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52667994"/>
        <w:docPartObj>
          <w:docPartGallery w:val="Cover Pages"/>
          <w:docPartUnique/>
        </w:docPartObj>
      </w:sdtPr>
      <w:sdtEndPr/>
      <w:sdtContent>
        <w:p w14:paraId="6424B43D" w14:textId="3641AC39" w:rsidR="009B4DC2" w:rsidRDefault="009B4DC2">
          <w:r>
            <w:rPr>
              <w:noProof/>
            </w:rPr>
            <mc:AlternateContent>
              <mc:Choice Requires="wpg">
                <w:drawing>
                  <wp:anchor distT="0" distB="0" distL="114300" distR="114300" simplePos="0" relativeHeight="251658240" behindDoc="1" locked="0" layoutInCell="1" allowOverlap="1" wp14:anchorId="6F237986" wp14:editId="63D2859C">
                    <wp:simplePos x="0" y="0"/>
                    <wp:positionH relativeFrom="margin">
                      <wp:align>center</wp:align>
                    </wp:positionH>
                    <wp:positionV relativeFrom="page">
                      <wp:posOffset>141789</wp:posOffset>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3B970E" w14:textId="452FBDB8" w:rsidR="009B4DC2" w:rsidRPr="000245A6" w:rsidRDefault="009B4DC2" w:rsidP="000245A6">
                                      <w:pPr>
                                        <w:pStyle w:val="NoSpacing"/>
                                        <w:spacing w:before="120"/>
                                        <w:jc w:val="center"/>
                                        <w:rPr>
                                          <w:color w:val="FFFFFF" w:themeColor="background1"/>
                                          <w:sz w:val="36"/>
                                          <w:szCs w:val="36"/>
                                        </w:rPr>
                                      </w:pPr>
                                      <w:r w:rsidRPr="000245A6">
                                        <w:rPr>
                                          <w:color w:val="FFFFFF" w:themeColor="background1"/>
                                          <w:sz w:val="36"/>
                                          <w:szCs w:val="36"/>
                                        </w:rPr>
                                        <w:t>Charlotte Frances Ford</w:t>
                                      </w:r>
                                    </w:p>
                                  </w:sdtContent>
                                </w:sdt>
                                <w:p w14:paraId="241ED50C" w14:textId="7B1474E6" w:rsidR="009B4DC2" w:rsidRDefault="00CD2863" w:rsidP="000245A6">
                                  <w:pPr>
                                    <w:pStyle w:val="NoSpacing"/>
                                    <w:spacing w:before="120"/>
                                    <w:jc w:val="center"/>
                                    <w:rPr>
                                      <w:caps/>
                                      <w:color w:val="FFFFFF" w:themeColor="background1"/>
                                      <w:sz w:val="36"/>
                                      <w:szCs w:val="36"/>
                                    </w:rPr>
                                  </w:pPr>
                                  <w:sdt>
                                    <w:sdtPr>
                                      <w:rPr>
                                        <w:caps/>
                                        <w:color w:val="FFFFFF" w:themeColor="background1"/>
                                        <w:sz w:val="36"/>
                                        <w:szCs w:val="36"/>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9B4DC2" w:rsidRPr="000245A6">
                                        <w:rPr>
                                          <w:caps/>
                                          <w:color w:val="FFFFFF" w:themeColor="background1"/>
                                          <w:sz w:val="36"/>
                                          <w:szCs w:val="36"/>
                                        </w:rPr>
                                        <w:t xml:space="preserve">     </w:t>
                                      </w:r>
                                    </w:sdtContent>
                                  </w:sdt>
                                  <w:r w:rsidR="000245A6" w:rsidRPr="000245A6">
                                    <w:rPr>
                                      <w:caps/>
                                      <w:color w:val="FFFFFF" w:themeColor="background1"/>
                                      <w:sz w:val="36"/>
                                      <w:szCs w:val="36"/>
                                    </w:rPr>
                                    <w:t>2203507</w:t>
                                  </w:r>
                                </w:p>
                                <w:p w14:paraId="4849D351" w14:textId="19B2214F" w:rsidR="000245A6" w:rsidRPr="000245A6" w:rsidRDefault="000245A6" w:rsidP="000245A6">
                                  <w:pPr>
                                    <w:pStyle w:val="NoSpacing"/>
                                    <w:spacing w:before="120"/>
                                    <w:jc w:val="right"/>
                                    <w:rPr>
                                      <w:color w:val="FFFFFF" w:themeColor="background1"/>
                                      <w:sz w:val="24"/>
                                      <w:szCs w:val="24"/>
                                    </w:rPr>
                                  </w:pPr>
                                  <w:r w:rsidRPr="000245A6">
                                    <w:rPr>
                                      <w:caps/>
                                      <w:color w:val="FFFFFF" w:themeColor="background1"/>
                                      <w:sz w:val="24"/>
                                      <w:szCs w:val="24"/>
                                    </w:rPr>
                                    <w:t xml:space="preserve">Abstract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008092" w14:textId="481988BC" w:rsidR="009B4DC2" w:rsidRPr="000245A6" w:rsidRDefault="000245A6">
                                  <w:pPr>
                                    <w:pStyle w:val="NoSpacing"/>
                                    <w:jc w:val="center"/>
                                    <w:rPr>
                                      <w:rFonts w:asciiTheme="majorHAnsi" w:eastAsiaTheme="majorEastAsia" w:hAnsiTheme="majorHAnsi" w:cstheme="majorBidi"/>
                                      <w:caps/>
                                      <w:color w:val="156082" w:themeColor="accent1"/>
                                      <w:sz w:val="28"/>
                                      <w:szCs w:val="28"/>
                                      <w:lang w:val="en-GB"/>
                                    </w:rPr>
                                  </w:pPr>
                                  <w:r>
                                    <w:rPr>
                                      <w:rFonts w:asciiTheme="majorHAnsi" w:eastAsiaTheme="majorEastAsia" w:hAnsiTheme="majorHAnsi" w:cstheme="majorBidi"/>
                                      <w:caps/>
                                      <w:color w:val="156082" w:themeColor="accent1"/>
                                      <w:sz w:val="28"/>
                                      <w:szCs w:val="28"/>
                                      <w:lang w:val="en-GB"/>
                                    </w:rPr>
                                    <w:t>Policing Reserch Project BMPl6015</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F237986" id="Group 198" o:spid="_x0000_s1026" style="position:absolute;margin-left:0;margin-top:11.15pt;width:540.55pt;height:718.4pt;z-index:-251658240;mso-width-percent:882;mso-height-percent:909;mso-position-horizontal:center;mso-position-horizontal-relative:margin;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3B970E" w14:textId="452FBDB8" w:rsidR="009B4DC2" w:rsidRPr="000245A6" w:rsidRDefault="009B4DC2" w:rsidP="000245A6">
                                <w:pPr>
                                  <w:pStyle w:val="NoSpacing"/>
                                  <w:spacing w:before="120"/>
                                  <w:jc w:val="center"/>
                                  <w:rPr>
                                    <w:color w:val="FFFFFF" w:themeColor="background1"/>
                                    <w:sz w:val="36"/>
                                    <w:szCs w:val="36"/>
                                  </w:rPr>
                                </w:pPr>
                                <w:r w:rsidRPr="000245A6">
                                  <w:rPr>
                                    <w:color w:val="FFFFFF" w:themeColor="background1"/>
                                    <w:sz w:val="36"/>
                                    <w:szCs w:val="36"/>
                                  </w:rPr>
                                  <w:t>Charlotte Frances Ford</w:t>
                                </w:r>
                              </w:p>
                            </w:sdtContent>
                          </w:sdt>
                          <w:p w14:paraId="241ED50C" w14:textId="7B1474E6" w:rsidR="009B4DC2" w:rsidRDefault="00CD2863" w:rsidP="000245A6">
                            <w:pPr>
                              <w:pStyle w:val="NoSpacing"/>
                              <w:spacing w:before="120"/>
                              <w:jc w:val="center"/>
                              <w:rPr>
                                <w:caps/>
                                <w:color w:val="FFFFFF" w:themeColor="background1"/>
                                <w:sz w:val="36"/>
                                <w:szCs w:val="36"/>
                              </w:rPr>
                            </w:pPr>
                            <w:sdt>
                              <w:sdtPr>
                                <w:rPr>
                                  <w:caps/>
                                  <w:color w:val="FFFFFF" w:themeColor="background1"/>
                                  <w:sz w:val="36"/>
                                  <w:szCs w:val="36"/>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9B4DC2" w:rsidRPr="000245A6">
                                  <w:rPr>
                                    <w:caps/>
                                    <w:color w:val="FFFFFF" w:themeColor="background1"/>
                                    <w:sz w:val="36"/>
                                    <w:szCs w:val="36"/>
                                  </w:rPr>
                                  <w:t xml:space="preserve">     </w:t>
                                </w:r>
                              </w:sdtContent>
                            </w:sdt>
                            <w:r w:rsidR="000245A6" w:rsidRPr="000245A6">
                              <w:rPr>
                                <w:caps/>
                                <w:color w:val="FFFFFF" w:themeColor="background1"/>
                                <w:sz w:val="36"/>
                                <w:szCs w:val="36"/>
                              </w:rPr>
                              <w:t>2203507</w:t>
                            </w:r>
                          </w:p>
                          <w:p w14:paraId="4849D351" w14:textId="19B2214F" w:rsidR="000245A6" w:rsidRPr="000245A6" w:rsidRDefault="000245A6" w:rsidP="000245A6">
                            <w:pPr>
                              <w:pStyle w:val="NoSpacing"/>
                              <w:spacing w:before="120"/>
                              <w:jc w:val="right"/>
                              <w:rPr>
                                <w:color w:val="FFFFFF" w:themeColor="background1"/>
                                <w:sz w:val="24"/>
                                <w:szCs w:val="24"/>
                              </w:rPr>
                            </w:pPr>
                            <w:r w:rsidRPr="000245A6">
                              <w:rPr>
                                <w:caps/>
                                <w:color w:val="FFFFFF" w:themeColor="background1"/>
                                <w:sz w:val="24"/>
                                <w:szCs w:val="24"/>
                              </w:rPr>
                              <w:t xml:space="preserve">Abstract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1008092" w14:textId="481988BC" w:rsidR="009B4DC2" w:rsidRPr="000245A6" w:rsidRDefault="000245A6">
                            <w:pPr>
                              <w:pStyle w:val="NoSpacing"/>
                              <w:jc w:val="center"/>
                              <w:rPr>
                                <w:rFonts w:asciiTheme="majorHAnsi" w:eastAsiaTheme="majorEastAsia" w:hAnsiTheme="majorHAnsi" w:cstheme="majorBidi"/>
                                <w:caps/>
                                <w:color w:val="156082" w:themeColor="accent1"/>
                                <w:sz w:val="28"/>
                                <w:szCs w:val="28"/>
                                <w:lang w:val="en-GB"/>
                              </w:rPr>
                            </w:pPr>
                            <w:r>
                              <w:rPr>
                                <w:rFonts w:asciiTheme="majorHAnsi" w:eastAsiaTheme="majorEastAsia" w:hAnsiTheme="majorHAnsi" w:cstheme="majorBidi"/>
                                <w:caps/>
                                <w:color w:val="156082" w:themeColor="accent1"/>
                                <w:sz w:val="28"/>
                                <w:szCs w:val="28"/>
                                <w:lang w:val="en-GB"/>
                              </w:rPr>
                              <w:t>Policing Reserch Project BMPl6015</w:t>
                            </w:r>
                          </w:p>
                        </w:txbxContent>
                      </v:textbox>
                    </v:shape>
                    <w10:wrap anchorx="margin" anchory="page"/>
                  </v:group>
                </w:pict>
              </mc:Fallback>
            </mc:AlternateContent>
          </w:r>
        </w:p>
        <w:p w14:paraId="464D7094" w14:textId="12544E9C" w:rsidR="009B4DC2" w:rsidRDefault="000245A6">
          <w:r>
            <w:rPr>
              <w:noProof/>
            </w:rPr>
            <mc:AlternateContent>
              <mc:Choice Requires="wps">
                <w:drawing>
                  <wp:anchor distT="45720" distB="45720" distL="114300" distR="114300" simplePos="0" relativeHeight="251658241" behindDoc="0" locked="0" layoutInCell="1" allowOverlap="1" wp14:anchorId="6C0DD5AC" wp14:editId="04DBD758">
                    <wp:simplePos x="0" y="0"/>
                    <wp:positionH relativeFrom="margin">
                      <wp:posOffset>784860</wp:posOffset>
                    </wp:positionH>
                    <wp:positionV relativeFrom="paragraph">
                      <wp:posOffset>2426970</wp:posOffset>
                    </wp:positionV>
                    <wp:extent cx="435864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1404620"/>
                            </a:xfrm>
                            <a:prstGeom prst="rect">
                              <a:avLst/>
                            </a:prstGeom>
                            <a:solidFill>
                              <a:srgbClr val="FFFFFF"/>
                            </a:solidFill>
                            <a:ln w="9525">
                              <a:solidFill>
                                <a:srgbClr val="000000"/>
                              </a:solidFill>
                              <a:miter lim="800000"/>
                              <a:headEnd/>
                              <a:tailEnd/>
                            </a:ln>
                          </wps:spPr>
                          <wps:txbx>
                            <w:txbxContent>
                              <w:p w14:paraId="0839388D" w14:textId="139C8E7B" w:rsidR="000245A6" w:rsidRPr="000245A6" w:rsidRDefault="000245A6" w:rsidP="000245A6">
                                <w:pPr>
                                  <w:jc w:val="center"/>
                                  <w:rPr>
                                    <w:sz w:val="32"/>
                                    <w:szCs w:val="32"/>
                                    <w:u w:val="single"/>
                                  </w:rPr>
                                </w:pPr>
                                <w:r w:rsidRPr="000245A6">
                                  <w:rPr>
                                    <w:sz w:val="32"/>
                                    <w:szCs w:val="32"/>
                                    <w:u w:val="single"/>
                                  </w:rPr>
                                  <w:t xml:space="preserve">Examine how immigration impacts crime and </w:t>
                                </w:r>
                                <w:r w:rsidR="00764C1C">
                                  <w:rPr>
                                    <w:sz w:val="32"/>
                                    <w:szCs w:val="32"/>
                                    <w:u w:val="single"/>
                                  </w:rPr>
                                  <w:t>the</w:t>
                                </w:r>
                                <w:r w:rsidRPr="000245A6">
                                  <w:rPr>
                                    <w:sz w:val="32"/>
                                    <w:szCs w:val="32"/>
                                    <w:u w:val="single"/>
                                  </w:rPr>
                                  <w:t xml:space="preserve"> effect</w:t>
                                </w:r>
                                <w:r w:rsidR="00764C1C">
                                  <w:rPr>
                                    <w:sz w:val="32"/>
                                    <w:szCs w:val="32"/>
                                    <w:u w:val="single"/>
                                  </w:rPr>
                                  <w:t>s</w:t>
                                </w:r>
                                <w:r w:rsidRPr="000245A6">
                                  <w:rPr>
                                    <w:sz w:val="32"/>
                                    <w:szCs w:val="32"/>
                                    <w:u w:val="single"/>
                                  </w:rPr>
                                  <w:t xml:space="preserve"> on policing</w:t>
                                </w:r>
                                <w:r w:rsidR="00764C1C">
                                  <w:rPr>
                                    <w:sz w:val="32"/>
                                    <w:szCs w:val="32"/>
                                    <w:u w:val="single"/>
                                  </w:rPr>
                                  <w:t xml:space="preserve"> in the 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0DD5AC" id="Text Box 2" o:spid="_x0000_s1030" type="#_x0000_t202" style="position:absolute;margin-left:61.8pt;margin-top:191.1pt;width:343.2pt;height:110.6pt;z-index:251658241;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">
                    <v:textbox style="mso-fit-shape-to-text:t">
                      <w:txbxContent>
                        <w:p w14:paraId="0839388D" w14:textId="139C8E7B" w:rsidR="000245A6" w:rsidRPr="000245A6" w:rsidRDefault="000245A6" w:rsidP="000245A6">
                          <w:pPr>
                            <w:jc w:val="center"/>
                            <w:rPr>
                              <w:sz w:val="32"/>
                              <w:szCs w:val="32"/>
                              <w:u w:val="single"/>
                            </w:rPr>
                          </w:pPr>
                          <w:r w:rsidRPr="000245A6">
                            <w:rPr>
                              <w:sz w:val="32"/>
                              <w:szCs w:val="32"/>
                              <w:u w:val="single"/>
                            </w:rPr>
                            <w:t xml:space="preserve">Examine how immigration impacts crime and </w:t>
                          </w:r>
                          <w:r w:rsidR="00764C1C">
                            <w:rPr>
                              <w:sz w:val="32"/>
                              <w:szCs w:val="32"/>
                              <w:u w:val="single"/>
                            </w:rPr>
                            <w:t>the</w:t>
                          </w:r>
                          <w:r w:rsidRPr="000245A6">
                            <w:rPr>
                              <w:sz w:val="32"/>
                              <w:szCs w:val="32"/>
                              <w:u w:val="single"/>
                            </w:rPr>
                            <w:t xml:space="preserve"> effect</w:t>
                          </w:r>
                          <w:r w:rsidR="00764C1C">
                            <w:rPr>
                              <w:sz w:val="32"/>
                              <w:szCs w:val="32"/>
                              <w:u w:val="single"/>
                            </w:rPr>
                            <w:t>s</w:t>
                          </w:r>
                          <w:r w:rsidRPr="000245A6">
                            <w:rPr>
                              <w:sz w:val="32"/>
                              <w:szCs w:val="32"/>
                              <w:u w:val="single"/>
                            </w:rPr>
                            <w:t xml:space="preserve"> on policing</w:t>
                          </w:r>
                          <w:r w:rsidR="00764C1C">
                            <w:rPr>
                              <w:sz w:val="32"/>
                              <w:szCs w:val="32"/>
                              <w:u w:val="single"/>
                            </w:rPr>
                            <w:t xml:space="preserve"> in the UK</w:t>
                          </w:r>
                        </w:p>
                      </w:txbxContent>
                    </v:textbox>
                    <w10:wrap type="square" anchorx="margin"/>
                  </v:shape>
                </w:pict>
              </mc:Fallback>
            </mc:AlternateContent>
          </w:r>
          <w:r w:rsidR="009B4DC2">
            <w:br w:type="page"/>
          </w:r>
        </w:p>
      </w:sdtContent>
    </w:sdt>
    <w:p w14:paraId="16D173C7" w14:textId="381500CD" w:rsidR="00271BEA" w:rsidRDefault="00271BEA" w:rsidP="00322C21">
      <w:pPr>
        <w:rPr>
          <w:sz w:val="24"/>
          <w:szCs w:val="24"/>
          <w:u w:val="single"/>
        </w:rPr>
      </w:pPr>
      <w:r w:rsidRPr="00271BEA">
        <w:rPr>
          <w:noProof/>
          <w:sz w:val="24"/>
          <w:szCs w:val="24"/>
          <w:u w:val="single"/>
        </w:rPr>
        <w:lastRenderedPageBreak/>
        <w:drawing>
          <wp:anchor distT="0" distB="0" distL="114300" distR="114300" simplePos="0" relativeHeight="251720192" behindDoc="0" locked="0" layoutInCell="1" allowOverlap="1" wp14:anchorId="706757CE" wp14:editId="6A0354E1">
            <wp:simplePos x="0" y="0"/>
            <wp:positionH relativeFrom="column">
              <wp:posOffset>1016000</wp:posOffset>
            </wp:positionH>
            <wp:positionV relativeFrom="paragraph">
              <wp:posOffset>0</wp:posOffset>
            </wp:positionV>
            <wp:extent cx="3331210" cy="2176780"/>
            <wp:effectExtent l="0" t="0" r="2540" b="0"/>
            <wp:wrapThrough wrapText="bothSides">
              <wp:wrapPolygon edited="0">
                <wp:start x="0" y="0"/>
                <wp:lineTo x="0" y="21361"/>
                <wp:lineTo x="21493" y="21361"/>
                <wp:lineTo x="21493" y="0"/>
                <wp:lineTo x="0" y="0"/>
              </wp:wrapPolygon>
            </wp:wrapThrough>
            <wp:docPr id="2135092614" name="Picture 6" descr="University of Wales Trinity Saint David (Fees &amp; Reviews):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Fees &amp; Reviews):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1210" cy="2176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0823FB" w14:textId="2006987F" w:rsidR="00271BEA" w:rsidRDefault="00271BEA" w:rsidP="00322C21">
      <w:pPr>
        <w:rPr>
          <w:sz w:val="24"/>
          <w:szCs w:val="24"/>
          <w:u w:val="single"/>
        </w:rPr>
      </w:pPr>
    </w:p>
    <w:p w14:paraId="5F539B5F" w14:textId="77777777" w:rsidR="00271BEA" w:rsidRDefault="00271BEA" w:rsidP="00322C21">
      <w:pPr>
        <w:rPr>
          <w:sz w:val="24"/>
          <w:szCs w:val="24"/>
          <w:u w:val="single"/>
        </w:rPr>
      </w:pPr>
    </w:p>
    <w:p w14:paraId="34E38A58" w14:textId="77777777" w:rsidR="00271BEA" w:rsidRDefault="00271BEA" w:rsidP="00322C21">
      <w:pPr>
        <w:rPr>
          <w:sz w:val="24"/>
          <w:szCs w:val="24"/>
          <w:u w:val="single"/>
        </w:rPr>
      </w:pPr>
    </w:p>
    <w:p w14:paraId="4A2FF97E" w14:textId="77777777" w:rsidR="00271BEA" w:rsidRDefault="00271BEA" w:rsidP="00322C21">
      <w:pPr>
        <w:rPr>
          <w:sz w:val="24"/>
          <w:szCs w:val="24"/>
          <w:u w:val="single"/>
        </w:rPr>
      </w:pPr>
    </w:p>
    <w:p w14:paraId="79AE88E6" w14:textId="77777777" w:rsidR="00271BEA" w:rsidRDefault="00271BEA" w:rsidP="00322C21">
      <w:pPr>
        <w:rPr>
          <w:sz w:val="24"/>
          <w:szCs w:val="24"/>
          <w:u w:val="single"/>
        </w:rPr>
      </w:pPr>
    </w:p>
    <w:p w14:paraId="60276DD1" w14:textId="77777777" w:rsidR="00271BEA" w:rsidRDefault="00271BEA" w:rsidP="00322C21">
      <w:pPr>
        <w:rPr>
          <w:sz w:val="24"/>
          <w:szCs w:val="24"/>
          <w:u w:val="single"/>
        </w:rPr>
      </w:pPr>
    </w:p>
    <w:p w14:paraId="76A37DC2" w14:textId="77777777" w:rsidR="00271BEA" w:rsidRDefault="00271BEA" w:rsidP="00322C21">
      <w:pPr>
        <w:rPr>
          <w:sz w:val="24"/>
          <w:szCs w:val="24"/>
          <w:u w:val="single"/>
        </w:rPr>
      </w:pPr>
    </w:p>
    <w:p w14:paraId="1659F970" w14:textId="77777777" w:rsidR="00271BEA" w:rsidRDefault="00271BEA" w:rsidP="00322C21">
      <w:pPr>
        <w:rPr>
          <w:sz w:val="24"/>
          <w:szCs w:val="24"/>
          <w:u w:val="single"/>
        </w:rPr>
      </w:pPr>
    </w:p>
    <w:p w14:paraId="511D5CF7" w14:textId="4A7219F0" w:rsidR="00EC7635" w:rsidRPr="00E54D85" w:rsidRDefault="00EC7635" w:rsidP="00E54D85">
      <w:pPr>
        <w:spacing w:line="360" w:lineRule="auto"/>
        <w:rPr>
          <w:rFonts w:ascii="Arial" w:hAnsi="Arial" w:cs="Arial"/>
          <w:sz w:val="24"/>
          <w:szCs w:val="24"/>
          <w:u w:val="single"/>
        </w:rPr>
      </w:pPr>
      <w:r w:rsidRPr="00E54D85">
        <w:rPr>
          <w:rFonts w:ascii="Arial" w:hAnsi="Arial" w:cs="Arial"/>
          <w:sz w:val="24"/>
          <w:szCs w:val="24"/>
          <w:u w:val="single"/>
        </w:rPr>
        <w:t xml:space="preserve">Abstract </w:t>
      </w:r>
    </w:p>
    <w:p w14:paraId="6E39B816" w14:textId="5EFADBA6" w:rsidR="00942BF3" w:rsidRPr="00E54D85" w:rsidRDefault="000F0BE6" w:rsidP="00E54D85">
      <w:pPr>
        <w:spacing w:line="360" w:lineRule="auto"/>
        <w:jc w:val="both"/>
        <w:rPr>
          <w:rFonts w:ascii="Arial" w:hAnsi="Arial" w:cs="Arial"/>
          <w:sz w:val="24"/>
          <w:szCs w:val="24"/>
          <w:u w:val="single"/>
        </w:rPr>
      </w:pPr>
      <w:r w:rsidRPr="00E54D85">
        <w:rPr>
          <w:rFonts w:ascii="Arial" w:hAnsi="Arial" w:cs="Arial"/>
          <w:sz w:val="24"/>
          <w:szCs w:val="24"/>
        </w:rPr>
        <w:t>This</w:t>
      </w:r>
      <w:r w:rsidR="00261AA5" w:rsidRPr="00E54D85">
        <w:rPr>
          <w:rFonts w:ascii="Arial" w:hAnsi="Arial" w:cs="Arial"/>
          <w:sz w:val="24"/>
          <w:szCs w:val="24"/>
        </w:rPr>
        <w:t xml:space="preserve"> research looks at the dynamic relationship between immigration, crime rates and policing in the UK. </w:t>
      </w:r>
      <w:r w:rsidR="00434692" w:rsidRPr="00E54D85">
        <w:rPr>
          <w:rFonts w:ascii="Arial" w:hAnsi="Arial" w:cs="Arial"/>
          <w:sz w:val="24"/>
          <w:szCs w:val="24"/>
        </w:rPr>
        <w:t>I</w:t>
      </w:r>
      <w:r w:rsidR="00261AA5" w:rsidRPr="00E54D85">
        <w:rPr>
          <w:rFonts w:ascii="Arial" w:hAnsi="Arial" w:cs="Arial"/>
          <w:sz w:val="24"/>
          <w:szCs w:val="24"/>
        </w:rPr>
        <w:t>mmigration has been rising since 2013</w:t>
      </w:r>
      <w:r w:rsidR="00434692" w:rsidRPr="00E54D85">
        <w:rPr>
          <w:rFonts w:ascii="Arial" w:hAnsi="Arial" w:cs="Arial"/>
          <w:sz w:val="24"/>
          <w:szCs w:val="24"/>
        </w:rPr>
        <w:t xml:space="preserve"> </w:t>
      </w:r>
      <w:r w:rsidR="00C8784F" w:rsidRPr="00E54D85">
        <w:rPr>
          <w:rFonts w:ascii="Arial" w:hAnsi="Arial" w:cs="Arial"/>
          <w:sz w:val="24"/>
          <w:szCs w:val="24"/>
        </w:rPr>
        <w:t>and</w:t>
      </w:r>
      <w:r w:rsidR="00434692" w:rsidRPr="00E54D85">
        <w:rPr>
          <w:rFonts w:ascii="Arial" w:hAnsi="Arial" w:cs="Arial"/>
          <w:sz w:val="24"/>
          <w:szCs w:val="24"/>
        </w:rPr>
        <w:t xml:space="preserve"> so has </w:t>
      </w:r>
      <w:r w:rsidR="00C8784F" w:rsidRPr="00E54D85">
        <w:rPr>
          <w:rFonts w:ascii="Arial" w:hAnsi="Arial" w:cs="Arial"/>
          <w:sz w:val="24"/>
          <w:szCs w:val="24"/>
        </w:rPr>
        <w:t>public discour</w:t>
      </w:r>
      <w:r w:rsidR="005F30E1" w:rsidRPr="00E54D85">
        <w:rPr>
          <w:rFonts w:ascii="Arial" w:hAnsi="Arial" w:cs="Arial"/>
          <w:sz w:val="24"/>
          <w:szCs w:val="24"/>
        </w:rPr>
        <w:t xml:space="preserve">se around immigration and criminality. </w:t>
      </w:r>
      <w:r w:rsidR="00C43CE6" w:rsidRPr="00E54D85">
        <w:rPr>
          <w:rFonts w:ascii="Arial" w:hAnsi="Arial" w:cs="Arial"/>
          <w:sz w:val="24"/>
          <w:szCs w:val="24"/>
        </w:rPr>
        <w:t xml:space="preserve">This is very often influenced by traditional and social media narratives. </w:t>
      </w:r>
      <w:r w:rsidR="002E01FA" w:rsidRPr="00E54D85">
        <w:rPr>
          <w:rFonts w:ascii="Arial" w:hAnsi="Arial" w:cs="Arial"/>
          <w:sz w:val="24"/>
          <w:szCs w:val="24"/>
        </w:rPr>
        <w:t xml:space="preserve">Despite the widespread idea that immigrants lead </w:t>
      </w:r>
      <w:r w:rsidR="00BF4E23" w:rsidRPr="00E54D85">
        <w:rPr>
          <w:rFonts w:ascii="Arial" w:hAnsi="Arial" w:cs="Arial"/>
          <w:sz w:val="24"/>
          <w:szCs w:val="24"/>
        </w:rPr>
        <w:t xml:space="preserve">to high crime rates, evidence shows </w:t>
      </w:r>
      <w:r w:rsidR="006D077F" w:rsidRPr="00E54D85">
        <w:rPr>
          <w:rFonts w:ascii="Arial" w:hAnsi="Arial" w:cs="Arial"/>
          <w:sz w:val="24"/>
          <w:szCs w:val="24"/>
        </w:rPr>
        <w:t xml:space="preserve">this is not the case and that there is a lower crime rate among immigrant populations. </w:t>
      </w:r>
      <w:r w:rsidR="00C6601D" w:rsidRPr="00E54D85">
        <w:rPr>
          <w:rFonts w:ascii="Arial" w:hAnsi="Arial" w:cs="Arial"/>
          <w:sz w:val="24"/>
          <w:szCs w:val="24"/>
        </w:rPr>
        <w:t>This st</w:t>
      </w:r>
      <w:r w:rsidR="0038326B" w:rsidRPr="00E54D85">
        <w:rPr>
          <w:rFonts w:ascii="Arial" w:hAnsi="Arial" w:cs="Arial"/>
          <w:sz w:val="24"/>
          <w:szCs w:val="24"/>
        </w:rPr>
        <w:t xml:space="preserve">udy examines the evolution of immigration policy in the UK, the role of the media and how they shape the publics opinion </w:t>
      </w:r>
      <w:r w:rsidR="00840D15" w:rsidRPr="00E54D85">
        <w:rPr>
          <w:rFonts w:ascii="Arial" w:hAnsi="Arial" w:cs="Arial"/>
          <w:sz w:val="24"/>
          <w:szCs w:val="24"/>
        </w:rPr>
        <w:t>and how these narratives influence policing strategies and public trus</w:t>
      </w:r>
      <w:r w:rsidR="00D51D68" w:rsidRPr="00E54D85">
        <w:rPr>
          <w:rFonts w:ascii="Arial" w:hAnsi="Arial" w:cs="Arial"/>
          <w:sz w:val="24"/>
          <w:szCs w:val="24"/>
        </w:rPr>
        <w:t xml:space="preserve">t. </w:t>
      </w:r>
      <w:r w:rsidR="00F11343" w:rsidRPr="00E54D85">
        <w:rPr>
          <w:rFonts w:ascii="Arial" w:hAnsi="Arial" w:cs="Arial"/>
          <w:sz w:val="24"/>
          <w:szCs w:val="24"/>
        </w:rPr>
        <w:t xml:space="preserve">With the use of a literature review, media analysis and primary research through questionnaires </w:t>
      </w:r>
      <w:r w:rsidR="008E5AA8" w:rsidRPr="00E54D85">
        <w:rPr>
          <w:rFonts w:ascii="Arial" w:hAnsi="Arial" w:cs="Arial"/>
          <w:sz w:val="24"/>
          <w:szCs w:val="24"/>
        </w:rPr>
        <w:t xml:space="preserve">this paper explores the differences in public perception between different </w:t>
      </w:r>
      <w:r w:rsidR="00C71768" w:rsidRPr="00E54D85">
        <w:rPr>
          <w:rFonts w:ascii="Arial" w:hAnsi="Arial" w:cs="Arial"/>
          <w:sz w:val="24"/>
          <w:szCs w:val="24"/>
        </w:rPr>
        <w:t xml:space="preserve">migrant classifications and evaluates the operational challenges </w:t>
      </w:r>
      <w:r w:rsidR="007F0018" w:rsidRPr="00E54D85">
        <w:rPr>
          <w:rFonts w:ascii="Arial" w:hAnsi="Arial" w:cs="Arial"/>
          <w:sz w:val="24"/>
          <w:szCs w:val="24"/>
        </w:rPr>
        <w:t xml:space="preserve">that the police face when </w:t>
      </w:r>
      <w:r w:rsidR="00DC68AD" w:rsidRPr="00E54D85">
        <w:rPr>
          <w:rFonts w:ascii="Arial" w:hAnsi="Arial" w:cs="Arial"/>
          <w:sz w:val="24"/>
          <w:szCs w:val="24"/>
        </w:rPr>
        <w:t xml:space="preserve">enforcing immigration law. </w:t>
      </w:r>
      <w:r w:rsidR="00BD105A" w:rsidRPr="00E54D85">
        <w:rPr>
          <w:rFonts w:ascii="Arial" w:hAnsi="Arial" w:cs="Arial"/>
          <w:sz w:val="24"/>
          <w:szCs w:val="24"/>
        </w:rPr>
        <w:t>The paper shows that media driven narratives often distort the reality of immigration and crime which leads to complicating the role of policing in a multicultural society.</w:t>
      </w:r>
    </w:p>
    <w:p w14:paraId="7B708CDF" w14:textId="69F7AAC5" w:rsidR="00942BF3" w:rsidRPr="00E54D85" w:rsidRDefault="00862211" w:rsidP="00E54D85">
      <w:pPr>
        <w:spacing w:line="360" w:lineRule="auto"/>
        <w:jc w:val="center"/>
        <w:rPr>
          <w:rFonts w:ascii="Arial" w:hAnsi="Arial" w:cs="Arial"/>
          <w:sz w:val="24"/>
          <w:szCs w:val="24"/>
        </w:rPr>
      </w:pPr>
      <w:r w:rsidRPr="00E54D85">
        <w:rPr>
          <w:rFonts w:ascii="Arial" w:hAnsi="Arial" w:cs="Arial"/>
          <w:sz w:val="24"/>
          <w:szCs w:val="24"/>
        </w:rPr>
        <w:t>Charlotte Frances Ford</w:t>
      </w:r>
    </w:p>
    <w:p w14:paraId="2782AE15" w14:textId="2331D62B" w:rsidR="00862211" w:rsidRPr="00E54D85" w:rsidRDefault="00862211" w:rsidP="00E54D85">
      <w:pPr>
        <w:spacing w:line="360" w:lineRule="auto"/>
        <w:jc w:val="center"/>
        <w:rPr>
          <w:rFonts w:ascii="Arial" w:hAnsi="Arial" w:cs="Arial"/>
          <w:sz w:val="24"/>
          <w:szCs w:val="24"/>
        </w:rPr>
      </w:pPr>
      <w:r w:rsidRPr="00E54D85">
        <w:rPr>
          <w:rFonts w:ascii="Arial" w:hAnsi="Arial" w:cs="Arial"/>
          <w:sz w:val="24"/>
          <w:szCs w:val="24"/>
        </w:rPr>
        <w:t xml:space="preserve">Program of </w:t>
      </w:r>
      <w:r w:rsidR="001C2681" w:rsidRPr="00E54D85">
        <w:rPr>
          <w:rFonts w:ascii="Arial" w:hAnsi="Arial" w:cs="Arial"/>
          <w:sz w:val="24"/>
          <w:szCs w:val="24"/>
        </w:rPr>
        <w:t>Professional</w:t>
      </w:r>
      <w:r w:rsidRPr="00E54D85">
        <w:rPr>
          <w:rFonts w:ascii="Arial" w:hAnsi="Arial" w:cs="Arial"/>
          <w:sz w:val="24"/>
          <w:szCs w:val="24"/>
        </w:rPr>
        <w:t xml:space="preserve"> </w:t>
      </w:r>
      <w:r w:rsidR="001C2681" w:rsidRPr="00E54D85">
        <w:rPr>
          <w:rFonts w:ascii="Arial" w:hAnsi="Arial" w:cs="Arial"/>
          <w:sz w:val="24"/>
          <w:szCs w:val="24"/>
        </w:rPr>
        <w:t>Policing</w:t>
      </w:r>
      <w:r w:rsidRPr="00E54D85">
        <w:rPr>
          <w:rFonts w:ascii="Arial" w:hAnsi="Arial" w:cs="Arial"/>
          <w:sz w:val="24"/>
          <w:szCs w:val="24"/>
        </w:rPr>
        <w:t xml:space="preserve"> </w:t>
      </w:r>
    </w:p>
    <w:p w14:paraId="23827959" w14:textId="6EAB6D09" w:rsidR="00862211" w:rsidRPr="00E54D85" w:rsidRDefault="00862211" w:rsidP="00E54D85">
      <w:pPr>
        <w:spacing w:line="360" w:lineRule="auto"/>
        <w:jc w:val="center"/>
        <w:rPr>
          <w:rFonts w:ascii="Arial" w:hAnsi="Arial" w:cs="Arial"/>
          <w:sz w:val="24"/>
          <w:szCs w:val="24"/>
        </w:rPr>
      </w:pPr>
      <w:r w:rsidRPr="00E54D85">
        <w:rPr>
          <w:rFonts w:ascii="Arial" w:hAnsi="Arial" w:cs="Arial"/>
          <w:sz w:val="24"/>
          <w:szCs w:val="24"/>
        </w:rPr>
        <w:t xml:space="preserve">University of Wales </w:t>
      </w:r>
      <w:r w:rsidR="00C866D0" w:rsidRPr="00E54D85">
        <w:rPr>
          <w:rFonts w:ascii="Arial" w:hAnsi="Arial" w:cs="Arial"/>
          <w:sz w:val="24"/>
          <w:szCs w:val="24"/>
        </w:rPr>
        <w:t xml:space="preserve">Trinity Saint David </w:t>
      </w:r>
    </w:p>
    <w:p w14:paraId="56AB6891" w14:textId="398B578E" w:rsidR="00C866D0" w:rsidRPr="00E54D85" w:rsidRDefault="00C866D0" w:rsidP="00E54D85">
      <w:pPr>
        <w:spacing w:line="360" w:lineRule="auto"/>
        <w:jc w:val="center"/>
        <w:rPr>
          <w:rFonts w:ascii="Arial" w:hAnsi="Arial" w:cs="Arial"/>
          <w:sz w:val="24"/>
          <w:szCs w:val="24"/>
        </w:rPr>
      </w:pPr>
      <w:r w:rsidRPr="00E54D85">
        <w:rPr>
          <w:rFonts w:ascii="Arial" w:hAnsi="Arial" w:cs="Arial"/>
          <w:sz w:val="24"/>
          <w:szCs w:val="24"/>
        </w:rPr>
        <w:t xml:space="preserve">Supervisor: Kelly Andrews </w:t>
      </w:r>
    </w:p>
    <w:p w14:paraId="7F932DE8" w14:textId="2AE5FA8B" w:rsidR="00942BF3" w:rsidRPr="00E54D85" w:rsidRDefault="001C2681" w:rsidP="00E54D85">
      <w:pPr>
        <w:spacing w:line="360" w:lineRule="auto"/>
        <w:jc w:val="center"/>
        <w:rPr>
          <w:rFonts w:ascii="Arial" w:hAnsi="Arial" w:cs="Arial"/>
          <w:sz w:val="24"/>
          <w:szCs w:val="24"/>
        </w:rPr>
      </w:pPr>
      <w:r w:rsidRPr="00E54D85">
        <w:rPr>
          <w:rFonts w:ascii="Arial" w:hAnsi="Arial" w:cs="Arial"/>
          <w:sz w:val="24"/>
          <w:szCs w:val="24"/>
        </w:rPr>
        <w:t xml:space="preserve">May 2025 </w:t>
      </w:r>
    </w:p>
    <w:p w14:paraId="1AE9D311" w14:textId="77777777" w:rsidR="00526981" w:rsidRDefault="00526981" w:rsidP="00EE2717">
      <w:pPr>
        <w:spacing w:line="360" w:lineRule="auto"/>
        <w:jc w:val="both"/>
        <w:rPr>
          <w:rFonts w:ascii="Arial" w:hAnsi="Arial" w:cs="Arial"/>
          <w:sz w:val="24"/>
          <w:szCs w:val="24"/>
          <w:u w:val="single"/>
        </w:rPr>
      </w:pPr>
    </w:p>
    <w:p w14:paraId="4F65685C" w14:textId="74A5E25C" w:rsidR="00EC7635" w:rsidRPr="00EE2717" w:rsidRDefault="00191DDE" w:rsidP="00EE2717">
      <w:pPr>
        <w:spacing w:line="360" w:lineRule="auto"/>
        <w:jc w:val="both"/>
        <w:rPr>
          <w:rFonts w:ascii="Arial" w:hAnsi="Arial" w:cs="Arial"/>
          <w:sz w:val="24"/>
          <w:szCs w:val="24"/>
          <w:u w:val="single"/>
        </w:rPr>
      </w:pPr>
      <w:r w:rsidRPr="00EE2717">
        <w:rPr>
          <w:rFonts w:ascii="Arial" w:hAnsi="Arial" w:cs="Arial"/>
          <w:sz w:val="24"/>
          <w:szCs w:val="24"/>
          <w:u w:val="single"/>
        </w:rPr>
        <w:t>Ac</w:t>
      </w:r>
      <w:r w:rsidR="00EF037D" w:rsidRPr="00EE2717">
        <w:rPr>
          <w:rFonts w:ascii="Arial" w:hAnsi="Arial" w:cs="Arial"/>
          <w:sz w:val="24"/>
          <w:szCs w:val="24"/>
          <w:u w:val="single"/>
        </w:rPr>
        <w:t>knowledgements</w:t>
      </w:r>
    </w:p>
    <w:p w14:paraId="3267F41C" w14:textId="6C0C44B2" w:rsidR="00EF037D" w:rsidRPr="00EE2717" w:rsidRDefault="00EF037D" w:rsidP="00EE2717">
      <w:pPr>
        <w:spacing w:line="360" w:lineRule="auto"/>
        <w:jc w:val="both"/>
        <w:rPr>
          <w:rFonts w:ascii="Arial" w:hAnsi="Arial" w:cs="Arial"/>
          <w:sz w:val="24"/>
          <w:szCs w:val="24"/>
        </w:rPr>
      </w:pPr>
      <w:r w:rsidRPr="00EE2717">
        <w:rPr>
          <w:rFonts w:ascii="Arial" w:hAnsi="Arial" w:cs="Arial"/>
          <w:sz w:val="24"/>
          <w:szCs w:val="24"/>
        </w:rPr>
        <w:t xml:space="preserve">I would like </w:t>
      </w:r>
      <w:r w:rsidR="00ED4667" w:rsidRPr="00EE2717">
        <w:rPr>
          <w:rFonts w:ascii="Arial" w:hAnsi="Arial" w:cs="Arial"/>
          <w:sz w:val="24"/>
          <w:szCs w:val="24"/>
        </w:rPr>
        <w:t>to</w:t>
      </w:r>
      <w:r w:rsidRPr="00EE2717">
        <w:rPr>
          <w:rFonts w:ascii="Arial" w:hAnsi="Arial" w:cs="Arial"/>
          <w:sz w:val="24"/>
          <w:szCs w:val="24"/>
        </w:rPr>
        <w:t xml:space="preserve"> say a </w:t>
      </w:r>
      <w:r w:rsidR="00ED4667" w:rsidRPr="00EE2717">
        <w:rPr>
          <w:rFonts w:ascii="Arial" w:hAnsi="Arial" w:cs="Arial"/>
          <w:sz w:val="24"/>
          <w:szCs w:val="24"/>
        </w:rPr>
        <w:t>massive</w:t>
      </w:r>
      <w:r w:rsidRPr="00EE2717">
        <w:rPr>
          <w:rFonts w:ascii="Arial" w:hAnsi="Arial" w:cs="Arial"/>
          <w:sz w:val="24"/>
          <w:szCs w:val="24"/>
        </w:rPr>
        <w:t xml:space="preserve"> thank you </w:t>
      </w:r>
      <w:r w:rsidR="00052C8F" w:rsidRPr="00EE2717">
        <w:rPr>
          <w:rFonts w:ascii="Arial" w:hAnsi="Arial" w:cs="Arial"/>
          <w:sz w:val="24"/>
          <w:szCs w:val="24"/>
        </w:rPr>
        <w:t xml:space="preserve">to the support I have received </w:t>
      </w:r>
      <w:r w:rsidR="00900E62" w:rsidRPr="00EE2717">
        <w:rPr>
          <w:rFonts w:ascii="Arial" w:hAnsi="Arial" w:cs="Arial"/>
          <w:sz w:val="24"/>
          <w:szCs w:val="24"/>
        </w:rPr>
        <w:t xml:space="preserve">from </w:t>
      </w:r>
      <w:r w:rsidR="00052C8F" w:rsidRPr="00EE2717">
        <w:rPr>
          <w:rFonts w:ascii="Arial" w:hAnsi="Arial" w:cs="Arial"/>
          <w:sz w:val="24"/>
          <w:szCs w:val="24"/>
        </w:rPr>
        <w:t xml:space="preserve">my supervisor </w:t>
      </w:r>
      <w:r w:rsidR="0043691D" w:rsidRPr="00EE2717">
        <w:rPr>
          <w:rFonts w:ascii="Arial" w:hAnsi="Arial" w:cs="Arial"/>
          <w:sz w:val="24"/>
          <w:szCs w:val="24"/>
        </w:rPr>
        <w:t xml:space="preserve">Kelly Andrews </w:t>
      </w:r>
      <w:r w:rsidR="006440D8" w:rsidRPr="00EE2717">
        <w:rPr>
          <w:rFonts w:ascii="Arial" w:hAnsi="Arial" w:cs="Arial"/>
          <w:sz w:val="24"/>
          <w:szCs w:val="24"/>
        </w:rPr>
        <w:t>for her constant support throughout the year and</w:t>
      </w:r>
      <w:r w:rsidR="0091724A" w:rsidRPr="00EE2717">
        <w:rPr>
          <w:rFonts w:ascii="Arial" w:hAnsi="Arial" w:cs="Arial"/>
          <w:sz w:val="24"/>
          <w:szCs w:val="24"/>
        </w:rPr>
        <w:t xml:space="preserve"> all the guidance she has offered me during </w:t>
      </w:r>
      <w:r w:rsidR="00900E62" w:rsidRPr="00EE2717">
        <w:rPr>
          <w:rFonts w:ascii="Arial" w:hAnsi="Arial" w:cs="Arial"/>
          <w:sz w:val="24"/>
          <w:szCs w:val="24"/>
        </w:rPr>
        <w:t>the dissertation</w:t>
      </w:r>
      <w:r w:rsidR="00807A81" w:rsidRPr="00EE2717">
        <w:rPr>
          <w:rFonts w:ascii="Arial" w:hAnsi="Arial" w:cs="Arial"/>
          <w:sz w:val="24"/>
          <w:szCs w:val="24"/>
        </w:rPr>
        <w:t>.</w:t>
      </w:r>
      <w:r w:rsidR="004F18FD" w:rsidRPr="00EE2717">
        <w:rPr>
          <w:rFonts w:ascii="Arial" w:hAnsi="Arial" w:cs="Arial"/>
          <w:sz w:val="24"/>
          <w:szCs w:val="24"/>
        </w:rPr>
        <w:t xml:space="preserve"> I am </w:t>
      </w:r>
      <w:r w:rsidR="00807A81" w:rsidRPr="00EE2717">
        <w:rPr>
          <w:rFonts w:ascii="Arial" w:hAnsi="Arial" w:cs="Arial"/>
          <w:sz w:val="24"/>
          <w:szCs w:val="24"/>
        </w:rPr>
        <w:t>extremely</w:t>
      </w:r>
      <w:r w:rsidR="004F18FD" w:rsidRPr="00EE2717">
        <w:rPr>
          <w:rFonts w:ascii="Arial" w:hAnsi="Arial" w:cs="Arial"/>
          <w:sz w:val="24"/>
          <w:szCs w:val="24"/>
        </w:rPr>
        <w:t xml:space="preserve"> grateful that I have had the pleasure </w:t>
      </w:r>
      <w:r w:rsidR="00D35330" w:rsidRPr="00EE2717">
        <w:rPr>
          <w:rFonts w:ascii="Arial" w:hAnsi="Arial" w:cs="Arial"/>
          <w:sz w:val="24"/>
          <w:szCs w:val="24"/>
        </w:rPr>
        <w:t>of being</w:t>
      </w:r>
      <w:r w:rsidR="004F18FD" w:rsidRPr="00EE2717">
        <w:rPr>
          <w:rFonts w:ascii="Arial" w:hAnsi="Arial" w:cs="Arial"/>
          <w:sz w:val="24"/>
          <w:szCs w:val="24"/>
        </w:rPr>
        <w:t xml:space="preserve"> taught by her </w:t>
      </w:r>
      <w:r w:rsidR="00E30660" w:rsidRPr="00EE2717">
        <w:rPr>
          <w:rFonts w:ascii="Arial" w:hAnsi="Arial" w:cs="Arial"/>
          <w:sz w:val="24"/>
          <w:szCs w:val="24"/>
        </w:rPr>
        <w:t xml:space="preserve">through the degree. I am very thankful for the endless </w:t>
      </w:r>
      <w:r w:rsidR="00704F0C" w:rsidRPr="00EE2717">
        <w:rPr>
          <w:rFonts w:ascii="Arial" w:hAnsi="Arial" w:cs="Arial"/>
          <w:sz w:val="24"/>
          <w:szCs w:val="24"/>
        </w:rPr>
        <w:t xml:space="preserve">insightful </w:t>
      </w:r>
      <w:r w:rsidR="00E30660" w:rsidRPr="00EE2717">
        <w:rPr>
          <w:rFonts w:ascii="Arial" w:hAnsi="Arial" w:cs="Arial"/>
          <w:sz w:val="24"/>
          <w:szCs w:val="24"/>
        </w:rPr>
        <w:t xml:space="preserve">chats I have had with her and </w:t>
      </w:r>
      <w:r w:rsidR="00655A96" w:rsidRPr="00EE2717">
        <w:rPr>
          <w:rFonts w:ascii="Arial" w:hAnsi="Arial" w:cs="Arial"/>
          <w:sz w:val="24"/>
          <w:szCs w:val="24"/>
        </w:rPr>
        <w:t>all the</w:t>
      </w:r>
      <w:r w:rsidR="00E30660" w:rsidRPr="00EE2717">
        <w:rPr>
          <w:rFonts w:ascii="Arial" w:hAnsi="Arial" w:cs="Arial"/>
          <w:sz w:val="24"/>
          <w:szCs w:val="24"/>
        </w:rPr>
        <w:t xml:space="preserve"> encouragements </w:t>
      </w:r>
      <w:r w:rsidR="00655A96" w:rsidRPr="00EE2717">
        <w:rPr>
          <w:rFonts w:ascii="Arial" w:hAnsi="Arial" w:cs="Arial"/>
          <w:sz w:val="24"/>
          <w:szCs w:val="24"/>
        </w:rPr>
        <w:t xml:space="preserve">given </w:t>
      </w:r>
      <w:r w:rsidR="00E30660" w:rsidRPr="00EE2717">
        <w:rPr>
          <w:rFonts w:ascii="Arial" w:hAnsi="Arial" w:cs="Arial"/>
          <w:sz w:val="24"/>
          <w:szCs w:val="24"/>
        </w:rPr>
        <w:t xml:space="preserve">to carry through with this degree. </w:t>
      </w:r>
    </w:p>
    <w:p w14:paraId="0F862B7D" w14:textId="77777777" w:rsidR="00E30660" w:rsidRPr="00EE2717" w:rsidRDefault="00E30660" w:rsidP="00EE2717">
      <w:pPr>
        <w:spacing w:line="360" w:lineRule="auto"/>
        <w:jc w:val="both"/>
        <w:rPr>
          <w:rFonts w:ascii="Arial" w:hAnsi="Arial" w:cs="Arial"/>
          <w:sz w:val="24"/>
          <w:szCs w:val="24"/>
        </w:rPr>
      </w:pPr>
    </w:p>
    <w:p w14:paraId="7215F9DE" w14:textId="1AE2505D" w:rsidR="00E30660" w:rsidRPr="00EE2717" w:rsidRDefault="00742382" w:rsidP="00EE2717">
      <w:pPr>
        <w:spacing w:line="360" w:lineRule="auto"/>
        <w:jc w:val="both"/>
        <w:rPr>
          <w:rFonts w:ascii="Arial" w:hAnsi="Arial" w:cs="Arial"/>
          <w:sz w:val="24"/>
          <w:szCs w:val="24"/>
        </w:rPr>
      </w:pPr>
      <w:r w:rsidRPr="00EE2717">
        <w:rPr>
          <w:rFonts w:ascii="Arial" w:hAnsi="Arial" w:cs="Arial"/>
          <w:sz w:val="24"/>
          <w:szCs w:val="24"/>
        </w:rPr>
        <w:t>I would</w:t>
      </w:r>
      <w:r w:rsidR="00655A96" w:rsidRPr="00EE2717">
        <w:rPr>
          <w:rFonts w:ascii="Arial" w:hAnsi="Arial" w:cs="Arial"/>
          <w:sz w:val="24"/>
          <w:szCs w:val="24"/>
        </w:rPr>
        <w:t xml:space="preserve"> also</w:t>
      </w:r>
      <w:r w:rsidRPr="00EE2717">
        <w:rPr>
          <w:rFonts w:ascii="Arial" w:hAnsi="Arial" w:cs="Arial"/>
          <w:sz w:val="24"/>
          <w:szCs w:val="24"/>
        </w:rPr>
        <w:t xml:space="preserve"> like to thank my family for their support</w:t>
      </w:r>
      <w:r w:rsidR="00C7722E" w:rsidRPr="00EE2717">
        <w:rPr>
          <w:rFonts w:ascii="Arial" w:hAnsi="Arial" w:cs="Arial"/>
          <w:sz w:val="24"/>
          <w:szCs w:val="24"/>
        </w:rPr>
        <w:t xml:space="preserve">. </w:t>
      </w:r>
      <w:r w:rsidR="00655A96" w:rsidRPr="00EE2717">
        <w:rPr>
          <w:rFonts w:ascii="Arial" w:hAnsi="Arial" w:cs="Arial"/>
          <w:sz w:val="24"/>
          <w:szCs w:val="24"/>
        </w:rPr>
        <w:t>I am especially</w:t>
      </w:r>
      <w:r w:rsidR="00C7722E" w:rsidRPr="00EE2717">
        <w:rPr>
          <w:rFonts w:ascii="Arial" w:hAnsi="Arial" w:cs="Arial"/>
          <w:sz w:val="24"/>
          <w:szCs w:val="24"/>
        </w:rPr>
        <w:t xml:space="preserve"> thankful for the support </w:t>
      </w:r>
      <w:r w:rsidR="00655A96" w:rsidRPr="00EE2717">
        <w:rPr>
          <w:rFonts w:ascii="Arial" w:hAnsi="Arial" w:cs="Arial"/>
          <w:sz w:val="24"/>
          <w:szCs w:val="24"/>
        </w:rPr>
        <w:t xml:space="preserve">that has been offered </w:t>
      </w:r>
      <w:r w:rsidR="004E69BE" w:rsidRPr="00EE2717">
        <w:rPr>
          <w:rFonts w:ascii="Arial" w:hAnsi="Arial" w:cs="Arial"/>
          <w:sz w:val="24"/>
          <w:szCs w:val="24"/>
        </w:rPr>
        <w:t xml:space="preserve">to me </w:t>
      </w:r>
      <w:r w:rsidR="00C7722E" w:rsidRPr="00EE2717">
        <w:rPr>
          <w:rFonts w:ascii="Arial" w:hAnsi="Arial" w:cs="Arial"/>
          <w:sz w:val="24"/>
          <w:szCs w:val="24"/>
        </w:rPr>
        <w:t>from my dad and</w:t>
      </w:r>
      <w:r w:rsidR="00655A96" w:rsidRPr="00EE2717">
        <w:rPr>
          <w:rFonts w:ascii="Arial" w:hAnsi="Arial" w:cs="Arial"/>
          <w:sz w:val="24"/>
          <w:szCs w:val="24"/>
        </w:rPr>
        <w:t xml:space="preserve"> my</w:t>
      </w:r>
      <w:r w:rsidR="00C7722E" w:rsidRPr="00EE2717">
        <w:rPr>
          <w:rFonts w:ascii="Arial" w:hAnsi="Arial" w:cs="Arial"/>
          <w:sz w:val="24"/>
          <w:szCs w:val="24"/>
        </w:rPr>
        <w:t xml:space="preserve"> boyfriend. </w:t>
      </w:r>
      <w:r w:rsidR="004E69BE" w:rsidRPr="00EE2717">
        <w:rPr>
          <w:rFonts w:ascii="Arial" w:hAnsi="Arial" w:cs="Arial"/>
          <w:sz w:val="24"/>
          <w:szCs w:val="24"/>
        </w:rPr>
        <w:t>Both of whom</w:t>
      </w:r>
      <w:r w:rsidR="00C7722E" w:rsidRPr="00EE2717">
        <w:rPr>
          <w:rFonts w:ascii="Arial" w:hAnsi="Arial" w:cs="Arial"/>
          <w:sz w:val="24"/>
          <w:szCs w:val="24"/>
        </w:rPr>
        <w:t xml:space="preserve"> </w:t>
      </w:r>
      <w:r w:rsidR="003A399F" w:rsidRPr="00EE2717">
        <w:rPr>
          <w:rFonts w:ascii="Arial" w:hAnsi="Arial" w:cs="Arial"/>
          <w:sz w:val="24"/>
          <w:szCs w:val="24"/>
        </w:rPr>
        <w:t>talked</w:t>
      </w:r>
      <w:r w:rsidR="00C7722E" w:rsidRPr="00EE2717">
        <w:rPr>
          <w:rFonts w:ascii="Arial" w:hAnsi="Arial" w:cs="Arial"/>
          <w:sz w:val="24"/>
          <w:szCs w:val="24"/>
        </w:rPr>
        <w:t xml:space="preserve"> to me and helped me see the end of the </w:t>
      </w:r>
      <w:r w:rsidR="003A399F" w:rsidRPr="00EE2717">
        <w:rPr>
          <w:rFonts w:ascii="Arial" w:hAnsi="Arial" w:cs="Arial"/>
          <w:sz w:val="24"/>
          <w:szCs w:val="24"/>
        </w:rPr>
        <w:t>tunnel</w:t>
      </w:r>
      <w:r w:rsidR="00C7722E" w:rsidRPr="00EE2717">
        <w:rPr>
          <w:rFonts w:ascii="Arial" w:hAnsi="Arial" w:cs="Arial"/>
          <w:sz w:val="24"/>
          <w:szCs w:val="24"/>
        </w:rPr>
        <w:t xml:space="preserve"> </w:t>
      </w:r>
      <w:r w:rsidR="004E69BE" w:rsidRPr="00EE2717">
        <w:rPr>
          <w:rFonts w:ascii="Arial" w:hAnsi="Arial" w:cs="Arial"/>
          <w:sz w:val="24"/>
          <w:szCs w:val="24"/>
        </w:rPr>
        <w:t>during</w:t>
      </w:r>
      <w:r w:rsidR="00C7722E" w:rsidRPr="00EE2717">
        <w:rPr>
          <w:rFonts w:ascii="Arial" w:hAnsi="Arial" w:cs="Arial"/>
          <w:sz w:val="24"/>
          <w:szCs w:val="24"/>
        </w:rPr>
        <w:t xml:space="preserve"> the dissertation. Heping me with the stres</w:t>
      </w:r>
      <w:r w:rsidR="003A399F" w:rsidRPr="00EE2717">
        <w:rPr>
          <w:rFonts w:ascii="Arial" w:hAnsi="Arial" w:cs="Arial"/>
          <w:sz w:val="24"/>
          <w:szCs w:val="24"/>
        </w:rPr>
        <w:t>s</w:t>
      </w:r>
      <w:r w:rsidR="004E69BE" w:rsidRPr="00EE2717">
        <w:rPr>
          <w:rFonts w:ascii="Arial" w:hAnsi="Arial" w:cs="Arial"/>
          <w:sz w:val="24"/>
          <w:szCs w:val="24"/>
        </w:rPr>
        <w:t xml:space="preserve"> and overcome mental challenges</w:t>
      </w:r>
      <w:r w:rsidR="003A399F" w:rsidRPr="00EE2717">
        <w:rPr>
          <w:rFonts w:ascii="Arial" w:hAnsi="Arial" w:cs="Arial"/>
          <w:sz w:val="24"/>
          <w:szCs w:val="24"/>
        </w:rPr>
        <w:t xml:space="preserve">. </w:t>
      </w:r>
      <w:r w:rsidR="004E69BE" w:rsidRPr="00EE2717">
        <w:rPr>
          <w:rFonts w:ascii="Arial" w:hAnsi="Arial" w:cs="Arial"/>
          <w:sz w:val="24"/>
          <w:szCs w:val="24"/>
        </w:rPr>
        <w:t>I am v</w:t>
      </w:r>
      <w:r w:rsidR="0061696C" w:rsidRPr="00EE2717">
        <w:rPr>
          <w:rFonts w:ascii="Arial" w:hAnsi="Arial" w:cs="Arial"/>
          <w:sz w:val="24"/>
          <w:szCs w:val="24"/>
        </w:rPr>
        <w:t xml:space="preserve">ery </w:t>
      </w:r>
      <w:r w:rsidR="004E69BE" w:rsidRPr="00EE2717">
        <w:rPr>
          <w:rFonts w:ascii="Arial" w:hAnsi="Arial" w:cs="Arial"/>
          <w:sz w:val="24"/>
          <w:szCs w:val="24"/>
        </w:rPr>
        <w:t>happy</w:t>
      </w:r>
      <w:r w:rsidR="0061696C" w:rsidRPr="00EE2717">
        <w:rPr>
          <w:rFonts w:ascii="Arial" w:hAnsi="Arial" w:cs="Arial"/>
          <w:sz w:val="24"/>
          <w:szCs w:val="24"/>
        </w:rPr>
        <w:t xml:space="preserve"> for the support they have given to me. </w:t>
      </w:r>
    </w:p>
    <w:p w14:paraId="4E1A2456" w14:textId="77777777" w:rsidR="0061696C" w:rsidRPr="00EE2717" w:rsidRDefault="0061696C" w:rsidP="00EE2717">
      <w:pPr>
        <w:spacing w:line="360" w:lineRule="auto"/>
        <w:jc w:val="both"/>
        <w:rPr>
          <w:rFonts w:ascii="Arial" w:hAnsi="Arial" w:cs="Arial"/>
          <w:sz w:val="24"/>
          <w:szCs w:val="24"/>
        </w:rPr>
      </w:pPr>
    </w:p>
    <w:p w14:paraId="42B6EB9A" w14:textId="5A541B6F" w:rsidR="0061696C" w:rsidRPr="00EE2717" w:rsidRDefault="0061696C" w:rsidP="00EE2717">
      <w:pPr>
        <w:spacing w:line="360" w:lineRule="auto"/>
        <w:jc w:val="both"/>
        <w:rPr>
          <w:rFonts w:ascii="Arial" w:hAnsi="Arial" w:cs="Arial"/>
          <w:sz w:val="24"/>
          <w:szCs w:val="24"/>
        </w:rPr>
      </w:pPr>
      <w:r w:rsidRPr="00EE2717">
        <w:rPr>
          <w:rFonts w:ascii="Arial" w:hAnsi="Arial" w:cs="Arial"/>
          <w:sz w:val="24"/>
          <w:szCs w:val="24"/>
        </w:rPr>
        <w:t xml:space="preserve">I am also thankful for my </w:t>
      </w:r>
      <w:r w:rsidR="00F25589" w:rsidRPr="00EE2717">
        <w:rPr>
          <w:rFonts w:ascii="Arial" w:hAnsi="Arial" w:cs="Arial"/>
          <w:sz w:val="24"/>
          <w:szCs w:val="24"/>
        </w:rPr>
        <w:t>friends</w:t>
      </w:r>
      <w:r w:rsidRPr="00EE2717">
        <w:rPr>
          <w:rFonts w:ascii="Arial" w:hAnsi="Arial" w:cs="Arial"/>
          <w:sz w:val="24"/>
          <w:szCs w:val="24"/>
        </w:rPr>
        <w:t xml:space="preserve"> from the course who has helped me get </w:t>
      </w:r>
      <w:r w:rsidR="0000010D" w:rsidRPr="00EE2717">
        <w:rPr>
          <w:rFonts w:ascii="Arial" w:hAnsi="Arial" w:cs="Arial"/>
          <w:sz w:val="24"/>
          <w:szCs w:val="24"/>
        </w:rPr>
        <w:t>through</w:t>
      </w:r>
      <w:r w:rsidRPr="00EE2717">
        <w:rPr>
          <w:rFonts w:ascii="Arial" w:hAnsi="Arial" w:cs="Arial"/>
          <w:sz w:val="24"/>
          <w:szCs w:val="24"/>
        </w:rPr>
        <w:t xml:space="preserve"> </w:t>
      </w:r>
      <w:proofErr w:type="gramStart"/>
      <w:r w:rsidR="00BE5A82" w:rsidRPr="00EE2717">
        <w:rPr>
          <w:rFonts w:ascii="Arial" w:hAnsi="Arial" w:cs="Arial"/>
          <w:sz w:val="24"/>
          <w:szCs w:val="24"/>
        </w:rPr>
        <w:t>a number of</w:t>
      </w:r>
      <w:proofErr w:type="gramEnd"/>
      <w:r w:rsidR="00BE5A82" w:rsidRPr="00EE2717">
        <w:rPr>
          <w:rFonts w:ascii="Arial" w:hAnsi="Arial" w:cs="Arial"/>
          <w:sz w:val="24"/>
          <w:szCs w:val="24"/>
        </w:rPr>
        <w:t xml:space="preserve"> different </w:t>
      </w:r>
      <w:r w:rsidRPr="00EE2717">
        <w:rPr>
          <w:rFonts w:ascii="Arial" w:hAnsi="Arial" w:cs="Arial"/>
          <w:sz w:val="24"/>
          <w:szCs w:val="24"/>
        </w:rPr>
        <w:t>challenges</w:t>
      </w:r>
      <w:r w:rsidR="00F25589" w:rsidRPr="00EE2717">
        <w:rPr>
          <w:rFonts w:ascii="Arial" w:hAnsi="Arial" w:cs="Arial"/>
          <w:sz w:val="24"/>
          <w:szCs w:val="24"/>
        </w:rPr>
        <w:t>.</w:t>
      </w:r>
      <w:r w:rsidR="00BE5A82" w:rsidRPr="00EE2717">
        <w:rPr>
          <w:rFonts w:ascii="Arial" w:hAnsi="Arial" w:cs="Arial"/>
          <w:sz w:val="24"/>
          <w:szCs w:val="24"/>
        </w:rPr>
        <w:t xml:space="preserve"> </w:t>
      </w:r>
      <w:r w:rsidR="00F25589" w:rsidRPr="00EE2717">
        <w:rPr>
          <w:rFonts w:ascii="Arial" w:hAnsi="Arial" w:cs="Arial"/>
          <w:sz w:val="24"/>
          <w:szCs w:val="24"/>
        </w:rPr>
        <w:t xml:space="preserve">They have </w:t>
      </w:r>
      <w:r w:rsidR="00BE5A82" w:rsidRPr="00EE2717">
        <w:rPr>
          <w:rFonts w:ascii="Arial" w:hAnsi="Arial" w:cs="Arial"/>
          <w:sz w:val="24"/>
          <w:szCs w:val="24"/>
        </w:rPr>
        <w:t xml:space="preserve">really </w:t>
      </w:r>
      <w:r w:rsidR="00F25589" w:rsidRPr="00EE2717">
        <w:rPr>
          <w:rFonts w:ascii="Arial" w:hAnsi="Arial" w:cs="Arial"/>
          <w:sz w:val="24"/>
          <w:szCs w:val="24"/>
        </w:rPr>
        <w:t xml:space="preserve">made my university experience </w:t>
      </w:r>
      <w:r w:rsidR="00BE5A82" w:rsidRPr="00EE2717">
        <w:rPr>
          <w:rFonts w:ascii="Arial" w:hAnsi="Arial" w:cs="Arial"/>
          <w:sz w:val="24"/>
          <w:szCs w:val="24"/>
        </w:rPr>
        <w:t xml:space="preserve">uniquely </w:t>
      </w:r>
      <w:r w:rsidR="00F25589" w:rsidRPr="00EE2717">
        <w:rPr>
          <w:rFonts w:ascii="Arial" w:hAnsi="Arial" w:cs="Arial"/>
          <w:sz w:val="24"/>
          <w:szCs w:val="24"/>
        </w:rPr>
        <w:t xml:space="preserve">amazing. </w:t>
      </w:r>
    </w:p>
    <w:p w14:paraId="563C5B19" w14:textId="77777777" w:rsidR="00EF037D" w:rsidRDefault="00EF037D" w:rsidP="00322C21">
      <w:pPr>
        <w:rPr>
          <w:sz w:val="24"/>
          <w:szCs w:val="24"/>
        </w:rPr>
      </w:pPr>
    </w:p>
    <w:p w14:paraId="0ADD087B" w14:textId="77777777" w:rsidR="007C35F0" w:rsidRDefault="007C35F0" w:rsidP="00322C21">
      <w:pPr>
        <w:rPr>
          <w:sz w:val="24"/>
          <w:szCs w:val="24"/>
        </w:rPr>
      </w:pPr>
    </w:p>
    <w:p w14:paraId="430CB6A0" w14:textId="77777777" w:rsidR="007C35F0" w:rsidRDefault="007C35F0" w:rsidP="00322C21">
      <w:pPr>
        <w:rPr>
          <w:sz w:val="24"/>
          <w:szCs w:val="24"/>
        </w:rPr>
      </w:pPr>
    </w:p>
    <w:p w14:paraId="42682971" w14:textId="77777777" w:rsidR="007C35F0" w:rsidRDefault="007C35F0" w:rsidP="00322C21">
      <w:pPr>
        <w:rPr>
          <w:sz w:val="24"/>
          <w:szCs w:val="24"/>
        </w:rPr>
      </w:pPr>
    </w:p>
    <w:p w14:paraId="03366490" w14:textId="77777777" w:rsidR="007C35F0" w:rsidRDefault="007C35F0" w:rsidP="00322C21">
      <w:pPr>
        <w:rPr>
          <w:sz w:val="24"/>
          <w:szCs w:val="24"/>
        </w:rPr>
      </w:pPr>
    </w:p>
    <w:p w14:paraId="5635CB9E" w14:textId="77777777" w:rsidR="007C35F0" w:rsidRDefault="007C35F0" w:rsidP="00322C21">
      <w:pPr>
        <w:rPr>
          <w:sz w:val="24"/>
          <w:szCs w:val="24"/>
        </w:rPr>
      </w:pPr>
    </w:p>
    <w:p w14:paraId="4B7C7BA2" w14:textId="77777777" w:rsidR="007C35F0" w:rsidRDefault="007C35F0" w:rsidP="00322C21">
      <w:pPr>
        <w:rPr>
          <w:sz w:val="24"/>
          <w:szCs w:val="24"/>
        </w:rPr>
      </w:pPr>
    </w:p>
    <w:p w14:paraId="31A97344" w14:textId="77777777" w:rsidR="00D33729" w:rsidRDefault="00D33729" w:rsidP="00322C21">
      <w:pPr>
        <w:rPr>
          <w:sz w:val="24"/>
          <w:szCs w:val="24"/>
        </w:rPr>
      </w:pPr>
    </w:p>
    <w:p w14:paraId="6E0BC726" w14:textId="77777777" w:rsidR="007C35F0" w:rsidRDefault="007C35F0" w:rsidP="00322C21">
      <w:pPr>
        <w:rPr>
          <w:sz w:val="24"/>
          <w:szCs w:val="24"/>
        </w:rPr>
      </w:pPr>
    </w:p>
    <w:p w14:paraId="450465C3" w14:textId="77777777" w:rsidR="007C35F0" w:rsidRDefault="007C35F0" w:rsidP="00322C21">
      <w:pPr>
        <w:rPr>
          <w:sz w:val="24"/>
          <w:szCs w:val="24"/>
        </w:rPr>
      </w:pPr>
    </w:p>
    <w:p w14:paraId="519525DF" w14:textId="77777777" w:rsidR="007C35F0" w:rsidRDefault="007C35F0" w:rsidP="00EE2717">
      <w:pPr>
        <w:spacing w:line="360" w:lineRule="auto"/>
        <w:jc w:val="both"/>
        <w:rPr>
          <w:sz w:val="24"/>
          <w:szCs w:val="24"/>
        </w:rPr>
      </w:pPr>
    </w:p>
    <w:p w14:paraId="1D79521F" w14:textId="77777777" w:rsidR="00E54D85" w:rsidRPr="00EE2717" w:rsidRDefault="00E54D85" w:rsidP="00EE2717">
      <w:pPr>
        <w:spacing w:line="360" w:lineRule="auto"/>
        <w:jc w:val="both"/>
        <w:rPr>
          <w:rFonts w:ascii="Arial" w:hAnsi="Arial" w:cs="Arial"/>
          <w:sz w:val="24"/>
          <w:szCs w:val="24"/>
        </w:rPr>
      </w:pPr>
    </w:p>
    <w:p w14:paraId="416D19A2" w14:textId="77777777" w:rsidR="00526981" w:rsidRDefault="00526981" w:rsidP="00EE2717">
      <w:pPr>
        <w:spacing w:line="360" w:lineRule="auto"/>
        <w:jc w:val="both"/>
        <w:rPr>
          <w:rFonts w:ascii="Arial" w:hAnsi="Arial" w:cs="Arial"/>
          <w:sz w:val="24"/>
          <w:szCs w:val="24"/>
          <w:u w:val="single"/>
        </w:rPr>
      </w:pPr>
    </w:p>
    <w:p w14:paraId="0C2313F5" w14:textId="5695871C" w:rsidR="00191DDE" w:rsidRPr="00E54D85" w:rsidRDefault="00AE7546" w:rsidP="00EE2717">
      <w:pPr>
        <w:spacing w:line="360" w:lineRule="auto"/>
        <w:jc w:val="both"/>
        <w:rPr>
          <w:rFonts w:ascii="Arial" w:hAnsi="Arial" w:cs="Arial"/>
          <w:sz w:val="24"/>
          <w:szCs w:val="24"/>
          <w:u w:val="single"/>
        </w:rPr>
      </w:pPr>
      <w:r w:rsidRPr="00E54D85">
        <w:rPr>
          <w:rFonts w:ascii="Arial" w:hAnsi="Arial" w:cs="Arial"/>
          <w:sz w:val="24"/>
          <w:szCs w:val="24"/>
          <w:u w:val="single"/>
        </w:rPr>
        <w:t>Decla</w:t>
      </w:r>
      <w:r w:rsidR="004719C0" w:rsidRPr="00E54D85">
        <w:rPr>
          <w:rFonts w:ascii="Arial" w:hAnsi="Arial" w:cs="Arial"/>
          <w:sz w:val="24"/>
          <w:szCs w:val="24"/>
          <w:u w:val="single"/>
        </w:rPr>
        <w:t xml:space="preserve">rations </w:t>
      </w:r>
    </w:p>
    <w:p w14:paraId="64BADF97" w14:textId="73075A6B" w:rsidR="00EC7635" w:rsidRPr="00E54D85" w:rsidRDefault="001E05C5" w:rsidP="00EE2717">
      <w:pPr>
        <w:spacing w:line="360" w:lineRule="auto"/>
        <w:jc w:val="both"/>
        <w:rPr>
          <w:rFonts w:ascii="Arial" w:hAnsi="Arial" w:cs="Arial"/>
          <w:sz w:val="24"/>
          <w:szCs w:val="24"/>
        </w:rPr>
      </w:pPr>
      <w:r w:rsidRPr="00E54D85">
        <w:rPr>
          <w:rFonts w:ascii="Arial" w:hAnsi="Arial" w:cs="Arial"/>
          <w:sz w:val="24"/>
          <w:szCs w:val="24"/>
        </w:rPr>
        <w:t xml:space="preserve">This dissertation </w:t>
      </w:r>
      <w:r w:rsidR="002A54A2" w:rsidRPr="00E54D85">
        <w:rPr>
          <w:rFonts w:ascii="Arial" w:hAnsi="Arial" w:cs="Arial"/>
          <w:sz w:val="24"/>
          <w:szCs w:val="24"/>
        </w:rPr>
        <w:t xml:space="preserve">and all its contents </w:t>
      </w:r>
      <w:r w:rsidR="00704547" w:rsidRPr="00E54D85">
        <w:rPr>
          <w:rFonts w:ascii="Arial" w:hAnsi="Arial" w:cs="Arial"/>
          <w:sz w:val="24"/>
          <w:szCs w:val="24"/>
        </w:rPr>
        <w:t>haven’t</w:t>
      </w:r>
      <w:r w:rsidRPr="00E54D85">
        <w:rPr>
          <w:rFonts w:ascii="Arial" w:hAnsi="Arial" w:cs="Arial"/>
          <w:sz w:val="24"/>
          <w:szCs w:val="24"/>
        </w:rPr>
        <w:t xml:space="preserve"> been used </w:t>
      </w:r>
      <w:r w:rsidR="005C4B9D" w:rsidRPr="00E54D85">
        <w:rPr>
          <w:rFonts w:ascii="Arial" w:hAnsi="Arial" w:cs="Arial"/>
          <w:sz w:val="24"/>
          <w:szCs w:val="24"/>
        </w:rPr>
        <w:t xml:space="preserve">to get a degree </w:t>
      </w:r>
      <w:r w:rsidR="00B91A50" w:rsidRPr="00E54D85">
        <w:rPr>
          <w:rFonts w:ascii="Arial" w:hAnsi="Arial" w:cs="Arial"/>
          <w:sz w:val="24"/>
          <w:szCs w:val="24"/>
        </w:rPr>
        <w:t>before,</w:t>
      </w:r>
      <w:r w:rsidR="008141A7" w:rsidRPr="00E54D85">
        <w:rPr>
          <w:rFonts w:ascii="Arial" w:hAnsi="Arial" w:cs="Arial"/>
          <w:sz w:val="24"/>
          <w:szCs w:val="24"/>
        </w:rPr>
        <w:t xml:space="preserve"> </w:t>
      </w:r>
      <w:r w:rsidR="00EE2717" w:rsidRPr="00E54D85">
        <w:rPr>
          <w:rFonts w:ascii="Arial" w:hAnsi="Arial" w:cs="Arial"/>
          <w:sz w:val="24"/>
          <w:szCs w:val="24"/>
        </w:rPr>
        <w:t>or it</w:t>
      </w:r>
      <w:r w:rsidR="00984BC5" w:rsidRPr="00E54D85">
        <w:rPr>
          <w:rFonts w:ascii="Arial" w:hAnsi="Arial" w:cs="Arial"/>
          <w:sz w:val="24"/>
          <w:szCs w:val="24"/>
        </w:rPr>
        <w:t xml:space="preserve"> is </w:t>
      </w:r>
      <w:r w:rsidR="0000010D" w:rsidRPr="00E54D85">
        <w:rPr>
          <w:rFonts w:ascii="Arial" w:hAnsi="Arial" w:cs="Arial"/>
          <w:sz w:val="24"/>
          <w:szCs w:val="24"/>
        </w:rPr>
        <w:t>not</w:t>
      </w:r>
      <w:r w:rsidR="00984BC5" w:rsidRPr="00E54D85">
        <w:rPr>
          <w:rFonts w:ascii="Arial" w:hAnsi="Arial" w:cs="Arial"/>
          <w:sz w:val="24"/>
          <w:szCs w:val="24"/>
        </w:rPr>
        <w:t xml:space="preserve"> being </w:t>
      </w:r>
      <w:r w:rsidR="0000010D" w:rsidRPr="00E54D85">
        <w:rPr>
          <w:rFonts w:ascii="Arial" w:hAnsi="Arial" w:cs="Arial"/>
          <w:sz w:val="24"/>
          <w:szCs w:val="24"/>
        </w:rPr>
        <w:t>use</w:t>
      </w:r>
      <w:r w:rsidR="00984BC5" w:rsidRPr="00E54D85">
        <w:rPr>
          <w:rFonts w:ascii="Arial" w:hAnsi="Arial" w:cs="Arial"/>
          <w:sz w:val="24"/>
          <w:szCs w:val="24"/>
        </w:rPr>
        <w:t xml:space="preserve">d </w:t>
      </w:r>
      <w:r w:rsidR="0000010D" w:rsidRPr="00E54D85">
        <w:rPr>
          <w:rFonts w:ascii="Arial" w:hAnsi="Arial" w:cs="Arial"/>
          <w:sz w:val="24"/>
          <w:szCs w:val="24"/>
        </w:rPr>
        <w:t xml:space="preserve">to get a different degree. </w:t>
      </w:r>
    </w:p>
    <w:p w14:paraId="2A96DAEC" w14:textId="77777777" w:rsidR="00EC7635" w:rsidRPr="00E54D85" w:rsidRDefault="00EC7635" w:rsidP="00EE2717">
      <w:pPr>
        <w:spacing w:line="360" w:lineRule="auto"/>
        <w:jc w:val="both"/>
        <w:rPr>
          <w:rFonts w:ascii="Arial" w:hAnsi="Arial" w:cs="Arial"/>
          <w:sz w:val="24"/>
          <w:szCs w:val="24"/>
          <w:u w:val="single"/>
        </w:rPr>
      </w:pPr>
    </w:p>
    <w:p w14:paraId="55B281F5" w14:textId="09E8D613" w:rsidR="00EC7635" w:rsidRPr="00E54D85" w:rsidRDefault="007C35F0" w:rsidP="00EE2717">
      <w:pPr>
        <w:spacing w:line="360" w:lineRule="auto"/>
        <w:jc w:val="both"/>
        <w:rPr>
          <w:rFonts w:ascii="Arial" w:hAnsi="Arial" w:cs="Arial"/>
          <w:sz w:val="24"/>
          <w:szCs w:val="24"/>
          <w:u w:val="single"/>
        </w:rPr>
      </w:pPr>
      <w:r w:rsidRPr="00E54D85">
        <w:rPr>
          <w:rFonts w:ascii="Arial" w:hAnsi="Arial" w:cs="Arial"/>
          <w:sz w:val="24"/>
          <w:szCs w:val="24"/>
          <w:u w:val="single"/>
        </w:rPr>
        <w:t xml:space="preserve">Statement 1 </w:t>
      </w:r>
    </w:p>
    <w:p w14:paraId="3B67718B" w14:textId="7CE70C3B" w:rsidR="00D00B5B" w:rsidRPr="00E54D85" w:rsidRDefault="00D00B5B" w:rsidP="00EE2717">
      <w:pPr>
        <w:spacing w:line="360" w:lineRule="auto"/>
        <w:jc w:val="both"/>
        <w:rPr>
          <w:rFonts w:ascii="Arial" w:hAnsi="Arial" w:cs="Arial"/>
          <w:sz w:val="24"/>
          <w:szCs w:val="24"/>
        </w:rPr>
      </w:pPr>
      <w:r w:rsidRPr="00E54D85">
        <w:rPr>
          <w:rFonts w:ascii="Arial" w:hAnsi="Arial" w:cs="Arial"/>
          <w:sz w:val="24"/>
          <w:szCs w:val="24"/>
        </w:rPr>
        <w:t>This dissertation is one of the final steps need</w:t>
      </w:r>
      <w:r w:rsidR="00B44C17" w:rsidRPr="00E54D85">
        <w:rPr>
          <w:rFonts w:ascii="Arial" w:hAnsi="Arial" w:cs="Arial"/>
          <w:sz w:val="24"/>
          <w:szCs w:val="24"/>
        </w:rPr>
        <w:t xml:space="preserve">ed </w:t>
      </w:r>
      <w:r w:rsidRPr="00E54D85">
        <w:rPr>
          <w:rFonts w:ascii="Arial" w:hAnsi="Arial" w:cs="Arial"/>
          <w:sz w:val="24"/>
          <w:szCs w:val="24"/>
        </w:rPr>
        <w:t xml:space="preserve">to </w:t>
      </w:r>
      <w:r w:rsidR="00B44C17" w:rsidRPr="00E54D85">
        <w:rPr>
          <w:rFonts w:ascii="Arial" w:hAnsi="Arial" w:cs="Arial"/>
          <w:sz w:val="24"/>
          <w:szCs w:val="24"/>
        </w:rPr>
        <w:t xml:space="preserve">complete the </w:t>
      </w:r>
      <w:r w:rsidRPr="00E54D85">
        <w:rPr>
          <w:rFonts w:ascii="Arial" w:hAnsi="Arial" w:cs="Arial"/>
          <w:sz w:val="24"/>
          <w:szCs w:val="24"/>
        </w:rPr>
        <w:t>degree</w:t>
      </w:r>
      <w:r w:rsidR="00B44C17" w:rsidRPr="00E54D85">
        <w:rPr>
          <w:rFonts w:ascii="Arial" w:hAnsi="Arial" w:cs="Arial"/>
          <w:sz w:val="24"/>
          <w:szCs w:val="24"/>
        </w:rPr>
        <w:t xml:space="preserve"> BCs of professional policing.</w:t>
      </w:r>
      <w:r w:rsidRPr="00E54D85">
        <w:rPr>
          <w:rFonts w:ascii="Arial" w:hAnsi="Arial" w:cs="Arial"/>
          <w:sz w:val="24"/>
          <w:szCs w:val="24"/>
        </w:rPr>
        <w:t xml:space="preserve"> </w:t>
      </w:r>
    </w:p>
    <w:p w14:paraId="4783E747" w14:textId="66D858C5" w:rsidR="00D00B5B" w:rsidRPr="00E54D85" w:rsidRDefault="00D00B5B" w:rsidP="00EE2717">
      <w:pPr>
        <w:spacing w:line="360" w:lineRule="auto"/>
        <w:jc w:val="both"/>
        <w:rPr>
          <w:rFonts w:ascii="Arial" w:hAnsi="Arial" w:cs="Arial"/>
          <w:sz w:val="24"/>
          <w:szCs w:val="24"/>
          <w:u w:val="single"/>
        </w:rPr>
      </w:pPr>
      <w:r w:rsidRPr="00E54D85">
        <w:rPr>
          <w:rFonts w:ascii="Arial" w:hAnsi="Arial" w:cs="Arial"/>
          <w:sz w:val="24"/>
          <w:szCs w:val="24"/>
          <w:u w:val="single"/>
        </w:rPr>
        <w:t xml:space="preserve">Statement 2 </w:t>
      </w:r>
    </w:p>
    <w:p w14:paraId="27247B2C" w14:textId="724BAB81" w:rsidR="001E23BB" w:rsidRPr="00E54D85" w:rsidRDefault="00FB5A44" w:rsidP="00EE2717">
      <w:pPr>
        <w:spacing w:line="360" w:lineRule="auto"/>
        <w:jc w:val="both"/>
        <w:rPr>
          <w:rFonts w:ascii="Arial" w:hAnsi="Arial" w:cs="Arial"/>
          <w:sz w:val="24"/>
          <w:szCs w:val="24"/>
        </w:rPr>
      </w:pPr>
      <w:r w:rsidRPr="00E54D85">
        <w:rPr>
          <w:rFonts w:ascii="Arial" w:hAnsi="Arial" w:cs="Arial"/>
          <w:sz w:val="24"/>
          <w:szCs w:val="24"/>
        </w:rPr>
        <w:t xml:space="preserve">The contents of this dissertation is a result of all my own research </w:t>
      </w:r>
      <w:r w:rsidR="00141DFE" w:rsidRPr="00E54D85">
        <w:rPr>
          <w:rFonts w:ascii="Arial" w:hAnsi="Arial" w:cs="Arial"/>
          <w:sz w:val="24"/>
          <w:szCs w:val="24"/>
        </w:rPr>
        <w:t>and work unless I have stated otherwise</w:t>
      </w:r>
      <w:r w:rsidR="00BC2642" w:rsidRPr="00E54D85">
        <w:rPr>
          <w:rFonts w:ascii="Arial" w:hAnsi="Arial" w:cs="Arial"/>
          <w:sz w:val="24"/>
          <w:szCs w:val="24"/>
        </w:rPr>
        <w:t xml:space="preserve"> with other references.</w:t>
      </w:r>
    </w:p>
    <w:p w14:paraId="4E3CA68B" w14:textId="3C5A6B21" w:rsidR="00BC2642" w:rsidRPr="00E54D85" w:rsidRDefault="00BC2642" w:rsidP="00EE2717">
      <w:pPr>
        <w:spacing w:line="360" w:lineRule="auto"/>
        <w:jc w:val="both"/>
        <w:rPr>
          <w:rFonts w:ascii="Arial" w:hAnsi="Arial" w:cs="Arial"/>
          <w:sz w:val="24"/>
          <w:szCs w:val="24"/>
          <w:u w:val="single"/>
        </w:rPr>
      </w:pPr>
      <w:r w:rsidRPr="00E54D85">
        <w:rPr>
          <w:rFonts w:ascii="Arial" w:hAnsi="Arial" w:cs="Arial"/>
          <w:sz w:val="24"/>
          <w:szCs w:val="24"/>
          <w:u w:val="single"/>
        </w:rPr>
        <w:t xml:space="preserve">Statement 3 </w:t>
      </w:r>
    </w:p>
    <w:p w14:paraId="0DA879DB" w14:textId="3C911D8F" w:rsidR="00BC2642" w:rsidRPr="00E54D85" w:rsidRDefault="00BC2642" w:rsidP="00EE2717">
      <w:pPr>
        <w:spacing w:line="360" w:lineRule="auto"/>
        <w:jc w:val="both"/>
        <w:rPr>
          <w:rFonts w:ascii="Arial" w:hAnsi="Arial" w:cs="Arial"/>
          <w:sz w:val="24"/>
          <w:szCs w:val="24"/>
        </w:rPr>
      </w:pPr>
      <w:r w:rsidRPr="00E54D85">
        <w:rPr>
          <w:rFonts w:ascii="Arial" w:hAnsi="Arial" w:cs="Arial"/>
          <w:sz w:val="24"/>
          <w:szCs w:val="24"/>
        </w:rPr>
        <w:t xml:space="preserve">I </w:t>
      </w:r>
      <w:r w:rsidR="005A24D5" w:rsidRPr="00E54D85">
        <w:rPr>
          <w:rFonts w:ascii="Arial" w:hAnsi="Arial" w:cs="Arial"/>
          <w:sz w:val="24"/>
          <w:szCs w:val="24"/>
        </w:rPr>
        <w:t xml:space="preserve">give my full consent for </w:t>
      </w:r>
      <w:r w:rsidR="001631C5" w:rsidRPr="00E54D85">
        <w:rPr>
          <w:rFonts w:ascii="Arial" w:hAnsi="Arial" w:cs="Arial"/>
          <w:sz w:val="24"/>
          <w:szCs w:val="24"/>
        </w:rPr>
        <w:t>my dissertation to be photocopied and for the</w:t>
      </w:r>
      <w:r w:rsidR="00A34A60" w:rsidRPr="00E54D85">
        <w:rPr>
          <w:rFonts w:ascii="Arial" w:hAnsi="Arial" w:cs="Arial"/>
          <w:sz w:val="24"/>
          <w:szCs w:val="24"/>
        </w:rPr>
        <w:t xml:space="preserve"> summary and title to be made available to different organisations.</w:t>
      </w:r>
    </w:p>
    <w:p w14:paraId="07EA7495" w14:textId="2B08CD25" w:rsidR="00A34A60" w:rsidRPr="00E54D85" w:rsidRDefault="00A34A60" w:rsidP="00EE2717">
      <w:pPr>
        <w:spacing w:line="360" w:lineRule="auto"/>
        <w:jc w:val="both"/>
        <w:rPr>
          <w:rFonts w:ascii="Arial" w:hAnsi="Arial" w:cs="Arial"/>
          <w:sz w:val="24"/>
          <w:szCs w:val="24"/>
          <w:u w:val="single"/>
        </w:rPr>
      </w:pPr>
      <w:r w:rsidRPr="00E54D85">
        <w:rPr>
          <w:rFonts w:ascii="Arial" w:hAnsi="Arial" w:cs="Arial"/>
          <w:sz w:val="24"/>
          <w:szCs w:val="24"/>
          <w:u w:val="single"/>
        </w:rPr>
        <w:t>Statement 4</w:t>
      </w:r>
    </w:p>
    <w:p w14:paraId="67488A5D" w14:textId="641CF34F" w:rsidR="00A34A60" w:rsidRPr="00E54D85" w:rsidRDefault="00F13CB1" w:rsidP="00EE2717">
      <w:pPr>
        <w:spacing w:line="360" w:lineRule="auto"/>
        <w:jc w:val="both"/>
        <w:rPr>
          <w:rFonts w:ascii="Arial" w:hAnsi="Arial" w:cs="Arial"/>
          <w:sz w:val="24"/>
          <w:szCs w:val="24"/>
        </w:rPr>
      </w:pPr>
      <w:r w:rsidRPr="00E54D85">
        <w:rPr>
          <w:rFonts w:ascii="Arial" w:hAnsi="Arial" w:cs="Arial"/>
          <w:sz w:val="24"/>
          <w:szCs w:val="24"/>
        </w:rPr>
        <w:t xml:space="preserve">I give my full consent for my dissertation to be made </w:t>
      </w:r>
    </w:p>
    <w:p w14:paraId="5F74C22D" w14:textId="77777777" w:rsidR="00A34A60" w:rsidRPr="00E54D85" w:rsidRDefault="00F13CB1" w:rsidP="00EE2717">
      <w:pPr>
        <w:spacing w:line="360" w:lineRule="auto"/>
        <w:jc w:val="both"/>
        <w:rPr>
          <w:rFonts w:ascii="Arial" w:hAnsi="Arial" w:cs="Arial"/>
          <w:sz w:val="24"/>
          <w:szCs w:val="24"/>
        </w:rPr>
      </w:pPr>
      <w:r w:rsidRPr="00E54D85">
        <w:rPr>
          <w:rFonts w:ascii="Arial" w:hAnsi="Arial" w:cs="Arial"/>
          <w:sz w:val="24"/>
          <w:szCs w:val="24"/>
        </w:rPr>
        <w:t xml:space="preserve">I give my full consent for my dissertation to be made </w:t>
      </w:r>
      <w:r w:rsidR="008D45C3" w:rsidRPr="00E54D85">
        <w:rPr>
          <w:rFonts w:ascii="Arial" w:hAnsi="Arial" w:cs="Arial"/>
          <w:sz w:val="24"/>
          <w:szCs w:val="24"/>
        </w:rPr>
        <w:t>available to the Universities IT system</w:t>
      </w:r>
      <w:r w:rsidR="00704547" w:rsidRPr="00E54D85">
        <w:rPr>
          <w:rFonts w:ascii="Arial" w:hAnsi="Arial" w:cs="Arial"/>
          <w:sz w:val="24"/>
          <w:szCs w:val="24"/>
        </w:rPr>
        <w:t xml:space="preserve"> for people who have consent to use their system.</w:t>
      </w:r>
    </w:p>
    <w:p w14:paraId="3BD8BD1D" w14:textId="77777777" w:rsidR="00141DFE" w:rsidRPr="00E54D85" w:rsidRDefault="00141DFE" w:rsidP="00EE2717">
      <w:pPr>
        <w:spacing w:line="360" w:lineRule="auto"/>
        <w:jc w:val="both"/>
        <w:rPr>
          <w:rFonts w:ascii="Arial" w:hAnsi="Arial" w:cs="Arial"/>
          <w:sz w:val="24"/>
          <w:szCs w:val="24"/>
        </w:rPr>
      </w:pPr>
    </w:p>
    <w:p w14:paraId="201BF1E4" w14:textId="77777777" w:rsidR="00EC7635" w:rsidRPr="00E54D85" w:rsidRDefault="00EC7635" w:rsidP="00EE2717">
      <w:pPr>
        <w:spacing w:line="360" w:lineRule="auto"/>
        <w:jc w:val="both"/>
        <w:rPr>
          <w:rFonts w:ascii="Arial" w:hAnsi="Arial" w:cs="Arial"/>
          <w:sz w:val="24"/>
          <w:szCs w:val="24"/>
          <w:u w:val="single"/>
        </w:rPr>
      </w:pPr>
    </w:p>
    <w:p w14:paraId="18578556" w14:textId="77777777" w:rsidR="00EC7635" w:rsidRPr="00E54D85" w:rsidRDefault="00EC7635" w:rsidP="00EE2717">
      <w:pPr>
        <w:spacing w:line="360" w:lineRule="auto"/>
        <w:jc w:val="both"/>
        <w:rPr>
          <w:rFonts w:ascii="Arial" w:hAnsi="Arial" w:cs="Arial"/>
          <w:sz w:val="24"/>
          <w:szCs w:val="24"/>
          <w:u w:val="single"/>
        </w:rPr>
      </w:pPr>
    </w:p>
    <w:p w14:paraId="6B1141EF" w14:textId="77777777" w:rsidR="00EC7635" w:rsidRPr="00E54D85" w:rsidRDefault="00EC7635" w:rsidP="00EE2717">
      <w:pPr>
        <w:spacing w:line="360" w:lineRule="auto"/>
        <w:jc w:val="both"/>
        <w:rPr>
          <w:rFonts w:ascii="Arial" w:hAnsi="Arial" w:cs="Arial"/>
          <w:sz w:val="24"/>
          <w:szCs w:val="24"/>
          <w:u w:val="single"/>
        </w:rPr>
      </w:pPr>
    </w:p>
    <w:p w14:paraId="23BB9A46" w14:textId="77777777" w:rsidR="00EE2717" w:rsidRPr="00E54D85" w:rsidRDefault="00EE2717" w:rsidP="00EE2717">
      <w:pPr>
        <w:spacing w:line="360" w:lineRule="auto"/>
        <w:jc w:val="both"/>
        <w:rPr>
          <w:rFonts w:ascii="Arial" w:hAnsi="Arial" w:cs="Arial"/>
          <w:sz w:val="24"/>
          <w:szCs w:val="24"/>
        </w:rPr>
      </w:pPr>
      <w:r w:rsidRPr="00E54D85">
        <w:rPr>
          <w:rFonts w:ascii="Arial" w:hAnsi="Arial" w:cs="Arial"/>
          <w:sz w:val="24"/>
          <w:szCs w:val="24"/>
        </w:rPr>
        <w:t xml:space="preserve">Signed: charlotte Frances Ford </w:t>
      </w:r>
    </w:p>
    <w:p w14:paraId="6F1A22D4" w14:textId="77777777" w:rsidR="00EE2717" w:rsidRPr="00E54D85" w:rsidRDefault="00EE2717" w:rsidP="00EE2717">
      <w:pPr>
        <w:spacing w:line="360" w:lineRule="auto"/>
        <w:jc w:val="both"/>
        <w:rPr>
          <w:rFonts w:ascii="Arial" w:hAnsi="Arial" w:cs="Arial"/>
          <w:sz w:val="24"/>
          <w:szCs w:val="24"/>
        </w:rPr>
      </w:pPr>
    </w:p>
    <w:p w14:paraId="5EA1ECD4" w14:textId="77777777" w:rsidR="00B91A50" w:rsidRPr="00E54D85" w:rsidRDefault="00EE2717" w:rsidP="00B91A50">
      <w:pPr>
        <w:spacing w:line="360" w:lineRule="auto"/>
        <w:jc w:val="both"/>
        <w:rPr>
          <w:rFonts w:ascii="Arial" w:hAnsi="Arial" w:cs="Arial"/>
          <w:sz w:val="24"/>
          <w:szCs w:val="24"/>
        </w:rPr>
      </w:pPr>
      <w:r w:rsidRPr="00E54D85">
        <w:rPr>
          <w:rFonts w:ascii="Arial" w:hAnsi="Arial" w:cs="Arial"/>
          <w:sz w:val="24"/>
          <w:szCs w:val="24"/>
        </w:rPr>
        <w:t>Date: 06/05/2025</w:t>
      </w:r>
    </w:p>
    <w:p w14:paraId="7CFC0A7A" w14:textId="77777777" w:rsidR="00271BEA" w:rsidRDefault="00271BEA" w:rsidP="00B91A50">
      <w:pPr>
        <w:spacing w:line="360" w:lineRule="auto"/>
        <w:jc w:val="both"/>
        <w:rPr>
          <w:rFonts w:ascii="Arial" w:hAnsi="Arial" w:cs="Arial"/>
          <w:sz w:val="24"/>
          <w:szCs w:val="24"/>
          <w:u w:val="single"/>
        </w:rPr>
      </w:pPr>
    </w:p>
    <w:p w14:paraId="68D58CDF" w14:textId="77777777" w:rsidR="00E54D85" w:rsidRPr="00E54D85" w:rsidRDefault="00E54D85" w:rsidP="00B91A50">
      <w:pPr>
        <w:spacing w:line="360" w:lineRule="auto"/>
        <w:jc w:val="both"/>
        <w:rPr>
          <w:rFonts w:ascii="Arial" w:hAnsi="Arial" w:cs="Arial"/>
          <w:sz w:val="24"/>
          <w:szCs w:val="24"/>
          <w:u w:val="single"/>
        </w:rPr>
      </w:pPr>
    </w:p>
    <w:p w14:paraId="5EA6C1B8" w14:textId="39A4A934" w:rsidR="00322C21" w:rsidRPr="00E54D85" w:rsidRDefault="00322C21" w:rsidP="00B91A50">
      <w:pPr>
        <w:spacing w:line="360" w:lineRule="auto"/>
        <w:jc w:val="both"/>
        <w:rPr>
          <w:rFonts w:ascii="Arial" w:hAnsi="Arial" w:cs="Arial"/>
          <w:sz w:val="24"/>
          <w:szCs w:val="24"/>
        </w:rPr>
      </w:pPr>
      <w:r w:rsidRPr="00E54D85">
        <w:rPr>
          <w:rFonts w:ascii="Arial" w:hAnsi="Arial" w:cs="Arial"/>
          <w:sz w:val="24"/>
          <w:szCs w:val="24"/>
          <w:u w:val="single"/>
        </w:rPr>
        <w:t>Contents</w:t>
      </w:r>
    </w:p>
    <w:p w14:paraId="725416A8" w14:textId="234125D0" w:rsidR="00E03048" w:rsidRPr="00E54D85" w:rsidRDefault="007C35F0" w:rsidP="00322C21">
      <w:pPr>
        <w:rPr>
          <w:rFonts w:ascii="Arial" w:hAnsi="Arial" w:cs="Arial"/>
          <w:b/>
          <w:bCs/>
          <w:sz w:val="24"/>
          <w:szCs w:val="24"/>
        </w:rPr>
      </w:pPr>
      <w:r w:rsidRPr="00E54D85">
        <w:rPr>
          <w:rFonts w:ascii="Arial" w:hAnsi="Arial" w:cs="Arial"/>
          <w:b/>
          <w:bCs/>
          <w:sz w:val="24"/>
          <w:szCs w:val="24"/>
        </w:rPr>
        <w:t xml:space="preserve">Chapter </w:t>
      </w:r>
      <w:r w:rsidR="003F3975" w:rsidRPr="00E54D85">
        <w:rPr>
          <w:rFonts w:ascii="Arial" w:hAnsi="Arial" w:cs="Arial"/>
          <w:b/>
          <w:bCs/>
          <w:sz w:val="24"/>
          <w:szCs w:val="24"/>
        </w:rPr>
        <w:t>1. Introduction</w:t>
      </w:r>
      <w:r w:rsidR="00524252" w:rsidRPr="00E54D85">
        <w:rPr>
          <w:rFonts w:ascii="Arial" w:hAnsi="Arial" w:cs="Arial"/>
          <w:b/>
          <w:bCs/>
          <w:sz w:val="24"/>
          <w:szCs w:val="24"/>
        </w:rPr>
        <w:t xml:space="preserve"> …………………………………………</w:t>
      </w:r>
      <w:r w:rsidR="002C6A59" w:rsidRPr="00E54D85">
        <w:rPr>
          <w:rFonts w:ascii="Arial" w:hAnsi="Arial" w:cs="Arial"/>
          <w:b/>
          <w:bCs/>
          <w:sz w:val="24"/>
          <w:szCs w:val="24"/>
        </w:rPr>
        <w:t>………….</w:t>
      </w:r>
      <w:r w:rsidR="00243E8F">
        <w:rPr>
          <w:rFonts w:ascii="Arial" w:hAnsi="Arial" w:cs="Arial"/>
          <w:b/>
          <w:bCs/>
          <w:sz w:val="24"/>
          <w:szCs w:val="24"/>
        </w:rPr>
        <w:t xml:space="preserve"> 6 - 9</w:t>
      </w:r>
      <w:r w:rsidR="00322C21" w:rsidRPr="00E54D85">
        <w:rPr>
          <w:rFonts w:ascii="Arial" w:hAnsi="Arial" w:cs="Arial"/>
          <w:b/>
          <w:bCs/>
          <w:sz w:val="24"/>
          <w:szCs w:val="24"/>
        </w:rPr>
        <w:tab/>
      </w:r>
      <w:r w:rsidR="00322C21" w:rsidRPr="00E54D85">
        <w:rPr>
          <w:rFonts w:ascii="Arial" w:hAnsi="Arial" w:cs="Arial"/>
          <w:sz w:val="24"/>
          <w:szCs w:val="24"/>
        </w:rPr>
        <w:tab/>
      </w:r>
    </w:p>
    <w:p w14:paraId="35E51A66" w14:textId="0177F299" w:rsidR="00322C21" w:rsidRPr="00E54D85" w:rsidRDefault="007C35F0" w:rsidP="00322C21">
      <w:pPr>
        <w:rPr>
          <w:rFonts w:ascii="Arial" w:hAnsi="Arial" w:cs="Arial"/>
          <w:b/>
          <w:bCs/>
          <w:sz w:val="24"/>
          <w:szCs w:val="24"/>
        </w:rPr>
      </w:pPr>
      <w:r w:rsidRPr="00E54D85">
        <w:rPr>
          <w:rFonts w:ascii="Arial" w:hAnsi="Arial" w:cs="Arial"/>
          <w:b/>
          <w:bCs/>
          <w:sz w:val="24"/>
          <w:szCs w:val="24"/>
        </w:rPr>
        <w:t>Chapter 2. Literature</w:t>
      </w:r>
      <w:r w:rsidR="00322C21" w:rsidRPr="00E54D85">
        <w:rPr>
          <w:rFonts w:ascii="Arial" w:hAnsi="Arial" w:cs="Arial"/>
          <w:b/>
          <w:bCs/>
          <w:sz w:val="24"/>
          <w:szCs w:val="24"/>
        </w:rPr>
        <w:t xml:space="preserve"> Review </w:t>
      </w:r>
      <w:r w:rsidR="00524252" w:rsidRPr="00E54D85">
        <w:rPr>
          <w:rFonts w:ascii="Arial" w:hAnsi="Arial" w:cs="Arial"/>
          <w:b/>
          <w:bCs/>
          <w:sz w:val="24"/>
          <w:szCs w:val="24"/>
        </w:rPr>
        <w:t>…………………………………….</w:t>
      </w:r>
      <w:r w:rsidR="00243E8F">
        <w:rPr>
          <w:rFonts w:ascii="Arial" w:hAnsi="Arial" w:cs="Arial"/>
          <w:b/>
          <w:bCs/>
          <w:sz w:val="24"/>
          <w:szCs w:val="24"/>
        </w:rPr>
        <w:t xml:space="preserve"> </w:t>
      </w:r>
      <w:r w:rsidR="00985E38">
        <w:rPr>
          <w:rFonts w:ascii="Arial" w:hAnsi="Arial" w:cs="Arial"/>
          <w:b/>
          <w:bCs/>
          <w:sz w:val="24"/>
          <w:szCs w:val="24"/>
        </w:rPr>
        <w:t>10 - 17</w:t>
      </w:r>
    </w:p>
    <w:p w14:paraId="62D76622" w14:textId="77777777" w:rsidR="00E03048" w:rsidRPr="00E54D85" w:rsidRDefault="00E03048" w:rsidP="00322C21">
      <w:pPr>
        <w:rPr>
          <w:rFonts w:ascii="Arial" w:hAnsi="Arial" w:cs="Arial"/>
          <w:b/>
          <w:bCs/>
          <w:sz w:val="24"/>
          <w:szCs w:val="24"/>
        </w:rPr>
      </w:pPr>
    </w:p>
    <w:p w14:paraId="27183B15" w14:textId="5B312FE7" w:rsidR="00322C21" w:rsidRPr="00E54D85" w:rsidRDefault="007C35F0" w:rsidP="00322C21">
      <w:pPr>
        <w:rPr>
          <w:rFonts w:ascii="Arial" w:hAnsi="Arial" w:cs="Arial"/>
          <w:b/>
          <w:bCs/>
          <w:sz w:val="24"/>
          <w:szCs w:val="24"/>
        </w:rPr>
      </w:pPr>
      <w:r w:rsidRPr="00E54D85">
        <w:rPr>
          <w:rFonts w:ascii="Arial" w:hAnsi="Arial" w:cs="Arial"/>
          <w:b/>
          <w:bCs/>
          <w:sz w:val="24"/>
          <w:szCs w:val="24"/>
        </w:rPr>
        <w:t xml:space="preserve">Chapter </w:t>
      </w:r>
      <w:r w:rsidR="003F3975" w:rsidRPr="00E54D85">
        <w:rPr>
          <w:rFonts w:ascii="Arial" w:hAnsi="Arial" w:cs="Arial"/>
          <w:b/>
          <w:bCs/>
          <w:sz w:val="24"/>
          <w:szCs w:val="24"/>
        </w:rPr>
        <w:t>3. Research</w:t>
      </w:r>
      <w:r w:rsidR="00322C21" w:rsidRPr="00E54D85">
        <w:rPr>
          <w:rFonts w:ascii="Arial" w:hAnsi="Arial" w:cs="Arial"/>
          <w:b/>
          <w:bCs/>
          <w:sz w:val="24"/>
          <w:szCs w:val="24"/>
        </w:rPr>
        <w:t xml:space="preserve"> Methods </w:t>
      </w:r>
      <w:r w:rsidR="00CA0F01" w:rsidRPr="00E54D85">
        <w:rPr>
          <w:rFonts w:ascii="Arial" w:hAnsi="Arial" w:cs="Arial"/>
          <w:b/>
          <w:bCs/>
          <w:sz w:val="24"/>
          <w:szCs w:val="24"/>
        </w:rPr>
        <w:t>……………………………………</w:t>
      </w:r>
      <w:r w:rsidR="00985E38">
        <w:rPr>
          <w:rFonts w:ascii="Arial" w:hAnsi="Arial" w:cs="Arial"/>
          <w:b/>
          <w:bCs/>
          <w:sz w:val="24"/>
          <w:szCs w:val="24"/>
        </w:rPr>
        <w:t xml:space="preserve"> 18 - 21</w:t>
      </w:r>
    </w:p>
    <w:p w14:paraId="59A99EAA" w14:textId="77777777" w:rsidR="00E03048" w:rsidRPr="00E54D85" w:rsidRDefault="00E03048" w:rsidP="00322C21">
      <w:pPr>
        <w:rPr>
          <w:rFonts w:ascii="Arial" w:hAnsi="Arial" w:cs="Arial"/>
          <w:b/>
          <w:bCs/>
          <w:sz w:val="24"/>
          <w:szCs w:val="24"/>
        </w:rPr>
      </w:pPr>
    </w:p>
    <w:p w14:paraId="30586F2C" w14:textId="608D7907" w:rsidR="00322C21" w:rsidRPr="00E54D85" w:rsidRDefault="003F3975" w:rsidP="00322C21">
      <w:pPr>
        <w:rPr>
          <w:rFonts w:ascii="Arial" w:hAnsi="Arial" w:cs="Arial"/>
          <w:b/>
          <w:bCs/>
          <w:sz w:val="24"/>
          <w:szCs w:val="24"/>
        </w:rPr>
      </w:pPr>
      <w:r w:rsidRPr="00E54D85">
        <w:rPr>
          <w:rFonts w:ascii="Arial" w:hAnsi="Arial" w:cs="Arial"/>
          <w:b/>
          <w:bCs/>
          <w:sz w:val="24"/>
          <w:szCs w:val="24"/>
        </w:rPr>
        <w:t xml:space="preserve">Chapter 4. </w:t>
      </w:r>
      <w:r w:rsidR="00B462DE" w:rsidRPr="00E54D85">
        <w:rPr>
          <w:rFonts w:ascii="Arial" w:hAnsi="Arial" w:cs="Arial"/>
          <w:b/>
          <w:bCs/>
          <w:sz w:val="24"/>
          <w:szCs w:val="24"/>
        </w:rPr>
        <w:t>Findings …</w:t>
      </w:r>
      <w:r w:rsidR="00CA0F01" w:rsidRPr="00E54D85">
        <w:rPr>
          <w:rFonts w:ascii="Arial" w:hAnsi="Arial" w:cs="Arial"/>
          <w:b/>
          <w:bCs/>
          <w:sz w:val="24"/>
          <w:szCs w:val="24"/>
        </w:rPr>
        <w:t>…………………………………………………</w:t>
      </w:r>
      <w:r w:rsidR="00985E38">
        <w:rPr>
          <w:rFonts w:ascii="Arial" w:hAnsi="Arial" w:cs="Arial"/>
          <w:b/>
          <w:bCs/>
          <w:sz w:val="24"/>
          <w:szCs w:val="24"/>
        </w:rPr>
        <w:t xml:space="preserve"> 22 - 40</w:t>
      </w:r>
    </w:p>
    <w:p w14:paraId="30D49D2F" w14:textId="77777777" w:rsidR="00E03048" w:rsidRPr="00E54D85" w:rsidRDefault="00E03048" w:rsidP="00322C21">
      <w:pPr>
        <w:rPr>
          <w:rFonts w:ascii="Arial" w:hAnsi="Arial" w:cs="Arial"/>
          <w:b/>
          <w:bCs/>
          <w:sz w:val="24"/>
          <w:szCs w:val="24"/>
        </w:rPr>
      </w:pPr>
    </w:p>
    <w:p w14:paraId="4BADA846" w14:textId="70CD0467" w:rsidR="00322C21" w:rsidRPr="00E54D85" w:rsidRDefault="003F3975" w:rsidP="00322C21">
      <w:pPr>
        <w:rPr>
          <w:rFonts w:ascii="Arial" w:hAnsi="Arial" w:cs="Arial"/>
          <w:b/>
          <w:bCs/>
          <w:sz w:val="24"/>
          <w:szCs w:val="24"/>
        </w:rPr>
      </w:pPr>
      <w:r w:rsidRPr="00E54D85">
        <w:rPr>
          <w:rFonts w:ascii="Arial" w:hAnsi="Arial" w:cs="Arial"/>
          <w:b/>
          <w:bCs/>
          <w:sz w:val="24"/>
          <w:szCs w:val="24"/>
        </w:rPr>
        <w:t xml:space="preserve">Chapter 5. </w:t>
      </w:r>
      <w:r w:rsidR="00B462DE" w:rsidRPr="00E54D85">
        <w:rPr>
          <w:rFonts w:ascii="Arial" w:hAnsi="Arial" w:cs="Arial"/>
          <w:b/>
          <w:bCs/>
          <w:sz w:val="24"/>
          <w:szCs w:val="24"/>
        </w:rPr>
        <w:t>Conclusion …</w:t>
      </w:r>
      <w:r w:rsidR="00CA0F01" w:rsidRPr="00E54D85">
        <w:rPr>
          <w:rFonts w:ascii="Arial" w:hAnsi="Arial" w:cs="Arial"/>
          <w:b/>
          <w:bCs/>
          <w:sz w:val="24"/>
          <w:szCs w:val="24"/>
        </w:rPr>
        <w:t>……………………………………………...</w:t>
      </w:r>
      <w:r w:rsidR="00322C21" w:rsidRPr="00E54D85">
        <w:rPr>
          <w:rFonts w:ascii="Arial" w:hAnsi="Arial" w:cs="Arial"/>
          <w:b/>
          <w:bCs/>
          <w:sz w:val="24"/>
          <w:szCs w:val="24"/>
        </w:rPr>
        <w:tab/>
      </w:r>
      <w:r w:rsidR="00F1620F">
        <w:rPr>
          <w:rFonts w:ascii="Arial" w:hAnsi="Arial" w:cs="Arial"/>
          <w:b/>
          <w:bCs/>
          <w:sz w:val="24"/>
          <w:szCs w:val="24"/>
        </w:rPr>
        <w:t>41 - 43</w:t>
      </w:r>
    </w:p>
    <w:p w14:paraId="40DDE8B2" w14:textId="77777777" w:rsidR="00E03048" w:rsidRPr="00E54D85" w:rsidRDefault="00E03048" w:rsidP="00322C21">
      <w:pPr>
        <w:rPr>
          <w:rFonts w:ascii="Arial" w:hAnsi="Arial" w:cs="Arial"/>
          <w:b/>
          <w:bCs/>
          <w:sz w:val="24"/>
          <w:szCs w:val="24"/>
        </w:rPr>
      </w:pPr>
    </w:p>
    <w:p w14:paraId="0D4DAAC7" w14:textId="43235673" w:rsidR="00420E55" w:rsidRPr="00E54D85" w:rsidRDefault="003F3975" w:rsidP="00322C21">
      <w:pPr>
        <w:rPr>
          <w:rFonts w:ascii="Arial" w:hAnsi="Arial" w:cs="Arial"/>
          <w:b/>
          <w:bCs/>
          <w:sz w:val="24"/>
          <w:szCs w:val="24"/>
        </w:rPr>
      </w:pPr>
      <w:r w:rsidRPr="00E54D85">
        <w:rPr>
          <w:rFonts w:ascii="Arial" w:hAnsi="Arial" w:cs="Arial"/>
          <w:b/>
          <w:bCs/>
          <w:sz w:val="24"/>
          <w:szCs w:val="24"/>
        </w:rPr>
        <w:t xml:space="preserve">Chapter </w:t>
      </w:r>
      <w:r w:rsidR="00420E55" w:rsidRPr="00E54D85">
        <w:rPr>
          <w:rFonts w:ascii="Arial" w:hAnsi="Arial" w:cs="Arial"/>
          <w:b/>
          <w:bCs/>
          <w:sz w:val="24"/>
          <w:szCs w:val="24"/>
        </w:rPr>
        <w:t xml:space="preserve">6. References </w:t>
      </w:r>
      <w:r w:rsidR="00CA0F01" w:rsidRPr="00E54D85">
        <w:rPr>
          <w:rFonts w:ascii="Arial" w:hAnsi="Arial" w:cs="Arial"/>
          <w:b/>
          <w:bCs/>
          <w:sz w:val="24"/>
          <w:szCs w:val="24"/>
        </w:rPr>
        <w:t>……………………………………………………….</w:t>
      </w:r>
      <w:r w:rsidR="00F1620F">
        <w:rPr>
          <w:rFonts w:ascii="Arial" w:hAnsi="Arial" w:cs="Arial"/>
          <w:b/>
          <w:bCs/>
          <w:sz w:val="24"/>
          <w:szCs w:val="24"/>
        </w:rPr>
        <w:t xml:space="preserve"> 44 - 57</w:t>
      </w:r>
    </w:p>
    <w:p w14:paraId="7CA67B56" w14:textId="77777777" w:rsidR="00D772A1" w:rsidRPr="00E54D85" w:rsidRDefault="00D772A1">
      <w:pPr>
        <w:rPr>
          <w:rFonts w:ascii="Arial" w:hAnsi="Arial" w:cs="Arial"/>
        </w:rPr>
      </w:pPr>
    </w:p>
    <w:p w14:paraId="6A5E6F1E" w14:textId="77777777" w:rsidR="00CF0616" w:rsidRPr="00E54D85" w:rsidRDefault="00CF0616">
      <w:pPr>
        <w:rPr>
          <w:rFonts w:ascii="Arial" w:hAnsi="Arial" w:cs="Arial"/>
        </w:rPr>
      </w:pPr>
    </w:p>
    <w:p w14:paraId="11A6B770" w14:textId="77777777" w:rsidR="00CF0616" w:rsidRPr="00E54D85" w:rsidRDefault="00CF0616">
      <w:pPr>
        <w:rPr>
          <w:rFonts w:ascii="Arial" w:hAnsi="Arial" w:cs="Arial"/>
        </w:rPr>
      </w:pPr>
    </w:p>
    <w:p w14:paraId="4FCD10F2" w14:textId="77777777" w:rsidR="00CF0616" w:rsidRPr="00E54D85" w:rsidRDefault="00CF0616">
      <w:pPr>
        <w:rPr>
          <w:rFonts w:ascii="Arial" w:hAnsi="Arial" w:cs="Arial"/>
        </w:rPr>
      </w:pPr>
    </w:p>
    <w:p w14:paraId="4434CA5F" w14:textId="77777777" w:rsidR="00CF0616" w:rsidRPr="00E54D85" w:rsidRDefault="00CF0616">
      <w:pPr>
        <w:rPr>
          <w:rFonts w:ascii="Arial" w:hAnsi="Arial" w:cs="Arial"/>
        </w:rPr>
      </w:pPr>
    </w:p>
    <w:p w14:paraId="33ECBBD6" w14:textId="77777777" w:rsidR="00CF0616" w:rsidRPr="00E54D85" w:rsidRDefault="00CF0616">
      <w:pPr>
        <w:rPr>
          <w:rFonts w:ascii="Arial" w:hAnsi="Arial" w:cs="Arial"/>
        </w:rPr>
      </w:pPr>
    </w:p>
    <w:p w14:paraId="343BE3B3" w14:textId="77777777" w:rsidR="00CF0616" w:rsidRDefault="00CF0616">
      <w:pPr>
        <w:rPr>
          <w:rFonts w:ascii="Arial" w:hAnsi="Arial" w:cs="Arial"/>
        </w:rPr>
      </w:pPr>
    </w:p>
    <w:p w14:paraId="4E06464A" w14:textId="77777777" w:rsidR="00E54D85" w:rsidRPr="00E54D85" w:rsidRDefault="00E54D85">
      <w:pPr>
        <w:rPr>
          <w:rFonts w:ascii="Arial" w:hAnsi="Arial" w:cs="Arial"/>
        </w:rPr>
      </w:pPr>
    </w:p>
    <w:p w14:paraId="71FE15DA" w14:textId="1554652C" w:rsidR="00CF0616" w:rsidRDefault="00F1620F" w:rsidP="00F1620F">
      <w:pPr>
        <w:tabs>
          <w:tab w:val="left" w:pos="1043"/>
        </w:tabs>
        <w:rPr>
          <w:rFonts w:ascii="Arial" w:hAnsi="Arial" w:cs="Arial"/>
        </w:rPr>
      </w:pPr>
      <w:r>
        <w:rPr>
          <w:rFonts w:ascii="Arial" w:hAnsi="Arial" w:cs="Arial"/>
        </w:rPr>
        <w:tab/>
      </w:r>
    </w:p>
    <w:p w14:paraId="37256BE5" w14:textId="77777777" w:rsidR="00F1620F" w:rsidRDefault="00F1620F" w:rsidP="00F1620F">
      <w:pPr>
        <w:tabs>
          <w:tab w:val="left" w:pos="1043"/>
        </w:tabs>
        <w:rPr>
          <w:rFonts w:ascii="Arial" w:hAnsi="Arial" w:cs="Arial"/>
        </w:rPr>
      </w:pPr>
    </w:p>
    <w:p w14:paraId="39CAEAEB" w14:textId="77777777" w:rsidR="00F1620F" w:rsidRDefault="00F1620F" w:rsidP="00F1620F">
      <w:pPr>
        <w:tabs>
          <w:tab w:val="left" w:pos="1043"/>
        </w:tabs>
        <w:rPr>
          <w:rFonts w:ascii="Arial" w:hAnsi="Arial" w:cs="Arial"/>
        </w:rPr>
      </w:pPr>
    </w:p>
    <w:p w14:paraId="6424A4C7" w14:textId="77777777" w:rsidR="00F1620F" w:rsidRDefault="00F1620F" w:rsidP="00F1620F">
      <w:pPr>
        <w:tabs>
          <w:tab w:val="left" w:pos="1043"/>
        </w:tabs>
        <w:rPr>
          <w:rFonts w:ascii="Arial" w:hAnsi="Arial" w:cs="Arial"/>
        </w:rPr>
      </w:pPr>
    </w:p>
    <w:p w14:paraId="5B68ADB3" w14:textId="77777777" w:rsidR="00F1620F" w:rsidRDefault="00F1620F" w:rsidP="00F1620F">
      <w:pPr>
        <w:tabs>
          <w:tab w:val="left" w:pos="1043"/>
        </w:tabs>
        <w:rPr>
          <w:rFonts w:ascii="Arial" w:hAnsi="Arial" w:cs="Arial"/>
        </w:rPr>
      </w:pPr>
    </w:p>
    <w:p w14:paraId="7EB4888A" w14:textId="77777777" w:rsidR="00F1620F" w:rsidRDefault="00F1620F" w:rsidP="00F1620F">
      <w:pPr>
        <w:tabs>
          <w:tab w:val="left" w:pos="1043"/>
        </w:tabs>
        <w:rPr>
          <w:rFonts w:ascii="Arial" w:hAnsi="Arial" w:cs="Arial"/>
        </w:rPr>
      </w:pPr>
    </w:p>
    <w:p w14:paraId="2EFDD945" w14:textId="77777777" w:rsidR="00F1620F" w:rsidRDefault="00F1620F" w:rsidP="00F1620F">
      <w:pPr>
        <w:tabs>
          <w:tab w:val="left" w:pos="1043"/>
        </w:tabs>
        <w:rPr>
          <w:rFonts w:ascii="Arial" w:hAnsi="Arial" w:cs="Arial"/>
        </w:rPr>
      </w:pPr>
    </w:p>
    <w:p w14:paraId="19126906" w14:textId="77777777" w:rsidR="00F1620F" w:rsidRDefault="00F1620F" w:rsidP="00F1620F">
      <w:pPr>
        <w:tabs>
          <w:tab w:val="left" w:pos="1043"/>
        </w:tabs>
        <w:rPr>
          <w:rFonts w:ascii="Arial" w:hAnsi="Arial" w:cs="Arial"/>
        </w:rPr>
      </w:pPr>
    </w:p>
    <w:p w14:paraId="15D695E4" w14:textId="77777777" w:rsidR="00F1620F" w:rsidRDefault="00F1620F" w:rsidP="00F1620F">
      <w:pPr>
        <w:tabs>
          <w:tab w:val="left" w:pos="1043"/>
        </w:tabs>
        <w:rPr>
          <w:rFonts w:ascii="Arial" w:hAnsi="Arial" w:cs="Arial"/>
        </w:rPr>
      </w:pPr>
    </w:p>
    <w:p w14:paraId="2D249E49" w14:textId="77777777" w:rsidR="00F1620F" w:rsidRPr="00E54D85" w:rsidRDefault="00F1620F" w:rsidP="00F1620F">
      <w:pPr>
        <w:tabs>
          <w:tab w:val="left" w:pos="1043"/>
        </w:tabs>
        <w:rPr>
          <w:rFonts w:ascii="Arial" w:hAnsi="Arial" w:cs="Arial"/>
        </w:rPr>
      </w:pPr>
    </w:p>
    <w:p w14:paraId="76205B97" w14:textId="77777777" w:rsidR="00CF0616" w:rsidRPr="00E54D85" w:rsidRDefault="00CF0616" w:rsidP="009544D5">
      <w:pPr>
        <w:spacing w:line="360" w:lineRule="auto"/>
        <w:jc w:val="both"/>
        <w:rPr>
          <w:rFonts w:ascii="Arial" w:hAnsi="Arial" w:cs="Arial"/>
          <w:sz w:val="24"/>
          <w:szCs w:val="24"/>
        </w:rPr>
      </w:pPr>
    </w:p>
    <w:p w14:paraId="4851E310" w14:textId="3A9172B6" w:rsidR="00CF0616" w:rsidRPr="009544D5" w:rsidRDefault="006773F7" w:rsidP="009544D5">
      <w:pPr>
        <w:pStyle w:val="ListParagraph"/>
        <w:numPr>
          <w:ilvl w:val="0"/>
          <w:numId w:val="1"/>
        </w:numPr>
        <w:spacing w:line="360" w:lineRule="auto"/>
        <w:jc w:val="both"/>
        <w:rPr>
          <w:rFonts w:ascii="Arial" w:hAnsi="Arial" w:cs="Arial"/>
          <w:sz w:val="24"/>
          <w:szCs w:val="24"/>
          <w:u w:val="single"/>
        </w:rPr>
      </w:pPr>
      <w:r w:rsidRPr="009544D5">
        <w:rPr>
          <w:rFonts w:ascii="Arial" w:hAnsi="Arial" w:cs="Arial"/>
          <w:sz w:val="24"/>
          <w:szCs w:val="24"/>
          <w:u w:val="single"/>
        </w:rPr>
        <w:t>Chapter</w:t>
      </w:r>
      <w:r w:rsidR="00CF0616" w:rsidRPr="009544D5">
        <w:rPr>
          <w:rFonts w:ascii="Arial" w:hAnsi="Arial" w:cs="Arial"/>
          <w:sz w:val="24"/>
          <w:szCs w:val="24"/>
          <w:u w:val="single"/>
        </w:rPr>
        <w:t xml:space="preserve"> </w:t>
      </w:r>
      <w:r w:rsidRPr="009544D5">
        <w:rPr>
          <w:rFonts w:ascii="Arial" w:hAnsi="Arial" w:cs="Arial"/>
          <w:sz w:val="24"/>
          <w:szCs w:val="24"/>
          <w:u w:val="single"/>
        </w:rPr>
        <w:t xml:space="preserve">1: Introduction </w:t>
      </w:r>
    </w:p>
    <w:p w14:paraId="50DA618C" w14:textId="692B36EB" w:rsidR="0025770E" w:rsidRPr="009544D5" w:rsidRDefault="0025770E" w:rsidP="009544D5">
      <w:pPr>
        <w:spacing w:line="360" w:lineRule="auto"/>
        <w:jc w:val="both"/>
        <w:rPr>
          <w:rFonts w:ascii="Arial" w:hAnsi="Arial" w:cs="Arial"/>
          <w:sz w:val="24"/>
          <w:szCs w:val="24"/>
        </w:rPr>
      </w:pPr>
    </w:p>
    <w:p w14:paraId="58588D82" w14:textId="05DDF165" w:rsidR="00E53282" w:rsidRPr="009544D5" w:rsidRDefault="00170D1A" w:rsidP="009544D5">
      <w:pPr>
        <w:spacing w:line="360" w:lineRule="auto"/>
        <w:jc w:val="both"/>
        <w:rPr>
          <w:rFonts w:ascii="Arial" w:hAnsi="Arial" w:cs="Arial"/>
          <w:sz w:val="24"/>
          <w:szCs w:val="24"/>
        </w:rPr>
      </w:pPr>
      <w:r w:rsidRPr="009544D5">
        <w:rPr>
          <w:rFonts w:ascii="Arial" w:hAnsi="Arial" w:cs="Arial"/>
          <w:sz w:val="24"/>
          <w:szCs w:val="24"/>
        </w:rPr>
        <w:t xml:space="preserve">The debate over immigration's impact on crime has intensified in modern-day </w:t>
      </w:r>
      <w:r w:rsidR="00346C73" w:rsidRPr="009544D5">
        <w:rPr>
          <w:rFonts w:ascii="Arial" w:hAnsi="Arial" w:cs="Arial"/>
          <w:sz w:val="24"/>
          <w:szCs w:val="24"/>
        </w:rPr>
        <w:t>politics due to an overall increase in immigration to Western nations</w:t>
      </w:r>
      <w:r w:rsidR="0010291A" w:rsidRPr="009544D5">
        <w:rPr>
          <w:rFonts w:ascii="Arial" w:hAnsi="Arial" w:cs="Arial"/>
          <w:sz w:val="24"/>
          <w:szCs w:val="24"/>
        </w:rPr>
        <w:t xml:space="preserve"> since 201</w:t>
      </w:r>
      <w:r w:rsidR="00115EBE" w:rsidRPr="009544D5">
        <w:rPr>
          <w:rFonts w:ascii="Arial" w:hAnsi="Arial" w:cs="Arial"/>
          <w:sz w:val="24"/>
          <w:szCs w:val="24"/>
        </w:rPr>
        <w:t>3 when 3.2</w:t>
      </w:r>
      <w:r w:rsidR="00554683" w:rsidRPr="009544D5">
        <w:rPr>
          <w:rFonts w:ascii="Arial" w:hAnsi="Arial" w:cs="Arial"/>
          <w:sz w:val="24"/>
          <w:szCs w:val="24"/>
        </w:rPr>
        <w:t xml:space="preserve">% of the world population </w:t>
      </w:r>
      <w:r w:rsidR="004D186D" w:rsidRPr="009544D5">
        <w:rPr>
          <w:rFonts w:ascii="Arial" w:hAnsi="Arial" w:cs="Arial"/>
          <w:sz w:val="24"/>
          <w:szCs w:val="24"/>
        </w:rPr>
        <w:t>migrated (</w:t>
      </w:r>
      <w:r w:rsidR="00917A30" w:rsidRPr="009544D5">
        <w:rPr>
          <w:rFonts w:ascii="Arial" w:hAnsi="Arial" w:cs="Arial"/>
          <w:sz w:val="24"/>
          <w:szCs w:val="24"/>
        </w:rPr>
        <w:t>Sharma</w:t>
      </w:r>
      <w:r w:rsidR="00064FA7" w:rsidRPr="009544D5">
        <w:rPr>
          <w:rFonts w:ascii="Arial" w:hAnsi="Arial" w:cs="Arial"/>
          <w:sz w:val="24"/>
          <w:szCs w:val="24"/>
        </w:rPr>
        <w:t xml:space="preserve"> </w:t>
      </w:r>
      <w:r w:rsidR="00064FA7" w:rsidRPr="009544D5">
        <w:rPr>
          <w:rFonts w:ascii="Arial" w:hAnsi="Arial" w:cs="Arial"/>
          <w:i/>
          <w:iCs/>
          <w:sz w:val="24"/>
          <w:szCs w:val="24"/>
        </w:rPr>
        <w:t>et al</w:t>
      </w:r>
      <w:r w:rsidR="00064FA7" w:rsidRPr="009544D5">
        <w:rPr>
          <w:rFonts w:ascii="Arial" w:hAnsi="Arial" w:cs="Arial"/>
          <w:sz w:val="24"/>
          <w:szCs w:val="24"/>
        </w:rPr>
        <w:t>.,</w:t>
      </w:r>
      <w:r w:rsidR="004D186D" w:rsidRPr="009544D5">
        <w:rPr>
          <w:rFonts w:ascii="Arial" w:hAnsi="Arial" w:cs="Arial"/>
          <w:sz w:val="24"/>
          <w:szCs w:val="24"/>
        </w:rPr>
        <w:t>2015</w:t>
      </w:r>
      <w:r w:rsidR="001D106F" w:rsidRPr="009544D5">
        <w:rPr>
          <w:rFonts w:ascii="Arial" w:hAnsi="Arial" w:cs="Arial"/>
          <w:sz w:val="24"/>
          <w:szCs w:val="24"/>
        </w:rPr>
        <w:t>)</w:t>
      </w:r>
      <w:r w:rsidRPr="009544D5">
        <w:rPr>
          <w:rFonts w:ascii="Arial" w:hAnsi="Arial" w:cs="Arial"/>
          <w:sz w:val="24"/>
          <w:szCs w:val="24"/>
        </w:rPr>
        <w:t xml:space="preserve">. While many people believe immigrants contribute to higher crime, </w:t>
      </w:r>
      <w:r w:rsidR="00AD4022" w:rsidRPr="009544D5">
        <w:rPr>
          <w:rFonts w:ascii="Arial" w:hAnsi="Arial" w:cs="Arial"/>
          <w:sz w:val="24"/>
          <w:szCs w:val="24"/>
        </w:rPr>
        <w:t>UK government data</w:t>
      </w:r>
      <w:r w:rsidRPr="009544D5">
        <w:rPr>
          <w:rFonts w:ascii="Arial" w:hAnsi="Arial" w:cs="Arial"/>
          <w:sz w:val="24"/>
          <w:szCs w:val="24"/>
        </w:rPr>
        <w:t xml:space="preserve"> show that immigrants are less likely to commit crime, </w:t>
      </w:r>
      <w:r w:rsidR="00AD4022" w:rsidRPr="009544D5">
        <w:rPr>
          <w:rFonts w:ascii="Arial" w:hAnsi="Arial" w:cs="Arial"/>
          <w:sz w:val="24"/>
          <w:szCs w:val="24"/>
        </w:rPr>
        <w:t>with only 12% of the prison population being foreign nationals, and that number has been falling</w:t>
      </w:r>
      <w:r w:rsidR="00A95FBC" w:rsidRPr="009544D5">
        <w:rPr>
          <w:rFonts w:ascii="Arial" w:hAnsi="Arial" w:cs="Arial"/>
          <w:sz w:val="24"/>
          <w:szCs w:val="24"/>
        </w:rPr>
        <w:t xml:space="preserve"> (Ministry of Justice, 2016)</w:t>
      </w:r>
      <w:r w:rsidRPr="009544D5">
        <w:rPr>
          <w:rFonts w:ascii="Arial" w:hAnsi="Arial" w:cs="Arial"/>
          <w:sz w:val="24"/>
          <w:szCs w:val="24"/>
        </w:rPr>
        <w:t xml:space="preserve">. In modern-day society, newspapers are plagued with stories criminalizing immigrants and refugees, however, this isn't a new phenomenon. </w:t>
      </w:r>
      <w:r w:rsidR="003C1CC1" w:rsidRPr="009544D5">
        <w:rPr>
          <w:rFonts w:ascii="Arial" w:hAnsi="Arial" w:cs="Arial"/>
          <w:sz w:val="24"/>
          <w:szCs w:val="24"/>
        </w:rPr>
        <w:t>Since 20</w:t>
      </w:r>
      <w:r w:rsidR="00D16B02" w:rsidRPr="009544D5">
        <w:rPr>
          <w:rFonts w:ascii="Arial" w:hAnsi="Arial" w:cs="Arial"/>
          <w:sz w:val="24"/>
          <w:szCs w:val="24"/>
        </w:rPr>
        <w:t>10, when the Conservative party won the UK election, newspaper coverage of illegal immigration and i</w:t>
      </w:r>
      <w:r w:rsidR="00FF59DE" w:rsidRPr="009544D5">
        <w:rPr>
          <w:rFonts w:ascii="Arial" w:hAnsi="Arial" w:cs="Arial"/>
          <w:sz w:val="24"/>
          <w:szCs w:val="24"/>
        </w:rPr>
        <w:t xml:space="preserve">mmigrant perpetrators has </w:t>
      </w:r>
      <w:r w:rsidR="00920E0E" w:rsidRPr="009544D5">
        <w:rPr>
          <w:rFonts w:ascii="Arial" w:hAnsi="Arial" w:cs="Arial"/>
          <w:sz w:val="24"/>
          <w:szCs w:val="24"/>
        </w:rPr>
        <w:t>skyrocketed</w:t>
      </w:r>
      <w:r w:rsidR="00FF59DE" w:rsidRPr="009544D5">
        <w:rPr>
          <w:rFonts w:ascii="Arial" w:hAnsi="Arial" w:cs="Arial"/>
          <w:sz w:val="24"/>
          <w:szCs w:val="24"/>
        </w:rPr>
        <w:t xml:space="preserve"> </w:t>
      </w:r>
      <w:r w:rsidR="001454CA" w:rsidRPr="009544D5">
        <w:rPr>
          <w:rFonts w:ascii="Arial" w:hAnsi="Arial" w:cs="Arial"/>
          <w:sz w:val="24"/>
          <w:szCs w:val="24"/>
        </w:rPr>
        <w:t>and only got worse during and since the Brexit debate and referendum</w:t>
      </w:r>
      <w:r w:rsidR="00E13E02" w:rsidRPr="009544D5">
        <w:rPr>
          <w:rFonts w:ascii="Arial" w:hAnsi="Arial" w:cs="Arial"/>
          <w:sz w:val="24"/>
          <w:szCs w:val="24"/>
        </w:rPr>
        <w:t xml:space="preserve"> (The Migration Observatory, 2016)</w:t>
      </w:r>
      <w:r w:rsidR="001454CA" w:rsidRPr="009544D5">
        <w:rPr>
          <w:rFonts w:ascii="Arial" w:hAnsi="Arial" w:cs="Arial"/>
          <w:sz w:val="24"/>
          <w:szCs w:val="24"/>
        </w:rPr>
        <w:t>. This coverage</w:t>
      </w:r>
      <w:r w:rsidR="009D3E7A" w:rsidRPr="009544D5">
        <w:rPr>
          <w:rFonts w:ascii="Arial" w:hAnsi="Arial" w:cs="Arial"/>
          <w:sz w:val="24"/>
          <w:szCs w:val="24"/>
        </w:rPr>
        <w:t xml:space="preserve"> which many people claim to be </w:t>
      </w:r>
      <w:r w:rsidR="005866BF" w:rsidRPr="009544D5">
        <w:rPr>
          <w:rFonts w:ascii="Arial" w:hAnsi="Arial" w:cs="Arial"/>
          <w:sz w:val="24"/>
          <w:szCs w:val="24"/>
        </w:rPr>
        <w:t>bias has</w:t>
      </w:r>
      <w:r w:rsidR="001454CA" w:rsidRPr="009544D5">
        <w:rPr>
          <w:rFonts w:ascii="Arial" w:hAnsi="Arial" w:cs="Arial"/>
          <w:sz w:val="24"/>
          <w:szCs w:val="24"/>
        </w:rPr>
        <w:t xml:space="preserve"> hijacked the conversation </w:t>
      </w:r>
      <w:r w:rsidR="00AF53BF" w:rsidRPr="009544D5">
        <w:rPr>
          <w:rFonts w:ascii="Arial" w:hAnsi="Arial" w:cs="Arial"/>
          <w:sz w:val="24"/>
          <w:szCs w:val="24"/>
        </w:rPr>
        <w:t xml:space="preserve">around migration to the point where even legal migrants are vilified for </w:t>
      </w:r>
      <w:r w:rsidR="00B1347C" w:rsidRPr="009544D5">
        <w:rPr>
          <w:rFonts w:ascii="Arial" w:hAnsi="Arial" w:cs="Arial"/>
          <w:sz w:val="24"/>
          <w:szCs w:val="24"/>
        </w:rPr>
        <w:t xml:space="preserve">the crimes of </w:t>
      </w:r>
      <w:r w:rsidR="00496755" w:rsidRPr="009544D5">
        <w:rPr>
          <w:rFonts w:ascii="Arial" w:hAnsi="Arial" w:cs="Arial"/>
          <w:sz w:val="24"/>
          <w:szCs w:val="24"/>
        </w:rPr>
        <w:t>all</w:t>
      </w:r>
      <w:r w:rsidR="00B1347C" w:rsidRPr="009544D5">
        <w:rPr>
          <w:rFonts w:ascii="Arial" w:hAnsi="Arial" w:cs="Arial"/>
          <w:sz w:val="24"/>
          <w:szCs w:val="24"/>
        </w:rPr>
        <w:t xml:space="preserve"> immigrants</w:t>
      </w:r>
      <w:r w:rsidR="00641C6B" w:rsidRPr="009544D5">
        <w:rPr>
          <w:rFonts w:ascii="Arial" w:hAnsi="Arial" w:cs="Arial"/>
          <w:sz w:val="24"/>
          <w:szCs w:val="24"/>
        </w:rPr>
        <w:t xml:space="preserve"> (Ethical Consumer Research &amp; Consultancy, 2022)</w:t>
      </w:r>
      <w:r w:rsidR="005E7B92" w:rsidRPr="009544D5">
        <w:rPr>
          <w:rFonts w:ascii="Arial" w:hAnsi="Arial" w:cs="Arial"/>
          <w:sz w:val="24"/>
          <w:szCs w:val="24"/>
        </w:rPr>
        <w:t xml:space="preserve">. Media companies have a motive to publish these types of articles as they induce rage in the readers, </w:t>
      </w:r>
      <w:r w:rsidR="00E13F9D" w:rsidRPr="009544D5">
        <w:rPr>
          <w:rFonts w:ascii="Arial" w:hAnsi="Arial" w:cs="Arial"/>
          <w:sz w:val="24"/>
          <w:szCs w:val="24"/>
        </w:rPr>
        <w:t xml:space="preserve">who are either angered by the content of the article or by the idea of immigrants committing crimes, which results in more engagement and therefore more sponsorship money for </w:t>
      </w:r>
      <w:r w:rsidR="00E91365" w:rsidRPr="009544D5">
        <w:rPr>
          <w:rFonts w:ascii="Arial" w:hAnsi="Arial" w:cs="Arial"/>
          <w:sz w:val="24"/>
          <w:szCs w:val="24"/>
        </w:rPr>
        <w:t>media moguls</w:t>
      </w:r>
      <w:r w:rsidR="000B2E1F" w:rsidRPr="009544D5">
        <w:rPr>
          <w:rFonts w:ascii="Arial" w:hAnsi="Arial" w:cs="Arial"/>
          <w:sz w:val="24"/>
          <w:szCs w:val="24"/>
        </w:rPr>
        <w:t xml:space="preserve"> (</w:t>
      </w:r>
      <w:r w:rsidR="00F52DD1" w:rsidRPr="009544D5">
        <w:rPr>
          <w:rFonts w:ascii="Arial" w:hAnsi="Arial" w:cs="Arial"/>
          <w:sz w:val="24"/>
          <w:szCs w:val="24"/>
        </w:rPr>
        <w:t>The Migration Observatory, 2016</w:t>
      </w:r>
      <w:r w:rsidR="000B2E1F" w:rsidRPr="009544D5">
        <w:rPr>
          <w:rFonts w:ascii="Arial" w:hAnsi="Arial" w:cs="Arial"/>
          <w:sz w:val="24"/>
          <w:szCs w:val="24"/>
        </w:rPr>
        <w:t>)</w:t>
      </w:r>
      <w:r w:rsidR="00E91365" w:rsidRPr="009544D5">
        <w:rPr>
          <w:rFonts w:ascii="Arial" w:hAnsi="Arial" w:cs="Arial"/>
          <w:sz w:val="24"/>
          <w:szCs w:val="24"/>
        </w:rPr>
        <w:t>. However, this reporting has tangible consequences on the police and their ability to do their jobs accurately</w:t>
      </w:r>
      <w:r w:rsidR="00AA31CD" w:rsidRPr="009544D5">
        <w:rPr>
          <w:rFonts w:ascii="Arial" w:hAnsi="Arial" w:cs="Arial"/>
          <w:sz w:val="24"/>
          <w:szCs w:val="24"/>
        </w:rPr>
        <w:t xml:space="preserve"> as the constant flow of articles </w:t>
      </w:r>
      <w:r w:rsidR="001D3094" w:rsidRPr="009544D5">
        <w:rPr>
          <w:rFonts w:ascii="Arial" w:hAnsi="Arial" w:cs="Arial"/>
          <w:sz w:val="24"/>
          <w:szCs w:val="24"/>
        </w:rPr>
        <w:t>convey the sense that nothing is being done about immigrants committing crimes</w:t>
      </w:r>
      <w:r w:rsidR="000B2E1F" w:rsidRPr="009544D5">
        <w:rPr>
          <w:rFonts w:ascii="Arial" w:hAnsi="Arial" w:cs="Arial"/>
          <w:sz w:val="24"/>
          <w:szCs w:val="24"/>
        </w:rPr>
        <w:t xml:space="preserve"> (</w:t>
      </w:r>
      <w:r w:rsidR="0088556D" w:rsidRPr="009544D5">
        <w:rPr>
          <w:rFonts w:ascii="Arial" w:hAnsi="Arial" w:cs="Arial"/>
          <w:sz w:val="24"/>
          <w:szCs w:val="24"/>
        </w:rPr>
        <w:t>Morrow, 2019)</w:t>
      </w:r>
      <w:r w:rsidR="00E91365" w:rsidRPr="009544D5">
        <w:rPr>
          <w:rFonts w:ascii="Arial" w:hAnsi="Arial" w:cs="Arial"/>
          <w:sz w:val="24"/>
          <w:szCs w:val="24"/>
        </w:rPr>
        <w:t xml:space="preserve">. </w:t>
      </w:r>
    </w:p>
    <w:p w14:paraId="3B3EBF6D" w14:textId="75526271" w:rsidR="009207EA" w:rsidRPr="009544D5" w:rsidRDefault="00554BC6" w:rsidP="009544D5">
      <w:pPr>
        <w:spacing w:line="360" w:lineRule="auto"/>
        <w:jc w:val="both"/>
        <w:rPr>
          <w:rFonts w:ascii="Arial" w:hAnsi="Arial" w:cs="Arial"/>
          <w:sz w:val="24"/>
          <w:szCs w:val="24"/>
        </w:rPr>
      </w:pPr>
      <w:r w:rsidRPr="009544D5">
        <w:rPr>
          <w:rFonts w:ascii="Arial" w:hAnsi="Arial" w:cs="Arial"/>
          <w:sz w:val="24"/>
          <w:szCs w:val="24"/>
        </w:rPr>
        <w:t>Immigra</w:t>
      </w:r>
      <w:r w:rsidR="00D87269" w:rsidRPr="009544D5">
        <w:rPr>
          <w:rFonts w:ascii="Arial" w:hAnsi="Arial" w:cs="Arial"/>
          <w:sz w:val="24"/>
          <w:szCs w:val="24"/>
        </w:rPr>
        <w:t>n</w:t>
      </w:r>
      <w:r w:rsidRPr="009544D5">
        <w:rPr>
          <w:rFonts w:ascii="Arial" w:hAnsi="Arial" w:cs="Arial"/>
          <w:sz w:val="24"/>
          <w:szCs w:val="24"/>
        </w:rPr>
        <w:t xml:space="preserve">ts </w:t>
      </w:r>
      <w:r w:rsidR="00EA63D9" w:rsidRPr="009544D5">
        <w:rPr>
          <w:rFonts w:ascii="Arial" w:hAnsi="Arial" w:cs="Arial"/>
          <w:sz w:val="24"/>
          <w:szCs w:val="24"/>
        </w:rPr>
        <w:t xml:space="preserve">and their impact on crime rates has varied </w:t>
      </w:r>
      <w:r w:rsidR="002B6FAD" w:rsidRPr="009544D5">
        <w:rPr>
          <w:rFonts w:ascii="Arial" w:hAnsi="Arial" w:cs="Arial"/>
          <w:sz w:val="24"/>
          <w:szCs w:val="24"/>
        </w:rPr>
        <w:t>throughout</w:t>
      </w:r>
      <w:r w:rsidR="00EA63D9" w:rsidRPr="009544D5">
        <w:rPr>
          <w:rFonts w:ascii="Arial" w:hAnsi="Arial" w:cs="Arial"/>
          <w:sz w:val="24"/>
          <w:szCs w:val="24"/>
        </w:rPr>
        <w:t xml:space="preserve"> </w:t>
      </w:r>
      <w:r w:rsidR="002B6FAD" w:rsidRPr="009544D5">
        <w:rPr>
          <w:rFonts w:ascii="Arial" w:hAnsi="Arial" w:cs="Arial"/>
          <w:sz w:val="24"/>
          <w:szCs w:val="24"/>
        </w:rPr>
        <w:t>history</w:t>
      </w:r>
      <w:r w:rsidR="00EA63D9" w:rsidRPr="009544D5">
        <w:rPr>
          <w:rFonts w:ascii="Arial" w:hAnsi="Arial" w:cs="Arial"/>
          <w:sz w:val="24"/>
          <w:szCs w:val="24"/>
        </w:rPr>
        <w:t xml:space="preserve"> </w:t>
      </w:r>
      <w:r w:rsidR="002B6FAD" w:rsidRPr="009544D5">
        <w:rPr>
          <w:rFonts w:ascii="Arial" w:hAnsi="Arial" w:cs="Arial"/>
          <w:sz w:val="24"/>
          <w:szCs w:val="24"/>
        </w:rPr>
        <w:t>influenced</w:t>
      </w:r>
      <w:r w:rsidR="00EA63D9" w:rsidRPr="009544D5">
        <w:rPr>
          <w:rFonts w:ascii="Arial" w:hAnsi="Arial" w:cs="Arial"/>
          <w:sz w:val="24"/>
          <w:szCs w:val="24"/>
        </w:rPr>
        <w:t xml:space="preserve"> by political and economic </w:t>
      </w:r>
      <w:r w:rsidR="00C133AC" w:rsidRPr="009544D5">
        <w:rPr>
          <w:rFonts w:ascii="Arial" w:hAnsi="Arial" w:cs="Arial"/>
          <w:sz w:val="24"/>
          <w:szCs w:val="24"/>
        </w:rPr>
        <w:t>events</w:t>
      </w:r>
      <w:r w:rsidR="00017C80" w:rsidRPr="009544D5">
        <w:rPr>
          <w:rFonts w:ascii="Arial" w:hAnsi="Arial" w:cs="Arial"/>
          <w:sz w:val="24"/>
          <w:szCs w:val="24"/>
        </w:rPr>
        <w:t xml:space="preserve"> </w:t>
      </w:r>
      <w:r w:rsidR="001D73B1" w:rsidRPr="009544D5">
        <w:rPr>
          <w:rFonts w:ascii="Arial" w:hAnsi="Arial" w:cs="Arial"/>
          <w:sz w:val="24"/>
          <w:szCs w:val="24"/>
        </w:rPr>
        <w:t>(Obeng-Odoom, 2021)</w:t>
      </w:r>
      <w:r w:rsidR="00EA63D9" w:rsidRPr="009544D5">
        <w:rPr>
          <w:rFonts w:ascii="Arial" w:hAnsi="Arial" w:cs="Arial"/>
          <w:sz w:val="24"/>
          <w:szCs w:val="24"/>
        </w:rPr>
        <w:t xml:space="preserve">. </w:t>
      </w:r>
      <w:r w:rsidR="00C76974" w:rsidRPr="009544D5">
        <w:rPr>
          <w:rFonts w:ascii="Arial" w:hAnsi="Arial" w:cs="Arial"/>
          <w:sz w:val="24"/>
          <w:szCs w:val="24"/>
        </w:rPr>
        <w:t>During difficult time</w:t>
      </w:r>
      <w:r w:rsidR="0044319B" w:rsidRPr="009544D5">
        <w:rPr>
          <w:rFonts w:ascii="Arial" w:hAnsi="Arial" w:cs="Arial"/>
          <w:sz w:val="24"/>
          <w:szCs w:val="24"/>
        </w:rPr>
        <w:t xml:space="preserve">s, such as </w:t>
      </w:r>
      <w:r w:rsidR="00B977F9" w:rsidRPr="009544D5">
        <w:rPr>
          <w:rFonts w:ascii="Arial" w:hAnsi="Arial" w:cs="Arial"/>
          <w:sz w:val="24"/>
          <w:szCs w:val="24"/>
        </w:rPr>
        <w:t xml:space="preserve">World War Two, </w:t>
      </w:r>
      <w:r w:rsidR="00C76974" w:rsidRPr="009544D5">
        <w:rPr>
          <w:rFonts w:ascii="Arial" w:hAnsi="Arial" w:cs="Arial"/>
          <w:sz w:val="24"/>
          <w:szCs w:val="24"/>
        </w:rPr>
        <w:t xml:space="preserve">immigrants are often blamed </w:t>
      </w:r>
      <w:r w:rsidR="002B6FAD" w:rsidRPr="009544D5">
        <w:rPr>
          <w:rFonts w:ascii="Arial" w:hAnsi="Arial" w:cs="Arial"/>
          <w:sz w:val="24"/>
          <w:szCs w:val="24"/>
        </w:rPr>
        <w:t>for</w:t>
      </w:r>
      <w:r w:rsidR="00C76974" w:rsidRPr="009544D5">
        <w:rPr>
          <w:rFonts w:ascii="Arial" w:hAnsi="Arial" w:cs="Arial"/>
          <w:sz w:val="24"/>
          <w:szCs w:val="24"/>
        </w:rPr>
        <w:t xml:space="preserve"> proble</w:t>
      </w:r>
      <w:r w:rsidR="00747C88" w:rsidRPr="009544D5">
        <w:rPr>
          <w:rFonts w:ascii="Arial" w:hAnsi="Arial" w:cs="Arial"/>
          <w:sz w:val="24"/>
          <w:szCs w:val="24"/>
        </w:rPr>
        <w:t>ms</w:t>
      </w:r>
      <w:r w:rsidR="003453F1" w:rsidRPr="009544D5">
        <w:rPr>
          <w:rFonts w:ascii="Arial" w:hAnsi="Arial" w:cs="Arial"/>
          <w:sz w:val="24"/>
          <w:szCs w:val="24"/>
        </w:rPr>
        <w:t xml:space="preserve"> as they tend to be at the bottom of the social ladder which makes them an easy target</w:t>
      </w:r>
      <w:r w:rsidR="00E034D3" w:rsidRPr="009544D5">
        <w:rPr>
          <w:rFonts w:ascii="Arial" w:hAnsi="Arial" w:cs="Arial"/>
          <w:sz w:val="24"/>
          <w:szCs w:val="24"/>
        </w:rPr>
        <w:t xml:space="preserve"> for leaders who are trying to distract from th</w:t>
      </w:r>
      <w:r w:rsidR="00533737" w:rsidRPr="009544D5">
        <w:rPr>
          <w:rFonts w:ascii="Arial" w:hAnsi="Arial" w:cs="Arial"/>
          <w:sz w:val="24"/>
          <w:szCs w:val="24"/>
        </w:rPr>
        <w:t xml:space="preserve">e harder to explain or solve issues, such as economic </w:t>
      </w:r>
      <w:r w:rsidR="00645310" w:rsidRPr="009544D5">
        <w:rPr>
          <w:rFonts w:ascii="Arial" w:hAnsi="Arial" w:cs="Arial"/>
          <w:sz w:val="24"/>
          <w:szCs w:val="24"/>
        </w:rPr>
        <w:t xml:space="preserve">downturns </w:t>
      </w:r>
      <w:r w:rsidR="0005144F" w:rsidRPr="009544D5">
        <w:rPr>
          <w:rFonts w:ascii="Arial" w:hAnsi="Arial" w:cs="Arial"/>
          <w:sz w:val="24"/>
          <w:szCs w:val="24"/>
        </w:rPr>
        <w:t>(Goodfellow, 2020)</w:t>
      </w:r>
      <w:r w:rsidR="00533737" w:rsidRPr="009544D5">
        <w:rPr>
          <w:rFonts w:ascii="Arial" w:hAnsi="Arial" w:cs="Arial"/>
          <w:sz w:val="24"/>
          <w:szCs w:val="24"/>
        </w:rPr>
        <w:t>.</w:t>
      </w:r>
      <w:r w:rsidR="002471B9" w:rsidRPr="009544D5">
        <w:rPr>
          <w:rFonts w:ascii="Arial" w:hAnsi="Arial" w:cs="Arial"/>
          <w:sz w:val="24"/>
          <w:szCs w:val="24"/>
        </w:rPr>
        <w:t xml:space="preserve"> </w:t>
      </w:r>
      <w:r w:rsidR="00455865" w:rsidRPr="009544D5">
        <w:rPr>
          <w:rFonts w:ascii="Arial" w:hAnsi="Arial" w:cs="Arial"/>
          <w:sz w:val="24"/>
          <w:szCs w:val="24"/>
        </w:rPr>
        <w:t xml:space="preserve">In the UK, immigration was first restricted in 1905 by </w:t>
      </w:r>
      <w:r w:rsidR="008B24E6" w:rsidRPr="009544D5">
        <w:rPr>
          <w:rFonts w:ascii="Arial" w:hAnsi="Arial" w:cs="Arial"/>
          <w:sz w:val="24"/>
          <w:szCs w:val="24"/>
        </w:rPr>
        <w:t>The Aliens Act which has acted as the foundation of immigration policy since</w:t>
      </w:r>
      <w:r w:rsidR="00AB182F" w:rsidRPr="009544D5">
        <w:rPr>
          <w:rFonts w:ascii="Arial" w:hAnsi="Arial" w:cs="Arial"/>
          <w:sz w:val="24"/>
          <w:szCs w:val="24"/>
        </w:rPr>
        <w:t xml:space="preserve"> (</w:t>
      </w:r>
      <w:r w:rsidR="00651911" w:rsidRPr="009544D5">
        <w:rPr>
          <w:rFonts w:ascii="Arial" w:hAnsi="Arial" w:cs="Arial"/>
          <w:sz w:val="24"/>
          <w:szCs w:val="24"/>
        </w:rPr>
        <w:t>Glover, 2012</w:t>
      </w:r>
      <w:r w:rsidR="00AB182F" w:rsidRPr="009544D5">
        <w:rPr>
          <w:rFonts w:ascii="Arial" w:hAnsi="Arial" w:cs="Arial"/>
          <w:sz w:val="24"/>
          <w:szCs w:val="24"/>
        </w:rPr>
        <w:t>)</w:t>
      </w:r>
      <w:r w:rsidR="008B24E6" w:rsidRPr="009544D5">
        <w:rPr>
          <w:rFonts w:ascii="Arial" w:hAnsi="Arial" w:cs="Arial"/>
          <w:sz w:val="24"/>
          <w:szCs w:val="24"/>
        </w:rPr>
        <w:t xml:space="preserve">. </w:t>
      </w:r>
      <w:r w:rsidR="0081300F" w:rsidRPr="009544D5">
        <w:rPr>
          <w:rFonts w:ascii="Arial" w:hAnsi="Arial" w:cs="Arial"/>
          <w:sz w:val="24"/>
          <w:szCs w:val="24"/>
        </w:rPr>
        <w:t xml:space="preserve">The </w:t>
      </w:r>
      <w:r w:rsidR="0081300F" w:rsidRPr="009544D5">
        <w:rPr>
          <w:rFonts w:ascii="Arial" w:hAnsi="Arial" w:cs="Arial"/>
          <w:sz w:val="24"/>
          <w:szCs w:val="24"/>
        </w:rPr>
        <w:lastRenderedPageBreak/>
        <w:t xml:space="preserve">UK was facing </w:t>
      </w:r>
      <w:r w:rsidR="00F42F72" w:rsidRPr="009544D5">
        <w:rPr>
          <w:rFonts w:ascii="Arial" w:hAnsi="Arial" w:cs="Arial"/>
          <w:sz w:val="24"/>
          <w:szCs w:val="24"/>
        </w:rPr>
        <w:t xml:space="preserve">a multitude of issues at the time ranging from public health to social and economic </w:t>
      </w:r>
      <w:r w:rsidR="00511442" w:rsidRPr="009544D5">
        <w:rPr>
          <w:rFonts w:ascii="Arial" w:hAnsi="Arial" w:cs="Arial"/>
          <w:sz w:val="24"/>
          <w:szCs w:val="24"/>
        </w:rPr>
        <w:t>crises and restricting the inflow of immigrants from Easter</w:t>
      </w:r>
      <w:r w:rsidR="007B0EF4" w:rsidRPr="009544D5">
        <w:rPr>
          <w:rFonts w:ascii="Arial" w:hAnsi="Arial" w:cs="Arial"/>
          <w:sz w:val="24"/>
          <w:szCs w:val="24"/>
        </w:rPr>
        <w:t>n</w:t>
      </w:r>
      <w:r w:rsidR="00511442" w:rsidRPr="009544D5">
        <w:rPr>
          <w:rFonts w:ascii="Arial" w:hAnsi="Arial" w:cs="Arial"/>
          <w:sz w:val="24"/>
          <w:szCs w:val="24"/>
        </w:rPr>
        <w:t xml:space="preserve"> Europe was seen as a potential solution to these issues, or at least an </w:t>
      </w:r>
      <w:r w:rsidR="00645310" w:rsidRPr="009544D5">
        <w:rPr>
          <w:rFonts w:ascii="Arial" w:hAnsi="Arial" w:cs="Arial"/>
          <w:sz w:val="24"/>
          <w:szCs w:val="24"/>
        </w:rPr>
        <w:t xml:space="preserve">ease </w:t>
      </w:r>
      <w:r w:rsidR="00A3440B" w:rsidRPr="009544D5">
        <w:rPr>
          <w:rFonts w:ascii="Arial" w:hAnsi="Arial" w:cs="Arial"/>
          <w:sz w:val="24"/>
          <w:szCs w:val="24"/>
        </w:rPr>
        <w:t>(Braber, 2020)</w:t>
      </w:r>
      <w:r w:rsidR="00511442" w:rsidRPr="009544D5">
        <w:rPr>
          <w:rFonts w:ascii="Arial" w:hAnsi="Arial" w:cs="Arial"/>
          <w:sz w:val="24"/>
          <w:szCs w:val="24"/>
        </w:rPr>
        <w:t>.</w:t>
      </w:r>
      <w:r w:rsidR="00461612" w:rsidRPr="009544D5">
        <w:rPr>
          <w:rFonts w:ascii="Arial" w:hAnsi="Arial" w:cs="Arial"/>
          <w:sz w:val="24"/>
          <w:szCs w:val="24"/>
        </w:rPr>
        <w:t xml:space="preserve"> Over the next few </w:t>
      </w:r>
      <w:r w:rsidR="004B5B6B" w:rsidRPr="009544D5">
        <w:rPr>
          <w:rFonts w:ascii="Arial" w:hAnsi="Arial" w:cs="Arial"/>
          <w:sz w:val="24"/>
          <w:szCs w:val="24"/>
        </w:rPr>
        <w:t>decades,</w:t>
      </w:r>
      <w:r w:rsidR="00384B9B" w:rsidRPr="009544D5">
        <w:rPr>
          <w:rFonts w:ascii="Arial" w:hAnsi="Arial" w:cs="Arial"/>
          <w:sz w:val="24"/>
          <w:szCs w:val="24"/>
        </w:rPr>
        <w:t xml:space="preserve"> </w:t>
      </w:r>
      <w:r w:rsidR="004C5493" w:rsidRPr="009544D5">
        <w:rPr>
          <w:rFonts w:ascii="Arial" w:hAnsi="Arial" w:cs="Arial"/>
          <w:sz w:val="24"/>
          <w:szCs w:val="24"/>
        </w:rPr>
        <w:t>the conversation around immigration became louder</w:t>
      </w:r>
      <w:r w:rsidR="00A21316" w:rsidRPr="009544D5">
        <w:rPr>
          <w:rFonts w:ascii="Arial" w:hAnsi="Arial" w:cs="Arial"/>
          <w:sz w:val="24"/>
          <w:szCs w:val="24"/>
        </w:rPr>
        <w:t xml:space="preserve"> </w:t>
      </w:r>
      <w:r w:rsidR="004C5493" w:rsidRPr="009544D5">
        <w:rPr>
          <w:rFonts w:ascii="Arial" w:hAnsi="Arial" w:cs="Arial"/>
          <w:sz w:val="24"/>
          <w:szCs w:val="24"/>
        </w:rPr>
        <w:t xml:space="preserve">and for the first time in </w:t>
      </w:r>
      <w:r w:rsidR="00384B9B" w:rsidRPr="009544D5">
        <w:rPr>
          <w:rFonts w:ascii="Arial" w:hAnsi="Arial" w:cs="Arial"/>
          <w:sz w:val="24"/>
          <w:szCs w:val="24"/>
        </w:rPr>
        <w:t xml:space="preserve">history, the world faced its first global immigration crisis </w:t>
      </w:r>
      <w:r w:rsidR="002D1E8F" w:rsidRPr="009544D5">
        <w:rPr>
          <w:rFonts w:ascii="Arial" w:hAnsi="Arial" w:cs="Arial"/>
          <w:sz w:val="24"/>
          <w:szCs w:val="24"/>
        </w:rPr>
        <w:t xml:space="preserve">during and after </w:t>
      </w:r>
      <w:r w:rsidR="00384B9B" w:rsidRPr="009544D5">
        <w:rPr>
          <w:rFonts w:ascii="Arial" w:hAnsi="Arial" w:cs="Arial"/>
          <w:sz w:val="24"/>
          <w:szCs w:val="24"/>
        </w:rPr>
        <w:t xml:space="preserve">World War </w:t>
      </w:r>
      <w:r w:rsidR="001E45AE" w:rsidRPr="009544D5">
        <w:rPr>
          <w:rFonts w:ascii="Arial" w:hAnsi="Arial" w:cs="Arial"/>
          <w:sz w:val="24"/>
          <w:szCs w:val="24"/>
        </w:rPr>
        <w:t xml:space="preserve">Two </w:t>
      </w:r>
      <w:r w:rsidR="006A61CE" w:rsidRPr="009544D5">
        <w:rPr>
          <w:rFonts w:ascii="Arial" w:hAnsi="Arial" w:cs="Arial"/>
          <w:sz w:val="24"/>
          <w:szCs w:val="24"/>
        </w:rPr>
        <w:t>(Wyrwich, 2019)</w:t>
      </w:r>
      <w:r w:rsidR="002D1E8F" w:rsidRPr="009544D5">
        <w:rPr>
          <w:rFonts w:ascii="Arial" w:hAnsi="Arial" w:cs="Arial"/>
          <w:sz w:val="24"/>
          <w:szCs w:val="24"/>
        </w:rPr>
        <w:t xml:space="preserve">. When the war broke out vulnerable people </w:t>
      </w:r>
      <w:r w:rsidR="008E1785" w:rsidRPr="009544D5">
        <w:rPr>
          <w:rFonts w:ascii="Arial" w:hAnsi="Arial" w:cs="Arial"/>
          <w:sz w:val="24"/>
          <w:szCs w:val="24"/>
        </w:rPr>
        <w:t>and targets of fascist hate fled</w:t>
      </w:r>
      <w:r w:rsidR="00F67E6B" w:rsidRPr="009544D5">
        <w:rPr>
          <w:rFonts w:ascii="Arial" w:hAnsi="Arial" w:cs="Arial"/>
          <w:sz w:val="24"/>
          <w:szCs w:val="24"/>
        </w:rPr>
        <w:t xml:space="preserve"> </w:t>
      </w:r>
      <w:r w:rsidR="008E1785" w:rsidRPr="009544D5">
        <w:rPr>
          <w:rFonts w:ascii="Arial" w:hAnsi="Arial" w:cs="Arial"/>
          <w:sz w:val="24"/>
          <w:szCs w:val="24"/>
        </w:rPr>
        <w:t xml:space="preserve">Europe to safer </w:t>
      </w:r>
      <w:r w:rsidR="00F260D6" w:rsidRPr="009544D5">
        <w:rPr>
          <w:rFonts w:ascii="Arial" w:hAnsi="Arial" w:cs="Arial"/>
          <w:sz w:val="24"/>
          <w:szCs w:val="24"/>
        </w:rPr>
        <w:t>countries (</w:t>
      </w:r>
      <w:r w:rsidR="002B2E0C" w:rsidRPr="009544D5">
        <w:rPr>
          <w:rFonts w:ascii="Arial" w:hAnsi="Arial" w:cs="Arial"/>
          <w:sz w:val="24"/>
          <w:szCs w:val="24"/>
        </w:rPr>
        <w:t>Lazzarato, 2021</w:t>
      </w:r>
      <w:r w:rsidR="00DE6F93" w:rsidRPr="009544D5">
        <w:rPr>
          <w:rFonts w:ascii="Arial" w:hAnsi="Arial" w:cs="Arial"/>
          <w:sz w:val="24"/>
          <w:szCs w:val="24"/>
        </w:rPr>
        <w:t>)</w:t>
      </w:r>
      <w:r w:rsidR="00837044" w:rsidRPr="009544D5">
        <w:rPr>
          <w:rFonts w:ascii="Arial" w:hAnsi="Arial" w:cs="Arial"/>
          <w:sz w:val="24"/>
          <w:szCs w:val="24"/>
        </w:rPr>
        <w:t xml:space="preserve">. </w:t>
      </w:r>
      <w:r w:rsidR="00C93FCE" w:rsidRPr="009544D5">
        <w:rPr>
          <w:rFonts w:ascii="Arial" w:hAnsi="Arial" w:cs="Arial"/>
          <w:sz w:val="24"/>
          <w:szCs w:val="24"/>
        </w:rPr>
        <w:t xml:space="preserve">Since then, immigrants have been the topic of conversation across the world when </w:t>
      </w:r>
      <w:r w:rsidR="00246542" w:rsidRPr="009544D5">
        <w:rPr>
          <w:rFonts w:ascii="Arial" w:hAnsi="Arial" w:cs="Arial"/>
          <w:sz w:val="24"/>
          <w:szCs w:val="24"/>
        </w:rPr>
        <w:t xml:space="preserve">people are looking to place blame. In the UK, and across the commonwealth, </w:t>
      </w:r>
      <w:r w:rsidR="00081B49" w:rsidRPr="009544D5">
        <w:rPr>
          <w:rFonts w:ascii="Arial" w:hAnsi="Arial" w:cs="Arial"/>
          <w:sz w:val="24"/>
          <w:szCs w:val="24"/>
        </w:rPr>
        <w:t xml:space="preserve">tabloid newspapers have hounded on the idea </w:t>
      </w:r>
      <w:r w:rsidR="00C11F13" w:rsidRPr="009544D5">
        <w:rPr>
          <w:rFonts w:ascii="Arial" w:hAnsi="Arial" w:cs="Arial"/>
          <w:sz w:val="24"/>
          <w:szCs w:val="24"/>
        </w:rPr>
        <w:t xml:space="preserve">that immigrants are to blame for the world’s </w:t>
      </w:r>
      <w:r w:rsidR="00F260D6" w:rsidRPr="009544D5">
        <w:rPr>
          <w:rFonts w:ascii="Arial" w:hAnsi="Arial" w:cs="Arial"/>
          <w:sz w:val="24"/>
          <w:szCs w:val="24"/>
        </w:rPr>
        <w:t xml:space="preserve">problems </w:t>
      </w:r>
      <w:r w:rsidR="002763D4" w:rsidRPr="009544D5">
        <w:rPr>
          <w:rFonts w:ascii="Arial" w:hAnsi="Arial" w:cs="Arial"/>
          <w:sz w:val="24"/>
          <w:szCs w:val="24"/>
        </w:rPr>
        <w:t>(Forkert et al., 2020)</w:t>
      </w:r>
      <w:r w:rsidR="00C11F13" w:rsidRPr="009544D5">
        <w:rPr>
          <w:rFonts w:ascii="Arial" w:hAnsi="Arial" w:cs="Arial"/>
          <w:sz w:val="24"/>
          <w:szCs w:val="24"/>
        </w:rPr>
        <w:t xml:space="preserve">. </w:t>
      </w:r>
      <w:r w:rsidR="00D76A9E" w:rsidRPr="009544D5">
        <w:rPr>
          <w:rFonts w:ascii="Arial" w:hAnsi="Arial" w:cs="Arial"/>
          <w:sz w:val="24"/>
          <w:szCs w:val="24"/>
        </w:rPr>
        <w:t>Despite knowing this is not true</w:t>
      </w:r>
      <w:r w:rsidR="00AE228E" w:rsidRPr="009544D5">
        <w:rPr>
          <w:rFonts w:ascii="Arial" w:hAnsi="Arial" w:cs="Arial"/>
          <w:sz w:val="24"/>
          <w:szCs w:val="24"/>
        </w:rPr>
        <w:t xml:space="preserve"> as issue</w:t>
      </w:r>
      <w:r w:rsidR="00142419" w:rsidRPr="009544D5">
        <w:rPr>
          <w:rFonts w:ascii="Arial" w:hAnsi="Arial" w:cs="Arial"/>
          <w:sz w:val="24"/>
          <w:szCs w:val="24"/>
        </w:rPr>
        <w:t xml:space="preserve">s like the </w:t>
      </w:r>
      <w:r w:rsidR="001338C2" w:rsidRPr="009544D5">
        <w:rPr>
          <w:rFonts w:ascii="Arial" w:hAnsi="Arial" w:cs="Arial"/>
          <w:sz w:val="24"/>
          <w:szCs w:val="24"/>
        </w:rPr>
        <w:t>cost-of-living</w:t>
      </w:r>
      <w:r w:rsidR="00142419" w:rsidRPr="009544D5">
        <w:rPr>
          <w:rFonts w:ascii="Arial" w:hAnsi="Arial" w:cs="Arial"/>
          <w:sz w:val="24"/>
          <w:szCs w:val="24"/>
        </w:rPr>
        <w:t xml:space="preserve"> crisis </w:t>
      </w:r>
      <w:r w:rsidR="00413BFA" w:rsidRPr="009544D5">
        <w:rPr>
          <w:rFonts w:ascii="Arial" w:hAnsi="Arial" w:cs="Arial"/>
          <w:sz w:val="24"/>
          <w:szCs w:val="24"/>
        </w:rPr>
        <w:t xml:space="preserve">have </w:t>
      </w:r>
      <w:r w:rsidR="00142419" w:rsidRPr="009544D5">
        <w:rPr>
          <w:rFonts w:ascii="Arial" w:hAnsi="Arial" w:cs="Arial"/>
          <w:sz w:val="24"/>
          <w:szCs w:val="24"/>
        </w:rPr>
        <w:t xml:space="preserve">a much more devastating impact on </w:t>
      </w:r>
      <w:r w:rsidR="003C44A2" w:rsidRPr="009544D5">
        <w:rPr>
          <w:rFonts w:ascii="Arial" w:hAnsi="Arial" w:cs="Arial"/>
          <w:sz w:val="24"/>
          <w:szCs w:val="24"/>
        </w:rPr>
        <w:t>people’s</w:t>
      </w:r>
      <w:r w:rsidR="00142419" w:rsidRPr="009544D5">
        <w:rPr>
          <w:rFonts w:ascii="Arial" w:hAnsi="Arial" w:cs="Arial"/>
          <w:sz w:val="24"/>
          <w:szCs w:val="24"/>
        </w:rPr>
        <w:t xml:space="preserve"> </w:t>
      </w:r>
      <w:r w:rsidR="00741794" w:rsidRPr="009544D5">
        <w:rPr>
          <w:rFonts w:ascii="Arial" w:hAnsi="Arial" w:cs="Arial"/>
          <w:sz w:val="24"/>
          <w:szCs w:val="24"/>
        </w:rPr>
        <w:t>quality of life</w:t>
      </w:r>
      <w:r w:rsidR="00B0582A" w:rsidRPr="009544D5">
        <w:rPr>
          <w:rFonts w:ascii="Arial" w:hAnsi="Arial" w:cs="Arial"/>
          <w:sz w:val="24"/>
          <w:szCs w:val="24"/>
        </w:rPr>
        <w:t xml:space="preserve"> </w:t>
      </w:r>
      <w:r w:rsidR="00722DEF" w:rsidRPr="009544D5">
        <w:rPr>
          <w:rFonts w:ascii="Arial" w:hAnsi="Arial" w:cs="Arial"/>
          <w:sz w:val="24"/>
          <w:szCs w:val="24"/>
        </w:rPr>
        <w:t>(Office for National Statistics, 2025)</w:t>
      </w:r>
      <w:r w:rsidR="00741794" w:rsidRPr="009544D5">
        <w:rPr>
          <w:rFonts w:ascii="Arial" w:hAnsi="Arial" w:cs="Arial"/>
          <w:sz w:val="24"/>
          <w:szCs w:val="24"/>
        </w:rPr>
        <w:t>.</w:t>
      </w:r>
      <w:r w:rsidR="00D76A9E" w:rsidRPr="009544D5">
        <w:rPr>
          <w:rFonts w:ascii="Arial" w:hAnsi="Arial" w:cs="Arial"/>
          <w:sz w:val="24"/>
          <w:szCs w:val="24"/>
        </w:rPr>
        <w:t xml:space="preserve"> </w:t>
      </w:r>
      <w:r w:rsidR="00741794" w:rsidRPr="009544D5">
        <w:rPr>
          <w:rFonts w:ascii="Arial" w:hAnsi="Arial" w:cs="Arial"/>
          <w:sz w:val="24"/>
          <w:szCs w:val="24"/>
        </w:rPr>
        <w:t>I</w:t>
      </w:r>
      <w:r w:rsidR="00D76A9E" w:rsidRPr="009544D5">
        <w:rPr>
          <w:rFonts w:ascii="Arial" w:hAnsi="Arial" w:cs="Arial"/>
          <w:sz w:val="24"/>
          <w:szCs w:val="24"/>
        </w:rPr>
        <w:t>t is a much too simple answer for the world’s complex problems,</w:t>
      </w:r>
      <w:r w:rsidR="00C2387F" w:rsidRPr="009544D5">
        <w:rPr>
          <w:rFonts w:ascii="Arial" w:hAnsi="Arial" w:cs="Arial"/>
          <w:sz w:val="24"/>
          <w:szCs w:val="24"/>
        </w:rPr>
        <w:t xml:space="preserve"> newspapers continue to push this narrative </w:t>
      </w:r>
      <w:r w:rsidR="002B6918" w:rsidRPr="009544D5">
        <w:rPr>
          <w:rFonts w:ascii="Arial" w:hAnsi="Arial" w:cs="Arial"/>
          <w:sz w:val="24"/>
          <w:szCs w:val="24"/>
        </w:rPr>
        <w:t>as it induces anger in the readers which leads to additional engagement</w:t>
      </w:r>
      <w:r w:rsidR="000E65E1" w:rsidRPr="009544D5">
        <w:rPr>
          <w:rFonts w:ascii="Arial" w:hAnsi="Arial" w:cs="Arial"/>
          <w:sz w:val="24"/>
          <w:szCs w:val="24"/>
        </w:rPr>
        <w:t xml:space="preserve"> (</w:t>
      </w:r>
      <w:r w:rsidR="00942BF3" w:rsidRPr="009544D5">
        <w:rPr>
          <w:rFonts w:ascii="Arial" w:hAnsi="Arial" w:cs="Arial"/>
          <w:sz w:val="24"/>
          <w:szCs w:val="24"/>
        </w:rPr>
        <w:t>Rodolfo,</w:t>
      </w:r>
      <w:r w:rsidR="000E65E1" w:rsidRPr="009544D5">
        <w:rPr>
          <w:rFonts w:ascii="Arial" w:hAnsi="Arial" w:cs="Arial"/>
          <w:sz w:val="24"/>
          <w:szCs w:val="24"/>
        </w:rPr>
        <w:t xml:space="preserve"> 2020)</w:t>
      </w:r>
      <w:r w:rsidR="009207EA" w:rsidRPr="009544D5">
        <w:rPr>
          <w:rFonts w:ascii="Arial" w:hAnsi="Arial" w:cs="Arial"/>
          <w:sz w:val="24"/>
          <w:szCs w:val="24"/>
        </w:rPr>
        <w:t>.</w:t>
      </w:r>
    </w:p>
    <w:p w14:paraId="66E7BBD1" w14:textId="389DFB3A" w:rsidR="00247C87" w:rsidRPr="009544D5" w:rsidRDefault="00475C57" w:rsidP="009544D5">
      <w:pPr>
        <w:spacing w:line="360" w:lineRule="auto"/>
        <w:jc w:val="both"/>
        <w:rPr>
          <w:rFonts w:ascii="Arial" w:hAnsi="Arial" w:cs="Arial"/>
          <w:sz w:val="24"/>
          <w:szCs w:val="24"/>
        </w:rPr>
      </w:pPr>
      <w:r w:rsidRPr="009544D5">
        <w:rPr>
          <w:rFonts w:ascii="Arial" w:hAnsi="Arial" w:cs="Arial"/>
          <w:sz w:val="24"/>
          <w:szCs w:val="24"/>
        </w:rPr>
        <w:t>Since the invention and launch of social media platforms</w:t>
      </w:r>
      <w:r w:rsidR="009D20D7" w:rsidRPr="009544D5">
        <w:rPr>
          <w:rFonts w:ascii="Arial" w:hAnsi="Arial" w:cs="Arial"/>
          <w:sz w:val="24"/>
          <w:szCs w:val="24"/>
        </w:rPr>
        <w:t xml:space="preserve"> </w:t>
      </w:r>
      <w:r w:rsidR="0065485A" w:rsidRPr="009544D5">
        <w:rPr>
          <w:rFonts w:ascii="Arial" w:hAnsi="Arial" w:cs="Arial"/>
          <w:sz w:val="24"/>
          <w:szCs w:val="24"/>
        </w:rPr>
        <w:t>in the early 2000s</w:t>
      </w:r>
      <w:r w:rsidR="009244F5" w:rsidRPr="009544D5">
        <w:rPr>
          <w:rFonts w:ascii="Arial" w:hAnsi="Arial" w:cs="Arial"/>
          <w:sz w:val="24"/>
          <w:szCs w:val="24"/>
        </w:rPr>
        <w:t>,</w:t>
      </w:r>
      <w:r w:rsidR="00A62E1E" w:rsidRPr="009544D5">
        <w:rPr>
          <w:rFonts w:ascii="Arial" w:hAnsi="Arial" w:cs="Arial"/>
          <w:sz w:val="24"/>
          <w:szCs w:val="24"/>
        </w:rPr>
        <w:t xml:space="preserve"> </w:t>
      </w:r>
      <w:r w:rsidR="00B61BB7" w:rsidRPr="009544D5">
        <w:rPr>
          <w:rFonts w:ascii="Arial" w:hAnsi="Arial" w:cs="Arial"/>
          <w:sz w:val="24"/>
          <w:szCs w:val="24"/>
        </w:rPr>
        <w:t xml:space="preserve">such </w:t>
      </w:r>
      <w:r w:rsidR="009244F5" w:rsidRPr="009544D5">
        <w:rPr>
          <w:rFonts w:ascii="Arial" w:hAnsi="Arial" w:cs="Arial"/>
          <w:sz w:val="24"/>
          <w:szCs w:val="24"/>
        </w:rPr>
        <w:t xml:space="preserve">as </w:t>
      </w:r>
      <w:r w:rsidR="00B61BB7" w:rsidRPr="009544D5">
        <w:rPr>
          <w:rFonts w:ascii="Arial" w:hAnsi="Arial" w:cs="Arial"/>
          <w:sz w:val="24"/>
          <w:szCs w:val="24"/>
        </w:rPr>
        <w:t>twitter</w:t>
      </w:r>
      <w:r w:rsidR="009244F5" w:rsidRPr="009544D5">
        <w:rPr>
          <w:rFonts w:ascii="Arial" w:hAnsi="Arial" w:cs="Arial"/>
          <w:sz w:val="24"/>
          <w:szCs w:val="24"/>
        </w:rPr>
        <w:t>,</w:t>
      </w:r>
      <w:r w:rsidR="00B61BB7" w:rsidRPr="009544D5">
        <w:rPr>
          <w:rFonts w:ascii="Arial" w:hAnsi="Arial" w:cs="Arial"/>
          <w:sz w:val="24"/>
          <w:szCs w:val="24"/>
        </w:rPr>
        <w:t xml:space="preserve"> </w:t>
      </w:r>
      <w:r w:rsidR="00A62E1E" w:rsidRPr="009544D5">
        <w:rPr>
          <w:rFonts w:ascii="Arial" w:hAnsi="Arial" w:cs="Arial"/>
          <w:sz w:val="24"/>
          <w:szCs w:val="24"/>
        </w:rPr>
        <w:t xml:space="preserve">the anti-immigration rhetoric has hit an </w:t>
      </w:r>
      <w:r w:rsidR="003660F4" w:rsidRPr="009544D5">
        <w:rPr>
          <w:rFonts w:ascii="Arial" w:hAnsi="Arial" w:cs="Arial"/>
          <w:sz w:val="24"/>
          <w:szCs w:val="24"/>
        </w:rPr>
        <w:t>all-time</w:t>
      </w:r>
      <w:r w:rsidR="00A62E1E" w:rsidRPr="009544D5">
        <w:rPr>
          <w:rFonts w:ascii="Arial" w:hAnsi="Arial" w:cs="Arial"/>
          <w:sz w:val="24"/>
          <w:szCs w:val="24"/>
        </w:rPr>
        <w:t xml:space="preserve"> high </w:t>
      </w:r>
      <w:r w:rsidR="00334D1E" w:rsidRPr="009544D5">
        <w:rPr>
          <w:rFonts w:ascii="Arial" w:hAnsi="Arial" w:cs="Arial"/>
          <w:sz w:val="24"/>
          <w:szCs w:val="24"/>
        </w:rPr>
        <w:t xml:space="preserve">with </w:t>
      </w:r>
      <w:r w:rsidR="000E5D11" w:rsidRPr="009544D5">
        <w:rPr>
          <w:rFonts w:ascii="Arial" w:hAnsi="Arial" w:cs="Arial"/>
          <w:sz w:val="24"/>
          <w:szCs w:val="24"/>
        </w:rPr>
        <w:t xml:space="preserve">echo chambers claiming that waves of immigrants are moving to places like the UK and USA </w:t>
      </w:r>
      <w:r w:rsidR="00B91A50" w:rsidRPr="009544D5">
        <w:rPr>
          <w:rFonts w:ascii="Arial" w:hAnsi="Arial" w:cs="Arial"/>
          <w:sz w:val="24"/>
          <w:szCs w:val="24"/>
        </w:rPr>
        <w:t>in</w:t>
      </w:r>
      <w:r w:rsidR="000E5D11" w:rsidRPr="009544D5">
        <w:rPr>
          <w:rFonts w:ascii="Arial" w:hAnsi="Arial" w:cs="Arial"/>
          <w:sz w:val="24"/>
          <w:szCs w:val="24"/>
        </w:rPr>
        <w:t xml:space="preserve"> mass</w:t>
      </w:r>
      <w:r w:rsidR="00726901" w:rsidRPr="009544D5">
        <w:rPr>
          <w:rFonts w:ascii="Arial" w:hAnsi="Arial" w:cs="Arial"/>
          <w:sz w:val="24"/>
          <w:szCs w:val="24"/>
        </w:rPr>
        <w:t>e</w:t>
      </w:r>
      <w:r w:rsidR="000E5D11" w:rsidRPr="009544D5">
        <w:rPr>
          <w:rFonts w:ascii="Arial" w:hAnsi="Arial" w:cs="Arial"/>
          <w:sz w:val="24"/>
          <w:szCs w:val="24"/>
        </w:rPr>
        <w:t xml:space="preserve"> and that the governments </w:t>
      </w:r>
      <w:r w:rsidR="00CD7591" w:rsidRPr="009544D5">
        <w:rPr>
          <w:rFonts w:ascii="Arial" w:hAnsi="Arial" w:cs="Arial"/>
          <w:sz w:val="24"/>
          <w:szCs w:val="24"/>
        </w:rPr>
        <w:t>refuse to address the issue properly</w:t>
      </w:r>
      <w:r w:rsidR="00543BEF" w:rsidRPr="009544D5">
        <w:rPr>
          <w:rFonts w:ascii="Arial" w:hAnsi="Arial" w:cs="Arial"/>
          <w:sz w:val="24"/>
          <w:szCs w:val="24"/>
        </w:rPr>
        <w:t xml:space="preserve"> (Nortio </w:t>
      </w:r>
      <w:r w:rsidR="00543BEF" w:rsidRPr="009544D5">
        <w:rPr>
          <w:rFonts w:ascii="Arial" w:hAnsi="Arial" w:cs="Arial"/>
          <w:i/>
          <w:iCs/>
          <w:sz w:val="24"/>
          <w:szCs w:val="24"/>
        </w:rPr>
        <w:t>et al</w:t>
      </w:r>
      <w:r w:rsidR="00543BEF" w:rsidRPr="009544D5">
        <w:rPr>
          <w:rFonts w:ascii="Arial" w:hAnsi="Arial" w:cs="Arial"/>
          <w:sz w:val="24"/>
          <w:szCs w:val="24"/>
        </w:rPr>
        <w:t>., 2020)</w:t>
      </w:r>
      <w:r w:rsidR="00CD7591" w:rsidRPr="009544D5">
        <w:rPr>
          <w:rFonts w:ascii="Arial" w:hAnsi="Arial" w:cs="Arial"/>
          <w:sz w:val="24"/>
          <w:szCs w:val="24"/>
        </w:rPr>
        <w:t xml:space="preserve">. </w:t>
      </w:r>
      <w:r w:rsidR="0004167C" w:rsidRPr="009544D5">
        <w:rPr>
          <w:rFonts w:ascii="Arial" w:hAnsi="Arial" w:cs="Arial"/>
          <w:sz w:val="24"/>
          <w:szCs w:val="24"/>
        </w:rPr>
        <w:t xml:space="preserve">On these platforms it is </w:t>
      </w:r>
      <w:r w:rsidR="00F01204" w:rsidRPr="009544D5">
        <w:rPr>
          <w:rFonts w:ascii="Arial" w:hAnsi="Arial" w:cs="Arial"/>
          <w:sz w:val="24"/>
          <w:szCs w:val="24"/>
        </w:rPr>
        <w:t>common for the conversation around immigration to lead to a discussion about crime rates, with many believing that more immigration means more crime</w:t>
      </w:r>
      <w:r w:rsidR="00287692" w:rsidRPr="009544D5">
        <w:rPr>
          <w:rFonts w:ascii="Arial" w:hAnsi="Arial" w:cs="Arial"/>
          <w:sz w:val="24"/>
          <w:szCs w:val="24"/>
        </w:rPr>
        <w:t xml:space="preserve"> (Harris </w:t>
      </w:r>
      <w:r w:rsidR="00583FEB" w:rsidRPr="009544D5">
        <w:rPr>
          <w:rFonts w:ascii="Arial" w:hAnsi="Arial" w:cs="Arial"/>
          <w:i/>
          <w:iCs/>
          <w:sz w:val="24"/>
          <w:szCs w:val="24"/>
        </w:rPr>
        <w:t>et al</w:t>
      </w:r>
      <w:r w:rsidR="00583FEB" w:rsidRPr="009544D5">
        <w:rPr>
          <w:rFonts w:ascii="Arial" w:hAnsi="Arial" w:cs="Arial"/>
          <w:sz w:val="24"/>
          <w:szCs w:val="24"/>
        </w:rPr>
        <w:t>.</w:t>
      </w:r>
      <w:r w:rsidR="00287692" w:rsidRPr="009544D5">
        <w:rPr>
          <w:rFonts w:ascii="Arial" w:hAnsi="Arial" w:cs="Arial"/>
          <w:sz w:val="24"/>
          <w:szCs w:val="24"/>
        </w:rPr>
        <w:t>, 2019)</w:t>
      </w:r>
      <w:r w:rsidR="00F01204" w:rsidRPr="009544D5">
        <w:rPr>
          <w:rFonts w:ascii="Arial" w:hAnsi="Arial" w:cs="Arial"/>
          <w:sz w:val="24"/>
          <w:szCs w:val="24"/>
        </w:rPr>
        <w:t xml:space="preserve">. </w:t>
      </w:r>
      <w:r w:rsidR="00CD7591" w:rsidRPr="009544D5">
        <w:rPr>
          <w:rFonts w:ascii="Arial" w:hAnsi="Arial" w:cs="Arial"/>
          <w:sz w:val="24"/>
          <w:szCs w:val="24"/>
        </w:rPr>
        <w:t>Even the ruling</w:t>
      </w:r>
      <w:r w:rsidR="00EE21F0" w:rsidRPr="009544D5">
        <w:rPr>
          <w:rFonts w:ascii="Arial" w:hAnsi="Arial" w:cs="Arial"/>
          <w:sz w:val="24"/>
          <w:szCs w:val="24"/>
        </w:rPr>
        <w:t xml:space="preserve"> </w:t>
      </w:r>
      <w:r w:rsidR="00E34C14" w:rsidRPr="009544D5">
        <w:rPr>
          <w:rFonts w:ascii="Arial" w:hAnsi="Arial" w:cs="Arial"/>
          <w:sz w:val="24"/>
          <w:szCs w:val="24"/>
        </w:rPr>
        <w:t xml:space="preserve">class such as Elon Musk repeat similar claims </w:t>
      </w:r>
      <w:r w:rsidR="007E757D" w:rsidRPr="009544D5">
        <w:rPr>
          <w:rFonts w:ascii="Arial" w:hAnsi="Arial" w:cs="Arial"/>
          <w:sz w:val="24"/>
          <w:szCs w:val="24"/>
        </w:rPr>
        <w:t>like</w:t>
      </w:r>
      <w:r w:rsidR="00907A82" w:rsidRPr="009544D5">
        <w:rPr>
          <w:rFonts w:ascii="Arial" w:hAnsi="Arial" w:cs="Arial"/>
          <w:sz w:val="24"/>
          <w:szCs w:val="24"/>
        </w:rPr>
        <w:t xml:space="preserve"> recent rumours spread on Twitter about Haitian immigrants eating </w:t>
      </w:r>
      <w:r w:rsidR="007E757D" w:rsidRPr="009544D5">
        <w:rPr>
          <w:rFonts w:ascii="Arial" w:hAnsi="Arial" w:cs="Arial"/>
          <w:sz w:val="24"/>
          <w:szCs w:val="24"/>
        </w:rPr>
        <w:t xml:space="preserve">pets </w:t>
      </w:r>
      <w:r w:rsidR="000C7063" w:rsidRPr="009544D5">
        <w:rPr>
          <w:rFonts w:ascii="Arial" w:hAnsi="Arial" w:cs="Arial"/>
          <w:sz w:val="24"/>
          <w:szCs w:val="24"/>
        </w:rPr>
        <w:t xml:space="preserve">despite the claims being </w:t>
      </w:r>
      <w:r w:rsidR="005B2B19" w:rsidRPr="009544D5">
        <w:rPr>
          <w:rFonts w:ascii="Arial" w:hAnsi="Arial" w:cs="Arial"/>
          <w:sz w:val="24"/>
          <w:szCs w:val="24"/>
        </w:rPr>
        <w:t xml:space="preserve">disproven (Thomas </w:t>
      </w:r>
      <w:r w:rsidR="005B2B19" w:rsidRPr="009544D5">
        <w:rPr>
          <w:rFonts w:ascii="Arial" w:hAnsi="Arial" w:cs="Arial"/>
          <w:i/>
          <w:iCs/>
          <w:sz w:val="24"/>
          <w:szCs w:val="24"/>
        </w:rPr>
        <w:t>et al</w:t>
      </w:r>
      <w:r w:rsidR="005B2B19" w:rsidRPr="009544D5">
        <w:rPr>
          <w:rFonts w:ascii="Arial" w:hAnsi="Arial" w:cs="Arial"/>
          <w:sz w:val="24"/>
          <w:szCs w:val="24"/>
        </w:rPr>
        <w:t>., 2024)</w:t>
      </w:r>
      <w:r w:rsidR="000C7063" w:rsidRPr="009544D5">
        <w:rPr>
          <w:rFonts w:ascii="Arial" w:hAnsi="Arial" w:cs="Arial"/>
          <w:sz w:val="24"/>
          <w:szCs w:val="24"/>
        </w:rPr>
        <w:t xml:space="preserve">. Whilst it is easy to think social media is detached from reality, </w:t>
      </w:r>
      <w:r w:rsidR="00114029" w:rsidRPr="009544D5">
        <w:rPr>
          <w:rFonts w:ascii="Arial" w:hAnsi="Arial" w:cs="Arial"/>
          <w:sz w:val="24"/>
          <w:szCs w:val="24"/>
        </w:rPr>
        <w:t>these rumours led to real world consequences with hate against Haitians in the USA rising as a result</w:t>
      </w:r>
      <w:r w:rsidR="00977376" w:rsidRPr="009544D5">
        <w:rPr>
          <w:rFonts w:ascii="Arial" w:hAnsi="Arial" w:cs="Arial"/>
          <w:sz w:val="24"/>
          <w:szCs w:val="24"/>
        </w:rPr>
        <w:t xml:space="preserve"> (Chavez, 2023)</w:t>
      </w:r>
      <w:r w:rsidR="00114029" w:rsidRPr="009544D5">
        <w:rPr>
          <w:rFonts w:ascii="Arial" w:hAnsi="Arial" w:cs="Arial"/>
          <w:sz w:val="24"/>
          <w:szCs w:val="24"/>
        </w:rPr>
        <w:t xml:space="preserve">. </w:t>
      </w:r>
      <w:r w:rsidR="00C52245" w:rsidRPr="009544D5">
        <w:rPr>
          <w:rFonts w:ascii="Arial" w:hAnsi="Arial" w:cs="Arial"/>
          <w:sz w:val="24"/>
          <w:szCs w:val="24"/>
        </w:rPr>
        <w:t>A</w:t>
      </w:r>
      <w:r w:rsidR="00B151B9" w:rsidRPr="009544D5">
        <w:rPr>
          <w:rFonts w:ascii="Arial" w:hAnsi="Arial" w:cs="Arial"/>
          <w:sz w:val="24"/>
          <w:szCs w:val="24"/>
        </w:rPr>
        <w:t>lso</w:t>
      </w:r>
      <w:r w:rsidR="001A1478" w:rsidRPr="009544D5">
        <w:rPr>
          <w:rFonts w:ascii="Arial" w:hAnsi="Arial" w:cs="Arial"/>
          <w:sz w:val="24"/>
          <w:szCs w:val="24"/>
        </w:rPr>
        <w:t>,</w:t>
      </w:r>
      <w:r w:rsidR="006A6752" w:rsidRPr="009544D5">
        <w:rPr>
          <w:rFonts w:ascii="Arial" w:hAnsi="Arial" w:cs="Arial"/>
          <w:sz w:val="24"/>
          <w:szCs w:val="24"/>
        </w:rPr>
        <w:t xml:space="preserve"> the UK also suffered a mass of immigration hate </w:t>
      </w:r>
      <w:r w:rsidR="00E625D0" w:rsidRPr="009544D5">
        <w:rPr>
          <w:rFonts w:ascii="Arial" w:hAnsi="Arial" w:cs="Arial"/>
          <w:sz w:val="24"/>
          <w:szCs w:val="24"/>
        </w:rPr>
        <w:t xml:space="preserve">during the South Port stabbings. This was due to the spread of misinformation on social media which claimed the attacker to be a Muslim </w:t>
      </w:r>
      <w:r w:rsidR="00C35743" w:rsidRPr="009544D5">
        <w:rPr>
          <w:rFonts w:ascii="Arial" w:hAnsi="Arial" w:cs="Arial"/>
          <w:sz w:val="24"/>
          <w:szCs w:val="24"/>
        </w:rPr>
        <w:t>who had recently entered the country illegally</w:t>
      </w:r>
      <w:r w:rsidR="00515536" w:rsidRPr="009544D5">
        <w:rPr>
          <w:rFonts w:ascii="Arial" w:hAnsi="Arial" w:cs="Arial"/>
          <w:sz w:val="24"/>
          <w:szCs w:val="24"/>
        </w:rPr>
        <w:t xml:space="preserve"> (Siddharth, 2025)</w:t>
      </w:r>
      <w:r w:rsidR="00C35743" w:rsidRPr="009544D5">
        <w:rPr>
          <w:rFonts w:ascii="Arial" w:hAnsi="Arial" w:cs="Arial"/>
          <w:sz w:val="24"/>
          <w:szCs w:val="24"/>
        </w:rPr>
        <w:t xml:space="preserve">. </w:t>
      </w:r>
      <w:r w:rsidR="00114029" w:rsidRPr="009544D5">
        <w:rPr>
          <w:rFonts w:ascii="Arial" w:hAnsi="Arial" w:cs="Arial"/>
          <w:sz w:val="24"/>
          <w:szCs w:val="24"/>
        </w:rPr>
        <w:t xml:space="preserve">This paper will discuss the legitimacy of rumours like </w:t>
      </w:r>
      <w:proofErr w:type="gramStart"/>
      <w:r w:rsidR="00114029" w:rsidRPr="009544D5">
        <w:rPr>
          <w:rFonts w:ascii="Arial" w:hAnsi="Arial" w:cs="Arial"/>
          <w:sz w:val="24"/>
          <w:szCs w:val="24"/>
        </w:rPr>
        <w:t>these</w:t>
      </w:r>
      <w:proofErr w:type="gramEnd"/>
      <w:r w:rsidR="00114029" w:rsidRPr="009544D5">
        <w:rPr>
          <w:rFonts w:ascii="Arial" w:hAnsi="Arial" w:cs="Arial"/>
          <w:sz w:val="24"/>
          <w:szCs w:val="24"/>
        </w:rPr>
        <w:t xml:space="preserve"> a</w:t>
      </w:r>
      <w:r w:rsidR="001A1478" w:rsidRPr="009544D5">
        <w:rPr>
          <w:rFonts w:ascii="Arial" w:hAnsi="Arial" w:cs="Arial"/>
          <w:sz w:val="24"/>
          <w:szCs w:val="24"/>
        </w:rPr>
        <w:t xml:space="preserve">nd </w:t>
      </w:r>
      <w:r w:rsidR="00792A90" w:rsidRPr="009544D5">
        <w:rPr>
          <w:rFonts w:ascii="Arial" w:hAnsi="Arial" w:cs="Arial"/>
          <w:sz w:val="24"/>
          <w:szCs w:val="24"/>
        </w:rPr>
        <w:t>the empirical data linked to immigration and crime rates.</w:t>
      </w:r>
      <w:r w:rsidR="00867B72" w:rsidRPr="009544D5">
        <w:rPr>
          <w:rFonts w:ascii="Arial" w:hAnsi="Arial" w:cs="Arial"/>
          <w:sz w:val="24"/>
          <w:szCs w:val="24"/>
        </w:rPr>
        <w:t xml:space="preserve"> </w:t>
      </w:r>
      <w:r w:rsidR="008E5422" w:rsidRPr="009544D5">
        <w:rPr>
          <w:rFonts w:ascii="Arial" w:hAnsi="Arial" w:cs="Arial"/>
          <w:sz w:val="24"/>
          <w:szCs w:val="24"/>
        </w:rPr>
        <w:t xml:space="preserve">This type of anti-immigration propaganda created real issues for police when dealing </w:t>
      </w:r>
      <w:r w:rsidR="00D32877" w:rsidRPr="009544D5">
        <w:rPr>
          <w:rFonts w:ascii="Arial" w:hAnsi="Arial" w:cs="Arial"/>
          <w:sz w:val="24"/>
          <w:szCs w:val="24"/>
        </w:rPr>
        <w:t>with these threats and shows how sometime</w:t>
      </w:r>
      <w:r w:rsidR="008D1154" w:rsidRPr="009544D5">
        <w:rPr>
          <w:rFonts w:ascii="Arial" w:hAnsi="Arial" w:cs="Arial"/>
          <w:sz w:val="24"/>
          <w:szCs w:val="24"/>
        </w:rPr>
        <w:t>s</w:t>
      </w:r>
      <w:r w:rsidR="00D32877" w:rsidRPr="009544D5">
        <w:rPr>
          <w:rFonts w:ascii="Arial" w:hAnsi="Arial" w:cs="Arial"/>
          <w:sz w:val="24"/>
          <w:szCs w:val="24"/>
        </w:rPr>
        <w:t xml:space="preserve"> anger at perceived issues is worse than the perceived issue itself</w:t>
      </w:r>
      <w:r w:rsidR="004964C5" w:rsidRPr="009544D5">
        <w:rPr>
          <w:rFonts w:ascii="Arial" w:hAnsi="Arial" w:cs="Arial"/>
          <w:sz w:val="24"/>
          <w:szCs w:val="24"/>
        </w:rPr>
        <w:t xml:space="preserve"> (Boyce, 2020)</w:t>
      </w:r>
      <w:r w:rsidR="00D32877" w:rsidRPr="009544D5">
        <w:rPr>
          <w:rFonts w:ascii="Arial" w:hAnsi="Arial" w:cs="Arial"/>
          <w:sz w:val="24"/>
          <w:szCs w:val="24"/>
        </w:rPr>
        <w:t>.</w:t>
      </w:r>
    </w:p>
    <w:p w14:paraId="432C629B" w14:textId="77777777" w:rsidR="00271BEA" w:rsidRPr="009544D5" w:rsidRDefault="00271BEA" w:rsidP="009544D5">
      <w:pPr>
        <w:spacing w:line="360" w:lineRule="auto"/>
        <w:jc w:val="both"/>
        <w:rPr>
          <w:rFonts w:ascii="Arial" w:hAnsi="Arial" w:cs="Arial"/>
          <w:sz w:val="24"/>
          <w:szCs w:val="24"/>
          <w:u w:val="single"/>
        </w:rPr>
      </w:pPr>
    </w:p>
    <w:p w14:paraId="33F7821B" w14:textId="6C2ADB4F" w:rsidR="005A12C8" w:rsidRPr="009544D5" w:rsidRDefault="005A12C8" w:rsidP="009544D5">
      <w:pPr>
        <w:spacing w:line="360" w:lineRule="auto"/>
        <w:jc w:val="both"/>
        <w:rPr>
          <w:rFonts w:ascii="Arial" w:hAnsi="Arial" w:cs="Arial"/>
          <w:sz w:val="24"/>
          <w:szCs w:val="24"/>
          <w:u w:val="single"/>
        </w:rPr>
      </w:pPr>
      <w:r w:rsidRPr="009544D5">
        <w:rPr>
          <w:rFonts w:ascii="Arial" w:hAnsi="Arial" w:cs="Arial"/>
          <w:sz w:val="24"/>
          <w:szCs w:val="24"/>
          <w:u w:val="single"/>
        </w:rPr>
        <w:t xml:space="preserve">Objectives – </w:t>
      </w:r>
    </w:p>
    <w:p w14:paraId="1FB91054" w14:textId="009BB073" w:rsidR="008F72EA" w:rsidRPr="009544D5" w:rsidRDefault="008B16A0" w:rsidP="009544D5">
      <w:pPr>
        <w:spacing w:line="360" w:lineRule="auto"/>
        <w:jc w:val="both"/>
        <w:rPr>
          <w:rFonts w:ascii="Arial" w:hAnsi="Arial" w:cs="Arial"/>
          <w:sz w:val="24"/>
          <w:szCs w:val="24"/>
        </w:rPr>
      </w:pPr>
      <w:r w:rsidRPr="009544D5">
        <w:rPr>
          <w:rFonts w:ascii="Arial" w:hAnsi="Arial" w:cs="Arial"/>
          <w:sz w:val="24"/>
          <w:szCs w:val="24"/>
        </w:rPr>
        <w:t>The aim o</w:t>
      </w:r>
      <w:r w:rsidR="002E0F6E" w:rsidRPr="009544D5">
        <w:rPr>
          <w:rFonts w:ascii="Arial" w:hAnsi="Arial" w:cs="Arial"/>
          <w:sz w:val="24"/>
          <w:szCs w:val="24"/>
        </w:rPr>
        <w:t>f</w:t>
      </w:r>
      <w:r w:rsidRPr="009544D5">
        <w:rPr>
          <w:rFonts w:ascii="Arial" w:hAnsi="Arial" w:cs="Arial"/>
          <w:sz w:val="24"/>
          <w:szCs w:val="24"/>
        </w:rPr>
        <w:t xml:space="preserve"> this </w:t>
      </w:r>
      <w:r w:rsidR="002E0F6E" w:rsidRPr="009544D5">
        <w:rPr>
          <w:rFonts w:ascii="Arial" w:hAnsi="Arial" w:cs="Arial"/>
          <w:sz w:val="24"/>
          <w:szCs w:val="24"/>
        </w:rPr>
        <w:t>research pap</w:t>
      </w:r>
      <w:r w:rsidRPr="009544D5">
        <w:rPr>
          <w:rFonts w:ascii="Arial" w:hAnsi="Arial" w:cs="Arial"/>
          <w:sz w:val="24"/>
          <w:szCs w:val="24"/>
        </w:rPr>
        <w:t xml:space="preserve">er is to </w:t>
      </w:r>
      <w:r w:rsidR="00062E74" w:rsidRPr="009544D5">
        <w:rPr>
          <w:rFonts w:ascii="Arial" w:hAnsi="Arial" w:cs="Arial"/>
          <w:sz w:val="24"/>
          <w:szCs w:val="24"/>
        </w:rPr>
        <w:t>discuss the titl</w:t>
      </w:r>
      <w:r w:rsidR="00821979" w:rsidRPr="009544D5">
        <w:rPr>
          <w:rFonts w:ascii="Arial" w:hAnsi="Arial" w:cs="Arial"/>
          <w:sz w:val="24"/>
          <w:szCs w:val="24"/>
        </w:rPr>
        <w:t xml:space="preserve">e: </w:t>
      </w:r>
      <w:r w:rsidR="005C3E07" w:rsidRPr="009544D5">
        <w:rPr>
          <w:rFonts w:ascii="Arial" w:hAnsi="Arial" w:cs="Arial"/>
          <w:sz w:val="24"/>
          <w:szCs w:val="24"/>
        </w:rPr>
        <w:t>‘Examine</w:t>
      </w:r>
      <w:r w:rsidR="002E0F6E" w:rsidRPr="009544D5">
        <w:rPr>
          <w:rFonts w:ascii="Arial" w:hAnsi="Arial" w:cs="Arial"/>
          <w:sz w:val="24"/>
          <w:szCs w:val="24"/>
        </w:rPr>
        <w:t xml:space="preserve"> how immigration impacts crime and its effect on policing’. </w:t>
      </w:r>
      <w:r w:rsidR="00821979" w:rsidRPr="009544D5">
        <w:rPr>
          <w:rFonts w:ascii="Arial" w:hAnsi="Arial" w:cs="Arial"/>
          <w:sz w:val="24"/>
          <w:szCs w:val="24"/>
        </w:rPr>
        <w:t>To do this, t</w:t>
      </w:r>
      <w:r w:rsidR="00BA59C6" w:rsidRPr="009544D5">
        <w:rPr>
          <w:rFonts w:ascii="Arial" w:hAnsi="Arial" w:cs="Arial"/>
          <w:sz w:val="24"/>
          <w:szCs w:val="24"/>
        </w:rPr>
        <w:t xml:space="preserve">hese are the three objectives to </w:t>
      </w:r>
      <w:r w:rsidR="00754978" w:rsidRPr="009544D5">
        <w:rPr>
          <w:rFonts w:ascii="Arial" w:hAnsi="Arial" w:cs="Arial"/>
          <w:sz w:val="24"/>
          <w:szCs w:val="24"/>
        </w:rPr>
        <w:t xml:space="preserve">help </w:t>
      </w:r>
      <w:r w:rsidR="009970F5" w:rsidRPr="009544D5">
        <w:rPr>
          <w:rFonts w:ascii="Arial" w:hAnsi="Arial" w:cs="Arial"/>
          <w:sz w:val="24"/>
          <w:szCs w:val="24"/>
        </w:rPr>
        <w:t>clarify the details and draw conclusions:</w:t>
      </w:r>
    </w:p>
    <w:p w14:paraId="02DC4362" w14:textId="784B347A" w:rsidR="000506E0" w:rsidRPr="009544D5" w:rsidRDefault="005A12C8" w:rsidP="009544D5">
      <w:pPr>
        <w:spacing w:line="360" w:lineRule="auto"/>
        <w:jc w:val="both"/>
        <w:rPr>
          <w:rFonts w:ascii="Arial" w:hAnsi="Arial" w:cs="Arial"/>
          <w:sz w:val="24"/>
          <w:szCs w:val="24"/>
          <w:highlight w:val="yellow"/>
        </w:rPr>
      </w:pPr>
      <w:r w:rsidRPr="009544D5">
        <w:rPr>
          <w:rFonts w:ascii="Arial" w:hAnsi="Arial" w:cs="Arial"/>
          <w:sz w:val="24"/>
          <w:szCs w:val="24"/>
        </w:rPr>
        <w:t>Objective 1- Explore the history and background of immigration</w:t>
      </w:r>
      <w:r w:rsidR="00BE7543" w:rsidRPr="009544D5">
        <w:rPr>
          <w:rFonts w:ascii="Arial" w:hAnsi="Arial" w:cs="Arial"/>
          <w:sz w:val="24"/>
          <w:szCs w:val="24"/>
        </w:rPr>
        <w:t xml:space="preserve"> in the UK</w:t>
      </w:r>
      <w:r w:rsidRPr="009544D5">
        <w:rPr>
          <w:rFonts w:ascii="Arial" w:hAnsi="Arial" w:cs="Arial"/>
          <w:sz w:val="24"/>
          <w:szCs w:val="24"/>
        </w:rPr>
        <w:t xml:space="preserve"> and how future events may affect immigration and the differences between natives, migrants, immigrants, refugees and asylum seekers and how the public opinion changes between these.</w:t>
      </w:r>
    </w:p>
    <w:p w14:paraId="24322DBF" w14:textId="6D8E71F6" w:rsidR="002D19E2" w:rsidRPr="009544D5" w:rsidRDefault="00EA64F2" w:rsidP="009544D5">
      <w:pPr>
        <w:spacing w:line="360" w:lineRule="auto"/>
        <w:jc w:val="both"/>
        <w:rPr>
          <w:rFonts w:ascii="Arial" w:hAnsi="Arial" w:cs="Arial"/>
          <w:sz w:val="24"/>
          <w:szCs w:val="24"/>
        </w:rPr>
      </w:pPr>
      <w:r w:rsidRPr="009544D5">
        <w:rPr>
          <w:rFonts w:ascii="Arial" w:hAnsi="Arial" w:cs="Arial"/>
          <w:sz w:val="24"/>
          <w:szCs w:val="24"/>
        </w:rPr>
        <w:t xml:space="preserve">Objective 2- </w:t>
      </w:r>
      <w:r w:rsidR="002E6091" w:rsidRPr="009544D5">
        <w:rPr>
          <w:rFonts w:ascii="Arial" w:hAnsi="Arial" w:cs="Arial"/>
          <w:sz w:val="24"/>
          <w:szCs w:val="24"/>
        </w:rPr>
        <w:t xml:space="preserve">How and to what extent does traditional and social media affected the general </w:t>
      </w:r>
      <w:r w:rsidR="00754978" w:rsidRPr="009544D5">
        <w:rPr>
          <w:rFonts w:ascii="Arial" w:hAnsi="Arial" w:cs="Arial"/>
          <w:sz w:val="24"/>
          <w:szCs w:val="24"/>
        </w:rPr>
        <w:t>public’s</w:t>
      </w:r>
      <w:r w:rsidR="002E6091" w:rsidRPr="009544D5">
        <w:rPr>
          <w:rFonts w:ascii="Arial" w:hAnsi="Arial" w:cs="Arial"/>
          <w:sz w:val="24"/>
          <w:szCs w:val="24"/>
        </w:rPr>
        <w:t xml:space="preserve"> view on immigration?</w:t>
      </w:r>
    </w:p>
    <w:p w14:paraId="5BD755CF" w14:textId="6AC047C6" w:rsidR="008F308D" w:rsidRPr="009544D5" w:rsidRDefault="00754978" w:rsidP="009544D5">
      <w:pPr>
        <w:spacing w:line="360" w:lineRule="auto"/>
        <w:jc w:val="both"/>
        <w:rPr>
          <w:rFonts w:ascii="Arial" w:hAnsi="Arial" w:cs="Arial"/>
          <w:sz w:val="24"/>
          <w:szCs w:val="24"/>
        </w:rPr>
      </w:pPr>
      <w:r w:rsidRPr="009544D5">
        <w:rPr>
          <w:rFonts w:ascii="Arial" w:hAnsi="Arial" w:cs="Arial"/>
          <w:sz w:val="24"/>
          <w:szCs w:val="24"/>
        </w:rPr>
        <w:t xml:space="preserve">Objective 3- </w:t>
      </w:r>
      <w:r w:rsidR="002E6091" w:rsidRPr="009544D5">
        <w:rPr>
          <w:rFonts w:ascii="Arial" w:hAnsi="Arial" w:cs="Arial"/>
          <w:sz w:val="24"/>
          <w:szCs w:val="24"/>
        </w:rPr>
        <w:t>Determine the exact link between immigration, policing and crime rate and develop and understanding of why this link exists.</w:t>
      </w:r>
      <w:r w:rsidR="00F00F3B" w:rsidRPr="009544D5">
        <w:rPr>
          <w:rFonts w:ascii="Arial" w:hAnsi="Arial" w:cs="Arial"/>
          <w:sz w:val="24"/>
          <w:szCs w:val="24"/>
        </w:rPr>
        <w:t xml:space="preserve"> What are policing strategies and what challenges does the police face. </w:t>
      </w:r>
    </w:p>
    <w:p w14:paraId="31491883" w14:textId="77777777" w:rsidR="0062703A" w:rsidRPr="009544D5" w:rsidRDefault="0062703A" w:rsidP="009544D5">
      <w:pPr>
        <w:spacing w:line="360" w:lineRule="auto"/>
        <w:jc w:val="both"/>
        <w:rPr>
          <w:rFonts w:ascii="Arial" w:hAnsi="Arial" w:cs="Arial"/>
          <w:sz w:val="24"/>
          <w:szCs w:val="24"/>
          <w:u w:val="single"/>
        </w:rPr>
      </w:pPr>
    </w:p>
    <w:p w14:paraId="5831012D" w14:textId="77777777" w:rsidR="0062703A" w:rsidRPr="009544D5" w:rsidRDefault="0062703A" w:rsidP="009544D5">
      <w:pPr>
        <w:spacing w:line="360" w:lineRule="auto"/>
        <w:jc w:val="both"/>
        <w:rPr>
          <w:rFonts w:ascii="Arial" w:hAnsi="Arial" w:cs="Arial"/>
          <w:sz w:val="24"/>
          <w:szCs w:val="24"/>
          <w:u w:val="single"/>
        </w:rPr>
      </w:pPr>
    </w:p>
    <w:p w14:paraId="0751C916" w14:textId="77777777" w:rsidR="0062703A" w:rsidRPr="009544D5" w:rsidRDefault="0062703A" w:rsidP="009544D5">
      <w:pPr>
        <w:spacing w:line="360" w:lineRule="auto"/>
        <w:jc w:val="both"/>
        <w:rPr>
          <w:rFonts w:ascii="Arial" w:hAnsi="Arial" w:cs="Arial"/>
          <w:sz w:val="24"/>
          <w:szCs w:val="24"/>
          <w:u w:val="single"/>
        </w:rPr>
      </w:pPr>
    </w:p>
    <w:p w14:paraId="64BDDFC9" w14:textId="77777777" w:rsidR="0062703A" w:rsidRPr="009544D5" w:rsidRDefault="0062703A" w:rsidP="009544D5">
      <w:pPr>
        <w:spacing w:line="360" w:lineRule="auto"/>
        <w:jc w:val="both"/>
        <w:rPr>
          <w:rFonts w:ascii="Arial" w:hAnsi="Arial" w:cs="Arial"/>
          <w:sz w:val="24"/>
          <w:szCs w:val="24"/>
          <w:u w:val="single"/>
        </w:rPr>
      </w:pPr>
    </w:p>
    <w:p w14:paraId="04452218" w14:textId="77777777" w:rsidR="0062703A" w:rsidRPr="009544D5" w:rsidRDefault="0062703A" w:rsidP="009544D5">
      <w:pPr>
        <w:spacing w:line="360" w:lineRule="auto"/>
        <w:jc w:val="both"/>
        <w:rPr>
          <w:rFonts w:ascii="Arial" w:hAnsi="Arial" w:cs="Arial"/>
          <w:sz w:val="24"/>
          <w:szCs w:val="24"/>
          <w:u w:val="single"/>
        </w:rPr>
      </w:pPr>
    </w:p>
    <w:p w14:paraId="37664449" w14:textId="77777777" w:rsidR="004E5007" w:rsidRPr="009544D5" w:rsidRDefault="004E5007" w:rsidP="009544D5">
      <w:pPr>
        <w:spacing w:line="360" w:lineRule="auto"/>
        <w:jc w:val="both"/>
        <w:rPr>
          <w:rFonts w:ascii="Arial" w:hAnsi="Arial" w:cs="Arial"/>
          <w:sz w:val="24"/>
          <w:szCs w:val="24"/>
          <w:u w:val="single"/>
        </w:rPr>
      </w:pPr>
    </w:p>
    <w:p w14:paraId="3490F43C" w14:textId="77777777" w:rsidR="004E5007" w:rsidRPr="009544D5" w:rsidRDefault="004E5007" w:rsidP="009544D5">
      <w:pPr>
        <w:spacing w:line="360" w:lineRule="auto"/>
        <w:jc w:val="both"/>
        <w:rPr>
          <w:rFonts w:ascii="Arial" w:hAnsi="Arial" w:cs="Arial"/>
          <w:sz w:val="24"/>
          <w:szCs w:val="24"/>
          <w:u w:val="single"/>
        </w:rPr>
      </w:pPr>
    </w:p>
    <w:p w14:paraId="054B3564" w14:textId="77777777" w:rsidR="004E5007" w:rsidRPr="009544D5" w:rsidRDefault="004E5007" w:rsidP="009544D5">
      <w:pPr>
        <w:spacing w:line="360" w:lineRule="auto"/>
        <w:jc w:val="both"/>
        <w:rPr>
          <w:rFonts w:ascii="Arial" w:hAnsi="Arial" w:cs="Arial"/>
          <w:sz w:val="24"/>
          <w:szCs w:val="24"/>
          <w:u w:val="single"/>
        </w:rPr>
      </w:pPr>
    </w:p>
    <w:p w14:paraId="4AA3D206" w14:textId="77777777" w:rsidR="004E5007" w:rsidRPr="009544D5" w:rsidRDefault="004E5007" w:rsidP="009544D5">
      <w:pPr>
        <w:spacing w:line="360" w:lineRule="auto"/>
        <w:jc w:val="both"/>
        <w:rPr>
          <w:rFonts w:ascii="Arial" w:hAnsi="Arial" w:cs="Arial"/>
          <w:sz w:val="24"/>
          <w:szCs w:val="24"/>
          <w:u w:val="single"/>
        </w:rPr>
      </w:pPr>
    </w:p>
    <w:p w14:paraId="33F6F656" w14:textId="77777777" w:rsidR="004E5007" w:rsidRPr="009544D5" w:rsidRDefault="004E5007" w:rsidP="009544D5">
      <w:pPr>
        <w:spacing w:line="360" w:lineRule="auto"/>
        <w:jc w:val="both"/>
        <w:rPr>
          <w:rFonts w:ascii="Arial" w:hAnsi="Arial" w:cs="Arial"/>
          <w:sz w:val="24"/>
          <w:szCs w:val="24"/>
          <w:u w:val="single"/>
        </w:rPr>
      </w:pPr>
    </w:p>
    <w:p w14:paraId="6C42713C" w14:textId="77777777" w:rsidR="004E5007" w:rsidRPr="009544D5" w:rsidRDefault="004E5007" w:rsidP="009544D5">
      <w:pPr>
        <w:spacing w:line="360" w:lineRule="auto"/>
        <w:jc w:val="both"/>
        <w:rPr>
          <w:rFonts w:ascii="Arial" w:hAnsi="Arial" w:cs="Arial"/>
          <w:sz w:val="24"/>
          <w:szCs w:val="24"/>
          <w:u w:val="single"/>
        </w:rPr>
      </w:pPr>
    </w:p>
    <w:p w14:paraId="105627C5" w14:textId="77777777" w:rsidR="004E5007" w:rsidRPr="009544D5" w:rsidRDefault="004E5007" w:rsidP="009544D5">
      <w:pPr>
        <w:spacing w:line="360" w:lineRule="auto"/>
        <w:jc w:val="both"/>
        <w:rPr>
          <w:rFonts w:ascii="Arial" w:hAnsi="Arial" w:cs="Arial"/>
          <w:sz w:val="24"/>
          <w:szCs w:val="24"/>
          <w:u w:val="single"/>
        </w:rPr>
      </w:pPr>
    </w:p>
    <w:p w14:paraId="46F71866" w14:textId="77777777" w:rsidR="004E5007" w:rsidRPr="009544D5" w:rsidRDefault="004E5007" w:rsidP="009544D5">
      <w:pPr>
        <w:spacing w:line="360" w:lineRule="auto"/>
        <w:jc w:val="both"/>
        <w:rPr>
          <w:rFonts w:ascii="Arial" w:hAnsi="Arial" w:cs="Arial"/>
          <w:sz w:val="24"/>
          <w:szCs w:val="24"/>
          <w:u w:val="single"/>
        </w:rPr>
      </w:pPr>
    </w:p>
    <w:p w14:paraId="5A53A57C" w14:textId="77777777" w:rsidR="00685780" w:rsidRPr="009544D5" w:rsidRDefault="00685780" w:rsidP="009544D5">
      <w:pPr>
        <w:spacing w:line="360" w:lineRule="auto"/>
        <w:jc w:val="both"/>
        <w:rPr>
          <w:rFonts w:ascii="Arial" w:hAnsi="Arial" w:cs="Arial"/>
          <w:sz w:val="24"/>
          <w:szCs w:val="24"/>
          <w:u w:val="single"/>
        </w:rPr>
      </w:pPr>
    </w:p>
    <w:p w14:paraId="17AE2850" w14:textId="436A267F" w:rsidR="00991E4D" w:rsidRPr="009544D5" w:rsidRDefault="00754978" w:rsidP="009544D5">
      <w:pPr>
        <w:spacing w:line="360" w:lineRule="auto"/>
        <w:jc w:val="both"/>
        <w:rPr>
          <w:rFonts w:ascii="Arial" w:hAnsi="Arial" w:cs="Arial"/>
          <w:sz w:val="24"/>
          <w:szCs w:val="24"/>
          <w:u w:val="single"/>
        </w:rPr>
      </w:pPr>
      <w:r w:rsidRPr="009544D5">
        <w:rPr>
          <w:rFonts w:ascii="Arial" w:hAnsi="Arial" w:cs="Arial"/>
          <w:sz w:val="24"/>
          <w:szCs w:val="24"/>
          <w:u w:val="single"/>
        </w:rPr>
        <w:t xml:space="preserve">Structure of the research paper - </w:t>
      </w:r>
    </w:p>
    <w:p w14:paraId="08F6BAA4" w14:textId="6F3CACD6" w:rsidR="00DB6515" w:rsidRPr="009544D5" w:rsidRDefault="00092319" w:rsidP="009544D5">
      <w:pPr>
        <w:spacing w:line="360" w:lineRule="auto"/>
        <w:jc w:val="both"/>
        <w:rPr>
          <w:rFonts w:ascii="Arial" w:hAnsi="Arial" w:cs="Arial"/>
          <w:sz w:val="24"/>
          <w:szCs w:val="24"/>
        </w:rPr>
      </w:pPr>
      <w:r w:rsidRPr="009544D5">
        <w:rPr>
          <w:rFonts w:ascii="Arial" w:hAnsi="Arial" w:cs="Arial"/>
          <w:sz w:val="24"/>
          <w:szCs w:val="24"/>
        </w:rPr>
        <w:t xml:space="preserve">The research paper will be structured with chapter one being an introduction to the question and topic with a background as to why </w:t>
      </w:r>
      <w:r w:rsidR="00FB62DF" w:rsidRPr="009544D5">
        <w:rPr>
          <w:rFonts w:ascii="Arial" w:hAnsi="Arial" w:cs="Arial"/>
          <w:sz w:val="24"/>
          <w:szCs w:val="24"/>
        </w:rPr>
        <w:t>it is a question worth considering.</w:t>
      </w:r>
      <w:r w:rsidR="008A017B" w:rsidRPr="009544D5">
        <w:rPr>
          <w:rFonts w:ascii="Arial" w:hAnsi="Arial" w:cs="Arial"/>
          <w:sz w:val="24"/>
          <w:szCs w:val="24"/>
        </w:rPr>
        <w:t xml:space="preserve"> The introduction will be a view at all the topics </w:t>
      </w:r>
      <w:r w:rsidR="00486069" w:rsidRPr="009544D5">
        <w:rPr>
          <w:rFonts w:ascii="Arial" w:hAnsi="Arial" w:cs="Arial"/>
          <w:sz w:val="24"/>
          <w:szCs w:val="24"/>
        </w:rPr>
        <w:t>covered in the rest of the paper</w:t>
      </w:r>
      <w:r w:rsidR="00885171" w:rsidRPr="009544D5">
        <w:rPr>
          <w:rFonts w:ascii="Arial" w:hAnsi="Arial" w:cs="Arial"/>
          <w:sz w:val="24"/>
          <w:szCs w:val="24"/>
        </w:rPr>
        <w:t xml:space="preserve"> (Greetham, 2019)</w:t>
      </w:r>
      <w:r w:rsidR="00486069" w:rsidRPr="009544D5">
        <w:rPr>
          <w:rFonts w:ascii="Arial" w:hAnsi="Arial" w:cs="Arial"/>
          <w:sz w:val="24"/>
          <w:szCs w:val="24"/>
        </w:rPr>
        <w:t>.</w:t>
      </w:r>
      <w:r w:rsidR="00FB62DF" w:rsidRPr="009544D5">
        <w:rPr>
          <w:rFonts w:ascii="Arial" w:hAnsi="Arial" w:cs="Arial"/>
          <w:sz w:val="24"/>
          <w:szCs w:val="24"/>
        </w:rPr>
        <w:t xml:space="preserve"> This brief bit of context will be important for understanding of the literature review that will make up chapter two</w:t>
      </w:r>
      <w:r w:rsidR="009370B2" w:rsidRPr="009544D5">
        <w:rPr>
          <w:rFonts w:ascii="Arial" w:hAnsi="Arial" w:cs="Arial"/>
          <w:sz w:val="24"/>
          <w:szCs w:val="24"/>
        </w:rPr>
        <w:t>, which will include going into depth about the objectives chosen</w:t>
      </w:r>
      <w:r w:rsidR="00724A76" w:rsidRPr="009544D5">
        <w:rPr>
          <w:rFonts w:ascii="Arial" w:hAnsi="Arial" w:cs="Arial"/>
          <w:sz w:val="24"/>
          <w:szCs w:val="24"/>
        </w:rPr>
        <w:t xml:space="preserve"> which will help readers </w:t>
      </w:r>
      <w:r w:rsidR="00F1300A" w:rsidRPr="009544D5">
        <w:rPr>
          <w:rFonts w:ascii="Arial" w:hAnsi="Arial" w:cs="Arial"/>
          <w:sz w:val="24"/>
          <w:szCs w:val="24"/>
        </w:rPr>
        <w:t>understand the ang</w:t>
      </w:r>
      <w:r w:rsidR="003860D8" w:rsidRPr="009544D5">
        <w:rPr>
          <w:rFonts w:ascii="Arial" w:hAnsi="Arial" w:cs="Arial"/>
          <w:sz w:val="24"/>
          <w:szCs w:val="24"/>
        </w:rPr>
        <w:t>le</w:t>
      </w:r>
      <w:r w:rsidR="00F1300A" w:rsidRPr="009544D5">
        <w:rPr>
          <w:rFonts w:ascii="Arial" w:hAnsi="Arial" w:cs="Arial"/>
          <w:sz w:val="24"/>
          <w:szCs w:val="24"/>
        </w:rPr>
        <w:t xml:space="preserve"> from which the </w:t>
      </w:r>
      <w:r w:rsidR="009221FA" w:rsidRPr="009544D5">
        <w:rPr>
          <w:rFonts w:ascii="Arial" w:hAnsi="Arial" w:cs="Arial"/>
          <w:sz w:val="24"/>
          <w:szCs w:val="24"/>
        </w:rPr>
        <w:t>research and title are viewed</w:t>
      </w:r>
      <w:r w:rsidR="00912BAD" w:rsidRPr="009544D5">
        <w:rPr>
          <w:rFonts w:ascii="Arial" w:hAnsi="Arial" w:cs="Arial"/>
          <w:sz w:val="24"/>
          <w:szCs w:val="24"/>
        </w:rPr>
        <w:t xml:space="preserve">. The literature review will be important </w:t>
      </w:r>
      <w:r w:rsidR="003C6930" w:rsidRPr="009544D5">
        <w:rPr>
          <w:rFonts w:ascii="Arial" w:hAnsi="Arial" w:cs="Arial"/>
          <w:sz w:val="24"/>
          <w:szCs w:val="24"/>
        </w:rPr>
        <w:t>to</w:t>
      </w:r>
      <w:r w:rsidR="00912BAD" w:rsidRPr="009544D5">
        <w:rPr>
          <w:rFonts w:ascii="Arial" w:hAnsi="Arial" w:cs="Arial"/>
          <w:sz w:val="24"/>
          <w:szCs w:val="24"/>
        </w:rPr>
        <w:t xml:space="preserve"> answer the title of the paper and support the conclusion(s)</w:t>
      </w:r>
      <w:r w:rsidR="000D263B" w:rsidRPr="009544D5">
        <w:rPr>
          <w:rFonts w:ascii="Arial" w:hAnsi="Arial" w:cs="Arial"/>
          <w:sz w:val="24"/>
          <w:szCs w:val="24"/>
        </w:rPr>
        <w:t xml:space="preserve"> (Chigbu </w:t>
      </w:r>
      <w:r w:rsidR="000D263B" w:rsidRPr="009544D5">
        <w:rPr>
          <w:rFonts w:ascii="Arial" w:hAnsi="Arial" w:cs="Arial"/>
          <w:i/>
          <w:iCs/>
          <w:sz w:val="24"/>
          <w:szCs w:val="24"/>
        </w:rPr>
        <w:t>et al</w:t>
      </w:r>
      <w:r w:rsidR="000D263B" w:rsidRPr="009544D5">
        <w:rPr>
          <w:rFonts w:ascii="Arial" w:hAnsi="Arial" w:cs="Arial"/>
          <w:sz w:val="24"/>
          <w:szCs w:val="24"/>
        </w:rPr>
        <w:t>., 2023)</w:t>
      </w:r>
      <w:r w:rsidR="00912BAD" w:rsidRPr="009544D5">
        <w:rPr>
          <w:rFonts w:ascii="Arial" w:hAnsi="Arial" w:cs="Arial"/>
          <w:sz w:val="24"/>
          <w:szCs w:val="24"/>
        </w:rPr>
        <w:t>.</w:t>
      </w:r>
      <w:r w:rsidR="00E2004C" w:rsidRPr="009544D5">
        <w:rPr>
          <w:rFonts w:ascii="Arial" w:hAnsi="Arial" w:cs="Arial"/>
          <w:sz w:val="24"/>
          <w:szCs w:val="24"/>
        </w:rPr>
        <w:t xml:space="preserve"> Chapter three will detail the research and data collection method</w:t>
      </w:r>
      <w:r w:rsidR="0066651C" w:rsidRPr="009544D5">
        <w:rPr>
          <w:rFonts w:ascii="Arial" w:hAnsi="Arial" w:cs="Arial"/>
          <w:sz w:val="24"/>
          <w:szCs w:val="24"/>
        </w:rPr>
        <w:t xml:space="preserve">ology and why those methods were chosen. </w:t>
      </w:r>
      <w:r w:rsidR="00D72D9E" w:rsidRPr="009544D5">
        <w:rPr>
          <w:rFonts w:ascii="Arial" w:hAnsi="Arial" w:cs="Arial"/>
          <w:sz w:val="24"/>
          <w:szCs w:val="24"/>
        </w:rPr>
        <w:t xml:space="preserve">The research will be conducted in the UK by creating </w:t>
      </w:r>
      <w:r w:rsidR="00487AC1" w:rsidRPr="009544D5">
        <w:rPr>
          <w:rFonts w:ascii="Arial" w:hAnsi="Arial" w:cs="Arial"/>
          <w:sz w:val="24"/>
          <w:szCs w:val="24"/>
        </w:rPr>
        <w:t xml:space="preserve">a </w:t>
      </w:r>
      <w:r w:rsidR="00000E61" w:rsidRPr="009544D5">
        <w:rPr>
          <w:rFonts w:ascii="Arial" w:hAnsi="Arial" w:cs="Arial"/>
          <w:sz w:val="24"/>
          <w:szCs w:val="24"/>
        </w:rPr>
        <w:t>questionnaire that contains</w:t>
      </w:r>
      <w:r w:rsidR="00CA3DB9" w:rsidRPr="009544D5">
        <w:rPr>
          <w:rFonts w:ascii="Arial" w:hAnsi="Arial" w:cs="Arial"/>
          <w:sz w:val="24"/>
          <w:szCs w:val="24"/>
        </w:rPr>
        <w:t xml:space="preserve"> ten questions relating to </w:t>
      </w:r>
      <w:r w:rsidR="00B8775F" w:rsidRPr="009544D5">
        <w:rPr>
          <w:rFonts w:ascii="Arial" w:hAnsi="Arial" w:cs="Arial"/>
          <w:sz w:val="24"/>
          <w:szCs w:val="24"/>
        </w:rPr>
        <w:t>immigration</w:t>
      </w:r>
      <w:r w:rsidR="00844E6F" w:rsidRPr="009544D5">
        <w:rPr>
          <w:rFonts w:ascii="Arial" w:hAnsi="Arial" w:cs="Arial"/>
          <w:sz w:val="24"/>
          <w:szCs w:val="24"/>
        </w:rPr>
        <w:t xml:space="preserve"> and its</w:t>
      </w:r>
      <w:r w:rsidR="00B8775F" w:rsidRPr="009544D5">
        <w:rPr>
          <w:rFonts w:ascii="Arial" w:hAnsi="Arial" w:cs="Arial"/>
          <w:sz w:val="24"/>
          <w:szCs w:val="24"/>
        </w:rPr>
        <w:t xml:space="preserve"> impact on crime rate and policing </w:t>
      </w:r>
      <w:r w:rsidR="00041B7E" w:rsidRPr="009544D5">
        <w:rPr>
          <w:rFonts w:ascii="Arial" w:hAnsi="Arial" w:cs="Arial"/>
          <w:sz w:val="24"/>
          <w:szCs w:val="24"/>
        </w:rPr>
        <w:t>to</w:t>
      </w:r>
      <w:r w:rsidR="00844E6F" w:rsidRPr="009544D5">
        <w:rPr>
          <w:rFonts w:ascii="Arial" w:hAnsi="Arial" w:cs="Arial"/>
          <w:sz w:val="24"/>
          <w:szCs w:val="24"/>
        </w:rPr>
        <w:t xml:space="preserve"> get an understanding on </w:t>
      </w:r>
      <w:r w:rsidR="0094655F" w:rsidRPr="009544D5">
        <w:rPr>
          <w:rFonts w:ascii="Arial" w:hAnsi="Arial" w:cs="Arial"/>
          <w:sz w:val="24"/>
          <w:szCs w:val="24"/>
        </w:rPr>
        <w:t xml:space="preserve">the public’s view on the topic. The questionnaire will be </w:t>
      </w:r>
      <w:r w:rsidR="007F15D1" w:rsidRPr="009544D5">
        <w:rPr>
          <w:rFonts w:ascii="Arial" w:hAnsi="Arial" w:cs="Arial"/>
          <w:sz w:val="24"/>
          <w:szCs w:val="24"/>
        </w:rPr>
        <w:t>posted online through social media a</w:t>
      </w:r>
      <w:r w:rsidR="009B2EA4" w:rsidRPr="009544D5">
        <w:rPr>
          <w:rFonts w:ascii="Arial" w:hAnsi="Arial" w:cs="Arial"/>
          <w:sz w:val="24"/>
          <w:szCs w:val="24"/>
        </w:rPr>
        <w:t>nd</w:t>
      </w:r>
      <w:r w:rsidR="007F15D1" w:rsidRPr="009544D5">
        <w:rPr>
          <w:rFonts w:ascii="Arial" w:hAnsi="Arial" w:cs="Arial"/>
          <w:sz w:val="24"/>
          <w:szCs w:val="24"/>
        </w:rPr>
        <w:t xml:space="preserve"> in person until 100 completed questionnaires are </w:t>
      </w:r>
      <w:r w:rsidR="00030A5B" w:rsidRPr="009544D5">
        <w:rPr>
          <w:rFonts w:ascii="Arial" w:hAnsi="Arial" w:cs="Arial"/>
          <w:sz w:val="24"/>
          <w:szCs w:val="24"/>
        </w:rPr>
        <w:t>collected. Once this data is collected, it can be cross examined against empirical data found through official sources such as the Office of National Statistics and Government archives</w:t>
      </w:r>
      <w:r w:rsidR="00CB2600" w:rsidRPr="009544D5">
        <w:rPr>
          <w:rFonts w:ascii="Arial" w:hAnsi="Arial" w:cs="Arial"/>
          <w:sz w:val="24"/>
          <w:szCs w:val="24"/>
        </w:rPr>
        <w:t xml:space="preserve"> </w:t>
      </w:r>
      <w:r w:rsidR="00355E69" w:rsidRPr="009544D5">
        <w:rPr>
          <w:rFonts w:ascii="Arial" w:hAnsi="Arial" w:cs="Arial"/>
          <w:sz w:val="24"/>
          <w:szCs w:val="24"/>
        </w:rPr>
        <w:t>to</w:t>
      </w:r>
      <w:r w:rsidR="00CB2600" w:rsidRPr="009544D5">
        <w:rPr>
          <w:rFonts w:ascii="Arial" w:hAnsi="Arial" w:cs="Arial"/>
          <w:sz w:val="24"/>
          <w:szCs w:val="24"/>
        </w:rPr>
        <w:t xml:space="preserve"> see the correlation between public opinion and facts. Th</w:t>
      </w:r>
      <w:r w:rsidR="00644982" w:rsidRPr="009544D5">
        <w:rPr>
          <w:rFonts w:ascii="Arial" w:hAnsi="Arial" w:cs="Arial"/>
          <w:sz w:val="24"/>
          <w:szCs w:val="24"/>
        </w:rPr>
        <w:t xml:space="preserve">e data collected can also be used to compare immigrant crime statistics between the UK and other </w:t>
      </w:r>
      <w:r w:rsidR="001F151F" w:rsidRPr="009544D5">
        <w:rPr>
          <w:rFonts w:ascii="Arial" w:hAnsi="Arial" w:cs="Arial"/>
          <w:sz w:val="24"/>
          <w:szCs w:val="24"/>
        </w:rPr>
        <w:t>nations globally. Doing these things will allow a clear picture to be painted about the true state of immigration and crime rates both domesti</w:t>
      </w:r>
      <w:r w:rsidR="00DB5941" w:rsidRPr="009544D5">
        <w:rPr>
          <w:rFonts w:ascii="Arial" w:hAnsi="Arial" w:cs="Arial"/>
          <w:sz w:val="24"/>
          <w:szCs w:val="24"/>
        </w:rPr>
        <w:t>c</w:t>
      </w:r>
      <w:r w:rsidR="001F151F" w:rsidRPr="009544D5">
        <w:rPr>
          <w:rFonts w:ascii="Arial" w:hAnsi="Arial" w:cs="Arial"/>
          <w:sz w:val="24"/>
          <w:szCs w:val="24"/>
        </w:rPr>
        <w:t xml:space="preserve"> and </w:t>
      </w:r>
      <w:r w:rsidR="00DB5941" w:rsidRPr="009544D5">
        <w:rPr>
          <w:rFonts w:ascii="Arial" w:hAnsi="Arial" w:cs="Arial"/>
          <w:sz w:val="24"/>
          <w:szCs w:val="24"/>
        </w:rPr>
        <w:t>foreign</w:t>
      </w:r>
      <w:r w:rsidR="00593EAD" w:rsidRPr="009544D5">
        <w:rPr>
          <w:rFonts w:ascii="Arial" w:hAnsi="Arial" w:cs="Arial"/>
          <w:sz w:val="24"/>
          <w:szCs w:val="24"/>
        </w:rPr>
        <w:t xml:space="preserve"> (Osuagwu, 2020)</w:t>
      </w:r>
      <w:r w:rsidR="00DB5941" w:rsidRPr="009544D5">
        <w:rPr>
          <w:rFonts w:ascii="Arial" w:hAnsi="Arial" w:cs="Arial"/>
          <w:sz w:val="24"/>
          <w:szCs w:val="24"/>
        </w:rPr>
        <w:t>.</w:t>
      </w:r>
      <w:r w:rsidR="00E221E4" w:rsidRPr="009544D5">
        <w:rPr>
          <w:rFonts w:ascii="Arial" w:hAnsi="Arial" w:cs="Arial"/>
          <w:sz w:val="24"/>
          <w:szCs w:val="24"/>
        </w:rPr>
        <w:t xml:space="preserve"> </w:t>
      </w:r>
    </w:p>
    <w:p w14:paraId="16F41AC9" w14:textId="0388DCCF" w:rsidR="00473219" w:rsidRPr="009544D5" w:rsidRDefault="00486069" w:rsidP="009544D5">
      <w:pPr>
        <w:spacing w:line="360" w:lineRule="auto"/>
        <w:jc w:val="both"/>
        <w:rPr>
          <w:rFonts w:ascii="Arial" w:hAnsi="Arial" w:cs="Arial"/>
          <w:sz w:val="24"/>
          <w:szCs w:val="24"/>
        </w:rPr>
      </w:pPr>
      <w:r w:rsidRPr="009544D5">
        <w:rPr>
          <w:rFonts w:ascii="Arial" w:hAnsi="Arial" w:cs="Arial"/>
          <w:sz w:val="24"/>
          <w:szCs w:val="24"/>
        </w:rPr>
        <w:t xml:space="preserve">Chapter four will be </w:t>
      </w:r>
      <w:r w:rsidR="006F7F41" w:rsidRPr="009544D5">
        <w:rPr>
          <w:rFonts w:ascii="Arial" w:hAnsi="Arial" w:cs="Arial"/>
          <w:sz w:val="24"/>
          <w:szCs w:val="24"/>
        </w:rPr>
        <w:t xml:space="preserve">where the data collected and examined in chapter three will be analysed deeper and correlations will be made between the data and the </w:t>
      </w:r>
      <w:r w:rsidR="00EE74C9" w:rsidRPr="009544D5">
        <w:rPr>
          <w:rFonts w:ascii="Arial" w:hAnsi="Arial" w:cs="Arial"/>
          <w:sz w:val="24"/>
          <w:szCs w:val="24"/>
        </w:rPr>
        <w:t xml:space="preserve">research paper title. Breaking down the data and applying </w:t>
      </w:r>
      <w:r w:rsidR="00AC52A5" w:rsidRPr="009544D5">
        <w:rPr>
          <w:rFonts w:ascii="Arial" w:hAnsi="Arial" w:cs="Arial"/>
          <w:sz w:val="24"/>
          <w:szCs w:val="24"/>
        </w:rPr>
        <w:t>ana</w:t>
      </w:r>
      <w:r w:rsidR="00026AC8" w:rsidRPr="009544D5">
        <w:rPr>
          <w:rFonts w:ascii="Arial" w:hAnsi="Arial" w:cs="Arial"/>
          <w:sz w:val="24"/>
          <w:szCs w:val="24"/>
        </w:rPr>
        <w:t xml:space="preserve">lytical skills to it </w:t>
      </w:r>
      <w:r w:rsidR="00685780" w:rsidRPr="009544D5">
        <w:rPr>
          <w:rFonts w:ascii="Arial" w:hAnsi="Arial" w:cs="Arial"/>
          <w:sz w:val="24"/>
          <w:szCs w:val="24"/>
        </w:rPr>
        <w:t xml:space="preserve">will make it easier to outline and understand </w:t>
      </w:r>
      <w:r w:rsidR="00026AC8" w:rsidRPr="009544D5">
        <w:rPr>
          <w:rFonts w:ascii="Arial" w:hAnsi="Arial" w:cs="Arial"/>
          <w:sz w:val="24"/>
          <w:szCs w:val="24"/>
        </w:rPr>
        <w:t xml:space="preserve">the difference between the opinions of the sampled </w:t>
      </w:r>
      <w:r w:rsidR="00D712DA" w:rsidRPr="009544D5">
        <w:rPr>
          <w:rFonts w:ascii="Arial" w:hAnsi="Arial" w:cs="Arial"/>
          <w:sz w:val="24"/>
          <w:szCs w:val="24"/>
        </w:rPr>
        <w:t xml:space="preserve">public and the reality of the facts. When it comes to controversial topics such as immigration, </w:t>
      </w:r>
      <w:r w:rsidR="00324FD9" w:rsidRPr="009544D5">
        <w:rPr>
          <w:rFonts w:ascii="Arial" w:hAnsi="Arial" w:cs="Arial"/>
          <w:sz w:val="24"/>
          <w:szCs w:val="24"/>
        </w:rPr>
        <w:t>it is not uncommon for public opinion to oppose fact despite how public and well known the facts are</w:t>
      </w:r>
      <w:r w:rsidR="002C700B" w:rsidRPr="009544D5">
        <w:rPr>
          <w:rFonts w:ascii="Arial" w:hAnsi="Arial" w:cs="Arial"/>
          <w:sz w:val="24"/>
          <w:szCs w:val="24"/>
        </w:rPr>
        <w:t>; it would not be surprising if that trend continued through this data collection and analysis</w:t>
      </w:r>
      <w:r w:rsidR="002E3419" w:rsidRPr="009544D5">
        <w:rPr>
          <w:rFonts w:ascii="Arial" w:hAnsi="Arial" w:cs="Arial"/>
          <w:sz w:val="24"/>
          <w:szCs w:val="24"/>
        </w:rPr>
        <w:t xml:space="preserve"> (Williams </w:t>
      </w:r>
      <w:r w:rsidR="003A4C51" w:rsidRPr="009544D5">
        <w:rPr>
          <w:rFonts w:ascii="Arial" w:hAnsi="Arial" w:cs="Arial"/>
          <w:i/>
          <w:iCs/>
          <w:sz w:val="24"/>
          <w:szCs w:val="24"/>
        </w:rPr>
        <w:t>et al</w:t>
      </w:r>
      <w:r w:rsidR="003A4C51" w:rsidRPr="009544D5">
        <w:rPr>
          <w:rFonts w:ascii="Arial" w:hAnsi="Arial" w:cs="Arial"/>
          <w:sz w:val="24"/>
          <w:szCs w:val="24"/>
        </w:rPr>
        <w:t>.</w:t>
      </w:r>
      <w:r w:rsidR="002E3419" w:rsidRPr="009544D5">
        <w:rPr>
          <w:rFonts w:ascii="Arial" w:hAnsi="Arial" w:cs="Arial"/>
          <w:sz w:val="24"/>
          <w:szCs w:val="24"/>
        </w:rPr>
        <w:t>, 2023)</w:t>
      </w:r>
      <w:r w:rsidR="002C700B" w:rsidRPr="009544D5">
        <w:rPr>
          <w:rFonts w:ascii="Arial" w:hAnsi="Arial" w:cs="Arial"/>
          <w:sz w:val="24"/>
          <w:szCs w:val="24"/>
        </w:rPr>
        <w:t>.</w:t>
      </w:r>
      <w:r w:rsidR="00DB3880" w:rsidRPr="009544D5">
        <w:rPr>
          <w:rFonts w:ascii="Arial" w:hAnsi="Arial" w:cs="Arial"/>
          <w:sz w:val="24"/>
          <w:szCs w:val="24"/>
        </w:rPr>
        <w:t xml:space="preserve"> Finally, chapter five will be the conclusion </w:t>
      </w:r>
      <w:r w:rsidR="00102ACB" w:rsidRPr="009544D5">
        <w:rPr>
          <w:rFonts w:ascii="Arial" w:hAnsi="Arial" w:cs="Arial"/>
          <w:sz w:val="24"/>
          <w:szCs w:val="24"/>
        </w:rPr>
        <w:t xml:space="preserve">where </w:t>
      </w:r>
      <w:r w:rsidR="00F8627D" w:rsidRPr="009544D5">
        <w:rPr>
          <w:rFonts w:ascii="Arial" w:hAnsi="Arial" w:cs="Arial"/>
          <w:sz w:val="24"/>
          <w:szCs w:val="24"/>
        </w:rPr>
        <w:t xml:space="preserve">everything collected, researched and theorised will be drawn together </w:t>
      </w:r>
      <w:r w:rsidR="00AC4DDB" w:rsidRPr="009544D5">
        <w:rPr>
          <w:rFonts w:ascii="Arial" w:hAnsi="Arial" w:cs="Arial"/>
          <w:sz w:val="24"/>
          <w:szCs w:val="24"/>
        </w:rPr>
        <w:t>to</w:t>
      </w:r>
      <w:r w:rsidR="0031046F" w:rsidRPr="009544D5">
        <w:rPr>
          <w:rFonts w:ascii="Arial" w:hAnsi="Arial" w:cs="Arial"/>
          <w:sz w:val="24"/>
          <w:szCs w:val="24"/>
        </w:rPr>
        <w:t xml:space="preserve"> make final conclusions about the title </w:t>
      </w:r>
      <w:r w:rsidR="00BE1020" w:rsidRPr="009544D5">
        <w:rPr>
          <w:rFonts w:ascii="Arial" w:hAnsi="Arial" w:cs="Arial"/>
          <w:sz w:val="24"/>
          <w:szCs w:val="24"/>
        </w:rPr>
        <w:t xml:space="preserve">question. It is likely that </w:t>
      </w:r>
      <w:r w:rsidR="00283A8D" w:rsidRPr="009544D5">
        <w:rPr>
          <w:rFonts w:ascii="Arial" w:hAnsi="Arial" w:cs="Arial"/>
          <w:sz w:val="24"/>
          <w:szCs w:val="24"/>
        </w:rPr>
        <w:t xml:space="preserve">more than </w:t>
      </w:r>
      <w:r w:rsidR="00283A8D" w:rsidRPr="009544D5">
        <w:rPr>
          <w:rFonts w:ascii="Arial" w:hAnsi="Arial" w:cs="Arial"/>
          <w:sz w:val="24"/>
          <w:szCs w:val="24"/>
        </w:rPr>
        <w:lastRenderedPageBreak/>
        <w:t>one conclusion will be drawn due to the nuance and complexity of the topic</w:t>
      </w:r>
      <w:r w:rsidR="00256AAF" w:rsidRPr="009544D5">
        <w:rPr>
          <w:rFonts w:ascii="Arial" w:hAnsi="Arial" w:cs="Arial"/>
          <w:sz w:val="24"/>
          <w:szCs w:val="24"/>
        </w:rPr>
        <w:t xml:space="preserve"> (Remenyi </w:t>
      </w:r>
      <w:r w:rsidR="00256AAF" w:rsidRPr="009544D5">
        <w:rPr>
          <w:rFonts w:ascii="Arial" w:hAnsi="Arial" w:cs="Arial"/>
          <w:i/>
          <w:iCs/>
          <w:sz w:val="24"/>
          <w:szCs w:val="24"/>
        </w:rPr>
        <w:t>et al</w:t>
      </w:r>
      <w:r w:rsidR="00256AAF" w:rsidRPr="009544D5">
        <w:rPr>
          <w:rFonts w:ascii="Arial" w:hAnsi="Arial" w:cs="Arial"/>
          <w:sz w:val="24"/>
          <w:szCs w:val="24"/>
        </w:rPr>
        <w:t>., 2020)</w:t>
      </w:r>
      <w:r w:rsidR="008212E1" w:rsidRPr="009544D5">
        <w:rPr>
          <w:rFonts w:ascii="Arial" w:hAnsi="Arial" w:cs="Arial"/>
          <w:sz w:val="24"/>
          <w:szCs w:val="24"/>
        </w:rPr>
        <w:t>.</w:t>
      </w:r>
      <w:r w:rsidR="00B54144" w:rsidRPr="009544D5">
        <w:rPr>
          <w:rFonts w:ascii="Arial" w:hAnsi="Arial" w:cs="Arial"/>
          <w:sz w:val="24"/>
          <w:szCs w:val="24"/>
        </w:rPr>
        <w:t xml:space="preserve"> </w:t>
      </w:r>
    </w:p>
    <w:p w14:paraId="0F84D2DD" w14:textId="77777777" w:rsidR="00647F41" w:rsidRDefault="00647F41" w:rsidP="009544D5">
      <w:pPr>
        <w:spacing w:line="360" w:lineRule="auto"/>
        <w:jc w:val="both"/>
        <w:rPr>
          <w:rFonts w:ascii="Arial" w:hAnsi="Arial" w:cs="Arial"/>
          <w:sz w:val="24"/>
          <w:szCs w:val="24"/>
          <w:u w:val="single"/>
        </w:rPr>
      </w:pPr>
    </w:p>
    <w:p w14:paraId="360DA3A8" w14:textId="77777777" w:rsidR="00647F41" w:rsidRDefault="00647F41" w:rsidP="009544D5">
      <w:pPr>
        <w:spacing w:line="360" w:lineRule="auto"/>
        <w:jc w:val="both"/>
        <w:rPr>
          <w:rFonts w:ascii="Arial" w:hAnsi="Arial" w:cs="Arial"/>
          <w:sz w:val="24"/>
          <w:szCs w:val="24"/>
          <w:u w:val="single"/>
        </w:rPr>
      </w:pPr>
    </w:p>
    <w:p w14:paraId="3AFCF08C" w14:textId="77777777" w:rsidR="00647F41" w:rsidRDefault="00647F41" w:rsidP="009544D5">
      <w:pPr>
        <w:spacing w:line="360" w:lineRule="auto"/>
        <w:jc w:val="both"/>
        <w:rPr>
          <w:rFonts w:ascii="Arial" w:hAnsi="Arial" w:cs="Arial"/>
          <w:sz w:val="24"/>
          <w:szCs w:val="24"/>
          <w:u w:val="single"/>
        </w:rPr>
      </w:pPr>
    </w:p>
    <w:p w14:paraId="19C357ED" w14:textId="77777777" w:rsidR="00647F41" w:rsidRDefault="00647F41" w:rsidP="009544D5">
      <w:pPr>
        <w:spacing w:line="360" w:lineRule="auto"/>
        <w:jc w:val="both"/>
        <w:rPr>
          <w:rFonts w:ascii="Arial" w:hAnsi="Arial" w:cs="Arial"/>
          <w:sz w:val="24"/>
          <w:szCs w:val="24"/>
          <w:u w:val="single"/>
        </w:rPr>
      </w:pPr>
    </w:p>
    <w:p w14:paraId="00650C51" w14:textId="77777777" w:rsidR="00647F41" w:rsidRDefault="00647F41" w:rsidP="009544D5">
      <w:pPr>
        <w:spacing w:line="360" w:lineRule="auto"/>
        <w:jc w:val="both"/>
        <w:rPr>
          <w:rFonts w:ascii="Arial" w:hAnsi="Arial" w:cs="Arial"/>
          <w:sz w:val="24"/>
          <w:szCs w:val="24"/>
          <w:u w:val="single"/>
        </w:rPr>
      </w:pPr>
    </w:p>
    <w:p w14:paraId="00AA13E8" w14:textId="77777777" w:rsidR="00647F41" w:rsidRDefault="00647F41" w:rsidP="009544D5">
      <w:pPr>
        <w:spacing w:line="360" w:lineRule="auto"/>
        <w:jc w:val="both"/>
        <w:rPr>
          <w:rFonts w:ascii="Arial" w:hAnsi="Arial" w:cs="Arial"/>
          <w:sz w:val="24"/>
          <w:szCs w:val="24"/>
          <w:u w:val="single"/>
        </w:rPr>
      </w:pPr>
    </w:p>
    <w:p w14:paraId="478B6234" w14:textId="77777777" w:rsidR="00647F41" w:rsidRDefault="00647F41" w:rsidP="009544D5">
      <w:pPr>
        <w:spacing w:line="360" w:lineRule="auto"/>
        <w:jc w:val="both"/>
        <w:rPr>
          <w:rFonts w:ascii="Arial" w:hAnsi="Arial" w:cs="Arial"/>
          <w:sz w:val="24"/>
          <w:szCs w:val="24"/>
          <w:u w:val="single"/>
        </w:rPr>
      </w:pPr>
    </w:p>
    <w:p w14:paraId="35559BDD" w14:textId="77777777" w:rsidR="00647F41" w:rsidRDefault="00647F41" w:rsidP="009544D5">
      <w:pPr>
        <w:spacing w:line="360" w:lineRule="auto"/>
        <w:jc w:val="both"/>
        <w:rPr>
          <w:rFonts w:ascii="Arial" w:hAnsi="Arial" w:cs="Arial"/>
          <w:sz w:val="24"/>
          <w:szCs w:val="24"/>
          <w:u w:val="single"/>
        </w:rPr>
      </w:pPr>
    </w:p>
    <w:p w14:paraId="0240D615" w14:textId="77777777" w:rsidR="00647F41" w:rsidRDefault="00647F41" w:rsidP="009544D5">
      <w:pPr>
        <w:spacing w:line="360" w:lineRule="auto"/>
        <w:jc w:val="both"/>
        <w:rPr>
          <w:rFonts w:ascii="Arial" w:hAnsi="Arial" w:cs="Arial"/>
          <w:sz w:val="24"/>
          <w:szCs w:val="24"/>
          <w:u w:val="single"/>
        </w:rPr>
      </w:pPr>
    </w:p>
    <w:p w14:paraId="1705B773" w14:textId="77777777" w:rsidR="00647F41" w:rsidRDefault="00647F41" w:rsidP="009544D5">
      <w:pPr>
        <w:spacing w:line="360" w:lineRule="auto"/>
        <w:jc w:val="both"/>
        <w:rPr>
          <w:rFonts w:ascii="Arial" w:hAnsi="Arial" w:cs="Arial"/>
          <w:sz w:val="24"/>
          <w:szCs w:val="24"/>
          <w:u w:val="single"/>
        </w:rPr>
      </w:pPr>
    </w:p>
    <w:p w14:paraId="3F37E513" w14:textId="77777777" w:rsidR="00647F41" w:rsidRDefault="00647F41" w:rsidP="009544D5">
      <w:pPr>
        <w:spacing w:line="360" w:lineRule="auto"/>
        <w:jc w:val="both"/>
        <w:rPr>
          <w:rFonts w:ascii="Arial" w:hAnsi="Arial" w:cs="Arial"/>
          <w:sz w:val="24"/>
          <w:szCs w:val="24"/>
          <w:u w:val="single"/>
        </w:rPr>
      </w:pPr>
    </w:p>
    <w:p w14:paraId="031AC5C8" w14:textId="77777777" w:rsidR="00647F41" w:rsidRDefault="00647F41" w:rsidP="009544D5">
      <w:pPr>
        <w:spacing w:line="360" w:lineRule="auto"/>
        <w:jc w:val="both"/>
        <w:rPr>
          <w:rFonts w:ascii="Arial" w:hAnsi="Arial" w:cs="Arial"/>
          <w:sz w:val="24"/>
          <w:szCs w:val="24"/>
          <w:u w:val="single"/>
        </w:rPr>
      </w:pPr>
    </w:p>
    <w:p w14:paraId="7D53B5BD" w14:textId="77777777" w:rsidR="00647F41" w:rsidRDefault="00647F41" w:rsidP="009544D5">
      <w:pPr>
        <w:spacing w:line="360" w:lineRule="auto"/>
        <w:jc w:val="both"/>
        <w:rPr>
          <w:rFonts w:ascii="Arial" w:hAnsi="Arial" w:cs="Arial"/>
          <w:sz w:val="24"/>
          <w:szCs w:val="24"/>
          <w:u w:val="single"/>
        </w:rPr>
      </w:pPr>
    </w:p>
    <w:p w14:paraId="58D0E160" w14:textId="77777777" w:rsidR="00647F41" w:rsidRDefault="00647F41" w:rsidP="009544D5">
      <w:pPr>
        <w:spacing w:line="360" w:lineRule="auto"/>
        <w:jc w:val="both"/>
        <w:rPr>
          <w:rFonts w:ascii="Arial" w:hAnsi="Arial" w:cs="Arial"/>
          <w:sz w:val="24"/>
          <w:szCs w:val="24"/>
          <w:u w:val="single"/>
        </w:rPr>
      </w:pPr>
    </w:p>
    <w:p w14:paraId="5476A096" w14:textId="77777777" w:rsidR="00647F41" w:rsidRDefault="00647F41" w:rsidP="009544D5">
      <w:pPr>
        <w:spacing w:line="360" w:lineRule="auto"/>
        <w:jc w:val="both"/>
        <w:rPr>
          <w:rFonts w:ascii="Arial" w:hAnsi="Arial" w:cs="Arial"/>
          <w:sz w:val="24"/>
          <w:szCs w:val="24"/>
          <w:u w:val="single"/>
        </w:rPr>
      </w:pPr>
    </w:p>
    <w:p w14:paraId="7A969374" w14:textId="77777777" w:rsidR="00647F41" w:rsidRDefault="00647F41" w:rsidP="009544D5">
      <w:pPr>
        <w:spacing w:line="360" w:lineRule="auto"/>
        <w:jc w:val="both"/>
        <w:rPr>
          <w:rFonts w:ascii="Arial" w:hAnsi="Arial" w:cs="Arial"/>
          <w:sz w:val="24"/>
          <w:szCs w:val="24"/>
          <w:u w:val="single"/>
        </w:rPr>
      </w:pPr>
    </w:p>
    <w:p w14:paraId="0DF1B7FF" w14:textId="77777777" w:rsidR="00647F41" w:rsidRDefault="00647F41" w:rsidP="009544D5">
      <w:pPr>
        <w:spacing w:line="360" w:lineRule="auto"/>
        <w:jc w:val="both"/>
        <w:rPr>
          <w:rFonts w:ascii="Arial" w:hAnsi="Arial" w:cs="Arial"/>
          <w:sz w:val="24"/>
          <w:szCs w:val="24"/>
          <w:u w:val="single"/>
        </w:rPr>
      </w:pPr>
    </w:p>
    <w:p w14:paraId="791EF300" w14:textId="77777777" w:rsidR="00647F41" w:rsidRDefault="00647F41" w:rsidP="009544D5">
      <w:pPr>
        <w:spacing w:line="360" w:lineRule="auto"/>
        <w:jc w:val="both"/>
        <w:rPr>
          <w:rFonts w:ascii="Arial" w:hAnsi="Arial" w:cs="Arial"/>
          <w:sz w:val="24"/>
          <w:szCs w:val="24"/>
          <w:u w:val="single"/>
        </w:rPr>
      </w:pPr>
    </w:p>
    <w:p w14:paraId="1B1737EF" w14:textId="77777777" w:rsidR="00647F41" w:rsidRDefault="00647F41" w:rsidP="009544D5">
      <w:pPr>
        <w:spacing w:line="360" w:lineRule="auto"/>
        <w:jc w:val="both"/>
        <w:rPr>
          <w:rFonts w:ascii="Arial" w:hAnsi="Arial" w:cs="Arial"/>
          <w:sz w:val="24"/>
          <w:szCs w:val="24"/>
          <w:u w:val="single"/>
        </w:rPr>
      </w:pPr>
    </w:p>
    <w:p w14:paraId="25332FF6" w14:textId="77777777" w:rsidR="00647F41" w:rsidRDefault="00647F41" w:rsidP="009544D5">
      <w:pPr>
        <w:spacing w:line="360" w:lineRule="auto"/>
        <w:jc w:val="both"/>
        <w:rPr>
          <w:rFonts w:ascii="Arial" w:hAnsi="Arial" w:cs="Arial"/>
          <w:sz w:val="24"/>
          <w:szCs w:val="24"/>
          <w:u w:val="single"/>
        </w:rPr>
      </w:pPr>
    </w:p>
    <w:p w14:paraId="68A4F94D" w14:textId="77777777" w:rsidR="00647F41" w:rsidRDefault="00647F41" w:rsidP="009544D5">
      <w:pPr>
        <w:spacing w:line="360" w:lineRule="auto"/>
        <w:jc w:val="both"/>
        <w:rPr>
          <w:rFonts w:ascii="Arial" w:hAnsi="Arial" w:cs="Arial"/>
          <w:sz w:val="24"/>
          <w:szCs w:val="24"/>
          <w:u w:val="single"/>
        </w:rPr>
      </w:pPr>
    </w:p>
    <w:p w14:paraId="50EDB484" w14:textId="77777777" w:rsidR="00647F41" w:rsidRDefault="00647F41" w:rsidP="009544D5">
      <w:pPr>
        <w:spacing w:line="360" w:lineRule="auto"/>
        <w:jc w:val="both"/>
        <w:rPr>
          <w:rFonts w:ascii="Arial" w:hAnsi="Arial" w:cs="Arial"/>
          <w:sz w:val="24"/>
          <w:szCs w:val="24"/>
          <w:u w:val="single"/>
        </w:rPr>
      </w:pPr>
    </w:p>
    <w:p w14:paraId="215B3AF7" w14:textId="77777777" w:rsidR="00647F41" w:rsidRDefault="00647F41" w:rsidP="009544D5">
      <w:pPr>
        <w:spacing w:line="360" w:lineRule="auto"/>
        <w:jc w:val="both"/>
        <w:rPr>
          <w:rFonts w:ascii="Arial" w:hAnsi="Arial" w:cs="Arial"/>
          <w:sz w:val="24"/>
          <w:szCs w:val="24"/>
          <w:u w:val="single"/>
        </w:rPr>
      </w:pPr>
    </w:p>
    <w:p w14:paraId="30198CE6" w14:textId="77777777" w:rsidR="00647F41" w:rsidRDefault="00647F41" w:rsidP="009544D5">
      <w:pPr>
        <w:spacing w:line="360" w:lineRule="auto"/>
        <w:jc w:val="both"/>
        <w:rPr>
          <w:rFonts w:ascii="Arial" w:hAnsi="Arial" w:cs="Arial"/>
          <w:sz w:val="24"/>
          <w:szCs w:val="24"/>
          <w:u w:val="single"/>
        </w:rPr>
      </w:pPr>
    </w:p>
    <w:p w14:paraId="3F18C39D" w14:textId="43F1D8DE" w:rsidR="00AD6CE3" w:rsidRPr="009544D5" w:rsidRDefault="00AD6CE3" w:rsidP="009544D5">
      <w:pPr>
        <w:spacing w:line="360" w:lineRule="auto"/>
        <w:jc w:val="both"/>
        <w:rPr>
          <w:rFonts w:ascii="Arial" w:hAnsi="Arial" w:cs="Arial"/>
          <w:sz w:val="24"/>
          <w:szCs w:val="24"/>
          <w:u w:val="single"/>
        </w:rPr>
      </w:pPr>
      <w:r w:rsidRPr="009544D5">
        <w:rPr>
          <w:rFonts w:ascii="Arial" w:hAnsi="Arial" w:cs="Arial"/>
          <w:sz w:val="24"/>
          <w:szCs w:val="24"/>
          <w:u w:val="single"/>
        </w:rPr>
        <w:t>Chapter 2</w:t>
      </w:r>
      <w:r w:rsidR="005F357A" w:rsidRPr="009544D5">
        <w:rPr>
          <w:rFonts w:ascii="Arial" w:hAnsi="Arial" w:cs="Arial"/>
          <w:sz w:val="24"/>
          <w:szCs w:val="24"/>
          <w:u w:val="single"/>
        </w:rPr>
        <w:t xml:space="preserve">: </w:t>
      </w:r>
      <w:r w:rsidR="00464A02" w:rsidRPr="009544D5">
        <w:rPr>
          <w:rFonts w:ascii="Arial" w:hAnsi="Arial" w:cs="Arial"/>
          <w:sz w:val="24"/>
          <w:szCs w:val="24"/>
          <w:u w:val="single"/>
        </w:rPr>
        <w:t xml:space="preserve">Literature review </w:t>
      </w:r>
    </w:p>
    <w:p w14:paraId="3E58AEE4" w14:textId="20E62A80" w:rsidR="00AD6CE3" w:rsidRPr="009544D5" w:rsidRDefault="00AD6CE3" w:rsidP="009544D5">
      <w:pPr>
        <w:spacing w:line="360" w:lineRule="auto"/>
        <w:jc w:val="both"/>
        <w:rPr>
          <w:rFonts w:ascii="Arial" w:hAnsi="Arial" w:cs="Arial"/>
          <w:sz w:val="24"/>
          <w:szCs w:val="24"/>
          <w:u w:val="single"/>
        </w:rPr>
      </w:pPr>
      <w:r w:rsidRPr="009544D5">
        <w:rPr>
          <w:rFonts w:ascii="Arial" w:hAnsi="Arial" w:cs="Arial"/>
          <w:sz w:val="24"/>
          <w:szCs w:val="24"/>
          <w:u w:val="single"/>
        </w:rPr>
        <w:t>Objective 1- Explore the history and background of immigration</w:t>
      </w:r>
      <w:r w:rsidR="00B83E53" w:rsidRPr="009544D5">
        <w:rPr>
          <w:rFonts w:ascii="Arial" w:hAnsi="Arial" w:cs="Arial"/>
          <w:sz w:val="24"/>
          <w:szCs w:val="24"/>
          <w:u w:val="single"/>
        </w:rPr>
        <w:t xml:space="preserve"> in the</w:t>
      </w:r>
      <w:r w:rsidR="00E22E26" w:rsidRPr="009544D5">
        <w:rPr>
          <w:rFonts w:ascii="Arial" w:hAnsi="Arial" w:cs="Arial"/>
          <w:sz w:val="24"/>
          <w:szCs w:val="24"/>
          <w:u w:val="single"/>
        </w:rPr>
        <w:t xml:space="preserve"> UK</w:t>
      </w:r>
      <w:r w:rsidRPr="009544D5">
        <w:rPr>
          <w:rFonts w:ascii="Arial" w:hAnsi="Arial" w:cs="Arial"/>
          <w:sz w:val="24"/>
          <w:szCs w:val="24"/>
          <w:u w:val="single"/>
        </w:rPr>
        <w:t xml:space="preserve"> and how future events may affect immigration. </w:t>
      </w:r>
    </w:p>
    <w:p w14:paraId="6B3A2B14" w14:textId="502AEFBB"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The first act to formally restrict immigration during a time of peace was the 1905 Aliens act. The act restricted the entry of immigrants deemed to be undesirable due to burdens on social services or threats to national security (Glover, 2012).</w:t>
      </w:r>
      <w:r w:rsidR="00F9199A" w:rsidRPr="009544D5">
        <w:rPr>
          <w:rFonts w:ascii="Arial" w:hAnsi="Arial" w:cs="Arial"/>
          <w:sz w:val="24"/>
          <w:szCs w:val="24"/>
        </w:rPr>
        <w:t xml:space="preserve"> M</w:t>
      </w:r>
      <w:r w:rsidR="00A66C1C" w:rsidRPr="009544D5">
        <w:rPr>
          <w:rFonts w:ascii="Arial" w:hAnsi="Arial" w:cs="Arial"/>
          <w:sz w:val="24"/>
          <w:szCs w:val="24"/>
        </w:rPr>
        <w:t xml:space="preserve">any people agreed with this act as they saw it as a pragmatic response to challenges </w:t>
      </w:r>
      <w:r w:rsidR="00F50C38" w:rsidRPr="009544D5">
        <w:rPr>
          <w:rFonts w:ascii="Arial" w:hAnsi="Arial" w:cs="Arial"/>
          <w:sz w:val="24"/>
          <w:szCs w:val="24"/>
        </w:rPr>
        <w:t>posed by increasing posed by increasing</w:t>
      </w:r>
      <w:r w:rsidR="007B0D4F" w:rsidRPr="009544D5">
        <w:rPr>
          <w:rFonts w:ascii="Arial" w:hAnsi="Arial" w:cs="Arial"/>
          <w:sz w:val="24"/>
          <w:szCs w:val="24"/>
        </w:rPr>
        <w:t xml:space="preserve"> immigration, for example Jill Pellew </w:t>
      </w:r>
      <w:r w:rsidR="00D53D3C" w:rsidRPr="009544D5">
        <w:rPr>
          <w:rFonts w:ascii="Arial" w:hAnsi="Arial" w:cs="Arial"/>
          <w:sz w:val="24"/>
          <w:szCs w:val="24"/>
        </w:rPr>
        <w:t>provided a</w:t>
      </w:r>
      <w:r w:rsidR="00E50D99" w:rsidRPr="009544D5">
        <w:rPr>
          <w:rFonts w:ascii="Arial" w:hAnsi="Arial" w:cs="Arial"/>
          <w:sz w:val="24"/>
          <w:szCs w:val="24"/>
        </w:rPr>
        <w:t xml:space="preserve">n </w:t>
      </w:r>
      <w:r w:rsidR="00D53D3C" w:rsidRPr="009544D5">
        <w:rPr>
          <w:rFonts w:ascii="Arial" w:hAnsi="Arial" w:cs="Arial"/>
          <w:sz w:val="24"/>
          <w:szCs w:val="24"/>
        </w:rPr>
        <w:t>institutional analysis of the Homes Offices role in the development of the 1905 Aliens Act</w:t>
      </w:r>
      <w:r w:rsidR="00714B01" w:rsidRPr="009544D5">
        <w:rPr>
          <w:rFonts w:ascii="Arial" w:hAnsi="Arial" w:cs="Arial"/>
          <w:sz w:val="24"/>
          <w:szCs w:val="24"/>
        </w:rPr>
        <w:t xml:space="preserve"> (Pellew, 1989)</w:t>
      </w:r>
      <w:r w:rsidR="00D53D3C" w:rsidRPr="009544D5">
        <w:rPr>
          <w:rFonts w:ascii="Arial" w:hAnsi="Arial" w:cs="Arial"/>
          <w:sz w:val="24"/>
          <w:szCs w:val="24"/>
        </w:rPr>
        <w:t>.</w:t>
      </w:r>
      <w:r w:rsidR="00F50C38" w:rsidRPr="009544D5">
        <w:rPr>
          <w:rFonts w:ascii="Arial" w:hAnsi="Arial" w:cs="Arial"/>
          <w:sz w:val="24"/>
          <w:szCs w:val="24"/>
        </w:rPr>
        <w:t xml:space="preserve"> </w:t>
      </w:r>
      <w:r w:rsidRPr="009544D5">
        <w:rPr>
          <w:rFonts w:ascii="Arial" w:hAnsi="Arial" w:cs="Arial"/>
          <w:sz w:val="24"/>
          <w:szCs w:val="24"/>
        </w:rPr>
        <w:t xml:space="preserve"> The act gave the government the power to exclude immigrants and control the flow by registering immigrants and their employment (El-Enany, 2020). This act became the foundation for future immigration acts</w:t>
      </w:r>
      <w:r w:rsidR="00E864B9" w:rsidRPr="009544D5">
        <w:rPr>
          <w:rFonts w:ascii="Arial" w:hAnsi="Arial" w:cs="Arial"/>
          <w:sz w:val="24"/>
          <w:szCs w:val="24"/>
        </w:rPr>
        <w:t xml:space="preserve">. </w:t>
      </w:r>
      <w:r w:rsidRPr="009544D5">
        <w:rPr>
          <w:rFonts w:ascii="Arial" w:hAnsi="Arial" w:cs="Arial"/>
          <w:sz w:val="24"/>
          <w:szCs w:val="24"/>
        </w:rPr>
        <w:t>After World War Two global immigration grew massively and as a result the British Nationality Act in 1948 was created to further shape immigration flow to the United Kingdom</w:t>
      </w:r>
      <w:r w:rsidR="002434A6" w:rsidRPr="009544D5">
        <w:rPr>
          <w:rFonts w:ascii="Arial" w:hAnsi="Arial" w:cs="Arial"/>
          <w:sz w:val="24"/>
          <w:szCs w:val="24"/>
        </w:rPr>
        <w:t xml:space="preserve"> (The National Archives, 2025)</w:t>
      </w:r>
      <w:r w:rsidRPr="009544D5">
        <w:rPr>
          <w:rFonts w:ascii="Arial" w:hAnsi="Arial" w:cs="Arial"/>
          <w:sz w:val="24"/>
          <w:szCs w:val="24"/>
        </w:rPr>
        <w:t xml:space="preserve">. This act allowed citizens from the British commonwealth, such as India, Pakistan and the Caribbean, to live in Britain following the end of World War Two when the UK needed more workers following the loss of so many young men and contributed to the UK’s reputation of being diverse (Hepburn, 2016). By 1962, the labour shortages from World War Two had been filled by the Windrush generation and </w:t>
      </w:r>
      <w:r w:rsidR="00997ADB" w:rsidRPr="009544D5">
        <w:rPr>
          <w:rFonts w:ascii="Arial" w:hAnsi="Arial" w:cs="Arial"/>
          <w:sz w:val="24"/>
          <w:szCs w:val="24"/>
        </w:rPr>
        <w:t>less</w:t>
      </w:r>
      <w:r w:rsidRPr="009544D5">
        <w:rPr>
          <w:rFonts w:ascii="Arial" w:hAnsi="Arial" w:cs="Arial"/>
          <w:sz w:val="24"/>
          <w:szCs w:val="24"/>
        </w:rPr>
        <w:t xml:space="preserve"> immigrants were needed so the government introduced the Commonwealth Immigrants Act which added additional barriers to entry for immigrants (Dubow </w:t>
      </w:r>
      <w:r w:rsidRPr="009544D5">
        <w:rPr>
          <w:rFonts w:ascii="Arial" w:hAnsi="Arial" w:cs="Arial"/>
          <w:i/>
          <w:iCs/>
          <w:sz w:val="24"/>
          <w:szCs w:val="24"/>
        </w:rPr>
        <w:t>et al</w:t>
      </w:r>
      <w:r w:rsidRPr="009544D5">
        <w:rPr>
          <w:rFonts w:ascii="Arial" w:hAnsi="Arial" w:cs="Arial"/>
          <w:sz w:val="24"/>
          <w:szCs w:val="24"/>
        </w:rPr>
        <w:t xml:space="preserve">., 2020). However, in 2018 the Windrush scandal emerged where it was revealed that many members of </w:t>
      </w:r>
      <w:r w:rsidR="006D602A" w:rsidRPr="009544D5">
        <w:rPr>
          <w:rFonts w:ascii="Arial" w:hAnsi="Arial" w:cs="Arial"/>
          <w:sz w:val="24"/>
          <w:szCs w:val="24"/>
        </w:rPr>
        <w:t xml:space="preserve">this </w:t>
      </w:r>
      <w:r w:rsidR="007061F9" w:rsidRPr="009544D5">
        <w:rPr>
          <w:rFonts w:ascii="Arial" w:hAnsi="Arial" w:cs="Arial"/>
          <w:sz w:val="24"/>
          <w:szCs w:val="24"/>
        </w:rPr>
        <w:t>generation</w:t>
      </w:r>
      <w:r w:rsidR="006D602A" w:rsidRPr="009544D5">
        <w:rPr>
          <w:rFonts w:ascii="Arial" w:hAnsi="Arial" w:cs="Arial"/>
          <w:sz w:val="24"/>
          <w:szCs w:val="24"/>
        </w:rPr>
        <w:t xml:space="preserve"> who were Caribbean immigrants who arrived in the UK from 1948 to 1972 </w:t>
      </w:r>
      <w:r w:rsidRPr="009544D5">
        <w:rPr>
          <w:rFonts w:ascii="Arial" w:hAnsi="Arial" w:cs="Arial"/>
          <w:sz w:val="24"/>
          <w:szCs w:val="24"/>
        </w:rPr>
        <w:t>had been wrongfully detained, threatened with deportation or denied legal rights (Hewitt, 2020). These individuals had lived in the UK for decades but had no formal documentation to prove their citizen status as this was not required by the 1948 act. The scandal showed how some Windrush immigrants and their descendants were classified as illegal immigrants despite having come to the UK legally</w:t>
      </w:r>
      <w:r w:rsidR="00F5550A" w:rsidRPr="009544D5">
        <w:rPr>
          <w:rFonts w:ascii="Arial" w:hAnsi="Arial" w:cs="Arial"/>
          <w:sz w:val="24"/>
          <w:szCs w:val="24"/>
        </w:rPr>
        <w:t xml:space="preserve"> (Waitzman, 2024)</w:t>
      </w:r>
      <w:r w:rsidRPr="009544D5">
        <w:rPr>
          <w:rFonts w:ascii="Arial" w:hAnsi="Arial" w:cs="Arial"/>
          <w:sz w:val="24"/>
          <w:szCs w:val="24"/>
        </w:rPr>
        <w:t>.</w:t>
      </w:r>
    </w:p>
    <w:p w14:paraId="31939EB2" w14:textId="04355216"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 xml:space="preserve">These acts show how immigration policy changes over time but in both 2015 and 2024 immigration is still </w:t>
      </w:r>
      <w:r w:rsidR="006B611C" w:rsidRPr="009544D5">
        <w:rPr>
          <w:rFonts w:ascii="Arial" w:hAnsi="Arial" w:cs="Arial"/>
          <w:sz w:val="24"/>
          <w:szCs w:val="24"/>
        </w:rPr>
        <w:t xml:space="preserve">a debated </w:t>
      </w:r>
      <w:r w:rsidRPr="009544D5">
        <w:rPr>
          <w:rFonts w:ascii="Arial" w:hAnsi="Arial" w:cs="Arial"/>
          <w:sz w:val="24"/>
          <w:szCs w:val="24"/>
        </w:rPr>
        <w:t>topic</w:t>
      </w:r>
      <w:r w:rsidR="001E7D83" w:rsidRPr="009544D5">
        <w:rPr>
          <w:rFonts w:ascii="Arial" w:hAnsi="Arial" w:cs="Arial"/>
          <w:sz w:val="24"/>
          <w:szCs w:val="24"/>
        </w:rPr>
        <w:t xml:space="preserve">. This ongoing debate </w:t>
      </w:r>
      <w:r w:rsidR="003F3ED5" w:rsidRPr="009544D5">
        <w:rPr>
          <w:rFonts w:ascii="Arial" w:hAnsi="Arial" w:cs="Arial"/>
          <w:sz w:val="24"/>
          <w:szCs w:val="24"/>
        </w:rPr>
        <w:t xml:space="preserve">mirrors </w:t>
      </w:r>
      <w:r w:rsidR="001E7D83" w:rsidRPr="009544D5">
        <w:rPr>
          <w:rFonts w:ascii="Arial" w:hAnsi="Arial" w:cs="Arial"/>
          <w:sz w:val="24"/>
          <w:szCs w:val="24"/>
        </w:rPr>
        <w:t xml:space="preserve">the </w:t>
      </w:r>
      <w:r w:rsidR="003F3ED5" w:rsidRPr="009544D5">
        <w:rPr>
          <w:rFonts w:ascii="Arial" w:hAnsi="Arial" w:cs="Arial"/>
          <w:sz w:val="24"/>
          <w:szCs w:val="24"/>
        </w:rPr>
        <w:t xml:space="preserve">concerns that led </w:t>
      </w:r>
      <w:r w:rsidR="003F3ED5" w:rsidRPr="009544D5">
        <w:rPr>
          <w:rFonts w:ascii="Arial" w:hAnsi="Arial" w:cs="Arial"/>
          <w:sz w:val="24"/>
          <w:szCs w:val="24"/>
        </w:rPr>
        <w:lastRenderedPageBreak/>
        <w:t>to the 1905 Aliens Act. The</w:t>
      </w:r>
      <w:r w:rsidRPr="009544D5">
        <w:rPr>
          <w:rFonts w:ascii="Arial" w:hAnsi="Arial" w:cs="Arial"/>
          <w:sz w:val="24"/>
          <w:szCs w:val="24"/>
        </w:rPr>
        <w:t xml:space="preserve"> 201</w:t>
      </w:r>
      <w:r w:rsidR="00C90FA9" w:rsidRPr="009544D5">
        <w:rPr>
          <w:rFonts w:ascii="Arial" w:hAnsi="Arial" w:cs="Arial"/>
          <w:sz w:val="24"/>
          <w:szCs w:val="24"/>
        </w:rPr>
        <w:t>6</w:t>
      </w:r>
      <w:r w:rsidRPr="009544D5">
        <w:rPr>
          <w:rFonts w:ascii="Arial" w:hAnsi="Arial" w:cs="Arial"/>
          <w:sz w:val="24"/>
          <w:szCs w:val="24"/>
        </w:rPr>
        <w:t xml:space="preserve"> Brexit referendum showed that immigration was a massive issue in the minds of voters with both pro-Brexit politicians and the general election participants focusing on how they would solve it to appeal to voters (Clarke </w:t>
      </w:r>
      <w:r w:rsidRPr="009544D5">
        <w:rPr>
          <w:rFonts w:ascii="Arial" w:hAnsi="Arial" w:cs="Arial"/>
          <w:i/>
          <w:iCs/>
          <w:sz w:val="24"/>
          <w:szCs w:val="24"/>
        </w:rPr>
        <w:t>et al</w:t>
      </w:r>
      <w:r w:rsidRPr="009544D5">
        <w:rPr>
          <w:rFonts w:ascii="Arial" w:hAnsi="Arial" w:cs="Arial"/>
          <w:sz w:val="24"/>
          <w:szCs w:val="24"/>
        </w:rPr>
        <w:t xml:space="preserve">., 2017). The Conservative party came up with the “Rwanda Policy” and asylum plan which planned to send illegal immigrants to Rwanda to free up space in the UK judiciary system </w:t>
      </w:r>
      <w:r w:rsidR="009B2EA4" w:rsidRPr="009544D5">
        <w:rPr>
          <w:rFonts w:ascii="Arial" w:hAnsi="Arial" w:cs="Arial"/>
          <w:sz w:val="24"/>
          <w:szCs w:val="24"/>
        </w:rPr>
        <w:t>and</w:t>
      </w:r>
      <w:r w:rsidRPr="009544D5">
        <w:rPr>
          <w:rFonts w:ascii="Arial" w:hAnsi="Arial" w:cs="Arial"/>
          <w:sz w:val="24"/>
          <w:szCs w:val="24"/>
        </w:rPr>
        <w:t xml:space="preserve"> relieve pressure on prices of goods and services domestically (Sen </w:t>
      </w:r>
      <w:r w:rsidRPr="009544D5">
        <w:rPr>
          <w:rFonts w:ascii="Arial" w:hAnsi="Arial" w:cs="Arial"/>
          <w:i/>
          <w:iCs/>
          <w:sz w:val="24"/>
          <w:szCs w:val="24"/>
        </w:rPr>
        <w:t>et al</w:t>
      </w:r>
      <w:r w:rsidRPr="009544D5">
        <w:rPr>
          <w:rFonts w:ascii="Arial" w:hAnsi="Arial" w:cs="Arial"/>
          <w:sz w:val="24"/>
          <w:szCs w:val="24"/>
        </w:rPr>
        <w:t xml:space="preserve">., 2022). “Stop the boats” was the next </w:t>
      </w:r>
      <w:r w:rsidR="00DA5C96" w:rsidRPr="009544D5">
        <w:rPr>
          <w:rFonts w:ascii="Arial" w:hAnsi="Arial" w:cs="Arial"/>
          <w:sz w:val="24"/>
          <w:szCs w:val="24"/>
        </w:rPr>
        <w:t>plan</w:t>
      </w:r>
      <w:r w:rsidRPr="009544D5">
        <w:rPr>
          <w:rFonts w:ascii="Arial" w:hAnsi="Arial" w:cs="Arial"/>
          <w:sz w:val="24"/>
          <w:szCs w:val="24"/>
        </w:rPr>
        <w:t xml:space="preserve"> for the conservative party that was aimed at drawing attention to the increasing numbers of illegal migrants crossing the English Channel in small and unsafe boats often resulting in the death of children and vulnerable people (Hampshire, 2024). However, the British </w:t>
      </w:r>
      <w:r w:rsidR="00645197" w:rsidRPr="009544D5">
        <w:rPr>
          <w:rFonts w:ascii="Arial" w:hAnsi="Arial" w:cs="Arial"/>
          <w:sz w:val="24"/>
          <w:szCs w:val="24"/>
        </w:rPr>
        <w:t>voters</w:t>
      </w:r>
      <w:r w:rsidR="00E23647" w:rsidRPr="009544D5">
        <w:rPr>
          <w:rFonts w:ascii="Arial" w:hAnsi="Arial" w:cs="Arial"/>
          <w:sz w:val="24"/>
          <w:szCs w:val="24"/>
        </w:rPr>
        <w:t xml:space="preserve"> were not impressed by the </w:t>
      </w:r>
      <w:r w:rsidR="00271BEA" w:rsidRPr="009544D5">
        <w:rPr>
          <w:rFonts w:ascii="Arial" w:hAnsi="Arial" w:cs="Arial"/>
          <w:sz w:val="24"/>
          <w:szCs w:val="24"/>
        </w:rPr>
        <w:t>results,</w:t>
      </w:r>
      <w:r w:rsidRPr="009544D5">
        <w:rPr>
          <w:rFonts w:ascii="Arial" w:hAnsi="Arial" w:cs="Arial"/>
          <w:sz w:val="24"/>
          <w:szCs w:val="24"/>
        </w:rPr>
        <w:t xml:space="preserve"> and the labour party was elected to tackle the issue instead since illegal immigration increased under the Conservatives</w:t>
      </w:r>
      <w:r w:rsidR="0042362B" w:rsidRPr="009544D5">
        <w:rPr>
          <w:rFonts w:ascii="Arial" w:hAnsi="Arial" w:cs="Arial"/>
          <w:sz w:val="24"/>
          <w:szCs w:val="24"/>
        </w:rPr>
        <w:t xml:space="preserve"> (Leal, 2024)</w:t>
      </w:r>
      <w:r w:rsidRPr="009544D5">
        <w:rPr>
          <w:rFonts w:ascii="Arial" w:hAnsi="Arial" w:cs="Arial"/>
          <w:sz w:val="24"/>
          <w:szCs w:val="24"/>
        </w:rPr>
        <w:t xml:space="preserve">. </w:t>
      </w:r>
    </w:p>
    <w:p w14:paraId="073BD308" w14:textId="3178D8BC"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 xml:space="preserve">It is impossible to accurately predict how the flow of migration will change, but it is possible to understand what causes shifts of migration patterns and extrapolate what future events may occur and how they may affect immigration to and from specific areas of the world. There are many things that affect immigration, from politics to war to economics to environmental changes and even advancements in technology (Helbing </w:t>
      </w:r>
      <w:r w:rsidRPr="009544D5">
        <w:rPr>
          <w:rFonts w:ascii="Arial" w:hAnsi="Arial" w:cs="Arial"/>
          <w:i/>
          <w:iCs/>
          <w:sz w:val="24"/>
          <w:szCs w:val="24"/>
        </w:rPr>
        <w:t>et al</w:t>
      </w:r>
      <w:r w:rsidRPr="009544D5">
        <w:rPr>
          <w:rFonts w:ascii="Arial" w:hAnsi="Arial" w:cs="Arial"/>
          <w:sz w:val="24"/>
          <w:szCs w:val="24"/>
        </w:rPr>
        <w:t>., 2018). Since the covid pandemic there has been a massive rise in remote working with more companies adopting policy that allows workers to work from home</w:t>
      </w:r>
      <w:r w:rsidR="00EB4262" w:rsidRPr="009544D5">
        <w:rPr>
          <w:rFonts w:ascii="Arial" w:hAnsi="Arial" w:cs="Arial"/>
          <w:sz w:val="24"/>
          <w:szCs w:val="24"/>
        </w:rPr>
        <w:t xml:space="preserve"> (Felstead </w:t>
      </w:r>
      <w:r w:rsidR="00EB4262" w:rsidRPr="009544D5">
        <w:rPr>
          <w:rFonts w:ascii="Arial" w:hAnsi="Arial" w:cs="Arial"/>
          <w:i/>
          <w:iCs/>
          <w:sz w:val="24"/>
          <w:szCs w:val="24"/>
        </w:rPr>
        <w:t>et al</w:t>
      </w:r>
      <w:r w:rsidR="00EB4262" w:rsidRPr="009544D5">
        <w:rPr>
          <w:rFonts w:ascii="Arial" w:hAnsi="Arial" w:cs="Arial"/>
          <w:sz w:val="24"/>
          <w:szCs w:val="24"/>
        </w:rPr>
        <w:t>., 2020)</w:t>
      </w:r>
      <w:r w:rsidRPr="009544D5">
        <w:rPr>
          <w:rFonts w:ascii="Arial" w:hAnsi="Arial" w:cs="Arial"/>
          <w:sz w:val="24"/>
          <w:szCs w:val="24"/>
        </w:rPr>
        <w:t xml:space="preserve">. This also means that employees could theoretically be in a different country and still be able to work the job and earn the pay of that country. In theory, as this phenomenon grows, less people will have to move country to get better jobs as they will be able to work remotely at a well playing job while living at home with their families potentially in economically worse countries (Borjas </w:t>
      </w:r>
      <w:r w:rsidRPr="009544D5">
        <w:rPr>
          <w:rFonts w:ascii="Arial" w:hAnsi="Arial" w:cs="Arial"/>
          <w:i/>
          <w:iCs/>
          <w:sz w:val="24"/>
          <w:szCs w:val="24"/>
        </w:rPr>
        <w:t>et al</w:t>
      </w:r>
      <w:r w:rsidRPr="009544D5">
        <w:rPr>
          <w:rFonts w:ascii="Arial" w:hAnsi="Arial" w:cs="Arial"/>
          <w:sz w:val="24"/>
          <w:szCs w:val="24"/>
        </w:rPr>
        <w:t>., 2020). War and politics are also</w:t>
      </w:r>
      <w:r w:rsidR="002D374A" w:rsidRPr="009544D5">
        <w:rPr>
          <w:rFonts w:ascii="Arial" w:hAnsi="Arial" w:cs="Arial"/>
          <w:sz w:val="24"/>
          <w:szCs w:val="24"/>
        </w:rPr>
        <w:t xml:space="preserve"> substantial drivers</w:t>
      </w:r>
      <w:r w:rsidRPr="009544D5">
        <w:rPr>
          <w:rFonts w:ascii="Arial" w:hAnsi="Arial" w:cs="Arial"/>
          <w:sz w:val="24"/>
          <w:szCs w:val="24"/>
        </w:rPr>
        <w:t xml:space="preserve"> of immigration across the globe and, as we have seen with the recent Ukraine war, future wars can happen with little to no warning and can drastically change the demographics of a nation. Since the start of the Ukraine war there has been a mass exodus of military age men from Ukraine to nearby European countries as these men were looking to avoid being drafted for the war</w:t>
      </w:r>
      <w:r w:rsidR="00A429BD" w:rsidRPr="009544D5">
        <w:rPr>
          <w:rFonts w:ascii="Arial" w:hAnsi="Arial" w:cs="Arial"/>
          <w:sz w:val="24"/>
          <w:szCs w:val="24"/>
        </w:rPr>
        <w:t xml:space="preserve"> (Maidanik,</w:t>
      </w:r>
      <w:r w:rsidR="00645197" w:rsidRPr="009544D5">
        <w:rPr>
          <w:rFonts w:ascii="Arial" w:hAnsi="Arial" w:cs="Arial"/>
          <w:sz w:val="24"/>
          <w:szCs w:val="24"/>
        </w:rPr>
        <w:t xml:space="preserve"> </w:t>
      </w:r>
      <w:r w:rsidR="00A429BD" w:rsidRPr="009544D5">
        <w:rPr>
          <w:rFonts w:ascii="Arial" w:hAnsi="Arial" w:cs="Arial"/>
          <w:sz w:val="24"/>
          <w:szCs w:val="24"/>
        </w:rPr>
        <w:t>2023)</w:t>
      </w:r>
      <w:r w:rsidRPr="009544D5">
        <w:rPr>
          <w:rFonts w:ascii="Arial" w:hAnsi="Arial" w:cs="Arial"/>
          <w:sz w:val="24"/>
          <w:szCs w:val="24"/>
        </w:rPr>
        <w:t xml:space="preserve">. The economic situation in Ukraine hasn’t helped the appeal of the nation for young people as the war has taken its toll on all industries in the country. In the future we may see similar or even more intense conflicts that quickly change the flow of migration in the region (Gerlach </w:t>
      </w:r>
      <w:r w:rsidRPr="009544D5">
        <w:rPr>
          <w:rFonts w:ascii="Arial" w:hAnsi="Arial" w:cs="Arial"/>
          <w:i/>
          <w:iCs/>
          <w:sz w:val="24"/>
          <w:szCs w:val="24"/>
        </w:rPr>
        <w:t>et al</w:t>
      </w:r>
      <w:r w:rsidRPr="009544D5">
        <w:rPr>
          <w:rFonts w:ascii="Arial" w:hAnsi="Arial" w:cs="Arial"/>
          <w:sz w:val="24"/>
          <w:szCs w:val="24"/>
        </w:rPr>
        <w:t xml:space="preserve">., 2022). </w:t>
      </w:r>
    </w:p>
    <w:p w14:paraId="1D1B8E82" w14:textId="30ECB4C4"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lastRenderedPageBreak/>
        <w:t xml:space="preserve">The biggest potential factor for future change in immigration patterns is climate change which is a global event comprised of an unknowable amount of smaller scale </w:t>
      </w:r>
      <w:r w:rsidR="003C472D" w:rsidRPr="009544D5">
        <w:rPr>
          <w:rFonts w:ascii="Arial" w:hAnsi="Arial" w:cs="Arial"/>
          <w:sz w:val="24"/>
          <w:szCs w:val="24"/>
        </w:rPr>
        <w:t>regional environmental</w:t>
      </w:r>
      <w:r w:rsidRPr="009544D5">
        <w:rPr>
          <w:rFonts w:ascii="Arial" w:hAnsi="Arial" w:cs="Arial"/>
          <w:sz w:val="24"/>
          <w:szCs w:val="24"/>
        </w:rPr>
        <w:t xml:space="preserve"> issues ranging from pollution to biodiversity loss</w:t>
      </w:r>
      <w:r w:rsidR="008E727D" w:rsidRPr="009544D5">
        <w:rPr>
          <w:rFonts w:ascii="Arial" w:hAnsi="Arial" w:cs="Arial"/>
          <w:sz w:val="24"/>
          <w:szCs w:val="24"/>
        </w:rPr>
        <w:t xml:space="preserve"> </w:t>
      </w:r>
      <w:r w:rsidR="00BC6554" w:rsidRPr="009544D5">
        <w:rPr>
          <w:rFonts w:ascii="Arial" w:hAnsi="Arial" w:cs="Arial"/>
          <w:sz w:val="24"/>
          <w:szCs w:val="24"/>
        </w:rPr>
        <w:t xml:space="preserve">(UK </w:t>
      </w:r>
      <w:r w:rsidR="00E228C0" w:rsidRPr="009544D5">
        <w:rPr>
          <w:rFonts w:ascii="Arial" w:hAnsi="Arial" w:cs="Arial"/>
          <w:sz w:val="24"/>
          <w:szCs w:val="24"/>
        </w:rPr>
        <w:t>Government,</w:t>
      </w:r>
      <w:r w:rsidR="00BC6554" w:rsidRPr="009544D5">
        <w:rPr>
          <w:rFonts w:ascii="Arial" w:hAnsi="Arial" w:cs="Arial"/>
          <w:sz w:val="24"/>
          <w:szCs w:val="24"/>
        </w:rPr>
        <w:t xml:space="preserve"> 2021)</w:t>
      </w:r>
      <w:r w:rsidRPr="009544D5">
        <w:rPr>
          <w:rFonts w:ascii="Arial" w:hAnsi="Arial" w:cs="Arial"/>
          <w:sz w:val="24"/>
          <w:szCs w:val="24"/>
        </w:rPr>
        <w:t>. Climate change has continued to get worse</w:t>
      </w:r>
      <w:r w:rsidR="003C472D" w:rsidRPr="009544D5">
        <w:rPr>
          <w:rFonts w:ascii="Arial" w:hAnsi="Arial" w:cs="Arial"/>
          <w:sz w:val="24"/>
          <w:szCs w:val="24"/>
        </w:rPr>
        <w:t xml:space="preserve"> and</w:t>
      </w:r>
      <w:r w:rsidRPr="009544D5">
        <w:rPr>
          <w:rFonts w:ascii="Arial" w:hAnsi="Arial" w:cs="Arial"/>
          <w:sz w:val="24"/>
          <w:szCs w:val="24"/>
        </w:rPr>
        <w:t xml:space="preserve"> has the potential to decimate communities or even countries in some parts of the world, specifically Asia and Africa and the most at-risk areas are the coast, where most of the world’s population lives</w:t>
      </w:r>
      <w:r w:rsidR="008308F7" w:rsidRPr="009544D5">
        <w:rPr>
          <w:rFonts w:ascii="Arial" w:hAnsi="Arial" w:cs="Arial"/>
          <w:sz w:val="24"/>
          <w:szCs w:val="24"/>
        </w:rPr>
        <w:t xml:space="preserve"> (European Commission, 2024)</w:t>
      </w:r>
      <w:r w:rsidRPr="009544D5">
        <w:rPr>
          <w:rFonts w:ascii="Arial" w:hAnsi="Arial" w:cs="Arial"/>
          <w:sz w:val="24"/>
          <w:szCs w:val="24"/>
        </w:rPr>
        <w:t>. Unless rapid changes are made across the world to mitigate climate change, the world may see a climate crisis unlike any other in the future where millions or tens of millions of people are forced to move North in search of respite from harsh environmental realities (Yıldz, 2023)</w:t>
      </w:r>
    </w:p>
    <w:p w14:paraId="4536D855" w14:textId="77777777"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 xml:space="preserve">Unfortunately, a limitation of the 1951 Refugee Convention means that refugees created by climate disasters are not protected in the same way that a refugee created by war is. This convention was a landmark international treaty that defines who is a refugee and establishes the rights of individuals who are granted asylum in a foreign country. People fleeing droughts, floods, sea-level rise, desertification and other climate related events are not automatically considered refugees under international law even though these events may displace millions of people (Binhai, 2020). </w:t>
      </w:r>
    </w:p>
    <w:p w14:paraId="64161D2D" w14:textId="77777777" w:rsidR="00AD6CE3" w:rsidRPr="009544D5" w:rsidRDefault="00AD6CE3" w:rsidP="009544D5">
      <w:pPr>
        <w:spacing w:line="360" w:lineRule="auto"/>
        <w:jc w:val="both"/>
        <w:rPr>
          <w:rFonts w:ascii="Arial" w:hAnsi="Arial" w:cs="Arial"/>
          <w:sz w:val="24"/>
          <w:szCs w:val="24"/>
        </w:rPr>
      </w:pPr>
    </w:p>
    <w:p w14:paraId="3F6A418E" w14:textId="77777777" w:rsidR="00AD6CE3" w:rsidRPr="009544D5" w:rsidRDefault="00AD6CE3" w:rsidP="009544D5">
      <w:pPr>
        <w:spacing w:line="360" w:lineRule="auto"/>
        <w:jc w:val="both"/>
        <w:rPr>
          <w:rFonts w:ascii="Arial" w:hAnsi="Arial" w:cs="Arial"/>
          <w:sz w:val="24"/>
          <w:szCs w:val="24"/>
        </w:rPr>
      </w:pPr>
    </w:p>
    <w:p w14:paraId="6A61C83D" w14:textId="77777777" w:rsidR="00AD6CE3" w:rsidRPr="009544D5" w:rsidRDefault="00AD6CE3" w:rsidP="009544D5">
      <w:pPr>
        <w:spacing w:line="360" w:lineRule="auto"/>
        <w:jc w:val="both"/>
        <w:rPr>
          <w:rFonts w:ascii="Arial" w:hAnsi="Arial" w:cs="Arial"/>
          <w:sz w:val="24"/>
          <w:szCs w:val="24"/>
        </w:rPr>
      </w:pPr>
    </w:p>
    <w:p w14:paraId="444BBC54" w14:textId="77777777" w:rsidR="00AD6CE3" w:rsidRPr="009544D5" w:rsidRDefault="00AD6CE3" w:rsidP="009544D5">
      <w:pPr>
        <w:spacing w:line="360" w:lineRule="auto"/>
        <w:jc w:val="both"/>
        <w:rPr>
          <w:rFonts w:ascii="Arial" w:hAnsi="Arial" w:cs="Arial"/>
          <w:sz w:val="24"/>
          <w:szCs w:val="24"/>
        </w:rPr>
      </w:pPr>
    </w:p>
    <w:p w14:paraId="2884B922" w14:textId="77777777" w:rsidR="00AD6CE3" w:rsidRPr="009544D5" w:rsidRDefault="00AD6CE3" w:rsidP="009544D5">
      <w:pPr>
        <w:spacing w:line="360" w:lineRule="auto"/>
        <w:jc w:val="both"/>
        <w:rPr>
          <w:rFonts w:ascii="Arial" w:hAnsi="Arial" w:cs="Arial"/>
          <w:sz w:val="24"/>
          <w:szCs w:val="24"/>
        </w:rPr>
      </w:pPr>
    </w:p>
    <w:p w14:paraId="06BF264C" w14:textId="77777777" w:rsidR="00AD6CE3" w:rsidRPr="009544D5" w:rsidRDefault="00AD6CE3" w:rsidP="009544D5">
      <w:pPr>
        <w:spacing w:line="360" w:lineRule="auto"/>
        <w:jc w:val="both"/>
        <w:rPr>
          <w:rFonts w:ascii="Arial" w:hAnsi="Arial" w:cs="Arial"/>
          <w:sz w:val="24"/>
          <w:szCs w:val="24"/>
        </w:rPr>
      </w:pPr>
    </w:p>
    <w:p w14:paraId="6E2CD606" w14:textId="77777777" w:rsidR="00AD6CE3" w:rsidRPr="009544D5" w:rsidRDefault="00AD6CE3" w:rsidP="009544D5">
      <w:pPr>
        <w:spacing w:line="360" w:lineRule="auto"/>
        <w:jc w:val="both"/>
        <w:rPr>
          <w:rFonts w:ascii="Arial" w:hAnsi="Arial" w:cs="Arial"/>
          <w:sz w:val="24"/>
          <w:szCs w:val="24"/>
        </w:rPr>
      </w:pPr>
    </w:p>
    <w:p w14:paraId="425BBA0D" w14:textId="77777777" w:rsidR="00AD6CE3" w:rsidRPr="009544D5" w:rsidRDefault="00AD6CE3" w:rsidP="009544D5">
      <w:pPr>
        <w:spacing w:line="360" w:lineRule="auto"/>
        <w:jc w:val="both"/>
        <w:rPr>
          <w:rFonts w:ascii="Arial" w:hAnsi="Arial" w:cs="Arial"/>
          <w:sz w:val="24"/>
          <w:szCs w:val="24"/>
        </w:rPr>
      </w:pPr>
    </w:p>
    <w:p w14:paraId="6AF37717" w14:textId="77777777" w:rsidR="006823D4" w:rsidRPr="009544D5" w:rsidRDefault="006823D4" w:rsidP="009544D5">
      <w:pPr>
        <w:spacing w:line="360" w:lineRule="auto"/>
        <w:jc w:val="both"/>
        <w:rPr>
          <w:rFonts w:ascii="Arial" w:hAnsi="Arial" w:cs="Arial"/>
          <w:sz w:val="24"/>
          <w:szCs w:val="24"/>
        </w:rPr>
      </w:pPr>
    </w:p>
    <w:p w14:paraId="621C57EB" w14:textId="77777777" w:rsidR="006823D4" w:rsidRPr="009544D5" w:rsidRDefault="006823D4" w:rsidP="009544D5">
      <w:pPr>
        <w:spacing w:line="360" w:lineRule="auto"/>
        <w:jc w:val="both"/>
        <w:rPr>
          <w:rFonts w:ascii="Arial" w:hAnsi="Arial" w:cs="Arial"/>
          <w:sz w:val="24"/>
          <w:szCs w:val="24"/>
        </w:rPr>
      </w:pPr>
    </w:p>
    <w:p w14:paraId="7E91A27F" w14:textId="77777777" w:rsidR="006823D4" w:rsidRPr="009544D5" w:rsidRDefault="006823D4" w:rsidP="009544D5">
      <w:pPr>
        <w:spacing w:line="360" w:lineRule="auto"/>
        <w:jc w:val="both"/>
        <w:rPr>
          <w:rFonts w:ascii="Arial" w:hAnsi="Arial" w:cs="Arial"/>
          <w:sz w:val="24"/>
          <w:szCs w:val="24"/>
        </w:rPr>
      </w:pPr>
    </w:p>
    <w:p w14:paraId="13140C04" w14:textId="77777777" w:rsidR="00647F41" w:rsidRDefault="00647F41" w:rsidP="009544D5">
      <w:pPr>
        <w:spacing w:line="360" w:lineRule="auto"/>
        <w:jc w:val="both"/>
        <w:rPr>
          <w:rFonts w:ascii="Arial" w:hAnsi="Arial" w:cs="Arial"/>
          <w:sz w:val="24"/>
          <w:szCs w:val="24"/>
          <w:u w:val="single"/>
        </w:rPr>
      </w:pPr>
    </w:p>
    <w:p w14:paraId="2678C685" w14:textId="77777777" w:rsidR="00647F41" w:rsidRDefault="00647F41" w:rsidP="009544D5">
      <w:pPr>
        <w:spacing w:line="360" w:lineRule="auto"/>
        <w:jc w:val="both"/>
        <w:rPr>
          <w:rFonts w:ascii="Arial" w:hAnsi="Arial" w:cs="Arial"/>
          <w:sz w:val="24"/>
          <w:szCs w:val="24"/>
          <w:u w:val="single"/>
        </w:rPr>
      </w:pPr>
    </w:p>
    <w:p w14:paraId="39D7E53C" w14:textId="031DBA17" w:rsidR="00AD6CE3" w:rsidRPr="009544D5" w:rsidRDefault="00AD6CE3" w:rsidP="009544D5">
      <w:pPr>
        <w:spacing w:line="360" w:lineRule="auto"/>
        <w:jc w:val="both"/>
        <w:rPr>
          <w:rFonts w:ascii="Arial" w:hAnsi="Arial" w:cs="Arial"/>
          <w:sz w:val="24"/>
          <w:szCs w:val="24"/>
          <w:u w:val="single"/>
        </w:rPr>
      </w:pPr>
      <w:r w:rsidRPr="009544D5">
        <w:rPr>
          <w:rFonts w:ascii="Arial" w:hAnsi="Arial" w:cs="Arial"/>
          <w:sz w:val="24"/>
          <w:szCs w:val="24"/>
          <w:u w:val="single"/>
        </w:rPr>
        <w:t xml:space="preserve">Objective 2- How and to what extent does traditional and social media affected the general public’s view on immigration? The differences between natives, migrants, immigrants, refugees and asylum seekers and how the public opinion changes between these titles. </w:t>
      </w:r>
    </w:p>
    <w:p w14:paraId="2A820D22" w14:textId="77777777" w:rsidR="00AD6CE3" w:rsidRPr="009544D5" w:rsidRDefault="00AD6CE3" w:rsidP="009544D5">
      <w:pPr>
        <w:spacing w:line="360" w:lineRule="auto"/>
        <w:jc w:val="both"/>
        <w:rPr>
          <w:rFonts w:ascii="Arial" w:hAnsi="Arial" w:cs="Arial"/>
          <w:sz w:val="24"/>
          <w:szCs w:val="24"/>
        </w:rPr>
      </w:pPr>
    </w:p>
    <w:p w14:paraId="5A3E9F20" w14:textId="060CF6C9"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A common issue when discussing immigration is the differing opinions by the public about immigrants from different part of the world. For example, people often view immigrants from Afghanistan, an underdeveloped, war-torn country with a big Muslim population, are viewed more harshly than immigrants from Ukraine, a war-torn country with a large Christian population</w:t>
      </w:r>
      <w:r w:rsidR="00506FF9" w:rsidRPr="009544D5">
        <w:rPr>
          <w:rFonts w:ascii="Arial" w:hAnsi="Arial" w:cs="Arial"/>
          <w:sz w:val="24"/>
          <w:szCs w:val="24"/>
        </w:rPr>
        <w:t xml:space="preserve"> (De Coninck, 2022)</w:t>
      </w:r>
      <w:r w:rsidRPr="009544D5">
        <w:rPr>
          <w:rFonts w:ascii="Arial" w:hAnsi="Arial" w:cs="Arial"/>
          <w:sz w:val="24"/>
          <w:szCs w:val="24"/>
        </w:rPr>
        <w:t>. The reason for these differing opinions can be attributed to tribalism and lack of understanding of foreign cultures but has a significant impact on public discourse. This phenomenon is not new and has been an issue when discussing immigration since the invention of mass media</w:t>
      </w:r>
      <w:r w:rsidR="00463901" w:rsidRPr="009544D5">
        <w:rPr>
          <w:rFonts w:ascii="Arial" w:hAnsi="Arial" w:cs="Arial"/>
          <w:sz w:val="24"/>
          <w:szCs w:val="24"/>
        </w:rPr>
        <w:t xml:space="preserve"> (De Coninck, 2022).</w:t>
      </w:r>
      <w:r w:rsidRPr="009544D5">
        <w:rPr>
          <w:rFonts w:ascii="Arial" w:hAnsi="Arial" w:cs="Arial"/>
          <w:sz w:val="24"/>
          <w:szCs w:val="24"/>
        </w:rPr>
        <w:t xml:space="preserve"> In the early twentieth century, following the assassination of Alexandra II, there was an influx of Jewish immigrants from Eastern Europe to the UK who were fleeing from persecution in Central Europe. However, upon their arrival to the UK, the media capitalized on the high immigration rates to stir up anger in the public</w:t>
      </w:r>
      <w:r w:rsidR="001C5117" w:rsidRPr="009544D5">
        <w:rPr>
          <w:rFonts w:ascii="Arial" w:hAnsi="Arial" w:cs="Arial"/>
          <w:sz w:val="24"/>
          <w:szCs w:val="24"/>
        </w:rPr>
        <w:t xml:space="preserve"> (Cojocaru, 2022)</w:t>
      </w:r>
      <w:r w:rsidRPr="009544D5">
        <w:rPr>
          <w:rFonts w:ascii="Arial" w:hAnsi="Arial" w:cs="Arial"/>
          <w:sz w:val="24"/>
          <w:szCs w:val="24"/>
        </w:rPr>
        <w:t xml:space="preserve">. By doing this, the media has a direct impact on the number of immigrants coming into the country by applying pressure to the government and therefore influencing the policies put in place. In the late 19th century Britain saw another massive influx of immigrants from various parts of Europe and again the media often highlighted the perceived threat posed by these immigrants, contributing to a climate of xenophobia and nationalism </w:t>
      </w:r>
      <w:r w:rsidR="004134AD" w:rsidRPr="009544D5">
        <w:rPr>
          <w:rFonts w:ascii="Arial" w:hAnsi="Arial" w:cs="Arial"/>
          <w:sz w:val="24"/>
          <w:szCs w:val="24"/>
        </w:rPr>
        <w:t>(The Migration Observatory, 2016)</w:t>
      </w:r>
      <w:r w:rsidRPr="009544D5">
        <w:rPr>
          <w:rFonts w:ascii="Arial" w:hAnsi="Arial" w:cs="Arial"/>
          <w:sz w:val="24"/>
          <w:szCs w:val="24"/>
        </w:rPr>
        <w:t>. The press, particularly right-wing newspapers like The Times and The Daily Mail, often framed immigrants as an economic and social burden, echoing the concerns of nationalists and working-class people who were riled up by the media who feared competition for jobs and resources</w:t>
      </w:r>
      <w:r w:rsidR="00F45931" w:rsidRPr="009544D5">
        <w:rPr>
          <w:rFonts w:ascii="Arial" w:hAnsi="Arial" w:cs="Arial"/>
          <w:sz w:val="24"/>
          <w:szCs w:val="24"/>
        </w:rPr>
        <w:t xml:space="preserve"> (Khannolainen, 2023)</w:t>
      </w:r>
      <w:r w:rsidRPr="009544D5">
        <w:rPr>
          <w:rFonts w:ascii="Arial" w:hAnsi="Arial" w:cs="Arial"/>
          <w:sz w:val="24"/>
          <w:szCs w:val="24"/>
        </w:rPr>
        <w:t xml:space="preserve">. These concerns were amplified by reports of increasing number of immigrants, including those fleeing to the UK for safety (McLaren </w:t>
      </w:r>
      <w:r w:rsidRPr="009544D5">
        <w:rPr>
          <w:rFonts w:ascii="Arial" w:hAnsi="Arial" w:cs="Arial"/>
          <w:i/>
          <w:iCs/>
          <w:sz w:val="24"/>
          <w:szCs w:val="24"/>
        </w:rPr>
        <w:t>et al</w:t>
      </w:r>
      <w:r w:rsidRPr="009544D5">
        <w:rPr>
          <w:rFonts w:ascii="Arial" w:hAnsi="Arial" w:cs="Arial"/>
          <w:sz w:val="24"/>
          <w:szCs w:val="24"/>
        </w:rPr>
        <w:t xml:space="preserve">., 2017). </w:t>
      </w:r>
    </w:p>
    <w:p w14:paraId="2F6B7D4C" w14:textId="77777777" w:rsidR="00AD6CE3" w:rsidRPr="009544D5" w:rsidRDefault="00AD6CE3" w:rsidP="009544D5">
      <w:pPr>
        <w:spacing w:line="360" w:lineRule="auto"/>
        <w:jc w:val="both"/>
        <w:rPr>
          <w:rFonts w:ascii="Arial" w:hAnsi="Arial" w:cs="Arial"/>
          <w:sz w:val="24"/>
          <w:szCs w:val="24"/>
        </w:rPr>
      </w:pPr>
    </w:p>
    <w:p w14:paraId="61896AE9" w14:textId="3BD73297"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lastRenderedPageBreak/>
        <w:t xml:space="preserve">British politicians have also </w:t>
      </w:r>
      <w:r w:rsidR="00F07FCE" w:rsidRPr="009544D5">
        <w:rPr>
          <w:rFonts w:ascii="Arial" w:hAnsi="Arial" w:cs="Arial"/>
          <w:sz w:val="24"/>
          <w:szCs w:val="24"/>
        </w:rPr>
        <w:t xml:space="preserve">aligned their views </w:t>
      </w:r>
      <w:r w:rsidR="00F531AA" w:rsidRPr="009544D5">
        <w:rPr>
          <w:rFonts w:ascii="Arial" w:hAnsi="Arial" w:cs="Arial"/>
          <w:sz w:val="24"/>
          <w:szCs w:val="24"/>
        </w:rPr>
        <w:t>along with</w:t>
      </w:r>
      <w:r w:rsidRPr="009544D5">
        <w:rPr>
          <w:rFonts w:ascii="Arial" w:hAnsi="Arial" w:cs="Arial"/>
          <w:sz w:val="24"/>
          <w:szCs w:val="24"/>
        </w:rPr>
        <w:t xml:space="preserve"> the anti-immigrant rhetoric with former member of the conservative party, Echon Powell, giving a speech against the Immigration Act of 1968 and expressed his concerns about immigration particularly from Commonwealth countries. In the speech, Powell warned of the potential societal consequences of mass immigration, including racial tensions and the erosion of the British identity. Powell famously used the phrase “rivers of blood” to evoke the idea of conflict arising from immigration issues, drawing a vivid and provocative image that resonated with some while deeply offending others</w:t>
      </w:r>
      <w:r w:rsidR="00B15C61" w:rsidRPr="009544D5">
        <w:rPr>
          <w:rFonts w:ascii="Arial" w:hAnsi="Arial" w:cs="Arial"/>
          <w:sz w:val="24"/>
          <w:szCs w:val="24"/>
        </w:rPr>
        <w:t xml:space="preserve"> (Majdub, 2024)</w:t>
      </w:r>
      <w:r w:rsidRPr="009544D5">
        <w:rPr>
          <w:rFonts w:ascii="Arial" w:hAnsi="Arial" w:cs="Arial"/>
          <w:sz w:val="24"/>
          <w:szCs w:val="24"/>
        </w:rPr>
        <w:t>.</w:t>
      </w:r>
      <w:r w:rsidR="00D62EA8" w:rsidRPr="009544D5">
        <w:rPr>
          <w:rFonts w:ascii="Arial" w:hAnsi="Arial" w:cs="Arial"/>
          <w:sz w:val="24"/>
          <w:szCs w:val="24"/>
        </w:rPr>
        <w:t xml:space="preserve"> </w:t>
      </w:r>
      <w:r w:rsidRPr="009544D5">
        <w:rPr>
          <w:rFonts w:ascii="Arial" w:hAnsi="Arial" w:cs="Arial"/>
          <w:sz w:val="24"/>
          <w:szCs w:val="24"/>
        </w:rPr>
        <w:t xml:space="preserve">Powell’s views have been both criticised for overt racism and xenophobia and supported by those who felt he was addressing legitimate concerns about social cohesion and integration (Tomlinson, 2017). </w:t>
      </w:r>
    </w:p>
    <w:p w14:paraId="3316596F" w14:textId="5E4713A4"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 xml:space="preserve">This rhetoric has not dwindled since then with media moguls, </w:t>
      </w:r>
      <w:r w:rsidR="00DF4D7E" w:rsidRPr="009544D5">
        <w:rPr>
          <w:rFonts w:ascii="Arial" w:hAnsi="Arial" w:cs="Arial"/>
          <w:sz w:val="24"/>
          <w:szCs w:val="24"/>
        </w:rPr>
        <w:t>including</w:t>
      </w:r>
      <w:r w:rsidRPr="009544D5">
        <w:rPr>
          <w:rFonts w:ascii="Arial" w:hAnsi="Arial" w:cs="Arial"/>
          <w:sz w:val="24"/>
          <w:szCs w:val="24"/>
        </w:rPr>
        <w:t xml:space="preserve"> Rupert Murdoch, </w:t>
      </w:r>
      <w:r w:rsidR="00DE6F71" w:rsidRPr="009544D5">
        <w:rPr>
          <w:rFonts w:ascii="Arial" w:hAnsi="Arial" w:cs="Arial"/>
          <w:sz w:val="24"/>
          <w:szCs w:val="24"/>
        </w:rPr>
        <w:t xml:space="preserve">who is </w:t>
      </w:r>
      <w:r w:rsidRPr="009544D5">
        <w:rPr>
          <w:rFonts w:ascii="Arial" w:hAnsi="Arial" w:cs="Arial"/>
          <w:sz w:val="24"/>
          <w:szCs w:val="24"/>
        </w:rPr>
        <w:t>continuing to push this narrative across the multiple media platforms that he owns. It can be argued that the rhetoric pushed by Murdoch are as instrumental as ideological and that his political beliefs are subordinate to the protection of his business. Through his outlets, including The Sun, The Time and Fox News, Murdoch has often supported anti-immigration stances</w:t>
      </w:r>
      <w:r w:rsidR="00F84381" w:rsidRPr="009544D5">
        <w:rPr>
          <w:rFonts w:ascii="Arial" w:hAnsi="Arial" w:cs="Arial"/>
          <w:sz w:val="24"/>
          <w:szCs w:val="24"/>
        </w:rPr>
        <w:t xml:space="preserve"> </w:t>
      </w:r>
      <w:r w:rsidRPr="009544D5">
        <w:rPr>
          <w:rFonts w:ascii="Arial" w:hAnsi="Arial" w:cs="Arial"/>
          <w:sz w:val="24"/>
          <w:szCs w:val="24"/>
        </w:rPr>
        <w:t>and his influence on legislation and opinion on this topic has been substantial. The Sun, one of Murdoch's flagship newspapers in the UK, has been a vocal critic of immigration policies, particularly in the context of the European Union. The newspaper's coverage of immigration issues has often played into concerns about the perceived pressure on public services, jobs, and housing caused by immigration</w:t>
      </w:r>
      <w:r w:rsidR="002F5880" w:rsidRPr="009544D5">
        <w:rPr>
          <w:rFonts w:ascii="Arial" w:hAnsi="Arial" w:cs="Arial"/>
          <w:sz w:val="24"/>
          <w:szCs w:val="24"/>
        </w:rPr>
        <w:t xml:space="preserve"> </w:t>
      </w:r>
      <w:r w:rsidR="000C3E57" w:rsidRPr="009544D5">
        <w:rPr>
          <w:rFonts w:ascii="Arial" w:hAnsi="Arial" w:cs="Arial"/>
          <w:sz w:val="24"/>
          <w:szCs w:val="24"/>
        </w:rPr>
        <w:t xml:space="preserve">(Fernández-Reino </w:t>
      </w:r>
      <w:r w:rsidR="000C3E57" w:rsidRPr="009544D5">
        <w:rPr>
          <w:rFonts w:ascii="Arial" w:hAnsi="Arial" w:cs="Arial"/>
          <w:i/>
          <w:iCs/>
          <w:sz w:val="24"/>
          <w:szCs w:val="24"/>
        </w:rPr>
        <w:t>et al</w:t>
      </w:r>
      <w:r w:rsidR="000C3E57" w:rsidRPr="009544D5">
        <w:rPr>
          <w:rFonts w:ascii="Arial" w:hAnsi="Arial" w:cs="Arial"/>
          <w:sz w:val="24"/>
          <w:szCs w:val="24"/>
        </w:rPr>
        <w:t>., 2022)</w:t>
      </w:r>
      <w:r w:rsidRPr="009544D5">
        <w:rPr>
          <w:rFonts w:ascii="Arial" w:hAnsi="Arial" w:cs="Arial"/>
          <w:sz w:val="24"/>
          <w:szCs w:val="24"/>
        </w:rPr>
        <w:t xml:space="preserve">. It was a prominent voice in advocating for Brexit, which was partly fuelled by anti-immigration sentiments. During the discussion about the consequences of Brexit in 2015, The Sun and other Murdoch-owned publications often ran stories about immigration, often focusing on the idea that exiting the European Union would allow the UK to regain control over its borders and reduce the flow of immigration. These sentiments tapped into popular public feelings appealing to readers and viewers who felt economically or culturally threatened by the effects of immigration. This tactic aligns with the broader ideology of the conservative party and its political movement in both the UK and USA, where immigration is often a hot topic (Mahler </w:t>
      </w:r>
      <w:r w:rsidRPr="009544D5">
        <w:rPr>
          <w:rFonts w:ascii="Arial" w:hAnsi="Arial" w:cs="Arial"/>
          <w:i/>
          <w:iCs/>
          <w:sz w:val="24"/>
          <w:szCs w:val="24"/>
        </w:rPr>
        <w:t>et al</w:t>
      </w:r>
      <w:r w:rsidRPr="009544D5">
        <w:rPr>
          <w:rFonts w:ascii="Arial" w:hAnsi="Arial" w:cs="Arial"/>
          <w:sz w:val="24"/>
          <w:szCs w:val="24"/>
        </w:rPr>
        <w:t>., 2019).</w:t>
      </w:r>
    </w:p>
    <w:p w14:paraId="7B71B73C" w14:textId="4D3A8565"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 xml:space="preserve">A common misconception by the public is the differences between the types of migrants that may go to the UK. Defining the difference can be instrumental to creating </w:t>
      </w:r>
      <w:r w:rsidRPr="009544D5">
        <w:rPr>
          <w:rFonts w:ascii="Arial" w:hAnsi="Arial" w:cs="Arial"/>
          <w:sz w:val="24"/>
          <w:szCs w:val="24"/>
        </w:rPr>
        <w:lastRenderedPageBreak/>
        <w:t xml:space="preserve">an open and factual conversation about immigration. Firstly, natives are individuals born in the country they are living in. They typically hold citizenships and have rights and privileges associated with being part of that society. Natives are generally viewed as being part of the established social fabric with public opinion being favourable towards them (Kaufmann </w:t>
      </w:r>
      <w:r w:rsidRPr="009544D5">
        <w:rPr>
          <w:rFonts w:ascii="Arial" w:hAnsi="Arial" w:cs="Arial"/>
          <w:i/>
          <w:iCs/>
          <w:sz w:val="24"/>
          <w:szCs w:val="24"/>
        </w:rPr>
        <w:t>et al</w:t>
      </w:r>
      <w:r w:rsidRPr="009544D5">
        <w:rPr>
          <w:rFonts w:ascii="Arial" w:hAnsi="Arial" w:cs="Arial"/>
          <w:sz w:val="24"/>
          <w:szCs w:val="24"/>
        </w:rPr>
        <w:t>., 2018). Migrant is a broad term that refers to individuals who move from one country to another often for work, education or better living conditions. Migrants can be voluntary or forced based on the conditions of their home nations</w:t>
      </w:r>
      <w:r w:rsidR="000D7341" w:rsidRPr="009544D5">
        <w:rPr>
          <w:rFonts w:ascii="Arial" w:hAnsi="Arial" w:cs="Arial"/>
          <w:sz w:val="24"/>
          <w:szCs w:val="24"/>
        </w:rPr>
        <w:t xml:space="preserve"> (Douglas </w:t>
      </w:r>
      <w:r w:rsidR="000D7341" w:rsidRPr="009544D5">
        <w:rPr>
          <w:rFonts w:ascii="Arial" w:hAnsi="Arial" w:cs="Arial"/>
          <w:i/>
          <w:iCs/>
          <w:sz w:val="24"/>
          <w:szCs w:val="24"/>
        </w:rPr>
        <w:t>et al</w:t>
      </w:r>
      <w:r w:rsidR="000D7341" w:rsidRPr="009544D5">
        <w:rPr>
          <w:rFonts w:ascii="Arial" w:hAnsi="Arial" w:cs="Arial"/>
          <w:sz w:val="24"/>
          <w:szCs w:val="24"/>
        </w:rPr>
        <w:t>., 2019)</w:t>
      </w:r>
      <w:r w:rsidRPr="009544D5">
        <w:rPr>
          <w:rFonts w:ascii="Arial" w:hAnsi="Arial" w:cs="Arial"/>
          <w:sz w:val="24"/>
          <w:szCs w:val="24"/>
        </w:rPr>
        <w:t xml:space="preserve">. Economic migrants are usually seen more positively than forced migrants as economic migrants usually contribute more to the economy. Migrants may face scrutiny depending on their integration into society and cultural differences </w:t>
      </w:r>
      <w:r w:rsidR="00A16C72" w:rsidRPr="009544D5">
        <w:rPr>
          <w:rFonts w:ascii="Arial" w:hAnsi="Arial" w:cs="Arial"/>
          <w:sz w:val="24"/>
          <w:szCs w:val="24"/>
        </w:rPr>
        <w:t>and</w:t>
      </w:r>
      <w:r w:rsidRPr="009544D5">
        <w:rPr>
          <w:rFonts w:ascii="Arial" w:hAnsi="Arial" w:cs="Arial"/>
          <w:sz w:val="24"/>
          <w:szCs w:val="24"/>
        </w:rPr>
        <w:t xml:space="preserve"> geopolitical context. Migrants usually only move countries temporarily, at least in principle. If they end up staying permanently then they become immigrants (The Migration Observation, 2020). Immigrants are individuals who move countries with the intent of settling permanently or for an extended period. Immigrants may move countries for any number of reasons including economic opportunities or family reunions</w:t>
      </w:r>
      <w:r w:rsidR="00BF4D7E" w:rsidRPr="009544D5">
        <w:rPr>
          <w:rFonts w:ascii="Arial" w:hAnsi="Arial" w:cs="Arial"/>
          <w:sz w:val="24"/>
          <w:szCs w:val="24"/>
        </w:rPr>
        <w:t xml:space="preserve"> (Bansak </w:t>
      </w:r>
      <w:r w:rsidR="00BF4D7E" w:rsidRPr="009544D5">
        <w:rPr>
          <w:rFonts w:ascii="Arial" w:hAnsi="Arial" w:cs="Arial"/>
          <w:i/>
          <w:iCs/>
          <w:sz w:val="24"/>
          <w:szCs w:val="24"/>
        </w:rPr>
        <w:t>et al</w:t>
      </w:r>
      <w:r w:rsidR="00BF4D7E" w:rsidRPr="009544D5">
        <w:rPr>
          <w:rFonts w:ascii="Arial" w:hAnsi="Arial" w:cs="Arial"/>
          <w:sz w:val="24"/>
          <w:szCs w:val="24"/>
        </w:rPr>
        <w:t>., 2021)</w:t>
      </w:r>
      <w:r w:rsidRPr="009544D5">
        <w:rPr>
          <w:rFonts w:ascii="Arial" w:hAnsi="Arial" w:cs="Arial"/>
          <w:sz w:val="24"/>
          <w:szCs w:val="24"/>
        </w:rPr>
        <w:t xml:space="preserve">. Immigrants are often viewed negatively by natives and frequently seen as a hinderance on society (Douglas </w:t>
      </w:r>
      <w:r w:rsidRPr="009544D5">
        <w:rPr>
          <w:rFonts w:ascii="Arial" w:hAnsi="Arial" w:cs="Arial"/>
          <w:i/>
          <w:iCs/>
          <w:sz w:val="24"/>
          <w:szCs w:val="24"/>
        </w:rPr>
        <w:t>et al</w:t>
      </w:r>
      <w:r w:rsidRPr="009544D5">
        <w:rPr>
          <w:rFonts w:ascii="Arial" w:hAnsi="Arial" w:cs="Arial"/>
          <w:sz w:val="24"/>
          <w:szCs w:val="24"/>
        </w:rPr>
        <w:t xml:space="preserve">., 2019). A refugee is forced to flee their home country due to persecution, conflict or risk of death. Refugees are often recognised under international law and have specific rights and protections. Public opinion towards refugees can be more lenient during times of conflict, however, concerns about security and integration can lead to mixed emotions particularly if natives believe refugees might strain public services and resources (Pavezi, 2021). An asylum seeker is someone who has fled their native country to seek international protection in another country. Asylum seekers must apply for that status and their claims are assessed to determine whether they qualify or not. This group often faces significant scrutiny and suspicion. Public opinion is often polarised with some being empathetic towards asylum seekers whilst other may perceive them as a threat or societal hindrance </w:t>
      </w:r>
      <w:r w:rsidR="003125A3" w:rsidRPr="009544D5">
        <w:rPr>
          <w:rFonts w:ascii="Arial" w:hAnsi="Arial" w:cs="Arial"/>
          <w:sz w:val="24"/>
          <w:szCs w:val="24"/>
        </w:rPr>
        <w:t>(The UN Refugee Agency, 2024)</w:t>
      </w:r>
      <w:r w:rsidRPr="009544D5">
        <w:rPr>
          <w:rFonts w:ascii="Arial" w:hAnsi="Arial" w:cs="Arial"/>
          <w:sz w:val="24"/>
          <w:szCs w:val="24"/>
        </w:rPr>
        <w:t>.</w:t>
      </w:r>
    </w:p>
    <w:p w14:paraId="3CA373F6" w14:textId="77777777" w:rsidR="00B00B07" w:rsidRPr="009544D5" w:rsidRDefault="00B00B07" w:rsidP="009544D5">
      <w:pPr>
        <w:spacing w:line="360" w:lineRule="auto"/>
        <w:jc w:val="both"/>
        <w:rPr>
          <w:rFonts w:ascii="Arial" w:hAnsi="Arial" w:cs="Arial"/>
          <w:sz w:val="24"/>
          <w:szCs w:val="24"/>
        </w:rPr>
      </w:pPr>
    </w:p>
    <w:p w14:paraId="74425523" w14:textId="77777777" w:rsidR="00B00B07" w:rsidRPr="009544D5" w:rsidRDefault="00B00B07" w:rsidP="009544D5">
      <w:pPr>
        <w:spacing w:line="360" w:lineRule="auto"/>
        <w:jc w:val="both"/>
        <w:rPr>
          <w:rFonts w:ascii="Arial" w:hAnsi="Arial" w:cs="Arial"/>
          <w:sz w:val="24"/>
          <w:szCs w:val="24"/>
        </w:rPr>
      </w:pPr>
    </w:p>
    <w:p w14:paraId="4F4809CF" w14:textId="77777777" w:rsidR="00B00B07" w:rsidRPr="009544D5" w:rsidRDefault="00B00B07" w:rsidP="009544D5">
      <w:pPr>
        <w:spacing w:line="360" w:lineRule="auto"/>
        <w:jc w:val="both"/>
        <w:rPr>
          <w:rFonts w:ascii="Arial" w:hAnsi="Arial" w:cs="Arial"/>
          <w:sz w:val="24"/>
          <w:szCs w:val="24"/>
        </w:rPr>
      </w:pPr>
    </w:p>
    <w:p w14:paraId="1F6E48CE" w14:textId="77777777" w:rsidR="00AD6CE3" w:rsidRPr="009544D5" w:rsidRDefault="00AD6CE3" w:rsidP="009544D5">
      <w:pPr>
        <w:spacing w:line="360" w:lineRule="auto"/>
        <w:jc w:val="both"/>
        <w:rPr>
          <w:rFonts w:ascii="Arial" w:hAnsi="Arial" w:cs="Arial"/>
          <w:sz w:val="24"/>
          <w:szCs w:val="24"/>
        </w:rPr>
      </w:pPr>
    </w:p>
    <w:p w14:paraId="69294DAF" w14:textId="77777777" w:rsidR="00647F41" w:rsidRDefault="00647F41" w:rsidP="009544D5">
      <w:pPr>
        <w:spacing w:line="360" w:lineRule="auto"/>
        <w:jc w:val="both"/>
        <w:rPr>
          <w:rFonts w:ascii="Arial" w:hAnsi="Arial" w:cs="Arial"/>
          <w:sz w:val="24"/>
          <w:szCs w:val="24"/>
          <w:u w:val="single"/>
        </w:rPr>
      </w:pPr>
    </w:p>
    <w:p w14:paraId="4823C982" w14:textId="02649EB6" w:rsidR="00AD6CE3" w:rsidRPr="009544D5" w:rsidRDefault="00AD6CE3" w:rsidP="009544D5">
      <w:pPr>
        <w:spacing w:line="360" w:lineRule="auto"/>
        <w:jc w:val="both"/>
        <w:rPr>
          <w:rFonts w:ascii="Arial" w:hAnsi="Arial" w:cs="Arial"/>
          <w:sz w:val="24"/>
          <w:szCs w:val="24"/>
          <w:u w:val="single"/>
        </w:rPr>
      </w:pPr>
      <w:r w:rsidRPr="009544D5">
        <w:rPr>
          <w:rFonts w:ascii="Arial" w:hAnsi="Arial" w:cs="Arial"/>
          <w:sz w:val="24"/>
          <w:szCs w:val="24"/>
          <w:u w:val="single"/>
        </w:rPr>
        <w:t>Objective 3 - Determine the exact link between immigration, policing and crime rate and develop and understanding of why this link exists. What are policing strategies and what challenges does the police face.</w:t>
      </w:r>
    </w:p>
    <w:p w14:paraId="1FF65AAB" w14:textId="77777777" w:rsidR="00AD6CE3" w:rsidRPr="009544D5" w:rsidRDefault="00AD6CE3" w:rsidP="009544D5">
      <w:pPr>
        <w:spacing w:line="360" w:lineRule="auto"/>
        <w:jc w:val="both"/>
        <w:rPr>
          <w:rFonts w:ascii="Arial" w:hAnsi="Arial" w:cs="Arial"/>
          <w:sz w:val="24"/>
          <w:szCs w:val="24"/>
        </w:rPr>
      </w:pPr>
    </w:p>
    <w:p w14:paraId="49010ED0" w14:textId="01C208C8"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Research papers show that an increase of immigration to a nation is not the cause of higher crime rates, however, public perception is to the contrary. In the UK over 40% of the surveyed public believes that immigrants increase violent crime, despite evidence pointing to the opposite (Routledge, 2019). There are many challenges for the police associated with immigrations such as enforcement of immigration laws. Immigration laws are often complex and frequently change making it hard for the police to stay up to date and fully informed.</w:t>
      </w:r>
      <w:r w:rsidRPr="009544D5">
        <w:rPr>
          <w:rFonts w:ascii="Arial" w:hAnsi="Arial" w:cs="Arial"/>
          <w:color w:val="FF0000"/>
          <w:sz w:val="24"/>
          <w:szCs w:val="24"/>
        </w:rPr>
        <w:t xml:space="preserve"> </w:t>
      </w:r>
      <w:r w:rsidRPr="009544D5">
        <w:rPr>
          <w:rFonts w:ascii="Arial" w:hAnsi="Arial" w:cs="Arial"/>
          <w:sz w:val="24"/>
          <w:szCs w:val="24"/>
        </w:rPr>
        <w:t>This can result in confusion or mistakes when enforcing these laws meaning officers must be re-trained often.</w:t>
      </w:r>
      <w:r w:rsidR="00D662F3" w:rsidRPr="009544D5">
        <w:rPr>
          <w:rFonts w:ascii="Arial" w:hAnsi="Arial" w:cs="Arial"/>
          <w:sz w:val="24"/>
          <w:szCs w:val="24"/>
        </w:rPr>
        <w:t xml:space="preserve"> </w:t>
      </w:r>
      <w:r w:rsidR="000F640A" w:rsidRPr="009544D5">
        <w:rPr>
          <w:rFonts w:ascii="Arial" w:hAnsi="Arial" w:cs="Arial"/>
          <w:sz w:val="24"/>
          <w:szCs w:val="24"/>
        </w:rPr>
        <w:t>A</w:t>
      </w:r>
      <w:r w:rsidR="00D662F3" w:rsidRPr="009544D5">
        <w:rPr>
          <w:rFonts w:ascii="Arial" w:hAnsi="Arial" w:cs="Arial"/>
          <w:sz w:val="24"/>
          <w:szCs w:val="24"/>
        </w:rPr>
        <w:t xml:space="preserve"> large amount of crime committed by migrants come down to white collar adjacent crime such as overstaying visas. Between July and December 2024, over 17,000 </w:t>
      </w:r>
      <w:r w:rsidR="00352867" w:rsidRPr="009544D5">
        <w:rPr>
          <w:rFonts w:ascii="Arial" w:hAnsi="Arial" w:cs="Arial"/>
          <w:sz w:val="24"/>
          <w:szCs w:val="24"/>
        </w:rPr>
        <w:t xml:space="preserve">migrants were returned to their home nation by the UK government as they had overstayed their visa and where no longer legally allowed in the UK. </w:t>
      </w:r>
      <w:r w:rsidR="0093432C" w:rsidRPr="009544D5">
        <w:rPr>
          <w:rFonts w:ascii="Arial" w:hAnsi="Arial" w:cs="Arial"/>
          <w:sz w:val="24"/>
          <w:szCs w:val="24"/>
        </w:rPr>
        <w:t xml:space="preserve">The number of migrants with invalid visas in the UK is likely much higher who have yet to be deported. </w:t>
      </w:r>
      <w:r w:rsidR="006E4C84" w:rsidRPr="009544D5">
        <w:rPr>
          <w:rFonts w:ascii="Arial" w:hAnsi="Arial" w:cs="Arial"/>
          <w:sz w:val="24"/>
          <w:szCs w:val="24"/>
        </w:rPr>
        <w:t xml:space="preserve">These migrants, whilst not violent criminals, are still committing crimes which can easily contribute to the narrative that migrants increase crime rates in the UK, specifically violent crimes, when </w:t>
      </w:r>
      <w:r w:rsidR="00B94AAB" w:rsidRPr="009544D5">
        <w:rPr>
          <w:rFonts w:ascii="Arial" w:hAnsi="Arial" w:cs="Arial"/>
          <w:sz w:val="24"/>
          <w:szCs w:val="24"/>
        </w:rPr>
        <w:t>the</w:t>
      </w:r>
      <w:r w:rsidR="006E4C84" w:rsidRPr="009544D5">
        <w:rPr>
          <w:rFonts w:ascii="Arial" w:hAnsi="Arial" w:cs="Arial"/>
          <w:sz w:val="24"/>
          <w:szCs w:val="24"/>
        </w:rPr>
        <w:t xml:space="preserve"> </w:t>
      </w:r>
      <w:r w:rsidR="00874959" w:rsidRPr="009544D5">
        <w:rPr>
          <w:rFonts w:ascii="Arial" w:hAnsi="Arial" w:cs="Arial"/>
          <w:sz w:val="24"/>
          <w:szCs w:val="24"/>
        </w:rPr>
        <w:t>crime is simply them being in the UK at all</w:t>
      </w:r>
      <w:r w:rsidR="00321FE1" w:rsidRPr="009544D5">
        <w:rPr>
          <w:rFonts w:ascii="Arial" w:hAnsi="Arial" w:cs="Arial"/>
          <w:sz w:val="24"/>
          <w:szCs w:val="24"/>
        </w:rPr>
        <w:t xml:space="preserve"> (Edgington, 2025)</w:t>
      </w:r>
    </w:p>
    <w:p w14:paraId="48A22059" w14:textId="5737B538" w:rsidR="00AD6CE3" w:rsidRPr="009544D5" w:rsidRDefault="00252180" w:rsidP="009544D5">
      <w:pPr>
        <w:spacing w:line="360" w:lineRule="auto"/>
        <w:jc w:val="both"/>
        <w:rPr>
          <w:rFonts w:ascii="Arial" w:hAnsi="Arial" w:cs="Arial"/>
          <w:sz w:val="24"/>
          <w:szCs w:val="24"/>
        </w:rPr>
      </w:pPr>
      <w:r w:rsidRPr="009544D5">
        <w:rPr>
          <w:rFonts w:ascii="Arial" w:hAnsi="Arial" w:cs="Arial"/>
          <w:sz w:val="24"/>
          <w:szCs w:val="24"/>
        </w:rPr>
        <w:t xml:space="preserve">A main issue is that </w:t>
      </w:r>
      <w:r w:rsidR="00AD6CE3" w:rsidRPr="009544D5">
        <w:rPr>
          <w:rFonts w:ascii="Arial" w:hAnsi="Arial" w:cs="Arial"/>
          <w:sz w:val="24"/>
          <w:szCs w:val="24"/>
        </w:rPr>
        <w:t xml:space="preserve">the police face a lack of resources </w:t>
      </w:r>
      <w:r w:rsidR="002C762D" w:rsidRPr="009544D5">
        <w:rPr>
          <w:rFonts w:ascii="Arial" w:hAnsi="Arial" w:cs="Arial"/>
          <w:sz w:val="24"/>
          <w:szCs w:val="24"/>
        </w:rPr>
        <w:t>and due to the fact</w:t>
      </w:r>
      <w:r w:rsidR="00AD6CE3" w:rsidRPr="009544D5">
        <w:rPr>
          <w:rFonts w:ascii="Arial" w:hAnsi="Arial" w:cs="Arial"/>
          <w:sz w:val="24"/>
          <w:szCs w:val="24"/>
        </w:rPr>
        <w:t xml:space="preserve"> immigration policing requires specialised training, police departments are not always equipped to handle the demand of this type of work. Consequently, some departments may lack sufficiently trained staff to carry out immigration checks or deportations effectively or accurately (Jones </w:t>
      </w:r>
      <w:r w:rsidR="00AD6CE3" w:rsidRPr="009544D5">
        <w:rPr>
          <w:rFonts w:ascii="Arial" w:hAnsi="Arial" w:cs="Arial"/>
          <w:i/>
          <w:iCs/>
          <w:sz w:val="24"/>
          <w:szCs w:val="24"/>
        </w:rPr>
        <w:t>et al</w:t>
      </w:r>
      <w:r w:rsidR="00AD6CE3" w:rsidRPr="009544D5">
        <w:rPr>
          <w:rFonts w:ascii="Arial" w:hAnsi="Arial" w:cs="Arial"/>
          <w:sz w:val="24"/>
          <w:szCs w:val="24"/>
        </w:rPr>
        <w:t xml:space="preserve">., 2019). To combat this, police forces can improve their resource allocation by collaborating with immigration authorities such as the UK border force, immigration officers and other relevant agencies. Police can leverage their expertise and resources this way to streamline their process. Higher efficiency means more cases solved with less money spent. However, over-reliance on external agencies can blur the boundaries of police duties and strain resources, especially </w:t>
      </w:r>
      <w:r w:rsidR="00AD6CE3" w:rsidRPr="009544D5">
        <w:rPr>
          <w:rFonts w:ascii="Arial" w:hAnsi="Arial" w:cs="Arial"/>
          <w:sz w:val="24"/>
          <w:szCs w:val="24"/>
        </w:rPr>
        <w:lastRenderedPageBreak/>
        <w:t xml:space="preserve">during times of increased immigration or national security threats </w:t>
      </w:r>
      <w:r w:rsidR="005D4A11" w:rsidRPr="009544D5">
        <w:rPr>
          <w:rFonts w:ascii="Arial" w:hAnsi="Arial" w:cs="Arial"/>
          <w:sz w:val="24"/>
          <w:szCs w:val="24"/>
        </w:rPr>
        <w:t>(His Majesty’s Inspectorate of Constabulary and Fire &amp; Rescue Services, 2023)</w:t>
      </w:r>
      <w:r w:rsidR="00AD6CE3" w:rsidRPr="009544D5">
        <w:rPr>
          <w:rFonts w:ascii="Arial" w:hAnsi="Arial" w:cs="Arial"/>
          <w:sz w:val="24"/>
          <w:szCs w:val="24"/>
        </w:rPr>
        <w:t>.</w:t>
      </w:r>
    </w:p>
    <w:p w14:paraId="0EBFC78F" w14:textId="0180924D"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 xml:space="preserve">Community relations and trust are also key points that police forces may have issues with, especially when related to immigration. Many immigrants may fear deportation, especially those who are without legal status (Armenta </w:t>
      </w:r>
      <w:r w:rsidRPr="009544D5">
        <w:rPr>
          <w:rFonts w:ascii="Arial" w:hAnsi="Arial" w:cs="Arial"/>
          <w:i/>
          <w:iCs/>
          <w:sz w:val="24"/>
          <w:szCs w:val="24"/>
        </w:rPr>
        <w:t>et al</w:t>
      </w:r>
      <w:r w:rsidRPr="009544D5">
        <w:rPr>
          <w:rFonts w:ascii="Arial" w:hAnsi="Arial" w:cs="Arial"/>
          <w:sz w:val="24"/>
          <w:szCs w:val="24"/>
        </w:rPr>
        <w:t>., 2019). As a result, many immigrants, either legal or illegal, may refuse to give information to the police out of fears that may lead to deportation. This undermines community trust and cooperation with the police, making it hard for law enforcement to prevent or solve crimes</w:t>
      </w:r>
      <w:r w:rsidR="00586B3C" w:rsidRPr="009544D5">
        <w:rPr>
          <w:rFonts w:ascii="Arial" w:hAnsi="Arial" w:cs="Arial"/>
          <w:sz w:val="24"/>
          <w:szCs w:val="24"/>
        </w:rPr>
        <w:t xml:space="preserve"> (Kelly, 2023)</w:t>
      </w:r>
      <w:r w:rsidRPr="009544D5">
        <w:rPr>
          <w:rFonts w:ascii="Arial" w:hAnsi="Arial" w:cs="Arial"/>
          <w:sz w:val="24"/>
          <w:szCs w:val="24"/>
        </w:rPr>
        <w:t xml:space="preserve">. There are also concerns of discrimination by the police against immigrants especially among ethnic minority groups. Immigrant communities may feel unfairly targeted by police and the vulnerable members of these groups may feel exploited or abused. While the police are tasked with protecting these groups, their immigration status may make them feel as if they can’t trust the police for support. A strategy to combat this is community policing and outreach programs which involves officers working closely with communities to build relationships and trust </w:t>
      </w:r>
      <w:r w:rsidR="00E152F7" w:rsidRPr="009544D5">
        <w:rPr>
          <w:rFonts w:ascii="Arial" w:hAnsi="Arial" w:cs="Arial"/>
          <w:sz w:val="24"/>
          <w:szCs w:val="24"/>
        </w:rPr>
        <w:t xml:space="preserve">(Suffolk </w:t>
      </w:r>
      <w:proofErr w:type="gramStart"/>
      <w:r w:rsidR="00E152F7" w:rsidRPr="009544D5">
        <w:rPr>
          <w:rFonts w:ascii="Arial" w:hAnsi="Arial" w:cs="Arial"/>
          <w:sz w:val="24"/>
          <w:szCs w:val="24"/>
        </w:rPr>
        <w:t>Constabulary ,</w:t>
      </w:r>
      <w:proofErr w:type="gramEnd"/>
      <w:r w:rsidR="00E152F7" w:rsidRPr="009544D5">
        <w:rPr>
          <w:rFonts w:ascii="Arial" w:hAnsi="Arial" w:cs="Arial"/>
          <w:sz w:val="24"/>
          <w:szCs w:val="24"/>
        </w:rPr>
        <w:t xml:space="preserve"> 2025)</w:t>
      </w:r>
      <w:r w:rsidRPr="009544D5">
        <w:rPr>
          <w:rFonts w:ascii="Arial" w:hAnsi="Arial" w:cs="Arial"/>
          <w:sz w:val="24"/>
          <w:szCs w:val="24"/>
        </w:rPr>
        <w:t>. By engaging with immigrant communities’ police can encourage cooperation and reduce the perception that they are solely focused on immigration enforcement. Unfortunately, community outreach requires significant time and effort, and results may take time to materialize. Immigrants may still be reluctant to trust the police because of concerns about deportation or mistreatment. To overcome these issues a community liaison officer may be put in place that is tasked with building trust within immigrant communities. By being transparent with regular communication, police will increase trust in communities and increase cooperation between communities and police</w:t>
      </w:r>
      <w:r w:rsidR="00912291" w:rsidRPr="009544D5">
        <w:rPr>
          <w:rFonts w:ascii="Arial" w:hAnsi="Arial" w:cs="Arial"/>
          <w:sz w:val="24"/>
          <w:szCs w:val="24"/>
        </w:rPr>
        <w:t xml:space="preserve"> (Heddlu </w:t>
      </w:r>
      <w:r w:rsidR="006E6E52" w:rsidRPr="009544D5">
        <w:rPr>
          <w:rFonts w:ascii="Arial" w:hAnsi="Arial" w:cs="Arial"/>
          <w:sz w:val="24"/>
          <w:szCs w:val="24"/>
        </w:rPr>
        <w:t>Police Dyfed</w:t>
      </w:r>
      <w:r w:rsidR="00912291" w:rsidRPr="009544D5">
        <w:rPr>
          <w:rFonts w:ascii="Arial" w:hAnsi="Arial" w:cs="Arial"/>
          <w:sz w:val="24"/>
          <w:szCs w:val="24"/>
        </w:rPr>
        <w:t xml:space="preserve"> - Powys, 2024)</w:t>
      </w:r>
      <w:r w:rsidRPr="009544D5">
        <w:rPr>
          <w:rFonts w:ascii="Arial" w:hAnsi="Arial" w:cs="Arial"/>
          <w:sz w:val="24"/>
          <w:szCs w:val="24"/>
        </w:rPr>
        <w:t xml:space="preserve"> </w:t>
      </w:r>
    </w:p>
    <w:p w14:paraId="164BD1BA" w14:textId="69F1935E" w:rsidR="00ED2F17" w:rsidRPr="009544D5" w:rsidRDefault="00ED2F17" w:rsidP="009544D5">
      <w:pPr>
        <w:spacing w:line="360" w:lineRule="auto"/>
        <w:jc w:val="both"/>
        <w:rPr>
          <w:rFonts w:ascii="Arial" w:hAnsi="Arial" w:cs="Arial"/>
          <w:sz w:val="24"/>
          <w:szCs w:val="24"/>
        </w:rPr>
      </w:pPr>
    </w:p>
    <w:p w14:paraId="3820D599" w14:textId="77777777" w:rsidR="00AD6CE3" w:rsidRPr="009544D5" w:rsidRDefault="00AD6CE3" w:rsidP="009544D5">
      <w:pPr>
        <w:spacing w:line="360" w:lineRule="auto"/>
        <w:jc w:val="both"/>
        <w:rPr>
          <w:rFonts w:ascii="Arial" w:hAnsi="Arial" w:cs="Arial"/>
          <w:sz w:val="24"/>
          <w:szCs w:val="24"/>
        </w:rPr>
      </w:pPr>
    </w:p>
    <w:p w14:paraId="50319BD3" w14:textId="77777777" w:rsidR="008D1A41" w:rsidRPr="009544D5" w:rsidRDefault="008D1A41" w:rsidP="009544D5">
      <w:pPr>
        <w:spacing w:line="360" w:lineRule="auto"/>
        <w:jc w:val="both"/>
        <w:rPr>
          <w:rFonts w:ascii="Arial" w:hAnsi="Arial" w:cs="Arial"/>
          <w:sz w:val="24"/>
          <w:szCs w:val="24"/>
        </w:rPr>
      </w:pPr>
    </w:p>
    <w:p w14:paraId="51D4A349" w14:textId="77777777" w:rsidR="008D1A41" w:rsidRPr="009544D5" w:rsidRDefault="008D1A41" w:rsidP="009544D5">
      <w:pPr>
        <w:spacing w:line="360" w:lineRule="auto"/>
        <w:jc w:val="both"/>
        <w:rPr>
          <w:rFonts w:ascii="Arial" w:hAnsi="Arial" w:cs="Arial"/>
          <w:sz w:val="24"/>
          <w:szCs w:val="24"/>
        </w:rPr>
      </w:pPr>
    </w:p>
    <w:p w14:paraId="567E5BA4" w14:textId="77777777" w:rsidR="008D1A41" w:rsidRPr="009544D5" w:rsidRDefault="008D1A41" w:rsidP="009544D5">
      <w:pPr>
        <w:spacing w:line="360" w:lineRule="auto"/>
        <w:jc w:val="both"/>
        <w:rPr>
          <w:rFonts w:ascii="Arial" w:hAnsi="Arial" w:cs="Arial"/>
          <w:sz w:val="24"/>
          <w:szCs w:val="24"/>
        </w:rPr>
      </w:pPr>
    </w:p>
    <w:p w14:paraId="5EAF1B28" w14:textId="77777777" w:rsidR="00AD6CE3" w:rsidRPr="009544D5" w:rsidRDefault="00AD6CE3" w:rsidP="009544D5">
      <w:pPr>
        <w:spacing w:line="360" w:lineRule="auto"/>
        <w:jc w:val="both"/>
        <w:rPr>
          <w:rFonts w:ascii="Arial" w:hAnsi="Arial" w:cs="Arial"/>
          <w:sz w:val="24"/>
          <w:szCs w:val="24"/>
        </w:rPr>
      </w:pPr>
    </w:p>
    <w:p w14:paraId="4C1FFED8" w14:textId="77777777" w:rsidR="00AD6CE3" w:rsidRPr="009544D5" w:rsidRDefault="00AD6CE3" w:rsidP="009544D5">
      <w:pPr>
        <w:spacing w:line="360" w:lineRule="auto"/>
        <w:jc w:val="both"/>
        <w:rPr>
          <w:rFonts w:ascii="Arial" w:hAnsi="Arial" w:cs="Arial"/>
          <w:sz w:val="24"/>
          <w:szCs w:val="24"/>
        </w:rPr>
      </w:pPr>
    </w:p>
    <w:p w14:paraId="6E51136E" w14:textId="77777777" w:rsidR="00F3496B" w:rsidRDefault="00F3496B" w:rsidP="009544D5">
      <w:pPr>
        <w:spacing w:line="360" w:lineRule="auto"/>
        <w:jc w:val="both"/>
        <w:rPr>
          <w:rFonts w:ascii="Arial" w:hAnsi="Arial" w:cs="Arial"/>
          <w:sz w:val="24"/>
          <w:szCs w:val="24"/>
        </w:rPr>
      </w:pPr>
    </w:p>
    <w:p w14:paraId="2E664E87" w14:textId="7A140D59" w:rsidR="00AD6CE3" w:rsidRPr="009544D5" w:rsidRDefault="00CE46BC" w:rsidP="009544D5">
      <w:pPr>
        <w:spacing w:line="360" w:lineRule="auto"/>
        <w:jc w:val="both"/>
        <w:rPr>
          <w:rFonts w:ascii="Arial" w:hAnsi="Arial" w:cs="Arial"/>
          <w:sz w:val="24"/>
          <w:szCs w:val="24"/>
          <w:u w:val="single"/>
        </w:rPr>
      </w:pPr>
      <w:r w:rsidRPr="009544D5">
        <w:rPr>
          <w:rFonts w:ascii="Arial" w:hAnsi="Arial" w:cs="Arial"/>
          <w:sz w:val="24"/>
          <w:szCs w:val="24"/>
          <w:u w:val="single"/>
        </w:rPr>
        <w:t>Chapter 3</w:t>
      </w:r>
      <w:r w:rsidR="005F357A" w:rsidRPr="009544D5">
        <w:rPr>
          <w:rFonts w:ascii="Arial" w:hAnsi="Arial" w:cs="Arial"/>
          <w:sz w:val="24"/>
          <w:szCs w:val="24"/>
          <w:u w:val="single"/>
        </w:rPr>
        <w:t xml:space="preserve">: Methodology </w:t>
      </w:r>
    </w:p>
    <w:p w14:paraId="60EAA7CE" w14:textId="77777777" w:rsidR="00CE46BC" w:rsidRPr="009544D5" w:rsidRDefault="00CE46BC" w:rsidP="009544D5">
      <w:pPr>
        <w:spacing w:line="360" w:lineRule="auto"/>
        <w:jc w:val="both"/>
        <w:rPr>
          <w:rFonts w:ascii="Arial" w:hAnsi="Arial" w:cs="Arial"/>
          <w:sz w:val="24"/>
          <w:szCs w:val="24"/>
          <w:u w:val="single"/>
        </w:rPr>
      </w:pPr>
    </w:p>
    <w:p w14:paraId="1BB4F920" w14:textId="7777777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 xml:space="preserve">While some studies suggest that immigrant communities do not contribute to higher levels of crimes than other groups, there is a noticeable gap in studies that track immigration trends and link them to crime rates. Most of the studies that exist are cross-sectional and do not consider how shifts in immigration flows over time can correlate with crime data in ways that can help inform policy effectively. Most reviews do not fully explore the intersectionality between immigration status, race and other social factors such as class, gender and religion (Kubrin </w:t>
      </w:r>
      <w:r w:rsidRPr="009544D5">
        <w:rPr>
          <w:rFonts w:ascii="Arial" w:hAnsi="Arial" w:cs="Arial"/>
          <w:i/>
          <w:iCs/>
          <w:sz w:val="24"/>
          <w:szCs w:val="24"/>
        </w:rPr>
        <w:t>et al</w:t>
      </w:r>
      <w:r w:rsidRPr="009544D5">
        <w:rPr>
          <w:rFonts w:ascii="Arial" w:hAnsi="Arial" w:cs="Arial"/>
          <w:sz w:val="24"/>
          <w:szCs w:val="24"/>
        </w:rPr>
        <w:t>., 2023).</w:t>
      </w:r>
    </w:p>
    <w:p w14:paraId="08C5FCCC" w14:textId="38D599D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Following Brexit, there has been a shift in immigration policy in the UK that directly affects how immigration is managed in the UK. The Immigration and Social Security Coordination: EU Withdrawal Act (2020) and the Nationality and Borders Act (2022) are two examples of legislation passed post Brexit that have significantly changed the way immigrants are processed. The 2020 act made significant change</w:t>
      </w:r>
      <w:r w:rsidR="00CD1F62" w:rsidRPr="009544D5">
        <w:rPr>
          <w:rFonts w:ascii="Arial" w:hAnsi="Arial" w:cs="Arial"/>
          <w:sz w:val="24"/>
          <w:szCs w:val="24"/>
        </w:rPr>
        <w:t>s</w:t>
      </w:r>
      <w:r w:rsidRPr="009544D5">
        <w:rPr>
          <w:rFonts w:ascii="Arial" w:hAnsi="Arial" w:cs="Arial"/>
          <w:sz w:val="24"/>
          <w:szCs w:val="24"/>
        </w:rPr>
        <w:t xml:space="preserve"> to EU nationals’ right to work and live in the UK and the 2022 act made sweeping changes to the asylum system making it harder for individuals to claim asylum in the UK. Both acts have raised questions about the social integration of EU citizens and the potential for more undocumented migrants </w:t>
      </w:r>
      <w:r w:rsidR="006438DF" w:rsidRPr="009544D5">
        <w:rPr>
          <w:rFonts w:ascii="Arial" w:hAnsi="Arial" w:cs="Arial"/>
          <w:sz w:val="24"/>
          <w:szCs w:val="24"/>
        </w:rPr>
        <w:t>and</w:t>
      </w:r>
      <w:r w:rsidRPr="009544D5">
        <w:rPr>
          <w:rFonts w:ascii="Arial" w:hAnsi="Arial" w:cs="Arial"/>
          <w:sz w:val="24"/>
          <w:szCs w:val="24"/>
        </w:rPr>
        <w:t xml:space="preserve"> concerns about the greater criminalisation of asylum seekers</w:t>
      </w:r>
      <w:r w:rsidR="00CE7B1D" w:rsidRPr="009544D5">
        <w:rPr>
          <w:rFonts w:ascii="Arial" w:hAnsi="Arial" w:cs="Arial"/>
          <w:sz w:val="24"/>
          <w:szCs w:val="24"/>
        </w:rPr>
        <w:t xml:space="preserve"> (Migration Yorkshire, 2023)</w:t>
      </w:r>
      <w:r w:rsidRPr="009544D5">
        <w:rPr>
          <w:rFonts w:ascii="Arial" w:hAnsi="Arial" w:cs="Arial"/>
          <w:sz w:val="24"/>
          <w:szCs w:val="24"/>
        </w:rPr>
        <w:t>. There are also concerns over potential gaps in migrant protections in the UK and the laws emphasis on deterrence, such as the “Rwanda Plan”, could result in human rights violations and make the job of the police harder. As new legislation and technical frameworks come into place, it is important to assess whether they help or hinder the police in terms of both compliance and public relations</w:t>
      </w:r>
      <w:r w:rsidR="00CD0E25" w:rsidRPr="009544D5">
        <w:rPr>
          <w:rFonts w:ascii="Arial" w:hAnsi="Arial" w:cs="Arial"/>
          <w:sz w:val="24"/>
          <w:szCs w:val="24"/>
        </w:rPr>
        <w:t xml:space="preserve"> (United Nations, 2024)</w:t>
      </w:r>
      <w:r w:rsidRPr="009544D5">
        <w:rPr>
          <w:rFonts w:ascii="Arial" w:hAnsi="Arial" w:cs="Arial"/>
          <w:sz w:val="24"/>
          <w:szCs w:val="24"/>
        </w:rPr>
        <w:t>.</w:t>
      </w:r>
    </w:p>
    <w:p w14:paraId="2E7FE31F" w14:textId="77777777" w:rsidR="00CE46BC" w:rsidRPr="009544D5" w:rsidRDefault="00CE46BC" w:rsidP="009544D5">
      <w:pPr>
        <w:spacing w:line="360" w:lineRule="auto"/>
        <w:jc w:val="both"/>
        <w:rPr>
          <w:rFonts w:ascii="Arial" w:hAnsi="Arial" w:cs="Arial"/>
          <w:sz w:val="24"/>
          <w:szCs w:val="24"/>
          <w:u w:val="single"/>
        </w:rPr>
      </w:pPr>
      <w:r w:rsidRPr="009544D5">
        <w:rPr>
          <w:rFonts w:ascii="Arial" w:hAnsi="Arial" w:cs="Arial"/>
          <w:sz w:val="24"/>
          <w:szCs w:val="24"/>
          <w:u w:val="single"/>
        </w:rPr>
        <w:t>Research strategy</w:t>
      </w:r>
    </w:p>
    <w:p w14:paraId="7B38DAE6" w14:textId="7359879A"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The primary research method for this study will be a combination of a survey and questionnaire as these methods allow for an array of both quantitative</w:t>
      </w:r>
      <w:r w:rsidR="003C2864" w:rsidRPr="009544D5">
        <w:rPr>
          <w:rFonts w:ascii="Arial" w:hAnsi="Arial" w:cs="Arial"/>
          <w:sz w:val="24"/>
          <w:szCs w:val="24"/>
        </w:rPr>
        <w:t>, numerical,</w:t>
      </w:r>
      <w:r w:rsidRPr="009544D5">
        <w:rPr>
          <w:rFonts w:ascii="Arial" w:hAnsi="Arial" w:cs="Arial"/>
          <w:sz w:val="24"/>
          <w:szCs w:val="24"/>
        </w:rPr>
        <w:t xml:space="preserve"> and qualitative</w:t>
      </w:r>
      <w:r w:rsidR="003C2864" w:rsidRPr="009544D5">
        <w:rPr>
          <w:rFonts w:ascii="Arial" w:hAnsi="Arial" w:cs="Arial"/>
          <w:sz w:val="24"/>
          <w:szCs w:val="24"/>
        </w:rPr>
        <w:t>,</w:t>
      </w:r>
      <w:r w:rsidR="00642F0A" w:rsidRPr="009544D5">
        <w:rPr>
          <w:rFonts w:ascii="Arial" w:hAnsi="Arial" w:cs="Arial"/>
          <w:sz w:val="24"/>
          <w:szCs w:val="24"/>
        </w:rPr>
        <w:t xml:space="preserve"> </w:t>
      </w:r>
      <w:r w:rsidR="009F7F43" w:rsidRPr="009544D5">
        <w:rPr>
          <w:rFonts w:ascii="Arial" w:hAnsi="Arial" w:cs="Arial"/>
          <w:sz w:val="24"/>
          <w:szCs w:val="24"/>
        </w:rPr>
        <w:t>empirical,</w:t>
      </w:r>
      <w:r w:rsidRPr="009544D5">
        <w:rPr>
          <w:rFonts w:ascii="Arial" w:hAnsi="Arial" w:cs="Arial"/>
          <w:sz w:val="24"/>
          <w:szCs w:val="24"/>
        </w:rPr>
        <w:t xml:space="preserve"> data and a large sample size.</w:t>
      </w:r>
      <w:r w:rsidR="00CA57B6" w:rsidRPr="009544D5">
        <w:rPr>
          <w:rFonts w:ascii="Arial" w:hAnsi="Arial" w:cs="Arial"/>
          <w:sz w:val="24"/>
          <w:szCs w:val="24"/>
        </w:rPr>
        <w:t xml:space="preserve"> These methods are better </w:t>
      </w:r>
      <w:r w:rsidR="00883C72" w:rsidRPr="009544D5">
        <w:rPr>
          <w:rFonts w:ascii="Arial" w:hAnsi="Arial" w:cs="Arial"/>
          <w:sz w:val="24"/>
          <w:szCs w:val="24"/>
        </w:rPr>
        <w:t xml:space="preserve">than secondary research as it is </w:t>
      </w:r>
      <w:r w:rsidR="00343332" w:rsidRPr="009544D5">
        <w:rPr>
          <w:rFonts w:ascii="Arial" w:hAnsi="Arial" w:cs="Arial"/>
          <w:sz w:val="24"/>
          <w:szCs w:val="24"/>
        </w:rPr>
        <w:t>original data that directly relevant to the question</w:t>
      </w:r>
      <w:r w:rsidR="00DE0FBB" w:rsidRPr="009544D5">
        <w:rPr>
          <w:rFonts w:ascii="Arial" w:hAnsi="Arial" w:cs="Arial"/>
          <w:sz w:val="24"/>
          <w:szCs w:val="24"/>
        </w:rPr>
        <w:t xml:space="preserve"> being </w:t>
      </w:r>
      <w:r w:rsidR="00DE0FBB" w:rsidRPr="009544D5">
        <w:rPr>
          <w:rFonts w:ascii="Arial" w:hAnsi="Arial" w:cs="Arial"/>
          <w:sz w:val="24"/>
          <w:szCs w:val="24"/>
        </w:rPr>
        <w:lastRenderedPageBreak/>
        <w:t xml:space="preserve">researched. </w:t>
      </w:r>
      <w:r w:rsidR="0063269D" w:rsidRPr="009544D5">
        <w:rPr>
          <w:rFonts w:ascii="Arial" w:hAnsi="Arial" w:cs="Arial"/>
          <w:sz w:val="24"/>
          <w:szCs w:val="24"/>
        </w:rPr>
        <w:t>Also,</w:t>
      </w:r>
      <w:r w:rsidR="00DE0FBB" w:rsidRPr="009544D5">
        <w:rPr>
          <w:rFonts w:ascii="Arial" w:hAnsi="Arial" w:cs="Arial"/>
          <w:sz w:val="24"/>
          <w:szCs w:val="24"/>
        </w:rPr>
        <w:t xml:space="preserve"> it is </w:t>
      </w:r>
      <w:r w:rsidR="00261D75" w:rsidRPr="009544D5">
        <w:rPr>
          <w:rFonts w:ascii="Arial" w:hAnsi="Arial" w:cs="Arial"/>
          <w:sz w:val="24"/>
          <w:szCs w:val="24"/>
        </w:rPr>
        <w:t xml:space="preserve">certain </w:t>
      </w:r>
      <w:r w:rsidR="00C13F5D" w:rsidRPr="009544D5">
        <w:rPr>
          <w:rFonts w:ascii="Arial" w:hAnsi="Arial" w:cs="Arial"/>
          <w:sz w:val="24"/>
          <w:szCs w:val="24"/>
        </w:rPr>
        <w:t>to be</w:t>
      </w:r>
      <w:r w:rsidR="00261D75" w:rsidRPr="009544D5">
        <w:rPr>
          <w:rFonts w:ascii="Arial" w:hAnsi="Arial" w:cs="Arial"/>
          <w:sz w:val="24"/>
          <w:szCs w:val="24"/>
        </w:rPr>
        <w:t xml:space="preserve"> up to date information.</w:t>
      </w:r>
      <w:r w:rsidRPr="009544D5">
        <w:rPr>
          <w:rFonts w:ascii="Arial" w:hAnsi="Arial" w:cs="Arial"/>
          <w:sz w:val="24"/>
          <w:szCs w:val="24"/>
        </w:rPr>
        <w:t xml:space="preserve"> This is important as more data from a large group of people will allow a clearer snapshot of the public perception of this subject</w:t>
      </w:r>
      <w:r w:rsidR="00081567" w:rsidRPr="009544D5">
        <w:rPr>
          <w:rFonts w:ascii="Arial" w:hAnsi="Arial" w:cs="Arial"/>
          <w:sz w:val="24"/>
          <w:szCs w:val="24"/>
        </w:rPr>
        <w:t xml:space="preserve"> </w:t>
      </w:r>
      <w:r w:rsidR="001E75B7" w:rsidRPr="009544D5">
        <w:rPr>
          <w:rFonts w:ascii="Arial" w:hAnsi="Arial" w:cs="Arial"/>
          <w:sz w:val="24"/>
          <w:szCs w:val="24"/>
        </w:rPr>
        <w:t xml:space="preserve">(Konietschke </w:t>
      </w:r>
      <w:r w:rsidR="001E75B7" w:rsidRPr="009544D5">
        <w:rPr>
          <w:rFonts w:ascii="Arial" w:hAnsi="Arial" w:cs="Arial"/>
          <w:i/>
          <w:iCs/>
          <w:sz w:val="24"/>
          <w:szCs w:val="24"/>
        </w:rPr>
        <w:t>et al</w:t>
      </w:r>
      <w:r w:rsidR="001E75B7" w:rsidRPr="009544D5">
        <w:rPr>
          <w:rFonts w:ascii="Arial" w:hAnsi="Arial" w:cs="Arial"/>
          <w:sz w:val="24"/>
          <w:szCs w:val="24"/>
        </w:rPr>
        <w:t>., 2020)</w:t>
      </w:r>
      <w:r w:rsidRPr="009544D5">
        <w:rPr>
          <w:rFonts w:ascii="Arial" w:hAnsi="Arial" w:cs="Arial"/>
          <w:sz w:val="24"/>
          <w:szCs w:val="24"/>
        </w:rPr>
        <w:t>. Once collected, the data can be analysed</w:t>
      </w:r>
      <w:r w:rsidR="002E714B" w:rsidRPr="009544D5">
        <w:rPr>
          <w:rFonts w:ascii="Arial" w:hAnsi="Arial" w:cs="Arial"/>
          <w:sz w:val="24"/>
          <w:szCs w:val="24"/>
        </w:rPr>
        <w:t xml:space="preserve"> </w:t>
      </w:r>
      <w:r w:rsidR="00045D38" w:rsidRPr="009544D5">
        <w:rPr>
          <w:rFonts w:ascii="Arial" w:hAnsi="Arial" w:cs="Arial"/>
          <w:sz w:val="24"/>
          <w:szCs w:val="24"/>
        </w:rPr>
        <w:t>by organising the data with the help of excel and remove an</w:t>
      </w:r>
      <w:r w:rsidR="006730E4" w:rsidRPr="009544D5">
        <w:rPr>
          <w:rFonts w:ascii="Arial" w:hAnsi="Arial" w:cs="Arial"/>
          <w:sz w:val="24"/>
          <w:szCs w:val="24"/>
        </w:rPr>
        <w:t>y</w:t>
      </w:r>
      <w:r w:rsidR="00045D38" w:rsidRPr="009544D5">
        <w:rPr>
          <w:rFonts w:ascii="Arial" w:hAnsi="Arial" w:cs="Arial"/>
          <w:sz w:val="24"/>
          <w:szCs w:val="24"/>
        </w:rPr>
        <w:t xml:space="preserve"> incomplete responses.</w:t>
      </w:r>
      <w:r w:rsidR="00E86F2B" w:rsidRPr="009544D5">
        <w:rPr>
          <w:rFonts w:ascii="Arial" w:hAnsi="Arial" w:cs="Arial"/>
          <w:sz w:val="24"/>
          <w:szCs w:val="24"/>
        </w:rPr>
        <w:t xml:space="preserve"> </w:t>
      </w:r>
      <w:r w:rsidR="006730E4" w:rsidRPr="009544D5">
        <w:rPr>
          <w:rFonts w:ascii="Arial" w:hAnsi="Arial" w:cs="Arial"/>
          <w:sz w:val="24"/>
          <w:szCs w:val="24"/>
        </w:rPr>
        <w:t>Also,</w:t>
      </w:r>
      <w:r w:rsidR="00E86F2B" w:rsidRPr="009544D5">
        <w:rPr>
          <w:rFonts w:ascii="Arial" w:hAnsi="Arial" w:cs="Arial"/>
          <w:sz w:val="24"/>
          <w:szCs w:val="24"/>
        </w:rPr>
        <w:t xml:space="preserve"> </w:t>
      </w:r>
      <w:r w:rsidR="002E714B" w:rsidRPr="009544D5">
        <w:rPr>
          <w:rFonts w:ascii="Arial" w:hAnsi="Arial" w:cs="Arial"/>
          <w:sz w:val="24"/>
          <w:szCs w:val="24"/>
        </w:rPr>
        <w:t>graphs</w:t>
      </w:r>
      <w:r w:rsidR="00E86F2B" w:rsidRPr="009544D5">
        <w:rPr>
          <w:rFonts w:ascii="Arial" w:hAnsi="Arial" w:cs="Arial"/>
          <w:sz w:val="24"/>
          <w:szCs w:val="24"/>
        </w:rPr>
        <w:t xml:space="preserve"> will be made</w:t>
      </w:r>
      <w:r w:rsidRPr="009544D5">
        <w:rPr>
          <w:rFonts w:ascii="Arial" w:hAnsi="Arial" w:cs="Arial"/>
          <w:sz w:val="24"/>
          <w:szCs w:val="24"/>
        </w:rPr>
        <w:t xml:space="preserve"> to show how opinions vary based on socio-economic factors such as race, religion or gender. The questionnaire will help focus on specific aspects of this subject such as opinions on how the police deal with immigrations and experiences, attitudes and knowledge on immigration related issues can be collected. Overall, this combined method provides quantitative and qualitative data that can be analysed further (Terrell, 2022).</w:t>
      </w:r>
    </w:p>
    <w:p w14:paraId="4F32A410" w14:textId="61479AC9"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To select the participants, a random sampling technique will be used</w:t>
      </w:r>
      <w:r w:rsidR="009411CC" w:rsidRPr="009544D5">
        <w:rPr>
          <w:rFonts w:ascii="Arial" w:hAnsi="Arial" w:cs="Arial"/>
          <w:sz w:val="24"/>
          <w:szCs w:val="24"/>
        </w:rPr>
        <w:t xml:space="preserve">. </w:t>
      </w:r>
      <w:r w:rsidR="00763660" w:rsidRPr="009544D5">
        <w:rPr>
          <w:rFonts w:ascii="Arial" w:hAnsi="Arial" w:cs="Arial"/>
          <w:sz w:val="24"/>
          <w:szCs w:val="24"/>
        </w:rPr>
        <w:t>Random sampling is a sampling method where every individual that takes part in the questionnaire has the same chance of being selected. To do this a population of people will be defined and a list will be created of the sampling frame</w:t>
      </w:r>
      <w:r w:rsidR="00555936" w:rsidRPr="009544D5">
        <w:rPr>
          <w:rFonts w:ascii="Arial" w:hAnsi="Arial" w:cs="Arial"/>
          <w:sz w:val="24"/>
          <w:szCs w:val="24"/>
        </w:rPr>
        <w:t>.</w:t>
      </w:r>
      <w:r w:rsidR="00763660" w:rsidRPr="009544D5">
        <w:rPr>
          <w:rFonts w:ascii="Arial" w:hAnsi="Arial" w:cs="Arial"/>
          <w:sz w:val="24"/>
          <w:szCs w:val="24"/>
        </w:rPr>
        <w:t xml:space="preserve"> </w:t>
      </w:r>
      <w:r w:rsidR="00E2520C" w:rsidRPr="009544D5">
        <w:rPr>
          <w:rFonts w:ascii="Arial" w:hAnsi="Arial" w:cs="Arial"/>
          <w:sz w:val="24"/>
          <w:szCs w:val="24"/>
        </w:rPr>
        <w:t>All</w:t>
      </w:r>
      <w:r w:rsidR="00763660" w:rsidRPr="009544D5">
        <w:rPr>
          <w:rFonts w:ascii="Arial" w:hAnsi="Arial" w:cs="Arial"/>
          <w:sz w:val="24"/>
          <w:szCs w:val="24"/>
        </w:rPr>
        <w:t xml:space="preserve"> these people will be assigned a </w:t>
      </w:r>
      <w:r w:rsidR="00AB1828" w:rsidRPr="009544D5">
        <w:rPr>
          <w:rFonts w:ascii="Arial" w:hAnsi="Arial" w:cs="Arial"/>
          <w:sz w:val="24"/>
          <w:szCs w:val="24"/>
        </w:rPr>
        <w:t>number,</w:t>
      </w:r>
      <w:r w:rsidR="00763660" w:rsidRPr="009544D5">
        <w:rPr>
          <w:rFonts w:ascii="Arial" w:hAnsi="Arial" w:cs="Arial"/>
          <w:sz w:val="24"/>
          <w:szCs w:val="24"/>
        </w:rPr>
        <w:t xml:space="preserve"> and a random number generator would be used to decide who takes part in the questionnaire</w:t>
      </w:r>
      <w:r w:rsidR="005C625C" w:rsidRPr="009544D5">
        <w:rPr>
          <w:rFonts w:ascii="Arial" w:hAnsi="Arial" w:cs="Arial"/>
          <w:sz w:val="24"/>
          <w:szCs w:val="24"/>
        </w:rPr>
        <w:t xml:space="preserve">. This ensures there is no bias </w:t>
      </w:r>
      <w:r w:rsidR="0099455C" w:rsidRPr="009544D5">
        <w:rPr>
          <w:rFonts w:ascii="Arial" w:hAnsi="Arial" w:cs="Arial"/>
          <w:sz w:val="24"/>
          <w:szCs w:val="24"/>
        </w:rPr>
        <w:t>in the data and it increases the validity of the data</w:t>
      </w:r>
      <w:r w:rsidR="00467301" w:rsidRPr="009544D5">
        <w:rPr>
          <w:rFonts w:ascii="Arial" w:hAnsi="Arial" w:cs="Arial"/>
          <w:sz w:val="24"/>
          <w:szCs w:val="24"/>
        </w:rPr>
        <w:t xml:space="preserve"> (Navarrete </w:t>
      </w:r>
      <w:r w:rsidR="00467301" w:rsidRPr="009544D5">
        <w:rPr>
          <w:rFonts w:ascii="Arial" w:hAnsi="Arial" w:cs="Arial"/>
          <w:i/>
          <w:iCs/>
          <w:sz w:val="24"/>
          <w:szCs w:val="24"/>
        </w:rPr>
        <w:t>et al</w:t>
      </w:r>
      <w:r w:rsidR="00467301" w:rsidRPr="009544D5">
        <w:rPr>
          <w:rFonts w:ascii="Arial" w:hAnsi="Arial" w:cs="Arial"/>
          <w:sz w:val="24"/>
          <w:szCs w:val="24"/>
        </w:rPr>
        <w:t>., 2022)</w:t>
      </w:r>
      <w:r w:rsidR="0099455C" w:rsidRPr="009544D5">
        <w:rPr>
          <w:rFonts w:ascii="Arial" w:hAnsi="Arial" w:cs="Arial"/>
          <w:sz w:val="24"/>
          <w:szCs w:val="24"/>
        </w:rPr>
        <w:t>.</w:t>
      </w:r>
      <w:r w:rsidRPr="009544D5">
        <w:rPr>
          <w:rFonts w:ascii="Arial" w:hAnsi="Arial" w:cs="Arial"/>
          <w:sz w:val="24"/>
          <w:szCs w:val="24"/>
        </w:rPr>
        <w:t xml:space="preserve"> </w:t>
      </w:r>
      <w:r w:rsidR="00AB1828" w:rsidRPr="009544D5">
        <w:rPr>
          <w:rFonts w:ascii="Arial" w:hAnsi="Arial" w:cs="Arial"/>
          <w:sz w:val="24"/>
          <w:szCs w:val="24"/>
        </w:rPr>
        <w:t>Also,</w:t>
      </w:r>
      <w:r w:rsidR="0099455C" w:rsidRPr="009544D5">
        <w:rPr>
          <w:rFonts w:ascii="Arial" w:hAnsi="Arial" w:cs="Arial"/>
          <w:sz w:val="24"/>
          <w:szCs w:val="24"/>
        </w:rPr>
        <w:t xml:space="preserve"> it</w:t>
      </w:r>
      <w:r w:rsidRPr="009544D5">
        <w:rPr>
          <w:rFonts w:ascii="Arial" w:hAnsi="Arial" w:cs="Arial"/>
          <w:sz w:val="24"/>
          <w:szCs w:val="24"/>
        </w:rPr>
        <w:t xml:space="preserve"> divides the population into groups based on specific characteristics which will create a snapshot of the larger population. This will help to highlight any biases in specific participants or groups and should consist of at least 100 participants</w:t>
      </w:r>
      <w:r w:rsidR="009C4C2C" w:rsidRPr="009544D5">
        <w:rPr>
          <w:rFonts w:ascii="Arial" w:hAnsi="Arial" w:cs="Arial"/>
          <w:sz w:val="24"/>
          <w:szCs w:val="24"/>
        </w:rPr>
        <w:t>.</w:t>
      </w:r>
      <w:r w:rsidRPr="009544D5">
        <w:rPr>
          <w:rFonts w:ascii="Arial" w:hAnsi="Arial" w:cs="Arial"/>
          <w:sz w:val="24"/>
          <w:szCs w:val="24"/>
        </w:rPr>
        <w:t xml:space="preserve"> Both the survey and questionnaire will be available in person or online</w:t>
      </w:r>
      <w:r w:rsidR="00695C45" w:rsidRPr="009544D5">
        <w:rPr>
          <w:rFonts w:ascii="Arial" w:hAnsi="Arial" w:cs="Arial"/>
          <w:sz w:val="24"/>
          <w:szCs w:val="24"/>
        </w:rPr>
        <w:t>.</w:t>
      </w:r>
      <w:r w:rsidRPr="009544D5">
        <w:rPr>
          <w:rFonts w:ascii="Arial" w:hAnsi="Arial" w:cs="Arial"/>
          <w:sz w:val="24"/>
          <w:szCs w:val="24"/>
        </w:rPr>
        <w:t xml:space="preserve"> This</w:t>
      </w:r>
      <w:r w:rsidR="00695C45" w:rsidRPr="009544D5">
        <w:rPr>
          <w:rFonts w:ascii="Arial" w:hAnsi="Arial" w:cs="Arial"/>
          <w:sz w:val="24"/>
          <w:szCs w:val="24"/>
        </w:rPr>
        <w:t xml:space="preserve"> also</w:t>
      </w:r>
      <w:r w:rsidRPr="009544D5">
        <w:rPr>
          <w:rFonts w:ascii="Arial" w:hAnsi="Arial" w:cs="Arial"/>
          <w:sz w:val="24"/>
          <w:szCs w:val="24"/>
        </w:rPr>
        <w:t xml:space="preserve"> allows analys</w:t>
      </w:r>
      <w:r w:rsidR="00A91084" w:rsidRPr="009544D5">
        <w:rPr>
          <w:rFonts w:ascii="Arial" w:hAnsi="Arial" w:cs="Arial"/>
          <w:sz w:val="24"/>
          <w:szCs w:val="24"/>
        </w:rPr>
        <w:t>is</w:t>
      </w:r>
      <w:r w:rsidRPr="009544D5">
        <w:rPr>
          <w:rFonts w:ascii="Arial" w:hAnsi="Arial" w:cs="Arial"/>
          <w:sz w:val="24"/>
          <w:szCs w:val="24"/>
        </w:rPr>
        <w:t xml:space="preserve"> </w:t>
      </w:r>
      <w:r w:rsidR="00A91084" w:rsidRPr="009544D5">
        <w:rPr>
          <w:rFonts w:ascii="Arial" w:hAnsi="Arial" w:cs="Arial"/>
          <w:sz w:val="24"/>
          <w:szCs w:val="24"/>
        </w:rPr>
        <w:t xml:space="preserve">of </w:t>
      </w:r>
      <w:r w:rsidRPr="009544D5">
        <w:rPr>
          <w:rFonts w:ascii="Arial" w:hAnsi="Arial" w:cs="Arial"/>
          <w:sz w:val="24"/>
          <w:szCs w:val="24"/>
        </w:rPr>
        <w:t xml:space="preserve">overall trends present in various segments of the population (Mweshi </w:t>
      </w:r>
      <w:r w:rsidRPr="009544D5">
        <w:rPr>
          <w:rFonts w:ascii="Arial" w:hAnsi="Arial" w:cs="Arial"/>
          <w:i/>
          <w:iCs/>
          <w:sz w:val="24"/>
          <w:szCs w:val="24"/>
        </w:rPr>
        <w:t>et al</w:t>
      </w:r>
      <w:r w:rsidRPr="009544D5">
        <w:rPr>
          <w:rFonts w:ascii="Arial" w:hAnsi="Arial" w:cs="Arial"/>
          <w:sz w:val="24"/>
          <w:szCs w:val="24"/>
        </w:rPr>
        <w:t>., 2020).</w:t>
      </w:r>
    </w:p>
    <w:p w14:paraId="20C98060" w14:textId="77777777" w:rsidR="00CE46BC" w:rsidRPr="009544D5" w:rsidRDefault="00CE46BC" w:rsidP="009544D5">
      <w:pPr>
        <w:spacing w:line="360" w:lineRule="auto"/>
        <w:jc w:val="both"/>
        <w:rPr>
          <w:rFonts w:ascii="Arial" w:hAnsi="Arial" w:cs="Arial"/>
          <w:sz w:val="24"/>
          <w:szCs w:val="24"/>
        </w:rPr>
      </w:pPr>
    </w:p>
    <w:p w14:paraId="6D4EB6DE" w14:textId="7777777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Data collection</w:t>
      </w:r>
    </w:p>
    <w:p w14:paraId="7FCA543C" w14:textId="7777777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 xml:space="preserve">The data collected will either be quantitative, i.e. numerical, or quantitative, i.e. opinion, and so each type of data must be analysed in a different way. Doing so will provide all the evidence needed to determine whether the public view about the relationship between immigration and crime and policing matches that of the reality of the statistics and crime data. </w:t>
      </w:r>
    </w:p>
    <w:p w14:paraId="100E9017" w14:textId="79356DE4"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 xml:space="preserve">Data that </w:t>
      </w:r>
      <w:r w:rsidR="00B61647" w:rsidRPr="009544D5">
        <w:rPr>
          <w:rFonts w:ascii="Arial" w:hAnsi="Arial" w:cs="Arial"/>
          <w:sz w:val="24"/>
          <w:szCs w:val="24"/>
        </w:rPr>
        <w:t xml:space="preserve">is collected </w:t>
      </w:r>
      <w:r w:rsidRPr="009544D5">
        <w:rPr>
          <w:rFonts w:ascii="Arial" w:hAnsi="Arial" w:cs="Arial"/>
          <w:sz w:val="24"/>
          <w:szCs w:val="24"/>
        </w:rPr>
        <w:t>that is in numerical form such as survey responses, statistical data and immigration patterns quantitative analysis</w:t>
      </w:r>
      <w:r w:rsidR="00CD7C13" w:rsidRPr="009544D5">
        <w:rPr>
          <w:rFonts w:ascii="Arial" w:hAnsi="Arial" w:cs="Arial"/>
          <w:sz w:val="24"/>
          <w:szCs w:val="24"/>
        </w:rPr>
        <w:t xml:space="preserve"> will be used</w:t>
      </w:r>
      <w:r w:rsidRPr="009544D5">
        <w:rPr>
          <w:rFonts w:ascii="Arial" w:hAnsi="Arial" w:cs="Arial"/>
          <w:sz w:val="24"/>
          <w:szCs w:val="24"/>
        </w:rPr>
        <w:t xml:space="preserve">, this will mainly focus on patterns and correlations between immigration rates and crime statistics. For </w:t>
      </w:r>
      <w:r w:rsidRPr="009544D5">
        <w:rPr>
          <w:rFonts w:ascii="Arial" w:hAnsi="Arial" w:cs="Arial"/>
          <w:sz w:val="24"/>
          <w:szCs w:val="24"/>
        </w:rPr>
        <w:lastRenderedPageBreak/>
        <w:t xml:space="preserve">example, I will analyse whether increases in immigration are correlated with crime rate changes using statistical tools such as the correlation coefficient or a regression analysis. The </w:t>
      </w:r>
      <w:r w:rsidR="00DA78AF" w:rsidRPr="009544D5">
        <w:rPr>
          <w:rFonts w:ascii="Arial" w:hAnsi="Arial" w:cs="Arial"/>
          <w:sz w:val="24"/>
          <w:szCs w:val="24"/>
        </w:rPr>
        <w:t xml:space="preserve">aim </w:t>
      </w:r>
      <w:r w:rsidRPr="009544D5">
        <w:rPr>
          <w:rFonts w:ascii="Arial" w:hAnsi="Arial" w:cs="Arial"/>
          <w:sz w:val="24"/>
          <w:szCs w:val="24"/>
        </w:rPr>
        <w:t xml:space="preserve">is to test the hypothesis that immigration does not directly contribute to higher crime rates, even though public opinion is that it does (Taherdoost, 2022). </w:t>
      </w:r>
    </w:p>
    <w:p w14:paraId="19BA7370" w14:textId="7D3CBC6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 xml:space="preserve"> </w:t>
      </w:r>
      <w:r w:rsidR="00A16C72" w:rsidRPr="009544D5">
        <w:rPr>
          <w:rFonts w:ascii="Arial" w:hAnsi="Arial" w:cs="Arial"/>
          <w:sz w:val="24"/>
          <w:szCs w:val="24"/>
        </w:rPr>
        <w:t>Also,</w:t>
      </w:r>
      <w:r w:rsidRPr="009544D5">
        <w:rPr>
          <w:rFonts w:ascii="Arial" w:hAnsi="Arial" w:cs="Arial"/>
          <w:sz w:val="24"/>
          <w:szCs w:val="24"/>
        </w:rPr>
        <w:t xml:space="preserve"> analysing quantitative</w:t>
      </w:r>
      <w:r w:rsidR="00304A4A" w:rsidRPr="009544D5">
        <w:rPr>
          <w:rFonts w:ascii="Arial" w:hAnsi="Arial" w:cs="Arial"/>
          <w:sz w:val="24"/>
          <w:szCs w:val="24"/>
        </w:rPr>
        <w:t xml:space="preserve"> </w:t>
      </w:r>
      <w:r w:rsidR="00A112BF" w:rsidRPr="009544D5">
        <w:rPr>
          <w:rFonts w:ascii="Arial" w:hAnsi="Arial" w:cs="Arial"/>
          <w:sz w:val="24"/>
          <w:szCs w:val="24"/>
        </w:rPr>
        <w:t xml:space="preserve">data </w:t>
      </w:r>
      <w:r w:rsidR="00304A4A" w:rsidRPr="009544D5">
        <w:rPr>
          <w:rFonts w:ascii="Arial" w:hAnsi="Arial" w:cs="Arial"/>
          <w:sz w:val="24"/>
          <w:szCs w:val="24"/>
        </w:rPr>
        <w:t xml:space="preserve">by identifying patterns, trends and any </w:t>
      </w:r>
      <w:r w:rsidR="00452BEC" w:rsidRPr="009544D5">
        <w:rPr>
          <w:rFonts w:ascii="Arial" w:hAnsi="Arial" w:cs="Arial"/>
          <w:sz w:val="24"/>
          <w:szCs w:val="24"/>
        </w:rPr>
        <w:t>differences</w:t>
      </w:r>
      <w:r w:rsidR="00A112BF" w:rsidRPr="009544D5">
        <w:rPr>
          <w:rFonts w:ascii="Arial" w:hAnsi="Arial" w:cs="Arial"/>
          <w:sz w:val="24"/>
          <w:szCs w:val="24"/>
        </w:rPr>
        <w:t>. A</w:t>
      </w:r>
      <w:r w:rsidR="00452BEC" w:rsidRPr="009544D5">
        <w:rPr>
          <w:rFonts w:ascii="Arial" w:hAnsi="Arial" w:cs="Arial"/>
          <w:sz w:val="24"/>
          <w:szCs w:val="24"/>
        </w:rPr>
        <w:t xml:space="preserve"> data</w:t>
      </w:r>
      <w:r w:rsidRPr="009544D5">
        <w:rPr>
          <w:rFonts w:ascii="Arial" w:hAnsi="Arial" w:cs="Arial"/>
          <w:sz w:val="24"/>
          <w:szCs w:val="24"/>
        </w:rPr>
        <w:t xml:space="preserve"> </w:t>
      </w:r>
      <w:r w:rsidR="000036E0" w:rsidRPr="009544D5">
        <w:rPr>
          <w:rFonts w:ascii="Arial" w:hAnsi="Arial" w:cs="Arial"/>
          <w:sz w:val="24"/>
          <w:szCs w:val="24"/>
        </w:rPr>
        <w:t>analysis on</w:t>
      </w:r>
      <w:r w:rsidR="00A112BF" w:rsidRPr="009544D5">
        <w:rPr>
          <w:rFonts w:ascii="Arial" w:hAnsi="Arial" w:cs="Arial"/>
          <w:sz w:val="24"/>
          <w:szCs w:val="24"/>
        </w:rPr>
        <w:t xml:space="preserve"> </w:t>
      </w:r>
      <w:r w:rsidRPr="009544D5">
        <w:rPr>
          <w:rFonts w:ascii="Arial" w:hAnsi="Arial" w:cs="Arial"/>
          <w:sz w:val="24"/>
          <w:szCs w:val="24"/>
        </w:rPr>
        <w:t>public opinion on immigration and crime</w:t>
      </w:r>
      <w:r w:rsidR="00A112BF" w:rsidRPr="009544D5">
        <w:rPr>
          <w:rFonts w:ascii="Arial" w:hAnsi="Arial" w:cs="Arial"/>
          <w:sz w:val="24"/>
          <w:szCs w:val="24"/>
        </w:rPr>
        <w:t xml:space="preserve"> will be done</w:t>
      </w:r>
      <w:r w:rsidRPr="009544D5">
        <w:rPr>
          <w:rFonts w:ascii="Arial" w:hAnsi="Arial" w:cs="Arial"/>
          <w:sz w:val="24"/>
          <w:szCs w:val="24"/>
        </w:rPr>
        <w:t xml:space="preserve"> using descriptive statistics to understand this. For example, if 40% of people in a survey believe immigrants contribute to violent crimes, this will be quantified and analysed to see how widespread these ideas are and if certain demographics hold stronger views.</w:t>
      </w:r>
    </w:p>
    <w:p w14:paraId="20EB4231" w14:textId="3EADB0D0"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When it comes to analysing qualitative data collected from the survey or questionnaire, the focus will be less on stati</w:t>
      </w:r>
      <w:r w:rsidR="00910115" w:rsidRPr="009544D5">
        <w:rPr>
          <w:rFonts w:ascii="Arial" w:hAnsi="Arial" w:cs="Arial"/>
          <w:sz w:val="24"/>
          <w:szCs w:val="24"/>
        </w:rPr>
        <w:t>sti</w:t>
      </w:r>
      <w:r w:rsidRPr="009544D5">
        <w:rPr>
          <w:rFonts w:ascii="Arial" w:hAnsi="Arial" w:cs="Arial"/>
          <w:sz w:val="24"/>
          <w:szCs w:val="24"/>
        </w:rPr>
        <w:t>cs and truth but rather key words, narratives and themes that fit a trend. For example, if a specific opinion is repeated in a certain demographic or demographics, then media narratives and politic</w:t>
      </w:r>
      <w:r w:rsidR="009C7F97" w:rsidRPr="009544D5">
        <w:rPr>
          <w:rFonts w:ascii="Arial" w:hAnsi="Arial" w:cs="Arial"/>
          <w:sz w:val="24"/>
          <w:szCs w:val="24"/>
        </w:rPr>
        <w:t>al</w:t>
      </w:r>
      <w:r w:rsidRPr="009544D5">
        <w:rPr>
          <w:rFonts w:ascii="Arial" w:hAnsi="Arial" w:cs="Arial"/>
          <w:sz w:val="24"/>
          <w:szCs w:val="24"/>
        </w:rPr>
        <w:t xml:space="preserve"> discourse can be analysed to determine if these repeating views are the result of expose to these sources or if these opinions are naturally occurring to the participants. Doing this will allow us to determine how much influence these sources have over beliefs about immigration and its effect on crime rates (Taherdoost, 2022).</w:t>
      </w:r>
    </w:p>
    <w:p w14:paraId="7C57159C" w14:textId="1611117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 xml:space="preserve">Once both the qualitative and quantitative data is properly </w:t>
      </w:r>
      <w:r w:rsidR="0045003B" w:rsidRPr="009544D5">
        <w:rPr>
          <w:rFonts w:ascii="Arial" w:hAnsi="Arial" w:cs="Arial"/>
          <w:sz w:val="24"/>
          <w:szCs w:val="24"/>
        </w:rPr>
        <w:t>analysed a</w:t>
      </w:r>
      <w:r w:rsidRPr="009544D5">
        <w:rPr>
          <w:rFonts w:ascii="Arial" w:hAnsi="Arial" w:cs="Arial"/>
          <w:sz w:val="24"/>
          <w:szCs w:val="24"/>
        </w:rPr>
        <w:t xml:space="preserve"> combined approach to summarise what has been learnt and to see any trends that are especially discreet</w:t>
      </w:r>
      <w:r w:rsidR="0045003B" w:rsidRPr="009544D5">
        <w:rPr>
          <w:rFonts w:ascii="Arial" w:hAnsi="Arial" w:cs="Arial"/>
          <w:sz w:val="24"/>
          <w:szCs w:val="24"/>
        </w:rPr>
        <w:t xml:space="preserve"> will be conducted</w:t>
      </w:r>
      <w:r w:rsidRPr="009544D5">
        <w:rPr>
          <w:rFonts w:ascii="Arial" w:hAnsi="Arial" w:cs="Arial"/>
          <w:sz w:val="24"/>
          <w:szCs w:val="24"/>
        </w:rPr>
        <w:t>. For example, even though quantitative data might suggest no clear correlation between immigrants and crime, qualitative findings could highlight a disconnect between public perceptions and the actual trends, this could reveal how media narratives or political speeches contribute to misunderstandings.</w:t>
      </w:r>
    </w:p>
    <w:p w14:paraId="33E4EA46" w14:textId="7777777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Ultimately, the combined approach will provide a complete understanding of how immigration impacts crime, policing, public opinion and allow for a deeper insight into why certain perceptions persist despite factual evidence proving otherwise.</w:t>
      </w:r>
    </w:p>
    <w:p w14:paraId="6FFC48C8" w14:textId="7777777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Data analysis</w:t>
      </w:r>
    </w:p>
    <w:p w14:paraId="3C811A31" w14:textId="6CCF66F6"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 xml:space="preserve">Handling the data in a safe and secure way is essential when it comes to handling personal information </w:t>
      </w:r>
      <w:r w:rsidR="00B84868" w:rsidRPr="009544D5">
        <w:rPr>
          <w:rFonts w:ascii="Arial" w:hAnsi="Arial" w:cs="Arial"/>
          <w:sz w:val="24"/>
          <w:szCs w:val="24"/>
        </w:rPr>
        <w:t xml:space="preserve">as </w:t>
      </w:r>
      <w:r w:rsidR="008B6333" w:rsidRPr="009544D5">
        <w:rPr>
          <w:rFonts w:ascii="Arial" w:hAnsi="Arial" w:cs="Arial"/>
          <w:sz w:val="24"/>
          <w:szCs w:val="24"/>
        </w:rPr>
        <w:t xml:space="preserve">it protects the rights, privacy and the safety of people who have provided data, </w:t>
      </w:r>
      <w:r w:rsidRPr="009544D5">
        <w:rPr>
          <w:rFonts w:ascii="Arial" w:hAnsi="Arial" w:cs="Arial"/>
          <w:sz w:val="24"/>
          <w:szCs w:val="24"/>
        </w:rPr>
        <w:t xml:space="preserve">so steps must be taken along the way to ensure the data is protected properly. Fortunately, software such as Excel has features built in to do this </w:t>
      </w:r>
      <w:r w:rsidR="00A16C72" w:rsidRPr="009544D5">
        <w:rPr>
          <w:rFonts w:ascii="Arial" w:hAnsi="Arial" w:cs="Arial"/>
          <w:sz w:val="24"/>
          <w:szCs w:val="24"/>
        </w:rPr>
        <w:lastRenderedPageBreak/>
        <w:t>and</w:t>
      </w:r>
      <w:r w:rsidRPr="009544D5">
        <w:rPr>
          <w:rFonts w:ascii="Arial" w:hAnsi="Arial" w:cs="Arial"/>
          <w:sz w:val="24"/>
          <w:szCs w:val="24"/>
        </w:rPr>
        <w:t xml:space="preserve"> methods to clean or erase data after use as, once finished with, the data collected should not be kept. Data cleaning will be used in the case of outliers or anomalies to, first check if they are errors, exclude data that would otherwise skew the accurate data (Schöpfel </w:t>
      </w:r>
      <w:r w:rsidRPr="009544D5">
        <w:rPr>
          <w:rFonts w:ascii="Arial" w:hAnsi="Arial" w:cs="Arial"/>
          <w:i/>
          <w:iCs/>
          <w:sz w:val="24"/>
          <w:szCs w:val="24"/>
        </w:rPr>
        <w:t>et al</w:t>
      </w:r>
      <w:r w:rsidRPr="009544D5">
        <w:rPr>
          <w:rFonts w:ascii="Arial" w:hAnsi="Arial" w:cs="Arial"/>
          <w:sz w:val="24"/>
          <w:szCs w:val="24"/>
        </w:rPr>
        <w:t>., 2015).</w:t>
      </w:r>
    </w:p>
    <w:p w14:paraId="3FD69541" w14:textId="7777777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Limitations</w:t>
      </w:r>
    </w:p>
    <w:p w14:paraId="06EBEA3E" w14:textId="73D9F0B8"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There are several potential limitations to my data collected and analysis method that need to be minimised where possible. Firstly, as this is a sensitive topic strongly linked to race, there is potential that participants do not answer the questions truthfully out of fear of judgement</w:t>
      </w:r>
      <w:r w:rsidR="004D51C7" w:rsidRPr="009544D5">
        <w:rPr>
          <w:rFonts w:ascii="Arial" w:hAnsi="Arial" w:cs="Arial"/>
          <w:sz w:val="24"/>
          <w:szCs w:val="24"/>
        </w:rPr>
        <w:t xml:space="preserve">, to combat this </w:t>
      </w:r>
      <w:r w:rsidR="007620CD" w:rsidRPr="009544D5">
        <w:rPr>
          <w:rFonts w:ascii="Arial" w:hAnsi="Arial" w:cs="Arial"/>
          <w:sz w:val="24"/>
          <w:szCs w:val="24"/>
        </w:rPr>
        <w:t>the questionnaire will stay professional and neutral and only focus on the purpose of the questionnaire</w:t>
      </w:r>
      <w:r w:rsidRPr="009544D5">
        <w:rPr>
          <w:rFonts w:ascii="Arial" w:hAnsi="Arial" w:cs="Arial"/>
          <w:sz w:val="24"/>
          <w:szCs w:val="24"/>
        </w:rPr>
        <w:t xml:space="preserve">. </w:t>
      </w:r>
      <w:r w:rsidR="00327E4E" w:rsidRPr="009544D5">
        <w:rPr>
          <w:rFonts w:ascii="Arial" w:hAnsi="Arial" w:cs="Arial"/>
          <w:sz w:val="24"/>
          <w:szCs w:val="24"/>
        </w:rPr>
        <w:t>Although p</w:t>
      </w:r>
      <w:r w:rsidRPr="009544D5">
        <w:rPr>
          <w:rFonts w:ascii="Arial" w:hAnsi="Arial" w:cs="Arial"/>
          <w:sz w:val="24"/>
          <w:szCs w:val="24"/>
        </w:rPr>
        <w:t>eople, even when answering anomalously, may fear being seen as bigoted and so may answer in a way that opposes their true beliefs. This links in to issues with data accuracy. People are inherently hypocritical in the sense that their beliefs are not always consistent, someone answering the survey may answer in a way that is influenced by that day’s events or news</w:t>
      </w:r>
      <w:r w:rsidR="00BE0BFC" w:rsidRPr="009544D5">
        <w:rPr>
          <w:rFonts w:ascii="Arial" w:hAnsi="Arial" w:cs="Arial"/>
          <w:sz w:val="24"/>
          <w:szCs w:val="24"/>
        </w:rPr>
        <w:t xml:space="preserve"> (Helgason </w:t>
      </w:r>
      <w:r w:rsidR="00BE0BFC" w:rsidRPr="009544D5">
        <w:rPr>
          <w:rFonts w:ascii="Arial" w:hAnsi="Arial" w:cs="Arial"/>
          <w:i/>
          <w:iCs/>
          <w:sz w:val="24"/>
          <w:szCs w:val="24"/>
        </w:rPr>
        <w:t>et al</w:t>
      </w:r>
      <w:r w:rsidR="00BE0BFC" w:rsidRPr="009544D5">
        <w:rPr>
          <w:rFonts w:ascii="Arial" w:hAnsi="Arial" w:cs="Arial"/>
          <w:sz w:val="24"/>
          <w:szCs w:val="24"/>
        </w:rPr>
        <w:t>., 2022)</w:t>
      </w:r>
      <w:r w:rsidRPr="009544D5">
        <w:rPr>
          <w:rFonts w:ascii="Arial" w:hAnsi="Arial" w:cs="Arial"/>
          <w:sz w:val="24"/>
          <w:szCs w:val="24"/>
        </w:rPr>
        <w:t xml:space="preserve">. Also, accessing a variety of participants is essential but potentially difficult. It is not useful to ask 100 people about immigrants if they all live in communities with zero immigrants. Finally, they could be technical issues when it comes to collecting, storing and analysing the digital data. This can usually be avoided by taking precautionary steps such as backing up data but is sometimes unavoidable (Taras </w:t>
      </w:r>
      <w:r w:rsidRPr="009544D5">
        <w:rPr>
          <w:rFonts w:ascii="Arial" w:hAnsi="Arial" w:cs="Arial"/>
          <w:i/>
          <w:iCs/>
          <w:sz w:val="24"/>
          <w:szCs w:val="24"/>
        </w:rPr>
        <w:t>et al</w:t>
      </w:r>
      <w:r w:rsidRPr="009544D5">
        <w:rPr>
          <w:rFonts w:ascii="Arial" w:hAnsi="Arial" w:cs="Arial"/>
          <w:sz w:val="24"/>
          <w:szCs w:val="24"/>
        </w:rPr>
        <w:t>., 2010).</w:t>
      </w:r>
    </w:p>
    <w:p w14:paraId="6FD0135E" w14:textId="77777777" w:rsidR="00A57B33" w:rsidRPr="009544D5" w:rsidRDefault="00A57B33" w:rsidP="009544D5">
      <w:pPr>
        <w:spacing w:line="360" w:lineRule="auto"/>
        <w:jc w:val="both"/>
        <w:rPr>
          <w:rFonts w:ascii="Arial" w:hAnsi="Arial" w:cs="Arial"/>
          <w:sz w:val="24"/>
          <w:szCs w:val="24"/>
        </w:rPr>
      </w:pPr>
    </w:p>
    <w:p w14:paraId="0D0E894B" w14:textId="77777777" w:rsidR="00A57B33" w:rsidRPr="009544D5" w:rsidRDefault="00A57B33" w:rsidP="009544D5">
      <w:pPr>
        <w:spacing w:line="360" w:lineRule="auto"/>
        <w:jc w:val="both"/>
        <w:rPr>
          <w:rFonts w:ascii="Arial" w:hAnsi="Arial" w:cs="Arial"/>
          <w:sz w:val="24"/>
          <w:szCs w:val="24"/>
        </w:rPr>
      </w:pPr>
    </w:p>
    <w:p w14:paraId="228ABC57" w14:textId="77777777" w:rsidR="008236C6" w:rsidRPr="009544D5" w:rsidRDefault="008236C6" w:rsidP="009544D5">
      <w:pPr>
        <w:spacing w:line="360" w:lineRule="auto"/>
        <w:jc w:val="both"/>
        <w:rPr>
          <w:rFonts w:ascii="Arial" w:hAnsi="Arial" w:cs="Arial"/>
          <w:sz w:val="24"/>
          <w:szCs w:val="24"/>
        </w:rPr>
      </w:pPr>
    </w:p>
    <w:p w14:paraId="15735954" w14:textId="77777777" w:rsidR="008236C6" w:rsidRPr="009544D5" w:rsidRDefault="008236C6" w:rsidP="009544D5">
      <w:pPr>
        <w:spacing w:line="360" w:lineRule="auto"/>
        <w:jc w:val="both"/>
        <w:rPr>
          <w:rFonts w:ascii="Arial" w:hAnsi="Arial" w:cs="Arial"/>
          <w:sz w:val="24"/>
          <w:szCs w:val="24"/>
        </w:rPr>
      </w:pPr>
    </w:p>
    <w:p w14:paraId="1E7805AD" w14:textId="77777777" w:rsidR="008236C6" w:rsidRPr="009544D5" w:rsidRDefault="008236C6" w:rsidP="009544D5">
      <w:pPr>
        <w:spacing w:line="360" w:lineRule="auto"/>
        <w:jc w:val="both"/>
        <w:rPr>
          <w:rFonts w:ascii="Arial" w:hAnsi="Arial" w:cs="Arial"/>
          <w:sz w:val="24"/>
          <w:szCs w:val="24"/>
        </w:rPr>
      </w:pPr>
    </w:p>
    <w:p w14:paraId="79CDCC4A" w14:textId="77777777" w:rsidR="008236C6" w:rsidRPr="009544D5" w:rsidRDefault="008236C6" w:rsidP="009544D5">
      <w:pPr>
        <w:spacing w:line="360" w:lineRule="auto"/>
        <w:jc w:val="both"/>
        <w:rPr>
          <w:rFonts w:ascii="Arial" w:hAnsi="Arial" w:cs="Arial"/>
          <w:sz w:val="24"/>
          <w:szCs w:val="24"/>
        </w:rPr>
      </w:pPr>
    </w:p>
    <w:p w14:paraId="4E31D04E" w14:textId="77777777" w:rsidR="008236C6" w:rsidRPr="009544D5" w:rsidRDefault="008236C6" w:rsidP="009544D5">
      <w:pPr>
        <w:spacing w:line="360" w:lineRule="auto"/>
        <w:jc w:val="both"/>
        <w:rPr>
          <w:rFonts w:ascii="Arial" w:hAnsi="Arial" w:cs="Arial"/>
          <w:sz w:val="24"/>
          <w:szCs w:val="24"/>
        </w:rPr>
      </w:pPr>
    </w:p>
    <w:p w14:paraId="62964C62" w14:textId="77777777" w:rsidR="008236C6" w:rsidRPr="009544D5" w:rsidRDefault="008236C6" w:rsidP="009544D5">
      <w:pPr>
        <w:spacing w:line="360" w:lineRule="auto"/>
        <w:jc w:val="both"/>
        <w:rPr>
          <w:rFonts w:ascii="Arial" w:hAnsi="Arial" w:cs="Arial"/>
          <w:sz w:val="24"/>
          <w:szCs w:val="24"/>
        </w:rPr>
      </w:pPr>
    </w:p>
    <w:p w14:paraId="1FBE8412" w14:textId="77777777" w:rsidR="00B26408" w:rsidRPr="009544D5" w:rsidRDefault="00B26408" w:rsidP="009544D5">
      <w:pPr>
        <w:spacing w:line="360" w:lineRule="auto"/>
        <w:jc w:val="both"/>
        <w:rPr>
          <w:rFonts w:ascii="Arial" w:hAnsi="Arial" w:cs="Arial"/>
          <w:sz w:val="24"/>
          <w:szCs w:val="24"/>
        </w:rPr>
      </w:pPr>
    </w:p>
    <w:p w14:paraId="56FD4CC4" w14:textId="77777777" w:rsidR="00B26408" w:rsidRDefault="00B26408" w:rsidP="009544D5">
      <w:pPr>
        <w:spacing w:line="360" w:lineRule="auto"/>
        <w:jc w:val="both"/>
        <w:rPr>
          <w:rFonts w:ascii="Arial" w:hAnsi="Arial" w:cs="Arial"/>
          <w:sz w:val="24"/>
          <w:szCs w:val="24"/>
        </w:rPr>
      </w:pPr>
    </w:p>
    <w:p w14:paraId="65F78221" w14:textId="77777777" w:rsidR="002B6663" w:rsidRPr="009544D5" w:rsidRDefault="002B6663" w:rsidP="009544D5">
      <w:pPr>
        <w:spacing w:line="360" w:lineRule="auto"/>
        <w:jc w:val="both"/>
        <w:rPr>
          <w:rFonts w:ascii="Arial" w:hAnsi="Arial" w:cs="Arial"/>
          <w:sz w:val="24"/>
          <w:szCs w:val="24"/>
        </w:rPr>
      </w:pPr>
    </w:p>
    <w:p w14:paraId="3300AC45" w14:textId="6ED7A9B4" w:rsidR="00A57B33" w:rsidRPr="009544D5" w:rsidRDefault="00A57B33" w:rsidP="009544D5">
      <w:pPr>
        <w:spacing w:line="360" w:lineRule="auto"/>
        <w:jc w:val="both"/>
        <w:rPr>
          <w:rFonts w:ascii="Arial" w:hAnsi="Arial" w:cs="Arial"/>
          <w:sz w:val="24"/>
          <w:szCs w:val="24"/>
          <w:u w:val="single"/>
        </w:rPr>
      </w:pPr>
      <w:r w:rsidRPr="009544D5">
        <w:rPr>
          <w:rFonts w:ascii="Arial" w:hAnsi="Arial" w:cs="Arial"/>
          <w:sz w:val="24"/>
          <w:szCs w:val="24"/>
          <w:u w:val="single"/>
        </w:rPr>
        <w:t>Chapter 5: Analysis</w:t>
      </w:r>
    </w:p>
    <w:p w14:paraId="262C8B39" w14:textId="77D97DD5" w:rsidR="00A57B33" w:rsidRPr="009544D5" w:rsidRDefault="007354E8" w:rsidP="009544D5">
      <w:pPr>
        <w:spacing w:line="360" w:lineRule="auto"/>
        <w:jc w:val="both"/>
        <w:rPr>
          <w:rFonts w:ascii="Arial" w:hAnsi="Arial" w:cs="Arial"/>
          <w:sz w:val="24"/>
          <w:szCs w:val="24"/>
          <w:u w:val="single"/>
        </w:rPr>
      </w:pPr>
      <w:r w:rsidRPr="009544D5">
        <w:rPr>
          <w:rFonts w:ascii="Arial" w:hAnsi="Arial" w:cs="Arial"/>
          <w:sz w:val="24"/>
          <w:szCs w:val="24"/>
          <w:u w:val="single"/>
        </w:rPr>
        <w:t xml:space="preserve">Section 1- </w:t>
      </w:r>
    </w:p>
    <w:p w14:paraId="2E0132EC" w14:textId="3AC68FDC" w:rsidR="00A57B33" w:rsidRPr="009544D5" w:rsidRDefault="00A57B33" w:rsidP="009544D5">
      <w:pPr>
        <w:spacing w:line="360" w:lineRule="auto"/>
        <w:jc w:val="both"/>
        <w:rPr>
          <w:rFonts w:ascii="Arial" w:hAnsi="Arial" w:cs="Arial"/>
          <w:sz w:val="24"/>
          <w:szCs w:val="24"/>
        </w:rPr>
      </w:pPr>
      <w:r w:rsidRPr="009544D5">
        <w:rPr>
          <w:rFonts w:ascii="Arial" w:hAnsi="Arial" w:cs="Arial"/>
          <w:noProof/>
          <w:sz w:val="24"/>
          <w:szCs w:val="24"/>
          <w:u w:val="single"/>
        </w:rPr>
        <w:drawing>
          <wp:anchor distT="0" distB="0" distL="114300" distR="114300" simplePos="0" relativeHeight="251597312" behindDoc="0" locked="0" layoutInCell="1" allowOverlap="1" wp14:anchorId="4714C143" wp14:editId="7CDCCBEF">
            <wp:simplePos x="0" y="0"/>
            <wp:positionH relativeFrom="margin">
              <wp:align>left</wp:align>
            </wp:positionH>
            <wp:positionV relativeFrom="paragraph">
              <wp:posOffset>330062</wp:posOffset>
            </wp:positionV>
            <wp:extent cx="3994150" cy="2021840"/>
            <wp:effectExtent l="0" t="0" r="6350" b="16510"/>
            <wp:wrapThrough wrapText="bothSides">
              <wp:wrapPolygon edited="0">
                <wp:start x="0" y="0"/>
                <wp:lineTo x="0" y="21573"/>
                <wp:lineTo x="21531" y="21573"/>
                <wp:lineTo x="21531" y="0"/>
                <wp:lineTo x="0" y="0"/>
              </wp:wrapPolygon>
            </wp:wrapThrough>
            <wp:docPr id="746018075" name="Chart 1">
              <a:extLst xmlns:a="http://schemas.openxmlformats.org/drawingml/2006/main">
                <a:ext uri="{FF2B5EF4-FFF2-40B4-BE49-F238E27FC236}">
                  <a16:creationId xmlns:a16="http://schemas.microsoft.com/office/drawing/2014/main" id="{181E83B6-0A39-423D-8658-2640638254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Pr="009544D5">
        <w:rPr>
          <w:rFonts w:ascii="Arial" w:hAnsi="Arial" w:cs="Arial"/>
          <w:sz w:val="24"/>
          <w:szCs w:val="24"/>
        </w:rPr>
        <w:t>Graph 1:</w:t>
      </w:r>
    </w:p>
    <w:p w14:paraId="07A3EB50" w14:textId="1B3BE20F" w:rsidR="00AD6CE3" w:rsidRPr="009544D5" w:rsidRDefault="00AD6CE3" w:rsidP="009544D5">
      <w:pPr>
        <w:spacing w:line="360" w:lineRule="auto"/>
        <w:jc w:val="both"/>
        <w:rPr>
          <w:rFonts w:ascii="Arial" w:hAnsi="Arial" w:cs="Arial"/>
          <w:sz w:val="24"/>
          <w:szCs w:val="24"/>
          <w:u w:val="single"/>
        </w:rPr>
      </w:pPr>
    </w:p>
    <w:p w14:paraId="74388C26" w14:textId="66094093" w:rsidR="00AD6CE3" w:rsidRPr="009544D5" w:rsidRDefault="00AD6CE3" w:rsidP="009544D5">
      <w:pPr>
        <w:spacing w:line="360" w:lineRule="auto"/>
        <w:jc w:val="both"/>
        <w:rPr>
          <w:rFonts w:ascii="Arial" w:hAnsi="Arial" w:cs="Arial"/>
          <w:sz w:val="24"/>
          <w:szCs w:val="24"/>
          <w:u w:val="single"/>
        </w:rPr>
      </w:pPr>
    </w:p>
    <w:p w14:paraId="2B44F1A1" w14:textId="02AF360F" w:rsidR="00AD6CE3" w:rsidRPr="009544D5" w:rsidRDefault="00AD6CE3" w:rsidP="009544D5">
      <w:pPr>
        <w:spacing w:line="360" w:lineRule="auto"/>
        <w:jc w:val="both"/>
        <w:rPr>
          <w:rFonts w:ascii="Arial" w:hAnsi="Arial" w:cs="Arial"/>
          <w:sz w:val="24"/>
          <w:szCs w:val="24"/>
          <w:u w:val="single"/>
        </w:rPr>
      </w:pPr>
    </w:p>
    <w:p w14:paraId="2195DFFE" w14:textId="77777777" w:rsidR="00AD6CE3" w:rsidRPr="009544D5" w:rsidRDefault="00AD6CE3" w:rsidP="009544D5">
      <w:pPr>
        <w:spacing w:line="360" w:lineRule="auto"/>
        <w:jc w:val="both"/>
        <w:rPr>
          <w:rFonts w:ascii="Arial" w:hAnsi="Arial" w:cs="Arial"/>
          <w:sz w:val="24"/>
          <w:szCs w:val="24"/>
          <w:u w:val="single"/>
        </w:rPr>
      </w:pPr>
    </w:p>
    <w:p w14:paraId="6E707C2A" w14:textId="194D5732" w:rsidR="00AD6CE3" w:rsidRPr="009544D5" w:rsidRDefault="00AD6CE3" w:rsidP="009544D5">
      <w:pPr>
        <w:spacing w:line="360" w:lineRule="auto"/>
        <w:jc w:val="both"/>
        <w:rPr>
          <w:rFonts w:ascii="Arial" w:hAnsi="Arial" w:cs="Arial"/>
          <w:sz w:val="24"/>
          <w:szCs w:val="24"/>
          <w:u w:val="single"/>
        </w:rPr>
      </w:pPr>
    </w:p>
    <w:p w14:paraId="12850E09" w14:textId="175DE06A" w:rsidR="00AD6CE3" w:rsidRPr="009544D5" w:rsidRDefault="00AD6CE3" w:rsidP="009544D5">
      <w:pPr>
        <w:spacing w:line="360" w:lineRule="auto"/>
        <w:jc w:val="both"/>
        <w:rPr>
          <w:rFonts w:ascii="Arial" w:hAnsi="Arial" w:cs="Arial"/>
          <w:sz w:val="24"/>
          <w:szCs w:val="24"/>
          <w:u w:val="single"/>
        </w:rPr>
      </w:pPr>
    </w:p>
    <w:p w14:paraId="05C085D5" w14:textId="57CD211F" w:rsidR="00AD6CE3" w:rsidRPr="009544D5" w:rsidRDefault="002540F1" w:rsidP="009544D5">
      <w:pPr>
        <w:spacing w:line="360" w:lineRule="auto"/>
        <w:jc w:val="both"/>
        <w:rPr>
          <w:rFonts w:ascii="Arial" w:hAnsi="Arial" w:cs="Arial"/>
          <w:sz w:val="24"/>
          <w:szCs w:val="24"/>
        </w:rPr>
      </w:pPr>
      <w:r w:rsidRPr="009544D5">
        <w:rPr>
          <w:rFonts w:ascii="Arial" w:hAnsi="Arial" w:cs="Arial"/>
          <w:sz w:val="24"/>
          <w:szCs w:val="24"/>
        </w:rPr>
        <w:t>This graph shows how people would describe the area that they live in whether it is rural or urban.</w:t>
      </w:r>
      <w:r w:rsidR="00985128" w:rsidRPr="009544D5">
        <w:rPr>
          <w:rFonts w:ascii="Arial" w:hAnsi="Arial" w:cs="Arial"/>
          <w:sz w:val="24"/>
          <w:szCs w:val="24"/>
        </w:rPr>
        <w:t xml:space="preserve"> It showed that 93 people said they live in rural areas and 62 </w:t>
      </w:r>
      <w:r w:rsidR="00D97FF8" w:rsidRPr="009544D5">
        <w:rPr>
          <w:rFonts w:ascii="Arial" w:hAnsi="Arial" w:cs="Arial"/>
          <w:sz w:val="24"/>
          <w:szCs w:val="24"/>
        </w:rPr>
        <w:t>live in urban</w:t>
      </w:r>
      <w:r w:rsidR="00985128" w:rsidRPr="009544D5">
        <w:rPr>
          <w:rFonts w:ascii="Arial" w:hAnsi="Arial" w:cs="Arial"/>
          <w:sz w:val="24"/>
          <w:szCs w:val="24"/>
        </w:rPr>
        <w:t xml:space="preserve"> </w:t>
      </w:r>
      <w:r w:rsidR="00D97FF8" w:rsidRPr="009544D5">
        <w:rPr>
          <w:rFonts w:ascii="Arial" w:hAnsi="Arial" w:cs="Arial"/>
          <w:sz w:val="24"/>
          <w:szCs w:val="24"/>
        </w:rPr>
        <w:t>area.</w:t>
      </w:r>
    </w:p>
    <w:p w14:paraId="6D098E4E" w14:textId="4A977F55" w:rsidR="00AD6CE3" w:rsidRPr="009544D5" w:rsidRDefault="00AD6CE3" w:rsidP="009544D5">
      <w:pPr>
        <w:spacing w:line="360" w:lineRule="auto"/>
        <w:jc w:val="both"/>
        <w:rPr>
          <w:rFonts w:ascii="Arial" w:hAnsi="Arial" w:cs="Arial"/>
          <w:sz w:val="24"/>
          <w:szCs w:val="24"/>
          <w:u w:val="single"/>
        </w:rPr>
      </w:pPr>
    </w:p>
    <w:p w14:paraId="15907201" w14:textId="1E0A8AAE" w:rsidR="006A2420" w:rsidRPr="009544D5" w:rsidRDefault="00951AB0" w:rsidP="009544D5">
      <w:pPr>
        <w:spacing w:line="360" w:lineRule="auto"/>
        <w:jc w:val="both"/>
        <w:rPr>
          <w:rFonts w:ascii="Arial" w:hAnsi="Arial" w:cs="Arial"/>
          <w:sz w:val="24"/>
          <w:szCs w:val="24"/>
          <w:u w:val="single"/>
        </w:rPr>
      </w:pPr>
      <w:r w:rsidRPr="009544D5">
        <w:rPr>
          <w:rFonts w:ascii="Arial" w:hAnsi="Arial" w:cs="Arial"/>
          <w:noProof/>
          <w:sz w:val="24"/>
          <w:szCs w:val="24"/>
        </w:rPr>
        <w:drawing>
          <wp:anchor distT="0" distB="0" distL="114300" distR="114300" simplePos="0" relativeHeight="251609600" behindDoc="0" locked="0" layoutInCell="1" allowOverlap="1" wp14:anchorId="62554CB1" wp14:editId="7783D684">
            <wp:simplePos x="0" y="0"/>
            <wp:positionH relativeFrom="margin">
              <wp:align>left</wp:align>
            </wp:positionH>
            <wp:positionV relativeFrom="paragraph">
              <wp:posOffset>231140</wp:posOffset>
            </wp:positionV>
            <wp:extent cx="4382770" cy="2161540"/>
            <wp:effectExtent l="0" t="0" r="17780" b="10160"/>
            <wp:wrapThrough wrapText="bothSides">
              <wp:wrapPolygon edited="0">
                <wp:start x="0" y="0"/>
                <wp:lineTo x="0" y="21511"/>
                <wp:lineTo x="21594" y="21511"/>
                <wp:lineTo x="21594" y="0"/>
                <wp:lineTo x="0" y="0"/>
              </wp:wrapPolygon>
            </wp:wrapThrough>
            <wp:docPr id="2130902312" name="Chart 1">
              <a:extLst xmlns:a="http://schemas.openxmlformats.org/drawingml/2006/main">
                <a:ext uri="{FF2B5EF4-FFF2-40B4-BE49-F238E27FC236}">
                  <a16:creationId xmlns:a16="http://schemas.microsoft.com/office/drawing/2014/main" id="{B464F6CE-20CB-D23E-C90C-0B54437FFB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A57B33" w:rsidRPr="009544D5">
        <w:rPr>
          <w:rFonts w:ascii="Arial" w:hAnsi="Arial" w:cs="Arial"/>
          <w:sz w:val="24"/>
          <w:szCs w:val="24"/>
        </w:rPr>
        <w:t>Graph 2:</w:t>
      </w:r>
    </w:p>
    <w:p w14:paraId="78E92909" w14:textId="531B6146" w:rsidR="006A2420" w:rsidRPr="009544D5" w:rsidRDefault="006A2420" w:rsidP="009544D5">
      <w:pPr>
        <w:spacing w:line="360" w:lineRule="auto"/>
        <w:jc w:val="both"/>
        <w:rPr>
          <w:rFonts w:ascii="Arial" w:hAnsi="Arial" w:cs="Arial"/>
          <w:sz w:val="24"/>
          <w:szCs w:val="24"/>
          <w:u w:val="single"/>
        </w:rPr>
      </w:pPr>
    </w:p>
    <w:p w14:paraId="370A3A80" w14:textId="687650E7" w:rsidR="006A2420" w:rsidRPr="009544D5" w:rsidRDefault="006A2420" w:rsidP="009544D5">
      <w:pPr>
        <w:spacing w:line="360" w:lineRule="auto"/>
        <w:jc w:val="both"/>
        <w:rPr>
          <w:rFonts w:ascii="Arial" w:hAnsi="Arial" w:cs="Arial"/>
          <w:sz w:val="24"/>
          <w:szCs w:val="24"/>
          <w:u w:val="single"/>
        </w:rPr>
      </w:pPr>
    </w:p>
    <w:p w14:paraId="3E118C72" w14:textId="4A69D403" w:rsidR="006A2420" w:rsidRPr="009544D5" w:rsidRDefault="006A2420" w:rsidP="009544D5">
      <w:pPr>
        <w:spacing w:line="360" w:lineRule="auto"/>
        <w:jc w:val="both"/>
        <w:rPr>
          <w:rFonts w:ascii="Arial" w:hAnsi="Arial" w:cs="Arial"/>
          <w:sz w:val="24"/>
          <w:szCs w:val="24"/>
          <w:u w:val="single"/>
        </w:rPr>
      </w:pPr>
    </w:p>
    <w:p w14:paraId="09DE3670" w14:textId="38B31FF9" w:rsidR="006A2420" w:rsidRPr="009544D5" w:rsidRDefault="006A2420" w:rsidP="009544D5">
      <w:pPr>
        <w:spacing w:line="360" w:lineRule="auto"/>
        <w:jc w:val="both"/>
        <w:rPr>
          <w:rFonts w:ascii="Arial" w:hAnsi="Arial" w:cs="Arial"/>
          <w:sz w:val="24"/>
          <w:szCs w:val="24"/>
          <w:u w:val="single"/>
        </w:rPr>
      </w:pPr>
    </w:p>
    <w:p w14:paraId="6B203F18" w14:textId="3B1BDD9F" w:rsidR="006A2420" w:rsidRPr="009544D5" w:rsidRDefault="006A2420" w:rsidP="009544D5">
      <w:pPr>
        <w:spacing w:line="360" w:lineRule="auto"/>
        <w:jc w:val="both"/>
        <w:rPr>
          <w:rFonts w:ascii="Arial" w:hAnsi="Arial" w:cs="Arial"/>
          <w:sz w:val="24"/>
          <w:szCs w:val="24"/>
          <w:u w:val="single"/>
        </w:rPr>
      </w:pPr>
    </w:p>
    <w:p w14:paraId="5F4A0DD2" w14:textId="77777777" w:rsidR="00951AB0" w:rsidRPr="009544D5" w:rsidRDefault="00951AB0" w:rsidP="009544D5">
      <w:pPr>
        <w:spacing w:line="360" w:lineRule="auto"/>
        <w:jc w:val="both"/>
        <w:rPr>
          <w:rFonts w:ascii="Arial" w:hAnsi="Arial" w:cs="Arial"/>
          <w:sz w:val="24"/>
          <w:szCs w:val="24"/>
        </w:rPr>
      </w:pPr>
    </w:p>
    <w:p w14:paraId="4F406513" w14:textId="27F0E33B" w:rsidR="006A2420" w:rsidRPr="009544D5" w:rsidRDefault="00D97FF8" w:rsidP="009544D5">
      <w:pPr>
        <w:spacing w:line="360" w:lineRule="auto"/>
        <w:jc w:val="both"/>
        <w:rPr>
          <w:rFonts w:ascii="Arial" w:hAnsi="Arial" w:cs="Arial"/>
          <w:sz w:val="24"/>
          <w:szCs w:val="24"/>
        </w:rPr>
      </w:pPr>
      <w:r w:rsidRPr="009544D5">
        <w:rPr>
          <w:rFonts w:ascii="Arial" w:hAnsi="Arial" w:cs="Arial"/>
          <w:sz w:val="24"/>
          <w:szCs w:val="24"/>
        </w:rPr>
        <w:t>This graph shows how people would describe their ethnicity. It revealed that 139 were white, 5 black, 7 Asian and 4 mixed.</w:t>
      </w:r>
    </w:p>
    <w:p w14:paraId="64075A95" w14:textId="43CB3A9C" w:rsidR="006A2420" w:rsidRPr="009544D5" w:rsidRDefault="006A2420" w:rsidP="009544D5">
      <w:pPr>
        <w:spacing w:line="360" w:lineRule="auto"/>
        <w:jc w:val="both"/>
        <w:rPr>
          <w:rFonts w:ascii="Arial" w:hAnsi="Arial" w:cs="Arial"/>
          <w:sz w:val="24"/>
          <w:szCs w:val="24"/>
          <w:u w:val="single"/>
        </w:rPr>
      </w:pPr>
    </w:p>
    <w:p w14:paraId="371192FC" w14:textId="77777777" w:rsidR="008236C6" w:rsidRDefault="008236C6" w:rsidP="009544D5">
      <w:pPr>
        <w:spacing w:line="360" w:lineRule="auto"/>
        <w:rPr>
          <w:rFonts w:ascii="Arial" w:hAnsi="Arial" w:cs="Arial"/>
          <w:sz w:val="24"/>
          <w:szCs w:val="24"/>
        </w:rPr>
      </w:pPr>
    </w:p>
    <w:p w14:paraId="50B808F6" w14:textId="77777777" w:rsidR="002B6663" w:rsidRPr="009544D5" w:rsidRDefault="002B6663" w:rsidP="009544D5">
      <w:pPr>
        <w:spacing w:line="360" w:lineRule="auto"/>
        <w:rPr>
          <w:rFonts w:ascii="Arial" w:hAnsi="Arial" w:cs="Arial"/>
          <w:sz w:val="24"/>
          <w:szCs w:val="24"/>
        </w:rPr>
      </w:pPr>
    </w:p>
    <w:p w14:paraId="753FF96D" w14:textId="48712126" w:rsidR="00A57B33" w:rsidRPr="009544D5" w:rsidRDefault="00A57B33" w:rsidP="009544D5">
      <w:pPr>
        <w:spacing w:line="360" w:lineRule="auto"/>
        <w:rPr>
          <w:rFonts w:ascii="Arial" w:hAnsi="Arial" w:cs="Arial"/>
          <w:sz w:val="24"/>
          <w:szCs w:val="24"/>
        </w:rPr>
      </w:pPr>
      <w:r w:rsidRPr="009544D5">
        <w:rPr>
          <w:rFonts w:ascii="Arial" w:hAnsi="Arial" w:cs="Arial"/>
          <w:sz w:val="24"/>
          <w:szCs w:val="24"/>
        </w:rPr>
        <w:t>Graph 3:</w:t>
      </w:r>
    </w:p>
    <w:p w14:paraId="5E84232F" w14:textId="7BD16B03" w:rsidR="00A57B33" w:rsidRPr="009544D5" w:rsidRDefault="00A57B33" w:rsidP="009544D5">
      <w:pPr>
        <w:spacing w:line="360" w:lineRule="auto"/>
        <w:rPr>
          <w:rFonts w:ascii="Arial" w:hAnsi="Arial" w:cs="Arial"/>
          <w:sz w:val="24"/>
          <w:szCs w:val="24"/>
        </w:rPr>
      </w:pPr>
      <w:r w:rsidRPr="009544D5">
        <w:rPr>
          <w:rFonts w:ascii="Arial" w:hAnsi="Arial" w:cs="Arial"/>
          <w:noProof/>
          <w:sz w:val="24"/>
          <w:szCs w:val="24"/>
          <w:u w:val="single"/>
        </w:rPr>
        <w:drawing>
          <wp:anchor distT="0" distB="0" distL="114300" distR="114300" simplePos="0" relativeHeight="251603456" behindDoc="0" locked="0" layoutInCell="1" allowOverlap="1" wp14:anchorId="623CB964" wp14:editId="168B28AE">
            <wp:simplePos x="0" y="0"/>
            <wp:positionH relativeFrom="margin">
              <wp:align>left</wp:align>
            </wp:positionH>
            <wp:positionV relativeFrom="paragraph">
              <wp:posOffset>38597</wp:posOffset>
            </wp:positionV>
            <wp:extent cx="4504055" cy="1998345"/>
            <wp:effectExtent l="0" t="0" r="10795" b="1905"/>
            <wp:wrapThrough wrapText="bothSides">
              <wp:wrapPolygon edited="0">
                <wp:start x="0" y="0"/>
                <wp:lineTo x="0" y="21415"/>
                <wp:lineTo x="21560" y="21415"/>
                <wp:lineTo x="21560" y="0"/>
                <wp:lineTo x="0" y="0"/>
              </wp:wrapPolygon>
            </wp:wrapThrough>
            <wp:docPr id="2121854325" name="Chart 1">
              <a:extLst xmlns:a="http://schemas.openxmlformats.org/drawingml/2006/main">
                <a:ext uri="{FF2B5EF4-FFF2-40B4-BE49-F238E27FC236}">
                  <a16:creationId xmlns:a16="http://schemas.microsoft.com/office/drawing/2014/main" id="{53294706-5CC0-E7AC-4BC2-3C73DF5FBD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47F1B97F" w14:textId="77CA0850" w:rsidR="00A57B33" w:rsidRPr="009544D5" w:rsidRDefault="00A57B33" w:rsidP="009544D5">
      <w:pPr>
        <w:spacing w:line="360" w:lineRule="auto"/>
        <w:rPr>
          <w:rFonts w:ascii="Arial" w:hAnsi="Arial" w:cs="Arial"/>
          <w:sz w:val="24"/>
          <w:szCs w:val="24"/>
        </w:rPr>
      </w:pPr>
    </w:p>
    <w:p w14:paraId="29F9AD17" w14:textId="77777777" w:rsidR="00A57B33" w:rsidRPr="009544D5" w:rsidRDefault="00A57B33" w:rsidP="009544D5">
      <w:pPr>
        <w:spacing w:line="360" w:lineRule="auto"/>
        <w:rPr>
          <w:rFonts w:ascii="Arial" w:hAnsi="Arial" w:cs="Arial"/>
          <w:sz w:val="24"/>
          <w:szCs w:val="24"/>
        </w:rPr>
      </w:pPr>
    </w:p>
    <w:p w14:paraId="34F90425" w14:textId="0D168323" w:rsidR="00A57B33" w:rsidRPr="009544D5" w:rsidRDefault="00A57B33" w:rsidP="009544D5">
      <w:pPr>
        <w:spacing w:line="360" w:lineRule="auto"/>
        <w:rPr>
          <w:rFonts w:ascii="Arial" w:hAnsi="Arial" w:cs="Arial"/>
          <w:sz w:val="24"/>
          <w:szCs w:val="24"/>
        </w:rPr>
      </w:pPr>
    </w:p>
    <w:p w14:paraId="134B7E39" w14:textId="7A16ECA9" w:rsidR="00A57B33" w:rsidRPr="009544D5" w:rsidRDefault="00A57B33" w:rsidP="009544D5">
      <w:pPr>
        <w:spacing w:line="360" w:lineRule="auto"/>
        <w:rPr>
          <w:rFonts w:ascii="Arial" w:hAnsi="Arial" w:cs="Arial"/>
          <w:sz w:val="24"/>
          <w:szCs w:val="24"/>
        </w:rPr>
      </w:pPr>
    </w:p>
    <w:p w14:paraId="0147C2D7" w14:textId="73C6C186" w:rsidR="00A57B33" w:rsidRPr="009544D5" w:rsidRDefault="00A57B33" w:rsidP="009544D5">
      <w:pPr>
        <w:spacing w:line="360" w:lineRule="auto"/>
        <w:rPr>
          <w:rFonts w:ascii="Arial" w:hAnsi="Arial" w:cs="Arial"/>
          <w:sz w:val="24"/>
          <w:szCs w:val="24"/>
        </w:rPr>
      </w:pPr>
    </w:p>
    <w:p w14:paraId="5E104080" w14:textId="2AC1BDB6" w:rsidR="00A57B33" w:rsidRPr="009544D5" w:rsidRDefault="005A278C" w:rsidP="009544D5">
      <w:pPr>
        <w:spacing w:line="360" w:lineRule="auto"/>
        <w:rPr>
          <w:rFonts w:ascii="Arial" w:hAnsi="Arial" w:cs="Arial"/>
          <w:sz w:val="24"/>
          <w:szCs w:val="24"/>
        </w:rPr>
      </w:pPr>
      <w:r w:rsidRPr="009544D5">
        <w:rPr>
          <w:rFonts w:ascii="Arial" w:hAnsi="Arial" w:cs="Arial"/>
          <w:sz w:val="24"/>
          <w:szCs w:val="24"/>
        </w:rPr>
        <w:t>This graph revealed the age of the participants with them mainly being ages 18-24.</w:t>
      </w:r>
    </w:p>
    <w:p w14:paraId="1CDABA33" w14:textId="5A2240BB" w:rsidR="00A57B33" w:rsidRPr="009544D5" w:rsidRDefault="00A57B33" w:rsidP="009544D5">
      <w:pPr>
        <w:spacing w:line="360" w:lineRule="auto"/>
        <w:rPr>
          <w:rFonts w:ascii="Arial" w:hAnsi="Arial" w:cs="Arial"/>
          <w:sz w:val="24"/>
          <w:szCs w:val="24"/>
        </w:rPr>
      </w:pPr>
    </w:p>
    <w:p w14:paraId="27373DCE" w14:textId="77777777" w:rsidR="007354E8" w:rsidRPr="009544D5" w:rsidRDefault="007354E8" w:rsidP="009544D5">
      <w:pPr>
        <w:spacing w:line="360" w:lineRule="auto"/>
        <w:rPr>
          <w:rFonts w:ascii="Arial" w:hAnsi="Arial" w:cs="Arial"/>
          <w:sz w:val="24"/>
          <w:szCs w:val="24"/>
        </w:rPr>
      </w:pPr>
    </w:p>
    <w:p w14:paraId="62C7F4EB" w14:textId="6F0E6C74" w:rsidR="00A57B33" w:rsidRPr="009544D5" w:rsidRDefault="00A57B33" w:rsidP="009544D5">
      <w:pPr>
        <w:spacing w:line="360" w:lineRule="auto"/>
        <w:rPr>
          <w:rFonts w:ascii="Arial" w:hAnsi="Arial" w:cs="Arial"/>
          <w:sz w:val="24"/>
          <w:szCs w:val="24"/>
        </w:rPr>
      </w:pPr>
      <w:r w:rsidRPr="009544D5">
        <w:rPr>
          <w:rFonts w:ascii="Arial" w:hAnsi="Arial" w:cs="Arial"/>
          <w:sz w:val="24"/>
          <w:szCs w:val="24"/>
        </w:rPr>
        <w:t>Graph 4:</w:t>
      </w:r>
    </w:p>
    <w:p w14:paraId="1E99D0B5" w14:textId="77777777" w:rsidR="00493A57" w:rsidRPr="009544D5" w:rsidRDefault="00493A57" w:rsidP="009544D5">
      <w:pPr>
        <w:spacing w:line="360" w:lineRule="auto"/>
        <w:rPr>
          <w:rFonts w:ascii="Arial" w:hAnsi="Arial" w:cs="Arial"/>
          <w:sz w:val="24"/>
          <w:szCs w:val="24"/>
        </w:rPr>
      </w:pPr>
      <w:r w:rsidRPr="009544D5">
        <w:rPr>
          <w:rFonts w:ascii="Arial" w:hAnsi="Arial" w:cs="Arial"/>
          <w:noProof/>
          <w:sz w:val="24"/>
          <w:szCs w:val="24"/>
        </w:rPr>
        <w:drawing>
          <wp:inline distT="0" distB="0" distL="0" distR="0" wp14:anchorId="4A823719" wp14:editId="0088A5FC">
            <wp:extent cx="4572000" cy="2743200"/>
            <wp:effectExtent l="0" t="0" r="0" b="0"/>
            <wp:docPr id="436329579" name="Chart 1">
              <a:extLst xmlns:a="http://schemas.openxmlformats.org/drawingml/2006/main">
                <a:ext uri="{FF2B5EF4-FFF2-40B4-BE49-F238E27FC236}">
                  <a16:creationId xmlns:a16="http://schemas.microsoft.com/office/drawing/2014/main" id="{F5F62573-6ECC-2AC2-73B4-6AD4DAAEA2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6BAE11E" w14:textId="7E581108" w:rsidR="008236C6" w:rsidRPr="009544D5" w:rsidRDefault="005A278C" w:rsidP="009544D5">
      <w:pPr>
        <w:spacing w:line="360" w:lineRule="auto"/>
        <w:rPr>
          <w:rFonts w:ascii="Arial" w:hAnsi="Arial" w:cs="Arial"/>
          <w:sz w:val="24"/>
          <w:szCs w:val="24"/>
        </w:rPr>
      </w:pPr>
      <w:r w:rsidRPr="009544D5">
        <w:rPr>
          <w:rFonts w:ascii="Arial" w:hAnsi="Arial" w:cs="Arial"/>
          <w:sz w:val="24"/>
          <w:szCs w:val="24"/>
        </w:rPr>
        <w:t xml:space="preserve">This graph </w:t>
      </w:r>
      <w:r w:rsidR="007354E8" w:rsidRPr="009544D5">
        <w:rPr>
          <w:rFonts w:ascii="Arial" w:hAnsi="Arial" w:cs="Arial"/>
          <w:sz w:val="24"/>
          <w:szCs w:val="24"/>
        </w:rPr>
        <w:t xml:space="preserve">showed </w:t>
      </w:r>
      <w:r w:rsidR="00DE030C" w:rsidRPr="009544D5">
        <w:rPr>
          <w:rFonts w:ascii="Arial" w:hAnsi="Arial" w:cs="Arial"/>
          <w:sz w:val="24"/>
          <w:szCs w:val="24"/>
        </w:rPr>
        <w:t xml:space="preserve">the participants religions. The graph </w:t>
      </w:r>
      <w:r w:rsidR="002572EB" w:rsidRPr="009544D5">
        <w:rPr>
          <w:rFonts w:ascii="Arial" w:hAnsi="Arial" w:cs="Arial"/>
          <w:sz w:val="24"/>
          <w:szCs w:val="24"/>
        </w:rPr>
        <w:t>revealed</w:t>
      </w:r>
      <w:r w:rsidR="00DE030C" w:rsidRPr="009544D5">
        <w:rPr>
          <w:rFonts w:ascii="Arial" w:hAnsi="Arial" w:cs="Arial"/>
          <w:sz w:val="24"/>
          <w:szCs w:val="24"/>
        </w:rPr>
        <w:t xml:space="preserve"> that 75 w</w:t>
      </w:r>
      <w:r w:rsidR="00145F07" w:rsidRPr="009544D5">
        <w:rPr>
          <w:rFonts w:ascii="Arial" w:hAnsi="Arial" w:cs="Arial"/>
          <w:sz w:val="24"/>
          <w:szCs w:val="24"/>
        </w:rPr>
        <w:t>ere</w:t>
      </w:r>
      <w:r w:rsidR="00DE030C" w:rsidRPr="009544D5">
        <w:rPr>
          <w:rFonts w:ascii="Arial" w:hAnsi="Arial" w:cs="Arial"/>
          <w:sz w:val="24"/>
          <w:szCs w:val="24"/>
        </w:rPr>
        <w:t xml:space="preserve"> Christian, </w:t>
      </w:r>
      <w:r w:rsidR="00F32FAD" w:rsidRPr="009544D5">
        <w:rPr>
          <w:rFonts w:ascii="Arial" w:hAnsi="Arial" w:cs="Arial"/>
          <w:sz w:val="24"/>
          <w:szCs w:val="24"/>
        </w:rPr>
        <w:t xml:space="preserve">4 </w:t>
      </w:r>
      <w:r w:rsidR="002572EB" w:rsidRPr="009544D5">
        <w:rPr>
          <w:rFonts w:ascii="Arial" w:hAnsi="Arial" w:cs="Arial"/>
          <w:sz w:val="24"/>
          <w:szCs w:val="24"/>
        </w:rPr>
        <w:t>Buddhis</w:t>
      </w:r>
      <w:r w:rsidR="00145F07" w:rsidRPr="009544D5">
        <w:rPr>
          <w:rFonts w:ascii="Arial" w:hAnsi="Arial" w:cs="Arial"/>
          <w:sz w:val="24"/>
          <w:szCs w:val="24"/>
        </w:rPr>
        <w:t>t</w:t>
      </w:r>
      <w:r w:rsidR="00F32FAD" w:rsidRPr="009544D5">
        <w:rPr>
          <w:rFonts w:ascii="Arial" w:hAnsi="Arial" w:cs="Arial"/>
          <w:sz w:val="24"/>
          <w:szCs w:val="24"/>
        </w:rPr>
        <w:t xml:space="preserve">, </w:t>
      </w:r>
      <w:r w:rsidR="0077402E" w:rsidRPr="009544D5">
        <w:rPr>
          <w:rFonts w:ascii="Arial" w:hAnsi="Arial" w:cs="Arial"/>
          <w:sz w:val="24"/>
          <w:szCs w:val="24"/>
        </w:rPr>
        <w:t xml:space="preserve">7 Islam, </w:t>
      </w:r>
      <w:r w:rsidR="00264543" w:rsidRPr="009544D5">
        <w:rPr>
          <w:rFonts w:ascii="Arial" w:hAnsi="Arial" w:cs="Arial"/>
          <w:sz w:val="24"/>
          <w:szCs w:val="24"/>
        </w:rPr>
        <w:t xml:space="preserve">32 </w:t>
      </w:r>
      <w:r w:rsidR="00E544AF" w:rsidRPr="009544D5">
        <w:rPr>
          <w:rFonts w:ascii="Arial" w:hAnsi="Arial" w:cs="Arial"/>
          <w:sz w:val="24"/>
          <w:szCs w:val="24"/>
        </w:rPr>
        <w:t>Atheist</w:t>
      </w:r>
      <w:r w:rsidR="00264543" w:rsidRPr="009544D5">
        <w:rPr>
          <w:rFonts w:ascii="Arial" w:hAnsi="Arial" w:cs="Arial"/>
          <w:sz w:val="24"/>
          <w:szCs w:val="24"/>
        </w:rPr>
        <w:t>,</w:t>
      </w:r>
      <w:r w:rsidR="00E544AF" w:rsidRPr="009544D5">
        <w:rPr>
          <w:rFonts w:ascii="Arial" w:hAnsi="Arial" w:cs="Arial"/>
          <w:sz w:val="24"/>
          <w:szCs w:val="24"/>
        </w:rPr>
        <w:t xml:space="preserve"> </w:t>
      </w:r>
      <w:r w:rsidR="009219A1" w:rsidRPr="009544D5">
        <w:rPr>
          <w:rFonts w:ascii="Arial" w:hAnsi="Arial" w:cs="Arial"/>
          <w:sz w:val="24"/>
          <w:szCs w:val="24"/>
        </w:rPr>
        <w:t xml:space="preserve">12 </w:t>
      </w:r>
      <w:r w:rsidR="004C7FE3" w:rsidRPr="009544D5">
        <w:rPr>
          <w:rFonts w:ascii="Arial" w:hAnsi="Arial" w:cs="Arial"/>
          <w:sz w:val="24"/>
          <w:szCs w:val="24"/>
        </w:rPr>
        <w:t>Agnostics</w:t>
      </w:r>
      <w:r w:rsidR="00264543" w:rsidRPr="009544D5">
        <w:rPr>
          <w:rFonts w:ascii="Arial" w:hAnsi="Arial" w:cs="Arial"/>
          <w:sz w:val="24"/>
          <w:szCs w:val="24"/>
        </w:rPr>
        <w:t>, other 14</w:t>
      </w:r>
      <w:r w:rsidR="002572EB" w:rsidRPr="009544D5">
        <w:rPr>
          <w:rFonts w:ascii="Arial" w:hAnsi="Arial" w:cs="Arial"/>
          <w:sz w:val="24"/>
          <w:szCs w:val="24"/>
        </w:rPr>
        <w:t xml:space="preserve"> and 9 people preferred not to say. </w:t>
      </w:r>
    </w:p>
    <w:p w14:paraId="49381EF4" w14:textId="77777777" w:rsidR="008236C6" w:rsidRPr="009544D5" w:rsidRDefault="008236C6" w:rsidP="009544D5">
      <w:pPr>
        <w:spacing w:line="360" w:lineRule="auto"/>
        <w:rPr>
          <w:rFonts w:ascii="Arial" w:hAnsi="Arial" w:cs="Arial"/>
          <w:sz w:val="24"/>
          <w:szCs w:val="24"/>
        </w:rPr>
      </w:pPr>
    </w:p>
    <w:p w14:paraId="1DE9C4E7" w14:textId="77777777" w:rsidR="002572EB" w:rsidRPr="009544D5" w:rsidRDefault="002572EB" w:rsidP="009544D5">
      <w:pPr>
        <w:spacing w:line="360" w:lineRule="auto"/>
        <w:rPr>
          <w:rFonts w:ascii="Arial" w:hAnsi="Arial" w:cs="Arial"/>
          <w:sz w:val="24"/>
          <w:szCs w:val="24"/>
        </w:rPr>
      </w:pPr>
    </w:p>
    <w:p w14:paraId="07B7E8F4" w14:textId="77777777" w:rsidR="002572EB" w:rsidRPr="009544D5" w:rsidRDefault="002572EB" w:rsidP="009544D5">
      <w:pPr>
        <w:spacing w:line="360" w:lineRule="auto"/>
        <w:rPr>
          <w:rFonts w:ascii="Arial" w:hAnsi="Arial" w:cs="Arial"/>
          <w:sz w:val="24"/>
          <w:szCs w:val="24"/>
        </w:rPr>
      </w:pPr>
    </w:p>
    <w:p w14:paraId="4C2E6984" w14:textId="6BDAF00D" w:rsidR="00A57B33" w:rsidRPr="009544D5" w:rsidRDefault="00A57B33" w:rsidP="009544D5">
      <w:pPr>
        <w:spacing w:line="360" w:lineRule="auto"/>
        <w:rPr>
          <w:rFonts w:ascii="Arial" w:hAnsi="Arial" w:cs="Arial"/>
          <w:sz w:val="24"/>
          <w:szCs w:val="24"/>
        </w:rPr>
      </w:pPr>
      <w:r w:rsidRPr="009544D5">
        <w:rPr>
          <w:rFonts w:ascii="Arial" w:hAnsi="Arial" w:cs="Arial"/>
          <w:sz w:val="24"/>
          <w:szCs w:val="24"/>
        </w:rPr>
        <w:t>Graph 5:</w:t>
      </w:r>
    </w:p>
    <w:p w14:paraId="46A15614" w14:textId="42BBC0C4" w:rsidR="00A57B33" w:rsidRPr="009544D5" w:rsidRDefault="00A57B33"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00384" behindDoc="0" locked="0" layoutInCell="1" allowOverlap="1" wp14:anchorId="5E2BE22A" wp14:editId="788AA26C">
            <wp:simplePos x="0" y="0"/>
            <wp:positionH relativeFrom="margin">
              <wp:align>left</wp:align>
            </wp:positionH>
            <wp:positionV relativeFrom="paragraph">
              <wp:posOffset>10160</wp:posOffset>
            </wp:positionV>
            <wp:extent cx="3926840" cy="2169795"/>
            <wp:effectExtent l="0" t="0" r="16510" b="1905"/>
            <wp:wrapThrough wrapText="bothSides">
              <wp:wrapPolygon edited="0">
                <wp:start x="0" y="0"/>
                <wp:lineTo x="0" y="21429"/>
                <wp:lineTo x="21586" y="21429"/>
                <wp:lineTo x="21586" y="0"/>
                <wp:lineTo x="0" y="0"/>
              </wp:wrapPolygon>
            </wp:wrapThrough>
            <wp:docPr id="326585519" name="Chart 1">
              <a:extLst xmlns:a="http://schemas.openxmlformats.org/drawingml/2006/main">
                <a:ext uri="{FF2B5EF4-FFF2-40B4-BE49-F238E27FC236}">
                  <a16:creationId xmlns:a16="http://schemas.microsoft.com/office/drawing/2014/main" id="{44E699AE-B493-BB8B-678F-D1EE524422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06558B6C" w14:textId="51EB5954" w:rsidR="00A57B33" w:rsidRPr="009544D5" w:rsidRDefault="00A57B33" w:rsidP="009544D5">
      <w:pPr>
        <w:spacing w:line="360" w:lineRule="auto"/>
        <w:rPr>
          <w:rFonts w:ascii="Arial" w:hAnsi="Arial" w:cs="Arial"/>
          <w:sz w:val="24"/>
          <w:szCs w:val="24"/>
        </w:rPr>
      </w:pPr>
    </w:p>
    <w:p w14:paraId="14C76B9C" w14:textId="77777777" w:rsidR="00A57B33" w:rsidRPr="009544D5" w:rsidRDefault="00A57B33" w:rsidP="009544D5">
      <w:pPr>
        <w:spacing w:line="360" w:lineRule="auto"/>
        <w:rPr>
          <w:rFonts w:ascii="Arial" w:hAnsi="Arial" w:cs="Arial"/>
          <w:sz w:val="24"/>
          <w:szCs w:val="24"/>
        </w:rPr>
      </w:pPr>
    </w:p>
    <w:p w14:paraId="6A02672F" w14:textId="77777777" w:rsidR="00A57B33" w:rsidRPr="009544D5" w:rsidRDefault="00A57B33" w:rsidP="009544D5">
      <w:pPr>
        <w:spacing w:line="360" w:lineRule="auto"/>
        <w:rPr>
          <w:rFonts w:ascii="Arial" w:hAnsi="Arial" w:cs="Arial"/>
          <w:sz w:val="24"/>
          <w:szCs w:val="24"/>
        </w:rPr>
      </w:pPr>
    </w:p>
    <w:p w14:paraId="4570D928" w14:textId="122F2839" w:rsidR="00A57B33" w:rsidRPr="009544D5" w:rsidRDefault="00A57B33" w:rsidP="009544D5">
      <w:pPr>
        <w:spacing w:line="360" w:lineRule="auto"/>
        <w:rPr>
          <w:rFonts w:ascii="Arial" w:hAnsi="Arial" w:cs="Arial"/>
          <w:sz w:val="24"/>
          <w:szCs w:val="24"/>
        </w:rPr>
      </w:pPr>
    </w:p>
    <w:p w14:paraId="7834F9CE" w14:textId="77777777" w:rsidR="00A57B33" w:rsidRPr="009544D5" w:rsidRDefault="00A57B33" w:rsidP="009544D5">
      <w:pPr>
        <w:spacing w:line="360" w:lineRule="auto"/>
        <w:rPr>
          <w:rFonts w:ascii="Arial" w:hAnsi="Arial" w:cs="Arial"/>
          <w:sz w:val="24"/>
          <w:szCs w:val="24"/>
        </w:rPr>
      </w:pPr>
    </w:p>
    <w:p w14:paraId="3E65B955" w14:textId="77777777" w:rsidR="00A57B33" w:rsidRPr="009544D5" w:rsidRDefault="00A57B33" w:rsidP="009544D5">
      <w:pPr>
        <w:spacing w:line="360" w:lineRule="auto"/>
        <w:rPr>
          <w:rFonts w:ascii="Arial" w:hAnsi="Arial" w:cs="Arial"/>
          <w:sz w:val="24"/>
          <w:szCs w:val="24"/>
        </w:rPr>
      </w:pPr>
    </w:p>
    <w:p w14:paraId="5E5C0151" w14:textId="3D8EA305" w:rsidR="00A57B33" w:rsidRPr="009544D5" w:rsidRDefault="002572EB" w:rsidP="009544D5">
      <w:pPr>
        <w:tabs>
          <w:tab w:val="left" w:pos="1758"/>
        </w:tabs>
        <w:spacing w:line="360" w:lineRule="auto"/>
        <w:rPr>
          <w:rFonts w:ascii="Arial" w:hAnsi="Arial" w:cs="Arial"/>
          <w:sz w:val="24"/>
          <w:szCs w:val="24"/>
        </w:rPr>
      </w:pPr>
      <w:r w:rsidRPr="009544D5">
        <w:rPr>
          <w:rFonts w:ascii="Arial" w:hAnsi="Arial" w:cs="Arial"/>
          <w:sz w:val="24"/>
          <w:szCs w:val="24"/>
        </w:rPr>
        <w:t xml:space="preserve">This </w:t>
      </w:r>
      <w:r w:rsidR="007642F3" w:rsidRPr="009544D5">
        <w:rPr>
          <w:rFonts w:ascii="Arial" w:hAnsi="Arial" w:cs="Arial"/>
          <w:sz w:val="24"/>
          <w:szCs w:val="24"/>
        </w:rPr>
        <w:t>graph</w:t>
      </w:r>
      <w:r w:rsidR="004C7FE3" w:rsidRPr="009544D5">
        <w:rPr>
          <w:rFonts w:ascii="Arial" w:hAnsi="Arial" w:cs="Arial"/>
          <w:sz w:val="24"/>
          <w:szCs w:val="24"/>
        </w:rPr>
        <w:t xml:space="preserve"> </w:t>
      </w:r>
      <w:r w:rsidR="007642F3" w:rsidRPr="009544D5">
        <w:rPr>
          <w:rFonts w:ascii="Arial" w:hAnsi="Arial" w:cs="Arial"/>
          <w:sz w:val="24"/>
          <w:szCs w:val="24"/>
        </w:rPr>
        <w:t>revealed the</w:t>
      </w:r>
      <w:r w:rsidR="004C7FE3" w:rsidRPr="009544D5">
        <w:rPr>
          <w:rFonts w:ascii="Arial" w:hAnsi="Arial" w:cs="Arial"/>
          <w:sz w:val="24"/>
          <w:szCs w:val="24"/>
        </w:rPr>
        <w:t xml:space="preserve"> gender of the people who took part of the survey. </w:t>
      </w:r>
      <w:r w:rsidR="009219A1" w:rsidRPr="009544D5">
        <w:rPr>
          <w:rFonts w:ascii="Arial" w:hAnsi="Arial" w:cs="Arial"/>
          <w:sz w:val="24"/>
          <w:szCs w:val="24"/>
        </w:rPr>
        <w:t>91 w</w:t>
      </w:r>
      <w:r w:rsidR="004C7FE3" w:rsidRPr="009544D5">
        <w:rPr>
          <w:rFonts w:ascii="Arial" w:hAnsi="Arial" w:cs="Arial"/>
          <w:sz w:val="24"/>
          <w:szCs w:val="24"/>
        </w:rPr>
        <w:t>omen,</w:t>
      </w:r>
      <w:r w:rsidR="009219A1" w:rsidRPr="009544D5">
        <w:rPr>
          <w:rFonts w:ascii="Arial" w:hAnsi="Arial" w:cs="Arial"/>
          <w:sz w:val="24"/>
          <w:szCs w:val="24"/>
        </w:rPr>
        <w:t xml:space="preserve"> 51</w:t>
      </w:r>
      <w:r w:rsidR="004C7FE3" w:rsidRPr="009544D5">
        <w:rPr>
          <w:rFonts w:ascii="Arial" w:hAnsi="Arial" w:cs="Arial"/>
          <w:sz w:val="24"/>
          <w:szCs w:val="24"/>
        </w:rPr>
        <w:t xml:space="preserve"> m</w:t>
      </w:r>
      <w:r w:rsidR="009219A1" w:rsidRPr="009544D5">
        <w:rPr>
          <w:rFonts w:ascii="Arial" w:hAnsi="Arial" w:cs="Arial"/>
          <w:sz w:val="24"/>
          <w:szCs w:val="24"/>
        </w:rPr>
        <w:t>e</w:t>
      </w:r>
      <w:r w:rsidR="004C7FE3" w:rsidRPr="009544D5">
        <w:rPr>
          <w:rFonts w:ascii="Arial" w:hAnsi="Arial" w:cs="Arial"/>
          <w:sz w:val="24"/>
          <w:szCs w:val="24"/>
        </w:rPr>
        <w:t>n</w:t>
      </w:r>
      <w:r w:rsidR="0095716F" w:rsidRPr="009544D5">
        <w:rPr>
          <w:rFonts w:ascii="Arial" w:hAnsi="Arial" w:cs="Arial"/>
          <w:sz w:val="24"/>
          <w:szCs w:val="24"/>
        </w:rPr>
        <w:t>, 2</w:t>
      </w:r>
      <w:r w:rsidR="004C7FE3" w:rsidRPr="009544D5">
        <w:rPr>
          <w:rFonts w:ascii="Arial" w:hAnsi="Arial" w:cs="Arial"/>
          <w:sz w:val="24"/>
          <w:szCs w:val="24"/>
        </w:rPr>
        <w:t xml:space="preserve"> </w:t>
      </w:r>
      <w:r w:rsidR="007642F3" w:rsidRPr="009544D5">
        <w:rPr>
          <w:rFonts w:ascii="Arial" w:hAnsi="Arial" w:cs="Arial"/>
          <w:sz w:val="24"/>
          <w:szCs w:val="24"/>
        </w:rPr>
        <w:t>others</w:t>
      </w:r>
      <w:r w:rsidR="004C7FE3" w:rsidRPr="009544D5">
        <w:rPr>
          <w:rFonts w:ascii="Arial" w:hAnsi="Arial" w:cs="Arial"/>
          <w:sz w:val="24"/>
          <w:szCs w:val="24"/>
        </w:rPr>
        <w:t xml:space="preserve"> </w:t>
      </w:r>
      <w:r w:rsidR="007642F3" w:rsidRPr="009544D5">
        <w:rPr>
          <w:rFonts w:ascii="Arial" w:hAnsi="Arial" w:cs="Arial"/>
          <w:sz w:val="24"/>
          <w:szCs w:val="24"/>
        </w:rPr>
        <w:t xml:space="preserve">and 1 prefer not to say. </w:t>
      </w:r>
    </w:p>
    <w:p w14:paraId="3A7F57A7" w14:textId="44D3F61E" w:rsidR="001A7C05" w:rsidRPr="009544D5" w:rsidRDefault="001A7C05" w:rsidP="009544D5">
      <w:pPr>
        <w:spacing w:line="360" w:lineRule="auto"/>
        <w:rPr>
          <w:rFonts w:ascii="Arial" w:hAnsi="Arial" w:cs="Arial"/>
          <w:sz w:val="24"/>
          <w:szCs w:val="24"/>
        </w:rPr>
      </w:pPr>
      <w:r w:rsidRPr="009544D5">
        <w:rPr>
          <w:rFonts w:ascii="Arial" w:hAnsi="Arial" w:cs="Arial"/>
          <w:sz w:val="24"/>
          <w:szCs w:val="24"/>
        </w:rPr>
        <w:t>These are the results from the five graphs. One limitation of these graphs is that the target audience primarily consist of people from a similar age group, live in rural area and share similar ethnicity and religious background. The lack of variety from these answers can impact the accuracy and reliability of the data</w:t>
      </w:r>
      <w:r w:rsidR="006B66F7" w:rsidRPr="009544D5">
        <w:rPr>
          <w:rFonts w:ascii="Arial" w:hAnsi="Arial" w:cs="Arial"/>
          <w:sz w:val="24"/>
          <w:szCs w:val="24"/>
        </w:rPr>
        <w:t xml:space="preserve"> (Taplin, 2024)</w:t>
      </w:r>
      <w:r w:rsidRPr="009544D5">
        <w:rPr>
          <w:rFonts w:ascii="Arial" w:hAnsi="Arial" w:cs="Arial"/>
          <w:sz w:val="24"/>
          <w:szCs w:val="24"/>
        </w:rPr>
        <w:t xml:space="preserve">. </w:t>
      </w:r>
    </w:p>
    <w:p w14:paraId="425267A7" w14:textId="02FBF7FA" w:rsidR="001A7C05" w:rsidRPr="009544D5" w:rsidRDefault="001A7C05" w:rsidP="009544D5">
      <w:pPr>
        <w:spacing w:line="360" w:lineRule="auto"/>
        <w:rPr>
          <w:rFonts w:ascii="Arial" w:hAnsi="Arial" w:cs="Arial"/>
          <w:sz w:val="24"/>
          <w:szCs w:val="24"/>
        </w:rPr>
      </w:pPr>
      <w:r w:rsidRPr="009544D5">
        <w:rPr>
          <w:rFonts w:ascii="Arial" w:hAnsi="Arial" w:cs="Arial"/>
          <w:sz w:val="24"/>
          <w:szCs w:val="24"/>
        </w:rPr>
        <w:t>Since the audience doesn’t represent a broad demographic, the results may be biased or not fully reflective of what a wider audience would look like.</w:t>
      </w:r>
    </w:p>
    <w:p w14:paraId="53AA76E4" w14:textId="77777777" w:rsidR="001A7C05" w:rsidRPr="009544D5" w:rsidRDefault="001A7C05" w:rsidP="009544D5">
      <w:pPr>
        <w:spacing w:line="360" w:lineRule="auto"/>
        <w:jc w:val="both"/>
        <w:rPr>
          <w:rFonts w:ascii="Arial" w:hAnsi="Arial" w:cs="Arial"/>
          <w:sz w:val="24"/>
          <w:szCs w:val="24"/>
          <w:u w:val="single"/>
        </w:rPr>
      </w:pPr>
    </w:p>
    <w:p w14:paraId="404282AF" w14:textId="77777777" w:rsidR="00811BE7" w:rsidRPr="009544D5" w:rsidRDefault="00811BE7" w:rsidP="009544D5">
      <w:pPr>
        <w:spacing w:line="360" w:lineRule="auto"/>
        <w:jc w:val="both"/>
        <w:rPr>
          <w:rFonts w:ascii="Arial" w:hAnsi="Arial" w:cs="Arial"/>
          <w:sz w:val="24"/>
          <w:szCs w:val="24"/>
          <w:u w:val="single"/>
        </w:rPr>
      </w:pPr>
    </w:p>
    <w:p w14:paraId="1AC2A9DE" w14:textId="77777777" w:rsidR="00811BE7" w:rsidRPr="009544D5" w:rsidRDefault="00811BE7" w:rsidP="009544D5">
      <w:pPr>
        <w:spacing w:line="360" w:lineRule="auto"/>
        <w:jc w:val="both"/>
        <w:rPr>
          <w:rFonts w:ascii="Arial" w:hAnsi="Arial" w:cs="Arial"/>
          <w:sz w:val="24"/>
          <w:szCs w:val="24"/>
          <w:u w:val="single"/>
        </w:rPr>
      </w:pPr>
    </w:p>
    <w:p w14:paraId="0273085A" w14:textId="77777777" w:rsidR="007642F3" w:rsidRPr="009544D5" w:rsidRDefault="007642F3" w:rsidP="009544D5">
      <w:pPr>
        <w:spacing w:line="360" w:lineRule="auto"/>
        <w:jc w:val="both"/>
        <w:rPr>
          <w:rFonts w:ascii="Arial" w:hAnsi="Arial" w:cs="Arial"/>
          <w:sz w:val="24"/>
          <w:szCs w:val="24"/>
          <w:u w:val="single"/>
        </w:rPr>
      </w:pPr>
    </w:p>
    <w:p w14:paraId="27606820" w14:textId="77777777" w:rsidR="007642F3" w:rsidRPr="009544D5" w:rsidRDefault="007642F3" w:rsidP="009544D5">
      <w:pPr>
        <w:spacing w:line="360" w:lineRule="auto"/>
        <w:jc w:val="both"/>
        <w:rPr>
          <w:rFonts w:ascii="Arial" w:hAnsi="Arial" w:cs="Arial"/>
          <w:sz w:val="24"/>
          <w:szCs w:val="24"/>
          <w:u w:val="single"/>
        </w:rPr>
      </w:pPr>
    </w:p>
    <w:p w14:paraId="3E42E29E" w14:textId="77777777" w:rsidR="007642F3" w:rsidRPr="009544D5" w:rsidRDefault="007642F3" w:rsidP="009544D5">
      <w:pPr>
        <w:spacing w:line="360" w:lineRule="auto"/>
        <w:jc w:val="both"/>
        <w:rPr>
          <w:rFonts w:ascii="Arial" w:hAnsi="Arial" w:cs="Arial"/>
          <w:sz w:val="24"/>
          <w:szCs w:val="24"/>
          <w:u w:val="single"/>
        </w:rPr>
      </w:pPr>
    </w:p>
    <w:p w14:paraId="1541A056" w14:textId="77777777" w:rsidR="0095716F" w:rsidRPr="009544D5" w:rsidRDefault="0095716F" w:rsidP="009544D5">
      <w:pPr>
        <w:spacing w:line="360" w:lineRule="auto"/>
        <w:jc w:val="both"/>
        <w:rPr>
          <w:rFonts w:ascii="Arial" w:hAnsi="Arial" w:cs="Arial"/>
          <w:sz w:val="24"/>
          <w:szCs w:val="24"/>
          <w:u w:val="single"/>
        </w:rPr>
      </w:pPr>
    </w:p>
    <w:p w14:paraId="4715F7B5" w14:textId="77777777" w:rsidR="0095716F" w:rsidRPr="009544D5" w:rsidRDefault="0095716F" w:rsidP="009544D5">
      <w:pPr>
        <w:spacing w:line="360" w:lineRule="auto"/>
        <w:jc w:val="both"/>
        <w:rPr>
          <w:rFonts w:ascii="Arial" w:hAnsi="Arial" w:cs="Arial"/>
          <w:sz w:val="24"/>
          <w:szCs w:val="24"/>
          <w:u w:val="single"/>
        </w:rPr>
      </w:pPr>
    </w:p>
    <w:p w14:paraId="35B28FE1" w14:textId="77777777" w:rsidR="00987692" w:rsidRPr="009544D5" w:rsidRDefault="00987692" w:rsidP="009544D5">
      <w:pPr>
        <w:spacing w:line="360" w:lineRule="auto"/>
        <w:jc w:val="both"/>
        <w:rPr>
          <w:rFonts w:ascii="Arial" w:hAnsi="Arial" w:cs="Arial"/>
          <w:sz w:val="24"/>
          <w:szCs w:val="24"/>
          <w:u w:val="single"/>
        </w:rPr>
      </w:pPr>
    </w:p>
    <w:p w14:paraId="317691A5" w14:textId="77777777" w:rsidR="007642F3" w:rsidRPr="009544D5" w:rsidRDefault="007642F3" w:rsidP="009544D5">
      <w:pPr>
        <w:spacing w:line="360" w:lineRule="auto"/>
        <w:jc w:val="both"/>
        <w:rPr>
          <w:rFonts w:ascii="Arial" w:hAnsi="Arial" w:cs="Arial"/>
          <w:sz w:val="24"/>
          <w:szCs w:val="24"/>
          <w:u w:val="single"/>
        </w:rPr>
      </w:pPr>
    </w:p>
    <w:p w14:paraId="29E71EE4" w14:textId="31EE114C" w:rsidR="007642F3" w:rsidRPr="009544D5" w:rsidRDefault="007642F3" w:rsidP="009544D5">
      <w:pPr>
        <w:spacing w:line="360" w:lineRule="auto"/>
        <w:jc w:val="both"/>
        <w:rPr>
          <w:rFonts w:ascii="Arial" w:hAnsi="Arial" w:cs="Arial"/>
          <w:sz w:val="24"/>
          <w:szCs w:val="24"/>
          <w:u w:val="single"/>
        </w:rPr>
      </w:pPr>
      <w:r w:rsidRPr="009544D5">
        <w:rPr>
          <w:rFonts w:ascii="Arial" w:hAnsi="Arial" w:cs="Arial"/>
          <w:sz w:val="24"/>
          <w:szCs w:val="24"/>
          <w:u w:val="single"/>
        </w:rPr>
        <w:t xml:space="preserve">Section 2 – </w:t>
      </w:r>
    </w:p>
    <w:p w14:paraId="181BBD9A" w14:textId="77777777" w:rsidR="007642F3" w:rsidRPr="009544D5" w:rsidRDefault="007642F3" w:rsidP="009544D5">
      <w:pPr>
        <w:spacing w:line="360" w:lineRule="auto"/>
        <w:jc w:val="both"/>
        <w:rPr>
          <w:rFonts w:ascii="Arial" w:hAnsi="Arial" w:cs="Arial"/>
          <w:sz w:val="24"/>
          <w:szCs w:val="24"/>
          <w:u w:val="single"/>
        </w:rPr>
      </w:pPr>
    </w:p>
    <w:p w14:paraId="21AE5E14" w14:textId="09E471AC" w:rsidR="00811BE7" w:rsidRPr="009544D5" w:rsidRDefault="007642F3" w:rsidP="009544D5">
      <w:pPr>
        <w:spacing w:line="360" w:lineRule="auto"/>
        <w:jc w:val="both"/>
        <w:rPr>
          <w:rFonts w:ascii="Arial" w:hAnsi="Arial" w:cs="Arial"/>
          <w:sz w:val="24"/>
          <w:szCs w:val="24"/>
          <w:u w:val="single"/>
        </w:rPr>
      </w:pPr>
      <w:r w:rsidRPr="009544D5">
        <w:rPr>
          <w:rFonts w:ascii="Arial" w:hAnsi="Arial" w:cs="Arial"/>
          <w:noProof/>
          <w:sz w:val="24"/>
          <w:szCs w:val="24"/>
        </w:rPr>
        <w:drawing>
          <wp:anchor distT="0" distB="0" distL="114300" distR="114300" simplePos="0" relativeHeight="251615744" behindDoc="0" locked="0" layoutInCell="1" allowOverlap="1" wp14:anchorId="0614F099" wp14:editId="1617376D">
            <wp:simplePos x="0" y="0"/>
            <wp:positionH relativeFrom="column">
              <wp:posOffset>-101600</wp:posOffset>
            </wp:positionH>
            <wp:positionV relativeFrom="paragraph">
              <wp:posOffset>357505</wp:posOffset>
            </wp:positionV>
            <wp:extent cx="4244975" cy="2561590"/>
            <wp:effectExtent l="0" t="0" r="3175" b="10160"/>
            <wp:wrapThrough wrapText="bothSides">
              <wp:wrapPolygon edited="0">
                <wp:start x="0" y="0"/>
                <wp:lineTo x="0" y="21525"/>
                <wp:lineTo x="21519" y="21525"/>
                <wp:lineTo x="21519" y="0"/>
                <wp:lineTo x="0" y="0"/>
              </wp:wrapPolygon>
            </wp:wrapThrough>
            <wp:docPr id="252570218" name="Chart 1">
              <a:extLst xmlns:a="http://schemas.openxmlformats.org/drawingml/2006/main">
                <a:ext uri="{FF2B5EF4-FFF2-40B4-BE49-F238E27FC236}">
                  <a16:creationId xmlns:a16="http://schemas.microsoft.com/office/drawing/2014/main" id="{0A2185FC-42AD-97F1-DF9D-544E1E420F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8236C6" w:rsidRPr="009544D5">
        <w:rPr>
          <w:rFonts w:ascii="Arial" w:hAnsi="Arial" w:cs="Arial"/>
          <w:sz w:val="24"/>
          <w:szCs w:val="24"/>
          <w:u w:val="single"/>
        </w:rPr>
        <w:t>Graph 6:</w:t>
      </w:r>
    </w:p>
    <w:p w14:paraId="16EC7C4A" w14:textId="60CF4059" w:rsidR="00811BE7" w:rsidRPr="009544D5" w:rsidRDefault="00811BE7" w:rsidP="009544D5">
      <w:pPr>
        <w:spacing w:line="360" w:lineRule="auto"/>
        <w:jc w:val="both"/>
        <w:rPr>
          <w:rFonts w:ascii="Arial" w:hAnsi="Arial" w:cs="Arial"/>
          <w:sz w:val="24"/>
          <w:szCs w:val="24"/>
          <w:u w:val="single"/>
        </w:rPr>
      </w:pPr>
    </w:p>
    <w:p w14:paraId="166FF389" w14:textId="4AC95739" w:rsidR="00811BE7" w:rsidRPr="009544D5" w:rsidRDefault="00811BE7" w:rsidP="009544D5">
      <w:pPr>
        <w:spacing w:line="360" w:lineRule="auto"/>
        <w:jc w:val="both"/>
        <w:rPr>
          <w:rFonts w:ascii="Arial" w:hAnsi="Arial" w:cs="Arial"/>
          <w:sz w:val="24"/>
          <w:szCs w:val="24"/>
          <w:u w:val="single"/>
        </w:rPr>
      </w:pPr>
    </w:p>
    <w:p w14:paraId="7856C41D" w14:textId="23BF5022" w:rsidR="00811BE7" w:rsidRPr="009544D5" w:rsidRDefault="00811BE7" w:rsidP="009544D5">
      <w:pPr>
        <w:spacing w:line="360" w:lineRule="auto"/>
        <w:jc w:val="both"/>
        <w:rPr>
          <w:rFonts w:ascii="Arial" w:hAnsi="Arial" w:cs="Arial"/>
          <w:sz w:val="24"/>
          <w:szCs w:val="24"/>
          <w:u w:val="single"/>
        </w:rPr>
      </w:pPr>
    </w:p>
    <w:p w14:paraId="488B354E" w14:textId="626B770A" w:rsidR="00811BE7" w:rsidRPr="009544D5" w:rsidRDefault="00811BE7" w:rsidP="009544D5">
      <w:pPr>
        <w:spacing w:line="360" w:lineRule="auto"/>
        <w:jc w:val="both"/>
        <w:rPr>
          <w:rFonts w:ascii="Arial" w:hAnsi="Arial" w:cs="Arial"/>
          <w:sz w:val="24"/>
          <w:szCs w:val="24"/>
          <w:u w:val="single"/>
        </w:rPr>
      </w:pPr>
    </w:p>
    <w:p w14:paraId="5BDF066D" w14:textId="29D42445" w:rsidR="00811BE7" w:rsidRPr="009544D5" w:rsidRDefault="00811BE7" w:rsidP="009544D5">
      <w:pPr>
        <w:spacing w:line="360" w:lineRule="auto"/>
        <w:jc w:val="both"/>
        <w:rPr>
          <w:rFonts w:ascii="Arial" w:hAnsi="Arial" w:cs="Arial"/>
          <w:sz w:val="24"/>
          <w:szCs w:val="24"/>
          <w:u w:val="single"/>
        </w:rPr>
      </w:pPr>
    </w:p>
    <w:p w14:paraId="597DCB99" w14:textId="298EB6C2" w:rsidR="00811BE7" w:rsidRPr="009544D5" w:rsidRDefault="00811BE7" w:rsidP="009544D5">
      <w:pPr>
        <w:spacing w:line="360" w:lineRule="auto"/>
        <w:jc w:val="both"/>
        <w:rPr>
          <w:rFonts w:ascii="Arial" w:hAnsi="Arial" w:cs="Arial"/>
          <w:sz w:val="24"/>
          <w:szCs w:val="24"/>
          <w:u w:val="single"/>
        </w:rPr>
      </w:pPr>
    </w:p>
    <w:p w14:paraId="46EA83F6" w14:textId="1EF9EC66" w:rsidR="006A2420" w:rsidRPr="009544D5" w:rsidRDefault="006A2420" w:rsidP="009544D5">
      <w:pPr>
        <w:spacing w:line="360" w:lineRule="auto"/>
        <w:jc w:val="both"/>
        <w:rPr>
          <w:rFonts w:ascii="Arial" w:hAnsi="Arial" w:cs="Arial"/>
          <w:sz w:val="24"/>
          <w:szCs w:val="24"/>
          <w:u w:val="single"/>
        </w:rPr>
      </w:pPr>
    </w:p>
    <w:p w14:paraId="651130F6" w14:textId="77777777" w:rsidR="008236C6" w:rsidRPr="009544D5" w:rsidRDefault="008236C6" w:rsidP="009544D5">
      <w:pPr>
        <w:spacing w:line="360" w:lineRule="auto"/>
        <w:rPr>
          <w:rFonts w:ascii="Arial" w:hAnsi="Arial" w:cs="Arial"/>
          <w:sz w:val="24"/>
          <w:szCs w:val="24"/>
        </w:rPr>
      </w:pPr>
    </w:p>
    <w:p w14:paraId="5A80D29F" w14:textId="3289BE2D" w:rsidR="008236C6" w:rsidRPr="009544D5" w:rsidRDefault="00BF251D"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19840" behindDoc="0" locked="0" layoutInCell="1" allowOverlap="1" wp14:anchorId="07DA5D05" wp14:editId="6C234665">
            <wp:simplePos x="0" y="0"/>
            <wp:positionH relativeFrom="column">
              <wp:posOffset>-43815</wp:posOffset>
            </wp:positionH>
            <wp:positionV relativeFrom="paragraph">
              <wp:posOffset>372110</wp:posOffset>
            </wp:positionV>
            <wp:extent cx="4237990" cy="2435860"/>
            <wp:effectExtent l="0" t="0" r="10160" b="2540"/>
            <wp:wrapThrough wrapText="bothSides">
              <wp:wrapPolygon edited="0">
                <wp:start x="0" y="0"/>
                <wp:lineTo x="0" y="21454"/>
                <wp:lineTo x="21555" y="21454"/>
                <wp:lineTo x="21555" y="0"/>
                <wp:lineTo x="0" y="0"/>
              </wp:wrapPolygon>
            </wp:wrapThrough>
            <wp:docPr id="1758769044" name="Chart 1">
              <a:extLst xmlns:a="http://schemas.openxmlformats.org/drawingml/2006/main">
                <a:ext uri="{FF2B5EF4-FFF2-40B4-BE49-F238E27FC236}">
                  <a16:creationId xmlns:a16="http://schemas.microsoft.com/office/drawing/2014/main" id="{D0474AC3-4EAB-FCA7-5287-839E9A476E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8236C6" w:rsidRPr="009544D5">
        <w:rPr>
          <w:rFonts w:ascii="Arial" w:hAnsi="Arial" w:cs="Arial"/>
          <w:sz w:val="24"/>
          <w:szCs w:val="24"/>
        </w:rPr>
        <w:t>Graph</w:t>
      </w:r>
      <w:r w:rsidR="001F2909" w:rsidRPr="009544D5">
        <w:rPr>
          <w:rFonts w:ascii="Arial" w:hAnsi="Arial" w:cs="Arial"/>
          <w:sz w:val="24"/>
          <w:szCs w:val="24"/>
        </w:rPr>
        <w:t xml:space="preserve"> </w:t>
      </w:r>
      <w:r w:rsidR="008236C6" w:rsidRPr="009544D5">
        <w:rPr>
          <w:rFonts w:ascii="Arial" w:hAnsi="Arial" w:cs="Arial"/>
          <w:sz w:val="24"/>
          <w:szCs w:val="24"/>
        </w:rPr>
        <w:t>7:</w:t>
      </w:r>
    </w:p>
    <w:p w14:paraId="4250953D" w14:textId="3B6BD2FB" w:rsidR="008236C6" w:rsidRPr="009544D5" w:rsidRDefault="008236C6" w:rsidP="009544D5">
      <w:pPr>
        <w:spacing w:line="360" w:lineRule="auto"/>
        <w:rPr>
          <w:rFonts w:ascii="Arial" w:hAnsi="Arial" w:cs="Arial"/>
          <w:sz w:val="24"/>
          <w:szCs w:val="24"/>
        </w:rPr>
      </w:pPr>
    </w:p>
    <w:p w14:paraId="6D57F373" w14:textId="24FB0C51" w:rsidR="008236C6" w:rsidRPr="009544D5" w:rsidRDefault="008236C6" w:rsidP="009544D5">
      <w:pPr>
        <w:spacing w:line="360" w:lineRule="auto"/>
        <w:rPr>
          <w:rFonts w:ascii="Arial" w:hAnsi="Arial" w:cs="Arial"/>
          <w:sz w:val="24"/>
          <w:szCs w:val="24"/>
        </w:rPr>
      </w:pPr>
    </w:p>
    <w:p w14:paraId="04D5466C" w14:textId="77777777" w:rsidR="008236C6" w:rsidRPr="009544D5" w:rsidRDefault="008236C6" w:rsidP="009544D5">
      <w:pPr>
        <w:spacing w:line="360" w:lineRule="auto"/>
        <w:rPr>
          <w:rFonts w:ascii="Arial" w:hAnsi="Arial" w:cs="Arial"/>
          <w:sz w:val="24"/>
          <w:szCs w:val="24"/>
        </w:rPr>
      </w:pPr>
    </w:p>
    <w:p w14:paraId="3662DE2A" w14:textId="77777777" w:rsidR="008236C6" w:rsidRPr="009544D5" w:rsidRDefault="008236C6" w:rsidP="009544D5">
      <w:pPr>
        <w:spacing w:line="360" w:lineRule="auto"/>
        <w:rPr>
          <w:rFonts w:ascii="Arial" w:hAnsi="Arial" w:cs="Arial"/>
          <w:sz w:val="24"/>
          <w:szCs w:val="24"/>
        </w:rPr>
      </w:pPr>
    </w:p>
    <w:p w14:paraId="1993CC14" w14:textId="77777777" w:rsidR="008236C6" w:rsidRPr="009544D5" w:rsidRDefault="008236C6" w:rsidP="009544D5">
      <w:pPr>
        <w:spacing w:line="360" w:lineRule="auto"/>
        <w:rPr>
          <w:rFonts w:ascii="Arial" w:hAnsi="Arial" w:cs="Arial"/>
          <w:sz w:val="24"/>
          <w:szCs w:val="24"/>
        </w:rPr>
      </w:pPr>
    </w:p>
    <w:p w14:paraId="2DE41EAF" w14:textId="77777777" w:rsidR="008236C6" w:rsidRPr="009544D5" w:rsidRDefault="008236C6" w:rsidP="009544D5">
      <w:pPr>
        <w:spacing w:line="360" w:lineRule="auto"/>
        <w:rPr>
          <w:rFonts w:ascii="Arial" w:hAnsi="Arial" w:cs="Arial"/>
          <w:sz w:val="24"/>
          <w:szCs w:val="24"/>
        </w:rPr>
      </w:pPr>
    </w:p>
    <w:p w14:paraId="17DE1AA4" w14:textId="77777777" w:rsidR="008236C6" w:rsidRPr="009544D5" w:rsidRDefault="008236C6" w:rsidP="009544D5">
      <w:pPr>
        <w:spacing w:line="360" w:lineRule="auto"/>
        <w:rPr>
          <w:rFonts w:ascii="Arial" w:hAnsi="Arial" w:cs="Arial"/>
          <w:sz w:val="24"/>
          <w:szCs w:val="24"/>
        </w:rPr>
      </w:pPr>
    </w:p>
    <w:p w14:paraId="1F899F4D" w14:textId="77777777" w:rsidR="008236C6" w:rsidRPr="009544D5" w:rsidRDefault="008236C6" w:rsidP="009544D5">
      <w:pPr>
        <w:spacing w:line="360" w:lineRule="auto"/>
        <w:rPr>
          <w:rFonts w:ascii="Arial" w:hAnsi="Arial" w:cs="Arial"/>
          <w:sz w:val="24"/>
          <w:szCs w:val="24"/>
        </w:rPr>
      </w:pPr>
    </w:p>
    <w:p w14:paraId="3188C757" w14:textId="419013D6" w:rsidR="00D62360" w:rsidRPr="009544D5" w:rsidRDefault="00D62360" w:rsidP="009544D5">
      <w:pPr>
        <w:spacing w:line="360" w:lineRule="auto"/>
        <w:rPr>
          <w:rFonts w:ascii="Arial" w:hAnsi="Arial" w:cs="Arial"/>
          <w:sz w:val="24"/>
          <w:szCs w:val="24"/>
        </w:rPr>
      </w:pPr>
      <w:r w:rsidRPr="009544D5">
        <w:rPr>
          <w:rFonts w:ascii="Arial" w:hAnsi="Arial" w:cs="Arial"/>
          <w:sz w:val="24"/>
          <w:szCs w:val="24"/>
        </w:rPr>
        <w:t xml:space="preserve">This helps by gaining a deeper insight into how informed the audience is on the topic. By understanding the terminology helps identify whether misconceptions are contributing to biased opinions for example if someone doesn’t understand the </w:t>
      </w:r>
      <w:r w:rsidRPr="009544D5">
        <w:rPr>
          <w:rFonts w:ascii="Arial" w:hAnsi="Arial" w:cs="Arial"/>
          <w:sz w:val="24"/>
          <w:szCs w:val="24"/>
        </w:rPr>
        <w:lastRenderedPageBreak/>
        <w:t>difference between illegal immigrant and asylum seeker, they may unfairly associate all forms of migration with crime.  Furthermore, by asking about the influence of historical events, this can assess how past narratives or media coverage have shaped public perception. Events such as the refugee crisis or conflict involving immigration often come with strong political and emotional reactions, which can lead to public understanding and lead to generalisation, such as the belief that immigrants commit more crime. These questions reve</w:t>
      </w:r>
      <w:r w:rsidR="0009645F" w:rsidRPr="009544D5">
        <w:rPr>
          <w:rFonts w:ascii="Arial" w:hAnsi="Arial" w:cs="Arial"/>
          <w:sz w:val="24"/>
          <w:szCs w:val="24"/>
        </w:rPr>
        <w:t>a</w:t>
      </w:r>
      <w:r w:rsidRPr="009544D5">
        <w:rPr>
          <w:rFonts w:ascii="Arial" w:hAnsi="Arial" w:cs="Arial"/>
          <w:sz w:val="24"/>
          <w:szCs w:val="24"/>
        </w:rPr>
        <w:t xml:space="preserve">l whether people’s views are based on factual understanding </w:t>
      </w:r>
      <w:r w:rsidR="004D25FD" w:rsidRPr="009544D5">
        <w:rPr>
          <w:rFonts w:ascii="Arial" w:hAnsi="Arial" w:cs="Arial"/>
          <w:sz w:val="24"/>
          <w:szCs w:val="24"/>
        </w:rPr>
        <w:t>or</w:t>
      </w:r>
      <w:r w:rsidRPr="009544D5">
        <w:rPr>
          <w:rFonts w:ascii="Arial" w:hAnsi="Arial" w:cs="Arial"/>
          <w:sz w:val="24"/>
          <w:szCs w:val="24"/>
        </w:rPr>
        <w:t xml:space="preserve"> influence by the media stereotypes. This also helps to better interpret the data on public attitudes towards immigration on crime and to understand how these perceptions may align with actual crime statics. </w:t>
      </w:r>
    </w:p>
    <w:p w14:paraId="67541617" w14:textId="66C4C27D" w:rsidR="00D62360" w:rsidRPr="009544D5" w:rsidRDefault="00D62360" w:rsidP="009544D5">
      <w:pPr>
        <w:spacing w:line="360" w:lineRule="auto"/>
        <w:rPr>
          <w:rFonts w:ascii="Arial" w:hAnsi="Arial" w:cs="Arial"/>
          <w:sz w:val="24"/>
          <w:szCs w:val="24"/>
        </w:rPr>
      </w:pPr>
      <w:r w:rsidRPr="009544D5">
        <w:rPr>
          <w:rFonts w:ascii="Arial" w:hAnsi="Arial" w:cs="Arial"/>
          <w:sz w:val="24"/>
          <w:szCs w:val="24"/>
        </w:rPr>
        <w:t xml:space="preserve">According to the results 92 people understood the difference, while 64 people didn’t understand the difference. This shows there is some understanding however there is a serious amount of people lacking understanding of these terms. This means people don’t understand who these groups are or why they are moving. This could potentially form opinions based on stereotypes or misinformation. For example, someone who is confused a refugee fleeing a war with someone </w:t>
      </w:r>
      <w:r w:rsidR="00B35F3C" w:rsidRPr="009544D5">
        <w:rPr>
          <w:rFonts w:ascii="Arial" w:hAnsi="Arial" w:cs="Arial"/>
          <w:sz w:val="24"/>
          <w:szCs w:val="24"/>
        </w:rPr>
        <w:t>migrating for</w:t>
      </w:r>
      <w:r w:rsidRPr="009544D5">
        <w:rPr>
          <w:rFonts w:ascii="Arial" w:hAnsi="Arial" w:cs="Arial"/>
          <w:sz w:val="24"/>
          <w:szCs w:val="24"/>
        </w:rPr>
        <w:t xml:space="preserve"> work might judge both groups the same way, even though their situations are very different</w:t>
      </w:r>
      <w:r w:rsidR="00770D1C" w:rsidRPr="009544D5">
        <w:rPr>
          <w:rFonts w:ascii="Arial" w:hAnsi="Arial" w:cs="Arial"/>
          <w:sz w:val="24"/>
          <w:szCs w:val="24"/>
        </w:rPr>
        <w:t xml:space="preserve"> (De Coninck, 2019)</w:t>
      </w:r>
      <w:r w:rsidRPr="009544D5">
        <w:rPr>
          <w:rFonts w:ascii="Arial" w:hAnsi="Arial" w:cs="Arial"/>
          <w:sz w:val="24"/>
          <w:szCs w:val="24"/>
        </w:rPr>
        <w:t xml:space="preserve">. </w:t>
      </w:r>
    </w:p>
    <w:p w14:paraId="49B83891" w14:textId="7DE70115" w:rsidR="00AA30F6" w:rsidRPr="009544D5" w:rsidRDefault="00D62360" w:rsidP="009544D5">
      <w:pPr>
        <w:spacing w:line="360" w:lineRule="auto"/>
        <w:rPr>
          <w:rFonts w:ascii="Arial" w:hAnsi="Arial" w:cs="Arial"/>
          <w:sz w:val="24"/>
          <w:szCs w:val="24"/>
        </w:rPr>
      </w:pPr>
      <w:r w:rsidRPr="009544D5">
        <w:rPr>
          <w:rFonts w:ascii="Arial" w:hAnsi="Arial" w:cs="Arial"/>
          <w:sz w:val="24"/>
          <w:szCs w:val="24"/>
        </w:rPr>
        <w:t xml:space="preserve">However, it is possible that some of those who said yes may not fully understand the difference but felt confident with saying yes or may have been influenced by social desirability bias, where people give answers, they think is expected or more socially acceptable. This could create a limitation in the data as it may not reflect the truth. </w:t>
      </w:r>
    </w:p>
    <w:p w14:paraId="7C5355F8" w14:textId="77777777" w:rsidR="00811BE7" w:rsidRPr="009544D5" w:rsidRDefault="00811BE7" w:rsidP="009544D5">
      <w:pPr>
        <w:spacing w:line="360" w:lineRule="auto"/>
        <w:rPr>
          <w:rFonts w:ascii="Arial" w:hAnsi="Arial" w:cs="Arial"/>
          <w:sz w:val="24"/>
          <w:szCs w:val="24"/>
        </w:rPr>
      </w:pPr>
    </w:p>
    <w:p w14:paraId="7E5FE179" w14:textId="77777777" w:rsidR="00811BE7" w:rsidRPr="009544D5" w:rsidRDefault="00811BE7" w:rsidP="009544D5">
      <w:pPr>
        <w:spacing w:line="360" w:lineRule="auto"/>
        <w:rPr>
          <w:rFonts w:ascii="Arial" w:hAnsi="Arial" w:cs="Arial"/>
          <w:sz w:val="24"/>
          <w:szCs w:val="24"/>
        </w:rPr>
      </w:pPr>
    </w:p>
    <w:p w14:paraId="72DEFB94" w14:textId="77777777" w:rsidR="00811BE7" w:rsidRPr="009544D5" w:rsidRDefault="00811BE7" w:rsidP="009544D5">
      <w:pPr>
        <w:spacing w:line="360" w:lineRule="auto"/>
        <w:rPr>
          <w:rFonts w:ascii="Arial" w:hAnsi="Arial" w:cs="Arial"/>
          <w:sz w:val="24"/>
          <w:szCs w:val="24"/>
        </w:rPr>
      </w:pPr>
    </w:p>
    <w:p w14:paraId="32C0BFA2" w14:textId="77777777" w:rsidR="007642F3" w:rsidRPr="009544D5" w:rsidRDefault="007642F3" w:rsidP="009544D5">
      <w:pPr>
        <w:spacing w:line="360" w:lineRule="auto"/>
        <w:rPr>
          <w:rFonts w:ascii="Arial" w:hAnsi="Arial" w:cs="Arial"/>
          <w:sz w:val="24"/>
          <w:szCs w:val="24"/>
        </w:rPr>
      </w:pPr>
    </w:p>
    <w:p w14:paraId="1FE8640E" w14:textId="77777777" w:rsidR="007642F3" w:rsidRPr="009544D5" w:rsidRDefault="007642F3" w:rsidP="009544D5">
      <w:pPr>
        <w:spacing w:line="360" w:lineRule="auto"/>
        <w:rPr>
          <w:rFonts w:ascii="Arial" w:hAnsi="Arial" w:cs="Arial"/>
          <w:sz w:val="24"/>
          <w:szCs w:val="24"/>
        </w:rPr>
      </w:pPr>
    </w:p>
    <w:p w14:paraId="5FF20501" w14:textId="77777777" w:rsidR="007642F3" w:rsidRPr="009544D5" w:rsidRDefault="007642F3" w:rsidP="009544D5">
      <w:pPr>
        <w:spacing w:line="360" w:lineRule="auto"/>
        <w:rPr>
          <w:rFonts w:ascii="Arial" w:hAnsi="Arial" w:cs="Arial"/>
          <w:sz w:val="24"/>
          <w:szCs w:val="24"/>
        </w:rPr>
      </w:pPr>
    </w:p>
    <w:p w14:paraId="0F306996" w14:textId="77777777" w:rsidR="007642F3" w:rsidRPr="009544D5" w:rsidRDefault="007642F3" w:rsidP="009544D5">
      <w:pPr>
        <w:spacing w:line="360" w:lineRule="auto"/>
        <w:rPr>
          <w:rFonts w:ascii="Arial" w:hAnsi="Arial" w:cs="Arial"/>
          <w:sz w:val="24"/>
          <w:szCs w:val="24"/>
          <w:u w:val="single"/>
        </w:rPr>
      </w:pPr>
    </w:p>
    <w:p w14:paraId="31B5DFB0" w14:textId="77777777" w:rsidR="007642F3" w:rsidRPr="009544D5" w:rsidRDefault="007642F3" w:rsidP="009544D5">
      <w:pPr>
        <w:spacing w:line="360" w:lineRule="auto"/>
        <w:rPr>
          <w:rFonts w:ascii="Arial" w:hAnsi="Arial" w:cs="Arial"/>
          <w:sz w:val="24"/>
          <w:szCs w:val="24"/>
          <w:u w:val="single"/>
        </w:rPr>
      </w:pPr>
    </w:p>
    <w:p w14:paraId="78F653F9" w14:textId="77777777" w:rsidR="007642F3" w:rsidRPr="009544D5" w:rsidRDefault="007642F3" w:rsidP="009544D5">
      <w:pPr>
        <w:spacing w:line="360" w:lineRule="auto"/>
        <w:rPr>
          <w:rFonts w:ascii="Arial" w:hAnsi="Arial" w:cs="Arial"/>
          <w:sz w:val="24"/>
          <w:szCs w:val="24"/>
          <w:u w:val="single"/>
        </w:rPr>
      </w:pPr>
    </w:p>
    <w:p w14:paraId="32102D5A" w14:textId="77777777" w:rsidR="007642F3" w:rsidRPr="009544D5" w:rsidRDefault="007642F3" w:rsidP="009544D5">
      <w:pPr>
        <w:spacing w:line="360" w:lineRule="auto"/>
        <w:rPr>
          <w:rFonts w:ascii="Arial" w:hAnsi="Arial" w:cs="Arial"/>
          <w:sz w:val="24"/>
          <w:szCs w:val="24"/>
          <w:u w:val="single"/>
        </w:rPr>
      </w:pPr>
    </w:p>
    <w:p w14:paraId="63ECDE25" w14:textId="1D005D83" w:rsidR="007642F3" w:rsidRPr="009544D5" w:rsidRDefault="007642F3" w:rsidP="009544D5">
      <w:pPr>
        <w:spacing w:line="360" w:lineRule="auto"/>
        <w:rPr>
          <w:rFonts w:ascii="Arial" w:hAnsi="Arial" w:cs="Arial"/>
          <w:sz w:val="24"/>
          <w:szCs w:val="24"/>
          <w:u w:val="single"/>
        </w:rPr>
      </w:pPr>
      <w:r w:rsidRPr="009544D5">
        <w:rPr>
          <w:rFonts w:ascii="Arial" w:hAnsi="Arial" w:cs="Arial"/>
          <w:sz w:val="24"/>
          <w:szCs w:val="24"/>
          <w:u w:val="single"/>
        </w:rPr>
        <w:t>Section 3 –</w:t>
      </w:r>
    </w:p>
    <w:p w14:paraId="77C455E0" w14:textId="7A70C884" w:rsidR="00811BE7" w:rsidRPr="009544D5" w:rsidRDefault="009C6D26" w:rsidP="009544D5">
      <w:pPr>
        <w:spacing w:line="360" w:lineRule="auto"/>
        <w:rPr>
          <w:rFonts w:ascii="Arial" w:hAnsi="Arial" w:cs="Arial"/>
          <w:sz w:val="24"/>
          <w:szCs w:val="24"/>
        </w:rPr>
      </w:pPr>
      <w:r w:rsidRPr="009544D5">
        <w:rPr>
          <w:rFonts w:ascii="Arial" w:hAnsi="Arial" w:cs="Arial"/>
          <w:sz w:val="24"/>
          <w:szCs w:val="24"/>
        </w:rPr>
        <w:t>Graph 8:</w:t>
      </w:r>
    </w:p>
    <w:p w14:paraId="49C0BD6E" w14:textId="5AF76803" w:rsidR="00811BE7" w:rsidRPr="009544D5" w:rsidRDefault="007642F3"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24960" behindDoc="0" locked="0" layoutInCell="1" allowOverlap="1" wp14:anchorId="1B18EC2C" wp14:editId="2941FFB3">
            <wp:simplePos x="0" y="0"/>
            <wp:positionH relativeFrom="margin">
              <wp:align>left</wp:align>
            </wp:positionH>
            <wp:positionV relativeFrom="paragraph">
              <wp:posOffset>83025</wp:posOffset>
            </wp:positionV>
            <wp:extent cx="4500880" cy="2496185"/>
            <wp:effectExtent l="0" t="0" r="0" b="0"/>
            <wp:wrapThrough wrapText="bothSides">
              <wp:wrapPolygon edited="0">
                <wp:start x="0" y="0"/>
                <wp:lineTo x="0" y="21430"/>
                <wp:lineTo x="21484" y="21430"/>
                <wp:lineTo x="21484" y="0"/>
                <wp:lineTo x="0" y="0"/>
              </wp:wrapPolygon>
            </wp:wrapThrough>
            <wp:docPr id="13636944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694497"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4523977" cy="2508886"/>
                    </a:xfrm>
                    <a:prstGeom prst="rect">
                      <a:avLst/>
                    </a:prstGeom>
                  </pic:spPr>
                </pic:pic>
              </a:graphicData>
            </a:graphic>
            <wp14:sizeRelH relativeFrom="page">
              <wp14:pctWidth>0</wp14:pctWidth>
            </wp14:sizeRelH>
            <wp14:sizeRelV relativeFrom="page">
              <wp14:pctHeight>0</wp14:pctHeight>
            </wp14:sizeRelV>
          </wp:anchor>
        </w:drawing>
      </w:r>
    </w:p>
    <w:p w14:paraId="04A84329" w14:textId="3EFBBFBC" w:rsidR="00811BE7" w:rsidRPr="009544D5" w:rsidRDefault="00811BE7" w:rsidP="009544D5">
      <w:pPr>
        <w:spacing w:line="360" w:lineRule="auto"/>
        <w:rPr>
          <w:rFonts w:ascii="Arial" w:hAnsi="Arial" w:cs="Arial"/>
          <w:sz w:val="24"/>
          <w:szCs w:val="24"/>
        </w:rPr>
      </w:pPr>
    </w:p>
    <w:p w14:paraId="1A5266CB" w14:textId="0150247B" w:rsidR="00811BE7" w:rsidRPr="009544D5" w:rsidRDefault="00811BE7" w:rsidP="009544D5">
      <w:pPr>
        <w:spacing w:line="360" w:lineRule="auto"/>
        <w:rPr>
          <w:rFonts w:ascii="Arial" w:hAnsi="Arial" w:cs="Arial"/>
          <w:sz w:val="24"/>
          <w:szCs w:val="24"/>
        </w:rPr>
      </w:pPr>
    </w:p>
    <w:p w14:paraId="7D2E14C9" w14:textId="360CE9F0" w:rsidR="00811BE7" w:rsidRPr="009544D5" w:rsidRDefault="00811BE7" w:rsidP="009544D5">
      <w:pPr>
        <w:spacing w:line="360" w:lineRule="auto"/>
        <w:rPr>
          <w:rFonts w:ascii="Arial" w:hAnsi="Arial" w:cs="Arial"/>
          <w:sz w:val="24"/>
          <w:szCs w:val="24"/>
        </w:rPr>
      </w:pPr>
    </w:p>
    <w:p w14:paraId="19D298E3" w14:textId="370A55E2" w:rsidR="00811BE7" w:rsidRPr="009544D5" w:rsidRDefault="00811BE7" w:rsidP="009544D5">
      <w:pPr>
        <w:spacing w:line="360" w:lineRule="auto"/>
        <w:rPr>
          <w:rFonts w:ascii="Arial" w:hAnsi="Arial" w:cs="Arial"/>
          <w:sz w:val="24"/>
          <w:szCs w:val="24"/>
        </w:rPr>
      </w:pPr>
    </w:p>
    <w:p w14:paraId="16D2D4F6" w14:textId="17622A93" w:rsidR="00811BE7" w:rsidRPr="009544D5" w:rsidRDefault="00811BE7" w:rsidP="009544D5">
      <w:pPr>
        <w:spacing w:line="360" w:lineRule="auto"/>
        <w:rPr>
          <w:rFonts w:ascii="Arial" w:hAnsi="Arial" w:cs="Arial"/>
          <w:sz w:val="24"/>
          <w:szCs w:val="24"/>
        </w:rPr>
      </w:pPr>
    </w:p>
    <w:p w14:paraId="17D9DA47" w14:textId="7335AB63" w:rsidR="00811BE7" w:rsidRPr="009544D5" w:rsidRDefault="00811BE7" w:rsidP="009544D5">
      <w:pPr>
        <w:spacing w:line="360" w:lineRule="auto"/>
        <w:rPr>
          <w:rFonts w:ascii="Arial" w:hAnsi="Arial" w:cs="Arial"/>
          <w:sz w:val="24"/>
          <w:szCs w:val="24"/>
        </w:rPr>
      </w:pPr>
    </w:p>
    <w:p w14:paraId="225F8C60" w14:textId="1B47C90C" w:rsidR="00811BE7" w:rsidRPr="009544D5" w:rsidRDefault="00811BE7" w:rsidP="009544D5">
      <w:pPr>
        <w:spacing w:line="360" w:lineRule="auto"/>
        <w:rPr>
          <w:rFonts w:ascii="Arial" w:hAnsi="Arial" w:cs="Arial"/>
          <w:sz w:val="24"/>
          <w:szCs w:val="24"/>
        </w:rPr>
      </w:pPr>
    </w:p>
    <w:p w14:paraId="7628A642" w14:textId="109DE4CC" w:rsidR="00811BE7" w:rsidRPr="009544D5" w:rsidRDefault="00811BE7" w:rsidP="009544D5">
      <w:pPr>
        <w:spacing w:line="360" w:lineRule="auto"/>
        <w:rPr>
          <w:rFonts w:ascii="Arial" w:hAnsi="Arial" w:cs="Arial"/>
          <w:sz w:val="24"/>
          <w:szCs w:val="24"/>
        </w:rPr>
      </w:pPr>
    </w:p>
    <w:p w14:paraId="629B2D73" w14:textId="65CA164E" w:rsidR="009C6D26" w:rsidRPr="009544D5" w:rsidRDefault="009C6D26" w:rsidP="009544D5">
      <w:pPr>
        <w:tabs>
          <w:tab w:val="left" w:pos="939"/>
        </w:tabs>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30080" behindDoc="0" locked="0" layoutInCell="1" allowOverlap="1" wp14:anchorId="27CDF547" wp14:editId="75EDEEFA">
            <wp:simplePos x="0" y="0"/>
            <wp:positionH relativeFrom="margin">
              <wp:posOffset>16510</wp:posOffset>
            </wp:positionH>
            <wp:positionV relativeFrom="paragraph">
              <wp:posOffset>270510</wp:posOffset>
            </wp:positionV>
            <wp:extent cx="4436745" cy="2781935"/>
            <wp:effectExtent l="0" t="0" r="1905" b="18415"/>
            <wp:wrapThrough wrapText="bothSides">
              <wp:wrapPolygon edited="0">
                <wp:start x="0" y="0"/>
                <wp:lineTo x="0" y="21595"/>
                <wp:lineTo x="21517" y="21595"/>
                <wp:lineTo x="21517" y="0"/>
                <wp:lineTo x="0" y="0"/>
              </wp:wrapPolygon>
            </wp:wrapThrough>
            <wp:docPr id="1664569493" name="Chart 1">
              <a:extLst xmlns:a="http://schemas.openxmlformats.org/drawingml/2006/main">
                <a:ext uri="{FF2B5EF4-FFF2-40B4-BE49-F238E27FC236}">
                  <a16:creationId xmlns:a16="http://schemas.microsoft.com/office/drawing/2014/main" id="{181E83B6-0A39-423D-8658-2640638254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Pr="009544D5">
        <w:rPr>
          <w:rFonts w:ascii="Arial" w:hAnsi="Arial" w:cs="Arial"/>
          <w:sz w:val="24"/>
          <w:szCs w:val="24"/>
        </w:rPr>
        <w:t>Graph 9:</w:t>
      </w:r>
    </w:p>
    <w:p w14:paraId="48993EB5" w14:textId="77777777" w:rsidR="007642F3" w:rsidRPr="009544D5" w:rsidRDefault="007642F3" w:rsidP="009544D5">
      <w:pPr>
        <w:spacing w:line="360" w:lineRule="auto"/>
        <w:rPr>
          <w:rFonts w:ascii="Arial" w:hAnsi="Arial" w:cs="Arial"/>
          <w:sz w:val="24"/>
          <w:szCs w:val="24"/>
          <w:u w:val="single"/>
        </w:rPr>
      </w:pPr>
    </w:p>
    <w:p w14:paraId="4DD90ED4" w14:textId="77777777" w:rsidR="007642F3" w:rsidRPr="009544D5" w:rsidRDefault="007642F3" w:rsidP="009544D5">
      <w:pPr>
        <w:spacing w:line="360" w:lineRule="auto"/>
        <w:rPr>
          <w:rFonts w:ascii="Arial" w:hAnsi="Arial" w:cs="Arial"/>
          <w:sz w:val="24"/>
          <w:szCs w:val="24"/>
          <w:u w:val="single"/>
        </w:rPr>
      </w:pPr>
    </w:p>
    <w:p w14:paraId="6B651E0C" w14:textId="77777777" w:rsidR="007642F3" w:rsidRPr="009544D5" w:rsidRDefault="007642F3" w:rsidP="009544D5">
      <w:pPr>
        <w:spacing w:line="360" w:lineRule="auto"/>
        <w:rPr>
          <w:rFonts w:ascii="Arial" w:hAnsi="Arial" w:cs="Arial"/>
          <w:sz w:val="24"/>
          <w:szCs w:val="24"/>
          <w:u w:val="single"/>
        </w:rPr>
      </w:pPr>
    </w:p>
    <w:p w14:paraId="79A91A45" w14:textId="77777777" w:rsidR="007642F3" w:rsidRPr="009544D5" w:rsidRDefault="007642F3" w:rsidP="009544D5">
      <w:pPr>
        <w:spacing w:line="360" w:lineRule="auto"/>
        <w:rPr>
          <w:rFonts w:ascii="Arial" w:hAnsi="Arial" w:cs="Arial"/>
          <w:sz w:val="24"/>
          <w:szCs w:val="24"/>
          <w:u w:val="single"/>
        </w:rPr>
      </w:pPr>
    </w:p>
    <w:p w14:paraId="2E1CC642" w14:textId="77777777" w:rsidR="007642F3" w:rsidRPr="009544D5" w:rsidRDefault="007642F3" w:rsidP="009544D5">
      <w:pPr>
        <w:spacing w:line="360" w:lineRule="auto"/>
        <w:rPr>
          <w:rFonts w:ascii="Arial" w:hAnsi="Arial" w:cs="Arial"/>
          <w:sz w:val="24"/>
          <w:szCs w:val="24"/>
          <w:u w:val="single"/>
        </w:rPr>
      </w:pPr>
    </w:p>
    <w:p w14:paraId="7F5661B0" w14:textId="77777777" w:rsidR="007642F3" w:rsidRPr="009544D5" w:rsidRDefault="007642F3" w:rsidP="009544D5">
      <w:pPr>
        <w:spacing w:line="360" w:lineRule="auto"/>
        <w:rPr>
          <w:rFonts w:ascii="Arial" w:hAnsi="Arial" w:cs="Arial"/>
          <w:sz w:val="24"/>
          <w:szCs w:val="24"/>
          <w:u w:val="single"/>
        </w:rPr>
      </w:pPr>
    </w:p>
    <w:p w14:paraId="716B1019" w14:textId="77777777" w:rsidR="007642F3" w:rsidRPr="009544D5" w:rsidRDefault="007642F3" w:rsidP="009544D5">
      <w:pPr>
        <w:spacing w:line="360" w:lineRule="auto"/>
        <w:rPr>
          <w:rFonts w:ascii="Arial" w:hAnsi="Arial" w:cs="Arial"/>
          <w:sz w:val="24"/>
          <w:szCs w:val="24"/>
          <w:u w:val="single"/>
        </w:rPr>
      </w:pPr>
    </w:p>
    <w:p w14:paraId="745855FC" w14:textId="77777777" w:rsidR="007642F3" w:rsidRPr="009544D5" w:rsidRDefault="007642F3" w:rsidP="009544D5">
      <w:pPr>
        <w:spacing w:line="360" w:lineRule="auto"/>
        <w:rPr>
          <w:rFonts w:ascii="Arial" w:hAnsi="Arial" w:cs="Arial"/>
          <w:sz w:val="24"/>
          <w:szCs w:val="24"/>
          <w:u w:val="single"/>
        </w:rPr>
      </w:pPr>
    </w:p>
    <w:p w14:paraId="0A030924" w14:textId="77777777" w:rsidR="007642F3" w:rsidRPr="009544D5" w:rsidRDefault="007642F3" w:rsidP="009544D5">
      <w:pPr>
        <w:spacing w:line="360" w:lineRule="auto"/>
        <w:rPr>
          <w:rFonts w:ascii="Arial" w:hAnsi="Arial" w:cs="Arial"/>
          <w:sz w:val="24"/>
          <w:szCs w:val="24"/>
          <w:u w:val="single"/>
        </w:rPr>
      </w:pPr>
    </w:p>
    <w:p w14:paraId="13924558" w14:textId="77777777" w:rsidR="00987692" w:rsidRPr="009544D5" w:rsidRDefault="00987692" w:rsidP="009544D5">
      <w:pPr>
        <w:spacing w:line="360" w:lineRule="auto"/>
        <w:rPr>
          <w:rFonts w:ascii="Arial" w:hAnsi="Arial" w:cs="Arial"/>
          <w:sz w:val="24"/>
          <w:szCs w:val="24"/>
          <w:u w:val="single"/>
        </w:rPr>
      </w:pPr>
    </w:p>
    <w:p w14:paraId="229B9898" w14:textId="77777777" w:rsidR="00987692" w:rsidRPr="009544D5" w:rsidRDefault="00987692" w:rsidP="009544D5">
      <w:pPr>
        <w:spacing w:line="360" w:lineRule="auto"/>
        <w:rPr>
          <w:rFonts w:ascii="Arial" w:hAnsi="Arial" w:cs="Arial"/>
          <w:sz w:val="24"/>
          <w:szCs w:val="24"/>
          <w:u w:val="single"/>
        </w:rPr>
      </w:pPr>
    </w:p>
    <w:p w14:paraId="3226BEB2" w14:textId="77777777" w:rsidR="00987692" w:rsidRPr="009544D5" w:rsidRDefault="00987692" w:rsidP="009544D5">
      <w:pPr>
        <w:spacing w:line="360" w:lineRule="auto"/>
        <w:rPr>
          <w:rFonts w:ascii="Arial" w:hAnsi="Arial" w:cs="Arial"/>
          <w:sz w:val="24"/>
          <w:szCs w:val="24"/>
          <w:u w:val="single"/>
        </w:rPr>
      </w:pPr>
    </w:p>
    <w:p w14:paraId="6BC43204" w14:textId="73BF3938" w:rsidR="009C6D26" w:rsidRPr="009544D5" w:rsidRDefault="009C6D26" w:rsidP="009544D5">
      <w:pPr>
        <w:spacing w:line="360" w:lineRule="auto"/>
        <w:rPr>
          <w:rFonts w:ascii="Arial" w:hAnsi="Arial" w:cs="Arial"/>
          <w:sz w:val="24"/>
          <w:szCs w:val="24"/>
        </w:rPr>
      </w:pPr>
      <w:r w:rsidRPr="009544D5">
        <w:rPr>
          <w:rFonts w:ascii="Arial" w:hAnsi="Arial" w:cs="Arial"/>
          <w:sz w:val="24"/>
          <w:szCs w:val="24"/>
        </w:rPr>
        <w:t>Graph 10:</w:t>
      </w:r>
    </w:p>
    <w:p w14:paraId="7FB1C1DB" w14:textId="190AC81A" w:rsidR="009C6D26" w:rsidRPr="009544D5" w:rsidRDefault="009C6D26"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33152" behindDoc="0" locked="0" layoutInCell="1" allowOverlap="1" wp14:anchorId="1E93BE5A" wp14:editId="3E12A5CB">
            <wp:simplePos x="0" y="0"/>
            <wp:positionH relativeFrom="margin">
              <wp:align>left</wp:align>
            </wp:positionH>
            <wp:positionV relativeFrom="paragraph">
              <wp:posOffset>67945</wp:posOffset>
            </wp:positionV>
            <wp:extent cx="5233035" cy="2739390"/>
            <wp:effectExtent l="0" t="0" r="5715" b="3810"/>
            <wp:wrapThrough wrapText="bothSides">
              <wp:wrapPolygon edited="0">
                <wp:start x="0" y="0"/>
                <wp:lineTo x="0" y="21480"/>
                <wp:lineTo x="21545" y="21480"/>
                <wp:lineTo x="21545" y="0"/>
                <wp:lineTo x="0" y="0"/>
              </wp:wrapPolygon>
            </wp:wrapThrough>
            <wp:docPr id="20330210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21000"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233035" cy="2739390"/>
                    </a:xfrm>
                    <a:prstGeom prst="rect">
                      <a:avLst/>
                    </a:prstGeom>
                  </pic:spPr>
                </pic:pic>
              </a:graphicData>
            </a:graphic>
            <wp14:sizeRelH relativeFrom="page">
              <wp14:pctWidth>0</wp14:pctWidth>
            </wp14:sizeRelH>
            <wp14:sizeRelV relativeFrom="page">
              <wp14:pctHeight>0</wp14:pctHeight>
            </wp14:sizeRelV>
          </wp:anchor>
        </w:drawing>
      </w:r>
    </w:p>
    <w:p w14:paraId="41BDA4CC" w14:textId="77777777" w:rsidR="009C6D26" w:rsidRPr="009544D5" w:rsidRDefault="009C6D26" w:rsidP="009544D5">
      <w:pPr>
        <w:spacing w:line="360" w:lineRule="auto"/>
        <w:rPr>
          <w:rFonts w:ascii="Arial" w:hAnsi="Arial" w:cs="Arial"/>
          <w:sz w:val="24"/>
          <w:szCs w:val="24"/>
        </w:rPr>
      </w:pPr>
    </w:p>
    <w:p w14:paraId="69BAE9A2" w14:textId="77777777" w:rsidR="009C6D26" w:rsidRPr="009544D5" w:rsidRDefault="009C6D26" w:rsidP="009544D5">
      <w:pPr>
        <w:spacing w:line="360" w:lineRule="auto"/>
        <w:rPr>
          <w:rFonts w:ascii="Arial" w:hAnsi="Arial" w:cs="Arial"/>
          <w:sz w:val="24"/>
          <w:szCs w:val="24"/>
        </w:rPr>
      </w:pPr>
    </w:p>
    <w:p w14:paraId="57EF9202" w14:textId="77777777" w:rsidR="009C6D26" w:rsidRPr="009544D5" w:rsidRDefault="009C6D26" w:rsidP="009544D5">
      <w:pPr>
        <w:spacing w:line="360" w:lineRule="auto"/>
        <w:rPr>
          <w:rFonts w:ascii="Arial" w:hAnsi="Arial" w:cs="Arial"/>
          <w:sz w:val="24"/>
          <w:szCs w:val="24"/>
        </w:rPr>
      </w:pPr>
    </w:p>
    <w:p w14:paraId="3C5C863C" w14:textId="77777777" w:rsidR="009C6D26" w:rsidRPr="009544D5" w:rsidRDefault="009C6D26" w:rsidP="009544D5">
      <w:pPr>
        <w:spacing w:line="360" w:lineRule="auto"/>
        <w:rPr>
          <w:rFonts w:ascii="Arial" w:hAnsi="Arial" w:cs="Arial"/>
          <w:sz w:val="24"/>
          <w:szCs w:val="24"/>
        </w:rPr>
      </w:pPr>
    </w:p>
    <w:p w14:paraId="5B61091B" w14:textId="77777777" w:rsidR="009C6D26" w:rsidRPr="009544D5" w:rsidRDefault="009C6D26" w:rsidP="009544D5">
      <w:pPr>
        <w:spacing w:line="360" w:lineRule="auto"/>
        <w:rPr>
          <w:rFonts w:ascii="Arial" w:hAnsi="Arial" w:cs="Arial"/>
          <w:sz w:val="24"/>
          <w:szCs w:val="24"/>
        </w:rPr>
      </w:pPr>
    </w:p>
    <w:p w14:paraId="0BBD183F" w14:textId="77777777" w:rsidR="009C6D26" w:rsidRPr="009544D5" w:rsidRDefault="009C6D26" w:rsidP="009544D5">
      <w:pPr>
        <w:spacing w:line="360" w:lineRule="auto"/>
        <w:rPr>
          <w:rFonts w:ascii="Arial" w:hAnsi="Arial" w:cs="Arial"/>
          <w:sz w:val="24"/>
          <w:szCs w:val="24"/>
        </w:rPr>
      </w:pPr>
    </w:p>
    <w:p w14:paraId="78BE6A26" w14:textId="77777777" w:rsidR="009C6D26" w:rsidRPr="009544D5" w:rsidRDefault="009C6D26" w:rsidP="009544D5">
      <w:pPr>
        <w:spacing w:line="360" w:lineRule="auto"/>
        <w:rPr>
          <w:rFonts w:ascii="Arial" w:hAnsi="Arial" w:cs="Arial"/>
          <w:sz w:val="24"/>
          <w:szCs w:val="24"/>
        </w:rPr>
      </w:pPr>
    </w:p>
    <w:p w14:paraId="2D1898B8" w14:textId="77777777" w:rsidR="009C6D26" w:rsidRPr="009544D5" w:rsidRDefault="009C6D26" w:rsidP="009544D5">
      <w:pPr>
        <w:spacing w:line="360" w:lineRule="auto"/>
        <w:rPr>
          <w:rFonts w:ascii="Arial" w:hAnsi="Arial" w:cs="Arial"/>
          <w:sz w:val="24"/>
          <w:szCs w:val="24"/>
        </w:rPr>
      </w:pPr>
    </w:p>
    <w:p w14:paraId="6F5D56A7" w14:textId="77777777" w:rsidR="009C6D26" w:rsidRPr="009544D5" w:rsidRDefault="009C6D26" w:rsidP="009544D5">
      <w:pPr>
        <w:spacing w:line="360" w:lineRule="auto"/>
        <w:rPr>
          <w:rFonts w:ascii="Arial" w:hAnsi="Arial" w:cs="Arial"/>
          <w:sz w:val="24"/>
          <w:szCs w:val="24"/>
        </w:rPr>
      </w:pPr>
    </w:p>
    <w:p w14:paraId="49AF40BB" w14:textId="409AF508" w:rsidR="009E1502" w:rsidRPr="009544D5" w:rsidRDefault="009E1502" w:rsidP="009544D5">
      <w:pPr>
        <w:spacing w:line="360" w:lineRule="auto"/>
        <w:rPr>
          <w:rFonts w:ascii="Arial" w:hAnsi="Arial" w:cs="Arial"/>
          <w:sz w:val="24"/>
          <w:szCs w:val="24"/>
        </w:rPr>
      </w:pPr>
      <w:r w:rsidRPr="009544D5">
        <w:rPr>
          <w:rFonts w:ascii="Arial" w:hAnsi="Arial" w:cs="Arial"/>
          <w:sz w:val="24"/>
          <w:szCs w:val="24"/>
        </w:rPr>
        <w:t xml:space="preserve">The data shows that 93 people said they live in a rural area, while 62 live in urban areas. Then, the respondents were asked about living in an area with a larger immigrant community, a significant minority ,44, reported feeling less safe, the majority ,52, felt no difference and 4 felt safer. </w:t>
      </w:r>
    </w:p>
    <w:p w14:paraId="63532384" w14:textId="2C5BC516" w:rsidR="009E1502" w:rsidRPr="009544D5" w:rsidRDefault="009E1502" w:rsidP="009544D5">
      <w:pPr>
        <w:spacing w:line="360" w:lineRule="auto"/>
        <w:rPr>
          <w:rFonts w:ascii="Arial" w:hAnsi="Arial" w:cs="Arial"/>
          <w:sz w:val="24"/>
          <w:szCs w:val="24"/>
        </w:rPr>
      </w:pPr>
      <w:r w:rsidRPr="009544D5">
        <w:rPr>
          <w:rFonts w:ascii="Arial" w:hAnsi="Arial" w:cs="Arial"/>
          <w:sz w:val="24"/>
          <w:szCs w:val="24"/>
        </w:rPr>
        <w:t xml:space="preserve">The data shows 50% of people who live in rural areas said they feel less safe in areas with larger immigration community. Potentially this is because rural areas have less exposure to immigration population, making them less familiar and more threating. In contrast, 58% </w:t>
      </w:r>
      <w:r w:rsidR="00BF251D" w:rsidRPr="009544D5">
        <w:rPr>
          <w:rFonts w:ascii="Arial" w:hAnsi="Arial" w:cs="Arial"/>
          <w:sz w:val="24"/>
          <w:szCs w:val="24"/>
        </w:rPr>
        <w:t>of people</w:t>
      </w:r>
      <w:r w:rsidRPr="009544D5">
        <w:rPr>
          <w:rFonts w:ascii="Arial" w:hAnsi="Arial" w:cs="Arial"/>
          <w:sz w:val="24"/>
          <w:szCs w:val="24"/>
        </w:rPr>
        <w:t xml:space="preserve"> in urban areas were saying they felt no difference in safety, which could reflect that urban areas are more used to diversity. Also, urban areas said they felt safer with immigrant communities which could be because they see immigrants bringing benefits to their neighbourhood – this could be because they are more familiar and accepting of diversity and see them as not a threat or urban people tend to be more indifferent about this. </w:t>
      </w:r>
    </w:p>
    <w:p w14:paraId="07867A24" w14:textId="09033479" w:rsidR="009E1502" w:rsidRPr="009544D5" w:rsidRDefault="009E1502" w:rsidP="009544D5">
      <w:pPr>
        <w:spacing w:line="360" w:lineRule="auto"/>
        <w:rPr>
          <w:rFonts w:ascii="Arial" w:hAnsi="Arial" w:cs="Arial"/>
          <w:sz w:val="24"/>
          <w:szCs w:val="24"/>
        </w:rPr>
      </w:pPr>
      <w:r w:rsidRPr="009544D5">
        <w:rPr>
          <w:rFonts w:ascii="Arial" w:hAnsi="Arial" w:cs="Arial"/>
          <w:sz w:val="24"/>
          <w:szCs w:val="24"/>
        </w:rPr>
        <w:t>However, an article written and published by the London School of Economics suggests that the relationship between feel</w:t>
      </w:r>
      <w:r w:rsidR="00CB3193" w:rsidRPr="009544D5">
        <w:rPr>
          <w:rFonts w:ascii="Arial" w:hAnsi="Arial" w:cs="Arial"/>
          <w:sz w:val="24"/>
          <w:szCs w:val="24"/>
        </w:rPr>
        <w:t>ing</w:t>
      </w:r>
      <w:r w:rsidRPr="009544D5">
        <w:rPr>
          <w:rFonts w:ascii="Arial" w:hAnsi="Arial" w:cs="Arial"/>
          <w:sz w:val="24"/>
          <w:szCs w:val="24"/>
        </w:rPr>
        <w:t xml:space="preserve"> safe in a city and the size of the </w:t>
      </w:r>
      <w:r w:rsidRPr="009544D5">
        <w:rPr>
          <w:rFonts w:ascii="Arial" w:hAnsi="Arial" w:cs="Arial"/>
          <w:sz w:val="24"/>
          <w:szCs w:val="24"/>
        </w:rPr>
        <w:lastRenderedPageBreak/>
        <w:t xml:space="preserve">immigrant population is more complex. Research suggests that people living in large cities tend to feel less safe when the city size is above a certain threshold. Usually, a city above that threshold will have a higher number of immigrants living there and stronger immigrant communities over smaller homologous cities that report stronger feelings of safety. This suggests that the relationship between immigrant population and feelings of safety are more complex than just immigrants cause feelings of </w:t>
      </w:r>
      <w:r w:rsidR="00BF251D" w:rsidRPr="009544D5">
        <w:rPr>
          <w:rFonts w:ascii="Arial" w:hAnsi="Arial" w:cs="Arial"/>
          <w:sz w:val="24"/>
          <w:szCs w:val="24"/>
        </w:rPr>
        <w:t>danger,</w:t>
      </w:r>
      <w:r w:rsidRPr="009544D5">
        <w:rPr>
          <w:rFonts w:ascii="Arial" w:hAnsi="Arial" w:cs="Arial"/>
          <w:sz w:val="24"/>
          <w:szCs w:val="24"/>
        </w:rPr>
        <w:t xml:space="preserve"> and these other factors </w:t>
      </w:r>
      <w:r w:rsidR="0011160D" w:rsidRPr="009544D5">
        <w:rPr>
          <w:rFonts w:ascii="Arial" w:hAnsi="Arial" w:cs="Arial"/>
          <w:sz w:val="24"/>
          <w:szCs w:val="24"/>
        </w:rPr>
        <w:t>can’t</w:t>
      </w:r>
      <w:r w:rsidRPr="009544D5">
        <w:rPr>
          <w:rFonts w:ascii="Arial" w:hAnsi="Arial" w:cs="Arial"/>
          <w:sz w:val="24"/>
          <w:szCs w:val="24"/>
        </w:rPr>
        <w:t xml:space="preserve"> be ignored when discussing this topic</w:t>
      </w:r>
      <w:r w:rsidR="008046C9" w:rsidRPr="009544D5">
        <w:rPr>
          <w:rFonts w:ascii="Arial" w:hAnsi="Arial" w:cs="Arial"/>
          <w:sz w:val="24"/>
          <w:szCs w:val="24"/>
        </w:rPr>
        <w:t xml:space="preserve"> (London school of economics, 2021)</w:t>
      </w:r>
      <w:r w:rsidRPr="009544D5">
        <w:rPr>
          <w:rFonts w:ascii="Arial" w:hAnsi="Arial" w:cs="Arial"/>
          <w:sz w:val="24"/>
          <w:szCs w:val="24"/>
        </w:rPr>
        <w:t>.</w:t>
      </w:r>
    </w:p>
    <w:p w14:paraId="64FD460B" w14:textId="77777777" w:rsidR="00811BE7" w:rsidRPr="009544D5" w:rsidRDefault="00811BE7" w:rsidP="009544D5">
      <w:pPr>
        <w:spacing w:line="360" w:lineRule="auto"/>
        <w:rPr>
          <w:rFonts w:ascii="Arial" w:hAnsi="Arial" w:cs="Arial"/>
          <w:sz w:val="24"/>
          <w:szCs w:val="24"/>
        </w:rPr>
      </w:pPr>
    </w:p>
    <w:p w14:paraId="18D1F109" w14:textId="77777777" w:rsidR="00811BE7" w:rsidRPr="009544D5" w:rsidRDefault="00811BE7" w:rsidP="009544D5">
      <w:pPr>
        <w:spacing w:line="360" w:lineRule="auto"/>
        <w:rPr>
          <w:rFonts w:ascii="Arial" w:hAnsi="Arial" w:cs="Arial"/>
          <w:sz w:val="24"/>
          <w:szCs w:val="24"/>
        </w:rPr>
      </w:pPr>
    </w:p>
    <w:p w14:paraId="52E2A29F" w14:textId="77777777" w:rsidR="00811BE7" w:rsidRPr="009544D5" w:rsidRDefault="00811BE7" w:rsidP="009544D5">
      <w:pPr>
        <w:spacing w:line="360" w:lineRule="auto"/>
        <w:rPr>
          <w:rFonts w:ascii="Arial" w:hAnsi="Arial" w:cs="Arial"/>
          <w:sz w:val="24"/>
          <w:szCs w:val="24"/>
        </w:rPr>
      </w:pPr>
    </w:p>
    <w:p w14:paraId="2FE04BE4" w14:textId="77777777" w:rsidR="00811BE7" w:rsidRPr="009544D5" w:rsidRDefault="00811BE7" w:rsidP="009544D5">
      <w:pPr>
        <w:spacing w:line="360" w:lineRule="auto"/>
        <w:rPr>
          <w:rFonts w:ascii="Arial" w:hAnsi="Arial" w:cs="Arial"/>
          <w:sz w:val="24"/>
          <w:szCs w:val="24"/>
        </w:rPr>
      </w:pPr>
    </w:p>
    <w:p w14:paraId="16502B32" w14:textId="77777777" w:rsidR="00811BE7" w:rsidRPr="009544D5" w:rsidRDefault="00811BE7" w:rsidP="009544D5">
      <w:pPr>
        <w:spacing w:line="360" w:lineRule="auto"/>
        <w:rPr>
          <w:rFonts w:ascii="Arial" w:hAnsi="Arial" w:cs="Arial"/>
          <w:sz w:val="24"/>
          <w:szCs w:val="24"/>
        </w:rPr>
      </w:pPr>
    </w:p>
    <w:p w14:paraId="3DADD001" w14:textId="77777777" w:rsidR="00811BE7" w:rsidRPr="009544D5" w:rsidRDefault="00811BE7" w:rsidP="009544D5">
      <w:pPr>
        <w:spacing w:line="360" w:lineRule="auto"/>
        <w:rPr>
          <w:rFonts w:ascii="Arial" w:hAnsi="Arial" w:cs="Arial"/>
          <w:sz w:val="24"/>
          <w:szCs w:val="24"/>
        </w:rPr>
      </w:pPr>
    </w:p>
    <w:p w14:paraId="4D20A933" w14:textId="77777777" w:rsidR="00811BE7" w:rsidRPr="009544D5" w:rsidRDefault="00811BE7" w:rsidP="009544D5">
      <w:pPr>
        <w:spacing w:line="360" w:lineRule="auto"/>
        <w:rPr>
          <w:rFonts w:ascii="Arial" w:hAnsi="Arial" w:cs="Arial"/>
          <w:sz w:val="24"/>
          <w:szCs w:val="24"/>
        </w:rPr>
      </w:pPr>
    </w:p>
    <w:p w14:paraId="3FC9D1E3" w14:textId="77777777" w:rsidR="00811BE7" w:rsidRPr="009544D5" w:rsidRDefault="00811BE7" w:rsidP="009544D5">
      <w:pPr>
        <w:spacing w:line="360" w:lineRule="auto"/>
        <w:rPr>
          <w:rFonts w:ascii="Arial" w:hAnsi="Arial" w:cs="Arial"/>
          <w:sz w:val="24"/>
          <w:szCs w:val="24"/>
        </w:rPr>
      </w:pPr>
    </w:p>
    <w:p w14:paraId="75453073" w14:textId="77777777" w:rsidR="00811BE7" w:rsidRPr="009544D5" w:rsidRDefault="00811BE7" w:rsidP="009544D5">
      <w:pPr>
        <w:spacing w:line="360" w:lineRule="auto"/>
        <w:rPr>
          <w:rFonts w:ascii="Arial" w:hAnsi="Arial" w:cs="Arial"/>
          <w:sz w:val="24"/>
          <w:szCs w:val="24"/>
        </w:rPr>
      </w:pPr>
    </w:p>
    <w:p w14:paraId="6B113E26" w14:textId="77777777" w:rsidR="00811BE7" w:rsidRPr="009544D5" w:rsidRDefault="00811BE7" w:rsidP="009544D5">
      <w:pPr>
        <w:spacing w:line="360" w:lineRule="auto"/>
        <w:rPr>
          <w:rFonts w:ascii="Arial" w:hAnsi="Arial" w:cs="Arial"/>
          <w:sz w:val="24"/>
          <w:szCs w:val="24"/>
        </w:rPr>
      </w:pPr>
    </w:p>
    <w:p w14:paraId="44F53214" w14:textId="77777777" w:rsidR="00811BE7" w:rsidRPr="009544D5" w:rsidRDefault="00811BE7" w:rsidP="009544D5">
      <w:pPr>
        <w:spacing w:line="360" w:lineRule="auto"/>
        <w:rPr>
          <w:rFonts w:ascii="Arial" w:hAnsi="Arial" w:cs="Arial"/>
          <w:sz w:val="24"/>
          <w:szCs w:val="24"/>
        </w:rPr>
      </w:pPr>
    </w:p>
    <w:p w14:paraId="3FB0F46D" w14:textId="77777777" w:rsidR="00811BE7" w:rsidRPr="009544D5" w:rsidRDefault="00811BE7" w:rsidP="009544D5">
      <w:pPr>
        <w:spacing w:line="360" w:lineRule="auto"/>
        <w:rPr>
          <w:rFonts w:ascii="Arial" w:hAnsi="Arial" w:cs="Arial"/>
          <w:sz w:val="24"/>
          <w:szCs w:val="24"/>
        </w:rPr>
      </w:pPr>
    </w:p>
    <w:p w14:paraId="7905010B" w14:textId="77777777" w:rsidR="00811BE7" w:rsidRPr="009544D5" w:rsidRDefault="00811BE7" w:rsidP="009544D5">
      <w:pPr>
        <w:spacing w:line="360" w:lineRule="auto"/>
        <w:rPr>
          <w:rFonts w:ascii="Arial" w:hAnsi="Arial" w:cs="Arial"/>
          <w:sz w:val="24"/>
          <w:szCs w:val="24"/>
        </w:rPr>
      </w:pPr>
    </w:p>
    <w:p w14:paraId="0DB93231" w14:textId="77777777" w:rsidR="00811BE7" w:rsidRPr="009544D5" w:rsidRDefault="00811BE7" w:rsidP="009544D5">
      <w:pPr>
        <w:spacing w:line="360" w:lineRule="auto"/>
        <w:rPr>
          <w:rFonts w:ascii="Arial" w:hAnsi="Arial" w:cs="Arial"/>
          <w:sz w:val="24"/>
          <w:szCs w:val="24"/>
        </w:rPr>
      </w:pPr>
    </w:p>
    <w:p w14:paraId="39B851F0" w14:textId="77777777" w:rsidR="00811BE7" w:rsidRPr="009544D5" w:rsidRDefault="00811BE7" w:rsidP="009544D5">
      <w:pPr>
        <w:spacing w:line="360" w:lineRule="auto"/>
        <w:rPr>
          <w:rFonts w:ascii="Arial" w:hAnsi="Arial" w:cs="Arial"/>
          <w:sz w:val="24"/>
          <w:szCs w:val="24"/>
        </w:rPr>
      </w:pPr>
    </w:p>
    <w:p w14:paraId="10A4B516" w14:textId="77777777" w:rsidR="00811BE7" w:rsidRPr="009544D5" w:rsidRDefault="00811BE7" w:rsidP="009544D5">
      <w:pPr>
        <w:spacing w:line="360" w:lineRule="auto"/>
        <w:rPr>
          <w:rFonts w:ascii="Arial" w:hAnsi="Arial" w:cs="Arial"/>
          <w:sz w:val="24"/>
          <w:szCs w:val="24"/>
        </w:rPr>
      </w:pPr>
    </w:p>
    <w:p w14:paraId="58C5B7E3" w14:textId="77777777" w:rsidR="00811BE7" w:rsidRPr="009544D5" w:rsidRDefault="00811BE7" w:rsidP="009544D5">
      <w:pPr>
        <w:spacing w:line="360" w:lineRule="auto"/>
        <w:rPr>
          <w:rFonts w:ascii="Arial" w:hAnsi="Arial" w:cs="Arial"/>
          <w:sz w:val="24"/>
          <w:szCs w:val="24"/>
        </w:rPr>
      </w:pPr>
    </w:p>
    <w:p w14:paraId="0BD984F6" w14:textId="7F069A8C" w:rsidR="00E73BD5" w:rsidRPr="009544D5" w:rsidRDefault="00E73BD5" w:rsidP="009544D5">
      <w:pPr>
        <w:spacing w:line="360" w:lineRule="auto"/>
        <w:jc w:val="both"/>
        <w:rPr>
          <w:rFonts w:ascii="Arial" w:hAnsi="Arial" w:cs="Arial"/>
          <w:sz w:val="24"/>
          <w:szCs w:val="24"/>
          <w:u w:val="single"/>
        </w:rPr>
      </w:pPr>
    </w:p>
    <w:p w14:paraId="36E52E7D" w14:textId="7876DC10" w:rsidR="00E73BD5" w:rsidRPr="009544D5" w:rsidRDefault="00E73BD5" w:rsidP="009544D5">
      <w:pPr>
        <w:spacing w:line="360" w:lineRule="auto"/>
        <w:jc w:val="both"/>
        <w:rPr>
          <w:rFonts w:ascii="Arial" w:hAnsi="Arial" w:cs="Arial"/>
          <w:sz w:val="24"/>
          <w:szCs w:val="24"/>
          <w:u w:val="single"/>
        </w:rPr>
      </w:pPr>
    </w:p>
    <w:p w14:paraId="6C2F0E22" w14:textId="77777777" w:rsidR="007642F3" w:rsidRPr="009544D5" w:rsidRDefault="007642F3" w:rsidP="009544D5">
      <w:pPr>
        <w:spacing w:line="360" w:lineRule="auto"/>
        <w:jc w:val="both"/>
        <w:rPr>
          <w:rFonts w:ascii="Arial" w:hAnsi="Arial" w:cs="Arial"/>
          <w:sz w:val="24"/>
          <w:szCs w:val="24"/>
          <w:u w:val="single"/>
        </w:rPr>
      </w:pPr>
    </w:p>
    <w:p w14:paraId="422D8399" w14:textId="643E1141" w:rsidR="00E73BD5" w:rsidRPr="009544D5" w:rsidRDefault="007642F3" w:rsidP="009544D5">
      <w:pPr>
        <w:spacing w:line="360" w:lineRule="auto"/>
        <w:jc w:val="both"/>
        <w:rPr>
          <w:rFonts w:ascii="Arial" w:hAnsi="Arial" w:cs="Arial"/>
          <w:sz w:val="24"/>
          <w:szCs w:val="24"/>
          <w:u w:val="single"/>
        </w:rPr>
      </w:pPr>
      <w:r w:rsidRPr="009544D5">
        <w:rPr>
          <w:rFonts w:ascii="Arial" w:hAnsi="Arial" w:cs="Arial"/>
          <w:sz w:val="24"/>
          <w:szCs w:val="24"/>
          <w:u w:val="single"/>
        </w:rPr>
        <w:t xml:space="preserve">Section 4 - </w:t>
      </w:r>
    </w:p>
    <w:p w14:paraId="12F6A876" w14:textId="1F33DE4C" w:rsidR="00E73BD5" w:rsidRPr="009544D5" w:rsidRDefault="009C6D26" w:rsidP="009544D5">
      <w:pPr>
        <w:spacing w:line="360" w:lineRule="auto"/>
        <w:jc w:val="both"/>
        <w:rPr>
          <w:rFonts w:ascii="Arial" w:hAnsi="Arial" w:cs="Arial"/>
          <w:sz w:val="24"/>
          <w:szCs w:val="24"/>
        </w:rPr>
      </w:pPr>
      <w:r w:rsidRPr="009544D5">
        <w:rPr>
          <w:rFonts w:ascii="Arial" w:hAnsi="Arial" w:cs="Arial"/>
          <w:sz w:val="24"/>
          <w:szCs w:val="24"/>
        </w:rPr>
        <w:t>Graph 11:</w:t>
      </w:r>
    </w:p>
    <w:p w14:paraId="4EF9B147" w14:textId="7E707163" w:rsidR="00E73BD5" w:rsidRPr="009544D5" w:rsidRDefault="009C6D26" w:rsidP="009544D5">
      <w:pPr>
        <w:spacing w:line="360" w:lineRule="auto"/>
        <w:jc w:val="both"/>
        <w:rPr>
          <w:rFonts w:ascii="Arial" w:hAnsi="Arial" w:cs="Arial"/>
          <w:sz w:val="24"/>
          <w:szCs w:val="24"/>
          <w:u w:val="single"/>
        </w:rPr>
      </w:pPr>
      <w:r w:rsidRPr="009544D5">
        <w:rPr>
          <w:rFonts w:ascii="Arial" w:hAnsi="Arial" w:cs="Arial"/>
          <w:noProof/>
          <w:sz w:val="24"/>
          <w:szCs w:val="24"/>
        </w:rPr>
        <w:drawing>
          <wp:anchor distT="0" distB="0" distL="114300" distR="114300" simplePos="0" relativeHeight="251636224" behindDoc="0" locked="0" layoutInCell="1" allowOverlap="1" wp14:anchorId="7EAC95FD" wp14:editId="698EAA61">
            <wp:simplePos x="0" y="0"/>
            <wp:positionH relativeFrom="margin">
              <wp:posOffset>-17145</wp:posOffset>
            </wp:positionH>
            <wp:positionV relativeFrom="paragraph">
              <wp:posOffset>179705</wp:posOffset>
            </wp:positionV>
            <wp:extent cx="4589780" cy="2232660"/>
            <wp:effectExtent l="0" t="0" r="1270" b="0"/>
            <wp:wrapThrough wrapText="bothSides">
              <wp:wrapPolygon edited="0">
                <wp:start x="0" y="0"/>
                <wp:lineTo x="0" y="21379"/>
                <wp:lineTo x="21516" y="21379"/>
                <wp:lineTo x="21516" y="0"/>
                <wp:lineTo x="0" y="0"/>
              </wp:wrapPolygon>
            </wp:wrapThrough>
            <wp:docPr id="12965119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11974"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4589780" cy="2232660"/>
                    </a:xfrm>
                    <a:prstGeom prst="rect">
                      <a:avLst/>
                    </a:prstGeom>
                  </pic:spPr>
                </pic:pic>
              </a:graphicData>
            </a:graphic>
            <wp14:sizeRelH relativeFrom="page">
              <wp14:pctWidth>0</wp14:pctWidth>
            </wp14:sizeRelH>
            <wp14:sizeRelV relativeFrom="page">
              <wp14:pctHeight>0</wp14:pctHeight>
            </wp14:sizeRelV>
          </wp:anchor>
        </w:drawing>
      </w:r>
    </w:p>
    <w:p w14:paraId="566D8C1C" w14:textId="793EB606" w:rsidR="00E73BD5" w:rsidRPr="009544D5" w:rsidRDefault="00E73BD5" w:rsidP="009544D5">
      <w:pPr>
        <w:spacing w:line="360" w:lineRule="auto"/>
        <w:jc w:val="both"/>
        <w:rPr>
          <w:rFonts w:ascii="Arial" w:hAnsi="Arial" w:cs="Arial"/>
          <w:sz w:val="24"/>
          <w:szCs w:val="24"/>
          <w:u w:val="single"/>
        </w:rPr>
      </w:pPr>
    </w:p>
    <w:p w14:paraId="2BD52531" w14:textId="6905E57D" w:rsidR="00E73BD5" w:rsidRPr="009544D5" w:rsidRDefault="00E73BD5" w:rsidP="009544D5">
      <w:pPr>
        <w:spacing w:line="360" w:lineRule="auto"/>
        <w:jc w:val="both"/>
        <w:rPr>
          <w:rFonts w:ascii="Arial" w:hAnsi="Arial" w:cs="Arial"/>
          <w:sz w:val="24"/>
          <w:szCs w:val="24"/>
          <w:u w:val="single"/>
        </w:rPr>
      </w:pPr>
    </w:p>
    <w:p w14:paraId="4D58F9B4" w14:textId="616FF931" w:rsidR="00E73BD5" w:rsidRPr="009544D5" w:rsidRDefault="00E73BD5" w:rsidP="009544D5">
      <w:pPr>
        <w:spacing w:line="360" w:lineRule="auto"/>
        <w:jc w:val="both"/>
        <w:rPr>
          <w:rFonts w:ascii="Arial" w:hAnsi="Arial" w:cs="Arial"/>
          <w:sz w:val="24"/>
          <w:szCs w:val="24"/>
          <w:u w:val="single"/>
        </w:rPr>
      </w:pPr>
    </w:p>
    <w:p w14:paraId="16AEED28" w14:textId="712E249C" w:rsidR="00E73BD5" w:rsidRPr="009544D5" w:rsidRDefault="00E73BD5" w:rsidP="009544D5">
      <w:pPr>
        <w:spacing w:line="360" w:lineRule="auto"/>
        <w:jc w:val="both"/>
        <w:rPr>
          <w:rFonts w:ascii="Arial" w:hAnsi="Arial" w:cs="Arial"/>
          <w:sz w:val="24"/>
          <w:szCs w:val="24"/>
          <w:u w:val="single"/>
        </w:rPr>
      </w:pPr>
    </w:p>
    <w:p w14:paraId="7F4CD51E" w14:textId="7FE73DC0" w:rsidR="00E73BD5" w:rsidRPr="009544D5" w:rsidRDefault="00E73BD5" w:rsidP="009544D5">
      <w:pPr>
        <w:spacing w:line="360" w:lineRule="auto"/>
        <w:jc w:val="both"/>
        <w:rPr>
          <w:rFonts w:ascii="Arial" w:hAnsi="Arial" w:cs="Arial"/>
          <w:sz w:val="24"/>
          <w:szCs w:val="24"/>
          <w:u w:val="single"/>
        </w:rPr>
      </w:pPr>
    </w:p>
    <w:p w14:paraId="2180CFB2" w14:textId="11AD60B4" w:rsidR="00E73BD5" w:rsidRPr="009544D5" w:rsidRDefault="00E73BD5" w:rsidP="009544D5">
      <w:pPr>
        <w:spacing w:line="360" w:lineRule="auto"/>
        <w:jc w:val="both"/>
        <w:rPr>
          <w:rFonts w:ascii="Arial" w:hAnsi="Arial" w:cs="Arial"/>
          <w:sz w:val="24"/>
          <w:szCs w:val="24"/>
          <w:u w:val="single"/>
        </w:rPr>
      </w:pPr>
    </w:p>
    <w:p w14:paraId="319A6ABE" w14:textId="77777777" w:rsidR="00E73BD5" w:rsidRPr="009544D5" w:rsidRDefault="00E73BD5" w:rsidP="009544D5">
      <w:pPr>
        <w:spacing w:line="360" w:lineRule="auto"/>
        <w:jc w:val="both"/>
        <w:rPr>
          <w:rFonts w:ascii="Arial" w:hAnsi="Arial" w:cs="Arial"/>
          <w:sz w:val="24"/>
          <w:szCs w:val="24"/>
          <w:u w:val="single"/>
        </w:rPr>
      </w:pPr>
    </w:p>
    <w:p w14:paraId="5A247385" w14:textId="0E1C102B" w:rsidR="006A2420" w:rsidRPr="009544D5" w:rsidRDefault="009C6D26" w:rsidP="009544D5">
      <w:pPr>
        <w:spacing w:line="360" w:lineRule="auto"/>
        <w:jc w:val="both"/>
        <w:rPr>
          <w:rFonts w:ascii="Arial" w:hAnsi="Arial" w:cs="Arial"/>
          <w:sz w:val="24"/>
          <w:szCs w:val="24"/>
        </w:rPr>
      </w:pPr>
      <w:r w:rsidRPr="009544D5">
        <w:rPr>
          <w:rFonts w:ascii="Arial" w:hAnsi="Arial" w:cs="Arial"/>
          <w:sz w:val="24"/>
          <w:szCs w:val="24"/>
        </w:rPr>
        <w:t>Graph 12:</w:t>
      </w:r>
    </w:p>
    <w:p w14:paraId="015D0C5E" w14:textId="73F9EA42" w:rsidR="009C6D26" w:rsidRPr="009544D5" w:rsidRDefault="009C6D26" w:rsidP="009544D5">
      <w:pPr>
        <w:spacing w:line="360" w:lineRule="auto"/>
        <w:jc w:val="both"/>
        <w:rPr>
          <w:rFonts w:ascii="Arial" w:hAnsi="Arial" w:cs="Arial"/>
          <w:sz w:val="24"/>
          <w:szCs w:val="24"/>
          <w:u w:val="single"/>
        </w:rPr>
      </w:pPr>
    </w:p>
    <w:p w14:paraId="642CD6E9" w14:textId="559CE2E2" w:rsidR="009C6D26" w:rsidRPr="009544D5" w:rsidRDefault="007642F3"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40320" behindDoc="0" locked="0" layoutInCell="1" allowOverlap="1" wp14:anchorId="06653008" wp14:editId="7EB8CA25">
            <wp:simplePos x="0" y="0"/>
            <wp:positionH relativeFrom="margin">
              <wp:align>left</wp:align>
            </wp:positionH>
            <wp:positionV relativeFrom="paragraph">
              <wp:posOffset>6985</wp:posOffset>
            </wp:positionV>
            <wp:extent cx="4582795" cy="2225675"/>
            <wp:effectExtent l="0" t="0" r="8255" b="3175"/>
            <wp:wrapThrough wrapText="bothSides">
              <wp:wrapPolygon edited="0">
                <wp:start x="0" y="0"/>
                <wp:lineTo x="0" y="21446"/>
                <wp:lineTo x="21549" y="21446"/>
                <wp:lineTo x="21549" y="0"/>
                <wp:lineTo x="0" y="0"/>
              </wp:wrapPolygon>
            </wp:wrapThrough>
            <wp:docPr id="1544531634" name="Chart 1">
              <a:extLst xmlns:a="http://schemas.openxmlformats.org/drawingml/2006/main">
                <a:ext uri="{FF2B5EF4-FFF2-40B4-BE49-F238E27FC236}">
                  <a16:creationId xmlns:a16="http://schemas.microsoft.com/office/drawing/2014/main" id="{B464F6CE-20CB-D23E-C90C-0B54437FFB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00D17D8C" w14:textId="6A8B85DC" w:rsidR="009C6D26" w:rsidRPr="009544D5" w:rsidRDefault="009C6D26" w:rsidP="009544D5">
      <w:pPr>
        <w:spacing w:line="360" w:lineRule="auto"/>
        <w:rPr>
          <w:rFonts w:ascii="Arial" w:hAnsi="Arial" w:cs="Arial"/>
          <w:sz w:val="24"/>
          <w:szCs w:val="24"/>
        </w:rPr>
      </w:pPr>
    </w:p>
    <w:p w14:paraId="059ADF2E" w14:textId="60902051" w:rsidR="009C6D26" w:rsidRPr="009544D5" w:rsidRDefault="009C6D26" w:rsidP="009544D5">
      <w:pPr>
        <w:spacing w:line="360" w:lineRule="auto"/>
        <w:rPr>
          <w:rFonts w:ascii="Arial" w:hAnsi="Arial" w:cs="Arial"/>
          <w:sz w:val="24"/>
          <w:szCs w:val="24"/>
        </w:rPr>
      </w:pPr>
    </w:p>
    <w:p w14:paraId="77CA946F" w14:textId="09855FA6" w:rsidR="009C6D26" w:rsidRPr="009544D5" w:rsidRDefault="009C6D26" w:rsidP="009544D5">
      <w:pPr>
        <w:spacing w:line="360" w:lineRule="auto"/>
        <w:rPr>
          <w:rFonts w:ascii="Arial" w:hAnsi="Arial" w:cs="Arial"/>
          <w:sz w:val="24"/>
          <w:szCs w:val="24"/>
        </w:rPr>
      </w:pPr>
    </w:p>
    <w:p w14:paraId="1747CAD4" w14:textId="77777777" w:rsidR="008C3EFA" w:rsidRDefault="008C3EFA" w:rsidP="009544D5">
      <w:pPr>
        <w:spacing w:line="360" w:lineRule="auto"/>
        <w:rPr>
          <w:rFonts w:ascii="Arial" w:hAnsi="Arial" w:cs="Arial"/>
          <w:sz w:val="24"/>
          <w:szCs w:val="24"/>
        </w:rPr>
      </w:pPr>
    </w:p>
    <w:p w14:paraId="118B65F7" w14:textId="77777777" w:rsidR="008C3EFA" w:rsidRDefault="008C3EFA" w:rsidP="009544D5">
      <w:pPr>
        <w:spacing w:line="360" w:lineRule="auto"/>
        <w:rPr>
          <w:rFonts w:ascii="Arial" w:hAnsi="Arial" w:cs="Arial"/>
          <w:sz w:val="24"/>
          <w:szCs w:val="24"/>
        </w:rPr>
      </w:pPr>
    </w:p>
    <w:p w14:paraId="63D01FF6" w14:textId="383CDA31" w:rsidR="009C6D26" w:rsidRPr="009544D5" w:rsidRDefault="009C6D26" w:rsidP="009544D5">
      <w:pPr>
        <w:spacing w:line="360" w:lineRule="auto"/>
        <w:rPr>
          <w:rFonts w:ascii="Arial" w:hAnsi="Arial" w:cs="Arial"/>
          <w:sz w:val="24"/>
          <w:szCs w:val="24"/>
        </w:rPr>
      </w:pPr>
      <w:r w:rsidRPr="009544D5">
        <w:rPr>
          <w:rFonts w:ascii="Arial" w:hAnsi="Arial" w:cs="Arial"/>
          <w:noProof/>
          <w:sz w:val="24"/>
          <w:szCs w:val="24"/>
          <w:u w:val="single"/>
        </w:rPr>
        <w:lastRenderedPageBreak/>
        <w:drawing>
          <wp:anchor distT="0" distB="0" distL="114300" distR="114300" simplePos="0" relativeHeight="251643392" behindDoc="0" locked="0" layoutInCell="1" allowOverlap="1" wp14:anchorId="165E38B9" wp14:editId="5360526B">
            <wp:simplePos x="0" y="0"/>
            <wp:positionH relativeFrom="margin">
              <wp:align>left</wp:align>
            </wp:positionH>
            <wp:positionV relativeFrom="paragraph">
              <wp:posOffset>218164</wp:posOffset>
            </wp:positionV>
            <wp:extent cx="5080000" cy="2849245"/>
            <wp:effectExtent l="0" t="0" r="6350" b="8255"/>
            <wp:wrapThrough wrapText="bothSides">
              <wp:wrapPolygon edited="0">
                <wp:start x="0" y="0"/>
                <wp:lineTo x="0" y="21518"/>
                <wp:lineTo x="21546" y="21518"/>
                <wp:lineTo x="21546" y="0"/>
                <wp:lineTo x="0" y="0"/>
              </wp:wrapPolygon>
            </wp:wrapThrough>
            <wp:docPr id="839139380" name="Picture 5"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39380" name="Picture 5" descr="A graph of different colored bars&#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86104" cy="2852953"/>
                    </a:xfrm>
                    <a:prstGeom prst="rect">
                      <a:avLst/>
                    </a:prstGeom>
                    <a:noFill/>
                  </pic:spPr>
                </pic:pic>
              </a:graphicData>
            </a:graphic>
            <wp14:sizeRelH relativeFrom="page">
              <wp14:pctWidth>0</wp14:pctWidth>
            </wp14:sizeRelH>
            <wp14:sizeRelV relativeFrom="page">
              <wp14:pctHeight>0</wp14:pctHeight>
            </wp14:sizeRelV>
          </wp:anchor>
        </w:drawing>
      </w:r>
      <w:r w:rsidRPr="009544D5">
        <w:rPr>
          <w:rFonts w:ascii="Arial" w:hAnsi="Arial" w:cs="Arial"/>
          <w:sz w:val="24"/>
          <w:szCs w:val="24"/>
        </w:rPr>
        <w:t>Graph 13:</w:t>
      </w:r>
    </w:p>
    <w:p w14:paraId="46E5EE44" w14:textId="153F6C81" w:rsidR="009C6D26" w:rsidRPr="009544D5" w:rsidRDefault="009C6D26" w:rsidP="009544D5">
      <w:pPr>
        <w:spacing w:line="360" w:lineRule="auto"/>
        <w:rPr>
          <w:rFonts w:ascii="Arial" w:hAnsi="Arial" w:cs="Arial"/>
          <w:sz w:val="24"/>
          <w:szCs w:val="24"/>
        </w:rPr>
      </w:pPr>
    </w:p>
    <w:p w14:paraId="06489605" w14:textId="77777777" w:rsidR="009C6D26" w:rsidRPr="009544D5" w:rsidRDefault="009C6D26" w:rsidP="009544D5">
      <w:pPr>
        <w:spacing w:line="360" w:lineRule="auto"/>
        <w:rPr>
          <w:rFonts w:ascii="Arial" w:hAnsi="Arial" w:cs="Arial"/>
          <w:sz w:val="24"/>
          <w:szCs w:val="24"/>
        </w:rPr>
      </w:pPr>
    </w:p>
    <w:p w14:paraId="5F976718" w14:textId="0772997A" w:rsidR="009C6D26" w:rsidRPr="009544D5" w:rsidRDefault="009C6D26" w:rsidP="009544D5">
      <w:pPr>
        <w:spacing w:line="360" w:lineRule="auto"/>
        <w:rPr>
          <w:rFonts w:ascii="Arial" w:hAnsi="Arial" w:cs="Arial"/>
          <w:sz w:val="24"/>
          <w:szCs w:val="24"/>
        </w:rPr>
      </w:pPr>
    </w:p>
    <w:p w14:paraId="12EEFAB7" w14:textId="77777777" w:rsidR="009C6D26" w:rsidRPr="009544D5" w:rsidRDefault="009C6D26" w:rsidP="009544D5">
      <w:pPr>
        <w:spacing w:line="360" w:lineRule="auto"/>
        <w:rPr>
          <w:rFonts w:ascii="Arial" w:hAnsi="Arial" w:cs="Arial"/>
          <w:sz w:val="24"/>
          <w:szCs w:val="24"/>
        </w:rPr>
      </w:pPr>
    </w:p>
    <w:p w14:paraId="3EBB7F60" w14:textId="63A0081E" w:rsidR="009C6D26" w:rsidRPr="009544D5" w:rsidRDefault="009C6D26" w:rsidP="009544D5">
      <w:pPr>
        <w:spacing w:line="360" w:lineRule="auto"/>
        <w:rPr>
          <w:rFonts w:ascii="Arial" w:hAnsi="Arial" w:cs="Arial"/>
          <w:sz w:val="24"/>
          <w:szCs w:val="24"/>
        </w:rPr>
      </w:pPr>
    </w:p>
    <w:p w14:paraId="6E33BE0C" w14:textId="09E409C9" w:rsidR="009C6D26" w:rsidRPr="009544D5" w:rsidRDefault="009C6D26" w:rsidP="009544D5">
      <w:pPr>
        <w:spacing w:line="360" w:lineRule="auto"/>
        <w:rPr>
          <w:rFonts w:ascii="Arial" w:hAnsi="Arial" w:cs="Arial"/>
          <w:sz w:val="24"/>
          <w:szCs w:val="24"/>
        </w:rPr>
      </w:pPr>
    </w:p>
    <w:p w14:paraId="1A4C971E" w14:textId="1F901238" w:rsidR="009C6D26" w:rsidRPr="009544D5" w:rsidRDefault="009C6D26" w:rsidP="009544D5">
      <w:pPr>
        <w:spacing w:line="360" w:lineRule="auto"/>
        <w:rPr>
          <w:rFonts w:ascii="Arial" w:hAnsi="Arial" w:cs="Arial"/>
          <w:sz w:val="24"/>
          <w:szCs w:val="24"/>
        </w:rPr>
      </w:pPr>
    </w:p>
    <w:p w14:paraId="5BE7A511" w14:textId="1E96E9D1" w:rsidR="009C6D26" w:rsidRPr="009544D5" w:rsidRDefault="009C6D26" w:rsidP="009544D5">
      <w:pPr>
        <w:spacing w:line="360" w:lineRule="auto"/>
        <w:rPr>
          <w:rFonts w:ascii="Arial" w:hAnsi="Arial" w:cs="Arial"/>
          <w:sz w:val="24"/>
          <w:szCs w:val="24"/>
        </w:rPr>
      </w:pPr>
    </w:p>
    <w:p w14:paraId="5E98A8CE" w14:textId="16D42494" w:rsidR="009C6D26" w:rsidRPr="009544D5" w:rsidRDefault="009C6D26" w:rsidP="009544D5">
      <w:pPr>
        <w:spacing w:line="360" w:lineRule="auto"/>
        <w:rPr>
          <w:rFonts w:ascii="Arial" w:hAnsi="Arial" w:cs="Arial"/>
          <w:sz w:val="24"/>
          <w:szCs w:val="24"/>
        </w:rPr>
      </w:pPr>
    </w:p>
    <w:p w14:paraId="4B58E635" w14:textId="2BC66B5D" w:rsidR="009C6D26" w:rsidRPr="009544D5" w:rsidRDefault="009C6D26"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46464" behindDoc="0" locked="0" layoutInCell="1" allowOverlap="1" wp14:anchorId="5DEA1CC8" wp14:editId="5C5F3C4D">
            <wp:simplePos x="0" y="0"/>
            <wp:positionH relativeFrom="margin">
              <wp:align>left</wp:align>
            </wp:positionH>
            <wp:positionV relativeFrom="paragraph">
              <wp:posOffset>283210</wp:posOffset>
            </wp:positionV>
            <wp:extent cx="4998085" cy="2607945"/>
            <wp:effectExtent l="0" t="0" r="12065" b="1905"/>
            <wp:wrapThrough wrapText="bothSides">
              <wp:wrapPolygon edited="0">
                <wp:start x="0" y="0"/>
                <wp:lineTo x="0" y="21458"/>
                <wp:lineTo x="21570" y="21458"/>
                <wp:lineTo x="21570" y="0"/>
                <wp:lineTo x="0" y="0"/>
              </wp:wrapPolygon>
            </wp:wrapThrough>
            <wp:docPr id="1180254056" name="Chart 1">
              <a:extLst xmlns:a="http://schemas.openxmlformats.org/drawingml/2006/main">
                <a:ext uri="{FF2B5EF4-FFF2-40B4-BE49-F238E27FC236}">
                  <a16:creationId xmlns:a16="http://schemas.microsoft.com/office/drawing/2014/main" id="{4AD22DF7-FC40-CEB2-36A6-378281DDD9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r w:rsidRPr="009544D5">
        <w:rPr>
          <w:rFonts w:ascii="Arial" w:hAnsi="Arial" w:cs="Arial"/>
          <w:sz w:val="24"/>
          <w:szCs w:val="24"/>
        </w:rPr>
        <w:t>Graph 14:</w:t>
      </w:r>
    </w:p>
    <w:p w14:paraId="6B2A0D19" w14:textId="5266A355" w:rsidR="009C6D26" w:rsidRPr="009544D5" w:rsidRDefault="009C6D26" w:rsidP="009544D5">
      <w:pPr>
        <w:spacing w:line="360" w:lineRule="auto"/>
        <w:rPr>
          <w:rFonts w:ascii="Arial" w:hAnsi="Arial" w:cs="Arial"/>
          <w:sz w:val="24"/>
          <w:szCs w:val="24"/>
        </w:rPr>
      </w:pPr>
    </w:p>
    <w:p w14:paraId="4B8C83A6" w14:textId="77777777" w:rsidR="009C6D26" w:rsidRPr="009544D5" w:rsidRDefault="009C6D26" w:rsidP="009544D5">
      <w:pPr>
        <w:spacing w:line="360" w:lineRule="auto"/>
        <w:rPr>
          <w:rFonts w:ascii="Arial" w:hAnsi="Arial" w:cs="Arial"/>
          <w:sz w:val="24"/>
          <w:szCs w:val="24"/>
        </w:rPr>
      </w:pPr>
    </w:p>
    <w:p w14:paraId="5F8EC608" w14:textId="77777777" w:rsidR="009C6D26" w:rsidRPr="009544D5" w:rsidRDefault="009C6D26" w:rsidP="009544D5">
      <w:pPr>
        <w:spacing w:line="360" w:lineRule="auto"/>
        <w:rPr>
          <w:rFonts w:ascii="Arial" w:hAnsi="Arial" w:cs="Arial"/>
          <w:sz w:val="24"/>
          <w:szCs w:val="24"/>
        </w:rPr>
      </w:pPr>
    </w:p>
    <w:p w14:paraId="2E6D21E5" w14:textId="77777777" w:rsidR="009C6D26" w:rsidRPr="009544D5" w:rsidRDefault="009C6D26" w:rsidP="009544D5">
      <w:pPr>
        <w:spacing w:line="360" w:lineRule="auto"/>
        <w:rPr>
          <w:rFonts w:ascii="Arial" w:hAnsi="Arial" w:cs="Arial"/>
          <w:sz w:val="24"/>
          <w:szCs w:val="24"/>
        </w:rPr>
      </w:pPr>
    </w:p>
    <w:p w14:paraId="1FBE4229" w14:textId="77777777" w:rsidR="009C6D26" w:rsidRPr="009544D5" w:rsidRDefault="009C6D26" w:rsidP="009544D5">
      <w:pPr>
        <w:spacing w:line="360" w:lineRule="auto"/>
        <w:rPr>
          <w:rFonts w:ascii="Arial" w:hAnsi="Arial" w:cs="Arial"/>
          <w:sz w:val="24"/>
          <w:szCs w:val="24"/>
        </w:rPr>
      </w:pPr>
    </w:p>
    <w:p w14:paraId="6166B26B" w14:textId="77777777" w:rsidR="009C6D26" w:rsidRPr="009544D5" w:rsidRDefault="009C6D26" w:rsidP="009544D5">
      <w:pPr>
        <w:spacing w:line="360" w:lineRule="auto"/>
        <w:rPr>
          <w:rFonts w:ascii="Arial" w:hAnsi="Arial" w:cs="Arial"/>
          <w:sz w:val="24"/>
          <w:szCs w:val="24"/>
        </w:rPr>
      </w:pPr>
    </w:p>
    <w:p w14:paraId="5AD00AA9" w14:textId="77777777" w:rsidR="009C6D26" w:rsidRPr="009544D5" w:rsidRDefault="009C6D26" w:rsidP="009544D5">
      <w:pPr>
        <w:spacing w:line="360" w:lineRule="auto"/>
        <w:rPr>
          <w:rFonts w:ascii="Arial" w:hAnsi="Arial" w:cs="Arial"/>
          <w:sz w:val="24"/>
          <w:szCs w:val="24"/>
        </w:rPr>
      </w:pPr>
    </w:p>
    <w:p w14:paraId="4B7E5A8C" w14:textId="77777777" w:rsidR="009E3528" w:rsidRPr="009544D5" w:rsidRDefault="009E3528" w:rsidP="009544D5">
      <w:pPr>
        <w:spacing w:line="360" w:lineRule="auto"/>
        <w:rPr>
          <w:rFonts w:ascii="Arial" w:hAnsi="Arial" w:cs="Arial"/>
          <w:sz w:val="24"/>
          <w:szCs w:val="24"/>
        </w:rPr>
      </w:pPr>
    </w:p>
    <w:p w14:paraId="3E4CC575" w14:textId="03616C24" w:rsidR="00013352" w:rsidRPr="009544D5" w:rsidRDefault="00013352" w:rsidP="009544D5">
      <w:pPr>
        <w:spacing w:line="360" w:lineRule="auto"/>
        <w:rPr>
          <w:rFonts w:ascii="Arial" w:hAnsi="Arial" w:cs="Arial"/>
          <w:sz w:val="24"/>
          <w:szCs w:val="24"/>
        </w:rPr>
      </w:pPr>
      <w:r w:rsidRPr="009544D5">
        <w:rPr>
          <w:rFonts w:ascii="Arial" w:hAnsi="Arial" w:cs="Arial"/>
          <w:sz w:val="24"/>
          <w:szCs w:val="24"/>
        </w:rPr>
        <w:t>The results show that 139 was white, black 5, Asian 7, mixed 4. The respondents were asked if crime differs among ethnic groups which showed that 64 responses believe crime does differ among ethnic group, 19 believe it does not, and 17 were unsure. This shows that a large portion perceive difference in crime rates or types of crime among ethnic group, suggesting that many people associate crime with certain communities. However, a smaller group believes there is no difference, which shows a more neu</w:t>
      </w:r>
      <w:r w:rsidR="007530E6" w:rsidRPr="009544D5">
        <w:rPr>
          <w:rFonts w:ascii="Arial" w:hAnsi="Arial" w:cs="Arial"/>
          <w:sz w:val="24"/>
          <w:szCs w:val="24"/>
        </w:rPr>
        <w:t>t</w:t>
      </w:r>
      <w:r w:rsidRPr="009544D5">
        <w:rPr>
          <w:rFonts w:ascii="Arial" w:hAnsi="Arial" w:cs="Arial"/>
          <w:sz w:val="24"/>
          <w:szCs w:val="24"/>
        </w:rPr>
        <w:t xml:space="preserve">ral or non-biased view of crime. </w:t>
      </w:r>
    </w:p>
    <w:p w14:paraId="223FFC90" w14:textId="59E401D7" w:rsidR="00013352" w:rsidRPr="009544D5" w:rsidRDefault="00013352" w:rsidP="009544D5">
      <w:pPr>
        <w:spacing w:line="360" w:lineRule="auto"/>
        <w:rPr>
          <w:rFonts w:ascii="Arial" w:hAnsi="Arial" w:cs="Arial"/>
          <w:sz w:val="24"/>
          <w:szCs w:val="24"/>
        </w:rPr>
      </w:pPr>
      <w:r w:rsidRPr="009544D5">
        <w:rPr>
          <w:rFonts w:ascii="Arial" w:hAnsi="Arial" w:cs="Arial"/>
          <w:sz w:val="24"/>
          <w:szCs w:val="24"/>
        </w:rPr>
        <w:lastRenderedPageBreak/>
        <w:t xml:space="preserve">This shows there is a shared perspective across all ethnic groups which means that they all believe certain ethnic groups may experience or associate with different types of crime. These findings reflect societal views or stereotypes about crime and ethnicity </w:t>
      </w:r>
      <w:r w:rsidR="0079197E" w:rsidRPr="009544D5">
        <w:rPr>
          <w:rFonts w:ascii="Arial" w:hAnsi="Arial" w:cs="Arial"/>
          <w:sz w:val="24"/>
          <w:szCs w:val="24"/>
        </w:rPr>
        <w:t>and</w:t>
      </w:r>
      <w:r w:rsidRPr="009544D5">
        <w:rPr>
          <w:rFonts w:ascii="Arial" w:hAnsi="Arial" w:cs="Arial"/>
          <w:sz w:val="24"/>
          <w:szCs w:val="24"/>
        </w:rPr>
        <w:t xml:space="preserve"> personal experience that shape people’s view. This could also show there is deeper issues related to systemic inequalities or biases in how crime is reported or experienced by different ethnic groups. However, this data may not reflect accurately of crime statics but rather how people perceive or interpret crime</w:t>
      </w:r>
      <w:r w:rsidR="00FC3548" w:rsidRPr="009544D5">
        <w:rPr>
          <w:rFonts w:ascii="Arial" w:hAnsi="Arial" w:cs="Arial"/>
          <w:sz w:val="24"/>
          <w:szCs w:val="24"/>
        </w:rPr>
        <w:t xml:space="preserve"> (Hetey </w:t>
      </w:r>
      <w:r w:rsidR="00FC3548" w:rsidRPr="009544D5">
        <w:rPr>
          <w:rFonts w:ascii="Arial" w:hAnsi="Arial" w:cs="Arial"/>
          <w:i/>
          <w:iCs/>
          <w:sz w:val="24"/>
          <w:szCs w:val="24"/>
        </w:rPr>
        <w:t>et al</w:t>
      </w:r>
      <w:r w:rsidR="00FC3548" w:rsidRPr="009544D5">
        <w:rPr>
          <w:rFonts w:ascii="Arial" w:hAnsi="Arial" w:cs="Arial"/>
          <w:sz w:val="24"/>
          <w:szCs w:val="24"/>
        </w:rPr>
        <w:t>., 2018)</w:t>
      </w:r>
      <w:r w:rsidR="00987692" w:rsidRPr="009544D5">
        <w:rPr>
          <w:rFonts w:ascii="Arial" w:hAnsi="Arial" w:cs="Arial"/>
          <w:sz w:val="24"/>
          <w:szCs w:val="24"/>
        </w:rPr>
        <w:t>.</w:t>
      </w:r>
    </w:p>
    <w:p w14:paraId="3EBC4542" w14:textId="4EB3CF4E" w:rsidR="00013352" w:rsidRPr="009544D5" w:rsidRDefault="00543A3B" w:rsidP="009544D5">
      <w:pPr>
        <w:spacing w:line="360" w:lineRule="auto"/>
        <w:rPr>
          <w:rFonts w:ascii="Arial" w:hAnsi="Arial" w:cs="Arial"/>
          <w:sz w:val="24"/>
          <w:szCs w:val="24"/>
        </w:rPr>
      </w:pPr>
      <w:r w:rsidRPr="009544D5">
        <w:rPr>
          <w:rFonts w:ascii="Arial" w:hAnsi="Arial" w:cs="Arial"/>
          <w:sz w:val="24"/>
          <w:szCs w:val="24"/>
        </w:rPr>
        <w:t xml:space="preserve">Government data shows </w:t>
      </w:r>
      <w:r w:rsidR="00FC12B6" w:rsidRPr="009544D5">
        <w:rPr>
          <w:rFonts w:ascii="Arial" w:hAnsi="Arial" w:cs="Arial"/>
          <w:sz w:val="24"/>
          <w:szCs w:val="24"/>
        </w:rPr>
        <w:t xml:space="preserve">that </w:t>
      </w:r>
      <w:r w:rsidR="00E14DB1" w:rsidRPr="009544D5">
        <w:rPr>
          <w:rFonts w:ascii="Arial" w:hAnsi="Arial" w:cs="Arial"/>
          <w:sz w:val="24"/>
          <w:szCs w:val="24"/>
        </w:rPr>
        <w:t>for most ethnic groups the</w:t>
      </w:r>
      <w:r w:rsidR="008F32E1" w:rsidRPr="009544D5">
        <w:rPr>
          <w:rFonts w:ascii="Arial" w:hAnsi="Arial" w:cs="Arial"/>
          <w:sz w:val="24"/>
          <w:szCs w:val="24"/>
        </w:rPr>
        <w:t>re is a dis</w:t>
      </w:r>
      <w:r w:rsidR="00256FF6" w:rsidRPr="009544D5">
        <w:rPr>
          <w:rFonts w:ascii="Arial" w:hAnsi="Arial" w:cs="Arial"/>
          <w:sz w:val="24"/>
          <w:szCs w:val="24"/>
        </w:rPr>
        <w:t xml:space="preserve">parity between the UK’s population and the </w:t>
      </w:r>
      <w:r w:rsidR="00305663" w:rsidRPr="009544D5">
        <w:rPr>
          <w:rFonts w:ascii="Arial" w:hAnsi="Arial" w:cs="Arial"/>
          <w:sz w:val="24"/>
          <w:szCs w:val="24"/>
        </w:rPr>
        <w:t xml:space="preserve">ethnic population of the UK’s prisons. For example, in 2022, 4% of the </w:t>
      </w:r>
      <w:r w:rsidR="001D7DE1" w:rsidRPr="009544D5">
        <w:rPr>
          <w:rFonts w:ascii="Arial" w:hAnsi="Arial" w:cs="Arial"/>
          <w:sz w:val="24"/>
          <w:szCs w:val="24"/>
        </w:rPr>
        <w:t>UK’s population was black but 12% of the prison population was black. That means</w:t>
      </w:r>
      <w:r w:rsidR="00A3741A" w:rsidRPr="009544D5">
        <w:rPr>
          <w:rFonts w:ascii="Arial" w:hAnsi="Arial" w:cs="Arial"/>
          <w:sz w:val="24"/>
          <w:szCs w:val="24"/>
        </w:rPr>
        <w:t xml:space="preserve">, in prison, there are three times as many black people </w:t>
      </w:r>
      <w:r w:rsidR="00D47F2E" w:rsidRPr="009544D5">
        <w:rPr>
          <w:rFonts w:ascii="Arial" w:hAnsi="Arial" w:cs="Arial"/>
          <w:sz w:val="24"/>
          <w:szCs w:val="24"/>
        </w:rPr>
        <w:t xml:space="preserve">relative to the incarcerated population. </w:t>
      </w:r>
      <w:r w:rsidR="00AB3CAE" w:rsidRPr="009544D5">
        <w:rPr>
          <w:rFonts w:ascii="Arial" w:hAnsi="Arial" w:cs="Arial"/>
          <w:sz w:val="24"/>
          <w:szCs w:val="24"/>
        </w:rPr>
        <w:t>For Asian people, who made up 9% of the UK’s population in 2022, they made up 8% of the prison population</w:t>
      </w:r>
      <w:r w:rsidR="00664121" w:rsidRPr="009544D5">
        <w:rPr>
          <w:rFonts w:ascii="Arial" w:hAnsi="Arial" w:cs="Arial"/>
          <w:sz w:val="24"/>
          <w:szCs w:val="24"/>
        </w:rPr>
        <w:t xml:space="preserve">. This shows that there is both positive and negative disparities between </w:t>
      </w:r>
      <w:r w:rsidR="00AA6CCC" w:rsidRPr="009544D5">
        <w:rPr>
          <w:rFonts w:ascii="Arial" w:hAnsi="Arial" w:cs="Arial"/>
          <w:sz w:val="24"/>
          <w:szCs w:val="24"/>
        </w:rPr>
        <w:t xml:space="preserve">the amount of ethnic people in the UK and those committing crimes which justifies the </w:t>
      </w:r>
      <w:r w:rsidR="005B5CA8" w:rsidRPr="009544D5">
        <w:rPr>
          <w:rFonts w:ascii="Arial" w:hAnsi="Arial" w:cs="Arial"/>
          <w:sz w:val="24"/>
          <w:szCs w:val="24"/>
        </w:rPr>
        <w:t>response by the respondents in the questionnaire</w:t>
      </w:r>
      <w:r w:rsidR="000B48B5" w:rsidRPr="009544D5">
        <w:rPr>
          <w:rFonts w:ascii="Arial" w:hAnsi="Arial" w:cs="Arial"/>
          <w:sz w:val="24"/>
          <w:szCs w:val="24"/>
        </w:rPr>
        <w:t xml:space="preserve"> (Ministry of Justice, 2024)</w:t>
      </w:r>
      <w:r w:rsidR="005B5CA8" w:rsidRPr="009544D5">
        <w:rPr>
          <w:rFonts w:ascii="Arial" w:hAnsi="Arial" w:cs="Arial"/>
          <w:sz w:val="24"/>
          <w:szCs w:val="24"/>
        </w:rPr>
        <w:t>.</w:t>
      </w:r>
      <w:r w:rsidR="001D6496" w:rsidRPr="009544D5">
        <w:rPr>
          <w:rFonts w:ascii="Arial" w:hAnsi="Arial" w:cs="Arial"/>
          <w:sz w:val="24"/>
          <w:szCs w:val="24"/>
        </w:rPr>
        <w:t xml:space="preserve"> </w:t>
      </w:r>
    </w:p>
    <w:p w14:paraId="63CF77E6" w14:textId="41B4F770" w:rsidR="00013352" w:rsidRPr="009544D5" w:rsidRDefault="00013352" w:rsidP="009544D5">
      <w:pPr>
        <w:spacing w:line="360" w:lineRule="auto"/>
        <w:rPr>
          <w:rFonts w:ascii="Arial" w:hAnsi="Arial" w:cs="Arial"/>
          <w:sz w:val="24"/>
          <w:szCs w:val="24"/>
        </w:rPr>
      </w:pPr>
      <w:r w:rsidRPr="009544D5">
        <w:rPr>
          <w:rFonts w:ascii="Arial" w:hAnsi="Arial" w:cs="Arial"/>
          <w:sz w:val="24"/>
          <w:szCs w:val="24"/>
        </w:rPr>
        <w:t>The response to the question “</w:t>
      </w:r>
      <w:proofErr w:type="gramStart"/>
      <w:r w:rsidRPr="009544D5">
        <w:rPr>
          <w:rFonts w:ascii="Arial" w:hAnsi="Arial" w:cs="Arial"/>
          <w:sz w:val="24"/>
          <w:szCs w:val="24"/>
        </w:rPr>
        <w:t>do</w:t>
      </w:r>
      <w:proofErr w:type="gramEnd"/>
      <w:r w:rsidRPr="009544D5">
        <w:rPr>
          <w:rFonts w:ascii="Arial" w:hAnsi="Arial" w:cs="Arial"/>
          <w:sz w:val="24"/>
          <w:szCs w:val="24"/>
        </w:rPr>
        <w:t xml:space="preserve"> you think culture and environment affects immigrants’ likelihood to commit crime” shows that 115 said yes there is an impact, 10 believe there is no impact and then 27 were unsure. This shows that people believe there is a connection between immigrants’ culture background is a likelihood to commit crime. This shows that people may view social economic or culture factors as influencing criminal behaviour particularly among immigrants. </w:t>
      </w:r>
      <w:r w:rsidR="00B00425" w:rsidRPr="009544D5">
        <w:rPr>
          <w:rFonts w:ascii="Arial" w:hAnsi="Arial" w:cs="Arial"/>
          <w:sz w:val="24"/>
          <w:szCs w:val="24"/>
        </w:rPr>
        <w:t xml:space="preserve">The London school of economics published a study that concluded that </w:t>
      </w:r>
      <w:r w:rsidR="0005483A" w:rsidRPr="009544D5">
        <w:rPr>
          <w:rFonts w:ascii="Arial" w:hAnsi="Arial" w:cs="Arial"/>
          <w:sz w:val="24"/>
          <w:szCs w:val="24"/>
        </w:rPr>
        <w:t xml:space="preserve">socio-economic groups that have a poorer labour market are more likely to commit property crime compared to groups that have stronger labour </w:t>
      </w:r>
      <w:r w:rsidR="0014352B" w:rsidRPr="009544D5">
        <w:rPr>
          <w:rFonts w:ascii="Arial" w:hAnsi="Arial" w:cs="Arial"/>
          <w:sz w:val="24"/>
          <w:szCs w:val="24"/>
        </w:rPr>
        <w:t>markets. This means that migrants, legal or illegal, are more likely to commit non-violent crimes</w:t>
      </w:r>
      <w:r w:rsidR="00623170" w:rsidRPr="009544D5">
        <w:rPr>
          <w:rFonts w:ascii="Arial" w:hAnsi="Arial" w:cs="Arial"/>
          <w:sz w:val="24"/>
          <w:szCs w:val="24"/>
        </w:rPr>
        <w:t xml:space="preserve"> involving property, such as many people living under one tenancy, than non-migrants. </w:t>
      </w:r>
      <w:r w:rsidR="00576B8A" w:rsidRPr="009544D5">
        <w:rPr>
          <w:rFonts w:ascii="Arial" w:hAnsi="Arial" w:cs="Arial"/>
          <w:sz w:val="24"/>
          <w:szCs w:val="24"/>
        </w:rPr>
        <w:t xml:space="preserve">This supports </w:t>
      </w:r>
      <w:r w:rsidR="00045A18" w:rsidRPr="009544D5">
        <w:rPr>
          <w:rFonts w:ascii="Arial" w:hAnsi="Arial" w:cs="Arial"/>
          <w:sz w:val="24"/>
          <w:szCs w:val="24"/>
        </w:rPr>
        <w:t>most</w:t>
      </w:r>
      <w:r w:rsidR="00576B8A" w:rsidRPr="009544D5">
        <w:rPr>
          <w:rFonts w:ascii="Arial" w:hAnsi="Arial" w:cs="Arial"/>
          <w:sz w:val="24"/>
          <w:szCs w:val="24"/>
        </w:rPr>
        <w:t xml:space="preserve"> respondents who believe that culture and environment play a role in </w:t>
      </w:r>
      <w:r w:rsidR="00BC6209" w:rsidRPr="009544D5">
        <w:rPr>
          <w:rFonts w:ascii="Arial" w:hAnsi="Arial" w:cs="Arial"/>
          <w:sz w:val="24"/>
          <w:szCs w:val="24"/>
        </w:rPr>
        <w:t>non-violent criminal activity</w:t>
      </w:r>
      <w:r w:rsidR="00E53164" w:rsidRPr="009544D5">
        <w:rPr>
          <w:rFonts w:ascii="Arial" w:hAnsi="Arial" w:cs="Arial"/>
          <w:sz w:val="24"/>
          <w:szCs w:val="24"/>
        </w:rPr>
        <w:t xml:space="preserve"> (Bell </w:t>
      </w:r>
      <w:r w:rsidR="00E53164" w:rsidRPr="009544D5">
        <w:rPr>
          <w:rFonts w:ascii="Arial" w:hAnsi="Arial" w:cs="Arial"/>
          <w:i/>
          <w:iCs/>
          <w:sz w:val="24"/>
          <w:szCs w:val="24"/>
        </w:rPr>
        <w:t>et al</w:t>
      </w:r>
      <w:r w:rsidR="00E53164" w:rsidRPr="009544D5">
        <w:rPr>
          <w:rFonts w:ascii="Arial" w:hAnsi="Arial" w:cs="Arial"/>
          <w:sz w:val="24"/>
          <w:szCs w:val="24"/>
        </w:rPr>
        <w:t>., 2011)</w:t>
      </w:r>
      <w:r w:rsidR="00BC6209" w:rsidRPr="009544D5">
        <w:rPr>
          <w:rFonts w:ascii="Arial" w:hAnsi="Arial" w:cs="Arial"/>
          <w:sz w:val="24"/>
          <w:szCs w:val="24"/>
        </w:rPr>
        <w:t>.</w:t>
      </w:r>
    </w:p>
    <w:p w14:paraId="6C11557B" w14:textId="77777777" w:rsidR="00F14EE9" w:rsidRPr="009544D5" w:rsidRDefault="00F14EE9" w:rsidP="009544D5">
      <w:pPr>
        <w:spacing w:line="360" w:lineRule="auto"/>
        <w:jc w:val="both"/>
        <w:rPr>
          <w:rFonts w:ascii="Arial" w:hAnsi="Arial" w:cs="Arial"/>
          <w:sz w:val="24"/>
          <w:szCs w:val="24"/>
          <w:u w:val="single"/>
        </w:rPr>
      </w:pPr>
    </w:p>
    <w:p w14:paraId="1D4A0C51" w14:textId="77777777" w:rsidR="007642F3" w:rsidRPr="009544D5" w:rsidRDefault="007642F3" w:rsidP="009544D5">
      <w:pPr>
        <w:spacing w:line="360" w:lineRule="auto"/>
        <w:jc w:val="both"/>
        <w:rPr>
          <w:rFonts w:ascii="Arial" w:hAnsi="Arial" w:cs="Arial"/>
          <w:sz w:val="24"/>
          <w:szCs w:val="24"/>
          <w:u w:val="single"/>
        </w:rPr>
      </w:pPr>
    </w:p>
    <w:p w14:paraId="6FFB6338" w14:textId="77777777" w:rsidR="002D114D" w:rsidRDefault="002D114D" w:rsidP="009544D5">
      <w:pPr>
        <w:spacing w:line="360" w:lineRule="auto"/>
        <w:jc w:val="both"/>
        <w:rPr>
          <w:rFonts w:ascii="Arial" w:hAnsi="Arial" w:cs="Arial"/>
          <w:sz w:val="24"/>
          <w:szCs w:val="24"/>
          <w:u w:val="single"/>
        </w:rPr>
      </w:pPr>
    </w:p>
    <w:p w14:paraId="4B7F2E32" w14:textId="16DB23DC" w:rsidR="00D34972" w:rsidRPr="009544D5" w:rsidRDefault="007642F3" w:rsidP="009544D5">
      <w:pPr>
        <w:spacing w:line="360" w:lineRule="auto"/>
        <w:jc w:val="both"/>
        <w:rPr>
          <w:rFonts w:ascii="Arial" w:hAnsi="Arial" w:cs="Arial"/>
          <w:sz w:val="24"/>
          <w:szCs w:val="24"/>
          <w:u w:val="single"/>
        </w:rPr>
      </w:pPr>
      <w:r w:rsidRPr="009544D5">
        <w:rPr>
          <w:rFonts w:ascii="Arial" w:hAnsi="Arial" w:cs="Arial"/>
          <w:sz w:val="24"/>
          <w:szCs w:val="24"/>
          <w:u w:val="single"/>
        </w:rPr>
        <w:t xml:space="preserve">Section 5- </w:t>
      </w:r>
    </w:p>
    <w:p w14:paraId="70093EBA" w14:textId="4AE367DB" w:rsidR="00F14EE9" w:rsidRPr="009544D5" w:rsidRDefault="005F5DCE" w:rsidP="009544D5">
      <w:pPr>
        <w:spacing w:line="360" w:lineRule="auto"/>
        <w:jc w:val="both"/>
        <w:rPr>
          <w:rFonts w:ascii="Arial" w:hAnsi="Arial" w:cs="Arial"/>
          <w:sz w:val="24"/>
          <w:szCs w:val="24"/>
        </w:rPr>
      </w:pPr>
      <w:r w:rsidRPr="009544D5">
        <w:rPr>
          <w:rFonts w:ascii="Arial" w:hAnsi="Arial" w:cs="Arial"/>
          <w:noProof/>
          <w:sz w:val="24"/>
          <w:szCs w:val="24"/>
        </w:rPr>
        <w:drawing>
          <wp:anchor distT="0" distB="0" distL="114300" distR="114300" simplePos="0" relativeHeight="251650560" behindDoc="0" locked="0" layoutInCell="1" allowOverlap="1" wp14:anchorId="2B763870" wp14:editId="3D783312">
            <wp:simplePos x="0" y="0"/>
            <wp:positionH relativeFrom="margin">
              <wp:align>left</wp:align>
            </wp:positionH>
            <wp:positionV relativeFrom="paragraph">
              <wp:posOffset>262393</wp:posOffset>
            </wp:positionV>
            <wp:extent cx="3776345" cy="2406015"/>
            <wp:effectExtent l="0" t="0" r="0" b="0"/>
            <wp:wrapThrough wrapText="bothSides">
              <wp:wrapPolygon edited="0">
                <wp:start x="0" y="0"/>
                <wp:lineTo x="0" y="21378"/>
                <wp:lineTo x="21466" y="21378"/>
                <wp:lineTo x="21466" y="0"/>
                <wp:lineTo x="0" y="0"/>
              </wp:wrapPolygon>
            </wp:wrapThrough>
            <wp:docPr id="2034578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57816"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3776345" cy="2406015"/>
                    </a:xfrm>
                    <a:prstGeom prst="rect">
                      <a:avLst/>
                    </a:prstGeom>
                  </pic:spPr>
                </pic:pic>
              </a:graphicData>
            </a:graphic>
            <wp14:sizeRelH relativeFrom="page">
              <wp14:pctWidth>0</wp14:pctWidth>
            </wp14:sizeRelH>
            <wp14:sizeRelV relativeFrom="page">
              <wp14:pctHeight>0</wp14:pctHeight>
            </wp14:sizeRelV>
          </wp:anchor>
        </w:drawing>
      </w:r>
      <w:r w:rsidR="00D34972" w:rsidRPr="009544D5">
        <w:rPr>
          <w:rFonts w:ascii="Arial" w:hAnsi="Arial" w:cs="Arial"/>
          <w:sz w:val="24"/>
          <w:szCs w:val="24"/>
        </w:rPr>
        <w:t>Graph 15:</w:t>
      </w:r>
    </w:p>
    <w:p w14:paraId="2DB846E7" w14:textId="1A037238" w:rsidR="00F14EE9" w:rsidRPr="009544D5" w:rsidRDefault="00F14EE9" w:rsidP="009544D5">
      <w:pPr>
        <w:spacing w:line="360" w:lineRule="auto"/>
        <w:jc w:val="both"/>
        <w:rPr>
          <w:rFonts w:ascii="Arial" w:hAnsi="Arial" w:cs="Arial"/>
          <w:sz w:val="24"/>
          <w:szCs w:val="24"/>
          <w:u w:val="single"/>
        </w:rPr>
      </w:pPr>
    </w:p>
    <w:p w14:paraId="1184E3F6" w14:textId="4A94185B" w:rsidR="00F14EE9" w:rsidRPr="009544D5" w:rsidRDefault="00F14EE9" w:rsidP="009544D5">
      <w:pPr>
        <w:spacing w:line="360" w:lineRule="auto"/>
        <w:jc w:val="both"/>
        <w:rPr>
          <w:rFonts w:ascii="Arial" w:hAnsi="Arial" w:cs="Arial"/>
          <w:sz w:val="24"/>
          <w:szCs w:val="24"/>
          <w:u w:val="single"/>
        </w:rPr>
      </w:pPr>
    </w:p>
    <w:p w14:paraId="322A1841" w14:textId="18152DD3" w:rsidR="00F14EE9" w:rsidRPr="009544D5" w:rsidRDefault="00F14EE9" w:rsidP="009544D5">
      <w:pPr>
        <w:spacing w:line="360" w:lineRule="auto"/>
        <w:jc w:val="both"/>
        <w:rPr>
          <w:rFonts w:ascii="Arial" w:hAnsi="Arial" w:cs="Arial"/>
          <w:sz w:val="24"/>
          <w:szCs w:val="24"/>
          <w:u w:val="single"/>
        </w:rPr>
      </w:pPr>
    </w:p>
    <w:p w14:paraId="0EDAEE5C" w14:textId="0FB857C6" w:rsidR="006A2420" w:rsidRPr="009544D5" w:rsidRDefault="006A2420" w:rsidP="009544D5">
      <w:pPr>
        <w:spacing w:line="360" w:lineRule="auto"/>
        <w:jc w:val="both"/>
        <w:rPr>
          <w:rFonts w:ascii="Arial" w:hAnsi="Arial" w:cs="Arial"/>
          <w:sz w:val="24"/>
          <w:szCs w:val="24"/>
          <w:u w:val="single"/>
        </w:rPr>
      </w:pPr>
    </w:p>
    <w:p w14:paraId="436909D8" w14:textId="79A7A3EF" w:rsidR="006A2420" w:rsidRPr="009544D5" w:rsidRDefault="006A2420" w:rsidP="009544D5">
      <w:pPr>
        <w:spacing w:line="360" w:lineRule="auto"/>
        <w:jc w:val="both"/>
        <w:rPr>
          <w:rFonts w:ascii="Arial" w:hAnsi="Arial" w:cs="Arial"/>
          <w:sz w:val="24"/>
          <w:szCs w:val="24"/>
          <w:u w:val="single"/>
        </w:rPr>
      </w:pPr>
    </w:p>
    <w:p w14:paraId="2845A872" w14:textId="3C153F34" w:rsidR="00F14EE9" w:rsidRPr="009544D5" w:rsidRDefault="00F14EE9" w:rsidP="009544D5">
      <w:pPr>
        <w:spacing w:line="360" w:lineRule="auto"/>
        <w:jc w:val="both"/>
        <w:rPr>
          <w:rFonts w:ascii="Arial" w:hAnsi="Arial" w:cs="Arial"/>
          <w:sz w:val="24"/>
          <w:szCs w:val="24"/>
          <w:u w:val="single"/>
        </w:rPr>
      </w:pPr>
    </w:p>
    <w:p w14:paraId="7933ADFA" w14:textId="6F58D85E" w:rsidR="00F14EE9" w:rsidRPr="009544D5" w:rsidRDefault="00F14EE9" w:rsidP="009544D5">
      <w:pPr>
        <w:spacing w:line="360" w:lineRule="auto"/>
        <w:jc w:val="both"/>
        <w:rPr>
          <w:rFonts w:ascii="Arial" w:hAnsi="Arial" w:cs="Arial"/>
          <w:sz w:val="24"/>
          <w:szCs w:val="24"/>
          <w:u w:val="single"/>
        </w:rPr>
      </w:pPr>
    </w:p>
    <w:p w14:paraId="5DD46270" w14:textId="66AA6185" w:rsidR="00F14EE9" w:rsidRPr="009544D5" w:rsidRDefault="00D34972" w:rsidP="009544D5">
      <w:pPr>
        <w:spacing w:line="360" w:lineRule="auto"/>
        <w:jc w:val="both"/>
        <w:rPr>
          <w:rFonts w:ascii="Arial" w:hAnsi="Arial" w:cs="Arial"/>
          <w:sz w:val="24"/>
          <w:szCs w:val="24"/>
        </w:rPr>
      </w:pPr>
      <w:r w:rsidRPr="009544D5">
        <w:rPr>
          <w:rFonts w:ascii="Arial" w:hAnsi="Arial" w:cs="Arial"/>
          <w:sz w:val="24"/>
          <w:szCs w:val="24"/>
        </w:rPr>
        <w:t>Graph 16:</w:t>
      </w:r>
    </w:p>
    <w:p w14:paraId="7541C837" w14:textId="0E6D1117" w:rsidR="00F14EE9" w:rsidRPr="009544D5" w:rsidRDefault="00D34972" w:rsidP="009544D5">
      <w:pPr>
        <w:spacing w:line="360" w:lineRule="auto"/>
        <w:jc w:val="both"/>
        <w:rPr>
          <w:rFonts w:ascii="Arial" w:hAnsi="Arial" w:cs="Arial"/>
          <w:sz w:val="24"/>
          <w:szCs w:val="24"/>
          <w:u w:val="single"/>
        </w:rPr>
      </w:pPr>
      <w:r w:rsidRPr="009544D5">
        <w:rPr>
          <w:rFonts w:ascii="Arial" w:hAnsi="Arial" w:cs="Arial"/>
          <w:noProof/>
          <w:sz w:val="24"/>
          <w:szCs w:val="24"/>
        </w:rPr>
        <w:drawing>
          <wp:anchor distT="0" distB="0" distL="114300" distR="114300" simplePos="0" relativeHeight="251653632" behindDoc="0" locked="0" layoutInCell="1" allowOverlap="1" wp14:anchorId="1239499B" wp14:editId="6987B90A">
            <wp:simplePos x="0" y="0"/>
            <wp:positionH relativeFrom="margin">
              <wp:align>left</wp:align>
            </wp:positionH>
            <wp:positionV relativeFrom="paragraph">
              <wp:posOffset>9525</wp:posOffset>
            </wp:positionV>
            <wp:extent cx="4030980" cy="2376805"/>
            <wp:effectExtent l="0" t="0" r="7620" b="4445"/>
            <wp:wrapThrough wrapText="bothSides">
              <wp:wrapPolygon edited="0">
                <wp:start x="0" y="0"/>
                <wp:lineTo x="0" y="21467"/>
                <wp:lineTo x="21539" y="21467"/>
                <wp:lineTo x="21539" y="0"/>
                <wp:lineTo x="0" y="0"/>
              </wp:wrapPolygon>
            </wp:wrapThrough>
            <wp:docPr id="2142629939" name="Chart 1">
              <a:extLst xmlns:a="http://schemas.openxmlformats.org/drawingml/2006/main">
                <a:ext uri="{FF2B5EF4-FFF2-40B4-BE49-F238E27FC236}">
                  <a16:creationId xmlns:a16="http://schemas.microsoft.com/office/drawing/2014/main" id="{3086BF6D-A181-66E0-4CA9-E3FEFDCCA9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p>
    <w:p w14:paraId="709B5E46" w14:textId="65C6200D" w:rsidR="00F14EE9" w:rsidRPr="009544D5" w:rsidRDefault="00F14EE9" w:rsidP="009544D5">
      <w:pPr>
        <w:spacing w:line="360" w:lineRule="auto"/>
        <w:jc w:val="both"/>
        <w:rPr>
          <w:rFonts w:ascii="Arial" w:hAnsi="Arial" w:cs="Arial"/>
          <w:sz w:val="24"/>
          <w:szCs w:val="24"/>
          <w:u w:val="single"/>
        </w:rPr>
      </w:pPr>
    </w:p>
    <w:p w14:paraId="2B1503D9" w14:textId="77777777" w:rsidR="00F14EE9" w:rsidRPr="009544D5" w:rsidRDefault="00F14EE9" w:rsidP="009544D5">
      <w:pPr>
        <w:spacing w:line="360" w:lineRule="auto"/>
        <w:jc w:val="both"/>
        <w:rPr>
          <w:rFonts w:ascii="Arial" w:hAnsi="Arial" w:cs="Arial"/>
          <w:sz w:val="24"/>
          <w:szCs w:val="24"/>
          <w:u w:val="single"/>
        </w:rPr>
      </w:pPr>
    </w:p>
    <w:p w14:paraId="1C6DEB98" w14:textId="77777777" w:rsidR="009C6D26" w:rsidRPr="009544D5" w:rsidRDefault="009C6D26" w:rsidP="009544D5">
      <w:pPr>
        <w:spacing w:line="360" w:lineRule="auto"/>
        <w:rPr>
          <w:rFonts w:ascii="Arial" w:hAnsi="Arial" w:cs="Arial"/>
          <w:sz w:val="24"/>
          <w:szCs w:val="24"/>
        </w:rPr>
      </w:pPr>
    </w:p>
    <w:p w14:paraId="5E1604BC" w14:textId="77777777" w:rsidR="00622BA6" w:rsidRPr="009544D5" w:rsidRDefault="00622BA6" w:rsidP="009544D5">
      <w:pPr>
        <w:spacing w:line="360" w:lineRule="auto"/>
        <w:rPr>
          <w:rFonts w:ascii="Arial" w:hAnsi="Arial" w:cs="Arial"/>
          <w:sz w:val="24"/>
          <w:szCs w:val="24"/>
        </w:rPr>
      </w:pPr>
    </w:p>
    <w:p w14:paraId="30982EA8" w14:textId="77777777" w:rsidR="00622BA6" w:rsidRPr="009544D5" w:rsidRDefault="00622BA6" w:rsidP="009544D5">
      <w:pPr>
        <w:spacing w:line="360" w:lineRule="auto"/>
        <w:rPr>
          <w:rFonts w:ascii="Arial" w:hAnsi="Arial" w:cs="Arial"/>
          <w:sz w:val="24"/>
          <w:szCs w:val="24"/>
        </w:rPr>
      </w:pPr>
    </w:p>
    <w:p w14:paraId="70714763" w14:textId="77777777" w:rsidR="00622BA6" w:rsidRPr="009544D5" w:rsidRDefault="00622BA6" w:rsidP="009544D5">
      <w:pPr>
        <w:spacing w:line="360" w:lineRule="auto"/>
        <w:rPr>
          <w:rFonts w:ascii="Arial" w:hAnsi="Arial" w:cs="Arial"/>
          <w:sz w:val="24"/>
          <w:szCs w:val="24"/>
        </w:rPr>
      </w:pPr>
    </w:p>
    <w:p w14:paraId="78D1460E" w14:textId="77777777" w:rsidR="00622BA6" w:rsidRPr="009544D5" w:rsidRDefault="00622BA6" w:rsidP="009544D5">
      <w:pPr>
        <w:spacing w:line="360" w:lineRule="auto"/>
        <w:rPr>
          <w:rFonts w:ascii="Arial" w:hAnsi="Arial" w:cs="Arial"/>
          <w:sz w:val="24"/>
          <w:szCs w:val="24"/>
        </w:rPr>
      </w:pPr>
    </w:p>
    <w:p w14:paraId="6AAFCA35" w14:textId="77777777" w:rsidR="00622BA6" w:rsidRPr="009544D5" w:rsidRDefault="00622BA6" w:rsidP="009544D5">
      <w:pPr>
        <w:spacing w:line="360" w:lineRule="auto"/>
        <w:rPr>
          <w:rFonts w:ascii="Arial" w:hAnsi="Arial" w:cs="Arial"/>
          <w:sz w:val="24"/>
          <w:szCs w:val="24"/>
        </w:rPr>
      </w:pPr>
    </w:p>
    <w:p w14:paraId="4A9CDB3E" w14:textId="77777777" w:rsidR="00622BA6" w:rsidRPr="009544D5" w:rsidRDefault="00622BA6" w:rsidP="009544D5">
      <w:pPr>
        <w:spacing w:line="360" w:lineRule="auto"/>
        <w:rPr>
          <w:rFonts w:ascii="Arial" w:hAnsi="Arial" w:cs="Arial"/>
          <w:sz w:val="24"/>
          <w:szCs w:val="24"/>
        </w:rPr>
      </w:pPr>
    </w:p>
    <w:p w14:paraId="1A406F92" w14:textId="77777777" w:rsidR="00BE0EBA" w:rsidRPr="009544D5" w:rsidRDefault="00BE0EBA" w:rsidP="009544D5">
      <w:pPr>
        <w:spacing w:line="360" w:lineRule="auto"/>
        <w:rPr>
          <w:rFonts w:ascii="Arial" w:hAnsi="Arial" w:cs="Arial"/>
          <w:sz w:val="24"/>
          <w:szCs w:val="24"/>
        </w:rPr>
      </w:pPr>
    </w:p>
    <w:p w14:paraId="1A6BAB05" w14:textId="77777777" w:rsidR="00BE0EBA" w:rsidRPr="009544D5" w:rsidRDefault="00BE0EBA" w:rsidP="009544D5">
      <w:pPr>
        <w:spacing w:line="360" w:lineRule="auto"/>
        <w:rPr>
          <w:rFonts w:ascii="Arial" w:hAnsi="Arial" w:cs="Arial"/>
          <w:sz w:val="24"/>
          <w:szCs w:val="24"/>
        </w:rPr>
      </w:pPr>
    </w:p>
    <w:p w14:paraId="42F6E953" w14:textId="77777777" w:rsidR="00BE0EBA" w:rsidRPr="009544D5" w:rsidRDefault="00BE0EBA" w:rsidP="009544D5">
      <w:pPr>
        <w:spacing w:line="360" w:lineRule="auto"/>
        <w:rPr>
          <w:rFonts w:ascii="Arial" w:hAnsi="Arial" w:cs="Arial"/>
          <w:sz w:val="24"/>
          <w:szCs w:val="24"/>
        </w:rPr>
      </w:pPr>
    </w:p>
    <w:p w14:paraId="6BBAF9AE" w14:textId="77777777" w:rsidR="00BE0EBA" w:rsidRPr="009544D5" w:rsidRDefault="00BE0EBA" w:rsidP="009544D5">
      <w:pPr>
        <w:spacing w:line="360" w:lineRule="auto"/>
        <w:rPr>
          <w:rFonts w:ascii="Arial" w:hAnsi="Arial" w:cs="Arial"/>
          <w:sz w:val="24"/>
          <w:szCs w:val="24"/>
        </w:rPr>
      </w:pPr>
    </w:p>
    <w:p w14:paraId="09F49E7F" w14:textId="74ED31CF" w:rsidR="009C6D26" w:rsidRPr="009544D5" w:rsidRDefault="00D34972" w:rsidP="009544D5">
      <w:pPr>
        <w:spacing w:line="360" w:lineRule="auto"/>
        <w:rPr>
          <w:rFonts w:ascii="Arial" w:hAnsi="Arial" w:cs="Arial"/>
          <w:sz w:val="24"/>
          <w:szCs w:val="24"/>
        </w:rPr>
      </w:pPr>
      <w:r w:rsidRPr="009544D5">
        <w:rPr>
          <w:rFonts w:ascii="Arial" w:hAnsi="Arial" w:cs="Arial"/>
          <w:sz w:val="24"/>
          <w:szCs w:val="24"/>
        </w:rPr>
        <w:t>Graph 17:</w:t>
      </w:r>
    </w:p>
    <w:p w14:paraId="77E10D2B" w14:textId="5B3D93C2" w:rsidR="009C6D26" w:rsidRPr="009544D5" w:rsidRDefault="00622BA6"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68992" behindDoc="0" locked="0" layoutInCell="1" allowOverlap="1" wp14:anchorId="391A66E0" wp14:editId="65A5E707">
            <wp:simplePos x="0" y="0"/>
            <wp:positionH relativeFrom="margin">
              <wp:posOffset>-123825</wp:posOffset>
            </wp:positionH>
            <wp:positionV relativeFrom="paragraph">
              <wp:posOffset>48895</wp:posOffset>
            </wp:positionV>
            <wp:extent cx="4223385" cy="2764790"/>
            <wp:effectExtent l="0" t="0" r="5715" b="16510"/>
            <wp:wrapThrough wrapText="bothSides">
              <wp:wrapPolygon edited="0">
                <wp:start x="0" y="0"/>
                <wp:lineTo x="0" y="21580"/>
                <wp:lineTo x="21532" y="21580"/>
                <wp:lineTo x="21532" y="0"/>
                <wp:lineTo x="0" y="0"/>
              </wp:wrapPolygon>
            </wp:wrapThrough>
            <wp:docPr id="437093908" name="Chart 1">
              <a:extLst xmlns:a="http://schemas.openxmlformats.org/drawingml/2006/main">
                <a:ext uri="{FF2B5EF4-FFF2-40B4-BE49-F238E27FC236}">
                  <a16:creationId xmlns:a16="http://schemas.microsoft.com/office/drawing/2014/main" id="{DC7D1969-C3FB-CC47-4962-BC5365485F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p>
    <w:p w14:paraId="4CB93920" w14:textId="760F99C6" w:rsidR="009C6D26" w:rsidRPr="009544D5" w:rsidRDefault="009C6D26" w:rsidP="009544D5">
      <w:pPr>
        <w:spacing w:line="360" w:lineRule="auto"/>
        <w:rPr>
          <w:rFonts w:ascii="Arial" w:hAnsi="Arial" w:cs="Arial"/>
          <w:sz w:val="24"/>
          <w:szCs w:val="24"/>
        </w:rPr>
      </w:pPr>
    </w:p>
    <w:p w14:paraId="11210912" w14:textId="5E1BC66F" w:rsidR="009C6D26" w:rsidRPr="009544D5" w:rsidRDefault="009C6D26" w:rsidP="009544D5">
      <w:pPr>
        <w:spacing w:line="360" w:lineRule="auto"/>
        <w:rPr>
          <w:rFonts w:ascii="Arial" w:hAnsi="Arial" w:cs="Arial"/>
          <w:sz w:val="24"/>
          <w:szCs w:val="24"/>
        </w:rPr>
      </w:pPr>
    </w:p>
    <w:p w14:paraId="48C5AE73" w14:textId="6D010584" w:rsidR="009C6D26" w:rsidRPr="009544D5" w:rsidRDefault="009C6D26" w:rsidP="009544D5">
      <w:pPr>
        <w:spacing w:line="360" w:lineRule="auto"/>
        <w:rPr>
          <w:rFonts w:ascii="Arial" w:hAnsi="Arial" w:cs="Arial"/>
          <w:sz w:val="24"/>
          <w:szCs w:val="24"/>
        </w:rPr>
      </w:pPr>
    </w:p>
    <w:p w14:paraId="52DBBE12" w14:textId="2D8DA69F" w:rsidR="009C6D26" w:rsidRPr="009544D5" w:rsidRDefault="009C6D26" w:rsidP="009544D5">
      <w:pPr>
        <w:spacing w:line="360" w:lineRule="auto"/>
        <w:rPr>
          <w:rFonts w:ascii="Arial" w:hAnsi="Arial" w:cs="Arial"/>
          <w:sz w:val="24"/>
          <w:szCs w:val="24"/>
        </w:rPr>
      </w:pPr>
    </w:p>
    <w:p w14:paraId="4A4625B0" w14:textId="15A0E022" w:rsidR="009C6D26" w:rsidRPr="009544D5" w:rsidRDefault="009C6D26" w:rsidP="009544D5">
      <w:pPr>
        <w:spacing w:line="360" w:lineRule="auto"/>
        <w:rPr>
          <w:rFonts w:ascii="Arial" w:hAnsi="Arial" w:cs="Arial"/>
          <w:sz w:val="24"/>
          <w:szCs w:val="24"/>
        </w:rPr>
      </w:pPr>
    </w:p>
    <w:p w14:paraId="7E27FE46" w14:textId="02D8A9EF" w:rsidR="009C6D26" w:rsidRPr="009544D5" w:rsidRDefault="009C6D26" w:rsidP="009544D5">
      <w:pPr>
        <w:spacing w:line="360" w:lineRule="auto"/>
        <w:rPr>
          <w:rFonts w:ascii="Arial" w:hAnsi="Arial" w:cs="Arial"/>
          <w:sz w:val="24"/>
          <w:szCs w:val="24"/>
        </w:rPr>
      </w:pPr>
    </w:p>
    <w:p w14:paraId="2E027401" w14:textId="77777777" w:rsidR="00622BA6" w:rsidRPr="009544D5" w:rsidRDefault="00622BA6" w:rsidP="009544D5">
      <w:pPr>
        <w:spacing w:line="360" w:lineRule="auto"/>
        <w:rPr>
          <w:rFonts w:ascii="Arial" w:hAnsi="Arial" w:cs="Arial"/>
          <w:sz w:val="24"/>
          <w:szCs w:val="24"/>
        </w:rPr>
      </w:pPr>
    </w:p>
    <w:p w14:paraId="01B58E6B" w14:textId="77777777" w:rsidR="00BE0EBA" w:rsidRPr="009544D5" w:rsidRDefault="00BE0EBA" w:rsidP="009544D5">
      <w:pPr>
        <w:spacing w:line="360" w:lineRule="auto"/>
        <w:rPr>
          <w:rFonts w:ascii="Arial" w:hAnsi="Arial" w:cs="Arial"/>
          <w:sz w:val="24"/>
          <w:szCs w:val="24"/>
        </w:rPr>
      </w:pPr>
    </w:p>
    <w:p w14:paraId="2214D549" w14:textId="77777777" w:rsidR="00BE0EBA" w:rsidRPr="009544D5" w:rsidRDefault="00BE0EBA" w:rsidP="009544D5">
      <w:pPr>
        <w:spacing w:line="360" w:lineRule="auto"/>
        <w:rPr>
          <w:rFonts w:ascii="Arial" w:hAnsi="Arial" w:cs="Arial"/>
          <w:sz w:val="24"/>
          <w:szCs w:val="24"/>
        </w:rPr>
      </w:pPr>
    </w:p>
    <w:p w14:paraId="689FA796" w14:textId="6A0D7A2C" w:rsidR="009C6D26" w:rsidRPr="009544D5" w:rsidRDefault="00D34972" w:rsidP="009544D5">
      <w:pPr>
        <w:spacing w:line="360" w:lineRule="auto"/>
        <w:rPr>
          <w:rFonts w:ascii="Arial" w:hAnsi="Arial" w:cs="Arial"/>
          <w:sz w:val="24"/>
          <w:szCs w:val="24"/>
        </w:rPr>
      </w:pPr>
      <w:r w:rsidRPr="009544D5">
        <w:rPr>
          <w:rFonts w:ascii="Arial" w:hAnsi="Arial" w:cs="Arial"/>
          <w:sz w:val="24"/>
          <w:szCs w:val="24"/>
        </w:rPr>
        <w:t>Graph 18:</w:t>
      </w:r>
    </w:p>
    <w:p w14:paraId="5311C5C8" w14:textId="6C1CBBB3" w:rsidR="009C6D26" w:rsidRPr="009544D5" w:rsidRDefault="00622BA6"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75136" behindDoc="0" locked="0" layoutInCell="1" allowOverlap="1" wp14:anchorId="13B0D732" wp14:editId="50D0A628">
            <wp:simplePos x="0" y="0"/>
            <wp:positionH relativeFrom="margin">
              <wp:posOffset>-167005</wp:posOffset>
            </wp:positionH>
            <wp:positionV relativeFrom="paragraph">
              <wp:posOffset>222885</wp:posOffset>
            </wp:positionV>
            <wp:extent cx="4970780" cy="2687955"/>
            <wp:effectExtent l="0" t="0" r="1270" b="0"/>
            <wp:wrapThrough wrapText="bothSides">
              <wp:wrapPolygon edited="0">
                <wp:start x="0" y="0"/>
                <wp:lineTo x="0" y="21432"/>
                <wp:lineTo x="21523" y="21432"/>
                <wp:lineTo x="21523" y="0"/>
                <wp:lineTo x="0" y="0"/>
              </wp:wrapPolygon>
            </wp:wrapThrough>
            <wp:docPr id="3991134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113434"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4970780" cy="2687955"/>
                    </a:xfrm>
                    <a:prstGeom prst="rect">
                      <a:avLst/>
                    </a:prstGeom>
                  </pic:spPr>
                </pic:pic>
              </a:graphicData>
            </a:graphic>
            <wp14:sizeRelH relativeFrom="page">
              <wp14:pctWidth>0</wp14:pctWidth>
            </wp14:sizeRelH>
            <wp14:sizeRelV relativeFrom="page">
              <wp14:pctHeight>0</wp14:pctHeight>
            </wp14:sizeRelV>
          </wp:anchor>
        </w:drawing>
      </w:r>
    </w:p>
    <w:p w14:paraId="287822B7" w14:textId="71D347CF" w:rsidR="009C6D26" w:rsidRPr="009544D5" w:rsidRDefault="009C6D26" w:rsidP="009544D5">
      <w:pPr>
        <w:spacing w:line="360" w:lineRule="auto"/>
        <w:rPr>
          <w:rFonts w:ascii="Arial" w:hAnsi="Arial" w:cs="Arial"/>
          <w:sz w:val="24"/>
          <w:szCs w:val="24"/>
        </w:rPr>
      </w:pPr>
    </w:p>
    <w:p w14:paraId="44696B0E" w14:textId="77777777" w:rsidR="009C6D26" w:rsidRPr="009544D5" w:rsidRDefault="009C6D26" w:rsidP="009544D5">
      <w:pPr>
        <w:spacing w:line="360" w:lineRule="auto"/>
        <w:rPr>
          <w:rFonts w:ascii="Arial" w:hAnsi="Arial" w:cs="Arial"/>
          <w:sz w:val="24"/>
          <w:szCs w:val="24"/>
        </w:rPr>
      </w:pPr>
    </w:p>
    <w:p w14:paraId="048B2296" w14:textId="77777777" w:rsidR="009C6D26" w:rsidRPr="009544D5" w:rsidRDefault="009C6D26" w:rsidP="009544D5">
      <w:pPr>
        <w:spacing w:line="360" w:lineRule="auto"/>
        <w:rPr>
          <w:rFonts w:ascii="Arial" w:hAnsi="Arial" w:cs="Arial"/>
          <w:sz w:val="24"/>
          <w:szCs w:val="24"/>
        </w:rPr>
      </w:pPr>
    </w:p>
    <w:p w14:paraId="59606B59" w14:textId="77777777" w:rsidR="009C6D26" w:rsidRPr="009544D5" w:rsidRDefault="009C6D26" w:rsidP="009544D5">
      <w:pPr>
        <w:spacing w:line="360" w:lineRule="auto"/>
        <w:rPr>
          <w:rFonts w:ascii="Arial" w:hAnsi="Arial" w:cs="Arial"/>
          <w:sz w:val="24"/>
          <w:szCs w:val="24"/>
        </w:rPr>
      </w:pPr>
    </w:p>
    <w:p w14:paraId="08A60E6F" w14:textId="77777777" w:rsidR="009C6D26" w:rsidRPr="009544D5" w:rsidRDefault="009C6D26" w:rsidP="009544D5">
      <w:pPr>
        <w:spacing w:line="360" w:lineRule="auto"/>
        <w:rPr>
          <w:rFonts w:ascii="Arial" w:hAnsi="Arial" w:cs="Arial"/>
          <w:sz w:val="24"/>
          <w:szCs w:val="24"/>
        </w:rPr>
      </w:pPr>
    </w:p>
    <w:p w14:paraId="25255DC4" w14:textId="77777777" w:rsidR="009C6D26" w:rsidRPr="009544D5" w:rsidRDefault="009C6D26" w:rsidP="009544D5">
      <w:pPr>
        <w:spacing w:line="360" w:lineRule="auto"/>
        <w:rPr>
          <w:rFonts w:ascii="Arial" w:hAnsi="Arial" w:cs="Arial"/>
          <w:sz w:val="24"/>
          <w:szCs w:val="24"/>
        </w:rPr>
      </w:pPr>
    </w:p>
    <w:p w14:paraId="2C083C93" w14:textId="77777777" w:rsidR="00D34972" w:rsidRPr="009544D5" w:rsidRDefault="00D34972" w:rsidP="009544D5">
      <w:pPr>
        <w:spacing w:line="360" w:lineRule="auto"/>
        <w:rPr>
          <w:rFonts w:ascii="Arial" w:hAnsi="Arial" w:cs="Arial"/>
          <w:sz w:val="24"/>
          <w:szCs w:val="24"/>
        </w:rPr>
      </w:pPr>
    </w:p>
    <w:p w14:paraId="15F67597" w14:textId="77777777" w:rsidR="00C40A02" w:rsidRPr="009544D5" w:rsidRDefault="00C40A02" w:rsidP="009544D5">
      <w:pPr>
        <w:spacing w:line="360" w:lineRule="auto"/>
        <w:rPr>
          <w:rFonts w:ascii="Arial" w:hAnsi="Arial" w:cs="Arial"/>
          <w:sz w:val="24"/>
          <w:szCs w:val="24"/>
        </w:rPr>
      </w:pPr>
    </w:p>
    <w:p w14:paraId="395A6D02" w14:textId="4DBAD32B" w:rsidR="000C175B" w:rsidRPr="009544D5" w:rsidRDefault="000C175B" w:rsidP="009544D5">
      <w:pPr>
        <w:spacing w:line="360" w:lineRule="auto"/>
        <w:rPr>
          <w:rFonts w:ascii="Arial" w:hAnsi="Arial" w:cs="Arial"/>
          <w:sz w:val="24"/>
          <w:szCs w:val="24"/>
        </w:rPr>
      </w:pPr>
      <w:r w:rsidRPr="009544D5">
        <w:rPr>
          <w:rFonts w:ascii="Arial" w:hAnsi="Arial" w:cs="Arial"/>
          <w:sz w:val="24"/>
          <w:szCs w:val="24"/>
        </w:rPr>
        <w:t xml:space="preserve">The respondents were asked about social media usage, </w:t>
      </w:r>
      <w:r w:rsidR="005C3FA9" w:rsidRPr="009544D5">
        <w:rPr>
          <w:rFonts w:ascii="Arial" w:hAnsi="Arial" w:cs="Arial"/>
          <w:sz w:val="24"/>
          <w:szCs w:val="24"/>
        </w:rPr>
        <w:t>most</w:t>
      </w:r>
      <w:r w:rsidRPr="009544D5">
        <w:rPr>
          <w:rFonts w:ascii="Arial" w:hAnsi="Arial" w:cs="Arial"/>
          <w:sz w:val="24"/>
          <w:szCs w:val="24"/>
        </w:rPr>
        <w:t xml:space="preserve"> responses</w:t>
      </w:r>
      <w:r w:rsidR="005C3FA9" w:rsidRPr="009544D5">
        <w:rPr>
          <w:rFonts w:ascii="Arial" w:hAnsi="Arial" w:cs="Arial"/>
          <w:sz w:val="24"/>
          <w:szCs w:val="24"/>
        </w:rPr>
        <w:t>,</w:t>
      </w:r>
      <w:r w:rsidRPr="009544D5">
        <w:rPr>
          <w:rFonts w:ascii="Arial" w:hAnsi="Arial" w:cs="Arial"/>
          <w:sz w:val="24"/>
          <w:szCs w:val="24"/>
        </w:rPr>
        <w:t xml:space="preserve"> 133</w:t>
      </w:r>
      <w:r w:rsidR="005C3FA9" w:rsidRPr="009544D5">
        <w:rPr>
          <w:rFonts w:ascii="Arial" w:hAnsi="Arial" w:cs="Arial"/>
          <w:sz w:val="24"/>
          <w:szCs w:val="24"/>
        </w:rPr>
        <w:t>,</w:t>
      </w:r>
      <w:r w:rsidRPr="009544D5">
        <w:rPr>
          <w:rFonts w:ascii="Arial" w:hAnsi="Arial" w:cs="Arial"/>
          <w:sz w:val="24"/>
          <w:szCs w:val="24"/>
        </w:rPr>
        <w:t xml:space="preserve"> said they use social media, while only 20 said they do not. This indicates that most people in the sample are regularly exposed to online content for example news and </w:t>
      </w:r>
      <w:r w:rsidRPr="009544D5">
        <w:rPr>
          <w:rFonts w:ascii="Arial" w:hAnsi="Arial" w:cs="Arial"/>
          <w:sz w:val="24"/>
          <w:szCs w:val="24"/>
        </w:rPr>
        <w:lastRenderedPageBreak/>
        <w:t xml:space="preserve">media narratives. They were then asked about media coverage of immigrants and 72% said they believed they was unfairly targeted by media, while 28% disagreed.  This indicates that most people not only engage with social media but also believe that media coverage of immigrants is unfair. This reflects a growing awareness of how immigrants are portrayed in the news and online platform. Since social media is a massive role in our lives it may be shaping these perspectives; either by exposing people to biased narratives or by allowing space for alternative perspectives that challenge mainstream media. However, the age of the respondents and fact they mostly all use social media could skew the data. </w:t>
      </w:r>
    </w:p>
    <w:p w14:paraId="7DC42957" w14:textId="6CA10F4C" w:rsidR="000C175B" w:rsidRPr="009544D5" w:rsidRDefault="000C175B" w:rsidP="009544D5">
      <w:pPr>
        <w:spacing w:line="360" w:lineRule="auto"/>
        <w:rPr>
          <w:rFonts w:ascii="Arial" w:hAnsi="Arial" w:cs="Arial"/>
          <w:sz w:val="24"/>
          <w:szCs w:val="24"/>
        </w:rPr>
      </w:pPr>
      <w:r w:rsidRPr="009544D5">
        <w:rPr>
          <w:rFonts w:ascii="Arial" w:hAnsi="Arial" w:cs="Arial"/>
          <w:sz w:val="24"/>
          <w:szCs w:val="24"/>
        </w:rPr>
        <w:t xml:space="preserve">The results were then </w:t>
      </w:r>
      <w:r w:rsidR="005C3FA9" w:rsidRPr="009544D5">
        <w:rPr>
          <w:rFonts w:ascii="Arial" w:hAnsi="Arial" w:cs="Arial"/>
          <w:sz w:val="24"/>
          <w:szCs w:val="24"/>
        </w:rPr>
        <w:t>combined</w:t>
      </w:r>
      <w:r w:rsidRPr="009544D5">
        <w:rPr>
          <w:rFonts w:ascii="Arial" w:hAnsi="Arial" w:cs="Arial"/>
          <w:sz w:val="24"/>
          <w:szCs w:val="24"/>
        </w:rPr>
        <w:t xml:space="preserve"> about immigrants being unfairly targeted by media with social media usage this gives a clear idea of perceptions emerged between social media usage and non-users. Among social media users 76.3% believe immigrants are unfairly targeted by media whilst 23.7% did not share this view. In contrast non- social media users, only 40% believe immigrants are unfairly targeted by media while 60% believed they are not unfairly targeted. These results show that social media users believe immigrants are unfairly targeted by social media compared to who do not use media. This could also show greater media awareness of thinking among social media users about how certain groups like immigrants are represented. </w:t>
      </w:r>
      <w:r w:rsidR="006A1753" w:rsidRPr="009544D5">
        <w:rPr>
          <w:rFonts w:ascii="Arial" w:hAnsi="Arial" w:cs="Arial"/>
          <w:sz w:val="24"/>
          <w:szCs w:val="24"/>
        </w:rPr>
        <w:t xml:space="preserve">Studies suggest </w:t>
      </w:r>
      <w:r w:rsidR="008A3D77" w:rsidRPr="009544D5">
        <w:rPr>
          <w:rFonts w:ascii="Arial" w:hAnsi="Arial" w:cs="Arial"/>
          <w:sz w:val="24"/>
          <w:szCs w:val="24"/>
        </w:rPr>
        <w:t>that social media is full of diverse and extreme opinions about migrants, true and untrue</w:t>
      </w:r>
      <w:r w:rsidR="00027147" w:rsidRPr="009544D5">
        <w:rPr>
          <w:rFonts w:ascii="Arial" w:hAnsi="Arial" w:cs="Arial"/>
          <w:sz w:val="24"/>
          <w:szCs w:val="24"/>
        </w:rPr>
        <w:t>, meaning that users are exposed to a wider range of views about the topic and most, if not all, will see extremely negative views about migrants at some point. This could justify why social media users think migrants are unfairly treated by media more than non-users</w:t>
      </w:r>
      <w:r w:rsidR="009728C2" w:rsidRPr="009544D5">
        <w:rPr>
          <w:rFonts w:ascii="Arial" w:hAnsi="Arial" w:cs="Arial"/>
          <w:sz w:val="24"/>
          <w:szCs w:val="24"/>
        </w:rPr>
        <w:t xml:space="preserve"> (Triandafyllidou </w:t>
      </w:r>
      <w:r w:rsidR="009728C2" w:rsidRPr="009544D5">
        <w:rPr>
          <w:rFonts w:ascii="Arial" w:hAnsi="Arial" w:cs="Arial"/>
          <w:i/>
          <w:iCs/>
          <w:sz w:val="24"/>
          <w:szCs w:val="24"/>
        </w:rPr>
        <w:t>et al</w:t>
      </w:r>
      <w:r w:rsidR="009728C2" w:rsidRPr="009544D5">
        <w:rPr>
          <w:rFonts w:ascii="Arial" w:hAnsi="Arial" w:cs="Arial"/>
          <w:sz w:val="24"/>
          <w:szCs w:val="24"/>
        </w:rPr>
        <w:t>., 2024)</w:t>
      </w:r>
      <w:r w:rsidRPr="009544D5">
        <w:rPr>
          <w:rFonts w:ascii="Arial" w:hAnsi="Arial" w:cs="Arial"/>
          <w:sz w:val="24"/>
          <w:szCs w:val="24"/>
        </w:rPr>
        <w:t xml:space="preserve"> </w:t>
      </w:r>
    </w:p>
    <w:p w14:paraId="76D648AC" w14:textId="77777777" w:rsidR="000C175B" w:rsidRPr="009544D5" w:rsidRDefault="000C175B" w:rsidP="009544D5">
      <w:pPr>
        <w:spacing w:line="360" w:lineRule="auto"/>
        <w:rPr>
          <w:rFonts w:ascii="Arial" w:hAnsi="Arial" w:cs="Arial"/>
          <w:sz w:val="24"/>
          <w:szCs w:val="24"/>
        </w:rPr>
      </w:pPr>
      <w:r w:rsidRPr="009544D5">
        <w:rPr>
          <w:rFonts w:ascii="Arial" w:hAnsi="Arial" w:cs="Arial"/>
          <w:sz w:val="24"/>
          <w:szCs w:val="24"/>
        </w:rPr>
        <w:t xml:space="preserve">On the other hand, non-social media users rely more on traditional media sources and may have less exposed to counter narratives or critical discussions about media bias, which could explain their lower concern. In conclusion this shows that the data highlights the influence of social media fairness in relation to sensitive topics such as immigration. </w:t>
      </w:r>
    </w:p>
    <w:p w14:paraId="0D8F6E1B" w14:textId="31955F47" w:rsidR="000C175B" w:rsidRPr="009544D5" w:rsidRDefault="000C175B" w:rsidP="009544D5">
      <w:pPr>
        <w:spacing w:line="360" w:lineRule="auto"/>
        <w:rPr>
          <w:rFonts w:ascii="Arial" w:hAnsi="Arial" w:cs="Arial"/>
          <w:sz w:val="24"/>
          <w:szCs w:val="24"/>
        </w:rPr>
      </w:pPr>
      <w:r w:rsidRPr="009544D5">
        <w:rPr>
          <w:rFonts w:ascii="Arial" w:hAnsi="Arial" w:cs="Arial"/>
          <w:sz w:val="24"/>
          <w:szCs w:val="24"/>
        </w:rPr>
        <w:t xml:space="preserve">When asked about whether the news coverage is positive or negative 122 people said it was negative, while 34 said it was positive. These results show that most people perceptive media coverage of immigrants is negative. This could show a </w:t>
      </w:r>
      <w:r w:rsidRPr="009544D5">
        <w:rPr>
          <w:rFonts w:ascii="Arial" w:hAnsi="Arial" w:cs="Arial"/>
          <w:sz w:val="24"/>
          <w:szCs w:val="24"/>
        </w:rPr>
        <w:lastRenderedPageBreak/>
        <w:t xml:space="preserve">widespread belief that media tends to focus on negative stories involving immigrants such as crime, conflict or economic strain rather than highlighting positive stories. </w:t>
      </w:r>
      <w:r w:rsidR="00BA7814" w:rsidRPr="009544D5">
        <w:rPr>
          <w:rFonts w:ascii="Arial" w:hAnsi="Arial" w:cs="Arial"/>
          <w:sz w:val="24"/>
          <w:szCs w:val="24"/>
        </w:rPr>
        <w:t>This s</w:t>
      </w:r>
      <w:r w:rsidR="005F0AF4" w:rsidRPr="009544D5">
        <w:rPr>
          <w:rFonts w:ascii="Arial" w:hAnsi="Arial" w:cs="Arial"/>
          <w:sz w:val="24"/>
          <w:szCs w:val="24"/>
        </w:rPr>
        <w:t xml:space="preserve">tudy shows that traditional media tends to portray migrants in three specific ways: “illegal”, “Eastern European” or “highly skilled”. This shows that traditional press </w:t>
      </w:r>
      <w:r w:rsidR="00D214D6" w:rsidRPr="009544D5">
        <w:rPr>
          <w:rFonts w:ascii="Arial" w:hAnsi="Arial" w:cs="Arial"/>
          <w:sz w:val="24"/>
          <w:szCs w:val="24"/>
        </w:rPr>
        <w:t xml:space="preserve">works on two extremes to push narratives about migrants: either they are extremely </w:t>
      </w:r>
      <w:r w:rsidR="00B53C3E" w:rsidRPr="009544D5">
        <w:rPr>
          <w:rFonts w:ascii="Arial" w:hAnsi="Arial" w:cs="Arial"/>
          <w:sz w:val="24"/>
          <w:szCs w:val="24"/>
        </w:rPr>
        <w:t>bad,</w:t>
      </w:r>
      <w:r w:rsidR="00D214D6" w:rsidRPr="009544D5">
        <w:rPr>
          <w:rFonts w:ascii="Arial" w:hAnsi="Arial" w:cs="Arial"/>
          <w:sz w:val="24"/>
          <w:szCs w:val="24"/>
        </w:rPr>
        <w:t xml:space="preserve"> or they are extremely good for the UK. </w:t>
      </w:r>
      <w:r w:rsidR="001F2AC3" w:rsidRPr="009544D5">
        <w:rPr>
          <w:rFonts w:ascii="Arial" w:hAnsi="Arial" w:cs="Arial"/>
          <w:sz w:val="24"/>
          <w:szCs w:val="24"/>
        </w:rPr>
        <w:t>Media pieces focusing on illegals and Eastern Europeans attempt to paint a negative picture of all immigrants by focusing on these key phrases that have negative connotation</w:t>
      </w:r>
      <w:r w:rsidR="00E747A0" w:rsidRPr="009544D5">
        <w:rPr>
          <w:rFonts w:ascii="Arial" w:hAnsi="Arial" w:cs="Arial"/>
          <w:sz w:val="24"/>
          <w:szCs w:val="24"/>
        </w:rPr>
        <w:t xml:space="preserve">s. However, pieces that focus on highly skilled migrants attempt to paint a picture that a person is only good for the UK if they have unique or rare skills to contribute to the economy. </w:t>
      </w:r>
      <w:r w:rsidR="008A6DDE" w:rsidRPr="009544D5">
        <w:rPr>
          <w:rFonts w:ascii="Arial" w:hAnsi="Arial" w:cs="Arial"/>
          <w:sz w:val="24"/>
          <w:szCs w:val="24"/>
        </w:rPr>
        <w:t xml:space="preserve">This shows that traditional press stick to more traditional narratives about law, culture and economics and </w:t>
      </w:r>
      <w:r w:rsidR="00F31D0D" w:rsidRPr="009544D5">
        <w:rPr>
          <w:rFonts w:ascii="Arial" w:hAnsi="Arial" w:cs="Arial"/>
          <w:sz w:val="24"/>
          <w:szCs w:val="24"/>
        </w:rPr>
        <w:t xml:space="preserve">explains why non-users of social media tend to have a more negative view on migrants as they see more articles about the downsides </w:t>
      </w:r>
      <w:r w:rsidR="00D66551" w:rsidRPr="009544D5">
        <w:rPr>
          <w:rFonts w:ascii="Arial" w:hAnsi="Arial" w:cs="Arial"/>
          <w:sz w:val="24"/>
          <w:szCs w:val="24"/>
        </w:rPr>
        <w:t>of migration and associate highly skilled immigrants as rare</w:t>
      </w:r>
      <w:r w:rsidR="001C0634" w:rsidRPr="009544D5">
        <w:rPr>
          <w:rFonts w:ascii="Arial" w:hAnsi="Arial" w:cs="Arial"/>
          <w:sz w:val="24"/>
          <w:szCs w:val="24"/>
        </w:rPr>
        <w:t xml:space="preserve"> (Blinder </w:t>
      </w:r>
      <w:r w:rsidR="001C0634" w:rsidRPr="009544D5">
        <w:rPr>
          <w:rFonts w:ascii="Arial" w:hAnsi="Arial" w:cs="Arial"/>
          <w:i/>
          <w:iCs/>
          <w:sz w:val="24"/>
          <w:szCs w:val="24"/>
        </w:rPr>
        <w:t>et al</w:t>
      </w:r>
      <w:r w:rsidR="001C0634" w:rsidRPr="009544D5">
        <w:rPr>
          <w:rFonts w:ascii="Arial" w:hAnsi="Arial" w:cs="Arial"/>
          <w:sz w:val="24"/>
          <w:szCs w:val="24"/>
        </w:rPr>
        <w:t>.,2017)</w:t>
      </w:r>
      <w:r w:rsidR="00D66551" w:rsidRPr="009544D5">
        <w:rPr>
          <w:rFonts w:ascii="Arial" w:hAnsi="Arial" w:cs="Arial"/>
          <w:sz w:val="24"/>
          <w:szCs w:val="24"/>
        </w:rPr>
        <w:t>.</w:t>
      </w:r>
      <w:r w:rsidR="001C0634" w:rsidRPr="009544D5">
        <w:rPr>
          <w:rFonts w:ascii="Arial" w:hAnsi="Arial" w:cs="Arial"/>
          <w:sz w:val="24"/>
          <w:szCs w:val="24"/>
        </w:rPr>
        <w:t xml:space="preserve"> </w:t>
      </w:r>
    </w:p>
    <w:p w14:paraId="0F45AB27" w14:textId="77777777" w:rsidR="00F14EE9" w:rsidRPr="009544D5" w:rsidRDefault="00F14EE9" w:rsidP="009544D5">
      <w:pPr>
        <w:spacing w:line="360" w:lineRule="auto"/>
        <w:jc w:val="both"/>
        <w:rPr>
          <w:rFonts w:ascii="Arial" w:hAnsi="Arial" w:cs="Arial"/>
          <w:sz w:val="24"/>
          <w:szCs w:val="24"/>
        </w:rPr>
      </w:pPr>
    </w:p>
    <w:p w14:paraId="543A1F2D" w14:textId="77777777" w:rsidR="00C60428" w:rsidRPr="009544D5" w:rsidRDefault="00C60428" w:rsidP="009544D5">
      <w:pPr>
        <w:spacing w:line="360" w:lineRule="auto"/>
        <w:jc w:val="both"/>
        <w:rPr>
          <w:rFonts w:ascii="Arial" w:hAnsi="Arial" w:cs="Arial"/>
          <w:sz w:val="24"/>
          <w:szCs w:val="24"/>
          <w:u w:val="single"/>
        </w:rPr>
      </w:pPr>
    </w:p>
    <w:p w14:paraId="26FA61D2" w14:textId="77777777" w:rsidR="00BE0EBA" w:rsidRPr="009544D5" w:rsidRDefault="00BE0EBA" w:rsidP="009544D5">
      <w:pPr>
        <w:spacing w:line="360" w:lineRule="auto"/>
        <w:jc w:val="both"/>
        <w:rPr>
          <w:rFonts w:ascii="Arial" w:hAnsi="Arial" w:cs="Arial"/>
          <w:sz w:val="24"/>
          <w:szCs w:val="24"/>
          <w:u w:val="single"/>
        </w:rPr>
      </w:pPr>
    </w:p>
    <w:p w14:paraId="60A4C101" w14:textId="77777777" w:rsidR="00BE0EBA" w:rsidRPr="009544D5" w:rsidRDefault="00BE0EBA" w:rsidP="009544D5">
      <w:pPr>
        <w:spacing w:line="360" w:lineRule="auto"/>
        <w:jc w:val="both"/>
        <w:rPr>
          <w:rFonts w:ascii="Arial" w:hAnsi="Arial" w:cs="Arial"/>
          <w:sz w:val="24"/>
          <w:szCs w:val="24"/>
          <w:u w:val="single"/>
        </w:rPr>
      </w:pPr>
    </w:p>
    <w:p w14:paraId="63047EC3" w14:textId="77777777" w:rsidR="00BE0EBA" w:rsidRPr="009544D5" w:rsidRDefault="00BE0EBA" w:rsidP="009544D5">
      <w:pPr>
        <w:spacing w:line="360" w:lineRule="auto"/>
        <w:jc w:val="both"/>
        <w:rPr>
          <w:rFonts w:ascii="Arial" w:hAnsi="Arial" w:cs="Arial"/>
          <w:sz w:val="24"/>
          <w:szCs w:val="24"/>
          <w:u w:val="single"/>
        </w:rPr>
      </w:pPr>
    </w:p>
    <w:p w14:paraId="4E096A72" w14:textId="77777777" w:rsidR="00BE0EBA" w:rsidRPr="009544D5" w:rsidRDefault="00BE0EBA" w:rsidP="009544D5">
      <w:pPr>
        <w:spacing w:line="360" w:lineRule="auto"/>
        <w:jc w:val="both"/>
        <w:rPr>
          <w:rFonts w:ascii="Arial" w:hAnsi="Arial" w:cs="Arial"/>
          <w:sz w:val="24"/>
          <w:szCs w:val="24"/>
          <w:u w:val="single"/>
        </w:rPr>
      </w:pPr>
    </w:p>
    <w:p w14:paraId="35A09614" w14:textId="77777777" w:rsidR="00BE0EBA" w:rsidRPr="009544D5" w:rsidRDefault="00BE0EBA" w:rsidP="009544D5">
      <w:pPr>
        <w:spacing w:line="360" w:lineRule="auto"/>
        <w:jc w:val="both"/>
        <w:rPr>
          <w:rFonts w:ascii="Arial" w:hAnsi="Arial" w:cs="Arial"/>
          <w:sz w:val="24"/>
          <w:szCs w:val="24"/>
          <w:u w:val="single"/>
        </w:rPr>
      </w:pPr>
    </w:p>
    <w:p w14:paraId="5CE5439A" w14:textId="77777777" w:rsidR="00BE0EBA" w:rsidRPr="009544D5" w:rsidRDefault="00BE0EBA" w:rsidP="009544D5">
      <w:pPr>
        <w:spacing w:line="360" w:lineRule="auto"/>
        <w:jc w:val="both"/>
        <w:rPr>
          <w:rFonts w:ascii="Arial" w:hAnsi="Arial" w:cs="Arial"/>
          <w:sz w:val="24"/>
          <w:szCs w:val="24"/>
          <w:u w:val="single"/>
        </w:rPr>
      </w:pPr>
    </w:p>
    <w:p w14:paraId="7D2C15B0" w14:textId="77777777" w:rsidR="00BE0EBA" w:rsidRPr="009544D5" w:rsidRDefault="00BE0EBA" w:rsidP="009544D5">
      <w:pPr>
        <w:spacing w:line="360" w:lineRule="auto"/>
        <w:jc w:val="both"/>
        <w:rPr>
          <w:rFonts w:ascii="Arial" w:hAnsi="Arial" w:cs="Arial"/>
          <w:sz w:val="24"/>
          <w:szCs w:val="24"/>
          <w:u w:val="single"/>
        </w:rPr>
      </w:pPr>
    </w:p>
    <w:p w14:paraId="4C05F31F" w14:textId="77777777" w:rsidR="00BE0EBA" w:rsidRPr="009544D5" w:rsidRDefault="00BE0EBA" w:rsidP="009544D5">
      <w:pPr>
        <w:spacing w:line="360" w:lineRule="auto"/>
        <w:jc w:val="both"/>
        <w:rPr>
          <w:rFonts w:ascii="Arial" w:hAnsi="Arial" w:cs="Arial"/>
          <w:sz w:val="24"/>
          <w:szCs w:val="24"/>
          <w:u w:val="single"/>
        </w:rPr>
      </w:pPr>
    </w:p>
    <w:p w14:paraId="6C4CFA1F" w14:textId="77777777" w:rsidR="00BE0EBA" w:rsidRPr="009544D5" w:rsidRDefault="00BE0EBA" w:rsidP="009544D5">
      <w:pPr>
        <w:spacing w:line="360" w:lineRule="auto"/>
        <w:jc w:val="both"/>
        <w:rPr>
          <w:rFonts w:ascii="Arial" w:hAnsi="Arial" w:cs="Arial"/>
          <w:sz w:val="24"/>
          <w:szCs w:val="24"/>
          <w:u w:val="single"/>
        </w:rPr>
      </w:pPr>
    </w:p>
    <w:p w14:paraId="71360B7E" w14:textId="77777777" w:rsidR="00BE0EBA" w:rsidRPr="009544D5" w:rsidRDefault="00BE0EBA" w:rsidP="009544D5">
      <w:pPr>
        <w:spacing w:line="360" w:lineRule="auto"/>
        <w:jc w:val="both"/>
        <w:rPr>
          <w:rFonts w:ascii="Arial" w:hAnsi="Arial" w:cs="Arial"/>
          <w:sz w:val="24"/>
          <w:szCs w:val="24"/>
          <w:u w:val="single"/>
        </w:rPr>
      </w:pPr>
    </w:p>
    <w:p w14:paraId="2B177E0E" w14:textId="77777777" w:rsidR="00BE0EBA" w:rsidRPr="009544D5" w:rsidRDefault="00BE0EBA" w:rsidP="009544D5">
      <w:pPr>
        <w:spacing w:line="360" w:lineRule="auto"/>
        <w:jc w:val="both"/>
        <w:rPr>
          <w:rFonts w:ascii="Arial" w:hAnsi="Arial" w:cs="Arial"/>
          <w:sz w:val="24"/>
          <w:szCs w:val="24"/>
          <w:u w:val="single"/>
        </w:rPr>
      </w:pPr>
    </w:p>
    <w:p w14:paraId="55616085" w14:textId="77777777" w:rsidR="00BE0EBA" w:rsidRPr="009544D5" w:rsidRDefault="00BE0EBA" w:rsidP="009544D5">
      <w:pPr>
        <w:spacing w:line="360" w:lineRule="auto"/>
        <w:jc w:val="both"/>
        <w:rPr>
          <w:rFonts w:ascii="Arial" w:hAnsi="Arial" w:cs="Arial"/>
          <w:sz w:val="24"/>
          <w:szCs w:val="24"/>
          <w:u w:val="single"/>
        </w:rPr>
      </w:pPr>
    </w:p>
    <w:p w14:paraId="6E6E4EFA" w14:textId="77777777" w:rsidR="00BE0EBA" w:rsidRPr="009544D5" w:rsidRDefault="00BE0EBA" w:rsidP="009544D5">
      <w:pPr>
        <w:spacing w:line="360" w:lineRule="auto"/>
        <w:jc w:val="both"/>
        <w:rPr>
          <w:rFonts w:ascii="Arial" w:hAnsi="Arial" w:cs="Arial"/>
          <w:sz w:val="24"/>
          <w:szCs w:val="24"/>
          <w:u w:val="single"/>
        </w:rPr>
      </w:pPr>
    </w:p>
    <w:p w14:paraId="330072EB" w14:textId="5D530029" w:rsidR="00F14EE9" w:rsidRPr="009544D5" w:rsidRDefault="00622BA6" w:rsidP="009544D5">
      <w:pPr>
        <w:spacing w:line="360" w:lineRule="auto"/>
        <w:jc w:val="both"/>
        <w:rPr>
          <w:rFonts w:ascii="Arial" w:hAnsi="Arial" w:cs="Arial"/>
          <w:sz w:val="24"/>
          <w:szCs w:val="24"/>
          <w:u w:val="single"/>
        </w:rPr>
      </w:pPr>
      <w:r w:rsidRPr="009544D5">
        <w:rPr>
          <w:rFonts w:ascii="Arial" w:hAnsi="Arial" w:cs="Arial"/>
          <w:sz w:val="24"/>
          <w:szCs w:val="24"/>
          <w:u w:val="single"/>
        </w:rPr>
        <w:t xml:space="preserve">Section 6 - </w:t>
      </w:r>
    </w:p>
    <w:p w14:paraId="35E3B4CC" w14:textId="5E60A5C0" w:rsidR="00F14EE9" w:rsidRPr="009544D5" w:rsidRDefault="006A59E1" w:rsidP="009544D5">
      <w:pPr>
        <w:spacing w:line="360" w:lineRule="auto"/>
        <w:jc w:val="both"/>
        <w:rPr>
          <w:rFonts w:ascii="Arial" w:hAnsi="Arial" w:cs="Arial"/>
          <w:sz w:val="24"/>
          <w:szCs w:val="24"/>
        </w:rPr>
      </w:pPr>
      <w:r w:rsidRPr="009544D5">
        <w:rPr>
          <w:rFonts w:ascii="Arial" w:hAnsi="Arial" w:cs="Arial"/>
          <w:noProof/>
          <w:sz w:val="24"/>
          <w:szCs w:val="24"/>
        </w:rPr>
        <w:drawing>
          <wp:anchor distT="0" distB="0" distL="114300" distR="114300" simplePos="0" relativeHeight="251679232" behindDoc="0" locked="0" layoutInCell="1" allowOverlap="1" wp14:anchorId="559684AD" wp14:editId="6ADB8E5E">
            <wp:simplePos x="0" y="0"/>
            <wp:positionH relativeFrom="margin">
              <wp:align>left</wp:align>
            </wp:positionH>
            <wp:positionV relativeFrom="paragraph">
              <wp:posOffset>222637</wp:posOffset>
            </wp:positionV>
            <wp:extent cx="4607560" cy="2104390"/>
            <wp:effectExtent l="0" t="0" r="2540" b="0"/>
            <wp:wrapThrough wrapText="bothSides">
              <wp:wrapPolygon edited="0">
                <wp:start x="0" y="0"/>
                <wp:lineTo x="0" y="21313"/>
                <wp:lineTo x="21523" y="21313"/>
                <wp:lineTo x="21523" y="0"/>
                <wp:lineTo x="0" y="0"/>
              </wp:wrapPolygon>
            </wp:wrapThrough>
            <wp:docPr id="3500966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96652"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4648361" cy="2123081"/>
                    </a:xfrm>
                    <a:prstGeom prst="rect">
                      <a:avLst/>
                    </a:prstGeom>
                  </pic:spPr>
                </pic:pic>
              </a:graphicData>
            </a:graphic>
            <wp14:sizeRelH relativeFrom="page">
              <wp14:pctWidth>0</wp14:pctWidth>
            </wp14:sizeRelH>
            <wp14:sizeRelV relativeFrom="page">
              <wp14:pctHeight>0</wp14:pctHeight>
            </wp14:sizeRelV>
          </wp:anchor>
        </w:drawing>
      </w:r>
      <w:r w:rsidR="00AF2BA0" w:rsidRPr="009544D5">
        <w:rPr>
          <w:rFonts w:ascii="Arial" w:hAnsi="Arial" w:cs="Arial"/>
          <w:sz w:val="24"/>
          <w:szCs w:val="24"/>
        </w:rPr>
        <w:t>Graph 19:</w:t>
      </w:r>
    </w:p>
    <w:p w14:paraId="2E9031D8" w14:textId="78E3DC83" w:rsidR="00AF2BA0" w:rsidRPr="009544D5" w:rsidRDefault="00AF2BA0" w:rsidP="009544D5">
      <w:pPr>
        <w:spacing w:line="360" w:lineRule="auto"/>
        <w:rPr>
          <w:rFonts w:ascii="Arial" w:hAnsi="Arial" w:cs="Arial"/>
          <w:sz w:val="24"/>
          <w:szCs w:val="24"/>
        </w:rPr>
      </w:pPr>
    </w:p>
    <w:p w14:paraId="3FCCC0D1" w14:textId="0D903485" w:rsidR="00AF2BA0" w:rsidRPr="009544D5" w:rsidRDefault="00AF2BA0" w:rsidP="009544D5">
      <w:pPr>
        <w:spacing w:line="360" w:lineRule="auto"/>
        <w:rPr>
          <w:rFonts w:ascii="Arial" w:hAnsi="Arial" w:cs="Arial"/>
          <w:sz w:val="24"/>
          <w:szCs w:val="24"/>
        </w:rPr>
      </w:pPr>
    </w:p>
    <w:p w14:paraId="08B0602C" w14:textId="3BD4A982" w:rsidR="00AF2BA0" w:rsidRPr="009544D5" w:rsidRDefault="00AF2BA0" w:rsidP="009544D5">
      <w:pPr>
        <w:spacing w:line="360" w:lineRule="auto"/>
        <w:rPr>
          <w:rFonts w:ascii="Arial" w:hAnsi="Arial" w:cs="Arial"/>
          <w:sz w:val="24"/>
          <w:szCs w:val="24"/>
        </w:rPr>
      </w:pPr>
    </w:p>
    <w:p w14:paraId="7AA07CE0" w14:textId="49C87552" w:rsidR="00AF2BA0" w:rsidRPr="009544D5" w:rsidRDefault="00AF2BA0" w:rsidP="009544D5">
      <w:pPr>
        <w:spacing w:line="360" w:lineRule="auto"/>
        <w:rPr>
          <w:rFonts w:ascii="Arial" w:hAnsi="Arial" w:cs="Arial"/>
          <w:sz w:val="24"/>
          <w:szCs w:val="24"/>
        </w:rPr>
      </w:pPr>
    </w:p>
    <w:p w14:paraId="2D4BFB10" w14:textId="08B91A5D" w:rsidR="00AF2BA0" w:rsidRPr="009544D5" w:rsidRDefault="00AF2BA0" w:rsidP="009544D5">
      <w:pPr>
        <w:spacing w:line="360" w:lineRule="auto"/>
        <w:rPr>
          <w:rFonts w:ascii="Arial" w:hAnsi="Arial" w:cs="Arial"/>
          <w:sz w:val="24"/>
          <w:szCs w:val="24"/>
        </w:rPr>
      </w:pPr>
    </w:p>
    <w:p w14:paraId="2100CE58" w14:textId="3C09D6EA" w:rsidR="00AF2BA0" w:rsidRPr="009544D5" w:rsidRDefault="00AF2BA0" w:rsidP="009544D5">
      <w:pPr>
        <w:spacing w:line="360" w:lineRule="auto"/>
        <w:rPr>
          <w:rFonts w:ascii="Arial" w:hAnsi="Arial" w:cs="Arial"/>
          <w:sz w:val="24"/>
          <w:szCs w:val="24"/>
        </w:rPr>
      </w:pPr>
    </w:p>
    <w:p w14:paraId="7C4F401F" w14:textId="1CD61840" w:rsidR="00AF2BA0" w:rsidRPr="009544D5" w:rsidRDefault="00622BA6"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87424" behindDoc="0" locked="0" layoutInCell="1" allowOverlap="1" wp14:anchorId="098D54BE" wp14:editId="13B30EC4">
            <wp:simplePos x="0" y="0"/>
            <wp:positionH relativeFrom="margin">
              <wp:align>left</wp:align>
            </wp:positionH>
            <wp:positionV relativeFrom="paragraph">
              <wp:posOffset>323381</wp:posOffset>
            </wp:positionV>
            <wp:extent cx="4607560" cy="2307590"/>
            <wp:effectExtent l="0" t="0" r="2540" b="16510"/>
            <wp:wrapThrough wrapText="bothSides">
              <wp:wrapPolygon edited="0">
                <wp:start x="0" y="0"/>
                <wp:lineTo x="0" y="21576"/>
                <wp:lineTo x="21523" y="21576"/>
                <wp:lineTo x="21523" y="0"/>
                <wp:lineTo x="0" y="0"/>
              </wp:wrapPolygon>
            </wp:wrapThrough>
            <wp:docPr id="1511097973" name="Chart 1">
              <a:extLst xmlns:a="http://schemas.openxmlformats.org/drawingml/2006/main">
                <a:ext uri="{FF2B5EF4-FFF2-40B4-BE49-F238E27FC236}">
                  <a16:creationId xmlns:a16="http://schemas.microsoft.com/office/drawing/2014/main" id="{53294706-5CC0-E7AC-4BC2-3C73DF5FBD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r w:rsidR="00AF2BA0" w:rsidRPr="009544D5">
        <w:rPr>
          <w:rFonts w:ascii="Arial" w:hAnsi="Arial" w:cs="Arial"/>
          <w:sz w:val="24"/>
          <w:szCs w:val="24"/>
        </w:rPr>
        <w:t>Graph 20:</w:t>
      </w:r>
    </w:p>
    <w:p w14:paraId="73236A80" w14:textId="77777777" w:rsidR="00622BA6" w:rsidRPr="009544D5" w:rsidRDefault="00622BA6" w:rsidP="009544D5">
      <w:pPr>
        <w:spacing w:line="360" w:lineRule="auto"/>
        <w:rPr>
          <w:rFonts w:ascii="Arial" w:hAnsi="Arial" w:cs="Arial"/>
          <w:sz w:val="24"/>
          <w:szCs w:val="24"/>
        </w:rPr>
      </w:pPr>
    </w:p>
    <w:p w14:paraId="5E1BC261" w14:textId="77777777" w:rsidR="00622BA6" w:rsidRPr="009544D5" w:rsidRDefault="00622BA6" w:rsidP="009544D5">
      <w:pPr>
        <w:spacing w:line="360" w:lineRule="auto"/>
        <w:rPr>
          <w:rFonts w:ascii="Arial" w:hAnsi="Arial" w:cs="Arial"/>
          <w:sz w:val="24"/>
          <w:szCs w:val="24"/>
        </w:rPr>
      </w:pPr>
    </w:p>
    <w:p w14:paraId="25CB2DA7" w14:textId="77777777" w:rsidR="00622BA6" w:rsidRPr="009544D5" w:rsidRDefault="00622BA6" w:rsidP="009544D5">
      <w:pPr>
        <w:spacing w:line="360" w:lineRule="auto"/>
        <w:rPr>
          <w:rFonts w:ascii="Arial" w:hAnsi="Arial" w:cs="Arial"/>
          <w:sz w:val="24"/>
          <w:szCs w:val="24"/>
        </w:rPr>
      </w:pPr>
    </w:p>
    <w:p w14:paraId="55A2F041" w14:textId="77777777" w:rsidR="00622BA6" w:rsidRPr="009544D5" w:rsidRDefault="00622BA6" w:rsidP="009544D5">
      <w:pPr>
        <w:spacing w:line="360" w:lineRule="auto"/>
        <w:rPr>
          <w:rFonts w:ascii="Arial" w:hAnsi="Arial" w:cs="Arial"/>
          <w:sz w:val="24"/>
          <w:szCs w:val="24"/>
        </w:rPr>
      </w:pPr>
    </w:p>
    <w:p w14:paraId="645D0480" w14:textId="77777777" w:rsidR="00622BA6" w:rsidRPr="009544D5" w:rsidRDefault="00622BA6" w:rsidP="009544D5">
      <w:pPr>
        <w:spacing w:line="360" w:lineRule="auto"/>
        <w:rPr>
          <w:rFonts w:ascii="Arial" w:hAnsi="Arial" w:cs="Arial"/>
          <w:sz w:val="24"/>
          <w:szCs w:val="24"/>
        </w:rPr>
      </w:pPr>
    </w:p>
    <w:p w14:paraId="3004F7F2" w14:textId="77777777" w:rsidR="00622BA6" w:rsidRPr="009544D5" w:rsidRDefault="00622BA6" w:rsidP="009544D5">
      <w:pPr>
        <w:spacing w:line="360" w:lineRule="auto"/>
        <w:rPr>
          <w:rFonts w:ascii="Arial" w:hAnsi="Arial" w:cs="Arial"/>
          <w:sz w:val="24"/>
          <w:szCs w:val="24"/>
        </w:rPr>
      </w:pPr>
    </w:p>
    <w:p w14:paraId="0B942138" w14:textId="378C3BF0" w:rsidR="00C60428" w:rsidRPr="009544D5" w:rsidRDefault="00C60428" w:rsidP="009544D5">
      <w:pPr>
        <w:spacing w:line="360" w:lineRule="auto"/>
        <w:rPr>
          <w:rFonts w:ascii="Arial" w:hAnsi="Arial" w:cs="Arial"/>
          <w:sz w:val="24"/>
          <w:szCs w:val="24"/>
        </w:rPr>
      </w:pPr>
    </w:p>
    <w:p w14:paraId="740D0D0C" w14:textId="21082B3B" w:rsidR="00AF2BA0" w:rsidRPr="009544D5" w:rsidRDefault="00AF2BA0" w:rsidP="009544D5">
      <w:pPr>
        <w:spacing w:line="360" w:lineRule="auto"/>
        <w:rPr>
          <w:rFonts w:ascii="Arial" w:hAnsi="Arial" w:cs="Arial"/>
          <w:sz w:val="24"/>
          <w:szCs w:val="24"/>
        </w:rPr>
      </w:pPr>
      <w:r w:rsidRPr="009544D5">
        <w:rPr>
          <w:rFonts w:ascii="Arial" w:hAnsi="Arial" w:cs="Arial"/>
          <w:sz w:val="24"/>
          <w:szCs w:val="24"/>
        </w:rPr>
        <w:t>Graph 21:</w:t>
      </w:r>
    </w:p>
    <w:p w14:paraId="13021553" w14:textId="3D932DB4" w:rsidR="00AF2BA0" w:rsidRPr="009544D5" w:rsidRDefault="00C60428" w:rsidP="009544D5">
      <w:pPr>
        <w:spacing w:line="360" w:lineRule="auto"/>
        <w:rPr>
          <w:rFonts w:ascii="Arial" w:hAnsi="Arial" w:cs="Arial"/>
          <w:sz w:val="24"/>
          <w:szCs w:val="24"/>
        </w:rPr>
      </w:pPr>
      <w:r w:rsidRPr="009544D5">
        <w:rPr>
          <w:rFonts w:ascii="Arial" w:hAnsi="Arial" w:cs="Arial"/>
          <w:noProof/>
          <w:sz w:val="24"/>
          <w:szCs w:val="24"/>
        </w:rPr>
        <w:lastRenderedPageBreak/>
        <w:drawing>
          <wp:anchor distT="0" distB="0" distL="114300" distR="114300" simplePos="0" relativeHeight="251705856" behindDoc="0" locked="0" layoutInCell="1" allowOverlap="1" wp14:anchorId="167E685C" wp14:editId="524D1A3F">
            <wp:simplePos x="0" y="0"/>
            <wp:positionH relativeFrom="margin">
              <wp:align>left</wp:align>
            </wp:positionH>
            <wp:positionV relativeFrom="paragraph">
              <wp:posOffset>-27940</wp:posOffset>
            </wp:positionV>
            <wp:extent cx="5088890" cy="2692400"/>
            <wp:effectExtent l="0" t="0" r="0" b="0"/>
            <wp:wrapThrough wrapText="bothSides">
              <wp:wrapPolygon edited="0">
                <wp:start x="0" y="0"/>
                <wp:lineTo x="0" y="21396"/>
                <wp:lineTo x="21508" y="21396"/>
                <wp:lineTo x="21508" y="0"/>
                <wp:lineTo x="0" y="0"/>
              </wp:wrapPolygon>
            </wp:wrapThrough>
            <wp:docPr id="15445735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573526"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088890" cy="2692400"/>
                    </a:xfrm>
                    <a:prstGeom prst="rect">
                      <a:avLst/>
                    </a:prstGeom>
                  </pic:spPr>
                </pic:pic>
              </a:graphicData>
            </a:graphic>
            <wp14:sizeRelH relativeFrom="page">
              <wp14:pctWidth>0</wp14:pctWidth>
            </wp14:sizeRelH>
            <wp14:sizeRelV relativeFrom="page">
              <wp14:pctHeight>0</wp14:pctHeight>
            </wp14:sizeRelV>
          </wp:anchor>
        </w:drawing>
      </w:r>
    </w:p>
    <w:p w14:paraId="5E35425D" w14:textId="64D8953D" w:rsidR="00AF2BA0" w:rsidRPr="009544D5" w:rsidRDefault="00AF2BA0" w:rsidP="009544D5">
      <w:pPr>
        <w:spacing w:line="360" w:lineRule="auto"/>
        <w:rPr>
          <w:rFonts w:ascii="Arial" w:hAnsi="Arial" w:cs="Arial"/>
          <w:sz w:val="24"/>
          <w:szCs w:val="24"/>
        </w:rPr>
      </w:pPr>
    </w:p>
    <w:p w14:paraId="6C9AB019" w14:textId="0E5787CF" w:rsidR="00622BA6" w:rsidRPr="009544D5" w:rsidRDefault="00622BA6" w:rsidP="009544D5">
      <w:pPr>
        <w:spacing w:line="360" w:lineRule="auto"/>
        <w:rPr>
          <w:rFonts w:ascii="Arial" w:hAnsi="Arial" w:cs="Arial"/>
          <w:sz w:val="24"/>
          <w:szCs w:val="24"/>
        </w:rPr>
      </w:pPr>
    </w:p>
    <w:p w14:paraId="3569FB29" w14:textId="3B5FBAD4" w:rsidR="00622BA6" w:rsidRPr="009544D5" w:rsidRDefault="00622BA6" w:rsidP="009544D5">
      <w:pPr>
        <w:spacing w:line="360" w:lineRule="auto"/>
        <w:rPr>
          <w:rFonts w:ascii="Arial" w:hAnsi="Arial" w:cs="Arial"/>
          <w:sz w:val="24"/>
          <w:szCs w:val="24"/>
        </w:rPr>
      </w:pPr>
    </w:p>
    <w:p w14:paraId="37596AAF" w14:textId="5EBAC136" w:rsidR="00622BA6" w:rsidRPr="009544D5" w:rsidRDefault="00622BA6" w:rsidP="009544D5">
      <w:pPr>
        <w:spacing w:line="360" w:lineRule="auto"/>
        <w:rPr>
          <w:rFonts w:ascii="Arial" w:hAnsi="Arial" w:cs="Arial"/>
          <w:sz w:val="24"/>
          <w:szCs w:val="24"/>
        </w:rPr>
      </w:pPr>
    </w:p>
    <w:p w14:paraId="5257C389" w14:textId="6FB7E1A8" w:rsidR="00622BA6" w:rsidRPr="009544D5" w:rsidRDefault="00622BA6" w:rsidP="009544D5">
      <w:pPr>
        <w:spacing w:line="360" w:lineRule="auto"/>
        <w:rPr>
          <w:rFonts w:ascii="Arial" w:hAnsi="Arial" w:cs="Arial"/>
          <w:sz w:val="24"/>
          <w:szCs w:val="24"/>
        </w:rPr>
      </w:pPr>
    </w:p>
    <w:p w14:paraId="64D9FD53" w14:textId="77777777" w:rsidR="00622BA6" w:rsidRPr="009544D5" w:rsidRDefault="00622BA6" w:rsidP="009544D5">
      <w:pPr>
        <w:spacing w:line="360" w:lineRule="auto"/>
        <w:rPr>
          <w:rFonts w:ascii="Arial" w:hAnsi="Arial" w:cs="Arial"/>
          <w:sz w:val="24"/>
          <w:szCs w:val="24"/>
        </w:rPr>
      </w:pPr>
    </w:p>
    <w:p w14:paraId="68E59CE0" w14:textId="03AC5BB9" w:rsidR="00D66551" w:rsidRPr="009544D5" w:rsidRDefault="002D6ED5" w:rsidP="009544D5">
      <w:pPr>
        <w:spacing w:line="360" w:lineRule="auto"/>
        <w:rPr>
          <w:rFonts w:ascii="Arial" w:hAnsi="Arial" w:cs="Arial"/>
          <w:noProof/>
          <w:sz w:val="24"/>
          <w:szCs w:val="24"/>
        </w:rPr>
      </w:pPr>
      <w:r w:rsidRPr="009544D5">
        <w:rPr>
          <w:rFonts w:ascii="Arial" w:hAnsi="Arial" w:cs="Arial"/>
          <w:sz w:val="24"/>
          <w:szCs w:val="24"/>
        </w:rPr>
        <w:t>Respondents were then asked whether immigration has impact on crime rates 48% said yes, 21% said no and 31% said it depended on the area. These results show that opinions are mixed, but a larger portion believe immigration does effect crime rates. While some people it depends on the area suggesting that local context such as community integration, economic conditions or support services may play a role. A smaller portion said no believing there is no direct link between immigration and crime – the ones who said yes could believe that immigration contribute to crime which may be shaped by personal experiences, media or community held beliefs that link immigration with criminal activity. The ones who sad no may have said this because crime is influenced by factors such as poverty, education or media rather than someone’s immigration status. They could also view immigration as positively to society and reject the stereotypes that link immigration to increase to crime. The ones who said it depended on the area reflect as more neutral view. This suggests people recognise the impact of local conditions, for example, economic opportunities, community support or policing on crime levels</w:t>
      </w:r>
      <w:r w:rsidR="004817BA" w:rsidRPr="009544D5">
        <w:rPr>
          <w:rFonts w:ascii="Arial" w:hAnsi="Arial" w:cs="Arial"/>
          <w:sz w:val="24"/>
          <w:szCs w:val="24"/>
        </w:rPr>
        <w:t xml:space="preserve"> (Kent, 2021)</w:t>
      </w:r>
      <w:r w:rsidRPr="009544D5">
        <w:rPr>
          <w:rFonts w:ascii="Arial" w:hAnsi="Arial" w:cs="Arial"/>
          <w:sz w:val="24"/>
          <w:szCs w:val="24"/>
        </w:rPr>
        <w:t xml:space="preserve">. </w:t>
      </w:r>
    </w:p>
    <w:p w14:paraId="1AFD1456" w14:textId="77777777" w:rsidR="00622BA6" w:rsidRPr="009544D5" w:rsidRDefault="00622BA6" w:rsidP="009544D5">
      <w:pPr>
        <w:spacing w:line="360" w:lineRule="auto"/>
        <w:jc w:val="both"/>
        <w:rPr>
          <w:rFonts w:ascii="Arial" w:hAnsi="Arial" w:cs="Arial"/>
          <w:sz w:val="24"/>
          <w:szCs w:val="24"/>
        </w:rPr>
      </w:pPr>
    </w:p>
    <w:p w14:paraId="5A6A736A" w14:textId="77777777" w:rsidR="00622BA6" w:rsidRPr="009544D5" w:rsidRDefault="00622BA6" w:rsidP="009544D5">
      <w:pPr>
        <w:spacing w:line="360" w:lineRule="auto"/>
        <w:jc w:val="both"/>
        <w:rPr>
          <w:rFonts w:ascii="Arial" w:hAnsi="Arial" w:cs="Arial"/>
          <w:sz w:val="24"/>
          <w:szCs w:val="24"/>
          <w:u w:val="single"/>
        </w:rPr>
      </w:pPr>
    </w:p>
    <w:p w14:paraId="2EF35AD8" w14:textId="77777777" w:rsidR="00C60428" w:rsidRPr="009544D5" w:rsidRDefault="00C60428" w:rsidP="009544D5">
      <w:pPr>
        <w:spacing w:line="360" w:lineRule="auto"/>
        <w:jc w:val="both"/>
        <w:rPr>
          <w:rFonts w:ascii="Arial" w:hAnsi="Arial" w:cs="Arial"/>
          <w:sz w:val="24"/>
          <w:szCs w:val="24"/>
          <w:u w:val="single"/>
        </w:rPr>
      </w:pPr>
    </w:p>
    <w:p w14:paraId="230140EA" w14:textId="77777777" w:rsidR="00C60428" w:rsidRPr="009544D5" w:rsidRDefault="00C60428" w:rsidP="009544D5">
      <w:pPr>
        <w:spacing w:line="360" w:lineRule="auto"/>
        <w:jc w:val="both"/>
        <w:rPr>
          <w:rFonts w:ascii="Arial" w:hAnsi="Arial" w:cs="Arial"/>
          <w:sz w:val="24"/>
          <w:szCs w:val="24"/>
          <w:u w:val="single"/>
        </w:rPr>
      </w:pPr>
    </w:p>
    <w:p w14:paraId="3B25F6B6" w14:textId="77777777" w:rsidR="00C60428" w:rsidRPr="009544D5" w:rsidRDefault="00C60428" w:rsidP="009544D5">
      <w:pPr>
        <w:spacing w:line="360" w:lineRule="auto"/>
        <w:jc w:val="both"/>
        <w:rPr>
          <w:rFonts w:ascii="Arial" w:hAnsi="Arial" w:cs="Arial"/>
          <w:sz w:val="24"/>
          <w:szCs w:val="24"/>
          <w:u w:val="single"/>
        </w:rPr>
      </w:pPr>
    </w:p>
    <w:p w14:paraId="6CD3FF4F" w14:textId="77777777" w:rsidR="00C60428" w:rsidRPr="009544D5" w:rsidRDefault="00C60428" w:rsidP="009544D5">
      <w:pPr>
        <w:spacing w:line="360" w:lineRule="auto"/>
        <w:jc w:val="both"/>
        <w:rPr>
          <w:rFonts w:ascii="Arial" w:hAnsi="Arial" w:cs="Arial"/>
          <w:sz w:val="24"/>
          <w:szCs w:val="24"/>
          <w:u w:val="single"/>
        </w:rPr>
      </w:pPr>
    </w:p>
    <w:p w14:paraId="571A4269" w14:textId="77777777" w:rsidR="00C60428" w:rsidRPr="009544D5" w:rsidRDefault="00C60428" w:rsidP="009544D5">
      <w:pPr>
        <w:spacing w:line="360" w:lineRule="auto"/>
        <w:jc w:val="both"/>
        <w:rPr>
          <w:rFonts w:ascii="Arial" w:hAnsi="Arial" w:cs="Arial"/>
          <w:sz w:val="24"/>
          <w:szCs w:val="24"/>
          <w:u w:val="single"/>
        </w:rPr>
      </w:pPr>
    </w:p>
    <w:p w14:paraId="3655705E" w14:textId="77777777" w:rsidR="00C60428" w:rsidRPr="009544D5" w:rsidRDefault="00C60428" w:rsidP="009544D5">
      <w:pPr>
        <w:spacing w:line="360" w:lineRule="auto"/>
        <w:jc w:val="both"/>
        <w:rPr>
          <w:rFonts w:ascii="Arial" w:hAnsi="Arial" w:cs="Arial"/>
          <w:sz w:val="24"/>
          <w:szCs w:val="24"/>
          <w:u w:val="single"/>
        </w:rPr>
      </w:pPr>
    </w:p>
    <w:p w14:paraId="3ED32EC0" w14:textId="77777777" w:rsidR="00C60428" w:rsidRPr="009544D5" w:rsidRDefault="00C60428" w:rsidP="009544D5">
      <w:pPr>
        <w:spacing w:line="360" w:lineRule="auto"/>
        <w:jc w:val="both"/>
        <w:rPr>
          <w:rFonts w:ascii="Arial" w:hAnsi="Arial" w:cs="Arial"/>
          <w:sz w:val="24"/>
          <w:szCs w:val="24"/>
          <w:u w:val="single"/>
        </w:rPr>
      </w:pPr>
    </w:p>
    <w:p w14:paraId="3245DA32" w14:textId="77777777" w:rsidR="00C60428" w:rsidRPr="009544D5" w:rsidRDefault="00C60428" w:rsidP="009544D5">
      <w:pPr>
        <w:spacing w:line="360" w:lineRule="auto"/>
        <w:jc w:val="both"/>
        <w:rPr>
          <w:rFonts w:ascii="Arial" w:hAnsi="Arial" w:cs="Arial"/>
          <w:sz w:val="24"/>
          <w:szCs w:val="24"/>
          <w:u w:val="single"/>
        </w:rPr>
      </w:pPr>
    </w:p>
    <w:p w14:paraId="27E932ED" w14:textId="77777777" w:rsidR="00C60428" w:rsidRPr="009544D5" w:rsidRDefault="00C60428" w:rsidP="009544D5">
      <w:pPr>
        <w:spacing w:line="360" w:lineRule="auto"/>
        <w:jc w:val="both"/>
        <w:rPr>
          <w:rFonts w:ascii="Arial" w:hAnsi="Arial" w:cs="Arial"/>
          <w:sz w:val="24"/>
          <w:szCs w:val="24"/>
          <w:u w:val="single"/>
        </w:rPr>
      </w:pPr>
    </w:p>
    <w:p w14:paraId="7248F0C5" w14:textId="77777777" w:rsidR="00C60428" w:rsidRPr="009544D5" w:rsidRDefault="00C60428" w:rsidP="009544D5">
      <w:pPr>
        <w:spacing w:line="360" w:lineRule="auto"/>
        <w:jc w:val="both"/>
        <w:rPr>
          <w:rFonts w:ascii="Arial" w:hAnsi="Arial" w:cs="Arial"/>
          <w:sz w:val="24"/>
          <w:szCs w:val="24"/>
          <w:u w:val="single"/>
        </w:rPr>
      </w:pPr>
    </w:p>
    <w:p w14:paraId="5874FC10" w14:textId="77777777" w:rsidR="00C60428" w:rsidRPr="009544D5" w:rsidRDefault="00C60428" w:rsidP="009544D5">
      <w:pPr>
        <w:spacing w:line="360" w:lineRule="auto"/>
        <w:jc w:val="both"/>
        <w:rPr>
          <w:rFonts w:ascii="Arial" w:hAnsi="Arial" w:cs="Arial"/>
          <w:sz w:val="24"/>
          <w:szCs w:val="24"/>
          <w:u w:val="single"/>
        </w:rPr>
      </w:pPr>
    </w:p>
    <w:p w14:paraId="677F39D9" w14:textId="77777777" w:rsidR="002D114D" w:rsidRDefault="002D114D" w:rsidP="009544D5">
      <w:pPr>
        <w:spacing w:line="360" w:lineRule="auto"/>
        <w:jc w:val="both"/>
        <w:rPr>
          <w:rFonts w:ascii="Arial" w:hAnsi="Arial" w:cs="Arial"/>
          <w:sz w:val="24"/>
          <w:szCs w:val="24"/>
          <w:u w:val="single"/>
        </w:rPr>
      </w:pPr>
    </w:p>
    <w:p w14:paraId="38C561C0" w14:textId="6F2E8A5E" w:rsidR="00622BA6" w:rsidRPr="009544D5" w:rsidRDefault="00622BA6" w:rsidP="009544D5">
      <w:pPr>
        <w:spacing w:line="360" w:lineRule="auto"/>
        <w:jc w:val="both"/>
        <w:rPr>
          <w:rFonts w:ascii="Arial" w:hAnsi="Arial" w:cs="Arial"/>
          <w:sz w:val="24"/>
          <w:szCs w:val="24"/>
          <w:u w:val="single"/>
        </w:rPr>
      </w:pPr>
      <w:r w:rsidRPr="009544D5">
        <w:rPr>
          <w:rFonts w:ascii="Arial" w:hAnsi="Arial" w:cs="Arial"/>
          <w:sz w:val="24"/>
          <w:szCs w:val="24"/>
          <w:u w:val="single"/>
        </w:rPr>
        <w:t xml:space="preserve">Section 7 - </w:t>
      </w:r>
    </w:p>
    <w:p w14:paraId="73D89B96" w14:textId="7A01F949" w:rsidR="00FE59AE" w:rsidRPr="009544D5" w:rsidRDefault="0091355D" w:rsidP="009544D5">
      <w:pPr>
        <w:spacing w:line="360" w:lineRule="auto"/>
        <w:jc w:val="both"/>
        <w:rPr>
          <w:rFonts w:ascii="Arial" w:hAnsi="Arial" w:cs="Arial"/>
          <w:sz w:val="24"/>
          <w:szCs w:val="24"/>
        </w:rPr>
      </w:pPr>
      <w:r w:rsidRPr="009544D5">
        <w:rPr>
          <w:rFonts w:ascii="Arial" w:hAnsi="Arial" w:cs="Arial"/>
          <w:noProof/>
          <w:sz w:val="24"/>
          <w:szCs w:val="24"/>
        </w:rPr>
        <w:drawing>
          <wp:anchor distT="0" distB="0" distL="114300" distR="114300" simplePos="0" relativeHeight="251708928" behindDoc="0" locked="0" layoutInCell="1" allowOverlap="1" wp14:anchorId="54FF4E6A" wp14:editId="11A85EC5">
            <wp:simplePos x="0" y="0"/>
            <wp:positionH relativeFrom="margin">
              <wp:align>left</wp:align>
            </wp:positionH>
            <wp:positionV relativeFrom="paragraph">
              <wp:posOffset>297677</wp:posOffset>
            </wp:positionV>
            <wp:extent cx="4673600" cy="2926080"/>
            <wp:effectExtent l="0" t="0" r="0" b="7620"/>
            <wp:wrapThrough wrapText="bothSides">
              <wp:wrapPolygon edited="0">
                <wp:start x="0" y="0"/>
                <wp:lineTo x="0" y="21516"/>
                <wp:lineTo x="21483" y="21516"/>
                <wp:lineTo x="21483" y="0"/>
                <wp:lineTo x="0" y="0"/>
              </wp:wrapPolygon>
            </wp:wrapThrough>
            <wp:docPr id="3432804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80442"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4673600" cy="2926080"/>
                    </a:xfrm>
                    <a:prstGeom prst="rect">
                      <a:avLst/>
                    </a:prstGeom>
                  </pic:spPr>
                </pic:pic>
              </a:graphicData>
            </a:graphic>
            <wp14:sizeRelH relativeFrom="page">
              <wp14:pctWidth>0</wp14:pctWidth>
            </wp14:sizeRelH>
            <wp14:sizeRelV relativeFrom="page">
              <wp14:pctHeight>0</wp14:pctHeight>
            </wp14:sizeRelV>
          </wp:anchor>
        </w:drawing>
      </w:r>
      <w:r w:rsidRPr="009544D5">
        <w:rPr>
          <w:rFonts w:ascii="Arial" w:hAnsi="Arial" w:cs="Arial"/>
          <w:sz w:val="24"/>
          <w:szCs w:val="24"/>
        </w:rPr>
        <w:t>Graph 22:</w:t>
      </w:r>
    </w:p>
    <w:p w14:paraId="3F068AA7" w14:textId="45E113AE" w:rsidR="00FE59AE" w:rsidRPr="009544D5" w:rsidRDefault="00FE59AE" w:rsidP="009544D5">
      <w:pPr>
        <w:spacing w:line="360" w:lineRule="auto"/>
        <w:jc w:val="both"/>
        <w:rPr>
          <w:rFonts w:ascii="Arial" w:hAnsi="Arial" w:cs="Arial"/>
          <w:sz w:val="24"/>
          <w:szCs w:val="24"/>
        </w:rPr>
      </w:pPr>
    </w:p>
    <w:p w14:paraId="5E381A9C" w14:textId="77777777" w:rsidR="00FE59AE" w:rsidRPr="009544D5" w:rsidRDefault="00FE59AE" w:rsidP="009544D5">
      <w:pPr>
        <w:spacing w:line="360" w:lineRule="auto"/>
        <w:jc w:val="both"/>
        <w:rPr>
          <w:rFonts w:ascii="Arial" w:hAnsi="Arial" w:cs="Arial"/>
          <w:sz w:val="24"/>
          <w:szCs w:val="24"/>
        </w:rPr>
      </w:pPr>
    </w:p>
    <w:p w14:paraId="27A77B46" w14:textId="77777777" w:rsidR="00FE59AE" w:rsidRPr="009544D5" w:rsidRDefault="00FE59AE" w:rsidP="009544D5">
      <w:pPr>
        <w:spacing w:line="360" w:lineRule="auto"/>
        <w:jc w:val="both"/>
        <w:rPr>
          <w:rFonts w:ascii="Arial" w:hAnsi="Arial" w:cs="Arial"/>
          <w:sz w:val="24"/>
          <w:szCs w:val="24"/>
        </w:rPr>
      </w:pPr>
    </w:p>
    <w:p w14:paraId="1C32CD87" w14:textId="77777777" w:rsidR="00FE59AE" w:rsidRPr="009544D5" w:rsidRDefault="00FE59AE" w:rsidP="009544D5">
      <w:pPr>
        <w:spacing w:line="360" w:lineRule="auto"/>
        <w:jc w:val="both"/>
        <w:rPr>
          <w:rFonts w:ascii="Arial" w:hAnsi="Arial" w:cs="Arial"/>
          <w:sz w:val="24"/>
          <w:szCs w:val="24"/>
        </w:rPr>
      </w:pPr>
    </w:p>
    <w:p w14:paraId="6E0EE6B3" w14:textId="77777777" w:rsidR="0091355D" w:rsidRPr="009544D5" w:rsidRDefault="0091355D" w:rsidP="009544D5">
      <w:pPr>
        <w:spacing w:line="360" w:lineRule="auto"/>
        <w:jc w:val="both"/>
        <w:rPr>
          <w:rFonts w:ascii="Arial" w:hAnsi="Arial" w:cs="Arial"/>
          <w:sz w:val="24"/>
          <w:szCs w:val="24"/>
        </w:rPr>
      </w:pPr>
    </w:p>
    <w:p w14:paraId="62970640" w14:textId="77777777" w:rsidR="0091355D" w:rsidRPr="009544D5" w:rsidRDefault="0091355D" w:rsidP="009544D5">
      <w:pPr>
        <w:spacing w:line="360" w:lineRule="auto"/>
        <w:jc w:val="both"/>
        <w:rPr>
          <w:rFonts w:ascii="Arial" w:hAnsi="Arial" w:cs="Arial"/>
          <w:sz w:val="24"/>
          <w:szCs w:val="24"/>
        </w:rPr>
      </w:pPr>
    </w:p>
    <w:p w14:paraId="43C8F804" w14:textId="77777777" w:rsidR="0091355D" w:rsidRPr="009544D5" w:rsidRDefault="0091355D" w:rsidP="009544D5">
      <w:pPr>
        <w:spacing w:line="360" w:lineRule="auto"/>
        <w:jc w:val="both"/>
        <w:rPr>
          <w:rFonts w:ascii="Arial" w:hAnsi="Arial" w:cs="Arial"/>
          <w:sz w:val="24"/>
          <w:szCs w:val="24"/>
        </w:rPr>
      </w:pPr>
    </w:p>
    <w:p w14:paraId="0D8252D6" w14:textId="77777777" w:rsidR="0091355D" w:rsidRPr="009544D5" w:rsidRDefault="0091355D" w:rsidP="009544D5">
      <w:pPr>
        <w:spacing w:line="360" w:lineRule="auto"/>
        <w:jc w:val="both"/>
        <w:rPr>
          <w:rFonts w:ascii="Arial" w:hAnsi="Arial" w:cs="Arial"/>
          <w:sz w:val="24"/>
          <w:szCs w:val="24"/>
        </w:rPr>
      </w:pPr>
    </w:p>
    <w:p w14:paraId="1A6F1930" w14:textId="77777777" w:rsidR="00622BA6" w:rsidRPr="009544D5" w:rsidRDefault="00622BA6" w:rsidP="009544D5">
      <w:pPr>
        <w:spacing w:line="360" w:lineRule="auto"/>
        <w:jc w:val="both"/>
        <w:rPr>
          <w:rFonts w:ascii="Arial" w:hAnsi="Arial" w:cs="Arial"/>
          <w:sz w:val="24"/>
          <w:szCs w:val="24"/>
        </w:rPr>
      </w:pPr>
    </w:p>
    <w:p w14:paraId="064FD1E3" w14:textId="78DA2523" w:rsidR="00543901" w:rsidRPr="009544D5" w:rsidRDefault="00CC5BAC" w:rsidP="009544D5">
      <w:pPr>
        <w:spacing w:line="360" w:lineRule="auto"/>
        <w:jc w:val="both"/>
        <w:rPr>
          <w:rFonts w:ascii="Arial" w:hAnsi="Arial" w:cs="Arial"/>
          <w:sz w:val="24"/>
          <w:szCs w:val="24"/>
        </w:rPr>
      </w:pPr>
      <w:r w:rsidRPr="009544D5">
        <w:rPr>
          <w:rFonts w:ascii="Arial" w:hAnsi="Arial" w:cs="Arial"/>
          <w:sz w:val="24"/>
          <w:szCs w:val="24"/>
        </w:rPr>
        <w:t xml:space="preserve">Over 57% of respondents believe that immigrants distrust the police in the UK to varying degrees whilst only 12% believe that immigrants trust police in any capacity. This shows that, from the outside, people believe that immigrants see the police as an adversary force and something to be avoided rather than a force of protection or help. This is likely due to how the police have historically treated immigrants in the UK and media that become national scandals such as the 2005 shooting of a Brazilian immigrant Jean Charles de Menezes where police shot and killed this man and then </w:t>
      </w:r>
      <w:r w:rsidRPr="009544D5">
        <w:rPr>
          <w:rFonts w:ascii="Arial" w:hAnsi="Arial" w:cs="Arial"/>
          <w:sz w:val="24"/>
          <w:szCs w:val="24"/>
        </w:rPr>
        <w:lastRenderedPageBreak/>
        <w:t>proceeded to imply he was killed as part of the war on terror rather than the truth, that his death was a mistake. These incidents make people feel like immigrants can’t trust the police</w:t>
      </w:r>
      <w:r w:rsidR="007D213C" w:rsidRPr="009544D5">
        <w:rPr>
          <w:rFonts w:ascii="Arial" w:hAnsi="Arial" w:cs="Arial"/>
          <w:sz w:val="24"/>
          <w:szCs w:val="24"/>
        </w:rPr>
        <w:t xml:space="preserve"> (BBC </w:t>
      </w:r>
      <w:r w:rsidR="00C60428" w:rsidRPr="009544D5">
        <w:rPr>
          <w:rFonts w:ascii="Arial" w:hAnsi="Arial" w:cs="Arial"/>
          <w:sz w:val="24"/>
          <w:szCs w:val="24"/>
        </w:rPr>
        <w:t>News,</w:t>
      </w:r>
      <w:r w:rsidR="007D213C" w:rsidRPr="009544D5">
        <w:rPr>
          <w:rFonts w:ascii="Arial" w:hAnsi="Arial" w:cs="Arial"/>
          <w:sz w:val="24"/>
          <w:szCs w:val="24"/>
        </w:rPr>
        <w:t xml:space="preserve"> 2015)</w:t>
      </w:r>
      <w:r w:rsidR="007F12A2" w:rsidRPr="009544D5">
        <w:rPr>
          <w:rFonts w:ascii="Arial" w:hAnsi="Arial" w:cs="Arial"/>
          <w:sz w:val="24"/>
          <w:szCs w:val="24"/>
        </w:rPr>
        <w:t xml:space="preserve">. </w:t>
      </w:r>
    </w:p>
    <w:p w14:paraId="383D97B8" w14:textId="7694F06A" w:rsidR="00D83B40" w:rsidRPr="009544D5" w:rsidRDefault="00D83B40" w:rsidP="009544D5">
      <w:pPr>
        <w:spacing w:line="360" w:lineRule="auto"/>
        <w:jc w:val="both"/>
        <w:rPr>
          <w:rFonts w:ascii="Arial" w:hAnsi="Arial" w:cs="Arial"/>
          <w:sz w:val="24"/>
          <w:szCs w:val="24"/>
        </w:rPr>
      </w:pPr>
    </w:p>
    <w:p w14:paraId="417004DC" w14:textId="6FE62CD7" w:rsidR="00D83B40" w:rsidRPr="009544D5" w:rsidRDefault="00D83B40" w:rsidP="009544D5">
      <w:pPr>
        <w:spacing w:line="360" w:lineRule="auto"/>
        <w:jc w:val="both"/>
        <w:rPr>
          <w:rFonts w:ascii="Arial" w:hAnsi="Arial" w:cs="Arial"/>
          <w:sz w:val="24"/>
          <w:szCs w:val="24"/>
        </w:rPr>
      </w:pPr>
    </w:p>
    <w:p w14:paraId="5876F31B" w14:textId="77777777" w:rsidR="00D83B40" w:rsidRPr="009544D5" w:rsidRDefault="00D83B40" w:rsidP="009544D5">
      <w:pPr>
        <w:spacing w:line="360" w:lineRule="auto"/>
        <w:jc w:val="both"/>
        <w:rPr>
          <w:rFonts w:ascii="Arial" w:hAnsi="Arial" w:cs="Arial"/>
          <w:sz w:val="24"/>
          <w:szCs w:val="24"/>
        </w:rPr>
      </w:pPr>
    </w:p>
    <w:p w14:paraId="0C27097F" w14:textId="77777777" w:rsidR="00622BA6" w:rsidRPr="009544D5" w:rsidRDefault="00622BA6" w:rsidP="009544D5">
      <w:pPr>
        <w:spacing w:line="360" w:lineRule="auto"/>
        <w:jc w:val="both"/>
        <w:rPr>
          <w:rFonts w:ascii="Arial" w:hAnsi="Arial" w:cs="Arial"/>
          <w:sz w:val="24"/>
          <w:szCs w:val="24"/>
          <w:u w:val="single"/>
        </w:rPr>
      </w:pPr>
    </w:p>
    <w:p w14:paraId="72B47666" w14:textId="77777777" w:rsidR="00C60428" w:rsidRPr="009544D5" w:rsidRDefault="00C60428" w:rsidP="009544D5">
      <w:pPr>
        <w:spacing w:line="360" w:lineRule="auto"/>
        <w:jc w:val="both"/>
        <w:rPr>
          <w:rFonts w:ascii="Arial" w:hAnsi="Arial" w:cs="Arial"/>
          <w:sz w:val="24"/>
          <w:szCs w:val="24"/>
          <w:u w:val="single"/>
        </w:rPr>
      </w:pPr>
    </w:p>
    <w:p w14:paraId="4254ACEB" w14:textId="77777777" w:rsidR="00BE0EBA" w:rsidRDefault="00BE0EBA" w:rsidP="009544D5">
      <w:pPr>
        <w:spacing w:line="360" w:lineRule="auto"/>
        <w:jc w:val="both"/>
        <w:rPr>
          <w:rFonts w:ascii="Arial" w:hAnsi="Arial" w:cs="Arial"/>
          <w:sz w:val="24"/>
          <w:szCs w:val="24"/>
          <w:u w:val="single"/>
        </w:rPr>
      </w:pPr>
    </w:p>
    <w:p w14:paraId="6AB8AF3F" w14:textId="77777777" w:rsidR="008C3EFA" w:rsidRDefault="008C3EFA" w:rsidP="009544D5">
      <w:pPr>
        <w:spacing w:line="360" w:lineRule="auto"/>
        <w:jc w:val="both"/>
        <w:rPr>
          <w:rFonts w:ascii="Arial" w:hAnsi="Arial" w:cs="Arial"/>
          <w:sz w:val="24"/>
          <w:szCs w:val="24"/>
          <w:u w:val="single"/>
        </w:rPr>
      </w:pPr>
    </w:p>
    <w:p w14:paraId="7C31B806" w14:textId="77777777" w:rsidR="008C3EFA" w:rsidRDefault="008C3EFA" w:rsidP="009544D5">
      <w:pPr>
        <w:spacing w:line="360" w:lineRule="auto"/>
        <w:jc w:val="both"/>
        <w:rPr>
          <w:rFonts w:ascii="Arial" w:hAnsi="Arial" w:cs="Arial"/>
          <w:sz w:val="24"/>
          <w:szCs w:val="24"/>
          <w:u w:val="single"/>
        </w:rPr>
      </w:pPr>
    </w:p>
    <w:p w14:paraId="7F1C481F" w14:textId="77777777" w:rsidR="008C3EFA" w:rsidRDefault="008C3EFA" w:rsidP="009544D5">
      <w:pPr>
        <w:spacing w:line="360" w:lineRule="auto"/>
        <w:jc w:val="both"/>
        <w:rPr>
          <w:rFonts w:ascii="Arial" w:hAnsi="Arial" w:cs="Arial"/>
          <w:sz w:val="24"/>
          <w:szCs w:val="24"/>
          <w:u w:val="single"/>
        </w:rPr>
      </w:pPr>
    </w:p>
    <w:p w14:paraId="74510C2F" w14:textId="77777777" w:rsidR="008C3EFA" w:rsidRDefault="008C3EFA" w:rsidP="009544D5">
      <w:pPr>
        <w:spacing w:line="360" w:lineRule="auto"/>
        <w:jc w:val="both"/>
        <w:rPr>
          <w:rFonts w:ascii="Arial" w:hAnsi="Arial" w:cs="Arial"/>
          <w:sz w:val="24"/>
          <w:szCs w:val="24"/>
          <w:u w:val="single"/>
        </w:rPr>
      </w:pPr>
    </w:p>
    <w:p w14:paraId="099F539C" w14:textId="77777777" w:rsidR="008C3EFA" w:rsidRDefault="008C3EFA" w:rsidP="009544D5">
      <w:pPr>
        <w:spacing w:line="360" w:lineRule="auto"/>
        <w:jc w:val="both"/>
        <w:rPr>
          <w:rFonts w:ascii="Arial" w:hAnsi="Arial" w:cs="Arial"/>
          <w:sz w:val="24"/>
          <w:szCs w:val="24"/>
          <w:u w:val="single"/>
        </w:rPr>
      </w:pPr>
    </w:p>
    <w:p w14:paraId="6FFA7627" w14:textId="77777777" w:rsidR="008C3EFA" w:rsidRDefault="008C3EFA" w:rsidP="009544D5">
      <w:pPr>
        <w:spacing w:line="360" w:lineRule="auto"/>
        <w:jc w:val="both"/>
        <w:rPr>
          <w:rFonts w:ascii="Arial" w:hAnsi="Arial" w:cs="Arial"/>
          <w:sz w:val="24"/>
          <w:szCs w:val="24"/>
          <w:u w:val="single"/>
        </w:rPr>
      </w:pPr>
    </w:p>
    <w:p w14:paraId="18B1AFC0" w14:textId="77777777" w:rsidR="008C3EFA" w:rsidRDefault="008C3EFA" w:rsidP="009544D5">
      <w:pPr>
        <w:spacing w:line="360" w:lineRule="auto"/>
        <w:jc w:val="both"/>
        <w:rPr>
          <w:rFonts w:ascii="Arial" w:hAnsi="Arial" w:cs="Arial"/>
          <w:sz w:val="24"/>
          <w:szCs w:val="24"/>
          <w:u w:val="single"/>
        </w:rPr>
      </w:pPr>
    </w:p>
    <w:p w14:paraId="46DFBB91" w14:textId="77777777" w:rsidR="008C3EFA" w:rsidRDefault="008C3EFA" w:rsidP="009544D5">
      <w:pPr>
        <w:spacing w:line="360" w:lineRule="auto"/>
        <w:jc w:val="both"/>
        <w:rPr>
          <w:rFonts w:ascii="Arial" w:hAnsi="Arial" w:cs="Arial"/>
          <w:sz w:val="24"/>
          <w:szCs w:val="24"/>
          <w:u w:val="single"/>
        </w:rPr>
      </w:pPr>
    </w:p>
    <w:p w14:paraId="6F13BFA0" w14:textId="77777777" w:rsidR="008C3EFA" w:rsidRDefault="008C3EFA" w:rsidP="009544D5">
      <w:pPr>
        <w:spacing w:line="360" w:lineRule="auto"/>
        <w:jc w:val="both"/>
        <w:rPr>
          <w:rFonts w:ascii="Arial" w:hAnsi="Arial" w:cs="Arial"/>
          <w:sz w:val="24"/>
          <w:szCs w:val="24"/>
          <w:u w:val="single"/>
        </w:rPr>
      </w:pPr>
    </w:p>
    <w:p w14:paraId="3CFD95BC" w14:textId="77777777" w:rsidR="008C3EFA" w:rsidRDefault="008C3EFA" w:rsidP="009544D5">
      <w:pPr>
        <w:spacing w:line="360" w:lineRule="auto"/>
        <w:jc w:val="both"/>
        <w:rPr>
          <w:rFonts w:ascii="Arial" w:hAnsi="Arial" w:cs="Arial"/>
          <w:sz w:val="24"/>
          <w:szCs w:val="24"/>
          <w:u w:val="single"/>
        </w:rPr>
      </w:pPr>
    </w:p>
    <w:p w14:paraId="51E1BEF3" w14:textId="77777777" w:rsidR="008C3EFA" w:rsidRDefault="008C3EFA" w:rsidP="009544D5">
      <w:pPr>
        <w:spacing w:line="360" w:lineRule="auto"/>
        <w:jc w:val="both"/>
        <w:rPr>
          <w:rFonts w:ascii="Arial" w:hAnsi="Arial" w:cs="Arial"/>
          <w:sz w:val="24"/>
          <w:szCs w:val="24"/>
          <w:u w:val="single"/>
        </w:rPr>
      </w:pPr>
    </w:p>
    <w:p w14:paraId="049E2F87" w14:textId="77777777" w:rsidR="008C3EFA" w:rsidRDefault="008C3EFA" w:rsidP="009544D5">
      <w:pPr>
        <w:spacing w:line="360" w:lineRule="auto"/>
        <w:jc w:val="both"/>
        <w:rPr>
          <w:rFonts w:ascii="Arial" w:hAnsi="Arial" w:cs="Arial"/>
          <w:sz w:val="24"/>
          <w:szCs w:val="24"/>
          <w:u w:val="single"/>
        </w:rPr>
      </w:pPr>
    </w:p>
    <w:p w14:paraId="529C0523" w14:textId="77777777" w:rsidR="008C3EFA" w:rsidRDefault="008C3EFA" w:rsidP="009544D5">
      <w:pPr>
        <w:spacing w:line="360" w:lineRule="auto"/>
        <w:jc w:val="both"/>
        <w:rPr>
          <w:rFonts w:ascii="Arial" w:hAnsi="Arial" w:cs="Arial"/>
          <w:sz w:val="24"/>
          <w:szCs w:val="24"/>
          <w:u w:val="single"/>
        </w:rPr>
      </w:pPr>
    </w:p>
    <w:p w14:paraId="660E6E6C" w14:textId="77777777" w:rsidR="008C3EFA" w:rsidRDefault="008C3EFA" w:rsidP="009544D5">
      <w:pPr>
        <w:spacing w:line="360" w:lineRule="auto"/>
        <w:jc w:val="both"/>
        <w:rPr>
          <w:rFonts w:ascii="Arial" w:hAnsi="Arial" w:cs="Arial"/>
          <w:sz w:val="24"/>
          <w:szCs w:val="24"/>
          <w:u w:val="single"/>
        </w:rPr>
      </w:pPr>
    </w:p>
    <w:p w14:paraId="20E09208" w14:textId="77777777" w:rsidR="008C3EFA" w:rsidRDefault="008C3EFA" w:rsidP="009544D5">
      <w:pPr>
        <w:spacing w:line="360" w:lineRule="auto"/>
        <w:jc w:val="both"/>
        <w:rPr>
          <w:rFonts w:ascii="Arial" w:hAnsi="Arial" w:cs="Arial"/>
          <w:sz w:val="24"/>
          <w:szCs w:val="24"/>
          <w:u w:val="single"/>
        </w:rPr>
      </w:pPr>
    </w:p>
    <w:p w14:paraId="0A06CA2A" w14:textId="77777777" w:rsidR="008C3EFA" w:rsidRDefault="008C3EFA" w:rsidP="009544D5">
      <w:pPr>
        <w:spacing w:line="360" w:lineRule="auto"/>
        <w:jc w:val="both"/>
        <w:rPr>
          <w:rFonts w:ascii="Arial" w:hAnsi="Arial" w:cs="Arial"/>
          <w:sz w:val="24"/>
          <w:szCs w:val="24"/>
          <w:u w:val="single"/>
        </w:rPr>
      </w:pPr>
    </w:p>
    <w:p w14:paraId="5BAFB8AA" w14:textId="77777777" w:rsidR="008C3EFA" w:rsidRDefault="008C3EFA" w:rsidP="009544D5">
      <w:pPr>
        <w:spacing w:line="360" w:lineRule="auto"/>
        <w:jc w:val="both"/>
        <w:rPr>
          <w:rFonts w:ascii="Arial" w:hAnsi="Arial" w:cs="Arial"/>
          <w:sz w:val="24"/>
          <w:szCs w:val="24"/>
          <w:u w:val="single"/>
        </w:rPr>
      </w:pPr>
    </w:p>
    <w:p w14:paraId="2B8CD796" w14:textId="77777777" w:rsidR="008C3EFA" w:rsidRPr="009544D5" w:rsidRDefault="008C3EFA" w:rsidP="009544D5">
      <w:pPr>
        <w:spacing w:line="360" w:lineRule="auto"/>
        <w:jc w:val="both"/>
        <w:rPr>
          <w:rFonts w:ascii="Arial" w:hAnsi="Arial" w:cs="Arial"/>
          <w:sz w:val="24"/>
          <w:szCs w:val="24"/>
          <w:u w:val="single"/>
        </w:rPr>
      </w:pPr>
    </w:p>
    <w:p w14:paraId="793EE2B4" w14:textId="7424A062" w:rsidR="00D473B5" w:rsidRPr="009544D5" w:rsidRDefault="00622BA6" w:rsidP="009544D5">
      <w:pPr>
        <w:spacing w:line="360" w:lineRule="auto"/>
        <w:jc w:val="both"/>
        <w:rPr>
          <w:rFonts w:ascii="Arial" w:hAnsi="Arial" w:cs="Arial"/>
          <w:sz w:val="24"/>
          <w:szCs w:val="24"/>
          <w:u w:val="single"/>
        </w:rPr>
      </w:pPr>
      <w:r w:rsidRPr="009544D5">
        <w:rPr>
          <w:rFonts w:ascii="Arial" w:hAnsi="Arial" w:cs="Arial"/>
          <w:sz w:val="24"/>
          <w:szCs w:val="24"/>
          <w:u w:val="single"/>
        </w:rPr>
        <w:t xml:space="preserve">Section 8 - </w:t>
      </w:r>
    </w:p>
    <w:p w14:paraId="09991F50" w14:textId="2ED33FAF" w:rsidR="00D83B40" w:rsidRPr="009544D5" w:rsidRDefault="0091355D" w:rsidP="009544D5">
      <w:pPr>
        <w:spacing w:line="360" w:lineRule="auto"/>
        <w:jc w:val="both"/>
        <w:rPr>
          <w:rFonts w:ascii="Arial" w:hAnsi="Arial" w:cs="Arial"/>
          <w:sz w:val="24"/>
          <w:szCs w:val="24"/>
        </w:rPr>
      </w:pPr>
      <w:r w:rsidRPr="009544D5">
        <w:rPr>
          <w:rFonts w:ascii="Arial" w:hAnsi="Arial" w:cs="Arial"/>
          <w:sz w:val="24"/>
          <w:szCs w:val="24"/>
        </w:rPr>
        <w:t>Graph 23</w:t>
      </w:r>
      <w:r w:rsidR="009E3528" w:rsidRPr="009544D5">
        <w:rPr>
          <w:rFonts w:ascii="Arial" w:hAnsi="Arial" w:cs="Arial"/>
          <w:sz w:val="24"/>
          <w:szCs w:val="24"/>
        </w:rPr>
        <w:t>:</w:t>
      </w:r>
    </w:p>
    <w:p w14:paraId="3CAD1351" w14:textId="4E7E884A" w:rsidR="00543901" w:rsidRPr="009544D5" w:rsidRDefault="00FB0432" w:rsidP="009544D5">
      <w:pPr>
        <w:spacing w:line="360" w:lineRule="auto"/>
        <w:jc w:val="both"/>
        <w:rPr>
          <w:rFonts w:ascii="Arial" w:hAnsi="Arial" w:cs="Arial"/>
          <w:sz w:val="24"/>
          <w:szCs w:val="24"/>
          <w:u w:val="single"/>
        </w:rPr>
      </w:pPr>
      <w:r w:rsidRPr="009544D5">
        <w:rPr>
          <w:rFonts w:ascii="Arial" w:hAnsi="Arial" w:cs="Arial"/>
          <w:noProof/>
          <w:sz w:val="24"/>
          <w:szCs w:val="24"/>
        </w:rPr>
        <w:drawing>
          <wp:anchor distT="0" distB="0" distL="114300" distR="114300" simplePos="0" relativeHeight="251712000" behindDoc="0" locked="0" layoutInCell="1" allowOverlap="1" wp14:anchorId="59C145C6" wp14:editId="10B4418F">
            <wp:simplePos x="0" y="0"/>
            <wp:positionH relativeFrom="margin">
              <wp:align>center</wp:align>
            </wp:positionH>
            <wp:positionV relativeFrom="paragraph">
              <wp:posOffset>7806</wp:posOffset>
            </wp:positionV>
            <wp:extent cx="4744720" cy="3239770"/>
            <wp:effectExtent l="0" t="0" r="0" b="0"/>
            <wp:wrapThrough wrapText="bothSides">
              <wp:wrapPolygon edited="0">
                <wp:start x="0" y="0"/>
                <wp:lineTo x="0" y="21465"/>
                <wp:lineTo x="21507" y="21465"/>
                <wp:lineTo x="21507" y="0"/>
                <wp:lineTo x="0" y="0"/>
              </wp:wrapPolygon>
            </wp:wrapThrough>
            <wp:docPr id="1310911305" name="Picture 1" descr="A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911305" name="Picture 1" descr="A pie chart with text&#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44720" cy="3239770"/>
                    </a:xfrm>
                    <a:prstGeom prst="rect">
                      <a:avLst/>
                    </a:prstGeom>
                    <a:noFill/>
                  </pic:spPr>
                </pic:pic>
              </a:graphicData>
            </a:graphic>
            <wp14:sizeRelH relativeFrom="page">
              <wp14:pctWidth>0</wp14:pctWidth>
            </wp14:sizeRelH>
            <wp14:sizeRelV relativeFrom="page">
              <wp14:pctHeight>0</wp14:pctHeight>
            </wp14:sizeRelV>
          </wp:anchor>
        </w:drawing>
      </w:r>
    </w:p>
    <w:p w14:paraId="3F59453F" w14:textId="14FBD78F" w:rsidR="00543901" w:rsidRPr="009544D5" w:rsidRDefault="00543901" w:rsidP="009544D5">
      <w:pPr>
        <w:spacing w:line="360" w:lineRule="auto"/>
        <w:jc w:val="both"/>
        <w:rPr>
          <w:rFonts w:ascii="Arial" w:hAnsi="Arial" w:cs="Arial"/>
          <w:sz w:val="24"/>
          <w:szCs w:val="24"/>
          <w:u w:val="single"/>
        </w:rPr>
      </w:pPr>
    </w:p>
    <w:p w14:paraId="633CC99C" w14:textId="2752161B" w:rsidR="00543901" w:rsidRPr="009544D5" w:rsidRDefault="00543901" w:rsidP="009544D5">
      <w:pPr>
        <w:spacing w:line="360" w:lineRule="auto"/>
        <w:jc w:val="both"/>
        <w:rPr>
          <w:rFonts w:ascii="Arial" w:hAnsi="Arial" w:cs="Arial"/>
          <w:sz w:val="24"/>
          <w:szCs w:val="24"/>
          <w:u w:val="single"/>
        </w:rPr>
      </w:pPr>
    </w:p>
    <w:p w14:paraId="3438E086" w14:textId="77777777" w:rsidR="00137107" w:rsidRPr="009544D5" w:rsidRDefault="00137107" w:rsidP="009544D5">
      <w:pPr>
        <w:spacing w:line="360" w:lineRule="auto"/>
        <w:jc w:val="both"/>
        <w:rPr>
          <w:rFonts w:ascii="Arial" w:hAnsi="Arial" w:cs="Arial"/>
          <w:sz w:val="24"/>
          <w:szCs w:val="24"/>
        </w:rPr>
      </w:pPr>
    </w:p>
    <w:p w14:paraId="768D2055" w14:textId="77777777" w:rsidR="00137107" w:rsidRPr="009544D5" w:rsidRDefault="00137107" w:rsidP="009544D5">
      <w:pPr>
        <w:spacing w:line="360" w:lineRule="auto"/>
        <w:jc w:val="both"/>
        <w:rPr>
          <w:rFonts w:ascii="Arial" w:hAnsi="Arial" w:cs="Arial"/>
          <w:sz w:val="24"/>
          <w:szCs w:val="24"/>
        </w:rPr>
      </w:pPr>
    </w:p>
    <w:p w14:paraId="33CB1F31" w14:textId="77777777" w:rsidR="00293526" w:rsidRPr="009544D5" w:rsidRDefault="00293526" w:rsidP="009544D5">
      <w:pPr>
        <w:spacing w:line="360" w:lineRule="auto"/>
        <w:jc w:val="both"/>
        <w:rPr>
          <w:rFonts w:ascii="Arial" w:hAnsi="Arial" w:cs="Arial"/>
          <w:sz w:val="24"/>
          <w:szCs w:val="24"/>
        </w:rPr>
      </w:pPr>
    </w:p>
    <w:p w14:paraId="0B47D383" w14:textId="77777777" w:rsidR="00137107" w:rsidRPr="009544D5" w:rsidRDefault="00137107" w:rsidP="009544D5">
      <w:pPr>
        <w:spacing w:line="360" w:lineRule="auto"/>
        <w:jc w:val="both"/>
        <w:rPr>
          <w:rFonts w:ascii="Arial" w:hAnsi="Arial" w:cs="Arial"/>
          <w:sz w:val="24"/>
          <w:szCs w:val="24"/>
        </w:rPr>
      </w:pPr>
    </w:p>
    <w:p w14:paraId="133E76D7" w14:textId="77777777" w:rsidR="00137107" w:rsidRPr="009544D5" w:rsidRDefault="00137107" w:rsidP="009544D5">
      <w:pPr>
        <w:spacing w:line="360" w:lineRule="auto"/>
        <w:jc w:val="both"/>
        <w:rPr>
          <w:rFonts w:ascii="Arial" w:hAnsi="Arial" w:cs="Arial"/>
          <w:sz w:val="24"/>
          <w:szCs w:val="24"/>
        </w:rPr>
      </w:pPr>
    </w:p>
    <w:p w14:paraId="69A17DBD" w14:textId="77777777" w:rsidR="00137107" w:rsidRPr="009544D5" w:rsidRDefault="00137107" w:rsidP="009544D5">
      <w:pPr>
        <w:spacing w:line="360" w:lineRule="auto"/>
        <w:jc w:val="both"/>
        <w:rPr>
          <w:rFonts w:ascii="Arial" w:hAnsi="Arial" w:cs="Arial"/>
          <w:sz w:val="24"/>
          <w:szCs w:val="24"/>
        </w:rPr>
      </w:pPr>
    </w:p>
    <w:p w14:paraId="2B0A641A" w14:textId="77777777" w:rsidR="00622BA6" w:rsidRPr="009544D5" w:rsidRDefault="00622BA6" w:rsidP="009544D5">
      <w:pPr>
        <w:spacing w:line="360" w:lineRule="auto"/>
        <w:jc w:val="both"/>
        <w:rPr>
          <w:rFonts w:ascii="Arial" w:hAnsi="Arial" w:cs="Arial"/>
          <w:sz w:val="24"/>
          <w:szCs w:val="24"/>
        </w:rPr>
      </w:pPr>
    </w:p>
    <w:p w14:paraId="0D222AC1" w14:textId="2FFA509C" w:rsidR="00137107" w:rsidRPr="009544D5" w:rsidRDefault="00C06B53" w:rsidP="009544D5">
      <w:pPr>
        <w:spacing w:line="360" w:lineRule="auto"/>
        <w:jc w:val="both"/>
        <w:rPr>
          <w:rFonts w:ascii="Arial" w:hAnsi="Arial" w:cs="Arial"/>
          <w:sz w:val="24"/>
          <w:szCs w:val="24"/>
        </w:rPr>
      </w:pPr>
      <w:r w:rsidRPr="009544D5">
        <w:rPr>
          <w:rFonts w:ascii="Arial" w:hAnsi="Arial" w:cs="Arial"/>
          <w:sz w:val="24"/>
          <w:szCs w:val="24"/>
        </w:rPr>
        <w:t>The data shows that most respondents believe it is the job of both the police and immigrants to build and improve relationships. Out of the respondents that didn’t reply both, most believed that it was the job of the police to foster relationships. This could be because of past incidents and mistakes by the police which make people feel as if the police are the main cause of the issues in this dynamic</w:t>
      </w:r>
      <w:r w:rsidR="00416CAC" w:rsidRPr="009544D5">
        <w:rPr>
          <w:rFonts w:ascii="Arial" w:hAnsi="Arial" w:cs="Arial"/>
          <w:sz w:val="24"/>
          <w:szCs w:val="24"/>
        </w:rPr>
        <w:t xml:space="preserve"> (Chenane </w:t>
      </w:r>
      <w:r w:rsidR="00416CAC" w:rsidRPr="009544D5">
        <w:rPr>
          <w:rFonts w:ascii="Arial" w:hAnsi="Arial" w:cs="Arial"/>
          <w:i/>
          <w:iCs/>
          <w:sz w:val="24"/>
          <w:szCs w:val="24"/>
        </w:rPr>
        <w:t>et al</w:t>
      </w:r>
      <w:r w:rsidR="00416CAC" w:rsidRPr="009544D5">
        <w:rPr>
          <w:rFonts w:ascii="Arial" w:hAnsi="Arial" w:cs="Arial"/>
          <w:sz w:val="24"/>
          <w:szCs w:val="24"/>
        </w:rPr>
        <w:t>., 2018)</w:t>
      </w:r>
      <w:r w:rsidRPr="009544D5">
        <w:rPr>
          <w:rFonts w:ascii="Arial" w:hAnsi="Arial" w:cs="Arial"/>
          <w:sz w:val="24"/>
          <w:szCs w:val="24"/>
        </w:rPr>
        <w:t>.</w:t>
      </w:r>
    </w:p>
    <w:p w14:paraId="053B54D5" w14:textId="77777777" w:rsidR="00137107" w:rsidRPr="009544D5" w:rsidRDefault="00137107" w:rsidP="009544D5">
      <w:pPr>
        <w:spacing w:line="360" w:lineRule="auto"/>
        <w:jc w:val="both"/>
        <w:rPr>
          <w:rFonts w:ascii="Arial" w:hAnsi="Arial" w:cs="Arial"/>
          <w:sz w:val="24"/>
          <w:szCs w:val="24"/>
        </w:rPr>
      </w:pPr>
    </w:p>
    <w:p w14:paraId="30B4A31C" w14:textId="77777777" w:rsidR="00137107" w:rsidRPr="009544D5" w:rsidRDefault="00137107" w:rsidP="009544D5">
      <w:pPr>
        <w:spacing w:line="360" w:lineRule="auto"/>
        <w:jc w:val="both"/>
        <w:rPr>
          <w:rFonts w:ascii="Arial" w:hAnsi="Arial" w:cs="Arial"/>
          <w:sz w:val="24"/>
          <w:szCs w:val="24"/>
        </w:rPr>
      </w:pPr>
    </w:p>
    <w:p w14:paraId="2B1B4AD7" w14:textId="77777777" w:rsidR="00137107" w:rsidRPr="009544D5" w:rsidRDefault="00137107" w:rsidP="009544D5">
      <w:pPr>
        <w:spacing w:line="360" w:lineRule="auto"/>
        <w:jc w:val="both"/>
        <w:rPr>
          <w:rFonts w:ascii="Arial" w:hAnsi="Arial" w:cs="Arial"/>
          <w:sz w:val="24"/>
          <w:szCs w:val="24"/>
        </w:rPr>
      </w:pPr>
    </w:p>
    <w:p w14:paraId="59E9D8DA" w14:textId="77777777" w:rsidR="00137107" w:rsidRPr="009544D5" w:rsidRDefault="00137107" w:rsidP="009544D5">
      <w:pPr>
        <w:spacing w:line="360" w:lineRule="auto"/>
        <w:jc w:val="both"/>
        <w:rPr>
          <w:rFonts w:ascii="Arial" w:hAnsi="Arial" w:cs="Arial"/>
          <w:sz w:val="24"/>
          <w:szCs w:val="24"/>
        </w:rPr>
      </w:pPr>
    </w:p>
    <w:p w14:paraId="21AD10D7" w14:textId="0D3A5273" w:rsidR="00137107" w:rsidRPr="009544D5" w:rsidRDefault="00137107" w:rsidP="009544D5">
      <w:pPr>
        <w:spacing w:line="360" w:lineRule="auto"/>
        <w:jc w:val="both"/>
        <w:rPr>
          <w:rFonts w:ascii="Arial" w:hAnsi="Arial" w:cs="Arial"/>
          <w:sz w:val="24"/>
          <w:szCs w:val="24"/>
        </w:rPr>
      </w:pPr>
    </w:p>
    <w:p w14:paraId="4D697962" w14:textId="500F39FD" w:rsidR="00137107" w:rsidRPr="009544D5" w:rsidRDefault="00137107" w:rsidP="009544D5">
      <w:pPr>
        <w:spacing w:line="360" w:lineRule="auto"/>
        <w:jc w:val="both"/>
        <w:rPr>
          <w:rFonts w:ascii="Arial" w:hAnsi="Arial" w:cs="Arial"/>
          <w:sz w:val="24"/>
          <w:szCs w:val="24"/>
        </w:rPr>
      </w:pPr>
    </w:p>
    <w:p w14:paraId="10EA2F15" w14:textId="237611C4" w:rsidR="00543901" w:rsidRPr="009544D5" w:rsidRDefault="00543901" w:rsidP="009544D5">
      <w:pPr>
        <w:spacing w:line="360" w:lineRule="auto"/>
        <w:jc w:val="both"/>
        <w:rPr>
          <w:rFonts w:ascii="Arial" w:hAnsi="Arial" w:cs="Arial"/>
          <w:sz w:val="24"/>
          <w:szCs w:val="24"/>
          <w:u w:val="single"/>
        </w:rPr>
      </w:pPr>
    </w:p>
    <w:p w14:paraId="71E20599" w14:textId="77777777" w:rsidR="00BE0EBA" w:rsidRPr="009544D5" w:rsidRDefault="00BE0EBA" w:rsidP="009544D5">
      <w:pPr>
        <w:spacing w:line="360" w:lineRule="auto"/>
        <w:jc w:val="both"/>
        <w:rPr>
          <w:rFonts w:ascii="Arial" w:hAnsi="Arial" w:cs="Arial"/>
          <w:sz w:val="24"/>
          <w:szCs w:val="24"/>
        </w:rPr>
      </w:pPr>
    </w:p>
    <w:p w14:paraId="15F8605D" w14:textId="43291A95" w:rsidR="00101C51" w:rsidRPr="009544D5" w:rsidRDefault="00F43178" w:rsidP="009544D5">
      <w:pPr>
        <w:spacing w:line="360" w:lineRule="auto"/>
        <w:jc w:val="both"/>
        <w:rPr>
          <w:rFonts w:ascii="Arial" w:hAnsi="Arial" w:cs="Arial"/>
          <w:sz w:val="24"/>
          <w:szCs w:val="24"/>
          <w:u w:val="single"/>
        </w:rPr>
      </w:pPr>
      <w:r w:rsidRPr="009544D5">
        <w:rPr>
          <w:rFonts w:ascii="Arial" w:hAnsi="Arial" w:cs="Arial"/>
          <w:sz w:val="24"/>
          <w:szCs w:val="24"/>
          <w:u w:val="single"/>
        </w:rPr>
        <w:t xml:space="preserve">Chapter 6: </w:t>
      </w:r>
      <w:r w:rsidR="002271EC" w:rsidRPr="009544D5">
        <w:rPr>
          <w:rFonts w:ascii="Arial" w:hAnsi="Arial" w:cs="Arial"/>
          <w:sz w:val="24"/>
          <w:szCs w:val="24"/>
          <w:u w:val="single"/>
        </w:rPr>
        <w:t xml:space="preserve">Conclusion </w:t>
      </w:r>
    </w:p>
    <w:p w14:paraId="7D972E44" w14:textId="77777777" w:rsidR="00101C51" w:rsidRPr="009544D5" w:rsidRDefault="00101C51" w:rsidP="009544D5">
      <w:pPr>
        <w:spacing w:line="360" w:lineRule="auto"/>
        <w:jc w:val="both"/>
        <w:rPr>
          <w:rFonts w:ascii="Arial" w:hAnsi="Arial" w:cs="Arial"/>
          <w:sz w:val="24"/>
          <w:szCs w:val="24"/>
          <w:u w:val="single"/>
        </w:rPr>
      </w:pPr>
    </w:p>
    <w:p w14:paraId="6C4E7C15" w14:textId="30ED382D" w:rsidR="00101C51" w:rsidRPr="009544D5" w:rsidRDefault="001A517B" w:rsidP="009544D5">
      <w:pPr>
        <w:spacing w:line="360" w:lineRule="auto"/>
        <w:jc w:val="both"/>
        <w:rPr>
          <w:rFonts w:ascii="Arial" w:hAnsi="Arial" w:cs="Arial"/>
          <w:sz w:val="24"/>
          <w:szCs w:val="24"/>
        </w:rPr>
      </w:pPr>
      <w:r w:rsidRPr="009544D5">
        <w:rPr>
          <w:rFonts w:ascii="Arial" w:hAnsi="Arial" w:cs="Arial"/>
          <w:sz w:val="24"/>
          <w:szCs w:val="24"/>
        </w:rPr>
        <w:t xml:space="preserve">This </w:t>
      </w:r>
      <w:r w:rsidR="00A63A8E" w:rsidRPr="009544D5">
        <w:rPr>
          <w:rFonts w:ascii="Arial" w:hAnsi="Arial" w:cs="Arial"/>
          <w:sz w:val="24"/>
          <w:szCs w:val="24"/>
        </w:rPr>
        <w:t>research</w:t>
      </w:r>
      <w:r w:rsidRPr="009544D5">
        <w:rPr>
          <w:rFonts w:ascii="Arial" w:hAnsi="Arial" w:cs="Arial"/>
          <w:sz w:val="24"/>
          <w:szCs w:val="24"/>
        </w:rPr>
        <w:t xml:space="preserve"> was set out to </w:t>
      </w:r>
      <w:r w:rsidR="00EF5F8C" w:rsidRPr="009544D5">
        <w:rPr>
          <w:rFonts w:ascii="Arial" w:hAnsi="Arial" w:cs="Arial"/>
          <w:sz w:val="24"/>
          <w:szCs w:val="24"/>
        </w:rPr>
        <w:t xml:space="preserve">investigate the </w:t>
      </w:r>
      <w:r w:rsidR="00A63A8E" w:rsidRPr="009544D5">
        <w:rPr>
          <w:rFonts w:ascii="Arial" w:hAnsi="Arial" w:cs="Arial"/>
          <w:sz w:val="24"/>
          <w:szCs w:val="24"/>
        </w:rPr>
        <w:t>societal,</w:t>
      </w:r>
      <w:r w:rsidR="00EF5F8C" w:rsidRPr="009544D5">
        <w:rPr>
          <w:rFonts w:ascii="Arial" w:hAnsi="Arial" w:cs="Arial"/>
          <w:sz w:val="24"/>
          <w:szCs w:val="24"/>
        </w:rPr>
        <w:t xml:space="preserve"> historical and political </w:t>
      </w:r>
      <w:r w:rsidR="007154AF" w:rsidRPr="009544D5">
        <w:rPr>
          <w:rFonts w:ascii="Arial" w:hAnsi="Arial" w:cs="Arial"/>
          <w:sz w:val="24"/>
          <w:szCs w:val="24"/>
        </w:rPr>
        <w:t xml:space="preserve">elements </w:t>
      </w:r>
      <w:r w:rsidR="00EE6273" w:rsidRPr="009544D5">
        <w:rPr>
          <w:rFonts w:ascii="Arial" w:hAnsi="Arial" w:cs="Arial"/>
          <w:sz w:val="24"/>
          <w:szCs w:val="24"/>
        </w:rPr>
        <w:t xml:space="preserve">of </w:t>
      </w:r>
      <w:r w:rsidR="00A63A8E" w:rsidRPr="009544D5">
        <w:rPr>
          <w:rFonts w:ascii="Arial" w:hAnsi="Arial" w:cs="Arial"/>
          <w:sz w:val="24"/>
          <w:szCs w:val="24"/>
        </w:rPr>
        <w:t>immigration</w:t>
      </w:r>
      <w:r w:rsidR="00EE6273" w:rsidRPr="009544D5">
        <w:rPr>
          <w:rFonts w:ascii="Arial" w:hAnsi="Arial" w:cs="Arial"/>
          <w:sz w:val="24"/>
          <w:szCs w:val="24"/>
        </w:rPr>
        <w:t xml:space="preserve">. The </w:t>
      </w:r>
      <w:r w:rsidR="00A63A8E" w:rsidRPr="009544D5">
        <w:rPr>
          <w:rFonts w:ascii="Arial" w:hAnsi="Arial" w:cs="Arial"/>
          <w:sz w:val="24"/>
          <w:szCs w:val="24"/>
        </w:rPr>
        <w:t>findings</w:t>
      </w:r>
      <w:r w:rsidR="00EE6273" w:rsidRPr="009544D5">
        <w:rPr>
          <w:rFonts w:ascii="Arial" w:hAnsi="Arial" w:cs="Arial"/>
          <w:sz w:val="24"/>
          <w:szCs w:val="24"/>
        </w:rPr>
        <w:t xml:space="preserve"> showed </w:t>
      </w:r>
      <w:r w:rsidR="001C1FB6" w:rsidRPr="009544D5">
        <w:rPr>
          <w:rFonts w:ascii="Arial" w:hAnsi="Arial" w:cs="Arial"/>
          <w:sz w:val="24"/>
          <w:szCs w:val="24"/>
        </w:rPr>
        <w:t>a complex</w:t>
      </w:r>
      <w:r w:rsidR="00633E31" w:rsidRPr="009544D5">
        <w:rPr>
          <w:rFonts w:ascii="Arial" w:hAnsi="Arial" w:cs="Arial"/>
          <w:sz w:val="24"/>
          <w:szCs w:val="24"/>
        </w:rPr>
        <w:t xml:space="preserve"> issue of immigration. </w:t>
      </w:r>
      <w:r w:rsidR="00413AA4" w:rsidRPr="009544D5">
        <w:rPr>
          <w:rFonts w:ascii="Arial" w:hAnsi="Arial" w:cs="Arial"/>
          <w:sz w:val="24"/>
          <w:szCs w:val="24"/>
        </w:rPr>
        <w:t xml:space="preserve">This </w:t>
      </w:r>
      <w:r w:rsidR="001C1FB6" w:rsidRPr="009544D5">
        <w:rPr>
          <w:rFonts w:ascii="Arial" w:hAnsi="Arial" w:cs="Arial"/>
          <w:sz w:val="24"/>
          <w:szCs w:val="24"/>
        </w:rPr>
        <w:t>research</w:t>
      </w:r>
      <w:r w:rsidR="00413AA4" w:rsidRPr="009544D5">
        <w:rPr>
          <w:rFonts w:ascii="Arial" w:hAnsi="Arial" w:cs="Arial"/>
          <w:sz w:val="24"/>
          <w:szCs w:val="24"/>
        </w:rPr>
        <w:t xml:space="preserve"> paper </w:t>
      </w:r>
      <w:r w:rsidR="001C1FB6" w:rsidRPr="009544D5">
        <w:rPr>
          <w:rFonts w:ascii="Arial" w:hAnsi="Arial" w:cs="Arial"/>
          <w:sz w:val="24"/>
          <w:szCs w:val="24"/>
        </w:rPr>
        <w:t>shows</w:t>
      </w:r>
      <w:r w:rsidR="00413AA4" w:rsidRPr="009544D5">
        <w:rPr>
          <w:rFonts w:ascii="Arial" w:hAnsi="Arial" w:cs="Arial"/>
          <w:sz w:val="24"/>
          <w:szCs w:val="24"/>
        </w:rPr>
        <w:t xml:space="preserve"> that immigration policies </w:t>
      </w:r>
      <w:r w:rsidR="008C6613" w:rsidRPr="009544D5">
        <w:rPr>
          <w:rFonts w:ascii="Arial" w:hAnsi="Arial" w:cs="Arial"/>
          <w:sz w:val="24"/>
          <w:szCs w:val="24"/>
        </w:rPr>
        <w:t>h</w:t>
      </w:r>
      <w:r w:rsidR="00413AA4" w:rsidRPr="009544D5">
        <w:rPr>
          <w:rFonts w:ascii="Arial" w:hAnsi="Arial" w:cs="Arial"/>
          <w:sz w:val="24"/>
          <w:szCs w:val="24"/>
        </w:rPr>
        <w:t xml:space="preserve">ave </w:t>
      </w:r>
      <w:r w:rsidR="003B5DDC" w:rsidRPr="009544D5">
        <w:rPr>
          <w:rFonts w:ascii="Arial" w:hAnsi="Arial" w:cs="Arial"/>
          <w:sz w:val="24"/>
          <w:szCs w:val="24"/>
        </w:rPr>
        <w:t>e</w:t>
      </w:r>
      <w:r w:rsidR="001C1FB6" w:rsidRPr="009544D5">
        <w:rPr>
          <w:rFonts w:ascii="Arial" w:hAnsi="Arial" w:cs="Arial"/>
          <w:sz w:val="24"/>
          <w:szCs w:val="24"/>
        </w:rPr>
        <w:t>volved</w:t>
      </w:r>
      <w:r w:rsidR="00413AA4" w:rsidRPr="009544D5">
        <w:rPr>
          <w:rFonts w:ascii="Arial" w:hAnsi="Arial" w:cs="Arial"/>
          <w:sz w:val="24"/>
          <w:szCs w:val="24"/>
        </w:rPr>
        <w:t xml:space="preserve"> </w:t>
      </w:r>
      <w:r w:rsidR="001C1FB6" w:rsidRPr="009544D5">
        <w:rPr>
          <w:rFonts w:ascii="Arial" w:hAnsi="Arial" w:cs="Arial"/>
          <w:sz w:val="24"/>
          <w:szCs w:val="24"/>
        </w:rPr>
        <w:t>significant</w:t>
      </w:r>
      <w:r w:rsidR="003B5DDC" w:rsidRPr="009544D5">
        <w:rPr>
          <w:rFonts w:ascii="Arial" w:hAnsi="Arial" w:cs="Arial"/>
          <w:sz w:val="24"/>
          <w:szCs w:val="24"/>
        </w:rPr>
        <w:t>ly</w:t>
      </w:r>
      <w:r w:rsidR="00413AA4" w:rsidRPr="009544D5">
        <w:rPr>
          <w:rFonts w:ascii="Arial" w:hAnsi="Arial" w:cs="Arial"/>
          <w:sz w:val="24"/>
          <w:szCs w:val="24"/>
        </w:rPr>
        <w:t xml:space="preserve"> </w:t>
      </w:r>
      <w:r w:rsidR="00062F87" w:rsidRPr="009544D5">
        <w:rPr>
          <w:rFonts w:ascii="Arial" w:hAnsi="Arial" w:cs="Arial"/>
          <w:sz w:val="24"/>
          <w:szCs w:val="24"/>
        </w:rPr>
        <w:t xml:space="preserve">from the restrictive measures such as the 1905 alien act to more </w:t>
      </w:r>
      <w:r w:rsidR="00EA522B" w:rsidRPr="009544D5">
        <w:rPr>
          <w:rFonts w:ascii="Arial" w:hAnsi="Arial" w:cs="Arial"/>
          <w:sz w:val="24"/>
          <w:szCs w:val="24"/>
        </w:rPr>
        <w:t>modern-day</w:t>
      </w:r>
      <w:r w:rsidR="00634669" w:rsidRPr="009544D5">
        <w:rPr>
          <w:rFonts w:ascii="Arial" w:hAnsi="Arial" w:cs="Arial"/>
          <w:sz w:val="24"/>
          <w:szCs w:val="24"/>
        </w:rPr>
        <w:t xml:space="preserve"> issues such as </w:t>
      </w:r>
      <w:r w:rsidR="001C1FB6" w:rsidRPr="009544D5">
        <w:rPr>
          <w:rFonts w:ascii="Arial" w:hAnsi="Arial" w:cs="Arial"/>
          <w:sz w:val="24"/>
          <w:szCs w:val="24"/>
        </w:rPr>
        <w:t>political</w:t>
      </w:r>
      <w:r w:rsidR="00634669" w:rsidRPr="009544D5">
        <w:rPr>
          <w:rFonts w:ascii="Arial" w:hAnsi="Arial" w:cs="Arial"/>
          <w:sz w:val="24"/>
          <w:szCs w:val="24"/>
        </w:rPr>
        <w:t xml:space="preserve"> and social debates </w:t>
      </w:r>
      <w:r w:rsidR="00DF5318" w:rsidRPr="009544D5">
        <w:rPr>
          <w:rFonts w:ascii="Arial" w:hAnsi="Arial" w:cs="Arial"/>
          <w:sz w:val="24"/>
          <w:szCs w:val="24"/>
        </w:rPr>
        <w:t xml:space="preserve">around Brexit and the Rwanda </w:t>
      </w:r>
      <w:r w:rsidR="00406A03" w:rsidRPr="009544D5">
        <w:rPr>
          <w:rFonts w:ascii="Arial" w:hAnsi="Arial" w:cs="Arial"/>
          <w:sz w:val="24"/>
          <w:szCs w:val="24"/>
        </w:rPr>
        <w:t>policy. Events</w:t>
      </w:r>
      <w:r w:rsidR="002D26D5" w:rsidRPr="009544D5">
        <w:rPr>
          <w:rFonts w:ascii="Arial" w:hAnsi="Arial" w:cs="Arial"/>
          <w:sz w:val="24"/>
          <w:szCs w:val="24"/>
        </w:rPr>
        <w:t xml:space="preserve"> such as the </w:t>
      </w:r>
      <w:r w:rsidR="00406A03" w:rsidRPr="009544D5">
        <w:rPr>
          <w:rFonts w:ascii="Arial" w:hAnsi="Arial" w:cs="Arial"/>
          <w:sz w:val="24"/>
          <w:szCs w:val="24"/>
        </w:rPr>
        <w:t>Windrush</w:t>
      </w:r>
      <w:r w:rsidR="00323828" w:rsidRPr="009544D5">
        <w:rPr>
          <w:rFonts w:ascii="Arial" w:hAnsi="Arial" w:cs="Arial"/>
          <w:sz w:val="24"/>
          <w:szCs w:val="24"/>
        </w:rPr>
        <w:t xml:space="preserve"> </w:t>
      </w:r>
      <w:r w:rsidR="00406A03" w:rsidRPr="009544D5">
        <w:rPr>
          <w:rFonts w:ascii="Arial" w:hAnsi="Arial" w:cs="Arial"/>
          <w:sz w:val="24"/>
          <w:szCs w:val="24"/>
        </w:rPr>
        <w:t>scandal</w:t>
      </w:r>
      <w:r w:rsidR="00323828" w:rsidRPr="009544D5">
        <w:rPr>
          <w:rFonts w:ascii="Arial" w:hAnsi="Arial" w:cs="Arial"/>
          <w:sz w:val="24"/>
          <w:szCs w:val="24"/>
        </w:rPr>
        <w:t xml:space="preserve"> shows how </w:t>
      </w:r>
      <w:r w:rsidR="00406A03" w:rsidRPr="009544D5">
        <w:rPr>
          <w:rFonts w:ascii="Arial" w:hAnsi="Arial" w:cs="Arial"/>
          <w:sz w:val="24"/>
          <w:szCs w:val="24"/>
        </w:rPr>
        <w:t>legal</w:t>
      </w:r>
      <w:r w:rsidR="00323828" w:rsidRPr="009544D5">
        <w:rPr>
          <w:rFonts w:ascii="Arial" w:hAnsi="Arial" w:cs="Arial"/>
          <w:sz w:val="24"/>
          <w:szCs w:val="24"/>
        </w:rPr>
        <w:t xml:space="preserve"> and policy </w:t>
      </w:r>
      <w:r w:rsidR="00406A03" w:rsidRPr="009544D5">
        <w:rPr>
          <w:rFonts w:ascii="Arial" w:hAnsi="Arial" w:cs="Arial"/>
          <w:sz w:val="24"/>
          <w:szCs w:val="24"/>
        </w:rPr>
        <w:t>failures can have lasting impacts o</w:t>
      </w:r>
      <w:r w:rsidR="008A52E6" w:rsidRPr="009544D5">
        <w:rPr>
          <w:rFonts w:ascii="Arial" w:hAnsi="Arial" w:cs="Arial"/>
          <w:sz w:val="24"/>
          <w:szCs w:val="24"/>
        </w:rPr>
        <w:t>n</w:t>
      </w:r>
      <w:r w:rsidR="00406A03" w:rsidRPr="009544D5">
        <w:rPr>
          <w:rFonts w:ascii="Arial" w:hAnsi="Arial" w:cs="Arial"/>
          <w:sz w:val="24"/>
          <w:szCs w:val="24"/>
        </w:rPr>
        <w:t xml:space="preserve"> communities. </w:t>
      </w:r>
      <w:r w:rsidR="00DF5318" w:rsidRPr="009544D5">
        <w:rPr>
          <w:rFonts w:ascii="Arial" w:hAnsi="Arial" w:cs="Arial"/>
          <w:sz w:val="24"/>
          <w:szCs w:val="24"/>
        </w:rPr>
        <w:t xml:space="preserve"> </w:t>
      </w:r>
      <w:r w:rsidR="000F0B75" w:rsidRPr="009544D5">
        <w:rPr>
          <w:rFonts w:ascii="Arial" w:hAnsi="Arial" w:cs="Arial"/>
          <w:sz w:val="24"/>
          <w:szCs w:val="24"/>
        </w:rPr>
        <w:t xml:space="preserve">By this </w:t>
      </w:r>
      <w:r w:rsidR="001C1FB6" w:rsidRPr="009544D5">
        <w:rPr>
          <w:rFonts w:ascii="Arial" w:hAnsi="Arial" w:cs="Arial"/>
          <w:sz w:val="24"/>
          <w:szCs w:val="24"/>
        </w:rPr>
        <w:t>research</w:t>
      </w:r>
      <w:r w:rsidR="000F0B75" w:rsidRPr="009544D5">
        <w:rPr>
          <w:rFonts w:ascii="Arial" w:hAnsi="Arial" w:cs="Arial"/>
          <w:sz w:val="24"/>
          <w:szCs w:val="24"/>
        </w:rPr>
        <w:t xml:space="preserve"> paper </w:t>
      </w:r>
      <w:r w:rsidR="001C1FB6" w:rsidRPr="009544D5">
        <w:rPr>
          <w:rFonts w:ascii="Arial" w:hAnsi="Arial" w:cs="Arial"/>
          <w:sz w:val="24"/>
          <w:szCs w:val="24"/>
        </w:rPr>
        <w:t>analysing</w:t>
      </w:r>
      <w:r w:rsidR="000F0B75" w:rsidRPr="009544D5">
        <w:rPr>
          <w:rFonts w:ascii="Arial" w:hAnsi="Arial" w:cs="Arial"/>
          <w:sz w:val="24"/>
          <w:szCs w:val="24"/>
        </w:rPr>
        <w:t xml:space="preserve"> how political </w:t>
      </w:r>
      <w:r w:rsidR="008A52E6" w:rsidRPr="009544D5">
        <w:rPr>
          <w:rFonts w:ascii="Arial" w:hAnsi="Arial" w:cs="Arial"/>
          <w:sz w:val="24"/>
          <w:szCs w:val="24"/>
        </w:rPr>
        <w:t>and</w:t>
      </w:r>
      <w:r w:rsidR="00047981" w:rsidRPr="009544D5">
        <w:rPr>
          <w:rFonts w:ascii="Arial" w:hAnsi="Arial" w:cs="Arial"/>
          <w:sz w:val="24"/>
          <w:szCs w:val="24"/>
        </w:rPr>
        <w:t xml:space="preserve"> economic factors such as </w:t>
      </w:r>
      <w:r w:rsidR="001C1FB6" w:rsidRPr="009544D5">
        <w:rPr>
          <w:rFonts w:ascii="Arial" w:hAnsi="Arial" w:cs="Arial"/>
          <w:sz w:val="24"/>
          <w:szCs w:val="24"/>
        </w:rPr>
        <w:t>climate</w:t>
      </w:r>
      <w:r w:rsidR="00047981" w:rsidRPr="009544D5">
        <w:rPr>
          <w:rFonts w:ascii="Arial" w:hAnsi="Arial" w:cs="Arial"/>
          <w:sz w:val="24"/>
          <w:szCs w:val="24"/>
        </w:rPr>
        <w:t xml:space="preserve"> change will shape migration trends this </w:t>
      </w:r>
      <w:r w:rsidR="001C1FB6" w:rsidRPr="009544D5">
        <w:rPr>
          <w:rFonts w:ascii="Arial" w:hAnsi="Arial" w:cs="Arial"/>
          <w:sz w:val="24"/>
          <w:szCs w:val="24"/>
        </w:rPr>
        <w:t>research</w:t>
      </w:r>
      <w:r w:rsidR="00047981" w:rsidRPr="009544D5">
        <w:rPr>
          <w:rFonts w:ascii="Arial" w:hAnsi="Arial" w:cs="Arial"/>
          <w:sz w:val="24"/>
          <w:szCs w:val="24"/>
        </w:rPr>
        <w:t xml:space="preserve"> has </w:t>
      </w:r>
      <w:r w:rsidR="001C1FB6" w:rsidRPr="009544D5">
        <w:rPr>
          <w:rFonts w:ascii="Arial" w:hAnsi="Arial" w:cs="Arial"/>
          <w:sz w:val="24"/>
          <w:szCs w:val="24"/>
        </w:rPr>
        <w:t xml:space="preserve">given insight into the future of global migration. </w:t>
      </w:r>
    </w:p>
    <w:p w14:paraId="0AE6548F" w14:textId="046626FF" w:rsidR="00101C51" w:rsidRPr="009544D5" w:rsidRDefault="002C179E" w:rsidP="009544D5">
      <w:pPr>
        <w:spacing w:line="360" w:lineRule="auto"/>
        <w:jc w:val="both"/>
        <w:rPr>
          <w:rFonts w:ascii="Arial" w:hAnsi="Arial" w:cs="Arial"/>
          <w:sz w:val="24"/>
          <w:szCs w:val="24"/>
        </w:rPr>
      </w:pPr>
      <w:r w:rsidRPr="009544D5">
        <w:rPr>
          <w:rFonts w:ascii="Arial" w:hAnsi="Arial" w:cs="Arial"/>
          <w:sz w:val="24"/>
          <w:szCs w:val="24"/>
        </w:rPr>
        <w:t xml:space="preserve">This research paper also </w:t>
      </w:r>
      <w:r w:rsidR="001E4B4A" w:rsidRPr="009544D5">
        <w:rPr>
          <w:rFonts w:ascii="Arial" w:hAnsi="Arial" w:cs="Arial"/>
          <w:sz w:val="24"/>
          <w:szCs w:val="24"/>
        </w:rPr>
        <w:t>examines</w:t>
      </w:r>
      <w:r w:rsidRPr="009544D5">
        <w:rPr>
          <w:rFonts w:ascii="Arial" w:hAnsi="Arial" w:cs="Arial"/>
          <w:sz w:val="24"/>
          <w:szCs w:val="24"/>
        </w:rPr>
        <w:t xml:space="preserve"> the influence</w:t>
      </w:r>
      <w:r w:rsidR="00A8607E" w:rsidRPr="009544D5">
        <w:rPr>
          <w:rFonts w:ascii="Arial" w:hAnsi="Arial" w:cs="Arial"/>
          <w:sz w:val="24"/>
          <w:szCs w:val="24"/>
        </w:rPr>
        <w:t xml:space="preserve"> of traditional and social media on public perception of immigration. </w:t>
      </w:r>
      <w:r w:rsidR="005C5ECC" w:rsidRPr="009544D5">
        <w:rPr>
          <w:rFonts w:ascii="Arial" w:hAnsi="Arial" w:cs="Arial"/>
          <w:sz w:val="24"/>
          <w:szCs w:val="24"/>
        </w:rPr>
        <w:t xml:space="preserve">This paper showed a finding that media narratives </w:t>
      </w:r>
      <w:r w:rsidR="00B43542" w:rsidRPr="009544D5">
        <w:rPr>
          <w:rFonts w:ascii="Arial" w:hAnsi="Arial" w:cs="Arial"/>
          <w:sz w:val="24"/>
          <w:szCs w:val="24"/>
        </w:rPr>
        <w:t>originate</w:t>
      </w:r>
      <w:r w:rsidR="0004374F" w:rsidRPr="009544D5">
        <w:rPr>
          <w:rFonts w:ascii="Arial" w:hAnsi="Arial" w:cs="Arial"/>
          <w:sz w:val="24"/>
          <w:szCs w:val="24"/>
        </w:rPr>
        <w:t xml:space="preserve"> from right wing outlets. These out</w:t>
      </w:r>
      <w:r w:rsidR="001D41B3" w:rsidRPr="009544D5">
        <w:rPr>
          <w:rFonts w:ascii="Arial" w:hAnsi="Arial" w:cs="Arial"/>
          <w:sz w:val="24"/>
          <w:szCs w:val="24"/>
        </w:rPr>
        <w:t xml:space="preserve">lets played a role in shaping negative </w:t>
      </w:r>
      <w:r w:rsidR="001E4B4A" w:rsidRPr="009544D5">
        <w:rPr>
          <w:rFonts w:ascii="Arial" w:hAnsi="Arial" w:cs="Arial"/>
          <w:sz w:val="24"/>
          <w:szCs w:val="24"/>
        </w:rPr>
        <w:t xml:space="preserve">narratives towards immigrants. </w:t>
      </w:r>
      <w:r w:rsidR="00F40DA3" w:rsidRPr="009544D5">
        <w:rPr>
          <w:rFonts w:ascii="Arial" w:hAnsi="Arial" w:cs="Arial"/>
          <w:sz w:val="24"/>
          <w:szCs w:val="24"/>
        </w:rPr>
        <w:t>The way the media portrays immigrants have influenced public opinion</w:t>
      </w:r>
      <w:r w:rsidR="000456A1" w:rsidRPr="009544D5">
        <w:rPr>
          <w:rFonts w:ascii="Arial" w:hAnsi="Arial" w:cs="Arial"/>
          <w:sz w:val="24"/>
          <w:szCs w:val="24"/>
        </w:rPr>
        <w:t xml:space="preserve">. This paper shows </w:t>
      </w:r>
      <w:r w:rsidR="0048613F" w:rsidRPr="009544D5">
        <w:rPr>
          <w:rFonts w:ascii="Arial" w:hAnsi="Arial" w:cs="Arial"/>
          <w:sz w:val="24"/>
          <w:szCs w:val="24"/>
        </w:rPr>
        <w:t xml:space="preserve">that </w:t>
      </w:r>
      <w:r w:rsidR="000456A1" w:rsidRPr="009544D5">
        <w:rPr>
          <w:rFonts w:ascii="Arial" w:hAnsi="Arial" w:cs="Arial"/>
          <w:sz w:val="24"/>
          <w:szCs w:val="24"/>
        </w:rPr>
        <w:t>media can frame immigration debates and its impact on society</w:t>
      </w:r>
      <w:r w:rsidR="004433AF" w:rsidRPr="009544D5">
        <w:rPr>
          <w:rFonts w:ascii="Arial" w:hAnsi="Arial" w:cs="Arial"/>
          <w:sz w:val="24"/>
          <w:szCs w:val="24"/>
        </w:rPr>
        <w:t xml:space="preserve"> and attitudes</w:t>
      </w:r>
      <w:r w:rsidR="000456A1" w:rsidRPr="009544D5">
        <w:rPr>
          <w:rFonts w:ascii="Arial" w:hAnsi="Arial" w:cs="Arial"/>
          <w:sz w:val="24"/>
          <w:szCs w:val="24"/>
        </w:rPr>
        <w:t xml:space="preserve"> towards immigrants. </w:t>
      </w:r>
    </w:p>
    <w:p w14:paraId="2CF2EC64" w14:textId="7F4E688F" w:rsidR="003D1B3F" w:rsidRPr="009544D5" w:rsidRDefault="00A06014" w:rsidP="009544D5">
      <w:pPr>
        <w:spacing w:line="360" w:lineRule="auto"/>
        <w:jc w:val="both"/>
        <w:rPr>
          <w:rFonts w:ascii="Arial" w:hAnsi="Arial" w:cs="Arial"/>
          <w:sz w:val="24"/>
          <w:szCs w:val="24"/>
        </w:rPr>
      </w:pPr>
      <w:r w:rsidRPr="009544D5">
        <w:rPr>
          <w:rFonts w:ascii="Arial" w:hAnsi="Arial" w:cs="Arial"/>
          <w:sz w:val="24"/>
          <w:szCs w:val="24"/>
        </w:rPr>
        <w:t xml:space="preserve">This research paper also explores the </w:t>
      </w:r>
      <w:r w:rsidR="00C03D8A" w:rsidRPr="009544D5">
        <w:rPr>
          <w:rFonts w:ascii="Arial" w:hAnsi="Arial" w:cs="Arial"/>
          <w:sz w:val="24"/>
          <w:szCs w:val="24"/>
        </w:rPr>
        <w:t>link</w:t>
      </w:r>
      <w:r w:rsidRPr="009544D5">
        <w:rPr>
          <w:rFonts w:ascii="Arial" w:hAnsi="Arial" w:cs="Arial"/>
          <w:sz w:val="24"/>
          <w:szCs w:val="24"/>
        </w:rPr>
        <w:t xml:space="preserve"> between immigration, policing and </w:t>
      </w:r>
      <w:r w:rsidR="00E47041" w:rsidRPr="009544D5">
        <w:rPr>
          <w:rFonts w:ascii="Arial" w:hAnsi="Arial" w:cs="Arial"/>
          <w:sz w:val="24"/>
          <w:szCs w:val="24"/>
        </w:rPr>
        <w:t>crime</w:t>
      </w:r>
      <w:r w:rsidRPr="009544D5">
        <w:rPr>
          <w:rFonts w:ascii="Arial" w:hAnsi="Arial" w:cs="Arial"/>
          <w:sz w:val="24"/>
          <w:szCs w:val="24"/>
        </w:rPr>
        <w:t xml:space="preserve"> rates. </w:t>
      </w:r>
      <w:r w:rsidR="008C55B4" w:rsidRPr="009544D5">
        <w:rPr>
          <w:rFonts w:ascii="Arial" w:hAnsi="Arial" w:cs="Arial"/>
          <w:sz w:val="24"/>
          <w:szCs w:val="24"/>
        </w:rPr>
        <w:t xml:space="preserve">This study </w:t>
      </w:r>
      <w:r w:rsidR="00B83476" w:rsidRPr="009544D5">
        <w:rPr>
          <w:rFonts w:ascii="Arial" w:hAnsi="Arial" w:cs="Arial"/>
          <w:sz w:val="24"/>
          <w:szCs w:val="24"/>
        </w:rPr>
        <w:t xml:space="preserve">found no </w:t>
      </w:r>
      <w:r w:rsidR="00112AFA" w:rsidRPr="009544D5">
        <w:rPr>
          <w:rFonts w:ascii="Arial" w:hAnsi="Arial" w:cs="Arial"/>
          <w:sz w:val="24"/>
          <w:szCs w:val="24"/>
        </w:rPr>
        <w:t>evidence</w:t>
      </w:r>
      <w:r w:rsidR="00B83476" w:rsidRPr="009544D5">
        <w:rPr>
          <w:rFonts w:ascii="Arial" w:hAnsi="Arial" w:cs="Arial"/>
          <w:sz w:val="24"/>
          <w:szCs w:val="24"/>
        </w:rPr>
        <w:t xml:space="preserve"> to support that immigrants increase crime rates. </w:t>
      </w:r>
      <w:r w:rsidR="00681388" w:rsidRPr="009544D5">
        <w:rPr>
          <w:rFonts w:ascii="Arial" w:hAnsi="Arial" w:cs="Arial"/>
          <w:sz w:val="24"/>
          <w:szCs w:val="24"/>
        </w:rPr>
        <w:t xml:space="preserve">On the other </w:t>
      </w:r>
      <w:r w:rsidR="00EB7FAE" w:rsidRPr="009544D5">
        <w:rPr>
          <w:rFonts w:ascii="Arial" w:hAnsi="Arial" w:cs="Arial"/>
          <w:sz w:val="24"/>
          <w:szCs w:val="24"/>
        </w:rPr>
        <w:t>hand,</w:t>
      </w:r>
      <w:r w:rsidR="00681388" w:rsidRPr="009544D5">
        <w:rPr>
          <w:rFonts w:ascii="Arial" w:hAnsi="Arial" w:cs="Arial"/>
          <w:sz w:val="24"/>
          <w:szCs w:val="24"/>
        </w:rPr>
        <w:t xml:space="preserve"> it did show that police do face </w:t>
      </w:r>
      <w:r w:rsidR="00112AFA" w:rsidRPr="009544D5">
        <w:rPr>
          <w:rFonts w:ascii="Arial" w:hAnsi="Arial" w:cs="Arial"/>
          <w:sz w:val="24"/>
          <w:szCs w:val="24"/>
        </w:rPr>
        <w:t>challenges</w:t>
      </w:r>
      <w:r w:rsidR="00681388" w:rsidRPr="009544D5">
        <w:rPr>
          <w:rFonts w:ascii="Arial" w:hAnsi="Arial" w:cs="Arial"/>
          <w:sz w:val="24"/>
          <w:szCs w:val="24"/>
        </w:rPr>
        <w:t xml:space="preserve"> such as </w:t>
      </w:r>
      <w:r w:rsidR="00112AFA" w:rsidRPr="009544D5">
        <w:rPr>
          <w:rFonts w:ascii="Arial" w:hAnsi="Arial" w:cs="Arial"/>
          <w:sz w:val="24"/>
          <w:szCs w:val="24"/>
        </w:rPr>
        <w:t>resources</w:t>
      </w:r>
      <w:r w:rsidR="00681388" w:rsidRPr="009544D5">
        <w:rPr>
          <w:rFonts w:ascii="Arial" w:hAnsi="Arial" w:cs="Arial"/>
          <w:sz w:val="24"/>
          <w:szCs w:val="24"/>
        </w:rPr>
        <w:t xml:space="preserve"> limitations </w:t>
      </w:r>
      <w:r w:rsidR="00450637" w:rsidRPr="009544D5">
        <w:rPr>
          <w:rFonts w:ascii="Arial" w:hAnsi="Arial" w:cs="Arial"/>
          <w:sz w:val="24"/>
          <w:szCs w:val="24"/>
        </w:rPr>
        <w:t xml:space="preserve">and community relations among immigrant communities. The paper also </w:t>
      </w:r>
      <w:r w:rsidR="00EB7FAE" w:rsidRPr="009544D5">
        <w:rPr>
          <w:rFonts w:ascii="Arial" w:hAnsi="Arial" w:cs="Arial"/>
          <w:sz w:val="24"/>
          <w:szCs w:val="24"/>
        </w:rPr>
        <w:t>highlights</w:t>
      </w:r>
      <w:r w:rsidR="00450637" w:rsidRPr="009544D5">
        <w:rPr>
          <w:rFonts w:ascii="Arial" w:hAnsi="Arial" w:cs="Arial"/>
          <w:sz w:val="24"/>
          <w:szCs w:val="24"/>
        </w:rPr>
        <w:t xml:space="preserve"> the </w:t>
      </w:r>
      <w:r w:rsidR="00EB7FAE" w:rsidRPr="009544D5">
        <w:rPr>
          <w:rFonts w:ascii="Arial" w:hAnsi="Arial" w:cs="Arial"/>
          <w:sz w:val="24"/>
          <w:szCs w:val="24"/>
        </w:rPr>
        <w:t>importance</w:t>
      </w:r>
      <w:r w:rsidR="00450637" w:rsidRPr="009544D5">
        <w:rPr>
          <w:rFonts w:ascii="Arial" w:hAnsi="Arial" w:cs="Arial"/>
          <w:sz w:val="24"/>
          <w:szCs w:val="24"/>
        </w:rPr>
        <w:t xml:space="preserve"> </w:t>
      </w:r>
      <w:r w:rsidR="00EB7FAE" w:rsidRPr="009544D5">
        <w:rPr>
          <w:rFonts w:ascii="Arial" w:hAnsi="Arial" w:cs="Arial"/>
          <w:sz w:val="24"/>
          <w:szCs w:val="24"/>
        </w:rPr>
        <w:t xml:space="preserve">of community policing and building trust between police and immigrant community to address these challenges effectively. </w:t>
      </w:r>
    </w:p>
    <w:p w14:paraId="72AA5716" w14:textId="6992660A" w:rsidR="00311AF0" w:rsidRPr="009544D5" w:rsidRDefault="000B0F14" w:rsidP="009544D5">
      <w:pPr>
        <w:spacing w:line="360" w:lineRule="auto"/>
        <w:jc w:val="both"/>
        <w:rPr>
          <w:rFonts w:ascii="Arial" w:hAnsi="Arial" w:cs="Arial"/>
          <w:sz w:val="24"/>
          <w:szCs w:val="24"/>
        </w:rPr>
      </w:pPr>
      <w:r w:rsidRPr="009544D5">
        <w:rPr>
          <w:rFonts w:ascii="Arial" w:hAnsi="Arial" w:cs="Arial"/>
          <w:sz w:val="24"/>
          <w:szCs w:val="24"/>
        </w:rPr>
        <w:t xml:space="preserve">The survey </w:t>
      </w:r>
      <w:r w:rsidR="00E950F4" w:rsidRPr="009544D5">
        <w:rPr>
          <w:rFonts w:ascii="Arial" w:hAnsi="Arial" w:cs="Arial"/>
          <w:sz w:val="24"/>
          <w:szCs w:val="24"/>
        </w:rPr>
        <w:t>result</w:t>
      </w:r>
      <w:r w:rsidRPr="009544D5">
        <w:rPr>
          <w:rFonts w:ascii="Arial" w:hAnsi="Arial" w:cs="Arial"/>
          <w:sz w:val="24"/>
          <w:szCs w:val="24"/>
        </w:rPr>
        <w:t xml:space="preserve"> shows insight into how immigration is perceived in relation to crime and </w:t>
      </w:r>
      <w:r w:rsidR="00E950F4" w:rsidRPr="009544D5">
        <w:rPr>
          <w:rFonts w:ascii="Arial" w:hAnsi="Arial" w:cs="Arial"/>
          <w:sz w:val="24"/>
          <w:szCs w:val="24"/>
        </w:rPr>
        <w:t>policing</w:t>
      </w:r>
      <w:r w:rsidR="00A118CA" w:rsidRPr="009544D5">
        <w:rPr>
          <w:rFonts w:ascii="Arial" w:hAnsi="Arial" w:cs="Arial"/>
          <w:sz w:val="24"/>
          <w:szCs w:val="24"/>
        </w:rPr>
        <w:t xml:space="preserve">. Whilst the data does not show a proven link between immigration </w:t>
      </w:r>
      <w:r w:rsidR="00E6287A" w:rsidRPr="009544D5">
        <w:rPr>
          <w:rFonts w:ascii="Arial" w:hAnsi="Arial" w:cs="Arial"/>
          <w:sz w:val="24"/>
          <w:szCs w:val="24"/>
        </w:rPr>
        <w:t>and increase in crime, it does show how public o</w:t>
      </w:r>
      <w:r w:rsidR="00AC72EA" w:rsidRPr="009544D5">
        <w:rPr>
          <w:rFonts w:ascii="Arial" w:hAnsi="Arial" w:cs="Arial"/>
          <w:sz w:val="24"/>
          <w:szCs w:val="24"/>
        </w:rPr>
        <w:t>pi</w:t>
      </w:r>
      <w:r w:rsidR="00E6287A" w:rsidRPr="009544D5">
        <w:rPr>
          <w:rFonts w:ascii="Arial" w:hAnsi="Arial" w:cs="Arial"/>
          <w:sz w:val="24"/>
          <w:szCs w:val="24"/>
        </w:rPr>
        <w:t xml:space="preserve">nion is shaped by the media and </w:t>
      </w:r>
      <w:r w:rsidR="00E950F4" w:rsidRPr="009544D5">
        <w:rPr>
          <w:rFonts w:ascii="Arial" w:hAnsi="Arial" w:cs="Arial"/>
          <w:sz w:val="24"/>
          <w:szCs w:val="24"/>
        </w:rPr>
        <w:t>social factors to shape these beliefs.</w:t>
      </w:r>
    </w:p>
    <w:p w14:paraId="4B3F0090" w14:textId="3FE32EA9" w:rsidR="003D1B3F" w:rsidRPr="009544D5" w:rsidRDefault="00311AF0" w:rsidP="009544D5">
      <w:pPr>
        <w:spacing w:line="360" w:lineRule="auto"/>
        <w:jc w:val="both"/>
        <w:rPr>
          <w:rFonts w:ascii="Arial" w:hAnsi="Arial" w:cs="Arial"/>
          <w:sz w:val="24"/>
          <w:szCs w:val="24"/>
        </w:rPr>
      </w:pPr>
      <w:r w:rsidRPr="009544D5">
        <w:rPr>
          <w:rFonts w:ascii="Arial" w:hAnsi="Arial" w:cs="Arial"/>
          <w:sz w:val="24"/>
          <w:szCs w:val="24"/>
        </w:rPr>
        <w:lastRenderedPageBreak/>
        <w:t xml:space="preserve">The survey </w:t>
      </w:r>
      <w:r w:rsidR="006F541A" w:rsidRPr="009544D5">
        <w:rPr>
          <w:rFonts w:ascii="Arial" w:hAnsi="Arial" w:cs="Arial"/>
          <w:sz w:val="24"/>
          <w:szCs w:val="24"/>
        </w:rPr>
        <w:t>showed</w:t>
      </w:r>
      <w:r w:rsidRPr="009544D5">
        <w:rPr>
          <w:rFonts w:ascii="Arial" w:hAnsi="Arial" w:cs="Arial"/>
          <w:sz w:val="24"/>
          <w:szCs w:val="24"/>
        </w:rPr>
        <w:t xml:space="preserve"> that many people </w:t>
      </w:r>
      <w:r w:rsidR="006F541A" w:rsidRPr="009544D5">
        <w:rPr>
          <w:rFonts w:ascii="Arial" w:hAnsi="Arial" w:cs="Arial"/>
          <w:sz w:val="24"/>
          <w:szCs w:val="24"/>
        </w:rPr>
        <w:t>associate</w:t>
      </w:r>
      <w:r w:rsidRPr="009544D5">
        <w:rPr>
          <w:rFonts w:ascii="Arial" w:hAnsi="Arial" w:cs="Arial"/>
          <w:sz w:val="24"/>
          <w:szCs w:val="24"/>
        </w:rPr>
        <w:t xml:space="preserve"> immigrants with crime especially from the rural area </w:t>
      </w:r>
      <w:r w:rsidR="00324260" w:rsidRPr="009544D5">
        <w:rPr>
          <w:rFonts w:ascii="Arial" w:hAnsi="Arial" w:cs="Arial"/>
          <w:sz w:val="24"/>
          <w:szCs w:val="24"/>
        </w:rPr>
        <w:t xml:space="preserve">where there is less exposure to immigrants. Conversely </w:t>
      </w:r>
      <w:r w:rsidR="005031F1" w:rsidRPr="009544D5">
        <w:rPr>
          <w:rFonts w:ascii="Arial" w:hAnsi="Arial" w:cs="Arial"/>
          <w:sz w:val="24"/>
          <w:szCs w:val="24"/>
        </w:rPr>
        <w:t xml:space="preserve">urban people </w:t>
      </w:r>
      <w:r w:rsidR="006F541A" w:rsidRPr="009544D5">
        <w:rPr>
          <w:rFonts w:ascii="Arial" w:hAnsi="Arial" w:cs="Arial"/>
          <w:sz w:val="24"/>
          <w:szCs w:val="24"/>
        </w:rPr>
        <w:t>felt</w:t>
      </w:r>
      <w:r w:rsidR="005031F1" w:rsidRPr="009544D5">
        <w:rPr>
          <w:rFonts w:ascii="Arial" w:hAnsi="Arial" w:cs="Arial"/>
          <w:sz w:val="24"/>
          <w:szCs w:val="24"/>
        </w:rPr>
        <w:t xml:space="preserve"> less affected by immigrants </w:t>
      </w:r>
      <w:r w:rsidR="00095E50" w:rsidRPr="009544D5">
        <w:rPr>
          <w:rFonts w:ascii="Arial" w:hAnsi="Arial" w:cs="Arial"/>
          <w:sz w:val="24"/>
          <w:szCs w:val="24"/>
        </w:rPr>
        <w:t>possibly</w:t>
      </w:r>
      <w:r w:rsidR="005031F1" w:rsidRPr="009544D5">
        <w:rPr>
          <w:rFonts w:ascii="Arial" w:hAnsi="Arial" w:cs="Arial"/>
          <w:sz w:val="24"/>
          <w:szCs w:val="24"/>
        </w:rPr>
        <w:t xml:space="preserve"> because</w:t>
      </w:r>
      <w:r w:rsidR="007823D2" w:rsidRPr="009544D5">
        <w:rPr>
          <w:rFonts w:ascii="Arial" w:hAnsi="Arial" w:cs="Arial"/>
          <w:sz w:val="24"/>
          <w:szCs w:val="24"/>
        </w:rPr>
        <w:t xml:space="preserve"> of cultural </w:t>
      </w:r>
      <w:r w:rsidR="006F541A" w:rsidRPr="009544D5">
        <w:rPr>
          <w:rFonts w:ascii="Arial" w:hAnsi="Arial" w:cs="Arial"/>
          <w:sz w:val="24"/>
          <w:szCs w:val="24"/>
        </w:rPr>
        <w:t>integration. This shows how location and exposure influence perceived safe</w:t>
      </w:r>
      <w:r w:rsidR="00325895" w:rsidRPr="009544D5">
        <w:rPr>
          <w:rFonts w:ascii="Arial" w:hAnsi="Arial" w:cs="Arial"/>
          <w:sz w:val="24"/>
          <w:szCs w:val="24"/>
        </w:rPr>
        <w:t>t</w:t>
      </w:r>
      <w:r w:rsidR="006F541A" w:rsidRPr="009544D5">
        <w:rPr>
          <w:rFonts w:ascii="Arial" w:hAnsi="Arial" w:cs="Arial"/>
          <w:sz w:val="24"/>
          <w:szCs w:val="24"/>
        </w:rPr>
        <w:t xml:space="preserve">y, this is important to gain a better understanding how immigration is linked to feelings of crime. </w:t>
      </w:r>
      <w:r w:rsidR="00E950F4" w:rsidRPr="009544D5">
        <w:rPr>
          <w:rFonts w:ascii="Arial" w:hAnsi="Arial" w:cs="Arial"/>
          <w:sz w:val="24"/>
          <w:szCs w:val="24"/>
        </w:rPr>
        <w:t xml:space="preserve"> </w:t>
      </w:r>
    </w:p>
    <w:p w14:paraId="30FF86DF" w14:textId="62CE1758" w:rsidR="00A21C57" w:rsidRPr="009544D5" w:rsidRDefault="00A21C57" w:rsidP="009544D5">
      <w:pPr>
        <w:spacing w:line="360" w:lineRule="auto"/>
        <w:jc w:val="both"/>
        <w:rPr>
          <w:rFonts w:ascii="Arial" w:hAnsi="Arial" w:cs="Arial"/>
          <w:sz w:val="24"/>
          <w:szCs w:val="24"/>
        </w:rPr>
      </w:pPr>
      <w:r w:rsidRPr="009544D5">
        <w:rPr>
          <w:rFonts w:ascii="Arial" w:hAnsi="Arial" w:cs="Arial"/>
          <w:sz w:val="24"/>
          <w:szCs w:val="24"/>
        </w:rPr>
        <w:t xml:space="preserve">Another point from the </w:t>
      </w:r>
      <w:r w:rsidR="00BF3613" w:rsidRPr="009544D5">
        <w:rPr>
          <w:rFonts w:ascii="Arial" w:hAnsi="Arial" w:cs="Arial"/>
          <w:sz w:val="24"/>
          <w:szCs w:val="24"/>
        </w:rPr>
        <w:t>survey</w:t>
      </w:r>
      <w:r w:rsidRPr="009544D5">
        <w:rPr>
          <w:rFonts w:ascii="Arial" w:hAnsi="Arial" w:cs="Arial"/>
          <w:sz w:val="24"/>
          <w:szCs w:val="24"/>
        </w:rPr>
        <w:t xml:space="preserve"> is perception of how crime d</w:t>
      </w:r>
      <w:r w:rsidR="00325895" w:rsidRPr="009544D5">
        <w:rPr>
          <w:rFonts w:ascii="Arial" w:hAnsi="Arial" w:cs="Arial"/>
          <w:sz w:val="24"/>
          <w:szCs w:val="24"/>
        </w:rPr>
        <w:t>i</w:t>
      </w:r>
      <w:r w:rsidRPr="009544D5">
        <w:rPr>
          <w:rFonts w:ascii="Arial" w:hAnsi="Arial" w:cs="Arial"/>
          <w:sz w:val="24"/>
          <w:szCs w:val="24"/>
        </w:rPr>
        <w:t xml:space="preserve">ffers among ethnic groups </w:t>
      </w:r>
      <w:r w:rsidR="00BF3613" w:rsidRPr="009544D5">
        <w:rPr>
          <w:rFonts w:ascii="Arial" w:hAnsi="Arial" w:cs="Arial"/>
          <w:sz w:val="24"/>
          <w:szCs w:val="24"/>
        </w:rPr>
        <w:t>with many people believing crime d</w:t>
      </w:r>
      <w:r w:rsidR="00325895" w:rsidRPr="009544D5">
        <w:rPr>
          <w:rFonts w:ascii="Arial" w:hAnsi="Arial" w:cs="Arial"/>
          <w:sz w:val="24"/>
          <w:szCs w:val="24"/>
        </w:rPr>
        <w:t>i</w:t>
      </w:r>
      <w:r w:rsidR="00BF3613" w:rsidRPr="009544D5">
        <w:rPr>
          <w:rFonts w:ascii="Arial" w:hAnsi="Arial" w:cs="Arial"/>
          <w:sz w:val="24"/>
          <w:szCs w:val="24"/>
        </w:rPr>
        <w:t xml:space="preserve">ffers by ethnicity. </w:t>
      </w:r>
      <w:r w:rsidR="000B2906" w:rsidRPr="009544D5">
        <w:rPr>
          <w:rFonts w:ascii="Arial" w:hAnsi="Arial" w:cs="Arial"/>
          <w:sz w:val="24"/>
          <w:szCs w:val="24"/>
        </w:rPr>
        <w:t xml:space="preserve">This highlights social </w:t>
      </w:r>
      <w:r w:rsidR="002E5F25" w:rsidRPr="009544D5">
        <w:rPr>
          <w:rFonts w:ascii="Arial" w:hAnsi="Arial" w:cs="Arial"/>
          <w:sz w:val="24"/>
          <w:szCs w:val="24"/>
        </w:rPr>
        <w:t>biases</w:t>
      </w:r>
      <w:r w:rsidR="000B2906" w:rsidRPr="009544D5">
        <w:rPr>
          <w:rFonts w:ascii="Arial" w:hAnsi="Arial" w:cs="Arial"/>
          <w:sz w:val="24"/>
          <w:szCs w:val="24"/>
        </w:rPr>
        <w:t xml:space="preserve"> </w:t>
      </w:r>
      <w:r w:rsidR="002E5F25" w:rsidRPr="009544D5">
        <w:rPr>
          <w:rFonts w:ascii="Arial" w:hAnsi="Arial" w:cs="Arial"/>
          <w:sz w:val="24"/>
          <w:szCs w:val="24"/>
        </w:rPr>
        <w:t>and</w:t>
      </w:r>
      <w:r w:rsidR="000B2906" w:rsidRPr="009544D5">
        <w:rPr>
          <w:rFonts w:ascii="Arial" w:hAnsi="Arial" w:cs="Arial"/>
          <w:sz w:val="24"/>
          <w:szCs w:val="24"/>
        </w:rPr>
        <w:t xml:space="preserve"> stereotypes rather than </w:t>
      </w:r>
      <w:r w:rsidR="003355BB" w:rsidRPr="009544D5">
        <w:rPr>
          <w:rFonts w:ascii="Arial" w:hAnsi="Arial" w:cs="Arial"/>
          <w:sz w:val="24"/>
          <w:szCs w:val="24"/>
        </w:rPr>
        <w:t>data</w:t>
      </w:r>
      <w:r w:rsidR="001459AA" w:rsidRPr="009544D5">
        <w:rPr>
          <w:rFonts w:ascii="Arial" w:hAnsi="Arial" w:cs="Arial"/>
          <w:sz w:val="24"/>
          <w:szCs w:val="24"/>
        </w:rPr>
        <w:t>.</w:t>
      </w:r>
      <w:r w:rsidR="002E5F25" w:rsidRPr="009544D5">
        <w:rPr>
          <w:rFonts w:ascii="Arial" w:hAnsi="Arial" w:cs="Arial"/>
          <w:sz w:val="24"/>
          <w:szCs w:val="24"/>
        </w:rPr>
        <w:t xml:space="preserve"> </w:t>
      </w:r>
      <w:r w:rsidR="00BF3613" w:rsidRPr="009544D5">
        <w:rPr>
          <w:rFonts w:ascii="Arial" w:hAnsi="Arial" w:cs="Arial"/>
          <w:sz w:val="24"/>
          <w:szCs w:val="24"/>
        </w:rPr>
        <w:t xml:space="preserve"> </w:t>
      </w:r>
      <w:r w:rsidR="00834BD8" w:rsidRPr="009544D5">
        <w:rPr>
          <w:rFonts w:ascii="Arial" w:hAnsi="Arial" w:cs="Arial"/>
          <w:sz w:val="24"/>
          <w:szCs w:val="24"/>
        </w:rPr>
        <w:t xml:space="preserve">This data </w:t>
      </w:r>
      <w:r w:rsidR="003355BB" w:rsidRPr="009544D5">
        <w:rPr>
          <w:rFonts w:ascii="Arial" w:hAnsi="Arial" w:cs="Arial"/>
          <w:sz w:val="24"/>
          <w:szCs w:val="24"/>
        </w:rPr>
        <w:t xml:space="preserve">shows that people think crime is influenced by background rather than </w:t>
      </w:r>
      <w:r w:rsidR="006B33BB" w:rsidRPr="009544D5">
        <w:rPr>
          <w:rFonts w:ascii="Arial" w:hAnsi="Arial" w:cs="Arial"/>
          <w:sz w:val="24"/>
          <w:szCs w:val="24"/>
        </w:rPr>
        <w:t xml:space="preserve">individual </w:t>
      </w:r>
      <w:r w:rsidR="003355BB" w:rsidRPr="009544D5">
        <w:rPr>
          <w:rFonts w:ascii="Arial" w:hAnsi="Arial" w:cs="Arial"/>
          <w:sz w:val="24"/>
          <w:szCs w:val="24"/>
        </w:rPr>
        <w:t xml:space="preserve">behaviour. </w:t>
      </w:r>
    </w:p>
    <w:p w14:paraId="1B76C120" w14:textId="78E0B3B5" w:rsidR="006B33BB" w:rsidRPr="009544D5" w:rsidRDefault="006B33BB" w:rsidP="009544D5">
      <w:pPr>
        <w:spacing w:line="360" w:lineRule="auto"/>
        <w:jc w:val="both"/>
        <w:rPr>
          <w:rFonts w:ascii="Arial" w:hAnsi="Arial" w:cs="Arial"/>
          <w:sz w:val="24"/>
          <w:szCs w:val="24"/>
        </w:rPr>
      </w:pPr>
      <w:r w:rsidRPr="009544D5">
        <w:rPr>
          <w:rFonts w:ascii="Arial" w:hAnsi="Arial" w:cs="Arial"/>
          <w:sz w:val="24"/>
          <w:szCs w:val="24"/>
        </w:rPr>
        <w:t xml:space="preserve">The people who use social media was more aware that immigrants are </w:t>
      </w:r>
      <w:r w:rsidR="00C54768" w:rsidRPr="009544D5">
        <w:rPr>
          <w:rFonts w:ascii="Arial" w:hAnsi="Arial" w:cs="Arial"/>
          <w:sz w:val="24"/>
          <w:szCs w:val="24"/>
        </w:rPr>
        <w:t>unfairly</w:t>
      </w:r>
      <w:r w:rsidRPr="009544D5">
        <w:rPr>
          <w:rFonts w:ascii="Arial" w:hAnsi="Arial" w:cs="Arial"/>
          <w:sz w:val="24"/>
          <w:szCs w:val="24"/>
        </w:rPr>
        <w:t xml:space="preserve"> </w:t>
      </w:r>
      <w:r w:rsidR="00C54768" w:rsidRPr="009544D5">
        <w:rPr>
          <w:rFonts w:ascii="Arial" w:hAnsi="Arial" w:cs="Arial"/>
          <w:sz w:val="24"/>
          <w:szCs w:val="24"/>
        </w:rPr>
        <w:t>targeted</w:t>
      </w:r>
      <w:r w:rsidRPr="009544D5">
        <w:rPr>
          <w:rFonts w:ascii="Arial" w:hAnsi="Arial" w:cs="Arial"/>
          <w:sz w:val="24"/>
          <w:szCs w:val="24"/>
        </w:rPr>
        <w:t xml:space="preserve"> by the media </w:t>
      </w:r>
      <w:r w:rsidR="00C54768" w:rsidRPr="009544D5">
        <w:rPr>
          <w:rFonts w:ascii="Arial" w:hAnsi="Arial" w:cs="Arial"/>
          <w:sz w:val="24"/>
          <w:szCs w:val="24"/>
        </w:rPr>
        <w:t xml:space="preserve">proposing </w:t>
      </w:r>
      <w:r w:rsidR="005A372A" w:rsidRPr="009544D5">
        <w:rPr>
          <w:rFonts w:ascii="Arial" w:hAnsi="Arial" w:cs="Arial"/>
          <w:sz w:val="24"/>
          <w:szCs w:val="24"/>
        </w:rPr>
        <w:t>people who use</w:t>
      </w:r>
      <w:r w:rsidR="004B0F8C" w:rsidRPr="009544D5">
        <w:rPr>
          <w:rFonts w:ascii="Arial" w:hAnsi="Arial" w:cs="Arial"/>
          <w:sz w:val="24"/>
          <w:szCs w:val="24"/>
        </w:rPr>
        <w:t xml:space="preserve"> social </w:t>
      </w:r>
      <w:r w:rsidR="005A372A" w:rsidRPr="009544D5">
        <w:rPr>
          <w:rFonts w:ascii="Arial" w:hAnsi="Arial" w:cs="Arial"/>
          <w:sz w:val="24"/>
          <w:szCs w:val="24"/>
        </w:rPr>
        <w:t xml:space="preserve">media </w:t>
      </w:r>
      <w:r w:rsidR="00D5761E" w:rsidRPr="009544D5">
        <w:rPr>
          <w:rFonts w:ascii="Arial" w:hAnsi="Arial" w:cs="Arial"/>
          <w:sz w:val="24"/>
          <w:szCs w:val="24"/>
        </w:rPr>
        <w:t xml:space="preserve">are more exposed to </w:t>
      </w:r>
      <w:r w:rsidR="004B0F8C" w:rsidRPr="009544D5">
        <w:rPr>
          <w:rFonts w:ascii="Arial" w:hAnsi="Arial" w:cs="Arial"/>
          <w:sz w:val="24"/>
          <w:szCs w:val="24"/>
        </w:rPr>
        <w:t>viewpoints</w:t>
      </w:r>
      <w:r w:rsidR="00D5761E" w:rsidRPr="009544D5">
        <w:rPr>
          <w:rFonts w:ascii="Arial" w:hAnsi="Arial" w:cs="Arial"/>
          <w:sz w:val="24"/>
          <w:szCs w:val="24"/>
        </w:rPr>
        <w:t xml:space="preserve"> which makes these people more aware of how immigrants are being portrayed. On the other hand</w:t>
      </w:r>
      <w:r w:rsidR="00CE64F3" w:rsidRPr="009544D5">
        <w:rPr>
          <w:rFonts w:ascii="Arial" w:hAnsi="Arial" w:cs="Arial"/>
          <w:sz w:val="24"/>
          <w:szCs w:val="24"/>
        </w:rPr>
        <w:t>,</w:t>
      </w:r>
      <w:r w:rsidR="00D5761E" w:rsidRPr="009544D5">
        <w:rPr>
          <w:rFonts w:ascii="Arial" w:hAnsi="Arial" w:cs="Arial"/>
          <w:sz w:val="24"/>
          <w:szCs w:val="24"/>
        </w:rPr>
        <w:t xml:space="preserve"> </w:t>
      </w:r>
      <w:r w:rsidR="004E2EBD" w:rsidRPr="009544D5">
        <w:rPr>
          <w:rFonts w:ascii="Arial" w:hAnsi="Arial" w:cs="Arial"/>
          <w:sz w:val="24"/>
          <w:szCs w:val="24"/>
        </w:rPr>
        <w:t>those</w:t>
      </w:r>
      <w:r w:rsidR="004B0F8C" w:rsidRPr="009544D5">
        <w:rPr>
          <w:rFonts w:ascii="Arial" w:hAnsi="Arial" w:cs="Arial"/>
          <w:sz w:val="24"/>
          <w:szCs w:val="24"/>
        </w:rPr>
        <w:t xml:space="preserve"> who don’t use social media tend to rely more on </w:t>
      </w:r>
      <w:r w:rsidR="004E2EBD" w:rsidRPr="009544D5">
        <w:rPr>
          <w:rFonts w:ascii="Arial" w:hAnsi="Arial" w:cs="Arial"/>
          <w:sz w:val="24"/>
          <w:szCs w:val="24"/>
        </w:rPr>
        <w:t>traditional</w:t>
      </w:r>
      <w:r w:rsidR="004B0F8C" w:rsidRPr="009544D5">
        <w:rPr>
          <w:rFonts w:ascii="Arial" w:hAnsi="Arial" w:cs="Arial"/>
          <w:sz w:val="24"/>
          <w:szCs w:val="24"/>
        </w:rPr>
        <w:t xml:space="preserve"> news sources </w:t>
      </w:r>
      <w:r w:rsidR="004E2EBD" w:rsidRPr="009544D5">
        <w:rPr>
          <w:rFonts w:ascii="Arial" w:hAnsi="Arial" w:cs="Arial"/>
          <w:sz w:val="24"/>
          <w:szCs w:val="24"/>
        </w:rPr>
        <w:t xml:space="preserve">and more likely to believe </w:t>
      </w:r>
      <w:r w:rsidR="00CE64F3" w:rsidRPr="009544D5">
        <w:rPr>
          <w:rFonts w:ascii="Arial" w:hAnsi="Arial" w:cs="Arial"/>
          <w:sz w:val="24"/>
          <w:szCs w:val="24"/>
        </w:rPr>
        <w:t>what</w:t>
      </w:r>
      <w:r w:rsidR="004E2EBD" w:rsidRPr="009544D5">
        <w:rPr>
          <w:rFonts w:ascii="Arial" w:hAnsi="Arial" w:cs="Arial"/>
          <w:sz w:val="24"/>
          <w:szCs w:val="24"/>
        </w:rPr>
        <w:t xml:space="preserve"> is said about immigrants. This shows how media is shaping people opinions about immigrants and crime. </w:t>
      </w:r>
    </w:p>
    <w:p w14:paraId="74577984" w14:textId="723EFDB0" w:rsidR="006D4B6D" w:rsidRPr="009544D5" w:rsidRDefault="00394C9C" w:rsidP="009544D5">
      <w:pPr>
        <w:spacing w:line="360" w:lineRule="auto"/>
        <w:jc w:val="both"/>
        <w:rPr>
          <w:rFonts w:ascii="Arial" w:hAnsi="Arial" w:cs="Arial"/>
          <w:sz w:val="24"/>
          <w:szCs w:val="24"/>
        </w:rPr>
      </w:pPr>
      <w:r w:rsidRPr="009544D5">
        <w:rPr>
          <w:rFonts w:ascii="Arial" w:hAnsi="Arial" w:cs="Arial"/>
          <w:sz w:val="24"/>
          <w:szCs w:val="24"/>
        </w:rPr>
        <w:t xml:space="preserve">Another point is that over half the people </w:t>
      </w:r>
      <w:r w:rsidR="0065642E" w:rsidRPr="009544D5">
        <w:rPr>
          <w:rFonts w:ascii="Arial" w:hAnsi="Arial" w:cs="Arial"/>
          <w:sz w:val="24"/>
          <w:szCs w:val="24"/>
        </w:rPr>
        <w:t>believe</w:t>
      </w:r>
      <w:r w:rsidRPr="009544D5">
        <w:rPr>
          <w:rFonts w:ascii="Arial" w:hAnsi="Arial" w:cs="Arial"/>
          <w:sz w:val="24"/>
          <w:szCs w:val="24"/>
        </w:rPr>
        <w:t xml:space="preserve"> </w:t>
      </w:r>
      <w:r w:rsidR="0065642E" w:rsidRPr="009544D5">
        <w:rPr>
          <w:rFonts w:ascii="Arial" w:hAnsi="Arial" w:cs="Arial"/>
          <w:sz w:val="24"/>
          <w:szCs w:val="24"/>
        </w:rPr>
        <w:t>immigrants</w:t>
      </w:r>
      <w:r w:rsidRPr="009544D5">
        <w:rPr>
          <w:rFonts w:ascii="Arial" w:hAnsi="Arial" w:cs="Arial"/>
          <w:sz w:val="24"/>
          <w:szCs w:val="24"/>
        </w:rPr>
        <w:t xml:space="preserve"> distrust the police and most people </w:t>
      </w:r>
      <w:r w:rsidR="0065642E" w:rsidRPr="009544D5">
        <w:rPr>
          <w:rFonts w:ascii="Arial" w:hAnsi="Arial" w:cs="Arial"/>
          <w:sz w:val="24"/>
          <w:szCs w:val="24"/>
        </w:rPr>
        <w:t>felt</w:t>
      </w:r>
      <w:r w:rsidRPr="009544D5">
        <w:rPr>
          <w:rFonts w:ascii="Arial" w:hAnsi="Arial" w:cs="Arial"/>
          <w:sz w:val="24"/>
          <w:szCs w:val="24"/>
        </w:rPr>
        <w:t xml:space="preserve"> that it was both </w:t>
      </w:r>
      <w:r w:rsidR="0065642E" w:rsidRPr="009544D5">
        <w:rPr>
          <w:rFonts w:ascii="Arial" w:hAnsi="Arial" w:cs="Arial"/>
          <w:sz w:val="24"/>
          <w:szCs w:val="24"/>
        </w:rPr>
        <w:t>the job of the police and immigrants to build better</w:t>
      </w:r>
      <w:r w:rsidR="00BE433E" w:rsidRPr="009544D5">
        <w:rPr>
          <w:rFonts w:ascii="Arial" w:hAnsi="Arial" w:cs="Arial"/>
          <w:sz w:val="24"/>
          <w:szCs w:val="24"/>
        </w:rPr>
        <w:t xml:space="preserve"> </w:t>
      </w:r>
      <w:r w:rsidR="00FE3E35" w:rsidRPr="009544D5">
        <w:rPr>
          <w:rFonts w:ascii="Arial" w:hAnsi="Arial" w:cs="Arial"/>
          <w:sz w:val="24"/>
          <w:szCs w:val="24"/>
        </w:rPr>
        <w:t>relationships</w:t>
      </w:r>
      <w:r w:rsidR="00BE433E" w:rsidRPr="009544D5">
        <w:rPr>
          <w:rFonts w:ascii="Arial" w:hAnsi="Arial" w:cs="Arial"/>
          <w:sz w:val="24"/>
          <w:szCs w:val="24"/>
        </w:rPr>
        <w:t xml:space="preserve">. This aligns with the research title by showing how immigrants </w:t>
      </w:r>
      <w:r w:rsidR="00A62FBF" w:rsidRPr="009544D5">
        <w:rPr>
          <w:rFonts w:ascii="Arial" w:hAnsi="Arial" w:cs="Arial"/>
          <w:sz w:val="24"/>
          <w:szCs w:val="24"/>
        </w:rPr>
        <w:t xml:space="preserve">not only </w:t>
      </w:r>
      <w:r w:rsidR="00DE2ACE" w:rsidRPr="009544D5">
        <w:rPr>
          <w:rFonts w:ascii="Arial" w:hAnsi="Arial" w:cs="Arial"/>
          <w:sz w:val="24"/>
          <w:szCs w:val="24"/>
        </w:rPr>
        <w:t>e</w:t>
      </w:r>
      <w:r w:rsidR="00FE3E35" w:rsidRPr="009544D5">
        <w:rPr>
          <w:rFonts w:ascii="Arial" w:hAnsi="Arial" w:cs="Arial"/>
          <w:sz w:val="24"/>
          <w:szCs w:val="24"/>
        </w:rPr>
        <w:t>ffects</w:t>
      </w:r>
      <w:r w:rsidR="00A62FBF" w:rsidRPr="009544D5">
        <w:rPr>
          <w:rFonts w:ascii="Arial" w:hAnsi="Arial" w:cs="Arial"/>
          <w:sz w:val="24"/>
          <w:szCs w:val="24"/>
        </w:rPr>
        <w:t xml:space="preserve"> public perception of </w:t>
      </w:r>
      <w:r w:rsidR="00841709" w:rsidRPr="009544D5">
        <w:rPr>
          <w:rFonts w:ascii="Arial" w:hAnsi="Arial" w:cs="Arial"/>
          <w:sz w:val="24"/>
          <w:szCs w:val="24"/>
        </w:rPr>
        <w:t>crime,</w:t>
      </w:r>
      <w:r w:rsidR="00A62FBF" w:rsidRPr="009544D5">
        <w:rPr>
          <w:rFonts w:ascii="Arial" w:hAnsi="Arial" w:cs="Arial"/>
          <w:sz w:val="24"/>
          <w:szCs w:val="24"/>
        </w:rPr>
        <w:t xml:space="preserve"> but it also </w:t>
      </w:r>
      <w:r w:rsidR="00FE3E35" w:rsidRPr="009544D5">
        <w:rPr>
          <w:rFonts w:ascii="Arial" w:hAnsi="Arial" w:cs="Arial"/>
          <w:sz w:val="24"/>
          <w:szCs w:val="24"/>
        </w:rPr>
        <w:t>impacts</w:t>
      </w:r>
      <w:r w:rsidR="00A62FBF" w:rsidRPr="009544D5">
        <w:rPr>
          <w:rFonts w:ascii="Arial" w:hAnsi="Arial" w:cs="Arial"/>
          <w:sz w:val="24"/>
          <w:szCs w:val="24"/>
        </w:rPr>
        <w:t xml:space="preserve"> community police relations</w:t>
      </w:r>
      <w:r w:rsidR="00FE3E35" w:rsidRPr="009544D5">
        <w:rPr>
          <w:rFonts w:ascii="Arial" w:hAnsi="Arial" w:cs="Arial"/>
          <w:sz w:val="24"/>
          <w:szCs w:val="24"/>
        </w:rPr>
        <w:t xml:space="preserve">. </w:t>
      </w:r>
    </w:p>
    <w:p w14:paraId="5CD89BD4" w14:textId="23B32AE1" w:rsidR="00FE3E35" w:rsidRPr="009544D5" w:rsidRDefault="00A354A1" w:rsidP="009544D5">
      <w:pPr>
        <w:spacing w:line="360" w:lineRule="auto"/>
        <w:jc w:val="both"/>
        <w:rPr>
          <w:rFonts w:ascii="Arial" w:hAnsi="Arial" w:cs="Arial"/>
          <w:sz w:val="24"/>
          <w:szCs w:val="24"/>
        </w:rPr>
      </w:pPr>
      <w:r w:rsidRPr="009544D5">
        <w:rPr>
          <w:rFonts w:ascii="Arial" w:hAnsi="Arial" w:cs="Arial"/>
          <w:sz w:val="24"/>
          <w:szCs w:val="24"/>
        </w:rPr>
        <w:t>Lastly</w:t>
      </w:r>
      <w:r w:rsidR="00443135" w:rsidRPr="009544D5">
        <w:rPr>
          <w:rFonts w:ascii="Arial" w:hAnsi="Arial" w:cs="Arial"/>
          <w:sz w:val="24"/>
          <w:szCs w:val="24"/>
        </w:rPr>
        <w:t xml:space="preserve">, </w:t>
      </w:r>
      <w:r w:rsidR="00557476" w:rsidRPr="009544D5">
        <w:rPr>
          <w:rFonts w:ascii="Arial" w:hAnsi="Arial" w:cs="Arial"/>
          <w:sz w:val="24"/>
          <w:szCs w:val="24"/>
        </w:rPr>
        <w:t>several</w:t>
      </w:r>
      <w:r w:rsidR="00443135" w:rsidRPr="009544D5">
        <w:rPr>
          <w:rFonts w:ascii="Arial" w:hAnsi="Arial" w:cs="Arial"/>
          <w:sz w:val="24"/>
          <w:szCs w:val="24"/>
        </w:rPr>
        <w:t xml:space="preserve"> people lacked basic understanding about the terms such as the </w:t>
      </w:r>
      <w:r w:rsidRPr="009544D5">
        <w:rPr>
          <w:rFonts w:ascii="Arial" w:hAnsi="Arial" w:cs="Arial"/>
          <w:sz w:val="24"/>
          <w:szCs w:val="24"/>
        </w:rPr>
        <w:t>difference</w:t>
      </w:r>
      <w:r w:rsidR="00443135" w:rsidRPr="009544D5">
        <w:rPr>
          <w:rFonts w:ascii="Arial" w:hAnsi="Arial" w:cs="Arial"/>
          <w:sz w:val="24"/>
          <w:szCs w:val="24"/>
        </w:rPr>
        <w:t xml:space="preserve"> between </w:t>
      </w:r>
      <w:r w:rsidRPr="009544D5">
        <w:rPr>
          <w:rFonts w:ascii="Arial" w:hAnsi="Arial" w:cs="Arial"/>
          <w:sz w:val="24"/>
          <w:szCs w:val="24"/>
        </w:rPr>
        <w:t>asylum</w:t>
      </w:r>
      <w:r w:rsidR="00443135" w:rsidRPr="009544D5">
        <w:rPr>
          <w:rFonts w:ascii="Arial" w:hAnsi="Arial" w:cs="Arial"/>
          <w:sz w:val="24"/>
          <w:szCs w:val="24"/>
        </w:rPr>
        <w:t xml:space="preserve"> </w:t>
      </w:r>
      <w:r w:rsidRPr="009544D5">
        <w:rPr>
          <w:rFonts w:ascii="Arial" w:hAnsi="Arial" w:cs="Arial"/>
          <w:sz w:val="24"/>
          <w:szCs w:val="24"/>
        </w:rPr>
        <w:t>seeker</w:t>
      </w:r>
      <w:r w:rsidR="00443135" w:rsidRPr="009544D5">
        <w:rPr>
          <w:rFonts w:ascii="Arial" w:hAnsi="Arial" w:cs="Arial"/>
          <w:sz w:val="24"/>
          <w:szCs w:val="24"/>
        </w:rPr>
        <w:t xml:space="preserve"> and illegal immigrants. The </w:t>
      </w:r>
      <w:r w:rsidRPr="009544D5">
        <w:rPr>
          <w:rFonts w:ascii="Arial" w:hAnsi="Arial" w:cs="Arial"/>
          <w:sz w:val="24"/>
          <w:szCs w:val="24"/>
        </w:rPr>
        <w:t>lack</w:t>
      </w:r>
      <w:r w:rsidR="00443135" w:rsidRPr="009544D5">
        <w:rPr>
          <w:rFonts w:ascii="Arial" w:hAnsi="Arial" w:cs="Arial"/>
          <w:sz w:val="24"/>
          <w:szCs w:val="24"/>
        </w:rPr>
        <w:t xml:space="preserve"> of </w:t>
      </w:r>
      <w:r w:rsidRPr="009544D5">
        <w:rPr>
          <w:rFonts w:ascii="Arial" w:hAnsi="Arial" w:cs="Arial"/>
          <w:sz w:val="24"/>
          <w:szCs w:val="24"/>
        </w:rPr>
        <w:t>knowledge</w:t>
      </w:r>
      <w:r w:rsidR="00443135" w:rsidRPr="009544D5">
        <w:rPr>
          <w:rFonts w:ascii="Arial" w:hAnsi="Arial" w:cs="Arial"/>
          <w:sz w:val="24"/>
          <w:szCs w:val="24"/>
        </w:rPr>
        <w:t xml:space="preserve"> could </w:t>
      </w:r>
      <w:r w:rsidRPr="009544D5">
        <w:rPr>
          <w:rFonts w:ascii="Arial" w:hAnsi="Arial" w:cs="Arial"/>
          <w:sz w:val="24"/>
          <w:szCs w:val="24"/>
        </w:rPr>
        <w:t xml:space="preserve">feed into negative perception affecting how people view immigrants in relation to crime. </w:t>
      </w:r>
    </w:p>
    <w:p w14:paraId="7EE5DDD6" w14:textId="067A29E5" w:rsidR="00FE3E35" w:rsidRPr="009544D5" w:rsidRDefault="00443D0C" w:rsidP="009544D5">
      <w:pPr>
        <w:spacing w:line="360" w:lineRule="auto"/>
        <w:jc w:val="both"/>
        <w:rPr>
          <w:rFonts w:ascii="Arial" w:hAnsi="Arial" w:cs="Arial"/>
          <w:sz w:val="24"/>
          <w:szCs w:val="24"/>
        </w:rPr>
      </w:pPr>
      <w:r w:rsidRPr="009544D5">
        <w:rPr>
          <w:rFonts w:ascii="Arial" w:hAnsi="Arial" w:cs="Arial"/>
          <w:sz w:val="24"/>
          <w:szCs w:val="24"/>
        </w:rPr>
        <w:t xml:space="preserve">One of the </w:t>
      </w:r>
      <w:r w:rsidR="00F90D2A" w:rsidRPr="009544D5">
        <w:rPr>
          <w:rFonts w:ascii="Arial" w:hAnsi="Arial" w:cs="Arial"/>
          <w:sz w:val="24"/>
          <w:szCs w:val="24"/>
        </w:rPr>
        <w:t>limitations</w:t>
      </w:r>
      <w:r w:rsidRPr="009544D5">
        <w:rPr>
          <w:rFonts w:ascii="Arial" w:hAnsi="Arial" w:cs="Arial"/>
          <w:sz w:val="24"/>
          <w:szCs w:val="24"/>
        </w:rPr>
        <w:t xml:space="preserve"> of the </w:t>
      </w:r>
      <w:r w:rsidR="00F90D2A" w:rsidRPr="009544D5">
        <w:rPr>
          <w:rFonts w:ascii="Arial" w:hAnsi="Arial" w:cs="Arial"/>
          <w:sz w:val="24"/>
          <w:szCs w:val="24"/>
        </w:rPr>
        <w:t>research</w:t>
      </w:r>
      <w:r w:rsidRPr="009544D5">
        <w:rPr>
          <w:rFonts w:ascii="Arial" w:hAnsi="Arial" w:cs="Arial"/>
          <w:sz w:val="24"/>
          <w:szCs w:val="24"/>
        </w:rPr>
        <w:t xml:space="preserve"> paper was finding </w:t>
      </w:r>
      <w:r w:rsidR="000F750F" w:rsidRPr="009544D5">
        <w:rPr>
          <w:rFonts w:ascii="Arial" w:hAnsi="Arial" w:cs="Arial"/>
          <w:sz w:val="24"/>
          <w:szCs w:val="24"/>
        </w:rPr>
        <w:t>reliable</w:t>
      </w:r>
      <w:r w:rsidR="00C42649" w:rsidRPr="009544D5">
        <w:rPr>
          <w:rFonts w:ascii="Arial" w:hAnsi="Arial" w:cs="Arial"/>
          <w:sz w:val="24"/>
          <w:szCs w:val="24"/>
        </w:rPr>
        <w:t xml:space="preserve"> and</w:t>
      </w:r>
      <w:r w:rsidR="000F750F" w:rsidRPr="009544D5">
        <w:rPr>
          <w:rFonts w:ascii="Arial" w:hAnsi="Arial" w:cs="Arial"/>
          <w:sz w:val="24"/>
          <w:szCs w:val="24"/>
        </w:rPr>
        <w:t xml:space="preserve"> up to da</w:t>
      </w:r>
      <w:r w:rsidR="00C42649" w:rsidRPr="009544D5">
        <w:rPr>
          <w:rFonts w:ascii="Arial" w:hAnsi="Arial" w:cs="Arial"/>
          <w:sz w:val="24"/>
          <w:szCs w:val="24"/>
        </w:rPr>
        <w:t>t</w:t>
      </w:r>
      <w:r w:rsidR="000F750F" w:rsidRPr="009544D5">
        <w:rPr>
          <w:rFonts w:ascii="Arial" w:hAnsi="Arial" w:cs="Arial"/>
          <w:sz w:val="24"/>
          <w:szCs w:val="24"/>
        </w:rPr>
        <w:t xml:space="preserve">e refences. This is due to the topic of </w:t>
      </w:r>
      <w:r w:rsidR="00F90D2A" w:rsidRPr="009544D5">
        <w:rPr>
          <w:rFonts w:ascii="Arial" w:hAnsi="Arial" w:cs="Arial"/>
          <w:sz w:val="24"/>
          <w:szCs w:val="24"/>
        </w:rPr>
        <w:t>immigration</w:t>
      </w:r>
      <w:r w:rsidR="000F750F" w:rsidRPr="009544D5">
        <w:rPr>
          <w:rFonts w:ascii="Arial" w:hAnsi="Arial" w:cs="Arial"/>
          <w:sz w:val="24"/>
          <w:szCs w:val="24"/>
        </w:rPr>
        <w:t xml:space="preserve"> </w:t>
      </w:r>
      <w:r w:rsidR="00F90D2A" w:rsidRPr="009544D5">
        <w:rPr>
          <w:rFonts w:ascii="Arial" w:hAnsi="Arial" w:cs="Arial"/>
          <w:sz w:val="24"/>
          <w:szCs w:val="24"/>
        </w:rPr>
        <w:t>and</w:t>
      </w:r>
      <w:r w:rsidR="000F750F" w:rsidRPr="009544D5">
        <w:rPr>
          <w:rFonts w:ascii="Arial" w:hAnsi="Arial" w:cs="Arial"/>
          <w:sz w:val="24"/>
          <w:szCs w:val="24"/>
        </w:rPr>
        <w:t xml:space="preserve"> crime is a </w:t>
      </w:r>
      <w:r w:rsidR="00F90D2A" w:rsidRPr="009544D5">
        <w:rPr>
          <w:rFonts w:ascii="Arial" w:hAnsi="Arial" w:cs="Arial"/>
          <w:sz w:val="24"/>
          <w:szCs w:val="24"/>
        </w:rPr>
        <w:t>sensitive</w:t>
      </w:r>
      <w:r w:rsidR="000F750F" w:rsidRPr="009544D5">
        <w:rPr>
          <w:rFonts w:ascii="Arial" w:hAnsi="Arial" w:cs="Arial"/>
          <w:sz w:val="24"/>
          <w:szCs w:val="24"/>
        </w:rPr>
        <w:t xml:space="preserve"> t</w:t>
      </w:r>
      <w:r w:rsidR="009632FB" w:rsidRPr="009544D5">
        <w:rPr>
          <w:rFonts w:ascii="Arial" w:hAnsi="Arial" w:cs="Arial"/>
          <w:sz w:val="24"/>
          <w:szCs w:val="24"/>
        </w:rPr>
        <w:t xml:space="preserve">opic and complex. Some of the </w:t>
      </w:r>
      <w:r w:rsidR="00F90D2A" w:rsidRPr="009544D5">
        <w:rPr>
          <w:rFonts w:ascii="Arial" w:hAnsi="Arial" w:cs="Arial"/>
          <w:sz w:val="24"/>
          <w:szCs w:val="24"/>
        </w:rPr>
        <w:t>sources</w:t>
      </w:r>
      <w:r w:rsidR="009632FB" w:rsidRPr="009544D5">
        <w:rPr>
          <w:rFonts w:ascii="Arial" w:hAnsi="Arial" w:cs="Arial"/>
          <w:sz w:val="24"/>
          <w:szCs w:val="24"/>
        </w:rPr>
        <w:t xml:space="preserve"> were biased o</w:t>
      </w:r>
      <w:r w:rsidR="00C3103C" w:rsidRPr="009544D5">
        <w:rPr>
          <w:rFonts w:ascii="Arial" w:hAnsi="Arial" w:cs="Arial"/>
          <w:sz w:val="24"/>
          <w:szCs w:val="24"/>
        </w:rPr>
        <w:t>r</w:t>
      </w:r>
      <w:r w:rsidR="009632FB" w:rsidRPr="009544D5">
        <w:rPr>
          <w:rFonts w:ascii="Arial" w:hAnsi="Arial" w:cs="Arial"/>
          <w:sz w:val="24"/>
          <w:szCs w:val="24"/>
        </w:rPr>
        <w:t xml:space="preserve"> not </w:t>
      </w:r>
      <w:r w:rsidR="00F90D2A" w:rsidRPr="009544D5">
        <w:rPr>
          <w:rFonts w:ascii="Arial" w:hAnsi="Arial" w:cs="Arial"/>
          <w:sz w:val="24"/>
          <w:szCs w:val="24"/>
        </w:rPr>
        <w:t>suitable</w:t>
      </w:r>
      <w:r w:rsidR="009632FB" w:rsidRPr="009544D5">
        <w:rPr>
          <w:rFonts w:ascii="Arial" w:hAnsi="Arial" w:cs="Arial"/>
          <w:sz w:val="24"/>
          <w:szCs w:val="24"/>
        </w:rPr>
        <w:t xml:space="preserve"> for academic use. </w:t>
      </w:r>
      <w:r w:rsidR="006D3EFB" w:rsidRPr="009544D5">
        <w:rPr>
          <w:rFonts w:ascii="Arial" w:hAnsi="Arial" w:cs="Arial"/>
          <w:sz w:val="24"/>
          <w:szCs w:val="24"/>
        </w:rPr>
        <w:t xml:space="preserve">There was also </w:t>
      </w:r>
      <w:r w:rsidR="00F90D2A" w:rsidRPr="009544D5">
        <w:rPr>
          <w:rFonts w:ascii="Arial" w:hAnsi="Arial" w:cs="Arial"/>
          <w:sz w:val="24"/>
          <w:szCs w:val="24"/>
        </w:rPr>
        <w:t>difficulty</w:t>
      </w:r>
      <w:r w:rsidR="006D3EFB" w:rsidRPr="009544D5">
        <w:rPr>
          <w:rFonts w:ascii="Arial" w:hAnsi="Arial" w:cs="Arial"/>
          <w:sz w:val="24"/>
          <w:szCs w:val="24"/>
        </w:rPr>
        <w:t xml:space="preserve"> finding studies on the </w:t>
      </w:r>
      <w:r w:rsidR="00557476" w:rsidRPr="009544D5">
        <w:rPr>
          <w:rFonts w:ascii="Arial" w:hAnsi="Arial" w:cs="Arial"/>
          <w:sz w:val="24"/>
          <w:szCs w:val="24"/>
        </w:rPr>
        <w:t>UK</w:t>
      </w:r>
      <w:r w:rsidR="006D3EFB" w:rsidRPr="009544D5">
        <w:rPr>
          <w:rFonts w:ascii="Arial" w:hAnsi="Arial" w:cs="Arial"/>
          <w:sz w:val="24"/>
          <w:szCs w:val="24"/>
        </w:rPr>
        <w:t xml:space="preserve">. </w:t>
      </w:r>
    </w:p>
    <w:p w14:paraId="26031FB7" w14:textId="7DB91106" w:rsidR="00DE0CB8" w:rsidRPr="009544D5" w:rsidRDefault="00E92415" w:rsidP="009544D5">
      <w:pPr>
        <w:spacing w:line="360" w:lineRule="auto"/>
        <w:jc w:val="both"/>
        <w:rPr>
          <w:rFonts w:ascii="Arial" w:hAnsi="Arial" w:cs="Arial"/>
          <w:sz w:val="24"/>
          <w:szCs w:val="24"/>
        </w:rPr>
      </w:pPr>
      <w:r w:rsidRPr="009544D5">
        <w:rPr>
          <w:rFonts w:ascii="Arial" w:hAnsi="Arial" w:cs="Arial"/>
          <w:sz w:val="24"/>
          <w:szCs w:val="24"/>
        </w:rPr>
        <w:t xml:space="preserve">Another limitation was that the survey </w:t>
      </w:r>
      <w:r w:rsidR="003F12D0" w:rsidRPr="009544D5">
        <w:rPr>
          <w:rFonts w:ascii="Arial" w:hAnsi="Arial" w:cs="Arial"/>
          <w:sz w:val="24"/>
          <w:szCs w:val="24"/>
        </w:rPr>
        <w:t xml:space="preserve">mainly reached people of similar age, background and location which meant the results may not fully </w:t>
      </w:r>
      <w:r w:rsidR="001A2247" w:rsidRPr="009544D5">
        <w:rPr>
          <w:rFonts w:ascii="Arial" w:hAnsi="Arial" w:cs="Arial"/>
          <w:sz w:val="24"/>
          <w:szCs w:val="24"/>
        </w:rPr>
        <w:t xml:space="preserve">represent wider public views. </w:t>
      </w:r>
    </w:p>
    <w:p w14:paraId="6645A1F2" w14:textId="4B5846EB" w:rsidR="00647A15" w:rsidRPr="009544D5" w:rsidRDefault="008E179F" w:rsidP="009544D5">
      <w:pPr>
        <w:spacing w:line="360" w:lineRule="auto"/>
        <w:jc w:val="both"/>
        <w:rPr>
          <w:rFonts w:ascii="Arial" w:hAnsi="Arial" w:cs="Arial"/>
          <w:sz w:val="24"/>
          <w:szCs w:val="24"/>
        </w:rPr>
      </w:pPr>
      <w:r w:rsidRPr="009544D5">
        <w:rPr>
          <w:rFonts w:ascii="Arial" w:hAnsi="Arial" w:cs="Arial"/>
          <w:sz w:val="24"/>
          <w:szCs w:val="24"/>
        </w:rPr>
        <w:lastRenderedPageBreak/>
        <w:t xml:space="preserve">This research shows that the media is mainly constructing the public perception that immigrants commit crime, this is done through scare tactics for more engagement on their articles. This is very damaging for many minorities within the </w:t>
      </w:r>
      <w:proofErr w:type="gramStart"/>
      <w:r w:rsidRPr="009544D5">
        <w:rPr>
          <w:rFonts w:ascii="Arial" w:hAnsi="Arial" w:cs="Arial"/>
          <w:sz w:val="24"/>
          <w:szCs w:val="24"/>
        </w:rPr>
        <w:t>UK</w:t>
      </w:r>
      <w:proofErr w:type="gramEnd"/>
      <w:r w:rsidRPr="009544D5">
        <w:rPr>
          <w:rFonts w:ascii="Arial" w:hAnsi="Arial" w:cs="Arial"/>
          <w:sz w:val="24"/>
          <w:szCs w:val="24"/>
        </w:rPr>
        <w:t xml:space="preserve"> and it is </w:t>
      </w:r>
      <w:r w:rsidR="004D3F23" w:rsidRPr="009544D5">
        <w:rPr>
          <w:rFonts w:ascii="Arial" w:hAnsi="Arial" w:cs="Arial"/>
          <w:sz w:val="24"/>
          <w:szCs w:val="24"/>
        </w:rPr>
        <w:t>recommended</w:t>
      </w:r>
      <w:r w:rsidRPr="009544D5">
        <w:rPr>
          <w:rFonts w:ascii="Arial" w:hAnsi="Arial" w:cs="Arial"/>
          <w:sz w:val="24"/>
          <w:szCs w:val="24"/>
        </w:rPr>
        <w:t xml:space="preserve"> that people do more research into the issue </w:t>
      </w:r>
      <w:r w:rsidR="004D3F23" w:rsidRPr="009544D5">
        <w:rPr>
          <w:rFonts w:ascii="Arial" w:hAnsi="Arial" w:cs="Arial"/>
          <w:sz w:val="24"/>
          <w:szCs w:val="24"/>
        </w:rPr>
        <w:t>and look at official statistics instead of taking everything that the media tells them at face value</w:t>
      </w:r>
      <w:r w:rsidR="005B4180" w:rsidRPr="009544D5">
        <w:rPr>
          <w:rFonts w:ascii="Arial" w:hAnsi="Arial" w:cs="Arial"/>
          <w:sz w:val="24"/>
          <w:szCs w:val="24"/>
        </w:rPr>
        <w:t xml:space="preserve"> and hopefully society can be less hate</w:t>
      </w:r>
      <w:r w:rsidR="00B44283" w:rsidRPr="009544D5">
        <w:rPr>
          <w:rFonts w:ascii="Arial" w:hAnsi="Arial" w:cs="Arial"/>
          <w:sz w:val="24"/>
          <w:szCs w:val="24"/>
        </w:rPr>
        <w:t xml:space="preserve">ful </w:t>
      </w:r>
      <w:r w:rsidR="005B4180" w:rsidRPr="009544D5">
        <w:rPr>
          <w:rFonts w:ascii="Arial" w:hAnsi="Arial" w:cs="Arial"/>
          <w:sz w:val="24"/>
          <w:szCs w:val="24"/>
        </w:rPr>
        <w:t>and more compassion</w:t>
      </w:r>
      <w:r w:rsidR="00B44283" w:rsidRPr="009544D5">
        <w:rPr>
          <w:rFonts w:ascii="Arial" w:hAnsi="Arial" w:cs="Arial"/>
          <w:sz w:val="24"/>
          <w:szCs w:val="24"/>
        </w:rPr>
        <w:t>ate towards people</w:t>
      </w:r>
      <w:r w:rsidR="005B4180" w:rsidRPr="009544D5">
        <w:rPr>
          <w:rFonts w:ascii="Arial" w:hAnsi="Arial" w:cs="Arial"/>
          <w:sz w:val="24"/>
          <w:szCs w:val="24"/>
        </w:rPr>
        <w:t>.</w:t>
      </w:r>
    </w:p>
    <w:p w14:paraId="75B86912" w14:textId="77777777" w:rsidR="00C40A02" w:rsidRPr="009544D5" w:rsidRDefault="00C40A02" w:rsidP="009544D5">
      <w:pPr>
        <w:spacing w:line="360" w:lineRule="auto"/>
        <w:jc w:val="both"/>
        <w:rPr>
          <w:rFonts w:ascii="Arial" w:hAnsi="Arial" w:cs="Arial"/>
          <w:sz w:val="24"/>
          <w:szCs w:val="24"/>
        </w:rPr>
      </w:pPr>
    </w:p>
    <w:p w14:paraId="6FD19743" w14:textId="77777777" w:rsidR="00264543" w:rsidRPr="009544D5" w:rsidRDefault="00264543" w:rsidP="009544D5">
      <w:pPr>
        <w:spacing w:line="360" w:lineRule="auto"/>
        <w:jc w:val="both"/>
        <w:rPr>
          <w:rFonts w:ascii="Arial" w:hAnsi="Arial" w:cs="Arial"/>
          <w:sz w:val="24"/>
          <w:szCs w:val="24"/>
        </w:rPr>
      </w:pPr>
    </w:p>
    <w:p w14:paraId="0B5521DF" w14:textId="77777777" w:rsidR="00264543" w:rsidRPr="009544D5" w:rsidRDefault="00264543" w:rsidP="009544D5">
      <w:pPr>
        <w:spacing w:line="360" w:lineRule="auto"/>
        <w:jc w:val="both"/>
        <w:rPr>
          <w:rFonts w:ascii="Arial" w:hAnsi="Arial" w:cs="Arial"/>
          <w:sz w:val="24"/>
          <w:szCs w:val="24"/>
        </w:rPr>
      </w:pPr>
    </w:p>
    <w:p w14:paraId="2FC51063" w14:textId="77777777" w:rsidR="00264543" w:rsidRPr="009544D5" w:rsidRDefault="00264543" w:rsidP="009544D5">
      <w:pPr>
        <w:spacing w:line="360" w:lineRule="auto"/>
        <w:jc w:val="both"/>
        <w:rPr>
          <w:rFonts w:ascii="Arial" w:hAnsi="Arial" w:cs="Arial"/>
          <w:sz w:val="24"/>
          <w:szCs w:val="24"/>
        </w:rPr>
      </w:pPr>
    </w:p>
    <w:p w14:paraId="7DE63D34" w14:textId="77777777" w:rsidR="00264543" w:rsidRPr="009544D5" w:rsidRDefault="00264543" w:rsidP="009544D5">
      <w:pPr>
        <w:spacing w:line="360" w:lineRule="auto"/>
        <w:jc w:val="both"/>
        <w:rPr>
          <w:rFonts w:ascii="Arial" w:hAnsi="Arial" w:cs="Arial"/>
          <w:sz w:val="24"/>
          <w:szCs w:val="24"/>
        </w:rPr>
      </w:pPr>
    </w:p>
    <w:p w14:paraId="5FD12B90" w14:textId="77777777" w:rsidR="00264543" w:rsidRPr="009544D5" w:rsidRDefault="00264543" w:rsidP="009544D5">
      <w:pPr>
        <w:spacing w:line="360" w:lineRule="auto"/>
        <w:jc w:val="both"/>
        <w:rPr>
          <w:rFonts w:ascii="Arial" w:hAnsi="Arial" w:cs="Arial"/>
          <w:sz w:val="24"/>
          <w:szCs w:val="24"/>
        </w:rPr>
      </w:pPr>
    </w:p>
    <w:p w14:paraId="54F2C883" w14:textId="77777777" w:rsidR="00264543" w:rsidRPr="009544D5" w:rsidRDefault="00264543" w:rsidP="009544D5">
      <w:pPr>
        <w:spacing w:line="360" w:lineRule="auto"/>
        <w:jc w:val="both"/>
        <w:rPr>
          <w:rFonts w:ascii="Arial" w:hAnsi="Arial" w:cs="Arial"/>
          <w:sz w:val="24"/>
          <w:szCs w:val="24"/>
        </w:rPr>
      </w:pPr>
    </w:p>
    <w:p w14:paraId="739220AD" w14:textId="77777777" w:rsidR="00264543" w:rsidRPr="009544D5" w:rsidRDefault="00264543" w:rsidP="009544D5">
      <w:pPr>
        <w:spacing w:line="360" w:lineRule="auto"/>
        <w:jc w:val="both"/>
        <w:rPr>
          <w:rFonts w:ascii="Arial" w:hAnsi="Arial" w:cs="Arial"/>
          <w:sz w:val="24"/>
          <w:szCs w:val="24"/>
        </w:rPr>
      </w:pPr>
    </w:p>
    <w:p w14:paraId="3F7400BB" w14:textId="77777777" w:rsidR="00264543" w:rsidRPr="009544D5" w:rsidRDefault="00264543" w:rsidP="009544D5">
      <w:pPr>
        <w:spacing w:line="360" w:lineRule="auto"/>
        <w:jc w:val="both"/>
        <w:rPr>
          <w:rFonts w:ascii="Arial" w:hAnsi="Arial" w:cs="Arial"/>
          <w:sz w:val="24"/>
          <w:szCs w:val="24"/>
        </w:rPr>
      </w:pPr>
    </w:p>
    <w:p w14:paraId="01BB4EE3" w14:textId="77777777" w:rsidR="00264543" w:rsidRPr="009544D5" w:rsidRDefault="00264543" w:rsidP="009544D5">
      <w:pPr>
        <w:spacing w:line="360" w:lineRule="auto"/>
        <w:jc w:val="both"/>
        <w:rPr>
          <w:rFonts w:ascii="Arial" w:hAnsi="Arial" w:cs="Arial"/>
          <w:sz w:val="24"/>
          <w:szCs w:val="24"/>
        </w:rPr>
      </w:pPr>
    </w:p>
    <w:p w14:paraId="42893640" w14:textId="77777777" w:rsidR="00264543" w:rsidRPr="009544D5" w:rsidRDefault="00264543" w:rsidP="009544D5">
      <w:pPr>
        <w:spacing w:line="360" w:lineRule="auto"/>
        <w:jc w:val="both"/>
        <w:rPr>
          <w:rFonts w:ascii="Arial" w:hAnsi="Arial" w:cs="Arial"/>
          <w:sz w:val="24"/>
          <w:szCs w:val="24"/>
        </w:rPr>
      </w:pPr>
    </w:p>
    <w:p w14:paraId="199C71C8" w14:textId="77777777" w:rsidR="00264543" w:rsidRPr="009544D5" w:rsidRDefault="00264543" w:rsidP="009544D5">
      <w:pPr>
        <w:spacing w:line="360" w:lineRule="auto"/>
        <w:jc w:val="both"/>
        <w:rPr>
          <w:rFonts w:ascii="Arial" w:hAnsi="Arial" w:cs="Arial"/>
          <w:sz w:val="24"/>
          <w:szCs w:val="24"/>
        </w:rPr>
      </w:pPr>
    </w:p>
    <w:p w14:paraId="387069A1" w14:textId="77777777" w:rsidR="00264543" w:rsidRPr="009544D5" w:rsidRDefault="00264543" w:rsidP="009544D5">
      <w:pPr>
        <w:spacing w:line="360" w:lineRule="auto"/>
        <w:jc w:val="both"/>
        <w:rPr>
          <w:rFonts w:ascii="Arial" w:hAnsi="Arial" w:cs="Arial"/>
          <w:sz w:val="24"/>
          <w:szCs w:val="24"/>
        </w:rPr>
      </w:pPr>
    </w:p>
    <w:p w14:paraId="1840B8A4" w14:textId="77777777" w:rsidR="00264543" w:rsidRPr="009544D5" w:rsidRDefault="00264543" w:rsidP="009544D5">
      <w:pPr>
        <w:spacing w:line="360" w:lineRule="auto"/>
        <w:jc w:val="both"/>
        <w:rPr>
          <w:rFonts w:ascii="Arial" w:hAnsi="Arial" w:cs="Arial"/>
          <w:sz w:val="24"/>
          <w:szCs w:val="24"/>
        </w:rPr>
      </w:pPr>
    </w:p>
    <w:p w14:paraId="1BB7E328" w14:textId="77777777" w:rsidR="00264543" w:rsidRPr="009544D5" w:rsidRDefault="00264543" w:rsidP="009544D5">
      <w:pPr>
        <w:spacing w:line="360" w:lineRule="auto"/>
        <w:jc w:val="both"/>
        <w:rPr>
          <w:rFonts w:ascii="Arial" w:hAnsi="Arial" w:cs="Arial"/>
          <w:sz w:val="24"/>
          <w:szCs w:val="24"/>
        </w:rPr>
      </w:pPr>
    </w:p>
    <w:p w14:paraId="1B447781" w14:textId="77777777" w:rsidR="00264543" w:rsidRPr="009544D5" w:rsidRDefault="00264543" w:rsidP="009544D5">
      <w:pPr>
        <w:spacing w:line="360" w:lineRule="auto"/>
        <w:jc w:val="both"/>
        <w:rPr>
          <w:rFonts w:ascii="Arial" w:hAnsi="Arial" w:cs="Arial"/>
          <w:sz w:val="24"/>
          <w:szCs w:val="24"/>
        </w:rPr>
      </w:pPr>
    </w:p>
    <w:p w14:paraId="752A2B08" w14:textId="77777777" w:rsidR="00264543" w:rsidRPr="009544D5" w:rsidRDefault="00264543" w:rsidP="009544D5">
      <w:pPr>
        <w:spacing w:line="360" w:lineRule="auto"/>
        <w:jc w:val="both"/>
        <w:rPr>
          <w:rFonts w:ascii="Arial" w:hAnsi="Arial" w:cs="Arial"/>
          <w:sz w:val="24"/>
          <w:szCs w:val="24"/>
        </w:rPr>
      </w:pPr>
    </w:p>
    <w:p w14:paraId="3F7E0FBB" w14:textId="77777777" w:rsidR="00264543" w:rsidRPr="009544D5" w:rsidRDefault="00264543" w:rsidP="009544D5">
      <w:pPr>
        <w:spacing w:line="360" w:lineRule="auto"/>
        <w:jc w:val="both"/>
        <w:rPr>
          <w:rFonts w:ascii="Arial" w:hAnsi="Arial" w:cs="Arial"/>
          <w:sz w:val="24"/>
          <w:szCs w:val="24"/>
        </w:rPr>
      </w:pPr>
    </w:p>
    <w:p w14:paraId="244D1D12" w14:textId="77777777" w:rsidR="00264543" w:rsidRPr="009544D5" w:rsidRDefault="00264543" w:rsidP="009544D5">
      <w:pPr>
        <w:spacing w:line="360" w:lineRule="auto"/>
        <w:jc w:val="both"/>
        <w:rPr>
          <w:rFonts w:ascii="Arial" w:hAnsi="Arial" w:cs="Arial"/>
          <w:sz w:val="24"/>
          <w:szCs w:val="24"/>
        </w:rPr>
      </w:pPr>
    </w:p>
    <w:p w14:paraId="4F7587CF" w14:textId="77777777" w:rsidR="00264543" w:rsidRPr="009544D5" w:rsidRDefault="00264543" w:rsidP="009544D5">
      <w:pPr>
        <w:spacing w:line="360" w:lineRule="auto"/>
        <w:jc w:val="both"/>
        <w:rPr>
          <w:rFonts w:ascii="Arial" w:hAnsi="Arial" w:cs="Arial"/>
          <w:sz w:val="24"/>
          <w:szCs w:val="24"/>
        </w:rPr>
      </w:pPr>
    </w:p>
    <w:p w14:paraId="5D4C9BD7" w14:textId="77777777" w:rsidR="00264543" w:rsidRPr="009544D5" w:rsidRDefault="00264543" w:rsidP="009544D5">
      <w:pPr>
        <w:spacing w:line="360" w:lineRule="auto"/>
        <w:jc w:val="both"/>
        <w:rPr>
          <w:rFonts w:ascii="Arial" w:hAnsi="Arial" w:cs="Arial"/>
          <w:sz w:val="24"/>
          <w:szCs w:val="24"/>
        </w:rPr>
      </w:pPr>
    </w:p>
    <w:p w14:paraId="201DF06A" w14:textId="77777777" w:rsidR="00264543" w:rsidRPr="009544D5" w:rsidRDefault="00264543" w:rsidP="009544D5">
      <w:pPr>
        <w:spacing w:line="360" w:lineRule="auto"/>
        <w:jc w:val="both"/>
        <w:rPr>
          <w:rFonts w:ascii="Arial" w:hAnsi="Arial" w:cs="Arial"/>
          <w:sz w:val="24"/>
          <w:szCs w:val="24"/>
        </w:rPr>
      </w:pPr>
    </w:p>
    <w:p w14:paraId="7524E14C" w14:textId="77777777" w:rsidR="00264543" w:rsidRPr="009544D5" w:rsidRDefault="00264543" w:rsidP="009544D5">
      <w:pPr>
        <w:spacing w:line="360" w:lineRule="auto"/>
        <w:jc w:val="both"/>
        <w:rPr>
          <w:rFonts w:ascii="Arial" w:hAnsi="Arial" w:cs="Arial"/>
          <w:sz w:val="24"/>
          <w:szCs w:val="24"/>
        </w:rPr>
      </w:pPr>
    </w:p>
    <w:p w14:paraId="0C64C01F" w14:textId="64FE05B7" w:rsidR="00473219" w:rsidRDefault="00C71D43" w:rsidP="008878AD">
      <w:pPr>
        <w:spacing w:line="360" w:lineRule="auto"/>
        <w:jc w:val="both"/>
        <w:rPr>
          <w:rFonts w:ascii="Arial" w:hAnsi="Arial" w:cs="Arial"/>
          <w:sz w:val="24"/>
          <w:szCs w:val="24"/>
          <w:u w:val="single"/>
        </w:rPr>
      </w:pPr>
      <w:r>
        <w:rPr>
          <w:rFonts w:ascii="Arial" w:hAnsi="Arial" w:cs="Arial"/>
          <w:sz w:val="24"/>
          <w:szCs w:val="24"/>
          <w:u w:val="single"/>
        </w:rPr>
        <w:t xml:space="preserve">Chapter 6: </w:t>
      </w:r>
      <w:r w:rsidR="009402D5" w:rsidRPr="008878AD">
        <w:rPr>
          <w:rFonts w:ascii="Arial" w:hAnsi="Arial" w:cs="Arial"/>
          <w:sz w:val="24"/>
          <w:szCs w:val="24"/>
          <w:u w:val="single"/>
        </w:rPr>
        <w:t xml:space="preserve">Reference list </w:t>
      </w:r>
    </w:p>
    <w:p w14:paraId="593F51DD" w14:textId="6032C27C" w:rsidR="004F3667" w:rsidRPr="00C231C7" w:rsidRDefault="004F3667" w:rsidP="00C231C7">
      <w:pPr>
        <w:spacing w:line="360" w:lineRule="auto"/>
        <w:rPr>
          <w:rFonts w:ascii="Arial" w:hAnsi="Arial" w:cs="Arial"/>
          <w:sz w:val="24"/>
          <w:szCs w:val="24"/>
        </w:rPr>
      </w:pPr>
      <w:r w:rsidRPr="00C231C7">
        <w:rPr>
          <w:rFonts w:ascii="Arial" w:hAnsi="Arial" w:cs="Arial"/>
          <w:sz w:val="24"/>
          <w:szCs w:val="24"/>
        </w:rPr>
        <w:t xml:space="preserve">Armenta, A. and Rosales, R. (2019). ‘Beyond the fear of deportation: Understanding unauthorized immigrants’ ambivalence toward the police’. </w:t>
      </w:r>
      <w:r w:rsidRPr="00C231C7">
        <w:rPr>
          <w:rFonts w:ascii="Arial" w:hAnsi="Arial" w:cs="Arial"/>
          <w:i/>
          <w:iCs/>
          <w:sz w:val="24"/>
          <w:szCs w:val="24"/>
        </w:rPr>
        <w:t>American Behavioural Scientist</w:t>
      </w:r>
      <w:r w:rsidRPr="00C231C7">
        <w:rPr>
          <w:rFonts w:ascii="Arial" w:hAnsi="Arial" w:cs="Arial"/>
          <w:sz w:val="24"/>
          <w:szCs w:val="24"/>
        </w:rPr>
        <w:t xml:space="preserve">. Available at: </w:t>
      </w:r>
      <w:hyperlink r:id="rId40" w:history="1">
        <w:r w:rsidRPr="00C231C7">
          <w:rPr>
            <w:rStyle w:val="Hyperlink"/>
            <w:rFonts w:ascii="Arial" w:hAnsi="Arial" w:cs="Arial"/>
            <w:sz w:val="24"/>
            <w:szCs w:val="24"/>
          </w:rPr>
          <w:t>https://doi.org/10.1177/0002764219835278</w:t>
        </w:r>
      </w:hyperlink>
      <w:r w:rsidRPr="00C231C7">
        <w:rPr>
          <w:rFonts w:ascii="Arial" w:hAnsi="Arial" w:cs="Arial"/>
          <w:sz w:val="24"/>
          <w:szCs w:val="24"/>
        </w:rPr>
        <w:t xml:space="preserve"> (Accessed: 29 November 2024).</w:t>
      </w:r>
    </w:p>
    <w:p w14:paraId="0A848170" w14:textId="2F04D3A4" w:rsidR="001C138C" w:rsidRPr="00C231C7" w:rsidRDefault="001C138C" w:rsidP="00C231C7">
      <w:pPr>
        <w:spacing w:line="360" w:lineRule="auto"/>
        <w:rPr>
          <w:rFonts w:ascii="Arial" w:hAnsi="Arial" w:cs="Arial"/>
          <w:sz w:val="24"/>
          <w:szCs w:val="24"/>
        </w:rPr>
      </w:pPr>
      <w:r w:rsidRPr="00C231C7">
        <w:rPr>
          <w:rFonts w:ascii="Arial" w:hAnsi="Arial" w:cs="Arial"/>
          <w:sz w:val="24"/>
          <w:szCs w:val="24"/>
        </w:rPr>
        <w:t xml:space="preserve">Bansak, C., Simpson, N.B. and Zavodny, M. (2021). </w:t>
      </w:r>
      <w:r w:rsidRPr="00C231C7">
        <w:rPr>
          <w:rFonts w:ascii="Arial" w:hAnsi="Arial" w:cs="Arial"/>
          <w:i/>
          <w:iCs/>
          <w:sz w:val="24"/>
          <w:szCs w:val="24"/>
        </w:rPr>
        <w:t>The economics of immigration</w:t>
      </w:r>
      <w:r w:rsidRPr="00C231C7">
        <w:rPr>
          <w:rFonts w:ascii="Arial" w:hAnsi="Arial" w:cs="Arial"/>
          <w:sz w:val="24"/>
          <w:szCs w:val="24"/>
        </w:rPr>
        <w:t>. London: Routledge.</w:t>
      </w:r>
    </w:p>
    <w:p w14:paraId="526CEB90" w14:textId="7C96E537" w:rsidR="001C138C" w:rsidRPr="00C231C7" w:rsidRDefault="001C138C" w:rsidP="00C231C7">
      <w:pPr>
        <w:spacing w:line="360" w:lineRule="auto"/>
        <w:rPr>
          <w:rFonts w:ascii="Arial" w:hAnsi="Arial" w:cs="Arial"/>
          <w:sz w:val="24"/>
          <w:szCs w:val="24"/>
        </w:rPr>
      </w:pPr>
      <w:r w:rsidRPr="00C231C7">
        <w:rPr>
          <w:rFonts w:ascii="Arial" w:hAnsi="Arial" w:cs="Arial"/>
          <w:sz w:val="24"/>
          <w:szCs w:val="24"/>
        </w:rPr>
        <w:t xml:space="preserve">BBC News (2015). </w:t>
      </w:r>
      <w:r w:rsidRPr="00C231C7">
        <w:rPr>
          <w:rFonts w:ascii="Arial" w:hAnsi="Arial" w:cs="Arial"/>
          <w:i/>
          <w:iCs/>
          <w:sz w:val="24"/>
          <w:szCs w:val="24"/>
        </w:rPr>
        <w:t>Profile: Jean Charles de Menezes</w:t>
      </w:r>
      <w:r w:rsidRPr="00C231C7">
        <w:rPr>
          <w:rFonts w:ascii="Arial" w:hAnsi="Arial" w:cs="Arial"/>
          <w:sz w:val="24"/>
          <w:szCs w:val="24"/>
        </w:rPr>
        <w:t xml:space="preserve">.  Available at: </w:t>
      </w:r>
      <w:hyperlink r:id="rId41" w:history="1">
        <w:r w:rsidRPr="00C231C7">
          <w:rPr>
            <w:rStyle w:val="Hyperlink"/>
            <w:rFonts w:ascii="Arial" w:hAnsi="Arial" w:cs="Arial"/>
            <w:sz w:val="24"/>
            <w:szCs w:val="24"/>
          </w:rPr>
          <w:t>https://www.bbc.co.uk/news/uk-33080187</w:t>
        </w:r>
      </w:hyperlink>
      <w:r w:rsidRPr="00C231C7">
        <w:rPr>
          <w:rFonts w:ascii="Arial" w:hAnsi="Arial" w:cs="Arial"/>
          <w:sz w:val="24"/>
          <w:szCs w:val="24"/>
        </w:rPr>
        <w:t xml:space="preserve"> (Accessed: 4 May 2025).</w:t>
      </w:r>
    </w:p>
    <w:p w14:paraId="425B1888" w14:textId="5AB727DE" w:rsidR="001F3065" w:rsidRPr="00C231C7" w:rsidRDefault="001F3065" w:rsidP="00C231C7">
      <w:pPr>
        <w:spacing w:line="360" w:lineRule="auto"/>
        <w:rPr>
          <w:rFonts w:ascii="Arial" w:hAnsi="Arial" w:cs="Arial"/>
          <w:sz w:val="24"/>
          <w:szCs w:val="24"/>
        </w:rPr>
      </w:pPr>
      <w:r w:rsidRPr="00C231C7">
        <w:rPr>
          <w:rFonts w:ascii="Arial" w:hAnsi="Arial" w:cs="Arial"/>
          <w:sz w:val="24"/>
          <w:szCs w:val="24"/>
        </w:rPr>
        <w:t xml:space="preserve">Bell, B. and Machin, S. (2011). </w:t>
      </w:r>
      <w:r w:rsidRPr="00C231C7">
        <w:rPr>
          <w:rFonts w:ascii="Arial" w:hAnsi="Arial" w:cs="Arial"/>
          <w:i/>
          <w:iCs/>
          <w:sz w:val="24"/>
          <w:szCs w:val="24"/>
        </w:rPr>
        <w:t>The Impact of Migration on Crime and Victimisation A report for the Migration Advisory Committee</w:t>
      </w:r>
      <w:r w:rsidRPr="00C231C7">
        <w:rPr>
          <w:rFonts w:ascii="Arial" w:hAnsi="Arial" w:cs="Arial"/>
          <w:sz w:val="24"/>
          <w:szCs w:val="24"/>
        </w:rPr>
        <w:t xml:space="preserve">. Available at: </w:t>
      </w:r>
      <w:hyperlink r:id="rId42" w:history="1">
        <w:r w:rsidRPr="00C231C7">
          <w:rPr>
            <w:rStyle w:val="Hyperlink"/>
            <w:rFonts w:ascii="Arial" w:hAnsi="Arial" w:cs="Arial"/>
            <w:sz w:val="24"/>
            <w:szCs w:val="24"/>
          </w:rPr>
          <w:t>https://assets.publishing.service.gov.uk/government/uploads/system/uploads/attachment_data/file/257233/lse-consulting.pdf</w:t>
        </w:r>
      </w:hyperlink>
      <w:r w:rsidRPr="00C231C7">
        <w:rPr>
          <w:rFonts w:ascii="Arial" w:hAnsi="Arial" w:cs="Arial"/>
          <w:sz w:val="24"/>
          <w:szCs w:val="24"/>
        </w:rPr>
        <w:t xml:space="preserve"> (Accessed: 4 May 2025).</w:t>
      </w:r>
    </w:p>
    <w:p w14:paraId="79629C25" w14:textId="59974CB1" w:rsidR="003F094B" w:rsidRPr="00C231C7" w:rsidRDefault="003F094B" w:rsidP="00C231C7">
      <w:pPr>
        <w:spacing w:line="360" w:lineRule="auto"/>
        <w:rPr>
          <w:rFonts w:ascii="Arial" w:hAnsi="Arial" w:cs="Arial"/>
          <w:sz w:val="24"/>
          <w:szCs w:val="24"/>
        </w:rPr>
      </w:pPr>
      <w:r w:rsidRPr="00C231C7">
        <w:rPr>
          <w:rFonts w:ascii="Arial" w:hAnsi="Arial" w:cs="Arial"/>
          <w:sz w:val="24"/>
          <w:szCs w:val="24"/>
        </w:rPr>
        <w:t xml:space="preserve">Benhabib, S. (2020). ‘The End of the 1951 Refugee Convention? Dilemmas of Sovereignty, Territoriality, and Human Rights’. </w:t>
      </w:r>
      <w:r w:rsidRPr="00C231C7">
        <w:rPr>
          <w:rFonts w:ascii="Arial" w:hAnsi="Arial" w:cs="Arial"/>
          <w:i/>
          <w:iCs/>
          <w:sz w:val="24"/>
          <w:szCs w:val="24"/>
        </w:rPr>
        <w:t>Jus Cogens</w:t>
      </w:r>
      <w:r w:rsidRPr="00C231C7">
        <w:rPr>
          <w:rFonts w:ascii="Arial" w:hAnsi="Arial" w:cs="Arial"/>
          <w:sz w:val="24"/>
          <w:szCs w:val="24"/>
        </w:rPr>
        <w:t xml:space="preserve">, 2(1), pp.75–100. Available at: </w:t>
      </w:r>
      <w:hyperlink r:id="rId43" w:history="1">
        <w:r w:rsidRPr="00C231C7">
          <w:rPr>
            <w:rStyle w:val="Hyperlink"/>
            <w:rFonts w:ascii="Arial" w:hAnsi="Arial" w:cs="Arial"/>
            <w:sz w:val="24"/>
            <w:szCs w:val="24"/>
          </w:rPr>
          <w:t>https://link.springer.com/article/10.1007/s42439-020-00022-1</w:t>
        </w:r>
      </w:hyperlink>
      <w:r w:rsidRPr="00C231C7">
        <w:rPr>
          <w:rFonts w:ascii="Arial" w:hAnsi="Arial" w:cs="Arial"/>
          <w:sz w:val="24"/>
          <w:szCs w:val="24"/>
        </w:rPr>
        <w:t xml:space="preserve"> (Accessed: 29 November 2024).</w:t>
      </w:r>
    </w:p>
    <w:p w14:paraId="6C0A1495" w14:textId="09CE5FF6" w:rsidR="0089528E" w:rsidRPr="00C231C7" w:rsidRDefault="0089528E" w:rsidP="00C231C7">
      <w:pPr>
        <w:spacing w:line="360" w:lineRule="auto"/>
        <w:rPr>
          <w:rFonts w:ascii="Arial" w:hAnsi="Arial" w:cs="Arial"/>
          <w:sz w:val="24"/>
          <w:szCs w:val="24"/>
        </w:rPr>
      </w:pPr>
      <w:r w:rsidRPr="00C231C7">
        <w:rPr>
          <w:rFonts w:ascii="Arial" w:hAnsi="Arial" w:cs="Arial"/>
          <w:sz w:val="24"/>
          <w:szCs w:val="24"/>
        </w:rPr>
        <w:t xml:space="preserve">Blinder, S. and Jeannet, A.-M. (2017). ‘The ‘Illegal’ and the skilled: Effects of Media Portrayals on Perceptions of Immigrants in Britain’. </w:t>
      </w:r>
      <w:r w:rsidRPr="00C231C7">
        <w:rPr>
          <w:rFonts w:ascii="Arial" w:hAnsi="Arial" w:cs="Arial"/>
          <w:i/>
          <w:iCs/>
          <w:sz w:val="24"/>
          <w:szCs w:val="24"/>
        </w:rPr>
        <w:t>Journal of Ethnic and Migration Studies</w:t>
      </w:r>
      <w:r w:rsidRPr="00C231C7">
        <w:rPr>
          <w:rFonts w:ascii="Arial" w:hAnsi="Arial" w:cs="Arial"/>
          <w:sz w:val="24"/>
          <w:szCs w:val="24"/>
        </w:rPr>
        <w:t xml:space="preserve">, 44(9), pp.1444–1462. Available at: </w:t>
      </w:r>
      <w:hyperlink r:id="rId44" w:history="1">
        <w:r w:rsidRPr="00C231C7">
          <w:rPr>
            <w:rStyle w:val="Hyperlink"/>
            <w:rFonts w:ascii="Arial" w:hAnsi="Arial" w:cs="Arial"/>
            <w:sz w:val="24"/>
            <w:szCs w:val="24"/>
          </w:rPr>
          <w:t>https://www.tandfonline.com/doi/full/10.1080/1369183X.2017.1412253</w:t>
        </w:r>
      </w:hyperlink>
      <w:r w:rsidRPr="00C231C7">
        <w:rPr>
          <w:rFonts w:ascii="Arial" w:hAnsi="Arial" w:cs="Arial"/>
          <w:sz w:val="24"/>
          <w:szCs w:val="24"/>
        </w:rPr>
        <w:t xml:space="preserve"> (Accessed: 4 May 2025).</w:t>
      </w:r>
    </w:p>
    <w:p w14:paraId="570D3133" w14:textId="66B51C36" w:rsidR="003F094B" w:rsidRPr="00C231C7" w:rsidRDefault="003F094B" w:rsidP="00C231C7">
      <w:pPr>
        <w:spacing w:line="360" w:lineRule="auto"/>
        <w:rPr>
          <w:rFonts w:ascii="Arial" w:hAnsi="Arial" w:cs="Arial"/>
          <w:sz w:val="24"/>
          <w:szCs w:val="24"/>
        </w:rPr>
      </w:pPr>
      <w:r w:rsidRPr="00C231C7">
        <w:rPr>
          <w:rFonts w:ascii="Arial" w:hAnsi="Arial" w:cs="Arial"/>
          <w:sz w:val="24"/>
          <w:szCs w:val="24"/>
        </w:rPr>
        <w:t xml:space="preserve">Borjas, G.J. and Cassidy, H. (2020). </w:t>
      </w:r>
      <w:r w:rsidRPr="00C231C7">
        <w:rPr>
          <w:rFonts w:ascii="Arial" w:hAnsi="Arial" w:cs="Arial"/>
          <w:i/>
          <w:iCs/>
          <w:sz w:val="24"/>
          <w:szCs w:val="24"/>
        </w:rPr>
        <w:t>The Adverse Effect of the COVID-19 Labor Market Shock on Immigrant Employment</w:t>
      </w:r>
      <w:r w:rsidRPr="00C231C7">
        <w:rPr>
          <w:rFonts w:ascii="Arial" w:hAnsi="Arial" w:cs="Arial"/>
          <w:sz w:val="24"/>
          <w:szCs w:val="24"/>
        </w:rPr>
        <w:t xml:space="preserve">. Available at: </w:t>
      </w:r>
      <w:hyperlink r:id="rId45" w:history="1">
        <w:r w:rsidRPr="00C231C7">
          <w:rPr>
            <w:rStyle w:val="Hyperlink"/>
            <w:rFonts w:ascii="Arial" w:hAnsi="Arial" w:cs="Arial"/>
            <w:sz w:val="24"/>
            <w:szCs w:val="24"/>
          </w:rPr>
          <w:t>https://www.nber.org/papers/w27243</w:t>
        </w:r>
      </w:hyperlink>
      <w:r w:rsidRPr="00C231C7">
        <w:rPr>
          <w:rFonts w:ascii="Arial" w:hAnsi="Arial" w:cs="Arial"/>
          <w:sz w:val="24"/>
          <w:szCs w:val="24"/>
        </w:rPr>
        <w:t xml:space="preserve"> (Accessed: 29 November 2024).</w:t>
      </w:r>
    </w:p>
    <w:p w14:paraId="2CEBF1C1" w14:textId="0ED38D15" w:rsidR="001C138C" w:rsidRPr="00C231C7" w:rsidRDefault="001C138C" w:rsidP="00C231C7">
      <w:pPr>
        <w:spacing w:line="360" w:lineRule="auto"/>
        <w:rPr>
          <w:rFonts w:ascii="Arial" w:hAnsi="Arial" w:cs="Arial"/>
          <w:sz w:val="24"/>
          <w:szCs w:val="24"/>
        </w:rPr>
      </w:pPr>
      <w:r w:rsidRPr="00C231C7">
        <w:rPr>
          <w:rFonts w:ascii="Arial" w:hAnsi="Arial" w:cs="Arial"/>
          <w:sz w:val="24"/>
          <w:szCs w:val="24"/>
        </w:rPr>
        <w:lastRenderedPageBreak/>
        <w:t xml:space="preserve">Boyce, G.A. (2020). ‘Immigration, policing, and the politics of time’. </w:t>
      </w:r>
      <w:r w:rsidRPr="00C231C7">
        <w:rPr>
          <w:rFonts w:ascii="Arial" w:hAnsi="Arial" w:cs="Arial"/>
          <w:i/>
          <w:iCs/>
          <w:sz w:val="24"/>
          <w:szCs w:val="24"/>
        </w:rPr>
        <w:t>Geography Compass</w:t>
      </w:r>
      <w:r w:rsidRPr="00C231C7">
        <w:rPr>
          <w:rFonts w:ascii="Arial" w:hAnsi="Arial" w:cs="Arial"/>
          <w:sz w:val="24"/>
          <w:szCs w:val="24"/>
        </w:rPr>
        <w:t xml:space="preserve">. Available at: </w:t>
      </w:r>
      <w:hyperlink r:id="rId46" w:history="1">
        <w:r w:rsidRPr="00C231C7">
          <w:rPr>
            <w:rStyle w:val="Hyperlink"/>
            <w:rFonts w:ascii="Arial" w:hAnsi="Arial" w:cs="Arial"/>
            <w:sz w:val="24"/>
            <w:szCs w:val="24"/>
          </w:rPr>
          <w:t>https://compass.onlinelibrary.wiley.com/doi/abs/10.1111/gec3.12496</w:t>
        </w:r>
      </w:hyperlink>
      <w:r w:rsidRPr="00C231C7">
        <w:rPr>
          <w:rFonts w:ascii="Arial" w:hAnsi="Arial" w:cs="Arial"/>
          <w:sz w:val="24"/>
          <w:szCs w:val="24"/>
        </w:rPr>
        <w:t xml:space="preserve"> (Accessed: 25 October 2024).</w:t>
      </w:r>
    </w:p>
    <w:p w14:paraId="77C26D19" w14:textId="6D961CAE" w:rsidR="001C138C" w:rsidRPr="00C231C7" w:rsidRDefault="001C138C" w:rsidP="00C231C7">
      <w:pPr>
        <w:spacing w:line="360" w:lineRule="auto"/>
        <w:rPr>
          <w:rFonts w:ascii="Arial" w:hAnsi="Arial" w:cs="Arial"/>
          <w:sz w:val="24"/>
          <w:szCs w:val="24"/>
        </w:rPr>
      </w:pPr>
      <w:r w:rsidRPr="00C231C7">
        <w:rPr>
          <w:rFonts w:ascii="Arial" w:hAnsi="Arial" w:cs="Arial"/>
          <w:sz w:val="24"/>
          <w:szCs w:val="24"/>
        </w:rPr>
        <w:t xml:space="preserve">Braber, B. (2020). </w:t>
      </w:r>
      <w:r w:rsidRPr="00C231C7">
        <w:rPr>
          <w:rFonts w:ascii="Arial" w:hAnsi="Arial" w:cs="Arial"/>
          <w:i/>
          <w:iCs/>
          <w:sz w:val="24"/>
          <w:szCs w:val="24"/>
        </w:rPr>
        <w:t>Changes in Attitudes to Immigrants in Britain, 1841-1921</w:t>
      </w:r>
      <w:r w:rsidRPr="00C231C7">
        <w:rPr>
          <w:rFonts w:ascii="Arial" w:hAnsi="Arial" w:cs="Arial"/>
          <w:sz w:val="24"/>
          <w:szCs w:val="24"/>
        </w:rPr>
        <w:t>. London: Anthem Press.</w:t>
      </w:r>
    </w:p>
    <w:p w14:paraId="5ADB5475" w14:textId="77777777" w:rsidR="00FC4601" w:rsidRPr="00C231C7" w:rsidRDefault="00FC4601" w:rsidP="00C231C7">
      <w:pPr>
        <w:spacing w:line="360" w:lineRule="auto"/>
        <w:rPr>
          <w:rFonts w:ascii="Arial" w:hAnsi="Arial" w:cs="Arial"/>
          <w:sz w:val="24"/>
          <w:szCs w:val="24"/>
        </w:rPr>
      </w:pPr>
      <w:r w:rsidRPr="00C231C7">
        <w:rPr>
          <w:rFonts w:ascii="Arial" w:hAnsi="Arial" w:cs="Arial"/>
          <w:sz w:val="24"/>
          <w:szCs w:val="24"/>
        </w:rPr>
        <w:t xml:space="preserve">Chavez, L.R. (2023). </w:t>
      </w:r>
      <w:r w:rsidRPr="00C231C7">
        <w:rPr>
          <w:rFonts w:ascii="Arial" w:hAnsi="Arial" w:cs="Arial"/>
          <w:i/>
          <w:iCs/>
          <w:sz w:val="24"/>
          <w:szCs w:val="24"/>
        </w:rPr>
        <w:t>Covering Immigration: Popular Images and the Politics of the Nation</w:t>
      </w:r>
      <w:r w:rsidRPr="00C231C7">
        <w:rPr>
          <w:rFonts w:ascii="Arial" w:hAnsi="Arial" w:cs="Arial"/>
          <w:sz w:val="24"/>
          <w:szCs w:val="24"/>
        </w:rPr>
        <w:t>. London: University of California.</w:t>
      </w:r>
    </w:p>
    <w:p w14:paraId="106BE62A" w14:textId="662907C4" w:rsidR="00D52150" w:rsidRPr="00C231C7" w:rsidRDefault="00D52150" w:rsidP="00C231C7">
      <w:pPr>
        <w:spacing w:line="360" w:lineRule="auto"/>
        <w:rPr>
          <w:rFonts w:ascii="Arial" w:hAnsi="Arial" w:cs="Arial"/>
          <w:sz w:val="24"/>
          <w:szCs w:val="24"/>
        </w:rPr>
      </w:pPr>
      <w:r w:rsidRPr="00C231C7">
        <w:rPr>
          <w:rFonts w:ascii="Arial" w:hAnsi="Arial" w:cs="Arial"/>
          <w:sz w:val="24"/>
          <w:szCs w:val="24"/>
        </w:rPr>
        <w:t xml:space="preserve">Chenane, J.L. and Wright, E.M. (2018). ‘The Role of Police Officer Race/Ethnicity on Crime Rates in Immigrant Communities’. </w:t>
      </w:r>
      <w:r w:rsidRPr="00C231C7">
        <w:rPr>
          <w:rFonts w:ascii="Arial" w:hAnsi="Arial" w:cs="Arial"/>
          <w:i/>
          <w:iCs/>
          <w:sz w:val="24"/>
          <w:szCs w:val="24"/>
        </w:rPr>
        <w:t>Race and Justice</w:t>
      </w:r>
      <w:r w:rsidRPr="00C231C7">
        <w:rPr>
          <w:rFonts w:ascii="Arial" w:hAnsi="Arial" w:cs="Arial"/>
          <w:sz w:val="24"/>
          <w:szCs w:val="24"/>
        </w:rPr>
        <w:t xml:space="preserve">, 11(1). Available at: </w:t>
      </w:r>
      <w:hyperlink r:id="rId47" w:history="1">
        <w:r w:rsidRPr="00C231C7">
          <w:rPr>
            <w:rStyle w:val="Hyperlink"/>
            <w:rFonts w:ascii="Arial" w:hAnsi="Arial" w:cs="Arial"/>
            <w:sz w:val="24"/>
            <w:szCs w:val="24"/>
          </w:rPr>
          <w:t>https://doi.org/10.1177/2153368718777278</w:t>
        </w:r>
      </w:hyperlink>
      <w:r w:rsidRPr="00C231C7">
        <w:rPr>
          <w:rFonts w:ascii="Arial" w:hAnsi="Arial" w:cs="Arial"/>
          <w:sz w:val="24"/>
          <w:szCs w:val="24"/>
        </w:rPr>
        <w:t xml:space="preserve"> (Accessed: 6 May 2025).</w:t>
      </w:r>
    </w:p>
    <w:p w14:paraId="472B01FB" w14:textId="7735B492" w:rsidR="00FC4601" w:rsidRPr="00C231C7" w:rsidRDefault="00FC4601" w:rsidP="00C231C7">
      <w:pPr>
        <w:spacing w:line="360" w:lineRule="auto"/>
        <w:rPr>
          <w:rFonts w:ascii="Arial" w:hAnsi="Arial" w:cs="Arial"/>
          <w:sz w:val="24"/>
          <w:szCs w:val="24"/>
        </w:rPr>
      </w:pPr>
      <w:r w:rsidRPr="00C231C7">
        <w:rPr>
          <w:rFonts w:ascii="Arial" w:hAnsi="Arial" w:cs="Arial"/>
          <w:sz w:val="24"/>
          <w:szCs w:val="24"/>
        </w:rPr>
        <w:t xml:space="preserve">Chigbu, U.E., Atiku, S.O. and Du Plessis, C.C. (2023). ‘The Science of Literature Reviews: Searching, Identifying, Selecting, and Synthesising’. </w:t>
      </w:r>
      <w:r w:rsidRPr="00C231C7">
        <w:rPr>
          <w:rFonts w:ascii="Arial" w:hAnsi="Arial" w:cs="Arial"/>
          <w:i/>
          <w:iCs/>
          <w:sz w:val="24"/>
          <w:szCs w:val="24"/>
        </w:rPr>
        <w:t>Publications</w:t>
      </w:r>
      <w:r w:rsidRPr="00C231C7">
        <w:rPr>
          <w:rFonts w:ascii="Arial" w:hAnsi="Arial" w:cs="Arial"/>
          <w:sz w:val="24"/>
          <w:szCs w:val="24"/>
        </w:rPr>
        <w:t xml:space="preserve">, 11(1), pp.2. Available at: </w:t>
      </w:r>
      <w:hyperlink r:id="rId48" w:history="1">
        <w:r w:rsidRPr="00C231C7">
          <w:rPr>
            <w:rStyle w:val="Hyperlink"/>
            <w:rFonts w:ascii="Arial" w:hAnsi="Arial" w:cs="Arial"/>
            <w:sz w:val="24"/>
            <w:szCs w:val="24"/>
          </w:rPr>
          <w:t>https://www.mdpi.com/2304-6775/11/1/2</w:t>
        </w:r>
      </w:hyperlink>
      <w:r w:rsidRPr="00C231C7">
        <w:rPr>
          <w:rFonts w:ascii="Arial" w:hAnsi="Arial" w:cs="Arial"/>
          <w:sz w:val="24"/>
          <w:szCs w:val="24"/>
        </w:rPr>
        <w:t xml:space="preserve"> (Accessed: 25 October 2024).</w:t>
      </w:r>
    </w:p>
    <w:p w14:paraId="6B143A75" w14:textId="04858607" w:rsidR="006F0B31" w:rsidRPr="00C231C7" w:rsidRDefault="006F0B31" w:rsidP="00C231C7">
      <w:pPr>
        <w:spacing w:line="360" w:lineRule="auto"/>
        <w:rPr>
          <w:rFonts w:ascii="Arial" w:hAnsi="Arial" w:cs="Arial"/>
          <w:sz w:val="24"/>
          <w:szCs w:val="24"/>
        </w:rPr>
      </w:pPr>
      <w:r w:rsidRPr="00C231C7">
        <w:rPr>
          <w:rFonts w:ascii="Arial" w:hAnsi="Arial" w:cs="Arial"/>
          <w:sz w:val="24"/>
          <w:szCs w:val="24"/>
        </w:rPr>
        <w:t xml:space="preserve">Clarke, H.D., Goodwin, M. and Whiteley, P. (2017).’ Why Britain Voted for Brexit: An Individual-Level Analysis of the 2016 Referendum Vote’. </w:t>
      </w:r>
      <w:r w:rsidRPr="00C231C7">
        <w:rPr>
          <w:rFonts w:ascii="Arial" w:hAnsi="Arial" w:cs="Arial"/>
          <w:i/>
          <w:iCs/>
          <w:sz w:val="24"/>
          <w:szCs w:val="24"/>
        </w:rPr>
        <w:t>Parliamentary Affairs</w:t>
      </w:r>
      <w:r w:rsidRPr="00C231C7">
        <w:rPr>
          <w:rFonts w:ascii="Arial" w:hAnsi="Arial" w:cs="Arial"/>
          <w:sz w:val="24"/>
          <w:szCs w:val="24"/>
        </w:rPr>
        <w:t xml:space="preserve">, 70(3), pp.439–464. Available at: </w:t>
      </w:r>
      <w:hyperlink r:id="rId49" w:history="1">
        <w:r w:rsidRPr="00C231C7">
          <w:rPr>
            <w:rStyle w:val="Hyperlink"/>
            <w:rFonts w:ascii="Arial" w:hAnsi="Arial" w:cs="Arial"/>
            <w:sz w:val="24"/>
            <w:szCs w:val="24"/>
          </w:rPr>
          <w:t>https://doi.org/10.1093/pa/gsx005</w:t>
        </w:r>
      </w:hyperlink>
      <w:r w:rsidRPr="00C231C7">
        <w:rPr>
          <w:rFonts w:ascii="Arial" w:hAnsi="Arial" w:cs="Arial"/>
          <w:sz w:val="24"/>
          <w:szCs w:val="24"/>
        </w:rPr>
        <w:t xml:space="preserve"> (Accessed: 29 November 2024).</w:t>
      </w:r>
    </w:p>
    <w:p w14:paraId="53F8EE58" w14:textId="1EB185A9" w:rsidR="00A43C35" w:rsidRPr="00C231C7" w:rsidRDefault="00A43C35" w:rsidP="00C231C7">
      <w:pPr>
        <w:spacing w:line="360" w:lineRule="auto"/>
        <w:rPr>
          <w:rFonts w:ascii="Arial" w:hAnsi="Arial" w:cs="Arial"/>
          <w:sz w:val="24"/>
          <w:szCs w:val="24"/>
        </w:rPr>
      </w:pPr>
      <w:r w:rsidRPr="00C231C7">
        <w:rPr>
          <w:rFonts w:ascii="Arial" w:hAnsi="Arial" w:cs="Arial"/>
          <w:sz w:val="24"/>
          <w:szCs w:val="24"/>
        </w:rPr>
        <w:t xml:space="preserve">Cojocaru, A. (2022). </w:t>
      </w:r>
      <w:r w:rsidR="001909C6" w:rsidRPr="00C231C7">
        <w:rPr>
          <w:rFonts w:ascii="Arial" w:hAnsi="Arial" w:cs="Arial"/>
          <w:sz w:val="24"/>
          <w:szCs w:val="24"/>
        </w:rPr>
        <w:t>‘</w:t>
      </w:r>
      <w:r w:rsidRPr="00C231C7">
        <w:rPr>
          <w:rFonts w:ascii="Arial" w:hAnsi="Arial" w:cs="Arial"/>
          <w:sz w:val="24"/>
          <w:szCs w:val="24"/>
        </w:rPr>
        <w:t>Representations of Eastern European Jewish Immigrants in Early Twentieth-Century British Press: Judaism and the Urban Regeneration of London</w:t>
      </w:r>
      <w:r w:rsidR="001909C6"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Dialogo</w:t>
      </w:r>
      <w:r w:rsidRPr="00C231C7">
        <w:rPr>
          <w:rFonts w:ascii="Arial" w:hAnsi="Arial" w:cs="Arial"/>
          <w:sz w:val="24"/>
          <w:szCs w:val="24"/>
        </w:rPr>
        <w:t xml:space="preserve">, 9(1), pp.34–45. Available at: </w:t>
      </w:r>
      <w:hyperlink r:id="rId50" w:history="1">
        <w:r w:rsidRPr="00C231C7">
          <w:rPr>
            <w:rStyle w:val="Hyperlink"/>
            <w:rFonts w:ascii="Arial" w:hAnsi="Arial" w:cs="Arial"/>
            <w:sz w:val="24"/>
            <w:szCs w:val="24"/>
          </w:rPr>
          <w:t>https://philpapers.org/rec/COJROE</w:t>
        </w:r>
      </w:hyperlink>
      <w:r w:rsidRPr="00C231C7">
        <w:rPr>
          <w:rFonts w:ascii="Arial" w:hAnsi="Arial" w:cs="Arial"/>
          <w:sz w:val="24"/>
          <w:szCs w:val="24"/>
        </w:rPr>
        <w:t xml:space="preserve"> </w:t>
      </w:r>
      <w:r w:rsidR="001909C6" w:rsidRPr="00C231C7">
        <w:rPr>
          <w:rFonts w:ascii="Arial" w:hAnsi="Arial" w:cs="Arial"/>
          <w:sz w:val="24"/>
          <w:szCs w:val="24"/>
        </w:rPr>
        <w:t>(</w:t>
      </w:r>
      <w:r w:rsidRPr="00C231C7">
        <w:rPr>
          <w:rFonts w:ascii="Arial" w:hAnsi="Arial" w:cs="Arial"/>
          <w:sz w:val="24"/>
          <w:szCs w:val="24"/>
        </w:rPr>
        <w:t>Accessed</w:t>
      </w:r>
      <w:r w:rsidR="001909C6" w:rsidRPr="00C231C7">
        <w:rPr>
          <w:rFonts w:ascii="Arial" w:hAnsi="Arial" w:cs="Arial"/>
          <w:sz w:val="24"/>
          <w:szCs w:val="24"/>
        </w:rPr>
        <w:t>:</w:t>
      </w:r>
      <w:r w:rsidRPr="00C231C7">
        <w:rPr>
          <w:rFonts w:ascii="Arial" w:hAnsi="Arial" w:cs="Arial"/>
          <w:sz w:val="24"/>
          <w:szCs w:val="24"/>
        </w:rPr>
        <w:t xml:space="preserve"> 5 May 2025</w:t>
      </w:r>
      <w:r w:rsidR="001909C6" w:rsidRPr="00C231C7">
        <w:rPr>
          <w:rFonts w:ascii="Arial" w:hAnsi="Arial" w:cs="Arial"/>
          <w:sz w:val="24"/>
          <w:szCs w:val="24"/>
        </w:rPr>
        <w:t>)</w:t>
      </w:r>
      <w:r w:rsidRPr="00C231C7">
        <w:rPr>
          <w:rFonts w:ascii="Arial" w:hAnsi="Arial" w:cs="Arial"/>
          <w:sz w:val="24"/>
          <w:szCs w:val="24"/>
        </w:rPr>
        <w:t>.</w:t>
      </w:r>
    </w:p>
    <w:p w14:paraId="7A8CFE25" w14:textId="64BEF49E" w:rsidR="006F0B31" w:rsidRPr="00C231C7" w:rsidRDefault="006F0B31" w:rsidP="00C231C7">
      <w:pPr>
        <w:spacing w:line="360" w:lineRule="auto"/>
        <w:rPr>
          <w:rFonts w:ascii="Arial" w:hAnsi="Arial" w:cs="Arial"/>
          <w:sz w:val="24"/>
          <w:szCs w:val="24"/>
        </w:rPr>
      </w:pPr>
      <w:r w:rsidRPr="00C231C7">
        <w:rPr>
          <w:rFonts w:ascii="Arial" w:hAnsi="Arial" w:cs="Arial"/>
          <w:sz w:val="24"/>
          <w:szCs w:val="24"/>
        </w:rPr>
        <w:t xml:space="preserve">De Coninck, D. (2022). </w:t>
      </w:r>
      <w:r w:rsidR="001909C6" w:rsidRPr="00C231C7">
        <w:rPr>
          <w:rFonts w:ascii="Arial" w:hAnsi="Arial" w:cs="Arial"/>
          <w:sz w:val="24"/>
          <w:szCs w:val="24"/>
        </w:rPr>
        <w:t>‘</w:t>
      </w:r>
      <w:r w:rsidRPr="00C231C7">
        <w:rPr>
          <w:rFonts w:ascii="Arial" w:hAnsi="Arial" w:cs="Arial"/>
          <w:sz w:val="24"/>
          <w:szCs w:val="24"/>
        </w:rPr>
        <w:t>The Refugee Paradox During Wartime in Europe: How Ukrainian and Afghan Refugees are (not) Alike</w:t>
      </w:r>
      <w:r w:rsidR="001909C6"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 xml:space="preserve">International Migration </w:t>
      </w:r>
      <w:r w:rsidR="001909C6" w:rsidRPr="00C231C7">
        <w:rPr>
          <w:rFonts w:ascii="Arial" w:hAnsi="Arial" w:cs="Arial"/>
          <w:i/>
          <w:iCs/>
          <w:sz w:val="24"/>
          <w:szCs w:val="24"/>
        </w:rPr>
        <w:t>Review</w:t>
      </w:r>
      <w:r w:rsidR="001909C6" w:rsidRPr="00C231C7">
        <w:rPr>
          <w:rFonts w:ascii="Arial" w:hAnsi="Arial" w:cs="Arial"/>
          <w:sz w:val="24"/>
          <w:szCs w:val="24"/>
        </w:rPr>
        <w:t>, 57</w:t>
      </w:r>
      <w:r w:rsidRPr="00C231C7">
        <w:rPr>
          <w:rFonts w:ascii="Arial" w:hAnsi="Arial" w:cs="Arial"/>
          <w:sz w:val="24"/>
          <w:szCs w:val="24"/>
        </w:rPr>
        <w:t xml:space="preserve">(2), pp.578–586. Available at: </w:t>
      </w:r>
      <w:hyperlink r:id="rId51" w:history="1">
        <w:r w:rsidRPr="00C231C7">
          <w:rPr>
            <w:rStyle w:val="Hyperlink"/>
            <w:rFonts w:ascii="Arial" w:hAnsi="Arial" w:cs="Arial"/>
            <w:sz w:val="24"/>
            <w:szCs w:val="24"/>
          </w:rPr>
          <w:t>https://doi.org/10.1177/01979183221116874</w:t>
        </w:r>
      </w:hyperlink>
      <w:r w:rsidRPr="00C231C7">
        <w:rPr>
          <w:rFonts w:ascii="Arial" w:hAnsi="Arial" w:cs="Arial"/>
          <w:sz w:val="24"/>
          <w:szCs w:val="24"/>
        </w:rPr>
        <w:t xml:space="preserve"> </w:t>
      </w:r>
      <w:r w:rsidR="001909C6" w:rsidRPr="00C231C7">
        <w:rPr>
          <w:rFonts w:ascii="Arial" w:hAnsi="Arial" w:cs="Arial"/>
          <w:sz w:val="24"/>
          <w:szCs w:val="24"/>
        </w:rPr>
        <w:t>(</w:t>
      </w:r>
      <w:r w:rsidRPr="00C231C7">
        <w:rPr>
          <w:rFonts w:ascii="Arial" w:hAnsi="Arial" w:cs="Arial"/>
          <w:sz w:val="24"/>
          <w:szCs w:val="24"/>
        </w:rPr>
        <w:t>Accessed</w:t>
      </w:r>
      <w:r w:rsidR="003F3B7C" w:rsidRPr="00C231C7">
        <w:rPr>
          <w:rFonts w:ascii="Arial" w:hAnsi="Arial" w:cs="Arial"/>
          <w:sz w:val="24"/>
          <w:szCs w:val="24"/>
        </w:rPr>
        <w:t>:</w:t>
      </w:r>
      <w:r w:rsidRPr="00C231C7">
        <w:rPr>
          <w:rFonts w:ascii="Arial" w:hAnsi="Arial" w:cs="Arial"/>
          <w:sz w:val="24"/>
          <w:szCs w:val="24"/>
        </w:rPr>
        <w:t xml:space="preserve"> 5 May 2025</w:t>
      </w:r>
      <w:r w:rsidR="003F3B7C" w:rsidRPr="00C231C7">
        <w:rPr>
          <w:rFonts w:ascii="Arial" w:hAnsi="Arial" w:cs="Arial"/>
          <w:sz w:val="24"/>
          <w:szCs w:val="24"/>
        </w:rPr>
        <w:t>)</w:t>
      </w:r>
      <w:r w:rsidRPr="00C231C7">
        <w:rPr>
          <w:rFonts w:ascii="Arial" w:hAnsi="Arial" w:cs="Arial"/>
          <w:sz w:val="24"/>
          <w:szCs w:val="24"/>
        </w:rPr>
        <w:t>.</w:t>
      </w:r>
    </w:p>
    <w:p w14:paraId="2FBA31A0" w14:textId="0C8F5CE9" w:rsidR="00305DE6" w:rsidRPr="00C231C7" w:rsidRDefault="00305DE6" w:rsidP="00C231C7">
      <w:pPr>
        <w:spacing w:line="360" w:lineRule="auto"/>
        <w:rPr>
          <w:rFonts w:ascii="Arial" w:hAnsi="Arial" w:cs="Arial"/>
          <w:sz w:val="24"/>
          <w:szCs w:val="24"/>
        </w:rPr>
      </w:pPr>
      <w:r w:rsidRPr="00C231C7">
        <w:rPr>
          <w:rFonts w:ascii="Arial" w:hAnsi="Arial" w:cs="Arial"/>
          <w:sz w:val="24"/>
          <w:szCs w:val="24"/>
        </w:rPr>
        <w:t xml:space="preserve">De Coninck, D. (2019). ‘Migrant categorizations and European public opinion: diverging attitudes towards immigrants and </w:t>
      </w:r>
      <w:proofErr w:type="gramStart"/>
      <w:r w:rsidR="003F3B7C" w:rsidRPr="00C231C7">
        <w:rPr>
          <w:rFonts w:ascii="Arial" w:hAnsi="Arial" w:cs="Arial"/>
          <w:sz w:val="24"/>
          <w:szCs w:val="24"/>
        </w:rPr>
        <w:t>refugees’</w:t>
      </w:r>
      <w:proofErr w:type="gramEnd"/>
      <w:r w:rsidRPr="00C231C7">
        <w:rPr>
          <w:rFonts w:ascii="Arial" w:hAnsi="Arial" w:cs="Arial"/>
          <w:sz w:val="24"/>
          <w:szCs w:val="24"/>
        </w:rPr>
        <w:t xml:space="preserve">. </w:t>
      </w:r>
      <w:r w:rsidRPr="00C231C7">
        <w:rPr>
          <w:rFonts w:ascii="Arial" w:hAnsi="Arial" w:cs="Arial"/>
          <w:i/>
          <w:iCs/>
          <w:sz w:val="24"/>
          <w:szCs w:val="24"/>
        </w:rPr>
        <w:t>Journal of Ethnic and Migration Studies</w:t>
      </w:r>
      <w:r w:rsidRPr="00C231C7">
        <w:rPr>
          <w:rFonts w:ascii="Arial" w:hAnsi="Arial" w:cs="Arial"/>
          <w:sz w:val="24"/>
          <w:szCs w:val="24"/>
        </w:rPr>
        <w:t xml:space="preserve">, 46(9), pp.1667–1686. Available at: </w:t>
      </w:r>
      <w:hyperlink r:id="rId52" w:history="1">
        <w:r w:rsidRPr="00C231C7">
          <w:rPr>
            <w:rStyle w:val="Hyperlink"/>
            <w:rFonts w:ascii="Arial" w:hAnsi="Arial" w:cs="Arial"/>
            <w:sz w:val="24"/>
            <w:szCs w:val="24"/>
          </w:rPr>
          <w:t>https://www.tandfonline.com/doi/full/10.1080/1369183X.2019.1694406</w:t>
        </w:r>
      </w:hyperlink>
      <w:r w:rsidRPr="00C231C7">
        <w:rPr>
          <w:rFonts w:ascii="Arial" w:hAnsi="Arial" w:cs="Arial"/>
          <w:sz w:val="24"/>
          <w:szCs w:val="24"/>
        </w:rPr>
        <w:t xml:space="preserve"> (Accessed: 29 April 2025).</w:t>
      </w:r>
    </w:p>
    <w:p w14:paraId="19C256FF" w14:textId="708134FB" w:rsidR="006F0B31" w:rsidRPr="00C231C7" w:rsidRDefault="006F0B31" w:rsidP="00C231C7">
      <w:pPr>
        <w:spacing w:line="360" w:lineRule="auto"/>
        <w:rPr>
          <w:rFonts w:ascii="Arial" w:hAnsi="Arial" w:cs="Arial"/>
          <w:sz w:val="24"/>
          <w:szCs w:val="24"/>
        </w:rPr>
      </w:pPr>
      <w:r w:rsidRPr="00C231C7">
        <w:rPr>
          <w:rFonts w:ascii="Arial" w:hAnsi="Arial" w:cs="Arial"/>
          <w:sz w:val="24"/>
          <w:szCs w:val="24"/>
        </w:rPr>
        <w:t xml:space="preserve">Douglas, P., Cetron, M. and Spiegel, P. (2019). </w:t>
      </w:r>
      <w:r w:rsidR="003F3B7C" w:rsidRPr="00C231C7">
        <w:rPr>
          <w:rFonts w:ascii="Arial" w:hAnsi="Arial" w:cs="Arial"/>
          <w:sz w:val="24"/>
          <w:szCs w:val="24"/>
        </w:rPr>
        <w:t>‘</w:t>
      </w:r>
      <w:r w:rsidRPr="00C231C7">
        <w:rPr>
          <w:rFonts w:ascii="Arial" w:hAnsi="Arial" w:cs="Arial"/>
          <w:sz w:val="24"/>
          <w:szCs w:val="24"/>
        </w:rPr>
        <w:t>Definitions matter: migrants, immigrants, Asylum Seekers and Refugees</w:t>
      </w:r>
      <w:r w:rsidR="003F3B7C"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Journal of Travel Medicine</w:t>
      </w:r>
      <w:r w:rsidRPr="00C231C7">
        <w:rPr>
          <w:rFonts w:ascii="Arial" w:hAnsi="Arial" w:cs="Arial"/>
          <w:sz w:val="24"/>
          <w:szCs w:val="24"/>
        </w:rPr>
        <w:t xml:space="preserve">, 26(2). Available at: https://academic.oup.com/jtm/article/26/2/taz005/5315619 </w:t>
      </w:r>
      <w:r w:rsidR="003F3B7C" w:rsidRPr="00C231C7">
        <w:rPr>
          <w:rFonts w:ascii="Arial" w:hAnsi="Arial" w:cs="Arial"/>
          <w:sz w:val="24"/>
          <w:szCs w:val="24"/>
        </w:rPr>
        <w:t>(</w:t>
      </w:r>
      <w:r w:rsidRPr="00C231C7">
        <w:rPr>
          <w:rFonts w:ascii="Arial" w:hAnsi="Arial" w:cs="Arial"/>
          <w:sz w:val="24"/>
          <w:szCs w:val="24"/>
        </w:rPr>
        <w:t>Accessed</w:t>
      </w:r>
      <w:r w:rsidR="003F3B7C" w:rsidRPr="00C231C7">
        <w:rPr>
          <w:rFonts w:ascii="Arial" w:hAnsi="Arial" w:cs="Arial"/>
          <w:sz w:val="24"/>
          <w:szCs w:val="24"/>
        </w:rPr>
        <w:t>:</w:t>
      </w:r>
      <w:r w:rsidRPr="00C231C7">
        <w:rPr>
          <w:rFonts w:ascii="Arial" w:hAnsi="Arial" w:cs="Arial"/>
          <w:sz w:val="24"/>
          <w:szCs w:val="24"/>
        </w:rPr>
        <w:t xml:space="preserve"> 5 May 2025</w:t>
      </w:r>
      <w:r w:rsidR="003F3B7C" w:rsidRPr="00C231C7">
        <w:rPr>
          <w:rFonts w:ascii="Arial" w:hAnsi="Arial" w:cs="Arial"/>
          <w:sz w:val="24"/>
          <w:szCs w:val="24"/>
        </w:rPr>
        <w:t>)</w:t>
      </w:r>
      <w:r w:rsidRPr="00C231C7">
        <w:rPr>
          <w:rFonts w:ascii="Arial" w:hAnsi="Arial" w:cs="Arial"/>
          <w:sz w:val="24"/>
          <w:szCs w:val="24"/>
        </w:rPr>
        <w:t>.</w:t>
      </w:r>
    </w:p>
    <w:p w14:paraId="51223605" w14:textId="77777777" w:rsidR="005E1F10" w:rsidRPr="00C231C7" w:rsidRDefault="005E1F10" w:rsidP="00C231C7">
      <w:pPr>
        <w:spacing w:line="360" w:lineRule="auto"/>
        <w:rPr>
          <w:rFonts w:ascii="Arial" w:hAnsi="Arial" w:cs="Arial"/>
          <w:sz w:val="24"/>
          <w:szCs w:val="24"/>
        </w:rPr>
      </w:pPr>
      <w:r w:rsidRPr="00C231C7">
        <w:rPr>
          <w:rFonts w:ascii="Arial" w:hAnsi="Arial" w:cs="Arial"/>
          <w:sz w:val="24"/>
          <w:szCs w:val="24"/>
        </w:rPr>
        <w:t xml:space="preserve">Douglas, P., Cetron, M. and Spiegel, P. (2019). ‘Definitions matter: migrants, immigrants, Asylum Seekers and Refugees’. </w:t>
      </w:r>
      <w:r w:rsidRPr="00C231C7">
        <w:rPr>
          <w:rFonts w:ascii="Arial" w:hAnsi="Arial" w:cs="Arial"/>
          <w:i/>
          <w:iCs/>
          <w:sz w:val="24"/>
          <w:szCs w:val="24"/>
        </w:rPr>
        <w:t>Journal of Travel Medicine</w:t>
      </w:r>
      <w:r w:rsidRPr="00C231C7">
        <w:rPr>
          <w:rFonts w:ascii="Arial" w:hAnsi="Arial" w:cs="Arial"/>
          <w:sz w:val="24"/>
          <w:szCs w:val="24"/>
        </w:rPr>
        <w:t>. Available at: https://academic.oup.com/jtm/article/26/2/taz005/5315619 (Accessed: 29 November 2024).</w:t>
      </w:r>
    </w:p>
    <w:p w14:paraId="519DDA39" w14:textId="287F2D04" w:rsidR="00A43C35" w:rsidRPr="00C231C7" w:rsidRDefault="005E1F10" w:rsidP="00C231C7">
      <w:pPr>
        <w:spacing w:line="360" w:lineRule="auto"/>
        <w:rPr>
          <w:rFonts w:ascii="Arial" w:hAnsi="Arial" w:cs="Arial"/>
          <w:sz w:val="24"/>
          <w:szCs w:val="24"/>
        </w:rPr>
      </w:pPr>
      <w:r w:rsidRPr="00C231C7">
        <w:rPr>
          <w:rFonts w:ascii="Arial" w:hAnsi="Arial" w:cs="Arial"/>
          <w:sz w:val="24"/>
          <w:szCs w:val="24"/>
        </w:rPr>
        <w:t xml:space="preserve">Dubow, S. and Drayton, R.H. (2020). </w:t>
      </w:r>
      <w:r w:rsidRPr="00C231C7">
        <w:rPr>
          <w:rFonts w:ascii="Arial" w:hAnsi="Arial" w:cs="Arial"/>
          <w:i/>
          <w:iCs/>
          <w:sz w:val="24"/>
          <w:szCs w:val="24"/>
        </w:rPr>
        <w:t>Commonwealth history in the twenty-first century</w:t>
      </w:r>
      <w:r w:rsidRPr="00C231C7">
        <w:rPr>
          <w:rFonts w:ascii="Arial" w:hAnsi="Arial" w:cs="Arial"/>
          <w:sz w:val="24"/>
          <w:szCs w:val="24"/>
        </w:rPr>
        <w:t>. Switzerland: Palgrave Macmillan.</w:t>
      </w:r>
    </w:p>
    <w:p w14:paraId="29A3DB5F" w14:textId="649D3613" w:rsidR="003C46DE" w:rsidRPr="00C231C7" w:rsidRDefault="003C46DE" w:rsidP="00C231C7">
      <w:pPr>
        <w:spacing w:line="360" w:lineRule="auto"/>
        <w:rPr>
          <w:rFonts w:ascii="Arial" w:hAnsi="Arial" w:cs="Arial"/>
          <w:sz w:val="24"/>
          <w:szCs w:val="24"/>
        </w:rPr>
      </w:pPr>
      <w:r w:rsidRPr="00C231C7">
        <w:rPr>
          <w:rFonts w:ascii="Arial" w:hAnsi="Arial" w:cs="Arial"/>
          <w:sz w:val="24"/>
          <w:szCs w:val="24"/>
        </w:rPr>
        <w:t xml:space="preserve">El-Enany, N. (2020). ‘Aliens: Immigration law’s racial architecture’. </w:t>
      </w:r>
      <w:r w:rsidRPr="00C231C7">
        <w:rPr>
          <w:rFonts w:ascii="Arial" w:hAnsi="Arial" w:cs="Arial"/>
          <w:i/>
          <w:iCs/>
          <w:sz w:val="24"/>
          <w:szCs w:val="24"/>
        </w:rPr>
        <w:t>Manchester University Press</w:t>
      </w:r>
      <w:r w:rsidRPr="00C231C7">
        <w:rPr>
          <w:rFonts w:ascii="Arial" w:hAnsi="Arial" w:cs="Arial"/>
          <w:sz w:val="24"/>
          <w:szCs w:val="24"/>
        </w:rPr>
        <w:t>. Available at: https://doi.org/10.7765/9781526145437.00007 (Accessed: 29 November 2024).</w:t>
      </w:r>
    </w:p>
    <w:p w14:paraId="451B084B" w14:textId="68D681C2" w:rsidR="00824047" w:rsidRPr="00C231C7" w:rsidRDefault="00824047" w:rsidP="00C231C7">
      <w:pPr>
        <w:spacing w:line="360" w:lineRule="auto"/>
        <w:rPr>
          <w:rFonts w:ascii="Arial" w:hAnsi="Arial" w:cs="Arial"/>
          <w:sz w:val="24"/>
          <w:szCs w:val="24"/>
        </w:rPr>
      </w:pPr>
      <w:r w:rsidRPr="00C231C7">
        <w:rPr>
          <w:rFonts w:ascii="Arial" w:hAnsi="Arial" w:cs="Arial"/>
          <w:sz w:val="24"/>
          <w:szCs w:val="24"/>
        </w:rPr>
        <w:t xml:space="preserve">Ethical Consumer Research &amp; Consultancy (2022). </w:t>
      </w:r>
      <w:r w:rsidRPr="00C231C7">
        <w:rPr>
          <w:rFonts w:ascii="Arial" w:hAnsi="Arial" w:cs="Arial"/>
          <w:i/>
          <w:iCs/>
          <w:sz w:val="24"/>
          <w:szCs w:val="24"/>
        </w:rPr>
        <w:t>Addressing Subtle Forms of Hate in UK Media Coverage of Migration</w:t>
      </w:r>
      <w:r w:rsidRPr="00C231C7">
        <w:rPr>
          <w:rFonts w:ascii="Arial" w:hAnsi="Arial" w:cs="Arial"/>
          <w:sz w:val="24"/>
          <w:szCs w:val="24"/>
        </w:rPr>
        <w:t xml:space="preserve">. Available at: </w:t>
      </w:r>
      <w:hyperlink r:id="rId53" w:history="1">
        <w:r w:rsidRPr="00C231C7">
          <w:rPr>
            <w:rStyle w:val="Hyperlink"/>
            <w:rFonts w:ascii="Arial" w:hAnsi="Arial" w:cs="Arial"/>
            <w:sz w:val="24"/>
            <w:szCs w:val="24"/>
          </w:rPr>
          <w:t>https://research.ethicalconsumer.org/research-hub/addressing-subtle-forms-of-anti-migrant-hate-2022</w:t>
        </w:r>
      </w:hyperlink>
      <w:r w:rsidRPr="00C231C7">
        <w:rPr>
          <w:rFonts w:ascii="Arial" w:hAnsi="Arial" w:cs="Arial"/>
          <w:sz w:val="24"/>
          <w:szCs w:val="24"/>
        </w:rPr>
        <w:t xml:space="preserve"> </w:t>
      </w:r>
      <w:r w:rsidR="003F3B7C" w:rsidRPr="00C231C7">
        <w:rPr>
          <w:rFonts w:ascii="Arial" w:hAnsi="Arial" w:cs="Arial"/>
          <w:sz w:val="24"/>
          <w:szCs w:val="24"/>
        </w:rPr>
        <w:t>(</w:t>
      </w:r>
      <w:r w:rsidRPr="00C231C7">
        <w:rPr>
          <w:rFonts w:ascii="Arial" w:hAnsi="Arial" w:cs="Arial"/>
          <w:sz w:val="24"/>
          <w:szCs w:val="24"/>
        </w:rPr>
        <w:t>Accessed</w:t>
      </w:r>
      <w:r w:rsidR="003F3B7C" w:rsidRPr="00C231C7">
        <w:rPr>
          <w:rFonts w:ascii="Arial" w:hAnsi="Arial" w:cs="Arial"/>
          <w:sz w:val="24"/>
          <w:szCs w:val="24"/>
        </w:rPr>
        <w:t>:</w:t>
      </w:r>
      <w:r w:rsidRPr="00C231C7">
        <w:rPr>
          <w:rFonts w:ascii="Arial" w:hAnsi="Arial" w:cs="Arial"/>
          <w:sz w:val="24"/>
          <w:szCs w:val="24"/>
        </w:rPr>
        <w:t xml:space="preserve"> 5 May 2025</w:t>
      </w:r>
      <w:r w:rsidR="003F3B7C" w:rsidRPr="00C231C7">
        <w:rPr>
          <w:rFonts w:ascii="Arial" w:hAnsi="Arial" w:cs="Arial"/>
          <w:sz w:val="24"/>
          <w:szCs w:val="24"/>
        </w:rPr>
        <w:t>)</w:t>
      </w:r>
      <w:r w:rsidRPr="00C231C7">
        <w:rPr>
          <w:rFonts w:ascii="Arial" w:hAnsi="Arial" w:cs="Arial"/>
          <w:sz w:val="24"/>
          <w:szCs w:val="24"/>
        </w:rPr>
        <w:t>.</w:t>
      </w:r>
    </w:p>
    <w:p w14:paraId="76E5E28E" w14:textId="6E413AEF" w:rsidR="00C54BA9" w:rsidRPr="00C231C7" w:rsidRDefault="00C54BA9" w:rsidP="00C231C7">
      <w:pPr>
        <w:spacing w:line="360" w:lineRule="auto"/>
        <w:rPr>
          <w:rFonts w:ascii="Arial" w:hAnsi="Arial" w:cs="Arial"/>
          <w:sz w:val="24"/>
          <w:szCs w:val="24"/>
        </w:rPr>
      </w:pPr>
      <w:r w:rsidRPr="00C231C7">
        <w:rPr>
          <w:rFonts w:ascii="Arial" w:hAnsi="Arial" w:cs="Arial"/>
          <w:sz w:val="24"/>
          <w:szCs w:val="24"/>
        </w:rPr>
        <w:t xml:space="preserve">European Commission (2024). </w:t>
      </w:r>
      <w:r w:rsidRPr="00C231C7">
        <w:rPr>
          <w:rFonts w:ascii="Arial" w:hAnsi="Arial" w:cs="Arial"/>
          <w:i/>
          <w:iCs/>
          <w:sz w:val="24"/>
          <w:szCs w:val="24"/>
        </w:rPr>
        <w:t>Consequences of climate change</w:t>
      </w:r>
      <w:r w:rsidRPr="00C231C7">
        <w:rPr>
          <w:rFonts w:ascii="Arial" w:hAnsi="Arial" w:cs="Arial"/>
          <w:sz w:val="24"/>
          <w:szCs w:val="24"/>
        </w:rPr>
        <w:t xml:space="preserve">. Available at: </w:t>
      </w:r>
      <w:hyperlink r:id="rId54" w:history="1">
        <w:r w:rsidRPr="00C231C7">
          <w:rPr>
            <w:rStyle w:val="Hyperlink"/>
            <w:rFonts w:ascii="Arial" w:hAnsi="Arial" w:cs="Arial"/>
            <w:sz w:val="24"/>
            <w:szCs w:val="24"/>
          </w:rPr>
          <w:t>https://climate.ec.europa.eu/climate-change/consequences-climate-change_en</w:t>
        </w:r>
      </w:hyperlink>
      <w:r w:rsidRPr="00C231C7">
        <w:rPr>
          <w:rFonts w:ascii="Arial" w:hAnsi="Arial" w:cs="Arial"/>
          <w:sz w:val="24"/>
          <w:szCs w:val="24"/>
        </w:rPr>
        <w:t xml:space="preserve"> </w:t>
      </w:r>
      <w:r w:rsidR="003F3B7C" w:rsidRPr="00C231C7">
        <w:rPr>
          <w:rFonts w:ascii="Arial" w:hAnsi="Arial" w:cs="Arial"/>
          <w:sz w:val="24"/>
          <w:szCs w:val="24"/>
        </w:rPr>
        <w:t>(</w:t>
      </w:r>
      <w:r w:rsidRPr="00C231C7">
        <w:rPr>
          <w:rFonts w:ascii="Arial" w:hAnsi="Arial" w:cs="Arial"/>
          <w:sz w:val="24"/>
          <w:szCs w:val="24"/>
        </w:rPr>
        <w:t>Accessed</w:t>
      </w:r>
      <w:r w:rsidR="003F3B7C" w:rsidRPr="00C231C7">
        <w:rPr>
          <w:rFonts w:ascii="Arial" w:hAnsi="Arial" w:cs="Arial"/>
          <w:sz w:val="24"/>
          <w:szCs w:val="24"/>
        </w:rPr>
        <w:t>:</w:t>
      </w:r>
      <w:r w:rsidRPr="00C231C7">
        <w:rPr>
          <w:rFonts w:ascii="Arial" w:hAnsi="Arial" w:cs="Arial"/>
          <w:sz w:val="24"/>
          <w:szCs w:val="24"/>
        </w:rPr>
        <w:t xml:space="preserve"> 5 May 2025</w:t>
      </w:r>
      <w:r w:rsidR="003F3B7C" w:rsidRPr="00C231C7">
        <w:rPr>
          <w:rFonts w:ascii="Arial" w:hAnsi="Arial" w:cs="Arial"/>
          <w:sz w:val="24"/>
          <w:szCs w:val="24"/>
        </w:rPr>
        <w:t>)</w:t>
      </w:r>
      <w:r w:rsidRPr="00C231C7">
        <w:rPr>
          <w:rFonts w:ascii="Arial" w:hAnsi="Arial" w:cs="Arial"/>
          <w:sz w:val="24"/>
          <w:szCs w:val="24"/>
        </w:rPr>
        <w:t>.</w:t>
      </w:r>
    </w:p>
    <w:p w14:paraId="64F0A9D7" w14:textId="4660FDE0" w:rsidR="00D5080F" w:rsidRPr="00C231C7" w:rsidRDefault="00D5080F" w:rsidP="00C231C7">
      <w:pPr>
        <w:spacing w:line="360" w:lineRule="auto"/>
        <w:rPr>
          <w:rFonts w:ascii="Arial" w:hAnsi="Arial" w:cs="Arial"/>
          <w:sz w:val="24"/>
          <w:szCs w:val="24"/>
        </w:rPr>
      </w:pPr>
      <w:r w:rsidRPr="00C231C7">
        <w:rPr>
          <w:rFonts w:ascii="Arial" w:hAnsi="Arial" w:cs="Arial"/>
          <w:sz w:val="24"/>
          <w:szCs w:val="24"/>
        </w:rPr>
        <w:t xml:space="preserve">Felstead, A. and Reuschke, D. (2020). </w:t>
      </w:r>
      <w:r w:rsidR="003F3B7C" w:rsidRPr="00C231C7">
        <w:rPr>
          <w:rFonts w:ascii="Arial" w:hAnsi="Arial" w:cs="Arial"/>
          <w:sz w:val="24"/>
          <w:szCs w:val="24"/>
        </w:rPr>
        <w:t>‘</w:t>
      </w:r>
      <w:r w:rsidRPr="00C231C7">
        <w:rPr>
          <w:rFonts w:ascii="Arial" w:hAnsi="Arial" w:cs="Arial"/>
          <w:sz w:val="24"/>
          <w:szCs w:val="24"/>
        </w:rPr>
        <w:t>HOMEWORKING IN THE UK: BEFORE AND DURING THE 2020 LOCKDOWN</w:t>
      </w:r>
      <w:r w:rsidR="003F3B7C"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Wiserd</w:t>
      </w:r>
      <w:r w:rsidRPr="00C231C7">
        <w:rPr>
          <w:rFonts w:ascii="Arial" w:hAnsi="Arial" w:cs="Arial"/>
          <w:sz w:val="24"/>
          <w:szCs w:val="24"/>
        </w:rPr>
        <w:t xml:space="preserve">. Available at: </w:t>
      </w:r>
      <w:hyperlink r:id="rId55" w:history="1">
        <w:r w:rsidRPr="00C231C7">
          <w:rPr>
            <w:rStyle w:val="Hyperlink"/>
            <w:rFonts w:ascii="Arial" w:hAnsi="Arial" w:cs="Arial"/>
            <w:sz w:val="24"/>
            <w:szCs w:val="24"/>
          </w:rPr>
          <w:t>https://eprints.soton.ac.uk/444076/1/Homeworking_in_the_UK_Report_Final_3_3.pdf</w:t>
        </w:r>
      </w:hyperlink>
      <w:r w:rsidRPr="00C231C7">
        <w:rPr>
          <w:rFonts w:ascii="Arial" w:hAnsi="Arial" w:cs="Arial"/>
          <w:sz w:val="24"/>
          <w:szCs w:val="24"/>
        </w:rPr>
        <w:t xml:space="preserve"> </w:t>
      </w:r>
      <w:r w:rsidR="003F3B7C" w:rsidRPr="00C231C7">
        <w:rPr>
          <w:rFonts w:ascii="Arial" w:hAnsi="Arial" w:cs="Arial"/>
          <w:sz w:val="24"/>
          <w:szCs w:val="24"/>
        </w:rPr>
        <w:t>(</w:t>
      </w:r>
      <w:r w:rsidRPr="00C231C7">
        <w:rPr>
          <w:rFonts w:ascii="Arial" w:hAnsi="Arial" w:cs="Arial"/>
          <w:sz w:val="24"/>
          <w:szCs w:val="24"/>
        </w:rPr>
        <w:t>Accessed</w:t>
      </w:r>
      <w:r w:rsidR="003F3B7C" w:rsidRPr="00C231C7">
        <w:rPr>
          <w:rFonts w:ascii="Arial" w:hAnsi="Arial" w:cs="Arial"/>
          <w:sz w:val="24"/>
          <w:szCs w:val="24"/>
        </w:rPr>
        <w:t>:</w:t>
      </w:r>
      <w:r w:rsidRPr="00C231C7">
        <w:rPr>
          <w:rFonts w:ascii="Arial" w:hAnsi="Arial" w:cs="Arial"/>
          <w:sz w:val="24"/>
          <w:szCs w:val="24"/>
        </w:rPr>
        <w:t xml:space="preserve"> 5 May 2025</w:t>
      </w:r>
      <w:r w:rsidR="003F3B7C" w:rsidRPr="00C231C7">
        <w:rPr>
          <w:rFonts w:ascii="Arial" w:hAnsi="Arial" w:cs="Arial"/>
          <w:sz w:val="24"/>
          <w:szCs w:val="24"/>
        </w:rPr>
        <w:t>)</w:t>
      </w:r>
      <w:r w:rsidRPr="00C231C7">
        <w:rPr>
          <w:rFonts w:ascii="Arial" w:hAnsi="Arial" w:cs="Arial"/>
          <w:sz w:val="24"/>
          <w:szCs w:val="24"/>
        </w:rPr>
        <w:t>.</w:t>
      </w:r>
    </w:p>
    <w:p w14:paraId="560E7C03" w14:textId="7A5DC314" w:rsidR="00533761" w:rsidRPr="00C231C7" w:rsidRDefault="00533761" w:rsidP="00C231C7">
      <w:pPr>
        <w:spacing w:line="360" w:lineRule="auto"/>
        <w:rPr>
          <w:rFonts w:ascii="Arial" w:hAnsi="Arial" w:cs="Arial"/>
          <w:sz w:val="24"/>
          <w:szCs w:val="24"/>
        </w:rPr>
      </w:pPr>
      <w:r w:rsidRPr="00C231C7">
        <w:rPr>
          <w:rFonts w:ascii="Arial" w:hAnsi="Arial" w:cs="Arial"/>
          <w:sz w:val="24"/>
          <w:szCs w:val="24"/>
        </w:rPr>
        <w:t xml:space="preserve">Fernández-Reino, M., Vargas-Silva, C. and Brindle, B. (2022). </w:t>
      </w:r>
      <w:r w:rsidR="003F3B7C" w:rsidRPr="00C231C7">
        <w:rPr>
          <w:rFonts w:ascii="Arial" w:hAnsi="Arial" w:cs="Arial"/>
          <w:sz w:val="24"/>
          <w:szCs w:val="24"/>
        </w:rPr>
        <w:t>‘</w:t>
      </w:r>
      <w:r w:rsidRPr="00C231C7">
        <w:rPr>
          <w:rFonts w:ascii="Arial" w:hAnsi="Arial" w:cs="Arial"/>
          <w:sz w:val="24"/>
          <w:szCs w:val="24"/>
        </w:rPr>
        <w:t>Migrants and Housing in the UK</w:t>
      </w:r>
      <w:r w:rsidR="003F3B7C"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Migration Observatory</w:t>
      </w:r>
      <w:r w:rsidRPr="00C231C7">
        <w:rPr>
          <w:rFonts w:ascii="Arial" w:hAnsi="Arial" w:cs="Arial"/>
          <w:sz w:val="24"/>
          <w:szCs w:val="24"/>
        </w:rPr>
        <w:t xml:space="preserve">. Available at: </w:t>
      </w:r>
      <w:hyperlink r:id="rId56" w:history="1">
        <w:r w:rsidRPr="00C231C7">
          <w:rPr>
            <w:rStyle w:val="Hyperlink"/>
            <w:rFonts w:ascii="Arial" w:hAnsi="Arial" w:cs="Arial"/>
            <w:sz w:val="24"/>
            <w:szCs w:val="24"/>
          </w:rPr>
          <w:t>https://migrationobservatory.ox.ac.uk/resources/briefings/migrants-and-housing-in-the-uk/</w:t>
        </w:r>
      </w:hyperlink>
      <w:r w:rsidRPr="00C231C7">
        <w:rPr>
          <w:rFonts w:ascii="Arial" w:hAnsi="Arial" w:cs="Arial"/>
          <w:sz w:val="24"/>
          <w:szCs w:val="24"/>
        </w:rPr>
        <w:t xml:space="preserve"> </w:t>
      </w:r>
      <w:r w:rsidR="003F3B7C" w:rsidRPr="00C231C7">
        <w:rPr>
          <w:rFonts w:ascii="Arial" w:hAnsi="Arial" w:cs="Arial"/>
          <w:sz w:val="24"/>
          <w:szCs w:val="24"/>
        </w:rPr>
        <w:t>(</w:t>
      </w:r>
      <w:r w:rsidRPr="00C231C7">
        <w:rPr>
          <w:rFonts w:ascii="Arial" w:hAnsi="Arial" w:cs="Arial"/>
          <w:sz w:val="24"/>
          <w:szCs w:val="24"/>
        </w:rPr>
        <w:t>Accessed</w:t>
      </w:r>
      <w:r w:rsidR="003F3B7C" w:rsidRPr="00C231C7">
        <w:rPr>
          <w:rFonts w:ascii="Arial" w:hAnsi="Arial" w:cs="Arial"/>
          <w:sz w:val="24"/>
          <w:szCs w:val="24"/>
        </w:rPr>
        <w:t>:</w:t>
      </w:r>
      <w:r w:rsidRPr="00C231C7">
        <w:rPr>
          <w:rFonts w:ascii="Arial" w:hAnsi="Arial" w:cs="Arial"/>
          <w:sz w:val="24"/>
          <w:szCs w:val="24"/>
        </w:rPr>
        <w:t xml:space="preserve"> 5 May 2025</w:t>
      </w:r>
      <w:r w:rsidR="003F3B7C" w:rsidRPr="00C231C7">
        <w:rPr>
          <w:rFonts w:ascii="Arial" w:hAnsi="Arial" w:cs="Arial"/>
          <w:sz w:val="24"/>
          <w:szCs w:val="24"/>
        </w:rPr>
        <w:t>)</w:t>
      </w:r>
      <w:r w:rsidRPr="00C231C7">
        <w:rPr>
          <w:rFonts w:ascii="Arial" w:hAnsi="Arial" w:cs="Arial"/>
          <w:sz w:val="24"/>
          <w:szCs w:val="24"/>
        </w:rPr>
        <w:t>.</w:t>
      </w:r>
    </w:p>
    <w:p w14:paraId="393A530F" w14:textId="3ADBA508" w:rsidR="00533761" w:rsidRPr="00C231C7" w:rsidRDefault="00533761" w:rsidP="00C231C7">
      <w:pPr>
        <w:spacing w:line="360" w:lineRule="auto"/>
        <w:rPr>
          <w:rFonts w:ascii="Arial" w:hAnsi="Arial" w:cs="Arial"/>
          <w:sz w:val="24"/>
          <w:szCs w:val="24"/>
        </w:rPr>
      </w:pPr>
      <w:r w:rsidRPr="00C231C7">
        <w:rPr>
          <w:rFonts w:ascii="Arial" w:hAnsi="Arial" w:cs="Arial"/>
          <w:sz w:val="24"/>
          <w:szCs w:val="24"/>
        </w:rPr>
        <w:lastRenderedPageBreak/>
        <w:t xml:space="preserve">Forkert, K., Oliveri, F., Bhattacharyya, G. and Graham, J. (2020). </w:t>
      </w:r>
      <w:r w:rsidRPr="00C231C7">
        <w:rPr>
          <w:rFonts w:ascii="Arial" w:hAnsi="Arial" w:cs="Arial"/>
          <w:i/>
          <w:iCs/>
          <w:sz w:val="24"/>
          <w:szCs w:val="24"/>
        </w:rPr>
        <w:t>How media and conflicts make migrants</w:t>
      </w:r>
      <w:r w:rsidRPr="00C231C7">
        <w:rPr>
          <w:rFonts w:ascii="Arial" w:hAnsi="Arial" w:cs="Arial"/>
          <w:sz w:val="24"/>
          <w:szCs w:val="24"/>
        </w:rPr>
        <w:t>. Manchester: Manchester University.</w:t>
      </w:r>
    </w:p>
    <w:p w14:paraId="4623FFB8" w14:textId="6F6A903D" w:rsidR="00381DE5" w:rsidRPr="00C231C7" w:rsidRDefault="00381DE5" w:rsidP="00C231C7">
      <w:pPr>
        <w:spacing w:line="360" w:lineRule="auto"/>
        <w:rPr>
          <w:rFonts w:ascii="Arial" w:hAnsi="Arial" w:cs="Arial"/>
          <w:sz w:val="24"/>
          <w:szCs w:val="24"/>
        </w:rPr>
      </w:pPr>
      <w:r w:rsidRPr="00C231C7">
        <w:rPr>
          <w:rFonts w:ascii="Arial" w:hAnsi="Arial" w:cs="Arial"/>
          <w:sz w:val="24"/>
          <w:szCs w:val="24"/>
        </w:rPr>
        <w:t xml:space="preserve">Gerlach, I. and Ryndzak, O. (2022). ‘Ukrainian Migration Crisis Caused by the War’. </w:t>
      </w:r>
      <w:r w:rsidRPr="00C231C7">
        <w:rPr>
          <w:rFonts w:ascii="Arial" w:hAnsi="Arial" w:cs="Arial"/>
          <w:i/>
          <w:iCs/>
          <w:sz w:val="24"/>
          <w:szCs w:val="24"/>
        </w:rPr>
        <w:t>Studies in European Affairs</w:t>
      </w:r>
      <w:r w:rsidRPr="00C231C7">
        <w:rPr>
          <w:rFonts w:ascii="Arial" w:hAnsi="Arial" w:cs="Arial"/>
          <w:sz w:val="24"/>
          <w:szCs w:val="24"/>
        </w:rPr>
        <w:t xml:space="preserve">, 26(2), pp.17–29. Available at: </w:t>
      </w:r>
      <w:hyperlink r:id="rId57" w:history="1">
        <w:r w:rsidRPr="00C231C7">
          <w:rPr>
            <w:rStyle w:val="Hyperlink"/>
            <w:rFonts w:ascii="Arial" w:hAnsi="Arial" w:cs="Arial"/>
            <w:sz w:val="24"/>
            <w:szCs w:val="24"/>
          </w:rPr>
          <w:t>https://www.ceeol.com/search/article-detail?id=1062749</w:t>
        </w:r>
      </w:hyperlink>
      <w:r w:rsidRPr="00C231C7">
        <w:rPr>
          <w:rFonts w:ascii="Arial" w:hAnsi="Arial" w:cs="Arial"/>
          <w:sz w:val="24"/>
          <w:szCs w:val="24"/>
        </w:rPr>
        <w:t xml:space="preserve"> (Accessed: 29 November 2024).</w:t>
      </w:r>
    </w:p>
    <w:p w14:paraId="01405A4B" w14:textId="6E160471" w:rsidR="00381DE5" w:rsidRPr="00C231C7" w:rsidRDefault="00381DE5" w:rsidP="00C231C7">
      <w:pPr>
        <w:spacing w:line="360" w:lineRule="auto"/>
        <w:rPr>
          <w:rFonts w:ascii="Arial" w:hAnsi="Arial" w:cs="Arial"/>
          <w:sz w:val="24"/>
          <w:szCs w:val="24"/>
        </w:rPr>
      </w:pPr>
      <w:r w:rsidRPr="00C231C7">
        <w:rPr>
          <w:rFonts w:ascii="Arial" w:hAnsi="Arial" w:cs="Arial"/>
          <w:sz w:val="24"/>
          <w:szCs w:val="24"/>
        </w:rPr>
        <w:t>Glover, D. (2012</w:t>
      </w:r>
      <w:r w:rsidRPr="00C231C7">
        <w:rPr>
          <w:rFonts w:ascii="Arial" w:hAnsi="Arial" w:cs="Arial"/>
          <w:i/>
          <w:iCs/>
          <w:sz w:val="24"/>
          <w:szCs w:val="24"/>
        </w:rPr>
        <w:t>). Literature, Immigration, and Diaspora in Fin-de-Siècle England: A Cultural History of the 1905 Aliens Act</w:t>
      </w:r>
      <w:r w:rsidRPr="00C231C7">
        <w:rPr>
          <w:rFonts w:ascii="Arial" w:hAnsi="Arial" w:cs="Arial"/>
          <w:sz w:val="24"/>
          <w:szCs w:val="24"/>
        </w:rPr>
        <w:t>. New York: Cambridge University.</w:t>
      </w:r>
    </w:p>
    <w:p w14:paraId="7B97FA5A" w14:textId="77777777" w:rsidR="006C6730" w:rsidRPr="00C231C7" w:rsidRDefault="006C6730" w:rsidP="00C231C7">
      <w:pPr>
        <w:spacing w:line="360" w:lineRule="auto"/>
        <w:rPr>
          <w:rFonts w:ascii="Arial" w:hAnsi="Arial" w:cs="Arial"/>
          <w:sz w:val="24"/>
          <w:szCs w:val="24"/>
        </w:rPr>
      </w:pPr>
      <w:r w:rsidRPr="00C231C7">
        <w:rPr>
          <w:rFonts w:ascii="Arial" w:hAnsi="Arial" w:cs="Arial"/>
          <w:sz w:val="24"/>
          <w:szCs w:val="24"/>
        </w:rPr>
        <w:t xml:space="preserve">Goodfellow, M. (2020). </w:t>
      </w:r>
      <w:r w:rsidRPr="00C231C7">
        <w:rPr>
          <w:rFonts w:ascii="Arial" w:hAnsi="Arial" w:cs="Arial"/>
          <w:i/>
          <w:iCs/>
          <w:sz w:val="24"/>
          <w:szCs w:val="24"/>
        </w:rPr>
        <w:t>Hostile Environment: how immigrants became scapegoats</w:t>
      </w:r>
      <w:r w:rsidRPr="00C231C7">
        <w:rPr>
          <w:rFonts w:ascii="Arial" w:hAnsi="Arial" w:cs="Arial"/>
          <w:sz w:val="24"/>
          <w:szCs w:val="24"/>
        </w:rPr>
        <w:t>. London: Verso.</w:t>
      </w:r>
    </w:p>
    <w:p w14:paraId="7847D7C3" w14:textId="106C4F63" w:rsidR="006C6730" w:rsidRPr="00C231C7" w:rsidRDefault="006C6730" w:rsidP="00C231C7">
      <w:pPr>
        <w:spacing w:line="360" w:lineRule="auto"/>
        <w:rPr>
          <w:rFonts w:ascii="Arial" w:hAnsi="Arial" w:cs="Arial"/>
          <w:sz w:val="24"/>
          <w:szCs w:val="24"/>
        </w:rPr>
      </w:pPr>
      <w:r w:rsidRPr="00C231C7">
        <w:rPr>
          <w:rFonts w:ascii="Arial" w:hAnsi="Arial" w:cs="Arial"/>
          <w:sz w:val="24"/>
          <w:szCs w:val="24"/>
        </w:rPr>
        <w:t xml:space="preserve">Greetham, B. (2019). </w:t>
      </w:r>
      <w:r w:rsidRPr="00C231C7">
        <w:rPr>
          <w:rFonts w:ascii="Arial" w:hAnsi="Arial" w:cs="Arial"/>
          <w:i/>
          <w:iCs/>
          <w:sz w:val="24"/>
          <w:szCs w:val="24"/>
        </w:rPr>
        <w:t>How to Write Your Undergraduate Dissertation</w:t>
      </w:r>
      <w:r w:rsidRPr="00C231C7">
        <w:rPr>
          <w:rFonts w:ascii="Arial" w:hAnsi="Arial" w:cs="Arial"/>
          <w:sz w:val="24"/>
          <w:szCs w:val="24"/>
        </w:rPr>
        <w:t>. London: Bloomsbury Publishing.</w:t>
      </w:r>
    </w:p>
    <w:p w14:paraId="3612C748" w14:textId="14E50172" w:rsidR="00BA2D53" w:rsidRPr="00C231C7" w:rsidRDefault="00BA2D53" w:rsidP="00C231C7">
      <w:pPr>
        <w:spacing w:line="360" w:lineRule="auto"/>
        <w:rPr>
          <w:rFonts w:ascii="Arial" w:hAnsi="Arial" w:cs="Arial"/>
          <w:sz w:val="24"/>
          <w:szCs w:val="24"/>
        </w:rPr>
      </w:pPr>
      <w:r w:rsidRPr="00C231C7">
        <w:rPr>
          <w:rFonts w:ascii="Arial" w:hAnsi="Arial" w:cs="Arial"/>
          <w:sz w:val="24"/>
          <w:szCs w:val="24"/>
        </w:rPr>
        <w:t xml:space="preserve">Hampshire, J. (2024). ‘Immigration and Asylum Policy after Brexit: An Introduction’. </w:t>
      </w:r>
      <w:r w:rsidRPr="00C231C7">
        <w:rPr>
          <w:rFonts w:ascii="Arial" w:hAnsi="Arial" w:cs="Arial"/>
          <w:i/>
          <w:iCs/>
          <w:sz w:val="24"/>
          <w:szCs w:val="24"/>
        </w:rPr>
        <w:t>The Political Quarterly</w:t>
      </w:r>
      <w:r w:rsidRPr="00C231C7">
        <w:rPr>
          <w:rFonts w:ascii="Arial" w:hAnsi="Arial" w:cs="Arial"/>
          <w:sz w:val="24"/>
          <w:szCs w:val="24"/>
        </w:rPr>
        <w:t xml:space="preserve">, 95(2), pp.219–250. Available at: </w:t>
      </w:r>
      <w:hyperlink r:id="rId58" w:history="1">
        <w:r w:rsidRPr="00C231C7">
          <w:rPr>
            <w:rStyle w:val="Hyperlink"/>
            <w:rFonts w:ascii="Arial" w:hAnsi="Arial" w:cs="Arial"/>
            <w:sz w:val="24"/>
            <w:szCs w:val="24"/>
          </w:rPr>
          <w:t>https://doi.org/10.1111/1467-923X.13415</w:t>
        </w:r>
      </w:hyperlink>
      <w:r w:rsidRPr="00C231C7">
        <w:rPr>
          <w:rFonts w:ascii="Arial" w:hAnsi="Arial" w:cs="Arial"/>
          <w:sz w:val="24"/>
          <w:szCs w:val="24"/>
        </w:rPr>
        <w:t xml:space="preserve"> (Accessed: 29 November 2024).</w:t>
      </w:r>
    </w:p>
    <w:p w14:paraId="799B18E4" w14:textId="5CAA21E8" w:rsidR="00BA2D53" w:rsidRPr="00C231C7" w:rsidRDefault="00BA2D53" w:rsidP="00C231C7">
      <w:pPr>
        <w:spacing w:line="360" w:lineRule="auto"/>
        <w:rPr>
          <w:rFonts w:ascii="Arial" w:hAnsi="Arial" w:cs="Arial"/>
          <w:sz w:val="24"/>
          <w:szCs w:val="24"/>
        </w:rPr>
      </w:pPr>
      <w:r w:rsidRPr="00C231C7">
        <w:rPr>
          <w:rFonts w:ascii="Arial" w:hAnsi="Arial" w:cs="Arial"/>
          <w:sz w:val="24"/>
          <w:szCs w:val="24"/>
        </w:rPr>
        <w:t xml:space="preserve">Harris, C.T. and Gruenewald, J. (2019). ‘News Media Trends in the Framing of Immigration and Crime, 1990–2013’. </w:t>
      </w:r>
      <w:r w:rsidRPr="00C231C7">
        <w:rPr>
          <w:rFonts w:ascii="Arial" w:hAnsi="Arial" w:cs="Arial"/>
          <w:i/>
          <w:iCs/>
          <w:sz w:val="24"/>
          <w:szCs w:val="24"/>
        </w:rPr>
        <w:t>Social Problems</w:t>
      </w:r>
      <w:r w:rsidRPr="00C231C7">
        <w:rPr>
          <w:rFonts w:ascii="Arial" w:hAnsi="Arial" w:cs="Arial"/>
          <w:sz w:val="24"/>
          <w:szCs w:val="24"/>
        </w:rPr>
        <w:t xml:space="preserve">, 67(3), pp.452–470. Available at: </w:t>
      </w:r>
      <w:hyperlink r:id="rId59" w:history="1">
        <w:r w:rsidRPr="00C231C7">
          <w:rPr>
            <w:rStyle w:val="Hyperlink"/>
            <w:rFonts w:ascii="Arial" w:hAnsi="Arial" w:cs="Arial"/>
            <w:sz w:val="24"/>
            <w:szCs w:val="24"/>
          </w:rPr>
          <w:t>https://academic.oup.com/socpro/article-abstract/67/3/452/5545185</w:t>
        </w:r>
      </w:hyperlink>
      <w:r w:rsidRPr="00C231C7">
        <w:rPr>
          <w:rFonts w:ascii="Arial" w:hAnsi="Arial" w:cs="Arial"/>
          <w:sz w:val="24"/>
          <w:szCs w:val="24"/>
        </w:rPr>
        <w:t xml:space="preserve"> (Accessed: 25 October 2024).</w:t>
      </w:r>
    </w:p>
    <w:p w14:paraId="041CD580" w14:textId="619A6CC6" w:rsidR="00912291" w:rsidRPr="00C231C7" w:rsidRDefault="006E6E52" w:rsidP="00C231C7">
      <w:pPr>
        <w:spacing w:line="360" w:lineRule="auto"/>
        <w:rPr>
          <w:rFonts w:ascii="Arial" w:hAnsi="Arial" w:cs="Arial"/>
          <w:sz w:val="24"/>
          <w:szCs w:val="24"/>
        </w:rPr>
      </w:pPr>
      <w:r w:rsidRPr="00C231C7">
        <w:rPr>
          <w:rFonts w:ascii="Arial" w:hAnsi="Arial" w:cs="Arial"/>
          <w:sz w:val="24"/>
          <w:szCs w:val="24"/>
        </w:rPr>
        <w:t xml:space="preserve">Heddlu Police Dyfed - Powys (2024). </w:t>
      </w:r>
      <w:r w:rsidRPr="00C231C7">
        <w:rPr>
          <w:rFonts w:ascii="Arial" w:hAnsi="Arial" w:cs="Arial"/>
          <w:i/>
          <w:iCs/>
          <w:sz w:val="24"/>
          <w:szCs w:val="24"/>
        </w:rPr>
        <w:t xml:space="preserve">Communications and   Engagement </w:t>
      </w:r>
      <w:proofErr w:type="gramStart"/>
      <w:r w:rsidRPr="00C231C7">
        <w:rPr>
          <w:rFonts w:ascii="Arial" w:hAnsi="Arial" w:cs="Arial"/>
          <w:i/>
          <w:iCs/>
          <w:sz w:val="24"/>
          <w:szCs w:val="24"/>
        </w:rPr>
        <w:t>Strategy  2024</w:t>
      </w:r>
      <w:proofErr w:type="gramEnd"/>
      <w:r w:rsidRPr="00C231C7">
        <w:rPr>
          <w:rFonts w:ascii="Arial" w:hAnsi="Arial" w:cs="Arial"/>
          <w:i/>
          <w:iCs/>
          <w:sz w:val="24"/>
          <w:szCs w:val="24"/>
        </w:rPr>
        <w:t>-2028</w:t>
      </w:r>
      <w:r w:rsidRPr="00C231C7">
        <w:rPr>
          <w:rFonts w:ascii="Arial" w:hAnsi="Arial" w:cs="Arial"/>
          <w:sz w:val="24"/>
          <w:szCs w:val="24"/>
        </w:rPr>
        <w:t xml:space="preserve">. Available at: </w:t>
      </w:r>
      <w:hyperlink r:id="rId60" w:history="1">
        <w:r w:rsidRPr="00C231C7">
          <w:rPr>
            <w:rStyle w:val="Hyperlink"/>
            <w:rFonts w:ascii="Arial" w:hAnsi="Arial" w:cs="Arial"/>
            <w:sz w:val="24"/>
            <w:szCs w:val="24"/>
          </w:rPr>
          <w:t>https://www.dyfed-powys.police.uk/SysSiteAssets/foi-media/dyfed-powys/disclosure-2024/july/communications-and-engagement-strategy-2024-2028-for-foi-715.24.pdf</w:t>
        </w:r>
      </w:hyperlink>
      <w:r w:rsidRPr="00C231C7">
        <w:rPr>
          <w:rFonts w:ascii="Arial" w:hAnsi="Arial" w:cs="Arial"/>
          <w:sz w:val="24"/>
          <w:szCs w:val="24"/>
        </w:rPr>
        <w:t xml:space="preserve"> (Accessed: 6 May 2025).</w:t>
      </w:r>
    </w:p>
    <w:p w14:paraId="759A069F" w14:textId="05E72601" w:rsidR="008A22C5" w:rsidRPr="00C231C7" w:rsidRDefault="008A22C5" w:rsidP="00C231C7">
      <w:pPr>
        <w:spacing w:line="360" w:lineRule="auto"/>
        <w:rPr>
          <w:rFonts w:ascii="Arial" w:hAnsi="Arial" w:cs="Arial"/>
          <w:sz w:val="24"/>
          <w:szCs w:val="24"/>
        </w:rPr>
      </w:pPr>
      <w:r w:rsidRPr="00C231C7">
        <w:rPr>
          <w:rFonts w:ascii="Arial" w:hAnsi="Arial" w:cs="Arial"/>
          <w:sz w:val="24"/>
          <w:szCs w:val="24"/>
        </w:rPr>
        <w:t xml:space="preserve">Helbing, M. and Leblang, D. (2018). ‘Controlling immigration? How regulations affect migration </w:t>
      </w:r>
      <w:proofErr w:type="gramStart"/>
      <w:r w:rsidRPr="00C231C7">
        <w:rPr>
          <w:rFonts w:ascii="Arial" w:hAnsi="Arial" w:cs="Arial"/>
          <w:sz w:val="24"/>
          <w:szCs w:val="24"/>
        </w:rPr>
        <w:t>flows’</w:t>
      </w:r>
      <w:proofErr w:type="gramEnd"/>
      <w:r w:rsidRPr="00C231C7">
        <w:rPr>
          <w:rFonts w:ascii="Arial" w:hAnsi="Arial" w:cs="Arial"/>
          <w:sz w:val="24"/>
          <w:szCs w:val="24"/>
        </w:rPr>
        <w:t xml:space="preserve">. </w:t>
      </w:r>
      <w:r w:rsidRPr="00C231C7">
        <w:rPr>
          <w:rFonts w:ascii="Arial" w:hAnsi="Arial" w:cs="Arial"/>
          <w:i/>
          <w:iCs/>
          <w:sz w:val="24"/>
          <w:szCs w:val="24"/>
        </w:rPr>
        <w:t>European Journal of Political Research</w:t>
      </w:r>
      <w:r w:rsidRPr="00C231C7">
        <w:rPr>
          <w:rFonts w:ascii="Arial" w:hAnsi="Arial" w:cs="Arial"/>
          <w:sz w:val="24"/>
          <w:szCs w:val="24"/>
        </w:rPr>
        <w:t xml:space="preserve">, 58(1), pp.248–269. Available at: </w:t>
      </w:r>
      <w:hyperlink r:id="rId61" w:history="1">
        <w:r w:rsidRPr="00C231C7">
          <w:rPr>
            <w:rStyle w:val="Hyperlink"/>
            <w:rFonts w:ascii="Arial" w:hAnsi="Arial" w:cs="Arial"/>
            <w:sz w:val="24"/>
            <w:szCs w:val="24"/>
          </w:rPr>
          <w:t>https://doi.org/10.1111/1475-6765.12279</w:t>
        </w:r>
      </w:hyperlink>
      <w:r w:rsidRPr="00C231C7">
        <w:rPr>
          <w:rFonts w:ascii="Arial" w:hAnsi="Arial" w:cs="Arial"/>
          <w:sz w:val="24"/>
          <w:szCs w:val="24"/>
        </w:rPr>
        <w:t xml:space="preserve"> (Accessed: 29 November 2024).</w:t>
      </w:r>
    </w:p>
    <w:p w14:paraId="443EF512" w14:textId="04C23414" w:rsidR="004A225F" w:rsidRPr="00C231C7" w:rsidRDefault="004A225F" w:rsidP="00C231C7">
      <w:pPr>
        <w:spacing w:line="360" w:lineRule="auto"/>
        <w:rPr>
          <w:rFonts w:ascii="Arial" w:hAnsi="Arial" w:cs="Arial"/>
          <w:sz w:val="24"/>
          <w:szCs w:val="24"/>
        </w:rPr>
      </w:pPr>
      <w:r w:rsidRPr="00C231C7">
        <w:rPr>
          <w:rFonts w:ascii="Arial" w:hAnsi="Arial" w:cs="Arial"/>
          <w:sz w:val="24"/>
          <w:szCs w:val="24"/>
        </w:rPr>
        <w:t xml:space="preserve">Helgason, B.A. and Effron, D.A. (2022). ‘From critical to hypocritical: Counterfactual thinking increases partisan disagreement about media hypocrisy’. </w:t>
      </w:r>
      <w:r w:rsidRPr="00C231C7">
        <w:rPr>
          <w:rFonts w:ascii="Arial" w:hAnsi="Arial" w:cs="Arial"/>
          <w:i/>
          <w:iCs/>
          <w:sz w:val="24"/>
          <w:szCs w:val="24"/>
        </w:rPr>
        <w:t xml:space="preserve">Journal of </w:t>
      </w:r>
      <w:r w:rsidRPr="00C231C7">
        <w:rPr>
          <w:rFonts w:ascii="Arial" w:hAnsi="Arial" w:cs="Arial"/>
          <w:i/>
          <w:iCs/>
          <w:sz w:val="24"/>
          <w:szCs w:val="24"/>
        </w:rPr>
        <w:lastRenderedPageBreak/>
        <w:t>Experimental Social Psychology</w:t>
      </w:r>
      <w:r w:rsidRPr="00C231C7">
        <w:rPr>
          <w:rFonts w:ascii="Arial" w:hAnsi="Arial" w:cs="Arial"/>
          <w:sz w:val="24"/>
          <w:szCs w:val="24"/>
        </w:rPr>
        <w:t xml:space="preserve">. Available at: </w:t>
      </w:r>
      <w:hyperlink r:id="rId62" w:history="1">
        <w:r w:rsidRPr="00C231C7">
          <w:rPr>
            <w:rStyle w:val="Hyperlink"/>
            <w:rFonts w:ascii="Arial" w:hAnsi="Arial" w:cs="Arial"/>
            <w:sz w:val="24"/>
            <w:szCs w:val="24"/>
          </w:rPr>
          <w:t>https://doi.org/10.1016/j.jesp.2022.104308</w:t>
        </w:r>
      </w:hyperlink>
      <w:r w:rsidRPr="00C231C7">
        <w:rPr>
          <w:rFonts w:ascii="Arial" w:hAnsi="Arial" w:cs="Arial"/>
          <w:sz w:val="24"/>
          <w:szCs w:val="24"/>
        </w:rPr>
        <w:t xml:space="preserve"> (Accessed: 6 May 2025).</w:t>
      </w:r>
    </w:p>
    <w:p w14:paraId="30FD0915" w14:textId="77777777" w:rsidR="008A22C5" w:rsidRPr="00C231C7" w:rsidRDefault="008A22C5" w:rsidP="00C231C7">
      <w:pPr>
        <w:spacing w:line="360" w:lineRule="auto"/>
        <w:rPr>
          <w:rFonts w:ascii="Arial" w:hAnsi="Arial" w:cs="Arial"/>
          <w:sz w:val="24"/>
          <w:szCs w:val="24"/>
        </w:rPr>
      </w:pPr>
      <w:r w:rsidRPr="00C231C7">
        <w:rPr>
          <w:rFonts w:ascii="Arial" w:hAnsi="Arial" w:cs="Arial"/>
          <w:sz w:val="24"/>
          <w:szCs w:val="24"/>
        </w:rPr>
        <w:t xml:space="preserve">Hepburn, A. (2016). </w:t>
      </w:r>
      <w:r w:rsidRPr="00C231C7">
        <w:rPr>
          <w:rFonts w:ascii="Arial" w:hAnsi="Arial" w:cs="Arial"/>
          <w:i/>
          <w:iCs/>
          <w:sz w:val="24"/>
          <w:szCs w:val="24"/>
        </w:rPr>
        <w:t>Around 1945: literature, citizenship, rights</w:t>
      </w:r>
      <w:r w:rsidRPr="00C231C7">
        <w:rPr>
          <w:rFonts w:ascii="Arial" w:hAnsi="Arial" w:cs="Arial"/>
          <w:sz w:val="24"/>
          <w:szCs w:val="24"/>
        </w:rPr>
        <w:t>. London: McGill-Queen’s Press.</w:t>
      </w:r>
    </w:p>
    <w:p w14:paraId="636E608D" w14:textId="714F9EF9" w:rsidR="00C0112F" w:rsidRPr="00C231C7" w:rsidRDefault="00C0112F" w:rsidP="00C231C7">
      <w:pPr>
        <w:spacing w:line="360" w:lineRule="auto"/>
        <w:rPr>
          <w:rFonts w:ascii="Arial" w:hAnsi="Arial" w:cs="Arial"/>
          <w:sz w:val="24"/>
          <w:szCs w:val="24"/>
        </w:rPr>
      </w:pPr>
      <w:r w:rsidRPr="00C231C7">
        <w:rPr>
          <w:rFonts w:ascii="Arial" w:hAnsi="Arial" w:cs="Arial"/>
          <w:sz w:val="24"/>
          <w:szCs w:val="24"/>
        </w:rPr>
        <w:t xml:space="preserve">Hetey, R.C. and Eberhardt, J.L. (2018). ‘The numbers don’t speak for themselves: Racial disparities and the persistence of inequality in the criminal justice system’. </w:t>
      </w:r>
      <w:r w:rsidRPr="00C231C7">
        <w:rPr>
          <w:rFonts w:ascii="Arial" w:hAnsi="Arial" w:cs="Arial"/>
          <w:i/>
          <w:iCs/>
          <w:sz w:val="24"/>
          <w:szCs w:val="24"/>
        </w:rPr>
        <w:t>Current Directions in Psychological Science</w:t>
      </w:r>
      <w:r w:rsidRPr="00C231C7">
        <w:rPr>
          <w:rFonts w:ascii="Arial" w:hAnsi="Arial" w:cs="Arial"/>
          <w:sz w:val="24"/>
          <w:szCs w:val="24"/>
        </w:rPr>
        <w:t xml:space="preserve">, 27(3), pp.183–187. Available at: </w:t>
      </w:r>
      <w:hyperlink r:id="rId63" w:history="1">
        <w:r w:rsidRPr="00C231C7">
          <w:rPr>
            <w:rStyle w:val="Hyperlink"/>
            <w:rFonts w:ascii="Arial" w:hAnsi="Arial" w:cs="Arial"/>
            <w:sz w:val="24"/>
            <w:szCs w:val="24"/>
          </w:rPr>
          <w:t>https://journals.sagepub.com/doi/full/10.1177/0963721418763931</w:t>
        </w:r>
      </w:hyperlink>
      <w:r w:rsidRPr="00C231C7">
        <w:rPr>
          <w:rFonts w:ascii="Arial" w:hAnsi="Arial" w:cs="Arial"/>
          <w:sz w:val="24"/>
          <w:szCs w:val="24"/>
        </w:rPr>
        <w:t xml:space="preserve"> (Accessed: 6 May 2025).</w:t>
      </w:r>
    </w:p>
    <w:p w14:paraId="0A8B1E4E" w14:textId="60544FF3" w:rsidR="008A22C5" w:rsidRPr="00C231C7" w:rsidRDefault="008A22C5" w:rsidP="00C231C7">
      <w:pPr>
        <w:spacing w:line="360" w:lineRule="auto"/>
        <w:rPr>
          <w:rFonts w:ascii="Arial" w:hAnsi="Arial" w:cs="Arial"/>
          <w:sz w:val="24"/>
          <w:szCs w:val="24"/>
        </w:rPr>
      </w:pPr>
      <w:r w:rsidRPr="00C231C7">
        <w:rPr>
          <w:rFonts w:ascii="Arial" w:hAnsi="Arial" w:cs="Arial"/>
          <w:sz w:val="24"/>
          <w:szCs w:val="24"/>
        </w:rPr>
        <w:t xml:space="preserve">Hewitt, G. (2020). ‘The Windrush Scandal. Caribbean Quarterly’. </w:t>
      </w:r>
      <w:r w:rsidRPr="00C231C7">
        <w:rPr>
          <w:rFonts w:ascii="Arial" w:hAnsi="Arial" w:cs="Arial"/>
          <w:i/>
          <w:iCs/>
          <w:sz w:val="24"/>
          <w:szCs w:val="24"/>
        </w:rPr>
        <w:t>A Journal of Caribbean Culture</w:t>
      </w:r>
      <w:r w:rsidRPr="00C231C7">
        <w:rPr>
          <w:rFonts w:ascii="Arial" w:hAnsi="Arial" w:cs="Arial"/>
          <w:sz w:val="24"/>
          <w:szCs w:val="24"/>
        </w:rPr>
        <w:t xml:space="preserve">, 66(1), pp.108–128. Available at: </w:t>
      </w:r>
      <w:hyperlink r:id="rId64" w:history="1">
        <w:r w:rsidRPr="00C231C7">
          <w:rPr>
            <w:rStyle w:val="Hyperlink"/>
            <w:rFonts w:ascii="Arial" w:hAnsi="Arial" w:cs="Arial"/>
            <w:sz w:val="24"/>
            <w:szCs w:val="24"/>
          </w:rPr>
          <w:t>https://doi.org/10.1080/00086495.2020.1722378</w:t>
        </w:r>
      </w:hyperlink>
      <w:r w:rsidRPr="00C231C7">
        <w:rPr>
          <w:rFonts w:ascii="Arial" w:hAnsi="Arial" w:cs="Arial"/>
          <w:sz w:val="24"/>
          <w:szCs w:val="24"/>
        </w:rPr>
        <w:t xml:space="preserve"> (Accessed: 29 November 2024).</w:t>
      </w:r>
    </w:p>
    <w:p w14:paraId="76D7D699" w14:textId="4A09CF0E" w:rsidR="00DB1E84" w:rsidRPr="00C231C7" w:rsidRDefault="00DB1E84" w:rsidP="00C231C7">
      <w:pPr>
        <w:spacing w:line="360" w:lineRule="auto"/>
        <w:rPr>
          <w:rFonts w:ascii="Arial" w:hAnsi="Arial" w:cs="Arial"/>
          <w:sz w:val="24"/>
          <w:szCs w:val="24"/>
        </w:rPr>
      </w:pPr>
      <w:r w:rsidRPr="00C231C7">
        <w:rPr>
          <w:rFonts w:ascii="Arial" w:hAnsi="Arial" w:cs="Arial"/>
          <w:sz w:val="24"/>
          <w:szCs w:val="24"/>
        </w:rPr>
        <w:t xml:space="preserve">His Majesty’s Inspectorate of Constabulary and Fire &amp; Rescue Services (2023). </w:t>
      </w:r>
      <w:r w:rsidRPr="00C231C7">
        <w:rPr>
          <w:rFonts w:ascii="Arial" w:hAnsi="Arial" w:cs="Arial"/>
          <w:i/>
          <w:iCs/>
          <w:sz w:val="24"/>
          <w:szCs w:val="24"/>
        </w:rPr>
        <w:t>Police performance: Getting a grip</w:t>
      </w:r>
      <w:r w:rsidRPr="00C231C7">
        <w:rPr>
          <w:rFonts w:ascii="Arial" w:hAnsi="Arial" w:cs="Arial"/>
          <w:sz w:val="24"/>
          <w:szCs w:val="24"/>
        </w:rPr>
        <w:t xml:space="preserve">. Available at: </w:t>
      </w:r>
      <w:hyperlink r:id="rId65" w:history="1">
        <w:r w:rsidRPr="00C231C7">
          <w:rPr>
            <w:rStyle w:val="Hyperlink"/>
            <w:rFonts w:ascii="Arial" w:hAnsi="Arial" w:cs="Arial"/>
            <w:sz w:val="24"/>
            <w:szCs w:val="24"/>
          </w:rPr>
          <w:t>https://hmicfrs.justiceinspectorates.gov.uk/publication-html/police-performance-getting-a-grip/</w:t>
        </w:r>
      </w:hyperlink>
      <w:r w:rsidRPr="00C231C7">
        <w:rPr>
          <w:rFonts w:ascii="Arial" w:hAnsi="Arial" w:cs="Arial"/>
          <w:sz w:val="24"/>
          <w:szCs w:val="24"/>
        </w:rPr>
        <w:t xml:space="preserve"> </w:t>
      </w:r>
      <w:r w:rsidR="007F5C8F" w:rsidRPr="00C231C7">
        <w:rPr>
          <w:rFonts w:ascii="Arial" w:hAnsi="Arial" w:cs="Arial"/>
          <w:sz w:val="24"/>
          <w:szCs w:val="24"/>
        </w:rPr>
        <w:t>(</w:t>
      </w:r>
      <w:r w:rsidRPr="00C231C7">
        <w:rPr>
          <w:rFonts w:ascii="Arial" w:hAnsi="Arial" w:cs="Arial"/>
          <w:sz w:val="24"/>
          <w:szCs w:val="24"/>
        </w:rPr>
        <w:t>Accessed</w:t>
      </w:r>
      <w:r w:rsidR="007F5C8F" w:rsidRPr="00C231C7">
        <w:rPr>
          <w:rFonts w:ascii="Arial" w:hAnsi="Arial" w:cs="Arial"/>
          <w:sz w:val="24"/>
          <w:szCs w:val="24"/>
        </w:rPr>
        <w:t>:</w:t>
      </w:r>
      <w:r w:rsidRPr="00C231C7">
        <w:rPr>
          <w:rFonts w:ascii="Arial" w:hAnsi="Arial" w:cs="Arial"/>
          <w:sz w:val="24"/>
          <w:szCs w:val="24"/>
        </w:rPr>
        <w:t xml:space="preserve"> 6 May 202</w:t>
      </w:r>
      <w:r w:rsidR="007F5C8F" w:rsidRPr="00C231C7">
        <w:rPr>
          <w:rFonts w:ascii="Arial" w:hAnsi="Arial" w:cs="Arial"/>
          <w:sz w:val="24"/>
          <w:szCs w:val="24"/>
        </w:rPr>
        <w:t>5)</w:t>
      </w:r>
      <w:r w:rsidRPr="00C231C7">
        <w:rPr>
          <w:rFonts w:ascii="Arial" w:hAnsi="Arial" w:cs="Arial"/>
          <w:sz w:val="24"/>
          <w:szCs w:val="24"/>
        </w:rPr>
        <w:t>.</w:t>
      </w:r>
    </w:p>
    <w:p w14:paraId="0765AA2F" w14:textId="4775003E" w:rsidR="007515B9" w:rsidRPr="00C231C7" w:rsidRDefault="007515B9" w:rsidP="00C231C7">
      <w:pPr>
        <w:spacing w:line="360" w:lineRule="auto"/>
        <w:rPr>
          <w:rFonts w:ascii="Arial" w:hAnsi="Arial" w:cs="Arial"/>
          <w:sz w:val="24"/>
          <w:szCs w:val="24"/>
        </w:rPr>
      </w:pPr>
      <w:r w:rsidRPr="00C231C7">
        <w:rPr>
          <w:rFonts w:ascii="Arial" w:hAnsi="Arial" w:cs="Arial"/>
          <w:sz w:val="24"/>
          <w:szCs w:val="24"/>
        </w:rPr>
        <w:t xml:space="preserve">Immigration and Social Security Co-ordination, EU Withdrawal Act (2020). Available at: </w:t>
      </w:r>
      <w:hyperlink r:id="rId66" w:history="1">
        <w:r w:rsidRPr="00C231C7">
          <w:rPr>
            <w:rStyle w:val="Hyperlink"/>
            <w:rFonts w:ascii="Arial" w:hAnsi="Arial" w:cs="Arial"/>
            <w:sz w:val="24"/>
            <w:szCs w:val="24"/>
          </w:rPr>
          <w:t>https://www.legislation.gov.uk/ukpga/2020/20/contents/enacted</w:t>
        </w:r>
      </w:hyperlink>
      <w:r w:rsidRPr="00C231C7">
        <w:rPr>
          <w:rFonts w:ascii="Arial" w:hAnsi="Arial" w:cs="Arial"/>
          <w:sz w:val="24"/>
          <w:szCs w:val="24"/>
        </w:rPr>
        <w:t xml:space="preserve"> (Accessed: 2 February 2025).</w:t>
      </w:r>
    </w:p>
    <w:p w14:paraId="58F284A3" w14:textId="43BEFA8A" w:rsidR="00BF3563" w:rsidRPr="00C231C7" w:rsidRDefault="00BF3563" w:rsidP="00C231C7">
      <w:pPr>
        <w:spacing w:line="360" w:lineRule="auto"/>
        <w:rPr>
          <w:rFonts w:ascii="Arial" w:hAnsi="Arial" w:cs="Arial"/>
          <w:sz w:val="24"/>
          <w:szCs w:val="24"/>
        </w:rPr>
      </w:pPr>
      <w:r w:rsidRPr="00C231C7">
        <w:rPr>
          <w:rFonts w:ascii="Arial" w:hAnsi="Arial" w:cs="Arial"/>
          <w:sz w:val="24"/>
          <w:szCs w:val="24"/>
        </w:rPr>
        <w:t xml:space="preserve">Iryna Maidanik (2023). </w:t>
      </w:r>
      <w:r w:rsidR="007E11EB" w:rsidRPr="00C231C7">
        <w:rPr>
          <w:rFonts w:ascii="Arial" w:hAnsi="Arial" w:cs="Arial"/>
          <w:sz w:val="24"/>
          <w:szCs w:val="24"/>
        </w:rPr>
        <w:t>‘</w:t>
      </w:r>
      <w:r w:rsidRPr="00C231C7">
        <w:rPr>
          <w:rFonts w:ascii="Arial" w:hAnsi="Arial" w:cs="Arial"/>
          <w:sz w:val="24"/>
          <w:szCs w:val="24"/>
        </w:rPr>
        <w:t xml:space="preserve">The forced migration from Ukraine after the </w:t>
      </w:r>
      <w:r w:rsidR="00F21289" w:rsidRPr="00C231C7">
        <w:rPr>
          <w:rFonts w:ascii="Arial" w:hAnsi="Arial" w:cs="Arial"/>
          <w:sz w:val="24"/>
          <w:szCs w:val="24"/>
        </w:rPr>
        <w:t>full-scale</w:t>
      </w:r>
      <w:r w:rsidRPr="00C231C7">
        <w:rPr>
          <w:rFonts w:ascii="Arial" w:hAnsi="Arial" w:cs="Arial"/>
          <w:sz w:val="24"/>
          <w:szCs w:val="24"/>
        </w:rPr>
        <w:t xml:space="preserve"> Russian invasion: dynamics and </w:t>
      </w:r>
      <w:r w:rsidR="007E11EB" w:rsidRPr="00C231C7">
        <w:rPr>
          <w:rFonts w:ascii="Arial" w:hAnsi="Arial" w:cs="Arial"/>
          <w:sz w:val="24"/>
          <w:szCs w:val="24"/>
        </w:rPr>
        <w:t>decision-making</w:t>
      </w:r>
      <w:r w:rsidRPr="00C231C7">
        <w:rPr>
          <w:rFonts w:ascii="Arial" w:hAnsi="Arial" w:cs="Arial"/>
          <w:sz w:val="24"/>
          <w:szCs w:val="24"/>
        </w:rPr>
        <w:t xml:space="preserve"> </w:t>
      </w:r>
      <w:proofErr w:type="gramStart"/>
      <w:r w:rsidRPr="00C231C7">
        <w:rPr>
          <w:rFonts w:ascii="Arial" w:hAnsi="Arial" w:cs="Arial"/>
          <w:sz w:val="24"/>
          <w:szCs w:val="24"/>
        </w:rPr>
        <w:t>drivers</w:t>
      </w:r>
      <w:r w:rsidR="007E11EB" w:rsidRPr="00C231C7">
        <w:rPr>
          <w:rFonts w:ascii="Arial" w:hAnsi="Arial" w:cs="Arial"/>
          <w:sz w:val="24"/>
          <w:szCs w:val="24"/>
        </w:rPr>
        <w:t>’</w:t>
      </w:r>
      <w:proofErr w:type="gramEnd"/>
      <w:r w:rsidRPr="00C231C7">
        <w:rPr>
          <w:rFonts w:ascii="Arial" w:hAnsi="Arial" w:cs="Arial"/>
          <w:sz w:val="24"/>
          <w:szCs w:val="24"/>
        </w:rPr>
        <w:t xml:space="preserve">. </w:t>
      </w:r>
      <w:r w:rsidRPr="00C231C7">
        <w:rPr>
          <w:rFonts w:ascii="Arial" w:hAnsi="Arial" w:cs="Arial"/>
          <w:i/>
          <w:iCs/>
          <w:sz w:val="24"/>
          <w:szCs w:val="24"/>
        </w:rPr>
        <w:t xml:space="preserve">European </w:t>
      </w:r>
      <w:r w:rsidR="00F21289" w:rsidRPr="00C231C7">
        <w:rPr>
          <w:rFonts w:ascii="Arial" w:hAnsi="Arial" w:cs="Arial"/>
          <w:i/>
          <w:iCs/>
          <w:sz w:val="24"/>
          <w:szCs w:val="24"/>
        </w:rPr>
        <w:t>Societies</w:t>
      </w:r>
      <w:r w:rsidR="00F21289" w:rsidRPr="00C231C7">
        <w:rPr>
          <w:rFonts w:ascii="Arial" w:hAnsi="Arial" w:cs="Arial"/>
          <w:sz w:val="24"/>
          <w:szCs w:val="24"/>
        </w:rPr>
        <w:t>, pp.</w:t>
      </w:r>
      <w:r w:rsidRPr="00C231C7">
        <w:rPr>
          <w:rFonts w:ascii="Arial" w:hAnsi="Arial" w:cs="Arial"/>
          <w:sz w:val="24"/>
          <w:szCs w:val="24"/>
        </w:rPr>
        <w:t xml:space="preserve">1–12. Available at: </w:t>
      </w:r>
      <w:hyperlink r:id="rId67" w:history="1">
        <w:r w:rsidRPr="00C231C7">
          <w:rPr>
            <w:rStyle w:val="Hyperlink"/>
            <w:rFonts w:ascii="Arial" w:hAnsi="Arial" w:cs="Arial"/>
            <w:sz w:val="24"/>
            <w:szCs w:val="24"/>
          </w:rPr>
          <w:t>https://doi.org/10.1080/14616696.2023.2268150</w:t>
        </w:r>
      </w:hyperlink>
      <w:r w:rsidRPr="00C231C7">
        <w:rPr>
          <w:rFonts w:ascii="Arial" w:hAnsi="Arial" w:cs="Arial"/>
          <w:sz w:val="24"/>
          <w:szCs w:val="24"/>
        </w:rPr>
        <w:t xml:space="preserve"> </w:t>
      </w:r>
      <w:r w:rsidR="00F21289" w:rsidRPr="00C231C7">
        <w:rPr>
          <w:rFonts w:ascii="Arial" w:hAnsi="Arial" w:cs="Arial"/>
          <w:sz w:val="24"/>
          <w:szCs w:val="24"/>
        </w:rPr>
        <w:t>(</w:t>
      </w:r>
      <w:r w:rsidRPr="00C231C7">
        <w:rPr>
          <w:rFonts w:ascii="Arial" w:hAnsi="Arial" w:cs="Arial"/>
          <w:sz w:val="24"/>
          <w:szCs w:val="24"/>
        </w:rPr>
        <w:t>Accessed</w:t>
      </w:r>
      <w:r w:rsidR="00F21289" w:rsidRPr="00C231C7">
        <w:rPr>
          <w:rFonts w:ascii="Arial" w:hAnsi="Arial" w:cs="Arial"/>
          <w:sz w:val="24"/>
          <w:szCs w:val="24"/>
        </w:rPr>
        <w:t>:</w:t>
      </w:r>
      <w:r w:rsidRPr="00C231C7">
        <w:rPr>
          <w:rFonts w:ascii="Arial" w:hAnsi="Arial" w:cs="Arial"/>
          <w:sz w:val="24"/>
          <w:szCs w:val="24"/>
        </w:rPr>
        <w:t xml:space="preserve"> 5 May 2025</w:t>
      </w:r>
      <w:r w:rsidR="00F21289" w:rsidRPr="00C231C7">
        <w:rPr>
          <w:rFonts w:ascii="Arial" w:hAnsi="Arial" w:cs="Arial"/>
          <w:sz w:val="24"/>
          <w:szCs w:val="24"/>
        </w:rPr>
        <w:t>)</w:t>
      </w:r>
      <w:r w:rsidRPr="00C231C7">
        <w:rPr>
          <w:rFonts w:ascii="Arial" w:hAnsi="Arial" w:cs="Arial"/>
          <w:sz w:val="24"/>
          <w:szCs w:val="24"/>
        </w:rPr>
        <w:t>.</w:t>
      </w:r>
    </w:p>
    <w:p w14:paraId="72425BD9" w14:textId="5A35794C" w:rsidR="008F0A7D" w:rsidRPr="00C231C7" w:rsidRDefault="008F0A7D" w:rsidP="00C231C7">
      <w:pPr>
        <w:spacing w:line="360" w:lineRule="auto"/>
        <w:rPr>
          <w:rFonts w:ascii="Arial" w:hAnsi="Arial" w:cs="Arial"/>
          <w:sz w:val="24"/>
          <w:szCs w:val="24"/>
        </w:rPr>
      </w:pPr>
      <w:r w:rsidRPr="00C231C7">
        <w:rPr>
          <w:rFonts w:ascii="Arial" w:hAnsi="Arial" w:cs="Arial"/>
          <w:sz w:val="24"/>
          <w:szCs w:val="24"/>
        </w:rPr>
        <w:t xml:space="preserve">Jones, T. and Lister, S. (2019). ‘Localism and police governance in England &amp; Wales: Exploring continuity and change’. </w:t>
      </w:r>
      <w:r w:rsidRPr="00C231C7">
        <w:rPr>
          <w:rFonts w:ascii="Arial" w:hAnsi="Arial" w:cs="Arial"/>
          <w:i/>
          <w:iCs/>
          <w:sz w:val="24"/>
          <w:szCs w:val="24"/>
        </w:rPr>
        <w:t>European Journal of Criminology</w:t>
      </w:r>
      <w:r w:rsidRPr="00C231C7">
        <w:rPr>
          <w:rFonts w:ascii="Arial" w:hAnsi="Arial" w:cs="Arial"/>
          <w:sz w:val="24"/>
          <w:szCs w:val="24"/>
        </w:rPr>
        <w:t xml:space="preserve">, 16(5), pp.552–572. Available at: </w:t>
      </w:r>
      <w:hyperlink r:id="rId68" w:history="1">
        <w:r w:rsidRPr="00C231C7">
          <w:rPr>
            <w:rStyle w:val="Hyperlink"/>
            <w:rFonts w:ascii="Arial" w:hAnsi="Arial" w:cs="Arial"/>
            <w:sz w:val="24"/>
            <w:szCs w:val="24"/>
          </w:rPr>
          <w:t>https://doi.org/10.1177/1477370819860689</w:t>
        </w:r>
      </w:hyperlink>
      <w:r w:rsidRPr="00C231C7">
        <w:rPr>
          <w:rFonts w:ascii="Arial" w:hAnsi="Arial" w:cs="Arial"/>
          <w:sz w:val="24"/>
          <w:szCs w:val="24"/>
        </w:rPr>
        <w:t xml:space="preserve"> (Accessed: 29 November 2024).</w:t>
      </w:r>
    </w:p>
    <w:p w14:paraId="6FB7B42E" w14:textId="0E69DD6A" w:rsidR="009E5108" w:rsidRPr="00C231C7" w:rsidRDefault="009E5108" w:rsidP="00C231C7">
      <w:pPr>
        <w:spacing w:line="360" w:lineRule="auto"/>
        <w:rPr>
          <w:rFonts w:ascii="Arial" w:hAnsi="Arial" w:cs="Arial"/>
          <w:sz w:val="24"/>
          <w:szCs w:val="24"/>
        </w:rPr>
      </w:pPr>
      <w:r w:rsidRPr="00C231C7">
        <w:rPr>
          <w:rFonts w:ascii="Arial" w:hAnsi="Arial" w:cs="Arial"/>
          <w:sz w:val="24"/>
          <w:szCs w:val="24"/>
        </w:rPr>
        <w:t xml:space="preserve">Kaufmann, E. and Goodwin, M.J. (2018). ‘The diversity Wave: A meta-analysis of the native-born white response to ethnic diversity’. </w:t>
      </w:r>
      <w:r w:rsidRPr="00C231C7">
        <w:rPr>
          <w:rFonts w:ascii="Arial" w:hAnsi="Arial" w:cs="Arial"/>
          <w:i/>
          <w:iCs/>
          <w:sz w:val="24"/>
          <w:szCs w:val="24"/>
        </w:rPr>
        <w:t>Social Science Research</w:t>
      </w:r>
      <w:r w:rsidRPr="00C231C7">
        <w:rPr>
          <w:rFonts w:ascii="Arial" w:hAnsi="Arial" w:cs="Arial"/>
          <w:sz w:val="24"/>
          <w:szCs w:val="24"/>
        </w:rPr>
        <w:t xml:space="preserve">, 76(1), </w:t>
      </w:r>
      <w:r w:rsidRPr="00C231C7">
        <w:rPr>
          <w:rFonts w:ascii="Arial" w:hAnsi="Arial" w:cs="Arial"/>
          <w:sz w:val="24"/>
          <w:szCs w:val="24"/>
        </w:rPr>
        <w:lastRenderedPageBreak/>
        <w:t xml:space="preserve">pp.120–131. Available at: </w:t>
      </w:r>
      <w:hyperlink r:id="rId69" w:history="1">
        <w:r w:rsidRPr="00C231C7">
          <w:rPr>
            <w:rStyle w:val="Hyperlink"/>
            <w:rFonts w:ascii="Arial" w:hAnsi="Arial" w:cs="Arial"/>
            <w:sz w:val="24"/>
            <w:szCs w:val="24"/>
          </w:rPr>
          <w:t>https://doi.org/10.1016/j.ssresearch.2018.07.008</w:t>
        </w:r>
      </w:hyperlink>
      <w:r w:rsidRPr="00C231C7">
        <w:rPr>
          <w:rFonts w:ascii="Arial" w:hAnsi="Arial" w:cs="Arial"/>
          <w:sz w:val="24"/>
          <w:szCs w:val="24"/>
        </w:rPr>
        <w:t xml:space="preserve"> (Accessed: 29 November 2024).</w:t>
      </w:r>
    </w:p>
    <w:p w14:paraId="51CF06BD" w14:textId="2513A940" w:rsidR="000C23E4" w:rsidRPr="00C231C7" w:rsidRDefault="000149BE" w:rsidP="00C231C7">
      <w:pPr>
        <w:spacing w:line="360" w:lineRule="auto"/>
        <w:rPr>
          <w:rFonts w:ascii="Arial" w:hAnsi="Arial" w:cs="Arial"/>
          <w:sz w:val="24"/>
          <w:szCs w:val="24"/>
        </w:rPr>
      </w:pPr>
      <w:r w:rsidRPr="00C231C7">
        <w:rPr>
          <w:rFonts w:ascii="Arial" w:hAnsi="Arial" w:cs="Arial"/>
          <w:sz w:val="24"/>
          <w:szCs w:val="24"/>
        </w:rPr>
        <w:t xml:space="preserve">Kelly, J. (2023). </w:t>
      </w:r>
      <w:r w:rsidRPr="00C231C7">
        <w:rPr>
          <w:rFonts w:ascii="Arial" w:hAnsi="Arial" w:cs="Arial"/>
          <w:i/>
          <w:iCs/>
          <w:sz w:val="24"/>
          <w:szCs w:val="24"/>
        </w:rPr>
        <w:t>Domestic-abuse victims fear deportation if they go to police</w:t>
      </w:r>
      <w:r w:rsidRPr="00C231C7">
        <w:rPr>
          <w:rFonts w:ascii="Arial" w:hAnsi="Arial" w:cs="Arial"/>
          <w:sz w:val="24"/>
          <w:szCs w:val="24"/>
        </w:rPr>
        <w:t xml:space="preserve">. Available at: </w:t>
      </w:r>
      <w:hyperlink r:id="rId70" w:history="1">
        <w:r w:rsidRPr="00C231C7">
          <w:rPr>
            <w:rStyle w:val="Hyperlink"/>
            <w:rFonts w:ascii="Arial" w:hAnsi="Arial" w:cs="Arial"/>
            <w:sz w:val="24"/>
            <w:szCs w:val="24"/>
          </w:rPr>
          <w:t>https://www.bbc.co.uk/news/uk-67357025</w:t>
        </w:r>
      </w:hyperlink>
      <w:r w:rsidRPr="00C231C7">
        <w:rPr>
          <w:rFonts w:ascii="Arial" w:hAnsi="Arial" w:cs="Arial"/>
          <w:sz w:val="24"/>
          <w:szCs w:val="24"/>
        </w:rPr>
        <w:t xml:space="preserve"> (Accessed: 6 May 2025).</w:t>
      </w:r>
    </w:p>
    <w:p w14:paraId="49AD0172" w14:textId="5AEA26BB" w:rsidR="004817BA" w:rsidRPr="00C231C7" w:rsidRDefault="00B13E16" w:rsidP="00C231C7">
      <w:pPr>
        <w:spacing w:line="360" w:lineRule="auto"/>
        <w:rPr>
          <w:rFonts w:ascii="Arial" w:hAnsi="Arial" w:cs="Arial"/>
          <w:sz w:val="24"/>
          <w:szCs w:val="24"/>
        </w:rPr>
      </w:pPr>
      <w:r w:rsidRPr="00C231C7">
        <w:rPr>
          <w:rFonts w:ascii="Arial" w:hAnsi="Arial" w:cs="Arial"/>
          <w:sz w:val="24"/>
          <w:szCs w:val="24"/>
        </w:rPr>
        <w:t xml:space="preserve">Kent, J. (2021). ‘Can urban fabric encourage tolerance? Evidence that the structure of cities influences attitudes toward migrants in Europe’. </w:t>
      </w:r>
      <w:r w:rsidRPr="00C231C7">
        <w:rPr>
          <w:rFonts w:ascii="Arial" w:hAnsi="Arial" w:cs="Arial"/>
          <w:i/>
          <w:iCs/>
          <w:sz w:val="24"/>
          <w:szCs w:val="24"/>
        </w:rPr>
        <w:t>Cities</w:t>
      </w:r>
      <w:r w:rsidRPr="00C231C7">
        <w:rPr>
          <w:rFonts w:ascii="Arial" w:hAnsi="Arial" w:cs="Arial"/>
          <w:sz w:val="24"/>
          <w:szCs w:val="24"/>
        </w:rPr>
        <w:t xml:space="preserve">.  Available at: </w:t>
      </w:r>
      <w:hyperlink r:id="rId71" w:history="1">
        <w:r w:rsidRPr="00C231C7">
          <w:rPr>
            <w:rStyle w:val="Hyperlink"/>
            <w:rFonts w:ascii="Arial" w:hAnsi="Arial" w:cs="Arial"/>
            <w:sz w:val="24"/>
            <w:szCs w:val="24"/>
          </w:rPr>
          <w:t>https://doi.org/10.1016/j.cities.2021.103494</w:t>
        </w:r>
      </w:hyperlink>
      <w:r w:rsidRPr="00C231C7">
        <w:rPr>
          <w:rFonts w:ascii="Arial" w:hAnsi="Arial" w:cs="Arial"/>
          <w:sz w:val="24"/>
          <w:szCs w:val="24"/>
        </w:rPr>
        <w:t xml:space="preserve"> (Accessed: 6 May 2025</w:t>
      </w:r>
      <w:r w:rsidR="005123AC" w:rsidRPr="00C231C7">
        <w:rPr>
          <w:rFonts w:ascii="Arial" w:hAnsi="Arial" w:cs="Arial"/>
          <w:sz w:val="24"/>
          <w:szCs w:val="24"/>
        </w:rPr>
        <w:t>)</w:t>
      </w:r>
      <w:r w:rsidRPr="00C231C7">
        <w:rPr>
          <w:rFonts w:ascii="Arial" w:hAnsi="Arial" w:cs="Arial"/>
          <w:sz w:val="24"/>
          <w:szCs w:val="24"/>
        </w:rPr>
        <w:t>.</w:t>
      </w:r>
    </w:p>
    <w:p w14:paraId="027CBFEF" w14:textId="62514C90" w:rsidR="00304AFE" w:rsidRPr="00C231C7" w:rsidRDefault="00304AFE" w:rsidP="00C231C7">
      <w:pPr>
        <w:spacing w:line="360" w:lineRule="auto"/>
        <w:rPr>
          <w:rFonts w:ascii="Arial" w:hAnsi="Arial" w:cs="Arial"/>
          <w:sz w:val="24"/>
          <w:szCs w:val="24"/>
        </w:rPr>
      </w:pPr>
      <w:r w:rsidRPr="00C231C7">
        <w:rPr>
          <w:rFonts w:ascii="Arial" w:hAnsi="Arial" w:cs="Arial"/>
          <w:sz w:val="24"/>
          <w:szCs w:val="24"/>
        </w:rPr>
        <w:t xml:space="preserve">Khannolainen, D. (2023). </w:t>
      </w:r>
      <w:r w:rsidRPr="00C231C7">
        <w:rPr>
          <w:rFonts w:ascii="Arial" w:hAnsi="Arial" w:cs="Arial"/>
          <w:i/>
          <w:iCs/>
          <w:sz w:val="24"/>
          <w:szCs w:val="24"/>
        </w:rPr>
        <w:t>Media Framing of Immigration in the United Kingdom: A Critical Discourse Analysis of</w:t>
      </w:r>
      <w:r w:rsidRPr="00C231C7">
        <w:rPr>
          <w:rFonts w:ascii="Arial" w:hAnsi="Arial" w:cs="Arial"/>
          <w:sz w:val="24"/>
          <w:szCs w:val="24"/>
        </w:rPr>
        <w:t xml:space="preserve">.  Available at: </w:t>
      </w:r>
      <w:hyperlink r:id="rId72" w:history="1">
        <w:r w:rsidRPr="00C231C7">
          <w:rPr>
            <w:rStyle w:val="Hyperlink"/>
            <w:rFonts w:ascii="Arial" w:hAnsi="Arial" w:cs="Arial"/>
            <w:sz w:val="24"/>
            <w:szCs w:val="24"/>
          </w:rPr>
          <w:t>https://dspace.cuni.cz/bitstream/handle/20.500.11956/186184/120456262.pdf</w:t>
        </w:r>
      </w:hyperlink>
      <w:r w:rsidRPr="00C231C7">
        <w:rPr>
          <w:rFonts w:ascii="Arial" w:hAnsi="Arial" w:cs="Arial"/>
          <w:sz w:val="24"/>
          <w:szCs w:val="24"/>
        </w:rPr>
        <w:t xml:space="preserve"> </w:t>
      </w:r>
      <w:r w:rsidR="00F21289" w:rsidRPr="00C231C7">
        <w:rPr>
          <w:rFonts w:ascii="Arial" w:hAnsi="Arial" w:cs="Arial"/>
          <w:sz w:val="24"/>
          <w:szCs w:val="24"/>
        </w:rPr>
        <w:t>(</w:t>
      </w:r>
      <w:r w:rsidRPr="00C231C7">
        <w:rPr>
          <w:rFonts w:ascii="Arial" w:hAnsi="Arial" w:cs="Arial"/>
          <w:sz w:val="24"/>
          <w:szCs w:val="24"/>
        </w:rPr>
        <w:t>Accessed</w:t>
      </w:r>
      <w:r w:rsidR="00F21289" w:rsidRPr="00C231C7">
        <w:rPr>
          <w:rFonts w:ascii="Arial" w:hAnsi="Arial" w:cs="Arial"/>
          <w:sz w:val="24"/>
          <w:szCs w:val="24"/>
        </w:rPr>
        <w:t>:</w:t>
      </w:r>
      <w:r w:rsidRPr="00C231C7">
        <w:rPr>
          <w:rFonts w:ascii="Arial" w:hAnsi="Arial" w:cs="Arial"/>
          <w:sz w:val="24"/>
          <w:szCs w:val="24"/>
        </w:rPr>
        <w:t xml:space="preserve"> 5 May 2025</w:t>
      </w:r>
      <w:r w:rsidR="00F21289" w:rsidRPr="00C231C7">
        <w:rPr>
          <w:rFonts w:ascii="Arial" w:hAnsi="Arial" w:cs="Arial"/>
          <w:sz w:val="24"/>
          <w:szCs w:val="24"/>
        </w:rPr>
        <w:t>)</w:t>
      </w:r>
      <w:r w:rsidRPr="00C231C7">
        <w:rPr>
          <w:rFonts w:ascii="Arial" w:hAnsi="Arial" w:cs="Arial"/>
          <w:sz w:val="24"/>
          <w:szCs w:val="24"/>
        </w:rPr>
        <w:t>.</w:t>
      </w:r>
    </w:p>
    <w:p w14:paraId="57C0071C" w14:textId="075443E0" w:rsidR="00AD5CA0" w:rsidRPr="00C231C7" w:rsidRDefault="007F7829" w:rsidP="00C231C7">
      <w:pPr>
        <w:spacing w:line="360" w:lineRule="auto"/>
        <w:rPr>
          <w:rFonts w:ascii="Arial" w:hAnsi="Arial" w:cs="Arial"/>
          <w:sz w:val="24"/>
          <w:szCs w:val="24"/>
        </w:rPr>
      </w:pPr>
      <w:r w:rsidRPr="00C231C7">
        <w:rPr>
          <w:rFonts w:ascii="Arial" w:hAnsi="Arial" w:cs="Arial"/>
          <w:sz w:val="24"/>
          <w:szCs w:val="24"/>
        </w:rPr>
        <w:t xml:space="preserve">Konietschke, F., Schwab, K. and Pauly, M. (2020). ‘Small sample sizes: A big data problem in high-dimensional data analysis’. </w:t>
      </w:r>
      <w:r w:rsidRPr="00C231C7">
        <w:rPr>
          <w:rFonts w:ascii="Arial" w:hAnsi="Arial" w:cs="Arial"/>
          <w:i/>
          <w:iCs/>
          <w:sz w:val="24"/>
          <w:szCs w:val="24"/>
        </w:rPr>
        <w:t>Statistical Methods in Medical Research</w:t>
      </w:r>
      <w:r w:rsidRPr="00C231C7">
        <w:rPr>
          <w:rFonts w:ascii="Arial" w:hAnsi="Arial" w:cs="Arial"/>
          <w:sz w:val="24"/>
          <w:szCs w:val="24"/>
        </w:rPr>
        <w:t xml:space="preserve">, 30(3), pp.687–701. Available at: </w:t>
      </w:r>
      <w:hyperlink r:id="rId73" w:history="1">
        <w:r w:rsidRPr="00C231C7">
          <w:rPr>
            <w:rStyle w:val="Hyperlink"/>
            <w:rFonts w:ascii="Arial" w:hAnsi="Arial" w:cs="Arial"/>
            <w:sz w:val="24"/>
            <w:szCs w:val="24"/>
          </w:rPr>
          <w:t>https://doi.org/10.1177/0962280220970228</w:t>
        </w:r>
      </w:hyperlink>
      <w:r w:rsidRPr="00C231C7">
        <w:rPr>
          <w:rFonts w:ascii="Arial" w:hAnsi="Arial" w:cs="Arial"/>
          <w:sz w:val="24"/>
          <w:szCs w:val="24"/>
        </w:rPr>
        <w:t xml:space="preserve"> (Accessed: 6 May 2025).</w:t>
      </w:r>
    </w:p>
    <w:p w14:paraId="74048918" w14:textId="7B2F5F38" w:rsidR="00784FDF" w:rsidRPr="00C231C7" w:rsidRDefault="00784FDF" w:rsidP="00C231C7">
      <w:pPr>
        <w:spacing w:line="360" w:lineRule="auto"/>
        <w:rPr>
          <w:rFonts w:ascii="Arial" w:hAnsi="Arial" w:cs="Arial"/>
          <w:sz w:val="24"/>
          <w:szCs w:val="24"/>
        </w:rPr>
      </w:pPr>
      <w:r w:rsidRPr="00C231C7">
        <w:rPr>
          <w:rFonts w:ascii="Arial" w:hAnsi="Arial" w:cs="Arial"/>
          <w:sz w:val="24"/>
          <w:szCs w:val="24"/>
        </w:rPr>
        <w:t>Kubrin, C.E. and Ousey, G.C. (2023). ‘Immigration and Crime: What We Know and What Remains Unknown’</w:t>
      </w:r>
      <w:r w:rsidRPr="00C231C7">
        <w:rPr>
          <w:rFonts w:ascii="Arial" w:hAnsi="Arial" w:cs="Arial"/>
          <w:i/>
          <w:iCs/>
          <w:sz w:val="24"/>
          <w:szCs w:val="24"/>
        </w:rPr>
        <w:t>. Springer Briefs in criminology</w:t>
      </w:r>
      <w:r w:rsidRPr="00C231C7">
        <w:rPr>
          <w:rFonts w:ascii="Arial" w:hAnsi="Arial" w:cs="Arial"/>
          <w:sz w:val="24"/>
          <w:szCs w:val="24"/>
        </w:rPr>
        <w:t xml:space="preserve">, 1(1), pp.47–69. Available at: </w:t>
      </w:r>
      <w:hyperlink r:id="rId74" w:history="1">
        <w:r w:rsidRPr="00C231C7">
          <w:rPr>
            <w:rStyle w:val="Hyperlink"/>
            <w:rFonts w:ascii="Arial" w:hAnsi="Arial" w:cs="Arial"/>
            <w:sz w:val="24"/>
            <w:szCs w:val="24"/>
          </w:rPr>
          <w:t>https://link.springer.com/chapter/10.1007/978-3-031-22839-1_4</w:t>
        </w:r>
      </w:hyperlink>
      <w:r w:rsidRPr="00C231C7">
        <w:rPr>
          <w:rFonts w:ascii="Arial" w:hAnsi="Arial" w:cs="Arial"/>
          <w:sz w:val="24"/>
          <w:szCs w:val="24"/>
        </w:rPr>
        <w:t xml:space="preserve"> (Accessed: 2 February 2025).</w:t>
      </w:r>
    </w:p>
    <w:p w14:paraId="415FE38E" w14:textId="6D3063B6" w:rsidR="00887F64" w:rsidRPr="00C231C7" w:rsidRDefault="00887F64" w:rsidP="00C231C7">
      <w:pPr>
        <w:spacing w:line="360" w:lineRule="auto"/>
        <w:rPr>
          <w:rFonts w:ascii="Arial" w:hAnsi="Arial" w:cs="Arial"/>
          <w:sz w:val="24"/>
          <w:szCs w:val="24"/>
        </w:rPr>
      </w:pPr>
      <w:r w:rsidRPr="00C231C7">
        <w:rPr>
          <w:rFonts w:ascii="Arial" w:hAnsi="Arial" w:cs="Arial"/>
          <w:sz w:val="24"/>
          <w:szCs w:val="24"/>
        </w:rPr>
        <w:t>Lazzarato, M., and Hurley, R. (2021). Capital hates everyone: fascism or revolution. London: South Pasadena.</w:t>
      </w:r>
    </w:p>
    <w:p w14:paraId="26DC73A9" w14:textId="675ABD31" w:rsidR="00887F64" w:rsidRPr="00C231C7" w:rsidRDefault="00887F64" w:rsidP="00C231C7">
      <w:pPr>
        <w:spacing w:line="360" w:lineRule="auto"/>
        <w:rPr>
          <w:rFonts w:ascii="Arial" w:hAnsi="Arial" w:cs="Arial"/>
          <w:sz w:val="24"/>
          <w:szCs w:val="24"/>
        </w:rPr>
      </w:pPr>
      <w:r w:rsidRPr="00C231C7">
        <w:rPr>
          <w:rFonts w:ascii="Arial" w:hAnsi="Arial" w:cs="Arial"/>
          <w:sz w:val="24"/>
          <w:szCs w:val="24"/>
        </w:rPr>
        <w:t>Leal, D.L. (2024).</w:t>
      </w:r>
      <w:r w:rsidR="00BA42EE" w:rsidRPr="00C231C7">
        <w:rPr>
          <w:rFonts w:ascii="Arial" w:hAnsi="Arial" w:cs="Arial"/>
          <w:sz w:val="24"/>
          <w:szCs w:val="24"/>
        </w:rPr>
        <w:t>’</w:t>
      </w:r>
      <w:r w:rsidRPr="00C231C7">
        <w:rPr>
          <w:rFonts w:ascii="Arial" w:hAnsi="Arial" w:cs="Arial"/>
          <w:sz w:val="24"/>
          <w:szCs w:val="24"/>
        </w:rPr>
        <w:t xml:space="preserve"> Democracy In Britain: A Primer</w:t>
      </w:r>
      <w:r w:rsidR="00BA42EE"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Hoover Institution</w:t>
      </w:r>
      <w:r w:rsidRPr="00C231C7">
        <w:rPr>
          <w:rFonts w:ascii="Arial" w:hAnsi="Arial" w:cs="Arial"/>
          <w:sz w:val="24"/>
          <w:szCs w:val="24"/>
        </w:rPr>
        <w:t xml:space="preserve">. Available at: </w:t>
      </w:r>
      <w:hyperlink r:id="rId75" w:history="1">
        <w:r w:rsidRPr="00C231C7">
          <w:rPr>
            <w:rStyle w:val="Hyperlink"/>
            <w:rFonts w:ascii="Arial" w:hAnsi="Arial" w:cs="Arial"/>
            <w:sz w:val="24"/>
            <w:szCs w:val="24"/>
          </w:rPr>
          <w:t>https://www.hoover.org/research/democracy-britain-primer</w:t>
        </w:r>
      </w:hyperlink>
      <w:r w:rsidRPr="00C231C7">
        <w:rPr>
          <w:rFonts w:ascii="Arial" w:hAnsi="Arial" w:cs="Arial"/>
          <w:sz w:val="24"/>
          <w:szCs w:val="24"/>
        </w:rPr>
        <w:t xml:space="preserve"> </w:t>
      </w:r>
      <w:r w:rsidR="00BA42EE" w:rsidRPr="00C231C7">
        <w:rPr>
          <w:rFonts w:ascii="Arial" w:hAnsi="Arial" w:cs="Arial"/>
          <w:sz w:val="24"/>
          <w:szCs w:val="24"/>
        </w:rPr>
        <w:t>(</w:t>
      </w:r>
      <w:r w:rsidRPr="00C231C7">
        <w:rPr>
          <w:rFonts w:ascii="Arial" w:hAnsi="Arial" w:cs="Arial"/>
          <w:sz w:val="24"/>
          <w:szCs w:val="24"/>
        </w:rPr>
        <w:t>Accessed</w:t>
      </w:r>
      <w:r w:rsidR="00BA42EE" w:rsidRPr="00C231C7">
        <w:rPr>
          <w:rFonts w:ascii="Arial" w:hAnsi="Arial" w:cs="Arial"/>
          <w:sz w:val="24"/>
          <w:szCs w:val="24"/>
        </w:rPr>
        <w:t>:</w:t>
      </w:r>
      <w:r w:rsidRPr="00C231C7">
        <w:rPr>
          <w:rFonts w:ascii="Arial" w:hAnsi="Arial" w:cs="Arial"/>
          <w:sz w:val="24"/>
          <w:szCs w:val="24"/>
        </w:rPr>
        <w:t xml:space="preserve"> 5 May 2025</w:t>
      </w:r>
      <w:r w:rsidR="00BA42EE" w:rsidRPr="00C231C7">
        <w:rPr>
          <w:rFonts w:ascii="Arial" w:hAnsi="Arial" w:cs="Arial"/>
          <w:sz w:val="24"/>
          <w:szCs w:val="24"/>
        </w:rPr>
        <w:t>)</w:t>
      </w:r>
      <w:r w:rsidRPr="00C231C7">
        <w:rPr>
          <w:rFonts w:ascii="Arial" w:hAnsi="Arial" w:cs="Arial"/>
          <w:sz w:val="24"/>
          <w:szCs w:val="24"/>
        </w:rPr>
        <w:t>.</w:t>
      </w:r>
    </w:p>
    <w:p w14:paraId="01CDF51C" w14:textId="5214BF5A" w:rsidR="00B14848" w:rsidRPr="00C231C7" w:rsidRDefault="00B14848" w:rsidP="00C231C7">
      <w:pPr>
        <w:spacing w:line="360" w:lineRule="auto"/>
        <w:rPr>
          <w:rFonts w:ascii="Arial" w:hAnsi="Arial" w:cs="Arial"/>
          <w:sz w:val="24"/>
          <w:szCs w:val="24"/>
        </w:rPr>
      </w:pPr>
      <w:r w:rsidRPr="00C231C7">
        <w:rPr>
          <w:rFonts w:ascii="Arial" w:hAnsi="Arial" w:cs="Arial"/>
          <w:sz w:val="24"/>
          <w:szCs w:val="24"/>
        </w:rPr>
        <w:t xml:space="preserve">London school of economics (2021). ‘How the size of a city’s immigrant population influences feelings of trust and safety in urban Europe </w:t>
      </w:r>
      <w:r w:rsidR="00BA42EE" w:rsidRPr="00C231C7">
        <w:rPr>
          <w:rFonts w:ascii="Arial" w:hAnsi="Arial" w:cs="Arial"/>
          <w:sz w:val="24"/>
          <w:szCs w:val="24"/>
        </w:rPr>
        <w:t>–</w:t>
      </w:r>
      <w:r w:rsidRPr="00C231C7">
        <w:rPr>
          <w:rFonts w:ascii="Arial" w:hAnsi="Arial" w:cs="Arial"/>
          <w:sz w:val="24"/>
          <w:szCs w:val="24"/>
        </w:rPr>
        <w:t xml:space="preserve"> EUROPP</w:t>
      </w:r>
      <w:r w:rsidR="00BA42EE"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EUROPP - European Politics and Policy</w:t>
      </w:r>
      <w:r w:rsidRPr="00C231C7">
        <w:rPr>
          <w:rFonts w:ascii="Arial" w:hAnsi="Arial" w:cs="Arial"/>
          <w:sz w:val="24"/>
          <w:szCs w:val="24"/>
        </w:rPr>
        <w:t xml:space="preserve">. Available at: </w:t>
      </w:r>
      <w:hyperlink r:id="rId76" w:history="1">
        <w:r w:rsidRPr="00C231C7">
          <w:rPr>
            <w:rStyle w:val="Hyperlink"/>
            <w:rFonts w:ascii="Arial" w:hAnsi="Arial" w:cs="Arial"/>
            <w:sz w:val="24"/>
            <w:szCs w:val="24"/>
          </w:rPr>
          <w:t>https://blogs.lse.ac.uk/europpblog/2021/10/05/how-the-size-of-a-citys-immigrant-population-influences-feelings-of-trust-and-safety-in-urban-europe/</w:t>
        </w:r>
      </w:hyperlink>
      <w:r w:rsidRPr="00C231C7">
        <w:rPr>
          <w:rFonts w:ascii="Arial" w:hAnsi="Arial" w:cs="Arial"/>
          <w:sz w:val="24"/>
          <w:szCs w:val="24"/>
        </w:rPr>
        <w:t xml:space="preserve"> (Accessed: 29 April 2025).</w:t>
      </w:r>
    </w:p>
    <w:p w14:paraId="6BCD8D1E" w14:textId="57E72058" w:rsidR="00FF4406" w:rsidRPr="00C231C7" w:rsidRDefault="00FF4406" w:rsidP="00C231C7">
      <w:pPr>
        <w:spacing w:line="360" w:lineRule="auto"/>
        <w:rPr>
          <w:rFonts w:ascii="Arial" w:hAnsi="Arial" w:cs="Arial"/>
          <w:sz w:val="24"/>
          <w:szCs w:val="24"/>
        </w:rPr>
      </w:pPr>
      <w:r w:rsidRPr="00C231C7">
        <w:rPr>
          <w:rFonts w:ascii="Arial" w:hAnsi="Arial" w:cs="Arial"/>
          <w:sz w:val="24"/>
          <w:szCs w:val="24"/>
        </w:rPr>
        <w:lastRenderedPageBreak/>
        <w:t xml:space="preserve">Mahler, J. and Rutenberg, J. (2019). </w:t>
      </w:r>
      <w:r w:rsidRPr="00C231C7">
        <w:rPr>
          <w:rFonts w:ascii="Arial" w:hAnsi="Arial" w:cs="Arial"/>
          <w:i/>
          <w:iCs/>
          <w:sz w:val="24"/>
          <w:szCs w:val="24"/>
        </w:rPr>
        <w:t>HOW RUPERT MURDOCH’S EMPIRE OF INFLUENCE REMADE THE WORLD</w:t>
      </w:r>
      <w:r w:rsidRPr="00C231C7">
        <w:rPr>
          <w:rFonts w:ascii="Arial" w:hAnsi="Arial" w:cs="Arial"/>
          <w:sz w:val="24"/>
          <w:szCs w:val="24"/>
        </w:rPr>
        <w:t xml:space="preserve">. Available at: </w:t>
      </w:r>
      <w:hyperlink r:id="rId77" w:history="1">
        <w:r w:rsidRPr="00C231C7">
          <w:rPr>
            <w:rStyle w:val="Hyperlink"/>
            <w:rFonts w:ascii="Arial" w:hAnsi="Arial" w:cs="Arial"/>
            <w:sz w:val="24"/>
            <w:szCs w:val="24"/>
          </w:rPr>
          <w:t>https://www.kooriweb.org/foley/news/2000s/2019/nyt3april2019.pdf</w:t>
        </w:r>
      </w:hyperlink>
      <w:r w:rsidRPr="00C231C7">
        <w:rPr>
          <w:rFonts w:ascii="Arial" w:hAnsi="Arial" w:cs="Arial"/>
          <w:sz w:val="24"/>
          <w:szCs w:val="24"/>
        </w:rPr>
        <w:t xml:space="preserve"> (Accessed: 29 November 2024).</w:t>
      </w:r>
    </w:p>
    <w:p w14:paraId="2B702627" w14:textId="284C9780" w:rsidR="00D5070E" w:rsidRPr="00C231C7" w:rsidRDefault="00D5070E" w:rsidP="00C231C7">
      <w:pPr>
        <w:spacing w:line="360" w:lineRule="auto"/>
        <w:rPr>
          <w:rFonts w:ascii="Arial" w:hAnsi="Arial" w:cs="Arial"/>
          <w:sz w:val="24"/>
          <w:szCs w:val="24"/>
        </w:rPr>
      </w:pPr>
      <w:r w:rsidRPr="00C231C7">
        <w:rPr>
          <w:rFonts w:ascii="Arial" w:hAnsi="Arial" w:cs="Arial"/>
          <w:sz w:val="24"/>
          <w:szCs w:val="24"/>
        </w:rPr>
        <w:t xml:space="preserve">Majdub, Z. (2024). </w:t>
      </w:r>
      <w:r w:rsidRPr="00C231C7">
        <w:rPr>
          <w:rFonts w:ascii="Arial" w:hAnsi="Arial" w:cs="Arial"/>
          <w:i/>
          <w:iCs/>
          <w:sz w:val="24"/>
          <w:szCs w:val="24"/>
        </w:rPr>
        <w:t>Rivers of Blood – The Oxford Student</w:t>
      </w:r>
      <w:r w:rsidRPr="00C231C7">
        <w:rPr>
          <w:rFonts w:ascii="Arial" w:hAnsi="Arial" w:cs="Arial"/>
          <w:sz w:val="24"/>
          <w:szCs w:val="24"/>
        </w:rPr>
        <w:t xml:space="preserve">. Available at: </w:t>
      </w:r>
      <w:hyperlink r:id="rId78" w:history="1">
        <w:r w:rsidRPr="00C231C7">
          <w:rPr>
            <w:rStyle w:val="Hyperlink"/>
            <w:rFonts w:ascii="Arial" w:hAnsi="Arial" w:cs="Arial"/>
            <w:sz w:val="24"/>
            <w:szCs w:val="24"/>
          </w:rPr>
          <w:t>https://www.oxfordstudent.com/2024/08/10/rivers-of-blood/</w:t>
        </w:r>
      </w:hyperlink>
      <w:r w:rsidRPr="00C231C7">
        <w:rPr>
          <w:rFonts w:ascii="Arial" w:hAnsi="Arial" w:cs="Arial"/>
          <w:sz w:val="24"/>
          <w:szCs w:val="24"/>
        </w:rPr>
        <w:t xml:space="preserve"> </w:t>
      </w:r>
      <w:r w:rsidR="00BA42EE" w:rsidRPr="00C231C7">
        <w:rPr>
          <w:rFonts w:ascii="Arial" w:hAnsi="Arial" w:cs="Arial"/>
          <w:sz w:val="24"/>
          <w:szCs w:val="24"/>
        </w:rPr>
        <w:t>(</w:t>
      </w:r>
      <w:r w:rsidRPr="00C231C7">
        <w:rPr>
          <w:rFonts w:ascii="Arial" w:hAnsi="Arial" w:cs="Arial"/>
          <w:sz w:val="24"/>
          <w:szCs w:val="24"/>
        </w:rPr>
        <w:t>Accessed</w:t>
      </w:r>
      <w:r w:rsidR="00BA42EE" w:rsidRPr="00C231C7">
        <w:rPr>
          <w:rFonts w:ascii="Arial" w:hAnsi="Arial" w:cs="Arial"/>
          <w:sz w:val="24"/>
          <w:szCs w:val="24"/>
        </w:rPr>
        <w:t>:</w:t>
      </w:r>
      <w:r w:rsidRPr="00C231C7">
        <w:rPr>
          <w:rFonts w:ascii="Arial" w:hAnsi="Arial" w:cs="Arial"/>
          <w:sz w:val="24"/>
          <w:szCs w:val="24"/>
        </w:rPr>
        <w:t xml:space="preserve"> 5 May 2025</w:t>
      </w:r>
      <w:r w:rsidR="00BA42EE" w:rsidRPr="00C231C7">
        <w:rPr>
          <w:rFonts w:ascii="Arial" w:hAnsi="Arial" w:cs="Arial"/>
          <w:sz w:val="24"/>
          <w:szCs w:val="24"/>
        </w:rPr>
        <w:t>)</w:t>
      </w:r>
      <w:r w:rsidRPr="00C231C7">
        <w:rPr>
          <w:rFonts w:ascii="Arial" w:hAnsi="Arial" w:cs="Arial"/>
          <w:sz w:val="24"/>
          <w:szCs w:val="24"/>
        </w:rPr>
        <w:t>.</w:t>
      </w:r>
    </w:p>
    <w:p w14:paraId="0C38A4C5" w14:textId="553A16FE" w:rsidR="002B73DE" w:rsidRPr="00C231C7" w:rsidRDefault="002B73DE" w:rsidP="00C231C7">
      <w:pPr>
        <w:spacing w:line="360" w:lineRule="auto"/>
        <w:rPr>
          <w:rFonts w:ascii="Arial" w:hAnsi="Arial" w:cs="Arial"/>
          <w:sz w:val="24"/>
          <w:szCs w:val="24"/>
        </w:rPr>
      </w:pPr>
      <w:r w:rsidRPr="00C231C7">
        <w:rPr>
          <w:rFonts w:ascii="Arial" w:hAnsi="Arial" w:cs="Arial"/>
          <w:sz w:val="24"/>
          <w:szCs w:val="24"/>
        </w:rPr>
        <w:t xml:space="preserve">McLaren, L., Boomgaarden, H. and Vliegenthart, R. (2017). ‘News Coverage and Public Concern About Immigration in Britain’. </w:t>
      </w:r>
      <w:r w:rsidRPr="00C231C7">
        <w:rPr>
          <w:rFonts w:ascii="Arial" w:hAnsi="Arial" w:cs="Arial"/>
          <w:i/>
          <w:iCs/>
          <w:sz w:val="24"/>
          <w:szCs w:val="24"/>
        </w:rPr>
        <w:t>International Journal of Public Opinion Research</w:t>
      </w:r>
      <w:r w:rsidRPr="00C231C7">
        <w:rPr>
          <w:rFonts w:ascii="Arial" w:hAnsi="Arial" w:cs="Arial"/>
          <w:sz w:val="24"/>
          <w:szCs w:val="24"/>
        </w:rPr>
        <w:t xml:space="preserve">, 30(2), pp.173–193. Available at: </w:t>
      </w:r>
      <w:hyperlink r:id="rId79" w:history="1">
        <w:r w:rsidRPr="00C231C7">
          <w:rPr>
            <w:rStyle w:val="Hyperlink"/>
            <w:rFonts w:ascii="Arial" w:hAnsi="Arial" w:cs="Arial"/>
            <w:sz w:val="24"/>
            <w:szCs w:val="24"/>
          </w:rPr>
          <w:t>https://doi.org/10.1093/ijpor/edw033</w:t>
        </w:r>
      </w:hyperlink>
      <w:r w:rsidRPr="00C231C7">
        <w:rPr>
          <w:rFonts w:ascii="Arial" w:hAnsi="Arial" w:cs="Arial"/>
          <w:sz w:val="24"/>
          <w:szCs w:val="24"/>
        </w:rPr>
        <w:t xml:space="preserve"> (Accessed: 29 November 2024).</w:t>
      </w:r>
    </w:p>
    <w:p w14:paraId="3A6603E6" w14:textId="4DB8A1D1" w:rsidR="00CE7B1D" w:rsidRPr="00C231C7" w:rsidRDefault="003F4EF5" w:rsidP="00C231C7">
      <w:pPr>
        <w:spacing w:line="360" w:lineRule="auto"/>
        <w:rPr>
          <w:rFonts w:ascii="Arial" w:hAnsi="Arial" w:cs="Arial"/>
          <w:sz w:val="24"/>
          <w:szCs w:val="24"/>
        </w:rPr>
      </w:pPr>
      <w:r w:rsidRPr="00C231C7">
        <w:rPr>
          <w:rFonts w:ascii="Arial" w:hAnsi="Arial" w:cs="Arial"/>
          <w:sz w:val="24"/>
          <w:szCs w:val="24"/>
        </w:rPr>
        <w:t xml:space="preserve">Migration Yorkshire (2023). </w:t>
      </w:r>
      <w:r w:rsidRPr="00C231C7">
        <w:rPr>
          <w:rFonts w:ascii="Arial" w:hAnsi="Arial" w:cs="Arial"/>
          <w:i/>
          <w:iCs/>
          <w:sz w:val="24"/>
          <w:szCs w:val="24"/>
        </w:rPr>
        <w:t>Illegal Migration Act briefing October 2023</w:t>
      </w:r>
      <w:r w:rsidRPr="00C231C7">
        <w:rPr>
          <w:rFonts w:ascii="Arial" w:hAnsi="Arial" w:cs="Arial"/>
          <w:sz w:val="24"/>
          <w:szCs w:val="24"/>
        </w:rPr>
        <w:t xml:space="preserve">. Available at: </w:t>
      </w:r>
      <w:hyperlink r:id="rId80" w:history="1">
        <w:r w:rsidRPr="00C231C7">
          <w:rPr>
            <w:rStyle w:val="Hyperlink"/>
            <w:rFonts w:ascii="Arial" w:hAnsi="Arial" w:cs="Arial"/>
            <w:sz w:val="24"/>
            <w:szCs w:val="24"/>
          </w:rPr>
          <w:t>https://www.migrationyorkshire.org.uk/policy/policy-briefings/illegal-migration-act-briefing-october-2023</w:t>
        </w:r>
      </w:hyperlink>
      <w:r w:rsidRPr="00C231C7">
        <w:rPr>
          <w:rFonts w:ascii="Arial" w:hAnsi="Arial" w:cs="Arial"/>
          <w:sz w:val="24"/>
          <w:szCs w:val="24"/>
        </w:rPr>
        <w:t xml:space="preserve"> (Accessed: 6 May 2025).</w:t>
      </w:r>
    </w:p>
    <w:p w14:paraId="34B63A9B" w14:textId="7CFFBC74" w:rsidR="002C454A" w:rsidRPr="00C231C7" w:rsidRDefault="002C454A" w:rsidP="00C231C7">
      <w:pPr>
        <w:spacing w:line="360" w:lineRule="auto"/>
        <w:rPr>
          <w:rFonts w:ascii="Arial" w:hAnsi="Arial" w:cs="Arial"/>
          <w:sz w:val="24"/>
          <w:szCs w:val="24"/>
        </w:rPr>
      </w:pPr>
      <w:r w:rsidRPr="00C231C7">
        <w:rPr>
          <w:rFonts w:ascii="Arial" w:hAnsi="Arial" w:cs="Arial"/>
          <w:sz w:val="24"/>
          <w:szCs w:val="24"/>
        </w:rPr>
        <w:t xml:space="preserve">Ministry of Justice. (2016) 'Offender Management Statistics Bulletin, England and Wales', </w:t>
      </w:r>
      <w:r w:rsidRPr="00C231C7">
        <w:rPr>
          <w:rFonts w:ascii="Arial" w:hAnsi="Arial" w:cs="Arial"/>
          <w:i/>
          <w:iCs/>
          <w:sz w:val="24"/>
          <w:szCs w:val="24"/>
        </w:rPr>
        <w:t>Foreign National Offenders</w:t>
      </w:r>
      <w:r w:rsidRPr="00C231C7">
        <w:rPr>
          <w:rFonts w:ascii="Arial" w:hAnsi="Arial" w:cs="Arial"/>
          <w:sz w:val="24"/>
          <w:szCs w:val="24"/>
        </w:rPr>
        <w:t xml:space="preserve">, pp. 7. Available at: </w:t>
      </w:r>
      <w:hyperlink r:id="rId81" w:history="1">
        <w:r w:rsidRPr="00C231C7">
          <w:rPr>
            <w:rStyle w:val="Hyperlink"/>
            <w:rFonts w:ascii="Arial" w:hAnsi="Arial" w:cs="Arial"/>
            <w:sz w:val="24"/>
            <w:szCs w:val="24"/>
          </w:rPr>
          <w:t>https://assets.publishing.service.gov.uk/government/uploads/system/uploads/attachment_data/file/541499/offender-management-statistics-quarterly-bulletin-jan2-mar-2016.pdf#page=8</w:t>
        </w:r>
      </w:hyperlink>
      <w:r w:rsidRPr="00C231C7">
        <w:rPr>
          <w:rFonts w:ascii="Arial" w:hAnsi="Arial" w:cs="Arial"/>
          <w:sz w:val="24"/>
          <w:szCs w:val="24"/>
        </w:rPr>
        <w:t xml:space="preserve"> (Accessed: 24 October 2024).</w:t>
      </w:r>
    </w:p>
    <w:p w14:paraId="28FF4C73" w14:textId="652A89DF" w:rsidR="00905522" w:rsidRPr="00C231C7" w:rsidRDefault="00905522" w:rsidP="00C231C7">
      <w:pPr>
        <w:spacing w:line="360" w:lineRule="auto"/>
        <w:rPr>
          <w:rFonts w:ascii="Arial" w:hAnsi="Arial" w:cs="Arial"/>
          <w:sz w:val="24"/>
          <w:szCs w:val="24"/>
        </w:rPr>
      </w:pPr>
      <w:r w:rsidRPr="00C231C7">
        <w:rPr>
          <w:rFonts w:ascii="Arial" w:hAnsi="Arial" w:cs="Arial"/>
          <w:sz w:val="24"/>
          <w:szCs w:val="24"/>
        </w:rPr>
        <w:t xml:space="preserve">Ministry of Justice (2024). </w:t>
      </w:r>
      <w:r w:rsidRPr="00C231C7">
        <w:rPr>
          <w:rFonts w:ascii="Arial" w:hAnsi="Arial" w:cs="Arial"/>
          <w:i/>
          <w:iCs/>
          <w:sz w:val="24"/>
          <w:szCs w:val="24"/>
        </w:rPr>
        <w:t>Statistics on Ethnicity and the Criminal Justice System, 2022</w:t>
      </w:r>
      <w:r w:rsidRPr="00C231C7">
        <w:rPr>
          <w:rFonts w:ascii="Arial" w:hAnsi="Arial" w:cs="Arial"/>
          <w:sz w:val="24"/>
          <w:szCs w:val="24"/>
        </w:rPr>
        <w:t xml:space="preserve">.  Available at: </w:t>
      </w:r>
      <w:hyperlink r:id="rId82" w:history="1">
        <w:r w:rsidRPr="00C231C7">
          <w:rPr>
            <w:rStyle w:val="Hyperlink"/>
            <w:rFonts w:ascii="Arial" w:hAnsi="Arial" w:cs="Arial"/>
            <w:sz w:val="24"/>
            <w:szCs w:val="24"/>
          </w:rPr>
          <w:t>https://www.gov.uk/government/statistics/ethnicity-and-the-criminal-justice-system-2022/statistics-on-ethnicity-and-the-criminal-justice-system-2022-html</w:t>
        </w:r>
      </w:hyperlink>
      <w:r w:rsidRPr="00C231C7">
        <w:rPr>
          <w:rFonts w:ascii="Arial" w:hAnsi="Arial" w:cs="Arial"/>
          <w:sz w:val="24"/>
          <w:szCs w:val="24"/>
        </w:rPr>
        <w:t xml:space="preserve"> (Accessed: 4 May 2025).</w:t>
      </w:r>
    </w:p>
    <w:p w14:paraId="4C8A5998" w14:textId="71E3A93E" w:rsidR="002C454A" w:rsidRPr="00C231C7" w:rsidRDefault="002C454A" w:rsidP="00C231C7">
      <w:pPr>
        <w:spacing w:line="360" w:lineRule="auto"/>
        <w:rPr>
          <w:rFonts w:ascii="Arial" w:hAnsi="Arial" w:cs="Arial"/>
          <w:sz w:val="24"/>
          <w:szCs w:val="24"/>
        </w:rPr>
      </w:pPr>
      <w:r w:rsidRPr="00C231C7">
        <w:rPr>
          <w:rFonts w:ascii="Arial" w:hAnsi="Arial" w:cs="Arial"/>
          <w:sz w:val="24"/>
          <w:szCs w:val="24"/>
        </w:rPr>
        <w:t xml:space="preserve">Morrow, S. (2019) 'Social &amp; News Media’s Effects on Law Enforcement', </w:t>
      </w:r>
      <w:r w:rsidRPr="00C231C7">
        <w:rPr>
          <w:rFonts w:ascii="Arial" w:hAnsi="Arial" w:cs="Arial"/>
          <w:i/>
          <w:iCs/>
          <w:sz w:val="24"/>
          <w:szCs w:val="24"/>
        </w:rPr>
        <w:t>Global Journal of Forensic Science &amp; Medicine</w:t>
      </w:r>
      <w:r w:rsidRPr="00C231C7">
        <w:rPr>
          <w:rFonts w:ascii="Arial" w:hAnsi="Arial" w:cs="Arial"/>
          <w:sz w:val="24"/>
          <w:szCs w:val="24"/>
        </w:rPr>
        <w:t xml:space="preserve">. Available at: </w:t>
      </w:r>
      <w:hyperlink r:id="rId83" w:history="1">
        <w:r w:rsidRPr="00C231C7">
          <w:rPr>
            <w:rStyle w:val="Hyperlink"/>
            <w:rFonts w:ascii="Arial" w:hAnsi="Arial" w:cs="Arial"/>
            <w:sz w:val="24"/>
            <w:szCs w:val="24"/>
          </w:rPr>
          <w:t>https://www.researchgate.net/profile/Shawn-Morrow/publication/333827561_Social_News_Media's_Effects_on_Law_Enforcement/links/5d07c8f2a6fdcc35c155bdb9/Social-News-Medias-Effects-on-Law-Enforcement.pdf</w:t>
        </w:r>
      </w:hyperlink>
      <w:r w:rsidRPr="00C231C7">
        <w:rPr>
          <w:rFonts w:ascii="Arial" w:hAnsi="Arial" w:cs="Arial"/>
          <w:sz w:val="24"/>
          <w:szCs w:val="24"/>
        </w:rPr>
        <w:t xml:space="preserve"> (Accessed: 25 October 2024).</w:t>
      </w:r>
    </w:p>
    <w:p w14:paraId="0E7D5162" w14:textId="2CCC3486" w:rsidR="00FD69CB" w:rsidRPr="00C231C7" w:rsidRDefault="00FD69CB" w:rsidP="00C231C7">
      <w:pPr>
        <w:spacing w:line="360" w:lineRule="auto"/>
        <w:rPr>
          <w:rFonts w:ascii="Arial" w:hAnsi="Arial" w:cs="Arial"/>
          <w:sz w:val="24"/>
          <w:szCs w:val="24"/>
        </w:rPr>
      </w:pPr>
      <w:r w:rsidRPr="00C231C7">
        <w:rPr>
          <w:rFonts w:ascii="Arial" w:hAnsi="Arial" w:cs="Arial"/>
          <w:sz w:val="24"/>
          <w:szCs w:val="24"/>
        </w:rPr>
        <w:t xml:space="preserve">Mweshi, G. and Sakyi, K. (2020). ‘Application of sampling methods for the research design’. </w:t>
      </w:r>
      <w:r w:rsidRPr="00C231C7">
        <w:rPr>
          <w:rFonts w:ascii="Arial" w:hAnsi="Arial" w:cs="Arial"/>
          <w:i/>
          <w:iCs/>
          <w:sz w:val="24"/>
          <w:szCs w:val="24"/>
        </w:rPr>
        <w:t>Archives of Business Research</w:t>
      </w:r>
      <w:r w:rsidRPr="00C231C7">
        <w:rPr>
          <w:rFonts w:ascii="Arial" w:hAnsi="Arial" w:cs="Arial"/>
          <w:sz w:val="24"/>
          <w:szCs w:val="24"/>
        </w:rPr>
        <w:t>, 8(11), pp.180–193. Available at: 10.14738/abr.811.9042. (Accessed: 2 February 2025).</w:t>
      </w:r>
    </w:p>
    <w:p w14:paraId="30BA3734" w14:textId="6D38FF35" w:rsidR="00905522" w:rsidRPr="00C231C7" w:rsidRDefault="00905522" w:rsidP="00C231C7">
      <w:pPr>
        <w:spacing w:line="360" w:lineRule="auto"/>
        <w:rPr>
          <w:rFonts w:ascii="Arial" w:hAnsi="Arial" w:cs="Arial"/>
          <w:sz w:val="24"/>
          <w:szCs w:val="24"/>
        </w:rPr>
      </w:pPr>
      <w:r w:rsidRPr="00C231C7">
        <w:rPr>
          <w:rFonts w:ascii="Arial" w:hAnsi="Arial" w:cs="Arial"/>
          <w:sz w:val="24"/>
          <w:szCs w:val="24"/>
        </w:rPr>
        <w:lastRenderedPageBreak/>
        <w:t xml:space="preserve">Nationality and Borders Act (2022). Available at: </w:t>
      </w:r>
      <w:hyperlink r:id="rId84" w:history="1">
        <w:r w:rsidRPr="00C231C7">
          <w:rPr>
            <w:rStyle w:val="Hyperlink"/>
            <w:rFonts w:ascii="Arial" w:hAnsi="Arial" w:cs="Arial"/>
            <w:sz w:val="24"/>
            <w:szCs w:val="24"/>
          </w:rPr>
          <w:t>https://www.legislation.gov.uk/ukpga/2022/36/contents</w:t>
        </w:r>
      </w:hyperlink>
      <w:r w:rsidRPr="00C231C7">
        <w:rPr>
          <w:rFonts w:ascii="Arial" w:hAnsi="Arial" w:cs="Arial"/>
          <w:sz w:val="24"/>
          <w:szCs w:val="24"/>
        </w:rPr>
        <w:t xml:space="preserve"> (Accessed: 2 February 2025).</w:t>
      </w:r>
    </w:p>
    <w:p w14:paraId="0063D600" w14:textId="1C212EC0" w:rsidR="00467301" w:rsidRPr="00C231C7" w:rsidRDefault="006D6AB4" w:rsidP="00C231C7">
      <w:pPr>
        <w:spacing w:line="360" w:lineRule="auto"/>
        <w:rPr>
          <w:rFonts w:ascii="Arial" w:hAnsi="Arial" w:cs="Arial"/>
          <w:sz w:val="24"/>
          <w:szCs w:val="24"/>
        </w:rPr>
      </w:pPr>
      <w:r w:rsidRPr="00C231C7">
        <w:rPr>
          <w:rFonts w:ascii="Arial" w:hAnsi="Arial" w:cs="Arial"/>
          <w:sz w:val="24"/>
          <w:szCs w:val="24"/>
        </w:rPr>
        <w:t xml:space="preserve">Navarrete, M.S., Adrián, C. and Bachelet, V.C. (2022). ‘Respondent-driven sampling: Advantages and disadvantages from a sampling method’. </w:t>
      </w:r>
      <w:r w:rsidRPr="00C231C7">
        <w:rPr>
          <w:rFonts w:ascii="Arial" w:hAnsi="Arial" w:cs="Arial"/>
          <w:i/>
          <w:iCs/>
          <w:sz w:val="24"/>
          <w:szCs w:val="24"/>
        </w:rPr>
        <w:t>Medwave</w:t>
      </w:r>
      <w:r w:rsidRPr="00C231C7">
        <w:rPr>
          <w:rFonts w:ascii="Arial" w:hAnsi="Arial" w:cs="Arial"/>
          <w:sz w:val="24"/>
          <w:szCs w:val="24"/>
        </w:rPr>
        <w:t xml:space="preserve">, 22(01), pp. Available at: </w:t>
      </w:r>
      <w:hyperlink r:id="rId85" w:history="1">
        <w:r w:rsidRPr="00C231C7">
          <w:rPr>
            <w:rStyle w:val="Hyperlink"/>
            <w:rFonts w:ascii="Arial" w:hAnsi="Arial" w:cs="Arial"/>
            <w:sz w:val="24"/>
            <w:szCs w:val="24"/>
          </w:rPr>
          <w:t>http://viejo.medwave.cl/link.cgi/English/Reviews/GeneralReviews/8514.act?ver=sindiseno</w:t>
        </w:r>
      </w:hyperlink>
      <w:r w:rsidRPr="00C231C7">
        <w:rPr>
          <w:rFonts w:ascii="Arial" w:hAnsi="Arial" w:cs="Arial"/>
          <w:sz w:val="24"/>
          <w:szCs w:val="24"/>
        </w:rPr>
        <w:t xml:space="preserve"> (Accessed: 6 May 2025).</w:t>
      </w:r>
    </w:p>
    <w:p w14:paraId="2FFC760E" w14:textId="628F1546" w:rsidR="00480224" w:rsidRPr="00C231C7" w:rsidRDefault="00480224" w:rsidP="00C231C7">
      <w:pPr>
        <w:spacing w:line="360" w:lineRule="auto"/>
        <w:rPr>
          <w:rFonts w:ascii="Arial" w:hAnsi="Arial" w:cs="Arial"/>
          <w:sz w:val="24"/>
          <w:szCs w:val="24"/>
        </w:rPr>
      </w:pPr>
      <w:r w:rsidRPr="00C231C7">
        <w:rPr>
          <w:rFonts w:ascii="Arial" w:hAnsi="Arial" w:cs="Arial"/>
          <w:sz w:val="24"/>
          <w:szCs w:val="24"/>
        </w:rPr>
        <w:t xml:space="preserve">Nortio, E., Niska, M., Renvik, T.A. and Jasinskaja-Lahti, I. (2020). ‘The nightmare of multiculturalism: Interpreting and deploying anti-immigration rhetoric in social media’. </w:t>
      </w:r>
      <w:r w:rsidRPr="00C231C7">
        <w:rPr>
          <w:rFonts w:ascii="Arial" w:hAnsi="Arial" w:cs="Arial"/>
          <w:i/>
          <w:iCs/>
          <w:sz w:val="24"/>
          <w:szCs w:val="24"/>
        </w:rPr>
        <w:t>New Media &amp; Society</w:t>
      </w:r>
      <w:r w:rsidRPr="00C231C7">
        <w:rPr>
          <w:rFonts w:ascii="Arial" w:hAnsi="Arial" w:cs="Arial"/>
          <w:sz w:val="24"/>
          <w:szCs w:val="24"/>
        </w:rPr>
        <w:t xml:space="preserve">, 23(3). Available at: </w:t>
      </w:r>
      <w:hyperlink r:id="rId86" w:history="1">
        <w:r w:rsidRPr="00C231C7">
          <w:rPr>
            <w:rStyle w:val="Hyperlink"/>
            <w:rFonts w:ascii="Arial" w:hAnsi="Arial" w:cs="Arial"/>
            <w:sz w:val="24"/>
            <w:szCs w:val="24"/>
          </w:rPr>
          <w:t>https://journals.sagepub.com/doi/abs/10.1177/1461444819899624</w:t>
        </w:r>
      </w:hyperlink>
      <w:r w:rsidRPr="00C231C7">
        <w:rPr>
          <w:rFonts w:ascii="Arial" w:hAnsi="Arial" w:cs="Arial"/>
          <w:sz w:val="24"/>
          <w:szCs w:val="24"/>
        </w:rPr>
        <w:t xml:space="preserve"> (Accessed: 25 October 2024).</w:t>
      </w:r>
    </w:p>
    <w:p w14:paraId="76832467" w14:textId="77777777" w:rsidR="00DE26BF" w:rsidRPr="00C231C7" w:rsidRDefault="00DE26BF" w:rsidP="00C231C7">
      <w:pPr>
        <w:spacing w:line="360" w:lineRule="auto"/>
        <w:rPr>
          <w:rFonts w:ascii="Arial" w:hAnsi="Arial" w:cs="Arial"/>
          <w:sz w:val="24"/>
          <w:szCs w:val="24"/>
        </w:rPr>
      </w:pPr>
      <w:r w:rsidRPr="00C231C7">
        <w:rPr>
          <w:rFonts w:ascii="Arial" w:hAnsi="Arial" w:cs="Arial"/>
          <w:sz w:val="24"/>
          <w:szCs w:val="24"/>
        </w:rPr>
        <w:t xml:space="preserve">Obeng-Odoom, F. (2021). </w:t>
      </w:r>
      <w:r w:rsidRPr="00C231C7">
        <w:rPr>
          <w:rFonts w:ascii="Arial" w:hAnsi="Arial" w:cs="Arial"/>
          <w:i/>
          <w:iCs/>
          <w:sz w:val="24"/>
          <w:szCs w:val="24"/>
        </w:rPr>
        <w:t>Global Migration Beyond Limits</w:t>
      </w:r>
      <w:r w:rsidRPr="00C231C7">
        <w:rPr>
          <w:rFonts w:ascii="Arial" w:hAnsi="Arial" w:cs="Arial"/>
          <w:sz w:val="24"/>
          <w:szCs w:val="24"/>
        </w:rPr>
        <w:t xml:space="preserve">. Oxford: Oxford University </w:t>
      </w:r>
    </w:p>
    <w:p w14:paraId="3FB7CBA6" w14:textId="636F669D" w:rsidR="00E26E01" w:rsidRPr="00C231C7" w:rsidRDefault="00E26E01" w:rsidP="00C231C7">
      <w:pPr>
        <w:spacing w:line="360" w:lineRule="auto"/>
        <w:rPr>
          <w:rFonts w:ascii="Arial" w:hAnsi="Arial" w:cs="Arial"/>
          <w:sz w:val="24"/>
          <w:szCs w:val="24"/>
        </w:rPr>
      </w:pPr>
      <w:r w:rsidRPr="00C231C7">
        <w:rPr>
          <w:rFonts w:ascii="Arial" w:hAnsi="Arial" w:cs="Arial"/>
          <w:sz w:val="24"/>
          <w:szCs w:val="24"/>
        </w:rPr>
        <w:t xml:space="preserve">Office for National Statistics (2025). </w:t>
      </w:r>
      <w:r w:rsidRPr="00C231C7">
        <w:rPr>
          <w:rFonts w:ascii="Arial" w:hAnsi="Arial" w:cs="Arial"/>
          <w:i/>
          <w:iCs/>
          <w:sz w:val="24"/>
          <w:szCs w:val="24"/>
        </w:rPr>
        <w:t xml:space="preserve">Public opinions and social trends, Great Britain: March 2025 | </w:t>
      </w:r>
      <w:r w:rsidR="00AA2A81" w:rsidRPr="00C231C7">
        <w:rPr>
          <w:rFonts w:ascii="Arial" w:hAnsi="Arial" w:cs="Arial"/>
          <w:i/>
          <w:iCs/>
          <w:sz w:val="24"/>
          <w:szCs w:val="24"/>
        </w:rPr>
        <w:t>Backup. ONS</w:t>
      </w:r>
      <w:r w:rsidRPr="00C231C7">
        <w:rPr>
          <w:rFonts w:ascii="Arial" w:hAnsi="Arial" w:cs="Arial"/>
          <w:sz w:val="24"/>
          <w:szCs w:val="24"/>
        </w:rPr>
        <w:t xml:space="preserve">. Available at: </w:t>
      </w:r>
      <w:hyperlink r:id="rId87" w:history="1">
        <w:r w:rsidRPr="00C231C7">
          <w:rPr>
            <w:rStyle w:val="Hyperlink"/>
            <w:rFonts w:ascii="Arial" w:hAnsi="Arial" w:cs="Arial"/>
            <w:sz w:val="24"/>
            <w:szCs w:val="24"/>
          </w:rPr>
          <w:t>https://backup.ons.gov.uk/2025/04/17/public-opinions-and-social-trends-great-britain-march-2025/</w:t>
        </w:r>
      </w:hyperlink>
      <w:r w:rsidRPr="00C231C7">
        <w:rPr>
          <w:rFonts w:ascii="Arial" w:hAnsi="Arial" w:cs="Arial"/>
          <w:sz w:val="24"/>
          <w:szCs w:val="24"/>
        </w:rPr>
        <w:t xml:space="preserve"> </w:t>
      </w:r>
      <w:r w:rsidR="00AA2A81" w:rsidRPr="00C231C7">
        <w:rPr>
          <w:rFonts w:ascii="Arial" w:hAnsi="Arial" w:cs="Arial"/>
          <w:sz w:val="24"/>
          <w:szCs w:val="24"/>
        </w:rPr>
        <w:t>(</w:t>
      </w:r>
      <w:r w:rsidRPr="00C231C7">
        <w:rPr>
          <w:rFonts w:ascii="Arial" w:hAnsi="Arial" w:cs="Arial"/>
          <w:sz w:val="24"/>
          <w:szCs w:val="24"/>
        </w:rPr>
        <w:t>Accessed</w:t>
      </w:r>
      <w:r w:rsidR="00AA2A81" w:rsidRPr="00C231C7">
        <w:rPr>
          <w:rFonts w:ascii="Arial" w:hAnsi="Arial" w:cs="Arial"/>
          <w:sz w:val="24"/>
          <w:szCs w:val="24"/>
        </w:rPr>
        <w:t>:</w:t>
      </w:r>
      <w:r w:rsidRPr="00C231C7">
        <w:rPr>
          <w:rFonts w:ascii="Arial" w:hAnsi="Arial" w:cs="Arial"/>
          <w:sz w:val="24"/>
          <w:szCs w:val="24"/>
        </w:rPr>
        <w:t xml:space="preserve"> 5 May 2025</w:t>
      </w:r>
      <w:r w:rsidR="00AA2A81" w:rsidRPr="00C231C7">
        <w:rPr>
          <w:rFonts w:ascii="Arial" w:hAnsi="Arial" w:cs="Arial"/>
          <w:sz w:val="24"/>
          <w:szCs w:val="24"/>
        </w:rPr>
        <w:t>)</w:t>
      </w:r>
      <w:r w:rsidRPr="00C231C7">
        <w:rPr>
          <w:rFonts w:ascii="Arial" w:hAnsi="Arial" w:cs="Arial"/>
          <w:sz w:val="24"/>
          <w:szCs w:val="24"/>
        </w:rPr>
        <w:t>.</w:t>
      </w:r>
    </w:p>
    <w:p w14:paraId="04ADBB5F" w14:textId="1B864A91" w:rsidR="00DE26BF" w:rsidRPr="00C231C7" w:rsidRDefault="00DE26BF" w:rsidP="00C231C7">
      <w:pPr>
        <w:spacing w:line="360" w:lineRule="auto"/>
        <w:rPr>
          <w:rFonts w:ascii="Arial" w:hAnsi="Arial" w:cs="Arial"/>
          <w:sz w:val="24"/>
          <w:szCs w:val="24"/>
        </w:rPr>
      </w:pPr>
      <w:r w:rsidRPr="00C231C7">
        <w:rPr>
          <w:rFonts w:ascii="Arial" w:hAnsi="Arial" w:cs="Arial"/>
          <w:sz w:val="24"/>
          <w:szCs w:val="24"/>
        </w:rPr>
        <w:t xml:space="preserve">Osuagwu, L. (2020). ‘Research Methods: Issues and Research Direction’. </w:t>
      </w:r>
      <w:r w:rsidRPr="00C231C7">
        <w:rPr>
          <w:rFonts w:ascii="Arial" w:hAnsi="Arial" w:cs="Arial"/>
          <w:i/>
          <w:iCs/>
          <w:sz w:val="24"/>
          <w:szCs w:val="24"/>
        </w:rPr>
        <w:t>Business and Management Research</w:t>
      </w:r>
      <w:r w:rsidRPr="00C231C7">
        <w:rPr>
          <w:rFonts w:ascii="Arial" w:hAnsi="Arial" w:cs="Arial"/>
          <w:sz w:val="24"/>
          <w:szCs w:val="24"/>
        </w:rPr>
        <w:t xml:space="preserve">. Available at: </w:t>
      </w:r>
      <w:hyperlink r:id="rId88" w:history="1">
        <w:r w:rsidRPr="00C231C7">
          <w:rPr>
            <w:rStyle w:val="Hyperlink"/>
            <w:rFonts w:ascii="Arial" w:hAnsi="Arial" w:cs="Arial"/>
            <w:sz w:val="24"/>
            <w:szCs w:val="24"/>
          </w:rPr>
          <w:t>https://www.sciedupress.com/journal/index.php/bmr/article/view/19078</w:t>
        </w:r>
      </w:hyperlink>
      <w:r w:rsidRPr="00C231C7">
        <w:rPr>
          <w:rFonts w:ascii="Arial" w:hAnsi="Arial" w:cs="Arial"/>
          <w:sz w:val="24"/>
          <w:szCs w:val="24"/>
        </w:rPr>
        <w:t xml:space="preserve"> (Accessed: 25 October 2024).</w:t>
      </w:r>
    </w:p>
    <w:p w14:paraId="361D1F54" w14:textId="4D0717B7" w:rsidR="00B4694E" w:rsidRPr="00C231C7" w:rsidRDefault="00B4694E" w:rsidP="00C231C7">
      <w:pPr>
        <w:spacing w:line="360" w:lineRule="auto"/>
        <w:rPr>
          <w:rFonts w:ascii="Arial" w:hAnsi="Arial" w:cs="Arial"/>
          <w:sz w:val="24"/>
          <w:szCs w:val="24"/>
        </w:rPr>
      </w:pPr>
      <w:r w:rsidRPr="00C231C7">
        <w:rPr>
          <w:rFonts w:ascii="Arial" w:hAnsi="Arial" w:cs="Arial"/>
          <w:sz w:val="24"/>
          <w:szCs w:val="24"/>
        </w:rPr>
        <w:t xml:space="preserve">Pavezi, I.B. (2021). ‘Refugees: Status and Rights’. </w:t>
      </w:r>
      <w:r w:rsidR="00AA2A81" w:rsidRPr="00C231C7">
        <w:rPr>
          <w:rFonts w:ascii="Arial" w:hAnsi="Arial" w:cs="Arial"/>
          <w:i/>
          <w:iCs/>
          <w:sz w:val="24"/>
          <w:szCs w:val="24"/>
        </w:rPr>
        <w:t>Encyclopaedia</w:t>
      </w:r>
      <w:r w:rsidRPr="00C231C7">
        <w:rPr>
          <w:rFonts w:ascii="Arial" w:hAnsi="Arial" w:cs="Arial"/>
          <w:i/>
          <w:iCs/>
          <w:sz w:val="24"/>
          <w:szCs w:val="24"/>
        </w:rPr>
        <w:t xml:space="preserve"> of the UN sustainable development goals</w:t>
      </w:r>
      <w:r w:rsidRPr="00C231C7">
        <w:rPr>
          <w:rFonts w:ascii="Arial" w:hAnsi="Arial" w:cs="Arial"/>
          <w:sz w:val="24"/>
          <w:szCs w:val="24"/>
        </w:rPr>
        <w:t xml:space="preserve">. Available at: </w:t>
      </w:r>
      <w:hyperlink r:id="rId89" w:history="1">
        <w:r w:rsidRPr="00C231C7">
          <w:rPr>
            <w:rStyle w:val="Hyperlink"/>
            <w:rFonts w:ascii="Arial" w:hAnsi="Arial" w:cs="Arial"/>
            <w:sz w:val="24"/>
            <w:szCs w:val="24"/>
          </w:rPr>
          <w:t>https://link.springer.com/referenceworkentry/10.1007/978-3-319-69625-6_46-1</w:t>
        </w:r>
      </w:hyperlink>
      <w:r w:rsidRPr="00C231C7">
        <w:rPr>
          <w:rFonts w:ascii="Arial" w:hAnsi="Arial" w:cs="Arial"/>
          <w:sz w:val="24"/>
          <w:szCs w:val="24"/>
        </w:rPr>
        <w:t xml:space="preserve"> (Accessed: 29 November 2024).</w:t>
      </w:r>
    </w:p>
    <w:p w14:paraId="1585EC20" w14:textId="1D5EFC29" w:rsidR="00332FAB" w:rsidRPr="00C231C7" w:rsidRDefault="00332FAB" w:rsidP="00C231C7">
      <w:pPr>
        <w:spacing w:line="360" w:lineRule="auto"/>
        <w:rPr>
          <w:rFonts w:ascii="Arial" w:hAnsi="Arial" w:cs="Arial"/>
          <w:sz w:val="24"/>
          <w:szCs w:val="24"/>
        </w:rPr>
      </w:pPr>
      <w:r w:rsidRPr="00C231C7">
        <w:rPr>
          <w:rFonts w:ascii="Arial" w:hAnsi="Arial" w:cs="Arial"/>
          <w:sz w:val="24"/>
          <w:szCs w:val="24"/>
        </w:rPr>
        <w:t xml:space="preserve">Pellew, J. (1989). </w:t>
      </w:r>
      <w:r w:rsidR="0064273A" w:rsidRPr="00C231C7">
        <w:rPr>
          <w:rFonts w:ascii="Arial" w:hAnsi="Arial" w:cs="Arial"/>
          <w:sz w:val="24"/>
          <w:szCs w:val="24"/>
        </w:rPr>
        <w:t>‘</w:t>
      </w:r>
      <w:r w:rsidRPr="00C231C7">
        <w:rPr>
          <w:rFonts w:ascii="Arial" w:hAnsi="Arial" w:cs="Arial"/>
          <w:sz w:val="24"/>
          <w:szCs w:val="24"/>
        </w:rPr>
        <w:t>The Home Office and the Aliens Act, 1905</w:t>
      </w:r>
      <w:r w:rsidR="0064273A"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The Historical Journal</w:t>
      </w:r>
      <w:r w:rsidRPr="00C231C7">
        <w:rPr>
          <w:rFonts w:ascii="Arial" w:hAnsi="Arial" w:cs="Arial"/>
          <w:sz w:val="24"/>
          <w:szCs w:val="24"/>
        </w:rPr>
        <w:t xml:space="preserve">, 32(2), pp.369–385. Available at: </w:t>
      </w:r>
      <w:hyperlink r:id="rId90" w:history="1">
        <w:r w:rsidRPr="00C231C7">
          <w:rPr>
            <w:rStyle w:val="Hyperlink"/>
            <w:rFonts w:ascii="Arial" w:hAnsi="Arial" w:cs="Arial"/>
            <w:sz w:val="24"/>
            <w:szCs w:val="24"/>
          </w:rPr>
          <w:t>https://www.jstor.org/stable/2639607</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5 May 2025</w:t>
      </w:r>
      <w:r w:rsidR="0064273A" w:rsidRPr="00C231C7">
        <w:rPr>
          <w:rFonts w:ascii="Arial" w:hAnsi="Arial" w:cs="Arial"/>
          <w:sz w:val="24"/>
          <w:szCs w:val="24"/>
        </w:rPr>
        <w:t>)</w:t>
      </w:r>
      <w:r w:rsidRPr="00C231C7">
        <w:rPr>
          <w:rFonts w:ascii="Arial" w:hAnsi="Arial" w:cs="Arial"/>
          <w:sz w:val="24"/>
          <w:szCs w:val="24"/>
        </w:rPr>
        <w:t>.</w:t>
      </w:r>
    </w:p>
    <w:p w14:paraId="2E4F90BB" w14:textId="77777777" w:rsidR="00746A61" w:rsidRPr="00C231C7" w:rsidRDefault="00746A61" w:rsidP="00C231C7">
      <w:pPr>
        <w:spacing w:line="360" w:lineRule="auto"/>
        <w:rPr>
          <w:rFonts w:ascii="Arial" w:hAnsi="Arial" w:cs="Arial"/>
          <w:sz w:val="24"/>
          <w:szCs w:val="24"/>
        </w:rPr>
      </w:pPr>
      <w:r w:rsidRPr="00C231C7">
        <w:rPr>
          <w:rFonts w:ascii="Arial" w:hAnsi="Arial" w:cs="Arial"/>
          <w:sz w:val="24"/>
          <w:szCs w:val="24"/>
        </w:rPr>
        <w:t xml:space="preserve">Remenyi, D. and Bannister, F. (2020). </w:t>
      </w:r>
      <w:r w:rsidRPr="00C231C7">
        <w:rPr>
          <w:rFonts w:ascii="Arial" w:hAnsi="Arial" w:cs="Arial"/>
          <w:i/>
          <w:iCs/>
          <w:sz w:val="24"/>
          <w:szCs w:val="24"/>
        </w:rPr>
        <w:t>Writing up your Research for a Dissertation or Thesis</w:t>
      </w:r>
      <w:r w:rsidRPr="00C231C7">
        <w:rPr>
          <w:rFonts w:ascii="Arial" w:hAnsi="Arial" w:cs="Arial"/>
          <w:sz w:val="24"/>
          <w:szCs w:val="24"/>
        </w:rPr>
        <w:t>. University of Johannesburg: UJ Press.</w:t>
      </w:r>
    </w:p>
    <w:p w14:paraId="0342B354" w14:textId="0147D5AC" w:rsidR="00746A61" w:rsidRPr="00C231C7" w:rsidRDefault="00746A61" w:rsidP="00C231C7">
      <w:pPr>
        <w:spacing w:line="360" w:lineRule="auto"/>
        <w:rPr>
          <w:rFonts w:ascii="Arial" w:hAnsi="Arial" w:cs="Arial"/>
          <w:sz w:val="24"/>
          <w:szCs w:val="24"/>
        </w:rPr>
      </w:pPr>
      <w:r w:rsidRPr="00C231C7">
        <w:rPr>
          <w:rFonts w:ascii="Arial" w:hAnsi="Arial" w:cs="Arial"/>
          <w:sz w:val="24"/>
          <w:szCs w:val="24"/>
        </w:rPr>
        <w:lastRenderedPageBreak/>
        <w:t xml:space="preserve">Rodolfo, L. (2020). </w:t>
      </w:r>
      <w:r w:rsidR="0064273A" w:rsidRPr="00C231C7">
        <w:rPr>
          <w:rFonts w:ascii="Arial" w:hAnsi="Arial" w:cs="Arial"/>
          <w:sz w:val="24"/>
          <w:szCs w:val="24"/>
        </w:rPr>
        <w:t>‘</w:t>
      </w:r>
      <w:r w:rsidRPr="00C231C7">
        <w:rPr>
          <w:rFonts w:ascii="Arial" w:hAnsi="Arial" w:cs="Arial"/>
          <w:sz w:val="24"/>
          <w:szCs w:val="24"/>
        </w:rPr>
        <w:t xml:space="preserve">Media Ethics, Regulations, And Effects:  How </w:t>
      </w:r>
      <w:r w:rsidR="0064273A" w:rsidRPr="00C231C7">
        <w:rPr>
          <w:rFonts w:ascii="Arial" w:hAnsi="Arial" w:cs="Arial"/>
          <w:sz w:val="24"/>
          <w:szCs w:val="24"/>
        </w:rPr>
        <w:t>the</w:t>
      </w:r>
      <w:r w:rsidRPr="00C231C7">
        <w:rPr>
          <w:rFonts w:ascii="Arial" w:hAnsi="Arial" w:cs="Arial"/>
          <w:sz w:val="24"/>
          <w:szCs w:val="24"/>
        </w:rPr>
        <w:t xml:space="preserve"> British Right-Wing Press Disregards All Three &amp; Undermines Democratic Deliberations</w:t>
      </w:r>
      <w:r w:rsidR="0064273A"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Journal of Computer, Media and Telecommunications Law</w:t>
      </w:r>
      <w:r w:rsidRPr="00C231C7">
        <w:rPr>
          <w:rFonts w:ascii="Arial" w:hAnsi="Arial" w:cs="Arial"/>
          <w:sz w:val="24"/>
          <w:szCs w:val="24"/>
        </w:rPr>
        <w:t xml:space="preserve">, 25(2) pp.5–7. Available at: </w:t>
      </w:r>
      <w:hyperlink r:id="rId91" w:history="1">
        <w:r w:rsidRPr="00C231C7">
          <w:rPr>
            <w:rStyle w:val="Hyperlink"/>
            <w:rFonts w:ascii="Arial" w:hAnsi="Arial" w:cs="Arial"/>
            <w:sz w:val="24"/>
            <w:szCs w:val="24"/>
          </w:rPr>
          <w:t>https://www.researchgate.net/profile/Rodolfo-Leyva/publication/342354487_Media_ethics_regulations_and_effects_how_the_British_right-wing_press_disregards_all_three_and_undermines_democratic_deliberations/links/5ff768a6a6fdccdcb83b466c/Media-ethics-regulations-and-effects-how-the-British-right-wing-press-disregards-all-three-and-undermines-democratic-deliberations.pdf</w:t>
        </w:r>
      </w:hyperlink>
      <w:r w:rsidRPr="00C231C7">
        <w:rPr>
          <w:rFonts w:ascii="Arial" w:hAnsi="Arial" w:cs="Arial"/>
          <w:sz w:val="24"/>
          <w:szCs w:val="24"/>
        </w:rPr>
        <w:t xml:space="preserve"> (Accessed: 25 Oct. 2024).</w:t>
      </w:r>
    </w:p>
    <w:p w14:paraId="68A5E7E9" w14:textId="28B6D686" w:rsidR="00961585" w:rsidRPr="00C231C7" w:rsidRDefault="00961585" w:rsidP="00C231C7">
      <w:pPr>
        <w:spacing w:line="360" w:lineRule="auto"/>
        <w:rPr>
          <w:rFonts w:ascii="Arial" w:hAnsi="Arial" w:cs="Arial"/>
          <w:sz w:val="24"/>
          <w:szCs w:val="24"/>
        </w:rPr>
      </w:pPr>
      <w:r w:rsidRPr="00C231C7">
        <w:rPr>
          <w:rFonts w:ascii="Arial" w:hAnsi="Arial" w:cs="Arial"/>
          <w:sz w:val="24"/>
          <w:szCs w:val="24"/>
        </w:rPr>
        <w:t xml:space="preserve">Routledge (2019). </w:t>
      </w:r>
      <w:r w:rsidRPr="00C231C7">
        <w:rPr>
          <w:rFonts w:ascii="Arial" w:hAnsi="Arial" w:cs="Arial"/>
          <w:i/>
          <w:iCs/>
          <w:sz w:val="24"/>
          <w:szCs w:val="24"/>
        </w:rPr>
        <w:t>Does more immigration lead to more violent and property crimes? A case study of 30 selected OECD countries</w:t>
      </w:r>
      <w:r w:rsidRPr="00C231C7">
        <w:rPr>
          <w:rFonts w:ascii="Arial" w:hAnsi="Arial" w:cs="Arial"/>
          <w:sz w:val="24"/>
          <w:szCs w:val="24"/>
        </w:rPr>
        <w:t xml:space="preserve">. Available at: </w:t>
      </w:r>
      <w:hyperlink r:id="rId92" w:history="1">
        <w:r w:rsidRPr="00C231C7">
          <w:rPr>
            <w:rStyle w:val="Hyperlink"/>
            <w:rFonts w:ascii="Arial" w:hAnsi="Arial" w:cs="Arial"/>
            <w:sz w:val="24"/>
            <w:szCs w:val="24"/>
          </w:rPr>
          <w:t>https://www.tandfonline.com/loi/rero20</w:t>
        </w:r>
      </w:hyperlink>
      <w:r w:rsidRPr="00C231C7">
        <w:rPr>
          <w:rFonts w:ascii="Arial" w:hAnsi="Arial" w:cs="Arial"/>
          <w:sz w:val="24"/>
          <w:szCs w:val="24"/>
        </w:rPr>
        <w:t xml:space="preserve"> (Accessed: 29 November 2024).</w:t>
      </w:r>
    </w:p>
    <w:p w14:paraId="427FF249" w14:textId="096C87E6" w:rsidR="00961585" w:rsidRPr="00C231C7" w:rsidRDefault="00961585" w:rsidP="00C231C7">
      <w:pPr>
        <w:spacing w:line="360" w:lineRule="auto"/>
        <w:rPr>
          <w:rFonts w:ascii="Arial" w:hAnsi="Arial" w:cs="Arial"/>
          <w:sz w:val="24"/>
          <w:szCs w:val="24"/>
        </w:rPr>
      </w:pPr>
      <w:r w:rsidRPr="00C231C7">
        <w:rPr>
          <w:rFonts w:ascii="Arial" w:hAnsi="Arial" w:cs="Arial"/>
          <w:sz w:val="24"/>
          <w:szCs w:val="24"/>
        </w:rPr>
        <w:t xml:space="preserve">Schöpfel, J., Primož, J., Prost, H., Malleret, C., Češarek, A. and Koler-Povh, T. (2015). ‘Dissertations and Data’. </w:t>
      </w:r>
      <w:r w:rsidRPr="00C231C7">
        <w:rPr>
          <w:rFonts w:ascii="Arial" w:hAnsi="Arial" w:cs="Arial"/>
          <w:i/>
          <w:iCs/>
          <w:sz w:val="24"/>
          <w:szCs w:val="24"/>
        </w:rPr>
        <w:t>Univ-lille.fr.</w:t>
      </w:r>
      <w:r w:rsidRPr="00C231C7">
        <w:rPr>
          <w:rFonts w:ascii="Arial" w:hAnsi="Arial" w:cs="Arial"/>
          <w:sz w:val="24"/>
          <w:szCs w:val="24"/>
        </w:rPr>
        <w:t xml:space="preserve"> Available at: </w:t>
      </w:r>
      <w:hyperlink r:id="rId93" w:history="1">
        <w:r w:rsidRPr="00C231C7">
          <w:rPr>
            <w:rStyle w:val="Hyperlink"/>
            <w:rFonts w:ascii="Arial" w:hAnsi="Arial" w:cs="Arial"/>
            <w:sz w:val="24"/>
            <w:szCs w:val="24"/>
          </w:rPr>
          <w:t>https://hal.univ-lille.fr/hal-01285304</w:t>
        </w:r>
      </w:hyperlink>
      <w:r w:rsidRPr="00C231C7">
        <w:rPr>
          <w:rFonts w:ascii="Arial" w:hAnsi="Arial" w:cs="Arial"/>
          <w:sz w:val="24"/>
          <w:szCs w:val="24"/>
        </w:rPr>
        <w:t xml:space="preserve"> (Accessed: 2 February 2025).</w:t>
      </w:r>
    </w:p>
    <w:p w14:paraId="61CA0E9B" w14:textId="5C171FEE" w:rsidR="00700D2D" w:rsidRPr="00C231C7" w:rsidRDefault="00700D2D" w:rsidP="00C231C7">
      <w:pPr>
        <w:spacing w:line="360" w:lineRule="auto"/>
        <w:rPr>
          <w:rFonts w:ascii="Arial" w:hAnsi="Arial" w:cs="Arial"/>
          <w:sz w:val="24"/>
          <w:szCs w:val="24"/>
        </w:rPr>
      </w:pPr>
      <w:r w:rsidRPr="00C231C7">
        <w:rPr>
          <w:rFonts w:ascii="Arial" w:hAnsi="Arial" w:cs="Arial"/>
          <w:sz w:val="24"/>
          <w:szCs w:val="24"/>
        </w:rPr>
        <w:t xml:space="preserve">Sen, P., Crowley, G., Arnell, P., Katona, C., Pillay, M., Waterman, L.Z. and Forrester, A. (2022). ‘The UK’s exportation of asylum obligations to Rwanda: A challenge to mental health, ethics and the law’. </w:t>
      </w:r>
      <w:r w:rsidRPr="00C231C7">
        <w:rPr>
          <w:rFonts w:ascii="Arial" w:hAnsi="Arial" w:cs="Arial"/>
          <w:i/>
          <w:iCs/>
          <w:sz w:val="24"/>
          <w:szCs w:val="24"/>
        </w:rPr>
        <w:t>Medicine, Science and the Law</w:t>
      </w:r>
      <w:r w:rsidRPr="00C231C7">
        <w:rPr>
          <w:rFonts w:ascii="Arial" w:hAnsi="Arial" w:cs="Arial"/>
          <w:sz w:val="24"/>
          <w:szCs w:val="24"/>
        </w:rPr>
        <w:t xml:space="preserve">, 62(3), pp.165–167. Available at: </w:t>
      </w:r>
      <w:hyperlink r:id="rId94" w:history="1">
        <w:r w:rsidRPr="00C231C7">
          <w:rPr>
            <w:rStyle w:val="Hyperlink"/>
            <w:rFonts w:ascii="Arial" w:hAnsi="Arial" w:cs="Arial"/>
            <w:sz w:val="24"/>
            <w:szCs w:val="24"/>
          </w:rPr>
          <w:t>https://doi.org/10.1177/00258024221104163</w:t>
        </w:r>
      </w:hyperlink>
      <w:r w:rsidRPr="00C231C7">
        <w:rPr>
          <w:rFonts w:ascii="Arial" w:hAnsi="Arial" w:cs="Arial"/>
          <w:sz w:val="24"/>
          <w:szCs w:val="24"/>
        </w:rPr>
        <w:t xml:space="preserve"> (Accessed: 29 November 2024).</w:t>
      </w:r>
    </w:p>
    <w:p w14:paraId="18ABF827" w14:textId="7BA2598A" w:rsidR="00961585" w:rsidRPr="00C231C7" w:rsidRDefault="00961585" w:rsidP="00C231C7">
      <w:pPr>
        <w:spacing w:line="360" w:lineRule="auto"/>
        <w:rPr>
          <w:rFonts w:ascii="Arial" w:hAnsi="Arial" w:cs="Arial"/>
          <w:sz w:val="24"/>
          <w:szCs w:val="24"/>
        </w:rPr>
      </w:pPr>
      <w:r w:rsidRPr="00C231C7">
        <w:rPr>
          <w:rFonts w:ascii="Arial" w:hAnsi="Arial" w:cs="Arial"/>
          <w:sz w:val="24"/>
          <w:szCs w:val="24"/>
        </w:rPr>
        <w:t xml:space="preserve">Sharma, S., Carballo, M., Feld, JJ and Janssen, H. (2015).'Immigration and viral hepatitis ', </w:t>
      </w:r>
      <w:r w:rsidRPr="00C231C7">
        <w:rPr>
          <w:rFonts w:ascii="Arial" w:hAnsi="Arial" w:cs="Arial"/>
          <w:i/>
          <w:iCs/>
          <w:sz w:val="24"/>
          <w:szCs w:val="24"/>
        </w:rPr>
        <w:t>Journal of Hepatology</w:t>
      </w:r>
      <w:r w:rsidRPr="00C231C7">
        <w:rPr>
          <w:rFonts w:ascii="Arial" w:hAnsi="Arial" w:cs="Arial"/>
          <w:sz w:val="24"/>
          <w:szCs w:val="24"/>
        </w:rPr>
        <w:t xml:space="preserve">, 63(2), pp.515-522. Available at: </w:t>
      </w:r>
      <w:hyperlink r:id="rId95" w:history="1">
        <w:r w:rsidRPr="00C231C7">
          <w:rPr>
            <w:rStyle w:val="Hyperlink"/>
            <w:rFonts w:ascii="Arial" w:hAnsi="Arial" w:cs="Arial"/>
            <w:sz w:val="24"/>
            <w:szCs w:val="24"/>
          </w:rPr>
          <w:t>https://www.sciencedirect.com/science/article/pii/S0168827815003207</w:t>
        </w:r>
      </w:hyperlink>
      <w:r w:rsidRPr="00C231C7">
        <w:rPr>
          <w:rFonts w:ascii="Arial" w:hAnsi="Arial" w:cs="Arial"/>
          <w:sz w:val="24"/>
          <w:szCs w:val="24"/>
        </w:rPr>
        <w:t xml:space="preserve"> (Accessed: 25 October 2024).</w:t>
      </w:r>
    </w:p>
    <w:p w14:paraId="0ECBC549" w14:textId="79FB5122" w:rsidR="00961585" w:rsidRPr="00C231C7" w:rsidRDefault="00961585" w:rsidP="00C231C7">
      <w:pPr>
        <w:spacing w:line="360" w:lineRule="auto"/>
        <w:rPr>
          <w:rFonts w:ascii="Arial" w:hAnsi="Arial" w:cs="Arial"/>
          <w:sz w:val="24"/>
          <w:szCs w:val="24"/>
        </w:rPr>
      </w:pPr>
      <w:r w:rsidRPr="00C231C7">
        <w:rPr>
          <w:rFonts w:ascii="Arial" w:hAnsi="Arial" w:cs="Arial"/>
          <w:sz w:val="24"/>
          <w:szCs w:val="24"/>
        </w:rPr>
        <w:t xml:space="preserve">Siddharth, V. (2025). </w:t>
      </w:r>
      <w:r w:rsidR="0064273A" w:rsidRPr="00C231C7">
        <w:rPr>
          <w:rFonts w:ascii="Arial" w:hAnsi="Arial" w:cs="Arial"/>
          <w:sz w:val="24"/>
          <w:szCs w:val="24"/>
        </w:rPr>
        <w:t>‘</w:t>
      </w:r>
      <w:r w:rsidRPr="00C231C7">
        <w:rPr>
          <w:rFonts w:ascii="Arial" w:hAnsi="Arial" w:cs="Arial"/>
          <w:sz w:val="24"/>
          <w:szCs w:val="24"/>
        </w:rPr>
        <w:t>From Disinformation to Violence: The UK Far Right and 2024 Riots</w:t>
      </w:r>
      <w:r w:rsidR="0064273A"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Ebsco.com</w:t>
      </w:r>
      <w:r w:rsidRPr="00C231C7">
        <w:rPr>
          <w:rFonts w:ascii="Arial" w:hAnsi="Arial" w:cs="Arial"/>
          <w:sz w:val="24"/>
          <w:szCs w:val="24"/>
        </w:rPr>
        <w:t xml:space="preserve">. Available at: </w:t>
      </w:r>
      <w:hyperlink r:id="rId96" w:history="1">
        <w:r w:rsidRPr="00C231C7">
          <w:rPr>
            <w:rStyle w:val="Hyperlink"/>
            <w:rFonts w:ascii="Arial" w:hAnsi="Arial" w:cs="Arial"/>
            <w:sz w:val="24"/>
            <w:szCs w:val="24"/>
          </w:rPr>
          <w:t>https://openurl.ebsco.com/EPDB%3Agcd%3A4%3A23699476/detailv2?sid=ebsco%3Aplink%3Ascholar&amp;id=ebsco%3Agcd%3A183930248&amp;crl=c&amp;link_origin=scholar.google.co.uk</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5 May 2025</w:t>
      </w:r>
      <w:r w:rsidR="0064273A" w:rsidRPr="00C231C7">
        <w:rPr>
          <w:rFonts w:ascii="Arial" w:hAnsi="Arial" w:cs="Arial"/>
          <w:sz w:val="24"/>
          <w:szCs w:val="24"/>
        </w:rPr>
        <w:t>)</w:t>
      </w:r>
      <w:r w:rsidRPr="00C231C7">
        <w:rPr>
          <w:rFonts w:ascii="Arial" w:hAnsi="Arial" w:cs="Arial"/>
          <w:sz w:val="24"/>
          <w:szCs w:val="24"/>
        </w:rPr>
        <w:t>.</w:t>
      </w:r>
    </w:p>
    <w:p w14:paraId="49CECE03" w14:textId="1F183B9E" w:rsidR="000A269A" w:rsidRPr="00C231C7" w:rsidRDefault="000A269A" w:rsidP="00C231C7">
      <w:pPr>
        <w:spacing w:line="360" w:lineRule="auto"/>
        <w:rPr>
          <w:rFonts w:ascii="Arial" w:hAnsi="Arial" w:cs="Arial"/>
          <w:sz w:val="24"/>
          <w:szCs w:val="24"/>
        </w:rPr>
      </w:pPr>
      <w:r w:rsidRPr="00C231C7">
        <w:rPr>
          <w:rFonts w:ascii="Arial" w:hAnsi="Arial" w:cs="Arial"/>
          <w:sz w:val="24"/>
          <w:szCs w:val="24"/>
        </w:rPr>
        <w:lastRenderedPageBreak/>
        <w:t xml:space="preserve">Suffolk Constabulary (2025). </w:t>
      </w:r>
      <w:r w:rsidRPr="00C231C7">
        <w:rPr>
          <w:rFonts w:ascii="Arial" w:hAnsi="Arial" w:cs="Arial"/>
          <w:i/>
          <w:iCs/>
          <w:sz w:val="24"/>
          <w:szCs w:val="24"/>
        </w:rPr>
        <w:t>New policing model continues strengthen community links</w:t>
      </w:r>
      <w:r w:rsidRPr="00C231C7">
        <w:rPr>
          <w:rFonts w:ascii="Arial" w:hAnsi="Arial" w:cs="Arial"/>
          <w:sz w:val="24"/>
          <w:szCs w:val="24"/>
        </w:rPr>
        <w:t xml:space="preserve">. Available at: </w:t>
      </w:r>
      <w:hyperlink r:id="rId97" w:history="1">
        <w:r w:rsidRPr="00C231C7">
          <w:rPr>
            <w:rStyle w:val="Hyperlink"/>
            <w:rFonts w:ascii="Arial" w:hAnsi="Arial" w:cs="Arial"/>
            <w:sz w:val="24"/>
            <w:szCs w:val="24"/>
          </w:rPr>
          <w:t>https://www.suffolk.police.uk/news/suffolk/news/news/2024/october/new-policing-model-continues-strengthen-community-links/</w:t>
        </w:r>
      </w:hyperlink>
      <w:r w:rsidRPr="00C231C7">
        <w:rPr>
          <w:rFonts w:ascii="Arial" w:hAnsi="Arial" w:cs="Arial"/>
          <w:sz w:val="24"/>
          <w:szCs w:val="24"/>
        </w:rPr>
        <w:t xml:space="preserve"> (Accessed: 6 May 2025).</w:t>
      </w:r>
    </w:p>
    <w:p w14:paraId="4531AE7A" w14:textId="3FB9511D" w:rsidR="00867F36" w:rsidRPr="00C231C7" w:rsidRDefault="00700D2D" w:rsidP="00C231C7">
      <w:pPr>
        <w:spacing w:line="360" w:lineRule="auto"/>
        <w:rPr>
          <w:rFonts w:ascii="Arial" w:hAnsi="Arial" w:cs="Arial"/>
          <w:sz w:val="24"/>
          <w:szCs w:val="24"/>
        </w:rPr>
      </w:pPr>
      <w:r w:rsidRPr="00C231C7">
        <w:rPr>
          <w:rFonts w:ascii="Arial" w:hAnsi="Arial" w:cs="Arial"/>
          <w:sz w:val="24"/>
          <w:szCs w:val="24"/>
        </w:rPr>
        <w:t xml:space="preserve">Taplin, R.H. (2024). ‘Quantifying data quality after removing respondents who fail data quality </w:t>
      </w:r>
      <w:proofErr w:type="gramStart"/>
      <w:r w:rsidRPr="00C231C7">
        <w:rPr>
          <w:rFonts w:ascii="Arial" w:hAnsi="Arial" w:cs="Arial"/>
          <w:sz w:val="24"/>
          <w:szCs w:val="24"/>
        </w:rPr>
        <w:t>checks</w:t>
      </w:r>
      <w:r w:rsidR="0064273A" w:rsidRPr="00C231C7">
        <w:rPr>
          <w:rFonts w:ascii="Arial" w:hAnsi="Arial" w:cs="Arial"/>
          <w:sz w:val="24"/>
          <w:szCs w:val="24"/>
        </w:rPr>
        <w:t>’</w:t>
      </w:r>
      <w:proofErr w:type="gramEnd"/>
      <w:r w:rsidRPr="00C231C7">
        <w:rPr>
          <w:rFonts w:ascii="Arial" w:hAnsi="Arial" w:cs="Arial"/>
          <w:sz w:val="24"/>
          <w:szCs w:val="24"/>
        </w:rPr>
        <w:t xml:space="preserve">. </w:t>
      </w:r>
      <w:r w:rsidRPr="00C231C7">
        <w:rPr>
          <w:rFonts w:ascii="Arial" w:hAnsi="Arial" w:cs="Arial"/>
          <w:i/>
          <w:iCs/>
          <w:sz w:val="24"/>
          <w:szCs w:val="24"/>
        </w:rPr>
        <w:t>Current Issues in Tourism</w:t>
      </w:r>
      <w:r w:rsidRPr="00C231C7">
        <w:rPr>
          <w:rFonts w:ascii="Arial" w:hAnsi="Arial" w:cs="Arial"/>
          <w:sz w:val="24"/>
          <w:szCs w:val="24"/>
        </w:rPr>
        <w:t xml:space="preserve">, pp.1–12. Available at: </w:t>
      </w:r>
      <w:hyperlink r:id="rId98" w:history="1">
        <w:r w:rsidRPr="00C231C7">
          <w:rPr>
            <w:rStyle w:val="Hyperlink"/>
            <w:rFonts w:ascii="Arial" w:hAnsi="Arial" w:cs="Arial"/>
            <w:sz w:val="24"/>
            <w:szCs w:val="24"/>
          </w:rPr>
          <w:t>https://doi.org/10.1080/13683500.2024.2378611</w:t>
        </w:r>
      </w:hyperlink>
      <w:r w:rsidRPr="00C231C7">
        <w:rPr>
          <w:rFonts w:ascii="Arial" w:hAnsi="Arial" w:cs="Arial"/>
          <w:sz w:val="24"/>
          <w:szCs w:val="24"/>
        </w:rPr>
        <w:t xml:space="preserve"> (Accessed: 29 April 2025).</w:t>
      </w:r>
    </w:p>
    <w:p w14:paraId="346F0E38" w14:textId="44210159" w:rsidR="00A637CA" w:rsidRPr="00C231C7" w:rsidRDefault="00A637CA" w:rsidP="00C231C7">
      <w:pPr>
        <w:spacing w:line="360" w:lineRule="auto"/>
        <w:rPr>
          <w:rFonts w:ascii="Arial" w:hAnsi="Arial" w:cs="Arial"/>
          <w:sz w:val="24"/>
          <w:szCs w:val="24"/>
        </w:rPr>
      </w:pPr>
      <w:r w:rsidRPr="00C231C7">
        <w:rPr>
          <w:rFonts w:ascii="Arial" w:hAnsi="Arial" w:cs="Arial"/>
          <w:sz w:val="24"/>
          <w:szCs w:val="24"/>
        </w:rPr>
        <w:t xml:space="preserve">Taherdoost, H. (2022). ‘What are different research approaches? Comprehensive review of qualitative, quantitative, and mixed method research, their applications, types, and limitations’. </w:t>
      </w:r>
      <w:r w:rsidRPr="00C231C7">
        <w:rPr>
          <w:rFonts w:ascii="Arial" w:hAnsi="Arial" w:cs="Arial"/>
          <w:i/>
          <w:iCs/>
          <w:sz w:val="24"/>
          <w:szCs w:val="24"/>
        </w:rPr>
        <w:t>Journal of Management Science &amp; Engineering Research</w:t>
      </w:r>
      <w:r w:rsidRPr="00C231C7">
        <w:rPr>
          <w:rFonts w:ascii="Arial" w:hAnsi="Arial" w:cs="Arial"/>
          <w:sz w:val="24"/>
          <w:szCs w:val="24"/>
        </w:rPr>
        <w:t xml:space="preserve">, 5(1), pp.53–63. Available at: </w:t>
      </w:r>
      <w:hyperlink r:id="rId99" w:history="1">
        <w:r w:rsidRPr="00C231C7">
          <w:rPr>
            <w:rStyle w:val="Hyperlink"/>
            <w:rFonts w:ascii="Arial" w:hAnsi="Arial" w:cs="Arial"/>
            <w:sz w:val="24"/>
            <w:szCs w:val="24"/>
          </w:rPr>
          <w:t>https://hal.science/hal-03741840/document</w:t>
        </w:r>
      </w:hyperlink>
      <w:r w:rsidRPr="00C231C7">
        <w:rPr>
          <w:rFonts w:ascii="Arial" w:hAnsi="Arial" w:cs="Arial"/>
          <w:sz w:val="24"/>
          <w:szCs w:val="24"/>
        </w:rPr>
        <w:t xml:space="preserve"> (Accessed: 2 February 2025).</w:t>
      </w:r>
    </w:p>
    <w:p w14:paraId="2381444D" w14:textId="214F7E48" w:rsidR="00A637CA" w:rsidRPr="00C231C7" w:rsidRDefault="00A637CA" w:rsidP="00C231C7">
      <w:pPr>
        <w:spacing w:line="360" w:lineRule="auto"/>
        <w:rPr>
          <w:rFonts w:ascii="Arial" w:hAnsi="Arial" w:cs="Arial"/>
          <w:sz w:val="24"/>
          <w:szCs w:val="24"/>
        </w:rPr>
      </w:pPr>
      <w:r w:rsidRPr="00C231C7">
        <w:rPr>
          <w:rFonts w:ascii="Arial" w:hAnsi="Arial" w:cs="Arial"/>
          <w:sz w:val="24"/>
          <w:szCs w:val="24"/>
        </w:rPr>
        <w:t xml:space="preserve">Taras, V., Steel, P. and Kirkman, B.L. (2010). ‘Negative practice–value correlations in the GLOBE data: unexpected findings, questionnaire limitations and research </w:t>
      </w:r>
      <w:proofErr w:type="gramStart"/>
      <w:r w:rsidRPr="00C231C7">
        <w:rPr>
          <w:rFonts w:ascii="Arial" w:hAnsi="Arial" w:cs="Arial"/>
          <w:sz w:val="24"/>
          <w:szCs w:val="24"/>
        </w:rPr>
        <w:t>directions’</w:t>
      </w:r>
      <w:proofErr w:type="gramEnd"/>
      <w:r w:rsidRPr="00C231C7">
        <w:rPr>
          <w:rFonts w:ascii="Arial" w:hAnsi="Arial" w:cs="Arial"/>
          <w:sz w:val="24"/>
          <w:szCs w:val="24"/>
        </w:rPr>
        <w:t xml:space="preserve">. </w:t>
      </w:r>
      <w:r w:rsidRPr="00C231C7">
        <w:rPr>
          <w:rFonts w:ascii="Arial" w:hAnsi="Arial" w:cs="Arial"/>
          <w:i/>
          <w:iCs/>
          <w:sz w:val="24"/>
          <w:szCs w:val="24"/>
        </w:rPr>
        <w:t>Journal of International Business Studies</w:t>
      </w:r>
      <w:r w:rsidRPr="00C231C7">
        <w:rPr>
          <w:rFonts w:ascii="Arial" w:hAnsi="Arial" w:cs="Arial"/>
          <w:sz w:val="24"/>
          <w:szCs w:val="24"/>
        </w:rPr>
        <w:t xml:space="preserve">, 41(8), pp.1330–1338. Available at: </w:t>
      </w:r>
      <w:hyperlink r:id="rId100" w:history="1">
        <w:r w:rsidRPr="00C231C7">
          <w:rPr>
            <w:rStyle w:val="Hyperlink"/>
            <w:rFonts w:ascii="Arial" w:hAnsi="Arial" w:cs="Arial"/>
            <w:sz w:val="24"/>
            <w:szCs w:val="24"/>
          </w:rPr>
          <w:t>https://link.springer.com/article/10.1057/jibs.2010.30</w:t>
        </w:r>
      </w:hyperlink>
      <w:r w:rsidRPr="00C231C7">
        <w:rPr>
          <w:rFonts w:ascii="Arial" w:hAnsi="Arial" w:cs="Arial"/>
          <w:sz w:val="24"/>
          <w:szCs w:val="24"/>
        </w:rPr>
        <w:t xml:space="preserve"> (Accessed: 2 February 2025).</w:t>
      </w:r>
    </w:p>
    <w:p w14:paraId="288FEF67" w14:textId="076C0420" w:rsidR="003A4F60" w:rsidRPr="00C231C7" w:rsidRDefault="003A4F60" w:rsidP="00C231C7">
      <w:pPr>
        <w:spacing w:line="360" w:lineRule="auto"/>
        <w:rPr>
          <w:rFonts w:ascii="Arial" w:hAnsi="Arial" w:cs="Arial"/>
          <w:sz w:val="24"/>
          <w:szCs w:val="24"/>
        </w:rPr>
      </w:pPr>
      <w:r w:rsidRPr="00C231C7">
        <w:rPr>
          <w:rFonts w:ascii="Arial" w:hAnsi="Arial" w:cs="Arial"/>
          <w:sz w:val="24"/>
          <w:szCs w:val="24"/>
        </w:rPr>
        <w:t xml:space="preserve">Terrell, S.R. (2022). </w:t>
      </w:r>
      <w:r w:rsidRPr="00C231C7">
        <w:rPr>
          <w:rFonts w:ascii="Arial" w:hAnsi="Arial" w:cs="Arial"/>
          <w:i/>
          <w:iCs/>
          <w:sz w:val="24"/>
          <w:szCs w:val="24"/>
        </w:rPr>
        <w:t>WRITING A PROPOSAL FOR YOUR DISSERTATION: guidelines and examples</w:t>
      </w:r>
      <w:r w:rsidRPr="00C231C7">
        <w:rPr>
          <w:rFonts w:ascii="Arial" w:hAnsi="Arial" w:cs="Arial"/>
          <w:sz w:val="24"/>
          <w:szCs w:val="24"/>
        </w:rPr>
        <w:t>. New York: Guilford.</w:t>
      </w:r>
    </w:p>
    <w:p w14:paraId="125CC59E" w14:textId="7ECC94D0" w:rsidR="00594F89" w:rsidRPr="00C231C7" w:rsidRDefault="00594F89" w:rsidP="00C231C7">
      <w:pPr>
        <w:spacing w:line="360" w:lineRule="auto"/>
        <w:rPr>
          <w:rFonts w:ascii="Arial" w:hAnsi="Arial" w:cs="Arial"/>
          <w:sz w:val="24"/>
          <w:szCs w:val="24"/>
        </w:rPr>
      </w:pPr>
      <w:r w:rsidRPr="00C231C7">
        <w:rPr>
          <w:rFonts w:ascii="Arial" w:hAnsi="Arial" w:cs="Arial"/>
          <w:sz w:val="24"/>
          <w:szCs w:val="24"/>
        </w:rPr>
        <w:t xml:space="preserve">The Migration Observatory (2016). </w:t>
      </w:r>
      <w:r w:rsidRPr="00C231C7">
        <w:rPr>
          <w:rFonts w:ascii="Arial" w:hAnsi="Arial" w:cs="Arial"/>
          <w:i/>
          <w:iCs/>
          <w:sz w:val="24"/>
          <w:szCs w:val="24"/>
        </w:rPr>
        <w:t>A Decade of Immigration in the British Press - Migration Observatory</w:t>
      </w:r>
      <w:r w:rsidRPr="00C231C7">
        <w:rPr>
          <w:rFonts w:ascii="Arial" w:hAnsi="Arial" w:cs="Arial"/>
          <w:sz w:val="24"/>
          <w:szCs w:val="24"/>
        </w:rPr>
        <w:t xml:space="preserve">. Available at: </w:t>
      </w:r>
      <w:hyperlink r:id="rId101" w:history="1">
        <w:r w:rsidRPr="00C231C7">
          <w:rPr>
            <w:rStyle w:val="Hyperlink"/>
            <w:rFonts w:ascii="Arial" w:hAnsi="Arial" w:cs="Arial"/>
            <w:sz w:val="24"/>
            <w:szCs w:val="24"/>
          </w:rPr>
          <w:t>https://migrationobservatory.ox.ac.uk/resources/reports/decade-immigration-british-press/</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5 May 2025</w:t>
      </w:r>
      <w:r w:rsidR="0064273A" w:rsidRPr="00C231C7">
        <w:rPr>
          <w:rFonts w:ascii="Arial" w:hAnsi="Arial" w:cs="Arial"/>
          <w:sz w:val="24"/>
          <w:szCs w:val="24"/>
        </w:rPr>
        <w:t>)</w:t>
      </w:r>
      <w:r w:rsidRPr="00C231C7">
        <w:rPr>
          <w:rFonts w:ascii="Arial" w:hAnsi="Arial" w:cs="Arial"/>
          <w:sz w:val="24"/>
          <w:szCs w:val="24"/>
        </w:rPr>
        <w:t>.</w:t>
      </w:r>
    </w:p>
    <w:p w14:paraId="3423A3B2" w14:textId="18751A8E" w:rsidR="00594F89" w:rsidRPr="00C231C7" w:rsidRDefault="00594F89" w:rsidP="00C231C7">
      <w:pPr>
        <w:spacing w:line="360" w:lineRule="auto"/>
        <w:rPr>
          <w:rFonts w:ascii="Arial" w:hAnsi="Arial" w:cs="Arial"/>
          <w:sz w:val="24"/>
          <w:szCs w:val="24"/>
        </w:rPr>
      </w:pPr>
      <w:r w:rsidRPr="00C231C7">
        <w:rPr>
          <w:rFonts w:ascii="Arial" w:hAnsi="Arial" w:cs="Arial"/>
          <w:sz w:val="24"/>
          <w:szCs w:val="24"/>
        </w:rPr>
        <w:t xml:space="preserve">The Migration Observatory (2016) </w:t>
      </w:r>
      <w:r w:rsidRPr="00C231C7">
        <w:rPr>
          <w:rFonts w:ascii="Arial" w:hAnsi="Arial" w:cs="Arial"/>
          <w:i/>
          <w:iCs/>
          <w:sz w:val="24"/>
          <w:szCs w:val="24"/>
        </w:rPr>
        <w:t>A Decade of Immigration in the British Press</w:t>
      </w:r>
      <w:r w:rsidRPr="00C231C7">
        <w:rPr>
          <w:rFonts w:ascii="Arial" w:hAnsi="Arial" w:cs="Arial"/>
          <w:sz w:val="24"/>
          <w:szCs w:val="24"/>
        </w:rPr>
        <w:t xml:space="preserve">. Available at: </w:t>
      </w:r>
      <w:hyperlink r:id="rId102" w:history="1">
        <w:r w:rsidRPr="00C231C7">
          <w:rPr>
            <w:rStyle w:val="Hyperlink"/>
            <w:rFonts w:ascii="Arial" w:hAnsi="Arial" w:cs="Arial"/>
            <w:sz w:val="24"/>
            <w:szCs w:val="24"/>
          </w:rPr>
          <w:t>https://migrationobservatory.ox.ac.uk/resources/reports/decade-immigration-british-press/</w:t>
        </w:r>
      </w:hyperlink>
      <w:r w:rsidRPr="00C231C7">
        <w:rPr>
          <w:rFonts w:ascii="Arial" w:hAnsi="Arial" w:cs="Arial"/>
          <w:sz w:val="24"/>
          <w:szCs w:val="24"/>
        </w:rPr>
        <w:t xml:space="preserve"> (Accessed: 24 October 2024).</w:t>
      </w:r>
    </w:p>
    <w:p w14:paraId="278E00A8" w14:textId="1D77C638" w:rsidR="00594F89" w:rsidRPr="00C231C7" w:rsidRDefault="00594F89" w:rsidP="00C231C7">
      <w:pPr>
        <w:spacing w:line="360" w:lineRule="auto"/>
        <w:rPr>
          <w:rFonts w:ascii="Arial" w:hAnsi="Arial" w:cs="Arial"/>
          <w:sz w:val="24"/>
          <w:szCs w:val="24"/>
        </w:rPr>
      </w:pPr>
      <w:r w:rsidRPr="00C231C7">
        <w:rPr>
          <w:rFonts w:ascii="Arial" w:hAnsi="Arial" w:cs="Arial"/>
          <w:sz w:val="24"/>
          <w:szCs w:val="24"/>
        </w:rPr>
        <w:t xml:space="preserve">The Migration Observation (2020). </w:t>
      </w:r>
      <w:r w:rsidRPr="00C231C7">
        <w:rPr>
          <w:rFonts w:ascii="Arial" w:hAnsi="Arial" w:cs="Arial"/>
          <w:i/>
          <w:iCs/>
          <w:sz w:val="24"/>
          <w:szCs w:val="24"/>
        </w:rPr>
        <w:t>BRIEFING Migrants in the UK: An Overview</w:t>
      </w:r>
      <w:r w:rsidRPr="00C231C7">
        <w:rPr>
          <w:rFonts w:ascii="Arial" w:hAnsi="Arial" w:cs="Arial"/>
          <w:sz w:val="24"/>
          <w:szCs w:val="24"/>
        </w:rPr>
        <w:t xml:space="preserve">. Available at: </w:t>
      </w:r>
      <w:hyperlink r:id="rId103" w:history="1">
        <w:r w:rsidRPr="00C231C7">
          <w:rPr>
            <w:rStyle w:val="Hyperlink"/>
            <w:rFonts w:ascii="Arial" w:hAnsi="Arial" w:cs="Arial"/>
            <w:sz w:val="24"/>
            <w:szCs w:val="24"/>
          </w:rPr>
          <w:t>https://web.archive.org/web/20220119084820id_/https:/migrationobservatory.ox.ac.uk/wp-content/uploads/2017/02/Briefing-Migrants-in-the-UK-An-Overview.pdf</w:t>
        </w:r>
      </w:hyperlink>
      <w:r w:rsidRPr="00C231C7">
        <w:rPr>
          <w:rFonts w:ascii="Arial" w:hAnsi="Arial" w:cs="Arial"/>
          <w:sz w:val="24"/>
          <w:szCs w:val="24"/>
        </w:rPr>
        <w:t xml:space="preserve"> (Accessed: 29 November 2024).</w:t>
      </w:r>
    </w:p>
    <w:p w14:paraId="126D5415" w14:textId="0A55DD21" w:rsidR="00594F89" w:rsidRPr="00C231C7" w:rsidRDefault="00594F89" w:rsidP="00C231C7">
      <w:pPr>
        <w:spacing w:line="360" w:lineRule="auto"/>
        <w:rPr>
          <w:rFonts w:ascii="Arial" w:hAnsi="Arial" w:cs="Arial"/>
          <w:sz w:val="24"/>
          <w:szCs w:val="24"/>
        </w:rPr>
      </w:pPr>
      <w:r w:rsidRPr="00C231C7">
        <w:rPr>
          <w:rFonts w:ascii="Arial" w:hAnsi="Arial" w:cs="Arial"/>
          <w:sz w:val="24"/>
          <w:szCs w:val="24"/>
        </w:rPr>
        <w:lastRenderedPageBreak/>
        <w:t xml:space="preserve">The National Archives (2025). </w:t>
      </w:r>
      <w:r w:rsidRPr="00C231C7">
        <w:rPr>
          <w:rFonts w:ascii="Arial" w:hAnsi="Arial" w:cs="Arial"/>
          <w:i/>
          <w:iCs/>
          <w:sz w:val="24"/>
          <w:szCs w:val="24"/>
        </w:rPr>
        <w:t>Coming to Britain: Collection highlights</w:t>
      </w:r>
      <w:r w:rsidRPr="00C231C7">
        <w:rPr>
          <w:rFonts w:ascii="Arial" w:hAnsi="Arial" w:cs="Arial"/>
          <w:sz w:val="24"/>
          <w:szCs w:val="24"/>
        </w:rPr>
        <w:t xml:space="preserve">. Available at: </w:t>
      </w:r>
      <w:hyperlink r:id="rId104" w:history="1">
        <w:r w:rsidRPr="00C231C7">
          <w:rPr>
            <w:rStyle w:val="Hyperlink"/>
            <w:rFonts w:ascii="Arial" w:hAnsi="Arial" w:cs="Arial"/>
            <w:sz w:val="24"/>
            <w:szCs w:val="24"/>
          </w:rPr>
          <w:t>https://beta.nationalarchives.gov.uk/explore-the-collection/explore-by-topic/migration-and-citizenship/coming-to-britain/</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5 May 2025</w:t>
      </w:r>
      <w:r w:rsidR="0064273A" w:rsidRPr="00C231C7">
        <w:rPr>
          <w:rFonts w:ascii="Arial" w:hAnsi="Arial" w:cs="Arial"/>
          <w:sz w:val="24"/>
          <w:szCs w:val="24"/>
        </w:rPr>
        <w:t>)</w:t>
      </w:r>
      <w:r w:rsidRPr="00C231C7">
        <w:rPr>
          <w:rFonts w:ascii="Arial" w:hAnsi="Arial" w:cs="Arial"/>
          <w:sz w:val="24"/>
          <w:szCs w:val="24"/>
        </w:rPr>
        <w:t>.</w:t>
      </w:r>
    </w:p>
    <w:p w14:paraId="5C9C4AED" w14:textId="6BE84189" w:rsidR="00594F89" w:rsidRPr="00C231C7" w:rsidRDefault="00594F89" w:rsidP="00C231C7">
      <w:pPr>
        <w:spacing w:line="360" w:lineRule="auto"/>
        <w:rPr>
          <w:rFonts w:ascii="Arial" w:hAnsi="Arial" w:cs="Arial"/>
          <w:sz w:val="24"/>
          <w:szCs w:val="24"/>
        </w:rPr>
      </w:pPr>
      <w:r w:rsidRPr="00C231C7">
        <w:rPr>
          <w:rFonts w:ascii="Arial" w:hAnsi="Arial" w:cs="Arial"/>
          <w:sz w:val="24"/>
          <w:szCs w:val="24"/>
        </w:rPr>
        <w:t xml:space="preserve">The UN Refugee Agency (2024). </w:t>
      </w:r>
      <w:r w:rsidR="0064273A" w:rsidRPr="00C231C7">
        <w:rPr>
          <w:rFonts w:ascii="Arial" w:hAnsi="Arial" w:cs="Arial"/>
          <w:sz w:val="24"/>
          <w:szCs w:val="24"/>
        </w:rPr>
        <w:t>‘</w:t>
      </w:r>
      <w:r w:rsidRPr="00C231C7">
        <w:rPr>
          <w:rFonts w:ascii="Arial" w:hAnsi="Arial" w:cs="Arial"/>
          <w:sz w:val="24"/>
          <w:szCs w:val="24"/>
        </w:rPr>
        <w:t>Asylum in the United Kingdom</w:t>
      </w:r>
      <w:r w:rsidR="0064273A"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UNHCR United Kingdom</w:t>
      </w:r>
      <w:r w:rsidRPr="00C231C7">
        <w:rPr>
          <w:rFonts w:ascii="Arial" w:hAnsi="Arial" w:cs="Arial"/>
          <w:sz w:val="24"/>
          <w:szCs w:val="24"/>
        </w:rPr>
        <w:t xml:space="preserve">. Available at: </w:t>
      </w:r>
      <w:hyperlink r:id="rId105" w:history="1">
        <w:r w:rsidRPr="00C231C7">
          <w:rPr>
            <w:rStyle w:val="Hyperlink"/>
            <w:rFonts w:ascii="Arial" w:hAnsi="Arial" w:cs="Arial"/>
            <w:sz w:val="24"/>
            <w:szCs w:val="24"/>
          </w:rPr>
          <w:t>https://help.unhcr.org/uk/asylum/</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6 May 2025</w:t>
      </w:r>
      <w:r w:rsidR="0064273A" w:rsidRPr="00C231C7">
        <w:rPr>
          <w:rFonts w:ascii="Arial" w:hAnsi="Arial" w:cs="Arial"/>
          <w:sz w:val="24"/>
          <w:szCs w:val="24"/>
        </w:rPr>
        <w:t>)</w:t>
      </w:r>
      <w:r w:rsidRPr="00C231C7">
        <w:rPr>
          <w:rFonts w:ascii="Arial" w:hAnsi="Arial" w:cs="Arial"/>
          <w:sz w:val="24"/>
          <w:szCs w:val="24"/>
        </w:rPr>
        <w:t>.</w:t>
      </w:r>
    </w:p>
    <w:p w14:paraId="134A5D1B" w14:textId="132115A7" w:rsidR="00A637CA" w:rsidRPr="00C231C7" w:rsidRDefault="00F37A74" w:rsidP="00C231C7">
      <w:pPr>
        <w:spacing w:line="360" w:lineRule="auto"/>
        <w:rPr>
          <w:rFonts w:ascii="Arial" w:hAnsi="Arial" w:cs="Arial"/>
          <w:sz w:val="24"/>
          <w:szCs w:val="24"/>
        </w:rPr>
      </w:pPr>
      <w:r w:rsidRPr="00C231C7">
        <w:rPr>
          <w:rFonts w:ascii="Arial" w:hAnsi="Arial" w:cs="Arial"/>
          <w:sz w:val="24"/>
          <w:szCs w:val="24"/>
        </w:rPr>
        <w:t xml:space="preserve">Thomas, M. and Wendling, M. (2024). </w:t>
      </w:r>
      <w:r w:rsidRPr="00C231C7">
        <w:rPr>
          <w:rFonts w:ascii="Arial" w:hAnsi="Arial" w:cs="Arial"/>
          <w:i/>
          <w:iCs/>
          <w:sz w:val="24"/>
          <w:szCs w:val="24"/>
        </w:rPr>
        <w:t>Donald Trump repeats baseless claim about Haitian immigrants eating cats and dogs in Springfield, Ohio</w:t>
      </w:r>
      <w:r w:rsidRPr="00C231C7">
        <w:rPr>
          <w:rFonts w:ascii="Arial" w:hAnsi="Arial" w:cs="Arial"/>
          <w:sz w:val="24"/>
          <w:szCs w:val="24"/>
        </w:rPr>
        <w:t xml:space="preserve">. Available at: </w:t>
      </w:r>
      <w:hyperlink r:id="rId106" w:history="1">
        <w:r w:rsidRPr="00C231C7">
          <w:rPr>
            <w:rStyle w:val="Hyperlink"/>
            <w:rFonts w:ascii="Arial" w:hAnsi="Arial" w:cs="Arial"/>
            <w:sz w:val="24"/>
            <w:szCs w:val="24"/>
          </w:rPr>
          <w:t>https://www.bbc.co.uk/news/articles/c77l28myezko</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5 May 2025</w:t>
      </w:r>
      <w:r w:rsidR="0064273A" w:rsidRPr="00C231C7">
        <w:rPr>
          <w:rFonts w:ascii="Arial" w:hAnsi="Arial" w:cs="Arial"/>
          <w:sz w:val="24"/>
          <w:szCs w:val="24"/>
        </w:rPr>
        <w:t>)</w:t>
      </w:r>
      <w:r w:rsidRPr="00C231C7">
        <w:rPr>
          <w:rFonts w:ascii="Arial" w:hAnsi="Arial" w:cs="Arial"/>
          <w:sz w:val="24"/>
          <w:szCs w:val="24"/>
        </w:rPr>
        <w:t>.</w:t>
      </w:r>
    </w:p>
    <w:p w14:paraId="59DC44E2" w14:textId="43C9C439" w:rsidR="003A4F60" w:rsidRPr="00C231C7" w:rsidRDefault="003A4F60" w:rsidP="00C231C7">
      <w:pPr>
        <w:spacing w:line="360" w:lineRule="auto"/>
        <w:rPr>
          <w:rFonts w:ascii="Arial" w:hAnsi="Arial" w:cs="Arial"/>
          <w:sz w:val="24"/>
          <w:szCs w:val="24"/>
        </w:rPr>
      </w:pPr>
      <w:r w:rsidRPr="00C231C7">
        <w:rPr>
          <w:rFonts w:ascii="Arial" w:hAnsi="Arial" w:cs="Arial"/>
          <w:sz w:val="24"/>
          <w:szCs w:val="24"/>
        </w:rPr>
        <w:t xml:space="preserve">Tomlinson, S. (2017). ‘Enoch Powell, empires, immigrants and education’. </w:t>
      </w:r>
      <w:r w:rsidRPr="00C231C7">
        <w:rPr>
          <w:rFonts w:ascii="Arial" w:hAnsi="Arial" w:cs="Arial"/>
          <w:i/>
          <w:iCs/>
          <w:sz w:val="24"/>
          <w:szCs w:val="24"/>
        </w:rPr>
        <w:t>Race Ethnicity and Education</w:t>
      </w:r>
      <w:r w:rsidRPr="00C231C7">
        <w:rPr>
          <w:rFonts w:ascii="Arial" w:hAnsi="Arial" w:cs="Arial"/>
          <w:sz w:val="24"/>
          <w:szCs w:val="24"/>
        </w:rPr>
        <w:t xml:space="preserve">, 21(1), pp.1–14. Available at: </w:t>
      </w:r>
      <w:hyperlink r:id="rId107" w:history="1">
        <w:r w:rsidRPr="00C231C7">
          <w:rPr>
            <w:rStyle w:val="Hyperlink"/>
            <w:rFonts w:ascii="Arial" w:hAnsi="Arial" w:cs="Arial"/>
            <w:sz w:val="24"/>
            <w:szCs w:val="24"/>
          </w:rPr>
          <w:t>https://doi.org/10.1080/13613324.2017.1365055</w:t>
        </w:r>
      </w:hyperlink>
      <w:r w:rsidRPr="00C231C7">
        <w:rPr>
          <w:rFonts w:ascii="Arial" w:hAnsi="Arial" w:cs="Arial"/>
          <w:sz w:val="24"/>
          <w:szCs w:val="24"/>
        </w:rPr>
        <w:t xml:space="preserve"> (Accessed: 29 November 2024).</w:t>
      </w:r>
    </w:p>
    <w:p w14:paraId="2773F03F" w14:textId="12F139F9" w:rsidR="009728C2" w:rsidRPr="00C231C7" w:rsidRDefault="00B9062D" w:rsidP="00C231C7">
      <w:pPr>
        <w:spacing w:line="360" w:lineRule="auto"/>
        <w:jc w:val="both"/>
        <w:rPr>
          <w:rFonts w:ascii="Arial" w:hAnsi="Arial" w:cs="Arial"/>
          <w:sz w:val="24"/>
          <w:szCs w:val="24"/>
        </w:rPr>
      </w:pPr>
      <w:r w:rsidRPr="00C231C7">
        <w:rPr>
          <w:rFonts w:ascii="Arial" w:hAnsi="Arial" w:cs="Arial"/>
          <w:sz w:val="24"/>
          <w:szCs w:val="24"/>
        </w:rPr>
        <w:t xml:space="preserve">Triandafyllidou, A. and Monteiro, S. (2024). ‘Migration narratives on social media: Digital racism and subversive migrant </w:t>
      </w:r>
      <w:proofErr w:type="gramStart"/>
      <w:r w:rsidRPr="00C231C7">
        <w:rPr>
          <w:rFonts w:ascii="Arial" w:hAnsi="Arial" w:cs="Arial"/>
          <w:sz w:val="24"/>
          <w:szCs w:val="24"/>
        </w:rPr>
        <w:t>subjectivities’</w:t>
      </w:r>
      <w:proofErr w:type="gramEnd"/>
      <w:r w:rsidRPr="00C231C7">
        <w:rPr>
          <w:rFonts w:ascii="Arial" w:hAnsi="Arial" w:cs="Arial"/>
          <w:sz w:val="24"/>
          <w:szCs w:val="24"/>
        </w:rPr>
        <w:t xml:space="preserve">. </w:t>
      </w:r>
      <w:r w:rsidRPr="00C231C7">
        <w:rPr>
          <w:rFonts w:ascii="Arial" w:hAnsi="Arial" w:cs="Arial"/>
          <w:i/>
          <w:iCs/>
          <w:sz w:val="24"/>
          <w:szCs w:val="24"/>
        </w:rPr>
        <w:t>First Monday</w:t>
      </w:r>
      <w:r w:rsidRPr="00C231C7">
        <w:rPr>
          <w:rFonts w:ascii="Arial" w:hAnsi="Arial" w:cs="Arial"/>
          <w:sz w:val="24"/>
          <w:szCs w:val="24"/>
        </w:rPr>
        <w:t xml:space="preserve">. Available at: </w:t>
      </w:r>
      <w:hyperlink r:id="rId108" w:history="1">
        <w:r w:rsidRPr="00C231C7">
          <w:rPr>
            <w:rStyle w:val="Hyperlink"/>
            <w:rFonts w:ascii="Arial" w:hAnsi="Arial" w:cs="Arial"/>
            <w:sz w:val="24"/>
            <w:szCs w:val="24"/>
          </w:rPr>
          <w:t>https://doi.org/10.5210/fm.v29i8.13715</w:t>
        </w:r>
      </w:hyperlink>
      <w:r w:rsidRPr="00C231C7">
        <w:rPr>
          <w:rFonts w:ascii="Arial" w:hAnsi="Arial" w:cs="Arial"/>
          <w:sz w:val="24"/>
          <w:szCs w:val="24"/>
        </w:rPr>
        <w:t xml:space="preserve"> (Accessed: 4 May 2025).</w:t>
      </w:r>
    </w:p>
    <w:p w14:paraId="07FD6D52" w14:textId="5E32D719" w:rsidR="004442F6" w:rsidRPr="00C231C7" w:rsidRDefault="004442F6" w:rsidP="00C231C7">
      <w:pPr>
        <w:spacing w:line="360" w:lineRule="auto"/>
        <w:rPr>
          <w:rFonts w:ascii="Arial" w:hAnsi="Arial" w:cs="Arial"/>
          <w:sz w:val="24"/>
          <w:szCs w:val="24"/>
        </w:rPr>
      </w:pPr>
      <w:r w:rsidRPr="00C231C7">
        <w:rPr>
          <w:rFonts w:ascii="Arial" w:hAnsi="Arial" w:cs="Arial"/>
          <w:sz w:val="24"/>
          <w:szCs w:val="24"/>
        </w:rPr>
        <w:t xml:space="preserve">UK Government (2021). </w:t>
      </w:r>
      <w:r w:rsidRPr="00C231C7">
        <w:rPr>
          <w:rFonts w:ascii="Arial" w:hAnsi="Arial" w:cs="Arial"/>
          <w:i/>
          <w:iCs/>
          <w:sz w:val="24"/>
          <w:szCs w:val="24"/>
        </w:rPr>
        <w:t>Rapid evidence assessment on the impacts of climate change on migration patterns</w:t>
      </w:r>
      <w:r w:rsidRPr="00C231C7">
        <w:rPr>
          <w:rFonts w:ascii="Arial" w:hAnsi="Arial" w:cs="Arial"/>
          <w:sz w:val="24"/>
          <w:szCs w:val="24"/>
        </w:rPr>
        <w:t xml:space="preserve">. Available at: </w:t>
      </w:r>
      <w:hyperlink r:id="rId109" w:history="1">
        <w:r w:rsidRPr="00C231C7">
          <w:rPr>
            <w:rStyle w:val="Hyperlink"/>
            <w:rFonts w:ascii="Arial" w:hAnsi="Arial" w:cs="Arial"/>
            <w:sz w:val="24"/>
            <w:szCs w:val="24"/>
          </w:rPr>
          <w:t>https://www.gov.uk/research-for-development-outputs/rapid-evidence-assessment-on-the-impacts-of-climate-change-on-migration-patterns</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5 May 2025</w:t>
      </w:r>
      <w:r w:rsidR="0064273A" w:rsidRPr="00C231C7">
        <w:rPr>
          <w:rFonts w:ascii="Arial" w:hAnsi="Arial" w:cs="Arial"/>
          <w:sz w:val="24"/>
          <w:szCs w:val="24"/>
        </w:rPr>
        <w:t>)</w:t>
      </w:r>
      <w:r w:rsidRPr="00C231C7">
        <w:rPr>
          <w:rFonts w:ascii="Arial" w:hAnsi="Arial" w:cs="Arial"/>
          <w:sz w:val="24"/>
          <w:szCs w:val="24"/>
        </w:rPr>
        <w:t>.</w:t>
      </w:r>
    </w:p>
    <w:p w14:paraId="212A941A" w14:textId="11B6BB30" w:rsidR="00150536" w:rsidRPr="00C231C7" w:rsidRDefault="00574603" w:rsidP="00C231C7">
      <w:pPr>
        <w:spacing w:line="360" w:lineRule="auto"/>
        <w:rPr>
          <w:rFonts w:ascii="Arial" w:hAnsi="Arial" w:cs="Arial"/>
          <w:sz w:val="24"/>
          <w:szCs w:val="24"/>
        </w:rPr>
      </w:pPr>
      <w:r w:rsidRPr="00C231C7">
        <w:rPr>
          <w:rFonts w:ascii="Arial" w:hAnsi="Arial" w:cs="Arial"/>
          <w:sz w:val="24"/>
          <w:szCs w:val="24"/>
        </w:rPr>
        <w:t xml:space="preserve">United Nations (2024). </w:t>
      </w:r>
      <w:r w:rsidRPr="00C231C7">
        <w:rPr>
          <w:rFonts w:ascii="Arial" w:hAnsi="Arial" w:cs="Arial"/>
          <w:i/>
          <w:iCs/>
          <w:sz w:val="24"/>
          <w:szCs w:val="24"/>
        </w:rPr>
        <w:t>UK’s Rwanda asylum moves undercut core human rights protections - UN Human Rights Chief</w:t>
      </w:r>
      <w:r w:rsidRPr="00C231C7">
        <w:rPr>
          <w:rFonts w:ascii="Arial" w:hAnsi="Arial" w:cs="Arial"/>
          <w:sz w:val="24"/>
          <w:szCs w:val="24"/>
        </w:rPr>
        <w:t xml:space="preserve">. Available at: </w:t>
      </w:r>
      <w:hyperlink r:id="rId110" w:history="1">
        <w:r w:rsidRPr="00C231C7">
          <w:rPr>
            <w:rStyle w:val="Hyperlink"/>
            <w:rFonts w:ascii="Arial" w:hAnsi="Arial" w:cs="Arial"/>
            <w:sz w:val="24"/>
            <w:szCs w:val="24"/>
          </w:rPr>
          <w:t>https://www.ohchr.org/en/press-releases/2024/02/uks-rwanda-asylum-moves-undercut-core-human-rights-protections-un-human</w:t>
        </w:r>
      </w:hyperlink>
      <w:r w:rsidRPr="00C231C7">
        <w:rPr>
          <w:rFonts w:ascii="Arial" w:hAnsi="Arial" w:cs="Arial"/>
          <w:sz w:val="24"/>
          <w:szCs w:val="24"/>
        </w:rPr>
        <w:t xml:space="preserve"> (Accessed: 6 May 2025).</w:t>
      </w:r>
    </w:p>
    <w:p w14:paraId="7E5751F5" w14:textId="5A7C8A8D" w:rsidR="00776F35" w:rsidRPr="00C231C7" w:rsidRDefault="00776F35" w:rsidP="00C231C7">
      <w:pPr>
        <w:spacing w:line="360" w:lineRule="auto"/>
        <w:rPr>
          <w:rFonts w:ascii="Arial" w:hAnsi="Arial" w:cs="Arial"/>
          <w:sz w:val="24"/>
          <w:szCs w:val="24"/>
        </w:rPr>
      </w:pPr>
      <w:r w:rsidRPr="00C231C7">
        <w:rPr>
          <w:rFonts w:ascii="Arial" w:hAnsi="Arial" w:cs="Arial"/>
          <w:sz w:val="24"/>
          <w:szCs w:val="24"/>
        </w:rPr>
        <w:t xml:space="preserve">Waitzman, E. (2024). </w:t>
      </w:r>
      <w:r w:rsidR="0064273A" w:rsidRPr="00C231C7">
        <w:rPr>
          <w:rFonts w:ascii="Arial" w:hAnsi="Arial" w:cs="Arial"/>
          <w:sz w:val="24"/>
          <w:szCs w:val="24"/>
        </w:rPr>
        <w:t>‘</w:t>
      </w:r>
      <w:r w:rsidRPr="00C231C7">
        <w:rPr>
          <w:rFonts w:ascii="Arial" w:hAnsi="Arial" w:cs="Arial"/>
          <w:sz w:val="24"/>
          <w:szCs w:val="24"/>
        </w:rPr>
        <w:t>Windrush scandal and compensation scheme</w:t>
      </w:r>
      <w:r w:rsidR="0064273A"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House of Lords Library</w:t>
      </w:r>
      <w:r w:rsidRPr="00C231C7">
        <w:rPr>
          <w:rFonts w:ascii="Arial" w:hAnsi="Arial" w:cs="Arial"/>
          <w:sz w:val="24"/>
          <w:szCs w:val="24"/>
        </w:rPr>
        <w:t xml:space="preserve">. Available at: </w:t>
      </w:r>
      <w:hyperlink r:id="rId111" w:history="1">
        <w:r w:rsidRPr="00C231C7">
          <w:rPr>
            <w:rStyle w:val="Hyperlink"/>
            <w:rFonts w:ascii="Arial" w:hAnsi="Arial" w:cs="Arial"/>
            <w:sz w:val="24"/>
            <w:szCs w:val="24"/>
          </w:rPr>
          <w:t>https://lordslibrary.parliament.uk/windrush-scandal-and-compensation-scheme/</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5 May 2025</w:t>
      </w:r>
      <w:r w:rsidR="0064273A" w:rsidRPr="00C231C7">
        <w:rPr>
          <w:rFonts w:ascii="Arial" w:hAnsi="Arial" w:cs="Arial"/>
          <w:sz w:val="24"/>
          <w:szCs w:val="24"/>
        </w:rPr>
        <w:t>)</w:t>
      </w:r>
      <w:r w:rsidRPr="00C231C7">
        <w:rPr>
          <w:rFonts w:ascii="Arial" w:hAnsi="Arial" w:cs="Arial"/>
          <w:sz w:val="24"/>
          <w:szCs w:val="24"/>
        </w:rPr>
        <w:t>.</w:t>
      </w:r>
    </w:p>
    <w:p w14:paraId="38670C4F" w14:textId="481900FF" w:rsidR="008B607D" w:rsidRPr="00C231C7" w:rsidRDefault="008B607D" w:rsidP="00C231C7">
      <w:pPr>
        <w:spacing w:line="360" w:lineRule="auto"/>
        <w:rPr>
          <w:rFonts w:ascii="Arial" w:hAnsi="Arial" w:cs="Arial"/>
          <w:sz w:val="24"/>
          <w:szCs w:val="24"/>
        </w:rPr>
      </w:pPr>
      <w:r w:rsidRPr="00C231C7">
        <w:rPr>
          <w:rFonts w:ascii="Arial" w:hAnsi="Arial" w:cs="Arial"/>
          <w:sz w:val="24"/>
          <w:szCs w:val="24"/>
        </w:rPr>
        <w:t xml:space="preserve">Williams, K. and Reid, M. (2023). </w:t>
      </w:r>
      <w:r w:rsidRPr="00C231C7">
        <w:rPr>
          <w:rFonts w:ascii="Arial" w:hAnsi="Arial" w:cs="Arial"/>
          <w:i/>
          <w:iCs/>
          <w:sz w:val="24"/>
          <w:szCs w:val="24"/>
        </w:rPr>
        <w:t>Planning Your Dissertation</w:t>
      </w:r>
      <w:r w:rsidRPr="00C231C7">
        <w:rPr>
          <w:rFonts w:ascii="Arial" w:hAnsi="Arial" w:cs="Arial"/>
          <w:sz w:val="24"/>
          <w:szCs w:val="24"/>
        </w:rPr>
        <w:t>. London: Bloomsbury Publishing.</w:t>
      </w:r>
    </w:p>
    <w:p w14:paraId="4CEA0C90" w14:textId="7F1A1B46" w:rsidR="001C51F3" w:rsidRPr="00C231C7" w:rsidRDefault="006523F6" w:rsidP="00C231C7">
      <w:pPr>
        <w:spacing w:line="360" w:lineRule="auto"/>
        <w:rPr>
          <w:rFonts w:ascii="Arial" w:hAnsi="Arial" w:cs="Arial"/>
          <w:sz w:val="24"/>
          <w:szCs w:val="24"/>
        </w:rPr>
      </w:pPr>
      <w:r w:rsidRPr="00C231C7">
        <w:rPr>
          <w:rFonts w:ascii="Arial" w:hAnsi="Arial" w:cs="Arial"/>
          <w:sz w:val="24"/>
          <w:szCs w:val="24"/>
        </w:rPr>
        <w:t xml:space="preserve">Wyrwich, M. (2019). 'Migration restrictions and long-term regional development: evidence from large-scale expulsions of Germans after World War II', </w:t>
      </w:r>
      <w:r w:rsidRPr="00C231C7">
        <w:rPr>
          <w:rFonts w:ascii="Arial" w:hAnsi="Arial" w:cs="Arial"/>
          <w:i/>
          <w:iCs/>
          <w:sz w:val="24"/>
          <w:szCs w:val="24"/>
        </w:rPr>
        <w:t>Journal of Economic Geography</w:t>
      </w:r>
      <w:r w:rsidRPr="00C231C7">
        <w:rPr>
          <w:rFonts w:ascii="Arial" w:hAnsi="Arial" w:cs="Arial"/>
          <w:sz w:val="24"/>
          <w:szCs w:val="24"/>
        </w:rPr>
        <w:t xml:space="preserve">, 20(2), pp.481-507 reference. Available at: </w:t>
      </w:r>
      <w:hyperlink r:id="rId112" w:history="1">
        <w:r w:rsidR="005655AC" w:rsidRPr="00C231C7">
          <w:rPr>
            <w:rStyle w:val="Hyperlink"/>
            <w:rFonts w:ascii="Arial" w:hAnsi="Arial" w:cs="Arial"/>
            <w:sz w:val="24"/>
            <w:szCs w:val="24"/>
          </w:rPr>
          <w:t>https://academic.oup.com/joeg/article/20/2/481/5556381?login=false</w:t>
        </w:r>
      </w:hyperlink>
      <w:r w:rsidR="005655AC" w:rsidRPr="00C231C7">
        <w:rPr>
          <w:rFonts w:ascii="Arial" w:hAnsi="Arial" w:cs="Arial"/>
          <w:sz w:val="24"/>
          <w:szCs w:val="24"/>
        </w:rPr>
        <w:t xml:space="preserve"> </w:t>
      </w:r>
      <w:r w:rsidRPr="00C231C7">
        <w:rPr>
          <w:rFonts w:ascii="Arial" w:hAnsi="Arial" w:cs="Arial"/>
          <w:sz w:val="24"/>
          <w:szCs w:val="24"/>
        </w:rPr>
        <w:t>(Accessed:25 October 2024).</w:t>
      </w:r>
    </w:p>
    <w:p w14:paraId="53E5247D" w14:textId="107F5509" w:rsidR="00473219" w:rsidRPr="00C231C7" w:rsidRDefault="001C51F3" w:rsidP="00C231C7">
      <w:pPr>
        <w:spacing w:line="360" w:lineRule="auto"/>
        <w:rPr>
          <w:rFonts w:ascii="Arial" w:hAnsi="Arial" w:cs="Arial"/>
          <w:sz w:val="24"/>
          <w:szCs w:val="24"/>
          <w:u w:val="single"/>
        </w:rPr>
      </w:pPr>
      <w:r w:rsidRPr="00C231C7">
        <w:rPr>
          <w:rFonts w:ascii="Arial" w:hAnsi="Arial" w:cs="Arial"/>
          <w:sz w:val="24"/>
          <w:szCs w:val="24"/>
        </w:rPr>
        <w:t xml:space="preserve">Yıldz, D. (2023). </w:t>
      </w:r>
      <w:r w:rsidRPr="00C231C7">
        <w:rPr>
          <w:rFonts w:ascii="Arial" w:hAnsi="Arial" w:cs="Arial"/>
          <w:i/>
          <w:iCs/>
          <w:sz w:val="24"/>
          <w:szCs w:val="24"/>
        </w:rPr>
        <w:t>EFFECTS OF CLIMATE CHANGE AND MIGRATION ON MUNICIPALITIES</w:t>
      </w:r>
      <w:r w:rsidRPr="00C231C7">
        <w:rPr>
          <w:rFonts w:ascii="Arial" w:hAnsi="Arial" w:cs="Arial"/>
          <w:sz w:val="24"/>
          <w:szCs w:val="24"/>
        </w:rPr>
        <w:t xml:space="preserve">. Available at: </w:t>
      </w:r>
      <w:hyperlink r:id="rId113" w:history="1">
        <w:r w:rsidRPr="00C231C7">
          <w:rPr>
            <w:rStyle w:val="Hyperlink"/>
            <w:rFonts w:ascii="Arial" w:hAnsi="Arial" w:cs="Arial"/>
            <w:sz w:val="24"/>
            <w:szCs w:val="24"/>
          </w:rPr>
          <w:t>https://policycommons.net/artifacts/9769285/effects-of-climate-change-and-migration-on-municipalities/10658536/</w:t>
        </w:r>
      </w:hyperlink>
      <w:r w:rsidRPr="00C231C7">
        <w:rPr>
          <w:rFonts w:ascii="Arial" w:hAnsi="Arial" w:cs="Arial"/>
          <w:sz w:val="24"/>
          <w:szCs w:val="24"/>
        </w:rPr>
        <w:t xml:space="preserve"> (Accessed: 29 November 2024).</w:t>
      </w:r>
      <w:r w:rsidR="008A0DD9" w:rsidRPr="00C231C7">
        <w:rPr>
          <w:rFonts w:ascii="Arial" w:hAnsi="Arial" w:cs="Arial"/>
          <w:sz w:val="24"/>
          <w:szCs w:val="24"/>
          <w:u w:val="single"/>
        </w:rPr>
        <w:t xml:space="preserve"> </w:t>
      </w:r>
    </w:p>
    <w:p w14:paraId="55FF54F8" w14:textId="77777777" w:rsidR="00E42588" w:rsidRPr="00C231C7" w:rsidRDefault="00E42588" w:rsidP="00C231C7">
      <w:pPr>
        <w:spacing w:line="360" w:lineRule="auto"/>
        <w:rPr>
          <w:rFonts w:ascii="Arial" w:hAnsi="Arial" w:cs="Arial"/>
          <w:sz w:val="24"/>
          <w:szCs w:val="24"/>
        </w:rPr>
      </w:pPr>
    </w:p>
    <w:p w14:paraId="36144E1E" w14:textId="77777777" w:rsidR="001F7AA1" w:rsidRPr="00C231C7" w:rsidRDefault="001F7AA1" w:rsidP="00C231C7">
      <w:pPr>
        <w:spacing w:line="360" w:lineRule="auto"/>
        <w:rPr>
          <w:rFonts w:ascii="Arial" w:hAnsi="Arial" w:cs="Arial"/>
          <w:sz w:val="24"/>
          <w:szCs w:val="24"/>
        </w:rPr>
      </w:pPr>
    </w:p>
    <w:p w14:paraId="28E7FC04" w14:textId="77777777" w:rsidR="001F7AA1" w:rsidRPr="00C231C7" w:rsidRDefault="001F7AA1" w:rsidP="00C231C7">
      <w:pPr>
        <w:spacing w:line="360" w:lineRule="auto"/>
        <w:rPr>
          <w:rFonts w:ascii="Arial" w:hAnsi="Arial" w:cs="Arial"/>
          <w:sz w:val="24"/>
          <w:szCs w:val="24"/>
        </w:rPr>
      </w:pPr>
    </w:p>
    <w:p w14:paraId="51B43AA8" w14:textId="77777777" w:rsidR="001F7AA1" w:rsidRPr="00C231C7" w:rsidRDefault="001F7AA1" w:rsidP="00C231C7">
      <w:pPr>
        <w:spacing w:line="360" w:lineRule="auto"/>
        <w:rPr>
          <w:rFonts w:ascii="Arial" w:hAnsi="Arial" w:cs="Arial"/>
          <w:sz w:val="24"/>
          <w:szCs w:val="24"/>
        </w:rPr>
      </w:pPr>
    </w:p>
    <w:p w14:paraId="17362032" w14:textId="77777777" w:rsidR="001F7AA1" w:rsidRPr="00C231C7" w:rsidRDefault="001F7AA1" w:rsidP="00C231C7">
      <w:pPr>
        <w:spacing w:line="360" w:lineRule="auto"/>
        <w:rPr>
          <w:rFonts w:ascii="Arial" w:hAnsi="Arial" w:cs="Arial"/>
          <w:sz w:val="24"/>
          <w:szCs w:val="24"/>
        </w:rPr>
      </w:pPr>
    </w:p>
    <w:p w14:paraId="03080DEA" w14:textId="77777777" w:rsidR="001F7AA1" w:rsidRPr="00C231C7" w:rsidRDefault="001F7AA1" w:rsidP="00C231C7">
      <w:pPr>
        <w:spacing w:line="360" w:lineRule="auto"/>
        <w:rPr>
          <w:rFonts w:ascii="Arial" w:hAnsi="Arial" w:cs="Arial"/>
          <w:sz w:val="24"/>
          <w:szCs w:val="24"/>
        </w:rPr>
      </w:pPr>
    </w:p>
    <w:p w14:paraId="175A7CC9" w14:textId="77777777" w:rsidR="001F7AA1" w:rsidRPr="00C231C7" w:rsidRDefault="001F7AA1" w:rsidP="00C231C7">
      <w:pPr>
        <w:spacing w:line="360" w:lineRule="auto"/>
        <w:rPr>
          <w:rFonts w:ascii="Arial" w:hAnsi="Arial" w:cs="Arial"/>
          <w:sz w:val="24"/>
          <w:szCs w:val="24"/>
        </w:rPr>
      </w:pPr>
    </w:p>
    <w:p w14:paraId="7EF562D6" w14:textId="77777777" w:rsidR="001F7AA1" w:rsidRPr="00C231C7" w:rsidRDefault="001F7AA1" w:rsidP="00C231C7">
      <w:pPr>
        <w:spacing w:line="360" w:lineRule="auto"/>
        <w:rPr>
          <w:rFonts w:ascii="Arial" w:hAnsi="Arial" w:cs="Arial"/>
          <w:sz w:val="24"/>
          <w:szCs w:val="24"/>
        </w:rPr>
      </w:pPr>
    </w:p>
    <w:p w14:paraId="20ACF994" w14:textId="77777777" w:rsidR="001F7AA1" w:rsidRDefault="001F7AA1" w:rsidP="006E524E">
      <w:pPr>
        <w:spacing w:line="360" w:lineRule="auto"/>
        <w:rPr>
          <w:rFonts w:ascii="Arial" w:hAnsi="Arial" w:cs="Arial"/>
          <w:sz w:val="24"/>
          <w:szCs w:val="24"/>
        </w:rPr>
      </w:pPr>
    </w:p>
    <w:p w14:paraId="483F2983" w14:textId="77777777" w:rsidR="001F7AA1" w:rsidRDefault="001F7AA1" w:rsidP="006E524E">
      <w:pPr>
        <w:spacing w:line="360" w:lineRule="auto"/>
        <w:rPr>
          <w:rFonts w:ascii="Arial" w:hAnsi="Arial" w:cs="Arial"/>
          <w:sz w:val="24"/>
          <w:szCs w:val="24"/>
        </w:rPr>
      </w:pPr>
    </w:p>
    <w:p w14:paraId="2594D442" w14:textId="77777777" w:rsidR="00264543" w:rsidRDefault="00264543" w:rsidP="006E524E">
      <w:pPr>
        <w:spacing w:line="360" w:lineRule="auto"/>
        <w:rPr>
          <w:rFonts w:ascii="Arial" w:hAnsi="Arial" w:cs="Arial"/>
          <w:sz w:val="24"/>
          <w:szCs w:val="24"/>
        </w:rPr>
      </w:pPr>
    </w:p>
    <w:p w14:paraId="0969A722" w14:textId="77777777" w:rsidR="00C231C7" w:rsidRDefault="00C231C7" w:rsidP="006E524E">
      <w:pPr>
        <w:spacing w:line="360" w:lineRule="auto"/>
        <w:rPr>
          <w:rFonts w:ascii="Arial" w:hAnsi="Arial" w:cs="Arial"/>
          <w:sz w:val="24"/>
          <w:szCs w:val="24"/>
        </w:rPr>
      </w:pPr>
    </w:p>
    <w:p w14:paraId="11271EA6" w14:textId="77777777" w:rsidR="00C231C7" w:rsidRDefault="00C231C7" w:rsidP="006E524E">
      <w:pPr>
        <w:spacing w:line="360" w:lineRule="auto"/>
        <w:rPr>
          <w:rFonts w:ascii="Arial" w:hAnsi="Arial" w:cs="Arial"/>
          <w:sz w:val="24"/>
          <w:szCs w:val="24"/>
        </w:rPr>
      </w:pPr>
    </w:p>
    <w:p w14:paraId="47FE0E21" w14:textId="77777777" w:rsidR="00C231C7" w:rsidRDefault="00C231C7" w:rsidP="006E524E">
      <w:pPr>
        <w:spacing w:line="360" w:lineRule="auto"/>
        <w:rPr>
          <w:rFonts w:ascii="Arial" w:hAnsi="Arial" w:cs="Arial"/>
          <w:sz w:val="24"/>
          <w:szCs w:val="24"/>
        </w:rPr>
      </w:pPr>
    </w:p>
    <w:p w14:paraId="1BDC877A" w14:textId="77777777" w:rsidR="00C231C7" w:rsidRDefault="00C231C7" w:rsidP="006E524E">
      <w:pPr>
        <w:spacing w:line="360" w:lineRule="auto"/>
        <w:rPr>
          <w:rFonts w:ascii="Arial" w:hAnsi="Arial" w:cs="Arial"/>
          <w:sz w:val="24"/>
          <w:szCs w:val="24"/>
        </w:rPr>
      </w:pPr>
    </w:p>
    <w:p w14:paraId="79F23596" w14:textId="77777777" w:rsidR="00C231C7" w:rsidRDefault="00C231C7" w:rsidP="006E524E">
      <w:pPr>
        <w:spacing w:line="360" w:lineRule="auto"/>
        <w:rPr>
          <w:rFonts w:ascii="Arial" w:hAnsi="Arial" w:cs="Arial"/>
          <w:sz w:val="24"/>
          <w:szCs w:val="24"/>
        </w:rPr>
      </w:pPr>
    </w:p>
    <w:p w14:paraId="53FB09DD" w14:textId="77777777" w:rsidR="00C231C7" w:rsidRDefault="00C231C7" w:rsidP="006E524E">
      <w:pPr>
        <w:spacing w:line="360" w:lineRule="auto"/>
        <w:rPr>
          <w:rFonts w:ascii="Arial" w:hAnsi="Arial" w:cs="Arial"/>
          <w:sz w:val="24"/>
          <w:szCs w:val="24"/>
        </w:rPr>
      </w:pPr>
    </w:p>
    <w:p w14:paraId="4931735C" w14:textId="77777777" w:rsidR="00C231C7" w:rsidRDefault="00C231C7" w:rsidP="006E524E">
      <w:pPr>
        <w:spacing w:line="360" w:lineRule="auto"/>
        <w:rPr>
          <w:rFonts w:ascii="Arial" w:hAnsi="Arial" w:cs="Arial"/>
          <w:sz w:val="24"/>
          <w:szCs w:val="24"/>
        </w:rPr>
      </w:pPr>
    </w:p>
    <w:p w14:paraId="565DA614" w14:textId="77777777" w:rsidR="00C231C7" w:rsidRDefault="00C231C7" w:rsidP="006E524E">
      <w:pPr>
        <w:spacing w:line="360" w:lineRule="auto"/>
        <w:rPr>
          <w:rFonts w:ascii="Arial" w:hAnsi="Arial" w:cs="Arial"/>
          <w:sz w:val="24"/>
          <w:szCs w:val="24"/>
        </w:rPr>
      </w:pPr>
    </w:p>
    <w:p w14:paraId="2C5A8588" w14:textId="77777777" w:rsidR="00CD2863" w:rsidRDefault="00CD2863" w:rsidP="006E524E">
      <w:pPr>
        <w:spacing w:line="360" w:lineRule="auto"/>
        <w:rPr>
          <w:rFonts w:ascii="Arial" w:hAnsi="Arial" w:cs="Arial"/>
          <w:sz w:val="24"/>
          <w:szCs w:val="24"/>
          <w:u w:val="single"/>
        </w:rPr>
      </w:pPr>
    </w:p>
    <w:p w14:paraId="47143FB9" w14:textId="77777777" w:rsidR="00CD2863" w:rsidRDefault="00CD2863" w:rsidP="006E524E">
      <w:pPr>
        <w:spacing w:line="360" w:lineRule="auto"/>
        <w:rPr>
          <w:rFonts w:ascii="Arial" w:hAnsi="Arial" w:cs="Arial"/>
          <w:sz w:val="24"/>
          <w:szCs w:val="24"/>
          <w:u w:val="single"/>
        </w:rPr>
      </w:pPr>
    </w:p>
    <w:p w14:paraId="40C45F02" w14:textId="77777777" w:rsidR="00CD2863" w:rsidRDefault="00CD2863" w:rsidP="006E524E">
      <w:pPr>
        <w:spacing w:line="360" w:lineRule="auto"/>
        <w:rPr>
          <w:rFonts w:ascii="Arial" w:hAnsi="Arial" w:cs="Arial"/>
          <w:sz w:val="24"/>
          <w:szCs w:val="24"/>
          <w:u w:val="single"/>
        </w:rPr>
      </w:pPr>
    </w:p>
    <w:p w14:paraId="3AC8C4F8" w14:textId="6EDD7452" w:rsidR="001F7AA1" w:rsidRPr="00150C14" w:rsidRDefault="001268B5" w:rsidP="006E524E">
      <w:pPr>
        <w:spacing w:line="360" w:lineRule="auto"/>
        <w:rPr>
          <w:rFonts w:ascii="Arial" w:hAnsi="Arial" w:cs="Arial"/>
          <w:sz w:val="24"/>
          <w:szCs w:val="24"/>
          <w:u w:val="single"/>
        </w:rPr>
      </w:pPr>
      <w:r w:rsidRPr="00150C14">
        <w:rPr>
          <w:rFonts w:ascii="Arial" w:hAnsi="Arial" w:cs="Arial"/>
          <w:sz w:val="24"/>
          <w:szCs w:val="24"/>
          <w:u w:val="single"/>
        </w:rPr>
        <w:t xml:space="preserve">Appendix </w:t>
      </w:r>
    </w:p>
    <w:p w14:paraId="0BDB33C9" w14:textId="77777777" w:rsidR="001268B5" w:rsidRPr="00150C14" w:rsidRDefault="001268B5" w:rsidP="006E524E">
      <w:pPr>
        <w:spacing w:line="360" w:lineRule="auto"/>
        <w:rPr>
          <w:rFonts w:ascii="Arial" w:hAnsi="Arial" w:cs="Arial"/>
          <w:sz w:val="24"/>
          <w:szCs w:val="24"/>
          <w:u w:val="single"/>
        </w:rPr>
      </w:pPr>
    </w:p>
    <w:p w14:paraId="0626289B" w14:textId="65E0C8AA" w:rsidR="001268B5" w:rsidRPr="00150C14" w:rsidRDefault="00D10743" w:rsidP="006E524E">
      <w:pPr>
        <w:spacing w:line="360" w:lineRule="auto"/>
        <w:rPr>
          <w:rFonts w:ascii="Arial" w:hAnsi="Arial" w:cs="Arial"/>
          <w:sz w:val="24"/>
          <w:szCs w:val="24"/>
        </w:rPr>
      </w:pPr>
      <w:r w:rsidRPr="00150C14">
        <w:rPr>
          <w:rFonts w:ascii="Arial" w:hAnsi="Arial" w:cs="Arial"/>
          <w:sz w:val="24"/>
          <w:szCs w:val="24"/>
        </w:rPr>
        <w:t>Examine how immigration impacts crime and its effect on policing?</w:t>
      </w:r>
    </w:p>
    <w:p w14:paraId="290D31F8" w14:textId="77777777" w:rsidR="0022065E" w:rsidRPr="00150C14" w:rsidRDefault="0022065E" w:rsidP="0022065E">
      <w:pPr>
        <w:spacing w:line="360" w:lineRule="auto"/>
        <w:rPr>
          <w:rFonts w:ascii="Arial" w:hAnsi="Arial" w:cs="Arial"/>
          <w:sz w:val="24"/>
          <w:szCs w:val="24"/>
        </w:rPr>
      </w:pPr>
      <w:r w:rsidRPr="00150C14">
        <w:rPr>
          <w:rFonts w:ascii="Arial" w:hAnsi="Arial" w:cs="Arial"/>
          <w:sz w:val="24"/>
          <w:szCs w:val="24"/>
        </w:rPr>
        <w:t>Hello, my name is Charlotte, and I am a third-year student at the University of Wales Trinity Saint David’s, studying Professional Policing BSc. As part of my dissertation, I am conducting this survey to explore the public’s views on immigration and its connection to crime and policing.</w:t>
      </w:r>
    </w:p>
    <w:p w14:paraId="705BF23C" w14:textId="77777777" w:rsidR="0022065E" w:rsidRPr="00150C14" w:rsidRDefault="0022065E" w:rsidP="0022065E">
      <w:pPr>
        <w:spacing w:line="360" w:lineRule="auto"/>
        <w:rPr>
          <w:rFonts w:ascii="Arial" w:hAnsi="Arial" w:cs="Arial"/>
          <w:sz w:val="24"/>
          <w:szCs w:val="24"/>
        </w:rPr>
      </w:pPr>
      <w:r w:rsidRPr="00150C14">
        <w:rPr>
          <w:rFonts w:ascii="Arial" w:hAnsi="Arial" w:cs="Arial"/>
          <w:sz w:val="24"/>
          <w:szCs w:val="24"/>
        </w:rPr>
        <w:t>By participating in this survey, you agree to have your responses used for this research. All answers will be kept confidential and anonymous. The data collected will be stored securely and will be deleted once it is no longer needed. Your participation is completely voluntary, and you are free to withdraw from the study at any time.</w:t>
      </w:r>
    </w:p>
    <w:p w14:paraId="5C4BA8BF" w14:textId="77777777" w:rsidR="0022065E" w:rsidRPr="00150C14" w:rsidRDefault="0022065E" w:rsidP="0022065E">
      <w:pPr>
        <w:spacing w:line="360" w:lineRule="auto"/>
        <w:rPr>
          <w:rFonts w:ascii="Arial" w:hAnsi="Arial" w:cs="Arial"/>
          <w:sz w:val="24"/>
          <w:szCs w:val="24"/>
        </w:rPr>
      </w:pPr>
      <w:r w:rsidRPr="00150C14">
        <w:rPr>
          <w:rFonts w:ascii="Arial" w:hAnsi="Arial" w:cs="Arial"/>
          <w:sz w:val="24"/>
          <w:szCs w:val="24"/>
        </w:rPr>
        <w:t>The purpose of this research is to explore how immigration impacts crime and policing. The study will begin by examining the history and background of immigration, focusing on how future developments may shape public perceptions of different groups, including natives, migrants, immigrants, refugees, and asylum seekers. It will then assess how traditional and social media influence the public’s views on immigration. Finally, the research will explore the connection between immigration, crime rates, and policing, aiming to understand how these factors are interlinked and the challenges faced by policing in addressing them.</w:t>
      </w:r>
    </w:p>
    <w:p w14:paraId="16061FB8" w14:textId="77777777" w:rsidR="00D10743" w:rsidRPr="00150C14" w:rsidRDefault="00D10743" w:rsidP="006E524E">
      <w:pPr>
        <w:spacing w:line="360" w:lineRule="auto"/>
        <w:rPr>
          <w:rFonts w:ascii="Arial" w:hAnsi="Arial" w:cs="Arial"/>
          <w:sz w:val="24"/>
          <w:szCs w:val="24"/>
        </w:rPr>
      </w:pPr>
    </w:p>
    <w:p w14:paraId="3DA33E53" w14:textId="77777777" w:rsidR="002024A9" w:rsidRPr="00150C14" w:rsidRDefault="002024A9" w:rsidP="006E524E">
      <w:pPr>
        <w:spacing w:line="360" w:lineRule="auto"/>
        <w:rPr>
          <w:rFonts w:ascii="Arial" w:hAnsi="Arial" w:cs="Arial"/>
          <w:sz w:val="24"/>
          <w:szCs w:val="24"/>
        </w:rPr>
      </w:pPr>
    </w:p>
    <w:p w14:paraId="5E38CB51" w14:textId="77777777" w:rsidR="002024A9" w:rsidRPr="00150C14" w:rsidRDefault="002024A9" w:rsidP="006E524E">
      <w:pPr>
        <w:spacing w:line="360" w:lineRule="auto"/>
        <w:rPr>
          <w:rFonts w:ascii="Arial" w:hAnsi="Arial" w:cs="Arial"/>
          <w:sz w:val="24"/>
          <w:szCs w:val="24"/>
        </w:rPr>
      </w:pPr>
    </w:p>
    <w:p w14:paraId="0979887C" w14:textId="77777777" w:rsidR="002024A9" w:rsidRPr="00150C14" w:rsidRDefault="002024A9" w:rsidP="006E524E">
      <w:pPr>
        <w:spacing w:line="360" w:lineRule="auto"/>
        <w:rPr>
          <w:rFonts w:ascii="Arial" w:hAnsi="Arial" w:cs="Arial"/>
          <w:sz w:val="24"/>
          <w:szCs w:val="24"/>
        </w:rPr>
      </w:pPr>
    </w:p>
    <w:p w14:paraId="3EF5D457" w14:textId="77777777" w:rsidR="002024A9" w:rsidRDefault="002024A9" w:rsidP="006E524E">
      <w:pPr>
        <w:spacing w:line="360" w:lineRule="auto"/>
        <w:rPr>
          <w:rFonts w:ascii="Arial" w:hAnsi="Arial" w:cs="Arial"/>
          <w:sz w:val="24"/>
          <w:szCs w:val="24"/>
        </w:rPr>
      </w:pPr>
    </w:p>
    <w:p w14:paraId="623AC38B" w14:textId="77777777" w:rsidR="002024A9" w:rsidRDefault="002024A9" w:rsidP="006E524E">
      <w:pPr>
        <w:spacing w:line="360" w:lineRule="auto"/>
        <w:rPr>
          <w:rFonts w:ascii="Arial" w:hAnsi="Arial" w:cs="Arial"/>
          <w:sz w:val="24"/>
          <w:szCs w:val="24"/>
        </w:rPr>
      </w:pPr>
    </w:p>
    <w:p w14:paraId="78186552" w14:textId="77777777" w:rsidR="002024A9" w:rsidRDefault="002024A9" w:rsidP="006E524E">
      <w:pPr>
        <w:spacing w:line="360" w:lineRule="auto"/>
        <w:rPr>
          <w:rFonts w:ascii="Arial" w:hAnsi="Arial" w:cs="Arial"/>
          <w:sz w:val="24"/>
          <w:szCs w:val="24"/>
        </w:rPr>
      </w:pPr>
    </w:p>
    <w:p w14:paraId="5C77F973" w14:textId="77777777" w:rsidR="002024A9" w:rsidRDefault="002024A9" w:rsidP="006E524E">
      <w:pPr>
        <w:spacing w:line="360" w:lineRule="auto"/>
        <w:rPr>
          <w:rFonts w:ascii="Arial" w:hAnsi="Arial" w:cs="Arial"/>
          <w:sz w:val="24"/>
          <w:szCs w:val="24"/>
        </w:rPr>
      </w:pPr>
    </w:p>
    <w:p w14:paraId="3A2C44BE" w14:textId="675B3552" w:rsidR="002024A9" w:rsidRPr="00150C14" w:rsidRDefault="002024A9" w:rsidP="00977285">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 xml:space="preserve">Do you agree to participating in this study and consent to your responses being used for this </w:t>
      </w:r>
      <w:r w:rsidR="00977285" w:rsidRPr="00150C14">
        <w:rPr>
          <w:rFonts w:ascii="Arial" w:hAnsi="Arial" w:cs="Arial"/>
          <w:sz w:val="24"/>
          <w:szCs w:val="24"/>
        </w:rPr>
        <w:t>study?</w:t>
      </w:r>
    </w:p>
    <w:p w14:paraId="29AE23BF" w14:textId="704E3015" w:rsidR="00977285" w:rsidRPr="00150C14" w:rsidRDefault="00977285" w:rsidP="006E524E">
      <w:pPr>
        <w:spacing w:line="360" w:lineRule="auto"/>
        <w:rPr>
          <w:rFonts w:ascii="Arial" w:hAnsi="Arial" w:cs="Arial"/>
          <w:sz w:val="24"/>
          <w:szCs w:val="24"/>
        </w:rPr>
      </w:pPr>
      <w:r w:rsidRPr="00150C14">
        <w:rPr>
          <w:rFonts w:ascii="Arial" w:hAnsi="Arial" w:cs="Arial"/>
          <w:sz w:val="24"/>
          <w:szCs w:val="24"/>
        </w:rPr>
        <w:t xml:space="preserve">Yes </w:t>
      </w:r>
    </w:p>
    <w:p w14:paraId="0B000DDA" w14:textId="0714B171" w:rsidR="00977285" w:rsidRPr="00150C14" w:rsidRDefault="00977285" w:rsidP="006E524E">
      <w:pPr>
        <w:spacing w:line="360" w:lineRule="auto"/>
        <w:rPr>
          <w:rFonts w:ascii="Arial" w:hAnsi="Arial" w:cs="Arial"/>
          <w:sz w:val="24"/>
          <w:szCs w:val="24"/>
        </w:rPr>
      </w:pPr>
      <w:r w:rsidRPr="00150C14">
        <w:rPr>
          <w:rFonts w:ascii="Arial" w:hAnsi="Arial" w:cs="Arial"/>
          <w:sz w:val="24"/>
          <w:szCs w:val="24"/>
        </w:rPr>
        <w:t>No</w:t>
      </w:r>
    </w:p>
    <w:p w14:paraId="1EBDD16A" w14:textId="77777777" w:rsidR="00977285" w:rsidRPr="00150C14" w:rsidRDefault="00977285" w:rsidP="006E524E">
      <w:pPr>
        <w:spacing w:line="360" w:lineRule="auto"/>
        <w:rPr>
          <w:rFonts w:ascii="Arial" w:hAnsi="Arial" w:cs="Arial"/>
          <w:sz w:val="24"/>
          <w:szCs w:val="24"/>
        </w:rPr>
      </w:pPr>
    </w:p>
    <w:p w14:paraId="67D7F16A" w14:textId="3D8D7623" w:rsidR="00977285" w:rsidRPr="00150C14" w:rsidRDefault="00FA1ED8" w:rsidP="00FA1ED8">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 xml:space="preserve">What is your gender? </w:t>
      </w:r>
    </w:p>
    <w:p w14:paraId="6B91B87E" w14:textId="771ED046" w:rsidR="00FA1ED8" w:rsidRPr="00150C14" w:rsidRDefault="00FA1ED8" w:rsidP="00FA1ED8">
      <w:pPr>
        <w:spacing w:line="360" w:lineRule="auto"/>
        <w:rPr>
          <w:rFonts w:ascii="Arial" w:hAnsi="Arial" w:cs="Arial"/>
          <w:sz w:val="24"/>
          <w:szCs w:val="24"/>
        </w:rPr>
      </w:pPr>
      <w:r w:rsidRPr="00150C14">
        <w:rPr>
          <w:rFonts w:ascii="Arial" w:hAnsi="Arial" w:cs="Arial"/>
          <w:sz w:val="24"/>
          <w:szCs w:val="24"/>
        </w:rPr>
        <w:t xml:space="preserve">Women </w:t>
      </w:r>
    </w:p>
    <w:p w14:paraId="6356701E" w14:textId="608AE2E7" w:rsidR="00FA1ED8" w:rsidRPr="00150C14" w:rsidRDefault="00FA1ED8" w:rsidP="00FA1ED8">
      <w:pPr>
        <w:spacing w:line="360" w:lineRule="auto"/>
        <w:rPr>
          <w:rFonts w:ascii="Arial" w:hAnsi="Arial" w:cs="Arial"/>
          <w:sz w:val="24"/>
          <w:szCs w:val="24"/>
        </w:rPr>
      </w:pPr>
      <w:r w:rsidRPr="00150C14">
        <w:rPr>
          <w:rFonts w:ascii="Arial" w:hAnsi="Arial" w:cs="Arial"/>
          <w:sz w:val="24"/>
          <w:szCs w:val="24"/>
        </w:rPr>
        <w:t xml:space="preserve">Man </w:t>
      </w:r>
    </w:p>
    <w:p w14:paraId="7C843F4C" w14:textId="46C2C0DF" w:rsidR="00FA1ED8" w:rsidRPr="00150C14" w:rsidRDefault="00FA1ED8" w:rsidP="00FA1ED8">
      <w:pPr>
        <w:spacing w:line="360" w:lineRule="auto"/>
        <w:rPr>
          <w:rFonts w:ascii="Arial" w:hAnsi="Arial" w:cs="Arial"/>
          <w:sz w:val="24"/>
          <w:szCs w:val="24"/>
        </w:rPr>
      </w:pPr>
      <w:r w:rsidRPr="00150C14">
        <w:rPr>
          <w:rFonts w:ascii="Arial" w:hAnsi="Arial" w:cs="Arial"/>
          <w:sz w:val="24"/>
          <w:szCs w:val="24"/>
        </w:rPr>
        <w:t xml:space="preserve">Other </w:t>
      </w:r>
    </w:p>
    <w:p w14:paraId="71CDD912" w14:textId="4A7D8127" w:rsidR="00FA1ED8" w:rsidRPr="00150C14" w:rsidRDefault="00FA1ED8" w:rsidP="00FA1ED8">
      <w:pPr>
        <w:spacing w:line="360" w:lineRule="auto"/>
        <w:rPr>
          <w:rFonts w:ascii="Arial" w:hAnsi="Arial" w:cs="Arial"/>
          <w:sz w:val="24"/>
          <w:szCs w:val="24"/>
        </w:rPr>
      </w:pPr>
      <w:r w:rsidRPr="00150C14">
        <w:rPr>
          <w:rFonts w:ascii="Arial" w:hAnsi="Arial" w:cs="Arial"/>
          <w:sz w:val="24"/>
          <w:szCs w:val="24"/>
        </w:rPr>
        <w:t xml:space="preserve">Prefer not to say </w:t>
      </w:r>
    </w:p>
    <w:p w14:paraId="1A981693" w14:textId="77777777" w:rsidR="00FA1ED8" w:rsidRPr="00150C14" w:rsidRDefault="00FA1ED8" w:rsidP="00FA1ED8">
      <w:pPr>
        <w:spacing w:line="360" w:lineRule="auto"/>
        <w:rPr>
          <w:rFonts w:ascii="Arial" w:hAnsi="Arial" w:cs="Arial"/>
          <w:sz w:val="24"/>
          <w:szCs w:val="24"/>
        </w:rPr>
      </w:pPr>
    </w:p>
    <w:p w14:paraId="33B30E88" w14:textId="2AF8C173" w:rsidR="00FA1ED8" w:rsidRPr="00150C14" w:rsidRDefault="00FA1ED8" w:rsidP="00FA1ED8">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 xml:space="preserve">What is your age? </w:t>
      </w:r>
    </w:p>
    <w:p w14:paraId="4E86CE5F" w14:textId="4E6B9BB8" w:rsidR="00FA1ED8" w:rsidRPr="00150C14" w:rsidRDefault="00FA1ED8" w:rsidP="00FA1ED8">
      <w:pPr>
        <w:spacing w:line="360" w:lineRule="auto"/>
        <w:rPr>
          <w:rFonts w:ascii="Arial" w:hAnsi="Arial" w:cs="Arial"/>
          <w:sz w:val="24"/>
          <w:szCs w:val="24"/>
        </w:rPr>
      </w:pPr>
      <w:r w:rsidRPr="00150C14">
        <w:rPr>
          <w:rFonts w:ascii="Arial" w:hAnsi="Arial" w:cs="Arial"/>
          <w:sz w:val="24"/>
          <w:szCs w:val="24"/>
        </w:rPr>
        <w:t xml:space="preserve">Under 18 </w:t>
      </w:r>
    </w:p>
    <w:p w14:paraId="20F543D2" w14:textId="45DF3FF4" w:rsidR="00FA1ED8" w:rsidRPr="00150C14" w:rsidRDefault="00FA1ED8" w:rsidP="00FA1ED8">
      <w:pPr>
        <w:spacing w:line="360" w:lineRule="auto"/>
        <w:rPr>
          <w:rFonts w:ascii="Arial" w:hAnsi="Arial" w:cs="Arial"/>
          <w:sz w:val="24"/>
          <w:szCs w:val="24"/>
        </w:rPr>
      </w:pPr>
      <w:r w:rsidRPr="00150C14">
        <w:rPr>
          <w:rFonts w:ascii="Arial" w:hAnsi="Arial" w:cs="Arial"/>
          <w:sz w:val="24"/>
          <w:szCs w:val="24"/>
        </w:rPr>
        <w:t>18 – 24</w:t>
      </w:r>
    </w:p>
    <w:p w14:paraId="5273BB0A" w14:textId="55FBDBE6" w:rsidR="00FA1ED8" w:rsidRPr="00150C14" w:rsidRDefault="00920F52" w:rsidP="00FA1ED8">
      <w:pPr>
        <w:spacing w:line="360" w:lineRule="auto"/>
        <w:rPr>
          <w:rFonts w:ascii="Arial" w:hAnsi="Arial" w:cs="Arial"/>
          <w:sz w:val="24"/>
          <w:szCs w:val="24"/>
        </w:rPr>
      </w:pPr>
      <w:r w:rsidRPr="00150C14">
        <w:rPr>
          <w:rFonts w:ascii="Arial" w:hAnsi="Arial" w:cs="Arial"/>
          <w:sz w:val="24"/>
          <w:szCs w:val="24"/>
        </w:rPr>
        <w:t xml:space="preserve">25 – 34 </w:t>
      </w:r>
    </w:p>
    <w:p w14:paraId="5DAB873A" w14:textId="6B319AF7" w:rsidR="00920F52" w:rsidRPr="00150C14" w:rsidRDefault="00920F52" w:rsidP="00FA1ED8">
      <w:pPr>
        <w:spacing w:line="360" w:lineRule="auto"/>
        <w:rPr>
          <w:rFonts w:ascii="Arial" w:hAnsi="Arial" w:cs="Arial"/>
          <w:sz w:val="24"/>
          <w:szCs w:val="24"/>
        </w:rPr>
      </w:pPr>
      <w:r w:rsidRPr="00150C14">
        <w:rPr>
          <w:rFonts w:ascii="Arial" w:hAnsi="Arial" w:cs="Arial"/>
          <w:sz w:val="24"/>
          <w:szCs w:val="24"/>
        </w:rPr>
        <w:t>35 – 44</w:t>
      </w:r>
    </w:p>
    <w:p w14:paraId="0C3E8A69" w14:textId="2CA02B31" w:rsidR="00920F52" w:rsidRPr="00150C14" w:rsidRDefault="00920F52" w:rsidP="00FA1ED8">
      <w:pPr>
        <w:spacing w:line="360" w:lineRule="auto"/>
        <w:rPr>
          <w:rFonts w:ascii="Arial" w:hAnsi="Arial" w:cs="Arial"/>
          <w:sz w:val="24"/>
          <w:szCs w:val="24"/>
        </w:rPr>
      </w:pPr>
      <w:r w:rsidRPr="00150C14">
        <w:rPr>
          <w:rFonts w:ascii="Arial" w:hAnsi="Arial" w:cs="Arial"/>
          <w:sz w:val="24"/>
          <w:szCs w:val="24"/>
        </w:rPr>
        <w:t xml:space="preserve">45 – 54 </w:t>
      </w:r>
    </w:p>
    <w:p w14:paraId="4C1A3997" w14:textId="05C17D86" w:rsidR="00920F52" w:rsidRPr="00150C14" w:rsidRDefault="00825686" w:rsidP="00FA1ED8">
      <w:pPr>
        <w:spacing w:line="360" w:lineRule="auto"/>
        <w:rPr>
          <w:rFonts w:ascii="Arial" w:hAnsi="Arial" w:cs="Arial"/>
          <w:sz w:val="24"/>
          <w:szCs w:val="24"/>
        </w:rPr>
      </w:pPr>
      <w:r w:rsidRPr="00150C14">
        <w:rPr>
          <w:rFonts w:ascii="Arial" w:hAnsi="Arial" w:cs="Arial"/>
          <w:sz w:val="24"/>
          <w:szCs w:val="24"/>
        </w:rPr>
        <w:t xml:space="preserve">55 – 64 </w:t>
      </w:r>
    </w:p>
    <w:p w14:paraId="76B5980E" w14:textId="5DE3776F" w:rsidR="00825686" w:rsidRPr="00150C14" w:rsidRDefault="00825686" w:rsidP="00FA1ED8">
      <w:pPr>
        <w:spacing w:line="360" w:lineRule="auto"/>
        <w:rPr>
          <w:rFonts w:ascii="Arial" w:hAnsi="Arial" w:cs="Arial"/>
          <w:sz w:val="24"/>
          <w:szCs w:val="24"/>
        </w:rPr>
      </w:pPr>
      <w:r w:rsidRPr="00150C14">
        <w:rPr>
          <w:rFonts w:ascii="Arial" w:hAnsi="Arial" w:cs="Arial"/>
          <w:sz w:val="24"/>
          <w:szCs w:val="24"/>
        </w:rPr>
        <w:t>65 +</w:t>
      </w:r>
    </w:p>
    <w:p w14:paraId="4930C38D" w14:textId="77777777" w:rsidR="00825686" w:rsidRPr="00150C14" w:rsidRDefault="00825686" w:rsidP="00FA1ED8">
      <w:pPr>
        <w:spacing w:line="360" w:lineRule="auto"/>
        <w:rPr>
          <w:rFonts w:ascii="Arial" w:hAnsi="Arial" w:cs="Arial"/>
          <w:sz w:val="24"/>
          <w:szCs w:val="24"/>
        </w:rPr>
      </w:pPr>
    </w:p>
    <w:p w14:paraId="78B26169" w14:textId="47203062" w:rsidR="00825686" w:rsidRPr="00150C14" w:rsidRDefault="00825686" w:rsidP="00825686">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 xml:space="preserve">How would you describe the area in which you live </w:t>
      </w:r>
      <w:r w:rsidR="00080591" w:rsidRPr="00150C14">
        <w:rPr>
          <w:rFonts w:ascii="Arial" w:hAnsi="Arial" w:cs="Arial"/>
          <w:sz w:val="24"/>
          <w:szCs w:val="24"/>
        </w:rPr>
        <w:t>in?</w:t>
      </w:r>
    </w:p>
    <w:p w14:paraId="4A9603D2" w14:textId="2EA61310" w:rsidR="00825686" w:rsidRPr="00150C14" w:rsidRDefault="00825686" w:rsidP="00825686">
      <w:pPr>
        <w:spacing w:line="360" w:lineRule="auto"/>
        <w:rPr>
          <w:rFonts w:ascii="Arial" w:hAnsi="Arial" w:cs="Arial"/>
          <w:sz w:val="24"/>
          <w:szCs w:val="24"/>
        </w:rPr>
      </w:pPr>
      <w:r w:rsidRPr="00150C14">
        <w:rPr>
          <w:rFonts w:ascii="Arial" w:hAnsi="Arial" w:cs="Arial"/>
          <w:sz w:val="24"/>
          <w:szCs w:val="24"/>
        </w:rPr>
        <w:t xml:space="preserve">Rural </w:t>
      </w:r>
    </w:p>
    <w:p w14:paraId="1CF9E065" w14:textId="210EF175" w:rsidR="00825686" w:rsidRPr="00150C14" w:rsidRDefault="00825686" w:rsidP="00825686">
      <w:pPr>
        <w:spacing w:line="360" w:lineRule="auto"/>
        <w:rPr>
          <w:rFonts w:ascii="Arial" w:hAnsi="Arial" w:cs="Arial"/>
          <w:sz w:val="24"/>
          <w:szCs w:val="24"/>
        </w:rPr>
      </w:pPr>
      <w:r w:rsidRPr="00150C14">
        <w:rPr>
          <w:rFonts w:ascii="Arial" w:hAnsi="Arial" w:cs="Arial"/>
          <w:sz w:val="24"/>
          <w:szCs w:val="24"/>
        </w:rPr>
        <w:lastRenderedPageBreak/>
        <w:t xml:space="preserve">Urban </w:t>
      </w:r>
    </w:p>
    <w:p w14:paraId="42C5523D" w14:textId="77777777" w:rsidR="00825686" w:rsidRPr="00150C14" w:rsidRDefault="00825686" w:rsidP="00825686">
      <w:pPr>
        <w:spacing w:line="360" w:lineRule="auto"/>
        <w:rPr>
          <w:rFonts w:ascii="Arial" w:hAnsi="Arial" w:cs="Arial"/>
          <w:sz w:val="24"/>
          <w:szCs w:val="24"/>
        </w:rPr>
      </w:pPr>
    </w:p>
    <w:p w14:paraId="77D3A294" w14:textId="77777777" w:rsidR="00080591" w:rsidRPr="00150C14" w:rsidRDefault="00080591" w:rsidP="00825686">
      <w:pPr>
        <w:spacing w:line="360" w:lineRule="auto"/>
        <w:rPr>
          <w:rFonts w:ascii="Arial" w:hAnsi="Arial" w:cs="Arial"/>
          <w:sz w:val="24"/>
          <w:szCs w:val="24"/>
        </w:rPr>
      </w:pPr>
    </w:p>
    <w:p w14:paraId="7F88AA68" w14:textId="4E848F63" w:rsidR="00825686" w:rsidRPr="00150C14" w:rsidRDefault="001677E8" w:rsidP="00825686">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Which of the following best describes your ethnic</w:t>
      </w:r>
      <w:r w:rsidR="00080591" w:rsidRPr="00150C14">
        <w:rPr>
          <w:rFonts w:ascii="Arial" w:hAnsi="Arial" w:cs="Arial"/>
          <w:sz w:val="24"/>
          <w:szCs w:val="24"/>
        </w:rPr>
        <w:t xml:space="preserve">ity? </w:t>
      </w:r>
    </w:p>
    <w:p w14:paraId="0D8B0821" w14:textId="59B12F5E" w:rsidR="00FA1ED8" w:rsidRPr="00150C14" w:rsidRDefault="00080591" w:rsidP="00FA1ED8">
      <w:pPr>
        <w:spacing w:line="360" w:lineRule="auto"/>
        <w:rPr>
          <w:rFonts w:ascii="Arial" w:hAnsi="Arial" w:cs="Arial"/>
          <w:sz w:val="24"/>
          <w:szCs w:val="24"/>
        </w:rPr>
      </w:pPr>
      <w:r w:rsidRPr="00150C14">
        <w:rPr>
          <w:rFonts w:ascii="Arial" w:hAnsi="Arial" w:cs="Arial"/>
          <w:sz w:val="24"/>
          <w:szCs w:val="24"/>
        </w:rPr>
        <w:t xml:space="preserve">White </w:t>
      </w:r>
    </w:p>
    <w:p w14:paraId="3FB0FC4F" w14:textId="24DC43D9" w:rsidR="00080591" w:rsidRPr="00150C14" w:rsidRDefault="00080591" w:rsidP="00FA1ED8">
      <w:pPr>
        <w:spacing w:line="360" w:lineRule="auto"/>
        <w:rPr>
          <w:rFonts w:ascii="Arial" w:hAnsi="Arial" w:cs="Arial"/>
          <w:sz w:val="24"/>
          <w:szCs w:val="24"/>
        </w:rPr>
      </w:pPr>
      <w:r w:rsidRPr="00150C14">
        <w:rPr>
          <w:rFonts w:ascii="Arial" w:hAnsi="Arial" w:cs="Arial"/>
          <w:sz w:val="24"/>
          <w:szCs w:val="24"/>
        </w:rPr>
        <w:t>Black</w:t>
      </w:r>
    </w:p>
    <w:p w14:paraId="3DDB88C0" w14:textId="2FDA462D" w:rsidR="00080591" w:rsidRPr="00150C14" w:rsidRDefault="00080591" w:rsidP="00FA1ED8">
      <w:pPr>
        <w:spacing w:line="360" w:lineRule="auto"/>
        <w:rPr>
          <w:rFonts w:ascii="Arial" w:hAnsi="Arial" w:cs="Arial"/>
          <w:sz w:val="24"/>
          <w:szCs w:val="24"/>
        </w:rPr>
      </w:pPr>
      <w:r w:rsidRPr="00150C14">
        <w:rPr>
          <w:rFonts w:ascii="Arial" w:hAnsi="Arial" w:cs="Arial"/>
          <w:sz w:val="24"/>
          <w:szCs w:val="24"/>
        </w:rPr>
        <w:t xml:space="preserve">Asian </w:t>
      </w:r>
    </w:p>
    <w:p w14:paraId="47F45D99" w14:textId="1F5876B9" w:rsidR="00080591" w:rsidRPr="00150C14" w:rsidRDefault="00080591" w:rsidP="00FA1ED8">
      <w:pPr>
        <w:spacing w:line="360" w:lineRule="auto"/>
        <w:rPr>
          <w:rFonts w:ascii="Arial" w:hAnsi="Arial" w:cs="Arial"/>
          <w:sz w:val="24"/>
          <w:szCs w:val="24"/>
        </w:rPr>
      </w:pPr>
      <w:r w:rsidRPr="00150C14">
        <w:rPr>
          <w:rFonts w:ascii="Arial" w:hAnsi="Arial" w:cs="Arial"/>
          <w:sz w:val="24"/>
          <w:szCs w:val="24"/>
        </w:rPr>
        <w:t xml:space="preserve">Mixed </w:t>
      </w:r>
    </w:p>
    <w:p w14:paraId="6EC7295D" w14:textId="29496A8B" w:rsidR="00080591" w:rsidRPr="00150C14" w:rsidRDefault="00080591" w:rsidP="00FA1ED8">
      <w:pPr>
        <w:spacing w:line="360" w:lineRule="auto"/>
        <w:rPr>
          <w:rFonts w:ascii="Arial" w:hAnsi="Arial" w:cs="Arial"/>
          <w:sz w:val="24"/>
          <w:szCs w:val="24"/>
        </w:rPr>
      </w:pPr>
      <w:r w:rsidRPr="00150C14">
        <w:rPr>
          <w:rFonts w:ascii="Arial" w:hAnsi="Arial" w:cs="Arial"/>
          <w:sz w:val="24"/>
          <w:szCs w:val="24"/>
        </w:rPr>
        <w:t xml:space="preserve">Other </w:t>
      </w:r>
    </w:p>
    <w:p w14:paraId="285298F6" w14:textId="0A5211D7" w:rsidR="00080591" w:rsidRPr="00150C14" w:rsidRDefault="00080591" w:rsidP="00FA1ED8">
      <w:pPr>
        <w:spacing w:line="360" w:lineRule="auto"/>
        <w:rPr>
          <w:rFonts w:ascii="Arial" w:hAnsi="Arial" w:cs="Arial"/>
          <w:sz w:val="24"/>
          <w:szCs w:val="24"/>
        </w:rPr>
      </w:pPr>
      <w:r w:rsidRPr="00150C14">
        <w:rPr>
          <w:rFonts w:ascii="Arial" w:hAnsi="Arial" w:cs="Arial"/>
          <w:sz w:val="24"/>
          <w:szCs w:val="24"/>
        </w:rPr>
        <w:t xml:space="preserve">Prefer not to say </w:t>
      </w:r>
    </w:p>
    <w:p w14:paraId="0458C90E" w14:textId="77777777" w:rsidR="00080591" w:rsidRPr="00150C14" w:rsidRDefault="00080591" w:rsidP="00FA1ED8">
      <w:pPr>
        <w:spacing w:line="360" w:lineRule="auto"/>
        <w:rPr>
          <w:rFonts w:ascii="Arial" w:hAnsi="Arial" w:cs="Arial"/>
          <w:sz w:val="24"/>
          <w:szCs w:val="24"/>
        </w:rPr>
      </w:pPr>
    </w:p>
    <w:p w14:paraId="10D0DCDF" w14:textId="0F183869" w:rsidR="00080591" w:rsidRPr="00150C14" w:rsidRDefault="00080591" w:rsidP="00080591">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Do you identify with any of the following religious groups?</w:t>
      </w:r>
    </w:p>
    <w:p w14:paraId="2EED6058" w14:textId="64BEBCCA" w:rsidR="00080591" w:rsidRPr="00150C14" w:rsidRDefault="00080591" w:rsidP="00080591">
      <w:pPr>
        <w:spacing w:line="360" w:lineRule="auto"/>
        <w:rPr>
          <w:rFonts w:ascii="Arial" w:hAnsi="Arial" w:cs="Arial"/>
          <w:sz w:val="24"/>
          <w:szCs w:val="24"/>
        </w:rPr>
      </w:pPr>
      <w:r w:rsidRPr="00150C14">
        <w:rPr>
          <w:rFonts w:ascii="Arial" w:hAnsi="Arial" w:cs="Arial"/>
          <w:sz w:val="24"/>
          <w:szCs w:val="24"/>
        </w:rPr>
        <w:t xml:space="preserve">Christianity </w:t>
      </w:r>
    </w:p>
    <w:p w14:paraId="13034C0C" w14:textId="736B3597" w:rsidR="00080591" w:rsidRPr="00150C14" w:rsidRDefault="00080591" w:rsidP="00080591">
      <w:pPr>
        <w:spacing w:line="360" w:lineRule="auto"/>
        <w:rPr>
          <w:rFonts w:ascii="Arial" w:hAnsi="Arial" w:cs="Arial"/>
          <w:sz w:val="24"/>
          <w:szCs w:val="24"/>
        </w:rPr>
      </w:pPr>
      <w:r w:rsidRPr="00150C14">
        <w:rPr>
          <w:rFonts w:ascii="Arial" w:hAnsi="Arial" w:cs="Arial"/>
          <w:sz w:val="24"/>
          <w:szCs w:val="24"/>
        </w:rPr>
        <w:t xml:space="preserve">Islam </w:t>
      </w:r>
    </w:p>
    <w:p w14:paraId="11E6632E" w14:textId="440AF00A" w:rsidR="00080591" w:rsidRPr="00150C14" w:rsidRDefault="00080591" w:rsidP="00080591">
      <w:pPr>
        <w:spacing w:line="360" w:lineRule="auto"/>
        <w:rPr>
          <w:rFonts w:ascii="Arial" w:hAnsi="Arial" w:cs="Arial"/>
          <w:sz w:val="24"/>
          <w:szCs w:val="24"/>
        </w:rPr>
      </w:pPr>
      <w:r w:rsidRPr="00150C14">
        <w:rPr>
          <w:rFonts w:ascii="Arial" w:hAnsi="Arial" w:cs="Arial"/>
          <w:sz w:val="24"/>
          <w:szCs w:val="24"/>
        </w:rPr>
        <w:t xml:space="preserve">Buddhism </w:t>
      </w:r>
    </w:p>
    <w:p w14:paraId="21152FD6" w14:textId="06F45AAB" w:rsidR="00080591" w:rsidRPr="00150C14" w:rsidRDefault="00F52CCA" w:rsidP="00080591">
      <w:pPr>
        <w:spacing w:line="360" w:lineRule="auto"/>
        <w:rPr>
          <w:rFonts w:ascii="Arial" w:hAnsi="Arial" w:cs="Arial"/>
          <w:sz w:val="24"/>
          <w:szCs w:val="24"/>
        </w:rPr>
      </w:pPr>
      <w:r w:rsidRPr="00150C14">
        <w:rPr>
          <w:rFonts w:ascii="Arial" w:hAnsi="Arial" w:cs="Arial"/>
          <w:sz w:val="24"/>
          <w:szCs w:val="24"/>
        </w:rPr>
        <w:t xml:space="preserve">Judaism </w:t>
      </w:r>
    </w:p>
    <w:p w14:paraId="7FF37E20" w14:textId="2AAB8726" w:rsidR="00F52CCA" w:rsidRPr="00150C14" w:rsidRDefault="00F52CCA" w:rsidP="00080591">
      <w:pPr>
        <w:spacing w:line="360" w:lineRule="auto"/>
        <w:rPr>
          <w:rFonts w:ascii="Arial" w:hAnsi="Arial" w:cs="Arial"/>
          <w:sz w:val="24"/>
          <w:szCs w:val="24"/>
        </w:rPr>
      </w:pPr>
      <w:r w:rsidRPr="00150C14">
        <w:rPr>
          <w:rFonts w:ascii="Arial" w:hAnsi="Arial" w:cs="Arial"/>
          <w:sz w:val="24"/>
          <w:szCs w:val="24"/>
        </w:rPr>
        <w:t xml:space="preserve">Hinduism </w:t>
      </w:r>
    </w:p>
    <w:p w14:paraId="0A892FE6" w14:textId="7747082C" w:rsidR="00F52CCA" w:rsidRPr="00150C14" w:rsidRDefault="00F52CCA" w:rsidP="00080591">
      <w:pPr>
        <w:spacing w:line="360" w:lineRule="auto"/>
        <w:rPr>
          <w:rFonts w:ascii="Arial" w:hAnsi="Arial" w:cs="Arial"/>
          <w:sz w:val="24"/>
          <w:szCs w:val="24"/>
        </w:rPr>
      </w:pPr>
      <w:r w:rsidRPr="00150C14">
        <w:rPr>
          <w:rFonts w:ascii="Arial" w:hAnsi="Arial" w:cs="Arial"/>
          <w:sz w:val="24"/>
          <w:szCs w:val="24"/>
        </w:rPr>
        <w:t xml:space="preserve">Atheist </w:t>
      </w:r>
    </w:p>
    <w:p w14:paraId="67DA357E" w14:textId="5A76EFCD" w:rsidR="00F52CCA" w:rsidRPr="00150C14" w:rsidRDefault="00F52CCA" w:rsidP="00080591">
      <w:pPr>
        <w:spacing w:line="360" w:lineRule="auto"/>
        <w:rPr>
          <w:rFonts w:ascii="Arial" w:hAnsi="Arial" w:cs="Arial"/>
          <w:sz w:val="24"/>
          <w:szCs w:val="24"/>
        </w:rPr>
      </w:pPr>
      <w:r w:rsidRPr="00150C14">
        <w:rPr>
          <w:rFonts w:ascii="Arial" w:hAnsi="Arial" w:cs="Arial"/>
          <w:sz w:val="24"/>
          <w:szCs w:val="24"/>
        </w:rPr>
        <w:t xml:space="preserve">Agnostic </w:t>
      </w:r>
    </w:p>
    <w:p w14:paraId="1C2AB4AC" w14:textId="368E9754" w:rsidR="00F52CCA" w:rsidRPr="00150C14" w:rsidRDefault="00F52CCA" w:rsidP="00080591">
      <w:pPr>
        <w:spacing w:line="360" w:lineRule="auto"/>
        <w:rPr>
          <w:rFonts w:ascii="Arial" w:hAnsi="Arial" w:cs="Arial"/>
          <w:sz w:val="24"/>
          <w:szCs w:val="24"/>
        </w:rPr>
      </w:pPr>
      <w:r w:rsidRPr="00150C14">
        <w:rPr>
          <w:rFonts w:ascii="Arial" w:hAnsi="Arial" w:cs="Arial"/>
          <w:sz w:val="24"/>
          <w:szCs w:val="24"/>
        </w:rPr>
        <w:t xml:space="preserve">Other </w:t>
      </w:r>
    </w:p>
    <w:p w14:paraId="7DBE1B5B" w14:textId="5BDBD2FE" w:rsidR="00F52CCA" w:rsidRPr="00150C14" w:rsidRDefault="00F52CCA" w:rsidP="00080591">
      <w:pPr>
        <w:spacing w:line="360" w:lineRule="auto"/>
        <w:rPr>
          <w:rFonts w:ascii="Arial" w:hAnsi="Arial" w:cs="Arial"/>
          <w:sz w:val="24"/>
          <w:szCs w:val="24"/>
        </w:rPr>
      </w:pPr>
      <w:r w:rsidRPr="00150C14">
        <w:rPr>
          <w:rFonts w:ascii="Arial" w:hAnsi="Arial" w:cs="Arial"/>
          <w:sz w:val="24"/>
          <w:szCs w:val="24"/>
        </w:rPr>
        <w:t xml:space="preserve">Prefer not to say </w:t>
      </w:r>
    </w:p>
    <w:p w14:paraId="256391E3" w14:textId="77777777" w:rsidR="00F52CCA" w:rsidRPr="00150C14" w:rsidRDefault="00F52CCA" w:rsidP="00080591">
      <w:pPr>
        <w:spacing w:line="360" w:lineRule="auto"/>
        <w:rPr>
          <w:rFonts w:ascii="Arial" w:hAnsi="Arial" w:cs="Arial"/>
          <w:sz w:val="24"/>
          <w:szCs w:val="24"/>
        </w:rPr>
      </w:pPr>
    </w:p>
    <w:p w14:paraId="32F61779" w14:textId="58C35AD6" w:rsidR="00D674D2" w:rsidRPr="00150C14" w:rsidRDefault="00D674D2" w:rsidP="00D674D2">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Do you understand the difference between the terms: migrant, immigrant, asylum seeker and refugee?</w:t>
      </w:r>
    </w:p>
    <w:p w14:paraId="3A4EDF15" w14:textId="20E21CAD" w:rsidR="00D674D2" w:rsidRPr="00150C14" w:rsidRDefault="00D674D2" w:rsidP="00D674D2">
      <w:pPr>
        <w:spacing w:line="360" w:lineRule="auto"/>
        <w:ind w:left="360"/>
        <w:rPr>
          <w:rFonts w:ascii="Arial" w:hAnsi="Arial" w:cs="Arial"/>
          <w:sz w:val="24"/>
          <w:szCs w:val="24"/>
        </w:rPr>
      </w:pPr>
      <w:r w:rsidRPr="00150C14">
        <w:rPr>
          <w:rFonts w:ascii="Arial" w:hAnsi="Arial" w:cs="Arial"/>
          <w:sz w:val="24"/>
          <w:szCs w:val="24"/>
        </w:rPr>
        <w:t xml:space="preserve">Yes </w:t>
      </w:r>
    </w:p>
    <w:p w14:paraId="5B1A9B09" w14:textId="71F955E6" w:rsidR="00D674D2" w:rsidRPr="00150C14" w:rsidRDefault="00D674D2" w:rsidP="00D674D2">
      <w:pPr>
        <w:spacing w:line="360" w:lineRule="auto"/>
        <w:ind w:left="360"/>
        <w:rPr>
          <w:rFonts w:ascii="Arial" w:hAnsi="Arial" w:cs="Arial"/>
          <w:sz w:val="24"/>
          <w:szCs w:val="24"/>
        </w:rPr>
      </w:pPr>
      <w:r w:rsidRPr="00150C14">
        <w:rPr>
          <w:rFonts w:ascii="Arial" w:hAnsi="Arial" w:cs="Arial"/>
          <w:sz w:val="24"/>
          <w:szCs w:val="24"/>
        </w:rPr>
        <w:lastRenderedPageBreak/>
        <w:t xml:space="preserve">No </w:t>
      </w:r>
    </w:p>
    <w:p w14:paraId="7F21840D" w14:textId="77777777" w:rsidR="00D674D2" w:rsidRPr="00150C14" w:rsidRDefault="00D674D2" w:rsidP="00D674D2">
      <w:pPr>
        <w:spacing w:line="360" w:lineRule="auto"/>
        <w:ind w:left="360"/>
        <w:rPr>
          <w:rFonts w:ascii="Arial" w:hAnsi="Arial" w:cs="Arial"/>
          <w:sz w:val="24"/>
          <w:szCs w:val="24"/>
        </w:rPr>
      </w:pPr>
    </w:p>
    <w:p w14:paraId="34C772FB" w14:textId="137BD274" w:rsidR="00D674D2" w:rsidRPr="00150C14" w:rsidRDefault="00D674D2" w:rsidP="00D674D2">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Have historical events or movements, such as the World Wars or the Refugee Crisis, significantly influenced public perceptions of immigrants and refugees?</w:t>
      </w:r>
    </w:p>
    <w:p w14:paraId="5149985F" w14:textId="00112039" w:rsidR="00D674D2" w:rsidRPr="00150C14" w:rsidRDefault="00D674D2" w:rsidP="00D674D2">
      <w:pPr>
        <w:spacing w:line="360" w:lineRule="auto"/>
        <w:rPr>
          <w:rFonts w:ascii="Arial" w:hAnsi="Arial" w:cs="Arial"/>
          <w:sz w:val="24"/>
          <w:szCs w:val="24"/>
        </w:rPr>
      </w:pPr>
      <w:r w:rsidRPr="00150C14">
        <w:rPr>
          <w:rFonts w:ascii="Arial" w:hAnsi="Arial" w:cs="Arial"/>
          <w:sz w:val="24"/>
          <w:szCs w:val="24"/>
        </w:rPr>
        <w:t>Yes</w:t>
      </w:r>
    </w:p>
    <w:p w14:paraId="2ABB46A1" w14:textId="6EBC265C" w:rsidR="00D674D2" w:rsidRPr="00150C14" w:rsidRDefault="00D674D2" w:rsidP="00D674D2">
      <w:pPr>
        <w:spacing w:line="360" w:lineRule="auto"/>
        <w:rPr>
          <w:rFonts w:ascii="Arial" w:hAnsi="Arial" w:cs="Arial"/>
          <w:sz w:val="24"/>
          <w:szCs w:val="24"/>
        </w:rPr>
      </w:pPr>
      <w:r w:rsidRPr="00150C14">
        <w:rPr>
          <w:rFonts w:ascii="Arial" w:hAnsi="Arial" w:cs="Arial"/>
          <w:sz w:val="24"/>
          <w:szCs w:val="24"/>
        </w:rPr>
        <w:t xml:space="preserve">No </w:t>
      </w:r>
    </w:p>
    <w:p w14:paraId="1F8F3D1E" w14:textId="043412BD" w:rsidR="00D674D2" w:rsidRPr="00150C14" w:rsidRDefault="00D674D2" w:rsidP="00D674D2">
      <w:pPr>
        <w:spacing w:line="360" w:lineRule="auto"/>
        <w:rPr>
          <w:rFonts w:ascii="Arial" w:hAnsi="Arial" w:cs="Arial"/>
          <w:sz w:val="24"/>
          <w:szCs w:val="24"/>
        </w:rPr>
      </w:pPr>
      <w:r w:rsidRPr="00150C14">
        <w:rPr>
          <w:rFonts w:ascii="Arial" w:hAnsi="Arial" w:cs="Arial"/>
          <w:sz w:val="24"/>
          <w:szCs w:val="24"/>
        </w:rPr>
        <w:t xml:space="preserve">I’m not sure </w:t>
      </w:r>
    </w:p>
    <w:p w14:paraId="3C45BDAC" w14:textId="77777777" w:rsidR="00D674D2" w:rsidRPr="00150C14" w:rsidRDefault="00D674D2" w:rsidP="00D674D2">
      <w:pPr>
        <w:spacing w:line="360" w:lineRule="auto"/>
        <w:rPr>
          <w:rFonts w:ascii="Arial" w:hAnsi="Arial" w:cs="Arial"/>
          <w:sz w:val="24"/>
          <w:szCs w:val="24"/>
        </w:rPr>
      </w:pPr>
    </w:p>
    <w:p w14:paraId="04A1F88C" w14:textId="785206CB" w:rsidR="00D674D2" w:rsidRPr="00150C14" w:rsidRDefault="00C00324" w:rsidP="00D674D2">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 xml:space="preserve">Do you believe immigrants are unfairly targeted by </w:t>
      </w:r>
      <w:r w:rsidR="00444598" w:rsidRPr="00150C14">
        <w:rPr>
          <w:rFonts w:ascii="Arial" w:hAnsi="Arial" w:cs="Arial"/>
          <w:sz w:val="24"/>
          <w:szCs w:val="24"/>
        </w:rPr>
        <w:t>media?</w:t>
      </w:r>
    </w:p>
    <w:p w14:paraId="4D6CEAAA" w14:textId="4232349D" w:rsidR="00C00324" w:rsidRPr="00150C14" w:rsidRDefault="00C00324" w:rsidP="00C00324">
      <w:pPr>
        <w:spacing w:line="360" w:lineRule="auto"/>
        <w:rPr>
          <w:rFonts w:ascii="Arial" w:hAnsi="Arial" w:cs="Arial"/>
          <w:sz w:val="24"/>
          <w:szCs w:val="24"/>
        </w:rPr>
      </w:pPr>
      <w:r w:rsidRPr="00150C14">
        <w:rPr>
          <w:rFonts w:ascii="Arial" w:hAnsi="Arial" w:cs="Arial"/>
          <w:sz w:val="24"/>
          <w:szCs w:val="24"/>
        </w:rPr>
        <w:t xml:space="preserve">Yes </w:t>
      </w:r>
    </w:p>
    <w:p w14:paraId="30777973" w14:textId="1AA0CCB1" w:rsidR="00C00324" w:rsidRPr="00150C14" w:rsidRDefault="00C00324" w:rsidP="00C00324">
      <w:pPr>
        <w:spacing w:line="360" w:lineRule="auto"/>
        <w:rPr>
          <w:rFonts w:ascii="Arial" w:hAnsi="Arial" w:cs="Arial"/>
          <w:sz w:val="24"/>
          <w:szCs w:val="24"/>
        </w:rPr>
      </w:pPr>
      <w:r w:rsidRPr="00150C14">
        <w:rPr>
          <w:rFonts w:ascii="Arial" w:hAnsi="Arial" w:cs="Arial"/>
          <w:sz w:val="24"/>
          <w:szCs w:val="24"/>
        </w:rPr>
        <w:t xml:space="preserve">No </w:t>
      </w:r>
    </w:p>
    <w:p w14:paraId="1CF90DC3" w14:textId="77777777" w:rsidR="00C00324" w:rsidRPr="00150C14" w:rsidRDefault="00C00324" w:rsidP="00C00324">
      <w:pPr>
        <w:spacing w:line="360" w:lineRule="auto"/>
        <w:rPr>
          <w:rFonts w:ascii="Arial" w:hAnsi="Arial" w:cs="Arial"/>
          <w:sz w:val="24"/>
          <w:szCs w:val="24"/>
        </w:rPr>
      </w:pPr>
    </w:p>
    <w:p w14:paraId="052F12B4" w14:textId="68C85DD3" w:rsidR="00C00324" w:rsidRPr="00150C14" w:rsidRDefault="00C00324" w:rsidP="00C00324">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 xml:space="preserve">Do you use social </w:t>
      </w:r>
      <w:r w:rsidR="00444598" w:rsidRPr="00150C14">
        <w:rPr>
          <w:rFonts w:ascii="Arial" w:hAnsi="Arial" w:cs="Arial"/>
          <w:sz w:val="24"/>
          <w:szCs w:val="24"/>
        </w:rPr>
        <w:t>media?</w:t>
      </w:r>
    </w:p>
    <w:p w14:paraId="185B0AED" w14:textId="1EB64E2B" w:rsidR="00C00324" w:rsidRPr="00150C14" w:rsidRDefault="00C00324" w:rsidP="00C00324">
      <w:pPr>
        <w:spacing w:line="360" w:lineRule="auto"/>
        <w:rPr>
          <w:rFonts w:ascii="Arial" w:hAnsi="Arial" w:cs="Arial"/>
          <w:sz w:val="24"/>
          <w:szCs w:val="24"/>
        </w:rPr>
      </w:pPr>
      <w:r w:rsidRPr="00150C14">
        <w:rPr>
          <w:rFonts w:ascii="Arial" w:hAnsi="Arial" w:cs="Arial"/>
          <w:sz w:val="24"/>
          <w:szCs w:val="24"/>
        </w:rPr>
        <w:t xml:space="preserve">Yes </w:t>
      </w:r>
    </w:p>
    <w:p w14:paraId="30F6EBD7" w14:textId="6254F579" w:rsidR="00C00324" w:rsidRPr="00150C14" w:rsidRDefault="00C00324" w:rsidP="00C00324">
      <w:pPr>
        <w:spacing w:line="360" w:lineRule="auto"/>
        <w:rPr>
          <w:rFonts w:ascii="Arial" w:hAnsi="Arial" w:cs="Arial"/>
          <w:sz w:val="24"/>
          <w:szCs w:val="24"/>
        </w:rPr>
      </w:pPr>
      <w:r w:rsidRPr="00150C14">
        <w:rPr>
          <w:rFonts w:ascii="Arial" w:hAnsi="Arial" w:cs="Arial"/>
          <w:sz w:val="24"/>
          <w:szCs w:val="24"/>
        </w:rPr>
        <w:t xml:space="preserve">No </w:t>
      </w:r>
    </w:p>
    <w:p w14:paraId="48498403" w14:textId="77777777" w:rsidR="00C00324" w:rsidRPr="00150C14" w:rsidRDefault="00C00324" w:rsidP="00C00324">
      <w:pPr>
        <w:spacing w:line="360" w:lineRule="auto"/>
        <w:rPr>
          <w:rFonts w:ascii="Arial" w:hAnsi="Arial" w:cs="Arial"/>
          <w:sz w:val="24"/>
          <w:szCs w:val="24"/>
        </w:rPr>
      </w:pPr>
    </w:p>
    <w:p w14:paraId="6DB5EDE8" w14:textId="403C26E7" w:rsidR="00C00324" w:rsidRPr="00150C14" w:rsidRDefault="00D74EDB" w:rsidP="00C00324">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Do you feel that news coverage about immigrants is generally positive or negative?</w:t>
      </w:r>
    </w:p>
    <w:p w14:paraId="37A4DD4C" w14:textId="773C35C6" w:rsidR="00D74EDB" w:rsidRPr="00150C14" w:rsidRDefault="00D74EDB" w:rsidP="00D74EDB">
      <w:pPr>
        <w:spacing w:line="360" w:lineRule="auto"/>
        <w:ind w:left="360"/>
        <w:rPr>
          <w:rFonts w:ascii="Arial" w:hAnsi="Arial" w:cs="Arial"/>
          <w:sz w:val="24"/>
          <w:szCs w:val="24"/>
        </w:rPr>
      </w:pPr>
      <w:r w:rsidRPr="00150C14">
        <w:rPr>
          <w:rFonts w:ascii="Arial" w:hAnsi="Arial" w:cs="Arial"/>
          <w:sz w:val="24"/>
          <w:szCs w:val="24"/>
        </w:rPr>
        <w:t xml:space="preserve">Positive </w:t>
      </w:r>
    </w:p>
    <w:p w14:paraId="6989F9A7" w14:textId="7D85C694" w:rsidR="00D74EDB" w:rsidRPr="00150C14" w:rsidRDefault="00D74EDB" w:rsidP="00D74EDB">
      <w:pPr>
        <w:spacing w:line="360" w:lineRule="auto"/>
        <w:ind w:left="360"/>
        <w:rPr>
          <w:rFonts w:ascii="Arial" w:hAnsi="Arial" w:cs="Arial"/>
          <w:sz w:val="24"/>
          <w:szCs w:val="24"/>
        </w:rPr>
      </w:pPr>
      <w:r w:rsidRPr="00150C14">
        <w:rPr>
          <w:rFonts w:ascii="Arial" w:hAnsi="Arial" w:cs="Arial"/>
          <w:sz w:val="24"/>
          <w:szCs w:val="24"/>
        </w:rPr>
        <w:t xml:space="preserve">Negative </w:t>
      </w:r>
    </w:p>
    <w:p w14:paraId="374E93EA" w14:textId="77777777" w:rsidR="00D74EDB" w:rsidRPr="00150C14" w:rsidRDefault="00D74EDB" w:rsidP="00D74EDB">
      <w:pPr>
        <w:spacing w:line="360" w:lineRule="auto"/>
        <w:ind w:left="360"/>
        <w:rPr>
          <w:rFonts w:ascii="Arial" w:hAnsi="Arial" w:cs="Arial"/>
          <w:sz w:val="24"/>
          <w:szCs w:val="24"/>
        </w:rPr>
      </w:pPr>
    </w:p>
    <w:p w14:paraId="045846B1" w14:textId="77777777" w:rsidR="00B65618" w:rsidRPr="00150C14" w:rsidRDefault="00B65618" w:rsidP="00D74EDB">
      <w:pPr>
        <w:spacing w:line="360" w:lineRule="auto"/>
        <w:ind w:left="360"/>
        <w:rPr>
          <w:rFonts w:ascii="Arial" w:hAnsi="Arial" w:cs="Arial"/>
          <w:sz w:val="24"/>
          <w:szCs w:val="24"/>
        </w:rPr>
      </w:pPr>
    </w:p>
    <w:p w14:paraId="1A6468E4" w14:textId="77777777" w:rsidR="00B65618" w:rsidRPr="00150C14" w:rsidRDefault="00B65618" w:rsidP="00D74EDB">
      <w:pPr>
        <w:spacing w:line="360" w:lineRule="auto"/>
        <w:ind w:left="360"/>
        <w:rPr>
          <w:rFonts w:ascii="Arial" w:hAnsi="Arial" w:cs="Arial"/>
          <w:sz w:val="24"/>
          <w:szCs w:val="24"/>
        </w:rPr>
      </w:pPr>
    </w:p>
    <w:p w14:paraId="6157B404" w14:textId="77777777" w:rsidR="00B65618" w:rsidRPr="00150C14" w:rsidRDefault="00B65618" w:rsidP="00D74EDB">
      <w:pPr>
        <w:spacing w:line="360" w:lineRule="auto"/>
        <w:ind w:left="360"/>
        <w:rPr>
          <w:rFonts w:ascii="Arial" w:hAnsi="Arial" w:cs="Arial"/>
          <w:sz w:val="24"/>
          <w:szCs w:val="24"/>
        </w:rPr>
      </w:pPr>
    </w:p>
    <w:p w14:paraId="69A1B4D6" w14:textId="77777777" w:rsidR="00B65618" w:rsidRPr="00150C14" w:rsidRDefault="00B65618" w:rsidP="00D74EDB">
      <w:pPr>
        <w:spacing w:line="360" w:lineRule="auto"/>
        <w:ind w:left="360"/>
        <w:rPr>
          <w:rFonts w:ascii="Arial" w:hAnsi="Arial" w:cs="Arial"/>
          <w:sz w:val="24"/>
          <w:szCs w:val="24"/>
        </w:rPr>
      </w:pPr>
    </w:p>
    <w:p w14:paraId="45F3F8FD" w14:textId="77777777" w:rsidR="00B65618" w:rsidRPr="00150C14" w:rsidRDefault="00B65618" w:rsidP="00D74EDB">
      <w:pPr>
        <w:spacing w:line="360" w:lineRule="auto"/>
        <w:ind w:left="360"/>
        <w:rPr>
          <w:rFonts w:ascii="Arial" w:hAnsi="Arial" w:cs="Arial"/>
          <w:sz w:val="24"/>
          <w:szCs w:val="24"/>
        </w:rPr>
      </w:pPr>
    </w:p>
    <w:p w14:paraId="311D0AF3" w14:textId="4D8BABCB" w:rsidR="00D74EDB" w:rsidRPr="00150C14" w:rsidRDefault="00D74EDB" w:rsidP="00D74EDB">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What effect do you think immigration policies have on immigrant communities?</w:t>
      </w:r>
    </w:p>
    <w:p w14:paraId="7BF8D50A" w14:textId="1026C15A" w:rsidR="00D74EDB" w:rsidRPr="00150C14" w:rsidRDefault="00B65618" w:rsidP="00D74EDB">
      <w:pPr>
        <w:spacing w:line="360" w:lineRule="auto"/>
        <w:rPr>
          <w:rFonts w:ascii="Arial" w:hAnsi="Arial" w:cs="Arial"/>
          <w:sz w:val="24"/>
          <w:szCs w:val="24"/>
        </w:rPr>
      </w:pPr>
      <w:r w:rsidRPr="00150C14">
        <w:rPr>
          <w:rFonts w:ascii="Arial" w:hAnsi="Arial" w:cs="Arial"/>
          <w:sz w:val="24"/>
          <w:szCs w:val="24"/>
        </w:rPr>
        <w:t xml:space="preserve">Positive effect </w:t>
      </w:r>
    </w:p>
    <w:p w14:paraId="235EC31A" w14:textId="5602EEA9" w:rsidR="00B65618" w:rsidRPr="00150C14" w:rsidRDefault="00B65618" w:rsidP="00D74EDB">
      <w:pPr>
        <w:spacing w:line="360" w:lineRule="auto"/>
        <w:rPr>
          <w:rFonts w:ascii="Arial" w:hAnsi="Arial" w:cs="Arial"/>
          <w:sz w:val="24"/>
          <w:szCs w:val="24"/>
        </w:rPr>
      </w:pPr>
      <w:r w:rsidRPr="00150C14">
        <w:rPr>
          <w:rFonts w:ascii="Arial" w:hAnsi="Arial" w:cs="Arial"/>
          <w:sz w:val="24"/>
          <w:szCs w:val="24"/>
        </w:rPr>
        <w:t xml:space="preserve">Negative effect </w:t>
      </w:r>
    </w:p>
    <w:p w14:paraId="6A6ADB03" w14:textId="2F052237" w:rsidR="00B65618" w:rsidRPr="00150C14" w:rsidRDefault="00B65618" w:rsidP="00D74EDB">
      <w:pPr>
        <w:spacing w:line="360" w:lineRule="auto"/>
        <w:rPr>
          <w:rFonts w:ascii="Arial" w:hAnsi="Arial" w:cs="Arial"/>
          <w:sz w:val="24"/>
          <w:szCs w:val="24"/>
        </w:rPr>
      </w:pPr>
      <w:r w:rsidRPr="00150C14">
        <w:rPr>
          <w:rFonts w:ascii="Arial" w:hAnsi="Arial" w:cs="Arial"/>
          <w:sz w:val="24"/>
          <w:szCs w:val="24"/>
        </w:rPr>
        <w:t xml:space="preserve">No effect </w:t>
      </w:r>
    </w:p>
    <w:p w14:paraId="22E91EED" w14:textId="0158F177" w:rsidR="00B65618" w:rsidRPr="00150C14" w:rsidRDefault="00B65618" w:rsidP="00D74EDB">
      <w:pPr>
        <w:spacing w:line="360" w:lineRule="auto"/>
        <w:rPr>
          <w:rFonts w:ascii="Arial" w:hAnsi="Arial" w:cs="Arial"/>
          <w:sz w:val="24"/>
          <w:szCs w:val="24"/>
        </w:rPr>
      </w:pPr>
      <w:r w:rsidRPr="00150C14">
        <w:rPr>
          <w:rFonts w:ascii="Arial" w:hAnsi="Arial" w:cs="Arial"/>
          <w:sz w:val="24"/>
          <w:szCs w:val="24"/>
        </w:rPr>
        <w:t xml:space="preserve">Mixed effect </w:t>
      </w:r>
    </w:p>
    <w:p w14:paraId="046B3B5B" w14:textId="393C329C" w:rsidR="00B65618" w:rsidRPr="00150C14" w:rsidRDefault="00B65618" w:rsidP="00D74EDB">
      <w:pPr>
        <w:spacing w:line="360" w:lineRule="auto"/>
        <w:rPr>
          <w:rFonts w:ascii="Arial" w:hAnsi="Arial" w:cs="Arial"/>
          <w:sz w:val="24"/>
          <w:szCs w:val="24"/>
        </w:rPr>
      </w:pPr>
      <w:r w:rsidRPr="00150C14">
        <w:rPr>
          <w:rFonts w:ascii="Arial" w:hAnsi="Arial" w:cs="Arial"/>
          <w:sz w:val="24"/>
          <w:szCs w:val="24"/>
        </w:rPr>
        <w:t xml:space="preserve">I’m not sure </w:t>
      </w:r>
    </w:p>
    <w:p w14:paraId="15AE4365" w14:textId="77777777" w:rsidR="00B65618" w:rsidRPr="00150C14" w:rsidRDefault="00B65618" w:rsidP="00D74EDB">
      <w:pPr>
        <w:spacing w:line="360" w:lineRule="auto"/>
        <w:rPr>
          <w:rFonts w:ascii="Arial" w:hAnsi="Arial" w:cs="Arial"/>
          <w:sz w:val="24"/>
          <w:szCs w:val="24"/>
        </w:rPr>
      </w:pPr>
    </w:p>
    <w:p w14:paraId="408858EE" w14:textId="504CEBC5" w:rsidR="00B65618" w:rsidRPr="00150C14" w:rsidRDefault="00D00BF8" w:rsidP="00B65618">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Do you believe immigration has an impact on crime rate?</w:t>
      </w:r>
    </w:p>
    <w:p w14:paraId="6CF77F0A" w14:textId="40A547DA" w:rsidR="00D00BF8" w:rsidRPr="00150C14" w:rsidRDefault="00D00BF8" w:rsidP="00D00BF8">
      <w:pPr>
        <w:spacing w:line="360" w:lineRule="auto"/>
        <w:rPr>
          <w:rFonts w:ascii="Arial" w:hAnsi="Arial" w:cs="Arial"/>
          <w:sz w:val="24"/>
          <w:szCs w:val="24"/>
        </w:rPr>
      </w:pPr>
      <w:r w:rsidRPr="00150C14">
        <w:rPr>
          <w:rFonts w:ascii="Arial" w:hAnsi="Arial" w:cs="Arial"/>
          <w:sz w:val="24"/>
          <w:szCs w:val="24"/>
        </w:rPr>
        <w:t xml:space="preserve">Yes </w:t>
      </w:r>
    </w:p>
    <w:p w14:paraId="7B2C4A75" w14:textId="2759D0AF" w:rsidR="00D00BF8" w:rsidRPr="00150C14" w:rsidRDefault="00D00BF8" w:rsidP="00D00BF8">
      <w:pPr>
        <w:spacing w:line="360" w:lineRule="auto"/>
        <w:rPr>
          <w:rFonts w:ascii="Arial" w:hAnsi="Arial" w:cs="Arial"/>
          <w:sz w:val="24"/>
          <w:szCs w:val="24"/>
        </w:rPr>
      </w:pPr>
      <w:r w:rsidRPr="00150C14">
        <w:rPr>
          <w:rFonts w:ascii="Arial" w:hAnsi="Arial" w:cs="Arial"/>
          <w:sz w:val="24"/>
          <w:szCs w:val="24"/>
        </w:rPr>
        <w:t xml:space="preserve">No </w:t>
      </w:r>
    </w:p>
    <w:p w14:paraId="2863149F" w14:textId="55A9F901" w:rsidR="00D00BF8" w:rsidRPr="00150C14" w:rsidRDefault="00D00BF8" w:rsidP="00D00BF8">
      <w:pPr>
        <w:spacing w:line="360" w:lineRule="auto"/>
        <w:rPr>
          <w:rFonts w:ascii="Arial" w:hAnsi="Arial" w:cs="Arial"/>
          <w:sz w:val="24"/>
          <w:szCs w:val="24"/>
        </w:rPr>
      </w:pPr>
      <w:r w:rsidRPr="00150C14">
        <w:rPr>
          <w:rFonts w:ascii="Arial" w:hAnsi="Arial" w:cs="Arial"/>
          <w:sz w:val="24"/>
          <w:szCs w:val="24"/>
        </w:rPr>
        <w:t xml:space="preserve">Depends on the area </w:t>
      </w:r>
    </w:p>
    <w:p w14:paraId="65F13CB6" w14:textId="77777777" w:rsidR="00D00BF8" w:rsidRPr="00150C14" w:rsidRDefault="00D00BF8" w:rsidP="00D00BF8">
      <w:pPr>
        <w:spacing w:line="360" w:lineRule="auto"/>
        <w:rPr>
          <w:rFonts w:ascii="Arial" w:hAnsi="Arial" w:cs="Arial"/>
          <w:sz w:val="24"/>
          <w:szCs w:val="24"/>
        </w:rPr>
      </w:pPr>
    </w:p>
    <w:p w14:paraId="591DB91E" w14:textId="63D7AAE1" w:rsidR="00D00BF8" w:rsidRPr="00150C14" w:rsidRDefault="00D00BF8" w:rsidP="00D00BF8">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Do you believe that crime rates differ among ethnic groups?</w:t>
      </w:r>
    </w:p>
    <w:p w14:paraId="5886B9A2" w14:textId="5C37D2F4" w:rsidR="00D00BF8" w:rsidRPr="00150C14" w:rsidRDefault="00D00BF8" w:rsidP="00D00BF8">
      <w:pPr>
        <w:spacing w:line="360" w:lineRule="auto"/>
        <w:rPr>
          <w:rFonts w:ascii="Arial" w:hAnsi="Arial" w:cs="Arial"/>
          <w:sz w:val="24"/>
          <w:szCs w:val="24"/>
        </w:rPr>
      </w:pPr>
      <w:r w:rsidRPr="00150C14">
        <w:rPr>
          <w:rFonts w:ascii="Arial" w:hAnsi="Arial" w:cs="Arial"/>
          <w:sz w:val="24"/>
          <w:szCs w:val="24"/>
        </w:rPr>
        <w:t xml:space="preserve">Yes </w:t>
      </w:r>
    </w:p>
    <w:p w14:paraId="1EE31664" w14:textId="0734A8F1" w:rsidR="00D00BF8" w:rsidRPr="00150C14" w:rsidRDefault="00D00BF8" w:rsidP="00D00BF8">
      <w:pPr>
        <w:spacing w:line="360" w:lineRule="auto"/>
        <w:rPr>
          <w:rFonts w:ascii="Arial" w:hAnsi="Arial" w:cs="Arial"/>
          <w:sz w:val="24"/>
          <w:szCs w:val="24"/>
        </w:rPr>
      </w:pPr>
      <w:r w:rsidRPr="00150C14">
        <w:rPr>
          <w:rFonts w:ascii="Arial" w:hAnsi="Arial" w:cs="Arial"/>
          <w:sz w:val="24"/>
          <w:szCs w:val="24"/>
        </w:rPr>
        <w:t xml:space="preserve">No </w:t>
      </w:r>
    </w:p>
    <w:p w14:paraId="1CDEDFD2" w14:textId="2AE1ED27" w:rsidR="00D00BF8" w:rsidRPr="00150C14" w:rsidRDefault="00D00BF8" w:rsidP="00D00BF8">
      <w:pPr>
        <w:spacing w:line="360" w:lineRule="auto"/>
        <w:rPr>
          <w:rFonts w:ascii="Arial" w:hAnsi="Arial" w:cs="Arial"/>
          <w:sz w:val="24"/>
          <w:szCs w:val="24"/>
        </w:rPr>
      </w:pPr>
      <w:r w:rsidRPr="00150C14">
        <w:rPr>
          <w:rFonts w:ascii="Arial" w:hAnsi="Arial" w:cs="Arial"/>
          <w:sz w:val="24"/>
          <w:szCs w:val="24"/>
        </w:rPr>
        <w:t xml:space="preserve">I’m not sure </w:t>
      </w:r>
    </w:p>
    <w:p w14:paraId="0215B81A" w14:textId="77777777" w:rsidR="00D00BF8" w:rsidRPr="00150C14" w:rsidRDefault="00D00BF8" w:rsidP="00D00BF8">
      <w:pPr>
        <w:spacing w:line="360" w:lineRule="auto"/>
        <w:rPr>
          <w:rFonts w:ascii="Arial" w:hAnsi="Arial" w:cs="Arial"/>
          <w:sz w:val="24"/>
          <w:szCs w:val="24"/>
        </w:rPr>
      </w:pPr>
    </w:p>
    <w:p w14:paraId="58489AF4" w14:textId="41A1CB77" w:rsidR="00D00BF8" w:rsidRPr="00150C14" w:rsidRDefault="003A2BA0" w:rsidP="00D00BF8">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Do you think culture or environment affects an immigrant’s likelihood to commit crimes?</w:t>
      </w:r>
    </w:p>
    <w:p w14:paraId="72502322" w14:textId="1E933CAD" w:rsidR="003A2BA0" w:rsidRPr="00150C14" w:rsidRDefault="003A2BA0" w:rsidP="003A2BA0">
      <w:pPr>
        <w:spacing w:line="360" w:lineRule="auto"/>
        <w:rPr>
          <w:rFonts w:ascii="Arial" w:hAnsi="Arial" w:cs="Arial"/>
          <w:sz w:val="24"/>
          <w:szCs w:val="24"/>
        </w:rPr>
      </w:pPr>
      <w:r w:rsidRPr="00150C14">
        <w:rPr>
          <w:rFonts w:ascii="Arial" w:hAnsi="Arial" w:cs="Arial"/>
          <w:sz w:val="24"/>
          <w:szCs w:val="24"/>
        </w:rPr>
        <w:t xml:space="preserve">Yes, it has a significant impact </w:t>
      </w:r>
    </w:p>
    <w:p w14:paraId="2F512099" w14:textId="7B129BC0" w:rsidR="003A2BA0" w:rsidRPr="00150C14" w:rsidRDefault="003A2BA0" w:rsidP="003A2BA0">
      <w:pPr>
        <w:spacing w:line="360" w:lineRule="auto"/>
        <w:rPr>
          <w:rFonts w:ascii="Arial" w:hAnsi="Arial" w:cs="Arial"/>
          <w:sz w:val="24"/>
          <w:szCs w:val="24"/>
        </w:rPr>
      </w:pPr>
      <w:r w:rsidRPr="00150C14">
        <w:rPr>
          <w:rFonts w:ascii="Arial" w:hAnsi="Arial" w:cs="Arial"/>
          <w:sz w:val="24"/>
          <w:szCs w:val="24"/>
        </w:rPr>
        <w:t xml:space="preserve">No, it does not have an impact </w:t>
      </w:r>
    </w:p>
    <w:p w14:paraId="2E817394" w14:textId="3D15006D" w:rsidR="003A2BA0" w:rsidRPr="00150C14" w:rsidRDefault="003A2BA0" w:rsidP="003A2BA0">
      <w:pPr>
        <w:spacing w:line="360" w:lineRule="auto"/>
        <w:rPr>
          <w:rFonts w:ascii="Arial" w:hAnsi="Arial" w:cs="Arial"/>
          <w:sz w:val="24"/>
          <w:szCs w:val="24"/>
        </w:rPr>
      </w:pPr>
      <w:r w:rsidRPr="00150C14">
        <w:rPr>
          <w:rFonts w:ascii="Arial" w:hAnsi="Arial" w:cs="Arial"/>
          <w:sz w:val="24"/>
          <w:szCs w:val="24"/>
        </w:rPr>
        <w:t xml:space="preserve">I’m not sure </w:t>
      </w:r>
    </w:p>
    <w:p w14:paraId="3EC8F0A2" w14:textId="77777777" w:rsidR="00252202" w:rsidRPr="00150C14" w:rsidRDefault="00252202" w:rsidP="003A2BA0">
      <w:pPr>
        <w:spacing w:line="360" w:lineRule="auto"/>
        <w:rPr>
          <w:rFonts w:ascii="Arial" w:hAnsi="Arial" w:cs="Arial"/>
          <w:sz w:val="24"/>
          <w:szCs w:val="24"/>
        </w:rPr>
      </w:pPr>
    </w:p>
    <w:p w14:paraId="5B265522" w14:textId="77777777" w:rsidR="00252202" w:rsidRPr="00150C14" w:rsidRDefault="00252202" w:rsidP="003A2BA0">
      <w:pPr>
        <w:spacing w:line="360" w:lineRule="auto"/>
        <w:rPr>
          <w:rFonts w:ascii="Arial" w:hAnsi="Arial" w:cs="Arial"/>
          <w:sz w:val="24"/>
          <w:szCs w:val="24"/>
        </w:rPr>
      </w:pPr>
    </w:p>
    <w:p w14:paraId="2FFF2079" w14:textId="609EDDF8" w:rsidR="00252202" w:rsidRPr="00150C14" w:rsidRDefault="00252202" w:rsidP="00252202">
      <w:pPr>
        <w:pStyle w:val="ListParagraph"/>
        <w:numPr>
          <w:ilvl w:val="0"/>
          <w:numId w:val="4"/>
        </w:numPr>
        <w:spacing w:line="360" w:lineRule="auto"/>
        <w:rPr>
          <w:rFonts w:ascii="Arial" w:hAnsi="Arial" w:cs="Arial"/>
          <w:sz w:val="24"/>
          <w:szCs w:val="24"/>
        </w:rPr>
      </w:pPr>
      <w:r w:rsidRPr="00150C14">
        <w:rPr>
          <w:rFonts w:ascii="Arial" w:hAnsi="Arial" w:cs="Arial"/>
          <w:sz w:val="24"/>
          <w:szCs w:val="24"/>
        </w:rPr>
        <w:lastRenderedPageBreak/>
        <w:t>Do you feel safer or less safe in an area with a large immigrant community?</w:t>
      </w:r>
    </w:p>
    <w:p w14:paraId="71E03C6D" w14:textId="4FACAA2D" w:rsidR="00252202" w:rsidRPr="00150C14" w:rsidRDefault="00252202" w:rsidP="00252202">
      <w:pPr>
        <w:spacing w:line="360" w:lineRule="auto"/>
        <w:rPr>
          <w:rFonts w:ascii="Arial" w:hAnsi="Arial" w:cs="Arial"/>
          <w:sz w:val="24"/>
          <w:szCs w:val="24"/>
        </w:rPr>
      </w:pPr>
      <w:r w:rsidRPr="00150C14">
        <w:rPr>
          <w:rFonts w:ascii="Arial" w:hAnsi="Arial" w:cs="Arial"/>
          <w:sz w:val="24"/>
          <w:szCs w:val="24"/>
        </w:rPr>
        <w:t xml:space="preserve">Safer </w:t>
      </w:r>
    </w:p>
    <w:p w14:paraId="37CD1580" w14:textId="258DB425" w:rsidR="00252202" w:rsidRPr="00150C14" w:rsidRDefault="00252202" w:rsidP="00252202">
      <w:pPr>
        <w:spacing w:line="360" w:lineRule="auto"/>
        <w:rPr>
          <w:rFonts w:ascii="Arial" w:hAnsi="Arial" w:cs="Arial"/>
          <w:sz w:val="24"/>
          <w:szCs w:val="24"/>
        </w:rPr>
      </w:pPr>
      <w:r w:rsidRPr="00150C14">
        <w:rPr>
          <w:rFonts w:ascii="Arial" w:hAnsi="Arial" w:cs="Arial"/>
          <w:sz w:val="24"/>
          <w:szCs w:val="24"/>
        </w:rPr>
        <w:t xml:space="preserve">Less safe </w:t>
      </w:r>
    </w:p>
    <w:p w14:paraId="11E4E117" w14:textId="43F9CC5A" w:rsidR="00252202" w:rsidRPr="00150C14" w:rsidRDefault="00252202" w:rsidP="00252202">
      <w:pPr>
        <w:spacing w:line="360" w:lineRule="auto"/>
        <w:rPr>
          <w:rFonts w:ascii="Arial" w:hAnsi="Arial" w:cs="Arial"/>
          <w:sz w:val="24"/>
          <w:szCs w:val="24"/>
        </w:rPr>
      </w:pPr>
      <w:r w:rsidRPr="00150C14">
        <w:rPr>
          <w:rFonts w:ascii="Arial" w:hAnsi="Arial" w:cs="Arial"/>
          <w:sz w:val="24"/>
          <w:szCs w:val="24"/>
        </w:rPr>
        <w:t xml:space="preserve">No difference </w:t>
      </w:r>
    </w:p>
    <w:p w14:paraId="5AB82900" w14:textId="77777777" w:rsidR="00252202" w:rsidRPr="00150C14" w:rsidRDefault="00252202" w:rsidP="00252202">
      <w:pPr>
        <w:spacing w:line="360" w:lineRule="auto"/>
        <w:rPr>
          <w:rFonts w:ascii="Arial" w:hAnsi="Arial" w:cs="Arial"/>
          <w:sz w:val="24"/>
          <w:szCs w:val="24"/>
        </w:rPr>
      </w:pPr>
    </w:p>
    <w:p w14:paraId="2269078F" w14:textId="1A0BA586" w:rsidR="00252202" w:rsidRPr="00150C14" w:rsidRDefault="00B9170C" w:rsidP="00252202">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 xml:space="preserve"> To what extent do you believe immigrants trust the police in this country?</w:t>
      </w:r>
    </w:p>
    <w:p w14:paraId="7A84467E" w14:textId="5E9ADB2F" w:rsidR="00B9170C" w:rsidRPr="00150C14" w:rsidRDefault="00B9170C" w:rsidP="00B9170C">
      <w:pPr>
        <w:spacing w:line="360" w:lineRule="auto"/>
        <w:rPr>
          <w:rFonts w:ascii="Arial" w:hAnsi="Arial" w:cs="Arial"/>
          <w:sz w:val="24"/>
          <w:szCs w:val="24"/>
        </w:rPr>
      </w:pPr>
      <w:r w:rsidRPr="00150C14">
        <w:rPr>
          <w:rFonts w:ascii="Arial" w:hAnsi="Arial" w:cs="Arial"/>
          <w:sz w:val="24"/>
          <w:szCs w:val="24"/>
        </w:rPr>
        <w:t xml:space="preserve">Strongly trust </w:t>
      </w:r>
    </w:p>
    <w:p w14:paraId="66F0D962" w14:textId="4D131DFD" w:rsidR="00B9170C" w:rsidRPr="00150C14" w:rsidRDefault="00B9170C" w:rsidP="00B9170C">
      <w:pPr>
        <w:spacing w:line="360" w:lineRule="auto"/>
        <w:rPr>
          <w:rFonts w:ascii="Arial" w:hAnsi="Arial" w:cs="Arial"/>
          <w:sz w:val="24"/>
          <w:szCs w:val="24"/>
        </w:rPr>
      </w:pPr>
      <w:r w:rsidRPr="00150C14">
        <w:rPr>
          <w:rFonts w:ascii="Arial" w:hAnsi="Arial" w:cs="Arial"/>
          <w:sz w:val="24"/>
          <w:szCs w:val="24"/>
        </w:rPr>
        <w:t xml:space="preserve">Somewhat trust </w:t>
      </w:r>
    </w:p>
    <w:p w14:paraId="49281139" w14:textId="12CBC3B0" w:rsidR="00B9170C" w:rsidRPr="00150C14" w:rsidRDefault="00B9170C" w:rsidP="00B9170C">
      <w:pPr>
        <w:spacing w:line="360" w:lineRule="auto"/>
        <w:rPr>
          <w:rFonts w:ascii="Arial" w:hAnsi="Arial" w:cs="Arial"/>
          <w:sz w:val="24"/>
          <w:szCs w:val="24"/>
        </w:rPr>
      </w:pPr>
      <w:r w:rsidRPr="00150C14">
        <w:rPr>
          <w:rFonts w:ascii="Arial" w:hAnsi="Arial" w:cs="Arial"/>
          <w:sz w:val="24"/>
          <w:szCs w:val="24"/>
        </w:rPr>
        <w:t xml:space="preserve">Neither trust nor distrust </w:t>
      </w:r>
    </w:p>
    <w:p w14:paraId="759A7914" w14:textId="64F55B3B" w:rsidR="00B9170C" w:rsidRPr="00150C14" w:rsidRDefault="00B9170C" w:rsidP="00B9170C">
      <w:pPr>
        <w:spacing w:line="360" w:lineRule="auto"/>
        <w:rPr>
          <w:rFonts w:ascii="Arial" w:hAnsi="Arial" w:cs="Arial"/>
          <w:sz w:val="24"/>
          <w:szCs w:val="24"/>
        </w:rPr>
      </w:pPr>
      <w:r w:rsidRPr="00150C14">
        <w:rPr>
          <w:rFonts w:ascii="Arial" w:hAnsi="Arial" w:cs="Arial"/>
          <w:sz w:val="24"/>
          <w:szCs w:val="24"/>
        </w:rPr>
        <w:t xml:space="preserve">Somewhat distrust </w:t>
      </w:r>
    </w:p>
    <w:p w14:paraId="7D72F127" w14:textId="32CD7F95" w:rsidR="00B9170C" w:rsidRPr="00150C14" w:rsidRDefault="00B9170C" w:rsidP="00B9170C">
      <w:pPr>
        <w:spacing w:line="360" w:lineRule="auto"/>
        <w:rPr>
          <w:rFonts w:ascii="Arial" w:hAnsi="Arial" w:cs="Arial"/>
          <w:sz w:val="24"/>
          <w:szCs w:val="24"/>
        </w:rPr>
      </w:pPr>
      <w:r w:rsidRPr="00150C14">
        <w:rPr>
          <w:rFonts w:ascii="Arial" w:hAnsi="Arial" w:cs="Arial"/>
          <w:sz w:val="24"/>
          <w:szCs w:val="24"/>
        </w:rPr>
        <w:t xml:space="preserve">Strongly distrust </w:t>
      </w:r>
    </w:p>
    <w:p w14:paraId="0678FD2C" w14:textId="77777777" w:rsidR="00B9170C" w:rsidRPr="00150C14" w:rsidRDefault="00B9170C" w:rsidP="00B9170C">
      <w:pPr>
        <w:spacing w:line="360" w:lineRule="auto"/>
        <w:rPr>
          <w:rFonts w:ascii="Arial" w:hAnsi="Arial" w:cs="Arial"/>
          <w:sz w:val="24"/>
          <w:szCs w:val="24"/>
        </w:rPr>
      </w:pPr>
    </w:p>
    <w:p w14:paraId="3F406400" w14:textId="37670F57" w:rsidR="00444598" w:rsidRPr="00150C14" w:rsidRDefault="00444598" w:rsidP="00444598">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 xml:space="preserve"> Do you feel it is the job of the police or immigrants to build relationships between themselves?</w:t>
      </w:r>
    </w:p>
    <w:p w14:paraId="0E41529D" w14:textId="66EE2F47" w:rsidR="00444598" w:rsidRPr="00150C14" w:rsidRDefault="00444598" w:rsidP="00444598">
      <w:pPr>
        <w:spacing w:line="360" w:lineRule="auto"/>
        <w:rPr>
          <w:rFonts w:ascii="Arial" w:hAnsi="Arial" w:cs="Arial"/>
          <w:sz w:val="24"/>
          <w:szCs w:val="24"/>
        </w:rPr>
      </w:pPr>
      <w:r w:rsidRPr="00150C14">
        <w:rPr>
          <w:rFonts w:ascii="Arial" w:hAnsi="Arial" w:cs="Arial"/>
          <w:sz w:val="24"/>
          <w:szCs w:val="24"/>
        </w:rPr>
        <w:t xml:space="preserve">Police </w:t>
      </w:r>
    </w:p>
    <w:p w14:paraId="2EF36ED8" w14:textId="0655476D" w:rsidR="00444598" w:rsidRPr="00150C14" w:rsidRDefault="00444598" w:rsidP="00444598">
      <w:pPr>
        <w:spacing w:line="360" w:lineRule="auto"/>
        <w:rPr>
          <w:rFonts w:ascii="Arial" w:hAnsi="Arial" w:cs="Arial"/>
          <w:sz w:val="24"/>
          <w:szCs w:val="24"/>
        </w:rPr>
      </w:pPr>
      <w:r w:rsidRPr="00150C14">
        <w:rPr>
          <w:rFonts w:ascii="Arial" w:hAnsi="Arial" w:cs="Arial"/>
          <w:sz w:val="24"/>
          <w:szCs w:val="24"/>
        </w:rPr>
        <w:t xml:space="preserve">Immigrants </w:t>
      </w:r>
    </w:p>
    <w:p w14:paraId="29CAC02A" w14:textId="050217DF" w:rsidR="00444598" w:rsidRPr="00150C14" w:rsidRDefault="00444598" w:rsidP="00444598">
      <w:pPr>
        <w:spacing w:line="360" w:lineRule="auto"/>
        <w:rPr>
          <w:rFonts w:ascii="Arial" w:hAnsi="Arial" w:cs="Arial"/>
          <w:sz w:val="24"/>
          <w:szCs w:val="24"/>
        </w:rPr>
      </w:pPr>
      <w:r w:rsidRPr="00150C14">
        <w:rPr>
          <w:rFonts w:ascii="Arial" w:hAnsi="Arial" w:cs="Arial"/>
          <w:sz w:val="24"/>
          <w:szCs w:val="24"/>
        </w:rPr>
        <w:t xml:space="preserve">Both </w:t>
      </w:r>
    </w:p>
    <w:p w14:paraId="60CDEF8E" w14:textId="77777777" w:rsidR="00B9170C" w:rsidRPr="00150C14" w:rsidRDefault="00B9170C" w:rsidP="00B9170C">
      <w:pPr>
        <w:spacing w:line="360" w:lineRule="auto"/>
        <w:rPr>
          <w:rFonts w:ascii="Arial" w:hAnsi="Arial" w:cs="Arial"/>
          <w:sz w:val="24"/>
          <w:szCs w:val="24"/>
        </w:rPr>
      </w:pPr>
    </w:p>
    <w:p w14:paraId="68A8B06D" w14:textId="77777777" w:rsidR="00B9170C" w:rsidRPr="00150C14" w:rsidRDefault="00B9170C" w:rsidP="00B9170C">
      <w:pPr>
        <w:spacing w:line="360" w:lineRule="auto"/>
        <w:rPr>
          <w:rFonts w:ascii="Arial" w:hAnsi="Arial" w:cs="Arial"/>
          <w:sz w:val="24"/>
          <w:szCs w:val="24"/>
        </w:rPr>
      </w:pPr>
    </w:p>
    <w:p w14:paraId="79368492" w14:textId="77777777" w:rsidR="00F52CCA" w:rsidRPr="00150C14" w:rsidRDefault="00F52CCA" w:rsidP="00080591">
      <w:pPr>
        <w:spacing w:line="360" w:lineRule="auto"/>
        <w:rPr>
          <w:rFonts w:ascii="Arial" w:hAnsi="Arial" w:cs="Arial"/>
          <w:sz w:val="24"/>
          <w:szCs w:val="24"/>
        </w:rPr>
      </w:pPr>
    </w:p>
    <w:p w14:paraId="149A80C9" w14:textId="77777777" w:rsidR="00977285" w:rsidRPr="00150C14" w:rsidRDefault="00977285" w:rsidP="006E524E">
      <w:pPr>
        <w:spacing w:line="360" w:lineRule="auto"/>
        <w:rPr>
          <w:rFonts w:ascii="Arial" w:hAnsi="Arial" w:cs="Arial"/>
          <w:sz w:val="24"/>
          <w:szCs w:val="24"/>
        </w:rPr>
      </w:pPr>
    </w:p>
    <w:p w14:paraId="1374BAA1" w14:textId="77777777" w:rsidR="00977285" w:rsidRPr="00150C14" w:rsidRDefault="00977285" w:rsidP="006E524E">
      <w:pPr>
        <w:spacing w:line="360" w:lineRule="auto"/>
        <w:rPr>
          <w:rFonts w:ascii="Arial" w:hAnsi="Arial" w:cs="Arial"/>
          <w:sz w:val="24"/>
          <w:szCs w:val="24"/>
        </w:rPr>
      </w:pPr>
    </w:p>
    <w:p w14:paraId="3D561CD0" w14:textId="77777777" w:rsidR="00977285" w:rsidRPr="00150C14" w:rsidRDefault="00977285" w:rsidP="006E524E">
      <w:pPr>
        <w:spacing w:line="360" w:lineRule="auto"/>
        <w:rPr>
          <w:rFonts w:ascii="Arial" w:hAnsi="Arial" w:cs="Arial"/>
          <w:sz w:val="24"/>
          <w:szCs w:val="24"/>
        </w:rPr>
      </w:pPr>
    </w:p>
    <w:p w14:paraId="2308E39E" w14:textId="77777777" w:rsidR="00977285" w:rsidRPr="00150C14" w:rsidRDefault="00977285" w:rsidP="006E524E">
      <w:pPr>
        <w:spacing w:line="360" w:lineRule="auto"/>
        <w:rPr>
          <w:rFonts w:ascii="Arial" w:hAnsi="Arial" w:cs="Arial"/>
          <w:sz w:val="24"/>
          <w:szCs w:val="24"/>
        </w:rPr>
      </w:pPr>
    </w:p>
    <w:sectPr w:rsidR="00977285" w:rsidRPr="00150C14" w:rsidSect="009B4DC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6805A" w14:textId="77777777" w:rsidR="00A837D4" w:rsidRDefault="00A837D4" w:rsidP="007653ED">
      <w:pPr>
        <w:spacing w:after="0" w:line="240" w:lineRule="auto"/>
      </w:pPr>
      <w:r>
        <w:separator/>
      </w:r>
    </w:p>
  </w:endnote>
  <w:endnote w:type="continuationSeparator" w:id="0">
    <w:p w14:paraId="24E6B1D3" w14:textId="77777777" w:rsidR="00A837D4" w:rsidRDefault="00A837D4" w:rsidP="007653ED">
      <w:pPr>
        <w:spacing w:after="0" w:line="240" w:lineRule="auto"/>
      </w:pPr>
      <w:r>
        <w:continuationSeparator/>
      </w:r>
    </w:p>
  </w:endnote>
  <w:endnote w:type="continuationNotice" w:id="1">
    <w:p w14:paraId="6C558AE9" w14:textId="77777777" w:rsidR="00A837D4" w:rsidRDefault="00A837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161EB" w14:textId="77777777" w:rsidR="00A837D4" w:rsidRDefault="00A837D4" w:rsidP="007653ED">
      <w:pPr>
        <w:spacing w:after="0" w:line="240" w:lineRule="auto"/>
      </w:pPr>
      <w:r>
        <w:separator/>
      </w:r>
    </w:p>
  </w:footnote>
  <w:footnote w:type="continuationSeparator" w:id="0">
    <w:p w14:paraId="475CB873" w14:textId="77777777" w:rsidR="00A837D4" w:rsidRDefault="00A837D4" w:rsidP="007653ED">
      <w:pPr>
        <w:spacing w:after="0" w:line="240" w:lineRule="auto"/>
      </w:pPr>
      <w:r>
        <w:continuationSeparator/>
      </w:r>
    </w:p>
  </w:footnote>
  <w:footnote w:type="continuationNotice" w:id="1">
    <w:p w14:paraId="32867909" w14:textId="77777777" w:rsidR="00A837D4" w:rsidRDefault="00A837D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3631"/>
    <w:multiLevelType w:val="hybridMultilevel"/>
    <w:tmpl w:val="6B0E838C"/>
    <w:lvl w:ilvl="0" w:tplc="BFD047A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3300B"/>
    <w:multiLevelType w:val="hybridMultilevel"/>
    <w:tmpl w:val="FCB678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C795545"/>
    <w:multiLevelType w:val="hybridMultilevel"/>
    <w:tmpl w:val="CA3CD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4E1940"/>
    <w:multiLevelType w:val="hybridMultilevel"/>
    <w:tmpl w:val="E7924BDC"/>
    <w:lvl w:ilvl="0" w:tplc="C64CEDF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790615">
    <w:abstractNumId w:val="2"/>
  </w:num>
  <w:num w:numId="2" w16cid:durableId="283728907">
    <w:abstractNumId w:val="0"/>
  </w:num>
  <w:num w:numId="3" w16cid:durableId="2007439540">
    <w:abstractNumId w:val="3"/>
  </w:num>
  <w:num w:numId="4" w16cid:durableId="601306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DC2"/>
    <w:rsid w:val="0000010D"/>
    <w:rsid w:val="00000E61"/>
    <w:rsid w:val="00001258"/>
    <w:rsid w:val="000014FB"/>
    <w:rsid w:val="000036E0"/>
    <w:rsid w:val="00003BFD"/>
    <w:rsid w:val="00005B35"/>
    <w:rsid w:val="00006ED5"/>
    <w:rsid w:val="00013352"/>
    <w:rsid w:val="000149BE"/>
    <w:rsid w:val="00017C80"/>
    <w:rsid w:val="00017EB4"/>
    <w:rsid w:val="000202AA"/>
    <w:rsid w:val="00021430"/>
    <w:rsid w:val="000243C8"/>
    <w:rsid w:val="000245A6"/>
    <w:rsid w:val="00025F53"/>
    <w:rsid w:val="00026AC8"/>
    <w:rsid w:val="00027147"/>
    <w:rsid w:val="00030A5B"/>
    <w:rsid w:val="00035023"/>
    <w:rsid w:val="00037EEA"/>
    <w:rsid w:val="000406B7"/>
    <w:rsid w:val="0004167C"/>
    <w:rsid w:val="00041B7E"/>
    <w:rsid w:val="0004374F"/>
    <w:rsid w:val="00044C80"/>
    <w:rsid w:val="00045084"/>
    <w:rsid w:val="000456A1"/>
    <w:rsid w:val="00045A18"/>
    <w:rsid w:val="00045D38"/>
    <w:rsid w:val="00045D8C"/>
    <w:rsid w:val="00047981"/>
    <w:rsid w:val="000506E0"/>
    <w:rsid w:val="0005144F"/>
    <w:rsid w:val="00052C8F"/>
    <w:rsid w:val="0005483A"/>
    <w:rsid w:val="00056B8B"/>
    <w:rsid w:val="00062160"/>
    <w:rsid w:val="00062DA0"/>
    <w:rsid w:val="00062E74"/>
    <w:rsid w:val="00062F87"/>
    <w:rsid w:val="00064FA7"/>
    <w:rsid w:val="000755FA"/>
    <w:rsid w:val="0007679E"/>
    <w:rsid w:val="00076DFA"/>
    <w:rsid w:val="00080591"/>
    <w:rsid w:val="00081567"/>
    <w:rsid w:val="00081B49"/>
    <w:rsid w:val="00085FC6"/>
    <w:rsid w:val="00092319"/>
    <w:rsid w:val="00093515"/>
    <w:rsid w:val="00095E50"/>
    <w:rsid w:val="0009645F"/>
    <w:rsid w:val="000A03AD"/>
    <w:rsid w:val="000A269A"/>
    <w:rsid w:val="000A46B4"/>
    <w:rsid w:val="000A68D9"/>
    <w:rsid w:val="000B0F14"/>
    <w:rsid w:val="000B2906"/>
    <w:rsid w:val="000B2E1F"/>
    <w:rsid w:val="000B4633"/>
    <w:rsid w:val="000B48B5"/>
    <w:rsid w:val="000C175B"/>
    <w:rsid w:val="000C23E4"/>
    <w:rsid w:val="000C3350"/>
    <w:rsid w:val="000C3499"/>
    <w:rsid w:val="000C3694"/>
    <w:rsid w:val="000C3E57"/>
    <w:rsid w:val="000C4AE9"/>
    <w:rsid w:val="000C5EA3"/>
    <w:rsid w:val="000C6B58"/>
    <w:rsid w:val="000C7063"/>
    <w:rsid w:val="000D06B9"/>
    <w:rsid w:val="000D263B"/>
    <w:rsid w:val="000D35AF"/>
    <w:rsid w:val="000D7341"/>
    <w:rsid w:val="000E27F6"/>
    <w:rsid w:val="000E4ADB"/>
    <w:rsid w:val="000E5CBF"/>
    <w:rsid w:val="000E5D11"/>
    <w:rsid w:val="000E5E81"/>
    <w:rsid w:val="000E65E1"/>
    <w:rsid w:val="000E6705"/>
    <w:rsid w:val="000F0B75"/>
    <w:rsid w:val="000F0BE6"/>
    <w:rsid w:val="000F404A"/>
    <w:rsid w:val="000F640A"/>
    <w:rsid w:val="000F681B"/>
    <w:rsid w:val="000F73DE"/>
    <w:rsid w:val="000F750F"/>
    <w:rsid w:val="00101C51"/>
    <w:rsid w:val="0010291A"/>
    <w:rsid w:val="00102ACB"/>
    <w:rsid w:val="00103B9C"/>
    <w:rsid w:val="00105A1E"/>
    <w:rsid w:val="001072E3"/>
    <w:rsid w:val="0011160D"/>
    <w:rsid w:val="00112AFA"/>
    <w:rsid w:val="00113744"/>
    <w:rsid w:val="00113B52"/>
    <w:rsid w:val="00114029"/>
    <w:rsid w:val="00115EBE"/>
    <w:rsid w:val="00116070"/>
    <w:rsid w:val="001172D6"/>
    <w:rsid w:val="00121E09"/>
    <w:rsid w:val="00126280"/>
    <w:rsid w:val="001268B5"/>
    <w:rsid w:val="001273C5"/>
    <w:rsid w:val="0013015D"/>
    <w:rsid w:val="00133229"/>
    <w:rsid w:val="00133480"/>
    <w:rsid w:val="001338C2"/>
    <w:rsid w:val="0013443E"/>
    <w:rsid w:val="00135930"/>
    <w:rsid w:val="00137107"/>
    <w:rsid w:val="00140F88"/>
    <w:rsid w:val="00141DFE"/>
    <w:rsid w:val="0014204A"/>
    <w:rsid w:val="00142419"/>
    <w:rsid w:val="0014352B"/>
    <w:rsid w:val="001454CA"/>
    <w:rsid w:val="001459AA"/>
    <w:rsid w:val="00145F07"/>
    <w:rsid w:val="00150536"/>
    <w:rsid w:val="00150C14"/>
    <w:rsid w:val="00155187"/>
    <w:rsid w:val="00161F81"/>
    <w:rsid w:val="001631C5"/>
    <w:rsid w:val="001653C2"/>
    <w:rsid w:val="001677E8"/>
    <w:rsid w:val="00170D1A"/>
    <w:rsid w:val="00170FFF"/>
    <w:rsid w:val="0017199C"/>
    <w:rsid w:val="001810E2"/>
    <w:rsid w:val="00181AAF"/>
    <w:rsid w:val="0018486F"/>
    <w:rsid w:val="001909C6"/>
    <w:rsid w:val="00191071"/>
    <w:rsid w:val="00191DDE"/>
    <w:rsid w:val="001A1478"/>
    <w:rsid w:val="001A2247"/>
    <w:rsid w:val="001A5167"/>
    <w:rsid w:val="001A517B"/>
    <w:rsid w:val="001A77BF"/>
    <w:rsid w:val="001A7C05"/>
    <w:rsid w:val="001B336D"/>
    <w:rsid w:val="001B4286"/>
    <w:rsid w:val="001C0634"/>
    <w:rsid w:val="001C138C"/>
    <w:rsid w:val="001C1FB6"/>
    <w:rsid w:val="001C2681"/>
    <w:rsid w:val="001C5117"/>
    <w:rsid w:val="001C51F3"/>
    <w:rsid w:val="001D0A6E"/>
    <w:rsid w:val="001D106F"/>
    <w:rsid w:val="001D3066"/>
    <w:rsid w:val="001D3094"/>
    <w:rsid w:val="001D41B3"/>
    <w:rsid w:val="001D50BB"/>
    <w:rsid w:val="001D6496"/>
    <w:rsid w:val="001D73B1"/>
    <w:rsid w:val="001D7DDC"/>
    <w:rsid w:val="001D7DE1"/>
    <w:rsid w:val="001E05C5"/>
    <w:rsid w:val="001E23BB"/>
    <w:rsid w:val="001E45AE"/>
    <w:rsid w:val="001E4B4A"/>
    <w:rsid w:val="001E75B7"/>
    <w:rsid w:val="001E7D83"/>
    <w:rsid w:val="001F0AE6"/>
    <w:rsid w:val="001F151F"/>
    <w:rsid w:val="001F1887"/>
    <w:rsid w:val="001F2909"/>
    <w:rsid w:val="001F2AC3"/>
    <w:rsid w:val="001F3065"/>
    <w:rsid w:val="001F3F70"/>
    <w:rsid w:val="001F690E"/>
    <w:rsid w:val="001F7AA1"/>
    <w:rsid w:val="00201861"/>
    <w:rsid w:val="002024A9"/>
    <w:rsid w:val="0020711A"/>
    <w:rsid w:val="00215812"/>
    <w:rsid w:val="0022065E"/>
    <w:rsid w:val="00223DB2"/>
    <w:rsid w:val="002271EC"/>
    <w:rsid w:val="00230F0D"/>
    <w:rsid w:val="0023562E"/>
    <w:rsid w:val="00240491"/>
    <w:rsid w:val="00241907"/>
    <w:rsid w:val="0024275E"/>
    <w:rsid w:val="002434A6"/>
    <w:rsid w:val="002436DD"/>
    <w:rsid w:val="00243E8F"/>
    <w:rsid w:val="00246542"/>
    <w:rsid w:val="00246D54"/>
    <w:rsid w:val="002471B9"/>
    <w:rsid w:val="00247C87"/>
    <w:rsid w:val="00252180"/>
    <w:rsid w:val="00252202"/>
    <w:rsid w:val="002540F1"/>
    <w:rsid w:val="002559A1"/>
    <w:rsid w:val="00255AB7"/>
    <w:rsid w:val="00255E8E"/>
    <w:rsid w:val="00256AAF"/>
    <w:rsid w:val="00256FF6"/>
    <w:rsid w:val="002572EB"/>
    <w:rsid w:val="0025770E"/>
    <w:rsid w:val="00261505"/>
    <w:rsid w:val="00261AA5"/>
    <w:rsid w:val="00261D75"/>
    <w:rsid w:val="00264543"/>
    <w:rsid w:val="002646C5"/>
    <w:rsid w:val="0027020F"/>
    <w:rsid w:val="00271BEA"/>
    <w:rsid w:val="002763D4"/>
    <w:rsid w:val="00282367"/>
    <w:rsid w:val="00283A8D"/>
    <w:rsid w:val="0028409A"/>
    <w:rsid w:val="0028529B"/>
    <w:rsid w:val="00287692"/>
    <w:rsid w:val="00292AFF"/>
    <w:rsid w:val="00293526"/>
    <w:rsid w:val="00293A02"/>
    <w:rsid w:val="002954D3"/>
    <w:rsid w:val="002A0BD1"/>
    <w:rsid w:val="002A1895"/>
    <w:rsid w:val="002A3DEC"/>
    <w:rsid w:val="002A4A8E"/>
    <w:rsid w:val="002A5262"/>
    <w:rsid w:val="002A54A2"/>
    <w:rsid w:val="002B2E0C"/>
    <w:rsid w:val="002B35DF"/>
    <w:rsid w:val="002B6663"/>
    <w:rsid w:val="002B6918"/>
    <w:rsid w:val="002B6FAD"/>
    <w:rsid w:val="002B73DE"/>
    <w:rsid w:val="002C179E"/>
    <w:rsid w:val="002C454A"/>
    <w:rsid w:val="002C6A59"/>
    <w:rsid w:val="002C700B"/>
    <w:rsid w:val="002C762D"/>
    <w:rsid w:val="002D0590"/>
    <w:rsid w:val="002D114D"/>
    <w:rsid w:val="002D19E2"/>
    <w:rsid w:val="002D1E8F"/>
    <w:rsid w:val="002D26D5"/>
    <w:rsid w:val="002D374A"/>
    <w:rsid w:val="002D53AA"/>
    <w:rsid w:val="002D6ED5"/>
    <w:rsid w:val="002E01FA"/>
    <w:rsid w:val="002E0F6E"/>
    <w:rsid w:val="002E3419"/>
    <w:rsid w:val="002E5F25"/>
    <w:rsid w:val="002E6091"/>
    <w:rsid w:val="002E714B"/>
    <w:rsid w:val="002F33D2"/>
    <w:rsid w:val="002F5880"/>
    <w:rsid w:val="002F6F2A"/>
    <w:rsid w:val="002F7F14"/>
    <w:rsid w:val="003003A0"/>
    <w:rsid w:val="00302DD4"/>
    <w:rsid w:val="00304A4A"/>
    <w:rsid w:val="00304AFE"/>
    <w:rsid w:val="00305399"/>
    <w:rsid w:val="00305663"/>
    <w:rsid w:val="00305DE6"/>
    <w:rsid w:val="00306CCF"/>
    <w:rsid w:val="0031046F"/>
    <w:rsid w:val="00311AF0"/>
    <w:rsid w:val="00311C4C"/>
    <w:rsid w:val="003125A3"/>
    <w:rsid w:val="00313FFB"/>
    <w:rsid w:val="00314B68"/>
    <w:rsid w:val="00315FC8"/>
    <w:rsid w:val="00321091"/>
    <w:rsid w:val="00321FE1"/>
    <w:rsid w:val="00322C21"/>
    <w:rsid w:val="00323828"/>
    <w:rsid w:val="00324260"/>
    <w:rsid w:val="00324FD9"/>
    <w:rsid w:val="00325895"/>
    <w:rsid w:val="00327E4E"/>
    <w:rsid w:val="00332FAB"/>
    <w:rsid w:val="00334D1E"/>
    <w:rsid w:val="003355BB"/>
    <w:rsid w:val="00337935"/>
    <w:rsid w:val="00343332"/>
    <w:rsid w:val="003453F1"/>
    <w:rsid w:val="0034591B"/>
    <w:rsid w:val="00346C73"/>
    <w:rsid w:val="00352867"/>
    <w:rsid w:val="00355E69"/>
    <w:rsid w:val="0036386E"/>
    <w:rsid w:val="003660F4"/>
    <w:rsid w:val="00370032"/>
    <w:rsid w:val="00372AB5"/>
    <w:rsid w:val="00381DE5"/>
    <w:rsid w:val="0038326B"/>
    <w:rsid w:val="003839DE"/>
    <w:rsid w:val="00384B9B"/>
    <w:rsid w:val="003860D8"/>
    <w:rsid w:val="00387107"/>
    <w:rsid w:val="003878D9"/>
    <w:rsid w:val="00391988"/>
    <w:rsid w:val="00394C9C"/>
    <w:rsid w:val="00395909"/>
    <w:rsid w:val="00395A55"/>
    <w:rsid w:val="003A2BA0"/>
    <w:rsid w:val="003A399F"/>
    <w:rsid w:val="003A4C51"/>
    <w:rsid w:val="003A4F60"/>
    <w:rsid w:val="003B113B"/>
    <w:rsid w:val="003B5DDC"/>
    <w:rsid w:val="003C1CC1"/>
    <w:rsid w:val="003C2864"/>
    <w:rsid w:val="003C3510"/>
    <w:rsid w:val="003C3697"/>
    <w:rsid w:val="003C44A2"/>
    <w:rsid w:val="003C4558"/>
    <w:rsid w:val="003C46DE"/>
    <w:rsid w:val="003C472D"/>
    <w:rsid w:val="003C6930"/>
    <w:rsid w:val="003C7356"/>
    <w:rsid w:val="003C78B4"/>
    <w:rsid w:val="003D1838"/>
    <w:rsid w:val="003D1B3F"/>
    <w:rsid w:val="003D61AE"/>
    <w:rsid w:val="003E2F0E"/>
    <w:rsid w:val="003E32E9"/>
    <w:rsid w:val="003E352A"/>
    <w:rsid w:val="003E4ABE"/>
    <w:rsid w:val="003F094B"/>
    <w:rsid w:val="003F12D0"/>
    <w:rsid w:val="003F1D14"/>
    <w:rsid w:val="003F1EFF"/>
    <w:rsid w:val="003F3975"/>
    <w:rsid w:val="003F3B7C"/>
    <w:rsid w:val="003F3ED5"/>
    <w:rsid w:val="003F4EF5"/>
    <w:rsid w:val="003F5623"/>
    <w:rsid w:val="00406A03"/>
    <w:rsid w:val="00411FB2"/>
    <w:rsid w:val="004134AD"/>
    <w:rsid w:val="00413A5F"/>
    <w:rsid w:val="00413AA4"/>
    <w:rsid w:val="00413BFA"/>
    <w:rsid w:val="00416CAC"/>
    <w:rsid w:val="00420E55"/>
    <w:rsid w:val="0042352C"/>
    <w:rsid w:val="0042362B"/>
    <w:rsid w:val="00423A21"/>
    <w:rsid w:val="00430AE8"/>
    <w:rsid w:val="00431103"/>
    <w:rsid w:val="004320AC"/>
    <w:rsid w:val="004323B7"/>
    <w:rsid w:val="00433A15"/>
    <w:rsid w:val="00434692"/>
    <w:rsid w:val="00434B2F"/>
    <w:rsid w:val="0043691D"/>
    <w:rsid w:val="004403CA"/>
    <w:rsid w:val="00443135"/>
    <w:rsid w:val="0044319B"/>
    <w:rsid w:val="004433AF"/>
    <w:rsid w:val="00443D0C"/>
    <w:rsid w:val="00443E42"/>
    <w:rsid w:val="004442F6"/>
    <w:rsid w:val="00444598"/>
    <w:rsid w:val="0045003B"/>
    <w:rsid w:val="00450637"/>
    <w:rsid w:val="00450CEE"/>
    <w:rsid w:val="00451278"/>
    <w:rsid w:val="0045133F"/>
    <w:rsid w:val="00452BEC"/>
    <w:rsid w:val="0045507C"/>
    <w:rsid w:val="00455865"/>
    <w:rsid w:val="00461612"/>
    <w:rsid w:val="004622B5"/>
    <w:rsid w:val="00463901"/>
    <w:rsid w:val="00463B75"/>
    <w:rsid w:val="00464A02"/>
    <w:rsid w:val="00466DB9"/>
    <w:rsid w:val="00467301"/>
    <w:rsid w:val="00467342"/>
    <w:rsid w:val="004719C0"/>
    <w:rsid w:val="004722E6"/>
    <w:rsid w:val="00473219"/>
    <w:rsid w:val="00475C57"/>
    <w:rsid w:val="00480224"/>
    <w:rsid w:val="00480BD7"/>
    <w:rsid w:val="004817BA"/>
    <w:rsid w:val="00486069"/>
    <w:rsid w:val="0048613F"/>
    <w:rsid w:val="00487AC1"/>
    <w:rsid w:val="00490470"/>
    <w:rsid w:val="004905EE"/>
    <w:rsid w:val="00492C17"/>
    <w:rsid w:val="004932E0"/>
    <w:rsid w:val="00493A57"/>
    <w:rsid w:val="004964C5"/>
    <w:rsid w:val="00496755"/>
    <w:rsid w:val="00497374"/>
    <w:rsid w:val="004A0BD3"/>
    <w:rsid w:val="004A1328"/>
    <w:rsid w:val="004A1A1A"/>
    <w:rsid w:val="004A225F"/>
    <w:rsid w:val="004A65C6"/>
    <w:rsid w:val="004B0078"/>
    <w:rsid w:val="004B0F8C"/>
    <w:rsid w:val="004B3E02"/>
    <w:rsid w:val="004B4278"/>
    <w:rsid w:val="004B5B6B"/>
    <w:rsid w:val="004B6299"/>
    <w:rsid w:val="004B6ACD"/>
    <w:rsid w:val="004B6AEA"/>
    <w:rsid w:val="004C13AB"/>
    <w:rsid w:val="004C2245"/>
    <w:rsid w:val="004C5493"/>
    <w:rsid w:val="004C7FE3"/>
    <w:rsid w:val="004D09CF"/>
    <w:rsid w:val="004D1454"/>
    <w:rsid w:val="004D186D"/>
    <w:rsid w:val="004D25FD"/>
    <w:rsid w:val="004D33B8"/>
    <w:rsid w:val="004D3F23"/>
    <w:rsid w:val="004D51C7"/>
    <w:rsid w:val="004D5BC9"/>
    <w:rsid w:val="004D5E81"/>
    <w:rsid w:val="004E094D"/>
    <w:rsid w:val="004E0CF8"/>
    <w:rsid w:val="004E2EBD"/>
    <w:rsid w:val="004E5007"/>
    <w:rsid w:val="004E69BE"/>
    <w:rsid w:val="004F18FD"/>
    <w:rsid w:val="004F3667"/>
    <w:rsid w:val="005031F1"/>
    <w:rsid w:val="00503AED"/>
    <w:rsid w:val="00505A5A"/>
    <w:rsid w:val="00505E9C"/>
    <w:rsid w:val="00506FF9"/>
    <w:rsid w:val="00510E17"/>
    <w:rsid w:val="00511442"/>
    <w:rsid w:val="005123AC"/>
    <w:rsid w:val="00513C52"/>
    <w:rsid w:val="00515536"/>
    <w:rsid w:val="00516967"/>
    <w:rsid w:val="00516982"/>
    <w:rsid w:val="00516ED4"/>
    <w:rsid w:val="005206BF"/>
    <w:rsid w:val="00522A40"/>
    <w:rsid w:val="00524252"/>
    <w:rsid w:val="00525072"/>
    <w:rsid w:val="00526981"/>
    <w:rsid w:val="00527BBA"/>
    <w:rsid w:val="0053024F"/>
    <w:rsid w:val="005334BB"/>
    <w:rsid w:val="00533737"/>
    <w:rsid w:val="00533761"/>
    <w:rsid w:val="00534A30"/>
    <w:rsid w:val="005352A1"/>
    <w:rsid w:val="005400C2"/>
    <w:rsid w:val="00540685"/>
    <w:rsid w:val="00541F5B"/>
    <w:rsid w:val="00543901"/>
    <w:rsid w:val="00543A3B"/>
    <w:rsid w:val="00543BEF"/>
    <w:rsid w:val="00547E17"/>
    <w:rsid w:val="00554683"/>
    <w:rsid w:val="00554BC6"/>
    <w:rsid w:val="00554F7C"/>
    <w:rsid w:val="00555936"/>
    <w:rsid w:val="00555F92"/>
    <w:rsid w:val="00556CB4"/>
    <w:rsid w:val="00557476"/>
    <w:rsid w:val="00564BBD"/>
    <w:rsid w:val="005655AC"/>
    <w:rsid w:val="005678F4"/>
    <w:rsid w:val="00574603"/>
    <w:rsid w:val="00576B8A"/>
    <w:rsid w:val="0057733D"/>
    <w:rsid w:val="00583FEB"/>
    <w:rsid w:val="00585842"/>
    <w:rsid w:val="005866BF"/>
    <w:rsid w:val="00586B3C"/>
    <w:rsid w:val="005920FA"/>
    <w:rsid w:val="00593EAD"/>
    <w:rsid w:val="00594F89"/>
    <w:rsid w:val="005976F3"/>
    <w:rsid w:val="005A12C8"/>
    <w:rsid w:val="005A18DA"/>
    <w:rsid w:val="005A24D5"/>
    <w:rsid w:val="005A278C"/>
    <w:rsid w:val="005A33C8"/>
    <w:rsid w:val="005A372A"/>
    <w:rsid w:val="005A43DD"/>
    <w:rsid w:val="005A593F"/>
    <w:rsid w:val="005A5A0C"/>
    <w:rsid w:val="005A6F8F"/>
    <w:rsid w:val="005B2B19"/>
    <w:rsid w:val="005B4180"/>
    <w:rsid w:val="005B4DBC"/>
    <w:rsid w:val="005B5CA8"/>
    <w:rsid w:val="005B7FA0"/>
    <w:rsid w:val="005C1643"/>
    <w:rsid w:val="005C3E07"/>
    <w:rsid w:val="005C3FA9"/>
    <w:rsid w:val="005C4B9D"/>
    <w:rsid w:val="005C5ECC"/>
    <w:rsid w:val="005C625C"/>
    <w:rsid w:val="005C6B58"/>
    <w:rsid w:val="005C6B96"/>
    <w:rsid w:val="005D4A11"/>
    <w:rsid w:val="005D7055"/>
    <w:rsid w:val="005E0CDE"/>
    <w:rsid w:val="005E1F10"/>
    <w:rsid w:val="005E2913"/>
    <w:rsid w:val="005E2C89"/>
    <w:rsid w:val="005E54C6"/>
    <w:rsid w:val="005E69DC"/>
    <w:rsid w:val="005E7B92"/>
    <w:rsid w:val="005F088D"/>
    <w:rsid w:val="005F0AF4"/>
    <w:rsid w:val="005F18D2"/>
    <w:rsid w:val="005F2FE6"/>
    <w:rsid w:val="005F30E1"/>
    <w:rsid w:val="005F357A"/>
    <w:rsid w:val="005F5DCE"/>
    <w:rsid w:val="006003CE"/>
    <w:rsid w:val="0060259E"/>
    <w:rsid w:val="00606416"/>
    <w:rsid w:val="00612B7D"/>
    <w:rsid w:val="00614719"/>
    <w:rsid w:val="0061696C"/>
    <w:rsid w:val="006175BF"/>
    <w:rsid w:val="00622BA6"/>
    <w:rsid w:val="00623170"/>
    <w:rsid w:val="00623B9F"/>
    <w:rsid w:val="00626C8D"/>
    <w:rsid w:val="00626DD6"/>
    <w:rsid w:val="0062703A"/>
    <w:rsid w:val="00627803"/>
    <w:rsid w:val="0062787C"/>
    <w:rsid w:val="0063269D"/>
    <w:rsid w:val="00633E31"/>
    <w:rsid w:val="00634669"/>
    <w:rsid w:val="00637D68"/>
    <w:rsid w:val="0064186E"/>
    <w:rsid w:val="00641C6B"/>
    <w:rsid w:val="0064273A"/>
    <w:rsid w:val="00642F0A"/>
    <w:rsid w:val="006438DF"/>
    <w:rsid w:val="006440D8"/>
    <w:rsid w:val="00644982"/>
    <w:rsid w:val="00645197"/>
    <w:rsid w:val="00645310"/>
    <w:rsid w:val="00647A15"/>
    <w:rsid w:val="00647F41"/>
    <w:rsid w:val="0065048B"/>
    <w:rsid w:val="00651911"/>
    <w:rsid w:val="006523F6"/>
    <w:rsid w:val="00653BBF"/>
    <w:rsid w:val="0065485A"/>
    <w:rsid w:val="00655A96"/>
    <w:rsid w:val="0065642E"/>
    <w:rsid w:val="00657058"/>
    <w:rsid w:val="006574A3"/>
    <w:rsid w:val="00657ADD"/>
    <w:rsid w:val="00661506"/>
    <w:rsid w:val="00664121"/>
    <w:rsid w:val="0066651C"/>
    <w:rsid w:val="00667765"/>
    <w:rsid w:val="00671435"/>
    <w:rsid w:val="006730E4"/>
    <w:rsid w:val="0067482C"/>
    <w:rsid w:val="006773F7"/>
    <w:rsid w:val="00681388"/>
    <w:rsid w:val="006823D4"/>
    <w:rsid w:val="006832F1"/>
    <w:rsid w:val="00685780"/>
    <w:rsid w:val="006870CB"/>
    <w:rsid w:val="006943DA"/>
    <w:rsid w:val="006947A2"/>
    <w:rsid w:val="00695C45"/>
    <w:rsid w:val="00695CC9"/>
    <w:rsid w:val="006970CE"/>
    <w:rsid w:val="006978D6"/>
    <w:rsid w:val="006A1753"/>
    <w:rsid w:val="006A2420"/>
    <w:rsid w:val="006A2551"/>
    <w:rsid w:val="006A4FDE"/>
    <w:rsid w:val="006A59E1"/>
    <w:rsid w:val="006A61CE"/>
    <w:rsid w:val="006A6752"/>
    <w:rsid w:val="006B33BB"/>
    <w:rsid w:val="006B4662"/>
    <w:rsid w:val="006B611C"/>
    <w:rsid w:val="006B66F7"/>
    <w:rsid w:val="006C6730"/>
    <w:rsid w:val="006D077F"/>
    <w:rsid w:val="006D3EFB"/>
    <w:rsid w:val="006D4B6D"/>
    <w:rsid w:val="006D602A"/>
    <w:rsid w:val="006D6AB4"/>
    <w:rsid w:val="006D7981"/>
    <w:rsid w:val="006E23B2"/>
    <w:rsid w:val="006E33AA"/>
    <w:rsid w:val="006E4C84"/>
    <w:rsid w:val="006E524E"/>
    <w:rsid w:val="006E6E52"/>
    <w:rsid w:val="006F0B31"/>
    <w:rsid w:val="006F1EBA"/>
    <w:rsid w:val="006F3954"/>
    <w:rsid w:val="006F541A"/>
    <w:rsid w:val="006F64EB"/>
    <w:rsid w:val="006F7570"/>
    <w:rsid w:val="006F7F41"/>
    <w:rsid w:val="00700D2D"/>
    <w:rsid w:val="00704547"/>
    <w:rsid w:val="00704F0C"/>
    <w:rsid w:val="007061F9"/>
    <w:rsid w:val="0071024B"/>
    <w:rsid w:val="00714B01"/>
    <w:rsid w:val="0071522B"/>
    <w:rsid w:val="007154AF"/>
    <w:rsid w:val="00722D7F"/>
    <w:rsid w:val="00722DEF"/>
    <w:rsid w:val="0072338C"/>
    <w:rsid w:val="00724A76"/>
    <w:rsid w:val="00726901"/>
    <w:rsid w:val="00727737"/>
    <w:rsid w:val="007354E8"/>
    <w:rsid w:val="00741794"/>
    <w:rsid w:val="00741DE0"/>
    <w:rsid w:val="00742382"/>
    <w:rsid w:val="007456A7"/>
    <w:rsid w:val="00746A61"/>
    <w:rsid w:val="00746F25"/>
    <w:rsid w:val="0074764D"/>
    <w:rsid w:val="00747C88"/>
    <w:rsid w:val="007515B9"/>
    <w:rsid w:val="007530E6"/>
    <w:rsid w:val="00754978"/>
    <w:rsid w:val="0075522A"/>
    <w:rsid w:val="00760460"/>
    <w:rsid w:val="007620CD"/>
    <w:rsid w:val="00763660"/>
    <w:rsid w:val="007642F3"/>
    <w:rsid w:val="00764A4C"/>
    <w:rsid w:val="00764C1C"/>
    <w:rsid w:val="007653ED"/>
    <w:rsid w:val="00770D1C"/>
    <w:rsid w:val="00771452"/>
    <w:rsid w:val="00773CDD"/>
    <w:rsid w:val="0077402E"/>
    <w:rsid w:val="00776F35"/>
    <w:rsid w:val="00777988"/>
    <w:rsid w:val="007823D2"/>
    <w:rsid w:val="00784FDF"/>
    <w:rsid w:val="0079197E"/>
    <w:rsid w:val="00791DFF"/>
    <w:rsid w:val="007926C7"/>
    <w:rsid w:val="00792A90"/>
    <w:rsid w:val="00793303"/>
    <w:rsid w:val="007938F6"/>
    <w:rsid w:val="0079396F"/>
    <w:rsid w:val="00797094"/>
    <w:rsid w:val="007A5512"/>
    <w:rsid w:val="007B0D4F"/>
    <w:rsid w:val="007B0EF4"/>
    <w:rsid w:val="007B5CF5"/>
    <w:rsid w:val="007C2AA4"/>
    <w:rsid w:val="007C35F0"/>
    <w:rsid w:val="007C45EE"/>
    <w:rsid w:val="007D213C"/>
    <w:rsid w:val="007D3B15"/>
    <w:rsid w:val="007E0164"/>
    <w:rsid w:val="007E05F5"/>
    <w:rsid w:val="007E11EB"/>
    <w:rsid w:val="007E44C9"/>
    <w:rsid w:val="007E757D"/>
    <w:rsid w:val="007F0018"/>
    <w:rsid w:val="007F12A2"/>
    <w:rsid w:val="007F15D1"/>
    <w:rsid w:val="007F3C43"/>
    <w:rsid w:val="007F5C8F"/>
    <w:rsid w:val="007F643B"/>
    <w:rsid w:val="007F71C5"/>
    <w:rsid w:val="007F7829"/>
    <w:rsid w:val="008046C9"/>
    <w:rsid w:val="0080746C"/>
    <w:rsid w:val="00807A81"/>
    <w:rsid w:val="00811BE7"/>
    <w:rsid w:val="0081300F"/>
    <w:rsid w:val="008141A7"/>
    <w:rsid w:val="00816C8A"/>
    <w:rsid w:val="008212E1"/>
    <w:rsid w:val="00821979"/>
    <w:rsid w:val="008236C6"/>
    <w:rsid w:val="00824047"/>
    <w:rsid w:val="00825686"/>
    <w:rsid w:val="008308F7"/>
    <w:rsid w:val="0083362B"/>
    <w:rsid w:val="00834BD8"/>
    <w:rsid w:val="00837044"/>
    <w:rsid w:val="008375DB"/>
    <w:rsid w:val="00840D15"/>
    <w:rsid w:val="00841709"/>
    <w:rsid w:val="00842D5A"/>
    <w:rsid w:val="00842EC6"/>
    <w:rsid w:val="008436DB"/>
    <w:rsid w:val="00844E6F"/>
    <w:rsid w:val="00845C1F"/>
    <w:rsid w:val="00853F75"/>
    <w:rsid w:val="00855BE2"/>
    <w:rsid w:val="00857576"/>
    <w:rsid w:val="00862211"/>
    <w:rsid w:val="008624FE"/>
    <w:rsid w:val="00867B72"/>
    <w:rsid w:val="00867F36"/>
    <w:rsid w:val="00871848"/>
    <w:rsid w:val="00873BAC"/>
    <w:rsid w:val="00874959"/>
    <w:rsid w:val="00880CF5"/>
    <w:rsid w:val="00881D86"/>
    <w:rsid w:val="00881E83"/>
    <w:rsid w:val="00883C72"/>
    <w:rsid w:val="00885171"/>
    <w:rsid w:val="0088556D"/>
    <w:rsid w:val="008878AD"/>
    <w:rsid w:val="00887F64"/>
    <w:rsid w:val="00890C3D"/>
    <w:rsid w:val="00890EA7"/>
    <w:rsid w:val="0089528E"/>
    <w:rsid w:val="00895708"/>
    <w:rsid w:val="008A017B"/>
    <w:rsid w:val="008A0DD9"/>
    <w:rsid w:val="008A22C5"/>
    <w:rsid w:val="008A3D77"/>
    <w:rsid w:val="008A52E6"/>
    <w:rsid w:val="008A6DDE"/>
    <w:rsid w:val="008B16A0"/>
    <w:rsid w:val="008B1973"/>
    <w:rsid w:val="008B24E6"/>
    <w:rsid w:val="008B5F37"/>
    <w:rsid w:val="008B607D"/>
    <w:rsid w:val="008B6333"/>
    <w:rsid w:val="008C0EC9"/>
    <w:rsid w:val="008C3EFA"/>
    <w:rsid w:val="008C427B"/>
    <w:rsid w:val="008C5083"/>
    <w:rsid w:val="008C55B4"/>
    <w:rsid w:val="008C6613"/>
    <w:rsid w:val="008C77E2"/>
    <w:rsid w:val="008D1154"/>
    <w:rsid w:val="008D1A41"/>
    <w:rsid w:val="008D2868"/>
    <w:rsid w:val="008D403B"/>
    <w:rsid w:val="008D45C3"/>
    <w:rsid w:val="008D560E"/>
    <w:rsid w:val="008D778B"/>
    <w:rsid w:val="008E1785"/>
    <w:rsid w:val="008E179F"/>
    <w:rsid w:val="008E5422"/>
    <w:rsid w:val="008E5AA8"/>
    <w:rsid w:val="008E6569"/>
    <w:rsid w:val="008E727D"/>
    <w:rsid w:val="008E72BC"/>
    <w:rsid w:val="008F0A7D"/>
    <w:rsid w:val="008F2241"/>
    <w:rsid w:val="008F226D"/>
    <w:rsid w:val="008F308D"/>
    <w:rsid w:val="008F32E1"/>
    <w:rsid w:val="008F70F1"/>
    <w:rsid w:val="008F72EA"/>
    <w:rsid w:val="00900E62"/>
    <w:rsid w:val="00901CC6"/>
    <w:rsid w:val="00905522"/>
    <w:rsid w:val="00905F0E"/>
    <w:rsid w:val="00906C3A"/>
    <w:rsid w:val="00907A82"/>
    <w:rsid w:val="00910115"/>
    <w:rsid w:val="00912291"/>
    <w:rsid w:val="00912BAD"/>
    <w:rsid w:val="0091355D"/>
    <w:rsid w:val="0091724A"/>
    <w:rsid w:val="00917A30"/>
    <w:rsid w:val="009207EA"/>
    <w:rsid w:val="00920E0E"/>
    <w:rsid w:val="00920F52"/>
    <w:rsid w:val="009219A1"/>
    <w:rsid w:val="009221FA"/>
    <w:rsid w:val="009244F5"/>
    <w:rsid w:val="009248F9"/>
    <w:rsid w:val="009263E9"/>
    <w:rsid w:val="00927F1D"/>
    <w:rsid w:val="0093432C"/>
    <w:rsid w:val="00935419"/>
    <w:rsid w:val="00935477"/>
    <w:rsid w:val="009360DF"/>
    <w:rsid w:val="009370B2"/>
    <w:rsid w:val="009370D5"/>
    <w:rsid w:val="0093730F"/>
    <w:rsid w:val="00937560"/>
    <w:rsid w:val="009402D5"/>
    <w:rsid w:val="009411CC"/>
    <w:rsid w:val="00942BF3"/>
    <w:rsid w:val="00943E06"/>
    <w:rsid w:val="00945555"/>
    <w:rsid w:val="0094655F"/>
    <w:rsid w:val="00951AB0"/>
    <w:rsid w:val="009544D5"/>
    <w:rsid w:val="0095587E"/>
    <w:rsid w:val="0095716F"/>
    <w:rsid w:val="00961585"/>
    <w:rsid w:val="009632E8"/>
    <w:rsid w:val="009632FB"/>
    <w:rsid w:val="00963319"/>
    <w:rsid w:val="0096586B"/>
    <w:rsid w:val="00966D0F"/>
    <w:rsid w:val="00967866"/>
    <w:rsid w:val="00970083"/>
    <w:rsid w:val="009728C2"/>
    <w:rsid w:val="00975E0B"/>
    <w:rsid w:val="00976D3D"/>
    <w:rsid w:val="00977285"/>
    <w:rsid w:val="00977376"/>
    <w:rsid w:val="00981C4F"/>
    <w:rsid w:val="00984BC5"/>
    <w:rsid w:val="00985128"/>
    <w:rsid w:val="00985E38"/>
    <w:rsid w:val="00987692"/>
    <w:rsid w:val="00991E4D"/>
    <w:rsid w:val="00993385"/>
    <w:rsid w:val="0099455C"/>
    <w:rsid w:val="00996999"/>
    <w:rsid w:val="009970F5"/>
    <w:rsid w:val="00997ADB"/>
    <w:rsid w:val="009A6BEC"/>
    <w:rsid w:val="009B2EA4"/>
    <w:rsid w:val="009B368B"/>
    <w:rsid w:val="009B396B"/>
    <w:rsid w:val="009B4DC2"/>
    <w:rsid w:val="009C2842"/>
    <w:rsid w:val="009C4C2C"/>
    <w:rsid w:val="009C6A73"/>
    <w:rsid w:val="009C6D26"/>
    <w:rsid w:val="009C774E"/>
    <w:rsid w:val="009C7F97"/>
    <w:rsid w:val="009D0794"/>
    <w:rsid w:val="009D20D7"/>
    <w:rsid w:val="009D3E7A"/>
    <w:rsid w:val="009E1502"/>
    <w:rsid w:val="009E2A8C"/>
    <w:rsid w:val="009E3091"/>
    <w:rsid w:val="009E3528"/>
    <w:rsid w:val="009E404D"/>
    <w:rsid w:val="009E4F92"/>
    <w:rsid w:val="009E5108"/>
    <w:rsid w:val="009E6218"/>
    <w:rsid w:val="009E7587"/>
    <w:rsid w:val="009E79B9"/>
    <w:rsid w:val="009F7F43"/>
    <w:rsid w:val="00A0063D"/>
    <w:rsid w:val="00A01660"/>
    <w:rsid w:val="00A01BDC"/>
    <w:rsid w:val="00A04749"/>
    <w:rsid w:val="00A04EEA"/>
    <w:rsid w:val="00A0513E"/>
    <w:rsid w:val="00A05B37"/>
    <w:rsid w:val="00A05F1A"/>
    <w:rsid w:val="00A06014"/>
    <w:rsid w:val="00A112BF"/>
    <w:rsid w:val="00A118CA"/>
    <w:rsid w:val="00A16C72"/>
    <w:rsid w:val="00A172CC"/>
    <w:rsid w:val="00A21316"/>
    <w:rsid w:val="00A21C57"/>
    <w:rsid w:val="00A246CB"/>
    <w:rsid w:val="00A3440B"/>
    <w:rsid w:val="00A34A60"/>
    <w:rsid w:val="00A35443"/>
    <w:rsid w:val="00A354A1"/>
    <w:rsid w:val="00A3741A"/>
    <w:rsid w:val="00A40342"/>
    <w:rsid w:val="00A429BD"/>
    <w:rsid w:val="00A43C35"/>
    <w:rsid w:val="00A50944"/>
    <w:rsid w:val="00A524C5"/>
    <w:rsid w:val="00A538E5"/>
    <w:rsid w:val="00A56F04"/>
    <w:rsid w:val="00A57B33"/>
    <w:rsid w:val="00A57B79"/>
    <w:rsid w:val="00A61BEA"/>
    <w:rsid w:val="00A6289F"/>
    <w:rsid w:val="00A62E1E"/>
    <w:rsid w:val="00A62FBF"/>
    <w:rsid w:val="00A637CA"/>
    <w:rsid w:val="00A63A8E"/>
    <w:rsid w:val="00A65840"/>
    <w:rsid w:val="00A66C1C"/>
    <w:rsid w:val="00A70F32"/>
    <w:rsid w:val="00A73C0C"/>
    <w:rsid w:val="00A801CB"/>
    <w:rsid w:val="00A81C8C"/>
    <w:rsid w:val="00A837D4"/>
    <w:rsid w:val="00A8607E"/>
    <w:rsid w:val="00A875EE"/>
    <w:rsid w:val="00A91084"/>
    <w:rsid w:val="00A93D88"/>
    <w:rsid w:val="00A95FBC"/>
    <w:rsid w:val="00A9602E"/>
    <w:rsid w:val="00A960D1"/>
    <w:rsid w:val="00A97BD6"/>
    <w:rsid w:val="00AA2A81"/>
    <w:rsid w:val="00AA30F6"/>
    <w:rsid w:val="00AA31CD"/>
    <w:rsid w:val="00AA6CCC"/>
    <w:rsid w:val="00AA6F5C"/>
    <w:rsid w:val="00AA78CB"/>
    <w:rsid w:val="00AB1828"/>
    <w:rsid w:val="00AB182F"/>
    <w:rsid w:val="00AB2103"/>
    <w:rsid w:val="00AB3CAE"/>
    <w:rsid w:val="00AB5010"/>
    <w:rsid w:val="00AB5B55"/>
    <w:rsid w:val="00AB70FE"/>
    <w:rsid w:val="00AC152F"/>
    <w:rsid w:val="00AC4DDB"/>
    <w:rsid w:val="00AC52A5"/>
    <w:rsid w:val="00AC7281"/>
    <w:rsid w:val="00AC72EA"/>
    <w:rsid w:val="00AC743F"/>
    <w:rsid w:val="00AD1B85"/>
    <w:rsid w:val="00AD29F8"/>
    <w:rsid w:val="00AD4022"/>
    <w:rsid w:val="00AD4515"/>
    <w:rsid w:val="00AD5CA0"/>
    <w:rsid w:val="00AD6CE3"/>
    <w:rsid w:val="00AD6D4B"/>
    <w:rsid w:val="00AE044E"/>
    <w:rsid w:val="00AE228E"/>
    <w:rsid w:val="00AE7546"/>
    <w:rsid w:val="00AE7C16"/>
    <w:rsid w:val="00AF2BA0"/>
    <w:rsid w:val="00AF3474"/>
    <w:rsid w:val="00AF348F"/>
    <w:rsid w:val="00AF53BF"/>
    <w:rsid w:val="00AF6CD0"/>
    <w:rsid w:val="00B00425"/>
    <w:rsid w:val="00B00B07"/>
    <w:rsid w:val="00B020EB"/>
    <w:rsid w:val="00B0582A"/>
    <w:rsid w:val="00B12E4A"/>
    <w:rsid w:val="00B1347C"/>
    <w:rsid w:val="00B13E16"/>
    <w:rsid w:val="00B14848"/>
    <w:rsid w:val="00B151B9"/>
    <w:rsid w:val="00B15C61"/>
    <w:rsid w:val="00B23942"/>
    <w:rsid w:val="00B24C71"/>
    <w:rsid w:val="00B26408"/>
    <w:rsid w:val="00B268C9"/>
    <w:rsid w:val="00B324B5"/>
    <w:rsid w:val="00B326EB"/>
    <w:rsid w:val="00B35F3C"/>
    <w:rsid w:val="00B367C6"/>
    <w:rsid w:val="00B42875"/>
    <w:rsid w:val="00B43542"/>
    <w:rsid w:val="00B44283"/>
    <w:rsid w:val="00B4432F"/>
    <w:rsid w:val="00B448BC"/>
    <w:rsid w:val="00B44C17"/>
    <w:rsid w:val="00B462DE"/>
    <w:rsid w:val="00B4694E"/>
    <w:rsid w:val="00B52592"/>
    <w:rsid w:val="00B52720"/>
    <w:rsid w:val="00B52723"/>
    <w:rsid w:val="00B52B9D"/>
    <w:rsid w:val="00B53C3E"/>
    <w:rsid w:val="00B54144"/>
    <w:rsid w:val="00B57846"/>
    <w:rsid w:val="00B61647"/>
    <w:rsid w:val="00B61BB7"/>
    <w:rsid w:val="00B64EFD"/>
    <w:rsid w:val="00B65618"/>
    <w:rsid w:val="00B70725"/>
    <w:rsid w:val="00B70F7E"/>
    <w:rsid w:val="00B762AB"/>
    <w:rsid w:val="00B82C45"/>
    <w:rsid w:val="00B83476"/>
    <w:rsid w:val="00B838BA"/>
    <w:rsid w:val="00B83E53"/>
    <w:rsid w:val="00B84868"/>
    <w:rsid w:val="00B8775F"/>
    <w:rsid w:val="00B9062D"/>
    <w:rsid w:val="00B9170C"/>
    <w:rsid w:val="00B91A50"/>
    <w:rsid w:val="00B94AAB"/>
    <w:rsid w:val="00B95513"/>
    <w:rsid w:val="00B977F9"/>
    <w:rsid w:val="00BA05D5"/>
    <w:rsid w:val="00BA0D3B"/>
    <w:rsid w:val="00BA2D53"/>
    <w:rsid w:val="00BA2F74"/>
    <w:rsid w:val="00BA42EE"/>
    <w:rsid w:val="00BA59C6"/>
    <w:rsid w:val="00BA6B66"/>
    <w:rsid w:val="00BA7814"/>
    <w:rsid w:val="00BB016B"/>
    <w:rsid w:val="00BB5588"/>
    <w:rsid w:val="00BC0BD9"/>
    <w:rsid w:val="00BC2642"/>
    <w:rsid w:val="00BC6209"/>
    <w:rsid w:val="00BC6554"/>
    <w:rsid w:val="00BD105A"/>
    <w:rsid w:val="00BD1723"/>
    <w:rsid w:val="00BE0BFC"/>
    <w:rsid w:val="00BE0EBA"/>
    <w:rsid w:val="00BE1020"/>
    <w:rsid w:val="00BE433E"/>
    <w:rsid w:val="00BE5A82"/>
    <w:rsid w:val="00BE7543"/>
    <w:rsid w:val="00BF0723"/>
    <w:rsid w:val="00BF251D"/>
    <w:rsid w:val="00BF3563"/>
    <w:rsid w:val="00BF3613"/>
    <w:rsid w:val="00BF4D7E"/>
    <w:rsid w:val="00BF4E23"/>
    <w:rsid w:val="00BF662E"/>
    <w:rsid w:val="00C00324"/>
    <w:rsid w:val="00C00BCB"/>
    <w:rsid w:val="00C0112F"/>
    <w:rsid w:val="00C0244D"/>
    <w:rsid w:val="00C03D8A"/>
    <w:rsid w:val="00C06B53"/>
    <w:rsid w:val="00C11F13"/>
    <w:rsid w:val="00C133AC"/>
    <w:rsid w:val="00C13F5D"/>
    <w:rsid w:val="00C1618B"/>
    <w:rsid w:val="00C16F28"/>
    <w:rsid w:val="00C231C7"/>
    <w:rsid w:val="00C2387F"/>
    <w:rsid w:val="00C24A72"/>
    <w:rsid w:val="00C26987"/>
    <w:rsid w:val="00C26E05"/>
    <w:rsid w:val="00C27F02"/>
    <w:rsid w:val="00C3103C"/>
    <w:rsid w:val="00C3166B"/>
    <w:rsid w:val="00C35743"/>
    <w:rsid w:val="00C36A80"/>
    <w:rsid w:val="00C4023D"/>
    <w:rsid w:val="00C40A02"/>
    <w:rsid w:val="00C41EA1"/>
    <w:rsid w:val="00C424B0"/>
    <w:rsid w:val="00C42649"/>
    <w:rsid w:val="00C43CE6"/>
    <w:rsid w:val="00C4489C"/>
    <w:rsid w:val="00C5183C"/>
    <w:rsid w:val="00C521E1"/>
    <w:rsid w:val="00C52245"/>
    <w:rsid w:val="00C54768"/>
    <w:rsid w:val="00C54BA9"/>
    <w:rsid w:val="00C54C5F"/>
    <w:rsid w:val="00C57FEC"/>
    <w:rsid w:val="00C60428"/>
    <w:rsid w:val="00C62C70"/>
    <w:rsid w:val="00C6516F"/>
    <w:rsid w:val="00C65CD0"/>
    <w:rsid w:val="00C6601D"/>
    <w:rsid w:val="00C67AF4"/>
    <w:rsid w:val="00C71768"/>
    <w:rsid w:val="00C71D43"/>
    <w:rsid w:val="00C733FD"/>
    <w:rsid w:val="00C738B5"/>
    <w:rsid w:val="00C76974"/>
    <w:rsid w:val="00C7722E"/>
    <w:rsid w:val="00C80129"/>
    <w:rsid w:val="00C81E54"/>
    <w:rsid w:val="00C84A10"/>
    <w:rsid w:val="00C866D0"/>
    <w:rsid w:val="00C8784F"/>
    <w:rsid w:val="00C90FA9"/>
    <w:rsid w:val="00C93FCE"/>
    <w:rsid w:val="00C94DE1"/>
    <w:rsid w:val="00CA0F01"/>
    <w:rsid w:val="00CA3DB9"/>
    <w:rsid w:val="00CA45AA"/>
    <w:rsid w:val="00CA57B6"/>
    <w:rsid w:val="00CB2600"/>
    <w:rsid w:val="00CB2E45"/>
    <w:rsid w:val="00CB3193"/>
    <w:rsid w:val="00CC293D"/>
    <w:rsid w:val="00CC546F"/>
    <w:rsid w:val="00CC5BAC"/>
    <w:rsid w:val="00CC5CFF"/>
    <w:rsid w:val="00CD0E25"/>
    <w:rsid w:val="00CD1F62"/>
    <w:rsid w:val="00CD2863"/>
    <w:rsid w:val="00CD28A7"/>
    <w:rsid w:val="00CD5A89"/>
    <w:rsid w:val="00CD665F"/>
    <w:rsid w:val="00CD7126"/>
    <w:rsid w:val="00CD7591"/>
    <w:rsid w:val="00CD7C13"/>
    <w:rsid w:val="00CE2962"/>
    <w:rsid w:val="00CE3BFD"/>
    <w:rsid w:val="00CE46BC"/>
    <w:rsid w:val="00CE5811"/>
    <w:rsid w:val="00CE64F3"/>
    <w:rsid w:val="00CE6B39"/>
    <w:rsid w:val="00CE783F"/>
    <w:rsid w:val="00CE7B1D"/>
    <w:rsid w:val="00CF0616"/>
    <w:rsid w:val="00D00B5B"/>
    <w:rsid w:val="00D00BF8"/>
    <w:rsid w:val="00D04019"/>
    <w:rsid w:val="00D0472D"/>
    <w:rsid w:val="00D10743"/>
    <w:rsid w:val="00D127F5"/>
    <w:rsid w:val="00D12B34"/>
    <w:rsid w:val="00D13B0C"/>
    <w:rsid w:val="00D143CA"/>
    <w:rsid w:val="00D1620F"/>
    <w:rsid w:val="00D16B02"/>
    <w:rsid w:val="00D17081"/>
    <w:rsid w:val="00D214D6"/>
    <w:rsid w:val="00D26C2B"/>
    <w:rsid w:val="00D32877"/>
    <w:rsid w:val="00D33729"/>
    <w:rsid w:val="00D33994"/>
    <w:rsid w:val="00D34743"/>
    <w:rsid w:val="00D34972"/>
    <w:rsid w:val="00D35330"/>
    <w:rsid w:val="00D40591"/>
    <w:rsid w:val="00D42BFB"/>
    <w:rsid w:val="00D43A0E"/>
    <w:rsid w:val="00D455DD"/>
    <w:rsid w:val="00D473B5"/>
    <w:rsid w:val="00D47F2E"/>
    <w:rsid w:val="00D5070E"/>
    <w:rsid w:val="00D5080F"/>
    <w:rsid w:val="00D51D68"/>
    <w:rsid w:val="00D52150"/>
    <w:rsid w:val="00D53D31"/>
    <w:rsid w:val="00D53D3C"/>
    <w:rsid w:val="00D53FAA"/>
    <w:rsid w:val="00D561CD"/>
    <w:rsid w:val="00D5761E"/>
    <w:rsid w:val="00D6176F"/>
    <w:rsid w:val="00D62360"/>
    <w:rsid w:val="00D62EA8"/>
    <w:rsid w:val="00D6548B"/>
    <w:rsid w:val="00D662F3"/>
    <w:rsid w:val="00D66551"/>
    <w:rsid w:val="00D66A56"/>
    <w:rsid w:val="00D674D2"/>
    <w:rsid w:val="00D712DA"/>
    <w:rsid w:val="00D72D9E"/>
    <w:rsid w:val="00D74EDB"/>
    <w:rsid w:val="00D76A9E"/>
    <w:rsid w:val="00D772A1"/>
    <w:rsid w:val="00D77959"/>
    <w:rsid w:val="00D83B40"/>
    <w:rsid w:val="00D87269"/>
    <w:rsid w:val="00D93154"/>
    <w:rsid w:val="00D938EA"/>
    <w:rsid w:val="00D97FF8"/>
    <w:rsid w:val="00DA02D5"/>
    <w:rsid w:val="00DA44F5"/>
    <w:rsid w:val="00DA5C96"/>
    <w:rsid w:val="00DA78AF"/>
    <w:rsid w:val="00DB0878"/>
    <w:rsid w:val="00DB1D33"/>
    <w:rsid w:val="00DB1E84"/>
    <w:rsid w:val="00DB3880"/>
    <w:rsid w:val="00DB5941"/>
    <w:rsid w:val="00DB6515"/>
    <w:rsid w:val="00DC272B"/>
    <w:rsid w:val="00DC68AD"/>
    <w:rsid w:val="00DD13DE"/>
    <w:rsid w:val="00DD15CD"/>
    <w:rsid w:val="00DE030C"/>
    <w:rsid w:val="00DE0CB8"/>
    <w:rsid w:val="00DE0FBB"/>
    <w:rsid w:val="00DE185C"/>
    <w:rsid w:val="00DE26BF"/>
    <w:rsid w:val="00DE2ACE"/>
    <w:rsid w:val="00DE5FD9"/>
    <w:rsid w:val="00DE6F71"/>
    <w:rsid w:val="00DE6F93"/>
    <w:rsid w:val="00DF357F"/>
    <w:rsid w:val="00DF3EFC"/>
    <w:rsid w:val="00DF4027"/>
    <w:rsid w:val="00DF40C8"/>
    <w:rsid w:val="00DF4D7E"/>
    <w:rsid w:val="00DF5318"/>
    <w:rsid w:val="00DF633F"/>
    <w:rsid w:val="00DF7755"/>
    <w:rsid w:val="00E00C29"/>
    <w:rsid w:val="00E03048"/>
    <w:rsid w:val="00E034D3"/>
    <w:rsid w:val="00E03F8F"/>
    <w:rsid w:val="00E10B5E"/>
    <w:rsid w:val="00E11EB4"/>
    <w:rsid w:val="00E13E02"/>
    <w:rsid w:val="00E13F9D"/>
    <w:rsid w:val="00E14DB1"/>
    <w:rsid w:val="00E152F7"/>
    <w:rsid w:val="00E17A9D"/>
    <w:rsid w:val="00E2004C"/>
    <w:rsid w:val="00E2101A"/>
    <w:rsid w:val="00E2196B"/>
    <w:rsid w:val="00E21D9D"/>
    <w:rsid w:val="00E221E4"/>
    <w:rsid w:val="00E228C0"/>
    <w:rsid w:val="00E22E26"/>
    <w:rsid w:val="00E23647"/>
    <w:rsid w:val="00E2520C"/>
    <w:rsid w:val="00E26B56"/>
    <w:rsid w:val="00E26E01"/>
    <w:rsid w:val="00E30660"/>
    <w:rsid w:val="00E31C25"/>
    <w:rsid w:val="00E34964"/>
    <w:rsid w:val="00E34C14"/>
    <w:rsid w:val="00E37E34"/>
    <w:rsid w:val="00E424A0"/>
    <w:rsid w:val="00E42588"/>
    <w:rsid w:val="00E47041"/>
    <w:rsid w:val="00E50D99"/>
    <w:rsid w:val="00E514C9"/>
    <w:rsid w:val="00E52AE4"/>
    <w:rsid w:val="00E530B8"/>
    <w:rsid w:val="00E53164"/>
    <w:rsid w:val="00E53282"/>
    <w:rsid w:val="00E544AF"/>
    <w:rsid w:val="00E54D85"/>
    <w:rsid w:val="00E54FB5"/>
    <w:rsid w:val="00E56303"/>
    <w:rsid w:val="00E625D0"/>
    <w:rsid w:val="00E6287A"/>
    <w:rsid w:val="00E71DF6"/>
    <w:rsid w:val="00E72FA9"/>
    <w:rsid w:val="00E73BD5"/>
    <w:rsid w:val="00E747A0"/>
    <w:rsid w:val="00E748D6"/>
    <w:rsid w:val="00E74EEA"/>
    <w:rsid w:val="00E8359D"/>
    <w:rsid w:val="00E847AF"/>
    <w:rsid w:val="00E864B9"/>
    <w:rsid w:val="00E86F2B"/>
    <w:rsid w:val="00E90AA1"/>
    <w:rsid w:val="00E91365"/>
    <w:rsid w:val="00E92415"/>
    <w:rsid w:val="00E9423E"/>
    <w:rsid w:val="00E950F4"/>
    <w:rsid w:val="00EA4EFB"/>
    <w:rsid w:val="00EA522B"/>
    <w:rsid w:val="00EA63D9"/>
    <w:rsid w:val="00EA64F2"/>
    <w:rsid w:val="00EB4262"/>
    <w:rsid w:val="00EB49DA"/>
    <w:rsid w:val="00EB5A20"/>
    <w:rsid w:val="00EB7FAE"/>
    <w:rsid w:val="00EC7635"/>
    <w:rsid w:val="00ED23BD"/>
    <w:rsid w:val="00ED2F17"/>
    <w:rsid w:val="00ED3976"/>
    <w:rsid w:val="00ED4667"/>
    <w:rsid w:val="00EE098C"/>
    <w:rsid w:val="00EE21F0"/>
    <w:rsid w:val="00EE2717"/>
    <w:rsid w:val="00EE34BE"/>
    <w:rsid w:val="00EE5773"/>
    <w:rsid w:val="00EE6273"/>
    <w:rsid w:val="00EE74C9"/>
    <w:rsid w:val="00EE75E8"/>
    <w:rsid w:val="00EE778A"/>
    <w:rsid w:val="00EF037D"/>
    <w:rsid w:val="00EF5F8C"/>
    <w:rsid w:val="00F0086F"/>
    <w:rsid w:val="00F00F3B"/>
    <w:rsid w:val="00F0115B"/>
    <w:rsid w:val="00F01204"/>
    <w:rsid w:val="00F03937"/>
    <w:rsid w:val="00F03B85"/>
    <w:rsid w:val="00F04FA5"/>
    <w:rsid w:val="00F05A2E"/>
    <w:rsid w:val="00F05C30"/>
    <w:rsid w:val="00F07FCE"/>
    <w:rsid w:val="00F11343"/>
    <w:rsid w:val="00F1300A"/>
    <w:rsid w:val="00F13CB1"/>
    <w:rsid w:val="00F13DA4"/>
    <w:rsid w:val="00F14EE9"/>
    <w:rsid w:val="00F1620F"/>
    <w:rsid w:val="00F16ADC"/>
    <w:rsid w:val="00F17C34"/>
    <w:rsid w:val="00F21289"/>
    <w:rsid w:val="00F25589"/>
    <w:rsid w:val="00F260D6"/>
    <w:rsid w:val="00F31D0D"/>
    <w:rsid w:val="00F32FAD"/>
    <w:rsid w:val="00F3496B"/>
    <w:rsid w:val="00F35465"/>
    <w:rsid w:val="00F37A74"/>
    <w:rsid w:val="00F40DA3"/>
    <w:rsid w:val="00F42F72"/>
    <w:rsid w:val="00F43178"/>
    <w:rsid w:val="00F45931"/>
    <w:rsid w:val="00F46E94"/>
    <w:rsid w:val="00F50C38"/>
    <w:rsid w:val="00F52CCA"/>
    <w:rsid w:val="00F52DD1"/>
    <w:rsid w:val="00F531AA"/>
    <w:rsid w:val="00F537A0"/>
    <w:rsid w:val="00F5550A"/>
    <w:rsid w:val="00F57630"/>
    <w:rsid w:val="00F602A1"/>
    <w:rsid w:val="00F615A4"/>
    <w:rsid w:val="00F61952"/>
    <w:rsid w:val="00F62B2D"/>
    <w:rsid w:val="00F67E6B"/>
    <w:rsid w:val="00F77E3F"/>
    <w:rsid w:val="00F82C83"/>
    <w:rsid w:val="00F84381"/>
    <w:rsid w:val="00F854FB"/>
    <w:rsid w:val="00F8627D"/>
    <w:rsid w:val="00F8727E"/>
    <w:rsid w:val="00F90D2A"/>
    <w:rsid w:val="00F9199A"/>
    <w:rsid w:val="00F93F11"/>
    <w:rsid w:val="00F9605B"/>
    <w:rsid w:val="00FA1ED8"/>
    <w:rsid w:val="00FA2872"/>
    <w:rsid w:val="00FB01E2"/>
    <w:rsid w:val="00FB0432"/>
    <w:rsid w:val="00FB57FC"/>
    <w:rsid w:val="00FB5A44"/>
    <w:rsid w:val="00FB616D"/>
    <w:rsid w:val="00FB62DF"/>
    <w:rsid w:val="00FB64BB"/>
    <w:rsid w:val="00FC12B6"/>
    <w:rsid w:val="00FC1A3E"/>
    <w:rsid w:val="00FC2958"/>
    <w:rsid w:val="00FC3548"/>
    <w:rsid w:val="00FC4601"/>
    <w:rsid w:val="00FC722D"/>
    <w:rsid w:val="00FD0E2D"/>
    <w:rsid w:val="00FD6349"/>
    <w:rsid w:val="00FD69CB"/>
    <w:rsid w:val="00FE1959"/>
    <w:rsid w:val="00FE3E35"/>
    <w:rsid w:val="00FE59AE"/>
    <w:rsid w:val="00FF0122"/>
    <w:rsid w:val="00FF4406"/>
    <w:rsid w:val="00FF59DE"/>
    <w:rsid w:val="00FF6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57AAC"/>
  <w15:chartTrackingRefBased/>
  <w15:docId w15:val="{59696716-2193-4FA0-96F6-8EE9845AC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4D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4D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4D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4D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4D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4D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4D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4D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4D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4D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4D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4D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4D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4D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4D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4D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4D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4DC2"/>
    <w:rPr>
      <w:rFonts w:eastAsiaTheme="majorEastAsia" w:cstheme="majorBidi"/>
      <w:color w:val="272727" w:themeColor="text1" w:themeTint="D8"/>
    </w:rPr>
  </w:style>
  <w:style w:type="paragraph" w:styleId="Title">
    <w:name w:val="Title"/>
    <w:basedOn w:val="Normal"/>
    <w:next w:val="Normal"/>
    <w:link w:val="TitleChar"/>
    <w:uiPriority w:val="10"/>
    <w:qFormat/>
    <w:rsid w:val="009B4D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4D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4D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4D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4DC2"/>
    <w:pPr>
      <w:spacing w:before="160"/>
      <w:jc w:val="center"/>
    </w:pPr>
    <w:rPr>
      <w:i/>
      <w:iCs/>
      <w:color w:val="404040" w:themeColor="text1" w:themeTint="BF"/>
    </w:rPr>
  </w:style>
  <w:style w:type="character" w:customStyle="1" w:styleId="QuoteChar">
    <w:name w:val="Quote Char"/>
    <w:basedOn w:val="DefaultParagraphFont"/>
    <w:link w:val="Quote"/>
    <w:uiPriority w:val="29"/>
    <w:rsid w:val="009B4DC2"/>
    <w:rPr>
      <w:i/>
      <w:iCs/>
      <w:color w:val="404040" w:themeColor="text1" w:themeTint="BF"/>
    </w:rPr>
  </w:style>
  <w:style w:type="paragraph" w:styleId="ListParagraph">
    <w:name w:val="List Paragraph"/>
    <w:basedOn w:val="Normal"/>
    <w:uiPriority w:val="34"/>
    <w:qFormat/>
    <w:rsid w:val="009B4DC2"/>
    <w:pPr>
      <w:ind w:left="720"/>
      <w:contextualSpacing/>
    </w:pPr>
  </w:style>
  <w:style w:type="character" w:styleId="IntenseEmphasis">
    <w:name w:val="Intense Emphasis"/>
    <w:basedOn w:val="DefaultParagraphFont"/>
    <w:uiPriority w:val="21"/>
    <w:qFormat/>
    <w:rsid w:val="009B4DC2"/>
    <w:rPr>
      <w:i/>
      <w:iCs/>
      <w:color w:val="0F4761" w:themeColor="accent1" w:themeShade="BF"/>
    </w:rPr>
  </w:style>
  <w:style w:type="paragraph" w:styleId="IntenseQuote">
    <w:name w:val="Intense Quote"/>
    <w:basedOn w:val="Normal"/>
    <w:next w:val="Normal"/>
    <w:link w:val="IntenseQuoteChar"/>
    <w:uiPriority w:val="30"/>
    <w:qFormat/>
    <w:rsid w:val="009B4D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4DC2"/>
    <w:rPr>
      <w:i/>
      <w:iCs/>
      <w:color w:val="0F4761" w:themeColor="accent1" w:themeShade="BF"/>
    </w:rPr>
  </w:style>
  <w:style w:type="character" w:styleId="IntenseReference">
    <w:name w:val="Intense Reference"/>
    <w:basedOn w:val="DefaultParagraphFont"/>
    <w:uiPriority w:val="32"/>
    <w:qFormat/>
    <w:rsid w:val="009B4DC2"/>
    <w:rPr>
      <w:b/>
      <w:bCs/>
      <w:smallCaps/>
      <w:color w:val="0F4761" w:themeColor="accent1" w:themeShade="BF"/>
      <w:spacing w:val="5"/>
    </w:rPr>
  </w:style>
  <w:style w:type="paragraph" w:styleId="NoSpacing">
    <w:name w:val="No Spacing"/>
    <w:link w:val="NoSpacingChar"/>
    <w:uiPriority w:val="1"/>
    <w:qFormat/>
    <w:rsid w:val="009B4DC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B4DC2"/>
    <w:rPr>
      <w:rFonts w:eastAsiaTheme="minorEastAsia"/>
      <w:kern w:val="0"/>
      <w:lang w:val="en-US"/>
      <w14:ligatures w14:val="none"/>
    </w:rPr>
  </w:style>
  <w:style w:type="character" w:styleId="Hyperlink">
    <w:name w:val="Hyperlink"/>
    <w:basedOn w:val="DefaultParagraphFont"/>
    <w:uiPriority w:val="99"/>
    <w:unhideWhenUsed/>
    <w:rsid w:val="00B020EB"/>
    <w:rPr>
      <w:color w:val="467886" w:themeColor="hyperlink"/>
      <w:u w:val="single"/>
    </w:rPr>
  </w:style>
  <w:style w:type="character" w:styleId="UnresolvedMention">
    <w:name w:val="Unresolved Mention"/>
    <w:basedOn w:val="DefaultParagraphFont"/>
    <w:uiPriority w:val="99"/>
    <w:semiHidden/>
    <w:unhideWhenUsed/>
    <w:rsid w:val="00B020EB"/>
    <w:rPr>
      <w:color w:val="605E5C"/>
      <w:shd w:val="clear" w:color="auto" w:fill="E1DFDD"/>
    </w:rPr>
  </w:style>
  <w:style w:type="character" w:styleId="FollowedHyperlink">
    <w:name w:val="FollowedHyperlink"/>
    <w:basedOn w:val="DefaultParagraphFont"/>
    <w:uiPriority w:val="99"/>
    <w:semiHidden/>
    <w:unhideWhenUsed/>
    <w:rsid w:val="00AD4022"/>
    <w:rPr>
      <w:color w:val="96607D" w:themeColor="followedHyperlink"/>
      <w:u w:val="single"/>
    </w:rPr>
  </w:style>
  <w:style w:type="paragraph" w:styleId="Header">
    <w:name w:val="header"/>
    <w:basedOn w:val="Normal"/>
    <w:link w:val="HeaderChar"/>
    <w:uiPriority w:val="99"/>
    <w:unhideWhenUsed/>
    <w:rsid w:val="00765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3ED"/>
  </w:style>
  <w:style w:type="paragraph" w:styleId="Footer">
    <w:name w:val="footer"/>
    <w:basedOn w:val="Normal"/>
    <w:link w:val="FooterChar"/>
    <w:uiPriority w:val="99"/>
    <w:unhideWhenUsed/>
    <w:rsid w:val="00765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3ED"/>
  </w:style>
  <w:style w:type="character" w:styleId="CommentReference">
    <w:name w:val="annotation reference"/>
    <w:basedOn w:val="DefaultParagraphFont"/>
    <w:uiPriority w:val="99"/>
    <w:semiHidden/>
    <w:unhideWhenUsed/>
    <w:rsid w:val="001A7C05"/>
    <w:rPr>
      <w:sz w:val="16"/>
      <w:szCs w:val="16"/>
    </w:rPr>
  </w:style>
  <w:style w:type="paragraph" w:styleId="CommentText">
    <w:name w:val="annotation text"/>
    <w:basedOn w:val="Normal"/>
    <w:link w:val="CommentTextChar"/>
    <w:uiPriority w:val="99"/>
    <w:unhideWhenUsed/>
    <w:rsid w:val="001A7C05"/>
    <w:pPr>
      <w:spacing w:line="240" w:lineRule="auto"/>
    </w:pPr>
    <w:rPr>
      <w:sz w:val="20"/>
      <w:szCs w:val="20"/>
    </w:rPr>
  </w:style>
  <w:style w:type="character" w:customStyle="1" w:styleId="CommentTextChar">
    <w:name w:val="Comment Text Char"/>
    <w:basedOn w:val="DefaultParagraphFont"/>
    <w:link w:val="CommentText"/>
    <w:uiPriority w:val="99"/>
    <w:rsid w:val="001A7C0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5461">
      <w:bodyDiv w:val="1"/>
      <w:marLeft w:val="0"/>
      <w:marRight w:val="0"/>
      <w:marTop w:val="0"/>
      <w:marBottom w:val="0"/>
      <w:divBdr>
        <w:top w:val="none" w:sz="0" w:space="0" w:color="auto"/>
        <w:left w:val="none" w:sz="0" w:space="0" w:color="auto"/>
        <w:bottom w:val="none" w:sz="0" w:space="0" w:color="auto"/>
        <w:right w:val="none" w:sz="0" w:space="0" w:color="auto"/>
      </w:divBdr>
    </w:div>
    <w:div w:id="10575760">
      <w:bodyDiv w:val="1"/>
      <w:marLeft w:val="0"/>
      <w:marRight w:val="0"/>
      <w:marTop w:val="0"/>
      <w:marBottom w:val="0"/>
      <w:divBdr>
        <w:top w:val="none" w:sz="0" w:space="0" w:color="auto"/>
        <w:left w:val="none" w:sz="0" w:space="0" w:color="auto"/>
        <w:bottom w:val="none" w:sz="0" w:space="0" w:color="auto"/>
        <w:right w:val="none" w:sz="0" w:space="0" w:color="auto"/>
      </w:divBdr>
      <w:divsChild>
        <w:div w:id="2032951046">
          <w:marLeft w:val="0"/>
          <w:marRight w:val="0"/>
          <w:marTop w:val="0"/>
          <w:marBottom w:val="0"/>
          <w:divBdr>
            <w:top w:val="none" w:sz="0" w:space="0" w:color="auto"/>
            <w:left w:val="none" w:sz="0" w:space="0" w:color="auto"/>
            <w:bottom w:val="none" w:sz="0" w:space="0" w:color="auto"/>
            <w:right w:val="none" w:sz="0" w:space="0" w:color="auto"/>
          </w:divBdr>
        </w:div>
      </w:divsChild>
    </w:div>
    <w:div w:id="15281128">
      <w:bodyDiv w:val="1"/>
      <w:marLeft w:val="0"/>
      <w:marRight w:val="0"/>
      <w:marTop w:val="0"/>
      <w:marBottom w:val="0"/>
      <w:divBdr>
        <w:top w:val="none" w:sz="0" w:space="0" w:color="auto"/>
        <w:left w:val="none" w:sz="0" w:space="0" w:color="auto"/>
        <w:bottom w:val="none" w:sz="0" w:space="0" w:color="auto"/>
        <w:right w:val="none" w:sz="0" w:space="0" w:color="auto"/>
      </w:divBdr>
      <w:divsChild>
        <w:div w:id="194201965">
          <w:marLeft w:val="0"/>
          <w:marRight w:val="0"/>
          <w:marTop w:val="0"/>
          <w:marBottom w:val="0"/>
          <w:divBdr>
            <w:top w:val="none" w:sz="0" w:space="0" w:color="auto"/>
            <w:left w:val="none" w:sz="0" w:space="0" w:color="auto"/>
            <w:bottom w:val="none" w:sz="0" w:space="0" w:color="auto"/>
            <w:right w:val="none" w:sz="0" w:space="0" w:color="auto"/>
          </w:divBdr>
        </w:div>
      </w:divsChild>
    </w:div>
    <w:div w:id="37241065">
      <w:bodyDiv w:val="1"/>
      <w:marLeft w:val="0"/>
      <w:marRight w:val="0"/>
      <w:marTop w:val="0"/>
      <w:marBottom w:val="0"/>
      <w:divBdr>
        <w:top w:val="none" w:sz="0" w:space="0" w:color="auto"/>
        <w:left w:val="none" w:sz="0" w:space="0" w:color="auto"/>
        <w:bottom w:val="none" w:sz="0" w:space="0" w:color="auto"/>
        <w:right w:val="none" w:sz="0" w:space="0" w:color="auto"/>
      </w:divBdr>
      <w:divsChild>
        <w:div w:id="1029141562">
          <w:marLeft w:val="0"/>
          <w:marRight w:val="0"/>
          <w:marTop w:val="0"/>
          <w:marBottom w:val="0"/>
          <w:divBdr>
            <w:top w:val="none" w:sz="0" w:space="0" w:color="auto"/>
            <w:left w:val="none" w:sz="0" w:space="0" w:color="auto"/>
            <w:bottom w:val="none" w:sz="0" w:space="0" w:color="auto"/>
            <w:right w:val="none" w:sz="0" w:space="0" w:color="auto"/>
          </w:divBdr>
        </w:div>
      </w:divsChild>
    </w:div>
    <w:div w:id="49768640">
      <w:bodyDiv w:val="1"/>
      <w:marLeft w:val="0"/>
      <w:marRight w:val="0"/>
      <w:marTop w:val="0"/>
      <w:marBottom w:val="0"/>
      <w:divBdr>
        <w:top w:val="none" w:sz="0" w:space="0" w:color="auto"/>
        <w:left w:val="none" w:sz="0" w:space="0" w:color="auto"/>
        <w:bottom w:val="none" w:sz="0" w:space="0" w:color="auto"/>
        <w:right w:val="none" w:sz="0" w:space="0" w:color="auto"/>
      </w:divBdr>
      <w:divsChild>
        <w:div w:id="75980406">
          <w:marLeft w:val="0"/>
          <w:marRight w:val="0"/>
          <w:marTop w:val="0"/>
          <w:marBottom w:val="0"/>
          <w:divBdr>
            <w:top w:val="none" w:sz="0" w:space="0" w:color="auto"/>
            <w:left w:val="none" w:sz="0" w:space="0" w:color="auto"/>
            <w:bottom w:val="none" w:sz="0" w:space="0" w:color="auto"/>
            <w:right w:val="none" w:sz="0" w:space="0" w:color="auto"/>
          </w:divBdr>
        </w:div>
      </w:divsChild>
    </w:div>
    <w:div w:id="50807493">
      <w:bodyDiv w:val="1"/>
      <w:marLeft w:val="0"/>
      <w:marRight w:val="0"/>
      <w:marTop w:val="0"/>
      <w:marBottom w:val="0"/>
      <w:divBdr>
        <w:top w:val="none" w:sz="0" w:space="0" w:color="auto"/>
        <w:left w:val="none" w:sz="0" w:space="0" w:color="auto"/>
        <w:bottom w:val="none" w:sz="0" w:space="0" w:color="auto"/>
        <w:right w:val="none" w:sz="0" w:space="0" w:color="auto"/>
      </w:divBdr>
      <w:divsChild>
        <w:div w:id="607666958">
          <w:marLeft w:val="0"/>
          <w:marRight w:val="0"/>
          <w:marTop w:val="0"/>
          <w:marBottom w:val="0"/>
          <w:divBdr>
            <w:top w:val="none" w:sz="0" w:space="0" w:color="auto"/>
            <w:left w:val="none" w:sz="0" w:space="0" w:color="auto"/>
            <w:bottom w:val="none" w:sz="0" w:space="0" w:color="auto"/>
            <w:right w:val="none" w:sz="0" w:space="0" w:color="auto"/>
          </w:divBdr>
        </w:div>
      </w:divsChild>
    </w:div>
    <w:div w:id="82071086">
      <w:bodyDiv w:val="1"/>
      <w:marLeft w:val="0"/>
      <w:marRight w:val="0"/>
      <w:marTop w:val="0"/>
      <w:marBottom w:val="0"/>
      <w:divBdr>
        <w:top w:val="none" w:sz="0" w:space="0" w:color="auto"/>
        <w:left w:val="none" w:sz="0" w:space="0" w:color="auto"/>
        <w:bottom w:val="none" w:sz="0" w:space="0" w:color="auto"/>
        <w:right w:val="none" w:sz="0" w:space="0" w:color="auto"/>
      </w:divBdr>
      <w:divsChild>
        <w:div w:id="657808027">
          <w:marLeft w:val="0"/>
          <w:marRight w:val="0"/>
          <w:marTop w:val="0"/>
          <w:marBottom w:val="0"/>
          <w:divBdr>
            <w:top w:val="none" w:sz="0" w:space="0" w:color="auto"/>
            <w:left w:val="none" w:sz="0" w:space="0" w:color="auto"/>
            <w:bottom w:val="none" w:sz="0" w:space="0" w:color="auto"/>
            <w:right w:val="none" w:sz="0" w:space="0" w:color="auto"/>
          </w:divBdr>
        </w:div>
      </w:divsChild>
    </w:div>
    <w:div w:id="90976602">
      <w:bodyDiv w:val="1"/>
      <w:marLeft w:val="0"/>
      <w:marRight w:val="0"/>
      <w:marTop w:val="0"/>
      <w:marBottom w:val="0"/>
      <w:divBdr>
        <w:top w:val="none" w:sz="0" w:space="0" w:color="auto"/>
        <w:left w:val="none" w:sz="0" w:space="0" w:color="auto"/>
        <w:bottom w:val="none" w:sz="0" w:space="0" w:color="auto"/>
        <w:right w:val="none" w:sz="0" w:space="0" w:color="auto"/>
      </w:divBdr>
    </w:div>
    <w:div w:id="114757265">
      <w:bodyDiv w:val="1"/>
      <w:marLeft w:val="0"/>
      <w:marRight w:val="0"/>
      <w:marTop w:val="0"/>
      <w:marBottom w:val="0"/>
      <w:divBdr>
        <w:top w:val="none" w:sz="0" w:space="0" w:color="auto"/>
        <w:left w:val="none" w:sz="0" w:space="0" w:color="auto"/>
        <w:bottom w:val="none" w:sz="0" w:space="0" w:color="auto"/>
        <w:right w:val="none" w:sz="0" w:space="0" w:color="auto"/>
      </w:divBdr>
    </w:div>
    <w:div w:id="116879317">
      <w:bodyDiv w:val="1"/>
      <w:marLeft w:val="0"/>
      <w:marRight w:val="0"/>
      <w:marTop w:val="0"/>
      <w:marBottom w:val="0"/>
      <w:divBdr>
        <w:top w:val="none" w:sz="0" w:space="0" w:color="auto"/>
        <w:left w:val="none" w:sz="0" w:space="0" w:color="auto"/>
        <w:bottom w:val="none" w:sz="0" w:space="0" w:color="auto"/>
        <w:right w:val="none" w:sz="0" w:space="0" w:color="auto"/>
      </w:divBdr>
    </w:div>
    <w:div w:id="120224138">
      <w:bodyDiv w:val="1"/>
      <w:marLeft w:val="0"/>
      <w:marRight w:val="0"/>
      <w:marTop w:val="0"/>
      <w:marBottom w:val="0"/>
      <w:divBdr>
        <w:top w:val="none" w:sz="0" w:space="0" w:color="auto"/>
        <w:left w:val="none" w:sz="0" w:space="0" w:color="auto"/>
        <w:bottom w:val="none" w:sz="0" w:space="0" w:color="auto"/>
        <w:right w:val="none" w:sz="0" w:space="0" w:color="auto"/>
      </w:divBdr>
      <w:divsChild>
        <w:div w:id="957831264">
          <w:marLeft w:val="0"/>
          <w:marRight w:val="0"/>
          <w:marTop w:val="0"/>
          <w:marBottom w:val="0"/>
          <w:divBdr>
            <w:top w:val="none" w:sz="0" w:space="0" w:color="auto"/>
            <w:left w:val="none" w:sz="0" w:space="0" w:color="auto"/>
            <w:bottom w:val="none" w:sz="0" w:space="0" w:color="auto"/>
            <w:right w:val="none" w:sz="0" w:space="0" w:color="auto"/>
          </w:divBdr>
        </w:div>
      </w:divsChild>
    </w:div>
    <w:div w:id="125707703">
      <w:bodyDiv w:val="1"/>
      <w:marLeft w:val="0"/>
      <w:marRight w:val="0"/>
      <w:marTop w:val="0"/>
      <w:marBottom w:val="0"/>
      <w:divBdr>
        <w:top w:val="none" w:sz="0" w:space="0" w:color="auto"/>
        <w:left w:val="none" w:sz="0" w:space="0" w:color="auto"/>
        <w:bottom w:val="none" w:sz="0" w:space="0" w:color="auto"/>
        <w:right w:val="none" w:sz="0" w:space="0" w:color="auto"/>
      </w:divBdr>
      <w:divsChild>
        <w:div w:id="1803958943">
          <w:marLeft w:val="0"/>
          <w:marRight w:val="0"/>
          <w:marTop w:val="0"/>
          <w:marBottom w:val="0"/>
          <w:divBdr>
            <w:top w:val="none" w:sz="0" w:space="0" w:color="auto"/>
            <w:left w:val="none" w:sz="0" w:space="0" w:color="auto"/>
            <w:bottom w:val="none" w:sz="0" w:space="0" w:color="auto"/>
            <w:right w:val="none" w:sz="0" w:space="0" w:color="auto"/>
          </w:divBdr>
        </w:div>
      </w:divsChild>
    </w:div>
    <w:div w:id="126556958">
      <w:bodyDiv w:val="1"/>
      <w:marLeft w:val="0"/>
      <w:marRight w:val="0"/>
      <w:marTop w:val="0"/>
      <w:marBottom w:val="0"/>
      <w:divBdr>
        <w:top w:val="none" w:sz="0" w:space="0" w:color="auto"/>
        <w:left w:val="none" w:sz="0" w:space="0" w:color="auto"/>
        <w:bottom w:val="none" w:sz="0" w:space="0" w:color="auto"/>
        <w:right w:val="none" w:sz="0" w:space="0" w:color="auto"/>
      </w:divBdr>
      <w:divsChild>
        <w:div w:id="1118525319">
          <w:marLeft w:val="0"/>
          <w:marRight w:val="0"/>
          <w:marTop w:val="0"/>
          <w:marBottom w:val="0"/>
          <w:divBdr>
            <w:top w:val="none" w:sz="0" w:space="0" w:color="auto"/>
            <w:left w:val="none" w:sz="0" w:space="0" w:color="auto"/>
            <w:bottom w:val="none" w:sz="0" w:space="0" w:color="auto"/>
            <w:right w:val="none" w:sz="0" w:space="0" w:color="auto"/>
          </w:divBdr>
        </w:div>
      </w:divsChild>
    </w:div>
    <w:div w:id="131405361">
      <w:bodyDiv w:val="1"/>
      <w:marLeft w:val="0"/>
      <w:marRight w:val="0"/>
      <w:marTop w:val="0"/>
      <w:marBottom w:val="0"/>
      <w:divBdr>
        <w:top w:val="none" w:sz="0" w:space="0" w:color="auto"/>
        <w:left w:val="none" w:sz="0" w:space="0" w:color="auto"/>
        <w:bottom w:val="none" w:sz="0" w:space="0" w:color="auto"/>
        <w:right w:val="none" w:sz="0" w:space="0" w:color="auto"/>
      </w:divBdr>
    </w:div>
    <w:div w:id="154685350">
      <w:bodyDiv w:val="1"/>
      <w:marLeft w:val="0"/>
      <w:marRight w:val="0"/>
      <w:marTop w:val="0"/>
      <w:marBottom w:val="0"/>
      <w:divBdr>
        <w:top w:val="none" w:sz="0" w:space="0" w:color="auto"/>
        <w:left w:val="none" w:sz="0" w:space="0" w:color="auto"/>
        <w:bottom w:val="none" w:sz="0" w:space="0" w:color="auto"/>
        <w:right w:val="none" w:sz="0" w:space="0" w:color="auto"/>
      </w:divBdr>
    </w:div>
    <w:div w:id="164252414">
      <w:bodyDiv w:val="1"/>
      <w:marLeft w:val="0"/>
      <w:marRight w:val="0"/>
      <w:marTop w:val="0"/>
      <w:marBottom w:val="0"/>
      <w:divBdr>
        <w:top w:val="none" w:sz="0" w:space="0" w:color="auto"/>
        <w:left w:val="none" w:sz="0" w:space="0" w:color="auto"/>
        <w:bottom w:val="none" w:sz="0" w:space="0" w:color="auto"/>
        <w:right w:val="none" w:sz="0" w:space="0" w:color="auto"/>
      </w:divBdr>
    </w:div>
    <w:div w:id="199905154">
      <w:bodyDiv w:val="1"/>
      <w:marLeft w:val="0"/>
      <w:marRight w:val="0"/>
      <w:marTop w:val="0"/>
      <w:marBottom w:val="0"/>
      <w:divBdr>
        <w:top w:val="none" w:sz="0" w:space="0" w:color="auto"/>
        <w:left w:val="none" w:sz="0" w:space="0" w:color="auto"/>
        <w:bottom w:val="none" w:sz="0" w:space="0" w:color="auto"/>
        <w:right w:val="none" w:sz="0" w:space="0" w:color="auto"/>
      </w:divBdr>
      <w:divsChild>
        <w:div w:id="1304889094">
          <w:marLeft w:val="0"/>
          <w:marRight w:val="0"/>
          <w:marTop w:val="0"/>
          <w:marBottom w:val="0"/>
          <w:divBdr>
            <w:top w:val="none" w:sz="0" w:space="0" w:color="auto"/>
            <w:left w:val="none" w:sz="0" w:space="0" w:color="auto"/>
            <w:bottom w:val="none" w:sz="0" w:space="0" w:color="auto"/>
            <w:right w:val="none" w:sz="0" w:space="0" w:color="auto"/>
          </w:divBdr>
        </w:div>
      </w:divsChild>
    </w:div>
    <w:div w:id="214977143">
      <w:bodyDiv w:val="1"/>
      <w:marLeft w:val="0"/>
      <w:marRight w:val="0"/>
      <w:marTop w:val="0"/>
      <w:marBottom w:val="0"/>
      <w:divBdr>
        <w:top w:val="none" w:sz="0" w:space="0" w:color="auto"/>
        <w:left w:val="none" w:sz="0" w:space="0" w:color="auto"/>
        <w:bottom w:val="none" w:sz="0" w:space="0" w:color="auto"/>
        <w:right w:val="none" w:sz="0" w:space="0" w:color="auto"/>
      </w:divBdr>
      <w:divsChild>
        <w:div w:id="114058688">
          <w:marLeft w:val="0"/>
          <w:marRight w:val="0"/>
          <w:marTop w:val="0"/>
          <w:marBottom w:val="0"/>
          <w:divBdr>
            <w:top w:val="none" w:sz="0" w:space="0" w:color="auto"/>
            <w:left w:val="none" w:sz="0" w:space="0" w:color="auto"/>
            <w:bottom w:val="none" w:sz="0" w:space="0" w:color="auto"/>
            <w:right w:val="none" w:sz="0" w:space="0" w:color="auto"/>
          </w:divBdr>
        </w:div>
      </w:divsChild>
    </w:div>
    <w:div w:id="307705522">
      <w:bodyDiv w:val="1"/>
      <w:marLeft w:val="0"/>
      <w:marRight w:val="0"/>
      <w:marTop w:val="0"/>
      <w:marBottom w:val="0"/>
      <w:divBdr>
        <w:top w:val="none" w:sz="0" w:space="0" w:color="auto"/>
        <w:left w:val="none" w:sz="0" w:space="0" w:color="auto"/>
        <w:bottom w:val="none" w:sz="0" w:space="0" w:color="auto"/>
        <w:right w:val="none" w:sz="0" w:space="0" w:color="auto"/>
      </w:divBdr>
      <w:divsChild>
        <w:div w:id="2038694202">
          <w:marLeft w:val="0"/>
          <w:marRight w:val="0"/>
          <w:marTop w:val="0"/>
          <w:marBottom w:val="0"/>
          <w:divBdr>
            <w:top w:val="none" w:sz="0" w:space="0" w:color="auto"/>
            <w:left w:val="none" w:sz="0" w:space="0" w:color="auto"/>
            <w:bottom w:val="none" w:sz="0" w:space="0" w:color="auto"/>
            <w:right w:val="none" w:sz="0" w:space="0" w:color="auto"/>
          </w:divBdr>
        </w:div>
      </w:divsChild>
    </w:div>
    <w:div w:id="311907081">
      <w:bodyDiv w:val="1"/>
      <w:marLeft w:val="0"/>
      <w:marRight w:val="0"/>
      <w:marTop w:val="0"/>
      <w:marBottom w:val="0"/>
      <w:divBdr>
        <w:top w:val="none" w:sz="0" w:space="0" w:color="auto"/>
        <w:left w:val="none" w:sz="0" w:space="0" w:color="auto"/>
        <w:bottom w:val="none" w:sz="0" w:space="0" w:color="auto"/>
        <w:right w:val="none" w:sz="0" w:space="0" w:color="auto"/>
      </w:divBdr>
      <w:divsChild>
        <w:div w:id="2052150282">
          <w:marLeft w:val="0"/>
          <w:marRight w:val="0"/>
          <w:marTop w:val="0"/>
          <w:marBottom w:val="0"/>
          <w:divBdr>
            <w:top w:val="none" w:sz="0" w:space="0" w:color="auto"/>
            <w:left w:val="none" w:sz="0" w:space="0" w:color="auto"/>
            <w:bottom w:val="none" w:sz="0" w:space="0" w:color="auto"/>
            <w:right w:val="none" w:sz="0" w:space="0" w:color="auto"/>
          </w:divBdr>
        </w:div>
      </w:divsChild>
    </w:div>
    <w:div w:id="317808768">
      <w:bodyDiv w:val="1"/>
      <w:marLeft w:val="0"/>
      <w:marRight w:val="0"/>
      <w:marTop w:val="0"/>
      <w:marBottom w:val="0"/>
      <w:divBdr>
        <w:top w:val="none" w:sz="0" w:space="0" w:color="auto"/>
        <w:left w:val="none" w:sz="0" w:space="0" w:color="auto"/>
        <w:bottom w:val="none" w:sz="0" w:space="0" w:color="auto"/>
        <w:right w:val="none" w:sz="0" w:space="0" w:color="auto"/>
      </w:divBdr>
      <w:divsChild>
        <w:div w:id="143862741">
          <w:marLeft w:val="0"/>
          <w:marRight w:val="0"/>
          <w:marTop w:val="0"/>
          <w:marBottom w:val="0"/>
          <w:divBdr>
            <w:top w:val="none" w:sz="0" w:space="0" w:color="auto"/>
            <w:left w:val="none" w:sz="0" w:space="0" w:color="auto"/>
            <w:bottom w:val="none" w:sz="0" w:space="0" w:color="auto"/>
            <w:right w:val="none" w:sz="0" w:space="0" w:color="auto"/>
          </w:divBdr>
        </w:div>
      </w:divsChild>
    </w:div>
    <w:div w:id="342368470">
      <w:bodyDiv w:val="1"/>
      <w:marLeft w:val="0"/>
      <w:marRight w:val="0"/>
      <w:marTop w:val="0"/>
      <w:marBottom w:val="0"/>
      <w:divBdr>
        <w:top w:val="none" w:sz="0" w:space="0" w:color="auto"/>
        <w:left w:val="none" w:sz="0" w:space="0" w:color="auto"/>
        <w:bottom w:val="none" w:sz="0" w:space="0" w:color="auto"/>
        <w:right w:val="none" w:sz="0" w:space="0" w:color="auto"/>
      </w:divBdr>
      <w:divsChild>
        <w:div w:id="1491679520">
          <w:marLeft w:val="0"/>
          <w:marRight w:val="0"/>
          <w:marTop w:val="0"/>
          <w:marBottom w:val="0"/>
          <w:divBdr>
            <w:top w:val="none" w:sz="0" w:space="0" w:color="auto"/>
            <w:left w:val="none" w:sz="0" w:space="0" w:color="auto"/>
            <w:bottom w:val="none" w:sz="0" w:space="0" w:color="auto"/>
            <w:right w:val="none" w:sz="0" w:space="0" w:color="auto"/>
          </w:divBdr>
        </w:div>
      </w:divsChild>
    </w:div>
    <w:div w:id="361825443">
      <w:bodyDiv w:val="1"/>
      <w:marLeft w:val="0"/>
      <w:marRight w:val="0"/>
      <w:marTop w:val="0"/>
      <w:marBottom w:val="0"/>
      <w:divBdr>
        <w:top w:val="none" w:sz="0" w:space="0" w:color="auto"/>
        <w:left w:val="none" w:sz="0" w:space="0" w:color="auto"/>
        <w:bottom w:val="none" w:sz="0" w:space="0" w:color="auto"/>
        <w:right w:val="none" w:sz="0" w:space="0" w:color="auto"/>
      </w:divBdr>
    </w:div>
    <w:div w:id="366100403">
      <w:bodyDiv w:val="1"/>
      <w:marLeft w:val="0"/>
      <w:marRight w:val="0"/>
      <w:marTop w:val="0"/>
      <w:marBottom w:val="0"/>
      <w:divBdr>
        <w:top w:val="none" w:sz="0" w:space="0" w:color="auto"/>
        <w:left w:val="none" w:sz="0" w:space="0" w:color="auto"/>
        <w:bottom w:val="none" w:sz="0" w:space="0" w:color="auto"/>
        <w:right w:val="none" w:sz="0" w:space="0" w:color="auto"/>
      </w:divBdr>
    </w:div>
    <w:div w:id="392048896">
      <w:bodyDiv w:val="1"/>
      <w:marLeft w:val="0"/>
      <w:marRight w:val="0"/>
      <w:marTop w:val="0"/>
      <w:marBottom w:val="0"/>
      <w:divBdr>
        <w:top w:val="none" w:sz="0" w:space="0" w:color="auto"/>
        <w:left w:val="none" w:sz="0" w:space="0" w:color="auto"/>
        <w:bottom w:val="none" w:sz="0" w:space="0" w:color="auto"/>
        <w:right w:val="none" w:sz="0" w:space="0" w:color="auto"/>
      </w:divBdr>
    </w:div>
    <w:div w:id="408231892">
      <w:bodyDiv w:val="1"/>
      <w:marLeft w:val="0"/>
      <w:marRight w:val="0"/>
      <w:marTop w:val="0"/>
      <w:marBottom w:val="0"/>
      <w:divBdr>
        <w:top w:val="none" w:sz="0" w:space="0" w:color="auto"/>
        <w:left w:val="none" w:sz="0" w:space="0" w:color="auto"/>
        <w:bottom w:val="none" w:sz="0" w:space="0" w:color="auto"/>
        <w:right w:val="none" w:sz="0" w:space="0" w:color="auto"/>
      </w:divBdr>
    </w:div>
    <w:div w:id="413015091">
      <w:bodyDiv w:val="1"/>
      <w:marLeft w:val="0"/>
      <w:marRight w:val="0"/>
      <w:marTop w:val="0"/>
      <w:marBottom w:val="0"/>
      <w:divBdr>
        <w:top w:val="none" w:sz="0" w:space="0" w:color="auto"/>
        <w:left w:val="none" w:sz="0" w:space="0" w:color="auto"/>
        <w:bottom w:val="none" w:sz="0" w:space="0" w:color="auto"/>
        <w:right w:val="none" w:sz="0" w:space="0" w:color="auto"/>
      </w:divBdr>
    </w:div>
    <w:div w:id="420881768">
      <w:bodyDiv w:val="1"/>
      <w:marLeft w:val="0"/>
      <w:marRight w:val="0"/>
      <w:marTop w:val="0"/>
      <w:marBottom w:val="0"/>
      <w:divBdr>
        <w:top w:val="none" w:sz="0" w:space="0" w:color="auto"/>
        <w:left w:val="none" w:sz="0" w:space="0" w:color="auto"/>
        <w:bottom w:val="none" w:sz="0" w:space="0" w:color="auto"/>
        <w:right w:val="none" w:sz="0" w:space="0" w:color="auto"/>
      </w:divBdr>
      <w:divsChild>
        <w:div w:id="1177965047">
          <w:marLeft w:val="0"/>
          <w:marRight w:val="0"/>
          <w:marTop w:val="0"/>
          <w:marBottom w:val="0"/>
          <w:divBdr>
            <w:top w:val="none" w:sz="0" w:space="0" w:color="auto"/>
            <w:left w:val="none" w:sz="0" w:space="0" w:color="auto"/>
            <w:bottom w:val="none" w:sz="0" w:space="0" w:color="auto"/>
            <w:right w:val="none" w:sz="0" w:space="0" w:color="auto"/>
          </w:divBdr>
        </w:div>
      </w:divsChild>
    </w:div>
    <w:div w:id="422074852">
      <w:bodyDiv w:val="1"/>
      <w:marLeft w:val="0"/>
      <w:marRight w:val="0"/>
      <w:marTop w:val="0"/>
      <w:marBottom w:val="0"/>
      <w:divBdr>
        <w:top w:val="none" w:sz="0" w:space="0" w:color="auto"/>
        <w:left w:val="none" w:sz="0" w:space="0" w:color="auto"/>
        <w:bottom w:val="none" w:sz="0" w:space="0" w:color="auto"/>
        <w:right w:val="none" w:sz="0" w:space="0" w:color="auto"/>
      </w:divBdr>
    </w:div>
    <w:div w:id="459811926">
      <w:bodyDiv w:val="1"/>
      <w:marLeft w:val="0"/>
      <w:marRight w:val="0"/>
      <w:marTop w:val="0"/>
      <w:marBottom w:val="0"/>
      <w:divBdr>
        <w:top w:val="none" w:sz="0" w:space="0" w:color="auto"/>
        <w:left w:val="none" w:sz="0" w:space="0" w:color="auto"/>
        <w:bottom w:val="none" w:sz="0" w:space="0" w:color="auto"/>
        <w:right w:val="none" w:sz="0" w:space="0" w:color="auto"/>
      </w:divBdr>
    </w:div>
    <w:div w:id="475798875">
      <w:bodyDiv w:val="1"/>
      <w:marLeft w:val="0"/>
      <w:marRight w:val="0"/>
      <w:marTop w:val="0"/>
      <w:marBottom w:val="0"/>
      <w:divBdr>
        <w:top w:val="none" w:sz="0" w:space="0" w:color="auto"/>
        <w:left w:val="none" w:sz="0" w:space="0" w:color="auto"/>
        <w:bottom w:val="none" w:sz="0" w:space="0" w:color="auto"/>
        <w:right w:val="none" w:sz="0" w:space="0" w:color="auto"/>
      </w:divBdr>
      <w:divsChild>
        <w:div w:id="867642795">
          <w:marLeft w:val="0"/>
          <w:marRight w:val="0"/>
          <w:marTop w:val="0"/>
          <w:marBottom w:val="0"/>
          <w:divBdr>
            <w:top w:val="none" w:sz="0" w:space="0" w:color="auto"/>
            <w:left w:val="none" w:sz="0" w:space="0" w:color="auto"/>
            <w:bottom w:val="none" w:sz="0" w:space="0" w:color="auto"/>
            <w:right w:val="none" w:sz="0" w:space="0" w:color="auto"/>
          </w:divBdr>
        </w:div>
      </w:divsChild>
    </w:div>
    <w:div w:id="484249377">
      <w:bodyDiv w:val="1"/>
      <w:marLeft w:val="0"/>
      <w:marRight w:val="0"/>
      <w:marTop w:val="0"/>
      <w:marBottom w:val="0"/>
      <w:divBdr>
        <w:top w:val="none" w:sz="0" w:space="0" w:color="auto"/>
        <w:left w:val="none" w:sz="0" w:space="0" w:color="auto"/>
        <w:bottom w:val="none" w:sz="0" w:space="0" w:color="auto"/>
        <w:right w:val="none" w:sz="0" w:space="0" w:color="auto"/>
      </w:divBdr>
      <w:divsChild>
        <w:div w:id="324403507">
          <w:marLeft w:val="0"/>
          <w:marRight w:val="0"/>
          <w:marTop w:val="0"/>
          <w:marBottom w:val="0"/>
          <w:divBdr>
            <w:top w:val="none" w:sz="0" w:space="0" w:color="auto"/>
            <w:left w:val="none" w:sz="0" w:space="0" w:color="auto"/>
            <w:bottom w:val="none" w:sz="0" w:space="0" w:color="auto"/>
            <w:right w:val="none" w:sz="0" w:space="0" w:color="auto"/>
          </w:divBdr>
        </w:div>
      </w:divsChild>
    </w:div>
    <w:div w:id="529150196">
      <w:bodyDiv w:val="1"/>
      <w:marLeft w:val="0"/>
      <w:marRight w:val="0"/>
      <w:marTop w:val="0"/>
      <w:marBottom w:val="0"/>
      <w:divBdr>
        <w:top w:val="none" w:sz="0" w:space="0" w:color="auto"/>
        <w:left w:val="none" w:sz="0" w:space="0" w:color="auto"/>
        <w:bottom w:val="none" w:sz="0" w:space="0" w:color="auto"/>
        <w:right w:val="none" w:sz="0" w:space="0" w:color="auto"/>
      </w:divBdr>
      <w:divsChild>
        <w:div w:id="1093479298">
          <w:marLeft w:val="0"/>
          <w:marRight w:val="0"/>
          <w:marTop w:val="0"/>
          <w:marBottom w:val="0"/>
          <w:divBdr>
            <w:top w:val="none" w:sz="0" w:space="0" w:color="auto"/>
            <w:left w:val="none" w:sz="0" w:space="0" w:color="auto"/>
            <w:bottom w:val="none" w:sz="0" w:space="0" w:color="auto"/>
            <w:right w:val="none" w:sz="0" w:space="0" w:color="auto"/>
          </w:divBdr>
        </w:div>
      </w:divsChild>
    </w:div>
    <w:div w:id="567884792">
      <w:bodyDiv w:val="1"/>
      <w:marLeft w:val="0"/>
      <w:marRight w:val="0"/>
      <w:marTop w:val="0"/>
      <w:marBottom w:val="0"/>
      <w:divBdr>
        <w:top w:val="none" w:sz="0" w:space="0" w:color="auto"/>
        <w:left w:val="none" w:sz="0" w:space="0" w:color="auto"/>
        <w:bottom w:val="none" w:sz="0" w:space="0" w:color="auto"/>
        <w:right w:val="none" w:sz="0" w:space="0" w:color="auto"/>
      </w:divBdr>
    </w:div>
    <w:div w:id="582682673">
      <w:bodyDiv w:val="1"/>
      <w:marLeft w:val="0"/>
      <w:marRight w:val="0"/>
      <w:marTop w:val="0"/>
      <w:marBottom w:val="0"/>
      <w:divBdr>
        <w:top w:val="none" w:sz="0" w:space="0" w:color="auto"/>
        <w:left w:val="none" w:sz="0" w:space="0" w:color="auto"/>
        <w:bottom w:val="none" w:sz="0" w:space="0" w:color="auto"/>
        <w:right w:val="none" w:sz="0" w:space="0" w:color="auto"/>
      </w:divBdr>
    </w:div>
    <w:div w:id="592516967">
      <w:bodyDiv w:val="1"/>
      <w:marLeft w:val="0"/>
      <w:marRight w:val="0"/>
      <w:marTop w:val="0"/>
      <w:marBottom w:val="0"/>
      <w:divBdr>
        <w:top w:val="none" w:sz="0" w:space="0" w:color="auto"/>
        <w:left w:val="none" w:sz="0" w:space="0" w:color="auto"/>
        <w:bottom w:val="none" w:sz="0" w:space="0" w:color="auto"/>
        <w:right w:val="none" w:sz="0" w:space="0" w:color="auto"/>
      </w:divBdr>
      <w:divsChild>
        <w:div w:id="579368322">
          <w:marLeft w:val="0"/>
          <w:marRight w:val="0"/>
          <w:marTop w:val="0"/>
          <w:marBottom w:val="0"/>
          <w:divBdr>
            <w:top w:val="none" w:sz="0" w:space="0" w:color="auto"/>
            <w:left w:val="none" w:sz="0" w:space="0" w:color="auto"/>
            <w:bottom w:val="none" w:sz="0" w:space="0" w:color="auto"/>
            <w:right w:val="none" w:sz="0" w:space="0" w:color="auto"/>
          </w:divBdr>
        </w:div>
      </w:divsChild>
    </w:div>
    <w:div w:id="595746681">
      <w:bodyDiv w:val="1"/>
      <w:marLeft w:val="0"/>
      <w:marRight w:val="0"/>
      <w:marTop w:val="0"/>
      <w:marBottom w:val="0"/>
      <w:divBdr>
        <w:top w:val="none" w:sz="0" w:space="0" w:color="auto"/>
        <w:left w:val="none" w:sz="0" w:space="0" w:color="auto"/>
        <w:bottom w:val="none" w:sz="0" w:space="0" w:color="auto"/>
        <w:right w:val="none" w:sz="0" w:space="0" w:color="auto"/>
      </w:divBdr>
      <w:divsChild>
        <w:div w:id="2032610298">
          <w:marLeft w:val="0"/>
          <w:marRight w:val="0"/>
          <w:marTop w:val="0"/>
          <w:marBottom w:val="0"/>
          <w:divBdr>
            <w:top w:val="none" w:sz="0" w:space="0" w:color="auto"/>
            <w:left w:val="none" w:sz="0" w:space="0" w:color="auto"/>
            <w:bottom w:val="none" w:sz="0" w:space="0" w:color="auto"/>
            <w:right w:val="none" w:sz="0" w:space="0" w:color="auto"/>
          </w:divBdr>
        </w:div>
      </w:divsChild>
    </w:div>
    <w:div w:id="628440237">
      <w:bodyDiv w:val="1"/>
      <w:marLeft w:val="0"/>
      <w:marRight w:val="0"/>
      <w:marTop w:val="0"/>
      <w:marBottom w:val="0"/>
      <w:divBdr>
        <w:top w:val="none" w:sz="0" w:space="0" w:color="auto"/>
        <w:left w:val="none" w:sz="0" w:space="0" w:color="auto"/>
        <w:bottom w:val="none" w:sz="0" w:space="0" w:color="auto"/>
        <w:right w:val="none" w:sz="0" w:space="0" w:color="auto"/>
      </w:divBdr>
      <w:divsChild>
        <w:div w:id="814756168">
          <w:marLeft w:val="0"/>
          <w:marRight w:val="0"/>
          <w:marTop w:val="0"/>
          <w:marBottom w:val="0"/>
          <w:divBdr>
            <w:top w:val="none" w:sz="0" w:space="0" w:color="auto"/>
            <w:left w:val="none" w:sz="0" w:space="0" w:color="auto"/>
            <w:bottom w:val="none" w:sz="0" w:space="0" w:color="auto"/>
            <w:right w:val="none" w:sz="0" w:space="0" w:color="auto"/>
          </w:divBdr>
        </w:div>
      </w:divsChild>
    </w:div>
    <w:div w:id="630014917">
      <w:bodyDiv w:val="1"/>
      <w:marLeft w:val="0"/>
      <w:marRight w:val="0"/>
      <w:marTop w:val="0"/>
      <w:marBottom w:val="0"/>
      <w:divBdr>
        <w:top w:val="none" w:sz="0" w:space="0" w:color="auto"/>
        <w:left w:val="none" w:sz="0" w:space="0" w:color="auto"/>
        <w:bottom w:val="none" w:sz="0" w:space="0" w:color="auto"/>
        <w:right w:val="none" w:sz="0" w:space="0" w:color="auto"/>
      </w:divBdr>
    </w:div>
    <w:div w:id="640889218">
      <w:bodyDiv w:val="1"/>
      <w:marLeft w:val="0"/>
      <w:marRight w:val="0"/>
      <w:marTop w:val="0"/>
      <w:marBottom w:val="0"/>
      <w:divBdr>
        <w:top w:val="none" w:sz="0" w:space="0" w:color="auto"/>
        <w:left w:val="none" w:sz="0" w:space="0" w:color="auto"/>
        <w:bottom w:val="none" w:sz="0" w:space="0" w:color="auto"/>
        <w:right w:val="none" w:sz="0" w:space="0" w:color="auto"/>
      </w:divBdr>
    </w:div>
    <w:div w:id="642781236">
      <w:bodyDiv w:val="1"/>
      <w:marLeft w:val="0"/>
      <w:marRight w:val="0"/>
      <w:marTop w:val="0"/>
      <w:marBottom w:val="0"/>
      <w:divBdr>
        <w:top w:val="none" w:sz="0" w:space="0" w:color="auto"/>
        <w:left w:val="none" w:sz="0" w:space="0" w:color="auto"/>
        <w:bottom w:val="none" w:sz="0" w:space="0" w:color="auto"/>
        <w:right w:val="none" w:sz="0" w:space="0" w:color="auto"/>
      </w:divBdr>
    </w:div>
    <w:div w:id="656998424">
      <w:bodyDiv w:val="1"/>
      <w:marLeft w:val="0"/>
      <w:marRight w:val="0"/>
      <w:marTop w:val="0"/>
      <w:marBottom w:val="0"/>
      <w:divBdr>
        <w:top w:val="none" w:sz="0" w:space="0" w:color="auto"/>
        <w:left w:val="none" w:sz="0" w:space="0" w:color="auto"/>
        <w:bottom w:val="none" w:sz="0" w:space="0" w:color="auto"/>
        <w:right w:val="none" w:sz="0" w:space="0" w:color="auto"/>
      </w:divBdr>
    </w:div>
    <w:div w:id="664435114">
      <w:bodyDiv w:val="1"/>
      <w:marLeft w:val="0"/>
      <w:marRight w:val="0"/>
      <w:marTop w:val="0"/>
      <w:marBottom w:val="0"/>
      <w:divBdr>
        <w:top w:val="none" w:sz="0" w:space="0" w:color="auto"/>
        <w:left w:val="none" w:sz="0" w:space="0" w:color="auto"/>
        <w:bottom w:val="none" w:sz="0" w:space="0" w:color="auto"/>
        <w:right w:val="none" w:sz="0" w:space="0" w:color="auto"/>
      </w:divBdr>
      <w:divsChild>
        <w:div w:id="915629978">
          <w:marLeft w:val="0"/>
          <w:marRight w:val="0"/>
          <w:marTop w:val="0"/>
          <w:marBottom w:val="0"/>
          <w:divBdr>
            <w:top w:val="none" w:sz="0" w:space="0" w:color="auto"/>
            <w:left w:val="none" w:sz="0" w:space="0" w:color="auto"/>
            <w:bottom w:val="none" w:sz="0" w:space="0" w:color="auto"/>
            <w:right w:val="none" w:sz="0" w:space="0" w:color="auto"/>
          </w:divBdr>
        </w:div>
      </w:divsChild>
    </w:div>
    <w:div w:id="689068984">
      <w:bodyDiv w:val="1"/>
      <w:marLeft w:val="0"/>
      <w:marRight w:val="0"/>
      <w:marTop w:val="0"/>
      <w:marBottom w:val="0"/>
      <w:divBdr>
        <w:top w:val="none" w:sz="0" w:space="0" w:color="auto"/>
        <w:left w:val="none" w:sz="0" w:space="0" w:color="auto"/>
        <w:bottom w:val="none" w:sz="0" w:space="0" w:color="auto"/>
        <w:right w:val="none" w:sz="0" w:space="0" w:color="auto"/>
      </w:divBdr>
    </w:div>
    <w:div w:id="691809026">
      <w:bodyDiv w:val="1"/>
      <w:marLeft w:val="0"/>
      <w:marRight w:val="0"/>
      <w:marTop w:val="0"/>
      <w:marBottom w:val="0"/>
      <w:divBdr>
        <w:top w:val="none" w:sz="0" w:space="0" w:color="auto"/>
        <w:left w:val="none" w:sz="0" w:space="0" w:color="auto"/>
        <w:bottom w:val="none" w:sz="0" w:space="0" w:color="auto"/>
        <w:right w:val="none" w:sz="0" w:space="0" w:color="auto"/>
      </w:divBdr>
      <w:divsChild>
        <w:div w:id="1083840244">
          <w:marLeft w:val="0"/>
          <w:marRight w:val="0"/>
          <w:marTop w:val="0"/>
          <w:marBottom w:val="0"/>
          <w:divBdr>
            <w:top w:val="none" w:sz="0" w:space="0" w:color="auto"/>
            <w:left w:val="none" w:sz="0" w:space="0" w:color="auto"/>
            <w:bottom w:val="none" w:sz="0" w:space="0" w:color="auto"/>
            <w:right w:val="none" w:sz="0" w:space="0" w:color="auto"/>
          </w:divBdr>
        </w:div>
      </w:divsChild>
    </w:div>
    <w:div w:id="697122532">
      <w:bodyDiv w:val="1"/>
      <w:marLeft w:val="0"/>
      <w:marRight w:val="0"/>
      <w:marTop w:val="0"/>
      <w:marBottom w:val="0"/>
      <w:divBdr>
        <w:top w:val="none" w:sz="0" w:space="0" w:color="auto"/>
        <w:left w:val="none" w:sz="0" w:space="0" w:color="auto"/>
        <w:bottom w:val="none" w:sz="0" w:space="0" w:color="auto"/>
        <w:right w:val="none" w:sz="0" w:space="0" w:color="auto"/>
      </w:divBdr>
      <w:divsChild>
        <w:div w:id="852838052">
          <w:marLeft w:val="0"/>
          <w:marRight w:val="0"/>
          <w:marTop w:val="0"/>
          <w:marBottom w:val="0"/>
          <w:divBdr>
            <w:top w:val="none" w:sz="0" w:space="0" w:color="auto"/>
            <w:left w:val="none" w:sz="0" w:space="0" w:color="auto"/>
            <w:bottom w:val="none" w:sz="0" w:space="0" w:color="auto"/>
            <w:right w:val="none" w:sz="0" w:space="0" w:color="auto"/>
          </w:divBdr>
        </w:div>
      </w:divsChild>
    </w:div>
    <w:div w:id="698628159">
      <w:bodyDiv w:val="1"/>
      <w:marLeft w:val="0"/>
      <w:marRight w:val="0"/>
      <w:marTop w:val="0"/>
      <w:marBottom w:val="0"/>
      <w:divBdr>
        <w:top w:val="none" w:sz="0" w:space="0" w:color="auto"/>
        <w:left w:val="none" w:sz="0" w:space="0" w:color="auto"/>
        <w:bottom w:val="none" w:sz="0" w:space="0" w:color="auto"/>
        <w:right w:val="none" w:sz="0" w:space="0" w:color="auto"/>
      </w:divBdr>
      <w:divsChild>
        <w:div w:id="1620911174">
          <w:marLeft w:val="0"/>
          <w:marRight w:val="0"/>
          <w:marTop w:val="0"/>
          <w:marBottom w:val="0"/>
          <w:divBdr>
            <w:top w:val="none" w:sz="0" w:space="0" w:color="auto"/>
            <w:left w:val="none" w:sz="0" w:space="0" w:color="auto"/>
            <w:bottom w:val="none" w:sz="0" w:space="0" w:color="auto"/>
            <w:right w:val="none" w:sz="0" w:space="0" w:color="auto"/>
          </w:divBdr>
        </w:div>
      </w:divsChild>
    </w:div>
    <w:div w:id="710154559">
      <w:bodyDiv w:val="1"/>
      <w:marLeft w:val="0"/>
      <w:marRight w:val="0"/>
      <w:marTop w:val="0"/>
      <w:marBottom w:val="0"/>
      <w:divBdr>
        <w:top w:val="none" w:sz="0" w:space="0" w:color="auto"/>
        <w:left w:val="none" w:sz="0" w:space="0" w:color="auto"/>
        <w:bottom w:val="none" w:sz="0" w:space="0" w:color="auto"/>
        <w:right w:val="none" w:sz="0" w:space="0" w:color="auto"/>
      </w:divBdr>
    </w:div>
    <w:div w:id="716900229">
      <w:bodyDiv w:val="1"/>
      <w:marLeft w:val="0"/>
      <w:marRight w:val="0"/>
      <w:marTop w:val="0"/>
      <w:marBottom w:val="0"/>
      <w:divBdr>
        <w:top w:val="none" w:sz="0" w:space="0" w:color="auto"/>
        <w:left w:val="none" w:sz="0" w:space="0" w:color="auto"/>
        <w:bottom w:val="none" w:sz="0" w:space="0" w:color="auto"/>
        <w:right w:val="none" w:sz="0" w:space="0" w:color="auto"/>
      </w:divBdr>
      <w:divsChild>
        <w:div w:id="1316102404">
          <w:marLeft w:val="0"/>
          <w:marRight w:val="0"/>
          <w:marTop w:val="0"/>
          <w:marBottom w:val="0"/>
          <w:divBdr>
            <w:top w:val="none" w:sz="0" w:space="0" w:color="auto"/>
            <w:left w:val="none" w:sz="0" w:space="0" w:color="auto"/>
            <w:bottom w:val="none" w:sz="0" w:space="0" w:color="auto"/>
            <w:right w:val="none" w:sz="0" w:space="0" w:color="auto"/>
          </w:divBdr>
        </w:div>
      </w:divsChild>
    </w:div>
    <w:div w:id="780076985">
      <w:bodyDiv w:val="1"/>
      <w:marLeft w:val="0"/>
      <w:marRight w:val="0"/>
      <w:marTop w:val="0"/>
      <w:marBottom w:val="0"/>
      <w:divBdr>
        <w:top w:val="none" w:sz="0" w:space="0" w:color="auto"/>
        <w:left w:val="none" w:sz="0" w:space="0" w:color="auto"/>
        <w:bottom w:val="none" w:sz="0" w:space="0" w:color="auto"/>
        <w:right w:val="none" w:sz="0" w:space="0" w:color="auto"/>
      </w:divBdr>
    </w:div>
    <w:div w:id="820466424">
      <w:bodyDiv w:val="1"/>
      <w:marLeft w:val="0"/>
      <w:marRight w:val="0"/>
      <w:marTop w:val="0"/>
      <w:marBottom w:val="0"/>
      <w:divBdr>
        <w:top w:val="none" w:sz="0" w:space="0" w:color="auto"/>
        <w:left w:val="none" w:sz="0" w:space="0" w:color="auto"/>
        <w:bottom w:val="none" w:sz="0" w:space="0" w:color="auto"/>
        <w:right w:val="none" w:sz="0" w:space="0" w:color="auto"/>
      </w:divBdr>
    </w:div>
    <w:div w:id="822821404">
      <w:bodyDiv w:val="1"/>
      <w:marLeft w:val="0"/>
      <w:marRight w:val="0"/>
      <w:marTop w:val="0"/>
      <w:marBottom w:val="0"/>
      <w:divBdr>
        <w:top w:val="none" w:sz="0" w:space="0" w:color="auto"/>
        <w:left w:val="none" w:sz="0" w:space="0" w:color="auto"/>
        <w:bottom w:val="none" w:sz="0" w:space="0" w:color="auto"/>
        <w:right w:val="none" w:sz="0" w:space="0" w:color="auto"/>
      </w:divBdr>
      <w:divsChild>
        <w:div w:id="1285162279">
          <w:marLeft w:val="0"/>
          <w:marRight w:val="0"/>
          <w:marTop w:val="0"/>
          <w:marBottom w:val="0"/>
          <w:divBdr>
            <w:top w:val="none" w:sz="0" w:space="0" w:color="auto"/>
            <w:left w:val="none" w:sz="0" w:space="0" w:color="auto"/>
            <w:bottom w:val="none" w:sz="0" w:space="0" w:color="auto"/>
            <w:right w:val="none" w:sz="0" w:space="0" w:color="auto"/>
          </w:divBdr>
        </w:div>
      </w:divsChild>
    </w:div>
    <w:div w:id="826744236">
      <w:bodyDiv w:val="1"/>
      <w:marLeft w:val="0"/>
      <w:marRight w:val="0"/>
      <w:marTop w:val="0"/>
      <w:marBottom w:val="0"/>
      <w:divBdr>
        <w:top w:val="none" w:sz="0" w:space="0" w:color="auto"/>
        <w:left w:val="none" w:sz="0" w:space="0" w:color="auto"/>
        <w:bottom w:val="none" w:sz="0" w:space="0" w:color="auto"/>
        <w:right w:val="none" w:sz="0" w:space="0" w:color="auto"/>
      </w:divBdr>
    </w:div>
    <w:div w:id="841818410">
      <w:bodyDiv w:val="1"/>
      <w:marLeft w:val="0"/>
      <w:marRight w:val="0"/>
      <w:marTop w:val="0"/>
      <w:marBottom w:val="0"/>
      <w:divBdr>
        <w:top w:val="none" w:sz="0" w:space="0" w:color="auto"/>
        <w:left w:val="none" w:sz="0" w:space="0" w:color="auto"/>
        <w:bottom w:val="none" w:sz="0" w:space="0" w:color="auto"/>
        <w:right w:val="none" w:sz="0" w:space="0" w:color="auto"/>
      </w:divBdr>
    </w:div>
    <w:div w:id="861630171">
      <w:bodyDiv w:val="1"/>
      <w:marLeft w:val="0"/>
      <w:marRight w:val="0"/>
      <w:marTop w:val="0"/>
      <w:marBottom w:val="0"/>
      <w:divBdr>
        <w:top w:val="none" w:sz="0" w:space="0" w:color="auto"/>
        <w:left w:val="none" w:sz="0" w:space="0" w:color="auto"/>
        <w:bottom w:val="none" w:sz="0" w:space="0" w:color="auto"/>
        <w:right w:val="none" w:sz="0" w:space="0" w:color="auto"/>
      </w:divBdr>
      <w:divsChild>
        <w:div w:id="1073314732">
          <w:marLeft w:val="0"/>
          <w:marRight w:val="0"/>
          <w:marTop w:val="0"/>
          <w:marBottom w:val="0"/>
          <w:divBdr>
            <w:top w:val="none" w:sz="0" w:space="0" w:color="auto"/>
            <w:left w:val="none" w:sz="0" w:space="0" w:color="auto"/>
            <w:bottom w:val="none" w:sz="0" w:space="0" w:color="auto"/>
            <w:right w:val="none" w:sz="0" w:space="0" w:color="auto"/>
          </w:divBdr>
        </w:div>
      </w:divsChild>
    </w:div>
    <w:div w:id="868370681">
      <w:bodyDiv w:val="1"/>
      <w:marLeft w:val="0"/>
      <w:marRight w:val="0"/>
      <w:marTop w:val="0"/>
      <w:marBottom w:val="0"/>
      <w:divBdr>
        <w:top w:val="none" w:sz="0" w:space="0" w:color="auto"/>
        <w:left w:val="none" w:sz="0" w:space="0" w:color="auto"/>
        <w:bottom w:val="none" w:sz="0" w:space="0" w:color="auto"/>
        <w:right w:val="none" w:sz="0" w:space="0" w:color="auto"/>
      </w:divBdr>
      <w:divsChild>
        <w:div w:id="1329941474">
          <w:marLeft w:val="0"/>
          <w:marRight w:val="0"/>
          <w:marTop w:val="0"/>
          <w:marBottom w:val="0"/>
          <w:divBdr>
            <w:top w:val="none" w:sz="0" w:space="0" w:color="auto"/>
            <w:left w:val="none" w:sz="0" w:space="0" w:color="auto"/>
            <w:bottom w:val="none" w:sz="0" w:space="0" w:color="auto"/>
            <w:right w:val="none" w:sz="0" w:space="0" w:color="auto"/>
          </w:divBdr>
        </w:div>
      </w:divsChild>
    </w:div>
    <w:div w:id="891037414">
      <w:bodyDiv w:val="1"/>
      <w:marLeft w:val="0"/>
      <w:marRight w:val="0"/>
      <w:marTop w:val="0"/>
      <w:marBottom w:val="0"/>
      <w:divBdr>
        <w:top w:val="none" w:sz="0" w:space="0" w:color="auto"/>
        <w:left w:val="none" w:sz="0" w:space="0" w:color="auto"/>
        <w:bottom w:val="none" w:sz="0" w:space="0" w:color="auto"/>
        <w:right w:val="none" w:sz="0" w:space="0" w:color="auto"/>
      </w:divBdr>
      <w:divsChild>
        <w:div w:id="2021732840">
          <w:marLeft w:val="0"/>
          <w:marRight w:val="0"/>
          <w:marTop w:val="0"/>
          <w:marBottom w:val="0"/>
          <w:divBdr>
            <w:top w:val="none" w:sz="0" w:space="0" w:color="auto"/>
            <w:left w:val="none" w:sz="0" w:space="0" w:color="auto"/>
            <w:bottom w:val="none" w:sz="0" w:space="0" w:color="auto"/>
            <w:right w:val="none" w:sz="0" w:space="0" w:color="auto"/>
          </w:divBdr>
        </w:div>
      </w:divsChild>
    </w:div>
    <w:div w:id="931280218">
      <w:bodyDiv w:val="1"/>
      <w:marLeft w:val="0"/>
      <w:marRight w:val="0"/>
      <w:marTop w:val="0"/>
      <w:marBottom w:val="0"/>
      <w:divBdr>
        <w:top w:val="none" w:sz="0" w:space="0" w:color="auto"/>
        <w:left w:val="none" w:sz="0" w:space="0" w:color="auto"/>
        <w:bottom w:val="none" w:sz="0" w:space="0" w:color="auto"/>
        <w:right w:val="none" w:sz="0" w:space="0" w:color="auto"/>
      </w:divBdr>
      <w:divsChild>
        <w:div w:id="1394426399">
          <w:marLeft w:val="0"/>
          <w:marRight w:val="0"/>
          <w:marTop w:val="0"/>
          <w:marBottom w:val="0"/>
          <w:divBdr>
            <w:top w:val="none" w:sz="0" w:space="0" w:color="auto"/>
            <w:left w:val="none" w:sz="0" w:space="0" w:color="auto"/>
            <w:bottom w:val="none" w:sz="0" w:space="0" w:color="auto"/>
            <w:right w:val="none" w:sz="0" w:space="0" w:color="auto"/>
          </w:divBdr>
        </w:div>
      </w:divsChild>
    </w:div>
    <w:div w:id="942223129">
      <w:bodyDiv w:val="1"/>
      <w:marLeft w:val="0"/>
      <w:marRight w:val="0"/>
      <w:marTop w:val="0"/>
      <w:marBottom w:val="0"/>
      <w:divBdr>
        <w:top w:val="none" w:sz="0" w:space="0" w:color="auto"/>
        <w:left w:val="none" w:sz="0" w:space="0" w:color="auto"/>
        <w:bottom w:val="none" w:sz="0" w:space="0" w:color="auto"/>
        <w:right w:val="none" w:sz="0" w:space="0" w:color="auto"/>
      </w:divBdr>
      <w:divsChild>
        <w:div w:id="1595624405">
          <w:marLeft w:val="0"/>
          <w:marRight w:val="0"/>
          <w:marTop w:val="0"/>
          <w:marBottom w:val="0"/>
          <w:divBdr>
            <w:top w:val="none" w:sz="0" w:space="0" w:color="auto"/>
            <w:left w:val="none" w:sz="0" w:space="0" w:color="auto"/>
            <w:bottom w:val="none" w:sz="0" w:space="0" w:color="auto"/>
            <w:right w:val="none" w:sz="0" w:space="0" w:color="auto"/>
          </w:divBdr>
        </w:div>
      </w:divsChild>
    </w:div>
    <w:div w:id="954408435">
      <w:bodyDiv w:val="1"/>
      <w:marLeft w:val="0"/>
      <w:marRight w:val="0"/>
      <w:marTop w:val="0"/>
      <w:marBottom w:val="0"/>
      <w:divBdr>
        <w:top w:val="none" w:sz="0" w:space="0" w:color="auto"/>
        <w:left w:val="none" w:sz="0" w:space="0" w:color="auto"/>
        <w:bottom w:val="none" w:sz="0" w:space="0" w:color="auto"/>
        <w:right w:val="none" w:sz="0" w:space="0" w:color="auto"/>
      </w:divBdr>
    </w:div>
    <w:div w:id="957107773">
      <w:bodyDiv w:val="1"/>
      <w:marLeft w:val="0"/>
      <w:marRight w:val="0"/>
      <w:marTop w:val="0"/>
      <w:marBottom w:val="0"/>
      <w:divBdr>
        <w:top w:val="none" w:sz="0" w:space="0" w:color="auto"/>
        <w:left w:val="none" w:sz="0" w:space="0" w:color="auto"/>
        <w:bottom w:val="none" w:sz="0" w:space="0" w:color="auto"/>
        <w:right w:val="none" w:sz="0" w:space="0" w:color="auto"/>
      </w:divBdr>
    </w:div>
    <w:div w:id="964042570">
      <w:bodyDiv w:val="1"/>
      <w:marLeft w:val="0"/>
      <w:marRight w:val="0"/>
      <w:marTop w:val="0"/>
      <w:marBottom w:val="0"/>
      <w:divBdr>
        <w:top w:val="none" w:sz="0" w:space="0" w:color="auto"/>
        <w:left w:val="none" w:sz="0" w:space="0" w:color="auto"/>
        <w:bottom w:val="none" w:sz="0" w:space="0" w:color="auto"/>
        <w:right w:val="none" w:sz="0" w:space="0" w:color="auto"/>
      </w:divBdr>
    </w:div>
    <w:div w:id="968828246">
      <w:bodyDiv w:val="1"/>
      <w:marLeft w:val="0"/>
      <w:marRight w:val="0"/>
      <w:marTop w:val="0"/>
      <w:marBottom w:val="0"/>
      <w:divBdr>
        <w:top w:val="none" w:sz="0" w:space="0" w:color="auto"/>
        <w:left w:val="none" w:sz="0" w:space="0" w:color="auto"/>
        <w:bottom w:val="none" w:sz="0" w:space="0" w:color="auto"/>
        <w:right w:val="none" w:sz="0" w:space="0" w:color="auto"/>
      </w:divBdr>
      <w:divsChild>
        <w:div w:id="1497915160">
          <w:marLeft w:val="0"/>
          <w:marRight w:val="0"/>
          <w:marTop w:val="0"/>
          <w:marBottom w:val="0"/>
          <w:divBdr>
            <w:top w:val="none" w:sz="0" w:space="0" w:color="auto"/>
            <w:left w:val="none" w:sz="0" w:space="0" w:color="auto"/>
            <w:bottom w:val="none" w:sz="0" w:space="0" w:color="auto"/>
            <w:right w:val="none" w:sz="0" w:space="0" w:color="auto"/>
          </w:divBdr>
        </w:div>
      </w:divsChild>
    </w:div>
    <w:div w:id="975060620">
      <w:bodyDiv w:val="1"/>
      <w:marLeft w:val="0"/>
      <w:marRight w:val="0"/>
      <w:marTop w:val="0"/>
      <w:marBottom w:val="0"/>
      <w:divBdr>
        <w:top w:val="none" w:sz="0" w:space="0" w:color="auto"/>
        <w:left w:val="none" w:sz="0" w:space="0" w:color="auto"/>
        <w:bottom w:val="none" w:sz="0" w:space="0" w:color="auto"/>
        <w:right w:val="none" w:sz="0" w:space="0" w:color="auto"/>
      </w:divBdr>
      <w:divsChild>
        <w:div w:id="2137747105">
          <w:marLeft w:val="0"/>
          <w:marRight w:val="0"/>
          <w:marTop w:val="0"/>
          <w:marBottom w:val="0"/>
          <w:divBdr>
            <w:top w:val="none" w:sz="0" w:space="0" w:color="auto"/>
            <w:left w:val="none" w:sz="0" w:space="0" w:color="auto"/>
            <w:bottom w:val="none" w:sz="0" w:space="0" w:color="auto"/>
            <w:right w:val="none" w:sz="0" w:space="0" w:color="auto"/>
          </w:divBdr>
        </w:div>
      </w:divsChild>
    </w:div>
    <w:div w:id="980158273">
      <w:bodyDiv w:val="1"/>
      <w:marLeft w:val="0"/>
      <w:marRight w:val="0"/>
      <w:marTop w:val="0"/>
      <w:marBottom w:val="0"/>
      <w:divBdr>
        <w:top w:val="none" w:sz="0" w:space="0" w:color="auto"/>
        <w:left w:val="none" w:sz="0" w:space="0" w:color="auto"/>
        <w:bottom w:val="none" w:sz="0" w:space="0" w:color="auto"/>
        <w:right w:val="none" w:sz="0" w:space="0" w:color="auto"/>
      </w:divBdr>
    </w:div>
    <w:div w:id="1004092167">
      <w:bodyDiv w:val="1"/>
      <w:marLeft w:val="0"/>
      <w:marRight w:val="0"/>
      <w:marTop w:val="0"/>
      <w:marBottom w:val="0"/>
      <w:divBdr>
        <w:top w:val="none" w:sz="0" w:space="0" w:color="auto"/>
        <w:left w:val="none" w:sz="0" w:space="0" w:color="auto"/>
        <w:bottom w:val="none" w:sz="0" w:space="0" w:color="auto"/>
        <w:right w:val="none" w:sz="0" w:space="0" w:color="auto"/>
      </w:divBdr>
      <w:divsChild>
        <w:div w:id="178350319">
          <w:marLeft w:val="0"/>
          <w:marRight w:val="0"/>
          <w:marTop w:val="0"/>
          <w:marBottom w:val="0"/>
          <w:divBdr>
            <w:top w:val="none" w:sz="0" w:space="0" w:color="auto"/>
            <w:left w:val="none" w:sz="0" w:space="0" w:color="auto"/>
            <w:bottom w:val="none" w:sz="0" w:space="0" w:color="auto"/>
            <w:right w:val="none" w:sz="0" w:space="0" w:color="auto"/>
          </w:divBdr>
        </w:div>
      </w:divsChild>
    </w:div>
    <w:div w:id="1032656000">
      <w:bodyDiv w:val="1"/>
      <w:marLeft w:val="0"/>
      <w:marRight w:val="0"/>
      <w:marTop w:val="0"/>
      <w:marBottom w:val="0"/>
      <w:divBdr>
        <w:top w:val="none" w:sz="0" w:space="0" w:color="auto"/>
        <w:left w:val="none" w:sz="0" w:space="0" w:color="auto"/>
        <w:bottom w:val="none" w:sz="0" w:space="0" w:color="auto"/>
        <w:right w:val="none" w:sz="0" w:space="0" w:color="auto"/>
      </w:divBdr>
      <w:divsChild>
        <w:div w:id="1654718706">
          <w:marLeft w:val="0"/>
          <w:marRight w:val="0"/>
          <w:marTop w:val="0"/>
          <w:marBottom w:val="0"/>
          <w:divBdr>
            <w:top w:val="none" w:sz="0" w:space="0" w:color="auto"/>
            <w:left w:val="none" w:sz="0" w:space="0" w:color="auto"/>
            <w:bottom w:val="none" w:sz="0" w:space="0" w:color="auto"/>
            <w:right w:val="none" w:sz="0" w:space="0" w:color="auto"/>
          </w:divBdr>
        </w:div>
      </w:divsChild>
    </w:div>
    <w:div w:id="1052921310">
      <w:bodyDiv w:val="1"/>
      <w:marLeft w:val="0"/>
      <w:marRight w:val="0"/>
      <w:marTop w:val="0"/>
      <w:marBottom w:val="0"/>
      <w:divBdr>
        <w:top w:val="none" w:sz="0" w:space="0" w:color="auto"/>
        <w:left w:val="none" w:sz="0" w:space="0" w:color="auto"/>
        <w:bottom w:val="none" w:sz="0" w:space="0" w:color="auto"/>
        <w:right w:val="none" w:sz="0" w:space="0" w:color="auto"/>
      </w:divBdr>
      <w:divsChild>
        <w:div w:id="2068725045">
          <w:marLeft w:val="0"/>
          <w:marRight w:val="0"/>
          <w:marTop w:val="0"/>
          <w:marBottom w:val="0"/>
          <w:divBdr>
            <w:top w:val="none" w:sz="0" w:space="0" w:color="auto"/>
            <w:left w:val="none" w:sz="0" w:space="0" w:color="auto"/>
            <w:bottom w:val="none" w:sz="0" w:space="0" w:color="auto"/>
            <w:right w:val="none" w:sz="0" w:space="0" w:color="auto"/>
          </w:divBdr>
        </w:div>
      </w:divsChild>
    </w:div>
    <w:div w:id="1057582641">
      <w:bodyDiv w:val="1"/>
      <w:marLeft w:val="0"/>
      <w:marRight w:val="0"/>
      <w:marTop w:val="0"/>
      <w:marBottom w:val="0"/>
      <w:divBdr>
        <w:top w:val="none" w:sz="0" w:space="0" w:color="auto"/>
        <w:left w:val="none" w:sz="0" w:space="0" w:color="auto"/>
        <w:bottom w:val="none" w:sz="0" w:space="0" w:color="auto"/>
        <w:right w:val="none" w:sz="0" w:space="0" w:color="auto"/>
      </w:divBdr>
      <w:divsChild>
        <w:div w:id="1207570505">
          <w:marLeft w:val="0"/>
          <w:marRight w:val="0"/>
          <w:marTop w:val="0"/>
          <w:marBottom w:val="0"/>
          <w:divBdr>
            <w:top w:val="none" w:sz="0" w:space="0" w:color="auto"/>
            <w:left w:val="none" w:sz="0" w:space="0" w:color="auto"/>
            <w:bottom w:val="none" w:sz="0" w:space="0" w:color="auto"/>
            <w:right w:val="none" w:sz="0" w:space="0" w:color="auto"/>
          </w:divBdr>
        </w:div>
      </w:divsChild>
    </w:div>
    <w:div w:id="1062603577">
      <w:bodyDiv w:val="1"/>
      <w:marLeft w:val="0"/>
      <w:marRight w:val="0"/>
      <w:marTop w:val="0"/>
      <w:marBottom w:val="0"/>
      <w:divBdr>
        <w:top w:val="none" w:sz="0" w:space="0" w:color="auto"/>
        <w:left w:val="none" w:sz="0" w:space="0" w:color="auto"/>
        <w:bottom w:val="none" w:sz="0" w:space="0" w:color="auto"/>
        <w:right w:val="none" w:sz="0" w:space="0" w:color="auto"/>
      </w:divBdr>
    </w:div>
    <w:div w:id="1075736974">
      <w:bodyDiv w:val="1"/>
      <w:marLeft w:val="0"/>
      <w:marRight w:val="0"/>
      <w:marTop w:val="0"/>
      <w:marBottom w:val="0"/>
      <w:divBdr>
        <w:top w:val="none" w:sz="0" w:space="0" w:color="auto"/>
        <w:left w:val="none" w:sz="0" w:space="0" w:color="auto"/>
        <w:bottom w:val="none" w:sz="0" w:space="0" w:color="auto"/>
        <w:right w:val="none" w:sz="0" w:space="0" w:color="auto"/>
      </w:divBdr>
    </w:div>
    <w:div w:id="1082751413">
      <w:bodyDiv w:val="1"/>
      <w:marLeft w:val="0"/>
      <w:marRight w:val="0"/>
      <w:marTop w:val="0"/>
      <w:marBottom w:val="0"/>
      <w:divBdr>
        <w:top w:val="none" w:sz="0" w:space="0" w:color="auto"/>
        <w:left w:val="none" w:sz="0" w:space="0" w:color="auto"/>
        <w:bottom w:val="none" w:sz="0" w:space="0" w:color="auto"/>
        <w:right w:val="none" w:sz="0" w:space="0" w:color="auto"/>
      </w:divBdr>
      <w:divsChild>
        <w:div w:id="1794249684">
          <w:marLeft w:val="0"/>
          <w:marRight w:val="0"/>
          <w:marTop w:val="0"/>
          <w:marBottom w:val="0"/>
          <w:divBdr>
            <w:top w:val="none" w:sz="0" w:space="0" w:color="auto"/>
            <w:left w:val="none" w:sz="0" w:space="0" w:color="auto"/>
            <w:bottom w:val="none" w:sz="0" w:space="0" w:color="auto"/>
            <w:right w:val="none" w:sz="0" w:space="0" w:color="auto"/>
          </w:divBdr>
        </w:div>
      </w:divsChild>
    </w:div>
    <w:div w:id="1086613944">
      <w:bodyDiv w:val="1"/>
      <w:marLeft w:val="0"/>
      <w:marRight w:val="0"/>
      <w:marTop w:val="0"/>
      <w:marBottom w:val="0"/>
      <w:divBdr>
        <w:top w:val="none" w:sz="0" w:space="0" w:color="auto"/>
        <w:left w:val="none" w:sz="0" w:space="0" w:color="auto"/>
        <w:bottom w:val="none" w:sz="0" w:space="0" w:color="auto"/>
        <w:right w:val="none" w:sz="0" w:space="0" w:color="auto"/>
      </w:divBdr>
    </w:div>
    <w:div w:id="1087380562">
      <w:bodyDiv w:val="1"/>
      <w:marLeft w:val="0"/>
      <w:marRight w:val="0"/>
      <w:marTop w:val="0"/>
      <w:marBottom w:val="0"/>
      <w:divBdr>
        <w:top w:val="none" w:sz="0" w:space="0" w:color="auto"/>
        <w:left w:val="none" w:sz="0" w:space="0" w:color="auto"/>
        <w:bottom w:val="none" w:sz="0" w:space="0" w:color="auto"/>
        <w:right w:val="none" w:sz="0" w:space="0" w:color="auto"/>
      </w:divBdr>
      <w:divsChild>
        <w:div w:id="1031028575">
          <w:marLeft w:val="0"/>
          <w:marRight w:val="0"/>
          <w:marTop w:val="0"/>
          <w:marBottom w:val="0"/>
          <w:divBdr>
            <w:top w:val="none" w:sz="0" w:space="0" w:color="auto"/>
            <w:left w:val="none" w:sz="0" w:space="0" w:color="auto"/>
            <w:bottom w:val="none" w:sz="0" w:space="0" w:color="auto"/>
            <w:right w:val="none" w:sz="0" w:space="0" w:color="auto"/>
          </w:divBdr>
        </w:div>
      </w:divsChild>
    </w:div>
    <w:div w:id="1092168790">
      <w:bodyDiv w:val="1"/>
      <w:marLeft w:val="0"/>
      <w:marRight w:val="0"/>
      <w:marTop w:val="0"/>
      <w:marBottom w:val="0"/>
      <w:divBdr>
        <w:top w:val="none" w:sz="0" w:space="0" w:color="auto"/>
        <w:left w:val="none" w:sz="0" w:space="0" w:color="auto"/>
        <w:bottom w:val="none" w:sz="0" w:space="0" w:color="auto"/>
        <w:right w:val="none" w:sz="0" w:space="0" w:color="auto"/>
      </w:divBdr>
    </w:div>
    <w:div w:id="1125150499">
      <w:bodyDiv w:val="1"/>
      <w:marLeft w:val="0"/>
      <w:marRight w:val="0"/>
      <w:marTop w:val="0"/>
      <w:marBottom w:val="0"/>
      <w:divBdr>
        <w:top w:val="none" w:sz="0" w:space="0" w:color="auto"/>
        <w:left w:val="none" w:sz="0" w:space="0" w:color="auto"/>
        <w:bottom w:val="none" w:sz="0" w:space="0" w:color="auto"/>
        <w:right w:val="none" w:sz="0" w:space="0" w:color="auto"/>
      </w:divBdr>
    </w:div>
    <w:div w:id="1133213386">
      <w:bodyDiv w:val="1"/>
      <w:marLeft w:val="0"/>
      <w:marRight w:val="0"/>
      <w:marTop w:val="0"/>
      <w:marBottom w:val="0"/>
      <w:divBdr>
        <w:top w:val="none" w:sz="0" w:space="0" w:color="auto"/>
        <w:left w:val="none" w:sz="0" w:space="0" w:color="auto"/>
        <w:bottom w:val="none" w:sz="0" w:space="0" w:color="auto"/>
        <w:right w:val="none" w:sz="0" w:space="0" w:color="auto"/>
      </w:divBdr>
    </w:div>
    <w:div w:id="1171332529">
      <w:bodyDiv w:val="1"/>
      <w:marLeft w:val="0"/>
      <w:marRight w:val="0"/>
      <w:marTop w:val="0"/>
      <w:marBottom w:val="0"/>
      <w:divBdr>
        <w:top w:val="none" w:sz="0" w:space="0" w:color="auto"/>
        <w:left w:val="none" w:sz="0" w:space="0" w:color="auto"/>
        <w:bottom w:val="none" w:sz="0" w:space="0" w:color="auto"/>
        <w:right w:val="none" w:sz="0" w:space="0" w:color="auto"/>
      </w:divBdr>
    </w:div>
    <w:div w:id="1177423312">
      <w:bodyDiv w:val="1"/>
      <w:marLeft w:val="0"/>
      <w:marRight w:val="0"/>
      <w:marTop w:val="0"/>
      <w:marBottom w:val="0"/>
      <w:divBdr>
        <w:top w:val="none" w:sz="0" w:space="0" w:color="auto"/>
        <w:left w:val="none" w:sz="0" w:space="0" w:color="auto"/>
        <w:bottom w:val="none" w:sz="0" w:space="0" w:color="auto"/>
        <w:right w:val="none" w:sz="0" w:space="0" w:color="auto"/>
      </w:divBdr>
    </w:div>
    <w:div w:id="1184171532">
      <w:bodyDiv w:val="1"/>
      <w:marLeft w:val="0"/>
      <w:marRight w:val="0"/>
      <w:marTop w:val="0"/>
      <w:marBottom w:val="0"/>
      <w:divBdr>
        <w:top w:val="none" w:sz="0" w:space="0" w:color="auto"/>
        <w:left w:val="none" w:sz="0" w:space="0" w:color="auto"/>
        <w:bottom w:val="none" w:sz="0" w:space="0" w:color="auto"/>
        <w:right w:val="none" w:sz="0" w:space="0" w:color="auto"/>
      </w:divBdr>
    </w:div>
    <w:div w:id="1186942848">
      <w:bodyDiv w:val="1"/>
      <w:marLeft w:val="0"/>
      <w:marRight w:val="0"/>
      <w:marTop w:val="0"/>
      <w:marBottom w:val="0"/>
      <w:divBdr>
        <w:top w:val="none" w:sz="0" w:space="0" w:color="auto"/>
        <w:left w:val="none" w:sz="0" w:space="0" w:color="auto"/>
        <w:bottom w:val="none" w:sz="0" w:space="0" w:color="auto"/>
        <w:right w:val="none" w:sz="0" w:space="0" w:color="auto"/>
      </w:divBdr>
      <w:divsChild>
        <w:div w:id="1503357177">
          <w:marLeft w:val="0"/>
          <w:marRight w:val="0"/>
          <w:marTop w:val="0"/>
          <w:marBottom w:val="0"/>
          <w:divBdr>
            <w:top w:val="none" w:sz="0" w:space="0" w:color="auto"/>
            <w:left w:val="none" w:sz="0" w:space="0" w:color="auto"/>
            <w:bottom w:val="none" w:sz="0" w:space="0" w:color="auto"/>
            <w:right w:val="none" w:sz="0" w:space="0" w:color="auto"/>
          </w:divBdr>
        </w:div>
      </w:divsChild>
    </w:div>
    <w:div w:id="1192455967">
      <w:bodyDiv w:val="1"/>
      <w:marLeft w:val="0"/>
      <w:marRight w:val="0"/>
      <w:marTop w:val="0"/>
      <w:marBottom w:val="0"/>
      <w:divBdr>
        <w:top w:val="none" w:sz="0" w:space="0" w:color="auto"/>
        <w:left w:val="none" w:sz="0" w:space="0" w:color="auto"/>
        <w:bottom w:val="none" w:sz="0" w:space="0" w:color="auto"/>
        <w:right w:val="none" w:sz="0" w:space="0" w:color="auto"/>
      </w:divBdr>
      <w:divsChild>
        <w:div w:id="551112238">
          <w:marLeft w:val="0"/>
          <w:marRight w:val="0"/>
          <w:marTop w:val="0"/>
          <w:marBottom w:val="0"/>
          <w:divBdr>
            <w:top w:val="none" w:sz="0" w:space="0" w:color="auto"/>
            <w:left w:val="none" w:sz="0" w:space="0" w:color="auto"/>
            <w:bottom w:val="none" w:sz="0" w:space="0" w:color="auto"/>
            <w:right w:val="none" w:sz="0" w:space="0" w:color="auto"/>
          </w:divBdr>
        </w:div>
      </w:divsChild>
    </w:div>
    <w:div w:id="1204824514">
      <w:bodyDiv w:val="1"/>
      <w:marLeft w:val="0"/>
      <w:marRight w:val="0"/>
      <w:marTop w:val="0"/>
      <w:marBottom w:val="0"/>
      <w:divBdr>
        <w:top w:val="none" w:sz="0" w:space="0" w:color="auto"/>
        <w:left w:val="none" w:sz="0" w:space="0" w:color="auto"/>
        <w:bottom w:val="none" w:sz="0" w:space="0" w:color="auto"/>
        <w:right w:val="none" w:sz="0" w:space="0" w:color="auto"/>
      </w:divBdr>
    </w:div>
    <w:div w:id="1207180271">
      <w:bodyDiv w:val="1"/>
      <w:marLeft w:val="0"/>
      <w:marRight w:val="0"/>
      <w:marTop w:val="0"/>
      <w:marBottom w:val="0"/>
      <w:divBdr>
        <w:top w:val="none" w:sz="0" w:space="0" w:color="auto"/>
        <w:left w:val="none" w:sz="0" w:space="0" w:color="auto"/>
        <w:bottom w:val="none" w:sz="0" w:space="0" w:color="auto"/>
        <w:right w:val="none" w:sz="0" w:space="0" w:color="auto"/>
      </w:divBdr>
    </w:div>
    <w:div w:id="1220019499">
      <w:bodyDiv w:val="1"/>
      <w:marLeft w:val="0"/>
      <w:marRight w:val="0"/>
      <w:marTop w:val="0"/>
      <w:marBottom w:val="0"/>
      <w:divBdr>
        <w:top w:val="none" w:sz="0" w:space="0" w:color="auto"/>
        <w:left w:val="none" w:sz="0" w:space="0" w:color="auto"/>
        <w:bottom w:val="none" w:sz="0" w:space="0" w:color="auto"/>
        <w:right w:val="none" w:sz="0" w:space="0" w:color="auto"/>
      </w:divBdr>
    </w:div>
    <w:div w:id="1245795520">
      <w:bodyDiv w:val="1"/>
      <w:marLeft w:val="0"/>
      <w:marRight w:val="0"/>
      <w:marTop w:val="0"/>
      <w:marBottom w:val="0"/>
      <w:divBdr>
        <w:top w:val="none" w:sz="0" w:space="0" w:color="auto"/>
        <w:left w:val="none" w:sz="0" w:space="0" w:color="auto"/>
        <w:bottom w:val="none" w:sz="0" w:space="0" w:color="auto"/>
        <w:right w:val="none" w:sz="0" w:space="0" w:color="auto"/>
      </w:divBdr>
    </w:div>
    <w:div w:id="1246110943">
      <w:bodyDiv w:val="1"/>
      <w:marLeft w:val="0"/>
      <w:marRight w:val="0"/>
      <w:marTop w:val="0"/>
      <w:marBottom w:val="0"/>
      <w:divBdr>
        <w:top w:val="none" w:sz="0" w:space="0" w:color="auto"/>
        <w:left w:val="none" w:sz="0" w:space="0" w:color="auto"/>
        <w:bottom w:val="none" w:sz="0" w:space="0" w:color="auto"/>
        <w:right w:val="none" w:sz="0" w:space="0" w:color="auto"/>
      </w:divBdr>
    </w:div>
    <w:div w:id="1262451719">
      <w:bodyDiv w:val="1"/>
      <w:marLeft w:val="0"/>
      <w:marRight w:val="0"/>
      <w:marTop w:val="0"/>
      <w:marBottom w:val="0"/>
      <w:divBdr>
        <w:top w:val="none" w:sz="0" w:space="0" w:color="auto"/>
        <w:left w:val="none" w:sz="0" w:space="0" w:color="auto"/>
        <w:bottom w:val="none" w:sz="0" w:space="0" w:color="auto"/>
        <w:right w:val="none" w:sz="0" w:space="0" w:color="auto"/>
      </w:divBdr>
    </w:div>
    <w:div w:id="1264073209">
      <w:bodyDiv w:val="1"/>
      <w:marLeft w:val="0"/>
      <w:marRight w:val="0"/>
      <w:marTop w:val="0"/>
      <w:marBottom w:val="0"/>
      <w:divBdr>
        <w:top w:val="none" w:sz="0" w:space="0" w:color="auto"/>
        <w:left w:val="none" w:sz="0" w:space="0" w:color="auto"/>
        <w:bottom w:val="none" w:sz="0" w:space="0" w:color="auto"/>
        <w:right w:val="none" w:sz="0" w:space="0" w:color="auto"/>
      </w:divBdr>
      <w:divsChild>
        <w:div w:id="2071732685">
          <w:marLeft w:val="0"/>
          <w:marRight w:val="0"/>
          <w:marTop w:val="0"/>
          <w:marBottom w:val="0"/>
          <w:divBdr>
            <w:top w:val="none" w:sz="0" w:space="0" w:color="auto"/>
            <w:left w:val="none" w:sz="0" w:space="0" w:color="auto"/>
            <w:bottom w:val="none" w:sz="0" w:space="0" w:color="auto"/>
            <w:right w:val="none" w:sz="0" w:space="0" w:color="auto"/>
          </w:divBdr>
        </w:div>
      </w:divsChild>
    </w:div>
    <w:div w:id="1279600928">
      <w:bodyDiv w:val="1"/>
      <w:marLeft w:val="0"/>
      <w:marRight w:val="0"/>
      <w:marTop w:val="0"/>
      <w:marBottom w:val="0"/>
      <w:divBdr>
        <w:top w:val="none" w:sz="0" w:space="0" w:color="auto"/>
        <w:left w:val="none" w:sz="0" w:space="0" w:color="auto"/>
        <w:bottom w:val="none" w:sz="0" w:space="0" w:color="auto"/>
        <w:right w:val="none" w:sz="0" w:space="0" w:color="auto"/>
      </w:divBdr>
      <w:divsChild>
        <w:div w:id="1270310668">
          <w:marLeft w:val="0"/>
          <w:marRight w:val="0"/>
          <w:marTop w:val="0"/>
          <w:marBottom w:val="0"/>
          <w:divBdr>
            <w:top w:val="none" w:sz="0" w:space="0" w:color="auto"/>
            <w:left w:val="none" w:sz="0" w:space="0" w:color="auto"/>
            <w:bottom w:val="none" w:sz="0" w:space="0" w:color="auto"/>
            <w:right w:val="none" w:sz="0" w:space="0" w:color="auto"/>
          </w:divBdr>
        </w:div>
      </w:divsChild>
    </w:div>
    <w:div w:id="1285505554">
      <w:bodyDiv w:val="1"/>
      <w:marLeft w:val="0"/>
      <w:marRight w:val="0"/>
      <w:marTop w:val="0"/>
      <w:marBottom w:val="0"/>
      <w:divBdr>
        <w:top w:val="none" w:sz="0" w:space="0" w:color="auto"/>
        <w:left w:val="none" w:sz="0" w:space="0" w:color="auto"/>
        <w:bottom w:val="none" w:sz="0" w:space="0" w:color="auto"/>
        <w:right w:val="none" w:sz="0" w:space="0" w:color="auto"/>
      </w:divBdr>
      <w:divsChild>
        <w:div w:id="1093555748">
          <w:marLeft w:val="0"/>
          <w:marRight w:val="0"/>
          <w:marTop w:val="0"/>
          <w:marBottom w:val="0"/>
          <w:divBdr>
            <w:top w:val="none" w:sz="0" w:space="0" w:color="auto"/>
            <w:left w:val="none" w:sz="0" w:space="0" w:color="auto"/>
            <w:bottom w:val="none" w:sz="0" w:space="0" w:color="auto"/>
            <w:right w:val="none" w:sz="0" w:space="0" w:color="auto"/>
          </w:divBdr>
        </w:div>
      </w:divsChild>
    </w:div>
    <w:div w:id="1302540891">
      <w:bodyDiv w:val="1"/>
      <w:marLeft w:val="0"/>
      <w:marRight w:val="0"/>
      <w:marTop w:val="0"/>
      <w:marBottom w:val="0"/>
      <w:divBdr>
        <w:top w:val="none" w:sz="0" w:space="0" w:color="auto"/>
        <w:left w:val="none" w:sz="0" w:space="0" w:color="auto"/>
        <w:bottom w:val="none" w:sz="0" w:space="0" w:color="auto"/>
        <w:right w:val="none" w:sz="0" w:space="0" w:color="auto"/>
      </w:divBdr>
      <w:divsChild>
        <w:div w:id="1327319728">
          <w:marLeft w:val="0"/>
          <w:marRight w:val="0"/>
          <w:marTop w:val="0"/>
          <w:marBottom w:val="0"/>
          <w:divBdr>
            <w:top w:val="none" w:sz="0" w:space="0" w:color="auto"/>
            <w:left w:val="none" w:sz="0" w:space="0" w:color="auto"/>
            <w:bottom w:val="none" w:sz="0" w:space="0" w:color="auto"/>
            <w:right w:val="none" w:sz="0" w:space="0" w:color="auto"/>
          </w:divBdr>
        </w:div>
      </w:divsChild>
    </w:div>
    <w:div w:id="1318799275">
      <w:bodyDiv w:val="1"/>
      <w:marLeft w:val="0"/>
      <w:marRight w:val="0"/>
      <w:marTop w:val="0"/>
      <w:marBottom w:val="0"/>
      <w:divBdr>
        <w:top w:val="none" w:sz="0" w:space="0" w:color="auto"/>
        <w:left w:val="none" w:sz="0" w:space="0" w:color="auto"/>
        <w:bottom w:val="none" w:sz="0" w:space="0" w:color="auto"/>
        <w:right w:val="none" w:sz="0" w:space="0" w:color="auto"/>
      </w:divBdr>
    </w:div>
    <w:div w:id="1337423911">
      <w:bodyDiv w:val="1"/>
      <w:marLeft w:val="0"/>
      <w:marRight w:val="0"/>
      <w:marTop w:val="0"/>
      <w:marBottom w:val="0"/>
      <w:divBdr>
        <w:top w:val="none" w:sz="0" w:space="0" w:color="auto"/>
        <w:left w:val="none" w:sz="0" w:space="0" w:color="auto"/>
        <w:bottom w:val="none" w:sz="0" w:space="0" w:color="auto"/>
        <w:right w:val="none" w:sz="0" w:space="0" w:color="auto"/>
      </w:divBdr>
    </w:div>
    <w:div w:id="1367367095">
      <w:bodyDiv w:val="1"/>
      <w:marLeft w:val="0"/>
      <w:marRight w:val="0"/>
      <w:marTop w:val="0"/>
      <w:marBottom w:val="0"/>
      <w:divBdr>
        <w:top w:val="none" w:sz="0" w:space="0" w:color="auto"/>
        <w:left w:val="none" w:sz="0" w:space="0" w:color="auto"/>
        <w:bottom w:val="none" w:sz="0" w:space="0" w:color="auto"/>
        <w:right w:val="none" w:sz="0" w:space="0" w:color="auto"/>
      </w:divBdr>
    </w:div>
    <w:div w:id="1388258912">
      <w:bodyDiv w:val="1"/>
      <w:marLeft w:val="0"/>
      <w:marRight w:val="0"/>
      <w:marTop w:val="0"/>
      <w:marBottom w:val="0"/>
      <w:divBdr>
        <w:top w:val="none" w:sz="0" w:space="0" w:color="auto"/>
        <w:left w:val="none" w:sz="0" w:space="0" w:color="auto"/>
        <w:bottom w:val="none" w:sz="0" w:space="0" w:color="auto"/>
        <w:right w:val="none" w:sz="0" w:space="0" w:color="auto"/>
      </w:divBdr>
    </w:div>
    <w:div w:id="1394430034">
      <w:bodyDiv w:val="1"/>
      <w:marLeft w:val="0"/>
      <w:marRight w:val="0"/>
      <w:marTop w:val="0"/>
      <w:marBottom w:val="0"/>
      <w:divBdr>
        <w:top w:val="none" w:sz="0" w:space="0" w:color="auto"/>
        <w:left w:val="none" w:sz="0" w:space="0" w:color="auto"/>
        <w:bottom w:val="none" w:sz="0" w:space="0" w:color="auto"/>
        <w:right w:val="none" w:sz="0" w:space="0" w:color="auto"/>
      </w:divBdr>
      <w:divsChild>
        <w:div w:id="411511116">
          <w:marLeft w:val="0"/>
          <w:marRight w:val="0"/>
          <w:marTop w:val="0"/>
          <w:marBottom w:val="0"/>
          <w:divBdr>
            <w:top w:val="none" w:sz="0" w:space="0" w:color="auto"/>
            <w:left w:val="none" w:sz="0" w:space="0" w:color="auto"/>
            <w:bottom w:val="none" w:sz="0" w:space="0" w:color="auto"/>
            <w:right w:val="none" w:sz="0" w:space="0" w:color="auto"/>
          </w:divBdr>
        </w:div>
      </w:divsChild>
    </w:div>
    <w:div w:id="1412044525">
      <w:bodyDiv w:val="1"/>
      <w:marLeft w:val="0"/>
      <w:marRight w:val="0"/>
      <w:marTop w:val="0"/>
      <w:marBottom w:val="0"/>
      <w:divBdr>
        <w:top w:val="none" w:sz="0" w:space="0" w:color="auto"/>
        <w:left w:val="none" w:sz="0" w:space="0" w:color="auto"/>
        <w:bottom w:val="none" w:sz="0" w:space="0" w:color="auto"/>
        <w:right w:val="none" w:sz="0" w:space="0" w:color="auto"/>
      </w:divBdr>
      <w:divsChild>
        <w:div w:id="1642076437">
          <w:marLeft w:val="0"/>
          <w:marRight w:val="0"/>
          <w:marTop w:val="0"/>
          <w:marBottom w:val="0"/>
          <w:divBdr>
            <w:top w:val="none" w:sz="0" w:space="0" w:color="auto"/>
            <w:left w:val="none" w:sz="0" w:space="0" w:color="auto"/>
            <w:bottom w:val="none" w:sz="0" w:space="0" w:color="auto"/>
            <w:right w:val="none" w:sz="0" w:space="0" w:color="auto"/>
          </w:divBdr>
        </w:div>
      </w:divsChild>
    </w:div>
    <w:div w:id="1435129784">
      <w:bodyDiv w:val="1"/>
      <w:marLeft w:val="0"/>
      <w:marRight w:val="0"/>
      <w:marTop w:val="0"/>
      <w:marBottom w:val="0"/>
      <w:divBdr>
        <w:top w:val="none" w:sz="0" w:space="0" w:color="auto"/>
        <w:left w:val="none" w:sz="0" w:space="0" w:color="auto"/>
        <w:bottom w:val="none" w:sz="0" w:space="0" w:color="auto"/>
        <w:right w:val="none" w:sz="0" w:space="0" w:color="auto"/>
      </w:divBdr>
    </w:div>
    <w:div w:id="1460144167">
      <w:bodyDiv w:val="1"/>
      <w:marLeft w:val="0"/>
      <w:marRight w:val="0"/>
      <w:marTop w:val="0"/>
      <w:marBottom w:val="0"/>
      <w:divBdr>
        <w:top w:val="none" w:sz="0" w:space="0" w:color="auto"/>
        <w:left w:val="none" w:sz="0" w:space="0" w:color="auto"/>
        <w:bottom w:val="none" w:sz="0" w:space="0" w:color="auto"/>
        <w:right w:val="none" w:sz="0" w:space="0" w:color="auto"/>
      </w:divBdr>
    </w:div>
    <w:div w:id="1466310036">
      <w:bodyDiv w:val="1"/>
      <w:marLeft w:val="0"/>
      <w:marRight w:val="0"/>
      <w:marTop w:val="0"/>
      <w:marBottom w:val="0"/>
      <w:divBdr>
        <w:top w:val="none" w:sz="0" w:space="0" w:color="auto"/>
        <w:left w:val="none" w:sz="0" w:space="0" w:color="auto"/>
        <w:bottom w:val="none" w:sz="0" w:space="0" w:color="auto"/>
        <w:right w:val="none" w:sz="0" w:space="0" w:color="auto"/>
      </w:divBdr>
      <w:divsChild>
        <w:div w:id="819200442">
          <w:marLeft w:val="0"/>
          <w:marRight w:val="0"/>
          <w:marTop w:val="0"/>
          <w:marBottom w:val="0"/>
          <w:divBdr>
            <w:top w:val="none" w:sz="0" w:space="0" w:color="auto"/>
            <w:left w:val="none" w:sz="0" w:space="0" w:color="auto"/>
            <w:bottom w:val="none" w:sz="0" w:space="0" w:color="auto"/>
            <w:right w:val="none" w:sz="0" w:space="0" w:color="auto"/>
          </w:divBdr>
        </w:div>
      </w:divsChild>
    </w:div>
    <w:div w:id="1501193969">
      <w:bodyDiv w:val="1"/>
      <w:marLeft w:val="0"/>
      <w:marRight w:val="0"/>
      <w:marTop w:val="0"/>
      <w:marBottom w:val="0"/>
      <w:divBdr>
        <w:top w:val="none" w:sz="0" w:space="0" w:color="auto"/>
        <w:left w:val="none" w:sz="0" w:space="0" w:color="auto"/>
        <w:bottom w:val="none" w:sz="0" w:space="0" w:color="auto"/>
        <w:right w:val="none" w:sz="0" w:space="0" w:color="auto"/>
      </w:divBdr>
    </w:div>
    <w:div w:id="1506280990">
      <w:bodyDiv w:val="1"/>
      <w:marLeft w:val="0"/>
      <w:marRight w:val="0"/>
      <w:marTop w:val="0"/>
      <w:marBottom w:val="0"/>
      <w:divBdr>
        <w:top w:val="none" w:sz="0" w:space="0" w:color="auto"/>
        <w:left w:val="none" w:sz="0" w:space="0" w:color="auto"/>
        <w:bottom w:val="none" w:sz="0" w:space="0" w:color="auto"/>
        <w:right w:val="none" w:sz="0" w:space="0" w:color="auto"/>
      </w:divBdr>
    </w:div>
    <w:div w:id="1528249685">
      <w:bodyDiv w:val="1"/>
      <w:marLeft w:val="0"/>
      <w:marRight w:val="0"/>
      <w:marTop w:val="0"/>
      <w:marBottom w:val="0"/>
      <w:divBdr>
        <w:top w:val="none" w:sz="0" w:space="0" w:color="auto"/>
        <w:left w:val="none" w:sz="0" w:space="0" w:color="auto"/>
        <w:bottom w:val="none" w:sz="0" w:space="0" w:color="auto"/>
        <w:right w:val="none" w:sz="0" w:space="0" w:color="auto"/>
      </w:divBdr>
    </w:div>
    <w:div w:id="1542478316">
      <w:bodyDiv w:val="1"/>
      <w:marLeft w:val="0"/>
      <w:marRight w:val="0"/>
      <w:marTop w:val="0"/>
      <w:marBottom w:val="0"/>
      <w:divBdr>
        <w:top w:val="none" w:sz="0" w:space="0" w:color="auto"/>
        <w:left w:val="none" w:sz="0" w:space="0" w:color="auto"/>
        <w:bottom w:val="none" w:sz="0" w:space="0" w:color="auto"/>
        <w:right w:val="none" w:sz="0" w:space="0" w:color="auto"/>
      </w:divBdr>
      <w:divsChild>
        <w:div w:id="1689604881">
          <w:marLeft w:val="0"/>
          <w:marRight w:val="0"/>
          <w:marTop w:val="0"/>
          <w:marBottom w:val="0"/>
          <w:divBdr>
            <w:top w:val="none" w:sz="0" w:space="0" w:color="auto"/>
            <w:left w:val="none" w:sz="0" w:space="0" w:color="auto"/>
            <w:bottom w:val="none" w:sz="0" w:space="0" w:color="auto"/>
            <w:right w:val="none" w:sz="0" w:space="0" w:color="auto"/>
          </w:divBdr>
        </w:div>
      </w:divsChild>
    </w:div>
    <w:div w:id="1556354092">
      <w:bodyDiv w:val="1"/>
      <w:marLeft w:val="0"/>
      <w:marRight w:val="0"/>
      <w:marTop w:val="0"/>
      <w:marBottom w:val="0"/>
      <w:divBdr>
        <w:top w:val="none" w:sz="0" w:space="0" w:color="auto"/>
        <w:left w:val="none" w:sz="0" w:space="0" w:color="auto"/>
        <w:bottom w:val="none" w:sz="0" w:space="0" w:color="auto"/>
        <w:right w:val="none" w:sz="0" w:space="0" w:color="auto"/>
      </w:divBdr>
      <w:divsChild>
        <w:div w:id="546382311">
          <w:marLeft w:val="360"/>
          <w:marRight w:val="0"/>
          <w:marTop w:val="200"/>
          <w:marBottom w:val="0"/>
          <w:divBdr>
            <w:top w:val="none" w:sz="0" w:space="0" w:color="auto"/>
            <w:left w:val="none" w:sz="0" w:space="0" w:color="auto"/>
            <w:bottom w:val="none" w:sz="0" w:space="0" w:color="auto"/>
            <w:right w:val="none" w:sz="0" w:space="0" w:color="auto"/>
          </w:divBdr>
        </w:div>
        <w:div w:id="1033263940">
          <w:marLeft w:val="360"/>
          <w:marRight w:val="0"/>
          <w:marTop w:val="200"/>
          <w:marBottom w:val="0"/>
          <w:divBdr>
            <w:top w:val="none" w:sz="0" w:space="0" w:color="auto"/>
            <w:left w:val="none" w:sz="0" w:space="0" w:color="auto"/>
            <w:bottom w:val="none" w:sz="0" w:space="0" w:color="auto"/>
            <w:right w:val="none" w:sz="0" w:space="0" w:color="auto"/>
          </w:divBdr>
        </w:div>
        <w:div w:id="823817110">
          <w:marLeft w:val="360"/>
          <w:marRight w:val="0"/>
          <w:marTop w:val="200"/>
          <w:marBottom w:val="0"/>
          <w:divBdr>
            <w:top w:val="none" w:sz="0" w:space="0" w:color="auto"/>
            <w:left w:val="none" w:sz="0" w:space="0" w:color="auto"/>
            <w:bottom w:val="none" w:sz="0" w:space="0" w:color="auto"/>
            <w:right w:val="none" w:sz="0" w:space="0" w:color="auto"/>
          </w:divBdr>
        </w:div>
        <w:div w:id="747994203">
          <w:marLeft w:val="360"/>
          <w:marRight w:val="0"/>
          <w:marTop w:val="200"/>
          <w:marBottom w:val="0"/>
          <w:divBdr>
            <w:top w:val="none" w:sz="0" w:space="0" w:color="auto"/>
            <w:left w:val="none" w:sz="0" w:space="0" w:color="auto"/>
            <w:bottom w:val="none" w:sz="0" w:space="0" w:color="auto"/>
            <w:right w:val="none" w:sz="0" w:space="0" w:color="auto"/>
          </w:divBdr>
        </w:div>
      </w:divsChild>
    </w:div>
    <w:div w:id="1561013070">
      <w:bodyDiv w:val="1"/>
      <w:marLeft w:val="0"/>
      <w:marRight w:val="0"/>
      <w:marTop w:val="0"/>
      <w:marBottom w:val="0"/>
      <w:divBdr>
        <w:top w:val="none" w:sz="0" w:space="0" w:color="auto"/>
        <w:left w:val="none" w:sz="0" w:space="0" w:color="auto"/>
        <w:bottom w:val="none" w:sz="0" w:space="0" w:color="auto"/>
        <w:right w:val="none" w:sz="0" w:space="0" w:color="auto"/>
      </w:divBdr>
    </w:div>
    <w:div w:id="1577014880">
      <w:bodyDiv w:val="1"/>
      <w:marLeft w:val="0"/>
      <w:marRight w:val="0"/>
      <w:marTop w:val="0"/>
      <w:marBottom w:val="0"/>
      <w:divBdr>
        <w:top w:val="none" w:sz="0" w:space="0" w:color="auto"/>
        <w:left w:val="none" w:sz="0" w:space="0" w:color="auto"/>
        <w:bottom w:val="none" w:sz="0" w:space="0" w:color="auto"/>
        <w:right w:val="none" w:sz="0" w:space="0" w:color="auto"/>
      </w:divBdr>
      <w:divsChild>
        <w:div w:id="555821538">
          <w:marLeft w:val="360"/>
          <w:marRight w:val="0"/>
          <w:marTop w:val="200"/>
          <w:marBottom w:val="0"/>
          <w:divBdr>
            <w:top w:val="none" w:sz="0" w:space="0" w:color="auto"/>
            <w:left w:val="none" w:sz="0" w:space="0" w:color="auto"/>
            <w:bottom w:val="none" w:sz="0" w:space="0" w:color="auto"/>
            <w:right w:val="none" w:sz="0" w:space="0" w:color="auto"/>
          </w:divBdr>
        </w:div>
      </w:divsChild>
    </w:div>
    <w:div w:id="1583022397">
      <w:bodyDiv w:val="1"/>
      <w:marLeft w:val="0"/>
      <w:marRight w:val="0"/>
      <w:marTop w:val="0"/>
      <w:marBottom w:val="0"/>
      <w:divBdr>
        <w:top w:val="none" w:sz="0" w:space="0" w:color="auto"/>
        <w:left w:val="none" w:sz="0" w:space="0" w:color="auto"/>
        <w:bottom w:val="none" w:sz="0" w:space="0" w:color="auto"/>
        <w:right w:val="none" w:sz="0" w:space="0" w:color="auto"/>
      </w:divBdr>
    </w:div>
    <w:div w:id="1616714624">
      <w:bodyDiv w:val="1"/>
      <w:marLeft w:val="0"/>
      <w:marRight w:val="0"/>
      <w:marTop w:val="0"/>
      <w:marBottom w:val="0"/>
      <w:divBdr>
        <w:top w:val="none" w:sz="0" w:space="0" w:color="auto"/>
        <w:left w:val="none" w:sz="0" w:space="0" w:color="auto"/>
        <w:bottom w:val="none" w:sz="0" w:space="0" w:color="auto"/>
        <w:right w:val="none" w:sz="0" w:space="0" w:color="auto"/>
      </w:divBdr>
    </w:div>
    <w:div w:id="1617372035">
      <w:bodyDiv w:val="1"/>
      <w:marLeft w:val="0"/>
      <w:marRight w:val="0"/>
      <w:marTop w:val="0"/>
      <w:marBottom w:val="0"/>
      <w:divBdr>
        <w:top w:val="none" w:sz="0" w:space="0" w:color="auto"/>
        <w:left w:val="none" w:sz="0" w:space="0" w:color="auto"/>
        <w:bottom w:val="none" w:sz="0" w:space="0" w:color="auto"/>
        <w:right w:val="none" w:sz="0" w:space="0" w:color="auto"/>
      </w:divBdr>
      <w:divsChild>
        <w:div w:id="495196544">
          <w:marLeft w:val="0"/>
          <w:marRight w:val="0"/>
          <w:marTop w:val="0"/>
          <w:marBottom w:val="0"/>
          <w:divBdr>
            <w:top w:val="none" w:sz="0" w:space="0" w:color="auto"/>
            <w:left w:val="none" w:sz="0" w:space="0" w:color="auto"/>
            <w:bottom w:val="none" w:sz="0" w:space="0" w:color="auto"/>
            <w:right w:val="none" w:sz="0" w:space="0" w:color="auto"/>
          </w:divBdr>
        </w:div>
      </w:divsChild>
    </w:div>
    <w:div w:id="1641615374">
      <w:bodyDiv w:val="1"/>
      <w:marLeft w:val="0"/>
      <w:marRight w:val="0"/>
      <w:marTop w:val="0"/>
      <w:marBottom w:val="0"/>
      <w:divBdr>
        <w:top w:val="none" w:sz="0" w:space="0" w:color="auto"/>
        <w:left w:val="none" w:sz="0" w:space="0" w:color="auto"/>
        <w:bottom w:val="none" w:sz="0" w:space="0" w:color="auto"/>
        <w:right w:val="none" w:sz="0" w:space="0" w:color="auto"/>
      </w:divBdr>
      <w:divsChild>
        <w:div w:id="834761625">
          <w:marLeft w:val="0"/>
          <w:marRight w:val="0"/>
          <w:marTop w:val="0"/>
          <w:marBottom w:val="0"/>
          <w:divBdr>
            <w:top w:val="none" w:sz="0" w:space="0" w:color="auto"/>
            <w:left w:val="none" w:sz="0" w:space="0" w:color="auto"/>
            <w:bottom w:val="none" w:sz="0" w:space="0" w:color="auto"/>
            <w:right w:val="none" w:sz="0" w:space="0" w:color="auto"/>
          </w:divBdr>
        </w:div>
      </w:divsChild>
    </w:div>
    <w:div w:id="1649942612">
      <w:bodyDiv w:val="1"/>
      <w:marLeft w:val="0"/>
      <w:marRight w:val="0"/>
      <w:marTop w:val="0"/>
      <w:marBottom w:val="0"/>
      <w:divBdr>
        <w:top w:val="none" w:sz="0" w:space="0" w:color="auto"/>
        <w:left w:val="none" w:sz="0" w:space="0" w:color="auto"/>
        <w:bottom w:val="none" w:sz="0" w:space="0" w:color="auto"/>
        <w:right w:val="none" w:sz="0" w:space="0" w:color="auto"/>
      </w:divBdr>
      <w:divsChild>
        <w:div w:id="1681855338">
          <w:marLeft w:val="0"/>
          <w:marRight w:val="0"/>
          <w:marTop w:val="0"/>
          <w:marBottom w:val="0"/>
          <w:divBdr>
            <w:top w:val="none" w:sz="0" w:space="0" w:color="auto"/>
            <w:left w:val="none" w:sz="0" w:space="0" w:color="auto"/>
            <w:bottom w:val="none" w:sz="0" w:space="0" w:color="auto"/>
            <w:right w:val="none" w:sz="0" w:space="0" w:color="auto"/>
          </w:divBdr>
        </w:div>
      </w:divsChild>
    </w:div>
    <w:div w:id="1658536578">
      <w:bodyDiv w:val="1"/>
      <w:marLeft w:val="0"/>
      <w:marRight w:val="0"/>
      <w:marTop w:val="0"/>
      <w:marBottom w:val="0"/>
      <w:divBdr>
        <w:top w:val="none" w:sz="0" w:space="0" w:color="auto"/>
        <w:left w:val="none" w:sz="0" w:space="0" w:color="auto"/>
        <w:bottom w:val="none" w:sz="0" w:space="0" w:color="auto"/>
        <w:right w:val="none" w:sz="0" w:space="0" w:color="auto"/>
      </w:divBdr>
      <w:divsChild>
        <w:div w:id="790129781">
          <w:marLeft w:val="0"/>
          <w:marRight w:val="0"/>
          <w:marTop w:val="0"/>
          <w:marBottom w:val="0"/>
          <w:divBdr>
            <w:top w:val="none" w:sz="0" w:space="0" w:color="auto"/>
            <w:left w:val="none" w:sz="0" w:space="0" w:color="auto"/>
            <w:bottom w:val="none" w:sz="0" w:space="0" w:color="auto"/>
            <w:right w:val="none" w:sz="0" w:space="0" w:color="auto"/>
          </w:divBdr>
        </w:div>
      </w:divsChild>
    </w:div>
    <w:div w:id="1660842297">
      <w:bodyDiv w:val="1"/>
      <w:marLeft w:val="0"/>
      <w:marRight w:val="0"/>
      <w:marTop w:val="0"/>
      <w:marBottom w:val="0"/>
      <w:divBdr>
        <w:top w:val="none" w:sz="0" w:space="0" w:color="auto"/>
        <w:left w:val="none" w:sz="0" w:space="0" w:color="auto"/>
        <w:bottom w:val="none" w:sz="0" w:space="0" w:color="auto"/>
        <w:right w:val="none" w:sz="0" w:space="0" w:color="auto"/>
      </w:divBdr>
    </w:div>
    <w:div w:id="1678457992">
      <w:bodyDiv w:val="1"/>
      <w:marLeft w:val="0"/>
      <w:marRight w:val="0"/>
      <w:marTop w:val="0"/>
      <w:marBottom w:val="0"/>
      <w:divBdr>
        <w:top w:val="none" w:sz="0" w:space="0" w:color="auto"/>
        <w:left w:val="none" w:sz="0" w:space="0" w:color="auto"/>
        <w:bottom w:val="none" w:sz="0" w:space="0" w:color="auto"/>
        <w:right w:val="none" w:sz="0" w:space="0" w:color="auto"/>
      </w:divBdr>
    </w:div>
    <w:div w:id="1694261970">
      <w:bodyDiv w:val="1"/>
      <w:marLeft w:val="0"/>
      <w:marRight w:val="0"/>
      <w:marTop w:val="0"/>
      <w:marBottom w:val="0"/>
      <w:divBdr>
        <w:top w:val="none" w:sz="0" w:space="0" w:color="auto"/>
        <w:left w:val="none" w:sz="0" w:space="0" w:color="auto"/>
        <w:bottom w:val="none" w:sz="0" w:space="0" w:color="auto"/>
        <w:right w:val="none" w:sz="0" w:space="0" w:color="auto"/>
      </w:divBdr>
    </w:div>
    <w:div w:id="1700200553">
      <w:bodyDiv w:val="1"/>
      <w:marLeft w:val="0"/>
      <w:marRight w:val="0"/>
      <w:marTop w:val="0"/>
      <w:marBottom w:val="0"/>
      <w:divBdr>
        <w:top w:val="none" w:sz="0" w:space="0" w:color="auto"/>
        <w:left w:val="none" w:sz="0" w:space="0" w:color="auto"/>
        <w:bottom w:val="none" w:sz="0" w:space="0" w:color="auto"/>
        <w:right w:val="none" w:sz="0" w:space="0" w:color="auto"/>
      </w:divBdr>
    </w:div>
    <w:div w:id="1742019922">
      <w:bodyDiv w:val="1"/>
      <w:marLeft w:val="0"/>
      <w:marRight w:val="0"/>
      <w:marTop w:val="0"/>
      <w:marBottom w:val="0"/>
      <w:divBdr>
        <w:top w:val="none" w:sz="0" w:space="0" w:color="auto"/>
        <w:left w:val="none" w:sz="0" w:space="0" w:color="auto"/>
        <w:bottom w:val="none" w:sz="0" w:space="0" w:color="auto"/>
        <w:right w:val="none" w:sz="0" w:space="0" w:color="auto"/>
      </w:divBdr>
    </w:div>
    <w:div w:id="1781561774">
      <w:bodyDiv w:val="1"/>
      <w:marLeft w:val="0"/>
      <w:marRight w:val="0"/>
      <w:marTop w:val="0"/>
      <w:marBottom w:val="0"/>
      <w:divBdr>
        <w:top w:val="none" w:sz="0" w:space="0" w:color="auto"/>
        <w:left w:val="none" w:sz="0" w:space="0" w:color="auto"/>
        <w:bottom w:val="none" w:sz="0" w:space="0" w:color="auto"/>
        <w:right w:val="none" w:sz="0" w:space="0" w:color="auto"/>
      </w:divBdr>
      <w:divsChild>
        <w:div w:id="1184398838">
          <w:marLeft w:val="0"/>
          <w:marRight w:val="0"/>
          <w:marTop w:val="0"/>
          <w:marBottom w:val="0"/>
          <w:divBdr>
            <w:top w:val="none" w:sz="0" w:space="0" w:color="auto"/>
            <w:left w:val="none" w:sz="0" w:space="0" w:color="auto"/>
            <w:bottom w:val="none" w:sz="0" w:space="0" w:color="auto"/>
            <w:right w:val="none" w:sz="0" w:space="0" w:color="auto"/>
          </w:divBdr>
        </w:div>
      </w:divsChild>
    </w:div>
    <w:div w:id="1794322596">
      <w:bodyDiv w:val="1"/>
      <w:marLeft w:val="0"/>
      <w:marRight w:val="0"/>
      <w:marTop w:val="0"/>
      <w:marBottom w:val="0"/>
      <w:divBdr>
        <w:top w:val="none" w:sz="0" w:space="0" w:color="auto"/>
        <w:left w:val="none" w:sz="0" w:space="0" w:color="auto"/>
        <w:bottom w:val="none" w:sz="0" w:space="0" w:color="auto"/>
        <w:right w:val="none" w:sz="0" w:space="0" w:color="auto"/>
      </w:divBdr>
    </w:div>
    <w:div w:id="1802067498">
      <w:bodyDiv w:val="1"/>
      <w:marLeft w:val="0"/>
      <w:marRight w:val="0"/>
      <w:marTop w:val="0"/>
      <w:marBottom w:val="0"/>
      <w:divBdr>
        <w:top w:val="none" w:sz="0" w:space="0" w:color="auto"/>
        <w:left w:val="none" w:sz="0" w:space="0" w:color="auto"/>
        <w:bottom w:val="none" w:sz="0" w:space="0" w:color="auto"/>
        <w:right w:val="none" w:sz="0" w:space="0" w:color="auto"/>
      </w:divBdr>
      <w:divsChild>
        <w:div w:id="1845511599">
          <w:marLeft w:val="0"/>
          <w:marRight w:val="0"/>
          <w:marTop w:val="0"/>
          <w:marBottom w:val="0"/>
          <w:divBdr>
            <w:top w:val="none" w:sz="0" w:space="0" w:color="auto"/>
            <w:left w:val="none" w:sz="0" w:space="0" w:color="auto"/>
            <w:bottom w:val="none" w:sz="0" w:space="0" w:color="auto"/>
            <w:right w:val="none" w:sz="0" w:space="0" w:color="auto"/>
          </w:divBdr>
        </w:div>
      </w:divsChild>
    </w:div>
    <w:div w:id="1815828164">
      <w:bodyDiv w:val="1"/>
      <w:marLeft w:val="0"/>
      <w:marRight w:val="0"/>
      <w:marTop w:val="0"/>
      <w:marBottom w:val="0"/>
      <w:divBdr>
        <w:top w:val="none" w:sz="0" w:space="0" w:color="auto"/>
        <w:left w:val="none" w:sz="0" w:space="0" w:color="auto"/>
        <w:bottom w:val="none" w:sz="0" w:space="0" w:color="auto"/>
        <w:right w:val="none" w:sz="0" w:space="0" w:color="auto"/>
      </w:divBdr>
      <w:divsChild>
        <w:div w:id="1537234859">
          <w:marLeft w:val="0"/>
          <w:marRight w:val="0"/>
          <w:marTop w:val="0"/>
          <w:marBottom w:val="0"/>
          <w:divBdr>
            <w:top w:val="none" w:sz="0" w:space="0" w:color="auto"/>
            <w:left w:val="none" w:sz="0" w:space="0" w:color="auto"/>
            <w:bottom w:val="none" w:sz="0" w:space="0" w:color="auto"/>
            <w:right w:val="none" w:sz="0" w:space="0" w:color="auto"/>
          </w:divBdr>
        </w:div>
      </w:divsChild>
    </w:div>
    <w:div w:id="1829977126">
      <w:bodyDiv w:val="1"/>
      <w:marLeft w:val="0"/>
      <w:marRight w:val="0"/>
      <w:marTop w:val="0"/>
      <w:marBottom w:val="0"/>
      <w:divBdr>
        <w:top w:val="none" w:sz="0" w:space="0" w:color="auto"/>
        <w:left w:val="none" w:sz="0" w:space="0" w:color="auto"/>
        <w:bottom w:val="none" w:sz="0" w:space="0" w:color="auto"/>
        <w:right w:val="none" w:sz="0" w:space="0" w:color="auto"/>
      </w:divBdr>
    </w:div>
    <w:div w:id="1839611654">
      <w:bodyDiv w:val="1"/>
      <w:marLeft w:val="0"/>
      <w:marRight w:val="0"/>
      <w:marTop w:val="0"/>
      <w:marBottom w:val="0"/>
      <w:divBdr>
        <w:top w:val="none" w:sz="0" w:space="0" w:color="auto"/>
        <w:left w:val="none" w:sz="0" w:space="0" w:color="auto"/>
        <w:bottom w:val="none" w:sz="0" w:space="0" w:color="auto"/>
        <w:right w:val="none" w:sz="0" w:space="0" w:color="auto"/>
      </w:divBdr>
      <w:divsChild>
        <w:div w:id="1374423110">
          <w:marLeft w:val="0"/>
          <w:marRight w:val="0"/>
          <w:marTop w:val="0"/>
          <w:marBottom w:val="0"/>
          <w:divBdr>
            <w:top w:val="none" w:sz="0" w:space="0" w:color="auto"/>
            <w:left w:val="none" w:sz="0" w:space="0" w:color="auto"/>
            <w:bottom w:val="none" w:sz="0" w:space="0" w:color="auto"/>
            <w:right w:val="none" w:sz="0" w:space="0" w:color="auto"/>
          </w:divBdr>
        </w:div>
      </w:divsChild>
    </w:div>
    <w:div w:id="1840579891">
      <w:bodyDiv w:val="1"/>
      <w:marLeft w:val="0"/>
      <w:marRight w:val="0"/>
      <w:marTop w:val="0"/>
      <w:marBottom w:val="0"/>
      <w:divBdr>
        <w:top w:val="none" w:sz="0" w:space="0" w:color="auto"/>
        <w:left w:val="none" w:sz="0" w:space="0" w:color="auto"/>
        <w:bottom w:val="none" w:sz="0" w:space="0" w:color="auto"/>
        <w:right w:val="none" w:sz="0" w:space="0" w:color="auto"/>
      </w:divBdr>
    </w:div>
    <w:div w:id="1856071751">
      <w:bodyDiv w:val="1"/>
      <w:marLeft w:val="0"/>
      <w:marRight w:val="0"/>
      <w:marTop w:val="0"/>
      <w:marBottom w:val="0"/>
      <w:divBdr>
        <w:top w:val="none" w:sz="0" w:space="0" w:color="auto"/>
        <w:left w:val="none" w:sz="0" w:space="0" w:color="auto"/>
        <w:bottom w:val="none" w:sz="0" w:space="0" w:color="auto"/>
        <w:right w:val="none" w:sz="0" w:space="0" w:color="auto"/>
      </w:divBdr>
    </w:div>
    <w:div w:id="1859268682">
      <w:bodyDiv w:val="1"/>
      <w:marLeft w:val="0"/>
      <w:marRight w:val="0"/>
      <w:marTop w:val="0"/>
      <w:marBottom w:val="0"/>
      <w:divBdr>
        <w:top w:val="none" w:sz="0" w:space="0" w:color="auto"/>
        <w:left w:val="none" w:sz="0" w:space="0" w:color="auto"/>
        <w:bottom w:val="none" w:sz="0" w:space="0" w:color="auto"/>
        <w:right w:val="none" w:sz="0" w:space="0" w:color="auto"/>
      </w:divBdr>
      <w:divsChild>
        <w:div w:id="1940866769">
          <w:marLeft w:val="0"/>
          <w:marRight w:val="0"/>
          <w:marTop w:val="0"/>
          <w:marBottom w:val="0"/>
          <w:divBdr>
            <w:top w:val="none" w:sz="0" w:space="0" w:color="auto"/>
            <w:left w:val="none" w:sz="0" w:space="0" w:color="auto"/>
            <w:bottom w:val="none" w:sz="0" w:space="0" w:color="auto"/>
            <w:right w:val="none" w:sz="0" w:space="0" w:color="auto"/>
          </w:divBdr>
        </w:div>
      </w:divsChild>
    </w:div>
    <w:div w:id="1859923415">
      <w:bodyDiv w:val="1"/>
      <w:marLeft w:val="0"/>
      <w:marRight w:val="0"/>
      <w:marTop w:val="0"/>
      <w:marBottom w:val="0"/>
      <w:divBdr>
        <w:top w:val="none" w:sz="0" w:space="0" w:color="auto"/>
        <w:left w:val="none" w:sz="0" w:space="0" w:color="auto"/>
        <w:bottom w:val="none" w:sz="0" w:space="0" w:color="auto"/>
        <w:right w:val="none" w:sz="0" w:space="0" w:color="auto"/>
      </w:divBdr>
    </w:div>
    <w:div w:id="1866793148">
      <w:bodyDiv w:val="1"/>
      <w:marLeft w:val="0"/>
      <w:marRight w:val="0"/>
      <w:marTop w:val="0"/>
      <w:marBottom w:val="0"/>
      <w:divBdr>
        <w:top w:val="none" w:sz="0" w:space="0" w:color="auto"/>
        <w:left w:val="none" w:sz="0" w:space="0" w:color="auto"/>
        <w:bottom w:val="none" w:sz="0" w:space="0" w:color="auto"/>
        <w:right w:val="none" w:sz="0" w:space="0" w:color="auto"/>
      </w:divBdr>
      <w:divsChild>
        <w:div w:id="1943105834">
          <w:marLeft w:val="0"/>
          <w:marRight w:val="0"/>
          <w:marTop w:val="0"/>
          <w:marBottom w:val="0"/>
          <w:divBdr>
            <w:top w:val="none" w:sz="0" w:space="0" w:color="auto"/>
            <w:left w:val="none" w:sz="0" w:space="0" w:color="auto"/>
            <w:bottom w:val="none" w:sz="0" w:space="0" w:color="auto"/>
            <w:right w:val="none" w:sz="0" w:space="0" w:color="auto"/>
          </w:divBdr>
        </w:div>
      </w:divsChild>
    </w:div>
    <w:div w:id="1869221251">
      <w:bodyDiv w:val="1"/>
      <w:marLeft w:val="0"/>
      <w:marRight w:val="0"/>
      <w:marTop w:val="0"/>
      <w:marBottom w:val="0"/>
      <w:divBdr>
        <w:top w:val="none" w:sz="0" w:space="0" w:color="auto"/>
        <w:left w:val="none" w:sz="0" w:space="0" w:color="auto"/>
        <w:bottom w:val="none" w:sz="0" w:space="0" w:color="auto"/>
        <w:right w:val="none" w:sz="0" w:space="0" w:color="auto"/>
      </w:divBdr>
    </w:div>
    <w:div w:id="1879976758">
      <w:bodyDiv w:val="1"/>
      <w:marLeft w:val="0"/>
      <w:marRight w:val="0"/>
      <w:marTop w:val="0"/>
      <w:marBottom w:val="0"/>
      <w:divBdr>
        <w:top w:val="none" w:sz="0" w:space="0" w:color="auto"/>
        <w:left w:val="none" w:sz="0" w:space="0" w:color="auto"/>
        <w:bottom w:val="none" w:sz="0" w:space="0" w:color="auto"/>
        <w:right w:val="none" w:sz="0" w:space="0" w:color="auto"/>
      </w:divBdr>
    </w:div>
    <w:div w:id="1893039429">
      <w:bodyDiv w:val="1"/>
      <w:marLeft w:val="0"/>
      <w:marRight w:val="0"/>
      <w:marTop w:val="0"/>
      <w:marBottom w:val="0"/>
      <w:divBdr>
        <w:top w:val="none" w:sz="0" w:space="0" w:color="auto"/>
        <w:left w:val="none" w:sz="0" w:space="0" w:color="auto"/>
        <w:bottom w:val="none" w:sz="0" w:space="0" w:color="auto"/>
        <w:right w:val="none" w:sz="0" w:space="0" w:color="auto"/>
      </w:divBdr>
    </w:div>
    <w:div w:id="1897663118">
      <w:bodyDiv w:val="1"/>
      <w:marLeft w:val="0"/>
      <w:marRight w:val="0"/>
      <w:marTop w:val="0"/>
      <w:marBottom w:val="0"/>
      <w:divBdr>
        <w:top w:val="none" w:sz="0" w:space="0" w:color="auto"/>
        <w:left w:val="none" w:sz="0" w:space="0" w:color="auto"/>
        <w:bottom w:val="none" w:sz="0" w:space="0" w:color="auto"/>
        <w:right w:val="none" w:sz="0" w:space="0" w:color="auto"/>
      </w:divBdr>
    </w:div>
    <w:div w:id="1911691878">
      <w:bodyDiv w:val="1"/>
      <w:marLeft w:val="0"/>
      <w:marRight w:val="0"/>
      <w:marTop w:val="0"/>
      <w:marBottom w:val="0"/>
      <w:divBdr>
        <w:top w:val="none" w:sz="0" w:space="0" w:color="auto"/>
        <w:left w:val="none" w:sz="0" w:space="0" w:color="auto"/>
        <w:bottom w:val="none" w:sz="0" w:space="0" w:color="auto"/>
        <w:right w:val="none" w:sz="0" w:space="0" w:color="auto"/>
      </w:divBdr>
      <w:divsChild>
        <w:div w:id="628170680">
          <w:marLeft w:val="0"/>
          <w:marRight w:val="0"/>
          <w:marTop w:val="0"/>
          <w:marBottom w:val="0"/>
          <w:divBdr>
            <w:top w:val="none" w:sz="0" w:space="0" w:color="auto"/>
            <w:left w:val="none" w:sz="0" w:space="0" w:color="auto"/>
            <w:bottom w:val="none" w:sz="0" w:space="0" w:color="auto"/>
            <w:right w:val="none" w:sz="0" w:space="0" w:color="auto"/>
          </w:divBdr>
        </w:div>
      </w:divsChild>
    </w:div>
    <w:div w:id="1939562057">
      <w:bodyDiv w:val="1"/>
      <w:marLeft w:val="0"/>
      <w:marRight w:val="0"/>
      <w:marTop w:val="0"/>
      <w:marBottom w:val="0"/>
      <w:divBdr>
        <w:top w:val="none" w:sz="0" w:space="0" w:color="auto"/>
        <w:left w:val="none" w:sz="0" w:space="0" w:color="auto"/>
        <w:bottom w:val="none" w:sz="0" w:space="0" w:color="auto"/>
        <w:right w:val="none" w:sz="0" w:space="0" w:color="auto"/>
      </w:divBdr>
      <w:divsChild>
        <w:div w:id="764109784">
          <w:marLeft w:val="0"/>
          <w:marRight w:val="0"/>
          <w:marTop w:val="0"/>
          <w:marBottom w:val="0"/>
          <w:divBdr>
            <w:top w:val="none" w:sz="0" w:space="0" w:color="auto"/>
            <w:left w:val="none" w:sz="0" w:space="0" w:color="auto"/>
            <w:bottom w:val="none" w:sz="0" w:space="0" w:color="auto"/>
            <w:right w:val="none" w:sz="0" w:space="0" w:color="auto"/>
          </w:divBdr>
        </w:div>
      </w:divsChild>
    </w:div>
    <w:div w:id="1943681026">
      <w:bodyDiv w:val="1"/>
      <w:marLeft w:val="0"/>
      <w:marRight w:val="0"/>
      <w:marTop w:val="0"/>
      <w:marBottom w:val="0"/>
      <w:divBdr>
        <w:top w:val="none" w:sz="0" w:space="0" w:color="auto"/>
        <w:left w:val="none" w:sz="0" w:space="0" w:color="auto"/>
        <w:bottom w:val="none" w:sz="0" w:space="0" w:color="auto"/>
        <w:right w:val="none" w:sz="0" w:space="0" w:color="auto"/>
      </w:divBdr>
      <w:divsChild>
        <w:div w:id="305280340">
          <w:marLeft w:val="0"/>
          <w:marRight w:val="0"/>
          <w:marTop w:val="0"/>
          <w:marBottom w:val="0"/>
          <w:divBdr>
            <w:top w:val="none" w:sz="0" w:space="0" w:color="auto"/>
            <w:left w:val="none" w:sz="0" w:space="0" w:color="auto"/>
            <w:bottom w:val="none" w:sz="0" w:space="0" w:color="auto"/>
            <w:right w:val="none" w:sz="0" w:space="0" w:color="auto"/>
          </w:divBdr>
        </w:div>
      </w:divsChild>
    </w:div>
    <w:div w:id="1969119169">
      <w:bodyDiv w:val="1"/>
      <w:marLeft w:val="0"/>
      <w:marRight w:val="0"/>
      <w:marTop w:val="0"/>
      <w:marBottom w:val="0"/>
      <w:divBdr>
        <w:top w:val="none" w:sz="0" w:space="0" w:color="auto"/>
        <w:left w:val="none" w:sz="0" w:space="0" w:color="auto"/>
        <w:bottom w:val="none" w:sz="0" w:space="0" w:color="auto"/>
        <w:right w:val="none" w:sz="0" w:space="0" w:color="auto"/>
      </w:divBdr>
    </w:div>
    <w:div w:id="1990666322">
      <w:bodyDiv w:val="1"/>
      <w:marLeft w:val="0"/>
      <w:marRight w:val="0"/>
      <w:marTop w:val="0"/>
      <w:marBottom w:val="0"/>
      <w:divBdr>
        <w:top w:val="none" w:sz="0" w:space="0" w:color="auto"/>
        <w:left w:val="none" w:sz="0" w:space="0" w:color="auto"/>
        <w:bottom w:val="none" w:sz="0" w:space="0" w:color="auto"/>
        <w:right w:val="none" w:sz="0" w:space="0" w:color="auto"/>
      </w:divBdr>
      <w:divsChild>
        <w:div w:id="1641572963">
          <w:marLeft w:val="0"/>
          <w:marRight w:val="0"/>
          <w:marTop w:val="0"/>
          <w:marBottom w:val="0"/>
          <w:divBdr>
            <w:top w:val="none" w:sz="0" w:space="0" w:color="auto"/>
            <w:left w:val="none" w:sz="0" w:space="0" w:color="auto"/>
            <w:bottom w:val="none" w:sz="0" w:space="0" w:color="auto"/>
            <w:right w:val="none" w:sz="0" w:space="0" w:color="auto"/>
          </w:divBdr>
        </w:div>
      </w:divsChild>
    </w:div>
    <w:div w:id="1996756472">
      <w:bodyDiv w:val="1"/>
      <w:marLeft w:val="0"/>
      <w:marRight w:val="0"/>
      <w:marTop w:val="0"/>
      <w:marBottom w:val="0"/>
      <w:divBdr>
        <w:top w:val="none" w:sz="0" w:space="0" w:color="auto"/>
        <w:left w:val="none" w:sz="0" w:space="0" w:color="auto"/>
        <w:bottom w:val="none" w:sz="0" w:space="0" w:color="auto"/>
        <w:right w:val="none" w:sz="0" w:space="0" w:color="auto"/>
      </w:divBdr>
    </w:div>
    <w:div w:id="1999918711">
      <w:bodyDiv w:val="1"/>
      <w:marLeft w:val="0"/>
      <w:marRight w:val="0"/>
      <w:marTop w:val="0"/>
      <w:marBottom w:val="0"/>
      <w:divBdr>
        <w:top w:val="none" w:sz="0" w:space="0" w:color="auto"/>
        <w:left w:val="none" w:sz="0" w:space="0" w:color="auto"/>
        <w:bottom w:val="none" w:sz="0" w:space="0" w:color="auto"/>
        <w:right w:val="none" w:sz="0" w:space="0" w:color="auto"/>
      </w:divBdr>
      <w:divsChild>
        <w:div w:id="1697537454">
          <w:marLeft w:val="0"/>
          <w:marRight w:val="0"/>
          <w:marTop w:val="0"/>
          <w:marBottom w:val="0"/>
          <w:divBdr>
            <w:top w:val="none" w:sz="0" w:space="0" w:color="auto"/>
            <w:left w:val="none" w:sz="0" w:space="0" w:color="auto"/>
            <w:bottom w:val="none" w:sz="0" w:space="0" w:color="auto"/>
            <w:right w:val="none" w:sz="0" w:space="0" w:color="auto"/>
          </w:divBdr>
        </w:div>
      </w:divsChild>
    </w:div>
    <w:div w:id="2031252247">
      <w:bodyDiv w:val="1"/>
      <w:marLeft w:val="0"/>
      <w:marRight w:val="0"/>
      <w:marTop w:val="0"/>
      <w:marBottom w:val="0"/>
      <w:divBdr>
        <w:top w:val="none" w:sz="0" w:space="0" w:color="auto"/>
        <w:left w:val="none" w:sz="0" w:space="0" w:color="auto"/>
        <w:bottom w:val="none" w:sz="0" w:space="0" w:color="auto"/>
        <w:right w:val="none" w:sz="0" w:space="0" w:color="auto"/>
      </w:divBdr>
      <w:divsChild>
        <w:div w:id="807088138">
          <w:marLeft w:val="360"/>
          <w:marRight w:val="0"/>
          <w:marTop w:val="200"/>
          <w:marBottom w:val="0"/>
          <w:divBdr>
            <w:top w:val="none" w:sz="0" w:space="0" w:color="auto"/>
            <w:left w:val="none" w:sz="0" w:space="0" w:color="auto"/>
            <w:bottom w:val="none" w:sz="0" w:space="0" w:color="auto"/>
            <w:right w:val="none" w:sz="0" w:space="0" w:color="auto"/>
          </w:divBdr>
        </w:div>
      </w:divsChild>
    </w:div>
    <w:div w:id="2040549505">
      <w:bodyDiv w:val="1"/>
      <w:marLeft w:val="0"/>
      <w:marRight w:val="0"/>
      <w:marTop w:val="0"/>
      <w:marBottom w:val="0"/>
      <w:divBdr>
        <w:top w:val="none" w:sz="0" w:space="0" w:color="auto"/>
        <w:left w:val="none" w:sz="0" w:space="0" w:color="auto"/>
        <w:bottom w:val="none" w:sz="0" w:space="0" w:color="auto"/>
        <w:right w:val="none" w:sz="0" w:space="0" w:color="auto"/>
      </w:divBdr>
      <w:divsChild>
        <w:div w:id="1493063349">
          <w:marLeft w:val="0"/>
          <w:marRight w:val="0"/>
          <w:marTop w:val="0"/>
          <w:marBottom w:val="0"/>
          <w:divBdr>
            <w:top w:val="none" w:sz="0" w:space="0" w:color="auto"/>
            <w:left w:val="none" w:sz="0" w:space="0" w:color="auto"/>
            <w:bottom w:val="none" w:sz="0" w:space="0" w:color="auto"/>
            <w:right w:val="none" w:sz="0" w:space="0" w:color="auto"/>
          </w:divBdr>
        </w:div>
      </w:divsChild>
    </w:div>
    <w:div w:id="2053536886">
      <w:bodyDiv w:val="1"/>
      <w:marLeft w:val="0"/>
      <w:marRight w:val="0"/>
      <w:marTop w:val="0"/>
      <w:marBottom w:val="0"/>
      <w:divBdr>
        <w:top w:val="none" w:sz="0" w:space="0" w:color="auto"/>
        <w:left w:val="none" w:sz="0" w:space="0" w:color="auto"/>
        <w:bottom w:val="none" w:sz="0" w:space="0" w:color="auto"/>
        <w:right w:val="none" w:sz="0" w:space="0" w:color="auto"/>
      </w:divBdr>
    </w:div>
    <w:div w:id="2071272138">
      <w:bodyDiv w:val="1"/>
      <w:marLeft w:val="0"/>
      <w:marRight w:val="0"/>
      <w:marTop w:val="0"/>
      <w:marBottom w:val="0"/>
      <w:divBdr>
        <w:top w:val="none" w:sz="0" w:space="0" w:color="auto"/>
        <w:left w:val="none" w:sz="0" w:space="0" w:color="auto"/>
        <w:bottom w:val="none" w:sz="0" w:space="0" w:color="auto"/>
        <w:right w:val="none" w:sz="0" w:space="0" w:color="auto"/>
      </w:divBdr>
      <w:divsChild>
        <w:div w:id="1823350716">
          <w:marLeft w:val="0"/>
          <w:marRight w:val="0"/>
          <w:marTop w:val="0"/>
          <w:marBottom w:val="0"/>
          <w:divBdr>
            <w:top w:val="none" w:sz="0" w:space="0" w:color="auto"/>
            <w:left w:val="none" w:sz="0" w:space="0" w:color="auto"/>
            <w:bottom w:val="none" w:sz="0" w:space="0" w:color="auto"/>
            <w:right w:val="none" w:sz="0" w:space="0" w:color="auto"/>
          </w:divBdr>
        </w:div>
      </w:divsChild>
    </w:div>
    <w:div w:id="2082368584">
      <w:bodyDiv w:val="1"/>
      <w:marLeft w:val="0"/>
      <w:marRight w:val="0"/>
      <w:marTop w:val="0"/>
      <w:marBottom w:val="0"/>
      <w:divBdr>
        <w:top w:val="none" w:sz="0" w:space="0" w:color="auto"/>
        <w:left w:val="none" w:sz="0" w:space="0" w:color="auto"/>
        <w:bottom w:val="none" w:sz="0" w:space="0" w:color="auto"/>
        <w:right w:val="none" w:sz="0" w:space="0" w:color="auto"/>
      </w:divBdr>
    </w:div>
    <w:div w:id="2085561306">
      <w:bodyDiv w:val="1"/>
      <w:marLeft w:val="0"/>
      <w:marRight w:val="0"/>
      <w:marTop w:val="0"/>
      <w:marBottom w:val="0"/>
      <w:divBdr>
        <w:top w:val="none" w:sz="0" w:space="0" w:color="auto"/>
        <w:left w:val="none" w:sz="0" w:space="0" w:color="auto"/>
        <w:bottom w:val="none" w:sz="0" w:space="0" w:color="auto"/>
        <w:right w:val="none" w:sz="0" w:space="0" w:color="auto"/>
      </w:divBdr>
      <w:divsChild>
        <w:div w:id="1118715054">
          <w:marLeft w:val="0"/>
          <w:marRight w:val="0"/>
          <w:marTop w:val="0"/>
          <w:marBottom w:val="0"/>
          <w:divBdr>
            <w:top w:val="none" w:sz="0" w:space="0" w:color="auto"/>
            <w:left w:val="none" w:sz="0" w:space="0" w:color="auto"/>
            <w:bottom w:val="none" w:sz="0" w:space="0" w:color="auto"/>
            <w:right w:val="none" w:sz="0" w:space="0" w:color="auto"/>
          </w:divBdr>
        </w:div>
      </w:divsChild>
    </w:div>
    <w:div w:id="2098596803">
      <w:bodyDiv w:val="1"/>
      <w:marLeft w:val="0"/>
      <w:marRight w:val="0"/>
      <w:marTop w:val="0"/>
      <w:marBottom w:val="0"/>
      <w:divBdr>
        <w:top w:val="none" w:sz="0" w:space="0" w:color="auto"/>
        <w:left w:val="none" w:sz="0" w:space="0" w:color="auto"/>
        <w:bottom w:val="none" w:sz="0" w:space="0" w:color="auto"/>
        <w:right w:val="none" w:sz="0" w:space="0" w:color="auto"/>
      </w:divBdr>
    </w:div>
    <w:div w:id="2122411951">
      <w:bodyDiv w:val="1"/>
      <w:marLeft w:val="0"/>
      <w:marRight w:val="0"/>
      <w:marTop w:val="0"/>
      <w:marBottom w:val="0"/>
      <w:divBdr>
        <w:top w:val="none" w:sz="0" w:space="0" w:color="auto"/>
        <w:left w:val="none" w:sz="0" w:space="0" w:color="auto"/>
        <w:bottom w:val="none" w:sz="0" w:space="0" w:color="auto"/>
        <w:right w:val="none" w:sz="0" w:space="0" w:color="auto"/>
      </w:divBdr>
      <w:divsChild>
        <w:div w:id="5029331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6.png"/><Relationship Id="rId42" Type="http://schemas.openxmlformats.org/officeDocument/2006/relationships/hyperlink" Target="https://assets.publishing.service.gov.uk/government/uploads/system/uploads/attachment_data/file/257233/lse-consulting.pdf%20" TargetMode="External"/><Relationship Id="rId47" Type="http://schemas.openxmlformats.org/officeDocument/2006/relationships/hyperlink" Target="https://doi.org/10.1177/2153368718777278%20" TargetMode="External"/><Relationship Id="rId63" Type="http://schemas.openxmlformats.org/officeDocument/2006/relationships/hyperlink" Target="https://journals.sagepub.com/doi/full/10.1177/0963721418763931%20" TargetMode="External"/><Relationship Id="rId68" Type="http://schemas.openxmlformats.org/officeDocument/2006/relationships/hyperlink" Target="https://doi.org/10.1177/1477370819860689%20" TargetMode="External"/><Relationship Id="rId84" Type="http://schemas.openxmlformats.org/officeDocument/2006/relationships/hyperlink" Target="https://www.legislation.gov.uk/ukpga/2022/36/contents" TargetMode="External"/><Relationship Id="rId89" Type="http://schemas.openxmlformats.org/officeDocument/2006/relationships/hyperlink" Target="https://link.springer.com/referenceworkentry/10.1007/978-3-319-69625-6_46-1%20" TargetMode="External"/><Relationship Id="rId112" Type="http://schemas.openxmlformats.org/officeDocument/2006/relationships/hyperlink" Target="https://academic.oup.com/joeg/article/20/2/481/5556381?login=false%20" TargetMode="External"/><Relationship Id="rId16" Type="http://schemas.openxmlformats.org/officeDocument/2006/relationships/image" Target="media/image2.png"/><Relationship Id="rId107" Type="http://schemas.openxmlformats.org/officeDocument/2006/relationships/hyperlink" Target="https://doi.org/10.1080/13613324.2017.1365055%20" TargetMode="External"/><Relationship Id="rId11" Type="http://schemas.openxmlformats.org/officeDocument/2006/relationships/chart" Target="charts/chart3.xml"/><Relationship Id="rId32" Type="http://schemas.openxmlformats.org/officeDocument/2006/relationships/image" Target="media/image13.png"/><Relationship Id="rId37" Type="http://schemas.openxmlformats.org/officeDocument/2006/relationships/image" Target="media/image17.png"/><Relationship Id="rId53" Type="http://schemas.openxmlformats.org/officeDocument/2006/relationships/hyperlink" Target="https://research.ethicalconsumer.org/research-hub/addressing-subtle-forms-of-anti-migrant-hate-2022%20" TargetMode="External"/><Relationship Id="rId58" Type="http://schemas.openxmlformats.org/officeDocument/2006/relationships/hyperlink" Target="https://doi.org/10.1111/1467-923X.13415%20" TargetMode="External"/><Relationship Id="rId74" Type="http://schemas.openxmlformats.org/officeDocument/2006/relationships/hyperlink" Target="https://link.springer.com/chapter/10.1007/978-3-031-22839-1_4%20" TargetMode="External"/><Relationship Id="rId79" Type="http://schemas.openxmlformats.org/officeDocument/2006/relationships/hyperlink" Target="https://doi.org/10.1093/ijpor/edw033%20" TargetMode="External"/><Relationship Id="rId102" Type="http://schemas.openxmlformats.org/officeDocument/2006/relationships/hyperlink" Target="https://migrationobservatory.ox.ac.uk/resources/reports/decade-immigration-british-press/%20" TargetMode="External"/><Relationship Id="rId5" Type="http://schemas.openxmlformats.org/officeDocument/2006/relationships/webSettings" Target="webSettings.xml"/><Relationship Id="rId90" Type="http://schemas.openxmlformats.org/officeDocument/2006/relationships/hyperlink" Target="https://www.jstor.org/stable/2639607%20" TargetMode="External"/><Relationship Id="rId95" Type="http://schemas.openxmlformats.org/officeDocument/2006/relationships/hyperlink" Target="https://www.sciencedirect.com/science/article/pii/S0168827815003207%20" TargetMode="External"/><Relationship Id="rId22" Type="http://schemas.openxmlformats.org/officeDocument/2006/relationships/image" Target="media/image7.svg"/><Relationship Id="rId27" Type="http://schemas.openxmlformats.org/officeDocument/2006/relationships/image" Target="media/image10.svg"/><Relationship Id="rId43" Type="http://schemas.openxmlformats.org/officeDocument/2006/relationships/hyperlink" Target="https://link.springer.com/article/10.1007/s42439-020-00022-1%20" TargetMode="External"/><Relationship Id="rId48" Type="http://schemas.openxmlformats.org/officeDocument/2006/relationships/hyperlink" Target="https://www.mdpi.com/2304-6775/11/1/2%20" TargetMode="External"/><Relationship Id="rId64" Type="http://schemas.openxmlformats.org/officeDocument/2006/relationships/hyperlink" Target="https://doi.org/10.1080/00086495.2020.1722378%20" TargetMode="External"/><Relationship Id="rId69" Type="http://schemas.openxmlformats.org/officeDocument/2006/relationships/hyperlink" Target="https://doi.org/10.1016/j.ssresearch.2018.07.008%20" TargetMode="External"/><Relationship Id="rId113" Type="http://schemas.openxmlformats.org/officeDocument/2006/relationships/hyperlink" Target="https://policycommons.net/artifacts/9769285/effects-of-climate-change-and-migration-on-municipalities/10658536/%20" TargetMode="External"/><Relationship Id="rId80" Type="http://schemas.openxmlformats.org/officeDocument/2006/relationships/hyperlink" Target="https://www.migrationyorkshire.org.uk/policy/policy-briefings/illegal-migration-act-briefing-october-2023%20" TargetMode="External"/><Relationship Id="rId85" Type="http://schemas.openxmlformats.org/officeDocument/2006/relationships/hyperlink" Target="http://viejo.medwave.cl/link.cgi/English/Reviews/GeneralReviews/8514.act?ver=sindiseno%20" TargetMode="External"/><Relationship Id="rId12" Type="http://schemas.openxmlformats.org/officeDocument/2006/relationships/chart" Target="charts/chart4.xml"/><Relationship Id="rId17" Type="http://schemas.openxmlformats.org/officeDocument/2006/relationships/image" Target="media/image3.svg"/><Relationship Id="rId33" Type="http://schemas.openxmlformats.org/officeDocument/2006/relationships/image" Target="media/image14.svg"/><Relationship Id="rId38" Type="http://schemas.openxmlformats.org/officeDocument/2006/relationships/image" Target="media/image18.svg"/><Relationship Id="rId59" Type="http://schemas.openxmlformats.org/officeDocument/2006/relationships/hyperlink" Target="https://academic.oup.com/socpro/article-abstract/67/3/452/5545185%20" TargetMode="External"/><Relationship Id="rId103" Type="http://schemas.openxmlformats.org/officeDocument/2006/relationships/hyperlink" Target="https://web.archive.org/web/20220119084820id_/https:/migrationobservatory.ox.ac.uk/wp-content/uploads/2017/02/Briefing-Migrants-in-the-UK-An-Overview.pdf%20" TargetMode="External"/><Relationship Id="rId108" Type="http://schemas.openxmlformats.org/officeDocument/2006/relationships/hyperlink" Target="https://doi.org/10.5210/fm.v29i8.13715%20" TargetMode="External"/><Relationship Id="rId54" Type="http://schemas.openxmlformats.org/officeDocument/2006/relationships/hyperlink" Target="https://climate.ec.europa.eu/climate-change/consequences-climate-change_en%20" TargetMode="External"/><Relationship Id="rId70" Type="http://schemas.openxmlformats.org/officeDocument/2006/relationships/hyperlink" Target="https://www.bbc.co.uk/news/uk-67357025%20" TargetMode="External"/><Relationship Id="rId75" Type="http://schemas.openxmlformats.org/officeDocument/2006/relationships/hyperlink" Target="https://www.hoover.org/research/democracy-britain-primer%20" TargetMode="External"/><Relationship Id="rId91" Type="http://schemas.openxmlformats.org/officeDocument/2006/relationships/hyperlink" Target="https://www.researchgate.net/profile/Rodolfo-Leyva/publication/342354487_Media_ethics_regulations_and_effects_how_the_British_right-wing_press_disregards_all_three_and_undermines_democratic_deliberations/links/5ff768a6a6fdccdcb83b466c/Media-ethics-regulations-and-effects-how-the-British-right-wing-press-disregards-all-three-and-undermines-democratic-deliberations.pdf%20" TargetMode="External"/><Relationship Id="rId96" Type="http://schemas.openxmlformats.org/officeDocument/2006/relationships/hyperlink" Target="https://openurl.ebsco.com/EPDB%3Agcd%3A4%3A23699476/detailv2?sid=ebsco%3Aplink%3Ascholar&amp;id=ebsco%3Agcd%3A183930248&amp;crl=c&amp;link_origin=scholar.google.co.uk%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chart" Target="charts/chart9.xml"/><Relationship Id="rId28" Type="http://schemas.openxmlformats.org/officeDocument/2006/relationships/chart" Target="charts/chart11.xml"/><Relationship Id="rId36" Type="http://schemas.openxmlformats.org/officeDocument/2006/relationships/image" Target="media/image16.svg"/><Relationship Id="rId49" Type="http://schemas.openxmlformats.org/officeDocument/2006/relationships/hyperlink" Target="https://doi.org/10.1093/pa/gsx005%20" TargetMode="External"/><Relationship Id="rId57" Type="http://schemas.openxmlformats.org/officeDocument/2006/relationships/hyperlink" Target="https://www.ceeol.com/search/article-detail?id=1062749%20" TargetMode="External"/><Relationship Id="rId106" Type="http://schemas.openxmlformats.org/officeDocument/2006/relationships/hyperlink" Target="https://www.bbc.co.uk/news/articles/c77l28myezko%20" TargetMode="External"/><Relationship Id="rId114" Type="http://schemas.openxmlformats.org/officeDocument/2006/relationships/fontTable" Target="fontTable.xml"/><Relationship Id="rId10" Type="http://schemas.openxmlformats.org/officeDocument/2006/relationships/chart" Target="charts/chart2.xml"/><Relationship Id="rId31" Type="http://schemas.openxmlformats.org/officeDocument/2006/relationships/image" Target="media/image12.svg"/><Relationship Id="rId44" Type="http://schemas.openxmlformats.org/officeDocument/2006/relationships/hyperlink" Target="https://www.tandfonline.com/doi/full/10.1080/1369183X.2017.1412253%20" TargetMode="External"/><Relationship Id="rId52" Type="http://schemas.openxmlformats.org/officeDocument/2006/relationships/hyperlink" Target="https://www.tandfonline.com/doi/full/10.1080/1369183X.2019.1694406%20" TargetMode="External"/><Relationship Id="rId60" Type="http://schemas.openxmlformats.org/officeDocument/2006/relationships/hyperlink" Target="https://www.dyfed-powys.police.uk/SysSiteAssets/foi-media/dyfed-powys/disclosure-2024/july/communications-and-engagement-strategy-2024-2028-for-foi-715.24.pdf%20" TargetMode="External"/><Relationship Id="rId65" Type="http://schemas.openxmlformats.org/officeDocument/2006/relationships/hyperlink" Target="https://hmicfrs.justiceinspectorates.gov.uk/publication-html/police-performance-getting-a-grip/%20" TargetMode="External"/><Relationship Id="rId73" Type="http://schemas.openxmlformats.org/officeDocument/2006/relationships/hyperlink" Target="https://doi.org/10.1177/0962280220970228%20" TargetMode="External"/><Relationship Id="rId78" Type="http://schemas.openxmlformats.org/officeDocument/2006/relationships/hyperlink" Target="https://www.oxfordstudent.com/2024/08/10/rivers-of-blood/%20" TargetMode="External"/><Relationship Id="rId81" Type="http://schemas.openxmlformats.org/officeDocument/2006/relationships/hyperlink" Target="https://assets.publishing.service.gov.uk/government/uploads/system/uploads/attachment_data/file/541499/offender-management-statistics-quarterly-bulletin-jan2-mar-2016.pdf%23page=8" TargetMode="External"/><Relationship Id="rId86" Type="http://schemas.openxmlformats.org/officeDocument/2006/relationships/hyperlink" Target="https://journals.sagepub.com/doi/abs/10.1177/1461444819899624%20" TargetMode="External"/><Relationship Id="rId94" Type="http://schemas.openxmlformats.org/officeDocument/2006/relationships/hyperlink" Target="https://doi.org/10.1177/00258024221104163%20" TargetMode="External"/><Relationship Id="rId99" Type="http://schemas.openxmlformats.org/officeDocument/2006/relationships/hyperlink" Target="https://hal.science/hal-03741840/document%20" TargetMode="External"/><Relationship Id="rId101" Type="http://schemas.openxmlformats.org/officeDocument/2006/relationships/hyperlink" Target="https://migrationobservatory.ox.ac.uk/resources/reports/decade-immigration-british-press/%20" TargetMode="External"/><Relationship Id="rId4" Type="http://schemas.openxmlformats.org/officeDocument/2006/relationships/settings" Target="settings.xml"/><Relationship Id="rId9"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chart" Target="charts/chart8.xml"/><Relationship Id="rId39" Type="http://schemas.openxmlformats.org/officeDocument/2006/relationships/image" Target="media/image19.png"/><Relationship Id="rId109" Type="http://schemas.openxmlformats.org/officeDocument/2006/relationships/hyperlink" Target="https://www.gov.uk/research-for-development-outputs/rapid-evidence-assessment-on-the-impacts-of-climate-change-on-migration-patterns%20" TargetMode="External"/><Relationship Id="rId34" Type="http://schemas.openxmlformats.org/officeDocument/2006/relationships/chart" Target="charts/chart13.xml"/><Relationship Id="rId50" Type="http://schemas.openxmlformats.org/officeDocument/2006/relationships/hyperlink" Target="https://philpapers.org/rec/COJROE%20" TargetMode="External"/><Relationship Id="rId55" Type="http://schemas.openxmlformats.org/officeDocument/2006/relationships/hyperlink" Target="https://eprints.soton.ac.uk/444076/1/Homeworking_in_the_UK_Report_Final_3_3.pdf%20" TargetMode="External"/><Relationship Id="rId76" Type="http://schemas.openxmlformats.org/officeDocument/2006/relationships/hyperlink" Target="https://blogs.lse.ac.uk/europpblog/2021/10/05/how-the-size-of-a-citys-immigrant-population-influences-feelings-of-trust-and-safety-in-urban-europe/%20" TargetMode="External"/><Relationship Id="rId97" Type="http://schemas.openxmlformats.org/officeDocument/2006/relationships/hyperlink" Target="https://www.suffolk.police.uk/news/suffolk/news/news/2024/october/new-policing-model-continues-strengthen-community-links/%20" TargetMode="External"/><Relationship Id="rId104" Type="http://schemas.openxmlformats.org/officeDocument/2006/relationships/hyperlink" Target="https://beta.nationalarchives.gov.uk/explore-the-collection/explore-by-topic/migration-and-citizenship/coming-to-britain/%20" TargetMode="External"/><Relationship Id="rId7" Type="http://schemas.openxmlformats.org/officeDocument/2006/relationships/endnotes" Target="endnotes.xml"/><Relationship Id="rId71" Type="http://schemas.openxmlformats.org/officeDocument/2006/relationships/hyperlink" Target="https://doi.org/10.1016/j.cities.2021.103494%20" TargetMode="External"/><Relationship Id="rId92" Type="http://schemas.openxmlformats.org/officeDocument/2006/relationships/hyperlink" Target="https://www.tandfonline.com/loi/rero20%20" TargetMode="External"/><Relationship Id="rId2" Type="http://schemas.openxmlformats.org/officeDocument/2006/relationships/numbering" Target="numbering.xml"/><Relationship Id="rId29" Type="http://schemas.openxmlformats.org/officeDocument/2006/relationships/chart" Target="charts/chart12.xml"/><Relationship Id="rId24" Type="http://schemas.openxmlformats.org/officeDocument/2006/relationships/image" Target="media/image8.png"/><Relationship Id="rId40" Type="http://schemas.openxmlformats.org/officeDocument/2006/relationships/hyperlink" Target="https://doi.org/10.1177/0002764219835278%20" TargetMode="External"/><Relationship Id="rId45" Type="http://schemas.openxmlformats.org/officeDocument/2006/relationships/hyperlink" Target="https://www.nber.org/papers/w27243%20" TargetMode="External"/><Relationship Id="rId66" Type="http://schemas.openxmlformats.org/officeDocument/2006/relationships/hyperlink" Target="https://www.legislation.gov.uk/ukpga/2020/20/contents/enacted%20" TargetMode="External"/><Relationship Id="rId87" Type="http://schemas.openxmlformats.org/officeDocument/2006/relationships/hyperlink" Target="https://backup.ons.gov.uk/2025/04/17/public-opinions-and-social-trends-great-britain-march-2025/%20" TargetMode="External"/><Relationship Id="rId110" Type="http://schemas.openxmlformats.org/officeDocument/2006/relationships/hyperlink" Target="https://www.ohchr.org/en/press-releases/2024/02/uks-rwanda-asylum-moves-undercut-core-human-rights-protections-un-human" TargetMode="External"/><Relationship Id="rId115" Type="http://schemas.openxmlformats.org/officeDocument/2006/relationships/theme" Target="theme/theme1.xml"/><Relationship Id="rId61" Type="http://schemas.openxmlformats.org/officeDocument/2006/relationships/hyperlink" Target="https://doi.org/10.1111/1475-6765.12279%20" TargetMode="External"/><Relationship Id="rId82" Type="http://schemas.openxmlformats.org/officeDocument/2006/relationships/hyperlink" Target="https://www.gov.uk/government/statistics/ethnicity-and-the-criminal-justice-system-2022/statistics-on-ethnicity-and-the-criminal-justice-system-2022-html%20" TargetMode="External"/><Relationship Id="rId19" Type="http://schemas.openxmlformats.org/officeDocument/2006/relationships/image" Target="media/image4.png"/><Relationship Id="rId14" Type="http://schemas.openxmlformats.org/officeDocument/2006/relationships/chart" Target="charts/chart6.xml"/><Relationship Id="rId30" Type="http://schemas.openxmlformats.org/officeDocument/2006/relationships/image" Target="media/image11.png"/><Relationship Id="rId35" Type="http://schemas.openxmlformats.org/officeDocument/2006/relationships/image" Target="media/image15.png"/><Relationship Id="rId56" Type="http://schemas.openxmlformats.org/officeDocument/2006/relationships/hyperlink" Target="https://migrationobservatory.ox.ac.uk/resources/briefings/migrants-and-housing-in-the-uk/%20" TargetMode="External"/><Relationship Id="rId77" Type="http://schemas.openxmlformats.org/officeDocument/2006/relationships/hyperlink" Target="https://www.kooriweb.org/foley/news/2000s/2019/nyt3april2019.pdf%20" TargetMode="External"/><Relationship Id="rId100" Type="http://schemas.openxmlformats.org/officeDocument/2006/relationships/hyperlink" Target="https://link.springer.com/article/10.1057/jibs.2010.30%20" TargetMode="External"/><Relationship Id="rId105" Type="http://schemas.openxmlformats.org/officeDocument/2006/relationships/hyperlink" Target="https://help.unhcr.org/uk/asylum/%20" TargetMode="External"/><Relationship Id="rId8" Type="http://schemas.openxmlformats.org/officeDocument/2006/relationships/image" Target="media/image1.jpeg"/><Relationship Id="rId51" Type="http://schemas.openxmlformats.org/officeDocument/2006/relationships/hyperlink" Target="https://doi.org/10.1177/01979183221116874%20" TargetMode="External"/><Relationship Id="rId72" Type="http://schemas.openxmlformats.org/officeDocument/2006/relationships/hyperlink" Target="https://dspace.cuni.cz/bitstream/handle/20.500.11956/186184/120456262.pdf%20" TargetMode="External"/><Relationship Id="rId93" Type="http://schemas.openxmlformats.org/officeDocument/2006/relationships/hyperlink" Target="https://hal.univ-lille.fr/hal-01285304" TargetMode="External"/><Relationship Id="rId98" Type="http://schemas.openxmlformats.org/officeDocument/2006/relationships/hyperlink" Target="https://doi.org/10.1080/13683500.2024.2378611%20" TargetMode="External"/><Relationship Id="rId3" Type="http://schemas.openxmlformats.org/officeDocument/2006/relationships/styles" Target="styles.xml"/><Relationship Id="rId25" Type="http://schemas.openxmlformats.org/officeDocument/2006/relationships/chart" Target="charts/chart10.xml"/><Relationship Id="rId46" Type="http://schemas.openxmlformats.org/officeDocument/2006/relationships/hyperlink" Target="https://compass.onlinelibrary.wiley.com/doi/abs/10.1111/gec3.12496%20" TargetMode="External"/><Relationship Id="rId67" Type="http://schemas.openxmlformats.org/officeDocument/2006/relationships/hyperlink" Target="https://doi.org/10.1080/14616696.2023.2268150%20" TargetMode="External"/><Relationship Id="rId20" Type="http://schemas.openxmlformats.org/officeDocument/2006/relationships/image" Target="media/image5.svg"/><Relationship Id="rId41" Type="http://schemas.openxmlformats.org/officeDocument/2006/relationships/hyperlink" Target="https://www.bbc.co.uk/news/uk-33080187%20" TargetMode="External"/><Relationship Id="rId62" Type="http://schemas.openxmlformats.org/officeDocument/2006/relationships/hyperlink" Target="https://doi.org/10.1016/j.jesp.2022.104308" TargetMode="External"/><Relationship Id="rId83" Type="http://schemas.openxmlformats.org/officeDocument/2006/relationships/hyperlink" Target="https://www.researchgate.net/profile/Shawn-Morrow/publication/333827561_Social_News_Media's_Effects_on_Law_Enforcement/links/5d07c8f2a6fdcc35c155bdb9/Social-News-Medias-Effects-on-Law-Enforcement.pdf%20" TargetMode="External"/><Relationship Id="rId88" Type="http://schemas.openxmlformats.org/officeDocument/2006/relationships/hyperlink" Target="https://www.sciedupress.com/journal/index.php/bmr/article/view/19078%20" TargetMode="External"/><Relationship Id="rId111" Type="http://schemas.openxmlformats.org/officeDocument/2006/relationships/hyperlink" Target="https://lordslibrary.parliament.uk/windrush-scandal-and-compensation-scheme/%2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would you desribe the area you live in ?</a:t>
            </a:r>
            <a:endParaRPr lang="en-GB"/>
          </a:p>
        </c:rich>
      </c:tx>
      <c:layout>
        <c:manualLayout>
          <c:xMode val="edge"/>
          <c:yMode val="edge"/>
          <c:x val="0.16894168772721158"/>
          <c:y val="5.025125628140703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5F3-4DD2-8043-9D0D91E62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5F3-4DD2-8043-9D0D91E62311}"/>
              </c:ext>
            </c:extLst>
          </c:dPt>
          <c:cat>
            <c:strRef>
              <c:f>Sheet1!$A$13:$A$14</c:f>
              <c:strCache>
                <c:ptCount val="2"/>
                <c:pt idx="0">
                  <c:v>Rural - 93 </c:v>
                </c:pt>
                <c:pt idx="1">
                  <c:v>Urban - 62 </c:v>
                </c:pt>
              </c:strCache>
            </c:strRef>
          </c:cat>
          <c:val>
            <c:numRef>
              <c:f>Sheet1!$B$13:$B$14</c:f>
              <c:numCache>
                <c:formatCode>General</c:formatCode>
                <c:ptCount val="2"/>
                <c:pt idx="0">
                  <c:v>93</c:v>
                </c:pt>
                <c:pt idx="1">
                  <c:v>62</c:v>
                </c:pt>
              </c:numCache>
            </c:numRef>
          </c:val>
          <c:extLst>
            <c:ext xmlns:c16="http://schemas.microsoft.com/office/drawing/2014/chart" uri="{C3380CC4-5D6E-409C-BE32-E72D297353CC}">
              <c16:uniqueId val="{00000004-F5F3-4DD2-8043-9D0D91E6231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Which of the following best describes your ethnicity?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2708751538972526"/>
          <c:y val="0.31282973621103116"/>
          <c:w val="0.85143387905383894"/>
          <c:h val="0.47072357861742103"/>
        </c:manualLayout>
      </c:layout>
      <c:barChart>
        <c:barDir val="col"/>
        <c:grouping val="clustered"/>
        <c:varyColors val="0"/>
        <c:ser>
          <c:idx val="0"/>
          <c:order val="0"/>
          <c:spPr>
            <a:solidFill>
              <a:schemeClr val="accent1"/>
            </a:solidFill>
            <a:ln>
              <a:noFill/>
            </a:ln>
            <a:effectLst/>
          </c:spPr>
          <c:invertIfNegative val="0"/>
          <c:cat>
            <c:strRef>
              <c:f>Sheet1!$A$16:$A$21</c:f>
              <c:strCache>
                <c:ptCount val="6"/>
                <c:pt idx="0">
                  <c:v>White - 139</c:v>
                </c:pt>
                <c:pt idx="1">
                  <c:v>Black - 5</c:v>
                </c:pt>
                <c:pt idx="2">
                  <c:v>Asian - 7 </c:v>
                </c:pt>
                <c:pt idx="3">
                  <c:v>Mixed -  4</c:v>
                </c:pt>
                <c:pt idx="4">
                  <c:v>Others - 0</c:v>
                </c:pt>
                <c:pt idx="5">
                  <c:v>Prefer not to say - 0</c:v>
                </c:pt>
              </c:strCache>
            </c:strRef>
          </c:cat>
          <c:val>
            <c:numRef>
              <c:f>Sheet1!$B$16:$B$21</c:f>
              <c:numCache>
                <c:formatCode>General</c:formatCode>
                <c:ptCount val="6"/>
                <c:pt idx="0">
                  <c:v>139</c:v>
                </c:pt>
                <c:pt idx="1">
                  <c:v>5</c:v>
                </c:pt>
                <c:pt idx="2">
                  <c:v>7</c:v>
                </c:pt>
                <c:pt idx="3">
                  <c:v>4</c:v>
                </c:pt>
                <c:pt idx="4">
                  <c:v>0</c:v>
                </c:pt>
                <c:pt idx="5">
                  <c:v>0</c:v>
                </c:pt>
              </c:numCache>
            </c:numRef>
          </c:val>
          <c:extLst>
            <c:ext xmlns:c16="http://schemas.microsoft.com/office/drawing/2014/chart" uri="{C3380CC4-5D6E-409C-BE32-E72D297353CC}">
              <c16:uniqueId val="{00000000-8079-4051-A129-0A75BD69B4EE}"/>
            </c:ext>
          </c:extLst>
        </c:ser>
        <c:dLbls>
          <c:showLegendKey val="0"/>
          <c:showVal val="0"/>
          <c:showCatName val="0"/>
          <c:showSerName val="0"/>
          <c:showPercent val="0"/>
          <c:showBubbleSize val="0"/>
        </c:dLbls>
        <c:gapWidth val="219"/>
        <c:overlap val="-27"/>
        <c:axId val="1456527"/>
        <c:axId val="1453167"/>
      </c:barChart>
      <c:catAx>
        <c:axId val="1456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3167"/>
        <c:crosses val="autoZero"/>
        <c:auto val="1"/>
        <c:lblAlgn val="ctr"/>
        <c:lblOffset val="100"/>
        <c:noMultiLvlLbl val="0"/>
      </c:catAx>
      <c:valAx>
        <c:axId val="14531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65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a:t>
            </a:r>
            <a:r>
              <a:rPr lang="en-US" baseline="0"/>
              <a:t> is your age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4015748031496062E-2"/>
          <c:y val="0.26749285033365111"/>
          <c:w val="0.865031871016123"/>
          <c:h val="0.54754809604948096"/>
        </c:manualLayout>
      </c:layout>
      <c:barChart>
        <c:barDir val="col"/>
        <c:grouping val="clustered"/>
        <c:varyColors val="0"/>
        <c:ser>
          <c:idx val="0"/>
          <c:order val="0"/>
          <c:spPr>
            <a:solidFill>
              <a:schemeClr val="accent2"/>
            </a:solidFill>
            <a:ln>
              <a:noFill/>
            </a:ln>
            <a:effectLst/>
          </c:spPr>
          <c:invertIfNegative val="0"/>
          <c:cat>
            <c:strRef>
              <c:f>Sheet1!$A$1:$A$8</c:f>
              <c:strCache>
                <c:ptCount val="7"/>
                <c:pt idx="0">
                  <c:v>Under 18  =  4</c:v>
                </c:pt>
                <c:pt idx="1">
                  <c:v>18 - 24  =  47</c:v>
                </c:pt>
                <c:pt idx="2">
                  <c:v>25 - 34  =  12</c:v>
                </c:pt>
                <c:pt idx="3">
                  <c:v>35 - 44  = 14 </c:v>
                </c:pt>
                <c:pt idx="4">
                  <c:v>45 - 54 = 33</c:v>
                </c:pt>
                <c:pt idx="5">
                  <c:v>55 - 64 = 32</c:v>
                </c:pt>
                <c:pt idx="6">
                  <c:v>65 + = 14 </c:v>
                </c:pt>
              </c:strCache>
            </c:strRef>
          </c:cat>
          <c:val>
            <c:numRef>
              <c:f>Sheet1!$B$1:$B$8</c:f>
              <c:numCache>
                <c:formatCode>General</c:formatCode>
                <c:ptCount val="8"/>
                <c:pt idx="0">
                  <c:v>4</c:v>
                </c:pt>
                <c:pt idx="1">
                  <c:v>47</c:v>
                </c:pt>
                <c:pt idx="2">
                  <c:v>12</c:v>
                </c:pt>
                <c:pt idx="3">
                  <c:v>14</c:v>
                </c:pt>
                <c:pt idx="4">
                  <c:v>33</c:v>
                </c:pt>
                <c:pt idx="5">
                  <c:v>32</c:v>
                </c:pt>
                <c:pt idx="6">
                  <c:v>14</c:v>
                </c:pt>
              </c:numCache>
            </c:numRef>
          </c:val>
          <c:extLst>
            <c:ext xmlns:c16="http://schemas.microsoft.com/office/drawing/2014/chart" uri="{C3380CC4-5D6E-409C-BE32-E72D297353CC}">
              <c16:uniqueId val="{00000000-94EE-4356-817C-6E08258EC0B3}"/>
            </c:ext>
          </c:extLst>
        </c:ser>
        <c:dLbls>
          <c:showLegendKey val="0"/>
          <c:showVal val="0"/>
          <c:showCatName val="0"/>
          <c:showSerName val="0"/>
          <c:showPercent val="0"/>
          <c:showBubbleSize val="0"/>
        </c:dLbls>
        <c:gapWidth val="219"/>
        <c:overlap val="-27"/>
        <c:axId val="252423951"/>
        <c:axId val="252424431"/>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Sheet1!$A$1:$A$8</c15:sqref>
                        </c15:formulaRef>
                      </c:ext>
                    </c:extLst>
                    <c:strCache>
                      <c:ptCount val="7"/>
                      <c:pt idx="0">
                        <c:v>Under 18  =  4</c:v>
                      </c:pt>
                      <c:pt idx="1">
                        <c:v>18 - 24  =  47</c:v>
                      </c:pt>
                      <c:pt idx="2">
                        <c:v>25 - 34  =  12</c:v>
                      </c:pt>
                      <c:pt idx="3">
                        <c:v>35 - 44  = 14 </c:v>
                      </c:pt>
                      <c:pt idx="4">
                        <c:v>45 - 54 = 33</c:v>
                      </c:pt>
                      <c:pt idx="5">
                        <c:v>55 - 64 = 32</c:v>
                      </c:pt>
                      <c:pt idx="6">
                        <c:v>65 + = 14 </c:v>
                      </c:pt>
                    </c:strCache>
                  </c:strRef>
                </c:cat>
                <c:val>
                  <c:numRef>
                    <c:extLst>
                      <c:ext uri="{02D57815-91ED-43cb-92C2-25804820EDAC}">
                        <c15:formulaRef>
                          <c15:sqref>Sheet1!$C$1:$C$8</c15:sqref>
                        </c15:formulaRef>
                      </c:ext>
                    </c:extLst>
                    <c:numCache>
                      <c:formatCode>General</c:formatCode>
                      <c:ptCount val="8"/>
                    </c:numCache>
                  </c:numRef>
                </c:val>
                <c:extLst>
                  <c:ext xmlns:c16="http://schemas.microsoft.com/office/drawing/2014/chart" uri="{C3380CC4-5D6E-409C-BE32-E72D297353CC}">
                    <c16:uniqueId val="{00000001-94EE-4356-817C-6E08258EC0B3}"/>
                  </c:ext>
                </c:extLst>
              </c15:ser>
            </c15:filteredBarSeries>
          </c:ext>
        </c:extLst>
      </c:barChart>
      <c:catAx>
        <c:axId val="2524239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424431"/>
        <c:crosses val="autoZero"/>
        <c:auto val="1"/>
        <c:lblAlgn val="ctr"/>
        <c:lblOffset val="100"/>
        <c:noMultiLvlLbl val="0"/>
      </c:catAx>
      <c:valAx>
        <c:axId val="2524244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4239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a:t>
            </a:r>
            <a:r>
              <a:rPr lang="en-US" baseline="0"/>
              <a:t> you identify with any of the following religious groups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Sheet1!$C$1</c:f>
              <c:strCache>
                <c:ptCount val="1"/>
              </c:strCache>
            </c:strRef>
          </c:tx>
          <c:spPr>
            <a:solidFill>
              <a:schemeClr val="accent1"/>
            </a:solidFill>
            <a:ln>
              <a:noFill/>
            </a:ln>
            <a:effectLst/>
          </c:spPr>
          <c:invertIfNegative val="0"/>
          <c:cat>
            <c:strRef>
              <c:f>Sheet1!$A$2:$B$9</c:f>
              <c:strCache>
                <c:ptCount val="8"/>
                <c:pt idx="0">
                  <c:v>Prefer not to say </c:v>
                </c:pt>
                <c:pt idx="1">
                  <c:v>Agnostic</c:v>
                </c:pt>
                <c:pt idx="2">
                  <c:v>Hinduism </c:v>
                </c:pt>
                <c:pt idx="3">
                  <c:v>Buddhism</c:v>
                </c:pt>
                <c:pt idx="4">
                  <c:v>Christianity</c:v>
                </c:pt>
                <c:pt idx="5">
                  <c:v>Islam </c:v>
                </c:pt>
                <c:pt idx="6">
                  <c:v>Atheist </c:v>
                </c:pt>
                <c:pt idx="7">
                  <c:v>Prefer not to say </c:v>
                </c:pt>
              </c:strCache>
            </c:strRef>
          </c:cat>
          <c:val>
            <c:numRef>
              <c:f>Sheet1!$C$2:$C$9</c:f>
              <c:numCache>
                <c:formatCode>General</c:formatCode>
                <c:ptCount val="8"/>
                <c:pt idx="0">
                  <c:v>9</c:v>
                </c:pt>
                <c:pt idx="1">
                  <c:v>12</c:v>
                </c:pt>
                <c:pt idx="2">
                  <c:v>0</c:v>
                </c:pt>
                <c:pt idx="3">
                  <c:v>4</c:v>
                </c:pt>
                <c:pt idx="4">
                  <c:v>75</c:v>
                </c:pt>
                <c:pt idx="5">
                  <c:v>7</c:v>
                </c:pt>
                <c:pt idx="6">
                  <c:v>32</c:v>
                </c:pt>
                <c:pt idx="7">
                  <c:v>9</c:v>
                </c:pt>
              </c:numCache>
            </c:numRef>
          </c:val>
          <c:extLst>
            <c:ext xmlns:c16="http://schemas.microsoft.com/office/drawing/2014/chart" uri="{C3380CC4-5D6E-409C-BE32-E72D297353CC}">
              <c16:uniqueId val="{00000000-ADFE-4F56-8A28-52A0E7EF19E4}"/>
            </c:ext>
          </c:extLst>
        </c:ser>
        <c:dLbls>
          <c:showLegendKey val="0"/>
          <c:showVal val="0"/>
          <c:showCatName val="0"/>
          <c:showSerName val="0"/>
          <c:showPercent val="0"/>
          <c:showBubbleSize val="0"/>
        </c:dLbls>
        <c:gapWidth val="182"/>
        <c:axId val="1849230624"/>
        <c:axId val="1849231104"/>
      </c:barChart>
      <c:catAx>
        <c:axId val="18492306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231104"/>
        <c:crosses val="autoZero"/>
        <c:auto val="1"/>
        <c:lblAlgn val="ctr"/>
        <c:lblOffset val="100"/>
        <c:noMultiLvlLbl val="0"/>
      </c:catAx>
      <c:valAx>
        <c:axId val="18492311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230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is your</a:t>
            </a:r>
            <a:r>
              <a:rPr lang="en-GB" baseline="0"/>
              <a:t> Gender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F22-4398-93C0-6BFFC2E68DD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F22-4398-93C0-6BFFC2E68DD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F22-4398-93C0-6BFFC2E68DD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F22-4398-93C0-6BFFC2E68DDB}"/>
              </c:ext>
            </c:extLst>
          </c:dPt>
          <c:cat>
            <c:strRef>
              <c:f>Sheet1!$A$1:$A$4</c:f>
              <c:strCache>
                <c:ptCount val="4"/>
                <c:pt idx="0">
                  <c:v>Woman - 91 </c:v>
                </c:pt>
                <c:pt idx="1">
                  <c:v>Man- 61</c:v>
                </c:pt>
                <c:pt idx="2">
                  <c:v>Other - 2</c:v>
                </c:pt>
                <c:pt idx="3">
                  <c:v>Prefer not to say - 1</c:v>
                </c:pt>
              </c:strCache>
            </c:strRef>
          </c:cat>
          <c:val>
            <c:numRef>
              <c:f>Sheet1!$B$1:$B$4</c:f>
              <c:numCache>
                <c:formatCode>General</c:formatCode>
                <c:ptCount val="4"/>
                <c:pt idx="0">
                  <c:v>91</c:v>
                </c:pt>
                <c:pt idx="1">
                  <c:v>61</c:v>
                </c:pt>
                <c:pt idx="2">
                  <c:v>2</c:v>
                </c:pt>
                <c:pt idx="3">
                  <c:v>1</c:v>
                </c:pt>
              </c:numCache>
            </c:numRef>
          </c:val>
          <c:extLst>
            <c:ext xmlns:c16="http://schemas.microsoft.com/office/drawing/2014/chart" uri="{C3380CC4-5D6E-409C-BE32-E72D297353CC}">
              <c16:uniqueId val="{00000008-DF22-4398-93C0-6BFFC2E68DD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br>
              <a:rPr lang="en-GB" sz="1200" b="0" i="0" u="none" strike="noStrike" baseline="0">
                <a:effectLst/>
              </a:rPr>
            </a:br>
            <a:r>
              <a:rPr lang="en-GB" sz="1200" b="0" i="0" u="none" strike="noStrike" baseline="0">
                <a:effectLst/>
              </a:rPr>
              <a:t>Do you understand the difference between the terms: migrant, immigrant, asylum seeker and refugee? </a:t>
            </a:r>
            <a:endParaRPr lang="en-GB" sz="1200"/>
          </a:p>
        </c:rich>
      </c:tx>
      <c:layout>
        <c:manualLayout>
          <c:xMode val="edge"/>
          <c:yMode val="edge"/>
          <c:x val="0.15885411198600174"/>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cat>
            <c:strRef>
              <c:f>Sheet1!$A$34:$A$35</c:f>
              <c:strCache>
                <c:ptCount val="2"/>
                <c:pt idx="0">
                  <c:v>yes -  92</c:v>
                </c:pt>
                <c:pt idx="1">
                  <c:v>No - 64</c:v>
                </c:pt>
              </c:strCache>
            </c:strRef>
          </c:cat>
          <c:val>
            <c:numRef>
              <c:f>Sheet1!$B$34:$B$35</c:f>
              <c:numCache>
                <c:formatCode>General</c:formatCode>
                <c:ptCount val="2"/>
                <c:pt idx="0">
                  <c:v>92</c:v>
                </c:pt>
                <c:pt idx="1">
                  <c:v>64</c:v>
                </c:pt>
              </c:numCache>
            </c:numRef>
          </c:val>
          <c:extLst>
            <c:ext xmlns:c16="http://schemas.microsoft.com/office/drawing/2014/chart" uri="{C3380CC4-5D6E-409C-BE32-E72D297353CC}">
              <c16:uniqueId val="{00000000-D4AA-46DB-AEF9-89033D7C398C}"/>
            </c:ext>
          </c:extLst>
        </c:ser>
        <c:dLbls>
          <c:showLegendKey val="0"/>
          <c:showVal val="0"/>
          <c:showCatName val="0"/>
          <c:showSerName val="0"/>
          <c:showPercent val="0"/>
          <c:showBubbleSize val="0"/>
        </c:dLbls>
        <c:gapWidth val="219"/>
        <c:overlap val="-27"/>
        <c:axId val="1454607"/>
        <c:axId val="369444495"/>
      </c:barChart>
      <c:catAx>
        <c:axId val="14546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444495"/>
        <c:crosses val="autoZero"/>
        <c:auto val="1"/>
        <c:lblAlgn val="ctr"/>
        <c:lblOffset val="100"/>
        <c:noMultiLvlLbl val="0"/>
      </c:catAx>
      <c:valAx>
        <c:axId val="3694444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46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0" i="0" u="none" strike="noStrike" baseline="0">
                <a:effectLst/>
              </a:rPr>
              <a:t>Have historical events or movements, such as the World Wars or the Refugee Crisis, significantly influenced public perceptions of immigrants and refugees?</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chemeClr val="accent1"/>
            </a:solidFill>
            <a:ln>
              <a:noFill/>
            </a:ln>
            <a:effectLst/>
          </c:spPr>
          <c:invertIfNegative val="0"/>
          <c:cat>
            <c:strRef>
              <c:f>Sheet1!$A$1:$A$3</c:f>
              <c:strCache>
                <c:ptCount val="3"/>
                <c:pt idx="0">
                  <c:v>Yes - 121</c:v>
                </c:pt>
                <c:pt idx="1">
                  <c:v>No - 9</c:v>
                </c:pt>
                <c:pt idx="2">
                  <c:v>I'm not sure - 23 </c:v>
                </c:pt>
              </c:strCache>
            </c:strRef>
          </c:cat>
          <c:val>
            <c:numRef>
              <c:f>Sheet1!$B$1:$B$3</c:f>
              <c:numCache>
                <c:formatCode>General</c:formatCode>
                <c:ptCount val="3"/>
                <c:pt idx="0">
                  <c:v>121</c:v>
                </c:pt>
                <c:pt idx="1">
                  <c:v>9</c:v>
                </c:pt>
                <c:pt idx="2">
                  <c:v>23</c:v>
                </c:pt>
              </c:numCache>
            </c:numRef>
          </c:val>
          <c:extLst>
            <c:ext xmlns:c16="http://schemas.microsoft.com/office/drawing/2014/chart" uri="{C3380CC4-5D6E-409C-BE32-E72D297353CC}">
              <c16:uniqueId val="{00000000-7C06-470C-B3D0-B4C2EF1ECE8C}"/>
            </c:ext>
          </c:extLst>
        </c:ser>
        <c:dLbls>
          <c:showLegendKey val="0"/>
          <c:showVal val="0"/>
          <c:showCatName val="0"/>
          <c:showSerName val="0"/>
          <c:showPercent val="0"/>
          <c:showBubbleSize val="0"/>
        </c:dLbls>
        <c:gapWidth val="182"/>
        <c:axId val="1412833648"/>
        <c:axId val="1412834608"/>
      </c:barChart>
      <c:catAx>
        <c:axId val="14128336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2834608"/>
        <c:crosses val="autoZero"/>
        <c:auto val="1"/>
        <c:lblAlgn val="ctr"/>
        <c:lblOffset val="100"/>
        <c:noMultiLvlLbl val="0"/>
      </c:catAx>
      <c:valAx>
        <c:axId val="14128346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28336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would you desribe the area you live in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47C-4250-82D6-34D6E76AE3D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47C-4250-82D6-34D6E76AE3D0}"/>
              </c:ext>
            </c:extLst>
          </c:dPt>
          <c:cat>
            <c:strRef>
              <c:f>Sheet1!$A$13:$A$14</c:f>
              <c:strCache>
                <c:ptCount val="2"/>
                <c:pt idx="0">
                  <c:v>Rural - 93 </c:v>
                </c:pt>
                <c:pt idx="1">
                  <c:v>Urban - 62 </c:v>
                </c:pt>
              </c:strCache>
            </c:strRef>
          </c:cat>
          <c:val>
            <c:numRef>
              <c:f>Sheet1!$B$13:$B$14</c:f>
              <c:numCache>
                <c:formatCode>General</c:formatCode>
                <c:ptCount val="2"/>
                <c:pt idx="0">
                  <c:v>93</c:v>
                </c:pt>
                <c:pt idx="1">
                  <c:v>62</c:v>
                </c:pt>
              </c:numCache>
            </c:numRef>
          </c:val>
          <c:extLst>
            <c:ext xmlns:c16="http://schemas.microsoft.com/office/drawing/2014/chart" uri="{C3380CC4-5D6E-409C-BE32-E72D297353CC}">
              <c16:uniqueId val="{00000004-D47C-4250-82D6-34D6E76AE3D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Which of the following best describes your ethnicity?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cat>
            <c:strRef>
              <c:f>Sheet1!$A$16:$A$21</c:f>
              <c:strCache>
                <c:ptCount val="6"/>
                <c:pt idx="0">
                  <c:v>White - 139</c:v>
                </c:pt>
                <c:pt idx="1">
                  <c:v>Black - 5</c:v>
                </c:pt>
                <c:pt idx="2">
                  <c:v>Asian - 7 </c:v>
                </c:pt>
                <c:pt idx="3">
                  <c:v>Mixed -  4</c:v>
                </c:pt>
                <c:pt idx="4">
                  <c:v>Others - 0</c:v>
                </c:pt>
                <c:pt idx="5">
                  <c:v>Prefer not to say - 0</c:v>
                </c:pt>
              </c:strCache>
            </c:strRef>
          </c:cat>
          <c:val>
            <c:numRef>
              <c:f>Sheet1!$B$16:$B$21</c:f>
              <c:numCache>
                <c:formatCode>General</c:formatCode>
                <c:ptCount val="6"/>
                <c:pt idx="0">
                  <c:v>139</c:v>
                </c:pt>
                <c:pt idx="1">
                  <c:v>5</c:v>
                </c:pt>
                <c:pt idx="2">
                  <c:v>7</c:v>
                </c:pt>
                <c:pt idx="3">
                  <c:v>4</c:v>
                </c:pt>
                <c:pt idx="4">
                  <c:v>0</c:v>
                </c:pt>
                <c:pt idx="5">
                  <c:v>0</c:v>
                </c:pt>
              </c:numCache>
            </c:numRef>
          </c:val>
          <c:extLst>
            <c:ext xmlns:c16="http://schemas.microsoft.com/office/drawing/2014/chart" uri="{C3380CC4-5D6E-409C-BE32-E72D297353CC}">
              <c16:uniqueId val="{00000000-9718-442A-AD39-8625572C4B08}"/>
            </c:ext>
          </c:extLst>
        </c:ser>
        <c:dLbls>
          <c:showLegendKey val="0"/>
          <c:showVal val="0"/>
          <c:showCatName val="0"/>
          <c:showSerName val="0"/>
          <c:showPercent val="0"/>
          <c:showBubbleSize val="0"/>
        </c:dLbls>
        <c:gapWidth val="219"/>
        <c:overlap val="-27"/>
        <c:axId val="1456527"/>
        <c:axId val="1453167"/>
      </c:barChart>
      <c:catAx>
        <c:axId val="1456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3167"/>
        <c:crosses val="autoZero"/>
        <c:auto val="1"/>
        <c:lblAlgn val="ctr"/>
        <c:lblOffset val="100"/>
        <c:noMultiLvlLbl val="0"/>
      </c:catAx>
      <c:valAx>
        <c:axId val="14531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65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Do you think culture or environment affects an immigrant’s likelihood to commit crimes?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cat>
            <c:strRef>
              <c:f>Sheet1!$A$36:$A$38</c:f>
              <c:strCache>
                <c:ptCount val="3"/>
                <c:pt idx="0">
                  <c:v>Yes, it has a significant impact - 115</c:v>
                </c:pt>
                <c:pt idx="1">
                  <c:v>No, it does not have an impact - 10</c:v>
                </c:pt>
                <c:pt idx="2">
                  <c:v>I'm not sure - 27 </c:v>
                </c:pt>
              </c:strCache>
            </c:strRef>
          </c:cat>
          <c:val>
            <c:numRef>
              <c:f>Sheet1!$B$36:$B$38</c:f>
              <c:numCache>
                <c:formatCode>General</c:formatCode>
                <c:ptCount val="3"/>
                <c:pt idx="0">
                  <c:v>115</c:v>
                </c:pt>
                <c:pt idx="1">
                  <c:v>10</c:v>
                </c:pt>
                <c:pt idx="2">
                  <c:v>27</c:v>
                </c:pt>
              </c:numCache>
            </c:numRef>
          </c:val>
          <c:extLst>
            <c:ext xmlns:c16="http://schemas.microsoft.com/office/drawing/2014/chart" uri="{C3380CC4-5D6E-409C-BE32-E72D297353CC}">
              <c16:uniqueId val="{00000000-DA62-4383-8CB7-52DF2C152AE1}"/>
            </c:ext>
          </c:extLst>
        </c:ser>
        <c:dLbls>
          <c:showLegendKey val="0"/>
          <c:showVal val="0"/>
          <c:showCatName val="0"/>
          <c:showSerName val="0"/>
          <c:showPercent val="0"/>
          <c:showBubbleSize val="0"/>
        </c:dLbls>
        <c:gapWidth val="219"/>
        <c:overlap val="-27"/>
        <c:axId val="1419162160"/>
        <c:axId val="1419159280"/>
      </c:barChart>
      <c:catAx>
        <c:axId val="1419162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9159280"/>
        <c:crosses val="autoZero"/>
        <c:auto val="1"/>
        <c:lblAlgn val="ctr"/>
        <c:lblOffset val="100"/>
        <c:noMultiLvlLbl val="0"/>
      </c:catAx>
      <c:valAx>
        <c:axId val="1419159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91621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Do you use social media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cat>
            <c:strRef>
              <c:f>Sheet1!$A$11:$A$12</c:f>
              <c:strCache>
                <c:ptCount val="2"/>
                <c:pt idx="0">
                  <c:v>Yes - 133</c:v>
                </c:pt>
                <c:pt idx="1">
                  <c:v>No - 20</c:v>
                </c:pt>
              </c:strCache>
            </c:strRef>
          </c:cat>
          <c:val>
            <c:numRef>
              <c:f>Sheet1!$B$11:$B$12</c:f>
              <c:numCache>
                <c:formatCode>General</c:formatCode>
                <c:ptCount val="2"/>
                <c:pt idx="0">
                  <c:v>133</c:v>
                </c:pt>
                <c:pt idx="1">
                  <c:v>20</c:v>
                </c:pt>
              </c:numCache>
            </c:numRef>
          </c:val>
          <c:extLst>
            <c:ext xmlns:c16="http://schemas.microsoft.com/office/drawing/2014/chart" uri="{C3380CC4-5D6E-409C-BE32-E72D297353CC}">
              <c16:uniqueId val="{00000000-82D2-49D7-87F8-3E0968BDE1BD}"/>
            </c:ext>
          </c:extLst>
        </c:ser>
        <c:dLbls>
          <c:showLegendKey val="0"/>
          <c:showVal val="0"/>
          <c:showCatName val="0"/>
          <c:showSerName val="0"/>
          <c:showPercent val="0"/>
          <c:showBubbleSize val="0"/>
        </c:dLbls>
        <c:gapWidth val="219"/>
        <c:overlap val="-27"/>
        <c:axId val="1419159760"/>
        <c:axId val="1419158800"/>
      </c:barChart>
      <c:catAx>
        <c:axId val="1419159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9158800"/>
        <c:crosses val="autoZero"/>
        <c:auto val="1"/>
        <c:lblAlgn val="ctr"/>
        <c:lblOffset val="100"/>
        <c:noMultiLvlLbl val="0"/>
      </c:catAx>
      <c:valAx>
        <c:axId val="1419158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91597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br>
              <a:rPr lang="en-GB" sz="1400" b="0" i="0" u="none" strike="noStrike" baseline="0"/>
            </a:br>
            <a:r>
              <a:rPr lang="en-GB" sz="1400" b="0" i="0" u="none" strike="noStrike" baseline="0">
                <a:effectLst/>
              </a:rPr>
              <a:t>Do you feel that news coverage about immigrants is generally positive or negative?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chemeClr val="accent1"/>
            </a:solidFill>
            <a:ln>
              <a:noFill/>
            </a:ln>
            <a:effectLst/>
          </c:spPr>
          <c:invertIfNegative val="0"/>
          <c:cat>
            <c:strRef>
              <c:f>Sheet1!$A$15:$A$16</c:f>
              <c:strCache>
                <c:ptCount val="2"/>
                <c:pt idx="0">
                  <c:v>Positive - 34</c:v>
                </c:pt>
                <c:pt idx="1">
                  <c:v>Negative - 122</c:v>
                </c:pt>
              </c:strCache>
            </c:strRef>
          </c:cat>
          <c:val>
            <c:numRef>
              <c:f>Sheet1!$B$15:$B$16</c:f>
              <c:numCache>
                <c:formatCode>General</c:formatCode>
                <c:ptCount val="2"/>
                <c:pt idx="0">
                  <c:v>34</c:v>
                </c:pt>
                <c:pt idx="1">
                  <c:v>122</c:v>
                </c:pt>
              </c:numCache>
            </c:numRef>
          </c:val>
          <c:extLst>
            <c:ext xmlns:c16="http://schemas.microsoft.com/office/drawing/2014/chart" uri="{C3380CC4-5D6E-409C-BE32-E72D297353CC}">
              <c16:uniqueId val="{00000000-5639-4CF2-9D9C-2B5244C5ECCC}"/>
            </c:ext>
          </c:extLst>
        </c:ser>
        <c:dLbls>
          <c:showLegendKey val="0"/>
          <c:showVal val="0"/>
          <c:showCatName val="0"/>
          <c:showSerName val="0"/>
          <c:showPercent val="0"/>
          <c:showBubbleSize val="0"/>
        </c:dLbls>
        <c:gapWidth val="182"/>
        <c:axId val="1279798080"/>
        <c:axId val="1279795680"/>
      </c:barChart>
      <c:catAx>
        <c:axId val="12797980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9795680"/>
        <c:crosses val="autoZero"/>
        <c:auto val="1"/>
        <c:lblAlgn val="ctr"/>
        <c:lblOffset val="100"/>
        <c:noMultiLvlLbl val="0"/>
      </c:catAx>
      <c:valAx>
        <c:axId val="12797956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9798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a:t>
            </a:r>
            <a:r>
              <a:rPr lang="en-US" baseline="0"/>
              <a:t> is your age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cat>
            <c:strRef>
              <c:f>Sheet1!$A$1:$A$8</c:f>
              <c:strCache>
                <c:ptCount val="7"/>
                <c:pt idx="0">
                  <c:v>Under 18  =  4</c:v>
                </c:pt>
                <c:pt idx="1">
                  <c:v>18 - 24  =  47</c:v>
                </c:pt>
                <c:pt idx="2">
                  <c:v>25 - 34  =  12</c:v>
                </c:pt>
                <c:pt idx="3">
                  <c:v>35 - 44  = 14 </c:v>
                </c:pt>
                <c:pt idx="4">
                  <c:v>45 - 54 = 33</c:v>
                </c:pt>
                <c:pt idx="5">
                  <c:v>55 - 64 = 32</c:v>
                </c:pt>
                <c:pt idx="6">
                  <c:v>65 + = 14 </c:v>
                </c:pt>
              </c:strCache>
            </c:strRef>
          </c:cat>
          <c:val>
            <c:numRef>
              <c:f>Sheet1!$B$1:$B$8</c:f>
              <c:numCache>
                <c:formatCode>General</c:formatCode>
                <c:ptCount val="8"/>
                <c:pt idx="0">
                  <c:v>4</c:v>
                </c:pt>
                <c:pt idx="1">
                  <c:v>47</c:v>
                </c:pt>
                <c:pt idx="2">
                  <c:v>12</c:v>
                </c:pt>
                <c:pt idx="3">
                  <c:v>14</c:v>
                </c:pt>
                <c:pt idx="4">
                  <c:v>33</c:v>
                </c:pt>
                <c:pt idx="5">
                  <c:v>32</c:v>
                </c:pt>
                <c:pt idx="6">
                  <c:v>14</c:v>
                </c:pt>
              </c:numCache>
            </c:numRef>
          </c:val>
          <c:extLst>
            <c:ext xmlns:c16="http://schemas.microsoft.com/office/drawing/2014/chart" uri="{C3380CC4-5D6E-409C-BE32-E72D297353CC}">
              <c16:uniqueId val="{00000000-185A-4D89-AAA8-23DD2FFB511D}"/>
            </c:ext>
          </c:extLst>
        </c:ser>
        <c:dLbls>
          <c:showLegendKey val="0"/>
          <c:showVal val="0"/>
          <c:showCatName val="0"/>
          <c:showSerName val="0"/>
          <c:showPercent val="0"/>
          <c:showBubbleSize val="0"/>
        </c:dLbls>
        <c:gapWidth val="219"/>
        <c:overlap val="-27"/>
        <c:axId val="252423951"/>
        <c:axId val="252424431"/>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Sheet1!$A$1:$A$8</c15:sqref>
                        </c15:formulaRef>
                      </c:ext>
                    </c:extLst>
                    <c:strCache>
                      <c:ptCount val="7"/>
                      <c:pt idx="0">
                        <c:v>Under 18  =  4</c:v>
                      </c:pt>
                      <c:pt idx="1">
                        <c:v>18 - 24  =  47</c:v>
                      </c:pt>
                      <c:pt idx="2">
                        <c:v>25 - 34  =  12</c:v>
                      </c:pt>
                      <c:pt idx="3">
                        <c:v>35 - 44  = 14 </c:v>
                      </c:pt>
                      <c:pt idx="4">
                        <c:v>45 - 54 = 33</c:v>
                      </c:pt>
                      <c:pt idx="5">
                        <c:v>55 - 64 = 32</c:v>
                      </c:pt>
                      <c:pt idx="6">
                        <c:v>65 + = 14 </c:v>
                      </c:pt>
                    </c:strCache>
                  </c:strRef>
                </c:cat>
                <c:val>
                  <c:numRef>
                    <c:extLst>
                      <c:ext uri="{02D57815-91ED-43cb-92C2-25804820EDAC}">
                        <c15:formulaRef>
                          <c15:sqref>Sheet1!$C$1:$C$8</c15:sqref>
                        </c15:formulaRef>
                      </c:ext>
                    </c:extLst>
                    <c:numCache>
                      <c:formatCode>General</c:formatCode>
                      <c:ptCount val="8"/>
                    </c:numCache>
                  </c:numRef>
                </c:val>
                <c:extLst>
                  <c:ext xmlns:c16="http://schemas.microsoft.com/office/drawing/2014/chart" uri="{C3380CC4-5D6E-409C-BE32-E72D297353CC}">
                    <c16:uniqueId val="{00000001-185A-4D89-AAA8-23DD2FFB511D}"/>
                  </c:ext>
                </c:extLst>
              </c15:ser>
            </c15:filteredBarSeries>
          </c:ext>
        </c:extLst>
      </c:barChart>
      <c:catAx>
        <c:axId val="2524239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424431"/>
        <c:crosses val="autoZero"/>
        <c:auto val="1"/>
        <c:lblAlgn val="ctr"/>
        <c:lblOffset val="100"/>
        <c:noMultiLvlLbl val="0"/>
      </c:catAx>
      <c:valAx>
        <c:axId val="2524244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4239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752FB-24D6-41A7-AECD-100074A09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63</Pages>
  <Words>13388</Words>
  <Characters>76318</Characters>
  <Application>Microsoft Office Word</Application>
  <DocSecurity>0</DocSecurity>
  <Lines>635</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research project BMPL6015</dc:title>
  <dc:subject/>
  <dc:creator>Charlotte Frances Ford</dc:creator>
  <cp:keywords/>
  <dc:description/>
  <cp:lastModifiedBy>Dymphna Powell</cp:lastModifiedBy>
  <cp:revision>7</cp:revision>
  <dcterms:created xsi:type="dcterms:W3CDTF">2025-05-06T15:57:00Z</dcterms:created>
  <dcterms:modified xsi:type="dcterms:W3CDTF">2025-05-06T16:07:00Z</dcterms:modified>
</cp:coreProperties>
</file>