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886401750"/>
        <w:docPartObj>
          <w:docPartGallery w:val="Cover Pages"/>
          <w:docPartUnique/>
        </w:docPartObj>
      </w:sdtPr>
      <w:sdtEndPr>
        <w:rPr>
          <w:color w:val="auto"/>
        </w:rPr>
      </w:sdtEndPr>
      <w:sdtContent>
        <w:p w14:paraId="1A56E4C8" w14:textId="77777777" w:rsidR="001E4A1F" w:rsidRDefault="001E4A1F">
          <w:pPr>
            <w:pStyle w:val="NoSpacing"/>
            <w:spacing w:before="1540" w:after="240"/>
            <w:jc w:val="center"/>
            <w:rPr>
              <w:color w:val="5B9BD5" w:themeColor="accent1"/>
            </w:rPr>
          </w:pPr>
          <w:r>
            <w:rPr>
              <w:noProof/>
              <w:color w:val="5B9BD5" w:themeColor="accent1"/>
              <w:lang w:val="en-GB" w:eastAsia="en-GB"/>
            </w:rPr>
            <w:drawing>
              <wp:inline distT="0" distB="0" distL="0" distR="0" wp14:anchorId="27E64AB8" wp14:editId="48CD29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BFB2C5C35B34465801BF4A58EF0E7A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939F75" w14:textId="77777777" w:rsidR="001E4A1F" w:rsidRDefault="005E66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innovation and sustainability</w:t>
              </w:r>
            </w:p>
          </w:sdtContent>
        </w:sdt>
        <w:sdt>
          <w:sdtPr>
            <w:rPr>
              <w:color w:val="5B9BD5" w:themeColor="accent1"/>
              <w:sz w:val="28"/>
              <w:szCs w:val="28"/>
            </w:rPr>
            <w:alias w:val="Subtitle"/>
            <w:tag w:val=""/>
            <w:id w:val="328029620"/>
            <w:placeholder>
              <w:docPart w:val="E8071EDC70E3407B834CFD2547A4A69A"/>
            </w:placeholder>
            <w:dataBinding w:prefixMappings="xmlns:ns0='http://purl.org/dc/elements/1.1/' xmlns:ns1='http://schemas.openxmlformats.org/package/2006/metadata/core-properties' " w:xpath="/ns1:coreProperties[1]/ns0:subject[1]" w:storeItemID="{6C3C8BC8-F283-45AE-878A-BAB7291924A1}"/>
            <w:text/>
          </w:sdtPr>
          <w:sdtEndPr/>
          <w:sdtContent>
            <w:p w14:paraId="4458F3F7" w14:textId="77777777" w:rsidR="001E4A1F" w:rsidRDefault="005E66A6">
              <w:pPr>
                <w:pStyle w:val="NoSpacing"/>
                <w:jc w:val="center"/>
                <w:rPr>
                  <w:color w:val="5B9BD5" w:themeColor="accent1"/>
                  <w:sz w:val="28"/>
                  <w:szCs w:val="28"/>
                </w:rPr>
              </w:pPr>
              <w:r>
                <w:rPr>
                  <w:color w:val="5B9BD5" w:themeColor="accent1"/>
                  <w:sz w:val="28"/>
                  <w:szCs w:val="28"/>
                </w:rPr>
                <w:t>Motivation and organizational change</w:t>
              </w:r>
            </w:p>
          </w:sdtContent>
        </w:sdt>
        <w:p w14:paraId="239427DE" w14:textId="77777777" w:rsidR="001E4A1F" w:rsidRDefault="001E4A1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1CA20E1" wp14:editId="425C05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17T00:00:00Z">
                                    <w:dateFormat w:val="MMMM d, yyyy"/>
                                    <w:lid w:val="en-US"/>
                                    <w:storeMappedDataAs w:val="dateTime"/>
                                    <w:calendar w:val="gregorian"/>
                                  </w:date>
                                </w:sdtPr>
                                <w:sdtEndPr/>
                                <w:sdtContent>
                                  <w:p w14:paraId="563436BB" w14:textId="77777777" w:rsidR="00286C7D" w:rsidRDefault="00286C7D">
                                    <w:pPr>
                                      <w:pStyle w:val="NoSpacing"/>
                                      <w:spacing w:after="40"/>
                                      <w:jc w:val="center"/>
                                      <w:rPr>
                                        <w:caps/>
                                        <w:color w:val="5B9BD5" w:themeColor="accent1"/>
                                        <w:sz w:val="28"/>
                                        <w:szCs w:val="28"/>
                                      </w:rPr>
                                    </w:pPr>
                                    <w:r>
                                      <w:rPr>
                                        <w:caps/>
                                        <w:color w:val="5B9BD5" w:themeColor="accent1"/>
                                        <w:sz w:val="28"/>
                                        <w:szCs w:val="28"/>
                                      </w:rPr>
                                      <w:t>March 17, 2019</w:t>
                                    </w:r>
                                  </w:p>
                                </w:sdtContent>
                              </w:sdt>
                              <w:p w14:paraId="2C247B4D" w14:textId="77777777" w:rsidR="00286C7D" w:rsidRDefault="00BF7FD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6C7D">
                                      <w:rPr>
                                        <w:caps/>
                                        <w:color w:val="5B9BD5" w:themeColor="accent1"/>
                                      </w:rPr>
                                      <w:t>Abi Price 1707799</w:t>
                                    </w:r>
                                  </w:sdtContent>
                                </w:sdt>
                              </w:p>
                              <w:p w14:paraId="0E9B0ADF" w14:textId="77777777" w:rsidR="00286C7D" w:rsidRDefault="00BF7FD3">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86C7D">
                                      <w:rPr>
                                        <w:color w:val="5B9BD5" w:themeColor="accent1"/>
                                      </w:rPr>
                                      <w:t xml:space="preserve">BEng Mechanical and Manufacturing Engineering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CA20E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3-17T00:00:00Z">
                              <w:dateFormat w:val="MMMM d, yyyy"/>
                              <w:lid w:val="en-US"/>
                              <w:storeMappedDataAs w:val="dateTime"/>
                              <w:calendar w:val="gregorian"/>
                            </w:date>
                          </w:sdtPr>
                          <w:sdtEndPr/>
                          <w:sdtContent>
                            <w:p w14:paraId="563436BB" w14:textId="77777777" w:rsidR="00286C7D" w:rsidRDefault="00286C7D">
                              <w:pPr>
                                <w:pStyle w:val="NoSpacing"/>
                                <w:spacing w:after="40"/>
                                <w:jc w:val="center"/>
                                <w:rPr>
                                  <w:caps/>
                                  <w:color w:val="5B9BD5" w:themeColor="accent1"/>
                                  <w:sz w:val="28"/>
                                  <w:szCs w:val="28"/>
                                </w:rPr>
                              </w:pPr>
                              <w:r>
                                <w:rPr>
                                  <w:caps/>
                                  <w:color w:val="5B9BD5" w:themeColor="accent1"/>
                                  <w:sz w:val="28"/>
                                  <w:szCs w:val="28"/>
                                </w:rPr>
                                <w:t>March 17, 2019</w:t>
                              </w:r>
                            </w:p>
                          </w:sdtContent>
                        </w:sdt>
                        <w:p w14:paraId="2C247B4D" w14:textId="77777777" w:rsidR="00286C7D" w:rsidRDefault="00ED68A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6C7D">
                                <w:rPr>
                                  <w:caps/>
                                  <w:color w:val="5B9BD5" w:themeColor="accent1"/>
                                </w:rPr>
                                <w:t>Abi Price 1707799</w:t>
                              </w:r>
                            </w:sdtContent>
                          </w:sdt>
                        </w:p>
                        <w:p w14:paraId="0E9B0ADF" w14:textId="77777777" w:rsidR="00286C7D" w:rsidRDefault="00ED68A1">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86C7D">
                                <w:rPr>
                                  <w:color w:val="5B9BD5" w:themeColor="accent1"/>
                                </w:rPr>
                                <w:t xml:space="preserve">BEng Mechanical and Manufacturing Engineering </w:t>
                              </w:r>
                            </w:sdtContent>
                          </w:sdt>
                        </w:p>
                      </w:txbxContent>
                    </v:textbox>
                    <w10:wrap anchorx="margin" anchory="page"/>
                  </v:shape>
                </w:pict>
              </mc:Fallback>
            </mc:AlternateContent>
          </w:r>
          <w:r>
            <w:rPr>
              <w:noProof/>
              <w:color w:val="5B9BD5" w:themeColor="accent1"/>
              <w:lang w:val="en-GB" w:eastAsia="en-GB"/>
            </w:rPr>
            <w:drawing>
              <wp:inline distT="0" distB="0" distL="0" distR="0" wp14:anchorId="5F3B5942" wp14:editId="02DC22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CA4106" w14:textId="77777777" w:rsidR="001E4A1F" w:rsidRDefault="001E4A1F">
          <w:r>
            <w:br w:type="page"/>
          </w:r>
        </w:p>
      </w:sdtContent>
    </w:sdt>
    <w:p w14:paraId="3B2D40B2" w14:textId="77777777" w:rsidR="00401A82" w:rsidRPr="00D53956" w:rsidRDefault="001E4A1F" w:rsidP="00D53956">
      <w:pPr>
        <w:pStyle w:val="Heading1"/>
        <w:rPr>
          <w:u w:val="single"/>
        </w:rPr>
      </w:pPr>
      <w:r>
        <w:lastRenderedPageBreak/>
        <w:t xml:space="preserve"> </w:t>
      </w:r>
      <w:bookmarkStart w:id="0" w:name="_Toc5966783"/>
      <w:r w:rsidR="00D53956" w:rsidRPr="00D53956">
        <w:rPr>
          <w:u w:val="single"/>
        </w:rPr>
        <w:t>Executive Summary</w:t>
      </w:r>
      <w:bookmarkEnd w:id="0"/>
      <w:r w:rsidR="00D53956" w:rsidRPr="00D53956">
        <w:rPr>
          <w:u w:val="single"/>
        </w:rPr>
        <w:t xml:space="preserve"> </w:t>
      </w:r>
    </w:p>
    <w:p w14:paraId="5217CB5F" w14:textId="77777777" w:rsidR="00D53956" w:rsidRDefault="00D53956"/>
    <w:p w14:paraId="75E1EC20" w14:textId="1FF3D7BE" w:rsidR="00D53956" w:rsidRDefault="00B61A43" w:rsidP="009156B4">
      <w:pPr>
        <w:spacing w:line="480" w:lineRule="auto"/>
      </w:pPr>
      <w:r>
        <w:t>The organisational change that I have decided to examine is</w:t>
      </w:r>
      <w:r w:rsidR="00DA6D68">
        <w:t xml:space="preserve"> the recent</w:t>
      </w:r>
      <w:r w:rsidR="006E71CD">
        <w:t xml:space="preserve"> redundancies at work, and how they effected the work place. </w:t>
      </w:r>
      <w:r>
        <w:t xml:space="preserve"> </w:t>
      </w:r>
    </w:p>
    <w:p w14:paraId="60BAB2FD" w14:textId="77777777" w:rsidR="004D730F" w:rsidRDefault="006E71CD" w:rsidP="009156B4">
      <w:pPr>
        <w:spacing w:line="480" w:lineRule="auto"/>
      </w:pPr>
      <w:r>
        <w:t xml:space="preserve">The first part of this report will discuss the organisational change, stipulating how the change was announced and dealt with. </w:t>
      </w:r>
    </w:p>
    <w:p w14:paraId="68A85715" w14:textId="293F7626" w:rsidR="006E71CD" w:rsidRDefault="006E71CD" w:rsidP="009156B4">
      <w:pPr>
        <w:spacing w:line="480" w:lineRule="auto"/>
      </w:pPr>
      <w:r>
        <w:t>The second pa</w:t>
      </w:r>
      <w:r w:rsidR="00757E82">
        <w:t xml:space="preserve">rt of this report will discuss </w:t>
      </w:r>
      <w:r w:rsidR="00B96FFD">
        <w:t xml:space="preserve">what </w:t>
      </w:r>
      <w:r>
        <w:t>well practiced theories</w:t>
      </w:r>
      <w:r w:rsidR="004D730F">
        <w:t xml:space="preserve"> Valero </w:t>
      </w:r>
      <w:r w:rsidR="00757E82">
        <w:t>should have used</w:t>
      </w:r>
      <w:r w:rsidR="00B96FFD">
        <w:t xml:space="preserve"> </w:t>
      </w:r>
      <w:r w:rsidR="00757E82">
        <w:t xml:space="preserve">and how they </w:t>
      </w:r>
      <w:r w:rsidR="004D730F">
        <w:t xml:space="preserve">have or not have </w:t>
      </w:r>
      <w:r w:rsidR="00B96FFD">
        <w:t>been used</w:t>
      </w:r>
      <w:r w:rsidR="00757E82">
        <w:t xml:space="preserve"> throughout this change</w:t>
      </w:r>
      <w:r w:rsidR="00B96FFD">
        <w:t>.</w:t>
      </w:r>
      <w:r>
        <w:t xml:space="preserve"> </w:t>
      </w:r>
    </w:p>
    <w:p w14:paraId="2B59682D" w14:textId="199846E0" w:rsidR="0052394F" w:rsidRDefault="0052394F" w:rsidP="009156B4">
      <w:pPr>
        <w:spacing w:line="480" w:lineRule="auto"/>
      </w:pPr>
      <w:r>
        <w:t xml:space="preserve">I will refer to myself as “the author” during this report. </w:t>
      </w:r>
    </w:p>
    <w:p w14:paraId="6E7F1E9A" w14:textId="6170B656" w:rsidR="00074967" w:rsidRDefault="00074967" w:rsidP="009156B4">
      <w:pPr>
        <w:spacing w:line="480" w:lineRule="auto"/>
      </w:pPr>
      <w:r>
        <w:t xml:space="preserve">Overall Valero made 19 redundancies. </w:t>
      </w:r>
    </w:p>
    <w:p w14:paraId="3E5A2701" w14:textId="77777777" w:rsidR="00D53956" w:rsidRDefault="00D53956"/>
    <w:p w14:paraId="2397262F" w14:textId="77777777" w:rsidR="00D53956" w:rsidRDefault="00D53956"/>
    <w:p w14:paraId="78A0A439" w14:textId="77777777" w:rsidR="00D53956" w:rsidRDefault="00D53956"/>
    <w:p w14:paraId="45C92607" w14:textId="77777777" w:rsidR="00D53956" w:rsidRDefault="00D53956"/>
    <w:p w14:paraId="50C4B62E" w14:textId="77777777" w:rsidR="00D53956" w:rsidRDefault="00D53956"/>
    <w:p w14:paraId="258DE22C" w14:textId="77777777" w:rsidR="00D53956" w:rsidRDefault="00D53956"/>
    <w:p w14:paraId="4F2A7532" w14:textId="77777777" w:rsidR="00D53956" w:rsidRDefault="00D53956"/>
    <w:p w14:paraId="2ADED662" w14:textId="77777777" w:rsidR="00D53956" w:rsidRDefault="00D53956"/>
    <w:p w14:paraId="41D33190" w14:textId="77777777" w:rsidR="00D53956" w:rsidRDefault="00D53956"/>
    <w:p w14:paraId="5E21317C" w14:textId="77777777" w:rsidR="00D53956" w:rsidRDefault="00D53956"/>
    <w:p w14:paraId="3A744986" w14:textId="77777777" w:rsidR="00D53956" w:rsidRDefault="00D53956"/>
    <w:p w14:paraId="1A356D9A" w14:textId="77777777" w:rsidR="00D53956" w:rsidRDefault="00D53956"/>
    <w:p w14:paraId="0EBA7135" w14:textId="77777777" w:rsidR="00D53956" w:rsidRDefault="00D53956"/>
    <w:p w14:paraId="2195C3F0" w14:textId="77777777" w:rsidR="00D53956" w:rsidRDefault="00D53956"/>
    <w:p w14:paraId="64A25564" w14:textId="77777777" w:rsidR="00AD0490" w:rsidRDefault="00AD0490"/>
    <w:p w14:paraId="42B2B90A" w14:textId="01CC1179" w:rsidR="000A5FED" w:rsidRDefault="000A5FED"/>
    <w:p w14:paraId="0CC71086" w14:textId="77777777" w:rsidR="004D730F" w:rsidRDefault="004D730F"/>
    <w:sdt>
      <w:sdtPr>
        <w:rPr>
          <w:rFonts w:asciiTheme="minorHAnsi" w:eastAsiaTheme="minorHAnsi" w:hAnsiTheme="minorHAnsi" w:cstheme="minorBidi"/>
          <w:color w:val="auto"/>
          <w:sz w:val="22"/>
          <w:szCs w:val="22"/>
          <w:lang w:val="en-GB"/>
        </w:rPr>
        <w:id w:val="-1339531523"/>
        <w:docPartObj>
          <w:docPartGallery w:val="Table of Contents"/>
          <w:docPartUnique/>
        </w:docPartObj>
      </w:sdtPr>
      <w:sdtEndPr>
        <w:rPr>
          <w:b/>
          <w:bCs/>
          <w:noProof/>
        </w:rPr>
      </w:sdtEndPr>
      <w:sdtContent>
        <w:p w14:paraId="5D719B0F" w14:textId="77777777" w:rsidR="00D53956" w:rsidRPr="00D53956" w:rsidRDefault="00D53956">
          <w:pPr>
            <w:pStyle w:val="TOCHeading"/>
            <w:rPr>
              <w:u w:val="single"/>
            </w:rPr>
          </w:pPr>
          <w:r w:rsidRPr="00D53956">
            <w:rPr>
              <w:u w:val="single"/>
            </w:rPr>
            <w:t>Table of Contents</w:t>
          </w:r>
        </w:p>
        <w:p w14:paraId="0F8EC8EA" w14:textId="2E398132" w:rsidR="008F0171" w:rsidRDefault="00D5395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66783" w:history="1">
            <w:r w:rsidR="008F0171" w:rsidRPr="005034EE">
              <w:rPr>
                <w:rStyle w:val="Hyperlink"/>
                <w:noProof/>
              </w:rPr>
              <w:t>Executive Summary</w:t>
            </w:r>
            <w:r w:rsidR="008F0171">
              <w:rPr>
                <w:noProof/>
                <w:webHidden/>
              </w:rPr>
              <w:tab/>
            </w:r>
            <w:r w:rsidR="008F0171">
              <w:rPr>
                <w:noProof/>
                <w:webHidden/>
              </w:rPr>
              <w:fldChar w:fldCharType="begin"/>
            </w:r>
            <w:r w:rsidR="008F0171">
              <w:rPr>
                <w:noProof/>
                <w:webHidden/>
              </w:rPr>
              <w:instrText xml:space="preserve"> PAGEREF _Toc5966783 \h </w:instrText>
            </w:r>
            <w:r w:rsidR="008F0171">
              <w:rPr>
                <w:noProof/>
                <w:webHidden/>
              </w:rPr>
            </w:r>
            <w:r w:rsidR="008F0171">
              <w:rPr>
                <w:noProof/>
                <w:webHidden/>
              </w:rPr>
              <w:fldChar w:fldCharType="separate"/>
            </w:r>
            <w:r w:rsidR="008F0171">
              <w:rPr>
                <w:noProof/>
                <w:webHidden/>
              </w:rPr>
              <w:t>1</w:t>
            </w:r>
            <w:r w:rsidR="008F0171">
              <w:rPr>
                <w:noProof/>
                <w:webHidden/>
              </w:rPr>
              <w:fldChar w:fldCharType="end"/>
            </w:r>
          </w:hyperlink>
        </w:p>
        <w:p w14:paraId="73BE6AD5" w14:textId="2500CF28" w:rsidR="008F0171" w:rsidRDefault="00BF7FD3">
          <w:pPr>
            <w:pStyle w:val="TOC1"/>
            <w:tabs>
              <w:tab w:val="right" w:leader="dot" w:pos="9016"/>
            </w:tabs>
            <w:rPr>
              <w:rFonts w:eastAsiaTheme="minorEastAsia"/>
              <w:noProof/>
              <w:lang w:eastAsia="en-GB"/>
            </w:rPr>
          </w:pPr>
          <w:hyperlink w:anchor="_Toc5966784" w:history="1">
            <w:r w:rsidR="008F0171" w:rsidRPr="005034EE">
              <w:rPr>
                <w:rStyle w:val="Hyperlink"/>
                <w:noProof/>
              </w:rPr>
              <w:t>Introduction</w:t>
            </w:r>
            <w:r w:rsidR="008F0171">
              <w:rPr>
                <w:noProof/>
                <w:webHidden/>
              </w:rPr>
              <w:tab/>
            </w:r>
            <w:r w:rsidR="008F0171">
              <w:rPr>
                <w:noProof/>
                <w:webHidden/>
              </w:rPr>
              <w:fldChar w:fldCharType="begin"/>
            </w:r>
            <w:r w:rsidR="008F0171">
              <w:rPr>
                <w:noProof/>
                <w:webHidden/>
              </w:rPr>
              <w:instrText xml:space="preserve"> PAGEREF _Toc5966784 \h </w:instrText>
            </w:r>
            <w:r w:rsidR="008F0171">
              <w:rPr>
                <w:noProof/>
                <w:webHidden/>
              </w:rPr>
            </w:r>
            <w:r w:rsidR="008F0171">
              <w:rPr>
                <w:noProof/>
                <w:webHidden/>
              </w:rPr>
              <w:fldChar w:fldCharType="separate"/>
            </w:r>
            <w:r w:rsidR="008F0171">
              <w:rPr>
                <w:noProof/>
                <w:webHidden/>
              </w:rPr>
              <w:t>3</w:t>
            </w:r>
            <w:r w:rsidR="008F0171">
              <w:rPr>
                <w:noProof/>
                <w:webHidden/>
              </w:rPr>
              <w:fldChar w:fldCharType="end"/>
            </w:r>
          </w:hyperlink>
        </w:p>
        <w:p w14:paraId="6B156590" w14:textId="2F3AC2E3" w:rsidR="008F0171" w:rsidRDefault="00BF7FD3">
          <w:pPr>
            <w:pStyle w:val="TOC1"/>
            <w:tabs>
              <w:tab w:val="right" w:leader="dot" w:pos="9016"/>
            </w:tabs>
            <w:rPr>
              <w:rFonts w:eastAsiaTheme="minorEastAsia"/>
              <w:noProof/>
              <w:lang w:eastAsia="en-GB"/>
            </w:rPr>
          </w:pPr>
          <w:hyperlink w:anchor="_Toc5966785" w:history="1">
            <w:r w:rsidR="008F0171" w:rsidRPr="005034EE">
              <w:rPr>
                <w:rStyle w:val="Hyperlink"/>
                <w:noProof/>
              </w:rPr>
              <w:t>Part 1: How the Organisational change was announced and implemented</w:t>
            </w:r>
            <w:r w:rsidR="008F0171">
              <w:rPr>
                <w:noProof/>
                <w:webHidden/>
              </w:rPr>
              <w:tab/>
            </w:r>
            <w:r w:rsidR="008F0171">
              <w:rPr>
                <w:noProof/>
                <w:webHidden/>
              </w:rPr>
              <w:fldChar w:fldCharType="begin"/>
            </w:r>
            <w:r w:rsidR="008F0171">
              <w:rPr>
                <w:noProof/>
                <w:webHidden/>
              </w:rPr>
              <w:instrText xml:space="preserve"> PAGEREF _Toc5966785 \h </w:instrText>
            </w:r>
            <w:r w:rsidR="008F0171">
              <w:rPr>
                <w:noProof/>
                <w:webHidden/>
              </w:rPr>
            </w:r>
            <w:r w:rsidR="008F0171">
              <w:rPr>
                <w:noProof/>
                <w:webHidden/>
              </w:rPr>
              <w:fldChar w:fldCharType="separate"/>
            </w:r>
            <w:r w:rsidR="008F0171">
              <w:rPr>
                <w:noProof/>
                <w:webHidden/>
              </w:rPr>
              <w:t>5</w:t>
            </w:r>
            <w:r w:rsidR="008F0171">
              <w:rPr>
                <w:noProof/>
                <w:webHidden/>
              </w:rPr>
              <w:fldChar w:fldCharType="end"/>
            </w:r>
          </w:hyperlink>
        </w:p>
        <w:p w14:paraId="2EE62CA4" w14:textId="6B029240" w:rsidR="008F0171" w:rsidRDefault="00BF7FD3">
          <w:pPr>
            <w:pStyle w:val="TOC1"/>
            <w:tabs>
              <w:tab w:val="right" w:leader="dot" w:pos="9016"/>
            </w:tabs>
            <w:rPr>
              <w:rFonts w:eastAsiaTheme="minorEastAsia"/>
              <w:noProof/>
              <w:lang w:eastAsia="en-GB"/>
            </w:rPr>
          </w:pPr>
          <w:hyperlink w:anchor="_Toc5966786" w:history="1">
            <w:r w:rsidR="008F0171" w:rsidRPr="005034EE">
              <w:rPr>
                <w:rStyle w:val="Hyperlink"/>
                <w:noProof/>
              </w:rPr>
              <w:t>Part 2: How did Valero implement the change with reference to well-known theories</w:t>
            </w:r>
            <w:r w:rsidR="008F0171">
              <w:rPr>
                <w:noProof/>
                <w:webHidden/>
              </w:rPr>
              <w:tab/>
            </w:r>
            <w:r w:rsidR="008F0171">
              <w:rPr>
                <w:noProof/>
                <w:webHidden/>
              </w:rPr>
              <w:fldChar w:fldCharType="begin"/>
            </w:r>
            <w:r w:rsidR="008F0171">
              <w:rPr>
                <w:noProof/>
                <w:webHidden/>
              </w:rPr>
              <w:instrText xml:space="preserve"> PAGEREF _Toc5966786 \h </w:instrText>
            </w:r>
            <w:r w:rsidR="008F0171">
              <w:rPr>
                <w:noProof/>
                <w:webHidden/>
              </w:rPr>
            </w:r>
            <w:r w:rsidR="008F0171">
              <w:rPr>
                <w:noProof/>
                <w:webHidden/>
              </w:rPr>
              <w:fldChar w:fldCharType="separate"/>
            </w:r>
            <w:r w:rsidR="008F0171">
              <w:rPr>
                <w:noProof/>
                <w:webHidden/>
              </w:rPr>
              <w:t>6</w:t>
            </w:r>
            <w:r w:rsidR="008F0171">
              <w:rPr>
                <w:noProof/>
                <w:webHidden/>
              </w:rPr>
              <w:fldChar w:fldCharType="end"/>
            </w:r>
          </w:hyperlink>
        </w:p>
        <w:p w14:paraId="4F4B55A3" w14:textId="08542955" w:rsidR="008F0171" w:rsidRDefault="00BF7FD3">
          <w:pPr>
            <w:pStyle w:val="TOC2"/>
            <w:tabs>
              <w:tab w:val="right" w:leader="dot" w:pos="9016"/>
            </w:tabs>
            <w:rPr>
              <w:rFonts w:eastAsiaTheme="minorEastAsia"/>
              <w:noProof/>
              <w:lang w:eastAsia="en-GB"/>
            </w:rPr>
          </w:pPr>
          <w:hyperlink w:anchor="_Toc5966787" w:history="1">
            <w:r w:rsidR="008F0171" w:rsidRPr="005034EE">
              <w:rPr>
                <w:rStyle w:val="Hyperlink"/>
                <w:b/>
                <w:noProof/>
              </w:rPr>
              <w:t>Lewin</w:t>
            </w:r>
            <w:r w:rsidR="008F0171">
              <w:rPr>
                <w:noProof/>
                <w:webHidden/>
              </w:rPr>
              <w:tab/>
            </w:r>
            <w:r w:rsidR="008F0171">
              <w:rPr>
                <w:noProof/>
                <w:webHidden/>
              </w:rPr>
              <w:fldChar w:fldCharType="begin"/>
            </w:r>
            <w:r w:rsidR="008F0171">
              <w:rPr>
                <w:noProof/>
                <w:webHidden/>
              </w:rPr>
              <w:instrText xml:space="preserve"> PAGEREF _Toc5966787 \h </w:instrText>
            </w:r>
            <w:r w:rsidR="008F0171">
              <w:rPr>
                <w:noProof/>
                <w:webHidden/>
              </w:rPr>
            </w:r>
            <w:r w:rsidR="008F0171">
              <w:rPr>
                <w:noProof/>
                <w:webHidden/>
              </w:rPr>
              <w:fldChar w:fldCharType="separate"/>
            </w:r>
            <w:r w:rsidR="008F0171">
              <w:rPr>
                <w:noProof/>
                <w:webHidden/>
              </w:rPr>
              <w:t>6</w:t>
            </w:r>
            <w:r w:rsidR="008F0171">
              <w:rPr>
                <w:noProof/>
                <w:webHidden/>
              </w:rPr>
              <w:fldChar w:fldCharType="end"/>
            </w:r>
          </w:hyperlink>
        </w:p>
        <w:p w14:paraId="182121B0" w14:textId="0C386B6F" w:rsidR="008F0171" w:rsidRDefault="00BF7FD3">
          <w:pPr>
            <w:pStyle w:val="TOC2"/>
            <w:tabs>
              <w:tab w:val="right" w:leader="dot" w:pos="9016"/>
            </w:tabs>
            <w:rPr>
              <w:rFonts w:eastAsiaTheme="minorEastAsia"/>
              <w:noProof/>
              <w:lang w:eastAsia="en-GB"/>
            </w:rPr>
          </w:pPr>
          <w:hyperlink w:anchor="_Toc5966788" w:history="1">
            <w:r w:rsidR="008F0171" w:rsidRPr="005034EE">
              <w:rPr>
                <w:rStyle w:val="Hyperlink"/>
                <w:b/>
                <w:noProof/>
              </w:rPr>
              <w:t>Maslow</w:t>
            </w:r>
            <w:r w:rsidR="008F0171">
              <w:rPr>
                <w:noProof/>
                <w:webHidden/>
              </w:rPr>
              <w:tab/>
            </w:r>
            <w:r w:rsidR="008F0171">
              <w:rPr>
                <w:noProof/>
                <w:webHidden/>
              </w:rPr>
              <w:fldChar w:fldCharType="begin"/>
            </w:r>
            <w:r w:rsidR="008F0171">
              <w:rPr>
                <w:noProof/>
                <w:webHidden/>
              </w:rPr>
              <w:instrText xml:space="preserve"> PAGEREF _Toc5966788 \h </w:instrText>
            </w:r>
            <w:r w:rsidR="008F0171">
              <w:rPr>
                <w:noProof/>
                <w:webHidden/>
              </w:rPr>
            </w:r>
            <w:r w:rsidR="008F0171">
              <w:rPr>
                <w:noProof/>
                <w:webHidden/>
              </w:rPr>
              <w:fldChar w:fldCharType="separate"/>
            </w:r>
            <w:r w:rsidR="008F0171">
              <w:rPr>
                <w:noProof/>
                <w:webHidden/>
              </w:rPr>
              <w:t>8</w:t>
            </w:r>
            <w:r w:rsidR="008F0171">
              <w:rPr>
                <w:noProof/>
                <w:webHidden/>
              </w:rPr>
              <w:fldChar w:fldCharType="end"/>
            </w:r>
          </w:hyperlink>
        </w:p>
        <w:p w14:paraId="4A161DC0" w14:textId="4F07CC24" w:rsidR="008F0171" w:rsidRDefault="00BF7FD3">
          <w:pPr>
            <w:pStyle w:val="TOC1"/>
            <w:tabs>
              <w:tab w:val="right" w:leader="dot" w:pos="9016"/>
            </w:tabs>
            <w:rPr>
              <w:rFonts w:eastAsiaTheme="minorEastAsia"/>
              <w:noProof/>
              <w:lang w:eastAsia="en-GB"/>
            </w:rPr>
          </w:pPr>
          <w:hyperlink w:anchor="_Toc5966789" w:history="1">
            <w:r w:rsidR="008F0171" w:rsidRPr="005034EE">
              <w:rPr>
                <w:rStyle w:val="Hyperlink"/>
                <w:noProof/>
              </w:rPr>
              <w:t>Conclusion</w:t>
            </w:r>
            <w:r w:rsidR="008F0171">
              <w:rPr>
                <w:noProof/>
                <w:webHidden/>
              </w:rPr>
              <w:tab/>
            </w:r>
            <w:r w:rsidR="008F0171">
              <w:rPr>
                <w:noProof/>
                <w:webHidden/>
              </w:rPr>
              <w:fldChar w:fldCharType="begin"/>
            </w:r>
            <w:r w:rsidR="008F0171">
              <w:rPr>
                <w:noProof/>
                <w:webHidden/>
              </w:rPr>
              <w:instrText xml:space="preserve"> PAGEREF _Toc5966789 \h </w:instrText>
            </w:r>
            <w:r w:rsidR="008F0171">
              <w:rPr>
                <w:noProof/>
                <w:webHidden/>
              </w:rPr>
            </w:r>
            <w:r w:rsidR="008F0171">
              <w:rPr>
                <w:noProof/>
                <w:webHidden/>
              </w:rPr>
              <w:fldChar w:fldCharType="separate"/>
            </w:r>
            <w:r w:rsidR="008F0171">
              <w:rPr>
                <w:noProof/>
                <w:webHidden/>
              </w:rPr>
              <w:t>11</w:t>
            </w:r>
            <w:r w:rsidR="008F0171">
              <w:rPr>
                <w:noProof/>
                <w:webHidden/>
              </w:rPr>
              <w:fldChar w:fldCharType="end"/>
            </w:r>
          </w:hyperlink>
        </w:p>
        <w:p w14:paraId="4D802D29" w14:textId="3771050F" w:rsidR="008F0171" w:rsidRDefault="00BF7FD3">
          <w:pPr>
            <w:pStyle w:val="TOC1"/>
            <w:tabs>
              <w:tab w:val="right" w:leader="dot" w:pos="9016"/>
            </w:tabs>
            <w:rPr>
              <w:rFonts w:eastAsiaTheme="minorEastAsia"/>
              <w:noProof/>
              <w:lang w:eastAsia="en-GB"/>
            </w:rPr>
          </w:pPr>
          <w:hyperlink w:anchor="_Toc5966790" w:history="1">
            <w:r w:rsidR="008F0171" w:rsidRPr="005034EE">
              <w:rPr>
                <w:rStyle w:val="Hyperlink"/>
                <w:noProof/>
              </w:rPr>
              <w:t>References</w:t>
            </w:r>
            <w:r w:rsidR="008F0171">
              <w:rPr>
                <w:noProof/>
                <w:webHidden/>
              </w:rPr>
              <w:tab/>
            </w:r>
            <w:r w:rsidR="008F0171">
              <w:rPr>
                <w:noProof/>
                <w:webHidden/>
              </w:rPr>
              <w:fldChar w:fldCharType="begin"/>
            </w:r>
            <w:r w:rsidR="008F0171">
              <w:rPr>
                <w:noProof/>
                <w:webHidden/>
              </w:rPr>
              <w:instrText xml:space="preserve"> PAGEREF _Toc5966790 \h </w:instrText>
            </w:r>
            <w:r w:rsidR="008F0171">
              <w:rPr>
                <w:noProof/>
                <w:webHidden/>
              </w:rPr>
            </w:r>
            <w:r w:rsidR="008F0171">
              <w:rPr>
                <w:noProof/>
                <w:webHidden/>
              </w:rPr>
              <w:fldChar w:fldCharType="separate"/>
            </w:r>
            <w:r w:rsidR="008F0171">
              <w:rPr>
                <w:noProof/>
                <w:webHidden/>
              </w:rPr>
              <w:t>12</w:t>
            </w:r>
            <w:r w:rsidR="008F0171">
              <w:rPr>
                <w:noProof/>
                <w:webHidden/>
              </w:rPr>
              <w:fldChar w:fldCharType="end"/>
            </w:r>
          </w:hyperlink>
        </w:p>
        <w:p w14:paraId="7B5F9D07" w14:textId="70A54681" w:rsidR="00D53956" w:rsidRDefault="00D53956">
          <w:r>
            <w:rPr>
              <w:b/>
              <w:bCs/>
              <w:noProof/>
            </w:rPr>
            <w:fldChar w:fldCharType="end"/>
          </w:r>
        </w:p>
      </w:sdtContent>
    </w:sdt>
    <w:p w14:paraId="1E18106E" w14:textId="77777777" w:rsidR="00D53956" w:rsidRDefault="00D53956"/>
    <w:p w14:paraId="1C3AFB3E" w14:textId="77777777" w:rsidR="00D53956" w:rsidRDefault="00D53956"/>
    <w:p w14:paraId="1DC5449B" w14:textId="77777777" w:rsidR="00D53956" w:rsidRDefault="00D53956"/>
    <w:p w14:paraId="33E5A1EF" w14:textId="77777777" w:rsidR="00D53956" w:rsidRDefault="00D53956"/>
    <w:p w14:paraId="0B822D70" w14:textId="77777777" w:rsidR="00D53956" w:rsidRDefault="00D53956"/>
    <w:p w14:paraId="1C15CC79" w14:textId="77777777" w:rsidR="00D53956" w:rsidRDefault="00D53956"/>
    <w:p w14:paraId="0B520CEF" w14:textId="77777777" w:rsidR="00D53956" w:rsidRDefault="00D53956"/>
    <w:p w14:paraId="65C6F188" w14:textId="77777777" w:rsidR="00D53956" w:rsidRDefault="00D53956"/>
    <w:p w14:paraId="1C2CDDE7" w14:textId="77777777" w:rsidR="00D53956" w:rsidRDefault="00D53956"/>
    <w:p w14:paraId="0049A530" w14:textId="77777777" w:rsidR="00D53956" w:rsidRDefault="00D53956"/>
    <w:p w14:paraId="2452D3BE" w14:textId="77777777" w:rsidR="00D53956" w:rsidRDefault="00D53956"/>
    <w:p w14:paraId="1891E76F" w14:textId="77777777" w:rsidR="00D53956" w:rsidRDefault="00D53956"/>
    <w:p w14:paraId="30685329" w14:textId="77777777" w:rsidR="00D53956" w:rsidRDefault="00D53956"/>
    <w:p w14:paraId="2D4B0A76" w14:textId="77777777" w:rsidR="00D53956" w:rsidRDefault="00D53956"/>
    <w:p w14:paraId="32DD1E0B" w14:textId="77777777" w:rsidR="00D53956" w:rsidRDefault="00D53956"/>
    <w:p w14:paraId="6C04D21B" w14:textId="6CD39540" w:rsidR="00D53956" w:rsidRDefault="00D53956"/>
    <w:p w14:paraId="0C11AF51" w14:textId="1D7F5BAB" w:rsidR="008F7CD9" w:rsidRDefault="008F7CD9"/>
    <w:p w14:paraId="39EC6D2A" w14:textId="3E24A705" w:rsidR="008F7CD9" w:rsidRDefault="008F7CD9"/>
    <w:p w14:paraId="1F283E97" w14:textId="77777777" w:rsidR="008F7CD9" w:rsidRDefault="008F7CD9"/>
    <w:p w14:paraId="3D317DC8" w14:textId="77777777" w:rsidR="001C7A79" w:rsidRDefault="001C7A79" w:rsidP="001C7A79">
      <w:pPr>
        <w:spacing w:line="480" w:lineRule="auto"/>
      </w:pPr>
    </w:p>
    <w:p w14:paraId="64DFEC69" w14:textId="4C4BC7AF" w:rsidR="00170C71" w:rsidRDefault="00170C71" w:rsidP="00D53956">
      <w:pPr>
        <w:tabs>
          <w:tab w:val="left" w:pos="3076"/>
        </w:tabs>
      </w:pPr>
    </w:p>
    <w:p w14:paraId="0C642E2B" w14:textId="06667F2C" w:rsidR="005E66A6" w:rsidRDefault="005E66A6" w:rsidP="001E206E">
      <w:pPr>
        <w:pStyle w:val="Heading1"/>
        <w:rPr>
          <w:u w:val="single"/>
        </w:rPr>
      </w:pPr>
      <w:bookmarkStart w:id="1" w:name="_Toc5966784"/>
      <w:r>
        <w:rPr>
          <w:u w:val="single"/>
        </w:rPr>
        <w:lastRenderedPageBreak/>
        <w:t>Introductio</w:t>
      </w:r>
      <w:r w:rsidR="001E206E">
        <w:rPr>
          <w:u w:val="single"/>
        </w:rPr>
        <w:t>n</w:t>
      </w:r>
      <w:bookmarkEnd w:id="1"/>
    </w:p>
    <w:p w14:paraId="04FC4C3C" w14:textId="3D418599" w:rsidR="004D730F" w:rsidRDefault="004D730F" w:rsidP="004D730F">
      <w:pPr>
        <w:spacing w:line="480" w:lineRule="auto"/>
      </w:pPr>
      <w:r>
        <w:t xml:space="preserve">The central issue of concern in this report will be redundancies. The redundancies happened November last year, after the author’s previous employer SEM Logistics sold and we were bought by Valero Logistics.  It has been decided to examine and investigate the redundancies that Valero made because it is strongly suggested that it demonstrates how not to manage redundancies within a company. </w:t>
      </w:r>
    </w:p>
    <w:p w14:paraId="5C3BE7CB" w14:textId="29E7B505" w:rsidR="006820B6" w:rsidRPr="001E206E" w:rsidRDefault="004D730F" w:rsidP="006820B6">
      <w:pPr>
        <w:spacing w:line="480" w:lineRule="auto"/>
      </w:pPr>
      <w:r>
        <w:t xml:space="preserve">This report will aim to achieve an explanation of why Valero decided to make redundancies with reference to Lewin. Examine how the redundancies were announced, initially dealt with and how the authors work place is coping now with reference to Maslow. It will identify what Valero did wrong and also the actions that were dealt with in the correct way and whether or not the company is better off post redundancies. </w:t>
      </w:r>
    </w:p>
    <w:p w14:paraId="286C9121" w14:textId="31D4DE24" w:rsidR="001E206E" w:rsidRDefault="001E206E" w:rsidP="00816174">
      <w:pPr>
        <w:spacing w:line="480" w:lineRule="auto"/>
      </w:pPr>
      <w:r>
        <w:t>“Alamo”</w:t>
      </w:r>
      <w:r w:rsidR="00C87746">
        <w:t xml:space="preserve"> known today as “Valero Energy </w:t>
      </w:r>
      <w:r w:rsidR="0052394F">
        <w:t>Corporation</w:t>
      </w:r>
      <w:r w:rsidR="00C87746">
        <w:t>”</w:t>
      </w:r>
      <w:r>
        <w:t xml:space="preserve"> started up in January 1980, it was set up as the </w:t>
      </w:r>
      <w:r w:rsidR="0052394F">
        <w:t>corporate</w:t>
      </w:r>
      <w:r>
        <w:t xml:space="preserve"> successor of </w:t>
      </w:r>
      <w:proofErr w:type="spellStart"/>
      <w:r>
        <w:t>LoVaca</w:t>
      </w:r>
      <w:proofErr w:type="spellEnd"/>
      <w:r>
        <w:t xml:space="preserve"> Gathering Company</w:t>
      </w:r>
      <w:r w:rsidR="00C87746">
        <w:t>. Originally Valero was a subsidiary of the Coastal Gas C</w:t>
      </w:r>
      <w:r w:rsidR="000C7050">
        <w:t>orporation. A £1.6 billion settlement that occurred unanimously in 1978 by the Texas rail road commission</w:t>
      </w:r>
      <w:r w:rsidR="00724EB9">
        <w:t>,</w:t>
      </w:r>
      <w:r w:rsidR="000C7050">
        <w:t xml:space="preserve"> resulted in Valero</w:t>
      </w:r>
      <w:r w:rsidR="00D67DA2">
        <w:t xml:space="preserve"> being born</w:t>
      </w:r>
      <w:r w:rsidR="000C7050">
        <w:t xml:space="preserve">. </w:t>
      </w:r>
      <w:sdt>
        <w:sdtPr>
          <w:id w:val="-1662689173"/>
          <w:citation/>
        </w:sdtPr>
        <w:sdtEndPr/>
        <w:sdtContent>
          <w:r w:rsidR="000C7050">
            <w:fldChar w:fldCharType="begin"/>
          </w:r>
          <w:r w:rsidR="000C7050">
            <w:instrText xml:space="preserve"> CITATION Val191 \l 2057 </w:instrText>
          </w:r>
          <w:r w:rsidR="000C7050">
            <w:fldChar w:fldCharType="separate"/>
          </w:r>
          <w:r w:rsidR="00F939CD">
            <w:rPr>
              <w:noProof/>
            </w:rPr>
            <w:t>(Marketing, 2019)</w:t>
          </w:r>
          <w:r w:rsidR="000C7050">
            <w:fldChar w:fldCharType="end"/>
          </w:r>
        </w:sdtContent>
      </w:sdt>
    </w:p>
    <w:p w14:paraId="1D84AAF8" w14:textId="30328A80" w:rsidR="000C7050" w:rsidRDefault="000C7050" w:rsidP="00816174">
      <w:pPr>
        <w:spacing w:line="480" w:lineRule="auto"/>
      </w:pPr>
      <w:r>
        <w:t xml:space="preserve">Valero started </w:t>
      </w:r>
      <w:r w:rsidR="00D67DA2">
        <w:t xml:space="preserve">to diversify in the 1980’s, Valero bought half of a Texas owned refinery – </w:t>
      </w:r>
      <w:proofErr w:type="spellStart"/>
      <w:r w:rsidR="00D67DA2">
        <w:t>Saber</w:t>
      </w:r>
      <w:proofErr w:type="spellEnd"/>
      <w:r w:rsidR="00D67DA2">
        <w:t xml:space="preserve"> Energy. It was the part ownership </w:t>
      </w:r>
      <w:r w:rsidR="00DA0D07">
        <w:t xml:space="preserve">that </w:t>
      </w:r>
      <w:r w:rsidR="00D67DA2">
        <w:t>laid out Valero’s future. It was known as “Refinery of the Future”</w:t>
      </w:r>
      <w:sdt>
        <w:sdtPr>
          <w:id w:val="1384443855"/>
          <w:citation/>
        </w:sdtPr>
        <w:sdtEndPr/>
        <w:sdtContent>
          <w:r w:rsidR="00D67DA2">
            <w:fldChar w:fldCharType="begin"/>
          </w:r>
          <w:r w:rsidR="00D67DA2">
            <w:instrText xml:space="preserve"> CITATION Val191 \l 2057 </w:instrText>
          </w:r>
          <w:r w:rsidR="00D67DA2">
            <w:fldChar w:fldCharType="separate"/>
          </w:r>
          <w:r w:rsidR="00F939CD">
            <w:rPr>
              <w:noProof/>
            </w:rPr>
            <w:t xml:space="preserve"> (Marketing, 2019)</w:t>
          </w:r>
          <w:r w:rsidR="00D67DA2">
            <w:fldChar w:fldCharType="end"/>
          </w:r>
        </w:sdtContent>
      </w:sdt>
      <w:r w:rsidR="008726B9">
        <w:t xml:space="preserve"> </w:t>
      </w:r>
    </w:p>
    <w:p w14:paraId="140F19DB" w14:textId="18202BBE" w:rsidR="00D67DA2" w:rsidRDefault="00F77C83" w:rsidP="00816174">
      <w:pPr>
        <w:spacing w:line="480" w:lineRule="auto"/>
      </w:pPr>
      <w:r>
        <w:t xml:space="preserve">According to </w:t>
      </w:r>
      <w:sdt>
        <w:sdtPr>
          <w:id w:val="273915050"/>
          <w:citation/>
        </w:sdtPr>
        <w:sdtEndPr/>
        <w:sdtContent>
          <w:r w:rsidR="003B6BBB">
            <w:fldChar w:fldCharType="begin"/>
          </w:r>
          <w:r w:rsidR="003B6BBB">
            <w:instrText xml:space="preserve"> CITATION Val19 \l 2057 </w:instrText>
          </w:r>
          <w:r w:rsidR="003B6BBB">
            <w:fldChar w:fldCharType="separate"/>
          </w:r>
          <w:r w:rsidR="00F939CD">
            <w:rPr>
              <w:noProof/>
            </w:rPr>
            <w:t>(Valero, 2019)</w:t>
          </w:r>
          <w:r w:rsidR="003B6BBB">
            <w:fldChar w:fldCharType="end"/>
          </w:r>
        </w:sdtContent>
      </w:sdt>
      <w:r w:rsidR="003B6BBB">
        <w:t xml:space="preserve"> </w:t>
      </w:r>
      <w:r w:rsidR="00D67DA2">
        <w:t xml:space="preserve">Valero at present employs </w:t>
      </w:r>
      <w:r w:rsidR="00F16E4F">
        <w:t xml:space="preserve">over 10,000 people, it is the </w:t>
      </w:r>
      <w:r w:rsidR="00CF4C50">
        <w:t>world’s</w:t>
      </w:r>
      <w:r w:rsidR="00F16E4F">
        <w:t xml:space="preserve"> largest independent refiner with a daily throughput of </w:t>
      </w:r>
      <w:r w:rsidR="00CF4C50">
        <w:t>3.1 million barrels. Valero’s headquarters are still in San Antonio, a</w:t>
      </w:r>
      <w:r w:rsidR="00724EB9">
        <w:t>nd</w:t>
      </w:r>
      <w:r w:rsidR="00CF4C50">
        <w:t xml:space="preserve"> the company its self has branched </w:t>
      </w:r>
      <w:r w:rsidR="008726B9">
        <w:t xml:space="preserve">out </w:t>
      </w:r>
      <w:r w:rsidR="00CF4C50">
        <w:t xml:space="preserve">into Canada, United Kingdom and Ireland. </w:t>
      </w:r>
    </w:p>
    <w:p w14:paraId="78A0F38E" w14:textId="08D6962F" w:rsidR="008726B9" w:rsidRDefault="00FB3EDD" w:rsidP="00816174">
      <w:pPr>
        <w:spacing w:line="480" w:lineRule="auto"/>
      </w:pPr>
      <w:r>
        <w:t xml:space="preserve">The author started her apprenticeship at the age of 18 with SEM Logistics in September 2016, prior to this she had worked every school holidays from the age of 15 helping with admin work. The author had worked for SEM for 2 years permanently when it was announced that Valero were to buy out SEM Logistics. </w:t>
      </w:r>
    </w:p>
    <w:p w14:paraId="69047F71" w14:textId="3D5088C5" w:rsidR="0052394F" w:rsidRDefault="00816174" w:rsidP="00816174">
      <w:pPr>
        <w:spacing w:line="480" w:lineRule="auto"/>
      </w:pPr>
      <w:r>
        <w:lastRenderedPageBreak/>
        <w:t xml:space="preserve">Valero </w:t>
      </w:r>
      <w:r w:rsidR="00724EB9">
        <w:t>had been in charge for no more than 6 months when they decided to announce that redundancies were being made. During all the meetings around the time of the sale, employees asked questions regarding redundencies and were simply answered with “all of your jobs are perfectly safe for the forceable future</w:t>
      </w:r>
      <w:r w:rsidR="002A4EF5">
        <w:t>, we cannot change anything for 12 months</w:t>
      </w:r>
      <w:r w:rsidR="00724EB9">
        <w:t xml:space="preserve">”. The redundancies were announced in October last year, </w:t>
      </w:r>
      <w:r w:rsidR="004D730F">
        <w:t xml:space="preserve">yet </w:t>
      </w:r>
      <w:r w:rsidR="00724EB9">
        <w:t xml:space="preserve">nothing happened until the </w:t>
      </w:r>
      <w:r w:rsidR="002A4EF5">
        <w:t>D</w:t>
      </w:r>
      <w:r w:rsidR="00724EB9">
        <w:t>ecember</w:t>
      </w:r>
      <w:r>
        <w:t xml:space="preserve">. </w:t>
      </w:r>
      <w:r w:rsidR="001C7A79">
        <w:t xml:space="preserve">A town hall meeting was called and </w:t>
      </w:r>
      <w:r w:rsidR="004D730F">
        <w:t xml:space="preserve">employees </w:t>
      </w:r>
      <w:r w:rsidR="001C7A79">
        <w:t xml:space="preserve">were told that the departments that were going to be </w:t>
      </w:r>
      <w:r w:rsidR="001F1B9E">
        <w:t>affected</w:t>
      </w:r>
      <w:r w:rsidR="001C7A79">
        <w:t xml:space="preserve"> were Maintenance, </w:t>
      </w:r>
      <w:r w:rsidR="004D730F">
        <w:t xml:space="preserve">Engineering, </w:t>
      </w:r>
      <w:r w:rsidR="001C7A79">
        <w:t>Operations</w:t>
      </w:r>
      <w:r w:rsidR="001F1B9E">
        <w:t xml:space="preserve">, Electrical, Management and finance. </w:t>
      </w:r>
      <w:r w:rsidR="004D730F">
        <w:t xml:space="preserve">The author comes under the Engineering department. Employees </w:t>
      </w:r>
      <w:r w:rsidR="001F1B9E">
        <w:t xml:space="preserve">were told that we would know soon, nothing more was said for a month. </w:t>
      </w:r>
    </w:p>
    <w:p w14:paraId="61996AE0" w14:textId="77777777" w:rsidR="0052394F" w:rsidRDefault="0052394F" w:rsidP="00816174">
      <w:pPr>
        <w:spacing w:line="480" w:lineRule="auto"/>
      </w:pPr>
    </w:p>
    <w:p w14:paraId="77B68680" w14:textId="3052E35F" w:rsidR="00AC523B" w:rsidRDefault="00AC523B" w:rsidP="00816174">
      <w:pPr>
        <w:spacing w:line="480" w:lineRule="auto"/>
      </w:pPr>
    </w:p>
    <w:p w14:paraId="76E98B8D" w14:textId="53F0B112" w:rsidR="00AC523B" w:rsidRDefault="00AC523B" w:rsidP="00816174">
      <w:pPr>
        <w:spacing w:line="480" w:lineRule="auto"/>
      </w:pPr>
    </w:p>
    <w:p w14:paraId="22C57CEA" w14:textId="77777777" w:rsidR="005E66A6" w:rsidRDefault="005E66A6" w:rsidP="005E66A6">
      <w:pPr>
        <w:rPr>
          <w:color w:val="FF0000"/>
        </w:rPr>
      </w:pPr>
    </w:p>
    <w:p w14:paraId="0D55D43C" w14:textId="77777777" w:rsidR="005E66A6" w:rsidRDefault="005E66A6" w:rsidP="005E66A6"/>
    <w:p w14:paraId="2B6578C5" w14:textId="77777777" w:rsidR="005E66A6" w:rsidRDefault="005E66A6" w:rsidP="005E66A6"/>
    <w:p w14:paraId="186890C6" w14:textId="797D3F69" w:rsidR="00D53956" w:rsidRPr="00D53956" w:rsidRDefault="00D53956" w:rsidP="00D53956">
      <w:pPr>
        <w:pStyle w:val="Heading1"/>
        <w:rPr>
          <w:u w:val="single"/>
        </w:rPr>
      </w:pPr>
    </w:p>
    <w:p w14:paraId="7E86C907" w14:textId="77777777" w:rsidR="00D53956" w:rsidRDefault="00D53956" w:rsidP="00D53956">
      <w:pPr>
        <w:tabs>
          <w:tab w:val="left" w:pos="1325"/>
        </w:tabs>
      </w:pPr>
    </w:p>
    <w:p w14:paraId="13DB0E3A" w14:textId="77777777" w:rsidR="00D53956" w:rsidRDefault="00D53956" w:rsidP="00D53956">
      <w:pPr>
        <w:tabs>
          <w:tab w:val="left" w:pos="1325"/>
        </w:tabs>
      </w:pPr>
    </w:p>
    <w:p w14:paraId="55BD8423" w14:textId="77777777" w:rsidR="00D53956" w:rsidRDefault="00D53956" w:rsidP="00D53956">
      <w:pPr>
        <w:tabs>
          <w:tab w:val="left" w:pos="1325"/>
        </w:tabs>
      </w:pPr>
    </w:p>
    <w:p w14:paraId="62830DFA" w14:textId="77777777" w:rsidR="00D53956" w:rsidRDefault="00D53956" w:rsidP="00D53956">
      <w:pPr>
        <w:tabs>
          <w:tab w:val="left" w:pos="1325"/>
        </w:tabs>
      </w:pPr>
    </w:p>
    <w:p w14:paraId="58BC12CD" w14:textId="77777777" w:rsidR="00D53956" w:rsidRDefault="00D53956" w:rsidP="00D53956">
      <w:pPr>
        <w:tabs>
          <w:tab w:val="left" w:pos="1325"/>
        </w:tabs>
      </w:pPr>
    </w:p>
    <w:p w14:paraId="422A1A4A" w14:textId="77777777" w:rsidR="00D53956" w:rsidRDefault="00D53956" w:rsidP="00D53956">
      <w:pPr>
        <w:tabs>
          <w:tab w:val="left" w:pos="1325"/>
        </w:tabs>
      </w:pPr>
    </w:p>
    <w:p w14:paraId="643F5E39" w14:textId="77777777" w:rsidR="000A531E" w:rsidRDefault="000A531E" w:rsidP="00D53956">
      <w:pPr>
        <w:tabs>
          <w:tab w:val="left" w:pos="1325"/>
        </w:tabs>
      </w:pPr>
    </w:p>
    <w:p w14:paraId="6E0EACA3" w14:textId="77777777" w:rsidR="000A531E" w:rsidRPr="000A531E" w:rsidRDefault="000A531E" w:rsidP="000A531E"/>
    <w:p w14:paraId="5D617594" w14:textId="480A15E4" w:rsidR="00517DE7" w:rsidRDefault="00517DE7" w:rsidP="00724EB9">
      <w:pPr>
        <w:tabs>
          <w:tab w:val="left" w:pos="1302"/>
        </w:tabs>
      </w:pPr>
    </w:p>
    <w:p w14:paraId="1B7280B9" w14:textId="48834881" w:rsidR="004817CF" w:rsidRDefault="006E71CD" w:rsidP="00661CAC">
      <w:pPr>
        <w:pStyle w:val="Heading1"/>
        <w:rPr>
          <w:u w:val="single"/>
        </w:rPr>
      </w:pPr>
      <w:bookmarkStart w:id="2" w:name="_Toc5966785"/>
      <w:r>
        <w:rPr>
          <w:u w:val="single"/>
        </w:rPr>
        <w:lastRenderedPageBreak/>
        <w:t xml:space="preserve">Part 1: How the Organisational change was announced and </w:t>
      </w:r>
      <w:r w:rsidR="008D0A09">
        <w:rPr>
          <w:u w:val="single"/>
        </w:rPr>
        <w:t>implemented</w:t>
      </w:r>
      <w:bookmarkEnd w:id="2"/>
      <w:r w:rsidR="00621B0C">
        <w:rPr>
          <w:u w:val="single"/>
        </w:rPr>
        <w:t xml:space="preserve"> </w:t>
      </w:r>
    </w:p>
    <w:p w14:paraId="3A42CFE6" w14:textId="77777777" w:rsidR="00517DE7" w:rsidRPr="008D0A09" w:rsidRDefault="00517DE7" w:rsidP="00517DE7">
      <w:pPr>
        <w:rPr>
          <w:i/>
        </w:rPr>
      </w:pPr>
    </w:p>
    <w:p w14:paraId="1D6CDB49" w14:textId="0BA1B865" w:rsidR="00E0464A" w:rsidRDefault="00C46440" w:rsidP="00C62E3D">
      <w:pPr>
        <w:spacing w:line="480" w:lineRule="auto"/>
      </w:pPr>
      <w:r>
        <w:t>The</w:t>
      </w:r>
      <w:r w:rsidR="002703F6">
        <w:t xml:space="preserve"> redundancies were announced by </w:t>
      </w:r>
      <w:r>
        <w:t>calling</w:t>
      </w:r>
      <w:r w:rsidR="002703F6">
        <w:t xml:space="preserve"> a “town Hall” meeting, where employees</w:t>
      </w:r>
      <w:r>
        <w:t xml:space="preserve"> received the </w:t>
      </w:r>
      <w:r w:rsidR="007F24A7">
        <w:t>information</w:t>
      </w:r>
      <w:r>
        <w:t xml:space="preserve"> that redundancies were to be made</w:t>
      </w:r>
      <w:r w:rsidR="00074967">
        <w:t xml:space="preserve"> in every department</w:t>
      </w:r>
      <w:r>
        <w:t>.</w:t>
      </w:r>
      <w:r w:rsidR="002703F6">
        <w:t xml:space="preserve"> The news of the redundancies</w:t>
      </w:r>
      <w:r w:rsidR="00E0464A">
        <w:t xml:space="preserve"> was</w:t>
      </w:r>
      <w:r w:rsidR="002703F6">
        <w:t xml:space="preserve"> unknown to </w:t>
      </w:r>
      <w:r w:rsidR="00E0464A">
        <w:t xml:space="preserve">the </w:t>
      </w:r>
      <w:r w:rsidR="002703F6">
        <w:t xml:space="preserve">local management </w:t>
      </w:r>
      <w:r w:rsidR="00E0464A">
        <w:t xml:space="preserve">team </w:t>
      </w:r>
      <w:r w:rsidR="002703F6">
        <w:t>as well as employees.</w:t>
      </w:r>
      <w:r>
        <w:t xml:space="preserve"> </w:t>
      </w:r>
      <w:r w:rsidR="00661CAC">
        <w:t>Valero left it over a month before they gave any more information about who was to be made redundant.</w:t>
      </w:r>
      <w:r>
        <w:t xml:space="preserve"> Every </w:t>
      </w:r>
      <w:r w:rsidR="00E0464A">
        <w:t xml:space="preserve">employee in every </w:t>
      </w:r>
      <w:r>
        <w:t>department was left wondering whether or not they would become jobless and if that was the</w:t>
      </w:r>
      <w:r w:rsidR="003221AA">
        <w:t xml:space="preserve"> case when that would be</w:t>
      </w:r>
      <w:r w:rsidR="00E0464A">
        <w:t>, as employees received no time line</w:t>
      </w:r>
      <w:r w:rsidR="003221AA">
        <w:t>.</w:t>
      </w:r>
    </w:p>
    <w:p w14:paraId="7F9644E9" w14:textId="77777777" w:rsidR="00E0464A" w:rsidRDefault="003221AA" w:rsidP="00C62E3D">
      <w:pPr>
        <w:spacing w:line="480" w:lineRule="auto"/>
      </w:pPr>
      <w:r>
        <w:t>Valero</w:t>
      </w:r>
      <w:r w:rsidR="00661CAC">
        <w:t xml:space="preserve"> expected the terminal </w:t>
      </w:r>
      <w:r>
        <w:t xml:space="preserve">staff </w:t>
      </w:r>
      <w:r w:rsidR="00661CAC">
        <w:t>to carry on as normal during this time.  When Valero did finally give out the letters of redundancy, they failed to hand out the letters in one go. Resulting in</w:t>
      </w:r>
      <w:r>
        <w:t xml:space="preserve"> </w:t>
      </w:r>
      <w:r w:rsidR="008D0A09">
        <w:t>the employees find out at different times. In addition, m</w:t>
      </w:r>
      <w:r w:rsidR="00661CAC">
        <w:t>any of the employee’s managers were not aware of who was being made redundant</w:t>
      </w:r>
      <w:r>
        <w:t xml:space="preserve"> so th</w:t>
      </w:r>
      <w:r w:rsidR="008D0A09">
        <w:t xml:space="preserve">ey were unable to help or deliver </w:t>
      </w:r>
      <w:r>
        <w:t>the news t</w:t>
      </w:r>
      <w:r w:rsidR="00381211">
        <w:t>o employees</w:t>
      </w:r>
      <w:r w:rsidR="00661CAC">
        <w:t xml:space="preserve">. </w:t>
      </w:r>
    </w:p>
    <w:p w14:paraId="20394A20" w14:textId="1C623BA1" w:rsidR="00CA2B47" w:rsidRDefault="00661CAC" w:rsidP="00C62E3D">
      <w:pPr>
        <w:spacing w:line="480" w:lineRule="auto"/>
      </w:pPr>
      <w:r>
        <w:t xml:space="preserve">The letters of redundancy took 3 weeks to reach everyone they needed to. </w:t>
      </w:r>
      <w:r w:rsidR="00C62E3D">
        <w:t>This severely effected morale, work rate and trust in the new company.</w:t>
      </w:r>
      <w:r w:rsidR="003221AA">
        <w:t xml:space="preserve"> As said by </w:t>
      </w:r>
      <w:sdt>
        <w:sdtPr>
          <w:id w:val="1462689121"/>
          <w:citation/>
        </w:sdtPr>
        <w:sdtEndPr/>
        <w:sdtContent>
          <w:r w:rsidR="003221AA">
            <w:fldChar w:fldCharType="begin"/>
          </w:r>
          <w:r w:rsidR="003221AA">
            <w:instrText xml:space="preserve"> CITATION INC13 \l 2057 </w:instrText>
          </w:r>
          <w:r w:rsidR="003221AA">
            <w:fldChar w:fldCharType="separate"/>
          </w:r>
          <w:r w:rsidR="00F939CD">
            <w:rPr>
              <w:noProof/>
            </w:rPr>
            <w:t>(INC, 2013)</w:t>
          </w:r>
          <w:r w:rsidR="003221AA">
            <w:fldChar w:fldCharType="end"/>
          </w:r>
        </w:sdtContent>
      </w:sdt>
      <w:r w:rsidR="00F462BF">
        <w:t xml:space="preserve"> “lack of information and unanswered questions can start the silence spiral among your employees” which is exactly what happened in Valero. Work and production rates </w:t>
      </w:r>
      <w:r w:rsidR="004D41A6">
        <w:t xml:space="preserve">plummeted and moral was at its lowest.  </w:t>
      </w:r>
    </w:p>
    <w:p w14:paraId="200DF87C" w14:textId="4ECA2714" w:rsidR="002703F6" w:rsidRDefault="002703F6" w:rsidP="00C62E3D">
      <w:pPr>
        <w:spacing w:line="480" w:lineRule="auto"/>
      </w:pPr>
      <w:r>
        <w:t xml:space="preserve">It soon became apparent that none of the staff we were covered under </w:t>
      </w:r>
      <w:r w:rsidRPr="007555EB">
        <w:t>the TUPE agreement</w:t>
      </w:r>
      <w:r>
        <w:t xml:space="preserve">, allowing Valero to make changes as quickly as they did. Instantly different to what was said before the takeover. Employees were not covered under TUPE </w:t>
      </w:r>
      <w:r w:rsidRPr="007555EB">
        <w:t xml:space="preserve">because </w:t>
      </w:r>
      <w:r>
        <w:t>SEM Logistics</w:t>
      </w:r>
      <w:r w:rsidRPr="007555EB">
        <w:t xml:space="preserve"> were the only European facility SEM Group owned</w:t>
      </w:r>
      <w:r>
        <w:t>.</w:t>
      </w:r>
      <w:r w:rsidRPr="007555EB">
        <w:t xml:space="preserve"> </w:t>
      </w:r>
      <w:r>
        <w:t>M</w:t>
      </w:r>
      <w:r w:rsidRPr="007555EB">
        <w:t>eaning that they sold us as an individual asset</w:t>
      </w:r>
      <w:r>
        <w:t xml:space="preserve"> (SEM Logistics). Only a small </w:t>
      </w:r>
      <w:r w:rsidRPr="007555EB">
        <w:t>part of the main company resulting in us not being covered in the TUP</w:t>
      </w:r>
      <w:r>
        <w:t>E. Meaning that Valero didn’t have to honour any of our agreed terms and contracts we had with SEM, allowing them to change what they liked</w:t>
      </w:r>
      <w:r w:rsidRPr="007555EB">
        <w:t xml:space="preserve">. </w:t>
      </w:r>
    </w:p>
    <w:p w14:paraId="380515CE" w14:textId="2ECBEFFF" w:rsidR="00B96FFD" w:rsidRPr="00757E82" w:rsidRDefault="00B96FFD" w:rsidP="00B96FFD">
      <w:pPr>
        <w:pStyle w:val="Heading1"/>
        <w:rPr>
          <w:rFonts w:eastAsiaTheme="minorHAnsi"/>
          <w:u w:val="single"/>
        </w:rPr>
      </w:pPr>
      <w:bookmarkStart w:id="3" w:name="_Toc5966786"/>
      <w:r w:rsidRPr="00757E82">
        <w:rPr>
          <w:rFonts w:eastAsiaTheme="minorHAnsi"/>
          <w:u w:val="single"/>
        </w:rPr>
        <w:lastRenderedPageBreak/>
        <w:t xml:space="preserve">Part 2: </w:t>
      </w:r>
      <w:r w:rsidR="00757E82">
        <w:rPr>
          <w:rFonts w:eastAsiaTheme="minorHAnsi"/>
          <w:u w:val="single"/>
        </w:rPr>
        <w:t>H</w:t>
      </w:r>
      <w:r w:rsidR="00757E82" w:rsidRPr="00757E82">
        <w:rPr>
          <w:rFonts w:eastAsiaTheme="minorHAnsi"/>
          <w:u w:val="single"/>
        </w:rPr>
        <w:t xml:space="preserve">ow </w:t>
      </w:r>
      <w:r w:rsidR="00757E82">
        <w:rPr>
          <w:rFonts w:eastAsiaTheme="minorHAnsi"/>
          <w:u w:val="single"/>
        </w:rPr>
        <w:t>did Valero implement</w:t>
      </w:r>
      <w:r w:rsidR="00757E82" w:rsidRPr="00757E82">
        <w:rPr>
          <w:rFonts w:eastAsiaTheme="minorHAnsi"/>
          <w:u w:val="single"/>
        </w:rPr>
        <w:t xml:space="preserve"> the change with reference to well-known theories</w:t>
      </w:r>
      <w:bookmarkEnd w:id="3"/>
    </w:p>
    <w:p w14:paraId="49CEDF4F" w14:textId="45972139" w:rsidR="00B96FFD" w:rsidRDefault="00B96FFD" w:rsidP="00152969">
      <w:pPr>
        <w:pStyle w:val="Heading2"/>
        <w:rPr>
          <w:rFonts w:asciiTheme="minorHAnsi" w:eastAsiaTheme="minorHAnsi" w:hAnsiTheme="minorHAnsi" w:cstheme="minorBidi"/>
          <w:color w:val="auto"/>
          <w:sz w:val="22"/>
          <w:szCs w:val="22"/>
        </w:rPr>
      </w:pPr>
    </w:p>
    <w:p w14:paraId="0E65A010" w14:textId="6C490EEF" w:rsidR="00152969" w:rsidRPr="00152969" w:rsidRDefault="00152969" w:rsidP="00152969">
      <w:pPr>
        <w:pStyle w:val="Heading2"/>
        <w:rPr>
          <w:b/>
          <w:u w:val="single"/>
        </w:rPr>
      </w:pPr>
      <w:bookmarkStart w:id="4" w:name="_Toc5966787"/>
      <w:r w:rsidRPr="00152969">
        <w:rPr>
          <w:b/>
          <w:u w:val="single"/>
        </w:rPr>
        <w:t>Lewin</w:t>
      </w:r>
      <w:bookmarkEnd w:id="4"/>
    </w:p>
    <w:p w14:paraId="2B2F42A9" w14:textId="77777777" w:rsidR="00152969" w:rsidRPr="00152969" w:rsidRDefault="00152969" w:rsidP="00152969"/>
    <w:p w14:paraId="357E1397" w14:textId="00866DF3" w:rsidR="0015706C" w:rsidRDefault="00040DA4" w:rsidP="00C75D2F">
      <w:pPr>
        <w:spacing w:line="480" w:lineRule="auto"/>
      </w:pPr>
      <w:r>
        <w:t>Lewin’s force field analysis</w:t>
      </w:r>
      <w:r w:rsidR="00532599">
        <w:t xml:space="preserve"> has been widely used </w:t>
      </w:r>
      <w:r w:rsidR="005C0192">
        <w:t xml:space="preserve">in many businesses </w:t>
      </w:r>
      <w:r w:rsidR="00532599">
        <w:t>since 1940</w:t>
      </w:r>
      <w:r w:rsidR="005C0192">
        <w:t xml:space="preserve">, </w:t>
      </w:r>
      <w:r w:rsidR="00532599">
        <w:t>assisting companies in determining whether change is needed</w:t>
      </w:r>
      <w:r w:rsidR="00103EC9">
        <w:t>. It enables businesses to see i</w:t>
      </w:r>
      <w:r w:rsidR="005C0192">
        <w:t>f it will be successful and how to strengthen the forces for</w:t>
      </w:r>
      <w:r w:rsidR="00381211">
        <w:t xml:space="preserve"> or against</w:t>
      </w:r>
      <w:r w:rsidR="005C0192">
        <w:t xml:space="preserve"> change. It is</w:t>
      </w:r>
      <w:r w:rsidR="0065117B">
        <w:t xml:space="preserve"> </w:t>
      </w:r>
      <w:r w:rsidR="003E2920">
        <w:t>then</w:t>
      </w:r>
      <w:r w:rsidR="005C0192">
        <w:t xml:space="preserve"> followed up by Lewin’s 3 </w:t>
      </w:r>
      <w:r w:rsidR="003E2920">
        <w:t>step mod</w:t>
      </w:r>
      <w:r w:rsidR="00381211">
        <w:t>el</w:t>
      </w:r>
      <w:r w:rsidR="003E2920">
        <w:t xml:space="preserve"> </w:t>
      </w:r>
      <w:r w:rsidR="00381211">
        <w:t xml:space="preserve">of how </w:t>
      </w:r>
      <w:r w:rsidR="003E2920">
        <w:t>to implement the change</w:t>
      </w:r>
      <w:r w:rsidR="00103EC9">
        <w:t>, and what a company is aiming for in the work place</w:t>
      </w:r>
      <w:r w:rsidR="003E2920">
        <w:t xml:space="preserve">. </w:t>
      </w:r>
      <w:r w:rsidR="0065117B">
        <w:t xml:space="preserve">The underlying idea of this analysis is that when driving forces are stronger than the restraining forces, equilibrium </w:t>
      </w:r>
      <w:r w:rsidR="00975A4F">
        <w:t xml:space="preserve">will be no more </w:t>
      </w:r>
      <w:r w:rsidR="0065117B">
        <w:t xml:space="preserve">and things will change. </w:t>
      </w:r>
      <w:r w:rsidR="00532599">
        <w:t xml:space="preserve"> Lewin’s force field </w:t>
      </w:r>
      <w:r w:rsidR="00621B0C">
        <w:t xml:space="preserve">encourages companies to take all the factors that will affect people into consideration, and how certain departments will be </w:t>
      </w:r>
      <w:r w:rsidR="0065117B">
        <w:t>affected</w:t>
      </w:r>
      <w:r w:rsidR="00621B0C">
        <w:t xml:space="preserve"> whether that be positively or negatively</w:t>
      </w:r>
      <w:r w:rsidR="003E2920">
        <w:t xml:space="preserve"> and then decide if the change should happen.</w:t>
      </w:r>
      <w:r w:rsidR="00621B0C">
        <w:t xml:space="preserve"> </w:t>
      </w:r>
      <w:sdt>
        <w:sdtPr>
          <w:id w:val="1967843173"/>
          <w:citation/>
        </w:sdtPr>
        <w:sdtEndPr/>
        <w:sdtContent>
          <w:r w:rsidR="00532599">
            <w:fldChar w:fldCharType="begin"/>
          </w:r>
          <w:r w:rsidR="00532599">
            <w:instrText xml:space="preserve"> CITATION For19 \l 2057 </w:instrText>
          </w:r>
          <w:r w:rsidR="00532599">
            <w:fldChar w:fldCharType="separate"/>
          </w:r>
          <w:r w:rsidR="00F939CD">
            <w:rPr>
              <w:noProof/>
            </w:rPr>
            <w:t>(Force field analysis , 2019)</w:t>
          </w:r>
          <w:r w:rsidR="00532599">
            <w:fldChar w:fldCharType="end"/>
          </w:r>
        </w:sdtContent>
      </w:sdt>
      <w:r w:rsidR="00532599">
        <w:t xml:space="preserve">. </w:t>
      </w:r>
      <w:r>
        <w:t xml:space="preserve">According to </w:t>
      </w:r>
      <w:sdt>
        <w:sdtPr>
          <w:id w:val="1363483829"/>
          <w:citation/>
        </w:sdtPr>
        <w:sdtEndPr/>
        <w:sdtContent>
          <w:r>
            <w:fldChar w:fldCharType="begin"/>
          </w:r>
          <w:r>
            <w:instrText xml:space="preserve"> CITATION For17 \l 2057 </w:instrText>
          </w:r>
          <w:r>
            <w:fldChar w:fldCharType="separate"/>
          </w:r>
          <w:r w:rsidR="00F939CD">
            <w:rPr>
              <w:noProof/>
            </w:rPr>
            <w:t>(Force field analysis Kurt Lewin , 2017)</w:t>
          </w:r>
          <w:r>
            <w:fldChar w:fldCharType="end"/>
          </w:r>
        </w:sdtContent>
      </w:sdt>
      <w:r>
        <w:t xml:space="preserve"> </w:t>
      </w:r>
    </w:p>
    <w:p w14:paraId="60D4D6AA" w14:textId="5323C6C9" w:rsidR="00103EC9" w:rsidRDefault="00103EC9" w:rsidP="00C75D2F">
      <w:pPr>
        <w:spacing w:line="480" w:lineRule="auto"/>
      </w:pPr>
      <w:r>
        <w:t xml:space="preserve">Before the redundancies, Mechanical fitter </w:t>
      </w:r>
      <w:r w:rsidR="00886C16">
        <w:t xml:space="preserve">and electrical </w:t>
      </w:r>
      <w:r>
        <w:t>jobs were rarely contracted out</w:t>
      </w:r>
      <w:r w:rsidR="00886C16">
        <w:t>,</w:t>
      </w:r>
      <w:r w:rsidR="005D1224">
        <w:t xml:space="preserve"> </w:t>
      </w:r>
      <w:bookmarkStart w:id="5" w:name="_GoBack"/>
      <w:bookmarkEnd w:id="5"/>
      <w:r w:rsidR="008A7051">
        <w:t>work was</w:t>
      </w:r>
      <w:r>
        <w:t xml:space="preserve"> all done on site. Invoices and orders were processes on site. HR queri</w:t>
      </w:r>
      <w:r w:rsidR="00886C16">
        <w:t xml:space="preserve">es were all dealt with on at the terminal and it was easy to have any problems sorted out. </w:t>
      </w:r>
    </w:p>
    <w:p w14:paraId="265E5375" w14:textId="05FD1A99" w:rsidR="00886C16" w:rsidRDefault="00886C16" w:rsidP="00C75D2F">
      <w:pPr>
        <w:spacing w:line="480" w:lineRule="auto"/>
      </w:pPr>
      <w:r>
        <w:t xml:space="preserve">Post redundancies, the vast a majority of maintenance is contracted out, are invoices and orders have to be paid and raised from London. We lost half of our maintenance and electrical team, we lost our local finance department as well as our local IT department. We no longer have a HR manager onsite, all HR queries are dealt with in London. Every worker over the age of 65 had to retire, this resulted in years of experience immediately being lost. With Valero in charge, the terminal is at its busiest and the staff are expected to keep up with the work rate. This is impossible, ultimately resulting in work not being completed to a high standard and jobs being rushed.  </w:t>
      </w:r>
    </w:p>
    <w:p w14:paraId="007E4049" w14:textId="59F21574" w:rsidR="000810EB" w:rsidRDefault="005D1224" w:rsidP="00C75D2F">
      <w:pPr>
        <w:spacing w:line="480" w:lineRule="auto"/>
      </w:pPr>
      <w:r>
        <w:rPr>
          <w:noProof/>
          <w:lang w:eastAsia="en-GB"/>
        </w:rPr>
        <w:lastRenderedPageBreak/>
        <w:drawing>
          <wp:anchor distT="0" distB="0" distL="114300" distR="114300" simplePos="0" relativeHeight="251660288" behindDoc="1" locked="0" layoutInCell="1" allowOverlap="1" wp14:anchorId="1A99E22A" wp14:editId="075CF08B">
            <wp:simplePos x="0" y="0"/>
            <wp:positionH relativeFrom="margin">
              <wp:posOffset>-400050</wp:posOffset>
            </wp:positionH>
            <wp:positionV relativeFrom="paragraph">
              <wp:posOffset>259715</wp:posOffset>
            </wp:positionV>
            <wp:extent cx="6668135" cy="2381250"/>
            <wp:effectExtent l="0" t="0" r="0" b="0"/>
            <wp:wrapTight wrapText="bothSides">
              <wp:wrapPolygon edited="0">
                <wp:start x="0" y="0"/>
                <wp:lineTo x="0" y="21427"/>
                <wp:lineTo x="21536" y="21427"/>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463" t="24818" r="41236" b="38807"/>
                    <a:stretch/>
                  </pic:blipFill>
                  <pic:spPr bwMode="auto">
                    <a:xfrm>
                      <a:off x="0" y="0"/>
                      <a:ext cx="6668135" cy="238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858D75" w14:textId="77777777" w:rsidR="005D1224" w:rsidRDefault="005D1224" w:rsidP="00C75D2F">
      <w:pPr>
        <w:spacing w:line="480" w:lineRule="auto"/>
      </w:pPr>
    </w:p>
    <w:p w14:paraId="19627101" w14:textId="1F8C0B3F" w:rsidR="005D1224" w:rsidRDefault="005D1224" w:rsidP="00C75D2F">
      <w:pPr>
        <w:spacing w:line="480" w:lineRule="auto"/>
      </w:pPr>
      <w:sdt>
        <w:sdtPr>
          <w:id w:val="508794482"/>
          <w:citation/>
        </w:sdtPr>
        <w:sdtContent>
          <w:r>
            <w:fldChar w:fldCharType="begin"/>
          </w:r>
          <w:r>
            <w:instrText xml:space="preserve"> CITATION IFM16 \l 2057 </w:instrText>
          </w:r>
          <w:r>
            <w:fldChar w:fldCharType="separate"/>
          </w:r>
          <w:r>
            <w:rPr>
              <w:noProof/>
            </w:rPr>
            <w:t>(IFMforce Field analysis, 2016)</w:t>
          </w:r>
          <w:r>
            <w:fldChar w:fldCharType="end"/>
          </w:r>
        </w:sdtContent>
      </w:sdt>
    </w:p>
    <w:p w14:paraId="7E804325" w14:textId="6F89ED53" w:rsidR="00724EB9" w:rsidRDefault="00724EB9" w:rsidP="00C75D2F">
      <w:pPr>
        <w:spacing w:line="480" w:lineRule="auto"/>
      </w:pPr>
      <w:r>
        <w:t>This force field analysis shows that</w:t>
      </w:r>
      <w:r w:rsidR="003E2920">
        <w:t xml:space="preserve"> in my replica</w:t>
      </w:r>
      <w:r>
        <w:t xml:space="preserve"> both reasons for change and reasons against change are balanced</w:t>
      </w:r>
      <w:r w:rsidR="00422B8E">
        <w:t>, however Valero felt that the redundancies were necessary</w:t>
      </w:r>
      <w:r>
        <w:t xml:space="preserve">. </w:t>
      </w:r>
      <w:r w:rsidR="003E2920">
        <w:t xml:space="preserve">I feel that this represents the situation as a whole well. Valero have an “ideal” business model that they want every terminal they own to adopt, if you don’t fit in their business model then they remove you. The main reasons that Valero wanted to go ahead with the </w:t>
      </w:r>
      <w:r w:rsidR="00FE4931">
        <w:t>redundancies</w:t>
      </w:r>
      <w:r w:rsidR="003E2920">
        <w:t xml:space="preserve"> was a money saving</w:t>
      </w:r>
      <w:r w:rsidR="00381211">
        <w:t xml:space="preserve">. </w:t>
      </w:r>
      <w:r w:rsidR="00FE4931">
        <w:t xml:space="preserve">Their argument for making permeant staff redundant is that if the work is too much for the </w:t>
      </w:r>
      <w:r w:rsidR="00381211">
        <w:t>employees</w:t>
      </w:r>
      <w:r w:rsidR="00FE4931">
        <w:t xml:space="preserve"> to handle, it is cheaper to use contractors. </w:t>
      </w:r>
      <w:r w:rsidR="003E2920">
        <w:t xml:space="preserve"> </w:t>
      </w:r>
      <w:r w:rsidR="0002435F">
        <w:t xml:space="preserve"> Were able to strengthen the forces for the change and then they implemented. The biggest strengthening factor for the change would be the money saving, and on paper a more </w:t>
      </w:r>
      <w:r w:rsidR="000810EB">
        <w:t xml:space="preserve">efficiently run terminal. </w:t>
      </w:r>
    </w:p>
    <w:p w14:paraId="79CF2495" w14:textId="2097C77A" w:rsidR="000A531E" w:rsidRDefault="00C75D2F" w:rsidP="002E30F1">
      <w:pPr>
        <w:spacing w:line="480" w:lineRule="auto"/>
      </w:pPr>
      <w:r>
        <w:t xml:space="preserve"> </w:t>
      </w:r>
      <w:r w:rsidR="002E30F1">
        <w:t xml:space="preserve">Lewin’s 3 step model could also have assisted Valero in implementing the redundancies. Stage one “unfreeze” meaning if the change is not a popular one, employees can resent the change and “freeze”. The idea with this stage is to make employees “change ready” or “unfrozen” </w:t>
      </w:r>
      <w:sdt>
        <w:sdtPr>
          <w:id w:val="555436233"/>
          <w:citation/>
        </w:sdtPr>
        <w:sdtEndPr/>
        <w:sdtContent>
          <w:r w:rsidR="002E30F1">
            <w:fldChar w:fldCharType="begin"/>
          </w:r>
          <w:r w:rsidR="002E30F1">
            <w:instrText xml:space="preserve"> CITATION Car13 \l 2057 </w:instrText>
          </w:r>
          <w:r w:rsidR="002E30F1">
            <w:fldChar w:fldCharType="separate"/>
          </w:r>
          <w:r w:rsidR="00F939CD">
            <w:rPr>
              <w:noProof/>
            </w:rPr>
            <w:t>(Foster, 2013 )</w:t>
          </w:r>
          <w:r w:rsidR="002E30F1">
            <w:fldChar w:fldCharType="end"/>
          </w:r>
        </w:sdtContent>
      </w:sdt>
      <w:r w:rsidR="002E30F1">
        <w:t xml:space="preserve"> Valero do not seem to have paid attention to this stage as they did not make any attempts to prepare their employees for the change. They didn’t make any effort with any of the employees. </w:t>
      </w:r>
    </w:p>
    <w:p w14:paraId="6787820E" w14:textId="141AA8FF" w:rsidR="002E30F1" w:rsidRDefault="002E30F1" w:rsidP="002E30F1">
      <w:pPr>
        <w:spacing w:line="480" w:lineRule="auto"/>
      </w:pPr>
      <w:r>
        <w:lastRenderedPageBreak/>
        <w:t>The second stage of Lewin’s 3 stage plan is “transition”, this refers to when it becomes apparent that the change is going ahead. The aim for the business here is to keep employees in the “unfrozen” state. Again</w:t>
      </w:r>
      <w:r w:rsidR="003946B7">
        <w:t>,</w:t>
      </w:r>
      <w:r>
        <w:t xml:space="preserve"> Valero did not implement this at all, as employees we had to accept that the change was happening, even with no explanation. </w:t>
      </w:r>
      <w:r w:rsidR="003946B7">
        <w:t xml:space="preserve">Production and morale will be at its lowest during this stage. </w:t>
      </w:r>
      <w:r w:rsidR="007D52E4">
        <w:t xml:space="preserve"> This stage is the hardest stage to overcome, </w:t>
      </w:r>
      <w:r w:rsidR="002C7F87">
        <w:t xml:space="preserve">meaning that communication and support are critical, Valero severely lacked in both of these areas. As said by </w:t>
      </w:r>
      <w:sdt>
        <w:sdtPr>
          <w:id w:val="868720408"/>
          <w:citation/>
        </w:sdtPr>
        <w:sdtEndPr/>
        <w:sdtContent>
          <w:r w:rsidR="002C7F87">
            <w:fldChar w:fldCharType="begin"/>
          </w:r>
          <w:r w:rsidR="002C7F87">
            <w:instrText xml:space="preserve"> CITATION Stu18 \l 2057 </w:instrText>
          </w:r>
          <w:r w:rsidR="002C7F87">
            <w:fldChar w:fldCharType="separate"/>
          </w:r>
          <w:r w:rsidR="00F939CD">
            <w:rPr>
              <w:noProof/>
            </w:rPr>
            <w:t>(Study.com, 2018)</w:t>
          </w:r>
          <w:r w:rsidR="002C7F87">
            <w:fldChar w:fldCharType="end"/>
          </w:r>
        </w:sdtContent>
      </w:sdt>
      <w:r w:rsidR="002C7F87">
        <w:t xml:space="preserve"> “The more prepared they are for this step, the easier it is to complete”. It is also said that it is very important to constantly remind employees of why the change is happening and of the positive outcomes that will come with it. </w:t>
      </w:r>
    </w:p>
    <w:p w14:paraId="05CE1AC5" w14:textId="132EDEFE" w:rsidR="002E30F1" w:rsidRPr="000A531E" w:rsidRDefault="003946B7" w:rsidP="002E30F1">
      <w:pPr>
        <w:spacing w:line="480" w:lineRule="auto"/>
      </w:pPr>
      <w:r>
        <w:t xml:space="preserve">The third and final stage of Lewin’s 3 stage plan is the “refreeze” stage. This relates to when the change has happened and your employer should be working to get everyone back into “familiar environment” </w:t>
      </w:r>
      <w:sdt>
        <w:sdtPr>
          <w:id w:val="-1863968317"/>
          <w:citation/>
        </w:sdtPr>
        <w:sdtEndPr/>
        <w:sdtContent>
          <w:r>
            <w:fldChar w:fldCharType="begin"/>
          </w:r>
          <w:r>
            <w:instrText xml:space="preserve"> CITATION Car13 \l 2057 </w:instrText>
          </w:r>
          <w:r>
            <w:fldChar w:fldCharType="separate"/>
          </w:r>
          <w:r w:rsidR="00F939CD">
            <w:rPr>
              <w:noProof/>
            </w:rPr>
            <w:t>(Foster, 2013 )</w:t>
          </w:r>
          <w:r>
            <w:fldChar w:fldCharType="end"/>
          </w:r>
        </w:sdtContent>
      </w:sdt>
      <w:r w:rsidR="00E34BFC">
        <w:t xml:space="preserve"> morale and production pick back up. With the take over and </w:t>
      </w:r>
      <w:r w:rsidR="007D52E4">
        <w:t>redundancies</w:t>
      </w:r>
      <w:r w:rsidR="00E34BFC">
        <w:t xml:space="preserve"> it still does not feel like we have made it back to a “familiar environment”. </w:t>
      </w:r>
      <w:sdt>
        <w:sdtPr>
          <w:id w:val="1585100466"/>
          <w:citation/>
        </w:sdtPr>
        <w:sdtEndPr/>
        <w:sdtContent>
          <w:r w:rsidR="007D52E4">
            <w:fldChar w:fldCharType="begin"/>
          </w:r>
          <w:r w:rsidR="007D52E4">
            <w:instrText xml:space="preserve"> CITATION Stu18 \l 2057 </w:instrText>
          </w:r>
          <w:r w:rsidR="007D52E4">
            <w:fldChar w:fldCharType="separate"/>
          </w:r>
          <w:r w:rsidR="00F939CD">
            <w:rPr>
              <w:noProof/>
            </w:rPr>
            <w:t>(Study.com, 2018)</w:t>
          </w:r>
          <w:r w:rsidR="007D52E4">
            <w:fldChar w:fldCharType="end"/>
          </w:r>
        </w:sdtContent>
      </w:sdt>
    </w:p>
    <w:p w14:paraId="1ABB6C28" w14:textId="27EE7C94" w:rsidR="000A531E" w:rsidRPr="000A531E" w:rsidRDefault="00286C7D" w:rsidP="00286C7D">
      <w:pPr>
        <w:spacing w:line="480" w:lineRule="auto"/>
      </w:pPr>
      <w:r>
        <w:t>Overall Valero did not seem to follow L</w:t>
      </w:r>
      <w:r w:rsidR="00F939CD">
        <w:t>ewin in any way. T</w:t>
      </w:r>
      <w:r>
        <w:t xml:space="preserve">hroughout the whole process there was a significant lack of communication which resulted in lack of trust, worry and almost no work being done. </w:t>
      </w:r>
    </w:p>
    <w:p w14:paraId="23031346" w14:textId="0D2C7E5C" w:rsidR="000810EB" w:rsidRDefault="000810EB" w:rsidP="000A531E"/>
    <w:p w14:paraId="7EF84751" w14:textId="0DE5A3E9" w:rsidR="00AD544A" w:rsidRDefault="00AD544A" w:rsidP="000A531E"/>
    <w:p w14:paraId="3DCDE3E2" w14:textId="2E308346" w:rsidR="00AD544A" w:rsidRDefault="00AD544A" w:rsidP="000A531E"/>
    <w:p w14:paraId="1628E6B4" w14:textId="64ACD225" w:rsidR="00AD544A" w:rsidRDefault="00AD544A" w:rsidP="000A531E"/>
    <w:p w14:paraId="5506D259" w14:textId="34938120" w:rsidR="00AD544A" w:rsidRDefault="00AD544A" w:rsidP="000A531E"/>
    <w:p w14:paraId="19CD7102" w14:textId="41EEAD01" w:rsidR="00AD544A" w:rsidRDefault="00AD544A" w:rsidP="000A531E"/>
    <w:p w14:paraId="7C6FCDA9" w14:textId="1136FED8" w:rsidR="00AD544A" w:rsidRDefault="00AD544A" w:rsidP="000A531E"/>
    <w:p w14:paraId="05DB5D7E" w14:textId="040D6F20" w:rsidR="00AD544A" w:rsidRDefault="00AD544A" w:rsidP="000A531E"/>
    <w:p w14:paraId="126CCA50" w14:textId="77777777" w:rsidR="00AD544A" w:rsidRPr="000A531E" w:rsidRDefault="00AD544A" w:rsidP="000A531E"/>
    <w:p w14:paraId="277810C7" w14:textId="04DF6119" w:rsidR="000A531E" w:rsidRPr="00286C7D" w:rsidRDefault="00286C7D" w:rsidP="00286C7D">
      <w:pPr>
        <w:pStyle w:val="Heading2"/>
        <w:rPr>
          <w:b/>
          <w:u w:val="single"/>
        </w:rPr>
      </w:pPr>
      <w:bookmarkStart w:id="6" w:name="_Toc5966788"/>
      <w:r w:rsidRPr="00286C7D">
        <w:rPr>
          <w:b/>
          <w:u w:val="single"/>
        </w:rPr>
        <w:lastRenderedPageBreak/>
        <w:t>Maslow</w:t>
      </w:r>
      <w:bookmarkEnd w:id="6"/>
      <w:r w:rsidRPr="00286C7D">
        <w:rPr>
          <w:b/>
          <w:u w:val="single"/>
        </w:rPr>
        <w:t xml:space="preserve"> </w:t>
      </w:r>
    </w:p>
    <w:p w14:paraId="44287B62" w14:textId="77777777" w:rsidR="000A531E" w:rsidRPr="000A531E" w:rsidRDefault="000A531E" w:rsidP="000A531E"/>
    <w:p w14:paraId="60123751" w14:textId="406D9E9D" w:rsidR="000A531E" w:rsidRDefault="00663B1A" w:rsidP="0090314A">
      <w:pPr>
        <w:spacing w:line="480" w:lineRule="auto"/>
      </w:pPr>
      <w:r>
        <w:rPr>
          <w:noProof/>
          <w:color w:val="0000FF"/>
          <w:lang w:eastAsia="en-GB"/>
        </w:rPr>
        <w:drawing>
          <wp:anchor distT="0" distB="0" distL="114300" distR="114300" simplePos="0" relativeHeight="251661312" behindDoc="1" locked="0" layoutInCell="1" allowOverlap="1" wp14:anchorId="372B31BE" wp14:editId="7BDD01F5">
            <wp:simplePos x="0" y="0"/>
            <wp:positionH relativeFrom="margin">
              <wp:posOffset>418465</wp:posOffset>
            </wp:positionH>
            <wp:positionV relativeFrom="paragraph">
              <wp:posOffset>589280</wp:posOffset>
            </wp:positionV>
            <wp:extent cx="4048125" cy="3014345"/>
            <wp:effectExtent l="0" t="0" r="9525" b="0"/>
            <wp:wrapTight wrapText="bothSides">
              <wp:wrapPolygon edited="0">
                <wp:start x="0" y="0"/>
                <wp:lineTo x="0" y="21432"/>
                <wp:lineTo x="21549" y="21432"/>
                <wp:lineTo x="21549" y="0"/>
                <wp:lineTo x="0" y="0"/>
              </wp:wrapPolygon>
            </wp:wrapTight>
            <wp:docPr id="2" name="irc_mi" descr="Image result for maslow's hierarchy of need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aslow's hierarchy of need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8125" cy="3014345"/>
                    </a:xfrm>
                    <a:prstGeom prst="rect">
                      <a:avLst/>
                    </a:prstGeom>
                    <a:noFill/>
                    <a:ln>
                      <a:noFill/>
                    </a:ln>
                  </pic:spPr>
                </pic:pic>
              </a:graphicData>
            </a:graphic>
            <wp14:sizeRelH relativeFrom="page">
              <wp14:pctWidth>0</wp14:pctWidth>
            </wp14:sizeRelH>
            <wp14:sizeRelV relativeFrom="page">
              <wp14:pctHeight>0</wp14:pctHeight>
            </wp14:sizeRelV>
          </wp:anchor>
        </w:drawing>
      </w:r>
      <w:r w:rsidR="00286C7D">
        <w:t>Maslow’s hierarchy of needs</w:t>
      </w:r>
      <w:r w:rsidR="0090314A">
        <w:t xml:space="preserve"> is motivational theory based around pyramid of human needs “hierarchical levels within a pyramid” </w:t>
      </w:r>
      <w:sdt>
        <w:sdtPr>
          <w:id w:val="876201867"/>
          <w:citation/>
        </w:sdtPr>
        <w:sdtEndPr/>
        <w:sdtContent>
          <w:r w:rsidR="0090314A">
            <w:fldChar w:fldCharType="begin"/>
          </w:r>
          <w:r w:rsidR="0090314A">
            <w:instrText xml:space="preserve"> CITATION Sau18 \l 2057 </w:instrText>
          </w:r>
          <w:r w:rsidR="0090314A">
            <w:fldChar w:fldCharType="separate"/>
          </w:r>
          <w:r w:rsidR="00F939CD">
            <w:rPr>
              <w:noProof/>
            </w:rPr>
            <w:t>(Mcleod, 2018)</w:t>
          </w:r>
          <w:r w:rsidR="0090314A">
            <w:fldChar w:fldCharType="end"/>
          </w:r>
        </w:sdtContent>
      </w:sdt>
    </w:p>
    <w:p w14:paraId="49322961" w14:textId="05277E1A" w:rsidR="00663B1A" w:rsidRDefault="00663B1A" w:rsidP="0090314A">
      <w:pPr>
        <w:spacing w:line="480" w:lineRule="auto"/>
      </w:pPr>
    </w:p>
    <w:p w14:paraId="79204679" w14:textId="3C220370" w:rsidR="00663B1A" w:rsidRPr="000A531E" w:rsidRDefault="00663B1A" w:rsidP="0090314A">
      <w:pPr>
        <w:spacing w:line="480" w:lineRule="auto"/>
      </w:pPr>
    </w:p>
    <w:p w14:paraId="26A368D8" w14:textId="77777777" w:rsidR="00663B1A" w:rsidRDefault="00663B1A" w:rsidP="0090314A">
      <w:pPr>
        <w:spacing w:line="480" w:lineRule="auto"/>
      </w:pPr>
    </w:p>
    <w:p w14:paraId="6083ED34" w14:textId="77777777" w:rsidR="00663B1A" w:rsidRDefault="00663B1A" w:rsidP="0090314A">
      <w:pPr>
        <w:spacing w:line="480" w:lineRule="auto"/>
      </w:pPr>
    </w:p>
    <w:p w14:paraId="484A26EE" w14:textId="77777777" w:rsidR="00663B1A" w:rsidRDefault="00663B1A" w:rsidP="0090314A">
      <w:pPr>
        <w:spacing w:line="480" w:lineRule="auto"/>
      </w:pPr>
    </w:p>
    <w:p w14:paraId="1C4CBE1A" w14:textId="77777777" w:rsidR="00663B1A" w:rsidRDefault="00663B1A" w:rsidP="0090314A">
      <w:pPr>
        <w:spacing w:line="480" w:lineRule="auto"/>
      </w:pPr>
    </w:p>
    <w:p w14:paraId="344DB5AD" w14:textId="7972F156" w:rsidR="00663B1A" w:rsidRDefault="00F939CD" w:rsidP="0090314A">
      <w:pPr>
        <w:spacing w:line="480" w:lineRule="auto"/>
      </w:pPr>
      <w:sdt>
        <w:sdtPr>
          <w:id w:val="1905254535"/>
          <w:citation/>
        </w:sdtPr>
        <w:sdtContent>
          <w:r>
            <w:fldChar w:fldCharType="begin"/>
          </w:r>
          <w:r>
            <w:instrText xml:space="preserve"> CITATION Sau18 \l 2057 </w:instrText>
          </w:r>
          <w:r>
            <w:fldChar w:fldCharType="separate"/>
          </w:r>
          <w:r>
            <w:rPr>
              <w:noProof/>
            </w:rPr>
            <w:t>(Mcleod, 2018)</w:t>
          </w:r>
          <w:r>
            <w:fldChar w:fldCharType="end"/>
          </w:r>
        </w:sdtContent>
      </w:sdt>
    </w:p>
    <w:p w14:paraId="50A75C33" w14:textId="77777777" w:rsidR="00AD544A" w:rsidRDefault="00AD544A" w:rsidP="0090314A">
      <w:pPr>
        <w:spacing w:line="480" w:lineRule="auto"/>
      </w:pPr>
    </w:p>
    <w:p w14:paraId="12FD163D" w14:textId="21799720" w:rsidR="000A531E" w:rsidRDefault="0090314A" w:rsidP="0090314A">
      <w:pPr>
        <w:spacing w:line="480" w:lineRule="auto"/>
      </w:pPr>
      <w:r>
        <w:t xml:space="preserve">It states that the needs at the bottom of the pyramid must be met first before enabling individuals to move up the pyramid. Not all needs but some on each level must be met before an individual can move up the pyramid. </w:t>
      </w:r>
      <w:sdt>
        <w:sdtPr>
          <w:id w:val="1040240853"/>
          <w:citation/>
        </w:sdtPr>
        <w:sdtEndPr/>
        <w:sdtContent>
          <w:r>
            <w:fldChar w:fldCharType="begin"/>
          </w:r>
          <w:r>
            <w:instrText xml:space="preserve"> CITATION Ken18 \l 2057 </w:instrText>
          </w:r>
          <w:r>
            <w:fldChar w:fldCharType="separate"/>
          </w:r>
          <w:r w:rsidR="00F939CD">
            <w:rPr>
              <w:noProof/>
            </w:rPr>
            <w:t>(Cherry, 2018)</w:t>
          </w:r>
          <w:r>
            <w:fldChar w:fldCharType="end"/>
          </w:r>
        </w:sdtContent>
      </w:sdt>
    </w:p>
    <w:p w14:paraId="71396953" w14:textId="36C9F0F3" w:rsidR="00E12A17" w:rsidRDefault="0090314A" w:rsidP="0090314A">
      <w:pPr>
        <w:spacing w:line="480" w:lineRule="auto"/>
      </w:pPr>
      <w:r>
        <w:t xml:space="preserve">Maslow’s generic pyramid refers to basic physiological human needs, however if you link it with business the bottom level of the pyramid would be </w:t>
      </w:r>
      <w:r w:rsidR="00E12A17">
        <w:t xml:space="preserve">items such as pay and pleasant working conditions. With the redundancies being made, employees weren’t guaranteed that they would continue to receive a monthly salary. Meaning that for some people items on the very bottom of the pyramid were not being met. </w:t>
      </w:r>
      <w:r w:rsidR="008D0A09">
        <w:t xml:space="preserve"> This is backed up by </w:t>
      </w:r>
      <w:sdt>
        <w:sdtPr>
          <w:id w:val="908735463"/>
          <w:citation/>
        </w:sdtPr>
        <w:sdtEndPr/>
        <w:sdtContent>
          <w:r w:rsidR="008D0A09">
            <w:fldChar w:fldCharType="begin"/>
          </w:r>
          <w:r w:rsidR="008D0A09">
            <w:instrText xml:space="preserve"> CITATION Mul10 \l 2057 </w:instrText>
          </w:r>
          <w:r w:rsidR="008D0A09">
            <w:fldChar w:fldCharType="separate"/>
          </w:r>
          <w:r w:rsidR="00F939CD">
            <w:rPr>
              <w:noProof/>
            </w:rPr>
            <w:t>(Mullins, 2010)</w:t>
          </w:r>
          <w:r w:rsidR="008D0A09">
            <w:fldChar w:fldCharType="end"/>
          </w:r>
        </w:sdtContent>
      </w:sdt>
      <w:r w:rsidR="008D0A09">
        <w:t xml:space="preserve"> where he says “</w:t>
      </w:r>
      <w:r w:rsidR="008D0A09" w:rsidRPr="00D90A08">
        <w:rPr>
          <w:rFonts w:cs="Giovanni-Book"/>
        </w:rPr>
        <w:t>Where there is little pleasure in the work itself or the job offers little opportunity for career advancement, personal challenge or growth, many people may appear to be motivated primarily, if not exclusively, by money”</w:t>
      </w:r>
      <w:r w:rsidR="008D0A09">
        <w:rPr>
          <w:rFonts w:cs="Giovanni-Book"/>
        </w:rPr>
        <w:t xml:space="preserve">. Meaning that with no guaranteed driving force or financial gain, there is not much motivation. </w:t>
      </w:r>
    </w:p>
    <w:p w14:paraId="45D6F1B2" w14:textId="31812F6A" w:rsidR="0090314A" w:rsidRDefault="00E12A17" w:rsidP="0090314A">
      <w:pPr>
        <w:spacing w:line="480" w:lineRule="auto"/>
      </w:pPr>
      <w:r>
        <w:lastRenderedPageBreak/>
        <w:t xml:space="preserve">The second level up on the pyramid refers to safety, in business terms meaning a safe working environment, company benefits and job security. The working environment at Valero has always been safe and continues to be, however there was no job security whilst the redundancies were happening and a potential for your company benefits to be taken away. With reference to Valero two items on this level weren’t being met resulting in very low morale and production as employees were not able to progress up the pyramid. </w:t>
      </w:r>
    </w:p>
    <w:p w14:paraId="4404C2FC" w14:textId="7163AD01" w:rsidR="008F193B" w:rsidRDefault="008F193B" w:rsidP="0090314A">
      <w:pPr>
        <w:spacing w:line="480" w:lineRule="auto"/>
      </w:pPr>
      <w:r>
        <w:t xml:space="preserve">The third level refers to social needs, in business terms it refers to friendly supervision, </w:t>
      </w:r>
      <w:r w:rsidR="009906D3">
        <w:t>cohesive work group and profess</w:t>
      </w:r>
      <w:r w:rsidR="00137BA6">
        <w:t>ional associations. During the red</w:t>
      </w:r>
      <w:r w:rsidR="009906D3">
        <w:t>undancies there was a</w:t>
      </w:r>
      <w:r w:rsidR="00137BA6">
        <w:t>n</w:t>
      </w:r>
      <w:r w:rsidR="009906D3">
        <w:t xml:space="preserve"> obvious lack of supervision, there was little or no communication from Valero bosses or the local managers. </w:t>
      </w:r>
      <w:r w:rsidR="00F457C7">
        <w:t xml:space="preserve">As employees we felt lost as employees </w:t>
      </w:r>
      <w:r w:rsidR="009906D3">
        <w:t xml:space="preserve">were not being given any supervision with regards to the redundancies or day to day tasks and many of our questions were ignored.  </w:t>
      </w:r>
    </w:p>
    <w:p w14:paraId="1CB31D82" w14:textId="5E8F8509" w:rsidR="009906D3" w:rsidRDefault="009906D3" w:rsidP="0090314A">
      <w:pPr>
        <w:spacing w:line="480" w:lineRule="auto"/>
      </w:pPr>
      <w:r>
        <w:t xml:space="preserve">The fourth level referring to esteem, with regards to work this means elements like social recognition, job title and feed back </w:t>
      </w:r>
      <w:r w:rsidR="00F457C7">
        <w:t>from the job. At no point did any employees</w:t>
      </w:r>
      <w:r>
        <w:t xml:space="preserve"> receive any recognition or feed back for months. </w:t>
      </w:r>
    </w:p>
    <w:p w14:paraId="604F90D6" w14:textId="60F1362A" w:rsidR="009906D3" w:rsidRDefault="009906D3" w:rsidP="00CA3F36">
      <w:pPr>
        <w:spacing w:line="480" w:lineRule="auto"/>
      </w:pPr>
      <w:r>
        <w:t xml:space="preserve">The top box on the pyramid is self-actualisation, this links to aspects such as a challenging job, opportunities, achievement in work and advancement within the organisation. None of these factors came into play for months after Valero took over. </w:t>
      </w:r>
      <w:r w:rsidR="00CA3F36">
        <w:t xml:space="preserve">Employees were not given any “challenging” work during the redundancies, as pointed out by Maslow and backed up by </w:t>
      </w:r>
      <w:sdt>
        <w:sdtPr>
          <w:id w:val="-1841227579"/>
          <w:citation/>
        </w:sdtPr>
        <w:sdtEndPr/>
        <w:sdtContent>
          <w:r w:rsidR="00CA3F36">
            <w:fldChar w:fldCharType="begin"/>
          </w:r>
          <w:r w:rsidR="00CA3F36">
            <w:instrText xml:space="preserve"> CITATION Mul10 \l 2057 </w:instrText>
          </w:r>
          <w:r w:rsidR="00CA3F36">
            <w:fldChar w:fldCharType="separate"/>
          </w:r>
          <w:r w:rsidR="00F939CD">
            <w:rPr>
              <w:noProof/>
            </w:rPr>
            <w:t>(Mullins, 2010)</w:t>
          </w:r>
          <w:r w:rsidR="00CA3F36">
            <w:fldChar w:fldCharType="end"/>
          </w:r>
        </w:sdtContent>
      </w:sdt>
      <w:r w:rsidR="00CA3F36">
        <w:t xml:space="preserve"> “</w:t>
      </w:r>
      <w:r w:rsidR="00CA3F36" w:rsidRPr="00DC1970">
        <w:rPr>
          <w:rFonts w:cs="HelveticaNeue-Bold"/>
          <w:bCs/>
          <w:color w:val="000000" w:themeColor="text1"/>
        </w:rPr>
        <w:t xml:space="preserve">Intrinsic motivation </w:t>
      </w:r>
      <w:r w:rsidR="00CA3F36" w:rsidRPr="00DC1970">
        <w:rPr>
          <w:rFonts w:cs="Giovanni-Book"/>
          <w:color w:val="000000" w:themeColor="text1"/>
        </w:rPr>
        <w:t xml:space="preserve">is related to ‘psychological’ rewards such as the opportunity to use one’s ability, a sense of challenge and achievement, receiving appreciation, positive recognition and being treated in </w:t>
      </w:r>
      <w:r w:rsidR="00CA3F36">
        <w:rPr>
          <w:rFonts w:cs="Giovanni-Book"/>
          <w:color w:val="000000" w:themeColor="text1"/>
        </w:rPr>
        <w:t xml:space="preserve">a caring and considerate manner”, with no sense of challenge motivation lacked. </w:t>
      </w:r>
      <w:r w:rsidR="0072509E">
        <w:rPr>
          <w:rFonts w:cs="Giovanni-Book"/>
          <w:color w:val="000000" w:themeColor="text1"/>
        </w:rPr>
        <w:t xml:space="preserve">Also this can be linked back to the fourth level of the pyramid as no recognition or appreciation for continuing to work was acknowledged. </w:t>
      </w:r>
    </w:p>
    <w:p w14:paraId="7508A0CF" w14:textId="2D1D8F6E" w:rsidR="00B26AAE" w:rsidRDefault="009906D3" w:rsidP="0090314A">
      <w:pPr>
        <w:spacing w:line="480" w:lineRule="auto"/>
      </w:pPr>
      <w:r>
        <w:t xml:space="preserve">Overall, motivation was </w:t>
      </w:r>
      <w:r w:rsidR="00F457C7">
        <w:t xml:space="preserve">very low. Many </w:t>
      </w:r>
      <w:r>
        <w:t xml:space="preserve">employees </w:t>
      </w:r>
      <w:r w:rsidR="005A07AA">
        <w:t>were not reaching the motivational targets in the</w:t>
      </w:r>
      <w:r w:rsidR="00B96FFD">
        <w:t xml:space="preserve"> first two boxes of the pyramid, the local managers to the Terminal tried their best to make the </w:t>
      </w:r>
      <w:r w:rsidR="00B96FFD">
        <w:lastRenderedPageBreak/>
        <w:t>redundancies better. It was obvious they were trying to implement these or similar theories.  The way Valero decided to deal with the organisational change ultimately resulted</w:t>
      </w:r>
      <w:r w:rsidR="005A07AA">
        <w:t xml:space="preserve"> in little work being done and the terminal being a miserable place to go every day.  I also think that it has had a lasting negative effect on Valero, employees were not treated fairly, kept </w:t>
      </w:r>
      <w:r w:rsidR="00B96FFD">
        <w:t xml:space="preserve">up to date </w:t>
      </w:r>
      <w:r w:rsidR="005A07AA">
        <w:t xml:space="preserve">or acknowledged when they asked questions. </w:t>
      </w:r>
      <w:sdt>
        <w:sdtPr>
          <w:id w:val="1624109839"/>
          <w:citation/>
        </w:sdtPr>
        <w:sdtEndPr/>
        <w:sdtContent>
          <w:r w:rsidR="005A07AA">
            <w:fldChar w:fldCharType="begin"/>
          </w:r>
          <w:r w:rsidR="005A07AA">
            <w:instrText xml:space="preserve"> CITATION Dav14 \l 2057 </w:instrText>
          </w:r>
          <w:r w:rsidR="005A07AA">
            <w:fldChar w:fldCharType="separate"/>
          </w:r>
          <w:r w:rsidR="00F939CD">
            <w:rPr>
              <w:noProof/>
            </w:rPr>
            <w:t>(L, 2014)</w:t>
          </w:r>
          <w:r w:rsidR="005A07AA">
            <w:fldChar w:fldCharType="end"/>
          </w:r>
        </w:sdtContent>
      </w:sdt>
      <w:r w:rsidR="00B96FFD">
        <w:t xml:space="preserve">. </w:t>
      </w:r>
    </w:p>
    <w:p w14:paraId="5F1D3B6A" w14:textId="77777777" w:rsidR="000A531E" w:rsidRDefault="000A531E" w:rsidP="000A531E"/>
    <w:p w14:paraId="466E8BFB" w14:textId="022EDEAA" w:rsidR="000A531E" w:rsidRDefault="000A531E" w:rsidP="000A531E"/>
    <w:p w14:paraId="5B20C72B" w14:textId="10DBADDE" w:rsidR="004D730F" w:rsidRDefault="004D730F" w:rsidP="000A531E"/>
    <w:p w14:paraId="56A9D685" w14:textId="6EA8E0F7" w:rsidR="004D730F" w:rsidRDefault="004D730F" w:rsidP="000A531E"/>
    <w:p w14:paraId="5FCB5F5C" w14:textId="5260BAB6" w:rsidR="004D730F" w:rsidRDefault="004D730F" w:rsidP="000A531E"/>
    <w:p w14:paraId="63E7B70D" w14:textId="17DF2C55" w:rsidR="004D730F" w:rsidRDefault="004D730F" w:rsidP="000A531E"/>
    <w:p w14:paraId="67B480BC" w14:textId="0C782FCE" w:rsidR="004D730F" w:rsidRDefault="004D730F" w:rsidP="000A531E"/>
    <w:p w14:paraId="79CEB724" w14:textId="2A5B33D5" w:rsidR="004D730F" w:rsidRDefault="004D730F" w:rsidP="000A531E"/>
    <w:p w14:paraId="07E049D3" w14:textId="23F3F297" w:rsidR="004D730F" w:rsidRDefault="004D730F" w:rsidP="000A531E"/>
    <w:p w14:paraId="60AE4E70" w14:textId="151A46BC" w:rsidR="004D730F" w:rsidRDefault="004D730F" w:rsidP="000A531E"/>
    <w:p w14:paraId="2C184F7F" w14:textId="6284389B" w:rsidR="004D730F" w:rsidRDefault="004D730F" w:rsidP="000A531E"/>
    <w:p w14:paraId="057C7EBC" w14:textId="1BDCCCFC" w:rsidR="004D730F" w:rsidRDefault="004D730F" w:rsidP="000A531E"/>
    <w:p w14:paraId="00B09E44" w14:textId="6AC9C972" w:rsidR="004D730F" w:rsidRDefault="004D730F" w:rsidP="000A531E"/>
    <w:p w14:paraId="5A41FC6B" w14:textId="5DC2FAD6" w:rsidR="004D730F" w:rsidRDefault="004D730F" w:rsidP="000A531E"/>
    <w:p w14:paraId="1C1DDDBA" w14:textId="62776346" w:rsidR="004D730F" w:rsidRDefault="004D730F" w:rsidP="000A531E"/>
    <w:p w14:paraId="19286F8A" w14:textId="28CB1D97" w:rsidR="004D730F" w:rsidRDefault="004D730F" w:rsidP="000A531E"/>
    <w:p w14:paraId="133AFA2F" w14:textId="255D7E69" w:rsidR="00F457C7" w:rsidRDefault="00F457C7" w:rsidP="000A531E"/>
    <w:p w14:paraId="0EC73AB8" w14:textId="1FB13BA5" w:rsidR="00F457C7" w:rsidRDefault="00F457C7" w:rsidP="000A531E"/>
    <w:p w14:paraId="6D49DA77" w14:textId="5AB396EA" w:rsidR="00F457C7" w:rsidRDefault="00F457C7" w:rsidP="000A531E"/>
    <w:p w14:paraId="36B176C9" w14:textId="6A81C8FD" w:rsidR="00F457C7" w:rsidRDefault="00F457C7" w:rsidP="000A531E"/>
    <w:p w14:paraId="10088EE5" w14:textId="252A8972" w:rsidR="00F457C7" w:rsidRDefault="00F457C7" w:rsidP="000A531E"/>
    <w:p w14:paraId="6BE7B214" w14:textId="52DDD887" w:rsidR="00F457C7" w:rsidRDefault="00F457C7" w:rsidP="000A531E"/>
    <w:p w14:paraId="23C8A769" w14:textId="77777777" w:rsidR="00F457C7" w:rsidRDefault="00F457C7" w:rsidP="000A531E"/>
    <w:p w14:paraId="19128B8C" w14:textId="77777777" w:rsidR="0072509E" w:rsidRDefault="0072509E" w:rsidP="0072509E">
      <w:pPr>
        <w:pStyle w:val="Heading1"/>
        <w:rPr>
          <w:u w:val="single"/>
        </w:rPr>
      </w:pPr>
      <w:bookmarkStart w:id="7" w:name="_Toc5966789"/>
      <w:r>
        <w:rPr>
          <w:u w:val="single"/>
        </w:rPr>
        <w:lastRenderedPageBreak/>
        <w:t>Conclusion</w:t>
      </w:r>
      <w:bookmarkEnd w:id="7"/>
      <w:r>
        <w:rPr>
          <w:u w:val="single"/>
        </w:rPr>
        <w:t xml:space="preserve"> </w:t>
      </w:r>
      <w:r w:rsidRPr="000A531E">
        <w:rPr>
          <w:u w:val="single"/>
        </w:rPr>
        <w:t xml:space="preserve"> </w:t>
      </w:r>
    </w:p>
    <w:p w14:paraId="778032F4" w14:textId="77777777" w:rsidR="0072509E" w:rsidRDefault="0072509E" w:rsidP="0072509E"/>
    <w:p w14:paraId="49905801" w14:textId="30BF17A5" w:rsidR="000F6745" w:rsidRDefault="0072509E" w:rsidP="0072509E">
      <w:pPr>
        <w:spacing w:line="480" w:lineRule="auto"/>
      </w:pPr>
      <w:r>
        <w:t>Throughout this report it is clear that Valero</w:t>
      </w:r>
      <w:r w:rsidR="00121C5E">
        <w:t xml:space="preserve"> Management</w:t>
      </w:r>
      <w:r>
        <w:t xml:space="preserve"> did not</w:t>
      </w:r>
      <w:r w:rsidR="000F6745">
        <w:t xml:space="preserve"> seem to</w:t>
      </w:r>
      <w:r>
        <w:t xml:space="preserve"> manage the redundancies at work </w:t>
      </w:r>
      <w:r w:rsidR="000F6745">
        <w:t xml:space="preserve">using any of the theories discussed. </w:t>
      </w:r>
    </w:p>
    <w:p w14:paraId="3AB4BA10" w14:textId="5AA04B16" w:rsidR="00121C5E" w:rsidRDefault="000F6745" w:rsidP="0072509E">
      <w:pPr>
        <w:spacing w:line="480" w:lineRule="auto"/>
      </w:pPr>
      <w:r>
        <w:t xml:space="preserve">Locally to the </w:t>
      </w:r>
      <w:r w:rsidR="00121C5E">
        <w:t>authors terminal</w:t>
      </w:r>
      <w:r>
        <w:t xml:space="preserve">, </w:t>
      </w:r>
      <w:r w:rsidR="00121C5E">
        <w:t>motivational and management theories have tried to be implemented throughout the organisational change, however Valero Management making it difficult to do so. Local managers had an impossible job because the decision for the redundancies came from Valero in London and San Antonio</w:t>
      </w:r>
      <w:r w:rsidR="00584C26">
        <w:t xml:space="preserve"> and the local managers had no input to the decisions and how things were to be dealt with</w:t>
      </w:r>
      <w:r w:rsidR="00121C5E">
        <w:t xml:space="preserve">. Local managers are used to dealing with the SEM way or running a terminal, which intern is very different to the Valero way. </w:t>
      </w:r>
    </w:p>
    <w:p w14:paraId="072B210D" w14:textId="4001CA4B" w:rsidR="00121C5E" w:rsidRDefault="00121C5E" w:rsidP="0072509E">
      <w:pPr>
        <w:spacing w:line="480" w:lineRule="auto"/>
      </w:pPr>
      <w:r>
        <w:t xml:space="preserve">I conclude that part of why the redundancies were handled so badly were because the people making the decisions were away in London and America, meaning that they wouldn’t have to deal directly with the employees whose jobs were at risk. </w:t>
      </w:r>
    </w:p>
    <w:p w14:paraId="2C59AD5C" w14:textId="720AFD2A" w:rsidR="0072509E" w:rsidRDefault="00121C5E" w:rsidP="0072509E">
      <w:pPr>
        <w:spacing w:line="480" w:lineRule="auto"/>
      </w:pPr>
      <w:r>
        <w:t xml:space="preserve">Post redundancies, the author does not feel that Valero is a better place to work. The terminal is now being run with the bare minimum number of staff, motivation and morale are yet to return. </w:t>
      </w:r>
    </w:p>
    <w:p w14:paraId="2A9F1C8F" w14:textId="04014623" w:rsidR="008B441D" w:rsidRDefault="008B441D" w:rsidP="0072509E">
      <w:pPr>
        <w:spacing w:line="480" w:lineRule="auto"/>
      </w:pPr>
      <w:r>
        <w:t xml:space="preserve">It has been interesting to learn about these theories and to realise just how poorly Valero dealt with the redundancies. </w:t>
      </w:r>
    </w:p>
    <w:p w14:paraId="0647285A" w14:textId="33816A3E" w:rsidR="00121C5E" w:rsidRDefault="00121C5E" w:rsidP="0072509E">
      <w:pPr>
        <w:spacing w:line="480" w:lineRule="auto"/>
      </w:pPr>
      <w:r>
        <w:t xml:space="preserve">To conclude, the organisational change could have been handled considerably better by implementing theories such as Lewin, Maslow and paying attention to Mullins. If these theories were used the author concludes that </w:t>
      </w:r>
    </w:p>
    <w:p w14:paraId="19FCE444" w14:textId="77777777" w:rsidR="000A531E" w:rsidRDefault="000A531E" w:rsidP="000A531E"/>
    <w:p w14:paraId="15CDD481" w14:textId="77777777" w:rsidR="000A531E" w:rsidRDefault="000A531E" w:rsidP="000A531E"/>
    <w:p w14:paraId="145E1D80" w14:textId="3A466AD4" w:rsidR="000A531E" w:rsidRDefault="000A531E" w:rsidP="000A531E"/>
    <w:p w14:paraId="3A7D21FB" w14:textId="734362BD" w:rsidR="00F939CD" w:rsidRDefault="00F939CD" w:rsidP="000A531E"/>
    <w:p w14:paraId="6459C9F7" w14:textId="6F785A68" w:rsidR="00AD0490" w:rsidRDefault="00AD0490" w:rsidP="000A531E"/>
    <w:bookmarkStart w:id="8" w:name="_Toc5966790" w:displacedByCustomXml="next"/>
    <w:sdt>
      <w:sdtPr>
        <w:rPr>
          <w:rFonts w:asciiTheme="minorHAnsi" w:eastAsiaTheme="minorHAnsi" w:hAnsiTheme="minorHAnsi" w:cstheme="minorBidi"/>
          <w:color w:val="auto"/>
          <w:sz w:val="22"/>
          <w:szCs w:val="22"/>
        </w:rPr>
        <w:id w:val="153417754"/>
        <w:docPartObj>
          <w:docPartGallery w:val="Bibliographies"/>
          <w:docPartUnique/>
        </w:docPartObj>
      </w:sdtPr>
      <w:sdtEndPr/>
      <w:sdtContent>
        <w:p w14:paraId="30518AAE" w14:textId="08D70625" w:rsidR="0072509E" w:rsidRDefault="0072509E">
          <w:pPr>
            <w:pStyle w:val="Heading1"/>
          </w:pPr>
          <w:r>
            <w:t>References</w:t>
          </w:r>
          <w:bookmarkEnd w:id="8"/>
        </w:p>
        <w:sdt>
          <w:sdtPr>
            <w:id w:val="-573587230"/>
            <w:bibliography/>
          </w:sdtPr>
          <w:sdtEndPr/>
          <w:sdtContent>
            <w:p w14:paraId="0C31D637" w14:textId="77777777" w:rsidR="00F939CD" w:rsidRDefault="0072509E" w:rsidP="00F939CD">
              <w:pPr>
                <w:pStyle w:val="Bibliography"/>
                <w:ind w:left="720" w:hanging="720"/>
                <w:rPr>
                  <w:noProof/>
                  <w:sz w:val="24"/>
                  <w:szCs w:val="24"/>
                </w:rPr>
              </w:pPr>
              <w:r>
                <w:fldChar w:fldCharType="begin"/>
              </w:r>
              <w:r>
                <w:instrText xml:space="preserve"> BIBLIOGRAPHY </w:instrText>
              </w:r>
              <w:r>
                <w:fldChar w:fldCharType="separate"/>
              </w:r>
              <w:r w:rsidR="00F939CD">
                <w:rPr>
                  <w:noProof/>
                </w:rPr>
                <w:t xml:space="preserve">Cherry, K. (2018). </w:t>
              </w:r>
              <w:r w:rsidR="00F939CD">
                <w:rPr>
                  <w:i/>
                  <w:iCs/>
                  <w:noProof/>
                </w:rPr>
                <w:t>The five levels of maslows hierarchy of needs</w:t>
              </w:r>
              <w:r w:rsidR="00F939CD">
                <w:rPr>
                  <w:noProof/>
                </w:rPr>
                <w:t>. Retrieved from www.verywellmind.com: https://www.verywellmind.com/what-is-maslows-hierarchy-of-needs-4136760</w:t>
              </w:r>
            </w:p>
            <w:p w14:paraId="6EF3A51D" w14:textId="77777777" w:rsidR="00F939CD" w:rsidRDefault="00F939CD" w:rsidP="00F939CD">
              <w:pPr>
                <w:pStyle w:val="Bibliography"/>
                <w:ind w:left="720" w:hanging="720"/>
                <w:rPr>
                  <w:noProof/>
                </w:rPr>
              </w:pPr>
              <w:r>
                <w:rPr>
                  <w:i/>
                  <w:iCs/>
                  <w:noProof/>
                </w:rPr>
                <w:t xml:space="preserve">Force field analysis </w:t>
              </w:r>
              <w:r>
                <w:rPr>
                  <w:noProof/>
                </w:rPr>
                <w:t>. (2019). Retrieved from www.mindtools.com: https://www.mindtools.com/pages/article/newTED_06.htm</w:t>
              </w:r>
            </w:p>
            <w:p w14:paraId="14123F07" w14:textId="77777777" w:rsidR="00F939CD" w:rsidRDefault="00F939CD" w:rsidP="00F939CD">
              <w:pPr>
                <w:pStyle w:val="Bibliography"/>
                <w:ind w:left="720" w:hanging="720"/>
                <w:rPr>
                  <w:noProof/>
                </w:rPr>
              </w:pPr>
              <w:r>
                <w:rPr>
                  <w:i/>
                  <w:iCs/>
                  <w:noProof/>
                </w:rPr>
                <w:t xml:space="preserve">Force field analysis Kurt Lewin </w:t>
              </w:r>
              <w:r>
                <w:rPr>
                  <w:noProof/>
                </w:rPr>
                <w:t>. (2017, April 24). Retrieved from www.Change-management-coach.com: https://www.change-management-coach.com/force-field-analysis.html</w:t>
              </w:r>
            </w:p>
            <w:p w14:paraId="1B089BD4" w14:textId="77777777" w:rsidR="00F939CD" w:rsidRDefault="00F939CD" w:rsidP="00F939CD">
              <w:pPr>
                <w:pStyle w:val="Bibliography"/>
                <w:ind w:left="720" w:hanging="720"/>
                <w:rPr>
                  <w:noProof/>
                </w:rPr>
              </w:pPr>
              <w:r>
                <w:rPr>
                  <w:noProof/>
                </w:rPr>
                <w:t xml:space="preserve">Foster, C. (2013 ). </w:t>
              </w:r>
              <w:r>
                <w:rPr>
                  <w:i/>
                  <w:iCs/>
                  <w:noProof/>
                </w:rPr>
                <w:t>Five core theories</w:t>
              </w:r>
              <w:r>
                <w:rPr>
                  <w:noProof/>
                </w:rPr>
                <w:t>. Retrieved from www.organisationalchange.org: http://organisationdevelopment.org/five-core-theories-lewins-change-theories-organisation-development/</w:t>
              </w:r>
            </w:p>
            <w:p w14:paraId="344ED4E8" w14:textId="77777777" w:rsidR="00F939CD" w:rsidRDefault="00F939CD" w:rsidP="00F939CD">
              <w:pPr>
                <w:pStyle w:val="Bibliography"/>
                <w:ind w:left="720" w:hanging="720"/>
                <w:rPr>
                  <w:noProof/>
                </w:rPr>
              </w:pPr>
              <w:r>
                <w:rPr>
                  <w:noProof/>
                </w:rPr>
                <w:t xml:space="preserve">INC. (2013). </w:t>
              </w:r>
              <w:r>
                <w:rPr>
                  <w:i/>
                  <w:iCs/>
                  <w:noProof/>
                </w:rPr>
                <w:t>why it's essential to keep emplyees in the loop</w:t>
              </w:r>
              <w:r>
                <w:rPr>
                  <w:noProof/>
                </w:rPr>
                <w:t>. Retrieved from www.inc.com: https://www.inc.com/lee-colan/keep-employees-in-the-loop.html</w:t>
              </w:r>
            </w:p>
            <w:p w14:paraId="4F4A874C" w14:textId="77777777" w:rsidR="00F939CD" w:rsidRDefault="00F939CD" w:rsidP="00F939CD">
              <w:pPr>
                <w:pStyle w:val="Bibliography"/>
                <w:ind w:left="720" w:hanging="720"/>
                <w:rPr>
                  <w:noProof/>
                </w:rPr>
              </w:pPr>
              <w:r>
                <w:rPr>
                  <w:noProof/>
                </w:rPr>
                <w:t xml:space="preserve">L, D. (2014). </w:t>
              </w:r>
              <w:r>
                <w:rPr>
                  <w:i/>
                  <w:iCs/>
                  <w:noProof/>
                </w:rPr>
                <w:t>Maslows Hierarchy of needs</w:t>
              </w:r>
              <w:r>
                <w:rPr>
                  <w:noProof/>
                </w:rPr>
                <w:t>. Retrieved from www.learning-theories.com: https://www.learning-theories.com/maslows-hierarchy-of-needs.html</w:t>
              </w:r>
            </w:p>
            <w:p w14:paraId="79353F3B" w14:textId="77777777" w:rsidR="00F939CD" w:rsidRDefault="00F939CD" w:rsidP="00F939CD">
              <w:pPr>
                <w:pStyle w:val="Bibliography"/>
                <w:ind w:left="720" w:hanging="720"/>
                <w:rPr>
                  <w:noProof/>
                </w:rPr>
              </w:pPr>
              <w:r>
                <w:rPr>
                  <w:noProof/>
                </w:rPr>
                <w:t xml:space="preserve">Marketing, V. (2019). </w:t>
              </w:r>
              <w:r>
                <w:rPr>
                  <w:i/>
                  <w:iCs/>
                  <w:noProof/>
                </w:rPr>
                <w:t>Valero Arrives</w:t>
              </w:r>
              <w:r>
                <w:rPr>
                  <w:noProof/>
                </w:rPr>
                <w:t>. Retrieved from www.Valero.com: https://www.valero.com/en-us/AboutValero/CompanyHistory</w:t>
              </w:r>
            </w:p>
            <w:p w14:paraId="0AC7A55C" w14:textId="77777777" w:rsidR="00F939CD" w:rsidRDefault="00F939CD" w:rsidP="00F939CD">
              <w:pPr>
                <w:pStyle w:val="Bibliography"/>
                <w:ind w:left="720" w:hanging="720"/>
                <w:rPr>
                  <w:noProof/>
                </w:rPr>
              </w:pPr>
              <w:r>
                <w:rPr>
                  <w:noProof/>
                </w:rPr>
                <w:t xml:space="preserve">Mcleod, S. (2018). </w:t>
              </w:r>
              <w:r>
                <w:rPr>
                  <w:i/>
                  <w:iCs/>
                  <w:noProof/>
                </w:rPr>
                <w:t>Maslows Hierarchy of needs</w:t>
              </w:r>
              <w:r>
                <w:rPr>
                  <w:noProof/>
                </w:rPr>
                <w:t>. Retrieved from www.simplypsychology.org: https://www.simplypsychology.org/maslow.html</w:t>
              </w:r>
            </w:p>
            <w:p w14:paraId="281F75B1" w14:textId="77777777" w:rsidR="00F939CD" w:rsidRDefault="00F939CD" w:rsidP="00F939CD">
              <w:pPr>
                <w:pStyle w:val="Bibliography"/>
                <w:ind w:left="720" w:hanging="720"/>
                <w:rPr>
                  <w:noProof/>
                </w:rPr>
              </w:pPr>
              <w:r>
                <w:rPr>
                  <w:noProof/>
                </w:rPr>
                <w:t xml:space="preserve">Mullins, L. J. (2010). </w:t>
              </w:r>
              <w:r>
                <w:rPr>
                  <w:i/>
                  <w:iCs/>
                  <w:noProof/>
                </w:rPr>
                <w:t>Management and organisational Behaviour.</w:t>
              </w:r>
              <w:r>
                <w:rPr>
                  <w:noProof/>
                </w:rPr>
                <w:t xml:space="preserve"> London : Rotolito Lombrada.</w:t>
              </w:r>
            </w:p>
            <w:p w14:paraId="59F2D4C6" w14:textId="77777777" w:rsidR="00F939CD" w:rsidRDefault="00F939CD" w:rsidP="00F939CD">
              <w:pPr>
                <w:pStyle w:val="Bibliography"/>
                <w:ind w:left="720" w:hanging="720"/>
                <w:rPr>
                  <w:noProof/>
                </w:rPr>
              </w:pPr>
              <w:r>
                <w:rPr>
                  <w:i/>
                  <w:iCs/>
                  <w:noProof/>
                </w:rPr>
                <w:t xml:space="preserve">Simply Psychology </w:t>
              </w:r>
              <w:r>
                <w:rPr>
                  <w:noProof/>
                </w:rPr>
                <w:t>. (2018). Retrieved from Maszlows Hierarchy of needs: https://www.simplypsychology.org/maslow.html</w:t>
              </w:r>
            </w:p>
            <w:p w14:paraId="53D9A916" w14:textId="77777777" w:rsidR="00F939CD" w:rsidRDefault="00F939CD" w:rsidP="00F939CD">
              <w:pPr>
                <w:pStyle w:val="Bibliography"/>
                <w:ind w:left="720" w:hanging="720"/>
                <w:rPr>
                  <w:noProof/>
                </w:rPr>
              </w:pPr>
              <w:r>
                <w:rPr>
                  <w:noProof/>
                </w:rPr>
                <w:t xml:space="preserve">Study.com. (2018). </w:t>
              </w:r>
              <w:r>
                <w:rPr>
                  <w:i/>
                  <w:iCs/>
                  <w:noProof/>
                </w:rPr>
                <w:t xml:space="preserve">Lewin's 3 stage modle of change </w:t>
              </w:r>
              <w:r>
                <w:rPr>
                  <w:noProof/>
                </w:rPr>
                <w:t>. Retrieved from www.study.com: https://study.com/academy/lesson/lewins-3-stage-model-of-change-unfreezing-changing-refreezing.html</w:t>
              </w:r>
            </w:p>
            <w:p w14:paraId="6038A62E" w14:textId="77777777" w:rsidR="00F939CD" w:rsidRDefault="00F939CD" w:rsidP="00F939CD">
              <w:pPr>
                <w:pStyle w:val="Bibliography"/>
                <w:ind w:left="720" w:hanging="720"/>
                <w:rPr>
                  <w:noProof/>
                </w:rPr>
              </w:pPr>
              <w:r>
                <w:rPr>
                  <w:noProof/>
                </w:rPr>
                <w:t xml:space="preserve">Valero, M. a. (2019). </w:t>
              </w:r>
              <w:r>
                <w:rPr>
                  <w:i/>
                  <w:iCs/>
                  <w:noProof/>
                </w:rPr>
                <w:t>About Valero</w:t>
              </w:r>
              <w:r>
                <w:rPr>
                  <w:noProof/>
                </w:rPr>
                <w:t>. Retrieved from www.Valero.com: https://www.valero.com/en-us/AboutValero</w:t>
              </w:r>
            </w:p>
            <w:p w14:paraId="43420862" w14:textId="158FEA56" w:rsidR="0072509E" w:rsidRDefault="0072509E" w:rsidP="00F939CD">
              <w:r>
                <w:rPr>
                  <w:b/>
                  <w:bCs/>
                  <w:noProof/>
                </w:rPr>
                <w:fldChar w:fldCharType="end"/>
              </w:r>
            </w:p>
          </w:sdtContent>
        </w:sdt>
      </w:sdtContent>
    </w:sdt>
    <w:p w14:paraId="29254C35" w14:textId="60EC00A4" w:rsidR="000A531E" w:rsidRDefault="000A531E" w:rsidP="000A531E"/>
    <w:p w14:paraId="5470E9FD" w14:textId="77777777" w:rsidR="000A531E" w:rsidRPr="000A531E" w:rsidRDefault="000A531E" w:rsidP="000A531E"/>
    <w:p w14:paraId="0ACD6515" w14:textId="77777777" w:rsidR="000A531E" w:rsidRPr="000A531E" w:rsidRDefault="000A531E" w:rsidP="000A531E"/>
    <w:p w14:paraId="04AB85C3" w14:textId="77777777" w:rsidR="000A531E" w:rsidRPr="000A531E" w:rsidRDefault="000A531E" w:rsidP="000A531E"/>
    <w:p w14:paraId="433746FB" w14:textId="77777777" w:rsidR="000A531E" w:rsidRPr="000A531E" w:rsidRDefault="000A531E" w:rsidP="000A531E"/>
    <w:p w14:paraId="3AAAED6A" w14:textId="77777777" w:rsidR="000A531E" w:rsidRPr="000A531E" w:rsidRDefault="000A531E" w:rsidP="000A531E"/>
    <w:p w14:paraId="4A62DA5E" w14:textId="77777777" w:rsidR="000A531E" w:rsidRPr="000A531E" w:rsidRDefault="000A531E" w:rsidP="000A531E"/>
    <w:p w14:paraId="4D602057" w14:textId="77777777" w:rsidR="000A531E" w:rsidRPr="000A531E" w:rsidRDefault="000A531E" w:rsidP="000A531E"/>
    <w:p w14:paraId="566D4DA4" w14:textId="6C708486" w:rsidR="000A531E" w:rsidRPr="004D730F" w:rsidRDefault="000A531E" w:rsidP="004D730F">
      <w:pPr>
        <w:tabs>
          <w:tab w:val="left" w:pos="1774"/>
        </w:tabs>
      </w:pPr>
    </w:p>
    <w:sectPr w:rsidR="000A531E" w:rsidRPr="004D730F" w:rsidSect="001E4A1F">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FC8F31" w14:textId="77777777" w:rsidR="00BF7FD3" w:rsidRDefault="00BF7FD3" w:rsidP="001E4A1F">
      <w:pPr>
        <w:spacing w:after="0" w:line="240" w:lineRule="auto"/>
      </w:pPr>
      <w:r>
        <w:separator/>
      </w:r>
    </w:p>
  </w:endnote>
  <w:endnote w:type="continuationSeparator" w:id="0">
    <w:p w14:paraId="5328C3BE" w14:textId="77777777" w:rsidR="00BF7FD3" w:rsidRDefault="00BF7FD3" w:rsidP="001E4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ovanni-Book">
    <w:panose1 w:val="00000000000000000000"/>
    <w:charset w:val="00"/>
    <w:family w:val="roman"/>
    <w:notTrueType/>
    <w:pitch w:val="default"/>
    <w:sig w:usb0="00000003" w:usb1="00000000" w:usb2="00000000" w:usb3="00000000" w:csb0="00000001" w:csb1="00000000"/>
  </w:font>
  <w:font w:name="HelveticaNeue-Bold">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7671336"/>
      <w:docPartObj>
        <w:docPartGallery w:val="Page Numbers (Bottom of Page)"/>
        <w:docPartUnique/>
      </w:docPartObj>
    </w:sdtPr>
    <w:sdtEndPr>
      <w:rPr>
        <w:noProof/>
      </w:rPr>
    </w:sdtEndPr>
    <w:sdtContent>
      <w:p w14:paraId="4500B843" w14:textId="4A29042B" w:rsidR="00286C7D" w:rsidRDefault="00286C7D">
        <w:pPr>
          <w:pStyle w:val="Footer"/>
          <w:jc w:val="center"/>
        </w:pPr>
        <w:r>
          <w:fldChar w:fldCharType="begin"/>
        </w:r>
        <w:r>
          <w:instrText xml:space="preserve"> PAGE   \* MERGEFORMAT </w:instrText>
        </w:r>
        <w:r>
          <w:fldChar w:fldCharType="separate"/>
        </w:r>
        <w:r w:rsidR="008A7051">
          <w:rPr>
            <w:noProof/>
          </w:rPr>
          <w:t>9</w:t>
        </w:r>
        <w:r>
          <w:rPr>
            <w:noProof/>
          </w:rPr>
          <w:fldChar w:fldCharType="end"/>
        </w:r>
      </w:p>
    </w:sdtContent>
  </w:sdt>
  <w:p w14:paraId="47A9B5A9" w14:textId="77777777" w:rsidR="00286C7D" w:rsidRDefault="00286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D02D9D" w14:textId="77777777" w:rsidR="00BF7FD3" w:rsidRDefault="00BF7FD3" w:rsidP="001E4A1F">
      <w:pPr>
        <w:spacing w:after="0" w:line="240" w:lineRule="auto"/>
      </w:pPr>
      <w:r>
        <w:separator/>
      </w:r>
    </w:p>
  </w:footnote>
  <w:footnote w:type="continuationSeparator" w:id="0">
    <w:p w14:paraId="1B8E20D8" w14:textId="77777777" w:rsidR="00BF7FD3" w:rsidRDefault="00BF7FD3" w:rsidP="001E4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F5934" w14:textId="77777777" w:rsidR="00286C7D" w:rsidRDefault="00286C7D">
    <w:pPr>
      <w:pStyle w:val="Header"/>
    </w:pPr>
    <w:r>
      <w:t>Abi Price 1707799</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6B4681" w14:textId="77777777" w:rsidR="00286C7D" w:rsidRDefault="00286C7D">
    <w:pPr>
      <w:pStyle w:val="Header"/>
    </w:pPr>
    <w:r>
      <w:t>Abi Price 1707799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A1F"/>
    <w:rsid w:val="0002435F"/>
    <w:rsid w:val="00040DA4"/>
    <w:rsid w:val="00074967"/>
    <w:rsid w:val="00075A0C"/>
    <w:rsid w:val="000810EB"/>
    <w:rsid w:val="000A531E"/>
    <w:rsid w:val="000A5FED"/>
    <w:rsid w:val="000C7050"/>
    <w:rsid w:val="000F6745"/>
    <w:rsid w:val="00103EC9"/>
    <w:rsid w:val="00121C5E"/>
    <w:rsid w:val="00137BA6"/>
    <w:rsid w:val="00152969"/>
    <w:rsid w:val="0015706C"/>
    <w:rsid w:val="00170C71"/>
    <w:rsid w:val="001C7A79"/>
    <w:rsid w:val="001E206E"/>
    <w:rsid w:val="001E4A1F"/>
    <w:rsid w:val="001F1B9E"/>
    <w:rsid w:val="0020410C"/>
    <w:rsid w:val="002703F6"/>
    <w:rsid w:val="00286C7D"/>
    <w:rsid w:val="002A4EF5"/>
    <w:rsid w:val="002C7F87"/>
    <w:rsid w:val="002E30F1"/>
    <w:rsid w:val="00300B66"/>
    <w:rsid w:val="003062D4"/>
    <w:rsid w:val="003221AA"/>
    <w:rsid w:val="00381211"/>
    <w:rsid w:val="003946B7"/>
    <w:rsid w:val="003A52B6"/>
    <w:rsid w:val="003B6BBB"/>
    <w:rsid w:val="003C06F2"/>
    <w:rsid w:val="003E2920"/>
    <w:rsid w:val="00401A82"/>
    <w:rsid w:val="00422B8E"/>
    <w:rsid w:val="00450914"/>
    <w:rsid w:val="004817CF"/>
    <w:rsid w:val="004B3015"/>
    <w:rsid w:val="004D41A6"/>
    <w:rsid w:val="004D730F"/>
    <w:rsid w:val="004E017D"/>
    <w:rsid w:val="00517DE7"/>
    <w:rsid w:val="0052394F"/>
    <w:rsid w:val="00532599"/>
    <w:rsid w:val="00555D0B"/>
    <w:rsid w:val="00572074"/>
    <w:rsid w:val="00584C26"/>
    <w:rsid w:val="005A07AA"/>
    <w:rsid w:val="005C0192"/>
    <w:rsid w:val="005D1224"/>
    <w:rsid w:val="005E66A6"/>
    <w:rsid w:val="00621B0C"/>
    <w:rsid w:val="0065117B"/>
    <w:rsid w:val="00661CAC"/>
    <w:rsid w:val="00663B1A"/>
    <w:rsid w:val="006820B6"/>
    <w:rsid w:val="006E71CD"/>
    <w:rsid w:val="00724EB9"/>
    <w:rsid w:val="0072509E"/>
    <w:rsid w:val="00752A48"/>
    <w:rsid w:val="007555EB"/>
    <w:rsid w:val="00757E82"/>
    <w:rsid w:val="007D52E4"/>
    <w:rsid w:val="007F24A7"/>
    <w:rsid w:val="00816174"/>
    <w:rsid w:val="008726B9"/>
    <w:rsid w:val="00886C16"/>
    <w:rsid w:val="008A6287"/>
    <w:rsid w:val="008A7051"/>
    <w:rsid w:val="008B441D"/>
    <w:rsid w:val="008D0A09"/>
    <w:rsid w:val="008D3662"/>
    <w:rsid w:val="008F0171"/>
    <w:rsid w:val="008F193B"/>
    <w:rsid w:val="008F7CD9"/>
    <w:rsid w:val="0090314A"/>
    <w:rsid w:val="009156B4"/>
    <w:rsid w:val="009257C7"/>
    <w:rsid w:val="00932322"/>
    <w:rsid w:val="00971197"/>
    <w:rsid w:val="00975A4F"/>
    <w:rsid w:val="009906D3"/>
    <w:rsid w:val="009B461A"/>
    <w:rsid w:val="00A00623"/>
    <w:rsid w:val="00A0675F"/>
    <w:rsid w:val="00A4657D"/>
    <w:rsid w:val="00AA0B9D"/>
    <w:rsid w:val="00AC523B"/>
    <w:rsid w:val="00AD0490"/>
    <w:rsid w:val="00AD544A"/>
    <w:rsid w:val="00AE114F"/>
    <w:rsid w:val="00B115BE"/>
    <w:rsid w:val="00B26AAE"/>
    <w:rsid w:val="00B37B29"/>
    <w:rsid w:val="00B61A43"/>
    <w:rsid w:val="00B96FFD"/>
    <w:rsid w:val="00BB258C"/>
    <w:rsid w:val="00BF6609"/>
    <w:rsid w:val="00BF7FD3"/>
    <w:rsid w:val="00C21534"/>
    <w:rsid w:val="00C24B3D"/>
    <w:rsid w:val="00C46440"/>
    <w:rsid w:val="00C62E3D"/>
    <w:rsid w:val="00C75D2F"/>
    <w:rsid w:val="00C87746"/>
    <w:rsid w:val="00CA290F"/>
    <w:rsid w:val="00CA2B47"/>
    <w:rsid w:val="00CA3F36"/>
    <w:rsid w:val="00CF4C50"/>
    <w:rsid w:val="00CF7FD4"/>
    <w:rsid w:val="00D07D07"/>
    <w:rsid w:val="00D32157"/>
    <w:rsid w:val="00D53956"/>
    <w:rsid w:val="00D67DA2"/>
    <w:rsid w:val="00D8028F"/>
    <w:rsid w:val="00DA0D07"/>
    <w:rsid w:val="00DA6D68"/>
    <w:rsid w:val="00E003C2"/>
    <w:rsid w:val="00E0464A"/>
    <w:rsid w:val="00E12A17"/>
    <w:rsid w:val="00E2195A"/>
    <w:rsid w:val="00E34BFC"/>
    <w:rsid w:val="00ED68A1"/>
    <w:rsid w:val="00F16E4F"/>
    <w:rsid w:val="00F44635"/>
    <w:rsid w:val="00F457C7"/>
    <w:rsid w:val="00F462BF"/>
    <w:rsid w:val="00F74473"/>
    <w:rsid w:val="00F77C83"/>
    <w:rsid w:val="00F87F2B"/>
    <w:rsid w:val="00F939CD"/>
    <w:rsid w:val="00FB3EDD"/>
    <w:rsid w:val="00FE4931"/>
    <w:rsid w:val="00FF0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A0D44"/>
  <w15:chartTrackingRefBased/>
  <w15:docId w15:val="{52832A2E-B807-4EBD-BC8C-D386BABB3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39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539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539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A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A1F"/>
    <w:rPr>
      <w:rFonts w:eastAsiaTheme="minorEastAsia"/>
      <w:lang w:val="en-US"/>
    </w:rPr>
  </w:style>
  <w:style w:type="paragraph" w:styleId="Header">
    <w:name w:val="header"/>
    <w:basedOn w:val="Normal"/>
    <w:link w:val="HeaderChar"/>
    <w:uiPriority w:val="99"/>
    <w:unhideWhenUsed/>
    <w:rsid w:val="001E4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A1F"/>
  </w:style>
  <w:style w:type="paragraph" w:styleId="Footer">
    <w:name w:val="footer"/>
    <w:basedOn w:val="Normal"/>
    <w:link w:val="FooterChar"/>
    <w:uiPriority w:val="99"/>
    <w:unhideWhenUsed/>
    <w:rsid w:val="001E4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A1F"/>
  </w:style>
  <w:style w:type="character" w:customStyle="1" w:styleId="Heading1Char">
    <w:name w:val="Heading 1 Char"/>
    <w:basedOn w:val="DefaultParagraphFont"/>
    <w:link w:val="Heading1"/>
    <w:uiPriority w:val="9"/>
    <w:rsid w:val="00D5395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3956"/>
    <w:pPr>
      <w:outlineLvl w:val="9"/>
    </w:pPr>
    <w:rPr>
      <w:lang w:val="en-US"/>
    </w:rPr>
  </w:style>
  <w:style w:type="paragraph" w:styleId="TOC1">
    <w:name w:val="toc 1"/>
    <w:basedOn w:val="Normal"/>
    <w:next w:val="Normal"/>
    <w:autoRedefine/>
    <w:uiPriority w:val="39"/>
    <w:unhideWhenUsed/>
    <w:rsid w:val="00D53956"/>
    <w:pPr>
      <w:spacing w:after="100"/>
    </w:pPr>
  </w:style>
  <w:style w:type="character" w:styleId="Hyperlink">
    <w:name w:val="Hyperlink"/>
    <w:basedOn w:val="DefaultParagraphFont"/>
    <w:uiPriority w:val="99"/>
    <w:unhideWhenUsed/>
    <w:rsid w:val="00D53956"/>
    <w:rPr>
      <w:color w:val="0563C1" w:themeColor="hyperlink"/>
      <w:u w:val="single"/>
    </w:rPr>
  </w:style>
  <w:style w:type="character" w:customStyle="1" w:styleId="Heading2Char">
    <w:name w:val="Heading 2 Char"/>
    <w:basedOn w:val="DefaultParagraphFont"/>
    <w:link w:val="Heading2"/>
    <w:uiPriority w:val="9"/>
    <w:rsid w:val="00D5395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53956"/>
    <w:pPr>
      <w:spacing w:after="100"/>
      <w:ind w:left="220"/>
    </w:pPr>
  </w:style>
  <w:style w:type="character" w:customStyle="1" w:styleId="Heading3Char">
    <w:name w:val="Heading 3 Char"/>
    <w:basedOn w:val="DefaultParagraphFont"/>
    <w:link w:val="Heading3"/>
    <w:uiPriority w:val="9"/>
    <w:rsid w:val="00D5395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A531E"/>
    <w:pPr>
      <w:spacing w:after="100"/>
      <w:ind w:left="440"/>
    </w:pPr>
  </w:style>
  <w:style w:type="paragraph" w:styleId="BalloonText">
    <w:name w:val="Balloon Text"/>
    <w:basedOn w:val="Normal"/>
    <w:link w:val="BalloonTextChar"/>
    <w:uiPriority w:val="99"/>
    <w:semiHidden/>
    <w:unhideWhenUsed/>
    <w:rsid w:val="005E66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66A6"/>
    <w:rPr>
      <w:rFonts w:ascii="Segoe UI" w:hAnsi="Segoe UI" w:cs="Segoe UI"/>
      <w:sz w:val="18"/>
      <w:szCs w:val="18"/>
    </w:rPr>
  </w:style>
  <w:style w:type="character" w:customStyle="1" w:styleId="UnresolvedMention">
    <w:name w:val="Unresolved Mention"/>
    <w:basedOn w:val="DefaultParagraphFont"/>
    <w:uiPriority w:val="99"/>
    <w:semiHidden/>
    <w:unhideWhenUsed/>
    <w:rsid w:val="00C24B3D"/>
    <w:rPr>
      <w:color w:val="605E5C"/>
      <w:shd w:val="clear" w:color="auto" w:fill="E1DFDD"/>
    </w:rPr>
  </w:style>
  <w:style w:type="paragraph" w:styleId="Bibliography">
    <w:name w:val="Bibliography"/>
    <w:basedOn w:val="Normal"/>
    <w:next w:val="Normal"/>
    <w:uiPriority w:val="37"/>
    <w:unhideWhenUsed/>
    <w:rsid w:val="007250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13341">
      <w:bodyDiv w:val="1"/>
      <w:marLeft w:val="0"/>
      <w:marRight w:val="0"/>
      <w:marTop w:val="0"/>
      <w:marBottom w:val="0"/>
      <w:divBdr>
        <w:top w:val="none" w:sz="0" w:space="0" w:color="auto"/>
        <w:left w:val="none" w:sz="0" w:space="0" w:color="auto"/>
        <w:bottom w:val="none" w:sz="0" w:space="0" w:color="auto"/>
        <w:right w:val="none" w:sz="0" w:space="0" w:color="auto"/>
      </w:divBdr>
    </w:div>
    <w:div w:id="6448610">
      <w:bodyDiv w:val="1"/>
      <w:marLeft w:val="0"/>
      <w:marRight w:val="0"/>
      <w:marTop w:val="0"/>
      <w:marBottom w:val="0"/>
      <w:divBdr>
        <w:top w:val="none" w:sz="0" w:space="0" w:color="auto"/>
        <w:left w:val="none" w:sz="0" w:space="0" w:color="auto"/>
        <w:bottom w:val="none" w:sz="0" w:space="0" w:color="auto"/>
        <w:right w:val="none" w:sz="0" w:space="0" w:color="auto"/>
      </w:divBdr>
    </w:div>
    <w:div w:id="8919715">
      <w:bodyDiv w:val="1"/>
      <w:marLeft w:val="0"/>
      <w:marRight w:val="0"/>
      <w:marTop w:val="0"/>
      <w:marBottom w:val="0"/>
      <w:divBdr>
        <w:top w:val="none" w:sz="0" w:space="0" w:color="auto"/>
        <w:left w:val="none" w:sz="0" w:space="0" w:color="auto"/>
        <w:bottom w:val="none" w:sz="0" w:space="0" w:color="auto"/>
        <w:right w:val="none" w:sz="0" w:space="0" w:color="auto"/>
      </w:divBdr>
    </w:div>
    <w:div w:id="11155296">
      <w:bodyDiv w:val="1"/>
      <w:marLeft w:val="0"/>
      <w:marRight w:val="0"/>
      <w:marTop w:val="0"/>
      <w:marBottom w:val="0"/>
      <w:divBdr>
        <w:top w:val="none" w:sz="0" w:space="0" w:color="auto"/>
        <w:left w:val="none" w:sz="0" w:space="0" w:color="auto"/>
        <w:bottom w:val="none" w:sz="0" w:space="0" w:color="auto"/>
        <w:right w:val="none" w:sz="0" w:space="0" w:color="auto"/>
      </w:divBdr>
    </w:div>
    <w:div w:id="17782590">
      <w:bodyDiv w:val="1"/>
      <w:marLeft w:val="0"/>
      <w:marRight w:val="0"/>
      <w:marTop w:val="0"/>
      <w:marBottom w:val="0"/>
      <w:divBdr>
        <w:top w:val="none" w:sz="0" w:space="0" w:color="auto"/>
        <w:left w:val="none" w:sz="0" w:space="0" w:color="auto"/>
        <w:bottom w:val="none" w:sz="0" w:space="0" w:color="auto"/>
        <w:right w:val="none" w:sz="0" w:space="0" w:color="auto"/>
      </w:divBdr>
    </w:div>
    <w:div w:id="45958857">
      <w:bodyDiv w:val="1"/>
      <w:marLeft w:val="0"/>
      <w:marRight w:val="0"/>
      <w:marTop w:val="0"/>
      <w:marBottom w:val="0"/>
      <w:divBdr>
        <w:top w:val="none" w:sz="0" w:space="0" w:color="auto"/>
        <w:left w:val="none" w:sz="0" w:space="0" w:color="auto"/>
        <w:bottom w:val="none" w:sz="0" w:space="0" w:color="auto"/>
        <w:right w:val="none" w:sz="0" w:space="0" w:color="auto"/>
      </w:divBdr>
    </w:div>
    <w:div w:id="117143774">
      <w:bodyDiv w:val="1"/>
      <w:marLeft w:val="0"/>
      <w:marRight w:val="0"/>
      <w:marTop w:val="0"/>
      <w:marBottom w:val="0"/>
      <w:divBdr>
        <w:top w:val="none" w:sz="0" w:space="0" w:color="auto"/>
        <w:left w:val="none" w:sz="0" w:space="0" w:color="auto"/>
        <w:bottom w:val="none" w:sz="0" w:space="0" w:color="auto"/>
        <w:right w:val="none" w:sz="0" w:space="0" w:color="auto"/>
      </w:divBdr>
    </w:div>
    <w:div w:id="148981636">
      <w:bodyDiv w:val="1"/>
      <w:marLeft w:val="0"/>
      <w:marRight w:val="0"/>
      <w:marTop w:val="0"/>
      <w:marBottom w:val="0"/>
      <w:divBdr>
        <w:top w:val="none" w:sz="0" w:space="0" w:color="auto"/>
        <w:left w:val="none" w:sz="0" w:space="0" w:color="auto"/>
        <w:bottom w:val="none" w:sz="0" w:space="0" w:color="auto"/>
        <w:right w:val="none" w:sz="0" w:space="0" w:color="auto"/>
      </w:divBdr>
    </w:div>
    <w:div w:id="185755946">
      <w:bodyDiv w:val="1"/>
      <w:marLeft w:val="0"/>
      <w:marRight w:val="0"/>
      <w:marTop w:val="0"/>
      <w:marBottom w:val="0"/>
      <w:divBdr>
        <w:top w:val="none" w:sz="0" w:space="0" w:color="auto"/>
        <w:left w:val="none" w:sz="0" w:space="0" w:color="auto"/>
        <w:bottom w:val="none" w:sz="0" w:space="0" w:color="auto"/>
        <w:right w:val="none" w:sz="0" w:space="0" w:color="auto"/>
      </w:divBdr>
    </w:div>
    <w:div w:id="190802711">
      <w:bodyDiv w:val="1"/>
      <w:marLeft w:val="0"/>
      <w:marRight w:val="0"/>
      <w:marTop w:val="0"/>
      <w:marBottom w:val="0"/>
      <w:divBdr>
        <w:top w:val="none" w:sz="0" w:space="0" w:color="auto"/>
        <w:left w:val="none" w:sz="0" w:space="0" w:color="auto"/>
        <w:bottom w:val="none" w:sz="0" w:space="0" w:color="auto"/>
        <w:right w:val="none" w:sz="0" w:space="0" w:color="auto"/>
      </w:divBdr>
    </w:div>
    <w:div w:id="204605277">
      <w:bodyDiv w:val="1"/>
      <w:marLeft w:val="0"/>
      <w:marRight w:val="0"/>
      <w:marTop w:val="0"/>
      <w:marBottom w:val="0"/>
      <w:divBdr>
        <w:top w:val="none" w:sz="0" w:space="0" w:color="auto"/>
        <w:left w:val="none" w:sz="0" w:space="0" w:color="auto"/>
        <w:bottom w:val="none" w:sz="0" w:space="0" w:color="auto"/>
        <w:right w:val="none" w:sz="0" w:space="0" w:color="auto"/>
      </w:divBdr>
    </w:div>
    <w:div w:id="238828655">
      <w:bodyDiv w:val="1"/>
      <w:marLeft w:val="0"/>
      <w:marRight w:val="0"/>
      <w:marTop w:val="0"/>
      <w:marBottom w:val="0"/>
      <w:divBdr>
        <w:top w:val="none" w:sz="0" w:space="0" w:color="auto"/>
        <w:left w:val="none" w:sz="0" w:space="0" w:color="auto"/>
        <w:bottom w:val="none" w:sz="0" w:space="0" w:color="auto"/>
        <w:right w:val="none" w:sz="0" w:space="0" w:color="auto"/>
      </w:divBdr>
    </w:div>
    <w:div w:id="254436737">
      <w:bodyDiv w:val="1"/>
      <w:marLeft w:val="0"/>
      <w:marRight w:val="0"/>
      <w:marTop w:val="0"/>
      <w:marBottom w:val="0"/>
      <w:divBdr>
        <w:top w:val="none" w:sz="0" w:space="0" w:color="auto"/>
        <w:left w:val="none" w:sz="0" w:space="0" w:color="auto"/>
        <w:bottom w:val="none" w:sz="0" w:space="0" w:color="auto"/>
        <w:right w:val="none" w:sz="0" w:space="0" w:color="auto"/>
      </w:divBdr>
    </w:div>
    <w:div w:id="311755680">
      <w:bodyDiv w:val="1"/>
      <w:marLeft w:val="0"/>
      <w:marRight w:val="0"/>
      <w:marTop w:val="0"/>
      <w:marBottom w:val="0"/>
      <w:divBdr>
        <w:top w:val="none" w:sz="0" w:space="0" w:color="auto"/>
        <w:left w:val="none" w:sz="0" w:space="0" w:color="auto"/>
        <w:bottom w:val="none" w:sz="0" w:space="0" w:color="auto"/>
        <w:right w:val="none" w:sz="0" w:space="0" w:color="auto"/>
      </w:divBdr>
    </w:div>
    <w:div w:id="318966677">
      <w:bodyDiv w:val="1"/>
      <w:marLeft w:val="0"/>
      <w:marRight w:val="0"/>
      <w:marTop w:val="0"/>
      <w:marBottom w:val="0"/>
      <w:divBdr>
        <w:top w:val="none" w:sz="0" w:space="0" w:color="auto"/>
        <w:left w:val="none" w:sz="0" w:space="0" w:color="auto"/>
        <w:bottom w:val="none" w:sz="0" w:space="0" w:color="auto"/>
        <w:right w:val="none" w:sz="0" w:space="0" w:color="auto"/>
      </w:divBdr>
    </w:div>
    <w:div w:id="327563555">
      <w:bodyDiv w:val="1"/>
      <w:marLeft w:val="0"/>
      <w:marRight w:val="0"/>
      <w:marTop w:val="0"/>
      <w:marBottom w:val="0"/>
      <w:divBdr>
        <w:top w:val="none" w:sz="0" w:space="0" w:color="auto"/>
        <w:left w:val="none" w:sz="0" w:space="0" w:color="auto"/>
        <w:bottom w:val="none" w:sz="0" w:space="0" w:color="auto"/>
        <w:right w:val="none" w:sz="0" w:space="0" w:color="auto"/>
      </w:divBdr>
    </w:div>
    <w:div w:id="327951702">
      <w:bodyDiv w:val="1"/>
      <w:marLeft w:val="0"/>
      <w:marRight w:val="0"/>
      <w:marTop w:val="0"/>
      <w:marBottom w:val="0"/>
      <w:divBdr>
        <w:top w:val="none" w:sz="0" w:space="0" w:color="auto"/>
        <w:left w:val="none" w:sz="0" w:space="0" w:color="auto"/>
        <w:bottom w:val="none" w:sz="0" w:space="0" w:color="auto"/>
        <w:right w:val="none" w:sz="0" w:space="0" w:color="auto"/>
      </w:divBdr>
    </w:div>
    <w:div w:id="333995237">
      <w:bodyDiv w:val="1"/>
      <w:marLeft w:val="0"/>
      <w:marRight w:val="0"/>
      <w:marTop w:val="0"/>
      <w:marBottom w:val="0"/>
      <w:divBdr>
        <w:top w:val="none" w:sz="0" w:space="0" w:color="auto"/>
        <w:left w:val="none" w:sz="0" w:space="0" w:color="auto"/>
        <w:bottom w:val="none" w:sz="0" w:space="0" w:color="auto"/>
        <w:right w:val="none" w:sz="0" w:space="0" w:color="auto"/>
      </w:divBdr>
    </w:div>
    <w:div w:id="414741839">
      <w:bodyDiv w:val="1"/>
      <w:marLeft w:val="0"/>
      <w:marRight w:val="0"/>
      <w:marTop w:val="0"/>
      <w:marBottom w:val="0"/>
      <w:divBdr>
        <w:top w:val="none" w:sz="0" w:space="0" w:color="auto"/>
        <w:left w:val="none" w:sz="0" w:space="0" w:color="auto"/>
        <w:bottom w:val="none" w:sz="0" w:space="0" w:color="auto"/>
        <w:right w:val="none" w:sz="0" w:space="0" w:color="auto"/>
      </w:divBdr>
    </w:div>
    <w:div w:id="420104520">
      <w:bodyDiv w:val="1"/>
      <w:marLeft w:val="0"/>
      <w:marRight w:val="0"/>
      <w:marTop w:val="0"/>
      <w:marBottom w:val="0"/>
      <w:divBdr>
        <w:top w:val="none" w:sz="0" w:space="0" w:color="auto"/>
        <w:left w:val="none" w:sz="0" w:space="0" w:color="auto"/>
        <w:bottom w:val="none" w:sz="0" w:space="0" w:color="auto"/>
        <w:right w:val="none" w:sz="0" w:space="0" w:color="auto"/>
      </w:divBdr>
    </w:div>
    <w:div w:id="424961301">
      <w:bodyDiv w:val="1"/>
      <w:marLeft w:val="0"/>
      <w:marRight w:val="0"/>
      <w:marTop w:val="0"/>
      <w:marBottom w:val="0"/>
      <w:divBdr>
        <w:top w:val="none" w:sz="0" w:space="0" w:color="auto"/>
        <w:left w:val="none" w:sz="0" w:space="0" w:color="auto"/>
        <w:bottom w:val="none" w:sz="0" w:space="0" w:color="auto"/>
        <w:right w:val="none" w:sz="0" w:space="0" w:color="auto"/>
      </w:divBdr>
    </w:div>
    <w:div w:id="447041372">
      <w:bodyDiv w:val="1"/>
      <w:marLeft w:val="0"/>
      <w:marRight w:val="0"/>
      <w:marTop w:val="0"/>
      <w:marBottom w:val="0"/>
      <w:divBdr>
        <w:top w:val="none" w:sz="0" w:space="0" w:color="auto"/>
        <w:left w:val="none" w:sz="0" w:space="0" w:color="auto"/>
        <w:bottom w:val="none" w:sz="0" w:space="0" w:color="auto"/>
        <w:right w:val="none" w:sz="0" w:space="0" w:color="auto"/>
      </w:divBdr>
    </w:div>
    <w:div w:id="456529305">
      <w:bodyDiv w:val="1"/>
      <w:marLeft w:val="0"/>
      <w:marRight w:val="0"/>
      <w:marTop w:val="0"/>
      <w:marBottom w:val="0"/>
      <w:divBdr>
        <w:top w:val="none" w:sz="0" w:space="0" w:color="auto"/>
        <w:left w:val="none" w:sz="0" w:space="0" w:color="auto"/>
        <w:bottom w:val="none" w:sz="0" w:space="0" w:color="auto"/>
        <w:right w:val="none" w:sz="0" w:space="0" w:color="auto"/>
      </w:divBdr>
    </w:div>
    <w:div w:id="467892393">
      <w:bodyDiv w:val="1"/>
      <w:marLeft w:val="0"/>
      <w:marRight w:val="0"/>
      <w:marTop w:val="0"/>
      <w:marBottom w:val="0"/>
      <w:divBdr>
        <w:top w:val="none" w:sz="0" w:space="0" w:color="auto"/>
        <w:left w:val="none" w:sz="0" w:space="0" w:color="auto"/>
        <w:bottom w:val="none" w:sz="0" w:space="0" w:color="auto"/>
        <w:right w:val="none" w:sz="0" w:space="0" w:color="auto"/>
      </w:divBdr>
    </w:div>
    <w:div w:id="475298155">
      <w:bodyDiv w:val="1"/>
      <w:marLeft w:val="0"/>
      <w:marRight w:val="0"/>
      <w:marTop w:val="0"/>
      <w:marBottom w:val="0"/>
      <w:divBdr>
        <w:top w:val="none" w:sz="0" w:space="0" w:color="auto"/>
        <w:left w:val="none" w:sz="0" w:space="0" w:color="auto"/>
        <w:bottom w:val="none" w:sz="0" w:space="0" w:color="auto"/>
        <w:right w:val="none" w:sz="0" w:space="0" w:color="auto"/>
      </w:divBdr>
    </w:div>
    <w:div w:id="487282434">
      <w:bodyDiv w:val="1"/>
      <w:marLeft w:val="0"/>
      <w:marRight w:val="0"/>
      <w:marTop w:val="0"/>
      <w:marBottom w:val="0"/>
      <w:divBdr>
        <w:top w:val="none" w:sz="0" w:space="0" w:color="auto"/>
        <w:left w:val="none" w:sz="0" w:space="0" w:color="auto"/>
        <w:bottom w:val="none" w:sz="0" w:space="0" w:color="auto"/>
        <w:right w:val="none" w:sz="0" w:space="0" w:color="auto"/>
      </w:divBdr>
    </w:div>
    <w:div w:id="505366512">
      <w:bodyDiv w:val="1"/>
      <w:marLeft w:val="0"/>
      <w:marRight w:val="0"/>
      <w:marTop w:val="0"/>
      <w:marBottom w:val="0"/>
      <w:divBdr>
        <w:top w:val="none" w:sz="0" w:space="0" w:color="auto"/>
        <w:left w:val="none" w:sz="0" w:space="0" w:color="auto"/>
        <w:bottom w:val="none" w:sz="0" w:space="0" w:color="auto"/>
        <w:right w:val="none" w:sz="0" w:space="0" w:color="auto"/>
      </w:divBdr>
    </w:div>
    <w:div w:id="535853856">
      <w:bodyDiv w:val="1"/>
      <w:marLeft w:val="0"/>
      <w:marRight w:val="0"/>
      <w:marTop w:val="0"/>
      <w:marBottom w:val="0"/>
      <w:divBdr>
        <w:top w:val="none" w:sz="0" w:space="0" w:color="auto"/>
        <w:left w:val="none" w:sz="0" w:space="0" w:color="auto"/>
        <w:bottom w:val="none" w:sz="0" w:space="0" w:color="auto"/>
        <w:right w:val="none" w:sz="0" w:space="0" w:color="auto"/>
      </w:divBdr>
    </w:div>
    <w:div w:id="550382572">
      <w:bodyDiv w:val="1"/>
      <w:marLeft w:val="0"/>
      <w:marRight w:val="0"/>
      <w:marTop w:val="0"/>
      <w:marBottom w:val="0"/>
      <w:divBdr>
        <w:top w:val="none" w:sz="0" w:space="0" w:color="auto"/>
        <w:left w:val="none" w:sz="0" w:space="0" w:color="auto"/>
        <w:bottom w:val="none" w:sz="0" w:space="0" w:color="auto"/>
        <w:right w:val="none" w:sz="0" w:space="0" w:color="auto"/>
      </w:divBdr>
    </w:div>
    <w:div w:id="573201122">
      <w:bodyDiv w:val="1"/>
      <w:marLeft w:val="0"/>
      <w:marRight w:val="0"/>
      <w:marTop w:val="0"/>
      <w:marBottom w:val="0"/>
      <w:divBdr>
        <w:top w:val="none" w:sz="0" w:space="0" w:color="auto"/>
        <w:left w:val="none" w:sz="0" w:space="0" w:color="auto"/>
        <w:bottom w:val="none" w:sz="0" w:space="0" w:color="auto"/>
        <w:right w:val="none" w:sz="0" w:space="0" w:color="auto"/>
      </w:divBdr>
    </w:div>
    <w:div w:id="612172410">
      <w:bodyDiv w:val="1"/>
      <w:marLeft w:val="0"/>
      <w:marRight w:val="0"/>
      <w:marTop w:val="0"/>
      <w:marBottom w:val="0"/>
      <w:divBdr>
        <w:top w:val="none" w:sz="0" w:space="0" w:color="auto"/>
        <w:left w:val="none" w:sz="0" w:space="0" w:color="auto"/>
        <w:bottom w:val="none" w:sz="0" w:space="0" w:color="auto"/>
        <w:right w:val="none" w:sz="0" w:space="0" w:color="auto"/>
      </w:divBdr>
    </w:div>
    <w:div w:id="648486120">
      <w:bodyDiv w:val="1"/>
      <w:marLeft w:val="0"/>
      <w:marRight w:val="0"/>
      <w:marTop w:val="0"/>
      <w:marBottom w:val="0"/>
      <w:divBdr>
        <w:top w:val="none" w:sz="0" w:space="0" w:color="auto"/>
        <w:left w:val="none" w:sz="0" w:space="0" w:color="auto"/>
        <w:bottom w:val="none" w:sz="0" w:space="0" w:color="auto"/>
        <w:right w:val="none" w:sz="0" w:space="0" w:color="auto"/>
      </w:divBdr>
    </w:div>
    <w:div w:id="654801849">
      <w:bodyDiv w:val="1"/>
      <w:marLeft w:val="0"/>
      <w:marRight w:val="0"/>
      <w:marTop w:val="0"/>
      <w:marBottom w:val="0"/>
      <w:divBdr>
        <w:top w:val="none" w:sz="0" w:space="0" w:color="auto"/>
        <w:left w:val="none" w:sz="0" w:space="0" w:color="auto"/>
        <w:bottom w:val="none" w:sz="0" w:space="0" w:color="auto"/>
        <w:right w:val="none" w:sz="0" w:space="0" w:color="auto"/>
      </w:divBdr>
    </w:div>
    <w:div w:id="661156751">
      <w:bodyDiv w:val="1"/>
      <w:marLeft w:val="0"/>
      <w:marRight w:val="0"/>
      <w:marTop w:val="0"/>
      <w:marBottom w:val="0"/>
      <w:divBdr>
        <w:top w:val="none" w:sz="0" w:space="0" w:color="auto"/>
        <w:left w:val="none" w:sz="0" w:space="0" w:color="auto"/>
        <w:bottom w:val="none" w:sz="0" w:space="0" w:color="auto"/>
        <w:right w:val="none" w:sz="0" w:space="0" w:color="auto"/>
      </w:divBdr>
    </w:div>
    <w:div w:id="667563717">
      <w:bodyDiv w:val="1"/>
      <w:marLeft w:val="0"/>
      <w:marRight w:val="0"/>
      <w:marTop w:val="0"/>
      <w:marBottom w:val="0"/>
      <w:divBdr>
        <w:top w:val="none" w:sz="0" w:space="0" w:color="auto"/>
        <w:left w:val="none" w:sz="0" w:space="0" w:color="auto"/>
        <w:bottom w:val="none" w:sz="0" w:space="0" w:color="auto"/>
        <w:right w:val="none" w:sz="0" w:space="0" w:color="auto"/>
      </w:divBdr>
    </w:div>
    <w:div w:id="693656464">
      <w:bodyDiv w:val="1"/>
      <w:marLeft w:val="0"/>
      <w:marRight w:val="0"/>
      <w:marTop w:val="0"/>
      <w:marBottom w:val="0"/>
      <w:divBdr>
        <w:top w:val="none" w:sz="0" w:space="0" w:color="auto"/>
        <w:left w:val="none" w:sz="0" w:space="0" w:color="auto"/>
        <w:bottom w:val="none" w:sz="0" w:space="0" w:color="auto"/>
        <w:right w:val="none" w:sz="0" w:space="0" w:color="auto"/>
      </w:divBdr>
    </w:div>
    <w:div w:id="718406097">
      <w:bodyDiv w:val="1"/>
      <w:marLeft w:val="0"/>
      <w:marRight w:val="0"/>
      <w:marTop w:val="0"/>
      <w:marBottom w:val="0"/>
      <w:divBdr>
        <w:top w:val="none" w:sz="0" w:space="0" w:color="auto"/>
        <w:left w:val="none" w:sz="0" w:space="0" w:color="auto"/>
        <w:bottom w:val="none" w:sz="0" w:space="0" w:color="auto"/>
        <w:right w:val="none" w:sz="0" w:space="0" w:color="auto"/>
      </w:divBdr>
    </w:div>
    <w:div w:id="735473381">
      <w:bodyDiv w:val="1"/>
      <w:marLeft w:val="0"/>
      <w:marRight w:val="0"/>
      <w:marTop w:val="0"/>
      <w:marBottom w:val="0"/>
      <w:divBdr>
        <w:top w:val="none" w:sz="0" w:space="0" w:color="auto"/>
        <w:left w:val="none" w:sz="0" w:space="0" w:color="auto"/>
        <w:bottom w:val="none" w:sz="0" w:space="0" w:color="auto"/>
        <w:right w:val="none" w:sz="0" w:space="0" w:color="auto"/>
      </w:divBdr>
    </w:div>
    <w:div w:id="812402983">
      <w:bodyDiv w:val="1"/>
      <w:marLeft w:val="0"/>
      <w:marRight w:val="0"/>
      <w:marTop w:val="0"/>
      <w:marBottom w:val="0"/>
      <w:divBdr>
        <w:top w:val="none" w:sz="0" w:space="0" w:color="auto"/>
        <w:left w:val="none" w:sz="0" w:space="0" w:color="auto"/>
        <w:bottom w:val="none" w:sz="0" w:space="0" w:color="auto"/>
        <w:right w:val="none" w:sz="0" w:space="0" w:color="auto"/>
      </w:divBdr>
    </w:div>
    <w:div w:id="821041571">
      <w:bodyDiv w:val="1"/>
      <w:marLeft w:val="0"/>
      <w:marRight w:val="0"/>
      <w:marTop w:val="0"/>
      <w:marBottom w:val="0"/>
      <w:divBdr>
        <w:top w:val="none" w:sz="0" w:space="0" w:color="auto"/>
        <w:left w:val="none" w:sz="0" w:space="0" w:color="auto"/>
        <w:bottom w:val="none" w:sz="0" w:space="0" w:color="auto"/>
        <w:right w:val="none" w:sz="0" w:space="0" w:color="auto"/>
      </w:divBdr>
    </w:div>
    <w:div w:id="826484117">
      <w:bodyDiv w:val="1"/>
      <w:marLeft w:val="0"/>
      <w:marRight w:val="0"/>
      <w:marTop w:val="0"/>
      <w:marBottom w:val="0"/>
      <w:divBdr>
        <w:top w:val="none" w:sz="0" w:space="0" w:color="auto"/>
        <w:left w:val="none" w:sz="0" w:space="0" w:color="auto"/>
        <w:bottom w:val="none" w:sz="0" w:space="0" w:color="auto"/>
        <w:right w:val="none" w:sz="0" w:space="0" w:color="auto"/>
      </w:divBdr>
    </w:div>
    <w:div w:id="830103112">
      <w:bodyDiv w:val="1"/>
      <w:marLeft w:val="0"/>
      <w:marRight w:val="0"/>
      <w:marTop w:val="0"/>
      <w:marBottom w:val="0"/>
      <w:divBdr>
        <w:top w:val="none" w:sz="0" w:space="0" w:color="auto"/>
        <w:left w:val="none" w:sz="0" w:space="0" w:color="auto"/>
        <w:bottom w:val="none" w:sz="0" w:space="0" w:color="auto"/>
        <w:right w:val="none" w:sz="0" w:space="0" w:color="auto"/>
      </w:divBdr>
    </w:div>
    <w:div w:id="831146011">
      <w:bodyDiv w:val="1"/>
      <w:marLeft w:val="0"/>
      <w:marRight w:val="0"/>
      <w:marTop w:val="0"/>
      <w:marBottom w:val="0"/>
      <w:divBdr>
        <w:top w:val="none" w:sz="0" w:space="0" w:color="auto"/>
        <w:left w:val="none" w:sz="0" w:space="0" w:color="auto"/>
        <w:bottom w:val="none" w:sz="0" w:space="0" w:color="auto"/>
        <w:right w:val="none" w:sz="0" w:space="0" w:color="auto"/>
      </w:divBdr>
    </w:div>
    <w:div w:id="855853663">
      <w:bodyDiv w:val="1"/>
      <w:marLeft w:val="0"/>
      <w:marRight w:val="0"/>
      <w:marTop w:val="0"/>
      <w:marBottom w:val="0"/>
      <w:divBdr>
        <w:top w:val="none" w:sz="0" w:space="0" w:color="auto"/>
        <w:left w:val="none" w:sz="0" w:space="0" w:color="auto"/>
        <w:bottom w:val="none" w:sz="0" w:space="0" w:color="auto"/>
        <w:right w:val="none" w:sz="0" w:space="0" w:color="auto"/>
      </w:divBdr>
    </w:div>
    <w:div w:id="863636638">
      <w:bodyDiv w:val="1"/>
      <w:marLeft w:val="0"/>
      <w:marRight w:val="0"/>
      <w:marTop w:val="0"/>
      <w:marBottom w:val="0"/>
      <w:divBdr>
        <w:top w:val="none" w:sz="0" w:space="0" w:color="auto"/>
        <w:left w:val="none" w:sz="0" w:space="0" w:color="auto"/>
        <w:bottom w:val="none" w:sz="0" w:space="0" w:color="auto"/>
        <w:right w:val="none" w:sz="0" w:space="0" w:color="auto"/>
      </w:divBdr>
    </w:div>
    <w:div w:id="874541980">
      <w:bodyDiv w:val="1"/>
      <w:marLeft w:val="0"/>
      <w:marRight w:val="0"/>
      <w:marTop w:val="0"/>
      <w:marBottom w:val="0"/>
      <w:divBdr>
        <w:top w:val="none" w:sz="0" w:space="0" w:color="auto"/>
        <w:left w:val="none" w:sz="0" w:space="0" w:color="auto"/>
        <w:bottom w:val="none" w:sz="0" w:space="0" w:color="auto"/>
        <w:right w:val="none" w:sz="0" w:space="0" w:color="auto"/>
      </w:divBdr>
    </w:div>
    <w:div w:id="890924811">
      <w:bodyDiv w:val="1"/>
      <w:marLeft w:val="0"/>
      <w:marRight w:val="0"/>
      <w:marTop w:val="0"/>
      <w:marBottom w:val="0"/>
      <w:divBdr>
        <w:top w:val="none" w:sz="0" w:space="0" w:color="auto"/>
        <w:left w:val="none" w:sz="0" w:space="0" w:color="auto"/>
        <w:bottom w:val="none" w:sz="0" w:space="0" w:color="auto"/>
        <w:right w:val="none" w:sz="0" w:space="0" w:color="auto"/>
      </w:divBdr>
    </w:div>
    <w:div w:id="899638551">
      <w:bodyDiv w:val="1"/>
      <w:marLeft w:val="0"/>
      <w:marRight w:val="0"/>
      <w:marTop w:val="0"/>
      <w:marBottom w:val="0"/>
      <w:divBdr>
        <w:top w:val="none" w:sz="0" w:space="0" w:color="auto"/>
        <w:left w:val="none" w:sz="0" w:space="0" w:color="auto"/>
        <w:bottom w:val="none" w:sz="0" w:space="0" w:color="auto"/>
        <w:right w:val="none" w:sz="0" w:space="0" w:color="auto"/>
      </w:divBdr>
    </w:div>
    <w:div w:id="900561609">
      <w:bodyDiv w:val="1"/>
      <w:marLeft w:val="0"/>
      <w:marRight w:val="0"/>
      <w:marTop w:val="0"/>
      <w:marBottom w:val="0"/>
      <w:divBdr>
        <w:top w:val="none" w:sz="0" w:space="0" w:color="auto"/>
        <w:left w:val="none" w:sz="0" w:space="0" w:color="auto"/>
        <w:bottom w:val="none" w:sz="0" w:space="0" w:color="auto"/>
        <w:right w:val="none" w:sz="0" w:space="0" w:color="auto"/>
      </w:divBdr>
    </w:div>
    <w:div w:id="914976300">
      <w:bodyDiv w:val="1"/>
      <w:marLeft w:val="0"/>
      <w:marRight w:val="0"/>
      <w:marTop w:val="0"/>
      <w:marBottom w:val="0"/>
      <w:divBdr>
        <w:top w:val="none" w:sz="0" w:space="0" w:color="auto"/>
        <w:left w:val="none" w:sz="0" w:space="0" w:color="auto"/>
        <w:bottom w:val="none" w:sz="0" w:space="0" w:color="auto"/>
        <w:right w:val="none" w:sz="0" w:space="0" w:color="auto"/>
      </w:divBdr>
    </w:div>
    <w:div w:id="934292412">
      <w:bodyDiv w:val="1"/>
      <w:marLeft w:val="0"/>
      <w:marRight w:val="0"/>
      <w:marTop w:val="0"/>
      <w:marBottom w:val="0"/>
      <w:divBdr>
        <w:top w:val="none" w:sz="0" w:space="0" w:color="auto"/>
        <w:left w:val="none" w:sz="0" w:space="0" w:color="auto"/>
        <w:bottom w:val="none" w:sz="0" w:space="0" w:color="auto"/>
        <w:right w:val="none" w:sz="0" w:space="0" w:color="auto"/>
      </w:divBdr>
    </w:div>
    <w:div w:id="960840963">
      <w:bodyDiv w:val="1"/>
      <w:marLeft w:val="0"/>
      <w:marRight w:val="0"/>
      <w:marTop w:val="0"/>
      <w:marBottom w:val="0"/>
      <w:divBdr>
        <w:top w:val="none" w:sz="0" w:space="0" w:color="auto"/>
        <w:left w:val="none" w:sz="0" w:space="0" w:color="auto"/>
        <w:bottom w:val="none" w:sz="0" w:space="0" w:color="auto"/>
        <w:right w:val="none" w:sz="0" w:space="0" w:color="auto"/>
      </w:divBdr>
    </w:div>
    <w:div w:id="1092047469">
      <w:bodyDiv w:val="1"/>
      <w:marLeft w:val="0"/>
      <w:marRight w:val="0"/>
      <w:marTop w:val="0"/>
      <w:marBottom w:val="0"/>
      <w:divBdr>
        <w:top w:val="none" w:sz="0" w:space="0" w:color="auto"/>
        <w:left w:val="none" w:sz="0" w:space="0" w:color="auto"/>
        <w:bottom w:val="none" w:sz="0" w:space="0" w:color="auto"/>
        <w:right w:val="none" w:sz="0" w:space="0" w:color="auto"/>
      </w:divBdr>
    </w:div>
    <w:div w:id="1123229922">
      <w:bodyDiv w:val="1"/>
      <w:marLeft w:val="0"/>
      <w:marRight w:val="0"/>
      <w:marTop w:val="0"/>
      <w:marBottom w:val="0"/>
      <w:divBdr>
        <w:top w:val="none" w:sz="0" w:space="0" w:color="auto"/>
        <w:left w:val="none" w:sz="0" w:space="0" w:color="auto"/>
        <w:bottom w:val="none" w:sz="0" w:space="0" w:color="auto"/>
        <w:right w:val="none" w:sz="0" w:space="0" w:color="auto"/>
      </w:divBdr>
    </w:div>
    <w:div w:id="1129469127">
      <w:bodyDiv w:val="1"/>
      <w:marLeft w:val="0"/>
      <w:marRight w:val="0"/>
      <w:marTop w:val="0"/>
      <w:marBottom w:val="0"/>
      <w:divBdr>
        <w:top w:val="none" w:sz="0" w:space="0" w:color="auto"/>
        <w:left w:val="none" w:sz="0" w:space="0" w:color="auto"/>
        <w:bottom w:val="none" w:sz="0" w:space="0" w:color="auto"/>
        <w:right w:val="none" w:sz="0" w:space="0" w:color="auto"/>
      </w:divBdr>
    </w:div>
    <w:div w:id="1143548920">
      <w:bodyDiv w:val="1"/>
      <w:marLeft w:val="0"/>
      <w:marRight w:val="0"/>
      <w:marTop w:val="0"/>
      <w:marBottom w:val="0"/>
      <w:divBdr>
        <w:top w:val="none" w:sz="0" w:space="0" w:color="auto"/>
        <w:left w:val="none" w:sz="0" w:space="0" w:color="auto"/>
        <w:bottom w:val="none" w:sz="0" w:space="0" w:color="auto"/>
        <w:right w:val="none" w:sz="0" w:space="0" w:color="auto"/>
      </w:divBdr>
    </w:div>
    <w:div w:id="1194151746">
      <w:bodyDiv w:val="1"/>
      <w:marLeft w:val="0"/>
      <w:marRight w:val="0"/>
      <w:marTop w:val="0"/>
      <w:marBottom w:val="0"/>
      <w:divBdr>
        <w:top w:val="none" w:sz="0" w:space="0" w:color="auto"/>
        <w:left w:val="none" w:sz="0" w:space="0" w:color="auto"/>
        <w:bottom w:val="none" w:sz="0" w:space="0" w:color="auto"/>
        <w:right w:val="none" w:sz="0" w:space="0" w:color="auto"/>
      </w:divBdr>
    </w:div>
    <w:div w:id="1205755787">
      <w:bodyDiv w:val="1"/>
      <w:marLeft w:val="0"/>
      <w:marRight w:val="0"/>
      <w:marTop w:val="0"/>
      <w:marBottom w:val="0"/>
      <w:divBdr>
        <w:top w:val="none" w:sz="0" w:space="0" w:color="auto"/>
        <w:left w:val="none" w:sz="0" w:space="0" w:color="auto"/>
        <w:bottom w:val="none" w:sz="0" w:space="0" w:color="auto"/>
        <w:right w:val="none" w:sz="0" w:space="0" w:color="auto"/>
      </w:divBdr>
    </w:div>
    <w:div w:id="1209687050">
      <w:bodyDiv w:val="1"/>
      <w:marLeft w:val="0"/>
      <w:marRight w:val="0"/>
      <w:marTop w:val="0"/>
      <w:marBottom w:val="0"/>
      <w:divBdr>
        <w:top w:val="none" w:sz="0" w:space="0" w:color="auto"/>
        <w:left w:val="none" w:sz="0" w:space="0" w:color="auto"/>
        <w:bottom w:val="none" w:sz="0" w:space="0" w:color="auto"/>
        <w:right w:val="none" w:sz="0" w:space="0" w:color="auto"/>
      </w:divBdr>
    </w:div>
    <w:div w:id="1217623366">
      <w:bodyDiv w:val="1"/>
      <w:marLeft w:val="0"/>
      <w:marRight w:val="0"/>
      <w:marTop w:val="0"/>
      <w:marBottom w:val="0"/>
      <w:divBdr>
        <w:top w:val="none" w:sz="0" w:space="0" w:color="auto"/>
        <w:left w:val="none" w:sz="0" w:space="0" w:color="auto"/>
        <w:bottom w:val="none" w:sz="0" w:space="0" w:color="auto"/>
        <w:right w:val="none" w:sz="0" w:space="0" w:color="auto"/>
      </w:divBdr>
    </w:div>
    <w:div w:id="1221215175">
      <w:bodyDiv w:val="1"/>
      <w:marLeft w:val="0"/>
      <w:marRight w:val="0"/>
      <w:marTop w:val="0"/>
      <w:marBottom w:val="0"/>
      <w:divBdr>
        <w:top w:val="none" w:sz="0" w:space="0" w:color="auto"/>
        <w:left w:val="none" w:sz="0" w:space="0" w:color="auto"/>
        <w:bottom w:val="none" w:sz="0" w:space="0" w:color="auto"/>
        <w:right w:val="none" w:sz="0" w:space="0" w:color="auto"/>
      </w:divBdr>
    </w:div>
    <w:div w:id="1285893175">
      <w:bodyDiv w:val="1"/>
      <w:marLeft w:val="0"/>
      <w:marRight w:val="0"/>
      <w:marTop w:val="0"/>
      <w:marBottom w:val="0"/>
      <w:divBdr>
        <w:top w:val="none" w:sz="0" w:space="0" w:color="auto"/>
        <w:left w:val="none" w:sz="0" w:space="0" w:color="auto"/>
        <w:bottom w:val="none" w:sz="0" w:space="0" w:color="auto"/>
        <w:right w:val="none" w:sz="0" w:space="0" w:color="auto"/>
      </w:divBdr>
    </w:div>
    <w:div w:id="1315455513">
      <w:bodyDiv w:val="1"/>
      <w:marLeft w:val="0"/>
      <w:marRight w:val="0"/>
      <w:marTop w:val="0"/>
      <w:marBottom w:val="0"/>
      <w:divBdr>
        <w:top w:val="none" w:sz="0" w:space="0" w:color="auto"/>
        <w:left w:val="none" w:sz="0" w:space="0" w:color="auto"/>
        <w:bottom w:val="none" w:sz="0" w:space="0" w:color="auto"/>
        <w:right w:val="none" w:sz="0" w:space="0" w:color="auto"/>
      </w:divBdr>
    </w:div>
    <w:div w:id="1320577238">
      <w:bodyDiv w:val="1"/>
      <w:marLeft w:val="0"/>
      <w:marRight w:val="0"/>
      <w:marTop w:val="0"/>
      <w:marBottom w:val="0"/>
      <w:divBdr>
        <w:top w:val="none" w:sz="0" w:space="0" w:color="auto"/>
        <w:left w:val="none" w:sz="0" w:space="0" w:color="auto"/>
        <w:bottom w:val="none" w:sz="0" w:space="0" w:color="auto"/>
        <w:right w:val="none" w:sz="0" w:space="0" w:color="auto"/>
      </w:divBdr>
    </w:div>
    <w:div w:id="1322737321">
      <w:bodyDiv w:val="1"/>
      <w:marLeft w:val="0"/>
      <w:marRight w:val="0"/>
      <w:marTop w:val="0"/>
      <w:marBottom w:val="0"/>
      <w:divBdr>
        <w:top w:val="none" w:sz="0" w:space="0" w:color="auto"/>
        <w:left w:val="none" w:sz="0" w:space="0" w:color="auto"/>
        <w:bottom w:val="none" w:sz="0" w:space="0" w:color="auto"/>
        <w:right w:val="none" w:sz="0" w:space="0" w:color="auto"/>
      </w:divBdr>
    </w:div>
    <w:div w:id="1323388791">
      <w:bodyDiv w:val="1"/>
      <w:marLeft w:val="0"/>
      <w:marRight w:val="0"/>
      <w:marTop w:val="0"/>
      <w:marBottom w:val="0"/>
      <w:divBdr>
        <w:top w:val="none" w:sz="0" w:space="0" w:color="auto"/>
        <w:left w:val="none" w:sz="0" w:space="0" w:color="auto"/>
        <w:bottom w:val="none" w:sz="0" w:space="0" w:color="auto"/>
        <w:right w:val="none" w:sz="0" w:space="0" w:color="auto"/>
      </w:divBdr>
    </w:div>
    <w:div w:id="1337464813">
      <w:bodyDiv w:val="1"/>
      <w:marLeft w:val="0"/>
      <w:marRight w:val="0"/>
      <w:marTop w:val="0"/>
      <w:marBottom w:val="0"/>
      <w:divBdr>
        <w:top w:val="none" w:sz="0" w:space="0" w:color="auto"/>
        <w:left w:val="none" w:sz="0" w:space="0" w:color="auto"/>
        <w:bottom w:val="none" w:sz="0" w:space="0" w:color="auto"/>
        <w:right w:val="none" w:sz="0" w:space="0" w:color="auto"/>
      </w:divBdr>
    </w:div>
    <w:div w:id="1355612663">
      <w:bodyDiv w:val="1"/>
      <w:marLeft w:val="0"/>
      <w:marRight w:val="0"/>
      <w:marTop w:val="0"/>
      <w:marBottom w:val="0"/>
      <w:divBdr>
        <w:top w:val="none" w:sz="0" w:space="0" w:color="auto"/>
        <w:left w:val="none" w:sz="0" w:space="0" w:color="auto"/>
        <w:bottom w:val="none" w:sz="0" w:space="0" w:color="auto"/>
        <w:right w:val="none" w:sz="0" w:space="0" w:color="auto"/>
      </w:divBdr>
    </w:div>
    <w:div w:id="1380476535">
      <w:bodyDiv w:val="1"/>
      <w:marLeft w:val="0"/>
      <w:marRight w:val="0"/>
      <w:marTop w:val="0"/>
      <w:marBottom w:val="0"/>
      <w:divBdr>
        <w:top w:val="none" w:sz="0" w:space="0" w:color="auto"/>
        <w:left w:val="none" w:sz="0" w:space="0" w:color="auto"/>
        <w:bottom w:val="none" w:sz="0" w:space="0" w:color="auto"/>
        <w:right w:val="none" w:sz="0" w:space="0" w:color="auto"/>
      </w:divBdr>
    </w:div>
    <w:div w:id="1391348236">
      <w:bodyDiv w:val="1"/>
      <w:marLeft w:val="0"/>
      <w:marRight w:val="0"/>
      <w:marTop w:val="0"/>
      <w:marBottom w:val="0"/>
      <w:divBdr>
        <w:top w:val="none" w:sz="0" w:space="0" w:color="auto"/>
        <w:left w:val="none" w:sz="0" w:space="0" w:color="auto"/>
        <w:bottom w:val="none" w:sz="0" w:space="0" w:color="auto"/>
        <w:right w:val="none" w:sz="0" w:space="0" w:color="auto"/>
      </w:divBdr>
    </w:div>
    <w:div w:id="1392267527">
      <w:bodyDiv w:val="1"/>
      <w:marLeft w:val="0"/>
      <w:marRight w:val="0"/>
      <w:marTop w:val="0"/>
      <w:marBottom w:val="0"/>
      <w:divBdr>
        <w:top w:val="none" w:sz="0" w:space="0" w:color="auto"/>
        <w:left w:val="none" w:sz="0" w:space="0" w:color="auto"/>
        <w:bottom w:val="none" w:sz="0" w:space="0" w:color="auto"/>
        <w:right w:val="none" w:sz="0" w:space="0" w:color="auto"/>
      </w:divBdr>
    </w:div>
    <w:div w:id="1413043765">
      <w:bodyDiv w:val="1"/>
      <w:marLeft w:val="0"/>
      <w:marRight w:val="0"/>
      <w:marTop w:val="0"/>
      <w:marBottom w:val="0"/>
      <w:divBdr>
        <w:top w:val="none" w:sz="0" w:space="0" w:color="auto"/>
        <w:left w:val="none" w:sz="0" w:space="0" w:color="auto"/>
        <w:bottom w:val="none" w:sz="0" w:space="0" w:color="auto"/>
        <w:right w:val="none" w:sz="0" w:space="0" w:color="auto"/>
      </w:divBdr>
    </w:div>
    <w:div w:id="1464274696">
      <w:bodyDiv w:val="1"/>
      <w:marLeft w:val="0"/>
      <w:marRight w:val="0"/>
      <w:marTop w:val="0"/>
      <w:marBottom w:val="0"/>
      <w:divBdr>
        <w:top w:val="none" w:sz="0" w:space="0" w:color="auto"/>
        <w:left w:val="none" w:sz="0" w:space="0" w:color="auto"/>
        <w:bottom w:val="none" w:sz="0" w:space="0" w:color="auto"/>
        <w:right w:val="none" w:sz="0" w:space="0" w:color="auto"/>
      </w:divBdr>
    </w:div>
    <w:div w:id="1468233657">
      <w:bodyDiv w:val="1"/>
      <w:marLeft w:val="0"/>
      <w:marRight w:val="0"/>
      <w:marTop w:val="0"/>
      <w:marBottom w:val="0"/>
      <w:divBdr>
        <w:top w:val="none" w:sz="0" w:space="0" w:color="auto"/>
        <w:left w:val="none" w:sz="0" w:space="0" w:color="auto"/>
        <w:bottom w:val="none" w:sz="0" w:space="0" w:color="auto"/>
        <w:right w:val="none" w:sz="0" w:space="0" w:color="auto"/>
      </w:divBdr>
    </w:div>
    <w:div w:id="1471745426">
      <w:bodyDiv w:val="1"/>
      <w:marLeft w:val="0"/>
      <w:marRight w:val="0"/>
      <w:marTop w:val="0"/>
      <w:marBottom w:val="0"/>
      <w:divBdr>
        <w:top w:val="none" w:sz="0" w:space="0" w:color="auto"/>
        <w:left w:val="none" w:sz="0" w:space="0" w:color="auto"/>
        <w:bottom w:val="none" w:sz="0" w:space="0" w:color="auto"/>
        <w:right w:val="none" w:sz="0" w:space="0" w:color="auto"/>
      </w:divBdr>
    </w:div>
    <w:div w:id="1531722225">
      <w:bodyDiv w:val="1"/>
      <w:marLeft w:val="0"/>
      <w:marRight w:val="0"/>
      <w:marTop w:val="0"/>
      <w:marBottom w:val="0"/>
      <w:divBdr>
        <w:top w:val="none" w:sz="0" w:space="0" w:color="auto"/>
        <w:left w:val="none" w:sz="0" w:space="0" w:color="auto"/>
        <w:bottom w:val="none" w:sz="0" w:space="0" w:color="auto"/>
        <w:right w:val="none" w:sz="0" w:space="0" w:color="auto"/>
      </w:divBdr>
    </w:div>
    <w:div w:id="1564220213">
      <w:bodyDiv w:val="1"/>
      <w:marLeft w:val="0"/>
      <w:marRight w:val="0"/>
      <w:marTop w:val="0"/>
      <w:marBottom w:val="0"/>
      <w:divBdr>
        <w:top w:val="none" w:sz="0" w:space="0" w:color="auto"/>
        <w:left w:val="none" w:sz="0" w:space="0" w:color="auto"/>
        <w:bottom w:val="none" w:sz="0" w:space="0" w:color="auto"/>
        <w:right w:val="none" w:sz="0" w:space="0" w:color="auto"/>
      </w:divBdr>
    </w:div>
    <w:div w:id="1576165709">
      <w:bodyDiv w:val="1"/>
      <w:marLeft w:val="0"/>
      <w:marRight w:val="0"/>
      <w:marTop w:val="0"/>
      <w:marBottom w:val="0"/>
      <w:divBdr>
        <w:top w:val="none" w:sz="0" w:space="0" w:color="auto"/>
        <w:left w:val="none" w:sz="0" w:space="0" w:color="auto"/>
        <w:bottom w:val="none" w:sz="0" w:space="0" w:color="auto"/>
        <w:right w:val="none" w:sz="0" w:space="0" w:color="auto"/>
      </w:divBdr>
    </w:div>
    <w:div w:id="1600024417">
      <w:bodyDiv w:val="1"/>
      <w:marLeft w:val="0"/>
      <w:marRight w:val="0"/>
      <w:marTop w:val="0"/>
      <w:marBottom w:val="0"/>
      <w:divBdr>
        <w:top w:val="none" w:sz="0" w:space="0" w:color="auto"/>
        <w:left w:val="none" w:sz="0" w:space="0" w:color="auto"/>
        <w:bottom w:val="none" w:sz="0" w:space="0" w:color="auto"/>
        <w:right w:val="none" w:sz="0" w:space="0" w:color="auto"/>
      </w:divBdr>
    </w:div>
    <w:div w:id="1607539848">
      <w:bodyDiv w:val="1"/>
      <w:marLeft w:val="0"/>
      <w:marRight w:val="0"/>
      <w:marTop w:val="0"/>
      <w:marBottom w:val="0"/>
      <w:divBdr>
        <w:top w:val="none" w:sz="0" w:space="0" w:color="auto"/>
        <w:left w:val="none" w:sz="0" w:space="0" w:color="auto"/>
        <w:bottom w:val="none" w:sz="0" w:space="0" w:color="auto"/>
        <w:right w:val="none" w:sz="0" w:space="0" w:color="auto"/>
      </w:divBdr>
    </w:div>
    <w:div w:id="1614169728">
      <w:bodyDiv w:val="1"/>
      <w:marLeft w:val="0"/>
      <w:marRight w:val="0"/>
      <w:marTop w:val="0"/>
      <w:marBottom w:val="0"/>
      <w:divBdr>
        <w:top w:val="none" w:sz="0" w:space="0" w:color="auto"/>
        <w:left w:val="none" w:sz="0" w:space="0" w:color="auto"/>
        <w:bottom w:val="none" w:sz="0" w:space="0" w:color="auto"/>
        <w:right w:val="none" w:sz="0" w:space="0" w:color="auto"/>
      </w:divBdr>
    </w:div>
    <w:div w:id="1635792546">
      <w:bodyDiv w:val="1"/>
      <w:marLeft w:val="0"/>
      <w:marRight w:val="0"/>
      <w:marTop w:val="0"/>
      <w:marBottom w:val="0"/>
      <w:divBdr>
        <w:top w:val="none" w:sz="0" w:space="0" w:color="auto"/>
        <w:left w:val="none" w:sz="0" w:space="0" w:color="auto"/>
        <w:bottom w:val="none" w:sz="0" w:space="0" w:color="auto"/>
        <w:right w:val="none" w:sz="0" w:space="0" w:color="auto"/>
      </w:divBdr>
    </w:div>
    <w:div w:id="1653485790">
      <w:bodyDiv w:val="1"/>
      <w:marLeft w:val="0"/>
      <w:marRight w:val="0"/>
      <w:marTop w:val="0"/>
      <w:marBottom w:val="0"/>
      <w:divBdr>
        <w:top w:val="none" w:sz="0" w:space="0" w:color="auto"/>
        <w:left w:val="none" w:sz="0" w:space="0" w:color="auto"/>
        <w:bottom w:val="none" w:sz="0" w:space="0" w:color="auto"/>
        <w:right w:val="none" w:sz="0" w:space="0" w:color="auto"/>
      </w:divBdr>
    </w:div>
    <w:div w:id="1667441037">
      <w:bodyDiv w:val="1"/>
      <w:marLeft w:val="0"/>
      <w:marRight w:val="0"/>
      <w:marTop w:val="0"/>
      <w:marBottom w:val="0"/>
      <w:divBdr>
        <w:top w:val="none" w:sz="0" w:space="0" w:color="auto"/>
        <w:left w:val="none" w:sz="0" w:space="0" w:color="auto"/>
        <w:bottom w:val="none" w:sz="0" w:space="0" w:color="auto"/>
        <w:right w:val="none" w:sz="0" w:space="0" w:color="auto"/>
      </w:divBdr>
    </w:div>
    <w:div w:id="1672175800">
      <w:bodyDiv w:val="1"/>
      <w:marLeft w:val="0"/>
      <w:marRight w:val="0"/>
      <w:marTop w:val="0"/>
      <w:marBottom w:val="0"/>
      <w:divBdr>
        <w:top w:val="none" w:sz="0" w:space="0" w:color="auto"/>
        <w:left w:val="none" w:sz="0" w:space="0" w:color="auto"/>
        <w:bottom w:val="none" w:sz="0" w:space="0" w:color="auto"/>
        <w:right w:val="none" w:sz="0" w:space="0" w:color="auto"/>
      </w:divBdr>
    </w:div>
    <w:div w:id="1678387749">
      <w:bodyDiv w:val="1"/>
      <w:marLeft w:val="0"/>
      <w:marRight w:val="0"/>
      <w:marTop w:val="0"/>
      <w:marBottom w:val="0"/>
      <w:divBdr>
        <w:top w:val="none" w:sz="0" w:space="0" w:color="auto"/>
        <w:left w:val="none" w:sz="0" w:space="0" w:color="auto"/>
        <w:bottom w:val="none" w:sz="0" w:space="0" w:color="auto"/>
        <w:right w:val="none" w:sz="0" w:space="0" w:color="auto"/>
      </w:divBdr>
    </w:div>
    <w:div w:id="1709254074">
      <w:bodyDiv w:val="1"/>
      <w:marLeft w:val="0"/>
      <w:marRight w:val="0"/>
      <w:marTop w:val="0"/>
      <w:marBottom w:val="0"/>
      <w:divBdr>
        <w:top w:val="none" w:sz="0" w:space="0" w:color="auto"/>
        <w:left w:val="none" w:sz="0" w:space="0" w:color="auto"/>
        <w:bottom w:val="none" w:sz="0" w:space="0" w:color="auto"/>
        <w:right w:val="none" w:sz="0" w:space="0" w:color="auto"/>
      </w:divBdr>
    </w:div>
    <w:div w:id="1730105653">
      <w:bodyDiv w:val="1"/>
      <w:marLeft w:val="0"/>
      <w:marRight w:val="0"/>
      <w:marTop w:val="0"/>
      <w:marBottom w:val="0"/>
      <w:divBdr>
        <w:top w:val="none" w:sz="0" w:space="0" w:color="auto"/>
        <w:left w:val="none" w:sz="0" w:space="0" w:color="auto"/>
        <w:bottom w:val="none" w:sz="0" w:space="0" w:color="auto"/>
        <w:right w:val="none" w:sz="0" w:space="0" w:color="auto"/>
      </w:divBdr>
    </w:div>
    <w:div w:id="1733691838">
      <w:bodyDiv w:val="1"/>
      <w:marLeft w:val="0"/>
      <w:marRight w:val="0"/>
      <w:marTop w:val="0"/>
      <w:marBottom w:val="0"/>
      <w:divBdr>
        <w:top w:val="none" w:sz="0" w:space="0" w:color="auto"/>
        <w:left w:val="none" w:sz="0" w:space="0" w:color="auto"/>
        <w:bottom w:val="none" w:sz="0" w:space="0" w:color="auto"/>
        <w:right w:val="none" w:sz="0" w:space="0" w:color="auto"/>
      </w:divBdr>
    </w:div>
    <w:div w:id="1744327448">
      <w:bodyDiv w:val="1"/>
      <w:marLeft w:val="0"/>
      <w:marRight w:val="0"/>
      <w:marTop w:val="0"/>
      <w:marBottom w:val="0"/>
      <w:divBdr>
        <w:top w:val="none" w:sz="0" w:space="0" w:color="auto"/>
        <w:left w:val="none" w:sz="0" w:space="0" w:color="auto"/>
        <w:bottom w:val="none" w:sz="0" w:space="0" w:color="auto"/>
        <w:right w:val="none" w:sz="0" w:space="0" w:color="auto"/>
      </w:divBdr>
    </w:div>
    <w:div w:id="1784422347">
      <w:bodyDiv w:val="1"/>
      <w:marLeft w:val="0"/>
      <w:marRight w:val="0"/>
      <w:marTop w:val="0"/>
      <w:marBottom w:val="0"/>
      <w:divBdr>
        <w:top w:val="none" w:sz="0" w:space="0" w:color="auto"/>
        <w:left w:val="none" w:sz="0" w:space="0" w:color="auto"/>
        <w:bottom w:val="none" w:sz="0" w:space="0" w:color="auto"/>
        <w:right w:val="none" w:sz="0" w:space="0" w:color="auto"/>
      </w:divBdr>
    </w:div>
    <w:div w:id="1788741096">
      <w:bodyDiv w:val="1"/>
      <w:marLeft w:val="0"/>
      <w:marRight w:val="0"/>
      <w:marTop w:val="0"/>
      <w:marBottom w:val="0"/>
      <w:divBdr>
        <w:top w:val="none" w:sz="0" w:space="0" w:color="auto"/>
        <w:left w:val="none" w:sz="0" w:space="0" w:color="auto"/>
        <w:bottom w:val="none" w:sz="0" w:space="0" w:color="auto"/>
        <w:right w:val="none" w:sz="0" w:space="0" w:color="auto"/>
      </w:divBdr>
    </w:div>
    <w:div w:id="1817188491">
      <w:bodyDiv w:val="1"/>
      <w:marLeft w:val="0"/>
      <w:marRight w:val="0"/>
      <w:marTop w:val="0"/>
      <w:marBottom w:val="0"/>
      <w:divBdr>
        <w:top w:val="none" w:sz="0" w:space="0" w:color="auto"/>
        <w:left w:val="none" w:sz="0" w:space="0" w:color="auto"/>
        <w:bottom w:val="none" w:sz="0" w:space="0" w:color="auto"/>
        <w:right w:val="none" w:sz="0" w:space="0" w:color="auto"/>
      </w:divBdr>
    </w:div>
    <w:div w:id="1825008919">
      <w:bodyDiv w:val="1"/>
      <w:marLeft w:val="0"/>
      <w:marRight w:val="0"/>
      <w:marTop w:val="0"/>
      <w:marBottom w:val="0"/>
      <w:divBdr>
        <w:top w:val="none" w:sz="0" w:space="0" w:color="auto"/>
        <w:left w:val="none" w:sz="0" w:space="0" w:color="auto"/>
        <w:bottom w:val="none" w:sz="0" w:space="0" w:color="auto"/>
        <w:right w:val="none" w:sz="0" w:space="0" w:color="auto"/>
      </w:divBdr>
    </w:div>
    <w:div w:id="1861048968">
      <w:bodyDiv w:val="1"/>
      <w:marLeft w:val="0"/>
      <w:marRight w:val="0"/>
      <w:marTop w:val="0"/>
      <w:marBottom w:val="0"/>
      <w:divBdr>
        <w:top w:val="none" w:sz="0" w:space="0" w:color="auto"/>
        <w:left w:val="none" w:sz="0" w:space="0" w:color="auto"/>
        <w:bottom w:val="none" w:sz="0" w:space="0" w:color="auto"/>
        <w:right w:val="none" w:sz="0" w:space="0" w:color="auto"/>
      </w:divBdr>
    </w:div>
    <w:div w:id="1890260914">
      <w:bodyDiv w:val="1"/>
      <w:marLeft w:val="0"/>
      <w:marRight w:val="0"/>
      <w:marTop w:val="0"/>
      <w:marBottom w:val="0"/>
      <w:divBdr>
        <w:top w:val="none" w:sz="0" w:space="0" w:color="auto"/>
        <w:left w:val="none" w:sz="0" w:space="0" w:color="auto"/>
        <w:bottom w:val="none" w:sz="0" w:space="0" w:color="auto"/>
        <w:right w:val="none" w:sz="0" w:space="0" w:color="auto"/>
      </w:divBdr>
    </w:div>
    <w:div w:id="1925414278">
      <w:bodyDiv w:val="1"/>
      <w:marLeft w:val="0"/>
      <w:marRight w:val="0"/>
      <w:marTop w:val="0"/>
      <w:marBottom w:val="0"/>
      <w:divBdr>
        <w:top w:val="none" w:sz="0" w:space="0" w:color="auto"/>
        <w:left w:val="none" w:sz="0" w:space="0" w:color="auto"/>
        <w:bottom w:val="none" w:sz="0" w:space="0" w:color="auto"/>
        <w:right w:val="none" w:sz="0" w:space="0" w:color="auto"/>
      </w:divBdr>
    </w:div>
    <w:div w:id="1943951364">
      <w:bodyDiv w:val="1"/>
      <w:marLeft w:val="0"/>
      <w:marRight w:val="0"/>
      <w:marTop w:val="0"/>
      <w:marBottom w:val="0"/>
      <w:divBdr>
        <w:top w:val="none" w:sz="0" w:space="0" w:color="auto"/>
        <w:left w:val="none" w:sz="0" w:space="0" w:color="auto"/>
        <w:bottom w:val="none" w:sz="0" w:space="0" w:color="auto"/>
        <w:right w:val="none" w:sz="0" w:space="0" w:color="auto"/>
      </w:divBdr>
    </w:div>
    <w:div w:id="1964188723">
      <w:bodyDiv w:val="1"/>
      <w:marLeft w:val="0"/>
      <w:marRight w:val="0"/>
      <w:marTop w:val="0"/>
      <w:marBottom w:val="0"/>
      <w:divBdr>
        <w:top w:val="none" w:sz="0" w:space="0" w:color="auto"/>
        <w:left w:val="none" w:sz="0" w:space="0" w:color="auto"/>
        <w:bottom w:val="none" w:sz="0" w:space="0" w:color="auto"/>
        <w:right w:val="none" w:sz="0" w:space="0" w:color="auto"/>
      </w:divBdr>
    </w:div>
    <w:div w:id="1996294071">
      <w:bodyDiv w:val="1"/>
      <w:marLeft w:val="0"/>
      <w:marRight w:val="0"/>
      <w:marTop w:val="0"/>
      <w:marBottom w:val="0"/>
      <w:divBdr>
        <w:top w:val="none" w:sz="0" w:space="0" w:color="auto"/>
        <w:left w:val="none" w:sz="0" w:space="0" w:color="auto"/>
        <w:bottom w:val="none" w:sz="0" w:space="0" w:color="auto"/>
        <w:right w:val="none" w:sz="0" w:space="0" w:color="auto"/>
      </w:divBdr>
    </w:div>
    <w:div w:id="2046324918">
      <w:bodyDiv w:val="1"/>
      <w:marLeft w:val="0"/>
      <w:marRight w:val="0"/>
      <w:marTop w:val="0"/>
      <w:marBottom w:val="0"/>
      <w:divBdr>
        <w:top w:val="none" w:sz="0" w:space="0" w:color="auto"/>
        <w:left w:val="none" w:sz="0" w:space="0" w:color="auto"/>
        <w:bottom w:val="none" w:sz="0" w:space="0" w:color="auto"/>
        <w:right w:val="none" w:sz="0" w:space="0" w:color="auto"/>
      </w:divBdr>
    </w:div>
    <w:div w:id="2048526199">
      <w:bodyDiv w:val="1"/>
      <w:marLeft w:val="0"/>
      <w:marRight w:val="0"/>
      <w:marTop w:val="0"/>
      <w:marBottom w:val="0"/>
      <w:divBdr>
        <w:top w:val="none" w:sz="0" w:space="0" w:color="auto"/>
        <w:left w:val="none" w:sz="0" w:space="0" w:color="auto"/>
        <w:bottom w:val="none" w:sz="0" w:space="0" w:color="auto"/>
        <w:right w:val="none" w:sz="0" w:space="0" w:color="auto"/>
      </w:divBdr>
    </w:div>
    <w:div w:id="2073304371">
      <w:bodyDiv w:val="1"/>
      <w:marLeft w:val="0"/>
      <w:marRight w:val="0"/>
      <w:marTop w:val="0"/>
      <w:marBottom w:val="0"/>
      <w:divBdr>
        <w:top w:val="none" w:sz="0" w:space="0" w:color="auto"/>
        <w:left w:val="none" w:sz="0" w:space="0" w:color="auto"/>
        <w:bottom w:val="none" w:sz="0" w:space="0" w:color="auto"/>
        <w:right w:val="none" w:sz="0" w:space="0" w:color="auto"/>
      </w:divBdr>
    </w:div>
    <w:div w:id="2087338792">
      <w:bodyDiv w:val="1"/>
      <w:marLeft w:val="0"/>
      <w:marRight w:val="0"/>
      <w:marTop w:val="0"/>
      <w:marBottom w:val="0"/>
      <w:divBdr>
        <w:top w:val="none" w:sz="0" w:space="0" w:color="auto"/>
        <w:left w:val="none" w:sz="0" w:space="0" w:color="auto"/>
        <w:bottom w:val="none" w:sz="0" w:space="0" w:color="auto"/>
        <w:right w:val="none" w:sz="0" w:space="0" w:color="auto"/>
      </w:divBdr>
    </w:div>
    <w:div w:id="2112435716">
      <w:bodyDiv w:val="1"/>
      <w:marLeft w:val="0"/>
      <w:marRight w:val="0"/>
      <w:marTop w:val="0"/>
      <w:marBottom w:val="0"/>
      <w:divBdr>
        <w:top w:val="none" w:sz="0" w:space="0" w:color="auto"/>
        <w:left w:val="none" w:sz="0" w:space="0" w:color="auto"/>
        <w:bottom w:val="none" w:sz="0" w:space="0" w:color="auto"/>
        <w:right w:val="none" w:sz="0" w:space="0" w:color="auto"/>
      </w:divBdr>
    </w:div>
    <w:div w:id="212541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NUL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uk/url?sa=i&amp;rct=j&amp;q=&amp;esrc=s&amp;source=images&amp;cd=&amp;cad=rja&amp;uact=8&amp;ved=2ahUKEwit1IfU3crhAhWu4IUKHQIsCdcQjRx6BAgBEAU&amp;url=https://www.simplypsychology.org/maslow.html&amp;psig=AOvVaw27xIsJTCiR2tLjueovN-5X&amp;ust=1555164578379402"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BFB2C5C35B34465801BF4A58EF0E7AE"/>
        <w:category>
          <w:name w:val="General"/>
          <w:gallery w:val="placeholder"/>
        </w:category>
        <w:types>
          <w:type w:val="bbPlcHdr"/>
        </w:types>
        <w:behaviors>
          <w:behavior w:val="content"/>
        </w:behaviors>
        <w:guid w:val="{D0393805-12C2-462F-98F3-3F5333AA99C3}"/>
      </w:docPartPr>
      <w:docPartBody>
        <w:p w:rsidR="00702A13" w:rsidRDefault="00BA3D59" w:rsidP="00BA3D59">
          <w:pPr>
            <w:pStyle w:val="6BFB2C5C35B34465801BF4A58EF0E7AE"/>
          </w:pPr>
          <w:r>
            <w:rPr>
              <w:rFonts w:asciiTheme="majorHAnsi" w:eastAsiaTheme="majorEastAsia" w:hAnsiTheme="majorHAnsi" w:cstheme="majorBidi"/>
              <w:caps/>
              <w:color w:val="5B9BD5" w:themeColor="accent1"/>
              <w:sz w:val="80"/>
              <w:szCs w:val="80"/>
            </w:rPr>
            <w:t>[Document title]</w:t>
          </w:r>
        </w:p>
      </w:docPartBody>
    </w:docPart>
    <w:docPart>
      <w:docPartPr>
        <w:name w:val="E8071EDC70E3407B834CFD2547A4A69A"/>
        <w:category>
          <w:name w:val="General"/>
          <w:gallery w:val="placeholder"/>
        </w:category>
        <w:types>
          <w:type w:val="bbPlcHdr"/>
        </w:types>
        <w:behaviors>
          <w:behavior w:val="content"/>
        </w:behaviors>
        <w:guid w:val="{2F3F5101-A9BD-4B68-AB6A-CD9A1B744574}"/>
      </w:docPartPr>
      <w:docPartBody>
        <w:p w:rsidR="00702A13" w:rsidRDefault="00BA3D59" w:rsidP="00BA3D59">
          <w:pPr>
            <w:pStyle w:val="E8071EDC70E3407B834CFD2547A4A69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ovanni-Book">
    <w:panose1 w:val="00000000000000000000"/>
    <w:charset w:val="00"/>
    <w:family w:val="roman"/>
    <w:notTrueType/>
    <w:pitch w:val="default"/>
    <w:sig w:usb0="00000003" w:usb1="00000000" w:usb2="00000000" w:usb3="00000000" w:csb0="00000001" w:csb1="00000000"/>
  </w:font>
  <w:font w:name="HelveticaNeue-Bold">
    <w:panose1 w:val="00000000000000000000"/>
    <w:charset w:val="00"/>
    <w:family w:val="swiss"/>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D59"/>
    <w:rsid w:val="00702A13"/>
    <w:rsid w:val="008A5938"/>
    <w:rsid w:val="00942FD4"/>
    <w:rsid w:val="00BA3D59"/>
    <w:rsid w:val="00C50609"/>
    <w:rsid w:val="00D17BD5"/>
    <w:rsid w:val="00D46F12"/>
    <w:rsid w:val="00EC093F"/>
    <w:rsid w:val="00F62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B2C5C35B34465801BF4A58EF0E7AE">
    <w:name w:val="6BFB2C5C35B34465801BF4A58EF0E7AE"/>
    <w:rsid w:val="00BA3D59"/>
  </w:style>
  <w:style w:type="paragraph" w:customStyle="1" w:styleId="E8071EDC70E3407B834CFD2547A4A69A">
    <w:name w:val="E8071EDC70E3407B834CFD2547A4A69A"/>
    <w:rsid w:val="00BA3D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2019-03-17T00:00:00</PublishDate>
  <Abstract/>
  <CompanyAddress>BEng Mechanical and Manufacturing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Val19</b:Tag>
    <b:SourceType>InternetSite</b:SourceType>
    <b:Guid>{A7504D43-559C-4535-92D7-12F5F59EA2AA}</b:Guid>
    <b:Title>About Valero</b:Title>
    <b:Year>2019</b:Year>
    <b:Author>
      <b:Author>
        <b:NameList>
          <b:Person>
            <b:Last>Valero</b:Last>
            <b:First>Marketing</b:First>
            <b:Middle>and supply</b:Middle>
          </b:Person>
        </b:NameList>
      </b:Author>
    </b:Author>
    <b:InternetSiteTitle>www.Valero.com</b:InternetSiteTitle>
    <b:URL>https://www.valero.com/en-us/AboutValero</b:URL>
    <b:RefOrder>2</b:RefOrder>
  </b:Source>
  <b:Source>
    <b:Tag>Val191</b:Tag>
    <b:SourceType>InternetSite</b:SourceType>
    <b:Guid>{BBE77A90-8896-48DD-9D5A-0F3F605A54A0}</b:Guid>
    <b:Author>
      <b:Author>
        <b:NameList>
          <b:Person>
            <b:Last>Marketing</b:Last>
            <b:First>Valero</b:First>
          </b:Person>
        </b:NameList>
      </b:Author>
    </b:Author>
    <b:Title>Valero Arrives</b:Title>
    <b:InternetSiteTitle>www.Valero.com</b:InternetSiteTitle>
    <b:Year>2019</b:Year>
    <b:URL>https://www.valero.com/en-us/AboutValero/CompanyHistory</b:URL>
    <b:RefOrder>1</b:RefOrder>
  </b:Source>
  <b:Source>
    <b:Tag>For17</b:Tag>
    <b:SourceType>InternetSite</b:SourceType>
    <b:Guid>{960BFAC8-00D4-4102-947D-EBDECB340CAC}</b:Guid>
    <b:Title>Force field analysis Kurt Lewin </b:Title>
    <b:Year>2017</b:Year>
    <b:InternetSiteTitle>www.Change-management-coach.com</b:InternetSiteTitle>
    <b:Month>April </b:Month>
    <b:Day>24</b:Day>
    <b:URL>https://www.change-management-coach.com/force-field-analysis.html</b:URL>
    <b:RefOrder>5</b:RefOrder>
  </b:Source>
  <b:Source>
    <b:Tag>For19</b:Tag>
    <b:SourceType>InternetSite</b:SourceType>
    <b:Guid>{3E6BC31F-74E9-410F-A2B8-A8718CAEF573}</b:Guid>
    <b:Title>Force field analysis </b:Title>
    <b:InternetSiteTitle>www.mindtools.com</b:InternetSiteTitle>
    <b:Year>2019</b:Year>
    <b:URL>https://www.mindtools.com/pages/article/newTED_06.htm</b:URL>
    <b:RefOrder>4</b:RefOrder>
  </b:Source>
  <b:Source>
    <b:Tag>INC13</b:Tag>
    <b:SourceType>InternetSite</b:SourceType>
    <b:Guid>{FBECB8CB-8CEC-4E09-8F79-FF80CCCC78A6}</b:Guid>
    <b:Title>why it's essential to keep emplyees in the loop</b:Title>
    <b:InternetSiteTitle>www.inc.com</b:InternetSiteTitle>
    <b:Year>2013</b:Year>
    <b:URL>https://www.inc.com/lee-colan/keep-employees-in-the-loop.html</b:URL>
    <b:Author>
      <b:Author>
        <b:NameList>
          <b:Person>
            <b:Last>INC</b:Last>
          </b:Person>
        </b:NameList>
      </b:Author>
    </b:Author>
    <b:RefOrder>3</b:RefOrder>
  </b:Source>
  <b:Source>
    <b:Tag>Car13</b:Tag>
    <b:SourceType>InternetSite</b:SourceType>
    <b:Guid>{D71D14F0-2B75-4B4C-97CF-DF79A6E6B3F1}</b:Guid>
    <b:Author>
      <b:Author>
        <b:NameList>
          <b:Person>
            <b:Last>Foster</b:Last>
            <b:First>Carrie</b:First>
          </b:Person>
        </b:NameList>
      </b:Author>
    </b:Author>
    <b:Title>Five core theories</b:Title>
    <b:InternetSiteTitle>www.organisationalchange.org</b:InternetSiteTitle>
    <b:Year>2013 </b:Year>
    <b:URL>http://organisationdevelopment.org/five-core-theories-lewins-change-theories-organisation-development/</b:URL>
    <b:RefOrder>7</b:RefOrder>
  </b:Source>
  <b:Source>
    <b:Tag>Stu18</b:Tag>
    <b:SourceType>InternetSite</b:SourceType>
    <b:Guid>{01A7250C-F082-42FF-AF21-EFBB821F2A67}</b:Guid>
    <b:Author>
      <b:Author>
        <b:NameList>
          <b:Person>
            <b:Last>Study.com</b:Last>
          </b:Person>
        </b:NameList>
      </b:Author>
    </b:Author>
    <b:Title>Lewin's 3 stage modle of change </b:Title>
    <b:InternetSiteTitle>www.study.com</b:InternetSiteTitle>
    <b:Year>2018</b:Year>
    <b:URL>https://study.com/academy/lesson/lewins-3-stage-model-of-change-unfreezing-changing-refreezing.html</b:URL>
    <b:RefOrder>8</b:RefOrder>
  </b:Source>
  <b:Source>
    <b:Tag>Sau18</b:Tag>
    <b:SourceType>InternetSite</b:SourceType>
    <b:Guid>{F0C47FC2-AB45-447C-A125-8A28A6C668B2}</b:Guid>
    <b:Author>
      <b:Author>
        <b:NameList>
          <b:Person>
            <b:Last>Mcleod</b:Last>
            <b:First>Saul</b:First>
          </b:Person>
        </b:NameList>
      </b:Author>
    </b:Author>
    <b:Title>Maslows Hierarchy of needs</b:Title>
    <b:InternetSiteTitle>www.simplypsychology.org</b:InternetSiteTitle>
    <b:Year>2018</b:Year>
    <b:URL>https://www.simplypsychology.org/maslow.html</b:URL>
    <b:RefOrder>9</b:RefOrder>
  </b:Source>
  <b:Source>
    <b:Tag>Ken18</b:Tag>
    <b:SourceType>InternetSite</b:SourceType>
    <b:Guid>{B93A07CB-E27A-4FD9-AD7F-B04B236F6746}</b:Guid>
    <b:Author>
      <b:Author>
        <b:NameList>
          <b:Person>
            <b:Last>Cherry</b:Last>
            <b:First>Kendra</b:First>
          </b:Person>
        </b:NameList>
      </b:Author>
    </b:Author>
    <b:Title>The five levels of maslows hierarchy of needs</b:Title>
    <b:InternetSiteTitle>www.verywellmind.com</b:InternetSiteTitle>
    <b:Year>2018</b:Year>
    <b:URL>https://www.verywellmind.com/what-is-maslows-hierarchy-of-needs-4136760</b:URL>
    <b:RefOrder>10</b:RefOrder>
  </b:Source>
  <b:Source>
    <b:Tag>Dav14</b:Tag>
    <b:SourceType>InternetSite</b:SourceType>
    <b:Guid>{F83C8995-31B8-40F0-A5FB-1749E573A637}</b:Guid>
    <b:Author>
      <b:Author>
        <b:NameList>
          <b:Person>
            <b:Last>L</b:Last>
            <b:First>David</b:First>
          </b:Person>
        </b:NameList>
      </b:Author>
    </b:Author>
    <b:Title>Maslows Hierarchy of needs</b:Title>
    <b:InternetSiteTitle>www.learning-theories.com</b:InternetSiteTitle>
    <b:Year>2014</b:Year>
    <b:URL>https://www.learning-theories.com/maslows-hierarchy-of-needs.html</b:URL>
    <b:RefOrder>12</b:RefOrder>
  </b:Source>
  <b:Source>
    <b:Tag>Mul10</b:Tag>
    <b:SourceType>Book</b:SourceType>
    <b:Guid>{C3F69763-CC47-4189-A547-D74F3D866B78}</b:Guid>
    <b:Author>
      <b:Author>
        <b:NameList>
          <b:Person>
            <b:Last>Mullins</b:Last>
            <b:First>Laurie</b:First>
            <b:Middle>J.</b:Middle>
          </b:Person>
        </b:NameList>
      </b:Author>
    </b:Author>
    <b:Title>Management and organisational Behaviour</b:Title>
    <b:Year>2010</b:Year>
    <b:City>London </b:City>
    <b:Publisher>Rotolito Lombrada</b:Publisher>
    <b:RefOrder>11</b:RefOrder>
  </b:Source>
  <b:Source>
    <b:Tag>Sim18</b:Tag>
    <b:SourceType>InternetSite</b:SourceType>
    <b:Guid>{41791707-10D1-45CF-813E-D3B0F08F4108}</b:Guid>
    <b:Title>Simply Psychology </b:Title>
    <b:InternetSiteTitle>Maszlows Hierarchy of needs</b:InternetSiteTitle>
    <b:Year>2018</b:Year>
    <b:URL>https://www.simplypsychology.org/maslow.html</b:URL>
    <b:RefOrder>13</b:RefOrder>
  </b:Source>
  <b:Source>
    <b:Tag>IFM16</b:Tag>
    <b:SourceType>InternetSite</b:SourceType>
    <b:Guid>{2CC60DA0-77AB-4D98-A174-8118AA543768}</b:Guid>
    <b:Title>IFMforce Field analysis</b:Title>
    <b:InternetSiteTitle>www.IFM.eng.cam</b:InternetSiteTitle>
    <b:Year>2016</b:Year>
    <b:URL>https://www.ifm.eng.cam.ac.uk/research/dstools/force-field-analysis/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025A28-ACFF-4B72-A942-0A7236611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2430</TotalTime>
  <Pages>15</Pages>
  <Words>2743</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Abi Price 1707799</Company>
  <LinksUpToDate>false</LinksUpToDate>
  <CharactersWithSpaces>18348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Motivation and organizational change</dc:subject>
  <dc:creator>Abigail Price (1707799)</dc:creator>
  <cp:keywords/>
  <dc:description/>
  <cp:lastModifiedBy>Abigail Price (1707799)</cp:lastModifiedBy>
  <cp:revision>43</cp:revision>
  <dcterms:created xsi:type="dcterms:W3CDTF">2019-03-29T12:10:00Z</dcterms:created>
  <dcterms:modified xsi:type="dcterms:W3CDTF">2019-04-12T14:32:00Z</dcterms:modified>
</cp:coreProperties>
</file>