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B98FC" w14:textId="54B9A23A" w:rsidR="00252C5E" w:rsidRPr="005F16FB" w:rsidRDefault="00D33FEB" w:rsidP="00D33FEB">
      <w:pPr>
        <w:pStyle w:val="Title"/>
        <w:jc w:val="center"/>
        <w:rPr>
          <w:rFonts w:ascii="Arial" w:hAnsi="Arial" w:cs="Arial"/>
          <w:sz w:val="24"/>
          <w:szCs w:val="24"/>
        </w:rPr>
      </w:pPr>
      <w:r w:rsidRPr="005F16FB">
        <w:rPr>
          <w:rFonts w:ascii="Arial" w:hAnsi="Arial" w:cs="Arial"/>
          <w:sz w:val="24"/>
          <w:szCs w:val="24"/>
        </w:rPr>
        <w:t>A comparison of marketing methods and strategies between multinational hotel brands</w:t>
      </w:r>
    </w:p>
    <w:p w14:paraId="70916548" w14:textId="14E76FAC" w:rsidR="005F16FB" w:rsidRPr="005F16FB" w:rsidRDefault="005F16FB" w:rsidP="005F16FB">
      <w:pPr>
        <w:rPr>
          <w:rFonts w:ascii="Arial" w:hAnsi="Arial" w:cs="Arial"/>
        </w:rPr>
      </w:pPr>
    </w:p>
    <w:p w14:paraId="0DB3DE59" w14:textId="3A6DC696" w:rsidR="005F16FB" w:rsidRPr="005F16FB" w:rsidRDefault="00D50CE3" w:rsidP="005F16FB">
      <w:pPr>
        <w:rPr>
          <w:rFonts w:ascii="Arial" w:hAnsi="Arial" w:cs="Arial"/>
        </w:rPr>
      </w:pPr>
      <w:r>
        <w:rPr>
          <w:rFonts w:ascii="Arial" w:hAnsi="Arial" w:cs="Arial"/>
        </w:rPr>
        <w:t xml:space="preserve">                             </w:t>
      </w:r>
      <w:r w:rsidRPr="00D50CE3">
        <w:rPr>
          <w:rFonts w:ascii="Arial" w:hAnsi="Arial" w:cs="Arial"/>
        </w:rPr>
        <w:t>The module title: Marketing Essentials BMIH4005</w:t>
      </w:r>
    </w:p>
    <w:p w14:paraId="44AFEA79" w14:textId="2BC2F8A1" w:rsidR="00D33FEB" w:rsidRPr="005F16FB" w:rsidRDefault="00D33FEB" w:rsidP="00D33FEB">
      <w:pPr>
        <w:rPr>
          <w:rFonts w:ascii="Arial" w:hAnsi="Arial" w:cs="Arial"/>
        </w:rPr>
      </w:pPr>
    </w:p>
    <w:p w14:paraId="71C8F5B4" w14:textId="4586E397" w:rsidR="00D33FEB" w:rsidRPr="005F16FB" w:rsidRDefault="00D33FEB" w:rsidP="00D33FEB">
      <w:pPr>
        <w:rPr>
          <w:rFonts w:ascii="Arial" w:hAnsi="Arial" w:cs="Arial"/>
        </w:rPr>
      </w:pPr>
    </w:p>
    <w:p w14:paraId="62D5F298" w14:textId="44C889C9" w:rsidR="00D33FEB" w:rsidRPr="005F16FB" w:rsidRDefault="00D33FEB" w:rsidP="00D33FEB">
      <w:pPr>
        <w:rPr>
          <w:rFonts w:ascii="Arial" w:hAnsi="Arial" w:cs="Arial"/>
        </w:rPr>
      </w:pPr>
    </w:p>
    <w:p w14:paraId="44B6A490" w14:textId="77777777" w:rsidR="00D50CE3" w:rsidRDefault="00D50CE3" w:rsidP="00D50CE3">
      <w:pPr>
        <w:rPr>
          <w:rFonts w:ascii="Arial" w:hAnsi="Arial" w:cs="Arial"/>
          <w:szCs w:val="24"/>
        </w:rPr>
      </w:pPr>
      <w:r w:rsidRPr="00D50CE3">
        <w:rPr>
          <w:rFonts w:ascii="Arial" w:hAnsi="Arial" w:cs="Arial"/>
          <w:szCs w:val="24"/>
        </w:rPr>
        <w:t xml:space="preserve">                   </w:t>
      </w:r>
    </w:p>
    <w:p w14:paraId="3ADED2C5" w14:textId="77777777" w:rsidR="00D50CE3" w:rsidRDefault="00D50CE3" w:rsidP="00D50CE3">
      <w:pPr>
        <w:rPr>
          <w:rFonts w:ascii="Arial" w:hAnsi="Arial" w:cs="Arial"/>
          <w:szCs w:val="24"/>
        </w:rPr>
      </w:pPr>
    </w:p>
    <w:p w14:paraId="2A7E1921" w14:textId="77777777" w:rsidR="00D50CE3" w:rsidRDefault="00D50CE3" w:rsidP="00D50CE3">
      <w:pPr>
        <w:rPr>
          <w:rFonts w:ascii="Arial" w:hAnsi="Arial" w:cs="Arial"/>
          <w:szCs w:val="24"/>
        </w:rPr>
      </w:pPr>
    </w:p>
    <w:p w14:paraId="36733922" w14:textId="546843AC" w:rsidR="005F16FB" w:rsidRPr="003F1776" w:rsidRDefault="00D50CE3" w:rsidP="00D50CE3">
      <w:pPr>
        <w:rPr>
          <w:rFonts w:ascii="Arial" w:hAnsi="Arial" w:cs="Arial"/>
          <w:szCs w:val="24"/>
        </w:rPr>
      </w:pPr>
      <w:r>
        <w:rPr>
          <w:rFonts w:ascii="Arial" w:hAnsi="Arial" w:cs="Arial"/>
          <w:szCs w:val="24"/>
        </w:rPr>
        <w:t xml:space="preserve">                                 </w:t>
      </w:r>
      <w:r w:rsidRPr="00D50CE3">
        <w:rPr>
          <w:rFonts w:ascii="Arial" w:hAnsi="Arial" w:cs="Arial"/>
          <w:szCs w:val="24"/>
        </w:rPr>
        <w:t xml:space="preserve">   </w:t>
      </w:r>
      <w:r w:rsidRPr="003F1776">
        <w:rPr>
          <w:rFonts w:ascii="Arial" w:hAnsi="Arial" w:cs="Arial"/>
          <w:szCs w:val="24"/>
        </w:rPr>
        <w:t xml:space="preserve">Student </w:t>
      </w:r>
      <w:r w:rsidR="005F16FB" w:rsidRPr="003F1776">
        <w:rPr>
          <w:rFonts w:ascii="Arial" w:hAnsi="Arial" w:cs="Arial"/>
          <w:szCs w:val="24"/>
        </w:rPr>
        <w:t>name</w:t>
      </w:r>
      <w:r w:rsidRPr="003F1776">
        <w:rPr>
          <w:rFonts w:ascii="Arial" w:hAnsi="Arial" w:cs="Arial"/>
          <w:szCs w:val="24"/>
        </w:rPr>
        <w:t>:</w:t>
      </w:r>
      <w:r w:rsidRPr="003F1776">
        <w:rPr>
          <w:rFonts w:ascii="Arial" w:hAnsi="Arial" w:cs="Arial"/>
          <w:szCs w:val="24"/>
        </w:rPr>
        <w:t xml:space="preserve"> Silvia Andreea Arfire</w:t>
      </w:r>
    </w:p>
    <w:p w14:paraId="7D63986D" w14:textId="629A728E" w:rsidR="005F16FB" w:rsidRPr="003F1776" w:rsidRDefault="00D50CE3" w:rsidP="00D50CE3">
      <w:pPr>
        <w:rPr>
          <w:rFonts w:ascii="Arial" w:hAnsi="Arial" w:cs="Arial"/>
          <w:szCs w:val="24"/>
        </w:rPr>
      </w:pPr>
      <w:r w:rsidRPr="003F1776">
        <w:rPr>
          <w:rFonts w:ascii="Arial" w:hAnsi="Arial" w:cs="Arial"/>
          <w:szCs w:val="24"/>
        </w:rPr>
        <w:t xml:space="preserve">                                    S</w:t>
      </w:r>
      <w:r w:rsidR="005F16FB" w:rsidRPr="003F1776">
        <w:rPr>
          <w:rFonts w:ascii="Arial" w:hAnsi="Arial" w:cs="Arial"/>
          <w:szCs w:val="24"/>
        </w:rPr>
        <w:t>tudent ID number</w:t>
      </w:r>
      <w:r w:rsidRPr="003F1776">
        <w:rPr>
          <w:rFonts w:ascii="Arial" w:hAnsi="Arial" w:cs="Arial"/>
          <w:szCs w:val="24"/>
        </w:rPr>
        <w:t>:</w:t>
      </w:r>
      <w:r w:rsidRPr="003F1776">
        <w:rPr>
          <w:rFonts w:ascii="Arial" w:hAnsi="Arial" w:cs="Arial"/>
          <w:szCs w:val="24"/>
        </w:rPr>
        <w:t xml:space="preserve"> 2215669</w:t>
      </w:r>
    </w:p>
    <w:p w14:paraId="6E48F6F0" w14:textId="247CF91C" w:rsidR="00D33FEB" w:rsidRPr="003F1776" w:rsidRDefault="00D50CE3" w:rsidP="00D50CE3">
      <w:pPr>
        <w:rPr>
          <w:rFonts w:ascii="Arial" w:hAnsi="Arial" w:cs="Arial"/>
          <w:szCs w:val="24"/>
        </w:rPr>
      </w:pPr>
      <w:r w:rsidRPr="003F1776">
        <w:rPr>
          <w:rFonts w:ascii="Arial" w:hAnsi="Arial" w:cs="Arial"/>
          <w:szCs w:val="24"/>
        </w:rPr>
        <w:t xml:space="preserve">                                    L</w:t>
      </w:r>
      <w:r w:rsidR="005F16FB" w:rsidRPr="003F1776">
        <w:rPr>
          <w:rFonts w:ascii="Arial" w:hAnsi="Arial" w:cs="Arial"/>
          <w:szCs w:val="24"/>
        </w:rPr>
        <w:t xml:space="preserve">ecturer’s </w:t>
      </w:r>
      <w:r w:rsidRPr="003F1776">
        <w:rPr>
          <w:rFonts w:ascii="Arial" w:hAnsi="Arial" w:cs="Arial"/>
          <w:szCs w:val="24"/>
        </w:rPr>
        <w:t>name</w:t>
      </w:r>
      <w:r w:rsidRPr="003F1776">
        <w:rPr>
          <w:rFonts w:ascii="Arial" w:hAnsi="Arial" w:cs="Arial"/>
        </w:rPr>
        <w:t>: Luciana Suardi</w:t>
      </w:r>
    </w:p>
    <w:p w14:paraId="3ADF040B" w14:textId="358735CC" w:rsidR="00D33FEB" w:rsidRPr="005F16FB" w:rsidRDefault="00D33FEB" w:rsidP="00D33FEB">
      <w:pPr>
        <w:jc w:val="center"/>
        <w:rPr>
          <w:rFonts w:ascii="Arial" w:hAnsi="Arial" w:cs="Arial"/>
          <w:sz w:val="44"/>
          <w:szCs w:val="40"/>
        </w:rPr>
      </w:pPr>
    </w:p>
    <w:p w14:paraId="1F27A1DD" w14:textId="4E794B17" w:rsidR="00CD7FE6" w:rsidRPr="005F16FB" w:rsidRDefault="00CD7FE6" w:rsidP="00D33FEB">
      <w:pPr>
        <w:jc w:val="center"/>
        <w:rPr>
          <w:rFonts w:ascii="Arial" w:hAnsi="Arial" w:cs="Arial"/>
          <w:sz w:val="44"/>
          <w:szCs w:val="40"/>
        </w:rPr>
      </w:pPr>
    </w:p>
    <w:p w14:paraId="1E4286DA" w14:textId="793C1655" w:rsidR="00CD7FE6" w:rsidRPr="005F16FB" w:rsidRDefault="00CD7FE6" w:rsidP="00D33FEB">
      <w:pPr>
        <w:jc w:val="center"/>
        <w:rPr>
          <w:rFonts w:ascii="Arial" w:hAnsi="Arial" w:cs="Arial"/>
          <w:sz w:val="44"/>
          <w:szCs w:val="40"/>
        </w:rPr>
      </w:pPr>
    </w:p>
    <w:p w14:paraId="1131C37A" w14:textId="3D24D7E4" w:rsidR="00CD7FE6" w:rsidRPr="005F16FB" w:rsidRDefault="00CD7FE6" w:rsidP="00D33FEB">
      <w:pPr>
        <w:jc w:val="center"/>
        <w:rPr>
          <w:rFonts w:ascii="Arial" w:hAnsi="Arial" w:cs="Arial"/>
          <w:sz w:val="44"/>
          <w:szCs w:val="40"/>
        </w:rPr>
      </w:pPr>
    </w:p>
    <w:p w14:paraId="497B24FD" w14:textId="1446CB9D" w:rsidR="00CD7FE6" w:rsidRPr="005F16FB" w:rsidRDefault="00CD7FE6" w:rsidP="00D33FEB">
      <w:pPr>
        <w:jc w:val="center"/>
        <w:rPr>
          <w:rFonts w:ascii="Arial" w:hAnsi="Arial" w:cs="Arial"/>
          <w:sz w:val="44"/>
          <w:szCs w:val="40"/>
        </w:rPr>
      </w:pPr>
    </w:p>
    <w:p w14:paraId="7AFE075F" w14:textId="7E6DB055" w:rsidR="00CD7FE6" w:rsidRPr="005F16FB" w:rsidRDefault="00CD7FE6" w:rsidP="00D33FEB">
      <w:pPr>
        <w:jc w:val="center"/>
        <w:rPr>
          <w:rFonts w:ascii="Arial" w:hAnsi="Arial" w:cs="Arial"/>
          <w:sz w:val="44"/>
          <w:szCs w:val="40"/>
        </w:rPr>
      </w:pPr>
    </w:p>
    <w:p w14:paraId="5112B194" w14:textId="5533489D" w:rsidR="00CD7FE6" w:rsidRPr="005F16FB" w:rsidRDefault="00CD7FE6" w:rsidP="00D33FEB">
      <w:pPr>
        <w:jc w:val="center"/>
        <w:rPr>
          <w:rFonts w:ascii="Arial" w:hAnsi="Arial" w:cs="Arial"/>
          <w:sz w:val="44"/>
          <w:szCs w:val="40"/>
        </w:rPr>
      </w:pPr>
    </w:p>
    <w:p w14:paraId="2B75A4AD" w14:textId="5B3B3B11" w:rsidR="00CD7FE6" w:rsidRPr="005F16FB" w:rsidRDefault="00CD7FE6" w:rsidP="00D33FEB">
      <w:pPr>
        <w:jc w:val="center"/>
        <w:rPr>
          <w:rFonts w:ascii="Arial" w:hAnsi="Arial" w:cs="Arial"/>
          <w:sz w:val="44"/>
          <w:szCs w:val="40"/>
        </w:rPr>
      </w:pPr>
    </w:p>
    <w:p w14:paraId="0A55DA30" w14:textId="1AA02334" w:rsidR="00CD7FE6" w:rsidRPr="005F16FB" w:rsidRDefault="00CD7FE6" w:rsidP="00D33FEB">
      <w:pPr>
        <w:jc w:val="center"/>
        <w:rPr>
          <w:rFonts w:ascii="Arial" w:hAnsi="Arial" w:cs="Arial"/>
          <w:sz w:val="44"/>
          <w:szCs w:val="40"/>
        </w:rPr>
      </w:pPr>
    </w:p>
    <w:p w14:paraId="0C734B79" w14:textId="3E2322AB" w:rsidR="00CD7FE6" w:rsidRPr="005F16FB" w:rsidRDefault="00CD7FE6" w:rsidP="00D33FEB">
      <w:pPr>
        <w:jc w:val="center"/>
        <w:rPr>
          <w:rFonts w:ascii="Arial" w:hAnsi="Arial" w:cs="Arial"/>
          <w:sz w:val="44"/>
          <w:szCs w:val="40"/>
        </w:rPr>
      </w:pPr>
    </w:p>
    <w:p w14:paraId="64F5DF6C" w14:textId="47892241" w:rsidR="00CD7FE6" w:rsidRPr="005F16FB" w:rsidRDefault="00CD7FE6" w:rsidP="00D33FEB">
      <w:pPr>
        <w:jc w:val="center"/>
        <w:rPr>
          <w:rFonts w:ascii="Arial" w:hAnsi="Arial" w:cs="Arial"/>
          <w:sz w:val="44"/>
          <w:szCs w:val="40"/>
        </w:rPr>
      </w:pPr>
    </w:p>
    <w:p w14:paraId="72F3E04A" w14:textId="10F07E6E" w:rsidR="00CD7FE6" w:rsidRPr="005F16FB" w:rsidRDefault="00CD7FE6" w:rsidP="00D33FEB">
      <w:pPr>
        <w:jc w:val="center"/>
        <w:rPr>
          <w:rFonts w:ascii="Arial" w:hAnsi="Arial" w:cs="Arial"/>
          <w:sz w:val="44"/>
          <w:szCs w:val="40"/>
        </w:rPr>
      </w:pPr>
    </w:p>
    <w:p w14:paraId="752F0C10" w14:textId="28EEB44E" w:rsidR="00CD7FE6" w:rsidRPr="005F16FB" w:rsidRDefault="00CD7FE6" w:rsidP="00D33FEB">
      <w:pPr>
        <w:jc w:val="center"/>
        <w:rPr>
          <w:rFonts w:ascii="Arial" w:hAnsi="Arial" w:cs="Arial"/>
          <w:sz w:val="44"/>
          <w:szCs w:val="40"/>
        </w:rPr>
      </w:pPr>
    </w:p>
    <w:p w14:paraId="6887DCCA" w14:textId="3F2E2406" w:rsidR="00CD7FE6" w:rsidRPr="005F16FB" w:rsidRDefault="00CD7FE6" w:rsidP="00D33FEB">
      <w:pPr>
        <w:jc w:val="center"/>
        <w:rPr>
          <w:rFonts w:ascii="Arial" w:hAnsi="Arial" w:cs="Arial"/>
          <w:sz w:val="44"/>
          <w:szCs w:val="40"/>
        </w:rPr>
      </w:pPr>
    </w:p>
    <w:sdt>
      <w:sdtPr>
        <w:rPr>
          <w:rFonts w:ascii="Arial" w:eastAsiaTheme="minorHAnsi" w:hAnsi="Arial" w:cs="Arial"/>
          <w:color w:val="000000" w:themeColor="text1"/>
          <w:sz w:val="40"/>
          <w:szCs w:val="40"/>
          <w:lang w:val="en-IN"/>
        </w:rPr>
        <w:id w:val="417761094"/>
        <w:docPartObj>
          <w:docPartGallery w:val="Table of Contents"/>
          <w:docPartUnique/>
        </w:docPartObj>
      </w:sdtPr>
      <w:sdtEndPr>
        <w:rPr>
          <w:b/>
          <w:bCs/>
          <w:noProof/>
          <w:sz w:val="32"/>
          <w:szCs w:val="28"/>
        </w:rPr>
      </w:sdtEndPr>
      <w:sdtContent>
        <w:p w14:paraId="2685B222" w14:textId="1F18FB37" w:rsidR="00CD7FE6" w:rsidRPr="00D50CE3" w:rsidRDefault="00CD7FE6">
          <w:pPr>
            <w:pStyle w:val="TOCHeading"/>
            <w:rPr>
              <w:rFonts w:ascii="Arial" w:hAnsi="Arial" w:cs="Arial"/>
              <w:color w:val="000000" w:themeColor="text1"/>
              <w:sz w:val="24"/>
              <w:szCs w:val="24"/>
            </w:rPr>
          </w:pPr>
          <w:r w:rsidRPr="00D50CE3">
            <w:rPr>
              <w:rFonts w:ascii="Arial" w:hAnsi="Arial" w:cs="Arial"/>
              <w:color w:val="000000" w:themeColor="text1"/>
              <w:sz w:val="24"/>
              <w:szCs w:val="24"/>
            </w:rPr>
            <w:t>Table of Contents</w:t>
          </w:r>
        </w:p>
        <w:p w14:paraId="5EA4E48C" w14:textId="4F7010B6" w:rsidR="00CD7FE6" w:rsidRPr="00D50CE3" w:rsidRDefault="00000000" w:rsidP="00CD7FE6">
          <w:pPr>
            <w:pStyle w:val="TOC1"/>
            <w:tabs>
              <w:tab w:val="right" w:leader="dot" w:pos="9016"/>
            </w:tabs>
            <w:jc w:val="both"/>
            <w:rPr>
              <w:rFonts w:ascii="Arial" w:hAnsi="Arial" w:cs="Arial"/>
              <w:noProof/>
              <w:szCs w:val="24"/>
            </w:rPr>
          </w:pPr>
          <w:hyperlink w:anchor="_Toc117849580" w:history="1">
            <w:r w:rsidR="00CD7FE6" w:rsidRPr="00D50CE3">
              <w:rPr>
                <w:rStyle w:val="Hyperlink"/>
                <w:rFonts w:ascii="Arial" w:hAnsi="Arial" w:cs="Arial"/>
                <w:noProof/>
                <w:color w:val="000000" w:themeColor="text1"/>
                <w:szCs w:val="24"/>
              </w:rPr>
              <w:t>Introduction</w:t>
            </w:r>
            <w:r w:rsidR="00CD7FE6" w:rsidRPr="00D50CE3">
              <w:rPr>
                <w:rFonts w:ascii="Arial" w:hAnsi="Arial" w:cs="Arial"/>
                <w:noProof/>
                <w:webHidden/>
                <w:szCs w:val="24"/>
              </w:rPr>
              <w:tab/>
            </w:r>
            <w:r w:rsidR="00CD7FE6" w:rsidRPr="00D50CE3">
              <w:rPr>
                <w:rFonts w:ascii="Arial" w:hAnsi="Arial" w:cs="Arial"/>
                <w:noProof/>
                <w:webHidden/>
                <w:szCs w:val="24"/>
              </w:rPr>
              <w:fldChar w:fldCharType="begin"/>
            </w:r>
            <w:r w:rsidR="00CD7FE6" w:rsidRPr="00D50CE3">
              <w:rPr>
                <w:rFonts w:ascii="Arial" w:hAnsi="Arial" w:cs="Arial"/>
                <w:noProof/>
                <w:webHidden/>
                <w:szCs w:val="24"/>
              </w:rPr>
              <w:instrText xml:space="preserve"> PAGEREF _Toc117849580 \h </w:instrText>
            </w:r>
            <w:r w:rsidR="00CD7FE6" w:rsidRPr="00D50CE3">
              <w:rPr>
                <w:rFonts w:ascii="Arial" w:hAnsi="Arial" w:cs="Arial"/>
                <w:noProof/>
                <w:webHidden/>
                <w:szCs w:val="24"/>
              </w:rPr>
            </w:r>
            <w:r w:rsidR="00CD7FE6" w:rsidRPr="00D50CE3">
              <w:rPr>
                <w:rFonts w:ascii="Arial" w:hAnsi="Arial" w:cs="Arial"/>
                <w:noProof/>
                <w:webHidden/>
                <w:szCs w:val="24"/>
              </w:rPr>
              <w:fldChar w:fldCharType="separate"/>
            </w:r>
            <w:r w:rsidR="00CD7FE6" w:rsidRPr="00D50CE3">
              <w:rPr>
                <w:rFonts w:ascii="Arial" w:hAnsi="Arial" w:cs="Arial"/>
                <w:noProof/>
                <w:webHidden/>
                <w:szCs w:val="24"/>
              </w:rPr>
              <w:t>3</w:t>
            </w:r>
            <w:r w:rsidR="00CD7FE6" w:rsidRPr="00D50CE3">
              <w:rPr>
                <w:rFonts w:ascii="Arial" w:hAnsi="Arial" w:cs="Arial"/>
                <w:noProof/>
                <w:webHidden/>
                <w:szCs w:val="24"/>
              </w:rPr>
              <w:fldChar w:fldCharType="end"/>
            </w:r>
          </w:hyperlink>
        </w:p>
        <w:p w14:paraId="76E0C1DF" w14:textId="5AFD276D" w:rsidR="00CD7FE6" w:rsidRPr="00D50CE3" w:rsidRDefault="00000000" w:rsidP="00CD7FE6">
          <w:pPr>
            <w:pStyle w:val="TOC1"/>
            <w:tabs>
              <w:tab w:val="right" w:leader="dot" w:pos="9016"/>
            </w:tabs>
            <w:jc w:val="both"/>
            <w:rPr>
              <w:rFonts w:ascii="Arial" w:hAnsi="Arial" w:cs="Arial"/>
              <w:noProof/>
              <w:szCs w:val="24"/>
            </w:rPr>
          </w:pPr>
          <w:hyperlink w:anchor="_Toc117849581" w:history="1">
            <w:r w:rsidR="00CD7FE6" w:rsidRPr="00D50CE3">
              <w:rPr>
                <w:rStyle w:val="Hyperlink"/>
                <w:rFonts w:ascii="Arial" w:hAnsi="Arial" w:cs="Arial"/>
                <w:noProof/>
                <w:color w:val="000000" w:themeColor="text1"/>
                <w:szCs w:val="24"/>
              </w:rPr>
              <w:t>Main body</w:t>
            </w:r>
            <w:r w:rsidR="00CD7FE6" w:rsidRPr="00D50CE3">
              <w:rPr>
                <w:rFonts w:ascii="Arial" w:hAnsi="Arial" w:cs="Arial"/>
                <w:noProof/>
                <w:webHidden/>
                <w:szCs w:val="24"/>
              </w:rPr>
              <w:tab/>
              <w:t>3</w:t>
            </w:r>
          </w:hyperlink>
        </w:p>
        <w:p w14:paraId="277A813F" w14:textId="4B00C2F6" w:rsidR="00CD7FE6" w:rsidRPr="00D50CE3" w:rsidRDefault="00000000" w:rsidP="00CD7FE6">
          <w:pPr>
            <w:pStyle w:val="TOC2"/>
            <w:tabs>
              <w:tab w:val="right" w:leader="dot" w:pos="9016"/>
            </w:tabs>
            <w:jc w:val="both"/>
            <w:rPr>
              <w:rFonts w:ascii="Arial" w:hAnsi="Arial" w:cs="Arial"/>
              <w:noProof/>
              <w:szCs w:val="24"/>
            </w:rPr>
          </w:pPr>
          <w:hyperlink w:anchor="_Toc117849582" w:history="1">
            <w:r w:rsidR="00CD7FE6" w:rsidRPr="00D50CE3">
              <w:rPr>
                <w:rStyle w:val="Hyperlink"/>
                <w:rFonts w:ascii="Arial" w:hAnsi="Arial" w:cs="Arial"/>
                <w:noProof/>
                <w:color w:val="000000" w:themeColor="text1"/>
                <w:szCs w:val="24"/>
              </w:rPr>
              <w:t>Product and services</w:t>
            </w:r>
            <w:r w:rsidR="00CD7FE6" w:rsidRPr="00D50CE3">
              <w:rPr>
                <w:rFonts w:ascii="Arial" w:hAnsi="Arial" w:cs="Arial"/>
                <w:noProof/>
                <w:webHidden/>
                <w:szCs w:val="24"/>
              </w:rPr>
              <w:tab/>
              <w:t>3</w:t>
            </w:r>
          </w:hyperlink>
        </w:p>
        <w:p w14:paraId="21BD23D5" w14:textId="13B26878" w:rsidR="00CD7FE6" w:rsidRPr="00D50CE3" w:rsidRDefault="00000000" w:rsidP="00CD7FE6">
          <w:pPr>
            <w:pStyle w:val="TOC2"/>
            <w:tabs>
              <w:tab w:val="right" w:leader="dot" w:pos="9016"/>
            </w:tabs>
            <w:jc w:val="both"/>
            <w:rPr>
              <w:rFonts w:ascii="Arial" w:hAnsi="Arial" w:cs="Arial"/>
              <w:noProof/>
              <w:szCs w:val="24"/>
            </w:rPr>
          </w:pPr>
          <w:hyperlink w:anchor="_Toc117849583" w:history="1">
            <w:r w:rsidR="00CD7FE6" w:rsidRPr="00D50CE3">
              <w:rPr>
                <w:rStyle w:val="Hyperlink"/>
                <w:rFonts w:ascii="Arial" w:hAnsi="Arial" w:cs="Arial"/>
                <w:noProof/>
                <w:color w:val="000000" w:themeColor="text1"/>
                <w:szCs w:val="24"/>
              </w:rPr>
              <w:t>Price</w:t>
            </w:r>
            <w:r w:rsidR="00CD7FE6" w:rsidRPr="00D50CE3">
              <w:rPr>
                <w:rFonts w:ascii="Arial" w:hAnsi="Arial" w:cs="Arial"/>
                <w:noProof/>
                <w:webHidden/>
                <w:szCs w:val="24"/>
              </w:rPr>
              <w:tab/>
              <w:t>4</w:t>
            </w:r>
          </w:hyperlink>
        </w:p>
        <w:p w14:paraId="701462F7" w14:textId="14DD314F" w:rsidR="00CD7FE6" w:rsidRPr="00D50CE3" w:rsidRDefault="00000000" w:rsidP="00CD7FE6">
          <w:pPr>
            <w:pStyle w:val="TOC2"/>
            <w:tabs>
              <w:tab w:val="right" w:leader="dot" w:pos="9016"/>
            </w:tabs>
            <w:jc w:val="both"/>
            <w:rPr>
              <w:rFonts w:ascii="Arial" w:hAnsi="Arial" w:cs="Arial"/>
              <w:noProof/>
              <w:szCs w:val="24"/>
            </w:rPr>
          </w:pPr>
          <w:hyperlink w:anchor="_Toc117849584" w:history="1">
            <w:r w:rsidR="00CD7FE6" w:rsidRPr="00D50CE3">
              <w:rPr>
                <w:rStyle w:val="Hyperlink"/>
                <w:rFonts w:ascii="Arial" w:hAnsi="Arial" w:cs="Arial"/>
                <w:noProof/>
                <w:color w:val="000000" w:themeColor="text1"/>
                <w:szCs w:val="24"/>
              </w:rPr>
              <w:t>place</w:t>
            </w:r>
            <w:r w:rsidR="00CD7FE6" w:rsidRPr="00D50CE3">
              <w:rPr>
                <w:rFonts w:ascii="Arial" w:hAnsi="Arial" w:cs="Arial"/>
                <w:noProof/>
                <w:webHidden/>
                <w:szCs w:val="24"/>
              </w:rPr>
              <w:tab/>
              <w:t>4</w:t>
            </w:r>
          </w:hyperlink>
        </w:p>
        <w:p w14:paraId="59258D99" w14:textId="02F191F2" w:rsidR="00CD7FE6" w:rsidRPr="00D50CE3" w:rsidRDefault="00000000" w:rsidP="00CD7FE6">
          <w:pPr>
            <w:pStyle w:val="TOC2"/>
            <w:tabs>
              <w:tab w:val="right" w:leader="dot" w:pos="9016"/>
            </w:tabs>
            <w:jc w:val="both"/>
            <w:rPr>
              <w:rFonts w:ascii="Arial" w:hAnsi="Arial" w:cs="Arial"/>
              <w:noProof/>
              <w:szCs w:val="24"/>
            </w:rPr>
          </w:pPr>
          <w:hyperlink w:anchor="_Toc117849585" w:history="1">
            <w:r w:rsidR="00CD7FE6" w:rsidRPr="00D50CE3">
              <w:rPr>
                <w:rStyle w:val="Hyperlink"/>
                <w:rFonts w:ascii="Arial" w:hAnsi="Arial" w:cs="Arial"/>
                <w:noProof/>
                <w:color w:val="000000" w:themeColor="text1"/>
                <w:szCs w:val="24"/>
              </w:rPr>
              <w:t>Promotion</w:t>
            </w:r>
            <w:r w:rsidR="00CD7FE6" w:rsidRPr="00D50CE3">
              <w:rPr>
                <w:rFonts w:ascii="Arial" w:hAnsi="Arial" w:cs="Arial"/>
                <w:noProof/>
                <w:webHidden/>
                <w:szCs w:val="24"/>
              </w:rPr>
              <w:tab/>
              <w:t>5</w:t>
            </w:r>
          </w:hyperlink>
        </w:p>
        <w:p w14:paraId="10B607C4" w14:textId="2E36F9BA" w:rsidR="00CD7FE6" w:rsidRPr="00D50CE3" w:rsidRDefault="00000000" w:rsidP="00CD7FE6">
          <w:pPr>
            <w:pStyle w:val="TOC1"/>
            <w:tabs>
              <w:tab w:val="right" w:leader="dot" w:pos="9016"/>
            </w:tabs>
            <w:jc w:val="both"/>
            <w:rPr>
              <w:rFonts w:ascii="Arial" w:hAnsi="Arial" w:cs="Arial"/>
              <w:noProof/>
              <w:szCs w:val="24"/>
            </w:rPr>
          </w:pPr>
          <w:hyperlink w:anchor="_Toc117849586" w:history="1">
            <w:r w:rsidR="00CD7FE6" w:rsidRPr="00D50CE3">
              <w:rPr>
                <w:rStyle w:val="Hyperlink"/>
                <w:rFonts w:ascii="Arial" w:hAnsi="Arial" w:cs="Arial"/>
                <w:noProof/>
                <w:color w:val="000000" w:themeColor="text1"/>
                <w:szCs w:val="24"/>
              </w:rPr>
              <w:t>STP model</w:t>
            </w:r>
            <w:r w:rsidR="00CD7FE6" w:rsidRPr="00D50CE3">
              <w:rPr>
                <w:rFonts w:ascii="Arial" w:hAnsi="Arial" w:cs="Arial"/>
                <w:noProof/>
                <w:webHidden/>
                <w:szCs w:val="24"/>
              </w:rPr>
              <w:tab/>
              <w:t>5</w:t>
            </w:r>
          </w:hyperlink>
        </w:p>
        <w:p w14:paraId="3254B43C" w14:textId="6910CEE5" w:rsidR="00CD7FE6" w:rsidRPr="00D50CE3" w:rsidRDefault="00000000" w:rsidP="00CD7FE6">
          <w:pPr>
            <w:pStyle w:val="TOC1"/>
            <w:tabs>
              <w:tab w:val="right" w:leader="dot" w:pos="9016"/>
            </w:tabs>
            <w:jc w:val="both"/>
            <w:rPr>
              <w:rFonts w:ascii="Arial" w:hAnsi="Arial" w:cs="Arial"/>
              <w:noProof/>
              <w:szCs w:val="24"/>
            </w:rPr>
          </w:pPr>
          <w:hyperlink w:anchor="_Toc117849587" w:history="1">
            <w:r w:rsidR="00CD7FE6" w:rsidRPr="00D50CE3">
              <w:rPr>
                <w:rStyle w:val="Hyperlink"/>
                <w:rFonts w:ascii="Arial" w:hAnsi="Arial" w:cs="Arial"/>
                <w:noProof/>
                <w:color w:val="000000" w:themeColor="text1"/>
                <w:szCs w:val="24"/>
              </w:rPr>
              <w:t>Sustainability</w:t>
            </w:r>
            <w:r w:rsidR="00CD7FE6" w:rsidRPr="00D50CE3">
              <w:rPr>
                <w:rFonts w:ascii="Arial" w:hAnsi="Arial" w:cs="Arial"/>
                <w:noProof/>
                <w:webHidden/>
                <w:szCs w:val="24"/>
              </w:rPr>
              <w:tab/>
              <w:t>7</w:t>
            </w:r>
          </w:hyperlink>
        </w:p>
        <w:p w14:paraId="769326F4" w14:textId="17515F38" w:rsidR="00CD7FE6" w:rsidRPr="00D50CE3" w:rsidRDefault="00000000" w:rsidP="00CD7FE6">
          <w:pPr>
            <w:pStyle w:val="TOC1"/>
            <w:tabs>
              <w:tab w:val="right" w:leader="dot" w:pos="9016"/>
            </w:tabs>
            <w:jc w:val="both"/>
            <w:rPr>
              <w:rFonts w:ascii="Arial" w:hAnsi="Arial" w:cs="Arial"/>
              <w:noProof/>
              <w:szCs w:val="24"/>
            </w:rPr>
          </w:pPr>
          <w:hyperlink w:anchor="_Toc117849588" w:history="1">
            <w:r w:rsidR="00CD7FE6" w:rsidRPr="00D50CE3">
              <w:rPr>
                <w:rStyle w:val="Hyperlink"/>
                <w:rFonts w:ascii="Arial" w:hAnsi="Arial" w:cs="Arial"/>
                <w:noProof/>
                <w:color w:val="000000" w:themeColor="text1"/>
                <w:szCs w:val="24"/>
              </w:rPr>
              <w:t>Covid-19 and market share</w:t>
            </w:r>
            <w:r w:rsidR="00CD7FE6" w:rsidRPr="00D50CE3">
              <w:rPr>
                <w:rFonts w:ascii="Arial" w:hAnsi="Arial" w:cs="Arial"/>
                <w:noProof/>
                <w:webHidden/>
                <w:szCs w:val="24"/>
              </w:rPr>
              <w:tab/>
              <w:t>7</w:t>
            </w:r>
          </w:hyperlink>
        </w:p>
        <w:p w14:paraId="064A5196" w14:textId="04D6DD64" w:rsidR="00CD7FE6" w:rsidRPr="00D50CE3" w:rsidRDefault="00000000" w:rsidP="00CD7FE6">
          <w:pPr>
            <w:pStyle w:val="TOC1"/>
            <w:tabs>
              <w:tab w:val="right" w:leader="dot" w:pos="9016"/>
            </w:tabs>
            <w:jc w:val="both"/>
            <w:rPr>
              <w:rFonts w:ascii="Arial" w:hAnsi="Arial" w:cs="Arial"/>
              <w:noProof/>
              <w:szCs w:val="24"/>
            </w:rPr>
          </w:pPr>
          <w:hyperlink w:anchor="_Toc117849589" w:history="1">
            <w:r w:rsidR="00CD7FE6" w:rsidRPr="00D50CE3">
              <w:rPr>
                <w:rStyle w:val="Hyperlink"/>
                <w:rFonts w:ascii="Arial" w:hAnsi="Arial" w:cs="Arial"/>
                <w:noProof/>
                <w:color w:val="000000" w:themeColor="text1"/>
                <w:szCs w:val="24"/>
              </w:rPr>
              <w:t>Conclusion</w:t>
            </w:r>
            <w:r w:rsidR="00CD7FE6" w:rsidRPr="00D50CE3">
              <w:rPr>
                <w:rFonts w:ascii="Arial" w:hAnsi="Arial" w:cs="Arial"/>
                <w:noProof/>
                <w:webHidden/>
                <w:szCs w:val="24"/>
              </w:rPr>
              <w:tab/>
              <w:t>9</w:t>
            </w:r>
          </w:hyperlink>
        </w:p>
        <w:p w14:paraId="6C288D2E" w14:textId="5FD90719" w:rsidR="00CD7FE6" w:rsidRPr="00D50CE3" w:rsidRDefault="00000000" w:rsidP="00CD7FE6">
          <w:pPr>
            <w:pStyle w:val="TOC1"/>
            <w:tabs>
              <w:tab w:val="right" w:leader="dot" w:pos="9016"/>
            </w:tabs>
            <w:jc w:val="both"/>
            <w:rPr>
              <w:rFonts w:ascii="Arial" w:hAnsi="Arial" w:cs="Arial"/>
              <w:noProof/>
              <w:szCs w:val="24"/>
            </w:rPr>
          </w:pPr>
          <w:hyperlink w:anchor="_Toc117849590" w:history="1">
            <w:r w:rsidR="00CD7FE6" w:rsidRPr="00D50CE3">
              <w:rPr>
                <w:rStyle w:val="Hyperlink"/>
                <w:rFonts w:ascii="Arial" w:hAnsi="Arial" w:cs="Arial"/>
                <w:noProof/>
                <w:color w:val="000000" w:themeColor="text1"/>
                <w:szCs w:val="24"/>
              </w:rPr>
              <w:t>References</w:t>
            </w:r>
            <w:r w:rsidR="00CD7FE6" w:rsidRPr="00D50CE3">
              <w:rPr>
                <w:rFonts w:ascii="Arial" w:hAnsi="Arial" w:cs="Arial"/>
                <w:noProof/>
                <w:webHidden/>
                <w:szCs w:val="24"/>
              </w:rPr>
              <w:tab/>
              <w:t>10</w:t>
            </w:r>
          </w:hyperlink>
        </w:p>
        <w:p w14:paraId="720F91D9" w14:textId="23F23CF3" w:rsidR="00CD7FE6" w:rsidRPr="005F16FB" w:rsidRDefault="00000000" w:rsidP="00CD7FE6">
          <w:pPr>
            <w:jc w:val="both"/>
            <w:rPr>
              <w:rFonts w:ascii="Arial" w:hAnsi="Arial" w:cs="Arial"/>
              <w:sz w:val="32"/>
              <w:szCs w:val="28"/>
            </w:rPr>
          </w:pPr>
        </w:p>
      </w:sdtContent>
    </w:sdt>
    <w:p w14:paraId="6828D092" w14:textId="00D65B71" w:rsidR="00CD7FE6" w:rsidRPr="005F16FB" w:rsidRDefault="00CD7FE6" w:rsidP="00D33FEB">
      <w:pPr>
        <w:jc w:val="center"/>
        <w:rPr>
          <w:rFonts w:ascii="Arial" w:hAnsi="Arial" w:cs="Arial"/>
          <w:sz w:val="44"/>
          <w:szCs w:val="40"/>
        </w:rPr>
      </w:pPr>
    </w:p>
    <w:p w14:paraId="3A7EAED4" w14:textId="2905DE60" w:rsidR="00CD7FE6" w:rsidRPr="005F16FB" w:rsidRDefault="00CD7FE6" w:rsidP="00D33FEB">
      <w:pPr>
        <w:jc w:val="center"/>
        <w:rPr>
          <w:rFonts w:ascii="Arial" w:hAnsi="Arial" w:cs="Arial"/>
          <w:sz w:val="44"/>
          <w:szCs w:val="40"/>
        </w:rPr>
      </w:pPr>
    </w:p>
    <w:p w14:paraId="0FBE4669" w14:textId="119FE45E" w:rsidR="00D33FEB" w:rsidRPr="005F16FB" w:rsidRDefault="00D33FEB" w:rsidP="00BE0FDF">
      <w:pPr>
        <w:rPr>
          <w:rFonts w:ascii="Arial" w:hAnsi="Arial" w:cs="Arial"/>
          <w:sz w:val="44"/>
          <w:szCs w:val="40"/>
        </w:rPr>
      </w:pPr>
    </w:p>
    <w:p w14:paraId="3E08A2CB" w14:textId="6C5A2BDF" w:rsidR="00D33FEB" w:rsidRPr="005F16FB" w:rsidRDefault="00D33FEB" w:rsidP="00D33FEB">
      <w:pPr>
        <w:jc w:val="center"/>
        <w:rPr>
          <w:rFonts w:ascii="Arial" w:hAnsi="Arial" w:cs="Arial"/>
          <w:sz w:val="44"/>
          <w:szCs w:val="40"/>
        </w:rPr>
      </w:pPr>
    </w:p>
    <w:p w14:paraId="5A51F9F4" w14:textId="15EEEDDE" w:rsidR="00D33FEB" w:rsidRPr="005F16FB" w:rsidRDefault="00D33FEB" w:rsidP="00D33FEB">
      <w:pPr>
        <w:jc w:val="center"/>
        <w:rPr>
          <w:rFonts w:ascii="Arial" w:hAnsi="Arial" w:cs="Arial"/>
          <w:sz w:val="44"/>
          <w:szCs w:val="40"/>
        </w:rPr>
      </w:pPr>
    </w:p>
    <w:p w14:paraId="0A282A87" w14:textId="41F43E75" w:rsidR="00D33FEB" w:rsidRPr="005F16FB" w:rsidRDefault="00D33FEB" w:rsidP="00D33FEB">
      <w:pPr>
        <w:jc w:val="center"/>
        <w:rPr>
          <w:rFonts w:ascii="Arial" w:hAnsi="Arial" w:cs="Arial"/>
          <w:sz w:val="44"/>
          <w:szCs w:val="40"/>
        </w:rPr>
      </w:pPr>
    </w:p>
    <w:p w14:paraId="520CD7EF" w14:textId="5B8DFB17" w:rsidR="00D33FEB" w:rsidRDefault="00D33FEB" w:rsidP="00D33FEB">
      <w:pPr>
        <w:jc w:val="center"/>
        <w:rPr>
          <w:rFonts w:ascii="Arial" w:hAnsi="Arial" w:cs="Arial"/>
          <w:sz w:val="44"/>
          <w:szCs w:val="40"/>
        </w:rPr>
      </w:pPr>
    </w:p>
    <w:p w14:paraId="70E68169" w14:textId="55FF941A" w:rsidR="00D50CE3" w:rsidRDefault="00D50CE3" w:rsidP="00D33FEB">
      <w:pPr>
        <w:jc w:val="center"/>
        <w:rPr>
          <w:rFonts w:ascii="Arial" w:hAnsi="Arial" w:cs="Arial"/>
          <w:sz w:val="44"/>
          <w:szCs w:val="40"/>
        </w:rPr>
      </w:pPr>
    </w:p>
    <w:p w14:paraId="48E18622" w14:textId="77777777" w:rsidR="00D50CE3" w:rsidRPr="005F16FB" w:rsidRDefault="00D50CE3" w:rsidP="00D33FEB">
      <w:pPr>
        <w:jc w:val="center"/>
        <w:rPr>
          <w:rFonts w:ascii="Arial" w:hAnsi="Arial" w:cs="Arial"/>
          <w:sz w:val="44"/>
          <w:szCs w:val="40"/>
        </w:rPr>
      </w:pPr>
    </w:p>
    <w:p w14:paraId="686D5F42" w14:textId="17F797A9" w:rsidR="00D33FEB" w:rsidRPr="00D50CE3" w:rsidRDefault="00D33FEB" w:rsidP="00D33FEB">
      <w:pPr>
        <w:pStyle w:val="Heading1"/>
        <w:rPr>
          <w:rFonts w:ascii="Arial" w:hAnsi="Arial" w:cs="Arial"/>
          <w:b/>
          <w:bCs/>
          <w:sz w:val="24"/>
          <w:szCs w:val="24"/>
        </w:rPr>
      </w:pPr>
      <w:bookmarkStart w:id="0" w:name="_Toc117849580"/>
      <w:r w:rsidRPr="00D50CE3">
        <w:rPr>
          <w:rFonts w:ascii="Arial" w:hAnsi="Arial" w:cs="Arial"/>
          <w:b/>
          <w:bCs/>
          <w:sz w:val="24"/>
          <w:szCs w:val="24"/>
        </w:rPr>
        <w:lastRenderedPageBreak/>
        <w:t>Introduction</w:t>
      </w:r>
      <w:bookmarkEnd w:id="0"/>
      <w:r w:rsidRPr="00D50CE3">
        <w:rPr>
          <w:rFonts w:ascii="Arial" w:hAnsi="Arial" w:cs="Arial"/>
          <w:b/>
          <w:bCs/>
          <w:sz w:val="24"/>
          <w:szCs w:val="24"/>
        </w:rPr>
        <w:t xml:space="preserve"> </w:t>
      </w:r>
    </w:p>
    <w:p w14:paraId="1081E971" w14:textId="2D7A9853" w:rsidR="00D33FEB" w:rsidRPr="005F16FB" w:rsidRDefault="00B271A9" w:rsidP="00B271A9">
      <w:pPr>
        <w:spacing w:line="360" w:lineRule="auto"/>
        <w:jc w:val="both"/>
        <w:rPr>
          <w:rFonts w:ascii="Arial" w:hAnsi="Arial" w:cs="Arial"/>
        </w:rPr>
      </w:pPr>
      <w:r w:rsidRPr="005F16FB">
        <w:rPr>
          <w:rFonts w:ascii="Arial" w:hAnsi="Arial" w:cs="Arial"/>
        </w:rPr>
        <w:t xml:space="preserve">Marriott International owns the global franchise of semi-luxury Sheraton Hotels &amp; Resorts. Sheraton will have 446 hotels with 155,617 rooms operating in regions including North America, Africa, Asia Pacific, Latin America, Europe, the Middle East, and the Caribbean as of June 30, 2020. With more than 72,000 rooms and 800 hotels, Premier Inn is the largest hotel brand in the UK and a limited-service hotel company. It runs hotels in a range of locations, including city </w:t>
      </w:r>
      <w:r w:rsidR="001317CD" w:rsidRPr="005F16FB">
        <w:rPr>
          <w:rFonts w:ascii="Arial" w:hAnsi="Arial" w:cs="Arial"/>
        </w:rPr>
        <w:t>centres</w:t>
      </w:r>
      <w:r w:rsidRPr="005F16FB">
        <w:rPr>
          <w:rFonts w:ascii="Arial" w:hAnsi="Arial" w:cs="Arial"/>
        </w:rPr>
        <w:t>, suburbs, and airports, competing with lodging establishments like Travelodge and Ibis. These two are well-known hotel chains, and the reason for choosing them is to know about their marketing strategy and objectives like how they can hold their ground and operate in this competitive environment.</w:t>
      </w:r>
    </w:p>
    <w:p w14:paraId="7AED68F8" w14:textId="27D47840" w:rsidR="00B271A9" w:rsidRPr="00D50CE3" w:rsidRDefault="00B271A9" w:rsidP="00B271A9">
      <w:pPr>
        <w:pStyle w:val="Heading1"/>
        <w:rPr>
          <w:rFonts w:ascii="Arial" w:hAnsi="Arial" w:cs="Arial"/>
          <w:b/>
          <w:bCs/>
          <w:sz w:val="24"/>
          <w:szCs w:val="24"/>
        </w:rPr>
      </w:pPr>
      <w:bookmarkStart w:id="1" w:name="_Toc117849581"/>
      <w:r w:rsidRPr="00D50CE3">
        <w:rPr>
          <w:rFonts w:ascii="Arial" w:hAnsi="Arial" w:cs="Arial"/>
          <w:b/>
          <w:bCs/>
          <w:sz w:val="24"/>
          <w:szCs w:val="24"/>
        </w:rPr>
        <w:t>Main body</w:t>
      </w:r>
      <w:bookmarkEnd w:id="1"/>
    </w:p>
    <w:p w14:paraId="2A235083" w14:textId="118B344F" w:rsidR="00C50787" w:rsidRPr="005F16FB" w:rsidRDefault="00C50787" w:rsidP="00CD7FE6">
      <w:pPr>
        <w:spacing w:line="360" w:lineRule="auto"/>
        <w:jc w:val="both"/>
        <w:rPr>
          <w:rFonts w:ascii="Arial" w:hAnsi="Arial" w:cs="Arial"/>
        </w:rPr>
      </w:pPr>
      <w:r w:rsidRPr="005F16FB">
        <w:rPr>
          <w:rFonts w:ascii="Arial" w:hAnsi="Arial" w:cs="Arial"/>
        </w:rPr>
        <w:t xml:space="preserve">The marketing mix is used by both organisations in their success and growth. </w:t>
      </w:r>
      <w:r w:rsidR="00D50DC5" w:rsidRPr="005F16FB">
        <w:rPr>
          <w:rFonts w:ascii="Arial" w:hAnsi="Arial" w:cs="Arial"/>
        </w:rPr>
        <w:t>The use of marketing strategies that combine various elements to build and enhance the product's brand and aid in the sale of the good or service is what is meant by the term "marketing mix." Product-based businesses must create a plan for marketing their goods, which includes creating a marketing mix.</w:t>
      </w:r>
    </w:p>
    <w:p w14:paraId="3B874EC2" w14:textId="1DE003BF" w:rsidR="00B271A9" w:rsidRPr="00D50CE3" w:rsidRDefault="00CB619E" w:rsidP="00CB619E">
      <w:pPr>
        <w:pStyle w:val="Heading2"/>
        <w:rPr>
          <w:rFonts w:ascii="Arial" w:hAnsi="Arial" w:cs="Arial"/>
          <w:b/>
          <w:bCs/>
          <w:sz w:val="24"/>
          <w:szCs w:val="24"/>
        </w:rPr>
      </w:pPr>
      <w:bookmarkStart w:id="2" w:name="_Toc117849582"/>
      <w:r w:rsidRPr="00D50CE3">
        <w:rPr>
          <w:rFonts w:ascii="Arial" w:hAnsi="Arial" w:cs="Arial"/>
          <w:b/>
          <w:bCs/>
          <w:sz w:val="24"/>
          <w:szCs w:val="24"/>
        </w:rPr>
        <w:t>Product and services</w:t>
      </w:r>
      <w:bookmarkEnd w:id="2"/>
      <w:r w:rsidRPr="00D50CE3">
        <w:rPr>
          <w:rFonts w:ascii="Arial" w:hAnsi="Arial" w:cs="Arial"/>
          <w:b/>
          <w:bCs/>
          <w:sz w:val="24"/>
          <w:szCs w:val="24"/>
        </w:rPr>
        <w:t xml:space="preserve"> </w:t>
      </w:r>
    </w:p>
    <w:p w14:paraId="35FC897C" w14:textId="011B432F" w:rsidR="004C7AC9" w:rsidRPr="005F16FB" w:rsidRDefault="004C7AC9" w:rsidP="004C7AC9">
      <w:pPr>
        <w:rPr>
          <w:rFonts w:ascii="Arial" w:hAnsi="Arial" w:cs="Arial"/>
        </w:rPr>
      </w:pPr>
      <w:r w:rsidRPr="005F16FB">
        <w:rPr>
          <w:rFonts w:ascii="Arial" w:hAnsi="Arial" w:cs="Arial"/>
        </w:rPr>
        <w:t xml:space="preserve">Sheraton </w:t>
      </w:r>
    </w:p>
    <w:p w14:paraId="0B57A996" w14:textId="1591ECB4" w:rsidR="00CB619E" w:rsidRPr="005F16FB" w:rsidRDefault="00CB619E" w:rsidP="00CB619E">
      <w:pPr>
        <w:spacing w:line="360" w:lineRule="auto"/>
        <w:jc w:val="both"/>
        <w:rPr>
          <w:rFonts w:ascii="Arial" w:hAnsi="Arial" w:cs="Arial"/>
        </w:rPr>
      </w:pPr>
      <w:r w:rsidRPr="005F16FB">
        <w:rPr>
          <w:rFonts w:ascii="Arial" w:hAnsi="Arial" w:cs="Arial"/>
        </w:rPr>
        <w:t xml:space="preserve">This factor of the marketing plan demonstrates the way organisation deal with client demands. to stand out in a cutthroat enterprise, Sheraton must have different product designs, brands, and capabilities. when growing a product method, the following factors </w:t>
      </w:r>
      <w:r w:rsidR="003F1776" w:rsidRPr="005F16FB">
        <w:rPr>
          <w:rFonts w:ascii="Arial" w:hAnsi="Arial" w:cs="Arial"/>
        </w:rPr>
        <w:t>must</w:t>
      </w:r>
      <w:r w:rsidRPr="005F16FB">
        <w:rPr>
          <w:rFonts w:ascii="Arial" w:hAnsi="Arial" w:cs="Arial"/>
        </w:rPr>
        <w:t xml:space="preserve"> be taken into account: satisfaction, variety, capability, packaging, brand call, and prolonged services</w:t>
      </w:r>
      <w:r w:rsidR="00CD596E" w:rsidRPr="005F16FB">
        <w:rPr>
          <w:rFonts w:ascii="Arial" w:hAnsi="Arial" w:cs="Arial"/>
        </w:rPr>
        <w:t xml:space="preserve"> (</w:t>
      </w:r>
      <w:r w:rsidR="00CD596E" w:rsidRPr="005F16FB">
        <w:rPr>
          <w:rFonts w:ascii="Arial" w:hAnsi="Arial" w:cs="Arial"/>
          <w:color w:val="222222"/>
          <w:sz w:val="20"/>
          <w:szCs w:val="20"/>
          <w:shd w:val="clear" w:color="auto" w:fill="FFFFFF"/>
        </w:rPr>
        <w:t>Perenc, 2020)</w:t>
      </w:r>
      <w:r w:rsidRPr="005F16FB">
        <w:rPr>
          <w:rFonts w:ascii="Arial" w:hAnsi="Arial" w:cs="Arial"/>
        </w:rPr>
        <w:t>.</w:t>
      </w:r>
    </w:p>
    <w:p w14:paraId="5ADC59D8" w14:textId="27A8401C" w:rsidR="004C7AC9" w:rsidRPr="005F16FB" w:rsidRDefault="004C7AC9" w:rsidP="00CB619E">
      <w:pPr>
        <w:spacing w:line="360" w:lineRule="auto"/>
        <w:jc w:val="both"/>
        <w:rPr>
          <w:rFonts w:ascii="Arial" w:hAnsi="Arial" w:cs="Arial"/>
        </w:rPr>
      </w:pPr>
      <w:r w:rsidRPr="005F16FB">
        <w:rPr>
          <w:rFonts w:ascii="Arial" w:hAnsi="Arial" w:cs="Arial"/>
        </w:rPr>
        <w:t>Premier Inn</w:t>
      </w:r>
    </w:p>
    <w:p w14:paraId="743BBC3A" w14:textId="77777777" w:rsidR="00D50CE3" w:rsidRDefault="004C7AC9" w:rsidP="004C7AC9">
      <w:pPr>
        <w:spacing w:line="360" w:lineRule="auto"/>
        <w:jc w:val="both"/>
        <w:rPr>
          <w:rFonts w:ascii="Arial" w:hAnsi="Arial" w:cs="Arial"/>
        </w:rPr>
      </w:pPr>
      <w:r w:rsidRPr="005F16FB">
        <w:rPr>
          <w:rFonts w:ascii="Arial" w:hAnsi="Arial" w:cs="Arial"/>
        </w:rPr>
        <w:t>For each visitor, the most effective lodge gives wi-fi of lodging patterns. for example, the own family room includes a children's pull-out bed and a king-size bed for adults. There are linked rooms in certain lodges wherein parents can keep a watch on their kids. The three primary kinds of rooms are unmarried, double, and on-hand</w:t>
      </w:r>
    </w:p>
    <w:p w14:paraId="41B53497" w14:textId="029A4AFF" w:rsidR="00BF2DCF" w:rsidRDefault="004C7AC9" w:rsidP="004C7AC9">
      <w:pPr>
        <w:spacing w:line="360" w:lineRule="auto"/>
        <w:jc w:val="both"/>
        <w:rPr>
          <w:rFonts w:ascii="Arial" w:hAnsi="Arial" w:cs="Arial"/>
        </w:rPr>
      </w:pPr>
      <w:r w:rsidRPr="005F16FB">
        <w:rPr>
          <w:rFonts w:ascii="Arial" w:hAnsi="Arial" w:cs="Arial"/>
        </w:rPr>
        <w:t>.</w:t>
      </w:r>
    </w:p>
    <w:p w14:paraId="23246503" w14:textId="77777777" w:rsidR="00D50CE3" w:rsidRPr="005F16FB" w:rsidRDefault="00D50CE3" w:rsidP="004C7AC9">
      <w:pPr>
        <w:spacing w:line="360" w:lineRule="auto"/>
        <w:jc w:val="both"/>
        <w:rPr>
          <w:rFonts w:ascii="Arial" w:hAnsi="Arial" w:cs="Arial"/>
        </w:rPr>
      </w:pPr>
    </w:p>
    <w:p w14:paraId="2062B17F" w14:textId="61A0E5C8" w:rsidR="004C7AC9" w:rsidRPr="00D50CE3" w:rsidRDefault="004C7AC9" w:rsidP="004C7AC9">
      <w:pPr>
        <w:pStyle w:val="Heading2"/>
        <w:rPr>
          <w:rFonts w:ascii="Arial" w:hAnsi="Arial" w:cs="Arial"/>
          <w:b/>
          <w:bCs/>
          <w:sz w:val="24"/>
          <w:szCs w:val="24"/>
        </w:rPr>
      </w:pPr>
      <w:bookmarkStart w:id="3" w:name="_Toc117849583"/>
      <w:r w:rsidRPr="00D50CE3">
        <w:rPr>
          <w:rFonts w:ascii="Arial" w:hAnsi="Arial" w:cs="Arial"/>
          <w:b/>
          <w:bCs/>
          <w:sz w:val="24"/>
          <w:szCs w:val="24"/>
        </w:rPr>
        <w:lastRenderedPageBreak/>
        <w:t>Price</w:t>
      </w:r>
      <w:bookmarkEnd w:id="3"/>
      <w:r w:rsidRPr="00D50CE3">
        <w:rPr>
          <w:rFonts w:ascii="Arial" w:hAnsi="Arial" w:cs="Arial"/>
          <w:b/>
          <w:bCs/>
          <w:sz w:val="24"/>
          <w:szCs w:val="24"/>
        </w:rPr>
        <w:t xml:space="preserve"> </w:t>
      </w:r>
    </w:p>
    <w:p w14:paraId="749C22BD" w14:textId="25C62ADA" w:rsidR="00BF2DCF" w:rsidRPr="005F16FB" w:rsidRDefault="00BF2DCF" w:rsidP="00BF2DCF">
      <w:pPr>
        <w:rPr>
          <w:rFonts w:ascii="Arial" w:hAnsi="Arial" w:cs="Arial"/>
        </w:rPr>
      </w:pPr>
      <w:r w:rsidRPr="005F16FB">
        <w:rPr>
          <w:rFonts w:ascii="Arial" w:hAnsi="Arial" w:cs="Arial"/>
        </w:rPr>
        <w:t xml:space="preserve">Sheraton </w:t>
      </w:r>
    </w:p>
    <w:p w14:paraId="65E7D1B5" w14:textId="1D4F42E8" w:rsidR="004C7AC9" w:rsidRPr="005F16FB" w:rsidRDefault="00BF2DCF" w:rsidP="00BF2DCF">
      <w:pPr>
        <w:spacing w:line="360" w:lineRule="auto"/>
        <w:jc w:val="both"/>
        <w:rPr>
          <w:rFonts w:ascii="Arial" w:hAnsi="Arial" w:cs="Arial"/>
        </w:rPr>
      </w:pPr>
      <w:r w:rsidRPr="005F16FB">
        <w:rPr>
          <w:rFonts w:ascii="Arial" w:hAnsi="Arial" w:cs="Arial"/>
        </w:rPr>
        <w:t xml:space="preserve">If Sheraton </w:t>
      </w:r>
      <w:r w:rsidR="00DB02D4" w:rsidRPr="005F16FB">
        <w:rPr>
          <w:rFonts w:ascii="Arial" w:hAnsi="Arial" w:cs="Arial"/>
        </w:rPr>
        <w:t>decides</w:t>
      </w:r>
      <w:r w:rsidRPr="005F16FB">
        <w:rPr>
          <w:rFonts w:ascii="Arial" w:hAnsi="Arial" w:cs="Arial"/>
        </w:rPr>
        <w:t xml:space="preserve"> to pursue a price penetration approach, it </w:t>
      </w:r>
      <w:r w:rsidR="003F1776" w:rsidRPr="005F16FB">
        <w:rPr>
          <w:rFonts w:ascii="Arial" w:hAnsi="Arial" w:cs="Arial"/>
        </w:rPr>
        <w:t>must</w:t>
      </w:r>
      <w:r w:rsidRPr="005F16FB">
        <w:rPr>
          <w:rFonts w:ascii="Arial" w:hAnsi="Arial" w:cs="Arial"/>
        </w:rPr>
        <w:t xml:space="preserve"> set costs that can be less than the ones of its rivals. the use of reductions, the agency may additionally grow its marketplace proportion. management, even though, needs to be careful of potential retaliation from opponents in the shape of unwelcome pricing rivalry. The choice of skimming approach has to make it apparent why uniqueness is vital and the way it justifies more prices. Clients nowadays are greater worried about the whole prices worried in shopping for, the usage of, and discarding a product than they may be with the "price."</w:t>
      </w:r>
    </w:p>
    <w:p w14:paraId="5B45CCC6" w14:textId="0C745DB9" w:rsidR="00BF2DCF" w:rsidRPr="005F16FB" w:rsidRDefault="00BF2DCF" w:rsidP="00BF2DCF">
      <w:pPr>
        <w:spacing w:line="360" w:lineRule="auto"/>
        <w:jc w:val="both"/>
        <w:rPr>
          <w:rFonts w:ascii="Arial" w:hAnsi="Arial" w:cs="Arial"/>
        </w:rPr>
      </w:pPr>
      <w:r w:rsidRPr="005F16FB">
        <w:rPr>
          <w:rFonts w:ascii="Arial" w:hAnsi="Arial" w:cs="Arial"/>
        </w:rPr>
        <w:t>Premier Inn</w:t>
      </w:r>
    </w:p>
    <w:p w14:paraId="673C324F" w14:textId="7294FD8A" w:rsidR="00BF2DCF" w:rsidRPr="005F16FB" w:rsidRDefault="00D24C97" w:rsidP="00D24C97">
      <w:pPr>
        <w:spacing w:line="360" w:lineRule="auto"/>
        <w:jc w:val="both"/>
        <w:rPr>
          <w:rFonts w:ascii="Arial" w:hAnsi="Arial" w:cs="Arial"/>
        </w:rPr>
      </w:pPr>
      <w:r w:rsidRPr="005F16FB">
        <w:rPr>
          <w:rFonts w:ascii="Arial" w:hAnsi="Arial" w:cs="Arial"/>
        </w:rPr>
        <w:t>The pricing policies of Premier Inn vary, advance, normal, semi-flexible, and non-flexible fares. These provide clients with a selection of choices. With Flex, you have the maximum flexibility and can modify or cancel your reservation up until 1 p.m. on the day of arrival. Value pricing is a common tactic used by hotels to give their clients better value. Similar to this, we use a pricing discrimination method, with the cheapest nights being on Friday, Saturday, and Sunday. It should be noted, nevertheless, that some guests have reported that the hotel occasionally breaks its pricing commitments</w:t>
      </w:r>
      <w:r w:rsidR="00402D90" w:rsidRPr="005F16FB">
        <w:rPr>
          <w:rFonts w:ascii="Arial" w:hAnsi="Arial" w:cs="Arial"/>
        </w:rPr>
        <w:t xml:space="preserve"> (</w:t>
      </w:r>
      <w:r w:rsidR="00402D90" w:rsidRPr="005F16FB">
        <w:rPr>
          <w:rFonts w:ascii="Arial" w:hAnsi="Arial" w:cs="Arial"/>
          <w:color w:val="222222"/>
          <w:sz w:val="20"/>
          <w:szCs w:val="20"/>
          <w:shd w:val="clear" w:color="auto" w:fill="FFFFFF"/>
        </w:rPr>
        <w:t>KEBEDE, 2020)</w:t>
      </w:r>
      <w:r w:rsidRPr="005F16FB">
        <w:rPr>
          <w:rFonts w:ascii="Arial" w:hAnsi="Arial" w:cs="Arial"/>
        </w:rPr>
        <w:t>.</w:t>
      </w:r>
    </w:p>
    <w:p w14:paraId="10602F62" w14:textId="0AC1518B" w:rsidR="00D24C97" w:rsidRPr="00D50CE3" w:rsidRDefault="001317CD" w:rsidP="00784147">
      <w:pPr>
        <w:pStyle w:val="Heading2"/>
        <w:spacing w:line="360" w:lineRule="auto"/>
        <w:rPr>
          <w:rFonts w:ascii="Arial" w:hAnsi="Arial" w:cs="Arial"/>
          <w:b/>
          <w:bCs/>
          <w:sz w:val="24"/>
          <w:szCs w:val="24"/>
        </w:rPr>
      </w:pPr>
      <w:bookmarkStart w:id="4" w:name="_Toc117849584"/>
      <w:r w:rsidRPr="00D50CE3">
        <w:rPr>
          <w:rFonts w:ascii="Arial" w:hAnsi="Arial" w:cs="Arial"/>
          <w:b/>
          <w:bCs/>
          <w:sz w:val="24"/>
          <w:szCs w:val="24"/>
        </w:rPr>
        <w:t>P</w:t>
      </w:r>
      <w:r w:rsidR="00D24C97" w:rsidRPr="00D50CE3">
        <w:rPr>
          <w:rFonts w:ascii="Arial" w:hAnsi="Arial" w:cs="Arial"/>
          <w:b/>
          <w:bCs/>
          <w:sz w:val="24"/>
          <w:szCs w:val="24"/>
        </w:rPr>
        <w:t>lace</w:t>
      </w:r>
      <w:bookmarkEnd w:id="4"/>
    </w:p>
    <w:p w14:paraId="5B1C1673" w14:textId="77777777" w:rsidR="00D50DC5" w:rsidRPr="005F16FB" w:rsidRDefault="00784147" w:rsidP="00784147">
      <w:pPr>
        <w:spacing w:line="360" w:lineRule="auto"/>
        <w:jc w:val="both"/>
        <w:rPr>
          <w:rFonts w:ascii="Arial" w:hAnsi="Arial" w:cs="Arial"/>
        </w:rPr>
      </w:pPr>
      <w:r w:rsidRPr="005F16FB">
        <w:rPr>
          <w:rFonts w:ascii="Arial" w:hAnsi="Arial" w:cs="Arial"/>
        </w:rPr>
        <w:t xml:space="preserve">Sheraton </w:t>
      </w:r>
    </w:p>
    <w:p w14:paraId="5710BFE7" w14:textId="5F962A65" w:rsidR="00784147" w:rsidRPr="005F16FB" w:rsidRDefault="00784147" w:rsidP="00784147">
      <w:pPr>
        <w:spacing w:line="360" w:lineRule="auto"/>
        <w:jc w:val="both"/>
        <w:rPr>
          <w:rFonts w:ascii="Arial" w:hAnsi="Arial" w:cs="Arial"/>
        </w:rPr>
      </w:pPr>
      <w:r w:rsidRPr="005F16FB">
        <w:rPr>
          <w:rFonts w:ascii="Arial" w:hAnsi="Arial" w:cs="Arial"/>
        </w:rPr>
        <w:t>Sheraton ought to make some of the crucial choices associated with this factor of the marketing method.</w:t>
      </w:r>
    </w:p>
    <w:p w14:paraId="1C412E44" w14:textId="3FDCB246" w:rsidR="00784147" w:rsidRDefault="00784147" w:rsidP="00784147">
      <w:pPr>
        <w:spacing w:line="360" w:lineRule="auto"/>
        <w:jc w:val="both"/>
        <w:rPr>
          <w:rFonts w:ascii="Arial" w:hAnsi="Arial" w:cs="Arial"/>
        </w:rPr>
      </w:pPr>
      <w:r w:rsidRPr="005F16FB">
        <w:rPr>
          <w:rFonts w:ascii="Arial" w:hAnsi="Arial" w:cs="Arial"/>
        </w:rPr>
        <w:t xml:space="preserve">Does your business want to use channels to attain positive consumer </w:t>
      </w:r>
      <w:r w:rsidR="003F1776" w:rsidRPr="005F16FB">
        <w:rPr>
          <w:rFonts w:ascii="Arial" w:hAnsi="Arial" w:cs="Arial"/>
        </w:rPr>
        <w:t>groups,</w:t>
      </w:r>
      <w:r w:rsidRPr="005F16FB">
        <w:rPr>
          <w:rFonts w:ascii="Arial" w:hAnsi="Arial" w:cs="Arial"/>
        </w:rPr>
        <w:t xml:space="preserve"> or do you require a distribution partner to </w:t>
      </w:r>
      <w:r w:rsidR="001317CD" w:rsidRPr="005F16FB">
        <w:rPr>
          <w:rFonts w:ascii="Arial" w:hAnsi="Arial" w:cs="Arial"/>
        </w:rPr>
        <w:t>fulfil</w:t>
      </w:r>
      <w:r w:rsidRPr="005F16FB">
        <w:rPr>
          <w:rFonts w:ascii="Arial" w:hAnsi="Arial" w:cs="Arial"/>
        </w:rPr>
        <w:t xml:space="preserve"> your client’s needs? whether or now not there may be an intermediate within the distribution process. You have to determine what number of intermediaries you need to use for the indirect income method (wholesalers, outlets, etc.). When deciding on an online promoting method, there are positive online merchants like Amazon available. The commercial enterprise can create a website to sell its goods online.</w:t>
      </w:r>
    </w:p>
    <w:p w14:paraId="23DCBD16" w14:textId="77777777" w:rsidR="003F1776" w:rsidRPr="005F16FB" w:rsidRDefault="003F1776" w:rsidP="00784147">
      <w:pPr>
        <w:spacing w:line="360" w:lineRule="auto"/>
        <w:jc w:val="both"/>
        <w:rPr>
          <w:rFonts w:ascii="Arial" w:hAnsi="Arial" w:cs="Arial"/>
        </w:rPr>
      </w:pPr>
    </w:p>
    <w:p w14:paraId="30BFF010" w14:textId="33791623" w:rsidR="00F642F9" w:rsidRPr="005F16FB" w:rsidRDefault="00F642F9" w:rsidP="00784147">
      <w:pPr>
        <w:spacing w:line="360" w:lineRule="auto"/>
        <w:jc w:val="both"/>
        <w:rPr>
          <w:rFonts w:ascii="Arial" w:hAnsi="Arial" w:cs="Arial"/>
        </w:rPr>
      </w:pPr>
      <w:r w:rsidRPr="005F16FB">
        <w:rPr>
          <w:rFonts w:ascii="Arial" w:hAnsi="Arial" w:cs="Arial"/>
        </w:rPr>
        <w:lastRenderedPageBreak/>
        <w:t>Premier Inn</w:t>
      </w:r>
    </w:p>
    <w:p w14:paraId="79E61249" w14:textId="1677A7FA" w:rsidR="005830C3" w:rsidRPr="005F16FB" w:rsidRDefault="005830C3" w:rsidP="005830C3">
      <w:pPr>
        <w:spacing w:line="360" w:lineRule="auto"/>
        <w:jc w:val="both"/>
        <w:rPr>
          <w:rFonts w:ascii="Arial" w:hAnsi="Arial" w:cs="Arial"/>
        </w:rPr>
      </w:pPr>
      <w:r w:rsidRPr="005F16FB">
        <w:rPr>
          <w:rFonts w:ascii="Arial" w:hAnsi="Arial" w:cs="Arial"/>
        </w:rPr>
        <w:t xml:space="preserve">Premier Inn's multi-channel marketing initiatives are one of its true advantages. Booking over the phone, online, or through an app is simple. Customers may use the app to locate the closest Premier Inn in particular. The app is used to </w:t>
      </w:r>
      <w:r w:rsidR="001317CD" w:rsidRPr="005F16FB">
        <w:rPr>
          <w:rFonts w:ascii="Arial" w:hAnsi="Arial" w:cs="Arial"/>
        </w:rPr>
        <w:t>fulfil</w:t>
      </w:r>
      <w:r w:rsidRPr="005F16FB">
        <w:rPr>
          <w:rFonts w:ascii="Arial" w:hAnsi="Arial" w:cs="Arial"/>
        </w:rPr>
        <w:t xml:space="preserve"> 50% of same-day reservations. It makes sense to target clients who use many channels. According to research, clients who use many channels spend 80% more than those who just use one.</w:t>
      </w:r>
    </w:p>
    <w:p w14:paraId="0B1F6E8A" w14:textId="72A6453B" w:rsidR="00F642F9" w:rsidRPr="005F16FB" w:rsidRDefault="005830C3" w:rsidP="00784147">
      <w:pPr>
        <w:spacing w:line="360" w:lineRule="auto"/>
        <w:jc w:val="both"/>
        <w:rPr>
          <w:rFonts w:ascii="Arial" w:hAnsi="Arial" w:cs="Arial"/>
        </w:rPr>
      </w:pPr>
      <w:r w:rsidRPr="005F16FB">
        <w:rPr>
          <w:rFonts w:ascii="Arial" w:hAnsi="Arial" w:cs="Arial"/>
        </w:rPr>
        <w:t>A portfolio of 670 hotels opens us additional prospects, with downtown hotels, hotels with parking at airports, and hotels near highways all appealing to different consumer segments. and is always expanding to meet demand</w:t>
      </w:r>
      <w:r w:rsidR="00402D90" w:rsidRPr="005F16FB">
        <w:rPr>
          <w:rFonts w:ascii="Arial" w:hAnsi="Arial" w:cs="Arial"/>
        </w:rPr>
        <w:t xml:space="preserve"> (</w:t>
      </w:r>
      <w:r w:rsidR="00402D90" w:rsidRPr="005F16FB">
        <w:rPr>
          <w:rFonts w:ascii="Arial" w:hAnsi="Arial" w:cs="Arial"/>
          <w:color w:val="222222"/>
          <w:sz w:val="20"/>
          <w:szCs w:val="20"/>
          <w:shd w:val="clear" w:color="auto" w:fill="FFFFFF"/>
        </w:rPr>
        <w:t>Toma, and Grădinaru, 2018).</w:t>
      </w:r>
    </w:p>
    <w:p w14:paraId="7ECD5D37" w14:textId="2CD4026D" w:rsidR="00784147" w:rsidRPr="00D50CE3" w:rsidRDefault="00F642F9" w:rsidP="00F642F9">
      <w:pPr>
        <w:pStyle w:val="Heading2"/>
        <w:rPr>
          <w:rFonts w:ascii="Arial" w:hAnsi="Arial" w:cs="Arial"/>
          <w:b/>
          <w:bCs/>
          <w:sz w:val="24"/>
          <w:szCs w:val="24"/>
        </w:rPr>
      </w:pPr>
      <w:bookmarkStart w:id="5" w:name="_Toc117849585"/>
      <w:r w:rsidRPr="00D50CE3">
        <w:rPr>
          <w:rFonts w:ascii="Arial" w:hAnsi="Arial" w:cs="Arial"/>
          <w:b/>
          <w:bCs/>
          <w:sz w:val="24"/>
          <w:szCs w:val="24"/>
        </w:rPr>
        <w:t>Promotion</w:t>
      </w:r>
      <w:bookmarkEnd w:id="5"/>
      <w:r w:rsidRPr="00D50CE3">
        <w:rPr>
          <w:rFonts w:ascii="Arial" w:hAnsi="Arial" w:cs="Arial"/>
          <w:b/>
          <w:bCs/>
          <w:sz w:val="24"/>
          <w:szCs w:val="24"/>
        </w:rPr>
        <w:t xml:space="preserve"> </w:t>
      </w:r>
    </w:p>
    <w:p w14:paraId="1E83E763" w14:textId="75489E82" w:rsidR="00BF2DCF" w:rsidRPr="005F16FB" w:rsidRDefault="00F642F9" w:rsidP="00BF2DCF">
      <w:pPr>
        <w:spacing w:line="360" w:lineRule="auto"/>
        <w:jc w:val="both"/>
        <w:rPr>
          <w:rFonts w:ascii="Arial" w:hAnsi="Arial" w:cs="Arial"/>
        </w:rPr>
      </w:pPr>
      <w:r w:rsidRPr="005F16FB">
        <w:rPr>
          <w:rFonts w:ascii="Arial" w:hAnsi="Arial" w:cs="Arial"/>
        </w:rPr>
        <w:t xml:space="preserve">Sheraton </w:t>
      </w:r>
    </w:p>
    <w:p w14:paraId="6EA1956A" w14:textId="2CAC4672" w:rsidR="00F642F9" w:rsidRPr="005F16FB" w:rsidRDefault="00F642F9" w:rsidP="00BF2DCF">
      <w:pPr>
        <w:spacing w:line="360" w:lineRule="auto"/>
        <w:jc w:val="both"/>
        <w:rPr>
          <w:rFonts w:ascii="Arial" w:hAnsi="Arial" w:cs="Arial"/>
        </w:rPr>
      </w:pPr>
      <w:r w:rsidRPr="005F16FB">
        <w:rPr>
          <w:rFonts w:ascii="Arial" w:hAnsi="Arial" w:cs="Arial"/>
        </w:rPr>
        <w:t xml:space="preserve">one of the most crucial components of Sheraton's marketing plan is to meet your advertising objectives, Sheraton can combine above- and beneath-the-line advertising strategies. Print, radio, and television commercials are the media outlets indexed above for Sheraton. junk mail campaigns, exchange exhibitions, and </w:t>
      </w:r>
      <w:r w:rsidR="001317CD" w:rsidRPr="005F16FB">
        <w:rPr>
          <w:rFonts w:ascii="Arial" w:hAnsi="Arial" w:cs="Arial"/>
        </w:rPr>
        <w:t>catalogues</w:t>
      </w:r>
      <w:r w:rsidRPr="005F16FB">
        <w:rPr>
          <w:rFonts w:ascii="Arial" w:hAnsi="Arial" w:cs="Arial"/>
        </w:rPr>
        <w:t xml:space="preserve"> are protected beneath the rows of promotional alternatives.</w:t>
      </w:r>
      <w:r w:rsidR="00DB02D4" w:rsidRPr="005F16FB">
        <w:rPr>
          <w:rFonts w:ascii="Arial" w:hAnsi="Arial" w:cs="Arial"/>
        </w:rPr>
        <w:t xml:space="preserve"> After </w:t>
      </w:r>
      <w:r w:rsidR="00096194" w:rsidRPr="005F16FB">
        <w:rPr>
          <w:rFonts w:ascii="Arial" w:hAnsi="Arial" w:cs="Arial"/>
        </w:rPr>
        <w:t xml:space="preserve">the </w:t>
      </w:r>
      <w:r w:rsidR="00DB02D4" w:rsidRPr="005F16FB">
        <w:rPr>
          <w:rFonts w:ascii="Arial" w:hAnsi="Arial" w:cs="Arial"/>
        </w:rPr>
        <w:t>pandemic</w:t>
      </w:r>
      <w:r w:rsidR="00096194" w:rsidRPr="005F16FB">
        <w:rPr>
          <w:rFonts w:ascii="Arial" w:hAnsi="Arial" w:cs="Arial"/>
        </w:rPr>
        <w:t>,</w:t>
      </w:r>
      <w:r w:rsidR="00DB02D4" w:rsidRPr="005F16FB">
        <w:rPr>
          <w:rFonts w:ascii="Arial" w:hAnsi="Arial" w:cs="Arial"/>
        </w:rPr>
        <w:t xml:space="preserve"> Sheraton can use social media strategy to engage more and more attraction of people</w:t>
      </w:r>
      <w:r w:rsidR="00096194" w:rsidRPr="005F16FB">
        <w:rPr>
          <w:rFonts w:ascii="Arial" w:hAnsi="Arial" w:cs="Arial"/>
        </w:rPr>
        <w:t xml:space="preserve">. The pandemic disturbed the tourism sector, and people are shifting towards online and social media, Sheraton can run </w:t>
      </w:r>
      <w:r w:rsidR="00ED23A8" w:rsidRPr="005F16FB">
        <w:rPr>
          <w:rFonts w:ascii="Arial" w:hAnsi="Arial" w:cs="Arial"/>
        </w:rPr>
        <w:t>advertisements</w:t>
      </w:r>
      <w:r w:rsidR="00096194" w:rsidRPr="005F16FB">
        <w:rPr>
          <w:rFonts w:ascii="Arial" w:hAnsi="Arial" w:cs="Arial"/>
        </w:rPr>
        <w:t xml:space="preserve"> on sites or hire influencers to attract people</w:t>
      </w:r>
      <w:r w:rsidR="00CD596E" w:rsidRPr="005F16FB">
        <w:rPr>
          <w:rFonts w:ascii="Arial" w:hAnsi="Arial" w:cs="Arial"/>
        </w:rPr>
        <w:t xml:space="preserve"> (</w:t>
      </w:r>
      <w:r w:rsidR="00CD596E" w:rsidRPr="005F16FB">
        <w:rPr>
          <w:rFonts w:ascii="Arial" w:hAnsi="Arial" w:cs="Arial"/>
          <w:color w:val="222222"/>
          <w:sz w:val="20"/>
          <w:szCs w:val="20"/>
          <w:shd w:val="clear" w:color="auto" w:fill="FFFFFF"/>
        </w:rPr>
        <w:t>Artajaya, 2022).</w:t>
      </w:r>
    </w:p>
    <w:p w14:paraId="2E409790" w14:textId="1302099A" w:rsidR="00F642F9" w:rsidRPr="005F16FB" w:rsidRDefault="00F642F9" w:rsidP="00BF2DCF">
      <w:pPr>
        <w:spacing w:line="360" w:lineRule="auto"/>
        <w:jc w:val="both"/>
        <w:rPr>
          <w:rFonts w:ascii="Arial" w:hAnsi="Arial" w:cs="Arial"/>
        </w:rPr>
      </w:pPr>
      <w:r w:rsidRPr="005F16FB">
        <w:rPr>
          <w:rFonts w:ascii="Arial" w:hAnsi="Arial" w:cs="Arial"/>
        </w:rPr>
        <w:t>Premier Inn</w:t>
      </w:r>
    </w:p>
    <w:p w14:paraId="0BB447B0" w14:textId="6FC8132E" w:rsidR="005830C3" w:rsidRPr="005F16FB" w:rsidRDefault="005830C3" w:rsidP="005830C3">
      <w:pPr>
        <w:spacing w:line="360" w:lineRule="auto"/>
        <w:jc w:val="both"/>
        <w:rPr>
          <w:rFonts w:ascii="Arial" w:hAnsi="Arial" w:cs="Arial"/>
        </w:rPr>
      </w:pPr>
      <w:r w:rsidRPr="005F16FB">
        <w:rPr>
          <w:rFonts w:ascii="Arial" w:hAnsi="Arial" w:cs="Arial"/>
        </w:rPr>
        <w:t>The marketing blend is utilised in a segmented, targeted, and seamless. An electronic mail turned into despatched to the premier motel mailing listing because the television ad commenced, and a preview was delivered before it was confirmed on the display screen.</w:t>
      </w:r>
    </w:p>
    <w:p w14:paraId="5037145D" w14:textId="782EB611" w:rsidR="005830C3" w:rsidRPr="005F16FB" w:rsidRDefault="005830C3" w:rsidP="005830C3">
      <w:pPr>
        <w:spacing w:line="360" w:lineRule="auto"/>
        <w:jc w:val="both"/>
        <w:rPr>
          <w:rFonts w:ascii="Arial" w:hAnsi="Arial" w:cs="Arial"/>
        </w:rPr>
      </w:pPr>
      <w:r w:rsidRPr="005F16FB">
        <w:rPr>
          <w:rFonts w:ascii="Arial" w:hAnsi="Arial" w:cs="Arial"/>
        </w:rPr>
        <w:t xml:space="preserve">through a </w:t>
      </w:r>
      <w:r w:rsidR="003F1776" w:rsidRPr="005F16FB">
        <w:rPr>
          <w:rFonts w:ascii="Arial" w:hAnsi="Arial" w:cs="Arial"/>
        </w:rPr>
        <w:t>father</w:t>
      </w:r>
      <w:r w:rsidRPr="005F16FB">
        <w:rPr>
          <w:rFonts w:ascii="Arial" w:hAnsi="Arial" w:cs="Arial"/>
        </w:rPr>
        <w:t xml:space="preserve"> of the year competition and using social media to put it up for sale </w:t>
      </w:r>
      <w:r w:rsidR="00DB02D4" w:rsidRPr="005F16FB">
        <w:rPr>
          <w:rFonts w:ascii="Arial" w:hAnsi="Arial" w:cs="Arial"/>
        </w:rPr>
        <w:t xml:space="preserve">in </w:t>
      </w:r>
      <w:r w:rsidRPr="005F16FB">
        <w:rPr>
          <w:rFonts w:ascii="Arial" w:hAnsi="Arial" w:cs="Arial"/>
        </w:rPr>
        <w:t xml:space="preserve">its holiday destinations and new motels, the ultimate hotel targets the family market area of interest. </w:t>
      </w:r>
      <w:r w:rsidR="00096194" w:rsidRPr="005F16FB">
        <w:rPr>
          <w:rFonts w:ascii="Arial" w:hAnsi="Arial" w:cs="Arial"/>
        </w:rPr>
        <w:t>After the pandemic</w:t>
      </w:r>
      <w:r w:rsidR="00CD7FE6" w:rsidRPr="005F16FB">
        <w:rPr>
          <w:rFonts w:ascii="Arial" w:hAnsi="Arial" w:cs="Arial"/>
        </w:rPr>
        <w:t>,</w:t>
      </w:r>
      <w:r w:rsidR="00096194" w:rsidRPr="005F16FB">
        <w:rPr>
          <w:rFonts w:ascii="Arial" w:hAnsi="Arial" w:cs="Arial"/>
        </w:rPr>
        <w:t xml:space="preserve"> social media users increased at a very </w:t>
      </w:r>
      <w:r w:rsidR="003F1776" w:rsidRPr="005F16FB">
        <w:rPr>
          <w:rFonts w:ascii="Arial" w:hAnsi="Arial" w:cs="Arial"/>
        </w:rPr>
        <w:t>rate,</w:t>
      </w:r>
      <w:r w:rsidR="00096194" w:rsidRPr="005F16FB">
        <w:rPr>
          <w:rFonts w:ascii="Arial" w:hAnsi="Arial" w:cs="Arial"/>
        </w:rPr>
        <w:t xml:space="preserve"> so the</w:t>
      </w:r>
      <w:r w:rsidRPr="005F16FB">
        <w:rPr>
          <w:rFonts w:ascii="Arial" w:hAnsi="Arial" w:cs="Arial"/>
        </w:rPr>
        <w:t xml:space="preserve"> most reliable resort makes effective use of all media, similarly to electronic mail newsletters, offers, and a splendid website, to maintain a continuously sturdy emblem </w:t>
      </w:r>
      <w:r w:rsidRPr="005F16FB">
        <w:rPr>
          <w:rFonts w:ascii="Arial" w:hAnsi="Arial" w:cs="Arial"/>
        </w:rPr>
        <w:lastRenderedPageBreak/>
        <w:t>presence</w:t>
      </w:r>
      <w:r w:rsidR="00CD596E" w:rsidRPr="005F16FB">
        <w:rPr>
          <w:rFonts w:ascii="Arial" w:hAnsi="Arial" w:cs="Arial"/>
        </w:rPr>
        <w:t xml:space="preserve"> (</w:t>
      </w:r>
      <w:r w:rsidR="00CD596E" w:rsidRPr="005F16FB">
        <w:rPr>
          <w:rFonts w:ascii="Arial" w:hAnsi="Arial" w:cs="Arial"/>
          <w:color w:val="222222"/>
          <w:sz w:val="20"/>
          <w:szCs w:val="20"/>
          <w:shd w:val="clear" w:color="auto" w:fill="FFFFFF"/>
        </w:rPr>
        <w:t>Bas, and Sivaprasad, 2021)</w:t>
      </w:r>
      <w:r w:rsidRPr="005F16FB">
        <w:rPr>
          <w:rFonts w:ascii="Arial" w:hAnsi="Arial" w:cs="Arial"/>
        </w:rPr>
        <w:t>. Lenny Henry, a superstar face for the ultimate lodge, offers advice for buying an awesome night time's sleep in a video.</w:t>
      </w:r>
    </w:p>
    <w:p w14:paraId="1520176D" w14:textId="7C66C632" w:rsidR="005830C3" w:rsidRPr="00D50CE3" w:rsidRDefault="005830C3" w:rsidP="005830C3">
      <w:pPr>
        <w:pStyle w:val="Heading1"/>
        <w:rPr>
          <w:rFonts w:ascii="Arial" w:hAnsi="Arial" w:cs="Arial"/>
          <w:b/>
          <w:bCs/>
          <w:sz w:val="24"/>
          <w:szCs w:val="24"/>
        </w:rPr>
      </w:pPr>
      <w:bookmarkStart w:id="6" w:name="_Toc117849586"/>
      <w:r w:rsidRPr="00D50CE3">
        <w:rPr>
          <w:rFonts w:ascii="Arial" w:hAnsi="Arial" w:cs="Arial"/>
          <w:b/>
          <w:bCs/>
          <w:sz w:val="24"/>
          <w:szCs w:val="24"/>
        </w:rPr>
        <w:t>STP model</w:t>
      </w:r>
      <w:bookmarkEnd w:id="6"/>
      <w:r w:rsidRPr="00D50CE3">
        <w:rPr>
          <w:rFonts w:ascii="Arial" w:hAnsi="Arial" w:cs="Arial"/>
          <w:b/>
          <w:bCs/>
          <w:sz w:val="24"/>
          <w:szCs w:val="24"/>
        </w:rPr>
        <w:t xml:space="preserve"> </w:t>
      </w:r>
    </w:p>
    <w:p w14:paraId="0DCE7177" w14:textId="54EF2BAB" w:rsidR="005830C3" w:rsidRPr="005F16FB" w:rsidRDefault="005830C3" w:rsidP="005830C3">
      <w:pPr>
        <w:rPr>
          <w:rFonts w:ascii="Arial" w:hAnsi="Arial" w:cs="Arial"/>
        </w:rPr>
      </w:pPr>
      <w:r w:rsidRPr="005F16FB">
        <w:rPr>
          <w:rFonts w:ascii="Arial" w:hAnsi="Arial" w:cs="Arial"/>
        </w:rPr>
        <w:t xml:space="preserve">Sheraton </w:t>
      </w:r>
    </w:p>
    <w:p w14:paraId="766B20AD" w14:textId="77777777" w:rsidR="005830C3" w:rsidRPr="005F16FB" w:rsidRDefault="005830C3" w:rsidP="005830C3">
      <w:pPr>
        <w:rPr>
          <w:rFonts w:ascii="Arial" w:hAnsi="Arial" w:cs="Arial"/>
        </w:rPr>
      </w:pPr>
    </w:p>
    <w:p w14:paraId="2CE5C1AD" w14:textId="6E8E5F7E" w:rsidR="00960CC8" w:rsidRPr="005F16FB" w:rsidRDefault="00960CC8" w:rsidP="00960CC8">
      <w:pPr>
        <w:spacing w:line="360" w:lineRule="auto"/>
        <w:jc w:val="both"/>
        <w:rPr>
          <w:rFonts w:ascii="Arial" w:hAnsi="Arial" w:cs="Arial"/>
        </w:rPr>
      </w:pPr>
      <w:r w:rsidRPr="005F16FB">
        <w:rPr>
          <w:rFonts w:ascii="Arial" w:hAnsi="Arial" w:cs="Arial"/>
        </w:rPr>
        <w:t>Sheraton can also goal particular organizations from within a huge variety of audiences by using segmentation technologies. marketplace segmentation research is a popular technique for gathering records of approximately person customers that can be used to create organizations with comparable developments.</w:t>
      </w:r>
    </w:p>
    <w:p w14:paraId="5D2762AC" w14:textId="16819505" w:rsidR="00F642F9" w:rsidRPr="005F16FB" w:rsidRDefault="00960CC8" w:rsidP="00960CC8">
      <w:pPr>
        <w:spacing w:line="360" w:lineRule="auto"/>
        <w:jc w:val="both"/>
        <w:rPr>
          <w:rFonts w:ascii="Arial" w:hAnsi="Arial" w:cs="Arial"/>
        </w:rPr>
      </w:pPr>
      <w:r w:rsidRPr="005F16FB">
        <w:rPr>
          <w:rFonts w:ascii="Arial" w:hAnsi="Arial" w:cs="Arial"/>
        </w:rPr>
        <w:t xml:space="preserve">Sheraton may also segment the marketplace into extra practicable, homogeneous companies after it has radical expertise of the distinctive buying patterns of its customers and has accrued the critical data thru research. Analyzing clients' geographical, demographic, </w:t>
      </w:r>
      <w:r w:rsidR="001317CD" w:rsidRPr="005F16FB">
        <w:rPr>
          <w:rFonts w:ascii="Arial" w:hAnsi="Arial" w:cs="Arial"/>
        </w:rPr>
        <w:t>behavioural</w:t>
      </w:r>
      <w:r w:rsidRPr="005F16FB">
        <w:rPr>
          <w:rFonts w:ascii="Arial" w:hAnsi="Arial" w:cs="Arial"/>
        </w:rPr>
        <w:t>, and mental trends will assist gain this</w:t>
      </w:r>
      <w:r w:rsidR="00402D90" w:rsidRPr="005F16FB">
        <w:rPr>
          <w:rFonts w:ascii="Arial" w:hAnsi="Arial" w:cs="Arial"/>
        </w:rPr>
        <w:t xml:space="preserve"> (</w:t>
      </w:r>
      <w:r w:rsidR="00402D90" w:rsidRPr="005F16FB">
        <w:rPr>
          <w:rFonts w:ascii="Arial" w:hAnsi="Arial" w:cs="Arial"/>
          <w:color w:val="222222"/>
          <w:sz w:val="20"/>
          <w:szCs w:val="20"/>
          <w:shd w:val="clear" w:color="auto" w:fill="FFFFFF"/>
        </w:rPr>
        <w:t>George, 2021)</w:t>
      </w:r>
      <w:r w:rsidRPr="005F16FB">
        <w:rPr>
          <w:rFonts w:ascii="Arial" w:hAnsi="Arial" w:cs="Arial"/>
        </w:rPr>
        <w:t>.</w:t>
      </w:r>
    </w:p>
    <w:p w14:paraId="5F2A291D" w14:textId="77777777" w:rsidR="004A16E1" w:rsidRPr="005F16FB" w:rsidRDefault="004A16E1" w:rsidP="004A16E1">
      <w:pPr>
        <w:spacing w:line="360" w:lineRule="auto"/>
        <w:jc w:val="both"/>
        <w:rPr>
          <w:rFonts w:ascii="Arial" w:hAnsi="Arial" w:cs="Arial"/>
        </w:rPr>
      </w:pPr>
      <w:r w:rsidRPr="005F16FB">
        <w:rPr>
          <w:rFonts w:ascii="Arial" w:hAnsi="Arial" w:cs="Arial"/>
        </w:rPr>
        <w:t>Sheraton ought to carefully select goal segments whose necessities and expectations fit the enterprise's sources and skills after segmenting its large and assorted client market into smaller agencies with standardised standards.</w:t>
      </w:r>
    </w:p>
    <w:p w14:paraId="6F78181F" w14:textId="5FDC67C6" w:rsidR="004A16E1" w:rsidRPr="005F16FB" w:rsidRDefault="004A16E1" w:rsidP="004A16E1">
      <w:pPr>
        <w:spacing w:line="360" w:lineRule="auto"/>
        <w:jc w:val="both"/>
        <w:rPr>
          <w:rFonts w:ascii="Arial" w:hAnsi="Arial" w:cs="Arial"/>
        </w:rPr>
      </w:pPr>
      <w:r w:rsidRPr="005F16FB">
        <w:rPr>
          <w:rFonts w:ascii="Arial" w:hAnsi="Arial" w:cs="Arial"/>
        </w:rPr>
        <w:t xml:space="preserve">concentrated on may be finished by way of comparing the segment's industrial viability and growth potentialities. depending </w:t>
      </w:r>
      <w:r w:rsidR="00CD7FE6" w:rsidRPr="005F16FB">
        <w:rPr>
          <w:rFonts w:ascii="Arial" w:hAnsi="Arial" w:cs="Arial"/>
        </w:rPr>
        <w:t>on</w:t>
      </w:r>
      <w:r w:rsidRPr="005F16FB">
        <w:rPr>
          <w:rFonts w:ascii="Arial" w:hAnsi="Arial" w:cs="Arial"/>
        </w:rPr>
        <w:t xml:space="preserve"> the functions of the section and the business enterprise's sources, talents, and increase aspirations, Sheraton may additionally pick out one or many segments (</w:t>
      </w:r>
      <w:r w:rsidR="003F1776" w:rsidRPr="005F16FB">
        <w:rPr>
          <w:rFonts w:ascii="Arial" w:hAnsi="Arial" w:cs="Arial"/>
        </w:rPr>
        <w:t>Dolnicar, 2018</w:t>
      </w:r>
      <w:r w:rsidRPr="005F16FB">
        <w:rPr>
          <w:rFonts w:ascii="Arial" w:hAnsi="Arial" w:cs="Arial"/>
        </w:rPr>
        <w:t>).</w:t>
      </w:r>
    </w:p>
    <w:p w14:paraId="447D13BA" w14:textId="133E50E2" w:rsidR="004A16E1" w:rsidRPr="005F16FB" w:rsidRDefault="004A16E1" w:rsidP="004A16E1">
      <w:pPr>
        <w:spacing w:line="360" w:lineRule="auto"/>
        <w:jc w:val="both"/>
        <w:rPr>
          <w:rFonts w:ascii="Arial" w:hAnsi="Arial" w:cs="Arial"/>
        </w:rPr>
      </w:pPr>
      <w:r w:rsidRPr="005F16FB">
        <w:rPr>
          <w:rFonts w:ascii="Arial" w:hAnsi="Arial" w:cs="Arial"/>
        </w:rPr>
        <w:t>Sheraton needs to establish a clean positioning assertion that may foster a positive perception of the furnished product in the minds of the client after segmenting the purchaser market and choosing the proper goal marketplace. those are the strategies Sheraton uses to create a successful positioning plan.</w:t>
      </w:r>
    </w:p>
    <w:p w14:paraId="476D1874" w14:textId="715AD3D2" w:rsidR="00E5655E" w:rsidRPr="005F16FB" w:rsidRDefault="00E5655E" w:rsidP="001317CD">
      <w:pPr>
        <w:pStyle w:val="ListParagraph"/>
        <w:numPr>
          <w:ilvl w:val="0"/>
          <w:numId w:val="2"/>
        </w:numPr>
        <w:spacing w:line="360" w:lineRule="auto"/>
        <w:jc w:val="both"/>
        <w:rPr>
          <w:rFonts w:ascii="Arial" w:hAnsi="Arial" w:cs="Arial"/>
        </w:rPr>
      </w:pPr>
      <w:r w:rsidRPr="005F16FB">
        <w:rPr>
          <w:rFonts w:ascii="Arial" w:hAnsi="Arial" w:cs="Arial"/>
        </w:rPr>
        <w:t>To create a positioning statement for Sheraton's marketing plan.</w:t>
      </w:r>
    </w:p>
    <w:p w14:paraId="3F4FFF85" w14:textId="77777777" w:rsidR="00E5655E" w:rsidRPr="005F16FB" w:rsidRDefault="00E5655E" w:rsidP="001317CD">
      <w:pPr>
        <w:pStyle w:val="ListParagraph"/>
        <w:numPr>
          <w:ilvl w:val="0"/>
          <w:numId w:val="2"/>
        </w:numPr>
        <w:spacing w:line="360" w:lineRule="auto"/>
        <w:jc w:val="both"/>
        <w:rPr>
          <w:rFonts w:ascii="Arial" w:hAnsi="Arial" w:cs="Arial"/>
        </w:rPr>
      </w:pPr>
      <w:r w:rsidRPr="005F16FB">
        <w:rPr>
          <w:rFonts w:ascii="Arial" w:hAnsi="Arial" w:cs="Arial"/>
        </w:rPr>
        <w:t>What values does your brand promote?</w:t>
      </w:r>
    </w:p>
    <w:p w14:paraId="7B0A61F0" w14:textId="5F142B4F" w:rsidR="00E5655E" w:rsidRPr="005F16FB" w:rsidRDefault="00E5655E" w:rsidP="001317CD">
      <w:pPr>
        <w:pStyle w:val="ListParagraph"/>
        <w:numPr>
          <w:ilvl w:val="0"/>
          <w:numId w:val="2"/>
        </w:numPr>
        <w:spacing w:line="360" w:lineRule="auto"/>
        <w:jc w:val="both"/>
        <w:rPr>
          <w:rFonts w:ascii="Arial" w:hAnsi="Arial" w:cs="Arial"/>
        </w:rPr>
      </w:pPr>
      <w:r w:rsidRPr="005F16FB">
        <w:rPr>
          <w:rFonts w:ascii="Arial" w:hAnsi="Arial" w:cs="Arial"/>
        </w:rPr>
        <w:t xml:space="preserve">What are the wants and needs of </w:t>
      </w:r>
      <w:r w:rsidR="00CD7FE6" w:rsidRPr="005F16FB">
        <w:rPr>
          <w:rFonts w:ascii="Arial" w:hAnsi="Arial" w:cs="Arial"/>
        </w:rPr>
        <w:t xml:space="preserve">the </w:t>
      </w:r>
      <w:r w:rsidR="00DB02D4" w:rsidRPr="005F16FB">
        <w:rPr>
          <w:rFonts w:ascii="Arial" w:hAnsi="Arial" w:cs="Arial"/>
        </w:rPr>
        <w:t>organization’s</w:t>
      </w:r>
      <w:r w:rsidRPr="005F16FB">
        <w:rPr>
          <w:rFonts w:ascii="Arial" w:hAnsi="Arial" w:cs="Arial"/>
        </w:rPr>
        <w:t xml:space="preserve"> intended audience?</w:t>
      </w:r>
    </w:p>
    <w:p w14:paraId="476922D2" w14:textId="664EC829" w:rsidR="00DA39D5" w:rsidRDefault="00E5655E" w:rsidP="001317CD">
      <w:pPr>
        <w:pStyle w:val="ListParagraph"/>
        <w:numPr>
          <w:ilvl w:val="0"/>
          <w:numId w:val="2"/>
        </w:numPr>
        <w:spacing w:line="360" w:lineRule="auto"/>
        <w:jc w:val="both"/>
        <w:rPr>
          <w:rFonts w:ascii="Arial" w:hAnsi="Arial" w:cs="Arial"/>
        </w:rPr>
      </w:pPr>
      <w:r w:rsidRPr="005F16FB">
        <w:rPr>
          <w:rFonts w:ascii="Arial" w:hAnsi="Arial" w:cs="Arial"/>
        </w:rPr>
        <w:t>What needs are being met by your brand? Do they vary</w:t>
      </w:r>
      <w:r w:rsidR="00DA39D5" w:rsidRPr="005F16FB">
        <w:rPr>
          <w:rFonts w:ascii="Arial" w:hAnsi="Arial" w:cs="Arial"/>
        </w:rPr>
        <w:t>?</w:t>
      </w:r>
    </w:p>
    <w:p w14:paraId="7761BE8F" w14:textId="77777777" w:rsidR="003F1776" w:rsidRDefault="003F1776" w:rsidP="003F1776">
      <w:pPr>
        <w:pStyle w:val="ListParagraph"/>
        <w:spacing w:line="360" w:lineRule="auto"/>
        <w:jc w:val="both"/>
        <w:rPr>
          <w:rFonts w:ascii="Arial" w:hAnsi="Arial" w:cs="Arial"/>
        </w:rPr>
      </w:pPr>
    </w:p>
    <w:p w14:paraId="38912F39" w14:textId="77777777" w:rsidR="00D50CE3" w:rsidRPr="005F16FB" w:rsidRDefault="00D50CE3" w:rsidP="00D50CE3">
      <w:pPr>
        <w:pStyle w:val="ListParagraph"/>
        <w:spacing w:line="360" w:lineRule="auto"/>
        <w:jc w:val="both"/>
        <w:rPr>
          <w:rFonts w:ascii="Arial" w:hAnsi="Arial" w:cs="Arial"/>
        </w:rPr>
      </w:pPr>
    </w:p>
    <w:p w14:paraId="151598E9" w14:textId="5154873C" w:rsidR="00DA39D5" w:rsidRPr="005F16FB" w:rsidRDefault="00DA39D5" w:rsidP="00E5655E">
      <w:pPr>
        <w:spacing w:line="360" w:lineRule="auto"/>
        <w:jc w:val="both"/>
        <w:rPr>
          <w:rFonts w:ascii="Arial" w:hAnsi="Arial" w:cs="Arial"/>
        </w:rPr>
      </w:pPr>
      <w:r w:rsidRPr="005F16FB">
        <w:rPr>
          <w:rFonts w:ascii="Arial" w:hAnsi="Arial" w:cs="Arial"/>
        </w:rPr>
        <w:lastRenderedPageBreak/>
        <w:t>Premier Inn</w:t>
      </w:r>
    </w:p>
    <w:p w14:paraId="60847CAD" w14:textId="4AEFAB48" w:rsidR="00680277" w:rsidRPr="005F16FB" w:rsidRDefault="00680277" w:rsidP="00680277">
      <w:pPr>
        <w:spacing w:line="360" w:lineRule="auto"/>
        <w:jc w:val="both"/>
        <w:rPr>
          <w:rFonts w:ascii="Arial" w:hAnsi="Arial" w:cs="Arial"/>
        </w:rPr>
      </w:pPr>
      <w:r w:rsidRPr="005F16FB">
        <w:rPr>
          <w:rFonts w:ascii="Arial" w:hAnsi="Arial" w:cs="Arial"/>
        </w:rPr>
        <w:t xml:space="preserve">Based on customer feedback from Facebook and the Customer Contact Center, Premier Inn created the app. Many of the app's users are business clients who frequently need to make last-minute reservations while on the run. </w:t>
      </w:r>
    </w:p>
    <w:p w14:paraId="32D4EDCD" w14:textId="55AFF36E" w:rsidR="00680277" w:rsidRPr="005F16FB" w:rsidRDefault="00680277" w:rsidP="00680277">
      <w:pPr>
        <w:spacing w:line="360" w:lineRule="auto"/>
        <w:jc w:val="both"/>
        <w:rPr>
          <w:rFonts w:ascii="Arial" w:hAnsi="Arial" w:cs="Arial"/>
        </w:rPr>
      </w:pPr>
      <w:r w:rsidRPr="005F16FB">
        <w:rPr>
          <w:rFonts w:ascii="Arial" w:hAnsi="Arial" w:cs="Arial"/>
        </w:rPr>
        <w:t>Premier Inn, a brand of hotels, claims that less than three months after introducing its smartphone app, it currently accounts for more than 5% of all mobile hotel bookings.</w:t>
      </w:r>
    </w:p>
    <w:p w14:paraId="13ED50E6" w14:textId="2F8B337B" w:rsidR="00DA39D5" w:rsidRPr="005F16FB" w:rsidRDefault="00680277" w:rsidP="00E5655E">
      <w:pPr>
        <w:spacing w:line="360" w:lineRule="auto"/>
        <w:jc w:val="both"/>
        <w:rPr>
          <w:rFonts w:ascii="Arial" w:hAnsi="Arial" w:cs="Arial"/>
        </w:rPr>
      </w:pPr>
      <w:r w:rsidRPr="005F16FB">
        <w:rPr>
          <w:rFonts w:ascii="Arial" w:hAnsi="Arial" w:cs="Arial"/>
        </w:rPr>
        <w:t xml:space="preserve">Premier Inn provides affordable, high-quality service. A Premier Weekend offer by Premier Inn targeted families from the middle class. Because Lenny Henry, a comedian and movie star, promotes TV, which is watched by the majority of people in the UK, it is a big success. Most guests at the Premier Inn like him and have a good time there. For families on a tight budget, Premier Weekend is a great option since you can enjoy yourself while spending little money. In addition, Premier Inn Due to its affordable rates and superior service, The Premier Weekend is also a great choice for </w:t>
      </w:r>
      <w:r w:rsidR="001317CD" w:rsidRPr="005F16FB">
        <w:rPr>
          <w:rFonts w:ascii="Arial" w:hAnsi="Arial" w:cs="Arial"/>
        </w:rPr>
        <w:t>travellers</w:t>
      </w:r>
      <w:r w:rsidRPr="005F16FB">
        <w:rPr>
          <w:rFonts w:ascii="Arial" w:hAnsi="Arial" w:cs="Arial"/>
        </w:rPr>
        <w:t xml:space="preserve"> from outside the country.</w:t>
      </w:r>
    </w:p>
    <w:p w14:paraId="4A8F3BEC" w14:textId="61ED8D72" w:rsidR="00DB02D4" w:rsidRPr="00D50CE3" w:rsidRDefault="00DB02D4" w:rsidP="00DB02D4">
      <w:pPr>
        <w:pStyle w:val="Heading1"/>
        <w:rPr>
          <w:rFonts w:ascii="Arial" w:hAnsi="Arial" w:cs="Arial"/>
          <w:b/>
          <w:bCs/>
          <w:sz w:val="24"/>
          <w:szCs w:val="24"/>
        </w:rPr>
      </w:pPr>
      <w:bookmarkStart w:id="7" w:name="_Toc117849587"/>
      <w:r w:rsidRPr="00D50CE3">
        <w:rPr>
          <w:rFonts w:ascii="Arial" w:hAnsi="Arial" w:cs="Arial"/>
          <w:b/>
          <w:bCs/>
          <w:sz w:val="24"/>
          <w:szCs w:val="24"/>
        </w:rPr>
        <w:t>Sustainability</w:t>
      </w:r>
      <w:bookmarkEnd w:id="7"/>
      <w:r w:rsidRPr="00D50CE3">
        <w:rPr>
          <w:rFonts w:ascii="Arial" w:hAnsi="Arial" w:cs="Arial"/>
          <w:b/>
          <w:bCs/>
          <w:sz w:val="24"/>
          <w:szCs w:val="24"/>
        </w:rPr>
        <w:t xml:space="preserve"> </w:t>
      </w:r>
    </w:p>
    <w:p w14:paraId="71582780" w14:textId="11302B1C" w:rsidR="00DB02D4" w:rsidRPr="005F16FB" w:rsidRDefault="00DB02D4" w:rsidP="00DB02D4">
      <w:pPr>
        <w:rPr>
          <w:rFonts w:ascii="Arial" w:hAnsi="Arial" w:cs="Arial"/>
        </w:rPr>
      </w:pPr>
      <w:r w:rsidRPr="005F16FB">
        <w:rPr>
          <w:rFonts w:ascii="Arial" w:hAnsi="Arial" w:cs="Arial"/>
        </w:rPr>
        <w:t xml:space="preserve">Sheraton </w:t>
      </w:r>
    </w:p>
    <w:p w14:paraId="414CB79D" w14:textId="30E8DB49" w:rsidR="00DB02D4" w:rsidRPr="005F16FB" w:rsidRDefault="00DB02D4" w:rsidP="00DB02D4">
      <w:pPr>
        <w:spacing w:line="360" w:lineRule="auto"/>
        <w:jc w:val="both"/>
        <w:rPr>
          <w:rFonts w:ascii="Arial" w:hAnsi="Arial" w:cs="Arial"/>
        </w:rPr>
      </w:pPr>
      <w:r w:rsidRPr="005F16FB">
        <w:rPr>
          <w:rFonts w:ascii="Arial" w:hAnsi="Arial" w:cs="Arial"/>
        </w:rPr>
        <w:t>Over 250,000 pounds of garbage are now diverted yearly since the hotel started its zero-waste effort in 2011. A sustainability council meets every three months to assess the building's environmental objectives and results.</w:t>
      </w:r>
    </w:p>
    <w:p w14:paraId="19B99B7A" w14:textId="5F9DABDD" w:rsidR="00DB02D4" w:rsidRPr="005F16FB" w:rsidRDefault="00DB02D4" w:rsidP="00DB02D4">
      <w:pPr>
        <w:spacing w:line="360" w:lineRule="auto"/>
        <w:jc w:val="both"/>
        <w:rPr>
          <w:rFonts w:ascii="Arial" w:hAnsi="Arial" w:cs="Arial"/>
        </w:rPr>
      </w:pPr>
      <w:r w:rsidRPr="005F16FB">
        <w:rPr>
          <w:rFonts w:ascii="Arial" w:hAnsi="Arial" w:cs="Arial"/>
        </w:rPr>
        <w:t xml:space="preserve">Water-saving toilets, faucets, and shower heads, as well as occupancy sensors that regulate the heating and cooling of guest rooms, have all been introduced by Sheraton Hotels. Toilet paper, trash liners, and room key cards are all produced using recycled materials. Additionally, a FedEx Office Center is available at the Sheraton San Diego Hotel &amp; Marina, which provides eco-friendly printing options for your event. Through collaborations with </w:t>
      </w:r>
      <w:r w:rsidR="001317CD" w:rsidRPr="005F16FB">
        <w:rPr>
          <w:rFonts w:ascii="Arial" w:hAnsi="Arial" w:cs="Arial"/>
        </w:rPr>
        <w:t>neighbourhood</w:t>
      </w:r>
      <w:r w:rsidRPr="005F16FB">
        <w:rPr>
          <w:rFonts w:ascii="Arial" w:hAnsi="Arial" w:cs="Arial"/>
        </w:rPr>
        <w:t xml:space="preserve"> food banks, excess food is donated or composted while frying oil is transformed into biodiesel fuel</w:t>
      </w:r>
      <w:r w:rsidR="00CD596E" w:rsidRPr="005F16FB">
        <w:rPr>
          <w:rFonts w:ascii="Arial" w:hAnsi="Arial" w:cs="Arial"/>
        </w:rPr>
        <w:t xml:space="preserve"> (</w:t>
      </w:r>
      <w:r w:rsidR="00CD596E" w:rsidRPr="005F16FB">
        <w:rPr>
          <w:rFonts w:ascii="Arial" w:hAnsi="Arial" w:cs="Arial"/>
          <w:color w:val="222222"/>
          <w:sz w:val="20"/>
          <w:szCs w:val="20"/>
          <w:shd w:val="clear" w:color="auto" w:fill="FFFFFF"/>
        </w:rPr>
        <w:t>Amirkhani, et al, 2019)</w:t>
      </w:r>
      <w:r w:rsidRPr="005F16FB">
        <w:rPr>
          <w:rFonts w:ascii="Arial" w:hAnsi="Arial" w:cs="Arial"/>
        </w:rPr>
        <w:t>.</w:t>
      </w:r>
    </w:p>
    <w:p w14:paraId="3038DCD8" w14:textId="6C7727F7" w:rsidR="00DB02D4" w:rsidRPr="005F16FB" w:rsidRDefault="00DB02D4" w:rsidP="00DB02D4">
      <w:pPr>
        <w:rPr>
          <w:rFonts w:ascii="Arial" w:hAnsi="Arial" w:cs="Arial"/>
        </w:rPr>
      </w:pPr>
      <w:r w:rsidRPr="005F16FB">
        <w:rPr>
          <w:rFonts w:ascii="Arial" w:hAnsi="Arial" w:cs="Arial"/>
        </w:rPr>
        <w:t>Premier Inn</w:t>
      </w:r>
    </w:p>
    <w:p w14:paraId="5BA558B0" w14:textId="13CE6CEB" w:rsidR="00D50DC5" w:rsidRPr="005F16FB" w:rsidRDefault="00DB02D4" w:rsidP="00D50DC5">
      <w:pPr>
        <w:spacing w:line="360" w:lineRule="auto"/>
        <w:jc w:val="both"/>
        <w:rPr>
          <w:rFonts w:ascii="Arial" w:hAnsi="Arial" w:cs="Arial"/>
        </w:rPr>
      </w:pPr>
      <w:r w:rsidRPr="005F16FB">
        <w:rPr>
          <w:rFonts w:ascii="Arial" w:hAnsi="Arial" w:cs="Arial"/>
        </w:rPr>
        <w:t>In all of the brand-new Premier Inn hotels, go zero gas. All Premier Inn hotels, use green gas. maintain our dedication to using renewable energy whenever feasible in our activities in the UK and abroad. Reduce your use of gas Purchase energy-saving appliances too.</w:t>
      </w:r>
    </w:p>
    <w:p w14:paraId="71352053" w14:textId="619108DB" w:rsidR="00DA65B4" w:rsidRPr="00D50CE3" w:rsidRDefault="00DA65B4" w:rsidP="00DA65B4">
      <w:pPr>
        <w:pStyle w:val="Heading1"/>
        <w:rPr>
          <w:rFonts w:ascii="Arial" w:hAnsi="Arial" w:cs="Arial"/>
          <w:b/>
          <w:bCs/>
          <w:sz w:val="24"/>
          <w:szCs w:val="24"/>
        </w:rPr>
      </w:pPr>
      <w:bookmarkStart w:id="8" w:name="_Toc117849588"/>
      <w:r w:rsidRPr="00D50CE3">
        <w:rPr>
          <w:rFonts w:ascii="Arial" w:hAnsi="Arial" w:cs="Arial"/>
          <w:b/>
          <w:bCs/>
          <w:sz w:val="24"/>
          <w:szCs w:val="24"/>
        </w:rPr>
        <w:lastRenderedPageBreak/>
        <w:t>Covid-19</w:t>
      </w:r>
      <w:r w:rsidR="000916A3" w:rsidRPr="00D50CE3">
        <w:rPr>
          <w:rFonts w:ascii="Arial" w:hAnsi="Arial" w:cs="Arial"/>
          <w:b/>
          <w:bCs/>
          <w:sz w:val="24"/>
          <w:szCs w:val="24"/>
        </w:rPr>
        <w:t xml:space="preserve"> and market share</w:t>
      </w:r>
      <w:bookmarkEnd w:id="8"/>
      <w:r w:rsidR="000916A3" w:rsidRPr="00D50CE3">
        <w:rPr>
          <w:rFonts w:ascii="Arial" w:hAnsi="Arial" w:cs="Arial"/>
          <w:b/>
          <w:bCs/>
          <w:sz w:val="24"/>
          <w:szCs w:val="24"/>
        </w:rPr>
        <w:t xml:space="preserve"> </w:t>
      </w:r>
    </w:p>
    <w:p w14:paraId="1442CA25" w14:textId="140DA070" w:rsidR="00DA65B4" w:rsidRPr="005F16FB" w:rsidRDefault="00DA65B4" w:rsidP="00DA65B4">
      <w:pPr>
        <w:spacing w:line="360" w:lineRule="auto"/>
        <w:jc w:val="both"/>
        <w:rPr>
          <w:rFonts w:ascii="Arial" w:hAnsi="Arial" w:cs="Arial"/>
        </w:rPr>
      </w:pPr>
      <w:r w:rsidRPr="005F16FB">
        <w:rPr>
          <w:rFonts w:ascii="Arial" w:hAnsi="Arial" w:cs="Arial"/>
        </w:rPr>
        <w:t>Premier Inn was also affected by the pandemic. Owner of Premier Inn, Whitbread said last year to be "the most challenging in our 279-year existence" following a more than 70% decline in revenues. Hotel occupancy for organisations stayed at 23% in January and 29% in February due to lockdowns. The Premier Inn brand, meanwhile, is strong and shows indications of revival in Brittain's full-year analysis. Right now, the market is doing well for Premier Inn. owing to his 5% market share in the hotel and restaurant sector. They strive to offer the best service in a reasonable package to our esteemed customers.</w:t>
      </w:r>
    </w:p>
    <w:p w14:paraId="69D0AB39" w14:textId="316F0D9C" w:rsidR="000916A3" w:rsidRPr="005F16FB" w:rsidRDefault="000916A3" w:rsidP="00DA65B4">
      <w:pPr>
        <w:spacing w:line="360" w:lineRule="auto"/>
        <w:jc w:val="both"/>
        <w:rPr>
          <w:rFonts w:ascii="Arial" w:hAnsi="Arial" w:cs="Arial"/>
        </w:rPr>
      </w:pPr>
      <w:r w:rsidRPr="005F16FB">
        <w:rPr>
          <w:rFonts w:ascii="Arial" w:hAnsi="Arial" w:cs="Arial"/>
        </w:rPr>
        <w:t xml:space="preserve">Sheraton </w:t>
      </w:r>
    </w:p>
    <w:p w14:paraId="0C69FA1C" w14:textId="675FCAC9" w:rsidR="00CD7FE6" w:rsidRPr="005F16FB" w:rsidRDefault="00CD7FE6" w:rsidP="00DA65B4">
      <w:pPr>
        <w:spacing w:line="360" w:lineRule="auto"/>
        <w:jc w:val="both"/>
        <w:rPr>
          <w:rFonts w:ascii="Arial" w:hAnsi="Arial" w:cs="Arial"/>
        </w:rPr>
      </w:pPr>
      <w:r w:rsidRPr="005F16FB">
        <w:rPr>
          <w:rFonts w:ascii="Arial" w:hAnsi="Arial" w:cs="Arial"/>
        </w:rPr>
        <w:t>Worldwide hotels managed by Marriott International include those that have recently undergone renovations. To assist stop the spread of Covid-19, the firm has made fresh promises to scrupulous cleaning standards as some buildings reopen their doors to visitors. Both the technology and the cleaning routine must undergo several adjustments. Even if this is to be expected during a pandemic, are especially grateful for the openness and concise information brand are sharing online. appreciate Marriott's straightforward explanation of their new procedures because now have higher standards for cleanliness.</w:t>
      </w:r>
    </w:p>
    <w:p w14:paraId="1641EBC5" w14:textId="77777777" w:rsidR="000916A3" w:rsidRPr="005F16FB" w:rsidRDefault="000916A3" w:rsidP="000916A3">
      <w:pPr>
        <w:keepNext/>
        <w:spacing w:line="360" w:lineRule="auto"/>
        <w:jc w:val="both"/>
        <w:rPr>
          <w:rFonts w:ascii="Arial" w:hAnsi="Arial" w:cs="Arial"/>
        </w:rPr>
      </w:pPr>
      <w:r w:rsidRPr="005F16FB">
        <w:rPr>
          <w:rFonts w:ascii="Arial" w:hAnsi="Arial" w:cs="Arial"/>
          <w:noProof/>
        </w:rPr>
        <w:lastRenderedPageBreak/>
        <w:drawing>
          <wp:inline distT="0" distB="0" distL="0" distR="0" wp14:anchorId="60DBDAA7" wp14:editId="254B847E">
            <wp:extent cx="5731510" cy="40557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55745"/>
                    </a:xfrm>
                    <a:prstGeom prst="rect">
                      <a:avLst/>
                    </a:prstGeom>
                  </pic:spPr>
                </pic:pic>
              </a:graphicData>
            </a:graphic>
          </wp:inline>
        </w:drawing>
      </w:r>
    </w:p>
    <w:p w14:paraId="1B229023" w14:textId="539B0DC5" w:rsidR="00C7046A" w:rsidRPr="005F16FB" w:rsidRDefault="000916A3" w:rsidP="000916A3">
      <w:pPr>
        <w:pStyle w:val="Caption"/>
        <w:jc w:val="center"/>
        <w:rPr>
          <w:rFonts w:ascii="Arial" w:hAnsi="Arial" w:cs="Arial"/>
          <w:i w:val="0"/>
          <w:iCs w:val="0"/>
          <w:color w:val="000000" w:themeColor="text1"/>
        </w:rPr>
      </w:pPr>
      <w:r w:rsidRPr="005F16FB">
        <w:rPr>
          <w:rFonts w:ascii="Arial" w:hAnsi="Arial" w:cs="Arial"/>
          <w:i w:val="0"/>
          <w:iCs w:val="0"/>
          <w:color w:val="000000" w:themeColor="text1"/>
        </w:rPr>
        <w:t xml:space="preserve">Figure </w:t>
      </w:r>
      <w:r w:rsidR="003F1776" w:rsidRPr="005F16FB">
        <w:rPr>
          <w:rFonts w:ascii="Arial" w:hAnsi="Arial" w:cs="Arial"/>
          <w:i w:val="0"/>
          <w:iCs w:val="0"/>
          <w:noProof/>
          <w:color w:val="000000" w:themeColor="text1"/>
        </w:rPr>
        <w:t>1</w:t>
      </w:r>
      <w:r w:rsidR="003F1776" w:rsidRPr="005F16FB">
        <w:rPr>
          <w:rFonts w:ascii="Arial" w:hAnsi="Arial" w:cs="Arial"/>
          <w:i w:val="0"/>
          <w:iCs w:val="0"/>
          <w:color w:val="000000" w:themeColor="text1"/>
        </w:rPr>
        <w:t>(source</w:t>
      </w:r>
      <w:r w:rsidRPr="005F16FB">
        <w:rPr>
          <w:rFonts w:ascii="Arial" w:hAnsi="Arial" w:cs="Arial"/>
          <w:i w:val="0"/>
          <w:iCs w:val="0"/>
          <w:color w:val="000000" w:themeColor="text1"/>
        </w:rPr>
        <w:t>: Statista 2022)</w:t>
      </w:r>
    </w:p>
    <w:p w14:paraId="771F060D" w14:textId="7DEE1380" w:rsidR="000916A3" w:rsidRPr="005F16FB" w:rsidRDefault="00CD7FE6" w:rsidP="00CD7FE6">
      <w:pPr>
        <w:jc w:val="both"/>
        <w:rPr>
          <w:rFonts w:ascii="Arial" w:hAnsi="Arial" w:cs="Arial"/>
        </w:rPr>
      </w:pPr>
      <w:r w:rsidRPr="005F16FB">
        <w:rPr>
          <w:rFonts w:ascii="Arial" w:hAnsi="Arial" w:cs="Arial"/>
        </w:rPr>
        <w:t>The global Marriott International hotel occupancy by region is shown in this data from 2010 to 2021. 2020 saw a sharp fall in Marriott hotel occupancy worldwide due to COVID-19 travel restrictions, which reduced global occupancy to just 31.4%. It is anticipated that the global share will reach 51.3% by 2021.</w:t>
      </w:r>
    </w:p>
    <w:p w14:paraId="4045B59B" w14:textId="77777777" w:rsidR="000916A3" w:rsidRPr="005F16FB" w:rsidRDefault="000916A3" w:rsidP="00DA65B4">
      <w:pPr>
        <w:spacing w:line="360" w:lineRule="auto"/>
        <w:jc w:val="both"/>
        <w:rPr>
          <w:rFonts w:ascii="Arial" w:hAnsi="Arial" w:cs="Arial"/>
        </w:rPr>
      </w:pPr>
    </w:p>
    <w:p w14:paraId="67AD0A01" w14:textId="7465B59B" w:rsidR="00096194" w:rsidRPr="005F16FB" w:rsidRDefault="00096194" w:rsidP="00DB02D4">
      <w:pPr>
        <w:spacing w:line="360" w:lineRule="auto"/>
        <w:jc w:val="both"/>
        <w:rPr>
          <w:rFonts w:ascii="Arial" w:hAnsi="Arial" w:cs="Arial"/>
        </w:rPr>
      </w:pPr>
    </w:p>
    <w:p w14:paraId="7CF4F510" w14:textId="683EC98A" w:rsidR="00096194" w:rsidRPr="005F16FB" w:rsidRDefault="00096194" w:rsidP="00096194">
      <w:pPr>
        <w:pStyle w:val="Heading1"/>
        <w:rPr>
          <w:rFonts w:ascii="Arial" w:hAnsi="Arial" w:cs="Arial"/>
          <w:b/>
          <w:bCs/>
        </w:rPr>
      </w:pPr>
      <w:bookmarkStart w:id="9" w:name="_Toc117849589"/>
      <w:r w:rsidRPr="005F16FB">
        <w:rPr>
          <w:rFonts w:ascii="Arial" w:hAnsi="Arial" w:cs="Arial"/>
          <w:b/>
          <w:bCs/>
        </w:rPr>
        <w:t>Conclusion</w:t>
      </w:r>
      <w:bookmarkEnd w:id="9"/>
      <w:r w:rsidRPr="005F16FB">
        <w:rPr>
          <w:rFonts w:ascii="Arial" w:hAnsi="Arial" w:cs="Arial"/>
          <w:b/>
          <w:bCs/>
        </w:rPr>
        <w:t xml:space="preserve"> </w:t>
      </w:r>
    </w:p>
    <w:p w14:paraId="1BE12D7A" w14:textId="77777777" w:rsidR="005F16FB" w:rsidRDefault="00096194" w:rsidP="005F16FB">
      <w:pPr>
        <w:spacing w:line="360" w:lineRule="auto"/>
        <w:jc w:val="both"/>
        <w:rPr>
          <w:rFonts w:ascii="Arial" w:hAnsi="Arial" w:cs="Arial"/>
        </w:rPr>
      </w:pPr>
      <w:r w:rsidRPr="005F16FB">
        <w:rPr>
          <w:rFonts w:ascii="Arial" w:hAnsi="Arial" w:cs="Arial"/>
        </w:rPr>
        <w:t xml:space="preserve">This </w:t>
      </w:r>
      <w:r w:rsidR="00C50787" w:rsidRPr="005F16FB">
        <w:rPr>
          <w:rFonts w:ascii="Arial" w:hAnsi="Arial" w:cs="Arial"/>
        </w:rPr>
        <w:t>essay</w:t>
      </w:r>
      <w:r w:rsidRPr="005F16FB">
        <w:rPr>
          <w:rFonts w:ascii="Arial" w:hAnsi="Arial" w:cs="Arial"/>
        </w:rPr>
        <w:t xml:space="preserve"> includes the marketing strategies of two different multinational hotel brands, Sheraton hotel and resorts</w:t>
      </w:r>
      <w:r w:rsidR="00C50787" w:rsidRPr="005F16FB">
        <w:rPr>
          <w:rFonts w:ascii="Arial" w:hAnsi="Arial" w:cs="Arial"/>
        </w:rPr>
        <w:t>,</w:t>
      </w:r>
      <w:r w:rsidRPr="005F16FB">
        <w:rPr>
          <w:rFonts w:ascii="Arial" w:hAnsi="Arial" w:cs="Arial"/>
        </w:rPr>
        <w:t xml:space="preserve"> and Premier inn. Both hotel brands are well-known in the hospitality industry. Their market segment target and positioning are mentioned in this report. People nowadays are following sustainability in </w:t>
      </w:r>
      <w:r w:rsidR="00ED23A8" w:rsidRPr="005F16FB">
        <w:rPr>
          <w:rFonts w:ascii="Arial" w:hAnsi="Arial" w:cs="Arial"/>
        </w:rPr>
        <w:t xml:space="preserve">the </w:t>
      </w:r>
      <w:r w:rsidRPr="005F16FB">
        <w:rPr>
          <w:rFonts w:ascii="Arial" w:hAnsi="Arial" w:cs="Arial"/>
        </w:rPr>
        <w:t xml:space="preserve">tourism sector, so both brands are contributing </w:t>
      </w:r>
      <w:r w:rsidR="00ED23A8" w:rsidRPr="005F16FB">
        <w:rPr>
          <w:rFonts w:ascii="Arial" w:hAnsi="Arial" w:cs="Arial"/>
        </w:rPr>
        <w:t>to</w:t>
      </w:r>
      <w:r w:rsidRPr="005F16FB">
        <w:rPr>
          <w:rFonts w:ascii="Arial" w:hAnsi="Arial" w:cs="Arial"/>
        </w:rPr>
        <w:t xml:space="preserve"> the environment </w:t>
      </w:r>
      <w:r w:rsidR="00ED23A8" w:rsidRPr="005F16FB">
        <w:rPr>
          <w:rFonts w:ascii="Arial" w:hAnsi="Arial" w:cs="Arial"/>
        </w:rPr>
        <w:t>and promoting sustainability and encouraging others also.</w:t>
      </w:r>
      <w:bookmarkStart w:id="10" w:name="_Toc117849590"/>
    </w:p>
    <w:p w14:paraId="47FDF661" w14:textId="77777777" w:rsidR="005F16FB" w:rsidRDefault="005F16FB" w:rsidP="005F16FB">
      <w:pPr>
        <w:spacing w:line="360" w:lineRule="auto"/>
        <w:jc w:val="both"/>
        <w:rPr>
          <w:rFonts w:ascii="Arial" w:hAnsi="Arial" w:cs="Arial"/>
        </w:rPr>
      </w:pPr>
    </w:p>
    <w:p w14:paraId="1373F10B" w14:textId="77777777" w:rsidR="005F16FB" w:rsidRDefault="005F16FB" w:rsidP="005F16FB">
      <w:pPr>
        <w:spacing w:line="360" w:lineRule="auto"/>
        <w:jc w:val="both"/>
        <w:rPr>
          <w:rFonts w:ascii="Arial" w:hAnsi="Arial" w:cs="Arial"/>
        </w:rPr>
      </w:pPr>
    </w:p>
    <w:p w14:paraId="643F63FC" w14:textId="74E1BF47" w:rsidR="00ED23A8" w:rsidRPr="003F1776" w:rsidRDefault="00ED23A8" w:rsidP="005F16FB">
      <w:pPr>
        <w:pStyle w:val="Heading1"/>
        <w:rPr>
          <w:rFonts w:ascii="Arial" w:hAnsi="Arial" w:cs="Arial"/>
          <w:sz w:val="24"/>
          <w:szCs w:val="24"/>
        </w:rPr>
      </w:pPr>
      <w:r w:rsidRPr="003F1776">
        <w:rPr>
          <w:rFonts w:ascii="Arial" w:hAnsi="Arial" w:cs="Arial"/>
          <w:sz w:val="24"/>
          <w:szCs w:val="24"/>
        </w:rPr>
        <w:lastRenderedPageBreak/>
        <w:t>References</w:t>
      </w:r>
      <w:bookmarkEnd w:id="10"/>
      <w:r w:rsidRPr="003F1776">
        <w:rPr>
          <w:rFonts w:ascii="Arial" w:hAnsi="Arial" w:cs="Arial"/>
          <w:sz w:val="24"/>
          <w:szCs w:val="24"/>
        </w:rPr>
        <w:t xml:space="preserve"> </w:t>
      </w:r>
    </w:p>
    <w:p w14:paraId="1C15CB3E" w14:textId="5E6DCE10" w:rsidR="00CD596E" w:rsidRPr="005F16FB" w:rsidRDefault="00CD7FE6" w:rsidP="00BE0FDF">
      <w:pPr>
        <w:pStyle w:val="ListParagraph"/>
        <w:numPr>
          <w:ilvl w:val="0"/>
          <w:numId w:val="1"/>
        </w:numPr>
        <w:rPr>
          <w:rFonts w:ascii="Arial" w:hAnsi="Arial" w:cs="Arial"/>
          <w:color w:val="222222"/>
          <w:szCs w:val="24"/>
          <w:shd w:val="clear" w:color="auto" w:fill="FFFFFF"/>
        </w:rPr>
      </w:pPr>
      <w:r w:rsidRPr="005F16FB">
        <w:rPr>
          <w:rFonts w:ascii="Arial" w:hAnsi="Arial" w:cs="Arial"/>
          <w:color w:val="222222"/>
          <w:szCs w:val="24"/>
          <w:shd w:val="clear" w:color="auto" w:fill="FFFFFF"/>
        </w:rPr>
        <w:t>Parents</w:t>
      </w:r>
      <w:r w:rsidR="00CD596E" w:rsidRPr="005F16FB">
        <w:rPr>
          <w:rFonts w:ascii="Arial" w:hAnsi="Arial" w:cs="Arial"/>
          <w:color w:val="222222"/>
          <w:szCs w:val="24"/>
          <w:shd w:val="clear" w:color="auto" w:fill="FFFFFF"/>
        </w:rPr>
        <w:t>, J., 2020. Factors determining the improvement of hotel service quality as seen by customers of Sheraton Hotel in Warsaw. </w:t>
      </w:r>
      <w:r w:rsidR="00CD596E" w:rsidRPr="005F16FB">
        <w:rPr>
          <w:rFonts w:ascii="Arial" w:hAnsi="Arial" w:cs="Arial"/>
          <w:i/>
          <w:iCs/>
          <w:color w:val="222222"/>
          <w:szCs w:val="24"/>
          <w:shd w:val="clear" w:color="auto" w:fill="FFFFFF"/>
        </w:rPr>
        <w:t>Studia Periegetica</w:t>
      </w:r>
      <w:r w:rsidR="00CD596E" w:rsidRPr="005F16FB">
        <w:rPr>
          <w:rFonts w:ascii="Arial" w:hAnsi="Arial" w:cs="Arial"/>
          <w:color w:val="222222"/>
          <w:szCs w:val="24"/>
          <w:shd w:val="clear" w:color="auto" w:fill="FFFFFF"/>
        </w:rPr>
        <w:t>, </w:t>
      </w:r>
      <w:r w:rsidR="00CD596E" w:rsidRPr="005F16FB">
        <w:rPr>
          <w:rFonts w:ascii="Arial" w:hAnsi="Arial" w:cs="Arial"/>
          <w:i/>
          <w:iCs/>
          <w:color w:val="222222"/>
          <w:szCs w:val="24"/>
          <w:shd w:val="clear" w:color="auto" w:fill="FFFFFF"/>
        </w:rPr>
        <w:t>30</w:t>
      </w:r>
      <w:r w:rsidR="00CD596E" w:rsidRPr="005F16FB">
        <w:rPr>
          <w:rFonts w:ascii="Arial" w:hAnsi="Arial" w:cs="Arial"/>
          <w:color w:val="222222"/>
          <w:szCs w:val="24"/>
          <w:shd w:val="clear" w:color="auto" w:fill="FFFFFF"/>
        </w:rPr>
        <w:t>, pp.125-136.</w:t>
      </w:r>
    </w:p>
    <w:p w14:paraId="5D08C664" w14:textId="0BBA56E1" w:rsidR="00CD596E" w:rsidRPr="005F16FB" w:rsidRDefault="00CD596E" w:rsidP="00BE0FDF">
      <w:pPr>
        <w:pStyle w:val="ListParagraph"/>
        <w:numPr>
          <w:ilvl w:val="0"/>
          <w:numId w:val="1"/>
        </w:numPr>
        <w:rPr>
          <w:rFonts w:ascii="Arial" w:hAnsi="Arial" w:cs="Arial"/>
          <w:color w:val="222222"/>
          <w:szCs w:val="24"/>
          <w:shd w:val="clear" w:color="auto" w:fill="FFFFFF"/>
        </w:rPr>
      </w:pPr>
      <w:r w:rsidRPr="005F16FB">
        <w:rPr>
          <w:rFonts w:ascii="Arial" w:hAnsi="Arial" w:cs="Arial"/>
          <w:color w:val="222222"/>
          <w:szCs w:val="24"/>
          <w:shd w:val="clear" w:color="auto" w:fill="FFFFFF"/>
        </w:rPr>
        <w:t xml:space="preserve">Amirkhani, S., Bahadori-Jahromi, A., Mylona, A., Godfrey, P. and Cook, D., 2019. Impact of </w:t>
      </w:r>
      <w:r w:rsidR="001317CD" w:rsidRPr="005F16FB">
        <w:rPr>
          <w:rFonts w:ascii="Arial" w:hAnsi="Arial" w:cs="Arial"/>
          <w:color w:val="222222"/>
          <w:szCs w:val="24"/>
          <w:shd w:val="clear" w:color="auto" w:fill="FFFFFF"/>
        </w:rPr>
        <w:t>Low-E</w:t>
      </w:r>
      <w:r w:rsidRPr="005F16FB">
        <w:rPr>
          <w:rFonts w:ascii="Arial" w:hAnsi="Arial" w:cs="Arial"/>
          <w:color w:val="222222"/>
          <w:szCs w:val="24"/>
          <w:shd w:val="clear" w:color="auto" w:fill="FFFFFF"/>
        </w:rPr>
        <w:t xml:space="preserve"> window films on energy consumption and CO2 emissions of an existing UK hotel building. </w:t>
      </w:r>
      <w:r w:rsidRPr="005F16FB">
        <w:rPr>
          <w:rFonts w:ascii="Arial" w:hAnsi="Arial" w:cs="Arial"/>
          <w:i/>
          <w:iCs/>
          <w:color w:val="222222"/>
          <w:szCs w:val="24"/>
          <w:shd w:val="clear" w:color="auto" w:fill="FFFFFF"/>
        </w:rPr>
        <w:t>Sustainability</w:t>
      </w:r>
      <w:r w:rsidRPr="005F16FB">
        <w:rPr>
          <w:rFonts w:ascii="Arial" w:hAnsi="Arial" w:cs="Arial"/>
          <w:color w:val="222222"/>
          <w:szCs w:val="24"/>
          <w:shd w:val="clear" w:color="auto" w:fill="FFFFFF"/>
        </w:rPr>
        <w:t>, </w:t>
      </w:r>
      <w:r w:rsidRPr="005F16FB">
        <w:rPr>
          <w:rFonts w:ascii="Arial" w:hAnsi="Arial" w:cs="Arial"/>
          <w:i/>
          <w:iCs/>
          <w:color w:val="222222"/>
          <w:szCs w:val="24"/>
          <w:shd w:val="clear" w:color="auto" w:fill="FFFFFF"/>
        </w:rPr>
        <w:t>11</w:t>
      </w:r>
      <w:r w:rsidRPr="005F16FB">
        <w:rPr>
          <w:rFonts w:ascii="Arial" w:hAnsi="Arial" w:cs="Arial"/>
          <w:color w:val="222222"/>
          <w:szCs w:val="24"/>
          <w:shd w:val="clear" w:color="auto" w:fill="FFFFFF"/>
        </w:rPr>
        <w:t>(16), p.4265.</w:t>
      </w:r>
    </w:p>
    <w:p w14:paraId="08526C11" w14:textId="32CE8FA2" w:rsidR="00CD596E" w:rsidRPr="005F16FB" w:rsidRDefault="00CD596E" w:rsidP="00BE0FDF">
      <w:pPr>
        <w:pStyle w:val="ListParagraph"/>
        <w:numPr>
          <w:ilvl w:val="0"/>
          <w:numId w:val="1"/>
        </w:numPr>
        <w:rPr>
          <w:rFonts w:ascii="Arial" w:hAnsi="Arial" w:cs="Arial"/>
          <w:color w:val="222222"/>
          <w:szCs w:val="24"/>
          <w:shd w:val="clear" w:color="auto" w:fill="FFFFFF"/>
        </w:rPr>
      </w:pPr>
      <w:r w:rsidRPr="005F16FB">
        <w:rPr>
          <w:rFonts w:ascii="Arial" w:hAnsi="Arial" w:cs="Arial"/>
          <w:color w:val="222222"/>
          <w:szCs w:val="24"/>
          <w:shd w:val="clear" w:color="auto" w:fill="FFFFFF"/>
        </w:rPr>
        <w:t xml:space="preserve">Artajaya, M., 2022. Analysis </w:t>
      </w:r>
      <w:r w:rsidR="001317CD" w:rsidRPr="005F16FB">
        <w:rPr>
          <w:rFonts w:ascii="Arial" w:hAnsi="Arial" w:cs="Arial"/>
          <w:color w:val="222222"/>
          <w:szCs w:val="24"/>
          <w:shd w:val="clear" w:color="auto" w:fill="FFFFFF"/>
        </w:rPr>
        <w:t xml:space="preserve">of </w:t>
      </w:r>
      <w:r w:rsidRPr="005F16FB">
        <w:rPr>
          <w:rFonts w:ascii="Arial" w:hAnsi="Arial" w:cs="Arial"/>
          <w:color w:val="222222"/>
          <w:szCs w:val="24"/>
          <w:shd w:val="clear" w:color="auto" w:fill="FFFFFF"/>
        </w:rPr>
        <w:t>the Causes of High Food Costs and Food Cost Control Strategies at the Food and Beverage Product Department at the Four Points Hotel by Sheraton Bali. </w:t>
      </w:r>
      <w:r w:rsidRPr="005F16FB">
        <w:rPr>
          <w:rFonts w:ascii="Arial" w:hAnsi="Arial" w:cs="Arial"/>
          <w:i/>
          <w:iCs/>
          <w:color w:val="222222"/>
          <w:szCs w:val="24"/>
          <w:shd w:val="clear" w:color="auto" w:fill="FFFFFF"/>
        </w:rPr>
        <w:t>Pusaka: Journal of Tourism, Hospitality, Travel and Business Event</w:t>
      </w:r>
      <w:r w:rsidRPr="005F16FB">
        <w:rPr>
          <w:rFonts w:ascii="Arial" w:hAnsi="Arial" w:cs="Arial"/>
          <w:color w:val="222222"/>
          <w:szCs w:val="24"/>
          <w:shd w:val="clear" w:color="auto" w:fill="FFFFFF"/>
        </w:rPr>
        <w:t>, </w:t>
      </w:r>
      <w:r w:rsidRPr="005F16FB">
        <w:rPr>
          <w:rFonts w:ascii="Arial" w:hAnsi="Arial" w:cs="Arial"/>
          <w:i/>
          <w:iCs/>
          <w:color w:val="222222"/>
          <w:szCs w:val="24"/>
          <w:shd w:val="clear" w:color="auto" w:fill="FFFFFF"/>
        </w:rPr>
        <w:t>4</w:t>
      </w:r>
      <w:r w:rsidRPr="005F16FB">
        <w:rPr>
          <w:rFonts w:ascii="Arial" w:hAnsi="Arial" w:cs="Arial"/>
          <w:color w:val="222222"/>
          <w:szCs w:val="24"/>
          <w:shd w:val="clear" w:color="auto" w:fill="FFFFFF"/>
        </w:rPr>
        <w:t>(2), pp.119-124.</w:t>
      </w:r>
    </w:p>
    <w:p w14:paraId="6743FF93" w14:textId="48A6BD6E" w:rsidR="00CD596E" w:rsidRPr="005F16FB" w:rsidRDefault="00CD596E" w:rsidP="00BE0FDF">
      <w:pPr>
        <w:pStyle w:val="ListParagraph"/>
        <w:numPr>
          <w:ilvl w:val="0"/>
          <w:numId w:val="1"/>
        </w:numPr>
        <w:rPr>
          <w:rFonts w:ascii="Arial" w:hAnsi="Arial" w:cs="Arial"/>
          <w:color w:val="222222"/>
          <w:szCs w:val="24"/>
          <w:shd w:val="clear" w:color="auto" w:fill="FFFFFF"/>
        </w:rPr>
      </w:pPr>
      <w:r w:rsidRPr="005F16FB">
        <w:rPr>
          <w:rFonts w:ascii="Arial" w:hAnsi="Arial" w:cs="Arial"/>
          <w:color w:val="222222"/>
          <w:szCs w:val="24"/>
          <w:shd w:val="clear" w:color="auto" w:fill="FFFFFF"/>
        </w:rPr>
        <w:t>Bas, T. and Sivaprasad, S., 2021. COVID-19 and Implications for Future Trends in the UK Travel and Tourism Sector. </w:t>
      </w:r>
      <w:r w:rsidRPr="005F16FB">
        <w:rPr>
          <w:rFonts w:ascii="Arial" w:hAnsi="Arial" w:cs="Arial"/>
          <w:i/>
          <w:iCs/>
          <w:color w:val="222222"/>
          <w:szCs w:val="24"/>
          <w:shd w:val="clear" w:color="auto" w:fill="FFFFFF"/>
        </w:rPr>
        <w:t>Available at SSRN 3623404</w:t>
      </w:r>
      <w:r w:rsidRPr="005F16FB">
        <w:rPr>
          <w:rFonts w:ascii="Arial" w:hAnsi="Arial" w:cs="Arial"/>
          <w:color w:val="222222"/>
          <w:szCs w:val="24"/>
          <w:shd w:val="clear" w:color="auto" w:fill="FFFFFF"/>
        </w:rPr>
        <w:t>.</w:t>
      </w:r>
    </w:p>
    <w:p w14:paraId="607A70F6" w14:textId="154A10E6" w:rsidR="00CD596E" w:rsidRPr="005F16FB" w:rsidRDefault="00CD596E" w:rsidP="00BE0FDF">
      <w:pPr>
        <w:pStyle w:val="ListParagraph"/>
        <w:numPr>
          <w:ilvl w:val="0"/>
          <w:numId w:val="1"/>
        </w:numPr>
        <w:spacing w:line="360" w:lineRule="auto"/>
        <w:jc w:val="both"/>
        <w:rPr>
          <w:rFonts w:ascii="Arial" w:hAnsi="Arial" w:cs="Arial"/>
          <w:color w:val="222222"/>
          <w:szCs w:val="24"/>
          <w:shd w:val="clear" w:color="auto" w:fill="FFFFFF"/>
        </w:rPr>
      </w:pPr>
      <w:r w:rsidRPr="005F16FB">
        <w:rPr>
          <w:rFonts w:ascii="Arial" w:hAnsi="Arial" w:cs="Arial"/>
          <w:color w:val="222222"/>
          <w:szCs w:val="24"/>
          <w:shd w:val="clear" w:color="auto" w:fill="FFFFFF"/>
        </w:rPr>
        <w:t>KEBEDE, F., 2020. </w:t>
      </w:r>
      <w:r w:rsidRPr="005F16FB">
        <w:rPr>
          <w:rFonts w:ascii="Arial" w:hAnsi="Arial" w:cs="Arial"/>
          <w:i/>
          <w:iCs/>
          <w:color w:val="222222"/>
          <w:szCs w:val="24"/>
          <w:shd w:val="clear" w:color="auto" w:fill="FFFFFF"/>
        </w:rPr>
        <w:t>EFFECTS OF SERVICE QUALITY ON CUSTOMER SATISFACTION: THE CASE OF SHERATON ADDIS</w:t>
      </w:r>
      <w:r w:rsidRPr="005F16FB">
        <w:rPr>
          <w:rFonts w:ascii="Arial" w:hAnsi="Arial" w:cs="Arial"/>
          <w:color w:val="222222"/>
          <w:szCs w:val="24"/>
          <w:shd w:val="clear" w:color="auto" w:fill="FFFFFF"/>
        </w:rPr>
        <w:t> (Doctoral dissertation, ST. MARY’S UNIVERSITY).</w:t>
      </w:r>
    </w:p>
    <w:p w14:paraId="557703CC" w14:textId="10915E35" w:rsidR="00CD596E" w:rsidRPr="005F16FB" w:rsidRDefault="00CD596E" w:rsidP="00BE0FDF">
      <w:pPr>
        <w:pStyle w:val="ListParagraph"/>
        <w:numPr>
          <w:ilvl w:val="0"/>
          <w:numId w:val="1"/>
        </w:numPr>
        <w:spacing w:line="360" w:lineRule="auto"/>
        <w:jc w:val="both"/>
        <w:rPr>
          <w:rFonts w:ascii="Arial" w:hAnsi="Arial" w:cs="Arial"/>
          <w:color w:val="222222"/>
          <w:szCs w:val="24"/>
          <w:shd w:val="clear" w:color="auto" w:fill="FFFFFF"/>
        </w:rPr>
      </w:pPr>
      <w:r w:rsidRPr="005F16FB">
        <w:rPr>
          <w:rFonts w:ascii="Arial" w:hAnsi="Arial" w:cs="Arial"/>
          <w:color w:val="222222"/>
          <w:szCs w:val="24"/>
          <w:shd w:val="clear" w:color="auto" w:fill="FFFFFF"/>
        </w:rPr>
        <w:t>Dolnicar, S., 2018. Understanding and Satisfying Consumer Needs: Segmentation, Targeting and Positioning. </w:t>
      </w:r>
      <w:r w:rsidRPr="005F16FB">
        <w:rPr>
          <w:rFonts w:ascii="Arial" w:hAnsi="Arial" w:cs="Arial"/>
          <w:i/>
          <w:iCs/>
          <w:color w:val="222222"/>
          <w:szCs w:val="24"/>
          <w:shd w:val="clear" w:color="auto" w:fill="FFFFFF"/>
        </w:rPr>
        <w:t>The SAGE Handbook of Tourism Management: Applications of Theories And Concepts to Tourism</w:t>
      </w:r>
      <w:r w:rsidRPr="005F16FB">
        <w:rPr>
          <w:rFonts w:ascii="Arial" w:hAnsi="Arial" w:cs="Arial"/>
          <w:color w:val="222222"/>
          <w:szCs w:val="24"/>
          <w:shd w:val="clear" w:color="auto" w:fill="FFFFFF"/>
        </w:rPr>
        <w:t>, p.257.</w:t>
      </w:r>
    </w:p>
    <w:p w14:paraId="33D7E089" w14:textId="10FB1F67" w:rsidR="00CD596E" w:rsidRPr="005F16FB" w:rsidRDefault="00CD596E" w:rsidP="00BE0FDF">
      <w:pPr>
        <w:pStyle w:val="ListParagraph"/>
        <w:numPr>
          <w:ilvl w:val="0"/>
          <w:numId w:val="1"/>
        </w:numPr>
        <w:spacing w:line="360" w:lineRule="auto"/>
        <w:jc w:val="both"/>
        <w:rPr>
          <w:rFonts w:ascii="Arial" w:hAnsi="Arial" w:cs="Arial"/>
          <w:color w:val="222222"/>
          <w:szCs w:val="24"/>
          <w:shd w:val="clear" w:color="auto" w:fill="FFFFFF"/>
        </w:rPr>
      </w:pPr>
      <w:r w:rsidRPr="005F16FB">
        <w:rPr>
          <w:rFonts w:ascii="Arial" w:hAnsi="Arial" w:cs="Arial"/>
          <w:color w:val="222222"/>
          <w:szCs w:val="24"/>
          <w:shd w:val="clear" w:color="auto" w:fill="FFFFFF"/>
        </w:rPr>
        <w:t>Toma, S.G. and Grădinaru, C., 2018. The marketing mix in a luxury hotel chain. </w:t>
      </w:r>
      <w:r w:rsidRPr="005F16FB">
        <w:rPr>
          <w:rFonts w:ascii="Arial" w:hAnsi="Arial" w:cs="Arial"/>
          <w:i/>
          <w:iCs/>
          <w:color w:val="222222"/>
          <w:szCs w:val="24"/>
          <w:shd w:val="clear" w:color="auto" w:fill="FFFFFF"/>
        </w:rPr>
        <w:t>The Journal Contemporary Economy</w:t>
      </w:r>
      <w:r w:rsidRPr="005F16FB">
        <w:rPr>
          <w:rFonts w:ascii="Arial" w:hAnsi="Arial" w:cs="Arial"/>
          <w:color w:val="222222"/>
          <w:szCs w:val="24"/>
          <w:shd w:val="clear" w:color="auto" w:fill="FFFFFF"/>
        </w:rPr>
        <w:t>, </w:t>
      </w:r>
      <w:r w:rsidRPr="005F16FB">
        <w:rPr>
          <w:rFonts w:ascii="Arial" w:hAnsi="Arial" w:cs="Arial"/>
          <w:i/>
          <w:iCs/>
          <w:color w:val="222222"/>
          <w:szCs w:val="24"/>
          <w:shd w:val="clear" w:color="auto" w:fill="FFFFFF"/>
        </w:rPr>
        <w:t>3</w:t>
      </w:r>
      <w:r w:rsidRPr="005F16FB">
        <w:rPr>
          <w:rFonts w:ascii="Arial" w:hAnsi="Arial" w:cs="Arial"/>
          <w:color w:val="222222"/>
          <w:szCs w:val="24"/>
          <w:shd w:val="clear" w:color="auto" w:fill="FFFFFF"/>
        </w:rPr>
        <w:t>(2), pp.105-111.</w:t>
      </w:r>
    </w:p>
    <w:p w14:paraId="0CF06094" w14:textId="7482ED63" w:rsidR="00CD596E" w:rsidRPr="005F16FB" w:rsidRDefault="00CD596E" w:rsidP="00BE0FDF">
      <w:pPr>
        <w:pStyle w:val="ListParagraph"/>
        <w:numPr>
          <w:ilvl w:val="0"/>
          <w:numId w:val="1"/>
        </w:numPr>
        <w:spacing w:line="360" w:lineRule="auto"/>
        <w:jc w:val="both"/>
        <w:rPr>
          <w:rFonts w:ascii="Arial" w:hAnsi="Arial" w:cs="Arial"/>
          <w:szCs w:val="24"/>
        </w:rPr>
      </w:pPr>
      <w:r w:rsidRPr="005F16FB">
        <w:rPr>
          <w:rFonts w:ascii="Arial" w:hAnsi="Arial" w:cs="Arial"/>
          <w:color w:val="222222"/>
          <w:szCs w:val="24"/>
          <w:shd w:val="clear" w:color="auto" w:fill="FFFFFF"/>
        </w:rPr>
        <w:t>George, R., 2021. Tourism and Hospitality Marketing Principles. In </w:t>
      </w:r>
      <w:r w:rsidRPr="005F16FB">
        <w:rPr>
          <w:rFonts w:ascii="Arial" w:hAnsi="Arial" w:cs="Arial"/>
          <w:i/>
          <w:iCs/>
          <w:color w:val="222222"/>
          <w:szCs w:val="24"/>
          <w:shd w:val="clear" w:color="auto" w:fill="FFFFFF"/>
        </w:rPr>
        <w:t>Marketing Tourism and Hospitality</w:t>
      </w:r>
      <w:r w:rsidRPr="005F16FB">
        <w:rPr>
          <w:rFonts w:ascii="Arial" w:hAnsi="Arial" w:cs="Arial"/>
          <w:color w:val="222222"/>
          <w:szCs w:val="24"/>
          <w:shd w:val="clear" w:color="auto" w:fill="FFFFFF"/>
        </w:rPr>
        <w:t> (pp. 3-31). Palgrave Macmillan, Cham.</w:t>
      </w:r>
    </w:p>
    <w:p w14:paraId="79F60B13" w14:textId="77777777" w:rsidR="00096194" w:rsidRPr="00402D90" w:rsidRDefault="00096194" w:rsidP="00096194">
      <w:pPr>
        <w:spacing w:line="360" w:lineRule="auto"/>
        <w:jc w:val="both"/>
        <w:rPr>
          <w:rFonts w:cs="Times New Roman"/>
          <w:sz w:val="32"/>
          <w:szCs w:val="28"/>
        </w:rPr>
      </w:pPr>
    </w:p>
    <w:p w14:paraId="73E84696" w14:textId="77777777" w:rsidR="00096194" w:rsidRPr="00402D90" w:rsidRDefault="00096194" w:rsidP="00096194">
      <w:pPr>
        <w:spacing w:line="360" w:lineRule="auto"/>
        <w:jc w:val="both"/>
        <w:rPr>
          <w:rFonts w:cs="Times New Roman"/>
          <w:sz w:val="32"/>
          <w:szCs w:val="28"/>
        </w:rPr>
      </w:pPr>
    </w:p>
    <w:p w14:paraId="02E30C47" w14:textId="77777777" w:rsidR="00DB02D4" w:rsidRPr="00402D90" w:rsidRDefault="00DB02D4" w:rsidP="00DB02D4">
      <w:pPr>
        <w:spacing w:line="360" w:lineRule="auto"/>
        <w:jc w:val="both"/>
        <w:rPr>
          <w:rFonts w:cs="Times New Roman"/>
          <w:sz w:val="32"/>
          <w:szCs w:val="28"/>
        </w:rPr>
      </w:pPr>
    </w:p>
    <w:p w14:paraId="71871B5C" w14:textId="77777777" w:rsidR="00DB02D4" w:rsidRPr="00DB02D4" w:rsidRDefault="00DB02D4" w:rsidP="00DB02D4">
      <w:pPr>
        <w:spacing w:line="360" w:lineRule="auto"/>
        <w:jc w:val="both"/>
      </w:pPr>
    </w:p>
    <w:p w14:paraId="6068C9E9" w14:textId="77777777" w:rsidR="00DB02D4" w:rsidRPr="00DB02D4" w:rsidRDefault="00DB02D4" w:rsidP="00DB02D4">
      <w:pPr>
        <w:spacing w:line="360" w:lineRule="auto"/>
        <w:jc w:val="both"/>
      </w:pPr>
    </w:p>
    <w:p w14:paraId="65124B24" w14:textId="77777777" w:rsidR="00680277" w:rsidRDefault="00680277" w:rsidP="00E5655E">
      <w:pPr>
        <w:spacing w:line="360" w:lineRule="auto"/>
        <w:jc w:val="both"/>
      </w:pPr>
    </w:p>
    <w:p w14:paraId="32840CBB" w14:textId="0EE92BE4" w:rsidR="00680277" w:rsidRDefault="00680277" w:rsidP="00E5655E">
      <w:pPr>
        <w:spacing w:line="360" w:lineRule="auto"/>
        <w:jc w:val="both"/>
      </w:pPr>
    </w:p>
    <w:p w14:paraId="22458805" w14:textId="607FF883" w:rsidR="00680277" w:rsidRDefault="00680277" w:rsidP="00E5655E">
      <w:pPr>
        <w:spacing w:line="360" w:lineRule="auto"/>
        <w:jc w:val="both"/>
      </w:pPr>
    </w:p>
    <w:p w14:paraId="284944C5" w14:textId="77777777" w:rsidR="004C7AC9" w:rsidRPr="00CB619E" w:rsidRDefault="004C7AC9" w:rsidP="00CB619E">
      <w:pPr>
        <w:spacing w:line="360" w:lineRule="auto"/>
        <w:jc w:val="both"/>
      </w:pPr>
    </w:p>
    <w:sectPr w:rsidR="004C7AC9" w:rsidRPr="00CB619E" w:rsidSect="00D33FEB">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25B10" w14:textId="77777777" w:rsidR="00E94510" w:rsidRDefault="00E94510" w:rsidP="00D33FEB">
      <w:pPr>
        <w:spacing w:after="0" w:line="240" w:lineRule="auto"/>
      </w:pPr>
      <w:r>
        <w:separator/>
      </w:r>
    </w:p>
  </w:endnote>
  <w:endnote w:type="continuationSeparator" w:id="0">
    <w:p w14:paraId="4E441133" w14:textId="77777777" w:rsidR="00E94510" w:rsidRDefault="00E94510" w:rsidP="00D33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7457961"/>
      <w:docPartObj>
        <w:docPartGallery w:val="Page Numbers (Bottom of Page)"/>
        <w:docPartUnique/>
      </w:docPartObj>
    </w:sdtPr>
    <w:sdtEndPr>
      <w:rPr>
        <w:noProof/>
      </w:rPr>
    </w:sdtEndPr>
    <w:sdtContent>
      <w:p w14:paraId="4FC1EF28" w14:textId="59A459BA" w:rsidR="00D33FEB" w:rsidRDefault="00D33F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60F0E" w14:textId="77777777" w:rsidR="00D33FEB" w:rsidRDefault="00D33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8A427" w14:textId="77777777" w:rsidR="00E94510" w:rsidRDefault="00E94510" w:rsidP="00D33FEB">
      <w:pPr>
        <w:spacing w:after="0" w:line="240" w:lineRule="auto"/>
      </w:pPr>
      <w:r>
        <w:separator/>
      </w:r>
    </w:p>
  </w:footnote>
  <w:footnote w:type="continuationSeparator" w:id="0">
    <w:p w14:paraId="5AD4AB7E" w14:textId="77777777" w:rsidR="00E94510" w:rsidRDefault="00E94510" w:rsidP="00D33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A97D14"/>
    <w:multiLevelType w:val="hybridMultilevel"/>
    <w:tmpl w:val="7BCCD0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1580931"/>
    <w:multiLevelType w:val="hybridMultilevel"/>
    <w:tmpl w:val="86D070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83999816">
    <w:abstractNumId w:val="0"/>
  </w:num>
  <w:num w:numId="2" w16cid:durableId="218131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FEB"/>
    <w:rsid w:val="000916A3"/>
    <w:rsid w:val="00096194"/>
    <w:rsid w:val="000D2342"/>
    <w:rsid w:val="001317CD"/>
    <w:rsid w:val="00252C5E"/>
    <w:rsid w:val="003F1776"/>
    <w:rsid w:val="00402D90"/>
    <w:rsid w:val="00435EAA"/>
    <w:rsid w:val="004A16E1"/>
    <w:rsid w:val="004C7AC9"/>
    <w:rsid w:val="005830C3"/>
    <w:rsid w:val="005F16FB"/>
    <w:rsid w:val="00680277"/>
    <w:rsid w:val="00701479"/>
    <w:rsid w:val="00784147"/>
    <w:rsid w:val="007D70CF"/>
    <w:rsid w:val="00960CC8"/>
    <w:rsid w:val="00B271A9"/>
    <w:rsid w:val="00BC61DA"/>
    <w:rsid w:val="00BE0FDF"/>
    <w:rsid w:val="00BF2DCF"/>
    <w:rsid w:val="00C50787"/>
    <w:rsid w:val="00C7046A"/>
    <w:rsid w:val="00CB619E"/>
    <w:rsid w:val="00CD596E"/>
    <w:rsid w:val="00CD7FE6"/>
    <w:rsid w:val="00D24C97"/>
    <w:rsid w:val="00D33FEB"/>
    <w:rsid w:val="00D50CE3"/>
    <w:rsid w:val="00D50DC5"/>
    <w:rsid w:val="00DA39D5"/>
    <w:rsid w:val="00DA65B4"/>
    <w:rsid w:val="00DB02D4"/>
    <w:rsid w:val="00E5655E"/>
    <w:rsid w:val="00E94510"/>
    <w:rsid w:val="00ED23A8"/>
    <w:rsid w:val="00F14BF5"/>
    <w:rsid w:val="00F642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559A2"/>
  <w15:chartTrackingRefBased/>
  <w15:docId w15:val="{BAE4CC25-0606-42D8-8A17-1864543A9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FEB"/>
    <w:rPr>
      <w:rFonts w:ascii="Times New Roman" w:hAnsi="Times New Roman"/>
      <w:color w:val="000000" w:themeColor="text1"/>
      <w:sz w:val="24"/>
    </w:rPr>
  </w:style>
  <w:style w:type="paragraph" w:styleId="Heading1">
    <w:name w:val="heading 1"/>
    <w:basedOn w:val="Normal"/>
    <w:next w:val="Normal"/>
    <w:link w:val="Heading1Char"/>
    <w:uiPriority w:val="9"/>
    <w:qFormat/>
    <w:rsid w:val="00D33FEB"/>
    <w:pPr>
      <w:keepNext/>
      <w:keepLines/>
      <w:spacing w:before="240" w:after="0"/>
      <w:outlineLvl w:val="0"/>
    </w:pPr>
    <w:rPr>
      <w:rFonts w:eastAsiaTheme="majorEastAsia" w:cstheme="majorBidi"/>
      <w:sz w:val="36"/>
      <w:szCs w:val="32"/>
    </w:rPr>
  </w:style>
  <w:style w:type="paragraph" w:styleId="Heading2">
    <w:name w:val="heading 2"/>
    <w:basedOn w:val="Normal"/>
    <w:next w:val="Normal"/>
    <w:link w:val="Heading2Char"/>
    <w:uiPriority w:val="9"/>
    <w:unhideWhenUsed/>
    <w:qFormat/>
    <w:rsid w:val="00D33FEB"/>
    <w:pPr>
      <w:keepNext/>
      <w:keepLines/>
      <w:spacing w:before="40" w:after="0"/>
      <w:outlineLvl w:val="1"/>
    </w:pPr>
    <w:rPr>
      <w:rFonts w:eastAsiaTheme="majorEastAsia" w:cstheme="majorBidi"/>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FEB"/>
    <w:rPr>
      <w:rFonts w:ascii="Times New Roman" w:eastAsiaTheme="majorEastAsia" w:hAnsi="Times New Roman" w:cstheme="majorBidi"/>
      <w:color w:val="000000" w:themeColor="text1"/>
      <w:sz w:val="36"/>
      <w:szCs w:val="32"/>
    </w:rPr>
  </w:style>
  <w:style w:type="character" w:customStyle="1" w:styleId="Heading2Char">
    <w:name w:val="Heading 2 Char"/>
    <w:basedOn w:val="DefaultParagraphFont"/>
    <w:link w:val="Heading2"/>
    <w:uiPriority w:val="9"/>
    <w:rsid w:val="00D33FEB"/>
    <w:rPr>
      <w:rFonts w:ascii="Times New Roman" w:eastAsiaTheme="majorEastAsia" w:hAnsi="Times New Roman" w:cstheme="majorBidi"/>
      <w:color w:val="000000" w:themeColor="text1"/>
      <w:sz w:val="36"/>
      <w:szCs w:val="26"/>
    </w:rPr>
  </w:style>
  <w:style w:type="paragraph" w:styleId="Title">
    <w:name w:val="Title"/>
    <w:basedOn w:val="Normal"/>
    <w:next w:val="Normal"/>
    <w:link w:val="TitleChar"/>
    <w:uiPriority w:val="10"/>
    <w:qFormat/>
    <w:rsid w:val="00D33FE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33FEB"/>
    <w:rPr>
      <w:rFonts w:ascii="Times New Roman" w:eastAsiaTheme="majorEastAsia" w:hAnsi="Times New Roman" w:cstheme="majorBidi"/>
      <w:color w:val="000000" w:themeColor="text1"/>
      <w:spacing w:val="-10"/>
      <w:kern w:val="28"/>
      <w:sz w:val="56"/>
      <w:szCs w:val="56"/>
    </w:rPr>
  </w:style>
  <w:style w:type="paragraph" w:styleId="Header">
    <w:name w:val="header"/>
    <w:basedOn w:val="Normal"/>
    <w:link w:val="HeaderChar"/>
    <w:uiPriority w:val="99"/>
    <w:unhideWhenUsed/>
    <w:rsid w:val="00D33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FEB"/>
  </w:style>
  <w:style w:type="paragraph" w:styleId="Footer">
    <w:name w:val="footer"/>
    <w:basedOn w:val="Normal"/>
    <w:link w:val="FooterChar"/>
    <w:uiPriority w:val="99"/>
    <w:unhideWhenUsed/>
    <w:rsid w:val="00D33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FEB"/>
  </w:style>
  <w:style w:type="paragraph" w:styleId="Caption">
    <w:name w:val="caption"/>
    <w:basedOn w:val="Normal"/>
    <w:next w:val="Normal"/>
    <w:uiPriority w:val="35"/>
    <w:unhideWhenUsed/>
    <w:qFormat/>
    <w:rsid w:val="000916A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D7FE6"/>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CD7FE6"/>
    <w:pPr>
      <w:spacing w:after="100"/>
    </w:pPr>
  </w:style>
  <w:style w:type="paragraph" w:styleId="TOC2">
    <w:name w:val="toc 2"/>
    <w:basedOn w:val="Normal"/>
    <w:next w:val="Normal"/>
    <w:autoRedefine/>
    <w:uiPriority w:val="39"/>
    <w:unhideWhenUsed/>
    <w:rsid w:val="00CD7FE6"/>
    <w:pPr>
      <w:spacing w:after="100"/>
      <w:ind w:left="240"/>
    </w:pPr>
  </w:style>
  <w:style w:type="character" w:styleId="Hyperlink">
    <w:name w:val="Hyperlink"/>
    <w:basedOn w:val="DefaultParagraphFont"/>
    <w:uiPriority w:val="99"/>
    <w:unhideWhenUsed/>
    <w:rsid w:val="00CD7FE6"/>
    <w:rPr>
      <w:color w:val="0563C1" w:themeColor="hyperlink"/>
      <w:u w:val="single"/>
    </w:rPr>
  </w:style>
  <w:style w:type="paragraph" w:styleId="ListParagraph">
    <w:name w:val="List Paragraph"/>
    <w:basedOn w:val="Normal"/>
    <w:uiPriority w:val="34"/>
    <w:qFormat/>
    <w:rsid w:val="00BE0F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B6E227-A1FD-467A-A64E-BAFB0518D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2161</Words>
  <Characters>12321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alexandra arfire</cp:lastModifiedBy>
  <cp:revision>4</cp:revision>
  <dcterms:created xsi:type="dcterms:W3CDTF">2022-10-28T06:11:00Z</dcterms:created>
  <dcterms:modified xsi:type="dcterms:W3CDTF">2022-11-01T16:28:00Z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dcaa5e36-70b4-4943-ac86-0c5a8cec104c</vt:lpwstr>
  </property>
</Properties>
</file>