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1D7636" w14:textId="77777777" w:rsidR="00D3576D" w:rsidRDefault="00D3576D" w:rsidP="00D3576D">
      <w:pPr>
        <w:jc w:val="center"/>
        <w:rPr>
          <w:b/>
          <w:bCs/>
          <w:sz w:val="40"/>
          <w:szCs w:val="40"/>
        </w:rPr>
      </w:pPr>
      <w:bookmarkStart w:id="0" w:name="_v4z3ni4fsy5l" w:colFirst="0" w:colLast="0"/>
      <w:bookmarkEnd w:id="0"/>
    </w:p>
    <w:p w14:paraId="7161637A" w14:textId="77777777" w:rsidR="00DB7B68" w:rsidRDefault="00DB7B68" w:rsidP="00D3576D">
      <w:pPr>
        <w:jc w:val="center"/>
        <w:rPr>
          <w:b/>
          <w:bCs/>
          <w:sz w:val="40"/>
          <w:szCs w:val="40"/>
        </w:rPr>
      </w:pPr>
    </w:p>
    <w:p w14:paraId="3F72F5BA" w14:textId="77777777" w:rsidR="00D3576D" w:rsidRDefault="00D3576D" w:rsidP="00D3576D">
      <w:pPr>
        <w:jc w:val="center"/>
        <w:rPr>
          <w:b/>
          <w:bCs/>
          <w:sz w:val="40"/>
          <w:szCs w:val="40"/>
        </w:rPr>
      </w:pPr>
    </w:p>
    <w:p w14:paraId="3809BB3E" w14:textId="484CA56C" w:rsidR="00D3576D" w:rsidRPr="00D3576D" w:rsidRDefault="00D3576D" w:rsidP="00D3576D">
      <w:pPr>
        <w:jc w:val="center"/>
        <w:rPr>
          <w:b/>
          <w:bCs/>
          <w:sz w:val="40"/>
          <w:szCs w:val="40"/>
        </w:rPr>
      </w:pPr>
      <w:r w:rsidRPr="00D3576D">
        <w:rPr>
          <w:b/>
          <w:bCs/>
          <w:sz w:val="40"/>
          <w:szCs w:val="40"/>
        </w:rPr>
        <w:t>Module Name: Entrepreneurship</w:t>
      </w:r>
    </w:p>
    <w:p w14:paraId="1AFA8B6E" w14:textId="436E3BD5" w:rsidR="00D3576D" w:rsidRPr="00D3576D" w:rsidRDefault="00D3576D" w:rsidP="00D3576D">
      <w:pPr>
        <w:jc w:val="center"/>
        <w:rPr>
          <w:b/>
          <w:bCs/>
          <w:sz w:val="40"/>
          <w:szCs w:val="40"/>
        </w:rPr>
      </w:pPr>
      <w:r w:rsidRPr="00D3576D">
        <w:rPr>
          <w:b/>
          <w:bCs/>
          <w:sz w:val="40"/>
          <w:szCs w:val="40"/>
        </w:rPr>
        <w:t>Module Number: BMIH5001</w:t>
      </w:r>
    </w:p>
    <w:p w14:paraId="105D21DF" w14:textId="30DCB3FE" w:rsidR="00D3576D" w:rsidRPr="00BB5EB6" w:rsidRDefault="004A747D" w:rsidP="00D3576D">
      <w:pPr>
        <w:jc w:val="center"/>
        <w:rPr>
          <w:b/>
          <w:bCs/>
          <w:sz w:val="40"/>
          <w:szCs w:val="40"/>
        </w:rPr>
      </w:pPr>
      <w:r>
        <w:rPr>
          <w:b/>
          <w:bCs/>
          <w:sz w:val="40"/>
          <w:szCs w:val="40"/>
        </w:rPr>
        <w:t xml:space="preserve">Assessment </w:t>
      </w:r>
      <w:r w:rsidRPr="00BB5EB6">
        <w:rPr>
          <w:b/>
          <w:bCs/>
          <w:sz w:val="40"/>
          <w:szCs w:val="40"/>
        </w:rPr>
        <w:t>1</w:t>
      </w:r>
      <w:r w:rsidR="00BB5EB6">
        <w:rPr>
          <w:b/>
          <w:bCs/>
          <w:sz w:val="40"/>
          <w:szCs w:val="40"/>
        </w:rPr>
        <w:t>:</w:t>
      </w:r>
      <w:r w:rsidR="00BB5EB6" w:rsidRPr="00BB5EB6">
        <w:rPr>
          <w:b/>
          <w:bCs/>
          <w:sz w:val="40"/>
          <w:szCs w:val="40"/>
        </w:rPr>
        <w:t>Critically evaluate a range of traits and motivations across a variety of different types of entrepreneurs</w:t>
      </w:r>
    </w:p>
    <w:p w14:paraId="5A4DC0B3" w14:textId="7882A23F" w:rsidR="00D3576D" w:rsidRPr="00D3576D" w:rsidRDefault="00D3576D" w:rsidP="00D3576D">
      <w:pPr>
        <w:jc w:val="center"/>
        <w:rPr>
          <w:b/>
          <w:bCs/>
          <w:sz w:val="40"/>
          <w:szCs w:val="40"/>
        </w:rPr>
      </w:pPr>
      <w:r w:rsidRPr="00D3576D">
        <w:rPr>
          <w:b/>
          <w:bCs/>
          <w:sz w:val="40"/>
          <w:szCs w:val="40"/>
        </w:rPr>
        <w:t xml:space="preserve">Student Name: </w:t>
      </w:r>
      <w:r w:rsidRPr="00D3576D">
        <w:rPr>
          <w:b/>
          <w:bCs/>
          <w:color w:val="1F1F1F"/>
          <w:sz w:val="40"/>
          <w:szCs w:val="40"/>
          <w:shd w:val="clear" w:color="auto" w:fill="FFFFFF"/>
        </w:rPr>
        <w:t>Silvana Mihaela Lorencz</w:t>
      </w:r>
    </w:p>
    <w:p w14:paraId="4D4D9730" w14:textId="0C30329E" w:rsidR="00D3576D" w:rsidRDefault="00D3576D" w:rsidP="00D3576D">
      <w:pPr>
        <w:jc w:val="center"/>
        <w:rPr>
          <w:b/>
          <w:sz w:val="28"/>
          <w:szCs w:val="28"/>
        </w:rPr>
      </w:pPr>
      <w:r w:rsidRPr="00D3576D">
        <w:rPr>
          <w:b/>
          <w:bCs/>
          <w:sz w:val="40"/>
          <w:szCs w:val="40"/>
        </w:rPr>
        <w:t>Student Id</w:t>
      </w:r>
      <w:r w:rsidRPr="00971538">
        <w:rPr>
          <w:b/>
          <w:bCs/>
          <w:sz w:val="32"/>
          <w:szCs w:val="32"/>
        </w:rPr>
        <w:t xml:space="preserve">: </w:t>
      </w:r>
      <w:r w:rsidR="007B1C35" w:rsidRPr="00971538">
        <w:rPr>
          <w:b/>
          <w:bCs/>
          <w:sz w:val="44"/>
          <w:szCs w:val="44"/>
        </w:rPr>
        <w:t>22</w:t>
      </w:r>
      <w:r w:rsidR="00971538" w:rsidRPr="00971538">
        <w:rPr>
          <w:b/>
          <w:bCs/>
          <w:sz w:val="44"/>
          <w:szCs w:val="44"/>
        </w:rPr>
        <w:t>31303</w:t>
      </w:r>
      <w:r>
        <w:br w:type="page"/>
      </w:r>
    </w:p>
    <w:p w14:paraId="00000002" w14:textId="5982E868" w:rsidR="0004717D" w:rsidRDefault="00317820">
      <w:pPr>
        <w:pStyle w:val="Heading2"/>
      </w:pPr>
      <w:bookmarkStart w:id="1" w:name="_wctsn4aukdlp" w:colFirst="0" w:colLast="0"/>
      <w:bookmarkEnd w:id="1"/>
      <w:r>
        <w:lastRenderedPageBreak/>
        <w:t>Introduction</w:t>
      </w:r>
    </w:p>
    <w:p w14:paraId="00000003" w14:textId="5129EB07" w:rsidR="0004717D" w:rsidRDefault="00317820">
      <w:r>
        <w:t>The world is full of several entrepreneurial firms and founders to promote their new and creative business ventures. Several cities in the UK have put forward new incubators and organised talent hunt programmes to capture new and latent candidates in the market. The concept of entrepreneurship is not a brand-new one, it was explored in the 18th century and then got worldwide recognition along with time</w:t>
      </w:r>
      <w:r w:rsidR="00740578">
        <w:t xml:space="preserve"> (Barringer and Ireland, 2018)</w:t>
      </w:r>
      <w:r>
        <w:t xml:space="preserve">. The competitive landscape of the world allows the entrepreneur to challenge ambitious values and inequity of society. The essay aims to analyse and discuss different traits or characteristics of entrepreneurs that might help them to be established and succeed. Later, the essay will highlight a number of motivations and theories related to each trait along with relevant examples. A comparison between each and every trait will also be analysed here to find out the most suitable one for the wider range of entrepreneurs in the world. </w:t>
      </w:r>
    </w:p>
    <w:p w14:paraId="356179A3" w14:textId="34807DD0" w:rsidR="00740578" w:rsidRDefault="00740578">
      <w:pPr>
        <w:rPr>
          <w:b/>
          <w:sz w:val="26"/>
          <w:szCs w:val="26"/>
        </w:rPr>
      </w:pPr>
      <w:r>
        <w:br w:type="page"/>
      </w:r>
    </w:p>
    <w:p w14:paraId="00000004" w14:textId="0FD91F24" w:rsidR="0004717D" w:rsidRDefault="00317820">
      <w:pPr>
        <w:pStyle w:val="Heading2"/>
      </w:pPr>
      <w:r>
        <w:lastRenderedPageBreak/>
        <w:t xml:space="preserve">Discussion </w:t>
      </w:r>
    </w:p>
    <w:p w14:paraId="00000005" w14:textId="63DE305F" w:rsidR="0004717D" w:rsidRDefault="00317820">
      <w:r>
        <w:t>Analysing the history of entrepreneurs, multiple unique and distinct characteristics or traits are explored that are briefly discussed in this section. It is identified that entrepreneurial practices are the driving force of the world to secure economic and cultural growth. Success in this particular stream is quite complex and full of challenges that allow entrepreneurs to be involved in multi-dynamic approaches to survive</w:t>
      </w:r>
      <w:r w:rsidR="00740578">
        <w:t xml:space="preserve"> (Williams, 2021)</w:t>
      </w:r>
      <w:r>
        <w:t xml:space="preserve">. Despite multiple effective characteristics, four key are discussed here to reflect the journey of entrepreneurs. Apart from that, each and every theory is justified with relevant examples and theories to support the analysis. </w:t>
      </w:r>
    </w:p>
    <w:p w14:paraId="00000006" w14:textId="47826305" w:rsidR="0004717D" w:rsidRDefault="00317820">
      <w:r>
        <w:t>An effective leadership style helps entrepreneurs to set their business objectives and goals for long-term success. Visionary leadership style plays a vital role in this regard and helps the creators to set ethical visions keeping the sustainable concerns in mind. It can be stated that the term entrepreneur simply reflects the achievement level of individuals. It might lead them to work towards an integrated vision to achieve tangible milestones and secure success. A productive vision might indicate the brand perception of an organisation. Apart from that, it not only keeps the leader active but also motivates the whole workplace into a successful venture. In this context, McClelland's need theory is the significant one to draw out the internal factors that offer several opportunities for market development to entrepreneurs in their new and innovative trade policies</w:t>
      </w:r>
      <w:r w:rsidR="00740578">
        <w:t xml:space="preserve"> (</w:t>
      </w:r>
      <w:proofErr w:type="spellStart"/>
      <w:r w:rsidR="00740578" w:rsidRPr="00740578">
        <w:t>Lumbanraja</w:t>
      </w:r>
      <w:proofErr w:type="spellEnd"/>
      <w:r w:rsidR="00740578">
        <w:t xml:space="preserve"> et al., 2024)</w:t>
      </w:r>
      <w:r>
        <w:t xml:space="preserve">. The author stated that it might lead them to excel in their performance and journey by dominating the market and influencing the market conditions. It also helps to foster friendly and comfortable relationships in the workplace. The high need for success and achievement empowers leaders to take a more responsible approach in solving problems and tackle them in a better way. It motivates them to implement some planned and risk control measurements, and realistic and achievable goals to strengthen their social recognition. Rather than the economic growth the achievement aspects </w:t>
      </w:r>
      <w:r>
        <w:lastRenderedPageBreak/>
        <w:t>helped in their personal development and made them more satisfied enough to deal with the external challenges. For example, Anita Roddick was a most famous and renowned female British businesswoman, the founder of ‘The Body Shop’ has set a clear and concise vision for the future</w:t>
      </w:r>
      <w:r w:rsidR="00740578">
        <w:t xml:space="preserve"> </w:t>
      </w:r>
      <w:sdt>
        <w:sdtPr>
          <w:id w:val="-1368137617"/>
          <w:citation/>
        </w:sdtPr>
        <w:sdtEndPr/>
        <w:sdtContent>
          <w:r w:rsidR="00740578">
            <w:fldChar w:fldCharType="begin"/>
          </w:r>
          <w:r w:rsidR="00740578">
            <w:rPr>
              <w:lang w:val="en-US"/>
            </w:rPr>
            <w:instrText xml:space="preserve"> CITATION The24 \l 1033 </w:instrText>
          </w:r>
          <w:r w:rsidR="00740578">
            <w:fldChar w:fldCharType="separate"/>
          </w:r>
          <w:r w:rsidR="00740578" w:rsidRPr="00740578">
            <w:rPr>
              <w:noProof/>
              <w:lang w:val="en-US"/>
            </w:rPr>
            <w:t>(Thebodyshop, 2024)</w:t>
          </w:r>
          <w:r w:rsidR="00740578">
            <w:fldChar w:fldCharType="end"/>
          </w:r>
        </w:sdtContent>
      </w:sdt>
      <w:r>
        <w:t xml:space="preserve">. The vision of entrepreneurs is to sell beauty products sourced ethically by maintaining sustainable guidelines and consequences. This need for achievement leads the leader towards relentless success that helps in transforming the shop into a cosmetic industry. It is the first and foremost company to have a quality control department and test its products on animals before launching it in the market. They implemented a </w:t>
      </w:r>
      <w:r w:rsidR="00740578">
        <w:t>fair-trade</w:t>
      </w:r>
      <w:r>
        <w:t xml:space="preserve"> policy that helped them strengthen their presence in multiple countries and worked with a shared vision. </w:t>
      </w:r>
    </w:p>
    <w:p w14:paraId="00000007" w14:textId="61D43F1B" w:rsidR="0004717D" w:rsidRDefault="00317820">
      <w:r>
        <w:t>Another important trait of entrepreneurship is the risk-taking approach and resilience over innovation. It is analysed that the success and journey of entrepreneurs is not smooth and easy enough and fosters multiple challenges</w:t>
      </w:r>
      <w:r w:rsidR="00D3576D">
        <w:t xml:space="preserve"> (</w:t>
      </w:r>
      <w:r w:rsidR="00D3576D" w:rsidRPr="00740578">
        <w:t>Burns,</w:t>
      </w:r>
      <w:r w:rsidR="00D3576D">
        <w:t xml:space="preserve"> </w:t>
      </w:r>
      <w:r w:rsidR="00D3576D" w:rsidRPr="00740578">
        <w:t>2022)</w:t>
      </w:r>
      <w:r>
        <w:t>. For instance, it can be stated that challenges are inevitable in the journey of entrepreneurs and also navigate their desires and dependency on innovation. It might help them to make some informed decisions to deal with the competitive market and solve emerging challenges. This process might help them to increase their consistency level to work with challenges that might provide a great height to successful businesses. In this regard ‘Knight’s risk-bearing theory’ is considered the significant one to analyse the risk-taking approaches of entrepreneurs</w:t>
      </w:r>
      <w:r w:rsidR="007A7637">
        <w:t xml:space="preserve"> (</w:t>
      </w:r>
      <w:r w:rsidR="007A7637" w:rsidRPr="00740578">
        <w:t>Fulmer</w:t>
      </w:r>
      <w:r w:rsidR="007A7637">
        <w:t xml:space="preserve"> et al., 2023)</w:t>
      </w:r>
      <w:r>
        <w:t xml:space="preserve">. This process might help them to generate more profit by bearing the market risk. The author stated that more risks might lead entrepreneurs to capture more returns. They faced multiple risks in the market based on their interests and the sector they would enter. It is also identified that profit is the prominent reward for carrying risks. That is why it is referred to as the general cost of production and manufacturing. On the other hand, uncertainty is the most crucial aspect of entrepreneurship in profit generation. The author also stated that calculated risks might ensure </w:t>
      </w:r>
      <w:r>
        <w:lastRenderedPageBreak/>
        <w:t>a comfortable journey for entrepreneurs towards a specific vision. For example, Elon Musk, a well-known British entrepreneur embedded this theory in their operational performance to achieve success. The entrepreneur is involved in multiple ventures in some uncertain territories including electric vehicles with Tesla, space exploration projects with SpaceX and so on</w:t>
      </w:r>
      <w:r w:rsidR="007A7637">
        <w:t xml:space="preserve"> </w:t>
      </w:r>
      <w:sdt>
        <w:sdtPr>
          <w:id w:val="-889809595"/>
          <w:citation/>
        </w:sdtPr>
        <w:sdtEndPr/>
        <w:sdtContent>
          <w:r w:rsidR="007A7637">
            <w:fldChar w:fldCharType="begin"/>
          </w:r>
          <w:r w:rsidR="007A7637">
            <w:rPr>
              <w:lang w:val="en-US"/>
            </w:rPr>
            <w:instrText xml:space="preserve"> CITATION Ser211 \l 1033 </w:instrText>
          </w:r>
          <w:r w:rsidR="007A7637">
            <w:fldChar w:fldCharType="separate"/>
          </w:r>
          <w:r w:rsidR="007A7637" w:rsidRPr="007A7637">
            <w:rPr>
              <w:noProof/>
              <w:lang w:val="en-US"/>
            </w:rPr>
            <w:t>(Klebnikov, 2021)</w:t>
          </w:r>
          <w:r w:rsidR="007A7637">
            <w:fldChar w:fldCharType="end"/>
          </w:r>
        </w:sdtContent>
      </w:sdt>
      <w:r>
        <w:t xml:space="preserve">. That might allow the leader to deal with certain inherent risks that lead to innovation. The willingness to learn something new and propelled with the risk-taking factors might help the company to be a successful businessman. </w:t>
      </w:r>
    </w:p>
    <w:p w14:paraId="00000008" w14:textId="4136DDD1" w:rsidR="0004717D" w:rsidRDefault="00317820">
      <w:r>
        <w:t>Entrepreneurs are fully passionate towards their work and dreams which works as a powerful tool to draw their mindset. It helps the leaders maintain momentum when they face some uncertainty that may lead them to innovate new ventures in the market</w:t>
      </w:r>
      <w:r w:rsidR="00D3576D">
        <w:t xml:space="preserve"> (Nelson, 2013)</w:t>
      </w:r>
      <w:r>
        <w:t>. They mainly focus on the purpose of their provided solutions that help them maintain consistency. It might remind them of their commitment and might help them to focus on key objectives and generate more money.  However, it can be stated that this unwavering belief might lead them to be focused in difficult situations. As passion leads to innovation in multiple ways the ‘Innovation theory of Schumpeter’ is pivotal to discuss the particular traits</w:t>
      </w:r>
      <w:r w:rsidR="007A7637">
        <w:t xml:space="preserve"> (</w:t>
      </w:r>
      <w:r w:rsidR="007A7637" w:rsidRPr="007A7637">
        <w:t>Dauda</w:t>
      </w:r>
      <w:r w:rsidR="007A7637">
        <w:t xml:space="preserve"> </w:t>
      </w:r>
      <w:r w:rsidR="007A7637" w:rsidRPr="007A7637">
        <w:t>a</w:t>
      </w:r>
      <w:r w:rsidR="007A7637">
        <w:t xml:space="preserve">nd </w:t>
      </w:r>
      <w:r w:rsidR="007A7637" w:rsidRPr="007A7637">
        <w:t>Esther, 2023)</w:t>
      </w:r>
      <w:r>
        <w:t xml:space="preserve">. The author opines that innovation is the key factor that helps entrepreneurs to be involved in creative activities. They might introduce new products and services in the market which are not familiar and might be appealing enough to capture consumer attention. New production and testing methods might help them to compete with the existing players in the market in a new organisational firm. The theory states that it might help entrepreneurs indulge in technological advancement in their organisational performance to navigate societal changes. The theory helps them to underline differentiated approaches innovator and inventor. As per the theory, humans are the major players in generating economic development in society. Entrepreneurs are prominent players in economic development with their innovation and new combined ventures. For example, Oprah Winfrey, a media proprietor known for talk shows </w:t>
      </w:r>
      <w:r>
        <w:lastRenderedPageBreak/>
        <w:t>embedded this theory into action</w:t>
      </w:r>
      <w:r w:rsidR="007A7637">
        <w:t xml:space="preserve"> </w:t>
      </w:r>
      <w:sdt>
        <w:sdtPr>
          <w:id w:val="115350473"/>
          <w:citation/>
        </w:sdtPr>
        <w:sdtEndPr/>
        <w:sdtContent>
          <w:r w:rsidR="007A7637">
            <w:fldChar w:fldCharType="begin"/>
          </w:r>
          <w:r w:rsidR="007A7637">
            <w:rPr>
              <w:lang w:val="en-US"/>
            </w:rPr>
            <w:instrText xml:space="preserve"> CITATION Isa21 \l 1033 </w:instrText>
          </w:r>
          <w:r w:rsidR="007A7637">
            <w:fldChar w:fldCharType="separate"/>
          </w:r>
          <w:r w:rsidR="007A7637" w:rsidRPr="007A7637">
            <w:rPr>
              <w:noProof/>
              <w:lang w:val="en-US"/>
            </w:rPr>
            <w:t>(Bousquette, 2021)</w:t>
          </w:r>
          <w:r w:rsidR="007A7637">
            <w:fldChar w:fldCharType="end"/>
          </w:r>
        </w:sdtContent>
      </w:sdt>
      <w:r>
        <w:t xml:space="preserve">. The early career of this entrepreneur is full of challenges but the passion towards active communication and storytelling </w:t>
      </w:r>
      <w:r w:rsidR="00740578">
        <w:t>makes</w:t>
      </w:r>
      <w:r>
        <w:t xml:space="preserve"> the leader a successful one. The power of passion has a great social impact and also leads the generation to adapt to something new in society and implement this passion into innovation to maintain success. Apart from that, fosters a sense of lifelong learning that contributes to social development.  </w:t>
      </w:r>
    </w:p>
    <w:p w14:paraId="00000009" w14:textId="43D42DAD" w:rsidR="0004717D" w:rsidRDefault="00317820">
      <w:r>
        <w:t xml:space="preserve">Adaptability and knowledge about the different products and services are the other key characteristics of an entrepreneur. The business environment of the world is continuously changing and assists the entrepreneur to adopt flexible and familiar business ideas to capture huge consumer attention. Entrepreneurs need to manage different business functions like financial resources, promotion and sales, marketing and management and so on. That might put some pressure on them a flexible business schedule might help them to think in a better way to manage the current situation and market challenges. In personal and professional </w:t>
      </w:r>
      <w:proofErr w:type="gramStart"/>
      <w:r>
        <w:t>life</w:t>
      </w:r>
      <w:proofErr w:type="gramEnd"/>
      <w:r>
        <w:t xml:space="preserve"> it is beneficial to uplift adaptability skills by embracing new market trends. On the other hand, entrepreneurs must have ample knowledge and understanding about the products and services in the market that they desire to offer to capture targeted audiences. This knowledge might help them to identify new product and service categories and their necessity for the consumers. A thorough understanding of the market and consumer needs might help the entrepreneur to offer resonating solutions. In this context, the business model canvas is the effective one that helps to visualise the annual vision of the entrepreneurs towards the changing market land</w:t>
      </w:r>
      <w:r w:rsidR="007A7637">
        <w:t>s</w:t>
      </w:r>
      <w:r>
        <w:t>cape</w:t>
      </w:r>
      <w:r w:rsidR="007A7637">
        <w:t xml:space="preserve"> (</w:t>
      </w:r>
      <w:proofErr w:type="spellStart"/>
      <w:r w:rsidR="007A7637" w:rsidRPr="007A7637">
        <w:t>Andiman</w:t>
      </w:r>
      <w:proofErr w:type="spellEnd"/>
      <w:r w:rsidR="007A7637">
        <w:t xml:space="preserve"> et al., 2023).</w:t>
      </w:r>
      <w:r>
        <w:t xml:space="preserve"> It is a strategic management tool that helps to describe, invest and challenge the pilot model of the business. This tool helps start-up organisations to be recognised worldwide and achieve value. For example, Mary Portas, a British retailer and consultant and well-known for informative broadcasting of business news</w:t>
      </w:r>
      <w:r w:rsidR="007A7637">
        <w:t xml:space="preserve"> </w:t>
      </w:r>
      <w:sdt>
        <w:sdtPr>
          <w:id w:val="-868982726"/>
          <w:citation/>
        </w:sdtPr>
        <w:sdtEndPr/>
        <w:sdtContent>
          <w:r w:rsidR="007A7637">
            <w:fldChar w:fldCharType="begin"/>
          </w:r>
          <w:r w:rsidR="007A7637">
            <w:rPr>
              <w:lang w:val="en-US"/>
            </w:rPr>
            <w:instrText xml:space="preserve"> CITATION Aau22 \l 1033 </w:instrText>
          </w:r>
          <w:r w:rsidR="007A7637">
            <w:fldChar w:fldCharType="separate"/>
          </w:r>
          <w:r w:rsidR="007A7637" w:rsidRPr="007A7637">
            <w:rPr>
              <w:noProof/>
              <w:lang w:val="en-US"/>
            </w:rPr>
            <w:t>(Aautumnfair, 2022)</w:t>
          </w:r>
          <w:r w:rsidR="007A7637">
            <w:fldChar w:fldCharType="end"/>
          </w:r>
        </w:sdtContent>
      </w:sdt>
      <w:r>
        <w:t xml:space="preserve">. The journey of the entrepreneur begins with the reinvention in the retail and consultant sector. The leader </w:t>
      </w:r>
      <w:r>
        <w:lastRenderedPageBreak/>
        <w:t xml:space="preserve">has the ability to identify the market trends and consumer demand that help to adopt a comprehensive business model to stay ahead in the competitive market and achieve success. However, it can be stated that besides significant traits the motivational theories also help entrepreneurs to improve their understanding and visions. It is also important to be aware of government initiatives and other entrepreneurial-related frameworks that might help to analyse the external market environment and provide relevant solutions.  </w:t>
      </w:r>
    </w:p>
    <w:p w14:paraId="6BD01673" w14:textId="065E2195" w:rsidR="00740578" w:rsidRPr="007716E4" w:rsidRDefault="00317820">
      <w:r>
        <w:t>After identifying and analysing the above characteristics it can be stated that leadership, passion, adaptability and risk-taking approach drawn a dynamic picture of the founders. Despite those characteristics are individuals and have their own different characteristics but they work together to provide a path to success and development for an entrepreneur</w:t>
      </w:r>
      <w:r w:rsidR="007A7637">
        <w:t xml:space="preserve"> </w:t>
      </w:r>
      <w:sdt>
        <w:sdtPr>
          <w:id w:val="1502550369"/>
          <w:citation/>
        </w:sdtPr>
        <w:sdtEndPr/>
        <w:sdtContent>
          <w:r w:rsidR="007A7637">
            <w:fldChar w:fldCharType="begin"/>
          </w:r>
          <w:r w:rsidR="007A7637">
            <w:rPr>
              <w:lang w:val="en-US"/>
            </w:rPr>
            <w:instrText xml:space="preserve"> CITATION For2315 \l 1033 </w:instrText>
          </w:r>
          <w:r w:rsidR="007A7637">
            <w:fldChar w:fldCharType="separate"/>
          </w:r>
          <w:r w:rsidR="007A7637" w:rsidRPr="007A7637">
            <w:rPr>
              <w:noProof/>
              <w:lang w:val="en-US"/>
            </w:rPr>
            <w:t>(Forbes, 2023)</w:t>
          </w:r>
          <w:r w:rsidR="007A7637">
            <w:fldChar w:fldCharType="end"/>
          </w:r>
        </w:sdtContent>
      </w:sdt>
      <w:r>
        <w:t xml:space="preserve">. The leadership and dependency aspects provide long-term and career growth opportunities. As mentioned above Roddick has been known for its clear vision that helped to make a better future. It can be also defined that the futuristic decision cannot be taken individually without depending on various resources for information. They might face some challenges without the effective usage of both characteristics. On the other hand, passion has a different view than the emotional integrity of the long-term vision.  Passion helps entrepreneurs to keep their journeys consistent and make them intensive enough with immense determination. Analysing the above </w:t>
      </w:r>
      <w:r w:rsidR="007A7637">
        <w:t>information,</w:t>
      </w:r>
      <w:r>
        <w:t xml:space="preserve"> it can be stated that </w:t>
      </w:r>
      <w:r w:rsidR="00740578">
        <w:t>Winfrey’s</w:t>
      </w:r>
      <w:r>
        <w:t xml:space="preserve"> dedication and desire for storytelling paved a path for development in the television industry. It can be stated that vision provides direction to the organisational operations while passion has the energy to go forward. On the contrary, adaptability contrasts the concept of passion and vision in a more generous way. It helped the entrepreneurs to embrace unforeseen circumstances for development. Portas</w:t>
      </w:r>
      <w:r w:rsidR="00740578">
        <w:t>’s</w:t>
      </w:r>
      <w:r>
        <w:t xml:space="preserve"> retail and consultant businesses have the strength to identify consumer demand. Henceforth, it can be stated that the combination of the four characteristics is significant in fostering a sense of commitment and development towards innovation and continuous learning. </w:t>
      </w:r>
      <w:bookmarkStart w:id="2" w:name="_io5191g14duj" w:colFirst="0" w:colLast="0"/>
      <w:bookmarkEnd w:id="2"/>
    </w:p>
    <w:p w14:paraId="0000000C" w14:textId="7273A80C" w:rsidR="0004717D" w:rsidRDefault="00317820">
      <w:pPr>
        <w:pStyle w:val="Heading2"/>
      </w:pPr>
      <w:r>
        <w:lastRenderedPageBreak/>
        <w:t>Conclusion</w:t>
      </w:r>
    </w:p>
    <w:p w14:paraId="0000000D" w14:textId="3F07C0BB" w:rsidR="0004717D" w:rsidRDefault="00317820">
      <w:r>
        <w:t xml:space="preserve">After analysing the above </w:t>
      </w:r>
      <w:r w:rsidR="00790E18">
        <w:t>essay,</w:t>
      </w:r>
      <w:r>
        <w:t xml:space="preserve"> it has been concluded that entrepreneurship is a complex term and used in a broader context. Distinct characteristics of an entrepreneur and their motivational level have been identified in the essay with relevant resources. It has been analysed that leadership, passion, resilience and risk-taking approaches are the main characteristics to make an entrepreneur successful. Multiple theories have been defined here to support the ecosystem of entrepreneurs. Hence, as per the theory of McClelland, it can be stated that the need for power and achievement allowed the leaders to innovate something new and launch a new venture in the market. While the theory of Knight identified that risks have helped entrepreneurs to create more profits and revenue. It also helped to deal with market uncertainty which made them a successful leader. The innovation theory of Schumpeter has been emphasised that the introduction of new things is the core driver of entrepreneurs. Using the theory one can critically identify a distinct gap between inventor and innovator. Apart from that the business model canvas has been also identified here that helped the entrepreneurs to design their pilot business model. It helped them to visualise their ideas and find out and challenges to the current business model and implement any advanced technology to cater consumer demand. </w:t>
      </w:r>
    </w:p>
    <w:p w14:paraId="367F6E11" w14:textId="77777777" w:rsidR="00740578" w:rsidRDefault="00740578">
      <w:pPr>
        <w:rPr>
          <w:b/>
          <w:sz w:val="26"/>
          <w:szCs w:val="26"/>
        </w:rPr>
      </w:pPr>
      <w:bookmarkStart w:id="3" w:name="_97uainio3540" w:colFirst="0" w:colLast="0"/>
      <w:bookmarkEnd w:id="3"/>
      <w:r>
        <w:br w:type="page"/>
      </w:r>
    </w:p>
    <w:p w14:paraId="0000000E" w14:textId="51AE5A71" w:rsidR="0004717D" w:rsidRDefault="00317820">
      <w:pPr>
        <w:pStyle w:val="Heading2"/>
      </w:pPr>
      <w:r>
        <w:lastRenderedPageBreak/>
        <w:t xml:space="preserve">References </w:t>
      </w:r>
    </w:p>
    <w:p w14:paraId="28B8905A" w14:textId="77777777" w:rsidR="00FD25BA" w:rsidRPr="00D3576D" w:rsidRDefault="00FD25BA" w:rsidP="00D3576D">
      <w:pPr>
        <w:pStyle w:val="Bibliography"/>
        <w:rPr>
          <w:noProof/>
        </w:rPr>
      </w:pPr>
      <w:bookmarkStart w:id="4" w:name="_Hlk164715398"/>
      <w:r w:rsidRPr="00D3576D">
        <w:rPr>
          <w:noProof/>
        </w:rPr>
        <w:t xml:space="preserve">Aautumnfair, (2022). </w:t>
      </w:r>
      <w:r w:rsidRPr="00D3576D">
        <w:rPr>
          <w:i/>
          <w:iCs/>
          <w:noProof/>
        </w:rPr>
        <w:t xml:space="preserve">Mary Portas: Future of retail is collaborative. </w:t>
      </w:r>
      <w:r w:rsidRPr="00D3576D">
        <w:rPr>
          <w:noProof/>
        </w:rPr>
        <w:t>[Online] Available at: https://www.autumnfair.com/news/mary-portas-predicts-rise-collaborative-business [Accessed 9 April 2024].</w:t>
      </w:r>
    </w:p>
    <w:p w14:paraId="4B869D51" w14:textId="77777777" w:rsidR="00FD25BA" w:rsidRPr="00D3576D" w:rsidRDefault="00FD25BA" w:rsidP="00D3576D">
      <w:proofErr w:type="spellStart"/>
      <w:r w:rsidRPr="00D3576D">
        <w:t>Andiman</w:t>
      </w:r>
      <w:proofErr w:type="spellEnd"/>
      <w:r w:rsidRPr="00D3576D">
        <w:t xml:space="preserve">, D.T., </w:t>
      </w:r>
      <w:proofErr w:type="spellStart"/>
      <w:r w:rsidRPr="00D3576D">
        <w:t>Prastawa</w:t>
      </w:r>
      <w:proofErr w:type="spellEnd"/>
      <w:r w:rsidRPr="00D3576D">
        <w:t xml:space="preserve">, H. and </w:t>
      </w:r>
      <w:proofErr w:type="spellStart"/>
      <w:r w:rsidRPr="00D3576D">
        <w:t>Saptadi</w:t>
      </w:r>
      <w:proofErr w:type="spellEnd"/>
      <w:r w:rsidRPr="00D3576D">
        <w:t>, S., (2023). Business Model Canvas for Business Development Strategy: A Systematic Literature Review. </w:t>
      </w:r>
      <w:r w:rsidRPr="00D3576D">
        <w:rPr>
          <w:i/>
          <w:iCs/>
        </w:rPr>
        <w:t xml:space="preserve">Int. J. </w:t>
      </w:r>
      <w:proofErr w:type="spellStart"/>
      <w:r w:rsidRPr="00D3576D">
        <w:rPr>
          <w:i/>
          <w:iCs/>
        </w:rPr>
        <w:t>Innov</w:t>
      </w:r>
      <w:proofErr w:type="spellEnd"/>
      <w:r w:rsidRPr="00D3576D">
        <w:rPr>
          <w:i/>
          <w:iCs/>
        </w:rPr>
        <w:t xml:space="preserve">. Sci. Res. </w:t>
      </w:r>
      <w:proofErr w:type="spellStart"/>
      <w:r w:rsidRPr="00D3576D">
        <w:rPr>
          <w:i/>
          <w:iCs/>
        </w:rPr>
        <w:t>Technol</w:t>
      </w:r>
      <w:proofErr w:type="spellEnd"/>
      <w:r w:rsidRPr="00D3576D">
        <w:t>, </w:t>
      </w:r>
      <w:r w:rsidRPr="00D3576D">
        <w:rPr>
          <w:i/>
          <w:iCs/>
        </w:rPr>
        <w:t>8</w:t>
      </w:r>
      <w:r w:rsidRPr="00D3576D">
        <w:t>(6), pp.754-758.</w:t>
      </w:r>
    </w:p>
    <w:p w14:paraId="064E175A" w14:textId="77777777" w:rsidR="00FD25BA" w:rsidRPr="00D3576D" w:rsidRDefault="00FD25BA" w:rsidP="00D3576D">
      <w:r w:rsidRPr="00D3576D">
        <w:t xml:space="preserve">Barringer, B. R. and Ireland, R.D. (2018) </w:t>
      </w:r>
      <w:r w:rsidRPr="00D3576D">
        <w:rPr>
          <w:i/>
          <w:iCs/>
        </w:rPr>
        <w:t>Entrepreneurship: Successfully Launching New Ventures,</w:t>
      </w:r>
      <w:r w:rsidRPr="00D3576D">
        <w:t xml:space="preserve"> 4</w:t>
      </w:r>
      <w:r w:rsidRPr="00D3576D">
        <w:rPr>
          <w:vertAlign w:val="superscript"/>
        </w:rPr>
        <w:t>th</w:t>
      </w:r>
      <w:r w:rsidRPr="00D3576D">
        <w:t xml:space="preserve"> Ed., Prentice Hall: New Jersey</w:t>
      </w:r>
    </w:p>
    <w:p w14:paraId="7CE292E3" w14:textId="77777777" w:rsidR="00FD25BA" w:rsidRPr="00D3576D" w:rsidRDefault="00FD25BA" w:rsidP="00D3576D">
      <w:pPr>
        <w:pStyle w:val="Bibliography"/>
        <w:rPr>
          <w:noProof/>
        </w:rPr>
      </w:pPr>
      <w:r w:rsidRPr="00D3576D">
        <w:rPr>
          <w:noProof/>
        </w:rPr>
        <w:t xml:space="preserve">Bousquette, I., (2021). </w:t>
      </w:r>
      <w:r w:rsidRPr="00D3576D">
        <w:rPr>
          <w:i/>
          <w:iCs/>
          <w:noProof/>
        </w:rPr>
        <w:t xml:space="preserve">Oprah, Trump And 49 Other Billionaires Who Dropped Out Of The Forbes 400 Ranks. </w:t>
      </w:r>
      <w:r w:rsidRPr="00D3576D">
        <w:rPr>
          <w:noProof/>
        </w:rPr>
        <w:t>[Online] Available at: https://www.forbes.com/sites/isabellebousquette/2021/10/05/the-rich-get-poorer-these-51-people-dropped-off-the-forbes-400-in-2021/?sh=574af0df19db [Accessed 9 April 2024].</w:t>
      </w:r>
    </w:p>
    <w:p w14:paraId="1B29FB57" w14:textId="77777777" w:rsidR="00FD25BA" w:rsidRPr="00D3576D" w:rsidRDefault="00FD25BA" w:rsidP="00D3576D">
      <w:r w:rsidRPr="00D3576D">
        <w:t xml:space="preserve">Burns, P. (2022) </w:t>
      </w:r>
      <w:r w:rsidRPr="00D3576D">
        <w:rPr>
          <w:i/>
          <w:iCs/>
        </w:rPr>
        <w:t>Entrepreneurship and Small Business</w:t>
      </w:r>
      <w:r w:rsidRPr="00D3576D">
        <w:t>, 5th Ed., Palgrave Macmillan: Basingstoke.</w:t>
      </w:r>
    </w:p>
    <w:p w14:paraId="349BE93C" w14:textId="77777777" w:rsidR="00FD25BA" w:rsidRPr="00D3576D" w:rsidRDefault="00FD25BA" w:rsidP="00D3576D">
      <w:r w:rsidRPr="00D3576D">
        <w:t xml:space="preserve">Dauda, A., amp; Esther, </w:t>
      </w:r>
      <w:proofErr w:type="gramStart"/>
      <w:r w:rsidRPr="00D3576D">
        <w:t>G.(</w:t>
      </w:r>
      <w:proofErr w:type="gramEnd"/>
      <w:r w:rsidRPr="00D3576D">
        <w:t>2023). Entrepreneurial Education as a Panacea for National Integration and Security Sustainability in Nigeria: A Literature Review. </w:t>
      </w:r>
      <w:r w:rsidRPr="00D3576D">
        <w:rPr>
          <w:i/>
          <w:iCs/>
        </w:rPr>
        <w:t>Eurasian Journal of Management &amp;amp; Social Sciences</w:t>
      </w:r>
      <w:r w:rsidRPr="00D3576D">
        <w:t>, p.2.</w:t>
      </w:r>
    </w:p>
    <w:p w14:paraId="5C4F7837" w14:textId="77777777" w:rsidR="00FD25BA" w:rsidRPr="00D3576D" w:rsidRDefault="00FD25BA" w:rsidP="00D3576D">
      <w:pPr>
        <w:pStyle w:val="Bibliography"/>
        <w:rPr>
          <w:noProof/>
        </w:rPr>
      </w:pPr>
      <w:r w:rsidRPr="00D3576D">
        <w:rPr>
          <w:noProof/>
        </w:rPr>
        <w:t xml:space="preserve">Forbes, (2023). </w:t>
      </w:r>
      <w:r w:rsidRPr="00D3576D">
        <w:rPr>
          <w:i/>
          <w:iCs/>
          <w:noProof/>
        </w:rPr>
        <w:t xml:space="preserve">Entrepreneurship: The Engine Of Growth Driving Our Economy. </w:t>
      </w:r>
      <w:r w:rsidRPr="00D3576D">
        <w:rPr>
          <w:noProof/>
        </w:rPr>
        <w:t>[Online] Available at: https://www.forbes.com/sites/forbesbusinesscouncil/2023/07/31/entrepreneurship-the-engine-of-growth-driving-our-economy/?sh=2a4f97055af9 [Accessed 9 April 2024].</w:t>
      </w:r>
    </w:p>
    <w:p w14:paraId="6FC3B284" w14:textId="77777777" w:rsidR="00FD25BA" w:rsidRPr="00D3576D" w:rsidRDefault="00FD25BA" w:rsidP="00D3576D">
      <w:r w:rsidRPr="00D3576D">
        <w:t>Fulmer, I.S., Gerhart, B. and Kim, J.H., (2023). Compensation and performance: A review and recommendations for the future. </w:t>
      </w:r>
      <w:r w:rsidRPr="00D3576D">
        <w:rPr>
          <w:i/>
          <w:iCs/>
        </w:rPr>
        <w:t>Personnel Psychology</w:t>
      </w:r>
      <w:r w:rsidRPr="00D3576D">
        <w:t>, </w:t>
      </w:r>
      <w:r w:rsidRPr="00D3576D">
        <w:rPr>
          <w:i/>
          <w:iCs/>
        </w:rPr>
        <w:t>76</w:t>
      </w:r>
      <w:r w:rsidRPr="00D3576D">
        <w:t>(2), pp.687-718.</w:t>
      </w:r>
    </w:p>
    <w:p w14:paraId="41A4584E" w14:textId="77777777" w:rsidR="00FD25BA" w:rsidRPr="00D3576D" w:rsidRDefault="00FD25BA" w:rsidP="00D3576D">
      <w:pPr>
        <w:pStyle w:val="Bibliography"/>
        <w:rPr>
          <w:noProof/>
        </w:rPr>
      </w:pPr>
      <w:r w:rsidRPr="00D3576D">
        <w:rPr>
          <w:noProof/>
        </w:rPr>
        <w:lastRenderedPageBreak/>
        <w:t xml:space="preserve">Klebnikov, S., (2021). </w:t>
      </w:r>
      <w:r w:rsidRPr="00D3576D">
        <w:rPr>
          <w:i/>
          <w:iCs/>
          <w:noProof/>
        </w:rPr>
        <w:t xml:space="preserve">Elon Musk’s SpaceX Now Worth $74 Billion After Latest Fundraising Round: Report. </w:t>
      </w:r>
      <w:r w:rsidRPr="00D3576D">
        <w:rPr>
          <w:noProof/>
        </w:rPr>
        <w:t>[Online] Available at: https://www.forbes.com/sites/sergeiklebnikov/2021/02/16/elon-musks-spacex-now-worth-74-billion-after-latest-fundraising-round-report/?sh=6bf7911b2dca [Accessed 9 April 2024].</w:t>
      </w:r>
    </w:p>
    <w:p w14:paraId="58DC86F8" w14:textId="77777777" w:rsidR="00FD25BA" w:rsidRPr="00D3576D" w:rsidRDefault="00FD25BA" w:rsidP="00D3576D">
      <w:proofErr w:type="spellStart"/>
      <w:r w:rsidRPr="00D3576D">
        <w:t>Lumbanraja</w:t>
      </w:r>
      <w:proofErr w:type="spellEnd"/>
      <w:r w:rsidRPr="00D3576D">
        <w:t xml:space="preserve">, P., Lubis, A.S. and </w:t>
      </w:r>
      <w:proofErr w:type="spellStart"/>
      <w:r w:rsidRPr="00D3576D">
        <w:t>Nadapdap</w:t>
      </w:r>
      <w:proofErr w:type="spellEnd"/>
      <w:r w:rsidRPr="00D3576D">
        <w:t>, K.M.N., (2024). A review of the Johari window theory as grand theory of human resource competence. </w:t>
      </w:r>
      <w:r w:rsidRPr="00D3576D">
        <w:rPr>
          <w:i/>
          <w:iCs/>
        </w:rPr>
        <w:t>Multidisciplinary Reviews</w:t>
      </w:r>
      <w:r w:rsidRPr="00D3576D">
        <w:t>, </w:t>
      </w:r>
      <w:r w:rsidRPr="00D3576D">
        <w:rPr>
          <w:i/>
          <w:iCs/>
        </w:rPr>
        <w:t>7</w:t>
      </w:r>
      <w:r w:rsidRPr="00D3576D">
        <w:t xml:space="preserve">(1), pp.2024002-2024002. </w:t>
      </w:r>
    </w:p>
    <w:p w14:paraId="1F32C1BF" w14:textId="77777777" w:rsidR="00FD25BA" w:rsidRPr="00D3576D" w:rsidRDefault="00FD25BA" w:rsidP="00D3576D">
      <w:r w:rsidRPr="00D3576D">
        <w:t xml:space="preserve">Nelson, O. (2013) Enterprise development in SMEs and entrepreneurial </w:t>
      </w:r>
      <w:proofErr w:type="gramStart"/>
      <w:r w:rsidRPr="00D3576D">
        <w:t>firms</w:t>
      </w:r>
      <w:proofErr w:type="gramEnd"/>
      <w:r w:rsidRPr="00D3576D">
        <w:t xml:space="preserve"> dynamic processes. IGI Global.</w:t>
      </w:r>
    </w:p>
    <w:p w14:paraId="793F7435" w14:textId="77777777" w:rsidR="00FD25BA" w:rsidRPr="00D3576D" w:rsidRDefault="00FD25BA" w:rsidP="00D3576D">
      <w:pPr>
        <w:pStyle w:val="Bibliography"/>
        <w:rPr>
          <w:noProof/>
        </w:rPr>
      </w:pPr>
      <w:r w:rsidRPr="00D3576D">
        <w:rPr>
          <w:noProof/>
        </w:rPr>
        <w:t xml:space="preserve">Thebodyshop, (2024). </w:t>
      </w:r>
      <w:r w:rsidRPr="00D3576D">
        <w:rPr>
          <w:i/>
          <w:iCs/>
          <w:noProof/>
        </w:rPr>
        <w:t xml:space="preserve">OUR STORY. </w:t>
      </w:r>
      <w:r w:rsidRPr="00D3576D">
        <w:rPr>
          <w:noProof/>
        </w:rPr>
        <w:t>[Online] Available at: https://www.thebodyshop.com/en-au/about-us/our-story/a/a00002 [Accessed 9 April 2024].</w:t>
      </w:r>
    </w:p>
    <w:p w14:paraId="1259FB76" w14:textId="77777777" w:rsidR="00FD25BA" w:rsidRDefault="00FD25BA" w:rsidP="00D3576D">
      <w:r w:rsidRPr="00D3576D">
        <w:t xml:space="preserve">Williams, S. (2021) </w:t>
      </w:r>
      <w:r w:rsidRPr="00D3576D">
        <w:rPr>
          <w:i/>
          <w:iCs/>
        </w:rPr>
        <w:t>FT Guide to Business Start Up: The most comprehensive guide for entrepreneurs,</w:t>
      </w:r>
      <w:r w:rsidRPr="00D3576D">
        <w:t xml:space="preserve"> 32nd Ed., Financial Times Press: Harlow.</w:t>
      </w:r>
    </w:p>
    <w:p w14:paraId="1D4D5EA4" w14:textId="334C19EB" w:rsidR="00DE2911" w:rsidRPr="00D3576D" w:rsidRDefault="00DE2911" w:rsidP="00D3576D">
      <w:bookmarkStart w:id="5" w:name="_MON_1318077183"/>
      <w:bookmarkStart w:id="6" w:name="_MON_1354449455"/>
      <w:bookmarkStart w:id="7" w:name="_MON_1354450031"/>
      <w:bookmarkStart w:id="8" w:name="_MON_1354450125"/>
      <w:bookmarkStart w:id="9" w:name="_MON_1354450158"/>
      <w:bookmarkStart w:id="10" w:name="_MON_1356440720"/>
      <w:bookmarkStart w:id="11" w:name="_MON_1356442165"/>
      <w:bookmarkStart w:id="12" w:name="_MON_1356442239"/>
      <w:bookmarkStart w:id="13" w:name="_MON_1358089688"/>
      <w:bookmarkStart w:id="14" w:name="_MON_1359207222"/>
      <w:bookmarkStart w:id="15" w:name="_MON_1359207276"/>
      <w:bookmarkStart w:id="16" w:name="_MON_1359207317"/>
      <w:bookmarkStart w:id="17" w:name="_MON_1359883007"/>
      <w:bookmarkStart w:id="18" w:name="_MON_1359957430"/>
      <w:bookmarkStart w:id="19" w:name="_MON_1360669426"/>
      <w:bookmarkStart w:id="20" w:name="_MON_1360669437"/>
      <w:bookmarkStart w:id="21" w:name="_MON_1360670962"/>
      <w:bookmarkStart w:id="22" w:name="_MON_1360670974"/>
      <w:bookmarkStart w:id="23" w:name="_MON_1360670985"/>
      <w:bookmarkStart w:id="24" w:name="_MON_1360671100"/>
      <w:bookmarkStart w:id="25" w:name="_MON_1360671129"/>
      <w:bookmarkStart w:id="26" w:name="_MON_1360671223"/>
      <w:bookmarkStart w:id="27" w:name="_MON_1360671239"/>
      <w:bookmarkStart w:id="28" w:name="_MON_1360671253"/>
      <w:bookmarkStart w:id="29" w:name="_MON_1360671861"/>
      <w:bookmarkStart w:id="30" w:name="_MON_1360672054"/>
      <w:bookmarkStart w:id="31" w:name="_MON_1361091241"/>
      <w:bookmarkStart w:id="32" w:name="_MON_1361091279"/>
      <w:bookmarkStart w:id="33" w:name="_MON_1361091296"/>
      <w:bookmarkStart w:id="34" w:name="_MON_1361091394"/>
      <w:bookmarkStart w:id="35" w:name="_MON_1361091761"/>
      <w:bookmarkStart w:id="36" w:name="_MON_1361091782"/>
      <w:bookmarkStart w:id="37" w:name="_MON_1361101438"/>
      <w:bookmarkStart w:id="38" w:name="_MON_1363597309"/>
      <w:bookmarkStart w:id="39" w:name="_MON_136359808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p>
    <w:sectPr w:rsidR="00DE2911" w:rsidRPr="00D3576D" w:rsidSect="00647AB5">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1EADE9" w14:textId="77777777" w:rsidR="00647AB5" w:rsidRDefault="00647AB5" w:rsidP="00D3576D">
      <w:pPr>
        <w:spacing w:line="240" w:lineRule="auto"/>
      </w:pPr>
      <w:r>
        <w:separator/>
      </w:r>
    </w:p>
  </w:endnote>
  <w:endnote w:type="continuationSeparator" w:id="0">
    <w:p w14:paraId="351A6DD7" w14:textId="77777777" w:rsidR="00647AB5" w:rsidRDefault="00647AB5" w:rsidP="00D357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1820534011"/>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787AC925" w14:textId="64629D84" w:rsidR="00D3576D" w:rsidRPr="00D3576D" w:rsidRDefault="00D3576D">
            <w:pPr>
              <w:pStyle w:val="Footer"/>
              <w:jc w:val="right"/>
              <w:rPr>
                <w:b/>
                <w:bCs/>
              </w:rPr>
            </w:pPr>
            <w:r w:rsidRPr="00D3576D">
              <w:rPr>
                <w:b/>
                <w:bCs/>
              </w:rPr>
              <w:t xml:space="preserve">Page </w:t>
            </w:r>
            <w:r w:rsidRPr="00D3576D">
              <w:rPr>
                <w:b/>
                <w:bCs/>
                <w:szCs w:val="24"/>
              </w:rPr>
              <w:fldChar w:fldCharType="begin"/>
            </w:r>
            <w:r w:rsidRPr="00D3576D">
              <w:rPr>
                <w:b/>
                <w:bCs/>
              </w:rPr>
              <w:instrText xml:space="preserve"> PAGE </w:instrText>
            </w:r>
            <w:r w:rsidRPr="00D3576D">
              <w:rPr>
                <w:b/>
                <w:bCs/>
                <w:szCs w:val="24"/>
              </w:rPr>
              <w:fldChar w:fldCharType="separate"/>
            </w:r>
            <w:r w:rsidRPr="00D3576D">
              <w:rPr>
                <w:b/>
                <w:bCs/>
                <w:noProof/>
              </w:rPr>
              <w:t>2</w:t>
            </w:r>
            <w:r w:rsidRPr="00D3576D">
              <w:rPr>
                <w:b/>
                <w:bCs/>
                <w:szCs w:val="24"/>
              </w:rPr>
              <w:fldChar w:fldCharType="end"/>
            </w:r>
            <w:r w:rsidRPr="00D3576D">
              <w:rPr>
                <w:b/>
                <w:bCs/>
              </w:rPr>
              <w:t xml:space="preserve"> of </w:t>
            </w:r>
            <w:r w:rsidRPr="00D3576D">
              <w:rPr>
                <w:b/>
                <w:bCs/>
                <w:szCs w:val="24"/>
              </w:rPr>
              <w:fldChar w:fldCharType="begin"/>
            </w:r>
            <w:r w:rsidRPr="00D3576D">
              <w:rPr>
                <w:b/>
                <w:bCs/>
              </w:rPr>
              <w:instrText xml:space="preserve"> NUMPAGES  </w:instrText>
            </w:r>
            <w:r w:rsidRPr="00D3576D">
              <w:rPr>
                <w:b/>
                <w:bCs/>
                <w:szCs w:val="24"/>
              </w:rPr>
              <w:fldChar w:fldCharType="separate"/>
            </w:r>
            <w:r w:rsidRPr="00D3576D">
              <w:rPr>
                <w:b/>
                <w:bCs/>
                <w:noProof/>
              </w:rPr>
              <w:t>2</w:t>
            </w:r>
            <w:r w:rsidRPr="00D3576D">
              <w:rPr>
                <w:b/>
                <w:bCs/>
                <w:szCs w:val="24"/>
              </w:rPr>
              <w:fldChar w:fldCharType="end"/>
            </w:r>
          </w:p>
        </w:sdtContent>
      </w:sdt>
    </w:sdtContent>
  </w:sdt>
  <w:p w14:paraId="22C35352" w14:textId="77777777" w:rsidR="00D3576D" w:rsidRPr="00D3576D" w:rsidRDefault="00D3576D">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97351F" w14:textId="77777777" w:rsidR="00647AB5" w:rsidRDefault="00647AB5" w:rsidP="00D3576D">
      <w:pPr>
        <w:spacing w:line="240" w:lineRule="auto"/>
      </w:pPr>
      <w:r>
        <w:separator/>
      </w:r>
    </w:p>
  </w:footnote>
  <w:footnote w:type="continuationSeparator" w:id="0">
    <w:p w14:paraId="14026165" w14:textId="77777777" w:rsidR="00647AB5" w:rsidRDefault="00647AB5" w:rsidP="00D3576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1B3156" w14:textId="31D85B50" w:rsidR="00D3576D" w:rsidRPr="00D3576D" w:rsidRDefault="00D3576D" w:rsidP="00D3576D">
    <w:pPr>
      <w:pStyle w:val="Header"/>
      <w:jc w:val="right"/>
      <w:rPr>
        <w:b/>
        <w:bCs/>
        <w:lang w:val="en-US"/>
      </w:rPr>
    </w:pPr>
    <w:r w:rsidRPr="00D3576D">
      <w:rPr>
        <w:b/>
        <w:bCs/>
        <w:lang w:val="en-US"/>
      </w:rPr>
      <w:t xml:space="preserve">Entrepreneurship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2C5A50"/>
    <w:multiLevelType w:val="hybridMultilevel"/>
    <w:tmpl w:val="DB945E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B1601D7"/>
    <w:multiLevelType w:val="hybridMultilevel"/>
    <w:tmpl w:val="6FE879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175752">
    <w:abstractNumId w:val="0"/>
  </w:num>
  <w:num w:numId="2" w16cid:durableId="5245579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717D"/>
    <w:rsid w:val="0004717D"/>
    <w:rsid w:val="00251258"/>
    <w:rsid w:val="00312186"/>
    <w:rsid w:val="00317820"/>
    <w:rsid w:val="004A747D"/>
    <w:rsid w:val="00647AB5"/>
    <w:rsid w:val="00740578"/>
    <w:rsid w:val="007716E4"/>
    <w:rsid w:val="00790E18"/>
    <w:rsid w:val="007A7637"/>
    <w:rsid w:val="007B1C35"/>
    <w:rsid w:val="00805A2F"/>
    <w:rsid w:val="00971538"/>
    <w:rsid w:val="009C3156"/>
    <w:rsid w:val="00BB5EB6"/>
    <w:rsid w:val="00BC02BB"/>
    <w:rsid w:val="00D3576D"/>
    <w:rsid w:val="00D36C77"/>
    <w:rsid w:val="00DA5F6C"/>
    <w:rsid w:val="00DB7B68"/>
    <w:rsid w:val="00DE2911"/>
    <w:rsid w:val="00E07F6C"/>
    <w:rsid w:val="00E870D3"/>
    <w:rsid w:val="00F512B2"/>
    <w:rsid w:val="00FD25B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567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hi-IN"/>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rFonts w:cs="Mangal"/>
      <w:sz w:val="20"/>
      <w:szCs w:val="18"/>
    </w:rPr>
  </w:style>
  <w:style w:type="character" w:customStyle="1" w:styleId="CommentTextChar">
    <w:name w:val="Comment Text Char"/>
    <w:basedOn w:val="DefaultParagraphFont"/>
    <w:link w:val="CommentText"/>
    <w:uiPriority w:val="99"/>
    <w:semiHidden/>
    <w:rPr>
      <w:rFonts w:cs="Mangal"/>
      <w:sz w:val="20"/>
      <w:szCs w:val="18"/>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D3576D"/>
    <w:pPr>
      <w:ind w:left="720"/>
      <w:contextualSpacing/>
    </w:pPr>
    <w:rPr>
      <w:rFonts w:cs="Mangal"/>
      <w:szCs w:val="21"/>
    </w:rPr>
  </w:style>
  <w:style w:type="character" w:customStyle="1" w:styleId="Heading1Char">
    <w:name w:val="Heading 1 Char"/>
    <w:basedOn w:val="DefaultParagraphFont"/>
    <w:link w:val="Heading1"/>
    <w:uiPriority w:val="9"/>
    <w:rsid w:val="00D3576D"/>
    <w:rPr>
      <w:b/>
      <w:sz w:val="28"/>
      <w:szCs w:val="28"/>
    </w:rPr>
  </w:style>
  <w:style w:type="paragraph" w:styleId="Bibliography">
    <w:name w:val="Bibliography"/>
    <w:basedOn w:val="Normal"/>
    <w:next w:val="Normal"/>
    <w:uiPriority w:val="37"/>
    <w:unhideWhenUsed/>
    <w:rsid w:val="00D3576D"/>
    <w:rPr>
      <w:rFonts w:cs="Mangal"/>
      <w:szCs w:val="21"/>
    </w:rPr>
  </w:style>
  <w:style w:type="character" w:styleId="Hyperlink">
    <w:name w:val="Hyperlink"/>
    <w:basedOn w:val="DefaultParagraphFont"/>
    <w:uiPriority w:val="99"/>
    <w:unhideWhenUsed/>
    <w:rsid w:val="00D3576D"/>
    <w:rPr>
      <w:color w:val="0000FF" w:themeColor="hyperlink"/>
      <w:u w:val="single"/>
    </w:rPr>
  </w:style>
  <w:style w:type="character" w:styleId="UnresolvedMention">
    <w:name w:val="Unresolved Mention"/>
    <w:basedOn w:val="DefaultParagraphFont"/>
    <w:uiPriority w:val="99"/>
    <w:semiHidden/>
    <w:unhideWhenUsed/>
    <w:rsid w:val="00D3576D"/>
    <w:rPr>
      <w:color w:val="605E5C"/>
      <w:shd w:val="clear" w:color="auto" w:fill="E1DFDD"/>
    </w:rPr>
  </w:style>
  <w:style w:type="paragraph" w:styleId="Header">
    <w:name w:val="header"/>
    <w:basedOn w:val="Normal"/>
    <w:link w:val="HeaderChar"/>
    <w:uiPriority w:val="99"/>
    <w:unhideWhenUsed/>
    <w:rsid w:val="00D3576D"/>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D3576D"/>
    <w:rPr>
      <w:rFonts w:cs="Mangal"/>
      <w:szCs w:val="21"/>
    </w:rPr>
  </w:style>
  <w:style w:type="paragraph" w:styleId="Footer">
    <w:name w:val="footer"/>
    <w:basedOn w:val="Normal"/>
    <w:link w:val="FooterChar"/>
    <w:uiPriority w:val="99"/>
    <w:unhideWhenUsed/>
    <w:rsid w:val="00D3576D"/>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D3576D"/>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6684207">
      <w:bodyDiv w:val="1"/>
      <w:marLeft w:val="0"/>
      <w:marRight w:val="0"/>
      <w:marTop w:val="0"/>
      <w:marBottom w:val="0"/>
      <w:divBdr>
        <w:top w:val="none" w:sz="0" w:space="0" w:color="auto"/>
        <w:left w:val="none" w:sz="0" w:space="0" w:color="auto"/>
        <w:bottom w:val="none" w:sz="0" w:space="0" w:color="auto"/>
        <w:right w:val="none" w:sz="0" w:space="0" w:color="auto"/>
      </w:divBdr>
    </w:div>
    <w:div w:id="377240922">
      <w:bodyDiv w:val="1"/>
      <w:marLeft w:val="0"/>
      <w:marRight w:val="0"/>
      <w:marTop w:val="0"/>
      <w:marBottom w:val="0"/>
      <w:divBdr>
        <w:top w:val="none" w:sz="0" w:space="0" w:color="auto"/>
        <w:left w:val="none" w:sz="0" w:space="0" w:color="auto"/>
        <w:bottom w:val="none" w:sz="0" w:space="0" w:color="auto"/>
        <w:right w:val="none" w:sz="0" w:space="0" w:color="auto"/>
      </w:divBdr>
    </w:div>
    <w:div w:id="867715994">
      <w:bodyDiv w:val="1"/>
      <w:marLeft w:val="0"/>
      <w:marRight w:val="0"/>
      <w:marTop w:val="0"/>
      <w:marBottom w:val="0"/>
      <w:divBdr>
        <w:top w:val="none" w:sz="0" w:space="0" w:color="auto"/>
        <w:left w:val="none" w:sz="0" w:space="0" w:color="auto"/>
        <w:bottom w:val="none" w:sz="0" w:space="0" w:color="auto"/>
        <w:right w:val="none" w:sz="0" w:space="0" w:color="auto"/>
      </w:divBdr>
    </w:div>
    <w:div w:id="871772951">
      <w:bodyDiv w:val="1"/>
      <w:marLeft w:val="0"/>
      <w:marRight w:val="0"/>
      <w:marTop w:val="0"/>
      <w:marBottom w:val="0"/>
      <w:divBdr>
        <w:top w:val="none" w:sz="0" w:space="0" w:color="auto"/>
        <w:left w:val="none" w:sz="0" w:space="0" w:color="auto"/>
        <w:bottom w:val="none" w:sz="0" w:space="0" w:color="auto"/>
        <w:right w:val="none" w:sz="0" w:space="0" w:color="auto"/>
      </w:divBdr>
    </w:div>
    <w:div w:id="928583212">
      <w:bodyDiv w:val="1"/>
      <w:marLeft w:val="0"/>
      <w:marRight w:val="0"/>
      <w:marTop w:val="0"/>
      <w:marBottom w:val="0"/>
      <w:divBdr>
        <w:top w:val="none" w:sz="0" w:space="0" w:color="auto"/>
        <w:left w:val="none" w:sz="0" w:space="0" w:color="auto"/>
        <w:bottom w:val="none" w:sz="0" w:space="0" w:color="auto"/>
        <w:right w:val="none" w:sz="0" w:space="0" w:color="auto"/>
      </w:divBdr>
    </w:div>
    <w:div w:id="1219826488">
      <w:bodyDiv w:val="1"/>
      <w:marLeft w:val="0"/>
      <w:marRight w:val="0"/>
      <w:marTop w:val="0"/>
      <w:marBottom w:val="0"/>
      <w:divBdr>
        <w:top w:val="none" w:sz="0" w:space="0" w:color="auto"/>
        <w:left w:val="none" w:sz="0" w:space="0" w:color="auto"/>
        <w:bottom w:val="none" w:sz="0" w:space="0" w:color="auto"/>
        <w:right w:val="none" w:sz="0" w:space="0" w:color="auto"/>
      </w:divBdr>
    </w:div>
    <w:div w:id="16187522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The24</b:Tag>
    <b:SourceType>InternetSite</b:SourceType>
    <b:Guid>{3A91D3AD-F005-4114-A94C-AAD10676CF0C}</b:Guid>
    <b:Author>
      <b:Author>
        <b:Corporate>Thebodyshop</b:Corporate>
      </b:Author>
    </b:Author>
    <b:Title>OUR STORY</b:Title>
    <b:Year>2024</b:Year>
    <b:YearAccessed>2024</b:YearAccessed>
    <b:MonthAccessed>April </b:MonthAccessed>
    <b:DayAccessed>9</b:DayAccessed>
    <b:URL>https://www.thebodyshop.com/en-au/about-us/our-story/a/a00002</b:URL>
    <b:RefOrder>1</b:RefOrder>
  </b:Source>
  <b:Source>
    <b:Tag>Placeholder6</b:Tag>
    <b:SourceType>InternetSite</b:SourceType>
    <b:Guid>{CD33FF87-409C-430D-80FF-0586EBEC7889}</b:Guid>
    <b:RefOrder>6</b:RefOrder>
  </b:Source>
  <b:Source>
    <b:Tag>Ser211</b:Tag>
    <b:SourceType>InternetSite</b:SourceType>
    <b:Guid>{833033A5-88E5-41DE-967C-7F49C79CC7B3}</b:Guid>
    <b:Author>
      <b:Author>
        <b:NameList>
          <b:Person>
            <b:Last>Klebnikov</b:Last>
            <b:First>Sergei</b:First>
          </b:Person>
        </b:NameList>
      </b:Author>
    </b:Author>
    <b:Title>Elon Musk’s SpaceX Now Worth $74 Billion After Latest Fundraising Round: Report</b:Title>
    <b:Year>2021</b:Year>
    <b:YearAccessed>2024</b:YearAccessed>
    <b:MonthAccessed>April</b:MonthAccessed>
    <b:DayAccessed>9</b:DayAccessed>
    <b:URL>https://www.forbes.com/sites/sergeiklebnikov/2021/02/16/elon-musks-spacex-now-worth-74-billion-after-latest-fundraising-round-report/?sh=6bf7911b2dca</b:URL>
    <b:RefOrder>2</b:RefOrder>
  </b:Source>
  <b:Source>
    <b:Tag>Isa21</b:Tag>
    <b:SourceType>InternetSite</b:SourceType>
    <b:Guid>{20BABDED-D4C9-4A3E-822A-883E0DB45C13}</b:Guid>
    <b:Author>
      <b:Author>
        <b:NameList>
          <b:Person>
            <b:Last>Bousquette</b:Last>
            <b:First>Isabelle</b:First>
          </b:Person>
        </b:NameList>
      </b:Author>
    </b:Author>
    <b:Title>Oprah, Trump And 49 Other Billionaires Who Dropped Out Of The Forbes 400 Ranks</b:Title>
    <b:Year>2021</b:Year>
    <b:YearAccessed>2024</b:YearAccessed>
    <b:MonthAccessed>April</b:MonthAccessed>
    <b:DayAccessed>9</b:DayAccessed>
    <b:URL>https://www.forbes.com/sites/isabellebousquette/2021/10/05/the-rich-get-poorer-these-51-people-dropped-off-the-forbes-400-in-2021/?sh=574af0df19db</b:URL>
    <b:RefOrder>3</b:RefOrder>
  </b:Source>
  <b:Source>
    <b:Tag>Aau22</b:Tag>
    <b:SourceType>InternetSite</b:SourceType>
    <b:Guid>{80F8085F-87A3-4DE9-B06D-3CB012831208}</b:Guid>
    <b:Author>
      <b:Author>
        <b:Corporate>Aautumnfair</b:Corporate>
      </b:Author>
    </b:Author>
    <b:Title>Mary Portas: Future of retail is collaborative</b:Title>
    <b:Year>2022</b:Year>
    <b:YearAccessed>2024</b:YearAccessed>
    <b:MonthAccessed>April</b:MonthAccessed>
    <b:DayAccessed>9</b:DayAccessed>
    <b:URL>https://www.autumnfair.com/news/mary-portas-predicts-rise-collaborative-business</b:URL>
    <b:RefOrder>4</b:RefOrder>
  </b:Source>
  <b:Source>
    <b:Tag>For2315</b:Tag>
    <b:SourceType>InternetSite</b:SourceType>
    <b:Guid>{5AE22172-2126-4C9A-AA86-0884D9DBC70C}</b:Guid>
    <b:Author>
      <b:Author>
        <b:Corporate>Forbes</b:Corporate>
      </b:Author>
    </b:Author>
    <b:Title>Entrepreneurship: The Engine Of Growth Driving Our Economy</b:Title>
    <b:Year>2023</b:Year>
    <b:YearAccessed>2024</b:YearAccessed>
    <b:MonthAccessed>April</b:MonthAccessed>
    <b:DayAccessed>9</b:DayAccessed>
    <b:URL>https://www.forbes.com/sites/forbesbusinesscouncil/2023/07/31/entrepreneurship-the-engine-of-growth-driving-our-economy/?sh=2a4f97055af9</b:URL>
    <b:RefOrder>5</b:RefOrder>
  </b:Source>
</b:Sources>
</file>

<file path=customXml/itemProps1.xml><?xml version="1.0" encoding="utf-8"?>
<ds:datastoreItem xmlns:ds="http://schemas.openxmlformats.org/officeDocument/2006/customXml" ds:itemID="{58386DFC-8919-4FFE-97CE-66A0D5567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2454</Words>
  <Characters>13991</Characters>
  <Application>Microsoft Office Word</Application>
  <DocSecurity>0</DocSecurity>
  <Lines>116</Lines>
  <Paragraphs>32</Paragraphs>
  <ScaleCrop>false</ScaleCrop>
  <Company/>
  <LinksUpToDate>false</LinksUpToDate>
  <CharactersWithSpaces>16413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2024-04-23T08:01:00Z</dcterms:created>
  <dcterms:modified xsi:type="dcterms:W3CDTF">2024-05-08T11:31:00Z</dcterms:modified>
</cp:coreProperties>
</file>