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7A12C4" w14:textId="5F0A8E9A" w:rsidR="009472CC" w:rsidRDefault="009472CC" w:rsidP="009472CC">
      <w:pPr>
        <w:spacing w:line="360" w:lineRule="auto"/>
        <w:jc w:val="center"/>
        <w:rPr>
          <w:b/>
          <w:bCs/>
          <w:sz w:val="32"/>
          <w:szCs w:val="32"/>
          <w:u w:val="single"/>
        </w:rPr>
      </w:pPr>
      <w:r w:rsidRPr="009472CC">
        <w:rPr>
          <w:b/>
          <w:bCs/>
          <w:sz w:val="32"/>
          <w:szCs w:val="32"/>
          <w:u w:val="single"/>
        </w:rPr>
        <w:t xml:space="preserve">Dissertation proposal </w:t>
      </w:r>
    </w:p>
    <w:p w14:paraId="330D8F8D" w14:textId="77777777" w:rsidR="009472CC" w:rsidRPr="009472CC" w:rsidRDefault="009472CC" w:rsidP="009472CC">
      <w:pPr>
        <w:spacing w:line="360" w:lineRule="auto"/>
        <w:jc w:val="center"/>
        <w:rPr>
          <w:b/>
          <w:bCs/>
          <w:sz w:val="32"/>
          <w:szCs w:val="32"/>
          <w:u w:val="single"/>
        </w:rPr>
      </w:pPr>
    </w:p>
    <w:p w14:paraId="4003917D" w14:textId="52BCA1E6" w:rsidR="009472CC" w:rsidRPr="009472CC" w:rsidRDefault="009472CC" w:rsidP="00B63568">
      <w:pPr>
        <w:spacing w:line="360" w:lineRule="auto"/>
        <w:jc w:val="both"/>
        <w:rPr>
          <w:b/>
          <w:bCs/>
          <w:sz w:val="28"/>
          <w:szCs w:val="28"/>
          <w:u w:val="single"/>
        </w:rPr>
      </w:pPr>
      <w:r w:rsidRPr="009472CC">
        <w:rPr>
          <w:b/>
          <w:bCs/>
          <w:sz w:val="28"/>
          <w:szCs w:val="28"/>
          <w:u w:val="single"/>
        </w:rPr>
        <w:t>Introduction</w:t>
      </w:r>
    </w:p>
    <w:p w14:paraId="0C79982F" w14:textId="4FD7C1B5" w:rsidR="009A63C0" w:rsidRPr="009A63C0" w:rsidRDefault="009A63C0" w:rsidP="001E3E85">
      <w:pPr>
        <w:spacing w:line="360" w:lineRule="auto"/>
        <w:ind w:firstLine="720"/>
        <w:jc w:val="both"/>
        <w:rPr>
          <w:sz w:val="24"/>
          <w:szCs w:val="24"/>
        </w:rPr>
      </w:pPr>
      <w:r w:rsidRPr="009A63C0">
        <w:rPr>
          <w:sz w:val="24"/>
          <w:szCs w:val="24"/>
        </w:rPr>
        <w:t xml:space="preserve">The proposed study is ‘An exploration of the influence of outdoor activities and outdoor adventure activities on </w:t>
      </w:r>
      <w:r w:rsidR="00C01842">
        <w:rPr>
          <w:sz w:val="24"/>
          <w:szCs w:val="24"/>
        </w:rPr>
        <w:t xml:space="preserve">perceived stress, mood state and </w:t>
      </w:r>
      <w:r w:rsidR="00CE4B13">
        <w:rPr>
          <w:sz w:val="24"/>
          <w:szCs w:val="24"/>
        </w:rPr>
        <w:t xml:space="preserve">resilience on </w:t>
      </w:r>
      <w:r w:rsidRPr="009A63C0">
        <w:rPr>
          <w:sz w:val="24"/>
          <w:szCs w:val="24"/>
        </w:rPr>
        <w:t>students</w:t>
      </w:r>
      <w:r w:rsidR="00CE4B13">
        <w:rPr>
          <w:sz w:val="24"/>
          <w:szCs w:val="24"/>
        </w:rPr>
        <w:t xml:space="preserve"> </w:t>
      </w:r>
      <w:r w:rsidR="00BD578A">
        <w:rPr>
          <w:sz w:val="24"/>
          <w:szCs w:val="24"/>
        </w:rPr>
        <w:t>doing</w:t>
      </w:r>
      <w:r w:rsidR="00CE4B13">
        <w:rPr>
          <w:sz w:val="24"/>
          <w:szCs w:val="24"/>
        </w:rPr>
        <w:t xml:space="preserve"> indoor based courses</w:t>
      </w:r>
      <w:r w:rsidR="009E5200">
        <w:rPr>
          <w:sz w:val="24"/>
          <w:szCs w:val="24"/>
        </w:rPr>
        <w:t>.</w:t>
      </w:r>
      <w:r w:rsidR="00D3543D">
        <w:rPr>
          <w:sz w:val="24"/>
          <w:szCs w:val="24"/>
        </w:rPr>
        <w:t>’</w:t>
      </w:r>
      <w:r w:rsidR="001E3E85">
        <w:rPr>
          <w:sz w:val="24"/>
          <w:szCs w:val="24"/>
        </w:rPr>
        <w:t xml:space="preserve"> </w:t>
      </w:r>
      <w:r w:rsidR="00CE5A70">
        <w:rPr>
          <w:sz w:val="24"/>
          <w:szCs w:val="24"/>
        </w:rPr>
        <w:t xml:space="preserve">Adventure </w:t>
      </w:r>
      <w:r w:rsidR="006434BA">
        <w:rPr>
          <w:sz w:val="24"/>
          <w:szCs w:val="24"/>
        </w:rPr>
        <w:t>can be defined as something that involves uncertainty</w:t>
      </w:r>
      <w:r w:rsidR="0075087E">
        <w:rPr>
          <w:sz w:val="24"/>
          <w:szCs w:val="24"/>
        </w:rPr>
        <w:t xml:space="preserve"> that requires skill to overcome risk and challenge</w:t>
      </w:r>
      <w:r w:rsidR="001E5E63">
        <w:rPr>
          <w:sz w:val="24"/>
          <w:szCs w:val="24"/>
        </w:rPr>
        <w:t xml:space="preserve">, in addition to being </w:t>
      </w:r>
      <w:r w:rsidR="00777B4F">
        <w:rPr>
          <w:sz w:val="24"/>
          <w:szCs w:val="24"/>
        </w:rPr>
        <w:t>different to daily life</w:t>
      </w:r>
      <w:r w:rsidR="0075087E">
        <w:rPr>
          <w:sz w:val="24"/>
          <w:szCs w:val="24"/>
        </w:rPr>
        <w:t xml:space="preserve"> (</w:t>
      </w:r>
      <w:r w:rsidR="00871A6A">
        <w:rPr>
          <w:sz w:val="24"/>
          <w:szCs w:val="24"/>
        </w:rPr>
        <w:t>Beames and Mackie and Atencio, 2019</w:t>
      </w:r>
      <w:r w:rsidR="00CC385A">
        <w:rPr>
          <w:sz w:val="24"/>
          <w:szCs w:val="24"/>
        </w:rPr>
        <w:t>, Mortlock, 2004</w:t>
      </w:r>
      <w:r w:rsidR="00871A6A">
        <w:rPr>
          <w:sz w:val="24"/>
          <w:szCs w:val="24"/>
        </w:rPr>
        <w:t xml:space="preserve">). </w:t>
      </w:r>
      <w:r w:rsidR="00564D17">
        <w:rPr>
          <w:sz w:val="24"/>
          <w:szCs w:val="24"/>
        </w:rPr>
        <w:t xml:space="preserve">Adventure can look different for </w:t>
      </w:r>
      <w:r w:rsidR="00DA43FA">
        <w:rPr>
          <w:sz w:val="24"/>
          <w:szCs w:val="24"/>
        </w:rPr>
        <w:t>different people (Beames and Mackie and Atencio, 2019)</w:t>
      </w:r>
      <w:r w:rsidR="00F17E7F">
        <w:rPr>
          <w:sz w:val="24"/>
          <w:szCs w:val="24"/>
        </w:rPr>
        <w:t>, and</w:t>
      </w:r>
      <w:r w:rsidR="001524A6">
        <w:rPr>
          <w:sz w:val="24"/>
          <w:szCs w:val="24"/>
        </w:rPr>
        <w:t xml:space="preserve"> the level of risk can vary depending </w:t>
      </w:r>
      <w:r w:rsidR="001E5E63">
        <w:rPr>
          <w:sz w:val="24"/>
          <w:szCs w:val="24"/>
        </w:rPr>
        <w:t>on</w:t>
      </w:r>
      <w:r w:rsidR="001524A6">
        <w:rPr>
          <w:sz w:val="24"/>
          <w:szCs w:val="24"/>
        </w:rPr>
        <w:t xml:space="preserve"> skill level (Mortlock</w:t>
      </w:r>
      <w:r w:rsidR="00E702FE">
        <w:rPr>
          <w:sz w:val="24"/>
          <w:szCs w:val="24"/>
        </w:rPr>
        <w:t>, 2004)</w:t>
      </w:r>
      <w:r w:rsidR="00723300">
        <w:rPr>
          <w:sz w:val="24"/>
          <w:szCs w:val="24"/>
        </w:rPr>
        <w:t>,</w:t>
      </w:r>
      <w:r w:rsidR="00E702FE">
        <w:rPr>
          <w:sz w:val="24"/>
          <w:szCs w:val="24"/>
        </w:rPr>
        <w:t xml:space="preserve"> however the elements </w:t>
      </w:r>
      <w:r w:rsidR="0015201F">
        <w:rPr>
          <w:sz w:val="24"/>
          <w:szCs w:val="24"/>
        </w:rPr>
        <w:t xml:space="preserve">outlined above </w:t>
      </w:r>
      <w:r w:rsidR="00962F59">
        <w:rPr>
          <w:sz w:val="24"/>
          <w:szCs w:val="24"/>
        </w:rPr>
        <w:t xml:space="preserve">remains a </w:t>
      </w:r>
      <w:r w:rsidR="0015201F">
        <w:rPr>
          <w:sz w:val="24"/>
          <w:szCs w:val="24"/>
        </w:rPr>
        <w:t>common</w:t>
      </w:r>
      <w:r w:rsidR="00962F59">
        <w:rPr>
          <w:sz w:val="24"/>
          <w:szCs w:val="24"/>
        </w:rPr>
        <w:t xml:space="preserve"> definition (Beames and Mackie and Atencio, </w:t>
      </w:r>
      <w:r w:rsidR="001E5E63">
        <w:rPr>
          <w:sz w:val="24"/>
          <w:szCs w:val="24"/>
        </w:rPr>
        <w:t xml:space="preserve">2019, Mortlock, 2004). </w:t>
      </w:r>
      <w:proofErr w:type="gramStart"/>
      <w:r w:rsidR="001E5E63">
        <w:rPr>
          <w:sz w:val="24"/>
          <w:szCs w:val="24"/>
        </w:rPr>
        <w:t>For the purpose of</w:t>
      </w:r>
      <w:proofErr w:type="gramEnd"/>
      <w:r w:rsidR="001E5E63">
        <w:rPr>
          <w:sz w:val="24"/>
          <w:szCs w:val="24"/>
        </w:rPr>
        <w:t xml:space="preserve"> </w:t>
      </w:r>
      <w:r w:rsidR="0015201F">
        <w:rPr>
          <w:sz w:val="24"/>
          <w:szCs w:val="24"/>
        </w:rPr>
        <w:t>this research</w:t>
      </w:r>
      <w:r w:rsidR="003D2D57">
        <w:rPr>
          <w:sz w:val="24"/>
          <w:szCs w:val="24"/>
        </w:rPr>
        <w:t>,</w:t>
      </w:r>
      <w:r w:rsidR="0015201F">
        <w:rPr>
          <w:sz w:val="24"/>
          <w:szCs w:val="24"/>
        </w:rPr>
        <w:t xml:space="preserve"> adventure activities will be defined </w:t>
      </w:r>
      <w:r w:rsidR="00162966">
        <w:rPr>
          <w:sz w:val="24"/>
          <w:szCs w:val="24"/>
        </w:rPr>
        <w:t>according to that</w:t>
      </w:r>
      <w:r w:rsidR="003E4E64">
        <w:rPr>
          <w:sz w:val="24"/>
          <w:szCs w:val="24"/>
        </w:rPr>
        <w:t xml:space="preserve"> same</w:t>
      </w:r>
      <w:r w:rsidR="00162966">
        <w:rPr>
          <w:sz w:val="24"/>
          <w:szCs w:val="24"/>
        </w:rPr>
        <w:t xml:space="preserve"> definition with the </w:t>
      </w:r>
      <w:r w:rsidR="00B34DE3">
        <w:rPr>
          <w:sz w:val="24"/>
          <w:szCs w:val="24"/>
        </w:rPr>
        <w:t xml:space="preserve">addition of being outside of </w:t>
      </w:r>
      <w:r w:rsidR="000C4644">
        <w:rPr>
          <w:sz w:val="24"/>
          <w:szCs w:val="24"/>
        </w:rPr>
        <w:t>p</w:t>
      </w:r>
      <w:r w:rsidR="00B34DE3">
        <w:rPr>
          <w:sz w:val="24"/>
          <w:szCs w:val="24"/>
        </w:rPr>
        <w:t>articipants</w:t>
      </w:r>
      <w:r w:rsidR="00440CA2">
        <w:rPr>
          <w:sz w:val="24"/>
          <w:szCs w:val="24"/>
        </w:rPr>
        <w:t>’</w:t>
      </w:r>
      <w:r w:rsidR="00B34DE3">
        <w:rPr>
          <w:sz w:val="24"/>
          <w:szCs w:val="24"/>
        </w:rPr>
        <w:t xml:space="preserve"> </w:t>
      </w:r>
      <w:r w:rsidR="000C4644">
        <w:rPr>
          <w:sz w:val="24"/>
          <w:szCs w:val="24"/>
        </w:rPr>
        <w:t>skills so that they need someone else to guide them.</w:t>
      </w:r>
      <w:r w:rsidR="0035651C">
        <w:rPr>
          <w:sz w:val="24"/>
          <w:szCs w:val="24"/>
        </w:rPr>
        <w:t xml:space="preserve"> Outdoor activities will be defined as any other ac</w:t>
      </w:r>
      <w:r w:rsidR="00D352ED">
        <w:rPr>
          <w:sz w:val="24"/>
          <w:szCs w:val="24"/>
        </w:rPr>
        <w:t>tivity performed outside.</w:t>
      </w:r>
      <w:r w:rsidRPr="009A63C0">
        <w:rPr>
          <w:sz w:val="24"/>
          <w:szCs w:val="24"/>
        </w:rPr>
        <w:t xml:space="preserve"> Both outdoor activities and outdoor adventure activities have been seen to improve psychological well-being and mental health (Clough et al, 2016, Kelly and Mack and Wilson, 2022, Lahart, 2019, Macintyre et al, 2019, Mutz and Müller, 2016, Roberts and Jones and Brooks, 2018, Rogerson et al, 2016). Research has shown that exercise in a range of natural settings can improve short term stress, self-esteem, and mood (Rogerson et al, 2016). However, some research has suggested that there is little benefit of exercise outdoor</w:t>
      </w:r>
      <w:r w:rsidR="0077591F">
        <w:rPr>
          <w:sz w:val="24"/>
          <w:szCs w:val="24"/>
        </w:rPr>
        <w:t>s</w:t>
      </w:r>
      <w:r w:rsidRPr="009A63C0">
        <w:rPr>
          <w:sz w:val="24"/>
          <w:szCs w:val="24"/>
        </w:rPr>
        <w:t xml:space="preserve"> beyond that of the benefits of physical activity itself (</w:t>
      </w:r>
      <w:r w:rsidR="00F97C0A">
        <w:rPr>
          <w:sz w:val="24"/>
          <w:szCs w:val="24"/>
        </w:rPr>
        <w:t>K</w:t>
      </w:r>
      <w:r w:rsidRPr="009A63C0">
        <w:rPr>
          <w:sz w:val="24"/>
          <w:szCs w:val="24"/>
        </w:rPr>
        <w:t>elley and Mack and Wilson, 2022). Other research has indicated that outdoor activities and outdoor adventure activities can improve resilience (Kelly, 2019). However, research has been inconclusive about the most beneficial environments (Rogerson et al, 2016) and to what extent resilience is developed within outdoor activities and outdoor adventure activities beyond that of other life stressors such as writing a dissertation (Kelly, 2019). The element of risk within outdoor adventure is thought to be a key contributing factor in building resilience (Clough et al 2016), although other studies have suggested that the element of challenge may be the beneficial factor (Kelly, 2019). Kelly’s (2019) study looking at 2 student groups (including students who had taken part in an adventure residential) showed similar improvements in resilience which they though</w:t>
      </w:r>
      <w:r w:rsidR="00C05663">
        <w:rPr>
          <w:sz w:val="24"/>
          <w:szCs w:val="24"/>
        </w:rPr>
        <w:t>t</w:t>
      </w:r>
      <w:r w:rsidRPr="009A63C0">
        <w:rPr>
          <w:sz w:val="24"/>
          <w:szCs w:val="24"/>
        </w:rPr>
        <w:t xml:space="preserve"> may be down to the control </w:t>
      </w:r>
      <w:r w:rsidRPr="009A63C0">
        <w:rPr>
          <w:sz w:val="24"/>
          <w:szCs w:val="24"/>
        </w:rPr>
        <w:lastRenderedPageBreak/>
        <w:t>group having completed a dissertation, providing similar levels of challenge to an adventure program</w:t>
      </w:r>
      <w:r w:rsidR="006A18E9">
        <w:rPr>
          <w:sz w:val="24"/>
          <w:szCs w:val="24"/>
        </w:rPr>
        <w:t>me</w:t>
      </w:r>
      <w:r w:rsidRPr="009A63C0">
        <w:rPr>
          <w:sz w:val="24"/>
          <w:szCs w:val="24"/>
        </w:rPr>
        <w:t xml:space="preserve">. This suggests a need for further study into student groups that don’t have the challenge of completing a dissertation. </w:t>
      </w:r>
    </w:p>
    <w:p w14:paraId="2FCFEBC3" w14:textId="72DB30B8" w:rsidR="009A63C0" w:rsidRDefault="009A63C0" w:rsidP="00B63568">
      <w:pPr>
        <w:spacing w:line="360" w:lineRule="auto"/>
        <w:ind w:firstLine="720"/>
        <w:jc w:val="both"/>
        <w:rPr>
          <w:sz w:val="24"/>
          <w:szCs w:val="24"/>
        </w:rPr>
      </w:pPr>
      <w:r w:rsidRPr="009A63C0">
        <w:rPr>
          <w:sz w:val="24"/>
          <w:szCs w:val="24"/>
        </w:rPr>
        <w:t xml:space="preserve">Rogerson’s (2016) research looked at participants who already took part in a park run suggesting that their results given may have been biased by their personal preference. To add further to research within this area it is important to look at the benefits in the context of individuals who wouldn’t often choose to participate in outdoor activities themselves. Despite the accepted benefits of physical activity to improve wellbeing, 25% of adults worldwide are thought to be inactive (Kelly and Mack and Wilson, 2022). There are many proposed reasons </w:t>
      </w:r>
      <w:r w:rsidR="00AE4743">
        <w:rPr>
          <w:sz w:val="24"/>
          <w:szCs w:val="24"/>
        </w:rPr>
        <w:t>why</w:t>
      </w:r>
      <w:r w:rsidRPr="009A63C0">
        <w:rPr>
          <w:sz w:val="24"/>
          <w:szCs w:val="24"/>
        </w:rPr>
        <w:t xml:space="preserve"> individuals aren’t accessing the outdoors such as fear </w:t>
      </w:r>
      <w:r w:rsidR="007A166A">
        <w:rPr>
          <w:sz w:val="24"/>
          <w:szCs w:val="24"/>
        </w:rPr>
        <w:t>for their</w:t>
      </w:r>
      <w:r w:rsidRPr="009A63C0">
        <w:rPr>
          <w:sz w:val="24"/>
          <w:szCs w:val="24"/>
        </w:rPr>
        <w:t xml:space="preserve"> safety (Boyd et al, 2018). This research hopes to identify </w:t>
      </w:r>
      <w:r w:rsidR="004A5B98" w:rsidRPr="009A63C0">
        <w:rPr>
          <w:sz w:val="24"/>
          <w:szCs w:val="24"/>
        </w:rPr>
        <w:t>individuals’</w:t>
      </w:r>
      <w:r w:rsidRPr="009A63C0">
        <w:rPr>
          <w:sz w:val="24"/>
          <w:szCs w:val="24"/>
        </w:rPr>
        <w:t xml:space="preserve"> preferences in addition to establishing the most beneficial environment </w:t>
      </w:r>
      <w:proofErr w:type="gramStart"/>
      <w:r w:rsidRPr="009A63C0">
        <w:rPr>
          <w:sz w:val="24"/>
          <w:szCs w:val="24"/>
        </w:rPr>
        <w:t>in order to</w:t>
      </w:r>
      <w:proofErr w:type="gramEnd"/>
      <w:r w:rsidRPr="009A63C0">
        <w:rPr>
          <w:sz w:val="24"/>
          <w:szCs w:val="24"/>
        </w:rPr>
        <w:t xml:space="preserve"> encourage more people </w:t>
      </w:r>
      <w:r w:rsidR="003A08BF">
        <w:rPr>
          <w:sz w:val="24"/>
          <w:szCs w:val="24"/>
        </w:rPr>
        <w:t xml:space="preserve">to </w:t>
      </w:r>
      <w:r w:rsidRPr="009A63C0">
        <w:rPr>
          <w:sz w:val="24"/>
          <w:szCs w:val="24"/>
        </w:rPr>
        <w:t xml:space="preserve">benefit </w:t>
      </w:r>
      <w:r w:rsidR="003A08BF">
        <w:rPr>
          <w:sz w:val="24"/>
          <w:szCs w:val="24"/>
        </w:rPr>
        <w:t xml:space="preserve">from </w:t>
      </w:r>
      <w:r w:rsidRPr="009A63C0">
        <w:rPr>
          <w:sz w:val="24"/>
          <w:szCs w:val="24"/>
        </w:rPr>
        <w:t xml:space="preserve">and access the outdoors. </w:t>
      </w:r>
    </w:p>
    <w:p w14:paraId="5DE8FCC0" w14:textId="77777777" w:rsidR="009A63C0" w:rsidRPr="009A63C0" w:rsidRDefault="009A63C0" w:rsidP="00B63568">
      <w:pPr>
        <w:spacing w:line="360" w:lineRule="auto"/>
        <w:ind w:firstLine="720"/>
        <w:jc w:val="both"/>
        <w:rPr>
          <w:sz w:val="24"/>
          <w:szCs w:val="24"/>
        </w:rPr>
      </w:pPr>
    </w:p>
    <w:p w14:paraId="72BA14D6" w14:textId="791E145F" w:rsidR="009472CC" w:rsidRDefault="009472CC" w:rsidP="00B63568">
      <w:pPr>
        <w:spacing w:line="360" w:lineRule="auto"/>
        <w:jc w:val="both"/>
        <w:rPr>
          <w:b/>
          <w:bCs/>
          <w:sz w:val="28"/>
          <w:szCs w:val="28"/>
          <w:u w:val="single"/>
        </w:rPr>
      </w:pPr>
      <w:r>
        <w:rPr>
          <w:b/>
          <w:bCs/>
          <w:sz w:val="28"/>
          <w:szCs w:val="28"/>
          <w:u w:val="single"/>
        </w:rPr>
        <w:t>Aims</w:t>
      </w:r>
    </w:p>
    <w:p w14:paraId="74664CC4" w14:textId="2993DD89" w:rsidR="009472CC" w:rsidRDefault="00E80690" w:rsidP="00B63568">
      <w:pPr>
        <w:spacing w:line="360" w:lineRule="auto"/>
        <w:ind w:firstLine="720"/>
        <w:jc w:val="both"/>
        <w:rPr>
          <w:sz w:val="24"/>
          <w:szCs w:val="24"/>
        </w:rPr>
      </w:pPr>
      <w:r>
        <w:rPr>
          <w:sz w:val="24"/>
          <w:szCs w:val="24"/>
        </w:rPr>
        <w:t>There are multiple aims through this study that the researcher intends to investigate</w:t>
      </w:r>
      <w:r w:rsidR="009472CC" w:rsidRPr="009472CC">
        <w:rPr>
          <w:sz w:val="24"/>
          <w:szCs w:val="24"/>
        </w:rPr>
        <w:t xml:space="preserve">. </w:t>
      </w:r>
      <w:r w:rsidR="00245E85">
        <w:rPr>
          <w:sz w:val="24"/>
          <w:szCs w:val="24"/>
        </w:rPr>
        <w:t>Th</w:t>
      </w:r>
      <w:r w:rsidR="00F9102E">
        <w:rPr>
          <w:sz w:val="24"/>
          <w:szCs w:val="24"/>
        </w:rPr>
        <w:t>is</w:t>
      </w:r>
      <w:r w:rsidR="00245E85">
        <w:rPr>
          <w:sz w:val="24"/>
          <w:szCs w:val="24"/>
        </w:rPr>
        <w:t xml:space="preserve"> research </w:t>
      </w:r>
      <w:r w:rsidR="00F9102E">
        <w:rPr>
          <w:sz w:val="24"/>
          <w:szCs w:val="24"/>
        </w:rPr>
        <w:t>will look</w:t>
      </w:r>
      <w:r w:rsidR="009472CC" w:rsidRPr="009472CC">
        <w:rPr>
          <w:sz w:val="24"/>
          <w:szCs w:val="24"/>
        </w:rPr>
        <w:t xml:space="preserve"> at mood state, perceived stress, and resilience scores before and after exercise in </w:t>
      </w:r>
      <w:r w:rsidR="008475A9">
        <w:rPr>
          <w:sz w:val="24"/>
          <w:szCs w:val="24"/>
        </w:rPr>
        <w:t>3</w:t>
      </w:r>
      <w:r w:rsidR="009472CC" w:rsidRPr="009472CC">
        <w:rPr>
          <w:sz w:val="24"/>
          <w:szCs w:val="24"/>
        </w:rPr>
        <w:t xml:space="preserve"> different environments and activities</w:t>
      </w:r>
      <w:r w:rsidR="00587A63">
        <w:rPr>
          <w:sz w:val="24"/>
          <w:szCs w:val="24"/>
        </w:rPr>
        <w:t xml:space="preserve">. These </w:t>
      </w:r>
      <w:r w:rsidR="009472CC" w:rsidRPr="009472CC">
        <w:rPr>
          <w:sz w:val="24"/>
          <w:szCs w:val="24"/>
        </w:rPr>
        <w:t xml:space="preserve">are a walk along the river in Carmarthen, a walk along the coast path in the Gower, and coasteering near St Davids. </w:t>
      </w:r>
      <w:r w:rsidR="00F9102E">
        <w:rPr>
          <w:sz w:val="24"/>
          <w:szCs w:val="24"/>
        </w:rPr>
        <w:t xml:space="preserve">The </w:t>
      </w:r>
      <w:r w:rsidR="009472CC" w:rsidRPr="009472CC">
        <w:rPr>
          <w:sz w:val="24"/>
          <w:szCs w:val="24"/>
        </w:rPr>
        <w:t>specific aim for this study is to investigate any benefits of outdoor adventure activities and outdoor activities on perceived stress, mood s</w:t>
      </w:r>
      <w:r w:rsidR="00401E9F">
        <w:rPr>
          <w:sz w:val="24"/>
          <w:szCs w:val="24"/>
        </w:rPr>
        <w:t>t</w:t>
      </w:r>
      <w:r w:rsidR="009472CC" w:rsidRPr="009472CC">
        <w:rPr>
          <w:sz w:val="24"/>
          <w:szCs w:val="24"/>
        </w:rPr>
        <w:t xml:space="preserve">ate and resilience scores, along with any other self-reported perceived benefits. </w:t>
      </w:r>
      <w:r w:rsidR="00401E9F">
        <w:rPr>
          <w:sz w:val="24"/>
          <w:szCs w:val="24"/>
        </w:rPr>
        <w:t>Within</w:t>
      </w:r>
      <w:r w:rsidR="009472CC" w:rsidRPr="009472CC">
        <w:rPr>
          <w:sz w:val="24"/>
          <w:szCs w:val="24"/>
        </w:rPr>
        <w:t xml:space="preserve"> this </w:t>
      </w:r>
      <w:r w:rsidR="00F9102E">
        <w:rPr>
          <w:sz w:val="24"/>
          <w:szCs w:val="24"/>
        </w:rPr>
        <w:t xml:space="preserve">is the </w:t>
      </w:r>
      <w:r w:rsidR="009472CC" w:rsidRPr="009472CC">
        <w:rPr>
          <w:sz w:val="24"/>
          <w:szCs w:val="24"/>
        </w:rPr>
        <w:t>aim to establish whether outdoor adventure activities have a greater overall benefit than outdoor</w:t>
      </w:r>
      <w:r w:rsidR="005F21BC">
        <w:rPr>
          <w:sz w:val="24"/>
          <w:szCs w:val="24"/>
        </w:rPr>
        <w:t xml:space="preserve"> activities</w:t>
      </w:r>
      <w:r w:rsidR="009472CC" w:rsidRPr="009472CC">
        <w:rPr>
          <w:sz w:val="24"/>
          <w:szCs w:val="24"/>
        </w:rPr>
        <w:t xml:space="preserve">. </w:t>
      </w:r>
      <w:r w:rsidR="001853A2">
        <w:rPr>
          <w:sz w:val="24"/>
          <w:szCs w:val="24"/>
        </w:rPr>
        <w:t xml:space="preserve">The research </w:t>
      </w:r>
      <w:r w:rsidR="009472CC" w:rsidRPr="009472CC">
        <w:rPr>
          <w:sz w:val="24"/>
          <w:szCs w:val="24"/>
        </w:rPr>
        <w:t>also aim</w:t>
      </w:r>
      <w:r w:rsidR="001853A2">
        <w:rPr>
          <w:sz w:val="24"/>
          <w:szCs w:val="24"/>
        </w:rPr>
        <w:t>s</w:t>
      </w:r>
      <w:r w:rsidR="009472CC" w:rsidRPr="009472CC">
        <w:rPr>
          <w:sz w:val="24"/>
          <w:szCs w:val="24"/>
        </w:rPr>
        <w:t xml:space="preserve"> to establish what environments and activities the average university student perceives to be adventurous. </w:t>
      </w:r>
    </w:p>
    <w:p w14:paraId="28A6A9DC" w14:textId="77777777" w:rsidR="00550411" w:rsidRPr="009472CC" w:rsidRDefault="00550411" w:rsidP="00B63568">
      <w:pPr>
        <w:spacing w:line="360" w:lineRule="auto"/>
        <w:ind w:firstLine="720"/>
        <w:jc w:val="both"/>
        <w:rPr>
          <w:sz w:val="24"/>
          <w:szCs w:val="24"/>
        </w:rPr>
      </w:pPr>
    </w:p>
    <w:p w14:paraId="789C22E9" w14:textId="6F6151E6" w:rsidR="009472CC" w:rsidRDefault="00CF0AB8" w:rsidP="00B63568">
      <w:pPr>
        <w:spacing w:line="360" w:lineRule="auto"/>
        <w:jc w:val="both"/>
        <w:rPr>
          <w:b/>
          <w:bCs/>
          <w:sz w:val="28"/>
          <w:szCs w:val="28"/>
          <w:u w:val="single"/>
        </w:rPr>
      </w:pPr>
      <w:r>
        <w:rPr>
          <w:b/>
          <w:bCs/>
          <w:sz w:val="28"/>
          <w:szCs w:val="28"/>
          <w:u w:val="single"/>
        </w:rPr>
        <w:t>Method</w:t>
      </w:r>
    </w:p>
    <w:p w14:paraId="6B972220" w14:textId="4E4AA63C" w:rsidR="008875DC" w:rsidRPr="008875DC" w:rsidRDefault="008875DC" w:rsidP="00B63568">
      <w:pPr>
        <w:spacing w:line="360" w:lineRule="auto"/>
        <w:ind w:firstLine="720"/>
        <w:jc w:val="both"/>
        <w:rPr>
          <w:sz w:val="24"/>
          <w:szCs w:val="24"/>
        </w:rPr>
      </w:pPr>
      <w:r w:rsidRPr="008875DC">
        <w:rPr>
          <w:sz w:val="24"/>
          <w:szCs w:val="24"/>
        </w:rPr>
        <w:t xml:space="preserve">The participants will be selected </w:t>
      </w:r>
      <w:r w:rsidR="00550411">
        <w:rPr>
          <w:sz w:val="24"/>
          <w:szCs w:val="24"/>
        </w:rPr>
        <w:t>from</w:t>
      </w:r>
      <w:r w:rsidRPr="008875DC">
        <w:rPr>
          <w:sz w:val="24"/>
          <w:szCs w:val="24"/>
        </w:rPr>
        <w:t xml:space="preserve"> indoor based course</w:t>
      </w:r>
      <w:r w:rsidR="00550411">
        <w:rPr>
          <w:sz w:val="24"/>
          <w:szCs w:val="24"/>
        </w:rPr>
        <w:t>s</w:t>
      </w:r>
      <w:r w:rsidRPr="008875DC">
        <w:rPr>
          <w:sz w:val="24"/>
          <w:szCs w:val="24"/>
        </w:rPr>
        <w:t xml:space="preserve"> at UWTSD. 12 Participants (6 </w:t>
      </w:r>
      <w:r w:rsidR="00C178D5">
        <w:rPr>
          <w:sz w:val="24"/>
          <w:szCs w:val="24"/>
        </w:rPr>
        <w:t>m</w:t>
      </w:r>
      <w:r w:rsidRPr="008875DC">
        <w:rPr>
          <w:sz w:val="24"/>
          <w:szCs w:val="24"/>
        </w:rPr>
        <w:t>ale</w:t>
      </w:r>
      <w:r w:rsidR="00C178D5">
        <w:rPr>
          <w:sz w:val="24"/>
          <w:szCs w:val="24"/>
        </w:rPr>
        <w:t>,</w:t>
      </w:r>
      <w:r w:rsidRPr="008875DC">
        <w:rPr>
          <w:sz w:val="24"/>
          <w:szCs w:val="24"/>
        </w:rPr>
        <w:t xml:space="preserve"> 6 </w:t>
      </w:r>
      <w:r w:rsidR="00C178D5">
        <w:rPr>
          <w:sz w:val="24"/>
          <w:szCs w:val="24"/>
        </w:rPr>
        <w:t>f</w:t>
      </w:r>
      <w:r w:rsidRPr="008875DC">
        <w:rPr>
          <w:sz w:val="24"/>
          <w:szCs w:val="24"/>
        </w:rPr>
        <w:t xml:space="preserve">emale) will be selected using a volunteer convenience sampling method. This </w:t>
      </w:r>
      <w:r w:rsidRPr="008875DC">
        <w:rPr>
          <w:sz w:val="24"/>
          <w:szCs w:val="24"/>
        </w:rPr>
        <w:lastRenderedPageBreak/>
        <w:t>method will be used to make gathering participants faster and easier given the time constraints of this study and the limited resources</w:t>
      </w:r>
      <w:r w:rsidR="007A2E64">
        <w:rPr>
          <w:sz w:val="24"/>
          <w:szCs w:val="24"/>
        </w:rPr>
        <w:t xml:space="preserve"> (Atikinson, 2012)</w:t>
      </w:r>
      <w:r w:rsidR="00437789">
        <w:rPr>
          <w:sz w:val="24"/>
          <w:szCs w:val="24"/>
        </w:rPr>
        <w:t>. However,</w:t>
      </w:r>
      <w:r w:rsidRPr="008875DC">
        <w:rPr>
          <w:sz w:val="24"/>
          <w:szCs w:val="24"/>
        </w:rPr>
        <w:t xml:space="preserve"> the problem with using this sampling technique is that it is unlikely to be representative of the overall population (Atikinson, 2012). 12 participants will be selected to comply with staff ratios for adventure activities in addition to being a large enough sample size to gain meaningful data (Creswell and Creswell, 2018). A weakness of this sample size is that quantitative data will be limited in generalisability and data analysis (Atkinson, 2012). To try </w:t>
      </w:r>
      <w:r w:rsidR="00381491">
        <w:rPr>
          <w:sz w:val="24"/>
          <w:szCs w:val="24"/>
        </w:rPr>
        <w:t>to</w:t>
      </w:r>
      <w:r w:rsidRPr="008875DC">
        <w:rPr>
          <w:sz w:val="24"/>
          <w:szCs w:val="24"/>
        </w:rPr>
        <w:t xml:space="preserve"> combat this</w:t>
      </w:r>
      <w:r w:rsidR="00AB2B29">
        <w:rPr>
          <w:sz w:val="24"/>
          <w:szCs w:val="24"/>
        </w:rPr>
        <w:t>,</w:t>
      </w:r>
      <w:r w:rsidRPr="008875DC">
        <w:rPr>
          <w:sz w:val="24"/>
          <w:szCs w:val="24"/>
        </w:rPr>
        <w:t xml:space="preserve"> </w:t>
      </w:r>
      <w:r w:rsidR="00E974E8">
        <w:rPr>
          <w:sz w:val="24"/>
          <w:szCs w:val="24"/>
        </w:rPr>
        <w:t>the</w:t>
      </w:r>
      <w:r w:rsidRPr="008875DC">
        <w:rPr>
          <w:sz w:val="24"/>
          <w:szCs w:val="24"/>
        </w:rPr>
        <w:t xml:space="preserve"> study will</w:t>
      </w:r>
      <w:r w:rsidR="00E974E8">
        <w:rPr>
          <w:sz w:val="24"/>
          <w:szCs w:val="24"/>
        </w:rPr>
        <w:t xml:space="preserve"> </w:t>
      </w:r>
      <w:r w:rsidRPr="008875DC">
        <w:rPr>
          <w:sz w:val="24"/>
          <w:szCs w:val="24"/>
        </w:rPr>
        <w:t xml:space="preserve">gather both quantitative and qualitative data to give a broader picture of </w:t>
      </w:r>
      <w:r w:rsidR="00E974E8">
        <w:rPr>
          <w:sz w:val="24"/>
          <w:szCs w:val="24"/>
        </w:rPr>
        <w:t>the</w:t>
      </w:r>
      <w:r w:rsidRPr="008875DC">
        <w:rPr>
          <w:sz w:val="24"/>
          <w:szCs w:val="24"/>
        </w:rPr>
        <w:t xml:space="preserve"> area of study (Smith, 2018). Students from Outdoor </w:t>
      </w:r>
      <w:r w:rsidR="00F6618F">
        <w:rPr>
          <w:sz w:val="24"/>
          <w:szCs w:val="24"/>
        </w:rPr>
        <w:t>A</w:t>
      </w:r>
      <w:r w:rsidRPr="008875DC">
        <w:rPr>
          <w:sz w:val="24"/>
          <w:szCs w:val="24"/>
        </w:rPr>
        <w:t xml:space="preserve">dventure </w:t>
      </w:r>
      <w:r w:rsidR="00F6618F">
        <w:rPr>
          <w:sz w:val="24"/>
          <w:szCs w:val="24"/>
        </w:rPr>
        <w:t>E</w:t>
      </w:r>
      <w:r w:rsidRPr="008875DC">
        <w:rPr>
          <w:sz w:val="24"/>
          <w:szCs w:val="24"/>
        </w:rPr>
        <w:t xml:space="preserve">ducation, </w:t>
      </w:r>
      <w:r w:rsidR="00F6618F">
        <w:rPr>
          <w:sz w:val="24"/>
          <w:szCs w:val="24"/>
        </w:rPr>
        <w:t>A</w:t>
      </w:r>
      <w:r w:rsidRPr="008875DC">
        <w:rPr>
          <w:sz w:val="24"/>
          <w:szCs w:val="24"/>
        </w:rPr>
        <w:t xml:space="preserve">dventure </w:t>
      </w:r>
      <w:r w:rsidR="00F6618F">
        <w:rPr>
          <w:sz w:val="24"/>
          <w:szCs w:val="24"/>
        </w:rPr>
        <w:t>F</w:t>
      </w:r>
      <w:r w:rsidRPr="008875DC">
        <w:rPr>
          <w:sz w:val="24"/>
          <w:szCs w:val="24"/>
        </w:rPr>
        <w:t xml:space="preserve">ilm </w:t>
      </w:r>
      <w:r w:rsidR="00F6618F">
        <w:rPr>
          <w:sz w:val="24"/>
          <w:szCs w:val="24"/>
        </w:rPr>
        <w:t>M</w:t>
      </w:r>
      <w:r w:rsidRPr="008875DC">
        <w:rPr>
          <w:sz w:val="24"/>
          <w:szCs w:val="24"/>
        </w:rPr>
        <w:t xml:space="preserve">aking, </w:t>
      </w:r>
      <w:r w:rsidR="00F6618F">
        <w:rPr>
          <w:sz w:val="24"/>
          <w:szCs w:val="24"/>
        </w:rPr>
        <w:t>P</w:t>
      </w:r>
      <w:r w:rsidRPr="008875DC">
        <w:rPr>
          <w:sz w:val="24"/>
          <w:szCs w:val="24"/>
        </w:rPr>
        <w:t xml:space="preserve">hysical </w:t>
      </w:r>
      <w:r w:rsidR="00F6618F">
        <w:rPr>
          <w:sz w:val="24"/>
          <w:szCs w:val="24"/>
        </w:rPr>
        <w:t>E</w:t>
      </w:r>
      <w:r w:rsidRPr="008875DC">
        <w:rPr>
          <w:sz w:val="24"/>
          <w:szCs w:val="24"/>
        </w:rPr>
        <w:t xml:space="preserve">ducation and other active and outdoor courses won’t be included in the participants as they may be biased in favour of the benefits of physical activity in the outdoors. </w:t>
      </w:r>
    </w:p>
    <w:p w14:paraId="20052262" w14:textId="07254CD4" w:rsidR="008875DC" w:rsidRPr="008875DC" w:rsidRDefault="008875DC" w:rsidP="00B63568">
      <w:pPr>
        <w:spacing w:line="360" w:lineRule="auto"/>
        <w:ind w:firstLine="720"/>
        <w:jc w:val="both"/>
        <w:rPr>
          <w:sz w:val="24"/>
          <w:szCs w:val="24"/>
        </w:rPr>
      </w:pPr>
      <w:r w:rsidRPr="008875DC">
        <w:rPr>
          <w:sz w:val="24"/>
          <w:szCs w:val="24"/>
        </w:rPr>
        <w:t xml:space="preserve">The procedure for </w:t>
      </w:r>
      <w:r w:rsidR="007C38E2">
        <w:rPr>
          <w:sz w:val="24"/>
          <w:szCs w:val="24"/>
        </w:rPr>
        <w:t>the</w:t>
      </w:r>
      <w:r w:rsidRPr="008875DC">
        <w:rPr>
          <w:sz w:val="24"/>
          <w:szCs w:val="24"/>
        </w:rPr>
        <w:t xml:space="preserve"> study will involve a walk along the river in Carmarthen, a walk along the coast path in the Gower, and coasteering in Pembrokeshire. All the participants will take part in each of the activities. The aim is to establish the wellbeing benefits of each environment on mood state, perceived stress and resilience using set measures. There will also be a follow up focus group to gain greater insight into the participants feelings before, during and after the activities along with their preferred activity and setting.  </w:t>
      </w:r>
    </w:p>
    <w:p w14:paraId="0004CDB7" w14:textId="3D3537A7" w:rsidR="008875DC" w:rsidRDefault="007C38E2" w:rsidP="00B63568">
      <w:pPr>
        <w:spacing w:line="360" w:lineRule="auto"/>
        <w:ind w:firstLine="720"/>
        <w:jc w:val="both"/>
        <w:rPr>
          <w:sz w:val="24"/>
          <w:szCs w:val="24"/>
        </w:rPr>
      </w:pPr>
      <w:r>
        <w:rPr>
          <w:sz w:val="24"/>
          <w:szCs w:val="24"/>
        </w:rPr>
        <w:t>T</w:t>
      </w:r>
      <w:r w:rsidR="008875DC" w:rsidRPr="008875DC">
        <w:rPr>
          <w:sz w:val="24"/>
          <w:szCs w:val="24"/>
        </w:rPr>
        <w:t xml:space="preserve">his study </w:t>
      </w:r>
      <w:r w:rsidR="00251AFE">
        <w:rPr>
          <w:sz w:val="24"/>
          <w:szCs w:val="24"/>
        </w:rPr>
        <w:t>will use</w:t>
      </w:r>
      <w:r w:rsidR="008875DC" w:rsidRPr="008875DC">
        <w:rPr>
          <w:sz w:val="24"/>
          <w:szCs w:val="24"/>
        </w:rPr>
        <w:t xml:space="preserve"> a mixed method sequential design. </w:t>
      </w:r>
      <w:r w:rsidR="00251AFE">
        <w:rPr>
          <w:sz w:val="24"/>
          <w:szCs w:val="24"/>
        </w:rPr>
        <w:t>Q</w:t>
      </w:r>
      <w:r w:rsidR="008875DC" w:rsidRPr="008875DC">
        <w:rPr>
          <w:sz w:val="24"/>
          <w:szCs w:val="24"/>
        </w:rPr>
        <w:t>uantitative data in the form of established questionnaires</w:t>
      </w:r>
      <w:r w:rsidR="00251AFE">
        <w:rPr>
          <w:sz w:val="24"/>
          <w:szCs w:val="24"/>
        </w:rPr>
        <w:t xml:space="preserve"> will be gathered first</w:t>
      </w:r>
      <w:r w:rsidR="008875DC" w:rsidRPr="008875DC">
        <w:rPr>
          <w:sz w:val="24"/>
          <w:szCs w:val="24"/>
        </w:rPr>
        <w:t>. These questionnaires will include the positive and negative affect scale (PANAS)</w:t>
      </w:r>
      <w:r w:rsidR="00A860F8">
        <w:rPr>
          <w:sz w:val="24"/>
          <w:szCs w:val="24"/>
        </w:rPr>
        <w:t xml:space="preserve"> </w:t>
      </w:r>
      <w:r w:rsidR="008875DC" w:rsidRPr="008875DC">
        <w:rPr>
          <w:sz w:val="24"/>
          <w:szCs w:val="24"/>
        </w:rPr>
        <w:t>(Watson and Clark and Tellegen, 1988), the perceived stress scale</w:t>
      </w:r>
      <w:r w:rsidR="00A860F8">
        <w:rPr>
          <w:sz w:val="24"/>
          <w:szCs w:val="24"/>
        </w:rPr>
        <w:t xml:space="preserve"> </w:t>
      </w:r>
      <w:r w:rsidR="008875DC" w:rsidRPr="008875DC">
        <w:rPr>
          <w:sz w:val="24"/>
          <w:szCs w:val="24"/>
        </w:rPr>
        <w:t>(PSS)</w:t>
      </w:r>
      <w:r w:rsidR="00A860F8">
        <w:rPr>
          <w:sz w:val="24"/>
          <w:szCs w:val="24"/>
        </w:rPr>
        <w:t xml:space="preserve"> </w:t>
      </w:r>
      <w:r w:rsidR="008875DC" w:rsidRPr="008875DC">
        <w:rPr>
          <w:sz w:val="24"/>
          <w:szCs w:val="24"/>
        </w:rPr>
        <w:t>(Cohen and Kamarck and Mermelstien, 1983), and the</w:t>
      </w:r>
      <w:r w:rsidR="0078782B">
        <w:rPr>
          <w:sz w:val="24"/>
          <w:szCs w:val="24"/>
        </w:rPr>
        <w:t xml:space="preserve"> Connor-Davidson</w:t>
      </w:r>
      <w:r w:rsidR="008875DC" w:rsidRPr="008875DC">
        <w:rPr>
          <w:sz w:val="24"/>
          <w:szCs w:val="24"/>
        </w:rPr>
        <w:t xml:space="preserve"> resilience scale (</w:t>
      </w:r>
      <w:r w:rsidR="0078782B">
        <w:rPr>
          <w:sz w:val="24"/>
          <w:szCs w:val="24"/>
        </w:rPr>
        <w:t>CD-</w:t>
      </w:r>
      <w:r w:rsidR="00122860">
        <w:rPr>
          <w:sz w:val="24"/>
          <w:szCs w:val="24"/>
        </w:rPr>
        <w:t>RISC</w:t>
      </w:r>
      <w:r w:rsidR="008875DC" w:rsidRPr="008875DC">
        <w:rPr>
          <w:sz w:val="24"/>
          <w:szCs w:val="24"/>
        </w:rPr>
        <w:t>)</w:t>
      </w:r>
      <w:r w:rsidR="00A860F8">
        <w:rPr>
          <w:sz w:val="24"/>
          <w:szCs w:val="24"/>
        </w:rPr>
        <w:t xml:space="preserve"> </w:t>
      </w:r>
      <w:r w:rsidR="008875DC" w:rsidRPr="008875DC">
        <w:rPr>
          <w:sz w:val="24"/>
          <w:szCs w:val="24"/>
        </w:rPr>
        <w:t>(</w:t>
      </w:r>
      <w:r w:rsidR="00D140EC">
        <w:rPr>
          <w:sz w:val="24"/>
          <w:szCs w:val="24"/>
        </w:rPr>
        <w:t>Connor and Davidson, 2</w:t>
      </w:r>
      <w:r w:rsidR="00FF7FFC">
        <w:rPr>
          <w:sz w:val="24"/>
          <w:szCs w:val="24"/>
        </w:rPr>
        <w:t>003</w:t>
      </w:r>
      <w:r w:rsidR="008875DC" w:rsidRPr="008875DC">
        <w:rPr>
          <w:sz w:val="24"/>
          <w:szCs w:val="24"/>
        </w:rPr>
        <w:t xml:space="preserve">). </w:t>
      </w:r>
      <w:r w:rsidR="00E26FD4">
        <w:rPr>
          <w:sz w:val="24"/>
          <w:szCs w:val="24"/>
        </w:rPr>
        <w:t xml:space="preserve">The PANAS and PSS measures will be used as the researcher has </w:t>
      </w:r>
      <w:r w:rsidR="009455FA">
        <w:rPr>
          <w:sz w:val="24"/>
          <w:szCs w:val="24"/>
        </w:rPr>
        <w:t xml:space="preserve">experiences in using those scales and so will be equipped to help guide participants through </w:t>
      </w:r>
      <w:r w:rsidR="00980739">
        <w:rPr>
          <w:sz w:val="24"/>
          <w:szCs w:val="24"/>
        </w:rPr>
        <w:t>them.</w:t>
      </w:r>
      <w:r w:rsidR="00FF7FFC">
        <w:rPr>
          <w:sz w:val="24"/>
          <w:szCs w:val="24"/>
        </w:rPr>
        <w:t xml:space="preserve"> The CD</w:t>
      </w:r>
      <w:r w:rsidR="00236121">
        <w:rPr>
          <w:sz w:val="24"/>
          <w:szCs w:val="24"/>
        </w:rPr>
        <w:t xml:space="preserve">-RISC measure will be used </w:t>
      </w:r>
      <w:r w:rsidR="005D10ED">
        <w:rPr>
          <w:sz w:val="24"/>
          <w:szCs w:val="24"/>
        </w:rPr>
        <w:t>as it has been seen to be a reliable measure of resilience</w:t>
      </w:r>
      <w:r w:rsidR="00D60B16">
        <w:rPr>
          <w:sz w:val="24"/>
          <w:szCs w:val="24"/>
        </w:rPr>
        <w:t xml:space="preserve"> (Kelly, 2019)</w:t>
      </w:r>
      <w:r w:rsidR="00C34E79">
        <w:rPr>
          <w:sz w:val="24"/>
          <w:szCs w:val="24"/>
        </w:rPr>
        <w:t>.</w:t>
      </w:r>
      <w:r w:rsidR="00980739">
        <w:rPr>
          <w:sz w:val="24"/>
          <w:szCs w:val="24"/>
        </w:rPr>
        <w:t xml:space="preserve"> </w:t>
      </w:r>
      <w:r w:rsidR="00C34E79">
        <w:rPr>
          <w:sz w:val="24"/>
          <w:szCs w:val="24"/>
        </w:rPr>
        <w:t>T</w:t>
      </w:r>
      <w:r w:rsidR="008875DC" w:rsidRPr="008875DC">
        <w:rPr>
          <w:sz w:val="24"/>
          <w:szCs w:val="24"/>
        </w:rPr>
        <w:t xml:space="preserve">he results from the questionnaires </w:t>
      </w:r>
      <w:r w:rsidR="00AB4355">
        <w:rPr>
          <w:sz w:val="24"/>
          <w:szCs w:val="24"/>
        </w:rPr>
        <w:t xml:space="preserve">will be used </w:t>
      </w:r>
      <w:r w:rsidR="008875DC" w:rsidRPr="008875DC">
        <w:rPr>
          <w:sz w:val="24"/>
          <w:szCs w:val="24"/>
        </w:rPr>
        <w:t xml:space="preserve">to establish lines of discussion for focus groups. Using established questionnaires as measures for mood, stress and resilience scores will help to ensure that </w:t>
      </w:r>
      <w:r w:rsidR="00A14EBF">
        <w:rPr>
          <w:sz w:val="24"/>
          <w:szCs w:val="24"/>
        </w:rPr>
        <w:t>the research is</w:t>
      </w:r>
      <w:r w:rsidR="008875DC" w:rsidRPr="008875DC">
        <w:rPr>
          <w:sz w:val="24"/>
          <w:szCs w:val="24"/>
        </w:rPr>
        <w:t xml:space="preserve"> measuring what </w:t>
      </w:r>
      <w:r w:rsidR="00A14EBF">
        <w:rPr>
          <w:sz w:val="24"/>
          <w:szCs w:val="24"/>
        </w:rPr>
        <w:t>it</w:t>
      </w:r>
      <w:r w:rsidR="008875DC" w:rsidRPr="008875DC">
        <w:rPr>
          <w:sz w:val="24"/>
          <w:szCs w:val="24"/>
        </w:rPr>
        <w:t xml:space="preserve"> claim</w:t>
      </w:r>
      <w:r w:rsidR="00A14EBF">
        <w:rPr>
          <w:sz w:val="24"/>
          <w:szCs w:val="24"/>
        </w:rPr>
        <w:t>s</w:t>
      </w:r>
      <w:r w:rsidR="008875DC" w:rsidRPr="008875DC">
        <w:rPr>
          <w:sz w:val="24"/>
          <w:szCs w:val="24"/>
        </w:rPr>
        <w:t xml:space="preserve"> to be measuring (Smith, 2018). Following the questionnaires</w:t>
      </w:r>
      <w:r w:rsidR="00BF7AB4">
        <w:rPr>
          <w:sz w:val="24"/>
          <w:szCs w:val="24"/>
        </w:rPr>
        <w:t>,</w:t>
      </w:r>
      <w:r w:rsidR="008875DC" w:rsidRPr="008875DC">
        <w:rPr>
          <w:sz w:val="24"/>
          <w:szCs w:val="24"/>
        </w:rPr>
        <w:t xml:space="preserve"> 2 focus groups will</w:t>
      </w:r>
      <w:r w:rsidR="00082206">
        <w:rPr>
          <w:sz w:val="24"/>
          <w:szCs w:val="24"/>
        </w:rPr>
        <w:t xml:space="preserve"> be conducted to</w:t>
      </w:r>
      <w:r w:rsidR="008875DC" w:rsidRPr="008875DC">
        <w:rPr>
          <w:sz w:val="24"/>
          <w:szCs w:val="24"/>
        </w:rPr>
        <w:t xml:space="preserve"> help give greater insight into the impact of the different environments and activities on wellbeing (Atkinson, 2012). 2 </w:t>
      </w:r>
      <w:r w:rsidR="001A57E0">
        <w:rPr>
          <w:sz w:val="24"/>
          <w:szCs w:val="24"/>
        </w:rPr>
        <w:t>F</w:t>
      </w:r>
      <w:r w:rsidR="008875DC" w:rsidRPr="008875DC">
        <w:rPr>
          <w:sz w:val="24"/>
          <w:szCs w:val="24"/>
        </w:rPr>
        <w:t xml:space="preserve">ocus group sessions </w:t>
      </w:r>
      <w:r w:rsidR="004324D5">
        <w:rPr>
          <w:sz w:val="24"/>
          <w:szCs w:val="24"/>
        </w:rPr>
        <w:t xml:space="preserve">will be conducted </w:t>
      </w:r>
      <w:r w:rsidR="008875DC" w:rsidRPr="008875DC">
        <w:rPr>
          <w:sz w:val="24"/>
          <w:szCs w:val="24"/>
        </w:rPr>
        <w:t xml:space="preserve">so that there is more opportunity to hear from all the participants </w:t>
      </w:r>
      <w:r w:rsidR="008875DC" w:rsidRPr="008875DC">
        <w:rPr>
          <w:sz w:val="24"/>
          <w:szCs w:val="24"/>
        </w:rPr>
        <w:lastRenderedPageBreak/>
        <w:t xml:space="preserve">gaining a broader picture for all the participants. </w:t>
      </w:r>
      <w:r w:rsidR="008956BC">
        <w:rPr>
          <w:sz w:val="24"/>
          <w:szCs w:val="24"/>
        </w:rPr>
        <w:t xml:space="preserve">The quantitative data will have a greater weighting with the qualitative data being used to back it up and add to it. </w:t>
      </w:r>
    </w:p>
    <w:p w14:paraId="3AD19A43" w14:textId="77777777" w:rsidR="001A57E0" w:rsidRPr="008875DC" w:rsidRDefault="001A57E0" w:rsidP="00B63568">
      <w:pPr>
        <w:spacing w:line="360" w:lineRule="auto"/>
        <w:ind w:firstLine="720"/>
        <w:jc w:val="both"/>
        <w:rPr>
          <w:sz w:val="24"/>
          <w:szCs w:val="24"/>
        </w:rPr>
      </w:pPr>
    </w:p>
    <w:p w14:paraId="695D2D52" w14:textId="14045B1E" w:rsidR="009472CC" w:rsidRDefault="00CF0AB8" w:rsidP="00B63568">
      <w:pPr>
        <w:spacing w:line="360" w:lineRule="auto"/>
        <w:jc w:val="both"/>
        <w:rPr>
          <w:b/>
          <w:bCs/>
          <w:sz w:val="28"/>
          <w:szCs w:val="28"/>
          <w:u w:val="single"/>
        </w:rPr>
      </w:pPr>
      <w:r>
        <w:rPr>
          <w:b/>
          <w:bCs/>
          <w:sz w:val="28"/>
          <w:szCs w:val="28"/>
          <w:u w:val="single"/>
        </w:rPr>
        <w:t>Data analysis</w:t>
      </w:r>
    </w:p>
    <w:p w14:paraId="55D82BE0" w14:textId="1D5A0709" w:rsidR="003930FF" w:rsidRDefault="00222C8F" w:rsidP="00B63568">
      <w:pPr>
        <w:spacing w:line="360" w:lineRule="auto"/>
        <w:ind w:firstLine="720"/>
        <w:jc w:val="both"/>
        <w:rPr>
          <w:sz w:val="24"/>
          <w:szCs w:val="24"/>
        </w:rPr>
      </w:pPr>
      <w:r>
        <w:rPr>
          <w:sz w:val="24"/>
          <w:szCs w:val="24"/>
        </w:rPr>
        <w:t xml:space="preserve">Both </w:t>
      </w:r>
      <w:r w:rsidR="007B0F69">
        <w:rPr>
          <w:sz w:val="24"/>
          <w:szCs w:val="24"/>
        </w:rPr>
        <w:t>quantitative and qualitative data</w:t>
      </w:r>
      <w:r w:rsidR="00542523">
        <w:rPr>
          <w:sz w:val="24"/>
          <w:szCs w:val="24"/>
        </w:rPr>
        <w:t xml:space="preserve"> will be gathered</w:t>
      </w:r>
      <w:r w:rsidR="00BE4A3A" w:rsidRPr="00BE4A3A">
        <w:rPr>
          <w:sz w:val="24"/>
          <w:szCs w:val="24"/>
        </w:rPr>
        <w:t xml:space="preserve">. The questionnaires </w:t>
      </w:r>
      <w:r w:rsidR="00542523">
        <w:rPr>
          <w:sz w:val="24"/>
          <w:szCs w:val="24"/>
        </w:rPr>
        <w:t>that</w:t>
      </w:r>
      <w:r w:rsidR="00BE4A3A" w:rsidRPr="00BE4A3A">
        <w:rPr>
          <w:sz w:val="24"/>
          <w:szCs w:val="24"/>
        </w:rPr>
        <w:t xml:space="preserve"> have</w:t>
      </w:r>
      <w:r w:rsidR="000F623B">
        <w:rPr>
          <w:sz w:val="24"/>
          <w:szCs w:val="24"/>
        </w:rPr>
        <w:t xml:space="preserve"> been</w:t>
      </w:r>
      <w:r w:rsidR="00BE4A3A" w:rsidRPr="00BE4A3A">
        <w:rPr>
          <w:sz w:val="24"/>
          <w:szCs w:val="24"/>
        </w:rPr>
        <w:t xml:space="preserve"> selected give numerical scores (quantitative data) before and after the activities. To analyse the data from the scores a paired t-test </w:t>
      </w:r>
      <w:r w:rsidR="000F623B">
        <w:rPr>
          <w:sz w:val="24"/>
          <w:szCs w:val="24"/>
        </w:rPr>
        <w:t xml:space="preserve">will be </w:t>
      </w:r>
      <w:r w:rsidR="00E90AB6">
        <w:rPr>
          <w:sz w:val="24"/>
          <w:szCs w:val="24"/>
        </w:rPr>
        <w:t xml:space="preserve">used </w:t>
      </w:r>
      <w:r w:rsidR="00BE4A3A" w:rsidRPr="00BE4A3A">
        <w:rPr>
          <w:sz w:val="24"/>
          <w:szCs w:val="24"/>
        </w:rPr>
        <w:t xml:space="preserve">as it will show a comparison between </w:t>
      </w:r>
      <w:r w:rsidR="000F623B">
        <w:rPr>
          <w:sz w:val="24"/>
          <w:szCs w:val="24"/>
        </w:rPr>
        <w:t xml:space="preserve">the activity </w:t>
      </w:r>
      <w:r w:rsidR="00BE4A3A" w:rsidRPr="00BE4A3A">
        <w:rPr>
          <w:sz w:val="24"/>
          <w:szCs w:val="24"/>
        </w:rPr>
        <w:t>before and after (Creswell and Creswell, 2018)</w:t>
      </w:r>
      <w:r w:rsidR="005C1067">
        <w:rPr>
          <w:sz w:val="24"/>
          <w:szCs w:val="24"/>
        </w:rPr>
        <w:t>,</w:t>
      </w:r>
      <w:r w:rsidR="00BE4A3A" w:rsidRPr="00BE4A3A">
        <w:rPr>
          <w:sz w:val="24"/>
          <w:szCs w:val="24"/>
        </w:rPr>
        <w:t xml:space="preserve"> indicating any change in mood score</w:t>
      </w:r>
      <w:r w:rsidR="005C1067">
        <w:rPr>
          <w:sz w:val="24"/>
          <w:szCs w:val="24"/>
        </w:rPr>
        <w:t>,</w:t>
      </w:r>
      <w:r w:rsidR="00BE4A3A" w:rsidRPr="00BE4A3A">
        <w:rPr>
          <w:sz w:val="24"/>
          <w:szCs w:val="24"/>
        </w:rPr>
        <w:t xml:space="preserve"> and if that change is significant. For the qualitative data from the focus groups,</w:t>
      </w:r>
      <w:r w:rsidR="005C1067">
        <w:rPr>
          <w:sz w:val="24"/>
          <w:szCs w:val="24"/>
        </w:rPr>
        <w:t xml:space="preserve"> </w:t>
      </w:r>
      <w:r w:rsidR="00BE4A3A" w:rsidRPr="00BE4A3A">
        <w:rPr>
          <w:sz w:val="24"/>
          <w:szCs w:val="24"/>
        </w:rPr>
        <w:t>descriptive analysis</w:t>
      </w:r>
      <w:r w:rsidR="005C1067">
        <w:rPr>
          <w:sz w:val="24"/>
          <w:szCs w:val="24"/>
        </w:rPr>
        <w:t xml:space="preserve"> will be used</w:t>
      </w:r>
      <w:r w:rsidR="00BE4A3A" w:rsidRPr="00BE4A3A">
        <w:rPr>
          <w:sz w:val="24"/>
          <w:szCs w:val="24"/>
        </w:rPr>
        <w:t xml:space="preserve"> to build on the quantitative data (Creswell and Creswell, 2018)</w:t>
      </w:r>
      <w:r w:rsidR="00E90AB6">
        <w:rPr>
          <w:sz w:val="24"/>
          <w:szCs w:val="24"/>
        </w:rPr>
        <w:t>,</w:t>
      </w:r>
      <w:r w:rsidR="00BE4A3A" w:rsidRPr="00BE4A3A">
        <w:rPr>
          <w:sz w:val="24"/>
          <w:szCs w:val="24"/>
        </w:rPr>
        <w:t xml:space="preserve"> outlining their perception of their perceived stress, mood state and resilience before and after the activities along with </w:t>
      </w:r>
      <w:r w:rsidR="00BE4A3A" w:rsidRPr="00BE4A3A">
        <w:rPr>
          <w:sz w:val="24"/>
          <w:szCs w:val="24"/>
        </w:rPr>
        <w:t>their</w:t>
      </w:r>
      <w:r w:rsidR="00BE4A3A" w:rsidRPr="00BE4A3A">
        <w:rPr>
          <w:sz w:val="24"/>
          <w:szCs w:val="24"/>
        </w:rPr>
        <w:t xml:space="preserve"> perceptions of adventure. </w:t>
      </w:r>
      <w:r w:rsidR="000167E6">
        <w:rPr>
          <w:sz w:val="24"/>
          <w:szCs w:val="24"/>
        </w:rPr>
        <w:t>T</w:t>
      </w:r>
      <w:r w:rsidR="00BE4A3A" w:rsidRPr="00BE4A3A">
        <w:rPr>
          <w:sz w:val="24"/>
          <w:szCs w:val="24"/>
        </w:rPr>
        <w:t>he two data sets</w:t>
      </w:r>
      <w:r w:rsidR="000167E6">
        <w:rPr>
          <w:sz w:val="24"/>
          <w:szCs w:val="24"/>
        </w:rPr>
        <w:t xml:space="preserve"> will be compared</w:t>
      </w:r>
      <w:r w:rsidR="00BE4A3A" w:rsidRPr="00BE4A3A">
        <w:rPr>
          <w:sz w:val="24"/>
          <w:szCs w:val="24"/>
        </w:rPr>
        <w:t xml:space="preserve"> in hopes of attaining greater validity if they point towards the same results.</w:t>
      </w:r>
    </w:p>
    <w:p w14:paraId="6D95243A" w14:textId="77777777" w:rsidR="003930FF" w:rsidRDefault="003930FF" w:rsidP="008875DC">
      <w:pPr>
        <w:spacing w:line="360" w:lineRule="auto"/>
        <w:rPr>
          <w:b/>
          <w:bCs/>
          <w:sz w:val="28"/>
          <w:szCs w:val="28"/>
          <w:u w:val="single"/>
        </w:rPr>
      </w:pPr>
    </w:p>
    <w:p w14:paraId="2AAFAE67" w14:textId="77FE836A" w:rsidR="003930FF" w:rsidRPr="00880785" w:rsidRDefault="00880785" w:rsidP="008875DC">
      <w:pPr>
        <w:spacing w:line="360" w:lineRule="auto"/>
        <w:rPr>
          <w:sz w:val="24"/>
          <w:szCs w:val="24"/>
        </w:rPr>
      </w:pPr>
      <w:r>
        <w:rPr>
          <w:sz w:val="24"/>
          <w:szCs w:val="24"/>
        </w:rPr>
        <w:t>Word count: 1</w:t>
      </w:r>
      <w:r w:rsidR="00411BC6">
        <w:rPr>
          <w:sz w:val="24"/>
          <w:szCs w:val="24"/>
        </w:rPr>
        <w:t>2</w:t>
      </w:r>
      <w:r w:rsidR="006218C8">
        <w:rPr>
          <w:sz w:val="24"/>
          <w:szCs w:val="24"/>
        </w:rPr>
        <w:t>6</w:t>
      </w:r>
      <w:r w:rsidR="00411BC6">
        <w:rPr>
          <w:sz w:val="24"/>
          <w:szCs w:val="24"/>
        </w:rPr>
        <w:t>7</w:t>
      </w:r>
    </w:p>
    <w:p w14:paraId="3084B98E" w14:textId="77777777" w:rsidR="003930FF" w:rsidRDefault="003930FF" w:rsidP="008875DC">
      <w:pPr>
        <w:spacing w:line="360" w:lineRule="auto"/>
        <w:rPr>
          <w:b/>
          <w:bCs/>
          <w:sz w:val="28"/>
          <w:szCs w:val="28"/>
          <w:u w:val="single"/>
        </w:rPr>
      </w:pPr>
    </w:p>
    <w:p w14:paraId="21B51679" w14:textId="77777777" w:rsidR="003930FF" w:rsidRDefault="003930FF" w:rsidP="008875DC">
      <w:pPr>
        <w:spacing w:line="360" w:lineRule="auto"/>
        <w:rPr>
          <w:b/>
          <w:bCs/>
          <w:sz w:val="28"/>
          <w:szCs w:val="28"/>
          <w:u w:val="single"/>
        </w:rPr>
      </w:pPr>
    </w:p>
    <w:p w14:paraId="1CF348A2" w14:textId="77777777" w:rsidR="003930FF" w:rsidRDefault="003930FF" w:rsidP="008875DC">
      <w:pPr>
        <w:spacing w:line="360" w:lineRule="auto"/>
        <w:rPr>
          <w:b/>
          <w:bCs/>
          <w:sz w:val="28"/>
          <w:szCs w:val="28"/>
          <w:u w:val="single"/>
        </w:rPr>
      </w:pPr>
    </w:p>
    <w:p w14:paraId="08089191" w14:textId="77777777" w:rsidR="003930FF" w:rsidRDefault="003930FF" w:rsidP="008875DC">
      <w:pPr>
        <w:spacing w:line="360" w:lineRule="auto"/>
        <w:rPr>
          <w:b/>
          <w:bCs/>
          <w:sz w:val="28"/>
          <w:szCs w:val="28"/>
          <w:u w:val="single"/>
        </w:rPr>
      </w:pPr>
    </w:p>
    <w:p w14:paraId="615F537B" w14:textId="77777777" w:rsidR="003930FF" w:rsidRDefault="003930FF" w:rsidP="008875DC">
      <w:pPr>
        <w:spacing w:line="360" w:lineRule="auto"/>
        <w:rPr>
          <w:b/>
          <w:bCs/>
          <w:sz w:val="28"/>
          <w:szCs w:val="28"/>
          <w:u w:val="single"/>
        </w:rPr>
      </w:pPr>
    </w:p>
    <w:p w14:paraId="5BF9B197" w14:textId="77777777" w:rsidR="003930FF" w:rsidRDefault="003930FF" w:rsidP="008875DC">
      <w:pPr>
        <w:spacing w:line="360" w:lineRule="auto"/>
        <w:rPr>
          <w:b/>
          <w:bCs/>
          <w:sz w:val="28"/>
          <w:szCs w:val="28"/>
          <w:u w:val="single"/>
        </w:rPr>
      </w:pPr>
    </w:p>
    <w:p w14:paraId="5BFEE562" w14:textId="77777777" w:rsidR="003930FF" w:rsidRDefault="003930FF" w:rsidP="008875DC">
      <w:pPr>
        <w:spacing w:line="360" w:lineRule="auto"/>
        <w:rPr>
          <w:b/>
          <w:bCs/>
          <w:sz w:val="28"/>
          <w:szCs w:val="28"/>
          <w:u w:val="single"/>
        </w:rPr>
      </w:pPr>
    </w:p>
    <w:p w14:paraId="505F4A72" w14:textId="77777777" w:rsidR="003930FF" w:rsidRDefault="003930FF" w:rsidP="008875DC">
      <w:pPr>
        <w:spacing w:line="360" w:lineRule="auto"/>
        <w:rPr>
          <w:b/>
          <w:bCs/>
          <w:sz w:val="28"/>
          <w:szCs w:val="28"/>
          <w:u w:val="single"/>
        </w:rPr>
      </w:pPr>
    </w:p>
    <w:p w14:paraId="118A34CA" w14:textId="77777777" w:rsidR="003930FF" w:rsidRDefault="003930FF" w:rsidP="008875DC">
      <w:pPr>
        <w:spacing w:line="360" w:lineRule="auto"/>
        <w:rPr>
          <w:b/>
          <w:bCs/>
          <w:sz w:val="28"/>
          <w:szCs w:val="28"/>
          <w:u w:val="single"/>
        </w:rPr>
      </w:pPr>
    </w:p>
    <w:p w14:paraId="731C45A1" w14:textId="77777777" w:rsidR="003930FF" w:rsidRDefault="003930FF" w:rsidP="008875DC">
      <w:pPr>
        <w:spacing w:line="360" w:lineRule="auto"/>
        <w:rPr>
          <w:b/>
          <w:bCs/>
          <w:sz w:val="28"/>
          <w:szCs w:val="28"/>
          <w:u w:val="single"/>
        </w:rPr>
      </w:pPr>
    </w:p>
    <w:p w14:paraId="31935292" w14:textId="77777777" w:rsidR="003930FF" w:rsidRDefault="003930FF" w:rsidP="008875DC">
      <w:pPr>
        <w:spacing w:line="360" w:lineRule="auto"/>
        <w:rPr>
          <w:b/>
          <w:bCs/>
          <w:sz w:val="28"/>
          <w:szCs w:val="28"/>
          <w:u w:val="single"/>
        </w:rPr>
      </w:pPr>
    </w:p>
    <w:p w14:paraId="7C839E92" w14:textId="77777777" w:rsidR="003930FF" w:rsidRDefault="003930FF" w:rsidP="008875DC">
      <w:pPr>
        <w:spacing w:line="360" w:lineRule="auto"/>
        <w:rPr>
          <w:b/>
          <w:bCs/>
          <w:sz w:val="28"/>
          <w:szCs w:val="28"/>
          <w:u w:val="single"/>
        </w:rPr>
      </w:pPr>
    </w:p>
    <w:p w14:paraId="74E5AA1D" w14:textId="77777777" w:rsidR="003930FF" w:rsidRDefault="003930FF" w:rsidP="008875DC">
      <w:pPr>
        <w:spacing w:line="360" w:lineRule="auto"/>
        <w:rPr>
          <w:b/>
          <w:bCs/>
          <w:sz w:val="28"/>
          <w:szCs w:val="28"/>
          <w:u w:val="single"/>
        </w:rPr>
      </w:pPr>
    </w:p>
    <w:p w14:paraId="5888B3B9" w14:textId="77777777" w:rsidR="003930FF" w:rsidRDefault="003930FF" w:rsidP="008875DC">
      <w:pPr>
        <w:spacing w:line="360" w:lineRule="auto"/>
        <w:rPr>
          <w:b/>
          <w:bCs/>
          <w:sz w:val="28"/>
          <w:szCs w:val="28"/>
          <w:u w:val="single"/>
        </w:rPr>
      </w:pPr>
    </w:p>
    <w:p w14:paraId="7F7F7C61" w14:textId="03A47E2A" w:rsidR="00177482" w:rsidRPr="00E268B9" w:rsidRDefault="00B149D8" w:rsidP="008875DC">
      <w:pPr>
        <w:spacing w:line="360" w:lineRule="auto"/>
        <w:rPr>
          <w:b/>
          <w:bCs/>
          <w:sz w:val="28"/>
          <w:szCs w:val="28"/>
          <w:u w:val="single"/>
        </w:rPr>
      </w:pPr>
      <w:r>
        <w:rPr>
          <w:b/>
          <w:bCs/>
          <w:sz w:val="28"/>
          <w:szCs w:val="28"/>
          <w:u w:val="single"/>
        </w:rPr>
        <w:t>Research</w:t>
      </w:r>
      <w:r w:rsidR="006E1FE8" w:rsidRPr="00E268B9">
        <w:rPr>
          <w:b/>
          <w:bCs/>
          <w:sz w:val="28"/>
          <w:szCs w:val="28"/>
          <w:u w:val="single"/>
        </w:rPr>
        <w:t xml:space="preserve"> timetable</w:t>
      </w:r>
    </w:p>
    <w:p w14:paraId="411BA2FA" w14:textId="02B3D0BE" w:rsidR="006E1FE8" w:rsidRPr="00E268B9" w:rsidRDefault="006E1FE8" w:rsidP="006E1FE8">
      <w:pPr>
        <w:pStyle w:val="ListParagraph"/>
        <w:numPr>
          <w:ilvl w:val="0"/>
          <w:numId w:val="1"/>
        </w:numPr>
        <w:rPr>
          <w:sz w:val="24"/>
          <w:szCs w:val="24"/>
        </w:rPr>
      </w:pPr>
      <w:r w:rsidRPr="00E268B9">
        <w:rPr>
          <w:sz w:val="24"/>
          <w:szCs w:val="24"/>
        </w:rPr>
        <w:t>Dissertation work</w:t>
      </w:r>
      <w:r w:rsidR="00801A00" w:rsidRPr="00E268B9">
        <w:rPr>
          <w:sz w:val="24"/>
          <w:szCs w:val="24"/>
        </w:rPr>
        <w:t xml:space="preserve"> due dates</w:t>
      </w:r>
    </w:p>
    <w:p w14:paraId="7ECDF967" w14:textId="225EAE6A" w:rsidR="006E1FE8" w:rsidRPr="00E268B9" w:rsidRDefault="006E1FE8" w:rsidP="006E1FE8">
      <w:pPr>
        <w:pStyle w:val="ListParagraph"/>
        <w:numPr>
          <w:ilvl w:val="0"/>
          <w:numId w:val="1"/>
        </w:numPr>
        <w:rPr>
          <w:sz w:val="24"/>
          <w:szCs w:val="24"/>
        </w:rPr>
      </w:pPr>
      <w:r w:rsidRPr="00E268B9">
        <w:rPr>
          <w:color w:val="FF0000"/>
          <w:sz w:val="24"/>
          <w:szCs w:val="24"/>
        </w:rPr>
        <w:t xml:space="preserve">Unusual practical’s </w:t>
      </w:r>
    </w:p>
    <w:p w14:paraId="16C1423C" w14:textId="611C3DC0" w:rsidR="006E1FE8" w:rsidRPr="00E268B9" w:rsidRDefault="006E1FE8" w:rsidP="006E1FE8">
      <w:pPr>
        <w:pStyle w:val="ListParagraph"/>
        <w:numPr>
          <w:ilvl w:val="0"/>
          <w:numId w:val="1"/>
        </w:numPr>
        <w:rPr>
          <w:sz w:val="24"/>
          <w:szCs w:val="24"/>
        </w:rPr>
      </w:pPr>
      <w:r w:rsidRPr="00E268B9">
        <w:rPr>
          <w:color w:val="0070C0"/>
          <w:sz w:val="24"/>
          <w:szCs w:val="24"/>
        </w:rPr>
        <w:t xml:space="preserve">Other assignments </w:t>
      </w:r>
    </w:p>
    <w:p w14:paraId="1379E5BD" w14:textId="4CDAC62E" w:rsidR="006E1FE8" w:rsidRPr="00E268B9" w:rsidRDefault="006E1FE8" w:rsidP="006E1FE8">
      <w:pPr>
        <w:pStyle w:val="ListParagraph"/>
        <w:numPr>
          <w:ilvl w:val="0"/>
          <w:numId w:val="1"/>
        </w:numPr>
        <w:rPr>
          <w:sz w:val="24"/>
          <w:szCs w:val="24"/>
        </w:rPr>
      </w:pPr>
      <w:r w:rsidRPr="00E268B9">
        <w:rPr>
          <w:color w:val="FFC000"/>
          <w:sz w:val="24"/>
          <w:szCs w:val="24"/>
        </w:rPr>
        <w:t>Other commitments</w:t>
      </w:r>
    </w:p>
    <w:p w14:paraId="2EAAB397" w14:textId="38E1BD4A" w:rsidR="006E1FE8" w:rsidRPr="00E268B9" w:rsidRDefault="00801A00" w:rsidP="006E1FE8">
      <w:pPr>
        <w:pStyle w:val="ListParagraph"/>
        <w:numPr>
          <w:ilvl w:val="0"/>
          <w:numId w:val="1"/>
        </w:numPr>
        <w:rPr>
          <w:sz w:val="24"/>
          <w:szCs w:val="24"/>
        </w:rPr>
      </w:pPr>
      <w:r w:rsidRPr="00E268B9">
        <w:rPr>
          <w:color w:val="00B050"/>
          <w:sz w:val="24"/>
          <w:szCs w:val="24"/>
        </w:rPr>
        <w:t>Work to be done</w:t>
      </w:r>
    </w:p>
    <w:p w14:paraId="4727965A" w14:textId="587C69F2" w:rsidR="00801A00" w:rsidRPr="003930FF" w:rsidRDefault="00801A00" w:rsidP="006E1FE8">
      <w:pPr>
        <w:pStyle w:val="ListParagraph"/>
        <w:numPr>
          <w:ilvl w:val="0"/>
          <w:numId w:val="1"/>
        </w:numPr>
        <w:rPr>
          <w:sz w:val="24"/>
          <w:szCs w:val="24"/>
        </w:rPr>
      </w:pPr>
      <w:r w:rsidRPr="00E268B9">
        <w:rPr>
          <w:color w:val="7030A0"/>
          <w:sz w:val="24"/>
          <w:szCs w:val="24"/>
        </w:rPr>
        <w:t xml:space="preserve">Activities for data collection </w:t>
      </w:r>
    </w:p>
    <w:p w14:paraId="37F95C87" w14:textId="77777777" w:rsidR="003930FF" w:rsidRPr="003930FF" w:rsidRDefault="003930FF" w:rsidP="003930FF">
      <w:pPr>
        <w:rPr>
          <w:sz w:val="24"/>
          <w:szCs w:val="24"/>
        </w:rPr>
      </w:pPr>
    </w:p>
    <w:tbl>
      <w:tblPr>
        <w:tblStyle w:val="TableGrid"/>
        <w:tblpPr w:leftFromText="180" w:rightFromText="180" w:vertAnchor="page" w:horzAnchor="margin" w:tblpY="4213"/>
        <w:tblW w:w="0" w:type="auto"/>
        <w:tblLook w:val="04A0" w:firstRow="1" w:lastRow="0" w:firstColumn="1" w:lastColumn="0" w:noHBand="0" w:noVBand="1"/>
      </w:tblPr>
      <w:tblGrid>
        <w:gridCol w:w="3005"/>
        <w:gridCol w:w="3005"/>
        <w:gridCol w:w="3006"/>
      </w:tblGrid>
      <w:tr w:rsidR="006E1FE8" w:rsidRPr="00E268B9" w14:paraId="1EEF83D3" w14:textId="77777777" w:rsidTr="006E1FE8">
        <w:tc>
          <w:tcPr>
            <w:tcW w:w="3005" w:type="dxa"/>
          </w:tcPr>
          <w:p w14:paraId="306AD2BB" w14:textId="77777777" w:rsidR="006E1FE8" w:rsidRPr="00E268B9" w:rsidRDefault="006E1FE8" w:rsidP="003930FF">
            <w:pPr>
              <w:rPr>
                <w:b/>
                <w:bCs/>
                <w:sz w:val="24"/>
                <w:szCs w:val="24"/>
              </w:rPr>
            </w:pPr>
            <w:r w:rsidRPr="00E268B9">
              <w:rPr>
                <w:b/>
                <w:bCs/>
                <w:sz w:val="24"/>
                <w:szCs w:val="24"/>
              </w:rPr>
              <w:lastRenderedPageBreak/>
              <w:t>Name</w:t>
            </w:r>
          </w:p>
        </w:tc>
        <w:tc>
          <w:tcPr>
            <w:tcW w:w="3005" w:type="dxa"/>
          </w:tcPr>
          <w:p w14:paraId="0D23304B" w14:textId="35DBE050" w:rsidR="006E1FE8" w:rsidRPr="00E268B9" w:rsidRDefault="006E1FE8" w:rsidP="003930FF">
            <w:pPr>
              <w:rPr>
                <w:b/>
                <w:bCs/>
                <w:sz w:val="24"/>
                <w:szCs w:val="24"/>
              </w:rPr>
            </w:pPr>
            <w:r w:rsidRPr="00E268B9">
              <w:rPr>
                <w:b/>
                <w:bCs/>
                <w:sz w:val="24"/>
                <w:szCs w:val="24"/>
              </w:rPr>
              <w:t>Date/time</w:t>
            </w:r>
          </w:p>
        </w:tc>
        <w:tc>
          <w:tcPr>
            <w:tcW w:w="3006" w:type="dxa"/>
          </w:tcPr>
          <w:p w14:paraId="1A00775A" w14:textId="77777777" w:rsidR="006E1FE8" w:rsidRPr="00E268B9" w:rsidRDefault="006E1FE8" w:rsidP="003930FF">
            <w:pPr>
              <w:rPr>
                <w:b/>
                <w:bCs/>
                <w:sz w:val="24"/>
                <w:szCs w:val="24"/>
              </w:rPr>
            </w:pPr>
            <w:r w:rsidRPr="00E268B9">
              <w:rPr>
                <w:b/>
                <w:bCs/>
                <w:sz w:val="24"/>
                <w:szCs w:val="24"/>
              </w:rPr>
              <w:t>Completed? (notes)</w:t>
            </w:r>
          </w:p>
        </w:tc>
      </w:tr>
      <w:tr w:rsidR="006F15B5" w:rsidRPr="00E268B9" w14:paraId="79BA62E5" w14:textId="77777777" w:rsidTr="006E1FE8">
        <w:tc>
          <w:tcPr>
            <w:tcW w:w="3005" w:type="dxa"/>
          </w:tcPr>
          <w:p w14:paraId="35B29E4B" w14:textId="3D034AB1" w:rsidR="006F15B5" w:rsidRPr="00E268B9" w:rsidRDefault="006F15B5" w:rsidP="003930FF">
            <w:pPr>
              <w:rPr>
                <w:color w:val="00B050"/>
                <w:sz w:val="24"/>
                <w:szCs w:val="24"/>
              </w:rPr>
            </w:pPr>
            <w:r w:rsidRPr="00E268B9">
              <w:rPr>
                <w:color w:val="00B050"/>
                <w:sz w:val="24"/>
                <w:szCs w:val="24"/>
              </w:rPr>
              <w:t xml:space="preserve">Dissertation work timetable </w:t>
            </w:r>
          </w:p>
        </w:tc>
        <w:tc>
          <w:tcPr>
            <w:tcW w:w="3005" w:type="dxa"/>
          </w:tcPr>
          <w:p w14:paraId="206F7BE3" w14:textId="74460206" w:rsidR="006F15B5" w:rsidRPr="00E268B9" w:rsidRDefault="006F15B5" w:rsidP="003930FF">
            <w:pPr>
              <w:rPr>
                <w:color w:val="00B050"/>
                <w:sz w:val="24"/>
                <w:szCs w:val="24"/>
              </w:rPr>
            </w:pPr>
            <w:r w:rsidRPr="00E268B9">
              <w:rPr>
                <w:color w:val="00B050"/>
                <w:sz w:val="24"/>
                <w:szCs w:val="24"/>
              </w:rPr>
              <w:t>13 October</w:t>
            </w:r>
          </w:p>
        </w:tc>
        <w:tc>
          <w:tcPr>
            <w:tcW w:w="3006" w:type="dxa"/>
          </w:tcPr>
          <w:p w14:paraId="6FF088BB" w14:textId="77777777" w:rsidR="006F15B5" w:rsidRPr="00E268B9" w:rsidRDefault="006F15B5" w:rsidP="003930FF">
            <w:pPr>
              <w:rPr>
                <w:b/>
                <w:bCs/>
                <w:sz w:val="24"/>
                <w:szCs w:val="24"/>
              </w:rPr>
            </w:pPr>
          </w:p>
        </w:tc>
      </w:tr>
      <w:tr w:rsidR="006F15B5" w:rsidRPr="00E268B9" w14:paraId="612CE883" w14:textId="77777777" w:rsidTr="006E1FE8">
        <w:tc>
          <w:tcPr>
            <w:tcW w:w="3005" w:type="dxa"/>
          </w:tcPr>
          <w:p w14:paraId="72984755" w14:textId="46EF3CDC" w:rsidR="006F15B5" w:rsidRPr="00E268B9" w:rsidRDefault="006F15B5" w:rsidP="003930FF">
            <w:pPr>
              <w:rPr>
                <w:rFonts w:cstheme="minorHAnsi"/>
                <w:color w:val="00B050"/>
                <w:sz w:val="24"/>
                <w:szCs w:val="24"/>
              </w:rPr>
            </w:pPr>
            <w:r w:rsidRPr="00E268B9">
              <w:rPr>
                <w:rFonts w:cstheme="minorHAnsi"/>
                <w:bCs/>
                <w:color w:val="00B050"/>
                <w:sz w:val="24"/>
                <w:szCs w:val="24"/>
              </w:rPr>
              <w:t xml:space="preserve">Identify and justify appropriate research question </w:t>
            </w:r>
          </w:p>
        </w:tc>
        <w:tc>
          <w:tcPr>
            <w:tcW w:w="3005" w:type="dxa"/>
          </w:tcPr>
          <w:p w14:paraId="56F56F21" w14:textId="6B715F03" w:rsidR="006F15B5" w:rsidRPr="00E268B9" w:rsidRDefault="006F15B5" w:rsidP="003930FF">
            <w:pPr>
              <w:rPr>
                <w:color w:val="00B050"/>
                <w:sz w:val="24"/>
                <w:szCs w:val="24"/>
              </w:rPr>
            </w:pPr>
            <w:r w:rsidRPr="00E268B9">
              <w:rPr>
                <w:color w:val="00B050"/>
                <w:sz w:val="24"/>
                <w:szCs w:val="24"/>
              </w:rPr>
              <w:t>13</w:t>
            </w:r>
            <w:r w:rsidR="00F64468" w:rsidRPr="00E268B9">
              <w:rPr>
                <w:color w:val="00B050"/>
                <w:sz w:val="24"/>
                <w:szCs w:val="24"/>
              </w:rPr>
              <w:t>-14</w:t>
            </w:r>
            <w:r w:rsidRPr="00E268B9">
              <w:rPr>
                <w:color w:val="00B050"/>
                <w:sz w:val="24"/>
                <w:szCs w:val="24"/>
              </w:rPr>
              <w:t xml:space="preserve"> October</w:t>
            </w:r>
          </w:p>
        </w:tc>
        <w:tc>
          <w:tcPr>
            <w:tcW w:w="3006" w:type="dxa"/>
          </w:tcPr>
          <w:p w14:paraId="20B52A85" w14:textId="77777777" w:rsidR="006F15B5" w:rsidRPr="00E268B9" w:rsidRDefault="006F15B5" w:rsidP="003930FF">
            <w:pPr>
              <w:rPr>
                <w:b/>
                <w:bCs/>
                <w:sz w:val="24"/>
                <w:szCs w:val="24"/>
              </w:rPr>
            </w:pPr>
          </w:p>
        </w:tc>
      </w:tr>
      <w:tr w:rsidR="006F15B5" w:rsidRPr="00E268B9" w14:paraId="2EA40F55" w14:textId="77777777" w:rsidTr="006E1FE8">
        <w:tc>
          <w:tcPr>
            <w:tcW w:w="3005" w:type="dxa"/>
          </w:tcPr>
          <w:p w14:paraId="285D9CD8" w14:textId="424819E1" w:rsidR="006F15B5" w:rsidRPr="00E268B9" w:rsidRDefault="008C743A" w:rsidP="003930FF">
            <w:pPr>
              <w:rPr>
                <w:rFonts w:cstheme="minorHAnsi"/>
                <w:bCs/>
                <w:color w:val="00B050"/>
                <w:sz w:val="24"/>
                <w:szCs w:val="24"/>
              </w:rPr>
            </w:pPr>
            <w:r w:rsidRPr="00E268B9">
              <w:rPr>
                <w:rFonts w:cstheme="minorHAnsi"/>
                <w:bCs/>
                <w:color w:val="00B050"/>
                <w:sz w:val="24"/>
                <w:szCs w:val="24"/>
              </w:rPr>
              <w:t>I</w:t>
            </w:r>
            <w:r w:rsidR="006F15B5" w:rsidRPr="00E268B9">
              <w:rPr>
                <w:rFonts w:cstheme="minorHAnsi"/>
                <w:bCs/>
                <w:color w:val="00B050"/>
                <w:sz w:val="24"/>
                <w:szCs w:val="24"/>
              </w:rPr>
              <w:t>ntroduction to current research literature in this area</w:t>
            </w:r>
          </w:p>
        </w:tc>
        <w:tc>
          <w:tcPr>
            <w:tcW w:w="3005" w:type="dxa"/>
          </w:tcPr>
          <w:p w14:paraId="2A56D5A0" w14:textId="5EF80C20" w:rsidR="006F15B5" w:rsidRPr="00E268B9" w:rsidRDefault="008C743A" w:rsidP="003930FF">
            <w:pPr>
              <w:rPr>
                <w:color w:val="00B050"/>
                <w:sz w:val="24"/>
                <w:szCs w:val="24"/>
              </w:rPr>
            </w:pPr>
            <w:r w:rsidRPr="00E268B9">
              <w:rPr>
                <w:color w:val="00B050"/>
                <w:sz w:val="24"/>
                <w:szCs w:val="24"/>
              </w:rPr>
              <w:t>14-15 October</w:t>
            </w:r>
          </w:p>
        </w:tc>
        <w:tc>
          <w:tcPr>
            <w:tcW w:w="3006" w:type="dxa"/>
          </w:tcPr>
          <w:p w14:paraId="604E15B8" w14:textId="77777777" w:rsidR="006F15B5" w:rsidRPr="00E268B9" w:rsidRDefault="006F15B5" w:rsidP="003930FF">
            <w:pPr>
              <w:rPr>
                <w:b/>
                <w:bCs/>
                <w:sz w:val="24"/>
                <w:szCs w:val="24"/>
              </w:rPr>
            </w:pPr>
          </w:p>
        </w:tc>
      </w:tr>
      <w:tr w:rsidR="008C743A" w:rsidRPr="00E268B9" w14:paraId="660ED3FF" w14:textId="77777777" w:rsidTr="006E1FE8">
        <w:tc>
          <w:tcPr>
            <w:tcW w:w="3005" w:type="dxa"/>
          </w:tcPr>
          <w:p w14:paraId="5DC1C992" w14:textId="25C41545" w:rsidR="008C743A" w:rsidRPr="00E268B9" w:rsidRDefault="008C743A" w:rsidP="003930FF">
            <w:pPr>
              <w:rPr>
                <w:rFonts w:cstheme="minorHAnsi"/>
                <w:bCs/>
                <w:color w:val="00B050"/>
                <w:sz w:val="24"/>
                <w:szCs w:val="24"/>
              </w:rPr>
            </w:pPr>
            <w:r w:rsidRPr="00E268B9">
              <w:rPr>
                <w:rFonts w:cstheme="minorHAnsi"/>
                <w:bCs/>
                <w:color w:val="00B050"/>
                <w:sz w:val="24"/>
                <w:szCs w:val="24"/>
              </w:rPr>
              <w:t>Clearly identify a strong rationale for your research question, and concisely state the aim or aims of the study</w:t>
            </w:r>
          </w:p>
        </w:tc>
        <w:tc>
          <w:tcPr>
            <w:tcW w:w="3005" w:type="dxa"/>
          </w:tcPr>
          <w:p w14:paraId="6E5EC3C6" w14:textId="70A7FA63" w:rsidR="008C743A" w:rsidRPr="00E268B9" w:rsidRDefault="008C743A" w:rsidP="003930FF">
            <w:pPr>
              <w:rPr>
                <w:color w:val="00B050"/>
                <w:sz w:val="24"/>
                <w:szCs w:val="24"/>
              </w:rPr>
            </w:pPr>
            <w:r w:rsidRPr="00E268B9">
              <w:rPr>
                <w:color w:val="00B050"/>
                <w:sz w:val="24"/>
                <w:szCs w:val="24"/>
              </w:rPr>
              <w:t>14-15 October</w:t>
            </w:r>
          </w:p>
        </w:tc>
        <w:tc>
          <w:tcPr>
            <w:tcW w:w="3006" w:type="dxa"/>
          </w:tcPr>
          <w:p w14:paraId="448965AF" w14:textId="77777777" w:rsidR="008C743A" w:rsidRPr="00E268B9" w:rsidRDefault="008C743A" w:rsidP="003930FF">
            <w:pPr>
              <w:rPr>
                <w:b/>
                <w:bCs/>
                <w:sz w:val="24"/>
                <w:szCs w:val="24"/>
              </w:rPr>
            </w:pPr>
          </w:p>
        </w:tc>
      </w:tr>
      <w:tr w:rsidR="008C743A" w:rsidRPr="00E268B9" w14:paraId="6F22FFD0" w14:textId="77777777" w:rsidTr="006E1FE8">
        <w:tc>
          <w:tcPr>
            <w:tcW w:w="3005" w:type="dxa"/>
          </w:tcPr>
          <w:p w14:paraId="588FA2E2" w14:textId="31A6DCDB" w:rsidR="008C743A" w:rsidRPr="00E268B9" w:rsidRDefault="008C743A" w:rsidP="003930FF">
            <w:pPr>
              <w:rPr>
                <w:rFonts w:cstheme="minorHAnsi"/>
                <w:bCs/>
                <w:color w:val="00B050"/>
                <w:sz w:val="24"/>
                <w:szCs w:val="24"/>
              </w:rPr>
            </w:pPr>
            <w:r w:rsidRPr="00E268B9">
              <w:rPr>
                <w:rFonts w:cstheme="minorHAnsi"/>
                <w:bCs/>
                <w:color w:val="00B050"/>
                <w:sz w:val="24"/>
                <w:szCs w:val="24"/>
              </w:rPr>
              <w:t>Outline methodology (e.g., participants, equipment, data collection procedures) and provide a rationale.</w:t>
            </w:r>
          </w:p>
        </w:tc>
        <w:tc>
          <w:tcPr>
            <w:tcW w:w="3005" w:type="dxa"/>
          </w:tcPr>
          <w:p w14:paraId="19688F65" w14:textId="6D8721A8" w:rsidR="008C743A" w:rsidRPr="00E268B9" w:rsidRDefault="008C743A" w:rsidP="003930FF">
            <w:pPr>
              <w:rPr>
                <w:color w:val="00B050"/>
                <w:sz w:val="24"/>
                <w:szCs w:val="24"/>
              </w:rPr>
            </w:pPr>
            <w:r w:rsidRPr="00E268B9">
              <w:rPr>
                <w:color w:val="00B050"/>
                <w:sz w:val="24"/>
                <w:szCs w:val="24"/>
              </w:rPr>
              <w:t>15 October</w:t>
            </w:r>
          </w:p>
        </w:tc>
        <w:tc>
          <w:tcPr>
            <w:tcW w:w="3006" w:type="dxa"/>
          </w:tcPr>
          <w:p w14:paraId="5B51E09E" w14:textId="77777777" w:rsidR="008C743A" w:rsidRPr="00E268B9" w:rsidRDefault="008C743A" w:rsidP="003930FF">
            <w:pPr>
              <w:rPr>
                <w:b/>
                <w:bCs/>
                <w:sz w:val="24"/>
                <w:szCs w:val="24"/>
              </w:rPr>
            </w:pPr>
          </w:p>
        </w:tc>
      </w:tr>
      <w:tr w:rsidR="008C743A" w:rsidRPr="00E268B9" w14:paraId="7E34FB95" w14:textId="77777777" w:rsidTr="006E1FE8">
        <w:tc>
          <w:tcPr>
            <w:tcW w:w="3005" w:type="dxa"/>
          </w:tcPr>
          <w:p w14:paraId="107B6F9D" w14:textId="3DB9EA5E" w:rsidR="008C743A" w:rsidRPr="00E268B9" w:rsidRDefault="008C743A" w:rsidP="003930FF">
            <w:pPr>
              <w:rPr>
                <w:rFonts w:cstheme="minorHAnsi"/>
                <w:bCs/>
                <w:color w:val="00B050"/>
                <w:sz w:val="24"/>
                <w:szCs w:val="24"/>
              </w:rPr>
            </w:pPr>
            <w:r w:rsidRPr="00E268B9">
              <w:rPr>
                <w:rFonts w:cstheme="minorHAnsi"/>
                <w:bCs/>
                <w:color w:val="00B050"/>
                <w:sz w:val="24"/>
                <w:szCs w:val="24"/>
              </w:rPr>
              <w:t>Identify how data will be analysed and justify why.</w:t>
            </w:r>
          </w:p>
        </w:tc>
        <w:tc>
          <w:tcPr>
            <w:tcW w:w="3005" w:type="dxa"/>
          </w:tcPr>
          <w:p w14:paraId="6A75A38A" w14:textId="0E3A1356" w:rsidR="008C743A" w:rsidRPr="00E268B9" w:rsidRDefault="008C743A" w:rsidP="003930FF">
            <w:pPr>
              <w:rPr>
                <w:color w:val="00B050"/>
                <w:sz w:val="24"/>
                <w:szCs w:val="24"/>
              </w:rPr>
            </w:pPr>
            <w:r w:rsidRPr="00E268B9">
              <w:rPr>
                <w:color w:val="00B050"/>
                <w:sz w:val="24"/>
                <w:szCs w:val="24"/>
              </w:rPr>
              <w:t>19 October</w:t>
            </w:r>
          </w:p>
        </w:tc>
        <w:tc>
          <w:tcPr>
            <w:tcW w:w="3006" w:type="dxa"/>
          </w:tcPr>
          <w:p w14:paraId="3E0FC63E" w14:textId="77777777" w:rsidR="008C743A" w:rsidRPr="00E268B9" w:rsidRDefault="008C743A" w:rsidP="003930FF">
            <w:pPr>
              <w:rPr>
                <w:b/>
                <w:bCs/>
                <w:sz w:val="24"/>
                <w:szCs w:val="24"/>
              </w:rPr>
            </w:pPr>
          </w:p>
        </w:tc>
      </w:tr>
      <w:tr w:rsidR="008C743A" w:rsidRPr="00E268B9" w14:paraId="72FAF47E" w14:textId="77777777" w:rsidTr="006E1FE8">
        <w:tc>
          <w:tcPr>
            <w:tcW w:w="3005" w:type="dxa"/>
          </w:tcPr>
          <w:p w14:paraId="55913D1D" w14:textId="17BE99AE" w:rsidR="008C743A" w:rsidRPr="00E268B9" w:rsidRDefault="008C743A" w:rsidP="003930FF">
            <w:pPr>
              <w:rPr>
                <w:rFonts w:cstheme="minorHAnsi"/>
                <w:bCs/>
                <w:color w:val="00B050"/>
                <w:sz w:val="24"/>
                <w:szCs w:val="24"/>
              </w:rPr>
            </w:pPr>
            <w:r w:rsidRPr="00E268B9">
              <w:rPr>
                <w:rFonts w:cstheme="minorHAnsi"/>
                <w:bCs/>
                <w:color w:val="00B050"/>
                <w:sz w:val="24"/>
                <w:szCs w:val="24"/>
              </w:rPr>
              <w:t>Read through and edit draft</w:t>
            </w:r>
          </w:p>
        </w:tc>
        <w:tc>
          <w:tcPr>
            <w:tcW w:w="3005" w:type="dxa"/>
          </w:tcPr>
          <w:p w14:paraId="3FE26F15" w14:textId="7AC742DE" w:rsidR="008C743A" w:rsidRPr="00E268B9" w:rsidRDefault="008C743A" w:rsidP="003930FF">
            <w:pPr>
              <w:rPr>
                <w:color w:val="00B050"/>
                <w:sz w:val="24"/>
                <w:szCs w:val="24"/>
              </w:rPr>
            </w:pPr>
            <w:r w:rsidRPr="00E268B9">
              <w:rPr>
                <w:color w:val="00B050"/>
                <w:sz w:val="24"/>
                <w:szCs w:val="24"/>
              </w:rPr>
              <w:t>20 October</w:t>
            </w:r>
          </w:p>
        </w:tc>
        <w:tc>
          <w:tcPr>
            <w:tcW w:w="3006" w:type="dxa"/>
          </w:tcPr>
          <w:p w14:paraId="6CCC4188" w14:textId="77777777" w:rsidR="008C743A" w:rsidRPr="00E268B9" w:rsidRDefault="008C743A" w:rsidP="003930FF">
            <w:pPr>
              <w:rPr>
                <w:b/>
                <w:bCs/>
                <w:sz w:val="24"/>
                <w:szCs w:val="24"/>
              </w:rPr>
            </w:pPr>
          </w:p>
        </w:tc>
      </w:tr>
      <w:tr w:rsidR="008C743A" w:rsidRPr="00E268B9" w14:paraId="02BCDD4D" w14:textId="77777777" w:rsidTr="006E1FE8">
        <w:tc>
          <w:tcPr>
            <w:tcW w:w="3005" w:type="dxa"/>
          </w:tcPr>
          <w:p w14:paraId="28DF054F" w14:textId="09449268" w:rsidR="008C743A" w:rsidRPr="00E268B9" w:rsidRDefault="008C743A" w:rsidP="003930FF">
            <w:pPr>
              <w:rPr>
                <w:rFonts w:cstheme="minorHAnsi"/>
                <w:bCs/>
                <w:color w:val="00B050"/>
                <w:sz w:val="24"/>
                <w:szCs w:val="24"/>
              </w:rPr>
            </w:pPr>
            <w:r w:rsidRPr="00E268B9">
              <w:rPr>
                <w:rFonts w:cstheme="minorHAnsi"/>
                <w:bCs/>
                <w:color w:val="00B050"/>
                <w:sz w:val="24"/>
                <w:szCs w:val="24"/>
              </w:rPr>
              <w:t>Send draft checked for SPAG</w:t>
            </w:r>
          </w:p>
        </w:tc>
        <w:tc>
          <w:tcPr>
            <w:tcW w:w="3005" w:type="dxa"/>
          </w:tcPr>
          <w:p w14:paraId="0EDB71BB" w14:textId="4E36AC34" w:rsidR="008C743A" w:rsidRPr="00E268B9" w:rsidRDefault="008C743A" w:rsidP="003930FF">
            <w:pPr>
              <w:rPr>
                <w:color w:val="00B050"/>
                <w:sz w:val="24"/>
                <w:szCs w:val="24"/>
              </w:rPr>
            </w:pPr>
            <w:r w:rsidRPr="00E268B9">
              <w:rPr>
                <w:color w:val="00B050"/>
                <w:sz w:val="24"/>
                <w:szCs w:val="24"/>
              </w:rPr>
              <w:t>20 October</w:t>
            </w:r>
          </w:p>
        </w:tc>
        <w:tc>
          <w:tcPr>
            <w:tcW w:w="3006" w:type="dxa"/>
          </w:tcPr>
          <w:p w14:paraId="13A6D818" w14:textId="77777777" w:rsidR="008C743A" w:rsidRPr="00E268B9" w:rsidRDefault="008C743A" w:rsidP="003930FF">
            <w:pPr>
              <w:rPr>
                <w:b/>
                <w:bCs/>
                <w:sz w:val="24"/>
                <w:szCs w:val="24"/>
              </w:rPr>
            </w:pPr>
          </w:p>
        </w:tc>
      </w:tr>
      <w:tr w:rsidR="008C743A" w:rsidRPr="00E268B9" w14:paraId="4F97967F" w14:textId="77777777" w:rsidTr="006E1FE8">
        <w:tc>
          <w:tcPr>
            <w:tcW w:w="3005" w:type="dxa"/>
          </w:tcPr>
          <w:p w14:paraId="0F868782" w14:textId="7AE43568" w:rsidR="008C743A" w:rsidRPr="00E268B9" w:rsidRDefault="008C743A" w:rsidP="003930FF">
            <w:pPr>
              <w:rPr>
                <w:color w:val="00B050"/>
                <w:sz w:val="24"/>
                <w:szCs w:val="24"/>
              </w:rPr>
            </w:pPr>
            <w:r w:rsidRPr="00E268B9">
              <w:rPr>
                <w:color w:val="00B050"/>
                <w:sz w:val="24"/>
                <w:szCs w:val="24"/>
              </w:rPr>
              <w:t>Look through draft with supervisor</w:t>
            </w:r>
          </w:p>
        </w:tc>
        <w:tc>
          <w:tcPr>
            <w:tcW w:w="3005" w:type="dxa"/>
          </w:tcPr>
          <w:p w14:paraId="37093356" w14:textId="070887D1" w:rsidR="008C743A" w:rsidRPr="00E268B9" w:rsidRDefault="008C743A" w:rsidP="003930FF">
            <w:pPr>
              <w:rPr>
                <w:color w:val="00B050"/>
                <w:sz w:val="24"/>
                <w:szCs w:val="24"/>
              </w:rPr>
            </w:pPr>
            <w:r w:rsidRPr="00E268B9">
              <w:rPr>
                <w:color w:val="00B050"/>
                <w:sz w:val="24"/>
                <w:szCs w:val="24"/>
              </w:rPr>
              <w:t>Week starting 24 October</w:t>
            </w:r>
          </w:p>
        </w:tc>
        <w:tc>
          <w:tcPr>
            <w:tcW w:w="3006" w:type="dxa"/>
          </w:tcPr>
          <w:p w14:paraId="77032B0D" w14:textId="77777777" w:rsidR="008C743A" w:rsidRPr="00E268B9" w:rsidRDefault="008C743A" w:rsidP="003930FF">
            <w:pPr>
              <w:rPr>
                <w:sz w:val="24"/>
                <w:szCs w:val="24"/>
              </w:rPr>
            </w:pPr>
          </w:p>
        </w:tc>
      </w:tr>
      <w:tr w:rsidR="00033BA5" w:rsidRPr="00E268B9" w14:paraId="1DC72101" w14:textId="77777777" w:rsidTr="006E1FE8">
        <w:tc>
          <w:tcPr>
            <w:tcW w:w="3005" w:type="dxa"/>
          </w:tcPr>
          <w:p w14:paraId="6197704A" w14:textId="78531609" w:rsidR="00033BA5" w:rsidRPr="00E268B9" w:rsidRDefault="00033BA5" w:rsidP="003930FF">
            <w:pPr>
              <w:rPr>
                <w:color w:val="00B050"/>
                <w:sz w:val="24"/>
                <w:szCs w:val="24"/>
              </w:rPr>
            </w:pPr>
            <w:r w:rsidRPr="00E268B9">
              <w:rPr>
                <w:color w:val="00B050"/>
                <w:sz w:val="24"/>
                <w:szCs w:val="24"/>
              </w:rPr>
              <w:t>Complete ethics form</w:t>
            </w:r>
          </w:p>
        </w:tc>
        <w:tc>
          <w:tcPr>
            <w:tcW w:w="3005" w:type="dxa"/>
          </w:tcPr>
          <w:p w14:paraId="09BBBC39" w14:textId="37C64D2A" w:rsidR="00033BA5" w:rsidRPr="00E268B9" w:rsidRDefault="00033BA5" w:rsidP="003930FF">
            <w:pPr>
              <w:rPr>
                <w:color w:val="00B050"/>
                <w:sz w:val="24"/>
                <w:szCs w:val="24"/>
              </w:rPr>
            </w:pPr>
            <w:r w:rsidRPr="00E268B9">
              <w:rPr>
                <w:color w:val="00B050"/>
                <w:sz w:val="24"/>
                <w:szCs w:val="24"/>
              </w:rPr>
              <w:t>27 October</w:t>
            </w:r>
          </w:p>
        </w:tc>
        <w:tc>
          <w:tcPr>
            <w:tcW w:w="3006" w:type="dxa"/>
          </w:tcPr>
          <w:p w14:paraId="02309B6C" w14:textId="77777777" w:rsidR="00033BA5" w:rsidRPr="00E268B9" w:rsidRDefault="00033BA5" w:rsidP="003930FF">
            <w:pPr>
              <w:rPr>
                <w:sz w:val="24"/>
                <w:szCs w:val="24"/>
              </w:rPr>
            </w:pPr>
          </w:p>
        </w:tc>
      </w:tr>
      <w:tr w:rsidR="006E1FE8" w:rsidRPr="00E268B9" w14:paraId="515A75F3" w14:textId="77777777" w:rsidTr="006E1FE8">
        <w:tc>
          <w:tcPr>
            <w:tcW w:w="3005" w:type="dxa"/>
          </w:tcPr>
          <w:p w14:paraId="630D58D4" w14:textId="695F9E45" w:rsidR="006E1FE8" w:rsidRPr="00E268B9" w:rsidRDefault="006E1FE8" w:rsidP="003930FF">
            <w:pPr>
              <w:rPr>
                <w:color w:val="FF0000"/>
                <w:sz w:val="24"/>
                <w:szCs w:val="24"/>
              </w:rPr>
            </w:pPr>
            <w:r w:rsidRPr="00E268B9">
              <w:rPr>
                <w:color w:val="FF0000"/>
                <w:sz w:val="24"/>
                <w:szCs w:val="24"/>
              </w:rPr>
              <w:t>Night Nav</w:t>
            </w:r>
          </w:p>
        </w:tc>
        <w:tc>
          <w:tcPr>
            <w:tcW w:w="3005" w:type="dxa"/>
          </w:tcPr>
          <w:p w14:paraId="12159C41" w14:textId="25E60EEF" w:rsidR="006E1FE8" w:rsidRPr="00E268B9" w:rsidRDefault="006E1FE8" w:rsidP="003930FF">
            <w:pPr>
              <w:rPr>
                <w:color w:val="FF0000"/>
                <w:sz w:val="24"/>
                <w:szCs w:val="24"/>
              </w:rPr>
            </w:pPr>
            <w:r w:rsidRPr="00E268B9">
              <w:rPr>
                <w:color w:val="FF0000"/>
                <w:sz w:val="24"/>
                <w:szCs w:val="24"/>
              </w:rPr>
              <w:t>24 October, 18:00-01:00</w:t>
            </w:r>
          </w:p>
        </w:tc>
        <w:tc>
          <w:tcPr>
            <w:tcW w:w="3006" w:type="dxa"/>
          </w:tcPr>
          <w:p w14:paraId="621817EB" w14:textId="77777777" w:rsidR="006E1FE8" w:rsidRPr="00E268B9" w:rsidRDefault="006E1FE8" w:rsidP="003930FF">
            <w:pPr>
              <w:rPr>
                <w:sz w:val="24"/>
                <w:szCs w:val="24"/>
              </w:rPr>
            </w:pPr>
          </w:p>
        </w:tc>
      </w:tr>
      <w:tr w:rsidR="006E1FE8" w:rsidRPr="00E268B9" w14:paraId="7C1DBEC0" w14:textId="77777777" w:rsidTr="006E1FE8">
        <w:tc>
          <w:tcPr>
            <w:tcW w:w="3005" w:type="dxa"/>
          </w:tcPr>
          <w:p w14:paraId="166BD47B" w14:textId="3A132771" w:rsidR="006E1FE8" w:rsidRPr="00E268B9" w:rsidRDefault="006E1FE8" w:rsidP="003930FF">
            <w:pPr>
              <w:rPr>
                <w:sz w:val="24"/>
                <w:szCs w:val="24"/>
              </w:rPr>
            </w:pPr>
            <w:r w:rsidRPr="00E268B9">
              <w:rPr>
                <w:sz w:val="24"/>
                <w:szCs w:val="24"/>
              </w:rPr>
              <w:t>Project proposal</w:t>
            </w:r>
          </w:p>
        </w:tc>
        <w:tc>
          <w:tcPr>
            <w:tcW w:w="3005" w:type="dxa"/>
          </w:tcPr>
          <w:p w14:paraId="41C3270F" w14:textId="6EC9B2E5" w:rsidR="006E1FE8" w:rsidRPr="00E268B9" w:rsidRDefault="006E1FE8" w:rsidP="003930FF">
            <w:pPr>
              <w:rPr>
                <w:sz w:val="24"/>
                <w:szCs w:val="24"/>
              </w:rPr>
            </w:pPr>
            <w:r w:rsidRPr="00E268B9">
              <w:rPr>
                <w:sz w:val="24"/>
                <w:szCs w:val="24"/>
              </w:rPr>
              <w:t>28 October</w:t>
            </w:r>
          </w:p>
        </w:tc>
        <w:tc>
          <w:tcPr>
            <w:tcW w:w="3006" w:type="dxa"/>
          </w:tcPr>
          <w:p w14:paraId="76BE4303" w14:textId="77777777" w:rsidR="006E1FE8" w:rsidRPr="00E268B9" w:rsidRDefault="006E1FE8" w:rsidP="003930FF">
            <w:pPr>
              <w:rPr>
                <w:sz w:val="24"/>
                <w:szCs w:val="24"/>
              </w:rPr>
            </w:pPr>
          </w:p>
        </w:tc>
      </w:tr>
      <w:tr w:rsidR="00033BA5" w:rsidRPr="00E268B9" w14:paraId="418E1C0E" w14:textId="77777777" w:rsidTr="006E1FE8">
        <w:tc>
          <w:tcPr>
            <w:tcW w:w="3005" w:type="dxa"/>
          </w:tcPr>
          <w:p w14:paraId="4C4E2268" w14:textId="37877BD5" w:rsidR="00033BA5" w:rsidRPr="00E268B9" w:rsidRDefault="00033BA5" w:rsidP="003930FF">
            <w:pPr>
              <w:rPr>
                <w:color w:val="00B050"/>
                <w:sz w:val="24"/>
                <w:szCs w:val="24"/>
              </w:rPr>
            </w:pPr>
            <w:r w:rsidRPr="00E268B9">
              <w:rPr>
                <w:color w:val="00B050"/>
                <w:sz w:val="24"/>
                <w:szCs w:val="24"/>
              </w:rPr>
              <w:t>Identify qualified person to help run activities</w:t>
            </w:r>
          </w:p>
        </w:tc>
        <w:tc>
          <w:tcPr>
            <w:tcW w:w="3005" w:type="dxa"/>
          </w:tcPr>
          <w:p w14:paraId="6C8AC6B2" w14:textId="3E096D4B" w:rsidR="00033BA5" w:rsidRPr="00E268B9" w:rsidRDefault="00033BA5" w:rsidP="003930FF">
            <w:pPr>
              <w:rPr>
                <w:color w:val="00B050"/>
                <w:sz w:val="24"/>
                <w:szCs w:val="24"/>
              </w:rPr>
            </w:pPr>
            <w:r w:rsidRPr="00E268B9">
              <w:rPr>
                <w:color w:val="00B050"/>
                <w:sz w:val="24"/>
                <w:szCs w:val="24"/>
              </w:rPr>
              <w:t xml:space="preserve">31 October- 4 November </w:t>
            </w:r>
          </w:p>
        </w:tc>
        <w:tc>
          <w:tcPr>
            <w:tcW w:w="3006" w:type="dxa"/>
          </w:tcPr>
          <w:p w14:paraId="22F58F7B" w14:textId="0C46E6F3" w:rsidR="00033BA5" w:rsidRPr="00E268B9" w:rsidRDefault="00B7694F" w:rsidP="003930FF">
            <w:pPr>
              <w:rPr>
                <w:sz w:val="24"/>
                <w:szCs w:val="24"/>
              </w:rPr>
            </w:pPr>
            <w:r w:rsidRPr="00E268B9">
              <w:rPr>
                <w:sz w:val="24"/>
                <w:szCs w:val="24"/>
              </w:rPr>
              <w:t>Tomo is happy to help I just need to let him know what and when.</w:t>
            </w:r>
          </w:p>
        </w:tc>
      </w:tr>
      <w:tr w:rsidR="008C743A" w:rsidRPr="00E268B9" w14:paraId="62F3101B" w14:textId="77777777" w:rsidTr="006E1FE8">
        <w:tc>
          <w:tcPr>
            <w:tcW w:w="3005" w:type="dxa"/>
          </w:tcPr>
          <w:p w14:paraId="6F2874FB" w14:textId="6C2EC206" w:rsidR="008C743A" w:rsidRPr="00E268B9" w:rsidRDefault="00801A00" w:rsidP="003930FF">
            <w:pPr>
              <w:rPr>
                <w:color w:val="00B050"/>
                <w:sz w:val="24"/>
                <w:szCs w:val="24"/>
              </w:rPr>
            </w:pPr>
            <w:r w:rsidRPr="00E268B9">
              <w:rPr>
                <w:color w:val="00B050"/>
                <w:sz w:val="24"/>
                <w:szCs w:val="24"/>
              </w:rPr>
              <w:t xml:space="preserve">Identify </w:t>
            </w:r>
            <w:r w:rsidR="007F0CE3">
              <w:rPr>
                <w:color w:val="00B050"/>
                <w:sz w:val="24"/>
                <w:szCs w:val="24"/>
              </w:rPr>
              <w:t>potential</w:t>
            </w:r>
            <w:r w:rsidRPr="00E268B9">
              <w:rPr>
                <w:color w:val="00B050"/>
                <w:sz w:val="24"/>
                <w:szCs w:val="24"/>
              </w:rPr>
              <w:t xml:space="preserve"> participants </w:t>
            </w:r>
          </w:p>
        </w:tc>
        <w:tc>
          <w:tcPr>
            <w:tcW w:w="3005" w:type="dxa"/>
          </w:tcPr>
          <w:p w14:paraId="7E1CB817" w14:textId="13C8341F" w:rsidR="008C743A" w:rsidRPr="00E268B9" w:rsidRDefault="00801A00" w:rsidP="003930FF">
            <w:pPr>
              <w:rPr>
                <w:color w:val="00B050"/>
                <w:sz w:val="24"/>
                <w:szCs w:val="24"/>
              </w:rPr>
            </w:pPr>
            <w:r w:rsidRPr="00E268B9">
              <w:rPr>
                <w:color w:val="00B050"/>
                <w:sz w:val="24"/>
                <w:szCs w:val="24"/>
              </w:rPr>
              <w:t>31 October- 11 November</w:t>
            </w:r>
          </w:p>
        </w:tc>
        <w:tc>
          <w:tcPr>
            <w:tcW w:w="3006" w:type="dxa"/>
          </w:tcPr>
          <w:p w14:paraId="2ECF54C0" w14:textId="3CCC7893" w:rsidR="008C743A" w:rsidRPr="00E268B9" w:rsidRDefault="00B7694F" w:rsidP="003930FF">
            <w:pPr>
              <w:rPr>
                <w:sz w:val="24"/>
                <w:szCs w:val="24"/>
              </w:rPr>
            </w:pPr>
            <w:r w:rsidRPr="00E268B9">
              <w:rPr>
                <w:sz w:val="24"/>
                <w:szCs w:val="24"/>
              </w:rPr>
              <w:t>Staff can help.</w:t>
            </w:r>
          </w:p>
        </w:tc>
      </w:tr>
      <w:tr w:rsidR="006E1FE8" w:rsidRPr="00E268B9" w14:paraId="5CBBCE32" w14:textId="77777777" w:rsidTr="006E1FE8">
        <w:tc>
          <w:tcPr>
            <w:tcW w:w="3005" w:type="dxa"/>
          </w:tcPr>
          <w:p w14:paraId="1C2BC4E9" w14:textId="1A29C25A" w:rsidR="006E1FE8" w:rsidRPr="00E268B9" w:rsidRDefault="002B5AD3" w:rsidP="003930FF">
            <w:pPr>
              <w:rPr>
                <w:color w:val="FFC000"/>
                <w:sz w:val="24"/>
                <w:szCs w:val="24"/>
              </w:rPr>
            </w:pPr>
            <w:r w:rsidRPr="00E268B9">
              <w:rPr>
                <w:color w:val="FFC000"/>
                <w:sz w:val="24"/>
                <w:szCs w:val="24"/>
              </w:rPr>
              <w:t>Summit</w:t>
            </w:r>
          </w:p>
        </w:tc>
        <w:tc>
          <w:tcPr>
            <w:tcW w:w="3005" w:type="dxa"/>
          </w:tcPr>
          <w:p w14:paraId="562DED8B" w14:textId="22EB1FC3" w:rsidR="006E1FE8" w:rsidRPr="00E268B9" w:rsidRDefault="002B5AD3" w:rsidP="003930FF">
            <w:pPr>
              <w:rPr>
                <w:color w:val="FFC000"/>
                <w:sz w:val="24"/>
                <w:szCs w:val="24"/>
              </w:rPr>
            </w:pPr>
            <w:r w:rsidRPr="00E268B9">
              <w:rPr>
                <w:color w:val="FFC000"/>
                <w:sz w:val="24"/>
                <w:szCs w:val="24"/>
              </w:rPr>
              <w:t>4-6 November</w:t>
            </w:r>
          </w:p>
        </w:tc>
        <w:tc>
          <w:tcPr>
            <w:tcW w:w="3006" w:type="dxa"/>
          </w:tcPr>
          <w:p w14:paraId="3AFED19A" w14:textId="77777777" w:rsidR="006E1FE8" w:rsidRPr="00E268B9" w:rsidRDefault="006E1FE8" w:rsidP="003930FF">
            <w:pPr>
              <w:rPr>
                <w:sz w:val="24"/>
                <w:szCs w:val="24"/>
              </w:rPr>
            </w:pPr>
          </w:p>
        </w:tc>
      </w:tr>
      <w:tr w:rsidR="006E1FE8" w:rsidRPr="00E268B9" w14:paraId="26CB75CE" w14:textId="77777777" w:rsidTr="006E1FE8">
        <w:tc>
          <w:tcPr>
            <w:tcW w:w="3005" w:type="dxa"/>
          </w:tcPr>
          <w:p w14:paraId="2BE2386B" w14:textId="41B5562D" w:rsidR="006E1FE8" w:rsidRPr="00E268B9" w:rsidRDefault="002B5AD3" w:rsidP="003930FF">
            <w:pPr>
              <w:rPr>
                <w:color w:val="FF0000"/>
                <w:sz w:val="24"/>
                <w:szCs w:val="24"/>
              </w:rPr>
            </w:pPr>
            <w:r w:rsidRPr="00E268B9">
              <w:rPr>
                <w:color w:val="FF0000"/>
                <w:sz w:val="24"/>
                <w:szCs w:val="24"/>
              </w:rPr>
              <w:t>Night search and rescue</w:t>
            </w:r>
          </w:p>
        </w:tc>
        <w:tc>
          <w:tcPr>
            <w:tcW w:w="3005" w:type="dxa"/>
          </w:tcPr>
          <w:p w14:paraId="209B3C10" w14:textId="72748F9E" w:rsidR="006E1FE8" w:rsidRPr="00E268B9" w:rsidRDefault="002B5AD3" w:rsidP="003930FF">
            <w:pPr>
              <w:rPr>
                <w:color w:val="FF0000"/>
                <w:sz w:val="24"/>
                <w:szCs w:val="24"/>
              </w:rPr>
            </w:pPr>
            <w:r w:rsidRPr="00E268B9">
              <w:rPr>
                <w:color w:val="FF0000"/>
                <w:sz w:val="24"/>
                <w:szCs w:val="24"/>
              </w:rPr>
              <w:t>7 November, 17:00-01:00</w:t>
            </w:r>
          </w:p>
        </w:tc>
        <w:tc>
          <w:tcPr>
            <w:tcW w:w="3006" w:type="dxa"/>
          </w:tcPr>
          <w:p w14:paraId="7E5BE775" w14:textId="77777777" w:rsidR="006E1FE8" w:rsidRPr="00E268B9" w:rsidRDefault="006E1FE8" w:rsidP="003930FF">
            <w:pPr>
              <w:rPr>
                <w:sz w:val="24"/>
                <w:szCs w:val="24"/>
              </w:rPr>
            </w:pPr>
          </w:p>
        </w:tc>
      </w:tr>
      <w:tr w:rsidR="00033BA5" w:rsidRPr="00E268B9" w14:paraId="1A2E6852" w14:textId="77777777" w:rsidTr="006E1FE8">
        <w:tc>
          <w:tcPr>
            <w:tcW w:w="3005" w:type="dxa"/>
          </w:tcPr>
          <w:p w14:paraId="2B6A7D6C" w14:textId="45BB664F" w:rsidR="00033BA5" w:rsidRPr="00E268B9" w:rsidRDefault="00033BA5" w:rsidP="003930FF">
            <w:pPr>
              <w:rPr>
                <w:color w:val="00B050"/>
                <w:sz w:val="24"/>
                <w:szCs w:val="24"/>
              </w:rPr>
            </w:pPr>
            <w:r w:rsidRPr="00E268B9">
              <w:rPr>
                <w:color w:val="00B050"/>
                <w:sz w:val="24"/>
                <w:szCs w:val="24"/>
              </w:rPr>
              <w:t xml:space="preserve">Put together timetable of activities </w:t>
            </w:r>
          </w:p>
        </w:tc>
        <w:tc>
          <w:tcPr>
            <w:tcW w:w="3005" w:type="dxa"/>
          </w:tcPr>
          <w:p w14:paraId="2F5A676F" w14:textId="111640CC" w:rsidR="00033BA5" w:rsidRPr="00E268B9" w:rsidRDefault="00033BA5" w:rsidP="003930FF">
            <w:pPr>
              <w:rPr>
                <w:color w:val="FF0000"/>
                <w:sz w:val="24"/>
                <w:szCs w:val="24"/>
              </w:rPr>
            </w:pPr>
            <w:r w:rsidRPr="00E268B9">
              <w:rPr>
                <w:color w:val="00B050"/>
                <w:sz w:val="24"/>
                <w:szCs w:val="24"/>
              </w:rPr>
              <w:t>9-11 November</w:t>
            </w:r>
          </w:p>
        </w:tc>
        <w:tc>
          <w:tcPr>
            <w:tcW w:w="3006" w:type="dxa"/>
          </w:tcPr>
          <w:p w14:paraId="3A3EE6F0" w14:textId="77777777" w:rsidR="00033BA5" w:rsidRPr="00E268B9" w:rsidRDefault="00033BA5" w:rsidP="003930FF">
            <w:pPr>
              <w:rPr>
                <w:sz w:val="24"/>
                <w:szCs w:val="24"/>
              </w:rPr>
            </w:pPr>
          </w:p>
        </w:tc>
      </w:tr>
      <w:tr w:rsidR="00B41F7F" w:rsidRPr="00E268B9" w14:paraId="77C474F8" w14:textId="77777777" w:rsidTr="006E1FE8">
        <w:tc>
          <w:tcPr>
            <w:tcW w:w="3005" w:type="dxa"/>
          </w:tcPr>
          <w:p w14:paraId="69AE5396" w14:textId="2379BBF4" w:rsidR="00B41F7F" w:rsidRPr="00E268B9" w:rsidRDefault="00B41F7F" w:rsidP="003930FF">
            <w:pPr>
              <w:rPr>
                <w:color w:val="00B050"/>
                <w:sz w:val="24"/>
                <w:szCs w:val="24"/>
              </w:rPr>
            </w:pPr>
            <w:r w:rsidRPr="00E268B9">
              <w:rPr>
                <w:color w:val="00B050"/>
                <w:sz w:val="24"/>
                <w:szCs w:val="24"/>
              </w:rPr>
              <w:t xml:space="preserve">Introduction and literature review </w:t>
            </w:r>
          </w:p>
        </w:tc>
        <w:tc>
          <w:tcPr>
            <w:tcW w:w="3005" w:type="dxa"/>
          </w:tcPr>
          <w:p w14:paraId="5FC9988D" w14:textId="2A2421EE" w:rsidR="00B41F7F" w:rsidRPr="00E268B9" w:rsidRDefault="00637BB9" w:rsidP="003930FF">
            <w:pPr>
              <w:rPr>
                <w:color w:val="00B050"/>
                <w:sz w:val="24"/>
                <w:szCs w:val="24"/>
              </w:rPr>
            </w:pPr>
            <w:r w:rsidRPr="00E268B9">
              <w:rPr>
                <w:color w:val="00B050"/>
                <w:sz w:val="24"/>
                <w:szCs w:val="24"/>
              </w:rPr>
              <w:t xml:space="preserve">9 November – 23 December </w:t>
            </w:r>
          </w:p>
        </w:tc>
        <w:tc>
          <w:tcPr>
            <w:tcW w:w="3006" w:type="dxa"/>
          </w:tcPr>
          <w:p w14:paraId="53EE4B1D" w14:textId="77777777" w:rsidR="00B41F7F" w:rsidRPr="00E268B9" w:rsidRDefault="00B41F7F" w:rsidP="003930FF">
            <w:pPr>
              <w:rPr>
                <w:sz w:val="24"/>
                <w:szCs w:val="24"/>
              </w:rPr>
            </w:pPr>
          </w:p>
        </w:tc>
      </w:tr>
      <w:tr w:rsidR="006E1FE8" w:rsidRPr="00E268B9" w14:paraId="2DFF7714" w14:textId="77777777" w:rsidTr="006E1FE8">
        <w:tc>
          <w:tcPr>
            <w:tcW w:w="3005" w:type="dxa"/>
          </w:tcPr>
          <w:p w14:paraId="667334E1" w14:textId="6446F640" w:rsidR="006E1FE8" w:rsidRPr="00E268B9" w:rsidRDefault="002B5AD3" w:rsidP="003930FF">
            <w:pPr>
              <w:rPr>
                <w:color w:val="0070C0"/>
                <w:sz w:val="24"/>
                <w:szCs w:val="24"/>
              </w:rPr>
            </w:pPr>
            <w:r w:rsidRPr="00E268B9">
              <w:rPr>
                <w:color w:val="0070C0"/>
                <w:sz w:val="24"/>
                <w:szCs w:val="24"/>
              </w:rPr>
              <w:t xml:space="preserve">Place based learning academic interview </w:t>
            </w:r>
          </w:p>
        </w:tc>
        <w:tc>
          <w:tcPr>
            <w:tcW w:w="3005" w:type="dxa"/>
          </w:tcPr>
          <w:p w14:paraId="6CC07BCB" w14:textId="1A38A628" w:rsidR="006E1FE8" w:rsidRPr="00E268B9" w:rsidRDefault="002B5AD3" w:rsidP="003930FF">
            <w:pPr>
              <w:rPr>
                <w:color w:val="0070C0"/>
                <w:sz w:val="24"/>
                <w:szCs w:val="24"/>
              </w:rPr>
            </w:pPr>
            <w:r w:rsidRPr="00E268B9">
              <w:rPr>
                <w:color w:val="0070C0"/>
                <w:sz w:val="24"/>
                <w:szCs w:val="24"/>
              </w:rPr>
              <w:t>15 November</w:t>
            </w:r>
          </w:p>
        </w:tc>
        <w:tc>
          <w:tcPr>
            <w:tcW w:w="3006" w:type="dxa"/>
          </w:tcPr>
          <w:p w14:paraId="2F5A15B4" w14:textId="77777777" w:rsidR="006E1FE8" w:rsidRPr="00E268B9" w:rsidRDefault="006E1FE8" w:rsidP="003930FF">
            <w:pPr>
              <w:rPr>
                <w:sz w:val="24"/>
                <w:szCs w:val="24"/>
              </w:rPr>
            </w:pPr>
          </w:p>
        </w:tc>
      </w:tr>
      <w:tr w:rsidR="004E33C6" w:rsidRPr="00E268B9" w14:paraId="7E715369" w14:textId="77777777" w:rsidTr="006E1FE8">
        <w:tc>
          <w:tcPr>
            <w:tcW w:w="3005" w:type="dxa"/>
          </w:tcPr>
          <w:p w14:paraId="6BC61AAB" w14:textId="7E1D0836" w:rsidR="004E33C6" w:rsidRPr="00E268B9" w:rsidRDefault="004E33C6" w:rsidP="003930FF">
            <w:pPr>
              <w:rPr>
                <w:color w:val="7030A0"/>
                <w:sz w:val="24"/>
                <w:szCs w:val="24"/>
              </w:rPr>
            </w:pPr>
            <w:r w:rsidRPr="004E33C6">
              <w:rPr>
                <w:color w:val="00B050"/>
                <w:sz w:val="24"/>
                <w:szCs w:val="24"/>
              </w:rPr>
              <w:t xml:space="preserve">Confirm participants </w:t>
            </w:r>
          </w:p>
        </w:tc>
        <w:tc>
          <w:tcPr>
            <w:tcW w:w="3005" w:type="dxa"/>
          </w:tcPr>
          <w:p w14:paraId="29FA14B9" w14:textId="21B994C8" w:rsidR="004E33C6" w:rsidRPr="00E268B9" w:rsidRDefault="00CD1C96" w:rsidP="003930FF">
            <w:pPr>
              <w:rPr>
                <w:color w:val="7030A0"/>
                <w:sz w:val="24"/>
                <w:szCs w:val="24"/>
              </w:rPr>
            </w:pPr>
            <w:r w:rsidRPr="00CD1C96">
              <w:rPr>
                <w:color w:val="00B050"/>
                <w:sz w:val="24"/>
                <w:szCs w:val="24"/>
              </w:rPr>
              <w:t>25 November</w:t>
            </w:r>
          </w:p>
        </w:tc>
        <w:tc>
          <w:tcPr>
            <w:tcW w:w="3006" w:type="dxa"/>
          </w:tcPr>
          <w:p w14:paraId="79F9C7C2" w14:textId="77777777" w:rsidR="004E33C6" w:rsidRPr="00E268B9" w:rsidRDefault="004E33C6" w:rsidP="003930FF">
            <w:pPr>
              <w:rPr>
                <w:sz w:val="24"/>
                <w:szCs w:val="24"/>
              </w:rPr>
            </w:pPr>
          </w:p>
        </w:tc>
      </w:tr>
      <w:tr w:rsidR="009472CC" w:rsidRPr="00E268B9" w14:paraId="3290C0CB" w14:textId="77777777" w:rsidTr="006E1FE8">
        <w:tc>
          <w:tcPr>
            <w:tcW w:w="3005" w:type="dxa"/>
          </w:tcPr>
          <w:p w14:paraId="04FFA84F" w14:textId="33B13B3A" w:rsidR="009472CC" w:rsidRPr="00E268B9" w:rsidRDefault="009472CC" w:rsidP="003930FF">
            <w:pPr>
              <w:rPr>
                <w:color w:val="7030A0"/>
                <w:sz w:val="24"/>
                <w:szCs w:val="24"/>
              </w:rPr>
            </w:pPr>
            <w:r w:rsidRPr="00E268B9">
              <w:rPr>
                <w:color w:val="7030A0"/>
                <w:sz w:val="24"/>
                <w:szCs w:val="24"/>
              </w:rPr>
              <w:t xml:space="preserve">Provisional campus gym </w:t>
            </w:r>
          </w:p>
        </w:tc>
        <w:tc>
          <w:tcPr>
            <w:tcW w:w="3005" w:type="dxa"/>
          </w:tcPr>
          <w:p w14:paraId="5EE880A4" w14:textId="3A3C56FE" w:rsidR="009472CC" w:rsidRPr="00E268B9" w:rsidRDefault="009472CC" w:rsidP="003930FF">
            <w:pPr>
              <w:rPr>
                <w:color w:val="7030A0"/>
                <w:sz w:val="24"/>
                <w:szCs w:val="24"/>
              </w:rPr>
            </w:pPr>
            <w:r w:rsidRPr="00E268B9">
              <w:rPr>
                <w:color w:val="7030A0"/>
                <w:sz w:val="24"/>
                <w:szCs w:val="24"/>
              </w:rPr>
              <w:t>28 November</w:t>
            </w:r>
          </w:p>
        </w:tc>
        <w:tc>
          <w:tcPr>
            <w:tcW w:w="3006" w:type="dxa"/>
          </w:tcPr>
          <w:p w14:paraId="189BF849" w14:textId="77777777" w:rsidR="009472CC" w:rsidRPr="00E268B9" w:rsidRDefault="009472CC" w:rsidP="003930FF">
            <w:pPr>
              <w:rPr>
                <w:sz w:val="24"/>
                <w:szCs w:val="24"/>
              </w:rPr>
            </w:pPr>
          </w:p>
        </w:tc>
      </w:tr>
      <w:tr w:rsidR="009472CC" w:rsidRPr="00E268B9" w14:paraId="7DCFEA6E" w14:textId="77777777" w:rsidTr="006E1FE8">
        <w:tc>
          <w:tcPr>
            <w:tcW w:w="3005" w:type="dxa"/>
          </w:tcPr>
          <w:p w14:paraId="1D3FC571" w14:textId="472B7469" w:rsidR="009472CC" w:rsidRPr="00E268B9" w:rsidRDefault="009472CC" w:rsidP="003930FF">
            <w:pPr>
              <w:rPr>
                <w:color w:val="7030A0"/>
                <w:sz w:val="24"/>
                <w:szCs w:val="24"/>
              </w:rPr>
            </w:pPr>
            <w:r w:rsidRPr="00E268B9">
              <w:rPr>
                <w:color w:val="00B050"/>
                <w:sz w:val="24"/>
                <w:szCs w:val="24"/>
              </w:rPr>
              <w:lastRenderedPageBreak/>
              <w:t>Collect and collate data</w:t>
            </w:r>
          </w:p>
        </w:tc>
        <w:tc>
          <w:tcPr>
            <w:tcW w:w="3005" w:type="dxa"/>
          </w:tcPr>
          <w:p w14:paraId="328654B9" w14:textId="2270B216" w:rsidR="009472CC" w:rsidRPr="00E268B9" w:rsidRDefault="009472CC" w:rsidP="003930FF">
            <w:pPr>
              <w:rPr>
                <w:color w:val="7030A0"/>
                <w:sz w:val="24"/>
                <w:szCs w:val="24"/>
              </w:rPr>
            </w:pPr>
            <w:r w:rsidRPr="00E268B9">
              <w:rPr>
                <w:color w:val="00B050"/>
                <w:sz w:val="24"/>
                <w:szCs w:val="24"/>
              </w:rPr>
              <w:t>29 November</w:t>
            </w:r>
          </w:p>
        </w:tc>
        <w:tc>
          <w:tcPr>
            <w:tcW w:w="3006" w:type="dxa"/>
          </w:tcPr>
          <w:p w14:paraId="666CFA6C" w14:textId="77777777" w:rsidR="009472CC" w:rsidRPr="00E268B9" w:rsidRDefault="009472CC" w:rsidP="003930FF">
            <w:pPr>
              <w:rPr>
                <w:sz w:val="24"/>
                <w:szCs w:val="24"/>
              </w:rPr>
            </w:pPr>
          </w:p>
        </w:tc>
      </w:tr>
      <w:tr w:rsidR="00B41F7F" w:rsidRPr="00E268B9" w14:paraId="2CACFA98" w14:textId="77777777" w:rsidTr="006E1FE8">
        <w:tc>
          <w:tcPr>
            <w:tcW w:w="3005" w:type="dxa"/>
          </w:tcPr>
          <w:p w14:paraId="0F96CCD9" w14:textId="10E66238" w:rsidR="00B41F7F" w:rsidRPr="00E268B9" w:rsidRDefault="00B41F7F" w:rsidP="003930FF">
            <w:pPr>
              <w:rPr>
                <w:color w:val="7030A0"/>
                <w:sz w:val="24"/>
                <w:szCs w:val="24"/>
              </w:rPr>
            </w:pPr>
            <w:r w:rsidRPr="00E268B9">
              <w:rPr>
                <w:color w:val="7030A0"/>
                <w:sz w:val="24"/>
                <w:szCs w:val="24"/>
              </w:rPr>
              <w:t>Provisional coast</w:t>
            </w:r>
            <w:r w:rsidR="009472CC" w:rsidRPr="00E268B9">
              <w:rPr>
                <w:color w:val="7030A0"/>
                <w:sz w:val="24"/>
                <w:szCs w:val="24"/>
              </w:rPr>
              <w:t>eer</w:t>
            </w:r>
            <w:r w:rsidRPr="00E268B9">
              <w:rPr>
                <w:color w:val="7030A0"/>
                <w:sz w:val="24"/>
                <w:szCs w:val="24"/>
              </w:rPr>
              <w:t xml:space="preserve"> </w:t>
            </w:r>
          </w:p>
        </w:tc>
        <w:tc>
          <w:tcPr>
            <w:tcW w:w="3005" w:type="dxa"/>
          </w:tcPr>
          <w:p w14:paraId="273D5ECD" w14:textId="7E6F2BAB" w:rsidR="00B41F7F" w:rsidRPr="00E268B9" w:rsidRDefault="00B41F7F" w:rsidP="003930FF">
            <w:pPr>
              <w:rPr>
                <w:color w:val="7030A0"/>
                <w:sz w:val="24"/>
                <w:szCs w:val="24"/>
              </w:rPr>
            </w:pPr>
            <w:r w:rsidRPr="00E268B9">
              <w:rPr>
                <w:color w:val="7030A0"/>
                <w:sz w:val="24"/>
                <w:szCs w:val="24"/>
              </w:rPr>
              <w:t>30 November</w:t>
            </w:r>
          </w:p>
        </w:tc>
        <w:tc>
          <w:tcPr>
            <w:tcW w:w="3006" w:type="dxa"/>
          </w:tcPr>
          <w:p w14:paraId="786A9A43" w14:textId="77777777" w:rsidR="00B41F7F" w:rsidRPr="00E268B9" w:rsidRDefault="00B41F7F" w:rsidP="003930FF">
            <w:pPr>
              <w:rPr>
                <w:sz w:val="24"/>
                <w:szCs w:val="24"/>
              </w:rPr>
            </w:pPr>
          </w:p>
        </w:tc>
      </w:tr>
      <w:tr w:rsidR="00B41F7F" w:rsidRPr="00E268B9" w14:paraId="791D416F" w14:textId="77777777" w:rsidTr="006E1FE8">
        <w:tc>
          <w:tcPr>
            <w:tcW w:w="3005" w:type="dxa"/>
          </w:tcPr>
          <w:p w14:paraId="267A4BC5" w14:textId="76A7AF4B" w:rsidR="00B41F7F" w:rsidRPr="00E268B9" w:rsidRDefault="00B41F7F" w:rsidP="003930FF">
            <w:pPr>
              <w:rPr>
                <w:color w:val="00B050"/>
                <w:sz w:val="24"/>
                <w:szCs w:val="24"/>
              </w:rPr>
            </w:pPr>
            <w:r w:rsidRPr="00E268B9">
              <w:rPr>
                <w:color w:val="00B050"/>
                <w:sz w:val="24"/>
                <w:szCs w:val="24"/>
              </w:rPr>
              <w:t xml:space="preserve">Collect and collate data </w:t>
            </w:r>
          </w:p>
        </w:tc>
        <w:tc>
          <w:tcPr>
            <w:tcW w:w="3005" w:type="dxa"/>
          </w:tcPr>
          <w:p w14:paraId="3CB97E43" w14:textId="22AF26F1" w:rsidR="00B41F7F" w:rsidRPr="00E268B9" w:rsidRDefault="00B41F7F" w:rsidP="003930FF">
            <w:pPr>
              <w:rPr>
                <w:color w:val="00B050"/>
                <w:sz w:val="24"/>
                <w:szCs w:val="24"/>
              </w:rPr>
            </w:pPr>
            <w:r w:rsidRPr="00E268B9">
              <w:rPr>
                <w:color w:val="00B050"/>
                <w:sz w:val="24"/>
                <w:szCs w:val="24"/>
              </w:rPr>
              <w:t xml:space="preserve">1 December </w:t>
            </w:r>
          </w:p>
        </w:tc>
        <w:tc>
          <w:tcPr>
            <w:tcW w:w="3006" w:type="dxa"/>
          </w:tcPr>
          <w:p w14:paraId="332DA4EF" w14:textId="77777777" w:rsidR="00B41F7F" w:rsidRPr="00E268B9" w:rsidRDefault="00B41F7F" w:rsidP="003930FF">
            <w:pPr>
              <w:rPr>
                <w:sz w:val="24"/>
                <w:szCs w:val="24"/>
              </w:rPr>
            </w:pPr>
          </w:p>
        </w:tc>
      </w:tr>
      <w:tr w:rsidR="006E1FE8" w:rsidRPr="00E268B9" w14:paraId="1E65E7E4" w14:textId="77777777" w:rsidTr="006E1FE8">
        <w:tc>
          <w:tcPr>
            <w:tcW w:w="3005" w:type="dxa"/>
          </w:tcPr>
          <w:p w14:paraId="3C880831" w14:textId="74E19226" w:rsidR="006E1FE8" w:rsidRPr="00E268B9" w:rsidRDefault="002B5AD3" w:rsidP="003930FF">
            <w:pPr>
              <w:rPr>
                <w:color w:val="FF0000"/>
                <w:sz w:val="24"/>
                <w:szCs w:val="24"/>
              </w:rPr>
            </w:pPr>
            <w:r w:rsidRPr="00E268B9">
              <w:rPr>
                <w:color w:val="FF0000"/>
                <w:sz w:val="24"/>
                <w:szCs w:val="24"/>
              </w:rPr>
              <w:t xml:space="preserve">Snowdonia </w:t>
            </w:r>
          </w:p>
        </w:tc>
        <w:tc>
          <w:tcPr>
            <w:tcW w:w="3005" w:type="dxa"/>
          </w:tcPr>
          <w:p w14:paraId="49AF160B" w14:textId="468CE405" w:rsidR="006E1FE8" w:rsidRPr="00E268B9" w:rsidRDefault="002B5AD3" w:rsidP="003930FF">
            <w:pPr>
              <w:rPr>
                <w:color w:val="FF0000"/>
                <w:sz w:val="24"/>
                <w:szCs w:val="24"/>
              </w:rPr>
            </w:pPr>
            <w:r w:rsidRPr="00E268B9">
              <w:rPr>
                <w:color w:val="FF0000"/>
                <w:sz w:val="24"/>
                <w:szCs w:val="24"/>
              </w:rPr>
              <w:t xml:space="preserve">5-9 December </w:t>
            </w:r>
          </w:p>
        </w:tc>
        <w:tc>
          <w:tcPr>
            <w:tcW w:w="3006" w:type="dxa"/>
          </w:tcPr>
          <w:p w14:paraId="5CED8075" w14:textId="77777777" w:rsidR="006E1FE8" w:rsidRPr="00E268B9" w:rsidRDefault="006E1FE8" w:rsidP="003930FF">
            <w:pPr>
              <w:rPr>
                <w:sz w:val="24"/>
                <w:szCs w:val="24"/>
              </w:rPr>
            </w:pPr>
          </w:p>
        </w:tc>
      </w:tr>
      <w:tr w:rsidR="00E83AD1" w:rsidRPr="00E268B9" w14:paraId="4E3113FA" w14:textId="77777777" w:rsidTr="006E1FE8">
        <w:tc>
          <w:tcPr>
            <w:tcW w:w="3005" w:type="dxa"/>
          </w:tcPr>
          <w:p w14:paraId="4651005D" w14:textId="2D02EE35" w:rsidR="00E83AD1" w:rsidRPr="00E268B9" w:rsidRDefault="00E83AD1" w:rsidP="003930FF">
            <w:pPr>
              <w:rPr>
                <w:color w:val="FF0000"/>
                <w:sz w:val="24"/>
                <w:szCs w:val="24"/>
              </w:rPr>
            </w:pPr>
            <w:r w:rsidRPr="00E268B9">
              <w:rPr>
                <w:color w:val="7030A0"/>
                <w:sz w:val="24"/>
                <w:szCs w:val="24"/>
              </w:rPr>
              <w:t xml:space="preserve">Provisional </w:t>
            </w:r>
            <w:proofErr w:type="gramStart"/>
            <w:r w:rsidRPr="00E268B9">
              <w:rPr>
                <w:color w:val="7030A0"/>
                <w:sz w:val="24"/>
                <w:szCs w:val="24"/>
              </w:rPr>
              <w:t>river</w:t>
            </w:r>
            <w:proofErr w:type="gramEnd"/>
            <w:r w:rsidRPr="00E268B9">
              <w:rPr>
                <w:color w:val="7030A0"/>
                <w:sz w:val="24"/>
                <w:szCs w:val="24"/>
              </w:rPr>
              <w:t xml:space="preserve"> walk</w:t>
            </w:r>
          </w:p>
        </w:tc>
        <w:tc>
          <w:tcPr>
            <w:tcW w:w="3005" w:type="dxa"/>
          </w:tcPr>
          <w:p w14:paraId="2C87BCF6" w14:textId="45328AF8" w:rsidR="00E83AD1" w:rsidRPr="00EC159D" w:rsidRDefault="00EC159D" w:rsidP="003930FF">
            <w:pPr>
              <w:rPr>
                <w:color w:val="7030A0"/>
                <w:sz w:val="24"/>
                <w:szCs w:val="24"/>
              </w:rPr>
            </w:pPr>
            <w:r w:rsidRPr="00EC159D">
              <w:rPr>
                <w:color w:val="7030A0"/>
                <w:sz w:val="24"/>
                <w:szCs w:val="24"/>
              </w:rPr>
              <w:t>14 D</w:t>
            </w:r>
            <w:r w:rsidR="00B028B9">
              <w:rPr>
                <w:color w:val="7030A0"/>
                <w:sz w:val="24"/>
                <w:szCs w:val="24"/>
              </w:rPr>
              <w:t>e</w:t>
            </w:r>
            <w:r w:rsidRPr="00EC159D">
              <w:rPr>
                <w:color w:val="7030A0"/>
                <w:sz w:val="24"/>
                <w:szCs w:val="24"/>
              </w:rPr>
              <w:t>cember</w:t>
            </w:r>
          </w:p>
        </w:tc>
        <w:tc>
          <w:tcPr>
            <w:tcW w:w="3006" w:type="dxa"/>
          </w:tcPr>
          <w:p w14:paraId="6E6906A7" w14:textId="77777777" w:rsidR="00E83AD1" w:rsidRPr="00E268B9" w:rsidRDefault="00E83AD1" w:rsidP="003930FF">
            <w:pPr>
              <w:rPr>
                <w:sz w:val="24"/>
                <w:szCs w:val="24"/>
              </w:rPr>
            </w:pPr>
          </w:p>
        </w:tc>
      </w:tr>
      <w:tr w:rsidR="00B028B9" w:rsidRPr="00E268B9" w14:paraId="5B261B2E" w14:textId="77777777" w:rsidTr="006E1FE8">
        <w:tc>
          <w:tcPr>
            <w:tcW w:w="3005" w:type="dxa"/>
          </w:tcPr>
          <w:p w14:paraId="007CEB58" w14:textId="00F1E6B9" w:rsidR="00B028B9" w:rsidRPr="00E268B9" w:rsidRDefault="00B028B9" w:rsidP="003930FF">
            <w:pPr>
              <w:rPr>
                <w:color w:val="7030A0"/>
                <w:sz w:val="24"/>
                <w:szCs w:val="24"/>
              </w:rPr>
            </w:pPr>
            <w:r w:rsidRPr="00E268B9">
              <w:rPr>
                <w:color w:val="00B050"/>
                <w:sz w:val="24"/>
                <w:szCs w:val="24"/>
              </w:rPr>
              <w:t>Collect and collate data</w:t>
            </w:r>
          </w:p>
        </w:tc>
        <w:tc>
          <w:tcPr>
            <w:tcW w:w="3005" w:type="dxa"/>
          </w:tcPr>
          <w:p w14:paraId="535D509B" w14:textId="05271EF0" w:rsidR="00B028B9" w:rsidRPr="00EC159D" w:rsidRDefault="00B028B9" w:rsidP="003930FF">
            <w:pPr>
              <w:rPr>
                <w:color w:val="7030A0"/>
                <w:sz w:val="24"/>
                <w:szCs w:val="24"/>
              </w:rPr>
            </w:pPr>
            <w:r w:rsidRPr="00B028B9">
              <w:rPr>
                <w:color w:val="00B050"/>
                <w:sz w:val="24"/>
                <w:szCs w:val="24"/>
              </w:rPr>
              <w:t>15 December</w:t>
            </w:r>
          </w:p>
        </w:tc>
        <w:tc>
          <w:tcPr>
            <w:tcW w:w="3006" w:type="dxa"/>
          </w:tcPr>
          <w:p w14:paraId="3DEA28A5" w14:textId="77777777" w:rsidR="00B028B9" w:rsidRPr="00E268B9" w:rsidRDefault="00B028B9" w:rsidP="003930FF">
            <w:pPr>
              <w:rPr>
                <w:sz w:val="24"/>
                <w:szCs w:val="24"/>
              </w:rPr>
            </w:pPr>
          </w:p>
        </w:tc>
      </w:tr>
      <w:tr w:rsidR="00B028B9" w:rsidRPr="00E268B9" w14:paraId="53E1E9EE" w14:textId="77777777" w:rsidTr="006E1FE8">
        <w:tc>
          <w:tcPr>
            <w:tcW w:w="3005" w:type="dxa"/>
          </w:tcPr>
          <w:p w14:paraId="0E25F836" w14:textId="487F3F23" w:rsidR="00B028B9" w:rsidRPr="00E268B9" w:rsidRDefault="00B028B9" w:rsidP="003930FF">
            <w:pPr>
              <w:rPr>
                <w:color w:val="0070C0"/>
                <w:sz w:val="24"/>
                <w:szCs w:val="24"/>
              </w:rPr>
            </w:pPr>
            <w:r w:rsidRPr="00E268B9">
              <w:rPr>
                <w:color w:val="0070C0"/>
                <w:sz w:val="24"/>
                <w:szCs w:val="24"/>
              </w:rPr>
              <w:t>Crib Goch incident essay</w:t>
            </w:r>
          </w:p>
        </w:tc>
        <w:tc>
          <w:tcPr>
            <w:tcW w:w="3005" w:type="dxa"/>
          </w:tcPr>
          <w:p w14:paraId="61AFF573" w14:textId="117E7F72" w:rsidR="00B028B9" w:rsidRPr="00E268B9" w:rsidRDefault="00B028B9" w:rsidP="003930FF">
            <w:pPr>
              <w:rPr>
                <w:color w:val="0070C0"/>
                <w:sz w:val="24"/>
                <w:szCs w:val="24"/>
              </w:rPr>
            </w:pPr>
            <w:r w:rsidRPr="00E268B9">
              <w:rPr>
                <w:color w:val="0070C0"/>
                <w:sz w:val="24"/>
                <w:szCs w:val="24"/>
              </w:rPr>
              <w:t>16 December</w:t>
            </w:r>
          </w:p>
        </w:tc>
        <w:tc>
          <w:tcPr>
            <w:tcW w:w="3006" w:type="dxa"/>
          </w:tcPr>
          <w:p w14:paraId="366821B5" w14:textId="77777777" w:rsidR="00B028B9" w:rsidRPr="00E268B9" w:rsidRDefault="00B028B9" w:rsidP="003930FF">
            <w:pPr>
              <w:rPr>
                <w:sz w:val="24"/>
                <w:szCs w:val="24"/>
              </w:rPr>
            </w:pPr>
          </w:p>
        </w:tc>
      </w:tr>
      <w:tr w:rsidR="00B028B9" w:rsidRPr="00E268B9" w14:paraId="0D3927E0" w14:textId="77777777" w:rsidTr="006E1FE8">
        <w:tc>
          <w:tcPr>
            <w:tcW w:w="3005" w:type="dxa"/>
          </w:tcPr>
          <w:p w14:paraId="04D79B6F" w14:textId="039B0AF3" w:rsidR="00B028B9" w:rsidRPr="00E268B9" w:rsidRDefault="00B028B9" w:rsidP="003930FF">
            <w:pPr>
              <w:rPr>
                <w:color w:val="FFC000"/>
                <w:sz w:val="24"/>
                <w:szCs w:val="24"/>
              </w:rPr>
            </w:pPr>
            <w:r w:rsidRPr="00E268B9">
              <w:rPr>
                <w:color w:val="FFC000"/>
                <w:sz w:val="24"/>
                <w:szCs w:val="24"/>
              </w:rPr>
              <w:t>Christmas holiday</w:t>
            </w:r>
          </w:p>
        </w:tc>
        <w:tc>
          <w:tcPr>
            <w:tcW w:w="3005" w:type="dxa"/>
          </w:tcPr>
          <w:p w14:paraId="5E72B489" w14:textId="0FA0A714" w:rsidR="00B028B9" w:rsidRPr="00E268B9" w:rsidRDefault="00B028B9" w:rsidP="003930FF">
            <w:pPr>
              <w:rPr>
                <w:color w:val="FFC000"/>
                <w:sz w:val="24"/>
                <w:szCs w:val="24"/>
              </w:rPr>
            </w:pPr>
            <w:r w:rsidRPr="00E268B9">
              <w:rPr>
                <w:color w:val="FFC000"/>
                <w:sz w:val="24"/>
                <w:szCs w:val="24"/>
              </w:rPr>
              <w:t>23 December-1 January</w:t>
            </w:r>
          </w:p>
        </w:tc>
        <w:tc>
          <w:tcPr>
            <w:tcW w:w="3006" w:type="dxa"/>
          </w:tcPr>
          <w:p w14:paraId="7184C2FC" w14:textId="77777777" w:rsidR="00B028B9" w:rsidRPr="00E268B9" w:rsidRDefault="00B028B9" w:rsidP="003930FF">
            <w:pPr>
              <w:rPr>
                <w:sz w:val="24"/>
                <w:szCs w:val="24"/>
              </w:rPr>
            </w:pPr>
          </w:p>
        </w:tc>
      </w:tr>
      <w:tr w:rsidR="00B028B9" w:rsidRPr="00E268B9" w14:paraId="16E6E0A3" w14:textId="77777777" w:rsidTr="006E1FE8">
        <w:tc>
          <w:tcPr>
            <w:tcW w:w="3005" w:type="dxa"/>
          </w:tcPr>
          <w:p w14:paraId="7FBEA0E6" w14:textId="45CE8807" w:rsidR="00B028B9" w:rsidRPr="00E268B9" w:rsidRDefault="00B028B9" w:rsidP="003930FF">
            <w:pPr>
              <w:rPr>
                <w:color w:val="FFC000"/>
                <w:sz w:val="24"/>
                <w:szCs w:val="24"/>
              </w:rPr>
            </w:pPr>
            <w:r w:rsidRPr="00E268B9">
              <w:rPr>
                <w:color w:val="FFC000"/>
                <w:sz w:val="24"/>
                <w:szCs w:val="24"/>
              </w:rPr>
              <w:t xml:space="preserve">Centre parcs </w:t>
            </w:r>
          </w:p>
        </w:tc>
        <w:tc>
          <w:tcPr>
            <w:tcW w:w="3005" w:type="dxa"/>
          </w:tcPr>
          <w:p w14:paraId="4F2FA671" w14:textId="4907966C" w:rsidR="00B028B9" w:rsidRPr="00E268B9" w:rsidRDefault="00B028B9" w:rsidP="003930FF">
            <w:pPr>
              <w:rPr>
                <w:color w:val="FFC000"/>
                <w:sz w:val="24"/>
                <w:szCs w:val="24"/>
              </w:rPr>
            </w:pPr>
            <w:r w:rsidRPr="00E268B9">
              <w:rPr>
                <w:color w:val="FFC000"/>
                <w:sz w:val="24"/>
                <w:szCs w:val="24"/>
              </w:rPr>
              <w:t>9 January- 13 January</w:t>
            </w:r>
          </w:p>
        </w:tc>
        <w:tc>
          <w:tcPr>
            <w:tcW w:w="3006" w:type="dxa"/>
          </w:tcPr>
          <w:p w14:paraId="721125DF" w14:textId="77777777" w:rsidR="00B028B9" w:rsidRPr="00E268B9" w:rsidRDefault="00B028B9" w:rsidP="003930FF">
            <w:pPr>
              <w:rPr>
                <w:sz w:val="24"/>
                <w:szCs w:val="24"/>
              </w:rPr>
            </w:pPr>
          </w:p>
        </w:tc>
      </w:tr>
      <w:tr w:rsidR="00B028B9" w:rsidRPr="00E268B9" w14:paraId="057BCBA1" w14:textId="77777777" w:rsidTr="006E1FE8">
        <w:tc>
          <w:tcPr>
            <w:tcW w:w="3005" w:type="dxa"/>
          </w:tcPr>
          <w:p w14:paraId="44337D31" w14:textId="2DB5AD13" w:rsidR="00B028B9" w:rsidRPr="00E268B9" w:rsidRDefault="00B028B9" w:rsidP="003930FF">
            <w:pPr>
              <w:rPr>
                <w:color w:val="00B050"/>
                <w:sz w:val="24"/>
                <w:szCs w:val="24"/>
              </w:rPr>
            </w:pPr>
            <w:r w:rsidRPr="00E268B9">
              <w:rPr>
                <w:color w:val="00B050"/>
                <w:sz w:val="24"/>
                <w:szCs w:val="24"/>
              </w:rPr>
              <w:t xml:space="preserve">Methodology </w:t>
            </w:r>
          </w:p>
        </w:tc>
        <w:tc>
          <w:tcPr>
            <w:tcW w:w="3005" w:type="dxa"/>
          </w:tcPr>
          <w:p w14:paraId="06569EC4" w14:textId="3437B565" w:rsidR="00B028B9" w:rsidRPr="00E268B9" w:rsidRDefault="00B028B9" w:rsidP="003930FF">
            <w:pPr>
              <w:rPr>
                <w:color w:val="00B050"/>
                <w:sz w:val="24"/>
                <w:szCs w:val="24"/>
              </w:rPr>
            </w:pPr>
            <w:r w:rsidRPr="00E268B9">
              <w:rPr>
                <w:color w:val="00B050"/>
                <w:sz w:val="24"/>
                <w:szCs w:val="24"/>
              </w:rPr>
              <w:t>16 January- 3 February</w:t>
            </w:r>
          </w:p>
        </w:tc>
        <w:tc>
          <w:tcPr>
            <w:tcW w:w="3006" w:type="dxa"/>
          </w:tcPr>
          <w:p w14:paraId="44157023" w14:textId="77777777" w:rsidR="00B028B9" w:rsidRPr="00E268B9" w:rsidRDefault="00B028B9" w:rsidP="003930FF">
            <w:pPr>
              <w:rPr>
                <w:sz w:val="24"/>
                <w:szCs w:val="24"/>
              </w:rPr>
            </w:pPr>
          </w:p>
        </w:tc>
      </w:tr>
      <w:tr w:rsidR="00B028B9" w:rsidRPr="00E268B9" w14:paraId="261B91D7" w14:textId="77777777" w:rsidTr="006E1FE8">
        <w:tc>
          <w:tcPr>
            <w:tcW w:w="3005" w:type="dxa"/>
          </w:tcPr>
          <w:p w14:paraId="0D727BC8" w14:textId="212B5879" w:rsidR="00B028B9" w:rsidRPr="00E268B9" w:rsidRDefault="00B028B9" w:rsidP="003930FF">
            <w:pPr>
              <w:rPr>
                <w:color w:val="0070C0"/>
                <w:sz w:val="24"/>
                <w:szCs w:val="24"/>
              </w:rPr>
            </w:pPr>
            <w:r w:rsidRPr="00E268B9">
              <w:rPr>
                <w:color w:val="0070C0"/>
                <w:sz w:val="24"/>
                <w:szCs w:val="24"/>
              </w:rPr>
              <w:t>Digital media on outdoor learning essay</w:t>
            </w:r>
          </w:p>
        </w:tc>
        <w:tc>
          <w:tcPr>
            <w:tcW w:w="3005" w:type="dxa"/>
          </w:tcPr>
          <w:p w14:paraId="7C035223" w14:textId="5504481F" w:rsidR="00B028B9" w:rsidRPr="00E268B9" w:rsidRDefault="00B028B9" w:rsidP="003930FF">
            <w:pPr>
              <w:rPr>
                <w:color w:val="0070C0"/>
                <w:sz w:val="24"/>
                <w:szCs w:val="24"/>
              </w:rPr>
            </w:pPr>
            <w:r w:rsidRPr="00E268B9">
              <w:rPr>
                <w:color w:val="0070C0"/>
                <w:sz w:val="24"/>
                <w:szCs w:val="24"/>
              </w:rPr>
              <w:t>17 January</w:t>
            </w:r>
          </w:p>
        </w:tc>
        <w:tc>
          <w:tcPr>
            <w:tcW w:w="3006" w:type="dxa"/>
          </w:tcPr>
          <w:p w14:paraId="2673088B" w14:textId="77777777" w:rsidR="00B028B9" w:rsidRPr="00E268B9" w:rsidRDefault="00B028B9" w:rsidP="003930FF">
            <w:pPr>
              <w:rPr>
                <w:sz w:val="24"/>
                <w:szCs w:val="24"/>
              </w:rPr>
            </w:pPr>
          </w:p>
        </w:tc>
      </w:tr>
      <w:tr w:rsidR="00B028B9" w:rsidRPr="00E268B9" w14:paraId="56EB8526" w14:textId="77777777" w:rsidTr="006E1FE8">
        <w:tc>
          <w:tcPr>
            <w:tcW w:w="3005" w:type="dxa"/>
          </w:tcPr>
          <w:p w14:paraId="4E642AC5" w14:textId="76BDCA14" w:rsidR="00B028B9" w:rsidRPr="00E268B9" w:rsidRDefault="00B028B9" w:rsidP="003930FF">
            <w:pPr>
              <w:rPr>
                <w:color w:val="0070C0"/>
                <w:sz w:val="24"/>
                <w:szCs w:val="24"/>
              </w:rPr>
            </w:pPr>
            <w:r w:rsidRPr="00E268B9">
              <w:rPr>
                <w:color w:val="0070C0"/>
                <w:sz w:val="24"/>
                <w:szCs w:val="24"/>
              </w:rPr>
              <w:t>Critical incident portfolio</w:t>
            </w:r>
          </w:p>
        </w:tc>
        <w:tc>
          <w:tcPr>
            <w:tcW w:w="3005" w:type="dxa"/>
          </w:tcPr>
          <w:p w14:paraId="73C99C3C" w14:textId="471B8473" w:rsidR="00B028B9" w:rsidRPr="00E268B9" w:rsidRDefault="00B028B9" w:rsidP="003930FF">
            <w:pPr>
              <w:rPr>
                <w:color w:val="0070C0"/>
                <w:sz w:val="24"/>
                <w:szCs w:val="24"/>
              </w:rPr>
            </w:pPr>
            <w:r w:rsidRPr="00E268B9">
              <w:rPr>
                <w:color w:val="0070C0"/>
                <w:sz w:val="24"/>
                <w:szCs w:val="24"/>
              </w:rPr>
              <w:t>27 January</w:t>
            </w:r>
          </w:p>
        </w:tc>
        <w:tc>
          <w:tcPr>
            <w:tcW w:w="3006" w:type="dxa"/>
          </w:tcPr>
          <w:p w14:paraId="187B8D61" w14:textId="77777777" w:rsidR="00B028B9" w:rsidRPr="00E268B9" w:rsidRDefault="00B028B9" w:rsidP="003930FF">
            <w:pPr>
              <w:rPr>
                <w:sz w:val="24"/>
                <w:szCs w:val="24"/>
              </w:rPr>
            </w:pPr>
          </w:p>
        </w:tc>
      </w:tr>
      <w:tr w:rsidR="00B028B9" w:rsidRPr="00E268B9" w14:paraId="7BB7D71A" w14:textId="77777777" w:rsidTr="006E1FE8">
        <w:tc>
          <w:tcPr>
            <w:tcW w:w="3005" w:type="dxa"/>
          </w:tcPr>
          <w:p w14:paraId="3BF6E0F8" w14:textId="5033860E" w:rsidR="00B028B9" w:rsidRPr="00E268B9" w:rsidRDefault="00B028B9" w:rsidP="003930FF">
            <w:pPr>
              <w:rPr>
                <w:color w:val="7030A0"/>
                <w:sz w:val="24"/>
                <w:szCs w:val="24"/>
              </w:rPr>
            </w:pPr>
            <w:r w:rsidRPr="00E268B9">
              <w:rPr>
                <w:color w:val="7030A0"/>
                <w:sz w:val="24"/>
                <w:szCs w:val="24"/>
              </w:rPr>
              <w:t>Provisional coastal walk</w:t>
            </w:r>
          </w:p>
        </w:tc>
        <w:tc>
          <w:tcPr>
            <w:tcW w:w="3005" w:type="dxa"/>
          </w:tcPr>
          <w:p w14:paraId="092164E9" w14:textId="56680079" w:rsidR="00B028B9" w:rsidRPr="00E268B9" w:rsidRDefault="00B028B9" w:rsidP="003930FF">
            <w:pPr>
              <w:rPr>
                <w:color w:val="0070C0"/>
                <w:sz w:val="24"/>
                <w:szCs w:val="24"/>
              </w:rPr>
            </w:pPr>
            <w:r w:rsidRPr="00E268B9">
              <w:rPr>
                <w:color w:val="7030A0"/>
                <w:sz w:val="24"/>
                <w:szCs w:val="24"/>
              </w:rPr>
              <w:t xml:space="preserve">8 February </w:t>
            </w:r>
          </w:p>
        </w:tc>
        <w:tc>
          <w:tcPr>
            <w:tcW w:w="3006" w:type="dxa"/>
          </w:tcPr>
          <w:p w14:paraId="6128F7D0" w14:textId="77777777" w:rsidR="00B028B9" w:rsidRPr="00E268B9" w:rsidRDefault="00B028B9" w:rsidP="003930FF">
            <w:pPr>
              <w:rPr>
                <w:sz w:val="24"/>
                <w:szCs w:val="24"/>
              </w:rPr>
            </w:pPr>
          </w:p>
        </w:tc>
      </w:tr>
      <w:tr w:rsidR="00B028B9" w:rsidRPr="00E268B9" w14:paraId="76E21362" w14:textId="77777777" w:rsidTr="006E1FE8">
        <w:tc>
          <w:tcPr>
            <w:tcW w:w="3005" w:type="dxa"/>
          </w:tcPr>
          <w:p w14:paraId="50FD56DE" w14:textId="7085A4EF" w:rsidR="00B028B9" w:rsidRPr="00E268B9" w:rsidRDefault="00B028B9" w:rsidP="003930FF">
            <w:pPr>
              <w:rPr>
                <w:color w:val="00B050"/>
                <w:sz w:val="24"/>
                <w:szCs w:val="24"/>
              </w:rPr>
            </w:pPr>
            <w:r w:rsidRPr="00E268B9">
              <w:rPr>
                <w:color w:val="00B050"/>
                <w:sz w:val="24"/>
                <w:szCs w:val="24"/>
              </w:rPr>
              <w:t xml:space="preserve">Collect and collate results </w:t>
            </w:r>
          </w:p>
        </w:tc>
        <w:tc>
          <w:tcPr>
            <w:tcW w:w="3005" w:type="dxa"/>
          </w:tcPr>
          <w:p w14:paraId="21FA6C00" w14:textId="508EB7B0" w:rsidR="00B028B9" w:rsidRPr="00E268B9" w:rsidRDefault="00B028B9" w:rsidP="003930FF">
            <w:pPr>
              <w:rPr>
                <w:color w:val="00B050"/>
                <w:sz w:val="24"/>
                <w:szCs w:val="24"/>
              </w:rPr>
            </w:pPr>
            <w:r w:rsidRPr="00E268B9">
              <w:rPr>
                <w:color w:val="00B050"/>
                <w:sz w:val="24"/>
                <w:szCs w:val="24"/>
              </w:rPr>
              <w:t xml:space="preserve">9 February </w:t>
            </w:r>
          </w:p>
        </w:tc>
        <w:tc>
          <w:tcPr>
            <w:tcW w:w="3006" w:type="dxa"/>
          </w:tcPr>
          <w:p w14:paraId="1F0DFE50" w14:textId="77777777" w:rsidR="00B028B9" w:rsidRPr="00E268B9" w:rsidRDefault="00B028B9" w:rsidP="003930FF">
            <w:pPr>
              <w:rPr>
                <w:sz w:val="24"/>
                <w:szCs w:val="24"/>
              </w:rPr>
            </w:pPr>
          </w:p>
        </w:tc>
      </w:tr>
      <w:tr w:rsidR="00B028B9" w:rsidRPr="00E268B9" w14:paraId="156AD715" w14:textId="77777777" w:rsidTr="006E1FE8">
        <w:tc>
          <w:tcPr>
            <w:tcW w:w="3005" w:type="dxa"/>
          </w:tcPr>
          <w:p w14:paraId="16C52C0E" w14:textId="575E909C" w:rsidR="00B028B9" w:rsidRPr="00E268B9" w:rsidRDefault="00B028B9" w:rsidP="003930FF">
            <w:pPr>
              <w:rPr>
                <w:color w:val="00B050"/>
                <w:sz w:val="24"/>
                <w:szCs w:val="24"/>
              </w:rPr>
            </w:pPr>
            <w:r w:rsidRPr="00E268B9">
              <w:rPr>
                <w:color w:val="00B050"/>
                <w:sz w:val="24"/>
                <w:szCs w:val="24"/>
              </w:rPr>
              <w:t>Analyse data</w:t>
            </w:r>
          </w:p>
        </w:tc>
        <w:tc>
          <w:tcPr>
            <w:tcW w:w="3005" w:type="dxa"/>
          </w:tcPr>
          <w:p w14:paraId="2537CEA2" w14:textId="4911EBC1" w:rsidR="00B028B9" w:rsidRPr="00E268B9" w:rsidRDefault="00B028B9" w:rsidP="003930FF">
            <w:pPr>
              <w:rPr>
                <w:color w:val="00B050"/>
                <w:sz w:val="24"/>
                <w:szCs w:val="24"/>
              </w:rPr>
            </w:pPr>
            <w:r w:rsidRPr="00E268B9">
              <w:rPr>
                <w:color w:val="00B050"/>
                <w:sz w:val="24"/>
                <w:szCs w:val="24"/>
              </w:rPr>
              <w:t>17-22 February</w:t>
            </w:r>
          </w:p>
        </w:tc>
        <w:tc>
          <w:tcPr>
            <w:tcW w:w="3006" w:type="dxa"/>
          </w:tcPr>
          <w:p w14:paraId="68FEE382" w14:textId="77777777" w:rsidR="00B028B9" w:rsidRPr="00E268B9" w:rsidRDefault="00B028B9" w:rsidP="003930FF">
            <w:pPr>
              <w:rPr>
                <w:sz w:val="24"/>
                <w:szCs w:val="24"/>
              </w:rPr>
            </w:pPr>
          </w:p>
        </w:tc>
      </w:tr>
      <w:tr w:rsidR="00B028B9" w:rsidRPr="00E268B9" w14:paraId="1BA8E139" w14:textId="77777777" w:rsidTr="006E1FE8">
        <w:tc>
          <w:tcPr>
            <w:tcW w:w="3005" w:type="dxa"/>
          </w:tcPr>
          <w:p w14:paraId="421836DB" w14:textId="39B0B96D" w:rsidR="00B028B9" w:rsidRPr="00E268B9" w:rsidRDefault="00B028B9" w:rsidP="003930FF">
            <w:pPr>
              <w:rPr>
                <w:color w:val="00B050"/>
                <w:sz w:val="24"/>
                <w:szCs w:val="24"/>
              </w:rPr>
            </w:pPr>
            <w:r w:rsidRPr="00E268B9">
              <w:rPr>
                <w:color w:val="00B050"/>
                <w:sz w:val="24"/>
                <w:szCs w:val="24"/>
              </w:rPr>
              <w:t>Write results section</w:t>
            </w:r>
          </w:p>
        </w:tc>
        <w:tc>
          <w:tcPr>
            <w:tcW w:w="3005" w:type="dxa"/>
          </w:tcPr>
          <w:p w14:paraId="35FD41AE" w14:textId="1EDE0C67" w:rsidR="00B028B9" w:rsidRPr="00E268B9" w:rsidRDefault="00B028B9" w:rsidP="003930FF">
            <w:pPr>
              <w:rPr>
                <w:color w:val="00B050"/>
                <w:sz w:val="24"/>
                <w:szCs w:val="24"/>
              </w:rPr>
            </w:pPr>
            <w:r w:rsidRPr="00E268B9">
              <w:rPr>
                <w:color w:val="00B050"/>
                <w:sz w:val="24"/>
                <w:szCs w:val="24"/>
              </w:rPr>
              <w:t xml:space="preserve">22-24 February </w:t>
            </w:r>
          </w:p>
        </w:tc>
        <w:tc>
          <w:tcPr>
            <w:tcW w:w="3006" w:type="dxa"/>
          </w:tcPr>
          <w:p w14:paraId="4FCD8D0C" w14:textId="77777777" w:rsidR="00B028B9" w:rsidRPr="00E268B9" w:rsidRDefault="00B028B9" w:rsidP="003930FF">
            <w:pPr>
              <w:rPr>
                <w:sz w:val="24"/>
                <w:szCs w:val="24"/>
              </w:rPr>
            </w:pPr>
          </w:p>
        </w:tc>
      </w:tr>
      <w:tr w:rsidR="00B028B9" w:rsidRPr="00E268B9" w14:paraId="0CD48F7A" w14:textId="77777777" w:rsidTr="006E1FE8">
        <w:tc>
          <w:tcPr>
            <w:tcW w:w="3005" w:type="dxa"/>
          </w:tcPr>
          <w:p w14:paraId="2FCBB756" w14:textId="6FDCCEE0" w:rsidR="00B028B9" w:rsidRPr="00E268B9" w:rsidRDefault="00B028B9" w:rsidP="003930FF">
            <w:pPr>
              <w:rPr>
                <w:color w:val="00B050"/>
                <w:sz w:val="24"/>
                <w:szCs w:val="24"/>
              </w:rPr>
            </w:pPr>
            <w:r w:rsidRPr="00E268B9">
              <w:rPr>
                <w:color w:val="00B050"/>
                <w:sz w:val="24"/>
                <w:szCs w:val="24"/>
              </w:rPr>
              <w:t xml:space="preserve">Write discussion </w:t>
            </w:r>
          </w:p>
        </w:tc>
        <w:tc>
          <w:tcPr>
            <w:tcW w:w="3005" w:type="dxa"/>
          </w:tcPr>
          <w:p w14:paraId="35451BE9" w14:textId="54BB8EEA" w:rsidR="00B028B9" w:rsidRPr="00E268B9" w:rsidRDefault="00B028B9" w:rsidP="003930FF">
            <w:pPr>
              <w:rPr>
                <w:color w:val="00B050"/>
                <w:sz w:val="24"/>
                <w:szCs w:val="24"/>
              </w:rPr>
            </w:pPr>
            <w:r w:rsidRPr="00E268B9">
              <w:rPr>
                <w:color w:val="00B050"/>
                <w:sz w:val="24"/>
                <w:szCs w:val="24"/>
              </w:rPr>
              <w:t>27 February- 17 March</w:t>
            </w:r>
          </w:p>
        </w:tc>
        <w:tc>
          <w:tcPr>
            <w:tcW w:w="3006" w:type="dxa"/>
          </w:tcPr>
          <w:p w14:paraId="374C7FEE" w14:textId="77777777" w:rsidR="00B028B9" w:rsidRPr="00E268B9" w:rsidRDefault="00B028B9" w:rsidP="003930FF">
            <w:pPr>
              <w:rPr>
                <w:sz w:val="24"/>
                <w:szCs w:val="24"/>
              </w:rPr>
            </w:pPr>
          </w:p>
        </w:tc>
      </w:tr>
      <w:tr w:rsidR="00B028B9" w:rsidRPr="00E268B9" w14:paraId="1585E533" w14:textId="77777777" w:rsidTr="006E1FE8">
        <w:tc>
          <w:tcPr>
            <w:tcW w:w="3005" w:type="dxa"/>
          </w:tcPr>
          <w:p w14:paraId="144F610A" w14:textId="67F5B318" w:rsidR="00B028B9" w:rsidRPr="00E268B9" w:rsidRDefault="00B028B9" w:rsidP="003930FF">
            <w:pPr>
              <w:rPr>
                <w:color w:val="00B050"/>
                <w:sz w:val="24"/>
                <w:szCs w:val="24"/>
              </w:rPr>
            </w:pPr>
            <w:r w:rsidRPr="00E268B9">
              <w:rPr>
                <w:color w:val="00B050"/>
                <w:sz w:val="24"/>
                <w:szCs w:val="24"/>
              </w:rPr>
              <w:t xml:space="preserve">Write conclusion </w:t>
            </w:r>
          </w:p>
        </w:tc>
        <w:tc>
          <w:tcPr>
            <w:tcW w:w="3005" w:type="dxa"/>
          </w:tcPr>
          <w:p w14:paraId="444A8311" w14:textId="52238133" w:rsidR="00B028B9" w:rsidRPr="00E268B9" w:rsidRDefault="00B028B9" w:rsidP="003930FF">
            <w:pPr>
              <w:rPr>
                <w:color w:val="00B050"/>
                <w:sz w:val="24"/>
                <w:szCs w:val="24"/>
              </w:rPr>
            </w:pPr>
            <w:r w:rsidRPr="00E268B9">
              <w:rPr>
                <w:color w:val="00B050"/>
                <w:sz w:val="24"/>
                <w:szCs w:val="24"/>
              </w:rPr>
              <w:t>20-24 March</w:t>
            </w:r>
          </w:p>
        </w:tc>
        <w:tc>
          <w:tcPr>
            <w:tcW w:w="3006" w:type="dxa"/>
          </w:tcPr>
          <w:p w14:paraId="7992F31F" w14:textId="77777777" w:rsidR="00B028B9" w:rsidRPr="00E268B9" w:rsidRDefault="00B028B9" w:rsidP="003930FF">
            <w:pPr>
              <w:rPr>
                <w:sz w:val="24"/>
                <w:szCs w:val="24"/>
              </w:rPr>
            </w:pPr>
          </w:p>
        </w:tc>
      </w:tr>
      <w:tr w:rsidR="00B028B9" w:rsidRPr="00E268B9" w14:paraId="37ECCC2F" w14:textId="77777777" w:rsidTr="006E1FE8">
        <w:tc>
          <w:tcPr>
            <w:tcW w:w="3005" w:type="dxa"/>
          </w:tcPr>
          <w:p w14:paraId="1647B0DE" w14:textId="2881E9BC" w:rsidR="00B028B9" w:rsidRPr="00E268B9" w:rsidRDefault="00B028B9" w:rsidP="003930FF">
            <w:pPr>
              <w:rPr>
                <w:color w:val="00B050"/>
                <w:sz w:val="24"/>
                <w:szCs w:val="24"/>
              </w:rPr>
            </w:pPr>
            <w:r w:rsidRPr="00E268B9">
              <w:rPr>
                <w:color w:val="00B050"/>
                <w:sz w:val="24"/>
                <w:szCs w:val="24"/>
              </w:rPr>
              <w:t>Check and edit draft</w:t>
            </w:r>
          </w:p>
        </w:tc>
        <w:tc>
          <w:tcPr>
            <w:tcW w:w="3005" w:type="dxa"/>
          </w:tcPr>
          <w:p w14:paraId="5758FDED" w14:textId="372E7D64" w:rsidR="00B028B9" w:rsidRPr="00E268B9" w:rsidRDefault="00B028B9" w:rsidP="003930FF">
            <w:pPr>
              <w:rPr>
                <w:color w:val="00B050"/>
                <w:sz w:val="24"/>
                <w:szCs w:val="24"/>
              </w:rPr>
            </w:pPr>
            <w:r w:rsidRPr="00E268B9">
              <w:rPr>
                <w:color w:val="00B050"/>
                <w:sz w:val="24"/>
                <w:szCs w:val="24"/>
              </w:rPr>
              <w:t>27-31 March</w:t>
            </w:r>
          </w:p>
        </w:tc>
        <w:tc>
          <w:tcPr>
            <w:tcW w:w="3006" w:type="dxa"/>
          </w:tcPr>
          <w:p w14:paraId="0C125FAB" w14:textId="77777777" w:rsidR="00B028B9" w:rsidRPr="00E268B9" w:rsidRDefault="00B028B9" w:rsidP="003930FF">
            <w:pPr>
              <w:rPr>
                <w:sz w:val="24"/>
                <w:szCs w:val="24"/>
              </w:rPr>
            </w:pPr>
          </w:p>
        </w:tc>
      </w:tr>
      <w:tr w:rsidR="00B028B9" w:rsidRPr="00E268B9" w14:paraId="5E5DD498" w14:textId="77777777" w:rsidTr="006E1FE8">
        <w:tc>
          <w:tcPr>
            <w:tcW w:w="3005" w:type="dxa"/>
          </w:tcPr>
          <w:p w14:paraId="22BCC8F9" w14:textId="02EB0131" w:rsidR="00B028B9" w:rsidRPr="00E268B9" w:rsidRDefault="00B028B9" w:rsidP="003930FF">
            <w:pPr>
              <w:rPr>
                <w:color w:val="00B050"/>
                <w:sz w:val="24"/>
                <w:szCs w:val="24"/>
              </w:rPr>
            </w:pPr>
            <w:r w:rsidRPr="00E268B9">
              <w:rPr>
                <w:color w:val="00B050"/>
                <w:sz w:val="24"/>
                <w:szCs w:val="24"/>
              </w:rPr>
              <w:t>Send draft to be checked for SPAG</w:t>
            </w:r>
          </w:p>
        </w:tc>
        <w:tc>
          <w:tcPr>
            <w:tcW w:w="3005" w:type="dxa"/>
          </w:tcPr>
          <w:p w14:paraId="3F76B839" w14:textId="3BA0EA92" w:rsidR="00B028B9" w:rsidRPr="00E268B9" w:rsidRDefault="00B028B9" w:rsidP="003930FF">
            <w:pPr>
              <w:rPr>
                <w:color w:val="00B050"/>
                <w:sz w:val="24"/>
                <w:szCs w:val="24"/>
              </w:rPr>
            </w:pPr>
            <w:r w:rsidRPr="00E268B9">
              <w:rPr>
                <w:color w:val="00B050"/>
                <w:sz w:val="24"/>
                <w:szCs w:val="24"/>
              </w:rPr>
              <w:t>27-31 March</w:t>
            </w:r>
          </w:p>
        </w:tc>
        <w:tc>
          <w:tcPr>
            <w:tcW w:w="3006" w:type="dxa"/>
          </w:tcPr>
          <w:p w14:paraId="48862C49" w14:textId="77777777" w:rsidR="00B028B9" w:rsidRPr="00E268B9" w:rsidRDefault="00B028B9" w:rsidP="003930FF">
            <w:pPr>
              <w:rPr>
                <w:sz w:val="24"/>
                <w:szCs w:val="24"/>
              </w:rPr>
            </w:pPr>
          </w:p>
        </w:tc>
      </w:tr>
      <w:tr w:rsidR="00B028B9" w:rsidRPr="00E268B9" w14:paraId="79E8BE3D" w14:textId="77777777" w:rsidTr="006E1FE8">
        <w:tc>
          <w:tcPr>
            <w:tcW w:w="3005" w:type="dxa"/>
          </w:tcPr>
          <w:p w14:paraId="6C936E5A" w14:textId="11049723" w:rsidR="00B028B9" w:rsidRPr="00E268B9" w:rsidRDefault="00B028B9" w:rsidP="003930FF">
            <w:pPr>
              <w:rPr>
                <w:color w:val="00B050"/>
                <w:sz w:val="24"/>
                <w:szCs w:val="24"/>
              </w:rPr>
            </w:pPr>
            <w:r w:rsidRPr="00E268B9">
              <w:rPr>
                <w:color w:val="00B050"/>
                <w:sz w:val="24"/>
                <w:szCs w:val="24"/>
              </w:rPr>
              <w:t xml:space="preserve">Send draft to supervisor </w:t>
            </w:r>
          </w:p>
        </w:tc>
        <w:tc>
          <w:tcPr>
            <w:tcW w:w="3005" w:type="dxa"/>
          </w:tcPr>
          <w:p w14:paraId="6EFD675B" w14:textId="6A0B10D5" w:rsidR="00B028B9" w:rsidRPr="00E268B9" w:rsidRDefault="00B028B9" w:rsidP="003930FF">
            <w:pPr>
              <w:rPr>
                <w:color w:val="00B050"/>
                <w:sz w:val="24"/>
                <w:szCs w:val="24"/>
              </w:rPr>
            </w:pPr>
            <w:r w:rsidRPr="00E268B9">
              <w:rPr>
                <w:color w:val="00B050"/>
                <w:sz w:val="24"/>
                <w:szCs w:val="24"/>
              </w:rPr>
              <w:t>31 March- 11 April</w:t>
            </w:r>
          </w:p>
        </w:tc>
        <w:tc>
          <w:tcPr>
            <w:tcW w:w="3006" w:type="dxa"/>
          </w:tcPr>
          <w:p w14:paraId="0A730739" w14:textId="77777777" w:rsidR="00B028B9" w:rsidRPr="00E268B9" w:rsidRDefault="00B028B9" w:rsidP="003930FF">
            <w:pPr>
              <w:rPr>
                <w:sz w:val="24"/>
                <w:szCs w:val="24"/>
              </w:rPr>
            </w:pPr>
          </w:p>
        </w:tc>
      </w:tr>
      <w:tr w:rsidR="00B028B9" w:rsidRPr="00E268B9" w14:paraId="4DFEDA2F" w14:textId="77777777" w:rsidTr="006E1FE8">
        <w:tc>
          <w:tcPr>
            <w:tcW w:w="3005" w:type="dxa"/>
          </w:tcPr>
          <w:p w14:paraId="2320DDB3" w14:textId="73D2979E" w:rsidR="00B028B9" w:rsidRPr="00E268B9" w:rsidRDefault="00B028B9" w:rsidP="003930FF">
            <w:pPr>
              <w:rPr>
                <w:color w:val="00B050"/>
                <w:sz w:val="24"/>
                <w:szCs w:val="24"/>
              </w:rPr>
            </w:pPr>
            <w:r w:rsidRPr="00E268B9">
              <w:rPr>
                <w:color w:val="00B050"/>
                <w:sz w:val="24"/>
                <w:szCs w:val="24"/>
              </w:rPr>
              <w:t>Write Abstract</w:t>
            </w:r>
          </w:p>
        </w:tc>
        <w:tc>
          <w:tcPr>
            <w:tcW w:w="3005" w:type="dxa"/>
          </w:tcPr>
          <w:p w14:paraId="3EE5DE90" w14:textId="42CD3E9C" w:rsidR="00B028B9" w:rsidRPr="00E268B9" w:rsidRDefault="00B028B9" w:rsidP="003930FF">
            <w:pPr>
              <w:rPr>
                <w:color w:val="00B050"/>
                <w:sz w:val="24"/>
                <w:szCs w:val="24"/>
              </w:rPr>
            </w:pPr>
            <w:r w:rsidRPr="00E268B9">
              <w:rPr>
                <w:color w:val="00B050"/>
                <w:sz w:val="24"/>
                <w:szCs w:val="24"/>
              </w:rPr>
              <w:t>31 March- 11 April</w:t>
            </w:r>
          </w:p>
        </w:tc>
        <w:tc>
          <w:tcPr>
            <w:tcW w:w="3006" w:type="dxa"/>
          </w:tcPr>
          <w:p w14:paraId="13981F8B" w14:textId="77777777" w:rsidR="00B028B9" w:rsidRPr="00E268B9" w:rsidRDefault="00B028B9" w:rsidP="003930FF">
            <w:pPr>
              <w:rPr>
                <w:sz w:val="24"/>
                <w:szCs w:val="24"/>
              </w:rPr>
            </w:pPr>
          </w:p>
        </w:tc>
      </w:tr>
      <w:tr w:rsidR="00B028B9" w:rsidRPr="00E268B9" w14:paraId="607F3201" w14:textId="77777777" w:rsidTr="006E1FE8">
        <w:tc>
          <w:tcPr>
            <w:tcW w:w="3005" w:type="dxa"/>
          </w:tcPr>
          <w:p w14:paraId="71CA8FA6" w14:textId="6624324F" w:rsidR="00B028B9" w:rsidRPr="00E268B9" w:rsidRDefault="00B028B9" w:rsidP="003930FF">
            <w:pPr>
              <w:rPr>
                <w:color w:val="00B050"/>
                <w:sz w:val="24"/>
                <w:szCs w:val="24"/>
              </w:rPr>
            </w:pPr>
            <w:r w:rsidRPr="00E268B9">
              <w:rPr>
                <w:color w:val="FFC000"/>
                <w:sz w:val="24"/>
                <w:szCs w:val="24"/>
              </w:rPr>
              <w:t>Mountain leader training</w:t>
            </w:r>
          </w:p>
        </w:tc>
        <w:tc>
          <w:tcPr>
            <w:tcW w:w="3005" w:type="dxa"/>
          </w:tcPr>
          <w:p w14:paraId="02F5D203" w14:textId="15AAEB2D" w:rsidR="00B028B9" w:rsidRPr="00E268B9" w:rsidRDefault="00B028B9" w:rsidP="003930FF">
            <w:pPr>
              <w:rPr>
                <w:color w:val="00B050"/>
                <w:sz w:val="24"/>
                <w:szCs w:val="24"/>
              </w:rPr>
            </w:pPr>
            <w:r w:rsidRPr="00E268B9">
              <w:rPr>
                <w:color w:val="FFC000"/>
                <w:sz w:val="24"/>
                <w:szCs w:val="24"/>
              </w:rPr>
              <w:t>Around easter</w:t>
            </w:r>
          </w:p>
        </w:tc>
        <w:tc>
          <w:tcPr>
            <w:tcW w:w="3006" w:type="dxa"/>
          </w:tcPr>
          <w:p w14:paraId="2B867690" w14:textId="77777777" w:rsidR="00B028B9" w:rsidRPr="00E268B9" w:rsidRDefault="00B028B9" w:rsidP="003930FF">
            <w:pPr>
              <w:rPr>
                <w:sz w:val="24"/>
                <w:szCs w:val="24"/>
              </w:rPr>
            </w:pPr>
          </w:p>
        </w:tc>
      </w:tr>
      <w:tr w:rsidR="00B028B9" w:rsidRPr="00E268B9" w14:paraId="663B30A6" w14:textId="77777777" w:rsidTr="006E1FE8">
        <w:tc>
          <w:tcPr>
            <w:tcW w:w="3005" w:type="dxa"/>
          </w:tcPr>
          <w:p w14:paraId="33B9FB65" w14:textId="50D22182" w:rsidR="00B028B9" w:rsidRPr="00E268B9" w:rsidRDefault="00B028B9" w:rsidP="003930FF">
            <w:pPr>
              <w:rPr>
                <w:color w:val="00B050"/>
                <w:sz w:val="24"/>
                <w:szCs w:val="24"/>
              </w:rPr>
            </w:pPr>
            <w:r w:rsidRPr="00E268B9">
              <w:rPr>
                <w:color w:val="00B050"/>
                <w:sz w:val="24"/>
                <w:szCs w:val="24"/>
              </w:rPr>
              <w:t xml:space="preserve">Make suggested amendments </w:t>
            </w:r>
          </w:p>
        </w:tc>
        <w:tc>
          <w:tcPr>
            <w:tcW w:w="3005" w:type="dxa"/>
          </w:tcPr>
          <w:p w14:paraId="00EE21F2" w14:textId="1A75C741" w:rsidR="00B028B9" w:rsidRPr="00E268B9" w:rsidRDefault="00B028B9" w:rsidP="003930FF">
            <w:pPr>
              <w:rPr>
                <w:color w:val="00B050"/>
                <w:sz w:val="24"/>
                <w:szCs w:val="24"/>
              </w:rPr>
            </w:pPr>
            <w:r w:rsidRPr="00E268B9">
              <w:rPr>
                <w:color w:val="00B050"/>
                <w:sz w:val="24"/>
                <w:szCs w:val="24"/>
              </w:rPr>
              <w:t>12-17 April</w:t>
            </w:r>
          </w:p>
        </w:tc>
        <w:tc>
          <w:tcPr>
            <w:tcW w:w="3006" w:type="dxa"/>
          </w:tcPr>
          <w:p w14:paraId="4A98E2A2" w14:textId="77777777" w:rsidR="00B028B9" w:rsidRPr="00E268B9" w:rsidRDefault="00B028B9" w:rsidP="003930FF">
            <w:pPr>
              <w:rPr>
                <w:sz w:val="24"/>
                <w:szCs w:val="24"/>
              </w:rPr>
            </w:pPr>
          </w:p>
        </w:tc>
      </w:tr>
      <w:tr w:rsidR="00B028B9" w:rsidRPr="00E268B9" w14:paraId="5727C4A4" w14:textId="77777777" w:rsidTr="006E1FE8">
        <w:tc>
          <w:tcPr>
            <w:tcW w:w="3005" w:type="dxa"/>
          </w:tcPr>
          <w:p w14:paraId="3257A3C8" w14:textId="3D73D378" w:rsidR="00B028B9" w:rsidRPr="00E268B9" w:rsidRDefault="00B028B9" w:rsidP="003930FF">
            <w:pPr>
              <w:rPr>
                <w:color w:val="00B050"/>
                <w:sz w:val="24"/>
                <w:szCs w:val="24"/>
              </w:rPr>
            </w:pPr>
            <w:r w:rsidRPr="00E268B9">
              <w:rPr>
                <w:color w:val="00B050"/>
                <w:sz w:val="24"/>
                <w:szCs w:val="24"/>
              </w:rPr>
              <w:t>Send abstract for SPAG check</w:t>
            </w:r>
          </w:p>
        </w:tc>
        <w:tc>
          <w:tcPr>
            <w:tcW w:w="3005" w:type="dxa"/>
          </w:tcPr>
          <w:p w14:paraId="6732F902" w14:textId="615DF172" w:rsidR="00B028B9" w:rsidRPr="00E268B9" w:rsidRDefault="00B028B9" w:rsidP="003930FF">
            <w:pPr>
              <w:rPr>
                <w:color w:val="00B050"/>
                <w:sz w:val="24"/>
                <w:szCs w:val="24"/>
              </w:rPr>
            </w:pPr>
            <w:r w:rsidRPr="00E268B9">
              <w:rPr>
                <w:color w:val="00B050"/>
                <w:sz w:val="24"/>
                <w:szCs w:val="24"/>
              </w:rPr>
              <w:t>12-17 April</w:t>
            </w:r>
          </w:p>
        </w:tc>
        <w:tc>
          <w:tcPr>
            <w:tcW w:w="3006" w:type="dxa"/>
          </w:tcPr>
          <w:p w14:paraId="2987BB43" w14:textId="77777777" w:rsidR="00B028B9" w:rsidRPr="00E268B9" w:rsidRDefault="00B028B9" w:rsidP="003930FF">
            <w:pPr>
              <w:rPr>
                <w:sz w:val="24"/>
                <w:szCs w:val="24"/>
              </w:rPr>
            </w:pPr>
          </w:p>
        </w:tc>
      </w:tr>
      <w:tr w:rsidR="00B028B9" w:rsidRPr="00E268B9" w14:paraId="38E99A26" w14:textId="77777777" w:rsidTr="006E1FE8">
        <w:tc>
          <w:tcPr>
            <w:tcW w:w="3005" w:type="dxa"/>
          </w:tcPr>
          <w:p w14:paraId="17B8EB7D" w14:textId="2258B18B" w:rsidR="00B028B9" w:rsidRPr="00E268B9" w:rsidRDefault="00B028B9" w:rsidP="003930FF">
            <w:pPr>
              <w:rPr>
                <w:color w:val="00B050"/>
                <w:sz w:val="24"/>
                <w:szCs w:val="24"/>
              </w:rPr>
            </w:pPr>
            <w:r w:rsidRPr="00E268B9">
              <w:rPr>
                <w:color w:val="00B050"/>
                <w:sz w:val="24"/>
                <w:szCs w:val="24"/>
              </w:rPr>
              <w:t>Send to supervisor for final check</w:t>
            </w:r>
          </w:p>
        </w:tc>
        <w:tc>
          <w:tcPr>
            <w:tcW w:w="3005" w:type="dxa"/>
          </w:tcPr>
          <w:p w14:paraId="2C2EE737" w14:textId="624955C9" w:rsidR="00B028B9" w:rsidRPr="00E268B9" w:rsidRDefault="00B028B9" w:rsidP="003930FF">
            <w:pPr>
              <w:rPr>
                <w:color w:val="00B050"/>
                <w:sz w:val="24"/>
                <w:szCs w:val="24"/>
              </w:rPr>
            </w:pPr>
            <w:r w:rsidRPr="00E268B9">
              <w:rPr>
                <w:color w:val="00B050"/>
                <w:sz w:val="24"/>
                <w:szCs w:val="24"/>
              </w:rPr>
              <w:t>17-24 April</w:t>
            </w:r>
          </w:p>
        </w:tc>
        <w:tc>
          <w:tcPr>
            <w:tcW w:w="3006" w:type="dxa"/>
          </w:tcPr>
          <w:p w14:paraId="1E68E36D" w14:textId="77777777" w:rsidR="00B028B9" w:rsidRPr="00E268B9" w:rsidRDefault="00B028B9" w:rsidP="003930FF">
            <w:pPr>
              <w:rPr>
                <w:sz w:val="24"/>
                <w:szCs w:val="24"/>
              </w:rPr>
            </w:pPr>
          </w:p>
        </w:tc>
      </w:tr>
      <w:tr w:rsidR="00B028B9" w:rsidRPr="00E268B9" w14:paraId="581C245B" w14:textId="77777777" w:rsidTr="006E1FE8">
        <w:tc>
          <w:tcPr>
            <w:tcW w:w="3005" w:type="dxa"/>
          </w:tcPr>
          <w:p w14:paraId="0A91394A" w14:textId="324A18BF" w:rsidR="00B028B9" w:rsidRPr="00E268B9" w:rsidRDefault="00B028B9" w:rsidP="003930FF">
            <w:pPr>
              <w:rPr>
                <w:color w:val="00B050"/>
                <w:sz w:val="24"/>
                <w:szCs w:val="24"/>
              </w:rPr>
            </w:pPr>
            <w:r w:rsidRPr="00E268B9">
              <w:rPr>
                <w:color w:val="00B050"/>
                <w:sz w:val="24"/>
                <w:szCs w:val="24"/>
              </w:rPr>
              <w:t>Make any final amendments</w:t>
            </w:r>
          </w:p>
        </w:tc>
        <w:tc>
          <w:tcPr>
            <w:tcW w:w="3005" w:type="dxa"/>
          </w:tcPr>
          <w:p w14:paraId="004F76F9" w14:textId="1E171621" w:rsidR="00B028B9" w:rsidRPr="00E268B9" w:rsidRDefault="00B028B9" w:rsidP="003930FF">
            <w:pPr>
              <w:rPr>
                <w:color w:val="00B050"/>
                <w:sz w:val="24"/>
                <w:szCs w:val="24"/>
              </w:rPr>
            </w:pPr>
            <w:r w:rsidRPr="00E268B9">
              <w:rPr>
                <w:color w:val="00B050"/>
                <w:sz w:val="24"/>
                <w:szCs w:val="24"/>
              </w:rPr>
              <w:t>24-26 April</w:t>
            </w:r>
          </w:p>
        </w:tc>
        <w:tc>
          <w:tcPr>
            <w:tcW w:w="3006" w:type="dxa"/>
          </w:tcPr>
          <w:p w14:paraId="0393CC95" w14:textId="77777777" w:rsidR="00B028B9" w:rsidRPr="00E268B9" w:rsidRDefault="00B028B9" w:rsidP="003930FF">
            <w:pPr>
              <w:rPr>
                <w:sz w:val="24"/>
                <w:szCs w:val="24"/>
              </w:rPr>
            </w:pPr>
          </w:p>
        </w:tc>
      </w:tr>
      <w:tr w:rsidR="00B028B9" w:rsidRPr="00E268B9" w14:paraId="35B174A7" w14:textId="77777777" w:rsidTr="006E1FE8">
        <w:tc>
          <w:tcPr>
            <w:tcW w:w="3005" w:type="dxa"/>
          </w:tcPr>
          <w:p w14:paraId="62B9581D" w14:textId="441981E8" w:rsidR="00B028B9" w:rsidRPr="00E268B9" w:rsidRDefault="00B028B9" w:rsidP="003930FF">
            <w:pPr>
              <w:rPr>
                <w:color w:val="00B050"/>
                <w:sz w:val="24"/>
                <w:szCs w:val="24"/>
              </w:rPr>
            </w:pPr>
            <w:r w:rsidRPr="00E268B9">
              <w:rPr>
                <w:color w:val="00B050"/>
                <w:sz w:val="24"/>
                <w:szCs w:val="24"/>
              </w:rPr>
              <w:t xml:space="preserve">Send abstract to supervisor </w:t>
            </w:r>
          </w:p>
        </w:tc>
        <w:tc>
          <w:tcPr>
            <w:tcW w:w="3005" w:type="dxa"/>
          </w:tcPr>
          <w:p w14:paraId="7B762A25" w14:textId="0482FF0C" w:rsidR="00B028B9" w:rsidRPr="00E268B9" w:rsidRDefault="00B028B9" w:rsidP="003930FF">
            <w:pPr>
              <w:rPr>
                <w:color w:val="00B050"/>
                <w:sz w:val="24"/>
                <w:szCs w:val="24"/>
              </w:rPr>
            </w:pPr>
            <w:r w:rsidRPr="00E268B9">
              <w:rPr>
                <w:color w:val="00B050"/>
                <w:sz w:val="24"/>
                <w:szCs w:val="24"/>
              </w:rPr>
              <w:t>24 April- 1 May</w:t>
            </w:r>
          </w:p>
        </w:tc>
        <w:tc>
          <w:tcPr>
            <w:tcW w:w="3006" w:type="dxa"/>
          </w:tcPr>
          <w:p w14:paraId="7F3BD6EE" w14:textId="77777777" w:rsidR="00B028B9" w:rsidRPr="00E268B9" w:rsidRDefault="00B028B9" w:rsidP="003930FF">
            <w:pPr>
              <w:rPr>
                <w:sz w:val="24"/>
                <w:szCs w:val="24"/>
              </w:rPr>
            </w:pPr>
          </w:p>
        </w:tc>
      </w:tr>
      <w:tr w:rsidR="00B028B9" w:rsidRPr="00E268B9" w14:paraId="1354589D" w14:textId="77777777" w:rsidTr="006E1FE8">
        <w:tc>
          <w:tcPr>
            <w:tcW w:w="3005" w:type="dxa"/>
          </w:tcPr>
          <w:p w14:paraId="524634FE" w14:textId="18D4ADD0" w:rsidR="00B028B9" w:rsidRPr="00E268B9" w:rsidRDefault="00B028B9" w:rsidP="003930FF">
            <w:pPr>
              <w:rPr>
                <w:sz w:val="24"/>
                <w:szCs w:val="24"/>
              </w:rPr>
            </w:pPr>
            <w:r w:rsidRPr="00E268B9">
              <w:rPr>
                <w:sz w:val="24"/>
                <w:szCs w:val="24"/>
              </w:rPr>
              <w:t xml:space="preserve">Dissertation </w:t>
            </w:r>
          </w:p>
        </w:tc>
        <w:tc>
          <w:tcPr>
            <w:tcW w:w="3005" w:type="dxa"/>
          </w:tcPr>
          <w:p w14:paraId="6A6BCCC3" w14:textId="7525132E" w:rsidR="00B028B9" w:rsidRPr="00E268B9" w:rsidRDefault="00B028B9" w:rsidP="003930FF">
            <w:pPr>
              <w:rPr>
                <w:sz w:val="24"/>
                <w:szCs w:val="24"/>
              </w:rPr>
            </w:pPr>
            <w:r w:rsidRPr="00E268B9">
              <w:rPr>
                <w:sz w:val="24"/>
                <w:szCs w:val="24"/>
              </w:rPr>
              <w:t>26 April</w:t>
            </w:r>
          </w:p>
        </w:tc>
        <w:tc>
          <w:tcPr>
            <w:tcW w:w="3006" w:type="dxa"/>
          </w:tcPr>
          <w:p w14:paraId="449B4289" w14:textId="77777777" w:rsidR="00B028B9" w:rsidRPr="00E268B9" w:rsidRDefault="00B028B9" w:rsidP="003930FF">
            <w:pPr>
              <w:rPr>
                <w:sz w:val="24"/>
                <w:szCs w:val="24"/>
              </w:rPr>
            </w:pPr>
          </w:p>
        </w:tc>
      </w:tr>
      <w:tr w:rsidR="00B028B9" w:rsidRPr="00E268B9" w14:paraId="416737AB" w14:textId="77777777" w:rsidTr="006E1FE8">
        <w:tc>
          <w:tcPr>
            <w:tcW w:w="3005" w:type="dxa"/>
          </w:tcPr>
          <w:p w14:paraId="64F27AF5" w14:textId="60195E25" w:rsidR="00B028B9" w:rsidRPr="00E268B9" w:rsidRDefault="00B028B9" w:rsidP="003930FF">
            <w:pPr>
              <w:rPr>
                <w:sz w:val="24"/>
                <w:szCs w:val="24"/>
              </w:rPr>
            </w:pPr>
            <w:r w:rsidRPr="00E268B9">
              <w:rPr>
                <w:color w:val="00B050"/>
                <w:sz w:val="24"/>
                <w:szCs w:val="24"/>
              </w:rPr>
              <w:t>Final draft of abstract</w:t>
            </w:r>
          </w:p>
        </w:tc>
        <w:tc>
          <w:tcPr>
            <w:tcW w:w="3005" w:type="dxa"/>
          </w:tcPr>
          <w:p w14:paraId="4563F952" w14:textId="383B4DDA" w:rsidR="00B028B9" w:rsidRPr="00E268B9" w:rsidRDefault="00B028B9" w:rsidP="003930FF">
            <w:pPr>
              <w:rPr>
                <w:color w:val="00B050"/>
                <w:sz w:val="24"/>
                <w:szCs w:val="24"/>
              </w:rPr>
            </w:pPr>
            <w:r w:rsidRPr="00E268B9">
              <w:rPr>
                <w:color w:val="00B050"/>
                <w:sz w:val="24"/>
                <w:szCs w:val="24"/>
              </w:rPr>
              <w:t>1-4 May</w:t>
            </w:r>
          </w:p>
        </w:tc>
        <w:tc>
          <w:tcPr>
            <w:tcW w:w="3006" w:type="dxa"/>
          </w:tcPr>
          <w:p w14:paraId="2760A358" w14:textId="77777777" w:rsidR="00B028B9" w:rsidRPr="00E268B9" w:rsidRDefault="00B028B9" w:rsidP="003930FF">
            <w:pPr>
              <w:rPr>
                <w:sz w:val="24"/>
                <w:szCs w:val="24"/>
              </w:rPr>
            </w:pPr>
          </w:p>
        </w:tc>
      </w:tr>
      <w:tr w:rsidR="00B028B9" w:rsidRPr="00E268B9" w14:paraId="409E0CAA" w14:textId="77777777" w:rsidTr="006E1FE8">
        <w:tc>
          <w:tcPr>
            <w:tcW w:w="3005" w:type="dxa"/>
          </w:tcPr>
          <w:p w14:paraId="3BC0A8E9" w14:textId="27A989B4" w:rsidR="00B028B9" w:rsidRPr="00E268B9" w:rsidRDefault="00B028B9" w:rsidP="003930FF">
            <w:pPr>
              <w:rPr>
                <w:sz w:val="24"/>
                <w:szCs w:val="24"/>
              </w:rPr>
            </w:pPr>
            <w:r w:rsidRPr="00E268B9">
              <w:rPr>
                <w:sz w:val="24"/>
                <w:szCs w:val="24"/>
              </w:rPr>
              <w:t>Abstract</w:t>
            </w:r>
          </w:p>
        </w:tc>
        <w:tc>
          <w:tcPr>
            <w:tcW w:w="3005" w:type="dxa"/>
          </w:tcPr>
          <w:p w14:paraId="691CC297" w14:textId="15D9EC65" w:rsidR="00B028B9" w:rsidRPr="00E268B9" w:rsidRDefault="00B028B9" w:rsidP="003930FF">
            <w:pPr>
              <w:rPr>
                <w:sz w:val="24"/>
                <w:szCs w:val="24"/>
              </w:rPr>
            </w:pPr>
            <w:r w:rsidRPr="00E268B9">
              <w:rPr>
                <w:sz w:val="24"/>
                <w:szCs w:val="24"/>
              </w:rPr>
              <w:t>5 May</w:t>
            </w:r>
          </w:p>
        </w:tc>
        <w:tc>
          <w:tcPr>
            <w:tcW w:w="3006" w:type="dxa"/>
          </w:tcPr>
          <w:p w14:paraId="0F6213CB" w14:textId="77777777" w:rsidR="00B028B9" w:rsidRPr="00E268B9" w:rsidRDefault="00B028B9" w:rsidP="003930FF">
            <w:pPr>
              <w:rPr>
                <w:sz w:val="24"/>
                <w:szCs w:val="24"/>
              </w:rPr>
            </w:pPr>
          </w:p>
        </w:tc>
      </w:tr>
    </w:tbl>
    <w:p w14:paraId="7D3D31A5" w14:textId="5E4E90C9" w:rsidR="006E1FE8" w:rsidRDefault="006E1FE8" w:rsidP="006E1FE8"/>
    <w:p w14:paraId="7D147870" w14:textId="77777777" w:rsidR="005A4A51" w:rsidRDefault="005A4A51" w:rsidP="006E1FE8">
      <w:pPr>
        <w:rPr>
          <w:b/>
          <w:bCs/>
          <w:sz w:val="28"/>
          <w:szCs w:val="28"/>
          <w:u w:val="single"/>
        </w:rPr>
      </w:pPr>
    </w:p>
    <w:p w14:paraId="3AD0B733" w14:textId="77777777" w:rsidR="005A4A51" w:rsidRDefault="005A4A51" w:rsidP="006E1FE8">
      <w:pPr>
        <w:rPr>
          <w:b/>
          <w:bCs/>
          <w:sz w:val="28"/>
          <w:szCs w:val="28"/>
          <w:u w:val="single"/>
        </w:rPr>
      </w:pPr>
    </w:p>
    <w:p w14:paraId="47D7185E" w14:textId="77777777" w:rsidR="005A4A51" w:rsidRDefault="005A4A51" w:rsidP="006E1FE8">
      <w:pPr>
        <w:rPr>
          <w:b/>
          <w:bCs/>
          <w:sz w:val="28"/>
          <w:szCs w:val="28"/>
          <w:u w:val="single"/>
        </w:rPr>
      </w:pPr>
    </w:p>
    <w:p w14:paraId="0F51AF1F" w14:textId="77777777" w:rsidR="005A4A51" w:rsidRDefault="005A4A51" w:rsidP="006E1FE8">
      <w:pPr>
        <w:rPr>
          <w:b/>
          <w:bCs/>
          <w:sz w:val="28"/>
          <w:szCs w:val="28"/>
          <w:u w:val="single"/>
        </w:rPr>
      </w:pPr>
    </w:p>
    <w:p w14:paraId="6A4E7E28" w14:textId="77777777" w:rsidR="005A4A51" w:rsidRDefault="005A4A51" w:rsidP="006E1FE8">
      <w:pPr>
        <w:rPr>
          <w:b/>
          <w:bCs/>
          <w:sz w:val="28"/>
          <w:szCs w:val="28"/>
          <w:u w:val="single"/>
        </w:rPr>
      </w:pPr>
    </w:p>
    <w:p w14:paraId="07155560" w14:textId="4BB7EEBC" w:rsidR="002842BC" w:rsidRDefault="00724693" w:rsidP="006E1FE8">
      <w:pPr>
        <w:rPr>
          <w:b/>
          <w:bCs/>
          <w:sz w:val="28"/>
          <w:szCs w:val="28"/>
          <w:u w:val="single"/>
        </w:rPr>
      </w:pPr>
      <w:r>
        <w:rPr>
          <w:b/>
          <w:bCs/>
          <w:sz w:val="28"/>
          <w:szCs w:val="28"/>
          <w:u w:val="single"/>
        </w:rPr>
        <w:lastRenderedPageBreak/>
        <w:t>References</w:t>
      </w:r>
    </w:p>
    <w:p w14:paraId="5EF8EA72" w14:textId="00421D82" w:rsidR="00FA27D6" w:rsidRDefault="00FA27D6" w:rsidP="00FA27D6">
      <w:r w:rsidRPr="00FA27D6">
        <w:t>Atkinson, M. (2012) Key concepts in sport and exercise research methods. London: SAGE Publications Ltd</w:t>
      </w:r>
    </w:p>
    <w:p w14:paraId="0372B742" w14:textId="0C8F0DFB" w:rsidR="00C95569" w:rsidRDefault="00C95569" w:rsidP="00FA27D6">
      <w:r>
        <w:t>Beames, S. and Mackie, C. and Atencio, M (2019</w:t>
      </w:r>
      <w:r>
        <w:rPr>
          <w:i/>
        </w:rPr>
        <w:t xml:space="preserve"> adventure and society</w:t>
      </w:r>
      <w:r>
        <w:t>. Gewerbestrass: Springer nature Switzerland AG</w:t>
      </w:r>
    </w:p>
    <w:p w14:paraId="33A0C1DC" w14:textId="140652C1" w:rsidR="00832D22" w:rsidRPr="00B97C0B" w:rsidRDefault="00832D22" w:rsidP="00FA27D6">
      <w:r>
        <w:t>Boyd, F. et al. (2018)</w:t>
      </w:r>
      <w:r w:rsidR="00AC47FA">
        <w:t xml:space="preserve"> ‘Who doesn’t visit natural environments for recreation and why: A population representa</w:t>
      </w:r>
      <w:r w:rsidR="00295CA4">
        <w:t xml:space="preserve">tive analysis of spatial, individual and temporal factors among adults in England’ </w:t>
      </w:r>
      <w:r w:rsidR="00B97C0B">
        <w:rPr>
          <w:i/>
          <w:iCs/>
        </w:rPr>
        <w:t xml:space="preserve">Landscape and Urban planning, </w:t>
      </w:r>
      <w:r w:rsidR="00F97C0A">
        <w:t>175, pp. 102-113</w:t>
      </w:r>
    </w:p>
    <w:p w14:paraId="66566615" w14:textId="1A6C94A7" w:rsidR="00CB0944" w:rsidRDefault="00CB0944" w:rsidP="00FA27D6">
      <w:r>
        <w:t>Clough</w:t>
      </w:r>
      <w:r w:rsidR="00FA5F8A">
        <w:t>, P. et al. (2016) ‘Adventurous activity environments: A mainstrea</w:t>
      </w:r>
      <w:r w:rsidR="00CF298D">
        <w:t xml:space="preserve">m intervention for mental health’ </w:t>
      </w:r>
      <w:r w:rsidR="00CF298D">
        <w:rPr>
          <w:i/>
          <w:iCs/>
        </w:rPr>
        <w:t xml:space="preserve">Sports Med. </w:t>
      </w:r>
      <w:r w:rsidR="00CF298D">
        <w:t xml:space="preserve">46. </w:t>
      </w:r>
      <w:r w:rsidR="0061799A">
        <w:t>pp</w:t>
      </w:r>
      <w:r w:rsidR="00A31F95">
        <w:t>. 965-968</w:t>
      </w:r>
    </w:p>
    <w:p w14:paraId="528F8689" w14:textId="40BAB07E" w:rsidR="000041A4" w:rsidRDefault="009C2720" w:rsidP="00FA27D6">
      <w:r>
        <w:t xml:space="preserve">Cohen, S. and Kamarck, T. and </w:t>
      </w:r>
      <w:r w:rsidR="007335D8">
        <w:t>Mermelstein, R. (1983</w:t>
      </w:r>
      <w:r w:rsidR="008B2619">
        <w:t>)</w:t>
      </w:r>
      <w:r w:rsidR="0016491D">
        <w:t xml:space="preserve"> </w:t>
      </w:r>
      <w:r w:rsidR="008B2619">
        <w:t>‘</w:t>
      </w:r>
      <w:r w:rsidR="00EE2BC9">
        <w:t>A global measure of perceived stress’</w:t>
      </w:r>
      <w:r w:rsidR="00506D2F">
        <w:t xml:space="preserve">, </w:t>
      </w:r>
      <w:r w:rsidR="00506D2F">
        <w:rPr>
          <w:i/>
          <w:iCs/>
        </w:rPr>
        <w:t xml:space="preserve">Journal of health and social behaviour, </w:t>
      </w:r>
      <w:r w:rsidR="0016491D">
        <w:t>24, pp. 385-396.</w:t>
      </w:r>
    </w:p>
    <w:p w14:paraId="55119A27" w14:textId="1711B7AC" w:rsidR="00AB4355" w:rsidRPr="00E45235" w:rsidRDefault="00AB4355" w:rsidP="00FA27D6">
      <w:r>
        <w:t xml:space="preserve">Connor, </w:t>
      </w:r>
      <w:r w:rsidR="00114924">
        <w:t xml:space="preserve">K. M. and Davidson, J. R. T. </w:t>
      </w:r>
      <w:r w:rsidR="009C2F89">
        <w:t>(2003) ‘</w:t>
      </w:r>
      <w:r w:rsidR="00AC6102">
        <w:t>Development of a new resilience scale: The Connor-Davidson Resilience Scale</w:t>
      </w:r>
      <w:r w:rsidR="00295841">
        <w:t xml:space="preserve"> (CD-RISC)’ </w:t>
      </w:r>
      <w:r w:rsidR="00E45235">
        <w:rPr>
          <w:i/>
          <w:iCs/>
        </w:rPr>
        <w:t xml:space="preserve">Depression and anxiety, </w:t>
      </w:r>
      <w:r w:rsidR="00E45235">
        <w:t>18(2), pp.</w:t>
      </w:r>
      <w:r w:rsidR="0055411E">
        <w:t>76-82</w:t>
      </w:r>
    </w:p>
    <w:p w14:paraId="570F31B0" w14:textId="53F28671" w:rsidR="008F3961" w:rsidRPr="00FE36C5" w:rsidRDefault="008F3961" w:rsidP="00FA27D6">
      <w:r>
        <w:t>Creswell</w:t>
      </w:r>
      <w:r w:rsidR="00523EA0">
        <w:t xml:space="preserve">, J. W. and Creswell, J. D. (2018) </w:t>
      </w:r>
      <w:r w:rsidR="00FE36C5">
        <w:rPr>
          <w:i/>
          <w:iCs/>
        </w:rPr>
        <w:t xml:space="preserve">Research design: qualitative, quantitative ad mixed methods approaches. </w:t>
      </w:r>
      <w:r w:rsidR="005C120B">
        <w:t>London: SAGE publications</w:t>
      </w:r>
    </w:p>
    <w:p w14:paraId="0C796CEC" w14:textId="414E770F" w:rsidR="0061799A" w:rsidRDefault="0092263A" w:rsidP="00FA27D6">
      <w:r>
        <w:t>Kell</w:t>
      </w:r>
      <w:r w:rsidR="00E66E73">
        <w:t>e</w:t>
      </w:r>
      <w:r>
        <w:t>y, C. and Mack, D. E. and Wilson, P. M</w:t>
      </w:r>
      <w:r w:rsidR="003A785B">
        <w:t xml:space="preserve">. (2022) ‘Does physical activity in natural outdoor environments </w:t>
      </w:r>
      <w:r w:rsidR="005176B8">
        <w:t xml:space="preserve">improve wellbeing? A meta-analysis’ </w:t>
      </w:r>
      <w:r w:rsidR="005176B8">
        <w:rPr>
          <w:i/>
          <w:iCs/>
        </w:rPr>
        <w:t>Sports</w:t>
      </w:r>
      <w:r w:rsidR="00F80CFE">
        <w:rPr>
          <w:i/>
          <w:iCs/>
        </w:rPr>
        <w:t xml:space="preserve">, </w:t>
      </w:r>
      <w:r w:rsidR="00F80CFE">
        <w:t>10 (103), pp. 1-12. DOI:10339</w:t>
      </w:r>
      <w:r w:rsidR="00E66E73">
        <w:t>0/Sports/10070103</w:t>
      </w:r>
      <w:r w:rsidR="005176B8">
        <w:t xml:space="preserve"> </w:t>
      </w:r>
    </w:p>
    <w:p w14:paraId="7A3A4A78" w14:textId="6BDE5CEA" w:rsidR="00E66E73" w:rsidRPr="00FA27D6" w:rsidRDefault="00E66E73" w:rsidP="00FA27D6">
      <w:r>
        <w:t>Kelly, J. (2019) ‘Influence of outdoor and adventurous activities on subjective measures of resilience in university students</w:t>
      </w:r>
      <w:r w:rsidR="008B271F">
        <w:t xml:space="preserve">’ </w:t>
      </w:r>
      <w:r w:rsidR="008B271F">
        <w:rPr>
          <w:i/>
          <w:iCs/>
        </w:rPr>
        <w:t xml:space="preserve">Journal of experiential education, </w:t>
      </w:r>
      <w:r w:rsidR="008B271F">
        <w:t>42(3)</w:t>
      </w:r>
      <w:r w:rsidR="00917B33">
        <w:t>, pp.264-279. DOI:10.117/10538</w:t>
      </w:r>
      <w:r w:rsidR="00BB7C3F">
        <w:t>25919831724</w:t>
      </w:r>
    </w:p>
    <w:p w14:paraId="5CE4C92C" w14:textId="7BF1D395" w:rsidR="00C25259" w:rsidRDefault="00C25259" w:rsidP="00C25259">
      <w:r w:rsidRPr="00C25259">
        <w:t>Lahart, I. et al. (2019) ‘Known knows: A systematic review of the effects of green exercise compared with exercising indoors’, in Donnelly, A. A. and Macintyre, T. E. (ed) Physical activity in natural settings: green and blue exercise. Abingdon: Routledge.</w:t>
      </w:r>
    </w:p>
    <w:p w14:paraId="074EF557" w14:textId="3EFF6DEB" w:rsidR="00AC505B" w:rsidRDefault="00AC505B" w:rsidP="00C25259">
      <w:r>
        <w:t xml:space="preserve">MacIntyre, T. E. et al (2019) </w:t>
      </w:r>
      <w:r w:rsidR="00732A99">
        <w:t>‘From tracks to trails: Case studies in green exercise’</w:t>
      </w:r>
      <w:r w:rsidR="00732A99" w:rsidRPr="00C25259">
        <w:t>, in Donnelly, A. A. and Macintyre, T. E. (ed) Physical activity in natural settings: green and blue exercise. Abingdon: Routledge.</w:t>
      </w:r>
      <w:r w:rsidR="00732A99">
        <w:t xml:space="preserve"> </w:t>
      </w:r>
    </w:p>
    <w:p w14:paraId="6828AE1B" w14:textId="367F1A44" w:rsidR="00F36CC6" w:rsidRDefault="00F36CC6" w:rsidP="00C25259">
      <w:r>
        <w:t xml:space="preserve">Mortlock, </w:t>
      </w:r>
      <w:proofErr w:type="gramStart"/>
      <w:r>
        <w:t>c,.</w:t>
      </w:r>
      <w:proofErr w:type="gramEnd"/>
      <w:r>
        <w:t xml:space="preserve"> (2004) </w:t>
      </w:r>
      <w:r>
        <w:rPr>
          <w:i/>
          <w:iCs/>
        </w:rPr>
        <w:t>The adventure alternative.</w:t>
      </w:r>
      <w:r>
        <w:t xml:space="preserve"> Cumbria: Cicerone press police square</w:t>
      </w:r>
    </w:p>
    <w:p w14:paraId="19CA9E06" w14:textId="63E4FEB1" w:rsidR="00BB7C3F" w:rsidRDefault="00BB7C3F" w:rsidP="00C25259">
      <w:r>
        <w:t>Muts</w:t>
      </w:r>
      <w:r w:rsidR="00325D8E">
        <w:t>, M. and Muller, J. (2016) ‘Mental health benefits of outdoor adventure</w:t>
      </w:r>
      <w:r w:rsidR="00086D0E">
        <w:t xml:space="preserve">s: Results from two pilot studies’, </w:t>
      </w:r>
      <w:r w:rsidR="00086D0E">
        <w:rPr>
          <w:i/>
          <w:iCs/>
        </w:rPr>
        <w:t>Journal of adolescence</w:t>
      </w:r>
      <w:r w:rsidR="001C25FC">
        <w:rPr>
          <w:i/>
          <w:iCs/>
        </w:rPr>
        <w:t xml:space="preserve">, </w:t>
      </w:r>
      <w:r w:rsidR="001C25FC">
        <w:t>49, pp.105-114</w:t>
      </w:r>
    </w:p>
    <w:p w14:paraId="630BA876" w14:textId="4A521E23" w:rsidR="00411B35" w:rsidRDefault="00411B35" w:rsidP="00C25259">
      <w:r>
        <w:t>Roberts, L. and Jones, G. and Brooks, R. (2018)</w:t>
      </w:r>
      <w:r w:rsidR="003803A8">
        <w:t xml:space="preserve"> ‘Why do you ride? Characterization of mountain bikers, Their engagement</w:t>
      </w:r>
      <w:r w:rsidR="0027591D">
        <w:t xml:space="preserve"> methods, and perceived links to mental health and well-being</w:t>
      </w:r>
      <w:r w:rsidR="00CB7FF1">
        <w:t xml:space="preserve">’ </w:t>
      </w:r>
      <w:r w:rsidR="00CB7FF1">
        <w:rPr>
          <w:i/>
          <w:iCs/>
        </w:rPr>
        <w:t xml:space="preserve">Frontiers n psychology, </w:t>
      </w:r>
      <w:r w:rsidR="0067050A">
        <w:t>9, pp.</w:t>
      </w:r>
      <w:r w:rsidR="00B72ADA">
        <w:t xml:space="preserve"> 1-</w:t>
      </w:r>
      <w:r w:rsidR="0038251E">
        <w:t>18</w:t>
      </w:r>
    </w:p>
    <w:p w14:paraId="4B5B0AEB" w14:textId="3F331922" w:rsidR="0038251E" w:rsidRPr="00C25259" w:rsidRDefault="0038251E" w:rsidP="00C25259">
      <w:pPr>
        <w:rPr>
          <w:i/>
          <w:iCs/>
        </w:rPr>
      </w:pPr>
      <w:r>
        <w:t xml:space="preserve">Rogerson, M. et al. </w:t>
      </w:r>
      <w:r w:rsidR="007A38E5">
        <w:t>(2016) ‘A comparison of four typical green exercise environments and predict</w:t>
      </w:r>
      <w:r w:rsidR="00E33A4C">
        <w:t xml:space="preserve">s of psychological health benefits’, </w:t>
      </w:r>
      <w:r w:rsidR="00E33A4C">
        <w:rPr>
          <w:i/>
          <w:iCs/>
        </w:rPr>
        <w:t>Perspectives in public health</w:t>
      </w:r>
      <w:r w:rsidR="000B1A4A">
        <w:rPr>
          <w:i/>
          <w:iCs/>
        </w:rPr>
        <w:t>, 136(3), pp. 171-180</w:t>
      </w:r>
    </w:p>
    <w:p w14:paraId="2247DE9B" w14:textId="53C86F61" w:rsidR="00347DFA" w:rsidRDefault="00347DFA" w:rsidP="00347DFA">
      <w:r w:rsidRPr="00347DFA">
        <w:t xml:space="preserve">Smith, M. F. (2018) </w:t>
      </w:r>
      <w:r w:rsidRPr="00347DFA">
        <w:rPr>
          <w:i/>
          <w:iCs/>
        </w:rPr>
        <w:t xml:space="preserve">Research methods in sport. </w:t>
      </w:r>
      <w:r w:rsidRPr="00347DFA">
        <w:t>London: SAGE Publications Ltd.</w:t>
      </w:r>
    </w:p>
    <w:p w14:paraId="6312B8E9" w14:textId="77777777" w:rsidR="00624E95" w:rsidRPr="00A158C6" w:rsidRDefault="00624E95" w:rsidP="00624E95">
      <w:r>
        <w:lastRenderedPageBreak/>
        <w:t xml:space="preserve">Watson, D. and Clark, L. A. and Tellegen, A. (1988) ‘Development and Validation of Brief Measures of Positive and Negative affect: The PANAS Scales’, </w:t>
      </w:r>
      <w:r>
        <w:rPr>
          <w:i/>
          <w:iCs/>
        </w:rPr>
        <w:t xml:space="preserve">Journal of Personality and Social Psychology, </w:t>
      </w:r>
      <w:r>
        <w:t>54(6), pp.1063-1070.</w:t>
      </w:r>
    </w:p>
    <w:p w14:paraId="121C4F16" w14:textId="77777777" w:rsidR="00624E95" w:rsidRPr="00347DFA" w:rsidRDefault="00624E95" w:rsidP="00347DFA"/>
    <w:p w14:paraId="2F2C3B1D" w14:textId="45279759" w:rsidR="00561A98" w:rsidRPr="006E1FE8" w:rsidRDefault="00561A98" w:rsidP="006E1FE8"/>
    <w:sectPr w:rsidR="00561A98" w:rsidRPr="006E1F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591D81"/>
    <w:multiLevelType w:val="hybridMultilevel"/>
    <w:tmpl w:val="1152F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1548179355">
    <w:abstractNumId w:val="0"/>
  </w:num>
  <w:num w:numId="2" w16cid:durableId="13382636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1FE8"/>
    <w:rsid w:val="000041A4"/>
    <w:rsid w:val="000167E6"/>
    <w:rsid w:val="00022043"/>
    <w:rsid w:val="00033BA5"/>
    <w:rsid w:val="000409BD"/>
    <w:rsid w:val="00074BE1"/>
    <w:rsid w:val="00082206"/>
    <w:rsid w:val="00086D0E"/>
    <w:rsid w:val="000B1A4A"/>
    <w:rsid w:val="000C4644"/>
    <w:rsid w:val="000D08B3"/>
    <w:rsid w:val="000F623B"/>
    <w:rsid w:val="00114924"/>
    <w:rsid w:val="00122860"/>
    <w:rsid w:val="0015201F"/>
    <w:rsid w:val="001524A6"/>
    <w:rsid w:val="00162966"/>
    <w:rsid w:val="0016491D"/>
    <w:rsid w:val="001853A2"/>
    <w:rsid w:val="001A57E0"/>
    <w:rsid w:val="001C25FC"/>
    <w:rsid w:val="001E3E85"/>
    <w:rsid w:val="001E5E63"/>
    <w:rsid w:val="0020158D"/>
    <w:rsid w:val="00222A64"/>
    <w:rsid w:val="00222C8F"/>
    <w:rsid w:val="00236121"/>
    <w:rsid w:val="00245E85"/>
    <w:rsid w:val="00251AFE"/>
    <w:rsid w:val="0027591D"/>
    <w:rsid w:val="002842BC"/>
    <w:rsid w:val="00295841"/>
    <w:rsid w:val="00295CA4"/>
    <w:rsid w:val="002A2507"/>
    <w:rsid w:val="002B5AD3"/>
    <w:rsid w:val="002E15D0"/>
    <w:rsid w:val="003072EC"/>
    <w:rsid w:val="00321FC5"/>
    <w:rsid w:val="00325D8E"/>
    <w:rsid w:val="00347DFA"/>
    <w:rsid w:val="0035651C"/>
    <w:rsid w:val="00366D55"/>
    <w:rsid w:val="003803A8"/>
    <w:rsid w:val="00381491"/>
    <w:rsid w:val="0038251E"/>
    <w:rsid w:val="003930FF"/>
    <w:rsid w:val="003A08BF"/>
    <w:rsid w:val="003A785B"/>
    <w:rsid w:val="003D2D57"/>
    <w:rsid w:val="003E4E64"/>
    <w:rsid w:val="00401E9F"/>
    <w:rsid w:val="00411B35"/>
    <w:rsid w:val="00411BC6"/>
    <w:rsid w:val="004324D5"/>
    <w:rsid w:val="00437789"/>
    <w:rsid w:val="00440CA2"/>
    <w:rsid w:val="004A5B98"/>
    <w:rsid w:val="004E33C6"/>
    <w:rsid w:val="005025D8"/>
    <w:rsid w:val="00506D2F"/>
    <w:rsid w:val="005176B8"/>
    <w:rsid w:val="00523EA0"/>
    <w:rsid w:val="00542523"/>
    <w:rsid w:val="00550411"/>
    <w:rsid w:val="0055411E"/>
    <w:rsid w:val="00561A98"/>
    <w:rsid w:val="00564D17"/>
    <w:rsid w:val="00587A63"/>
    <w:rsid w:val="005A4A51"/>
    <w:rsid w:val="005C1067"/>
    <w:rsid w:val="005C120B"/>
    <w:rsid w:val="005C67B1"/>
    <w:rsid w:val="005D10ED"/>
    <w:rsid w:val="005E0D0C"/>
    <w:rsid w:val="005E3D81"/>
    <w:rsid w:val="005F21BC"/>
    <w:rsid w:val="0061799A"/>
    <w:rsid w:val="006218C8"/>
    <w:rsid w:val="00624E95"/>
    <w:rsid w:val="00637BB9"/>
    <w:rsid w:val="006434BA"/>
    <w:rsid w:val="00663560"/>
    <w:rsid w:val="0067050A"/>
    <w:rsid w:val="00672343"/>
    <w:rsid w:val="006A034B"/>
    <w:rsid w:val="006A18E9"/>
    <w:rsid w:val="006C134D"/>
    <w:rsid w:val="006E1FE8"/>
    <w:rsid w:val="006E59C5"/>
    <w:rsid w:val="006F15B5"/>
    <w:rsid w:val="006F267E"/>
    <w:rsid w:val="006F2B5A"/>
    <w:rsid w:val="00723300"/>
    <w:rsid w:val="00724693"/>
    <w:rsid w:val="00732A99"/>
    <w:rsid w:val="007335D8"/>
    <w:rsid w:val="0075087E"/>
    <w:rsid w:val="00773A4A"/>
    <w:rsid w:val="0077591F"/>
    <w:rsid w:val="00777B4F"/>
    <w:rsid w:val="0078782B"/>
    <w:rsid w:val="007A1141"/>
    <w:rsid w:val="007A166A"/>
    <w:rsid w:val="007A2E64"/>
    <w:rsid w:val="007A38E5"/>
    <w:rsid w:val="007B0F69"/>
    <w:rsid w:val="007C38E2"/>
    <w:rsid w:val="007F0CE3"/>
    <w:rsid w:val="00801A00"/>
    <w:rsid w:val="00832D22"/>
    <w:rsid w:val="008475A9"/>
    <w:rsid w:val="008666C4"/>
    <w:rsid w:val="00871A6A"/>
    <w:rsid w:val="00880785"/>
    <w:rsid w:val="008815DB"/>
    <w:rsid w:val="008875DC"/>
    <w:rsid w:val="008956BC"/>
    <w:rsid w:val="008B2619"/>
    <w:rsid w:val="008B271F"/>
    <w:rsid w:val="008C671F"/>
    <w:rsid w:val="008C743A"/>
    <w:rsid w:val="008F3961"/>
    <w:rsid w:val="00917B33"/>
    <w:rsid w:val="0092263A"/>
    <w:rsid w:val="009455FA"/>
    <w:rsid w:val="009472CC"/>
    <w:rsid w:val="00956D41"/>
    <w:rsid w:val="00962F59"/>
    <w:rsid w:val="00980739"/>
    <w:rsid w:val="009A63C0"/>
    <w:rsid w:val="009C2720"/>
    <w:rsid w:val="009C2F89"/>
    <w:rsid w:val="009D0DF4"/>
    <w:rsid w:val="009E5200"/>
    <w:rsid w:val="009F02AA"/>
    <w:rsid w:val="00A14EBF"/>
    <w:rsid w:val="00A31F95"/>
    <w:rsid w:val="00A860F8"/>
    <w:rsid w:val="00AB2B29"/>
    <w:rsid w:val="00AB4355"/>
    <w:rsid w:val="00AC47FA"/>
    <w:rsid w:val="00AC505B"/>
    <w:rsid w:val="00AC6102"/>
    <w:rsid w:val="00AE4743"/>
    <w:rsid w:val="00B028B9"/>
    <w:rsid w:val="00B149D8"/>
    <w:rsid w:val="00B34DE3"/>
    <w:rsid w:val="00B41F7F"/>
    <w:rsid w:val="00B63568"/>
    <w:rsid w:val="00B72ADA"/>
    <w:rsid w:val="00B7694F"/>
    <w:rsid w:val="00B97C0B"/>
    <w:rsid w:val="00BB7C3F"/>
    <w:rsid w:val="00BD578A"/>
    <w:rsid w:val="00BE4A3A"/>
    <w:rsid w:val="00BF7AB4"/>
    <w:rsid w:val="00C01842"/>
    <w:rsid w:val="00C05663"/>
    <w:rsid w:val="00C178D5"/>
    <w:rsid w:val="00C25259"/>
    <w:rsid w:val="00C34E79"/>
    <w:rsid w:val="00C95569"/>
    <w:rsid w:val="00CB0944"/>
    <w:rsid w:val="00CB406A"/>
    <w:rsid w:val="00CB7FF1"/>
    <w:rsid w:val="00CC385A"/>
    <w:rsid w:val="00CD1C96"/>
    <w:rsid w:val="00CD409A"/>
    <w:rsid w:val="00CE4B13"/>
    <w:rsid w:val="00CE5A70"/>
    <w:rsid w:val="00CF0AB8"/>
    <w:rsid w:val="00CF298D"/>
    <w:rsid w:val="00D140EC"/>
    <w:rsid w:val="00D352ED"/>
    <w:rsid w:val="00D3543D"/>
    <w:rsid w:val="00D60B16"/>
    <w:rsid w:val="00DA43FA"/>
    <w:rsid w:val="00E268B9"/>
    <w:rsid w:val="00E26FD4"/>
    <w:rsid w:val="00E33A4C"/>
    <w:rsid w:val="00E45235"/>
    <w:rsid w:val="00E66E73"/>
    <w:rsid w:val="00E702FE"/>
    <w:rsid w:val="00E80690"/>
    <w:rsid w:val="00E83AD1"/>
    <w:rsid w:val="00E90AB6"/>
    <w:rsid w:val="00E974E8"/>
    <w:rsid w:val="00EC159D"/>
    <w:rsid w:val="00EE2BC9"/>
    <w:rsid w:val="00F17E7F"/>
    <w:rsid w:val="00F36CC6"/>
    <w:rsid w:val="00F55441"/>
    <w:rsid w:val="00F64468"/>
    <w:rsid w:val="00F6618F"/>
    <w:rsid w:val="00F74EFE"/>
    <w:rsid w:val="00F80CFE"/>
    <w:rsid w:val="00F87064"/>
    <w:rsid w:val="00F9102E"/>
    <w:rsid w:val="00F97C0A"/>
    <w:rsid w:val="00FA27D6"/>
    <w:rsid w:val="00FA5F8A"/>
    <w:rsid w:val="00FE36C5"/>
    <w:rsid w:val="00FF7F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A16B2"/>
  <w15:chartTrackingRefBased/>
  <w15:docId w15:val="{507E98A8-79D7-4B03-877D-1F70C3C137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E1F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E1FE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9659505">
      <w:bodyDiv w:val="1"/>
      <w:marLeft w:val="0"/>
      <w:marRight w:val="0"/>
      <w:marTop w:val="0"/>
      <w:marBottom w:val="0"/>
      <w:divBdr>
        <w:top w:val="none" w:sz="0" w:space="0" w:color="auto"/>
        <w:left w:val="none" w:sz="0" w:space="0" w:color="auto"/>
        <w:bottom w:val="none" w:sz="0" w:space="0" w:color="auto"/>
        <w:right w:val="none" w:sz="0" w:space="0" w:color="auto"/>
      </w:divBdr>
    </w:div>
    <w:div w:id="1319649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4" ma:contentTypeDescription="Create a new document." ma:contentTypeScope="" ma:versionID="fd223edd409a0431f9c7ba6d08ed6e89">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f3093baf9b314b0adb03f8abf86bb04a"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9E982C-020F-4454-A309-A893483267D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4902149-31ED-4F93-8A87-DE54A4EAAAD0}">
  <ds:schemaRefs>
    <ds:schemaRef ds:uri="http://schemas.microsoft.com/sharepoint/v3/contenttype/forms"/>
  </ds:schemaRefs>
</ds:datastoreItem>
</file>

<file path=customXml/itemProps3.xml><?xml version="1.0" encoding="utf-8"?>
<ds:datastoreItem xmlns:ds="http://schemas.openxmlformats.org/officeDocument/2006/customXml" ds:itemID="{EACBCC37-8074-466E-AFA2-DAA42B901B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890814A-96A7-4AE1-B30A-EC6D7E8C3F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1477</TotalTime>
  <Pages>9</Pages>
  <Words>2089</Words>
  <Characters>11909</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Darby (2008234)</dc:creator>
  <cp:keywords/>
  <dc:description/>
  <cp:lastModifiedBy>Beth Darby</cp:lastModifiedBy>
  <cp:revision>98</cp:revision>
  <dcterms:created xsi:type="dcterms:W3CDTF">2022-10-26T12:21:00Z</dcterms:created>
  <dcterms:modified xsi:type="dcterms:W3CDTF">2022-10-27T17:21:00Z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