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47392C" w14:textId="4C2AE829" w:rsidR="00A12DEA" w:rsidRPr="00917B92" w:rsidRDefault="008767A3" w:rsidP="00917B92">
      <w:pPr>
        <w:spacing w:line="360" w:lineRule="auto"/>
        <w:jc w:val="both"/>
        <w:rPr>
          <w:rFonts w:ascii="Arial" w:hAnsi="Arial" w:cs="Arial"/>
          <w:b/>
          <w:bCs/>
          <w:sz w:val="24"/>
          <w:szCs w:val="24"/>
          <w:u w:val="single"/>
          <w:lang w:val="en-US"/>
        </w:rPr>
      </w:pPr>
      <w:r w:rsidRPr="00917B92">
        <w:rPr>
          <w:rFonts w:ascii="Arial" w:hAnsi="Arial" w:cs="Arial"/>
          <w:b/>
          <w:bCs/>
          <w:sz w:val="24"/>
          <w:szCs w:val="24"/>
          <w:u w:val="single"/>
          <w:lang w:val="en-US"/>
        </w:rPr>
        <w:t>Section 1</w:t>
      </w:r>
    </w:p>
    <w:p w14:paraId="0D828E4A" w14:textId="78BC6995" w:rsidR="00A841FD" w:rsidRPr="00917B92" w:rsidRDefault="00EA38FE" w:rsidP="00917B92">
      <w:pPr>
        <w:spacing w:line="360" w:lineRule="auto"/>
        <w:jc w:val="both"/>
        <w:rPr>
          <w:rFonts w:ascii="Arial" w:hAnsi="Arial" w:cs="Arial"/>
          <w:sz w:val="24"/>
          <w:szCs w:val="24"/>
        </w:rPr>
      </w:pPr>
      <w:r w:rsidRPr="00917B92">
        <w:rPr>
          <w:rFonts w:ascii="Arial" w:hAnsi="Arial" w:cs="Arial"/>
          <w:sz w:val="24"/>
          <w:szCs w:val="24"/>
          <w:lang w:val="en-US"/>
        </w:rPr>
        <w:t>For this section I am going to</w:t>
      </w:r>
      <w:r w:rsidR="00A841FD" w:rsidRPr="00917B92">
        <w:rPr>
          <w:rFonts w:ascii="Arial" w:hAnsi="Arial" w:cs="Arial"/>
          <w:sz w:val="24"/>
          <w:szCs w:val="24"/>
        </w:rPr>
        <w:t xml:space="preserve"> </w:t>
      </w:r>
      <w:r w:rsidR="00917B92">
        <w:rPr>
          <w:rFonts w:ascii="Arial" w:hAnsi="Arial" w:cs="Arial"/>
          <w:sz w:val="24"/>
          <w:szCs w:val="24"/>
        </w:rPr>
        <w:t>c</w:t>
      </w:r>
      <w:r w:rsidR="00A841FD" w:rsidRPr="00917B92">
        <w:rPr>
          <w:rFonts w:ascii="Arial" w:hAnsi="Arial" w:cs="Arial"/>
          <w:sz w:val="24"/>
          <w:szCs w:val="24"/>
        </w:rPr>
        <w:t>ritically analyse the implementation of play based early years curricula</w:t>
      </w:r>
      <w:r w:rsidR="00765DB9" w:rsidRPr="00917B92">
        <w:rPr>
          <w:rFonts w:ascii="Arial" w:hAnsi="Arial" w:cs="Arial"/>
          <w:sz w:val="24"/>
          <w:szCs w:val="24"/>
        </w:rPr>
        <w:t>. I will also be</w:t>
      </w:r>
      <w:r w:rsidR="00A841FD" w:rsidRPr="00917B92">
        <w:rPr>
          <w:rFonts w:ascii="Arial" w:hAnsi="Arial" w:cs="Arial"/>
          <w:sz w:val="24"/>
          <w:szCs w:val="24"/>
        </w:rPr>
        <w:t xml:space="preserve"> referring to evaluative research evidence and reports</w:t>
      </w:r>
      <w:r w:rsidR="00765DB9" w:rsidRPr="00917B92">
        <w:rPr>
          <w:rFonts w:ascii="Arial" w:hAnsi="Arial" w:cs="Arial"/>
          <w:sz w:val="24"/>
          <w:szCs w:val="24"/>
        </w:rPr>
        <w:t>, as well as</w:t>
      </w:r>
      <w:r w:rsidR="00A841FD" w:rsidRPr="00917B92">
        <w:rPr>
          <w:rFonts w:ascii="Arial" w:hAnsi="Arial" w:cs="Arial"/>
          <w:sz w:val="24"/>
          <w:szCs w:val="24"/>
        </w:rPr>
        <w:t xml:space="preserve"> </w:t>
      </w:r>
      <w:r w:rsidR="00917B92">
        <w:rPr>
          <w:rFonts w:ascii="Arial" w:hAnsi="Arial" w:cs="Arial"/>
          <w:sz w:val="24"/>
          <w:szCs w:val="24"/>
        </w:rPr>
        <w:t>c</w:t>
      </w:r>
      <w:r w:rsidR="00A841FD" w:rsidRPr="00917B92">
        <w:rPr>
          <w:rFonts w:ascii="Arial" w:hAnsi="Arial" w:cs="Arial"/>
          <w:sz w:val="24"/>
          <w:szCs w:val="24"/>
        </w:rPr>
        <w:t>onsider</w:t>
      </w:r>
      <w:r w:rsidR="00765DB9" w:rsidRPr="00917B92">
        <w:rPr>
          <w:rFonts w:ascii="Arial" w:hAnsi="Arial" w:cs="Arial"/>
          <w:sz w:val="24"/>
          <w:szCs w:val="24"/>
        </w:rPr>
        <w:t>ing</w:t>
      </w:r>
      <w:r w:rsidR="003B5C1B" w:rsidRPr="00917B92">
        <w:rPr>
          <w:rFonts w:ascii="Arial" w:hAnsi="Arial" w:cs="Arial"/>
          <w:sz w:val="24"/>
          <w:szCs w:val="24"/>
          <w:lang w:val="en-US"/>
        </w:rPr>
        <w:t xml:space="preserve"> </w:t>
      </w:r>
      <w:r w:rsidR="003B5C1B" w:rsidRPr="00917B92">
        <w:rPr>
          <w:rFonts w:ascii="Arial" w:hAnsi="Arial" w:cs="Arial"/>
          <w:sz w:val="24"/>
          <w:szCs w:val="24"/>
        </w:rPr>
        <w:t>t</w:t>
      </w:r>
      <w:r w:rsidR="00A841FD" w:rsidRPr="00917B92">
        <w:rPr>
          <w:rFonts w:ascii="Arial" w:hAnsi="Arial" w:cs="Arial"/>
          <w:sz w:val="24"/>
          <w:szCs w:val="24"/>
        </w:rPr>
        <w:t>he rationale behind the curricula</w:t>
      </w:r>
      <w:r w:rsidR="003B5C1B" w:rsidRPr="00917B92">
        <w:rPr>
          <w:rFonts w:ascii="Arial" w:hAnsi="Arial" w:cs="Arial"/>
          <w:sz w:val="24"/>
          <w:szCs w:val="24"/>
        </w:rPr>
        <w:t>, t</w:t>
      </w:r>
      <w:r w:rsidR="00A841FD" w:rsidRPr="00917B92">
        <w:rPr>
          <w:rFonts w:ascii="Arial" w:hAnsi="Arial" w:cs="Arial"/>
          <w:sz w:val="24"/>
          <w:szCs w:val="24"/>
        </w:rPr>
        <w:t xml:space="preserve">heoretical </w:t>
      </w:r>
      <w:r w:rsidR="006969EE" w:rsidRPr="00917B92">
        <w:rPr>
          <w:rFonts w:ascii="Arial" w:hAnsi="Arial" w:cs="Arial"/>
          <w:sz w:val="24"/>
          <w:szCs w:val="24"/>
        </w:rPr>
        <w:t>underpinning,</w:t>
      </w:r>
      <w:r w:rsidR="00A841FD" w:rsidRPr="00917B92">
        <w:rPr>
          <w:rFonts w:ascii="Arial" w:hAnsi="Arial" w:cs="Arial"/>
          <w:sz w:val="24"/>
          <w:szCs w:val="24"/>
        </w:rPr>
        <w:t xml:space="preserve"> </w:t>
      </w:r>
      <w:r w:rsidR="003B5C1B" w:rsidRPr="00917B92">
        <w:rPr>
          <w:rFonts w:ascii="Arial" w:hAnsi="Arial" w:cs="Arial"/>
          <w:sz w:val="24"/>
          <w:szCs w:val="24"/>
          <w:lang w:val="en-US"/>
        </w:rPr>
        <w:t xml:space="preserve">and </w:t>
      </w:r>
      <w:r w:rsidR="006969EE" w:rsidRPr="00917B92">
        <w:rPr>
          <w:rFonts w:ascii="Arial" w:hAnsi="Arial" w:cs="Arial"/>
          <w:sz w:val="24"/>
          <w:szCs w:val="24"/>
          <w:lang w:val="en-US"/>
        </w:rPr>
        <w:t>t</w:t>
      </w:r>
      <w:r w:rsidR="00A841FD" w:rsidRPr="00917B92">
        <w:rPr>
          <w:rFonts w:ascii="Arial" w:hAnsi="Arial" w:cs="Arial"/>
          <w:sz w:val="24"/>
          <w:szCs w:val="24"/>
        </w:rPr>
        <w:t>he role of play in learning</w:t>
      </w:r>
      <w:r w:rsidR="003B5C1B" w:rsidRPr="00917B92">
        <w:rPr>
          <w:rFonts w:ascii="Arial" w:hAnsi="Arial" w:cs="Arial"/>
          <w:sz w:val="24"/>
          <w:szCs w:val="24"/>
        </w:rPr>
        <w:t>.</w:t>
      </w:r>
    </w:p>
    <w:p w14:paraId="06961094" w14:textId="68B7399A" w:rsidR="00444357" w:rsidRDefault="00444357" w:rsidP="00917B92">
      <w:pPr>
        <w:spacing w:line="360" w:lineRule="auto"/>
        <w:jc w:val="both"/>
        <w:rPr>
          <w:rFonts w:ascii="Arial" w:hAnsi="Arial" w:cs="Arial"/>
          <w:sz w:val="24"/>
          <w:szCs w:val="24"/>
        </w:rPr>
      </w:pPr>
      <w:r w:rsidRPr="00917B92">
        <w:rPr>
          <w:rFonts w:ascii="Arial" w:hAnsi="Arial" w:cs="Arial"/>
          <w:sz w:val="24"/>
          <w:szCs w:val="24"/>
        </w:rPr>
        <w:t>Play is a legitimate right of childhood, serving a crucial aspect of children’s physical, mental and social development (Hart, 2013). One of the first countries to implement play based early years curricula, additionally known as the Enriched Curriculum (EC)</w:t>
      </w:r>
      <w:r w:rsidR="002C7697" w:rsidRPr="00917B92">
        <w:rPr>
          <w:rFonts w:ascii="Arial" w:hAnsi="Arial" w:cs="Arial"/>
          <w:sz w:val="24"/>
          <w:szCs w:val="24"/>
        </w:rPr>
        <w:t xml:space="preserve"> is</w:t>
      </w:r>
      <w:r w:rsidRPr="00917B92">
        <w:rPr>
          <w:rFonts w:ascii="Arial" w:hAnsi="Arial" w:cs="Arial"/>
          <w:sz w:val="24"/>
          <w:szCs w:val="24"/>
        </w:rPr>
        <w:t xml:space="preserve"> </w:t>
      </w:r>
      <w:bookmarkStart w:id="0" w:name="_Hlk69672315"/>
      <w:r w:rsidRPr="00917B92">
        <w:rPr>
          <w:rFonts w:ascii="Arial" w:hAnsi="Arial" w:cs="Arial"/>
          <w:sz w:val="24"/>
          <w:szCs w:val="24"/>
        </w:rPr>
        <w:t>Northern Ireland</w:t>
      </w:r>
      <w:bookmarkEnd w:id="0"/>
      <w:r w:rsidR="00917B92">
        <w:rPr>
          <w:rFonts w:ascii="Arial" w:hAnsi="Arial" w:cs="Arial"/>
          <w:sz w:val="24"/>
          <w:szCs w:val="24"/>
        </w:rPr>
        <w:t xml:space="preserve"> (</w:t>
      </w:r>
      <w:r w:rsidR="005B0310" w:rsidRPr="005B0310">
        <w:rPr>
          <w:rFonts w:ascii="Arial" w:hAnsi="Arial" w:cs="Arial"/>
          <w:sz w:val="24"/>
          <w:szCs w:val="24"/>
        </w:rPr>
        <w:t xml:space="preserve">Walsh, Sproule, McGuinness, </w:t>
      </w:r>
      <w:proofErr w:type="spellStart"/>
      <w:r w:rsidR="005B0310" w:rsidRPr="005B0310">
        <w:rPr>
          <w:rFonts w:ascii="Arial" w:hAnsi="Arial" w:cs="Arial"/>
          <w:sz w:val="24"/>
          <w:szCs w:val="24"/>
        </w:rPr>
        <w:t>Trew</w:t>
      </w:r>
      <w:proofErr w:type="spellEnd"/>
      <w:r w:rsidR="005B0310" w:rsidRPr="005B0310">
        <w:rPr>
          <w:rFonts w:ascii="Arial" w:hAnsi="Arial" w:cs="Arial"/>
          <w:sz w:val="24"/>
          <w:szCs w:val="24"/>
        </w:rPr>
        <w:t>, Rafferty and Sheehy, 2006</w:t>
      </w:r>
      <w:r w:rsidR="00917B92">
        <w:rPr>
          <w:rFonts w:ascii="Arial" w:hAnsi="Arial" w:cs="Arial"/>
          <w:sz w:val="24"/>
          <w:szCs w:val="24"/>
        </w:rPr>
        <w:t>)</w:t>
      </w:r>
      <w:r w:rsidRPr="00917B92">
        <w:rPr>
          <w:rFonts w:ascii="Arial" w:hAnsi="Arial" w:cs="Arial"/>
          <w:sz w:val="24"/>
          <w:szCs w:val="24"/>
        </w:rPr>
        <w:t>. Northern Ireland also has the earliest school starting age in Europe (Sharp, 2002)</w:t>
      </w:r>
      <w:r w:rsidR="00917B92">
        <w:rPr>
          <w:rFonts w:ascii="Arial" w:hAnsi="Arial" w:cs="Arial"/>
          <w:sz w:val="24"/>
          <w:szCs w:val="24"/>
        </w:rPr>
        <w:t>.</w:t>
      </w:r>
    </w:p>
    <w:p w14:paraId="7C80B847" w14:textId="0FF9D56F" w:rsidR="002C7697" w:rsidRPr="00917B92" w:rsidRDefault="002C7697" w:rsidP="00917B92">
      <w:pPr>
        <w:spacing w:line="360" w:lineRule="auto"/>
        <w:jc w:val="both"/>
        <w:rPr>
          <w:rFonts w:ascii="Arial" w:hAnsi="Arial" w:cs="Arial"/>
          <w:sz w:val="24"/>
          <w:szCs w:val="24"/>
        </w:rPr>
      </w:pPr>
      <w:r w:rsidRPr="00917B92">
        <w:rPr>
          <w:rFonts w:ascii="Arial" w:hAnsi="Arial" w:cs="Arial"/>
          <w:sz w:val="24"/>
          <w:szCs w:val="24"/>
        </w:rPr>
        <w:t>In response to international research evidence and practi</w:t>
      </w:r>
      <w:r w:rsidR="00FF6C91">
        <w:rPr>
          <w:rFonts w:ascii="Arial" w:hAnsi="Arial" w:cs="Arial"/>
          <w:sz w:val="24"/>
          <w:szCs w:val="24"/>
        </w:rPr>
        <w:t>c</w:t>
      </w:r>
      <w:r w:rsidRPr="00917B92">
        <w:rPr>
          <w:rFonts w:ascii="Arial" w:hAnsi="Arial" w:cs="Arial"/>
          <w:sz w:val="24"/>
          <w:szCs w:val="24"/>
        </w:rPr>
        <w:t>e, the EC was implemented as a pilot in Year 1 and 2 classes in over 100 primary schools in Northern Ireland between 2000 and 2002, and it was continued until the Foundation Stage became statutory for all primary schools in 2007</w:t>
      </w:r>
      <w:r w:rsidR="00FF6C91">
        <w:rPr>
          <w:rFonts w:ascii="Arial" w:hAnsi="Arial" w:cs="Arial"/>
          <w:sz w:val="24"/>
          <w:szCs w:val="24"/>
        </w:rPr>
        <w:t xml:space="preserve"> </w:t>
      </w:r>
      <w:r w:rsidRPr="00917B92">
        <w:rPr>
          <w:rFonts w:ascii="Arial" w:hAnsi="Arial" w:cs="Arial"/>
          <w:sz w:val="24"/>
          <w:szCs w:val="24"/>
        </w:rPr>
        <w:t>(Walsh, McGuinness, Sproule and</w:t>
      </w:r>
      <w:r w:rsidR="00F23CF7">
        <w:rPr>
          <w:rFonts w:ascii="Arial" w:hAnsi="Arial" w:cs="Arial"/>
          <w:sz w:val="24"/>
          <w:szCs w:val="24"/>
        </w:rPr>
        <w:t xml:space="preserve"> </w:t>
      </w:r>
      <w:proofErr w:type="spellStart"/>
      <w:r w:rsidRPr="00917B92">
        <w:rPr>
          <w:rFonts w:ascii="Arial" w:hAnsi="Arial" w:cs="Arial"/>
          <w:sz w:val="24"/>
          <w:szCs w:val="24"/>
        </w:rPr>
        <w:t>Trew</w:t>
      </w:r>
      <w:proofErr w:type="spellEnd"/>
      <w:r w:rsidRPr="00917B92">
        <w:rPr>
          <w:rFonts w:ascii="Arial" w:hAnsi="Arial" w:cs="Arial"/>
          <w:sz w:val="24"/>
          <w:szCs w:val="24"/>
        </w:rPr>
        <w:t>, 2010). Throughout the first four years that the EC was implemented in the curriculum, we learned the following from the evaluation of this experience: the value and meaning of a play-based curriculum; the importance of teachers' confidence and knowledge; teaching reading in a play-based curriculum; and easing transitions in a play-based curriculum (</w:t>
      </w:r>
      <w:proofErr w:type="spellStart"/>
      <w:r w:rsidRPr="00917B92">
        <w:rPr>
          <w:rFonts w:ascii="Arial" w:hAnsi="Arial" w:cs="Arial"/>
          <w:sz w:val="24"/>
          <w:szCs w:val="24"/>
        </w:rPr>
        <w:t>Saracho</w:t>
      </w:r>
      <w:proofErr w:type="spellEnd"/>
      <w:r w:rsidRPr="00917B92">
        <w:rPr>
          <w:rFonts w:ascii="Arial" w:hAnsi="Arial" w:cs="Arial"/>
          <w:sz w:val="24"/>
          <w:szCs w:val="24"/>
        </w:rPr>
        <w:t>, 2020).</w:t>
      </w:r>
    </w:p>
    <w:p w14:paraId="2F56E106" w14:textId="32748669" w:rsidR="008A4641" w:rsidRPr="00917B92" w:rsidRDefault="00EB2177" w:rsidP="00917B92">
      <w:pPr>
        <w:spacing w:line="360" w:lineRule="auto"/>
        <w:jc w:val="both"/>
        <w:rPr>
          <w:rFonts w:ascii="Arial" w:hAnsi="Arial" w:cs="Arial"/>
          <w:sz w:val="24"/>
          <w:szCs w:val="24"/>
        </w:rPr>
      </w:pPr>
      <w:r w:rsidRPr="00917B92">
        <w:rPr>
          <w:rFonts w:ascii="Arial" w:hAnsi="Arial" w:cs="Arial"/>
          <w:sz w:val="24"/>
          <w:szCs w:val="24"/>
        </w:rPr>
        <w:t>To ease the transition from pre-school to statutory schooling, each country has implemented slightly different policies and practi</w:t>
      </w:r>
      <w:r w:rsidR="00FF6C91">
        <w:rPr>
          <w:rFonts w:ascii="Arial" w:hAnsi="Arial" w:cs="Arial"/>
          <w:sz w:val="24"/>
          <w:szCs w:val="24"/>
        </w:rPr>
        <w:t>c</w:t>
      </w:r>
      <w:r w:rsidRPr="00917B92">
        <w:rPr>
          <w:rFonts w:ascii="Arial" w:hAnsi="Arial" w:cs="Arial"/>
          <w:sz w:val="24"/>
          <w:szCs w:val="24"/>
        </w:rPr>
        <w:t>es (Bertram and Pascal, 2016)</w:t>
      </w:r>
      <w:r w:rsidR="00FF6C91">
        <w:rPr>
          <w:rFonts w:ascii="Arial" w:hAnsi="Arial" w:cs="Arial"/>
          <w:sz w:val="24"/>
          <w:szCs w:val="24"/>
        </w:rPr>
        <w:t>.</w:t>
      </w:r>
      <w:r w:rsidRPr="00917B92">
        <w:rPr>
          <w:rFonts w:ascii="Arial" w:hAnsi="Arial" w:cs="Arial"/>
          <w:sz w:val="24"/>
          <w:szCs w:val="24"/>
        </w:rPr>
        <w:t xml:space="preserve"> As an illustration, </w:t>
      </w:r>
      <w:r w:rsidR="00FF6C91">
        <w:rPr>
          <w:rFonts w:ascii="Arial" w:hAnsi="Arial" w:cs="Arial"/>
          <w:sz w:val="24"/>
          <w:szCs w:val="24"/>
        </w:rPr>
        <w:t>t</w:t>
      </w:r>
      <w:r w:rsidRPr="00917B92">
        <w:rPr>
          <w:rFonts w:ascii="Arial" w:hAnsi="Arial" w:cs="Arial"/>
          <w:sz w:val="24"/>
          <w:szCs w:val="24"/>
        </w:rPr>
        <w:t>he Foundation Stage in Wales starts from three and seven years,</w:t>
      </w:r>
      <w:r w:rsidR="00EB4DC6" w:rsidRPr="00917B92">
        <w:rPr>
          <w:rFonts w:ascii="Arial" w:hAnsi="Arial" w:cs="Arial"/>
          <w:sz w:val="24"/>
          <w:szCs w:val="24"/>
        </w:rPr>
        <w:t xml:space="preserve"> </w:t>
      </w:r>
      <w:r w:rsidR="00FF6C91">
        <w:rPr>
          <w:rFonts w:ascii="Arial" w:hAnsi="Arial" w:cs="Arial"/>
          <w:sz w:val="24"/>
          <w:szCs w:val="24"/>
        </w:rPr>
        <w:t>t</w:t>
      </w:r>
      <w:r w:rsidRPr="00917B92">
        <w:rPr>
          <w:rFonts w:ascii="Arial" w:hAnsi="Arial" w:cs="Arial"/>
          <w:sz w:val="24"/>
          <w:szCs w:val="24"/>
        </w:rPr>
        <w:t>he Foundation Stage in England starts from birth to the age of five, Northern Ireland's curriculum is from four to six years and The Curriculum for Excellence in Scotland is from three years</w:t>
      </w:r>
      <w:r w:rsidR="00FF6C91">
        <w:rPr>
          <w:rFonts w:ascii="Arial" w:hAnsi="Arial" w:cs="Arial"/>
          <w:sz w:val="24"/>
          <w:szCs w:val="24"/>
        </w:rPr>
        <w:t xml:space="preserve"> (</w:t>
      </w:r>
      <w:r w:rsidR="00CB00DC" w:rsidRPr="005B0310">
        <w:rPr>
          <w:rFonts w:ascii="Arial" w:hAnsi="Arial" w:cs="Arial"/>
          <w:sz w:val="24"/>
          <w:szCs w:val="24"/>
        </w:rPr>
        <w:t>Bradbury,</w:t>
      </w:r>
      <w:r w:rsidR="00CB00DC">
        <w:rPr>
          <w:rFonts w:ascii="Arial" w:hAnsi="Arial" w:cs="Arial"/>
          <w:sz w:val="24"/>
          <w:szCs w:val="24"/>
        </w:rPr>
        <w:t xml:space="preserve"> </w:t>
      </w:r>
      <w:r w:rsidR="00CB00DC" w:rsidRPr="005B0310">
        <w:rPr>
          <w:rFonts w:ascii="Arial" w:hAnsi="Arial" w:cs="Arial"/>
          <w:sz w:val="24"/>
          <w:szCs w:val="24"/>
        </w:rPr>
        <w:t>2014</w:t>
      </w:r>
      <w:r w:rsidR="00FF6C91">
        <w:rPr>
          <w:rFonts w:ascii="Arial" w:hAnsi="Arial" w:cs="Arial"/>
          <w:sz w:val="24"/>
          <w:szCs w:val="24"/>
        </w:rPr>
        <w:t>)</w:t>
      </w:r>
      <w:r w:rsidRPr="00917B92">
        <w:rPr>
          <w:rFonts w:ascii="Arial" w:hAnsi="Arial" w:cs="Arial"/>
          <w:sz w:val="24"/>
          <w:szCs w:val="24"/>
        </w:rPr>
        <w:t>.</w:t>
      </w:r>
    </w:p>
    <w:p w14:paraId="61F4B182" w14:textId="15DCFA6C" w:rsidR="006969EE" w:rsidRPr="00917B92" w:rsidRDefault="008F17E4" w:rsidP="00917B92">
      <w:pPr>
        <w:spacing w:line="360" w:lineRule="auto"/>
        <w:jc w:val="both"/>
        <w:rPr>
          <w:rFonts w:ascii="Arial" w:hAnsi="Arial" w:cs="Arial"/>
          <w:sz w:val="24"/>
          <w:szCs w:val="24"/>
        </w:rPr>
      </w:pPr>
      <w:r w:rsidRPr="00917B92">
        <w:rPr>
          <w:rFonts w:ascii="Arial" w:hAnsi="Arial" w:cs="Arial"/>
          <w:sz w:val="24"/>
          <w:szCs w:val="24"/>
        </w:rPr>
        <w:t>The most common curriculum used in early childhood education is the play-based curriculum</w:t>
      </w:r>
      <w:r w:rsidR="00FF6C91">
        <w:rPr>
          <w:rFonts w:ascii="Arial" w:hAnsi="Arial" w:cs="Arial"/>
          <w:sz w:val="24"/>
          <w:szCs w:val="24"/>
        </w:rPr>
        <w:t xml:space="preserve"> (</w:t>
      </w:r>
      <w:r w:rsidR="003D1407" w:rsidRPr="00CB00DC">
        <w:rPr>
          <w:rFonts w:ascii="Arial" w:hAnsi="Arial" w:cs="Arial"/>
          <w:sz w:val="24"/>
          <w:szCs w:val="24"/>
        </w:rPr>
        <w:t xml:space="preserve">Van </w:t>
      </w:r>
      <w:proofErr w:type="spellStart"/>
      <w:r w:rsidR="003D1407" w:rsidRPr="00CB00DC">
        <w:rPr>
          <w:rFonts w:ascii="Arial" w:hAnsi="Arial" w:cs="Arial"/>
          <w:sz w:val="24"/>
          <w:szCs w:val="24"/>
        </w:rPr>
        <w:t>Oers</w:t>
      </w:r>
      <w:proofErr w:type="spellEnd"/>
      <w:r w:rsidR="003D1407">
        <w:rPr>
          <w:rFonts w:ascii="Arial" w:hAnsi="Arial" w:cs="Arial"/>
          <w:sz w:val="24"/>
          <w:szCs w:val="24"/>
        </w:rPr>
        <w:t xml:space="preserve"> </w:t>
      </w:r>
      <w:r w:rsidR="003D1407" w:rsidRPr="00CB00DC">
        <w:rPr>
          <w:rFonts w:ascii="Arial" w:hAnsi="Arial" w:cs="Arial"/>
          <w:sz w:val="24"/>
          <w:szCs w:val="24"/>
        </w:rPr>
        <w:t xml:space="preserve">and </w:t>
      </w:r>
      <w:proofErr w:type="spellStart"/>
      <w:r w:rsidR="003D1407" w:rsidRPr="00CB00DC">
        <w:rPr>
          <w:rFonts w:ascii="Arial" w:hAnsi="Arial" w:cs="Arial"/>
          <w:sz w:val="24"/>
          <w:szCs w:val="24"/>
        </w:rPr>
        <w:t>Duijkers</w:t>
      </w:r>
      <w:proofErr w:type="spellEnd"/>
      <w:r w:rsidR="003D1407" w:rsidRPr="00CB00DC">
        <w:rPr>
          <w:rFonts w:ascii="Arial" w:hAnsi="Arial" w:cs="Arial"/>
          <w:sz w:val="24"/>
          <w:szCs w:val="24"/>
        </w:rPr>
        <w:t>,</w:t>
      </w:r>
      <w:r w:rsidR="003D1407">
        <w:rPr>
          <w:rFonts w:ascii="Arial" w:hAnsi="Arial" w:cs="Arial"/>
          <w:sz w:val="24"/>
          <w:szCs w:val="24"/>
        </w:rPr>
        <w:t xml:space="preserve"> </w:t>
      </w:r>
      <w:r w:rsidR="003D1407" w:rsidRPr="00CB00DC">
        <w:rPr>
          <w:rFonts w:ascii="Arial" w:hAnsi="Arial" w:cs="Arial"/>
          <w:sz w:val="24"/>
          <w:szCs w:val="24"/>
        </w:rPr>
        <w:t>2013</w:t>
      </w:r>
      <w:r w:rsidR="00FF6C91">
        <w:rPr>
          <w:rFonts w:ascii="Arial" w:hAnsi="Arial" w:cs="Arial"/>
          <w:sz w:val="24"/>
          <w:szCs w:val="24"/>
        </w:rPr>
        <w:t>)</w:t>
      </w:r>
      <w:r w:rsidRPr="00917B92">
        <w:rPr>
          <w:rFonts w:ascii="Arial" w:hAnsi="Arial" w:cs="Arial"/>
          <w:sz w:val="24"/>
          <w:szCs w:val="24"/>
        </w:rPr>
        <w:t>. The play-based curriculum incorporates a variety of activities and learning approaches, but the child's right to learn through play is fundamental to the curriculum (Lunenburg, 2011)</w:t>
      </w:r>
      <w:r w:rsidR="00C86443" w:rsidRPr="00917B92">
        <w:rPr>
          <w:rFonts w:ascii="Arial" w:hAnsi="Arial" w:cs="Arial"/>
          <w:sz w:val="24"/>
          <w:szCs w:val="24"/>
        </w:rPr>
        <w:t>.</w:t>
      </w:r>
      <w:r w:rsidR="00777562" w:rsidRPr="00917B92">
        <w:rPr>
          <w:rFonts w:ascii="Arial" w:hAnsi="Arial" w:cs="Arial"/>
          <w:sz w:val="24"/>
          <w:szCs w:val="24"/>
        </w:rPr>
        <w:t xml:space="preserve"> Play allows children to create pretend real-life scenarios in which they can practise, share, and learn the skills they will need in the future</w:t>
      </w:r>
      <w:r w:rsidR="00FF6C91">
        <w:rPr>
          <w:rFonts w:ascii="Arial" w:hAnsi="Arial" w:cs="Arial"/>
          <w:sz w:val="24"/>
          <w:szCs w:val="24"/>
        </w:rPr>
        <w:t xml:space="preserve"> (</w:t>
      </w:r>
      <w:r w:rsidR="00A4223C" w:rsidRPr="003D1407">
        <w:rPr>
          <w:rFonts w:ascii="Arial" w:hAnsi="Arial" w:cs="Arial"/>
          <w:sz w:val="24"/>
          <w:szCs w:val="24"/>
        </w:rPr>
        <w:t>Samuelsson and Carlsson,  2008</w:t>
      </w:r>
      <w:r w:rsidR="00FF6C91">
        <w:rPr>
          <w:rFonts w:ascii="Arial" w:hAnsi="Arial" w:cs="Arial"/>
          <w:sz w:val="24"/>
          <w:szCs w:val="24"/>
        </w:rPr>
        <w:t>)</w:t>
      </w:r>
      <w:r w:rsidR="00777562" w:rsidRPr="00917B92">
        <w:rPr>
          <w:rFonts w:ascii="Arial" w:hAnsi="Arial" w:cs="Arial"/>
          <w:sz w:val="24"/>
          <w:szCs w:val="24"/>
        </w:rPr>
        <w:t xml:space="preserve">. Children learn language and literacy skills, mathematical and scientific concepts, and how to create, build, design, </w:t>
      </w:r>
      <w:r w:rsidR="00777562" w:rsidRPr="00917B92">
        <w:rPr>
          <w:rFonts w:ascii="Arial" w:hAnsi="Arial" w:cs="Arial"/>
          <w:sz w:val="24"/>
          <w:szCs w:val="24"/>
        </w:rPr>
        <w:lastRenderedPageBreak/>
        <w:t>and record their ideas through play</w:t>
      </w:r>
      <w:r w:rsidR="00FF6C91">
        <w:rPr>
          <w:rFonts w:ascii="Arial" w:hAnsi="Arial" w:cs="Arial"/>
          <w:sz w:val="24"/>
          <w:szCs w:val="24"/>
        </w:rPr>
        <w:t xml:space="preserve"> (</w:t>
      </w:r>
      <w:r w:rsidR="00F23CF7" w:rsidRPr="00F23CF7">
        <w:rPr>
          <w:rFonts w:ascii="Arial" w:hAnsi="Arial" w:cs="Arial"/>
          <w:sz w:val="24"/>
          <w:szCs w:val="24"/>
        </w:rPr>
        <w:t>Gros,</w:t>
      </w:r>
      <w:r w:rsidR="00F23CF7">
        <w:rPr>
          <w:rFonts w:ascii="Arial" w:hAnsi="Arial" w:cs="Arial"/>
          <w:sz w:val="24"/>
          <w:szCs w:val="24"/>
        </w:rPr>
        <w:t xml:space="preserve"> </w:t>
      </w:r>
      <w:r w:rsidR="00F23CF7" w:rsidRPr="00F23CF7">
        <w:rPr>
          <w:rFonts w:ascii="Arial" w:hAnsi="Arial" w:cs="Arial"/>
          <w:sz w:val="24"/>
          <w:szCs w:val="24"/>
        </w:rPr>
        <w:t>2007</w:t>
      </w:r>
      <w:r w:rsidR="00FF6C91">
        <w:rPr>
          <w:rFonts w:ascii="Arial" w:hAnsi="Arial" w:cs="Arial"/>
          <w:sz w:val="24"/>
          <w:szCs w:val="24"/>
        </w:rPr>
        <w:t>)</w:t>
      </w:r>
      <w:r w:rsidR="00777562" w:rsidRPr="00917B92">
        <w:rPr>
          <w:rFonts w:ascii="Arial" w:hAnsi="Arial" w:cs="Arial"/>
          <w:sz w:val="24"/>
          <w:szCs w:val="24"/>
        </w:rPr>
        <w:t>.</w:t>
      </w:r>
      <w:r w:rsidR="004531BF" w:rsidRPr="00917B92">
        <w:rPr>
          <w:rFonts w:ascii="Arial" w:hAnsi="Arial" w:cs="Arial"/>
          <w:sz w:val="24"/>
          <w:szCs w:val="24"/>
        </w:rPr>
        <w:t xml:space="preserve"> A child development approach promotes play as the primary medium for learning, provides options and alternative activities to encourage independence in children, and advocates for a balance of child-initiated activities and teacher/practitioner guidance (Allen and Gordon, 2017).</w:t>
      </w:r>
    </w:p>
    <w:p w14:paraId="52EB017E" w14:textId="284DE400" w:rsidR="0051632F" w:rsidRPr="00917B92" w:rsidRDefault="0051632F" w:rsidP="00917B92">
      <w:pPr>
        <w:spacing w:line="360" w:lineRule="auto"/>
        <w:jc w:val="both"/>
        <w:rPr>
          <w:rFonts w:ascii="Arial" w:hAnsi="Arial" w:cs="Arial"/>
          <w:sz w:val="24"/>
          <w:szCs w:val="24"/>
        </w:rPr>
      </w:pPr>
      <w:r w:rsidRPr="00917B92">
        <w:rPr>
          <w:rFonts w:ascii="Arial" w:hAnsi="Arial" w:cs="Arial"/>
          <w:sz w:val="24"/>
          <w:szCs w:val="24"/>
        </w:rPr>
        <w:t xml:space="preserve">Play-based learning is a foundational component of state and national governments' early learning frameworks, and it is recognised as one of the </w:t>
      </w:r>
      <w:r w:rsidR="00AB2832" w:rsidRPr="00917B92">
        <w:rPr>
          <w:rFonts w:ascii="Arial" w:hAnsi="Arial" w:cs="Arial"/>
          <w:sz w:val="24"/>
          <w:szCs w:val="24"/>
        </w:rPr>
        <w:t>key</w:t>
      </w:r>
      <w:r w:rsidR="00AB2832">
        <w:rPr>
          <w:rFonts w:ascii="Arial" w:hAnsi="Arial" w:cs="Arial"/>
          <w:sz w:val="24"/>
          <w:szCs w:val="24"/>
        </w:rPr>
        <w:t>ways</w:t>
      </w:r>
      <w:r w:rsidRPr="00917B92">
        <w:rPr>
          <w:rFonts w:ascii="Arial" w:hAnsi="Arial" w:cs="Arial"/>
          <w:sz w:val="24"/>
          <w:szCs w:val="24"/>
        </w:rPr>
        <w:t xml:space="preserve"> "children organise and make sense of their cognitive structures, as they engage actively with people, objects, and representations" (Gaskins, 2014).</w:t>
      </w:r>
    </w:p>
    <w:p w14:paraId="21D591F7" w14:textId="4B506645" w:rsidR="00D308F4" w:rsidRPr="00917B92" w:rsidRDefault="00DB2C7D" w:rsidP="00917B92">
      <w:pPr>
        <w:spacing w:line="360" w:lineRule="auto"/>
        <w:jc w:val="both"/>
        <w:rPr>
          <w:rFonts w:ascii="Arial" w:hAnsi="Arial" w:cs="Arial"/>
          <w:sz w:val="24"/>
          <w:szCs w:val="24"/>
        </w:rPr>
      </w:pPr>
      <w:r w:rsidRPr="00917B92">
        <w:rPr>
          <w:rFonts w:ascii="Arial" w:hAnsi="Arial" w:cs="Arial"/>
          <w:sz w:val="24"/>
          <w:szCs w:val="24"/>
        </w:rPr>
        <w:t>Edwards and Cutter-Mackenzie (2011) investigated the use of three play approaches in 16 early learning centres across Melbourne, Australia, to develop children's environmental concepts. Open-ended play, in which children created their own understandings through material play, modelled play, in which a teacher demonstrated how to use materials,</w:t>
      </w:r>
      <w:r w:rsidR="00E73CE5" w:rsidRPr="00917B92">
        <w:rPr>
          <w:rFonts w:ascii="Arial" w:hAnsi="Arial" w:cs="Arial"/>
          <w:sz w:val="24"/>
          <w:szCs w:val="24"/>
        </w:rPr>
        <w:t xml:space="preserve"> as well as purposefully framed play in which a teacher took part in a modelled play experience. Preliminary findings indicated that, while children appeared to learn more in the modelled play experience, the other two play experiences deepened learning, and each approach offer</w:t>
      </w:r>
      <w:r w:rsidR="00467E40" w:rsidRPr="00917B92">
        <w:rPr>
          <w:rFonts w:ascii="Arial" w:hAnsi="Arial" w:cs="Arial"/>
          <w:sz w:val="24"/>
          <w:szCs w:val="24"/>
        </w:rPr>
        <w:t>ed</w:t>
      </w:r>
      <w:r w:rsidR="00E73CE5" w:rsidRPr="00917B92">
        <w:rPr>
          <w:rFonts w:ascii="Arial" w:hAnsi="Arial" w:cs="Arial"/>
          <w:sz w:val="24"/>
          <w:szCs w:val="24"/>
        </w:rPr>
        <w:t xml:space="preserve"> alternative pedagogical strengths</w:t>
      </w:r>
      <w:r w:rsidR="00FF6C91">
        <w:rPr>
          <w:rFonts w:ascii="Arial" w:hAnsi="Arial" w:cs="Arial"/>
          <w:sz w:val="24"/>
          <w:szCs w:val="24"/>
        </w:rPr>
        <w:t xml:space="preserve"> (</w:t>
      </w:r>
      <w:r w:rsidR="00FF6C91" w:rsidRPr="00917B92">
        <w:rPr>
          <w:rFonts w:ascii="Arial" w:hAnsi="Arial" w:cs="Arial"/>
          <w:sz w:val="24"/>
          <w:szCs w:val="24"/>
        </w:rPr>
        <w:t>Edwards and Cutter-Mackenzie</w:t>
      </w:r>
      <w:r w:rsidR="00FF6C91">
        <w:rPr>
          <w:rFonts w:ascii="Arial" w:hAnsi="Arial" w:cs="Arial"/>
          <w:sz w:val="24"/>
          <w:szCs w:val="24"/>
        </w:rPr>
        <w:t xml:space="preserve">, </w:t>
      </w:r>
      <w:r w:rsidR="00FF6C91" w:rsidRPr="00917B92">
        <w:rPr>
          <w:rFonts w:ascii="Arial" w:hAnsi="Arial" w:cs="Arial"/>
          <w:sz w:val="24"/>
          <w:szCs w:val="24"/>
        </w:rPr>
        <w:t>2011)</w:t>
      </w:r>
      <w:r w:rsidR="00E73CE5" w:rsidRPr="00917B92">
        <w:rPr>
          <w:rFonts w:ascii="Arial" w:hAnsi="Arial" w:cs="Arial"/>
          <w:sz w:val="24"/>
          <w:szCs w:val="24"/>
        </w:rPr>
        <w:t>.</w:t>
      </w:r>
      <w:r w:rsidR="009758F9" w:rsidRPr="00917B92">
        <w:rPr>
          <w:rFonts w:ascii="Arial" w:hAnsi="Arial" w:cs="Arial"/>
          <w:sz w:val="24"/>
          <w:szCs w:val="24"/>
        </w:rPr>
        <w:t> </w:t>
      </w:r>
    </w:p>
    <w:p w14:paraId="4CAF025D" w14:textId="77777777" w:rsidR="003B5C1B" w:rsidRPr="00917B92" w:rsidRDefault="003B5C1B" w:rsidP="00917B92">
      <w:pPr>
        <w:spacing w:line="360" w:lineRule="auto"/>
        <w:jc w:val="both"/>
        <w:rPr>
          <w:rFonts w:ascii="Arial" w:hAnsi="Arial" w:cs="Arial"/>
          <w:sz w:val="24"/>
          <w:szCs w:val="24"/>
          <w:lang w:val="en-US"/>
        </w:rPr>
      </w:pPr>
    </w:p>
    <w:p w14:paraId="4492F259" w14:textId="7160F837" w:rsidR="000B0929" w:rsidRPr="00917B92" w:rsidRDefault="00FB287D" w:rsidP="00917B92">
      <w:pPr>
        <w:spacing w:line="360" w:lineRule="auto"/>
        <w:jc w:val="both"/>
        <w:rPr>
          <w:rFonts w:ascii="Arial" w:hAnsi="Arial" w:cs="Arial"/>
          <w:sz w:val="24"/>
          <w:szCs w:val="24"/>
          <w:lang w:val="en-US"/>
        </w:rPr>
      </w:pPr>
      <w:proofErr w:type="spellStart"/>
      <w:r w:rsidRPr="00917B92">
        <w:rPr>
          <w:rFonts w:ascii="Arial" w:hAnsi="Arial" w:cs="Arial"/>
          <w:sz w:val="24"/>
          <w:szCs w:val="24"/>
        </w:rPr>
        <w:t>Wales'</w:t>
      </w:r>
      <w:proofErr w:type="spellEnd"/>
      <w:r w:rsidRPr="00917B92">
        <w:rPr>
          <w:rFonts w:ascii="Arial" w:hAnsi="Arial" w:cs="Arial"/>
          <w:sz w:val="24"/>
          <w:szCs w:val="24"/>
        </w:rPr>
        <w:t xml:space="preserve"> play-based curricula, </w:t>
      </w:r>
      <w:r w:rsidR="00844D3F" w:rsidRPr="00917B92">
        <w:rPr>
          <w:rFonts w:ascii="Arial" w:hAnsi="Arial" w:cs="Arial"/>
          <w:sz w:val="24"/>
          <w:szCs w:val="24"/>
        </w:rPr>
        <w:t>the</w:t>
      </w:r>
      <w:r w:rsidRPr="00917B92">
        <w:rPr>
          <w:rFonts w:ascii="Arial" w:hAnsi="Arial" w:cs="Arial"/>
          <w:sz w:val="24"/>
          <w:szCs w:val="24"/>
        </w:rPr>
        <w:t xml:space="preserve"> </w:t>
      </w:r>
      <w:r w:rsidR="00FF6C91">
        <w:rPr>
          <w:rFonts w:ascii="Arial" w:hAnsi="Arial" w:cs="Arial"/>
          <w:sz w:val="24"/>
          <w:szCs w:val="24"/>
        </w:rPr>
        <w:t>F</w:t>
      </w:r>
      <w:r w:rsidRPr="00917B92">
        <w:rPr>
          <w:rFonts w:ascii="Arial" w:hAnsi="Arial" w:cs="Arial"/>
          <w:sz w:val="24"/>
          <w:szCs w:val="24"/>
        </w:rPr>
        <w:t xml:space="preserve">oundation </w:t>
      </w:r>
      <w:r w:rsidR="00FF6C91">
        <w:rPr>
          <w:rFonts w:ascii="Arial" w:hAnsi="Arial" w:cs="Arial"/>
          <w:sz w:val="24"/>
          <w:szCs w:val="24"/>
        </w:rPr>
        <w:t>P</w:t>
      </w:r>
      <w:r w:rsidRPr="00917B92">
        <w:rPr>
          <w:rFonts w:ascii="Arial" w:hAnsi="Arial" w:cs="Arial"/>
          <w:sz w:val="24"/>
          <w:szCs w:val="24"/>
        </w:rPr>
        <w:t>hase, also known as early childhood education, consists of seven areas of learning (six when Welsh is the primary language of instruction) and takes a holistic approach to the curriculum</w:t>
      </w:r>
      <w:r w:rsidR="00FF6C91">
        <w:rPr>
          <w:rFonts w:ascii="Arial" w:hAnsi="Arial" w:cs="Arial"/>
          <w:sz w:val="24"/>
          <w:szCs w:val="24"/>
        </w:rPr>
        <w:t xml:space="preserve"> (</w:t>
      </w:r>
      <w:r w:rsidR="00F23CF7" w:rsidRPr="00F23CF7">
        <w:rPr>
          <w:rFonts w:ascii="Arial" w:hAnsi="Arial" w:cs="Arial"/>
          <w:sz w:val="24"/>
          <w:szCs w:val="24"/>
          <w:lang w:val="en-US"/>
        </w:rPr>
        <w:t>Thomas</w:t>
      </w:r>
      <w:r w:rsidR="00F23CF7">
        <w:rPr>
          <w:rFonts w:ascii="Arial" w:hAnsi="Arial" w:cs="Arial"/>
          <w:sz w:val="24"/>
          <w:szCs w:val="24"/>
          <w:lang w:val="en-US"/>
        </w:rPr>
        <w:t xml:space="preserve"> </w:t>
      </w:r>
      <w:r w:rsidR="00F23CF7" w:rsidRPr="00F23CF7">
        <w:rPr>
          <w:rFonts w:ascii="Arial" w:hAnsi="Arial" w:cs="Arial"/>
          <w:sz w:val="24"/>
          <w:szCs w:val="24"/>
          <w:lang w:val="en-US"/>
        </w:rPr>
        <w:t>and Lewis, 2016</w:t>
      </w:r>
      <w:r w:rsidR="00FF6C91">
        <w:rPr>
          <w:rFonts w:ascii="Arial" w:hAnsi="Arial" w:cs="Arial"/>
          <w:sz w:val="24"/>
          <w:szCs w:val="24"/>
        </w:rPr>
        <w:t>)</w:t>
      </w:r>
      <w:r w:rsidRPr="00917B92">
        <w:rPr>
          <w:rFonts w:ascii="Arial" w:hAnsi="Arial" w:cs="Arial"/>
          <w:sz w:val="24"/>
          <w:szCs w:val="24"/>
        </w:rPr>
        <w:t xml:space="preserve">. </w:t>
      </w:r>
      <w:bookmarkStart w:id="1" w:name="_Hlk69678870"/>
      <w:r w:rsidRPr="00917B92">
        <w:rPr>
          <w:rFonts w:ascii="Arial" w:hAnsi="Arial" w:cs="Arial"/>
          <w:sz w:val="24"/>
          <w:szCs w:val="24"/>
        </w:rPr>
        <w:t xml:space="preserve">The </w:t>
      </w:r>
      <w:r w:rsidR="00FF6C91">
        <w:rPr>
          <w:rFonts w:ascii="Arial" w:hAnsi="Arial" w:cs="Arial"/>
          <w:sz w:val="24"/>
          <w:szCs w:val="24"/>
        </w:rPr>
        <w:t>F</w:t>
      </w:r>
      <w:r w:rsidRPr="00917B92">
        <w:rPr>
          <w:rFonts w:ascii="Arial" w:hAnsi="Arial" w:cs="Arial"/>
          <w:sz w:val="24"/>
          <w:szCs w:val="24"/>
        </w:rPr>
        <w:t xml:space="preserve">oundation </w:t>
      </w:r>
      <w:r w:rsidR="00FF6C91">
        <w:rPr>
          <w:rFonts w:ascii="Arial" w:hAnsi="Arial" w:cs="Arial"/>
          <w:sz w:val="24"/>
          <w:szCs w:val="24"/>
        </w:rPr>
        <w:t>Ph</w:t>
      </w:r>
      <w:r w:rsidRPr="00917B92">
        <w:rPr>
          <w:rFonts w:ascii="Arial" w:hAnsi="Arial" w:cs="Arial"/>
          <w:sz w:val="24"/>
          <w:szCs w:val="24"/>
        </w:rPr>
        <w:t>a</w:t>
      </w:r>
      <w:r w:rsidR="00FF6C91">
        <w:rPr>
          <w:rFonts w:ascii="Arial" w:hAnsi="Arial" w:cs="Arial"/>
          <w:sz w:val="24"/>
          <w:szCs w:val="24"/>
        </w:rPr>
        <w:t>s</w:t>
      </w:r>
      <w:r w:rsidRPr="00917B92">
        <w:rPr>
          <w:rFonts w:ascii="Arial" w:hAnsi="Arial" w:cs="Arial"/>
          <w:sz w:val="24"/>
          <w:szCs w:val="24"/>
        </w:rPr>
        <w:t>e</w:t>
      </w:r>
      <w:bookmarkEnd w:id="1"/>
      <w:r w:rsidRPr="00917B92">
        <w:rPr>
          <w:rFonts w:ascii="Arial" w:hAnsi="Arial" w:cs="Arial"/>
          <w:sz w:val="24"/>
          <w:szCs w:val="24"/>
        </w:rPr>
        <w:t xml:space="preserve"> is designed for children aged 3 to 7 and is based on a developmental, experiential play-based approach to learning</w:t>
      </w:r>
      <w:r w:rsidR="00B96CC7" w:rsidRPr="00917B92">
        <w:rPr>
          <w:rFonts w:ascii="Arial" w:hAnsi="Arial" w:cs="Arial"/>
          <w:sz w:val="24"/>
          <w:szCs w:val="24"/>
        </w:rPr>
        <w:t xml:space="preserve"> </w:t>
      </w:r>
      <w:r w:rsidR="00E041D3" w:rsidRPr="00917B92">
        <w:rPr>
          <w:rFonts w:ascii="Arial" w:hAnsi="Arial" w:cs="Arial"/>
          <w:sz w:val="24"/>
          <w:szCs w:val="24"/>
        </w:rPr>
        <w:t>(</w:t>
      </w:r>
      <w:r w:rsidR="00B96CC7" w:rsidRPr="00917B92">
        <w:rPr>
          <w:rFonts w:ascii="Arial" w:hAnsi="Arial" w:cs="Arial"/>
          <w:sz w:val="24"/>
          <w:szCs w:val="24"/>
        </w:rPr>
        <w:t>Wainwright,</w:t>
      </w:r>
      <w:r w:rsidR="00E041D3" w:rsidRPr="00917B92">
        <w:rPr>
          <w:rFonts w:ascii="Arial" w:hAnsi="Arial" w:cs="Arial"/>
          <w:sz w:val="24"/>
          <w:szCs w:val="24"/>
        </w:rPr>
        <w:t xml:space="preserve"> </w:t>
      </w:r>
      <w:r w:rsidR="00B96CC7" w:rsidRPr="00917B92">
        <w:rPr>
          <w:rFonts w:ascii="Arial" w:hAnsi="Arial" w:cs="Arial"/>
          <w:sz w:val="24"/>
          <w:szCs w:val="24"/>
        </w:rPr>
        <w:t xml:space="preserve">Goodway, </w:t>
      </w:r>
      <w:proofErr w:type="spellStart"/>
      <w:r w:rsidR="00B96CC7" w:rsidRPr="00917B92">
        <w:rPr>
          <w:rFonts w:ascii="Arial" w:hAnsi="Arial" w:cs="Arial"/>
          <w:sz w:val="24"/>
          <w:szCs w:val="24"/>
        </w:rPr>
        <w:t>Whitehed</w:t>
      </w:r>
      <w:proofErr w:type="spellEnd"/>
      <w:r w:rsidR="00B96CC7" w:rsidRPr="00917B92">
        <w:rPr>
          <w:rFonts w:ascii="Arial" w:hAnsi="Arial" w:cs="Arial"/>
          <w:sz w:val="24"/>
          <w:szCs w:val="24"/>
        </w:rPr>
        <w:t>, Williams</w:t>
      </w:r>
      <w:r w:rsidR="00FF6C91">
        <w:rPr>
          <w:rFonts w:ascii="Arial" w:hAnsi="Arial" w:cs="Arial"/>
          <w:sz w:val="24"/>
          <w:szCs w:val="24"/>
        </w:rPr>
        <w:t>,</w:t>
      </w:r>
      <w:r w:rsidR="00B96CC7" w:rsidRPr="00917B92">
        <w:rPr>
          <w:rFonts w:ascii="Arial" w:hAnsi="Arial" w:cs="Arial"/>
          <w:sz w:val="24"/>
          <w:szCs w:val="24"/>
        </w:rPr>
        <w:t xml:space="preserve"> and Kirk</w:t>
      </w:r>
      <w:r w:rsidR="00FF6C91">
        <w:rPr>
          <w:rFonts w:ascii="Arial" w:hAnsi="Arial" w:cs="Arial"/>
          <w:sz w:val="24"/>
          <w:szCs w:val="24"/>
        </w:rPr>
        <w:t>,</w:t>
      </w:r>
      <w:r w:rsidR="00B96CC7" w:rsidRPr="00917B92">
        <w:rPr>
          <w:rFonts w:ascii="Arial" w:hAnsi="Arial" w:cs="Arial"/>
          <w:sz w:val="24"/>
          <w:szCs w:val="24"/>
        </w:rPr>
        <w:t xml:space="preserve"> 2016</w:t>
      </w:r>
      <w:r w:rsidR="00B96CC7" w:rsidRPr="00917B92">
        <w:rPr>
          <w:rFonts w:ascii="Arial" w:hAnsi="Arial" w:cs="Arial"/>
          <w:sz w:val="24"/>
          <w:szCs w:val="24"/>
          <w:lang w:val="en-US"/>
        </w:rPr>
        <w:t>)</w:t>
      </w:r>
      <w:r w:rsidR="000B0929" w:rsidRPr="00917B92">
        <w:rPr>
          <w:rFonts w:ascii="Arial" w:hAnsi="Arial" w:cs="Arial"/>
          <w:sz w:val="24"/>
          <w:szCs w:val="24"/>
          <w:lang w:val="en-US"/>
        </w:rPr>
        <w:t>.</w:t>
      </w:r>
    </w:p>
    <w:p w14:paraId="2B9E25F5" w14:textId="4178E1E1" w:rsidR="00A841FD" w:rsidRPr="00917B92" w:rsidRDefault="000B0929" w:rsidP="00917B92">
      <w:pPr>
        <w:spacing w:line="360" w:lineRule="auto"/>
        <w:jc w:val="both"/>
        <w:rPr>
          <w:rFonts w:ascii="Arial" w:hAnsi="Arial" w:cs="Arial"/>
          <w:sz w:val="24"/>
          <w:szCs w:val="24"/>
          <w:lang w:val="en-US"/>
        </w:rPr>
      </w:pPr>
      <w:r w:rsidRPr="00917B92">
        <w:rPr>
          <w:rFonts w:ascii="Arial" w:hAnsi="Arial" w:cs="Arial"/>
          <w:sz w:val="24"/>
          <w:szCs w:val="24"/>
        </w:rPr>
        <w:t xml:space="preserve">The </w:t>
      </w:r>
      <w:r w:rsidR="00FF6C91">
        <w:rPr>
          <w:rFonts w:ascii="Arial" w:hAnsi="Arial" w:cs="Arial"/>
          <w:sz w:val="24"/>
          <w:szCs w:val="24"/>
        </w:rPr>
        <w:t>F</w:t>
      </w:r>
      <w:r w:rsidRPr="00917B92">
        <w:rPr>
          <w:rFonts w:ascii="Arial" w:hAnsi="Arial" w:cs="Arial"/>
          <w:sz w:val="24"/>
          <w:szCs w:val="24"/>
        </w:rPr>
        <w:t xml:space="preserve">oundation </w:t>
      </w:r>
      <w:r w:rsidR="00EF1B4D">
        <w:rPr>
          <w:rFonts w:ascii="Arial" w:hAnsi="Arial" w:cs="Arial"/>
          <w:sz w:val="24"/>
          <w:szCs w:val="24"/>
        </w:rPr>
        <w:t>Phase</w:t>
      </w:r>
      <w:r w:rsidRPr="00917B92">
        <w:rPr>
          <w:rFonts w:ascii="Arial" w:hAnsi="Arial" w:cs="Arial"/>
          <w:sz w:val="24"/>
          <w:szCs w:val="24"/>
          <w:lang w:val="en-US"/>
        </w:rPr>
        <w:t xml:space="preserve"> </w:t>
      </w:r>
      <w:r w:rsidR="00DD5251" w:rsidRPr="00917B92">
        <w:rPr>
          <w:rFonts w:ascii="Arial" w:hAnsi="Arial" w:cs="Arial"/>
          <w:sz w:val="24"/>
          <w:szCs w:val="24"/>
          <w:lang w:val="en-US"/>
        </w:rPr>
        <w:t>set</w:t>
      </w:r>
      <w:r w:rsidR="00EF1B4D">
        <w:rPr>
          <w:rFonts w:ascii="Arial" w:hAnsi="Arial" w:cs="Arial"/>
          <w:sz w:val="24"/>
          <w:szCs w:val="24"/>
          <w:lang w:val="en-US"/>
        </w:rPr>
        <w:t>s</w:t>
      </w:r>
      <w:r w:rsidR="00DD5251" w:rsidRPr="00917B92">
        <w:rPr>
          <w:rFonts w:ascii="Arial" w:hAnsi="Arial" w:cs="Arial"/>
          <w:sz w:val="24"/>
          <w:szCs w:val="24"/>
          <w:lang w:val="en-US"/>
        </w:rPr>
        <w:t xml:space="preserve"> out to provide an experiential, play-based approach to learning for children aged 3 to 7 years old, following in the footsteps of other national curriculums such as </w:t>
      </w:r>
      <w:r w:rsidR="00FF6C91">
        <w:rPr>
          <w:rFonts w:ascii="Arial" w:hAnsi="Arial" w:cs="Arial"/>
          <w:sz w:val="24"/>
          <w:szCs w:val="24"/>
          <w:lang w:val="en-US"/>
        </w:rPr>
        <w:t xml:space="preserve">the </w:t>
      </w:r>
      <w:r w:rsidR="00DD5251" w:rsidRPr="00917B92">
        <w:rPr>
          <w:rFonts w:ascii="Arial" w:hAnsi="Arial" w:cs="Arial"/>
          <w:sz w:val="24"/>
          <w:szCs w:val="24"/>
          <w:lang w:val="en-US"/>
        </w:rPr>
        <w:t xml:space="preserve">Reggio Emilia </w:t>
      </w:r>
      <w:r w:rsidR="00027C8A" w:rsidRPr="00917B92">
        <w:rPr>
          <w:rFonts w:ascii="Arial" w:hAnsi="Arial" w:cs="Arial"/>
          <w:sz w:val="24"/>
          <w:szCs w:val="24"/>
          <w:lang w:val="en-US"/>
        </w:rPr>
        <w:t xml:space="preserve">approach </w:t>
      </w:r>
      <w:r w:rsidR="00DD5251" w:rsidRPr="00917B92">
        <w:rPr>
          <w:rFonts w:ascii="Arial" w:hAnsi="Arial" w:cs="Arial"/>
          <w:sz w:val="24"/>
          <w:szCs w:val="24"/>
          <w:lang w:val="en-US"/>
        </w:rPr>
        <w:t>and New Zealand (</w:t>
      </w:r>
      <w:proofErr w:type="spellStart"/>
      <w:r w:rsidR="00DD5251" w:rsidRPr="00917B92">
        <w:rPr>
          <w:rFonts w:ascii="Arial" w:hAnsi="Arial" w:cs="Arial"/>
          <w:sz w:val="24"/>
          <w:szCs w:val="24"/>
          <w:lang w:val="en-US"/>
        </w:rPr>
        <w:t>Te</w:t>
      </w:r>
      <w:proofErr w:type="spellEnd"/>
      <w:r w:rsidR="00DD5251" w:rsidRPr="00917B92">
        <w:rPr>
          <w:rFonts w:ascii="Arial" w:hAnsi="Arial" w:cs="Arial"/>
          <w:sz w:val="24"/>
          <w:szCs w:val="24"/>
          <w:lang w:val="en-US"/>
        </w:rPr>
        <w:t xml:space="preserve"> </w:t>
      </w:r>
      <w:proofErr w:type="spellStart"/>
      <w:r w:rsidR="00DD5251" w:rsidRPr="00917B92">
        <w:rPr>
          <w:rFonts w:ascii="Arial" w:hAnsi="Arial" w:cs="Arial"/>
          <w:sz w:val="24"/>
          <w:szCs w:val="24"/>
          <w:lang w:val="en-US"/>
        </w:rPr>
        <w:t>Wh</w:t>
      </w:r>
      <w:r w:rsidR="00FF6C91">
        <w:rPr>
          <w:rFonts w:ascii="Arial" w:hAnsi="Arial" w:cs="Arial"/>
          <w:sz w:val="24"/>
          <w:szCs w:val="24"/>
          <w:lang w:val="en-US"/>
        </w:rPr>
        <w:t>a</w:t>
      </w:r>
      <w:r w:rsidR="00DD5251" w:rsidRPr="00917B92">
        <w:rPr>
          <w:rFonts w:ascii="Arial" w:hAnsi="Arial" w:cs="Arial"/>
          <w:sz w:val="24"/>
          <w:szCs w:val="24"/>
          <w:lang w:val="en-US"/>
        </w:rPr>
        <w:t>riki</w:t>
      </w:r>
      <w:proofErr w:type="spellEnd"/>
      <w:r w:rsidR="00DD5251" w:rsidRPr="00917B92">
        <w:rPr>
          <w:rFonts w:ascii="Arial" w:hAnsi="Arial" w:cs="Arial"/>
          <w:sz w:val="24"/>
          <w:szCs w:val="24"/>
          <w:lang w:val="en-US"/>
        </w:rPr>
        <w:t>)</w:t>
      </w:r>
      <w:r w:rsidR="00EF1B4D">
        <w:rPr>
          <w:rFonts w:ascii="Arial" w:hAnsi="Arial" w:cs="Arial"/>
          <w:sz w:val="24"/>
          <w:szCs w:val="24"/>
          <w:lang w:val="en-US"/>
        </w:rPr>
        <w:t xml:space="preserve">. </w:t>
      </w:r>
      <w:r w:rsidR="00B52D8E" w:rsidRPr="00917B92">
        <w:rPr>
          <w:rFonts w:ascii="Arial" w:hAnsi="Arial" w:cs="Arial"/>
          <w:sz w:val="24"/>
          <w:szCs w:val="24"/>
          <w:lang w:val="en-US"/>
        </w:rPr>
        <w:t xml:space="preserve"> </w:t>
      </w:r>
      <w:r w:rsidR="00EF1B4D">
        <w:rPr>
          <w:rFonts w:ascii="Arial" w:hAnsi="Arial" w:cs="Arial"/>
          <w:sz w:val="24"/>
          <w:szCs w:val="24"/>
          <w:lang w:val="en-US"/>
        </w:rPr>
        <w:t>However, there is an indication</w:t>
      </w:r>
      <w:r w:rsidR="00B52D8E" w:rsidRPr="00917B92">
        <w:rPr>
          <w:rFonts w:ascii="Arial" w:hAnsi="Arial" w:cs="Arial"/>
          <w:sz w:val="24"/>
          <w:szCs w:val="24"/>
          <w:lang w:val="en-US"/>
        </w:rPr>
        <w:t xml:space="preserve"> that implementing an overly formal curriculum and comprehensive formal teaching before the age of six or seven results in lower levels of attainment in the long run,</w:t>
      </w:r>
      <w:r w:rsidR="00C87F7D" w:rsidRPr="00917B92">
        <w:rPr>
          <w:rFonts w:ascii="Arial" w:hAnsi="Arial" w:cs="Arial"/>
          <w:sz w:val="24"/>
          <w:szCs w:val="24"/>
        </w:rPr>
        <w:t xml:space="preserve"> </w:t>
      </w:r>
      <w:r w:rsidR="00EF1B4D">
        <w:rPr>
          <w:rFonts w:ascii="Arial" w:hAnsi="Arial" w:cs="Arial"/>
          <w:sz w:val="24"/>
          <w:szCs w:val="24"/>
          <w:lang w:val="en-US"/>
        </w:rPr>
        <w:t>therefore</w:t>
      </w:r>
      <w:r w:rsidR="00FF6C91">
        <w:rPr>
          <w:rFonts w:ascii="Arial" w:hAnsi="Arial" w:cs="Arial"/>
          <w:sz w:val="24"/>
          <w:szCs w:val="24"/>
          <w:lang w:val="en-US"/>
        </w:rPr>
        <w:t xml:space="preserve"> t</w:t>
      </w:r>
      <w:r w:rsidR="00C87F7D" w:rsidRPr="00917B92">
        <w:rPr>
          <w:rFonts w:ascii="Arial" w:hAnsi="Arial" w:cs="Arial"/>
          <w:sz w:val="24"/>
          <w:szCs w:val="24"/>
          <w:lang w:val="en-US"/>
        </w:rPr>
        <w:t xml:space="preserve">he </w:t>
      </w:r>
      <w:r w:rsidR="00FF6C91">
        <w:rPr>
          <w:rFonts w:ascii="Arial" w:hAnsi="Arial" w:cs="Arial"/>
          <w:sz w:val="24"/>
          <w:szCs w:val="24"/>
          <w:lang w:val="en-US"/>
        </w:rPr>
        <w:t>F</w:t>
      </w:r>
      <w:r w:rsidR="00C87F7D" w:rsidRPr="00917B92">
        <w:rPr>
          <w:rFonts w:ascii="Arial" w:hAnsi="Arial" w:cs="Arial"/>
          <w:sz w:val="24"/>
          <w:szCs w:val="24"/>
          <w:lang w:val="en-US"/>
        </w:rPr>
        <w:t xml:space="preserve">oundation </w:t>
      </w:r>
      <w:r w:rsidR="00FF6C91">
        <w:rPr>
          <w:rFonts w:ascii="Arial" w:hAnsi="Arial" w:cs="Arial"/>
          <w:sz w:val="24"/>
          <w:szCs w:val="24"/>
          <w:lang w:val="en-US"/>
        </w:rPr>
        <w:t>P</w:t>
      </w:r>
      <w:r w:rsidR="00C87F7D" w:rsidRPr="00917B92">
        <w:rPr>
          <w:rFonts w:ascii="Arial" w:hAnsi="Arial" w:cs="Arial"/>
          <w:sz w:val="24"/>
          <w:szCs w:val="24"/>
          <w:lang w:val="en-US"/>
        </w:rPr>
        <w:t>hase is devoted entirely to the child</w:t>
      </w:r>
      <w:r w:rsidR="00D5779E" w:rsidRPr="00917B92">
        <w:rPr>
          <w:rFonts w:ascii="Arial" w:hAnsi="Arial" w:cs="Arial"/>
          <w:sz w:val="24"/>
          <w:szCs w:val="24"/>
        </w:rPr>
        <w:t xml:space="preserve"> </w:t>
      </w:r>
      <w:bookmarkStart w:id="2" w:name="_Hlk68453668"/>
      <w:r w:rsidR="00074D8B" w:rsidRPr="00917B92">
        <w:rPr>
          <w:rFonts w:ascii="Arial" w:hAnsi="Arial" w:cs="Arial"/>
          <w:sz w:val="24"/>
          <w:szCs w:val="24"/>
        </w:rPr>
        <w:t>(</w:t>
      </w:r>
      <w:bookmarkStart w:id="3" w:name="_Hlk68446928"/>
      <w:r w:rsidR="00D5779E" w:rsidRPr="00917B92">
        <w:rPr>
          <w:rFonts w:ascii="Arial" w:hAnsi="Arial" w:cs="Arial"/>
          <w:sz w:val="24"/>
          <w:szCs w:val="24"/>
        </w:rPr>
        <w:t>Welsh Government, 2013</w:t>
      </w:r>
      <w:bookmarkEnd w:id="3"/>
      <w:r w:rsidR="000D318F" w:rsidRPr="00917B92">
        <w:rPr>
          <w:rFonts w:ascii="Arial" w:hAnsi="Arial" w:cs="Arial"/>
          <w:sz w:val="24"/>
          <w:szCs w:val="24"/>
        </w:rPr>
        <w:t>a</w:t>
      </w:r>
      <w:r w:rsidR="00D5779E" w:rsidRPr="00917B92">
        <w:rPr>
          <w:rFonts w:ascii="Arial" w:hAnsi="Arial" w:cs="Arial"/>
          <w:sz w:val="24"/>
          <w:szCs w:val="24"/>
        </w:rPr>
        <w:t>)</w:t>
      </w:r>
      <w:r w:rsidR="00FF6C91">
        <w:rPr>
          <w:rFonts w:ascii="Arial" w:hAnsi="Arial" w:cs="Arial"/>
          <w:sz w:val="24"/>
          <w:szCs w:val="24"/>
        </w:rPr>
        <w:t>.</w:t>
      </w:r>
      <w:r w:rsidR="00EF3139" w:rsidRPr="00917B92">
        <w:rPr>
          <w:rFonts w:ascii="Arial" w:hAnsi="Arial" w:cs="Arial"/>
          <w:sz w:val="24"/>
          <w:szCs w:val="24"/>
        </w:rPr>
        <w:t xml:space="preserve"> </w:t>
      </w:r>
      <w:bookmarkEnd w:id="2"/>
    </w:p>
    <w:p w14:paraId="3731B651" w14:textId="18844E8C" w:rsidR="007B0A88" w:rsidRPr="00917B92" w:rsidRDefault="00A02993" w:rsidP="00917B92">
      <w:pPr>
        <w:spacing w:line="360" w:lineRule="auto"/>
        <w:jc w:val="both"/>
        <w:rPr>
          <w:rFonts w:ascii="Arial" w:hAnsi="Arial" w:cs="Arial"/>
          <w:sz w:val="24"/>
          <w:szCs w:val="24"/>
        </w:rPr>
      </w:pPr>
      <w:r w:rsidRPr="00917B92">
        <w:rPr>
          <w:rFonts w:ascii="Arial" w:hAnsi="Arial" w:cs="Arial"/>
          <w:sz w:val="24"/>
          <w:szCs w:val="24"/>
        </w:rPr>
        <w:lastRenderedPageBreak/>
        <w:t>The theories of the foundation process are based on learning by play,</w:t>
      </w:r>
      <w:r w:rsidR="00AB2832">
        <w:rPr>
          <w:rFonts w:ascii="Arial" w:hAnsi="Arial" w:cs="Arial"/>
          <w:sz w:val="24"/>
          <w:szCs w:val="24"/>
        </w:rPr>
        <w:t xml:space="preserve"> </w:t>
      </w:r>
      <w:r w:rsidRPr="00917B92">
        <w:rPr>
          <w:rFonts w:ascii="Arial" w:hAnsi="Arial" w:cs="Arial"/>
          <w:sz w:val="24"/>
          <w:szCs w:val="24"/>
        </w:rPr>
        <w:t>which encourages children to be innovative and inventive while also making learning more successful</w:t>
      </w:r>
      <w:r w:rsidR="00EF1B4D">
        <w:rPr>
          <w:rFonts w:ascii="Arial" w:hAnsi="Arial" w:cs="Arial"/>
          <w:sz w:val="24"/>
          <w:szCs w:val="24"/>
        </w:rPr>
        <w:t xml:space="preserve"> (</w:t>
      </w:r>
      <w:r w:rsidR="002464D7" w:rsidRPr="002464D7">
        <w:rPr>
          <w:rFonts w:ascii="Arial" w:hAnsi="Arial" w:cs="Arial"/>
          <w:sz w:val="24"/>
          <w:szCs w:val="24"/>
        </w:rPr>
        <w:t>Ferrari</w:t>
      </w:r>
      <w:r w:rsidR="002464D7">
        <w:rPr>
          <w:rFonts w:ascii="Arial" w:hAnsi="Arial" w:cs="Arial"/>
          <w:sz w:val="24"/>
          <w:szCs w:val="24"/>
        </w:rPr>
        <w:t xml:space="preserve">, </w:t>
      </w:r>
      <w:r w:rsidR="002464D7" w:rsidRPr="002464D7">
        <w:rPr>
          <w:rFonts w:ascii="Arial" w:hAnsi="Arial" w:cs="Arial"/>
          <w:sz w:val="24"/>
          <w:szCs w:val="24"/>
        </w:rPr>
        <w:t>Cachia</w:t>
      </w:r>
      <w:r w:rsidR="002464D7">
        <w:rPr>
          <w:rFonts w:ascii="Arial" w:hAnsi="Arial" w:cs="Arial"/>
          <w:sz w:val="24"/>
          <w:szCs w:val="24"/>
        </w:rPr>
        <w:t xml:space="preserve"> </w:t>
      </w:r>
      <w:r w:rsidR="002464D7" w:rsidRPr="002464D7">
        <w:rPr>
          <w:rFonts w:ascii="Arial" w:hAnsi="Arial" w:cs="Arial"/>
          <w:sz w:val="24"/>
          <w:szCs w:val="24"/>
        </w:rPr>
        <w:t>and Punie,</w:t>
      </w:r>
      <w:r w:rsidR="002464D7">
        <w:rPr>
          <w:rFonts w:ascii="Arial" w:hAnsi="Arial" w:cs="Arial"/>
          <w:sz w:val="24"/>
          <w:szCs w:val="24"/>
        </w:rPr>
        <w:t xml:space="preserve"> </w:t>
      </w:r>
      <w:r w:rsidR="002464D7" w:rsidRPr="002464D7">
        <w:rPr>
          <w:rFonts w:ascii="Arial" w:hAnsi="Arial" w:cs="Arial"/>
          <w:sz w:val="24"/>
          <w:szCs w:val="24"/>
        </w:rPr>
        <w:t>2009</w:t>
      </w:r>
      <w:r w:rsidR="00EF1B4D">
        <w:rPr>
          <w:rFonts w:ascii="Arial" w:hAnsi="Arial" w:cs="Arial"/>
          <w:sz w:val="24"/>
          <w:szCs w:val="24"/>
        </w:rPr>
        <w:t>)</w:t>
      </w:r>
      <w:r w:rsidRPr="00917B92">
        <w:rPr>
          <w:rFonts w:ascii="Arial" w:hAnsi="Arial" w:cs="Arial"/>
          <w:sz w:val="24"/>
          <w:szCs w:val="24"/>
        </w:rPr>
        <w:t>. It is an important component of the curriculum, which promotes equality of opportunity and values and celebrates diversity</w:t>
      </w:r>
      <w:r w:rsidR="00EF1B4D">
        <w:rPr>
          <w:rFonts w:ascii="Arial" w:hAnsi="Arial" w:cs="Arial"/>
          <w:sz w:val="24"/>
          <w:szCs w:val="24"/>
        </w:rPr>
        <w:t xml:space="preserve"> </w:t>
      </w:r>
      <w:r w:rsidR="000D318F" w:rsidRPr="00917B92">
        <w:rPr>
          <w:rFonts w:ascii="Arial" w:hAnsi="Arial" w:cs="Arial"/>
          <w:sz w:val="24"/>
          <w:szCs w:val="24"/>
        </w:rPr>
        <w:t>(Welsh Government, 2013b)</w:t>
      </w:r>
      <w:r w:rsidR="00EF1B4D">
        <w:rPr>
          <w:rFonts w:ascii="Arial" w:hAnsi="Arial" w:cs="Arial"/>
          <w:sz w:val="24"/>
          <w:szCs w:val="24"/>
        </w:rPr>
        <w:t>.</w:t>
      </w:r>
    </w:p>
    <w:p w14:paraId="7BDCA32E" w14:textId="668ED602" w:rsidR="005A0086" w:rsidRPr="00917B92" w:rsidRDefault="007718F4" w:rsidP="00917B92">
      <w:pPr>
        <w:spacing w:line="360" w:lineRule="auto"/>
        <w:jc w:val="both"/>
        <w:rPr>
          <w:rFonts w:ascii="Arial" w:hAnsi="Arial" w:cs="Arial"/>
          <w:sz w:val="24"/>
          <w:szCs w:val="24"/>
        </w:rPr>
      </w:pPr>
      <w:r w:rsidRPr="00917B92">
        <w:rPr>
          <w:rFonts w:ascii="Arial" w:hAnsi="Arial" w:cs="Arial"/>
          <w:sz w:val="24"/>
          <w:szCs w:val="24"/>
        </w:rPr>
        <w:t>Play is one of the most important ways for children to learn and is crucial to their cognitive, physical, social, and emotional growth</w:t>
      </w:r>
      <w:r w:rsidR="00EF1B4D">
        <w:rPr>
          <w:rFonts w:ascii="Arial" w:hAnsi="Arial" w:cs="Arial"/>
          <w:sz w:val="24"/>
          <w:szCs w:val="24"/>
        </w:rPr>
        <w:t xml:space="preserve"> (</w:t>
      </w:r>
      <w:proofErr w:type="spellStart"/>
      <w:r w:rsidR="002464D7" w:rsidRPr="002464D7">
        <w:rPr>
          <w:rFonts w:ascii="Arial" w:hAnsi="Arial" w:cs="Arial"/>
          <w:sz w:val="24"/>
          <w:szCs w:val="24"/>
        </w:rPr>
        <w:t>Domitrovich</w:t>
      </w:r>
      <w:proofErr w:type="spellEnd"/>
      <w:r w:rsidR="002464D7" w:rsidRPr="002464D7">
        <w:rPr>
          <w:rFonts w:ascii="Arial" w:hAnsi="Arial" w:cs="Arial"/>
          <w:sz w:val="24"/>
          <w:szCs w:val="24"/>
        </w:rPr>
        <w:t>,</w:t>
      </w:r>
      <w:r w:rsidR="002464D7">
        <w:rPr>
          <w:rFonts w:ascii="Arial" w:hAnsi="Arial" w:cs="Arial"/>
          <w:sz w:val="24"/>
          <w:szCs w:val="24"/>
        </w:rPr>
        <w:t xml:space="preserve"> </w:t>
      </w:r>
      <w:proofErr w:type="spellStart"/>
      <w:r w:rsidR="002464D7" w:rsidRPr="002464D7">
        <w:rPr>
          <w:rFonts w:ascii="Arial" w:hAnsi="Arial" w:cs="Arial"/>
          <w:sz w:val="24"/>
          <w:szCs w:val="24"/>
        </w:rPr>
        <w:t>Durlak</w:t>
      </w:r>
      <w:proofErr w:type="spellEnd"/>
      <w:r w:rsidR="002464D7" w:rsidRPr="002464D7">
        <w:rPr>
          <w:rFonts w:ascii="Arial" w:hAnsi="Arial" w:cs="Arial"/>
          <w:sz w:val="24"/>
          <w:szCs w:val="24"/>
        </w:rPr>
        <w:t>,</w:t>
      </w:r>
      <w:r w:rsidR="002464D7">
        <w:rPr>
          <w:rFonts w:ascii="Arial" w:hAnsi="Arial" w:cs="Arial"/>
          <w:sz w:val="24"/>
          <w:szCs w:val="24"/>
        </w:rPr>
        <w:t xml:space="preserve"> </w:t>
      </w:r>
      <w:r w:rsidR="002464D7" w:rsidRPr="002464D7">
        <w:rPr>
          <w:rFonts w:ascii="Arial" w:hAnsi="Arial" w:cs="Arial"/>
          <w:sz w:val="24"/>
          <w:szCs w:val="24"/>
        </w:rPr>
        <w:t>Staley</w:t>
      </w:r>
      <w:r w:rsidR="002464D7">
        <w:rPr>
          <w:rFonts w:ascii="Arial" w:hAnsi="Arial" w:cs="Arial"/>
          <w:sz w:val="24"/>
          <w:szCs w:val="24"/>
        </w:rPr>
        <w:t xml:space="preserve"> </w:t>
      </w:r>
      <w:r w:rsidR="002464D7" w:rsidRPr="002464D7">
        <w:rPr>
          <w:rFonts w:ascii="Arial" w:hAnsi="Arial" w:cs="Arial"/>
          <w:sz w:val="24"/>
          <w:szCs w:val="24"/>
        </w:rPr>
        <w:t>and Weissberg, 2017</w:t>
      </w:r>
      <w:r w:rsidR="00EF1B4D">
        <w:rPr>
          <w:rFonts w:ascii="Arial" w:hAnsi="Arial" w:cs="Arial"/>
          <w:sz w:val="24"/>
          <w:szCs w:val="24"/>
        </w:rPr>
        <w:t>)</w:t>
      </w:r>
      <w:r w:rsidRPr="00917B92">
        <w:rPr>
          <w:rFonts w:ascii="Arial" w:hAnsi="Arial" w:cs="Arial"/>
          <w:sz w:val="24"/>
          <w:szCs w:val="24"/>
        </w:rPr>
        <w:t xml:space="preserve">. Play also aids in the development of children's self-esteem, self-motivation, and power over their own thoughts and behaviour </w:t>
      </w:r>
      <w:r w:rsidR="004A07C3" w:rsidRPr="00917B92">
        <w:rPr>
          <w:rFonts w:ascii="Arial" w:hAnsi="Arial" w:cs="Arial"/>
          <w:sz w:val="24"/>
          <w:szCs w:val="24"/>
        </w:rPr>
        <w:t xml:space="preserve">(Taylor, </w:t>
      </w:r>
      <w:proofErr w:type="gramStart"/>
      <w:r w:rsidR="004A07C3" w:rsidRPr="00917B92">
        <w:rPr>
          <w:rFonts w:ascii="Arial" w:hAnsi="Arial" w:cs="Arial"/>
          <w:sz w:val="24"/>
          <w:szCs w:val="24"/>
        </w:rPr>
        <w:t>Rhys</w:t>
      </w:r>
      <w:proofErr w:type="gramEnd"/>
      <w:r w:rsidR="004A07C3" w:rsidRPr="00917B92">
        <w:rPr>
          <w:rFonts w:ascii="Arial" w:hAnsi="Arial" w:cs="Arial"/>
          <w:sz w:val="24"/>
          <w:szCs w:val="24"/>
        </w:rPr>
        <w:t xml:space="preserve"> and Waldron, 2016)</w:t>
      </w:r>
      <w:r w:rsidR="00EF1B4D">
        <w:rPr>
          <w:rFonts w:ascii="Arial" w:hAnsi="Arial" w:cs="Arial"/>
          <w:sz w:val="24"/>
          <w:szCs w:val="24"/>
        </w:rPr>
        <w:t>.</w:t>
      </w:r>
      <w:r w:rsidR="002F5A32" w:rsidRPr="00917B92">
        <w:rPr>
          <w:rFonts w:ascii="Arial" w:hAnsi="Arial" w:cs="Arial"/>
          <w:sz w:val="24"/>
          <w:szCs w:val="24"/>
        </w:rPr>
        <w:t xml:space="preserve"> Play also encourages children to put their talents to the test, </w:t>
      </w:r>
      <w:proofErr w:type="gramStart"/>
      <w:r w:rsidR="002F5A32" w:rsidRPr="00917B92">
        <w:rPr>
          <w:rFonts w:ascii="Arial" w:hAnsi="Arial" w:cs="Arial"/>
          <w:sz w:val="24"/>
          <w:szCs w:val="24"/>
        </w:rPr>
        <w:t>take action</w:t>
      </w:r>
      <w:proofErr w:type="gramEnd"/>
      <w:r w:rsidR="002F5A32" w:rsidRPr="00917B92">
        <w:rPr>
          <w:rFonts w:ascii="Arial" w:hAnsi="Arial" w:cs="Arial"/>
          <w:sz w:val="24"/>
          <w:szCs w:val="24"/>
        </w:rPr>
        <w:t>, take chances, and make mistakes without fear of failure</w:t>
      </w:r>
      <w:r w:rsidR="00EF1B4D">
        <w:rPr>
          <w:rFonts w:ascii="Arial" w:hAnsi="Arial" w:cs="Arial"/>
          <w:sz w:val="24"/>
          <w:szCs w:val="24"/>
        </w:rPr>
        <w:t xml:space="preserve"> (</w:t>
      </w:r>
      <w:r w:rsidR="0031467F">
        <w:rPr>
          <w:rFonts w:ascii="Arial" w:hAnsi="Arial" w:cs="Arial"/>
          <w:sz w:val="24"/>
          <w:szCs w:val="24"/>
        </w:rPr>
        <w:t>Grey, 2013</w:t>
      </w:r>
      <w:r w:rsidR="00EF1B4D">
        <w:rPr>
          <w:rFonts w:ascii="Arial" w:hAnsi="Arial" w:cs="Arial"/>
          <w:sz w:val="24"/>
          <w:szCs w:val="24"/>
        </w:rPr>
        <w:t>)</w:t>
      </w:r>
      <w:r w:rsidR="002F5A32" w:rsidRPr="00917B92">
        <w:rPr>
          <w:rFonts w:ascii="Arial" w:hAnsi="Arial" w:cs="Arial"/>
          <w:sz w:val="24"/>
          <w:szCs w:val="24"/>
        </w:rPr>
        <w:t>. First-hand interactions enable children to gain a better understanding of themselves and the world around them</w:t>
      </w:r>
      <w:r w:rsidR="00EF1B4D">
        <w:rPr>
          <w:rFonts w:ascii="Arial" w:hAnsi="Arial" w:cs="Arial"/>
          <w:sz w:val="24"/>
          <w:szCs w:val="24"/>
        </w:rPr>
        <w:t xml:space="preserve"> (</w:t>
      </w:r>
      <w:r w:rsidR="0031467F" w:rsidRPr="0031467F">
        <w:rPr>
          <w:rFonts w:ascii="Arial" w:hAnsi="Arial" w:cs="Arial"/>
          <w:sz w:val="24"/>
          <w:szCs w:val="24"/>
        </w:rPr>
        <w:t>Macintyre, 2016</w:t>
      </w:r>
      <w:r w:rsidR="00EF1B4D">
        <w:rPr>
          <w:rFonts w:ascii="Arial" w:hAnsi="Arial" w:cs="Arial"/>
          <w:sz w:val="24"/>
          <w:szCs w:val="24"/>
        </w:rPr>
        <w:t>)</w:t>
      </w:r>
      <w:r w:rsidR="002F5A32" w:rsidRPr="00917B92">
        <w:rPr>
          <w:rFonts w:ascii="Arial" w:hAnsi="Arial" w:cs="Arial"/>
          <w:sz w:val="24"/>
          <w:szCs w:val="24"/>
        </w:rPr>
        <w:t>. The nursery programme emphasises the growth of children's self-image, feelings of self-worth, and self-esteem</w:t>
      </w:r>
      <w:bookmarkStart w:id="4" w:name="_Hlk68454019"/>
      <w:r w:rsidR="002F5A32" w:rsidRPr="00917B92">
        <w:rPr>
          <w:rFonts w:ascii="Arial" w:hAnsi="Arial" w:cs="Arial"/>
          <w:sz w:val="24"/>
          <w:szCs w:val="24"/>
        </w:rPr>
        <w:t xml:space="preserve"> </w:t>
      </w:r>
      <w:r w:rsidR="0098136F" w:rsidRPr="00917B92">
        <w:rPr>
          <w:rFonts w:ascii="Arial" w:hAnsi="Arial" w:cs="Arial"/>
          <w:sz w:val="24"/>
          <w:szCs w:val="24"/>
        </w:rPr>
        <w:t>(</w:t>
      </w:r>
      <w:bookmarkStart w:id="5" w:name="_Hlk68453877"/>
      <w:r w:rsidR="0098136F" w:rsidRPr="00917B92">
        <w:rPr>
          <w:rFonts w:ascii="Arial" w:hAnsi="Arial" w:cs="Arial"/>
          <w:sz w:val="24"/>
          <w:szCs w:val="24"/>
        </w:rPr>
        <w:t>Monmo</w:t>
      </w:r>
      <w:r w:rsidR="00A54707" w:rsidRPr="00917B92">
        <w:rPr>
          <w:rFonts w:ascii="Arial" w:hAnsi="Arial" w:cs="Arial"/>
          <w:sz w:val="24"/>
          <w:szCs w:val="24"/>
        </w:rPr>
        <w:t>u</w:t>
      </w:r>
      <w:r w:rsidR="0098136F" w:rsidRPr="00917B92">
        <w:rPr>
          <w:rFonts w:ascii="Arial" w:hAnsi="Arial" w:cs="Arial"/>
          <w:sz w:val="24"/>
          <w:szCs w:val="24"/>
        </w:rPr>
        <w:t>th</w:t>
      </w:r>
      <w:r w:rsidR="00A54707" w:rsidRPr="00917B92">
        <w:rPr>
          <w:rFonts w:ascii="Arial" w:hAnsi="Arial" w:cs="Arial"/>
          <w:sz w:val="24"/>
          <w:szCs w:val="24"/>
        </w:rPr>
        <w:t xml:space="preserve"> Schools, Prep and </w:t>
      </w:r>
      <w:r w:rsidR="00741174" w:rsidRPr="00917B92">
        <w:rPr>
          <w:rFonts w:ascii="Arial" w:hAnsi="Arial" w:cs="Arial"/>
          <w:sz w:val="24"/>
          <w:szCs w:val="24"/>
        </w:rPr>
        <w:t>Nursery, 2021</w:t>
      </w:r>
      <w:r w:rsidR="00134F63" w:rsidRPr="00917B92">
        <w:rPr>
          <w:rFonts w:ascii="Arial" w:hAnsi="Arial" w:cs="Arial"/>
          <w:sz w:val="24"/>
          <w:szCs w:val="24"/>
        </w:rPr>
        <w:t>a</w:t>
      </w:r>
      <w:r w:rsidR="00741174" w:rsidRPr="00917B92">
        <w:rPr>
          <w:rFonts w:ascii="Arial" w:hAnsi="Arial" w:cs="Arial"/>
          <w:sz w:val="24"/>
          <w:szCs w:val="24"/>
        </w:rPr>
        <w:t>)</w:t>
      </w:r>
      <w:r w:rsidR="00EF1B4D">
        <w:rPr>
          <w:rFonts w:ascii="Arial" w:hAnsi="Arial" w:cs="Arial"/>
          <w:sz w:val="24"/>
          <w:szCs w:val="24"/>
        </w:rPr>
        <w:t>.</w:t>
      </w:r>
    </w:p>
    <w:p w14:paraId="3189513B" w14:textId="4D0EB346" w:rsidR="00DB7642" w:rsidRPr="00917B92" w:rsidRDefault="005709D4" w:rsidP="00917B92">
      <w:pPr>
        <w:spacing w:line="360" w:lineRule="auto"/>
        <w:jc w:val="both"/>
        <w:rPr>
          <w:rFonts w:ascii="Arial" w:hAnsi="Arial" w:cs="Arial"/>
          <w:sz w:val="24"/>
          <w:szCs w:val="24"/>
        </w:rPr>
      </w:pPr>
      <w:r w:rsidRPr="00917B92">
        <w:rPr>
          <w:rFonts w:ascii="Arial" w:hAnsi="Arial" w:cs="Arial"/>
          <w:sz w:val="24"/>
          <w:szCs w:val="24"/>
        </w:rPr>
        <w:t xml:space="preserve">Children's skills are built in all areas of learning through involvement in experiential learning experiences indoors and outdoors in the </w:t>
      </w:r>
      <w:r w:rsidR="00EF1B4D">
        <w:rPr>
          <w:rFonts w:ascii="Arial" w:hAnsi="Arial" w:cs="Arial"/>
          <w:sz w:val="24"/>
          <w:szCs w:val="24"/>
        </w:rPr>
        <w:t>F</w:t>
      </w:r>
      <w:r w:rsidRPr="00917B92">
        <w:rPr>
          <w:rFonts w:ascii="Arial" w:hAnsi="Arial" w:cs="Arial"/>
          <w:sz w:val="24"/>
          <w:szCs w:val="24"/>
        </w:rPr>
        <w:t xml:space="preserve">oundation </w:t>
      </w:r>
      <w:r w:rsidR="00EF1B4D">
        <w:rPr>
          <w:rFonts w:ascii="Arial" w:hAnsi="Arial" w:cs="Arial"/>
          <w:sz w:val="24"/>
          <w:szCs w:val="24"/>
        </w:rPr>
        <w:t>P</w:t>
      </w:r>
      <w:r w:rsidRPr="00917B92">
        <w:rPr>
          <w:rFonts w:ascii="Arial" w:hAnsi="Arial" w:cs="Arial"/>
          <w:sz w:val="24"/>
          <w:szCs w:val="24"/>
        </w:rPr>
        <w:t>hase</w:t>
      </w:r>
      <w:r w:rsidR="00EF1B4D">
        <w:rPr>
          <w:rFonts w:ascii="Arial" w:hAnsi="Arial" w:cs="Arial"/>
          <w:sz w:val="24"/>
          <w:szCs w:val="24"/>
        </w:rPr>
        <w:t>’</w:t>
      </w:r>
      <w:r w:rsidR="00544EB3" w:rsidRPr="00917B92">
        <w:rPr>
          <w:rFonts w:ascii="Arial" w:hAnsi="Arial" w:cs="Arial"/>
          <w:sz w:val="24"/>
          <w:szCs w:val="24"/>
        </w:rPr>
        <w:t xml:space="preserve">s, the </w:t>
      </w:r>
      <w:r w:rsidRPr="00917B92">
        <w:rPr>
          <w:rFonts w:ascii="Arial" w:hAnsi="Arial" w:cs="Arial"/>
          <w:sz w:val="24"/>
          <w:szCs w:val="24"/>
        </w:rPr>
        <w:t>seven areas</w:t>
      </w:r>
      <w:r w:rsidR="00544EB3" w:rsidRPr="00917B92">
        <w:rPr>
          <w:rFonts w:ascii="Arial" w:hAnsi="Arial" w:cs="Arial"/>
          <w:sz w:val="24"/>
          <w:szCs w:val="24"/>
        </w:rPr>
        <w:t xml:space="preserve"> of learning are</w:t>
      </w:r>
      <w:r w:rsidRPr="00917B92">
        <w:rPr>
          <w:rFonts w:ascii="Arial" w:hAnsi="Arial" w:cs="Arial"/>
          <w:sz w:val="24"/>
          <w:szCs w:val="24"/>
        </w:rPr>
        <w:t xml:space="preserve">: </w:t>
      </w:r>
    </w:p>
    <w:p w14:paraId="62083A87" w14:textId="1A05165A" w:rsidR="00DB7642" w:rsidRPr="00917B92" w:rsidRDefault="005709D4" w:rsidP="00917B92">
      <w:pPr>
        <w:spacing w:line="360" w:lineRule="auto"/>
        <w:jc w:val="both"/>
        <w:rPr>
          <w:rFonts w:ascii="Arial" w:hAnsi="Arial" w:cs="Arial"/>
          <w:sz w:val="24"/>
          <w:szCs w:val="24"/>
        </w:rPr>
      </w:pPr>
      <w:r w:rsidRPr="00917B92">
        <w:rPr>
          <w:rFonts w:ascii="Arial" w:hAnsi="Arial" w:cs="Arial"/>
          <w:i/>
          <w:iCs/>
          <w:sz w:val="24"/>
          <w:szCs w:val="24"/>
        </w:rPr>
        <w:t>Personal and Social Development</w:t>
      </w:r>
      <w:r w:rsidR="006044CD" w:rsidRPr="00917B92">
        <w:rPr>
          <w:rFonts w:ascii="Arial" w:hAnsi="Arial" w:cs="Arial"/>
          <w:i/>
          <w:iCs/>
          <w:sz w:val="24"/>
          <w:szCs w:val="24"/>
        </w:rPr>
        <w:t xml:space="preserve">, </w:t>
      </w:r>
      <w:r w:rsidRPr="00917B92">
        <w:rPr>
          <w:rFonts w:ascii="Arial" w:hAnsi="Arial" w:cs="Arial"/>
          <w:i/>
          <w:iCs/>
          <w:sz w:val="24"/>
          <w:szCs w:val="24"/>
        </w:rPr>
        <w:t>Well-Being, and Cultural Diversity</w:t>
      </w:r>
      <w:r w:rsidR="006044CD" w:rsidRPr="00917B92">
        <w:rPr>
          <w:rFonts w:ascii="Arial" w:hAnsi="Arial" w:cs="Arial"/>
          <w:sz w:val="24"/>
          <w:szCs w:val="24"/>
        </w:rPr>
        <w:t>:</w:t>
      </w:r>
      <w:r w:rsidRPr="00917B92">
        <w:rPr>
          <w:rFonts w:ascii="Arial" w:hAnsi="Arial" w:cs="Arial"/>
          <w:sz w:val="24"/>
          <w:szCs w:val="24"/>
        </w:rPr>
        <w:t xml:space="preserve"> The development of children's self-esteem, personal beliefs, and moral values is encouraged</w:t>
      </w:r>
      <w:r w:rsidR="00AB2832">
        <w:rPr>
          <w:rFonts w:ascii="Arial" w:hAnsi="Arial" w:cs="Arial"/>
          <w:sz w:val="24"/>
          <w:szCs w:val="24"/>
        </w:rPr>
        <w:t>,</w:t>
      </w:r>
    </w:p>
    <w:p w14:paraId="0D53919F" w14:textId="6FDF008F" w:rsidR="005C73A2" w:rsidRPr="00917B92" w:rsidRDefault="00072042" w:rsidP="00917B92">
      <w:pPr>
        <w:spacing w:line="360" w:lineRule="auto"/>
        <w:jc w:val="both"/>
        <w:rPr>
          <w:rFonts w:ascii="Arial" w:hAnsi="Arial" w:cs="Arial"/>
          <w:sz w:val="24"/>
          <w:szCs w:val="24"/>
        </w:rPr>
      </w:pPr>
      <w:r w:rsidRPr="00917B92">
        <w:rPr>
          <w:rFonts w:ascii="Arial" w:hAnsi="Arial" w:cs="Arial"/>
          <w:i/>
          <w:iCs/>
          <w:sz w:val="24"/>
          <w:szCs w:val="24"/>
        </w:rPr>
        <w:t>Language, Literacy, and Communication Skills</w:t>
      </w:r>
      <w:r w:rsidR="006044CD" w:rsidRPr="00917B92">
        <w:rPr>
          <w:rFonts w:ascii="Arial" w:hAnsi="Arial" w:cs="Arial"/>
          <w:sz w:val="24"/>
          <w:szCs w:val="24"/>
        </w:rPr>
        <w:t>:</w:t>
      </w:r>
      <w:r w:rsidRPr="00917B92">
        <w:rPr>
          <w:rFonts w:ascii="Arial" w:hAnsi="Arial" w:cs="Arial"/>
          <w:sz w:val="24"/>
          <w:szCs w:val="24"/>
        </w:rPr>
        <w:t xml:space="preserve"> Children are immersed in language experiences and activities</w:t>
      </w:r>
      <w:r w:rsidR="00AB2832">
        <w:rPr>
          <w:rFonts w:ascii="Arial" w:hAnsi="Arial" w:cs="Arial"/>
          <w:sz w:val="24"/>
          <w:szCs w:val="24"/>
        </w:rPr>
        <w:t>,</w:t>
      </w:r>
      <w:r w:rsidRPr="00917B92">
        <w:rPr>
          <w:rFonts w:ascii="Arial" w:hAnsi="Arial" w:cs="Arial"/>
          <w:sz w:val="24"/>
          <w:szCs w:val="24"/>
        </w:rPr>
        <w:t xml:space="preserve"> </w:t>
      </w:r>
    </w:p>
    <w:p w14:paraId="396B2CB7" w14:textId="0A815132" w:rsidR="005C73A2" w:rsidRPr="00917B92" w:rsidRDefault="00072042" w:rsidP="00917B92">
      <w:pPr>
        <w:spacing w:line="360" w:lineRule="auto"/>
        <w:jc w:val="both"/>
        <w:rPr>
          <w:rFonts w:ascii="Arial" w:hAnsi="Arial" w:cs="Arial"/>
          <w:sz w:val="24"/>
          <w:szCs w:val="24"/>
        </w:rPr>
      </w:pPr>
      <w:r w:rsidRPr="00917B92">
        <w:rPr>
          <w:rFonts w:ascii="Arial" w:hAnsi="Arial" w:cs="Arial"/>
          <w:i/>
          <w:iCs/>
          <w:sz w:val="24"/>
          <w:szCs w:val="24"/>
        </w:rPr>
        <w:t>Mathematical Growth</w:t>
      </w:r>
      <w:r w:rsidR="006A462C" w:rsidRPr="00917B92">
        <w:rPr>
          <w:rFonts w:ascii="Arial" w:hAnsi="Arial" w:cs="Arial"/>
          <w:sz w:val="24"/>
          <w:szCs w:val="24"/>
        </w:rPr>
        <w:t xml:space="preserve">: </w:t>
      </w:r>
      <w:r w:rsidRPr="00917B92">
        <w:rPr>
          <w:rFonts w:ascii="Arial" w:hAnsi="Arial" w:cs="Arial"/>
          <w:sz w:val="24"/>
          <w:szCs w:val="24"/>
        </w:rPr>
        <w:t>During the Foundation Phase, children improve their mathematical skills, knowledge, and understanding through oral, practical, and play activities</w:t>
      </w:r>
      <w:r w:rsidR="00AB2832">
        <w:rPr>
          <w:rFonts w:ascii="Arial" w:hAnsi="Arial" w:cs="Arial"/>
          <w:sz w:val="24"/>
          <w:szCs w:val="24"/>
        </w:rPr>
        <w:t>,</w:t>
      </w:r>
      <w:r w:rsidR="00B726CD" w:rsidRPr="00917B92">
        <w:rPr>
          <w:rFonts w:ascii="Arial" w:hAnsi="Arial" w:cs="Arial"/>
          <w:sz w:val="24"/>
          <w:szCs w:val="24"/>
        </w:rPr>
        <w:t xml:space="preserve"> </w:t>
      </w:r>
    </w:p>
    <w:p w14:paraId="79DD2B2F" w14:textId="1603032E" w:rsidR="005C73A2" w:rsidRPr="00917B92" w:rsidRDefault="00B726CD" w:rsidP="00917B92">
      <w:pPr>
        <w:spacing w:line="360" w:lineRule="auto"/>
        <w:jc w:val="both"/>
        <w:rPr>
          <w:rFonts w:ascii="Arial" w:hAnsi="Arial" w:cs="Arial"/>
          <w:sz w:val="24"/>
          <w:szCs w:val="24"/>
        </w:rPr>
      </w:pPr>
      <w:r w:rsidRPr="00917B92">
        <w:rPr>
          <w:rFonts w:ascii="Arial" w:hAnsi="Arial" w:cs="Arial"/>
          <w:i/>
          <w:iCs/>
          <w:sz w:val="24"/>
          <w:szCs w:val="24"/>
        </w:rPr>
        <w:t>Growth of the Welsh Language</w:t>
      </w:r>
      <w:r w:rsidR="006A462C" w:rsidRPr="00917B92">
        <w:rPr>
          <w:rFonts w:ascii="Arial" w:hAnsi="Arial" w:cs="Arial"/>
          <w:sz w:val="24"/>
          <w:szCs w:val="24"/>
        </w:rPr>
        <w:t>:</w:t>
      </w:r>
      <w:r w:rsidRPr="00917B92">
        <w:rPr>
          <w:rFonts w:ascii="Arial" w:hAnsi="Arial" w:cs="Arial"/>
          <w:sz w:val="24"/>
          <w:szCs w:val="24"/>
        </w:rPr>
        <w:t xml:space="preserve"> Children can learn to use and communicate in Welsh to the best of their abilities during the Foundation Phase</w:t>
      </w:r>
      <w:r w:rsidR="00AB2832">
        <w:rPr>
          <w:rFonts w:ascii="Arial" w:hAnsi="Arial" w:cs="Arial"/>
          <w:sz w:val="24"/>
          <w:szCs w:val="24"/>
        </w:rPr>
        <w:t>,</w:t>
      </w:r>
      <w:r w:rsidR="00310569" w:rsidRPr="00917B92">
        <w:rPr>
          <w:rFonts w:ascii="Arial" w:hAnsi="Arial" w:cs="Arial"/>
          <w:sz w:val="24"/>
          <w:szCs w:val="24"/>
        </w:rPr>
        <w:t xml:space="preserve"> </w:t>
      </w:r>
    </w:p>
    <w:p w14:paraId="779AF535" w14:textId="178A7F4B" w:rsidR="005C73A2" w:rsidRPr="00917B92" w:rsidRDefault="00B726CD" w:rsidP="00917B92">
      <w:pPr>
        <w:spacing w:line="360" w:lineRule="auto"/>
        <w:jc w:val="both"/>
        <w:rPr>
          <w:rFonts w:ascii="Arial" w:hAnsi="Arial" w:cs="Arial"/>
          <w:sz w:val="24"/>
          <w:szCs w:val="24"/>
        </w:rPr>
      </w:pPr>
      <w:r w:rsidRPr="00917B92">
        <w:rPr>
          <w:rFonts w:ascii="Arial" w:hAnsi="Arial" w:cs="Arial"/>
          <w:i/>
          <w:iCs/>
          <w:sz w:val="24"/>
          <w:szCs w:val="24"/>
        </w:rPr>
        <w:t>Worldly awareness and comprehension</w:t>
      </w:r>
      <w:r w:rsidR="006A462C" w:rsidRPr="00917B92">
        <w:rPr>
          <w:rFonts w:ascii="Arial" w:hAnsi="Arial" w:cs="Arial"/>
          <w:sz w:val="24"/>
          <w:szCs w:val="24"/>
        </w:rPr>
        <w:t xml:space="preserve">: </w:t>
      </w:r>
      <w:r w:rsidRPr="00917B92">
        <w:rPr>
          <w:rFonts w:ascii="Arial" w:hAnsi="Arial" w:cs="Arial"/>
          <w:sz w:val="24"/>
          <w:szCs w:val="24"/>
        </w:rPr>
        <w:t>Children should investigate the indoor and outdoor environment in a healthy and systematic manner to gain a better understanding of their surroundings</w:t>
      </w:r>
      <w:r w:rsidR="00AB2832">
        <w:rPr>
          <w:rFonts w:ascii="Arial" w:hAnsi="Arial" w:cs="Arial"/>
          <w:sz w:val="24"/>
          <w:szCs w:val="24"/>
        </w:rPr>
        <w:t>,</w:t>
      </w:r>
      <w:r w:rsidR="00D13C42" w:rsidRPr="00917B92">
        <w:rPr>
          <w:rFonts w:ascii="Arial" w:hAnsi="Arial" w:cs="Arial"/>
          <w:sz w:val="24"/>
          <w:szCs w:val="24"/>
        </w:rPr>
        <w:t xml:space="preserve"> </w:t>
      </w:r>
    </w:p>
    <w:p w14:paraId="2C6D354E" w14:textId="0084E925" w:rsidR="0078137D" w:rsidRPr="00917B92" w:rsidRDefault="00D13C42" w:rsidP="00917B92">
      <w:pPr>
        <w:spacing w:line="360" w:lineRule="auto"/>
        <w:jc w:val="both"/>
        <w:rPr>
          <w:rFonts w:ascii="Arial" w:hAnsi="Arial" w:cs="Arial"/>
          <w:sz w:val="24"/>
          <w:szCs w:val="24"/>
        </w:rPr>
      </w:pPr>
      <w:r w:rsidRPr="00917B92">
        <w:rPr>
          <w:rFonts w:ascii="Arial" w:hAnsi="Arial" w:cs="Arial"/>
          <w:i/>
          <w:iCs/>
          <w:sz w:val="24"/>
          <w:szCs w:val="24"/>
        </w:rPr>
        <w:lastRenderedPageBreak/>
        <w:t>Physical Growth</w:t>
      </w:r>
      <w:r w:rsidR="0078137D" w:rsidRPr="00917B92">
        <w:rPr>
          <w:rFonts w:ascii="Arial" w:hAnsi="Arial" w:cs="Arial"/>
          <w:sz w:val="24"/>
          <w:szCs w:val="24"/>
        </w:rPr>
        <w:t>:</w:t>
      </w:r>
      <w:r w:rsidRPr="00917B92">
        <w:rPr>
          <w:rFonts w:ascii="Arial" w:hAnsi="Arial" w:cs="Arial"/>
          <w:sz w:val="24"/>
          <w:szCs w:val="24"/>
        </w:rPr>
        <w:t xml:space="preserve"> Children's physical development, excitement, and energy for movement should be supported by assisting them in making productive use of their bodies, promoting spatial perception, balance, stability, and coordination, and improving motor and manipulative skills</w:t>
      </w:r>
      <w:r w:rsidR="00AB2832">
        <w:rPr>
          <w:rFonts w:ascii="Arial" w:hAnsi="Arial" w:cs="Arial"/>
          <w:sz w:val="24"/>
          <w:szCs w:val="24"/>
        </w:rPr>
        <w:t>,</w:t>
      </w:r>
    </w:p>
    <w:p w14:paraId="736494B3" w14:textId="0641D617" w:rsidR="00E760B7" w:rsidRPr="00917B92" w:rsidRDefault="00D13C42" w:rsidP="00917B92">
      <w:pPr>
        <w:spacing w:line="360" w:lineRule="auto"/>
        <w:jc w:val="both"/>
        <w:rPr>
          <w:rFonts w:ascii="Arial" w:hAnsi="Arial" w:cs="Arial"/>
          <w:sz w:val="24"/>
          <w:szCs w:val="24"/>
        </w:rPr>
      </w:pPr>
      <w:r w:rsidRPr="00917B92">
        <w:rPr>
          <w:rFonts w:ascii="Arial" w:hAnsi="Arial" w:cs="Arial"/>
          <w:i/>
          <w:iCs/>
          <w:sz w:val="24"/>
          <w:szCs w:val="24"/>
        </w:rPr>
        <w:t>Creativity Development</w:t>
      </w:r>
      <w:r w:rsidRPr="00917B92">
        <w:rPr>
          <w:rFonts w:ascii="Arial" w:hAnsi="Arial" w:cs="Arial"/>
          <w:sz w:val="24"/>
          <w:szCs w:val="24"/>
        </w:rPr>
        <w:t>: Children should be encouraged to use their imagination and creativity in a variety of ways</w:t>
      </w:r>
      <w:bookmarkEnd w:id="4"/>
      <w:bookmarkEnd w:id="5"/>
      <w:r w:rsidR="00AB2832">
        <w:rPr>
          <w:rFonts w:ascii="Arial" w:hAnsi="Arial" w:cs="Arial"/>
          <w:sz w:val="24"/>
          <w:szCs w:val="24"/>
        </w:rPr>
        <w:t>,</w:t>
      </w:r>
    </w:p>
    <w:p w14:paraId="488FC928" w14:textId="2BEEA118" w:rsidR="00134F63" w:rsidRPr="0031467F" w:rsidRDefault="00134F63" w:rsidP="0031467F">
      <w:pPr>
        <w:spacing w:line="360" w:lineRule="auto"/>
        <w:jc w:val="both"/>
        <w:rPr>
          <w:rFonts w:ascii="Arial" w:hAnsi="Arial" w:cs="Arial"/>
          <w:sz w:val="24"/>
          <w:szCs w:val="24"/>
        </w:rPr>
      </w:pPr>
      <w:r w:rsidRPr="00917B92">
        <w:rPr>
          <w:rFonts w:ascii="Arial" w:hAnsi="Arial" w:cs="Arial"/>
          <w:sz w:val="24"/>
          <w:szCs w:val="24"/>
        </w:rPr>
        <w:t>(Monmouth Schools, Prep and Nursery, 2021</w:t>
      </w:r>
      <w:r w:rsidR="005C1538" w:rsidRPr="00917B92">
        <w:rPr>
          <w:rFonts w:ascii="Arial" w:hAnsi="Arial" w:cs="Arial"/>
          <w:sz w:val="24"/>
          <w:szCs w:val="24"/>
        </w:rPr>
        <w:t>b</w:t>
      </w:r>
      <w:r w:rsidRPr="00917B92">
        <w:rPr>
          <w:rFonts w:ascii="Arial" w:hAnsi="Arial" w:cs="Arial"/>
          <w:sz w:val="24"/>
          <w:szCs w:val="24"/>
        </w:rPr>
        <w:t>)</w:t>
      </w:r>
      <w:r w:rsidR="00EF1B4D">
        <w:rPr>
          <w:rFonts w:ascii="Arial" w:hAnsi="Arial" w:cs="Arial"/>
          <w:sz w:val="24"/>
          <w:szCs w:val="24"/>
        </w:rPr>
        <w:t>.</w:t>
      </w:r>
    </w:p>
    <w:p w14:paraId="3F1C1DCE" w14:textId="52D2E4AF" w:rsidR="00276227" w:rsidRPr="00917B92" w:rsidRDefault="00276227" w:rsidP="00917B92">
      <w:pPr>
        <w:spacing w:line="360" w:lineRule="auto"/>
        <w:jc w:val="both"/>
        <w:rPr>
          <w:rFonts w:ascii="Arial" w:hAnsi="Arial" w:cs="Arial"/>
          <w:sz w:val="24"/>
          <w:szCs w:val="24"/>
        </w:rPr>
      </w:pPr>
      <w:r w:rsidRPr="00917B92">
        <w:rPr>
          <w:rFonts w:ascii="Arial" w:hAnsi="Arial" w:cs="Arial"/>
          <w:sz w:val="24"/>
          <w:szCs w:val="24"/>
        </w:rPr>
        <w:t>These learning areas ensure that children's strengths and abilities are developed holistically through the curriculum, drawing on prior learning experiences, expertise, and skills</w:t>
      </w:r>
      <w:r w:rsidR="00EF1B4D">
        <w:rPr>
          <w:rFonts w:ascii="Arial" w:hAnsi="Arial" w:cs="Arial"/>
          <w:sz w:val="24"/>
          <w:szCs w:val="24"/>
        </w:rPr>
        <w:t xml:space="preserve"> (</w:t>
      </w:r>
      <w:r w:rsidR="009C5A4B" w:rsidRPr="009C5A4B">
        <w:rPr>
          <w:rFonts w:ascii="Arial" w:hAnsi="Arial" w:cs="Arial"/>
          <w:sz w:val="24"/>
          <w:szCs w:val="24"/>
        </w:rPr>
        <w:t>Goh</w:t>
      </w:r>
      <w:r w:rsidR="009C5A4B">
        <w:rPr>
          <w:rFonts w:ascii="Arial" w:hAnsi="Arial" w:cs="Arial"/>
          <w:sz w:val="24"/>
          <w:szCs w:val="24"/>
        </w:rPr>
        <w:t xml:space="preserve"> </w:t>
      </w:r>
      <w:r w:rsidR="009C5A4B" w:rsidRPr="009C5A4B">
        <w:rPr>
          <w:rFonts w:ascii="Arial" w:hAnsi="Arial" w:cs="Arial"/>
          <w:sz w:val="24"/>
          <w:szCs w:val="24"/>
        </w:rPr>
        <w:t>and Burns, 2012</w:t>
      </w:r>
      <w:r w:rsidR="00EF1B4D">
        <w:rPr>
          <w:rFonts w:ascii="Arial" w:hAnsi="Arial" w:cs="Arial"/>
          <w:sz w:val="24"/>
          <w:szCs w:val="24"/>
        </w:rPr>
        <w:t>)</w:t>
      </w:r>
      <w:r w:rsidRPr="00917B92">
        <w:rPr>
          <w:rFonts w:ascii="Arial" w:hAnsi="Arial" w:cs="Arial"/>
          <w:sz w:val="24"/>
          <w:szCs w:val="24"/>
        </w:rPr>
        <w:t>.</w:t>
      </w:r>
    </w:p>
    <w:p w14:paraId="6790A686" w14:textId="1ACEBA63" w:rsidR="00C6404B" w:rsidRPr="00917B92" w:rsidRDefault="00276227" w:rsidP="00917B92">
      <w:pPr>
        <w:spacing w:line="360" w:lineRule="auto"/>
        <w:jc w:val="both"/>
        <w:rPr>
          <w:rFonts w:ascii="Arial" w:hAnsi="Arial" w:cs="Arial"/>
          <w:sz w:val="24"/>
          <w:szCs w:val="24"/>
          <w:lang w:val="en-US"/>
        </w:rPr>
      </w:pPr>
      <w:r w:rsidRPr="00917B92">
        <w:rPr>
          <w:rFonts w:ascii="Arial" w:hAnsi="Arial" w:cs="Arial"/>
          <w:sz w:val="24"/>
          <w:szCs w:val="24"/>
        </w:rPr>
        <w:t>Practitioners in the Foundation Phase recognise children's previous learning and achievement and include options, as well as challenge them with consideration and sensitivity</w:t>
      </w:r>
      <w:r w:rsidR="00EF1B4D">
        <w:rPr>
          <w:rFonts w:ascii="Arial" w:hAnsi="Arial" w:cs="Arial"/>
          <w:sz w:val="24"/>
          <w:szCs w:val="24"/>
        </w:rPr>
        <w:t xml:space="preserve"> (</w:t>
      </w:r>
      <w:proofErr w:type="spellStart"/>
      <w:r w:rsidR="009C5A4B" w:rsidRPr="009C5A4B">
        <w:rPr>
          <w:rFonts w:ascii="Arial" w:hAnsi="Arial" w:cs="Arial"/>
          <w:sz w:val="24"/>
          <w:szCs w:val="24"/>
        </w:rPr>
        <w:t>Degotardi</w:t>
      </w:r>
      <w:proofErr w:type="spellEnd"/>
      <w:r w:rsidR="0039780E">
        <w:rPr>
          <w:rFonts w:ascii="Arial" w:hAnsi="Arial" w:cs="Arial"/>
          <w:sz w:val="24"/>
          <w:szCs w:val="24"/>
        </w:rPr>
        <w:t xml:space="preserve"> </w:t>
      </w:r>
      <w:r w:rsidR="009C5A4B" w:rsidRPr="009C5A4B">
        <w:rPr>
          <w:rFonts w:ascii="Arial" w:hAnsi="Arial" w:cs="Arial"/>
          <w:sz w:val="24"/>
          <w:szCs w:val="24"/>
        </w:rPr>
        <w:t xml:space="preserve">and </w:t>
      </w:r>
      <w:proofErr w:type="spellStart"/>
      <w:r w:rsidR="009C5A4B" w:rsidRPr="009C5A4B">
        <w:rPr>
          <w:rFonts w:ascii="Arial" w:hAnsi="Arial" w:cs="Arial"/>
          <w:sz w:val="24"/>
          <w:szCs w:val="24"/>
        </w:rPr>
        <w:t>Sweller</w:t>
      </w:r>
      <w:proofErr w:type="spellEnd"/>
      <w:r w:rsidR="009C5A4B" w:rsidRPr="009C5A4B">
        <w:rPr>
          <w:rFonts w:ascii="Arial" w:hAnsi="Arial" w:cs="Arial"/>
          <w:sz w:val="24"/>
          <w:szCs w:val="24"/>
        </w:rPr>
        <w:t>, 2012</w:t>
      </w:r>
      <w:r w:rsidR="00EF1B4D">
        <w:rPr>
          <w:rFonts w:ascii="Arial" w:hAnsi="Arial" w:cs="Arial"/>
          <w:sz w:val="24"/>
          <w:szCs w:val="24"/>
        </w:rPr>
        <w:t>)</w:t>
      </w:r>
      <w:r w:rsidRPr="00917B92">
        <w:rPr>
          <w:rFonts w:ascii="Arial" w:hAnsi="Arial" w:cs="Arial"/>
          <w:sz w:val="24"/>
          <w:szCs w:val="24"/>
        </w:rPr>
        <w:t>. They also inspire children and assist them in moving their learning forward</w:t>
      </w:r>
      <w:r w:rsidR="0000508E">
        <w:rPr>
          <w:rFonts w:ascii="Arial" w:hAnsi="Arial" w:cs="Arial"/>
          <w:sz w:val="24"/>
          <w:szCs w:val="24"/>
        </w:rPr>
        <w:t xml:space="preserve"> </w:t>
      </w:r>
      <w:r w:rsidR="00C500E3" w:rsidRPr="00917B92">
        <w:rPr>
          <w:rFonts w:ascii="Arial" w:hAnsi="Arial" w:cs="Arial"/>
          <w:sz w:val="24"/>
          <w:szCs w:val="24"/>
        </w:rPr>
        <w:t>(Anning and Edwards, 2006)</w:t>
      </w:r>
      <w:r w:rsidR="008817AC" w:rsidRPr="00917B92">
        <w:rPr>
          <w:rFonts w:ascii="Arial" w:hAnsi="Arial" w:cs="Arial"/>
          <w:sz w:val="24"/>
          <w:szCs w:val="24"/>
        </w:rPr>
        <w:t>.</w:t>
      </w:r>
    </w:p>
    <w:p w14:paraId="2F2565C1" w14:textId="77777777" w:rsidR="00A12DEA" w:rsidRPr="00917B92" w:rsidRDefault="00A12DEA" w:rsidP="00917B92">
      <w:pPr>
        <w:spacing w:line="360" w:lineRule="auto"/>
        <w:jc w:val="both"/>
        <w:rPr>
          <w:rFonts w:ascii="Arial" w:hAnsi="Arial" w:cs="Arial"/>
          <w:sz w:val="24"/>
          <w:szCs w:val="24"/>
          <w:lang w:val="en-US"/>
        </w:rPr>
      </w:pPr>
    </w:p>
    <w:p w14:paraId="251C5C40" w14:textId="77777777" w:rsidR="00A12DEA" w:rsidRPr="003D5955" w:rsidRDefault="00A12DEA" w:rsidP="00BC2659">
      <w:pPr>
        <w:jc w:val="center"/>
        <w:rPr>
          <w:u w:val="single"/>
          <w:lang w:val="en-US"/>
        </w:rPr>
      </w:pPr>
    </w:p>
    <w:p w14:paraId="79878291" w14:textId="77777777" w:rsidR="00A12DEA" w:rsidRPr="003D5955" w:rsidRDefault="00A12DEA">
      <w:pPr>
        <w:rPr>
          <w:u w:val="single"/>
          <w:lang w:val="en-US"/>
        </w:rPr>
      </w:pPr>
    </w:p>
    <w:p w14:paraId="0FADD12F" w14:textId="77777777" w:rsidR="00A12DEA" w:rsidRPr="003D5955" w:rsidRDefault="00A12DEA">
      <w:pPr>
        <w:rPr>
          <w:u w:val="single"/>
          <w:lang w:val="en-US"/>
        </w:rPr>
      </w:pPr>
    </w:p>
    <w:p w14:paraId="703CBDEB" w14:textId="77777777" w:rsidR="00A12DEA" w:rsidRDefault="00A12DEA">
      <w:pPr>
        <w:rPr>
          <w:u w:val="single"/>
          <w:lang w:val="en-US"/>
        </w:rPr>
      </w:pPr>
    </w:p>
    <w:p w14:paraId="1DEA9A80" w14:textId="77777777" w:rsidR="00A12DEA" w:rsidRDefault="00A12DEA">
      <w:pPr>
        <w:rPr>
          <w:u w:val="single"/>
          <w:lang w:val="en-US"/>
        </w:rPr>
      </w:pPr>
    </w:p>
    <w:p w14:paraId="490C043E" w14:textId="77777777" w:rsidR="00A12DEA" w:rsidRDefault="00A12DEA">
      <w:pPr>
        <w:rPr>
          <w:u w:val="single"/>
          <w:lang w:val="en-US"/>
        </w:rPr>
      </w:pPr>
    </w:p>
    <w:p w14:paraId="6ED2F11F" w14:textId="77777777" w:rsidR="00A12DEA" w:rsidRDefault="00A12DEA">
      <w:pPr>
        <w:rPr>
          <w:u w:val="single"/>
          <w:lang w:val="en-US"/>
        </w:rPr>
      </w:pPr>
    </w:p>
    <w:p w14:paraId="1B8C6842" w14:textId="77777777" w:rsidR="00A12DEA" w:rsidRDefault="00A12DEA">
      <w:pPr>
        <w:rPr>
          <w:u w:val="single"/>
          <w:lang w:val="en-US"/>
        </w:rPr>
      </w:pPr>
    </w:p>
    <w:p w14:paraId="31AB3551" w14:textId="77777777" w:rsidR="00A12DEA" w:rsidRDefault="00A12DEA">
      <w:pPr>
        <w:rPr>
          <w:u w:val="single"/>
          <w:lang w:val="en-US"/>
        </w:rPr>
      </w:pPr>
    </w:p>
    <w:p w14:paraId="1A3DBD41" w14:textId="77777777" w:rsidR="00A12DEA" w:rsidRDefault="00A12DEA">
      <w:pPr>
        <w:rPr>
          <w:u w:val="single"/>
          <w:lang w:val="en-US"/>
        </w:rPr>
      </w:pPr>
    </w:p>
    <w:p w14:paraId="7D4F845D" w14:textId="77777777" w:rsidR="00A12DEA" w:rsidRDefault="00A12DEA">
      <w:pPr>
        <w:rPr>
          <w:u w:val="single"/>
          <w:lang w:val="en-US"/>
        </w:rPr>
      </w:pPr>
    </w:p>
    <w:p w14:paraId="05D703FE" w14:textId="77777777" w:rsidR="00A12DEA" w:rsidRDefault="00A12DEA">
      <w:pPr>
        <w:rPr>
          <w:u w:val="single"/>
          <w:lang w:val="en-US"/>
        </w:rPr>
      </w:pPr>
    </w:p>
    <w:p w14:paraId="1316A623" w14:textId="77777777" w:rsidR="00A12DEA" w:rsidRDefault="00A12DEA">
      <w:pPr>
        <w:rPr>
          <w:u w:val="single"/>
          <w:lang w:val="en-US"/>
        </w:rPr>
      </w:pPr>
    </w:p>
    <w:p w14:paraId="40B71EC7" w14:textId="77777777" w:rsidR="00EF1B4D" w:rsidRDefault="00EF1B4D" w:rsidP="00EF1B4D">
      <w:pPr>
        <w:spacing w:line="360" w:lineRule="auto"/>
        <w:jc w:val="both"/>
        <w:rPr>
          <w:u w:val="single"/>
          <w:lang w:val="en-US"/>
        </w:rPr>
      </w:pPr>
    </w:p>
    <w:p w14:paraId="2D068EA2" w14:textId="77777777" w:rsidR="00512ED8" w:rsidRDefault="00512ED8" w:rsidP="00EF1B4D">
      <w:pPr>
        <w:spacing w:line="360" w:lineRule="auto"/>
        <w:jc w:val="both"/>
        <w:rPr>
          <w:rFonts w:ascii="Arial" w:hAnsi="Arial" w:cs="Arial"/>
          <w:b/>
          <w:bCs/>
          <w:sz w:val="24"/>
          <w:szCs w:val="24"/>
          <w:u w:val="single"/>
          <w:lang w:val="en-US"/>
        </w:rPr>
      </w:pPr>
    </w:p>
    <w:p w14:paraId="6A9F2CA7" w14:textId="4B1CDAE6" w:rsidR="000A46D1" w:rsidRPr="003E725D" w:rsidRDefault="00F52D20" w:rsidP="00EF1B4D">
      <w:pPr>
        <w:spacing w:line="360" w:lineRule="auto"/>
        <w:jc w:val="both"/>
        <w:rPr>
          <w:rFonts w:ascii="Arial" w:hAnsi="Arial" w:cs="Arial"/>
          <w:b/>
          <w:bCs/>
          <w:sz w:val="24"/>
          <w:szCs w:val="24"/>
          <w:u w:val="single"/>
          <w:lang w:val="en-US"/>
        </w:rPr>
      </w:pPr>
      <w:r w:rsidRPr="003E725D">
        <w:rPr>
          <w:rFonts w:ascii="Arial" w:hAnsi="Arial" w:cs="Arial"/>
          <w:b/>
          <w:bCs/>
          <w:sz w:val="24"/>
          <w:szCs w:val="24"/>
          <w:u w:val="single"/>
          <w:lang w:val="en-US"/>
        </w:rPr>
        <w:lastRenderedPageBreak/>
        <w:t>Section 2</w:t>
      </w:r>
    </w:p>
    <w:p w14:paraId="0A19521B" w14:textId="1D45D763" w:rsidR="004D2A72" w:rsidRPr="00EF1B4D" w:rsidRDefault="00F52D20" w:rsidP="00EF1B4D">
      <w:pPr>
        <w:spacing w:line="360" w:lineRule="auto"/>
        <w:jc w:val="both"/>
        <w:rPr>
          <w:rFonts w:ascii="Arial" w:hAnsi="Arial" w:cs="Arial"/>
          <w:sz w:val="24"/>
          <w:szCs w:val="24"/>
          <w:lang w:val="en-US"/>
        </w:rPr>
      </w:pPr>
      <w:r w:rsidRPr="00EF1B4D">
        <w:rPr>
          <w:rFonts w:ascii="Arial" w:hAnsi="Arial" w:cs="Arial"/>
          <w:sz w:val="24"/>
          <w:szCs w:val="24"/>
          <w:lang w:val="en-US"/>
        </w:rPr>
        <w:t xml:space="preserve">For this section I am going to </w:t>
      </w:r>
      <w:r w:rsidR="003E725D">
        <w:rPr>
          <w:rFonts w:ascii="Arial" w:hAnsi="Arial" w:cs="Arial"/>
          <w:sz w:val="24"/>
          <w:szCs w:val="24"/>
        </w:rPr>
        <w:t>c</w:t>
      </w:r>
      <w:r w:rsidRPr="00EF1B4D">
        <w:rPr>
          <w:rFonts w:ascii="Arial" w:hAnsi="Arial" w:cs="Arial"/>
          <w:sz w:val="24"/>
          <w:szCs w:val="24"/>
        </w:rPr>
        <w:t>ritically evaluate methods of assessment, progress tracking</w:t>
      </w:r>
      <w:r w:rsidR="003E725D">
        <w:rPr>
          <w:rFonts w:ascii="Arial" w:hAnsi="Arial" w:cs="Arial"/>
          <w:sz w:val="24"/>
          <w:szCs w:val="24"/>
        </w:rPr>
        <w:t>,</w:t>
      </w:r>
      <w:r w:rsidRPr="00EF1B4D">
        <w:rPr>
          <w:rFonts w:ascii="Arial" w:hAnsi="Arial" w:cs="Arial"/>
          <w:sz w:val="24"/>
          <w:szCs w:val="24"/>
        </w:rPr>
        <w:t xml:space="preserve"> and stage related development models within play-based curricula</w:t>
      </w:r>
      <w:r w:rsidR="004D2A72" w:rsidRPr="00EF1B4D">
        <w:rPr>
          <w:rFonts w:ascii="Arial" w:hAnsi="Arial" w:cs="Arial"/>
          <w:sz w:val="24"/>
          <w:szCs w:val="24"/>
          <w:lang w:val="en-US"/>
        </w:rPr>
        <w:t>.</w:t>
      </w:r>
    </w:p>
    <w:p w14:paraId="59D09068" w14:textId="6003C72C" w:rsidR="00F00D64" w:rsidRPr="003E725D" w:rsidRDefault="002D4FC8" w:rsidP="00EF1B4D">
      <w:pPr>
        <w:spacing w:line="360" w:lineRule="auto"/>
        <w:jc w:val="both"/>
        <w:rPr>
          <w:rFonts w:ascii="Arial" w:hAnsi="Arial" w:cs="Arial"/>
          <w:sz w:val="24"/>
          <w:szCs w:val="24"/>
        </w:rPr>
      </w:pPr>
      <w:r w:rsidRPr="00EF1B4D">
        <w:rPr>
          <w:rFonts w:ascii="Arial" w:hAnsi="Arial" w:cs="Arial"/>
          <w:sz w:val="24"/>
          <w:szCs w:val="24"/>
        </w:rPr>
        <w:t>What is the concept of assessment? Assessment refers to the collection of data in order to make important decisions about a child, as well as the use of that data to organise educational experiences that the child can understand and benefit from</w:t>
      </w:r>
      <w:r w:rsidR="003E725D">
        <w:rPr>
          <w:rFonts w:ascii="Arial" w:hAnsi="Arial" w:cs="Arial"/>
          <w:sz w:val="24"/>
          <w:szCs w:val="24"/>
        </w:rPr>
        <w:t xml:space="preserve"> </w:t>
      </w:r>
      <w:r w:rsidR="003E725D" w:rsidRPr="00AB2832">
        <w:rPr>
          <w:rFonts w:ascii="Arial" w:hAnsi="Arial" w:cs="Arial"/>
          <w:sz w:val="24"/>
          <w:szCs w:val="24"/>
        </w:rPr>
        <w:t>(</w:t>
      </w:r>
      <w:r w:rsidR="00AB2832">
        <w:rPr>
          <w:rFonts w:ascii="Arial" w:hAnsi="Arial" w:cs="Arial"/>
          <w:sz w:val="24"/>
          <w:szCs w:val="24"/>
        </w:rPr>
        <w:t>Department of Education</w:t>
      </w:r>
      <w:r w:rsidR="00FD625C">
        <w:rPr>
          <w:rFonts w:ascii="Arial" w:hAnsi="Arial" w:cs="Arial"/>
          <w:sz w:val="24"/>
          <w:szCs w:val="24"/>
        </w:rPr>
        <w:t>, 2017</w:t>
      </w:r>
      <w:r w:rsidR="003E725D" w:rsidRPr="00AB2832">
        <w:rPr>
          <w:rFonts w:ascii="Arial" w:hAnsi="Arial" w:cs="Arial"/>
          <w:sz w:val="24"/>
          <w:szCs w:val="24"/>
        </w:rPr>
        <w:t>)</w:t>
      </w:r>
      <w:r w:rsidR="0037749D" w:rsidRPr="00AB2832">
        <w:rPr>
          <w:rFonts w:ascii="Arial" w:hAnsi="Arial" w:cs="Arial"/>
          <w:sz w:val="24"/>
          <w:szCs w:val="24"/>
        </w:rPr>
        <w:t>.</w:t>
      </w:r>
      <w:r w:rsidR="004D2A72" w:rsidRPr="00EF1B4D">
        <w:rPr>
          <w:rFonts w:ascii="Arial" w:hAnsi="Arial" w:cs="Arial"/>
          <w:sz w:val="24"/>
          <w:szCs w:val="24"/>
        </w:rPr>
        <w:t xml:space="preserve"> </w:t>
      </w:r>
      <w:r w:rsidR="00DE55E0" w:rsidRPr="00EF1B4D">
        <w:rPr>
          <w:rFonts w:ascii="Arial" w:hAnsi="Arial" w:cs="Arial"/>
          <w:sz w:val="24"/>
          <w:szCs w:val="24"/>
        </w:rPr>
        <w:t>Observations of the child, interviews with the family, checklists and rating scales, informal assessments, and structured, formal tests are some of the approaches and models used to collect evaluation information</w:t>
      </w:r>
      <w:r w:rsidR="003E725D">
        <w:rPr>
          <w:rFonts w:ascii="Arial" w:hAnsi="Arial" w:cs="Arial"/>
          <w:sz w:val="24"/>
          <w:szCs w:val="24"/>
        </w:rPr>
        <w:t xml:space="preserve"> </w:t>
      </w:r>
      <w:r w:rsidR="003E725D" w:rsidRPr="000757FA">
        <w:rPr>
          <w:rFonts w:ascii="Arial" w:hAnsi="Arial" w:cs="Arial"/>
          <w:sz w:val="24"/>
          <w:szCs w:val="24"/>
        </w:rPr>
        <w:t>(</w:t>
      </w:r>
      <w:bookmarkStart w:id="6" w:name="_Hlk75109795"/>
      <w:r w:rsidR="000757FA">
        <w:rPr>
          <w:rFonts w:ascii="Arial" w:hAnsi="Arial" w:cs="Arial"/>
          <w:sz w:val="24"/>
          <w:szCs w:val="24"/>
        </w:rPr>
        <w:t>Safety Culture, 2020</w:t>
      </w:r>
      <w:bookmarkEnd w:id="6"/>
      <w:r w:rsidR="003E725D" w:rsidRPr="000757FA">
        <w:rPr>
          <w:rFonts w:ascii="Arial" w:hAnsi="Arial" w:cs="Arial"/>
          <w:sz w:val="24"/>
          <w:szCs w:val="24"/>
        </w:rPr>
        <w:t>)</w:t>
      </w:r>
      <w:r w:rsidR="00DE55E0" w:rsidRPr="000757FA">
        <w:rPr>
          <w:rFonts w:ascii="Arial" w:hAnsi="Arial" w:cs="Arial"/>
          <w:sz w:val="24"/>
          <w:szCs w:val="24"/>
        </w:rPr>
        <w:t>.</w:t>
      </w:r>
      <w:r w:rsidR="00DE55E0" w:rsidRPr="00EF1B4D">
        <w:rPr>
          <w:rFonts w:ascii="Arial" w:hAnsi="Arial" w:cs="Arial"/>
          <w:sz w:val="24"/>
          <w:szCs w:val="24"/>
        </w:rPr>
        <w:t xml:space="preserve"> Information from the assessment will be used to determine if a child is eligible for special care, schedule</w:t>
      </w:r>
      <w:r w:rsidR="003E725D">
        <w:rPr>
          <w:rFonts w:ascii="Arial" w:hAnsi="Arial" w:cs="Arial"/>
          <w:sz w:val="24"/>
          <w:szCs w:val="24"/>
        </w:rPr>
        <w:t>d</w:t>
      </w:r>
      <w:r w:rsidR="00DE55E0" w:rsidRPr="00EF1B4D">
        <w:rPr>
          <w:rFonts w:ascii="Arial" w:hAnsi="Arial" w:cs="Arial"/>
          <w:sz w:val="24"/>
          <w:szCs w:val="24"/>
        </w:rPr>
        <w:t xml:space="preserve"> training, and track progress </w:t>
      </w:r>
      <w:r w:rsidR="004D2A72" w:rsidRPr="00EF1B4D">
        <w:rPr>
          <w:rFonts w:ascii="Arial" w:hAnsi="Arial" w:cs="Arial"/>
          <w:sz w:val="24"/>
          <w:szCs w:val="24"/>
        </w:rPr>
        <w:t>(</w:t>
      </w:r>
      <w:r w:rsidR="004D2A72" w:rsidRPr="00EF1B4D">
        <w:rPr>
          <w:rFonts w:ascii="Arial" w:hAnsi="Arial" w:cs="Arial"/>
          <w:color w:val="000000"/>
          <w:sz w:val="24"/>
          <w:szCs w:val="24"/>
          <w:shd w:val="clear" w:color="auto" w:fill="FFFFFF"/>
        </w:rPr>
        <w:t>Lerner, 2021</w:t>
      </w:r>
      <w:r w:rsidR="00BE5CA8" w:rsidRPr="00EF1B4D">
        <w:rPr>
          <w:rFonts w:ascii="Arial" w:hAnsi="Arial" w:cs="Arial"/>
          <w:color w:val="000000"/>
          <w:sz w:val="24"/>
          <w:szCs w:val="24"/>
          <w:shd w:val="clear" w:color="auto" w:fill="FFFFFF"/>
        </w:rPr>
        <w:t>)</w:t>
      </w:r>
      <w:r w:rsidR="003E725D">
        <w:rPr>
          <w:rFonts w:ascii="Arial" w:hAnsi="Arial" w:cs="Arial"/>
          <w:color w:val="000000"/>
          <w:sz w:val="24"/>
          <w:szCs w:val="24"/>
          <w:shd w:val="clear" w:color="auto" w:fill="FFFFFF"/>
        </w:rPr>
        <w:t>.</w:t>
      </w:r>
    </w:p>
    <w:p w14:paraId="127107AC" w14:textId="77BAA78C" w:rsidR="002C0537" w:rsidRPr="00EF1B4D" w:rsidRDefault="002C0537" w:rsidP="00EF1B4D">
      <w:pPr>
        <w:spacing w:line="360" w:lineRule="auto"/>
        <w:jc w:val="both"/>
        <w:rPr>
          <w:rFonts w:ascii="Arial" w:hAnsi="Arial" w:cs="Arial"/>
          <w:color w:val="000000"/>
          <w:sz w:val="24"/>
          <w:szCs w:val="24"/>
          <w:shd w:val="clear" w:color="auto" w:fill="FFFFFF"/>
        </w:rPr>
      </w:pPr>
      <w:r w:rsidRPr="00EF1B4D">
        <w:rPr>
          <w:rFonts w:ascii="Arial" w:hAnsi="Arial" w:cs="Arial"/>
          <w:color w:val="000000"/>
          <w:sz w:val="24"/>
          <w:szCs w:val="24"/>
          <w:shd w:val="clear" w:color="auto" w:fill="FFFFFF"/>
        </w:rPr>
        <w:t>The following are examples of different types of evaluation methods:</w:t>
      </w:r>
    </w:p>
    <w:p w14:paraId="03917910" w14:textId="0FCB21B7" w:rsidR="00DB4C84" w:rsidRPr="00EF1B4D" w:rsidRDefault="00F00D64" w:rsidP="00EF1B4D">
      <w:pPr>
        <w:spacing w:line="360" w:lineRule="auto"/>
        <w:jc w:val="both"/>
        <w:rPr>
          <w:rFonts w:ascii="Arial" w:hAnsi="Arial" w:cs="Arial"/>
          <w:color w:val="000000"/>
          <w:sz w:val="24"/>
          <w:szCs w:val="24"/>
          <w:shd w:val="clear" w:color="auto" w:fill="FFFFFF"/>
        </w:rPr>
      </w:pPr>
      <w:r w:rsidRPr="00EF1B4D">
        <w:rPr>
          <w:rFonts w:ascii="Arial" w:hAnsi="Arial" w:cs="Arial"/>
          <w:i/>
          <w:iCs/>
          <w:color w:val="000000"/>
          <w:sz w:val="24"/>
          <w:szCs w:val="24"/>
          <w:shd w:val="clear" w:color="auto" w:fill="FFFFFF"/>
        </w:rPr>
        <w:t>Portfolios</w:t>
      </w:r>
      <w:r w:rsidR="004576FB" w:rsidRPr="00EF1B4D">
        <w:rPr>
          <w:rFonts w:ascii="Arial" w:hAnsi="Arial" w:cs="Arial"/>
          <w:color w:val="000000"/>
          <w:sz w:val="24"/>
          <w:szCs w:val="24"/>
          <w:shd w:val="clear" w:color="auto" w:fill="FFFFFF"/>
        </w:rPr>
        <w:t xml:space="preserve">: </w:t>
      </w:r>
      <w:r w:rsidRPr="00EF1B4D">
        <w:rPr>
          <w:rFonts w:ascii="Arial" w:hAnsi="Arial" w:cs="Arial"/>
          <w:color w:val="000000"/>
          <w:sz w:val="24"/>
          <w:szCs w:val="24"/>
          <w:shd w:val="clear" w:color="auto" w:fill="FFFFFF"/>
        </w:rPr>
        <w:t>are a collection of data gathered from the work that children have produced over a period of time.</w:t>
      </w:r>
    </w:p>
    <w:p w14:paraId="2C6C9C7D" w14:textId="6BEC5161" w:rsidR="00496040" w:rsidRPr="00EF1B4D" w:rsidRDefault="009C1AA6" w:rsidP="00EF1B4D">
      <w:pPr>
        <w:spacing w:line="360" w:lineRule="auto"/>
        <w:jc w:val="both"/>
        <w:rPr>
          <w:rFonts w:ascii="Arial" w:hAnsi="Arial" w:cs="Arial"/>
          <w:color w:val="000000"/>
          <w:sz w:val="24"/>
          <w:szCs w:val="24"/>
          <w:shd w:val="clear" w:color="auto" w:fill="FFFFFF"/>
        </w:rPr>
      </w:pPr>
      <w:r w:rsidRPr="00EF1B4D">
        <w:rPr>
          <w:rFonts w:ascii="Arial" w:hAnsi="Arial" w:cs="Arial"/>
          <w:i/>
          <w:iCs/>
          <w:color w:val="000000"/>
          <w:sz w:val="24"/>
          <w:szCs w:val="24"/>
          <w:shd w:val="clear" w:color="auto" w:fill="FFFFFF"/>
        </w:rPr>
        <w:t>Observations</w:t>
      </w:r>
      <w:r w:rsidR="004576FB" w:rsidRPr="00EF1B4D">
        <w:rPr>
          <w:rFonts w:ascii="Arial" w:hAnsi="Arial" w:cs="Arial"/>
          <w:color w:val="000000"/>
          <w:sz w:val="24"/>
          <w:szCs w:val="24"/>
          <w:shd w:val="clear" w:color="auto" w:fill="FFFFFF"/>
        </w:rPr>
        <w:t xml:space="preserve">: </w:t>
      </w:r>
      <w:r w:rsidRPr="00EF1B4D">
        <w:rPr>
          <w:rFonts w:ascii="Arial" w:hAnsi="Arial" w:cs="Arial"/>
          <w:color w:val="000000"/>
          <w:sz w:val="24"/>
          <w:szCs w:val="24"/>
          <w:shd w:val="clear" w:color="auto" w:fill="FFFFFF"/>
        </w:rPr>
        <w:t>on a daily basis, track all aspects of development, including analytical, linguistic, social-emotional, and physical development.</w:t>
      </w:r>
    </w:p>
    <w:p w14:paraId="15A18A78" w14:textId="2AECE71B" w:rsidR="00041007" w:rsidRPr="00EF1B4D" w:rsidRDefault="00041007" w:rsidP="00EF1B4D">
      <w:pPr>
        <w:spacing w:line="360" w:lineRule="auto"/>
        <w:jc w:val="both"/>
        <w:rPr>
          <w:rFonts w:ascii="Arial" w:hAnsi="Arial" w:cs="Arial"/>
          <w:color w:val="000000"/>
          <w:sz w:val="24"/>
          <w:szCs w:val="24"/>
          <w:shd w:val="clear" w:color="auto" w:fill="FFFFFF"/>
        </w:rPr>
      </w:pPr>
      <w:r w:rsidRPr="00EF1B4D">
        <w:rPr>
          <w:rFonts w:ascii="Arial" w:hAnsi="Arial" w:cs="Arial"/>
          <w:i/>
          <w:iCs/>
          <w:color w:val="000000"/>
          <w:sz w:val="24"/>
          <w:szCs w:val="24"/>
          <w:shd w:val="clear" w:color="auto" w:fill="FFFFFF"/>
        </w:rPr>
        <w:t>The baseline</w:t>
      </w:r>
      <w:r w:rsidR="00AE790D" w:rsidRPr="00EF1B4D">
        <w:rPr>
          <w:rFonts w:ascii="Arial" w:hAnsi="Arial" w:cs="Arial"/>
          <w:color w:val="000000"/>
          <w:sz w:val="24"/>
          <w:szCs w:val="24"/>
          <w:shd w:val="clear" w:color="auto" w:fill="FFFFFF"/>
        </w:rPr>
        <w:t>:</w:t>
      </w:r>
      <w:r w:rsidRPr="00EF1B4D">
        <w:rPr>
          <w:rFonts w:ascii="Arial" w:hAnsi="Arial" w:cs="Arial"/>
          <w:color w:val="000000"/>
          <w:sz w:val="24"/>
          <w:szCs w:val="24"/>
          <w:shd w:val="clear" w:color="auto" w:fill="FFFFFF"/>
        </w:rPr>
        <w:t xml:space="preserve"> </w:t>
      </w:r>
      <w:r w:rsidR="00EF25C4" w:rsidRPr="00EF1B4D">
        <w:rPr>
          <w:rFonts w:ascii="Arial" w:hAnsi="Arial" w:cs="Arial"/>
          <w:color w:val="000000"/>
          <w:sz w:val="24"/>
          <w:szCs w:val="24"/>
          <w:shd w:val="clear" w:color="auto" w:fill="FFFFFF"/>
        </w:rPr>
        <w:t>evaluation</w:t>
      </w:r>
      <w:r w:rsidR="0080160C" w:rsidRPr="00EF1B4D">
        <w:rPr>
          <w:rFonts w:ascii="Arial" w:hAnsi="Arial" w:cs="Arial"/>
          <w:i/>
          <w:iCs/>
          <w:color w:val="000000"/>
          <w:sz w:val="24"/>
          <w:szCs w:val="24"/>
          <w:shd w:val="clear" w:color="auto" w:fill="FFFFFF"/>
        </w:rPr>
        <w:t xml:space="preserve"> </w:t>
      </w:r>
      <w:r w:rsidRPr="00EF1B4D">
        <w:rPr>
          <w:rFonts w:ascii="Arial" w:hAnsi="Arial" w:cs="Arial"/>
          <w:color w:val="000000"/>
          <w:sz w:val="24"/>
          <w:szCs w:val="24"/>
          <w:shd w:val="clear" w:color="auto" w:fill="FFFFFF"/>
        </w:rPr>
        <w:t>determines a learner's present level of comprehension and is used to prepare future learning.</w:t>
      </w:r>
    </w:p>
    <w:p w14:paraId="5C4B30D6" w14:textId="2933AACB" w:rsidR="007C6B24" w:rsidRPr="00EF1B4D" w:rsidRDefault="007C6B24" w:rsidP="00EF1B4D">
      <w:pPr>
        <w:spacing w:line="360" w:lineRule="auto"/>
        <w:jc w:val="both"/>
        <w:rPr>
          <w:rFonts w:ascii="Arial" w:hAnsi="Arial" w:cs="Arial"/>
          <w:color w:val="000000"/>
          <w:sz w:val="24"/>
          <w:szCs w:val="24"/>
          <w:shd w:val="clear" w:color="auto" w:fill="FFFFFF"/>
        </w:rPr>
      </w:pPr>
      <w:r w:rsidRPr="00EF1B4D">
        <w:rPr>
          <w:rFonts w:ascii="Arial" w:hAnsi="Arial" w:cs="Arial"/>
          <w:i/>
          <w:iCs/>
          <w:color w:val="000000"/>
          <w:sz w:val="24"/>
          <w:szCs w:val="24"/>
          <w:shd w:val="clear" w:color="auto" w:fill="FFFFFF"/>
        </w:rPr>
        <w:t>Diagnostic</w:t>
      </w:r>
      <w:r w:rsidR="006B2B7E" w:rsidRPr="00EF1B4D">
        <w:rPr>
          <w:rFonts w:ascii="Arial" w:hAnsi="Arial" w:cs="Arial"/>
          <w:color w:val="000000"/>
          <w:sz w:val="24"/>
          <w:szCs w:val="24"/>
          <w:shd w:val="clear" w:color="auto" w:fill="FFFFFF"/>
        </w:rPr>
        <w:t>: Diagnose a student's strengths and limitations, as well as their knowledge and abilities.</w:t>
      </w:r>
    </w:p>
    <w:p w14:paraId="7B0850CD" w14:textId="04354401" w:rsidR="0069673D" w:rsidRPr="00EF1B4D" w:rsidRDefault="00112A15" w:rsidP="00EF1B4D">
      <w:pPr>
        <w:spacing w:line="360" w:lineRule="auto"/>
        <w:jc w:val="both"/>
        <w:rPr>
          <w:rFonts w:ascii="Arial" w:hAnsi="Arial" w:cs="Arial"/>
          <w:color w:val="000000"/>
          <w:sz w:val="24"/>
          <w:szCs w:val="24"/>
          <w:shd w:val="clear" w:color="auto" w:fill="FFFFFF"/>
        </w:rPr>
      </w:pPr>
      <w:r w:rsidRPr="00EF1B4D">
        <w:rPr>
          <w:rFonts w:ascii="Arial" w:hAnsi="Arial" w:cs="Arial"/>
          <w:i/>
          <w:iCs/>
          <w:color w:val="000000"/>
          <w:sz w:val="24"/>
          <w:szCs w:val="24"/>
          <w:shd w:val="clear" w:color="auto" w:fill="FFFFFF"/>
        </w:rPr>
        <w:t>Formative assessment</w:t>
      </w:r>
      <w:r w:rsidRPr="00EF1B4D">
        <w:rPr>
          <w:rFonts w:ascii="Arial" w:hAnsi="Arial" w:cs="Arial"/>
          <w:color w:val="000000"/>
          <w:sz w:val="24"/>
          <w:szCs w:val="24"/>
          <w:shd w:val="clear" w:color="auto" w:fill="FFFFFF"/>
        </w:rPr>
        <w:t>: Enable students to measure their own learning and focus on their success</w:t>
      </w:r>
      <w:r w:rsidR="00012353">
        <w:rPr>
          <w:rFonts w:ascii="Arial" w:hAnsi="Arial" w:cs="Arial"/>
          <w:color w:val="000000"/>
          <w:sz w:val="24"/>
          <w:szCs w:val="24"/>
          <w:shd w:val="clear" w:color="auto" w:fill="FFFFFF"/>
        </w:rPr>
        <w:t>.</w:t>
      </w:r>
    </w:p>
    <w:p w14:paraId="01A3C5C1" w14:textId="14224B63" w:rsidR="003306D7" w:rsidRPr="00EF1B4D" w:rsidRDefault="003306D7" w:rsidP="00EF1B4D">
      <w:pPr>
        <w:spacing w:line="360" w:lineRule="auto"/>
        <w:jc w:val="both"/>
        <w:rPr>
          <w:rFonts w:ascii="Arial" w:hAnsi="Arial" w:cs="Arial"/>
          <w:color w:val="000000"/>
          <w:sz w:val="24"/>
          <w:szCs w:val="24"/>
          <w:shd w:val="clear" w:color="auto" w:fill="FFFFFF"/>
        </w:rPr>
      </w:pPr>
      <w:r w:rsidRPr="00EF1B4D">
        <w:rPr>
          <w:rFonts w:ascii="Arial" w:hAnsi="Arial" w:cs="Arial"/>
          <w:i/>
          <w:iCs/>
          <w:color w:val="000000"/>
          <w:sz w:val="24"/>
          <w:szCs w:val="24"/>
          <w:shd w:val="clear" w:color="auto" w:fill="FFFFFF"/>
        </w:rPr>
        <w:t>Summative</w:t>
      </w:r>
      <w:r w:rsidRPr="00EF1B4D">
        <w:rPr>
          <w:rFonts w:ascii="Arial" w:hAnsi="Arial" w:cs="Arial"/>
          <w:color w:val="000000"/>
          <w:sz w:val="24"/>
          <w:szCs w:val="24"/>
          <w:shd w:val="clear" w:color="auto" w:fill="FFFFFF"/>
        </w:rPr>
        <w:t>: most often associated with tests and testing, summative assessment is used to evaluate how well a learner knows at the end of a learning period</w:t>
      </w:r>
      <w:r w:rsidR="00012353">
        <w:rPr>
          <w:rFonts w:ascii="Arial" w:hAnsi="Arial" w:cs="Arial"/>
          <w:color w:val="000000"/>
          <w:sz w:val="24"/>
          <w:szCs w:val="24"/>
          <w:shd w:val="clear" w:color="auto" w:fill="FFFFFF"/>
        </w:rPr>
        <w:t>,</w:t>
      </w:r>
    </w:p>
    <w:p w14:paraId="3A299B2E" w14:textId="4D12B04B" w:rsidR="00012353" w:rsidRPr="00EF1B4D" w:rsidRDefault="006F77D0" w:rsidP="00012353">
      <w:pPr>
        <w:spacing w:line="360" w:lineRule="auto"/>
        <w:jc w:val="both"/>
        <w:rPr>
          <w:rFonts w:ascii="Arial" w:hAnsi="Arial" w:cs="Arial"/>
          <w:color w:val="000000"/>
          <w:sz w:val="24"/>
          <w:szCs w:val="24"/>
          <w:shd w:val="clear" w:color="auto" w:fill="FFFFFF"/>
        </w:rPr>
      </w:pPr>
      <w:r w:rsidRPr="00EF1B4D">
        <w:rPr>
          <w:rFonts w:ascii="Arial" w:hAnsi="Arial" w:cs="Arial"/>
          <w:color w:val="000000"/>
          <w:sz w:val="24"/>
          <w:szCs w:val="24"/>
          <w:shd w:val="clear" w:color="auto" w:fill="FFFFFF"/>
        </w:rPr>
        <w:t>All of these approaches can be used to assess a child's growth and success</w:t>
      </w:r>
      <w:r w:rsidR="003E725D">
        <w:rPr>
          <w:rFonts w:ascii="Arial" w:hAnsi="Arial" w:cs="Arial"/>
          <w:color w:val="000000"/>
          <w:sz w:val="24"/>
          <w:szCs w:val="24"/>
          <w:shd w:val="clear" w:color="auto" w:fill="FFFFFF"/>
        </w:rPr>
        <w:t xml:space="preserve"> </w:t>
      </w:r>
      <w:r w:rsidR="003E725D" w:rsidRPr="00012353">
        <w:rPr>
          <w:rFonts w:ascii="Arial" w:hAnsi="Arial" w:cs="Arial"/>
          <w:sz w:val="24"/>
          <w:szCs w:val="24"/>
        </w:rPr>
        <w:t>(</w:t>
      </w:r>
      <w:r w:rsidR="00012353" w:rsidRPr="00EF1B4D">
        <w:rPr>
          <w:rFonts w:ascii="Arial" w:hAnsi="Arial" w:cs="Arial"/>
          <w:color w:val="000000"/>
          <w:sz w:val="24"/>
          <w:szCs w:val="24"/>
          <w:shd w:val="clear" w:color="auto" w:fill="FFFFFF"/>
        </w:rPr>
        <w:t>Black and Wil</w:t>
      </w:r>
      <w:r w:rsidR="00012353">
        <w:rPr>
          <w:rFonts w:ascii="Arial" w:hAnsi="Arial" w:cs="Arial"/>
          <w:color w:val="000000"/>
          <w:sz w:val="24"/>
          <w:szCs w:val="24"/>
          <w:shd w:val="clear" w:color="auto" w:fill="FFFFFF"/>
        </w:rPr>
        <w:t>l</w:t>
      </w:r>
      <w:r w:rsidR="00012353" w:rsidRPr="00EF1B4D">
        <w:rPr>
          <w:rFonts w:ascii="Arial" w:hAnsi="Arial" w:cs="Arial"/>
          <w:color w:val="000000"/>
          <w:sz w:val="24"/>
          <w:szCs w:val="24"/>
          <w:shd w:val="clear" w:color="auto" w:fill="FFFFFF"/>
        </w:rPr>
        <w:t>iam, 2001).</w:t>
      </w:r>
    </w:p>
    <w:p w14:paraId="636BFF29" w14:textId="2C0BA92F" w:rsidR="00FD3103" w:rsidRPr="00EF1B4D" w:rsidRDefault="008F6F4C" w:rsidP="00EF1B4D">
      <w:pPr>
        <w:spacing w:line="360" w:lineRule="auto"/>
        <w:jc w:val="both"/>
        <w:rPr>
          <w:rFonts w:ascii="Arial" w:hAnsi="Arial" w:cs="Arial"/>
          <w:sz w:val="24"/>
          <w:szCs w:val="24"/>
        </w:rPr>
      </w:pPr>
      <w:r w:rsidRPr="00EF1B4D">
        <w:rPr>
          <w:rFonts w:ascii="Arial" w:hAnsi="Arial" w:cs="Arial"/>
          <w:color w:val="000000"/>
          <w:sz w:val="24"/>
          <w:szCs w:val="24"/>
          <w:shd w:val="clear" w:color="auto" w:fill="FFFFFF"/>
        </w:rPr>
        <w:t>Over the course of a year, an educator can observe and monitor a child's work and success in order to compile a record of the child's growth and development</w:t>
      </w:r>
      <w:r w:rsidR="0081611A" w:rsidRPr="00EF1B4D">
        <w:rPr>
          <w:rFonts w:ascii="Arial" w:hAnsi="Arial" w:cs="Arial"/>
          <w:color w:val="000000"/>
          <w:sz w:val="24"/>
          <w:szCs w:val="24"/>
          <w:shd w:val="clear" w:color="auto" w:fill="FFFFFF"/>
        </w:rPr>
        <w:t>.</w:t>
      </w:r>
      <w:r w:rsidR="00BC7938" w:rsidRPr="00EF1B4D">
        <w:rPr>
          <w:rFonts w:ascii="Arial" w:hAnsi="Arial" w:cs="Arial"/>
          <w:sz w:val="24"/>
          <w:szCs w:val="24"/>
        </w:rPr>
        <w:t xml:space="preserve"> </w:t>
      </w:r>
      <w:r w:rsidR="00BC7938" w:rsidRPr="00EF1B4D">
        <w:rPr>
          <w:rFonts w:ascii="Arial" w:hAnsi="Arial" w:cs="Arial"/>
          <w:color w:val="000000"/>
          <w:sz w:val="24"/>
          <w:szCs w:val="24"/>
          <w:shd w:val="clear" w:color="auto" w:fill="FFFFFF"/>
        </w:rPr>
        <w:t xml:space="preserve">Educators will use this data to start planning suitable curriculum and successful individualised </w:t>
      </w:r>
      <w:r w:rsidR="00BC7938" w:rsidRPr="00EF1B4D">
        <w:rPr>
          <w:rFonts w:ascii="Arial" w:hAnsi="Arial" w:cs="Arial"/>
          <w:color w:val="000000"/>
          <w:sz w:val="24"/>
          <w:szCs w:val="24"/>
          <w:shd w:val="clear" w:color="auto" w:fill="FFFFFF"/>
        </w:rPr>
        <w:lastRenderedPageBreak/>
        <w:t>training for each child</w:t>
      </w:r>
      <w:r w:rsidR="0081611A" w:rsidRPr="00EF1B4D">
        <w:rPr>
          <w:rFonts w:ascii="Arial" w:hAnsi="Arial" w:cs="Arial"/>
          <w:color w:val="000000"/>
          <w:sz w:val="24"/>
          <w:szCs w:val="24"/>
          <w:shd w:val="clear" w:color="auto" w:fill="FFFFFF"/>
        </w:rPr>
        <w:t>.</w:t>
      </w:r>
      <w:r w:rsidR="00F243A6" w:rsidRPr="00EF1B4D">
        <w:rPr>
          <w:rFonts w:ascii="Arial" w:hAnsi="Arial" w:cs="Arial"/>
          <w:sz w:val="24"/>
          <w:szCs w:val="24"/>
        </w:rPr>
        <w:t xml:space="preserve"> </w:t>
      </w:r>
      <w:r w:rsidR="00F243A6" w:rsidRPr="00EF1B4D">
        <w:rPr>
          <w:rFonts w:ascii="Arial" w:hAnsi="Arial" w:cs="Arial"/>
          <w:color w:val="000000"/>
          <w:sz w:val="24"/>
          <w:szCs w:val="24"/>
          <w:shd w:val="clear" w:color="auto" w:fill="FFFFFF"/>
        </w:rPr>
        <w:t>An assessment sheet is one method of assessment that is widely used</w:t>
      </w:r>
      <w:r w:rsidR="00444F0B" w:rsidRPr="00EF1B4D">
        <w:rPr>
          <w:rFonts w:ascii="Arial" w:hAnsi="Arial" w:cs="Arial"/>
          <w:sz w:val="24"/>
          <w:szCs w:val="24"/>
        </w:rPr>
        <w:t>.</w:t>
      </w:r>
      <w:r w:rsidR="00D24A47" w:rsidRPr="00EF1B4D">
        <w:rPr>
          <w:rFonts w:ascii="Arial" w:hAnsi="Arial" w:cs="Arial"/>
          <w:sz w:val="24"/>
          <w:szCs w:val="24"/>
        </w:rPr>
        <w:t xml:space="preserve"> An </w:t>
      </w:r>
      <w:r w:rsidR="003E725D">
        <w:rPr>
          <w:rFonts w:ascii="Arial" w:hAnsi="Arial" w:cs="Arial"/>
          <w:sz w:val="24"/>
          <w:szCs w:val="24"/>
        </w:rPr>
        <w:t>a</w:t>
      </w:r>
      <w:r w:rsidR="00D24A47" w:rsidRPr="00EF1B4D">
        <w:rPr>
          <w:rFonts w:ascii="Arial" w:hAnsi="Arial" w:cs="Arial"/>
          <w:sz w:val="24"/>
          <w:szCs w:val="24"/>
        </w:rPr>
        <w:t xml:space="preserve">ssessment sheet is focused on the "statements" or "outcomes" in Development Matters/Early Years Outcomes, and it highlights the emerging awareness, skills, comprehension, and behaviours that </w:t>
      </w:r>
      <w:bookmarkStart w:id="7" w:name="_Hlk75189048"/>
      <w:r w:rsidR="00D24A47" w:rsidRPr="00EF1B4D">
        <w:rPr>
          <w:rFonts w:ascii="Arial" w:hAnsi="Arial" w:cs="Arial"/>
          <w:sz w:val="24"/>
          <w:szCs w:val="24"/>
        </w:rPr>
        <w:t>children need to meet Early Learning Goals</w:t>
      </w:r>
      <w:r w:rsidR="003E725D">
        <w:rPr>
          <w:rFonts w:ascii="Arial" w:hAnsi="Arial" w:cs="Arial"/>
          <w:sz w:val="24"/>
          <w:szCs w:val="24"/>
        </w:rPr>
        <w:t xml:space="preserve"> </w:t>
      </w:r>
      <w:bookmarkEnd w:id="7"/>
      <w:r w:rsidR="003E725D" w:rsidRPr="00012353">
        <w:rPr>
          <w:rFonts w:ascii="Arial" w:hAnsi="Arial" w:cs="Arial"/>
          <w:sz w:val="24"/>
          <w:szCs w:val="24"/>
        </w:rPr>
        <w:t>(</w:t>
      </w:r>
      <w:r w:rsidR="00012353">
        <w:rPr>
          <w:rFonts w:ascii="Arial" w:hAnsi="Arial" w:cs="Arial"/>
          <w:sz w:val="24"/>
          <w:szCs w:val="24"/>
        </w:rPr>
        <w:t>Early Education,2012</w:t>
      </w:r>
      <w:r w:rsidR="003E725D" w:rsidRPr="00012353">
        <w:rPr>
          <w:rFonts w:ascii="Arial" w:hAnsi="Arial" w:cs="Arial"/>
          <w:sz w:val="24"/>
          <w:szCs w:val="24"/>
        </w:rPr>
        <w:t>).</w:t>
      </w:r>
      <w:r w:rsidR="00CA6AB0" w:rsidRPr="00EF1B4D">
        <w:rPr>
          <w:rFonts w:ascii="Arial" w:hAnsi="Arial" w:cs="Arial"/>
          <w:sz w:val="24"/>
          <w:szCs w:val="24"/>
        </w:rPr>
        <w:t xml:space="preserve"> </w:t>
      </w:r>
      <w:r w:rsidR="003E725D">
        <w:rPr>
          <w:rFonts w:ascii="Arial" w:hAnsi="Arial" w:cs="Arial"/>
          <w:sz w:val="24"/>
          <w:szCs w:val="24"/>
        </w:rPr>
        <w:t>A</w:t>
      </w:r>
      <w:r w:rsidR="00A82733" w:rsidRPr="00EF1B4D">
        <w:rPr>
          <w:rFonts w:ascii="Arial" w:hAnsi="Arial" w:cs="Arial"/>
          <w:sz w:val="24"/>
          <w:szCs w:val="24"/>
        </w:rPr>
        <w:t>lthough,</w:t>
      </w:r>
      <w:r w:rsidR="00CA6AB0" w:rsidRPr="00EF1B4D">
        <w:rPr>
          <w:rFonts w:ascii="Arial" w:hAnsi="Arial" w:cs="Arial"/>
          <w:sz w:val="24"/>
          <w:szCs w:val="24"/>
        </w:rPr>
        <w:t xml:space="preserve"> it is important to note that not every child can progress through the stages in the same order as the others because each child's progress is unique to them and children grow at different speeds, every child is a capable learner from birth who can be resilient, capable, optimistic, and self-assured</w:t>
      </w:r>
      <w:r w:rsidR="003E725D">
        <w:rPr>
          <w:rFonts w:ascii="Arial" w:hAnsi="Arial" w:cs="Arial"/>
          <w:sz w:val="24"/>
          <w:szCs w:val="24"/>
        </w:rPr>
        <w:t xml:space="preserve"> </w:t>
      </w:r>
      <w:r w:rsidR="003E725D" w:rsidRPr="00E2425C">
        <w:rPr>
          <w:rFonts w:ascii="Arial" w:hAnsi="Arial" w:cs="Arial"/>
          <w:sz w:val="24"/>
          <w:szCs w:val="24"/>
        </w:rPr>
        <w:t>(</w:t>
      </w:r>
      <w:bookmarkStart w:id="8" w:name="_Hlk75189493"/>
      <w:r w:rsidR="00E2425C">
        <w:rPr>
          <w:rFonts w:ascii="Arial" w:hAnsi="Arial" w:cs="Arial"/>
          <w:sz w:val="24"/>
          <w:szCs w:val="24"/>
        </w:rPr>
        <w:t>EYFS, 2011</w:t>
      </w:r>
      <w:bookmarkEnd w:id="8"/>
      <w:r w:rsidR="003E725D" w:rsidRPr="00E2425C">
        <w:rPr>
          <w:rFonts w:ascii="Arial" w:hAnsi="Arial" w:cs="Arial"/>
          <w:sz w:val="24"/>
          <w:szCs w:val="24"/>
        </w:rPr>
        <w:t>)</w:t>
      </w:r>
      <w:r w:rsidR="00CA6AB0" w:rsidRPr="00E2425C">
        <w:rPr>
          <w:rFonts w:ascii="Arial" w:hAnsi="Arial" w:cs="Arial"/>
          <w:sz w:val="24"/>
          <w:szCs w:val="24"/>
        </w:rPr>
        <w:t>.</w:t>
      </w:r>
      <w:r w:rsidR="00B74D55" w:rsidRPr="00EF1B4D">
        <w:rPr>
          <w:rFonts w:ascii="Arial" w:hAnsi="Arial" w:cs="Arial"/>
          <w:sz w:val="24"/>
          <w:szCs w:val="24"/>
        </w:rPr>
        <w:t xml:space="preserve"> To help educators individualise learning and develop services, the Department of Early Education and Care (EEC)</w:t>
      </w:r>
      <w:r w:rsidR="003E725D">
        <w:rPr>
          <w:rFonts w:ascii="Arial" w:hAnsi="Arial" w:cs="Arial"/>
          <w:sz w:val="24"/>
          <w:szCs w:val="24"/>
        </w:rPr>
        <w:t xml:space="preserve"> </w:t>
      </w:r>
      <w:r w:rsidR="00B74D55" w:rsidRPr="00EF1B4D">
        <w:rPr>
          <w:rFonts w:ascii="Arial" w:hAnsi="Arial" w:cs="Arial"/>
          <w:sz w:val="24"/>
          <w:szCs w:val="24"/>
        </w:rPr>
        <w:t>supports the use of child evaluation systems in preschool settings</w:t>
      </w:r>
      <w:r w:rsidR="003E725D">
        <w:rPr>
          <w:rFonts w:ascii="Arial" w:hAnsi="Arial" w:cs="Arial"/>
          <w:sz w:val="24"/>
          <w:szCs w:val="24"/>
        </w:rPr>
        <w:t xml:space="preserve"> </w:t>
      </w:r>
      <w:r w:rsidR="003E725D" w:rsidRPr="0002493A">
        <w:rPr>
          <w:rFonts w:ascii="Arial" w:hAnsi="Arial" w:cs="Arial"/>
          <w:sz w:val="24"/>
          <w:szCs w:val="24"/>
        </w:rPr>
        <w:t>(</w:t>
      </w:r>
      <w:r w:rsidR="0002493A">
        <w:rPr>
          <w:rFonts w:ascii="Arial" w:hAnsi="Arial" w:cs="Arial"/>
          <w:sz w:val="24"/>
          <w:szCs w:val="24"/>
        </w:rPr>
        <w:t>Department for Education, 2017</w:t>
      </w:r>
      <w:r w:rsidR="003E725D" w:rsidRPr="0002493A">
        <w:rPr>
          <w:rFonts w:ascii="Arial" w:hAnsi="Arial" w:cs="Arial"/>
          <w:sz w:val="24"/>
          <w:szCs w:val="24"/>
        </w:rPr>
        <w:t>)</w:t>
      </w:r>
      <w:r w:rsidR="00B74D55" w:rsidRPr="0002493A">
        <w:rPr>
          <w:rFonts w:ascii="Arial" w:hAnsi="Arial" w:cs="Arial"/>
          <w:sz w:val="24"/>
          <w:szCs w:val="24"/>
        </w:rPr>
        <w:t>.</w:t>
      </w:r>
      <w:r w:rsidR="00EF75C1" w:rsidRPr="00EF1B4D">
        <w:rPr>
          <w:rFonts w:ascii="Arial" w:hAnsi="Arial" w:cs="Arial"/>
          <w:sz w:val="24"/>
          <w:szCs w:val="24"/>
        </w:rPr>
        <w:t xml:space="preserve"> </w:t>
      </w:r>
    </w:p>
    <w:p w14:paraId="56ABB52F" w14:textId="605B2B8D" w:rsidR="0064370D" w:rsidRPr="00EF1B4D" w:rsidRDefault="004F4993" w:rsidP="00EF1B4D">
      <w:pPr>
        <w:spacing w:line="360" w:lineRule="auto"/>
        <w:jc w:val="both"/>
        <w:rPr>
          <w:rFonts w:ascii="Arial" w:hAnsi="Arial" w:cs="Arial"/>
          <w:sz w:val="24"/>
          <w:szCs w:val="24"/>
        </w:rPr>
      </w:pPr>
      <w:r w:rsidRPr="00EF1B4D">
        <w:rPr>
          <w:rFonts w:ascii="Arial" w:hAnsi="Arial" w:cs="Arial"/>
          <w:sz w:val="24"/>
          <w:szCs w:val="24"/>
        </w:rPr>
        <w:t>The assessment sheet can be used from birth to five years of age to monitor a child's progress, both written and visual</w:t>
      </w:r>
      <w:r w:rsidR="003E725D">
        <w:rPr>
          <w:rFonts w:ascii="Arial" w:hAnsi="Arial" w:cs="Arial"/>
          <w:sz w:val="24"/>
          <w:szCs w:val="24"/>
        </w:rPr>
        <w:t xml:space="preserve"> </w:t>
      </w:r>
      <w:r w:rsidR="003E725D" w:rsidRPr="00692D46">
        <w:rPr>
          <w:rFonts w:ascii="Arial" w:hAnsi="Arial" w:cs="Arial"/>
          <w:sz w:val="24"/>
          <w:szCs w:val="24"/>
        </w:rPr>
        <w:t>(</w:t>
      </w:r>
      <w:r w:rsidR="00692D46">
        <w:rPr>
          <w:rFonts w:ascii="Arial" w:hAnsi="Arial" w:cs="Arial"/>
          <w:sz w:val="24"/>
          <w:szCs w:val="24"/>
        </w:rPr>
        <w:t>HM Government, 2006</w:t>
      </w:r>
      <w:r w:rsidR="003E725D" w:rsidRPr="00692D46">
        <w:rPr>
          <w:rFonts w:ascii="Arial" w:hAnsi="Arial" w:cs="Arial"/>
          <w:sz w:val="24"/>
          <w:szCs w:val="24"/>
        </w:rPr>
        <w:t>)</w:t>
      </w:r>
      <w:r w:rsidRPr="00692D46">
        <w:rPr>
          <w:rFonts w:ascii="Arial" w:hAnsi="Arial" w:cs="Arial"/>
          <w:sz w:val="24"/>
          <w:szCs w:val="24"/>
        </w:rPr>
        <w:t>.</w:t>
      </w:r>
      <w:r w:rsidRPr="00EF1B4D">
        <w:rPr>
          <w:rFonts w:ascii="Arial" w:hAnsi="Arial" w:cs="Arial"/>
          <w:sz w:val="24"/>
          <w:szCs w:val="24"/>
        </w:rPr>
        <w:t xml:space="preserve"> </w:t>
      </w:r>
      <w:r w:rsidR="0099572E" w:rsidRPr="00EF1B4D">
        <w:rPr>
          <w:rFonts w:ascii="Arial" w:hAnsi="Arial" w:cs="Arial"/>
          <w:sz w:val="24"/>
          <w:szCs w:val="24"/>
        </w:rPr>
        <w:t xml:space="preserve">The Early Years Foundation Stages </w:t>
      </w:r>
      <w:bookmarkStart w:id="9" w:name="_Hlk76318263"/>
      <w:r w:rsidR="0099572E" w:rsidRPr="00EF1B4D">
        <w:rPr>
          <w:rFonts w:ascii="Arial" w:hAnsi="Arial" w:cs="Arial"/>
          <w:sz w:val="24"/>
          <w:szCs w:val="24"/>
        </w:rPr>
        <w:t xml:space="preserve">(EYFS) </w:t>
      </w:r>
      <w:bookmarkEnd w:id="9"/>
      <w:r w:rsidR="0099572E">
        <w:rPr>
          <w:rFonts w:ascii="Arial" w:hAnsi="Arial" w:cs="Arial"/>
          <w:sz w:val="24"/>
          <w:szCs w:val="24"/>
        </w:rPr>
        <w:t>suggest u</w:t>
      </w:r>
      <w:r w:rsidRPr="00EF1B4D">
        <w:rPr>
          <w:rFonts w:ascii="Arial" w:hAnsi="Arial" w:cs="Arial"/>
          <w:sz w:val="24"/>
          <w:szCs w:val="24"/>
        </w:rPr>
        <w:t xml:space="preserve">sing this form </w:t>
      </w:r>
      <w:r w:rsidR="0099572E">
        <w:rPr>
          <w:rFonts w:ascii="Arial" w:hAnsi="Arial" w:cs="Arial"/>
          <w:sz w:val="24"/>
          <w:szCs w:val="24"/>
        </w:rPr>
        <w:t>for</w:t>
      </w:r>
      <w:r w:rsidRPr="00EF1B4D">
        <w:rPr>
          <w:rFonts w:ascii="Arial" w:hAnsi="Arial" w:cs="Arial"/>
          <w:sz w:val="24"/>
          <w:szCs w:val="24"/>
        </w:rPr>
        <w:t xml:space="preserve"> monitoring </w:t>
      </w:r>
      <w:r w:rsidR="0099572E">
        <w:rPr>
          <w:rFonts w:ascii="Arial" w:hAnsi="Arial" w:cs="Arial"/>
          <w:sz w:val="24"/>
          <w:szCs w:val="24"/>
        </w:rPr>
        <w:t xml:space="preserve">as it </w:t>
      </w:r>
      <w:r w:rsidRPr="00EF1B4D">
        <w:rPr>
          <w:rFonts w:ascii="Arial" w:hAnsi="Arial" w:cs="Arial"/>
          <w:sz w:val="24"/>
          <w:szCs w:val="24"/>
        </w:rPr>
        <w:t>would help generate summative evaluations of a child</w:t>
      </w:r>
      <w:r w:rsidR="0099572E">
        <w:rPr>
          <w:rFonts w:ascii="Arial" w:hAnsi="Arial" w:cs="Arial"/>
          <w:sz w:val="24"/>
          <w:szCs w:val="24"/>
        </w:rPr>
        <w:t xml:space="preserve"> </w:t>
      </w:r>
      <w:r w:rsidR="0099572E" w:rsidRPr="00EF1B4D">
        <w:rPr>
          <w:rFonts w:ascii="Arial" w:hAnsi="Arial" w:cs="Arial"/>
          <w:sz w:val="24"/>
          <w:szCs w:val="24"/>
        </w:rPr>
        <w:t>(EYFS</w:t>
      </w:r>
      <w:r w:rsidR="0099572E">
        <w:rPr>
          <w:rFonts w:ascii="Arial" w:hAnsi="Arial" w:cs="Arial"/>
          <w:sz w:val="24"/>
          <w:szCs w:val="24"/>
        </w:rPr>
        <w:t>, 2012</w:t>
      </w:r>
      <w:r w:rsidR="0099572E" w:rsidRPr="00EF1B4D">
        <w:rPr>
          <w:rFonts w:ascii="Arial" w:hAnsi="Arial" w:cs="Arial"/>
          <w:sz w:val="24"/>
          <w:szCs w:val="24"/>
        </w:rPr>
        <w:t>)</w:t>
      </w:r>
      <w:r w:rsidR="0099572E">
        <w:rPr>
          <w:rFonts w:ascii="Arial" w:hAnsi="Arial" w:cs="Arial"/>
          <w:sz w:val="24"/>
          <w:szCs w:val="24"/>
        </w:rPr>
        <w:t>.</w:t>
      </w:r>
      <w:r w:rsidRPr="00EF1B4D">
        <w:rPr>
          <w:rFonts w:ascii="Arial" w:hAnsi="Arial" w:cs="Arial"/>
          <w:sz w:val="24"/>
          <w:szCs w:val="24"/>
        </w:rPr>
        <w:t xml:space="preserve"> </w:t>
      </w:r>
      <w:r w:rsidR="0099572E">
        <w:rPr>
          <w:rFonts w:ascii="Arial" w:hAnsi="Arial" w:cs="Arial"/>
          <w:sz w:val="24"/>
          <w:szCs w:val="24"/>
        </w:rPr>
        <w:t>By</w:t>
      </w:r>
      <w:r w:rsidRPr="00EF1B4D">
        <w:rPr>
          <w:rFonts w:ascii="Arial" w:hAnsi="Arial" w:cs="Arial"/>
          <w:sz w:val="24"/>
          <w:szCs w:val="24"/>
        </w:rPr>
        <w:t xml:space="preserve"> following </w:t>
      </w:r>
      <w:bookmarkStart w:id="10" w:name="_Hlk76318121"/>
      <w:r w:rsidR="00BF7EAF" w:rsidRPr="00EF1B4D">
        <w:rPr>
          <w:rFonts w:ascii="Arial" w:hAnsi="Arial" w:cs="Arial"/>
          <w:sz w:val="24"/>
          <w:szCs w:val="24"/>
        </w:rPr>
        <w:t>EYFS</w:t>
      </w:r>
      <w:r w:rsidR="0099572E">
        <w:rPr>
          <w:rFonts w:ascii="Arial" w:hAnsi="Arial" w:cs="Arial"/>
          <w:sz w:val="24"/>
          <w:szCs w:val="24"/>
        </w:rPr>
        <w:t>, it will</w:t>
      </w:r>
      <w:r w:rsidR="00BF7EAF" w:rsidRPr="00EF1B4D">
        <w:rPr>
          <w:rFonts w:ascii="Arial" w:hAnsi="Arial" w:cs="Arial"/>
          <w:sz w:val="24"/>
          <w:szCs w:val="24"/>
        </w:rPr>
        <w:t xml:space="preserve"> </w:t>
      </w:r>
      <w:bookmarkEnd w:id="10"/>
      <w:r w:rsidR="00BF7EAF" w:rsidRPr="00EF1B4D">
        <w:rPr>
          <w:rFonts w:ascii="Arial" w:hAnsi="Arial" w:cs="Arial"/>
          <w:sz w:val="24"/>
          <w:szCs w:val="24"/>
        </w:rPr>
        <w:t>provide us with guidance for developmental stages for each age group. It is critical to schedule activities that will help children learn and grow, and it is the adult's responsibility to execute and lead these activities</w:t>
      </w:r>
      <w:r w:rsidR="003E725D">
        <w:rPr>
          <w:rFonts w:ascii="Arial" w:hAnsi="Arial" w:cs="Arial"/>
          <w:sz w:val="24"/>
          <w:szCs w:val="24"/>
        </w:rPr>
        <w:t xml:space="preserve"> </w:t>
      </w:r>
      <w:r w:rsidR="0084212F">
        <w:rPr>
          <w:rFonts w:ascii="Arial" w:hAnsi="Arial" w:cs="Arial"/>
          <w:sz w:val="24"/>
          <w:szCs w:val="24"/>
        </w:rPr>
        <w:t>(</w:t>
      </w:r>
      <w:r w:rsidR="0084212F" w:rsidRPr="0084212F">
        <w:rPr>
          <w:rFonts w:ascii="Arial" w:hAnsi="Arial" w:cs="Arial"/>
          <w:sz w:val="24"/>
          <w:szCs w:val="24"/>
        </w:rPr>
        <w:t>Blake</w:t>
      </w:r>
      <w:r w:rsidR="0084212F">
        <w:rPr>
          <w:rFonts w:ascii="Arial" w:hAnsi="Arial" w:cs="Arial"/>
          <w:sz w:val="24"/>
          <w:szCs w:val="24"/>
        </w:rPr>
        <w:t xml:space="preserve">, </w:t>
      </w:r>
      <w:r w:rsidR="0084212F" w:rsidRPr="0084212F">
        <w:rPr>
          <w:rFonts w:ascii="Arial" w:hAnsi="Arial" w:cs="Arial"/>
          <w:sz w:val="24"/>
          <w:szCs w:val="24"/>
        </w:rPr>
        <w:t>2015</w:t>
      </w:r>
      <w:r w:rsidR="0084212F">
        <w:rPr>
          <w:rFonts w:ascii="Arial" w:hAnsi="Arial" w:cs="Arial"/>
          <w:sz w:val="24"/>
          <w:szCs w:val="24"/>
        </w:rPr>
        <w:t>)</w:t>
      </w:r>
      <w:r w:rsidR="000F49FF" w:rsidRPr="00EF1B4D">
        <w:rPr>
          <w:rFonts w:ascii="Arial" w:hAnsi="Arial" w:cs="Arial"/>
          <w:sz w:val="24"/>
          <w:szCs w:val="24"/>
        </w:rPr>
        <w:t xml:space="preserve">. </w:t>
      </w:r>
      <w:r w:rsidR="0089568E" w:rsidRPr="00EF1B4D">
        <w:rPr>
          <w:rFonts w:ascii="Arial" w:hAnsi="Arial" w:cs="Arial"/>
          <w:sz w:val="24"/>
          <w:szCs w:val="24"/>
        </w:rPr>
        <w:t>The EYFS Development Matters are underpinned by four themes</w:t>
      </w:r>
      <w:r w:rsidR="003E725D">
        <w:rPr>
          <w:rFonts w:ascii="Arial" w:hAnsi="Arial" w:cs="Arial"/>
          <w:sz w:val="24"/>
          <w:szCs w:val="24"/>
        </w:rPr>
        <w:t>, namely, A</w:t>
      </w:r>
      <w:r w:rsidR="0089568E" w:rsidRPr="00EF1B4D">
        <w:rPr>
          <w:rFonts w:ascii="Arial" w:hAnsi="Arial" w:cs="Arial"/>
          <w:sz w:val="24"/>
          <w:szCs w:val="24"/>
        </w:rPr>
        <w:t xml:space="preserve"> Unique Child</w:t>
      </w:r>
      <w:r w:rsidR="00DB41E9" w:rsidRPr="00EF1B4D">
        <w:rPr>
          <w:rFonts w:ascii="Arial" w:hAnsi="Arial" w:cs="Arial"/>
          <w:sz w:val="24"/>
          <w:szCs w:val="24"/>
        </w:rPr>
        <w:t xml:space="preserve">, </w:t>
      </w:r>
      <w:r w:rsidR="0089568E" w:rsidRPr="00EF1B4D">
        <w:rPr>
          <w:rFonts w:ascii="Arial" w:hAnsi="Arial" w:cs="Arial"/>
          <w:sz w:val="24"/>
          <w:szCs w:val="24"/>
        </w:rPr>
        <w:t>Positive Relationships</w:t>
      </w:r>
      <w:r w:rsidR="00DB41E9" w:rsidRPr="00EF1B4D">
        <w:rPr>
          <w:rFonts w:ascii="Arial" w:hAnsi="Arial" w:cs="Arial"/>
          <w:sz w:val="24"/>
          <w:szCs w:val="24"/>
        </w:rPr>
        <w:t xml:space="preserve">, </w:t>
      </w:r>
      <w:r w:rsidR="0089568E" w:rsidRPr="00EF1B4D">
        <w:rPr>
          <w:rFonts w:ascii="Arial" w:hAnsi="Arial" w:cs="Arial"/>
          <w:sz w:val="24"/>
          <w:szCs w:val="24"/>
        </w:rPr>
        <w:t>Enabling Environments</w:t>
      </w:r>
      <w:r w:rsidR="003E725D">
        <w:rPr>
          <w:rFonts w:ascii="Arial" w:hAnsi="Arial" w:cs="Arial"/>
          <w:sz w:val="24"/>
          <w:szCs w:val="24"/>
        </w:rPr>
        <w:t>,</w:t>
      </w:r>
      <w:r w:rsidR="0089568E" w:rsidRPr="00EF1B4D">
        <w:rPr>
          <w:rFonts w:ascii="Arial" w:hAnsi="Arial" w:cs="Arial"/>
          <w:sz w:val="24"/>
          <w:szCs w:val="24"/>
        </w:rPr>
        <w:t xml:space="preserve"> </w:t>
      </w:r>
      <w:r w:rsidR="00DB41E9" w:rsidRPr="00EF1B4D">
        <w:rPr>
          <w:rFonts w:ascii="Arial" w:hAnsi="Arial" w:cs="Arial"/>
          <w:sz w:val="24"/>
          <w:szCs w:val="24"/>
        </w:rPr>
        <w:t xml:space="preserve">and </w:t>
      </w:r>
      <w:r w:rsidR="0089568E" w:rsidRPr="00EF1B4D">
        <w:rPr>
          <w:rFonts w:ascii="Arial" w:hAnsi="Arial" w:cs="Arial"/>
          <w:sz w:val="24"/>
          <w:szCs w:val="24"/>
        </w:rPr>
        <w:t>Learning and Development</w:t>
      </w:r>
      <w:r w:rsidR="003E725D">
        <w:rPr>
          <w:rFonts w:ascii="Arial" w:hAnsi="Arial" w:cs="Arial"/>
          <w:sz w:val="24"/>
          <w:szCs w:val="24"/>
        </w:rPr>
        <w:t xml:space="preserve"> </w:t>
      </w:r>
      <w:r w:rsidR="00992711">
        <w:rPr>
          <w:rFonts w:ascii="Arial" w:hAnsi="Arial" w:cs="Arial"/>
          <w:sz w:val="24"/>
          <w:szCs w:val="24"/>
        </w:rPr>
        <w:t>(Dowling, 2014)</w:t>
      </w:r>
      <w:r w:rsidR="0089568E" w:rsidRPr="00EF1B4D">
        <w:rPr>
          <w:rFonts w:ascii="Arial" w:hAnsi="Arial" w:cs="Arial"/>
          <w:sz w:val="24"/>
          <w:szCs w:val="24"/>
        </w:rPr>
        <w:t>.</w:t>
      </w:r>
    </w:p>
    <w:p w14:paraId="56812F88" w14:textId="75598C7C" w:rsidR="003214FC" w:rsidRPr="00EF1B4D" w:rsidRDefault="00EB0E1A" w:rsidP="00EF1B4D">
      <w:pPr>
        <w:spacing w:line="360" w:lineRule="auto"/>
        <w:jc w:val="both"/>
        <w:rPr>
          <w:rFonts w:ascii="Arial" w:hAnsi="Arial" w:cs="Arial"/>
          <w:sz w:val="24"/>
          <w:szCs w:val="24"/>
        </w:rPr>
      </w:pPr>
      <w:r w:rsidRPr="00EF1B4D">
        <w:rPr>
          <w:rFonts w:ascii="Arial" w:hAnsi="Arial" w:cs="Arial"/>
          <w:sz w:val="24"/>
          <w:szCs w:val="24"/>
        </w:rPr>
        <w:t>The Early Years Foundation Stage (EYFS) seeks to provide practical guidance and comprehensive information on how to improve children's learning, growth, and health</w:t>
      </w:r>
      <w:r w:rsidR="00EE4346" w:rsidRPr="00EF1B4D">
        <w:rPr>
          <w:rFonts w:ascii="Arial" w:hAnsi="Arial" w:cs="Arial"/>
          <w:sz w:val="24"/>
          <w:szCs w:val="24"/>
        </w:rPr>
        <w:t xml:space="preserve"> </w:t>
      </w:r>
      <w:r w:rsidR="003214FC" w:rsidRPr="00EF1B4D">
        <w:rPr>
          <w:rFonts w:ascii="Arial" w:hAnsi="Arial" w:cs="Arial"/>
          <w:sz w:val="24"/>
          <w:szCs w:val="24"/>
        </w:rPr>
        <w:t>(DCSF, 2008)</w:t>
      </w:r>
      <w:r w:rsidR="004F2E62" w:rsidRPr="00EF1B4D">
        <w:rPr>
          <w:rFonts w:ascii="Arial" w:hAnsi="Arial" w:cs="Arial"/>
          <w:sz w:val="24"/>
          <w:szCs w:val="24"/>
        </w:rPr>
        <w:t xml:space="preserve">. </w:t>
      </w:r>
      <w:r w:rsidR="006D7E38" w:rsidRPr="00EF1B4D">
        <w:rPr>
          <w:rFonts w:ascii="Arial" w:hAnsi="Arial" w:cs="Arial"/>
          <w:sz w:val="24"/>
          <w:szCs w:val="24"/>
        </w:rPr>
        <w:t>The EYFS is focused on meeting the individual needs of all children</w:t>
      </w:r>
      <w:r w:rsidR="00992711" w:rsidRPr="00992711">
        <w:rPr>
          <w:rFonts w:ascii="Arial" w:hAnsi="Arial" w:cs="Arial"/>
          <w:color w:val="222222"/>
          <w:sz w:val="20"/>
          <w:szCs w:val="20"/>
          <w:shd w:val="clear" w:color="auto" w:fill="FFFFFF"/>
        </w:rPr>
        <w:t xml:space="preserve"> </w:t>
      </w:r>
      <w:r w:rsidR="00992711">
        <w:rPr>
          <w:rFonts w:ascii="Arial" w:hAnsi="Arial" w:cs="Arial"/>
          <w:color w:val="222222"/>
          <w:sz w:val="20"/>
          <w:szCs w:val="20"/>
          <w:shd w:val="clear" w:color="auto" w:fill="FFFFFF"/>
        </w:rPr>
        <w:t>(</w:t>
      </w:r>
      <w:r w:rsidR="00992711" w:rsidRPr="00992711">
        <w:rPr>
          <w:rFonts w:ascii="Arial" w:hAnsi="Arial" w:cs="Arial"/>
          <w:sz w:val="24"/>
          <w:szCs w:val="24"/>
        </w:rPr>
        <w:t>Pugh,</w:t>
      </w:r>
      <w:r w:rsidR="00992711">
        <w:rPr>
          <w:rFonts w:ascii="Arial" w:hAnsi="Arial" w:cs="Arial"/>
          <w:sz w:val="24"/>
          <w:szCs w:val="24"/>
        </w:rPr>
        <w:t xml:space="preserve"> </w:t>
      </w:r>
      <w:r w:rsidR="00992711" w:rsidRPr="00992711">
        <w:rPr>
          <w:rFonts w:ascii="Arial" w:hAnsi="Arial" w:cs="Arial"/>
          <w:sz w:val="24"/>
          <w:szCs w:val="24"/>
        </w:rPr>
        <w:t>and Duffy, 2013</w:t>
      </w:r>
      <w:r w:rsidR="00992711">
        <w:rPr>
          <w:rFonts w:ascii="Arial" w:hAnsi="Arial" w:cs="Arial"/>
          <w:sz w:val="24"/>
          <w:szCs w:val="24"/>
        </w:rPr>
        <w:t>)</w:t>
      </w:r>
      <w:r w:rsidR="006D7E38" w:rsidRPr="00EF1B4D">
        <w:rPr>
          <w:rFonts w:ascii="Arial" w:hAnsi="Arial" w:cs="Arial"/>
          <w:sz w:val="24"/>
          <w:szCs w:val="24"/>
        </w:rPr>
        <w:t>.</w:t>
      </w:r>
    </w:p>
    <w:p w14:paraId="3ADEAFC9" w14:textId="02007C78" w:rsidR="00962C3F" w:rsidRPr="00EF1B4D" w:rsidRDefault="00622456" w:rsidP="00EF1B4D">
      <w:pPr>
        <w:spacing w:line="360" w:lineRule="auto"/>
        <w:jc w:val="both"/>
        <w:rPr>
          <w:rFonts w:ascii="Arial" w:hAnsi="Arial" w:cs="Arial"/>
          <w:sz w:val="24"/>
          <w:szCs w:val="24"/>
        </w:rPr>
      </w:pPr>
      <w:r w:rsidRPr="00EF1B4D">
        <w:rPr>
          <w:rFonts w:ascii="Arial" w:hAnsi="Arial" w:cs="Arial"/>
          <w:sz w:val="24"/>
          <w:szCs w:val="24"/>
        </w:rPr>
        <w:t>The EYFS consists of seven learning areas that are delivered by realistic exercises and active learning experiences both indoors and outdoors</w:t>
      </w:r>
      <w:r w:rsidR="003E725D">
        <w:rPr>
          <w:rFonts w:ascii="Arial" w:hAnsi="Arial" w:cs="Arial"/>
          <w:sz w:val="24"/>
          <w:szCs w:val="24"/>
        </w:rPr>
        <w:t xml:space="preserve"> </w:t>
      </w:r>
      <w:r w:rsidR="002C3B8C">
        <w:rPr>
          <w:rFonts w:ascii="Arial" w:hAnsi="Arial" w:cs="Arial"/>
          <w:sz w:val="24"/>
          <w:szCs w:val="24"/>
        </w:rPr>
        <w:t>(Thomas and Lewis, 2016)</w:t>
      </w:r>
      <w:r w:rsidRPr="00EF1B4D">
        <w:rPr>
          <w:rFonts w:ascii="Arial" w:hAnsi="Arial" w:cs="Arial"/>
          <w:sz w:val="24"/>
          <w:szCs w:val="24"/>
        </w:rPr>
        <w:t xml:space="preserve">. Each area is divided into smaller subcategories and has early learning objectives that most children can achieve by the end of the </w:t>
      </w:r>
      <w:r w:rsidR="003E725D">
        <w:rPr>
          <w:rFonts w:ascii="Arial" w:hAnsi="Arial" w:cs="Arial"/>
          <w:sz w:val="24"/>
          <w:szCs w:val="24"/>
        </w:rPr>
        <w:t>F</w:t>
      </w:r>
      <w:r w:rsidRPr="00EF1B4D">
        <w:rPr>
          <w:rFonts w:ascii="Arial" w:hAnsi="Arial" w:cs="Arial"/>
          <w:sz w:val="24"/>
          <w:szCs w:val="24"/>
        </w:rPr>
        <w:t xml:space="preserve">oundation </w:t>
      </w:r>
      <w:r w:rsidR="003E725D">
        <w:rPr>
          <w:rFonts w:ascii="Arial" w:hAnsi="Arial" w:cs="Arial"/>
          <w:sz w:val="24"/>
          <w:szCs w:val="24"/>
        </w:rPr>
        <w:t>S</w:t>
      </w:r>
      <w:r w:rsidRPr="00EF1B4D">
        <w:rPr>
          <w:rFonts w:ascii="Arial" w:hAnsi="Arial" w:cs="Arial"/>
          <w:sz w:val="24"/>
          <w:szCs w:val="24"/>
        </w:rPr>
        <w:t>tage</w:t>
      </w:r>
      <w:r w:rsidR="002C3B8C">
        <w:rPr>
          <w:rFonts w:ascii="Arial" w:hAnsi="Arial" w:cs="Arial"/>
          <w:sz w:val="24"/>
          <w:szCs w:val="24"/>
        </w:rPr>
        <w:t>,</w:t>
      </w:r>
      <w:r w:rsidR="00C645DB" w:rsidRPr="00EF1B4D">
        <w:rPr>
          <w:rFonts w:ascii="Arial" w:hAnsi="Arial" w:cs="Arial"/>
          <w:sz w:val="24"/>
          <w:szCs w:val="24"/>
        </w:rPr>
        <w:t xml:space="preserve"> These areas are</w:t>
      </w:r>
      <w:r w:rsidR="008F1EDA" w:rsidRPr="00EF1B4D">
        <w:rPr>
          <w:rFonts w:ascii="Arial" w:hAnsi="Arial" w:cs="Arial"/>
          <w:sz w:val="24"/>
          <w:szCs w:val="24"/>
        </w:rPr>
        <w:t>:</w:t>
      </w:r>
    </w:p>
    <w:p w14:paraId="542D2968" w14:textId="09DD5D1B" w:rsidR="002D751B" w:rsidRPr="00EF1B4D" w:rsidRDefault="00C51743" w:rsidP="00EF1B4D">
      <w:pPr>
        <w:spacing w:line="360" w:lineRule="auto"/>
        <w:jc w:val="both"/>
        <w:rPr>
          <w:rFonts w:ascii="Arial" w:hAnsi="Arial" w:cs="Arial"/>
          <w:sz w:val="24"/>
          <w:szCs w:val="24"/>
        </w:rPr>
      </w:pPr>
      <w:r w:rsidRPr="00EF1B4D">
        <w:rPr>
          <w:rFonts w:ascii="Arial" w:hAnsi="Arial" w:cs="Arial"/>
          <w:i/>
          <w:iCs/>
          <w:sz w:val="24"/>
          <w:szCs w:val="24"/>
        </w:rPr>
        <w:t>Personal, social, and emotional development</w:t>
      </w:r>
      <w:r w:rsidR="00417FA4" w:rsidRPr="00EF1B4D">
        <w:rPr>
          <w:rFonts w:ascii="Arial" w:hAnsi="Arial" w:cs="Arial"/>
          <w:sz w:val="24"/>
          <w:szCs w:val="24"/>
        </w:rPr>
        <w:t xml:space="preserve"> </w:t>
      </w:r>
      <w:r w:rsidR="002D751B" w:rsidRPr="00EF1B4D">
        <w:rPr>
          <w:rFonts w:ascii="Arial" w:hAnsi="Arial" w:cs="Arial"/>
          <w:sz w:val="24"/>
          <w:szCs w:val="24"/>
        </w:rPr>
        <w:t xml:space="preserve">are all important factors to consider (PSED), This field helps children create a good self-image. It emphasises self-esteem </w:t>
      </w:r>
      <w:r w:rsidR="002D751B" w:rsidRPr="00EF1B4D">
        <w:rPr>
          <w:rFonts w:ascii="Arial" w:hAnsi="Arial" w:cs="Arial"/>
          <w:sz w:val="24"/>
          <w:szCs w:val="24"/>
        </w:rPr>
        <w:lastRenderedPageBreak/>
        <w:t>and respect for others, as well as the development of social skills and a positive attitude toward learning.</w:t>
      </w:r>
    </w:p>
    <w:p w14:paraId="52DFE6B1" w14:textId="76DACE8B" w:rsidR="00505FDA" w:rsidRPr="00EF1B4D" w:rsidRDefault="00505FDA" w:rsidP="00EF1B4D">
      <w:pPr>
        <w:spacing w:line="360" w:lineRule="auto"/>
        <w:jc w:val="both"/>
        <w:rPr>
          <w:rFonts w:ascii="Arial" w:hAnsi="Arial" w:cs="Arial"/>
          <w:sz w:val="24"/>
          <w:szCs w:val="24"/>
        </w:rPr>
      </w:pPr>
      <w:r w:rsidRPr="00EF1B4D">
        <w:rPr>
          <w:rFonts w:ascii="Arial" w:hAnsi="Arial" w:cs="Arial"/>
          <w:i/>
          <w:iCs/>
          <w:sz w:val="24"/>
          <w:szCs w:val="24"/>
        </w:rPr>
        <w:t>Language and Communication</w:t>
      </w:r>
      <w:r w:rsidRPr="00EF1B4D">
        <w:rPr>
          <w:rFonts w:ascii="Arial" w:hAnsi="Arial" w:cs="Arial"/>
          <w:sz w:val="24"/>
          <w:szCs w:val="24"/>
        </w:rPr>
        <w:t xml:space="preserve"> (CL) This area allows children to practise speaking and listening skills, as well as pique their interest in reading and writing.</w:t>
      </w:r>
    </w:p>
    <w:p w14:paraId="4332A1DB" w14:textId="27A3067F" w:rsidR="00095C5E" w:rsidRPr="00EF1B4D" w:rsidRDefault="00095C5E" w:rsidP="00EF1B4D">
      <w:pPr>
        <w:spacing w:line="360" w:lineRule="auto"/>
        <w:jc w:val="both"/>
        <w:rPr>
          <w:rFonts w:ascii="Arial" w:hAnsi="Arial" w:cs="Arial"/>
          <w:sz w:val="24"/>
          <w:szCs w:val="24"/>
        </w:rPr>
      </w:pPr>
      <w:r w:rsidRPr="00EF1B4D">
        <w:rPr>
          <w:rFonts w:ascii="Arial" w:hAnsi="Arial" w:cs="Arial"/>
          <w:i/>
          <w:iCs/>
          <w:sz w:val="24"/>
          <w:szCs w:val="24"/>
        </w:rPr>
        <w:t>Physical Development (PD)</w:t>
      </w:r>
      <w:r w:rsidRPr="00EF1B4D">
        <w:rPr>
          <w:rFonts w:ascii="Arial" w:hAnsi="Arial" w:cs="Arial"/>
          <w:sz w:val="24"/>
          <w:szCs w:val="24"/>
        </w:rPr>
        <w:t xml:space="preserve"> This field allows children to be involved while also improving their coordination, manipulation, and movement.</w:t>
      </w:r>
    </w:p>
    <w:p w14:paraId="4CEEFFD6" w14:textId="77777777" w:rsidR="00172297" w:rsidRPr="00EF1B4D" w:rsidRDefault="008312F8" w:rsidP="00EF1B4D">
      <w:pPr>
        <w:spacing w:line="360" w:lineRule="auto"/>
        <w:jc w:val="both"/>
        <w:rPr>
          <w:rFonts w:ascii="Arial" w:hAnsi="Arial" w:cs="Arial"/>
          <w:sz w:val="24"/>
          <w:szCs w:val="24"/>
        </w:rPr>
      </w:pPr>
      <w:r w:rsidRPr="00EF1B4D">
        <w:rPr>
          <w:rFonts w:ascii="Arial" w:hAnsi="Arial" w:cs="Arial"/>
          <w:i/>
          <w:iCs/>
          <w:sz w:val="24"/>
          <w:szCs w:val="24"/>
        </w:rPr>
        <w:t>Literacy</w:t>
      </w:r>
      <w:r w:rsidRPr="00EF1B4D">
        <w:rPr>
          <w:rFonts w:ascii="Arial" w:hAnsi="Arial" w:cs="Arial"/>
          <w:sz w:val="24"/>
          <w:szCs w:val="24"/>
        </w:rPr>
        <w:t xml:space="preserve"> is the ability to read and write (LD) Encourage children to connect sounds and letters and begin to read and write as part of their literacy growth.</w:t>
      </w:r>
    </w:p>
    <w:p w14:paraId="74884862" w14:textId="63BFADEB" w:rsidR="00172297" w:rsidRPr="00EF1B4D" w:rsidRDefault="00172297" w:rsidP="00EF1B4D">
      <w:pPr>
        <w:spacing w:line="360" w:lineRule="auto"/>
        <w:jc w:val="both"/>
        <w:rPr>
          <w:rFonts w:ascii="Arial" w:hAnsi="Arial" w:cs="Arial"/>
          <w:sz w:val="24"/>
          <w:szCs w:val="24"/>
        </w:rPr>
      </w:pPr>
      <w:r w:rsidRPr="00EF1B4D">
        <w:rPr>
          <w:rFonts w:ascii="Arial" w:hAnsi="Arial" w:cs="Arial"/>
          <w:i/>
          <w:iCs/>
          <w:sz w:val="24"/>
          <w:szCs w:val="24"/>
        </w:rPr>
        <w:t>Mathematics</w:t>
      </w:r>
      <w:r w:rsidRPr="00EF1B4D">
        <w:rPr>
          <w:rFonts w:ascii="Arial" w:hAnsi="Arial" w:cs="Arial"/>
          <w:sz w:val="24"/>
          <w:szCs w:val="24"/>
        </w:rPr>
        <w:t xml:space="preserve"> This field promotes children's comprehension of a variety of contexts by allowing them to explore, practise, learn, and speak about it.</w:t>
      </w:r>
    </w:p>
    <w:p w14:paraId="4B80069C" w14:textId="48CEF9BE" w:rsidR="00345DC0" w:rsidRPr="00EF1B4D" w:rsidRDefault="001356E4" w:rsidP="00EF1B4D">
      <w:pPr>
        <w:spacing w:line="360" w:lineRule="auto"/>
        <w:jc w:val="both"/>
        <w:rPr>
          <w:rFonts w:ascii="Arial" w:hAnsi="Arial" w:cs="Arial"/>
          <w:sz w:val="24"/>
          <w:szCs w:val="24"/>
        </w:rPr>
      </w:pPr>
      <w:r w:rsidRPr="00EF1B4D">
        <w:rPr>
          <w:rFonts w:ascii="Arial" w:hAnsi="Arial" w:cs="Arial"/>
          <w:i/>
          <w:iCs/>
          <w:sz w:val="24"/>
          <w:szCs w:val="24"/>
        </w:rPr>
        <w:t xml:space="preserve">Understanding the World (UW) </w:t>
      </w:r>
      <w:r w:rsidR="00345DC0" w:rsidRPr="00EF1B4D">
        <w:rPr>
          <w:rFonts w:ascii="Arial" w:hAnsi="Arial" w:cs="Arial"/>
          <w:sz w:val="24"/>
          <w:szCs w:val="24"/>
        </w:rPr>
        <w:t>This area allows children to investigate and observe the world, as well as living things and objects.</w:t>
      </w:r>
    </w:p>
    <w:p w14:paraId="71F66D95" w14:textId="77777777" w:rsidR="008E548A" w:rsidRPr="00EF1B4D" w:rsidRDefault="00C41DCF" w:rsidP="00EF1B4D">
      <w:pPr>
        <w:spacing w:line="360" w:lineRule="auto"/>
        <w:jc w:val="both"/>
        <w:rPr>
          <w:rFonts w:ascii="Arial" w:hAnsi="Arial" w:cs="Arial"/>
          <w:sz w:val="24"/>
          <w:szCs w:val="24"/>
        </w:rPr>
      </w:pPr>
      <w:r w:rsidRPr="00EF1B4D">
        <w:rPr>
          <w:rFonts w:ascii="Arial" w:hAnsi="Arial" w:cs="Arial"/>
          <w:i/>
          <w:iCs/>
          <w:sz w:val="24"/>
          <w:szCs w:val="24"/>
        </w:rPr>
        <w:t>Expressive Arts and Design</w:t>
      </w:r>
      <w:r w:rsidRPr="00EF1B4D">
        <w:rPr>
          <w:rFonts w:ascii="Arial" w:hAnsi="Arial" w:cs="Arial"/>
          <w:sz w:val="24"/>
          <w:szCs w:val="24"/>
        </w:rPr>
        <w:t xml:space="preserve"> </w:t>
      </w:r>
      <w:r w:rsidRPr="00EF1B4D">
        <w:rPr>
          <w:rFonts w:ascii="Arial" w:hAnsi="Arial" w:cs="Arial"/>
          <w:i/>
          <w:iCs/>
          <w:sz w:val="24"/>
          <w:szCs w:val="24"/>
        </w:rPr>
        <w:t>(EAD)</w:t>
      </w:r>
      <w:r w:rsidRPr="00EF1B4D">
        <w:rPr>
          <w:rFonts w:ascii="Arial" w:hAnsi="Arial" w:cs="Arial"/>
          <w:sz w:val="24"/>
          <w:szCs w:val="24"/>
        </w:rPr>
        <w:t xml:space="preserve"> Children's curiosity and play are encouraged in this environment. They use music, art, movement and dance, role play, and technology to explore and share their thoughts, ideas, and feelings.</w:t>
      </w:r>
    </w:p>
    <w:p w14:paraId="3117A4FF" w14:textId="3E386B09" w:rsidR="00BC0BF6" w:rsidRPr="00EF1B4D" w:rsidRDefault="000A7028" w:rsidP="00EF1B4D">
      <w:pPr>
        <w:spacing w:line="360" w:lineRule="auto"/>
        <w:jc w:val="both"/>
        <w:rPr>
          <w:rFonts w:ascii="Arial" w:hAnsi="Arial" w:cs="Arial"/>
          <w:sz w:val="24"/>
          <w:szCs w:val="24"/>
        </w:rPr>
      </w:pPr>
      <w:r w:rsidRPr="00EF1B4D">
        <w:rPr>
          <w:rFonts w:ascii="Arial" w:hAnsi="Arial" w:cs="Arial"/>
          <w:sz w:val="24"/>
          <w:szCs w:val="24"/>
        </w:rPr>
        <w:t>(</w:t>
      </w:r>
      <w:bookmarkStart w:id="11" w:name="_Hlk76319648"/>
      <w:r w:rsidR="00FC020F" w:rsidRPr="00EF1B4D">
        <w:rPr>
          <w:rFonts w:ascii="Arial" w:hAnsi="Arial" w:cs="Arial"/>
          <w:sz w:val="24"/>
          <w:szCs w:val="24"/>
        </w:rPr>
        <w:t>G</w:t>
      </w:r>
      <w:r w:rsidRPr="00EF1B4D">
        <w:rPr>
          <w:rFonts w:ascii="Arial" w:hAnsi="Arial" w:cs="Arial"/>
          <w:sz w:val="24"/>
          <w:szCs w:val="24"/>
        </w:rPr>
        <w:t>ov.</w:t>
      </w:r>
      <w:r w:rsidR="00FC020F" w:rsidRPr="00EF1B4D">
        <w:rPr>
          <w:rFonts w:ascii="Arial" w:hAnsi="Arial" w:cs="Arial"/>
          <w:sz w:val="24"/>
          <w:szCs w:val="24"/>
        </w:rPr>
        <w:t>uk</w:t>
      </w:r>
      <w:r w:rsidRPr="00EF1B4D">
        <w:rPr>
          <w:rFonts w:ascii="Arial" w:hAnsi="Arial" w:cs="Arial"/>
          <w:sz w:val="24"/>
          <w:szCs w:val="24"/>
        </w:rPr>
        <w:t>, 2017</w:t>
      </w:r>
      <w:bookmarkEnd w:id="11"/>
      <w:r w:rsidR="002C3B8C">
        <w:rPr>
          <w:rFonts w:ascii="Arial" w:hAnsi="Arial" w:cs="Arial"/>
          <w:sz w:val="24"/>
          <w:szCs w:val="24"/>
        </w:rPr>
        <w:t>a</w:t>
      </w:r>
      <w:r w:rsidRPr="00EF1B4D">
        <w:rPr>
          <w:rFonts w:ascii="Arial" w:hAnsi="Arial" w:cs="Arial"/>
          <w:sz w:val="24"/>
          <w:szCs w:val="24"/>
        </w:rPr>
        <w:t>)</w:t>
      </w:r>
    </w:p>
    <w:p w14:paraId="71F1E102" w14:textId="56C244C1" w:rsidR="00482B05" w:rsidRPr="00EF1B4D" w:rsidRDefault="00B6762C" w:rsidP="00EF1B4D">
      <w:pPr>
        <w:spacing w:line="360" w:lineRule="auto"/>
        <w:jc w:val="both"/>
        <w:rPr>
          <w:rFonts w:ascii="Arial" w:hAnsi="Arial" w:cs="Arial"/>
          <w:sz w:val="24"/>
          <w:szCs w:val="24"/>
        </w:rPr>
      </w:pPr>
      <w:r w:rsidRPr="00EF1B4D">
        <w:rPr>
          <w:rFonts w:ascii="Arial" w:hAnsi="Arial" w:cs="Arial"/>
          <w:sz w:val="24"/>
          <w:szCs w:val="24"/>
        </w:rPr>
        <w:t>Providers must maintain a combination of child-initiated and adult-led play-based activities according to the EYFS</w:t>
      </w:r>
      <w:r w:rsidR="003E725D">
        <w:rPr>
          <w:rFonts w:ascii="Arial" w:hAnsi="Arial" w:cs="Arial"/>
          <w:sz w:val="24"/>
          <w:szCs w:val="24"/>
        </w:rPr>
        <w:t xml:space="preserve"> </w:t>
      </w:r>
      <w:r w:rsidR="002C3B8C">
        <w:rPr>
          <w:rFonts w:ascii="Arial" w:hAnsi="Arial" w:cs="Arial"/>
          <w:sz w:val="24"/>
          <w:szCs w:val="24"/>
        </w:rPr>
        <w:t>(</w:t>
      </w:r>
      <w:r w:rsidR="002C3B8C" w:rsidRPr="00EF1B4D">
        <w:rPr>
          <w:rFonts w:ascii="Arial" w:hAnsi="Arial" w:cs="Arial"/>
          <w:sz w:val="24"/>
          <w:szCs w:val="24"/>
        </w:rPr>
        <w:t>Gov.uk, 2017</w:t>
      </w:r>
      <w:r w:rsidR="002C3B8C">
        <w:rPr>
          <w:rFonts w:ascii="Arial" w:hAnsi="Arial" w:cs="Arial"/>
          <w:sz w:val="24"/>
          <w:szCs w:val="24"/>
        </w:rPr>
        <w:t>b)</w:t>
      </w:r>
      <w:r w:rsidRPr="00EF1B4D">
        <w:rPr>
          <w:rFonts w:ascii="Arial" w:hAnsi="Arial" w:cs="Arial"/>
          <w:sz w:val="24"/>
          <w:szCs w:val="24"/>
        </w:rPr>
        <w:t>. For young children, play is the foundation for all growth and learning (Haughton and Ellis, 2013). Although some children may need adult assistance, most children play naturally, and it is through play that they grow mentally, creatively, physically, socially, and emotionally</w:t>
      </w:r>
      <w:r w:rsidR="00580DE6" w:rsidRPr="00EF1B4D">
        <w:rPr>
          <w:rFonts w:ascii="Arial" w:hAnsi="Arial" w:cs="Arial"/>
          <w:sz w:val="24"/>
          <w:szCs w:val="24"/>
        </w:rPr>
        <w:t xml:space="preserve"> (</w:t>
      </w:r>
      <w:proofErr w:type="spellStart"/>
      <w:r w:rsidR="00580DE6" w:rsidRPr="00EF1B4D">
        <w:rPr>
          <w:rFonts w:ascii="Arial" w:hAnsi="Arial" w:cs="Arial"/>
          <w:sz w:val="24"/>
          <w:szCs w:val="24"/>
        </w:rPr>
        <w:t>Flewitt</w:t>
      </w:r>
      <w:proofErr w:type="spellEnd"/>
      <w:r w:rsidR="00580DE6" w:rsidRPr="00EF1B4D">
        <w:rPr>
          <w:rFonts w:ascii="Arial" w:hAnsi="Arial" w:cs="Arial"/>
          <w:sz w:val="24"/>
          <w:szCs w:val="24"/>
        </w:rPr>
        <w:t xml:space="preserve"> and Cowan, 2019).</w:t>
      </w:r>
      <w:bookmarkStart w:id="12" w:name="_Hlk68179381"/>
      <w:r w:rsidR="00FF41DE" w:rsidRPr="00EF1B4D">
        <w:rPr>
          <w:rFonts w:ascii="Arial" w:hAnsi="Arial" w:cs="Arial"/>
          <w:sz w:val="24"/>
          <w:szCs w:val="24"/>
        </w:rPr>
        <w:t xml:space="preserve"> Practitioners can help young children learn with enjoyment and challenge by providing well-planned activities focused on children's spontaneous play, both indoors and outdoors</w:t>
      </w:r>
      <w:r w:rsidR="003E725D">
        <w:rPr>
          <w:rFonts w:ascii="Arial" w:hAnsi="Arial" w:cs="Arial"/>
          <w:sz w:val="24"/>
          <w:szCs w:val="24"/>
        </w:rPr>
        <w:t xml:space="preserve"> </w:t>
      </w:r>
      <w:r w:rsidR="002C3B8C">
        <w:rPr>
          <w:rFonts w:ascii="Arial" w:hAnsi="Arial" w:cs="Arial"/>
          <w:sz w:val="24"/>
          <w:szCs w:val="24"/>
        </w:rPr>
        <w:t>(</w:t>
      </w:r>
      <w:proofErr w:type="spellStart"/>
      <w:r w:rsidR="002C3B8C" w:rsidRPr="002C3B8C">
        <w:rPr>
          <w:rFonts w:ascii="Arial" w:hAnsi="Arial" w:cs="Arial"/>
          <w:sz w:val="24"/>
          <w:szCs w:val="24"/>
        </w:rPr>
        <w:t>Woonton</w:t>
      </w:r>
      <w:proofErr w:type="spellEnd"/>
      <w:r w:rsidR="002C3B8C" w:rsidRPr="002C3B8C">
        <w:rPr>
          <w:rFonts w:ascii="Arial" w:hAnsi="Arial" w:cs="Arial"/>
          <w:sz w:val="24"/>
          <w:szCs w:val="24"/>
        </w:rPr>
        <w:t xml:space="preserve">, </w:t>
      </w:r>
      <w:proofErr w:type="spellStart"/>
      <w:r w:rsidR="002C3B8C" w:rsidRPr="002C3B8C">
        <w:rPr>
          <w:rFonts w:ascii="Arial" w:hAnsi="Arial" w:cs="Arial"/>
          <w:sz w:val="24"/>
          <w:szCs w:val="24"/>
        </w:rPr>
        <w:t>Bilton</w:t>
      </w:r>
      <w:proofErr w:type="spellEnd"/>
      <w:r w:rsidR="002C3B8C" w:rsidRPr="002C3B8C">
        <w:rPr>
          <w:rFonts w:ascii="Arial" w:hAnsi="Arial" w:cs="Arial"/>
          <w:sz w:val="24"/>
          <w:szCs w:val="24"/>
        </w:rPr>
        <w:t>,</w:t>
      </w:r>
      <w:r w:rsidR="002C3B8C">
        <w:rPr>
          <w:rFonts w:ascii="Arial" w:hAnsi="Arial" w:cs="Arial"/>
          <w:sz w:val="24"/>
          <w:szCs w:val="24"/>
        </w:rPr>
        <w:t xml:space="preserve"> </w:t>
      </w:r>
      <w:r w:rsidR="002C3B8C" w:rsidRPr="002C3B8C">
        <w:rPr>
          <w:rFonts w:ascii="Arial" w:hAnsi="Arial" w:cs="Arial"/>
          <w:sz w:val="24"/>
          <w:szCs w:val="24"/>
        </w:rPr>
        <w:t>James and Wilson, 2016</w:t>
      </w:r>
      <w:r w:rsidR="002C3B8C">
        <w:rPr>
          <w:rFonts w:ascii="Arial" w:hAnsi="Arial" w:cs="Arial"/>
          <w:sz w:val="24"/>
          <w:szCs w:val="24"/>
        </w:rPr>
        <w:t>)</w:t>
      </w:r>
      <w:r w:rsidR="00FF41DE" w:rsidRPr="00EF1B4D">
        <w:rPr>
          <w:rFonts w:ascii="Arial" w:hAnsi="Arial" w:cs="Arial"/>
          <w:sz w:val="24"/>
          <w:szCs w:val="24"/>
        </w:rPr>
        <w:t>. For example, there are numerous alternative approaches to teaching, learning, and the curriculum</w:t>
      </w:r>
      <w:r w:rsidR="00134E8A" w:rsidRPr="00EF1B4D">
        <w:rPr>
          <w:rFonts w:ascii="Arial" w:hAnsi="Arial" w:cs="Arial"/>
          <w:sz w:val="24"/>
          <w:szCs w:val="24"/>
        </w:rPr>
        <w:t>,</w:t>
      </w:r>
      <w:r w:rsidR="00DC1CEF" w:rsidRPr="00EF1B4D">
        <w:rPr>
          <w:rFonts w:ascii="Arial" w:hAnsi="Arial" w:cs="Arial"/>
          <w:sz w:val="24"/>
          <w:szCs w:val="24"/>
        </w:rPr>
        <w:t xml:space="preserve"> </w:t>
      </w:r>
      <w:r w:rsidR="003E725D">
        <w:rPr>
          <w:rFonts w:ascii="Arial" w:hAnsi="Arial" w:cs="Arial"/>
          <w:sz w:val="24"/>
          <w:szCs w:val="24"/>
        </w:rPr>
        <w:t>such as</w:t>
      </w:r>
      <w:r w:rsidR="00134E8A" w:rsidRPr="00EF1B4D">
        <w:rPr>
          <w:rFonts w:ascii="Arial" w:hAnsi="Arial" w:cs="Arial"/>
          <w:sz w:val="24"/>
          <w:szCs w:val="24"/>
        </w:rPr>
        <w:t xml:space="preserve"> </w:t>
      </w:r>
      <w:bookmarkStart w:id="13" w:name="_Hlk69681798"/>
      <w:proofErr w:type="spellStart"/>
      <w:r w:rsidR="00134E8A" w:rsidRPr="00EF1B4D">
        <w:rPr>
          <w:rFonts w:ascii="Arial" w:hAnsi="Arial" w:cs="Arial"/>
          <w:sz w:val="24"/>
          <w:szCs w:val="24"/>
        </w:rPr>
        <w:t>Te</w:t>
      </w:r>
      <w:proofErr w:type="spellEnd"/>
      <w:r w:rsidR="00134E8A" w:rsidRPr="00EF1B4D">
        <w:rPr>
          <w:rFonts w:ascii="Arial" w:hAnsi="Arial" w:cs="Arial"/>
          <w:sz w:val="24"/>
          <w:szCs w:val="24"/>
        </w:rPr>
        <w:t xml:space="preserve"> </w:t>
      </w:r>
      <w:proofErr w:type="spellStart"/>
      <w:r w:rsidR="00134E8A" w:rsidRPr="00EF1B4D">
        <w:rPr>
          <w:rFonts w:ascii="Arial" w:hAnsi="Arial" w:cs="Arial"/>
          <w:sz w:val="24"/>
          <w:szCs w:val="24"/>
        </w:rPr>
        <w:t>Whāriki</w:t>
      </w:r>
      <w:proofErr w:type="spellEnd"/>
      <w:r w:rsidR="00FF41DE" w:rsidRPr="00EF1B4D">
        <w:rPr>
          <w:rFonts w:ascii="Arial" w:hAnsi="Arial" w:cs="Arial"/>
          <w:sz w:val="24"/>
          <w:szCs w:val="24"/>
        </w:rPr>
        <w:t xml:space="preserve"> </w:t>
      </w:r>
      <w:bookmarkEnd w:id="13"/>
      <w:r w:rsidR="003E725D">
        <w:rPr>
          <w:rFonts w:ascii="Arial" w:hAnsi="Arial" w:cs="Arial"/>
          <w:sz w:val="24"/>
          <w:szCs w:val="24"/>
        </w:rPr>
        <w:t xml:space="preserve">which </w:t>
      </w:r>
      <w:r w:rsidR="00FF41DE" w:rsidRPr="00EF1B4D">
        <w:rPr>
          <w:rFonts w:ascii="Arial" w:hAnsi="Arial" w:cs="Arial"/>
          <w:sz w:val="24"/>
          <w:szCs w:val="24"/>
        </w:rPr>
        <w:t>is similar to EYFS</w:t>
      </w:r>
      <w:r w:rsidR="003E725D">
        <w:rPr>
          <w:rFonts w:ascii="Arial" w:hAnsi="Arial" w:cs="Arial"/>
          <w:sz w:val="24"/>
          <w:szCs w:val="24"/>
        </w:rPr>
        <w:t xml:space="preserve"> </w:t>
      </w:r>
      <w:r w:rsidR="00A916BA">
        <w:rPr>
          <w:rFonts w:ascii="Arial" w:hAnsi="Arial" w:cs="Arial"/>
          <w:sz w:val="24"/>
          <w:szCs w:val="24"/>
        </w:rPr>
        <w:t>(</w:t>
      </w:r>
      <w:r w:rsidR="00A916BA" w:rsidRPr="00A916BA">
        <w:rPr>
          <w:rFonts w:ascii="Arial" w:hAnsi="Arial" w:cs="Arial"/>
          <w:sz w:val="24"/>
          <w:szCs w:val="24"/>
        </w:rPr>
        <w:t xml:space="preserve">Lee, </w:t>
      </w:r>
      <w:proofErr w:type="spellStart"/>
      <w:r w:rsidR="00A916BA" w:rsidRPr="00A916BA">
        <w:rPr>
          <w:rFonts w:ascii="Arial" w:hAnsi="Arial" w:cs="Arial"/>
          <w:sz w:val="24"/>
          <w:szCs w:val="24"/>
        </w:rPr>
        <w:t>Carr</w:t>
      </w:r>
      <w:proofErr w:type="spellEnd"/>
      <w:r w:rsidR="00A916BA" w:rsidRPr="00A916BA">
        <w:rPr>
          <w:rFonts w:ascii="Arial" w:hAnsi="Arial" w:cs="Arial"/>
          <w:sz w:val="24"/>
          <w:szCs w:val="24"/>
        </w:rPr>
        <w:t xml:space="preserve">, </w:t>
      </w:r>
      <w:proofErr w:type="spellStart"/>
      <w:r w:rsidR="00A916BA" w:rsidRPr="00A916BA">
        <w:rPr>
          <w:rFonts w:ascii="Arial" w:hAnsi="Arial" w:cs="Arial"/>
          <w:sz w:val="24"/>
          <w:szCs w:val="24"/>
        </w:rPr>
        <w:t>Soutar</w:t>
      </w:r>
      <w:proofErr w:type="spellEnd"/>
      <w:r w:rsidR="00A916BA" w:rsidRPr="00A916BA">
        <w:rPr>
          <w:rFonts w:ascii="Arial" w:hAnsi="Arial" w:cs="Arial"/>
          <w:sz w:val="24"/>
          <w:szCs w:val="24"/>
        </w:rPr>
        <w:t xml:space="preserve"> and Mitchell,</w:t>
      </w:r>
      <w:r w:rsidR="00A916BA">
        <w:rPr>
          <w:rFonts w:ascii="Arial" w:hAnsi="Arial" w:cs="Arial"/>
          <w:sz w:val="24"/>
          <w:szCs w:val="24"/>
        </w:rPr>
        <w:t xml:space="preserve"> </w:t>
      </w:r>
      <w:r w:rsidR="00A916BA" w:rsidRPr="00A916BA">
        <w:rPr>
          <w:rFonts w:ascii="Arial" w:hAnsi="Arial" w:cs="Arial"/>
          <w:sz w:val="24"/>
          <w:szCs w:val="24"/>
        </w:rPr>
        <w:t>2013</w:t>
      </w:r>
      <w:r w:rsidR="00A916BA">
        <w:rPr>
          <w:rFonts w:ascii="Arial" w:hAnsi="Arial" w:cs="Arial"/>
          <w:sz w:val="24"/>
          <w:szCs w:val="24"/>
        </w:rPr>
        <w:t>)</w:t>
      </w:r>
      <w:r w:rsidR="00482B05" w:rsidRPr="00EF1B4D">
        <w:rPr>
          <w:rFonts w:ascii="Arial" w:hAnsi="Arial" w:cs="Arial"/>
          <w:sz w:val="24"/>
          <w:szCs w:val="24"/>
        </w:rPr>
        <w:t>.</w:t>
      </w:r>
      <w:bookmarkEnd w:id="12"/>
    </w:p>
    <w:p w14:paraId="23B35159" w14:textId="7BED915A" w:rsidR="006F196B" w:rsidRDefault="00BE1188" w:rsidP="006F196B">
      <w:pPr>
        <w:spacing w:after="100" w:afterAutospacing="1" w:line="360" w:lineRule="auto"/>
        <w:jc w:val="both"/>
        <w:rPr>
          <w:rFonts w:ascii="Arial" w:hAnsi="Arial" w:cs="Arial"/>
          <w:sz w:val="24"/>
          <w:szCs w:val="24"/>
        </w:rPr>
      </w:pPr>
      <w:bookmarkStart w:id="14" w:name="_Hlk69681870"/>
      <w:proofErr w:type="spellStart"/>
      <w:r w:rsidRPr="00EF1B4D">
        <w:rPr>
          <w:rFonts w:ascii="Arial" w:hAnsi="Arial" w:cs="Arial"/>
          <w:sz w:val="24"/>
          <w:szCs w:val="24"/>
        </w:rPr>
        <w:t>Te</w:t>
      </w:r>
      <w:proofErr w:type="spellEnd"/>
      <w:r w:rsidRPr="00EF1B4D">
        <w:rPr>
          <w:rFonts w:ascii="Arial" w:hAnsi="Arial" w:cs="Arial"/>
          <w:sz w:val="24"/>
          <w:szCs w:val="24"/>
        </w:rPr>
        <w:t xml:space="preserve"> </w:t>
      </w:r>
      <w:proofErr w:type="spellStart"/>
      <w:r w:rsidRPr="00EF1B4D">
        <w:rPr>
          <w:rFonts w:ascii="Arial" w:hAnsi="Arial" w:cs="Arial"/>
          <w:sz w:val="24"/>
          <w:szCs w:val="24"/>
        </w:rPr>
        <w:t>Whāriki</w:t>
      </w:r>
      <w:proofErr w:type="spellEnd"/>
      <w:r w:rsidR="00340EDB" w:rsidRPr="00EF1B4D">
        <w:rPr>
          <w:rFonts w:ascii="Arial" w:hAnsi="Arial" w:cs="Arial"/>
          <w:sz w:val="24"/>
          <w:szCs w:val="24"/>
        </w:rPr>
        <w:t xml:space="preserve"> </w:t>
      </w:r>
      <w:bookmarkEnd w:id="14"/>
      <w:r w:rsidR="00340EDB" w:rsidRPr="00EF1B4D">
        <w:rPr>
          <w:rFonts w:ascii="Arial" w:hAnsi="Arial" w:cs="Arial"/>
          <w:sz w:val="24"/>
          <w:szCs w:val="24"/>
        </w:rPr>
        <w:t>is the National Curriculum for the early childhood sector in New Zealand, for children aged birth to eight years</w:t>
      </w:r>
      <w:r w:rsidR="003E725D">
        <w:rPr>
          <w:rFonts w:ascii="Arial" w:hAnsi="Arial" w:cs="Arial"/>
          <w:sz w:val="24"/>
          <w:szCs w:val="24"/>
        </w:rPr>
        <w:t xml:space="preserve"> </w:t>
      </w:r>
      <w:r w:rsidR="00481799">
        <w:rPr>
          <w:rFonts w:ascii="Arial" w:hAnsi="Arial" w:cs="Arial"/>
          <w:sz w:val="24"/>
          <w:szCs w:val="24"/>
        </w:rPr>
        <w:t>(</w:t>
      </w:r>
      <w:r w:rsidR="00481799" w:rsidRPr="00481799">
        <w:rPr>
          <w:rFonts w:ascii="Arial" w:hAnsi="Arial" w:cs="Arial"/>
          <w:sz w:val="24"/>
          <w:szCs w:val="24"/>
        </w:rPr>
        <w:t>Ministry of Education</w:t>
      </w:r>
      <w:r w:rsidR="00481799">
        <w:rPr>
          <w:rFonts w:ascii="Arial" w:hAnsi="Arial" w:cs="Arial"/>
          <w:sz w:val="24"/>
          <w:szCs w:val="24"/>
        </w:rPr>
        <w:t>, 2017</w:t>
      </w:r>
      <w:r w:rsidR="006F196B">
        <w:rPr>
          <w:rFonts w:ascii="Arial" w:hAnsi="Arial" w:cs="Arial"/>
          <w:sz w:val="24"/>
          <w:szCs w:val="24"/>
        </w:rPr>
        <w:t>a</w:t>
      </w:r>
      <w:r w:rsidR="00481799">
        <w:rPr>
          <w:rFonts w:ascii="Arial" w:hAnsi="Arial" w:cs="Arial"/>
          <w:sz w:val="24"/>
          <w:szCs w:val="24"/>
        </w:rPr>
        <w:t>)</w:t>
      </w:r>
      <w:r w:rsidR="00340EDB" w:rsidRPr="00EF1B4D">
        <w:rPr>
          <w:rFonts w:ascii="Arial" w:hAnsi="Arial" w:cs="Arial"/>
          <w:sz w:val="24"/>
          <w:szCs w:val="24"/>
        </w:rPr>
        <w:t xml:space="preserve">. </w:t>
      </w:r>
      <w:r w:rsidR="003E725D">
        <w:rPr>
          <w:rFonts w:ascii="Arial" w:hAnsi="Arial" w:cs="Arial"/>
          <w:sz w:val="24"/>
          <w:szCs w:val="24"/>
        </w:rPr>
        <w:t xml:space="preserve">It </w:t>
      </w:r>
      <w:r w:rsidR="00340EDB" w:rsidRPr="00EF1B4D">
        <w:rPr>
          <w:rFonts w:ascii="Arial" w:hAnsi="Arial" w:cs="Arial"/>
          <w:sz w:val="24"/>
          <w:szCs w:val="24"/>
        </w:rPr>
        <w:t>is a specifically socio-cultural approach aimed at fostering children's specific cultural roots (reflecting the need for both Maori and European heritage to be respected in that country</w:t>
      </w:r>
      <w:r w:rsidR="003E725D">
        <w:rPr>
          <w:rFonts w:ascii="Arial" w:hAnsi="Arial" w:cs="Arial"/>
          <w:sz w:val="24"/>
          <w:szCs w:val="24"/>
        </w:rPr>
        <w:t>)</w:t>
      </w:r>
      <w:r w:rsidR="0027138E" w:rsidRPr="00EF1B4D">
        <w:rPr>
          <w:rFonts w:ascii="Arial" w:hAnsi="Arial" w:cs="Arial"/>
          <w:sz w:val="24"/>
          <w:szCs w:val="24"/>
        </w:rPr>
        <w:t xml:space="preserve"> </w:t>
      </w:r>
      <w:r w:rsidR="003E725D">
        <w:rPr>
          <w:rFonts w:ascii="Arial" w:hAnsi="Arial" w:cs="Arial"/>
          <w:sz w:val="24"/>
          <w:szCs w:val="24"/>
        </w:rPr>
        <w:t>and</w:t>
      </w:r>
      <w:r w:rsidR="0027138E" w:rsidRPr="00EF1B4D">
        <w:rPr>
          <w:rFonts w:ascii="Arial" w:hAnsi="Arial" w:cs="Arial"/>
          <w:sz w:val="24"/>
          <w:szCs w:val="24"/>
        </w:rPr>
        <w:t xml:space="preserve"> is </w:t>
      </w:r>
      <w:r w:rsidR="0027138E" w:rsidRPr="00EF1B4D">
        <w:rPr>
          <w:rFonts w:ascii="Arial" w:hAnsi="Arial" w:cs="Arial"/>
          <w:sz w:val="24"/>
          <w:szCs w:val="24"/>
        </w:rPr>
        <w:lastRenderedPageBreak/>
        <w:t>a programme for young children that is not similar to a school curriculum in that it does</w:t>
      </w:r>
      <w:r w:rsidR="00865964" w:rsidRPr="00EF1B4D">
        <w:rPr>
          <w:rFonts w:ascii="Arial" w:hAnsi="Arial" w:cs="Arial"/>
          <w:sz w:val="24"/>
          <w:szCs w:val="24"/>
        </w:rPr>
        <w:br/>
      </w:r>
      <w:r w:rsidR="006F196B" w:rsidRPr="00EF1B4D">
        <w:rPr>
          <w:rFonts w:ascii="Arial" w:hAnsi="Arial" w:cs="Arial"/>
          <w:sz w:val="24"/>
          <w:szCs w:val="24"/>
        </w:rPr>
        <w:t>not mandate standardised subject instruction</w:t>
      </w:r>
      <w:r w:rsidR="006F196B">
        <w:rPr>
          <w:rFonts w:ascii="Arial" w:hAnsi="Arial" w:cs="Arial"/>
          <w:sz w:val="24"/>
          <w:szCs w:val="24"/>
        </w:rPr>
        <w:t xml:space="preserve"> (Ministry of Education, 2017b).  </w:t>
      </w:r>
      <w:r w:rsidR="00A71A34" w:rsidRPr="00EF1B4D">
        <w:rPr>
          <w:rFonts w:ascii="Arial" w:hAnsi="Arial" w:cs="Arial"/>
          <w:sz w:val="24"/>
          <w:szCs w:val="24"/>
        </w:rPr>
        <w:t>Progressive and sociocultural ideas and values can be used as inspiration for the curriculum system</w:t>
      </w:r>
      <w:r w:rsidR="006F196B">
        <w:rPr>
          <w:rFonts w:ascii="Arial" w:hAnsi="Arial" w:cs="Arial"/>
          <w:sz w:val="24"/>
          <w:szCs w:val="24"/>
        </w:rPr>
        <w:t>.</w:t>
      </w:r>
    </w:p>
    <w:p w14:paraId="15EC9F1E" w14:textId="01B3DE20" w:rsidR="00E03416" w:rsidRPr="00EF1B4D" w:rsidRDefault="00A71A34" w:rsidP="006F196B">
      <w:pPr>
        <w:spacing w:after="100" w:afterAutospacing="1" w:line="360" w:lineRule="auto"/>
        <w:jc w:val="both"/>
        <w:rPr>
          <w:rFonts w:ascii="Arial" w:hAnsi="Arial" w:cs="Arial"/>
          <w:color w:val="120A20"/>
          <w:sz w:val="24"/>
          <w:szCs w:val="24"/>
          <w:shd w:val="clear" w:color="auto" w:fill="FFFFFF"/>
        </w:rPr>
      </w:pPr>
      <w:r w:rsidRPr="00EF1B4D">
        <w:rPr>
          <w:rFonts w:ascii="Arial" w:hAnsi="Arial" w:cs="Arial"/>
          <w:sz w:val="24"/>
          <w:szCs w:val="24"/>
        </w:rPr>
        <w:t>The programme is based on four main concepts, as well as five strands of child development that shape developmental, cultural, and educational objectives</w:t>
      </w:r>
      <w:r w:rsidR="003E725D">
        <w:rPr>
          <w:rFonts w:ascii="Arial" w:hAnsi="Arial" w:cs="Arial"/>
          <w:sz w:val="24"/>
          <w:szCs w:val="24"/>
        </w:rPr>
        <w:t xml:space="preserve"> </w:t>
      </w:r>
      <w:r w:rsidR="00CC35BF" w:rsidRPr="00EF1B4D">
        <w:rPr>
          <w:rFonts w:ascii="Arial" w:hAnsi="Arial" w:cs="Arial"/>
          <w:sz w:val="24"/>
          <w:szCs w:val="24"/>
        </w:rPr>
        <w:t>(</w:t>
      </w:r>
      <w:r w:rsidR="0024604D" w:rsidRPr="00EF1B4D">
        <w:rPr>
          <w:rFonts w:ascii="Arial" w:hAnsi="Arial" w:cs="Arial"/>
          <w:color w:val="120A20"/>
          <w:sz w:val="24"/>
          <w:szCs w:val="24"/>
          <w:shd w:val="clear" w:color="auto" w:fill="FFFFFF"/>
        </w:rPr>
        <w:t>Early Childhood Education, ECE, 2021</w:t>
      </w:r>
      <w:r w:rsidR="00EB09D9" w:rsidRPr="00EF1B4D">
        <w:rPr>
          <w:rFonts w:ascii="Arial" w:hAnsi="Arial" w:cs="Arial"/>
          <w:color w:val="120A20"/>
          <w:sz w:val="24"/>
          <w:szCs w:val="24"/>
          <w:shd w:val="clear" w:color="auto" w:fill="FFFFFF"/>
        </w:rPr>
        <w:t>a</w:t>
      </w:r>
      <w:r w:rsidR="00E224C0" w:rsidRPr="00EF1B4D">
        <w:rPr>
          <w:rFonts w:ascii="Arial" w:hAnsi="Arial" w:cs="Arial"/>
          <w:color w:val="120A20"/>
          <w:sz w:val="24"/>
          <w:szCs w:val="24"/>
          <w:shd w:val="clear" w:color="auto" w:fill="FFFFFF"/>
        </w:rPr>
        <w:t>)</w:t>
      </w:r>
      <w:r w:rsidR="00A96E33" w:rsidRPr="00EF1B4D">
        <w:rPr>
          <w:rFonts w:ascii="Arial" w:hAnsi="Arial" w:cs="Arial"/>
          <w:color w:val="120A20"/>
          <w:sz w:val="24"/>
          <w:szCs w:val="24"/>
          <w:shd w:val="clear" w:color="auto" w:fill="FFFFFF"/>
        </w:rPr>
        <w:t>.</w:t>
      </w:r>
      <w:r w:rsidR="00F97C8A" w:rsidRPr="00EF1B4D">
        <w:rPr>
          <w:rFonts w:ascii="Arial" w:hAnsi="Arial" w:cs="Arial"/>
          <w:sz w:val="24"/>
          <w:szCs w:val="24"/>
        </w:rPr>
        <w:t xml:space="preserve"> </w:t>
      </w:r>
      <w:r w:rsidR="00E224C0" w:rsidRPr="00EF1B4D">
        <w:rPr>
          <w:rFonts w:ascii="Arial" w:hAnsi="Arial" w:cs="Arial"/>
          <w:color w:val="120A20"/>
          <w:sz w:val="24"/>
          <w:szCs w:val="24"/>
          <w:shd w:val="clear" w:color="auto" w:fill="FFFFFF"/>
        </w:rPr>
        <w:t xml:space="preserve">The four principals </w:t>
      </w:r>
      <w:r w:rsidR="003E725D">
        <w:rPr>
          <w:rFonts w:ascii="Arial" w:hAnsi="Arial" w:cs="Arial"/>
          <w:color w:val="120A20"/>
          <w:sz w:val="24"/>
          <w:szCs w:val="24"/>
          <w:shd w:val="clear" w:color="auto" w:fill="FFFFFF"/>
        </w:rPr>
        <w:t xml:space="preserve">of </w:t>
      </w:r>
      <w:proofErr w:type="spellStart"/>
      <w:r w:rsidR="003E725D" w:rsidRPr="00EF1B4D">
        <w:rPr>
          <w:rFonts w:ascii="Arial" w:hAnsi="Arial" w:cs="Arial"/>
          <w:sz w:val="24"/>
          <w:szCs w:val="24"/>
        </w:rPr>
        <w:t>Te</w:t>
      </w:r>
      <w:proofErr w:type="spellEnd"/>
      <w:r w:rsidR="003E725D" w:rsidRPr="00EF1B4D">
        <w:rPr>
          <w:rFonts w:ascii="Arial" w:hAnsi="Arial" w:cs="Arial"/>
          <w:sz w:val="24"/>
          <w:szCs w:val="24"/>
        </w:rPr>
        <w:t xml:space="preserve"> </w:t>
      </w:r>
      <w:proofErr w:type="spellStart"/>
      <w:r w:rsidR="003E725D" w:rsidRPr="00EF1B4D">
        <w:rPr>
          <w:rFonts w:ascii="Arial" w:hAnsi="Arial" w:cs="Arial"/>
          <w:sz w:val="24"/>
          <w:szCs w:val="24"/>
        </w:rPr>
        <w:t>Whāriki</w:t>
      </w:r>
      <w:proofErr w:type="spellEnd"/>
      <w:r w:rsidR="003E725D" w:rsidRPr="00EF1B4D">
        <w:rPr>
          <w:rFonts w:ascii="Arial" w:hAnsi="Arial" w:cs="Arial"/>
          <w:sz w:val="24"/>
          <w:szCs w:val="24"/>
        </w:rPr>
        <w:t xml:space="preserve"> </w:t>
      </w:r>
      <w:r w:rsidR="00E03416" w:rsidRPr="00EF1B4D">
        <w:rPr>
          <w:rFonts w:ascii="Arial" w:hAnsi="Arial" w:cs="Arial"/>
          <w:color w:val="120A20"/>
          <w:sz w:val="24"/>
          <w:szCs w:val="24"/>
          <w:shd w:val="clear" w:color="auto" w:fill="FFFFFF"/>
        </w:rPr>
        <w:t>are:</w:t>
      </w:r>
    </w:p>
    <w:p w14:paraId="6BBBA165" w14:textId="598BA8B5" w:rsidR="00323BF7" w:rsidRPr="00EF1B4D" w:rsidRDefault="00323BF7" w:rsidP="00EF1B4D">
      <w:pPr>
        <w:spacing w:line="360" w:lineRule="auto"/>
        <w:jc w:val="both"/>
        <w:rPr>
          <w:rFonts w:ascii="Arial" w:hAnsi="Arial" w:cs="Arial"/>
          <w:sz w:val="24"/>
          <w:szCs w:val="24"/>
        </w:rPr>
      </w:pPr>
      <w:proofErr w:type="spellStart"/>
      <w:r w:rsidRPr="00EF1B4D">
        <w:rPr>
          <w:rFonts w:ascii="Arial" w:hAnsi="Arial" w:cs="Arial"/>
          <w:i/>
          <w:iCs/>
          <w:sz w:val="24"/>
          <w:szCs w:val="24"/>
        </w:rPr>
        <w:t>Whakamana</w:t>
      </w:r>
      <w:proofErr w:type="spellEnd"/>
      <w:r w:rsidRPr="00EF1B4D">
        <w:rPr>
          <w:rFonts w:ascii="Arial" w:hAnsi="Arial" w:cs="Arial"/>
          <w:sz w:val="24"/>
          <w:szCs w:val="24"/>
        </w:rPr>
        <w:t xml:space="preserve"> </w:t>
      </w:r>
      <w:r w:rsidR="009D4F1D" w:rsidRPr="00EF1B4D">
        <w:rPr>
          <w:rFonts w:ascii="Arial" w:hAnsi="Arial" w:cs="Arial"/>
          <w:sz w:val="24"/>
          <w:szCs w:val="24"/>
        </w:rPr>
        <w:t xml:space="preserve"> </w:t>
      </w:r>
      <w:r w:rsidRPr="00EF1B4D">
        <w:rPr>
          <w:rFonts w:ascii="Arial" w:hAnsi="Arial" w:cs="Arial"/>
          <w:sz w:val="24"/>
          <w:szCs w:val="24"/>
        </w:rPr>
        <w:t>Self-determination The early childhood programme encourages a child's learning and growth.</w:t>
      </w:r>
    </w:p>
    <w:p w14:paraId="5DD3FF6B" w14:textId="6B7BAAEB" w:rsidR="00D5102A" w:rsidRPr="00EF1B4D" w:rsidRDefault="00D5102A" w:rsidP="00EF1B4D">
      <w:pPr>
        <w:spacing w:line="360" w:lineRule="auto"/>
        <w:jc w:val="both"/>
        <w:rPr>
          <w:rFonts w:ascii="Arial" w:hAnsi="Arial" w:cs="Arial"/>
          <w:sz w:val="24"/>
          <w:szCs w:val="24"/>
        </w:rPr>
      </w:pPr>
      <w:proofErr w:type="spellStart"/>
      <w:r w:rsidRPr="00EF1B4D">
        <w:rPr>
          <w:rFonts w:ascii="Arial" w:hAnsi="Arial" w:cs="Arial"/>
          <w:i/>
          <w:iCs/>
          <w:sz w:val="24"/>
          <w:szCs w:val="24"/>
        </w:rPr>
        <w:t>Kotahitange</w:t>
      </w:r>
      <w:proofErr w:type="spellEnd"/>
      <w:r w:rsidRPr="00EF1B4D">
        <w:rPr>
          <w:rFonts w:ascii="Arial" w:hAnsi="Arial" w:cs="Arial"/>
          <w:sz w:val="24"/>
          <w:szCs w:val="24"/>
        </w:rPr>
        <w:t xml:space="preserve"> is a holistic development organisation. The early childhood programme reflects how children learn and develop holistically.</w:t>
      </w:r>
    </w:p>
    <w:p w14:paraId="0258F382" w14:textId="5731CB7F" w:rsidR="00B94A9B" w:rsidRPr="00EF1B4D" w:rsidRDefault="00B94A9B" w:rsidP="00EF1B4D">
      <w:pPr>
        <w:spacing w:line="360" w:lineRule="auto"/>
        <w:jc w:val="both"/>
        <w:rPr>
          <w:rFonts w:ascii="Arial" w:hAnsi="Arial" w:cs="Arial"/>
          <w:sz w:val="24"/>
          <w:szCs w:val="24"/>
        </w:rPr>
      </w:pPr>
      <w:proofErr w:type="spellStart"/>
      <w:r w:rsidRPr="00EF1B4D">
        <w:rPr>
          <w:rFonts w:ascii="Arial" w:hAnsi="Arial" w:cs="Arial"/>
          <w:i/>
          <w:iCs/>
          <w:sz w:val="24"/>
          <w:szCs w:val="24"/>
        </w:rPr>
        <w:t>Whnau</w:t>
      </w:r>
      <w:proofErr w:type="spellEnd"/>
      <w:r w:rsidRPr="00EF1B4D">
        <w:rPr>
          <w:rFonts w:ascii="Arial" w:hAnsi="Arial" w:cs="Arial"/>
          <w:i/>
          <w:iCs/>
          <w:sz w:val="24"/>
          <w:szCs w:val="24"/>
        </w:rPr>
        <w:t xml:space="preserve"> </w:t>
      </w:r>
      <w:proofErr w:type="spellStart"/>
      <w:r w:rsidRPr="00EF1B4D">
        <w:rPr>
          <w:rFonts w:ascii="Arial" w:hAnsi="Arial" w:cs="Arial"/>
          <w:i/>
          <w:iCs/>
          <w:sz w:val="24"/>
          <w:szCs w:val="24"/>
        </w:rPr>
        <w:t>Tangata</w:t>
      </w:r>
      <w:proofErr w:type="spellEnd"/>
      <w:r w:rsidRPr="00EF1B4D">
        <w:rPr>
          <w:rFonts w:ascii="Arial" w:hAnsi="Arial" w:cs="Arial"/>
          <w:sz w:val="24"/>
          <w:szCs w:val="24"/>
        </w:rPr>
        <w:t xml:space="preserve">  Community and Family, </w:t>
      </w:r>
      <w:r w:rsidR="003E65CA" w:rsidRPr="00EF1B4D">
        <w:rPr>
          <w:rFonts w:ascii="Arial" w:hAnsi="Arial" w:cs="Arial"/>
          <w:sz w:val="24"/>
          <w:szCs w:val="24"/>
        </w:rPr>
        <w:t>the</w:t>
      </w:r>
      <w:r w:rsidRPr="00EF1B4D">
        <w:rPr>
          <w:rFonts w:ascii="Arial" w:hAnsi="Arial" w:cs="Arial"/>
          <w:sz w:val="24"/>
          <w:szCs w:val="24"/>
        </w:rPr>
        <w:t xml:space="preserve"> family and society as a whole are an important part of the early childhood curriculum.</w:t>
      </w:r>
    </w:p>
    <w:p w14:paraId="1FF39102" w14:textId="41E53172" w:rsidR="0004577F" w:rsidRPr="00EF1B4D" w:rsidRDefault="0004577F" w:rsidP="00EF1B4D">
      <w:pPr>
        <w:spacing w:after="120" w:line="360" w:lineRule="auto"/>
        <w:jc w:val="both"/>
        <w:rPr>
          <w:rFonts w:ascii="Arial" w:hAnsi="Arial" w:cs="Arial"/>
          <w:color w:val="120A20"/>
          <w:sz w:val="24"/>
          <w:szCs w:val="24"/>
          <w:shd w:val="clear" w:color="auto" w:fill="FFFFFF"/>
        </w:rPr>
      </w:pPr>
      <w:proofErr w:type="spellStart"/>
      <w:r w:rsidRPr="00EF1B4D">
        <w:rPr>
          <w:rFonts w:ascii="Arial" w:hAnsi="Arial" w:cs="Arial"/>
          <w:i/>
          <w:iCs/>
          <w:color w:val="120A20"/>
          <w:sz w:val="24"/>
          <w:szCs w:val="24"/>
          <w:shd w:val="clear" w:color="auto" w:fill="FFFFFF"/>
        </w:rPr>
        <w:t>Ng</w:t>
      </w:r>
      <w:bookmarkStart w:id="15" w:name="_Hlk68258619"/>
      <w:r w:rsidRPr="00EF1B4D">
        <w:rPr>
          <w:rFonts w:ascii="Arial" w:hAnsi="Arial" w:cs="Arial"/>
          <w:i/>
          <w:iCs/>
          <w:color w:val="120A20"/>
          <w:sz w:val="24"/>
          <w:szCs w:val="24"/>
          <w:shd w:val="clear" w:color="auto" w:fill="FFFFFF"/>
        </w:rPr>
        <w:t>ā</w:t>
      </w:r>
      <w:bookmarkEnd w:id="15"/>
      <w:proofErr w:type="spellEnd"/>
      <w:r w:rsidRPr="00EF1B4D">
        <w:rPr>
          <w:rFonts w:ascii="Arial" w:hAnsi="Arial" w:cs="Arial"/>
          <w:i/>
          <w:iCs/>
          <w:color w:val="120A20"/>
          <w:sz w:val="24"/>
          <w:szCs w:val="24"/>
          <w:shd w:val="clear" w:color="auto" w:fill="FFFFFF"/>
        </w:rPr>
        <w:t xml:space="preserve"> </w:t>
      </w:r>
      <w:proofErr w:type="spellStart"/>
      <w:r w:rsidRPr="00EF1B4D">
        <w:rPr>
          <w:rFonts w:ascii="Arial" w:hAnsi="Arial" w:cs="Arial"/>
          <w:i/>
          <w:iCs/>
          <w:color w:val="120A20"/>
          <w:sz w:val="24"/>
          <w:szCs w:val="24"/>
          <w:shd w:val="clear" w:color="auto" w:fill="FFFFFF"/>
        </w:rPr>
        <w:t>Hononga</w:t>
      </w:r>
      <w:proofErr w:type="spellEnd"/>
      <w:r w:rsidRPr="00EF1B4D">
        <w:rPr>
          <w:rFonts w:ascii="Arial" w:hAnsi="Arial" w:cs="Arial"/>
          <w:color w:val="120A20"/>
          <w:sz w:val="24"/>
          <w:szCs w:val="24"/>
          <w:shd w:val="clear" w:color="auto" w:fill="FFFFFF"/>
        </w:rPr>
        <w:t xml:space="preserve"> </w:t>
      </w:r>
      <w:r w:rsidR="004D29B5" w:rsidRPr="00EF1B4D">
        <w:rPr>
          <w:rFonts w:ascii="Arial" w:hAnsi="Arial" w:cs="Arial"/>
          <w:color w:val="120A20"/>
          <w:sz w:val="24"/>
          <w:szCs w:val="24"/>
          <w:shd w:val="clear" w:color="auto" w:fill="FFFFFF"/>
        </w:rPr>
        <w:t>Children learn by interacting with people, places, and objects in a sensitive and reciprocal manner.</w:t>
      </w:r>
    </w:p>
    <w:p w14:paraId="4C5E79AE" w14:textId="37E09FCC" w:rsidR="00DF229B" w:rsidRPr="00EF1B4D" w:rsidRDefault="000737A2" w:rsidP="00EF1B4D">
      <w:pPr>
        <w:spacing w:after="120" w:line="360" w:lineRule="auto"/>
        <w:jc w:val="both"/>
        <w:rPr>
          <w:rFonts w:ascii="Arial" w:eastAsia="Times New Roman" w:hAnsi="Arial" w:cs="Arial"/>
          <w:b/>
          <w:bCs/>
          <w:color w:val="000000"/>
          <w:sz w:val="24"/>
          <w:szCs w:val="24"/>
          <w:lang w:eastAsia="en-GB"/>
        </w:rPr>
      </w:pPr>
      <w:bookmarkStart w:id="16" w:name="_Hlk68258662"/>
      <w:r w:rsidRPr="00EF1B4D">
        <w:rPr>
          <w:rFonts w:ascii="Arial" w:hAnsi="Arial" w:cs="Arial"/>
          <w:color w:val="120A20"/>
          <w:sz w:val="24"/>
          <w:szCs w:val="24"/>
          <w:shd w:val="clear" w:color="auto" w:fill="FFFFFF"/>
        </w:rPr>
        <w:t>The five strands are:</w:t>
      </w:r>
      <w:r w:rsidRPr="00EF1B4D">
        <w:rPr>
          <w:rFonts w:ascii="Arial" w:eastAsia="Times New Roman" w:hAnsi="Arial" w:cs="Arial"/>
          <w:b/>
          <w:bCs/>
          <w:color w:val="000000"/>
          <w:sz w:val="24"/>
          <w:szCs w:val="24"/>
          <w:lang w:eastAsia="en-GB"/>
        </w:rPr>
        <w:t xml:space="preserve"> </w:t>
      </w:r>
    </w:p>
    <w:p w14:paraId="3F5F1F5D" w14:textId="15EB7E0D" w:rsidR="00EA3443" w:rsidRPr="00EF1B4D" w:rsidRDefault="00EA3443" w:rsidP="00EF1B4D">
      <w:pPr>
        <w:spacing w:after="120" w:line="360" w:lineRule="auto"/>
        <w:jc w:val="both"/>
        <w:rPr>
          <w:rFonts w:ascii="Arial" w:eastAsia="Times New Roman" w:hAnsi="Arial" w:cs="Arial"/>
          <w:b/>
          <w:bCs/>
          <w:color w:val="000000"/>
          <w:sz w:val="24"/>
          <w:szCs w:val="24"/>
          <w:lang w:eastAsia="en-GB"/>
        </w:rPr>
      </w:pPr>
      <w:r w:rsidRPr="00EF1B4D">
        <w:rPr>
          <w:rFonts w:ascii="Arial" w:eastAsia="Times New Roman" w:hAnsi="Arial" w:cs="Arial"/>
          <w:i/>
          <w:iCs/>
          <w:color w:val="000000"/>
          <w:sz w:val="24"/>
          <w:szCs w:val="24"/>
          <w:lang w:eastAsia="en-GB"/>
        </w:rPr>
        <w:t>Well-being</w:t>
      </w:r>
      <w:r w:rsidR="004B5ABE" w:rsidRPr="00EF1B4D">
        <w:rPr>
          <w:rFonts w:ascii="Arial" w:eastAsia="Times New Roman" w:hAnsi="Arial" w:cs="Arial"/>
          <w:color w:val="000000"/>
          <w:sz w:val="24"/>
          <w:szCs w:val="24"/>
          <w:lang w:eastAsia="en-GB"/>
        </w:rPr>
        <w:t xml:space="preserve">- </w:t>
      </w:r>
      <w:r w:rsidRPr="00EF1B4D">
        <w:rPr>
          <w:rFonts w:ascii="Arial" w:eastAsia="Times New Roman" w:hAnsi="Arial" w:cs="Arial"/>
          <w:i/>
          <w:iCs/>
          <w:color w:val="000000"/>
          <w:sz w:val="24"/>
          <w:szCs w:val="24"/>
          <w:lang w:eastAsia="en-GB"/>
        </w:rPr>
        <w:t>Mana Atua</w:t>
      </w:r>
      <w:r w:rsidRPr="00EF1B4D">
        <w:rPr>
          <w:rFonts w:ascii="Arial" w:eastAsia="Times New Roman" w:hAnsi="Arial" w:cs="Arial"/>
          <w:color w:val="000000"/>
          <w:sz w:val="24"/>
          <w:szCs w:val="24"/>
          <w:lang w:eastAsia="en-GB"/>
        </w:rPr>
        <w:t xml:space="preserve"> protects and nurtures the child's health and well-being</w:t>
      </w:r>
      <w:r w:rsidRPr="00EF1B4D">
        <w:rPr>
          <w:rFonts w:ascii="Arial" w:eastAsia="Times New Roman" w:hAnsi="Arial" w:cs="Arial"/>
          <w:b/>
          <w:bCs/>
          <w:color w:val="000000"/>
          <w:sz w:val="24"/>
          <w:szCs w:val="24"/>
          <w:lang w:eastAsia="en-GB"/>
        </w:rPr>
        <w:t>.</w:t>
      </w:r>
    </w:p>
    <w:p w14:paraId="44C12C7B" w14:textId="25B8ED95" w:rsidR="002E3CA2" w:rsidRPr="00EF1B4D" w:rsidRDefault="008B0675" w:rsidP="00EF1B4D">
      <w:pPr>
        <w:spacing w:after="120" w:line="360" w:lineRule="auto"/>
        <w:jc w:val="both"/>
        <w:rPr>
          <w:rFonts w:ascii="Arial" w:eastAsia="Times New Roman" w:hAnsi="Arial" w:cs="Arial"/>
          <w:b/>
          <w:bCs/>
          <w:color w:val="000000"/>
          <w:sz w:val="24"/>
          <w:szCs w:val="24"/>
          <w:lang w:eastAsia="en-GB"/>
        </w:rPr>
      </w:pPr>
      <w:r w:rsidRPr="00EF1B4D">
        <w:rPr>
          <w:rFonts w:ascii="Arial" w:eastAsia="Times New Roman" w:hAnsi="Arial" w:cs="Arial"/>
          <w:i/>
          <w:iCs/>
          <w:color w:val="000000"/>
          <w:sz w:val="24"/>
          <w:szCs w:val="24"/>
          <w:lang w:eastAsia="en-GB"/>
        </w:rPr>
        <w:t>Belonging</w:t>
      </w:r>
      <w:r w:rsidR="004B5ABE" w:rsidRPr="00EF1B4D">
        <w:rPr>
          <w:rFonts w:ascii="Arial" w:eastAsia="Times New Roman" w:hAnsi="Arial" w:cs="Arial"/>
          <w:i/>
          <w:iCs/>
          <w:color w:val="000000"/>
          <w:sz w:val="24"/>
          <w:szCs w:val="24"/>
          <w:lang w:eastAsia="en-GB"/>
        </w:rPr>
        <w:t>-</w:t>
      </w:r>
      <w:r w:rsidR="001733D5" w:rsidRPr="00EF1B4D">
        <w:rPr>
          <w:rFonts w:ascii="Arial" w:eastAsia="Times New Roman" w:hAnsi="Arial" w:cs="Arial"/>
          <w:i/>
          <w:iCs/>
          <w:color w:val="000000"/>
          <w:sz w:val="24"/>
          <w:szCs w:val="24"/>
          <w:lang w:eastAsia="en-GB"/>
        </w:rPr>
        <w:t xml:space="preserve"> </w:t>
      </w:r>
      <w:r w:rsidR="002E3CA2" w:rsidRPr="00EF1B4D">
        <w:rPr>
          <w:rFonts w:ascii="Arial" w:eastAsia="Times New Roman" w:hAnsi="Arial" w:cs="Arial"/>
          <w:i/>
          <w:iCs/>
          <w:color w:val="000000"/>
          <w:sz w:val="24"/>
          <w:szCs w:val="24"/>
          <w:lang w:eastAsia="en-GB"/>
        </w:rPr>
        <w:t>Mana Whenua</w:t>
      </w:r>
      <w:r w:rsidR="002E3CA2" w:rsidRPr="00EF1B4D">
        <w:rPr>
          <w:rFonts w:ascii="Arial" w:eastAsia="Times New Roman" w:hAnsi="Arial" w:cs="Arial"/>
          <w:color w:val="000000"/>
          <w:sz w:val="24"/>
          <w:szCs w:val="24"/>
          <w:lang w:eastAsia="en-GB"/>
        </w:rPr>
        <w:t xml:space="preserve"> </w:t>
      </w:r>
      <w:r w:rsidR="00A50638" w:rsidRPr="00EF1B4D">
        <w:rPr>
          <w:rFonts w:ascii="Arial" w:eastAsia="Times New Roman" w:hAnsi="Arial" w:cs="Arial"/>
          <w:color w:val="000000"/>
          <w:sz w:val="24"/>
          <w:szCs w:val="24"/>
          <w:lang w:eastAsia="en-GB"/>
        </w:rPr>
        <w:t>children</w:t>
      </w:r>
      <w:r w:rsidR="002E3CA2" w:rsidRPr="00EF1B4D">
        <w:rPr>
          <w:rFonts w:ascii="Arial" w:eastAsia="Times New Roman" w:hAnsi="Arial" w:cs="Arial"/>
          <w:color w:val="000000"/>
          <w:sz w:val="24"/>
          <w:szCs w:val="24"/>
          <w:lang w:eastAsia="en-GB"/>
        </w:rPr>
        <w:t xml:space="preserve"> and their Families Have a Feeling of Belonging</w:t>
      </w:r>
    </w:p>
    <w:p w14:paraId="623EBBBE" w14:textId="77777777" w:rsidR="00A36DD3" w:rsidRPr="00EF1B4D" w:rsidRDefault="006554FD" w:rsidP="00EF1B4D">
      <w:pPr>
        <w:spacing w:after="120" w:line="360" w:lineRule="auto"/>
        <w:jc w:val="both"/>
        <w:rPr>
          <w:rFonts w:ascii="Arial" w:hAnsi="Arial" w:cs="Arial"/>
          <w:color w:val="120A20"/>
          <w:sz w:val="24"/>
          <w:szCs w:val="24"/>
          <w:shd w:val="clear" w:color="auto" w:fill="FFFFFF"/>
        </w:rPr>
      </w:pPr>
      <w:r w:rsidRPr="00EF1B4D">
        <w:rPr>
          <w:rFonts w:ascii="Arial" w:hAnsi="Arial" w:cs="Arial"/>
          <w:i/>
          <w:iCs/>
          <w:color w:val="120A20"/>
          <w:sz w:val="24"/>
          <w:szCs w:val="24"/>
          <w:shd w:val="clear" w:color="auto" w:fill="FFFFFF"/>
        </w:rPr>
        <w:t xml:space="preserve">Contribution – Mana </w:t>
      </w:r>
      <w:proofErr w:type="spellStart"/>
      <w:r w:rsidRPr="00EF1B4D">
        <w:rPr>
          <w:rFonts w:ascii="Arial" w:hAnsi="Arial" w:cs="Arial"/>
          <w:i/>
          <w:iCs/>
          <w:color w:val="120A20"/>
          <w:sz w:val="24"/>
          <w:szCs w:val="24"/>
          <w:shd w:val="clear" w:color="auto" w:fill="FFFFFF"/>
        </w:rPr>
        <w:t>Tangata</w:t>
      </w:r>
      <w:proofErr w:type="spellEnd"/>
      <w:r w:rsidR="00A36DD3" w:rsidRPr="00EF1B4D">
        <w:rPr>
          <w:rFonts w:ascii="Arial" w:hAnsi="Arial" w:cs="Arial"/>
          <w:sz w:val="24"/>
          <w:szCs w:val="24"/>
        </w:rPr>
        <w:t xml:space="preserve"> </w:t>
      </w:r>
      <w:r w:rsidR="00A36DD3" w:rsidRPr="00EF1B4D">
        <w:rPr>
          <w:rFonts w:ascii="Arial" w:hAnsi="Arial" w:cs="Arial"/>
          <w:color w:val="120A20"/>
          <w:sz w:val="24"/>
          <w:szCs w:val="24"/>
          <w:shd w:val="clear" w:color="auto" w:fill="FFFFFF"/>
        </w:rPr>
        <w:t>Learning opportunities are equal, and each child's contribution is respected.</w:t>
      </w:r>
      <w:r w:rsidRPr="00EF1B4D">
        <w:rPr>
          <w:rFonts w:ascii="Arial" w:hAnsi="Arial" w:cs="Arial"/>
          <w:color w:val="120A20"/>
          <w:sz w:val="24"/>
          <w:szCs w:val="24"/>
          <w:shd w:val="clear" w:color="auto" w:fill="FFFFFF"/>
        </w:rPr>
        <w:t xml:space="preserve"> </w:t>
      </w:r>
    </w:p>
    <w:p w14:paraId="04F0B444" w14:textId="74EB8BE7" w:rsidR="006554FD" w:rsidRPr="00EF1B4D" w:rsidRDefault="006554FD" w:rsidP="00EF1B4D">
      <w:pPr>
        <w:spacing w:after="120" w:line="360" w:lineRule="auto"/>
        <w:jc w:val="both"/>
        <w:rPr>
          <w:rFonts w:ascii="Arial" w:eastAsia="Times New Roman" w:hAnsi="Arial" w:cs="Arial"/>
          <w:b/>
          <w:bCs/>
          <w:color w:val="000000"/>
          <w:sz w:val="24"/>
          <w:szCs w:val="24"/>
          <w:lang w:eastAsia="en-GB"/>
        </w:rPr>
      </w:pPr>
      <w:r w:rsidRPr="00EF1B4D">
        <w:rPr>
          <w:rFonts w:ascii="Arial" w:hAnsi="Arial" w:cs="Arial"/>
          <w:i/>
          <w:iCs/>
          <w:color w:val="120A20"/>
          <w:sz w:val="24"/>
          <w:szCs w:val="24"/>
          <w:shd w:val="clear" w:color="auto" w:fill="FFFFFF"/>
        </w:rPr>
        <w:t xml:space="preserve">Exploration – Mana </w:t>
      </w:r>
      <w:proofErr w:type="spellStart"/>
      <w:r w:rsidRPr="00EF1B4D">
        <w:rPr>
          <w:rFonts w:ascii="Arial" w:hAnsi="Arial" w:cs="Arial"/>
          <w:i/>
          <w:iCs/>
          <w:color w:val="120A20"/>
          <w:sz w:val="24"/>
          <w:szCs w:val="24"/>
          <w:shd w:val="clear" w:color="auto" w:fill="FFFFFF"/>
        </w:rPr>
        <w:t>Aotūroa</w:t>
      </w:r>
      <w:proofErr w:type="spellEnd"/>
      <w:r w:rsidRPr="00EF1B4D">
        <w:rPr>
          <w:rFonts w:ascii="Arial" w:hAnsi="Arial" w:cs="Arial"/>
          <w:color w:val="120A20"/>
          <w:sz w:val="24"/>
          <w:szCs w:val="24"/>
          <w:shd w:val="clear" w:color="auto" w:fill="FFFFFF"/>
        </w:rPr>
        <w:t xml:space="preserve"> </w:t>
      </w:r>
      <w:r w:rsidR="00D01AFF" w:rsidRPr="00EF1B4D">
        <w:rPr>
          <w:rFonts w:ascii="Arial" w:hAnsi="Arial" w:cs="Arial"/>
          <w:color w:val="120A20"/>
          <w:sz w:val="24"/>
          <w:szCs w:val="24"/>
          <w:shd w:val="clear" w:color="auto" w:fill="FFFFFF"/>
        </w:rPr>
        <w:t>the child learns by actively exploring his or her surroundings.</w:t>
      </w:r>
    </w:p>
    <w:p w14:paraId="37B37993" w14:textId="6A650133" w:rsidR="000A60F0" w:rsidRPr="00EF1B4D" w:rsidRDefault="000A3BFA" w:rsidP="00EF1B4D">
      <w:pPr>
        <w:spacing w:after="120" w:line="360" w:lineRule="auto"/>
        <w:jc w:val="both"/>
        <w:rPr>
          <w:rFonts w:ascii="Arial" w:hAnsi="Arial" w:cs="Arial"/>
          <w:color w:val="120A20"/>
          <w:sz w:val="24"/>
          <w:szCs w:val="24"/>
          <w:shd w:val="clear" w:color="auto" w:fill="FFFFFF"/>
        </w:rPr>
      </w:pPr>
      <w:r w:rsidRPr="00EF1B4D">
        <w:rPr>
          <w:rFonts w:ascii="Arial" w:hAnsi="Arial" w:cs="Arial"/>
          <w:color w:val="120A20"/>
          <w:sz w:val="24"/>
          <w:szCs w:val="24"/>
          <w:shd w:val="clear" w:color="auto" w:fill="FFFFFF"/>
        </w:rPr>
        <w:t xml:space="preserve"> </w:t>
      </w:r>
      <w:r w:rsidR="00BD44DA" w:rsidRPr="00EF1B4D">
        <w:rPr>
          <w:rFonts w:ascii="Arial" w:hAnsi="Arial" w:cs="Arial"/>
          <w:color w:val="120A20"/>
          <w:sz w:val="24"/>
          <w:szCs w:val="24"/>
          <w:shd w:val="clear" w:color="auto" w:fill="FFFFFF"/>
        </w:rPr>
        <w:t>(</w:t>
      </w:r>
      <w:r w:rsidR="000A60F0" w:rsidRPr="00EF1B4D">
        <w:rPr>
          <w:rFonts w:ascii="Arial" w:hAnsi="Arial" w:cs="Arial"/>
          <w:color w:val="120A20"/>
          <w:sz w:val="24"/>
          <w:szCs w:val="24"/>
          <w:shd w:val="clear" w:color="auto" w:fill="FFFFFF"/>
        </w:rPr>
        <w:t>ECE, 2021</w:t>
      </w:r>
      <w:r w:rsidR="00BD44DA" w:rsidRPr="00EF1B4D">
        <w:rPr>
          <w:rFonts w:ascii="Arial" w:hAnsi="Arial" w:cs="Arial"/>
          <w:color w:val="120A20"/>
          <w:sz w:val="24"/>
          <w:szCs w:val="24"/>
          <w:shd w:val="clear" w:color="auto" w:fill="FFFFFF"/>
        </w:rPr>
        <w:t>b)</w:t>
      </w:r>
    </w:p>
    <w:p w14:paraId="1739EE5A" w14:textId="525FFE52" w:rsidR="00F85C1D" w:rsidRPr="00EF1B4D" w:rsidRDefault="00947402" w:rsidP="00EF1B4D">
      <w:pPr>
        <w:spacing w:after="120" w:line="360" w:lineRule="auto"/>
        <w:jc w:val="both"/>
        <w:rPr>
          <w:rFonts w:ascii="Arial" w:hAnsi="Arial" w:cs="Arial"/>
          <w:color w:val="120A20"/>
          <w:sz w:val="24"/>
          <w:szCs w:val="24"/>
          <w:shd w:val="clear" w:color="auto" w:fill="FFFFFF"/>
        </w:rPr>
      </w:pPr>
      <w:r w:rsidRPr="00EF1B4D">
        <w:rPr>
          <w:rFonts w:ascii="Arial" w:hAnsi="Arial" w:cs="Arial"/>
          <w:color w:val="120A20"/>
          <w:sz w:val="24"/>
          <w:szCs w:val="24"/>
          <w:shd w:val="clear" w:color="auto" w:fill="FFFFFF"/>
        </w:rPr>
        <w:t>Each strand represents a different aspect of learning and development that is woven into the daily programme of an early childhood setting and has its own set of learning objectives</w:t>
      </w:r>
      <w:r w:rsidR="00CF07A2" w:rsidRPr="00EF1B4D">
        <w:rPr>
          <w:rFonts w:ascii="Arial" w:hAnsi="Arial" w:cs="Arial"/>
          <w:color w:val="120A20"/>
          <w:sz w:val="24"/>
          <w:szCs w:val="24"/>
          <w:shd w:val="clear" w:color="auto" w:fill="FFFFFF"/>
        </w:rPr>
        <w:t xml:space="preserve"> </w:t>
      </w:r>
      <w:r w:rsidR="00B20ADB" w:rsidRPr="00EF1B4D">
        <w:rPr>
          <w:rFonts w:ascii="Arial" w:hAnsi="Arial" w:cs="Arial"/>
          <w:color w:val="120A20"/>
          <w:sz w:val="24"/>
          <w:szCs w:val="24"/>
          <w:shd w:val="clear" w:color="auto" w:fill="FFFFFF"/>
        </w:rPr>
        <w:t>(</w:t>
      </w:r>
      <w:proofErr w:type="spellStart"/>
      <w:r w:rsidR="00B20ADB" w:rsidRPr="00EF1B4D">
        <w:rPr>
          <w:rFonts w:ascii="Arial" w:hAnsi="Arial" w:cs="Arial"/>
          <w:color w:val="120A20"/>
          <w:sz w:val="24"/>
          <w:szCs w:val="24"/>
          <w:shd w:val="clear" w:color="auto" w:fill="FFFFFF"/>
        </w:rPr>
        <w:t>B</w:t>
      </w:r>
      <w:r w:rsidR="00CF07A2" w:rsidRPr="00EF1B4D">
        <w:rPr>
          <w:rFonts w:ascii="Arial" w:hAnsi="Arial" w:cs="Arial"/>
          <w:color w:val="120A20"/>
          <w:sz w:val="24"/>
          <w:szCs w:val="24"/>
          <w:shd w:val="clear" w:color="auto" w:fill="FFFFFF"/>
        </w:rPr>
        <w:t>lennz</w:t>
      </w:r>
      <w:proofErr w:type="spellEnd"/>
      <w:r w:rsidR="00CF07A2" w:rsidRPr="00EF1B4D">
        <w:rPr>
          <w:rFonts w:ascii="Arial" w:hAnsi="Arial" w:cs="Arial"/>
          <w:color w:val="120A20"/>
          <w:sz w:val="24"/>
          <w:szCs w:val="24"/>
          <w:shd w:val="clear" w:color="auto" w:fill="FFFFFF"/>
        </w:rPr>
        <w:t>, 2021).</w:t>
      </w:r>
      <w:bookmarkEnd w:id="16"/>
      <w:r w:rsidR="00A712E4" w:rsidRPr="00EF1B4D">
        <w:rPr>
          <w:rFonts w:ascii="Arial" w:hAnsi="Arial" w:cs="Arial"/>
          <w:sz w:val="24"/>
          <w:szCs w:val="24"/>
        </w:rPr>
        <w:t xml:space="preserve"> </w:t>
      </w:r>
      <w:r w:rsidR="003E725D">
        <w:rPr>
          <w:rFonts w:ascii="Arial" w:hAnsi="Arial" w:cs="Arial"/>
          <w:sz w:val="24"/>
          <w:szCs w:val="24"/>
        </w:rPr>
        <w:t xml:space="preserve">According to </w:t>
      </w:r>
      <w:r w:rsidR="00F85C1D" w:rsidRPr="00EF1B4D">
        <w:rPr>
          <w:rFonts w:ascii="Arial" w:hAnsi="Arial" w:cs="Arial"/>
          <w:sz w:val="24"/>
          <w:szCs w:val="24"/>
        </w:rPr>
        <w:t xml:space="preserve">Reedy </w:t>
      </w:r>
      <w:r w:rsidR="003E725D">
        <w:rPr>
          <w:rFonts w:ascii="Arial" w:hAnsi="Arial" w:cs="Arial"/>
          <w:sz w:val="24"/>
          <w:szCs w:val="24"/>
        </w:rPr>
        <w:t>and</w:t>
      </w:r>
      <w:r w:rsidR="00F85C1D" w:rsidRPr="00EF1B4D">
        <w:rPr>
          <w:rFonts w:ascii="Arial" w:hAnsi="Arial" w:cs="Arial"/>
          <w:sz w:val="24"/>
          <w:szCs w:val="24"/>
        </w:rPr>
        <w:t xml:space="preserve"> Reedy</w:t>
      </w:r>
      <w:r w:rsidR="003E725D">
        <w:rPr>
          <w:rFonts w:ascii="Arial" w:hAnsi="Arial" w:cs="Arial"/>
          <w:sz w:val="24"/>
          <w:szCs w:val="24"/>
        </w:rPr>
        <w:t xml:space="preserve"> (</w:t>
      </w:r>
      <w:r w:rsidR="00F85C1D" w:rsidRPr="00EF1B4D">
        <w:rPr>
          <w:rFonts w:ascii="Arial" w:hAnsi="Arial" w:cs="Arial"/>
          <w:sz w:val="24"/>
          <w:szCs w:val="24"/>
        </w:rPr>
        <w:t>2013)</w:t>
      </w:r>
      <w:r w:rsidR="003E725D">
        <w:rPr>
          <w:rFonts w:ascii="Arial" w:hAnsi="Arial" w:cs="Arial"/>
          <w:sz w:val="24"/>
          <w:szCs w:val="24"/>
        </w:rPr>
        <w:t>,</w:t>
      </w:r>
      <w:r w:rsidR="00A712E4" w:rsidRPr="00EF1B4D">
        <w:rPr>
          <w:rFonts w:ascii="Arial" w:hAnsi="Arial" w:cs="Arial"/>
          <w:sz w:val="24"/>
          <w:szCs w:val="24"/>
        </w:rPr>
        <w:t xml:space="preserve"> </w:t>
      </w:r>
      <w:r w:rsidR="003E725D">
        <w:rPr>
          <w:rFonts w:ascii="Arial" w:hAnsi="Arial" w:cs="Arial"/>
          <w:sz w:val="24"/>
          <w:szCs w:val="24"/>
        </w:rPr>
        <w:t>c</w:t>
      </w:r>
      <w:r w:rsidR="00A712E4" w:rsidRPr="00EF1B4D">
        <w:rPr>
          <w:rFonts w:ascii="Arial" w:hAnsi="Arial" w:cs="Arial"/>
          <w:sz w:val="24"/>
          <w:szCs w:val="24"/>
        </w:rPr>
        <w:t xml:space="preserve">hildren learn by interacting with people, places, and objects in a sensitive and reciprocal manner. </w:t>
      </w:r>
      <w:proofErr w:type="spellStart"/>
      <w:r w:rsidR="00A712E4" w:rsidRPr="00EF1B4D">
        <w:rPr>
          <w:rFonts w:ascii="Arial" w:hAnsi="Arial" w:cs="Arial"/>
          <w:sz w:val="24"/>
          <w:szCs w:val="24"/>
        </w:rPr>
        <w:t>Te</w:t>
      </w:r>
      <w:proofErr w:type="spellEnd"/>
      <w:r w:rsidR="00A712E4" w:rsidRPr="00EF1B4D">
        <w:rPr>
          <w:rFonts w:ascii="Arial" w:hAnsi="Arial" w:cs="Arial"/>
          <w:sz w:val="24"/>
          <w:szCs w:val="24"/>
        </w:rPr>
        <w:t xml:space="preserve"> </w:t>
      </w:r>
      <w:proofErr w:type="spellStart"/>
      <w:r w:rsidR="00A712E4" w:rsidRPr="00EF1B4D">
        <w:rPr>
          <w:rFonts w:ascii="Arial" w:hAnsi="Arial" w:cs="Arial"/>
          <w:sz w:val="24"/>
          <w:szCs w:val="24"/>
        </w:rPr>
        <w:t>Whāriki</w:t>
      </w:r>
      <w:proofErr w:type="spellEnd"/>
      <w:r w:rsidR="00A712E4" w:rsidRPr="00EF1B4D">
        <w:rPr>
          <w:rFonts w:ascii="Arial" w:hAnsi="Arial" w:cs="Arial"/>
          <w:sz w:val="24"/>
          <w:szCs w:val="24"/>
        </w:rPr>
        <w:t xml:space="preserve">’ is founded on the belief that all children can excel in school if the pillars of </w:t>
      </w:r>
      <w:r w:rsidR="00A712E4" w:rsidRPr="00EF1B4D">
        <w:rPr>
          <w:rFonts w:ascii="Arial" w:hAnsi="Arial" w:cs="Arial"/>
          <w:sz w:val="24"/>
          <w:szCs w:val="24"/>
        </w:rPr>
        <w:lastRenderedPageBreak/>
        <w:t>their education are built on a knowledge of and appreciation for their cultural roots</w:t>
      </w:r>
      <w:r w:rsidR="003E725D">
        <w:rPr>
          <w:rFonts w:ascii="Arial" w:hAnsi="Arial" w:cs="Arial"/>
          <w:sz w:val="24"/>
          <w:szCs w:val="24"/>
        </w:rPr>
        <w:t xml:space="preserve"> </w:t>
      </w:r>
      <w:r w:rsidR="00906ED5">
        <w:rPr>
          <w:rFonts w:ascii="Arial" w:hAnsi="Arial" w:cs="Arial"/>
          <w:sz w:val="24"/>
          <w:szCs w:val="24"/>
        </w:rPr>
        <w:t>(Young, 2015)</w:t>
      </w:r>
      <w:r w:rsidR="00A712E4" w:rsidRPr="00EF1B4D">
        <w:rPr>
          <w:rFonts w:ascii="Arial" w:hAnsi="Arial" w:cs="Arial"/>
          <w:sz w:val="24"/>
          <w:szCs w:val="24"/>
        </w:rPr>
        <w:t>.</w:t>
      </w:r>
    </w:p>
    <w:p w14:paraId="549F1809" w14:textId="38B54670" w:rsidR="00707E0E" w:rsidRPr="00EF1B4D" w:rsidRDefault="00FC020F" w:rsidP="00EF1B4D">
      <w:pPr>
        <w:spacing w:line="360" w:lineRule="auto"/>
        <w:jc w:val="both"/>
        <w:rPr>
          <w:rFonts w:ascii="Arial" w:hAnsi="Arial" w:cs="Arial"/>
          <w:sz w:val="24"/>
          <w:szCs w:val="24"/>
        </w:rPr>
      </w:pPr>
      <w:r w:rsidRPr="00EF1B4D">
        <w:rPr>
          <w:rFonts w:ascii="Arial" w:hAnsi="Arial" w:cs="Arial"/>
          <w:sz w:val="24"/>
          <w:szCs w:val="24"/>
        </w:rPr>
        <w:t>The name ‘</w:t>
      </w:r>
      <w:bookmarkStart w:id="17" w:name="_Hlk69682956"/>
      <w:proofErr w:type="spellStart"/>
      <w:r w:rsidRPr="00EF1B4D">
        <w:rPr>
          <w:rFonts w:ascii="Arial" w:hAnsi="Arial" w:cs="Arial"/>
          <w:sz w:val="24"/>
          <w:szCs w:val="24"/>
        </w:rPr>
        <w:t>Te</w:t>
      </w:r>
      <w:proofErr w:type="spellEnd"/>
      <w:r w:rsidRPr="00EF1B4D">
        <w:rPr>
          <w:rFonts w:ascii="Arial" w:hAnsi="Arial" w:cs="Arial"/>
          <w:sz w:val="24"/>
          <w:szCs w:val="24"/>
        </w:rPr>
        <w:t xml:space="preserve"> </w:t>
      </w:r>
      <w:proofErr w:type="spellStart"/>
      <w:r w:rsidRPr="00EF1B4D">
        <w:rPr>
          <w:rFonts w:ascii="Arial" w:hAnsi="Arial" w:cs="Arial"/>
          <w:sz w:val="24"/>
          <w:szCs w:val="24"/>
        </w:rPr>
        <w:t>Whāriki</w:t>
      </w:r>
      <w:proofErr w:type="spellEnd"/>
      <w:r w:rsidRPr="00EF1B4D">
        <w:rPr>
          <w:rFonts w:ascii="Arial" w:hAnsi="Arial" w:cs="Arial"/>
          <w:sz w:val="24"/>
          <w:szCs w:val="24"/>
        </w:rPr>
        <w:t xml:space="preserve">’ </w:t>
      </w:r>
      <w:bookmarkEnd w:id="17"/>
      <w:r w:rsidRPr="00EF1B4D">
        <w:rPr>
          <w:rFonts w:ascii="Arial" w:hAnsi="Arial" w:cs="Arial"/>
          <w:sz w:val="24"/>
          <w:szCs w:val="24"/>
        </w:rPr>
        <w:t>comes from the Maori language and means ‘woven mat’</w:t>
      </w:r>
      <w:r w:rsidR="00503211">
        <w:rPr>
          <w:rFonts w:ascii="Arial" w:hAnsi="Arial" w:cs="Arial"/>
          <w:sz w:val="24"/>
          <w:szCs w:val="24"/>
        </w:rPr>
        <w:t xml:space="preserve"> (ECE, 2021)</w:t>
      </w:r>
      <w:r w:rsidRPr="00EF1B4D">
        <w:rPr>
          <w:rFonts w:ascii="Arial" w:hAnsi="Arial" w:cs="Arial"/>
          <w:sz w:val="24"/>
          <w:szCs w:val="24"/>
        </w:rPr>
        <w:t>.</w:t>
      </w:r>
      <w:r w:rsidR="003976C0" w:rsidRPr="00EF1B4D">
        <w:rPr>
          <w:rFonts w:ascii="Arial" w:hAnsi="Arial" w:cs="Arial"/>
          <w:sz w:val="24"/>
          <w:szCs w:val="24"/>
        </w:rPr>
        <w:t xml:space="preserve"> It develops the belief that children communicate with their surroundings and that everywhere is a learning environment</w:t>
      </w:r>
      <w:r w:rsidRPr="00EF1B4D">
        <w:rPr>
          <w:rFonts w:ascii="Arial" w:hAnsi="Arial" w:cs="Arial"/>
          <w:sz w:val="24"/>
          <w:szCs w:val="24"/>
        </w:rPr>
        <w:t>.</w:t>
      </w:r>
      <w:r w:rsidR="00B613BC" w:rsidRPr="00EF1B4D">
        <w:rPr>
          <w:rFonts w:ascii="Arial" w:hAnsi="Arial" w:cs="Arial"/>
          <w:color w:val="120A20"/>
          <w:sz w:val="24"/>
          <w:szCs w:val="24"/>
          <w:shd w:val="clear" w:color="auto" w:fill="FFFFFF"/>
        </w:rPr>
        <w:t xml:space="preserve"> </w:t>
      </w:r>
      <w:r w:rsidR="00B613BC" w:rsidRPr="00EF1B4D">
        <w:rPr>
          <w:rFonts w:ascii="Arial" w:hAnsi="Arial" w:cs="Arial"/>
          <w:sz w:val="24"/>
          <w:szCs w:val="24"/>
        </w:rPr>
        <w:t xml:space="preserve">The </w:t>
      </w:r>
      <w:proofErr w:type="spellStart"/>
      <w:r w:rsidR="00B613BC" w:rsidRPr="00EF1B4D">
        <w:rPr>
          <w:rFonts w:ascii="Arial" w:hAnsi="Arial" w:cs="Arial"/>
          <w:sz w:val="24"/>
          <w:szCs w:val="24"/>
        </w:rPr>
        <w:t>Te</w:t>
      </w:r>
      <w:proofErr w:type="spellEnd"/>
      <w:r w:rsidR="00B613BC" w:rsidRPr="00EF1B4D">
        <w:rPr>
          <w:rFonts w:ascii="Arial" w:hAnsi="Arial" w:cs="Arial"/>
          <w:sz w:val="24"/>
          <w:szCs w:val="24"/>
        </w:rPr>
        <w:t xml:space="preserve"> </w:t>
      </w:r>
      <w:proofErr w:type="spellStart"/>
      <w:r w:rsidR="00B613BC" w:rsidRPr="00EF1B4D">
        <w:rPr>
          <w:rFonts w:ascii="Arial" w:hAnsi="Arial" w:cs="Arial"/>
          <w:sz w:val="24"/>
          <w:szCs w:val="24"/>
        </w:rPr>
        <w:t>Whāriki</w:t>
      </w:r>
      <w:proofErr w:type="spellEnd"/>
      <w:r w:rsidR="00B613BC" w:rsidRPr="00EF1B4D">
        <w:rPr>
          <w:rFonts w:ascii="Arial" w:hAnsi="Arial" w:cs="Arial"/>
          <w:sz w:val="24"/>
          <w:szCs w:val="24"/>
        </w:rPr>
        <w:t xml:space="preserve"> curriculum does not assess children’s learning and development against pre-set milestones</w:t>
      </w:r>
      <w:r w:rsidR="00D16A56">
        <w:rPr>
          <w:rFonts w:ascii="Arial" w:hAnsi="Arial" w:cs="Arial"/>
          <w:sz w:val="24"/>
          <w:szCs w:val="24"/>
        </w:rPr>
        <w:t xml:space="preserve"> </w:t>
      </w:r>
      <w:bookmarkStart w:id="18" w:name="_Hlk76938594"/>
      <w:r w:rsidR="00D16A56">
        <w:rPr>
          <w:rFonts w:ascii="Arial" w:hAnsi="Arial" w:cs="Arial"/>
          <w:sz w:val="24"/>
          <w:szCs w:val="24"/>
        </w:rPr>
        <w:t>(</w:t>
      </w:r>
      <w:r w:rsidR="00D16A56" w:rsidRPr="00481799">
        <w:rPr>
          <w:rFonts w:ascii="Arial" w:hAnsi="Arial" w:cs="Arial"/>
          <w:sz w:val="24"/>
          <w:szCs w:val="24"/>
        </w:rPr>
        <w:t>Ministry of Education</w:t>
      </w:r>
      <w:r w:rsidR="00D16A56">
        <w:rPr>
          <w:rFonts w:ascii="Arial" w:hAnsi="Arial" w:cs="Arial"/>
          <w:sz w:val="24"/>
          <w:szCs w:val="24"/>
        </w:rPr>
        <w:t>,</w:t>
      </w:r>
      <w:r w:rsidR="00D16A56">
        <w:rPr>
          <w:rFonts w:ascii="Arial" w:hAnsi="Arial" w:cs="Arial"/>
          <w:sz w:val="24"/>
          <w:szCs w:val="24"/>
        </w:rPr>
        <w:t xml:space="preserve"> </w:t>
      </w:r>
      <w:r w:rsidR="00D16A56">
        <w:rPr>
          <w:rFonts w:ascii="Arial" w:hAnsi="Arial" w:cs="Arial"/>
          <w:sz w:val="24"/>
          <w:szCs w:val="24"/>
        </w:rPr>
        <w:t>2017</w:t>
      </w:r>
      <w:r w:rsidR="00D16A56">
        <w:rPr>
          <w:rFonts w:ascii="Arial" w:hAnsi="Arial" w:cs="Arial"/>
          <w:sz w:val="24"/>
          <w:szCs w:val="24"/>
        </w:rPr>
        <w:t>a</w:t>
      </w:r>
      <w:r w:rsidR="00D16A56">
        <w:rPr>
          <w:rFonts w:ascii="Arial" w:hAnsi="Arial" w:cs="Arial"/>
          <w:sz w:val="24"/>
          <w:szCs w:val="24"/>
        </w:rPr>
        <w:t>)</w:t>
      </w:r>
      <w:bookmarkEnd w:id="18"/>
      <w:r w:rsidR="00B613BC" w:rsidRPr="00EF1B4D">
        <w:rPr>
          <w:rFonts w:ascii="Arial" w:hAnsi="Arial" w:cs="Arial"/>
          <w:sz w:val="24"/>
          <w:szCs w:val="24"/>
        </w:rPr>
        <w:t xml:space="preserve">. </w:t>
      </w:r>
      <w:r w:rsidR="002F24EE" w:rsidRPr="00EF1B4D">
        <w:rPr>
          <w:rFonts w:ascii="Arial" w:hAnsi="Arial" w:cs="Arial"/>
          <w:sz w:val="24"/>
          <w:szCs w:val="24"/>
        </w:rPr>
        <w:t xml:space="preserve">It helps teachers to recognise what children are attempting to accomplish and what is </w:t>
      </w:r>
      <w:r w:rsidR="00EB6FCB" w:rsidRPr="00EF1B4D">
        <w:rPr>
          <w:rFonts w:ascii="Arial" w:hAnsi="Arial" w:cs="Arial"/>
          <w:sz w:val="24"/>
          <w:szCs w:val="24"/>
        </w:rPr>
        <w:t>feasible,</w:t>
      </w:r>
      <w:r w:rsidR="003E725D">
        <w:rPr>
          <w:rFonts w:ascii="Arial" w:hAnsi="Arial" w:cs="Arial"/>
          <w:sz w:val="24"/>
          <w:szCs w:val="24"/>
        </w:rPr>
        <w:t xml:space="preserve"> and t</w:t>
      </w:r>
      <w:r w:rsidR="002F24EE" w:rsidRPr="00EF1B4D">
        <w:rPr>
          <w:rFonts w:ascii="Arial" w:hAnsi="Arial" w:cs="Arial"/>
          <w:sz w:val="24"/>
          <w:szCs w:val="24"/>
        </w:rPr>
        <w:t>he appraisal is then solely focused on assisting and inspiring children to achieve their full potential</w:t>
      </w:r>
      <w:r w:rsidR="002B1957">
        <w:rPr>
          <w:rFonts w:ascii="Arial" w:hAnsi="Arial" w:cs="Arial"/>
          <w:sz w:val="24"/>
          <w:szCs w:val="24"/>
        </w:rPr>
        <w:t xml:space="preserve"> </w:t>
      </w:r>
      <w:r w:rsidR="00EB6FCB">
        <w:rPr>
          <w:rFonts w:ascii="Arial" w:hAnsi="Arial" w:cs="Arial"/>
          <w:sz w:val="24"/>
          <w:szCs w:val="24"/>
        </w:rPr>
        <w:t>(</w:t>
      </w:r>
      <w:r w:rsidR="00EB6FCB" w:rsidRPr="00EB6FCB">
        <w:rPr>
          <w:rFonts w:ascii="Arial" w:hAnsi="Arial" w:cs="Arial"/>
          <w:sz w:val="24"/>
          <w:szCs w:val="24"/>
        </w:rPr>
        <w:t>Giardiello,</w:t>
      </w:r>
      <w:r w:rsidR="00EB6FCB">
        <w:rPr>
          <w:rFonts w:ascii="Arial" w:hAnsi="Arial" w:cs="Arial"/>
          <w:sz w:val="24"/>
          <w:szCs w:val="24"/>
        </w:rPr>
        <w:t xml:space="preserve"> </w:t>
      </w:r>
      <w:proofErr w:type="spellStart"/>
      <w:r w:rsidR="00EB6FCB" w:rsidRPr="00EB6FCB">
        <w:rPr>
          <w:rFonts w:ascii="Arial" w:hAnsi="Arial" w:cs="Arial"/>
          <w:sz w:val="24"/>
          <w:szCs w:val="24"/>
        </w:rPr>
        <w:t>Leydon</w:t>
      </w:r>
      <w:proofErr w:type="spellEnd"/>
      <w:r w:rsidR="00EB6FCB" w:rsidRPr="00EB6FCB">
        <w:rPr>
          <w:rFonts w:ascii="Arial" w:hAnsi="Arial" w:cs="Arial"/>
          <w:sz w:val="24"/>
          <w:szCs w:val="24"/>
        </w:rPr>
        <w:t>,</w:t>
      </w:r>
      <w:r w:rsidR="00EB6FCB">
        <w:rPr>
          <w:rFonts w:ascii="Arial" w:hAnsi="Arial" w:cs="Arial"/>
          <w:sz w:val="24"/>
          <w:szCs w:val="24"/>
        </w:rPr>
        <w:t xml:space="preserve"> </w:t>
      </w:r>
      <w:r w:rsidR="00EB6FCB" w:rsidRPr="00EB6FCB">
        <w:rPr>
          <w:rFonts w:ascii="Arial" w:hAnsi="Arial" w:cs="Arial"/>
          <w:sz w:val="24"/>
          <w:szCs w:val="24"/>
        </w:rPr>
        <w:t>and Hargreaves,</w:t>
      </w:r>
      <w:r w:rsidR="00EB6FCB">
        <w:rPr>
          <w:rFonts w:ascii="Arial" w:hAnsi="Arial" w:cs="Arial"/>
          <w:sz w:val="24"/>
          <w:szCs w:val="24"/>
        </w:rPr>
        <w:t xml:space="preserve"> </w:t>
      </w:r>
      <w:r w:rsidR="00EB6FCB" w:rsidRPr="00EB6FCB">
        <w:rPr>
          <w:rFonts w:ascii="Arial" w:hAnsi="Arial" w:cs="Arial"/>
          <w:sz w:val="24"/>
          <w:szCs w:val="24"/>
        </w:rPr>
        <w:t>2019</w:t>
      </w:r>
      <w:r w:rsidR="00EB6FCB">
        <w:rPr>
          <w:rFonts w:ascii="Arial" w:hAnsi="Arial" w:cs="Arial"/>
          <w:sz w:val="24"/>
          <w:szCs w:val="24"/>
        </w:rPr>
        <w:t>)</w:t>
      </w:r>
      <w:r w:rsidR="002F24EE" w:rsidRPr="00EF1B4D">
        <w:rPr>
          <w:rFonts w:ascii="Arial" w:hAnsi="Arial" w:cs="Arial"/>
          <w:sz w:val="24"/>
          <w:szCs w:val="24"/>
        </w:rPr>
        <w:t xml:space="preserve">. </w:t>
      </w:r>
      <w:proofErr w:type="spellStart"/>
      <w:r w:rsidR="005A62BE" w:rsidRPr="00EF1B4D">
        <w:rPr>
          <w:rFonts w:ascii="Arial" w:hAnsi="Arial" w:cs="Arial"/>
          <w:sz w:val="24"/>
          <w:szCs w:val="24"/>
        </w:rPr>
        <w:t>Te</w:t>
      </w:r>
      <w:proofErr w:type="spellEnd"/>
      <w:r w:rsidR="005A62BE" w:rsidRPr="00EF1B4D">
        <w:rPr>
          <w:rFonts w:ascii="Arial" w:hAnsi="Arial" w:cs="Arial"/>
          <w:sz w:val="24"/>
          <w:szCs w:val="24"/>
        </w:rPr>
        <w:t xml:space="preserve"> </w:t>
      </w:r>
      <w:proofErr w:type="spellStart"/>
      <w:r w:rsidR="005A62BE" w:rsidRPr="00EF1B4D">
        <w:rPr>
          <w:rFonts w:ascii="Arial" w:hAnsi="Arial" w:cs="Arial"/>
          <w:sz w:val="24"/>
          <w:szCs w:val="24"/>
        </w:rPr>
        <w:t>Whāriki</w:t>
      </w:r>
      <w:proofErr w:type="spellEnd"/>
      <w:r w:rsidR="005A62BE" w:rsidRPr="00EF1B4D">
        <w:rPr>
          <w:rFonts w:ascii="Arial" w:hAnsi="Arial" w:cs="Arial"/>
          <w:sz w:val="24"/>
          <w:szCs w:val="24"/>
        </w:rPr>
        <w:t xml:space="preserve">’ </w:t>
      </w:r>
      <w:r w:rsidR="002F24EE" w:rsidRPr="00EF1B4D">
        <w:rPr>
          <w:rFonts w:ascii="Arial" w:hAnsi="Arial" w:cs="Arial"/>
          <w:sz w:val="24"/>
          <w:szCs w:val="24"/>
        </w:rPr>
        <w:t xml:space="preserve">focuses entirely on the child and family, and examines children's learning through their eyes, </w:t>
      </w:r>
      <w:proofErr w:type="gramStart"/>
      <w:r w:rsidR="002F24EE" w:rsidRPr="00EF1B4D">
        <w:rPr>
          <w:rFonts w:ascii="Arial" w:hAnsi="Arial" w:cs="Arial"/>
          <w:sz w:val="24"/>
          <w:szCs w:val="24"/>
        </w:rPr>
        <w:t>taking into account</w:t>
      </w:r>
      <w:proofErr w:type="gramEnd"/>
      <w:r w:rsidR="002F24EE" w:rsidRPr="00EF1B4D">
        <w:rPr>
          <w:rFonts w:ascii="Arial" w:hAnsi="Arial" w:cs="Arial"/>
          <w:sz w:val="24"/>
          <w:szCs w:val="24"/>
        </w:rPr>
        <w:t xml:space="preserve"> their potential and creativity</w:t>
      </w:r>
      <w:r w:rsidR="002B1957">
        <w:rPr>
          <w:rFonts w:ascii="Arial" w:hAnsi="Arial" w:cs="Arial"/>
          <w:sz w:val="24"/>
          <w:szCs w:val="24"/>
        </w:rPr>
        <w:t xml:space="preserve"> </w:t>
      </w:r>
      <w:r w:rsidR="00D16A56">
        <w:rPr>
          <w:rFonts w:ascii="Arial" w:hAnsi="Arial" w:cs="Arial"/>
          <w:sz w:val="24"/>
          <w:szCs w:val="24"/>
        </w:rPr>
        <w:t>(</w:t>
      </w:r>
      <w:r w:rsidR="00D16A56" w:rsidRPr="00481799">
        <w:rPr>
          <w:rFonts w:ascii="Arial" w:hAnsi="Arial" w:cs="Arial"/>
          <w:sz w:val="24"/>
          <w:szCs w:val="24"/>
        </w:rPr>
        <w:t>Ministry of Education</w:t>
      </w:r>
      <w:r w:rsidR="00D16A56">
        <w:rPr>
          <w:rFonts w:ascii="Arial" w:hAnsi="Arial" w:cs="Arial"/>
          <w:sz w:val="24"/>
          <w:szCs w:val="24"/>
        </w:rPr>
        <w:t>, 2017</w:t>
      </w:r>
      <w:r w:rsidR="00D16A56">
        <w:rPr>
          <w:rFonts w:ascii="Arial" w:hAnsi="Arial" w:cs="Arial"/>
          <w:sz w:val="24"/>
          <w:szCs w:val="24"/>
        </w:rPr>
        <w:t>b</w:t>
      </w:r>
      <w:r w:rsidR="00D16A56">
        <w:rPr>
          <w:rFonts w:ascii="Arial" w:hAnsi="Arial" w:cs="Arial"/>
          <w:sz w:val="24"/>
          <w:szCs w:val="24"/>
        </w:rPr>
        <w:t>)</w:t>
      </w:r>
      <w:r w:rsidR="002F24EE" w:rsidRPr="00EF1B4D">
        <w:rPr>
          <w:rFonts w:ascii="Arial" w:hAnsi="Arial" w:cs="Arial"/>
          <w:sz w:val="24"/>
          <w:szCs w:val="24"/>
        </w:rPr>
        <w:t>.</w:t>
      </w:r>
    </w:p>
    <w:p w14:paraId="0DB44333" w14:textId="5D3F5174" w:rsidR="00BC7301" w:rsidRPr="00EF1B4D" w:rsidRDefault="00B73408" w:rsidP="00EF1B4D">
      <w:pPr>
        <w:spacing w:line="360" w:lineRule="auto"/>
        <w:jc w:val="both"/>
        <w:rPr>
          <w:rFonts w:ascii="Arial" w:hAnsi="Arial" w:cs="Arial"/>
          <w:sz w:val="24"/>
          <w:szCs w:val="24"/>
        </w:rPr>
      </w:pPr>
      <w:r w:rsidRPr="00EF1B4D">
        <w:rPr>
          <w:rFonts w:ascii="Arial" w:hAnsi="Arial" w:cs="Arial"/>
          <w:sz w:val="24"/>
          <w:szCs w:val="24"/>
        </w:rPr>
        <w:t>The Reggio Emilia approach, like the EYFS and</w:t>
      </w:r>
      <w:r w:rsidR="003A55DE" w:rsidRPr="00EF1B4D">
        <w:rPr>
          <w:rFonts w:ascii="Arial" w:hAnsi="Arial" w:cs="Arial"/>
          <w:sz w:val="24"/>
          <w:szCs w:val="24"/>
        </w:rPr>
        <w:t xml:space="preserve"> </w:t>
      </w:r>
      <w:proofErr w:type="spellStart"/>
      <w:r w:rsidR="003A55DE" w:rsidRPr="00EF1B4D">
        <w:rPr>
          <w:rFonts w:ascii="Arial" w:hAnsi="Arial" w:cs="Arial"/>
          <w:sz w:val="24"/>
          <w:szCs w:val="24"/>
        </w:rPr>
        <w:t>Te</w:t>
      </w:r>
      <w:proofErr w:type="spellEnd"/>
      <w:r w:rsidR="003A55DE" w:rsidRPr="00EF1B4D">
        <w:rPr>
          <w:rFonts w:ascii="Arial" w:hAnsi="Arial" w:cs="Arial"/>
          <w:sz w:val="24"/>
          <w:szCs w:val="24"/>
        </w:rPr>
        <w:t xml:space="preserve"> </w:t>
      </w:r>
      <w:proofErr w:type="spellStart"/>
      <w:r w:rsidR="003A55DE" w:rsidRPr="00EF1B4D">
        <w:rPr>
          <w:rFonts w:ascii="Arial" w:hAnsi="Arial" w:cs="Arial"/>
          <w:sz w:val="24"/>
          <w:szCs w:val="24"/>
        </w:rPr>
        <w:t>Whāriki</w:t>
      </w:r>
      <w:proofErr w:type="spellEnd"/>
      <w:r w:rsidRPr="00EF1B4D">
        <w:rPr>
          <w:rFonts w:ascii="Arial" w:hAnsi="Arial" w:cs="Arial"/>
          <w:sz w:val="24"/>
          <w:szCs w:val="24"/>
        </w:rPr>
        <w:t>, views children as co-constructing their perception of a topic through mutual literature with teachers and peers</w:t>
      </w:r>
      <w:r w:rsidR="002B1957">
        <w:rPr>
          <w:rFonts w:ascii="Arial" w:hAnsi="Arial" w:cs="Arial"/>
          <w:sz w:val="24"/>
          <w:szCs w:val="24"/>
        </w:rPr>
        <w:t xml:space="preserve"> </w:t>
      </w:r>
      <w:r w:rsidR="000756C2">
        <w:rPr>
          <w:rFonts w:ascii="Arial" w:hAnsi="Arial" w:cs="Arial"/>
          <w:sz w:val="24"/>
          <w:szCs w:val="24"/>
        </w:rPr>
        <w:t>(</w:t>
      </w:r>
      <w:r w:rsidR="000756C2" w:rsidRPr="000756C2">
        <w:rPr>
          <w:rFonts w:ascii="Arial" w:hAnsi="Arial" w:cs="Arial"/>
          <w:sz w:val="24"/>
          <w:szCs w:val="24"/>
        </w:rPr>
        <w:t xml:space="preserve">Lee, </w:t>
      </w:r>
      <w:proofErr w:type="spellStart"/>
      <w:r w:rsidR="000756C2" w:rsidRPr="000756C2">
        <w:rPr>
          <w:rFonts w:ascii="Arial" w:hAnsi="Arial" w:cs="Arial"/>
          <w:sz w:val="24"/>
          <w:szCs w:val="24"/>
        </w:rPr>
        <w:t>Carr</w:t>
      </w:r>
      <w:proofErr w:type="spellEnd"/>
      <w:r w:rsidR="000756C2" w:rsidRPr="000756C2">
        <w:rPr>
          <w:rFonts w:ascii="Arial" w:hAnsi="Arial" w:cs="Arial"/>
          <w:sz w:val="24"/>
          <w:szCs w:val="24"/>
        </w:rPr>
        <w:t>,</w:t>
      </w:r>
      <w:r w:rsidR="000756C2">
        <w:rPr>
          <w:rFonts w:ascii="Arial" w:hAnsi="Arial" w:cs="Arial"/>
          <w:sz w:val="24"/>
          <w:szCs w:val="24"/>
        </w:rPr>
        <w:t xml:space="preserve"> </w:t>
      </w:r>
      <w:proofErr w:type="spellStart"/>
      <w:r w:rsidR="000756C2" w:rsidRPr="000756C2">
        <w:rPr>
          <w:rFonts w:ascii="Arial" w:hAnsi="Arial" w:cs="Arial"/>
          <w:sz w:val="24"/>
          <w:szCs w:val="24"/>
        </w:rPr>
        <w:t>Soutar</w:t>
      </w:r>
      <w:proofErr w:type="spellEnd"/>
      <w:r w:rsidR="000756C2">
        <w:rPr>
          <w:rFonts w:ascii="Arial" w:hAnsi="Arial" w:cs="Arial"/>
          <w:sz w:val="24"/>
          <w:szCs w:val="24"/>
        </w:rPr>
        <w:t xml:space="preserve">, </w:t>
      </w:r>
      <w:r w:rsidR="000756C2" w:rsidRPr="000756C2">
        <w:rPr>
          <w:rFonts w:ascii="Arial" w:hAnsi="Arial" w:cs="Arial"/>
          <w:sz w:val="24"/>
          <w:szCs w:val="24"/>
        </w:rPr>
        <w:t>and Mitchell</w:t>
      </w:r>
      <w:r w:rsidR="000756C2">
        <w:rPr>
          <w:rFonts w:ascii="Arial" w:hAnsi="Arial" w:cs="Arial"/>
          <w:sz w:val="24"/>
          <w:szCs w:val="24"/>
        </w:rPr>
        <w:t xml:space="preserve">, </w:t>
      </w:r>
      <w:r w:rsidR="000756C2" w:rsidRPr="000756C2">
        <w:rPr>
          <w:rFonts w:ascii="Arial" w:hAnsi="Arial" w:cs="Arial"/>
          <w:sz w:val="24"/>
          <w:szCs w:val="24"/>
        </w:rPr>
        <w:t>2013</w:t>
      </w:r>
      <w:r w:rsidR="000756C2">
        <w:rPr>
          <w:rFonts w:ascii="Arial" w:hAnsi="Arial" w:cs="Arial"/>
          <w:sz w:val="24"/>
          <w:szCs w:val="24"/>
        </w:rPr>
        <w:t>)</w:t>
      </w:r>
      <w:r w:rsidR="000756C2" w:rsidRPr="000756C2">
        <w:rPr>
          <w:rFonts w:ascii="Arial" w:hAnsi="Arial" w:cs="Arial"/>
          <w:sz w:val="24"/>
          <w:szCs w:val="24"/>
        </w:rPr>
        <w:t>.</w:t>
      </w:r>
      <w:r w:rsidRPr="00EF1B4D">
        <w:rPr>
          <w:rFonts w:ascii="Arial" w:hAnsi="Arial" w:cs="Arial"/>
          <w:sz w:val="24"/>
          <w:szCs w:val="24"/>
        </w:rPr>
        <w:t xml:space="preserve"> The basis of the Reggio Emilia approach is its specific view of the child.</w:t>
      </w:r>
      <w:r w:rsidR="00317A28" w:rsidRPr="00EF1B4D">
        <w:rPr>
          <w:rFonts w:ascii="Arial" w:hAnsi="Arial" w:cs="Arial"/>
          <w:sz w:val="24"/>
          <w:szCs w:val="24"/>
        </w:rPr>
        <w:t xml:space="preserve"> (Wien, 2015)</w:t>
      </w:r>
      <w:r w:rsidR="00EA0734" w:rsidRPr="00EF1B4D">
        <w:rPr>
          <w:rFonts w:ascii="Arial" w:hAnsi="Arial" w:cs="Arial"/>
          <w:sz w:val="24"/>
          <w:szCs w:val="24"/>
        </w:rPr>
        <w:t xml:space="preserve">. </w:t>
      </w:r>
      <w:r w:rsidR="00B271C6" w:rsidRPr="00EF1B4D">
        <w:rPr>
          <w:rFonts w:ascii="Arial" w:hAnsi="Arial" w:cs="Arial"/>
          <w:sz w:val="24"/>
          <w:szCs w:val="24"/>
        </w:rPr>
        <w:t>There is a belief in this approach that children have rights and should be given opportunities to reach their full potential</w:t>
      </w:r>
      <w:r w:rsidR="002B1957">
        <w:rPr>
          <w:rFonts w:ascii="Arial" w:hAnsi="Arial" w:cs="Arial"/>
          <w:sz w:val="24"/>
          <w:szCs w:val="24"/>
        </w:rPr>
        <w:t xml:space="preserve"> </w:t>
      </w:r>
      <w:r w:rsidR="000756C2">
        <w:rPr>
          <w:rFonts w:ascii="Arial" w:hAnsi="Arial" w:cs="Arial"/>
          <w:sz w:val="24"/>
          <w:szCs w:val="24"/>
        </w:rPr>
        <w:t>(ELK, 2018).</w:t>
      </w:r>
      <w:r w:rsidR="00B271C6" w:rsidRPr="00EF1B4D">
        <w:rPr>
          <w:rFonts w:ascii="Arial" w:hAnsi="Arial" w:cs="Arial"/>
          <w:sz w:val="24"/>
          <w:szCs w:val="24"/>
        </w:rPr>
        <w:t xml:space="preserve"> The child is viewed as attractive, strong, competent, imaginative, curious, and full of potential and optimistic desires when this belief is influenced </w:t>
      </w:r>
      <w:r w:rsidR="00BC7301" w:rsidRPr="00EF1B4D">
        <w:rPr>
          <w:rFonts w:ascii="Arial" w:hAnsi="Arial" w:cs="Arial"/>
          <w:sz w:val="24"/>
          <w:szCs w:val="24"/>
        </w:rPr>
        <w:t>(</w:t>
      </w:r>
      <w:r w:rsidR="002C46FC" w:rsidRPr="00EF1B4D">
        <w:rPr>
          <w:rFonts w:ascii="Arial" w:hAnsi="Arial" w:cs="Arial"/>
          <w:sz w:val="24"/>
          <w:szCs w:val="24"/>
        </w:rPr>
        <w:t>Edwards, Gandini and Forman, 2011)</w:t>
      </w:r>
      <w:r w:rsidR="00EA0734" w:rsidRPr="00EF1B4D">
        <w:rPr>
          <w:rFonts w:ascii="Arial" w:hAnsi="Arial" w:cs="Arial"/>
          <w:sz w:val="24"/>
          <w:szCs w:val="24"/>
        </w:rPr>
        <w:t>.</w:t>
      </w:r>
      <w:r w:rsidR="0063672A" w:rsidRPr="00EF1B4D">
        <w:rPr>
          <w:rFonts w:ascii="Arial" w:hAnsi="Arial" w:cs="Arial"/>
          <w:sz w:val="24"/>
          <w:szCs w:val="24"/>
        </w:rPr>
        <w:t xml:space="preserve"> </w:t>
      </w:r>
    </w:p>
    <w:p w14:paraId="7F8F86F6" w14:textId="53DC612D" w:rsidR="001C5947" w:rsidRPr="00EF1B4D" w:rsidRDefault="005F303A" w:rsidP="00EF1B4D">
      <w:pPr>
        <w:spacing w:line="360" w:lineRule="auto"/>
        <w:jc w:val="both"/>
        <w:rPr>
          <w:rFonts w:ascii="Arial" w:hAnsi="Arial" w:cs="Arial"/>
          <w:sz w:val="24"/>
          <w:szCs w:val="24"/>
        </w:rPr>
      </w:pPr>
      <w:r w:rsidRPr="00EF1B4D">
        <w:rPr>
          <w:rFonts w:ascii="Arial" w:hAnsi="Arial" w:cs="Arial"/>
          <w:sz w:val="24"/>
          <w:szCs w:val="24"/>
        </w:rPr>
        <w:t>The philosophy of Reggio Emilia is founded on the principles</w:t>
      </w:r>
      <w:r w:rsidR="002B1957">
        <w:rPr>
          <w:rFonts w:ascii="Arial" w:hAnsi="Arial" w:cs="Arial"/>
          <w:sz w:val="24"/>
          <w:szCs w:val="24"/>
        </w:rPr>
        <w:t xml:space="preserve"> that- c</w:t>
      </w:r>
      <w:r w:rsidR="00BD52A0" w:rsidRPr="00EF1B4D">
        <w:rPr>
          <w:rFonts w:ascii="Arial" w:hAnsi="Arial" w:cs="Arial"/>
          <w:sz w:val="24"/>
          <w:szCs w:val="24"/>
        </w:rPr>
        <w:t>hildren must be able to guide their learning in some wa</w:t>
      </w:r>
      <w:r w:rsidR="002B1957">
        <w:rPr>
          <w:rFonts w:ascii="Arial" w:hAnsi="Arial" w:cs="Arial"/>
          <w:sz w:val="24"/>
          <w:szCs w:val="24"/>
        </w:rPr>
        <w:t xml:space="preserve">y, they </w:t>
      </w:r>
      <w:r w:rsidR="00151A75" w:rsidRPr="00EF1B4D">
        <w:rPr>
          <w:rFonts w:ascii="Arial" w:hAnsi="Arial" w:cs="Arial"/>
          <w:sz w:val="24"/>
          <w:szCs w:val="24"/>
        </w:rPr>
        <w:t>must be able to express themselves in a variety of ways</w:t>
      </w:r>
      <w:r w:rsidR="002B1957">
        <w:rPr>
          <w:rFonts w:ascii="Arial" w:hAnsi="Arial" w:cs="Arial"/>
          <w:sz w:val="24"/>
          <w:szCs w:val="24"/>
        </w:rPr>
        <w:t xml:space="preserve">, </w:t>
      </w:r>
      <w:r w:rsidR="00AB437A" w:rsidRPr="00EF1B4D">
        <w:rPr>
          <w:rFonts w:ascii="Arial" w:hAnsi="Arial" w:cs="Arial"/>
          <w:sz w:val="24"/>
          <w:szCs w:val="24"/>
        </w:rPr>
        <w:t>have a relationship with other children and with material items in the world that they must be allowed to explore</w:t>
      </w:r>
      <w:r w:rsidR="002B1957">
        <w:rPr>
          <w:rFonts w:ascii="Arial" w:hAnsi="Arial" w:cs="Arial"/>
          <w:sz w:val="24"/>
          <w:szCs w:val="24"/>
        </w:rPr>
        <w:t xml:space="preserve">, and </w:t>
      </w:r>
      <w:r w:rsidR="00CD53B8" w:rsidRPr="00EF1B4D">
        <w:rPr>
          <w:rFonts w:ascii="Arial" w:hAnsi="Arial" w:cs="Arial"/>
          <w:sz w:val="24"/>
          <w:szCs w:val="24"/>
        </w:rPr>
        <w:t>be able to learn through experiences of touching, moving, listening, and observin</w:t>
      </w:r>
      <w:r w:rsidR="002B1957">
        <w:rPr>
          <w:rFonts w:ascii="Arial" w:hAnsi="Arial" w:cs="Arial"/>
          <w:sz w:val="24"/>
          <w:szCs w:val="24"/>
        </w:rPr>
        <w:t xml:space="preserve">g </w:t>
      </w:r>
      <w:r w:rsidR="00955DC5" w:rsidRPr="00EF1B4D">
        <w:rPr>
          <w:rFonts w:ascii="Arial" w:hAnsi="Arial" w:cs="Arial"/>
          <w:sz w:val="24"/>
          <w:szCs w:val="24"/>
        </w:rPr>
        <w:t>(Rock, 2020)</w:t>
      </w:r>
      <w:r w:rsidR="002B1957">
        <w:rPr>
          <w:rFonts w:ascii="Arial" w:hAnsi="Arial" w:cs="Arial"/>
          <w:sz w:val="24"/>
          <w:szCs w:val="24"/>
        </w:rPr>
        <w:t xml:space="preserve">. </w:t>
      </w:r>
      <w:r w:rsidR="007E673B" w:rsidRPr="00EF1B4D">
        <w:rPr>
          <w:rFonts w:ascii="Arial" w:hAnsi="Arial" w:cs="Arial"/>
          <w:sz w:val="24"/>
          <w:szCs w:val="24"/>
        </w:rPr>
        <w:t>The constructivist Reggio Emilia Approach is linked to constructivist theorists such as Piaget and Vygotsky</w:t>
      </w:r>
      <w:r w:rsidR="00BA0027" w:rsidRPr="00EF1B4D">
        <w:rPr>
          <w:rFonts w:ascii="Arial" w:hAnsi="Arial" w:cs="Arial"/>
          <w:sz w:val="24"/>
          <w:szCs w:val="24"/>
        </w:rPr>
        <w:t xml:space="preserve"> (Hardison, 2020).</w:t>
      </w:r>
    </w:p>
    <w:p w14:paraId="227F7A0F" w14:textId="61162009" w:rsidR="00E148EA" w:rsidRPr="00EF1B4D" w:rsidRDefault="00B83681" w:rsidP="00EF1B4D">
      <w:pPr>
        <w:spacing w:line="360" w:lineRule="auto"/>
        <w:jc w:val="both"/>
        <w:rPr>
          <w:rFonts w:ascii="Arial" w:hAnsi="Arial" w:cs="Arial"/>
          <w:sz w:val="24"/>
          <w:szCs w:val="24"/>
        </w:rPr>
      </w:pPr>
      <w:r w:rsidRPr="00EF1B4D">
        <w:rPr>
          <w:rFonts w:ascii="Arial" w:hAnsi="Arial" w:cs="Arial"/>
          <w:sz w:val="24"/>
          <w:szCs w:val="24"/>
        </w:rPr>
        <w:t>Piaget and Vygotsky also have ideas on how children think cognitively as they grow</w:t>
      </w:r>
      <w:r w:rsidR="002B1957">
        <w:rPr>
          <w:rFonts w:ascii="Arial" w:hAnsi="Arial" w:cs="Arial"/>
          <w:sz w:val="24"/>
          <w:szCs w:val="24"/>
        </w:rPr>
        <w:t xml:space="preserve"> </w:t>
      </w:r>
      <w:r w:rsidR="003B6F81">
        <w:rPr>
          <w:rFonts w:ascii="Arial" w:hAnsi="Arial" w:cs="Arial"/>
          <w:sz w:val="24"/>
          <w:szCs w:val="24"/>
        </w:rPr>
        <w:t>(</w:t>
      </w:r>
      <w:proofErr w:type="spellStart"/>
      <w:r w:rsidR="003B6F81" w:rsidRPr="003B6F81">
        <w:rPr>
          <w:rFonts w:ascii="Arial" w:hAnsi="Arial" w:cs="Arial"/>
          <w:sz w:val="24"/>
          <w:szCs w:val="24"/>
        </w:rPr>
        <w:t>Sjøberg</w:t>
      </w:r>
      <w:proofErr w:type="spellEnd"/>
      <w:r w:rsidR="003B6F81" w:rsidRPr="003B6F81">
        <w:rPr>
          <w:rFonts w:ascii="Arial" w:hAnsi="Arial" w:cs="Arial"/>
          <w:sz w:val="24"/>
          <w:szCs w:val="24"/>
        </w:rPr>
        <w:t>,</w:t>
      </w:r>
      <w:r w:rsidR="003B6F81">
        <w:rPr>
          <w:rFonts w:ascii="Arial" w:hAnsi="Arial" w:cs="Arial"/>
          <w:sz w:val="24"/>
          <w:szCs w:val="24"/>
        </w:rPr>
        <w:t xml:space="preserve"> </w:t>
      </w:r>
      <w:r w:rsidR="003B6F81" w:rsidRPr="003B6F81">
        <w:rPr>
          <w:rFonts w:ascii="Arial" w:hAnsi="Arial" w:cs="Arial"/>
          <w:sz w:val="24"/>
          <w:szCs w:val="24"/>
        </w:rPr>
        <w:t>2010</w:t>
      </w:r>
      <w:r w:rsidR="003B6F81">
        <w:rPr>
          <w:rFonts w:ascii="Arial" w:hAnsi="Arial" w:cs="Arial"/>
          <w:sz w:val="24"/>
          <w:szCs w:val="24"/>
        </w:rPr>
        <w:t>)</w:t>
      </w:r>
      <w:r w:rsidRPr="00EF1B4D">
        <w:rPr>
          <w:rFonts w:ascii="Arial" w:hAnsi="Arial" w:cs="Arial"/>
          <w:sz w:val="24"/>
          <w:szCs w:val="24"/>
        </w:rPr>
        <w:t>. Following World War II, in the villages around Reggio Emilia, Italy, this unique approach to child education was established</w:t>
      </w:r>
      <w:r w:rsidR="002B1957">
        <w:rPr>
          <w:rFonts w:ascii="Arial" w:hAnsi="Arial" w:cs="Arial"/>
          <w:sz w:val="24"/>
          <w:szCs w:val="24"/>
        </w:rPr>
        <w:t xml:space="preserve"> </w:t>
      </w:r>
      <w:r w:rsidR="00191C5C" w:rsidRPr="00EF1B4D">
        <w:rPr>
          <w:rFonts w:ascii="Arial" w:hAnsi="Arial" w:cs="Arial"/>
          <w:sz w:val="24"/>
          <w:szCs w:val="24"/>
        </w:rPr>
        <w:t>(</w:t>
      </w:r>
      <w:proofErr w:type="spellStart"/>
      <w:r w:rsidR="00191C5C" w:rsidRPr="00EF1B4D">
        <w:rPr>
          <w:rFonts w:ascii="Arial" w:hAnsi="Arial" w:cs="Arial"/>
          <w:sz w:val="24"/>
          <w:szCs w:val="24"/>
        </w:rPr>
        <w:t>Wyness</w:t>
      </w:r>
      <w:proofErr w:type="spellEnd"/>
      <w:r w:rsidR="00191C5C" w:rsidRPr="00EF1B4D">
        <w:rPr>
          <w:rFonts w:ascii="Arial" w:hAnsi="Arial" w:cs="Arial"/>
          <w:sz w:val="24"/>
          <w:szCs w:val="24"/>
        </w:rPr>
        <w:t>, 2018)</w:t>
      </w:r>
      <w:r w:rsidR="00F1427F" w:rsidRPr="00EF1B4D">
        <w:rPr>
          <w:rFonts w:ascii="Arial" w:hAnsi="Arial" w:cs="Arial"/>
          <w:sz w:val="24"/>
          <w:szCs w:val="24"/>
        </w:rPr>
        <w:t xml:space="preserve">. </w:t>
      </w:r>
      <w:r w:rsidR="00E94ED4" w:rsidRPr="00EF1B4D">
        <w:rPr>
          <w:rFonts w:ascii="Arial" w:hAnsi="Arial" w:cs="Arial"/>
          <w:sz w:val="24"/>
          <w:szCs w:val="24"/>
        </w:rPr>
        <w:t>The viewpoint of a child is fully valued, and the student is encouraged to choose his or her own educational course</w:t>
      </w:r>
      <w:r w:rsidR="002B1957">
        <w:rPr>
          <w:rFonts w:ascii="Arial" w:hAnsi="Arial" w:cs="Arial"/>
          <w:sz w:val="24"/>
          <w:szCs w:val="24"/>
        </w:rPr>
        <w:t xml:space="preserve"> and is </w:t>
      </w:r>
      <w:r w:rsidR="00E94ED4" w:rsidRPr="00EF1B4D">
        <w:rPr>
          <w:rFonts w:ascii="Arial" w:hAnsi="Arial" w:cs="Arial"/>
          <w:sz w:val="24"/>
          <w:szCs w:val="24"/>
        </w:rPr>
        <w:t xml:space="preserve">taught by </w:t>
      </w:r>
      <w:proofErr w:type="spellStart"/>
      <w:r w:rsidR="00E94ED4" w:rsidRPr="00EF1B4D">
        <w:rPr>
          <w:rFonts w:ascii="Arial" w:hAnsi="Arial" w:cs="Arial"/>
          <w:sz w:val="24"/>
          <w:szCs w:val="24"/>
        </w:rPr>
        <w:t>atelieristas</w:t>
      </w:r>
      <w:proofErr w:type="spellEnd"/>
      <w:r w:rsidR="00E94ED4" w:rsidRPr="00EF1B4D">
        <w:rPr>
          <w:rFonts w:ascii="Arial" w:hAnsi="Arial" w:cs="Arial"/>
          <w:sz w:val="24"/>
          <w:szCs w:val="24"/>
        </w:rPr>
        <w:t>, who are arts-trained instructors</w:t>
      </w:r>
      <w:r w:rsidR="002B1957">
        <w:rPr>
          <w:rFonts w:ascii="Arial" w:hAnsi="Arial" w:cs="Arial"/>
          <w:sz w:val="24"/>
          <w:szCs w:val="24"/>
        </w:rPr>
        <w:t>.</w:t>
      </w:r>
    </w:p>
    <w:p w14:paraId="2169E61C" w14:textId="285AE21C" w:rsidR="00026447" w:rsidRPr="00EF1B4D" w:rsidRDefault="00993298" w:rsidP="00EF1B4D">
      <w:pPr>
        <w:spacing w:line="360" w:lineRule="auto"/>
        <w:jc w:val="both"/>
        <w:rPr>
          <w:rFonts w:ascii="Arial" w:hAnsi="Arial" w:cs="Arial"/>
          <w:sz w:val="24"/>
          <w:szCs w:val="24"/>
        </w:rPr>
      </w:pPr>
      <w:r w:rsidRPr="00EF1B4D">
        <w:rPr>
          <w:rFonts w:ascii="Arial" w:hAnsi="Arial" w:cs="Arial"/>
          <w:sz w:val="24"/>
          <w:szCs w:val="24"/>
        </w:rPr>
        <w:lastRenderedPageBreak/>
        <w:t xml:space="preserve">Despite their conceptual and cultural differences, these curricula, according to Stephen (2006), share several similar features. Different curricula contexts can lead to different conceptualizations of understanding, learning, and pedagogy </w:t>
      </w:r>
      <w:r w:rsidR="00490D76" w:rsidRPr="00EF1B4D">
        <w:rPr>
          <w:rFonts w:ascii="Arial" w:hAnsi="Arial" w:cs="Arial"/>
          <w:sz w:val="24"/>
          <w:szCs w:val="24"/>
        </w:rPr>
        <w:t>(Soler and Miller, 2003)</w:t>
      </w:r>
      <w:r w:rsidR="00E3686D" w:rsidRPr="00EF1B4D">
        <w:rPr>
          <w:rFonts w:ascii="Arial" w:hAnsi="Arial" w:cs="Arial"/>
          <w:sz w:val="24"/>
          <w:szCs w:val="24"/>
        </w:rPr>
        <w:t>.</w:t>
      </w:r>
      <w:r w:rsidR="004C4202" w:rsidRPr="00EF1B4D">
        <w:rPr>
          <w:rFonts w:ascii="Arial" w:hAnsi="Arial" w:cs="Arial"/>
          <w:sz w:val="24"/>
          <w:szCs w:val="24"/>
        </w:rPr>
        <w:t xml:space="preserve"> The central role of play and movement, as well as the adult as guide and moderator, had become hallmarks of progressive early childhood education ideas</w:t>
      </w:r>
      <w:r w:rsidR="00137262">
        <w:rPr>
          <w:rFonts w:ascii="Arial" w:hAnsi="Arial" w:cs="Arial"/>
          <w:sz w:val="24"/>
          <w:szCs w:val="24"/>
        </w:rPr>
        <w:t xml:space="preserve">, </w:t>
      </w:r>
      <w:r w:rsidR="004C4202" w:rsidRPr="00EF1B4D">
        <w:rPr>
          <w:rFonts w:ascii="Arial" w:hAnsi="Arial" w:cs="Arial"/>
          <w:sz w:val="24"/>
          <w:szCs w:val="24"/>
        </w:rPr>
        <w:t xml:space="preserve"> </w:t>
      </w:r>
      <w:r w:rsidR="00137262">
        <w:rPr>
          <w:rFonts w:ascii="Arial" w:hAnsi="Arial" w:cs="Arial"/>
          <w:sz w:val="24"/>
          <w:szCs w:val="24"/>
        </w:rPr>
        <w:t>f</w:t>
      </w:r>
      <w:r w:rsidR="004C4202" w:rsidRPr="00EF1B4D">
        <w:rPr>
          <w:rFonts w:ascii="Arial" w:hAnsi="Arial" w:cs="Arial"/>
          <w:sz w:val="24"/>
          <w:szCs w:val="24"/>
        </w:rPr>
        <w:t>rom Rousseau to Dewey, Montessori, Froebel, and McMillan, to Steiner, play has figured prominently in the thought of eminent early childhood thinkers and educators</w:t>
      </w:r>
      <w:r w:rsidR="00490D76" w:rsidRPr="00EF1B4D">
        <w:rPr>
          <w:rFonts w:ascii="Arial" w:hAnsi="Arial" w:cs="Arial"/>
          <w:sz w:val="24"/>
          <w:szCs w:val="24"/>
        </w:rPr>
        <w:t xml:space="preserve"> </w:t>
      </w:r>
      <w:r w:rsidR="00201481" w:rsidRPr="00EF1B4D">
        <w:rPr>
          <w:rFonts w:ascii="Arial" w:hAnsi="Arial" w:cs="Arial"/>
          <w:color w:val="222222"/>
          <w:sz w:val="24"/>
          <w:szCs w:val="24"/>
          <w:shd w:val="clear" w:color="auto" w:fill="FFFFFF"/>
        </w:rPr>
        <w:t>(</w:t>
      </w:r>
      <w:r w:rsidR="00424918" w:rsidRPr="00EF1B4D">
        <w:rPr>
          <w:rFonts w:ascii="Arial" w:hAnsi="Arial" w:cs="Arial"/>
          <w:sz w:val="24"/>
          <w:szCs w:val="24"/>
        </w:rPr>
        <w:t>Siraj-Blatchford</w:t>
      </w:r>
      <w:r w:rsidR="00201481" w:rsidRPr="00EF1B4D">
        <w:rPr>
          <w:rFonts w:ascii="Arial" w:hAnsi="Arial" w:cs="Arial"/>
          <w:sz w:val="24"/>
          <w:szCs w:val="24"/>
        </w:rPr>
        <w:t xml:space="preserve"> and</w:t>
      </w:r>
      <w:r w:rsidR="00424918" w:rsidRPr="00EF1B4D">
        <w:rPr>
          <w:rFonts w:ascii="Arial" w:hAnsi="Arial" w:cs="Arial"/>
          <w:sz w:val="24"/>
          <w:szCs w:val="24"/>
        </w:rPr>
        <w:t xml:space="preserve"> </w:t>
      </w:r>
      <w:proofErr w:type="spellStart"/>
      <w:r w:rsidR="00424918" w:rsidRPr="00EF1B4D">
        <w:rPr>
          <w:rFonts w:ascii="Arial" w:hAnsi="Arial" w:cs="Arial"/>
          <w:sz w:val="24"/>
          <w:szCs w:val="24"/>
        </w:rPr>
        <w:t>Muttock</w:t>
      </w:r>
      <w:proofErr w:type="spellEnd"/>
      <w:r w:rsidR="00B73C6E" w:rsidRPr="00EF1B4D">
        <w:rPr>
          <w:rFonts w:ascii="Arial" w:hAnsi="Arial" w:cs="Arial"/>
          <w:sz w:val="24"/>
          <w:szCs w:val="24"/>
        </w:rPr>
        <w:t xml:space="preserve"> </w:t>
      </w:r>
      <w:r w:rsidR="00201481" w:rsidRPr="00EF1B4D">
        <w:rPr>
          <w:rFonts w:ascii="Arial" w:hAnsi="Arial" w:cs="Arial"/>
          <w:sz w:val="24"/>
          <w:szCs w:val="24"/>
        </w:rPr>
        <w:t xml:space="preserve">et al </w:t>
      </w:r>
      <w:r w:rsidR="00424918" w:rsidRPr="00EF1B4D">
        <w:rPr>
          <w:rFonts w:ascii="Arial" w:hAnsi="Arial" w:cs="Arial"/>
          <w:sz w:val="24"/>
          <w:szCs w:val="24"/>
        </w:rPr>
        <w:t>2002</w:t>
      </w:r>
      <w:r w:rsidR="00B73C6E" w:rsidRPr="00EF1B4D">
        <w:rPr>
          <w:rFonts w:ascii="Arial" w:hAnsi="Arial" w:cs="Arial"/>
          <w:sz w:val="24"/>
          <w:szCs w:val="24"/>
        </w:rPr>
        <w:t>)</w:t>
      </w:r>
      <w:r w:rsidR="00424918" w:rsidRPr="00EF1B4D">
        <w:rPr>
          <w:rFonts w:ascii="Arial" w:hAnsi="Arial" w:cs="Arial"/>
          <w:sz w:val="24"/>
          <w:szCs w:val="24"/>
        </w:rPr>
        <w:t xml:space="preserve">. </w:t>
      </w:r>
      <w:r w:rsidR="00C85DBD" w:rsidRPr="00EF1B4D">
        <w:rPr>
          <w:rFonts w:ascii="Arial" w:hAnsi="Arial" w:cs="Arial"/>
          <w:sz w:val="24"/>
          <w:szCs w:val="24"/>
        </w:rPr>
        <w:t>Nonetheless, new thinking about the role of play in early childhood education has arisen in the last 10-15 years, driven by changes in theoretical perspectives</w:t>
      </w:r>
      <w:r w:rsidR="00571F29" w:rsidRPr="00EF1B4D">
        <w:rPr>
          <w:rFonts w:ascii="Arial" w:hAnsi="Arial" w:cs="Arial"/>
          <w:sz w:val="24"/>
          <w:szCs w:val="24"/>
        </w:rPr>
        <w:t xml:space="preserve">, </w:t>
      </w:r>
      <w:r w:rsidR="009D5942" w:rsidRPr="00EF1B4D">
        <w:rPr>
          <w:rFonts w:ascii="Arial" w:hAnsi="Arial" w:cs="Arial"/>
          <w:sz w:val="24"/>
          <w:szCs w:val="24"/>
        </w:rPr>
        <w:t xml:space="preserve">near observations and video recordings of play in nurseries and early primary school classrooms, as well as findings from longitudinal research that has associated distinct features of early childhood pedagogy with long-term positive outcomes for children </w:t>
      </w:r>
      <w:r w:rsidR="00D130D4" w:rsidRPr="00EF1B4D">
        <w:rPr>
          <w:rFonts w:ascii="Arial" w:hAnsi="Arial" w:cs="Arial"/>
          <w:sz w:val="24"/>
          <w:szCs w:val="24"/>
        </w:rPr>
        <w:t>(</w:t>
      </w:r>
      <w:proofErr w:type="spellStart"/>
      <w:r w:rsidR="00D33F22" w:rsidRPr="00EF1B4D">
        <w:rPr>
          <w:rFonts w:ascii="Arial" w:hAnsi="Arial" w:cs="Arial"/>
          <w:sz w:val="24"/>
          <w:szCs w:val="24"/>
        </w:rPr>
        <w:t>Ulferts</w:t>
      </w:r>
      <w:proofErr w:type="spellEnd"/>
      <w:r w:rsidR="00D33F22" w:rsidRPr="00EF1B4D">
        <w:rPr>
          <w:rFonts w:ascii="Arial" w:hAnsi="Arial" w:cs="Arial"/>
          <w:sz w:val="24"/>
          <w:szCs w:val="24"/>
        </w:rPr>
        <w:t>, Wolf and Anders, 2019)</w:t>
      </w:r>
      <w:r w:rsidR="00D130D4" w:rsidRPr="00EF1B4D">
        <w:rPr>
          <w:rFonts w:ascii="Arial" w:hAnsi="Arial" w:cs="Arial"/>
          <w:sz w:val="24"/>
          <w:szCs w:val="24"/>
        </w:rPr>
        <w:t>.</w:t>
      </w:r>
    </w:p>
    <w:p w14:paraId="17D7828B" w14:textId="0727287C" w:rsidR="004D4C2E" w:rsidRPr="00EF1B4D" w:rsidRDefault="004D655A" w:rsidP="00EF1B4D">
      <w:pPr>
        <w:spacing w:line="360" w:lineRule="auto"/>
        <w:jc w:val="both"/>
        <w:rPr>
          <w:rFonts w:ascii="Arial" w:hAnsi="Arial" w:cs="Arial"/>
          <w:sz w:val="24"/>
          <w:szCs w:val="24"/>
        </w:rPr>
      </w:pPr>
      <w:r w:rsidRPr="00EF1B4D">
        <w:rPr>
          <w:rFonts w:ascii="Arial" w:hAnsi="Arial" w:cs="Arial"/>
          <w:sz w:val="24"/>
          <w:szCs w:val="24"/>
        </w:rPr>
        <w:t>There is a growing trend both nationally and internationally to recognise early childhood education as a distinct stage of children's learning that should be marked by a curriculum that emphasises whole-child learning and teaching approaches that are suitable for young childre</w:t>
      </w:r>
      <w:r w:rsidR="002B1957">
        <w:rPr>
          <w:rFonts w:ascii="Arial" w:hAnsi="Arial" w:cs="Arial"/>
          <w:sz w:val="24"/>
          <w:szCs w:val="24"/>
        </w:rPr>
        <w:t>n</w:t>
      </w:r>
      <w:r w:rsidR="004D4C2E" w:rsidRPr="00EF1B4D">
        <w:rPr>
          <w:rFonts w:ascii="Arial" w:hAnsi="Arial" w:cs="Arial"/>
          <w:sz w:val="24"/>
          <w:szCs w:val="24"/>
        </w:rPr>
        <w:t xml:space="preserve"> (OECD</w:t>
      </w:r>
      <w:r w:rsidR="002B1957">
        <w:rPr>
          <w:rFonts w:ascii="Arial" w:hAnsi="Arial" w:cs="Arial"/>
          <w:sz w:val="24"/>
          <w:szCs w:val="24"/>
        </w:rPr>
        <w:t>,</w:t>
      </w:r>
      <w:r w:rsidR="004D4C2E" w:rsidRPr="00EF1B4D">
        <w:rPr>
          <w:rFonts w:ascii="Arial" w:hAnsi="Arial" w:cs="Arial"/>
          <w:sz w:val="24"/>
          <w:szCs w:val="24"/>
        </w:rPr>
        <w:t xml:space="preserve"> 2001; Bertram and Pascal</w:t>
      </w:r>
      <w:r w:rsidR="002B1957">
        <w:rPr>
          <w:rFonts w:ascii="Arial" w:hAnsi="Arial" w:cs="Arial"/>
          <w:sz w:val="24"/>
          <w:szCs w:val="24"/>
        </w:rPr>
        <w:t>,</w:t>
      </w:r>
      <w:r w:rsidR="004D4C2E" w:rsidRPr="00EF1B4D">
        <w:rPr>
          <w:rFonts w:ascii="Arial" w:hAnsi="Arial" w:cs="Arial"/>
          <w:sz w:val="24"/>
          <w:szCs w:val="24"/>
        </w:rPr>
        <w:t xml:space="preserve"> 2002).</w:t>
      </w:r>
    </w:p>
    <w:p w14:paraId="30FB3442" w14:textId="4F611D0B" w:rsidR="00F172B5" w:rsidRPr="00EF1B4D" w:rsidRDefault="00AF4B67" w:rsidP="00EF1B4D">
      <w:pPr>
        <w:spacing w:line="360" w:lineRule="auto"/>
        <w:jc w:val="both"/>
        <w:rPr>
          <w:rFonts w:ascii="Arial" w:hAnsi="Arial" w:cs="Arial"/>
          <w:sz w:val="24"/>
          <w:szCs w:val="24"/>
        </w:rPr>
      </w:pPr>
      <w:r w:rsidRPr="00EF1B4D">
        <w:rPr>
          <w:rFonts w:ascii="Arial" w:hAnsi="Arial" w:cs="Arial"/>
          <w:sz w:val="24"/>
          <w:szCs w:val="24"/>
        </w:rPr>
        <w:t>Curriculum models are conceptual structures that direct the implementation of a curriculum and allow for successful preparation, observation, and assessment</w:t>
      </w:r>
      <w:r w:rsidR="00137262">
        <w:rPr>
          <w:rFonts w:ascii="Arial" w:hAnsi="Arial" w:cs="Arial"/>
          <w:sz w:val="24"/>
          <w:szCs w:val="24"/>
        </w:rPr>
        <w:t xml:space="preserve">, </w:t>
      </w:r>
      <w:r w:rsidRPr="00EF1B4D">
        <w:rPr>
          <w:rFonts w:ascii="Arial" w:hAnsi="Arial" w:cs="Arial"/>
          <w:sz w:val="24"/>
          <w:szCs w:val="24"/>
        </w:rPr>
        <w:t xml:space="preserve"> variety of models are used in the UK, including the Creative Curriculum, Developmental Interaction Approach, High/Scope Curriculum, and the Montessori Approach</w:t>
      </w:r>
      <w:r w:rsidR="002B1957">
        <w:rPr>
          <w:rFonts w:ascii="Arial" w:hAnsi="Arial" w:cs="Arial"/>
          <w:sz w:val="24"/>
          <w:szCs w:val="24"/>
        </w:rPr>
        <w:t xml:space="preserve"> </w:t>
      </w:r>
      <w:r w:rsidR="000161E4">
        <w:rPr>
          <w:rFonts w:ascii="Arial" w:hAnsi="Arial" w:cs="Arial"/>
          <w:sz w:val="24"/>
          <w:szCs w:val="24"/>
        </w:rPr>
        <w:t>(</w:t>
      </w:r>
      <w:r w:rsidR="000161E4" w:rsidRPr="000161E4">
        <w:rPr>
          <w:rFonts w:ascii="Arial" w:hAnsi="Arial" w:cs="Arial"/>
          <w:sz w:val="24"/>
          <w:szCs w:val="24"/>
        </w:rPr>
        <w:t>Chambers,</w:t>
      </w:r>
      <w:r w:rsidR="000161E4">
        <w:rPr>
          <w:rFonts w:ascii="Arial" w:hAnsi="Arial" w:cs="Arial"/>
          <w:sz w:val="24"/>
          <w:szCs w:val="24"/>
        </w:rPr>
        <w:t xml:space="preserve"> </w:t>
      </w:r>
      <w:r w:rsidR="000161E4" w:rsidRPr="000161E4">
        <w:rPr>
          <w:rFonts w:ascii="Arial" w:hAnsi="Arial" w:cs="Arial"/>
          <w:sz w:val="24"/>
          <w:szCs w:val="24"/>
        </w:rPr>
        <w:t>Cheung,</w:t>
      </w:r>
      <w:r w:rsidR="000161E4">
        <w:rPr>
          <w:rFonts w:ascii="Arial" w:hAnsi="Arial" w:cs="Arial"/>
          <w:sz w:val="24"/>
          <w:szCs w:val="24"/>
        </w:rPr>
        <w:t xml:space="preserve"> </w:t>
      </w:r>
      <w:r w:rsidR="000161E4" w:rsidRPr="000161E4">
        <w:rPr>
          <w:rFonts w:ascii="Arial" w:hAnsi="Arial" w:cs="Arial"/>
          <w:sz w:val="24"/>
          <w:szCs w:val="24"/>
        </w:rPr>
        <w:t xml:space="preserve">and </w:t>
      </w:r>
      <w:proofErr w:type="spellStart"/>
      <w:r w:rsidR="000161E4" w:rsidRPr="000161E4">
        <w:rPr>
          <w:rFonts w:ascii="Arial" w:hAnsi="Arial" w:cs="Arial"/>
          <w:sz w:val="24"/>
          <w:szCs w:val="24"/>
        </w:rPr>
        <w:t>Slavin</w:t>
      </w:r>
      <w:proofErr w:type="spellEnd"/>
      <w:r w:rsidR="000161E4" w:rsidRPr="000161E4">
        <w:rPr>
          <w:rFonts w:ascii="Arial" w:hAnsi="Arial" w:cs="Arial"/>
          <w:sz w:val="24"/>
          <w:szCs w:val="24"/>
        </w:rPr>
        <w:t>,</w:t>
      </w:r>
      <w:r w:rsidR="000161E4">
        <w:rPr>
          <w:rFonts w:ascii="Arial" w:hAnsi="Arial" w:cs="Arial"/>
          <w:sz w:val="24"/>
          <w:szCs w:val="24"/>
        </w:rPr>
        <w:t xml:space="preserve"> </w:t>
      </w:r>
      <w:r w:rsidR="000161E4" w:rsidRPr="000161E4">
        <w:rPr>
          <w:rFonts w:ascii="Arial" w:hAnsi="Arial" w:cs="Arial"/>
          <w:sz w:val="24"/>
          <w:szCs w:val="24"/>
        </w:rPr>
        <w:t>2016</w:t>
      </w:r>
      <w:r w:rsidR="000161E4">
        <w:rPr>
          <w:rFonts w:ascii="Arial" w:hAnsi="Arial" w:cs="Arial"/>
          <w:sz w:val="24"/>
          <w:szCs w:val="24"/>
        </w:rPr>
        <w:t>)</w:t>
      </w:r>
      <w:r w:rsidR="00F172B5" w:rsidRPr="00EF1B4D">
        <w:rPr>
          <w:rFonts w:ascii="Arial" w:hAnsi="Arial" w:cs="Arial"/>
          <w:sz w:val="24"/>
          <w:szCs w:val="24"/>
        </w:rPr>
        <w:t>.</w:t>
      </w:r>
    </w:p>
    <w:p w14:paraId="36BB1DB8" w14:textId="5EB53AA9" w:rsidR="002B1957" w:rsidRPr="006005F1" w:rsidRDefault="004841AE" w:rsidP="00EF1B4D">
      <w:pPr>
        <w:spacing w:line="360" w:lineRule="auto"/>
        <w:jc w:val="both"/>
        <w:rPr>
          <w:rFonts w:ascii="Arial" w:hAnsi="Arial" w:cs="Arial"/>
          <w:sz w:val="24"/>
          <w:szCs w:val="24"/>
          <w:highlight w:val="yellow"/>
        </w:rPr>
      </w:pPr>
      <w:r w:rsidRPr="00EF1B4D">
        <w:rPr>
          <w:rFonts w:ascii="Arial" w:hAnsi="Arial" w:cs="Arial"/>
          <w:sz w:val="24"/>
          <w:szCs w:val="24"/>
        </w:rPr>
        <w:t>Maria Montessori, a physician from Rome, developed the Montessori Approach in the early twentieth century. The Montessori method is a one-of-a-kind, child-</w:t>
      </w:r>
      <w:proofErr w:type="spellStart"/>
      <w:r w:rsidRPr="00EF1B4D">
        <w:rPr>
          <w:rFonts w:ascii="Arial" w:hAnsi="Arial" w:cs="Arial"/>
          <w:sz w:val="24"/>
          <w:szCs w:val="24"/>
        </w:rPr>
        <w:t>c</w:t>
      </w:r>
      <w:r w:rsidR="002B1957">
        <w:rPr>
          <w:rFonts w:ascii="Arial" w:hAnsi="Arial" w:cs="Arial"/>
          <w:sz w:val="24"/>
          <w:szCs w:val="24"/>
        </w:rPr>
        <w:t>e</w:t>
      </w:r>
      <w:r w:rsidRPr="00EF1B4D">
        <w:rPr>
          <w:rFonts w:ascii="Arial" w:hAnsi="Arial" w:cs="Arial"/>
          <w:sz w:val="24"/>
          <w:szCs w:val="24"/>
        </w:rPr>
        <w:t>ntered</w:t>
      </w:r>
      <w:proofErr w:type="spellEnd"/>
      <w:r w:rsidRPr="00EF1B4D">
        <w:rPr>
          <w:rFonts w:ascii="Arial" w:hAnsi="Arial" w:cs="Arial"/>
          <w:sz w:val="24"/>
          <w:szCs w:val="24"/>
        </w:rPr>
        <w:t xml:space="preserve"> approach that is based on observations of children and how they learn. </w:t>
      </w:r>
      <w:r w:rsidR="00D15949" w:rsidRPr="00EF1B4D">
        <w:rPr>
          <w:rFonts w:ascii="Arial" w:hAnsi="Arial" w:cs="Arial"/>
          <w:sz w:val="24"/>
          <w:szCs w:val="24"/>
        </w:rPr>
        <w:t xml:space="preserve">The principles of the curriculum in the Montessori Method </w:t>
      </w:r>
      <w:r w:rsidR="002B1957">
        <w:rPr>
          <w:rFonts w:ascii="Arial" w:hAnsi="Arial" w:cs="Arial"/>
          <w:sz w:val="24"/>
          <w:szCs w:val="24"/>
        </w:rPr>
        <w:t>that c</w:t>
      </w:r>
      <w:r w:rsidR="00A701A3" w:rsidRPr="00EF1B4D">
        <w:rPr>
          <w:rFonts w:ascii="Arial" w:hAnsi="Arial" w:cs="Arial"/>
          <w:sz w:val="24"/>
          <w:szCs w:val="24"/>
        </w:rPr>
        <w:t>hildren are to be respected for their individuality</w:t>
      </w:r>
      <w:r w:rsidR="002B1957">
        <w:rPr>
          <w:rFonts w:ascii="Arial" w:hAnsi="Arial" w:cs="Arial"/>
          <w:sz w:val="24"/>
          <w:szCs w:val="24"/>
        </w:rPr>
        <w:t xml:space="preserve"> as t</w:t>
      </w:r>
      <w:r w:rsidR="008C266F" w:rsidRPr="00EF1B4D">
        <w:rPr>
          <w:rFonts w:ascii="Arial" w:hAnsi="Arial" w:cs="Arial"/>
          <w:sz w:val="24"/>
          <w:szCs w:val="24"/>
        </w:rPr>
        <w:t>he first 6 years of a child's life are the most formative</w:t>
      </w:r>
      <w:r w:rsidR="002B1957">
        <w:rPr>
          <w:rFonts w:ascii="Arial" w:hAnsi="Arial" w:cs="Arial"/>
          <w:sz w:val="24"/>
          <w:szCs w:val="24"/>
        </w:rPr>
        <w:t>, therefore e</w:t>
      </w:r>
      <w:r w:rsidR="001B3880" w:rsidRPr="00EF1B4D">
        <w:rPr>
          <w:rFonts w:ascii="Arial" w:hAnsi="Arial" w:cs="Arial"/>
          <w:sz w:val="24"/>
          <w:szCs w:val="24"/>
        </w:rPr>
        <w:t>mphasis is placed on early childhood development</w:t>
      </w:r>
      <w:r w:rsidR="002B1957">
        <w:rPr>
          <w:rFonts w:ascii="Arial" w:hAnsi="Arial" w:cs="Arial"/>
          <w:sz w:val="24"/>
          <w:szCs w:val="24"/>
        </w:rPr>
        <w:t xml:space="preserve"> </w:t>
      </w:r>
      <w:r w:rsidR="006005F1">
        <w:rPr>
          <w:rFonts w:ascii="Arial" w:hAnsi="Arial" w:cs="Arial"/>
          <w:sz w:val="24"/>
          <w:szCs w:val="24"/>
        </w:rPr>
        <w:t>(</w:t>
      </w:r>
      <w:r w:rsidR="006005F1" w:rsidRPr="006005F1">
        <w:rPr>
          <w:rFonts w:ascii="Arial" w:hAnsi="Arial" w:cs="Arial"/>
          <w:sz w:val="24"/>
          <w:szCs w:val="24"/>
        </w:rPr>
        <w:t>Wood,</w:t>
      </w:r>
      <w:r w:rsidR="006005F1">
        <w:rPr>
          <w:rFonts w:ascii="Arial" w:hAnsi="Arial" w:cs="Arial"/>
          <w:sz w:val="24"/>
          <w:szCs w:val="24"/>
        </w:rPr>
        <w:t xml:space="preserve"> </w:t>
      </w:r>
      <w:r w:rsidR="006005F1" w:rsidRPr="006005F1">
        <w:rPr>
          <w:rFonts w:ascii="Arial" w:hAnsi="Arial" w:cs="Arial"/>
          <w:sz w:val="24"/>
          <w:szCs w:val="24"/>
        </w:rPr>
        <w:t>and Attfield, 2005</w:t>
      </w:r>
      <w:r w:rsidR="006005F1">
        <w:rPr>
          <w:rFonts w:ascii="Arial" w:hAnsi="Arial" w:cs="Arial"/>
          <w:sz w:val="24"/>
          <w:szCs w:val="24"/>
        </w:rPr>
        <w:t>)</w:t>
      </w:r>
      <w:r w:rsidR="002B1957">
        <w:rPr>
          <w:rFonts w:ascii="Arial" w:hAnsi="Arial" w:cs="Arial"/>
          <w:sz w:val="24"/>
          <w:szCs w:val="24"/>
        </w:rPr>
        <w:t xml:space="preserve">. </w:t>
      </w:r>
      <w:r w:rsidR="004F146C" w:rsidRPr="004F146C">
        <w:rPr>
          <w:rFonts w:ascii="Arial" w:hAnsi="Arial" w:cs="Arial"/>
          <w:sz w:val="24"/>
          <w:szCs w:val="24"/>
        </w:rPr>
        <w:t>Adults in the classroom are just facilitators and observers of learning; children may control their own learning without adult intervention</w:t>
      </w:r>
      <w:r w:rsidR="006005F1">
        <w:rPr>
          <w:rFonts w:ascii="Arial" w:hAnsi="Arial" w:cs="Arial"/>
          <w:sz w:val="24"/>
          <w:szCs w:val="24"/>
        </w:rPr>
        <w:t xml:space="preserve"> (</w:t>
      </w:r>
      <w:r w:rsidR="006005F1" w:rsidRPr="006005F1">
        <w:rPr>
          <w:rFonts w:ascii="Arial" w:hAnsi="Arial" w:cs="Arial"/>
          <w:sz w:val="24"/>
          <w:szCs w:val="24"/>
        </w:rPr>
        <w:t>Rose</w:t>
      </w:r>
      <w:r w:rsidR="006005F1">
        <w:rPr>
          <w:rFonts w:ascii="Arial" w:hAnsi="Arial" w:cs="Arial"/>
          <w:sz w:val="24"/>
          <w:szCs w:val="24"/>
        </w:rPr>
        <w:t xml:space="preserve"> </w:t>
      </w:r>
      <w:r w:rsidR="006005F1" w:rsidRPr="006005F1">
        <w:rPr>
          <w:rFonts w:ascii="Arial" w:hAnsi="Arial" w:cs="Arial"/>
          <w:sz w:val="24"/>
          <w:szCs w:val="24"/>
        </w:rPr>
        <w:t>and Rogers,</w:t>
      </w:r>
      <w:r w:rsidR="006005F1">
        <w:rPr>
          <w:rFonts w:ascii="Arial" w:hAnsi="Arial" w:cs="Arial"/>
          <w:sz w:val="24"/>
          <w:szCs w:val="24"/>
        </w:rPr>
        <w:t xml:space="preserve"> </w:t>
      </w:r>
      <w:r w:rsidR="006005F1" w:rsidRPr="006005F1">
        <w:rPr>
          <w:rFonts w:ascii="Arial" w:hAnsi="Arial" w:cs="Arial"/>
          <w:sz w:val="24"/>
          <w:szCs w:val="24"/>
        </w:rPr>
        <w:t>2012</w:t>
      </w:r>
      <w:r w:rsidR="006005F1">
        <w:rPr>
          <w:rFonts w:ascii="Arial" w:hAnsi="Arial" w:cs="Arial"/>
          <w:sz w:val="24"/>
          <w:szCs w:val="24"/>
        </w:rPr>
        <w:t>)</w:t>
      </w:r>
      <w:r w:rsidR="002B1957">
        <w:rPr>
          <w:rFonts w:ascii="Arial" w:hAnsi="Arial" w:cs="Arial"/>
          <w:sz w:val="24"/>
          <w:szCs w:val="24"/>
        </w:rPr>
        <w:t xml:space="preserve">. </w:t>
      </w:r>
      <w:r w:rsidR="00333EE8" w:rsidRPr="00EF1B4D">
        <w:rPr>
          <w:rFonts w:ascii="Arial" w:hAnsi="Arial" w:cs="Arial"/>
          <w:sz w:val="24"/>
          <w:szCs w:val="24"/>
        </w:rPr>
        <w:t>The Montessori Method's theoretical insight has had such an influence that it is still commonly used in many early childhood settings</w:t>
      </w:r>
      <w:r w:rsidR="002B1957">
        <w:rPr>
          <w:rFonts w:ascii="Arial" w:hAnsi="Arial" w:cs="Arial"/>
          <w:sz w:val="24"/>
          <w:szCs w:val="24"/>
        </w:rPr>
        <w:t xml:space="preserve"> </w:t>
      </w:r>
      <w:r w:rsidR="00125CE7">
        <w:rPr>
          <w:rFonts w:ascii="Arial" w:hAnsi="Arial" w:cs="Arial"/>
          <w:sz w:val="24"/>
          <w:szCs w:val="24"/>
        </w:rPr>
        <w:t>(DfE, 2015)</w:t>
      </w:r>
      <w:r w:rsidR="00BA7883" w:rsidRPr="00EF1B4D">
        <w:rPr>
          <w:rFonts w:ascii="Arial" w:hAnsi="Arial" w:cs="Arial"/>
          <w:sz w:val="24"/>
          <w:szCs w:val="24"/>
        </w:rPr>
        <w:t>.</w:t>
      </w:r>
    </w:p>
    <w:p w14:paraId="2F25B135" w14:textId="445D9F46" w:rsidR="005C1538" w:rsidRPr="00EF1B4D" w:rsidRDefault="00196013" w:rsidP="00EF1B4D">
      <w:pPr>
        <w:spacing w:line="360" w:lineRule="auto"/>
        <w:jc w:val="both"/>
        <w:rPr>
          <w:rFonts w:ascii="Arial" w:hAnsi="Arial" w:cs="Arial"/>
          <w:sz w:val="24"/>
          <w:szCs w:val="24"/>
        </w:rPr>
      </w:pPr>
      <w:r w:rsidRPr="00EF1B4D">
        <w:rPr>
          <w:rFonts w:ascii="Arial" w:hAnsi="Arial" w:cs="Arial"/>
          <w:sz w:val="24"/>
          <w:szCs w:val="24"/>
        </w:rPr>
        <w:lastRenderedPageBreak/>
        <w:t>To sum up, I believe that each of the various facets of the curriculum all lead to the same result, which is a child-</w:t>
      </w:r>
      <w:r w:rsidR="002B1957" w:rsidRPr="00EF1B4D">
        <w:rPr>
          <w:rFonts w:ascii="Arial" w:hAnsi="Arial" w:cs="Arial"/>
          <w:sz w:val="24"/>
          <w:szCs w:val="24"/>
        </w:rPr>
        <w:t>c</w:t>
      </w:r>
      <w:r w:rsidR="002B1957">
        <w:rPr>
          <w:rFonts w:ascii="Arial" w:hAnsi="Arial" w:cs="Arial"/>
          <w:sz w:val="24"/>
          <w:szCs w:val="24"/>
        </w:rPr>
        <w:t>e</w:t>
      </w:r>
      <w:r w:rsidR="002B1957" w:rsidRPr="00EF1B4D">
        <w:rPr>
          <w:rFonts w:ascii="Arial" w:hAnsi="Arial" w:cs="Arial"/>
          <w:sz w:val="24"/>
          <w:szCs w:val="24"/>
        </w:rPr>
        <w:t>ntred</w:t>
      </w:r>
      <w:r w:rsidRPr="00EF1B4D">
        <w:rPr>
          <w:rFonts w:ascii="Arial" w:hAnsi="Arial" w:cs="Arial"/>
          <w:sz w:val="24"/>
          <w:szCs w:val="24"/>
        </w:rPr>
        <w:t xml:space="preserve"> approach to learning.</w:t>
      </w:r>
      <w:r w:rsidR="00780692" w:rsidRPr="00EF1B4D">
        <w:rPr>
          <w:rFonts w:ascii="Arial" w:hAnsi="Arial" w:cs="Arial"/>
          <w:sz w:val="24"/>
          <w:szCs w:val="24"/>
        </w:rPr>
        <w:t xml:space="preserve"> </w:t>
      </w:r>
      <w:r w:rsidR="003A7F0C" w:rsidRPr="00EF1B4D">
        <w:rPr>
          <w:rFonts w:ascii="Arial" w:hAnsi="Arial" w:cs="Arial"/>
          <w:sz w:val="24"/>
          <w:szCs w:val="24"/>
        </w:rPr>
        <w:t>Theoretical perspectives have a significant influence on early childhood education and provide the basis for curriculum models. When applying these models to the learning styles of each environment, the relationship between theory and practi</w:t>
      </w:r>
      <w:r w:rsidR="002B1957">
        <w:rPr>
          <w:rFonts w:ascii="Arial" w:hAnsi="Arial" w:cs="Arial"/>
          <w:sz w:val="24"/>
          <w:szCs w:val="24"/>
        </w:rPr>
        <w:t>c</w:t>
      </w:r>
      <w:r w:rsidR="003A7F0C" w:rsidRPr="00EF1B4D">
        <w:rPr>
          <w:rFonts w:ascii="Arial" w:hAnsi="Arial" w:cs="Arial"/>
          <w:sz w:val="24"/>
          <w:szCs w:val="24"/>
        </w:rPr>
        <w:t>e is critical.</w:t>
      </w:r>
    </w:p>
    <w:p w14:paraId="5601BF01" w14:textId="77777777" w:rsidR="002B1957" w:rsidRDefault="002B1957" w:rsidP="00EF1B4D">
      <w:pPr>
        <w:spacing w:line="360" w:lineRule="auto"/>
        <w:jc w:val="both"/>
        <w:rPr>
          <w:rFonts w:ascii="Arial" w:hAnsi="Arial" w:cs="Arial"/>
          <w:b/>
          <w:bCs/>
          <w:sz w:val="24"/>
          <w:szCs w:val="24"/>
          <w:u w:val="single"/>
          <w:lang w:val="en-US"/>
        </w:rPr>
      </w:pPr>
    </w:p>
    <w:p w14:paraId="520CE4DA" w14:textId="56B417CC" w:rsidR="000D5394" w:rsidRPr="00EF1B4D" w:rsidRDefault="000D5394" w:rsidP="00EF1B4D">
      <w:pPr>
        <w:spacing w:line="360" w:lineRule="auto"/>
        <w:jc w:val="both"/>
        <w:rPr>
          <w:rFonts w:ascii="Arial" w:hAnsi="Arial" w:cs="Arial"/>
          <w:sz w:val="24"/>
          <w:szCs w:val="24"/>
        </w:rPr>
      </w:pPr>
      <w:r w:rsidRPr="00EF1B4D">
        <w:rPr>
          <w:rFonts w:ascii="Arial" w:hAnsi="Arial" w:cs="Arial"/>
          <w:b/>
          <w:bCs/>
          <w:sz w:val="24"/>
          <w:szCs w:val="24"/>
          <w:u w:val="single"/>
          <w:lang w:val="en-US"/>
        </w:rPr>
        <w:t>Blog, part 3</w:t>
      </w:r>
    </w:p>
    <w:p w14:paraId="668B117E" w14:textId="3B6BB9F6" w:rsidR="0000508E" w:rsidRDefault="001806E8" w:rsidP="0000508E">
      <w:pPr>
        <w:spacing w:line="360" w:lineRule="auto"/>
        <w:jc w:val="both"/>
        <w:rPr>
          <w:rFonts w:ascii="Arial" w:hAnsi="Arial" w:cs="Arial"/>
          <w:sz w:val="24"/>
          <w:szCs w:val="24"/>
        </w:rPr>
      </w:pPr>
      <w:r w:rsidRPr="00EF1B4D">
        <w:rPr>
          <w:rFonts w:ascii="Arial" w:hAnsi="Arial" w:cs="Arial"/>
          <w:b/>
          <w:bCs/>
          <w:sz w:val="24"/>
          <w:szCs w:val="24"/>
          <w:u w:val="single"/>
          <w:lang w:val="en-US"/>
        </w:rPr>
        <w:t xml:space="preserve">What can we do to </w:t>
      </w:r>
      <w:r w:rsidR="00EE76BB" w:rsidRPr="00EF1B4D">
        <w:rPr>
          <w:rFonts w:ascii="Arial" w:hAnsi="Arial" w:cs="Arial"/>
          <w:b/>
          <w:bCs/>
          <w:sz w:val="24"/>
          <w:szCs w:val="24"/>
          <w:u w:val="single"/>
          <w:lang w:val="en-US"/>
        </w:rPr>
        <w:t>alleviate</w:t>
      </w:r>
      <w:r w:rsidRPr="00EF1B4D">
        <w:rPr>
          <w:rFonts w:ascii="Arial" w:hAnsi="Arial" w:cs="Arial"/>
          <w:b/>
          <w:bCs/>
          <w:sz w:val="24"/>
          <w:szCs w:val="24"/>
          <w:u w:val="single"/>
          <w:lang w:val="en-US"/>
        </w:rPr>
        <w:t xml:space="preserve"> the decline in children’s mental health </w:t>
      </w:r>
      <w:r w:rsidR="0000508E" w:rsidRPr="00EF1B4D">
        <w:rPr>
          <w:rFonts w:ascii="Arial" w:hAnsi="Arial" w:cs="Arial"/>
          <w:b/>
          <w:bCs/>
          <w:sz w:val="24"/>
          <w:szCs w:val="24"/>
          <w:u w:val="single"/>
          <w:lang w:val="en-US"/>
        </w:rPr>
        <w:t>and wellbeing?</w:t>
      </w:r>
      <w:r w:rsidR="008A7BBB" w:rsidRPr="00EF1B4D">
        <w:rPr>
          <w:rFonts w:ascii="Arial" w:hAnsi="Arial" w:cs="Arial"/>
          <w:b/>
          <w:bCs/>
          <w:sz w:val="24"/>
          <w:szCs w:val="24"/>
          <w:u w:val="single"/>
          <w:lang w:val="en-US"/>
        </w:rPr>
        <w:t xml:space="preserve"> </w:t>
      </w:r>
    </w:p>
    <w:p w14:paraId="688848BA" w14:textId="7EAA2FCB" w:rsidR="002B1957" w:rsidRPr="002B1957" w:rsidRDefault="0000508E" w:rsidP="002B1957">
      <w:pPr>
        <w:spacing w:line="360" w:lineRule="auto"/>
        <w:jc w:val="both"/>
        <w:rPr>
          <w:rFonts w:ascii="Arial" w:hAnsi="Arial" w:cs="Arial"/>
          <w:sz w:val="24"/>
          <w:szCs w:val="24"/>
          <w:lang w:val="en-US"/>
        </w:rPr>
      </w:pPr>
      <w:r w:rsidRPr="0000508E">
        <w:rPr>
          <w:rFonts w:ascii="Arial" w:hAnsi="Arial" w:cs="Arial"/>
          <w:sz w:val="24"/>
          <w:szCs w:val="24"/>
        </w:rPr>
        <w:t>Coronavirus has wreaked havoc on virtually every area of our lives, putting adults and children's sense of order, predictability, and security at jeopardy</w:t>
      </w:r>
      <w:r>
        <w:rPr>
          <w:rFonts w:ascii="Arial" w:hAnsi="Arial" w:cs="Arial"/>
          <w:sz w:val="24"/>
          <w:szCs w:val="24"/>
        </w:rPr>
        <w:t xml:space="preserve"> </w:t>
      </w:r>
      <w:r w:rsidR="00FD7430">
        <w:rPr>
          <w:rFonts w:ascii="Arial" w:hAnsi="Arial" w:cs="Arial"/>
          <w:sz w:val="24"/>
          <w:szCs w:val="24"/>
        </w:rPr>
        <w:t>(OECD, 2020)</w:t>
      </w:r>
      <w:r w:rsidR="00506054" w:rsidRPr="002B1957">
        <w:rPr>
          <w:rFonts w:ascii="Arial" w:hAnsi="Arial" w:cs="Arial"/>
          <w:sz w:val="24"/>
          <w:szCs w:val="24"/>
          <w:lang w:val="en-US"/>
        </w:rPr>
        <w:t xml:space="preserve">. </w:t>
      </w:r>
      <w:r w:rsidRPr="0000508E">
        <w:rPr>
          <w:rFonts w:ascii="Arial" w:hAnsi="Arial" w:cs="Arial"/>
          <w:sz w:val="24"/>
          <w:szCs w:val="24"/>
          <w:lang w:val="en-US"/>
        </w:rPr>
        <w:t xml:space="preserve">Since the beginning of the Covid-19 pandemic in March 2019, there have been three national lockdowns, which have resulted in the closure of all schools and education sectors, as well as having to comply with lockdown rules and regulations such as not mixing with people you </w:t>
      </w:r>
      <w:proofErr w:type="gramStart"/>
      <w:r w:rsidRPr="0000508E">
        <w:rPr>
          <w:rFonts w:ascii="Arial" w:hAnsi="Arial" w:cs="Arial"/>
          <w:sz w:val="24"/>
          <w:szCs w:val="24"/>
          <w:lang w:val="en-US"/>
        </w:rPr>
        <w:t>don't</w:t>
      </w:r>
      <w:proofErr w:type="gramEnd"/>
      <w:r w:rsidRPr="0000508E">
        <w:rPr>
          <w:rFonts w:ascii="Arial" w:hAnsi="Arial" w:cs="Arial"/>
          <w:sz w:val="24"/>
          <w:szCs w:val="24"/>
          <w:lang w:val="en-US"/>
        </w:rPr>
        <w:t xml:space="preserve"> live with, only leaving your house for exercise or essential items, and accessing learning through online tools/resources</w:t>
      </w:r>
      <w:r>
        <w:rPr>
          <w:rFonts w:ascii="Arial" w:hAnsi="Arial" w:cs="Arial"/>
          <w:sz w:val="24"/>
          <w:szCs w:val="24"/>
          <w:lang w:val="en-US"/>
        </w:rPr>
        <w:t xml:space="preserve"> </w:t>
      </w:r>
      <w:r w:rsidR="00FD7430">
        <w:rPr>
          <w:rFonts w:ascii="Arial" w:hAnsi="Arial" w:cs="Arial"/>
          <w:sz w:val="24"/>
          <w:szCs w:val="24"/>
          <w:lang w:val="en-US"/>
        </w:rPr>
        <w:t>(</w:t>
      </w:r>
      <w:r w:rsidR="00FD7430">
        <w:rPr>
          <w:rFonts w:ascii="Arial" w:hAnsi="Arial" w:cs="Arial"/>
          <w:sz w:val="24"/>
          <w:szCs w:val="24"/>
        </w:rPr>
        <w:t>GOV.UK, 2020)</w:t>
      </w:r>
      <w:r w:rsidR="002B1957" w:rsidRPr="002B1957">
        <w:rPr>
          <w:rFonts w:ascii="Arial" w:hAnsi="Arial" w:cs="Arial"/>
          <w:sz w:val="24"/>
          <w:szCs w:val="24"/>
          <w:lang w:val="en-US"/>
        </w:rPr>
        <w:t>.</w:t>
      </w:r>
    </w:p>
    <w:p w14:paraId="27D98360" w14:textId="4644A418" w:rsidR="00445BB1" w:rsidRPr="00EF1B4D" w:rsidRDefault="00FB7CEB" w:rsidP="00EF1B4D">
      <w:pPr>
        <w:spacing w:line="360" w:lineRule="auto"/>
        <w:jc w:val="both"/>
        <w:rPr>
          <w:rFonts w:ascii="Arial" w:hAnsi="Arial" w:cs="Arial"/>
          <w:sz w:val="24"/>
          <w:szCs w:val="24"/>
          <w:lang w:val="en-US"/>
        </w:rPr>
      </w:pPr>
      <w:r w:rsidRPr="00EF1B4D">
        <w:rPr>
          <w:rFonts w:ascii="Arial" w:hAnsi="Arial" w:cs="Arial"/>
          <w:sz w:val="24"/>
          <w:szCs w:val="24"/>
          <w:lang w:val="en-US"/>
        </w:rPr>
        <w:t>Every one</w:t>
      </w:r>
      <w:r w:rsidR="00BB2B5D" w:rsidRPr="00EF1B4D">
        <w:rPr>
          <w:rFonts w:ascii="Arial" w:hAnsi="Arial" w:cs="Arial"/>
          <w:sz w:val="24"/>
          <w:szCs w:val="24"/>
          <w:lang w:val="en-US"/>
        </w:rPr>
        <w:t xml:space="preserve"> of these rules and regulations have had </w:t>
      </w:r>
      <w:r w:rsidR="00952845" w:rsidRPr="00EF1B4D">
        <w:rPr>
          <w:rFonts w:ascii="Arial" w:hAnsi="Arial" w:cs="Arial"/>
          <w:sz w:val="24"/>
          <w:szCs w:val="24"/>
          <w:lang w:val="en-US"/>
        </w:rPr>
        <w:t>a</w:t>
      </w:r>
      <w:r w:rsidR="00BB2B5D" w:rsidRPr="00EF1B4D">
        <w:rPr>
          <w:rFonts w:ascii="Arial" w:hAnsi="Arial" w:cs="Arial"/>
          <w:sz w:val="24"/>
          <w:szCs w:val="24"/>
          <w:lang w:val="en-US"/>
        </w:rPr>
        <w:t xml:space="preserve"> huge impact </w:t>
      </w:r>
      <w:r w:rsidR="00E8149A" w:rsidRPr="00EF1B4D">
        <w:rPr>
          <w:rFonts w:ascii="Arial" w:hAnsi="Arial" w:cs="Arial"/>
          <w:sz w:val="24"/>
          <w:szCs w:val="24"/>
          <w:lang w:val="en-US"/>
        </w:rPr>
        <w:t>on our children</w:t>
      </w:r>
      <w:r w:rsidR="00E42C0C" w:rsidRPr="00EF1B4D">
        <w:rPr>
          <w:rFonts w:ascii="Arial" w:hAnsi="Arial" w:cs="Arial"/>
          <w:sz w:val="24"/>
          <w:szCs w:val="24"/>
          <w:lang w:val="en-US"/>
        </w:rPr>
        <w:t>,</w:t>
      </w:r>
      <w:r w:rsidR="00E8149A" w:rsidRPr="00EF1B4D">
        <w:rPr>
          <w:rFonts w:ascii="Arial" w:hAnsi="Arial" w:cs="Arial"/>
          <w:sz w:val="24"/>
          <w:szCs w:val="24"/>
          <w:lang w:val="en-US"/>
        </w:rPr>
        <w:t xml:space="preserve"> </w:t>
      </w:r>
      <w:r w:rsidR="001828D7" w:rsidRPr="00EF1B4D">
        <w:rPr>
          <w:rFonts w:ascii="Arial" w:hAnsi="Arial" w:cs="Arial"/>
          <w:sz w:val="24"/>
          <w:szCs w:val="24"/>
          <w:lang w:val="en-US"/>
        </w:rPr>
        <w:t xml:space="preserve">and </w:t>
      </w:r>
      <w:r w:rsidR="00E8149A" w:rsidRPr="00EF1B4D">
        <w:rPr>
          <w:rFonts w:ascii="Arial" w:hAnsi="Arial" w:cs="Arial"/>
          <w:sz w:val="24"/>
          <w:szCs w:val="24"/>
          <w:lang w:val="en-US"/>
        </w:rPr>
        <w:t>th</w:t>
      </w:r>
      <w:r w:rsidRPr="00EF1B4D">
        <w:rPr>
          <w:rFonts w:ascii="Arial" w:hAnsi="Arial" w:cs="Arial"/>
          <w:sz w:val="24"/>
          <w:szCs w:val="24"/>
          <w:lang w:val="en-US"/>
        </w:rPr>
        <w:t>eir</w:t>
      </w:r>
      <w:r w:rsidR="00E45214" w:rsidRPr="00EF1B4D">
        <w:rPr>
          <w:rFonts w:ascii="Arial" w:hAnsi="Arial" w:cs="Arial"/>
          <w:sz w:val="24"/>
          <w:szCs w:val="24"/>
          <w:lang w:val="en-US"/>
        </w:rPr>
        <w:t xml:space="preserve"> mental</w:t>
      </w:r>
      <w:r w:rsidR="008A7BBB" w:rsidRPr="00EF1B4D">
        <w:rPr>
          <w:rFonts w:ascii="Arial" w:hAnsi="Arial" w:cs="Arial"/>
          <w:sz w:val="24"/>
          <w:szCs w:val="24"/>
          <w:lang w:val="en-US"/>
        </w:rPr>
        <w:t xml:space="preserve"> health an</w:t>
      </w:r>
      <w:r w:rsidR="00E45214" w:rsidRPr="00EF1B4D">
        <w:rPr>
          <w:rFonts w:ascii="Arial" w:hAnsi="Arial" w:cs="Arial"/>
          <w:sz w:val="24"/>
          <w:szCs w:val="24"/>
          <w:lang w:val="en-US"/>
        </w:rPr>
        <w:t xml:space="preserve">d wellbeing has dramatically </w:t>
      </w:r>
      <w:r w:rsidR="00B26D38" w:rsidRPr="00EF1B4D">
        <w:rPr>
          <w:rFonts w:ascii="Arial" w:hAnsi="Arial" w:cs="Arial"/>
          <w:sz w:val="24"/>
          <w:szCs w:val="24"/>
          <w:lang w:val="en-US"/>
        </w:rPr>
        <w:t>decline</w:t>
      </w:r>
      <w:r w:rsidR="00A57AC7" w:rsidRPr="00EF1B4D">
        <w:rPr>
          <w:rFonts w:ascii="Arial" w:hAnsi="Arial" w:cs="Arial"/>
          <w:sz w:val="24"/>
          <w:szCs w:val="24"/>
          <w:lang w:val="en-US"/>
        </w:rPr>
        <w:t xml:space="preserve">d </w:t>
      </w:r>
      <w:r w:rsidR="004976BB" w:rsidRPr="00EF1B4D">
        <w:rPr>
          <w:rFonts w:ascii="Arial" w:hAnsi="Arial" w:cs="Arial"/>
          <w:sz w:val="24"/>
          <w:szCs w:val="24"/>
          <w:lang w:val="en-US"/>
        </w:rPr>
        <w:t>throughout the pandemic</w:t>
      </w:r>
      <w:r w:rsidR="00754BAD">
        <w:rPr>
          <w:rFonts w:ascii="Arial" w:hAnsi="Arial" w:cs="Arial"/>
          <w:sz w:val="24"/>
          <w:szCs w:val="24"/>
          <w:lang w:val="en-US"/>
        </w:rPr>
        <w:t>.</w:t>
      </w:r>
      <w:r w:rsidR="001C0FBB" w:rsidRPr="00EF1B4D">
        <w:rPr>
          <w:rFonts w:ascii="Arial" w:hAnsi="Arial" w:cs="Arial"/>
          <w:sz w:val="24"/>
          <w:szCs w:val="24"/>
        </w:rPr>
        <w:t xml:space="preserve"> </w:t>
      </w:r>
      <w:r w:rsidR="001C0FBB" w:rsidRPr="00EF1B4D">
        <w:rPr>
          <w:rFonts w:ascii="Arial" w:hAnsi="Arial" w:cs="Arial"/>
          <w:sz w:val="24"/>
          <w:szCs w:val="24"/>
          <w:lang w:val="en-US"/>
        </w:rPr>
        <w:t>Research suggests that the pandemic will affect everyone’s mental wellbeing, particularly vulnerable groups such as children (Holmes et al, 2021).</w:t>
      </w:r>
    </w:p>
    <w:p w14:paraId="5CB09C19" w14:textId="14BDF7DC" w:rsidR="001C0FBB" w:rsidRPr="00EF1B4D" w:rsidRDefault="000629C9" w:rsidP="00EF1B4D">
      <w:pPr>
        <w:spacing w:line="360" w:lineRule="auto"/>
        <w:jc w:val="both"/>
        <w:rPr>
          <w:rFonts w:ascii="Arial" w:hAnsi="Arial" w:cs="Arial"/>
          <w:sz w:val="24"/>
          <w:szCs w:val="24"/>
          <w:lang w:val="en-US"/>
        </w:rPr>
      </w:pPr>
      <w:bookmarkStart w:id="19" w:name="_Hlk76929909"/>
      <w:r w:rsidRPr="00EF1B4D">
        <w:rPr>
          <w:rFonts w:ascii="Arial" w:hAnsi="Arial" w:cs="Arial"/>
          <w:sz w:val="24"/>
          <w:szCs w:val="24"/>
          <w:lang w:val="en-US"/>
        </w:rPr>
        <w:t>The pandemic h</w:t>
      </w:r>
      <w:r w:rsidR="00D109E0" w:rsidRPr="00EF1B4D">
        <w:rPr>
          <w:rFonts w:ascii="Arial" w:hAnsi="Arial" w:cs="Arial"/>
          <w:sz w:val="24"/>
          <w:szCs w:val="24"/>
          <w:lang w:val="en-US"/>
        </w:rPr>
        <w:t>as</w:t>
      </w:r>
      <w:r w:rsidRPr="00EF1B4D">
        <w:rPr>
          <w:rFonts w:ascii="Arial" w:hAnsi="Arial" w:cs="Arial"/>
          <w:sz w:val="24"/>
          <w:szCs w:val="24"/>
          <w:lang w:val="en-US"/>
        </w:rPr>
        <w:t xml:space="preserve"> restric</w:t>
      </w:r>
      <w:r w:rsidR="00D109E0" w:rsidRPr="00EF1B4D">
        <w:rPr>
          <w:rFonts w:ascii="Arial" w:hAnsi="Arial" w:cs="Arial"/>
          <w:sz w:val="24"/>
          <w:szCs w:val="24"/>
          <w:lang w:val="en-US"/>
        </w:rPr>
        <w:t xml:space="preserve">ted children from their education, </w:t>
      </w:r>
      <w:r w:rsidR="00CA4F02" w:rsidRPr="00EF1B4D">
        <w:rPr>
          <w:rFonts w:ascii="Arial" w:hAnsi="Arial" w:cs="Arial"/>
          <w:sz w:val="24"/>
          <w:szCs w:val="24"/>
          <w:lang w:val="en-US"/>
        </w:rPr>
        <w:t>physical contact with their friends and peers</w:t>
      </w:r>
      <w:r w:rsidR="00955FF2" w:rsidRPr="00EF1B4D">
        <w:rPr>
          <w:rFonts w:ascii="Arial" w:hAnsi="Arial" w:cs="Arial"/>
          <w:sz w:val="24"/>
          <w:szCs w:val="24"/>
          <w:lang w:val="en-US"/>
        </w:rPr>
        <w:t>, outside activities</w:t>
      </w:r>
      <w:r w:rsidR="001828D7" w:rsidRPr="00EF1B4D">
        <w:rPr>
          <w:rFonts w:ascii="Arial" w:hAnsi="Arial" w:cs="Arial"/>
          <w:sz w:val="24"/>
          <w:szCs w:val="24"/>
          <w:lang w:val="en-US"/>
        </w:rPr>
        <w:t>,</w:t>
      </w:r>
      <w:r w:rsidR="00955FF2" w:rsidRPr="00EF1B4D">
        <w:rPr>
          <w:rFonts w:ascii="Arial" w:hAnsi="Arial" w:cs="Arial"/>
          <w:sz w:val="24"/>
          <w:szCs w:val="24"/>
          <w:lang w:val="en-US"/>
        </w:rPr>
        <w:t xml:space="preserve"> </w:t>
      </w:r>
      <w:r w:rsidR="000E0539" w:rsidRPr="00EF1B4D">
        <w:rPr>
          <w:rFonts w:ascii="Arial" w:hAnsi="Arial" w:cs="Arial"/>
          <w:sz w:val="24"/>
          <w:szCs w:val="24"/>
          <w:lang w:val="en-US"/>
        </w:rPr>
        <w:t>and in some sense, their ch</w:t>
      </w:r>
      <w:r w:rsidR="00D04443" w:rsidRPr="00EF1B4D">
        <w:rPr>
          <w:rFonts w:ascii="Arial" w:hAnsi="Arial" w:cs="Arial"/>
          <w:sz w:val="24"/>
          <w:szCs w:val="24"/>
          <w:lang w:val="en-US"/>
        </w:rPr>
        <w:t>i</w:t>
      </w:r>
      <w:r w:rsidR="000E0539" w:rsidRPr="00EF1B4D">
        <w:rPr>
          <w:rFonts w:ascii="Arial" w:hAnsi="Arial" w:cs="Arial"/>
          <w:sz w:val="24"/>
          <w:szCs w:val="24"/>
          <w:lang w:val="en-US"/>
        </w:rPr>
        <w:t>ldhood</w:t>
      </w:r>
      <w:r w:rsidR="002B1957">
        <w:rPr>
          <w:rFonts w:ascii="Arial" w:hAnsi="Arial" w:cs="Arial"/>
          <w:sz w:val="24"/>
          <w:szCs w:val="24"/>
          <w:lang w:val="en-US"/>
        </w:rPr>
        <w:t xml:space="preserve"> </w:t>
      </w:r>
      <w:bookmarkEnd w:id="19"/>
      <w:r w:rsidR="00754BAD">
        <w:rPr>
          <w:rFonts w:ascii="Arial" w:hAnsi="Arial" w:cs="Arial"/>
          <w:sz w:val="24"/>
          <w:szCs w:val="24"/>
        </w:rPr>
        <w:t>(GOV.UK, 2020)</w:t>
      </w:r>
      <w:r w:rsidR="00D04443" w:rsidRPr="00EF1B4D">
        <w:rPr>
          <w:rFonts w:ascii="Arial" w:hAnsi="Arial" w:cs="Arial"/>
          <w:sz w:val="24"/>
          <w:szCs w:val="24"/>
          <w:lang w:val="en-US"/>
        </w:rPr>
        <w:t>.</w:t>
      </w:r>
      <w:r w:rsidR="00A6370B" w:rsidRPr="00EF1B4D">
        <w:rPr>
          <w:rFonts w:ascii="Arial" w:hAnsi="Arial" w:cs="Arial"/>
          <w:sz w:val="24"/>
          <w:szCs w:val="24"/>
        </w:rPr>
        <w:t xml:space="preserve"> </w:t>
      </w:r>
      <w:r w:rsidR="00A6370B" w:rsidRPr="00EF1B4D">
        <w:rPr>
          <w:rFonts w:ascii="Arial" w:hAnsi="Arial" w:cs="Arial"/>
          <w:sz w:val="24"/>
          <w:szCs w:val="24"/>
          <w:lang w:val="en-US"/>
        </w:rPr>
        <w:t xml:space="preserve">It </w:t>
      </w:r>
      <w:r w:rsidR="001828D7" w:rsidRPr="00EF1B4D">
        <w:rPr>
          <w:rFonts w:ascii="Arial" w:hAnsi="Arial" w:cs="Arial"/>
          <w:sz w:val="24"/>
          <w:szCs w:val="24"/>
          <w:lang w:val="en-US"/>
        </w:rPr>
        <w:t xml:space="preserve">is </w:t>
      </w:r>
      <w:r w:rsidR="00A6370B" w:rsidRPr="00EF1B4D">
        <w:rPr>
          <w:rFonts w:ascii="Arial" w:hAnsi="Arial" w:cs="Arial"/>
          <w:sz w:val="24"/>
          <w:szCs w:val="24"/>
          <w:lang w:val="en-US"/>
        </w:rPr>
        <w:t>important that we try to stay connected even if we can</w:t>
      </w:r>
      <w:r w:rsidR="00607BCD">
        <w:rPr>
          <w:rFonts w:ascii="Arial" w:hAnsi="Arial" w:cs="Arial"/>
          <w:sz w:val="24"/>
          <w:szCs w:val="24"/>
          <w:lang w:val="en-US"/>
        </w:rPr>
        <w:t>not</w:t>
      </w:r>
      <w:r w:rsidR="00A6370B" w:rsidRPr="00EF1B4D">
        <w:rPr>
          <w:rFonts w:ascii="Arial" w:hAnsi="Arial" w:cs="Arial"/>
          <w:sz w:val="24"/>
          <w:szCs w:val="24"/>
          <w:lang w:val="en-US"/>
        </w:rPr>
        <w:t xml:space="preserve"> physically see people. Make use of technology such as video calls, messaging</w:t>
      </w:r>
      <w:r w:rsidR="001828D7" w:rsidRPr="00EF1B4D">
        <w:rPr>
          <w:rFonts w:ascii="Arial" w:hAnsi="Arial" w:cs="Arial"/>
          <w:sz w:val="24"/>
          <w:szCs w:val="24"/>
          <w:lang w:val="en-US"/>
        </w:rPr>
        <w:t>,</w:t>
      </w:r>
      <w:r w:rsidR="00A6370B" w:rsidRPr="00EF1B4D">
        <w:rPr>
          <w:rFonts w:ascii="Arial" w:hAnsi="Arial" w:cs="Arial"/>
          <w:sz w:val="24"/>
          <w:szCs w:val="24"/>
          <w:lang w:val="en-US"/>
        </w:rPr>
        <w:t xml:space="preserve"> and social media to stay in touch with people</w:t>
      </w:r>
      <w:r w:rsidR="00607BCD">
        <w:rPr>
          <w:rFonts w:ascii="Arial" w:hAnsi="Arial" w:cs="Arial"/>
          <w:sz w:val="24"/>
          <w:szCs w:val="24"/>
          <w:lang w:val="en-US"/>
        </w:rPr>
        <w:t xml:space="preserve"> </w:t>
      </w:r>
      <w:r w:rsidR="00164597">
        <w:rPr>
          <w:rFonts w:ascii="Arial" w:hAnsi="Arial" w:cs="Arial"/>
          <w:sz w:val="24"/>
          <w:szCs w:val="24"/>
        </w:rPr>
        <w:t>(</w:t>
      </w:r>
      <w:r w:rsidR="00164597" w:rsidRPr="00164597">
        <w:rPr>
          <w:rFonts w:ascii="Arial" w:hAnsi="Arial" w:cs="Arial"/>
          <w:sz w:val="24"/>
          <w:szCs w:val="24"/>
        </w:rPr>
        <w:t>Nguyen,</w:t>
      </w:r>
      <w:r w:rsidR="00164597">
        <w:rPr>
          <w:rFonts w:ascii="Arial" w:hAnsi="Arial" w:cs="Arial"/>
          <w:sz w:val="24"/>
          <w:szCs w:val="24"/>
        </w:rPr>
        <w:t xml:space="preserve"> </w:t>
      </w:r>
      <w:r w:rsidR="00164597" w:rsidRPr="00164597">
        <w:rPr>
          <w:rFonts w:ascii="Arial" w:hAnsi="Arial" w:cs="Arial"/>
          <w:sz w:val="24"/>
          <w:szCs w:val="24"/>
        </w:rPr>
        <w:t>Gruber,</w:t>
      </w:r>
      <w:r w:rsidR="00164597">
        <w:rPr>
          <w:rFonts w:ascii="Arial" w:hAnsi="Arial" w:cs="Arial"/>
          <w:sz w:val="24"/>
          <w:szCs w:val="24"/>
        </w:rPr>
        <w:t xml:space="preserve"> </w:t>
      </w:r>
      <w:r w:rsidR="00164597" w:rsidRPr="00164597">
        <w:rPr>
          <w:rFonts w:ascii="Arial" w:hAnsi="Arial" w:cs="Arial"/>
          <w:sz w:val="24"/>
          <w:szCs w:val="24"/>
        </w:rPr>
        <w:t>Fuchs,</w:t>
      </w:r>
      <w:r w:rsidR="00164597">
        <w:rPr>
          <w:rFonts w:ascii="Arial" w:hAnsi="Arial" w:cs="Arial"/>
          <w:sz w:val="24"/>
          <w:szCs w:val="24"/>
        </w:rPr>
        <w:t xml:space="preserve"> </w:t>
      </w:r>
      <w:proofErr w:type="spellStart"/>
      <w:r w:rsidR="00164597" w:rsidRPr="00164597">
        <w:rPr>
          <w:rFonts w:ascii="Arial" w:hAnsi="Arial" w:cs="Arial"/>
          <w:sz w:val="24"/>
          <w:szCs w:val="24"/>
        </w:rPr>
        <w:t>Marler</w:t>
      </w:r>
      <w:proofErr w:type="spellEnd"/>
      <w:r w:rsidR="00164597" w:rsidRPr="00164597">
        <w:rPr>
          <w:rFonts w:ascii="Arial" w:hAnsi="Arial" w:cs="Arial"/>
          <w:sz w:val="24"/>
          <w:szCs w:val="24"/>
        </w:rPr>
        <w:t>,</w:t>
      </w:r>
      <w:r w:rsidR="00164597">
        <w:rPr>
          <w:rFonts w:ascii="Arial" w:hAnsi="Arial" w:cs="Arial"/>
          <w:sz w:val="24"/>
          <w:szCs w:val="24"/>
        </w:rPr>
        <w:t xml:space="preserve"> </w:t>
      </w:r>
      <w:r w:rsidR="00164597" w:rsidRPr="00164597">
        <w:rPr>
          <w:rFonts w:ascii="Arial" w:hAnsi="Arial" w:cs="Arial"/>
          <w:sz w:val="24"/>
          <w:szCs w:val="24"/>
        </w:rPr>
        <w:t>Hunsaker</w:t>
      </w:r>
      <w:r w:rsidR="00164597">
        <w:rPr>
          <w:rFonts w:ascii="Arial" w:hAnsi="Arial" w:cs="Arial"/>
          <w:sz w:val="24"/>
          <w:szCs w:val="24"/>
        </w:rPr>
        <w:t xml:space="preserve"> </w:t>
      </w:r>
      <w:r w:rsidR="00164597" w:rsidRPr="00164597">
        <w:rPr>
          <w:rFonts w:ascii="Arial" w:hAnsi="Arial" w:cs="Arial"/>
          <w:sz w:val="24"/>
          <w:szCs w:val="24"/>
        </w:rPr>
        <w:t xml:space="preserve">and </w:t>
      </w:r>
      <w:proofErr w:type="spellStart"/>
      <w:r w:rsidR="00164597" w:rsidRPr="00164597">
        <w:rPr>
          <w:rFonts w:ascii="Arial" w:hAnsi="Arial" w:cs="Arial"/>
          <w:sz w:val="24"/>
          <w:szCs w:val="24"/>
        </w:rPr>
        <w:t>Hargittai</w:t>
      </w:r>
      <w:proofErr w:type="spellEnd"/>
      <w:r w:rsidR="00164597">
        <w:rPr>
          <w:rFonts w:ascii="Arial" w:hAnsi="Arial" w:cs="Arial"/>
          <w:sz w:val="24"/>
          <w:szCs w:val="24"/>
        </w:rPr>
        <w:t xml:space="preserve">, </w:t>
      </w:r>
      <w:r w:rsidR="00164597" w:rsidRPr="00164597">
        <w:rPr>
          <w:rFonts w:ascii="Arial" w:hAnsi="Arial" w:cs="Arial"/>
          <w:sz w:val="24"/>
          <w:szCs w:val="24"/>
        </w:rPr>
        <w:t>2020</w:t>
      </w:r>
      <w:r w:rsidR="00164597">
        <w:rPr>
          <w:rFonts w:ascii="Arial" w:hAnsi="Arial" w:cs="Arial"/>
          <w:sz w:val="24"/>
          <w:szCs w:val="24"/>
        </w:rPr>
        <w:t>)</w:t>
      </w:r>
      <w:r w:rsidR="00A6370B" w:rsidRPr="00EF1B4D">
        <w:rPr>
          <w:rFonts w:ascii="Arial" w:hAnsi="Arial" w:cs="Arial"/>
          <w:sz w:val="24"/>
          <w:szCs w:val="24"/>
          <w:lang w:val="en-US"/>
        </w:rPr>
        <w:t>.</w:t>
      </w:r>
    </w:p>
    <w:p w14:paraId="5DC7826C" w14:textId="367048A5" w:rsidR="000B0E0C" w:rsidRPr="00EF1B4D" w:rsidRDefault="000B0E0C" w:rsidP="00EF1B4D">
      <w:pPr>
        <w:spacing w:line="360" w:lineRule="auto"/>
        <w:jc w:val="both"/>
        <w:rPr>
          <w:rFonts w:ascii="Arial" w:hAnsi="Arial" w:cs="Arial"/>
          <w:sz w:val="24"/>
          <w:szCs w:val="24"/>
        </w:rPr>
      </w:pPr>
      <w:bookmarkStart w:id="20" w:name="_Hlk66621063"/>
      <w:r w:rsidRPr="00EF1B4D">
        <w:rPr>
          <w:rFonts w:ascii="Arial" w:hAnsi="Arial" w:cs="Arial"/>
          <w:sz w:val="24"/>
          <w:szCs w:val="24"/>
        </w:rPr>
        <w:t xml:space="preserve">Dr Phil Ferreira Lay (2021), </w:t>
      </w:r>
      <w:bookmarkEnd w:id="20"/>
      <w:r w:rsidR="00607BCD">
        <w:rPr>
          <w:rFonts w:ascii="Arial" w:hAnsi="Arial" w:cs="Arial"/>
          <w:sz w:val="24"/>
          <w:szCs w:val="24"/>
        </w:rPr>
        <w:t>c</w:t>
      </w:r>
      <w:r w:rsidR="00607BCD" w:rsidRPr="00EF1B4D">
        <w:rPr>
          <w:rFonts w:ascii="Arial" w:hAnsi="Arial" w:cs="Arial"/>
          <w:sz w:val="24"/>
          <w:szCs w:val="24"/>
        </w:rPr>
        <w:t>onsultant</w:t>
      </w:r>
      <w:r w:rsidRPr="00EF1B4D">
        <w:rPr>
          <w:rFonts w:ascii="Arial" w:hAnsi="Arial" w:cs="Arial"/>
          <w:sz w:val="24"/>
          <w:szCs w:val="24"/>
        </w:rPr>
        <w:t xml:space="preserve"> Child Psychiatrist says that </w:t>
      </w:r>
      <w:r w:rsidR="00607BCD">
        <w:rPr>
          <w:rFonts w:ascii="Arial" w:hAnsi="Arial" w:cs="Arial"/>
          <w:sz w:val="24"/>
          <w:szCs w:val="24"/>
        </w:rPr>
        <w:t>“</w:t>
      </w:r>
      <w:r w:rsidRPr="00EF1B4D">
        <w:rPr>
          <w:rFonts w:ascii="Arial" w:hAnsi="Arial" w:cs="Arial"/>
          <w:sz w:val="24"/>
          <w:szCs w:val="24"/>
        </w:rPr>
        <w:t>Many children and young people will be experiencing a range of feelings including anxiety, sadness and loneliness which are understandable responses to such an uncertain and stressful situation</w:t>
      </w:r>
      <w:r w:rsidR="00607BCD">
        <w:rPr>
          <w:rFonts w:ascii="Arial" w:hAnsi="Arial" w:cs="Arial"/>
          <w:sz w:val="24"/>
          <w:szCs w:val="24"/>
        </w:rPr>
        <w:t>”</w:t>
      </w:r>
      <w:r w:rsidR="00754BAD" w:rsidRPr="00754BAD">
        <w:rPr>
          <w:rFonts w:ascii="Arial" w:hAnsi="Arial" w:cs="Arial"/>
          <w:sz w:val="24"/>
          <w:szCs w:val="24"/>
        </w:rPr>
        <w:t xml:space="preserve"> </w:t>
      </w:r>
      <w:r w:rsidR="00754BAD">
        <w:rPr>
          <w:rFonts w:ascii="Arial" w:hAnsi="Arial" w:cs="Arial"/>
          <w:sz w:val="24"/>
          <w:szCs w:val="24"/>
        </w:rPr>
        <w:t>(</w:t>
      </w:r>
      <w:r w:rsidR="00754BAD" w:rsidRPr="00EF1B4D">
        <w:rPr>
          <w:rFonts w:ascii="Arial" w:hAnsi="Arial" w:cs="Arial"/>
          <w:sz w:val="24"/>
          <w:szCs w:val="24"/>
        </w:rPr>
        <w:t>Dr Phil Ferreira Lay</w:t>
      </w:r>
      <w:r w:rsidR="00754BAD">
        <w:rPr>
          <w:rFonts w:ascii="Arial" w:hAnsi="Arial" w:cs="Arial"/>
          <w:sz w:val="24"/>
          <w:szCs w:val="24"/>
        </w:rPr>
        <w:t xml:space="preserve">, </w:t>
      </w:r>
      <w:r w:rsidR="00754BAD" w:rsidRPr="00EF1B4D">
        <w:rPr>
          <w:rFonts w:ascii="Arial" w:hAnsi="Arial" w:cs="Arial"/>
          <w:sz w:val="24"/>
          <w:szCs w:val="24"/>
        </w:rPr>
        <w:t>2021)</w:t>
      </w:r>
      <w:r w:rsidR="00754BAD">
        <w:rPr>
          <w:rFonts w:ascii="Arial" w:hAnsi="Arial" w:cs="Arial"/>
          <w:sz w:val="24"/>
          <w:szCs w:val="24"/>
        </w:rPr>
        <w:t>.</w:t>
      </w:r>
    </w:p>
    <w:p w14:paraId="27DC54B9" w14:textId="0D9B1E30" w:rsidR="0074300F" w:rsidRPr="00EF1B4D" w:rsidRDefault="00957641" w:rsidP="00EF1B4D">
      <w:pPr>
        <w:spacing w:line="360" w:lineRule="auto"/>
        <w:jc w:val="both"/>
        <w:rPr>
          <w:rFonts w:ascii="Arial" w:hAnsi="Arial" w:cs="Arial"/>
          <w:sz w:val="24"/>
          <w:szCs w:val="24"/>
        </w:rPr>
      </w:pPr>
      <w:bookmarkStart w:id="21" w:name="_Hlk76927991"/>
      <w:r w:rsidRPr="00EF1B4D">
        <w:rPr>
          <w:rFonts w:ascii="Arial" w:hAnsi="Arial" w:cs="Arial"/>
          <w:sz w:val="24"/>
          <w:szCs w:val="24"/>
        </w:rPr>
        <w:lastRenderedPageBreak/>
        <w:t>The Children</w:t>
      </w:r>
      <w:r w:rsidR="00063485" w:rsidRPr="00EF1B4D">
        <w:rPr>
          <w:rFonts w:ascii="Arial" w:hAnsi="Arial" w:cs="Arial"/>
          <w:sz w:val="24"/>
          <w:szCs w:val="24"/>
        </w:rPr>
        <w:t>’s</w:t>
      </w:r>
      <w:r w:rsidRPr="00EF1B4D">
        <w:rPr>
          <w:rFonts w:ascii="Arial" w:hAnsi="Arial" w:cs="Arial"/>
          <w:sz w:val="24"/>
          <w:szCs w:val="24"/>
        </w:rPr>
        <w:t xml:space="preserve"> Commissioner</w:t>
      </w:r>
      <w:r w:rsidR="00063485" w:rsidRPr="00EF1B4D">
        <w:rPr>
          <w:rFonts w:ascii="Arial" w:hAnsi="Arial" w:cs="Arial"/>
          <w:sz w:val="24"/>
          <w:szCs w:val="24"/>
        </w:rPr>
        <w:t xml:space="preserve"> for England</w:t>
      </w:r>
      <w:r w:rsidRPr="00EF1B4D">
        <w:rPr>
          <w:rFonts w:ascii="Arial" w:hAnsi="Arial" w:cs="Arial"/>
          <w:sz w:val="24"/>
          <w:szCs w:val="24"/>
        </w:rPr>
        <w:t xml:space="preserve"> </w:t>
      </w:r>
      <w:r w:rsidR="00F829A3" w:rsidRPr="00EF1B4D">
        <w:rPr>
          <w:rFonts w:ascii="Arial" w:hAnsi="Arial" w:cs="Arial"/>
          <w:sz w:val="24"/>
          <w:szCs w:val="24"/>
        </w:rPr>
        <w:t xml:space="preserve">(2021) </w:t>
      </w:r>
      <w:bookmarkEnd w:id="21"/>
      <w:r w:rsidR="00F829A3" w:rsidRPr="00EF1B4D">
        <w:rPr>
          <w:rFonts w:ascii="Arial" w:hAnsi="Arial" w:cs="Arial"/>
          <w:sz w:val="24"/>
          <w:szCs w:val="24"/>
        </w:rPr>
        <w:t xml:space="preserve">states that </w:t>
      </w:r>
      <w:r w:rsidR="00063485" w:rsidRPr="00EF1B4D">
        <w:rPr>
          <w:rFonts w:ascii="Arial" w:hAnsi="Arial" w:cs="Arial"/>
          <w:sz w:val="24"/>
          <w:szCs w:val="24"/>
        </w:rPr>
        <w:t>i</w:t>
      </w:r>
      <w:r w:rsidR="00EF2AA8" w:rsidRPr="00EF1B4D">
        <w:rPr>
          <w:rFonts w:ascii="Arial" w:hAnsi="Arial" w:cs="Arial"/>
          <w:sz w:val="24"/>
          <w:szCs w:val="24"/>
        </w:rPr>
        <w:t>n the year before the pandemic, referrals to children’s mental health services increased by 35%</w:t>
      </w:r>
      <w:r w:rsidR="00063485" w:rsidRPr="00EF1B4D">
        <w:rPr>
          <w:rFonts w:ascii="Arial" w:hAnsi="Arial" w:cs="Arial"/>
          <w:sz w:val="24"/>
          <w:szCs w:val="24"/>
        </w:rPr>
        <w:t>,</w:t>
      </w:r>
      <w:r w:rsidR="00EF2AA8" w:rsidRPr="00EF1B4D">
        <w:rPr>
          <w:rFonts w:ascii="Arial" w:hAnsi="Arial" w:cs="Arial"/>
          <w:sz w:val="24"/>
          <w:szCs w:val="24"/>
        </w:rPr>
        <w:t xml:space="preserve"> while the number of children accessing treatment increased by just 4%</w:t>
      </w:r>
      <w:r w:rsidR="00063485" w:rsidRPr="00EF1B4D">
        <w:rPr>
          <w:rFonts w:ascii="Arial" w:hAnsi="Arial" w:cs="Arial"/>
          <w:sz w:val="24"/>
          <w:szCs w:val="24"/>
        </w:rPr>
        <w:t>. L</w:t>
      </w:r>
      <w:r w:rsidR="00826B2A" w:rsidRPr="00EF1B4D">
        <w:rPr>
          <w:rFonts w:ascii="Arial" w:hAnsi="Arial" w:cs="Arial"/>
          <w:sz w:val="24"/>
          <w:szCs w:val="24"/>
        </w:rPr>
        <w:t>ast year only 20% of children referred to services started treatment within 4 weeks</w:t>
      </w:r>
      <w:r w:rsidR="00607BCD">
        <w:rPr>
          <w:rFonts w:ascii="Arial" w:hAnsi="Arial" w:cs="Arial"/>
          <w:sz w:val="24"/>
          <w:szCs w:val="24"/>
        </w:rPr>
        <w:t xml:space="preserve"> </w:t>
      </w:r>
      <w:r w:rsidR="00870354">
        <w:rPr>
          <w:rFonts w:ascii="Arial" w:hAnsi="Arial" w:cs="Arial"/>
          <w:sz w:val="24"/>
          <w:szCs w:val="24"/>
        </w:rPr>
        <w:t>(</w:t>
      </w:r>
      <w:r w:rsidR="00870354" w:rsidRPr="00EF1B4D">
        <w:rPr>
          <w:rFonts w:ascii="Arial" w:hAnsi="Arial" w:cs="Arial"/>
          <w:sz w:val="24"/>
          <w:szCs w:val="24"/>
        </w:rPr>
        <w:t>The</w:t>
      </w:r>
      <w:r w:rsidR="00870354">
        <w:rPr>
          <w:rFonts w:ascii="Arial" w:hAnsi="Arial" w:cs="Arial"/>
          <w:sz w:val="24"/>
          <w:szCs w:val="24"/>
        </w:rPr>
        <w:t xml:space="preserve"> </w:t>
      </w:r>
      <w:r w:rsidR="00870354" w:rsidRPr="00EF1B4D">
        <w:rPr>
          <w:rFonts w:ascii="Arial" w:hAnsi="Arial" w:cs="Arial"/>
          <w:sz w:val="24"/>
          <w:szCs w:val="24"/>
        </w:rPr>
        <w:t>Children’s Commissioner for England</w:t>
      </w:r>
      <w:r w:rsidR="00870354">
        <w:rPr>
          <w:rFonts w:ascii="Arial" w:hAnsi="Arial" w:cs="Arial"/>
          <w:sz w:val="24"/>
          <w:szCs w:val="24"/>
        </w:rPr>
        <w:t xml:space="preserve">, </w:t>
      </w:r>
      <w:r w:rsidR="00870354" w:rsidRPr="00EF1B4D">
        <w:rPr>
          <w:rFonts w:ascii="Arial" w:hAnsi="Arial" w:cs="Arial"/>
          <w:sz w:val="24"/>
          <w:szCs w:val="24"/>
        </w:rPr>
        <w:t>2021</w:t>
      </w:r>
      <w:r w:rsidR="00870354">
        <w:rPr>
          <w:rFonts w:ascii="Arial" w:hAnsi="Arial" w:cs="Arial"/>
          <w:sz w:val="24"/>
          <w:szCs w:val="24"/>
        </w:rPr>
        <w:t>a</w:t>
      </w:r>
      <w:r w:rsidR="00870354" w:rsidRPr="00EF1B4D">
        <w:rPr>
          <w:rFonts w:ascii="Arial" w:hAnsi="Arial" w:cs="Arial"/>
          <w:sz w:val="24"/>
          <w:szCs w:val="24"/>
        </w:rPr>
        <w:t>)</w:t>
      </w:r>
      <w:r w:rsidR="00826B2A" w:rsidRPr="00EF1B4D">
        <w:rPr>
          <w:rFonts w:ascii="Arial" w:hAnsi="Arial" w:cs="Arial"/>
          <w:sz w:val="24"/>
          <w:szCs w:val="24"/>
        </w:rPr>
        <w:t>.</w:t>
      </w:r>
    </w:p>
    <w:p w14:paraId="3A8E346A" w14:textId="79B185CF" w:rsidR="00EF2AA8" w:rsidRPr="00EF1B4D" w:rsidRDefault="00D66165" w:rsidP="00EF1B4D">
      <w:pPr>
        <w:spacing w:line="360" w:lineRule="auto"/>
        <w:jc w:val="both"/>
        <w:rPr>
          <w:rFonts w:ascii="Arial" w:hAnsi="Arial" w:cs="Arial"/>
          <w:sz w:val="24"/>
          <w:szCs w:val="24"/>
        </w:rPr>
      </w:pPr>
      <w:r w:rsidRPr="00EF1B4D">
        <w:rPr>
          <w:rFonts w:ascii="Arial" w:hAnsi="Arial" w:cs="Arial"/>
          <w:sz w:val="24"/>
          <w:szCs w:val="24"/>
        </w:rPr>
        <w:t>However, a large study, undertaken by the NHS in July 2020, found that clinically significant mental health conditions</w:t>
      </w:r>
      <w:r w:rsidR="00AB482E" w:rsidRPr="00EF1B4D">
        <w:rPr>
          <w:rFonts w:ascii="Arial" w:hAnsi="Arial" w:cs="Arial"/>
          <w:sz w:val="24"/>
          <w:szCs w:val="24"/>
        </w:rPr>
        <w:t xml:space="preserve"> </w:t>
      </w:r>
      <w:r w:rsidRPr="00EF1B4D">
        <w:rPr>
          <w:rFonts w:ascii="Arial" w:hAnsi="Arial" w:cs="Arial"/>
          <w:sz w:val="24"/>
          <w:szCs w:val="24"/>
        </w:rPr>
        <w:t>amongst children had risen by 50% compared to three years earlier</w:t>
      </w:r>
      <w:r w:rsidR="0098213D" w:rsidRPr="00EF1B4D">
        <w:rPr>
          <w:rFonts w:ascii="Arial" w:hAnsi="Arial" w:cs="Arial"/>
          <w:sz w:val="24"/>
          <w:szCs w:val="24"/>
        </w:rPr>
        <w:t xml:space="preserve">, this </w:t>
      </w:r>
      <w:r w:rsidR="00063485" w:rsidRPr="00EF1B4D">
        <w:rPr>
          <w:rFonts w:ascii="Arial" w:hAnsi="Arial" w:cs="Arial"/>
          <w:sz w:val="24"/>
          <w:szCs w:val="24"/>
        </w:rPr>
        <w:t>shows that</w:t>
      </w:r>
      <w:r w:rsidR="0098213D" w:rsidRPr="00EF1B4D">
        <w:rPr>
          <w:rFonts w:ascii="Arial" w:hAnsi="Arial" w:cs="Arial"/>
          <w:sz w:val="24"/>
          <w:szCs w:val="24"/>
        </w:rPr>
        <w:t xml:space="preserve"> </w:t>
      </w:r>
      <w:r w:rsidR="00281183" w:rsidRPr="00EF1B4D">
        <w:rPr>
          <w:rFonts w:ascii="Arial" w:hAnsi="Arial" w:cs="Arial"/>
          <w:sz w:val="24"/>
          <w:szCs w:val="24"/>
        </w:rPr>
        <w:t xml:space="preserve">a </w:t>
      </w:r>
      <w:r w:rsidR="0098213D" w:rsidRPr="00EF1B4D">
        <w:rPr>
          <w:rFonts w:ascii="Arial" w:hAnsi="Arial" w:cs="Arial"/>
          <w:sz w:val="24"/>
          <w:szCs w:val="24"/>
        </w:rPr>
        <w:t>staggering 1 in 6 children</w:t>
      </w:r>
      <w:r w:rsidR="00750AF0" w:rsidRPr="00EF1B4D">
        <w:rPr>
          <w:rFonts w:ascii="Arial" w:hAnsi="Arial" w:cs="Arial"/>
          <w:sz w:val="24"/>
          <w:szCs w:val="24"/>
        </w:rPr>
        <w:t xml:space="preserve"> age</w:t>
      </w:r>
      <w:r w:rsidR="00DA06D9">
        <w:rPr>
          <w:rFonts w:ascii="Arial" w:hAnsi="Arial" w:cs="Arial"/>
          <w:sz w:val="24"/>
          <w:szCs w:val="24"/>
        </w:rPr>
        <w:t>d</w:t>
      </w:r>
      <w:r w:rsidR="00750AF0" w:rsidRPr="00EF1B4D">
        <w:rPr>
          <w:rFonts w:ascii="Arial" w:hAnsi="Arial" w:cs="Arial"/>
          <w:sz w:val="24"/>
          <w:szCs w:val="24"/>
        </w:rPr>
        <w:t xml:space="preserve"> 5</w:t>
      </w:r>
      <w:r w:rsidR="00AC71DE" w:rsidRPr="00EF1B4D">
        <w:rPr>
          <w:rFonts w:ascii="Arial" w:hAnsi="Arial" w:cs="Arial"/>
          <w:sz w:val="24"/>
          <w:szCs w:val="24"/>
        </w:rPr>
        <w:t>-19</w:t>
      </w:r>
      <w:r w:rsidR="0098213D" w:rsidRPr="00EF1B4D">
        <w:rPr>
          <w:rFonts w:ascii="Arial" w:hAnsi="Arial" w:cs="Arial"/>
          <w:sz w:val="24"/>
          <w:szCs w:val="24"/>
        </w:rPr>
        <w:t xml:space="preserve"> now have a probable mental health condition</w:t>
      </w:r>
      <w:r w:rsidR="00AC71DE" w:rsidRPr="00EF1B4D">
        <w:rPr>
          <w:rFonts w:ascii="Arial" w:hAnsi="Arial" w:cs="Arial"/>
          <w:sz w:val="24"/>
          <w:szCs w:val="24"/>
        </w:rPr>
        <w:t xml:space="preserve"> since 2020</w:t>
      </w:r>
      <w:r w:rsidR="00424B91" w:rsidRPr="00EF1B4D">
        <w:rPr>
          <w:rFonts w:ascii="Arial" w:hAnsi="Arial" w:cs="Arial"/>
          <w:sz w:val="24"/>
          <w:szCs w:val="24"/>
        </w:rPr>
        <w:t xml:space="preserve"> </w:t>
      </w:r>
      <w:r w:rsidR="00E02EEA" w:rsidRPr="00EF1B4D">
        <w:rPr>
          <w:rFonts w:ascii="Arial" w:hAnsi="Arial" w:cs="Arial"/>
          <w:sz w:val="24"/>
          <w:szCs w:val="24"/>
        </w:rPr>
        <w:t>(</w:t>
      </w:r>
      <w:r w:rsidR="00424B91" w:rsidRPr="00EF1B4D">
        <w:rPr>
          <w:rFonts w:ascii="Arial" w:hAnsi="Arial" w:cs="Arial"/>
          <w:sz w:val="24"/>
          <w:szCs w:val="24"/>
        </w:rPr>
        <w:t xml:space="preserve">Daly, </w:t>
      </w:r>
      <w:proofErr w:type="spellStart"/>
      <w:r w:rsidR="00424B91" w:rsidRPr="00EF1B4D">
        <w:rPr>
          <w:rFonts w:ascii="Arial" w:hAnsi="Arial" w:cs="Arial"/>
          <w:sz w:val="24"/>
          <w:szCs w:val="24"/>
        </w:rPr>
        <w:t>Sutin</w:t>
      </w:r>
      <w:proofErr w:type="spellEnd"/>
      <w:r w:rsidR="00424B91" w:rsidRPr="00EF1B4D">
        <w:rPr>
          <w:rFonts w:ascii="Arial" w:hAnsi="Arial" w:cs="Arial"/>
          <w:sz w:val="24"/>
          <w:szCs w:val="24"/>
        </w:rPr>
        <w:t xml:space="preserve"> and Robinson, 2020</w:t>
      </w:r>
      <w:r w:rsidR="00E02EEA" w:rsidRPr="00EF1B4D">
        <w:rPr>
          <w:rFonts w:ascii="Arial" w:hAnsi="Arial" w:cs="Arial"/>
          <w:sz w:val="24"/>
          <w:szCs w:val="24"/>
        </w:rPr>
        <w:t>)</w:t>
      </w:r>
      <w:r w:rsidR="007823C9" w:rsidRPr="00EF1B4D">
        <w:rPr>
          <w:rFonts w:ascii="Arial" w:hAnsi="Arial" w:cs="Arial"/>
          <w:sz w:val="24"/>
          <w:szCs w:val="24"/>
        </w:rPr>
        <w:t>.</w:t>
      </w:r>
    </w:p>
    <w:p w14:paraId="5022E387" w14:textId="0AA63D30" w:rsidR="00722D16" w:rsidRPr="00EF1B4D" w:rsidRDefault="00EF06F6" w:rsidP="00EF1B4D">
      <w:pPr>
        <w:spacing w:line="360" w:lineRule="auto"/>
        <w:jc w:val="both"/>
        <w:rPr>
          <w:rFonts w:ascii="Arial" w:hAnsi="Arial" w:cs="Arial"/>
          <w:sz w:val="24"/>
          <w:szCs w:val="24"/>
        </w:rPr>
      </w:pPr>
      <w:r w:rsidRPr="00EF1B4D">
        <w:rPr>
          <w:rFonts w:ascii="Arial" w:hAnsi="Arial" w:cs="Arial"/>
          <w:sz w:val="24"/>
          <w:szCs w:val="24"/>
        </w:rPr>
        <w:t>It is widely accepted that lockdown and school closures have had a detrimental effect on the mental health</w:t>
      </w:r>
      <w:r w:rsidR="00735A47" w:rsidRPr="00EF1B4D">
        <w:rPr>
          <w:rFonts w:ascii="Arial" w:hAnsi="Arial" w:cs="Arial"/>
          <w:sz w:val="24"/>
          <w:szCs w:val="24"/>
        </w:rPr>
        <w:t xml:space="preserve"> and wellbeing</w:t>
      </w:r>
      <w:r w:rsidRPr="00EF1B4D">
        <w:rPr>
          <w:rFonts w:ascii="Arial" w:hAnsi="Arial" w:cs="Arial"/>
          <w:sz w:val="24"/>
          <w:szCs w:val="24"/>
        </w:rPr>
        <w:t xml:space="preserve"> of many children</w:t>
      </w:r>
      <w:r w:rsidR="00607BCD">
        <w:rPr>
          <w:rFonts w:ascii="Arial" w:hAnsi="Arial" w:cs="Arial"/>
          <w:sz w:val="24"/>
          <w:szCs w:val="24"/>
        </w:rPr>
        <w:t xml:space="preserve"> </w:t>
      </w:r>
      <w:r w:rsidR="00870354">
        <w:rPr>
          <w:rFonts w:ascii="Arial" w:hAnsi="Arial" w:cs="Arial"/>
          <w:sz w:val="24"/>
          <w:szCs w:val="24"/>
        </w:rPr>
        <w:t>(</w:t>
      </w:r>
      <w:r w:rsidR="00870354" w:rsidRPr="00EF1B4D">
        <w:rPr>
          <w:rFonts w:ascii="Arial" w:hAnsi="Arial" w:cs="Arial"/>
          <w:sz w:val="24"/>
          <w:szCs w:val="24"/>
        </w:rPr>
        <w:t>The</w:t>
      </w:r>
      <w:r w:rsidR="00870354">
        <w:rPr>
          <w:rFonts w:ascii="Arial" w:hAnsi="Arial" w:cs="Arial"/>
          <w:sz w:val="24"/>
          <w:szCs w:val="24"/>
        </w:rPr>
        <w:t xml:space="preserve"> </w:t>
      </w:r>
      <w:r w:rsidR="00870354" w:rsidRPr="00EF1B4D">
        <w:rPr>
          <w:rFonts w:ascii="Arial" w:hAnsi="Arial" w:cs="Arial"/>
          <w:sz w:val="24"/>
          <w:szCs w:val="24"/>
        </w:rPr>
        <w:t>Children’s Commissioner for England</w:t>
      </w:r>
      <w:r w:rsidR="00870354">
        <w:rPr>
          <w:rFonts w:ascii="Arial" w:hAnsi="Arial" w:cs="Arial"/>
          <w:sz w:val="24"/>
          <w:szCs w:val="24"/>
        </w:rPr>
        <w:t xml:space="preserve">, </w:t>
      </w:r>
      <w:r w:rsidR="00870354" w:rsidRPr="00EF1B4D">
        <w:rPr>
          <w:rFonts w:ascii="Arial" w:hAnsi="Arial" w:cs="Arial"/>
          <w:sz w:val="24"/>
          <w:szCs w:val="24"/>
        </w:rPr>
        <w:t>2021</w:t>
      </w:r>
      <w:r w:rsidR="00870354">
        <w:rPr>
          <w:rFonts w:ascii="Arial" w:hAnsi="Arial" w:cs="Arial"/>
          <w:sz w:val="24"/>
          <w:szCs w:val="24"/>
        </w:rPr>
        <w:t>b</w:t>
      </w:r>
      <w:r w:rsidR="00870354" w:rsidRPr="00EF1B4D">
        <w:rPr>
          <w:rFonts w:ascii="Arial" w:hAnsi="Arial" w:cs="Arial"/>
          <w:sz w:val="24"/>
          <w:szCs w:val="24"/>
        </w:rPr>
        <w:t>)</w:t>
      </w:r>
      <w:r w:rsidR="00735A47" w:rsidRPr="00EF1B4D">
        <w:rPr>
          <w:rFonts w:ascii="Arial" w:hAnsi="Arial" w:cs="Arial"/>
          <w:sz w:val="24"/>
          <w:szCs w:val="24"/>
        </w:rPr>
        <w:t>.</w:t>
      </w:r>
      <w:r w:rsidR="006B0B31" w:rsidRPr="00EF1B4D">
        <w:rPr>
          <w:rFonts w:ascii="Arial" w:hAnsi="Arial" w:cs="Arial"/>
          <w:sz w:val="24"/>
          <w:szCs w:val="24"/>
        </w:rPr>
        <w:t xml:space="preserve"> </w:t>
      </w:r>
    </w:p>
    <w:p w14:paraId="595EE032" w14:textId="5F3F9871" w:rsidR="00231E2E" w:rsidRPr="00EF1B4D" w:rsidRDefault="009B0864" w:rsidP="00EF1B4D">
      <w:pPr>
        <w:spacing w:line="360" w:lineRule="auto"/>
        <w:jc w:val="both"/>
        <w:rPr>
          <w:rFonts w:ascii="Arial" w:hAnsi="Arial" w:cs="Arial"/>
          <w:sz w:val="24"/>
          <w:szCs w:val="24"/>
        </w:rPr>
      </w:pPr>
      <w:r w:rsidRPr="00EF1B4D">
        <w:rPr>
          <w:rFonts w:ascii="Arial" w:hAnsi="Arial" w:cs="Arial"/>
          <w:sz w:val="24"/>
          <w:szCs w:val="24"/>
        </w:rPr>
        <w:t>So,</w:t>
      </w:r>
      <w:r w:rsidR="006B0B31" w:rsidRPr="00EF1B4D">
        <w:rPr>
          <w:rFonts w:ascii="Arial" w:hAnsi="Arial" w:cs="Arial"/>
          <w:sz w:val="24"/>
          <w:szCs w:val="24"/>
        </w:rPr>
        <w:t xml:space="preserve"> we must ask our</w:t>
      </w:r>
      <w:r w:rsidR="00031644" w:rsidRPr="00EF1B4D">
        <w:rPr>
          <w:rFonts w:ascii="Arial" w:hAnsi="Arial" w:cs="Arial"/>
          <w:sz w:val="24"/>
          <w:szCs w:val="24"/>
        </w:rPr>
        <w:t>sel</w:t>
      </w:r>
      <w:r w:rsidR="000326F3" w:rsidRPr="00EF1B4D">
        <w:rPr>
          <w:rFonts w:ascii="Arial" w:hAnsi="Arial" w:cs="Arial"/>
          <w:sz w:val="24"/>
          <w:szCs w:val="24"/>
        </w:rPr>
        <w:t>ve</w:t>
      </w:r>
      <w:r w:rsidR="00063485" w:rsidRPr="00EF1B4D">
        <w:rPr>
          <w:rFonts w:ascii="Arial" w:hAnsi="Arial" w:cs="Arial"/>
          <w:sz w:val="24"/>
          <w:szCs w:val="24"/>
        </w:rPr>
        <w:t>s:</w:t>
      </w:r>
    </w:p>
    <w:p w14:paraId="3AED68AE" w14:textId="25C8071C" w:rsidR="00E546F5" w:rsidRPr="00EF1B4D" w:rsidRDefault="00D2735B" w:rsidP="00EF1B4D">
      <w:pPr>
        <w:spacing w:line="360" w:lineRule="auto"/>
        <w:jc w:val="both"/>
        <w:rPr>
          <w:rFonts w:ascii="Arial" w:hAnsi="Arial" w:cs="Arial"/>
          <w:b/>
          <w:bCs/>
          <w:sz w:val="24"/>
          <w:szCs w:val="24"/>
        </w:rPr>
      </w:pPr>
      <w:r w:rsidRPr="00EF1B4D">
        <w:rPr>
          <w:rFonts w:ascii="Arial" w:hAnsi="Arial" w:cs="Arial"/>
          <w:b/>
          <w:bCs/>
          <w:i/>
          <w:iCs/>
          <w:sz w:val="24"/>
          <w:szCs w:val="24"/>
          <w:u w:val="single"/>
        </w:rPr>
        <w:t>What can we</w:t>
      </w:r>
      <w:r w:rsidR="00BD393E" w:rsidRPr="00EF1B4D">
        <w:rPr>
          <w:rFonts w:ascii="Arial" w:hAnsi="Arial" w:cs="Arial"/>
          <w:b/>
          <w:bCs/>
          <w:i/>
          <w:iCs/>
          <w:sz w:val="24"/>
          <w:szCs w:val="24"/>
          <w:u w:val="single"/>
        </w:rPr>
        <w:t>, as parents</w:t>
      </w:r>
      <w:r w:rsidR="00063485" w:rsidRPr="00EF1B4D">
        <w:rPr>
          <w:rFonts w:ascii="Arial" w:hAnsi="Arial" w:cs="Arial"/>
          <w:b/>
          <w:bCs/>
          <w:i/>
          <w:iCs/>
          <w:sz w:val="24"/>
          <w:szCs w:val="24"/>
          <w:u w:val="single"/>
        </w:rPr>
        <w:t>,</w:t>
      </w:r>
      <w:r w:rsidR="00392181" w:rsidRPr="00EF1B4D">
        <w:rPr>
          <w:rFonts w:ascii="Arial" w:hAnsi="Arial" w:cs="Arial"/>
          <w:b/>
          <w:bCs/>
          <w:i/>
          <w:iCs/>
          <w:sz w:val="24"/>
          <w:szCs w:val="24"/>
          <w:u w:val="single"/>
        </w:rPr>
        <w:t xml:space="preserve"> do </w:t>
      </w:r>
      <w:r w:rsidR="002C274D" w:rsidRPr="00EF1B4D">
        <w:rPr>
          <w:rFonts w:ascii="Arial" w:hAnsi="Arial" w:cs="Arial"/>
          <w:b/>
          <w:bCs/>
          <w:i/>
          <w:iCs/>
          <w:sz w:val="24"/>
          <w:szCs w:val="24"/>
          <w:u w:val="single"/>
        </w:rPr>
        <w:t xml:space="preserve">to </w:t>
      </w:r>
      <w:r w:rsidR="00392181" w:rsidRPr="00EF1B4D">
        <w:rPr>
          <w:rFonts w:ascii="Arial" w:hAnsi="Arial" w:cs="Arial"/>
          <w:b/>
          <w:bCs/>
          <w:i/>
          <w:iCs/>
          <w:sz w:val="24"/>
          <w:szCs w:val="24"/>
          <w:u w:val="single"/>
        </w:rPr>
        <w:t>help our children?</w:t>
      </w:r>
      <w:r w:rsidR="00C0106D" w:rsidRPr="00EF1B4D">
        <w:rPr>
          <w:rFonts w:ascii="Arial" w:hAnsi="Arial" w:cs="Arial"/>
          <w:b/>
          <w:bCs/>
          <w:i/>
          <w:iCs/>
          <w:sz w:val="24"/>
          <w:szCs w:val="24"/>
          <w:u w:val="single"/>
        </w:rPr>
        <w:t xml:space="preserve"> </w:t>
      </w:r>
    </w:p>
    <w:p w14:paraId="34C87F89" w14:textId="28C658D0" w:rsidR="006068D8" w:rsidRPr="00EF1B4D" w:rsidRDefault="00C0106D" w:rsidP="00EF1B4D">
      <w:pPr>
        <w:spacing w:line="360" w:lineRule="auto"/>
        <w:jc w:val="both"/>
        <w:rPr>
          <w:rFonts w:ascii="Arial" w:hAnsi="Arial" w:cs="Arial"/>
          <w:sz w:val="24"/>
          <w:szCs w:val="24"/>
          <w:lang w:val="en-US"/>
        </w:rPr>
      </w:pPr>
      <w:r w:rsidRPr="00EF1B4D">
        <w:rPr>
          <w:rFonts w:ascii="Arial" w:hAnsi="Arial" w:cs="Arial"/>
          <w:sz w:val="24"/>
          <w:szCs w:val="24"/>
          <w:lang w:val="en-US"/>
        </w:rPr>
        <w:t>During this time, it</w:t>
      </w:r>
      <w:r w:rsidR="00607BCD">
        <w:rPr>
          <w:rFonts w:ascii="Arial" w:hAnsi="Arial" w:cs="Arial"/>
          <w:sz w:val="24"/>
          <w:szCs w:val="24"/>
          <w:lang w:val="en-US"/>
        </w:rPr>
        <w:t xml:space="preserve"> i</w:t>
      </w:r>
      <w:r w:rsidRPr="00EF1B4D">
        <w:rPr>
          <w:rFonts w:ascii="Arial" w:hAnsi="Arial" w:cs="Arial"/>
          <w:sz w:val="24"/>
          <w:szCs w:val="24"/>
          <w:lang w:val="en-US"/>
        </w:rPr>
        <w:t xml:space="preserve">s important that </w:t>
      </w:r>
      <w:r w:rsidR="00BA7329" w:rsidRPr="00EF1B4D">
        <w:rPr>
          <w:rFonts w:ascii="Arial" w:hAnsi="Arial" w:cs="Arial"/>
          <w:sz w:val="24"/>
          <w:szCs w:val="24"/>
          <w:lang w:val="en-US"/>
        </w:rPr>
        <w:t>parents/</w:t>
      </w:r>
      <w:proofErr w:type="spellStart"/>
      <w:r w:rsidR="00BA7329" w:rsidRPr="00EF1B4D">
        <w:rPr>
          <w:rFonts w:ascii="Arial" w:hAnsi="Arial" w:cs="Arial"/>
          <w:sz w:val="24"/>
          <w:szCs w:val="24"/>
          <w:lang w:val="en-US"/>
        </w:rPr>
        <w:t>car</w:t>
      </w:r>
      <w:r w:rsidR="00446CA2" w:rsidRPr="00EF1B4D">
        <w:rPr>
          <w:rFonts w:ascii="Arial" w:hAnsi="Arial" w:cs="Arial"/>
          <w:sz w:val="24"/>
          <w:szCs w:val="24"/>
          <w:lang w:val="en-US"/>
        </w:rPr>
        <w:t>e</w:t>
      </w:r>
      <w:r w:rsidR="00063485" w:rsidRPr="00EF1B4D">
        <w:rPr>
          <w:rFonts w:ascii="Arial" w:hAnsi="Arial" w:cs="Arial"/>
          <w:sz w:val="24"/>
          <w:szCs w:val="24"/>
          <w:lang w:val="en-US"/>
        </w:rPr>
        <w:t>r</w:t>
      </w:r>
      <w:r w:rsidR="00446CA2" w:rsidRPr="00EF1B4D">
        <w:rPr>
          <w:rFonts w:ascii="Arial" w:hAnsi="Arial" w:cs="Arial"/>
          <w:sz w:val="24"/>
          <w:szCs w:val="24"/>
          <w:lang w:val="en-US"/>
        </w:rPr>
        <w:t>s</w:t>
      </w:r>
      <w:proofErr w:type="spellEnd"/>
      <w:r w:rsidR="00BA7329" w:rsidRPr="00EF1B4D">
        <w:rPr>
          <w:rFonts w:ascii="Arial" w:hAnsi="Arial" w:cs="Arial"/>
          <w:sz w:val="24"/>
          <w:szCs w:val="24"/>
          <w:lang w:val="en-US"/>
        </w:rPr>
        <w:t xml:space="preserve"> </w:t>
      </w:r>
      <w:r w:rsidRPr="00EF1B4D">
        <w:rPr>
          <w:rFonts w:ascii="Arial" w:hAnsi="Arial" w:cs="Arial"/>
          <w:sz w:val="24"/>
          <w:szCs w:val="24"/>
          <w:lang w:val="en-US"/>
        </w:rPr>
        <w:t xml:space="preserve">support and take care of the mental health </w:t>
      </w:r>
      <w:r w:rsidR="00466493" w:rsidRPr="00EF1B4D">
        <w:rPr>
          <w:rFonts w:ascii="Arial" w:hAnsi="Arial" w:cs="Arial"/>
          <w:sz w:val="24"/>
          <w:szCs w:val="24"/>
          <w:lang w:val="en-US"/>
        </w:rPr>
        <w:t xml:space="preserve">and wellbeing </w:t>
      </w:r>
      <w:r w:rsidRPr="00EF1B4D">
        <w:rPr>
          <w:rFonts w:ascii="Arial" w:hAnsi="Arial" w:cs="Arial"/>
          <w:sz w:val="24"/>
          <w:szCs w:val="24"/>
          <w:lang w:val="en-US"/>
        </w:rPr>
        <w:t>of children</w:t>
      </w:r>
      <w:r w:rsidR="00063485" w:rsidRPr="00EF1B4D">
        <w:rPr>
          <w:rFonts w:ascii="Arial" w:hAnsi="Arial" w:cs="Arial"/>
          <w:sz w:val="24"/>
          <w:szCs w:val="24"/>
          <w:lang w:val="en-US"/>
        </w:rPr>
        <w:t xml:space="preserve">; </w:t>
      </w:r>
      <w:r w:rsidRPr="00EF1B4D">
        <w:rPr>
          <w:rFonts w:ascii="Arial" w:hAnsi="Arial" w:cs="Arial"/>
          <w:sz w:val="24"/>
          <w:szCs w:val="24"/>
          <w:lang w:val="en-US"/>
        </w:rPr>
        <w:t>h</w:t>
      </w:r>
      <w:r w:rsidR="00942CBA" w:rsidRPr="00EF1B4D">
        <w:rPr>
          <w:rFonts w:ascii="Arial" w:hAnsi="Arial" w:cs="Arial"/>
          <w:sz w:val="24"/>
          <w:szCs w:val="24"/>
          <w:lang w:val="en-US"/>
        </w:rPr>
        <w:t>ow a child responds to their individual situation may vary in different ways according to their individual characteristics and circumstances</w:t>
      </w:r>
      <w:r w:rsidR="007961B9" w:rsidRPr="00EF1B4D">
        <w:rPr>
          <w:rFonts w:ascii="Arial" w:hAnsi="Arial" w:cs="Arial"/>
          <w:sz w:val="24"/>
          <w:szCs w:val="24"/>
          <w:lang w:val="en-US"/>
        </w:rPr>
        <w:t xml:space="preserve"> (</w:t>
      </w:r>
      <w:r w:rsidR="007961B9" w:rsidRPr="00EF1B4D">
        <w:rPr>
          <w:rFonts w:ascii="Arial" w:hAnsi="Arial" w:cs="Arial"/>
          <w:sz w:val="24"/>
          <w:szCs w:val="24"/>
        </w:rPr>
        <w:t xml:space="preserve">Dawson and </w:t>
      </w:r>
      <w:proofErr w:type="spellStart"/>
      <w:r w:rsidR="007961B9" w:rsidRPr="00EF1B4D">
        <w:rPr>
          <w:rFonts w:ascii="Arial" w:hAnsi="Arial" w:cs="Arial"/>
          <w:sz w:val="24"/>
          <w:szCs w:val="24"/>
        </w:rPr>
        <w:t>Golijani</w:t>
      </w:r>
      <w:proofErr w:type="spellEnd"/>
      <w:r w:rsidR="007961B9" w:rsidRPr="00EF1B4D">
        <w:rPr>
          <w:rFonts w:ascii="Arial" w:hAnsi="Arial" w:cs="Arial"/>
          <w:sz w:val="24"/>
          <w:szCs w:val="24"/>
        </w:rPr>
        <w:t>-Moghaddam</w:t>
      </w:r>
      <w:r w:rsidR="00DA6236" w:rsidRPr="00EF1B4D">
        <w:rPr>
          <w:rFonts w:ascii="Arial" w:hAnsi="Arial" w:cs="Arial"/>
          <w:sz w:val="24"/>
          <w:szCs w:val="24"/>
        </w:rPr>
        <w:t xml:space="preserve">, </w:t>
      </w:r>
      <w:r w:rsidR="007961B9" w:rsidRPr="00EF1B4D">
        <w:rPr>
          <w:rFonts w:ascii="Arial" w:hAnsi="Arial" w:cs="Arial"/>
          <w:sz w:val="24"/>
          <w:szCs w:val="24"/>
        </w:rPr>
        <w:t>2020</w:t>
      </w:r>
      <w:r w:rsidR="00DA6236" w:rsidRPr="00EF1B4D">
        <w:rPr>
          <w:rFonts w:ascii="Arial" w:hAnsi="Arial" w:cs="Arial"/>
          <w:sz w:val="24"/>
          <w:szCs w:val="24"/>
        </w:rPr>
        <w:t>)</w:t>
      </w:r>
      <w:r w:rsidR="000A6124" w:rsidRPr="00EF1B4D">
        <w:rPr>
          <w:rFonts w:ascii="Arial" w:hAnsi="Arial" w:cs="Arial"/>
          <w:sz w:val="24"/>
          <w:szCs w:val="24"/>
          <w:lang w:val="en-US"/>
        </w:rPr>
        <w:t>.</w:t>
      </w:r>
      <w:r w:rsidR="007D4402" w:rsidRPr="00EF1B4D">
        <w:rPr>
          <w:rFonts w:ascii="Arial" w:hAnsi="Arial" w:cs="Arial"/>
          <w:sz w:val="24"/>
          <w:szCs w:val="24"/>
          <w:lang w:val="en-US"/>
        </w:rPr>
        <w:t xml:space="preserve"> </w:t>
      </w:r>
    </w:p>
    <w:p w14:paraId="4349FDE0" w14:textId="56AB037C" w:rsidR="00416FBC" w:rsidRPr="00EF1B4D" w:rsidRDefault="007D4402" w:rsidP="00EF1B4D">
      <w:pPr>
        <w:spacing w:line="360" w:lineRule="auto"/>
        <w:jc w:val="both"/>
        <w:rPr>
          <w:rFonts w:ascii="Arial" w:hAnsi="Arial" w:cs="Arial"/>
          <w:sz w:val="24"/>
          <w:szCs w:val="24"/>
        </w:rPr>
      </w:pPr>
      <w:r w:rsidRPr="00EF1B4D">
        <w:rPr>
          <w:rFonts w:ascii="Arial" w:hAnsi="Arial" w:cs="Arial"/>
          <w:sz w:val="24"/>
          <w:szCs w:val="24"/>
        </w:rPr>
        <w:t>Children want to feel assured that their parents and carers can keep them safe</w:t>
      </w:r>
      <w:r w:rsidR="00034F12" w:rsidRPr="00EF1B4D">
        <w:rPr>
          <w:rFonts w:ascii="Arial" w:hAnsi="Arial" w:cs="Arial"/>
          <w:sz w:val="24"/>
          <w:szCs w:val="24"/>
        </w:rPr>
        <w:t xml:space="preserve">, </w:t>
      </w:r>
      <w:r w:rsidR="00085D43" w:rsidRPr="00EF1B4D">
        <w:rPr>
          <w:rFonts w:ascii="Arial" w:hAnsi="Arial" w:cs="Arial"/>
          <w:sz w:val="24"/>
          <w:szCs w:val="24"/>
        </w:rPr>
        <w:t>it is now up to parents and caregivers to help children build this emotional resilience</w:t>
      </w:r>
      <w:r w:rsidR="00607BCD">
        <w:rPr>
          <w:rFonts w:ascii="Arial" w:hAnsi="Arial" w:cs="Arial"/>
          <w:sz w:val="24"/>
          <w:szCs w:val="24"/>
        </w:rPr>
        <w:t xml:space="preserve"> </w:t>
      </w:r>
      <w:r w:rsidR="00DA06D9">
        <w:rPr>
          <w:rFonts w:ascii="Arial" w:hAnsi="Arial" w:cs="Arial"/>
          <w:sz w:val="24"/>
          <w:szCs w:val="24"/>
        </w:rPr>
        <w:t>(NSPCC, 2021)</w:t>
      </w:r>
      <w:r w:rsidR="00085D43" w:rsidRPr="00EF1B4D">
        <w:rPr>
          <w:rFonts w:ascii="Arial" w:hAnsi="Arial" w:cs="Arial"/>
          <w:sz w:val="24"/>
          <w:szCs w:val="24"/>
        </w:rPr>
        <w:t>.</w:t>
      </w:r>
      <w:r w:rsidR="00EC4F87" w:rsidRPr="00EF1B4D">
        <w:rPr>
          <w:rFonts w:ascii="Arial" w:hAnsi="Arial" w:cs="Arial"/>
          <w:sz w:val="24"/>
          <w:szCs w:val="24"/>
        </w:rPr>
        <w:t xml:space="preserve"> </w:t>
      </w:r>
      <w:r w:rsidR="00BD393E" w:rsidRPr="00EF1B4D">
        <w:rPr>
          <w:rFonts w:ascii="Arial" w:hAnsi="Arial" w:cs="Arial"/>
          <w:sz w:val="24"/>
          <w:szCs w:val="24"/>
        </w:rPr>
        <w:t>B</w:t>
      </w:r>
      <w:r w:rsidR="00EC4F87" w:rsidRPr="00EF1B4D">
        <w:rPr>
          <w:rFonts w:ascii="Arial" w:hAnsi="Arial" w:cs="Arial"/>
          <w:sz w:val="24"/>
          <w:szCs w:val="24"/>
        </w:rPr>
        <w:t xml:space="preserve">y </w:t>
      </w:r>
      <w:r w:rsidR="00F2518D" w:rsidRPr="00EF1B4D">
        <w:rPr>
          <w:rFonts w:ascii="Arial" w:hAnsi="Arial" w:cs="Arial"/>
          <w:sz w:val="24"/>
          <w:szCs w:val="24"/>
        </w:rPr>
        <w:t>focus</w:t>
      </w:r>
      <w:r w:rsidR="00034F12" w:rsidRPr="00EF1B4D">
        <w:rPr>
          <w:rFonts w:ascii="Arial" w:hAnsi="Arial" w:cs="Arial"/>
          <w:sz w:val="24"/>
          <w:szCs w:val="24"/>
        </w:rPr>
        <w:t>ing</w:t>
      </w:r>
      <w:r w:rsidR="00F2518D" w:rsidRPr="00EF1B4D">
        <w:rPr>
          <w:rFonts w:ascii="Arial" w:hAnsi="Arial" w:cs="Arial"/>
          <w:sz w:val="24"/>
          <w:szCs w:val="24"/>
        </w:rPr>
        <w:t xml:space="preserve"> on listening and acknowledging their feelings</w:t>
      </w:r>
      <w:r w:rsidR="00034F12" w:rsidRPr="00EF1B4D">
        <w:rPr>
          <w:rFonts w:ascii="Arial" w:hAnsi="Arial" w:cs="Arial"/>
          <w:sz w:val="24"/>
          <w:szCs w:val="24"/>
        </w:rPr>
        <w:t>, you c</w:t>
      </w:r>
      <w:r w:rsidR="00B770F2" w:rsidRPr="00EF1B4D">
        <w:rPr>
          <w:rFonts w:ascii="Arial" w:hAnsi="Arial" w:cs="Arial"/>
          <w:sz w:val="24"/>
          <w:szCs w:val="24"/>
        </w:rPr>
        <w:t>an</w:t>
      </w:r>
      <w:r w:rsidR="00F2518D" w:rsidRPr="00EF1B4D">
        <w:rPr>
          <w:rFonts w:ascii="Arial" w:hAnsi="Arial" w:cs="Arial"/>
          <w:sz w:val="24"/>
          <w:szCs w:val="24"/>
        </w:rPr>
        <w:t xml:space="preserve"> help</w:t>
      </w:r>
      <w:r w:rsidR="00B770F2" w:rsidRPr="00EF1B4D">
        <w:rPr>
          <w:rFonts w:ascii="Arial" w:hAnsi="Arial" w:cs="Arial"/>
          <w:sz w:val="24"/>
          <w:szCs w:val="24"/>
        </w:rPr>
        <w:t xml:space="preserve"> to make</w:t>
      </w:r>
      <w:r w:rsidR="00F2518D" w:rsidRPr="00EF1B4D">
        <w:rPr>
          <w:rFonts w:ascii="Arial" w:hAnsi="Arial" w:cs="Arial"/>
          <w:sz w:val="24"/>
          <w:szCs w:val="24"/>
        </w:rPr>
        <w:t xml:space="preserve"> </w:t>
      </w:r>
      <w:r w:rsidR="007E76CA" w:rsidRPr="00EF1B4D">
        <w:rPr>
          <w:rFonts w:ascii="Arial" w:hAnsi="Arial" w:cs="Arial"/>
          <w:sz w:val="24"/>
          <w:szCs w:val="24"/>
        </w:rPr>
        <w:t>them</w:t>
      </w:r>
      <w:r w:rsidR="00F2518D" w:rsidRPr="00EF1B4D">
        <w:rPr>
          <w:rFonts w:ascii="Arial" w:hAnsi="Arial" w:cs="Arial"/>
          <w:sz w:val="24"/>
          <w:szCs w:val="24"/>
        </w:rPr>
        <w:t xml:space="preserve"> feel supported</w:t>
      </w:r>
      <w:r w:rsidR="00FC1ED1" w:rsidRPr="00EF1B4D">
        <w:rPr>
          <w:rFonts w:ascii="Arial" w:hAnsi="Arial" w:cs="Arial"/>
          <w:sz w:val="24"/>
          <w:szCs w:val="24"/>
        </w:rPr>
        <w:t xml:space="preserve">, </w:t>
      </w:r>
      <w:r w:rsidR="00063485" w:rsidRPr="00EF1B4D">
        <w:rPr>
          <w:rFonts w:ascii="Arial" w:hAnsi="Arial" w:cs="Arial"/>
          <w:sz w:val="24"/>
          <w:szCs w:val="24"/>
        </w:rPr>
        <w:t xml:space="preserve">and </w:t>
      </w:r>
      <w:r w:rsidR="00FC1ED1" w:rsidRPr="00EF1B4D">
        <w:rPr>
          <w:rFonts w:ascii="Arial" w:hAnsi="Arial" w:cs="Arial"/>
          <w:sz w:val="24"/>
          <w:szCs w:val="24"/>
        </w:rPr>
        <w:t xml:space="preserve">by doing so will help </w:t>
      </w:r>
      <w:r w:rsidR="00517B19" w:rsidRPr="00EF1B4D">
        <w:rPr>
          <w:rFonts w:ascii="Arial" w:hAnsi="Arial" w:cs="Arial"/>
          <w:sz w:val="24"/>
          <w:szCs w:val="24"/>
        </w:rPr>
        <w:t>children develop resili</w:t>
      </w:r>
      <w:r w:rsidR="00831071" w:rsidRPr="00EF1B4D">
        <w:rPr>
          <w:rFonts w:ascii="Arial" w:hAnsi="Arial" w:cs="Arial"/>
          <w:sz w:val="24"/>
          <w:szCs w:val="24"/>
        </w:rPr>
        <w:t>e</w:t>
      </w:r>
      <w:r w:rsidR="00517B19" w:rsidRPr="00EF1B4D">
        <w:rPr>
          <w:rFonts w:ascii="Arial" w:hAnsi="Arial" w:cs="Arial"/>
          <w:sz w:val="24"/>
          <w:szCs w:val="24"/>
        </w:rPr>
        <w:t>nce</w:t>
      </w:r>
      <w:r w:rsidR="00F2518D" w:rsidRPr="00EF1B4D">
        <w:rPr>
          <w:rFonts w:ascii="Arial" w:hAnsi="Arial" w:cs="Arial"/>
          <w:sz w:val="24"/>
          <w:szCs w:val="24"/>
        </w:rPr>
        <w:t>.</w:t>
      </w:r>
      <w:r w:rsidR="00FE42FA" w:rsidRPr="00EF1B4D">
        <w:rPr>
          <w:rFonts w:ascii="Arial" w:hAnsi="Arial" w:cs="Arial"/>
          <w:sz w:val="24"/>
          <w:szCs w:val="24"/>
        </w:rPr>
        <w:t xml:space="preserve"> Children can be incredibly resilient</w:t>
      </w:r>
      <w:r w:rsidR="008E1555" w:rsidRPr="00EF1B4D">
        <w:rPr>
          <w:rFonts w:ascii="Arial" w:hAnsi="Arial" w:cs="Arial"/>
          <w:sz w:val="24"/>
          <w:szCs w:val="24"/>
        </w:rPr>
        <w:t>,</w:t>
      </w:r>
      <w:r w:rsidR="00FE42FA" w:rsidRPr="00EF1B4D">
        <w:rPr>
          <w:rFonts w:ascii="Arial" w:hAnsi="Arial" w:cs="Arial"/>
          <w:sz w:val="24"/>
          <w:szCs w:val="24"/>
        </w:rPr>
        <w:t xml:space="preserve"> </w:t>
      </w:r>
      <w:r w:rsidR="00063485" w:rsidRPr="00EF1B4D">
        <w:rPr>
          <w:rFonts w:ascii="Arial" w:hAnsi="Arial" w:cs="Arial"/>
          <w:sz w:val="24"/>
          <w:szCs w:val="24"/>
        </w:rPr>
        <w:t>h</w:t>
      </w:r>
      <w:r w:rsidR="00FE42FA" w:rsidRPr="00EF1B4D">
        <w:rPr>
          <w:rFonts w:ascii="Arial" w:hAnsi="Arial" w:cs="Arial"/>
          <w:sz w:val="24"/>
          <w:szCs w:val="24"/>
        </w:rPr>
        <w:t>owever, children who do not receive appropriate support and nurturance during this time could be at risk of developing significant mental health problems</w:t>
      </w:r>
      <w:r w:rsidR="00CD7878" w:rsidRPr="00EF1B4D">
        <w:rPr>
          <w:rFonts w:ascii="Arial" w:hAnsi="Arial" w:cs="Arial"/>
          <w:sz w:val="24"/>
          <w:szCs w:val="24"/>
        </w:rPr>
        <w:t xml:space="preserve"> (Zhang and Lee, 2020</w:t>
      </w:r>
      <w:r w:rsidR="003E30BA" w:rsidRPr="00EF1B4D">
        <w:rPr>
          <w:rFonts w:ascii="Arial" w:hAnsi="Arial" w:cs="Arial"/>
          <w:sz w:val="24"/>
          <w:szCs w:val="24"/>
        </w:rPr>
        <w:t>).</w:t>
      </w:r>
    </w:p>
    <w:p w14:paraId="6B985417" w14:textId="7C57B9F2" w:rsidR="002D51E3" w:rsidRPr="00EF1B4D" w:rsidRDefault="00023579" w:rsidP="00EF1B4D">
      <w:pPr>
        <w:spacing w:line="360" w:lineRule="auto"/>
        <w:jc w:val="both"/>
        <w:rPr>
          <w:rFonts w:ascii="Arial" w:hAnsi="Arial" w:cs="Arial"/>
          <w:sz w:val="24"/>
          <w:szCs w:val="24"/>
        </w:rPr>
      </w:pPr>
      <w:r w:rsidRPr="00EF1B4D">
        <w:rPr>
          <w:rFonts w:ascii="Arial" w:hAnsi="Arial" w:cs="Arial"/>
          <w:sz w:val="24"/>
          <w:szCs w:val="24"/>
        </w:rPr>
        <w:t xml:space="preserve">Creating a new routine </w:t>
      </w:r>
      <w:r w:rsidR="00063485" w:rsidRPr="00EF1B4D">
        <w:rPr>
          <w:rFonts w:ascii="Arial" w:hAnsi="Arial" w:cs="Arial"/>
          <w:sz w:val="24"/>
          <w:szCs w:val="24"/>
        </w:rPr>
        <w:t xml:space="preserve">can </w:t>
      </w:r>
      <w:r w:rsidR="00D42DCB" w:rsidRPr="00EF1B4D">
        <w:rPr>
          <w:rFonts w:ascii="Arial" w:hAnsi="Arial" w:cs="Arial"/>
          <w:sz w:val="24"/>
          <w:szCs w:val="24"/>
        </w:rPr>
        <w:t>be really helpful for our mental health in uncertain times</w:t>
      </w:r>
      <w:r w:rsidR="000D5394" w:rsidRPr="00EF1B4D">
        <w:rPr>
          <w:rFonts w:ascii="Arial" w:hAnsi="Arial" w:cs="Arial"/>
          <w:sz w:val="24"/>
          <w:szCs w:val="24"/>
        </w:rPr>
        <w:t>,</w:t>
      </w:r>
      <w:r w:rsidR="00D42DCB" w:rsidRPr="00EF1B4D">
        <w:rPr>
          <w:rFonts w:ascii="Arial" w:hAnsi="Arial" w:cs="Arial"/>
          <w:sz w:val="24"/>
          <w:szCs w:val="24"/>
        </w:rPr>
        <w:t xml:space="preserve"> so introducing a new routine can help those who are struggling with the</w:t>
      </w:r>
      <w:r w:rsidR="00D966B0">
        <w:rPr>
          <w:rFonts w:ascii="Arial" w:hAnsi="Arial" w:cs="Arial"/>
          <w:sz w:val="24"/>
          <w:szCs w:val="24"/>
        </w:rPr>
        <w:t xml:space="preserve"> effects of covid-19</w:t>
      </w:r>
      <w:r w:rsidR="00607BCD">
        <w:rPr>
          <w:rFonts w:ascii="Arial" w:hAnsi="Arial" w:cs="Arial"/>
          <w:sz w:val="24"/>
          <w:szCs w:val="24"/>
        </w:rPr>
        <w:t xml:space="preserve"> </w:t>
      </w:r>
      <w:r w:rsidR="00D966B0">
        <w:rPr>
          <w:rFonts w:ascii="Arial" w:hAnsi="Arial" w:cs="Arial"/>
          <w:sz w:val="24"/>
          <w:szCs w:val="24"/>
        </w:rPr>
        <w:t>(</w:t>
      </w:r>
      <w:r w:rsidR="00D966B0" w:rsidRPr="00D966B0">
        <w:rPr>
          <w:rFonts w:ascii="Arial" w:hAnsi="Arial" w:cs="Arial"/>
          <w:sz w:val="24"/>
          <w:szCs w:val="24"/>
        </w:rPr>
        <w:t>Kumar</w:t>
      </w:r>
      <w:r w:rsidR="00D966B0">
        <w:rPr>
          <w:rFonts w:ascii="Arial" w:hAnsi="Arial" w:cs="Arial"/>
          <w:sz w:val="24"/>
          <w:szCs w:val="24"/>
        </w:rPr>
        <w:t xml:space="preserve"> </w:t>
      </w:r>
      <w:r w:rsidR="00D966B0" w:rsidRPr="00D966B0">
        <w:rPr>
          <w:rFonts w:ascii="Arial" w:hAnsi="Arial" w:cs="Arial"/>
          <w:sz w:val="24"/>
          <w:szCs w:val="24"/>
        </w:rPr>
        <w:t xml:space="preserve">and </w:t>
      </w:r>
      <w:proofErr w:type="spellStart"/>
      <w:r w:rsidR="00D966B0" w:rsidRPr="00D966B0">
        <w:rPr>
          <w:rFonts w:ascii="Arial" w:hAnsi="Arial" w:cs="Arial"/>
          <w:sz w:val="24"/>
          <w:szCs w:val="24"/>
        </w:rPr>
        <w:t>Nayar</w:t>
      </w:r>
      <w:proofErr w:type="spellEnd"/>
      <w:r w:rsidR="00D966B0" w:rsidRPr="00D966B0">
        <w:rPr>
          <w:rFonts w:ascii="Arial" w:hAnsi="Arial" w:cs="Arial"/>
          <w:sz w:val="24"/>
          <w:szCs w:val="24"/>
        </w:rPr>
        <w:t>,</w:t>
      </w:r>
      <w:r w:rsidR="00D966B0">
        <w:rPr>
          <w:rFonts w:ascii="Arial" w:hAnsi="Arial" w:cs="Arial"/>
          <w:sz w:val="24"/>
          <w:szCs w:val="24"/>
        </w:rPr>
        <w:t xml:space="preserve"> </w:t>
      </w:r>
      <w:r w:rsidR="00D966B0" w:rsidRPr="00D966B0">
        <w:rPr>
          <w:rFonts w:ascii="Arial" w:hAnsi="Arial" w:cs="Arial"/>
          <w:sz w:val="24"/>
          <w:szCs w:val="24"/>
        </w:rPr>
        <w:t>2021</w:t>
      </w:r>
      <w:r w:rsidR="00D966B0">
        <w:rPr>
          <w:rFonts w:ascii="Arial" w:hAnsi="Arial" w:cs="Arial"/>
          <w:sz w:val="24"/>
          <w:szCs w:val="24"/>
        </w:rPr>
        <w:t>)</w:t>
      </w:r>
      <w:r w:rsidR="00D42DCB" w:rsidRPr="00EF1B4D">
        <w:rPr>
          <w:rFonts w:ascii="Arial" w:hAnsi="Arial" w:cs="Arial"/>
          <w:sz w:val="24"/>
          <w:szCs w:val="24"/>
        </w:rPr>
        <w:t>. Introducing a routine may also improve sleep quality, which is important for maintain</w:t>
      </w:r>
      <w:r w:rsidR="00063485" w:rsidRPr="00EF1B4D">
        <w:rPr>
          <w:rFonts w:ascii="Arial" w:hAnsi="Arial" w:cs="Arial"/>
          <w:sz w:val="24"/>
          <w:szCs w:val="24"/>
        </w:rPr>
        <w:t>ing</w:t>
      </w:r>
      <w:r w:rsidR="00D42DCB" w:rsidRPr="00EF1B4D">
        <w:rPr>
          <w:rFonts w:ascii="Arial" w:hAnsi="Arial" w:cs="Arial"/>
          <w:sz w:val="24"/>
          <w:szCs w:val="24"/>
        </w:rPr>
        <w:t xml:space="preserve"> good mental health</w:t>
      </w:r>
      <w:r w:rsidR="00607BCD">
        <w:rPr>
          <w:rFonts w:ascii="Arial" w:hAnsi="Arial" w:cs="Arial"/>
          <w:sz w:val="24"/>
          <w:szCs w:val="24"/>
        </w:rPr>
        <w:t xml:space="preserve"> </w:t>
      </w:r>
      <w:r w:rsidR="0064386F">
        <w:rPr>
          <w:rFonts w:ascii="Arial" w:hAnsi="Arial" w:cs="Arial"/>
          <w:sz w:val="24"/>
          <w:szCs w:val="24"/>
        </w:rPr>
        <w:t>(</w:t>
      </w:r>
      <w:r w:rsidR="00305338">
        <w:rPr>
          <w:rFonts w:ascii="Arial" w:hAnsi="Arial" w:cs="Arial"/>
          <w:sz w:val="24"/>
          <w:szCs w:val="24"/>
        </w:rPr>
        <w:t>Ga</w:t>
      </w:r>
      <w:r w:rsidR="0064386F" w:rsidRPr="0064386F">
        <w:rPr>
          <w:rFonts w:ascii="Arial" w:hAnsi="Arial" w:cs="Arial"/>
          <w:sz w:val="24"/>
          <w:szCs w:val="24"/>
        </w:rPr>
        <w:t>lea,</w:t>
      </w:r>
      <w:r w:rsidR="0064386F">
        <w:rPr>
          <w:rFonts w:ascii="Arial" w:hAnsi="Arial" w:cs="Arial"/>
          <w:sz w:val="24"/>
          <w:szCs w:val="24"/>
        </w:rPr>
        <w:t xml:space="preserve"> </w:t>
      </w:r>
      <w:r w:rsidR="0064386F" w:rsidRPr="0064386F">
        <w:rPr>
          <w:rFonts w:ascii="Arial" w:hAnsi="Arial" w:cs="Arial"/>
          <w:sz w:val="24"/>
          <w:szCs w:val="24"/>
        </w:rPr>
        <w:t>Merchant</w:t>
      </w:r>
      <w:r w:rsidR="00305338">
        <w:rPr>
          <w:rFonts w:ascii="Arial" w:hAnsi="Arial" w:cs="Arial"/>
          <w:sz w:val="24"/>
          <w:szCs w:val="24"/>
        </w:rPr>
        <w:t>,</w:t>
      </w:r>
      <w:r w:rsidR="0064386F">
        <w:rPr>
          <w:rFonts w:ascii="Arial" w:hAnsi="Arial" w:cs="Arial"/>
          <w:sz w:val="24"/>
          <w:szCs w:val="24"/>
        </w:rPr>
        <w:t xml:space="preserve"> </w:t>
      </w:r>
      <w:r w:rsidR="0064386F" w:rsidRPr="0064386F">
        <w:rPr>
          <w:rFonts w:ascii="Arial" w:hAnsi="Arial" w:cs="Arial"/>
          <w:sz w:val="24"/>
          <w:szCs w:val="24"/>
        </w:rPr>
        <w:t>and Lurie,</w:t>
      </w:r>
      <w:r w:rsidR="0064386F">
        <w:rPr>
          <w:rFonts w:ascii="Arial" w:hAnsi="Arial" w:cs="Arial"/>
          <w:sz w:val="24"/>
          <w:szCs w:val="24"/>
        </w:rPr>
        <w:t xml:space="preserve"> </w:t>
      </w:r>
      <w:r w:rsidR="0064386F" w:rsidRPr="0064386F">
        <w:rPr>
          <w:rFonts w:ascii="Arial" w:hAnsi="Arial" w:cs="Arial"/>
          <w:sz w:val="24"/>
          <w:szCs w:val="24"/>
        </w:rPr>
        <w:t>2020</w:t>
      </w:r>
      <w:r w:rsidR="0064386F">
        <w:rPr>
          <w:rFonts w:ascii="Arial" w:hAnsi="Arial" w:cs="Arial"/>
          <w:sz w:val="24"/>
          <w:szCs w:val="24"/>
        </w:rPr>
        <w:t>)</w:t>
      </w:r>
      <w:r w:rsidR="00D42DCB" w:rsidRPr="00EF1B4D">
        <w:rPr>
          <w:rFonts w:ascii="Arial" w:hAnsi="Arial" w:cs="Arial"/>
          <w:sz w:val="24"/>
          <w:szCs w:val="24"/>
        </w:rPr>
        <w:t>.</w:t>
      </w:r>
    </w:p>
    <w:p w14:paraId="69324ABF" w14:textId="50719BD7" w:rsidR="00013C80" w:rsidRPr="00EF1B4D" w:rsidRDefault="00013C80" w:rsidP="00EF1B4D">
      <w:pPr>
        <w:spacing w:line="360" w:lineRule="auto"/>
        <w:jc w:val="both"/>
        <w:rPr>
          <w:rFonts w:ascii="Arial" w:hAnsi="Arial" w:cs="Arial"/>
          <w:b/>
          <w:bCs/>
          <w:i/>
          <w:iCs/>
          <w:sz w:val="24"/>
          <w:szCs w:val="24"/>
          <w:u w:val="single"/>
        </w:rPr>
      </w:pPr>
      <w:r w:rsidRPr="00EF1B4D">
        <w:rPr>
          <w:rFonts w:ascii="Arial" w:hAnsi="Arial" w:cs="Arial"/>
          <w:b/>
          <w:bCs/>
          <w:i/>
          <w:iCs/>
          <w:sz w:val="24"/>
          <w:szCs w:val="24"/>
          <w:u w:val="single"/>
        </w:rPr>
        <w:lastRenderedPageBreak/>
        <w:t xml:space="preserve">How can </w:t>
      </w:r>
      <w:r w:rsidR="00063485" w:rsidRPr="00EF1B4D">
        <w:rPr>
          <w:rFonts w:ascii="Arial" w:hAnsi="Arial" w:cs="Arial"/>
          <w:b/>
          <w:bCs/>
          <w:i/>
          <w:iCs/>
          <w:sz w:val="24"/>
          <w:szCs w:val="24"/>
          <w:u w:val="single"/>
        </w:rPr>
        <w:t>e</w:t>
      </w:r>
      <w:r w:rsidR="00176009" w:rsidRPr="00EF1B4D">
        <w:rPr>
          <w:rFonts w:ascii="Arial" w:hAnsi="Arial" w:cs="Arial"/>
          <w:b/>
          <w:bCs/>
          <w:i/>
          <w:iCs/>
          <w:sz w:val="24"/>
          <w:szCs w:val="24"/>
          <w:u w:val="single"/>
        </w:rPr>
        <w:t>ducation</w:t>
      </w:r>
      <w:r w:rsidR="002847F3" w:rsidRPr="00EF1B4D">
        <w:rPr>
          <w:rFonts w:ascii="Arial" w:hAnsi="Arial" w:cs="Arial"/>
          <w:b/>
          <w:bCs/>
          <w:i/>
          <w:iCs/>
          <w:sz w:val="24"/>
          <w:szCs w:val="24"/>
          <w:u w:val="single"/>
        </w:rPr>
        <w:t xml:space="preserve"> and play</w:t>
      </w:r>
      <w:r w:rsidR="00176009" w:rsidRPr="00EF1B4D">
        <w:rPr>
          <w:rFonts w:ascii="Arial" w:hAnsi="Arial" w:cs="Arial"/>
          <w:b/>
          <w:bCs/>
          <w:i/>
          <w:iCs/>
          <w:sz w:val="24"/>
          <w:szCs w:val="24"/>
          <w:u w:val="single"/>
        </w:rPr>
        <w:t xml:space="preserve"> </w:t>
      </w:r>
      <w:r w:rsidR="00555389" w:rsidRPr="00EF1B4D">
        <w:rPr>
          <w:rFonts w:ascii="Arial" w:hAnsi="Arial" w:cs="Arial"/>
          <w:b/>
          <w:bCs/>
          <w:i/>
          <w:iCs/>
          <w:sz w:val="24"/>
          <w:szCs w:val="24"/>
          <w:u w:val="single"/>
        </w:rPr>
        <w:t>have a positive impact on</w:t>
      </w:r>
      <w:r w:rsidR="00EB2F84" w:rsidRPr="00EF1B4D">
        <w:rPr>
          <w:rFonts w:ascii="Arial" w:hAnsi="Arial" w:cs="Arial"/>
          <w:b/>
          <w:bCs/>
          <w:i/>
          <w:iCs/>
          <w:sz w:val="24"/>
          <w:szCs w:val="24"/>
          <w:u w:val="single"/>
        </w:rPr>
        <w:t xml:space="preserve"> children’s mental health and wellbeing</w:t>
      </w:r>
      <w:r w:rsidR="008E453E" w:rsidRPr="00EF1B4D">
        <w:rPr>
          <w:rFonts w:ascii="Arial" w:hAnsi="Arial" w:cs="Arial"/>
          <w:b/>
          <w:bCs/>
          <w:i/>
          <w:iCs/>
          <w:sz w:val="24"/>
          <w:szCs w:val="24"/>
          <w:u w:val="single"/>
        </w:rPr>
        <w:t>?</w:t>
      </w:r>
    </w:p>
    <w:p w14:paraId="18307DCC" w14:textId="7CE4721F" w:rsidR="00AC148D" w:rsidRPr="00EF1B4D" w:rsidRDefault="00751B17" w:rsidP="00EF1B4D">
      <w:pPr>
        <w:spacing w:line="360" w:lineRule="auto"/>
        <w:jc w:val="both"/>
        <w:rPr>
          <w:rFonts w:ascii="Arial" w:hAnsi="Arial" w:cs="Arial"/>
          <w:sz w:val="24"/>
          <w:szCs w:val="24"/>
        </w:rPr>
      </w:pPr>
      <w:r w:rsidRPr="00751B17">
        <w:rPr>
          <w:rFonts w:ascii="Arial" w:hAnsi="Arial" w:cs="Arial"/>
          <w:sz w:val="24"/>
          <w:szCs w:val="24"/>
        </w:rPr>
        <w:t>Exercise is proven to help manage anxiety and depression, as well as decrease the consequences of obesity, and ‘enhances academic achievement, improves social skills.' Physical activities such as PE courses can have a good influence on children's mental health and well-being</w:t>
      </w:r>
      <w:r>
        <w:rPr>
          <w:rFonts w:ascii="Arial" w:hAnsi="Arial" w:cs="Arial"/>
          <w:sz w:val="24"/>
          <w:szCs w:val="24"/>
        </w:rPr>
        <w:t xml:space="preserve"> </w:t>
      </w:r>
      <w:r w:rsidR="00AC148D" w:rsidRPr="00EF1B4D">
        <w:rPr>
          <w:rFonts w:ascii="Arial" w:hAnsi="Arial" w:cs="Arial"/>
          <w:sz w:val="24"/>
          <w:szCs w:val="24"/>
        </w:rPr>
        <w:t>(Early Years Resources, 2018, p. 1)</w:t>
      </w:r>
      <w:r w:rsidR="00607BCD">
        <w:rPr>
          <w:rFonts w:ascii="Arial" w:hAnsi="Arial" w:cs="Arial"/>
          <w:sz w:val="24"/>
          <w:szCs w:val="24"/>
        </w:rPr>
        <w:t>.</w:t>
      </w:r>
    </w:p>
    <w:p w14:paraId="11D11715" w14:textId="21FB4BAA" w:rsidR="00D77DD6" w:rsidRDefault="00063485" w:rsidP="00EF1B4D">
      <w:pPr>
        <w:spacing w:line="360" w:lineRule="auto"/>
        <w:jc w:val="both"/>
        <w:rPr>
          <w:rFonts w:ascii="Arial" w:hAnsi="Arial" w:cs="Arial"/>
          <w:sz w:val="24"/>
          <w:szCs w:val="24"/>
        </w:rPr>
      </w:pPr>
      <w:r w:rsidRPr="00EF1B4D">
        <w:rPr>
          <w:rFonts w:ascii="Arial" w:hAnsi="Arial" w:cs="Arial"/>
          <w:sz w:val="24"/>
          <w:szCs w:val="24"/>
        </w:rPr>
        <w:t>Attending school helps children to establish healthy routines as well as a sense of normality</w:t>
      </w:r>
      <w:r w:rsidR="00607BCD">
        <w:rPr>
          <w:rFonts w:ascii="Arial" w:hAnsi="Arial" w:cs="Arial"/>
          <w:sz w:val="24"/>
          <w:szCs w:val="24"/>
        </w:rPr>
        <w:t xml:space="preserve"> </w:t>
      </w:r>
      <w:r w:rsidR="00B0608F">
        <w:rPr>
          <w:rFonts w:ascii="Arial" w:hAnsi="Arial" w:cs="Arial"/>
          <w:sz w:val="24"/>
          <w:szCs w:val="24"/>
        </w:rPr>
        <w:t>(</w:t>
      </w:r>
      <w:proofErr w:type="spellStart"/>
      <w:r w:rsidR="00B0608F" w:rsidRPr="00B0608F">
        <w:rPr>
          <w:rFonts w:ascii="Arial" w:hAnsi="Arial" w:cs="Arial"/>
          <w:sz w:val="24"/>
          <w:szCs w:val="24"/>
        </w:rPr>
        <w:t>Fegert</w:t>
      </w:r>
      <w:proofErr w:type="spellEnd"/>
      <w:r w:rsidR="00B0608F" w:rsidRPr="00B0608F">
        <w:rPr>
          <w:rFonts w:ascii="Arial" w:hAnsi="Arial" w:cs="Arial"/>
          <w:sz w:val="24"/>
          <w:szCs w:val="24"/>
        </w:rPr>
        <w:t>,</w:t>
      </w:r>
      <w:r w:rsidR="00B0608F">
        <w:rPr>
          <w:rFonts w:ascii="Arial" w:hAnsi="Arial" w:cs="Arial"/>
          <w:sz w:val="24"/>
          <w:szCs w:val="24"/>
        </w:rPr>
        <w:t xml:space="preserve"> </w:t>
      </w:r>
      <w:proofErr w:type="spellStart"/>
      <w:r w:rsidR="00B0608F" w:rsidRPr="00B0608F">
        <w:rPr>
          <w:rFonts w:ascii="Arial" w:hAnsi="Arial" w:cs="Arial"/>
          <w:sz w:val="24"/>
          <w:szCs w:val="24"/>
        </w:rPr>
        <w:t>Vitiello</w:t>
      </w:r>
      <w:proofErr w:type="spellEnd"/>
      <w:r w:rsidR="00B0608F" w:rsidRPr="00B0608F">
        <w:rPr>
          <w:rFonts w:ascii="Arial" w:hAnsi="Arial" w:cs="Arial"/>
          <w:sz w:val="24"/>
          <w:szCs w:val="24"/>
        </w:rPr>
        <w:t xml:space="preserve">, </w:t>
      </w:r>
      <w:proofErr w:type="spellStart"/>
      <w:r w:rsidR="00B0608F" w:rsidRPr="00B0608F">
        <w:rPr>
          <w:rFonts w:ascii="Arial" w:hAnsi="Arial" w:cs="Arial"/>
          <w:sz w:val="24"/>
          <w:szCs w:val="24"/>
        </w:rPr>
        <w:t>Plener</w:t>
      </w:r>
      <w:proofErr w:type="spellEnd"/>
      <w:r w:rsidR="00B0608F" w:rsidRPr="00B0608F">
        <w:rPr>
          <w:rFonts w:ascii="Arial" w:hAnsi="Arial" w:cs="Arial"/>
          <w:sz w:val="24"/>
          <w:szCs w:val="24"/>
        </w:rPr>
        <w:t>,</w:t>
      </w:r>
      <w:r w:rsidR="00B0608F">
        <w:rPr>
          <w:rFonts w:ascii="Arial" w:hAnsi="Arial" w:cs="Arial"/>
          <w:sz w:val="24"/>
          <w:szCs w:val="24"/>
        </w:rPr>
        <w:t xml:space="preserve"> </w:t>
      </w:r>
      <w:r w:rsidR="00B0608F" w:rsidRPr="00B0608F">
        <w:rPr>
          <w:rFonts w:ascii="Arial" w:hAnsi="Arial" w:cs="Arial"/>
          <w:sz w:val="24"/>
          <w:szCs w:val="24"/>
        </w:rPr>
        <w:t>and Clemens,</w:t>
      </w:r>
      <w:r w:rsidR="00B0608F">
        <w:rPr>
          <w:rFonts w:ascii="Arial" w:hAnsi="Arial" w:cs="Arial"/>
          <w:sz w:val="24"/>
          <w:szCs w:val="24"/>
        </w:rPr>
        <w:t xml:space="preserve"> </w:t>
      </w:r>
      <w:r w:rsidR="00B0608F" w:rsidRPr="00B0608F">
        <w:rPr>
          <w:rFonts w:ascii="Arial" w:hAnsi="Arial" w:cs="Arial"/>
          <w:sz w:val="24"/>
          <w:szCs w:val="24"/>
        </w:rPr>
        <w:t>2020</w:t>
      </w:r>
      <w:r w:rsidR="00B0608F">
        <w:rPr>
          <w:rFonts w:ascii="Arial" w:hAnsi="Arial" w:cs="Arial"/>
          <w:sz w:val="24"/>
          <w:szCs w:val="24"/>
        </w:rPr>
        <w:t>)</w:t>
      </w:r>
      <w:r w:rsidRPr="00EF1B4D">
        <w:rPr>
          <w:rFonts w:ascii="Arial" w:hAnsi="Arial" w:cs="Arial"/>
          <w:sz w:val="24"/>
          <w:szCs w:val="24"/>
        </w:rPr>
        <w:t>.</w:t>
      </w:r>
      <w:r w:rsidR="00751B17" w:rsidRPr="00751B17">
        <w:t xml:space="preserve"> </w:t>
      </w:r>
      <w:r w:rsidR="00751B17" w:rsidRPr="00751B17">
        <w:rPr>
          <w:rFonts w:ascii="Arial" w:hAnsi="Arial" w:cs="Arial"/>
          <w:sz w:val="24"/>
          <w:szCs w:val="24"/>
        </w:rPr>
        <w:t>This gives them a sense of belonging, allowing them to communicate how they are feeling and reassuring them that they are not alone in these unusual times</w:t>
      </w:r>
      <w:r w:rsidRPr="00EF1B4D">
        <w:rPr>
          <w:rFonts w:ascii="Arial" w:hAnsi="Arial" w:cs="Arial"/>
          <w:sz w:val="24"/>
          <w:szCs w:val="24"/>
        </w:rPr>
        <w:t xml:space="preserve">. </w:t>
      </w:r>
      <w:r w:rsidR="00751B17" w:rsidRPr="00751B17">
        <w:rPr>
          <w:rFonts w:ascii="Arial" w:hAnsi="Arial" w:cs="Arial"/>
          <w:sz w:val="24"/>
          <w:szCs w:val="24"/>
        </w:rPr>
        <w:t>Being able to talk to friends in person on a regular basis might help to reduce anxiety and the sensation of isolation that some young people experience when they spend extended amounts of time at home, cut off from their friends and family</w:t>
      </w:r>
      <w:r w:rsidR="00751B17">
        <w:rPr>
          <w:rFonts w:ascii="Arial" w:hAnsi="Arial" w:cs="Arial"/>
          <w:sz w:val="24"/>
          <w:szCs w:val="24"/>
        </w:rPr>
        <w:t xml:space="preserve"> </w:t>
      </w:r>
      <w:r w:rsidR="0019659D">
        <w:rPr>
          <w:rFonts w:ascii="Arial" w:hAnsi="Arial" w:cs="Arial"/>
          <w:sz w:val="24"/>
          <w:szCs w:val="24"/>
        </w:rPr>
        <w:t>(</w:t>
      </w:r>
      <w:r w:rsidR="0019659D" w:rsidRPr="0019659D">
        <w:rPr>
          <w:rFonts w:ascii="Arial" w:hAnsi="Arial" w:cs="Arial"/>
          <w:sz w:val="24"/>
          <w:szCs w:val="24"/>
        </w:rPr>
        <w:t>Bate</w:t>
      </w:r>
      <w:r w:rsidR="0019659D">
        <w:rPr>
          <w:rFonts w:ascii="Arial" w:hAnsi="Arial" w:cs="Arial"/>
          <w:sz w:val="24"/>
          <w:szCs w:val="24"/>
        </w:rPr>
        <w:t xml:space="preserve"> </w:t>
      </w:r>
      <w:r w:rsidR="0019659D" w:rsidRPr="0019659D">
        <w:rPr>
          <w:rFonts w:ascii="Arial" w:hAnsi="Arial" w:cs="Arial"/>
          <w:sz w:val="24"/>
          <w:szCs w:val="24"/>
        </w:rPr>
        <w:t xml:space="preserve">and </w:t>
      </w:r>
      <w:proofErr w:type="spellStart"/>
      <w:r w:rsidR="0019659D" w:rsidRPr="0019659D">
        <w:rPr>
          <w:rFonts w:ascii="Arial" w:hAnsi="Arial" w:cs="Arial"/>
          <w:sz w:val="24"/>
          <w:szCs w:val="24"/>
        </w:rPr>
        <w:t>Malberg</w:t>
      </w:r>
      <w:proofErr w:type="spellEnd"/>
      <w:r w:rsidR="0019659D">
        <w:rPr>
          <w:rFonts w:ascii="Arial" w:hAnsi="Arial" w:cs="Arial"/>
          <w:sz w:val="24"/>
          <w:szCs w:val="24"/>
        </w:rPr>
        <w:t>,</w:t>
      </w:r>
      <w:r w:rsidR="0019659D" w:rsidRPr="0019659D">
        <w:rPr>
          <w:rFonts w:ascii="Arial" w:hAnsi="Arial" w:cs="Arial"/>
          <w:sz w:val="24"/>
          <w:szCs w:val="24"/>
        </w:rPr>
        <w:t xml:space="preserve"> 2020</w:t>
      </w:r>
      <w:r w:rsidR="0019659D">
        <w:rPr>
          <w:rFonts w:ascii="Arial" w:hAnsi="Arial" w:cs="Arial"/>
          <w:sz w:val="24"/>
          <w:szCs w:val="24"/>
        </w:rPr>
        <w:t>)</w:t>
      </w:r>
      <w:r w:rsidR="007C4E00" w:rsidRPr="00EF1B4D">
        <w:rPr>
          <w:rFonts w:ascii="Arial" w:hAnsi="Arial" w:cs="Arial"/>
          <w:sz w:val="24"/>
          <w:szCs w:val="24"/>
        </w:rPr>
        <w:t xml:space="preserve">. </w:t>
      </w:r>
    </w:p>
    <w:p w14:paraId="2AD601A2" w14:textId="37DEC9FE" w:rsidR="007C4E00" w:rsidRPr="00EF1B4D" w:rsidRDefault="00751B17" w:rsidP="00EF1B4D">
      <w:pPr>
        <w:spacing w:line="360" w:lineRule="auto"/>
        <w:jc w:val="both"/>
        <w:rPr>
          <w:rFonts w:ascii="Arial" w:hAnsi="Arial" w:cs="Arial"/>
          <w:sz w:val="24"/>
          <w:szCs w:val="24"/>
        </w:rPr>
      </w:pPr>
      <w:r w:rsidRPr="00751B17">
        <w:rPr>
          <w:rFonts w:ascii="Arial" w:hAnsi="Arial" w:cs="Arial"/>
          <w:sz w:val="24"/>
          <w:szCs w:val="24"/>
        </w:rPr>
        <w:t>Play-based learning is also beneficial to children's cognitive development</w:t>
      </w:r>
      <w:r>
        <w:rPr>
          <w:rFonts w:ascii="Arial" w:hAnsi="Arial" w:cs="Arial"/>
          <w:sz w:val="24"/>
          <w:szCs w:val="24"/>
        </w:rPr>
        <w:t>,</w:t>
      </w:r>
      <w:r w:rsidR="007C4E00" w:rsidRPr="00EF1B4D">
        <w:rPr>
          <w:rFonts w:ascii="Arial" w:hAnsi="Arial" w:cs="Arial"/>
          <w:sz w:val="24"/>
          <w:szCs w:val="24"/>
        </w:rPr>
        <w:t xml:space="preserve"> </w:t>
      </w:r>
      <w:r>
        <w:rPr>
          <w:rFonts w:ascii="Arial" w:hAnsi="Arial" w:cs="Arial"/>
          <w:sz w:val="24"/>
          <w:szCs w:val="24"/>
        </w:rPr>
        <w:t>f</w:t>
      </w:r>
      <w:r w:rsidR="007C4E00" w:rsidRPr="00EF1B4D">
        <w:rPr>
          <w:rFonts w:ascii="Arial" w:hAnsi="Arial" w:cs="Arial"/>
          <w:sz w:val="24"/>
          <w:szCs w:val="24"/>
        </w:rPr>
        <w:t>ollowing lessons in subjects such as maths and English can help with critical thinking and problem-solving skills</w:t>
      </w:r>
      <w:r>
        <w:rPr>
          <w:rFonts w:ascii="Arial" w:hAnsi="Arial" w:cs="Arial"/>
          <w:sz w:val="24"/>
          <w:szCs w:val="24"/>
        </w:rPr>
        <w:t xml:space="preserve"> </w:t>
      </w:r>
      <w:r w:rsidR="009E0508" w:rsidRPr="00EF1B4D">
        <w:rPr>
          <w:rFonts w:ascii="Arial" w:hAnsi="Arial" w:cs="Arial"/>
          <w:sz w:val="24"/>
          <w:szCs w:val="24"/>
        </w:rPr>
        <w:t>(Saline, 2021)</w:t>
      </w:r>
      <w:r>
        <w:rPr>
          <w:rFonts w:ascii="Arial" w:hAnsi="Arial" w:cs="Arial"/>
          <w:sz w:val="24"/>
          <w:szCs w:val="24"/>
        </w:rPr>
        <w:t>.</w:t>
      </w:r>
    </w:p>
    <w:p w14:paraId="5499C023" w14:textId="78F7EDE9" w:rsidR="007C4E00" w:rsidRPr="00EF1B4D" w:rsidRDefault="007C4E00" w:rsidP="00EF1B4D">
      <w:pPr>
        <w:spacing w:line="360" w:lineRule="auto"/>
        <w:jc w:val="both"/>
        <w:rPr>
          <w:rFonts w:ascii="Arial" w:hAnsi="Arial" w:cs="Arial"/>
          <w:sz w:val="24"/>
          <w:szCs w:val="24"/>
        </w:rPr>
      </w:pPr>
      <w:r w:rsidRPr="00EF1B4D">
        <w:rPr>
          <w:rFonts w:ascii="Arial" w:hAnsi="Arial" w:cs="Arial"/>
          <w:sz w:val="24"/>
          <w:szCs w:val="24"/>
        </w:rPr>
        <w:t>This will have a positive effect, as being able to socialise will help with children’s mental health and general wellbeing</w:t>
      </w:r>
      <w:r w:rsidR="00751B17">
        <w:rPr>
          <w:rFonts w:ascii="Arial" w:hAnsi="Arial" w:cs="Arial"/>
          <w:sz w:val="24"/>
          <w:szCs w:val="24"/>
        </w:rPr>
        <w:t xml:space="preserve"> </w:t>
      </w:r>
      <w:r w:rsidR="00751B17">
        <w:rPr>
          <w:rFonts w:ascii="Arial" w:hAnsi="Arial" w:cs="Arial"/>
          <w:sz w:val="24"/>
          <w:szCs w:val="24"/>
        </w:rPr>
        <w:t>(</w:t>
      </w:r>
      <w:r w:rsidR="00751B17" w:rsidRPr="00D77DD6">
        <w:rPr>
          <w:rFonts w:ascii="Arial" w:hAnsi="Arial" w:cs="Arial"/>
          <w:sz w:val="24"/>
          <w:szCs w:val="24"/>
        </w:rPr>
        <w:t>Nicolopoulou,</w:t>
      </w:r>
      <w:r w:rsidR="00751B17">
        <w:rPr>
          <w:rFonts w:ascii="Arial" w:hAnsi="Arial" w:cs="Arial"/>
          <w:sz w:val="24"/>
          <w:szCs w:val="24"/>
        </w:rPr>
        <w:t xml:space="preserve"> </w:t>
      </w:r>
      <w:r w:rsidR="00751B17" w:rsidRPr="00D77DD6">
        <w:rPr>
          <w:rFonts w:ascii="Arial" w:hAnsi="Arial" w:cs="Arial"/>
          <w:sz w:val="24"/>
          <w:szCs w:val="24"/>
        </w:rPr>
        <w:t>Cortina,</w:t>
      </w:r>
      <w:r w:rsidR="00751B17">
        <w:rPr>
          <w:rFonts w:ascii="Arial" w:hAnsi="Arial" w:cs="Arial"/>
          <w:sz w:val="24"/>
          <w:szCs w:val="24"/>
        </w:rPr>
        <w:t xml:space="preserve"> </w:t>
      </w:r>
      <w:r w:rsidR="00751B17" w:rsidRPr="00D77DD6">
        <w:rPr>
          <w:rFonts w:ascii="Arial" w:hAnsi="Arial" w:cs="Arial"/>
          <w:sz w:val="24"/>
          <w:szCs w:val="24"/>
        </w:rPr>
        <w:t>Ilgaz, Cates</w:t>
      </w:r>
      <w:r w:rsidR="00751B17">
        <w:rPr>
          <w:rFonts w:ascii="Arial" w:hAnsi="Arial" w:cs="Arial"/>
          <w:sz w:val="24"/>
          <w:szCs w:val="24"/>
        </w:rPr>
        <w:t xml:space="preserve"> </w:t>
      </w:r>
      <w:r w:rsidR="00751B17" w:rsidRPr="00D77DD6">
        <w:rPr>
          <w:rFonts w:ascii="Arial" w:hAnsi="Arial" w:cs="Arial"/>
          <w:sz w:val="24"/>
          <w:szCs w:val="24"/>
        </w:rPr>
        <w:t>and de Sá,  2015</w:t>
      </w:r>
      <w:r w:rsidR="00751B17">
        <w:rPr>
          <w:rFonts w:ascii="Arial" w:hAnsi="Arial" w:cs="Arial"/>
          <w:sz w:val="24"/>
          <w:szCs w:val="24"/>
        </w:rPr>
        <w:t>)</w:t>
      </w:r>
      <w:r w:rsidRPr="00EF1B4D">
        <w:rPr>
          <w:rFonts w:ascii="Arial" w:hAnsi="Arial" w:cs="Arial"/>
          <w:sz w:val="24"/>
          <w:szCs w:val="24"/>
        </w:rPr>
        <w:t>.</w:t>
      </w:r>
    </w:p>
    <w:p w14:paraId="61E12B19" w14:textId="77777777" w:rsidR="00F92C54" w:rsidRPr="00EF1B4D" w:rsidRDefault="00F92C54" w:rsidP="00EF1B4D">
      <w:pPr>
        <w:spacing w:line="360" w:lineRule="auto"/>
        <w:jc w:val="both"/>
        <w:rPr>
          <w:rFonts w:ascii="Arial" w:hAnsi="Arial" w:cs="Arial"/>
          <w:sz w:val="24"/>
          <w:szCs w:val="24"/>
        </w:rPr>
      </w:pPr>
    </w:p>
    <w:p w14:paraId="0DD08962" w14:textId="0BF994AD" w:rsidR="00146315" w:rsidRPr="00EF1B4D" w:rsidRDefault="00675C57" w:rsidP="00EF1B4D">
      <w:pPr>
        <w:spacing w:line="360" w:lineRule="auto"/>
        <w:jc w:val="both"/>
        <w:rPr>
          <w:rFonts w:ascii="Arial" w:hAnsi="Arial" w:cs="Arial"/>
          <w:b/>
          <w:bCs/>
          <w:i/>
          <w:iCs/>
          <w:sz w:val="24"/>
          <w:szCs w:val="24"/>
          <w:u w:val="single"/>
        </w:rPr>
      </w:pPr>
      <w:r w:rsidRPr="00EF1B4D">
        <w:rPr>
          <w:rFonts w:ascii="Arial" w:hAnsi="Arial" w:cs="Arial"/>
          <w:b/>
          <w:bCs/>
          <w:i/>
          <w:iCs/>
          <w:sz w:val="24"/>
          <w:szCs w:val="24"/>
          <w:u w:val="single"/>
        </w:rPr>
        <w:t xml:space="preserve">What support </w:t>
      </w:r>
      <w:r w:rsidR="008D57B3" w:rsidRPr="00EF1B4D">
        <w:rPr>
          <w:rFonts w:ascii="Arial" w:hAnsi="Arial" w:cs="Arial"/>
          <w:b/>
          <w:bCs/>
          <w:i/>
          <w:iCs/>
          <w:sz w:val="24"/>
          <w:szCs w:val="24"/>
          <w:u w:val="single"/>
        </w:rPr>
        <w:t xml:space="preserve">that is available to </w:t>
      </w:r>
      <w:r w:rsidR="00FF3959" w:rsidRPr="00EF1B4D">
        <w:rPr>
          <w:rFonts w:ascii="Arial" w:hAnsi="Arial" w:cs="Arial"/>
          <w:b/>
          <w:bCs/>
          <w:i/>
          <w:iCs/>
          <w:sz w:val="24"/>
          <w:szCs w:val="24"/>
          <w:u w:val="single"/>
        </w:rPr>
        <w:t>children</w:t>
      </w:r>
      <w:r w:rsidR="00EE567E" w:rsidRPr="00EF1B4D">
        <w:rPr>
          <w:rFonts w:ascii="Arial" w:hAnsi="Arial" w:cs="Arial"/>
          <w:b/>
          <w:bCs/>
          <w:i/>
          <w:iCs/>
          <w:sz w:val="24"/>
          <w:szCs w:val="24"/>
          <w:u w:val="single"/>
        </w:rPr>
        <w:t xml:space="preserve"> and parents</w:t>
      </w:r>
      <w:r w:rsidR="008D57B3" w:rsidRPr="00EF1B4D">
        <w:rPr>
          <w:rFonts w:ascii="Arial" w:hAnsi="Arial" w:cs="Arial"/>
          <w:b/>
          <w:bCs/>
          <w:i/>
          <w:iCs/>
          <w:sz w:val="24"/>
          <w:szCs w:val="24"/>
          <w:u w:val="single"/>
        </w:rPr>
        <w:t>?</w:t>
      </w:r>
    </w:p>
    <w:p w14:paraId="097D709F" w14:textId="6F5565E3" w:rsidR="00A758E6" w:rsidRPr="006C53AA" w:rsidRDefault="00751B17" w:rsidP="00607BCD">
      <w:pPr>
        <w:spacing w:line="360" w:lineRule="auto"/>
        <w:jc w:val="both"/>
        <w:rPr>
          <w:rFonts w:ascii="Arial" w:hAnsi="Arial" w:cs="Arial"/>
          <w:sz w:val="24"/>
          <w:szCs w:val="24"/>
        </w:rPr>
      </w:pPr>
      <w:r w:rsidRPr="00751B17">
        <w:rPr>
          <w:rFonts w:ascii="Arial" w:hAnsi="Arial" w:cs="Arial"/>
          <w:color w:val="000000" w:themeColor="text1"/>
          <w:sz w:val="24"/>
          <w:szCs w:val="24"/>
        </w:rPr>
        <w:t>There is a lot of assistance available for young children throughout the pandemic as well as during the transition back to school, and schools can do a lot to help children and young people's mental health and wellbeing</w:t>
      </w:r>
      <w:r>
        <w:rPr>
          <w:rFonts w:ascii="Arial" w:hAnsi="Arial" w:cs="Arial"/>
          <w:color w:val="000000" w:themeColor="text1"/>
          <w:sz w:val="24"/>
          <w:szCs w:val="24"/>
        </w:rPr>
        <w:t xml:space="preserve"> </w:t>
      </w:r>
      <w:r w:rsidR="006C53AA">
        <w:rPr>
          <w:rFonts w:ascii="Arial" w:hAnsi="Arial" w:cs="Arial"/>
          <w:color w:val="000000" w:themeColor="text1"/>
          <w:sz w:val="24"/>
          <w:szCs w:val="24"/>
        </w:rPr>
        <w:t>(</w:t>
      </w:r>
      <w:r w:rsidR="006C53AA">
        <w:rPr>
          <w:rFonts w:ascii="Arial" w:hAnsi="Arial" w:cs="Arial"/>
          <w:sz w:val="24"/>
          <w:szCs w:val="24"/>
        </w:rPr>
        <w:t>Gov. UK, 2021)</w:t>
      </w:r>
      <w:r w:rsidR="003B3146" w:rsidRPr="00EF1B4D">
        <w:rPr>
          <w:rFonts w:ascii="Arial" w:hAnsi="Arial" w:cs="Arial"/>
          <w:color w:val="000000" w:themeColor="text1"/>
          <w:sz w:val="24"/>
          <w:szCs w:val="24"/>
        </w:rPr>
        <w:t xml:space="preserve">. </w:t>
      </w:r>
      <w:r w:rsidRPr="00EF1B4D">
        <w:rPr>
          <w:rFonts w:ascii="Arial" w:hAnsi="Arial" w:cs="Arial"/>
          <w:color w:val="000000" w:themeColor="text1"/>
          <w:sz w:val="24"/>
          <w:szCs w:val="24"/>
        </w:rPr>
        <w:t>For children who have been suffering with their mental health can speak to family, friends, and teachers. There are also organisations such as</w:t>
      </w:r>
      <w:r>
        <w:rPr>
          <w:rFonts w:ascii="Arial" w:hAnsi="Arial" w:cs="Arial"/>
          <w:color w:val="000000" w:themeColor="text1"/>
          <w:sz w:val="24"/>
          <w:szCs w:val="24"/>
        </w:rPr>
        <w:t xml:space="preserve"> </w:t>
      </w:r>
      <w:r w:rsidRPr="00607BCD">
        <w:rPr>
          <w:rFonts w:ascii="Arial" w:hAnsi="Arial" w:cs="Arial"/>
          <w:color w:val="000000" w:themeColor="text1"/>
          <w:sz w:val="24"/>
          <w:szCs w:val="24"/>
        </w:rPr>
        <w:t xml:space="preserve">Children and Adolescent Mental Health services </w:t>
      </w:r>
      <w:r w:rsidR="00607BCD">
        <w:rPr>
          <w:rFonts w:ascii="Arial" w:hAnsi="Arial" w:cs="Arial"/>
          <w:color w:val="000000" w:themeColor="text1"/>
          <w:sz w:val="24"/>
          <w:szCs w:val="24"/>
        </w:rPr>
        <w:t>(</w:t>
      </w:r>
      <w:r w:rsidR="00607BCD" w:rsidRPr="00607BCD">
        <w:rPr>
          <w:rFonts w:ascii="Arial" w:hAnsi="Arial" w:cs="Arial"/>
          <w:color w:val="000000" w:themeColor="text1"/>
          <w:sz w:val="24"/>
          <w:szCs w:val="24"/>
        </w:rPr>
        <w:t>CAMHS</w:t>
      </w:r>
      <w:r w:rsidR="00607BCD">
        <w:rPr>
          <w:rFonts w:ascii="Arial" w:hAnsi="Arial" w:cs="Arial"/>
          <w:color w:val="000000" w:themeColor="text1"/>
          <w:sz w:val="24"/>
          <w:szCs w:val="24"/>
        </w:rPr>
        <w:t xml:space="preserve">), </w:t>
      </w:r>
      <w:r w:rsidR="00667F22" w:rsidRPr="00607BCD">
        <w:rPr>
          <w:rFonts w:ascii="Arial" w:hAnsi="Arial" w:cs="Arial"/>
          <w:color w:val="000000" w:themeColor="text1"/>
          <w:sz w:val="24"/>
          <w:szCs w:val="24"/>
        </w:rPr>
        <w:t>Action for Children</w:t>
      </w:r>
      <w:r w:rsidR="00A758E6" w:rsidRPr="00607BCD">
        <w:rPr>
          <w:rFonts w:ascii="Arial" w:hAnsi="Arial" w:cs="Arial"/>
          <w:color w:val="000000" w:themeColor="text1"/>
          <w:sz w:val="24"/>
          <w:szCs w:val="24"/>
        </w:rPr>
        <w:t xml:space="preserve"> -</w:t>
      </w:r>
      <w:r w:rsidR="00667F22" w:rsidRPr="00607BCD">
        <w:rPr>
          <w:rFonts w:ascii="Arial" w:hAnsi="Arial" w:cs="Arial"/>
          <w:color w:val="000000" w:themeColor="text1"/>
          <w:sz w:val="24"/>
          <w:szCs w:val="24"/>
        </w:rPr>
        <w:t xml:space="preserve"> has lots of tips to help you spot signs of mental health issues in children and provides advice on the action you can take to help.</w:t>
      </w:r>
      <w:r w:rsidR="00EA161C" w:rsidRPr="00607BCD">
        <w:rPr>
          <w:rFonts w:ascii="Arial" w:hAnsi="Arial" w:cs="Arial"/>
          <w:color w:val="000000" w:themeColor="text1"/>
          <w:sz w:val="24"/>
          <w:szCs w:val="24"/>
        </w:rPr>
        <w:t>by sharing their worriers and fears will</w:t>
      </w:r>
      <w:r w:rsidR="00607BCD">
        <w:rPr>
          <w:rFonts w:ascii="Arial" w:hAnsi="Arial" w:cs="Arial"/>
          <w:color w:val="000000" w:themeColor="text1"/>
          <w:sz w:val="24"/>
          <w:szCs w:val="24"/>
        </w:rPr>
        <w:t xml:space="preserve">, and also, </w:t>
      </w:r>
      <w:r w:rsidR="00F75174" w:rsidRPr="00607BCD">
        <w:rPr>
          <w:rFonts w:ascii="Arial" w:hAnsi="Arial" w:cs="Arial"/>
          <w:color w:val="000000" w:themeColor="text1"/>
          <w:sz w:val="24"/>
          <w:szCs w:val="24"/>
        </w:rPr>
        <w:t>Every Mind Matters</w:t>
      </w:r>
      <w:r w:rsidR="002E65CA" w:rsidRPr="00607BCD">
        <w:rPr>
          <w:rFonts w:ascii="Arial" w:hAnsi="Arial" w:cs="Arial"/>
          <w:color w:val="000000" w:themeColor="text1"/>
          <w:sz w:val="24"/>
          <w:szCs w:val="24"/>
        </w:rPr>
        <w:t xml:space="preserve"> -</w:t>
      </w:r>
      <w:r w:rsidR="00F75174" w:rsidRPr="00607BCD">
        <w:rPr>
          <w:rFonts w:ascii="Arial" w:hAnsi="Arial" w:cs="Arial"/>
          <w:color w:val="000000" w:themeColor="text1"/>
          <w:sz w:val="24"/>
          <w:szCs w:val="24"/>
        </w:rPr>
        <w:t xml:space="preserve"> provides advice and practical tips for parents and carers on looking after a child’s or young person’s mental health and self-care advice for young people.</w:t>
      </w:r>
    </w:p>
    <w:p w14:paraId="09938A0A" w14:textId="7AE8D1AF" w:rsidR="008B595E" w:rsidRPr="00607BCD" w:rsidRDefault="00751B17" w:rsidP="00607BCD">
      <w:pPr>
        <w:spacing w:line="360" w:lineRule="auto"/>
        <w:jc w:val="both"/>
        <w:rPr>
          <w:rFonts w:ascii="Arial" w:hAnsi="Arial" w:cs="Arial"/>
          <w:color w:val="000000" w:themeColor="text1"/>
          <w:sz w:val="24"/>
          <w:szCs w:val="24"/>
        </w:rPr>
      </w:pPr>
      <w:r w:rsidRPr="00751B17">
        <w:rPr>
          <w:rFonts w:ascii="Arial" w:hAnsi="Arial" w:cs="Arial"/>
          <w:color w:val="000000" w:themeColor="text1"/>
          <w:sz w:val="24"/>
          <w:szCs w:val="24"/>
        </w:rPr>
        <w:lastRenderedPageBreak/>
        <w:t>If a child or young person needs more information or advice about their mental health or difficulties, they can visit one of the websites or organisations listed below. Papyrus - provides confidential support and advice to young people struggling with suicidal thoughts, as well as anyone concerned about a young person or their safety. ChildLine is a free, confidential helpline for children and their families</w:t>
      </w:r>
      <w:r w:rsidR="00A34E91" w:rsidRPr="00607BCD">
        <w:rPr>
          <w:rFonts w:ascii="Arial" w:hAnsi="Arial" w:cs="Arial"/>
          <w:color w:val="000000" w:themeColor="text1"/>
          <w:sz w:val="24"/>
          <w:szCs w:val="24"/>
        </w:rPr>
        <w:t>.</w:t>
      </w:r>
    </w:p>
    <w:p w14:paraId="067A87D2" w14:textId="57AC8889" w:rsidR="00A56F25" w:rsidRPr="00EF1B4D" w:rsidRDefault="00751B17" w:rsidP="00EF1B4D">
      <w:pPr>
        <w:spacing w:line="360" w:lineRule="auto"/>
        <w:jc w:val="both"/>
        <w:rPr>
          <w:rFonts w:ascii="Arial" w:hAnsi="Arial" w:cs="Arial"/>
          <w:color w:val="000000" w:themeColor="text1"/>
          <w:sz w:val="24"/>
          <w:szCs w:val="24"/>
        </w:rPr>
      </w:pPr>
      <w:r w:rsidRPr="00751B17">
        <w:rPr>
          <w:rFonts w:ascii="Arial" w:hAnsi="Arial" w:cs="Arial"/>
          <w:color w:val="000000" w:themeColor="text1"/>
          <w:sz w:val="24"/>
          <w:szCs w:val="24"/>
        </w:rPr>
        <w:t>There will also be school counsellors or nurses with whom children may speak in confidence. It is vital, however, to assist children and young people realise that mental health is something that we all have, and that we should be aware of it and acquire skills to care for it</w:t>
      </w:r>
      <w:r>
        <w:rPr>
          <w:rFonts w:ascii="Arial" w:hAnsi="Arial" w:cs="Arial"/>
          <w:color w:val="000000" w:themeColor="text1"/>
          <w:sz w:val="24"/>
          <w:szCs w:val="24"/>
        </w:rPr>
        <w:t xml:space="preserve"> </w:t>
      </w:r>
      <w:r w:rsidR="00595A34">
        <w:rPr>
          <w:rFonts w:ascii="Arial" w:hAnsi="Arial" w:cs="Arial"/>
          <w:sz w:val="24"/>
          <w:szCs w:val="24"/>
        </w:rPr>
        <w:t>(Mind, 2021)</w:t>
      </w:r>
      <w:r w:rsidR="00D37A17" w:rsidRPr="00EF1B4D">
        <w:rPr>
          <w:rFonts w:ascii="Arial" w:hAnsi="Arial" w:cs="Arial"/>
          <w:color w:val="000000" w:themeColor="text1"/>
          <w:sz w:val="24"/>
          <w:szCs w:val="24"/>
        </w:rPr>
        <w:t>.</w:t>
      </w:r>
    </w:p>
    <w:p w14:paraId="5B848262" w14:textId="058AD341" w:rsidR="00F829A3" w:rsidRPr="00EF1B4D" w:rsidRDefault="00F829A3" w:rsidP="00EF1B4D">
      <w:pPr>
        <w:spacing w:line="360" w:lineRule="auto"/>
        <w:jc w:val="both"/>
        <w:rPr>
          <w:rFonts w:ascii="Arial" w:hAnsi="Arial" w:cs="Arial"/>
          <w:sz w:val="24"/>
          <w:szCs w:val="24"/>
          <w:lang w:val="en-US"/>
        </w:rPr>
      </w:pPr>
    </w:p>
    <w:p w14:paraId="7CE6DAB5" w14:textId="77777777" w:rsidR="00607BCD" w:rsidRDefault="00607BCD" w:rsidP="00EF1B4D">
      <w:pPr>
        <w:spacing w:line="360" w:lineRule="auto"/>
        <w:jc w:val="both"/>
        <w:rPr>
          <w:rFonts w:ascii="Arial" w:hAnsi="Arial" w:cs="Arial"/>
          <w:sz w:val="24"/>
          <w:szCs w:val="24"/>
          <w:lang w:val="en-US"/>
        </w:rPr>
      </w:pPr>
    </w:p>
    <w:p w14:paraId="3B5A597E" w14:textId="64FE6CCB" w:rsidR="00D16A56" w:rsidRPr="00D16A56" w:rsidRDefault="00F829A3" w:rsidP="00EF1B4D">
      <w:pPr>
        <w:spacing w:line="360" w:lineRule="auto"/>
        <w:jc w:val="both"/>
        <w:rPr>
          <w:rFonts w:ascii="Arial" w:hAnsi="Arial" w:cs="Arial"/>
          <w:b/>
          <w:bCs/>
          <w:sz w:val="24"/>
          <w:szCs w:val="24"/>
          <w:u w:val="single"/>
          <w:lang w:val="en-US"/>
        </w:rPr>
      </w:pPr>
      <w:r w:rsidRPr="00EF1B4D">
        <w:rPr>
          <w:rFonts w:ascii="Arial" w:hAnsi="Arial" w:cs="Arial"/>
          <w:b/>
          <w:bCs/>
          <w:sz w:val="24"/>
          <w:szCs w:val="24"/>
          <w:u w:val="single"/>
          <w:lang w:val="en-US"/>
        </w:rPr>
        <w:t>Reference</w:t>
      </w:r>
      <w:r w:rsidR="00A97C50">
        <w:rPr>
          <w:rFonts w:ascii="Arial" w:hAnsi="Arial" w:cs="Arial"/>
          <w:b/>
          <w:bCs/>
          <w:sz w:val="24"/>
          <w:szCs w:val="24"/>
          <w:u w:val="single"/>
          <w:lang w:val="en-US"/>
        </w:rPr>
        <w:t>s</w:t>
      </w:r>
    </w:p>
    <w:p w14:paraId="1428065A"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lang w:val="en-US"/>
        </w:rPr>
        <w:t>Action for Children (2021)</w:t>
      </w:r>
      <w:r>
        <w:rPr>
          <w:rFonts w:ascii="Arial" w:hAnsi="Arial" w:cs="Arial"/>
          <w:sz w:val="24"/>
          <w:szCs w:val="24"/>
          <w:lang w:val="en-US"/>
        </w:rPr>
        <w:t xml:space="preserve"> </w:t>
      </w:r>
      <w:r w:rsidRPr="00607BCD">
        <w:rPr>
          <w:rFonts w:ascii="Arial" w:hAnsi="Arial" w:cs="Arial"/>
          <w:i/>
          <w:iCs/>
          <w:sz w:val="24"/>
          <w:szCs w:val="24"/>
          <w:lang w:val="en-US"/>
        </w:rPr>
        <w:t>Action for Children</w:t>
      </w:r>
      <w:r>
        <w:rPr>
          <w:rFonts w:ascii="Arial" w:hAnsi="Arial" w:cs="Arial"/>
          <w:sz w:val="24"/>
          <w:szCs w:val="24"/>
          <w:lang w:val="en-US"/>
        </w:rPr>
        <w:t>.</w:t>
      </w:r>
      <w:r w:rsidRPr="00EF1B4D">
        <w:rPr>
          <w:rFonts w:ascii="Arial" w:hAnsi="Arial" w:cs="Arial"/>
          <w:sz w:val="24"/>
          <w:szCs w:val="24"/>
          <w:lang w:val="en-US"/>
        </w:rPr>
        <w:t xml:space="preserve"> </w:t>
      </w:r>
      <w:bookmarkStart w:id="22" w:name="_Hlk68442115"/>
      <w:r w:rsidRPr="00EF1B4D">
        <w:rPr>
          <w:rFonts w:ascii="Arial" w:hAnsi="Arial" w:cs="Arial"/>
          <w:sz w:val="24"/>
          <w:szCs w:val="24"/>
          <w:lang w:val="en-US"/>
        </w:rPr>
        <w:t>Available</w:t>
      </w:r>
      <w:r>
        <w:rPr>
          <w:rFonts w:ascii="Arial" w:hAnsi="Arial" w:cs="Arial"/>
          <w:sz w:val="24"/>
          <w:szCs w:val="24"/>
          <w:lang w:val="en-US"/>
        </w:rPr>
        <w:t xml:space="preserve"> </w:t>
      </w:r>
      <w:r w:rsidRPr="00EF1B4D">
        <w:rPr>
          <w:rFonts w:ascii="Arial" w:hAnsi="Arial" w:cs="Arial"/>
          <w:sz w:val="24"/>
          <w:szCs w:val="24"/>
          <w:lang w:val="en-US"/>
        </w:rPr>
        <w:t xml:space="preserve">at: </w:t>
      </w:r>
      <w:bookmarkEnd w:id="22"/>
      <w:r w:rsidRPr="00EF1B4D">
        <w:rPr>
          <w:rFonts w:ascii="Arial" w:hAnsi="Arial" w:cs="Arial"/>
          <w:sz w:val="24"/>
          <w:szCs w:val="24"/>
          <w:lang w:val="en-US"/>
        </w:rPr>
        <w:fldChar w:fldCharType="begin"/>
      </w:r>
      <w:r w:rsidRPr="00EF1B4D">
        <w:rPr>
          <w:rFonts w:ascii="Arial" w:hAnsi="Arial" w:cs="Arial"/>
          <w:sz w:val="24"/>
          <w:szCs w:val="24"/>
          <w:lang w:val="en-US"/>
        </w:rPr>
        <w:instrText xml:space="preserve"> HYPERLINK "https://www.actionforchildren.org.uk/our-work-and-impact/our-work-around-the-uk/our-work-in-wales/" </w:instrText>
      </w:r>
      <w:r w:rsidRPr="00EF1B4D">
        <w:rPr>
          <w:rFonts w:ascii="Arial" w:hAnsi="Arial" w:cs="Arial"/>
          <w:sz w:val="24"/>
          <w:szCs w:val="24"/>
          <w:lang w:val="en-US"/>
        </w:rPr>
        <w:fldChar w:fldCharType="separate"/>
      </w:r>
      <w:r w:rsidRPr="00EF1B4D">
        <w:rPr>
          <w:rStyle w:val="Hyperlink"/>
          <w:rFonts w:ascii="Arial" w:hAnsi="Arial" w:cs="Arial"/>
          <w:sz w:val="24"/>
          <w:szCs w:val="24"/>
          <w:lang w:val="en-US"/>
        </w:rPr>
        <w:t>https://www.actionforchildren.org.uk/our-work-and-impact/our-work-around-the-uk/our-work-in-wales/</w:t>
      </w:r>
      <w:r w:rsidRPr="00EF1B4D">
        <w:rPr>
          <w:rFonts w:ascii="Arial" w:hAnsi="Arial" w:cs="Arial"/>
          <w:sz w:val="24"/>
          <w:szCs w:val="24"/>
          <w:lang w:val="en-US"/>
        </w:rPr>
        <w:fldChar w:fldCharType="end"/>
      </w:r>
      <w:r w:rsidRPr="00EF1B4D">
        <w:rPr>
          <w:rFonts w:ascii="Arial" w:hAnsi="Arial" w:cs="Arial"/>
          <w:sz w:val="24"/>
          <w:szCs w:val="24"/>
          <w:lang w:val="en-US"/>
        </w:rPr>
        <w:t xml:space="preserve"> </w:t>
      </w:r>
      <w:bookmarkStart w:id="23" w:name="_Hlk68442961"/>
      <w:bookmarkStart w:id="24" w:name="_Hlk76923831"/>
      <w:bookmarkStart w:id="25" w:name="_Hlk76931279"/>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bookmarkEnd w:id="23"/>
      <w:r>
        <w:rPr>
          <w:rFonts w:ascii="Arial" w:hAnsi="Arial" w:cs="Arial"/>
          <w:sz w:val="24"/>
          <w:szCs w:val="24"/>
          <w:lang w:val="en-US"/>
        </w:rPr>
        <w:t>.</w:t>
      </w:r>
      <w:bookmarkEnd w:id="24"/>
    </w:p>
    <w:bookmarkEnd w:id="25"/>
    <w:p w14:paraId="5E885A6C" w14:textId="77777777" w:rsidR="00D16A56" w:rsidRDefault="00D16A56" w:rsidP="00EF1B4D">
      <w:pPr>
        <w:spacing w:line="360" w:lineRule="auto"/>
        <w:jc w:val="both"/>
        <w:rPr>
          <w:rFonts w:ascii="Arial" w:hAnsi="Arial" w:cs="Arial"/>
          <w:sz w:val="24"/>
          <w:szCs w:val="24"/>
          <w:lang w:val="en-US"/>
        </w:rPr>
      </w:pPr>
      <w:r w:rsidRPr="00EF1B4D">
        <w:rPr>
          <w:rFonts w:ascii="Arial" w:hAnsi="Arial" w:cs="Arial"/>
          <w:sz w:val="24"/>
          <w:szCs w:val="24"/>
        </w:rPr>
        <w:t>Allen, S. and Gordon, P.</w:t>
      </w:r>
      <w:r>
        <w:rPr>
          <w:rFonts w:ascii="Arial" w:hAnsi="Arial" w:cs="Arial"/>
          <w:sz w:val="24"/>
          <w:szCs w:val="24"/>
        </w:rPr>
        <w:t xml:space="preserve"> (</w:t>
      </w:r>
      <w:r w:rsidRPr="00EF1B4D">
        <w:rPr>
          <w:rFonts w:ascii="Arial" w:hAnsi="Arial" w:cs="Arial"/>
          <w:sz w:val="24"/>
          <w:szCs w:val="24"/>
        </w:rPr>
        <w:t>2017</w:t>
      </w:r>
      <w:r>
        <w:rPr>
          <w:rFonts w:ascii="Arial" w:hAnsi="Arial" w:cs="Arial"/>
          <w:sz w:val="24"/>
          <w:szCs w:val="24"/>
        </w:rPr>
        <w:t>)</w:t>
      </w:r>
      <w:r w:rsidRPr="00EF1B4D">
        <w:rPr>
          <w:rFonts w:ascii="Arial" w:hAnsi="Arial" w:cs="Arial"/>
          <w:sz w:val="24"/>
          <w:szCs w:val="24"/>
        </w:rPr>
        <w:t> </w:t>
      </w:r>
      <w:r w:rsidRPr="00EF1B4D">
        <w:rPr>
          <w:rFonts w:ascii="Arial" w:hAnsi="Arial" w:cs="Arial"/>
          <w:i/>
          <w:iCs/>
          <w:sz w:val="24"/>
          <w:szCs w:val="24"/>
        </w:rPr>
        <w:t>How Children Learn-Book 4: From Steiner to Dewey-Thinking on Special Educational Needs and Inclusion</w:t>
      </w:r>
      <w:r w:rsidRPr="00EF1B4D">
        <w:rPr>
          <w:rFonts w:ascii="Arial" w:hAnsi="Arial" w:cs="Arial"/>
          <w:sz w:val="24"/>
          <w:szCs w:val="24"/>
        </w:rPr>
        <w:t> (Vol. 4). Andrews UK Limited.</w:t>
      </w:r>
      <w:r w:rsidRPr="00EF1B4D">
        <w:rPr>
          <w:rFonts w:ascii="Arial" w:hAnsi="Arial" w:cs="Arial"/>
          <w:sz w:val="24"/>
          <w:szCs w:val="24"/>
          <w:lang w:val="en-US"/>
        </w:rPr>
        <w:t xml:space="preserve"> </w:t>
      </w:r>
      <w:bookmarkStart w:id="26" w:name="_Hlk68452594"/>
      <w:r w:rsidRPr="00EF1B4D">
        <w:rPr>
          <w:rFonts w:ascii="Arial" w:hAnsi="Arial" w:cs="Arial"/>
          <w:sz w:val="24"/>
          <w:szCs w:val="24"/>
          <w:lang w:val="en-US"/>
        </w:rPr>
        <w:t>Available online at:</w:t>
      </w:r>
      <w:bookmarkEnd w:id="26"/>
      <w:r w:rsidRPr="00EF1B4D">
        <w:rPr>
          <w:rFonts w:ascii="Arial" w:hAnsi="Arial" w:cs="Arial"/>
          <w:sz w:val="24"/>
          <w:szCs w:val="24"/>
        </w:rPr>
        <w:t xml:space="preserve"> </w:t>
      </w:r>
      <w:hyperlink r:id="rId8" w:anchor="v=onepage&amp;q&amp;f=false" w:history="1">
        <w:r w:rsidRPr="00EF1B4D">
          <w:rPr>
            <w:rStyle w:val="Hyperlink"/>
            <w:rFonts w:ascii="Arial" w:hAnsi="Arial" w:cs="Arial"/>
            <w:sz w:val="24"/>
            <w:szCs w:val="24"/>
          </w:rPr>
          <w:t>How Children Learn - Book 4: From Steiner to Dewey - Thinking on Special ... - Shirley Allen, Peter Gordon - Google Books</w:t>
        </w:r>
      </w:hyperlink>
      <w:r>
        <w:rPr>
          <w:rStyle w:val="Hyperlink"/>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 March 2021)</w:t>
      </w:r>
      <w:r>
        <w:rPr>
          <w:rFonts w:ascii="Arial" w:hAnsi="Arial" w:cs="Arial"/>
          <w:sz w:val="24"/>
          <w:szCs w:val="24"/>
          <w:lang w:val="en-US"/>
        </w:rPr>
        <w:t>.</w:t>
      </w:r>
    </w:p>
    <w:p w14:paraId="3001D620" w14:textId="77777777" w:rsidR="00D16A56" w:rsidRPr="000E64D2" w:rsidRDefault="00D16A56" w:rsidP="00EF1B4D">
      <w:pPr>
        <w:spacing w:line="360" w:lineRule="auto"/>
        <w:jc w:val="both"/>
        <w:rPr>
          <w:rFonts w:ascii="Arial" w:hAnsi="Arial" w:cs="Arial"/>
          <w:color w:val="0563C1" w:themeColor="hyperlink"/>
          <w:sz w:val="24"/>
          <w:szCs w:val="24"/>
          <w:u w:val="single"/>
        </w:rPr>
      </w:pPr>
      <w:r w:rsidRPr="00EF1B4D">
        <w:rPr>
          <w:rFonts w:ascii="Arial" w:hAnsi="Arial" w:cs="Arial"/>
          <w:sz w:val="24"/>
          <w:szCs w:val="24"/>
        </w:rPr>
        <w:t xml:space="preserve">Anning, A. and Edwards, A., </w:t>
      </w:r>
      <w:r>
        <w:rPr>
          <w:rFonts w:ascii="Arial" w:hAnsi="Arial" w:cs="Arial"/>
          <w:sz w:val="24"/>
          <w:szCs w:val="24"/>
        </w:rPr>
        <w:t>(</w:t>
      </w:r>
      <w:r w:rsidRPr="00EF1B4D">
        <w:rPr>
          <w:rFonts w:ascii="Arial" w:hAnsi="Arial" w:cs="Arial"/>
          <w:sz w:val="24"/>
          <w:szCs w:val="24"/>
        </w:rPr>
        <w:t>2006</w:t>
      </w:r>
      <w:r>
        <w:rPr>
          <w:rFonts w:ascii="Arial" w:hAnsi="Arial" w:cs="Arial"/>
          <w:sz w:val="24"/>
          <w:szCs w:val="24"/>
        </w:rPr>
        <w:t>)</w:t>
      </w:r>
      <w:r w:rsidRPr="00EF1B4D">
        <w:rPr>
          <w:rFonts w:ascii="Arial" w:hAnsi="Arial" w:cs="Arial"/>
          <w:sz w:val="24"/>
          <w:szCs w:val="24"/>
        </w:rPr>
        <w:t> </w:t>
      </w:r>
      <w:r w:rsidRPr="00EF1B4D">
        <w:rPr>
          <w:rFonts w:ascii="Arial" w:hAnsi="Arial" w:cs="Arial"/>
          <w:i/>
          <w:iCs/>
          <w:sz w:val="24"/>
          <w:szCs w:val="24"/>
        </w:rPr>
        <w:t>Promoting children's learning from birth to five: Developing the new early years professional</w:t>
      </w:r>
      <w:r w:rsidRPr="00EF1B4D">
        <w:rPr>
          <w:rFonts w:ascii="Arial" w:hAnsi="Arial" w:cs="Arial"/>
          <w:sz w:val="24"/>
          <w:szCs w:val="24"/>
        </w:rPr>
        <w:t>. McGraw-Hill Education (UK).</w:t>
      </w:r>
      <w:r w:rsidRPr="00EF1B4D">
        <w:rPr>
          <w:rFonts w:ascii="Arial" w:hAnsi="Arial" w:cs="Arial"/>
          <w:sz w:val="24"/>
          <w:szCs w:val="24"/>
          <w:lang w:val="en-US"/>
        </w:rPr>
        <w:t xml:space="preserve"> Available online at:</w:t>
      </w:r>
      <w:r w:rsidRPr="00EF1B4D">
        <w:rPr>
          <w:rFonts w:ascii="Arial" w:hAnsi="Arial" w:cs="Arial"/>
          <w:sz w:val="24"/>
          <w:szCs w:val="24"/>
        </w:rPr>
        <w:t xml:space="preserve"> </w:t>
      </w:r>
      <w:hyperlink r:id="rId9" w:anchor="v=onepage&amp;q&amp;f=false" w:history="1">
        <w:r w:rsidRPr="00EF1B4D">
          <w:rPr>
            <w:rStyle w:val="Hyperlink"/>
            <w:rFonts w:ascii="Arial" w:hAnsi="Arial" w:cs="Arial"/>
            <w:sz w:val="24"/>
            <w:szCs w:val="24"/>
          </w:rPr>
          <w:t xml:space="preserve">Promoting </w:t>
        </w:r>
        <w:proofErr w:type="spellStart"/>
        <w:r w:rsidRPr="00EF1B4D">
          <w:rPr>
            <w:rStyle w:val="Hyperlink"/>
            <w:rFonts w:ascii="Arial" w:hAnsi="Arial" w:cs="Arial"/>
            <w:sz w:val="24"/>
            <w:szCs w:val="24"/>
          </w:rPr>
          <w:t>Children'S</w:t>
        </w:r>
        <w:proofErr w:type="spellEnd"/>
        <w:r w:rsidRPr="00EF1B4D">
          <w:rPr>
            <w:rStyle w:val="Hyperlink"/>
            <w:rFonts w:ascii="Arial" w:hAnsi="Arial" w:cs="Arial"/>
            <w:sz w:val="24"/>
            <w:szCs w:val="24"/>
          </w:rPr>
          <w:t xml:space="preserve"> Learning From Birth To Five: Developing the New </w:t>
        </w:r>
        <w:r w:rsidRPr="00EF1B4D">
          <w:rPr>
            <w:rStyle w:val="Hyperlink"/>
            <w:rFonts w:ascii="Arial" w:hAnsi="Arial" w:cs="Arial"/>
            <w:sz w:val="24"/>
            <w:szCs w:val="24"/>
          </w:rPr>
          <w:t>Early ... - Anning, Angela, Edwards, Anne - Google Books</w:t>
        </w:r>
      </w:hyperlink>
      <w:r>
        <w:rPr>
          <w:rStyle w:val="Hyperlink"/>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 xml:space="preserve">: </w:t>
      </w:r>
      <w:r w:rsidRPr="00EF1B4D">
        <w:rPr>
          <w:rFonts w:ascii="Arial" w:hAnsi="Arial" w:cs="Arial"/>
          <w:sz w:val="24"/>
          <w:szCs w:val="24"/>
          <w:lang w:val="en-US"/>
        </w:rPr>
        <w:t>30 March 2021)</w:t>
      </w:r>
      <w:r>
        <w:rPr>
          <w:rFonts w:ascii="Arial" w:hAnsi="Arial" w:cs="Arial"/>
          <w:sz w:val="24"/>
          <w:szCs w:val="24"/>
          <w:lang w:val="en-US"/>
        </w:rPr>
        <w:t>.</w:t>
      </w:r>
    </w:p>
    <w:p w14:paraId="51804AE3" w14:textId="77777777" w:rsidR="00D16A56" w:rsidRPr="00EF1B4D" w:rsidRDefault="00D16A56" w:rsidP="00EF1B4D">
      <w:pPr>
        <w:spacing w:line="360" w:lineRule="auto"/>
        <w:jc w:val="both"/>
        <w:rPr>
          <w:rFonts w:ascii="Arial" w:hAnsi="Arial" w:cs="Arial"/>
          <w:sz w:val="24"/>
          <w:szCs w:val="24"/>
          <w:lang w:val="en-US"/>
        </w:rPr>
      </w:pPr>
      <w:r w:rsidRPr="0019659D">
        <w:rPr>
          <w:rFonts w:ascii="Arial" w:hAnsi="Arial" w:cs="Arial"/>
          <w:sz w:val="24"/>
          <w:szCs w:val="24"/>
        </w:rPr>
        <w:t xml:space="preserve">Bate, J. and </w:t>
      </w:r>
      <w:proofErr w:type="spellStart"/>
      <w:r w:rsidRPr="0019659D">
        <w:rPr>
          <w:rFonts w:ascii="Arial" w:hAnsi="Arial" w:cs="Arial"/>
          <w:sz w:val="24"/>
          <w:szCs w:val="24"/>
        </w:rPr>
        <w:t>Malberg</w:t>
      </w:r>
      <w:proofErr w:type="spellEnd"/>
      <w:r w:rsidRPr="0019659D">
        <w:rPr>
          <w:rFonts w:ascii="Arial" w:hAnsi="Arial" w:cs="Arial"/>
          <w:sz w:val="24"/>
          <w:szCs w:val="24"/>
        </w:rPr>
        <w:t xml:space="preserve">, N., 2020. </w:t>
      </w:r>
      <w:r w:rsidRPr="0019659D">
        <w:rPr>
          <w:rFonts w:ascii="Arial" w:hAnsi="Arial" w:cs="Arial"/>
          <w:i/>
          <w:iCs/>
          <w:sz w:val="24"/>
          <w:szCs w:val="24"/>
        </w:rPr>
        <w:t xml:space="preserve">Containing the anxieties of children, </w:t>
      </w:r>
      <w:proofErr w:type="gramStart"/>
      <w:r w:rsidRPr="0019659D">
        <w:rPr>
          <w:rFonts w:ascii="Arial" w:hAnsi="Arial" w:cs="Arial"/>
          <w:i/>
          <w:iCs/>
          <w:sz w:val="24"/>
          <w:szCs w:val="24"/>
        </w:rPr>
        <w:t>parents</w:t>
      </w:r>
      <w:proofErr w:type="gramEnd"/>
      <w:r w:rsidRPr="0019659D">
        <w:rPr>
          <w:rFonts w:ascii="Arial" w:hAnsi="Arial" w:cs="Arial"/>
          <w:i/>
          <w:iCs/>
          <w:sz w:val="24"/>
          <w:szCs w:val="24"/>
        </w:rPr>
        <w:t xml:space="preserve"> and families from a distance during the coronavirus pandemic</w:t>
      </w:r>
      <w:r w:rsidRPr="0019659D">
        <w:rPr>
          <w:rFonts w:ascii="Arial" w:hAnsi="Arial" w:cs="Arial"/>
          <w:sz w:val="24"/>
          <w:szCs w:val="24"/>
        </w:rPr>
        <w:t>. </w:t>
      </w:r>
      <w:r w:rsidRPr="0019659D">
        <w:rPr>
          <w:rFonts w:ascii="Arial" w:hAnsi="Arial" w:cs="Arial"/>
          <w:i/>
          <w:iCs/>
          <w:sz w:val="24"/>
          <w:szCs w:val="24"/>
        </w:rPr>
        <w:t>Journal of contemporary psychotherapy</w:t>
      </w:r>
      <w:r w:rsidRPr="0019659D">
        <w:rPr>
          <w:rFonts w:ascii="Arial" w:hAnsi="Arial" w:cs="Arial"/>
          <w:sz w:val="24"/>
          <w:szCs w:val="24"/>
        </w:rPr>
        <w:t>, </w:t>
      </w:r>
      <w:r w:rsidRPr="0019659D">
        <w:rPr>
          <w:rFonts w:ascii="Arial" w:hAnsi="Arial" w:cs="Arial"/>
          <w:i/>
          <w:iCs/>
          <w:sz w:val="24"/>
          <w:szCs w:val="24"/>
        </w:rPr>
        <w:t>50</w:t>
      </w:r>
      <w:r w:rsidRPr="0019659D">
        <w:rPr>
          <w:rFonts w:ascii="Arial" w:hAnsi="Arial" w:cs="Arial"/>
          <w:sz w:val="24"/>
          <w:szCs w:val="24"/>
        </w:rPr>
        <w:t>(4), pp.285-294</w:t>
      </w:r>
      <w:r>
        <w:rPr>
          <w:rFonts w:ascii="Arial" w:hAnsi="Arial" w:cs="Arial"/>
          <w:sz w:val="24"/>
          <w:szCs w:val="24"/>
        </w:rPr>
        <w:t xml:space="preserve">. </w:t>
      </w:r>
      <w:bookmarkStart w:id="27" w:name="_Hlk76924094"/>
      <w:r>
        <w:rPr>
          <w:rFonts w:ascii="Arial" w:hAnsi="Arial" w:cs="Arial"/>
          <w:sz w:val="24"/>
          <w:szCs w:val="24"/>
        </w:rPr>
        <w:t>Available at:</w:t>
      </w:r>
      <w:bookmarkEnd w:id="27"/>
      <w:r w:rsidRPr="00B0608F">
        <w:t xml:space="preserve"> </w:t>
      </w:r>
      <w:hyperlink r:id="rId10" w:history="1">
        <w:r w:rsidRPr="00B0608F">
          <w:rPr>
            <w:rStyle w:val="Hyperlink"/>
            <w:rFonts w:ascii="Arial" w:hAnsi="Arial" w:cs="Arial"/>
            <w:sz w:val="24"/>
            <w:szCs w:val="24"/>
          </w:rPr>
          <w:t>Containing the Anxieties of Children, Parents and Families from a Distance During the Coronavirus Pandemic | SpringerLink</w:t>
        </w:r>
      </w:hyperlink>
      <w:r>
        <w:rPr>
          <w:rFonts w:ascii="Arial" w:hAnsi="Arial" w:cs="Arial"/>
          <w:sz w:val="24"/>
          <w:szCs w:val="24"/>
        </w:rPr>
        <w:t xml:space="preserve"> </w:t>
      </w:r>
      <w:bookmarkStart w:id="28" w:name="_Hlk76924149"/>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2</w:t>
      </w:r>
      <w:r w:rsidRPr="00EF1B4D">
        <w:rPr>
          <w:rFonts w:ascii="Arial" w:hAnsi="Arial" w:cs="Arial"/>
          <w:sz w:val="24"/>
          <w:szCs w:val="24"/>
          <w:lang w:val="en-US"/>
        </w:rPr>
        <w:t>0</w:t>
      </w:r>
      <w:r>
        <w:rPr>
          <w:rFonts w:ascii="Arial" w:hAnsi="Arial" w:cs="Arial"/>
          <w:sz w:val="24"/>
          <w:szCs w:val="24"/>
          <w:vertAlign w:val="superscript"/>
          <w:lang w:val="en-US"/>
        </w:rPr>
        <w:t xml:space="preserve">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bookmarkEnd w:id="28"/>
    </w:p>
    <w:p w14:paraId="41C5C852"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lang w:val="en-US"/>
        </w:rPr>
        <w:lastRenderedPageBreak/>
        <w:t>Bertram, T., Pascal, C. (2016) </w:t>
      </w:r>
      <w:r w:rsidRPr="00EF1B4D">
        <w:rPr>
          <w:rFonts w:ascii="Arial" w:hAnsi="Arial" w:cs="Arial"/>
          <w:i/>
          <w:iCs/>
          <w:sz w:val="24"/>
          <w:szCs w:val="24"/>
          <w:lang w:val="en-US"/>
        </w:rPr>
        <w:t>Early Childhood Policies and Systems in Eight Countries: Findings from IEA's Early Childhood Education Study</w:t>
      </w:r>
      <w:r w:rsidRPr="00EF1B4D">
        <w:rPr>
          <w:rFonts w:ascii="Arial" w:hAnsi="Arial" w:cs="Arial"/>
          <w:sz w:val="24"/>
          <w:szCs w:val="24"/>
          <w:lang w:val="en-US"/>
        </w:rPr>
        <w:t>. Available online at:</w:t>
      </w:r>
      <w:r w:rsidRPr="00EF1B4D">
        <w:rPr>
          <w:rFonts w:ascii="Arial" w:hAnsi="Arial" w:cs="Arial"/>
          <w:sz w:val="24"/>
          <w:szCs w:val="24"/>
        </w:rPr>
        <w:t xml:space="preserve"> </w:t>
      </w:r>
      <w:hyperlink r:id="rId11" w:history="1">
        <w:r w:rsidRPr="00EF1B4D">
          <w:rPr>
            <w:rStyle w:val="Hyperlink"/>
            <w:rFonts w:ascii="Arial" w:hAnsi="Arial" w:cs="Arial"/>
            <w:sz w:val="24"/>
            <w:szCs w:val="24"/>
          </w:rPr>
          <w:t>Early Childhood Policies and Systems in Eight Countries - Google Books</w:t>
        </w:r>
      </w:hyperlink>
      <w:r w:rsidRPr="00EF1B4D">
        <w:rPr>
          <w:rFonts w:ascii="Arial" w:hAnsi="Arial" w:cs="Arial"/>
          <w:sz w:val="24"/>
          <w:szCs w:val="24"/>
          <w:lang w:val="en-US"/>
        </w:rPr>
        <w:t xml:space="preserve"> </w:t>
      </w:r>
      <w:bookmarkStart w:id="29" w:name="_Hlk72160820"/>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 March 2021)</w:t>
      </w:r>
      <w:r>
        <w:rPr>
          <w:rFonts w:ascii="Arial" w:hAnsi="Arial" w:cs="Arial"/>
          <w:sz w:val="24"/>
          <w:szCs w:val="24"/>
          <w:lang w:val="en-US"/>
        </w:rPr>
        <w:t>.</w:t>
      </w:r>
      <w:bookmarkEnd w:id="29"/>
    </w:p>
    <w:p w14:paraId="5BA2D42B" w14:textId="77777777" w:rsidR="00D16A56" w:rsidRDefault="00D16A56" w:rsidP="00EF1B4D">
      <w:pPr>
        <w:spacing w:line="360" w:lineRule="auto"/>
        <w:jc w:val="both"/>
        <w:rPr>
          <w:rFonts w:ascii="Arial" w:hAnsi="Arial" w:cs="Arial"/>
          <w:sz w:val="24"/>
          <w:szCs w:val="24"/>
          <w:lang w:val="en-US"/>
        </w:rPr>
      </w:pPr>
      <w:r w:rsidRPr="00EF1B4D">
        <w:rPr>
          <w:rFonts w:ascii="Arial" w:hAnsi="Arial" w:cs="Arial"/>
          <w:sz w:val="24"/>
          <w:szCs w:val="24"/>
        </w:rPr>
        <w:t xml:space="preserve">Black P, </w:t>
      </w:r>
      <w:proofErr w:type="spellStart"/>
      <w:r w:rsidRPr="00EF1B4D">
        <w:rPr>
          <w:rFonts w:ascii="Arial" w:hAnsi="Arial" w:cs="Arial"/>
          <w:sz w:val="24"/>
          <w:szCs w:val="24"/>
        </w:rPr>
        <w:t>Wiliam</w:t>
      </w:r>
      <w:proofErr w:type="spellEnd"/>
      <w:r w:rsidRPr="00EF1B4D">
        <w:rPr>
          <w:rFonts w:ascii="Arial" w:hAnsi="Arial" w:cs="Arial"/>
          <w:sz w:val="24"/>
          <w:szCs w:val="24"/>
        </w:rPr>
        <w:t xml:space="preserve"> D (2001) </w:t>
      </w:r>
      <w:r w:rsidRPr="00EF1B4D">
        <w:rPr>
          <w:rFonts w:ascii="Arial" w:hAnsi="Arial" w:cs="Arial"/>
          <w:i/>
          <w:iCs/>
          <w:sz w:val="24"/>
          <w:szCs w:val="24"/>
        </w:rPr>
        <w:t>Inside the Black Box: Raising standards through classroom assessment</w:t>
      </w:r>
      <w:r w:rsidRPr="00EF1B4D">
        <w:rPr>
          <w:rFonts w:ascii="Arial" w:hAnsi="Arial" w:cs="Arial"/>
          <w:sz w:val="24"/>
          <w:szCs w:val="24"/>
        </w:rPr>
        <w:t>. BERA Short, King’s College London School of Education.</w:t>
      </w:r>
      <w:r w:rsidRPr="00EF1B4D">
        <w:rPr>
          <w:rFonts w:ascii="Arial" w:hAnsi="Arial" w:cs="Arial"/>
          <w:i/>
          <w:iCs/>
          <w:sz w:val="24"/>
          <w:szCs w:val="24"/>
          <w:lang w:val="en-US"/>
        </w:rPr>
        <w:t xml:space="preserve"> </w:t>
      </w:r>
      <w:bookmarkStart w:id="30" w:name="_Hlk68442875"/>
      <w:r w:rsidRPr="00EF1B4D">
        <w:rPr>
          <w:rFonts w:ascii="Arial" w:hAnsi="Arial" w:cs="Arial"/>
          <w:sz w:val="24"/>
          <w:szCs w:val="24"/>
          <w:lang w:val="en-US"/>
        </w:rPr>
        <w:t>Available at:</w:t>
      </w:r>
      <w:r w:rsidRPr="00EF1B4D">
        <w:rPr>
          <w:rFonts w:ascii="Arial" w:hAnsi="Arial" w:cs="Arial"/>
          <w:sz w:val="24"/>
          <w:szCs w:val="24"/>
        </w:rPr>
        <w:t xml:space="preserve"> </w:t>
      </w:r>
      <w:bookmarkEnd w:id="30"/>
      <w:r w:rsidRPr="00EF1B4D">
        <w:fldChar w:fldCharType="begin"/>
      </w:r>
      <w:r w:rsidRPr="00EF1B4D">
        <w:rPr>
          <w:rFonts w:ascii="Arial" w:hAnsi="Arial" w:cs="Arial"/>
          <w:sz w:val="24"/>
          <w:szCs w:val="24"/>
        </w:rPr>
        <w:instrText xml:space="preserve"> HYPERLINK "http://www.earlyyearsclassroom.com/a4l-article.php" </w:instrText>
      </w:r>
      <w:r w:rsidRPr="00EF1B4D">
        <w:fldChar w:fldCharType="separate"/>
      </w:r>
      <w:r w:rsidRPr="00EF1B4D">
        <w:rPr>
          <w:rStyle w:val="Hyperlink"/>
          <w:rFonts w:ascii="Arial" w:hAnsi="Arial" w:cs="Arial"/>
          <w:sz w:val="24"/>
          <w:szCs w:val="24"/>
          <w:lang w:val="en-US"/>
        </w:rPr>
        <w:t>http://www.earlyyearsclassroom.com/a4l-article.php</w:t>
      </w:r>
      <w:r w:rsidRPr="00EF1B4D">
        <w:rPr>
          <w:rStyle w:val="Hyperlink"/>
          <w:rFonts w:ascii="Arial" w:hAnsi="Arial" w:cs="Arial"/>
          <w:sz w:val="24"/>
          <w:szCs w:val="24"/>
          <w:lang w:val="en-US"/>
        </w:rPr>
        <w:fldChar w:fldCharType="end"/>
      </w:r>
      <w:r w:rsidRPr="00EF1B4D">
        <w:rPr>
          <w:rFonts w:ascii="Arial" w:hAnsi="Arial" w:cs="Arial"/>
          <w:sz w:val="24"/>
          <w:szCs w:val="24"/>
          <w:lang w:val="en-US"/>
        </w:rPr>
        <w:t xml:space="preserve"> </w:t>
      </w:r>
      <w:bookmarkStart w:id="31" w:name="_Hlk76912215"/>
      <w:r w:rsidRPr="00EF1B4D">
        <w:rPr>
          <w:rFonts w:ascii="Arial" w:hAnsi="Arial" w:cs="Arial"/>
          <w:sz w:val="24"/>
          <w:szCs w:val="24"/>
          <w:lang w:val="en-US"/>
        </w:rPr>
        <w:t>(Accessed</w:t>
      </w:r>
      <w:r>
        <w:rPr>
          <w:rFonts w:ascii="Arial" w:hAnsi="Arial" w:cs="Arial"/>
          <w:sz w:val="24"/>
          <w:szCs w:val="24"/>
          <w:lang w:val="en-US"/>
        </w:rPr>
        <w:t xml:space="preserve">: </w:t>
      </w:r>
      <w:r w:rsidRPr="00EF1B4D">
        <w:rPr>
          <w:rFonts w:ascii="Arial" w:hAnsi="Arial" w:cs="Arial"/>
          <w:sz w:val="24"/>
          <w:szCs w:val="24"/>
          <w:lang w:val="en-US"/>
        </w:rPr>
        <w:t>12 March 2021)</w:t>
      </w:r>
      <w:r>
        <w:rPr>
          <w:rFonts w:ascii="Arial" w:hAnsi="Arial" w:cs="Arial"/>
          <w:sz w:val="24"/>
          <w:szCs w:val="24"/>
          <w:lang w:val="en-US"/>
        </w:rPr>
        <w:t>.</w:t>
      </w:r>
      <w:bookmarkEnd w:id="31"/>
    </w:p>
    <w:p w14:paraId="10B2626C" w14:textId="77777777" w:rsidR="00D16A56" w:rsidRDefault="00D16A56" w:rsidP="00EF1B4D">
      <w:pPr>
        <w:spacing w:line="360" w:lineRule="auto"/>
        <w:jc w:val="both"/>
        <w:rPr>
          <w:rFonts w:ascii="Arial" w:hAnsi="Arial" w:cs="Arial"/>
          <w:sz w:val="24"/>
          <w:szCs w:val="24"/>
          <w:lang w:val="en-US"/>
        </w:rPr>
      </w:pPr>
      <w:r w:rsidRPr="0084212F">
        <w:rPr>
          <w:rFonts w:ascii="Arial" w:hAnsi="Arial" w:cs="Arial"/>
          <w:sz w:val="24"/>
          <w:szCs w:val="24"/>
        </w:rPr>
        <w:t xml:space="preserve">Blake, B., 2015. Developmental psychology: </w:t>
      </w:r>
      <w:r w:rsidRPr="0084212F">
        <w:rPr>
          <w:rFonts w:ascii="Arial" w:hAnsi="Arial" w:cs="Arial"/>
          <w:i/>
          <w:iCs/>
          <w:sz w:val="24"/>
          <w:szCs w:val="24"/>
        </w:rPr>
        <w:t>Incorporating Piaget’s and Vygotsky’s theories in classrooms</w:t>
      </w:r>
      <w:r w:rsidRPr="0084212F">
        <w:rPr>
          <w:rFonts w:ascii="Arial" w:hAnsi="Arial" w:cs="Arial"/>
          <w:sz w:val="24"/>
          <w:szCs w:val="24"/>
        </w:rPr>
        <w:t>.</w:t>
      </w:r>
      <w:r>
        <w:rPr>
          <w:rFonts w:ascii="Arial" w:hAnsi="Arial" w:cs="Arial"/>
          <w:sz w:val="24"/>
          <w:szCs w:val="24"/>
          <w:lang w:val="en-US"/>
        </w:rPr>
        <w:t xml:space="preserve"> </w:t>
      </w:r>
      <w:r w:rsidRPr="00EF1B4D">
        <w:rPr>
          <w:rFonts w:ascii="Arial" w:hAnsi="Arial" w:cs="Arial"/>
          <w:sz w:val="24"/>
          <w:szCs w:val="24"/>
          <w:lang w:val="en-US"/>
        </w:rPr>
        <w:t>Available at:</w:t>
      </w:r>
      <w:r w:rsidRPr="0084212F">
        <w:t xml:space="preserve"> </w:t>
      </w:r>
      <w:hyperlink r:id="rId12" w:history="1">
        <w:r w:rsidRPr="002B51C8">
          <w:rPr>
            <w:rStyle w:val="Hyperlink"/>
            <w:rFonts w:ascii="Arial" w:hAnsi="Arial" w:cs="Arial"/>
            <w:sz w:val="24"/>
            <w:szCs w:val="24"/>
            <w:lang w:val="en-US"/>
          </w:rPr>
          <w:t>https://people.wm.edu/~mxtsch/Teaching/JCPE/Volume1/JCPE_2008-01-09.pdf</w:t>
        </w:r>
      </w:hyperlink>
      <w:r>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 xml:space="preserve">: </w:t>
      </w:r>
      <w:r w:rsidRPr="00EF1B4D">
        <w:rPr>
          <w:rFonts w:ascii="Arial" w:hAnsi="Arial" w:cs="Arial"/>
          <w:sz w:val="24"/>
          <w:szCs w:val="24"/>
          <w:lang w:val="en-US"/>
        </w:rPr>
        <w:t>12 March 2021)</w:t>
      </w:r>
      <w:r>
        <w:rPr>
          <w:rFonts w:ascii="Arial" w:hAnsi="Arial" w:cs="Arial"/>
          <w:sz w:val="24"/>
          <w:szCs w:val="24"/>
          <w:lang w:val="en-US"/>
        </w:rPr>
        <w:t>.</w:t>
      </w:r>
    </w:p>
    <w:p w14:paraId="267672D2" w14:textId="77777777" w:rsidR="00D16A56" w:rsidRPr="00EF1B4D" w:rsidRDefault="00D16A56" w:rsidP="00EF1B4D">
      <w:pPr>
        <w:spacing w:line="360" w:lineRule="auto"/>
        <w:jc w:val="both"/>
        <w:rPr>
          <w:rFonts w:ascii="Arial" w:hAnsi="Arial" w:cs="Arial"/>
          <w:sz w:val="24"/>
          <w:szCs w:val="24"/>
          <w:lang w:val="en-US"/>
        </w:rPr>
      </w:pPr>
      <w:proofErr w:type="spellStart"/>
      <w:r w:rsidRPr="00EF1B4D">
        <w:rPr>
          <w:rFonts w:ascii="Arial" w:hAnsi="Arial" w:cs="Arial"/>
          <w:sz w:val="24"/>
          <w:szCs w:val="24"/>
          <w:lang w:val="en-US"/>
        </w:rPr>
        <w:t>Blennz</w:t>
      </w:r>
      <w:proofErr w:type="spellEnd"/>
      <w:r w:rsidRPr="00EF1B4D">
        <w:rPr>
          <w:rFonts w:ascii="Arial" w:hAnsi="Arial" w:cs="Arial"/>
          <w:sz w:val="24"/>
          <w:szCs w:val="24"/>
          <w:lang w:val="en-US"/>
        </w:rPr>
        <w:t xml:space="preserve"> (2021</w:t>
      </w:r>
      <w:bookmarkStart w:id="32" w:name="_Hlk68295135"/>
      <w:r w:rsidRPr="00EF1B4D">
        <w:rPr>
          <w:rFonts w:ascii="Arial" w:hAnsi="Arial" w:cs="Arial"/>
          <w:sz w:val="24"/>
          <w:szCs w:val="24"/>
          <w:lang w:val="en-US"/>
        </w:rPr>
        <w:t xml:space="preserve">) </w:t>
      </w:r>
      <w:r w:rsidRPr="00EF1B4D">
        <w:rPr>
          <w:rFonts w:ascii="Arial" w:hAnsi="Arial" w:cs="Arial"/>
          <w:i/>
          <w:iCs/>
          <w:sz w:val="24"/>
          <w:szCs w:val="24"/>
          <w:lang w:val="en-US"/>
        </w:rPr>
        <w:t xml:space="preserve"> </w:t>
      </w:r>
      <w:r w:rsidRPr="00EF1B4D">
        <w:rPr>
          <w:rFonts w:ascii="Arial" w:hAnsi="Arial" w:cs="Arial"/>
          <w:sz w:val="24"/>
          <w:szCs w:val="24"/>
          <w:lang w:val="en-US"/>
        </w:rPr>
        <w:t>Available at:</w:t>
      </w:r>
      <w:r w:rsidRPr="00EF1B4D">
        <w:rPr>
          <w:rFonts w:ascii="Arial" w:hAnsi="Arial" w:cs="Arial"/>
          <w:sz w:val="24"/>
          <w:szCs w:val="24"/>
        </w:rPr>
        <w:t xml:space="preserve">  </w:t>
      </w:r>
      <w:bookmarkEnd w:id="32"/>
      <w:r w:rsidRPr="00EF1B4D">
        <w:fldChar w:fldCharType="begin"/>
      </w:r>
      <w:r w:rsidRPr="00EF1B4D">
        <w:rPr>
          <w:rFonts w:ascii="Arial" w:hAnsi="Arial" w:cs="Arial"/>
          <w:sz w:val="24"/>
          <w:szCs w:val="24"/>
        </w:rPr>
        <w:instrText xml:space="preserve"> HYPERLINK "https://www.blennz.school.nz/curriculum/te-whariki/" \l ":~:text=There%20are%205%20strands%20within%20Te%20Wh%C4%81riki%3B%20Well-Being,and%20has%20its%20own%20associated%20goals%20for%20learning." </w:instrText>
      </w:r>
      <w:r w:rsidRPr="00EF1B4D">
        <w:fldChar w:fldCharType="separate"/>
      </w:r>
      <w:proofErr w:type="spellStart"/>
      <w:r w:rsidRPr="00EF1B4D">
        <w:rPr>
          <w:rStyle w:val="Hyperlink"/>
          <w:rFonts w:ascii="Arial" w:hAnsi="Arial" w:cs="Arial"/>
          <w:sz w:val="24"/>
          <w:szCs w:val="24"/>
        </w:rPr>
        <w:t>Te</w:t>
      </w:r>
      <w:proofErr w:type="spellEnd"/>
      <w:r w:rsidRPr="00EF1B4D">
        <w:rPr>
          <w:rStyle w:val="Hyperlink"/>
          <w:rFonts w:ascii="Arial" w:hAnsi="Arial" w:cs="Arial"/>
          <w:sz w:val="24"/>
          <w:szCs w:val="24"/>
        </w:rPr>
        <w:t xml:space="preserve"> </w:t>
      </w:r>
      <w:proofErr w:type="spellStart"/>
      <w:r w:rsidRPr="00EF1B4D">
        <w:rPr>
          <w:rStyle w:val="Hyperlink"/>
          <w:rFonts w:ascii="Arial" w:hAnsi="Arial" w:cs="Arial"/>
          <w:sz w:val="24"/>
          <w:szCs w:val="24"/>
        </w:rPr>
        <w:t>Whāriki</w:t>
      </w:r>
      <w:proofErr w:type="spellEnd"/>
      <w:r w:rsidRPr="00EF1B4D">
        <w:rPr>
          <w:rStyle w:val="Hyperlink"/>
          <w:rFonts w:ascii="Arial" w:hAnsi="Arial" w:cs="Arial"/>
          <w:sz w:val="24"/>
          <w:szCs w:val="24"/>
        </w:rPr>
        <w:t xml:space="preserve"> - The Early Childhood Curriculum that empowers young children to be confident and competent learners (blennz.school.nz)</w:t>
      </w:r>
      <w:r w:rsidRPr="00EF1B4D">
        <w:rPr>
          <w:rStyle w:val="Hyperlink"/>
          <w:rFonts w:ascii="Arial" w:hAnsi="Arial" w:cs="Arial"/>
          <w:sz w:val="24"/>
          <w:szCs w:val="24"/>
        </w:rPr>
        <w:fldChar w:fldCharType="end"/>
      </w:r>
      <w:r w:rsidRPr="00EF1B4D">
        <w:rPr>
          <w:rFonts w:ascii="Arial" w:hAnsi="Arial" w:cs="Arial"/>
          <w:sz w:val="24"/>
          <w:szCs w:val="24"/>
          <w:lang w:val="en-US"/>
        </w:rPr>
        <w:t xml:space="preserve"> </w:t>
      </w:r>
      <w:bookmarkStart w:id="33" w:name="_Hlk68442169"/>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bookmarkEnd w:id="33"/>
      <w:r>
        <w:rPr>
          <w:rFonts w:ascii="Arial" w:hAnsi="Arial" w:cs="Arial"/>
          <w:sz w:val="24"/>
          <w:szCs w:val="24"/>
          <w:lang w:val="en-US"/>
        </w:rPr>
        <w:t>.</w:t>
      </w:r>
    </w:p>
    <w:p w14:paraId="291FB4DD" w14:textId="77777777" w:rsidR="00D16A56" w:rsidRPr="005B0310" w:rsidRDefault="00D16A56" w:rsidP="00EF1B4D">
      <w:pPr>
        <w:spacing w:line="360" w:lineRule="auto"/>
        <w:jc w:val="both"/>
        <w:rPr>
          <w:rFonts w:ascii="Arial" w:hAnsi="Arial" w:cs="Arial"/>
          <w:sz w:val="24"/>
          <w:szCs w:val="24"/>
          <w:lang w:val="en-US"/>
        </w:rPr>
      </w:pPr>
      <w:r w:rsidRPr="005B0310">
        <w:rPr>
          <w:rFonts w:ascii="Arial" w:hAnsi="Arial" w:cs="Arial"/>
          <w:sz w:val="24"/>
          <w:szCs w:val="24"/>
        </w:rPr>
        <w:t xml:space="preserve">Bradbury, A., 2014. Early childhood assessment: </w:t>
      </w:r>
      <w:r w:rsidRPr="005B0310">
        <w:rPr>
          <w:rFonts w:ascii="Arial" w:hAnsi="Arial" w:cs="Arial"/>
          <w:i/>
          <w:iCs/>
          <w:sz w:val="24"/>
          <w:szCs w:val="24"/>
        </w:rPr>
        <w:t>Observation, teacher ‘knowledge’ and the production of attainment data in early years settings</w:t>
      </w:r>
      <w:r w:rsidRPr="005B0310">
        <w:rPr>
          <w:rFonts w:ascii="Arial" w:hAnsi="Arial" w:cs="Arial"/>
          <w:sz w:val="24"/>
          <w:szCs w:val="24"/>
        </w:rPr>
        <w:t>. </w:t>
      </w:r>
      <w:r w:rsidRPr="005B0310">
        <w:rPr>
          <w:rFonts w:ascii="Arial" w:hAnsi="Arial" w:cs="Arial"/>
          <w:i/>
          <w:iCs/>
          <w:sz w:val="24"/>
          <w:szCs w:val="24"/>
        </w:rPr>
        <w:t>Comparative Education</w:t>
      </w:r>
      <w:r w:rsidRPr="005B0310">
        <w:rPr>
          <w:rFonts w:ascii="Arial" w:hAnsi="Arial" w:cs="Arial"/>
          <w:sz w:val="24"/>
          <w:szCs w:val="24"/>
        </w:rPr>
        <w:t>, </w:t>
      </w:r>
      <w:r w:rsidRPr="005B0310">
        <w:rPr>
          <w:rFonts w:ascii="Arial" w:hAnsi="Arial" w:cs="Arial"/>
          <w:i/>
          <w:iCs/>
          <w:sz w:val="24"/>
          <w:szCs w:val="24"/>
        </w:rPr>
        <w:t>50</w:t>
      </w:r>
      <w:r w:rsidRPr="005B0310">
        <w:rPr>
          <w:rFonts w:ascii="Arial" w:hAnsi="Arial" w:cs="Arial"/>
          <w:sz w:val="24"/>
          <w:szCs w:val="24"/>
        </w:rPr>
        <w:t>(3), pp.322-339</w:t>
      </w:r>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 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406A3C34" w14:textId="77777777" w:rsidR="00D16A56" w:rsidRDefault="00D16A56" w:rsidP="006005F1">
      <w:pPr>
        <w:spacing w:line="360" w:lineRule="auto"/>
        <w:jc w:val="both"/>
        <w:rPr>
          <w:rFonts w:ascii="Arial" w:hAnsi="Arial" w:cs="Arial"/>
          <w:sz w:val="24"/>
          <w:szCs w:val="24"/>
        </w:rPr>
      </w:pPr>
      <w:r w:rsidRPr="000161E4">
        <w:rPr>
          <w:rFonts w:ascii="Arial" w:hAnsi="Arial" w:cs="Arial"/>
          <w:sz w:val="24"/>
          <w:szCs w:val="24"/>
        </w:rPr>
        <w:t xml:space="preserve">Chambers, B., Cheung, A.C. and </w:t>
      </w:r>
      <w:proofErr w:type="spellStart"/>
      <w:r w:rsidRPr="000161E4">
        <w:rPr>
          <w:rFonts w:ascii="Arial" w:hAnsi="Arial" w:cs="Arial"/>
          <w:sz w:val="24"/>
          <w:szCs w:val="24"/>
        </w:rPr>
        <w:t>Slavin</w:t>
      </w:r>
      <w:proofErr w:type="spellEnd"/>
      <w:r w:rsidRPr="000161E4">
        <w:rPr>
          <w:rFonts w:ascii="Arial" w:hAnsi="Arial" w:cs="Arial"/>
          <w:sz w:val="24"/>
          <w:szCs w:val="24"/>
        </w:rPr>
        <w:t>, R.E., 2016. Literacy and language outcomes of comprehensive and developmental-constructivist approaches to early childhood education: A systematic review. </w:t>
      </w:r>
      <w:r w:rsidRPr="000161E4">
        <w:rPr>
          <w:rFonts w:ascii="Arial" w:hAnsi="Arial" w:cs="Arial"/>
          <w:i/>
          <w:iCs/>
          <w:sz w:val="24"/>
          <w:szCs w:val="24"/>
        </w:rPr>
        <w:t>Educational Research Review</w:t>
      </w:r>
      <w:r w:rsidRPr="000161E4">
        <w:rPr>
          <w:rFonts w:ascii="Arial" w:hAnsi="Arial" w:cs="Arial"/>
          <w:sz w:val="24"/>
          <w:szCs w:val="24"/>
        </w:rPr>
        <w:t>, </w:t>
      </w:r>
      <w:r w:rsidRPr="000161E4">
        <w:rPr>
          <w:rFonts w:ascii="Arial" w:hAnsi="Arial" w:cs="Arial"/>
          <w:i/>
          <w:iCs/>
          <w:sz w:val="24"/>
          <w:szCs w:val="24"/>
        </w:rPr>
        <w:t>18</w:t>
      </w:r>
      <w:r w:rsidRPr="000161E4">
        <w:rPr>
          <w:rFonts w:ascii="Arial" w:hAnsi="Arial" w:cs="Arial"/>
          <w:sz w:val="24"/>
          <w:szCs w:val="24"/>
        </w:rPr>
        <w:t>, pp.88-111</w:t>
      </w:r>
      <w:r>
        <w:rPr>
          <w:rFonts w:ascii="Arial" w:hAnsi="Arial" w:cs="Arial"/>
          <w:sz w:val="24"/>
          <w:szCs w:val="24"/>
        </w:rPr>
        <w:t>.</w:t>
      </w:r>
      <w:r w:rsidRPr="000161E4">
        <w:rPr>
          <w:rFonts w:ascii="Arial" w:hAnsi="Arial" w:cs="Arial"/>
          <w:sz w:val="24"/>
          <w:szCs w:val="24"/>
        </w:rPr>
        <w:t xml:space="preserve"> </w:t>
      </w:r>
      <w:r>
        <w:rPr>
          <w:rFonts w:ascii="Arial" w:hAnsi="Arial" w:cs="Arial"/>
          <w:sz w:val="24"/>
          <w:szCs w:val="24"/>
        </w:rPr>
        <w:t>Available at:</w:t>
      </w:r>
      <w:r w:rsidRPr="000161E4">
        <w:t xml:space="preserve"> </w:t>
      </w:r>
      <w:hyperlink r:id="rId13" w:history="1">
        <w:r w:rsidRPr="000161E4">
          <w:rPr>
            <w:rStyle w:val="Hyperlink"/>
            <w:rFonts w:ascii="Arial" w:hAnsi="Arial" w:cs="Arial"/>
            <w:sz w:val="24"/>
            <w:szCs w:val="24"/>
          </w:rPr>
          <w:t>Literacy and language outcomes of comprehensive and developmental-constructivist approaches to early childhood education: A systematic review - ScienceDirect</w:t>
        </w:r>
      </w:hyperlink>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p>
    <w:p w14:paraId="46948064"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lang w:val="en-US"/>
        </w:rPr>
        <w:t xml:space="preserve">Child and Adolescent Mental Health Services (CAMHS) (2021). </w:t>
      </w:r>
      <w:bookmarkStart w:id="34" w:name="_Hlk68434602"/>
      <w:r w:rsidRPr="00EF1B4D">
        <w:rPr>
          <w:rFonts w:ascii="Arial" w:hAnsi="Arial" w:cs="Arial"/>
          <w:sz w:val="24"/>
          <w:szCs w:val="24"/>
          <w:lang w:val="en-US"/>
        </w:rPr>
        <w:t>Available at:</w:t>
      </w:r>
      <w:bookmarkEnd w:id="34"/>
      <w:r w:rsidRPr="00EF1B4D">
        <w:rPr>
          <w:rFonts w:ascii="Arial" w:hAnsi="Arial" w:cs="Arial"/>
          <w:sz w:val="24"/>
          <w:szCs w:val="24"/>
        </w:rPr>
        <w:t xml:space="preserve"> </w:t>
      </w:r>
      <w:hyperlink r:id="rId14" w:history="1">
        <w:r w:rsidRPr="00EF1B4D">
          <w:rPr>
            <w:rStyle w:val="Hyperlink"/>
            <w:rFonts w:ascii="Arial" w:hAnsi="Arial" w:cs="Arial"/>
            <w:sz w:val="24"/>
            <w:szCs w:val="24"/>
            <w:lang w:val="en-US"/>
          </w:rPr>
          <w:t>https://cavuhb.nhs.wales/our-services/children-young-people-family-health-services/cypf-emotional-wellbeing-mental-health/child-and-adolescent-mental-health-services-camhs/</w:t>
        </w:r>
      </w:hyperlink>
      <w:r w:rsidRPr="00EF1B4D">
        <w:rPr>
          <w:rFonts w:ascii="Arial" w:hAnsi="Arial" w:cs="Arial"/>
          <w:sz w:val="24"/>
          <w:szCs w:val="24"/>
          <w:lang w:val="en-US"/>
        </w:rPr>
        <w:t xml:space="preserve"> </w:t>
      </w:r>
      <w:bookmarkStart w:id="35" w:name="_Hlk68434621"/>
      <w:bookmarkStart w:id="36" w:name="_Hlk68434879"/>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 March 2021)</w:t>
      </w:r>
      <w:bookmarkEnd w:id="35"/>
      <w:r>
        <w:rPr>
          <w:rFonts w:ascii="Arial" w:hAnsi="Arial" w:cs="Arial"/>
          <w:sz w:val="24"/>
          <w:szCs w:val="24"/>
          <w:lang w:val="en-US"/>
        </w:rPr>
        <w:t>.</w:t>
      </w:r>
      <w:r w:rsidRPr="00EF1B4D">
        <w:rPr>
          <w:rFonts w:ascii="Arial" w:hAnsi="Arial" w:cs="Arial"/>
          <w:sz w:val="24"/>
          <w:szCs w:val="24"/>
          <w:lang w:val="en-US"/>
        </w:rPr>
        <w:t xml:space="preserve"> </w:t>
      </w:r>
      <w:bookmarkEnd w:id="36"/>
    </w:p>
    <w:p w14:paraId="4A0E4C93"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lang w:val="en-US"/>
        </w:rPr>
        <w:t xml:space="preserve">ChildLine </w:t>
      </w:r>
      <w:bookmarkStart w:id="37" w:name="_Hlk68435751"/>
      <w:r w:rsidRPr="00EF1B4D">
        <w:rPr>
          <w:rFonts w:ascii="Arial" w:hAnsi="Arial" w:cs="Arial"/>
          <w:sz w:val="24"/>
          <w:szCs w:val="24"/>
          <w:lang w:val="en-US"/>
        </w:rPr>
        <w:t>(2021)</w:t>
      </w:r>
      <w:bookmarkEnd w:id="37"/>
      <w:r w:rsidRPr="00EF1B4D">
        <w:rPr>
          <w:rFonts w:ascii="Arial" w:hAnsi="Arial" w:cs="Arial"/>
          <w:sz w:val="24"/>
          <w:szCs w:val="24"/>
          <w:lang w:val="en-US"/>
        </w:rPr>
        <w:t xml:space="preserve">. Available at: </w:t>
      </w:r>
      <w:hyperlink r:id="rId15" w:history="1">
        <w:r w:rsidRPr="00EF1B4D">
          <w:rPr>
            <w:rStyle w:val="Hyperlink"/>
            <w:rFonts w:ascii="Arial" w:hAnsi="Arial" w:cs="Arial"/>
            <w:sz w:val="24"/>
            <w:szCs w:val="24"/>
            <w:lang w:val="en-US"/>
          </w:rPr>
          <w:t>https://www.childline.org.uk/</w:t>
        </w:r>
      </w:hyperlink>
      <w:r w:rsidRPr="00EF1B4D">
        <w:rPr>
          <w:rFonts w:ascii="Arial" w:hAnsi="Arial" w:cs="Arial"/>
          <w:sz w:val="24"/>
          <w:szCs w:val="24"/>
          <w:lang w:val="en-US"/>
        </w:rPr>
        <w:t xml:space="preserve"> </w:t>
      </w:r>
      <w:bookmarkStart w:id="38" w:name="_Hlk75102163"/>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 March 2021)</w:t>
      </w:r>
      <w:r>
        <w:rPr>
          <w:rFonts w:ascii="Arial" w:hAnsi="Arial" w:cs="Arial"/>
          <w:sz w:val="24"/>
          <w:szCs w:val="24"/>
          <w:lang w:val="en-US"/>
        </w:rPr>
        <w:t>.</w:t>
      </w:r>
    </w:p>
    <w:bookmarkEnd w:id="38"/>
    <w:p w14:paraId="219C91D9"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lang w:val="en-US"/>
        </w:rPr>
        <w:lastRenderedPageBreak/>
        <w:t>Children Commissioner (2021)</w:t>
      </w:r>
      <w:r w:rsidRPr="00EF1B4D">
        <w:rPr>
          <w:rFonts w:ascii="Arial" w:hAnsi="Arial" w:cs="Arial"/>
          <w:sz w:val="24"/>
          <w:szCs w:val="24"/>
        </w:rPr>
        <w:t xml:space="preserve"> </w:t>
      </w:r>
      <w:r w:rsidRPr="00EF1B4D">
        <w:rPr>
          <w:rFonts w:ascii="Arial" w:hAnsi="Arial" w:cs="Arial"/>
          <w:i/>
          <w:iCs/>
          <w:sz w:val="24"/>
          <w:szCs w:val="24"/>
          <w:lang w:val="en-US"/>
        </w:rPr>
        <w:t>The state of children’s mental health services 2020/21</w:t>
      </w:r>
      <w:bookmarkStart w:id="39" w:name="_Hlk68262426"/>
      <w:r w:rsidRPr="00EF1B4D">
        <w:rPr>
          <w:rFonts w:ascii="Arial" w:hAnsi="Arial" w:cs="Arial"/>
          <w:sz w:val="24"/>
          <w:szCs w:val="24"/>
          <w:lang w:val="en-US"/>
        </w:rPr>
        <w:t>.</w:t>
      </w:r>
      <w:r w:rsidRPr="00EF1B4D">
        <w:rPr>
          <w:rFonts w:ascii="Arial" w:hAnsi="Arial" w:cs="Arial"/>
          <w:i/>
          <w:iCs/>
          <w:sz w:val="24"/>
          <w:szCs w:val="24"/>
          <w:lang w:val="en-US"/>
        </w:rPr>
        <w:t xml:space="preserve"> </w:t>
      </w:r>
      <w:bookmarkStart w:id="40" w:name="_Hlk66542105"/>
      <w:bookmarkStart w:id="41" w:name="_Hlk68434350"/>
      <w:r w:rsidRPr="00EF1B4D">
        <w:rPr>
          <w:rFonts w:ascii="Arial" w:hAnsi="Arial" w:cs="Arial"/>
          <w:sz w:val="24"/>
          <w:szCs w:val="24"/>
          <w:lang w:val="en-US"/>
        </w:rPr>
        <w:t>Available online at:</w:t>
      </w:r>
      <w:bookmarkEnd w:id="40"/>
      <w:r w:rsidRPr="00EF1B4D">
        <w:rPr>
          <w:rFonts w:ascii="Arial" w:hAnsi="Arial" w:cs="Arial"/>
          <w:sz w:val="24"/>
          <w:szCs w:val="24"/>
        </w:rPr>
        <w:t xml:space="preserve"> </w:t>
      </w:r>
      <w:bookmarkEnd w:id="39"/>
      <w:bookmarkEnd w:id="41"/>
      <w:r w:rsidRPr="00EF1B4D">
        <w:fldChar w:fldCharType="begin"/>
      </w:r>
      <w:r w:rsidRPr="00EF1B4D">
        <w:rPr>
          <w:rFonts w:ascii="Arial" w:hAnsi="Arial" w:cs="Arial"/>
          <w:sz w:val="24"/>
          <w:szCs w:val="24"/>
        </w:rPr>
        <w:instrText xml:space="preserve"> HYPERLINK "https://www.childrenscommissioner.gov.uk/report/mental-health-services-2020-21/" </w:instrText>
      </w:r>
      <w:r w:rsidRPr="00EF1B4D">
        <w:fldChar w:fldCharType="separate"/>
      </w:r>
      <w:r w:rsidRPr="00EF1B4D">
        <w:rPr>
          <w:rStyle w:val="Hyperlink"/>
          <w:rFonts w:ascii="Arial" w:hAnsi="Arial" w:cs="Arial"/>
          <w:sz w:val="24"/>
          <w:szCs w:val="24"/>
          <w:lang w:val="en-US"/>
        </w:rPr>
        <w:t>https://www.childrenscommissioner.gov.uk/report/mental-health-services-2020-21/</w:t>
      </w:r>
      <w:r w:rsidRPr="00EF1B4D">
        <w:rPr>
          <w:rStyle w:val="Hyperlink"/>
          <w:rFonts w:ascii="Arial" w:hAnsi="Arial" w:cs="Arial"/>
          <w:sz w:val="24"/>
          <w:szCs w:val="24"/>
          <w:lang w:val="en-US"/>
        </w:rPr>
        <w:fldChar w:fldCharType="end"/>
      </w:r>
      <w:r w:rsidRPr="00EF1B4D">
        <w:rPr>
          <w:rFonts w:ascii="Arial" w:hAnsi="Arial" w:cs="Arial"/>
          <w:sz w:val="24"/>
          <w:szCs w:val="24"/>
          <w:lang w:val="en-US"/>
        </w:rPr>
        <w:t xml:space="preserve"> (Accessed</w:t>
      </w:r>
      <w:r>
        <w:rPr>
          <w:rFonts w:ascii="Arial" w:hAnsi="Arial" w:cs="Arial"/>
          <w:sz w:val="24"/>
          <w:szCs w:val="24"/>
          <w:lang w:val="en-US"/>
        </w:rPr>
        <w:t>:</w:t>
      </w:r>
      <w:r w:rsidRPr="00EF1B4D">
        <w:rPr>
          <w:rFonts w:ascii="Arial" w:hAnsi="Arial" w:cs="Arial"/>
          <w:sz w:val="24"/>
          <w:szCs w:val="24"/>
          <w:lang w:val="en-US"/>
        </w:rPr>
        <w:t xml:space="preserve"> 12 March 2021)</w:t>
      </w:r>
      <w:r>
        <w:rPr>
          <w:rFonts w:ascii="Arial" w:hAnsi="Arial" w:cs="Arial"/>
          <w:sz w:val="24"/>
          <w:szCs w:val="24"/>
          <w:lang w:val="en-US"/>
        </w:rPr>
        <w:t>.</w:t>
      </w:r>
      <w:r w:rsidRPr="00EF1B4D">
        <w:rPr>
          <w:rFonts w:ascii="Arial" w:hAnsi="Arial" w:cs="Arial"/>
          <w:sz w:val="24"/>
          <w:szCs w:val="24"/>
          <w:lang w:val="en-US"/>
        </w:rPr>
        <w:t xml:space="preserve"> </w:t>
      </w:r>
    </w:p>
    <w:p w14:paraId="0E9401A2" w14:textId="77777777" w:rsidR="00D16A56" w:rsidRPr="00870354" w:rsidRDefault="00D16A56" w:rsidP="00870354">
      <w:pPr>
        <w:spacing w:line="360" w:lineRule="auto"/>
        <w:jc w:val="both"/>
        <w:rPr>
          <w:rFonts w:ascii="Arial" w:hAnsi="Arial" w:cs="Arial"/>
          <w:i/>
          <w:iCs/>
          <w:sz w:val="24"/>
          <w:szCs w:val="24"/>
        </w:rPr>
      </w:pPr>
      <w:bookmarkStart w:id="42" w:name="_Hlk76928072"/>
      <w:r w:rsidRPr="00870354">
        <w:rPr>
          <w:rFonts w:ascii="Arial" w:hAnsi="Arial" w:cs="Arial"/>
          <w:sz w:val="24"/>
          <w:szCs w:val="24"/>
        </w:rPr>
        <w:t>Children’s Commissioner</w:t>
      </w:r>
      <w:r>
        <w:rPr>
          <w:rFonts w:ascii="Arial" w:hAnsi="Arial" w:cs="Arial"/>
          <w:sz w:val="24"/>
          <w:szCs w:val="24"/>
        </w:rPr>
        <w:t>, (2021a)</w:t>
      </w:r>
      <w:r>
        <w:rPr>
          <w:rFonts w:ascii="Arial" w:hAnsi="Arial" w:cs="Arial"/>
          <w:i/>
          <w:iCs/>
          <w:sz w:val="24"/>
          <w:szCs w:val="24"/>
        </w:rPr>
        <w:t xml:space="preserve"> </w:t>
      </w:r>
      <w:r w:rsidRPr="00870354">
        <w:rPr>
          <w:rFonts w:ascii="Arial" w:hAnsi="Arial" w:cs="Arial"/>
          <w:i/>
          <w:iCs/>
          <w:sz w:val="24"/>
          <w:szCs w:val="24"/>
        </w:rPr>
        <w:t>Damage to children’s mental health caused by Covid crisis could last for years without a large-scale increase for children’s mental health services</w:t>
      </w:r>
      <w:r>
        <w:rPr>
          <w:rFonts w:ascii="Arial" w:hAnsi="Arial" w:cs="Arial"/>
          <w:i/>
          <w:iCs/>
          <w:sz w:val="24"/>
          <w:szCs w:val="24"/>
        </w:rPr>
        <w:t>.</w:t>
      </w:r>
      <w:r w:rsidRPr="00870354">
        <w:rPr>
          <w:rFonts w:ascii="Arial" w:hAnsi="Arial" w:cs="Arial"/>
          <w:sz w:val="24"/>
          <w:szCs w:val="24"/>
        </w:rPr>
        <w:t xml:space="preserve"> </w:t>
      </w:r>
      <w:bookmarkStart w:id="43" w:name="_Hlk76929672"/>
      <w:r>
        <w:rPr>
          <w:rFonts w:ascii="Arial" w:hAnsi="Arial" w:cs="Arial"/>
          <w:sz w:val="24"/>
          <w:szCs w:val="24"/>
        </w:rPr>
        <w:t>Available at:</w:t>
      </w:r>
      <w:r w:rsidRPr="00870354">
        <w:t xml:space="preserve"> </w:t>
      </w:r>
      <w:bookmarkEnd w:id="43"/>
      <w:r w:rsidRPr="00870354">
        <w:rPr>
          <w:rFonts w:ascii="Arial" w:hAnsi="Arial" w:cs="Arial"/>
          <w:sz w:val="24"/>
          <w:szCs w:val="24"/>
        </w:rPr>
        <w:fldChar w:fldCharType="begin"/>
      </w:r>
      <w:r w:rsidRPr="00870354">
        <w:rPr>
          <w:rFonts w:ascii="Arial" w:hAnsi="Arial" w:cs="Arial"/>
          <w:sz w:val="24"/>
          <w:szCs w:val="24"/>
        </w:rPr>
        <w:instrText xml:space="preserve"> HYPERLINK "https://www.childrenscommissioner.gov.uk/2021/01/28/damage-to-childrens-mental-health-caused-by-covid-crisis-could-last-for-years-without-a-large-scale-increase-for-childrens-mental-health-services/" </w:instrText>
      </w:r>
      <w:r w:rsidRPr="00870354">
        <w:rPr>
          <w:rFonts w:ascii="Arial" w:hAnsi="Arial" w:cs="Arial"/>
          <w:sz w:val="24"/>
          <w:szCs w:val="24"/>
        </w:rPr>
        <w:fldChar w:fldCharType="separate"/>
      </w:r>
      <w:r w:rsidRPr="00870354">
        <w:rPr>
          <w:rStyle w:val="Hyperlink"/>
          <w:rFonts w:ascii="Arial" w:hAnsi="Arial" w:cs="Arial"/>
          <w:sz w:val="24"/>
          <w:szCs w:val="24"/>
        </w:rPr>
        <w:t>Damage to children’s mental health caused by Covid crisis could last for years without a large-scale increase for children’s mental health services | Children's Commissioner for England (childrenscommissioner.gov.uk)</w:t>
      </w:r>
      <w:r w:rsidRPr="00870354">
        <w:rPr>
          <w:rFonts w:ascii="Arial" w:hAnsi="Arial" w:cs="Arial"/>
          <w:sz w:val="24"/>
          <w:szCs w:val="24"/>
        </w:rPr>
        <w:fldChar w:fldCharType="end"/>
      </w:r>
      <w:r>
        <w:rPr>
          <w:rFonts w:ascii="Arial" w:hAnsi="Arial" w:cs="Arial"/>
          <w:sz w:val="24"/>
          <w:szCs w:val="24"/>
        </w:rPr>
        <w:t xml:space="preserve"> </w:t>
      </w:r>
      <w:bookmarkStart w:id="44" w:name="_Hlk76929755"/>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bookmarkEnd w:id="44"/>
    </w:p>
    <w:bookmarkEnd w:id="42"/>
    <w:p w14:paraId="5F0F687C" w14:textId="77777777" w:rsidR="00D16A56" w:rsidRPr="00870354" w:rsidRDefault="00D16A56" w:rsidP="00870354">
      <w:pPr>
        <w:spacing w:line="360" w:lineRule="auto"/>
        <w:jc w:val="both"/>
        <w:rPr>
          <w:rFonts w:ascii="Arial" w:hAnsi="Arial" w:cs="Arial"/>
          <w:i/>
          <w:iCs/>
          <w:sz w:val="24"/>
          <w:szCs w:val="24"/>
        </w:rPr>
      </w:pPr>
      <w:r w:rsidRPr="00870354">
        <w:rPr>
          <w:rFonts w:ascii="Arial" w:hAnsi="Arial" w:cs="Arial"/>
          <w:sz w:val="24"/>
          <w:szCs w:val="24"/>
        </w:rPr>
        <w:t>Children’s Commissioner</w:t>
      </w:r>
      <w:r>
        <w:rPr>
          <w:rFonts w:ascii="Arial" w:hAnsi="Arial" w:cs="Arial"/>
          <w:sz w:val="24"/>
          <w:szCs w:val="24"/>
        </w:rPr>
        <w:t>, (2021</w:t>
      </w:r>
      <w:r>
        <w:rPr>
          <w:rFonts w:ascii="Arial" w:hAnsi="Arial" w:cs="Arial"/>
          <w:sz w:val="24"/>
          <w:szCs w:val="24"/>
        </w:rPr>
        <w:t>b</w:t>
      </w:r>
      <w:r>
        <w:rPr>
          <w:rFonts w:ascii="Arial" w:hAnsi="Arial" w:cs="Arial"/>
          <w:sz w:val="24"/>
          <w:szCs w:val="24"/>
        </w:rPr>
        <w:t>)</w:t>
      </w:r>
      <w:r>
        <w:rPr>
          <w:rFonts w:ascii="Arial" w:hAnsi="Arial" w:cs="Arial"/>
          <w:i/>
          <w:iCs/>
          <w:sz w:val="24"/>
          <w:szCs w:val="24"/>
        </w:rPr>
        <w:t xml:space="preserve"> </w:t>
      </w:r>
      <w:r w:rsidRPr="00870354">
        <w:rPr>
          <w:rFonts w:ascii="Arial" w:hAnsi="Arial" w:cs="Arial"/>
          <w:i/>
          <w:iCs/>
          <w:sz w:val="24"/>
          <w:szCs w:val="24"/>
        </w:rPr>
        <w:t>Damage to children’s mental health caused by Covid crisis could last for years without a large-scale increase for children’s mental health services</w:t>
      </w:r>
      <w:r>
        <w:rPr>
          <w:rFonts w:ascii="Arial" w:hAnsi="Arial" w:cs="Arial"/>
          <w:i/>
          <w:iCs/>
          <w:sz w:val="24"/>
          <w:szCs w:val="24"/>
        </w:rPr>
        <w:t>.</w:t>
      </w:r>
      <w:r w:rsidRPr="00870354">
        <w:rPr>
          <w:rFonts w:ascii="Arial" w:hAnsi="Arial" w:cs="Arial"/>
          <w:sz w:val="24"/>
          <w:szCs w:val="24"/>
        </w:rPr>
        <w:t xml:space="preserve"> </w:t>
      </w:r>
      <w:r>
        <w:rPr>
          <w:rFonts w:ascii="Arial" w:hAnsi="Arial" w:cs="Arial"/>
          <w:sz w:val="24"/>
          <w:szCs w:val="24"/>
        </w:rPr>
        <w:t>Available at:</w:t>
      </w:r>
      <w:r w:rsidRPr="00870354">
        <w:t xml:space="preserve"> </w:t>
      </w:r>
      <w:hyperlink r:id="rId16" w:history="1">
        <w:r w:rsidRPr="00870354">
          <w:rPr>
            <w:rStyle w:val="Hyperlink"/>
            <w:rFonts w:ascii="Arial" w:hAnsi="Arial" w:cs="Arial"/>
            <w:sz w:val="24"/>
            <w:szCs w:val="24"/>
          </w:rPr>
          <w:t>Damage to children’s mental health caused by Covid crisis could last for years without a large-scale increase for children’s mental health services | Children's Commissioner for England (childrenscommissioner.gov.uk)</w:t>
        </w:r>
      </w:hyperlink>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p w14:paraId="6D284592" w14:textId="77777777" w:rsidR="00D16A56" w:rsidRPr="00EF1B4D" w:rsidRDefault="00D16A56" w:rsidP="00FD625C">
      <w:pPr>
        <w:spacing w:line="360" w:lineRule="auto"/>
        <w:jc w:val="both"/>
        <w:rPr>
          <w:rFonts w:ascii="Arial" w:hAnsi="Arial" w:cs="Arial"/>
          <w:sz w:val="24"/>
          <w:szCs w:val="24"/>
          <w:lang w:val="en-US"/>
        </w:rPr>
      </w:pPr>
      <w:r w:rsidRPr="00EF1B4D">
        <w:rPr>
          <w:rFonts w:ascii="Arial" w:hAnsi="Arial" w:cs="Arial"/>
          <w:sz w:val="24"/>
          <w:szCs w:val="24"/>
        </w:rPr>
        <w:t xml:space="preserve">Daly, M., </w:t>
      </w:r>
      <w:proofErr w:type="spellStart"/>
      <w:r w:rsidRPr="00EF1B4D">
        <w:rPr>
          <w:rFonts w:ascii="Arial" w:hAnsi="Arial" w:cs="Arial"/>
          <w:sz w:val="24"/>
          <w:szCs w:val="24"/>
        </w:rPr>
        <w:t>Sutin</w:t>
      </w:r>
      <w:proofErr w:type="spellEnd"/>
      <w:r w:rsidRPr="00EF1B4D">
        <w:rPr>
          <w:rFonts w:ascii="Arial" w:hAnsi="Arial" w:cs="Arial"/>
          <w:sz w:val="24"/>
          <w:szCs w:val="24"/>
        </w:rPr>
        <w:t>, A.R. and Robinson, E.</w:t>
      </w:r>
      <w:r>
        <w:rPr>
          <w:rFonts w:ascii="Arial" w:hAnsi="Arial" w:cs="Arial"/>
          <w:sz w:val="24"/>
          <w:szCs w:val="24"/>
        </w:rPr>
        <w:t xml:space="preserve"> (</w:t>
      </w:r>
      <w:r w:rsidRPr="00EF1B4D">
        <w:rPr>
          <w:rFonts w:ascii="Arial" w:hAnsi="Arial" w:cs="Arial"/>
          <w:sz w:val="24"/>
          <w:szCs w:val="24"/>
        </w:rPr>
        <w:t>2020</w:t>
      </w:r>
      <w:r>
        <w:rPr>
          <w:rFonts w:ascii="Arial" w:hAnsi="Arial" w:cs="Arial"/>
          <w:sz w:val="24"/>
          <w:szCs w:val="24"/>
        </w:rPr>
        <w:t>)</w:t>
      </w:r>
      <w:r w:rsidRPr="00EF1B4D">
        <w:rPr>
          <w:rFonts w:ascii="Arial" w:hAnsi="Arial" w:cs="Arial"/>
          <w:sz w:val="24"/>
          <w:szCs w:val="24"/>
        </w:rPr>
        <w:t xml:space="preserve"> </w:t>
      </w:r>
      <w:r>
        <w:rPr>
          <w:rFonts w:ascii="Arial" w:hAnsi="Arial" w:cs="Arial"/>
          <w:sz w:val="24"/>
          <w:szCs w:val="24"/>
        </w:rPr>
        <w:t>‘</w:t>
      </w:r>
      <w:r w:rsidRPr="00EF1B4D">
        <w:rPr>
          <w:rFonts w:ascii="Arial" w:hAnsi="Arial" w:cs="Arial"/>
          <w:sz w:val="24"/>
          <w:szCs w:val="24"/>
        </w:rPr>
        <w:t>Longitudinal changes in mental health and the COVID-19 pandemic: Evidence from the UK Household Longitudinal Study</w:t>
      </w:r>
      <w:r>
        <w:rPr>
          <w:rFonts w:ascii="Arial" w:hAnsi="Arial" w:cs="Arial"/>
          <w:sz w:val="24"/>
          <w:szCs w:val="24"/>
        </w:rPr>
        <w:t>’,</w:t>
      </w:r>
      <w:r w:rsidRPr="00EF1B4D">
        <w:rPr>
          <w:rFonts w:ascii="Arial" w:hAnsi="Arial" w:cs="Arial"/>
          <w:sz w:val="24"/>
          <w:szCs w:val="24"/>
        </w:rPr>
        <w:t> </w:t>
      </w:r>
      <w:r w:rsidRPr="00EF1B4D">
        <w:rPr>
          <w:rFonts w:ascii="Arial" w:hAnsi="Arial" w:cs="Arial"/>
          <w:i/>
          <w:iCs/>
          <w:sz w:val="24"/>
          <w:szCs w:val="24"/>
        </w:rPr>
        <w:t xml:space="preserve">Psychological </w:t>
      </w:r>
      <w:r>
        <w:rPr>
          <w:rFonts w:ascii="Arial" w:hAnsi="Arial" w:cs="Arial"/>
          <w:i/>
          <w:iCs/>
          <w:sz w:val="24"/>
          <w:szCs w:val="24"/>
        </w:rPr>
        <w:t>M</w:t>
      </w:r>
      <w:r w:rsidRPr="00EF1B4D">
        <w:rPr>
          <w:rFonts w:ascii="Arial" w:hAnsi="Arial" w:cs="Arial"/>
          <w:i/>
          <w:iCs/>
          <w:sz w:val="24"/>
          <w:szCs w:val="24"/>
        </w:rPr>
        <w:t>edicine</w:t>
      </w:r>
      <w:r w:rsidRPr="00EF1B4D">
        <w:rPr>
          <w:rFonts w:ascii="Arial" w:hAnsi="Arial" w:cs="Arial"/>
          <w:sz w:val="24"/>
          <w:szCs w:val="24"/>
        </w:rPr>
        <w:t xml:space="preserve">, pp.1-10.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 March 2021)</w:t>
      </w:r>
      <w:r>
        <w:rPr>
          <w:rFonts w:ascii="Arial" w:hAnsi="Arial" w:cs="Arial"/>
          <w:sz w:val="24"/>
          <w:szCs w:val="24"/>
          <w:lang w:val="en-US"/>
        </w:rPr>
        <w:t>.</w:t>
      </w:r>
    </w:p>
    <w:p w14:paraId="3D01DACA" w14:textId="77777777" w:rsidR="00D16A56" w:rsidRPr="00EF1B4D" w:rsidRDefault="00D16A56" w:rsidP="00FD625C">
      <w:pPr>
        <w:spacing w:line="360" w:lineRule="auto"/>
        <w:jc w:val="both"/>
        <w:rPr>
          <w:rFonts w:ascii="Arial" w:hAnsi="Arial" w:cs="Arial"/>
          <w:sz w:val="24"/>
          <w:szCs w:val="24"/>
          <w:lang w:val="en-US"/>
        </w:rPr>
      </w:pPr>
      <w:bookmarkStart w:id="45" w:name="_Hlk66541519"/>
      <w:r w:rsidRPr="00EF1B4D">
        <w:rPr>
          <w:rFonts w:ascii="Arial" w:hAnsi="Arial" w:cs="Arial"/>
          <w:sz w:val="24"/>
          <w:szCs w:val="24"/>
        </w:rPr>
        <w:t xml:space="preserve">Dawson, D.L. and </w:t>
      </w:r>
      <w:proofErr w:type="spellStart"/>
      <w:r w:rsidRPr="00EF1B4D">
        <w:rPr>
          <w:rFonts w:ascii="Arial" w:hAnsi="Arial" w:cs="Arial"/>
          <w:sz w:val="24"/>
          <w:szCs w:val="24"/>
        </w:rPr>
        <w:t>Golijani</w:t>
      </w:r>
      <w:proofErr w:type="spellEnd"/>
      <w:r w:rsidRPr="00EF1B4D">
        <w:rPr>
          <w:rFonts w:ascii="Arial" w:hAnsi="Arial" w:cs="Arial"/>
          <w:sz w:val="24"/>
          <w:szCs w:val="24"/>
        </w:rPr>
        <w:t>-Moghaddam, N.</w:t>
      </w:r>
      <w:r>
        <w:rPr>
          <w:rFonts w:ascii="Arial" w:hAnsi="Arial" w:cs="Arial"/>
          <w:sz w:val="24"/>
          <w:szCs w:val="24"/>
        </w:rPr>
        <w:t xml:space="preserve"> (</w:t>
      </w:r>
      <w:r w:rsidRPr="00EF1B4D">
        <w:rPr>
          <w:rFonts w:ascii="Arial" w:hAnsi="Arial" w:cs="Arial"/>
          <w:sz w:val="24"/>
          <w:szCs w:val="24"/>
        </w:rPr>
        <w:t>2020</w:t>
      </w:r>
      <w:bookmarkEnd w:id="45"/>
      <w:r>
        <w:rPr>
          <w:rFonts w:ascii="Arial" w:hAnsi="Arial" w:cs="Arial"/>
          <w:sz w:val="24"/>
          <w:szCs w:val="24"/>
        </w:rPr>
        <w:t>)</w:t>
      </w:r>
      <w:r w:rsidRPr="00EF1B4D">
        <w:rPr>
          <w:rFonts w:ascii="Arial" w:hAnsi="Arial" w:cs="Arial"/>
          <w:sz w:val="24"/>
          <w:szCs w:val="24"/>
        </w:rPr>
        <w:t xml:space="preserve"> </w:t>
      </w:r>
      <w:r>
        <w:rPr>
          <w:rFonts w:ascii="Arial" w:hAnsi="Arial" w:cs="Arial"/>
          <w:sz w:val="24"/>
          <w:szCs w:val="24"/>
        </w:rPr>
        <w:t>‘</w:t>
      </w:r>
      <w:r w:rsidRPr="00EF1B4D">
        <w:rPr>
          <w:rFonts w:ascii="Arial" w:hAnsi="Arial" w:cs="Arial"/>
          <w:sz w:val="24"/>
          <w:szCs w:val="24"/>
        </w:rPr>
        <w:t>COVID-19: Psychological flexibility, coping, mental health, and wellbeing in the UK during the pandemic</w:t>
      </w:r>
      <w:r>
        <w:rPr>
          <w:rFonts w:ascii="Arial" w:hAnsi="Arial" w:cs="Arial"/>
          <w:sz w:val="24"/>
          <w:szCs w:val="24"/>
        </w:rPr>
        <w:t>’,</w:t>
      </w:r>
      <w:r w:rsidRPr="00EF1B4D">
        <w:rPr>
          <w:rFonts w:ascii="Arial" w:hAnsi="Arial" w:cs="Arial"/>
          <w:sz w:val="24"/>
          <w:szCs w:val="24"/>
        </w:rPr>
        <w:t> </w:t>
      </w:r>
      <w:r w:rsidRPr="00EF1B4D">
        <w:rPr>
          <w:rFonts w:ascii="Arial" w:hAnsi="Arial" w:cs="Arial"/>
          <w:i/>
          <w:iCs/>
          <w:sz w:val="24"/>
          <w:szCs w:val="24"/>
        </w:rPr>
        <w:t>Journal of contextual behavioural science</w:t>
      </w:r>
      <w:r w:rsidRPr="00EF1B4D">
        <w:rPr>
          <w:rFonts w:ascii="Arial" w:hAnsi="Arial" w:cs="Arial"/>
          <w:sz w:val="24"/>
          <w:szCs w:val="24"/>
        </w:rPr>
        <w:t>, </w:t>
      </w:r>
      <w:r w:rsidRPr="00EF1B4D">
        <w:rPr>
          <w:rFonts w:ascii="Arial" w:hAnsi="Arial" w:cs="Arial"/>
          <w:i/>
          <w:iCs/>
          <w:sz w:val="24"/>
          <w:szCs w:val="24"/>
        </w:rPr>
        <w:t>17</w:t>
      </w:r>
      <w:r w:rsidRPr="00EF1B4D">
        <w:rPr>
          <w:rFonts w:ascii="Arial" w:hAnsi="Arial" w:cs="Arial"/>
          <w:sz w:val="24"/>
          <w:szCs w:val="24"/>
        </w:rPr>
        <w:t>,</w:t>
      </w:r>
      <w:r>
        <w:rPr>
          <w:rFonts w:ascii="Arial" w:hAnsi="Arial" w:cs="Arial"/>
          <w:sz w:val="24"/>
          <w:szCs w:val="24"/>
        </w:rPr>
        <w:t xml:space="preserve"> </w:t>
      </w:r>
      <w:r w:rsidRPr="00EF1B4D">
        <w:rPr>
          <w:rFonts w:ascii="Arial" w:hAnsi="Arial" w:cs="Arial"/>
          <w:sz w:val="24"/>
          <w:szCs w:val="24"/>
        </w:rPr>
        <w:t xml:space="preserve">pp.126-134.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 March 2021)</w:t>
      </w:r>
      <w:r>
        <w:rPr>
          <w:rFonts w:ascii="Arial" w:hAnsi="Arial" w:cs="Arial"/>
          <w:sz w:val="24"/>
          <w:szCs w:val="24"/>
          <w:lang w:val="en-US"/>
        </w:rPr>
        <w:t>.</w:t>
      </w:r>
    </w:p>
    <w:p w14:paraId="0B334ED4" w14:textId="77777777" w:rsidR="00D16A56" w:rsidRDefault="00D16A56" w:rsidP="009C5A4B">
      <w:pPr>
        <w:spacing w:line="360" w:lineRule="auto"/>
        <w:jc w:val="both"/>
        <w:rPr>
          <w:rFonts w:ascii="Arial" w:hAnsi="Arial" w:cs="Arial"/>
          <w:sz w:val="24"/>
          <w:szCs w:val="24"/>
          <w:lang w:val="en-US"/>
        </w:rPr>
      </w:pPr>
      <w:proofErr w:type="spellStart"/>
      <w:r w:rsidRPr="009C5A4B">
        <w:rPr>
          <w:rFonts w:ascii="Arial" w:hAnsi="Arial" w:cs="Arial"/>
          <w:sz w:val="24"/>
          <w:szCs w:val="24"/>
        </w:rPr>
        <w:t>Degotardi</w:t>
      </w:r>
      <w:proofErr w:type="spellEnd"/>
      <w:r w:rsidRPr="009C5A4B">
        <w:rPr>
          <w:rFonts w:ascii="Arial" w:hAnsi="Arial" w:cs="Arial"/>
          <w:sz w:val="24"/>
          <w:szCs w:val="24"/>
        </w:rPr>
        <w:t xml:space="preserve">, S. and </w:t>
      </w:r>
      <w:proofErr w:type="spellStart"/>
      <w:r w:rsidRPr="009C5A4B">
        <w:rPr>
          <w:rFonts w:ascii="Arial" w:hAnsi="Arial" w:cs="Arial"/>
          <w:sz w:val="24"/>
          <w:szCs w:val="24"/>
        </w:rPr>
        <w:t>Sweller</w:t>
      </w:r>
      <w:proofErr w:type="spellEnd"/>
      <w:r w:rsidRPr="009C5A4B">
        <w:rPr>
          <w:rFonts w:ascii="Arial" w:hAnsi="Arial" w:cs="Arial"/>
          <w:sz w:val="24"/>
          <w:szCs w:val="24"/>
        </w:rPr>
        <w:t>, N., 2012. Mind-mindedness in infant child-care: Associations with early childhood practitioner sensitivity and stimulation. </w:t>
      </w:r>
      <w:r w:rsidRPr="009C5A4B">
        <w:rPr>
          <w:rFonts w:ascii="Arial" w:hAnsi="Arial" w:cs="Arial"/>
          <w:i/>
          <w:iCs/>
          <w:sz w:val="24"/>
          <w:szCs w:val="24"/>
        </w:rPr>
        <w:t>Early Childhood Research Quarterly</w:t>
      </w:r>
      <w:r w:rsidRPr="009C5A4B">
        <w:rPr>
          <w:rFonts w:ascii="Arial" w:hAnsi="Arial" w:cs="Arial"/>
          <w:sz w:val="24"/>
          <w:szCs w:val="24"/>
        </w:rPr>
        <w:t>, </w:t>
      </w:r>
      <w:r w:rsidRPr="009C5A4B">
        <w:rPr>
          <w:rFonts w:ascii="Arial" w:hAnsi="Arial" w:cs="Arial"/>
          <w:i/>
          <w:iCs/>
          <w:sz w:val="24"/>
          <w:szCs w:val="24"/>
        </w:rPr>
        <w:t>27</w:t>
      </w:r>
      <w:r w:rsidRPr="009C5A4B">
        <w:rPr>
          <w:rFonts w:ascii="Arial" w:hAnsi="Arial" w:cs="Arial"/>
          <w:sz w:val="24"/>
          <w:szCs w:val="24"/>
        </w:rPr>
        <w:t>(2), pp.253-265</w:t>
      </w:r>
      <w:r>
        <w:rPr>
          <w:rFonts w:ascii="Arial" w:hAnsi="Arial" w:cs="Arial"/>
          <w:sz w:val="24"/>
          <w:szCs w:val="24"/>
        </w:rPr>
        <w:t xml:space="preserve"> </w:t>
      </w:r>
      <w:bookmarkStart w:id="46" w:name="_Hlk75189199"/>
      <w:r w:rsidRPr="00EF1B4D">
        <w:rPr>
          <w:rFonts w:ascii="Arial" w:hAnsi="Arial" w:cs="Arial"/>
          <w:sz w:val="24"/>
          <w:szCs w:val="24"/>
          <w:lang w:val="en-US"/>
        </w:rPr>
        <w:t>(Accessed</w:t>
      </w:r>
      <w:r>
        <w:rPr>
          <w:rFonts w:ascii="Arial" w:hAnsi="Arial" w:cs="Arial"/>
          <w:sz w:val="24"/>
          <w:szCs w:val="24"/>
          <w:lang w:val="en-US"/>
        </w:rPr>
        <w:t xml:space="preserve">: 12 </w:t>
      </w:r>
      <w:r w:rsidRPr="00EF1B4D">
        <w:rPr>
          <w:rFonts w:ascii="Arial" w:hAnsi="Arial" w:cs="Arial"/>
          <w:sz w:val="24"/>
          <w:szCs w:val="24"/>
          <w:lang w:val="en-US"/>
        </w:rPr>
        <w:t>March 2021)</w:t>
      </w:r>
      <w:r>
        <w:rPr>
          <w:rFonts w:ascii="Arial" w:hAnsi="Arial" w:cs="Arial"/>
          <w:sz w:val="24"/>
          <w:szCs w:val="24"/>
          <w:lang w:val="en-US"/>
        </w:rPr>
        <w:t>.</w:t>
      </w:r>
    </w:p>
    <w:bookmarkEnd w:id="46"/>
    <w:p w14:paraId="4A63CD84" w14:textId="77777777" w:rsidR="00D16A56" w:rsidRPr="00EF1B4D" w:rsidRDefault="00D16A56" w:rsidP="00125CE7">
      <w:pPr>
        <w:spacing w:line="360" w:lineRule="auto"/>
        <w:jc w:val="both"/>
        <w:rPr>
          <w:rFonts w:ascii="Arial" w:hAnsi="Arial" w:cs="Arial"/>
          <w:sz w:val="24"/>
          <w:szCs w:val="24"/>
          <w:lang w:val="en-US"/>
        </w:rPr>
      </w:pPr>
      <w:r>
        <w:rPr>
          <w:rFonts w:ascii="Arial" w:hAnsi="Arial" w:cs="Arial"/>
          <w:sz w:val="24"/>
          <w:szCs w:val="24"/>
          <w:lang w:val="en-US"/>
        </w:rPr>
        <w:t>Department for Education, (2015).</w:t>
      </w:r>
      <w:r w:rsidRPr="00125CE7">
        <w:t xml:space="preserve"> </w:t>
      </w:r>
      <w:r w:rsidRPr="00125CE7">
        <w:rPr>
          <w:rFonts w:ascii="Arial" w:hAnsi="Arial" w:cs="Arial"/>
          <w:i/>
          <w:iCs/>
          <w:sz w:val="24"/>
          <w:szCs w:val="24"/>
        </w:rPr>
        <w:t>Pedagogy in early childhood education and care (ECEC): an international comparative study of approaches and policies</w:t>
      </w:r>
      <w:r>
        <w:rPr>
          <w:rFonts w:ascii="Arial" w:hAnsi="Arial" w:cs="Arial"/>
          <w:sz w:val="24"/>
          <w:szCs w:val="24"/>
        </w:rPr>
        <w:t>. Available at:</w:t>
      </w:r>
      <w:r w:rsidRPr="00125CE7">
        <w:t xml:space="preserve"> </w:t>
      </w:r>
      <w:hyperlink r:id="rId17" w:history="1">
        <w:r w:rsidRPr="00125CE7">
          <w:rPr>
            <w:rStyle w:val="Hyperlink"/>
            <w:rFonts w:ascii="Arial" w:hAnsi="Arial" w:cs="Arial"/>
            <w:sz w:val="24"/>
            <w:szCs w:val="24"/>
          </w:rPr>
          <w:t>Pedagogy in early childhood education and care (ECEC): an international comparative study of approaches and policies (publishing.service.gov.uk)</w:t>
        </w:r>
      </w:hyperlink>
      <w:r w:rsidRPr="00125CE7">
        <w:rPr>
          <w:rFonts w:ascii="Arial" w:hAnsi="Arial" w:cs="Arial"/>
          <w:sz w:val="24"/>
          <w:szCs w:val="24"/>
          <w:lang w:val="en-US"/>
        </w:rPr>
        <w:t xml:space="preserve"> </w:t>
      </w:r>
      <w:bookmarkStart w:id="47" w:name="_Hlk76932383"/>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p w14:paraId="71D02B20" w14:textId="77777777" w:rsidR="00D16A56" w:rsidRPr="00EF1B4D" w:rsidRDefault="00D16A56" w:rsidP="00FD625C">
      <w:pPr>
        <w:spacing w:line="360" w:lineRule="auto"/>
        <w:jc w:val="both"/>
        <w:rPr>
          <w:rFonts w:ascii="Arial" w:hAnsi="Arial" w:cs="Arial"/>
          <w:sz w:val="24"/>
          <w:szCs w:val="24"/>
          <w:lang w:val="en-US"/>
        </w:rPr>
      </w:pPr>
      <w:bookmarkStart w:id="48" w:name="_Hlk75190038"/>
      <w:bookmarkEnd w:id="47"/>
      <w:r>
        <w:rPr>
          <w:rFonts w:ascii="Arial" w:hAnsi="Arial" w:cs="Arial"/>
          <w:sz w:val="24"/>
          <w:szCs w:val="24"/>
          <w:lang w:val="en-US"/>
        </w:rPr>
        <w:t>Department of Education, (2017)</w:t>
      </w:r>
      <w:bookmarkEnd w:id="48"/>
      <w:r>
        <w:rPr>
          <w:rFonts w:ascii="Arial" w:hAnsi="Arial" w:cs="Arial"/>
          <w:sz w:val="24"/>
          <w:szCs w:val="24"/>
          <w:lang w:val="en-US"/>
        </w:rPr>
        <w:t xml:space="preserve"> </w:t>
      </w:r>
      <w:r w:rsidRPr="00FD625C">
        <w:rPr>
          <w:rFonts w:ascii="Arial" w:hAnsi="Arial" w:cs="Arial"/>
          <w:i/>
          <w:iCs/>
          <w:sz w:val="24"/>
          <w:szCs w:val="24"/>
          <w:lang w:val="en-US"/>
        </w:rPr>
        <w:t>Assessment</w:t>
      </w:r>
      <w:r>
        <w:rPr>
          <w:rFonts w:ascii="Arial" w:hAnsi="Arial" w:cs="Arial"/>
          <w:sz w:val="24"/>
          <w:szCs w:val="24"/>
          <w:lang w:val="en-US"/>
        </w:rPr>
        <w:t xml:space="preserve">. </w:t>
      </w:r>
      <w:bookmarkStart w:id="49" w:name="_Hlk75190133"/>
      <w:r w:rsidRPr="00EF1B4D">
        <w:rPr>
          <w:rFonts w:ascii="Arial" w:hAnsi="Arial" w:cs="Arial"/>
          <w:sz w:val="24"/>
          <w:szCs w:val="24"/>
          <w:lang w:val="en-US"/>
        </w:rPr>
        <w:t>Available</w:t>
      </w:r>
      <w:r>
        <w:rPr>
          <w:rFonts w:ascii="Arial" w:hAnsi="Arial" w:cs="Arial"/>
          <w:sz w:val="24"/>
          <w:szCs w:val="24"/>
          <w:lang w:val="en-US"/>
        </w:rPr>
        <w:t xml:space="preserve"> Online </w:t>
      </w:r>
      <w:r w:rsidRPr="00EF1B4D">
        <w:rPr>
          <w:rFonts w:ascii="Arial" w:hAnsi="Arial" w:cs="Arial"/>
          <w:sz w:val="24"/>
          <w:szCs w:val="24"/>
          <w:lang w:val="en-US"/>
        </w:rPr>
        <w:t>at:</w:t>
      </w:r>
      <w:r>
        <w:rPr>
          <w:rFonts w:ascii="Arial" w:hAnsi="Arial" w:cs="Arial"/>
          <w:sz w:val="24"/>
          <w:szCs w:val="24"/>
          <w:lang w:val="en-US"/>
        </w:rPr>
        <w:t xml:space="preserve"> </w:t>
      </w:r>
      <w:bookmarkEnd w:id="49"/>
      <w:r>
        <w:fldChar w:fldCharType="begin"/>
      </w:r>
      <w:r>
        <w:instrText xml:space="preserve"> HYPERLINK "https://www.education-ni.gov.uk/articles/assessment" </w:instrText>
      </w:r>
      <w:r>
        <w:fldChar w:fldCharType="separate"/>
      </w:r>
      <w:r w:rsidRPr="00FD625C">
        <w:rPr>
          <w:rStyle w:val="Hyperlink"/>
          <w:rFonts w:ascii="Arial" w:hAnsi="Arial" w:cs="Arial"/>
          <w:sz w:val="24"/>
          <w:szCs w:val="24"/>
        </w:rPr>
        <w:t>Assessment | Department of Education (education-ni.gov.uk)</w:t>
      </w:r>
      <w:r>
        <w:rPr>
          <w:rStyle w:val="Hyperlink"/>
          <w:rFonts w:ascii="Arial" w:hAnsi="Arial" w:cs="Arial"/>
          <w:sz w:val="24"/>
          <w:szCs w:val="24"/>
        </w:rPr>
        <w:fldChar w:fldCharType="end"/>
      </w:r>
      <w:r w:rsidRPr="00FD625C">
        <w:rPr>
          <w:rFonts w:ascii="Arial" w:hAnsi="Arial" w:cs="Arial"/>
          <w:sz w:val="24"/>
          <w:szCs w:val="24"/>
          <w:lang w:val="en-US"/>
        </w:rPr>
        <w:t xml:space="preserve"> </w:t>
      </w:r>
      <w:bookmarkStart w:id="50" w:name="_Hlk75190178"/>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 March 2021)</w:t>
      </w:r>
      <w:r>
        <w:rPr>
          <w:rFonts w:ascii="Arial" w:hAnsi="Arial" w:cs="Arial"/>
          <w:sz w:val="24"/>
          <w:szCs w:val="24"/>
          <w:lang w:val="en-US"/>
        </w:rPr>
        <w:t>.</w:t>
      </w:r>
    </w:p>
    <w:bookmarkEnd w:id="50"/>
    <w:p w14:paraId="5A135339" w14:textId="77777777" w:rsidR="00D16A56" w:rsidRPr="00EF1B4D" w:rsidRDefault="00D16A56" w:rsidP="0002493A">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Department of Education, (2017) </w:t>
      </w:r>
      <w:r w:rsidRPr="0002493A">
        <w:rPr>
          <w:rFonts w:ascii="Arial" w:hAnsi="Arial" w:cs="Arial"/>
          <w:i/>
          <w:iCs/>
          <w:sz w:val="24"/>
          <w:szCs w:val="24"/>
        </w:rPr>
        <w:t>Study of Early Education and Development: Good Practice in Early Education</w:t>
      </w:r>
      <w:r>
        <w:rPr>
          <w:rFonts w:ascii="Arial" w:hAnsi="Arial" w:cs="Arial"/>
          <w:i/>
          <w:iCs/>
          <w:sz w:val="24"/>
          <w:szCs w:val="24"/>
        </w:rPr>
        <w:t xml:space="preserve">. </w:t>
      </w:r>
      <w:r w:rsidRPr="00EF1B4D">
        <w:rPr>
          <w:rFonts w:ascii="Arial" w:hAnsi="Arial" w:cs="Arial"/>
          <w:sz w:val="24"/>
          <w:szCs w:val="24"/>
          <w:lang w:val="en-US"/>
        </w:rPr>
        <w:t>Available</w:t>
      </w:r>
      <w:r>
        <w:rPr>
          <w:rFonts w:ascii="Arial" w:hAnsi="Arial" w:cs="Arial"/>
          <w:sz w:val="24"/>
          <w:szCs w:val="24"/>
          <w:lang w:val="en-US"/>
        </w:rPr>
        <w:t xml:space="preserve"> Online </w:t>
      </w:r>
      <w:r w:rsidRPr="00EF1B4D">
        <w:rPr>
          <w:rFonts w:ascii="Arial" w:hAnsi="Arial" w:cs="Arial"/>
          <w:sz w:val="24"/>
          <w:szCs w:val="24"/>
          <w:lang w:val="en-US"/>
        </w:rPr>
        <w:t>at:</w:t>
      </w:r>
      <w:r w:rsidRPr="0002493A">
        <w:t xml:space="preserve"> </w:t>
      </w:r>
      <w:hyperlink r:id="rId18" w:history="1">
        <w:r w:rsidRPr="0002493A">
          <w:rPr>
            <w:rStyle w:val="Hyperlink"/>
            <w:rFonts w:ascii="Arial" w:hAnsi="Arial" w:cs="Arial"/>
            <w:sz w:val="24"/>
            <w:szCs w:val="24"/>
          </w:rPr>
          <w:t>Study of Early Education and Development: Good Practice in Early Education (publishing.service.gov.uk)</w:t>
        </w:r>
      </w:hyperlink>
      <w:r w:rsidRPr="0002493A">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 xml:space="preserve">26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326CA16D" w14:textId="77777777" w:rsidR="00D16A56" w:rsidRDefault="00D16A56" w:rsidP="00EF1B4D">
      <w:pPr>
        <w:spacing w:line="360" w:lineRule="auto"/>
        <w:jc w:val="both"/>
        <w:rPr>
          <w:rFonts w:ascii="Arial" w:hAnsi="Arial" w:cs="Arial"/>
          <w:sz w:val="24"/>
          <w:szCs w:val="24"/>
          <w:lang w:val="en-US"/>
        </w:rPr>
      </w:pPr>
      <w:bookmarkStart w:id="51" w:name="_Hlk73435236"/>
      <w:proofErr w:type="spellStart"/>
      <w:r w:rsidRPr="002464D7">
        <w:rPr>
          <w:rFonts w:ascii="Arial" w:hAnsi="Arial" w:cs="Arial"/>
          <w:sz w:val="24"/>
          <w:szCs w:val="24"/>
        </w:rPr>
        <w:t>Domitrovich</w:t>
      </w:r>
      <w:proofErr w:type="spellEnd"/>
      <w:r w:rsidRPr="002464D7">
        <w:rPr>
          <w:rFonts w:ascii="Arial" w:hAnsi="Arial" w:cs="Arial"/>
          <w:sz w:val="24"/>
          <w:szCs w:val="24"/>
        </w:rPr>
        <w:t xml:space="preserve">, C.E., </w:t>
      </w:r>
      <w:proofErr w:type="spellStart"/>
      <w:r w:rsidRPr="002464D7">
        <w:rPr>
          <w:rFonts w:ascii="Arial" w:hAnsi="Arial" w:cs="Arial"/>
          <w:sz w:val="24"/>
          <w:szCs w:val="24"/>
        </w:rPr>
        <w:t>Durlak</w:t>
      </w:r>
      <w:proofErr w:type="spellEnd"/>
      <w:r w:rsidRPr="002464D7">
        <w:rPr>
          <w:rFonts w:ascii="Arial" w:hAnsi="Arial" w:cs="Arial"/>
          <w:sz w:val="24"/>
          <w:szCs w:val="24"/>
        </w:rPr>
        <w:t>, J.A., Staley, K.C. and Weissberg, R.P., 2017</w:t>
      </w:r>
      <w:bookmarkEnd w:id="51"/>
      <w:r w:rsidRPr="002464D7">
        <w:rPr>
          <w:rFonts w:ascii="Arial" w:hAnsi="Arial" w:cs="Arial"/>
          <w:sz w:val="24"/>
          <w:szCs w:val="24"/>
        </w:rPr>
        <w:t>. Social</w:t>
      </w:r>
      <w:r w:rsidRPr="002464D7">
        <w:rPr>
          <w:rFonts w:ascii="Cambria Math" w:hAnsi="Cambria Math" w:cs="Cambria Math"/>
          <w:sz w:val="24"/>
          <w:szCs w:val="24"/>
        </w:rPr>
        <w:t>‐</w:t>
      </w:r>
      <w:r w:rsidRPr="002464D7">
        <w:rPr>
          <w:rFonts w:ascii="Arial" w:hAnsi="Arial" w:cs="Arial"/>
          <w:sz w:val="24"/>
          <w:szCs w:val="24"/>
        </w:rPr>
        <w:t>emotional competence: An essential factor for promoting positive adjustment and reducing risk in school children. </w:t>
      </w:r>
      <w:r w:rsidRPr="002464D7">
        <w:rPr>
          <w:rFonts w:ascii="Arial" w:hAnsi="Arial" w:cs="Arial"/>
          <w:i/>
          <w:iCs/>
          <w:sz w:val="24"/>
          <w:szCs w:val="24"/>
        </w:rPr>
        <w:t>Child development</w:t>
      </w:r>
      <w:r w:rsidRPr="002464D7">
        <w:rPr>
          <w:rFonts w:ascii="Arial" w:hAnsi="Arial" w:cs="Arial"/>
          <w:sz w:val="24"/>
          <w:szCs w:val="24"/>
        </w:rPr>
        <w:t>, </w:t>
      </w:r>
      <w:r w:rsidRPr="002464D7">
        <w:rPr>
          <w:rFonts w:ascii="Arial" w:hAnsi="Arial" w:cs="Arial"/>
          <w:i/>
          <w:iCs/>
          <w:sz w:val="24"/>
          <w:szCs w:val="24"/>
        </w:rPr>
        <w:t>88</w:t>
      </w:r>
      <w:r w:rsidRPr="002464D7">
        <w:rPr>
          <w:rFonts w:ascii="Arial" w:hAnsi="Arial" w:cs="Arial"/>
          <w:sz w:val="24"/>
          <w:szCs w:val="24"/>
        </w:rPr>
        <w:t>(2), pp.408-416</w:t>
      </w:r>
      <w:r>
        <w:rPr>
          <w:rFonts w:ascii="Arial" w:hAnsi="Arial" w:cs="Arial"/>
          <w:sz w:val="24"/>
          <w:szCs w:val="24"/>
        </w:rPr>
        <w:t xml:space="preserve"> </w:t>
      </w:r>
      <w:bookmarkStart w:id="52" w:name="_Hlk73436502"/>
      <w:r w:rsidRPr="00EF1B4D">
        <w:rPr>
          <w:rFonts w:ascii="Arial" w:hAnsi="Arial" w:cs="Arial"/>
          <w:sz w:val="24"/>
          <w:szCs w:val="24"/>
          <w:lang w:val="en-US"/>
        </w:rPr>
        <w:t>(Accessed</w:t>
      </w:r>
      <w:r>
        <w:rPr>
          <w:rFonts w:ascii="Arial" w:hAnsi="Arial" w:cs="Arial"/>
          <w:sz w:val="24"/>
          <w:szCs w:val="24"/>
          <w:lang w:val="en-US"/>
        </w:rPr>
        <w:t xml:space="preserve">: 12 </w:t>
      </w:r>
      <w:r w:rsidRPr="00EF1B4D">
        <w:rPr>
          <w:rFonts w:ascii="Arial" w:hAnsi="Arial" w:cs="Arial"/>
          <w:sz w:val="24"/>
          <w:szCs w:val="24"/>
          <w:lang w:val="en-US"/>
        </w:rPr>
        <w:t>March 2021)</w:t>
      </w:r>
      <w:r>
        <w:rPr>
          <w:rFonts w:ascii="Arial" w:hAnsi="Arial" w:cs="Arial"/>
          <w:sz w:val="24"/>
          <w:szCs w:val="24"/>
          <w:lang w:val="en-US"/>
        </w:rPr>
        <w:t>.</w:t>
      </w:r>
    </w:p>
    <w:bookmarkEnd w:id="52"/>
    <w:p w14:paraId="0C79A5C6" w14:textId="77777777" w:rsidR="00D16A56" w:rsidRPr="0002493A" w:rsidRDefault="00D16A56" w:rsidP="00EF1B4D">
      <w:pPr>
        <w:spacing w:line="360" w:lineRule="auto"/>
        <w:jc w:val="both"/>
        <w:rPr>
          <w:rFonts w:ascii="Arial" w:hAnsi="Arial" w:cs="Arial"/>
          <w:sz w:val="24"/>
          <w:szCs w:val="24"/>
          <w:lang w:val="en-US"/>
        </w:rPr>
      </w:pPr>
      <w:r w:rsidRPr="00992711">
        <w:rPr>
          <w:rFonts w:ascii="Arial" w:hAnsi="Arial" w:cs="Arial"/>
          <w:sz w:val="24"/>
          <w:szCs w:val="24"/>
        </w:rPr>
        <w:t>Dowling, M., 2014. </w:t>
      </w:r>
      <w:r w:rsidRPr="00992711">
        <w:rPr>
          <w:rFonts w:ascii="Arial" w:hAnsi="Arial" w:cs="Arial"/>
          <w:i/>
          <w:iCs/>
          <w:sz w:val="24"/>
          <w:szCs w:val="24"/>
        </w:rPr>
        <w:t>Young Children′ s Personal, Social and Emotional Development</w:t>
      </w:r>
      <w:r w:rsidRPr="00992711">
        <w:rPr>
          <w:rFonts w:ascii="Arial" w:hAnsi="Arial" w:cs="Arial"/>
          <w:sz w:val="24"/>
          <w:szCs w:val="24"/>
        </w:rPr>
        <w:t>. Sage.</w:t>
      </w:r>
      <w:r>
        <w:rPr>
          <w:rFonts w:ascii="Arial" w:hAnsi="Arial" w:cs="Arial"/>
          <w:sz w:val="24"/>
          <w:szCs w:val="24"/>
        </w:rPr>
        <w:t xml:space="preserve"> Available Online at:</w:t>
      </w:r>
      <w:r w:rsidRPr="00992711">
        <w:t xml:space="preserve"> </w:t>
      </w:r>
      <w:hyperlink r:id="rId19" w:anchor="v=onepage&amp;q&amp;f=false" w:history="1">
        <w:r w:rsidRPr="00992711">
          <w:rPr>
            <w:rStyle w:val="Hyperlink"/>
            <w:rFonts w:ascii="Arial" w:hAnsi="Arial" w:cs="Arial"/>
            <w:sz w:val="24"/>
            <w:szCs w:val="24"/>
          </w:rPr>
          <w:t>Young Children′s Personal, Social and Emotional Development - Marion Dowling - Google Books</w:t>
        </w:r>
      </w:hyperlink>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 xml:space="preserve">26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31D941DF" w14:textId="77777777" w:rsidR="00D16A56" w:rsidRDefault="00D16A56" w:rsidP="00EF1B4D">
      <w:pPr>
        <w:spacing w:line="360" w:lineRule="auto"/>
        <w:jc w:val="both"/>
        <w:rPr>
          <w:rFonts w:ascii="Arial" w:hAnsi="Arial" w:cs="Arial"/>
          <w:sz w:val="24"/>
          <w:szCs w:val="24"/>
          <w:lang w:val="en-US"/>
        </w:rPr>
      </w:pPr>
      <w:r w:rsidRPr="00EF1B4D">
        <w:rPr>
          <w:rFonts w:ascii="Arial" w:hAnsi="Arial" w:cs="Arial"/>
          <w:sz w:val="24"/>
          <w:szCs w:val="24"/>
        </w:rPr>
        <w:t xml:space="preserve">Dr Phil Ferreira Lay (2021). </w:t>
      </w:r>
      <w:r w:rsidRPr="00EF1B4D">
        <w:rPr>
          <w:rFonts w:ascii="Arial" w:hAnsi="Arial" w:cs="Arial"/>
          <w:i/>
          <w:iCs/>
          <w:sz w:val="24"/>
          <w:szCs w:val="24"/>
        </w:rPr>
        <w:t>Supporting your child’s mental health and wellbeing during the pandemic</w:t>
      </w:r>
      <w:r w:rsidRPr="00EF1B4D">
        <w:rPr>
          <w:rFonts w:ascii="Arial" w:hAnsi="Arial" w:cs="Arial"/>
          <w:sz w:val="24"/>
          <w:szCs w:val="24"/>
        </w:rPr>
        <w:t>.</w:t>
      </w:r>
      <w:r w:rsidRPr="00EF1B4D">
        <w:rPr>
          <w:rFonts w:ascii="Arial" w:hAnsi="Arial" w:cs="Arial"/>
          <w:sz w:val="24"/>
          <w:szCs w:val="24"/>
          <w:lang w:val="en-US"/>
        </w:rPr>
        <w:t xml:space="preserve"> </w:t>
      </w:r>
      <w:bookmarkStart w:id="53" w:name="_Hlk68439788"/>
      <w:r w:rsidRPr="00EF1B4D">
        <w:rPr>
          <w:rFonts w:ascii="Arial" w:hAnsi="Arial" w:cs="Arial"/>
          <w:sz w:val="24"/>
          <w:szCs w:val="24"/>
          <w:lang w:val="en-US"/>
        </w:rPr>
        <w:t>Available at:</w:t>
      </w:r>
      <w:bookmarkEnd w:id="53"/>
      <w:r w:rsidRPr="00EF1B4D">
        <w:rPr>
          <w:rFonts w:ascii="Arial" w:hAnsi="Arial" w:cs="Arial"/>
          <w:i/>
          <w:iCs/>
          <w:sz w:val="24"/>
          <w:szCs w:val="24"/>
        </w:rPr>
        <w:t xml:space="preserve"> </w:t>
      </w:r>
      <w:r w:rsidRPr="00EF1B4D">
        <w:rPr>
          <w:rFonts w:ascii="Arial" w:hAnsi="Arial" w:cs="Arial"/>
          <w:sz w:val="24"/>
          <w:szCs w:val="24"/>
        </w:rPr>
        <w:t xml:space="preserve"> </w:t>
      </w:r>
      <w:hyperlink r:id="rId20" w:history="1">
        <w:r w:rsidRPr="00EF1B4D">
          <w:rPr>
            <w:rStyle w:val="Hyperlink"/>
            <w:rFonts w:ascii="Arial" w:hAnsi="Arial" w:cs="Arial"/>
            <w:sz w:val="24"/>
            <w:szCs w:val="24"/>
            <w:lang w:val="en-US"/>
          </w:rPr>
          <w:t>https://www.sabp.nhs.uk/news-and-events/supporting-your-child-during-pandemic</w:t>
        </w:r>
      </w:hyperlink>
      <w:r w:rsidRPr="00EF1B4D">
        <w:rPr>
          <w:rFonts w:ascii="Arial" w:hAnsi="Arial" w:cs="Arial"/>
          <w:sz w:val="24"/>
          <w:szCs w:val="24"/>
          <w:lang w:val="en-US"/>
        </w:rPr>
        <w:t xml:space="preserve"> </w:t>
      </w:r>
      <w:bookmarkStart w:id="54" w:name="_Hlk73435180"/>
      <w:r w:rsidRPr="00EF1B4D">
        <w:rPr>
          <w:rFonts w:ascii="Arial" w:hAnsi="Arial" w:cs="Arial"/>
          <w:sz w:val="24"/>
          <w:szCs w:val="24"/>
          <w:lang w:val="en-US"/>
        </w:rPr>
        <w:t>(Accessed</w:t>
      </w:r>
      <w:r>
        <w:rPr>
          <w:rFonts w:ascii="Arial" w:hAnsi="Arial" w:cs="Arial"/>
          <w:sz w:val="24"/>
          <w:szCs w:val="24"/>
          <w:lang w:val="en-US"/>
        </w:rPr>
        <w:t xml:space="preserve">: 12 </w:t>
      </w:r>
      <w:r w:rsidRPr="00EF1B4D">
        <w:rPr>
          <w:rFonts w:ascii="Arial" w:hAnsi="Arial" w:cs="Arial"/>
          <w:sz w:val="24"/>
          <w:szCs w:val="24"/>
          <w:lang w:val="en-US"/>
        </w:rPr>
        <w:t>March 2021)</w:t>
      </w:r>
      <w:r>
        <w:rPr>
          <w:rFonts w:ascii="Arial" w:hAnsi="Arial" w:cs="Arial"/>
          <w:sz w:val="24"/>
          <w:szCs w:val="24"/>
          <w:lang w:val="en-US"/>
        </w:rPr>
        <w:t>.</w:t>
      </w:r>
      <w:bookmarkEnd w:id="54"/>
    </w:p>
    <w:p w14:paraId="76C0D08A" w14:textId="77777777" w:rsidR="00D16A56" w:rsidRDefault="00D16A56" w:rsidP="00EF1B4D">
      <w:pPr>
        <w:spacing w:line="360" w:lineRule="auto"/>
        <w:jc w:val="both"/>
        <w:rPr>
          <w:rFonts w:ascii="Arial" w:hAnsi="Arial" w:cs="Arial"/>
          <w:sz w:val="24"/>
          <w:szCs w:val="24"/>
          <w:lang w:val="en-US"/>
        </w:rPr>
      </w:pPr>
      <w:r w:rsidRPr="00EF1B4D">
        <w:rPr>
          <w:rFonts w:ascii="Arial" w:hAnsi="Arial" w:cs="Arial"/>
          <w:sz w:val="24"/>
          <w:szCs w:val="24"/>
        </w:rPr>
        <w:t>Early Childhood Education, ECE, (2021a)</w:t>
      </w:r>
      <w:r w:rsidRPr="00EF1B4D">
        <w:rPr>
          <w:rFonts w:ascii="Arial" w:hAnsi="Arial" w:cs="Arial"/>
          <w:color w:val="000000"/>
          <w:sz w:val="24"/>
          <w:szCs w:val="24"/>
          <w:shd w:val="clear" w:color="auto" w:fill="FFFFFF"/>
        </w:rPr>
        <w:t xml:space="preserve"> </w:t>
      </w:r>
      <w:proofErr w:type="spellStart"/>
      <w:r w:rsidRPr="00044A4F">
        <w:rPr>
          <w:rFonts w:ascii="Arial" w:hAnsi="Arial" w:cs="Arial"/>
          <w:i/>
          <w:iCs/>
          <w:sz w:val="24"/>
          <w:szCs w:val="24"/>
        </w:rPr>
        <w:t>Te</w:t>
      </w:r>
      <w:proofErr w:type="spellEnd"/>
      <w:r w:rsidRPr="00044A4F">
        <w:rPr>
          <w:rFonts w:ascii="Arial" w:hAnsi="Arial" w:cs="Arial"/>
          <w:i/>
          <w:iCs/>
          <w:sz w:val="24"/>
          <w:szCs w:val="24"/>
        </w:rPr>
        <w:t xml:space="preserve"> </w:t>
      </w:r>
      <w:proofErr w:type="spellStart"/>
      <w:r w:rsidRPr="00044A4F">
        <w:rPr>
          <w:rFonts w:ascii="Arial" w:hAnsi="Arial" w:cs="Arial"/>
          <w:i/>
          <w:iCs/>
          <w:sz w:val="24"/>
          <w:szCs w:val="24"/>
        </w:rPr>
        <w:t>Whariki</w:t>
      </w:r>
      <w:proofErr w:type="spellEnd"/>
      <w:r w:rsidRPr="00044A4F">
        <w:rPr>
          <w:rFonts w:ascii="Arial" w:hAnsi="Arial" w:cs="Arial"/>
          <w:i/>
          <w:iCs/>
          <w:sz w:val="24"/>
          <w:szCs w:val="24"/>
        </w:rPr>
        <w:t xml:space="preserve"> –</w:t>
      </w:r>
      <w:r w:rsidRPr="00EF1B4D">
        <w:rPr>
          <w:rFonts w:ascii="Arial" w:hAnsi="Arial" w:cs="Arial"/>
          <w:sz w:val="24"/>
          <w:szCs w:val="24"/>
        </w:rPr>
        <w:t xml:space="preserve"> </w:t>
      </w:r>
      <w:r w:rsidRPr="00EF1B4D">
        <w:rPr>
          <w:rFonts w:ascii="Arial" w:hAnsi="Arial" w:cs="Arial"/>
          <w:i/>
          <w:iCs/>
          <w:sz w:val="24"/>
          <w:szCs w:val="24"/>
        </w:rPr>
        <w:t>What is this Early Childhood 'Curriculum' that ECE Services Are Required by the Ministry of Education to Follow?</w:t>
      </w:r>
      <w:r w:rsidRPr="00EF1B4D">
        <w:rPr>
          <w:rFonts w:ascii="Arial" w:hAnsi="Arial" w:cs="Arial"/>
          <w:sz w:val="24"/>
          <w:szCs w:val="24"/>
        </w:rPr>
        <w:t> </w:t>
      </w:r>
      <w:r w:rsidRPr="00EF1B4D">
        <w:rPr>
          <w:rFonts w:ascii="Arial" w:hAnsi="Arial" w:cs="Arial"/>
          <w:sz w:val="24"/>
          <w:szCs w:val="24"/>
          <w:lang w:val="en-US"/>
        </w:rPr>
        <w:t>Available at:</w:t>
      </w:r>
      <w:r w:rsidRPr="00EF1B4D">
        <w:rPr>
          <w:rFonts w:ascii="Arial" w:hAnsi="Arial" w:cs="Arial"/>
          <w:sz w:val="24"/>
          <w:szCs w:val="24"/>
        </w:rPr>
        <w:t xml:space="preserve"> </w:t>
      </w:r>
      <w:hyperlink r:id="rId21" w:anchor="ixzz6qsQHtP00" w:history="1">
        <w:r w:rsidRPr="00EF1B4D">
          <w:rPr>
            <w:rStyle w:val="Hyperlink"/>
            <w:rFonts w:ascii="Arial" w:hAnsi="Arial" w:cs="Arial"/>
            <w:sz w:val="24"/>
            <w:szCs w:val="24"/>
          </w:rPr>
          <w:t>https://www.myece.org.nz/educational-curriculum-aspects/106-te-whariki-curriculum#ixzz6qsQHtP00</w:t>
        </w:r>
      </w:hyperlink>
      <w:r w:rsidRPr="00EF1B4D">
        <w:rPr>
          <w:rFonts w:ascii="Arial" w:hAnsi="Arial" w:cs="Arial"/>
          <w:sz w:val="24"/>
          <w:szCs w:val="24"/>
        </w:rPr>
        <w:t> </w:t>
      </w:r>
      <w:hyperlink r:id="rId22" w:anchor="ixzz6qsNMkhUg" w:history="1">
        <w:r w:rsidRPr="00EF1B4D">
          <w:rPr>
            <w:rStyle w:val="Hyperlink"/>
            <w:rFonts w:ascii="Arial" w:hAnsi="Arial" w:cs="Arial"/>
            <w:sz w:val="24"/>
            <w:szCs w:val="24"/>
          </w:rPr>
          <w:t>https://www.myece.org.nz/educational-curriculum-aspects/106-te-whariki-curriculum#ixzz6qsNMkhUg</w:t>
        </w:r>
      </w:hyperlink>
      <w:r w:rsidRPr="00EF1B4D">
        <w:rPr>
          <w:rFonts w:ascii="Arial" w:hAnsi="Arial" w:cs="Arial"/>
          <w:sz w:val="24"/>
          <w:szCs w:val="24"/>
          <w:lang w:val="en-US"/>
        </w:rPr>
        <w:t xml:space="preserve"> (Accessed</w:t>
      </w:r>
      <w:r>
        <w:rPr>
          <w:rFonts w:ascii="Arial" w:hAnsi="Arial" w:cs="Arial"/>
          <w:sz w:val="24"/>
          <w:szCs w:val="24"/>
          <w:lang w:val="en-US"/>
        </w:rPr>
        <w:t>:</w:t>
      </w:r>
      <w:r w:rsidRPr="00EF1B4D">
        <w:rPr>
          <w:rFonts w:ascii="Arial" w:hAnsi="Arial" w:cs="Arial"/>
          <w:sz w:val="24"/>
          <w:szCs w:val="24"/>
          <w:lang w:val="en-US"/>
        </w:rPr>
        <w:t xml:space="preserve"> 12 March 2021)</w:t>
      </w:r>
      <w:r>
        <w:rPr>
          <w:rFonts w:ascii="Arial" w:hAnsi="Arial" w:cs="Arial"/>
          <w:sz w:val="24"/>
          <w:szCs w:val="24"/>
          <w:lang w:val="en-US"/>
        </w:rPr>
        <w:t>.</w:t>
      </w:r>
    </w:p>
    <w:p w14:paraId="5E0D37BD" w14:textId="77777777" w:rsidR="00D16A56" w:rsidRDefault="00D16A56" w:rsidP="00E2425C">
      <w:pPr>
        <w:spacing w:line="360" w:lineRule="auto"/>
        <w:jc w:val="both"/>
        <w:rPr>
          <w:rFonts w:ascii="Arial" w:hAnsi="Arial" w:cs="Arial"/>
          <w:sz w:val="24"/>
          <w:szCs w:val="24"/>
          <w:lang w:val="en-US"/>
        </w:rPr>
      </w:pPr>
      <w:r>
        <w:rPr>
          <w:rFonts w:ascii="Arial" w:hAnsi="Arial" w:cs="Arial"/>
          <w:sz w:val="24"/>
          <w:szCs w:val="24"/>
          <w:lang w:val="en-US"/>
        </w:rPr>
        <w:t>Early Education (2012)</w:t>
      </w:r>
      <w:r w:rsidRPr="00012353">
        <w:t xml:space="preserve"> </w:t>
      </w:r>
      <w:r w:rsidRPr="00012353">
        <w:rPr>
          <w:rFonts w:ascii="Arial" w:hAnsi="Arial" w:cs="Arial"/>
          <w:i/>
          <w:iCs/>
          <w:sz w:val="24"/>
          <w:szCs w:val="24"/>
        </w:rPr>
        <w:t>Development Matters in the Early Years Foundation Stage (EYFS)</w:t>
      </w:r>
      <w:r w:rsidRPr="00012353">
        <w:rPr>
          <w:rFonts w:ascii="Arial" w:hAnsi="Arial" w:cs="Arial"/>
          <w:i/>
          <w:iCs/>
          <w:sz w:val="24"/>
          <w:szCs w:val="24"/>
          <w:lang w:val="en-US"/>
        </w:rPr>
        <w:t xml:space="preserve"> </w:t>
      </w:r>
      <w:r w:rsidRPr="00012353">
        <w:t xml:space="preserve"> </w:t>
      </w:r>
      <w:hyperlink r:id="rId23" w:history="1">
        <w:r w:rsidRPr="00012353">
          <w:rPr>
            <w:rStyle w:val="Hyperlink"/>
            <w:rFonts w:ascii="Arial" w:hAnsi="Arial" w:cs="Arial"/>
            <w:sz w:val="24"/>
            <w:szCs w:val="24"/>
          </w:rPr>
          <w:t>Development Matters in the Early Years Foundation Stage - FINAL.pdf (early-education.org.uk)</w:t>
        </w:r>
      </w:hyperlink>
      <w:r>
        <w:rPr>
          <w:rFonts w:ascii="Arial" w:hAnsi="Arial" w:cs="Arial"/>
          <w:sz w:val="24"/>
          <w:szCs w:val="24"/>
          <w:lang w:val="en-US"/>
        </w:rPr>
        <w:t xml:space="preserve"> </w:t>
      </w:r>
      <w:bookmarkStart w:id="55" w:name="_Hlk75189594"/>
      <w:r w:rsidRPr="00EF1B4D">
        <w:rPr>
          <w:rFonts w:ascii="Arial" w:hAnsi="Arial" w:cs="Arial"/>
          <w:sz w:val="24"/>
          <w:szCs w:val="24"/>
          <w:lang w:val="en-US"/>
        </w:rPr>
        <w:t>(Accessed</w:t>
      </w:r>
      <w:r>
        <w:rPr>
          <w:rFonts w:ascii="Arial" w:hAnsi="Arial" w:cs="Arial"/>
          <w:sz w:val="24"/>
          <w:szCs w:val="24"/>
          <w:lang w:val="en-US"/>
        </w:rPr>
        <w:t xml:space="preserve">: 19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bookmarkEnd w:id="55"/>
    </w:p>
    <w:p w14:paraId="3C20465F" w14:textId="77777777" w:rsidR="00D16A56" w:rsidRPr="000756C2" w:rsidRDefault="00D16A56" w:rsidP="006005F1">
      <w:pPr>
        <w:spacing w:line="360" w:lineRule="auto"/>
        <w:jc w:val="both"/>
        <w:rPr>
          <w:rFonts w:ascii="Arial" w:hAnsi="Arial" w:cs="Arial"/>
          <w:sz w:val="24"/>
          <w:szCs w:val="24"/>
          <w:lang w:val="en-US"/>
        </w:rPr>
      </w:pPr>
      <w:r>
        <w:rPr>
          <w:rFonts w:ascii="Arial" w:hAnsi="Arial" w:cs="Arial"/>
          <w:sz w:val="24"/>
          <w:szCs w:val="24"/>
        </w:rPr>
        <w:t xml:space="preserve">Early Learning and Kinder, (ELK), (2018). Available at: </w:t>
      </w:r>
      <w:hyperlink r:id="rId24" w:history="1">
        <w:r w:rsidRPr="000756C2">
          <w:rPr>
            <w:rStyle w:val="Hyperlink"/>
            <w:rFonts w:ascii="Arial" w:hAnsi="Arial" w:cs="Arial"/>
            <w:sz w:val="24"/>
            <w:szCs w:val="24"/>
          </w:rPr>
          <w:t>Child Care Centres | Day Care Centres | Early Learning &amp; Kinder (earlylearningandkinder.com.au)</w:t>
        </w:r>
      </w:hyperlink>
      <w:r w:rsidRPr="000756C2">
        <w:rPr>
          <w:rFonts w:ascii="Arial" w:hAnsi="Arial" w:cs="Arial"/>
          <w:sz w:val="24"/>
          <w:szCs w:val="24"/>
          <w:lang w:val="en-US"/>
        </w:rPr>
        <w:t xml:space="preserve"> </w:t>
      </w:r>
      <w:bookmarkStart w:id="56" w:name="_Hlk76935245"/>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bookmarkEnd w:id="56"/>
    <w:p w14:paraId="3D3875E4" w14:textId="77777777" w:rsidR="00D16A56" w:rsidRPr="00EF1B4D" w:rsidRDefault="00D16A56" w:rsidP="00EF1B4D">
      <w:pPr>
        <w:spacing w:line="360" w:lineRule="auto"/>
        <w:jc w:val="both"/>
        <w:rPr>
          <w:rFonts w:ascii="Arial" w:hAnsi="Arial" w:cs="Arial"/>
          <w:sz w:val="24"/>
          <w:szCs w:val="24"/>
        </w:rPr>
      </w:pPr>
      <w:r w:rsidRPr="00EF1B4D">
        <w:rPr>
          <w:rFonts w:ascii="Arial" w:hAnsi="Arial" w:cs="Arial"/>
          <w:sz w:val="24"/>
          <w:szCs w:val="24"/>
        </w:rPr>
        <w:t xml:space="preserve">Early Years Resources (2018) </w:t>
      </w:r>
      <w:r w:rsidRPr="00EF1B4D">
        <w:rPr>
          <w:rFonts w:ascii="Arial" w:hAnsi="Arial" w:cs="Arial"/>
          <w:i/>
          <w:iCs/>
          <w:sz w:val="24"/>
          <w:szCs w:val="24"/>
        </w:rPr>
        <w:t>The Benefits of Physical Activity for Mental Development.</w:t>
      </w:r>
      <w:r w:rsidRPr="00EF1B4D">
        <w:rPr>
          <w:rFonts w:ascii="Arial" w:hAnsi="Arial" w:cs="Arial"/>
          <w:sz w:val="24"/>
          <w:szCs w:val="24"/>
        </w:rPr>
        <w:t xml:space="preserve"> </w:t>
      </w:r>
      <w:bookmarkStart w:id="57" w:name="_Hlk68358833"/>
      <w:r w:rsidRPr="00EF1B4D">
        <w:rPr>
          <w:rFonts w:ascii="Arial" w:hAnsi="Arial" w:cs="Arial"/>
          <w:sz w:val="24"/>
          <w:szCs w:val="24"/>
        </w:rPr>
        <w:t xml:space="preserve">Available at: </w:t>
      </w:r>
      <w:bookmarkEnd w:id="57"/>
      <w:r w:rsidRPr="00EF1B4D">
        <w:fldChar w:fldCharType="begin"/>
      </w:r>
      <w:r w:rsidRPr="00EF1B4D">
        <w:rPr>
          <w:rFonts w:ascii="Arial" w:hAnsi="Arial" w:cs="Arial"/>
          <w:sz w:val="24"/>
          <w:szCs w:val="24"/>
        </w:rPr>
        <w:instrText xml:space="preserve"> HYPERLINK "https://www.earlyyearsresources.co.uk/blog/2018/04/physical-activity-mental-development/" </w:instrText>
      </w:r>
      <w:r w:rsidRPr="00EF1B4D">
        <w:fldChar w:fldCharType="separate"/>
      </w:r>
      <w:r w:rsidRPr="00EF1B4D">
        <w:rPr>
          <w:rStyle w:val="Hyperlink"/>
          <w:rFonts w:ascii="Arial" w:hAnsi="Arial" w:cs="Arial"/>
          <w:sz w:val="24"/>
          <w:szCs w:val="24"/>
        </w:rPr>
        <w:t>https://www.earlyyearsresources.co.uk/blog/2018/04/physical-activity-mental-development/</w:t>
      </w:r>
      <w:r w:rsidRPr="00EF1B4D">
        <w:rPr>
          <w:rStyle w:val="Hyperlink"/>
          <w:rFonts w:ascii="Arial" w:hAnsi="Arial" w:cs="Arial"/>
          <w:sz w:val="24"/>
          <w:szCs w:val="24"/>
        </w:rPr>
        <w:fldChar w:fldCharType="end"/>
      </w:r>
      <w:r w:rsidRPr="00EF1B4D">
        <w:rPr>
          <w:rFonts w:ascii="Arial" w:hAnsi="Arial" w:cs="Arial"/>
          <w:sz w:val="24"/>
          <w:szCs w:val="24"/>
        </w:rPr>
        <w:t xml:space="preserve">  </w:t>
      </w:r>
      <w:bookmarkStart w:id="58" w:name="_Hlk68358801"/>
      <w:r w:rsidRPr="00EF1B4D">
        <w:rPr>
          <w:rFonts w:ascii="Arial" w:hAnsi="Arial" w:cs="Arial"/>
          <w:sz w:val="24"/>
          <w:szCs w:val="24"/>
        </w:rPr>
        <w:t>(Accessed</w:t>
      </w:r>
      <w:r>
        <w:rPr>
          <w:rFonts w:ascii="Arial" w:hAnsi="Arial" w:cs="Arial"/>
          <w:sz w:val="24"/>
          <w:szCs w:val="24"/>
        </w:rPr>
        <w:t>:</w:t>
      </w:r>
      <w:r w:rsidRPr="00EF1B4D">
        <w:rPr>
          <w:rFonts w:ascii="Arial" w:hAnsi="Arial" w:cs="Arial"/>
          <w:sz w:val="24"/>
          <w:szCs w:val="24"/>
        </w:rPr>
        <w:t xml:space="preserve"> 16 March 2021).</w:t>
      </w:r>
    </w:p>
    <w:bookmarkEnd w:id="58"/>
    <w:p w14:paraId="3A0F7B54" w14:textId="77777777" w:rsidR="00D16A56" w:rsidRPr="00A97C50" w:rsidRDefault="00D16A56" w:rsidP="00EF1B4D">
      <w:pPr>
        <w:spacing w:line="360" w:lineRule="auto"/>
        <w:jc w:val="both"/>
        <w:rPr>
          <w:rFonts w:ascii="Arial" w:hAnsi="Arial" w:cs="Arial"/>
          <w:i/>
          <w:iCs/>
          <w:sz w:val="24"/>
          <w:szCs w:val="24"/>
        </w:rPr>
      </w:pPr>
      <w:r w:rsidRPr="00EF1B4D">
        <w:rPr>
          <w:rFonts w:ascii="Arial" w:hAnsi="Arial" w:cs="Arial"/>
          <w:sz w:val="24"/>
          <w:szCs w:val="24"/>
        </w:rPr>
        <w:lastRenderedPageBreak/>
        <w:t>Edwards, C., Gandini, L. and Forman, G. eds.</w:t>
      </w:r>
      <w:r>
        <w:rPr>
          <w:rFonts w:ascii="Arial" w:hAnsi="Arial" w:cs="Arial"/>
          <w:sz w:val="24"/>
          <w:szCs w:val="24"/>
        </w:rPr>
        <w:t xml:space="preserve"> (</w:t>
      </w:r>
      <w:r w:rsidRPr="00EF1B4D">
        <w:rPr>
          <w:rFonts w:ascii="Arial" w:hAnsi="Arial" w:cs="Arial"/>
          <w:sz w:val="24"/>
          <w:szCs w:val="24"/>
        </w:rPr>
        <w:t>2011</w:t>
      </w:r>
      <w:r>
        <w:rPr>
          <w:rFonts w:ascii="Arial" w:hAnsi="Arial" w:cs="Arial"/>
          <w:sz w:val="24"/>
          <w:szCs w:val="24"/>
        </w:rPr>
        <w:t>)</w:t>
      </w:r>
      <w:r w:rsidRPr="00EF1B4D">
        <w:rPr>
          <w:rFonts w:ascii="Arial" w:hAnsi="Arial" w:cs="Arial"/>
          <w:sz w:val="24"/>
          <w:szCs w:val="24"/>
        </w:rPr>
        <w:t> </w:t>
      </w:r>
      <w:r w:rsidRPr="00EF1B4D">
        <w:rPr>
          <w:rFonts w:ascii="Arial" w:hAnsi="Arial" w:cs="Arial"/>
          <w:i/>
          <w:iCs/>
          <w:sz w:val="24"/>
          <w:szCs w:val="24"/>
        </w:rPr>
        <w:t>The Hundred Languages of Children: The Reggio Emilia Experience in Transformation: The Reggio Emilia Experience in Transformation</w:t>
      </w:r>
      <w:r w:rsidRPr="00EF1B4D">
        <w:rPr>
          <w:rFonts w:ascii="Arial" w:hAnsi="Arial" w:cs="Arial"/>
          <w:sz w:val="24"/>
          <w:szCs w:val="24"/>
        </w:rPr>
        <w:t>. ABC-CLIO.</w:t>
      </w:r>
      <w:r w:rsidRPr="00EF1B4D">
        <w:rPr>
          <w:rFonts w:ascii="Arial" w:hAnsi="Arial" w:cs="Arial"/>
          <w:sz w:val="24"/>
          <w:szCs w:val="24"/>
          <w:lang w:val="en-US"/>
        </w:rPr>
        <w:t xml:space="preserve"> (Accessed</w:t>
      </w:r>
      <w:r>
        <w:rPr>
          <w:rFonts w:ascii="Arial" w:hAnsi="Arial" w:cs="Arial"/>
          <w:sz w:val="24"/>
          <w:szCs w:val="24"/>
          <w:lang w:val="en-US"/>
        </w:rPr>
        <w:t>:</w:t>
      </w:r>
      <w:r w:rsidRPr="00EF1B4D">
        <w:rPr>
          <w:rFonts w:ascii="Arial" w:hAnsi="Arial" w:cs="Arial"/>
          <w:sz w:val="24"/>
          <w:szCs w:val="24"/>
          <w:lang w:val="en-US"/>
        </w:rPr>
        <w:t xml:space="preserve"> 12 March 2021)</w:t>
      </w:r>
      <w:r>
        <w:rPr>
          <w:rFonts w:ascii="Arial" w:hAnsi="Arial" w:cs="Arial"/>
          <w:sz w:val="24"/>
          <w:szCs w:val="24"/>
          <w:lang w:val="en-US"/>
        </w:rPr>
        <w:t>.</w:t>
      </w:r>
    </w:p>
    <w:p w14:paraId="7EFB14A3" w14:textId="77777777" w:rsidR="00D16A56" w:rsidRPr="00EF1B4D" w:rsidRDefault="00D16A56" w:rsidP="00EF1B4D">
      <w:pPr>
        <w:spacing w:line="360" w:lineRule="auto"/>
        <w:jc w:val="both"/>
        <w:rPr>
          <w:rFonts w:ascii="Arial" w:hAnsi="Arial" w:cs="Arial"/>
          <w:sz w:val="24"/>
          <w:szCs w:val="24"/>
        </w:rPr>
      </w:pPr>
      <w:r w:rsidRPr="00EF1B4D">
        <w:rPr>
          <w:rFonts w:ascii="Arial" w:hAnsi="Arial" w:cs="Arial"/>
          <w:sz w:val="24"/>
          <w:szCs w:val="24"/>
        </w:rPr>
        <w:t xml:space="preserve">Edwards, S., &amp; Cutter-Mackenzie, A. (2011) </w:t>
      </w:r>
      <w:r>
        <w:rPr>
          <w:rFonts w:ascii="Arial" w:hAnsi="Arial" w:cs="Arial"/>
          <w:sz w:val="24"/>
          <w:szCs w:val="24"/>
        </w:rPr>
        <w:t>‘</w:t>
      </w:r>
      <w:proofErr w:type="spellStart"/>
      <w:r w:rsidRPr="00EF1B4D">
        <w:rPr>
          <w:rFonts w:ascii="Arial" w:hAnsi="Arial" w:cs="Arial"/>
          <w:sz w:val="24"/>
          <w:szCs w:val="24"/>
        </w:rPr>
        <w:t>Environmentalising</w:t>
      </w:r>
      <w:proofErr w:type="spellEnd"/>
      <w:r w:rsidRPr="00EF1B4D">
        <w:rPr>
          <w:rFonts w:ascii="Arial" w:hAnsi="Arial" w:cs="Arial"/>
          <w:sz w:val="24"/>
          <w:szCs w:val="24"/>
        </w:rPr>
        <w:t xml:space="preserve"> early childhood education curriculum through pedagogies of play</w:t>
      </w:r>
      <w:r>
        <w:rPr>
          <w:rFonts w:ascii="Arial" w:hAnsi="Arial" w:cs="Arial"/>
          <w:sz w:val="24"/>
          <w:szCs w:val="24"/>
        </w:rPr>
        <w:t>’,</w:t>
      </w:r>
      <w:r w:rsidRPr="00EF1B4D">
        <w:rPr>
          <w:rFonts w:ascii="Arial" w:hAnsi="Arial" w:cs="Arial"/>
          <w:sz w:val="24"/>
          <w:szCs w:val="24"/>
        </w:rPr>
        <w:t xml:space="preserve"> </w:t>
      </w:r>
      <w:r w:rsidRPr="00044A4F">
        <w:rPr>
          <w:rFonts w:ascii="Arial" w:hAnsi="Arial" w:cs="Arial"/>
          <w:i/>
          <w:iCs/>
          <w:sz w:val="24"/>
          <w:szCs w:val="24"/>
        </w:rPr>
        <w:t>Australasian Journal of Early Childhood</w:t>
      </w:r>
      <w:r w:rsidRPr="00EF1B4D">
        <w:rPr>
          <w:rFonts w:ascii="Arial" w:hAnsi="Arial" w:cs="Arial"/>
          <w:sz w:val="24"/>
          <w:szCs w:val="24"/>
        </w:rPr>
        <w:t>, 36(1),</w:t>
      </w:r>
      <w:r>
        <w:rPr>
          <w:rFonts w:ascii="Arial" w:hAnsi="Arial" w:cs="Arial"/>
          <w:sz w:val="24"/>
          <w:szCs w:val="24"/>
        </w:rPr>
        <w:t xml:space="preserve"> pp. </w:t>
      </w:r>
      <w:r w:rsidRPr="00EF1B4D">
        <w:rPr>
          <w:rFonts w:ascii="Arial" w:hAnsi="Arial" w:cs="Arial"/>
          <w:sz w:val="24"/>
          <w:szCs w:val="24"/>
        </w:rPr>
        <w:t xml:space="preserve">51-59. </w:t>
      </w:r>
    </w:p>
    <w:p w14:paraId="0153AA3A" w14:textId="77777777" w:rsidR="00D16A56" w:rsidRDefault="00D16A56" w:rsidP="00EF1B4D">
      <w:pPr>
        <w:spacing w:line="360" w:lineRule="auto"/>
        <w:jc w:val="both"/>
        <w:rPr>
          <w:rFonts w:ascii="Arial" w:hAnsi="Arial" w:cs="Arial"/>
          <w:sz w:val="24"/>
          <w:szCs w:val="24"/>
          <w:lang w:val="en-US"/>
        </w:rPr>
      </w:pPr>
      <w:r w:rsidRPr="00EF1B4D">
        <w:rPr>
          <w:rFonts w:ascii="Arial" w:hAnsi="Arial" w:cs="Arial"/>
          <w:sz w:val="24"/>
          <w:szCs w:val="24"/>
          <w:lang w:val="en-US"/>
        </w:rPr>
        <w:t>Enriched Curriculum (EC)</w:t>
      </w:r>
      <w:r>
        <w:rPr>
          <w:rFonts w:ascii="Arial" w:hAnsi="Arial" w:cs="Arial"/>
          <w:sz w:val="24"/>
          <w:szCs w:val="24"/>
          <w:lang w:val="en-US"/>
        </w:rPr>
        <w:t xml:space="preserve"> (2009</w:t>
      </w:r>
      <w:r w:rsidRPr="00E2425C">
        <w:rPr>
          <w:rFonts w:ascii="Arial" w:hAnsi="Arial" w:cs="Arial"/>
          <w:sz w:val="24"/>
          <w:szCs w:val="24"/>
          <w:lang w:val="en-US"/>
        </w:rPr>
        <w:t>).</w:t>
      </w:r>
      <w:r w:rsidRPr="00EF1B4D">
        <w:rPr>
          <w:rFonts w:ascii="Arial" w:hAnsi="Arial" w:cs="Arial"/>
          <w:sz w:val="24"/>
          <w:szCs w:val="24"/>
          <w:lang w:val="en-US"/>
        </w:rPr>
        <w:t xml:space="preserve"> </w:t>
      </w:r>
      <w:bookmarkStart w:id="59" w:name="_Hlk76319465"/>
      <w:bookmarkStart w:id="60" w:name="_Hlk75102235"/>
      <w:r w:rsidRPr="00EF1B4D">
        <w:rPr>
          <w:rFonts w:ascii="Arial" w:hAnsi="Arial" w:cs="Arial"/>
          <w:sz w:val="24"/>
          <w:szCs w:val="24"/>
          <w:lang w:val="en-US"/>
        </w:rPr>
        <w:t>Available</w:t>
      </w:r>
      <w:r>
        <w:rPr>
          <w:rFonts w:ascii="Arial" w:hAnsi="Arial" w:cs="Arial"/>
          <w:sz w:val="24"/>
          <w:szCs w:val="24"/>
          <w:lang w:val="en-US"/>
        </w:rPr>
        <w:t xml:space="preserve"> Online </w:t>
      </w:r>
      <w:r w:rsidRPr="00EF1B4D">
        <w:rPr>
          <w:rFonts w:ascii="Arial" w:hAnsi="Arial" w:cs="Arial"/>
          <w:sz w:val="24"/>
          <w:szCs w:val="24"/>
          <w:lang w:val="en-US"/>
        </w:rPr>
        <w:t>at:</w:t>
      </w:r>
      <w:bookmarkEnd w:id="59"/>
      <w:r>
        <w:rPr>
          <w:rFonts w:ascii="Arial" w:hAnsi="Arial" w:cs="Arial"/>
          <w:sz w:val="24"/>
          <w:szCs w:val="24"/>
          <w:lang w:val="en-US"/>
        </w:rPr>
        <w:t xml:space="preserve"> </w:t>
      </w:r>
      <w:bookmarkEnd w:id="60"/>
      <w:r>
        <w:fldChar w:fldCharType="begin"/>
      </w:r>
      <w:r>
        <w:instrText xml:space="preserve"> HYPERLINK "http://www.nicurriculum.org.uk/docs/foundation_stage/executive_summary_final3.pdf" </w:instrText>
      </w:r>
      <w:r>
        <w:fldChar w:fldCharType="separate"/>
      </w:r>
      <w:r w:rsidRPr="00EF1B4D">
        <w:rPr>
          <w:rStyle w:val="Hyperlink"/>
          <w:rFonts w:ascii="Arial" w:hAnsi="Arial" w:cs="Arial"/>
          <w:sz w:val="24"/>
          <w:szCs w:val="24"/>
        </w:rPr>
        <w:t>The Early Years Enriched Curriculum (nicurriculum.org.uk)</w:t>
      </w:r>
      <w:r>
        <w:rPr>
          <w:rStyle w:val="Hyperlink"/>
          <w:rFonts w:ascii="Arial" w:hAnsi="Arial" w:cs="Arial"/>
          <w:sz w:val="24"/>
          <w:szCs w:val="24"/>
        </w:rPr>
        <w:fldChar w:fldCharType="end"/>
      </w:r>
      <w:r w:rsidRPr="00EF1B4D">
        <w:rPr>
          <w:rFonts w:ascii="Arial" w:hAnsi="Arial" w:cs="Arial"/>
          <w:sz w:val="24"/>
          <w:szCs w:val="24"/>
        </w:rPr>
        <w:t xml:space="preserve"> </w:t>
      </w:r>
      <w:bookmarkStart w:id="61" w:name="_Hlk76319510"/>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19 March 2021)</w:t>
      </w:r>
      <w:r>
        <w:rPr>
          <w:rFonts w:ascii="Arial" w:hAnsi="Arial" w:cs="Arial"/>
          <w:sz w:val="24"/>
          <w:szCs w:val="24"/>
          <w:lang w:val="en-US"/>
        </w:rPr>
        <w:t>.</w:t>
      </w:r>
      <w:bookmarkEnd w:id="61"/>
    </w:p>
    <w:p w14:paraId="01B6340A"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lang w:val="en-US"/>
        </w:rPr>
        <w:t>Every Mind Matters (2021) Available at:</w:t>
      </w:r>
      <w:r w:rsidRPr="00EF1B4D">
        <w:rPr>
          <w:rFonts w:ascii="Arial" w:hAnsi="Arial" w:cs="Arial"/>
          <w:sz w:val="24"/>
          <w:szCs w:val="24"/>
        </w:rPr>
        <w:t xml:space="preserve"> </w:t>
      </w:r>
      <w:hyperlink r:id="rId25" w:history="1">
        <w:r w:rsidRPr="00EF1B4D">
          <w:rPr>
            <w:rStyle w:val="Hyperlink"/>
            <w:rFonts w:ascii="Arial" w:hAnsi="Arial" w:cs="Arial"/>
            <w:sz w:val="24"/>
            <w:szCs w:val="24"/>
            <w:lang w:val="en-US"/>
          </w:rPr>
          <w:t>https://phw.nhs.wales/topics/latest-information-on-novel-coronavirus-covid-19/how-are-you-doing/</w:t>
        </w:r>
      </w:hyperlink>
      <w:r w:rsidRPr="00EF1B4D">
        <w:rPr>
          <w:rFonts w:ascii="Arial" w:hAnsi="Arial" w:cs="Arial"/>
          <w:sz w:val="24"/>
          <w:szCs w:val="24"/>
          <w:lang w:val="en-US"/>
        </w:rPr>
        <w:t xml:space="preserve"> </w:t>
      </w:r>
      <w:r w:rsidRPr="00EF1B4D">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p w14:paraId="45F70341" w14:textId="77777777" w:rsidR="00D16A56" w:rsidRPr="00EF1B4D" w:rsidRDefault="00D16A56" w:rsidP="00EF1B4D">
      <w:pPr>
        <w:spacing w:line="360" w:lineRule="auto"/>
        <w:jc w:val="both"/>
        <w:rPr>
          <w:rFonts w:ascii="Arial" w:hAnsi="Arial" w:cs="Arial"/>
          <w:sz w:val="24"/>
          <w:szCs w:val="24"/>
          <w:lang w:val="en-US"/>
        </w:rPr>
      </w:pPr>
      <w:proofErr w:type="spellStart"/>
      <w:r w:rsidRPr="00B0608F">
        <w:rPr>
          <w:rFonts w:ascii="Arial" w:hAnsi="Arial" w:cs="Arial"/>
          <w:sz w:val="24"/>
          <w:szCs w:val="24"/>
        </w:rPr>
        <w:t>Fegert</w:t>
      </w:r>
      <w:proofErr w:type="spellEnd"/>
      <w:r w:rsidRPr="00B0608F">
        <w:rPr>
          <w:rFonts w:ascii="Arial" w:hAnsi="Arial" w:cs="Arial"/>
          <w:sz w:val="24"/>
          <w:szCs w:val="24"/>
        </w:rPr>
        <w:t xml:space="preserve">, J.M., </w:t>
      </w:r>
      <w:proofErr w:type="spellStart"/>
      <w:r w:rsidRPr="00B0608F">
        <w:rPr>
          <w:rFonts w:ascii="Arial" w:hAnsi="Arial" w:cs="Arial"/>
          <w:sz w:val="24"/>
          <w:szCs w:val="24"/>
        </w:rPr>
        <w:t>Vitiello</w:t>
      </w:r>
      <w:proofErr w:type="spellEnd"/>
      <w:r w:rsidRPr="00B0608F">
        <w:rPr>
          <w:rFonts w:ascii="Arial" w:hAnsi="Arial" w:cs="Arial"/>
          <w:sz w:val="24"/>
          <w:szCs w:val="24"/>
        </w:rPr>
        <w:t xml:space="preserve">, B., </w:t>
      </w:r>
      <w:proofErr w:type="spellStart"/>
      <w:r w:rsidRPr="00B0608F">
        <w:rPr>
          <w:rFonts w:ascii="Arial" w:hAnsi="Arial" w:cs="Arial"/>
          <w:sz w:val="24"/>
          <w:szCs w:val="24"/>
        </w:rPr>
        <w:t>Plener</w:t>
      </w:r>
      <w:proofErr w:type="spellEnd"/>
      <w:r w:rsidRPr="00B0608F">
        <w:rPr>
          <w:rFonts w:ascii="Arial" w:hAnsi="Arial" w:cs="Arial"/>
          <w:sz w:val="24"/>
          <w:szCs w:val="24"/>
        </w:rPr>
        <w:t>, P.L. and Clemens, V., 2020. Challenges and burden of the Coronavirus 2019 (COVID-19) pandemic for child and adolescent mental health: a narrative review to highlight clinical and research needs in the acute phase and the long return to normality. </w:t>
      </w:r>
      <w:r w:rsidRPr="00B0608F">
        <w:rPr>
          <w:rFonts w:ascii="Arial" w:hAnsi="Arial" w:cs="Arial"/>
          <w:i/>
          <w:iCs/>
          <w:sz w:val="24"/>
          <w:szCs w:val="24"/>
        </w:rPr>
        <w:t>Child and adolescent psychiatry and mental health</w:t>
      </w:r>
      <w:r w:rsidRPr="00B0608F">
        <w:rPr>
          <w:rFonts w:ascii="Arial" w:hAnsi="Arial" w:cs="Arial"/>
          <w:sz w:val="24"/>
          <w:szCs w:val="24"/>
        </w:rPr>
        <w:t>, </w:t>
      </w:r>
      <w:r w:rsidRPr="00B0608F">
        <w:rPr>
          <w:rFonts w:ascii="Arial" w:hAnsi="Arial" w:cs="Arial"/>
          <w:i/>
          <w:iCs/>
          <w:sz w:val="24"/>
          <w:szCs w:val="24"/>
        </w:rPr>
        <w:t>14</w:t>
      </w:r>
      <w:r w:rsidRPr="00B0608F">
        <w:rPr>
          <w:rFonts w:ascii="Arial" w:hAnsi="Arial" w:cs="Arial"/>
          <w:sz w:val="24"/>
          <w:szCs w:val="24"/>
        </w:rPr>
        <w:t>, pp.1-11</w:t>
      </w:r>
      <w:r>
        <w:rPr>
          <w:rFonts w:ascii="Arial" w:hAnsi="Arial" w:cs="Arial"/>
          <w:sz w:val="24"/>
          <w:szCs w:val="24"/>
        </w:rPr>
        <w:t>.</w:t>
      </w:r>
      <w:r w:rsidRPr="00B0608F">
        <w:rPr>
          <w:rFonts w:ascii="Arial" w:hAnsi="Arial" w:cs="Arial"/>
          <w:sz w:val="24"/>
          <w:szCs w:val="24"/>
        </w:rPr>
        <w:t xml:space="preserve"> </w:t>
      </w:r>
      <w:r>
        <w:rPr>
          <w:rFonts w:ascii="Arial" w:hAnsi="Arial" w:cs="Arial"/>
          <w:sz w:val="24"/>
          <w:szCs w:val="24"/>
        </w:rPr>
        <w:t>Available at:</w:t>
      </w:r>
      <w:r w:rsidRPr="00B0608F">
        <w:t xml:space="preserve"> </w:t>
      </w:r>
      <w:hyperlink r:id="rId26" w:history="1">
        <w:r w:rsidRPr="00B0608F">
          <w:rPr>
            <w:rStyle w:val="Hyperlink"/>
            <w:rFonts w:ascii="Arial" w:hAnsi="Arial" w:cs="Arial"/>
            <w:sz w:val="24"/>
            <w:szCs w:val="24"/>
          </w:rPr>
          <w:t>Challenges and burden of the Coronavirus 2019 (COVID-19) pandemic for child and adolescent mental health: a narrative review to highlight clinical and research needs in the acute phase and the long return to normality (springer.com)</w:t>
        </w:r>
      </w:hyperlink>
      <w:r w:rsidRPr="00B0608F">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2</w:t>
      </w:r>
      <w:r w:rsidRPr="00EF1B4D">
        <w:rPr>
          <w:rFonts w:ascii="Arial" w:hAnsi="Arial" w:cs="Arial"/>
          <w:sz w:val="24"/>
          <w:szCs w:val="24"/>
          <w:lang w:val="en-US"/>
        </w:rPr>
        <w:t>0</w:t>
      </w:r>
      <w:r>
        <w:rPr>
          <w:rFonts w:ascii="Arial" w:hAnsi="Arial" w:cs="Arial"/>
          <w:sz w:val="24"/>
          <w:szCs w:val="24"/>
          <w:vertAlign w:val="superscript"/>
          <w:lang w:val="en-US"/>
        </w:rPr>
        <w:t xml:space="preserve">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3044AC9E" w14:textId="77777777" w:rsidR="00D16A56" w:rsidRDefault="00D16A56" w:rsidP="00EF1B4D">
      <w:pPr>
        <w:spacing w:line="360" w:lineRule="auto"/>
        <w:jc w:val="both"/>
        <w:rPr>
          <w:rFonts w:ascii="Arial" w:hAnsi="Arial" w:cs="Arial"/>
          <w:sz w:val="24"/>
          <w:szCs w:val="24"/>
        </w:rPr>
      </w:pPr>
      <w:bookmarkStart w:id="62" w:name="_Hlk73434939"/>
      <w:r w:rsidRPr="002464D7">
        <w:rPr>
          <w:rFonts w:ascii="Arial" w:hAnsi="Arial" w:cs="Arial"/>
          <w:sz w:val="24"/>
          <w:szCs w:val="24"/>
        </w:rPr>
        <w:t>Ferrari, A., Cachia, R. and Punie, Y., 2009</w:t>
      </w:r>
      <w:bookmarkEnd w:id="62"/>
      <w:r w:rsidRPr="002464D7">
        <w:rPr>
          <w:rFonts w:ascii="Arial" w:hAnsi="Arial" w:cs="Arial"/>
          <w:sz w:val="24"/>
          <w:szCs w:val="24"/>
        </w:rPr>
        <w:t>. Innovation and creativity in education and training in the EU member states: Fostering creative learning and supporting innovative teaching. </w:t>
      </w:r>
      <w:r w:rsidRPr="002464D7">
        <w:rPr>
          <w:rFonts w:ascii="Arial" w:hAnsi="Arial" w:cs="Arial"/>
          <w:i/>
          <w:iCs/>
          <w:sz w:val="24"/>
          <w:szCs w:val="24"/>
        </w:rPr>
        <w:t>JRC Technical Note</w:t>
      </w:r>
      <w:r w:rsidRPr="002464D7">
        <w:rPr>
          <w:rFonts w:ascii="Arial" w:hAnsi="Arial" w:cs="Arial"/>
          <w:sz w:val="24"/>
          <w:szCs w:val="24"/>
        </w:rPr>
        <w:t>, </w:t>
      </w:r>
      <w:r w:rsidRPr="002464D7">
        <w:rPr>
          <w:rFonts w:ascii="Arial" w:hAnsi="Arial" w:cs="Arial"/>
          <w:i/>
          <w:iCs/>
          <w:sz w:val="24"/>
          <w:szCs w:val="24"/>
        </w:rPr>
        <w:t>52374</w:t>
      </w:r>
      <w:r w:rsidRPr="002464D7">
        <w:rPr>
          <w:rFonts w:ascii="Arial" w:hAnsi="Arial" w:cs="Arial"/>
          <w:sz w:val="24"/>
          <w:szCs w:val="24"/>
        </w:rPr>
        <w:t>, p.64</w:t>
      </w:r>
      <w:r>
        <w:rPr>
          <w:rFonts w:ascii="Arial" w:hAnsi="Arial" w:cs="Arial"/>
          <w:sz w:val="24"/>
          <w:szCs w:val="24"/>
        </w:rPr>
        <w:t xml:space="preserve"> </w:t>
      </w:r>
      <w:r w:rsidRPr="00044A4F">
        <w:rPr>
          <w:rFonts w:ascii="Arial" w:hAnsi="Arial" w:cs="Arial"/>
          <w:sz w:val="24"/>
          <w:szCs w:val="24"/>
        </w:rPr>
        <w:t>(Accessed</w:t>
      </w:r>
      <w:r>
        <w:rPr>
          <w:rFonts w:ascii="Arial" w:hAnsi="Arial" w:cs="Arial"/>
          <w:sz w:val="24"/>
          <w:szCs w:val="24"/>
        </w:rPr>
        <w:t>:</w:t>
      </w:r>
      <w:r w:rsidRPr="00044A4F">
        <w:rPr>
          <w:rFonts w:ascii="Arial" w:hAnsi="Arial" w:cs="Arial"/>
          <w:sz w:val="24"/>
          <w:szCs w:val="24"/>
        </w:rPr>
        <w:t xml:space="preserve"> 16</w:t>
      </w:r>
      <w:r>
        <w:rPr>
          <w:rFonts w:ascii="Arial" w:hAnsi="Arial" w:cs="Arial"/>
          <w:sz w:val="24"/>
          <w:szCs w:val="24"/>
          <w:vertAlign w:val="superscript"/>
        </w:rPr>
        <w:t xml:space="preserve"> </w:t>
      </w:r>
      <w:r w:rsidRPr="00044A4F">
        <w:rPr>
          <w:rFonts w:ascii="Arial" w:hAnsi="Arial" w:cs="Arial"/>
          <w:sz w:val="24"/>
          <w:szCs w:val="24"/>
        </w:rPr>
        <w:t>March 2021).</w:t>
      </w:r>
      <w:r>
        <w:rPr>
          <w:rFonts w:ascii="Arial" w:hAnsi="Arial" w:cs="Arial"/>
          <w:sz w:val="24"/>
          <w:szCs w:val="24"/>
        </w:rPr>
        <w:t xml:space="preserve"> </w:t>
      </w:r>
    </w:p>
    <w:p w14:paraId="559EE604" w14:textId="77777777" w:rsidR="00D16A56" w:rsidRDefault="00D16A56" w:rsidP="00EF1B4D">
      <w:pPr>
        <w:spacing w:line="360" w:lineRule="auto"/>
        <w:jc w:val="both"/>
        <w:rPr>
          <w:rFonts w:ascii="Arial" w:hAnsi="Arial" w:cs="Arial"/>
          <w:sz w:val="24"/>
          <w:szCs w:val="24"/>
        </w:rPr>
      </w:pPr>
      <w:proofErr w:type="spellStart"/>
      <w:r w:rsidRPr="00EF1B4D">
        <w:rPr>
          <w:rFonts w:ascii="Arial" w:hAnsi="Arial" w:cs="Arial"/>
          <w:sz w:val="24"/>
          <w:szCs w:val="24"/>
        </w:rPr>
        <w:t>Flewitt</w:t>
      </w:r>
      <w:proofErr w:type="spellEnd"/>
      <w:r w:rsidRPr="00EF1B4D">
        <w:rPr>
          <w:rFonts w:ascii="Arial" w:hAnsi="Arial" w:cs="Arial"/>
          <w:sz w:val="24"/>
          <w:szCs w:val="24"/>
        </w:rPr>
        <w:t>, R. and Cowan, K.</w:t>
      </w:r>
      <w:r>
        <w:rPr>
          <w:rFonts w:ascii="Arial" w:hAnsi="Arial" w:cs="Arial"/>
          <w:sz w:val="24"/>
          <w:szCs w:val="24"/>
        </w:rPr>
        <w:t xml:space="preserve"> (</w:t>
      </w:r>
      <w:r w:rsidRPr="00EF1B4D">
        <w:rPr>
          <w:rFonts w:ascii="Arial" w:hAnsi="Arial" w:cs="Arial"/>
          <w:sz w:val="24"/>
          <w:szCs w:val="24"/>
        </w:rPr>
        <w:t>2019</w:t>
      </w:r>
      <w:r>
        <w:rPr>
          <w:rFonts w:ascii="Arial" w:hAnsi="Arial" w:cs="Arial"/>
          <w:sz w:val="24"/>
          <w:szCs w:val="24"/>
        </w:rPr>
        <w:t>)</w:t>
      </w:r>
      <w:r w:rsidRPr="00EF1B4D">
        <w:rPr>
          <w:rFonts w:ascii="Arial" w:hAnsi="Arial" w:cs="Arial"/>
          <w:i/>
          <w:iCs/>
          <w:sz w:val="24"/>
          <w:szCs w:val="24"/>
        </w:rPr>
        <w:t xml:space="preserve"> Valuing young children’s signs of learning: Observation and digital documentation of play in early years classrooms</w:t>
      </w:r>
      <w:r w:rsidRPr="00EF1B4D">
        <w:rPr>
          <w:rFonts w:ascii="Arial" w:hAnsi="Arial" w:cs="Arial"/>
          <w:sz w:val="24"/>
          <w:szCs w:val="24"/>
        </w:rPr>
        <w:t>.</w:t>
      </w:r>
      <w:bookmarkStart w:id="63" w:name="_Hlk68443412"/>
      <w:bookmarkStart w:id="64" w:name="_Hlk73434450"/>
      <w:r>
        <w:rPr>
          <w:rFonts w:ascii="Arial" w:hAnsi="Arial" w:cs="Arial"/>
          <w:sz w:val="24"/>
          <w:szCs w:val="24"/>
        </w:rPr>
        <w:t xml:space="preserve"> </w:t>
      </w:r>
      <w:r w:rsidRPr="00044A4F">
        <w:rPr>
          <w:rFonts w:ascii="Arial" w:hAnsi="Arial" w:cs="Arial"/>
          <w:sz w:val="24"/>
          <w:szCs w:val="24"/>
        </w:rPr>
        <w:t>(Accessed</w:t>
      </w:r>
      <w:r>
        <w:rPr>
          <w:rFonts w:ascii="Arial" w:hAnsi="Arial" w:cs="Arial"/>
          <w:sz w:val="24"/>
          <w:szCs w:val="24"/>
        </w:rPr>
        <w:t>:</w:t>
      </w:r>
      <w:r w:rsidRPr="00044A4F">
        <w:rPr>
          <w:rFonts w:ascii="Arial" w:hAnsi="Arial" w:cs="Arial"/>
          <w:sz w:val="24"/>
          <w:szCs w:val="24"/>
        </w:rPr>
        <w:t xml:space="preserve"> 16</w:t>
      </w:r>
      <w:r>
        <w:rPr>
          <w:rFonts w:ascii="Arial" w:hAnsi="Arial" w:cs="Arial"/>
          <w:sz w:val="24"/>
          <w:szCs w:val="24"/>
          <w:vertAlign w:val="superscript"/>
        </w:rPr>
        <w:t xml:space="preserve"> </w:t>
      </w:r>
      <w:r w:rsidRPr="00044A4F">
        <w:rPr>
          <w:rFonts w:ascii="Arial" w:hAnsi="Arial" w:cs="Arial"/>
          <w:sz w:val="24"/>
          <w:szCs w:val="24"/>
        </w:rPr>
        <w:t>March 2021).</w:t>
      </w:r>
      <w:bookmarkEnd w:id="63"/>
      <w:bookmarkEnd w:id="64"/>
    </w:p>
    <w:p w14:paraId="4BEAFF45" w14:textId="77777777" w:rsidR="00D16A56" w:rsidRPr="00305338" w:rsidRDefault="00D16A56" w:rsidP="00CB00DC">
      <w:pPr>
        <w:spacing w:line="360" w:lineRule="auto"/>
        <w:jc w:val="both"/>
        <w:rPr>
          <w:rFonts w:ascii="Arial" w:hAnsi="Arial" w:cs="Arial"/>
          <w:sz w:val="24"/>
          <w:szCs w:val="24"/>
          <w:lang w:val="en-US"/>
        </w:rPr>
      </w:pPr>
      <w:r w:rsidRPr="00305338">
        <w:rPr>
          <w:rFonts w:ascii="Arial" w:hAnsi="Arial" w:cs="Arial"/>
          <w:sz w:val="24"/>
          <w:szCs w:val="24"/>
        </w:rPr>
        <w:t>Galea, S., Merchant, R.M. and Lurie, N., 2020. The mental health consequences of COVID-19 and physical distancing: the need for prevention and early intervention. </w:t>
      </w:r>
      <w:r w:rsidRPr="00305338">
        <w:rPr>
          <w:rFonts w:ascii="Arial" w:hAnsi="Arial" w:cs="Arial"/>
          <w:i/>
          <w:iCs/>
          <w:sz w:val="24"/>
          <w:szCs w:val="24"/>
        </w:rPr>
        <w:t>JAMA internal medicine</w:t>
      </w:r>
      <w:r w:rsidRPr="00305338">
        <w:rPr>
          <w:rFonts w:ascii="Arial" w:hAnsi="Arial" w:cs="Arial"/>
          <w:sz w:val="24"/>
          <w:szCs w:val="24"/>
        </w:rPr>
        <w:t>, </w:t>
      </w:r>
      <w:r w:rsidRPr="00305338">
        <w:rPr>
          <w:rFonts w:ascii="Arial" w:hAnsi="Arial" w:cs="Arial"/>
          <w:i/>
          <w:iCs/>
          <w:sz w:val="24"/>
          <w:szCs w:val="24"/>
        </w:rPr>
        <w:t>180</w:t>
      </w:r>
      <w:r w:rsidRPr="00305338">
        <w:rPr>
          <w:rFonts w:ascii="Arial" w:hAnsi="Arial" w:cs="Arial"/>
          <w:sz w:val="24"/>
          <w:szCs w:val="24"/>
        </w:rPr>
        <w:t>(6), pp.817-818.</w:t>
      </w:r>
      <w:r>
        <w:rPr>
          <w:rFonts w:ascii="Arial" w:hAnsi="Arial" w:cs="Arial"/>
          <w:sz w:val="24"/>
          <w:szCs w:val="24"/>
        </w:rPr>
        <w:t xml:space="preserve"> </w:t>
      </w:r>
      <w:bookmarkStart w:id="65" w:name="_Hlk76926638"/>
      <w:r>
        <w:rPr>
          <w:rFonts w:ascii="Arial" w:hAnsi="Arial" w:cs="Arial"/>
          <w:sz w:val="24"/>
          <w:szCs w:val="24"/>
        </w:rPr>
        <w:t>Available at:</w:t>
      </w:r>
      <w:r w:rsidRPr="00305338">
        <w:t xml:space="preserve"> </w:t>
      </w:r>
      <w:bookmarkEnd w:id="65"/>
      <w:r w:rsidRPr="00305338">
        <w:rPr>
          <w:rFonts w:ascii="Arial" w:hAnsi="Arial" w:cs="Arial"/>
          <w:sz w:val="24"/>
          <w:szCs w:val="24"/>
        </w:rPr>
        <w:fldChar w:fldCharType="begin"/>
      </w:r>
      <w:r w:rsidRPr="00305338">
        <w:rPr>
          <w:rFonts w:ascii="Arial" w:hAnsi="Arial" w:cs="Arial"/>
          <w:sz w:val="24"/>
          <w:szCs w:val="24"/>
        </w:rPr>
        <w:instrText xml:space="preserve"> HYPERLINK "https://jamanetwork.com/journals/jamainternalmedicine/article-abstract/2764404" </w:instrText>
      </w:r>
      <w:r w:rsidRPr="00305338">
        <w:rPr>
          <w:rFonts w:ascii="Arial" w:hAnsi="Arial" w:cs="Arial"/>
          <w:sz w:val="24"/>
          <w:szCs w:val="24"/>
        </w:rPr>
        <w:fldChar w:fldCharType="separate"/>
      </w:r>
      <w:r w:rsidRPr="00305338">
        <w:rPr>
          <w:rStyle w:val="Hyperlink"/>
          <w:rFonts w:ascii="Arial" w:hAnsi="Arial" w:cs="Arial"/>
          <w:sz w:val="24"/>
          <w:szCs w:val="24"/>
        </w:rPr>
        <w:t>The Mental Health Consequences of COVID-19 and Physical Distancing: The Need for Prevention and Early Intervention | Infectious Diseases | JAMA Internal Medicine | JAMA Network</w:t>
      </w:r>
      <w:r w:rsidRPr="00305338">
        <w:rPr>
          <w:rFonts w:ascii="Arial" w:hAnsi="Arial" w:cs="Arial"/>
          <w:sz w:val="24"/>
          <w:szCs w:val="24"/>
        </w:rPr>
        <w:fldChar w:fldCharType="end"/>
      </w:r>
      <w:r>
        <w:rPr>
          <w:rFonts w:ascii="Arial" w:hAnsi="Arial" w:cs="Arial"/>
          <w:sz w:val="24"/>
          <w:szCs w:val="24"/>
        </w:rPr>
        <w:t xml:space="preserve"> </w:t>
      </w:r>
      <w:bookmarkStart w:id="66" w:name="_Hlk76926760"/>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bookmarkEnd w:id="66"/>
    </w:p>
    <w:p w14:paraId="114FCF6A" w14:textId="77777777" w:rsidR="00D16A56" w:rsidRDefault="00D16A56" w:rsidP="00EF1B4D">
      <w:pPr>
        <w:spacing w:line="360" w:lineRule="auto"/>
        <w:jc w:val="both"/>
        <w:rPr>
          <w:rFonts w:ascii="Arial" w:hAnsi="Arial" w:cs="Arial"/>
          <w:sz w:val="24"/>
          <w:szCs w:val="24"/>
          <w:lang w:val="en-US"/>
        </w:rPr>
      </w:pPr>
      <w:r w:rsidRPr="00EF1B4D">
        <w:rPr>
          <w:rFonts w:ascii="Arial" w:hAnsi="Arial" w:cs="Arial"/>
          <w:sz w:val="24"/>
          <w:szCs w:val="24"/>
        </w:rPr>
        <w:lastRenderedPageBreak/>
        <w:t>Gaskins, S.</w:t>
      </w:r>
      <w:r>
        <w:rPr>
          <w:rFonts w:ascii="Arial" w:hAnsi="Arial" w:cs="Arial"/>
          <w:sz w:val="24"/>
          <w:szCs w:val="24"/>
        </w:rPr>
        <w:t xml:space="preserve"> (</w:t>
      </w:r>
      <w:r w:rsidRPr="00EF1B4D">
        <w:rPr>
          <w:rFonts w:ascii="Arial" w:hAnsi="Arial" w:cs="Arial"/>
          <w:sz w:val="24"/>
          <w:szCs w:val="24"/>
        </w:rPr>
        <w:t>2014</w:t>
      </w:r>
      <w:r>
        <w:rPr>
          <w:rFonts w:ascii="Arial" w:hAnsi="Arial" w:cs="Arial"/>
          <w:sz w:val="24"/>
          <w:szCs w:val="24"/>
        </w:rPr>
        <w:t>)</w:t>
      </w:r>
      <w:r w:rsidRPr="00EF1B4D">
        <w:rPr>
          <w:rFonts w:ascii="Arial" w:hAnsi="Arial" w:cs="Arial"/>
          <w:sz w:val="24"/>
          <w:szCs w:val="24"/>
        </w:rPr>
        <w:t xml:space="preserve"> </w:t>
      </w:r>
      <w:r w:rsidRPr="00EF1B4D">
        <w:rPr>
          <w:rFonts w:ascii="Arial" w:hAnsi="Arial" w:cs="Arial"/>
          <w:i/>
          <w:iCs/>
          <w:sz w:val="24"/>
          <w:szCs w:val="24"/>
        </w:rPr>
        <w:t>The Sage handbook of play and learning in early childhood</w:t>
      </w:r>
      <w:r>
        <w:rPr>
          <w:rFonts w:ascii="Arial" w:hAnsi="Arial" w:cs="Arial"/>
          <w:sz w:val="24"/>
          <w:szCs w:val="24"/>
        </w:rPr>
        <w:t xml:space="preserve">: </w:t>
      </w:r>
      <w:r w:rsidRPr="00EF1B4D">
        <w:rPr>
          <w:rFonts w:ascii="Arial" w:hAnsi="Arial" w:cs="Arial"/>
          <w:sz w:val="24"/>
          <w:szCs w:val="24"/>
        </w:rPr>
        <w:t>Children’s play as cultural activity</w:t>
      </w:r>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p>
    <w:p w14:paraId="3DD4C4B7" w14:textId="77777777" w:rsidR="00D16A56" w:rsidRPr="000756C2" w:rsidRDefault="00D16A56" w:rsidP="00EB6FCB">
      <w:pPr>
        <w:spacing w:line="360" w:lineRule="auto"/>
        <w:jc w:val="both"/>
        <w:rPr>
          <w:rFonts w:ascii="Arial" w:hAnsi="Arial" w:cs="Arial"/>
          <w:sz w:val="24"/>
          <w:szCs w:val="24"/>
          <w:lang w:val="en-US"/>
        </w:rPr>
      </w:pPr>
      <w:bookmarkStart w:id="67" w:name="_Hlk76935484"/>
      <w:r w:rsidRPr="00EB6FCB">
        <w:rPr>
          <w:rFonts w:ascii="Arial" w:hAnsi="Arial" w:cs="Arial"/>
          <w:sz w:val="24"/>
          <w:szCs w:val="24"/>
        </w:rPr>
        <w:t xml:space="preserve">Giardiello, P., </w:t>
      </w:r>
      <w:proofErr w:type="spellStart"/>
      <w:r w:rsidRPr="00EB6FCB">
        <w:rPr>
          <w:rFonts w:ascii="Arial" w:hAnsi="Arial" w:cs="Arial"/>
          <w:sz w:val="24"/>
          <w:szCs w:val="24"/>
        </w:rPr>
        <w:t>Leydon</w:t>
      </w:r>
      <w:proofErr w:type="spellEnd"/>
      <w:r w:rsidRPr="00EB6FCB">
        <w:rPr>
          <w:rFonts w:ascii="Arial" w:hAnsi="Arial" w:cs="Arial"/>
          <w:sz w:val="24"/>
          <w:szCs w:val="24"/>
        </w:rPr>
        <w:t>, G. and Hargreaves, A., 2019</w:t>
      </w:r>
      <w:bookmarkEnd w:id="67"/>
      <w:r w:rsidRPr="00EB6FCB">
        <w:rPr>
          <w:rFonts w:ascii="Arial" w:hAnsi="Arial" w:cs="Arial"/>
          <w:sz w:val="24"/>
          <w:szCs w:val="24"/>
        </w:rPr>
        <w:t xml:space="preserve">. </w:t>
      </w:r>
      <w:proofErr w:type="spellStart"/>
      <w:r w:rsidRPr="00EB6FCB">
        <w:rPr>
          <w:rFonts w:ascii="Arial" w:hAnsi="Arial" w:cs="Arial"/>
          <w:sz w:val="24"/>
          <w:szCs w:val="24"/>
        </w:rPr>
        <w:t>Te</w:t>
      </w:r>
      <w:proofErr w:type="spellEnd"/>
      <w:r w:rsidRPr="00EB6FCB">
        <w:rPr>
          <w:rFonts w:ascii="Arial" w:hAnsi="Arial" w:cs="Arial"/>
          <w:sz w:val="24"/>
          <w:szCs w:val="24"/>
        </w:rPr>
        <w:t xml:space="preserve"> </w:t>
      </w:r>
      <w:proofErr w:type="spellStart"/>
      <w:r w:rsidRPr="00EB6FCB">
        <w:rPr>
          <w:rFonts w:ascii="Arial" w:hAnsi="Arial" w:cs="Arial"/>
          <w:sz w:val="24"/>
          <w:szCs w:val="24"/>
        </w:rPr>
        <w:t>Whāriki</w:t>
      </w:r>
      <w:proofErr w:type="spellEnd"/>
      <w:r w:rsidRPr="00EB6FCB">
        <w:rPr>
          <w:rFonts w:ascii="Arial" w:hAnsi="Arial" w:cs="Arial"/>
          <w:sz w:val="24"/>
          <w:szCs w:val="24"/>
        </w:rPr>
        <w:t>. In </w:t>
      </w:r>
      <w:r w:rsidRPr="00EB6FCB">
        <w:rPr>
          <w:rFonts w:ascii="Arial" w:hAnsi="Arial" w:cs="Arial"/>
          <w:i/>
          <w:iCs/>
          <w:sz w:val="24"/>
          <w:szCs w:val="24"/>
        </w:rPr>
        <w:t>Empowering Early Childhood Educators</w:t>
      </w:r>
      <w:r w:rsidRPr="00EB6FCB">
        <w:rPr>
          <w:rFonts w:ascii="Arial" w:hAnsi="Arial" w:cs="Arial"/>
          <w:sz w:val="24"/>
          <w:szCs w:val="24"/>
        </w:rPr>
        <w:t> (pp. 155-174). Routledge.</w:t>
      </w:r>
      <w:r w:rsidRPr="00EB6FCB">
        <w:rPr>
          <w:rFonts w:ascii="Arial" w:hAnsi="Arial" w:cs="Arial"/>
          <w:sz w:val="24"/>
          <w:szCs w:val="24"/>
        </w:rPr>
        <w:t xml:space="preserve"> </w:t>
      </w:r>
      <w:bookmarkStart w:id="68" w:name="_Hlk76936237"/>
      <w:r>
        <w:rPr>
          <w:rFonts w:ascii="Arial" w:hAnsi="Arial" w:cs="Arial"/>
          <w:sz w:val="24"/>
          <w:szCs w:val="24"/>
        </w:rPr>
        <w:t>Available at:</w:t>
      </w:r>
      <w:r w:rsidRPr="00EB6FCB">
        <w:t xml:space="preserve"> </w:t>
      </w:r>
      <w:bookmarkEnd w:id="68"/>
      <w:r w:rsidRPr="00EB6FCB">
        <w:rPr>
          <w:rFonts w:ascii="Arial" w:hAnsi="Arial" w:cs="Arial"/>
          <w:sz w:val="24"/>
          <w:szCs w:val="24"/>
        </w:rPr>
        <w:fldChar w:fldCharType="begin"/>
      </w:r>
      <w:r w:rsidRPr="00EB6FCB">
        <w:rPr>
          <w:rFonts w:ascii="Arial" w:hAnsi="Arial" w:cs="Arial"/>
          <w:sz w:val="24"/>
          <w:szCs w:val="24"/>
        </w:rPr>
        <w:instrText xml:space="preserve"> HYPERLINK "https://www.taylorfrancis.com/chapters/edit/10.4324/9781315143729-10/te-wh%C4%81riki-patricia-giardiello-geraldine-leydon-annette-hargreaves" </w:instrText>
      </w:r>
      <w:r w:rsidRPr="00EB6FCB">
        <w:rPr>
          <w:rFonts w:ascii="Arial" w:hAnsi="Arial" w:cs="Arial"/>
          <w:sz w:val="24"/>
          <w:szCs w:val="24"/>
        </w:rPr>
        <w:fldChar w:fldCharType="separate"/>
      </w:r>
      <w:proofErr w:type="spellStart"/>
      <w:r w:rsidRPr="00EB6FCB">
        <w:rPr>
          <w:rStyle w:val="Hyperlink"/>
          <w:rFonts w:ascii="Arial" w:hAnsi="Arial" w:cs="Arial"/>
          <w:sz w:val="24"/>
          <w:szCs w:val="24"/>
        </w:rPr>
        <w:t>Te</w:t>
      </w:r>
      <w:proofErr w:type="spellEnd"/>
      <w:r w:rsidRPr="00EB6FCB">
        <w:rPr>
          <w:rStyle w:val="Hyperlink"/>
          <w:rFonts w:ascii="Arial" w:hAnsi="Arial" w:cs="Arial"/>
          <w:sz w:val="24"/>
          <w:szCs w:val="24"/>
        </w:rPr>
        <w:t xml:space="preserve"> </w:t>
      </w:r>
      <w:proofErr w:type="spellStart"/>
      <w:r w:rsidRPr="00EB6FCB">
        <w:rPr>
          <w:rStyle w:val="Hyperlink"/>
          <w:rFonts w:ascii="Arial" w:hAnsi="Arial" w:cs="Arial"/>
          <w:sz w:val="24"/>
          <w:szCs w:val="24"/>
        </w:rPr>
        <w:t>Whāriki</w:t>
      </w:r>
      <w:proofErr w:type="spellEnd"/>
      <w:r w:rsidRPr="00EB6FCB">
        <w:rPr>
          <w:rStyle w:val="Hyperlink"/>
          <w:rFonts w:ascii="Arial" w:hAnsi="Arial" w:cs="Arial"/>
          <w:sz w:val="24"/>
          <w:szCs w:val="24"/>
        </w:rPr>
        <w:t xml:space="preserve"> | Taylor &amp; Francis Group (taylorfrancis.com)</w:t>
      </w:r>
      <w:r w:rsidRPr="00EB6FCB">
        <w:rPr>
          <w:rFonts w:ascii="Arial" w:hAnsi="Arial" w:cs="Arial"/>
          <w:sz w:val="24"/>
          <w:szCs w:val="24"/>
        </w:rPr>
        <w:fldChar w:fldCharType="end"/>
      </w:r>
      <w:r w:rsidRPr="00EB6FCB">
        <w:rPr>
          <w:rFonts w:ascii="Arial" w:hAnsi="Arial" w:cs="Arial"/>
          <w:sz w:val="24"/>
          <w:szCs w:val="24"/>
          <w:lang w:val="en-US"/>
        </w:rPr>
        <w:t xml:space="preserve"> </w:t>
      </w:r>
      <w:bookmarkStart w:id="69" w:name="_Hlk76937160"/>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bookmarkEnd w:id="69"/>
    </w:p>
    <w:p w14:paraId="268B6498" w14:textId="77777777" w:rsidR="00D16A56" w:rsidRPr="00EF1B4D" w:rsidRDefault="00D16A56" w:rsidP="00EF1B4D">
      <w:pPr>
        <w:spacing w:line="360" w:lineRule="auto"/>
        <w:jc w:val="both"/>
        <w:rPr>
          <w:rFonts w:ascii="Arial" w:hAnsi="Arial" w:cs="Arial"/>
          <w:sz w:val="24"/>
          <w:szCs w:val="24"/>
          <w:lang w:val="en-US"/>
        </w:rPr>
      </w:pPr>
      <w:r w:rsidRPr="009C5A4B">
        <w:rPr>
          <w:rFonts w:ascii="Arial" w:hAnsi="Arial" w:cs="Arial"/>
          <w:sz w:val="24"/>
          <w:szCs w:val="24"/>
        </w:rPr>
        <w:t>Goh, C.C. and Burns, A., 2012. </w:t>
      </w:r>
      <w:r w:rsidRPr="009C5A4B">
        <w:rPr>
          <w:rFonts w:ascii="Arial" w:hAnsi="Arial" w:cs="Arial"/>
          <w:i/>
          <w:iCs/>
          <w:sz w:val="24"/>
          <w:szCs w:val="24"/>
        </w:rPr>
        <w:t>Teaching speaking: A holistic approach</w:t>
      </w:r>
      <w:r w:rsidRPr="009C5A4B">
        <w:rPr>
          <w:rFonts w:ascii="Arial" w:hAnsi="Arial" w:cs="Arial"/>
          <w:sz w:val="24"/>
          <w:szCs w:val="24"/>
        </w:rPr>
        <w:t>. Cambridge University Press</w:t>
      </w:r>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p w14:paraId="4C9ED2F7" w14:textId="77777777" w:rsidR="00D16A56" w:rsidRDefault="00D16A56" w:rsidP="00EF1B4D">
      <w:pPr>
        <w:spacing w:line="360" w:lineRule="auto"/>
        <w:jc w:val="both"/>
        <w:rPr>
          <w:rFonts w:ascii="Arial" w:hAnsi="Arial" w:cs="Arial"/>
          <w:sz w:val="24"/>
          <w:szCs w:val="24"/>
          <w:lang w:val="en-US"/>
        </w:rPr>
      </w:pPr>
      <w:bookmarkStart w:id="70" w:name="_Hlk76919831"/>
      <w:r w:rsidRPr="00EF1B4D">
        <w:rPr>
          <w:rFonts w:ascii="Arial" w:hAnsi="Arial" w:cs="Arial"/>
          <w:sz w:val="24"/>
          <w:szCs w:val="24"/>
          <w:lang w:val="en-US"/>
        </w:rPr>
        <w:t xml:space="preserve">Gov.uk (2017) </w:t>
      </w:r>
      <w:bookmarkEnd w:id="70"/>
      <w:r w:rsidRPr="00EF1B4D">
        <w:rPr>
          <w:rFonts w:ascii="Arial" w:hAnsi="Arial" w:cs="Arial"/>
          <w:i/>
          <w:iCs/>
          <w:sz w:val="24"/>
          <w:szCs w:val="24"/>
          <w:lang w:val="en-US"/>
        </w:rPr>
        <w:t xml:space="preserve">Early </w:t>
      </w:r>
      <w:r>
        <w:rPr>
          <w:rFonts w:ascii="Arial" w:hAnsi="Arial" w:cs="Arial"/>
          <w:i/>
          <w:iCs/>
          <w:sz w:val="24"/>
          <w:szCs w:val="24"/>
          <w:lang w:val="en-US"/>
        </w:rPr>
        <w:t>Y</w:t>
      </w:r>
      <w:r w:rsidRPr="00EF1B4D">
        <w:rPr>
          <w:rFonts w:ascii="Arial" w:hAnsi="Arial" w:cs="Arial"/>
          <w:i/>
          <w:iCs/>
          <w:sz w:val="24"/>
          <w:szCs w:val="24"/>
          <w:lang w:val="en-US"/>
        </w:rPr>
        <w:t xml:space="preserve">ears </w:t>
      </w:r>
      <w:r>
        <w:rPr>
          <w:rFonts w:ascii="Arial" w:hAnsi="Arial" w:cs="Arial"/>
          <w:i/>
          <w:iCs/>
          <w:sz w:val="24"/>
          <w:szCs w:val="24"/>
          <w:lang w:val="en-US"/>
        </w:rPr>
        <w:t>F</w:t>
      </w:r>
      <w:r w:rsidRPr="00EF1B4D">
        <w:rPr>
          <w:rFonts w:ascii="Arial" w:hAnsi="Arial" w:cs="Arial"/>
          <w:i/>
          <w:iCs/>
          <w:sz w:val="24"/>
          <w:szCs w:val="24"/>
          <w:lang w:val="en-US"/>
        </w:rPr>
        <w:t xml:space="preserve">oundation </w:t>
      </w:r>
      <w:r>
        <w:rPr>
          <w:rFonts w:ascii="Arial" w:hAnsi="Arial" w:cs="Arial"/>
          <w:i/>
          <w:iCs/>
          <w:sz w:val="24"/>
          <w:szCs w:val="24"/>
          <w:lang w:val="en-US"/>
        </w:rPr>
        <w:t>St</w:t>
      </w:r>
      <w:r w:rsidRPr="00EF1B4D">
        <w:rPr>
          <w:rFonts w:ascii="Arial" w:hAnsi="Arial" w:cs="Arial"/>
          <w:i/>
          <w:iCs/>
          <w:sz w:val="24"/>
          <w:szCs w:val="24"/>
          <w:lang w:val="en-US"/>
        </w:rPr>
        <w:t>age</w:t>
      </w:r>
      <w:r w:rsidRPr="00EF1B4D">
        <w:rPr>
          <w:rFonts w:ascii="Arial" w:hAnsi="Arial" w:cs="Arial"/>
          <w:sz w:val="24"/>
          <w:szCs w:val="24"/>
          <w:lang w:val="en-US"/>
        </w:rPr>
        <w:t xml:space="preserve">. </w:t>
      </w:r>
      <w:bookmarkStart w:id="71" w:name="_Hlk68262648"/>
      <w:bookmarkStart w:id="72" w:name="_Hlk68440166"/>
      <w:r w:rsidRPr="00EF1B4D">
        <w:rPr>
          <w:rFonts w:ascii="Arial" w:hAnsi="Arial" w:cs="Arial"/>
          <w:sz w:val="24"/>
          <w:szCs w:val="24"/>
          <w:lang w:val="en-US"/>
        </w:rPr>
        <w:t>Available at:</w:t>
      </w:r>
      <w:bookmarkEnd w:id="71"/>
      <w:r w:rsidRPr="00EF1B4D">
        <w:rPr>
          <w:rFonts w:ascii="Arial" w:hAnsi="Arial" w:cs="Arial"/>
          <w:sz w:val="24"/>
          <w:szCs w:val="24"/>
          <w:lang w:val="en-US"/>
        </w:rPr>
        <w:t xml:space="preserve"> </w:t>
      </w:r>
      <w:bookmarkEnd w:id="72"/>
      <w:r w:rsidRPr="00EF1B4D">
        <w:fldChar w:fldCharType="begin"/>
      </w:r>
      <w:r w:rsidRPr="00EF1B4D">
        <w:rPr>
          <w:rFonts w:ascii="Arial" w:hAnsi="Arial" w:cs="Arial"/>
          <w:sz w:val="24"/>
          <w:szCs w:val="24"/>
        </w:rPr>
        <w:instrText xml:space="preserve"> HYPERLINK "https://www.gov.uk/early-years-foundation-stage" </w:instrText>
      </w:r>
      <w:r w:rsidRPr="00EF1B4D">
        <w:fldChar w:fldCharType="separate"/>
      </w:r>
      <w:r w:rsidRPr="00EF1B4D">
        <w:rPr>
          <w:rStyle w:val="Hyperlink"/>
          <w:rFonts w:ascii="Arial" w:hAnsi="Arial" w:cs="Arial"/>
          <w:sz w:val="24"/>
          <w:szCs w:val="24"/>
          <w:lang w:val="en-US"/>
        </w:rPr>
        <w:t>https://www.gov.uk/early-years-foundation-stage</w:t>
      </w:r>
      <w:r w:rsidRPr="00EF1B4D">
        <w:rPr>
          <w:rStyle w:val="Hyperlink"/>
          <w:rFonts w:ascii="Arial" w:hAnsi="Arial" w:cs="Arial"/>
          <w:sz w:val="24"/>
          <w:szCs w:val="24"/>
          <w:lang w:val="en-US"/>
        </w:rPr>
        <w:fldChar w:fldCharType="end"/>
      </w:r>
      <w:r w:rsidRPr="00EF1B4D">
        <w:rPr>
          <w:rFonts w:ascii="Arial" w:hAnsi="Arial" w:cs="Arial"/>
          <w:sz w:val="24"/>
          <w:szCs w:val="24"/>
          <w:lang w:val="en-US"/>
        </w:rPr>
        <w:t xml:space="preserve"> </w:t>
      </w:r>
      <w:bookmarkStart w:id="73" w:name="_Hlk68259079"/>
      <w:bookmarkStart w:id="74" w:name="_Hlk73435590"/>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bookmarkEnd w:id="73"/>
      <w:r>
        <w:rPr>
          <w:rFonts w:ascii="Arial" w:hAnsi="Arial" w:cs="Arial"/>
          <w:sz w:val="24"/>
          <w:szCs w:val="24"/>
          <w:lang w:val="en-US"/>
        </w:rPr>
        <w:t>.</w:t>
      </w:r>
      <w:bookmarkEnd w:id="74"/>
    </w:p>
    <w:p w14:paraId="04102CF8" w14:textId="77777777" w:rsidR="00D16A56" w:rsidRPr="00EF1B4D" w:rsidRDefault="00D16A56" w:rsidP="006C53AA">
      <w:pPr>
        <w:spacing w:line="360" w:lineRule="auto"/>
        <w:jc w:val="both"/>
        <w:rPr>
          <w:rFonts w:ascii="Arial" w:hAnsi="Arial" w:cs="Arial"/>
          <w:sz w:val="24"/>
          <w:szCs w:val="24"/>
          <w:lang w:val="en-US"/>
        </w:rPr>
      </w:pPr>
      <w:r w:rsidRPr="00EF1B4D">
        <w:rPr>
          <w:rFonts w:ascii="Arial" w:hAnsi="Arial" w:cs="Arial"/>
          <w:sz w:val="24"/>
          <w:szCs w:val="24"/>
          <w:lang w:val="en-US"/>
        </w:rPr>
        <w:t>Gov.uk</w:t>
      </w:r>
      <w:r>
        <w:rPr>
          <w:rFonts w:ascii="Arial" w:hAnsi="Arial" w:cs="Arial"/>
          <w:sz w:val="24"/>
          <w:szCs w:val="24"/>
          <w:lang w:val="en-US"/>
        </w:rPr>
        <w:t xml:space="preserve">, </w:t>
      </w:r>
      <w:r w:rsidRPr="00EF1B4D">
        <w:rPr>
          <w:rFonts w:ascii="Arial" w:hAnsi="Arial" w:cs="Arial"/>
          <w:sz w:val="24"/>
          <w:szCs w:val="24"/>
          <w:lang w:val="en-US"/>
        </w:rPr>
        <w:t>(2</w:t>
      </w:r>
      <w:r>
        <w:rPr>
          <w:rFonts w:ascii="Arial" w:hAnsi="Arial" w:cs="Arial"/>
          <w:sz w:val="24"/>
          <w:szCs w:val="24"/>
          <w:lang w:val="en-US"/>
        </w:rPr>
        <w:t>021</w:t>
      </w:r>
      <w:r w:rsidRPr="00EF1B4D">
        <w:rPr>
          <w:rFonts w:ascii="Arial" w:hAnsi="Arial" w:cs="Arial"/>
          <w:sz w:val="24"/>
          <w:szCs w:val="24"/>
          <w:lang w:val="en-US"/>
        </w:rPr>
        <w:t>)</w:t>
      </w:r>
      <w:r w:rsidRPr="006C53AA">
        <w:t xml:space="preserve"> </w:t>
      </w:r>
      <w:r w:rsidRPr="006C53AA">
        <w:rPr>
          <w:rFonts w:ascii="Arial" w:hAnsi="Arial" w:cs="Arial"/>
          <w:i/>
          <w:iCs/>
          <w:sz w:val="24"/>
          <w:szCs w:val="24"/>
          <w:lang w:val="en-US"/>
        </w:rPr>
        <w:t>COVID-19 mental health and wellbeing recovery action plan</w:t>
      </w:r>
      <w:r w:rsidRPr="006C53AA">
        <w:rPr>
          <w:rFonts w:ascii="Arial" w:hAnsi="Arial" w:cs="Arial"/>
          <w:i/>
          <w:iCs/>
          <w:sz w:val="24"/>
          <w:szCs w:val="24"/>
          <w:lang w:val="en-US"/>
        </w:rPr>
        <w:t xml:space="preserve"> </w:t>
      </w:r>
      <w:r w:rsidRPr="006C53AA">
        <w:rPr>
          <w:rFonts w:ascii="Arial" w:hAnsi="Arial" w:cs="Arial"/>
          <w:i/>
          <w:iCs/>
          <w:sz w:val="24"/>
          <w:szCs w:val="24"/>
          <w:lang w:val="en-US"/>
        </w:rPr>
        <w:t>Updated 1 April 2021</w:t>
      </w:r>
      <w:r>
        <w:rPr>
          <w:rFonts w:ascii="Arial" w:hAnsi="Arial" w:cs="Arial"/>
          <w:sz w:val="24"/>
          <w:szCs w:val="24"/>
          <w:lang w:val="en-US"/>
        </w:rPr>
        <w:t xml:space="preserve">. </w:t>
      </w:r>
      <w:r w:rsidRPr="006C53AA">
        <w:rPr>
          <w:rFonts w:ascii="Arial" w:hAnsi="Arial" w:cs="Arial"/>
          <w:sz w:val="24"/>
          <w:szCs w:val="24"/>
          <w:lang w:val="en-US"/>
        </w:rPr>
        <w:t>Available at:</w:t>
      </w:r>
      <w:r>
        <w:rPr>
          <w:rFonts w:ascii="Arial" w:hAnsi="Arial" w:cs="Arial"/>
          <w:i/>
          <w:iCs/>
          <w:sz w:val="24"/>
          <w:szCs w:val="24"/>
          <w:lang w:val="en-US"/>
        </w:rPr>
        <w:t xml:space="preserve"> </w:t>
      </w:r>
      <w:hyperlink r:id="rId27" w:history="1">
        <w:r w:rsidRPr="006C53AA">
          <w:rPr>
            <w:rStyle w:val="Hyperlink"/>
            <w:rFonts w:ascii="Arial" w:hAnsi="Arial" w:cs="Arial"/>
            <w:sz w:val="24"/>
            <w:szCs w:val="24"/>
          </w:rPr>
          <w:t>COVID-19 mental health and wellbeing recovery action plan - GOV.UK (www.gov.uk)</w:t>
        </w:r>
      </w:hyperlink>
      <w:r>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p>
    <w:p w14:paraId="7B99D465" w14:textId="77777777" w:rsidR="00D16A56" w:rsidRPr="00044A4F" w:rsidRDefault="00D16A56" w:rsidP="00EF1B4D">
      <w:pPr>
        <w:spacing w:line="360" w:lineRule="auto"/>
        <w:jc w:val="both"/>
        <w:rPr>
          <w:rFonts w:ascii="Arial" w:hAnsi="Arial" w:cs="Arial"/>
          <w:sz w:val="24"/>
          <w:szCs w:val="24"/>
        </w:rPr>
      </w:pPr>
      <w:r w:rsidRPr="0031467F">
        <w:rPr>
          <w:rFonts w:ascii="Arial" w:hAnsi="Arial" w:cs="Arial"/>
          <w:sz w:val="24"/>
          <w:szCs w:val="24"/>
        </w:rPr>
        <w:t>Gray, P., 2013. </w:t>
      </w:r>
      <w:r w:rsidRPr="0031467F">
        <w:rPr>
          <w:rFonts w:ascii="Arial" w:hAnsi="Arial" w:cs="Arial"/>
          <w:i/>
          <w:iCs/>
          <w:sz w:val="24"/>
          <w:szCs w:val="24"/>
        </w:rPr>
        <w:t>Free to learn: Why unleashing the instinct to play will make our children happier, more self-reliant, and better students for life</w:t>
      </w:r>
      <w:r w:rsidRPr="0031467F">
        <w:rPr>
          <w:rFonts w:ascii="Arial" w:hAnsi="Arial" w:cs="Arial"/>
          <w:sz w:val="24"/>
          <w:szCs w:val="24"/>
        </w:rPr>
        <w:t>. Basic Books</w:t>
      </w:r>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p w14:paraId="577630A2" w14:textId="77777777" w:rsidR="00D16A56" w:rsidRDefault="00D16A56" w:rsidP="00EF1B4D">
      <w:pPr>
        <w:spacing w:line="360" w:lineRule="auto"/>
        <w:jc w:val="both"/>
        <w:rPr>
          <w:rFonts w:ascii="Arial" w:hAnsi="Arial" w:cs="Arial"/>
          <w:sz w:val="24"/>
          <w:szCs w:val="24"/>
        </w:rPr>
      </w:pPr>
      <w:bookmarkStart w:id="75" w:name="_Hlk73434492"/>
      <w:r w:rsidRPr="00F23CF7">
        <w:rPr>
          <w:rFonts w:ascii="Arial" w:hAnsi="Arial" w:cs="Arial"/>
          <w:sz w:val="24"/>
          <w:szCs w:val="24"/>
        </w:rPr>
        <w:t>Gros, B., 2007</w:t>
      </w:r>
      <w:bookmarkEnd w:id="75"/>
      <w:r w:rsidRPr="00F23CF7">
        <w:rPr>
          <w:rFonts w:ascii="Arial" w:hAnsi="Arial" w:cs="Arial"/>
          <w:sz w:val="24"/>
          <w:szCs w:val="24"/>
        </w:rPr>
        <w:t>. Digital games in education: The design of games-based learning environments. </w:t>
      </w:r>
      <w:r w:rsidRPr="00F23CF7">
        <w:rPr>
          <w:rFonts w:ascii="Arial" w:hAnsi="Arial" w:cs="Arial"/>
          <w:i/>
          <w:iCs/>
          <w:sz w:val="24"/>
          <w:szCs w:val="24"/>
        </w:rPr>
        <w:t>Journal of research on technology in education</w:t>
      </w:r>
      <w:r w:rsidRPr="00F23CF7">
        <w:rPr>
          <w:rFonts w:ascii="Arial" w:hAnsi="Arial" w:cs="Arial"/>
          <w:sz w:val="24"/>
          <w:szCs w:val="24"/>
        </w:rPr>
        <w:t>, </w:t>
      </w:r>
      <w:r w:rsidRPr="00F23CF7">
        <w:rPr>
          <w:rFonts w:ascii="Arial" w:hAnsi="Arial" w:cs="Arial"/>
          <w:i/>
          <w:iCs/>
          <w:sz w:val="24"/>
          <w:szCs w:val="24"/>
        </w:rPr>
        <w:t>40</w:t>
      </w:r>
      <w:r w:rsidRPr="00F23CF7">
        <w:rPr>
          <w:rFonts w:ascii="Arial" w:hAnsi="Arial" w:cs="Arial"/>
          <w:sz w:val="24"/>
          <w:szCs w:val="24"/>
        </w:rPr>
        <w:t xml:space="preserve">(1), pp.23-38. </w:t>
      </w:r>
      <w:r w:rsidRPr="00044A4F">
        <w:rPr>
          <w:rFonts w:ascii="Arial" w:hAnsi="Arial" w:cs="Arial"/>
          <w:sz w:val="24"/>
          <w:szCs w:val="24"/>
        </w:rPr>
        <w:t>(Accessed</w:t>
      </w:r>
      <w:r>
        <w:rPr>
          <w:rFonts w:ascii="Arial" w:hAnsi="Arial" w:cs="Arial"/>
          <w:sz w:val="24"/>
          <w:szCs w:val="24"/>
        </w:rPr>
        <w:t>:</w:t>
      </w:r>
      <w:r w:rsidRPr="00044A4F">
        <w:rPr>
          <w:rFonts w:ascii="Arial" w:hAnsi="Arial" w:cs="Arial"/>
          <w:sz w:val="24"/>
          <w:szCs w:val="24"/>
        </w:rPr>
        <w:t xml:space="preserve"> 16</w:t>
      </w:r>
      <w:r>
        <w:rPr>
          <w:rFonts w:ascii="Arial" w:hAnsi="Arial" w:cs="Arial"/>
          <w:sz w:val="24"/>
          <w:szCs w:val="24"/>
          <w:vertAlign w:val="superscript"/>
        </w:rPr>
        <w:t xml:space="preserve"> </w:t>
      </w:r>
      <w:r w:rsidRPr="00044A4F">
        <w:rPr>
          <w:rFonts w:ascii="Arial" w:hAnsi="Arial" w:cs="Arial"/>
          <w:sz w:val="24"/>
          <w:szCs w:val="24"/>
        </w:rPr>
        <w:t>March 2021).</w:t>
      </w:r>
    </w:p>
    <w:p w14:paraId="6C34A020" w14:textId="77777777" w:rsidR="00D16A56" w:rsidRDefault="00D16A56" w:rsidP="00EF1B4D">
      <w:pPr>
        <w:spacing w:line="360" w:lineRule="auto"/>
        <w:jc w:val="both"/>
        <w:rPr>
          <w:rFonts w:ascii="Arial" w:hAnsi="Arial" w:cs="Arial"/>
          <w:sz w:val="24"/>
          <w:szCs w:val="24"/>
        </w:rPr>
      </w:pPr>
      <w:r w:rsidRPr="00EF1B4D">
        <w:rPr>
          <w:rFonts w:ascii="Arial" w:hAnsi="Arial" w:cs="Arial"/>
          <w:sz w:val="24"/>
          <w:szCs w:val="24"/>
        </w:rPr>
        <w:t>Hardison, J., 2020. </w:t>
      </w:r>
      <w:r w:rsidRPr="00EF1B4D">
        <w:rPr>
          <w:rFonts w:ascii="Arial" w:hAnsi="Arial" w:cs="Arial"/>
          <w:i/>
          <w:iCs/>
          <w:sz w:val="24"/>
          <w:szCs w:val="24"/>
        </w:rPr>
        <w:t>Early Childhood Educators’ Use of Pedagogical Documentation to Enhance Children’s Meaningful Participation: A Qualitative Case Study</w:t>
      </w:r>
      <w:r w:rsidRPr="00EF1B4D">
        <w:rPr>
          <w:rFonts w:ascii="Arial" w:hAnsi="Arial" w:cs="Arial"/>
          <w:sz w:val="24"/>
          <w:szCs w:val="24"/>
        </w:rPr>
        <w:t> (Doctoral dissertation, Northcentral University)</w:t>
      </w:r>
      <w:r>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sidRPr="00EF1B4D">
        <w:rPr>
          <w:rFonts w:ascii="Arial" w:hAnsi="Arial" w:cs="Arial"/>
          <w:sz w:val="24"/>
          <w:szCs w:val="24"/>
        </w:rPr>
        <w:t>.</w:t>
      </w:r>
    </w:p>
    <w:p w14:paraId="39EFCD55" w14:textId="77777777" w:rsidR="00D16A56" w:rsidRPr="00EF1B4D" w:rsidRDefault="00D16A56" w:rsidP="00044A4F">
      <w:pPr>
        <w:spacing w:before="240" w:line="360" w:lineRule="auto"/>
        <w:jc w:val="both"/>
        <w:rPr>
          <w:rFonts w:ascii="Arial" w:hAnsi="Arial" w:cs="Arial"/>
          <w:sz w:val="24"/>
          <w:szCs w:val="24"/>
          <w:lang w:val="en-US"/>
        </w:rPr>
      </w:pPr>
      <w:r w:rsidRPr="00EF1B4D">
        <w:rPr>
          <w:rFonts w:ascii="Arial" w:hAnsi="Arial" w:cs="Arial"/>
          <w:sz w:val="24"/>
          <w:szCs w:val="24"/>
        </w:rPr>
        <w:t>Hart, R.A.</w:t>
      </w:r>
      <w:r>
        <w:rPr>
          <w:rFonts w:ascii="Arial" w:hAnsi="Arial" w:cs="Arial"/>
          <w:sz w:val="24"/>
          <w:szCs w:val="24"/>
        </w:rPr>
        <w:t xml:space="preserve"> </w:t>
      </w:r>
      <w:r w:rsidRPr="00EF1B4D">
        <w:rPr>
          <w:rFonts w:ascii="Arial" w:hAnsi="Arial" w:cs="Arial"/>
          <w:sz w:val="24"/>
          <w:szCs w:val="24"/>
        </w:rPr>
        <w:t>2013 </w:t>
      </w:r>
      <w:r w:rsidRPr="00EF1B4D">
        <w:rPr>
          <w:rFonts w:ascii="Arial" w:hAnsi="Arial" w:cs="Arial"/>
          <w:i/>
          <w:iCs/>
          <w:sz w:val="24"/>
          <w:szCs w:val="24"/>
        </w:rPr>
        <w:t>Children's participation: The theory and practice of involving young citizens in community development and environmental care</w:t>
      </w:r>
      <w:r w:rsidRPr="00EF1B4D">
        <w:rPr>
          <w:rFonts w:ascii="Arial" w:hAnsi="Arial" w:cs="Arial"/>
          <w:sz w:val="24"/>
          <w:szCs w:val="24"/>
        </w:rPr>
        <w:t>.</w:t>
      </w:r>
      <w:r w:rsidRPr="00EF1B4D">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2</w:t>
      </w:r>
      <w:r w:rsidRPr="00EF1B4D">
        <w:rPr>
          <w:rFonts w:ascii="Arial" w:hAnsi="Arial" w:cs="Arial"/>
          <w:sz w:val="24"/>
          <w:szCs w:val="24"/>
          <w:lang w:val="en-US"/>
        </w:rPr>
        <w:t>2</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p>
    <w:p w14:paraId="3FA50A53" w14:textId="77777777" w:rsidR="00D16A56" w:rsidRPr="00EF1B4D" w:rsidRDefault="00D16A56" w:rsidP="00EF1B4D">
      <w:pPr>
        <w:spacing w:line="360" w:lineRule="auto"/>
        <w:jc w:val="both"/>
        <w:rPr>
          <w:rFonts w:ascii="Arial" w:hAnsi="Arial" w:cs="Arial"/>
          <w:sz w:val="24"/>
          <w:szCs w:val="24"/>
          <w:lang w:val="en-US"/>
        </w:rPr>
      </w:pPr>
      <w:bookmarkStart w:id="76" w:name="_Hlk75190718"/>
      <w:r w:rsidRPr="00EF1B4D">
        <w:rPr>
          <w:rFonts w:ascii="Arial" w:hAnsi="Arial" w:cs="Arial"/>
          <w:sz w:val="24"/>
          <w:szCs w:val="24"/>
        </w:rPr>
        <w:t>Haughton, C. and Ellis, C.</w:t>
      </w:r>
      <w:r>
        <w:rPr>
          <w:rFonts w:ascii="Arial" w:hAnsi="Arial" w:cs="Arial"/>
          <w:sz w:val="24"/>
          <w:szCs w:val="24"/>
        </w:rPr>
        <w:t xml:space="preserve"> (</w:t>
      </w:r>
      <w:r w:rsidRPr="00EF1B4D">
        <w:rPr>
          <w:rFonts w:ascii="Arial" w:hAnsi="Arial" w:cs="Arial"/>
          <w:sz w:val="24"/>
          <w:szCs w:val="24"/>
        </w:rPr>
        <w:t>2013</w:t>
      </w:r>
      <w:r>
        <w:rPr>
          <w:rFonts w:ascii="Arial" w:hAnsi="Arial" w:cs="Arial"/>
          <w:sz w:val="24"/>
          <w:szCs w:val="24"/>
        </w:rPr>
        <w:t xml:space="preserve">) </w:t>
      </w:r>
      <w:r w:rsidRPr="00EF1B4D">
        <w:rPr>
          <w:rFonts w:ascii="Arial" w:hAnsi="Arial" w:cs="Arial"/>
          <w:i/>
          <w:iCs/>
          <w:sz w:val="24"/>
          <w:szCs w:val="24"/>
        </w:rPr>
        <w:t>The Early Years Foundation Stage</w:t>
      </w:r>
      <w:r>
        <w:rPr>
          <w:rFonts w:ascii="Arial" w:hAnsi="Arial" w:cs="Arial"/>
          <w:sz w:val="24"/>
          <w:szCs w:val="24"/>
        </w:rPr>
        <w:t xml:space="preserve">: </w:t>
      </w:r>
      <w:r w:rsidRPr="00EF1B4D">
        <w:rPr>
          <w:rFonts w:ascii="Arial" w:hAnsi="Arial" w:cs="Arial"/>
          <w:sz w:val="24"/>
          <w:szCs w:val="24"/>
        </w:rPr>
        <w:t xml:space="preserve">Play in the </w:t>
      </w:r>
      <w:r>
        <w:rPr>
          <w:rFonts w:ascii="Arial" w:hAnsi="Arial" w:cs="Arial"/>
          <w:sz w:val="24"/>
          <w:szCs w:val="24"/>
        </w:rPr>
        <w:t>E</w:t>
      </w:r>
      <w:r w:rsidRPr="00EF1B4D">
        <w:rPr>
          <w:rFonts w:ascii="Arial" w:hAnsi="Arial" w:cs="Arial"/>
          <w:sz w:val="24"/>
          <w:szCs w:val="24"/>
        </w:rPr>
        <w:t xml:space="preserve">arly </w:t>
      </w:r>
      <w:r>
        <w:rPr>
          <w:rFonts w:ascii="Arial" w:hAnsi="Arial" w:cs="Arial"/>
          <w:sz w:val="24"/>
          <w:szCs w:val="24"/>
        </w:rPr>
        <w:t>Y</w:t>
      </w:r>
      <w:r w:rsidRPr="00EF1B4D">
        <w:rPr>
          <w:rFonts w:ascii="Arial" w:hAnsi="Arial" w:cs="Arial"/>
          <w:sz w:val="24"/>
          <w:szCs w:val="24"/>
        </w:rPr>
        <w:t xml:space="preserve">ears </w:t>
      </w:r>
      <w:r>
        <w:rPr>
          <w:rFonts w:ascii="Arial" w:hAnsi="Arial" w:cs="Arial"/>
          <w:sz w:val="24"/>
          <w:szCs w:val="24"/>
        </w:rPr>
        <w:t>F</w:t>
      </w:r>
      <w:r w:rsidRPr="00EF1B4D">
        <w:rPr>
          <w:rFonts w:ascii="Arial" w:hAnsi="Arial" w:cs="Arial"/>
          <w:sz w:val="24"/>
          <w:szCs w:val="24"/>
        </w:rPr>
        <w:t xml:space="preserve">oundation </w:t>
      </w:r>
      <w:r>
        <w:rPr>
          <w:rFonts w:ascii="Arial" w:hAnsi="Arial" w:cs="Arial"/>
          <w:sz w:val="24"/>
          <w:szCs w:val="24"/>
        </w:rPr>
        <w:t>S</w:t>
      </w:r>
      <w:r w:rsidRPr="00EF1B4D">
        <w:rPr>
          <w:rFonts w:ascii="Arial" w:hAnsi="Arial" w:cs="Arial"/>
          <w:sz w:val="24"/>
          <w:szCs w:val="24"/>
        </w:rPr>
        <w:t>tage</w:t>
      </w:r>
      <w:r>
        <w:rPr>
          <w:rFonts w:ascii="Arial" w:hAnsi="Arial" w:cs="Arial"/>
          <w:sz w:val="24"/>
          <w:szCs w:val="24"/>
        </w:rPr>
        <w:t>’.</w:t>
      </w:r>
      <w:r w:rsidRPr="006C53AA">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r>
        <w:rPr>
          <w:rFonts w:ascii="Arial" w:hAnsi="Arial" w:cs="Arial"/>
          <w:sz w:val="24"/>
          <w:szCs w:val="24"/>
        </w:rPr>
        <w:t xml:space="preserve"> </w:t>
      </w:r>
    </w:p>
    <w:p w14:paraId="3989E0D4" w14:textId="77777777" w:rsidR="00D16A56" w:rsidRPr="00044A4F" w:rsidRDefault="00D16A56" w:rsidP="00692D46">
      <w:pPr>
        <w:spacing w:line="360" w:lineRule="auto"/>
        <w:jc w:val="both"/>
        <w:rPr>
          <w:rFonts w:ascii="Arial" w:hAnsi="Arial" w:cs="Arial"/>
          <w:sz w:val="24"/>
          <w:szCs w:val="24"/>
        </w:rPr>
      </w:pPr>
      <w:r>
        <w:rPr>
          <w:rFonts w:ascii="Arial" w:hAnsi="Arial" w:cs="Arial"/>
          <w:sz w:val="24"/>
          <w:szCs w:val="24"/>
        </w:rPr>
        <w:t>HM Government, (2006)</w:t>
      </w:r>
      <w:r w:rsidRPr="00692D46">
        <w:t xml:space="preserve"> </w:t>
      </w:r>
      <w:r w:rsidRPr="00692D46">
        <w:rPr>
          <w:rFonts w:ascii="Arial" w:hAnsi="Arial" w:cs="Arial"/>
          <w:i/>
          <w:iCs/>
          <w:sz w:val="24"/>
          <w:szCs w:val="24"/>
        </w:rPr>
        <w:t>The Common Assessment Framework for children &amp; young people: Practitioners’ guide Integrated working to improve outcomes for children and young people</w:t>
      </w:r>
      <w:r>
        <w:rPr>
          <w:rFonts w:ascii="Arial" w:hAnsi="Arial" w:cs="Arial"/>
          <w:i/>
          <w:iCs/>
          <w:sz w:val="24"/>
          <w:szCs w:val="24"/>
        </w:rPr>
        <w:t>.</w:t>
      </w:r>
      <w:r w:rsidRPr="00692D46">
        <w:rPr>
          <w:rFonts w:ascii="Arial" w:hAnsi="Arial" w:cs="Arial"/>
          <w:sz w:val="24"/>
          <w:szCs w:val="24"/>
          <w:lang w:val="en-US"/>
        </w:rPr>
        <w:t xml:space="preserve"> </w:t>
      </w:r>
      <w:r w:rsidRPr="00EF1B4D">
        <w:rPr>
          <w:rFonts w:ascii="Arial" w:hAnsi="Arial" w:cs="Arial"/>
          <w:sz w:val="24"/>
          <w:szCs w:val="24"/>
          <w:lang w:val="en-US"/>
        </w:rPr>
        <w:t>Available</w:t>
      </w:r>
      <w:r>
        <w:rPr>
          <w:rFonts w:ascii="Arial" w:hAnsi="Arial" w:cs="Arial"/>
          <w:sz w:val="24"/>
          <w:szCs w:val="24"/>
          <w:lang w:val="en-US"/>
        </w:rPr>
        <w:t xml:space="preserve"> Online </w:t>
      </w:r>
      <w:r w:rsidRPr="00EF1B4D">
        <w:rPr>
          <w:rFonts w:ascii="Arial" w:hAnsi="Arial" w:cs="Arial"/>
          <w:sz w:val="24"/>
          <w:szCs w:val="24"/>
          <w:lang w:val="en-US"/>
        </w:rPr>
        <w:t>at:</w:t>
      </w:r>
      <w:r w:rsidRPr="00692D46">
        <w:t xml:space="preserve"> </w:t>
      </w:r>
      <w:hyperlink r:id="rId28" w:history="1">
        <w:r w:rsidRPr="00E76B81">
          <w:rPr>
            <w:rStyle w:val="Hyperlink"/>
            <w:rFonts w:ascii="Arial" w:hAnsi="Arial" w:cs="Arial"/>
            <w:sz w:val="24"/>
            <w:szCs w:val="24"/>
            <w:lang w:val="en-US"/>
          </w:rPr>
          <w:t>https://www.bcpft.nhs.uk/documents/policies/c/764-common-assessment-framework-for-children-young-people-practitioners-guide/file</w:t>
        </w:r>
      </w:hyperlink>
      <w:r>
        <w:rPr>
          <w:rFonts w:ascii="Arial" w:hAnsi="Arial" w:cs="Arial"/>
          <w:sz w:val="24"/>
          <w:szCs w:val="24"/>
          <w:lang w:val="en-US"/>
        </w:rPr>
        <w:t xml:space="preserve"> </w:t>
      </w:r>
      <w:bookmarkStart w:id="77" w:name="_Hlk75190739"/>
      <w:r w:rsidRPr="00EF1B4D">
        <w:rPr>
          <w:rFonts w:ascii="Arial" w:hAnsi="Arial" w:cs="Arial"/>
          <w:sz w:val="24"/>
          <w:szCs w:val="24"/>
          <w:lang w:val="en-US"/>
        </w:rPr>
        <w:t>(Accessed</w:t>
      </w:r>
      <w:r>
        <w:rPr>
          <w:rFonts w:ascii="Arial" w:hAnsi="Arial" w:cs="Arial"/>
          <w:sz w:val="24"/>
          <w:szCs w:val="24"/>
          <w:lang w:val="en-US"/>
        </w:rPr>
        <w:t xml:space="preserve">: 9 </w:t>
      </w:r>
      <w:r w:rsidRPr="00EF1B4D">
        <w:rPr>
          <w:rFonts w:ascii="Arial" w:hAnsi="Arial" w:cs="Arial"/>
          <w:sz w:val="24"/>
          <w:szCs w:val="24"/>
          <w:lang w:val="en-US"/>
        </w:rPr>
        <w:t>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p>
    <w:bookmarkEnd w:id="77"/>
    <w:p w14:paraId="7982F436" w14:textId="77777777" w:rsidR="00D16A56" w:rsidRPr="00005A77" w:rsidRDefault="00D16A56" w:rsidP="00CB00DC">
      <w:pPr>
        <w:spacing w:line="360" w:lineRule="auto"/>
        <w:jc w:val="both"/>
        <w:rPr>
          <w:rFonts w:ascii="Arial" w:hAnsi="Arial" w:cs="Arial"/>
          <w:sz w:val="24"/>
          <w:szCs w:val="24"/>
          <w:lang w:val="en-US"/>
        </w:rPr>
      </w:pPr>
      <w:r w:rsidRPr="00005A77">
        <w:rPr>
          <w:rFonts w:ascii="Arial" w:hAnsi="Arial" w:cs="Arial"/>
          <w:sz w:val="24"/>
          <w:szCs w:val="24"/>
        </w:rPr>
        <w:t xml:space="preserve">Kumar, A. and </w:t>
      </w:r>
      <w:proofErr w:type="spellStart"/>
      <w:r w:rsidRPr="00005A77">
        <w:rPr>
          <w:rFonts w:ascii="Arial" w:hAnsi="Arial" w:cs="Arial"/>
          <w:sz w:val="24"/>
          <w:szCs w:val="24"/>
        </w:rPr>
        <w:t>Nayar</w:t>
      </w:r>
      <w:proofErr w:type="spellEnd"/>
      <w:r w:rsidRPr="00005A77">
        <w:rPr>
          <w:rFonts w:ascii="Arial" w:hAnsi="Arial" w:cs="Arial"/>
          <w:sz w:val="24"/>
          <w:szCs w:val="24"/>
        </w:rPr>
        <w:t>, K.R., 2021. COVID 19 and its mental health consequences.</w:t>
      </w:r>
      <w:r w:rsidRPr="00005A77">
        <w:rPr>
          <w:rFonts w:ascii="Arial" w:hAnsi="Arial" w:cs="Arial"/>
          <w:sz w:val="24"/>
          <w:szCs w:val="24"/>
        </w:rPr>
        <w:t xml:space="preserve"> </w:t>
      </w:r>
      <w:bookmarkStart w:id="78" w:name="_Hlk76927372"/>
      <w:r>
        <w:rPr>
          <w:rFonts w:ascii="Arial" w:hAnsi="Arial" w:cs="Arial"/>
          <w:sz w:val="24"/>
          <w:szCs w:val="24"/>
        </w:rPr>
        <w:t>Available at:</w:t>
      </w:r>
      <w:bookmarkEnd w:id="78"/>
      <w:r w:rsidRPr="00005A77">
        <w:t xml:space="preserve"> </w:t>
      </w:r>
      <w:hyperlink r:id="rId29" w:history="1">
        <w:r w:rsidRPr="00005A77">
          <w:rPr>
            <w:rStyle w:val="Hyperlink"/>
            <w:rFonts w:ascii="Arial" w:hAnsi="Arial" w:cs="Arial"/>
            <w:sz w:val="24"/>
            <w:szCs w:val="24"/>
          </w:rPr>
          <w:t>Full article: COVID 19 and its mental health consequences (tandfonline.com)</w:t>
        </w:r>
      </w:hyperlink>
      <w:r w:rsidRPr="00005A77">
        <w:rPr>
          <w:rFonts w:ascii="Arial" w:hAnsi="Arial" w:cs="Arial"/>
          <w:sz w:val="24"/>
          <w:szCs w:val="24"/>
          <w:lang w:val="en-US"/>
        </w:rPr>
        <w:t xml:space="preserve"> </w:t>
      </w:r>
      <w:bookmarkStart w:id="79" w:name="_Hlk76927392"/>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bookmarkEnd w:id="79"/>
    </w:p>
    <w:p w14:paraId="2FDFBB99" w14:textId="77777777" w:rsidR="00D16A56" w:rsidRPr="000756C2" w:rsidRDefault="00D16A56" w:rsidP="00EB6FCB">
      <w:pPr>
        <w:spacing w:line="360" w:lineRule="auto"/>
        <w:jc w:val="both"/>
        <w:rPr>
          <w:rFonts w:ascii="Arial" w:hAnsi="Arial" w:cs="Arial"/>
          <w:sz w:val="24"/>
          <w:szCs w:val="24"/>
          <w:lang w:val="en-US"/>
        </w:rPr>
      </w:pPr>
      <w:r w:rsidRPr="000756C2">
        <w:rPr>
          <w:rFonts w:ascii="Arial" w:hAnsi="Arial" w:cs="Arial"/>
          <w:sz w:val="24"/>
          <w:szCs w:val="24"/>
        </w:rPr>
        <w:t xml:space="preserve">Lee, W., </w:t>
      </w:r>
      <w:proofErr w:type="spellStart"/>
      <w:r w:rsidRPr="000756C2">
        <w:rPr>
          <w:rFonts w:ascii="Arial" w:hAnsi="Arial" w:cs="Arial"/>
          <w:sz w:val="24"/>
          <w:szCs w:val="24"/>
        </w:rPr>
        <w:t>Carr</w:t>
      </w:r>
      <w:proofErr w:type="spellEnd"/>
      <w:r w:rsidRPr="000756C2">
        <w:rPr>
          <w:rFonts w:ascii="Arial" w:hAnsi="Arial" w:cs="Arial"/>
          <w:sz w:val="24"/>
          <w:szCs w:val="24"/>
        </w:rPr>
        <w:t xml:space="preserve">, M., </w:t>
      </w:r>
      <w:proofErr w:type="spellStart"/>
      <w:r w:rsidRPr="000756C2">
        <w:rPr>
          <w:rFonts w:ascii="Arial" w:hAnsi="Arial" w:cs="Arial"/>
          <w:sz w:val="24"/>
          <w:szCs w:val="24"/>
        </w:rPr>
        <w:t>Soutar</w:t>
      </w:r>
      <w:proofErr w:type="spellEnd"/>
      <w:r w:rsidRPr="000756C2">
        <w:rPr>
          <w:rFonts w:ascii="Arial" w:hAnsi="Arial" w:cs="Arial"/>
          <w:sz w:val="24"/>
          <w:szCs w:val="24"/>
        </w:rPr>
        <w:t>, B. and Mitchell, L., 2013. </w:t>
      </w:r>
      <w:r w:rsidRPr="000756C2">
        <w:rPr>
          <w:rFonts w:ascii="Arial" w:hAnsi="Arial" w:cs="Arial"/>
          <w:i/>
          <w:iCs/>
          <w:sz w:val="24"/>
          <w:szCs w:val="24"/>
        </w:rPr>
        <w:t xml:space="preserve">Understanding the </w:t>
      </w:r>
      <w:proofErr w:type="spellStart"/>
      <w:r w:rsidRPr="000756C2">
        <w:rPr>
          <w:rFonts w:ascii="Arial" w:hAnsi="Arial" w:cs="Arial"/>
          <w:i/>
          <w:iCs/>
          <w:sz w:val="24"/>
          <w:szCs w:val="24"/>
        </w:rPr>
        <w:t>Te</w:t>
      </w:r>
      <w:proofErr w:type="spellEnd"/>
      <w:r w:rsidRPr="000756C2">
        <w:rPr>
          <w:rFonts w:ascii="Arial" w:hAnsi="Arial" w:cs="Arial"/>
          <w:i/>
          <w:iCs/>
          <w:sz w:val="24"/>
          <w:szCs w:val="24"/>
        </w:rPr>
        <w:t xml:space="preserve"> </w:t>
      </w:r>
      <w:proofErr w:type="spellStart"/>
      <w:r w:rsidRPr="000756C2">
        <w:rPr>
          <w:rFonts w:ascii="Arial" w:hAnsi="Arial" w:cs="Arial"/>
          <w:i/>
          <w:iCs/>
          <w:sz w:val="24"/>
          <w:szCs w:val="24"/>
        </w:rPr>
        <w:t>Whariki</w:t>
      </w:r>
      <w:proofErr w:type="spellEnd"/>
      <w:r w:rsidRPr="000756C2">
        <w:rPr>
          <w:rFonts w:ascii="Arial" w:hAnsi="Arial" w:cs="Arial"/>
          <w:i/>
          <w:iCs/>
          <w:sz w:val="24"/>
          <w:szCs w:val="24"/>
        </w:rPr>
        <w:t xml:space="preserve"> approach: Early years education in practice</w:t>
      </w:r>
      <w:r w:rsidRPr="000756C2">
        <w:rPr>
          <w:rFonts w:ascii="Arial" w:hAnsi="Arial" w:cs="Arial"/>
          <w:sz w:val="24"/>
          <w:szCs w:val="24"/>
        </w:rPr>
        <w:t>. Routledge.</w:t>
      </w:r>
      <w:r w:rsidRPr="000756C2">
        <w:rPr>
          <w:rFonts w:ascii="Arial" w:hAnsi="Arial" w:cs="Arial"/>
          <w:sz w:val="24"/>
          <w:szCs w:val="24"/>
        </w:rPr>
        <w:t xml:space="preserve"> </w:t>
      </w:r>
      <w:bookmarkStart w:id="80" w:name="_Hlk76935458"/>
      <w:r>
        <w:rPr>
          <w:rFonts w:ascii="Arial" w:hAnsi="Arial" w:cs="Arial"/>
          <w:sz w:val="24"/>
          <w:szCs w:val="24"/>
        </w:rPr>
        <w:t>Available at:</w:t>
      </w:r>
      <w:r w:rsidRPr="00EB6FCB">
        <w:t xml:space="preserve"> </w:t>
      </w:r>
      <w:bookmarkEnd w:id="80"/>
      <w:r w:rsidRPr="00EB6FCB">
        <w:rPr>
          <w:rFonts w:ascii="Arial" w:hAnsi="Arial" w:cs="Arial"/>
          <w:sz w:val="24"/>
          <w:szCs w:val="24"/>
        </w:rPr>
        <w:fldChar w:fldCharType="begin"/>
      </w:r>
      <w:r w:rsidRPr="00EB6FCB">
        <w:rPr>
          <w:rFonts w:ascii="Arial" w:hAnsi="Arial" w:cs="Arial"/>
          <w:sz w:val="24"/>
          <w:szCs w:val="24"/>
        </w:rPr>
        <w:instrText xml:space="preserve"> HYPERLINK "https://books.google.co.uk/books?hl=en&amp;lr=&amp;id=HpRbBAAAQBAJ&amp;oi=fnd&amp;pg=PP1&amp;dq=The+Reggio+Emilia+approach,+like+the+EYFS+and+Te+Wh%C4%81riki,+views+children+as+co-constructing+their+perception+of+a+topic+through+mutual+literature+with+teachers+and+peers+&amp;ots=sX62rerhAY&amp;sig=R369HWNLQWcg8EOLo-_VU2n_ZWU" \l "v=onepage&amp;q&amp;f=false" </w:instrText>
      </w:r>
      <w:r w:rsidRPr="00EB6FCB">
        <w:rPr>
          <w:rFonts w:ascii="Arial" w:hAnsi="Arial" w:cs="Arial"/>
          <w:sz w:val="24"/>
          <w:szCs w:val="24"/>
        </w:rPr>
        <w:fldChar w:fldCharType="separate"/>
      </w:r>
      <w:r w:rsidRPr="00EB6FCB">
        <w:rPr>
          <w:rStyle w:val="Hyperlink"/>
          <w:rFonts w:ascii="Arial" w:hAnsi="Arial" w:cs="Arial"/>
          <w:sz w:val="24"/>
          <w:szCs w:val="24"/>
        </w:rPr>
        <w:t xml:space="preserve">Understanding the </w:t>
      </w:r>
      <w:proofErr w:type="spellStart"/>
      <w:r w:rsidRPr="00EB6FCB">
        <w:rPr>
          <w:rStyle w:val="Hyperlink"/>
          <w:rFonts w:ascii="Arial" w:hAnsi="Arial" w:cs="Arial"/>
          <w:sz w:val="24"/>
          <w:szCs w:val="24"/>
        </w:rPr>
        <w:t>Te</w:t>
      </w:r>
      <w:proofErr w:type="spellEnd"/>
      <w:r w:rsidRPr="00EB6FCB">
        <w:rPr>
          <w:rStyle w:val="Hyperlink"/>
          <w:rFonts w:ascii="Arial" w:hAnsi="Arial" w:cs="Arial"/>
          <w:sz w:val="24"/>
          <w:szCs w:val="24"/>
        </w:rPr>
        <w:t xml:space="preserve"> </w:t>
      </w:r>
      <w:proofErr w:type="spellStart"/>
      <w:r w:rsidRPr="00EB6FCB">
        <w:rPr>
          <w:rStyle w:val="Hyperlink"/>
          <w:rFonts w:ascii="Arial" w:hAnsi="Arial" w:cs="Arial"/>
          <w:sz w:val="24"/>
          <w:szCs w:val="24"/>
        </w:rPr>
        <w:t>Whariki</w:t>
      </w:r>
      <w:proofErr w:type="spellEnd"/>
      <w:r w:rsidRPr="00EB6FCB">
        <w:rPr>
          <w:rStyle w:val="Hyperlink"/>
          <w:rFonts w:ascii="Arial" w:hAnsi="Arial" w:cs="Arial"/>
          <w:sz w:val="24"/>
          <w:szCs w:val="24"/>
        </w:rPr>
        <w:t xml:space="preserve"> Approach: Early years education in practice - Wendy Lee, Margaret </w:t>
      </w:r>
      <w:proofErr w:type="spellStart"/>
      <w:r w:rsidRPr="00EB6FCB">
        <w:rPr>
          <w:rStyle w:val="Hyperlink"/>
          <w:rFonts w:ascii="Arial" w:hAnsi="Arial" w:cs="Arial"/>
          <w:sz w:val="24"/>
          <w:szCs w:val="24"/>
        </w:rPr>
        <w:t>Carr</w:t>
      </w:r>
      <w:proofErr w:type="spellEnd"/>
      <w:r w:rsidRPr="00EB6FCB">
        <w:rPr>
          <w:rStyle w:val="Hyperlink"/>
          <w:rFonts w:ascii="Arial" w:hAnsi="Arial" w:cs="Arial"/>
          <w:sz w:val="24"/>
          <w:szCs w:val="24"/>
        </w:rPr>
        <w:t xml:space="preserve">, Brenda </w:t>
      </w:r>
      <w:proofErr w:type="spellStart"/>
      <w:r w:rsidRPr="00EB6FCB">
        <w:rPr>
          <w:rStyle w:val="Hyperlink"/>
          <w:rFonts w:ascii="Arial" w:hAnsi="Arial" w:cs="Arial"/>
          <w:sz w:val="24"/>
          <w:szCs w:val="24"/>
        </w:rPr>
        <w:t>Soutar</w:t>
      </w:r>
      <w:proofErr w:type="spellEnd"/>
      <w:r w:rsidRPr="00EB6FCB">
        <w:rPr>
          <w:rStyle w:val="Hyperlink"/>
          <w:rFonts w:ascii="Arial" w:hAnsi="Arial" w:cs="Arial"/>
          <w:sz w:val="24"/>
          <w:szCs w:val="24"/>
        </w:rPr>
        <w:t>, Linda Mitchell - Google Books</w:t>
      </w:r>
      <w:r w:rsidRPr="00EB6FCB">
        <w:rPr>
          <w:rFonts w:ascii="Arial" w:hAnsi="Arial" w:cs="Arial"/>
          <w:sz w:val="24"/>
          <w:szCs w:val="24"/>
        </w:rPr>
        <w:fldChar w:fldCharType="end"/>
      </w:r>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p w14:paraId="352C995A" w14:textId="77777777" w:rsidR="00D16A56" w:rsidRPr="00044A4F" w:rsidRDefault="00D16A56" w:rsidP="00692D46">
      <w:pPr>
        <w:spacing w:line="360" w:lineRule="auto"/>
        <w:jc w:val="both"/>
        <w:rPr>
          <w:rFonts w:ascii="Arial" w:hAnsi="Arial" w:cs="Arial"/>
          <w:sz w:val="24"/>
          <w:szCs w:val="24"/>
        </w:rPr>
      </w:pPr>
      <w:r w:rsidRPr="00A916BA">
        <w:rPr>
          <w:rFonts w:ascii="Arial" w:hAnsi="Arial" w:cs="Arial"/>
          <w:sz w:val="24"/>
          <w:szCs w:val="24"/>
        </w:rPr>
        <w:t xml:space="preserve">Lee, W., </w:t>
      </w:r>
      <w:proofErr w:type="spellStart"/>
      <w:r w:rsidRPr="00A916BA">
        <w:rPr>
          <w:rFonts w:ascii="Arial" w:hAnsi="Arial" w:cs="Arial"/>
          <w:sz w:val="24"/>
          <w:szCs w:val="24"/>
        </w:rPr>
        <w:t>Carr</w:t>
      </w:r>
      <w:proofErr w:type="spellEnd"/>
      <w:r w:rsidRPr="00A916BA">
        <w:rPr>
          <w:rFonts w:ascii="Arial" w:hAnsi="Arial" w:cs="Arial"/>
          <w:sz w:val="24"/>
          <w:szCs w:val="24"/>
        </w:rPr>
        <w:t xml:space="preserve">, M., </w:t>
      </w:r>
      <w:proofErr w:type="spellStart"/>
      <w:r w:rsidRPr="00A916BA">
        <w:rPr>
          <w:rFonts w:ascii="Arial" w:hAnsi="Arial" w:cs="Arial"/>
          <w:sz w:val="24"/>
          <w:szCs w:val="24"/>
        </w:rPr>
        <w:t>Soutar</w:t>
      </w:r>
      <w:proofErr w:type="spellEnd"/>
      <w:r w:rsidRPr="00A916BA">
        <w:rPr>
          <w:rFonts w:ascii="Arial" w:hAnsi="Arial" w:cs="Arial"/>
          <w:sz w:val="24"/>
          <w:szCs w:val="24"/>
        </w:rPr>
        <w:t>, B. and Mitchell, L., 2013. </w:t>
      </w:r>
      <w:r w:rsidRPr="00A916BA">
        <w:rPr>
          <w:rFonts w:ascii="Arial" w:hAnsi="Arial" w:cs="Arial"/>
          <w:i/>
          <w:iCs/>
          <w:sz w:val="24"/>
          <w:szCs w:val="24"/>
        </w:rPr>
        <w:t xml:space="preserve">Understanding the </w:t>
      </w:r>
      <w:proofErr w:type="spellStart"/>
      <w:r w:rsidRPr="00A916BA">
        <w:rPr>
          <w:rFonts w:ascii="Arial" w:hAnsi="Arial" w:cs="Arial"/>
          <w:i/>
          <w:iCs/>
          <w:sz w:val="24"/>
          <w:szCs w:val="24"/>
        </w:rPr>
        <w:t>Te</w:t>
      </w:r>
      <w:proofErr w:type="spellEnd"/>
      <w:r w:rsidRPr="00A916BA">
        <w:rPr>
          <w:rFonts w:ascii="Arial" w:hAnsi="Arial" w:cs="Arial"/>
          <w:i/>
          <w:iCs/>
          <w:sz w:val="24"/>
          <w:szCs w:val="24"/>
        </w:rPr>
        <w:t xml:space="preserve"> </w:t>
      </w:r>
      <w:proofErr w:type="spellStart"/>
      <w:r w:rsidRPr="00A916BA">
        <w:rPr>
          <w:rFonts w:ascii="Arial" w:hAnsi="Arial" w:cs="Arial"/>
          <w:i/>
          <w:iCs/>
          <w:sz w:val="24"/>
          <w:szCs w:val="24"/>
        </w:rPr>
        <w:t>Whariki</w:t>
      </w:r>
      <w:proofErr w:type="spellEnd"/>
      <w:r w:rsidRPr="00A916BA">
        <w:rPr>
          <w:rFonts w:ascii="Arial" w:hAnsi="Arial" w:cs="Arial"/>
          <w:i/>
          <w:iCs/>
          <w:sz w:val="24"/>
          <w:szCs w:val="24"/>
        </w:rPr>
        <w:t xml:space="preserve"> approach: Early years education in practice</w:t>
      </w:r>
      <w:r w:rsidRPr="00A916BA">
        <w:rPr>
          <w:rFonts w:ascii="Arial" w:hAnsi="Arial" w:cs="Arial"/>
          <w:sz w:val="24"/>
          <w:szCs w:val="24"/>
        </w:rPr>
        <w:t>. Routledge.</w:t>
      </w:r>
      <w:r>
        <w:rPr>
          <w:rFonts w:ascii="Arial" w:hAnsi="Arial" w:cs="Arial"/>
          <w:sz w:val="24"/>
          <w:szCs w:val="24"/>
        </w:rPr>
        <w:t xml:space="preserve"> Available Online at:</w:t>
      </w:r>
      <w:r w:rsidRPr="00A916BA">
        <w:t xml:space="preserve"> </w:t>
      </w:r>
      <w:hyperlink r:id="rId30" w:anchor="v=onepage&amp;q&amp;f=false" w:history="1">
        <w:r w:rsidRPr="00A916BA">
          <w:rPr>
            <w:rStyle w:val="Hyperlink"/>
            <w:rFonts w:ascii="Arial" w:hAnsi="Arial" w:cs="Arial"/>
            <w:sz w:val="24"/>
            <w:szCs w:val="24"/>
          </w:rPr>
          <w:t xml:space="preserve">Understanding the </w:t>
        </w:r>
        <w:proofErr w:type="spellStart"/>
        <w:r w:rsidRPr="00A916BA">
          <w:rPr>
            <w:rStyle w:val="Hyperlink"/>
            <w:rFonts w:ascii="Arial" w:hAnsi="Arial" w:cs="Arial"/>
            <w:sz w:val="24"/>
            <w:szCs w:val="24"/>
          </w:rPr>
          <w:t>Te</w:t>
        </w:r>
        <w:proofErr w:type="spellEnd"/>
        <w:r w:rsidRPr="00A916BA">
          <w:rPr>
            <w:rStyle w:val="Hyperlink"/>
            <w:rFonts w:ascii="Arial" w:hAnsi="Arial" w:cs="Arial"/>
            <w:sz w:val="24"/>
            <w:szCs w:val="24"/>
          </w:rPr>
          <w:t xml:space="preserve"> </w:t>
        </w:r>
        <w:proofErr w:type="spellStart"/>
        <w:r w:rsidRPr="00A916BA">
          <w:rPr>
            <w:rStyle w:val="Hyperlink"/>
            <w:rFonts w:ascii="Arial" w:hAnsi="Arial" w:cs="Arial"/>
            <w:sz w:val="24"/>
            <w:szCs w:val="24"/>
          </w:rPr>
          <w:t>Whariki</w:t>
        </w:r>
        <w:proofErr w:type="spellEnd"/>
        <w:r w:rsidRPr="00A916BA">
          <w:rPr>
            <w:rStyle w:val="Hyperlink"/>
            <w:rFonts w:ascii="Arial" w:hAnsi="Arial" w:cs="Arial"/>
            <w:sz w:val="24"/>
            <w:szCs w:val="24"/>
          </w:rPr>
          <w:t xml:space="preserve"> Approach: Early years education in practice - Wendy Lee, Margaret </w:t>
        </w:r>
        <w:proofErr w:type="spellStart"/>
        <w:r w:rsidRPr="00A916BA">
          <w:rPr>
            <w:rStyle w:val="Hyperlink"/>
            <w:rFonts w:ascii="Arial" w:hAnsi="Arial" w:cs="Arial"/>
            <w:sz w:val="24"/>
            <w:szCs w:val="24"/>
          </w:rPr>
          <w:t>Carr</w:t>
        </w:r>
        <w:proofErr w:type="spellEnd"/>
        <w:r w:rsidRPr="00A916BA">
          <w:rPr>
            <w:rStyle w:val="Hyperlink"/>
            <w:rFonts w:ascii="Arial" w:hAnsi="Arial" w:cs="Arial"/>
            <w:sz w:val="24"/>
            <w:szCs w:val="24"/>
          </w:rPr>
          <w:t xml:space="preserve">, Brenda </w:t>
        </w:r>
        <w:proofErr w:type="spellStart"/>
        <w:r w:rsidRPr="00A916BA">
          <w:rPr>
            <w:rStyle w:val="Hyperlink"/>
            <w:rFonts w:ascii="Arial" w:hAnsi="Arial" w:cs="Arial"/>
            <w:sz w:val="24"/>
            <w:szCs w:val="24"/>
          </w:rPr>
          <w:t>Soutar</w:t>
        </w:r>
        <w:proofErr w:type="spellEnd"/>
        <w:r w:rsidRPr="00A916BA">
          <w:rPr>
            <w:rStyle w:val="Hyperlink"/>
            <w:rFonts w:ascii="Arial" w:hAnsi="Arial" w:cs="Arial"/>
            <w:sz w:val="24"/>
            <w:szCs w:val="24"/>
          </w:rPr>
          <w:t>, Linda Mitchell - Google Books</w:t>
        </w:r>
      </w:hyperlink>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 14</w:t>
      </w:r>
      <w:r w:rsidRPr="00692D46">
        <w:rPr>
          <w:rFonts w:ascii="Arial" w:hAnsi="Arial" w:cs="Arial"/>
          <w:sz w:val="24"/>
          <w:szCs w:val="24"/>
          <w:vertAlign w:val="superscript"/>
          <w:lang w:val="en-US"/>
        </w:rPr>
        <w:t>th</w:t>
      </w:r>
      <w:r>
        <w:rPr>
          <w:rFonts w:ascii="Arial" w:hAnsi="Arial" w:cs="Arial"/>
          <w:sz w:val="24"/>
          <w:szCs w:val="24"/>
          <w:lang w:val="en-US"/>
        </w:rPr>
        <w:t xml:space="preserve"> </w:t>
      </w:r>
      <w:r w:rsidRPr="00EF1B4D">
        <w:rPr>
          <w:rFonts w:ascii="Arial" w:hAnsi="Arial" w:cs="Arial"/>
          <w:sz w:val="24"/>
          <w:szCs w:val="24"/>
          <w:lang w:val="en-US"/>
        </w:rPr>
        <w:t>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p>
    <w:p w14:paraId="0B03D117" w14:textId="77777777" w:rsidR="00D16A56" w:rsidRDefault="00D16A56" w:rsidP="00692D46">
      <w:pPr>
        <w:spacing w:line="360" w:lineRule="auto"/>
        <w:jc w:val="both"/>
        <w:rPr>
          <w:rFonts w:ascii="Arial" w:hAnsi="Arial" w:cs="Arial"/>
          <w:sz w:val="24"/>
          <w:szCs w:val="24"/>
          <w:lang w:val="en-US"/>
        </w:rPr>
      </w:pPr>
      <w:r w:rsidRPr="00EF1B4D">
        <w:rPr>
          <w:rFonts w:ascii="Arial" w:hAnsi="Arial" w:cs="Arial"/>
          <w:sz w:val="24"/>
          <w:szCs w:val="24"/>
        </w:rPr>
        <w:t>Lunenburg, F.C.</w:t>
      </w:r>
      <w:r>
        <w:rPr>
          <w:rFonts w:ascii="Arial" w:hAnsi="Arial" w:cs="Arial"/>
          <w:sz w:val="24"/>
          <w:szCs w:val="24"/>
        </w:rPr>
        <w:t xml:space="preserve"> (</w:t>
      </w:r>
      <w:r w:rsidRPr="00EF1B4D">
        <w:rPr>
          <w:rFonts w:ascii="Arial" w:hAnsi="Arial" w:cs="Arial"/>
          <w:sz w:val="24"/>
          <w:szCs w:val="24"/>
        </w:rPr>
        <w:t>2011</w:t>
      </w:r>
      <w:r>
        <w:rPr>
          <w:rFonts w:ascii="Arial" w:hAnsi="Arial" w:cs="Arial"/>
          <w:sz w:val="24"/>
          <w:szCs w:val="24"/>
        </w:rPr>
        <w:t>)</w:t>
      </w:r>
      <w:r w:rsidRPr="00EF1B4D">
        <w:rPr>
          <w:rFonts w:ascii="Arial" w:hAnsi="Arial" w:cs="Arial"/>
          <w:sz w:val="24"/>
          <w:szCs w:val="24"/>
        </w:rPr>
        <w:t xml:space="preserve"> </w:t>
      </w:r>
      <w:r>
        <w:rPr>
          <w:rFonts w:ascii="Arial" w:hAnsi="Arial" w:cs="Arial"/>
          <w:sz w:val="24"/>
          <w:szCs w:val="24"/>
        </w:rPr>
        <w:t>‘</w:t>
      </w:r>
      <w:r w:rsidRPr="00EF1B4D">
        <w:rPr>
          <w:rFonts w:ascii="Arial" w:hAnsi="Arial" w:cs="Arial"/>
          <w:sz w:val="24"/>
          <w:szCs w:val="24"/>
        </w:rPr>
        <w:t>Curriculum development: Inductive models</w:t>
      </w:r>
      <w:r>
        <w:rPr>
          <w:rFonts w:ascii="Arial" w:hAnsi="Arial" w:cs="Arial"/>
          <w:sz w:val="24"/>
          <w:szCs w:val="24"/>
        </w:rPr>
        <w:t xml:space="preserve">’, </w:t>
      </w:r>
      <w:r w:rsidRPr="00EF1B4D">
        <w:rPr>
          <w:rFonts w:ascii="Arial" w:hAnsi="Arial" w:cs="Arial"/>
          <w:i/>
          <w:iCs/>
          <w:sz w:val="24"/>
          <w:szCs w:val="24"/>
        </w:rPr>
        <w:t>Schooling</w:t>
      </w:r>
      <w:r w:rsidRPr="00EF1B4D">
        <w:rPr>
          <w:rFonts w:ascii="Arial" w:hAnsi="Arial" w:cs="Arial"/>
          <w:sz w:val="24"/>
          <w:szCs w:val="24"/>
        </w:rPr>
        <w:t>, </w:t>
      </w:r>
      <w:r w:rsidRPr="00EF1B4D">
        <w:rPr>
          <w:rFonts w:ascii="Arial" w:hAnsi="Arial" w:cs="Arial"/>
          <w:i/>
          <w:iCs/>
          <w:sz w:val="24"/>
          <w:szCs w:val="24"/>
        </w:rPr>
        <w:t>2</w:t>
      </w:r>
      <w:r w:rsidRPr="00EF1B4D">
        <w:rPr>
          <w:rFonts w:ascii="Arial" w:hAnsi="Arial" w:cs="Arial"/>
          <w:sz w:val="24"/>
          <w:szCs w:val="24"/>
        </w:rPr>
        <w:t>(1), pp.1-8.</w:t>
      </w:r>
      <w:r>
        <w:rPr>
          <w:rFonts w:ascii="Arial" w:hAnsi="Arial" w:cs="Arial"/>
          <w:sz w:val="24"/>
          <w:szCs w:val="24"/>
        </w:rPr>
        <w:t xml:space="preserve"> </w:t>
      </w:r>
      <w:bookmarkStart w:id="81" w:name="_Hlk76320224"/>
      <w:r w:rsidRPr="00EF1B4D">
        <w:rPr>
          <w:rFonts w:ascii="Arial" w:hAnsi="Arial" w:cs="Arial"/>
          <w:sz w:val="24"/>
          <w:szCs w:val="24"/>
          <w:lang w:val="en-US"/>
        </w:rPr>
        <w:t>(Accessed</w:t>
      </w:r>
      <w:r>
        <w:rPr>
          <w:rFonts w:ascii="Arial" w:hAnsi="Arial" w:cs="Arial"/>
          <w:sz w:val="24"/>
          <w:szCs w:val="24"/>
          <w:lang w:val="en-US"/>
        </w:rPr>
        <w:t>: 14</w:t>
      </w:r>
      <w:r w:rsidRPr="00692D46">
        <w:rPr>
          <w:rFonts w:ascii="Arial" w:hAnsi="Arial" w:cs="Arial"/>
          <w:sz w:val="24"/>
          <w:szCs w:val="24"/>
          <w:vertAlign w:val="superscript"/>
          <w:lang w:val="en-US"/>
        </w:rPr>
        <w:t>th</w:t>
      </w:r>
      <w:r>
        <w:rPr>
          <w:rFonts w:ascii="Arial" w:hAnsi="Arial" w:cs="Arial"/>
          <w:sz w:val="24"/>
          <w:szCs w:val="24"/>
          <w:lang w:val="en-US"/>
        </w:rPr>
        <w:t xml:space="preserve"> </w:t>
      </w:r>
      <w:r w:rsidRPr="00EF1B4D">
        <w:rPr>
          <w:rFonts w:ascii="Arial" w:hAnsi="Arial" w:cs="Arial"/>
          <w:sz w:val="24"/>
          <w:szCs w:val="24"/>
          <w:lang w:val="en-US"/>
        </w:rPr>
        <w:t>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bookmarkEnd w:id="81"/>
    </w:p>
    <w:p w14:paraId="2C790618" w14:textId="77777777" w:rsidR="00D16A56" w:rsidRDefault="00D16A56" w:rsidP="0031467F">
      <w:pPr>
        <w:spacing w:line="360" w:lineRule="auto"/>
        <w:jc w:val="both"/>
        <w:rPr>
          <w:rFonts w:ascii="Arial" w:hAnsi="Arial" w:cs="Arial"/>
          <w:sz w:val="24"/>
          <w:szCs w:val="24"/>
          <w:lang w:val="en-US"/>
        </w:rPr>
      </w:pPr>
      <w:r w:rsidRPr="0031467F">
        <w:rPr>
          <w:rFonts w:ascii="Arial" w:hAnsi="Arial" w:cs="Arial"/>
          <w:sz w:val="24"/>
          <w:szCs w:val="24"/>
        </w:rPr>
        <w:t>Macintyre, C., 2016. </w:t>
      </w:r>
      <w:r w:rsidRPr="0031467F">
        <w:rPr>
          <w:rFonts w:ascii="Arial" w:hAnsi="Arial" w:cs="Arial"/>
          <w:i/>
          <w:iCs/>
          <w:sz w:val="24"/>
          <w:szCs w:val="24"/>
        </w:rPr>
        <w:t>Enhancing learning through play: A developmental perspective for early years settings</w:t>
      </w:r>
      <w:r w:rsidRPr="0031467F">
        <w:rPr>
          <w:rFonts w:ascii="Arial" w:hAnsi="Arial" w:cs="Arial"/>
          <w:sz w:val="24"/>
          <w:szCs w:val="24"/>
        </w:rPr>
        <w:t>. Routledge</w:t>
      </w:r>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 9th</w:t>
      </w:r>
      <w:r w:rsidRPr="00EF1B4D">
        <w:rPr>
          <w:rFonts w:ascii="Arial" w:hAnsi="Arial" w:cs="Arial"/>
          <w:sz w:val="24"/>
          <w:szCs w:val="24"/>
          <w:lang w:val="en-US"/>
        </w:rPr>
        <w:t xml:space="preserve"> 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p>
    <w:p w14:paraId="39EB9D09" w14:textId="77777777" w:rsidR="00D16A56" w:rsidRDefault="00D16A56" w:rsidP="00FC537B">
      <w:pPr>
        <w:spacing w:line="360" w:lineRule="auto"/>
        <w:jc w:val="both"/>
        <w:rPr>
          <w:rFonts w:ascii="Arial" w:hAnsi="Arial" w:cs="Arial"/>
          <w:sz w:val="24"/>
          <w:szCs w:val="24"/>
          <w:lang w:val="en-US"/>
        </w:rPr>
      </w:pPr>
      <w:r w:rsidRPr="00EF1B4D">
        <w:rPr>
          <w:rFonts w:ascii="Arial" w:hAnsi="Arial" w:cs="Arial"/>
          <w:sz w:val="24"/>
          <w:szCs w:val="24"/>
        </w:rPr>
        <w:t>McNally, S.A. and Slutsky, R.</w:t>
      </w:r>
      <w:r>
        <w:rPr>
          <w:rFonts w:ascii="Arial" w:hAnsi="Arial" w:cs="Arial"/>
          <w:sz w:val="24"/>
          <w:szCs w:val="24"/>
        </w:rPr>
        <w:t xml:space="preserve"> (</w:t>
      </w:r>
      <w:r w:rsidRPr="00EF1B4D">
        <w:rPr>
          <w:rFonts w:ascii="Arial" w:hAnsi="Arial" w:cs="Arial"/>
          <w:sz w:val="24"/>
          <w:szCs w:val="24"/>
        </w:rPr>
        <w:t>2017</w:t>
      </w:r>
      <w:r>
        <w:rPr>
          <w:rFonts w:ascii="Arial" w:hAnsi="Arial" w:cs="Arial"/>
          <w:sz w:val="24"/>
          <w:szCs w:val="24"/>
        </w:rPr>
        <w:t>)</w:t>
      </w:r>
      <w:r w:rsidRPr="00EF1B4D">
        <w:rPr>
          <w:rFonts w:ascii="Arial" w:hAnsi="Arial" w:cs="Arial"/>
          <w:sz w:val="24"/>
          <w:szCs w:val="24"/>
        </w:rPr>
        <w:t xml:space="preserve"> </w:t>
      </w:r>
      <w:r>
        <w:rPr>
          <w:rFonts w:ascii="Arial" w:hAnsi="Arial" w:cs="Arial"/>
          <w:sz w:val="24"/>
          <w:szCs w:val="24"/>
        </w:rPr>
        <w:t>‘</w:t>
      </w:r>
      <w:r w:rsidRPr="00EF1B4D">
        <w:rPr>
          <w:rFonts w:ascii="Arial" w:hAnsi="Arial" w:cs="Arial"/>
          <w:sz w:val="24"/>
          <w:szCs w:val="24"/>
        </w:rPr>
        <w:t>Key elements of the Reggio Emilia approach and how they are interconnected to create the highly regarded system of early childhood education</w:t>
      </w:r>
      <w:r>
        <w:rPr>
          <w:rFonts w:ascii="Arial" w:hAnsi="Arial" w:cs="Arial"/>
          <w:sz w:val="24"/>
          <w:szCs w:val="24"/>
        </w:rPr>
        <w:t xml:space="preserve">’, </w:t>
      </w:r>
      <w:r w:rsidRPr="00EF1B4D">
        <w:rPr>
          <w:rFonts w:ascii="Arial" w:hAnsi="Arial" w:cs="Arial"/>
          <w:i/>
          <w:iCs/>
          <w:sz w:val="24"/>
          <w:szCs w:val="24"/>
        </w:rPr>
        <w:t>Early Child Development and Care</w:t>
      </w:r>
      <w:r w:rsidRPr="00EF1B4D">
        <w:rPr>
          <w:rFonts w:ascii="Arial" w:hAnsi="Arial" w:cs="Arial"/>
          <w:sz w:val="24"/>
          <w:szCs w:val="24"/>
        </w:rPr>
        <w:t>, </w:t>
      </w:r>
      <w:r w:rsidRPr="00EF1B4D">
        <w:rPr>
          <w:rFonts w:ascii="Arial" w:hAnsi="Arial" w:cs="Arial"/>
          <w:i/>
          <w:iCs/>
          <w:sz w:val="24"/>
          <w:szCs w:val="24"/>
        </w:rPr>
        <w:t>187</w:t>
      </w:r>
      <w:r w:rsidRPr="00EF1B4D">
        <w:rPr>
          <w:rFonts w:ascii="Arial" w:hAnsi="Arial" w:cs="Arial"/>
          <w:sz w:val="24"/>
          <w:szCs w:val="24"/>
        </w:rPr>
        <w:t>(12), pp.1925-1937</w:t>
      </w:r>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 xml:space="preserve">: 9 </w:t>
      </w:r>
      <w:r w:rsidRPr="00EF1B4D">
        <w:rPr>
          <w:rFonts w:ascii="Arial" w:hAnsi="Arial" w:cs="Arial"/>
          <w:sz w:val="24"/>
          <w:szCs w:val="24"/>
          <w:lang w:val="en-US"/>
        </w:rPr>
        <w:t>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p>
    <w:bookmarkEnd w:id="76"/>
    <w:p w14:paraId="1EF445B4" w14:textId="77777777" w:rsidR="00D16A56" w:rsidRDefault="00D16A56" w:rsidP="0031467F">
      <w:pPr>
        <w:spacing w:line="360" w:lineRule="auto"/>
        <w:jc w:val="both"/>
        <w:rPr>
          <w:rFonts w:ascii="Arial" w:hAnsi="Arial" w:cs="Arial"/>
          <w:sz w:val="24"/>
          <w:szCs w:val="24"/>
          <w:lang w:val="en-US"/>
        </w:rPr>
      </w:pPr>
      <w:r>
        <w:rPr>
          <w:rFonts w:ascii="Arial" w:hAnsi="Arial" w:cs="Arial"/>
          <w:sz w:val="24"/>
          <w:szCs w:val="24"/>
        </w:rPr>
        <w:t xml:space="preserve"> Mind, (2021) </w:t>
      </w:r>
      <w:r w:rsidRPr="00312372">
        <w:rPr>
          <w:rFonts w:ascii="Arial" w:hAnsi="Arial" w:cs="Arial"/>
          <w:i/>
          <w:iCs/>
          <w:sz w:val="24"/>
          <w:szCs w:val="24"/>
        </w:rPr>
        <w:t>Understanding mental health – for young people</w:t>
      </w:r>
      <w:r>
        <w:rPr>
          <w:rFonts w:ascii="Arial" w:hAnsi="Arial" w:cs="Arial"/>
          <w:sz w:val="24"/>
          <w:szCs w:val="24"/>
        </w:rPr>
        <w:t xml:space="preserve">. </w:t>
      </w:r>
      <w:r>
        <w:rPr>
          <w:rFonts w:ascii="Arial" w:hAnsi="Arial" w:cs="Arial"/>
          <w:sz w:val="24"/>
          <w:szCs w:val="24"/>
        </w:rPr>
        <w:t>Available at:</w:t>
      </w:r>
      <w:r>
        <w:rPr>
          <w:rFonts w:ascii="Arial" w:hAnsi="Arial" w:cs="Arial"/>
          <w:sz w:val="24"/>
          <w:szCs w:val="24"/>
        </w:rPr>
        <w:t xml:space="preserve"> </w:t>
      </w:r>
      <w:hyperlink r:id="rId31" w:history="1">
        <w:r w:rsidRPr="00312372">
          <w:rPr>
            <w:rStyle w:val="Hyperlink"/>
            <w:rFonts w:ascii="Arial" w:hAnsi="Arial" w:cs="Arial"/>
            <w:sz w:val="24"/>
            <w:szCs w:val="24"/>
          </w:rPr>
          <w:t>Understanding mental health | Mind, the mental health charity - help for mental health problems</w:t>
        </w:r>
      </w:hyperlink>
      <w:r>
        <w:rPr>
          <w:rFonts w:ascii="Arial" w:hAnsi="Arial" w:cs="Arial"/>
          <w:sz w:val="24"/>
          <w:szCs w:val="24"/>
          <w:lang w:val="en-US"/>
        </w:rPr>
        <w:t xml:space="preserve"> </w:t>
      </w:r>
      <w:bookmarkStart w:id="82" w:name="_Hlk76921928"/>
      <w:r w:rsidRPr="00EF1B4D">
        <w:rPr>
          <w:rFonts w:ascii="Arial" w:hAnsi="Arial" w:cs="Arial"/>
          <w:sz w:val="24"/>
          <w:szCs w:val="24"/>
          <w:lang w:val="en-US"/>
        </w:rPr>
        <w:t>(Accessed</w:t>
      </w:r>
      <w:r>
        <w:rPr>
          <w:rFonts w:ascii="Arial" w:hAnsi="Arial" w:cs="Arial"/>
          <w:sz w:val="24"/>
          <w:szCs w:val="24"/>
          <w:lang w:val="en-US"/>
        </w:rPr>
        <w:t>: 9</w:t>
      </w:r>
      <w:r>
        <w:rPr>
          <w:rFonts w:ascii="Arial" w:hAnsi="Arial" w:cs="Arial"/>
          <w:sz w:val="24"/>
          <w:szCs w:val="24"/>
          <w:lang w:val="en-US"/>
        </w:rPr>
        <w:t xml:space="preserve"> </w:t>
      </w:r>
      <w:r w:rsidRPr="00EF1B4D">
        <w:rPr>
          <w:rFonts w:ascii="Arial" w:hAnsi="Arial" w:cs="Arial"/>
          <w:sz w:val="24"/>
          <w:szCs w:val="24"/>
          <w:lang w:val="en-US"/>
        </w:rPr>
        <w:t>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p>
    <w:p w14:paraId="1C22BF4B" w14:textId="77777777" w:rsidR="00D16A56" w:rsidRDefault="00D16A56" w:rsidP="0031467F">
      <w:pPr>
        <w:spacing w:line="360" w:lineRule="auto"/>
        <w:jc w:val="both"/>
        <w:rPr>
          <w:rFonts w:ascii="Arial" w:hAnsi="Arial" w:cs="Arial"/>
          <w:sz w:val="24"/>
          <w:szCs w:val="24"/>
          <w:lang w:val="en-US"/>
        </w:rPr>
      </w:pPr>
      <w:bookmarkStart w:id="83" w:name="_Hlk76938553"/>
      <w:bookmarkStart w:id="84" w:name="_Hlk76938653"/>
      <w:bookmarkEnd w:id="82"/>
      <w:r w:rsidRPr="00481799">
        <w:rPr>
          <w:rFonts w:ascii="Arial" w:hAnsi="Arial" w:cs="Arial"/>
          <w:sz w:val="24"/>
          <w:szCs w:val="24"/>
        </w:rPr>
        <w:t>Ministry of Education</w:t>
      </w:r>
      <w:r>
        <w:rPr>
          <w:rFonts w:ascii="Arial" w:hAnsi="Arial" w:cs="Arial"/>
          <w:sz w:val="24"/>
          <w:szCs w:val="24"/>
        </w:rPr>
        <w:t xml:space="preserve">, (2017a) </w:t>
      </w:r>
      <w:bookmarkEnd w:id="83"/>
      <w:r>
        <w:rPr>
          <w:rFonts w:ascii="Arial" w:hAnsi="Arial" w:cs="Arial"/>
          <w:sz w:val="24"/>
          <w:szCs w:val="24"/>
        </w:rPr>
        <w:t>New Zealand Government.</w:t>
      </w:r>
      <w:r w:rsidRPr="00481799">
        <w:t xml:space="preserve"> </w:t>
      </w:r>
      <w:proofErr w:type="spellStart"/>
      <w:r w:rsidRPr="00481799">
        <w:rPr>
          <w:rFonts w:ascii="Arial" w:hAnsi="Arial" w:cs="Arial"/>
          <w:i/>
          <w:iCs/>
          <w:sz w:val="24"/>
          <w:szCs w:val="24"/>
        </w:rPr>
        <w:t>Te</w:t>
      </w:r>
      <w:proofErr w:type="spellEnd"/>
      <w:r w:rsidRPr="00481799">
        <w:rPr>
          <w:rFonts w:ascii="Arial" w:hAnsi="Arial" w:cs="Arial"/>
          <w:i/>
          <w:iCs/>
          <w:sz w:val="24"/>
          <w:szCs w:val="24"/>
        </w:rPr>
        <w:t xml:space="preserve"> </w:t>
      </w:r>
      <w:proofErr w:type="spellStart"/>
      <w:r w:rsidRPr="00481799">
        <w:rPr>
          <w:rFonts w:ascii="Arial" w:hAnsi="Arial" w:cs="Arial"/>
          <w:i/>
          <w:iCs/>
          <w:sz w:val="24"/>
          <w:szCs w:val="24"/>
        </w:rPr>
        <w:t>Whāriki</w:t>
      </w:r>
      <w:proofErr w:type="spellEnd"/>
      <w:r w:rsidRPr="00481799">
        <w:rPr>
          <w:rFonts w:ascii="Arial" w:hAnsi="Arial" w:cs="Arial"/>
          <w:i/>
          <w:iCs/>
          <w:sz w:val="24"/>
          <w:szCs w:val="24"/>
        </w:rPr>
        <w:t>,</w:t>
      </w:r>
      <w:r w:rsidRPr="00481799">
        <w:rPr>
          <w:i/>
          <w:iCs/>
        </w:rPr>
        <w:t xml:space="preserve"> </w:t>
      </w:r>
      <w:r w:rsidRPr="00481799">
        <w:rPr>
          <w:rFonts w:ascii="Arial" w:hAnsi="Arial" w:cs="Arial"/>
          <w:i/>
          <w:iCs/>
          <w:sz w:val="24"/>
          <w:szCs w:val="24"/>
        </w:rPr>
        <w:t>Early childhood curriculum</w:t>
      </w:r>
      <w:r>
        <w:rPr>
          <w:rFonts w:ascii="Arial" w:hAnsi="Arial" w:cs="Arial"/>
          <w:sz w:val="24"/>
          <w:szCs w:val="24"/>
        </w:rPr>
        <w:t xml:space="preserve">. </w:t>
      </w:r>
      <w:bookmarkStart w:id="85" w:name="_Hlk76920949"/>
      <w:r>
        <w:rPr>
          <w:rFonts w:ascii="Arial" w:hAnsi="Arial" w:cs="Arial"/>
          <w:sz w:val="24"/>
          <w:szCs w:val="24"/>
        </w:rPr>
        <w:t>Available at:</w:t>
      </w:r>
      <w:bookmarkEnd w:id="85"/>
      <w:r w:rsidRPr="00481799">
        <w:t xml:space="preserve"> </w:t>
      </w:r>
      <w:hyperlink r:id="rId32" w:history="1">
        <w:r w:rsidRPr="00481799">
          <w:rPr>
            <w:rStyle w:val="Hyperlink"/>
            <w:rFonts w:ascii="Arial" w:hAnsi="Arial" w:cs="Arial"/>
            <w:sz w:val="24"/>
            <w:szCs w:val="24"/>
          </w:rPr>
          <w:t>ELS-Te-Whariki-Early-Childhood-Curriculum-ENG-Web.pdf (education.govt.nz)</w:t>
        </w:r>
      </w:hyperlink>
      <w:r>
        <w:rPr>
          <w:rFonts w:ascii="Arial" w:hAnsi="Arial" w:cs="Arial"/>
          <w:sz w:val="24"/>
          <w:szCs w:val="24"/>
        </w:rPr>
        <w:t xml:space="preserve"> </w:t>
      </w:r>
      <w:bookmarkStart w:id="86" w:name="_Hlk76921037"/>
      <w:r w:rsidRPr="00EF1B4D">
        <w:rPr>
          <w:rFonts w:ascii="Arial" w:hAnsi="Arial" w:cs="Arial"/>
          <w:sz w:val="24"/>
          <w:szCs w:val="24"/>
          <w:lang w:val="en-US"/>
        </w:rPr>
        <w:t>(Accessed</w:t>
      </w:r>
      <w:r>
        <w:rPr>
          <w:rFonts w:ascii="Arial" w:hAnsi="Arial" w:cs="Arial"/>
          <w:sz w:val="24"/>
          <w:szCs w:val="24"/>
          <w:lang w:val="en-US"/>
        </w:rPr>
        <w:t xml:space="preserve">: 9 </w:t>
      </w:r>
      <w:r w:rsidRPr="00EF1B4D">
        <w:rPr>
          <w:rFonts w:ascii="Arial" w:hAnsi="Arial" w:cs="Arial"/>
          <w:sz w:val="24"/>
          <w:szCs w:val="24"/>
          <w:lang w:val="en-US"/>
        </w:rPr>
        <w:t>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bookmarkEnd w:id="84"/>
      <w:bookmarkEnd w:id="86"/>
    </w:p>
    <w:p w14:paraId="7C115CDC" w14:textId="77777777" w:rsidR="00D16A56" w:rsidRDefault="00D16A56" w:rsidP="0031467F">
      <w:pPr>
        <w:spacing w:line="360" w:lineRule="auto"/>
        <w:jc w:val="both"/>
        <w:rPr>
          <w:rFonts w:ascii="Arial" w:hAnsi="Arial" w:cs="Arial"/>
          <w:sz w:val="24"/>
          <w:szCs w:val="24"/>
          <w:lang w:val="en-US"/>
        </w:rPr>
      </w:pPr>
      <w:r w:rsidRPr="00481799">
        <w:rPr>
          <w:rFonts w:ascii="Arial" w:hAnsi="Arial" w:cs="Arial"/>
          <w:sz w:val="24"/>
          <w:szCs w:val="24"/>
        </w:rPr>
        <w:lastRenderedPageBreak/>
        <w:t>Ministry of Education</w:t>
      </w:r>
      <w:r>
        <w:rPr>
          <w:rFonts w:ascii="Arial" w:hAnsi="Arial" w:cs="Arial"/>
          <w:sz w:val="24"/>
          <w:szCs w:val="24"/>
        </w:rPr>
        <w:t>, (2017</w:t>
      </w:r>
      <w:r>
        <w:rPr>
          <w:rFonts w:ascii="Arial" w:hAnsi="Arial" w:cs="Arial"/>
          <w:sz w:val="24"/>
          <w:szCs w:val="24"/>
        </w:rPr>
        <w:t>b</w:t>
      </w:r>
      <w:r>
        <w:rPr>
          <w:rFonts w:ascii="Arial" w:hAnsi="Arial" w:cs="Arial"/>
          <w:sz w:val="24"/>
          <w:szCs w:val="24"/>
        </w:rPr>
        <w:t>) New Zealand Government.</w:t>
      </w:r>
      <w:r w:rsidRPr="00481799">
        <w:t xml:space="preserve"> </w:t>
      </w:r>
      <w:proofErr w:type="spellStart"/>
      <w:r w:rsidRPr="00481799">
        <w:rPr>
          <w:rFonts w:ascii="Arial" w:hAnsi="Arial" w:cs="Arial"/>
          <w:i/>
          <w:iCs/>
          <w:sz w:val="24"/>
          <w:szCs w:val="24"/>
        </w:rPr>
        <w:t>Te</w:t>
      </w:r>
      <w:proofErr w:type="spellEnd"/>
      <w:r w:rsidRPr="00481799">
        <w:rPr>
          <w:rFonts w:ascii="Arial" w:hAnsi="Arial" w:cs="Arial"/>
          <w:i/>
          <w:iCs/>
          <w:sz w:val="24"/>
          <w:szCs w:val="24"/>
        </w:rPr>
        <w:t xml:space="preserve"> </w:t>
      </w:r>
      <w:proofErr w:type="spellStart"/>
      <w:r w:rsidRPr="00481799">
        <w:rPr>
          <w:rFonts w:ascii="Arial" w:hAnsi="Arial" w:cs="Arial"/>
          <w:i/>
          <w:iCs/>
          <w:sz w:val="24"/>
          <w:szCs w:val="24"/>
        </w:rPr>
        <w:t>Whāriki</w:t>
      </w:r>
      <w:proofErr w:type="spellEnd"/>
      <w:r w:rsidRPr="00481799">
        <w:rPr>
          <w:rFonts w:ascii="Arial" w:hAnsi="Arial" w:cs="Arial"/>
          <w:i/>
          <w:iCs/>
          <w:sz w:val="24"/>
          <w:szCs w:val="24"/>
        </w:rPr>
        <w:t>,</w:t>
      </w:r>
      <w:r w:rsidRPr="00481799">
        <w:rPr>
          <w:i/>
          <w:iCs/>
        </w:rPr>
        <w:t xml:space="preserve"> </w:t>
      </w:r>
      <w:r w:rsidRPr="00481799">
        <w:rPr>
          <w:rFonts w:ascii="Arial" w:hAnsi="Arial" w:cs="Arial"/>
          <w:i/>
          <w:iCs/>
          <w:sz w:val="24"/>
          <w:szCs w:val="24"/>
        </w:rPr>
        <w:t>Early childhood curriculum</w:t>
      </w:r>
      <w:r>
        <w:rPr>
          <w:rFonts w:ascii="Arial" w:hAnsi="Arial" w:cs="Arial"/>
          <w:sz w:val="24"/>
          <w:szCs w:val="24"/>
        </w:rPr>
        <w:t>. Available at:</w:t>
      </w:r>
      <w:r w:rsidRPr="00481799">
        <w:t xml:space="preserve"> </w:t>
      </w:r>
      <w:hyperlink r:id="rId33" w:history="1">
        <w:r w:rsidRPr="00481799">
          <w:rPr>
            <w:rStyle w:val="Hyperlink"/>
            <w:rFonts w:ascii="Arial" w:hAnsi="Arial" w:cs="Arial"/>
            <w:sz w:val="24"/>
            <w:szCs w:val="24"/>
          </w:rPr>
          <w:t>ELS-Te-Whariki-Early-Childhood-Curriculum-ENG-Web.pdf (education.govt.nz)</w:t>
        </w:r>
      </w:hyperlink>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 xml:space="preserve">: 9 </w:t>
      </w:r>
      <w:r w:rsidRPr="00EF1B4D">
        <w:rPr>
          <w:rFonts w:ascii="Arial" w:hAnsi="Arial" w:cs="Arial"/>
          <w:sz w:val="24"/>
          <w:szCs w:val="24"/>
          <w:lang w:val="en-US"/>
        </w:rPr>
        <w:t>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p>
    <w:p w14:paraId="4124621A" w14:textId="77777777" w:rsidR="00D16A56" w:rsidRDefault="00D16A56" w:rsidP="00EF1B4D">
      <w:pPr>
        <w:spacing w:line="360" w:lineRule="auto"/>
        <w:jc w:val="both"/>
        <w:rPr>
          <w:rFonts w:ascii="Arial" w:hAnsi="Arial" w:cs="Arial"/>
          <w:sz w:val="24"/>
          <w:szCs w:val="24"/>
        </w:rPr>
      </w:pPr>
      <w:r w:rsidRPr="00EF1B4D">
        <w:rPr>
          <w:rFonts w:ascii="Arial" w:hAnsi="Arial" w:cs="Arial"/>
          <w:sz w:val="24"/>
          <w:szCs w:val="24"/>
        </w:rPr>
        <w:t>Monmouth Schools, Prep and Nursery, (2021)</w:t>
      </w:r>
      <w:r w:rsidRPr="00EF1B4D">
        <w:rPr>
          <w:rFonts w:ascii="Arial" w:hAnsi="Arial" w:cs="Arial"/>
          <w:sz w:val="24"/>
          <w:szCs w:val="24"/>
          <w:lang w:val="en-US"/>
        </w:rPr>
        <w:t xml:space="preserve"> </w:t>
      </w:r>
      <w:bookmarkStart w:id="87" w:name="_Hlk75190655"/>
      <w:r w:rsidRPr="00EF1B4D">
        <w:rPr>
          <w:rFonts w:ascii="Arial" w:hAnsi="Arial" w:cs="Arial"/>
          <w:sz w:val="24"/>
          <w:szCs w:val="24"/>
          <w:lang w:val="en-US"/>
        </w:rPr>
        <w:t>Available</w:t>
      </w:r>
      <w:r>
        <w:rPr>
          <w:rFonts w:ascii="Arial" w:hAnsi="Arial" w:cs="Arial"/>
          <w:sz w:val="24"/>
          <w:szCs w:val="24"/>
          <w:lang w:val="en-US"/>
        </w:rPr>
        <w:t xml:space="preserve"> Online </w:t>
      </w:r>
      <w:r w:rsidRPr="00EF1B4D">
        <w:rPr>
          <w:rFonts w:ascii="Arial" w:hAnsi="Arial" w:cs="Arial"/>
          <w:sz w:val="24"/>
          <w:szCs w:val="24"/>
          <w:lang w:val="en-US"/>
        </w:rPr>
        <w:t>at:</w:t>
      </w:r>
      <w:r w:rsidRPr="00EF1B4D">
        <w:rPr>
          <w:rFonts w:ascii="Arial" w:hAnsi="Arial" w:cs="Arial"/>
          <w:sz w:val="24"/>
          <w:szCs w:val="24"/>
        </w:rPr>
        <w:t xml:space="preserve"> </w:t>
      </w:r>
      <w:bookmarkEnd w:id="87"/>
      <w:r>
        <w:fldChar w:fldCharType="begin"/>
      </w:r>
      <w:r>
        <w:instrText xml:space="preserve"> HYPERLINK "https://www.habsmonmouth.org/pre-prep/nursery/curriculum-7-areas-of-learning/" </w:instrText>
      </w:r>
      <w:r>
        <w:fldChar w:fldCharType="separate"/>
      </w:r>
      <w:r w:rsidRPr="00EF1B4D">
        <w:rPr>
          <w:rStyle w:val="Hyperlink"/>
          <w:rFonts w:ascii="Arial" w:hAnsi="Arial" w:cs="Arial"/>
          <w:sz w:val="24"/>
          <w:szCs w:val="24"/>
          <w:lang w:val="en-US"/>
        </w:rPr>
        <w:t>https://www.habsmonmouth.org/pre-prep/nursery/curriculum-7-areas-of-learning/</w:t>
      </w:r>
      <w:r>
        <w:rPr>
          <w:rStyle w:val="Hyperlink"/>
          <w:rFonts w:ascii="Arial" w:hAnsi="Arial" w:cs="Arial"/>
          <w:sz w:val="24"/>
          <w:szCs w:val="24"/>
          <w:lang w:val="en-US"/>
        </w:rPr>
        <w:fldChar w:fldCharType="end"/>
      </w:r>
      <w:r w:rsidRPr="00EF1B4D">
        <w:rPr>
          <w:rFonts w:ascii="Arial" w:hAnsi="Arial" w:cs="Arial"/>
          <w:sz w:val="24"/>
          <w:szCs w:val="24"/>
          <w:lang w:val="en-US"/>
        </w:rPr>
        <w:t xml:space="preserve"> (Accessed</w:t>
      </w:r>
      <w:r>
        <w:rPr>
          <w:rFonts w:ascii="Arial" w:hAnsi="Arial" w:cs="Arial"/>
          <w:sz w:val="24"/>
          <w:szCs w:val="24"/>
          <w:lang w:val="en-US"/>
        </w:rPr>
        <w:t>:</w:t>
      </w:r>
      <w:r w:rsidRPr="00EF1B4D">
        <w:rPr>
          <w:rFonts w:ascii="Arial" w:hAnsi="Arial" w:cs="Arial"/>
          <w:sz w:val="24"/>
          <w:szCs w:val="24"/>
          <w:lang w:val="en-US"/>
        </w:rPr>
        <w:t xml:space="preserve"> 16 March 2021a,</w:t>
      </w:r>
      <w:r>
        <w:rPr>
          <w:rFonts w:ascii="Arial" w:hAnsi="Arial" w:cs="Arial"/>
          <w:sz w:val="24"/>
          <w:szCs w:val="24"/>
          <w:lang w:val="en-US"/>
        </w:rPr>
        <w:t>b</w:t>
      </w:r>
      <w:r w:rsidRPr="00EF1B4D">
        <w:rPr>
          <w:rFonts w:ascii="Arial" w:hAnsi="Arial" w:cs="Arial"/>
          <w:sz w:val="24"/>
          <w:szCs w:val="24"/>
          <w:lang w:val="en-US"/>
        </w:rPr>
        <w:t>)</w:t>
      </w:r>
      <w:r>
        <w:rPr>
          <w:rFonts w:ascii="Arial" w:hAnsi="Arial" w:cs="Arial"/>
          <w:sz w:val="24"/>
          <w:szCs w:val="24"/>
          <w:lang w:val="en-US"/>
        </w:rPr>
        <w:t>.</w:t>
      </w:r>
      <w:r w:rsidRPr="00EF1B4D">
        <w:rPr>
          <w:rFonts w:ascii="Arial" w:hAnsi="Arial" w:cs="Arial"/>
          <w:sz w:val="24"/>
          <w:szCs w:val="24"/>
        </w:rPr>
        <w:t xml:space="preserve">   </w:t>
      </w:r>
    </w:p>
    <w:p w14:paraId="2BD454CA" w14:textId="77777777" w:rsidR="00D16A56" w:rsidRPr="00164597" w:rsidRDefault="00D16A56" w:rsidP="00CB00DC">
      <w:pPr>
        <w:spacing w:line="360" w:lineRule="auto"/>
        <w:jc w:val="both"/>
        <w:rPr>
          <w:rFonts w:ascii="Arial" w:hAnsi="Arial" w:cs="Arial"/>
          <w:sz w:val="24"/>
          <w:szCs w:val="24"/>
          <w:lang w:val="en-US"/>
        </w:rPr>
      </w:pPr>
      <w:r w:rsidRPr="00164597">
        <w:rPr>
          <w:rFonts w:ascii="Arial" w:hAnsi="Arial" w:cs="Arial"/>
          <w:sz w:val="24"/>
          <w:szCs w:val="24"/>
        </w:rPr>
        <w:t xml:space="preserve">Nguyen, M.H., Gruber, J., Fuchs, J., </w:t>
      </w:r>
      <w:proofErr w:type="spellStart"/>
      <w:r w:rsidRPr="00164597">
        <w:rPr>
          <w:rFonts w:ascii="Arial" w:hAnsi="Arial" w:cs="Arial"/>
          <w:sz w:val="24"/>
          <w:szCs w:val="24"/>
        </w:rPr>
        <w:t>Marler</w:t>
      </w:r>
      <w:proofErr w:type="spellEnd"/>
      <w:r w:rsidRPr="00164597">
        <w:rPr>
          <w:rFonts w:ascii="Arial" w:hAnsi="Arial" w:cs="Arial"/>
          <w:sz w:val="24"/>
          <w:szCs w:val="24"/>
        </w:rPr>
        <w:t xml:space="preserve">, W., Hunsaker, A. and </w:t>
      </w:r>
      <w:proofErr w:type="spellStart"/>
      <w:r w:rsidRPr="00164597">
        <w:rPr>
          <w:rFonts w:ascii="Arial" w:hAnsi="Arial" w:cs="Arial"/>
          <w:sz w:val="24"/>
          <w:szCs w:val="24"/>
        </w:rPr>
        <w:t>Hargittai</w:t>
      </w:r>
      <w:proofErr w:type="spellEnd"/>
      <w:r w:rsidRPr="00164597">
        <w:rPr>
          <w:rFonts w:ascii="Arial" w:hAnsi="Arial" w:cs="Arial"/>
          <w:sz w:val="24"/>
          <w:szCs w:val="24"/>
        </w:rPr>
        <w:t>, E., 2020. &lt;? covid19?&gt; Changes in Digital Communication During the COVID-19 Global Pandemic: Implications for Digital Inequality and Future Research. </w:t>
      </w:r>
      <w:r w:rsidRPr="00164597">
        <w:rPr>
          <w:rFonts w:ascii="Arial" w:hAnsi="Arial" w:cs="Arial"/>
          <w:i/>
          <w:iCs/>
          <w:sz w:val="24"/>
          <w:szCs w:val="24"/>
        </w:rPr>
        <w:t>Social Media+ Society</w:t>
      </w:r>
      <w:r w:rsidRPr="00164597">
        <w:rPr>
          <w:rFonts w:ascii="Arial" w:hAnsi="Arial" w:cs="Arial"/>
          <w:sz w:val="24"/>
          <w:szCs w:val="24"/>
        </w:rPr>
        <w:t>, </w:t>
      </w:r>
      <w:r w:rsidRPr="00164597">
        <w:rPr>
          <w:rFonts w:ascii="Arial" w:hAnsi="Arial" w:cs="Arial"/>
          <w:i/>
          <w:iCs/>
          <w:sz w:val="24"/>
          <w:szCs w:val="24"/>
        </w:rPr>
        <w:t>6</w:t>
      </w:r>
      <w:r w:rsidRPr="00164597">
        <w:rPr>
          <w:rFonts w:ascii="Arial" w:hAnsi="Arial" w:cs="Arial"/>
          <w:sz w:val="24"/>
          <w:szCs w:val="24"/>
        </w:rPr>
        <w:t>(3), p.2056305120948255.</w:t>
      </w:r>
      <w:r w:rsidRPr="0042627A">
        <w:rPr>
          <w:rFonts w:ascii="Arial" w:hAnsi="Arial" w:cs="Arial"/>
          <w:sz w:val="24"/>
          <w:szCs w:val="24"/>
        </w:rPr>
        <w:t xml:space="preserve"> </w:t>
      </w:r>
      <w:bookmarkStart w:id="88" w:name="_Hlk76930522"/>
      <w:r>
        <w:rPr>
          <w:rFonts w:ascii="Arial" w:hAnsi="Arial" w:cs="Arial"/>
          <w:sz w:val="24"/>
          <w:szCs w:val="24"/>
        </w:rPr>
        <w:t>Available at:</w:t>
      </w:r>
      <w:r w:rsidRPr="0042627A">
        <w:t xml:space="preserve"> </w:t>
      </w:r>
      <w:bookmarkEnd w:id="88"/>
      <w:r w:rsidRPr="0042627A">
        <w:rPr>
          <w:rFonts w:ascii="Arial" w:hAnsi="Arial" w:cs="Arial"/>
          <w:sz w:val="24"/>
          <w:szCs w:val="24"/>
        </w:rPr>
        <w:fldChar w:fldCharType="begin"/>
      </w:r>
      <w:r w:rsidRPr="0042627A">
        <w:rPr>
          <w:rFonts w:ascii="Arial" w:hAnsi="Arial" w:cs="Arial"/>
          <w:sz w:val="24"/>
          <w:szCs w:val="24"/>
        </w:rPr>
        <w:instrText xml:space="preserve"> HYPERLINK "https://journals.sagepub.com/doi/full/10.1177/2056305120948255" </w:instrText>
      </w:r>
      <w:r w:rsidRPr="0042627A">
        <w:rPr>
          <w:rFonts w:ascii="Arial" w:hAnsi="Arial" w:cs="Arial"/>
          <w:sz w:val="24"/>
          <w:szCs w:val="24"/>
        </w:rPr>
        <w:fldChar w:fldCharType="separate"/>
      </w:r>
      <w:r w:rsidRPr="0042627A">
        <w:rPr>
          <w:rStyle w:val="Hyperlink"/>
          <w:rFonts w:ascii="Arial" w:hAnsi="Arial" w:cs="Arial"/>
          <w:sz w:val="24"/>
          <w:szCs w:val="24"/>
        </w:rPr>
        <w:t xml:space="preserve">Changes in Digital Communication During the COVID-19 Global Pandemic: Implications for Digital Inequality and Future Research - Minh Hao Nguyen, Jonathan Gruber, </w:t>
      </w:r>
      <w:proofErr w:type="spellStart"/>
      <w:r w:rsidRPr="0042627A">
        <w:rPr>
          <w:rStyle w:val="Hyperlink"/>
          <w:rFonts w:ascii="Arial" w:hAnsi="Arial" w:cs="Arial"/>
          <w:sz w:val="24"/>
          <w:szCs w:val="24"/>
        </w:rPr>
        <w:t>Jaelle</w:t>
      </w:r>
      <w:proofErr w:type="spellEnd"/>
      <w:r w:rsidRPr="0042627A">
        <w:rPr>
          <w:rStyle w:val="Hyperlink"/>
          <w:rFonts w:ascii="Arial" w:hAnsi="Arial" w:cs="Arial"/>
          <w:sz w:val="24"/>
          <w:szCs w:val="24"/>
        </w:rPr>
        <w:t xml:space="preserve"> Fuchs, Will </w:t>
      </w:r>
      <w:proofErr w:type="spellStart"/>
      <w:r w:rsidRPr="0042627A">
        <w:rPr>
          <w:rStyle w:val="Hyperlink"/>
          <w:rFonts w:ascii="Arial" w:hAnsi="Arial" w:cs="Arial"/>
          <w:sz w:val="24"/>
          <w:szCs w:val="24"/>
        </w:rPr>
        <w:t>Marler</w:t>
      </w:r>
      <w:proofErr w:type="spellEnd"/>
      <w:r w:rsidRPr="0042627A">
        <w:rPr>
          <w:rStyle w:val="Hyperlink"/>
          <w:rFonts w:ascii="Arial" w:hAnsi="Arial" w:cs="Arial"/>
          <w:sz w:val="24"/>
          <w:szCs w:val="24"/>
        </w:rPr>
        <w:t xml:space="preserve">, Amanda Hunsaker, </w:t>
      </w:r>
      <w:proofErr w:type="spellStart"/>
      <w:r w:rsidRPr="0042627A">
        <w:rPr>
          <w:rStyle w:val="Hyperlink"/>
          <w:rFonts w:ascii="Arial" w:hAnsi="Arial" w:cs="Arial"/>
          <w:sz w:val="24"/>
          <w:szCs w:val="24"/>
        </w:rPr>
        <w:t>Eszter</w:t>
      </w:r>
      <w:proofErr w:type="spellEnd"/>
      <w:r w:rsidRPr="0042627A">
        <w:rPr>
          <w:rStyle w:val="Hyperlink"/>
          <w:rFonts w:ascii="Arial" w:hAnsi="Arial" w:cs="Arial"/>
          <w:sz w:val="24"/>
          <w:szCs w:val="24"/>
        </w:rPr>
        <w:t xml:space="preserve"> </w:t>
      </w:r>
      <w:proofErr w:type="spellStart"/>
      <w:r w:rsidRPr="0042627A">
        <w:rPr>
          <w:rStyle w:val="Hyperlink"/>
          <w:rFonts w:ascii="Arial" w:hAnsi="Arial" w:cs="Arial"/>
          <w:sz w:val="24"/>
          <w:szCs w:val="24"/>
        </w:rPr>
        <w:t>Hargittai</w:t>
      </w:r>
      <w:proofErr w:type="spellEnd"/>
      <w:r w:rsidRPr="0042627A">
        <w:rPr>
          <w:rStyle w:val="Hyperlink"/>
          <w:rFonts w:ascii="Arial" w:hAnsi="Arial" w:cs="Arial"/>
          <w:sz w:val="24"/>
          <w:szCs w:val="24"/>
        </w:rPr>
        <w:t>, 2020 (sagepub.com)</w:t>
      </w:r>
      <w:r w:rsidRPr="0042627A">
        <w:rPr>
          <w:rFonts w:ascii="Arial" w:hAnsi="Arial" w:cs="Arial"/>
          <w:sz w:val="24"/>
          <w:szCs w:val="24"/>
        </w:rPr>
        <w:fldChar w:fldCharType="end"/>
      </w:r>
      <w:r w:rsidRPr="0042627A">
        <w:rPr>
          <w:rFonts w:ascii="Arial" w:hAnsi="Arial" w:cs="Arial"/>
          <w:sz w:val="24"/>
          <w:szCs w:val="24"/>
          <w:lang w:val="en-US"/>
        </w:rPr>
        <w:t xml:space="preserve"> </w:t>
      </w:r>
      <w:bookmarkStart w:id="89" w:name="_Hlk76930601"/>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bookmarkEnd w:id="89"/>
    </w:p>
    <w:p w14:paraId="0BC59EF4" w14:textId="77777777" w:rsidR="00D16A56" w:rsidRPr="00EF1B4D" w:rsidRDefault="00D16A56" w:rsidP="00D77DD6">
      <w:pPr>
        <w:spacing w:line="360" w:lineRule="auto"/>
        <w:jc w:val="both"/>
        <w:rPr>
          <w:rFonts w:ascii="Arial" w:hAnsi="Arial" w:cs="Arial"/>
          <w:sz w:val="24"/>
          <w:szCs w:val="24"/>
          <w:lang w:val="en-US"/>
        </w:rPr>
      </w:pPr>
      <w:bookmarkStart w:id="90" w:name="_Hlk76922933"/>
      <w:r w:rsidRPr="00D77DD6">
        <w:rPr>
          <w:rFonts w:ascii="Arial" w:hAnsi="Arial" w:cs="Arial"/>
          <w:sz w:val="24"/>
          <w:szCs w:val="24"/>
        </w:rPr>
        <w:t>Nicolopoulou, A., Cortina, K.S., Ilgaz, H., Cates, C.B. and de Sá, A.B., 2015</w:t>
      </w:r>
      <w:bookmarkEnd w:id="90"/>
      <w:r w:rsidRPr="00D77DD6">
        <w:rPr>
          <w:rFonts w:ascii="Arial" w:hAnsi="Arial" w:cs="Arial"/>
          <w:sz w:val="24"/>
          <w:szCs w:val="24"/>
        </w:rPr>
        <w:t xml:space="preserve">. </w:t>
      </w:r>
      <w:r w:rsidRPr="00D77DD6">
        <w:rPr>
          <w:rFonts w:ascii="Arial" w:hAnsi="Arial" w:cs="Arial"/>
          <w:i/>
          <w:iCs/>
          <w:sz w:val="24"/>
          <w:szCs w:val="24"/>
        </w:rPr>
        <w:t xml:space="preserve">Using a narrative-and play-based activity to promote low-income </w:t>
      </w:r>
      <w:proofErr w:type="spellStart"/>
      <w:r w:rsidRPr="00D77DD6">
        <w:rPr>
          <w:rFonts w:ascii="Arial" w:hAnsi="Arial" w:cs="Arial"/>
          <w:i/>
          <w:iCs/>
          <w:sz w:val="24"/>
          <w:szCs w:val="24"/>
        </w:rPr>
        <w:t>preschoolers’</w:t>
      </w:r>
      <w:proofErr w:type="spellEnd"/>
      <w:r w:rsidRPr="00D77DD6">
        <w:rPr>
          <w:rFonts w:ascii="Arial" w:hAnsi="Arial" w:cs="Arial"/>
          <w:i/>
          <w:iCs/>
          <w:sz w:val="24"/>
          <w:szCs w:val="24"/>
        </w:rPr>
        <w:t xml:space="preserve"> oral language, emergent literacy, and social competence</w:t>
      </w:r>
      <w:r w:rsidRPr="00D77DD6">
        <w:rPr>
          <w:rFonts w:ascii="Arial" w:hAnsi="Arial" w:cs="Arial"/>
          <w:sz w:val="24"/>
          <w:szCs w:val="24"/>
        </w:rPr>
        <w:t>. </w:t>
      </w:r>
      <w:r w:rsidRPr="00D77DD6">
        <w:rPr>
          <w:rFonts w:ascii="Arial" w:hAnsi="Arial" w:cs="Arial"/>
          <w:i/>
          <w:iCs/>
          <w:sz w:val="24"/>
          <w:szCs w:val="24"/>
        </w:rPr>
        <w:t>Early childhood research quarterly</w:t>
      </w:r>
      <w:r w:rsidRPr="00D77DD6">
        <w:rPr>
          <w:rFonts w:ascii="Arial" w:hAnsi="Arial" w:cs="Arial"/>
          <w:sz w:val="24"/>
          <w:szCs w:val="24"/>
        </w:rPr>
        <w:t>, </w:t>
      </w:r>
      <w:r w:rsidRPr="00D77DD6">
        <w:rPr>
          <w:rFonts w:ascii="Arial" w:hAnsi="Arial" w:cs="Arial"/>
          <w:i/>
          <w:iCs/>
          <w:sz w:val="24"/>
          <w:szCs w:val="24"/>
        </w:rPr>
        <w:t>31</w:t>
      </w:r>
      <w:r w:rsidRPr="00D77DD6">
        <w:rPr>
          <w:rFonts w:ascii="Arial" w:hAnsi="Arial" w:cs="Arial"/>
          <w:sz w:val="24"/>
          <w:szCs w:val="24"/>
        </w:rPr>
        <w:t>, pp.147-162.</w:t>
      </w:r>
      <w:r>
        <w:rPr>
          <w:rFonts w:ascii="Arial" w:hAnsi="Arial" w:cs="Arial"/>
          <w:sz w:val="24"/>
          <w:szCs w:val="24"/>
        </w:rPr>
        <w:t xml:space="preserve"> Available at:</w:t>
      </w:r>
      <w:r w:rsidRPr="00D77DD6">
        <w:t xml:space="preserve"> </w:t>
      </w:r>
      <w:hyperlink r:id="rId34" w:history="1">
        <w:r w:rsidRPr="00D77DD6">
          <w:rPr>
            <w:rStyle w:val="Hyperlink"/>
            <w:rFonts w:ascii="Arial" w:hAnsi="Arial" w:cs="Arial"/>
            <w:sz w:val="24"/>
            <w:szCs w:val="24"/>
          </w:rPr>
          <w:t xml:space="preserve">Using a narrative- and play-based activity to promote low-income </w:t>
        </w:r>
        <w:proofErr w:type="spellStart"/>
        <w:r w:rsidRPr="00D77DD6">
          <w:rPr>
            <w:rStyle w:val="Hyperlink"/>
            <w:rFonts w:ascii="Arial" w:hAnsi="Arial" w:cs="Arial"/>
            <w:sz w:val="24"/>
            <w:szCs w:val="24"/>
          </w:rPr>
          <w:t>preschoolers’</w:t>
        </w:r>
        <w:proofErr w:type="spellEnd"/>
        <w:r w:rsidRPr="00D77DD6">
          <w:rPr>
            <w:rStyle w:val="Hyperlink"/>
            <w:rFonts w:ascii="Arial" w:hAnsi="Arial" w:cs="Arial"/>
            <w:sz w:val="24"/>
            <w:szCs w:val="24"/>
          </w:rPr>
          <w:t xml:space="preserve"> oral language, emergent literacy, and social competence - ScienceDirect</w:t>
        </w:r>
      </w:hyperlink>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p w14:paraId="376FBAC0" w14:textId="77777777" w:rsidR="00D16A56" w:rsidRDefault="00D16A56" w:rsidP="00EF1B4D">
      <w:pPr>
        <w:spacing w:line="360" w:lineRule="auto"/>
        <w:jc w:val="both"/>
        <w:rPr>
          <w:rFonts w:ascii="Arial" w:hAnsi="Arial" w:cs="Arial"/>
          <w:sz w:val="24"/>
          <w:szCs w:val="24"/>
          <w:lang w:val="en-US"/>
        </w:rPr>
      </w:pPr>
      <w:r w:rsidRPr="000E64D2">
        <w:rPr>
          <w:rFonts w:ascii="Arial" w:hAnsi="Arial" w:cs="Arial"/>
          <w:sz w:val="24"/>
          <w:szCs w:val="24"/>
          <w:lang w:val="en-US"/>
        </w:rPr>
        <w:t>NSPCC (2021)</w:t>
      </w:r>
      <w:r w:rsidRPr="00EF1B4D">
        <w:rPr>
          <w:rFonts w:ascii="Arial" w:hAnsi="Arial" w:cs="Arial"/>
          <w:sz w:val="24"/>
          <w:szCs w:val="24"/>
          <w:lang w:val="en-US"/>
        </w:rPr>
        <w:t xml:space="preserve"> </w:t>
      </w:r>
      <w:r>
        <w:rPr>
          <w:rFonts w:ascii="Arial" w:hAnsi="Arial" w:cs="Arial"/>
          <w:sz w:val="24"/>
          <w:szCs w:val="24"/>
          <w:lang w:val="en-US"/>
        </w:rPr>
        <w:t>‘</w:t>
      </w:r>
      <w:r w:rsidRPr="00EF1B4D">
        <w:rPr>
          <w:rFonts w:ascii="Arial" w:hAnsi="Arial" w:cs="Arial"/>
          <w:sz w:val="24"/>
          <w:szCs w:val="24"/>
          <w:lang w:val="en-US"/>
        </w:rPr>
        <w:t>Multidisciplinary research priorities for the COVID-19 pandemic: a call for action for mental health science</w:t>
      </w:r>
      <w:r>
        <w:rPr>
          <w:rFonts w:ascii="Arial" w:hAnsi="Arial" w:cs="Arial"/>
          <w:sz w:val="24"/>
          <w:szCs w:val="24"/>
          <w:lang w:val="en-US"/>
        </w:rPr>
        <w:t>’,</w:t>
      </w:r>
      <w:r w:rsidRPr="00EF1B4D">
        <w:rPr>
          <w:rFonts w:ascii="Arial" w:hAnsi="Arial" w:cs="Arial"/>
          <w:sz w:val="24"/>
          <w:szCs w:val="24"/>
          <w:lang w:val="en-US"/>
        </w:rPr>
        <w:t xml:space="preserve"> </w:t>
      </w:r>
      <w:r w:rsidRPr="00044A4F">
        <w:rPr>
          <w:rFonts w:ascii="Arial" w:hAnsi="Arial" w:cs="Arial"/>
          <w:i/>
          <w:iCs/>
          <w:sz w:val="24"/>
          <w:szCs w:val="24"/>
          <w:lang w:val="en-US"/>
        </w:rPr>
        <w:t>Lancet Psychiatry</w:t>
      </w:r>
      <w:r>
        <w:rPr>
          <w:rFonts w:ascii="Arial" w:hAnsi="Arial" w:cs="Arial"/>
          <w:i/>
          <w:iCs/>
          <w:sz w:val="24"/>
          <w:szCs w:val="24"/>
          <w:lang w:val="en-US"/>
        </w:rPr>
        <w:t xml:space="preserve">, </w:t>
      </w:r>
      <w:r w:rsidRPr="00155B16">
        <w:rPr>
          <w:rFonts w:ascii="Arial" w:hAnsi="Arial" w:cs="Arial"/>
          <w:sz w:val="24"/>
          <w:szCs w:val="24"/>
          <w:lang w:val="en-US"/>
        </w:rPr>
        <w:t>vol(no.), pp.?</w:t>
      </w:r>
      <w:r w:rsidRPr="00EF1B4D">
        <w:rPr>
          <w:rFonts w:ascii="Arial" w:hAnsi="Arial" w:cs="Arial"/>
          <w:sz w:val="24"/>
          <w:szCs w:val="24"/>
          <w:lang w:val="en-US"/>
        </w:rPr>
        <w:t xml:space="preserve"> </w:t>
      </w:r>
      <w:bookmarkStart w:id="91" w:name="_Hlk68453254"/>
      <w:r w:rsidRPr="000E64D2">
        <w:rPr>
          <w:rFonts w:ascii="Arial" w:hAnsi="Arial" w:cs="Arial"/>
          <w:sz w:val="24"/>
          <w:szCs w:val="24"/>
          <w:lang w:val="en-US"/>
        </w:rPr>
        <w:t>Available Online at:</w:t>
      </w:r>
      <w:bookmarkEnd w:id="91"/>
      <w:r>
        <w:rPr>
          <w:rFonts w:ascii="Arial" w:hAnsi="Arial" w:cs="Arial"/>
          <w:sz w:val="24"/>
          <w:szCs w:val="24"/>
        </w:rPr>
        <w:t xml:space="preserve"> </w:t>
      </w:r>
      <w:hyperlink r:id="rId35" w:history="1">
        <w:r w:rsidRPr="00E133CC">
          <w:rPr>
            <w:rStyle w:val="Hyperlink"/>
            <w:rFonts w:ascii="Arial" w:hAnsi="Arial" w:cs="Arial"/>
            <w:sz w:val="24"/>
            <w:szCs w:val="24"/>
            <w:lang w:val="en-US"/>
          </w:rPr>
          <w:t>https://learning.nspcc.org.uk/news/2020/april/supporting-children-young-people-mental-health</w:t>
        </w:r>
      </w:hyperlink>
      <w:r w:rsidRPr="000E64D2">
        <w:rPr>
          <w:rFonts w:ascii="Arial" w:hAnsi="Arial" w:cs="Arial"/>
          <w:sz w:val="24"/>
          <w:szCs w:val="24"/>
          <w:lang w:val="en-US"/>
        </w:rPr>
        <w:t xml:space="preserve"> </w:t>
      </w:r>
      <w:bookmarkStart w:id="92" w:name="_Hlk68166012"/>
      <w:r w:rsidRPr="000E64D2">
        <w:rPr>
          <w:rFonts w:ascii="Arial" w:hAnsi="Arial" w:cs="Arial"/>
          <w:sz w:val="24"/>
          <w:szCs w:val="24"/>
          <w:lang w:val="en-US"/>
        </w:rPr>
        <w:t>(Accessed</w:t>
      </w:r>
      <w:r>
        <w:rPr>
          <w:rFonts w:ascii="Arial" w:hAnsi="Arial" w:cs="Arial"/>
          <w:sz w:val="24"/>
          <w:szCs w:val="24"/>
          <w:lang w:val="en-US"/>
        </w:rPr>
        <w:t>:</w:t>
      </w:r>
      <w:r w:rsidRPr="000E64D2">
        <w:rPr>
          <w:rFonts w:ascii="Arial" w:hAnsi="Arial" w:cs="Arial"/>
          <w:sz w:val="24"/>
          <w:szCs w:val="24"/>
          <w:lang w:val="en-US"/>
        </w:rPr>
        <w:t xml:space="preserve"> 12</w:t>
      </w:r>
      <w:r>
        <w:rPr>
          <w:rFonts w:ascii="Arial" w:hAnsi="Arial" w:cs="Arial"/>
          <w:sz w:val="24"/>
          <w:szCs w:val="24"/>
          <w:vertAlign w:val="superscript"/>
          <w:lang w:val="en-US"/>
        </w:rPr>
        <w:t xml:space="preserve"> </w:t>
      </w:r>
      <w:r w:rsidRPr="000E64D2">
        <w:rPr>
          <w:rFonts w:ascii="Arial" w:hAnsi="Arial" w:cs="Arial"/>
          <w:sz w:val="24"/>
          <w:szCs w:val="24"/>
          <w:lang w:val="en-US"/>
        </w:rPr>
        <w:t>March 202</w:t>
      </w:r>
      <w:bookmarkEnd w:id="92"/>
      <w:r>
        <w:rPr>
          <w:rFonts w:ascii="Arial" w:hAnsi="Arial" w:cs="Arial"/>
          <w:sz w:val="24"/>
          <w:szCs w:val="24"/>
          <w:lang w:val="en-US"/>
        </w:rPr>
        <w:t>1</w:t>
      </w:r>
      <w:r w:rsidRPr="000E64D2">
        <w:rPr>
          <w:rFonts w:ascii="Arial" w:hAnsi="Arial" w:cs="Arial"/>
          <w:sz w:val="24"/>
          <w:szCs w:val="24"/>
          <w:lang w:val="en-US"/>
        </w:rPr>
        <w:t>)</w:t>
      </w:r>
    </w:p>
    <w:p w14:paraId="545C35DC" w14:textId="77777777" w:rsidR="00D16A56" w:rsidRPr="00DA06D9" w:rsidRDefault="00D16A56" w:rsidP="00CB00DC">
      <w:pPr>
        <w:spacing w:line="360" w:lineRule="auto"/>
        <w:jc w:val="both"/>
        <w:rPr>
          <w:rFonts w:ascii="Arial" w:hAnsi="Arial" w:cs="Arial"/>
          <w:sz w:val="24"/>
          <w:szCs w:val="24"/>
          <w:lang w:val="en-US"/>
        </w:rPr>
      </w:pPr>
      <w:r>
        <w:rPr>
          <w:rFonts w:ascii="Arial" w:hAnsi="Arial" w:cs="Arial"/>
          <w:sz w:val="24"/>
          <w:szCs w:val="24"/>
        </w:rPr>
        <w:t>NSPCC, (2021)</w:t>
      </w:r>
      <w:r w:rsidRPr="00DA06D9">
        <w:t xml:space="preserve"> </w:t>
      </w:r>
      <w:r w:rsidRPr="00DA06D9">
        <w:rPr>
          <w:rFonts w:ascii="Arial" w:hAnsi="Arial" w:cs="Arial"/>
          <w:i/>
          <w:iCs/>
          <w:sz w:val="24"/>
          <w:szCs w:val="24"/>
        </w:rPr>
        <w:t>Children's mental health</w:t>
      </w:r>
      <w:r>
        <w:rPr>
          <w:rFonts w:ascii="Arial" w:hAnsi="Arial" w:cs="Arial"/>
          <w:sz w:val="24"/>
          <w:szCs w:val="24"/>
        </w:rPr>
        <w:t xml:space="preserve">. </w:t>
      </w:r>
      <w:bookmarkStart w:id="93" w:name="_Hlk76927677"/>
      <w:r>
        <w:rPr>
          <w:rFonts w:ascii="Arial" w:hAnsi="Arial" w:cs="Arial"/>
          <w:sz w:val="24"/>
          <w:szCs w:val="24"/>
        </w:rPr>
        <w:t>Available at:</w:t>
      </w:r>
      <w:r>
        <w:rPr>
          <w:rFonts w:ascii="Arial" w:hAnsi="Arial" w:cs="Arial"/>
          <w:sz w:val="24"/>
          <w:szCs w:val="24"/>
        </w:rPr>
        <w:t xml:space="preserve"> </w:t>
      </w:r>
      <w:bookmarkEnd w:id="93"/>
      <w:r w:rsidRPr="00DA06D9">
        <w:rPr>
          <w:rFonts w:ascii="Arial" w:hAnsi="Arial" w:cs="Arial"/>
          <w:sz w:val="24"/>
          <w:szCs w:val="24"/>
        </w:rPr>
        <w:fldChar w:fldCharType="begin"/>
      </w:r>
      <w:r w:rsidRPr="00DA06D9">
        <w:rPr>
          <w:rFonts w:ascii="Arial" w:hAnsi="Arial" w:cs="Arial"/>
          <w:sz w:val="24"/>
          <w:szCs w:val="24"/>
        </w:rPr>
        <w:instrText xml:space="preserve"> HYPERLINK "https://www.nspcc.org.uk/keeping-children-safe/childrens-mental-health/" </w:instrText>
      </w:r>
      <w:r w:rsidRPr="00DA06D9">
        <w:rPr>
          <w:rFonts w:ascii="Arial" w:hAnsi="Arial" w:cs="Arial"/>
          <w:sz w:val="24"/>
          <w:szCs w:val="24"/>
        </w:rPr>
        <w:fldChar w:fldCharType="separate"/>
      </w:r>
      <w:r w:rsidRPr="00DA06D9">
        <w:rPr>
          <w:rStyle w:val="Hyperlink"/>
          <w:rFonts w:ascii="Arial" w:hAnsi="Arial" w:cs="Arial"/>
          <w:sz w:val="24"/>
          <w:szCs w:val="24"/>
          <w:u w:val="none"/>
        </w:rPr>
        <w:t>Signs That a Child Is Suffering From Mental Health Issues | NSPCC</w:t>
      </w:r>
      <w:r w:rsidRPr="00DA06D9">
        <w:rPr>
          <w:rFonts w:ascii="Arial" w:hAnsi="Arial" w:cs="Arial"/>
          <w:sz w:val="24"/>
          <w:szCs w:val="24"/>
          <w:lang w:val="en-US"/>
        </w:rPr>
        <w:fldChar w:fldCharType="end"/>
      </w:r>
      <w:r>
        <w:rPr>
          <w:rFonts w:ascii="Arial" w:hAnsi="Arial" w:cs="Arial"/>
          <w:sz w:val="24"/>
          <w:szCs w:val="24"/>
          <w:lang w:val="en-US"/>
        </w:rPr>
        <w:t xml:space="preserve"> </w:t>
      </w:r>
      <w:bookmarkStart w:id="94" w:name="_Hlk76927795"/>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bookmarkEnd w:id="94"/>
    </w:p>
    <w:p w14:paraId="708B1827" w14:textId="77777777" w:rsidR="00D16A56" w:rsidRPr="00FD7430" w:rsidRDefault="00D16A56" w:rsidP="00FD7430">
      <w:pPr>
        <w:spacing w:line="360" w:lineRule="auto"/>
        <w:jc w:val="both"/>
        <w:rPr>
          <w:rFonts w:ascii="Arial" w:hAnsi="Arial" w:cs="Arial"/>
          <w:i/>
          <w:iCs/>
          <w:sz w:val="24"/>
          <w:szCs w:val="24"/>
        </w:rPr>
      </w:pPr>
      <w:r>
        <w:rPr>
          <w:rFonts w:ascii="Arial" w:hAnsi="Arial" w:cs="Arial"/>
          <w:i/>
          <w:iCs/>
          <w:sz w:val="24"/>
          <w:szCs w:val="24"/>
        </w:rPr>
        <w:t xml:space="preserve">OECD, (2020) </w:t>
      </w:r>
      <w:r w:rsidRPr="00FD7430">
        <w:rPr>
          <w:rFonts w:ascii="Arial" w:hAnsi="Arial" w:cs="Arial"/>
          <w:i/>
          <w:iCs/>
          <w:sz w:val="24"/>
          <w:szCs w:val="24"/>
        </w:rPr>
        <w:t xml:space="preserve">Youth and COVID-19: Response, </w:t>
      </w:r>
      <w:proofErr w:type="gramStart"/>
      <w:r w:rsidRPr="00FD7430">
        <w:rPr>
          <w:rFonts w:ascii="Arial" w:hAnsi="Arial" w:cs="Arial"/>
          <w:i/>
          <w:iCs/>
          <w:sz w:val="24"/>
          <w:szCs w:val="24"/>
        </w:rPr>
        <w:t>recovery</w:t>
      </w:r>
      <w:proofErr w:type="gramEnd"/>
      <w:r w:rsidRPr="00FD7430">
        <w:rPr>
          <w:rFonts w:ascii="Arial" w:hAnsi="Arial" w:cs="Arial"/>
          <w:i/>
          <w:iCs/>
          <w:sz w:val="24"/>
          <w:szCs w:val="24"/>
        </w:rPr>
        <w:t xml:space="preserve"> and resilience</w:t>
      </w:r>
      <w:r>
        <w:rPr>
          <w:rFonts w:ascii="Arial" w:hAnsi="Arial" w:cs="Arial"/>
          <w:i/>
          <w:iCs/>
          <w:sz w:val="24"/>
          <w:szCs w:val="24"/>
        </w:rPr>
        <w:t>.</w:t>
      </w:r>
      <w:r w:rsidRPr="00FD7430">
        <w:rPr>
          <w:rFonts w:ascii="Arial" w:hAnsi="Arial" w:cs="Arial"/>
          <w:sz w:val="24"/>
          <w:szCs w:val="24"/>
        </w:rPr>
        <w:t xml:space="preserve"> </w:t>
      </w:r>
      <w:r>
        <w:rPr>
          <w:rFonts w:ascii="Arial" w:hAnsi="Arial" w:cs="Arial"/>
          <w:sz w:val="24"/>
          <w:szCs w:val="24"/>
        </w:rPr>
        <w:t>Available at:</w:t>
      </w:r>
      <w:r w:rsidRPr="00FD7430">
        <w:t xml:space="preserve"> </w:t>
      </w:r>
      <w:hyperlink r:id="rId36" w:history="1">
        <w:r w:rsidRPr="00FD7430">
          <w:rPr>
            <w:rStyle w:val="Hyperlink"/>
            <w:rFonts w:ascii="Arial" w:hAnsi="Arial" w:cs="Arial"/>
            <w:sz w:val="24"/>
            <w:szCs w:val="24"/>
          </w:rPr>
          <w:t>Youth and COVID-19: Response, recovery and resilience (oecd.org)</w:t>
        </w:r>
      </w:hyperlink>
      <w:r w:rsidRPr="00FD7430">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p w14:paraId="232A8B34"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lang w:val="en-US"/>
        </w:rPr>
        <w:t>Papyrus (2021) Available</w:t>
      </w:r>
      <w:r>
        <w:rPr>
          <w:rFonts w:ascii="Arial" w:hAnsi="Arial" w:cs="Arial"/>
          <w:sz w:val="24"/>
          <w:szCs w:val="24"/>
          <w:lang w:val="en-US"/>
        </w:rPr>
        <w:t xml:space="preserve"> </w:t>
      </w:r>
      <w:r w:rsidRPr="00EF1B4D">
        <w:rPr>
          <w:rFonts w:ascii="Arial" w:hAnsi="Arial" w:cs="Arial"/>
          <w:sz w:val="24"/>
          <w:szCs w:val="24"/>
          <w:lang w:val="en-US"/>
        </w:rPr>
        <w:t>at:</w:t>
      </w:r>
      <w:r w:rsidRPr="00EF1B4D">
        <w:rPr>
          <w:rFonts w:ascii="Arial" w:hAnsi="Arial" w:cs="Arial"/>
          <w:sz w:val="24"/>
          <w:szCs w:val="24"/>
        </w:rPr>
        <w:t xml:space="preserve"> </w:t>
      </w:r>
      <w:hyperlink r:id="rId37" w:history="1">
        <w:r w:rsidRPr="00EF1B4D">
          <w:rPr>
            <w:rStyle w:val="Hyperlink"/>
            <w:rFonts w:ascii="Arial" w:hAnsi="Arial" w:cs="Arial"/>
            <w:sz w:val="24"/>
            <w:szCs w:val="24"/>
            <w:lang w:val="en-US"/>
          </w:rPr>
          <w:t>https://111.wales.nhs.uk/localservices/viewlocalservice.aspx?id=1107</w:t>
        </w:r>
      </w:hyperlink>
      <w:r w:rsidRPr="00EF1B4D">
        <w:rPr>
          <w:rFonts w:ascii="Arial" w:hAnsi="Arial" w:cs="Arial"/>
          <w:sz w:val="24"/>
          <w:szCs w:val="24"/>
          <w:lang w:val="en-US"/>
        </w:rPr>
        <w:t xml:space="preserve"> </w:t>
      </w:r>
      <w:bookmarkStart w:id="95" w:name="_Hlk76922880"/>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bookmarkEnd w:id="95"/>
    <w:p w14:paraId="322B0742" w14:textId="77777777" w:rsidR="00D16A56" w:rsidRDefault="00D16A56" w:rsidP="00312372">
      <w:pPr>
        <w:spacing w:line="360" w:lineRule="auto"/>
        <w:jc w:val="both"/>
        <w:rPr>
          <w:rFonts w:ascii="Arial" w:hAnsi="Arial" w:cs="Arial"/>
          <w:sz w:val="24"/>
          <w:szCs w:val="24"/>
          <w:lang w:val="en-US"/>
        </w:rPr>
      </w:pPr>
      <w:r w:rsidRPr="00992711">
        <w:rPr>
          <w:rFonts w:ascii="Arial" w:hAnsi="Arial" w:cs="Arial"/>
          <w:sz w:val="24"/>
          <w:szCs w:val="24"/>
        </w:rPr>
        <w:lastRenderedPageBreak/>
        <w:t>Pugh, G. and Duffy, B. eds., 2013. </w:t>
      </w:r>
      <w:r w:rsidRPr="00992711">
        <w:rPr>
          <w:rFonts w:ascii="Arial" w:hAnsi="Arial" w:cs="Arial"/>
          <w:i/>
          <w:iCs/>
          <w:sz w:val="24"/>
          <w:szCs w:val="24"/>
        </w:rPr>
        <w:t>Contemporary issues in the early years</w:t>
      </w:r>
      <w:r w:rsidRPr="00992711">
        <w:rPr>
          <w:rFonts w:ascii="Arial" w:hAnsi="Arial" w:cs="Arial"/>
          <w:sz w:val="24"/>
          <w:szCs w:val="24"/>
        </w:rPr>
        <w:t>. Sage.</w:t>
      </w:r>
      <w:r>
        <w:rPr>
          <w:rFonts w:ascii="Arial" w:hAnsi="Arial" w:cs="Arial"/>
          <w:sz w:val="24"/>
          <w:szCs w:val="24"/>
        </w:rPr>
        <w:t xml:space="preserve"> </w:t>
      </w:r>
      <w:bookmarkStart w:id="96" w:name="_Hlk76320712"/>
      <w:r>
        <w:rPr>
          <w:rFonts w:ascii="Arial" w:hAnsi="Arial" w:cs="Arial"/>
          <w:sz w:val="24"/>
          <w:szCs w:val="24"/>
        </w:rPr>
        <w:t>Available Online at:</w:t>
      </w:r>
      <w:r w:rsidRPr="002C3B8C">
        <w:t xml:space="preserve"> </w:t>
      </w:r>
      <w:bookmarkEnd w:id="96"/>
      <w:r w:rsidRPr="002C3B8C">
        <w:rPr>
          <w:rFonts w:ascii="Arial" w:hAnsi="Arial" w:cs="Arial"/>
          <w:sz w:val="24"/>
          <w:szCs w:val="24"/>
        </w:rPr>
        <w:fldChar w:fldCharType="begin"/>
      </w:r>
      <w:r w:rsidRPr="002C3B8C">
        <w:rPr>
          <w:rFonts w:ascii="Arial" w:hAnsi="Arial" w:cs="Arial"/>
          <w:sz w:val="24"/>
          <w:szCs w:val="24"/>
        </w:rPr>
        <w:instrText xml:space="preserve"> HYPERLINK "https://books.google.co.uk/books?hl=en&amp;lr=&amp;id=9cHtAQAAQBAJ&amp;oi=fnd&amp;pg=PP1&amp;dq=The+EYFS+is+focused+on+meeting+the+individual+needs+of+all+children+&amp;ots=3l8_JVC-8V&amp;sig=fhwspZou7scsf-pxRIpHygWYMQM" \l "v=onepage&amp;q=The%20EYFS%20is%20focused%20on%20meeting%20the%20individual%20needs%20of%20all%20children&amp;f=false" </w:instrText>
      </w:r>
      <w:r w:rsidRPr="002C3B8C">
        <w:rPr>
          <w:rFonts w:ascii="Arial" w:hAnsi="Arial" w:cs="Arial"/>
          <w:sz w:val="24"/>
          <w:szCs w:val="24"/>
        </w:rPr>
        <w:fldChar w:fldCharType="separate"/>
      </w:r>
      <w:r w:rsidRPr="002C3B8C">
        <w:rPr>
          <w:rStyle w:val="Hyperlink"/>
          <w:rFonts w:ascii="Arial" w:hAnsi="Arial" w:cs="Arial"/>
          <w:sz w:val="24"/>
          <w:szCs w:val="24"/>
        </w:rPr>
        <w:t>Contemporary Issues in the Early Years - Google Books</w:t>
      </w:r>
      <w:r w:rsidRPr="002C3B8C">
        <w:rPr>
          <w:rFonts w:ascii="Arial" w:hAnsi="Arial" w:cs="Arial"/>
          <w:sz w:val="24"/>
          <w:szCs w:val="24"/>
        </w:rPr>
        <w:fldChar w:fldCharType="end"/>
      </w:r>
      <w:r>
        <w:rPr>
          <w:rFonts w:ascii="Arial" w:hAnsi="Arial" w:cs="Arial"/>
          <w:sz w:val="24"/>
          <w:szCs w:val="24"/>
        </w:rPr>
        <w:t xml:space="preserve"> </w:t>
      </w:r>
      <w:bookmarkStart w:id="97" w:name="_Hlk76320770"/>
      <w:r w:rsidRPr="00EF1B4D">
        <w:rPr>
          <w:rFonts w:ascii="Arial" w:hAnsi="Arial" w:cs="Arial"/>
          <w:sz w:val="24"/>
          <w:szCs w:val="24"/>
          <w:lang w:val="en-US"/>
        </w:rPr>
        <w:t>(Accessed</w:t>
      </w:r>
      <w:r>
        <w:rPr>
          <w:rFonts w:ascii="Arial" w:hAnsi="Arial" w:cs="Arial"/>
          <w:sz w:val="24"/>
          <w:szCs w:val="24"/>
          <w:lang w:val="en-US"/>
        </w:rPr>
        <w:t>: 9</w:t>
      </w:r>
      <w:r>
        <w:rPr>
          <w:rFonts w:ascii="Arial" w:hAnsi="Arial" w:cs="Arial"/>
          <w:sz w:val="24"/>
          <w:szCs w:val="24"/>
          <w:lang w:val="en-US"/>
        </w:rPr>
        <w:t xml:space="preserve"> </w:t>
      </w:r>
      <w:r w:rsidRPr="00EF1B4D">
        <w:rPr>
          <w:rFonts w:ascii="Arial" w:hAnsi="Arial" w:cs="Arial"/>
          <w:sz w:val="24"/>
          <w:szCs w:val="24"/>
          <w:lang w:val="en-US"/>
        </w:rPr>
        <w:t>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bookmarkEnd w:id="97"/>
    </w:p>
    <w:p w14:paraId="37C23FC0" w14:textId="77777777" w:rsidR="00D16A56" w:rsidRPr="00EF1B4D" w:rsidRDefault="00D16A56" w:rsidP="00EF1B4D">
      <w:pPr>
        <w:spacing w:line="360" w:lineRule="auto"/>
        <w:jc w:val="both"/>
        <w:rPr>
          <w:rFonts w:ascii="Arial" w:hAnsi="Arial" w:cs="Arial"/>
          <w:sz w:val="24"/>
          <w:szCs w:val="24"/>
        </w:rPr>
      </w:pPr>
      <w:bookmarkStart w:id="98" w:name="_Hlk67494183"/>
      <w:r w:rsidRPr="00EF1B4D">
        <w:rPr>
          <w:rFonts w:ascii="Arial" w:hAnsi="Arial" w:cs="Arial"/>
          <w:sz w:val="24"/>
          <w:szCs w:val="24"/>
          <w:lang w:val="en-US"/>
        </w:rPr>
        <w:t>Rock, A.</w:t>
      </w:r>
      <w:r>
        <w:rPr>
          <w:rFonts w:ascii="Arial" w:hAnsi="Arial" w:cs="Arial"/>
          <w:sz w:val="24"/>
          <w:szCs w:val="24"/>
          <w:lang w:val="en-US"/>
        </w:rPr>
        <w:t xml:space="preserve"> (</w:t>
      </w:r>
      <w:r w:rsidRPr="00EF1B4D">
        <w:rPr>
          <w:rFonts w:ascii="Arial" w:hAnsi="Arial" w:cs="Arial"/>
          <w:sz w:val="24"/>
          <w:szCs w:val="24"/>
          <w:lang w:val="en-US"/>
        </w:rPr>
        <w:t>2020</w:t>
      </w:r>
      <w:r>
        <w:rPr>
          <w:rFonts w:ascii="Arial" w:hAnsi="Arial" w:cs="Arial"/>
          <w:sz w:val="24"/>
          <w:szCs w:val="24"/>
          <w:lang w:val="en-US"/>
        </w:rPr>
        <w:t>)</w:t>
      </w:r>
      <w:r w:rsidRPr="00EF1B4D">
        <w:rPr>
          <w:rFonts w:ascii="Arial" w:hAnsi="Arial" w:cs="Arial"/>
          <w:sz w:val="24"/>
          <w:szCs w:val="24"/>
          <w:lang w:val="en-US"/>
        </w:rPr>
        <w:t xml:space="preserve"> </w:t>
      </w:r>
      <w:r w:rsidRPr="00155B16">
        <w:rPr>
          <w:rFonts w:ascii="Arial" w:hAnsi="Arial" w:cs="Arial"/>
          <w:i/>
          <w:iCs/>
          <w:sz w:val="24"/>
          <w:szCs w:val="24"/>
        </w:rPr>
        <w:t>The Reggio Emilia Preschool Philosophy</w:t>
      </w:r>
      <w:r w:rsidRPr="00EF1B4D">
        <w:rPr>
          <w:rFonts w:ascii="Arial" w:hAnsi="Arial" w:cs="Arial"/>
          <w:sz w:val="24"/>
          <w:szCs w:val="24"/>
        </w:rPr>
        <w:t>.</w:t>
      </w:r>
      <w:r w:rsidRPr="00EF1B4D">
        <w:rPr>
          <w:rFonts w:ascii="Arial" w:hAnsi="Arial" w:cs="Arial"/>
          <w:sz w:val="24"/>
          <w:szCs w:val="24"/>
          <w:lang w:val="en-US"/>
        </w:rPr>
        <w:t xml:space="preserve"> </w:t>
      </w:r>
      <w:bookmarkStart w:id="99" w:name="_Hlk75109895"/>
      <w:bookmarkStart w:id="100" w:name="_Hlk68441532"/>
      <w:r w:rsidRPr="00EF1B4D">
        <w:rPr>
          <w:rFonts w:ascii="Arial" w:hAnsi="Arial" w:cs="Arial"/>
          <w:sz w:val="24"/>
          <w:szCs w:val="24"/>
          <w:lang w:val="en-US"/>
        </w:rPr>
        <w:t>Available</w:t>
      </w:r>
      <w:r>
        <w:rPr>
          <w:rFonts w:ascii="Arial" w:hAnsi="Arial" w:cs="Arial"/>
          <w:sz w:val="24"/>
          <w:szCs w:val="24"/>
          <w:lang w:val="en-US"/>
        </w:rPr>
        <w:t xml:space="preserve"> Online</w:t>
      </w:r>
      <w:r w:rsidRPr="00EF1B4D">
        <w:rPr>
          <w:rFonts w:ascii="Arial" w:hAnsi="Arial" w:cs="Arial"/>
          <w:sz w:val="24"/>
          <w:szCs w:val="24"/>
          <w:lang w:val="en-US"/>
        </w:rPr>
        <w:t xml:space="preserve"> at:</w:t>
      </w:r>
      <w:bookmarkEnd w:id="99"/>
      <w:r w:rsidRPr="00EF1B4D">
        <w:rPr>
          <w:rFonts w:ascii="Arial" w:hAnsi="Arial" w:cs="Arial"/>
          <w:sz w:val="24"/>
          <w:szCs w:val="24"/>
        </w:rPr>
        <w:t xml:space="preserve"> </w:t>
      </w:r>
      <w:bookmarkEnd w:id="100"/>
      <w:r w:rsidRPr="00EF1B4D">
        <w:fldChar w:fldCharType="begin"/>
      </w:r>
      <w:r w:rsidRPr="00EF1B4D">
        <w:rPr>
          <w:rFonts w:ascii="Arial" w:hAnsi="Arial" w:cs="Arial"/>
          <w:sz w:val="24"/>
          <w:szCs w:val="24"/>
        </w:rPr>
        <w:instrText xml:space="preserve"> HYPERLINK "https://www.verywellfamily.com/reggio-emilia-approach-2764968" </w:instrText>
      </w:r>
      <w:r w:rsidRPr="00EF1B4D">
        <w:fldChar w:fldCharType="separate"/>
      </w:r>
      <w:r w:rsidRPr="00EF1B4D">
        <w:rPr>
          <w:rStyle w:val="Hyperlink"/>
          <w:rFonts w:ascii="Arial" w:hAnsi="Arial" w:cs="Arial"/>
          <w:sz w:val="24"/>
          <w:szCs w:val="24"/>
        </w:rPr>
        <w:t>The Reggio Emilia Preschool Philosophy (verywellfamily.com)</w:t>
      </w:r>
      <w:r w:rsidRPr="00EF1B4D">
        <w:rPr>
          <w:rStyle w:val="Hyperlink"/>
          <w:rFonts w:ascii="Arial" w:hAnsi="Arial" w:cs="Arial"/>
          <w:sz w:val="24"/>
          <w:szCs w:val="24"/>
        </w:rPr>
        <w:fldChar w:fldCharType="end"/>
      </w:r>
      <w:r w:rsidRPr="00EF1B4D">
        <w:rPr>
          <w:rFonts w:ascii="Arial" w:hAnsi="Arial" w:cs="Arial"/>
          <w:sz w:val="24"/>
          <w:szCs w:val="24"/>
          <w:lang w:val="en-US"/>
        </w:rPr>
        <w:t xml:space="preserve"> </w:t>
      </w:r>
      <w:bookmarkStart w:id="101" w:name="_Hlk68440557"/>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bookmarkEnd w:id="101"/>
      <w:r>
        <w:rPr>
          <w:rFonts w:ascii="Arial" w:hAnsi="Arial" w:cs="Arial"/>
          <w:sz w:val="24"/>
          <w:szCs w:val="24"/>
          <w:lang w:val="en-US"/>
        </w:rPr>
        <w:t>.</w:t>
      </w:r>
    </w:p>
    <w:p w14:paraId="32147B3F" w14:textId="77777777" w:rsidR="00D16A56" w:rsidRPr="00EF1B4D" w:rsidRDefault="00D16A56" w:rsidP="006005F1">
      <w:pPr>
        <w:spacing w:line="360" w:lineRule="auto"/>
        <w:jc w:val="both"/>
        <w:rPr>
          <w:rFonts w:ascii="Arial" w:hAnsi="Arial" w:cs="Arial"/>
          <w:sz w:val="24"/>
          <w:szCs w:val="24"/>
          <w:lang w:val="en-US"/>
        </w:rPr>
      </w:pPr>
      <w:r w:rsidRPr="006005F1">
        <w:rPr>
          <w:rFonts w:ascii="Arial" w:hAnsi="Arial" w:cs="Arial"/>
          <w:sz w:val="24"/>
          <w:szCs w:val="24"/>
        </w:rPr>
        <w:t>Rose, J. and Rogers, S., 2012. </w:t>
      </w:r>
      <w:r w:rsidRPr="006005F1">
        <w:rPr>
          <w:rFonts w:ascii="Arial" w:hAnsi="Arial" w:cs="Arial"/>
          <w:i/>
          <w:iCs/>
          <w:sz w:val="24"/>
          <w:szCs w:val="24"/>
        </w:rPr>
        <w:t>The role of the adult in early years settings</w:t>
      </w:r>
      <w:r w:rsidRPr="006005F1">
        <w:rPr>
          <w:rFonts w:ascii="Arial" w:hAnsi="Arial" w:cs="Arial"/>
          <w:sz w:val="24"/>
          <w:szCs w:val="24"/>
        </w:rPr>
        <w:t>. McGraw-Hill Education (UK).</w:t>
      </w:r>
      <w:r>
        <w:rPr>
          <w:rFonts w:ascii="Arial" w:hAnsi="Arial" w:cs="Arial"/>
          <w:sz w:val="24"/>
          <w:szCs w:val="24"/>
        </w:rPr>
        <w:t>Available at:</w:t>
      </w:r>
      <w:r w:rsidRPr="006005F1">
        <w:t xml:space="preserve"> </w:t>
      </w:r>
      <w:hyperlink r:id="rId38" w:anchor="v=onepage&amp;q&amp;f=false" w:history="1">
        <w:r w:rsidRPr="006005F1">
          <w:rPr>
            <w:rStyle w:val="Hyperlink"/>
            <w:rFonts w:ascii="Arial" w:hAnsi="Arial" w:cs="Arial"/>
            <w:sz w:val="24"/>
            <w:szCs w:val="24"/>
          </w:rPr>
          <w:t>EBOOK: The Role of the Adult in Early Years Settings - Janet Rose, Sue Rogers - Google Books</w:t>
        </w:r>
      </w:hyperlink>
      <w:bookmarkStart w:id="102" w:name="_Hlk76932674"/>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bookmarkEnd w:id="102"/>
    </w:p>
    <w:p w14:paraId="56C8F933" w14:textId="77777777" w:rsidR="00D16A56" w:rsidRPr="000757FA" w:rsidRDefault="00D16A56" w:rsidP="00EF1B4D">
      <w:pPr>
        <w:spacing w:line="360" w:lineRule="auto"/>
        <w:jc w:val="both"/>
        <w:rPr>
          <w:rFonts w:ascii="Arial" w:hAnsi="Arial" w:cs="Arial"/>
          <w:i/>
          <w:iCs/>
          <w:sz w:val="24"/>
          <w:szCs w:val="24"/>
        </w:rPr>
      </w:pPr>
      <w:r>
        <w:rPr>
          <w:rFonts w:ascii="Arial" w:hAnsi="Arial" w:cs="Arial"/>
          <w:sz w:val="24"/>
          <w:szCs w:val="24"/>
        </w:rPr>
        <w:t xml:space="preserve">Safety Culture, (2020) </w:t>
      </w:r>
      <w:r w:rsidRPr="000757FA">
        <w:rPr>
          <w:rFonts w:ascii="Arial" w:hAnsi="Arial" w:cs="Arial"/>
          <w:i/>
          <w:iCs/>
          <w:sz w:val="24"/>
          <w:szCs w:val="24"/>
        </w:rPr>
        <w:t>What is Child Observation?</w:t>
      </w:r>
      <w:r w:rsidRPr="000757FA">
        <w:rPr>
          <w:rFonts w:ascii="Arial" w:hAnsi="Arial" w:cs="Arial"/>
          <w:sz w:val="24"/>
          <w:szCs w:val="24"/>
          <w:lang w:val="en-US"/>
        </w:rPr>
        <w:t xml:space="preserve"> </w:t>
      </w:r>
      <w:r w:rsidRPr="00EF1B4D">
        <w:rPr>
          <w:rFonts w:ascii="Arial" w:hAnsi="Arial" w:cs="Arial"/>
          <w:sz w:val="24"/>
          <w:szCs w:val="24"/>
          <w:lang w:val="en-US"/>
        </w:rPr>
        <w:t>Available</w:t>
      </w:r>
      <w:r>
        <w:rPr>
          <w:rFonts w:ascii="Arial" w:hAnsi="Arial" w:cs="Arial"/>
          <w:sz w:val="24"/>
          <w:szCs w:val="24"/>
          <w:lang w:val="en-US"/>
        </w:rPr>
        <w:t xml:space="preserve"> Online</w:t>
      </w:r>
      <w:r w:rsidRPr="00EF1B4D">
        <w:rPr>
          <w:rFonts w:ascii="Arial" w:hAnsi="Arial" w:cs="Arial"/>
          <w:sz w:val="24"/>
          <w:szCs w:val="24"/>
          <w:lang w:val="en-US"/>
        </w:rPr>
        <w:t xml:space="preserve"> at:</w:t>
      </w:r>
      <w:r w:rsidRPr="000757FA">
        <w:t xml:space="preserve"> </w:t>
      </w:r>
      <w:hyperlink r:id="rId39" w:history="1">
        <w:r w:rsidRPr="00405A3E">
          <w:rPr>
            <w:rStyle w:val="Hyperlink"/>
            <w:rFonts w:ascii="Arial" w:hAnsi="Arial" w:cs="Arial"/>
            <w:sz w:val="24"/>
            <w:szCs w:val="24"/>
            <w:lang w:val="en-US"/>
          </w:rPr>
          <w:t>https://safetyculture.com/topics/child-observation/</w:t>
        </w:r>
      </w:hyperlink>
      <w:r>
        <w:rPr>
          <w:rFonts w:ascii="Arial" w:hAnsi="Arial" w:cs="Arial"/>
          <w:sz w:val="24"/>
          <w:szCs w:val="24"/>
          <w:lang w:val="en-US"/>
        </w:rPr>
        <w:t xml:space="preserve"> </w:t>
      </w:r>
      <w:r w:rsidRPr="00EF1B4D">
        <w:rPr>
          <w:rFonts w:ascii="Arial" w:hAnsi="Arial" w:cs="Arial"/>
          <w:sz w:val="24"/>
          <w:szCs w:val="24"/>
        </w:rPr>
        <w:t>(</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770D0725"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rPr>
        <w:t>Saline, S.</w:t>
      </w:r>
      <w:r>
        <w:rPr>
          <w:rFonts w:ascii="Arial" w:hAnsi="Arial" w:cs="Arial"/>
          <w:sz w:val="24"/>
          <w:szCs w:val="24"/>
        </w:rPr>
        <w:t xml:space="preserve"> (</w:t>
      </w:r>
      <w:r w:rsidRPr="00EF1B4D">
        <w:rPr>
          <w:rFonts w:ascii="Arial" w:hAnsi="Arial" w:cs="Arial"/>
          <w:sz w:val="24"/>
          <w:szCs w:val="24"/>
        </w:rPr>
        <w:t>2021</w:t>
      </w:r>
      <w:r>
        <w:rPr>
          <w:rFonts w:ascii="Arial" w:hAnsi="Arial" w:cs="Arial"/>
          <w:sz w:val="24"/>
          <w:szCs w:val="24"/>
        </w:rPr>
        <w:t>)</w:t>
      </w:r>
      <w:r w:rsidRPr="00EF1B4D">
        <w:rPr>
          <w:rFonts w:ascii="Arial" w:hAnsi="Arial" w:cs="Arial"/>
          <w:sz w:val="24"/>
          <w:szCs w:val="24"/>
        </w:rPr>
        <w:t xml:space="preserve"> </w:t>
      </w:r>
      <w:r>
        <w:rPr>
          <w:rFonts w:ascii="Arial" w:hAnsi="Arial" w:cs="Arial"/>
          <w:sz w:val="24"/>
          <w:szCs w:val="24"/>
        </w:rPr>
        <w:t>‘</w:t>
      </w:r>
      <w:r w:rsidRPr="00EF1B4D">
        <w:rPr>
          <w:rFonts w:ascii="Arial" w:hAnsi="Arial" w:cs="Arial"/>
          <w:sz w:val="24"/>
          <w:szCs w:val="24"/>
        </w:rPr>
        <w:t>Thriving in the New Normal: How COVID-19 has Affected Alternative Learners and Their Families and Implementing Effective, Creative Therapeutic Interventions</w:t>
      </w:r>
      <w:r>
        <w:rPr>
          <w:rFonts w:ascii="Arial" w:hAnsi="Arial" w:cs="Arial"/>
          <w:sz w:val="24"/>
          <w:szCs w:val="24"/>
        </w:rPr>
        <w:t>’,</w:t>
      </w:r>
      <w:r w:rsidRPr="00EF1B4D">
        <w:rPr>
          <w:rFonts w:ascii="Arial" w:hAnsi="Arial" w:cs="Arial"/>
          <w:sz w:val="24"/>
          <w:szCs w:val="24"/>
        </w:rPr>
        <w:t> </w:t>
      </w:r>
      <w:r w:rsidRPr="00EF1B4D">
        <w:rPr>
          <w:rFonts w:ascii="Arial" w:hAnsi="Arial" w:cs="Arial"/>
          <w:i/>
          <w:iCs/>
          <w:sz w:val="24"/>
          <w:szCs w:val="24"/>
        </w:rPr>
        <w:t>Smith College Studies in Social Work</w:t>
      </w:r>
      <w:r w:rsidRPr="00EF1B4D">
        <w:rPr>
          <w:rFonts w:ascii="Arial" w:hAnsi="Arial" w:cs="Arial"/>
          <w:sz w:val="24"/>
          <w:szCs w:val="24"/>
        </w:rPr>
        <w:t>,</w:t>
      </w:r>
      <w:r>
        <w:rPr>
          <w:rFonts w:ascii="Arial" w:hAnsi="Arial" w:cs="Arial"/>
          <w:sz w:val="24"/>
          <w:szCs w:val="24"/>
        </w:rPr>
        <w:t xml:space="preserve"> </w:t>
      </w:r>
      <w:r w:rsidRPr="00EF1B4D">
        <w:rPr>
          <w:rFonts w:ascii="Arial" w:hAnsi="Arial" w:cs="Arial"/>
          <w:sz w:val="24"/>
          <w:szCs w:val="24"/>
        </w:rPr>
        <w:t>pp.1-28</w:t>
      </w:r>
      <w:bookmarkStart w:id="103" w:name="_Hlk68166030"/>
      <w:r w:rsidRPr="00EF1B4D">
        <w:rPr>
          <w:rFonts w:ascii="Arial" w:hAnsi="Arial" w:cs="Arial"/>
          <w:sz w:val="24"/>
          <w:szCs w:val="24"/>
        </w:rPr>
        <w:t>.</w:t>
      </w:r>
      <w:r w:rsidRPr="00EF1B4D">
        <w:rPr>
          <w:rFonts w:ascii="Arial" w:hAnsi="Arial" w:cs="Arial"/>
          <w:sz w:val="24"/>
          <w:szCs w:val="24"/>
          <w:lang w:val="en-US"/>
        </w:rPr>
        <w:t xml:space="preserve"> </w:t>
      </w:r>
      <w:bookmarkEnd w:id="103"/>
      <w:r w:rsidRPr="00EF1B4D">
        <w:rPr>
          <w:rFonts w:ascii="Arial" w:hAnsi="Arial" w:cs="Arial"/>
          <w:sz w:val="24"/>
          <w:szCs w:val="24"/>
        </w:rPr>
        <w:t>(</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49D80CAE" w14:textId="77777777" w:rsidR="00D16A56" w:rsidRPr="00EF1B4D" w:rsidRDefault="00D16A56" w:rsidP="003D1407">
      <w:pPr>
        <w:spacing w:line="360" w:lineRule="auto"/>
        <w:jc w:val="both"/>
        <w:rPr>
          <w:rFonts w:ascii="Arial" w:hAnsi="Arial" w:cs="Arial"/>
          <w:sz w:val="24"/>
          <w:szCs w:val="24"/>
          <w:lang w:val="en-US"/>
        </w:rPr>
      </w:pPr>
      <w:bookmarkStart w:id="104" w:name="_Hlk72162180"/>
      <w:r w:rsidRPr="003D1407">
        <w:rPr>
          <w:rFonts w:ascii="Arial" w:hAnsi="Arial" w:cs="Arial"/>
          <w:sz w:val="24"/>
          <w:szCs w:val="24"/>
        </w:rPr>
        <w:t>Samuelsson, I.P. and Carlsson, M.A., 2008</w:t>
      </w:r>
      <w:bookmarkEnd w:id="104"/>
      <w:r w:rsidRPr="003D1407">
        <w:rPr>
          <w:rFonts w:ascii="Arial" w:hAnsi="Arial" w:cs="Arial"/>
          <w:sz w:val="24"/>
          <w:szCs w:val="24"/>
        </w:rPr>
        <w:t>. The playing learning child: Towards a pedagogy of early childhood. </w:t>
      </w:r>
      <w:r w:rsidRPr="003D1407">
        <w:rPr>
          <w:rFonts w:ascii="Arial" w:hAnsi="Arial" w:cs="Arial"/>
          <w:i/>
          <w:iCs/>
          <w:sz w:val="24"/>
          <w:szCs w:val="24"/>
        </w:rPr>
        <w:t>Scandinavian journal of educational research</w:t>
      </w:r>
      <w:r w:rsidRPr="003D1407">
        <w:rPr>
          <w:rFonts w:ascii="Arial" w:hAnsi="Arial" w:cs="Arial"/>
          <w:sz w:val="24"/>
          <w:szCs w:val="24"/>
        </w:rPr>
        <w:t>, </w:t>
      </w:r>
      <w:r w:rsidRPr="003D1407">
        <w:rPr>
          <w:rFonts w:ascii="Arial" w:hAnsi="Arial" w:cs="Arial"/>
          <w:i/>
          <w:iCs/>
          <w:sz w:val="24"/>
          <w:szCs w:val="24"/>
        </w:rPr>
        <w:t>52</w:t>
      </w:r>
      <w:r w:rsidRPr="003D1407">
        <w:rPr>
          <w:rFonts w:ascii="Arial" w:hAnsi="Arial" w:cs="Arial"/>
          <w:sz w:val="24"/>
          <w:szCs w:val="24"/>
        </w:rPr>
        <w:t xml:space="preserve">(6), pp.623-641. </w:t>
      </w:r>
      <w:bookmarkStart w:id="105" w:name="_Hlk72162062"/>
      <w:r w:rsidRPr="00EF1B4D">
        <w:rPr>
          <w:rFonts w:ascii="Arial" w:hAnsi="Arial" w:cs="Arial"/>
          <w:sz w:val="24"/>
          <w:szCs w:val="24"/>
        </w:rPr>
        <w:t>(</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bookmarkEnd w:id="105"/>
    </w:p>
    <w:p w14:paraId="006B3AF8" w14:textId="77777777" w:rsidR="00D16A56" w:rsidRDefault="00D16A56" w:rsidP="00EF1B4D">
      <w:pPr>
        <w:spacing w:line="360" w:lineRule="auto"/>
        <w:jc w:val="both"/>
        <w:rPr>
          <w:rFonts w:ascii="Arial" w:hAnsi="Arial" w:cs="Arial"/>
          <w:sz w:val="24"/>
          <w:szCs w:val="24"/>
          <w:lang w:val="en-US"/>
        </w:rPr>
      </w:pPr>
      <w:bookmarkStart w:id="106" w:name="_Hlk67494116"/>
      <w:bookmarkEnd w:id="98"/>
      <w:proofErr w:type="spellStart"/>
      <w:r w:rsidRPr="00EF1B4D">
        <w:rPr>
          <w:rFonts w:ascii="Arial" w:hAnsi="Arial" w:cs="Arial"/>
          <w:sz w:val="24"/>
          <w:szCs w:val="24"/>
        </w:rPr>
        <w:t>Saracho</w:t>
      </w:r>
      <w:proofErr w:type="spellEnd"/>
      <w:r w:rsidRPr="00EF1B4D">
        <w:rPr>
          <w:rFonts w:ascii="Arial" w:hAnsi="Arial" w:cs="Arial"/>
          <w:sz w:val="24"/>
          <w:szCs w:val="24"/>
        </w:rPr>
        <w:t>, O.N.</w:t>
      </w:r>
      <w:r>
        <w:rPr>
          <w:rFonts w:ascii="Arial" w:hAnsi="Arial" w:cs="Arial"/>
          <w:sz w:val="24"/>
          <w:szCs w:val="24"/>
        </w:rPr>
        <w:t xml:space="preserve"> (</w:t>
      </w:r>
      <w:r w:rsidRPr="00EF1B4D">
        <w:rPr>
          <w:rFonts w:ascii="Arial" w:hAnsi="Arial" w:cs="Arial"/>
          <w:sz w:val="24"/>
          <w:szCs w:val="24"/>
        </w:rPr>
        <w:t>2020</w:t>
      </w:r>
      <w:r>
        <w:rPr>
          <w:rFonts w:ascii="Arial" w:hAnsi="Arial" w:cs="Arial"/>
          <w:sz w:val="24"/>
          <w:szCs w:val="24"/>
        </w:rPr>
        <w:t>)</w:t>
      </w:r>
      <w:r w:rsidRPr="00EF1B4D">
        <w:rPr>
          <w:rFonts w:ascii="Arial" w:hAnsi="Arial" w:cs="Arial"/>
          <w:sz w:val="24"/>
          <w:szCs w:val="24"/>
        </w:rPr>
        <w:t> </w:t>
      </w:r>
      <w:r w:rsidRPr="00EF1B4D">
        <w:rPr>
          <w:rFonts w:ascii="Arial" w:hAnsi="Arial" w:cs="Arial"/>
          <w:i/>
          <w:iCs/>
          <w:sz w:val="24"/>
          <w:szCs w:val="24"/>
        </w:rPr>
        <w:t>An integrated play-based curriculum for young children</w:t>
      </w:r>
      <w:r w:rsidRPr="00EF1B4D">
        <w:rPr>
          <w:rFonts w:ascii="Arial" w:hAnsi="Arial" w:cs="Arial"/>
          <w:sz w:val="24"/>
          <w:szCs w:val="24"/>
        </w:rPr>
        <w:t>. Routledge</w:t>
      </w:r>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12</w:t>
      </w:r>
      <w:r>
        <w:rPr>
          <w:rFonts w:ascii="Arial" w:hAnsi="Arial" w:cs="Arial"/>
          <w:sz w:val="24"/>
          <w:szCs w:val="24"/>
          <w:vertAlign w:val="superscript"/>
          <w:lang w:val="en-US"/>
        </w:rPr>
        <w:t xml:space="preserve">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r w:rsidRPr="00EF1B4D">
        <w:rPr>
          <w:rFonts w:ascii="Arial" w:hAnsi="Arial" w:cs="Arial"/>
          <w:sz w:val="24"/>
          <w:szCs w:val="24"/>
          <w:lang w:val="en-US"/>
        </w:rPr>
        <w:t xml:space="preserve"> </w:t>
      </w:r>
    </w:p>
    <w:p w14:paraId="2CC1E1B6"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rPr>
        <w:t>Sharp, C.</w:t>
      </w:r>
      <w:r>
        <w:rPr>
          <w:rFonts w:ascii="Arial" w:hAnsi="Arial" w:cs="Arial"/>
          <w:sz w:val="24"/>
          <w:szCs w:val="24"/>
        </w:rPr>
        <w:t xml:space="preserve"> (</w:t>
      </w:r>
      <w:r w:rsidRPr="00EF1B4D">
        <w:rPr>
          <w:rFonts w:ascii="Arial" w:hAnsi="Arial" w:cs="Arial"/>
          <w:sz w:val="24"/>
          <w:szCs w:val="24"/>
        </w:rPr>
        <w:t>2002</w:t>
      </w:r>
      <w:r>
        <w:rPr>
          <w:rFonts w:ascii="Arial" w:hAnsi="Arial" w:cs="Arial"/>
          <w:sz w:val="24"/>
          <w:szCs w:val="24"/>
        </w:rPr>
        <w:t>)</w:t>
      </w:r>
      <w:r w:rsidRPr="00EF1B4D">
        <w:rPr>
          <w:rFonts w:ascii="Arial" w:hAnsi="Arial" w:cs="Arial"/>
          <w:sz w:val="24"/>
          <w:szCs w:val="24"/>
        </w:rPr>
        <w:t xml:space="preserve"> </w:t>
      </w:r>
      <w:r>
        <w:rPr>
          <w:rFonts w:ascii="Arial" w:hAnsi="Arial" w:cs="Arial"/>
          <w:sz w:val="24"/>
          <w:szCs w:val="24"/>
        </w:rPr>
        <w:t>‘</w:t>
      </w:r>
      <w:r w:rsidRPr="00EF1B4D">
        <w:rPr>
          <w:rFonts w:ascii="Arial" w:hAnsi="Arial" w:cs="Arial"/>
          <w:sz w:val="24"/>
          <w:szCs w:val="24"/>
        </w:rPr>
        <w:t>School starting age: European policy and recent research</w:t>
      </w:r>
      <w:r>
        <w:rPr>
          <w:rFonts w:ascii="Arial" w:hAnsi="Arial" w:cs="Arial"/>
          <w:sz w:val="24"/>
          <w:szCs w:val="24"/>
        </w:rPr>
        <w:t>’, i</w:t>
      </w:r>
      <w:r w:rsidRPr="00EF1B4D">
        <w:rPr>
          <w:rFonts w:ascii="Arial" w:hAnsi="Arial" w:cs="Arial"/>
          <w:sz w:val="24"/>
          <w:szCs w:val="24"/>
        </w:rPr>
        <w:t>n </w:t>
      </w:r>
      <w:r w:rsidRPr="00EF1B4D">
        <w:rPr>
          <w:rFonts w:ascii="Arial" w:hAnsi="Arial" w:cs="Arial"/>
          <w:i/>
          <w:iCs/>
          <w:sz w:val="24"/>
          <w:szCs w:val="24"/>
        </w:rPr>
        <w:t>LGA Seminar</w:t>
      </w:r>
      <w:r>
        <w:rPr>
          <w:rFonts w:ascii="Arial" w:hAnsi="Arial" w:cs="Arial"/>
          <w:i/>
          <w:iCs/>
          <w:sz w:val="24"/>
          <w:szCs w:val="24"/>
        </w:rPr>
        <w:t xml:space="preserve"> </w:t>
      </w:r>
      <w:r w:rsidRPr="00EF1B4D">
        <w:rPr>
          <w:rFonts w:ascii="Arial" w:hAnsi="Arial" w:cs="Arial"/>
          <w:i/>
          <w:iCs/>
          <w:sz w:val="24"/>
          <w:szCs w:val="24"/>
        </w:rPr>
        <w:t>'When Should Our Children Start School</w:t>
      </w:r>
      <w:r>
        <w:rPr>
          <w:rFonts w:ascii="Arial" w:hAnsi="Arial" w:cs="Arial"/>
          <w:i/>
          <w:iCs/>
          <w:sz w:val="24"/>
          <w:szCs w:val="24"/>
        </w:rPr>
        <w:t>’</w:t>
      </w:r>
      <w:r w:rsidRPr="00EF1B4D">
        <w:rPr>
          <w:rFonts w:ascii="Arial" w:hAnsi="Arial" w:cs="Arial"/>
          <w:i/>
          <w:iCs/>
          <w:sz w:val="24"/>
          <w:szCs w:val="24"/>
        </w:rPr>
        <w:t xml:space="preserve"> </w:t>
      </w:r>
      <w:r w:rsidRPr="00EF1B4D">
        <w:rPr>
          <w:rFonts w:ascii="Arial" w:hAnsi="Arial" w:cs="Arial"/>
          <w:sz w:val="24"/>
          <w:szCs w:val="24"/>
          <w:lang w:val="en-US"/>
        </w:rPr>
        <w:t>(Available</w:t>
      </w:r>
      <w:r>
        <w:rPr>
          <w:rFonts w:ascii="Arial" w:hAnsi="Arial" w:cs="Arial"/>
          <w:sz w:val="24"/>
          <w:szCs w:val="24"/>
          <w:lang w:val="en-US"/>
        </w:rPr>
        <w:t xml:space="preserve"> </w:t>
      </w:r>
      <w:r w:rsidRPr="00EF1B4D">
        <w:rPr>
          <w:rFonts w:ascii="Arial" w:hAnsi="Arial" w:cs="Arial"/>
          <w:sz w:val="24"/>
          <w:szCs w:val="24"/>
          <w:lang w:val="en-US"/>
        </w:rPr>
        <w:t>at:</w:t>
      </w:r>
      <w:r w:rsidRPr="00EF1B4D">
        <w:rPr>
          <w:rFonts w:ascii="Arial" w:hAnsi="Arial" w:cs="Arial"/>
          <w:sz w:val="24"/>
          <w:szCs w:val="24"/>
        </w:rPr>
        <w:t xml:space="preserve"> </w:t>
      </w:r>
      <w:hyperlink r:id="rId40" w:history="1">
        <w:r w:rsidRPr="00EF1B4D">
          <w:rPr>
            <w:rStyle w:val="Hyperlink"/>
            <w:rFonts w:ascii="Arial" w:hAnsi="Arial" w:cs="Arial"/>
            <w:sz w:val="24"/>
            <w:szCs w:val="24"/>
            <w:lang w:val="en-US"/>
          </w:rPr>
          <w:t>https://defenddigitalme.com/wp-content/uploads/2020/05/44414.pdf</w:t>
        </w:r>
      </w:hyperlink>
      <w:r w:rsidRPr="00EF1B4D">
        <w:rPr>
          <w:rFonts w:ascii="Arial" w:hAnsi="Arial" w:cs="Arial"/>
          <w:sz w:val="24"/>
          <w:szCs w:val="24"/>
          <w:lang w:val="en-US"/>
        </w:rPr>
        <w:t xml:space="preserve"> </w:t>
      </w:r>
      <w:bookmarkStart w:id="107" w:name="_Hlk68441619"/>
      <w:r w:rsidRPr="00EF1B4D">
        <w:rPr>
          <w:rFonts w:ascii="Arial" w:hAnsi="Arial" w:cs="Arial"/>
          <w:sz w:val="24"/>
          <w:szCs w:val="24"/>
        </w:rPr>
        <w:t>(</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bookmarkEnd w:id="107"/>
      <w:r>
        <w:rPr>
          <w:rFonts w:ascii="Arial" w:hAnsi="Arial" w:cs="Arial"/>
          <w:sz w:val="24"/>
          <w:szCs w:val="24"/>
          <w:lang w:val="en-US"/>
        </w:rPr>
        <w:t>.</w:t>
      </w:r>
    </w:p>
    <w:p w14:paraId="24FCBDA4" w14:textId="77777777" w:rsidR="00D16A56" w:rsidRPr="00EF1B4D" w:rsidRDefault="00D16A56" w:rsidP="00EF1B4D">
      <w:pPr>
        <w:spacing w:line="360" w:lineRule="auto"/>
        <w:jc w:val="both"/>
        <w:rPr>
          <w:rFonts w:ascii="Arial" w:hAnsi="Arial" w:cs="Arial"/>
          <w:i/>
          <w:iCs/>
          <w:sz w:val="24"/>
          <w:szCs w:val="24"/>
        </w:rPr>
      </w:pPr>
      <w:r w:rsidRPr="00EF1B4D">
        <w:rPr>
          <w:rFonts w:ascii="Arial" w:hAnsi="Arial" w:cs="Arial"/>
          <w:sz w:val="24"/>
          <w:szCs w:val="24"/>
        </w:rPr>
        <w:t xml:space="preserve">Siraj-Blatchford, I., </w:t>
      </w:r>
      <w:proofErr w:type="spellStart"/>
      <w:r w:rsidRPr="00EF1B4D">
        <w:rPr>
          <w:rFonts w:ascii="Arial" w:hAnsi="Arial" w:cs="Arial"/>
          <w:sz w:val="24"/>
          <w:szCs w:val="24"/>
        </w:rPr>
        <w:t>Muttock</w:t>
      </w:r>
      <w:proofErr w:type="spellEnd"/>
      <w:r w:rsidRPr="00EF1B4D">
        <w:rPr>
          <w:rFonts w:ascii="Arial" w:hAnsi="Arial" w:cs="Arial"/>
          <w:sz w:val="24"/>
          <w:szCs w:val="24"/>
        </w:rPr>
        <w:t xml:space="preserve">, S., Sylva, K., </w:t>
      </w:r>
      <w:proofErr w:type="spellStart"/>
      <w:r w:rsidRPr="00EF1B4D">
        <w:rPr>
          <w:rFonts w:ascii="Arial" w:hAnsi="Arial" w:cs="Arial"/>
          <w:sz w:val="24"/>
          <w:szCs w:val="24"/>
        </w:rPr>
        <w:t>Gilden</w:t>
      </w:r>
      <w:proofErr w:type="spellEnd"/>
      <w:r w:rsidRPr="00EF1B4D">
        <w:rPr>
          <w:rFonts w:ascii="Arial" w:hAnsi="Arial" w:cs="Arial"/>
          <w:sz w:val="24"/>
          <w:szCs w:val="24"/>
        </w:rPr>
        <w:t>, R. and Bell, D.</w:t>
      </w:r>
      <w:r>
        <w:rPr>
          <w:rFonts w:ascii="Arial" w:hAnsi="Arial" w:cs="Arial"/>
          <w:sz w:val="24"/>
          <w:szCs w:val="24"/>
        </w:rPr>
        <w:t xml:space="preserve"> (</w:t>
      </w:r>
      <w:r w:rsidRPr="00EF1B4D">
        <w:rPr>
          <w:rFonts w:ascii="Arial" w:hAnsi="Arial" w:cs="Arial"/>
          <w:sz w:val="24"/>
          <w:szCs w:val="24"/>
        </w:rPr>
        <w:t>2002</w:t>
      </w:r>
      <w:r>
        <w:rPr>
          <w:rFonts w:ascii="Arial" w:hAnsi="Arial" w:cs="Arial"/>
          <w:sz w:val="24"/>
          <w:szCs w:val="24"/>
        </w:rPr>
        <w:t>)</w:t>
      </w:r>
      <w:r w:rsidRPr="00EF1B4D">
        <w:rPr>
          <w:rFonts w:ascii="Arial" w:hAnsi="Arial" w:cs="Arial"/>
          <w:sz w:val="24"/>
          <w:szCs w:val="24"/>
        </w:rPr>
        <w:t xml:space="preserve"> </w:t>
      </w:r>
      <w:r w:rsidRPr="00155B16">
        <w:rPr>
          <w:rFonts w:ascii="Arial" w:hAnsi="Arial" w:cs="Arial"/>
          <w:sz w:val="24"/>
          <w:szCs w:val="24"/>
        </w:rPr>
        <w:t>‘Researching effective pedagogy in the early years’</w:t>
      </w:r>
      <w:r w:rsidRPr="00155B16">
        <w:rPr>
          <w:rFonts w:ascii="Arial" w:hAnsi="Arial" w:cs="Arial"/>
          <w:i/>
          <w:iCs/>
          <w:sz w:val="24"/>
          <w:szCs w:val="24"/>
        </w:rPr>
        <w:t xml:space="preserve">, </w:t>
      </w:r>
      <w:r w:rsidRPr="00EF1B4D">
        <w:rPr>
          <w:rFonts w:ascii="Arial" w:hAnsi="Arial" w:cs="Arial"/>
          <w:sz w:val="24"/>
          <w:szCs w:val="24"/>
        </w:rPr>
        <w:t>(</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sidRPr="003D1407">
        <w:rPr>
          <w:rFonts w:ascii="Arial" w:hAnsi="Arial" w:cs="Arial"/>
          <w:sz w:val="24"/>
          <w:szCs w:val="24"/>
          <w:vertAlign w:val="superscript"/>
          <w:lang w:val="en-US"/>
        </w:rPr>
        <w:t>th</w:t>
      </w:r>
      <w:r>
        <w:rPr>
          <w:rFonts w:ascii="Arial" w:hAnsi="Arial" w:cs="Arial"/>
          <w:sz w:val="24"/>
          <w:szCs w:val="24"/>
          <w:lang w:val="en-US"/>
        </w:rPr>
        <w:t xml:space="preserve">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0F03F63D" w14:textId="77777777" w:rsidR="00D16A56" w:rsidRDefault="00D16A56" w:rsidP="00125CE7">
      <w:pPr>
        <w:spacing w:line="360" w:lineRule="auto"/>
        <w:jc w:val="both"/>
        <w:rPr>
          <w:rFonts w:ascii="Arial" w:hAnsi="Arial" w:cs="Arial"/>
          <w:sz w:val="24"/>
          <w:szCs w:val="24"/>
          <w:lang w:val="en-US"/>
        </w:rPr>
      </w:pPr>
      <w:proofErr w:type="spellStart"/>
      <w:r w:rsidRPr="003B6F81">
        <w:rPr>
          <w:rFonts w:ascii="Arial" w:hAnsi="Arial" w:cs="Arial"/>
          <w:sz w:val="24"/>
          <w:szCs w:val="24"/>
        </w:rPr>
        <w:t>Sjøberg</w:t>
      </w:r>
      <w:proofErr w:type="spellEnd"/>
      <w:r w:rsidRPr="003B6F81">
        <w:rPr>
          <w:rFonts w:ascii="Arial" w:hAnsi="Arial" w:cs="Arial"/>
          <w:sz w:val="24"/>
          <w:szCs w:val="24"/>
        </w:rPr>
        <w:t>, S., 2010. Constructivism and learning. </w:t>
      </w:r>
      <w:r w:rsidRPr="003B6F81">
        <w:rPr>
          <w:rFonts w:ascii="Arial" w:hAnsi="Arial" w:cs="Arial"/>
          <w:i/>
          <w:iCs/>
          <w:sz w:val="24"/>
          <w:szCs w:val="24"/>
        </w:rPr>
        <w:t xml:space="preserve">International </w:t>
      </w:r>
      <w:proofErr w:type="spellStart"/>
      <w:r w:rsidRPr="003B6F81">
        <w:rPr>
          <w:rFonts w:ascii="Arial" w:hAnsi="Arial" w:cs="Arial"/>
          <w:i/>
          <w:iCs/>
          <w:sz w:val="24"/>
          <w:szCs w:val="24"/>
        </w:rPr>
        <w:t>encyclopedia</w:t>
      </w:r>
      <w:proofErr w:type="spellEnd"/>
      <w:r w:rsidRPr="003B6F81">
        <w:rPr>
          <w:rFonts w:ascii="Arial" w:hAnsi="Arial" w:cs="Arial"/>
          <w:i/>
          <w:iCs/>
          <w:sz w:val="24"/>
          <w:szCs w:val="24"/>
        </w:rPr>
        <w:t xml:space="preserve"> of education</w:t>
      </w:r>
      <w:r w:rsidRPr="003B6F81">
        <w:rPr>
          <w:rFonts w:ascii="Arial" w:hAnsi="Arial" w:cs="Arial"/>
          <w:sz w:val="24"/>
          <w:szCs w:val="24"/>
        </w:rPr>
        <w:t>, </w:t>
      </w:r>
      <w:r w:rsidRPr="003B6F81">
        <w:rPr>
          <w:rFonts w:ascii="Arial" w:hAnsi="Arial" w:cs="Arial"/>
          <w:i/>
          <w:iCs/>
          <w:sz w:val="24"/>
          <w:szCs w:val="24"/>
        </w:rPr>
        <w:t>5</w:t>
      </w:r>
      <w:r w:rsidRPr="003B6F81">
        <w:rPr>
          <w:rFonts w:ascii="Arial" w:hAnsi="Arial" w:cs="Arial"/>
          <w:sz w:val="24"/>
          <w:szCs w:val="24"/>
        </w:rPr>
        <w:t>,</w:t>
      </w:r>
      <w:r>
        <w:rPr>
          <w:rFonts w:ascii="Arial" w:hAnsi="Arial" w:cs="Arial"/>
          <w:sz w:val="24"/>
          <w:szCs w:val="24"/>
        </w:rPr>
        <w:t xml:space="preserve"> </w:t>
      </w:r>
      <w:r w:rsidRPr="003B6F81">
        <w:rPr>
          <w:rFonts w:ascii="Arial" w:hAnsi="Arial" w:cs="Arial"/>
          <w:sz w:val="24"/>
          <w:szCs w:val="24"/>
        </w:rPr>
        <w:t>pp.485-490.</w:t>
      </w:r>
      <w:r w:rsidRPr="003B6F81">
        <w:rPr>
          <w:rFonts w:ascii="Arial" w:hAnsi="Arial" w:cs="Arial"/>
          <w:sz w:val="24"/>
          <w:szCs w:val="24"/>
          <w:lang w:val="en-US"/>
        </w:rPr>
        <w:t xml:space="preserve"> </w:t>
      </w:r>
      <w:r w:rsidRPr="00EF1B4D">
        <w:rPr>
          <w:rFonts w:ascii="Arial" w:hAnsi="Arial" w:cs="Arial"/>
          <w:sz w:val="24"/>
          <w:szCs w:val="24"/>
          <w:lang w:val="en-US"/>
        </w:rPr>
        <w:t>Available</w:t>
      </w:r>
      <w:r>
        <w:rPr>
          <w:rFonts w:ascii="Arial" w:hAnsi="Arial" w:cs="Arial"/>
          <w:sz w:val="24"/>
          <w:szCs w:val="24"/>
          <w:lang w:val="en-US"/>
        </w:rPr>
        <w:t xml:space="preserve"> </w:t>
      </w:r>
      <w:r w:rsidRPr="00EF1B4D">
        <w:rPr>
          <w:rFonts w:ascii="Arial" w:hAnsi="Arial" w:cs="Arial"/>
          <w:sz w:val="24"/>
          <w:szCs w:val="24"/>
          <w:lang w:val="en-US"/>
        </w:rPr>
        <w:t>at:</w:t>
      </w:r>
      <w:r w:rsidRPr="003B6F81">
        <w:t xml:space="preserve"> </w:t>
      </w:r>
      <w:hyperlink r:id="rId41" w:history="1">
        <w:r w:rsidRPr="00E133CC">
          <w:rPr>
            <w:rStyle w:val="Hyperlink"/>
            <w:rFonts w:ascii="Arial" w:hAnsi="Arial" w:cs="Arial"/>
            <w:sz w:val="24"/>
            <w:szCs w:val="24"/>
            <w:lang w:val="en-US"/>
          </w:rPr>
          <w:t>https://citeseerx.ist.psu.edu/viewdoc/download?doi=10.1.1.473.9095&amp;rep=rep1&amp;type=pdf</w:t>
        </w:r>
      </w:hyperlink>
      <w:r>
        <w:rPr>
          <w:rFonts w:ascii="Arial" w:hAnsi="Arial" w:cs="Arial"/>
          <w:sz w:val="24"/>
          <w:szCs w:val="24"/>
          <w:lang w:val="en-US"/>
        </w:rPr>
        <w:t xml:space="preserve"> </w:t>
      </w:r>
      <w:bookmarkStart w:id="108" w:name="_Hlk76934837"/>
      <w:r>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p w14:paraId="260A4017" w14:textId="77777777" w:rsidR="00D16A56" w:rsidRPr="00EF1B4D" w:rsidRDefault="00D16A56" w:rsidP="00EF1B4D">
      <w:pPr>
        <w:spacing w:line="360" w:lineRule="auto"/>
        <w:jc w:val="both"/>
        <w:rPr>
          <w:rFonts w:ascii="Arial" w:hAnsi="Arial" w:cs="Arial"/>
          <w:sz w:val="24"/>
          <w:szCs w:val="24"/>
          <w:lang w:val="en-US"/>
        </w:rPr>
      </w:pPr>
      <w:bookmarkStart w:id="109" w:name="_Hlk68453109"/>
      <w:bookmarkEnd w:id="108"/>
      <w:r w:rsidRPr="00EF1B4D">
        <w:rPr>
          <w:rFonts w:ascii="Arial" w:hAnsi="Arial" w:cs="Arial"/>
          <w:sz w:val="24"/>
          <w:szCs w:val="24"/>
        </w:rPr>
        <w:lastRenderedPageBreak/>
        <w:t>Taylor, C., Rhys, M. and Waldron, S.</w:t>
      </w:r>
      <w:r>
        <w:rPr>
          <w:rFonts w:ascii="Arial" w:hAnsi="Arial" w:cs="Arial"/>
          <w:sz w:val="24"/>
          <w:szCs w:val="24"/>
        </w:rPr>
        <w:t xml:space="preserve"> (</w:t>
      </w:r>
      <w:r w:rsidRPr="00EF1B4D">
        <w:rPr>
          <w:rFonts w:ascii="Arial" w:hAnsi="Arial" w:cs="Arial"/>
          <w:sz w:val="24"/>
          <w:szCs w:val="24"/>
        </w:rPr>
        <w:t>2016</w:t>
      </w:r>
      <w:bookmarkEnd w:id="109"/>
      <w:r>
        <w:rPr>
          <w:rFonts w:ascii="Arial" w:hAnsi="Arial" w:cs="Arial"/>
          <w:sz w:val="24"/>
          <w:szCs w:val="24"/>
        </w:rPr>
        <w:t>)</w:t>
      </w:r>
      <w:r w:rsidRPr="00EF1B4D">
        <w:rPr>
          <w:rFonts w:ascii="Arial" w:hAnsi="Arial" w:cs="Arial"/>
          <w:sz w:val="24"/>
          <w:szCs w:val="24"/>
        </w:rPr>
        <w:t xml:space="preserve"> </w:t>
      </w:r>
      <w:r>
        <w:rPr>
          <w:rFonts w:ascii="Arial" w:hAnsi="Arial" w:cs="Arial"/>
          <w:sz w:val="24"/>
          <w:szCs w:val="24"/>
        </w:rPr>
        <w:t>‘</w:t>
      </w:r>
      <w:r w:rsidRPr="00EF1B4D">
        <w:rPr>
          <w:rFonts w:ascii="Arial" w:hAnsi="Arial" w:cs="Arial"/>
          <w:sz w:val="24"/>
          <w:szCs w:val="24"/>
        </w:rPr>
        <w:t>Implementing curriculum reform in Wales: the case of the Foundation Phase</w:t>
      </w:r>
      <w:r>
        <w:rPr>
          <w:rFonts w:ascii="Arial" w:hAnsi="Arial" w:cs="Arial"/>
          <w:sz w:val="24"/>
          <w:szCs w:val="24"/>
        </w:rPr>
        <w:t>’,</w:t>
      </w:r>
      <w:r w:rsidRPr="00EF1B4D">
        <w:rPr>
          <w:rFonts w:ascii="Arial" w:hAnsi="Arial" w:cs="Arial"/>
          <w:sz w:val="24"/>
          <w:szCs w:val="24"/>
        </w:rPr>
        <w:t> </w:t>
      </w:r>
      <w:r w:rsidRPr="00EF1B4D">
        <w:rPr>
          <w:rFonts w:ascii="Arial" w:hAnsi="Arial" w:cs="Arial"/>
          <w:i/>
          <w:iCs/>
          <w:sz w:val="24"/>
          <w:szCs w:val="24"/>
        </w:rPr>
        <w:t>Oxford Review of Education</w:t>
      </w:r>
      <w:r w:rsidRPr="00EF1B4D">
        <w:rPr>
          <w:rFonts w:ascii="Arial" w:hAnsi="Arial" w:cs="Arial"/>
          <w:sz w:val="24"/>
          <w:szCs w:val="24"/>
        </w:rPr>
        <w:t>, </w:t>
      </w:r>
      <w:r w:rsidRPr="00EF1B4D">
        <w:rPr>
          <w:rFonts w:ascii="Arial" w:hAnsi="Arial" w:cs="Arial"/>
          <w:i/>
          <w:iCs/>
          <w:sz w:val="24"/>
          <w:szCs w:val="24"/>
        </w:rPr>
        <w:t>42</w:t>
      </w:r>
      <w:r w:rsidRPr="00EF1B4D">
        <w:rPr>
          <w:rFonts w:ascii="Arial" w:hAnsi="Arial" w:cs="Arial"/>
          <w:sz w:val="24"/>
          <w:szCs w:val="24"/>
        </w:rPr>
        <w:t>(3), pp.299-315</w:t>
      </w:r>
      <w:r>
        <w:rPr>
          <w:rFonts w:ascii="Arial" w:hAnsi="Arial" w:cs="Arial"/>
          <w:sz w:val="24"/>
          <w:szCs w:val="24"/>
        </w:rPr>
        <w:t xml:space="preserve"> </w:t>
      </w:r>
      <w:bookmarkStart w:id="110" w:name="_Hlk73434659"/>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12</w:t>
      </w:r>
      <w:r>
        <w:rPr>
          <w:rFonts w:ascii="Arial" w:hAnsi="Arial" w:cs="Arial"/>
          <w:sz w:val="24"/>
          <w:szCs w:val="24"/>
          <w:vertAlign w:val="superscript"/>
          <w:lang w:val="en-US"/>
        </w:rPr>
        <w:t xml:space="preserve">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bookmarkEnd w:id="110"/>
      <w:r w:rsidRPr="00EF1B4D">
        <w:rPr>
          <w:rFonts w:ascii="Arial" w:hAnsi="Arial" w:cs="Arial"/>
          <w:sz w:val="24"/>
          <w:szCs w:val="24"/>
          <w:lang w:val="en-US"/>
        </w:rPr>
        <w:t xml:space="preserve"> </w:t>
      </w:r>
    </w:p>
    <w:bookmarkEnd w:id="106"/>
    <w:p w14:paraId="72497DD8" w14:textId="77777777" w:rsidR="00D16A56" w:rsidRDefault="00D16A56" w:rsidP="00EF1B4D">
      <w:pPr>
        <w:spacing w:line="360" w:lineRule="auto"/>
        <w:jc w:val="both"/>
        <w:rPr>
          <w:rFonts w:ascii="Arial" w:hAnsi="Arial" w:cs="Arial"/>
          <w:sz w:val="24"/>
          <w:szCs w:val="24"/>
          <w:lang w:val="en-US"/>
        </w:rPr>
      </w:pPr>
      <w:r>
        <w:rPr>
          <w:rFonts w:ascii="Arial" w:hAnsi="Arial" w:cs="Arial"/>
          <w:sz w:val="24"/>
          <w:szCs w:val="24"/>
        </w:rPr>
        <w:t>The Early Years Foundation Stage (EYFS) (2011)</w:t>
      </w:r>
      <w:r w:rsidRPr="00E2425C">
        <w:t xml:space="preserve"> </w:t>
      </w:r>
      <w:r w:rsidRPr="00E2425C">
        <w:rPr>
          <w:rFonts w:ascii="Arial" w:hAnsi="Arial" w:cs="Arial"/>
          <w:i/>
          <w:iCs/>
          <w:sz w:val="24"/>
          <w:szCs w:val="24"/>
        </w:rPr>
        <w:t>Child Development Overview</w:t>
      </w:r>
      <w:r>
        <w:rPr>
          <w:rFonts w:ascii="Arial" w:hAnsi="Arial" w:cs="Arial"/>
          <w:sz w:val="24"/>
          <w:szCs w:val="24"/>
        </w:rPr>
        <w:t>.</w:t>
      </w:r>
      <w:r w:rsidRPr="00E2425C">
        <w:t xml:space="preserve"> </w:t>
      </w:r>
      <w:hyperlink r:id="rId42" w:history="1">
        <w:r w:rsidRPr="00E2425C">
          <w:rPr>
            <w:rStyle w:val="Hyperlink"/>
            <w:rFonts w:ascii="Arial" w:hAnsi="Arial" w:cs="Arial"/>
            <w:sz w:val="24"/>
            <w:szCs w:val="24"/>
          </w:rPr>
          <w:t>EYFS_Child_Development1.pdf (foundationyears.org.uk)</w:t>
        </w:r>
      </w:hyperlink>
      <w:r w:rsidRPr="00E2425C">
        <w:rPr>
          <w:rFonts w:ascii="Arial" w:hAnsi="Arial" w:cs="Arial"/>
          <w:sz w:val="24"/>
          <w:szCs w:val="24"/>
          <w:lang w:val="en-US"/>
        </w:rPr>
        <w:t xml:space="preserve"> </w:t>
      </w:r>
      <w:r w:rsidRPr="00EF1B4D">
        <w:rPr>
          <w:rFonts w:ascii="Arial" w:hAnsi="Arial" w:cs="Arial"/>
          <w:sz w:val="24"/>
          <w:szCs w:val="24"/>
          <w:lang w:val="en-US"/>
        </w:rPr>
        <w:t>Available</w:t>
      </w:r>
      <w:r>
        <w:rPr>
          <w:rFonts w:ascii="Arial" w:hAnsi="Arial" w:cs="Arial"/>
          <w:sz w:val="24"/>
          <w:szCs w:val="24"/>
          <w:lang w:val="en-US"/>
        </w:rPr>
        <w:t xml:space="preserve"> Online </w:t>
      </w:r>
      <w:r w:rsidRPr="00EF1B4D">
        <w:rPr>
          <w:rFonts w:ascii="Arial" w:hAnsi="Arial" w:cs="Arial"/>
          <w:sz w:val="24"/>
          <w:szCs w:val="24"/>
          <w:lang w:val="en-US"/>
        </w:rPr>
        <w:t>at:</w:t>
      </w:r>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 xml:space="preserve">: 19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086DB49B" w14:textId="77777777" w:rsidR="00D16A56" w:rsidRDefault="00D16A56" w:rsidP="00503211">
      <w:pPr>
        <w:spacing w:line="360" w:lineRule="auto"/>
        <w:jc w:val="both"/>
        <w:rPr>
          <w:rFonts w:ascii="Arial" w:hAnsi="Arial" w:cs="Arial"/>
          <w:sz w:val="24"/>
          <w:szCs w:val="24"/>
        </w:rPr>
      </w:pPr>
      <w:r>
        <w:rPr>
          <w:rFonts w:ascii="Arial" w:hAnsi="Arial" w:cs="Arial"/>
          <w:sz w:val="24"/>
          <w:szCs w:val="24"/>
        </w:rPr>
        <w:t xml:space="preserve">The Education Hub (ECE), (2021) </w:t>
      </w:r>
      <w:proofErr w:type="spellStart"/>
      <w:r w:rsidRPr="00503211">
        <w:rPr>
          <w:rFonts w:ascii="Arial" w:hAnsi="Arial" w:cs="Arial"/>
          <w:sz w:val="24"/>
          <w:szCs w:val="24"/>
        </w:rPr>
        <w:t>Te</w:t>
      </w:r>
      <w:proofErr w:type="spellEnd"/>
      <w:r w:rsidRPr="00503211">
        <w:rPr>
          <w:rFonts w:ascii="Arial" w:hAnsi="Arial" w:cs="Arial"/>
          <w:sz w:val="24"/>
          <w:szCs w:val="24"/>
        </w:rPr>
        <w:t xml:space="preserve"> </w:t>
      </w:r>
      <w:proofErr w:type="spellStart"/>
      <w:r w:rsidRPr="00503211">
        <w:rPr>
          <w:rFonts w:ascii="Arial" w:hAnsi="Arial" w:cs="Arial"/>
          <w:sz w:val="24"/>
          <w:szCs w:val="24"/>
        </w:rPr>
        <w:t>Whāriki</w:t>
      </w:r>
      <w:proofErr w:type="spellEnd"/>
      <w:r w:rsidRPr="00503211">
        <w:rPr>
          <w:rFonts w:ascii="Arial" w:hAnsi="Arial" w:cs="Arial"/>
          <w:sz w:val="24"/>
          <w:szCs w:val="24"/>
        </w:rPr>
        <w:t>: An introduction to the early childhood curriculum in Aotearoa New Zealand</w:t>
      </w:r>
      <w:r>
        <w:rPr>
          <w:rFonts w:ascii="Arial" w:hAnsi="Arial" w:cs="Arial"/>
          <w:sz w:val="24"/>
          <w:szCs w:val="24"/>
        </w:rPr>
        <w:t xml:space="preserve">. </w:t>
      </w:r>
      <w:r>
        <w:rPr>
          <w:rFonts w:ascii="Arial" w:hAnsi="Arial" w:cs="Arial"/>
          <w:sz w:val="24"/>
          <w:szCs w:val="24"/>
        </w:rPr>
        <w:t>Available at:</w:t>
      </w:r>
      <w:r w:rsidRPr="00706B4B">
        <w:t xml:space="preserve"> </w:t>
      </w:r>
      <w:hyperlink r:id="rId43" w:history="1">
        <w:proofErr w:type="spellStart"/>
        <w:r w:rsidRPr="00706B4B">
          <w:rPr>
            <w:rStyle w:val="Hyperlink"/>
            <w:rFonts w:ascii="Arial" w:hAnsi="Arial" w:cs="Arial"/>
            <w:sz w:val="24"/>
            <w:szCs w:val="24"/>
          </w:rPr>
          <w:t>Te</w:t>
        </w:r>
        <w:proofErr w:type="spellEnd"/>
        <w:r w:rsidRPr="00706B4B">
          <w:rPr>
            <w:rStyle w:val="Hyperlink"/>
            <w:rFonts w:ascii="Arial" w:hAnsi="Arial" w:cs="Arial"/>
            <w:sz w:val="24"/>
            <w:szCs w:val="24"/>
          </w:rPr>
          <w:t xml:space="preserve"> </w:t>
        </w:r>
        <w:proofErr w:type="spellStart"/>
        <w:r w:rsidRPr="00706B4B">
          <w:rPr>
            <w:rStyle w:val="Hyperlink"/>
            <w:rFonts w:ascii="Arial" w:hAnsi="Arial" w:cs="Arial"/>
            <w:sz w:val="24"/>
            <w:szCs w:val="24"/>
          </w:rPr>
          <w:t>Whāriki</w:t>
        </w:r>
        <w:proofErr w:type="spellEnd"/>
        <w:r w:rsidRPr="00706B4B">
          <w:rPr>
            <w:rStyle w:val="Hyperlink"/>
            <w:rFonts w:ascii="Arial" w:hAnsi="Arial" w:cs="Arial"/>
            <w:sz w:val="24"/>
            <w:szCs w:val="24"/>
          </w:rPr>
          <w:t>: An introduction to the early childhood curriculum in Aotearoa New Zealand - THE EDUCATION HUB</w:t>
        </w:r>
      </w:hyperlink>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r>
        <w:rPr>
          <w:rFonts w:ascii="Arial" w:hAnsi="Arial" w:cs="Arial"/>
          <w:sz w:val="24"/>
          <w:szCs w:val="24"/>
          <w:lang w:val="en-US"/>
        </w:rPr>
        <w:t>.</w:t>
      </w:r>
    </w:p>
    <w:p w14:paraId="73B6542E" w14:textId="77777777" w:rsidR="00D16A56" w:rsidRPr="00EF1B4D" w:rsidRDefault="00D16A56" w:rsidP="00EF1B4D">
      <w:pPr>
        <w:spacing w:line="360" w:lineRule="auto"/>
        <w:jc w:val="both"/>
        <w:rPr>
          <w:rFonts w:ascii="Arial" w:hAnsi="Arial" w:cs="Arial"/>
          <w:sz w:val="24"/>
          <w:szCs w:val="24"/>
          <w:lang w:val="en-US"/>
        </w:rPr>
      </w:pPr>
      <w:bookmarkStart w:id="111" w:name="_Hlk73434700"/>
      <w:r w:rsidRPr="00F23CF7">
        <w:rPr>
          <w:rFonts w:ascii="Arial" w:hAnsi="Arial" w:cs="Arial"/>
          <w:sz w:val="24"/>
          <w:szCs w:val="24"/>
          <w:lang w:val="en-US"/>
        </w:rPr>
        <w:t>Thomas, A. and Lewis, A., 2016</w:t>
      </w:r>
      <w:bookmarkEnd w:id="111"/>
      <w:r w:rsidRPr="00F23CF7">
        <w:rPr>
          <w:rFonts w:ascii="Arial" w:hAnsi="Arial" w:cs="Arial"/>
          <w:sz w:val="24"/>
          <w:szCs w:val="24"/>
          <w:lang w:val="en-US"/>
        </w:rPr>
        <w:t>. An Introduction to the Foundation Phase: early years curriculum in Wales. Bloomsbury Publishing</w:t>
      </w:r>
      <w:r>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12</w:t>
      </w:r>
      <w:r>
        <w:rPr>
          <w:rFonts w:ascii="Arial" w:hAnsi="Arial" w:cs="Arial"/>
          <w:sz w:val="24"/>
          <w:szCs w:val="24"/>
          <w:vertAlign w:val="superscript"/>
          <w:lang w:val="en-US"/>
        </w:rPr>
        <w:t xml:space="preserve">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34C8598E" w14:textId="77777777" w:rsidR="00D16A56" w:rsidRPr="00012353" w:rsidRDefault="00D16A56" w:rsidP="00EF1B4D">
      <w:pPr>
        <w:spacing w:line="360" w:lineRule="auto"/>
        <w:jc w:val="both"/>
        <w:rPr>
          <w:rFonts w:ascii="Arial" w:hAnsi="Arial" w:cs="Arial"/>
          <w:i/>
          <w:iCs/>
          <w:sz w:val="24"/>
          <w:szCs w:val="24"/>
          <w:lang w:val="en-US"/>
        </w:rPr>
      </w:pPr>
      <w:r w:rsidRPr="002C3B8C">
        <w:rPr>
          <w:rFonts w:ascii="Arial" w:hAnsi="Arial" w:cs="Arial"/>
          <w:sz w:val="24"/>
          <w:szCs w:val="24"/>
        </w:rPr>
        <w:t>Thomas, A. and Lewis, A., 2016</w:t>
      </w:r>
      <w:r w:rsidRPr="002C3B8C">
        <w:rPr>
          <w:rFonts w:ascii="Arial" w:hAnsi="Arial" w:cs="Arial"/>
          <w:i/>
          <w:iCs/>
          <w:sz w:val="24"/>
          <w:szCs w:val="24"/>
        </w:rPr>
        <w:t>. An Introduction to the Foundation Phase: early years curriculum in Wales. Bloomsbury Publishing.</w:t>
      </w:r>
      <w:r w:rsidRPr="002C3B8C">
        <w:rPr>
          <w:rFonts w:ascii="Arial" w:hAnsi="Arial" w:cs="Arial"/>
          <w:sz w:val="24"/>
          <w:szCs w:val="24"/>
          <w:lang w:val="en-US"/>
        </w:rPr>
        <w:t xml:space="preserve"> </w:t>
      </w:r>
      <w:r w:rsidRPr="00EF1B4D">
        <w:rPr>
          <w:rFonts w:ascii="Arial" w:hAnsi="Arial" w:cs="Arial"/>
          <w:sz w:val="24"/>
          <w:szCs w:val="24"/>
          <w:lang w:val="en-US"/>
        </w:rPr>
        <w:t>Available</w:t>
      </w:r>
      <w:r>
        <w:rPr>
          <w:rFonts w:ascii="Arial" w:hAnsi="Arial" w:cs="Arial"/>
          <w:sz w:val="24"/>
          <w:szCs w:val="24"/>
          <w:lang w:val="en-US"/>
        </w:rPr>
        <w:t xml:space="preserve"> Online </w:t>
      </w:r>
      <w:r w:rsidRPr="00EF1B4D">
        <w:rPr>
          <w:rFonts w:ascii="Arial" w:hAnsi="Arial" w:cs="Arial"/>
          <w:sz w:val="24"/>
          <w:szCs w:val="24"/>
          <w:lang w:val="en-US"/>
        </w:rPr>
        <w:t>at:</w:t>
      </w:r>
      <w:r w:rsidRPr="002C3B8C">
        <w:t xml:space="preserve"> </w:t>
      </w:r>
      <w:hyperlink r:id="rId44" w:anchor="v=onepage&amp;q&amp;f=false" w:history="1">
        <w:r w:rsidRPr="002C3B8C">
          <w:rPr>
            <w:rStyle w:val="Hyperlink"/>
            <w:rFonts w:ascii="Arial" w:hAnsi="Arial" w:cs="Arial"/>
            <w:sz w:val="24"/>
            <w:szCs w:val="24"/>
          </w:rPr>
          <w:t>An Introduction to the Foundation Phase: Early Years Curriculum in Wales - Amanda Thomas, Alyson Lewis - Google Books</w:t>
        </w:r>
      </w:hyperlink>
      <w:r>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19 March 2021)</w:t>
      </w:r>
      <w:r>
        <w:rPr>
          <w:rFonts w:ascii="Arial" w:hAnsi="Arial" w:cs="Arial"/>
          <w:sz w:val="24"/>
          <w:szCs w:val="24"/>
          <w:lang w:val="en-US"/>
        </w:rPr>
        <w:t>.</w:t>
      </w:r>
    </w:p>
    <w:p w14:paraId="05206558" w14:textId="77777777" w:rsidR="00D16A56" w:rsidRDefault="00D16A56" w:rsidP="00EF1B4D">
      <w:pPr>
        <w:spacing w:line="360" w:lineRule="auto"/>
        <w:jc w:val="both"/>
        <w:rPr>
          <w:rFonts w:ascii="Arial" w:hAnsi="Arial" w:cs="Arial"/>
          <w:sz w:val="24"/>
          <w:szCs w:val="24"/>
          <w:lang w:val="en-US"/>
        </w:rPr>
      </w:pPr>
      <w:bookmarkStart w:id="112" w:name="_Hlk68299346"/>
      <w:proofErr w:type="spellStart"/>
      <w:r w:rsidRPr="00EF1B4D">
        <w:rPr>
          <w:rFonts w:ascii="Arial" w:hAnsi="Arial" w:cs="Arial"/>
          <w:sz w:val="24"/>
          <w:szCs w:val="24"/>
        </w:rPr>
        <w:t>Ulferts</w:t>
      </w:r>
      <w:proofErr w:type="spellEnd"/>
      <w:r w:rsidRPr="00EF1B4D">
        <w:rPr>
          <w:rFonts w:ascii="Arial" w:hAnsi="Arial" w:cs="Arial"/>
          <w:sz w:val="24"/>
          <w:szCs w:val="24"/>
        </w:rPr>
        <w:t>, H., Wolf, K.M. and Anders, Y.</w:t>
      </w:r>
      <w:r>
        <w:rPr>
          <w:rFonts w:ascii="Arial" w:hAnsi="Arial" w:cs="Arial"/>
          <w:sz w:val="24"/>
          <w:szCs w:val="24"/>
        </w:rPr>
        <w:t xml:space="preserve"> (</w:t>
      </w:r>
      <w:r w:rsidRPr="00EF1B4D">
        <w:rPr>
          <w:rFonts w:ascii="Arial" w:hAnsi="Arial" w:cs="Arial"/>
          <w:sz w:val="24"/>
          <w:szCs w:val="24"/>
        </w:rPr>
        <w:t>2019</w:t>
      </w:r>
      <w:r>
        <w:rPr>
          <w:rFonts w:ascii="Arial" w:hAnsi="Arial" w:cs="Arial"/>
          <w:sz w:val="24"/>
          <w:szCs w:val="24"/>
        </w:rPr>
        <w:t>)</w:t>
      </w:r>
      <w:r w:rsidRPr="00EF1B4D">
        <w:rPr>
          <w:rFonts w:ascii="Arial" w:hAnsi="Arial" w:cs="Arial"/>
          <w:sz w:val="24"/>
          <w:szCs w:val="24"/>
        </w:rPr>
        <w:t xml:space="preserve"> </w:t>
      </w:r>
      <w:bookmarkEnd w:id="112"/>
      <w:r>
        <w:rPr>
          <w:rFonts w:ascii="Arial" w:hAnsi="Arial" w:cs="Arial"/>
          <w:sz w:val="24"/>
          <w:szCs w:val="24"/>
        </w:rPr>
        <w:t>‘</w:t>
      </w:r>
      <w:r w:rsidRPr="00EF1B4D">
        <w:rPr>
          <w:rFonts w:ascii="Arial" w:hAnsi="Arial" w:cs="Arial"/>
          <w:sz w:val="24"/>
          <w:szCs w:val="24"/>
        </w:rPr>
        <w:t>Impact of Process Quality in Early Childhood Education and Care on Academic Outcomes: Longitudinal Meta</w:t>
      </w:r>
      <w:r w:rsidRPr="00EF1B4D">
        <w:rPr>
          <w:rFonts w:ascii="Cambria Math" w:hAnsi="Cambria Math" w:cs="Cambria Math"/>
          <w:sz w:val="24"/>
          <w:szCs w:val="24"/>
        </w:rPr>
        <w:t>‐</w:t>
      </w:r>
      <w:r w:rsidRPr="00EF1B4D">
        <w:rPr>
          <w:rFonts w:ascii="Arial" w:hAnsi="Arial" w:cs="Arial"/>
          <w:sz w:val="24"/>
          <w:szCs w:val="24"/>
        </w:rPr>
        <w:t>Analysis</w:t>
      </w:r>
      <w:r>
        <w:rPr>
          <w:rFonts w:ascii="Arial" w:hAnsi="Arial" w:cs="Arial"/>
          <w:sz w:val="24"/>
          <w:szCs w:val="24"/>
        </w:rPr>
        <w:t>’,</w:t>
      </w:r>
      <w:r w:rsidRPr="00EF1B4D">
        <w:rPr>
          <w:rFonts w:ascii="Arial" w:hAnsi="Arial" w:cs="Arial"/>
          <w:sz w:val="24"/>
          <w:szCs w:val="24"/>
        </w:rPr>
        <w:t> </w:t>
      </w:r>
      <w:r w:rsidRPr="00EF1B4D">
        <w:rPr>
          <w:rFonts w:ascii="Arial" w:hAnsi="Arial" w:cs="Arial"/>
          <w:i/>
          <w:iCs/>
          <w:sz w:val="24"/>
          <w:szCs w:val="24"/>
        </w:rPr>
        <w:t>Child development</w:t>
      </w:r>
      <w:r w:rsidRPr="00EF1B4D">
        <w:rPr>
          <w:rFonts w:ascii="Arial" w:hAnsi="Arial" w:cs="Arial"/>
          <w:sz w:val="24"/>
          <w:szCs w:val="24"/>
        </w:rPr>
        <w:t>, </w:t>
      </w:r>
      <w:r w:rsidRPr="00EF1B4D">
        <w:rPr>
          <w:rFonts w:ascii="Arial" w:hAnsi="Arial" w:cs="Arial"/>
          <w:i/>
          <w:iCs/>
          <w:sz w:val="24"/>
          <w:szCs w:val="24"/>
        </w:rPr>
        <w:t>90</w:t>
      </w:r>
      <w:r w:rsidRPr="00EF1B4D">
        <w:rPr>
          <w:rFonts w:ascii="Arial" w:hAnsi="Arial" w:cs="Arial"/>
          <w:sz w:val="24"/>
          <w:szCs w:val="24"/>
        </w:rPr>
        <w:t>(5), pp.1474-1489</w:t>
      </w:r>
      <w:r w:rsidRPr="00EF1B4D">
        <w:rPr>
          <w:rFonts w:ascii="Arial" w:hAnsi="Arial" w:cs="Arial"/>
          <w:sz w:val="24"/>
          <w:szCs w:val="24"/>
          <w:lang w:val="en-US"/>
        </w:rPr>
        <w:t xml:space="preserve"> (Accessed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 xml:space="preserve">12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46DCA2C1" w14:textId="77777777" w:rsidR="00D16A56" w:rsidRDefault="00D16A56" w:rsidP="00CB00DC">
      <w:pPr>
        <w:spacing w:line="360" w:lineRule="auto"/>
        <w:jc w:val="both"/>
        <w:rPr>
          <w:rFonts w:ascii="Arial" w:hAnsi="Arial" w:cs="Arial"/>
          <w:sz w:val="24"/>
          <w:szCs w:val="24"/>
          <w:lang w:val="en-US"/>
        </w:rPr>
      </w:pPr>
      <w:bookmarkStart w:id="113" w:name="_Hlk72161801"/>
      <w:r w:rsidRPr="00CB00DC">
        <w:rPr>
          <w:rFonts w:ascii="Arial" w:hAnsi="Arial" w:cs="Arial"/>
          <w:sz w:val="24"/>
          <w:szCs w:val="24"/>
        </w:rPr>
        <w:t xml:space="preserve">Van </w:t>
      </w:r>
      <w:proofErr w:type="spellStart"/>
      <w:r w:rsidRPr="00CB00DC">
        <w:rPr>
          <w:rFonts w:ascii="Arial" w:hAnsi="Arial" w:cs="Arial"/>
          <w:sz w:val="24"/>
          <w:szCs w:val="24"/>
        </w:rPr>
        <w:t>Oers</w:t>
      </w:r>
      <w:proofErr w:type="spellEnd"/>
      <w:r w:rsidRPr="00CB00DC">
        <w:rPr>
          <w:rFonts w:ascii="Arial" w:hAnsi="Arial" w:cs="Arial"/>
          <w:sz w:val="24"/>
          <w:szCs w:val="24"/>
        </w:rPr>
        <w:t xml:space="preserve">, B. and </w:t>
      </w:r>
      <w:proofErr w:type="spellStart"/>
      <w:r w:rsidRPr="00CB00DC">
        <w:rPr>
          <w:rFonts w:ascii="Arial" w:hAnsi="Arial" w:cs="Arial"/>
          <w:sz w:val="24"/>
          <w:szCs w:val="24"/>
        </w:rPr>
        <w:t>Duijkers</w:t>
      </w:r>
      <w:proofErr w:type="spellEnd"/>
      <w:r w:rsidRPr="00CB00DC">
        <w:rPr>
          <w:rFonts w:ascii="Arial" w:hAnsi="Arial" w:cs="Arial"/>
          <w:sz w:val="24"/>
          <w:szCs w:val="24"/>
        </w:rPr>
        <w:t>, D., 2013.</w:t>
      </w:r>
      <w:bookmarkEnd w:id="113"/>
      <w:r w:rsidRPr="00CB00DC">
        <w:rPr>
          <w:rFonts w:ascii="Arial" w:hAnsi="Arial" w:cs="Arial"/>
          <w:sz w:val="24"/>
          <w:szCs w:val="24"/>
        </w:rPr>
        <w:t xml:space="preserve"> Teaching in a play-based curriculum: Theory, </w:t>
      </w:r>
      <w:proofErr w:type="gramStart"/>
      <w:r w:rsidRPr="00CB00DC">
        <w:rPr>
          <w:rFonts w:ascii="Arial" w:hAnsi="Arial" w:cs="Arial"/>
          <w:sz w:val="24"/>
          <w:szCs w:val="24"/>
        </w:rPr>
        <w:t>practice</w:t>
      </w:r>
      <w:proofErr w:type="gramEnd"/>
      <w:r w:rsidRPr="00CB00DC">
        <w:rPr>
          <w:rFonts w:ascii="Arial" w:hAnsi="Arial" w:cs="Arial"/>
          <w:sz w:val="24"/>
          <w:szCs w:val="24"/>
        </w:rPr>
        <w:t xml:space="preserve"> and evidence of developmental education for young children. </w:t>
      </w:r>
      <w:r w:rsidRPr="00CB00DC">
        <w:rPr>
          <w:rFonts w:ascii="Arial" w:hAnsi="Arial" w:cs="Arial"/>
          <w:i/>
          <w:iCs/>
          <w:sz w:val="24"/>
          <w:szCs w:val="24"/>
        </w:rPr>
        <w:t>Journal of Curriculum Studies</w:t>
      </w:r>
      <w:r w:rsidRPr="00CB00DC">
        <w:rPr>
          <w:rFonts w:ascii="Arial" w:hAnsi="Arial" w:cs="Arial"/>
          <w:sz w:val="24"/>
          <w:szCs w:val="24"/>
        </w:rPr>
        <w:t>, </w:t>
      </w:r>
      <w:r w:rsidRPr="00CB00DC">
        <w:rPr>
          <w:rFonts w:ascii="Arial" w:hAnsi="Arial" w:cs="Arial"/>
          <w:i/>
          <w:iCs/>
          <w:sz w:val="24"/>
          <w:szCs w:val="24"/>
        </w:rPr>
        <w:t>45</w:t>
      </w:r>
      <w:r w:rsidRPr="00CB00DC">
        <w:rPr>
          <w:rFonts w:ascii="Arial" w:hAnsi="Arial" w:cs="Arial"/>
          <w:sz w:val="24"/>
          <w:szCs w:val="24"/>
        </w:rPr>
        <w:t>(4), pp.511-534</w:t>
      </w:r>
      <w:r>
        <w:rPr>
          <w:rFonts w:ascii="Arial" w:hAnsi="Arial" w:cs="Arial"/>
          <w:sz w:val="24"/>
          <w:szCs w:val="24"/>
        </w:rPr>
        <w:t xml:space="preserve"> </w:t>
      </w:r>
      <w:bookmarkStart w:id="114" w:name="_Hlk72161269"/>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 xml:space="preserve">12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bookmarkEnd w:id="114"/>
      <w:r>
        <w:rPr>
          <w:rFonts w:ascii="Arial" w:hAnsi="Arial" w:cs="Arial"/>
          <w:sz w:val="24"/>
          <w:szCs w:val="24"/>
          <w:lang w:val="en-US"/>
        </w:rPr>
        <w:t>.</w:t>
      </w:r>
    </w:p>
    <w:p w14:paraId="195CB263" w14:textId="77777777" w:rsidR="00D16A56" w:rsidRPr="00044A4F" w:rsidRDefault="00D16A56" w:rsidP="005B0310">
      <w:pPr>
        <w:spacing w:line="360" w:lineRule="auto"/>
        <w:jc w:val="both"/>
        <w:rPr>
          <w:rFonts w:ascii="Arial" w:hAnsi="Arial" w:cs="Arial"/>
          <w:sz w:val="24"/>
          <w:szCs w:val="24"/>
        </w:rPr>
      </w:pPr>
      <w:r w:rsidRPr="00EF1B4D">
        <w:rPr>
          <w:rFonts w:ascii="Arial" w:hAnsi="Arial" w:cs="Arial"/>
          <w:sz w:val="24"/>
          <w:szCs w:val="24"/>
        </w:rPr>
        <w:t xml:space="preserve">Wainwright, N., Goodway, J., </w:t>
      </w:r>
      <w:proofErr w:type="spellStart"/>
      <w:r w:rsidRPr="00EF1B4D">
        <w:rPr>
          <w:rFonts w:ascii="Arial" w:hAnsi="Arial" w:cs="Arial"/>
          <w:sz w:val="24"/>
          <w:szCs w:val="24"/>
        </w:rPr>
        <w:t>Whitehed</w:t>
      </w:r>
      <w:proofErr w:type="spellEnd"/>
      <w:r w:rsidRPr="00EF1B4D">
        <w:rPr>
          <w:rFonts w:ascii="Arial" w:hAnsi="Arial" w:cs="Arial"/>
          <w:sz w:val="24"/>
          <w:szCs w:val="24"/>
        </w:rPr>
        <w:t>, M., Williams, A. and Kirk, D.</w:t>
      </w:r>
      <w:r>
        <w:rPr>
          <w:rFonts w:ascii="Arial" w:hAnsi="Arial" w:cs="Arial"/>
          <w:sz w:val="24"/>
          <w:szCs w:val="24"/>
        </w:rPr>
        <w:t xml:space="preserve"> (</w:t>
      </w:r>
      <w:r w:rsidRPr="00EF1B4D">
        <w:rPr>
          <w:rFonts w:ascii="Arial" w:hAnsi="Arial" w:cs="Arial"/>
          <w:sz w:val="24"/>
          <w:szCs w:val="24"/>
        </w:rPr>
        <w:t>2016</w:t>
      </w:r>
      <w:r>
        <w:rPr>
          <w:rFonts w:ascii="Arial" w:hAnsi="Arial" w:cs="Arial"/>
          <w:sz w:val="24"/>
          <w:szCs w:val="24"/>
        </w:rPr>
        <w:t>)</w:t>
      </w:r>
      <w:r w:rsidRPr="00EF1B4D">
        <w:rPr>
          <w:rFonts w:ascii="Arial" w:hAnsi="Arial" w:cs="Arial"/>
          <w:sz w:val="24"/>
          <w:szCs w:val="24"/>
        </w:rPr>
        <w:t xml:space="preserve"> </w:t>
      </w:r>
      <w:r>
        <w:rPr>
          <w:rFonts w:ascii="Arial" w:hAnsi="Arial" w:cs="Arial"/>
          <w:sz w:val="24"/>
          <w:szCs w:val="24"/>
        </w:rPr>
        <w:t>‘</w:t>
      </w:r>
      <w:r w:rsidRPr="00EF1B4D">
        <w:rPr>
          <w:rFonts w:ascii="Arial" w:hAnsi="Arial" w:cs="Arial"/>
          <w:sz w:val="24"/>
          <w:szCs w:val="24"/>
        </w:rPr>
        <w:t>The Foundation Phase in Wales–a play-based curriculum that supports the development of physical literac</w:t>
      </w:r>
      <w:r>
        <w:rPr>
          <w:rFonts w:ascii="Arial" w:hAnsi="Arial" w:cs="Arial"/>
          <w:sz w:val="24"/>
          <w:szCs w:val="24"/>
        </w:rPr>
        <w:t>y’,</w:t>
      </w:r>
      <w:r w:rsidRPr="00EF1B4D">
        <w:rPr>
          <w:rFonts w:ascii="Arial" w:hAnsi="Arial" w:cs="Arial"/>
          <w:sz w:val="24"/>
          <w:szCs w:val="24"/>
        </w:rPr>
        <w:t> </w:t>
      </w:r>
      <w:r w:rsidRPr="00EF1B4D">
        <w:rPr>
          <w:rFonts w:ascii="Arial" w:hAnsi="Arial" w:cs="Arial"/>
          <w:i/>
          <w:iCs/>
          <w:sz w:val="24"/>
          <w:szCs w:val="24"/>
        </w:rPr>
        <w:t>Education 3-13</w:t>
      </w:r>
      <w:r w:rsidRPr="00EF1B4D">
        <w:rPr>
          <w:rFonts w:ascii="Arial" w:hAnsi="Arial" w:cs="Arial"/>
          <w:sz w:val="24"/>
          <w:szCs w:val="24"/>
        </w:rPr>
        <w:t>, </w:t>
      </w:r>
      <w:r w:rsidRPr="00EF1B4D">
        <w:rPr>
          <w:rFonts w:ascii="Arial" w:hAnsi="Arial" w:cs="Arial"/>
          <w:i/>
          <w:iCs/>
          <w:sz w:val="24"/>
          <w:szCs w:val="24"/>
        </w:rPr>
        <w:t>44</w:t>
      </w:r>
      <w:r w:rsidRPr="00EF1B4D">
        <w:rPr>
          <w:rFonts w:ascii="Arial" w:hAnsi="Arial" w:cs="Arial"/>
          <w:sz w:val="24"/>
          <w:szCs w:val="24"/>
        </w:rPr>
        <w:t>(5), pp.513-524</w:t>
      </w:r>
      <w:r>
        <w:rPr>
          <w:rFonts w:ascii="Arial" w:hAnsi="Arial" w:cs="Arial"/>
          <w:sz w:val="24"/>
          <w:szCs w:val="24"/>
        </w:rPr>
        <w:t xml:space="preserve"> </w:t>
      </w:r>
      <w:r w:rsidRPr="00EF1B4D">
        <w:rPr>
          <w:rFonts w:ascii="Arial" w:hAnsi="Arial" w:cs="Arial"/>
          <w:sz w:val="24"/>
          <w:szCs w:val="24"/>
          <w:lang w:val="en-US"/>
        </w:rPr>
        <w:t>(Accessed</w:t>
      </w:r>
      <w:r>
        <w:rPr>
          <w:rFonts w:ascii="Arial" w:hAnsi="Arial" w:cs="Arial"/>
          <w:sz w:val="24"/>
          <w:szCs w:val="24"/>
          <w:lang w:val="en-US"/>
        </w:rPr>
        <w:t>: 9</w:t>
      </w:r>
      <w:r w:rsidRPr="00EF1B4D">
        <w:rPr>
          <w:rFonts w:ascii="Arial" w:hAnsi="Arial" w:cs="Arial"/>
          <w:sz w:val="24"/>
          <w:szCs w:val="24"/>
          <w:lang w:val="en-US"/>
        </w:rPr>
        <w:t xml:space="preserve"> 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p>
    <w:p w14:paraId="14344580" w14:textId="77777777" w:rsidR="00D16A56" w:rsidRPr="00044A4F" w:rsidRDefault="00D16A56" w:rsidP="00EF1B4D">
      <w:pPr>
        <w:spacing w:line="360" w:lineRule="auto"/>
        <w:jc w:val="both"/>
        <w:rPr>
          <w:rFonts w:ascii="Arial" w:hAnsi="Arial" w:cs="Arial"/>
          <w:sz w:val="24"/>
          <w:szCs w:val="24"/>
        </w:rPr>
      </w:pPr>
      <w:r w:rsidRPr="005B0310">
        <w:rPr>
          <w:rFonts w:ascii="Arial" w:hAnsi="Arial" w:cs="Arial"/>
          <w:sz w:val="24"/>
          <w:szCs w:val="24"/>
        </w:rPr>
        <w:t xml:space="preserve">Walsh, G., Sproule, L., McGuinness, C., </w:t>
      </w:r>
      <w:proofErr w:type="spellStart"/>
      <w:r w:rsidRPr="005B0310">
        <w:rPr>
          <w:rFonts w:ascii="Arial" w:hAnsi="Arial" w:cs="Arial"/>
          <w:sz w:val="24"/>
          <w:szCs w:val="24"/>
        </w:rPr>
        <w:t>Trew</w:t>
      </w:r>
      <w:proofErr w:type="spellEnd"/>
      <w:r w:rsidRPr="005B0310">
        <w:rPr>
          <w:rFonts w:ascii="Arial" w:hAnsi="Arial" w:cs="Arial"/>
          <w:sz w:val="24"/>
          <w:szCs w:val="24"/>
        </w:rPr>
        <w:t>, K., Rafferty, H. and Sheehy, N., 2006. An appropriate curriculum for 4–5</w:t>
      </w:r>
      <w:r w:rsidRPr="005B0310">
        <w:rPr>
          <w:rFonts w:ascii="Cambria Math" w:hAnsi="Cambria Math" w:cs="Cambria Math"/>
          <w:sz w:val="24"/>
          <w:szCs w:val="24"/>
        </w:rPr>
        <w:t>‐</w:t>
      </w:r>
      <w:r w:rsidRPr="005B0310">
        <w:rPr>
          <w:rFonts w:ascii="Arial" w:hAnsi="Arial" w:cs="Arial"/>
          <w:sz w:val="24"/>
          <w:szCs w:val="24"/>
        </w:rPr>
        <w:t>year</w:t>
      </w:r>
      <w:r w:rsidRPr="005B0310">
        <w:rPr>
          <w:rFonts w:ascii="Cambria Math" w:hAnsi="Cambria Math" w:cs="Cambria Math"/>
          <w:sz w:val="24"/>
          <w:szCs w:val="24"/>
        </w:rPr>
        <w:t>‐</w:t>
      </w:r>
      <w:r w:rsidRPr="005B0310">
        <w:rPr>
          <w:rFonts w:ascii="Arial" w:hAnsi="Arial" w:cs="Arial"/>
          <w:sz w:val="24"/>
          <w:szCs w:val="24"/>
        </w:rPr>
        <w:t>old children in Northern Ireland: comparing play</w:t>
      </w:r>
      <w:r w:rsidRPr="005B0310">
        <w:rPr>
          <w:rFonts w:ascii="Cambria Math" w:hAnsi="Cambria Math" w:cs="Cambria Math"/>
          <w:sz w:val="24"/>
          <w:szCs w:val="24"/>
        </w:rPr>
        <w:t>‐</w:t>
      </w:r>
      <w:r w:rsidRPr="005B0310">
        <w:rPr>
          <w:rFonts w:ascii="Arial" w:hAnsi="Arial" w:cs="Arial"/>
          <w:sz w:val="24"/>
          <w:szCs w:val="24"/>
        </w:rPr>
        <w:t>based and formal approaches. </w:t>
      </w:r>
      <w:r w:rsidRPr="005B0310">
        <w:rPr>
          <w:rFonts w:ascii="Arial" w:hAnsi="Arial" w:cs="Arial"/>
          <w:i/>
          <w:iCs/>
          <w:sz w:val="24"/>
          <w:szCs w:val="24"/>
        </w:rPr>
        <w:t>Early Years</w:t>
      </w:r>
      <w:r w:rsidRPr="005B0310">
        <w:rPr>
          <w:rFonts w:ascii="Arial" w:hAnsi="Arial" w:cs="Arial"/>
          <w:sz w:val="24"/>
          <w:szCs w:val="24"/>
        </w:rPr>
        <w:t>, </w:t>
      </w:r>
      <w:r w:rsidRPr="005B0310">
        <w:rPr>
          <w:rFonts w:ascii="Arial" w:hAnsi="Arial" w:cs="Arial"/>
          <w:i/>
          <w:iCs/>
          <w:sz w:val="24"/>
          <w:szCs w:val="24"/>
        </w:rPr>
        <w:t>26</w:t>
      </w:r>
      <w:r w:rsidRPr="005B0310">
        <w:rPr>
          <w:rFonts w:ascii="Arial" w:hAnsi="Arial" w:cs="Arial"/>
          <w:sz w:val="24"/>
          <w:szCs w:val="24"/>
        </w:rPr>
        <w:t>(2), pp.201-221</w:t>
      </w:r>
      <w:bookmarkStart w:id="115" w:name="_Hlk72160435"/>
      <w:r>
        <w:rPr>
          <w:rFonts w:ascii="Arial" w:hAnsi="Arial" w:cs="Arial"/>
          <w:sz w:val="24"/>
          <w:szCs w:val="24"/>
        </w:rPr>
        <w:t xml:space="preserve"> </w:t>
      </w:r>
      <w:bookmarkStart w:id="116" w:name="_Hlk73435821"/>
      <w:r w:rsidRPr="00EF1B4D">
        <w:rPr>
          <w:rFonts w:ascii="Arial" w:hAnsi="Arial" w:cs="Arial"/>
          <w:sz w:val="24"/>
          <w:szCs w:val="24"/>
          <w:lang w:val="en-US"/>
        </w:rPr>
        <w:t>(Accessed</w:t>
      </w:r>
      <w:r>
        <w:rPr>
          <w:rFonts w:ascii="Arial" w:hAnsi="Arial" w:cs="Arial"/>
          <w:sz w:val="24"/>
          <w:szCs w:val="24"/>
          <w:lang w:val="en-US"/>
        </w:rPr>
        <w:t>: 9</w:t>
      </w:r>
      <w:r w:rsidRPr="00EF1B4D">
        <w:rPr>
          <w:rFonts w:ascii="Arial" w:hAnsi="Arial" w:cs="Arial"/>
          <w:sz w:val="24"/>
          <w:szCs w:val="24"/>
          <w:lang w:val="en-US"/>
        </w:rPr>
        <w:t xml:space="preserve"> 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p>
    <w:bookmarkEnd w:id="115"/>
    <w:bookmarkEnd w:id="116"/>
    <w:p w14:paraId="345B088E" w14:textId="77777777" w:rsidR="00D16A56" w:rsidRPr="00044A4F" w:rsidRDefault="00D16A56" w:rsidP="005B0310">
      <w:pPr>
        <w:spacing w:line="360" w:lineRule="auto"/>
        <w:jc w:val="both"/>
        <w:rPr>
          <w:rFonts w:ascii="Arial" w:hAnsi="Arial" w:cs="Arial"/>
          <w:sz w:val="24"/>
          <w:szCs w:val="24"/>
        </w:rPr>
      </w:pPr>
      <w:r w:rsidRPr="00EF1B4D">
        <w:rPr>
          <w:rFonts w:ascii="Arial" w:hAnsi="Arial" w:cs="Arial"/>
          <w:sz w:val="24"/>
          <w:szCs w:val="24"/>
        </w:rPr>
        <w:lastRenderedPageBreak/>
        <w:t xml:space="preserve">Walsh, G.M., McGuinness, C., Sproule, L. and </w:t>
      </w:r>
      <w:proofErr w:type="spellStart"/>
      <w:r w:rsidRPr="00EF1B4D">
        <w:rPr>
          <w:rFonts w:ascii="Arial" w:hAnsi="Arial" w:cs="Arial"/>
          <w:sz w:val="24"/>
          <w:szCs w:val="24"/>
        </w:rPr>
        <w:t>Trew</w:t>
      </w:r>
      <w:proofErr w:type="spellEnd"/>
      <w:r w:rsidRPr="00EF1B4D">
        <w:rPr>
          <w:rFonts w:ascii="Arial" w:hAnsi="Arial" w:cs="Arial"/>
          <w:sz w:val="24"/>
          <w:szCs w:val="24"/>
        </w:rPr>
        <w:t>, K.</w:t>
      </w:r>
      <w:r>
        <w:rPr>
          <w:rFonts w:ascii="Arial" w:hAnsi="Arial" w:cs="Arial"/>
          <w:sz w:val="24"/>
          <w:szCs w:val="24"/>
        </w:rPr>
        <w:t xml:space="preserve"> (</w:t>
      </w:r>
      <w:r w:rsidRPr="00EF1B4D">
        <w:rPr>
          <w:rFonts w:ascii="Arial" w:hAnsi="Arial" w:cs="Arial"/>
          <w:sz w:val="24"/>
          <w:szCs w:val="24"/>
        </w:rPr>
        <w:t>2010</w:t>
      </w:r>
      <w:r>
        <w:rPr>
          <w:rFonts w:ascii="Arial" w:hAnsi="Arial" w:cs="Arial"/>
          <w:sz w:val="24"/>
          <w:szCs w:val="24"/>
        </w:rPr>
        <w:t>)</w:t>
      </w:r>
      <w:r w:rsidRPr="00EF1B4D">
        <w:rPr>
          <w:rFonts w:ascii="Arial" w:hAnsi="Arial" w:cs="Arial"/>
          <w:sz w:val="24"/>
          <w:szCs w:val="24"/>
        </w:rPr>
        <w:t xml:space="preserve"> </w:t>
      </w:r>
      <w:r>
        <w:rPr>
          <w:rFonts w:ascii="Arial" w:hAnsi="Arial" w:cs="Arial"/>
          <w:sz w:val="24"/>
          <w:szCs w:val="24"/>
        </w:rPr>
        <w:t>‘</w:t>
      </w:r>
      <w:r w:rsidRPr="00EF1B4D">
        <w:rPr>
          <w:rFonts w:ascii="Arial" w:hAnsi="Arial" w:cs="Arial"/>
          <w:sz w:val="24"/>
          <w:szCs w:val="24"/>
        </w:rPr>
        <w:t>Implementing a play</w:t>
      </w:r>
      <w:r w:rsidRPr="00EF1B4D">
        <w:rPr>
          <w:rFonts w:ascii="Cambria Math" w:hAnsi="Cambria Math" w:cs="Cambria Math"/>
          <w:sz w:val="24"/>
          <w:szCs w:val="24"/>
        </w:rPr>
        <w:t>‐</w:t>
      </w:r>
      <w:r w:rsidRPr="00EF1B4D">
        <w:rPr>
          <w:rFonts w:ascii="Arial" w:hAnsi="Arial" w:cs="Arial"/>
          <w:sz w:val="24"/>
          <w:szCs w:val="24"/>
        </w:rPr>
        <w:t>based and developmentally appropriate curriculum in Northern Ireland primary schools: What lessons have we learned?</w:t>
      </w:r>
      <w:r>
        <w:rPr>
          <w:rFonts w:ascii="Arial" w:hAnsi="Arial" w:cs="Arial"/>
          <w:sz w:val="24"/>
          <w:szCs w:val="24"/>
        </w:rPr>
        <w:t>’,</w:t>
      </w:r>
      <w:r w:rsidRPr="00EF1B4D">
        <w:rPr>
          <w:rFonts w:ascii="Arial" w:hAnsi="Arial" w:cs="Arial"/>
          <w:sz w:val="24"/>
          <w:szCs w:val="24"/>
        </w:rPr>
        <w:t> </w:t>
      </w:r>
      <w:r w:rsidRPr="00EF1B4D">
        <w:rPr>
          <w:rFonts w:ascii="Arial" w:hAnsi="Arial" w:cs="Arial"/>
          <w:i/>
          <w:iCs/>
          <w:sz w:val="24"/>
          <w:szCs w:val="24"/>
        </w:rPr>
        <w:t>Early Years</w:t>
      </w:r>
      <w:r w:rsidRPr="00EF1B4D">
        <w:rPr>
          <w:rFonts w:ascii="Arial" w:hAnsi="Arial" w:cs="Arial"/>
          <w:sz w:val="24"/>
          <w:szCs w:val="24"/>
        </w:rPr>
        <w:t>, </w:t>
      </w:r>
      <w:r w:rsidRPr="00EF1B4D">
        <w:rPr>
          <w:rFonts w:ascii="Arial" w:hAnsi="Arial" w:cs="Arial"/>
          <w:i/>
          <w:iCs/>
          <w:sz w:val="24"/>
          <w:szCs w:val="24"/>
        </w:rPr>
        <w:t>30</w:t>
      </w:r>
      <w:r w:rsidRPr="00EF1B4D">
        <w:rPr>
          <w:rFonts w:ascii="Arial" w:hAnsi="Arial" w:cs="Arial"/>
          <w:sz w:val="24"/>
          <w:szCs w:val="24"/>
        </w:rPr>
        <w:t>(1), pp.53-66</w:t>
      </w:r>
      <w:r w:rsidRPr="00EF1B4D">
        <w:rPr>
          <w:rFonts w:ascii="Arial" w:hAnsi="Arial" w:cs="Arial"/>
          <w:sz w:val="24"/>
          <w:szCs w:val="24"/>
          <w:lang w:val="en-US"/>
        </w:rPr>
        <w:t xml:space="preserve"> </w:t>
      </w:r>
      <w:bookmarkStart w:id="117" w:name="_Hlk76319256"/>
      <w:r w:rsidRPr="00EF1B4D">
        <w:rPr>
          <w:rFonts w:ascii="Arial" w:hAnsi="Arial" w:cs="Arial"/>
          <w:sz w:val="24"/>
          <w:szCs w:val="24"/>
          <w:lang w:val="en-US"/>
        </w:rPr>
        <w:t>(Accessed</w:t>
      </w:r>
      <w:r>
        <w:rPr>
          <w:rFonts w:ascii="Arial" w:hAnsi="Arial" w:cs="Arial"/>
          <w:sz w:val="24"/>
          <w:szCs w:val="24"/>
          <w:lang w:val="en-US"/>
        </w:rPr>
        <w:t>: 9</w:t>
      </w:r>
      <w:r w:rsidRPr="00EF1B4D">
        <w:rPr>
          <w:rFonts w:ascii="Arial" w:hAnsi="Arial" w:cs="Arial"/>
          <w:sz w:val="24"/>
          <w:szCs w:val="24"/>
          <w:lang w:val="en-US"/>
        </w:rPr>
        <w:t xml:space="preserve"> Ma</w:t>
      </w:r>
      <w:r>
        <w:rPr>
          <w:rFonts w:ascii="Arial" w:hAnsi="Arial" w:cs="Arial"/>
          <w:sz w:val="24"/>
          <w:szCs w:val="24"/>
          <w:lang w:val="en-US"/>
        </w:rPr>
        <w:t xml:space="preserve">y </w:t>
      </w:r>
      <w:r w:rsidRPr="00EF1B4D">
        <w:rPr>
          <w:rFonts w:ascii="Arial" w:hAnsi="Arial" w:cs="Arial"/>
          <w:sz w:val="24"/>
          <w:szCs w:val="24"/>
          <w:lang w:val="en-US"/>
        </w:rPr>
        <w:t>2021)</w:t>
      </w:r>
      <w:r>
        <w:rPr>
          <w:rFonts w:ascii="Arial" w:hAnsi="Arial" w:cs="Arial"/>
          <w:sz w:val="24"/>
          <w:szCs w:val="24"/>
          <w:lang w:val="en-US"/>
        </w:rPr>
        <w:t>.</w:t>
      </w:r>
    </w:p>
    <w:bookmarkEnd w:id="117"/>
    <w:p w14:paraId="23640D40"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rPr>
        <w:t>Welsh Government, (2013)</w:t>
      </w:r>
      <w:r w:rsidRPr="00EF1B4D">
        <w:rPr>
          <w:rFonts w:ascii="Arial" w:hAnsi="Arial" w:cs="Arial"/>
          <w:sz w:val="24"/>
          <w:szCs w:val="24"/>
          <w:lang w:val="en-US"/>
        </w:rPr>
        <w:t xml:space="preserve"> Available online at:</w:t>
      </w:r>
      <w:r w:rsidRPr="00EF1B4D">
        <w:rPr>
          <w:rFonts w:ascii="Arial" w:hAnsi="Arial" w:cs="Arial"/>
          <w:sz w:val="24"/>
          <w:szCs w:val="24"/>
        </w:rPr>
        <w:t xml:space="preserve"> </w:t>
      </w:r>
      <w:hyperlink r:id="rId45" w:history="1">
        <w:r w:rsidRPr="00EF1B4D">
          <w:rPr>
            <w:rStyle w:val="Hyperlink"/>
            <w:rFonts w:ascii="Arial" w:hAnsi="Arial" w:cs="Arial"/>
            <w:sz w:val="24"/>
            <w:szCs w:val="24"/>
          </w:rPr>
          <w:t>Evaluating the Foundation Phase: Final report (ioe.ac.uk)</w:t>
        </w:r>
      </w:hyperlink>
      <w:r w:rsidRPr="00EF1B4D">
        <w:rPr>
          <w:rFonts w:ascii="Arial" w:hAnsi="Arial" w:cs="Arial"/>
          <w:sz w:val="24"/>
          <w:szCs w:val="24"/>
          <w:lang w:val="en-US"/>
        </w:rPr>
        <w:t xml:space="preserve"> </w:t>
      </w:r>
      <w:bookmarkStart w:id="118" w:name="_Hlk68453420"/>
      <w:bookmarkStart w:id="119" w:name="_Hlk72160388"/>
      <w:r w:rsidRPr="00EF1B4D">
        <w:rPr>
          <w:rFonts w:ascii="Arial" w:hAnsi="Arial" w:cs="Arial"/>
          <w:sz w:val="24"/>
          <w:szCs w:val="24"/>
          <w:lang w:val="en-US"/>
        </w:rPr>
        <w:t>(Accessed</w:t>
      </w:r>
      <w:r>
        <w:rPr>
          <w:rFonts w:ascii="Arial" w:hAnsi="Arial" w:cs="Arial"/>
          <w:sz w:val="24"/>
          <w:szCs w:val="24"/>
          <w:lang w:val="en-US"/>
        </w:rPr>
        <w:t xml:space="preserve">: </w:t>
      </w:r>
      <w:r w:rsidRPr="00EF1B4D">
        <w:rPr>
          <w:rFonts w:ascii="Arial" w:hAnsi="Arial" w:cs="Arial"/>
          <w:sz w:val="24"/>
          <w:szCs w:val="24"/>
          <w:lang w:val="en-US"/>
        </w:rPr>
        <w:t>30 March 2021)</w:t>
      </w:r>
      <w:bookmarkEnd w:id="118"/>
      <w:r>
        <w:rPr>
          <w:rFonts w:ascii="Arial" w:hAnsi="Arial" w:cs="Arial"/>
          <w:sz w:val="24"/>
          <w:szCs w:val="24"/>
          <w:lang w:val="en-US"/>
        </w:rPr>
        <w:t>.</w:t>
      </w:r>
      <w:bookmarkEnd w:id="119"/>
    </w:p>
    <w:p w14:paraId="505D05AC"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rPr>
        <w:t>Wien, C.A.</w:t>
      </w:r>
      <w:r>
        <w:rPr>
          <w:rFonts w:ascii="Arial" w:hAnsi="Arial" w:cs="Arial"/>
          <w:sz w:val="24"/>
          <w:szCs w:val="24"/>
        </w:rPr>
        <w:t xml:space="preserve"> (</w:t>
      </w:r>
      <w:r w:rsidRPr="00EF1B4D">
        <w:rPr>
          <w:rFonts w:ascii="Arial" w:hAnsi="Arial" w:cs="Arial"/>
          <w:sz w:val="24"/>
          <w:szCs w:val="24"/>
        </w:rPr>
        <w:t>2015</w:t>
      </w:r>
      <w:r>
        <w:rPr>
          <w:rFonts w:ascii="Arial" w:hAnsi="Arial" w:cs="Arial"/>
          <w:sz w:val="24"/>
          <w:szCs w:val="24"/>
        </w:rPr>
        <w:t>)</w:t>
      </w:r>
      <w:r w:rsidRPr="00EF1B4D">
        <w:rPr>
          <w:rFonts w:ascii="Arial" w:hAnsi="Arial" w:cs="Arial"/>
          <w:sz w:val="24"/>
          <w:szCs w:val="24"/>
        </w:rPr>
        <w:t> </w:t>
      </w:r>
      <w:r w:rsidRPr="00155B16">
        <w:rPr>
          <w:rFonts w:ascii="Arial" w:hAnsi="Arial" w:cs="Arial"/>
          <w:i/>
          <w:iCs/>
          <w:sz w:val="24"/>
          <w:szCs w:val="24"/>
        </w:rPr>
        <w:t>Emergent curriculum in the primary classroom: Interpreting the Reggio Emilia approach in schools</w:t>
      </w:r>
      <w:r>
        <w:rPr>
          <w:rFonts w:ascii="Arial" w:hAnsi="Arial" w:cs="Arial"/>
          <w:sz w:val="24"/>
          <w:szCs w:val="24"/>
        </w:rPr>
        <w:t xml:space="preserve">. </w:t>
      </w:r>
      <w:r w:rsidRPr="00EF1B4D">
        <w:rPr>
          <w:rFonts w:ascii="Arial" w:hAnsi="Arial" w:cs="Arial"/>
          <w:sz w:val="24"/>
          <w:szCs w:val="24"/>
        </w:rPr>
        <w:t>Teachers College Press</w:t>
      </w:r>
      <w:r w:rsidRPr="00EF1B4D">
        <w:rPr>
          <w:rFonts w:ascii="Arial" w:hAnsi="Arial" w:cs="Arial"/>
          <w:sz w:val="24"/>
          <w:szCs w:val="24"/>
          <w:lang w:val="en-US"/>
        </w:rPr>
        <w:t xml:space="preserve"> (Accessed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12</w:t>
      </w:r>
      <w:r>
        <w:rPr>
          <w:rFonts w:ascii="Arial" w:hAnsi="Arial" w:cs="Arial"/>
          <w:sz w:val="24"/>
          <w:szCs w:val="24"/>
          <w:vertAlign w:val="superscript"/>
          <w:lang w:val="en-US"/>
        </w:rPr>
        <w:t xml:space="preserve">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1BAF84E2" w14:textId="77777777" w:rsidR="00D16A56" w:rsidRDefault="00D16A56" w:rsidP="006005F1">
      <w:pPr>
        <w:spacing w:line="360" w:lineRule="auto"/>
        <w:jc w:val="both"/>
        <w:rPr>
          <w:rFonts w:ascii="Arial" w:hAnsi="Arial" w:cs="Arial"/>
          <w:sz w:val="24"/>
          <w:szCs w:val="24"/>
        </w:rPr>
      </w:pPr>
      <w:r w:rsidRPr="006005F1">
        <w:rPr>
          <w:rFonts w:ascii="Arial" w:hAnsi="Arial" w:cs="Arial"/>
          <w:sz w:val="24"/>
          <w:szCs w:val="24"/>
        </w:rPr>
        <w:t>Wood, E. and Attfield, J., 2005. </w:t>
      </w:r>
      <w:r w:rsidRPr="006005F1">
        <w:rPr>
          <w:rFonts w:ascii="Arial" w:hAnsi="Arial" w:cs="Arial"/>
          <w:i/>
          <w:iCs/>
          <w:sz w:val="24"/>
          <w:szCs w:val="24"/>
        </w:rPr>
        <w:t>Play, learning and the early childhood curriculum</w:t>
      </w:r>
      <w:r w:rsidRPr="006005F1">
        <w:rPr>
          <w:rFonts w:ascii="Arial" w:hAnsi="Arial" w:cs="Arial"/>
          <w:sz w:val="24"/>
          <w:szCs w:val="24"/>
        </w:rPr>
        <w:t>. Sage.</w:t>
      </w:r>
      <w:r>
        <w:rPr>
          <w:rFonts w:ascii="Arial" w:hAnsi="Arial" w:cs="Arial"/>
          <w:sz w:val="24"/>
          <w:szCs w:val="24"/>
        </w:rPr>
        <w:t xml:space="preserve"> </w:t>
      </w:r>
      <w:bookmarkStart w:id="120" w:name="_Hlk76932925"/>
      <w:r>
        <w:rPr>
          <w:rFonts w:ascii="Arial" w:hAnsi="Arial" w:cs="Arial"/>
          <w:sz w:val="24"/>
          <w:szCs w:val="24"/>
        </w:rPr>
        <w:t>Available at:</w:t>
      </w:r>
      <w:r w:rsidRPr="006005F1">
        <w:t xml:space="preserve"> </w:t>
      </w:r>
      <w:bookmarkEnd w:id="120"/>
      <w:r w:rsidRPr="006005F1">
        <w:rPr>
          <w:rFonts w:ascii="Arial" w:hAnsi="Arial" w:cs="Arial"/>
          <w:sz w:val="24"/>
          <w:szCs w:val="24"/>
        </w:rPr>
        <w:fldChar w:fldCharType="begin"/>
      </w:r>
      <w:r w:rsidRPr="006005F1">
        <w:rPr>
          <w:rFonts w:ascii="Arial" w:hAnsi="Arial" w:cs="Arial"/>
          <w:sz w:val="24"/>
          <w:szCs w:val="24"/>
        </w:rPr>
        <w:instrText xml:space="preserve"> HYPERLINK "https://books.google.co.uk/books?hl=en&amp;lr=&amp;id=zIWfkIvBB70C&amp;oi=fnd&amp;pg=PP9&amp;dq=The+principles+of+the+curriculum+in+the+Montessori+Method+that+children+are+to+be+respected+for+their+individuality+as+the+first+6+years+of+a+child%27s+life+are+the+most+formative,+therefore+emphasis+is+placed+on+early+childhood+development+&amp;ots=Qr14LbZR5M&amp;sig=AesHPSEsbE8ciNc31o6iOKCxjJA" \l "v=onepage&amp;q&amp;f=false" </w:instrText>
      </w:r>
      <w:r w:rsidRPr="006005F1">
        <w:rPr>
          <w:rFonts w:ascii="Arial" w:hAnsi="Arial" w:cs="Arial"/>
          <w:sz w:val="24"/>
          <w:szCs w:val="24"/>
        </w:rPr>
        <w:fldChar w:fldCharType="separate"/>
      </w:r>
      <w:r w:rsidRPr="006005F1">
        <w:rPr>
          <w:rStyle w:val="Hyperlink"/>
          <w:rFonts w:ascii="Arial" w:hAnsi="Arial" w:cs="Arial"/>
          <w:sz w:val="24"/>
          <w:szCs w:val="24"/>
        </w:rPr>
        <w:t>Play, Learning and the Early Childhood Curriculum - Elizabeth Wood, Jane Attfield - Google Books</w:t>
      </w:r>
      <w:r w:rsidRPr="006005F1">
        <w:rPr>
          <w:rFonts w:ascii="Arial" w:hAnsi="Arial" w:cs="Arial"/>
          <w:sz w:val="24"/>
          <w:szCs w:val="24"/>
        </w:rPr>
        <w:fldChar w:fldCharType="end"/>
      </w:r>
      <w:bookmarkStart w:id="121" w:name="_Hlk76932980"/>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30</w:t>
      </w:r>
      <w:r>
        <w:rPr>
          <w:rFonts w:ascii="Arial" w:hAnsi="Arial" w:cs="Arial"/>
          <w:sz w:val="24"/>
          <w:szCs w:val="24"/>
          <w:vertAlign w:val="superscript"/>
          <w:lang w:val="en-US"/>
        </w:rPr>
        <w:t xml:space="preserve"> </w:t>
      </w:r>
      <w:r w:rsidRPr="00EF1B4D">
        <w:rPr>
          <w:rFonts w:ascii="Arial" w:hAnsi="Arial" w:cs="Arial"/>
          <w:sz w:val="24"/>
          <w:szCs w:val="24"/>
          <w:lang w:val="en-US"/>
        </w:rPr>
        <w:t>March 2021)</w:t>
      </w:r>
      <w:bookmarkEnd w:id="121"/>
      <w:r>
        <w:rPr>
          <w:rFonts w:ascii="Arial" w:hAnsi="Arial" w:cs="Arial"/>
          <w:sz w:val="24"/>
          <w:szCs w:val="24"/>
          <w:lang w:val="en-US"/>
        </w:rPr>
        <w:t>.</w:t>
      </w:r>
    </w:p>
    <w:p w14:paraId="37898D12" w14:textId="77777777" w:rsidR="00D16A56" w:rsidRDefault="00D16A56" w:rsidP="00A916BA">
      <w:pPr>
        <w:spacing w:line="360" w:lineRule="auto"/>
        <w:jc w:val="both"/>
        <w:rPr>
          <w:rFonts w:ascii="Arial" w:hAnsi="Arial" w:cs="Arial"/>
          <w:sz w:val="24"/>
          <w:szCs w:val="24"/>
          <w:lang w:val="en-US"/>
        </w:rPr>
      </w:pPr>
      <w:proofErr w:type="spellStart"/>
      <w:r w:rsidRPr="00A916BA">
        <w:rPr>
          <w:rFonts w:ascii="Arial" w:hAnsi="Arial" w:cs="Arial"/>
          <w:sz w:val="24"/>
          <w:szCs w:val="24"/>
        </w:rPr>
        <w:t>Woonton</w:t>
      </w:r>
      <w:proofErr w:type="spellEnd"/>
      <w:r w:rsidRPr="00A916BA">
        <w:rPr>
          <w:rFonts w:ascii="Arial" w:hAnsi="Arial" w:cs="Arial"/>
          <w:sz w:val="24"/>
          <w:szCs w:val="24"/>
        </w:rPr>
        <w:t xml:space="preserve">, M., </w:t>
      </w:r>
      <w:proofErr w:type="spellStart"/>
      <w:r w:rsidRPr="00A916BA">
        <w:rPr>
          <w:rFonts w:ascii="Arial" w:hAnsi="Arial" w:cs="Arial"/>
          <w:sz w:val="24"/>
          <w:szCs w:val="24"/>
        </w:rPr>
        <w:t>Bilton</w:t>
      </w:r>
      <w:proofErr w:type="spellEnd"/>
      <w:r w:rsidRPr="00A916BA">
        <w:rPr>
          <w:rFonts w:ascii="Arial" w:hAnsi="Arial" w:cs="Arial"/>
          <w:sz w:val="24"/>
          <w:szCs w:val="24"/>
        </w:rPr>
        <w:t>, H., James, K. and Wilson, A., 2016. </w:t>
      </w:r>
      <w:r w:rsidRPr="00A916BA">
        <w:rPr>
          <w:rFonts w:ascii="Arial" w:hAnsi="Arial" w:cs="Arial"/>
          <w:i/>
          <w:iCs/>
          <w:sz w:val="24"/>
          <w:szCs w:val="24"/>
        </w:rPr>
        <w:t>Learning outdoors: Improving the quality of young children's play outdoors</w:t>
      </w:r>
      <w:r w:rsidRPr="00A916BA">
        <w:rPr>
          <w:rFonts w:ascii="Arial" w:hAnsi="Arial" w:cs="Arial"/>
          <w:sz w:val="24"/>
          <w:szCs w:val="24"/>
        </w:rPr>
        <w:t>. Routledge.</w:t>
      </w:r>
      <w:r w:rsidRPr="00A916BA">
        <w:rPr>
          <w:rFonts w:ascii="Arial" w:hAnsi="Arial" w:cs="Arial"/>
          <w:sz w:val="24"/>
          <w:szCs w:val="24"/>
          <w:lang w:val="en-US"/>
        </w:rPr>
        <w:t xml:space="preserve"> </w:t>
      </w:r>
      <w:bookmarkStart w:id="122" w:name="_Hlk76921640"/>
      <w:r w:rsidRPr="00EF1B4D">
        <w:rPr>
          <w:rFonts w:ascii="Arial" w:hAnsi="Arial" w:cs="Arial"/>
          <w:sz w:val="24"/>
          <w:szCs w:val="24"/>
          <w:lang w:val="en-US"/>
        </w:rPr>
        <w:t>Available at:</w:t>
      </w:r>
      <w:r w:rsidRPr="00A916BA">
        <w:t xml:space="preserve"> </w:t>
      </w:r>
      <w:bookmarkEnd w:id="122"/>
      <w:r>
        <w:fldChar w:fldCharType="begin"/>
      </w:r>
      <w:r>
        <w:instrText xml:space="preserve"> HYPERLINK "https://www.taylorfrancis.com/books/mono/10.4324/9780203823743/learning-outdoors-maggie-woonton-helen-bilton-karen-james-anne-wilson" </w:instrText>
      </w:r>
      <w:r>
        <w:fldChar w:fldCharType="separate"/>
      </w:r>
      <w:r w:rsidRPr="00A916BA">
        <w:rPr>
          <w:rStyle w:val="Hyperlink"/>
          <w:rFonts w:ascii="Arial" w:hAnsi="Arial" w:cs="Arial"/>
          <w:sz w:val="24"/>
          <w:szCs w:val="24"/>
        </w:rPr>
        <w:t>Learning Outdoors | Taylor &amp; Francis Group (taylorfrancis.com)</w:t>
      </w:r>
      <w:r>
        <w:rPr>
          <w:rStyle w:val="Hyperlink"/>
          <w:rFonts w:ascii="Arial" w:hAnsi="Arial" w:cs="Arial"/>
          <w:sz w:val="24"/>
          <w:szCs w:val="24"/>
        </w:rPr>
        <w:fldChar w:fldCharType="end"/>
      </w:r>
      <w:r w:rsidRPr="00A916BA">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vertAlign w:val="superscript"/>
          <w:lang w:val="en-US"/>
        </w:rPr>
        <w:t xml:space="preserve"> </w:t>
      </w:r>
      <w:r w:rsidRPr="00EF1B4D">
        <w:rPr>
          <w:rFonts w:ascii="Arial" w:hAnsi="Arial" w:cs="Arial"/>
          <w:sz w:val="24"/>
          <w:szCs w:val="24"/>
          <w:lang w:val="en-US"/>
        </w:rPr>
        <w:t xml:space="preserve"> March 2021)</w:t>
      </w:r>
      <w:r>
        <w:rPr>
          <w:rFonts w:ascii="Arial" w:hAnsi="Arial" w:cs="Arial"/>
          <w:sz w:val="24"/>
          <w:szCs w:val="24"/>
          <w:lang w:val="en-US"/>
        </w:rPr>
        <w:t>.</w:t>
      </w:r>
    </w:p>
    <w:p w14:paraId="32F5C382" w14:textId="77777777" w:rsidR="00D16A56" w:rsidRPr="00EF1B4D" w:rsidRDefault="00D16A56" w:rsidP="00906ED5">
      <w:pPr>
        <w:spacing w:line="360" w:lineRule="auto"/>
        <w:jc w:val="both"/>
        <w:rPr>
          <w:rFonts w:ascii="Arial" w:hAnsi="Arial" w:cs="Arial"/>
          <w:sz w:val="24"/>
          <w:szCs w:val="24"/>
          <w:lang w:val="en-US"/>
        </w:rPr>
      </w:pPr>
      <w:r w:rsidRPr="00906ED5">
        <w:rPr>
          <w:rFonts w:ascii="Arial" w:hAnsi="Arial" w:cs="Arial"/>
          <w:sz w:val="24"/>
          <w:szCs w:val="24"/>
        </w:rPr>
        <w:t xml:space="preserve">Young, D., 2015. </w:t>
      </w:r>
      <w:r w:rsidRPr="00906ED5">
        <w:rPr>
          <w:rFonts w:ascii="Arial" w:hAnsi="Arial" w:cs="Arial"/>
          <w:i/>
          <w:iCs/>
          <w:sz w:val="24"/>
          <w:szCs w:val="24"/>
        </w:rPr>
        <w:t xml:space="preserve">Innovative Pedagogies for </w:t>
      </w:r>
      <w:proofErr w:type="spellStart"/>
      <w:r w:rsidRPr="00906ED5">
        <w:rPr>
          <w:rFonts w:ascii="Arial" w:hAnsi="Arial" w:cs="Arial"/>
          <w:i/>
          <w:iCs/>
          <w:sz w:val="24"/>
          <w:szCs w:val="24"/>
        </w:rPr>
        <w:t>Preprimary</w:t>
      </w:r>
      <w:proofErr w:type="spellEnd"/>
      <w:r w:rsidRPr="00906ED5">
        <w:rPr>
          <w:rFonts w:ascii="Arial" w:hAnsi="Arial" w:cs="Arial"/>
          <w:i/>
          <w:iCs/>
          <w:sz w:val="24"/>
          <w:szCs w:val="24"/>
        </w:rPr>
        <w:t xml:space="preserve"> and Early Grade Primary Education Programmes</w:t>
      </w:r>
      <w:r w:rsidRPr="00906ED5">
        <w:rPr>
          <w:rFonts w:ascii="Arial" w:hAnsi="Arial" w:cs="Arial"/>
          <w:sz w:val="24"/>
          <w:szCs w:val="24"/>
        </w:rPr>
        <w:t>.</w:t>
      </w:r>
      <w:r w:rsidRPr="00906ED5">
        <w:rPr>
          <w:rFonts w:ascii="Arial" w:hAnsi="Arial" w:cs="Arial"/>
          <w:sz w:val="24"/>
          <w:szCs w:val="24"/>
          <w:lang w:val="en-US"/>
        </w:rPr>
        <w:t xml:space="preserve"> </w:t>
      </w:r>
      <w:r w:rsidRPr="00EF1B4D">
        <w:rPr>
          <w:rFonts w:ascii="Arial" w:hAnsi="Arial" w:cs="Arial"/>
          <w:sz w:val="24"/>
          <w:szCs w:val="24"/>
          <w:lang w:val="en-US"/>
        </w:rPr>
        <w:t>Available at:</w:t>
      </w:r>
      <w:r w:rsidRPr="00906ED5">
        <w:t xml:space="preserve"> </w:t>
      </w:r>
      <w:hyperlink r:id="rId46" w:history="1">
        <w:r w:rsidRPr="00906ED5">
          <w:rPr>
            <w:rStyle w:val="Hyperlink"/>
            <w:rFonts w:ascii="Arial" w:hAnsi="Arial" w:cs="Arial"/>
            <w:sz w:val="24"/>
            <w:szCs w:val="24"/>
          </w:rPr>
          <w:t>Microsoft Word - Innovative_Pedagogy_2015-2-25.docx (d1wqtxts1xzle7.cloudfront.net)</w:t>
        </w:r>
      </w:hyperlink>
      <w:r w:rsidRPr="00906ED5">
        <w:rPr>
          <w:rFonts w:ascii="Arial" w:hAnsi="Arial" w:cs="Arial"/>
          <w:sz w:val="24"/>
          <w:szCs w:val="24"/>
          <w:lang w:val="en-US"/>
        </w:rPr>
        <w:t xml:space="preserve"> </w:t>
      </w:r>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w:t>
      </w:r>
      <w:r>
        <w:rPr>
          <w:rFonts w:ascii="Arial" w:hAnsi="Arial" w:cs="Arial"/>
          <w:sz w:val="24"/>
          <w:szCs w:val="24"/>
          <w:lang w:val="en-US"/>
        </w:rPr>
        <w:t>2</w:t>
      </w:r>
      <w:r w:rsidRPr="00EF1B4D">
        <w:rPr>
          <w:rFonts w:ascii="Arial" w:hAnsi="Arial" w:cs="Arial"/>
          <w:sz w:val="24"/>
          <w:szCs w:val="24"/>
          <w:lang w:val="en-US"/>
        </w:rPr>
        <w:t>2</w:t>
      </w:r>
      <w:r>
        <w:rPr>
          <w:rFonts w:ascii="Arial" w:hAnsi="Arial" w:cs="Arial"/>
          <w:sz w:val="24"/>
          <w:szCs w:val="24"/>
          <w:vertAlign w:val="superscript"/>
          <w:lang w:val="en-US"/>
        </w:rPr>
        <w:t xml:space="preserve"> </w:t>
      </w:r>
      <w:r w:rsidRPr="00EF1B4D">
        <w:rPr>
          <w:rFonts w:ascii="Arial" w:hAnsi="Arial" w:cs="Arial"/>
          <w:sz w:val="24"/>
          <w:szCs w:val="24"/>
          <w:lang w:val="en-US"/>
        </w:rPr>
        <w:t>Ma</w:t>
      </w:r>
      <w:r>
        <w:rPr>
          <w:rFonts w:ascii="Arial" w:hAnsi="Arial" w:cs="Arial"/>
          <w:sz w:val="24"/>
          <w:szCs w:val="24"/>
          <w:lang w:val="en-US"/>
        </w:rPr>
        <w:t>y</w:t>
      </w:r>
      <w:r w:rsidRPr="00EF1B4D">
        <w:rPr>
          <w:rFonts w:ascii="Arial" w:hAnsi="Arial" w:cs="Arial"/>
          <w:sz w:val="24"/>
          <w:szCs w:val="24"/>
          <w:lang w:val="en-US"/>
        </w:rPr>
        <w:t xml:space="preserve"> 2021)</w:t>
      </w:r>
      <w:r>
        <w:rPr>
          <w:rFonts w:ascii="Arial" w:hAnsi="Arial" w:cs="Arial"/>
          <w:sz w:val="24"/>
          <w:szCs w:val="24"/>
          <w:lang w:val="en-US"/>
        </w:rPr>
        <w:t>.</w:t>
      </w:r>
    </w:p>
    <w:p w14:paraId="195A0F25" w14:textId="77777777" w:rsidR="00D16A56" w:rsidRPr="00EF1B4D" w:rsidRDefault="00D16A56" w:rsidP="00EF1B4D">
      <w:pPr>
        <w:spacing w:line="360" w:lineRule="auto"/>
        <w:jc w:val="both"/>
        <w:rPr>
          <w:rFonts w:ascii="Arial" w:hAnsi="Arial" w:cs="Arial"/>
          <w:sz w:val="24"/>
          <w:szCs w:val="24"/>
          <w:lang w:val="en-US"/>
        </w:rPr>
      </w:pPr>
      <w:r w:rsidRPr="00EF1B4D">
        <w:rPr>
          <w:rFonts w:ascii="Arial" w:hAnsi="Arial" w:cs="Arial"/>
          <w:sz w:val="24"/>
          <w:szCs w:val="24"/>
        </w:rPr>
        <w:t>Zhang, X and Lee, M.K.</w:t>
      </w:r>
      <w:r>
        <w:rPr>
          <w:rFonts w:ascii="Arial" w:hAnsi="Arial" w:cs="Arial"/>
          <w:sz w:val="24"/>
          <w:szCs w:val="24"/>
        </w:rPr>
        <w:t xml:space="preserve"> (</w:t>
      </w:r>
      <w:r w:rsidRPr="00EF1B4D">
        <w:rPr>
          <w:rFonts w:ascii="Arial" w:hAnsi="Arial" w:cs="Arial"/>
          <w:sz w:val="24"/>
          <w:szCs w:val="24"/>
        </w:rPr>
        <w:t>2020</w:t>
      </w:r>
      <w:r>
        <w:rPr>
          <w:rFonts w:ascii="Arial" w:hAnsi="Arial" w:cs="Arial"/>
          <w:sz w:val="24"/>
          <w:szCs w:val="24"/>
        </w:rPr>
        <w:t>)</w:t>
      </w:r>
      <w:r w:rsidRPr="00EF1B4D">
        <w:rPr>
          <w:rFonts w:ascii="Arial" w:hAnsi="Arial" w:cs="Arial"/>
          <w:sz w:val="24"/>
          <w:szCs w:val="24"/>
        </w:rPr>
        <w:t xml:space="preserve"> </w:t>
      </w:r>
      <w:r w:rsidRPr="00EF1B4D">
        <w:rPr>
          <w:rFonts w:ascii="Arial" w:hAnsi="Arial" w:cs="Arial"/>
          <w:i/>
          <w:iCs/>
          <w:sz w:val="24"/>
          <w:szCs w:val="24"/>
        </w:rPr>
        <w:t>How to Help Children Develop Emotional Resilience during Coronavirus</w:t>
      </w:r>
      <w:r w:rsidRPr="00EF1B4D">
        <w:rPr>
          <w:rFonts w:ascii="Arial" w:hAnsi="Arial" w:cs="Arial"/>
          <w:sz w:val="24"/>
          <w:szCs w:val="24"/>
        </w:rPr>
        <w:t>.</w:t>
      </w:r>
      <w:r w:rsidRPr="00EF1B4D">
        <w:rPr>
          <w:rFonts w:ascii="Arial" w:hAnsi="Arial" w:cs="Arial"/>
          <w:sz w:val="24"/>
          <w:szCs w:val="24"/>
          <w:lang w:val="en-US"/>
        </w:rPr>
        <w:t xml:space="preserve"> </w:t>
      </w:r>
      <w:bookmarkStart w:id="123" w:name="_Hlk68266522"/>
      <w:bookmarkStart w:id="124" w:name="_Hlk67494740"/>
      <w:r w:rsidRPr="00EF1B4D">
        <w:rPr>
          <w:rFonts w:ascii="Arial" w:hAnsi="Arial" w:cs="Arial"/>
          <w:sz w:val="24"/>
          <w:szCs w:val="24"/>
          <w:lang w:val="en-US"/>
        </w:rPr>
        <w:t>Available at:</w:t>
      </w:r>
      <w:bookmarkEnd w:id="123"/>
      <w:r w:rsidRPr="00EF1B4D">
        <w:rPr>
          <w:rFonts w:ascii="Arial" w:hAnsi="Arial" w:cs="Arial"/>
          <w:sz w:val="24"/>
          <w:szCs w:val="24"/>
        </w:rPr>
        <w:t xml:space="preserve"> </w:t>
      </w:r>
      <w:bookmarkEnd w:id="124"/>
      <w:r w:rsidRPr="00EF1B4D">
        <w:fldChar w:fldCharType="begin"/>
      </w:r>
      <w:r w:rsidRPr="00EF1B4D">
        <w:rPr>
          <w:rFonts w:ascii="Arial" w:hAnsi="Arial" w:cs="Arial"/>
          <w:sz w:val="24"/>
          <w:szCs w:val="24"/>
        </w:rPr>
        <w:instrText xml:space="preserve"> HYPERLINK "https://lernercenter.syr.edu/2020/04/15/how-to-help-children-develop-emotional-resilience-during-coronavirus/" </w:instrText>
      </w:r>
      <w:r w:rsidRPr="00EF1B4D">
        <w:fldChar w:fldCharType="separate"/>
      </w:r>
      <w:r w:rsidRPr="00EF1B4D">
        <w:rPr>
          <w:rStyle w:val="Hyperlink"/>
          <w:rFonts w:ascii="Arial" w:hAnsi="Arial" w:cs="Arial"/>
          <w:sz w:val="24"/>
          <w:szCs w:val="24"/>
        </w:rPr>
        <w:t>https://lernercenter.syr.edu/2020/04/15/how-to-help-children-develop-emotional-resilience-during-coronavirus/</w:t>
      </w:r>
      <w:r w:rsidRPr="00EF1B4D">
        <w:rPr>
          <w:rStyle w:val="Hyperlink"/>
          <w:rFonts w:ascii="Arial" w:hAnsi="Arial" w:cs="Arial"/>
          <w:sz w:val="24"/>
          <w:szCs w:val="24"/>
        </w:rPr>
        <w:fldChar w:fldCharType="end"/>
      </w:r>
      <w:r w:rsidRPr="00EF1B4D">
        <w:rPr>
          <w:rFonts w:ascii="Arial" w:hAnsi="Arial" w:cs="Arial"/>
          <w:sz w:val="24"/>
          <w:szCs w:val="24"/>
        </w:rPr>
        <w:t xml:space="preserve"> </w:t>
      </w:r>
      <w:bookmarkStart w:id="125" w:name="_Hlk66542191"/>
      <w:bookmarkStart w:id="126" w:name="_Hlk66541781"/>
      <w:bookmarkStart w:id="127" w:name="_Hlk72161232"/>
      <w:r w:rsidRPr="00EF1B4D">
        <w:rPr>
          <w:rFonts w:ascii="Arial" w:hAnsi="Arial" w:cs="Arial"/>
          <w:sz w:val="24"/>
          <w:szCs w:val="24"/>
          <w:lang w:val="en-US"/>
        </w:rPr>
        <w:t>(Accessed</w:t>
      </w:r>
      <w:r>
        <w:rPr>
          <w:rFonts w:ascii="Arial" w:hAnsi="Arial" w:cs="Arial"/>
          <w:sz w:val="24"/>
          <w:szCs w:val="24"/>
          <w:lang w:val="en-US"/>
        </w:rPr>
        <w:t>:</w:t>
      </w:r>
      <w:r w:rsidRPr="00EF1B4D">
        <w:rPr>
          <w:rFonts w:ascii="Arial" w:hAnsi="Arial" w:cs="Arial"/>
          <w:sz w:val="24"/>
          <w:szCs w:val="24"/>
          <w:lang w:val="en-US"/>
        </w:rPr>
        <w:t xml:space="preserve"> 12</w:t>
      </w:r>
      <w:r>
        <w:rPr>
          <w:rFonts w:ascii="Arial" w:hAnsi="Arial" w:cs="Arial"/>
          <w:sz w:val="24"/>
          <w:szCs w:val="24"/>
          <w:lang w:val="en-US"/>
        </w:rPr>
        <w:t xml:space="preserve"> </w:t>
      </w:r>
      <w:r w:rsidRPr="00EF1B4D">
        <w:rPr>
          <w:rFonts w:ascii="Arial" w:hAnsi="Arial" w:cs="Arial"/>
          <w:sz w:val="24"/>
          <w:szCs w:val="24"/>
          <w:lang w:val="en-US"/>
        </w:rPr>
        <w:t>March 2021)</w:t>
      </w:r>
      <w:bookmarkEnd w:id="125"/>
      <w:bookmarkEnd w:id="126"/>
      <w:r>
        <w:rPr>
          <w:rFonts w:ascii="Arial" w:hAnsi="Arial" w:cs="Arial"/>
          <w:sz w:val="24"/>
          <w:szCs w:val="24"/>
          <w:lang w:val="en-US"/>
        </w:rPr>
        <w:t>.</w:t>
      </w:r>
      <w:bookmarkEnd w:id="127"/>
    </w:p>
    <w:sectPr w:rsidR="00D16A56" w:rsidRPr="00EF1B4D">
      <w:head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3274DC" w14:textId="77777777" w:rsidR="0015119F" w:rsidRDefault="0015119F" w:rsidP="00302F4C">
      <w:pPr>
        <w:spacing w:after="0" w:line="240" w:lineRule="auto"/>
      </w:pPr>
      <w:r>
        <w:separator/>
      </w:r>
    </w:p>
  </w:endnote>
  <w:endnote w:type="continuationSeparator" w:id="0">
    <w:p w14:paraId="0FBDF496" w14:textId="77777777" w:rsidR="0015119F" w:rsidRDefault="0015119F" w:rsidP="00302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52D096" w14:textId="77777777" w:rsidR="0015119F" w:rsidRDefault="0015119F" w:rsidP="00302F4C">
      <w:pPr>
        <w:spacing w:after="0" w:line="240" w:lineRule="auto"/>
      </w:pPr>
      <w:r>
        <w:separator/>
      </w:r>
    </w:p>
  </w:footnote>
  <w:footnote w:type="continuationSeparator" w:id="0">
    <w:p w14:paraId="676666BE" w14:textId="77777777" w:rsidR="0015119F" w:rsidRDefault="0015119F" w:rsidP="00302F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21E52E" w14:textId="62FEADC6" w:rsidR="00044A4F" w:rsidRPr="00577C7F" w:rsidRDefault="00044A4F">
    <w:pPr>
      <w:pStyle w:val="Header"/>
      <w:rPr>
        <w:sz w:val="20"/>
        <w:szCs w:val="20"/>
      </w:rPr>
    </w:pPr>
    <w:r w:rsidRPr="00577C7F">
      <w:rPr>
        <w:sz w:val="20"/>
        <w:szCs w:val="20"/>
      </w:rPr>
      <w:t xml:space="preserve">1906327               </w:t>
    </w:r>
    <w:r>
      <w:t xml:space="preserve">                                                                                                                                   </w:t>
    </w:r>
    <w:r w:rsidRPr="00577C7F">
      <w:rPr>
        <w:sz w:val="20"/>
        <w:szCs w:val="20"/>
      </w:rPr>
      <w:t>ECEY6001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72D0C"/>
    <w:multiLevelType w:val="hybridMultilevel"/>
    <w:tmpl w:val="AF06E3F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02E95953"/>
    <w:multiLevelType w:val="hybridMultilevel"/>
    <w:tmpl w:val="FEDE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91445"/>
    <w:multiLevelType w:val="hybridMultilevel"/>
    <w:tmpl w:val="89B2F15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1661380D"/>
    <w:multiLevelType w:val="hybridMultilevel"/>
    <w:tmpl w:val="356E2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603273"/>
    <w:multiLevelType w:val="hybridMultilevel"/>
    <w:tmpl w:val="F4B2E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3601E7"/>
    <w:multiLevelType w:val="hybridMultilevel"/>
    <w:tmpl w:val="78086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A750A9"/>
    <w:multiLevelType w:val="hybridMultilevel"/>
    <w:tmpl w:val="5B3A2420"/>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7" w15:restartNumberingAfterBreak="0">
    <w:nsid w:val="37FC7C26"/>
    <w:multiLevelType w:val="hybridMultilevel"/>
    <w:tmpl w:val="65C4A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CC0867"/>
    <w:multiLevelType w:val="hybridMultilevel"/>
    <w:tmpl w:val="FD78A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EB5969"/>
    <w:multiLevelType w:val="hybridMultilevel"/>
    <w:tmpl w:val="03787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A6084F"/>
    <w:multiLevelType w:val="hybridMultilevel"/>
    <w:tmpl w:val="D02E0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AF7AE5"/>
    <w:multiLevelType w:val="hybridMultilevel"/>
    <w:tmpl w:val="D0FE2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C03590"/>
    <w:multiLevelType w:val="hybridMultilevel"/>
    <w:tmpl w:val="191CC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B2287E"/>
    <w:multiLevelType w:val="hybridMultilevel"/>
    <w:tmpl w:val="43463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524DBC"/>
    <w:multiLevelType w:val="hybridMultilevel"/>
    <w:tmpl w:val="CF101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D13EA"/>
    <w:multiLevelType w:val="hybridMultilevel"/>
    <w:tmpl w:val="468A7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AD722D"/>
    <w:multiLevelType w:val="hybridMultilevel"/>
    <w:tmpl w:val="0E40F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C40C84"/>
    <w:multiLevelType w:val="hybridMultilevel"/>
    <w:tmpl w:val="CA2ED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0C3551"/>
    <w:multiLevelType w:val="hybridMultilevel"/>
    <w:tmpl w:val="3D066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2B3C66"/>
    <w:multiLevelType w:val="hybridMultilevel"/>
    <w:tmpl w:val="CF5EC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5C5F9E"/>
    <w:multiLevelType w:val="hybridMultilevel"/>
    <w:tmpl w:val="1C74D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4"/>
  </w:num>
  <w:num w:numId="3">
    <w:abstractNumId w:val="17"/>
  </w:num>
  <w:num w:numId="4">
    <w:abstractNumId w:val="10"/>
  </w:num>
  <w:num w:numId="5">
    <w:abstractNumId w:val="9"/>
  </w:num>
  <w:num w:numId="6">
    <w:abstractNumId w:val="15"/>
  </w:num>
  <w:num w:numId="7">
    <w:abstractNumId w:val="7"/>
  </w:num>
  <w:num w:numId="8">
    <w:abstractNumId w:val="11"/>
  </w:num>
  <w:num w:numId="9">
    <w:abstractNumId w:val="8"/>
  </w:num>
  <w:num w:numId="10">
    <w:abstractNumId w:val="13"/>
  </w:num>
  <w:num w:numId="11">
    <w:abstractNumId w:val="12"/>
  </w:num>
  <w:num w:numId="12">
    <w:abstractNumId w:val="20"/>
  </w:num>
  <w:num w:numId="13">
    <w:abstractNumId w:val="3"/>
  </w:num>
  <w:num w:numId="14">
    <w:abstractNumId w:val="5"/>
  </w:num>
  <w:num w:numId="15">
    <w:abstractNumId w:val="4"/>
  </w:num>
  <w:num w:numId="16">
    <w:abstractNumId w:val="16"/>
  </w:num>
  <w:num w:numId="17">
    <w:abstractNumId w:val="1"/>
  </w:num>
  <w:num w:numId="18">
    <w:abstractNumId w:val="0"/>
  </w:num>
  <w:num w:numId="19">
    <w:abstractNumId w:val="2"/>
  </w:num>
  <w:num w:numId="20">
    <w:abstractNumId w:val="6"/>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6E8"/>
    <w:rsid w:val="00000B4C"/>
    <w:rsid w:val="000017B2"/>
    <w:rsid w:val="0000508E"/>
    <w:rsid w:val="00005A77"/>
    <w:rsid w:val="00006F10"/>
    <w:rsid w:val="00012353"/>
    <w:rsid w:val="00013C80"/>
    <w:rsid w:val="000161E4"/>
    <w:rsid w:val="00023579"/>
    <w:rsid w:val="0002493A"/>
    <w:rsid w:val="00026447"/>
    <w:rsid w:val="00027C8A"/>
    <w:rsid w:val="0003040C"/>
    <w:rsid w:val="000308ED"/>
    <w:rsid w:val="00031008"/>
    <w:rsid w:val="00031644"/>
    <w:rsid w:val="000326F3"/>
    <w:rsid w:val="00034F12"/>
    <w:rsid w:val="00036FAD"/>
    <w:rsid w:val="00041007"/>
    <w:rsid w:val="00041359"/>
    <w:rsid w:val="00043F0F"/>
    <w:rsid w:val="00044A4F"/>
    <w:rsid w:val="0004577F"/>
    <w:rsid w:val="00055279"/>
    <w:rsid w:val="0005706F"/>
    <w:rsid w:val="00057F51"/>
    <w:rsid w:val="00060032"/>
    <w:rsid w:val="000629C9"/>
    <w:rsid w:val="00063485"/>
    <w:rsid w:val="000643E8"/>
    <w:rsid w:val="000676DC"/>
    <w:rsid w:val="00067AE4"/>
    <w:rsid w:val="00072042"/>
    <w:rsid w:val="000722A2"/>
    <w:rsid w:val="000737A2"/>
    <w:rsid w:val="00073F14"/>
    <w:rsid w:val="00074D8B"/>
    <w:rsid w:val="000756C2"/>
    <w:rsid w:val="000757FA"/>
    <w:rsid w:val="000774D1"/>
    <w:rsid w:val="00077B4D"/>
    <w:rsid w:val="0008525F"/>
    <w:rsid w:val="00085D43"/>
    <w:rsid w:val="0009440B"/>
    <w:rsid w:val="000945A0"/>
    <w:rsid w:val="00095C5E"/>
    <w:rsid w:val="000A0416"/>
    <w:rsid w:val="000A0AFE"/>
    <w:rsid w:val="000A3BFA"/>
    <w:rsid w:val="000A46D1"/>
    <w:rsid w:val="000A51CF"/>
    <w:rsid w:val="000A60F0"/>
    <w:rsid w:val="000A6124"/>
    <w:rsid w:val="000A677B"/>
    <w:rsid w:val="000A6FC8"/>
    <w:rsid w:val="000A7028"/>
    <w:rsid w:val="000B0929"/>
    <w:rsid w:val="000B0E0C"/>
    <w:rsid w:val="000C1903"/>
    <w:rsid w:val="000D318F"/>
    <w:rsid w:val="000D3522"/>
    <w:rsid w:val="000D3CBB"/>
    <w:rsid w:val="000D4C10"/>
    <w:rsid w:val="000D5394"/>
    <w:rsid w:val="000D6375"/>
    <w:rsid w:val="000E0539"/>
    <w:rsid w:val="000E0CA0"/>
    <w:rsid w:val="000E64D2"/>
    <w:rsid w:val="000E6850"/>
    <w:rsid w:val="000E68D2"/>
    <w:rsid w:val="000F18B2"/>
    <w:rsid w:val="000F49FF"/>
    <w:rsid w:val="00106E08"/>
    <w:rsid w:val="00107067"/>
    <w:rsid w:val="00111163"/>
    <w:rsid w:val="00112A15"/>
    <w:rsid w:val="00124F02"/>
    <w:rsid w:val="00125CE7"/>
    <w:rsid w:val="00125F98"/>
    <w:rsid w:val="00127C0C"/>
    <w:rsid w:val="00133DBE"/>
    <w:rsid w:val="00134E8A"/>
    <w:rsid w:val="00134F63"/>
    <w:rsid w:val="001356E4"/>
    <w:rsid w:val="00137262"/>
    <w:rsid w:val="001418E7"/>
    <w:rsid w:val="001428BF"/>
    <w:rsid w:val="00144185"/>
    <w:rsid w:val="00144E72"/>
    <w:rsid w:val="00145874"/>
    <w:rsid w:val="00146315"/>
    <w:rsid w:val="0015119F"/>
    <w:rsid w:val="00151A75"/>
    <w:rsid w:val="00152891"/>
    <w:rsid w:val="00152AC0"/>
    <w:rsid w:val="00155B16"/>
    <w:rsid w:val="00155BB9"/>
    <w:rsid w:val="00157CA7"/>
    <w:rsid w:val="00157E50"/>
    <w:rsid w:val="00164597"/>
    <w:rsid w:val="00172297"/>
    <w:rsid w:val="00172C3D"/>
    <w:rsid w:val="001733D5"/>
    <w:rsid w:val="00176009"/>
    <w:rsid w:val="001806E8"/>
    <w:rsid w:val="001828D7"/>
    <w:rsid w:val="00185A8F"/>
    <w:rsid w:val="00191540"/>
    <w:rsid w:val="00191C5C"/>
    <w:rsid w:val="0019341B"/>
    <w:rsid w:val="00196013"/>
    <w:rsid w:val="00196495"/>
    <w:rsid w:val="0019659D"/>
    <w:rsid w:val="001A0CF8"/>
    <w:rsid w:val="001A58EA"/>
    <w:rsid w:val="001B2203"/>
    <w:rsid w:val="001B3880"/>
    <w:rsid w:val="001B4E9B"/>
    <w:rsid w:val="001C0FBB"/>
    <w:rsid w:val="001C14BD"/>
    <w:rsid w:val="001C5947"/>
    <w:rsid w:val="001C5DC2"/>
    <w:rsid w:val="001C7883"/>
    <w:rsid w:val="001D4120"/>
    <w:rsid w:val="001D7C3F"/>
    <w:rsid w:val="001E1411"/>
    <w:rsid w:val="001E25E0"/>
    <w:rsid w:val="001E3D6E"/>
    <w:rsid w:val="001E5B1B"/>
    <w:rsid w:val="001F0810"/>
    <w:rsid w:val="001F3768"/>
    <w:rsid w:val="001F3BDA"/>
    <w:rsid w:val="001F5BEF"/>
    <w:rsid w:val="00201481"/>
    <w:rsid w:val="0021283C"/>
    <w:rsid w:val="002134B9"/>
    <w:rsid w:val="00216063"/>
    <w:rsid w:val="00223E28"/>
    <w:rsid w:val="002243D9"/>
    <w:rsid w:val="00227E43"/>
    <w:rsid w:val="00231E2E"/>
    <w:rsid w:val="00233886"/>
    <w:rsid w:val="00242E23"/>
    <w:rsid w:val="00243E8A"/>
    <w:rsid w:val="0024604D"/>
    <w:rsid w:val="002464D7"/>
    <w:rsid w:val="00254E24"/>
    <w:rsid w:val="00255FAE"/>
    <w:rsid w:val="002613D5"/>
    <w:rsid w:val="002632E1"/>
    <w:rsid w:val="002634E3"/>
    <w:rsid w:val="0027138E"/>
    <w:rsid w:val="00271EB2"/>
    <w:rsid w:val="00272EA6"/>
    <w:rsid w:val="00276123"/>
    <w:rsid w:val="00276227"/>
    <w:rsid w:val="00276724"/>
    <w:rsid w:val="00281183"/>
    <w:rsid w:val="00283ADE"/>
    <w:rsid w:val="002847F3"/>
    <w:rsid w:val="00285F44"/>
    <w:rsid w:val="0028727A"/>
    <w:rsid w:val="00293B94"/>
    <w:rsid w:val="002950C2"/>
    <w:rsid w:val="00296711"/>
    <w:rsid w:val="002A061A"/>
    <w:rsid w:val="002A0805"/>
    <w:rsid w:val="002A2ACA"/>
    <w:rsid w:val="002A5632"/>
    <w:rsid w:val="002B1957"/>
    <w:rsid w:val="002B1A15"/>
    <w:rsid w:val="002B6584"/>
    <w:rsid w:val="002B68DF"/>
    <w:rsid w:val="002C0537"/>
    <w:rsid w:val="002C274D"/>
    <w:rsid w:val="002C3B8C"/>
    <w:rsid w:val="002C46FC"/>
    <w:rsid w:val="002C4817"/>
    <w:rsid w:val="002C4DA9"/>
    <w:rsid w:val="002C56A5"/>
    <w:rsid w:val="002C7697"/>
    <w:rsid w:val="002D0F63"/>
    <w:rsid w:val="002D3D23"/>
    <w:rsid w:val="002D4FC8"/>
    <w:rsid w:val="002D51E3"/>
    <w:rsid w:val="002D751B"/>
    <w:rsid w:val="002D7FD4"/>
    <w:rsid w:val="002E3CA2"/>
    <w:rsid w:val="002E4E55"/>
    <w:rsid w:val="002E5AF7"/>
    <w:rsid w:val="002E60A2"/>
    <w:rsid w:val="002E648F"/>
    <w:rsid w:val="002E65CA"/>
    <w:rsid w:val="002F00D2"/>
    <w:rsid w:val="002F175E"/>
    <w:rsid w:val="002F24EE"/>
    <w:rsid w:val="002F2CD7"/>
    <w:rsid w:val="002F34AE"/>
    <w:rsid w:val="002F3C8F"/>
    <w:rsid w:val="002F5A32"/>
    <w:rsid w:val="002F76B1"/>
    <w:rsid w:val="003012B4"/>
    <w:rsid w:val="00302F4C"/>
    <w:rsid w:val="003033A7"/>
    <w:rsid w:val="00305338"/>
    <w:rsid w:val="00310569"/>
    <w:rsid w:val="00312372"/>
    <w:rsid w:val="0031467F"/>
    <w:rsid w:val="00317A28"/>
    <w:rsid w:val="0032137D"/>
    <w:rsid w:val="003214FC"/>
    <w:rsid w:val="00323BF7"/>
    <w:rsid w:val="003258D5"/>
    <w:rsid w:val="003306D7"/>
    <w:rsid w:val="003323DF"/>
    <w:rsid w:val="00332640"/>
    <w:rsid w:val="00333EE8"/>
    <w:rsid w:val="00334DF2"/>
    <w:rsid w:val="00340EDB"/>
    <w:rsid w:val="00341C26"/>
    <w:rsid w:val="00342F88"/>
    <w:rsid w:val="00345DC0"/>
    <w:rsid w:val="00346B3F"/>
    <w:rsid w:val="0034733F"/>
    <w:rsid w:val="00353348"/>
    <w:rsid w:val="003534A7"/>
    <w:rsid w:val="00355121"/>
    <w:rsid w:val="0035694F"/>
    <w:rsid w:val="00364D70"/>
    <w:rsid w:val="00365320"/>
    <w:rsid w:val="003654D9"/>
    <w:rsid w:val="0036596B"/>
    <w:rsid w:val="0037076E"/>
    <w:rsid w:val="0037085E"/>
    <w:rsid w:val="0037182D"/>
    <w:rsid w:val="00371AEF"/>
    <w:rsid w:val="0037229B"/>
    <w:rsid w:val="0037749D"/>
    <w:rsid w:val="00383B42"/>
    <w:rsid w:val="003843FC"/>
    <w:rsid w:val="003867AB"/>
    <w:rsid w:val="00392181"/>
    <w:rsid w:val="003946F4"/>
    <w:rsid w:val="003963DB"/>
    <w:rsid w:val="00396ADA"/>
    <w:rsid w:val="003976C0"/>
    <w:rsid w:val="0039780E"/>
    <w:rsid w:val="003978AD"/>
    <w:rsid w:val="003A55DE"/>
    <w:rsid w:val="003A7D28"/>
    <w:rsid w:val="003A7F0C"/>
    <w:rsid w:val="003B3146"/>
    <w:rsid w:val="003B5C1B"/>
    <w:rsid w:val="003B6F81"/>
    <w:rsid w:val="003C070A"/>
    <w:rsid w:val="003C1108"/>
    <w:rsid w:val="003D11CA"/>
    <w:rsid w:val="003D1407"/>
    <w:rsid w:val="003D17FC"/>
    <w:rsid w:val="003D5955"/>
    <w:rsid w:val="003D71DE"/>
    <w:rsid w:val="003D7B1F"/>
    <w:rsid w:val="003E0A54"/>
    <w:rsid w:val="003E2294"/>
    <w:rsid w:val="003E2458"/>
    <w:rsid w:val="003E30BA"/>
    <w:rsid w:val="003E65CA"/>
    <w:rsid w:val="003E725D"/>
    <w:rsid w:val="003F03B1"/>
    <w:rsid w:val="003F086A"/>
    <w:rsid w:val="003F729F"/>
    <w:rsid w:val="004005E9"/>
    <w:rsid w:val="004021C9"/>
    <w:rsid w:val="00403B27"/>
    <w:rsid w:val="00405CF2"/>
    <w:rsid w:val="0040729B"/>
    <w:rsid w:val="00410D85"/>
    <w:rsid w:val="0041674D"/>
    <w:rsid w:val="00416FBC"/>
    <w:rsid w:val="004175CE"/>
    <w:rsid w:val="00417FA4"/>
    <w:rsid w:val="004205EA"/>
    <w:rsid w:val="00420F2F"/>
    <w:rsid w:val="00424918"/>
    <w:rsid w:val="00424B91"/>
    <w:rsid w:val="0042627A"/>
    <w:rsid w:val="00431FEE"/>
    <w:rsid w:val="00437083"/>
    <w:rsid w:val="00444357"/>
    <w:rsid w:val="00444F0B"/>
    <w:rsid w:val="00445BB1"/>
    <w:rsid w:val="004460AD"/>
    <w:rsid w:val="00446CA2"/>
    <w:rsid w:val="004531BF"/>
    <w:rsid w:val="00456503"/>
    <w:rsid w:val="004568AF"/>
    <w:rsid w:val="004576FB"/>
    <w:rsid w:val="004612D9"/>
    <w:rsid w:val="00462C56"/>
    <w:rsid w:val="00466493"/>
    <w:rsid w:val="0046749D"/>
    <w:rsid w:val="00467E40"/>
    <w:rsid w:val="00470EBC"/>
    <w:rsid w:val="00473808"/>
    <w:rsid w:val="00477091"/>
    <w:rsid w:val="00481799"/>
    <w:rsid w:val="00482B05"/>
    <w:rsid w:val="00482C77"/>
    <w:rsid w:val="004841AE"/>
    <w:rsid w:val="00484960"/>
    <w:rsid w:val="00485D7C"/>
    <w:rsid w:val="00486FA1"/>
    <w:rsid w:val="00490D76"/>
    <w:rsid w:val="004926EA"/>
    <w:rsid w:val="00496040"/>
    <w:rsid w:val="00497306"/>
    <w:rsid w:val="00497614"/>
    <w:rsid w:val="004976BB"/>
    <w:rsid w:val="004A07C3"/>
    <w:rsid w:val="004A2E1D"/>
    <w:rsid w:val="004A30B9"/>
    <w:rsid w:val="004A44FB"/>
    <w:rsid w:val="004A56C1"/>
    <w:rsid w:val="004A6F7A"/>
    <w:rsid w:val="004B5ABE"/>
    <w:rsid w:val="004C4202"/>
    <w:rsid w:val="004C4EB4"/>
    <w:rsid w:val="004C63D7"/>
    <w:rsid w:val="004C6860"/>
    <w:rsid w:val="004D067B"/>
    <w:rsid w:val="004D0ADB"/>
    <w:rsid w:val="004D29B5"/>
    <w:rsid w:val="004D2A72"/>
    <w:rsid w:val="004D3DC5"/>
    <w:rsid w:val="004D4C2E"/>
    <w:rsid w:val="004D5471"/>
    <w:rsid w:val="004D655A"/>
    <w:rsid w:val="004D6F8C"/>
    <w:rsid w:val="004D70E7"/>
    <w:rsid w:val="004D7E80"/>
    <w:rsid w:val="004D7ED9"/>
    <w:rsid w:val="004F146C"/>
    <w:rsid w:val="004F2E62"/>
    <w:rsid w:val="004F3416"/>
    <w:rsid w:val="004F3FCA"/>
    <w:rsid w:val="004F448F"/>
    <w:rsid w:val="004F4993"/>
    <w:rsid w:val="00502085"/>
    <w:rsid w:val="00503211"/>
    <w:rsid w:val="00505FDA"/>
    <w:rsid w:val="00506054"/>
    <w:rsid w:val="005079A4"/>
    <w:rsid w:val="005103B6"/>
    <w:rsid w:val="00512ED8"/>
    <w:rsid w:val="00513E0D"/>
    <w:rsid w:val="0051632F"/>
    <w:rsid w:val="00517B19"/>
    <w:rsid w:val="0052137A"/>
    <w:rsid w:val="00522E5E"/>
    <w:rsid w:val="00524303"/>
    <w:rsid w:val="0053384B"/>
    <w:rsid w:val="00535F3B"/>
    <w:rsid w:val="00544EB3"/>
    <w:rsid w:val="0054597D"/>
    <w:rsid w:val="00555389"/>
    <w:rsid w:val="005570A8"/>
    <w:rsid w:val="00557166"/>
    <w:rsid w:val="00560DB8"/>
    <w:rsid w:val="00561F16"/>
    <w:rsid w:val="0056265D"/>
    <w:rsid w:val="005646DD"/>
    <w:rsid w:val="005650F0"/>
    <w:rsid w:val="005709D4"/>
    <w:rsid w:val="00571F29"/>
    <w:rsid w:val="00574BF7"/>
    <w:rsid w:val="00577C7F"/>
    <w:rsid w:val="00580B4E"/>
    <w:rsid w:val="00580DE6"/>
    <w:rsid w:val="00582B64"/>
    <w:rsid w:val="005871C2"/>
    <w:rsid w:val="00595A34"/>
    <w:rsid w:val="005A0086"/>
    <w:rsid w:val="005A059B"/>
    <w:rsid w:val="005A62BE"/>
    <w:rsid w:val="005B0310"/>
    <w:rsid w:val="005B45FC"/>
    <w:rsid w:val="005B6B97"/>
    <w:rsid w:val="005C1538"/>
    <w:rsid w:val="005C1A1A"/>
    <w:rsid w:val="005C73A2"/>
    <w:rsid w:val="005D26B2"/>
    <w:rsid w:val="005D3C1A"/>
    <w:rsid w:val="005D7862"/>
    <w:rsid w:val="005E1870"/>
    <w:rsid w:val="005E41A6"/>
    <w:rsid w:val="005E6106"/>
    <w:rsid w:val="005F1360"/>
    <w:rsid w:val="005F303A"/>
    <w:rsid w:val="005F4F87"/>
    <w:rsid w:val="005F57E3"/>
    <w:rsid w:val="005F60B4"/>
    <w:rsid w:val="006000B2"/>
    <w:rsid w:val="006005F1"/>
    <w:rsid w:val="0060128B"/>
    <w:rsid w:val="006044CD"/>
    <w:rsid w:val="006068D8"/>
    <w:rsid w:val="00607BCD"/>
    <w:rsid w:val="00612FEA"/>
    <w:rsid w:val="00613294"/>
    <w:rsid w:val="00617989"/>
    <w:rsid w:val="00620137"/>
    <w:rsid w:val="00622456"/>
    <w:rsid w:val="00622B7C"/>
    <w:rsid w:val="006230CB"/>
    <w:rsid w:val="006263CA"/>
    <w:rsid w:val="0063085C"/>
    <w:rsid w:val="0063138C"/>
    <w:rsid w:val="00632201"/>
    <w:rsid w:val="00632A6E"/>
    <w:rsid w:val="00635C4C"/>
    <w:rsid w:val="0063672A"/>
    <w:rsid w:val="0064041D"/>
    <w:rsid w:val="0064296B"/>
    <w:rsid w:val="0064370D"/>
    <w:rsid w:val="0064386F"/>
    <w:rsid w:val="00650F6B"/>
    <w:rsid w:val="00651B11"/>
    <w:rsid w:val="006554FD"/>
    <w:rsid w:val="00661ADE"/>
    <w:rsid w:val="00664782"/>
    <w:rsid w:val="00667F22"/>
    <w:rsid w:val="006712B6"/>
    <w:rsid w:val="00671C23"/>
    <w:rsid w:val="00675C57"/>
    <w:rsid w:val="00682E27"/>
    <w:rsid w:val="00683EE1"/>
    <w:rsid w:val="00692D46"/>
    <w:rsid w:val="00693A79"/>
    <w:rsid w:val="0069673D"/>
    <w:rsid w:val="006969EE"/>
    <w:rsid w:val="006A462C"/>
    <w:rsid w:val="006A5FC5"/>
    <w:rsid w:val="006A76C5"/>
    <w:rsid w:val="006B0B31"/>
    <w:rsid w:val="006B2B7E"/>
    <w:rsid w:val="006B359A"/>
    <w:rsid w:val="006B615A"/>
    <w:rsid w:val="006B71A6"/>
    <w:rsid w:val="006C2DCA"/>
    <w:rsid w:val="006C53AA"/>
    <w:rsid w:val="006C7471"/>
    <w:rsid w:val="006D1511"/>
    <w:rsid w:val="006D79A1"/>
    <w:rsid w:val="006D7E38"/>
    <w:rsid w:val="006E6AB5"/>
    <w:rsid w:val="006F151D"/>
    <w:rsid w:val="006F196B"/>
    <w:rsid w:val="006F1D13"/>
    <w:rsid w:val="006F3634"/>
    <w:rsid w:val="006F43B2"/>
    <w:rsid w:val="006F77D0"/>
    <w:rsid w:val="0070040C"/>
    <w:rsid w:val="00702938"/>
    <w:rsid w:val="00702E02"/>
    <w:rsid w:val="007037F3"/>
    <w:rsid w:val="0070423C"/>
    <w:rsid w:val="00706B4B"/>
    <w:rsid w:val="00707E0E"/>
    <w:rsid w:val="00713E3E"/>
    <w:rsid w:val="007160B1"/>
    <w:rsid w:val="00720C95"/>
    <w:rsid w:val="00721FB2"/>
    <w:rsid w:val="00722D16"/>
    <w:rsid w:val="007246D8"/>
    <w:rsid w:val="00725CFF"/>
    <w:rsid w:val="007279FB"/>
    <w:rsid w:val="00733114"/>
    <w:rsid w:val="00735A47"/>
    <w:rsid w:val="00736A7D"/>
    <w:rsid w:val="00741174"/>
    <w:rsid w:val="0074300F"/>
    <w:rsid w:val="0074416A"/>
    <w:rsid w:val="00744300"/>
    <w:rsid w:val="0075004F"/>
    <w:rsid w:val="00750941"/>
    <w:rsid w:val="00750AF0"/>
    <w:rsid w:val="00750D99"/>
    <w:rsid w:val="00751B17"/>
    <w:rsid w:val="00753646"/>
    <w:rsid w:val="00754AFE"/>
    <w:rsid w:val="00754BAD"/>
    <w:rsid w:val="00761B98"/>
    <w:rsid w:val="00763AD1"/>
    <w:rsid w:val="00765DB9"/>
    <w:rsid w:val="00770219"/>
    <w:rsid w:val="007718F4"/>
    <w:rsid w:val="00777562"/>
    <w:rsid w:val="00780692"/>
    <w:rsid w:val="0078137D"/>
    <w:rsid w:val="007823C9"/>
    <w:rsid w:val="00784915"/>
    <w:rsid w:val="007867D8"/>
    <w:rsid w:val="0079058D"/>
    <w:rsid w:val="00790817"/>
    <w:rsid w:val="00791402"/>
    <w:rsid w:val="007929D7"/>
    <w:rsid w:val="007961B9"/>
    <w:rsid w:val="00797A0E"/>
    <w:rsid w:val="007A2A39"/>
    <w:rsid w:val="007B0A88"/>
    <w:rsid w:val="007B1E36"/>
    <w:rsid w:val="007B562C"/>
    <w:rsid w:val="007B6B95"/>
    <w:rsid w:val="007C10DF"/>
    <w:rsid w:val="007C4E00"/>
    <w:rsid w:val="007C62E1"/>
    <w:rsid w:val="007C6B24"/>
    <w:rsid w:val="007C7FE4"/>
    <w:rsid w:val="007D4402"/>
    <w:rsid w:val="007E02A0"/>
    <w:rsid w:val="007E07CD"/>
    <w:rsid w:val="007E1457"/>
    <w:rsid w:val="007E1872"/>
    <w:rsid w:val="007E673B"/>
    <w:rsid w:val="007E6E6F"/>
    <w:rsid w:val="007E6EA0"/>
    <w:rsid w:val="007E76CA"/>
    <w:rsid w:val="007F017B"/>
    <w:rsid w:val="007F2FCD"/>
    <w:rsid w:val="0080160C"/>
    <w:rsid w:val="00805E31"/>
    <w:rsid w:val="00807734"/>
    <w:rsid w:val="008158E9"/>
    <w:rsid w:val="0081611A"/>
    <w:rsid w:val="008207BA"/>
    <w:rsid w:val="00826B2A"/>
    <w:rsid w:val="00831071"/>
    <w:rsid w:val="008312F8"/>
    <w:rsid w:val="00831FC4"/>
    <w:rsid w:val="00837DB6"/>
    <w:rsid w:val="00840BB4"/>
    <w:rsid w:val="0084212F"/>
    <w:rsid w:val="00844D3F"/>
    <w:rsid w:val="00853B80"/>
    <w:rsid w:val="00857DD0"/>
    <w:rsid w:val="00860B82"/>
    <w:rsid w:val="00865374"/>
    <w:rsid w:val="00865964"/>
    <w:rsid w:val="00865B7C"/>
    <w:rsid w:val="0086672E"/>
    <w:rsid w:val="00866D66"/>
    <w:rsid w:val="00870354"/>
    <w:rsid w:val="0087428B"/>
    <w:rsid w:val="008767A3"/>
    <w:rsid w:val="008801A9"/>
    <w:rsid w:val="008817AC"/>
    <w:rsid w:val="00892DB6"/>
    <w:rsid w:val="00894533"/>
    <w:rsid w:val="0089568E"/>
    <w:rsid w:val="00895D76"/>
    <w:rsid w:val="00896D5D"/>
    <w:rsid w:val="008A3A1B"/>
    <w:rsid w:val="008A4641"/>
    <w:rsid w:val="008A7BBB"/>
    <w:rsid w:val="008B0675"/>
    <w:rsid w:val="008B595E"/>
    <w:rsid w:val="008C266F"/>
    <w:rsid w:val="008C60DE"/>
    <w:rsid w:val="008D0D0B"/>
    <w:rsid w:val="008D57B3"/>
    <w:rsid w:val="008E1555"/>
    <w:rsid w:val="008E2964"/>
    <w:rsid w:val="008E453E"/>
    <w:rsid w:val="008E48CD"/>
    <w:rsid w:val="008E52DF"/>
    <w:rsid w:val="008E548A"/>
    <w:rsid w:val="008E62F3"/>
    <w:rsid w:val="008F17E4"/>
    <w:rsid w:val="008F1C3B"/>
    <w:rsid w:val="008F1EDA"/>
    <w:rsid w:val="008F6F4C"/>
    <w:rsid w:val="008F7980"/>
    <w:rsid w:val="00903403"/>
    <w:rsid w:val="00906ED5"/>
    <w:rsid w:val="00914C84"/>
    <w:rsid w:val="00917B92"/>
    <w:rsid w:val="00922989"/>
    <w:rsid w:val="00926553"/>
    <w:rsid w:val="00930B4D"/>
    <w:rsid w:val="00935DF4"/>
    <w:rsid w:val="00942CBA"/>
    <w:rsid w:val="00943C1E"/>
    <w:rsid w:val="00943D3A"/>
    <w:rsid w:val="0094681F"/>
    <w:rsid w:val="00947402"/>
    <w:rsid w:val="00952845"/>
    <w:rsid w:val="009534B1"/>
    <w:rsid w:val="00955DC5"/>
    <w:rsid w:val="00955FF2"/>
    <w:rsid w:val="0095664C"/>
    <w:rsid w:val="00957641"/>
    <w:rsid w:val="00960177"/>
    <w:rsid w:val="00962C3F"/>
    <w:rsid w:val="0096467C"/>
    <w:rsid w:val="00971230"/>
    <w:rsid w:val="009758F9"/>
    <w:rsid w:val="0098136F"/>
    <w:rsid w:val="0098213D"/>
    <w:rsid w:val="00983935"/>
    <w:rsid w:val="009868B3"/>
    <w:rsid w:val="00991690"/>
    <w:rsid w:val="0099267C"/>
    <w:rsid w:val="00992711"/>
    <w:rsid w:val="00992C52"/>
    <w:rsid w:val="00993298"/>
    <w:rsid w:val="00993AB6"/>
    <w:rsid w:val="00994C0A"/>
    <w:rsid w:val="0099572E"/>
    <w:rsid w:val="0099647C"/>
    <w:rsid w:val="009A1388"/>
    <w:rsid w:val="009B0864"/>
    <w:rsid w:val="009B22A6"/>
    <w:rsid w:val="009B36AC"/>
    <w:rsid w:val="009B3CFA"/>
    <w:rsid w:val="009B4A4C"/>
    <w:rsid w:val="009B6E39"/>
    <w:rsid w:val="009C1AA6"/>
    <w:rsid w:val="009C5249"/>
    <w:rsid w:val="009C5A4B"/>
    <w:rsid w:val="009D4F1D"/>
    <w:rsid w:val="009D54C1"/>
    <w:rsid w:val="009D5942"/>
    <w:rsid w:val="009D6C9F"/>
    <w:rsid w:val="009D71D6"/>
    <w:rsid w:val="009E0508"/>
    <w:rsid w:val="009F1FCB"/>
    <w:rsid w:val="009F4F1A"/>
    <w:rsid w:val="009F53D9"/>
    <w:rsid w:val="00A00A4A"/>
    <w:rsid w:val="00A02993"/>
    <w:rsid w:val="00A02FFB"/>
    <w:rsid w:val="00A12DEA"/>
    <w:rsid w:val="00A1451D"/>
    <w:rsid w:val="00A16231"/>
    <w:rsid w:val="00A20741"/>
    <w:rsid w:val="00A21C06"/>
    <w:rsid w:val="00A23FFA"/>
    <w:rsid w:val="00A25D73"/>
    <w:rsid w:val="00A267E5"/>
    <w:rsid w:val="00A273FF"/>
    <w:rsid w:val="00A34E91"/>
    <w:rsid w:val="00A36DD3"/>
    <w:rsid w:val="00A4223C"/>
    <w:rsid w:val="00A44548"/>
    <w:rsid w:val="00A45053"/>
    <w:rsid w:val="00A4539A"/>
    <w:rsid w:val="00A4565C"/>
    <w:rsid w:val="00A45C41"/>
    <w:rsid w:val="00A47462"/>
    <w:rsid w:val="00A50638"/>
    <w:rsid w:val="00A528BD"/>
    <w:rsid w:val="00A54707"/>
    <w:rsid w:val="00A54D18"/>
    <w:rsid w:val="00A56F25"/>
    <w:rsid w:val="00A57AC7"/>
    <w:rsid w:val="00A57C2B"/>
    <w:rsid w:val="00A6370B"/>
    <w:rsid w:val="00A701A3"/>
    <w:rsid w:val="00A712E4"/>
    <w:rsid w:val="00A71A34"/>
    <w:rsid w:val="00A74588"/>
    <w:rsid w:val="00A758E6"/>
    <w:rsid w:val="00A771BE"/>
    <w:rsid w:val="00A774C3"/>
    <w:rsid w:val="00A82733"/>
    <w:rsid w:val="00A841FD"/>
    <w:rsid w:val="00A876ED"/>
    <w:rsid w:val="00A916BA"/>
    <w:rsid w:val="00A92786"/>
    <w:rsid w:val="00A95B2E"/>
    <w:rsid w:val="00A96098"/>
    <w:rsid w:val="00A96E33"/>
    <w:rsid w:val="00A97C50"/>
    <w:rsid w:val="00A97CFB"/>
    <w:rsid w:val="00AA7537"/>
    <w:rsid w:val="00AB0CC8"/>
    <w:rsid w:val="00AB2832"/>
    <w:rsid w:val="00AB437A"/>
    <w:rsid w:val="00AB482E"/>
    <w:rsid w:val="00AB4909"/>
    <w:rsid w:val="00AB598C"/>
    <w:rsid w:val="00AC148D"/>
    <w:rsid w:val="00AC71DE"/>
    <w:rsid w:val="00AD6355"/>
    <w:rsid w:val="00AE0202"/>
    <w:rsid w:val="00AE167A"/>
    <w:rsid w:val="00AE790D"/>
    <w:rsid w:val="00AE7A9F"/>
    <w:rsid w:val="00AE7EA5"/>
    <w:rsid w:val="00AF0E28"/>
    <w:rsid w:val="00AF0F14"/>
    <w:rsid w:val="00AF3AD7"/>
    <w:rsid w:val="00AF4B67"/>
    <w:rsid w:val="00B018DE"/>
    <w:rsid w:val="00B03567"/>
    <w:rsid w:val="00B0608F"/>
    <w:rsid w:val="00B07079"/>
    <w:rsid w:val="00B178C8"/>
    <w:rsid w:val="00B20ADB"/>
    <w:rsid w:val="00B26D38"/>
    <w:rsid w:val="00B271C6"/>
    <w:rsid w:val="00B31775"/>
    <w:rsid w:val="00B35E03"/>
    <w:rsid w:val="00B4074B"/>
    <w:rsid w:val="00B41B92"/>
    <w:rsid w:val="00B420C4"/>
    <w:rsid w:val="00B44CC1"/>
    <w:rsid w:val="00B52D8E"/>
    <w:rsid w:val="00B54BF6"/>
    <w:rsid w:val="00B564EB"/>
    <w:rsid w:val="00B613BC"/>
    <w:rsid w:val="00B656FE"/>
    <w:rsid w:val="00B65E4F"/>
    <w:rsid w:val="00B662B9"/>
    <w:rsid w:val="00B6762C"/>
    <w:rsid w:val="00B726CD"/>
    <w:rsid w:val="00B73408"/>
    <w:rsid w:val="00B73AA4"/>
    <w:rsid w:val="00B73C6E"/>
    <w:rsid w:val="00B74D55"/>
    <w:rsid w:val="00B770F2"/>
    <w:rsid w:val="00B8032F"/>
    <w:rsid w:val="00B83681"/>
    <w:rsid w:val="00B836F1"/>
    <w:rsid w:val="00B8759D"/>
    <w:rsid w:val="00B930BA"/>
    <w:rsid w:val="00B93D25"/>
    <w:rsid w:val="00B945D4"/>
    <w:rsid w:val="00B94A9B"/>
    <w:rsid w:val="00B9584C"/>
    <w:rsid w:val="00B96CC7"/>
    <w:rsid w:val="00B96F2E"/>
    <w:rsid w:val="00B97398"/>
    <w:rsid w:val="00B97D71"/>
    <w:rsid w:val="00BA0027"/>
    <w:rsid w:val="00BA28D3"/>
    <w:rsid w:val="00BA2E01"/>
    <w:rsid w:val="00BA64EB"/>
    <w:rsid w:val="00BA7329"/>
    <w:rsid w:val="00BA7883"/>
    <w:rsid w:val="00BB2B5D"/>
    <w:rsid w:val="00BC0BF6"/>
    <w:rsid w:val="00BC21DC"/>
    <w:rsid w:val="00BC2659"/>
    <w:rsid w:val="00BC2F47"/>
    <w:rsid w:val="00BC53C9"/>
    <w:rsid w:val="00BC7301"/>
    <w:rsid w:val="00BC7938"/>
    <w:rsid w:val="00BD36DE"/>
    <w:rsid w:val="00BD393E"/>
    <w:rsid w:val="00BD44DA"/>
    <w:rsid w:val="00BD52A0"/>
    <w:rsid w:val="00BD6481"/>
    <w:rsid w:val="00BE1188"/>
    <w:rsid w:val="00BE1DC7"/>
    <w:rsid w:val="00BE2249"/>
    <w:rsid w:val="00BE5CA8"/>
    <w:rsid w:val="00BE6158"/>
    <w:rsid w:val="00BF15ED"/>
    <w:rsid w:val="00BF4D3F"/>
    <w:rsid w:val="00BF7EAF"/>
    <w:rsid w:val="00C0106D"/>
    <w:rsid w:val="00C02694"/>
    <w:rsid w:val="00C066C9"/>
    <w:rsid w:val="00C1174E"/>
    <w:rsid w:val="00C15BDD"/>
    <w:rsid w:val="00C22001"/>
    <w:rsid w:val="00C263E3"/>
    <w:rsid w:val="00C308B6"/>
    <w:rsid w:val="00C357A9"/>
    <w:rsid w:val="00C41DCF"/>
    <w:rsid w:val="00C457CD"/>
    <w:rsid w:val="00C45ADE"/>
    <w:rsid w:val="00C500E3"/>
    <w:rsid w:val="00C51743"/>
    <w:rsid w:val="00C52AC7"/>
    <w:rsid w:val="00C54EC3"/>
    <w:rsid w:val="00C5546D"/>
    <w:rsid w:val="00C6351B"/>
    <w:rsid w:val="00C6404B"/>
    <w:rsid w:val="00C645DB"/>
    <w:rsid w:val="00C64672"/>
    <w:rsid w:val="00C706A9"/>
    <w:rsid w:val="00C74A20"/>
    <w:rsid w:val="00C77195"/>
    <w:rsid w:val="00C82D0C"/>
    <w:rsid w:val="00C83E0D"/>
    <w:rsid w:val="00C85034"/>
    <w:rsid w:val="00C85DBD"/>
    <w:rsid w:val="00C86443"/>
    <w:rsid w:val="00C87F7D"/>
    <w:rsid w:val="00C901DD"/>
    <w:rsid w:val="00C92102"/>
    <w:rsid w:val="00C95BE8"/>
    <w:rsid w:val="00CA4F02"/>
    <w:rsid w:val="00CA6AB0"/>
    <w:rsid w:val="00CB00DC"/>
    <w:rsid w:val="00CB2DFC"/>
    <w:rsid w:val="00CB7241"/>
    <w:rsid w:val="00CB7422"/>
    <w:rsid w:val="00CB7D06"/>
    <w:rsid w:val="00CC35BF"/>
    <w:rsid w:val="00CC555A"/>
    <w:rsid w:val="00CC623F"/>
    <w:rsid w:val="00CD4E18"/>
    <w:rsid w:val="00CD53B8"/>
    <w:rsid w:val="00CD5E7B"/>
    <w:rsid w:val="00CD66BA"/>
    <w:rsid w:val="00CD7878"/>
    <w:rsid w:val="00CE2844"/>
    <w:rsid w:val="00CE68F7"/>
    <w:rsid w:val="00CE739A"/>
    <w:rsid w:val="00CF07A2"/>
    <w:rsid w:val="00CF3A7F"/>
    <w:rsid w:val="00CF42FB"/>
    <w:rsid w:val="00CF4D90"/>
    <w:rsid w:val="00CF587A"/>
    <w:rsid w:val="00CF69F1"/>
    <w:rsid w:val="00D01AFF"/>
    <w:rsid w:val="00D04443"/>
    <w:rsid w:val="00D109E0"/>
    <w:rsid w:val="00D130D4"/>
    <w:rsid w:val="00D13C42"/>
    <w:rsid w:val="00D146E1"/>
    <w:rsid w:val="00D15949"/>
    <w:rsid w:val="00D16170"/>
    <w:rsid w:val="00D16A56"/>
    <w:rsid w:val="00D174D6"/>
    <w:rsid w:val="00D213FA"/>
    <w:rsid w:val="00D224EC"/>
    <w:rsid w:val="00D23025"/>
    <w:rsid w:val="00D24A47"/>
    <w:rsid w:val="00D26447"/>
    <w:rsid w:val="00D2735B"/>
    <w:rsid w:val="00D2783C"/>
    <w:rsid w:val="00D308F4"/>
    <w:rsid w:val="00D3237E"/>
    <w:rsid w:val="00D33F22"/>
    <w:rsid w:val="00D37A17"/>
    <w:rsid w:val="00D40179"/>
    <w:rsid w:val="00D42DCB"/>
    <w:rsid w:val="00D449A2"/>
    <w:rsid w:val="00D44BA5"/>
    <w:rsid w:val="00D467FC"/>
    <w:rsid w:val="00D5102A"/>
    <w:rsid w:val="00D52837"/>
    <w:rsid w:val="00D549E3"/>
    <w:rsid w:val="00D56D2F"/>
    <w:rsid w:val="00D5779E"/>
    <w:rsid w:val="00D6436F"/>
    <w:rsid w:val="00D66165"/>
    <w:rsid w:val="00D71388"/>
    <w:rsid w:val="00D71F3A"/>
    <w:rsid w:val="00D73A06"/>
    <w:rsid w:val="00D75290"/>
    <w:rsid w:val="00D76A19"/>
    <w:rsid w:val="00D77DD6"/>
    <w:rsid w:val="00D820F0"/>
    <w:rsid w:val="00D84E48"/>
    <w:rsid w:val="00D85066"/>
    <w:rsid w:val="00D8726B"/>
    <w:rsid w:val="00D919CE"/>
    <w:rsid w:val="00D966B0"/>
    <w:rsid w:val="00D96DDF"/>
    <w:rsid w:val="00DA04BD"/>
    <w:rsid w:val="00DA06D9"/>
    <w:rsid w:val="00DA236B"/>
    <w:rsid w:val="00DA2F51"/>
    <w:rsid w:val="00DA6223"/>
    <w:rsid w:val="00DA6236"/>
    <w:rsid w:val="00DA77D5"/>
    <w:rsid w:val="00DA7D76"/>
    <w:rsid w:val="00DB2C7D"/>
    <w:rsid w:val="00DB41A1"/>
    <w:rsid w:val="00DB41E9"/>
    <w:rsid w:val="00DB4C84"/>
    <w:rsid w:val="00DB7642"/>
    <w:rsid w:val="00DC1CEF"/>
    <w:rsid w:val="00DC591B"/>
    <w:rsid w:val="00DC68EB"/>
    <w:rsid w:val="00DD0734"/>
    <w:rsid w:val="00DD35AD"/>
    <w:rsid w:val="00DD3BB2"/>
    <w:rsid w:val="00DD5251"/>
    <w:rsid w:val="00DE3671"/>
    <w:rsid w:val="00DE55E0"/>
    <w:rsid w:val="00DF1094"/>
    <w:rsid w:val="00DF11BF"/>
    <w:rsid w:val="00DF229B"/>
    <w:rsid w:val="00DF4994"/>
    <w:rsid w:val="00DF77F7"/>
    <w:rsid w:val="00E020EE"/>
    <w:rsid w:val="00E02EEA"/>
    <w:rsid w:val="00E03416"/>
    <w:rsid w:val="00E03AA5"/>
    <w:rsid w:val="00E041D3"/>
    <w:rsid w:val="00E148EA"/>
    <w:rsid w:val="00E14D9C"/>
    <w:rsid w:val="00E176E5"/>
    <w:rsid w:val="00E224C0"/>
    <w:rsid w:val="00E2425C"/>
    <w:rsid w:val="00E2581A"/>
    <w:rsid w:val="00E265A5"/>
    <w:rsid w:val="00E271C8"/>
    <w:rsid w:val="00E32C6B"/>
    <w:rsid w:val="00E334BF"/>
    <w:rsid w:val="00E3686D"/>
    <w:rsid w:val="00E42418"/>
    <w:rsid w:val="00E4258B"/>
    <w:rsid w:val="00E42C0C"/>
    <w:rsid w:val="00E45214"/>
    <w:rsid w:val="00E45740"/>
    <w:rsid w:val="00E4632D"/>
    <w:rsid w:val="00E46491"/>
    <w:rsid w:val="00E50428"/>
    <w:rsid w:val="00E53CD1"/>
    <w:rsid w:val="00E54140"/>
    <w:rsid w:val="00E546F5"/>
    <w:rsid w:val="00E54A57"/>
    <w:rsid w:val="00E61075"/>
    <w:rsid w:val="00E64824"/>
    <w:rsid w:val="00E70A67"/>
    <w:rsid w:val="00E717E1"/>
    <w:rsid w:val="00E73CE5"/>
    <w:rsid w:val="00E74832"/>
    <w:rsid w:val="00E760B7"/>
    <w:rsid w:val="00E76632"/>
    <w:rsid w:val="00E76762"/>
    <w:rsid w:val="00E8149A"/>
    <w:rsid w:val="00E81879"/>
    <w:rsid w:val="00E8242D"/>
    <w:rsid w:val="00E84539"/>
    <w:rsid w:val="00E859FA"/>
    <w:rsid w:val="00E8600B"/>
    <w:rsid w:val="00E90B05"/>
    <w:rsid w:val="00E934A7"/>
    <w:rsid w:val="00E94ED4"/>
    <w:rsid w:val="00E957FB"/>
    <w:rsid w:val="00EA0734"/>
    <w:rsid w:val="00EA161C"/>
    <w:rsid w:val="00EA3443"/>
    <w:rsid w:val="00EA38FE"/>
    <w:rsid w:val="00EA5522"/>
    <w:rsid w:val="00EA690F"/>
    <w:rsid w:val="00EB09D9"/>
    <w:rsid w:val="00EB0E1A"/>
    <w:rsid w:val="00EB2177"/>
    <w:rsid w:val="00EB2F84"/>
    <w:rsid w:val="00EB3813"/>
    <w:rsid w:val="00EB4DC6"/>
    <w:rsid w:val="00EB6FCB"/>
    <w:rsid w:val="00EB7E8B"/>
    <w:rsid w:val="00EC19F8"/>
    <w:rsid w:val="00EC2FDD"/>
    <w:rsid w:val="00EC379F"/>
    <w:rsid w:val="00EC4F87"/>
    <w:rsid w:val="00EC67C7"/>
    <w:rsid w:val="00ED1C10"/>
    <w:rsid w:val="00ED3B51"/>
    <w:rsid w:val="00EE2029"/>
    <w:rsid w:val="00EE4346"/>
    <w:rsid w:val="00EE567E"/>
    <w:rsid w:val="00EE6E27"/>
    <w:rsid w:val="00EE76BB"/>
    <w:rsid w:val="00EF06F6"/>
    <w:rsid w:val="00EF1018"/>
    <w:rsid w:val="00EF146A"/>
    <w:rsid w:val="00EF1B4D"/>
    <w:rsid w:val="00EF25C4"/>
    <w:rsid w:val="00EF28CC"/>
    <w:rsid w:val="00EF2AA8"/>
    <w:rsid w:val="00EF2EDF"/>
    <w:rsid w:val="00EF3139"/>
    <w:rsid w:val="00EF4BFC"/>
    <w:rsid w:val="00EF6146"/>
    <w:rsid w:val="00EF6623"/>
    <w:rsid w:val="00EF75C1"/>
    <w:rsid w:val="00F00D64"/>
    <w:rsid w:val="00F062EF"/>
    <w:rsid w:val="00F12415"/>
    <w:rsid w:val="00F135DA"/>
    <w:rsid w:val="00F1427F"/>
    <w:rsid w:val="00F164A8"/>
    <w:rsid w:val="00F172B5"/>
    <w:rsid w:val="00F23CF7"/>
    <w:rsid w:val="00F243A6"/>
    <w:rsid w:val="00F2518D"/>
    <w:rsid w:val="00F26748"/>
    <w:rsid w:val="00F3191F"/>
    <w:rsid w:val="00F3744D"/>
    <w:rsid w:val="00F417F1"/>
    <w:rsid w:val="00F42388"/>
    <w:rsid w:val="00F511C8"/>
    <w:rsid w:val="00F52D20"/>
    <w:rsid w:val="00F532BD"/>
    <w:rsid w:val="00F56554"/>
    <w:rsid w:val="00F65311"/>
    <w:rsid w:val="00F7374D"/>
    <w:rsid w:val="00F75174"/>
    <w:rsid w:val="00F75C7D"/>
    <w:rsid w:val="00F77E85"/>
    <w:rsid w:val="00F829A3"/>
    <w:rsid w:val="00F85C1D"/>
    <w:rsid w:val="00F9150F"/>
    <w:rsid w:val="00F92A9B"/>
    <w:rsid w:val="00F92C54"/>
    <w:rsid w:val="00F97C8A"/>
    <w:rsid w:val="00FA203F"/>
    <w:rsid w:val="00FB287D"/>
    <w:rsid w:val="00FB7CEB"/>
    <w:rsid w:val="00FC020F"/>
    <w:rsid w:val="00FC1ED1"/>
    <w:rsid w:val="00FC47C6"/>
    <w:rsid w:val="00FC4E0E"/>
    <w:rsid w:val="00FC537B"/>
    <w:rsid w:val="00FC5E10"/>
    <w:rsid w:val="00FD03CB"/>
    <w:rsid w:val="00FD0D0C"/>
    <w:rsid w:val="00FD1383"/>
    <w:rsid w:val="00FD16A2"/>
    <w:rsid w:val="00FD3103"/>
    <w:rsid w:val="00FD625C"/>
    <w:rsid w:val="00FD7430"/>
    <w:rsid w:val="00FE3664"/>
    <w:rsid w:val="00FE42FA"/>
    <w:rsid w:val="00FE5E57"/>
    <w:rsid w:val="00FF3959"/>
    <w:rsid w:val="00FF41DE"/>
    <w:rsid w:val="00FF6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B5E69"/>
  <w15:chartTrackingRefBased/>
  <w15:docId w15:val="{21FF83B9-E3C0-4048-B418-733103A6F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F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677B"/>
    <w:pPr>
      <w:ind w:left="720"/>
      <w:contextualSpacing/>
    </w:pPr>
  </w:style>
  <w:style w:type="paragraph" w:styleId="Header">
    <w:name w:val="header"/>
    <w:basedOn w:val="Normal"/>
    <w:link w:val="HeaderChar"/>
    <w:uiPriority w:val="99"/>
    <w:unhideWhenUsed/>
    <w:rsid w:val="00302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F4C"/>
  </w:style>
  <w:style w:type="paragraph" w:styleId="Footer">
    <w:name w:val="footer"/>
    <w:basedOn w:val="Normal"/>
    <w:link w:val="FooterChar"/>
    <w:uiPriority w:val="99"/>
    <w:unhideWhenUsed/>
    <w:rsid w:val="00302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F4C"/>
  </w:style>
  <w:style w:type="character" w:styleId="Hyperlink">
    <w:name w:val="Hyperlink"/>
    <w:basedOn w:val="DefaultParagraphFont"/>
    <w:uiPriority w:val="99"/>
    <w:unhideWhenUsed/>
    <w:rsid w:val="00AF3AD7"/>
    <w:rPr>
      <w:color w:val="0563C1" w:themeColor="hyperlink"/>
      <w:u w:val="single"/>
    </w:rPr>
  </w:style>
  <w:style w:type="character" w:styleId="UnresolvedMention">
    <w:name w:val="Unresolved Mention"/>
    <w:basedOn w:val="DefaultParagraphFont"/>
    <w:uiPriority w:val="99"/>
    <w:semiHidden/>
    <w:unhideWhenUsed/>
    <w:rsid w:val="00AF3AD7"/>
    <w:rPr>
      <w:color w:val="605E5C"/>
      <w:shd w:val="clear" w:color="auto" w:fill="E1DFDD"/>
    </w:rPr>
  </w:style>
  <w:style w:type="character" w:styleId="CommentReference">
    <w:name w:val="annotation reference"/>
    <w:basedOn w:val="DefaultParagraphFont"/>
    <w:uiPriority w:val="99"/>
    <w:semiHidden/>
    <w:unhideWhenUsed/>
    <w:rsid w:val="00C645DB"/>
    <w:rPr>
      <w:sz w:val="16"/>
      <w:szCs w:val="16"/>
    </w:rPr>
  </w:style>
  <w:style w:type="paragraph" w:styleId="CommentText">
    <w:name w:val="annotation text"/>
    <w:basedOn w:val="Normal"/>
    <w:link w:val="CommentTextChar"/>
    <w:uiPriority w:val="99"/>
    <w:semiHidden/>
    <w:unhideWhenUsed/>
    <w:rsid w:val="00C645DB"/>
    <w:pPr>
      <w:spacing w:line="240" w:lineRule="auto"/>
    </w:pPr>
    <w:rPr>
      <w:sz w:val="20"/>
      <w:szCs w:val="20"/>
    </w:rPr>
  </w:style>
  <w:style w:type="character" w:customStyle="1" w:styleId="CommentTextChar">
    <w:name w:val="Comment Text Char"/>
    <w:basedOn w:val="DefaultParagraphFont"/>
    <w:link w:val="CommentText"/>
    <w:uiPriority w:val="99"/>
    <w:semiHidden/>
    <w:rsid w:val="00C645DB"/>
    <w:rPr>
      <w:sz w:val="20"/>
      <w:szCs w:val="20"/>
    </w:rPr>
  </w:style>
  <w:style w:type="paragraph" w:styleId="CommentSubject">
    <w:name w:val="annotation subject"/>
    <w:basedOn w:val="CommentText"/>
    <w:next w:val="CommentText"/>
    <w:link w:val="CommentSubjectChar"/>
    <w:uiPriority w:val="99"/>
    <w:semiHidden/>
    <w:unhideWhenUsed/>
    <w:rsid w:val="00C645DB"/>
    <w:rPr>
      <w:b/>
      <w:bCs/>
    </w:rPr>
  </w:style>
  <w:style w:type="character" w:customStyle="1" w:styleId="CommentSubjectChar">
    <w:name w:val="Comment Subject Char"/>
    <w:basedOn w:val="CommentTextChar"/>
    <w:link w:val="CommentSubject"/>
    <w:uiPriority w:val="99"/>
    <w:semiHidden/>
    <w:rsid w:val="00C645DB"/>
    <w:rPr>
      <w:b/>
      <w:bCs/>
      <w:sz w:val="20"/>
      <w:szCs w:val="20"/>
    </w:rPr>
  </w:style>
  <w:style w:type="paragraph" w:styleId="BalloonText">
    <w:name w:val="Balloon Text"/>
    <w:basedOn w:val="Normal"/>
    <w:link w:val="BalloonTextChar"/>
    <w:uiPriority w:val="99"/>
    <w:semiHidden/>
    <w:unhideWhenUsed/>
    <w:rsid w:val="00C645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45DB"/>
    <w:rPr>
      <w:rFonts w:ascii="Segoe UI" w:hAnsi="Segoe UI" w:cs="Segoe UI"/>
      <w:sz w:val="18"/>
      <w:szCs w:val="18"/>
    </w:rPr>
  </w:style>
  <w:style w:type="paragraph" w:styleId="NormalWeb">
    <w:name w:val="Normal (Web)"/>
    <w:basedOn w:val="Normal"/>
    <w:uiPriority w:val="99"/>
    <w:semiHidden/>
    <w:unhideWhenUsed/>
    <w:rsid w:val="007E07CD"/>
    <w:rPr>
      <w:rFonts w:ascii="Times New Roman" w:hAnsi="Times New Roman" w:cs="Times New Roman"/>
      <w:sz w:val="24"/>
      <w:szCs w:val="24"/>
    </w:rPr>
  </w:style>
  <w:style w:type="character" w:customStyle="1" w:styleId="Heading1Char">
    <w:name w:val="Heading 1 Char"/>
    <w:basedOn w:val="DefaultParagraphFont"/>
    <w:link w:val="Heading1"/>
    <w:uiPriority w:val="9"/>
    <w:rsid w:val="009F4F1A"/>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0E64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047581">
      <w:bodyDiv w:val="1"/>
      <w:marLeft w:val="0"/>
      <w:marRight w:val="0"/>
      <w:marTop w:val="0"/>
      <w:marBottom w:val="0"/>
      <w:divBdr>
        <w:top w:val="none" w:sz="0" w:space="0" w:color="auto"/>
        <w:left w:val="none" w:sz="0" w:space="0" w:color="auto"/>
        <w:bottom w:val="none" w:sz="0" w:space="0" w:color="auto"/>
        <w:right w:val="none" w:sz="0" w:space="0" w:color="auto"/>
      </w:divBdr>
    </w:div>
    <w:div w:id="481890259">
      <w:bodyDiv w:val="1"/>
      <w:marLeft w:val="0"/>
      <w:marRight w:val="0"/>
      <w:marTop w:val="0"/>
      <w:marBottom w:val="0"/>
      <w:divBdr>
        <w:top w:val="none" w:sz="0" w:space="0" w:color="auto"/>
        <w:left w:val="none" w:sz="0" w:space="0" w:color="auto"/>
        <w:bottom w:val="none" w:sz="0" w:space="0" w:color="auto"/>
        <w:right w:val="none" w:sz="0" w:space="0" w:color="auto"/>
      </w:divBdr>
    </w:div>
    <w:div w:id="612174632">
      <w:bodyDiv w:val="1"/>
      <w:marLeft w:val="0"/>
      <w:marRight w:val="0"/>
      <w:marTop w:val="0"/>
      <w:marBottom w:val="0"/>
      <w:divBdr>
        <w:top w:val="none" w:sz="0" w:space="0" w:color="auto"/>
        <w:left w:val="none" w:sz="0" w:space="0" w:color="auto"/>
        <w:bottom w:val="none" w:sz="0" w:space="0" w:color="auto"/>
        <w:right w:val="none" w:sz="0" w:space="0" w:color="auto"/>
      </w:divBdr>
    </w:div>
    <w:div w:id="654186355">
      <w:bodyDiv w:val="1"/>
      <w:marLeft w:val="0"/>
      <w:marRight w:val="0"/>
      <w:marTop w:val="0"/>
      <w:marBottom w:val="0"/>
      <w:divBdr>
        <w:top w:val="none" w:sz="0" w:space="0" w:color="auto"/>
        <w:left w:val="none" w:sz="0" w:space="0" w:color="auto"/>
        <w:bottom w:val="none" w:sz="0" w:space="0" w:color="auto"/>
        <w:right w:val="none" w:sz="0" w:space="0" w:color="auto"/>
      </w:divBdr>
    </w:div>
    <w:div w:id="758984583">
      <w:bodyDiv w:val="1"/>
      <w:marLeft w:val="0"/>
      <w:marRight w:val="0"/>
      <w:marTop w:val="0"/>
      <w:marBottom w:val="0"/>
      <w:divBdr>
        <w:top w:val="none" w:sz="0" w:space="0" w:color="auto"/>
        <w:left w:val="none" w:sz="0" w:space="0" w:color="auto"/>
        <w:bottom w:val="none" w:sz="0" w:space="0" w:color="auto"/>
        <w:right w:val="none" w:sz="0" w:space="0" w:color="auto"/>
      </w:divBdr>
    </w:div>
    <w:div w:id="819999456">
      <w:bodyDiv w:val="1"/>
      <w:marLeft w:val="0"/>
      <w:marRight w:val="0"/>
      <w:marTop w:val="0"/>
      <w:marBottom w:val="0"/>
      <w:divBdr>
        <w:top w:val="none" w:sz="0" w:space="0" w:color="auto"/>
        <w:left w:val="none" w:sz="0" w:space="0" w:color="auto"/>
        <w:bottom w:val="none" w:sz="0" w:space="0" w:color="auto"/>
        <w:right w:val="none" w:sz="0" w:space="0" w:color="auto"/>
      </w:divBdr>
    </w:div>
    <w:div w:id="880484568">
      <w:bodyDiv w:val="1"/>
      <w:marLeft w:val="0"/>
      <w:marRight w:val="0"/>
      <w:marTop w:val="0"/>
      <w:marBottom w:val="0"/>
      <w:divBdr>
        <w:top w:val="none" w:sz="0" w:space="0" w:color="auto"/>
        <w:left w:val="none" w:sz="0" w:space="0" w:color="auto"/>
        <w:bottom w:val="none" w:sz="0" w:space="0" w:color="auto"/>
        <w:right w:val="none" w:sz="0" w:space="0" w:color="auto"/>
      </w:divBdr>
    </w:div>
    <w:div w:id="973169932">
      <w:bodyDiv w:val="1"/>
      <w:marLeft w:val="0"/>
      <w:marRight w:val="0"/>
      <w:marTop w:val="0"/>
      <w:marBottom w:val="0"/>
      <w:divBdr>
        <w:top w:val="none" w:sz="0" w:space="0" w:color="auto"/>
        <w:left w:val="none" w:sz="0" w:space="0" w:color="auto"/>
        <w:bottom w:val="none" w:sz="0" w:space="0" w:color="auto"/>
        <w:right w:val="none" w:sz="0" w:space="0" w:color="auto"/>
      </w:divBdr>
      <w:divsChild>
        <w:div w:id="1676491505">
          <w:marLeft w:val="0"/>
          <w:marRight w:val="0"/>
          <w:marTop w:val="96"/>
          <w:marBottom w:val="0"/>
          <w:divBdr>
            <w:top w:val="none" w:sz="0" w:space="0" w:color="auto"/>
            <w:left w:val="none" w:sz="0" w:space="0" w:color="auto"/>
            <w:bottom w:val="none" w:sz="0" w:space="0" w:color="auto"/>
            <w:right w:val="none" w:sz="0" w:space="0" w:color="auto"/>
          </w:divBdr>
        </w:div>
      </w:divsChild>
    </w:div>
    <w:div w:id="1062018897">
      <w:bodyDiv w:val="1"/>
      <w:marLeft w:val="0"/>
      <w:marRight w:val="0"/>
      <w:marTop w:val="0"/>
      <w:marBottom w:val="0"/>
      <w:divBdr>
        <w:top w:val="none" w:sz="0" w:space="0" w:color="auto"/>
        <w:left w:val="none" w:sz="0" w:space="0" w:color="auto"/>
        <w:bottom w:val="none" w:sz="0" w:space="0" w:color="auto"/>
        <w:right w:val="none" w:sz="0" w:space="0" w:color="auto"/>
      </w:divBdr>
    </w:div>
    <w:div w:id="1094015886">
      <w:bodyDiv w:val="1"/>
      <w:marLeft w:val="0"/>
      <w:marRight w:val="0"/>
      <w:marTop w:val="0"/>
      <w:marBottom w:val="0"/>
      <w:divBdr>
        <w:top w:val="none" w:sz="0" w:space="0" w:color="auto"/>
        <w:left w:val="none" w:sz="0" w:space="0" w:color="auto"/>
        <w:bottom w:val="none" w:sz="0" w:space="0" w:color="auto"/>
        <w:right w:val="none" w:sz="0" w:space="0" w:color="auto"/>
      </w:divBdr>
    </w:div>
    <w:div w:id="1254321077">
      <w:bodyDiv w:val="1"/>
      <w:marLeft w:val="0"/>
      <w:marRight w:val="0"/>
      <w:marTop w:val="0"/>
      <w:marBottom w:val="0"/>
      <w:divBdr>
        <w:top w:val="none" w:sz="0" w:space="0" w:color="auto"/>
        <w:left w:val="none" w:sz="0" w:space="0" w:color="auto"/>
        <w:bottom w:val="none" w:sz="0" w:space="0" w:color="auto"/>
        <w:right w:val="none" w:sz="0" w:space="0" w:color="auto"/>
      </w:divBdr>
    </w:div>
    <w:div w:id="1274675526">
      <w:bodyDiv w:val="1"/>
      <w:marLeft w:val="0"/>
      <w:marRight w:val="0"/>
      <w:marTop w:val="0"/>
      <w:marBottom w:val="0"/>
      <w:divBdr>
        <w:top w:val="none" w:sz="0" w:space="0" w:color="auto"/>
        <w:left w:val="none" w:sz="0" w:space="0" w:color="auto"/>
        <w:bottom w:val="none" w:sz="0" w:space="0" w:color="auto"/>
        <w:right w:val="none" w:sz="0" w:space="0" w:color="auto"/>
      </w:divBdr>
    </w:div>
    <w:div w:id="1475877673">
      <w:bodyDiv w:val="1"/>
      <w:marLeft w:val="0"/>
      <w:marRight w:val="0"/>
      <w:marTop w:val="0"/>
      <w:marBottom w:val="0"/>
      <w:divBdr>
        <w:top w:val="none" w:sz="0" w:space="0" w:color="auto"/>
        <w:left w:val="none" w:sz="0" w:space="0" w:color="auto"/>
        <w:bottom w:val="none" w:sz="0" w:space="0" w:color="auto"/>
        <w:right w:val="none" w:sz="0" w:space="0" w:color="auto"/>
      </w:divBdr>
    </w:div>
    <w:div w:id="1536847132">
      <w:bodyDiv w:val="1"/>
      <w:marLeft w:val="0"/>
      <w:marRight w:val="0"/>
      <w:marTop w:val="0"/>
      <w:marBottom w:val="0"/>
      <w:divBdr>
        <w:top w:val="none" w:sz="0" w:space="0" w:color="auto"/>
        <w:left w:val="none" w:sz="0" w:space="0" w:color="auto"/>
        <w:bottom w:val="none" w:sz="0" w:space="0" w:color="auto"/>
        <w:right w:val="none" w:sz="0" w:space="0" w:color="auto"/>
      </w:divBdr>
    </w:div>
    <w:div w:id="1594629092">
      <w:bodyDiv w:val="1"/>
      <w:marLeft w:val="0"/>
      <w:marRight w:val="0"/>
      <w:marTop w:val="0"/>
      <w:marBottom w:val="0"/>
      <w:divBdr>
        <w:top w:val="none" w:sz="0" w:space="0" w:color="auto"/>
        <w:left w:val="none" w:sz="0" w:space="0" w:color="auto"/>
        <w:bottom w:val="none" w:sz="0" w:space="0" w:color="auto"/>
        <w:right w:val="none" w:sz="0" w:space="0" w:color="auto"/>
      </w:divBdr>
    </w:div>
    <w:div w:id="1628392351">
      <w:bodyDiv w:val="1"/>
      <w:marLeft w:val="0"/>
      <w:marRight w:val="0"/>
      <w:marTop w:val="0"/>
      <w:marBottom w:val="0"/>
      <w:divBdr>
        <w:top w:val="none" w:sz="0" w:space="0" w:color="auto"/>
        <w:left w:val="none" w:sz="0" w:space="0" w:color="auto"/>
        <w:bottom w:val="none" w:sz="0" w:space="0" w:color="auto"/>
        <w:right w:val="none" w:sz="0" w:space="0" w:color="auto"/>
      </w:divBdr>
    </w:div>
    <w:div w:id="1682583194">
      <w:bodyDiv w:val="1"/>
      <w:marLeft w:val="0"/>
      <w:marRight w:val="0"/>
      <w:marTop w:val="0"/>
      <w:marBottom w:val="0"/>
      <w:divBdr>
        <w:top w:val="none" w:sz="0" w:space="0" w:color="auto"/>
        <w:left w:val="none" w:sz="0" w:space="0" w:color="auto"/>
        <w:bottom w:val="none" w:sz="0" w:space="0" w:color="auto"/>
        <w:right w:val="none" w:sz="0" w:space="0" w:color="auto"/>
      </w:divBdr>
    </w:div>
    <w:div w:id="1686587637">
      <w:bodyDiv w:val="1"/>
      <w:marLeft w:val="0"/>
      <w:marRight w:val="0"/>
      <w:marTop w:val="0"/>
      <w:marBottom w:val="0"/>
      <w:divBdr>
        <w:top w:val="none" w:sz="0" w:space="0" w:color="auto"/>
        <w:left w:val="none" w:sz="0" w:space="0" w:color="auto"/>
        <w:bottom w:val="none" w:sz="0" w:space="0" w:color="auto"/>
        <w:right w:val="none" w:sz="0" w:space="0" w:color="auto"/>
      </w:divBdr>
    </w:div>
    <w:div w:id="1984313780">
      <w:bodyDiv w:val="1"/>
      <w:marLeft w:val="0"/>
      <w:marRight w:val="0"/>
      <w:marTop w:val="0"/>
      <w:marBottom w:val="0"/>
      <w:divBdr>
        <w:top w:val="none" w:sz="0" w:space="0" w:color="auto"/>
        <w:left w:val="none" w:sz="0" w:space="0" w:color="auto"/>
        <w:bottom w:val="none" w:sz="0" w:space="0" w:color="auto"/>
        <w:right w:val="none" w:sz="0" w:space="0" w:color="auto"/>
      </w:divBdr>
    </w:div>
    <w:div w:id="2044557337">
      <w:bodyDiv w:val="1"/>
      <w:marLeft w:val="0"/>
      <w:marRight w:val="0"/>
      <w:marTop w:val="0"/>
      <w:marBottom w:val="0"/>
      <w:divBdr>
        <w:top w:val="none" w:sz="0" w:space="0" w:color="auto"/>
        <w:left w:val="none" w:sz="0" w:space="0" w:color="auto"/>
        <w:bottom w:val="none" w:sz="0" w:space="0" w:color="auto"/>
        <w:right w:val="none" w:sz="0" w:space="0" w:color="auto"/>
      </w:divBdr>
    </w:div>
    <w:div w:id="2100448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1747938X16300148" TargetMode="External"/><Relationship Id="rId18" Type="http://schemas.openxmlformats.org/officeDocument/2006/relationships/hyperlink" Target="https://assets.publishing.service.gov.uk/government/uploads/system/uploads/attachment_data/file/586242/SEED__Good_Practice_in_Early_Education_-_RR553.pdf" TargetMode="External"/><Relationship Id="rId26" Type="http://schemas.openxmlformats.org/officeDocument/2006/relationships/hyperlink" Target="https://link.springer.com/content/pdf/10.1186/s13034-020-00329-3.pdf" TargetMode="External"/><Relationship Id="rId39" Type="http://schemas.openxmlformats.org/officeDocument/2006/relationships/hyperlink" Target="https://safetyculture.com/topics/child-observation/" TargetMode="External"/><Relationship Id="rId21" Type="http://schemas.openxmlformats.org/officeDocument/2006/relationships/hyperlink" Target="https://www.myece.org.nz/educational-curriculum-aspects/106-te-whariki-curriculum" TargetMode="External"/><Relationship Id="rId34" Type="http://schemas.openxmlformats.org/officeDocument/2006/relationships/hyperlink" Target="https://www.sciencedirect.com/science/article/abs/pii/S0885200615000071" TargetMode="External"/><Relationship Id="rId42" Type="http://schemas.openxmlformats.org/officeDocument/2006/relationships/hyperlink" Target="https://foundationyears.org.uk/files/2011/10/EYFS_Child_Development1.pdf" TargetMode="External"/><Relationship Id="rId47"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hildrenscommissioner.gov.uk/2021/01/28/damage-to-childrens-mental-health-caused-by-covid-crisis-could-last-for-years-without-a-large-scale-increase-for-childrens-mental-health-services/" TargetMode="External"/><Relationship Id="rId29" Type="http://schemas.openxmlformats.org/officeDocument/2006/relationships/hyperlink" Target="https://www.tandfonline.com/doi/full/10.1080/09638237.2020.1757052" TargetMode="External"/><Relationship Id="rId11" Type="http://schemas.openxmlformats.org/officeDocument/2006/relationships/hyperlink" Target="https://www.google.co.uk/books/edition/Early_Childhood_Policies_and_Systems_in/YtlCDwAAQBAJ?hl=en&amp;gbpv=0" TargetMode="External"/><Relationship Id="rId24" Type="http://schemas.openxmlformats.org/officeDocument/2006/relationships/hyperlink" Target="https://earlylearningandkinder.com.au/" TargetMode="External"/><Relationship Id="rId32" Type="http://schemas.openxmlformats.org/officeDocument/2006/relationships/hyperlink" Target="https://education.govt.nz/assets/Documents/Early-Childhood/ELS-Te-Whariki-Early-Childhood-Curriculum-ENG-Web.pdf" TargetMode="External"/><Relationship Id="rId37" Type="http://schemas.openxmlformats.org/officeDocument/2006/relationships/hyperlink" Target="https://111.wales.nhs.uk/localservices/viewlocalservice.aspx?id=1107" TargetMode="External"/><Relationship Id="rId40" Type="http://schemas.openxmlformats.org/officeDocument/2006/relationships/hyperlink" Target="https://defenddigitalme.com/wp-content/uploads/2020/05/44414.pdf" TargetMode="External"/><Relationship Id="rId45" Type="http://schemas.openxmlformats.org/officeDocument/2006/relationships/hyperlink" Target="https://dera.ioe.ac.uk/23035/3/150514-foundation-phase-final-en_Redacted.pdf" TargetMode="External"/><Relationship Id="rId5" Type="http://schemas.openxmlformats.org/officeDocument/2006/relationships/webSettings" Target="webSettings.xml"/><Relationship Id="rId15" Type="http://schemas.openxmlformats.org/officeDocument/2006/relationships/hyperlink" Target="https://www.childline.org.uk/" TargetMode="External"/><Relationship Id="rId23" Type="http://schemas.openxmlformats.org/officeDocument/2006/relationships/hyperlink" Target="https://www.early-education.org.uk/sites/default/files/Development%20Matters%20in%20the%20Early%20Years%20Foundation%20Stage%20-%20FINAL.pdf" TargetMode="External"/><Relationship Id="rId28" Type="http://schemas.openxmlformats.org/officeDocument/2006/relationships/hyperlink" Target="https://www.bcpft.nhs.uk/documents/policies/c/764-common-assessment-framework-for-children-young-people-practitioners-guide/file" TargetMode="External"/><Relationship Id="rId36" Type="http://schemas.openxmlformats.org/officeDocument/2006/relationships/hyperlink" Target="https://www.oecd.org/coronavirus/policy-responses/youth-and-covid-19-response-recovery-and-resilience-c40e61c6/" TargetMode="External"/><Relationship Id="rId49" Type="http://schemas.openxmlformats.org/officeDocument/2006/relationships/theme" Target="theme/theme1.xml"/><Relationship Id="rId10" Type="http://schemas.openxmlformats.org/officeDocument/2006/relationships/hyperlink" Target="https://link.springer.com/article/10.1007/s10879-020-09466-4" TargetMode="External"/><Relationship Id="rId19" Type="http://schemas.openxmlformats.org/officeDocument/2006/relationships/hyperlink" Target="https://books.google.co.uk/books?hl=en&amp;lr=&amp;id=47uICwAAQBAJ&amp;oi=fnd&amp;pg=PP1&amp;dq=The+EYFS+Development+Matters+are+underpinned+by+four+themes,+namely,+A+Unique+Child,+Positive+Relationships,+Enabling+Environments,+and+Learning+and+Development+&amp;ots=4IqxME0qiG&amp;sig=FeilFM9uyG_21vxXhkFDSFnkNIs" TargetMode="External"/><Relationship Id="rId31" Type="http://schemas.openxmlformats.org/officeDocument/2006/relationships/hyperlink" Target="https://www.mind.org.uk/information-support/for-children-and-young-people/understanding-mental-health/" TargetMode="External"/><Relationship Id="rId44" Type="http://schemas.openxmlformats.org/officeDocument/2006/relationships/hyperlink" Target="https://books.google.co.uk/books?hl=en&amp;lr=&amp;id=vBlNDAAAQBAJ&amp;oi=fnd&amp;pg=PP1&amp;dq=The+EYFS+consists+of+seven+learning+areas+that+are+delivered+by+realistic+exercises+and+active+learning+experiences+both+indoors+and+outdoors+&amp;ots=jDmTTNkq5T&amp;sig=Xplpm38GyhRfCiFG70-PsG0OI5M" TargetMode="External"/><Relationship Id="rId4" Type="http://schemas.openxmlformats.org/officeDocument/2006/relationships/settings" Target="settings.xml"/><Relationship Id="rId9" Type="http://schemas.openxmlformats.org/officeDocument/2006/relationships/hyperlink" Target="https://books.google.co.uk/books?hl=en&amp;lr=&amp;id=3dbsAAAAQBAJ&amp;oi=fnd&amp;pg=PP1&amp;dq=Foundation+Phase+practitioners+acknowledge+children%E2%80%99s+prior+learning+and+attainment+and+offer+choices,+as+well+as++challenge+children+with+care+and+sensitivity,+they+encourage+children+and+help+move+their+learning+along.&amp;ots=NxCxV0Ch8C&amp;sig=VfxilcqhLMIqj43AgTLflQqWejM" TargetMode="External"/><Relationship Id="rId14" Type="http://schemas.openxmlformats.org/officeDocument/2006/relationships/hyperlink" Target="https://cavuhb.nhs.wales/our-services/children-young-people-family-health-services/cypf-emotional-wellbeing-mental-health/child-and-adolescent-mental-health-services-camhs/" TargetMode="External"/><Relationship Id="rId22" Type="http://schemas.openxmlformats.org/officeDocument/2006/relationships/hyperlink" Target="https://www.myece.org.nz/educational-curriculum-aspects/106-te-whariki-curriculum" TargetMode="External"/><Relationship Id="rId27" Type="http://schemas.openxmlformats.org/officeDocument/2006/relationships/hyperlink" Target="https://www.gov.uk/government/publications/covid-19-mental-health-and-wellbeing-recovery-action-plan/covid-19-mental-health-and-wellbeing-recovery-action-plan" TargetMode="External"/><Relationship Id="rId30" Type="http://schemas.openxmlformats.org/officeDocument/2006/relationships/hyperlink" Target="https://books.google.co.uk/books?hl=en&amp;lr=&amp;id=HpRbBAAAQBAJ&amp;oi=fnd&amp;pg=PP1&amp;dq=For+example,+there+are+numerous+alternative+approaches+to+teaching,+learning,+and+the+curriculum,+such+as+Te+Wh%C4%81riki+which+is+similar+to+EYFS+&amp;ots=sX61vdmgH-&amp;sig=uuRH7CADokulGFU9KfZ8OOkBNyM" TargetMode="External"/><Relationship Id="rId35" Type="http://schemas.openxmlformats.org/officeDocument/2006/relationships/hyperlink" Target="https://learning.nspcc.org.uk/news/2020/april/supporting-children-young-people-mental-health" TargetMode="External"/><Relationship Id="rId43" Type="http://schemas.openxmlformats.org/officeDocument/2006/relationships/hyperlink" Target="https://theeducationhub.org.nz/te-whariki-an-introduction-to-the-early-childhood-curriculum-in-aotearoa-new-zealand/" TargetMode="External"/><Relationship Id="rId48" Type="http://schemas.openxmlformats.org/officeDocument/2006/relationships/fontTable" Target="fontTable.xml"/><Relationship Id="rId8" Type="http://schemas.openxmlformats.org/officeDocument/2006/relationships/hyperlink" Target="https://books.google.co.uk/books?hl=en&amp;lr=&amp;id=OaG_BAAAQBAJ&amp;oi=fnd&amp;pg=PT3&amp;dq=A+developmentally+appropriate+approach+promotes+play+as+a+primary+medium+for+learning,+offers+choices+and+alternative+activities+to+encourage+independence+in+children,+and+advocates+a+balance+between+child-initiated+activities+and+teacher/practitioner+guid&amp;ots=9I9UwBs1ys&amp;sig=j5yMmxpdwlIhJeRLKs4GJZnTJjc" TargetMode="External"/><Relationship Id="rId3" Type="http://schemas.openxmlformats.org/officeDocument/2006/relationships/styles" Target="styles.xml"/><Relationship Id="rId12" Type="http://schemas.openxmlformats.org/officeDocument/2006/relationships/hyperlink" Target="https://people.wm.edu/~mxtsch/Teaching/JCPE/Volume1/JCPE_2008-01-09.pdf" TargetMode="External"/><Relationship Id="rId17" Type="http://schemas.openxmlformats.org/officeDocument/2006/relationships/hyperlink" Target="https://assets.publishing.service.gov.uk/government/uploads/system/uploads/attachment_data/file/445817/RB400_-_Early_years_pedagogy_and_policy_an_international_study.pdf" TargetMode="External"/><Relationship Id="rId25" Type="http://schemas.openxmlformats.org/officeDocument/2006/relationships/hyperlink" Target="https://phw.nhs.wales/topics/latest-information-on-novel-coronavirus-covid-19/how-are-you-doing/" TargetMode="External"/><Relationship Id="rId33" Type="http://schemas.openxmlformats.org/officeDocument/2006/relationships/hyperlink" Target="https://education.govt.nz/assets/Documents/Early-Childhood/ELS-Te-Whariki-Early-Childhood-Curriculum-ENG-Web.pdf" TargetMode="External"/><Relationship Id="rId38" Type="http://schemas.openxmlformats.org/officeDocument/2006/relationships/hyperlink" Target="https://books.google.co.uk/books?hl=en&amp;lr=&amp;id=1idFBgAAQBAJ&amp;oi=fnd&amp;pg=PP1&amp;dq=Adults+in+the+classroom+are+just+facilitators+and+observers+of+learning%3B+children+may+control+their+own+learning+without+adult+intervention.&amp;ots=CZ1w0xMwNJ&amp;sig=faS0mpOlrRrmgNC057Pf7UzaQGo" TargetMode="External"/><Relationship Id="rId46" Type="http://schemas.openxmlformats.org/officeDocument/2006/relationships/hyperlink" Target="https://d1wqtxts1xzle7.cloudfront.net/51937000/Innovative_Pedagogy_2015-2-25_2.pdf?1488085000=&amp;response-content-disposition=inline%3B+filename%3DINNOVATIVE_PEDAGOGIES_FOR_PRE_PRIMARY_AN.pdf&amp;Expires=1626029243&amp;Signature=ghSxWpuNCEfcBJ5jDlEaVfEk31AjOcEQ-5SZBY01DNUpULhTijxlGfuL2FhV3h9W5~DlsqvvdhEChWZsXazXuc7O-xyglOhiIFZxY9oiC5lfTdly6hFP54rnLZxq5MQJ0nnzGB0VUR1mOYXdpXia-ae1FD26dcyusfbDQv3xyuZy-6aq61yXbD4EFk4u1ACMKVLZqvRfBUhFXr8DCDeQaVW4VttAb-pJ4tKCSNO7kn4YxlFDKeJz2ZBSuJnps3RmMwR7IimEgSmqxheY7~F~2B9iyKfKlw6mgwC5i-5bd8XzpxOUSBZOC2sMYdF0ME3-mcO5c3YNIMe-N026OubgHQ__&amp;Key-Pair-Id=APKAJLOHF5GGSLRBV4ZA" TargetMode="External"/><Relationship Id="rId20" Type="http://schemas.openxmlformats.org/officeDocument/2006/relationships/hyperlink" Target="https://www.sabp.nhs.uk/news-and-events/supporting-your-child-during-pandemic" TargetMode="External"/><Relationship Id="rId41" Type="http://schemas.openxmlformats.org/officeDocument/2006/relationships/hyperlink" Target="https://citeseerx.ist.psu.edu/viewdoc/download?doi=10.1.1.473.9095&amp;rep=rep1&amp;type=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she09</b:Tag>
    <b:SourceType>ArticleInAPeriodical</b:SourceType>
    <b:Guid>{7700646B-AE5F-4190-9934-4CAC8D6A6EE5}</b:Guid>
    <b:Title>Professional Development in Early Childhood Programs: Process Issues and Research Needs</b:Title>
    <b:Year>2009</b:Year>
    <b:Author>
      <b:Author>
        <b:NameList>
          <b:Person>
            <b:Last>sheridan</b:Last>
            <b:First>susan</b:First>
          </b:Person>
        </b:NameList>
      </b:Author>
    </b:Author>
    <b:Month>june</b:Month>
    <b:Day>2</b:Day>
    <b:RefOrder>1</b:RefOrder>
  </b:Source>
</b:Sources>
</file>

<file path=customXml/itemProps1.xml><?xml version="1.0" encoding="utf-8"?>
<ds:datastoreItem xmlns:ds="http://schemas.openxmlformats.org/officeDocument/2006/customXml" ds:itemID="{624C648F-DFEC-42E3-9D6F-E44B8FCF2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8802</Words>
  <Characters>50176</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philly rogers</dc:creator>
  <cp:keywords/>
  <dc:description/>
  <cp:lastModifiedBy>philly rogers</cp:lastModifiedBy>
  <cp:revision>2</cp:revision>
  <dcterms:created xsi:type="dcterms:W3CDTF">2021-07-11T22:51:00Z</dcterms:created>
  <dcterms:modified xsi:type="dcterms:W3CDTF">2021-07-11T22:51:00Z</dcterms:modified>
</cp:coreProperties>
</file>