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1383C" w14:textId="69340105" w:rsidR="00646949" w:rsidRDefault="008501B0" w:rsidP="000E17C7">
      <w:pPr>
        <w:pStyle w:val="Heading1"/>
      </w:pPr>
      <w:r>
        <w:t>2.0</w:t>
      </w:r>
      <w:r w:rsidR="00646949">
        <w:tab/>
      </w:r>
      <w:r w:rsidR="005D445E">
        <w:t>Literature Review</w:t>
      </w:r>
      <w:r>
        <w:tab/>
      </w:r>
    </w:p>
    <w:p w14:paraId="2854A5D1" w14:textId="5AEEC53A" w:rsidR="009B1EC8" w:rsidRDefault="009F7191" w:rsidP="000E17C7">
      <w:pPr>
        <w:pStyle w:val="Heading1"/>
      </w:pPr>
      <w:r>
        <w:t>What is the Decarbonisation of Heat?</w:t>
      </w:r>
    </w:p>
    <w:p w14:paraId="43CC8813" w14:textId="2CB0E143" w:rsidR="00401941" w:rsidRPr="00401941" w:rsidRDefault="00F1244F" w:rsidP="00EE7CF3">
      <w:pPr>
        <w:ind w:left="720"/>
      </w:pPr>
      <w:r w:rsidRPr="00F1244F">
        <w:t>The decarbonisation of heat refers to reducing the amount of carbon produced by heating systems.</w:t>
      </w:r>
      <w:r w:rsidR="00FC50F9">
        <w:t xml:space="preserve"> </w:t>
      </w:r>
      <w:r>
        <w:rPr>
          <w:rStyle w:val="muitypography-root"/>
          <w:rFonts w:ascii="Open Sans" w:hAnsi="Open Sans" w:cs="Open Sans"/>
          <w:color w:val="252525"/>
          <w:shd w:val="clear" w:color="auto" w:fill="FFFFFF"/>
        </w:rPr>
        <w:t xml:space="preserve"> </w:t>
      </w:r>
      <w:r w:rsidRPr="00F1244F">
        <w:t>This involves switching to low carbon heating systems in order to provide homes with clean heat</w:t>
      </w:r>
      <w:sdt>
        <w:sdtPr>
          <w:id w:val="-1557474712"/>
          <w:citation/>
        </w:sdtPr>
        <w:sdtContent>
          <w:r w:rsidR="00EE7CF3">
            <w:fldChar w:fldCharType="begin"/>
          </w:r>
          <w:r w:rsidR="00EE7CF3">
            <w:rPr>
              <w:lang w:val="en-US"/>
            </w:rPr>
            <w:instrText xml:space="preserve"> CITATION Nuh20 \l 1033 </w:instrText>
          </w:r>
          <w:r w:rsidR="00EE7CF3">
            <w:fldChar w:fldCharType="separate"/>
          </w:r>
          <w:r w:rsidR="00EE7CF3">
            <w:rPr>
              <w:noProof/>
              <w:lang w:val="en-US"/>
            </w:rPr>
            <w:t xml:space="preserve"> </w:t>
          </w:r>
          <w:r w:rsidR="00EE7CF3" w:rsidRPr="00EE7CF3">
            <w:rPr>
              <w:noProof/>
              <w:lang w:val="en-US"/>
            </w:rPr>
            <w:t>(Nu-heat, 2020)</w:t>
          </w:r>
          <w:r w:rsidR="00EE7CF3">
            <w:fldChar w:fldCharType="end"/>
          </w:r>
        </w:sdtContent>
      </w:sdt>
      <w:r w:rsidR="00EE7CF3">
        <w:t>.</w:t>
      </w:r>
    </w:p>
    <w:p w14:paraId="18845C90" w14:textId="0B37135E" w:rsidR="009B1EC8" w:rsidRDefault="009F7191" w:rsidP="000E17C7">
      <w:pPr>
        <w:pStyle w:val="Heading1"/>
      </w:pPr>
      <w:r>
        <w:t xml:space="preserve">Why do we </w:t>
      </w:r>
      <w:r w:rsidR="009B350C">
        <w:t>n</w:t>
      </w:r>
      <w:r>
        <w:t>eed to Decarbonise Heat?</w:t>
      </w:r>
    </w:p>
    <w:p w14:paraId="47228418" w14:textId="5F622ACF" w:rsidR="000F1C36" w:rsidRPr="000F1C36" w:rsidRDefault="00401941" w:rsidP="00401941">
      <w:pPr>
        <w:ind w:left="720"/>
      </w:pPr>
      <w:r w:rsidRPr="00401941">
        <w:t xml:space="preserve">Heating is one of the most significant sources of carbon emissions in the UK, contributing to global warming. </w:t>
      </w:r>
      <w:r w:rsidR="00FC50F9">
        <w:t xml:space="preserve"> </w:t>
      </w:r>
      <w:r w:rsidRPr="00401941">
        <w:t xml:space="preserve">Heat decarbonisation is essential if the UK is to achieve net-zero carbon emissions by 2050, as set out by the government. </w:t>
      </w:r>
      <w:r w:rsidR="00FC50F9">
        <w:t xml:space="preserve"> </w:t>
      </w:r>
      <w:r w:rsidRPr="00401941">
        <w:t xml:space="preserve">The United Kingdom has set an ambitious goal of achieving net-zero emissions by 2050. They have outlined a 10-point strategy for achieving this goal. </w:t>
      </w:r>
      <w:r w:rsidR="00FC50F9">
        <w:t xml:space="preserve"> </w:t>
      </w:r>
      <w:r w:rsidRPr="00401941">
        <w:t>Even so, it's a massive task, and with residential buildings accounting for roughly 15% of the country's greenhouse gas emissions, it necessitates a shift in how we heat our homes</w:t>
      </w:r>
      <w:sdt>
        <w:sdtPr>
          <w:id w:val="1440643823"/>
          <w:citation/>
        </w:sdtPr>
        <w:sdtContent>
          <w:r>
            <w:fldChar w:fldCharType="begin"/>
          </w:r>
          <w:r>
            <w:rPr>
              <w:lang w:val="en-US"/>
            </w:rPr>
            <w:instrText xml:space="preserve"> CITATION Nuh20 \l 1033 </w:instrText>
          </w:r>
          <w:r>
            <w:fldChar w:fldCharType="separate"/>
          </w:r>
          <w:r>
            <w:rPr>
              <w:noProof/>
              <w:lang w:val="en-US"/>
            </w:rPr>
            <w:t xml:space="preserve"> </w:t>
          </w:r>
          <w:r w:rsidRPr="00401941">
            <w:rPr>
              <w:noProof/>
              <w:lang w:val="en-US"/>
            </w:rPr>
            <w:t>(Nu-heat, 2020)</w:t>
          </w:r>
          <w:r>
            <w:fldChar w:fldCharType="end"/>
          </w:r>
        </w:sdtContent>
      </w:sdt>
      <w:r w:rsidRPr="00401941">
        <w:t>.</w:t>
      </w:r>
    </w:p>
    <w:p w14:paraId="4645FC97" w14:textId="2488697C" w:rsidR="009B1EC8" w:rsidRDefault="00FC5B08" w:rsidP="000E17C7">
      <w:pPr>
        <w:pStyle w:val="Heading1"/>
      </w:pPr>
      <w:r w:rsidRPr="00B95E18">
        <w:t>Making the change to low-carbon heating</w:t>
      </w:r>
      <w:r w:rsidR="009B1EC8">
        <w:t>.</w:t>
      </w:r>
    </w:p>
    <w:p w14:paraId="7E533CC3" w14:textId="3AE5C2AD" w:rsidR="00BD3491" w:rsidRPr="00BD3491" w:rsidRDefault="00BD3491" w:rsidP="00BD3491">
      <w:pPr>
        <w:ind w:left="720"/>
      </w:pPr>
      <w:r w:rsidRPr="00BD3491">
        <w:t xml:space="preserve">By 2050, every gas and oil boiler in the United Kingdom must be replaced with a low-carbon heating system. </w:t>
      </w:r>
      <w:r w:rsidR="00FC50F9">
        <w:t xml:space="preserve"> </w:t>
      </w:r>
      <w:r w:rsidRPr="00BD3491">
        <w:t xml:space="preserve">To accomplish this, at least 300,000 solar panels must be installed each year for the next decade. </w:t>
      </w:r>
      <w:r w:rsidR="00FC50F9">
        <w:t xml:space="preserve"> </w:t>
      </w:r>
      <w:r w:rsidRPr="00BD3491">
        <w:t xml:space="preserve">The government intends to hire 600,000 people per year by 2028. </w:t>
      </w:r>
      <w:r w:rsidR="00FC50F9">
        <w:t xml:space="preserve"> </w:t>
      </w:r>
      <w:r w:rsidRPr="00BD3491">
        <w:t xml:space="preserve">Most homeowners, understandably, do not want to incur the expense or deal with significant disruption when they are content with their current heating system. </w:t>
      </w:r>
      <w:r w:rsidR="00FC50F9">
        <w:t xml:space="preserve"> </w:t>
      </w:r>
      <w:r w:rsidRPr="00BD3491">
        <w:t>Low-carbon options must be more accessible, affordable, and appealing to householders in order to encourage</w:t>
      </w:r>
      <w:r w:rsidR="00B422C4">
        <w:t xml:space="preserve"> </w:t>
      </w:r>
      <w:r w:rsidRPr="00BD3491">
        <w:t>them</w:t>
      </w:r>
      <w:sdt>
        <w:sdtPr>
          <w:id w:val="-154989677"/>
          <w:citation/>
        </w:sdtPr>
        <w:sdtContent>
          <w:r w:rsidR="00B422C4">
            <w:fldChar w:fldCharType="begin"/>
          </w:r>
          <w:r w:rsidR="00B422C4">
            <w:rPr>
              <w:lang w:val="en-US"/>
            </w:rPr>
            <w:instrText xml:space="preserve"> CITATION Nuh20 \l 1033 </w:instrText>
          </w:r>
          <w:r w:rsidR="00B422C4">
            <w:fldChar w:fldCharType="separate"/>
          </w:r>
          <w:r w:rsidR="00B422C4">
            <w:rPr>
              <w:noProof/>
              <w:lang w:val="en-US"/>
            </w:rPr>
            <w:t xml:space="preserve"> </w:t>
          </w:r>
          <w:r w:rsidR="00B422C4" w:rsidRPr="00B422C4">
            <w:rPr>
              <w:noProof/>
              <w:lang w:val="en-US"/>
            </w:rPr>
            <w:t>(Nu-heat, 2020)</w:t>
          </w:r>
          <w:r w:rsidR="00B422C4">
            <w:fldChar w:fldCharType="end"/>
          </w:r>
        </w:sdtContent>
      </w:sdt>
      <w:r w:rsidRPr="00BD3491">
        <w:t>.</w:t>
      </w:r>
    </w:p>
    <w:p w14:paraId="35E8926E" w14:textId="23D6D0A8" w:rsidR="009B1EC8" w:rsidRPr="009B1EC8" w:rsidRDefault="00FC5B08" w:rsidP="000E17C7">
      <w:pPr>
        <w:pStyle w:val="Heading1"/>
      </w:pPr>
      <w:r w:rsidRPr="009B1EC8">
        <w:t>Tackling the cost of low-carbon heating</w:t>
      </w:r>
      <w:r w:rsidR="009B1EC8" w:rsidRPr="009B1EC8">
        <w:t>.</w:t>
      </w:r>
    </w:p>
    <w:p w14:paraId="6D32947F" w14:textId="72419082" w:rsidR="00B9038F" w:rsidRDefault="00B9038F" w:rsidP="004E6A79">
      <w:pPr>
        <w:ind w:left="720"/>
      </w:pPr>
      <w:r w:rsidRPr="00B9038F">
        <w:t xml:space="preserve">According to the Government's Climate Change Committee, the cost of retrofitting a typical home with a heat pump would be around £10,000. </w:t>
      </w:r>
      <w:r w:rsidR="00FC50F9">
        <w:t xml:space="preserve"> </w:t>
      </w:r>
      <w:r w:rsidRPr="00B9038F">
        <w:t xml:space="preserve">That is out of reach for many people, so prices will have to come down, possibly with grants and incentives to encourage participation. </w:t>
      </w:r>
      <w:r w:rsidR="00FC50F9">
        <w:t xml:space="preserve"> </w:t>
      </w:r>
      <w:r w:rsidRPr="00B9038F">
        <w:t xml:space="preserve">While some schemes are already in place, more assistance will be required. </w:t>
      </w:r>
      <w:r w:rsidR="00F15DE0">
        <w:t xml:space="preserve"> </w:t>
      </w:r>
      <w:r w:rsidRPr="00B9038F">
        <w:t>One option would be to eliminate VAT on energy-efficient products such as heat pumps or home batteries, lowering customer costs. Heat pumps perform best in energy-efficient homes.</w:t>
      </w:r>
      <w:r w:rsidR="009016AA">
        <w:t xml:space="preserve">  </w:t>
      </w:r>
      <w:r w:rsidR="009016AA" w:rsidRPr="009016AA">
        <w:t xml:space="preserve">As a result, improvement measures such as installing insulation in the least efficient homes across the country are being implemented to reduce energy consumption, emissions, and bills for millions of homes. </w:t>
      </w:r>
      <w:r w:rsidR="00F15DE0">
        <w:t xml:space="preserve"> </w:t>
      </w:r>
      <w:r w:rsidR="009016AA" w:rsidRPr="009016AA">
        <w:t>One thing is certain achieving net-zero energy will necessitate a concerted effort on the part of the government, manufacturers, and energy companies to assist homeowners in making the switch both affordably and easily</w:t>
      </w:r>
      <w:sdt>
        <w:sdtPr>
          <w:id w:val="-2007974881"/>
          <w:citation/>
        </w:sdtPr>
        <w:sdtContent>
          <w:r w:rsidR="00D849A2">
            <w:fldChar w:fldCharType="begin"/>
          </w:r>
          <w:r w:rsidR="00D849A2">
            <w:rPr>
              <w:lang w:val="en-US"/>
            </w:rPr>
            <w:instrText xml:space="preserve"> CITATION Nuh20 \l 1033 </w:instrText>
          </w:r>
          <w:r w:rsidR="00D849A2">
            <w:fldChar w:fldCharType="separate"/>
          </w:r>
          <w:r w:rsidR="00D849A2">
            <w:rPr>
              <w:noProof/>
              <w:lang w:val="en-US"/>
            </w:rPr>
            <w:t xml:space="preserve"> </w:t>
          </w:r>
          <w:r w:rsidR="00D849A2" w:rsidRPr="00D849A2">
            <w:rPr>
              <w:noProof/>
              <w:lang w:val="en-US"/>
            </w:rPr>
            <w:t>(Nu-heat, 2020)</w:t>
          </w:r>
          <w:r w:rsidR="00D849A2">
            <w:fldChar w:fldCharType="end"/>
          </w:r>
        </w:sdtContent>
      </w:sdt>
      <w:r w:rsidR="009016AA" w:rsidRPr="009016AA">
        <w:t>.</w:t>
      </w:r>
      <w:r w:rsidR="00D849A2">
        <w:t xml:space="preserve">                                    </w:t>
      </w:r>
    </w:p>
    <w:p w14:paraId="278D2E34" w14:textId="77777777" w:rsidR="0047196A" w:rsidRDefault="0047196A" w:rsidP="005C2B48"/>
    <w:p w14:paraId="0112F5B6" w14:textId="13296BA7" w:rsidR="000E17C7" w:rsidRPr="00772506" w:rsidRDefault="008501B0" w:rsidP="005C2B48">
      <w:pPr>
        <w:pStyle w:val="Heading1"/>
      </w:pPr>
      <w:r>
        <w:t>Low-Carbon Heating Solutions</w:t>
      </w:r>
      <w:r w:rsidR="004E6A79">
        <w:t>.</w:t>
      </w:r>
    </w:p>
    <w:p w14:paraId="56AF8E7C" w14:textId="2BCD2E5B" w:rsidR="00AF70C4" w:rsidRPr="00661E29" w:rsidRDefault="00AF70C4" w:rsidP="00661E29">
      <w:pPr>
        <w:pStyle w:val="Heading2"/>
        <w:rPr>
          <w:rFonts w:cs="Times New Roman"/>
        </w:rPr>
      </w:pPr>
      <w:r>
        <w:t>Air Source Heat Pumps</w:t>
      </w:r>
    </w:p>
    <w:p w14:paraId="09493F79" w14:textId="7FB41597" w:rsidR="00C328E8" w:rsidRDefault="00702FE8" w:rsidP="00FC3B41">
      <w:pPr>
        <w:ind w:left="720"/>
      </w:pPr>
      <w:r w:rsidRPr="00702FE8">
        <w:t xml:space="preserve">Heat is drawn from the outside air by air source heat pumps. </w:t>
      </w:r>
      <w:r w:rsidR="00F15DE0">
        <w:t xml:space="preserve"> </w:t>
      </w:r>
      <w:r w:rsidRPr="00702FE8">
        <w:t xml:space="preserve">Air source heat pump systems are the cheapest to install and take up the least amount of space of the three options available. </w:t>
      </w:r>
      <w:r w:rsidR="00F15DE0">
        <w:t xml:space="preserve"> </w:t>
      </w:r>
      <w:r w:rsidRPr="00702FE8">
        <w:t xml:space="preserve">Air source heat pumps can be either air to air (also known as air conditioners) or air to water (also known as heat pumps). </w:t>
      </w:r>
      <w:r w:rsidR="00F15DE0">
        <w:t xml:space="preserve"> </w:t>
      </w:r>
      <w:r w:rsidRPr="00702FE8">
        <w:t>The former only heats space, whereas the latter can heat both space and water.</w:t>
      </w:r>
      <w:r w:rsidR="006F1CE6">
        <w:t xml:space="preserve"> </w:t>
      </w:r>
      <w:r w:rsidRPr="00702FE8">
        <w:t xml:space="preserve"> Prices for air source heat pumps range from £8,000 to £18,000, depending on the size of your home and the installer.</w:t>
      </w:r>
      <w:r w:rsidR="00741540">
        <w:t xml:space="preserve">  </w:t>
      </w:r>
      <w:r w:rsidR="006F1CE6">
        <w:t xml:space="preserve"> </w:t>
      </w:r>
      <w:r w:rsidR="00741540" w:rsidRPr="00741540">
        <w:t xml:space="preserve">In milder climates, air source heat pumps provide energy-efficient heating with low operating costs. </w:t>
      </w:r>
      <w:r w:rsidR="006F1CE6">
        <w:t xml:space="preserve"> </w:t>
      </w:r>
      <w:r w:rsidR="00741540" w:rsidRPr="00741540">
        <w:t xml:space="preserve">However, as the temperature drops, these systems become less useful because the heat pump must work harder to warm up the cold air drawn in from outside. </w:t>
      </w:r>
      <w:r w:rsidR="006F1CE6">
        <w:t xml:space="preserve"> </w:t>
      </w:r>
      <w:r w:rsidR="00741540" w:rsidRPr="00741540">
        <w:t>Ground and water source heat pumps will be more suitable if you live in an area with exceptionally cold winters</w:t>
      </w:r>
      <w:sdt>
        <w:sdtPr>
          <w:id w:val="1713071607"/>
          <w:citation/>
        </w:sdtPr>
        <w:sdtContent>
          <w:r w:rsidR="00741540">
            <w:fldChar w:fldCharType="begin"/>
          </w:r>
          <w:r w:rsidR="00741540">
            <w:rPr>
              <w:lang w:val="en-US"/>
            </w:rPr>
            <w:instrText xml:space="preserve"> CITATION Jen22 \l 1033 </w:instrText>
          </w:r>
          <w:r w:rsidR="00741540">
            <w:fldChar w:fldCharType="separate"/>
          </w:r>
          <w:r w:rsidR="00741540">
            <w:rPr>
              <w:noProof/>
              <w:lang w:val="en-US"/>
            </w:rPr>
            <w:t xml:space="preserve"> </w:t>
          </w:r>
          <w:r w:rsidR="00741540" w:rsidRPr="00741540">
            <w:rPr>
              <w:noProof/>
              <w:lang w:val="en-US"/>
            </w:rPr>
            <w:t>(Tsui, 2022)</w:t>
          </w:r>
          <w:r w:rsidR="00741540">
            <w:fldChar w:fldCharType="end"/>
          </w:r>
        </w:sdtContent>
      </w:sdt>
      <w:r w:rsidR="00741540" w:rsidRPr="00741540">
        <w:t>.</w:t>
      </w:r>
    </w:p>
    <w:p w14:paraId="6E26CB85" w14:textId="208673E3" w:rsidR="00AF70C4" w:rsidRDefault="00AF70C4" w:rsidP="00661E29">
      <w:pPr>
        <w:pStyle w:val="Heading2"/>
      </w:pPr>
      <w:r>
        <w:t>Ground Source Heat Pumps</w:t>
      </w:r>
    </w:p>
    <w:p w14:paraId="1A3E0D9D" w14:textId="2EEB435E" w:rsidR="00C328E8" w:rsidRPr="00C328E8" w:rsidRDefault="00C328E8" w:rsidP="00C328E8">
      <w:pPr>
        <w:ind w:left="720"/>
      </w:pPr>
      <w:r w:rsidRPr="00C328E8">
        <w:t>Ground source heat pumps are an energy</w:t>
      </w:r>
      <w:r w:rsidR="00527A33">
        <w:t xml:space="preserve"> </w:t>
      </w:r>
      <w:r w:rsidRPr="00C328E8">
        <w:t xml:space="preserve">efficient heating solution because they rely on the temperature of your soil, which is relatively constant all year. </w:t>
      </w:r>
      <w:r w:rsidR="006F1CE6">
        <w:t xml:space="preserve"> </w:t>
      </w:r>
      <w:r w:rsidRPr="00C328E8">
        <w:t xml:space="preserve">This means that the system does not have to work as hard in the winter as it does in the summer. </w:t>
      </w:r>
      <w:r w:rsidR="006F1CE6">
        <w:t xml:space="preserve"> </w:t>
      </w:r>
      <w:r w:rsidRPr="00C328E8">
        <w:t xml:space="preserve">A horizontal ground source heat pump system is installed 1 to 2 metres below ground, whereas a vertical system must be installed 50 to 100 metres deep. When it comes to costs, ground source heat pumps outperform other types of domestic heating. </w:t>
      </w:r>
      <w:r w:rsidR="006F1CE6">
        <w:t xml:space="preserve"> </w:t>
      </w:r>
      <w:r w:rsidRPr="00C328E8">
        <w:t xml:space="preserve">Depending on whether it is a </w:t>
      </w:r>
      <w:r w:rsidR="00527A33" w:rsidRPr="00C328E8">
        <w:t>hori</w:t>
      </w:r>
      <w:r w:rsidR="00527A33">
        <w:t>z</w:t>
      </w:r>
      <w:r w:rsidR="00527A33" w:rsidRPr="00C328E8">
        <w:t>ontal</w:t>
      </w:r>
      <w:r w:rsidRPr="00C328E8">
        <w:t xml:space="preserve"> or vertical system, costs can range from £20,000 to £40,000. </w:t>
      </w:r>
      <w:r w:rsidR="006F1CE6">
        <w:t xml:space="preserve"> </w:t>
      </w:r>
      <w:r w:rsidRPr="00C328E8">
        <w:t>Having said that, a ground source heat pump system is also the most efficient</w:t>
      </w:r>
      <w:sdt>
        <w:sdtPr>
          <w:id w:val="1727029136"/>
          <w:citation/>
        </w:sdtPr>
        <w:sdtContent>
          <w:r>
            <w:fldChar w:fldCharType="begin"/>
          </w:r>
          <w:r>
            <w:rPr>
              <w:lang w:val="en-US"/>
            </w:rPr>
            <w:instrText xml:space="preserve"> CITATION Jen22 \l 1033 </w:instrText>
          </w:r>
          <w:r>
            <w:fldChar w:fldCharType="separate"/>
          </w:r>
          <w:r>
            <w:rPr>
              <w:noProof/>
              <w:lang w:val="en-US"/>
            </w:rPr>
            <w:t xml:space="preserve"> </w:t>
          </w:r>
          <w:r w:rsidRPr="00C328E8">
            <w:rPr>
              <w:noProof/>
              <w:lang w:val="en-US"/>
            </w:rPr>
            <w:t>(Tsui, 2022)</w:t>
          </w:r>
          <w:r>
            <w:fldChar w:fldCharType="end"/>
          </w:r>
        </w:sdtContent>
      </w:sdt>
      <w:r w:rsidRPr="00C328E8">
        <w:t>.</w:t>
      </w:r>
    </w:p>
    <w:p w14:paraId="60A1C3D1" w14:textId="77777777" w:rsidR="00AF70C4" w:rsidRDefault="00AF70C4" w:rsidP="00947C49">
      <w:pPr>
        <w:pStyle w:val="Heading2"/>
      </w:pPr>
      <w:r>
        <w:t>Water Source Heat Pumps</w:t>
      </w:r>
    </w:p>
    <w:p w14:paraId="156D8F9D" w14:textId="3E668D04" w:rsidR="00AF70C4" w:rsidRPr="00BC24C6" w:rsidRDefault="006F38D6" w:rsidP="006F38D6">
      <w:pPr>
        <w:ind w:left="720"/>
      </w:pPr>
      <w:r w:rsidRPr="006F38D6">
        <w:t xml:space="preserve">Water source heat pumps extract energy by directly pumping fluid from the source through the pump. </w:t>
      </w:r>
      <w:r w:rsidR="006F1CE6">
        <w:t xml:space="preserve"> </w:t>
      </w:r>
      <w:r w:rsidRPr="006F38D6">
        <w:t xml:space="preserve">They can be very efficient, but only if you live near a body of water, such as a lake or pond. </w:t>
      </w:r>
      <w:r w:rsidR="006F1CE6">
        <w:t xml:space="preserve"> </w:t>
      </w:r>
      <w:r w:rsidRPr="006F38D6">
        <w:t xml:space="preserve">Water source pumps are less expensive than ground source pumps when it comes to low carbon heating system costs, averaging around £10,000. </w:t>
      </w:r>
      <w:r w:rsidR="006F1CE6">
        <w:t xml:space="preserve"> </w:t>
      </w:r>
      <w:r w:rsidRPr="006F38D6">
        <w:t xml:space="preserve">They also provide more consistent heating, especially if the body of water is 5-8°C. </w:t>
      </w:r>
      <w:r w:rsidR="006F1CE6">
        <w:t xml:space="preserve"> </w:t>
      </w:r>
      <w:r w:rsidRPr="006F38D6">
        <w:t>If your water source freezes during the winter, you will almost certainly require a backup heating system</w:t>
      </w:r>
      <w:sdt>
        <w:sdtPr>
          <w:id w:val="-1943598840"/>
          <w:citation/>
        </w:sdtPr>
        <w:sdtContent>
          <w:r>
            <w:fldChar w:fldCharType="begin"/>
          </w:r>
          <w:r>
            <w:rPr>
              <w:lang w:val="en-US"/>
            </w:rPr>
            <w:instrText xml:space="preserve"> CITATION Jen22 \l 1033 </w:instrText>
          </w:r>
          <w:r>
            <w:fldChar w:fldCharType="separate"/>
          </w:r>
          <w:r>
            <w:rPr>
              <w:noProof/>
              <w:lang w:val="en-US"/>
            </w:rPr>
            <w:t xml:space="preserve"> </w:t>
          </w:r>
          <w:r w:rsidRPr="006F38D6">
            <w:rPr>
              <w:noProof/>
              <w:lang w:val="en-US"/>
            </w:rPr>
            <w:t>(Tsui, 2022)</w:t>
          </w:r>
          <w:r>
            <w:fldChar w:fldCharType="end"/>
          </w:r>
        </w:sdtContent>
      </w:sdt>
      <w:r w:rsidRPr="006F38D6">
        <w:t>.</w:t>
      </w:r>
    </w:p>
    <w:p w14:paraId="098D88F5" w14:textId="44655E1D" w:rsidR="000E17C7" w:rsidRDefault="000E17C7" w:rsidP="00772506">
      <w:pPr>
        <w:pStyle w:val="Heading2"/>
      </w:pPr>
      <w:r w:rsidRPr="00772506">
        <w:t>District heating</w:t>
      </w:r>
      <w:r w:rsidR="004E6A79">
        <w:t>.</w:t>
      </w:r>
    </w:p>
    <w:p w14:paraId="3002F414" w14:textId="6662156B" w:rsidR="00DA73DA" w:rsidRPr="00DA73DA" w:rsidRDefault="00DA73DA" w:rsidP="00DA73DA">
      <w:pPr>
        <w:ind w:left="720"/>
      </w:pPr>
      <w:r w:rsidRPr="00DA73DA">
        <w:t>District heating is a more community-oriented solution.</w:t>
      </w:r>
      <w:r w:rsidR="006F1CE6">
        <w:t xml:space="preserve"> </w:t>
      </w:r>
      <w:r w:rsidRPr="00DA73DA">
        <w:t xml:space="preserve"> It collects heat energy from various sources (such as geothermal or solar) and distributes it to homes via a network of highly insulated pipes. </w:t>
      </w:r>
      <w:r w:rsidR="006F1CE6">
        <w:t xml:space="preserve"> </w:t>
      </w:r>
      <w:r w:rsidRPr="00DA73DA">
        <w:t xml:space="preserve">They work particularly well in dense urban areas due to their nature and pipework system. </w:t>
      </w:r>
      <w:r w:rsidR="006F1CE6">
        <w:t xml:space="preserve"> </w:t>
      </w:r>
      <w:r w:rsidRPr="00DA73DA">
        <w:t xml:space="preserve">In fact, some homes in the United </w:t>
      </w:r>
      <w:r w:rsidRPr="00DA73DA">
        <w:lastRenderedPageBreak/>
        <w:t xml:space="preserve">Kingdom are already linked to district heating. </w:t>
      </w:r>
      <w:r w:rsidR="006F1CE6">
        <w:t xml:space="preserve"> </w:t>
      </w:r>
      <w:r w:rsidRPr="00DA73DA">
        <w:t xml:space="preserve">But, for the time being, most people are unable to connect to a heat network, so this is not a viable option. </w:t>
      </w:r>
      <w:r w:rsidR="006F1CE6">
        <w:t xml:space="preserve"> </w:t>
      </w:r>
      <w:r w:rsidRPr="00DA73DA">
        <w:t>To meet the 2050 target, significant infrastructure investment is required</w:t>
      </w:r>
      <w:sdt>
        <w:sdtPr>
          <w:id w:val="1118951817"/>
          <w:citation/>
        </w:sdtPr>
        <w:sdtContent>
          <w:r w:rsidR="00B422C4">
            <w:fldChar w:fldCharType="begin"/>
          </w:r>
          <w:r w:rsidR="00B422C4">
            <w:rPr>
              <w:lang w:val="en-US"/>
            </w:rPr>
            <w:instrText xml:space="preserve"> CITATION She21 \l 1033 </w:instrText>
          </w:r>
          <w:r w:rsidR="00B422C4">
            <w:fldChar w:fldCharType="separate"/>
          </w:r>
          <w:r w:rsidR="00B422C4">
            <w:rPr>
              <w:noProof/>
              <w:lang w:val="en-US"/>
            </w:rPr>
            <w:t xml:space="preserve"> </w:t>
          </w:r>
          <w:r w:rsidR="00B422C4" w:rsidRPr="00B422C4">
            <w:rPr>
              <w:noProof/>
              <w:lang w:val="en-US"/>
            </w:rPr>
            <w:t>(Shell, 2021)</w:t>
          </w:r>
          <w:r w:rsidR="00B422C4">
            <w:fldChar w:fldCharType="end"/>
          </w:r>
        </w:sdtContent>
      </w:sdt>
      <w:r w:rsidRPr="00DA73DA">
        <w:t>.</w:t>
      </w:r>
    </w:p>
    <w:p w14:paraId="4F90928E" w14:textId="77777777" w:rsidR="00022A50" w:rsidRPr="00022A50" w:rsidRDefault="00022A50" w:rsidP="00022A50">
      <w:pPr>
        <w:pStyle w:val="Heading2"/>
      </w:pPr>
      <w:r w:rsidRPr="00022A50">
        <w:t>Electric Combi Boilers</w:t>
      </w:r>
    </w:p>
    <w:p w14:paraId="68AE2583" w14:textId="29884F26" w:rsidR="002F0C5D" w:rsidRPr="002F0C5D" w:rsidRDefault="002F0C5D" w:rsidP="002F0C5D">
      <w:pPr>
        <w:spacing w:before="0" w:beforeAutospacing="0" w:after="160" w:afterAutospacing="0" w:line="259" w:lineRule="auto"/>
        <w:ind w:left="720"/>
        <w:rPr>
          <w:rFonts w:eastAsiaTheme="minorHAnsi" w:cstheme="minorBidi"/>
        </w:rPr>
      </w:pPr>
      <w:r w:rsidRPr="002F0C5D">
        <w:rPr>
          <w:rFonts w:eastAsiaTheme="minorHAnsi" w:cstheme="minorBidi"/>
        </w:rPr>
        <w:t xml:space="preserve">Electric combi boilers use electricity as a fuel to heat and supply hot water to your home. </w:t>
      </w:r>
      <w:r w:rsidR="006F1CE6">
        <w:rPr>
          <w:rFonts w:eastAsiaTheme="minorHAnsi" w:cstheme="minorBidi"/>
        </w:rPr>
        <w:t xml:space="preserve"> </w:t>
      </w:r>
      <w:r w:rsidRPr="002F0C5D">
        <w:rPr>
          <w:rFonts w:eastAsiaTheme="minorHAnsi" w:cstheme="minorBidi"/>
        </w:rPr>
        <w:t xml:space="preserve">Because they don't need an oil or gas tank, these boilers are very compact, making them an excellent choice for smaller homes with limited storage space. </w:t>
      </w:r>
      <w:r w:rsidR="006F1CE6">
        <w:rPr>
          <w:rFonts w:eastAsiaTheme="minorHAnsi" w:cstheme="minorBidi"/>
        </w:rPr>
        <w:t xml:space="preserve"> </w:t>
      </w:r>
      <w:r w:rsidRPr="002F0C5D">
        <w:rPr>
          <w:rFonts w:eastAsiaTheme="minorHAnsi" w:cstheme="minorBidi"/>
        </w:rPr>
        <w:t xml:space="preserve">An electric boiler is a good option if you want a highly efficient domestic water heating solution. </w:t>
      </w:r>
      <w:r w:rsidR="006F1CE6">
        <w:rPr>
          <w:rFonts w:eastAsiaTheme="minorHAnsi" w:cstheme="minorBidi"/>
        </w:rPr>
        <w:t xml:space="preserve"> </w:t>
      </w:r>
      <w:r w:rsidRPr="002F0C5D">
        <w:rPr>
          <w:rFonts w:eastAsiaTheme="minorHAnsi" w:cstheme="minorBidi"/>
        </w:rPr>
        <w:t xml:space="preserve">Electric combi boilers do not require the use of fuel and thus waste less energy. </w:t>
      </w:r>
      <w:r w:rsidR="006F1CE6">
        <w:rPr>
          <w:rFonts w:eastAsiaTheme="minorHAnsi" w:cstheme="minorBidi"/>
        </w:rPr>
        <w:t xml:space="preserve"> </w:t>
      </w:r>
      <w:r w:rsidRPr="002F0C5D">
        <w:rPr>
          <w:rFonts w:eastAsiaTheme="minorHAnsi" w:cstheme="minorBidi"/>
        </w:rPr>
        <w:t>The cost of this type of boiler varies greatly depending on your property and existing infrastructure, but you should budget between £1,000 and £4,500.  Electric combi boilers, unlike gas and oil burners, are virtually noiseless due to the lack of fast</w:t>
      </w:r>
      <w:r w:rsidR="005A401D">
        <w:rPr>
          <w:rFonts w:eastAsiaTheme="minorHAnsi" w:cstheme="minorBidi"/>
        </w:rPr>
        <w:t xml:space="preserve"> </w:t>
      </w:r>
      <w:r w:rsidRPr="002F0C5D">
        <w:rPr>
          <w:rFonts w:eastAsiaTheme="minorHAnsi" w:cstheme="minorBidi"/>
        </w:rPr>
        <w:t xml:space="preserve">moving elements inside. </w:t>
      </w:r>
      <w:r w:rsidR="006F1CE6">
        <w:rPr>
          <w:rFonts w:eastAsiaTheme="minorHAnsi" w:cstheme="minorBidi"/>
        </w:rPr>
        <w:t xml:space="preserve"> </w:t>
      </w:r>
      <w:r w:rsidRPr="002F0C5D">
        <w:rPr>
          <w:rFonts w:eastAsiaTheme="minorHAnsi" w:cstheme="minorBidi"/>
        </w:rPr>
        <w:t xml:space="preserve">These boilers are also simple to operate. </w:t>
      </w:r>
      <w:r w:rsidR="006F1CE6">
        <w:rPr>
          <w:rFonts w:eastAsiaTheme="minorHAnsi" w:cstheme="minorBidi"/>
        </w:rPr>
        <w:t xml:space="preserve"> </w:t>
      </w:r>
      <w:r w:rsidRPr="002F0C5D">
        <w:rPr>
          <w:rFonts w:eastAsiaTheme="minorHAnsi" w:cstheme="minorBidi"/>
        </w:rPr>
        <w:t xml:space="preserve">Many modern electric combi boilers include digital touch screens and controllers that can be controlled remotely using home technology such as smart thermometers. </w:t>
      </w:r>
      <w:r w:rsidR="006F1CE6">
        <w:rPr>
          <w:rFonts w:eastAsiaTheme="minorHAnsi" w:cstheme="minorBidi"/>
        </w:rPr>
        <w:t xml:space="preserve"> </w:t>
      </w:r>
      <w:r w:rsidRPr="002F0C5D">
        <w:rPr>
          <w:rFonts w:eastAsiaTheme="minorHAnsi" w:cstheme="minorBidi"/>
        </w:rPr>
        <w:t xml:space="preserve">Electric boilers, on the other hand, are more expensive to operate than oil and gas boiler options because they rely on electricity. </w:t>
      </w:r>
      <w:r w:rsidR="006F1CE6">
        <w:rPr>
          <w:rFonts w:eastAsiaTheme="minorHAnsi" w:cstheme="minorBidi"/>
        </w:rPr>
        <w:t xml:space="preserve"> </w:t>
      </w:r>
      <w:r w:rsidRPr="002F0C5D">
        <w:rPr>
          <w:rFonts w:eastAsiaTheme="minorHAnsi" w:cstheme="minorBidi"/>
        </w:rPr>
        <w:t>They also heat water on demand rather than continuously, which means they will produce less hot water and may struggle to heat larger homes</w:t>
      </w:r>
      <w:sdt>
        <w:sdtPr>
          <w:rPr>
            <w:rFonts w:eastAsiaTheme="minorHAnsi" w:cstheme="minorBidi"/>
          </w:rPr>
          <w:id w:val="94856"/>
          <w:citation/>
        </w:sdtPr>
        <w:sdtContent>
          <w:r>
            <w:rPr>
              <w:rFonts w:eastAsiaTheme="minorHAnsi" w:cstheme="minorBidi"/>
            </w:rPr>
            <w:fldChar w:fldCharType="begin"/>
          </w:r>
          <w:r>
            <w:rPr>
              <w:rFonts w:eastAsiaTheme="minorHAnsi" w:cstheme="minorBidi"/>
              <w:lang w:val="en-US"/>
            </w:rPr>
            <w:instrText xml:space="preserve"> CITATION Jen22 \l 1033 </w:instrText>
          </w:r>
          <w:r>
            <w:rPr>
              <w:rFonts w:eastAsiaTheme="minorHAnsi" w:cstheme="minorBidi"/>
            </w:rPr>
            <w:fldChar w:fldCharType="separate"/>
          </w:r>
          <w:r>
            <w:rPr>
              <w:rFonts w:eastAsiaTheme="minorHAnsi" w:cstheme="minorBidi"/>
              <w:noProof/>
              <w:lang w:val="en-US"/>
            </w:rPr>
            <w:t xml:space="preserve"> </w:t>
          </w:r>
          <w:r w:rsidRPr="002F0C5D">
            <w:rPr>
              <w:rFonts w:eastAsiaTheme="minorHAnsi" w:cstheme="minorBidi"/>
              <w:noProof/>
              <w:lang w:val="en-US"/>
            </w:rPr>
            <w:t>(Tsui, 2022)</w:t>
          </w:r>
          <w:r>
            <w:rPr>
              <w:rFonts w:eastAsiaTheme="minorHAnsi" w:cstheme="minorBidi"/>
            </w:rPr>
            <w:fldChar w:fldCharType="end"/>
          </w:r>
        </w:sdtContent>
      </w:sdt>
      <w:r w:rsidRPr="002F0C5D">
        <w:rPr>
          <w:rFonts w:eastAsiaTheme="minorHAnsi" w:cstheme="minorBidi"/>
        </w:rPr>
        <w:t>.</w:t>
      </w:r>
    </w:p>
    <w:p w14:paraId="45795FD3" w14:textId="52CBB2A7" w:rsidR="000E17C7" w:rsidRDefault="000E17C7" w:rsidP="00772506">
      <w:pPr>
        <w:pStyle w:val="Heading2"/>
      </w:pPr>
      <w:r>
        <w:t>Hydrogen boilers</w:t>
      </w:r>
      <w:r w:rsidR="004E6A79">
        <w:t>.</w:t>
      </w:r>
    </w:p>
    <w:p w14:paraId="1D16C31D" w14:textId="6CF48390" w:rsidR="00EE7CF3" w:rsidRPr="00EE7CF3" w:rsidRDefault="005D07D7" w:rsidP="005D07D7">
      <w:pPr>
        <w:ind w:left="720"/>
      </w:pPr>
      <w:r w:rsidRPr="005D07D7">
        <w:t xml:space="preserve">For powering boilers, hydrogen is a low-carbon alternative to fossil fuels. </w:t>
      </w:r>
      <w:r w:rsidR="006F1CE6">
        <w:t xml:space="preserve"> </w:t>
      </w:r>
      <w:r w:rsidRPr="005D07D7">
        <w:t xml:space="preserve">With some investment in upgrading and converting existing boilers, it is possible to deliver hydrogen gas through the existing gas infer structure network. </w:t>
      </w:r>
      <w:r w:rsidR="006F1CE6">
        <w:t xml:space="preserve"> </w:t>
      </w:r>
      <w:r w:rsidRPr="005D07D7">
        <w:t xml:space="preserve">There are two methods for producing hydrogen. </w:t>
      </w:r>
      <w:r w:rsidR="006F1CE6">
        <w:t xml:space="preserve"> </w:t>
      </w:r>
      <w:r w:rsidRPr="005D07D7">
        <w:t xml:space="preserve">The first is powered by natural gas, with carbon emissions captured and stored underground. </w:t>
      </w:r>
      <w:r w:rsidR="006F1CE6">
        <w:t xml:space="preserve"> </w:t>
      </w:r>
      <w:r w:rsidRPr="005D07D7">
        <w:t xml:space="preserve">The second method is electrolysis, which involves passing renewable energy through water to produce hydrogen. </w:t>
      </w:r>
      <w:r w:rsidR="006F1CE6">
        <w:t xml:space="preserve"> </w:t>
      </w:r>
      <w:r w:rsidRPr="005D07D7">
        <w:t xml:space="preserve">Both methods are costly, but Shell is investigating and investing in R&amp;D for both. </w:t>
      </w:r>
      <w:r w:rsidR="006F1CE6">
        <w:t xml:space="preserve"> </w:t>
      </w:r>
      <w:r w:rsidRPr="005D07D7">
        <w:t xml:space="preserve">Shell is constructing a green hydrogen hub in the Port of Rotterdam and intends to construct a 200 MW </w:t>
      </w:r>
      <w:r w:rsidRPr="005D07D7">
        <w:t>electrolyser</w:t>
      </w:r>
      <w:r w:rsidRPr="005D07D7">
        <w:t xml:space="preserve"> capable of producing 50,000 – 60,000 kg of hydrogen per day.</w:t>
      </w:r>
      <w:r w:rsidR="00930DFA">
        <w:t xml:space="preserve">  </w:t>
      </w:r>
      <w:r w:rsidR="00930DFA" w:rsidRPr="00930DFA">
        <w:t>This could pave the way for hydrogen-powered heating in the United Kingdom</w:t>
      </w:r>
      <w:sdt>
        <w:sdtPr>
          <w:id w:val="2003932311"/>
          <w:citation/>
        </w:sdtPr>
        <w:sdtContent>
          <w:r w:rsidR="00930DFA">
            <w:fldChar w:fldCharType="begin"/>
          </w:r>
          <w:r w:rsidR="00930DFA">
            <w:rPr>
              <w:lang w:val="en-US"/>
            </w:rPr>
            <w:instrText xml:space="preserve"> CITATION She21 \l 1033 </w:instrText>
          </w:r>
          <w:r w:rsidR="00930DFA">
            <w:fldChar w:fldCharType="separate"/>
          </w:r>
          <w:r w:rsidR="00930DFA">
            <w:rPr>
              <w:noProof/>
              <w:lang w:val="en-US"/>
            </w:rPr>
            <w:t xml:space="preserve"> </w:t>
          </w:r>
          <w:r w:rsidR="00930DFA" w:rsidRPr="00930DFA">
            <w:rPr>
              <w:noProof/>
              <w:lang w:val="en-US"/>
            </w:rPr>
            <w:t>(Shell, 2021)</w:t>
          </w:r>
          <w:r w:rsidR="00930DFA">
            <w:fldChar w:fldCharType="end"/>
          </w:r>
        </w:sdtContent>
      </w:sdt>
      <w:r w:rsidR="00930DFA" w:rsidRPr="00930DFA">
        <w:t>.</w:t>
      </w:r>
    </w:p>
    <w:p w14:paraId="04ADD046" w14:textId="473CE5DC" w:rsidR="0009666A" w:rsidRPr="0009666A" w:rsidRDefault="0009666A" w:rsidP="0009666A">
      <w:pPr>
        <w:pStyle w:val="Heading2"/>
      </w:pPr>
      <w:r w:rsidRPr="0009666A">
        <w:t>Biomass Boilers</w:t>
      </w:r>
    </w:p>
    <w:p w14:paraId="0EE791EE" w14:textId="0D985E80" w:rsidR="00160A9D" w:rsidRPr="00CD2276" w:rsidRDefault="00CD2276" w:rsidP="00800394">
      <w:pPr>
        <w:spacing w:before="0" w:beforeAutospacing="0" w:after="160" w:afterAutospacing="0" w:line="259" w:lineRule="auto"/>
        <w:ind w:left="720"/>
        <w:rPr>
          <w:rFonts w:eastAsiaTheme="minorHAnsi" w:cstheme="minorBidi"/>
        </w:rPr>
      </w:pPr>
      <w:r w:rsidRPr="00CD2276">
        <w:rPr>
          <w:rFonts w:eastAsiaTheme="minorHAnsi" w:cstheme="minorBidi"/>
        </w:rPr>
        <w:t xml:space="preserve">Biomass boilers are powered by the combustion of wood pellets sourced from sustainable sources. </w:t>
      </w:r>
      <w:r w:rsidR="006F1CE6">
        <w:rPr>
          <w:rFonts w:eastAsiaTheme="minorHAnsi" w:cstheme="minorBidi"/>
        </w:rPr>
        <w:t xml:space="preserve"> </w:t>
      </w:r>
      <w:r w:rsidRPr="00CD2276">
        <w:rPr>
          <w:rFonts w:eastAsiaTheme="minorHAnsi" w:cstheme="minorBidi"/>
        </w:rPr>
        <w:t xml:space="preserve">If you want to replace your current gas or oil boiler with one that performs similarly but emits less carbon, a biomass boiler is the way to go. These boilers are ideal for larger homes that require a large amount of hot water. They are also an excellent choice for homeowners who want to upgrade their boiler but do not want to pay the higher operating costs associated with an electric combi </w:t>
      </w:r>
      <w:r w:rsidRPr="00CD2276">
        <w:rPr>
          <w:rFonts w:eastAsiaTheme="minorHAnsi" w:cstheme="minorBidi"/>
        </w:rPr>
        <w:lastRenderedPageBreak/>
        <w:t xml:space="preserve">boiler. </w:t>
      </w:r>
      <w:r w:rsidR="006F1CE6">
        <w:rPr>
          <w:rFonts w:eastAsiaTheme="minorHAnsi" w:cstheme="minorBidi"/>
        </w:rPr>
        <w:t xml:space="preserve"> </w:t>
      </w:r>
      <w:r w:rsidRPr="00CD2276">
        <w:rPr>
          <w:rFonts w:eastAsiaTheme="minorHAnsi" w:cstheme="minorBidi"/>
        </w:rPr>
        <w:t xml:space="preserve">A biomass boiler costs £5,000 to £15,000 to install, but it has lower operating costs than other systems, such as an electric combi boiler. </w:t>
      </w:r>
      <w:r w:rsidR="006F1CE6">
        <w:rPr>
          <w:rFonts w:eastAsiaTheme="minorHAnsi" w:cstheme="minorBidi"/>
        </w:rPr>
        <w:t xml:space="preserve"> </w:t>
      </w:r>
      <w:r w:rsidRPr="00CD2276">
        <w:rPr>
          <w:rFonts w:eastAsiaTheme="minorHAnsi" w:cstheme="minorBidi"/>
        </w:rPr>
        <w:t xml:space="preserve">Biomass boilers, on the other hand, will have all of the limitations of a gas or oil boiler.  A biomass boiler will be roughly the same size as a gas or oil boiler and will be less energy efficient than an electric system. </w:t>
      </w:r>
      <w:r w:rsidR="006F1CE6">
        <w:rPr>
          <w:rFonts w:eastAsiaTheme="minorHAnsi" w:cstheme="minorBidi"/>
        </w:rPr>
        <w:t xml:space="preserve"> </w:t>
      </w:r>
      <w:r w:rsidRPr="00CD2276">
        <w:rPr>
          <w:rFonts w:eastAsiaTheme="minorHAnsi" w:cstheme="minorBidi"/>
        </w:rPr>
        <w:t>In the colder months, biomass boilers can also make a lot of noise</w:t>
      </w:r>
      <w:sdt>
        <w:sdtPr>
          <w:id w:val="591435303"/>
          <w:citation/>
        </w:sdtPr>
        <w:sdtEndPr/>
        <w:sdtContent>
          <w:r w:rsidR="00BB5CF2" w:rsidRPr="00BB5CF2">
            <w:fldChar w:fldCharType="begin"/>
          </w:r>
          <w:r w:rsidR="00BB5CF2" w:rsidRPr="00BB5CF2">
            <w:instrText xml:space="preserve"> CITATION Jen22 \l 1033 </w:instrText>
          </w:r>
          <w:r w:rsidR="00BB5CF2" w:rsidRPr="00BB5CF2">
            <w:fldChar w:fldCharType="separate"/>
          </w:r>
          <w:r w:rsidR="00BB5CF2" w:rsidRPr="00BB5CF2">
            <w:t xml:space="preserve"> </w:t>
          </w:r>
          <w:r w:rsidR="00BB5CF2" w:rsidRPr="00BB5CF2">
            <w:rPr>
              <w:lang w:val="en-US"/>
            </w:rPr>
            <w:t>(Tsui, 2022)</w:t>
          </w:r>
          <w:r w:rsidR="00BB5CF2" w:rsidRPr="00BB5CF2">
            <w:fldChar w:fldCharType="end"/>
          </w:r>
        </w:sdtContent>
      </w:sdt>
      <w:r w:rsidR="00FC3B41" w:rsidRPr="00BB5CF2">
        <w:t>.</w:t>
      </w:r>
      <w:r w:rsidR="0009666A" w:rsidRPr="00BB5CF2">
        <w:t xml:space="preserve"> </w:t>
      </w:r>
    </w:p>
    <w:p w14:paraId="3BF04E26" w14:textId="741ED5AA" w:rsidR="00022A50" w:rsidRPr="00022A50" w:rsidRDefault="00022A50" w:rsidP="00022A50">
      <w:pPr>
        <w:pStyle w:val="Heading2"/>
      </w:pPr>
      <w:r w:rsidRPr="00022A50">
        <w:t> Solar Water Heating</w:t>
      </w:r>
    </w:p>
    <w:p w14:paraId="283F7FB7" w14:textId="749FE3E5" w:rsidR="00022A50" w:rsidRPr="00022A50" w:rsidRDefault="00693271" w:rsidP="00800394">
      <w:pPr>
        <w:ind w:left="720"/>
      </w:pPr>
      <w:r w:rsidRPr="00693271">
        <w:t xml:space="preserve">People frequently associate solar energy with solar panels, which convert sunlight to electricity. </w:t>
      </w:r>
      <w:r w:rsidR="006F1CE6">
        <w:t xml:space="preserve"> </w:t>
      </w:r>
      <w:r w:rsidRPr="00693271">
        <w:t xml:space="preserve">Solar thermal panels, on the other hand, can be used to meet your domestic hot water needs. </w:t>
      </w:r>
      <w:r w:rsidR="006F1CE6">
        <w:t xml:space="preserve"> </w:t>
      </w:r>
      <w:r w:rsidRPr="00693271">
        <w:t xml:space="preserve">Solar water heating systems, which cost around £3,000 to £5,000 to install, use special solar collectors installed on a house's roof to gather energy from sunlight. </w:t>
      </w:r>
      <w:r w:rsidR="006F1CE6">
        <w:t xml:space="preserve"> </w:t>
      </w:r>
      <w:r w:rsidRPr="00693271">
        <w:t xml:space="preserve">Solar power potentials in the UK are greater in the south, with the most significant opportunities along the southern coasts of England and Wales. The Scottish Highlands and Northern Ireland have the lowest solar potential in the country. </w:t>
      </w:r>
      <w:r w:rsidR="006F1CE6">
        <w:t xml:space="preserve"> </w:t>
      </w:r>
      <w:r w:rsidRPr="00693271">
        <w:t>While some areas are better suited to solar power than others, a lack of solar potential does not preclude the use of these heating systems.</w:t>
      </w:r>
      <w:r w:rsidR="00860200">
        <w:t xml:space="preserve">  </w:t>
      </w:r>
      <w:r w:rsidR="00860200" w:rsidRPr="00860200">
        <w:t xml:space="preserve">It simply means that they may be slightly less effective in those areas. </w:t>
      </w:r>
      <w:r w:rsidR="006F1CE6">
        <w:t xml:space="preserve"> </w:t>
      </w:r>
      <w:r w:rsidR="00860200" w:rsidRPr="00860200">
        <w:t xml:space="preserve">According to experts, dedicating just 1% of the UK's land to solar panels would be enough to generate enough electricity to meet all of the country's needs. </w:t>
      </w:r>
      <w:r w:rsidR="006F1CE6">
        <w:t xml:space="preserve"> </w:t>
      </w:r>
      <w:r w:rsidR="00860200" w:rsidRPr="00860200">
        <w:t xml:space="preserve">Solar thermal heating systems are not typically capable of providing an entire home's heating; instead, most systems will heat roughly half of the hot water a home </w:t>
      </w:r>
      <w:r w:rsidR="00860200" w:rsidRPr="00860200">
        <w:t>requires or</w:t>
      </w:r>
      <w:r w:rsidR="00860200" w:rsidRPr="00860200">
        <w:t xml:space="preserve"> provide anywhere between 40 and 80 percent of space heating. </w:t>
      </w:r>
      <w:r w:rsidR="006F1CE6">
        <w:t xml:space="preserve"> </w:t>
      </w:r>
      <w:r w:rsidR="00860200" w:rsidRPr="00860200">
        <w:t>As a result, you</w:t>
      </w:r>
      <w:r w:rsidR="001F4982">
        <w:t xml:space="preserve"> wi</w:t>
      </w:r>
      <w:r w:rsidR="00860200" w:rsidRPr="00860200">
        <w:t>ll also need to maintain an auxiliary heating system, such as a boiler or heat pump, to provide the remaining heat</w:t>
      </w:r>
      <w:sdt>
        <w:sdtPr>
          <w:id w:val="-2079892309"/>
          <w:citation/>
        </w:sdtPr>
        <w:sdtContent>
          <w:r w:rsidR="00800394">
            <w:fldChar w:fldCharType="begin"/>
          </w:r>
          <w:r w:rsidR="00800394">
            <w:rPr>
              <w:lang w:val="en-US"/>
            </w:rPr>
            <w:instrText xml:space="preserve"> CITATION Jen22 \l 1033 </w:instrText>
          </w:r>
          <w:r w:rsidR="00800394">
            <w:fldChar w:fldCharType="separate"/>
          </w:r>
          <w:r w:rsidR="00800394">
            <w:rPr>
              <w:noProof/>
              <w:lang w:val="en-US"/>
            </w:rPr>
            <w:t xml:space="preserve"> </w:t>
          </w:r>
          <w:r w:rsidR="00800394" w:rsidRPr="00800394">
            <w:rPr>
              <w:noProof/>
              <w:lang w:val="en-US"/>
            </w:rPr>
            <w:t>(Tsui, 2022)</w:t>
          </w:r>
          <w:r w:rsidR="00800394">
            <w:fldChar w:fldCharType="end"/>
          </w:r>
        </w:sdtContent>
      </w:sdt>
      <w:r w:rsidR="00800394">
        <w:t>.</w:t>
      </w:r>
    </w:p>
    <w:p w14:paraId="14C18C71" w14:textId="77777777" w:rsidR="00022A50" w:rsidRPr="00BB5CF2" w:rsidRDefault="00022A50" w:rsidP="00022A50">
      <w:pPr>
        <w:shd w:val="clear" w:color="auto" w:fill="FFFFFF"/>
        <w:spacing w:before="0" w:beforeAutospacing="0"/>
      </w:pPr>
    </w:p>
    <w:p w14:paraId="6A560537" w14:textId="77777777" w:rsidR="000E17C7" w:rsidRDefault="000E17C7" w:rsidP="002F2778"/>
    <w:p w14:paraId="6B990B4E" w14:textId="77777777" w:rsidR="0009323E" w:rsidRDefault="0009323E" w:rsidP="002F2778"/>
    <w:sectPr w:rsidR="0009323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86146" w14:textId="77777777" w:rsidR="00DE126F" w:rsidRDefault="00DE126F" w:rsidP="008E7D2A">
      <w:pPr>
        <w:spacing w:before="0" w:after="0"/>
      </w:pPr>
      <w:r>
        <w:separator/>
      </w:r>
    </w:p>
  </w:endnote>
  <w:endnote w:type="continuationSeparator" w:id="0">
    <w:p w14:paraId="62AC875C" w14:textId="77777777" w:rsidR="00DE126F" w:rsidRDefault="00DE126F" w:rsidP="008E7D2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72273"/>
      <w:docPartObj>
        <w:docPartGallery w:val="Page Numbers (Bottom of Page)"/>
        <w:docPartUnique/>
      </w:docPartObj>
    </w:sdtPr>
    <w:sdtEndPr>
      <w:rPr>
        <w:noProof/>
      </w:rPr>
    </w:sdtEndPr>
    <w:sdtContent>
      <w:p w14:paraId="1483A1CC" w14:textId="503E2FEB" w:rsidR="00AC5A12" w:rsidRDefault="00AC5A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3F4AE2" w14:textId="77777777" w:rsidR="00AC5A12" w:rsidRDefault="00AC5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D0812" w14:textId="77777777" w:rsidR="00DE126F" w:rsidRDefault="00DE126F" w:rsidP="008E7D2A">
      <w:pPr>
        <w:spacing w:before="0" w:after="0"/>
      </w:pPr>
      <w:r>
        <w:separator/>
      </w:r>
    </w:p>
  </w:footnote>
  <w:footnote w:type="continuationSeparator" w:id="0">
    <w:p w14:paraId="335C99DE" w14:textId="77777777" w:rsidR="00DE126F" w:rsidRDefault="00DE126F" w:rsidP="008E7D2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E4F73" w14:textId="0BF660D0" w:rsidR="008E7D2A" w:rsidRPr="008E7D2A" w:rsidRDefault="008E7D2A">
    <w:pPr>
      <w:pStyle w:val="Header"/>
      <w:rPr>
        <w:lang w:val="en-US"/>
      </w:rPr>
    </w:pPr>
    <w:r>
      <w:rPr>
        <w:lang w:val="en-US"/>
      </w:rPr>
      <w:t xml:space="preserve">Work based Project </w:t>
    </w:r>
    <w:r w:rsidR="00AC5A12">
      <w:rPr>
        <w:lang w:val="en-US"/>
      </w:rPr>
      <w:t>assignment 2                                             Tomos Morgan Williams 2015298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24A0C"/>
    <w:multiLevelType w:val="multilevel"/>
    <w:tmpl w:val="CCC6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914D7B"/>
    <w:multiLevelType w:val="hybridMultilevel"/>
    <w:tmpl w:val="7DDAB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C06FF1"/>
    <w:multiLevelType w:val="hybridMultilevel"/>
    <w:tmpl w:val="8D4A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40C9F"/>
    <w:multiLevelType w:val="multilevel"/>
    <w:tmpl w:val="CFE0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0FB"/>
    <w:rsid w:val="00022A50"/>
    <w:rsid w:val="00092787"/>
    <w:rsid w:val="0009323E"/>
    <w:rsid w:val="0009666A"/>
    <w:rsid w:val="000D3505"/>
    <w:rsid w:val="000E17C7"/>
    <w:rsid w:val="000F1C36"/>
    <w:rsid w:val="001370D5"/>
    <w:rsid w:val="001529BC"/>
    <w:rsid w:val="00160A9D"/>
    <w:rsid w:val="001B2251"/>
    <w:rsid w:val="001F4982"/>
    <w:rsid w:val="00283E86"/>
    <w:rsid w:val="002A4887"/>
    <w:rsid w:val="002B5574"/>
    <w:rsid w:val="002D0469"/>
    <w:rsid w:val="002F0C5D"/>
    <w:rsid w:val="002F2778"/>
    <w:rsid w:val="00377E5E"/>
    <w:rsid w:val="003E4893"/>
    <w:rsid w:val="00401941"/>
    <w:rsid w:val="00454FC8"/>
    <w:rsid w:val="0047196A"/>
    <w:rsid w:val="004753F7"/>
    <w:rsid w:val="004C6500"/>
    <w:rsid w:val="004E6A79"/>
    <w:rsid w:val="00521E9D"/>
    <w:rsid w:val="00527A33"/>
    <w:rsid w:val="005A401D"/>
    <w:rsid w:val="005B30FB"/>
    <w:rsid w:val="005C2B48"/>
    <w:rsid w:val="005D07D7"/>
    <w:rsid w:val="005D445E"/>
    <w:rsid w:val="006045B3"/>
    <w:rsid w:val="00646949"/>
    <w:rsid w:val="00661E29"/>
    <w:rsid w:val="00671796"/>
    <w:rsid w:val="00693271"/>
    <w:rsid w:val="006F1CE6"/>
    <w:rsid w:val="006F38D6"/>
    <w:rsid w:val="00702FE8"/>
    <w:rsid w:val="00741540"/>
    <w:rsid w:val="00754DC5"/>
    <w:rsid w:val="00772506"/>
    <w:rsid w:val="007A6024"/>
    <w:rsid w:val="007C18D2"/>
    <w:rsid w:val="007D42FB"/>
    <w:rsid w:val="00800394"/>
    <w:rsid w:val="008501B0"/>
    <w:rsid w:val="00860200"/>
    <w:rsid w:val="008E222B"/>
    <w:rsid w:val="008E7D2A"/>
    <w:rsid w:val="009016AA"/>
    <w:rsid w:val="00930DFA"/>
    <w:rsid w:val="00947C49"/>
    <w:rsid w:val="00950C79"/>
    <w:rsid w:val="009B1EC8"/>
    <w:rsid w:val="009B350C"/>
    <w:rsid w:val="009F7191"/>
    <w:rsid w:val="00A75F4D"/>
    <w:rsid w:val="00AC5A12"/>
    <w:rsid w:val="00AF70C4"/>
    <w:rsid w:val="00B355F8"/>
    <w:rsid w:val="00B422C4"/>
    <w:rsid w:val="00B9038F"/>
    <w:rsid w:val="00B95E18"/>
    <w:rsid w:val="00BB5CF2"/>
    <w:rsid w:val="00BC24C6"/>
    <w:rsid w:val="00BD3491"/>
    <w:rsid w:val="00BE187A"/>
    <w:rsid w:val="00BF1B9D"/>
    <w:rsid w:val="00C30A4E"/>
    <w:rsid w:val="00C328E8"/>
    <w:rsid w:val="00CB3483"/>
    <w:rsid w:val="00CD2276"/>
    <w:rsid w:val="00D849A2"/>
    <w:rsid w:val="00DA73DA"/>
    <w:rsid w:val="00DE126F"/>
    <w:rsid w:val="00DF508C"/>
    <w:rsid w:val="00EB7F9B"/>
    <w:rsid w:val="00ED5B70"/>
    <w:rsid w:val="00EE7CF3"/>
    <w:rsid w:val="00EF1D61"/>
    <w:rsid w:val="00F1244F"/>
    <w:rsid w:val="00F15DE0"/>
    <w:rsid w:val="00F41A72"/>
    <w:rsid w:val="00FC3B41"/>
    <w:rsid w:val="00FC50F9"/>
    <w:rsid w:val="00FC5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31074"/>
  <w15:chartTrackingRefBased/>
  <w15:docId w15:val="{65B553D2-41C0-47B0-87A8-2F9255455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778"/>
    <w:pPr>
      <w:spacing w:before="100" w:beforeAutospacing="1" w:after="100" w:afterAutospacing="1" w:line="240" w:lineRule="auto"/>
    </w:pPr>
    <w:rPr>
      <w:rFonts w:eastAsia="Times New Roman" w:cstheme="minorHAnsi"/>
      <w:sz w:val="24"/>
      <w:szCs w:val="24"/>
      <w:lang w:eastAsia="en-GB"/>
    </w:rPr>
  </w:style>
  <w:style w:type="paragraph" w:styleId="Heading1">
    <w:name w:val="heading 1"/>
    <w:basedOn w:val="Normal"/>
    <w:next w:val="Normal"/>
    <w:link w:val="Heading1Char"/>
    <w:uiPriority w:val="9"/>
    <w:qFormat/>
    <w:rsid w:val="009B1EC8"/>
    <w:pPr>
      <w:keepNext/>
      <w:keepLines/>
      <w:spacing w:before="240" w:after="0"/>
      <w:outlineLvl w:val="0"/>
    </w:pPr>
    <w:rPr>
      <w:rFonts w:eastAsiaTheme="majorEastAsia"/>
      <w:b/>
      <w:bCs/>
      <w:color w:val="000000" w:themeColor="text1"/>
      <w:sz w:val="28"/>
      <w:szCs w:val="28"/>
    </w:rPr>
  </w:style>
  <w:style w:type="paragraph" w:styleId="Heading2">
    <w:name w:val="heading 2"/>
    <w:basedOn w:val="Normal"/>
    <w:next w:val="Normal"/>
    <w:link w:val="Heading2Char"/>
    <w:uiPriority w:val="9"/>
    <w:unhideWhenUsed/>
    <w:qFormat/>
    <w:rsid w:val="00772506"/>
    <w:pPr>
      <w:keepNext/>
      <w:keepLines/>
      <w:spacing w:before="40" w:after="0"/>
      <w:outlineLvl w:val="1"/>
    </w:pPr>
    <w:rPr>
      <w:rFonts w:eastAsiaTheme="majorEastAsia"/>
      <w:b/>
      <w:bCs/>
      <w:i/>
      <w:iCs/>
      <w:color w:val="000000" w:themeColor="text1"/>
    </w:rPr>
  </w:style>
  <w:style w:type="paragraph" w:styleId="Heading3">
    <w:name w:val="heading 3"/>
    <w:basedOn w:val="Normal"/>
    <w:link w:val="Heading3Char"/>
    <w:uiPriority w:val="9"/>
    <w:qFormat/>
    <w:rsid w:val="00377E5E"/>
    <w:pPr>
      <w:outlineLvl w:val="2"/>
    </w:pPr>
    <w:rPr>
      <w:rFonts w:ascii="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77E5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77E5E"/>
    <w:rPr>
      <w:rFonts w:ascii="Times New Roman" w:hAnsi="Times New Roman" w:cs="Times New Roman"/>
    </w:rPr>
  </w:style>
  <w:style w:type="character" w:styleId="Hyperlink">
    <w:name w:val="Hyperlink"/>
    <w:basedOn w:val="DefaultParagraphFont"/>
    <w:uiPriority w:val="99"/>
    <w:unhideWhenUsed/>
    <w:rsid w:val="00377E5E"/>
    <w:rPr>
      <w:color w:val="0000FF"/>
      <w:u w:val="single"/>
    </w:rPr>
  </w:style>
  <w:style w:type="character" w:customStyle="1" w:styleId="Heading2Char">
    <w:name w:val="Heading 2 Char"/>
    <w:basedOn w:val="DefaultParagraphFont"/>
    <w:link w:val="Heading2"/>
    <w:uiPriority w:val="9"/>
    <w:rsid w:val="00772506"/>
    <w:rPr>
      <w:rFonts w:eastAsiaTheme="majorEastAsia" w:cstheme="minorHAnsi"/>
      <w:b/>
      <w:bCs/>
      <w:i/>
      <w:iCs/>
      <w:color w:val="000000" w:themeColor="text1"/>
      <w:sz w:val="24"/>
      <w:szCs w:val="24"/>
      <w:lang w:eastAsia="en-GB"/>
    </w:rPr>
  </w:style>
  <w:style w:type="character" w:customStyle="1" w:styleId="Heading1Char">
    <w:name w:val="Heading 1 Char"/>
    <w:basedOn w:val="DefaultParagraphFont"/>
    <w:link w:val="Heading1"/>
    <w:uiPriority w:val="9"/>
    <w:rsid w:val="009B1EC8"/>
    <w:rPr>
      <w:rFonts w:eastAsiaTheme="majorEastAsia" w:cstheme="minorHAnsi"/>
      <w:b/>
      <w:bCs/>
      <w:color w:val="000000" w:themeColor="text1"/>
      <w:sz w:val="28"/>
      <w:szCs w:val="28"/>
      <w:lang w:val="en-US"/>
    </w:rPr>
  </w:style>
  <w:style w:type="paragraph" w:styleId="ListParagraph">
    <w:name w:val="List Paragraph"/>
    <w:basedOn w:val="Normal"/>
    <w:uiPriority w:val="34"/>
    <w:qFormat/>
    <w:rsid w:val="000D3505"/>
    <w:pPr>
      <w:ind w:left="720"/>
      <w:contextualSpacing/>
    </w:pPr>
  </w:style>
  <w:style w:type="paragraph" w:styleId="Header">
    <w:name w:val="header"/>
    <w:basedOn w:val="Normal"/>
    <w:link w:val="HeaderChar"/>
    <w:uiPriority w:val="99"/>
    <w:unhideWhenUsed/>
    <w:rsid w:val="008E7D2A"/>
    <w:pPr>
      <w:tabs>
        <w:tab w:val="center" w:pos="4513"/>
        <w:tab w:val="right" w:pos="9026"/>
      </w:tabs>
      <w:spacing w:before="0" w:after="0"/>
    </w:pPr>
  </w:style>
  <w:style w:type="character" w:customStyle="1" w:styleId="HeaderChar">
    <w:name w:val="Header Char"/>
    <w:basedOn w:val="DefaultParagraphFont"/>
    <w:link w:val="Header"/>
    <w:uiPriority w:val="99"/>
    <w:rsid w:val="008E7D2A"/>
    <w:rPr>
      <w:rFonts w:eastAsia="Times New Roman" w:cstheme="minorHAnsi"/>
      <w:sz w:val="24"/>
      <w:szCs w:val="24"/>
      <w:lang w:eastAsia="en-GB"/>
    </w:rPr>
  </w:style>
  <w:style w:type="paragraph" w:styleId="Footer">
    <w:name w:val="footer"/>
    <w:basedOn w:val="Normal"/>
    <w:link w:val="FooterChar"/>
    <w:uiPriority w:val="99"/>
    <w:unhideWhenUsed/>
    <w:rsid w:val="008E7D2A"/>
    <w:pPr>
      <w:tabs>
        <w:tab w:val="center" w:pos="4513"/>
        <w:tab w:val="right" w:pos="9026"/>
      </w:tabs>
      <w:spacing w:before="0" w:after="0"/>
    </w:pPr>
  </w:style>
  <w:style w:type="character" w:customStyle="1" w:styleId="FooterChar">
    <w:name w:val="Footer Char"/>
    <w:basedOn w:val="DefaultParagraphFont"/>
    <w:link w:val="Footer"/>
    <w:uiPriority w:val="99"/>
    <w:rsid w:val="008E7D2A"/>
    <w:rPr>
      <w:rFonts w:eastAsia="Times New Roman" w:cstheme="minorHAnsi"/>
      <w:sz w:val="24"/>
      <w:szCs w:val="24"/>
      <w:lang w:eastAsia="en-GB"/>
    </w:rPr>
  </w:style>
  <w:style w:type="character" w:styleId="Strong">
    <w:name w:val="Strong"/>
    <w:basedOn w:val="DefaultParagraphFont"/>
    <w:uiPriority w:val="22"/>
    <w:qFormat/>
    <w:rsid w:val="00AF70C4"/>
    <w:rPr>
      <w:b/>
      <w:bCs/>
    </w:rPr>
  </w:style>
  <w:style w:type="character" w:styleId="UnresolvedMention">
    <w:name w:val="Unresolved Mention"/>
    <w:basedOn w:val="DefaultParagraphFont"/>
    <w:uiPriority w:val="99"/>
    <w:semiHidden/>
    <w:unhideWhenUsed/>
    <w:rsid w:val="00022A50"/>
    <w:rPr>
      <w:color w:val="605E5C"/>
      <w:shd w:val="clear" w:color="auto" w:fill="E1DFDD"/>
    </w:rPr>
  </w:style>
  <w:style w:type="character" w:customStyle="1" w:styleId="muitypography-root">
    <w:name w:val="muitypography-root"/>
    <w:basedOn w:val="DefaultParagraphFont"/>
    <w:rsid w:val="00F12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01082">
      <w:bodyDiv w:val="1"/>
      <w:marLeft w:val="0"/>
      <w:marRight w:val="0"/>
      <w:marTop w:val="0"/>
      <w:marBottom w:val="0"/>
      <w:divBdr>
        <w:top w:val="none" w:sz="0" w:space="0" w:color="auto"/>
        <w:left w:val="none" w:sz="0" w:space="0" w:color="auto"/>
        <w:bottom w:val="none" w:sz="0" w:space="0" w:color="auto"/>
        <w:right w:val="none" w:sz="0" w:space="0" w:color="auto"/>
      </w:divBdr>
    </w:div>
    <w:div w:id="113912619">
      <w:bodyDiv w:val="1"/>
      <w:marLeft w:val="0"/>
      <w:marRight w:val="0"/>
      <w:marTop w:val="0"/>
      <w:marBottom w:val="0"/>
      <w:divBdr>
        <w:top w:val="none" w:sz="0" w:space="0" w:color="auto"/>
        <w:left w:val="none" w:sz="0" w:space="0" w:color="auto"/>
        <w:bottom w:val="none" w:sz="0" w:space="0" w:color="auto"/>
        <w:right w:val="none" w:sz="0" w:space="0" w:color="auto"/>
      </w:divBdr>
    </w:div>
    <w:div w:id="163671418">
      <w:bodyDiv w:val="1"/>
      <w:marLeft w:val="0"/>
      <w:marRight w:val="0"/>
      <w:marTop w:val="0"/>
      <w:marBottom w:val="0"/>
      <w:divBdr>
        <w:top w:val="none" w:sz="0" w:space="0" w:color="auto"/>
        <w:left w:val="none" w:sz="0" w:space="0" w:color="auto"/>
        <w:bottom w:val="none" w:sz="0" w:space="0" w:color="auto"/>
        <w:right w:val="none" w:sz="0" w:space="0" w:color="auto"/>
      </w:divBdr>
      <w:divsChild>
        <w:div w:id="567036555">
          <w:marLeft w:val="0"/>
          <w:marRight w:val="0"/>
          <w:marTop w:val="0"/>
          <w:marBottom w:val="0"/>
          <w:divBdr>
            <w:top w:val="none" w:sz="0" w:space="0" w:color="auto"/>
            <w:left w:val="none" w:sz="0" w:space="0" w:color="auto"/>
            <w:bottom w:val="none" w:sz="0" w:space="0" w:color="auto"/>
            <w:right w:val="none" w:sz="0" w:space="0" w:color="auto"/>
          </w:divBdr>
          <w:divsChild>
            <w:div w:id="1845196806">
              <w:marLeft w:val="0"/>
              <w:marRight w:val="0"/>
              <w:marTop w:val="0"/>
              <w:marBottom w:val="0"/>
              <w:divBdr>
                <w:top w:val="none" w:sz="0" w:space="0" w:color="auto"/>
                <w:left w:val="none" w:sz="0" w:space="0" w:color="auto"/>
                <w:bottom w:val="none" w:sz="0" w:space="0" w:color="auto"/>
                <w:right w:val="none" w:sz="0" w:space="0" w:color="auto"/>
              </w:divBdr>
              <w:divsChild>
                <w:div w:id="1515878615">
                  <w:marLeft w:val="0"/>
                  <w:marRight w:val="0"/>
                  <w:marTop w:val="0"/>
                  <w:marBottom w:val="0"/>
                  <w:divBdr>
                    <w:top w:val="none" w:sz="0" w:space="0" w:color="auto"/>
                    <w:left w:val="none" w:sz="0" w:space="0" w:color="auto"/>
                    <w:bottom w:val="none" w:sz="0" w:space="0" w:color="auto"/>
                    <w:right w:val="none" w:sz="0" w:space="0" w:color="auto"/>
                  </w:divBdr>
                  <w:divsChild>
                    <w:div w:id="49939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628535">
          <w:marLeft w:val="0"/>
          <w:marRight w:val="0"/>
          <w:marTop w:val="0"/>
          <w:marBottom w:val="0"/>
          <w:divBdr>
            <w:top w:val="none" w:sz="0" w:space="0" w:color="auto"/>
            <w:left w:val="none" w:sz="0" w:space="0" w:color="auto"/>
            <w:bottom w:val="none" w:sz="0" w:space="0" w:color="auto"/>
            <w:right w:val="none" w:sz="0" w:space="0" w:color="auto"/>
          </w:divBdr>
          <w:divsChild>
            <w:div w:id="2048526880">
              <w:marLeft w:val="0"/>
              <w:marRight w:val="0"/>
              <w:marTop w:val="0"/>
              <w:marBottom w:val="0"/>
              <w:divBdr>
                <w:top w:val="none" w:sz="0" w:space="0" w:color="auto"/>
                <w:left w:val="none" w:sz="0" w:space="0" w:color="auto"/>
                <w:bottom w:val="none" w:sz="0" w:space="0" w:color="auto"/>
                <w:right w:val="none" w:sz="0" w:space="0" w:color="auto"/>
              </w:divBdr>
              <w:divsChild>
                <w:div w:id="760295944">
                  <w:marLeft w:val="0"/>
                  <w:marRight w:val="0"/>
                  <w:marTop w:val="0"/>
                  <w:marBottom w:val="0"/>
                  <w:divBdr>
                    <w:top w:val="none" w:sz="0" w:space="0" w:color="auto"/>
                    <w:left w:val="none" w:sz="0" w:space="0" w:color="auto"/>
                    <w:bottom w:val="none" w:sz="0" w:space="0" w:color="auto"/>
                    <w:right w:val="none" w:sz="0" w:space="0" w:color="auto"/>
                  </w:divBdr>
                  <w:divsChild>
                    <w:div w:id="156016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07586">
          <w:marLeft w:val="0"/>
          <w:marRight w:val="0"/>
          <w:marTop w:val="0"/>
          <w:marBottom w:val="0"/>
          <w:divBdr>
            <w:top w:val="none" w:sz="0" w:space="0" w:color="auto"/>
            <w:left w:val="none" w:sz="0" w:space="0" w:color="auto"/>
            <w:bottom w:val="none" w:sz="0" w:space="0" w:color="auto"/>
            <w:right w:val="none" w:sz="0" w:space="0" w:color="auto"/>
          </w:divBdr>
          <w:divsChild>
            <w:div w:id="807434972">
              <w:marLeft w:val="0"/>
              <w:marRight w:val="0"/>
              <w:marTop w:val="0"/>
              <w:marBottom w:val="0"/>
              <w:divBdr>
                <w:top w:val="none" w:sz="0" w:space="0" w:color="auto"/>
                <w:left w:val="none" w:sz="0" w:space="0" w:color="auto"/>
                <w:bottom w:val="none" w:sz="0" w:space="0" w:color="auto"/>
                <w:right w:val="none" w:sz="0" w:space="0" w:color="auto"/>
              </w:divBdr>
              <w:divsChild>
                <w:div w:id="490828192">
                  <w:marLeft w:val="0"/>
                  <w:marRight w:val="0"/>
                  <w:marTop w:val="0"/>
                  <w:marBottom w:val="0"/>
                  <w:divBdr>
                    <w:top w:val="none" w:sz="0" w:space="0" w:color="auto"/>
                    <w:left w:val="none" w:sz="0" w:space="0" w:color="auto"/>
                    <w:bottom w:val="none" w:sz="0" w:space="0" w:color="auto"/>
                    <w:right w:val="none" w:sz="0" w:space="0" w:color="auto"/>
                  </w:divBdr>
                  <w:divsChild>
                    <w:div w:id="112743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016586">
          <w:marLeft w:val="0"/>
          <w:marRight w:val="0"/>
          <w:marTop w:val="0"/>
          <w:marBottom w:val="0"/>
          <w:divBdr>
            <w:top w:val="none" w:sz="0" w:space="0" w:color="auto"/>
            <w:left w:val="none" w:sz="0" w:space="0" w:color="auto"/>
            <w:bottom w:val="none" w:sz="0" w:space="0" w:color="auto"/>
            <w:right w:val="none" w:sz="0" w:space="0" w:color="auto"/>
          </w:divBdr>
          <w:divsChild>
            <w:div w:id="1574269849">
              <w:marLeft w:val="0"/>
              <w:marRight w:val="0"/>
              <w:marTop w:val="0"/>
              <w:marBottom w:val="0"/>
              <w:divBdr>
                <w:top w:val="none" w:sz="0" w:space="0" w:color="auto"/>
                <w:left w:val="none" w:sz="0" w:space="0" w:color="auto"/>
                <w:bottom w:val="none" w:sz="0" w:space="0" w:color="auto"/>
                <w:right w:val="none" w:sz="0" w:space="0" w:color="auto"/>
              </w:divBdr>
              <w:divsChild>
                <w:div w:id="477772550">
                  <w:marLeft w:val="0"/>
                  <w:marRight w:val="0"/>
                  <w:marTop w:val="0"/>
                  <w:marBottom w:val="0"/>
                  <w:divBdr>
                    <w:top w:val="none" w:sz="0" w:space="0" w:color="auto"/>
                    <w:left w:val="none" w:sz="0" w:space="0" w:color="auto"/>
                    <w:bottom w:val="none" w:sz="0" w:space="0" w:color="auto"/>
                    <w:right w:val="none" w:sz="0" w:space="0" w:color="auto"/>
                  </w:divBdr>
                  <w:divsChild>
                    <w:div w:id="169079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402418">
      <w:bodyDiv w:val="1"/>
      <w:marLeft w:val="0"/>
      <w:marRight w:val="0"/>
      <w:marTop w:val="0"/>
      <w:marBottom w:val="0"/>
      <w:divBdr>
        <w:top w:val="none" w:sz="0" w:space="0" w:color="auto"/>
        <w:left w:val="none" w:sz="0" w:space="0" w:color="auto"/>
        <w:bottom w:val="none" w:sz="0" w:space="0" w:color="auto"/>
        <w:right w:val="none" w:sz="0" w:space="0" w:color="auto"/>
      </w:divBdr>
    </w:div>
    <w:div w:id="351033061">
      <w:bodyDiv w:val="1"/>
      <w:marLeft w:val="0"/>
      <w:marRight w:val="0"/>
      <w:marTop w:val="0"/>
      <w:marBottom w:val="0"/>
      <w:divBdr>
        <w:top w:val="none" w:sz="0" w:space="0" w:color="auto"/>
        <w:left w:val="none" w:sz="0" w:space="0" w:color="auto"/>
        <w:bottom w:val="none" w:sz="0" w:space="0" w:color="auto"/>
        <w:right w:val="none" w:sz="0" w:space="0" w:color="auto"/>
      </w:divBdr>
    </w:div>
    <w:div w:id="416748765">
      <w:bodyDiv w:val="1"/>
      <w:marLeft w:val="0"/>
      <w:marRight w:val="0"/>
      <w:marTop w:val="0"/>
      <w:marBottom w:val="0"/>
      <w:divBdr>
        <w:top w:val="none" w:sz="0" w:space="0" w:color="auto"/>
        <w:left w:val="none" w:sz="0" w:space="0" w:color="auto"/>
        <w:bottom w:val="none" w:sz="0" w:space="0" w:color="auto"/>
        <w:right w:val="none" w:sz="0" w:space="0" w:color="auto"/>
      </w:divBdr>
    </w:div>
    <w:div w:id="472913116">
      <w:bodyDiv w:val="1"/>
      <w:marLeft w:val="0"/>
      <w:marRight w:val="0"/>
      <w:marTop w:val="0"/>
      <w:marBottom w:val="0"/>
      <w:divBdr>
        <w:top w:val="none" w:sz="0" w:space="0" w:color="auto"/>
        <w:left w:val="none" w:sz="0" w:space="0" w:color="auto"/>
        <w:bottom w:val="none" w:sz="0" w:space="0" w:color="auto"/>
        <w:right w:val="none" w:sz="0" w:space="0" w:color="auto"/>
      </w:divBdr>
    </w:div>
    <w:div w:id="507986232">
      <w:bodyDiv w:val="1"/>
      <w:marLeft w:val="0"/>
      <w:marRight w:val="0"/>
      <w:marTop w:val="0"/>
      <w:marBottom w:val="0"/>
      <w:divBdr>
        <w:top w:val="none" w:sz="0" w:space="0" w:color="auto"/>
        <w:left w:val="none" w:sz="0" w:space="0" w:color="auto"/>
        <w:bottom w:val="none" w:sz="0" w:space="0" w:color="auto"/>
        <w:right w:val="none" w:sz="0" w:space="0" w:color="auto"/>
      </w:divBdr>
    </w:div>
    <w:div w:id="530581243">
      <w:bodyDiv w:val="1"/>
      <w:marLeft w:val="0"/>
      <w:marRight w:val="0"/>
      <w:marTop w:val="0"/>
      <w:marBottom w:val="0"/>
      <w:divBdr>
        <w:top w:val="none" w:sz="0" w:space="0" w:color="auto"/>
        <w:left w:val="none" w:sz="0" w:space="0" w:color="auto"/>
        <w:bottom w:val="none" w:sz="0" w:space="0" w:color="auto"/>
        <w:right w:val="none" w:sz="0" w:space="0" w:color="auto"/>
      </w:divBdr>
    </w:div>
    <w:div w:id="573244922">
      <w:bodyDiv w:val="1"/>
      <w:marLeft w:val="0"/>
      <w:marRight w:val="0"/>
      <w:marTop w:val="0"/>
      <w:marBottom w:val="0"/>
      <w:divBdr>
        <w:top w:val="none" w:sz="0" w:space="0" w:color="auto"/>
        <w:left w:val="none" w:sz="0" w:space="0" w:color="auto"/>
        <w:bottom w:val="none" w:sz="0" w:space="0" w:color="auto"/>
        <w:right w:val="none" w:sz="0" w:space="0" w:color="auto"/>
      </w:divBdr>
    </w:div>
    <w:div w:id="614017118">
      <w:bodyDiv w:val="1"/>
      <w:marLeft w:val="0"/>
      <w:marRight w:val="0"/>
      <w:marTop w:val="0"/>
      <w:marBottom w:val="0"/>
      <w:divBdr>
        <w:top w:val="none" w:sz="0" w:space="0" w:color="auto"/>
        <w:left w:val="none" w:sz="0" w:space="0" w:color="auto"/>
        <w:bottom w:val="none" w:sz="0" w:space="0" w:color="auto"/>
        <w:right w:val="none" w:sz="0" w:space="0" w:color="auto"/>
      </w:divBdr>
    </w:div>
    <w:div w:id="660238831">
      <w:bodyDiv w:val="1"/>
      <w:marLeft w:val="0"/>
      <w:marRight w:val="0"/>
      <w:marTop w:val="0"/>
      <w:marBottom w:val="0"/>
      <w:divBdr>
        <w:top w:val="none" w:sz="0" w:space="0" w:color="auto"/>
        <w:left w:val="none" w:sz="0" w:space="0" w:color="auto"/>
        <w:bottom w:val="none" w:sz="0" w:space="0" w:color="auto"/>
        <w:right w:val="none" w:sz="0" w:space="0" w:color="auto"/>
      </w:divBdr>
    </w:div>
    <w:div w:id="707874086">
      <w:bodyDiv w:val="1"/>
      <w:marLeft w:val="0"/>
      <w:marRight w:val="0"/>
      <w:marTop w:val="0"/>
      <w:marBottom w:val="0"/>
      <w:divBdr>
        <w:top w:val="none" w:sz="0" w:space="0" w:color="auto"/>
        <w:left w:val="none" w:sz="0" w:space="0" w:color="auto"/>
        <w:bottom w:val="none" w:sz="0" w:space="0" w:color="auto"/>
        <w:right w:val="none" w:sz="0" w:space="0" w:color="auto"/>
      </w:divBdr>
    </w:div>
    <w:div w:id="804662495">
      <w:bodyDiv w:val="1"/>
      <w:marLeft w:val="0"/>
      <w:marRight w:val="0"/>
      <w:marTop w:val="0"/>
      <w:marBottom w:val="0"/>
      <w:divBdr>
        <w:top w:val="none" w:sz="0" w:space="0" w:color="auto"/>
        <w:left w:val="none" w:sz="0" w:space="0" w:color="auto"/>
        <w:bottom w:val="none" w:sz="0" w:space="0" w:color="auto"/>
        <w:right w:val="none" w:sz="0" w:space="0" w:color="auto"/>
      </w:divBdr>
      <w:divsChild>
        <w:div w:id="1107774156">
          <w:marLeft w:val="0"/>
          <w:marRight w:val="0"/>
          <w:marTop w:val="0"/>
          <w:marBottom w:val="0"/>
          <w:divBdr>
            <w:top w:val="none" w:sz="0" w:space="0" w:color="auto"/>
            <w:left w:val="none" w:sz="0" w:space="0" w:color="auto"/>
            <w:bottom w:val="none" w:sz="0" w:space="0" w:color="auto"/>
            <w:right w:val="none" w:sz="0" w:space="0" w:color="auto"/>
          </w:divBdr>
          <w:divsChild>
            <w:div w:id="1312248179">
              <w:marLeft w:val="0"/>
              <w:marRight w:val="0"/>
              <w:marTop w:val="0"/>
              <w:marBottom w:val="0"/>
              <w:divBdr>
                <w:top w:val="none" w:sz="0" w:space="0" w:color="auto"/>
                <w:left w:val="none" w:sz="0" w:space="0" w:color="auto"/>
                <w:bottom w:val="none" w:sz="0" w:space="0" w:color="auto"/>
                <w:right w:val="none" w:sz="0" w:space="0" w:color="auto"/>
              </w:divBdr>
              <w:divsChild>
                <w:div w:id="1977296981">
                  <w:marLeft w:val="0"/>
                  <w:marRight w:val="0"/>
                  <w:marTop w:val="0"/>
                  <w:marBottom w:val="0"/>
                  <w:divBdr>
                    <w:top w:val="none" w:sz="0" w:space="0" w:color="auto"/>
                    <w:left w:val="none" w:sz="0" w:space="0" w:color="auto"/>
                    <w:bottom w:val="none" w:sz="0" w:space="0" w:color="auto"/>
                    <w:right w:val="none" w:sz="0" w:space="0" w:color="auto"/>
                  </w:divBdr>
                  <w:divsChild>
                    <w:div w:id="78061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43635">
          <w:marLeft w:val="0"/>
          <w:marRight w:val="0"/>
          <w:marTop w:val="0"/>
          <w:marBottom w:val="0"/>
          <w:divBdr>
            <w:top w:val="none" w:sz="0" w:space="0" w:color="auto"/>
            <w:left w:val="none" w:sz="0" w:space="0" w:color="auto"/>
            <w:bottom w:val="none" w:sz="0" w:space="0" w:color="auto"/>
            <w:right w:val="none" w:sz="0" w:space="0" w:color="auto"/>
          </w:divBdr>
          <w:divsChild>
            <w:div w:id="751659709">
              <w:marLeft w:val="0"/>
              <w:marRight w:val="0"/>
              <w:marTop w:val="0"/>
              <w:marBottom w:val="0"/>
              <w:divBdr>
                <w:top w:val="none" w:sz="0" w:space="0" w:color="auto"/>
                <w:left w:val="none" w:sz="0" w:space="0" w:color="auto"/>
                <w:bottom w:val="none" w:sz="0" w:space="0" w:color="auto"/>
                <w:right w:val="none" w:sz="0" w:space="0" w:color="auto"/>
              </w:divBdr>
              <w:divsChild>
                <w:div w:id="1622960323">
                  <w:marLeft w:val="0"/>
                  <w:marRight w:val="0"/>
                  <w:marTop w:val="0"/>
                  <w:marBottom w:val="0"/>
                  <w:divBdr>
                    <w:top w:val="none" w:sz="0" w:space="0" w:color="auto"/>
                    <w:left w:val="none" w:sz="0" w:space="0" w:color="auto"/>
                    <w:bottom w:val="none" w:sz="0" w:space="0" w:color="auto"/>
                    <w:right w:val="none" w:sz="0" w:space="0" w:color="auto"/>
                  </w:divBdr>
                  <w:divsChild>
                    <w:div w:id="5678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816604">
      <w:bodyDiv w:val="1"/>
      <w:marLeft w:val="0"/>
      <w:marRight w:val="0"/>
      <w:marTop w:val="0"/>
      <w:marBottom w:val="0"/>
      <w:divBdr>
        <w:top w:val="none" w:sz="0" w:space="0" w:color="auto"/>
        <w:left w:val="none" w:sz="0" w:space="0" w:color="auto"/>
        <w:bottom w:val="none" w:sz="0" w:space="0" w:color="auto"/>
        <w:right w:val="none" w:sz="0" w:space="0" w:color="auto"/>
      </w:divBdr>
    </w:div>
    <w:div w:id="926307151">
      <w:bodyDiv w:val="1"/>
      <w:marLeft w:val="0"/>
      <w:marRight w:val="0"/>
      <w:marTop w:val="0"/>
      <w:marBottom w:val="0"/>
      <w:divBdr>
        <w:top w:val="none" w:sz="0" w:space="0" w:color="auto"/>
        <w:left w:val="none" w:sz="0" w:space="0" w:color="auto"/>
        <w:bottom w:val="none" w:sz="0" w:space="0" w:color="auto"/>
        <w:right w:val="none" w:sz="0" w:space="0" w:color="auto"/>
      </w:divBdr>
    </w:div>
    <w:div w:id="954168466">
      <w:bodyDiv w:val="1"/>
      <w:marLeft w:val="0"/>
      <w:marRight w:val="0"/>
      <w:marTop w:val="0"/>
      <w:marBottom w:val="0"/>
      <w:divBdr>
        <w:top w:val="none" w:sz="0" w:space="0" w:color="auto"/>
        <w:left w:val="none" w:sz="0" w:space="0" w:color="auto"/>
        <w:bottom w:val="none" w:sz="0" w:space="0" w:color="auto"/>
        <w:right w:val="none" w:sz="0" w:space="0" w:color="auto"/>
      </w:divBdr>
    </w:div>
    <w:div w:id="1074860698">
      <w:bodyDiv w:val="1"/>
      <w:marLeft w:val="0"/>
      <w:marRight w:val="0"/>
      <w:marTop w:val="0"/>
      <w:marBottom w:val="0"/>
      <w:divBdr>
        <w:top w:val="none" w:sz="0" w:space="0" w:color="auto"/>
        <w:left w:val="none" w:sz="0" w:space="0" w:color="auto"/>
        <w:bottom w:val="none" w:sz="0" w:space="0" w:color="auto"/>
        <w:right w:val="none" w:sz="0" w:space="0" w:color="auto"/>
      </w:divBdr>
    </w:div>
    <w:div w:id="1099985948">
      <w:bodyDiv w:val="1"/>
      <w:marLeft w:val="0"/>
      <w:marRight w:val="0"/>
      <w:marTop w:val="0"/>
      <w:marBottom w:val="0"/>
      <w:divBdr>
        <w:top w:val="none" w:sz="0" w:space="0" w:color="auto"/>
        <w:left w:val="none" w:sz="0" w:space="0" w:color="auto"/>
        <w:bottom w:val="none" w:sz="0" w:space="0" w:color="auto"/>
        <w:right w:val="none" w:sz="0" w:space="0" w:color="auto"/>
      </w:divBdr>
    </w:div>
    <w:div w:id="1156798224">
      <w:bodyDiv w:val="1"/>
      <w:marLeft w:val="0"/>
      <w:marRight w:val="0"/>
      <w:marTop w:val="0"/>
      <w:marBottom w:val="0"/>
      <w:divBdr>
        <w:top w:val="none" w:sz="0" w:space="0" w:color="auto"/>
        <w:left w:val="none" w:sz="0" w:space="0" w:color="auto"/>
        <w:bottom w:val="none" w:sz="0" w:space="0" w:color="auto"/>
        <w:right w:val="none" w:sz="0" w:space="0" w:color="auto"/>
      </w:divBdr>
      <w:divsChild>
        <w:div w:id="1250656133">
          <w:marLeft w:val="0"/>
          <w:marRight w:val="0"/>
          <w:marTop w:val="0"/>
          <w:marBottom w:val="0"/>
          <w:divBdr>
            <w:top w:val="none" w:sz="0" w:space="0" w:color="auto"/>
            <w:left w:val="none" w:sz="0" w:space="0" w:color="auto"/>
            <w:bottom w:val="none" w:sz="0" w:space="0" w:color="auto"/>
            <w:right w:val="none" w:sz="0" w:space="0" w:color="auto"/>
          </w:divBdr>
        </w:div>
        <w:div w:id="662510494">
          <w:marLeft w:val="0"/>
          <w:marRight w:val="0"/>
          <w:marTop w:val="0"/>
          <w:marBottom w:val="0"/>
          <w:divBdr>
            <w:top w:val="none" w:sz="0" w:space="0" w:color="auto"/>
            <w:left w:val="none" w:sz="0" w:space="0" w:color="auto"/>
            <w:bottom w:val="none" w:sz="0" w:space="0" w:color="auto"/>
            <w:right w:val="none" w:sz="0" w:space="0" w:color="auto"/>
          </w:divBdr>
          <w:divsChild>
            <w:div w:id="840240040">
              <w:marLeft w:val="0"/>
              <w:marRight w:val="0"/>
              <w:marTop w:val="0"/>
              <w:marBottom w:val="0"/>
              <w:divBdr>
                <w:top w:val="none" w:sz="0" w:space="0" w:color="auto"/>
                <w:left w:val="none" w:sz="0" w:space="0" w:color="auto"/>
                <w:bottom w:val="none" w:sz="0" w:space="0" w:color="auto"/>
                <w:right w:val="none" w:sz="0" w:space="0" w:color="auto"/>
              </w:divBdr>
            </w:div>
          </w:divsChild>
        </w:div>
        <w:div w:id="1309439285">
          <w:marLeft w:val="0"/>
          <w:marRight w:val="0"/>
          <w:marTop w:val="0"/>
          <w:marBottom w:val="0"/>
          <w:divBdr>
            <w:top w:val="none" w:sz="0" w:space="0" w:color="auto"/>
            <w:left w:val="none" w:sz="0" w:space="0" w:color="auto"/>
            <w:bottom w:val="none" w:sz="0" w:space="0" w:color="auto"/>
            <w:right w:val="none" w:sz="0" w:space="0" w:color="auto"/>
          </w:divBdr>
          <w:divsChild>
            <w:div w:id="14504167">
              <w:marLeft w:val="0"/>
              <w:marRight w:val="0"/>
              <w:marTop w:val="0"/>
              <w:marBottom w:val="0"/>
              <w:divBdr>
                <w:top w:val="none" w:sz="0" w:space="0" w:color="auto"/>
                <w:left w:val="none" w:sz="0" w:space="0" w:color="auto"/>
                <w:bottom w:val="none" w:sz="0" w:space="0" w:color="auto"/>
                <w:right w:val="none" w:sz="0" w:space="0" w:color="auto"/>
              </w:divBdr>
            </w:div>
          </w:divsChild>
        </w:div>
        <w:div w:id="1315795315">
          <w:marLeft w:val="0"/>
          <w:marRight w:val="0"/>
          <w:marTop w:val="0"/>
          <w:marBottom w:val="0"/>
          <w:divBdr>
            <w:top w:val="none" w:sz="0" w:space="0" w:color="auto"/>
            <w:left w:val="none" w:sz="0" w:space="0" w:color="auto"/>
            <w:bottom w:val="none" w:sz="0" w:space="0" w:color="auto"/>
            <w:right w:val="none" w:sz="0" w:space="0" w:color="auto"/>
          </w:divBdr>
          <w:divsChild>
            <w:div w:id="209339759">
              <w:marLeft w:val="0"/>
              <w:marRight w:val="0"/>
              <w:marTop w:val="0"/>
              <w:marBottom w:val="0"/>
              <w:divBdr>
                <w:top w:val="none" w:sz="0" w:space="0" w:color="auto"/>
                <w:left w:val="none" w:sz="0" w:space="0" w:color="auto"/>
                <w:bottom w:val="none" w:sz="0" w:space="0" w:color="auto"/>
                <w:right w:val="none" w:sz="0" w:space="0" w:color="auto"/>
              </w:divBdr>
            </w:div>
          </w:divsChild>
        </w:div>
        <w:div w:id="1583949865">
          <w:marLeft w:val="0"/>
          <w:marRight w:val="0"/>
          <w:marTop w:val="0"/>
          <w:marBottom w:val="0"/>
          <w:divBdr>
            <w:top w:val="none" w:sz="0" w:space="0" w:color="auto"/>
            <w:left w:val="none" w:sz="0" w:space="0" w:color="auto"/>
            <w:bottom w:val="none" w:sz="0" w:space="0" w:color="auto"/>
            <w:right w:val="none" w:sz="0" w:space="0" w:color="auto"/>
          </w:divBdr>
          <w:divsChild>
            <w:div w:id="175474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423630">
      <w:bodyDiv w:val="1"/>
      <w:marLeft w:val="0"/>
      <w:marRight w:val="0"/>
      <w:marTop w:val="0"/>
      <w:marBottom w:val="0"/>
      <w:divBdr>
        <w:top w:val="none" w:sz="0" w:space="0" w:color="auto"/>
        <w:left w:val="none" w:sz="0" w:space="0" w:color="auto"/>
        <w:bottom w:val="none" w:sz="0" w:space="0" w:color="auto"/>
        <w:right w:val="none" w:sz="0" w:space="0" w:color="auto"/>
      </w:divBdr>
    </w:div>
    <w:div w:id="1233077240">
      <w:bodyDiv w:val="1"/>
      <w:marLeft w:val="0"/>
      <w:marRight w:val="0"/>
      <w:marTop w:val="0"/>
      <w:marBottom w:val="0"/>
      <w:divBdr>
        <w:top w:val="none" w:sz="0" w:space="0" w:color="auto"/>
        <w:left w:val="none" w:sz="0" w:space="0" w:color="auto"/>
        <w:bottom w:val="none" w:sz="0" w:space="0" w:color="auto"/>
        <w:right w:val="none" w:sz="0" w:space="0" w:color="auto"/>
      </w:divBdr>
    </w:div>
    <w:div w:id="1238857208">
      <w:bodyDiv w:val="1"/>
      <w:marLeft w:val="0"/>
      <w:marRight w:val="0"/>
      <w:marTop w:val="0"/>
      <w:marBottom w:val="0"/>
      <w:divBdr>
        <w:top w:val="none" w:sz="0" w:space="0" w:color="auto"/>
        <w:left w:val="none" w:sz="0" w:space="0" w:color="auto"/>
        <w:bottom w:val="none" w:sz="0" w:space="0" w:color="auto"/>
        <w:right w:val="none" w:sz="0" w:space="0" w:color="auto"/>
      </w:divBdr>
    </w:div>
    <w:div w:id="1247038006">
      <w:bodyDiv w:val="1"/>
      <w:marLeft w:val="0"/>
      <w:marRight w:val="0"/>
      <w:marTop w:val="0"/>
      <w:marBottom w:val="0"/>
      <w:divBdr>
        <w:top w:val="none" w:sz="0" w:space="0" w:color="auto"/>
        <w:left w:val="none" w:sz="0" w:space="0" w:color="auto"/>
        <w:bottom w:val="none" w:sz="0" w:space="0" w:color="auto"/>
        <w:right w:val="none" w:sz="0" w:space="0" w:color="auto"/>
      </w:divBdr>
      <w:divsChild>
        <w:div w:id="1305962486">
          <w:marLeft w:val="0"/>
          <w:marRight w:val="0"/>
          <w:marTop w:val="0"/>
          <w:marBottom w:val="0"/>
          <w:divBdr>
            <w:top w:val="none" w:sz="0" w:space="0" w:color="auto"/>
            <w:left w:val="none" w:sz="0" w:space="0" w:color="auto"/>
            <w:bottom w:val="none" w:sz="0" w:space="0" w:color="auto"/>
            <w:right w:val="none" w:sz="0" w:space="0" w:color="auto"/>
          </w:divBdr>
        </w:div>
        <w:div w:id="395054485">
          <w:marLeft w:val="0"/>
          <w:marRight w:val="0"/>
          <w:marTop w:val="0"/>
          <w:marBottom w:val="0"/>
          <w:divBdr>
            <w:top w:val="none" w:sz="0" w:space="0" w:color="auto"/>
            <w:left w:val="none" w:sz="0" w:space="0" w:color="auto"/>
            <w:bottom w:val="none" w:sz="0" w:space="0" w:color="auto"/>
            <w:right w:val="none" w:sz="0" w:space="0" w:color="auto"/>
          </w:divBdr>
          <w:divsChild>
            <w:div w:id="820999647">
              <w:marLeft w:val="0"/>
              <w:marRight w:val="0"/>
              <w:marTop w:val="0"/>
              <w:marBottom w:val="0"/>
              <w:divBdr>
                <w:top w:val="none" w:sz="0" w:space="0" w:color="auto"/>
                <w:left w:val="none" w:sz="0" w:space="0" w:color="auto"/>
                <w:bottom w:val="none" w:sz="0" w:space="0" w:color="auto"/>
                <w:right w:val="none" w:sz="0" w:space="0" w:color="auto"/>
              </w:divBdr>
            </w:div>
          </w:divsChild>
        </w:div>
        <w:div w:id="1808012508">
          <w:marLeft w:val="0"/>
          <w:marRight w:val="0"/>
          <w:marTop w:val="0"/>
          <w:marBottom w:val="0"/>
          <w:divBdr>
            <w:top w:val="none" w:sz="0" w:space="0" w:color="auto"/>
            <w:left w:val="none" w:sz="0" w:space="0" w:color="auto"/>
            <w:bottom w:val="none" w:sz="0" w:space="0" w:color="auto"/>
            <w:right w:val="none" w:sz="0" w:space="0" w:color="auto"/>
          </w:divBdr>
          <w:divsChild>
            <w:div w:id="109708157">
              <w:marLeft w:val="0"/>
              <w:marRight w:val="0"/>
              <w:marTop w:val="0"/>
              <w:marBottom w:val="0"/>
              <w:divBdr>
                <w:top w:val="none" w:sz="0" w:space="0" w:color="auto"/>
                <w:left w:val="none" w:sz="0" w:space="0" w:color="auto"/>
                <w:bottom w:val="none" w:sz="0" w:space="0" w:color="auto"/>
                <w:right w:val="none" w:sz="0" w:space="0" w:color="auto"/>
              </w:divBdr>
            </w:div>
          </w:divsChild>
        </w:div>
        <w:div w:id="1613702910">
          <w:marLeft w:val="0"/>
          <w:marRight w:val="0"/>
          <w:marTop w:val="0"/>
          <w:marBottom w:val="0"/>
          <w:divBdr>
            <w:top w:val="none" w:sz="0" w:space="0" w:color="auto"/>
            <w:left w:val="none" w:sz="0" w:space="0" w:color="auto"/>
            <w:bottom w:val="none" w:sz="0" w:space="0" w:color="auto"/>
            <w:right w:val="none" w:sz="0" w:space="0" w:color="auto"/>
          </w:divBdr>
          <w:divsChild>
            <w:div w:id="1065376470">
              <w:marLeft w:val="0"/>
              <w:marRight w:val="0"/>
              <w:marTop w:val="0"/>
              <w:marBottom w:val="0"/>
              <w:divBdr>
                <w:top w:val="none" w:sz="0" w:space="0" w:color="auto"/>
                <w:left w:val="none" w:sz="0" w:space="0" w:color="auto"/>
                <w:bottom w:val="none" w:sz="0" w:space="0" w:color="auto"/>
                <w:right w:val="none" w:sz="0" w:space="0" w:color="auto"/>
              </w:divBdr>
            </w:div>
          </w:divsChild>
        </w:div>
        <w:div w:id="1235162128">
          <w:marLeft w:val="0"/>
          <w:marRight w:val="0"/>
          <w:marTop w:val="0"/>
          <w:marBottom w:val="0"/>
          <w:divBdr>
            <w:top w:val="none" w:sz="0" w:space="0" w:color="auto"/>
            <w:left w:val="none" w:sz="0" w:space="0" w:color="auto"/>
            <w:bottom w:val="none" w:sz="0" w:space="0" w:color="auto"/>
            <w:right w:val="none" w:sz="0" w:space="0" w:color="auto"/>
          </w:divBdr>
          <w:divsChild>
            <w:div w:id="166848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1895">
      <w:bodyDiv w:val="1"/>
      <w:marLeft w:val="0"/>
      <w:marRight w:val="0"/>
      <w:marTop w:val="0"/>
      <w:marBottom w:val="0"/>
      <w:divBdr>
        <w:top w:val="none" w:sz="0" w:space="0" w:color="auto"/>
        <w:left w:val="none" w:sz="0" w:space="0" w:color="auto"/>
        <w:bottom w:val="none" w:sz="0" w:space="0" w:color="auto"/>
        <w:right w:val="none" w:sz="0" w:space="0" w:color="auto"/>
      </w:divBdr>
    </w:div>
    <w:div w:id="1451703428">
      <w:bodyDiv w:val="1"/>
      <w:marLeft w:val="0"/>
      <w:marRight w:val="0"/>
      <w:marTop w:val="0"/>
      <w:marBottom w:val="0"/>
      <w:divBdr>
        <w:top w:val="none" w:sz="0" w:space="0" w:color="auto"/>
        <w:left w:val="none" w:sz="0" w:space="0" w:color="auto"/>
        <w:bottom w:val="none" w:sz="0" w:space="0" w:color="auto"/>
        <w:right w:val="none" w:sz="0" w:space="0" w:color="auto"/>
      </w:divBdr>
    </w:div>
    <w:div w:id="1535577375">
      <w:bodyDiv w:val="1"/>
      <w:marLeft w:val="0"/>
      <w:marRight w:val="0"/>
      <w:marTop w:val="0"/>
      <w:marBottom w:val="0"/>
      <w:divBdr>
        <w:top w:val="none" w:sz="0" w:space="0" w:color="auto"/>
        <w:left w:val="none" w:sz="0" w:space="0" w:color="auto"/>
        <w:bottom w:val="none" w:sz="0" w:space="0" w:color="auto"/>
        <w:right w:val="none" w:sz="0" w:space="0" w:color="auto"/>
      </w:divBdr>
    </w:div>
    <w:div w:id="1609240686">
      <w:bodyDiv w:val="1"/>
      <w:marLeft w:val="0"/>
      <w:marRight w:val="0"/>
      <w:marTop w:val="0"/>
      <w:marBottom w:val="0"/>
      <w:divBdr>
        <w:top w:val="none" w:sz="0" w:space="0" w:color="auto"/>
        <w:left w:val="none" w:sz="0" w:space="0" w:color="auto"/>
        <w:bottom w:val="none" w:sz="0" w:space="0" w:color="auto"/>
        <w:right w:val="none" w:sz="0" w:space="0" w:color="auto"/>
      </w:divBdr>
    </w:div>
    <w:div w:id="1702513366">
      <w:bodyDiv w:val="1"/>
      <w:marLeft w:val="0"/>
      <w:marRight w:val="0"/>
      <w:marTop w:val="0"/>
      <w:marBottom w:val="0"/>
      <w:divBdr>
        <w:top w:val="none" w:sz="0" w:space="0" w:color="auto"/>
        <w:left w:val="none" w:sz="0" w:space="0" w:color="auto"/>
        <w:bottom w:val="none" w:sz="0" w:space="0" w:color="auto"/>
        <w:right w:val="none" w:sz="0" w:space="0" w:color="auto"/>
      </w:divBdr>
    </w:div>
    <w:div w:id="1778284547">
      <w:bodyDiv w:val="1"/>
      <w:marLeft w:val="0"/>
      <w:marRight w:val="0"/>
      <w:marTop w:val="0"/>
      <w:marBottom w:val="0"/>
      <w:divBdr>
        <w:top w:val="none" w:sz="0" w:space="0" w:color="auto"/>
        <w:left w:val="none" w:sz="0" w:space="0" w:color="auto"/>
        <w:bottom w:val="none" w:sz="0" w:space="0" w:color="auto"/>
        <w:right w:val="none" w:sz="0" w:space="0" w:color="auto"/>
      </w:divBdr>
    </w:div>
    <w:div w:id="1820875169">
      <w:bodyDiv w:val="1"/>
      <w:marLeft w:val="0"/>
      <w:marRight w:val="0"/>
      <w:marTop w:val="0"/>
      <w:marBottom w:val="0"/>
      <w:divBdr>
        <w:top w:val="none" w:sz="0" w:space="0" w:color="auto"/>
        <w:left w:val="none" w:sz="0" w:space="0" w:color="auto"/>
        <w:bottom w:val="none" w:sz="0" w:space="0" w:color="auto"/>
        <w:right w:val="none" w:sz="0" w:space="0" w:color="auto"/>
      </w:divBdr>
    </w:div>
    <w:div w:id="1827282223">
      <w:bodyDiv w:val="1"/>
      <w:marLeft w:val="0"/>
      <w:marRight w:val="0"/>
      <w:marTop w:val="0"/>
      <w:marBottom w:val="0"/>
      <w:divBdr>
        <w:top w:val="none" w:sz="0" w:space="0" w:color="auto"/>
        <w:left w:val="none" w:sz="0" w:space="0" w:color="auto"/>
        <w:bottom w:val="none" w:sz="0" w:space="0" w:color="auto"/>
        <w:right w:val="none" w:sz="0" w:space="0" w:color="auto"/>
      </w:divBdr>
    </w:div>
    <w:div w:id="1871605254">
      <w:bodyDiv w:val="1"/>
      <w:marLeft w:val="0"/>
      <w:marRight w:val="0"/>
      <w:marTop w:val="0"/>
      <w:marBottom w:val="0"/>
      <w:divBdr>
        <w:top w:val="none" w:sz="0" w:space="0" w:color="auto"/>
        <w:left w:val="none" w:sz="0" w:space="0" w:color="auto"/>
        <w:bottom w:val="none" w:sz="0" w:space="0" w:color="auto"/>
        <w:right w:val="none" w:sz="0" w:space="0" w:color="auto"/>
      </w:divBdr>
    </w:div>
    <w:div w:id="1963532040">
      <w:bodyDiv w:val="1"/>
      <w:marLeft w:val="0"/>
      <w:marRight w:val="0"/>
      <w:marTop w:val="0"/>
      <w:marBottom w:val="0"/>
      <w:divBdr>
        <w:top w:val="none" w:sz="0" w:space="0" w:color="auto"/>
        <w:left w:val="none" w:sz="0" w:space="0" w:color="auto"/>
        <w:bottom w:val="none" w:sz="0" w:space="0" w:color="auto"/>
        <w:right w:val="none" w:sz="0" w:space="0" w:color="auto"/>
      </w:divBdr>
    </w:div>
    <w:div w:id="1970622183">
      <w:bodyDiv w:val="1"/>
      <w:marLeft w:val="0"/>
      <w:marRight w:val="0"/>
      <w:marTop w:val="0"/>
      <w:marBottom w:val="0"/>
      <w:divBdr>
        <w:top w:val="none" w:sz="0" w:space="0" w:color="auto"/>
        <w:left w:val="none" w:sz="0" w:space="0" w:color="auto"/>
        <w:bottom w:val="none" w:sz="0" w:space="0" w:color="auto"/>
        <w:right w:val="none" w:sz="0" w:space="0" w:color="auto"/>
      </w:divBdr>
    </w:div>
    <w:div w:id="2022006685">
      <w:bodyDiv w:val="1"/>
      <w:marLeft w:val="0"/>
      <w:marRight w:val="0"/>
      <w:marTop w:val="0"/>
      <w:marBottom w:val="0"/>
      <w:divBdr>
        <w:top w:val="none" w:sz="0" w:space="0" w:color="auto"/>
        <w:left w:val="none" w:sz="0" w:space="0" w:color="auto"/>
        <w:bottom w:val="none" w:sz="0" w:space="0" w:color="auto"/>
        <w:right w:val="none" w:sz="0" w:space="0" w:color="auto"/>
      </w:divBdr>
    </w:div>
    <w:div w:id="211743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She21</b:Tag>
    <b:SourceType>InternetSite</b:SourceType>
    <b:Guid>{279234D5-1B6C-4F99-A040-BB7AD439D6E6}</b:Guid>
    <b:Author>
      <b:Author>
        <b:NameList>
          <b:Person>
            <b:Last>Shell</b:Last>
          </b:Person>
        </b:NameList>
      </b:Author>
    </b:Author>
    <b:Title>Shell energy</b:Title>
    <b:Year>2021</b:Year>
    <b:URL>www.shellenergy.co.uk</b:URL>
    <b:RefOrder>3</b:RefOrder>
  </b:Source>
  <b:Source>
    <b:Tag>Nuh20</b:Tag>
    <b:SourceType>InternetSite</b:SourceType>
    <b:Guid>{1B0E8639-6D4F-4E0B-AB49-577561A2430B}</b:Guid>
    <b:Author>
      <b:Author>
        <b:NameList>
          <b:Person>
            <b:Last>Nu-heat</b:Last>
          </b:Person>
        </b:NameList>
      </b:Author>
    </b:Author>
    <b:Title>Nu-heat</b:Title>
    <b:Year>2020</b:Year>
    <b:URL>www.nu-heat.co.uk</b:URL>
    <b:RefOrder>1</b:RefOrder>
  </b:Source>
  <b:Source>
    <b:Tag>Jen22</b:Tag>
    <b:SourceType>InternetSite</b:SourceType>
    <b:Guid>{C20051E1-7639-4530-AA4D-09C86D5BABC9}</b:Guid>
    <b:Author>
      <b:Author>
        <b:NameList>
          <b:Person>
            <b:Last>Tsui</b:Last>
            <b:First>Jenna</b:First>
          </b:Person>
        </b:NameList>
      </b:Author>
    </b:Author>
    <b:Year>2022</b:Year>
    <b:URL>www.Greenmatch.co.uk</b:URL>
    <b:RefOrder>2</b:RefOrder>
  </b:Source>
</b:Sources>
</file>

<file path=customXml/itemProps1.xml><?xml version="1.0" encoding="utf-8"?>
<ds:datastoreItem xmlns:ds="http://schemas.openxmlformats.org/officeDocument/2006/customXml" ds:itemID="{30D5A6F9-5EBF-42DA-807B-F5D7766FB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4</Pages>
  <Words>1515</Words>
  <Characters>8641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56</cp:revision>
  <dcterms:created xsi:type="dcterms:W3CDTF">2022-02-01T14:04:00Z</dcterms:created>
  <dcterms:modified xsi:type="dcterms:W3CDTF">2022-03-01T11:57:00Z</dcterms:modified>
</cp:coreProperties>
</file>