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55447D" w:rsidRDefault="002E250A" w:rsidP="0055447D">
      <w:pPr>
        <w:rPr>
          <w:rFonts w:ascii="Arial" w:hAnsi="Arial" w:cs="Arial"/>
          <w:sz w:val="24"/>
          <w:szCs w:val="24"/>
        </w:rPr>
      </w:pPr>
    </w:p>
    <w:p w14:paraId="056FA62F" w14:textId="77777777" w:rsidR="002E250A" w:rsidRPr="0055447D" w:rsidRDefault="002E250A" w:rsidP="0055447D">
      <w:pPr>
        <w:rPr>
          <w:rFonts w:ascii="Arial" w:hAnsi="Arial" w:cs="Arial"/>
          <w:b/>
          <w:bCs/>
          <w:sz w:val="24"/>
          <w:szCs w:val="24"/>
        </w:rPr>
      </w:pPr>
      <w:r w:rsidRPr="0055447D">
        <w:rPr>
          <w:rFonts w:ascii="Arial" w:hAnsi="Arial" w:cs="Arial"/>
          <w:b/>
          <w:bCs/>
          <w:sz w:val="24"/>
          <w:szCs w:val="24"/>
        </w:rPr>
        <w:t>Business Plan for</w:t>
      </w:r>
    </w:p>
    <w:p w14:paraId="6B4C13CE" w14:textId="77777777" w:rsidR="002E250A" w:rsidRPr="0055447D" w:rsidRDefault="002E250A" w:rsidP="0055447D">
      <w:pPr>
        <w:rPr>
          <w:rFonts w:ascii="Arial" w:hAnsi="Arial" w:cs="Arial"/>
          <w:sz w:val="24"/>
          <w:szCs w:val="24"/>
        </w:rPr>
      </w:pPr>
    </w:p>
    <w:p w14:paraId="60A0C8BC" w14:textId="77777777" w:rsidR="002E250A" w:rsidRPr="0055447D" w:rsidRDefault="002E250A" w:rsidP="0055447D">
      <w:pPr>
        <w:pBdr>
          <w:top w:val="single" w:sz="4" w:space="1" w:color="auto"/>
          <w:left w:val="single" w:sz="4" w:space="4" w:color="auto"/>
          <w:bottom w:val="single" w:sz="4" w:space="17" w:color="auto"/>
          <w:right w:val="single" w:sz="4" w:space="4" w:color="auto"/>
        </w:pBdr>
        <w:rPr>
          <w:rFonts w:ascii="Arial" w:hAnsi="Arial" w:cs="Arial"/>
          <w:sz w:val="24"/>
          <w:szCs w:val="24"/>
        </w:rPr>
      </w:pPr>
    </w:p>
    <w:p w14:paraId="1341BABA" w14:textId="57F8FA2A" w:rsidR="002E250A" w:rsidRPr="0055447D" w:rsidRDefault="00D765ED" w:rsidP="0055447D">
      <w:pPr>
        <w:pBdr>
          <w:top w:val="single" w:sz="4" w:space="1" w:color="auto"/>
          <w:left w:val="single" w:sz="4" w:space="4" w:color="auto"/>
          <w:bottom w:val="single" w:sz="4" w:space="17" w:color="auto"/>
          <w:right w:val="single" w:sz="4" w:space="4" w:color="auto"/>
        </w:pBdr>
        <w:jc w:val="center"/>
        <w:rPr>
          <w:rFonts w:ascii="Arial" w:hAnsi="Arial" w:cs="Arial"/>
          <w:b/>
          <w:bCs/>
          <w:color w:val="000000" w:themeColor="text1"/>
          <w:sz w:val="24"/>
          <w:szCs w:val="24"/>
        </w:rPr>
      </w:pPr>
      <w:r w:rsidRPr="0055447D">
        <w:rPr>
          <w:rFonts w:ascii="Arial" w:hAnsi="Arial" w:cs="Arial"/>
          <w:b/>
          <w:bCs/>
          <w:color w:val="000000" w:themeColor="text1"/>
          <w:sz w:val="24"/>
          <w:szCs w:val="24"/>
        </w:rPr>
        <w:t>SMOKEHOUSE EXPRESS</w:t>
      </w:r>
    </w:p>
    <w:p w14:paraId="5BA530A9" w14:textId="77777777" w:rsidR="002E250A" w:rsidRPr="0055447D" w:rsidRDefault="002E250A" w:rsidP="0055447D">
      <w:pPr>
        <w:rPr>
          <w:rFonts w:ascii="Arial" w:hAnsi="Arial" w:cs="Arial"/>
          <w:sz w:val="24"/>
          <w:szCs w:val="24"/>
        </w:rPr>
      </w:pPr>
    </w:p>
    <w:p w14:paraId="6B489AFC" w14:textId="77777777" w:rsidR="002E250A" w:rsidRPr="0055447D" w:rsidRDefault="002E250A" w:rsidP="0055447D">
      <w:pPr>
        <w:rPr>
          <w:rFonts w:ascii="Arial" w:hAnsi="Arial" w:cs="Arial"/>
          <w:sz w:val="24"/>
          <w:szCs w:val="24"/>
        </w:rPr>
      </w:pPr>
    </w:p>
    <w:p w14:paraId="3D70E444" w14:textId="77777777" w:rsidR="002E250A" w:rsidRPr="0055447D" w:rsidRDefault="002E250A" w:rsidP="0055447D">
      <w:pPr>
        <w:rPr>
          <w:rFonts w:ascii="Arial" w:hAnsi="Arial" w:cs="Arial"/>
          <w:sz w:val="24"/>
          <w:szCs w:val="24"/>
        </w:rPr>
      </w:pPr>
    </w:p>
    <w:p w14:paraId="2EF1C7B1" w14:textId="7E1A3167" w:rsidR="002E250A" w:rsidRPr="0055447D" w:rsidRDefault="002E250A" w:rsidP="0055447D">
      <w:pPr>
        <w:rPr>
          <w:rFonts w:ascii="Arial" w:hAnsi="Arial" w:cs="Arial"/>
          <w:b/>
          <w:bCs/>
          <w:sz w:val="24"/>
          <w:szCs w:val="24"/>
        </w:rPr>
      </w:pPr>
      <w:r w:rsidRPr="0055447D">
        <w:rPr>
          <w:rFonts w:ascii="Arial" w:hAnsi="Arial" w:cs="Arial"/>
          <w:b/>
          <w:bCs/>
          <w:sz w:val="24"/>
          <w:szCs w:val="24"/>
        </w:rPr>
        <w:t>Produced By</w:t>
      </w:r>
      <w:r w:rsidR="00D6026F" w:rsidRPr="0055447D">
        <w:rPr>
          <w:rFonts w:ascii="Arial" w:hAnsi="Arial" w:cs="Arial"/>
          <w:b/>
          <w:bCs/>
          <w:sz w:val="24"/>
          <w:szCs w:val="24"/>
        </w:rPr>
        <w:t>:</w:t>
      </w:r>
    </w:p>
    <w:p w14:paraId="0C86939E" w14:textId="77777777" w:rsidR="002E250A" w:rsidRPr="0055447D" w:rsidRDefault="002E250A" w:rsidP="0055447D">
      <w:pPr>
        <w:rPr>
          <w:rFonts w:ascii="Arial" w:hAnsi="Arial" w:cs="Arial"/>
          <w:sz w:val="24"/>
          <w:szCs w:val="24"/>
        </w:rPr>
      </w:pPr>
    </w:p>
    <w:p w14:paraId="21D9BE5C" w14:textId="77777777" w:rsidR="002E250A" w:rsidRPr="0055447D" w:rsidRDefault="002E250A" w:rsidP="0055447D">
      <w:pPr>
        <w:rPr>
          <w:rFonts w:ascii="Arial" w:hAnsi="Arial" w:cs="Arial"/>
          <w:sz w:val="24"/>
          <w:szCs w:val="24"/>
        </w:rPr>
      </w:pPr>
    </w:p>
    <w:p w14:paraId="3E595939" w14:textId="5207B2C4" w:rsidR="002E250A" w:rsidRPr="0055447D" w:rsidRDefault="001456A8" w:rsidP="0055447D">
      <w:pPr>
        <w:rPr>
          <w:rFonts w:ascii="Arial" w:hAnsi="Arial" w:cs="Arial"/>
          <w:i/>
          <w:iCs/>
          <w:sz w:val="24"/>
          <w:szCs w:val="24"/>
          <w:lang w:val="nl-NL"/>
        </w:rPr>
      </w:pPr>
      <w:r w:rsidRPr="0055447D">
        <w:rPr>
          <w:rFonts w:ascii="Arial" w:hAnsi="Arial" w:cs="Arial"/>
          <w:i/>
          <w:iCs/>
          <w:sz w:val="24"/>
          <w:szCs w:val="24"/>
          <w:lang w:val="nl-NL"/>
        </w:rPr>
        <w:t>GROUP MEMBERS:</w:t>
      </w:r>
    </w:p>
    <w:tbl>
      <w:tblPr>
        <w:tblStyle w:val="TableGrid"/>
        <w:tblW w:w="9067" w:type="dxa"/>
        <w:tblLook w:val="04A0" w:firstRow="1" w:lastRow="0" w:firstColumn="1" w:lastColumn="0" w:noHBand="0" w:noVBand="1"/>
      </w:tblPr>
      <w:tblGrid>
        <w:gridCol w:w="5949"/>
        <w:gridCol w:w="3118"/>
      </w:tblGrid>
      <w:tr w:rsidR="00EF216C" w:rsidRPr="0055447D" w14:paraId="6022DD0E" w14:textId="77777777" w:rsidTr="00EF216C">
        <w:tc>
          <w:tcPr>
            <w:tcW w:w="5949" w:type="dxa"/>
          </w:tcPr>
          <w:p w14:paraId="347ABE34" w14:textId="67D6134C" w:rsidR="00EF216C" w:rsidRPr="0055447D" w:rsidRDefault="00EF216C" w:rsidP="0055447D">
            <w:pPr>
              <w:rPr>
                <w:rFonts w:ascii="Arial" w:hAnsi="Arial" w:cs="Arial"/>
                <w:sz w:val="24"/>
                <w:szCs w:val="24"/>
                <w:lang w:val="nl-NL"/>
              </w:rPr>
            </w:pPr>
            <w:r w:rsidRPr="0055447D">
              <w:rPr>
                <w:rFonts w:ascii="Arial" w:hAnsi="Arial" w:cs="Arial"/>
                <w:sz w:val="24"/>
                <w:szCs w:val="24"/>
                <w:lang w:val="nl-NL"/>
              </w:rPr>
              <w:t>Student Name</w:t>
            </w:r>
          </w:p>
        </w:tc>
        <w:tc>
          <w:tcPr>
            <w:tcW w:w="3118" w:type="dxa"/>
          </w:tcPr>
          <w:p w14:paraId="63DFABDA" w14:textId="4B610C48" w:rsidR="00EF216C" w:rsidRPr="0055447D" w:rsidRDefault="00EF216C" w:rsidP="0055447D">
            <w:pPr>
              <w:rPr>
                <w:rFonts w:ascii="Arial" w:hAnsi="Arial" w:cs="Arial"/>
                <w:sz w:val="24"/>
                <w:szCs w:val="24"/>
                <w:lang w:val="nl-NL"/>
              </w:rPr>
            </w:pPr>
            <w:r w:rsidRPr="0055447D">
              <w:rPr>
                <w:rFonts w:ascii="Arial" w:hAnsi="Arial" w:cs="Arial"/>
                <w:sz w:val="24"/>
                <w:szCs w:val="24"/>
                <w:lang w:val="nl-NL"/>
              </w:rPr>
              <w:t>Student No.</w:t>
            </w:r>
          </w:p>
        </w:tc>
      </w:tr>
      <w:tr w:rsidR="00EF216C" w:rsidRPr="0055447D" w14:paraId="14C0E6D4" w14:textId="77777777" w:rsidTr="00EF216C">
        <w:tc>
          <w:tcPr>
            <w:tcW w:w="5949" w:type="dxa"/>
          </w:tcPr>
          <w:p w14:paraId="34875C4C" w14:textId="3F41EFB1" w:rsidR="00EF216C" w:rsidRPr="0055447D" w:rsidRDefault="00D2288E" w:rsidP="0055447D">
            <w:pPr>
              <w:rPr>
                <w:rFonts w:ascii="Arial" w:hAnsi="Arial" w:cs="Arial"/>
                <w:sz w:val="24"/>
                <w:szCs w:val="24"/>
                <w:lang w:val="nl-NL"/>
              </w:rPr>
            </w:pPr>
            <w:r w:rsidRPr="0055447D">
              <w:rPr>
                <w:rFonts w:ascii="Arial" w:hAnsi="Arial" w:cs="Arial"/>
                <w:sz w:val="24"/>
                <w:szCs w:val="24"/>
                <w:lang w:val="nl-NL"/>
              </w:rPr>
              <w:t>Mohammad Abul Kalam Ali</w:t>
            </w:r>
          </w:p>
        </w:tc>
        <w:tc>
          <w:tcPr>
            <w:tcW w:w="3118" w:type="dxa"/>
          </w:tcPr>
          <w:p w14:paraId="47EC8CE7" w14:textId="625393E0" w:rsidR="00EF216C" w:rsidRPr="0055447D" w:rsidRDefault="00D2288E" w:rsidP="0055447D">
            <w:pPr>
              <w:rPr>
                <w:rFonts w:ascii="Arial" w:hAnsi="Arial" w:cs="Arial"/>
                <w:sz w:val="24"/>
                <w:szCs w:val="24"/>
                <w:lang w:val="nl-NL"/>
              </w:rPr>
            </w:pPr>
            <w:r w:rsidRPr="0055447D">
              <w:rPr>
                <w:rFonts w:ascii="Arial" w:hAnsi="Arial" w:cs="Arial"/>
                <w:sz w:val="24"/>
                <w:szCs w:val="24"/>
                <w:lang w:val="nl-NL"/>
              </w:rPr>
              <w:t>2234300</w:t>
            </w:r>
          </w:p>
        </w:tc>
      </w:tr>
      <w:tr w:rsidR="00EF216C" w:rsidRPr="0055447D" w14:paraId="7A7A09A0" w14:textId="77777777" w:rsidTr="00EF216C">
        <w:tc>
          <w:tcPr>
            <w:tcW w:w="5949" w:type="dxa"/>
          </w:tcPr>
          <w:p w14:paraId="47640598" w14:textId="6E73A9EE" w:rsidR="00EF216C" w:rsidRPr="0055447D" w:rsidRDefault="00D2288E" w:rsidP="0055447D">
            <w:pPr>
              <w:rPr>
                <w:rFonts w:ascii="Arial" w:hAnsi="Arial" w:cs="Arial"/>
                <w:sz w:val="24"/>
                <w:szCs w:val="24"/>
                <w:lang w:val="nl-NL"/>
              </w:rPr>
            </w:pPr>
            <w:r w:rsidRPr="0055447D">
              <w:rPr>
                <w:rFonts w:ascii="Arial" w:hAnsi="Arial" w:cs="Arial"/>
                <w:sz w:val="24"/>
                <w:szCs w:val="24"/>
                <w:lang w:val="nl-NL"/>
              </w:rPr>
              <w:t>Constantin Vasiliu</w:t>
            </w:r>
          </w:p>
        </w:tc>
        <w:tc>
          <w:tcPr>
            <w:tcW w:w="3118" w:type="dxa"/>
          </w:tcPr>
          <w:p w14:paraId="633762FF" w14:textId="1D627627" w:rsidR="00EF216C" w:rsidRPr="0055447D" w:rsidRDefault="00D2288E" w:rsidP="0055447D">
            <w:pPr>
              <w:rPr>
                <w:rFonts w:ascii="Arial" w:hAnsi="Arial" w:cs="Arial"/>
                <w:sz w:val="24"/>
                <w:szCs w:val="24"/>
                <w:lang w:val="nl-NL"/>
              </w:rPr>
            </w:pPr>
            <w:r w:rsidRPr="0055447D">
              <w:rPr>
                <w:rFonts w:ascii="Arial" w:hAnsi="Arial" w:cs="Arial"/>
                <w:sz w:val="24"/>
                <w:szCs w:val="24"/>
                <w:lang w:val="nl-NL"/>
              </w:rPr>
              <w:t>2229175</w:t>
            </w:r>
          </w:p>
        </w:tc>
      </w:tr>
      <w:tr w:rsidR="00EF216C" w:rsidRPr="0055447D" w14:paraId="69AFE6B4" w14:textId="77777777" w:rsidTr="00EF216C">
        <w:tc>
          <w:tcPr>
            <w:tcW w:w="5949" w:type="dxa"/>
          </w:tcPr>
          <w:p w14:paraId="36D03523" w14:textId="5390FC60" w:rsidR="00EF216C" w:rsidRPr="0055447D" w:rsidRDefault="00D2288E" w:rsidP="0055447D">
            <w:pPr>
              <w:rPr>
                <w:rFonts w:ascii="Arial" w:hAnsi="Arial" w:cs="Arial"/>
                <w:sz w:val="24"/>
                <w:szCs w:val="24"/>
                <w:lang w:val="nl-NL"/>
              </w:rPr>
            </w:pPr>
            <w:r w:rsidRPr="0055447D">
              <w:rPr>
                <w:rFonts w:ascii="Arial" w:hAnsi="Arial" w:cs="Arial"/>
                <w:sz w:val="24"/>
                <w:szCs w:val="24"/>
                <w:lang w:val="nl-NL"/>
              </w:rPr>
              <w:t>Yaqoob Talukdar</w:t>
            </w:r>
          </w:p>
        </w:tc>
        <w:tc>
          <w:tcPr>
            <w:tcW w:w="3118" w:type="dxa"/>
          </w:tcPr>
          <w:p w14:paraId="6C935CD9" w14:textId="1AB72687" w:rsidR="00EF216C" w:rsidRPr="0055447D" w:rsidRDefault="00D2288E" w:rsidP="0055447D">
            <w:pPr>
              <w:rPr>
                <w:rFonts w:ascii="Arial" w:hAnsi="Arial" w:cs="Arial"/>
                <w:sz w:val="24"/>
                <w:szCs w:val="24"/>
                <w:lang w:val="nl-NL"/>
              </w:rPr>
            </w:pPr>
            <w:r w:rsidRPr="0055447D">
              <w:rPr>
                <w:rFonts w:ascii="Arial" w:hAnsi="Arial" w:cs="Arial"/>
                <w:sz w:val="24"/>
                <w:szCs w:val="24"/>
                <w:lang w:val="nl-NL"/>
              </w:rPr>
              <w:t>2126722</w:t>
            </w:r>
          </w:p>
        </w:tc>
      </w:tr>
      <w:tr w:rsidR="00EF216C" w:rsidRPr="0055447D" w14:paraId="65DF2CD9" w14:textId="77777777" w:rsidTr="00EF216C">
        <w:tc>
          <w:tcPr>
            <w:tcW w:w="5949" w:type="dxa"/>
          </w:tcPr>
          <w:p w14:paraId="1C32741D" w14:textId="2CC92EC5" w:rsidR="00EF216C" w:rsidRPr="0055447D" w:rsidRDefault="00D2288E" w:rsidP="0055447D">
            <w:pPr>
              <w:rPr>
                <w:rFonts w:ascii="Arial" w:hAnsi="Arial" w:cs="Arial"/>
                <w:sz w:val="24"/>
                <w:szCs w:val="24"/>
                <w:lang w:val="nl-NL"/>
              </w:rPr>
            </w:pPr>
            <w:r w:rsidRPr="0055447D">
              <w:rPr>
                <w:rFonts w:ascii="Arial" w:hAnsi="Arial" w:cs="Arial"/>
                <w:sz w:val="24"/>
                <w:szCs w:val="24"/>
                <w:lang w:val="nl-NL"/>
              </w:rPr>
              <w:t>Siddi Arachcige Lalani de Silva</w:t>
            </w:r>
          </w:p>
        </w:tc>
        <w:tc>
          <w:tcPr>
            <w:tcW w:w="3118" w:type="dxa"/>
          </w:tcPr>
          <w:p w14:paraId="569D4584" w14:textId="783C6343" w:rsidR="00EF216C" w:rsidRPr="0055447D" w:rsidRDefault="00D2288E" w:rsidP="0055447D">
            <w:pPr>
              <w:rPr>
                <w:rFonts w:ascii="Arial" w:hAnsi="Arial" w:cs="Arial"/>
                <w:sz w:val="24"/>
                <w:szCs w:val="24"/>
                <w:lang w:val="nl-NL"/>
              </w:rPr>
            </w:pPr>
            <w:r w:rsidRPr="0055447D">
              <w:rPr>
                <w:rFonts w:ascii="Arial" w:hAnsi="Arial" w:cs="Arial"/>
                <w:sz w:val="24"/>
                <w:szCs w:val="24"/>
                <w:lang w:val="nl-NL"/>
              </w:rPr>
              <w:t>2230713</w:t>
            </w:r>
          </w:p>
        </w:tc>
      </w:tr>
      <w:tr w:rsidR="00EF216C" w:rsidRPr="0055447D" w14:paraId="2A0194DF" w14:textId="77777777" w:rsidTr="00EF216C">
        <w:tc>
          <w:tcPr>
            <w:tcW w:w="5949" w:type="dxa"/>
          </w:tcPr>
          <w:p w14:paraId="3DC86DDA" w14:textId="77777777" w:rsidR="00EF216C" w:rsidRPr="0055447D" w:rsidRDefault="00EF216C" w:rsidP="0055447D">
            <w:pPr>
              <w:rPr>
                <w:rFonts w:ascii="Arial" w:hAnsi="Arial" w:cs="Arial"/>
                <w:sz w:val="24"/>
                <w:szCs w:val="24"/>
                <w:lang w:val="nl-NL"/>
              </w:rPr>
            </w:pPr>
          </w:p>
        </w:tc>
        <w:tc>
          <w:tcPr>
            <w:tcW w:w="3118" w:type="dxa"/>
          </w:tcPr>
          <w:p w14:paraId="4D2B290C" w14:textId="77777777" w:rsidR="00EF216C" w:rsidRPr="0055447D" w:rsidRDefault="00EF216C" w:rsidP="0055447D">
            <w:pPr>
              <w:rPr>
                <w:rFonts w:ascii="Arial" w:hAnsi="Arial" w:cs="Arial"/>
                <w:sz w:val="24"/>
                <w:szCs w:val="24"/>
                <w:lang w:val="nl-NL"/>
              </w:rPr>
            </w:pPr>
          </w:p>
        </w:tc>
      </w:tr>
      <w:tr w:rsidR="00EF216C" w:rsidRPr="0055447D" w14:paraId="31079DD5" w14:textId="77777777" w:rsidTr="00EF216C">
        <w:tc>
          <w:tcPr>
            <w:tcW w:w="5949" w:type="dxa"/>
          </w:tcPr>
          <w:p w14:paraId="19B8E796" w14:textId="77777777" w:rsidR="00EF216C" w:rsidRPr="0055447D" w:rsidRDefault="00EF216C" w:rsidP="0055447D">
            <w:pPr>
              <w:rPr>
                <w:rFonts w:ascii="Arial" w:hAnsi="Arial" w:cs="Arial"/>
                <w:sz w:val="24"/>
                <w:szCs w:val="24"/>
                <w:lang w:val="nl-NL"/>
              </w:rPr>
            </w:pPr>
          </w:p>
        </w:tc>
        <w:tc>
          <w:tcPr>
            <w:tcW w:w="3118" w:type="dxa"/>
          </w:tcPr>
          <w:p w14:paraId="65991E49" w14:textId="77777777" w:rsidR="00EF216C" w:rsidRPr="0055447D" w:rsidRDefault="00EF216C" w:rsidP="0055447D">
            <w:pPr>
              <w:rPr>
                <w:rFonts w:ascii="Arial" w:hAnsi="Arial" w:cs="Arial"/>
                <w:sz w:val="24"/>
                <w:szCs w:val="24"/>
                <w:lang w:val="nl-NL"/>
              </w:rPr>
            </w:pPr>
          </w:p>
        </w:tc>
      </w:tr>
    </w:tbl>
    <w:p w14:paraId="724A2E21" w14:textId="77777777" w:rsidR="002E250A" w:rsidRPr="0055447D" w:rsidRDefault="002E250A" w:rsidP="0055447D">
      <w:pPr>
        <w:rPr>
          <w:rFonts w:ascii="Arial" w:hAnsi="Arial" w:cs="Arial"/>
          <w:sz w:val="24"/>
          <w:szCs w:val="24"/>
          <w:lang w:val="nl-NL"/>
        </w:rPr>
      </w:pPr>
    </w:p>
    <w:p w14:paraId="22D8A366" w14:textId="20C745BE" w:rsidR="002E250A" w:rsidRPr="0055447D" w:rsidRDefault="002E250A" w:rsidP="0055447D">
      <w:pPr>
        <w:rPr>
          <w:rFonts w:ascii="Arial" w:hAnsi="Arial" w:cs="Arial"/>
          <w:sz w:val="24"/>
          <w:szCs w:val="24"/>
        </w:rPr>
      </w:pPr>
      <w:r w:rsidRPr="0055447D">
        <w:rPr>
          <w:rFonts w:ascii="Arial" w:hAnsi="Arial" w:cs="Arial"/>
          <w:b/>
          <w:bCs/>
          <w:sz w:val="24"/>
          <w:szCs w:val="24"/>
        </w:rPr>
        <w:t>Dated</w:t>
      </w:r>
      <w:r w:rsidRPr="0055447D">
        <w:rPr>
          <w:rFonts w:ascii="Arial" w:hAnsi="Arial" w:cs="Arial"/>
          <w:sz w:val="24"/>
          <w:szCs w:val="24"/>
        </w:rPr>
        <w:t>:</w:t>
      </w:r>
      <w:r w:rsidR="00326907" w:rsidRPr="0055447D">
        <w:rPr>
          <w:rFonts w:ascii="Arial" w:hAnsi="Arial" w:cs="Arial"/>
          <w:sz w:val="24"/>
          <w:szCs w:val="24"/>
        </w:rPr>
        <w:t xml:space="preserve">  </w:t>
      </w:r>
      <w:r w:rsidR="00D6026F" w:rsidRPr="0055447D">
        <w:rPr>
          <w:rFonts w:ascii="Arial" w:hAnsi="Arial" w:cs="Arial"/>
          <w:sz w:val="24"/>
          <w:szCs w:val="24"/>
        </w:rPr>
        <w:t>__</w:t>
      </w:r>
      <w:r w:rsidR="001338FA">
        <w:rPr>
          <w:rFonts w:ascii="Arial" w:hAnsi="Arial" w:cs="Arial"/>
          <w:sz w:val="24"/>
          <w:szCs w:val="24"/>
        </w:rPr>
        <w:t>31.05.2024</w:t>
      </w:r>
      <w:r w:rsidR="00D6026F" w:rsidRPr="0055447D">
        <w:rPr>
          <w:rFonts w:ascii="Arial" w:hAnsi="Arial" w:cs="Arial"/>
          <w:sz w:val="24"/>
          <w:szCs w:val="24"/>
        </w:rPr>
        <w:t>____________</w:t>
      </w:r>
    </w:p>
    <w:p w14:paraId="6C0139D2" w14:textId="77777777" w:rsidR="002E250A" w:rsidRPr="0055447D" w:rsidRDefault="002E250A" w:rsidP="0055447D">
      <w:pPr>
        <w:rPr>
          <w:rFonts w:ascii="Arial" w:hAnsi="Arial" w:cs="Arial"/>
          <w:sz w:val="24"/>
          <w:szCs w:val="24"/>
        </w:rPr>
      </w:pPr>
    </w:p>
    <w:p w14:paraId="475E9782" w14:textId="77777777" w:rsidR="002E250A" w:rsidRPr="0055447D" w:rsidRDefault="002E250A" w:rsidP="0055447D">
      <w:pPr>
        <w:rPr>
          <w:rFonts w:ascii="Arial" w:hAnsi="Arial" w:cs="Arial"/>
          <w:sz w:val="24"/>
          <w:szCs w:val="24"/>
        </w:rPr>
      </w:pPr>
    </w:p>
    <w:p w14:paraId="12E71E76" w14:textId="65C19AFF" w:rsidR="002E250A" w:rsidRPr="0055447D" w:rsidRDefault="00326907" w:rsidP="0055447D">
      <w:pPr>
        <w:rPr>
          <w:rFonts w:ascii="Arial" w:hAnsi="Arial" w:cs="Arial"/>
          <w:sz w:val="24"/>
          <w:szCs w:val="24"/>
        </w:rPr>
      </w:pPr>
      <w:r w:rsidRPr="0055447D">
        <w:rPr>
          <w:rFonts w:ascii="Arial" w:hAnsi="Arial" w:cs="Arial"/>
          <w:b/>
          <w:bCs/>
          <w:sz w:val="24"/>
          <w:szCs w:val="24"/>
        </w:rPr>
        <w:t>Module Name</w:t>
      </w:r>
      <w:r w:rsidRPr="0055447D">
        <w:rPr>
          <w:rFonts w:ascii="Arial" w:hAnsi="Arial" w:cs="Arial"/>
          <w:sz w:val="24"/>
          <w:szCs w:val="24"/>
        </w:rPr>
        <w:t>: Entrepreneurship</w:t>
      </w:r>
    </w:p>
    <w:p w14:paraId="4F6422FE" w14:textId="257E6B6C" w:rsidR="00326907" w:rsidRPr="0055447D" w:rsidRDefault="00326907" w:rsidP="0055447D">
      <w:pPr>
        <w:rPr>
          <w:rFonts w:ascii="Arial" w:hAnsi="Arial" w:cs="Arial"/>
          <w:sz w:val="24"/>
          <w:szCs w:val="24"/>
        </w:rPr>
      </w:pPr>
      <w:r w:rsidRPr="0055447D">
        <w:rPr>
          <w:rFonts w:ascii="Arial" w:hAnsi="Arial" w:cs="Arial"/>
          <w:b/>
          <w:bCs/>
          <w:sz w:val="24"/>
          <w:szCs w:val="24"/>
        </w:rPr>
        <w:t>Module Code</w:t>
      </w:r>
      <w:r w:rsidRPr="0055447D">
        <w:rPr>
          <w:rFonts w:ascii="Arial" w:hAnsi="Arial" w:cs="Arial"/>
          <w:sz w:val="24"/>
          <w:szCs w:val="24"/>
        </w:rPr>
        <w:t>: BMIH5001</w:t>
      </w:r>
    </w:p>
    <w:p w14:paraId="47884C3D" w14:textId="4BE876C6" w:rsidR="002E250A" w:rsidRPr="0055447D" w:rsidRDefault="00326907" w:rsidP="0055447D">
      <w:pPr>
        <w:rPr>
          <w:rFonts w:ascii="Arial" w:hAnsi="Arial" w:cs="Arial"/>
          <w:sz w:val="24"/>
          <w:szCs w:val="24"/>
        </w:rPr>
      </w:pPr>
      <w:r w:rsidRPr="0055447D">
        <w:rPr>
          <w:rFonts w:ascii="Arial" w:hAnsi="Arial" w:cs="Arial"/>
          <w:b/>
          <w:bCs/>
          <w:sz w:val="24"/>
          <w:szCs w:val="24"/>
        </w:rPr>
        <w:t>Lecturer Name</w:t>
      </w:r>
      <w:r w:rsidRPr="0055447D">
        <w:rPr>
          <w:rFonts w:ascii="Arial" w:hAnsi="Arial" w:cs="Arial"/>
          <w:sz w:val="24"/>
          <w:szCs w:val="24"/>
        </w:rPr>
        <w:t xml:space="preserve">: </w:t>
      </w:r>
      <w:r w:rsidR="001478AA" w:rsidRPr="0055447D">
        <w:rPr>
          <w:rFonts w:ascii="Arial" w:hAnsi="Arial" w:cs="Arial"/>
          <w:sz w:val="24"/>
          <w:szCs w:val="24"/>
        </w:rPr>
        <w:t>_____</w:t>
      </w:r>
      <w:r w:rsidR="00D2288E" w:rsidRPr="0055447D">
        <w:rPr>
          <w:rFonts w:ascii="Arial" w:hAnsi="Arial" w:cs="Arial"/>
          <w:sz w:val="24"/>
          <w:szCs w:val="24"/>
        </w:rPr>
        <w:t>Charlotte Joyner</w:t>
      </w:r>
      <w:r w:rsidR="001478AA" w:rsidRPr="0055447D">
        <w:rPr>
          <w:rFonts w:ascii="Arial" w:hAnsi="Arial" w:cs="Arial"/>
          <w:sz w:val="24"/>
          <w:szCs w:val="24"/>
        </w:rPr>
        <w:t>____________</w:t>
      </w:r>
    </w:p>
    <w:p w14:paraId="52E1A2EA" w14:textId="77777777" w:rsidR="002E250A" w:rsidRPr="0055447D" w:rsidRDefault="002E250A" w:rsidP="0055447D">
      <w:pPr>
        <w:rPr>
          <w:rFonts w:ascii="Arial" w:hAnsi="Arial" w:cs="Arial"/>
          <w:sz w:val="24"/>
          <w:szCs w:val="24"/>
        </w:rPr>
      </w:pPr>
    </w:p>
    <w:p w14:paraId="3533D448" w14:textId="2378C31D" w:rsidR="002E250A" w:rsidRPr="0055447D" w:rsidRDefault="002E250A" w:rsidP="0055447D">
      <w:pPr>
        <w:rPr>
          <w:rFonts w:ascii="Arial" w:hAnsi="Arial" w:cs="Arial"/>
          <w:sz w:val="24"/>
          <w:szCs w:val="24"/>
        </w:rPr>
      </w:pPr>
    </w:p>
    <w:p w14:paraId="2063AFDD" w14:textId="1A08D199" w:rsidR="002E250A" w:rsidRPr="0055447D" w:rsidRDefault="002E250A" w:rsidP="0055447D">
      <w:pPr>
        <w:pStyle w:val="Heading4"/>
        <w:jc w:val="left"/>
        <w:rPr>
          <w:sz w:val="24"/>
          <w:szCs w:val="24"/>
        </w:rPr>
      </w:pPr>
      <w:r w:rsidRPr="0055447D">
        <w:rPr>
          <w:sz w:val="24"/>
          <w:szCs w:val="24"/>
        </w:rPr>
        <w:t>CONTENTS</w:t>
      </w:r>
    </w:p>
    <w:p w14:paraId="5F5D9061" w14:textId="77777777" w:rsidR="00326907" w:rsidRPr="0055447D" w:rsidRDefault="00326907" w:rsidP="0055447D">
      <w:pPr>
        <w:rPr>
          <w:rFonts w:ascii="Arial" w:hAnsi="Arial" w:cs="Arial"/>
          <w:sz w:val="24"/>
          <w:szCs w:val="24"/>
        </w:rPr>
      </w:pPr>
    </w:p>
    <w:p w14:paraId="2B5E85BB" w14:textId="77777777" w:rsidR="002E250A" w:rsidRPr="0055447D" w:rsidRDefault="002E250A" w:rsidP="0055447D">
      <w:pPr>
        <w:rPr>
          <w:rFonts w:ascii="Arial" w:hAnsi="Arial" w:cs="Arial"/>
          <w:sz w:val="24"/>
          <w:szCs w:val="24"/>
        </w:rPr>
      </w:pPr>
    </w:p>
    <w:p w14:paraId="643D259B" w14:textId="77777777" w:rsidR="002E250A" w:rsidRPr="0055447D" w:rsidRDefault="002E250A" w:rsidP="0055447D">
      <w:pPr>
        <w:rPr>
          <w:rFonts w:ascii="Arial" w:hAnsi="Arial" w:cs="Arial"/>
          <w:sz w:val="24"/>
          <w:szCs w:val="24"/>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55447D" w14:paraId="62E2933F" w14:textId="77777777" w:rsidTr="008803F9">
        <w:tc>
          <w:tcPr>
            <w:tcW w:w="817" w:type="dxa"/>
            <w:shd w:val="clear" w:color="auto" w:fill="auto"/>
          </w:tcPr>
          <w:p w14:paraId="18D8A0E0" w14:textId="77777777" w:rsidR="002E250A" w:rsidRPr="0055447D" w:rsidRDefault="002E250A" w:rsidP="0055447D">
            <w:pPr>
              <w:spacing w:before="120" w:after="120"/>
              <w:rPr>
                <w:rFonts w:ascii="Arial" w:hAnsi="Arial" w:cs="Arial"/>
                <w:sz w:val="24"/>
                <w:szCs w:val="24"/>
              </w:rPr>
            </w:pPr>
          </w:p>
        </w:tc>
        <w:tc>
          <w:tcPr>
            <w:tcW w:w="4995" w:type="dxa"/>
            <w:gridSpan w:val="3"/>
            <w:shd w:val="clear" w:color="auto" w:fill="auto"/>
          </w:tcPr>
          <w:p w14:paraId="49A064A0" w14:textId="77777777" w:rsidR="002E250A" w:rsidRPr="0055447D" w:rsidRDefault="002E250A" w:rsidP="0055447D">
            <w:pPr>
              <w:spacing w:before="120" w:after="120"/>
              <w:rPr>
                <w:rFonts w:ascii="Arial" w:hAnsi="Arial" w:cs="Arial"/>
                <w:sz w:val="24"/>
                <w:szCs w:val="24"/>
              </w:rPr>
            </w:pPr>
          </w:p>
        </w:tc>
        <w:tc>
          <w:tcPr>
            <w:tcW w:w="2093" w:type="dxa"/>
            <w:gridSpan w:val="2"/>
            <w:shd w:val="clear" w:color="auto" w:fill="auto"/>
          </w:tcPr>
          <w:p w14:paraId="29413142" w14:textId="77777777" w:rsidR="002E250A" w:rsidRPr="0055447D" w:rsidRDefault="00A15340" w:rsidP="0055447D">
            <w:pPr>
              <w:spacing w:before="120" w:after="120"/>
              <w:rPr>
                <w:rFonts w:ascii="Arial" w:hAnsi="Arial" w:cs="Arial"/>
                <w:sz w:val="24"/>
                <w:szCs w:val="24"/>
              </w:rPr>
            </w:pPr>
            <w:r w:rsidRPr="0055447D">
              <w:rPr>
                <w:rFonts w:ascii="Arial" w:hAnsi="Arial" w:cs="Arial"/>
                <w:sz w:val="24"/>
                <w:szCs w:val="24"/>
              </w:rPr>
              <w:t>PAGE</w:t>
            </w:r>
          </w:p>
        </w:tc>
        <w:tc>
          <w:tcPr>
            <w:tcW w:w="1166" w:type="dxa"/>
            <w:shd w:val="clear" w:color="auto" w:fill="auto"/>
          </w:tcPr>
          <w:p w14:paraId="450B705E" w14:textId="77777777" w:rsidR="002E250A" w:rsidRPr="0055447D" w:rsidRDefault="002E250A" w:rsidP="0055447D">
            <w:pPr>
              <w:spacing w:before="120" w:after="120"/>
              <w:rPr>
                <w:rFonts w:ascii="Arial" w:hAnsi="Arial" w:cs="Arial"/>
                <w:sz w:val="24"/>
                <w:szCs w:val="24"/>
              </w:rPr>
            </w:pPr>
          </w:p>
        </w:tc>
      </w:tr>
      <w:tr w:rsidR="00250425" w:rsidRPr="0055447D" w14:paraId="371FC958" w14:textId="77777777" w:rsidTr="008803F9">
        <w:tc>
          <w:tcPr>
            <w:tcW w:w="817" w:type="dxa"/>
            <w:shd w:val="clear" w:color="auto" w:fill="auto"/>
          </w:tcPr>
          <w:p w14:paraId="749B9DB1" w14:textId="737ADE2C" w:rsidR="002E250A" w:rsidRPr="0055447D" w:rsidRDefault="008A13C4" w:rsidP="0055447D">
            <w:pPr>
              <w:spacing w:before="120" w:after="120"/>
              <w:rPr>
                <w:rFonts w:ascii="Arial" w:hAnsi="Arial" w:cs="Arial"/>
                <w:b/>
                <w:sz w:val="24"/>
                <w:szCs w:val="24"/>
              </w:rPr>
            </w:pPr>
            <w:r w:rsidRPr="0055447D">
              <w:rPr>
                <w:rFonts w:ascii="Arial" w:hAnsi="Arial" w:cs="Arial"/>
                <w:b/>
                <w:sz w:val="24"/>
                <w:szCs w:val="24"/>
              </w:rPr>
              <w:t>1</w:t>
            </w:r>
            <w:r w:rsidR="002E250A" w:rsidRPr="0055447D">
              <w:rPr>
                <w:rFonts w:ascii="Arial" w:hAnsi="Arial" w:cs="Arial"/>
                <w:b/>
                <w:sz w:val="24"/>
                <w:szCs w:val="24"/>
              </w:rPr>
              <w:t xml:space="preserve">. </w:t>
            </w:r>
          </w:p>
        </w:tc>
        <w:tc>
          <w:tcPr>
            <w:tcW w:w="4995" w:type="dxa"/>
            <w:gridSpan w:val="3"/>
            <w:shd w:val="clear" w:color="auto" w:fill="auto"/>
          </w:tcPr>
          <w:p w14:paraId="10FD8B3C" w14:textId="55B22786" w:rsidR="002E250A" w:rsidRPr="0055447D" w:rsidRDefault="00F042E5" w:rsidP="0055447D">
            <w:pPr>
              <w:spacing w:before="120" w:after="120"/>
              <w:rPr>
                <w:rFonts w:ascii="Arial" w:hAnsi="Arial" w:cs="Arial"/>
                <w:sz w:val="24"/>
                <w:szCs w:val="24"/>
              </w:rPr>
            </w:pPr>
            <w:r w:rsidRPr="0055447D">
              <w:rPr>
                <w:rFonts w:ascii="Arial" w:hAnsi="Arial" w:cs="Arial"/>
                <w:sz w:val="24"/>
                <w:szCs w:val="24"/>
              </w:rPr>
              <w:t>Executive Summary</w:t>
            </w:r>
          </w:p>
        </w:tc>
        <w:tc>
          <w:tcPr>
            <w:tcW w:w="2093" w:type="dxa"/>
            <w:gridSpan w:val="2"/>
            <w:shd w:val="clear" w:color="auto" w:fill="auto"/>
          </w:tcPr>
          <w:p w14:paraId="69D3410E" w14:textId="3BEDE34C" w:rsidR="002E250A" w:rsidRPr="0055447D" w:rsidRDefault="0055447D" w:rsidP="0055447D">
            <w:pPr>
              <w:spacing w:before="120" w:after="120"/>
              <w:rPr>
                <w:rFonts w:ascii="Arial" w:hAnsi="Arial" w:cs="Arial"/>
                <w:sz w:val="24"/>
                <w:szCs w:val="24"/>
              </w:rPr>
            </w:pPr>
            <w:r>
              <w:rPr>
                <w:rFonts w:ascii="Arial" w:hAnsi="Arial" w:cs="Arial"/>
                <w:sz w:val="24"/>
                <w:szCs w:val="24"/>
              </w:rPr>
              <w:t>3</w:t>
            </w:r>
          </w:p>
        </w:tc>
        <w:tc>
          <w:tcPr>
            <w:tcW w:w="1166" w:type="dxa"/>
            <w:shd w:val="clear" w:color="auto" w:fill="auto"/>
          </w:tcPr>
          <w:p w14:paraId="6873A221" w14:textId="77777777" w:rsidR="002E250A" w:rsidRPr="0055447D" w:rsidRDefault="002E250A" w:rsidP="0055447D">
            <w:pPr>
              <w:spacing w:before="120" w:after="120"/>
              <w:rPr>
                <w:rFonts w:ascii="Arial" w:hAnsi="Arial" w:cs="Arial"/>
                <w:sz w:val="24"/>
                <w:szCs w:val="24"/>
              </w:rPr>
            </w:pPr>
          </w:p>
        </w:tc>
      </w:tr>
      <w:tr w:rsidR="00250425" w:rsidRPr="0055447D" w14:paraId="19FC3793" w14:textId="77777777" w:rsidTr="008803F9">
        <w:tc>
          <w:tcPr>
            <w:tcW w:w="817" w:type="dxa"/>
            <w:shd w:val="clear" w:color="auto" w:fill="auto"/>
          </w:tcPr>
          <w:p w14:paraId="40364329" w14:textId="089FCAA0" w:rsidR="002E250A" w:rsidRPr="0055447D" w:rsidRDefault="00326907" w:rsidP="0055447D">
            <w:pPr>
              <w:spacing w:before="120" w:after="120"/>
              <w:rPr>
                <w:rFonts w:ascii="Arial" w:hAnsi="Arial" w:cs="Arial"/>
                <w:b/>
                <w:sz w:val="24"/>
                <w:szCs w:val="24"/>
              </w:rPr>
            </w:pPr>
            <w:r w:rsidRPr="0055447D">
              <w:rPr>
                <w:rFonts w:ascii="Arial" w:hAnsi="Arial" w:cs="Arial"/>
                <w:b/>
                <w:sz w:val="24"/>
                <w:szCs w:val="24"/>
              </w:rPr>
              <w:t>2</w:t>
            </w:r>
            <w:r w:rsidR="002E250A" w:rsidRPr="0055447D">
              <w:rPr>
                <w:rFonts w:ascii="Arial" w:hAnsi="Arial" w:cs="Arial"/>
                <w:b/>
                <w:sz w:val="24"/>
                <w:szCs w:val="24"/>
              </w:rPr>
              <w:t>.</w:t>
            </w:r>
          </w:p>
        </w:tc>
        <w:tc>
          <w:tcPr>
            <w:tcW w:w="4995" w:type="dxa"/>
            <w:gridSpan w:val="3"/>
            <w:shd w:val="clear" w:color="auto" w:fill="auto"/>
          </w:tcPr>
          <w:p w14:paraId="7CBB6158" w14:textId="11E33DB9" w:rsidR="002E250A" w:rsidRPr="0055447D" w:rsidRDefault="008A13C4" w:rsidP="0055447D">
            <w:pPr>
              <w:spacing w:before="120" w:after="120"/>
              <w:rPr>
                <w:rFonts w:ascii="Arial" w:hAnsi="Arial" w:cs="Arial"/>
                <w:sz w:val="24"/>
                <w:szCs w:val="24"/>
              </w:rPr>
            </w:pPr>
            <w:r w:rsidRPr="0055447D">
              <w:rPr>
                <w:rFonts w:ascii="Arial" w:hAnsi="Arial" w:cs="Arial"/>
                <w:sz w:val="24"/>
                <w:szCs w:val="24"/>
              </w:rPr>
              <w:t xml:space="preserve">The </w:t>
            </w:r>
            <w:r w:rsidR="00231941" w:rsidRPr="0055447D">
              <w:rPr>
                <w:rFonts w:ascii="Arial" w:hAnsi="Arial" w:cs="Arial"/>
                <w:sz w:val="24"/>
                <w:szCs w:val="24"/>
              </w:rPr>
              <w:t>Business Idea</w:t>
            </w:r>
            <w:r w:rsidR="00765B5F" w:rsidRPr="0055447D">
              <w:rPr>
                <w:rFonts w:ascii="Arial" w:hAnsi="Arial" w:cs="Arial"/>
                <w:sz w:val="24"/>
                <w:szCs w:val="24"/>
              </w:rPr>
              <w:t xml:space="preserve"> </w:t>
            </w:r>
          </w:p>
        </w:tc>
        <w:tc>
          <w:tcPr>
            <w:tcW w:w="2093" w:type="dxa"/>
            <w:gridSpan w:val="2"/>
            <w:shd w:val="clear" w:color="auto" w:fill="auto"/>
          </w:tcPr>
          <w:p w14:paraId="3B926AEC" w14:textId="166CBC0F" w:rsidR="002E250A" w:rsidRPr="0055447D" w:rsidRDefault="0055447D" w:rsidP="0055447D">
            <w:pPr>
              <w:spacing w:before="120" w:after="120"/>
              <w:rPr>
                <w:rFonts w:ascii="Arial" w:hAnsi="Arial" w:cs="Arial"/>
                <w:sz w:val="24"/>
                <w:szCs w:val="24"/>
              </w:rPr>
            </w:pPr>
            <w:r>
              <w:rPr>
                <w:rFonts w:ascii="Arial" w:hAnsi="Arial" w:cs="Arial"/>
                <w:sz w:val="24"/>
                <w:szCs w:val="24"/>
              </w:rPr>
              <w:t>4</w:t>
            </w:r>
          </w:p>
        </w:tc>
        <w:tc>
          <w:tcPr>
            <w:tcW w:w="1166" w:type="dxa"/>
            <w:shd w:val="clear" w:color="auto" w:fill="auto"/>
          </w:tcPr>
          <w:p w14:paraId="7B1CC69C" w14:textId="77777777" w:rsidR="002E250A" w:rsidRPr="0055447D" w:rsidRDefault="002E250A" w:rsidP="0055447D">
            <w:pPr>
              <w:spacing w:before="120" w:after="120"/>
              <w:rPr>
                <w:rFonts w:ascii="Arial" w:hAnsi="Arial" w:cs="Arial"/>
                <w:sz w:val="24"/>
                <w:szCs w:val="24"/>
              </w:rPr>
            </w:pPr>
          </w:p>
        </w:tc>
      </w:tr>
      <w:tr w:rsidR="00250425" w:rsidRPr="0055447D" w14:paraId="1A6F0669" w14:textId="77777777" w:rsidTr="008803F9">
        <w:tc>
          <w:tcPr>
            <w:tcW w:w="817" w:type="dxa"/>
            <w:shd w:val="clear" w:color="auto" w:fill="auto"/>
          </w:tcPr>
          <w:p w14:paraId="7BECC144" w14:textId="5CF2F629" w:rsidR="002E250A" w:rsidRPr="0055447D" w:rsidRDefault="00326907" w:rsidP="0055447D">
            <w:pPr>
              <w:spacing w:before="120" w:after="120"/>
              <w:rPr>
                <w:rFonts w:ascii="Arial" w:hAnsi="Arial" w:cs="Arial"/>
                <w:b/>
                <w:sz w:val="24"/>
                <w:szCs w:val="24"/>
              </w:rPr>
            </w:pPr>
            <w:r w:rsidRPr="0055447D">
              <w:rPr>
                <w:rFonts w:ascii="Arial" w:hAnsi="Arial" w:cs="Arial"/>
                <w:b/>
                <w:sz w:val="24"/>
                <w:szCs w:val="24"/>
              </w:rPr>
              <w:t>3</w:t>
            </w:r>
            <w:r w:rsidR="002E250A" w:rsidRPr="0055447D">
              <w:rPr>
                <w:rFonts w:ascii="Arial" w:hAnsi="Arial" w:cs="Arial"/>
                <w:b/>
                <w:sz w:val="24"/>
                <w:szCs w:val="24"/>
              </w:rPr>
              <w:t>.</w:t>
            </w:r>
          </w:p>
        </w:tc>
        <w:tc>
          <w:tcPr>
            <w:tcW w:w="4995" w:type="dxa"/>
            <w:gridSpan w:val="3"/>
            <w:shd w:val="clear" w:color="auto" w:fill="auto"/>
          </w:tcPr>
          <w:p w14:paraId="44BF36C1" w14:textId="1953A3FA" w:rsidR="002E250A" w:rsidRPr="0055447D" w:rsidRDefault="008A13C4" w:rsidP="0055447D">
            <w:pPr>
              <w:spacing w:before="120" w:after="120"/>
              <w:rPr>
                <w:rFonts w:ascii="Arial" w:hAnsi="Arial" w:cs="Arial"/>
                <w:sz w:val="24"/>
                <w:szCs w:val="24"/>
              </w:rPr>
            </w:pPr>
            <w:r w:rsidRPr="0055447D">
              <w:rPr>
                <w:rFonts w:ascii="Arial" w:hAnsi="Arial" w:cs="Arial"/>
                <w:sz w:val="24"/>
                <w:szCs w:val="24"/>
              </w:rPr>
              <w:t>The Team</w:t>
            </w:r>
            <w:r w:rsidR="000E204D" w:rsidRPr="0055447D">
              <w:rPr>
                <w:rFonts w:ascii="Arial" w:hAnsi="Arial" w:cs="Arial"/>
                <w:sz w:val="24"/>
                <w:szCs w:val="24"/>
              </w:rPr>
              <w:t xml:space="preserve"> </w:t>
            </w:r>
          </w:p>
        </w:tc>
        <w:tc>
          <w:tcPr>
            <w:tcW w:w="2093" w:type="dxa"/>
            <w:gridSpan w:val="2"/>
            <w:shd w:val="clear" w:color="auto" w:fill="auto"/>
          </w:tcPr>
          <w:p w14:paraId="76A45710" w14:textId="4C8AE938" w:rsidR="002E250A" w:rsidRPr="0055447D" w:rsidRDefault="0055447D" w:rsidP="0055447D">
            <w:pPr>
              <w:spacing w:before="120" w:after="120"/>
              <w:rPr>
                <w:rFonts w:ascii="Arial" w:hAnsi="Arial" w:cs="Arial"/>
                <w:sz w:val="24"/>
                <w:szCs w:val="24"/>
              </w:rPr>
            </w:pPr>
            <w:r>
              <w:rPr>
                <w:rFonts w:ascii="Arial" w:hAnsi="Arial" w:cs="Arial"/>
                <w:sz w:val="24"/>
                <w:szCs w:val="24"/>
              </w:rPr>
              <w:t>5</w:t>
            </w:r>
          </w:p>
        </w:tc>
        <w:tc>
          <w:tcPr>
            <w:tcW w:w="1166" w:type="dxa"/>
            <w:shd w:val="clear" w:color="auto" w:fill="auto"/>
          </w:tcPr>
          <w:p w14:paraId="19ACEF8F" w14:textId="77777777" w:rsidR="002E250A" w:rsidRPr="0055447D" w:rsidRDefault="002E250A" w:rsidP="0055447D">
            <w:pPr>
              <w:spacing w:before="120" w:after="120"/>
              <w:rPr>
                <w:rFonts w:ascii="Arial" w:hAnsi="Arial" w:cs="Arial"/>
                <w:sz w:val="24"/>
                <w:szCs w:val="24"/>
              </w:rPr>
            </w:pPr>
          </w:p>
        </w:tc>
      </w:tr>
      <w:tr w:rsidR="00250425" w:rsidRPr="0055447D" w14:paraId="00890377" w14:textId="77777777" w:rsidTr="008803F9">
        <w:tc>
          <w:tcPr>
            <w:tcW w:w="817" w:type="dxa"/>
            <w:shd w:val="clear" w:color="auto" w:fill="auto"/>
          </w:tcPr>
          <w:p w14:paraId="3055AC3C" w14:textId="6060862C" w:rsidR="002E250A" w:rsidRPr="0055447D" w:rsidRDefault="00326907" w:rsidP="0055447D">
            <w:pPr>
              <w:spacing w:before="120" w:after="120"/>
              <w:rPr>
                <w:rFonts w:ascii="Arial" w:hAnsi="Arial" w:cs="Arial"/>
                <w:b/>
                <w:sz w:val="24"/>
                <w:szCs w:val="24"/>
              </w:rPr>
            </w:pPr>
            <w:r w:rsidRPr="0055447D">
              <w:rPr>
                <w:rFonts w:ascii="Arial" w:hAnsi="Arial" w:cs="Arial"/>
                <w:b/>
                <w:sz w:val="24"/>
                <w:szCs w:val="24"/>
              </w:rPr>
              <w:t>4</w:t>
            </w:r>
            <w:r w:rsidR="002E250A" w:rsidRPr="0055447D">
              <w:rPr>
                <w:rFonts w:ascii="Arial" w:hAnsi="Arial" w:cs="Arial"/>
                <w:b/>
                <w:sz w:val="24"/>
                <w:szCs w:val="24"/>
              </w:rPr>
              <w:t>.</w:t>
            </w:r>
          </w:p>
        </w:tc>
        <w:tc>
          <w:tcPr>
            <w:tcW w:w="4995" w:type="dxa"/>
            <w:gridSpan w:val="3"/>
            <w:shd w:val="clear" w:color="auto" w:fill="auto"/>
          </w:tcPr>
          <w:p w14:paraId="61BD3537" w14:textId="1BD86802" w:rsidR="002E250A" w:rsidRPr="0055447D" w:rsidRDefault="002E250A" w:rsidP="0055447D">
            <w:pPr>
              <w:spacing w:before="120" w:after="120"/>
              <w:rPr>
                <w:rFonts w:ascii="Arial" w:hAnsi="Arial" w:cs="Arial"/>
                <w:sz w:val="24"/>
                <w:szCs w:val="24"/>
              </w:rPr>
            </w:pPr>
            <w:r w:rsidRPr="0055447D">
              <w:rPr>
                <w:rFonts w:ascii="Arial" w:hAnsi="Arial" w:cs="Arial"/>
                <w:sz w:val="24"/>
                <w:szCs w:val="24"/>
              </w:rPr>
              <w:t>Market</w:t>
            </w:r>
            <w:r w:rsidR="00B103DB" w:rsidRPr="0055447D">
              <w:rPr>
                <w:rFonts w:ascii="Arial" w:hAnsi="Arial" w:cs="Arial"/>
                <w:sz w:val="24"/>
                <w:szCs w:val="24"/>
              </w:rPr>
              <w:t xml:space="preserve"> Research</w:t>
            </w:r>
            <w:r w:rsidR="000E204D" w:rsidRPr="0055447D">
              <w:rPr>
                <w:rFonts w:ascii="Arial" w:hAnsi="Arial" w:cs="Arial"/>
                <w:sz w:val="24"/>
                <w:szCs w:val="24"/>
              </w:rPr>
              <w:t xml:space="preserve"> </w:t>
            </w:r>
          </w:p>
        </w:tc>
        <w:tc>
          <w:tcPr>
            <w:tcW w:w="2093" w:type="dxa"/>
            <w:gridSpan w:val="2"/>
            <w:shd w:val="clear" w:color="auto" w:fill="auto"/>
          </w:tcPr>
          <w:p w14:paraId="32AF5A65" w14:textId="18010925" w:rsidR="002E250A" w:rsidRPr="0055447D" w:rsidRDefault="0055447D" w:rsidP="0055447D">
            <w:pPr>
              <w:spacing w:before="120" w:after="120"/>
              <w:rPr>
                <w:rFonts w:ascii="Arial" w:hAnsi="Arial" w:cs="Arial"/>
                <w:sz w:val="24"/>
                <w:szCs w:val="24"/>
              </w:rPr>
            </w:pPr>
            <w:r>
              <w:rPr>
                <w:rFonts w:ascii="Arial" w:hAnsi="Arial" w:cs="Arial"/>
                <w:sz w:val="24"/>
                <w:szCs w:val="24"/>
              </w:rPr>
              <w:t>7</w:t>
            </w:r>
          </w:p>
        </w:tc>
        <w:tc>
          <w:tcPr>
            <w:tcW w:w="1166" w:type="dxa"/>
            <w:shd w:val="clear" w:color="auto" w:fill="auto"/>
          </w:tcPr>
          <w:p w14:paraId="0C2B9F40" w14:textId="77777777" w:rsidR="002E250A" w:rsidRPr="0055447D" w:rsidRDefault="002E250A" w:rsidP="0055447D">
            <w:pPr>
              <w:spacing w:before="120" w:after="120"/>
              <w:rPr>
                <w:rFonts w:ascii="Arial" w:hAnsi="Arial" w:cs="Arial"/>
                <w:sz w:val="24"/>
                <w:szCs w:val="24"/>
              </w:rPr>
            </w:pPr>
          </w:p>
        </w:tc>
      </w:tr>
      <w:tr w:rsidR="00250425" w:rsidRPr="0055447D" w14:paraId="713E622B" w14:textId="77777777" w:rsidTr="008803F9">
        <w:tc>
          <w:tcPr>
            <w:tcW w:w="817" w:type="dxa"/>
            <w:shd w:val="clear" w:color="auto" w:fill="auto"/>
          </w:tcPr>
          <w:p w14:paraId="23569BF6" w14:textId="577F52C6" w:rsidR="002E250A" w:rsidRPr="0055447D" w:rsidRDefault="00326907" w:rsidP="0055447D">
            <w:pPr>
              <w:spacing w:before="120" w:after="120"/>
              <w:rPr>
                <w:rFonts w:ascii="Arial" w:hAnsi="Arial" w:cs="Arial"/>
                <w:b/>
                <w:sz w:val="24"/>
                <w:szCs w:val="24"/>
              </w:rPr>
            </w:pPr>
            <w:r w:rsidRPr="0055447D">
              <w:rPr>
                <w:rFonts w:ascii="Arial" w:hAnsi="Arial" w:cs="Arial"/>
                <w:b/>
                <w:sz w:val="24"/>
                <w:szCs w:val="24"/>
              </w:rPr>
              <w:t>5</w:t>
            </w:r>
            <w:r w:rsidR="002E250A" w:rsidRPr="0055447D">
              <w:rPr>
                <w:rFonts w:ascii="Arial" w:hAnsi="Arial" w:cs="Arial"/>
                <w:b/>
                <w:sz w:val="24"/>
                <w:szCs w:val="24"/>
              </w:rPr>
              <w:t>.</w:t>
            </w:r>
          </w:p>
        </w:tc>
        <w:tc>
          <w:tcPr>
            <w:tcW w:w="4995" w:type="dxa"/>
            <w:gridSpan w:val="3"/>
            <w:shd w:val="clear" w:color="auto" w:fill="auto"/>
          </w:tcPr>
          <w:p w14:paraId="4CA9FAE5" w14:textId="23981132" w:rsidR="002E250A" w:rsidRPr="0055447D" w:rsidRDefault="002E250A" w:rsidP="0055447D">
            <w:pPr>
              <w:spacing w:before="120" w:after="120"/>
              <w:rPr>
                <w:rFonts w:ascii="Arial" w:hAnsi="Arial" w:cs="Arial"/>
                <w:sz w:val="24"/>
                <w:szCs w:val="24"/>
              </w:rPr>
            </w:pPr>
            <w:r w:rsidRPr="0055447D">
              <w:rPr>
                <w:rFonts w:ascii="Arial" w:hAnsi="Arial" w:cs="Arial"/>
                <w:sz w:val="24"/>
                <w:szCs w:val="24"/>
              </w:rPr>
              <w:t>Marketing</w:t>
            </w:r>
            <w:r w:rsidR="00D6026F" w:rsidRPr="0055447D">
              <w:rPr>
                <w:rFonts w:ascii="Arial" w:hAnsi="Arial" w:cs="Arial"/>
                <w:sz w:val="24"/>
                <w:szCs w:val="24"/>
              </w:rPr>
              <w:t xml:space="preserve"> Plan</w:t>
            </w:r>
          </w:p>
        </w:tc>
        <w:tc>
          <w:tcPr>
            <w:tcW w:w="2093" w:type="dxa"/>
            <w:gridSpan w:val="2"/>
            <w:shd w:val="clear" w:color="auto" w:fill="auto"/>
          </w:tcPr>
          <w:p w14:paraId="300AEFF5" w14:textId="7A821424" w:rsidR="002E250A" w:rsidRPr="0055447D" w:rsidRDefault="0055447D" w:rsidP="0055447D">
            <w:pPr>
              <w:spacing w:before="120" w:after="120"/>
              <w:rPr>
                <w:rFonts w:ascii="Arial" w:hAnsi="Arial" w:cs="Arial"/>
                <w:sz w:val="24"/>
                <w:szCs w:val="24"/>
              </w:rPr>
            </w:pPr>
            <w:r>
              <w:rPr>
                <w:rFonts w:ascii="Arial" w:hAnsi="Arial" w:cs="Arial"/>
                <w:sz w:val="24"/>
                <w:szCs w:val="24"/>
              </w:rPr>
              <w:t>8</w:t>
            </w:r>
          </w:p>
        </w:tc>
        <w:tc>
          <w:tcPr>
            <w:tcW w:w="1166" w:type="dxa"/>
            <w:shd w:val="clear" w:color="auto" w:fill="auto"/>
          </w:tcPr>
          <w:p w14:paraId="2EA4542F" w14:textId="77777777" w:rsidR="002E250A" w:rsidRPr="0055447D" w:rsidRDefault="002E250A" w:rsidP="0055447D">
            <w:pPr>
              <w:spacing w:before="120" w:after="120"/>
              <w:rPr>
                <w:rFonts w:ascii="Arial" w:hAnsi="Arial" w:cs="Arial"/>
                <w:sz w:val="24"/>
                <w:szCs w:val="24"/>
              </w:rPr>
            </w:pPr>
          </w:p>
        </w:tc>
      </w:tr>
      <w:tr w:rsidR="00250425" w:rsidRPr="0055447D" w14:paraId="651BFDE4" w14:textId="77777777" w:rsidTr="008803F9">
        <w:tc>
          <w:tcPr>
            <w:tcW w:w="817" w:type="dxa"/>
            <w:shd w:val="clear" w:color="auto" w:fill="auto"/>
          </w:tcPr>
          <w:p w14:paraId="0C852279" w14:textId="26323F0D" w:rsidR="002E250A" w:rsidRPr="0055447D" w:rsidRDefault="00A161F3" w:rsidP="0055447D">
            <w:pPr>
              <w:spacing w:before="120" w:after="120"/>
              <w:rPr>
                <w:rFonts w:ascii="Arial" w:hAnsi="Arial" w:cs="Arial"/>
                <w:b/>
                <w:sz w:val="24"/>
                <w:szCs w:val="24"/>
              </w:rPr>
            </w:pPr>
            <w:r w:rsidRPr="0055447D">
              <w:rPr>
                <w:rFonts w:ascii="Arial" w:hAnsi="Arial" w:cs="Arial"/>
                <w:b/>
                <w:sz w:val="24"/>
                <w:szCs w:val="24"/>
              </w:rPr>
              <w:t>6</w:t>
            </w:r>
            <w:r w:rsidR="002E250A" w:rsidRPr="0055447D">
              <w:rPr>
                <w:rFonts w:ascii="Arial" w:hAnsi="Arial" w:cs="Arial"/>
                <w:b/>
                <w:sz w:val="24"/>
                <w:szCs w:val="24"/>
              </w:rPr>
              <w:t>.</w:t>
            </w:r>
          </w:p>
        </w:tc>
        <w:tc>
          <w:tcPr>
            <w:tcW w:w="4995" w:type="dxa"/>
            <w:gridSpan w:val="3"/>
            <w:shd w:val="clear" w:color="auto" w:fill="auto"/>
          </w:tcPr>
          <w:p w14:paraId="6A88228B" w14:textId="19D63987" w:rsidR="002E250A" w:rsidRPr="0055447D" w:rsidRDefault="001B3F7A" w:rsidP="0055447D">
            <w:pPr>
              <w:spacing w:before="120" w:after="120"/>
              <w:rPr>
                <w:rFonts w:ascii="Arial" w:hAnsi="Arial" w:cs="Arial"/>
                <w:sz w:val="24"/>
                <w:szCs w:val="24"/>
              </w:rPr>
            </w:pPr>
            <w:r w:rsidRPr="0055447D">
              <w:rPr>
                <w:rFonts w:ascii="Arial" w:hAnsi="Arial" w:cs="Arial"/>
                <w:sz w:val="24"/>
                <w:szCs w:val="24"/>
              </w:rPr>
              <w:t>Key</w:t>
            </w:r>
            <w:r w:rsidR="000E204D" w:rsidRPr="0055447D">
              <w:rPr>
                <w:rFonts w:ascii="Arial" w:hAnsi="Arial" w:cs="Arial"/>
                <w:sz w:val="24"/>
                <w:szCs w:val="24"/>
              </w:rPr>
              <w:t xml:space="preserve"> </w:t>
            </w:r>
            <w:r w:rsidR="00765B5F" w:rsidRPr="0055447D">
              <w:rPr>
                <w:rFonts w:ascii="Arial" w:hAnsi="Arial" w:cs="Arial"/>
                <w:sz w:val="24"/>
                <w:szCs w:val="24"/>
              </w:rPr>
              <w:t>Resources</w:t>
            </w:r>
            <w:r w:rsidR="002E250A" w:rsidRPr="0055447D">
              <w:rPr>
                <w:rFonts w:ascii="Arial" w:hAnsi="Arial" w:cs="Arial"/>
                <w:sz w:val="24"/>
                <w:szCs w:val="24"/>
              </w:rPr>
              <w:t xml:space="preserve"> </w:t>
            </w:r>
          </w:p>
        </w:tc>
        <w:tc>
          <w:tcPr>
            <w:tcW w:w="2093" w:type="dxa"/>
            <w:gridSpan w:val="2"/>
            <w:shd w:val="clear" w:color="auto" w:fill="auto"/>
          </w:tcPr>
          <w:p w14:paraId="03A21D3E" w14:textId="514AF9A9" w:rsidR="002E250A" w:rsidRPr="0055447D" w:rsidRDefault="0055447D" w:rsidP="0055447D">
            <w:pPr>
              <w:spacing w:before="120" w:after="120"/>
              <w:rPr>
                <w:rFonts w:ascii="Arial" w:hAnsi="Arial" w:cs="Arial"/>
                <w:sz w:val="24"/>
                <w:szCs w:val="24"/>
              </w:rPr>
            </w:pPr>
            <w:r>
              <w:rPr>
                <w:rFonts w:ascii="Arial" w:hAnsi="Arial" w:cs="Arial"/>
                <w:sz w:val="24"/>
                <w:szCs w:val="24"/>
              </w:rPr>
              <w:t>9</w:t>
            </w:r>
          </w:p>
        </w:tc>
        <w:tc>
          <w:tcPr>
            <w:tcW w:w="1166" w:type="dxa"/>
            <w:shd w:val="clear" w:color="auto" w:fill="auto"/>
          </w:tcPr>
          <w:p w14:paraId="7D4898D4" w14:textId="77777777" w:rsidR="002E250A" w:rsidRPr="0055447D" w:rsidRDefault="002E250A" w:rsidP="0055447D">
            <w:pPr>
              <w:spacing w:before="120" w:after="120"/>
              <w:rPr>
                <w:rFonts w:ascii="Arial" w:hAnsi="Arial" w:cs="Arial"/>
                <w:sz w:val="24"/>
                <w:szCs w:val="24"/>
              </w:rPr>
            </w:pPr>
          </w:p>
        </w:tc>
      </w:tr>
      <w:tr w:rsidR="00250425" w:rsidRPr="0055447D" w14:paraId="426FAFCA" w14:textId="77777777" w:rsidTr="008803F9">
        <w:tc>
          <w:tcPr>
            <w:tcW w:w="817" w:type="dxa"/>
            <w:shd w:val="clear" w:color="auto" w:fill="auto"/>
          </w:tcPr>
          <w:p w14:paraId="7DE7FDD9" w14:textId="0587ECC1" w:rsidR="002E250A" w:rsidRPr="0055447D" w:rsidRDefault="005708C2" w:rsidP="0055447D">
            <w:pPr>
              <w:spacing w:before="120" w:after="120"/>
              <w:rPr>
                <w:rFonts w:ascii="Arial" w:hAnsi="Arial" w:cs="Arial"/>
                <w:b/>
                <w:sz w:val="24"/>
                <w:szCs w:val="24"/>
              </w:rPr>
            </w:pPr>
            <w:r w:rsidRPr="0055447D">
              <w:rPr>
                <w:rFonts w:ascii="Arial" w:hAnsi="Arial" w:cs="Arial"/>
                <w:b/>
                <w:sz w:val="24"/>
                <w:szCs w:val="24"/>
              </w:rPr>
              <w:t>7</w:t>
            </w:r>
            <w:r w:rsidR="002E250A" w:rsidRPr="0055447D">
              <w:rPr>
                <w:rFonts w:ascii="Arial" w:hAnsi="Arial" w:cs="Arial"/>
                <w:b/>
                <w:sz w:val="24"/>
                <w:szCs w:val="24"/>
              </w:rPr>
              <w:t>.</w:t>
            </w:r>
          </w:p>
        </w:tc>
        <w:tc>
          <w:tcPr>
            <w:tcW w:w="4995" w:type="dxa"/>
            <w:gridSpan w:val="3"/>
            <w:shd w:val="clear" w:color="auto" w:fill="auto"/>
          </w:tcPr>
          <w:p w14:paraId="48026EDC" w14:textId="5673101D" w:rsidR="001B3F7A" w:rsidRPr="0055447D" w:rsidRDefault="001B3F7A" w:rsidP="0055447D">
            <w:pPr>
              <w:spacing w:before="120" w:after="120"/>
              <w:rPr>
                <w:rFonts w:ascii="Arial" w:hAnsi="Arial" w:cs="Arial"/>
                <w:sz w:val="24"/>
                <w:szCs w:val="24"/>
              </w:rPr>
            </w:pPr>
            <w:r w:rsidRPr="0055447D">
              <w:rPr>
                <w:rFonts w:ascii="Arial" w:hAnsi="Arial" w:cs="Arial"/>
                <w:sz w:val="24"/>
                <w:szCs w:val="24"/>
              </w:rPr>
              <w:t>Financ</w:t>
            </w:r>
            <w:r w:rsidR="00224E16" w:rsidRPr="0055447D">
              <w:rPr>
                <w:rFonts w:ascii="Arial" w:hAnsi="Arial" w:cs="Arial"/>
                <w:sz w:val="24"/>
                <w:szCs w:val="24"/>
              </w:rPr>
              <w:t>es &amp; Start-Up Support</w:t>
            </w:r>
          </w:p>
        </w:tc>
        <w:tc>
          <w:tcPr>
            <w:tcW w:w="2093" w:type="dxa"/>
            <w:gridSpan w:val="2"/>
            <w:shd w:val="clear" w:color="auto" w:fill="auto"/>
          </w:tcPr>
          <w:p w14:paraId="2063BFAC" w14:textId="2DBA3334" w:rsidR="002E250A" w:rsidRPr="0055447D" w:rsidRDefault="0055447D" w:rsidP="0055447D">
            <w:pPr>
              <w:spacing w:before="120" w:after="120"/>
              <w:rPr>
                <w:rFonts w:ascii="Arial" w:hAnsi="Arial" w:cs="Arial"/>
                <w:sz w:val="24"/>
                <w:szCs w:val="24"/>
              </w:rPr>
            </w:pPr>
            <w:r>
              <w:rPr>
                <w:rFonts w:ascii="Arial" w:hAnsi="Arial" w:cs="Arial"/>
                <w:sz w:val="24"/>
                <w:szCs w:val="24"/>
              </w:rPr>
              <w:t>13</w:t>
            </w:r>
          </w:p>
        </w:tc>
        <w:tc>
          <w:tcPr>
            <w:tcW w:w="1166" w:type="dxa"/>
            <w:shd w:val="clear" w:color="auto" w:fill="auto"/>
          </w:tcPr>
          <w:p w14:paraId="2DBCE37B" w14:textId="77777777" w:rsidR="002E250A" w:rsidRPr="0055447D" w:rsidRDefault="002E250A" w:rsidP="0055447D">
            <w:pPr>
              <w:spacing w:before="120" w:after="120"/>
              <w:rPr>
                <w:rFonts w:ascii="Arial" w:hAnsi="Arial" w:cs="Arial"/>
                <w:sz w:val="24"/>
                <w:szCs w:val="24"/>
              </w:rPr>
            </w:pPr>
          </w:p>
        </w:tc>
      </w:tr>
      <w:tr w:rsidR="00250425" w:rsidRPr="0055447D" w14:paraId="3EA7C9B5" w14:textId="77777777" w:rsidTr="008803F9">
        <w:tc>
          <w:tcPr>
            <w:tcW w:w="817" w:type="dxa"/>
            <w:shd w:val="clear" w:color="auto" w:fill="auto"/>
          </w:tcPr>
          <w:p w14:paraId="51B7A482" w14:textId="77777777" w:rsidR="002E250A" w:rsidRPr="0055447D" w:rsidRDefault="002E250A" w:rsidP="0055447D">
            <w:pPr>
              <w:spacing w:before="120" w:after="120"/>
              <w:rPr>
                <w:rFonts w:ascii="Arial" w:hAnsi="Arial" w:cs="Arial"/>
                <w:sz w:val="24"/>
                <w:szCs w:val="24"/>
              </w:rPr>
            </w:pPr>
          </w:p>
        </w:tc>
        <w:tc>
          <w:tcPr>
            <w:tcW w:w="4995" w:type="dxa"/>
            <w:gridSpan w:val="3"/>
            <w:shd w:val="clear" w:color="auto" w:fill="auto"/>
          </w:tcPr>
          <w:p w14:paraId="0D2EFE0D" w14:textId="77777777" w:rsidR="002E250A" w:rsidRPr="0055447D" w:rsidRDefault="002E250A" w:rsidP="0055447D">
            <w:pPr>
              <w:spacing w:before="120" w:after="120"/>
              <w:rPr>
                <w:rFonts w:ascii="Arial" w:hAnsi="Arial" w:cs="Arial"/>
                <w:sz w:val="24"/>
                <w:szCs w:val="24"/>
              </w:rPr>
            </w:pPr>
          </w:p>
        </w:tc>
        <w:tc>
          <w:tcPr>
            <w:tcW w:w="2093" w:type="dxa"/>
            <w:gridSpan w:val="2"/>
            <w:shd w:val="clear" w:color="auto" w:fill="auto"/>
          </w:tcPr>
          <w:p w14:paraId="5ED4DEA3" w14:textId="77777777" w:rsidR="002E250A" w:rsidRPr="0055447D" w:rsidRDefault="002E250A" w:rsidP="0055447D">
            <w:pPr>
              <w:spacing w:before="120" w:after="120"/>
              <w:rPr>
                <w:rFonts w:ascii="Arial" w:hAnsi="Arial" w:cs="Arial"/>
                <w:sz w:val="24"/>
                <w:szCs w:val="24"/>
              </w:rPr>
            </w:pPr>
          </w:p>
        </w:tc>
        <w:tc>
          <w:tcPr>
            <w:tcW w:w="1166" w:type="dxa"/>
            <w:shd w:val="clear" w:color="auto" w:fill="auto"/>
          </w:tcPr>
          <w:p w14:paraId="276DE99C" w14:textId="77777777" w:rsidR="002E250A" w:rsidRPr="0055447D" w:rsidRDefault="002E250A" w:rsidP="0055447D">
            <w:pPr>
              <w:spacing w:before="120" w:after="120"/>
              <w:rPr>
                <w:rFonts w:ascii="Arial" w:hAnsi="Arial" w:cs="Arial"/>
                <w:sz w:val="24"/>
                <w:szCs w:val="24"/>
              </w:rPr>
            </w:pPr>
          </w:p>
        </w:tc>
      </w:tr>
      <w:tr w:rsidR="003C115C" w:rsidRPr="0055447D" w14:paraId="08B8E762" w14:textId="77777777" w:rsidTr="00D6026F">
        <w:tc>
          <w:tcPr>
            <w:tcW w:w="2351" w:type="dxa"/>
            <w:gridSpan w:val="3"/>
            <w:shd w:val="clear" w:color="auto" w:fill="auto"/>
          </w:tcPr>
          <w:p w14:paraId="45F1FBE5" w14:textId="5B72ECB6" w:rsidR="002E250A" w:rsidRPr="0055447D" w:rsidRDefault="002E250A" w:rsidP="0055447D">
            <w:pPr>
              <w:spacing w:before="120" w:after="120"/>
              <w:rPr>
                <w:rFonts w:ascii="Arial" w:hAnsi="Arial" w:cs="Arial"/>
                <w:b/>
                <w:sz w:val="24"/>
                <w:szCs w:val="24"/>
              </w:rPr>
            </w:pPr>
            <w:r w:rsidRPr="0055447D">
              <w:rPr>
                <w:rFonts w:ascii="Arial" w:hAnsi="Arial" w:cs="Arial"/>
                <w:b/>
                <w:sz w:val="24"/>
                <w:szCs w:val="24"/>
              </w:rPr>
              <w:lastRenderedPageBreak/>
              <w:t>APPENDICES</w:t>
            </w:r>
            <w:r w:rsidR="00A161F3" w:rsidRPr="0055447D">
              <w:rPr>
                <w:rFonts w:ascii="Arial" w:hAnsi="Arial" w:cs="Arial"/>
                <w:b/>
                <w:sz w:val="24"/>
                <w:szCs w:val="24"/>
              </w:rPr>
              <w:t>:</w:t>
            </w:r>
          </w:p>
        </w:tc>
        <w:tc>
          <w:tcPr>
            <w:tcW w:w="5304" w:type="dxa"/>
            <w:gridSpan w:val="2"/>
            <w:shd w:val="clear" w:color="auto" w:fill="auto"/>
          </w:tcPr>
          <w:p w14:paraId="6F59638B" w14:textId="77777777" w:rsidR="002E250A" w:rsidRPr="0055447D" w:rsidRDefault="002E250A" w:rsidP="0055447D">
            <w:pPr>
              <w:rPr>
                <w:rFonts w:ascii="Arial" w:hAnsi="Arial" w:cs="Arial"/>
                <w:sz w:val="24"/>
                <w:szCs w:val="24"/>
              </w:rPr>
            </w:pPr>
          </w:p>
        </w:tc>
        <w:tc>
          <w:tcPr>
            <w:tcW w:w="250" w:type="dxa"/>
            <w:shd w:val="clear" w:color="auto" w:fill="auto"/>
          </w:tcPr>
          <w:p w14:paraId="534CC627" w14:textId="77777777" w:rsidR="002E250A" w:rsidRPr="0055447D" w:rsidRDefault="002E250A" w:rsidP="0055447D">
            <w:pPr>
              <w:spacing w:before="120" w:after="120"/>
              <w:rPr>
                <w:rFonts w:ascii="Arial" w:hAnsi="Arial" w:cs="Arial"/>
                <w:sz w:val="24"/>
                <w:szCs w:val="24"/>
              </w:rPr>
            </w:pPr>
          </w:p>
        </w:tc>
        <w:tc>
          <w:tcPr>
            <w:tcW w:w="1166" w:type="dxa"/>
            <w:shd w:val="clear" w:color="auto" w:fill="auto"/>
          </w:tcPr>
          <w:p w14:paraId="435AAD58" w14:textId="77777777" w:rsidR="002E250A" w:rsidRPr="0055447D" w:rsidRDefault="002E250A" w:rsidP="0055447D">
            <w:pPr>
              <w:spacing w:before="120" w:after="120"/>
              <w:rPr>
                <w:rFonts w:ascii="Arial" w:hAnsi="Arial" w:cs="Arial"/>
                <w:sz w:val="24"/>
                <w:szCs w:val="24"/>
              </w:rPr>
            </w:pPr>
          </w:p>
        </w:tc>
      </w:tr>
      <w:tr w:rsidR="003C115C" w:rsidRPr="0055447D" w14:paraId="2F25E3F0" w14:textId="77777777" w:rsidTr="008803F9">
        <w:tc>
          <w:tcPr>
            <w:tcW w:w="2351" w:type="dxa"/>
            <w:gridSpan w:val="3"/>
            <w:shd w:val="clear" w:color="auto" w:fill="auto"/>
          </w:tcPr>
          <w:p w14:paraId="389148FC" w14:textId="77777777" w:rsidR="002E250A" w:rsidRPr="0055447D" w:rsidRDefault="002E250A" w:rsidP="0055447D">
            <w:pPr>
              <w:spacing w:before="120" w:after="120"/>
              <w:rPr>
                <w:rFonts w:ascii="Arial" w:hAnsi="Arial" w:cs="Arial"/>
                <w:b/>
                <w:sz w:val="24"/>
                <w:szCs w:val="24"/>
              </w:rPr>
            </w:pPr>
            <w:r w:rsidRPr="0055447D">
              <w:rPr>
                <w:rFonts w:ascii="Arial" w:hAnsi="Arial" w:cs="Arial"/>
                <w:b/>
                <w:sz w:val="24"/>
                <w:szCs w:val="24"/>
              </w:rPr>
              <w:t>Appendix A</w:t>
            </w:r>
          </w:p>
        </w:tc>
        <w:tc>
          <w:tcPr>
            <w:tcW w:w="3461" w:type="dxa"/>
            <w:shd w:val="clear" w:color="auto" w:fill="auto"/>
          </w:tcPr>
          <w:p w14:paraId="38A9AFBB" w14:textId="7376EDC9" w:rsidR="002E250A" w:rsidRPr="0055447D" w:rsidRDefault="002E250A" w:rsidP="0055447D">
            <w:pPr>
              <w:spacing w:before="120" w:after="120"/>
              <w:rPr>
                <w:rFonts w:ascii="Arial" w:hAnsi="Arial" w:cs="Arial"/>
                <w:sz w:val="24"/>
                <w:szCs w:val="24"/>
              </w:rPr>
            </w:pPr>
          </w:p>
        </w:tc>
        <w:tc>
          <w:tcPr>
            <w:tcW w:w="2093" w:type="dxa"/>
            <w:gridSpan w:val="2"/>
            <w:shd w:val="clear" w:color="auto" w:fill="auto"/>
          </w:tcPr>
          <w:p w14:paraId="60C77E03" w14:textId="102ACDB4" w:rsidR="002E250A" w:rsidRPr="0055447D" w:rsidRDefault="00B40421" w:rsidP="0055447D">
            <w:pPr>
              <w:spacing w:before="120" w:after="120"/>
              <w:rPr>
                <w:rFonts w:ascii="Arial" w:hAnsi="Arial" w:cs="Arial"/>
                <w:sz w:val="24"/>
                <w:szCs w:val="24"/>
              </w:rPr>
            </w:pPr>
            <w:r w:rsidRPr="0055447D">
              <w:rPr>
                <w:rFonts w:ascii="Arial" w:hAnsi="Arial" w:cs="Arial"/>
                <w:sz w:val="24"/>
                <w:szCs w:val="24"/>
              </w:rPr>
              <w:t>SWOT Analysis</w:t>
            </w:r>
          </w:p>
        </w:tc>
        <w:tc>
          <w:tcPr>
            <w:tcW w:w="1166" w:type="dxa"/>
            <w:shd w:val="clear" w:color="auto" w:fill="auto"/>
          </w:tcPr>
          <w:p w14:paraId="603A1433" w14:textId="77777777" w:rsidR="002E250A" w:rsidRPr="0055447D" w:rsidRDefault="002E250A" w:rsidP="0055447D">
            <w:pPr>
              <w:spacing w:before="120" w:after="120"/>
              <w:rPr>
                <w:rFonts w:ascii="Arial" w:hAnsi="Arial" w:cs="Arial"/>
                <w:sz w:val="24"/>
                <w:szCs w:val="24"/>
              </w:rPr>
            </w:pPr>
          </w:p>
        </w:tc>
      </w:tr>
      <w:tr w:rsidR="003C115C" w:rsidRPr="0055447D" w14:paraId="6AE7041C" w14:textId="77777777" w:rsidTr="008803F9">
        <w:tc>
          <w:tcPr>
            <w:tcW w:w="2351" w:type="dxa"/>
            <w:gridSpan w:val="3"/>
            <w:shd w:val="clear" w:color="auto" w:fill="auto"/>
          </w:tcPr>
          <w:p w14:paraId="5BA627E2" w14:textId="77777777" w:rsidR="002E250A" w:rsidRPr="0055447D" w:rsidRDefault="002E250A" w:rsidP="0055447D">
            <w:pPr>
              <w:spacing w:before="120" w:after="120"/>
              <w:rPr>
                <w:rFonts w:ascii="Arial" w:hAnsi="Arial" w:cs="Arial"/>
                <w:b/>
                <w:sz w:val="24"/>
                <w:szCs w:val="24"/>
              </w:rPr>
            </w:pPr>
            <w:r w:rsidRPr="0055447D">
              <w:rPr>
                <w:rFonts w:ascii="Arial" w:hAnsi="Arial" w:cs="Arial"/>
                <w:b/>
                <w:sz w:val="24"/>
                <w:szCs w:val="24"/>
              </w:rPr>
              <w:t>Appendix B</w:t>
            </w:r>
          </w:p>
        </w:tc>
        <w:tc>
          <w:tcPr>
            <w:tcW w:w="3461" w:type="dxa"/>
            <w:shd w:val="clear" w:color="auto" w:fill="auto"/>
          </w:tcPr>
          <w:p w14:paraId="1054DDB3" w14:textId="348D30CE" w:rsidR="002E250A" w:rsidRPr="0055447D" w:rsidRDefault="002E250A" w:rsidP="0055447D">
            <w:pPr>
              <w:spacing w:before="120" w:after="120"/>
              <w:rPr>
                <w:rFonts w:ascii="Arial" w:hAnsi="Arial" w:cs="Arial"/>
                <w:sz w:val="24"/>
                <w:szCs w:val="24"/>
              </w:rPr>
            </w:pPr>
          </w:p>
        </w:tc>
        <w:tc>
          <w:tcPr>
            <w:tcW w:w="2093" w:type="dxa"/>
            <w:gridSpan w:val="2"/>
            <w:shd w:val="clear" w:color="auto" w:fill="auto"/>
          </w:tcPr>
          <w:p w14:paraId="22C9D247" w14:textId="127E3E5A" w:rsidR="002E250A" w:rsidRPr="0055447D" w:rsidRDefault="00B40421" w:rsidP="0055447D">
            <w:pPr>
              <w:spacing w:before="120" w:after="120"/>
              <w:rPr>
                <w:rFonts w:ascii="Arial" w:hAnsi="Arial" w:cs="Arial"/>
                <w:sz w:val="24"/>
                <w:szCs w:val="24"/>
              </w:rPr>
            </w:pPr>
            <w:r w:rsidRPr="0055447D">
              <w:rPr>
                <w:rFonts w:ascii="Arial" w:hAnsi="Arial" w:cs="Arial"/>
                <w:sz w:val="24"/>
                <w:szCs w:val="24"/>
              </w:rPr>
              <w:t>PEST Analysis</w:t>
            </w:r>
          </w:p>
        </w:tc>
        <w:tc>
          <w:tcPr>
            <w:tcW w:w="1166" w:type="dxa"/>
            <w:shd w:val="clear" w:color="auto" w:fill="auto"/>
          </w:tcPr>
          <w:p w14:paraId="3394B4C0" w14:textId="77777777" w:rsidR="002E250A" w:rsidRPr="0055447D" w:rsidRDefault="002E250A" w:rsidP="0055447D">
            <w:pPr>
              <w:spacing w:before="120" w:after="120"/>
              <w:rPr>
                <w:rFonts w:ascii="Arial" w:hAnsi="Arial" w:cs="Arial"/>
                <w:sz w:val="24"/>
                <w:szCs w:val="24"/>
              </w:rPr>
            </w:pPr>
          </w:p>
        </w:tc>
      </w:tr>
      <w:tr w:rsidR="003C115C" w:rsidRPr="0055447D" w14:paraId="41975058" w14:textId="77777777" w:rsidTr="008803F9">
        <w:tc>
          <w:tcPr>
            <w:tcW w:w="2351" w:type="dxa"/>
            <w:gridSpan w:val="3"/>
            <w:shd w:val="clear" w:color="auto" w:fill="auto"/>
          </w:tcPr>
          <w:p w14:paraId="3B95A89F" w14:textId="77777777" w:rsidR="002E250A" w:rsidRPr="0055447D" w:rsidRDefault="002E250A" w:rsidP="0055447D">
            <w:pPr>
              <w:spacing w:before="120" w:after="120"/>
              <w:rPr>
                <w:rFonts w:ascii="Arial" w:hAnsi="Arial" w:cs="Arial"/>
                <w:b/>
                <w:sz w:val="24"/>
                <w:szCs w:val="24"/>
              </w:rPr>
            </w:pPr>
            <w:r w:rsidRPr="0055447D">
              <w:rPr>
                <w:rFonts w:ascii="Arial" w:hAnsi="Arial" w:cs="Arial"/>
                <w:b/>
                <w:sz w:val="24"/>
                <w:szCs w:val="24"/>
              </w:rPr>
              <w:t>Appendix C</w:t>
            </w:r>
          </w:p>
        </w:tc>
        <w:tc>
          <w:tcPr>
            <w:tcW w:w="3461" w:type="dxa"/>
            <w:shd w:val="clear" w:color="auto" w:fill="auto"/>
          </w:tcPr>
          <w:p w14:paraId="7772BEBD" w14:textId="2796212F" w:rsidR="002E250A" w:rsidRPr="0055447D" w:rsidRDefault="002E250A" w:rsidP="0055447D">
            <w:pPr>
              <w:spacing w:before="120" w:after="120"/>
              <w:rPr>
                <w:rFonts w:ascii="Arial" w:hAnsi="Arial" w:cs="Arial"/>
                <w:sz w:val="24"/>
                <w:szCs w:val="24"/>
              </w:rPr>
            </w:pPr>
          </w:p>
        </w:tc>
        <w:tc>
          <w:tcPr>
            <w:tcW w:w="2093" w:type="dxa"/>
            <w:gridSpan w:val="2"/>
            <w:shd w:val="clear" w:color="auto" w:fill="auto"/>
          </w:tcPr>
          <w:p w14:paraId="080C56D8" w14:textId="0E2436E2" w:rsidR="00456233" w:rsidRPr="0055447D" w:rsidRDefault="00456233" w:rsidP="0055447D">
            <w:pPr>
              <w:spacing w:before="120" w:after="120"/>
              <w:rPr>
                <w:rFonts w:ascii="Arial" w:hAnsi="Arial" w:cs="Arial"/>
                <w:sz w:val="24"/>
                <w:szCs w:val="24"/>
              </w:rPr>
            </w:pPr>
            <w:r w:rsidRPr="0055447D">
              <w:rPr>
                <w:rFonts w:ascii="Arial" w:hAnsi="Arial" w:cs="Arial"/>
                <w:sz w:val="24"/>
                <w:szCs w:val="24"/>
              </w:rPr>
              <w:t xml:space="preserve">Copy of Pitch </w:t>
            </w:r>
            <w:r w:rsidR="00316FD5" w:rsidRPr="0055447D">
              <w:rPr>
                <w:rFonts w:ascii="Arial" w:hAnsi="Arial" w:cs="Arial"/>
                <w:sz w:val="24"/>
                <w:szCs w:val="24"/>
              </w:rPr>
              <w:t>Supporting</w:t>
            </w:r>
            <w:r w:rsidRPr="0055447D">
              <w:rPr>
                <w:rFonts w:ascii="Arial" w:hAnsi="Arial" w:cs="Arial"/>
                <w:sz w:val="24"/>
                <w:szCs w:val="24"/>
              </w:rPr>
              <w:t xml:space="preserve"> </w:t>
            </w:r>
            <w:r w:rsidR="00316FD5" w:rsidRPr="0055447D">
              <w:rPr>
                <w:rFonts w:ascii="Arial" w:hAnsi="Arial" w:cs="Arial"/>
                <w:sz w:val="24"/>
                <w:szCs w:val="24"/>
              </w:rPr>
              <w:t>Material</w:t>
            </w:r>
          </w:p>
        </w:tc>
        <w:tc>
          <w:tcPr>
            <w:tcW w:w="1166" w:type="dxa"/>
            <w:shd w:val="clear" w:color="auto" w:fill="auto"/>
          </w:tcPr>
          <w:p w14:paraId="5C6C4B73" w14:textId="77777777" w:rsidR="002E250A" w:rsidRPr="0055447D" w:rsidRDefault="002E250A" w:rsidP="0055447D">
            <w:pPr>
              <w:spacing w:before="120" w:after="120"/>
              <w:rPr>
                <w:rFonts w:ascii="Arial" w:hAnsi="Arial" w:cs="Arial"/>
                <w:sz w:val="24"/>
                <w:szCs w:val="24"/>
              </w:rPr>
            </w:pPr>
          </w:p>
        </w:tc>
      </w:tr>
      <w:tr w:rsidR="00A161F3" w:rsidRPr="0055447D" w14:paraId="3B386D9D" w14:textId="77777777" w:rsidTr="008A13C4">
        <w:trPr>
          <w:gridAfter w:val="5"/>
          <w:wAfter w:w="7905" w:type="dxa"/>
        </w:trPr>
        <w:tc>
          <w:tcPr>
            <w:tcW w:w="1166" w:type="dxa"/>
            <w:gridSpan w:val="2"/>
            <w:shd w:val="clear" w:color="auto" w:fill="auto"/>
          </w:tcPr>
          <w:p w14:paraId="48DC01A8" w14:textId="77777777" w:rsidR="00A161F3" w:rsidRPr="0055447D" w:rsidRDefault="00A161F3" w:rsidP="0055447D">
            <w:pPr>
              <w:spacing w:before="120" w:after="120"/>
              <w:rPr>
                <w:rFonts w:ascii="Arial" w:hAnsi="Arial" w:cs="Arial"/>
                <w:sz w:val="24"/>
                <w:szCs w:val="24"/>
              </w:rPr>
            </w:pPr>
          </w:p>
        </w:tc>
      </w:tr>
      <w:tr w:rsidR="00D6026F" w:rsidRPr="0055447D" w14:paraId="520849A0" w14:textId="77777777" w:rsidTr="008A13C4">
        <w:trPr>
          <w:gridAfter w:val="5"/>
          <w:wAfter w:w="7905" w:type="dxa"/>
        </w:trPr>
        <w:tc>
          <w:tcPr>
            <w:tcW w:w="1166" w:type="dxa"/>
            <w:gridSpan w:val="2"/>
            <w:shd w:val="clear" w:color="auto" w:fill="auto"/>
          </w:tcPr>
          <w:p w14:paraId="145D1556" w14:textId="3317846D" w:rsidR="00D6026F" w:rsidRPr="0055447D" w:rsidRDefault="00D6026F" w:rsidP="0055447D">
            <w:pPr>
              <w:spacing w:before="120" w:after="120"/>
              <w:rPr>
                <w:rFonts w:ascii="Arial" w:hAnsi="Arial" w:cs="Arial"/>
                <w:sz w:val="24"/>
                <w:szCs w:val="24"/>
              </w:rPr>
            </w:pPr>
          </w:p>
        </w:tc>
      </w:tr>
      <w:tr w:rsidR="00A161F3" w:rsidRPr="0055447D" w14:paraId="4CAE9255" w14:textId="77777777" w:rsidTr="008A13C4">
        <w:trPr>
          <w:gridAfter w:val="5"/>
          <w:wAfter w:w="7905" w:type="dxa"/>
        </w:trPr>
        <w:tc>
          <w:tcPr>
            <w:tcW w:w="1166" w:type="dxa"/>
            <w:gridSpan w:val="2"/>
            <w:shd w:val="clear" w:color="auto" w:fill="auto"/>
          </w:tcPr>
          <w:p w14:paraId="5A9CCE98" w14:textId="77777777" w:rsidR="00A161F3" w:rsidRPr="0055447D" w:rsidRDefault="00A161F3" w:rsidP="0055447D">
            <w:pPr>
              <w:spacing w:before="120" w:after="120"/>
              <w:rPr>
                <w:rFonts w:ascii="Arial" w:hAnsi="Arial" w:cs="Arial"/>
                <w:sz w:val="24"/>
                <w:szCs w:val="24"/>
              </w:rPr>
            </w:pPr>
          </w:p>
        </w:tc>
      </w:tr>
    </w:tbl>
    <w:p w14:paraId="32CC7F3C" w14:textId="0C65116A" w:rsidR="009B62D7" w:rsidRPr="0055447D" w:rsidRDefault="009B62D7" w:rsidP="0055447D">
      <w:pPr>
        <w:rPr>
          <w:rFonts w:ascii="Arial" w:hAnsi="Arial" w:cs="Arial"/>
          <w:bCs/>
          <w:color w:val="FF0000"/>
          <w:sz w:val="24"/>
          <w:szCs w:val="24"/>
        </w:rPr>
      </w:pPr>
      <w:r w:rsidRPr="0055447D">
        <w:rPr>
          <w:rFonts w:ascii="Arial" w:hAnsi="Arial" w:cs="Arial"/>
          <w:bCs/>
          <w:color w:val="FF0000"/>
          <w:sz w:val="24"/>
          <w:szCs w:val="24"/>
        </w:rPr>
        <w:br w:type="page"/>
      </w:r>
    </w:p>
    <w:p w14:paraId="34E7B5B9" w14:textId="60F708A4" w:rsidR="002E250A" w:rsidRPr="0055447D" w:rsidRDefault="00AB5C22" w:rsidP="0055447D">
      <w:pPr>
        <w:pStyle w:val="ListParagraph"/>
        <w:numPr>
          <w:ilvl w:val="0"/>
          <w:numId w:val="19"/>
        </w:numPr>
        <w:rPr>
          <w:rFonts w:ascii="Arial" w:hAnsi="Arial" w:cs="Arial"/>
          <w:b/>
          <w:sz w:val="24"/>
          <w:szCs w:val="24"/>
        </w:rPr>
      </w:pPr>
      <w:r w:rsidRPr="0055447D">
        <w:rPr>
          <w:rFonts w:ascii="Arial" w:hAnsi="Arial" w:cs="Arial"/>
          <w:b/>
          <w:sz w:val="24"/>
          <w:szCs w:val="24"/>
        </w:rPr>
        <w:lastRenderedPageBreak/>
        <w:t>EXECUTIVE SUMMARY</w:t>
      </w:r>
    </w:p>
    <w:p w14:paraId="65D2BF05" w14:textId="77777777" w:rsidR="00A57810" w:rsidRPr="0055447D" w:rsidRDefault="00A57810" w:rsidP="0055447D">
      <w:pPr>
        <w:rPr>
          <w:rFonts w:ascii="Arial" w:hAnsi="Arial" w:cs="Arial"/>
          <w:b/>
          <w:sz w:val="24"/>
          <w:szCs w:val="24"/>
        </w:rPr>
      </w:pPr>
    </w:p>
    <w:p w14:paraId="09CFD308" w14:textId="7AC94871" w:rsidR="00A57810" w:rsidRPr="0055447D" w:rsidRDefault="00A57810" w:rsidP="0055447D">
      <w:pPr>
        <w:rPr>
          <w:rFonts w:ascii="Arial" w:hAnsi="Arial" w:cs="Arial"/>
          <w:sz w:val="24"/>
          <w:szCs w:val="24"/>
        </w:rPr>
      </w:pPr>
      <w:r w:rsidRPr="0055447D">
        <w:rPr>
          <w:rFonts w:ascii="Arial" w:hAnsi="Arial" w:cs="Arial"/>
          <w:sz w:val="24"/>
          <w:szCs w:val="24"/>
        </w:rPr>
        <w:t xml:space="preserve">Smokehouse Express is a pioneering and forward-thinking enterprise that aims to transform the BBQ dining experience by delivering it directly to our clients using a mobile </w:t>
      </w:r>
      <w:r w:rsidR="00B95760">
        <w:rPr>
          <w:rFonts w:ascii="Arial" w:hAnsi="Arial" w:cs="Arial"/>
          <w:sz w:val="24"/>
          <w:szCs w:val="24"/>
        </w:rPr>
        <w:t>trailer</w:t>
      </w:r>
      <w:r w:rsidRPr="0055447D">
        <w:rPr>
          <w:rFonts w:ascii="Arial" w:hAnsi="Arial" w:cs="Arial"/>
          <w:sz w:val="24"/>
          <w:szCs w:val="24"/>
        </w:rPr>
        <w:t xml:space="preserve"> setup. Our main goal is to provide good, flavourful barbecue meals to various areas, guaranteeing convenience and great quality for our customers.</w:t>
      </w:r>
    </w:p>
    <w:p w14:paraId="0C548787" w14:textId="298260FF" w:rsidR="002E250A" w:rsidRPr="0055447D" w:rsidRDefault="00C27FC2" w:rsidP="0055447D">
      <w:pPr>
        <w:rPr>
          <w:rFonts w:ascii="Arial" w:hAnsi="Arial" w:cs="Arial"/>
          <w:bCs/>
          <w:sz w:val="24"/>
          <w:szCs w:val="24"/>
        </w:rPr>
      </w:pPr>
      <w:r w:rsidRPr="0055447D">
        <w:rPr>
          <w:rFonts w:ascii="Arial" w:hAnsi="Arial" w:cs="Arial"/>
          <w:i/>
          <w:iCs/>
          <w:color w:val="FF0000"/>
          <w:sz w:val="24"/>
          <w:szCs w:val="24"/>
        </w:rPr>
        <w:t>.</w:t>
      </w:r>
    </w:p>
    <w:p w14:paraId="21E00CED" w14:textId="13BCD1AD" w:rsidR="009B62D7" w:rsidRPr="0055447D" w:rsidRDefault="009B62D7" w:rsidP="0055447D">
      <w:pPr>
        <w:rPr>
          <w:rFonts w:ascii="Arial" w:hAnsi="Arial" w:cs="Arial"/>
          <w:bCs/>
          <w:sz w:val="24"/>
          <w:szCs w:val="24"/>
        </w:rPr>
      </w:pPr>
      <w:r w:rsidRPr="0055447D">
        <w:rPr>
          <w:rFonts w:ascii="Arial" w:hAnsi="Arial" w:cs="Arial"/>
          <w:bCs/>
          <w:sz w:val="24"/>
          <w:szCs w:val="24"/>
        </w:rPr>
        <w:br w:type="page"/>
      </w:r>
    </w:p>
    <w:p w14:paraId="1102883D" w14:textId="3A3FB822" w:rsidR="008A13C4" w:rsidRPr="0055447D" w:rsidRDefault="00326907" w:rsidP="0055447D">
      <w:pPr>
        <w:rPr>
          <w:rFonts w:ascii="Arial" w:hAnsi="Arial" w:cs="Arial"/>
          <w:b/>
          <w:sz w:val="24"/>
          <w:szCs w:val="24"/>
        </w:rPr>
      </w:pPr>
      <w:r w:rsidRPr="0055447D">
        <w:rPr>
          <w:rFonts w:ascii="Arial" w:hAnsi="Arial" w:cs="Arial"/>
          <w:b/>
          <w:sz w:val="24"/>
          <w:szCs w:val="24"/>
        </w:rPr>
        <w:lastRenderedPageBreak/>
        <w:t xml:space="preserve">2. </w:t>
      </w:r>
      <w:r w:rsidR="00FD0F27" w:rsidRPr="0055447D">
        <w:rPr>
          <w:rFonts w:ascii="Arial" w:hAnsi="Arial" w:cs="Arial"/>
          <w:b/>
          <w:sz w:val="24"/>
          <w:szCs w:val="24"/>
        </w:rPr>
        <w:t>THE BUSINESS IDEA</w:t>
      </w:r>
    </w:p>
    <w:p w14:paraId="65A5301E" w14:textId="77777777" w:rsidR="00B40421" w:rsidRPr="0055447D" w:rsidRDefault="00B40421" w:rsidP="0055447D">
      <w:pPr>
        <w:rPr>
          <w:rFonts w:ascii="Arial" w:hAnsi="Arial" w:cs="Arial"/>
          <w:b/>
          <w:sz w:val="24"/>
          <w:szCs w:val="24"/>
          <w:u w:val="single"/>
        </w:rPr>
      </w:pPr>
    </w:p>
    <w:p w14:paraId="17D69EC1" w14:textId="5B9ECB14" w:rsidR="00B40421" w:rsidRPr="0055447D" w:rsidRDefault="00B40421" w:rsidP="0055447D">
      <w:pPr>
        <w:rPr>
          <w:rFonts w:ascii="Arial" w:hAnsi="Arial" w:cs="Arial"/>
          <w:b/>
          <w:i/>
          <w:iCs/>
          <w:sz w:val="24"/>
          <w:szCs w:val="24"/>
        </w:rPr>
      </w:pPr>
      <w:r w:rsidRPr="0055447D">
        <w:rPr>
          <w:rFonts w:ascii="Arial" w:hAnsi="Arial" w:cs="Arial"/>
          <w:b/>
          <w:i/>
          <w:iCs/>
          <w:sz w:val="24"/>
          <w:szCs w:val="24"/>
        </w:rPr>
        <w:t>2.1 The Product/Service</w:t>
      </w:r>
    </w:p>
    <w:p w14:paraId="672EFA97" w14:textId="77777777" w:rsidR="00A57810" w:rsidRPr="0055447D" w:rsidRDefault="00A57810" w:rsidP="0055447D">
      <w:pPr>
        <w:rPr>
          <w:rFonts w:ascii="Arial" w:hAnsi="Arial" w:cs="Arial"/>
          <w:b/>
          <w:i/>
          <w:iCs/>
          <w:sz w:val="24"/>
          <w:szCs w:val="24"/>
        </w:rPr>
      </w:pPr>
    </w:p>
    <w:p w14:paraId="345F9CF1" w14:textId="6C27FC3C" w:rsidR="00A57810" w:rsidRPr="0055447D" w:rsidRDefault="00A57810" w:rsidP="0055447D">
      <w:pPr>
        <w:rPr>
          <w:rFonts w:ascii="Arial" w:hAnsi="Arial" w:cs="Arial"/>
          <w:sz w:val="24"/>
          <w:szCs w:val="24"/>
        </w:rPr>
      </w:pPr>
      <w:r w:rsidRPr="0055447D">
        <w:rPr>
          <w:rFonts w:ascii="Arial" w:hAnsi="Arial" w:cs="Arial"/>
          <w:sz w:val="24"/>
          <w:szCs w:val="24"/>
        </w:rPr>
        <w:t>Smokehouse Express will function from a mobile trailer that captures the ambiance of a barbecue restaurant while providing the convenience and ease of a food truck. Food truck will be equipped with charcoal BBQ equipment to assure the consistent delivery of high-quality cuisine, regardless of the location. This configuration enables us to deliver our delectable barbecue cuisine straight to our customers at diverse venues, such as metropolitan areas, corporate gatherings, festivals, and exclusive gatherings</w:t>
      </w:r>
      <w:r w:rsidR="00586C10" w:rsidRPr="0055447D">
        <w:rPr>
          <w:rFonts w:ascii="Arial" w:hAnsi="Arial" w:cs="Arial"/>
          <w:sz w:val="24"/>
          <w:szCs w:val="24"/>
        </w:rPr>
        <w:t xml:space="preserve"> (McGill and Slocum,. 1994)</w:t>
      </w:r>
      <w:r w:rsidRPr="0055447D">
        <w:rPr>
          <w:rFonts w:ascii="Arial" w:hAnsi="Arial" w:cs="Arial"/>
          <w:sz w:val="24"/>
          <w:szCs w:val="24"/>
        </w:rPr>
        <w:t>.</w:t>
      </w:r>
    </w:p>
    <w:p w14:paraId="6290BB3C" w14:textId="77777777" w:rsidR="00A57810" w:rsidRPr="0055447D" w:rsidRDefault="00A57810" w:rsidP="0055447D">
      <w:pPr>
        <w:rPr>
          <w:rFonts w:ascii="Arial" w:hAnsi="Arial" w:cs="Arial"/>
          <w:sz w:val="24"/>
          <w:szCs w:val="24"/>
        </w:rPr>
      </w:pPr>
    </w:p>
    <w:p w14:paraId="00B4F8B2" w14:textId="165C00A0" w:rsidR="00A57810" w:rsidRPr="0055447D" w:rsidRDefault="00A57810" w:rsidP="0055447D">
      <w:pPr>
        <w:rPr>
          <w:rFonts w:ascii="Arial" w:hAnsi="Arial" w:cs="Arial"/>
          <w:sz w:val="24"/>
          <w:szCs w:val="24"/>
        </w:rPr>
      </w:pPr>
      <w:r w:rsidRPr="0055447D">
        <w:rPr>
          <w:rFonts w:ascii="Arial" w:hAnsi="Arial" w:cs="Arial"/>
          <w:sz w:val="24"/>
          <w:szCs w:val="24"/>
        </w:rPr>
        <w:t xml:space="preserve">Smoking and grilling: </w:t>
      </w:r>
    </w:p>
    <w:p w14:paraId="39B57525" w14:textId="77777777" w:rsidR="00A57810" w:rsidRPr="0055447D" w:rsidRDefault="00A57810" w:rsidP="0055447D">
      <w:pPr>
        <w:rPr>
          <w:rFonts w:ascii="Arial" w:hAnsi="Arial" w:cs="Arial"/>
          <w:sz w:val="24"/>
          <w:szCs w:val="24"/>
        </w:rPr>
      </w:pPr>
    </w:p>
    <w:p w14:paraId="015BD3EE" w14:textId="77777777" w:rsidR="00A57810" w:rsidRPr="0055447D" w:rsidRDefault="00A57810" w:rsidP="0055447D">
      <w:pPr>
        <w:rPr>
          <w:rFonts w:ascii="Arial" w:hAnsi="Arial" w:cs="Arial"/>
          <w:sz w:val="24"/>
          <w:szCs w:val="24"/>
        </w:rPr>
      </w:pPr>
      <w:r w:rsidRPr="0055447D">
        <w:rPr>
          <w:rFonts w:ascii="Arial" w:hAnsi="Arial" w:cs="Arial"/>
          <w:sz w:val="24"/>
          <w:szCs w:val="24"/>
        </w:rPr>
        <w:t xml:space="preserve">The trailer will showcase high-capacity smokers that can slow-cook substantial amounts of meat to attain an ideal smoky flavour and softness. </w:t>
      </w:r>
    </w:p>
    <w:p w14:paraId="3ADDF4FA" w14:textId="6A1B1045" w:rsidR="00A57810" w:rsidRPr="0055447D" w:rsidRDefault="00A57810" w:rsidP="0055447D">
      <w:pPr>
        <w:rPr>
          <w:rFonts w:ascii="Arial" w:hAnsi="Arial" w:cs="Arial"/>
          <w:sz w:val="24"/>
          <w:szCs w:val="24"/>
        </w:rPr>
      </w:pPr>
      <w:r w:rsidRPr="0055447D">
        <w:rPr>
          <w:rFonts w:ascii="Arial" w:hAnsi="Arial" w:cs="Arial"/>
          <w:sz w:val="24"/>
          <w:szCs w:val="24"/>
        </w:rPr>
        <w:t>Furthermore, apart from catering to smokers, we will also provide high-quality grills for the purpose of swiftly cooking foods and imparting a charred texture to specific dishes</w:t>
      </w:r>
      <w:r w:rsidR="00586C10" w:rsidRPr="0055447D">
        <w:rPr>
          <w:rFonts w:ascii="Arial" w:hAnsi="Arial" w:cs="Arial"/>
          <w:sz w:val="24"/>
          <w:szCs w:val="24"/>
        </w:rPr>
        <w:t xml:space="preserve"> (Teyin and Secim, 2023)</w:t>
      </w:r>
      <w:r w:rsidRPr="0055447D">
        <w:rPr>
          <w:rFonts w:ascii="Arial" w:hAnsi="Arial" w:cs="Arial"/>
          <w:sz w:val="24"/>
          <w:szCs w:val="24"/>
        </w:rPr>
        <w:t xml:space="preserve">. </w:t>
      </w:r>
    </w:p>
    <w:p w14:paraId="700BF868" w14:textId="77777777" w:rsidR="00A57810" w:rsidRPr="0055447D" w:rsidRDefault="00A57810" w:rsidP="0055447D">
      <w:pPr>
        <w:rPr>
          <w:rFonts w:ascii="Arial" w:hAnsi="Arial" w:cs="Arial"/>
          <w:sz w:val="24"/>
          <w:szCs w:val="24"/>
        </w:rPr>
      </w:pPr>
    </w:p>
    <w:p w14:paraId="16458E11" w14:textId="77777777" w:rsidR="00A57810" w:rsidRPr="0055447D" w:rsidRDefault="00A57810" w:rsidP="0055447D">
      <w:pPr>
        <w:rPr>
          <w:rFonts w:ascii="Arial" w:hAnsi="Arial" w:cs="Arial"/>
          <w:sz w:val="24"/>
          <w:szCs w:val="24"/>
        </w:rPr>
      </w:pPr>
      <w:r w:rsidRPr="0055447D">
        <w:rPr>
          <w:rFonts w:ascii="Arial" w:hAnsi="Arial" w:cs="Arial"/>
          <w:sz w:val="24"/>
          <w:szCs w:val="24"/>
        </w:rPr>
        <w:t xml:space="preserve">Preparation Stations: </w:t>
      </w:r>
    </w:p>
    <w:p w14:paraId="0567E564" w14:textId="77777777" w:rsidR="00A57810" w:rsidRPr="0055447D" w:rsidRDefault="00A57810" w:rsidP="0055447D">
      <w:pPr>
        <w:rPr>
          <w:rFonts w:ascii="Arial" w:hAnsi="Arial" w:cs="Arial"/>
          <w:sz w:val="24"/>
          <w:szCs w:val="24"/>
        </w:rPr>
      </w:pPr>
    </w:p>
    <w:p w14:paraId="7DD7DE2E" w14:textId="77777777" w:rsidR="00A57810" w:rsidRPr="0055447D" w:rsidRDefault="00A57810" w:rsidP="0055447D">
      <w:pPr>
        <w:rPr>
          <w:rFonts w:ascii="Arial" w:hAnsi="Arial" w:cs="Arial"/>
          <w:sz w:val="24"/>
          <w:szCs w:val="24"/>
        </w:rPr>
      </w:pPr>
      <w:r w:rsidRPr="0055447D">
        <w:rPr>
          <w:rFonts w:ascii="Arial" w:hAnsi="Arial" w:cs="Arial"/>
          <w:sz w:val="24"/>
          <w:szCs w:val="24"/>
        </w:rPr>
        <w:t xml:space="preserve">Designated workspaces for meat, vegetables, and side dishes, guaranteeing that all ingredients are treated with meticulousness and accuracy. </w:t>
      </w:r>
    </w:p>
    <w:p w14:paraId="5D737508" w14:textId="77777777" w:rsidR="00A57810" w:rsidRPr="0055447D" w:rsidRDefault="00A57810" w:rsidP="0055447D">
      <w:pPr>
        <w:rPr>
          <w:rFonts w:ascii="Arial" w:hAnsi="Arial" w:cs="Arial"/>
          <w:sz w:val="24"/>
          <w:szCs w:val="24"/>
        </w:rPr>
      </w:pPr>
      <w:r w:rsidRPr="0055447D">
        <w:rPr>
          <w:rFonts w:ascii="Arial" w:hAnsi="Arial" w:cs="Arial"/>
          <w:sz w:val="24"/>
          <w:szCs w:val="24"/>
        </w:rPr>
        <w:t xml:space="preserve">Refrigerated storage facilities are utilised to preserve the freshness of products and uphold food safety regulations. </w:t>
      </w:r>
    </w:p>
    <w:p w14:paraId="315DAA85" w14:textId="77777777" w:rsidR="00A57810" w:rsidRPr="0055447D" w:rsidRDefault="00A57810" w:rsidP="0055447D">
      <w:pPr>
        <w:rPr>
          <w:rFonts w:ascii="Arial" w:hAnsi="Arial" w:cs="Arial"/>
          <w:sz w:val="24"/>
          <w:szCs w:val="24"/>
        </w:rPr>
      </w:pPr>
      <w:r w:rsidRPr="0055447D">
        <w:rPr>
          <w:rFonts w:ascii="Arial" w:hAnsi="Arial" w:cs="Arial"/>
          <w:sz w:val="24"/>
          <w:szCs w:val="24"/>
        </w:rPr>
        <w:t>Efficient counter space and storage solutions created to optimise operations and maintain a well-organized workspace.</w:t>
      </w:r>
    </w:p>
    <w:p w14:paraId="778CD4E3" w14:textId="2B4C10A4" w:rsidR="00A57810" w:rsidRPr="0055447D" w:rsidRDefault="00A57810" w:rsidP="0055447D">
      <w:pPr>
        <w:rPr>
          <w:rFonts w:ascii="Arial" w:hAnsi="Arial" w:cs="Arial"/>
          <w:sz w:val="24"/>
          <w:szCs w:val="24"/>
        </w:rPr>
      </w:pPr>
      <w:r w:rsidRPr="0055447D">
        <w:rPr>
          <w:rFonts w:ascii="Arial" w:hAnsi="Arial" w:cs="Arial"/>
          <w:sz w:val="24"/>
          <w:szCs w:val="24"/>
        </w:rPr>
        <w:t>Smokehouse Express will provide a varied cuisine that caters to a wide array of preferences, highlighting the flavourful and smoky tastes of genuine barbecue. The products and services we will provide are: Smoked Meats, Grilled Meats, Grilled Veggies.</w:t>
      </w:r>
    </w:p>
    <w:p w14:paraId="6C1BC72D" w14:textId="77777777" w:rsidR="00A57810" w:rsidRPr="0055447D" w:rsidRDefault="00A57810" w:rsidP="0055447D">
      <w:pPr>
        <w:rPr>
          <w:rFonts w:ascii="Arial" w:hAnsi="Arial" w:cs="Arial"/>
          <w:sz w:val="24"/>
          <w:szCs w:val="24"/>
        </w:rPr>
      </w:pPr>
    </w:p>
    <w:p w14:paraId="323A56EE" w14:textId="77777777" w:rsidR="00B40421" w:rsidRPr="0055447D" w:rsidRDefault="00B40421" w:rsidP="0055447D">
      <w:pPr>
        <w:rPr>
          <w:rFonts w:ascii="Arial" w:hAnsi="Arial" w:cs="Arial"/>
          <w:color w:val="A6A6A6" w:themeColor="background1" w:themeShade="A6"/>
          <w:sz w:val="24"/>
          <w:szCs w:val="24"/>
        </w:rPr>
      </w:pPr>
    </w:p>
    <w:p w14:paraId="54D41394" w14:textId="77777777" w:rsidR="00F00F9B" w:rsidRPr="0055447D" w:rsidRDefault="00F00F9B" w:rsidP="0055447D">
      <w:pPr>
        <w:rPr>
          <w:rFonts w:ascii="Arial" w:hAnsi="Arial" w:cs="Arial"/>
          <w:color w:val="A6A6A6" w:themeColor="background1" w:themeShade="A6"/>
          <w:sz w:val="24"/>
          <w:szCs w:val="24"/>
        </w:rPr>
      </w:pPr>
    </w:p>
    <w:p w14:paraId="03D05DB7" w14:textId="77777777" w:rsidR="00F00F9B" w:rsidRPr="0055447D" w:rsidRDefault="00F00F9B" w:rsidP="0055447D">
      <w:pPr>
        <w:rPr>
          <w:rFonts w:ascii="Arial" w:hAnsi="Arial" w:cs="Arial"/>
          <w:color w:val="A6A6A6" w:themeColor="background1" w:themeShade="A6"/>
          <w:sz w:val="24"/>
          <w:szCs w:val="24"/>
        </w:rPr>
      </w:pPr>
    </w:p>
    <w:p w14:paraId="262D5352" w14:textId="77777777" w:rsidR="00F00F9B" w:rsidRPr="0055447D" w:rsidRDefault="00F00F9B" w:rsidP="0055447D">
      <w:pPr>
        <w:rPr>
          <w:rFonts w:ascii="Arial" w:hAnsi="Arial" w:cs="Arial"/>
          <w:color w:val="A6A6A6" w:themeColor="background1" w:themeShade="A6"/>
          <w:sz w:val="24"/>
          <w:szCs w:val="24"/>
        </w:rPr>
      </w:pPr>
    </w:p>
    <w:p w14:paraId="6E96F7B9" w14:textId="77777777" w:rsidR="006A1566" w:rsidRPr="0055447D" w:rsidRDefault="006A1566" w:rsidP="0055447D">
      <w:pPr>
        <w:rPr>
          <w:rFonts w:ascii="Arial" w:hAnsi="Arial" w:cs="Arial"/>
          <w:color w:val="A6A6A6" w:themeColor="background1" w:themeShade="A6"/>
          <w:sz w:val="24"/>
          <w:szCs w:val="24"/>
        </w:rPr>
      </w:pPr>
    </w:p>
    <w:p w14:paraId="656BFC0F" w14:textId="2032F7E7" w:rsidR="00B40421" w:rsidRPr="0055447D" w:rsidRDefault="00B40421" w:rsidP="0055447D">
      <w:pPr>
        <w:rPr>
          <w:rFonts w:ascii="Arial" w:hAnsi="Arial" w:cs="Arial"/>
          <w:b/>
          <w:i/>
          <w:iCs/>
          <w:sz w:val="24"/>
          <w:szCs w:val="24"/>
        </w:rPr>
      </w:pPr>
      <w:r w:rsidRPr="0055447D">
        <w:rPr>
          <w:rFonts w:ascii="Arial" w:hAnsi="Arial" w:cs="Arial"/>
          <w:b/>
          <w:i/>
          <w:iCs/>
          <w:sz w:val="24"/>
          <w:szCs w:val="24"/>
        </w:rPr>
        <w:t>2.</w:t>
      </w:r>
      <w:r w:rsidR="006A1566" w:rsidRPr="0055447D">
        <w:rPr>
          <w:rFonts w:ascii="Arial" w:hAnsi="Arial" w:cs="Arial"/>
          <w:b/>
          <w:i/>
          <w:iCs/>
          <w:sz w:val="24"/>
          <w:szCs w:val="24"/>
        </w:rPr>
        <w:t>2</w:t>
      </w:r>
      <w:r w:rsidRPr="0055447D">
        <w:rPr>
          <w:rFonts w:ascii="Arial" w:hAnsi="Arial" w:cs="Arial"/>
          <w:b/>
          <w:i/>
          <w:iCs/>
          <w:sz w:val="24"/>
          <w:szCs w:val="24"/>
        </w:rPr>
        <w:t xml:space="preserve"> SWOT Analysis Summary</w:t>
      </w:r>
    </w:p>
    <w:p w14:paraId="1FA4EF7F" w14:textId="1584B128" w:rsidR="00A161F3" w:rsidRPr="0055447D" w:rsidRDefault="00A161F3" w:rsidP="0055447D">
      <w:pPr>
        <w:rPr>
          <w:rFonts w:ascii="Arial" w:hAnsi="Arial" w:cs="Arial"/>
          <w:color w:val="A6A6A6" w:themeColor="background1" w:themeShade="A6"/>
          <w:sz w:val="24"/>
          <w:szCs w:val="24"/>
        </w:rPr>
      </w:pPr>
    </w:p>
    <w:p w14:paraId="2D4452B4" w14:textId="295ABD48" w:rsidR="009B62D7" w:rsidRPr="00F40B26" w:rsidRDefault="0055447D" w:rsidP="0055447D">
      <w:pPr>
        <w:rPr>
          <w:rFonts w:ascii="Arial" w:hAnsi="Arial" w:cs="Arial"/>
          <w:bCs/>
          <w:sz w:val="24"/>
          <w:szCs w:val="24"/>
        </w:rPr>
      </w:pPr>
      <w:r w:rsidRPr="00F40B26">
        <w:rPr>
          <w:rFonts w:ascii="Arial" w:hAnsi="Arial" w:cs="Arial"/>
          <w:bCs/>
          <w:sz w:val="24"/>
          <w:szCs w:val="24"/>
        </w:rPr>
        <w:t xml:space="preserve">Our strength is that we redefine the dining to more casual and relaxed mode. According to studies BBQ </w:t>
      </w:r>
      <w:r w:rsidR="00F40B26" w:rsidRPr="00F40B26">
        <w:rPr>
          <w:rFonts w:ascii="Arial" w:hAnsi="Arial" w:cs="Arial"/>
          <w:bCs/>
          <w:sz w:val="24"/>
          <w:szCs w:val="24"/>
        </w:rPr>
        <w:t>is</w:t>
      </w:r>
      <w:r w:rsidRPr="00F40B26">
        <w:rPr>
          <w:rFonts w:ascii="Arial" w:hAnsi="Arial" w:cs="Arial"/>
          <w:bCs/>
          <w:sz w:val="24"/>
          <w:szCs w:val="24"/>
        </w:rPr>
        <w:t xml:space="preserve"> a seasonal </w:t>
      </w:r>
      <w:r w:rsidR="00F40B26" w:rsidRPr="00F40B26">
        <w:rPr>
          <w:rFonts w:ascii="Arial" w:hAnsi="Arial" w:cs="Arial"/>
          <w:bCs/>
          <w:sz w:val="24"/>
          <w:szCs w:val="24"/>
        </w:rPr>
        <w:t>food and can be a weakness. But with our marketing plan and strategies we will become the top BBQ trailer with future possibility of franchising.</w:t>
      </w:r>
      <w:r w:rsidR="009B62D7" w:rsidRPr="00F40B26">
        <w:rPr>
          <w:rFonts w:ascii="Arial" w:hAnsi="Arial" w:cs="Arial"/>
          <w:bCs/>
          <w:sz w:val="24"/>
          <w:szCs w:val="24"/>
        </w:rPr>
        <w:br w:type="page"/>
      </w:r>
    </w:p>
    <w:p w14:paraId="54FB504A" w14:textId="2E5F10F1" w:rsidR="002E250A" w:rsidRPr="0055447D" w:rsidRDefault="00326907" w:rsidP="0055447D">
      <w:pPr>
        <w:rPr>
          <w:rFonts w:ascii="Arial" w:hAnsi="Arial" w:cs="Arial"/>
          <w:b/>
          <w:sz w:val="24"/>
          <w:szCs w:val="24"/>
        </w:rPr>
      </w:pPr>
      <w:r w:rsidRPr="0055447D">
        <w:rPr>
          <w:rFonts w:ascii="Arial" w:hAnsi="Arial" w:cs="Arial"/>
          <w:b/>
          <w:sz w:val="24"/>
          <w:szCs w:val="24"/>
        </w:rPr>
        <w:lastRenderedPageBreak/>
        <w:t>3</w:t>
      </w:r>
      <w:r w:rsidR="002E250A" w:rsidRPr="0055447D">
        <w:rPr>
          <w:rFonts w:ascii="Arial" w:hAnsi="Arial" w:cs="Arial"/>
          <w:b/>
          <w:sz w:val="24"/>
          <w:szCs w:val="24"/>
        </w:rPr>
        <w:t xml:space="preserve">. </w:t>
      </w:r>
      <w:r w:rsidR="007A19AA" w:rsidRPr="0055447D">
        <w:rPr>
          <w:rFonts w:ascii="Arial" w:hAnsi="Arial" w:cs="Arial"/>
          <w:b/>
          <w:sz w:val="24"/>
          <w:szCs w:val="24"/>
        </w:rPr>
        <w:t>THE TEAM</w:t>
      </w:r>
    </w:p>
    <w:p w14:paraId="484401C5" w14:textId="77777777" w:rsidR="002E250A" w:rsidRPr="0055447D" w:rsidRDefault="002E250A" w:rsidP="0055447D">
      <w:pPr>
        <w:rPr>
          <w:rFonts w:ascii="Arial" w:hAnsi="Arial" w:cs="Arial"/>
          <w:sz w:val="24"/>
          <w:szCs w:val="24"/>
        </w:rPr>
      </w:pPr>
    </w:p>
    <w:p w14:paraId="4B588B3F" w14:textId="404F5CAE" w:rsidR="00D6026F" w:rsidRPr="0055447D" w:rsidRDefault="00333D08" w:rsidP="0055447D">
      <w:pPr>
        <w:rPr>
          <w:rFonts w:ascii="Arial" w:hAnsi="Arial" w:cs="Arial"/>
          <w:b/>
          <w:bCs/>
          <w:i/>
          <w:iCs/>
          <w:sz w:val="24"/>
          <w:szCs w:val="24"/>
        </w:rPr>
      </w:pPr>
      <w:r w:rsidRPr="0055447D">
        <w:rPr>
          <w:rFonts w:ascii="Arial" w:hAnsi="Arial" w:cs="Arial"/>
          <w:b/>
          <w:bCs/>
          <w:i/>
          <w:iCs/>
          <w:sz w:val="24"/>
          <w:szCs w:val="24"/>
        </w:rPr>
        <w:t xml:space="preserve">3.1  </w:t>
      </w:r>
      <w:r w:rsidR="001F5C45" w:rsidRPr="0055447D">
        <w:rPr>
          <w:rFonts w:ascii="Arial" w:hAnsi="Arial" w:cs="Arial"/>
          <w:b/>
          <w:bCs/>
          <w:i/>
          <w:iCs/>
          <w:sz w:val="24"/>
          <w:szCs w:val="24"/>
        </w:rPr>
        <w:t xml:space="preserve"> </w:t>
      </w:r>
      <w:r w:rsidR="001F4945" w:rsidRPr="0055447D">
        <w:rPr>
          <w:rFonts w:ascii="Arial" w:hAnsi="Arial" w:cs="Arial"/>
          <w:b/>
          <w:bCs/>
          <w:i/>
          <w:iCs/>
          <w:sz w:val="24"/>
          <w:szCs w:val="24"/>
        </w:rPr>
        <w:t>Key Personnel</w:t>
      </w:r>
    </w:p>
    <w:p w14:paraId="25027CE2" w14:textId="77777777" w:rsidR="002A6D41" w:rsidRPr="0055447D" w:rsidRDefault="002A6D41" w:rsidP="0055447D">
      <w:pPr>
        <w:rPr>
          <w:rFonts w:ascii="Arial" w:hAnsi="Arial" w:cs="Arial"/>
          <w:bCs/>
          <w:color w:val="FF0000"/>
          <w:sz w:val="24"/>
          <w:szCs w:val="24"/>
        </w:rPr>
      </w:pPr>
    </w:p>
    <w:p w14:paraId="6B7D9E40" w14:textId="6534E262" w:rsidR="002A6D41" w:rsidRPr="0055447D" w:rsidRDefault="00831100" w:rsidP="0055447D">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55447D">
        <w:rPr>
          <w:rFonts w:ascii="Arial" w:hAnsi="Arial" w:cs="Arial"/>
          <w:bCs/>
          <w:i/>
          <w:sz w:val="24"/>
          <w:szCs w:val="24"/>
        </w:rPr>
        <w:t>Name and Company Position</w:t>
      </w:r>
      <w:r w:rsidR="00BF1E9F" w:rsidRPr="0055447D">
        <w:rPr>
          <w:rFonts w:ascii="Arial" w:hAnsi="Arial" w:cs="Arial"/>
          <w:bCs/>
          <w:i/>
          <w:sz w:val="24"/>
          <w:szCs w:val="24"/>
        </w:rPr>
        <w:t>:</w:t>
      </w:r>
      <w:r w:rsidR="00A57810" w:rsidRPr="0055447D">
        <w:rPr>
          <w:rFonts w:ascii="Arial" w:hAnsi="Arial" w:cs="Arial"/>
          <w:bCs/>
          <w:i/>
          <w:sz w:val="24"/>
          <w:szCs w:val="24"/>
        </w:rPr>
        <w:t xml:space="preserve"> Constantin Vasiliu, Senior Advertiser</w:t>
      </w:r>
      <w:r w:rsidR="002A6D41" w:rsidRPr="0055447D">
        <w:rPr>
          <w:rFonts w:ascii="Arial" w:hAnsi="Arial" w:cs="Arial"/>
          <w:bCs/>
          <w:i/>
          <w:sz w:val="24"/>
          <w:szCs w:val="24"/>
        </w:rPr>
        <w:br/>
      </w:r>
    </w:p>
    <w:p w14:paraId="4D2CE746" w14:textId="4DEAB4B9" w:rsidR="002A6D41" w:rsidRPr="0055447D" w:rsidRDefault="002A6D41"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r w:rsidRPr="0055447D">
        <w:rPr>
          <w:rFonts w:ascii="Arial" w:hAnsi="Arial" w:cs="Arial"/>
          <w:i/>
          <w:sz w:val="24"/>
          <w:szCs w:val="24"/>
        </w:rPr>
        <w:t>Skills and Experience:</w:t>
      </w:r>
      <w:r w:rsidRPr="0055447D">
        <w:rPr>
          <w:rFonts w:ascii="Arial" w:hAnsi="Arial" w:cs="Arial"/>
          <w:sz w:val="24"/>
          <w:szCs w:val="24"/>
        </w:rPr>
        <w:t xml:space="preserve"> </w:t>
      </w:r>
      <w:r w:rsidR="00A57810" w:rsidRPr="0055447D">
        <w:rPr>
          <w:rFonts w:ascii="Arial" w:hAnsi="Arial" w:cs="Arial"/>
          <w:sz w:val="24"/>
          <w:szCs w:val="24"/>
        </w:rPr>
        <w:t xml:space="preserve"> 3 years of experience in website built and advertising.</w:t>
      </w:r>
    </w:p>
    <w:p w14:paraId="64D9B82F" w14:textId="77777777" w:rsidR="00A161F3" w:rsidRPr="0055447D" w:rsidRDefault="00A161F3"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EB1432B" w14:textId="21773AB3" w:rsidR="002A6D41" w:rsidRPr="0055447D" w:rsidRDefault="002A6D41"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r w:rsidRPr="0055447D">
        <w:rPr>
          <w:rFonts w:ascii="Arial" w:hAnsi="Arial" w:cs="Arial"/>
          <w:i/>
          <w:sz w:val="24"/>
          <w:szCs w:val="24"/>
        </w:rPr>
        <w:t>Role and Responsibilities:</w:t>
      </w:r>
      <w:r w:rsidRPr="0055447D">
        <w:rPr>
          <w:rFonts w:ascii="Arial" w:hAnsi="Arial" w:cs="Arial"/>
          <w:sz w:val="24"/>
          <w:szCs w:val="24"/>
        </w:rPr>
        <w:t xml:space="preserve"> </w:t>
      </w:r>
      <w:r w:rsidR="00A57810" w:rsidRPr="0055447D">
        <w:rPr>
          <w:rFonts w:ascii="Arial" w:hAnsi="Arial" w:cs="Arial"/>
          <w:sz w:val="24"/>
          <w:szCs w:val="24"/>
        </w:rPr>
        <w:t>Take care of advertising, find new target audience.</w:t>
      </w:r>
    </w:p>
    <w:p w14:paraId="34290DA7" w14:textId="77777777" w:rsidR="00245096" w:rsidRPr="0055447D" w:rsidRDefault="00245096"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E839265" w14:textId="77777777" w:rsidR="00EB63A9" w:rsidRPr="0055447D" w:rsidRDefault="00EB63A9"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097751A" w14:textId="0D744BAD" w:rsidR="00A161F3" w:rsidRPr="0055447D" w:rsidRDefault="00A161F3" w:rsidP="0055447D">
      <w:pPr>
        <w:rPr>
          <w:rFonts w:ascii="Arial" w:hAnsi="Arial" w:cs="Arial"/>
          <w:sz w:val="24"/>
          <w:szCs w:val="24"/>
        </w:rPr>
      </w:pPr>
    </w:p>
    <w:p w14:paraId="216DC538" w14:textId="500DBCA8"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55447D">
        <w:rPr>
          <w:rFonts w:ascii="Arial" w:hAnsi="Arial" w:cs="Arial"/>
          <w:bCs/>
          <w:i/>
          <w:sz w:val="24"/>
          <w:szCs w:val="24"/>
        </w:rPr>
        <w:t>Name and Company Position:</w:t>
      </w:r>
      <w:r w:rsidR="005F0D87">
        <w:rPr>
          <w:rFonts w:ascii="Arial" w:hAnsi="Arial" w:cs="Arial"/>
          <w:bCs/>
          <w:i/>
          <w:sz w:val="24"/>
          <w:szCs w:val="24"/>
        </w:rPr>
        <w:t xml:space="preserve">  Mohammad Abul Kalam Ali, Chef</w:t>
      </w:r>
      <w:r w:rsidRPr="0055447D">
        <w:rPr>
          <w:rFonts w:ascii="Arial" w:hAnsi="Arial" w:cs="Arial"/>
          <w:bCs/>
          <w:i/>
          <w:sz w:val="24"/>
          <w:szCs w:val="24"/>
        </w:rPr>
        <w:br/>
      </w:r>
    </w:p>
    <w:p w14:paraId="0B33BCFB" w14:textId="48A84A4D"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r w:rsidRPr="0055447D">
        <w:rPr>
          <w:rFonts w:ascii="Arial" w:hAnsi="Arial" w:cs="Arial"/>
          <w:i/>
          <w:sz w:val="24"/>
          <w:szCs w:val="24"/>
        </w:rPr>
        <w:t>Skills and Experience:</w:t>
      </w:r>
      <w:r w:rsidRPr="0055447D">
        <w:rPr>
          <w:rFonts w:ascii="Arial" w:hAnsi="Arial" w:cs="Arial"/>
          <w:sz w:val="24"/>
          <w:szCs w:val="24"/>
        </w:rPr>
        <w:t xml:space="preserve"> </w:t>
      </w:r>
      <w:r w:rsidR="005F0D87">
        <w:rPr>
          <w:rFonts w:ascii="Arial" w:hAnsi="Arial" w:cs="Arial"/>
          <w:sz w:val="24"/>
          <w:szCs w:val="24"/>
        </w:rPr>
        <w:t>15 years experience of Head Chef, menu creator</w:t>
      </w:r>
      <w:r w:rsidR="00C15097">
        <w:rPr>
          <w:rFonts w:ascii="Arial" w:hAnsi="Arial" w:cs="Arial"/>
          <w:sz w:val="24"/>
          <w:szCs w:val="24"/>
        </w:rPr>
        <w:t>.</w:t>
      </w:r>
    </w:p>
    <w:p w14:paraId="5AE58F2C" w14:textId="77777777"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33B26859" w14:textId="79F8287C"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r w:rsidRPr="0055447D">
        <w:rPr>
          <w:rFonts w:ascii="Arial" w:hAnsi="Arial" w:cs="Arial"/>
          <w:i/>
          <w:sz w:val="24"/>
          <w:szCs w:val="24"/>
        </w:rPr>
        <w:t>Role and Responsibilities:</w:t>
      </w:r>
      <w:r w:rsidRPr="0055447D">
        <w:rPr>
          <w:rFonts w:ascii="Arial" w:hAnsi="Arial" w:cs="Arial"/>
          <w:sz w:val="24"/>
          <w:szCs w:val="24"/>
        </w:rPr>
        <w:t xml:space="preserve"> </w:t>
      </w:r>
      <w:r w:rsidR="005F0D87">
        <w:rPr>
          <w:rFonts w:ascii="Arial" w:hAnsi="Arial" w:cs="Arial"/>
          <w:sz w:val="24"/>
          <w:szCs w:val="24"/>
        </w:rPr>
        <w:t>Creating and developing new recipes.</w:t>
      </w:r>
    </w:p>
    <w:p w14:paraId="0D641CFD" w14:textId="77777777" w:rsidR="00245096" w:rsidRPr="0055447D" w:rsidRDefault="00245096"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63BCAAB4" w14:textId="77777777" w:rsidR="00EB63A9" w:rsidRPr="0055447D" w:rsidRDefault="00EB63A9"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3140E3BE" w14:textId="77777777" w:rsidR="00BF1E9F" w:rsidRPr="0055447D" w:rsidRDefault="00BF1E9F" w:rsidP="0055447D">
      <w:pPr>
        <w:rPr>
          <w:rFonts w:ascii="Arial" w:hAnsi="Arial" w:cs="Arial"/>
          <w:sz w:val="24"/>
          <w:szCs w:val="24"/>
        </w:rPr>
      </w:pPr>
    </w:p>
    <w:p w14:paraId="5059C540" w14:textId="687993D1"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55447D">
        <w:rPr>
          <w:rFonts w:ascii="Arial" w:hAnsi="Arial" w:cs="Arial"/>
          <w:bCs/>
          <w:i/>
          <w:sz w:val="24"/>
          <w:szCs w:val="24"/>
        </w:rPr>
        <w:t>Name and Company Position:</w:t>
      </w:r>
      <w:r w:rsidR="005F0D87">
        <w:rPr>
          <w:rFonts w:ascii="Arial" w:hAnsi="Arial" w:cs="Arial"/>
          <w:bCs/>
          <w:i/>
          <w:sz w:val="24"/>
          <w:szCs w:val="24"/>
        </w:rPr>
        <w:t xml:space="preserve"> Yaqoob Talukdaar.  PR and Marketing</w:t>
      </w:r>
      <w:r w:rsidRPr="0055447D">
        <w:rPr>
          <w:rFonts w:ascii="Arial" w:hAnsi="Arial" w:cs="Arial"/>
          <w:bCs/>
          <w:i/>
          <w:sz w:val="24"/>
          <w:szCs w:val="24"/>
        </w:rPr>
        <w:br/>
      </w:r>
    </w:p>
    <w:p w14:paraId="1EF10E4E" w14:textId="30512C1B"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r w:rsidRPr="0055447D">
        <w:rPr>
          <w:rFonts w:ascii="Arial" w:hAnsi="Arial" w:cs="Arial"/>
          <w:i/>
          <w:sz w:val="24"/>
          <w:szCs w:val="24"/>
        </w:rPr>
        <w:t>Skills and Experience:</w:t>
      </w:r>
      <w:r w:rsidRPr="0055447D">
        <w:rPr>
          <w:rFonts w:ascii="Arial" w:hAnsi="Arial" w:cs="Arial"/>
          <w:sz w:val="24"/>
          <w:szCs w:val="24"/>
        </w:rPr>
        <w:t xml:space="preserve"> </w:t>
      </w:r>
      <w:r w:rsidR="005F0D87">
        <w:rPr>
          <w:rFonts w:ascii="Arial" w:hAnsi="Arial" w:cs="Arial"/>
          <w:sz w:val="24"/>
          <w:szCs w:val="24"/>
        </w:rPr>
        <w:t>Over 10 years looking after marketing and PR for restaurants developments.</w:t>
      </w:r>
    </w:p>
    <w:p w14:paraId="20BE88F3" w14:textId="77777777"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898981C" w14:textId="4A3B3AB7"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r w:rsidRPr="0055447D">
        <w:rPr>
          <w:rFonts w:ascii="Arial" w:hAnsi="Arial" w:cs="Arial"/>
          <w:i/>
          <w:sz w:val="24"/>
          <w:szCs w:val="24"/>
        </w:rPr>
        <w:t>Role and Responsibilities:</w:t>
      </w:r>
      <w:r w:rsidRPr="0055447D">
        <w:rPr>
          <w:rFonts w:ascii="Arial" w:hAnsi="Arial" w:cs="Arial"/>
          <w:sz w:val="24"/>
          <w:szCs w:val="24"/>
        </w:rPr>
        <w:t xml:space="preserve"> </w:t>
      </w:r>
      <w:r w:rsidR="005F0D87">
        <w:rPr>
          <w:rFonts w:ascii="Arial" w:hAnsi="Arial" w:cs="Arial"/>
          <w:sz w:val="24"/>
          <w:szCs w:val="24"/>
        </w:rPr>
        <w:t>Finding new clients, new way of promoting and advertising.</w:t>
      </w:r>
    </w:p>
    <w:p w14:paraId="4F88B2D8" w14:textId="77777777" w:rsidR="00245096" w:rsidRPr="0055447D" w:rsidRDefault="00245096"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2D8AF34" w14:textId="77777777" w:rsidR="00EB63A9" w:rsidRPr="0055447D" w:rsidRDefault="00EB63A9"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38AFEE67" w14:textId="77777777" w:rsidR="00BF1E9F" w:rsidRPr="0055447D" w:rsidRDefault="00BF1E9F" w:rsidP="0055447D">
      <w:pPr>
        <w:rPr>
          <w:rFonts w:ascii="Arial" w:hAnsi="Arial" w:cs="Arial"/>
          <w:sz w:val="24"/>
          <w:szCs w:val="24"/>
        </w:rPr>
      </w:pPr>
    </w:p>
    <w:p w14:paraId="5BC2620C" w14:textId="20F1A8D2"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55447D">
        <w:rPr>
          <w:rFonts w:ascii="Arial" w:hAnsi="Arial" w:cs="Arial"/>
          <w:bCs/>
          <w:i/>
          <w:sz w:val="24"/>
          <w:szCs w:val="24"/>
        </w:rPr>
        <w:t>Name and Company Position:</w:t>
      </w:r>
      <w:r w:rsidR="005F0D87">
        <w:rPr>
          <w:rFonts w:ascii="Arial" w:hAnsi="Arial" w:cs="Arial"/>
          <w:bCs/>
          <w:i/>
          <w:sz w:val="24"/>
          <w:szCs w:val="24"/>
        </w:rPr>
        <w:t xml:space="preserve"> Siddi Arachchige Lalani De Silva, Customer Relation</w:t>
      </w:r>
      <w:r w:rsidRPr="0055447D">
        <w:rPr>
          <w:rFonts w:ascii="Arial" w:hAnsi="Arial" w:cs="Arial"/>
          <w:bCs/>
          <w:i/>
          <w:sz w:val="24"/>
          <w:szCs w:val="24"/>
        </w:rPr>
        <w:br/>
      </w:r>
    </w:p>
    <w:p w14:paraId="4B3845AB" w14:textId="3534DE04"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r w:rsidRPr="0055447D">
        <w:rPr>
          <w:rFonts w:ascii="Arial" w:hAnsi="Arial" w:cs="Arial"/>
          <w:i/>
          <w:sz w:val="24"/>
          <w:szCs w:val="24"/>
        </w:rPr>
        <w:t>Skills and Experience:</w:t>
      </w:r>
      <w:r w:rsidRPr="0055447D">
        <w:rPr>
          <w:rFonts w:ascii="Arial" w:hAnsi="Arial" w:cs="Arial"/>
          <w:sz w:val="24"/>
          <w:szCs w:val="24"/>
        </w:rPr>
        <w:t xml:space="preserve"> </w:t>
      </w:r>
      <w:r w:rsidR="005F0D87">
        <w:rPr>
          <w:rFonts w:ascii="Arial" w:hAnsi="Arial" w:cs="Arial"/>
          <w:sz w:val="24"/>
          <w:szCs w:val="24"/>
        </w:rPr>
        <w:t>Over 10 years in customer relationship advisor.</w:t>
      </w:r>
    </w:p>
    <w:p w14:paraId="48D58CC2" w14:textId="77777777"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385CDEF" w14:textId="5E1C7E59"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r w:rsidRPr="0055447D">
        <w:rPr>
          <w:rFonts w:ascii="Arial" w:hAnsi="Arial" w:cs="Arial"/>
          <w:i/>
          <w:sz w:val="24"/>
          <w:szCs w:val="24"/>
        </w:rPr>
        <w:t>Role and Responsibilities:</w:t>
      </w:r>
      <w:r w:rsidRPr="0055447D">
        <w:rPr>
          <w:rFonts w:ascii="Arial" w:hAnsi="Arial" w:cs="Arial"/>
          <w:sz w:val="24"/>
          <w:szCs w:val="24"/>
        </w:rPr>
        <w:t xml:space="preserve"> </w:t>
      </w:r>
      <w:r w:rsidR="00C15097">
        <w:rPr>
          <w:rFonts w:ascii="Arial" w:hAnsi="Arial" w:cs="Arial"/>
          <w:sz w:val="24"/>
          <w:szCs w:val="24"/>
        </w:rPr>
        <w:t>Taking orders, handling payments and customer phone service.</w:t>
      </w:r>
    </w:p>
    <w:p w14:paraId="5D6878CD" w14:textId="77777777" w:rsidR="00245096" w:rsidRPr="0055447D" w:rsidRDefault="00245096"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1C0967EE" w14:textId="77777777" w:rsidR="00EB63A9" w:rsidRPr="0055447D" w:rsidRDefault="00EB63A9"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09B765A0" w14:textId="77777777" w:rsidR="00BF1E9F" w:rsidRPr="0055447D" w:rsidRDefault="00BF1E9F" w:rsidP="0055447D">
      <w:pPr>
        <w:rPr>
          <w:rFonts w:ascii="Arial" w:hAnsi="Arial" w:cs="Arial"/>
          <w:sz w:val="24"/>
          <w:szCs w:val="24"/>
        </w:rPr>
      </w:pPr>
    </w:p>
    <w:p w14:paraId="0A67EC65" w14:textId="77777777"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55447D">
        <w:rPr>
          <w:rFonts w:ascii="Arial" w:hAnsi="Arial" w:cs="Arial"/>
          <w:bCs/>
          <w:i/>
          <w:sz w:val="24"/>
          <w:szCs w:val="24"/>
        </w:rPr>
        <w:t>Name and Company Position:</w:t>
      </w:r>
      <w:r w:rsidRPr="0055447D">
        <w:rPr>
          <w:rFonts w:ascii="Arial" w:hAnsi="Arial" w:cs="Arial"/>
          <w:bCs/>
          <w:i/>
          <w:sz w:val="24"/>
          <w:szCs w:val="24"/>
        </w:rPr>
        <w:br/>
      </w:r>
    </w:p>
    <w:p w14:paraId="4FE48893" w14:textId="77777777"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r w:rsidRPr="0055447D">
        <w:rPr>
          <w:rFonts w:ascii="Arial" w:hAnsi="Arial" w:cs="Arial"/>
          <w:i/>
          <w:sz w:val="24"/>
          <w:szCs w:val="24"/>
        </w:rPr>
        <w:t>Skills and Experience:</w:t>
      </w:r>
      <w:r w:rsidRPr="0055447D">
        <w:rPr>
          <w:rFonts w:ascii="Arial" w:hAnsi="Arial" w:cs="Arial"/>
          <w:sz w:val="24"/>
          <w:szCs w:val="24"/>
        </w:rPr>
        <w:t xml:space="preserve"> </w:t>
      </w:r>
    </w:p>
    <w:p w14:paraId="0D585DDA" w14:textId="77777777"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12151DA2" w14:textId="77777777" w:rsidR="00BF1E9F" w:rsidRPr="0055447D" w:rsidRDefault="00BF1E9F"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r w:rsidRPr="0055447D">
        <w:rPr>
          <w:rFonts w:ascii="Arial" w:hAnsi="Arial" w:cs="Arial"/>
          <w:i/>
          <w:sz w:val="24"/>
          <w:szCs w:val="24"/>
        </w:rPr>
        <w:t>Role and Responsibilities:</w:t>
      </w:r>
      <w:r w:rsidRPr="0055447D">
        <w:rPr>
          <w:rFonts w:ascii="Arial" w:hAnsi="Arial" w:cs="Arial"/>
          <w:sz w:val="24"/>
          <w:szCs w:val="24"/>
        </w:rPr>
        <w:t xml:space="preserve"> </w:t>
      </w:r>
    </w:p>
    <w:p w14:paraId="71708E25" w14:textId="77777777" w:rsidR="00245096" w:rsidRPr="0055447D" w:rsidRDefault="00245096"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7A16CD2A" w14:textId="77777777" w:rsidR="00EB63A9" w:rsidRPr="0055447D" w:rsidRDefault="00EB63A9" w:rsidP="0055447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187EE89" w14:textId="1F7C4F33" w:rsidR="00A161F3" w:rsidRPr="0055447D" w:rsidRDefault="00A161F3" w:rsidP="0055447D">
      <w:pPr>
        <w:rPr>
          <w:rFonts w:ascii="Arial" w:hAnsi="Arial" w:cs="Arial"/>
          <w:color w:val="A6A6A6" w:themeColor="background1" w:themeShade="A6"/>
          <w:sz w:val="24"/>
          <w:szCs w:val="24"/>
        </w:rPr>
      </w:pPr>
    </w:p>
    <w:p w14:paraId="016AA131" w14:textId="77777777" w:rsidR="002A6D41" w:rsidRPr="0055447D" w:rsidRDefault="002A6D41" w:rsidP="0055447D">
      <w:pPr>
        <w:rPr>
          <w:rFonts w:ascii="Arial" w:hAnsi="Arial" w:cs="Arial"/>
          <w:bCs/>
          <w:sz w:val="24"/>
          <w:szCs w:val="24"/>
        </w:rPr>
      </w:pPr>
    </w:p>
    <w:p w14:paraId="12092449" w14:textId="77777777" w:rsidR="00071F00" w:rsidRPr="0055447D" w:rsidRDefault="00071F00" w:rsidP="0055447D">
      <w:pPr>
        <w:rPr>
          <w:rFonts w:ascii="Arial" w:hAnsi="Arial" w:cs="Arial"/>
          <w:bCs/>
          <w:sz w:val="24"/>
          <w:szCs w:val="24"/>
        </w:rPr>
      </w:pPr>
    </w:p>
    <w:p w14:paraId="59E2E40C" w14:textId="77777777" w:rsidR="0055447D" w:rsidRDefault="0055447D" w:rsidP="0055447D">
      <w:pPr>
        <w:rPr>
          <w:rFonts w:ascii="Arial" w:hAnsi="Arial" w:cs="Arial"/>
          <w:bCs/>
          <w:sz w:val="24"/>
          <w:szCs w:val="24"/>
        </w:rPr>
      </w:pPr>
    </w:p>
    <w:p w14:paraId="5EE9051E" w14:textId="77777777" w:rsidR="0055447D" w:rsidRDefault="0055447D" w:rsidP="0055447D">
      <w:pPr>
        <w:rPr>
          <w:rFonts w:ascii="Arial" w:hAnsi="Arial" w:cs="Arial"/>
          <w:bCs/>
          <w:sz w:val="24"/>
          <w:szCs w:val="24"/>
        </w:rPr>
      </w:pPr>
    </w:p>
    <w:p w14:paraId="4D00BFC3" w14:textId="77777777" w:rsidR="0055447D" w:rsidRPr="0055447D" w:rsidRDefault="0055447D" w:rsidP="0055447D">
      <w:pPr>
        <w:rPr>
          <w:rFonts w:ascii="Arial" w:hAnsi="Arial" w:cs="Arial"/>
          <w:bCs/>
          <w:sz w:val="24"/>
          <w:szCs w:val="24"/>
        </w:rPr>
      </w:pPr>
    </w:p>
    <w:p w14:paraId="7E62E24C" w14:textId="030B0C48" w:rsidR="00071F00" w:rsidRPr="0055447D" w:rsidRDefault="00071F00" w:rsidP="0055447D">
      <w:pPr>
        <w:rPr>
          <w:rFonts w:ascii="Arial" w:hAnsi="Arial" w:cs="Arial"/>
          <w:b/>
          <w:bCs/>
          <w:i/>
          <w:iCs/>
          <w:sz w:val="24"/>
          <w:szCs w:val="24"/>
        </w:rPr>
      </w:pPr>
      <w:r w:rsidRPr="0055447D">
        <w:rPr>
          <w:rFonts w:ascii="Arial" w:hAnsi="Arial" w:cs="Arial"/>
          <w:b/>
          <w:bCs/>
          <w:i/>
          <w:iCs/>
          <w:sz w:val="24"/>
          <w:szCs w:val="24"/>
        </w:rPr>
        <w:t>3.2 Skills</w:t>
      </w:r>
      <w:r w:rsidR="00922C28" w:rsidRPr="0055447D">
        <w:rPr>
          <w:rFonts w:ascii="Arial" w:hAnsi="Arial" w:cs="Arial"/>
          <w:b/>
          <w:bCs/>
          <w:i/>
          <w:iCs/>
          <w:sz w:val="24"/>
          <w:szCs w:val="24"/>
        </w:rPr>
        <w:t xml:space="preserve"> Gap</w:t>
      </w:r>
      <w:r w:rsidR="00D43F5A" w:rsidRPr="0055447D">
        <w:rPr>
          <w:rFonts w:ascii="Arial" w:hAnsi="Arial" w:cs="Arial"/>
          <w:b/>
          <w:bCs/>
          <w:i/>
          <w:iCs/>
          <w:sz w:val="24"/>
          <w:szCs w:val="24"/>
        </w:rPr>
        <w:t>s</w:t>
      </w:r>
      <w:r w:rsidR="00B31055" w:rsidRPr="0055447D">
        <w:rPr>
          <w:rFonts w:ascii="Arial" w:hAnsi="Arial" w:cs="Arial"/>
          <w:b/>
          <w:bCs/>
          <w:i/>
          <w:iCs/>
          <w:sz w:val="24"/>
          <w:szCs w:val="24"/>
        </w:rPr>
        <w:t xml:space="preserve"> &amp; Key Partners</w:t>
      </w:r>
    </w:p>
    <w:p w14:paraId="64E41692" w14:textId="7002B2E1" w:rsidR="00071F00" w:rsidRPr="0055447D" w:rsidRDefault="009C2D88" w:rsidP="0055447D">
      <w:pPr>
        <w:rPr>
          <w:rFonts w:ascii="Arial" w:hAnsi="Arial" w:cs="Arial"/>
          <w:b/>
          <w:bCs/>
          <w:i/>
          <w:iCs/>
          <w:sz w:val="24"/>
          <w:szCs w:val="24"/>
        </w:rPr>
      </w:pPr>
      <w:r w:rsidRPr="0055447D">
        <w:rPr>
          <w:rFonts w:ascii="Arial" w:hAnsi="Arial" w:cs="Arial"/>
          <w:bCs/>
          <w:sz w:val="24"/>
          <w:szCs w:val="24"/>
        </w:rPr>
        <w:br/>
      </w:r>
      <w:r w:rsidR="00071F00" w:rsidRPr="0055447D">
        <w:rPr>
          <w:rFonts w:ascii="Arial" w:eastAsia="Calibri" w:hAnsi="Arial" w:cs="Arial"/>
          <w:b/>
          <w:sz w:val="24"/>
          <w:szCs w:val="24"/>
        </w:rPr>
        <w:t xml:space="preserve">        3.2.1 Additional Staff Requirements (Roles and Responsibilities): </w:t>
      </w:r>
    </w:p>
    <w:p w14:paraId="1D42D2F5" w14:textId="77777777" w:rsidR="00071F00" w:rsidRPr="0055447D" w:rsidRDefault="00071F00" w:rsidP="0055447D">
      <w:pPr>
        <w:numPr>
          <w:ilvl w:val="0"/>
          <w:numId w:val="25"/>
        </w:numPr>
        <w:textAlignment w:val="auto"/>
        <w:rPr>
          <w:rFonts w:ascii="Arial" w:eastAsia="Calibri" w:hAnsi="Arial" w:cs="Arial"/>
          <w:b/>
          <w:color w:val="000000"/>
          <w:sz w:val="24"/>
          <w:szCs w:val="24"/>
        </w:rPr>
      </w:pPr>
      <w:r w:rsidRPr="0055447D">
        <w:rPr>
          <w:rFonts w:ascii="Arial" w:eastAsia="Calibri" w:hAnsi="Arial" w:cs="Arial"/>
          <w:b/>
          <w:color w:val="000000"/>
          <w:sz w:val="24"/>
          <w:szCs w:val="24"/>
        </w:rPr>
        <w:t>Cashier</w:t>
      </w:r>
    </w:p>
    <w:p w14:paraId="27A3B468" w14:textId="77777777" w:rsidR="00071F00" w:rsidRPr="0055447D" w:rsidRDefault="00071F00" w:rsidP="0055447D">
      <w:pPr>
        <w:rPr>
          <w:rFonts w:ascii="Arial" w:eastAsia="Calibri" w:hAnsi="Arial" w:cs="Arial"/>
          <w:b/>
          <w:sz w:val="24"/>
          <w:szCs w:val="24"/>
        </w:rPr>
      </w:pPr>
      <w:r w:rsidRPr="0055447D">
        <w:rPr>
          <w:rFonts w:ascii="Arial" w:eastAsia="Calibri" w:hAnsi="Arial" w:cs="Arial"/>
          <w:b/>
          <w:sz w:val="24"/>
          <w:szCs w:val="24"/>
        </w:rPr>
        <w:t>Responsibility</w:t>
      </w:r>
    </w:p>
    <w:p w14:paraId="4E4CC47C" w14:textId="77777777" w:rsidR="00071F00" w:rsidRPr="0055447D" w:rsidRDefault="00071F00" w:rsidP="0055447D">
      <w:pPr>
        <w:rPr>
          <w:rFonts w:ascii="Arial" w:eastAsia="Calibri" w:hAnsi="Arial" w:cs="Arial"/>
          <w:sz w:val="24"/>
          <w:szCs w:val="24"/>
        </w:rPr>
      </w:pPr>
      <w:r w:rsidRPr="0055447D">
        <w:rPr>
          <w:rFonts w:ascii="Arial" w:eastAsia="Calibri" w:hAnsi="Arial" w:cs="Arial"/>
          <w:sz w:val="24"/>
          <w:szCs w:val="24"/>
        </w:rPr>
        <w:t xml:space="preserve">The main responsibility of the cashier will be to interact with the customers in a friendly manner along with taking orders effectively (Enes and Koşan, 2024). Payments should also be processed effectively to avoid confusion. Moreover, customer feedback should also be collected. </w:t>
      </w:r>
    </w:p>
    <w:p w14:paraId="721AA68E" w14:textId="77777777" w:rsidR="00071F00" w:rsidRPr="0055447D" w:rsidRDefault="00071F00" w:rsidP="0055447D">
      <w:pPr>
        <w:rPr>
          <w:rFonts w:ascii="Arial" w:eastAsia="Calibri" w:hAnsi="Arial" w:cs="Arial"/>
          <w:b/>
          <w:sz w:val="24"/>
          <w:szCs w:val="24"/>
        </w:rPr>
      </w:pPr>
      <w:r w:rsidRPr="0055447D">
        <w:rPr>
          <w:rFonts w:ascii="Arial" w:eastAsia="Calibri" w:hAnsi="Arial" w:cs="Arial"/>
          <w:b/>
          <w:sz w:val="24"/>
          <w:szCs w:val="24"/>
        </w:rPr>
        <w:t>Skill gap</w:t>
      </w:r>
    </w:p>
    <w:p w14:paraId="037489CE" w14:textId="77777777" w:rsidR="00071F00" w:rsidRPr="0055447D" w:rsidRDefault="00071F00" w:rsidP="0055447D">
      <w:pPr>
        <w:rPr>
          <w:rFonts w:ascii="Arial" w:eastAsia="Calibri" w:hAnsi="Arial" w:cs="Arial"/>
          <w:sz w:val="24"/>
          <w:szCs w:val="24"/>
        </w:rPr>
      </w:pPr>
      <w:r w:rsidRPr="0055447D">
        <w:rPr>
          <w:rFonts w:ascii="Arial" w:eastAsia="Calibri" w:hAnsi="Arial" w:cs="Arial"/>
          <w:sz w:val="24"/>
          <w:szCs w:val="24"/>
        </w:rPr>
        <w:t xml:space="preserve">Gap in communication with customers will be filled along with representing the restaurant positively. </w:t>
      </w:r>
    </w:p>
    <w:p w14:paraId="28D74CD3" w14:textId="77777777" w:rsidR="00071F00" w:rsidRPr="0055447D" w:rsidRDefault="00071F00" w:rsidP="0055447D">
      <w:pPr>
        <w:numPr>
          <w:ilvl w:val="0"/>
          <w:numId w:val="26"/>
        </w:numPr>
        <w:textAlignment w:val="auto"/>
        <w:rPr>
          <w:rFonts w:ascii="Arial" w:eastAsia="Calibri" w:hAnsi="Arial" w:cs="Arial"/>
          <w:b/>
          <w:sz w:val="24"/>
          <w:szCs w:val="24"/>
        </w:rPr>
      </w:pPr>
      <w:r w:rsidRPr="0055447D">
        <w:rPr>
          <w:rFonts w:ascii="Arial" w:eastAsia="Calibri" w:hAnsi="Arial" w:cs="Arial"/>
          <w:b/>
          <w:sz w:val="24"/>
          <w:szCs w:val="24"/>
        </w:rPr>
        <w:t>Social media manager</w:t>
      </w:r>
    </w:p>
    <w:p w14:paraId="66AAFBD7" w14:textId="77777777" w:rsidR="00071F00" w:rsidRPr="0055447D" w:rsidRDefault="00071F00" w:rsidP="0055447D">
      <w:pPr>
        <w:rPr>
          <w:rFonts w:ascii="Arial" w:eastAsia="Calibri" w:hAnsi="Arial" w:cs="Arial"/>
          <w:b/>
          <w:sz w:val="24"/>
          <w:szCs w:val="24"/>
        </w:rPr>
      </w:pPr>
      <w:r w:rsidRPr="0055447D">
        <w:rPr>
          <w:rFonts w:ascii="Arial" w:eastAsia="Calibri" w:hAnsi="Arial" w:cs="Arial"/>
          <w:b/>
          <w:sz w:val="24"/>
          <w:szCs w:val="24"/>
        </w:rPr>
        <w:t xml:space="preserve">Responsibility </w:t>
      </w:r>
    </w:p>
    <w:p w14:paraId="488C41FE" w14:textId="77777777" w:rsidR="00071F00" w:rsidRPr="0055447D" w:rsidRDefault="00071F00" w:rsidP="0055447D">
      <w:pPr>
        <w:rPr>
          <w:rFonts w:ascii="Arial" w:eastAsia="Calibri" w:hAnsi="Arial" w:cs="Arial"/>
          <w:sz w:val="24"/>
          <w:szCs w:val="24"/>
        </w:rPr>
      </w:pPr>
      <w:r w:rsidRPr="0055447D">
        <w:rPr>
          <w:rFonts w:ascii="Arial" w:eastAsia="Calibri" w:hAnsi="Arial" w:cs="Arial"/>
          <w:sz w:val="24"/>
          <w:szCs w:val="24"/>
        </w:rPr>
        <w:t xml:space="preserve">Social media managers will be responsible for developing and implementing strategies regarding marketing effectively along with handling social media platforms of the restaurant effectively (Enes and Koşan, 2024). Moreover, performance of the marketing campaigns should also be analysed efficiently. </w:t>
      </w:r>
    </w:p>
    <w:p w14:paraId="47CC93C6" w14:textId="77777777" w:rsidR="00071F00" w:rsidRPr="0055447D" w:rsidRDefault="00071F00" w:rsidP="0055447D">
      <w:pPr>
        <w:rPr>
          <w:rFonts w:ascii="Arial" w:eastAsia="Calibri" w:hAnsi="Arial" w:cs="Arial"/>
          <w:b/>
          <w:sz w:val="24"/>
          <w:szCs w:val="24"/>
        </w:rPr>
      </w:pPr>
      <w:r w:rsidRPr="0055447D">
        <w:rPr>
          <w:rFonts w:ascii="Arial" w:eastAsia="Calibri" w:hAnsi="Arial" w:cs="Arial"/>
          <w:b/>
          <w:sz w:val="24"/>
          <w:szCs w:val="24"/>
        </w:rPr>
        <w:t>Skill gap</w:t>
      </w:r>
    </w:p>
    <w:p w14:paraId="0E4DFF5B" w14:textId="77777777" w:rsidR="00071F00" w:rsidRPr="0055447D" w:rsidRDefault="00071F00" w:rsidP="0055447D">
      <w:pPr>
        <w:rPr>
          <w:rFonts w:ascii="Arial" w:eastAsia="Calibri" w:hAnsi="Arial" w:cs="Arial"/>
          <w:sz w:val="24"/>
          <w:szCs w:val="24"/>
        </w:rPr>
      </w:pPr>
      <w:r w:rsidRPr="0055447D">
        <w:rPr>
          <w:rFonts w:ascii="Arial" w:eastAsia="Calibri" w:hAnsi="Arial" w:cs="Arial"/>
          <w:sz w:val="24"/>
          <w:szCs w:val="24"/>
        </w:rPr>
        <w:t xml:space="preserve">Gap in the creation of creative content will be filled to increase engagement. Skill gaps in data analysis will also be fulfilled to improve the marketing efforts. </w:t>
      </w:r>
    </w:p>
    <w:p w14:paraId="6149F32A" w14:textId="77777777" w:rsidR="00071F00" w:rsidRPr="0055447D" w:rsidRDefault="00071F00" w:rsidP="0055447D">
      <w:pPr>
        <w:numPr>
          <w:ilvl w:val="0"/>
          <w:numId w:val="27"/>
        </w:numPr>
        <w:textAlignment w:val="auto"/>
        <w:rPr>
          <w:rFonts w:ascii="Arial" w:eastAsia="Calibri" w:hAnsi="Arial" w:cs="Arial"/>
          <w:b/>
          <w:sz w:val="24"/>
          <w:szCs w:val="24"/>
        </w:rPr>
      </w:pPr>
      <w:r w:rsidRPr="0055447D">
        <w:rPr>
          <w:rFonts w:ascii="Arial" w:eastAsia="Calibri" w:hAnsi="Arial" w:cs="Arial"/>
          <w:b/>
          <w:sz w:val="24"/>
          <w:szCs w:val="24"/>
        </w:rPr>
        <w:t>Procurement manager</w:t>
      </w:r>
    </w:p>
    <w:p w14:paraId="6D02796F" w14:textId="77777777" w:rsidR="00071F00" w:rsidRPr="0055447D" w:rsidRDefault="00071F00" w:rsidP="0055447D">
      <w:pPr>
        <w:rPr>
          <w:rFonts w:ascii="Arial" w:eastAsia="Calibri" w:hAnsi="Arial" w:cs="Arial"/>
          <w:b/>
          <w:sz w:val="24"/>
          <w:szCs w:val="24"/>
        </w:rPr>
      </w:pPr>
      <w:r w:rsidRPr="0055447D">
        <w:rPr>
          <w:rFonts w:ascii="Arial" w:eastAsia="Calibri" w:hAnsi="Arial" w:cs="Arial"/>
          <w:b/>
          <w:sz w:val="24"/>
          <w:szCs w:val="24"/>
        </w:rPr>
        <w:t xml:space="preserve">Responsibility </w:t>
      </w:r>
    </w:p>
    <w:p w14:paraId="12F975BD" w14:textId="77777777" w:rsidR="00071F00" w:rsidRPr="0055447D" w:rsidRDefault="00071F00" w:rsidP="0055447D">
      <w:pPr>
        <w:rPr>
          <w:rFonts w:ascii="Arial" w:eastAsia="Calibri" w:hAnsi="Arial" w:cs="Arial"/>
          <w:sz w:val="24"/>
          <w:szCs w:val="24"/>
        </w:rPr>
      </w:pPr>
      <w:r w:rsidRPr="0055447D">
        <w:rPr>
          <w:rFonts w:ascii="Arial" w:eastAsia="Calibri" w:hAnsi="Arial" w:cs="Arial"/>
          <w:sz w:val="24"/>
          <w:szCs w:val="24"/>
        </w:rPr>
        <w:t>The procurement manager will be responsible for purchasing high-quality ingredients along with buying those items at the best price (Giombelli and Triches, 2020). Moreover, inventory and stock levels should be managed effectively.</w:t>
      </w:r>
    </w:p>
    <w:p w14:paraId="0726820B" w14:textId="77777777" w:rsidR="00071F00" w:rsidRPr="0055447D" w:rsidRDefault="00071F00" w:rsidP="0055447D">
      <w:pPr>
        <w:rPr>
          <w:rFonts w:ascii="Arial" w:eastAsia="Calibri" w:hAnsi="Arial" w:cs="Arial"/>
          <w:b/>
          <w:sz w:val="24"/>
          <w:szCs w:val="24"/>
        </w:rPr>
      </w:pPr>
      <w:r w:rsidRPr="0055447D">
        <w:rPr>
          <w:rFonts w:ascii="Arial" w:eastAsia="Calibri" w:hAnsi="Arial" w:cs="Arial"/>
          <w:b/>
          <w:sz w:val="24"/>
          <w:szCs w:val="24"/>
        </w:rPr>
        <w:t>Skill gap</w:t>
      </w:r>
    </w:p>
    <w:p w14:paraId="6B57A42E" w14:textId="77777777" w:rsidR="00071F00" w:rsidRPr="0055447D" w:rsidRDefault="00071F00" w:rsidP="0055447D">
      <w:pPr>
        <w:rPr>
          <w:rFonts w:ascii="Arial" w:eastAsia="Calibri" w:hAnsi="Arial" w:cs="Arial"/>
          <w:sz w:val="24"/>
          <w:szCs w:val="24"/>
        </w:rPr>
      </w:pPr>
      <w:r w:rsidRPr="0055447D">
        <w:rPr>
          <w:rFonts w:ascii="Arial" w:eastAsia="Calibri" w:hAnsi="Arial" w:cs="Arial"/>
          <w:sz w:val="24"/>
          <w:szCs w:val="24"/>
        </w:rPr>
        <w:t>Gap related to cost management and strategic sourcing will be filled.</w:t>
      </w:r>
    </w:p>
    <w:p w14:paraId="7031DD31" w14:textId="1C425DCB" w:rsidR="00A65C6C" w:rsidRPr="0055447D" w:rsidRDefault="00A65C6C" w:rsidP="0055447D">
      <w:pPr>
        <w:ind w:left="720"/>
        <w:rPr>
          <w:rFonts w:ascii="Arial" w:hAnsi="Arial" w:cs="Arial"/>
          <w:bCs/>
          <w:sz w:val="24"/>
          <w:szCs w:val="24"/>
        </w:rPr>
      </w:pPr>
    </w:p>
    <w:p w14:paraId="4F021FFB" w14:textId="77777777" w:rsidR="00071F00" w:rsidRPr="0055447D" w:rsidRDefault="00071F00" w:rsidP="0055447D">
      <w:pPr>
        <w:ind w:left="720"/>
        <w:rPr>
          <w:rFonts w:ascii="Arial" w:eastAsia="Calibri" w:hAnsi="Arial" w:cs="Arial"/>
          <w:i/>
          <w:color w:val="FF0000"/>
          <w:sz w:val="24"/>
          <w:szCs w:val="24"/>
        </w:rPr>
      </w:pPr>
      <w:r w:rsidRPr="0055447D">
        <w:rPr>
          <w:rFonts w:ascii="Arial" w:eastAsia="Calibri" w:hAnsi="Arial" w:cs="Arial"/>
          <w:b/>
          <w:sz w:val="24"/>
          <w:szCs w:val="24"/>
        </w:rPr>
        <w:t>3.2.2 Training and Development:</w:t>
      </w:r>
    </w:p>
    <w:p w14:paraId="1F91CFC1" w14:textId="16ED0D98" w:rsidR="00071F00" w:rsidRPr="0055447D" w:rsidRDefault="00071F00" w:rsidP="0055447D">
      <w:pPr>
        <w:rPr>
          <w:rFonts w:ascii="Arial" w:eastAsia="Calibri" w:hAnsi="Arial" w:cs="Arial"/>
          <w:sz w:val="24"/>
          <w:szCs w:val="24"/>
        </w:rPr>
      </w:pPr>
      <w:r w:rsidRPr="0055447D">
        <w:rPr>
          <w:rFonts w:ascii="Arial" w:eastAsia="Calibri" w:hAnsi="Arial" w:cs="Arial"/>
          <w:b/>
          <w:sz w:val="24"/>
          <w:szCs w:val="24"/>
        </w:rPr>
        <w:t>Training</w:t>
      </w:r>
      <w:r w:rsidRPr="0055447D">
        <w:rPr>
          <w:rFonts w:ascii="Arial" w:eastAsia="Calibri" w:hAnsi="Arial" w:cs="Arial"/>
          <w:sz w:val="24"/>
          <w:szCs w:val="24"/>
        </w:rPr>
        <w:t>: To ensure excellence in customer service</w:t>
      </w:r>
      <w:r w:rsidR="00B95760">
        <w:rPr>
          <w:rFonts w:ascii="Arial" w:eastAsia="Calibri" w:hAnsi="Arial" w:cs="Arial"/>
          <w:sz w:val="24"/>
          <w:szCs w:val="24"/>
        </w:rPr>
        <w:t>.</w:t>
      </w:r>
    </w:p>
    <w:p w14:paraId="37DBE459" w14:textId="77777777" w:rsidR="00071F00" w:rsidRPr="0055447D" w:rsidRDefault="00071F00" w:rsidP="0055447D">
      <w:pPr>
        <w:rPr>
          <w:rFonts w:ascii="Arial" w:eastAsia="Calibri" w:hAnsi="Arial" w:cs="Arial"/>
          <w:sz w:val="24"/>
          <w:szCs w:val="24"/>
        </w:rPr>
      </w:pPr>
      <w:r w:rsidRPr="0055447D">
        <w:rPr>
          <w:rFonts w:ascii="Arial" w:eastAsia="Calibri" w:hAnsi="Arial" w:cs="Arial"/>
          <w:b/>
          <w:sz w:val="24"/>
          <w:szCs w:val="24"/>
        </w:rPr>
        <w:t>Provide by</w:t>
      </w:r>
    </w:p>
    <w:p w14:paraId="09D3FDE1" w14:textId="77777777" w:rsidR="00071F00" w:rsidRPr="0055447D" w:rsidRDefault="00071F00" w:rsidP="0055447D">
      <w:pPr>
        <w:rPr>
          <w:rFonts w:ascii="Arial" w:eastAsia="Calibri" w:hAnsi="Arial" w:cs="Arial"/>
          <w:sz w:val="24"/>
          <w:szCs w:val="24"/>
        </w:rPr>
      </w:pPr>
      <w:r w:rsidRPr="0055447D">
        <w:rPr>
          <w:rFonts w:ascii="Arial" w:eastAsia="Calibri" w:hAnsi="Arial" w:cs="Arial"/>
          <w:sz w:val="24"/>
          <w:szCs w:val="24"/>
        </w:rPr>
        <w:t xml:space="preserve">In-house operation manager and local training centres will be responsible for providing the training. </w:t>
      </w:r>
    </w:p>
    <w:p w14:paraId="24BF6886" w14:textId="77777777" w:rsidR="00071F00" w:rsidRPr="0055447D" w:rsidRDefault="00071F00" w:rsidP="0055447D">
      <w:pPr>
        <w:rPr>
          <w:rFonts w:ascii="Arial" w:eastAsia="Calibri" w:hAnsi="Arial" w:cs="Arial"/>
          <w:sz w:val="24"/>
          <w:szCs w:val="24"/>
        </w:rPr>
      </w:pPr>
      <w:r w:rsidRPr="0055447D">
        <w:rPr>
          <w:rFonts w:ascii="Arial" w:eastAsia="Calibri" w:hAnsi="Arial" w:cs="Arial"/>
          <w:b/>
          <w:sz w:val="24"/>
          <w:szCs w:val="24"/>
        </w:rPr>
        <w:t>Filling gap</w:t>
      </w:r>
    </w:p>
    <w:p w14:paraId="5E19909A" w14:textId="77777777" w:rsidR="00071F00" w:rsidRPr="0055447D" w:rsidRDefault="00071F00" w:rsidP="0055447D">
      <w:pPr>
        <w:rPr>
          <w:rFonts w:ascii="Arial" w:eastAsia="Calibri" w:hAnsi="Arial" w:cs="Arial"/>
          <w:sz w:val="24"/>
          <w:szCs w:val="24"/>
        </w:rPr>
      </w:pPr>
      <w:r w:rsidRPr="0055447D">
        <w:rPr>
          <w:rFonts w:ascii="Arial" w:eastAsia="Calibri" w:hAnsi="Arial" w:cs="Arial"/>
          <w:sz w:val="24"/>
          <w:szCs w:val="24"/>
        </w:rPr>
        <w:t xml:space="preserve">Enhancing skills required for customer interaction along with resolution of complaints (Miller, 2020). Through this, higher customer satisfaction can be ensured. </w:t>
      </w:r>
    </w:p>
    <w:p w14:paraId="15CD5F6E" w14:textId="77777777" w:rsidR="00071F00" w:rsidRPr="0055447D" w:rsidRDefault="00071F00" w:rsidP="0055447D">
      <w:pPr>
        <w:rPr>
          <w:rFonts w:ascii="Arial" w:eastAsia="Calibri" w:hAnsi="Arial" w:cs="Arial"/>
          <w:sz w:val="24"/>
          <w:szCs w:val="24"/>
        </w:rPr>
      </w:pPr>
      <w:r w:rsidRPr="0055447D">
        <w:rPr>
          <w:rFonts w:ascii="Arial" w:eastAsia="Calibri" w:hAnsi="Arial" w:cs="Arial"/>
          <w:b/>
          <w:sz w:val="24"/>
          <w:szCs w:val="24"/>
        </w:rPr>
        <w:t>Cost</w:t>
      </w:r>
    </w:p>
    <w:p w14:paraId="02D2BFA1" w14:textId="6F422B91" w:rsidR="00071F00" w:rsidRPr="0055447D" w:rsidRDefault="00071F00" w:rsidP="0055447D">
      <w:pPr>
        <w:rPr>
          <w:rFonts w:ascii="Arial" w:eastAsia="Calibri" w:hAnsi="Arial" w:cs="Arial"/>
          <w:sz w:val="24"/>
          <w:szCs w:val="24"/>
        </w:rPr>
      </w:pPr>
      <w:r w:rsidRPr="0055447D">
        <w:rPr>
          <w:rFonts w:ascii="Arial" w:eastAsia="Calibri" w:hAnsi="Arial" w:cs="Arial"/>
          <w:sz w:val="24"/>
          <w:szCs w:val="24"/>
        </w:rPr>
        <w:t>The total cost of every customer service workshop will be around 200 pounds per person.</w:t>
      </w:r>
    </w:p>
    <w:p w14:paraId="6A0E2D99" w14:textId="77777777" w:rsidR="00071F00" w:rsidRPr="0055447D" w:rsidRDefault="00071F00" w:rsidP="0055447D">
      <w:pPr>
        <w:ind w:left="720"/>
        <w:rPr>
          <w:rFonts w:ascii="Arial" w:eastAsia="Calibri" w:hAnsi="Arial" w:cs="Arial"/>
          <w:i/>
          <w:sz w:val="24"/>
          <w:szCs w:val="24"/>
        </w:rPr>
      </w:pPr>
      <w:r w:rsidRPr="0055447D">
        <w:rPr>
          <w:rFonts w:ascii="Arial" w:eastAsia="Calibri" w:hAnsi="Arial" w:cs="Arial"/>
          <w:b/>
          <w:sz w:val="24"/>
          <w:szCs w:val="24"/>
        </w:rPr>
        <w:t>3.2.3 Outsourced Support / Key Partners:</w:t>
      </w:r>
    </w:p>
    <w:p w14:paraId="3CF82392" w14:textId="77777777" w:rsidR="00071F00" w:rsidRPr="0055447D" w:rsidRDefault="00071F00" w:rsidP="0055447D">
      <w:pPr>
        <w:numPr>
          <w:ilvl w:val="0"/>
          <w:numId w:val="28"/>
        </w:numPr>
        <w:textAlignment w:val="auto"/>
        <w:rPr>
          <w:rFonts w:ascii="Arial" w:eastAsia="Calibri" w:hAnsi="Arial" w:cs="Arial"/>
          <w:b/>
          <w:color w:val="000000"/>
          <w:sz w:val="24"/>
          <w:szCs w:val="24"/>
        </w:rPr>
      </w:pPr>
      <w:r w:rsidRPr="0055447D">
        <w:rPr>
          <w:rFonts w:ascii="Arial" w:eastAsia="Calibri" w:hAnsi="Arial" w:cs="Arial"/>
          <w:b/>
          <w:sz w:val="24"/>
          <w:szCs w:val="24"/>
        </w:rPr>
        <w:t>Local butcheries and farms</w:t>
      </w:r>
    </w:p>
    <w:p w14:paraId="1679727B" w14:textId="3F193B2A" w:rsidR="00071F00" w:rsidRPr="0055447D" w:rsidRDefault="00071F00" w:rsidP="0055447D">
      <w:pPr>
        <w:rPr>
          <w:rFonts w:ascii="Arial" w:eastAsia="Calibri" w:hAnsi="Arial" w:cs="Arial"/>
          <w:sz w:val="24"/>
          <w:szCs w:val="24"/>
        </w:rPr>
      </w:pPr>
      <w:r w:rsidRPr="0055447D">
        <w:rPr>
          <w:rFonts w:ascii="Arial" w:eastAsia="Calibri" w:hAnsi="Arial" w:cs="Arial"/>
          <w:sz w:val="24"/>
          <w:szCs w:val="24"/>
        </w:rPr>
        <w:t>These key partners will enable the business to obtain locally produced, fresh and high-quality ingredients. They will supply raw ingredients, meats, and vegetables. Throughout the month they will provide raw materials which will cost around 2000 to 4000 pounds.</w:t>
      </w:r>
    </w:p>
    <w:p w14:paraId="4C299560" w14:textId="77777777" w:rsidR="00071F00" w:rsidRPr="0055447D" w:rsidRDefault="00071F00" w:rsidP="0055447D">
      <w:pPr>
        <w:numPr>
          <w:ilvl w:val="0"/>
          <w:numId w:val="29"/>
        </w:numPr>
        <w:textAlignment w:val="auto"/>
        <w:rPr>
          <w:rFonts w:ascii="Arial" w:eastAsia="Calibri" w:hAnsi="Arial" w:cs="Arial"/>
          <w:sz w:val="24"/>
          <w:szCs w:val="24"/>
        </w:rPr>
      </w:pPr>
      <w:r w:rsidRPr="0055447D">
        <w:rPr>
          <w:rFonts w:ascii="Arial" w:eastAsia="Calibri" w:hAnsi="Arial" w:cs="Arial"/>
          <w:b/>
          <w:sz w:val="24"/>
          <w:szCs w:val="24"/>
        </w:rPr>
        <w:t>Sanitation and food safety services</w:t>
      </w:r>
    </w:p>
    <w:p w14:paraId="725462A8" w14:textId="3163E3EE" w:rsidR="00071F00" w:rsidRPr="0055447D" w:rsidRDefault="00071F00" w:rsidP="0055447D">
      <w:pPr>
        <w:rPr>
          <w:rFonts w:ascii="Arial" w:eastAsia="Calibri" w:hAnsi="Arial" w:cs="Arial"/>
          <w:sz w:val="24"/>
          <w:szCs w:val="24"/>
        </w:rPr>
      </w:pPr>
      <w:r w:rsidRPr="0055447D">
        <w:rPr>
          <w:rFonts w:ascii="Arial" w:eastAsia="Calibri" w:hAnsi="Arial" w:cs="Arial"/>
          <w:sz w:val="24"/>
          <w:szCs w:val="24"/>
        </w:rPr>
        <w:lastRenderedPageBreak/>
        <w:t xml:space="preserve">These services will be helpful for the </w:t>
      </w:r>
      <w:r w:rsidR="00B95760">
        <w:rPr>
          <w:rFonts w:ascii="Arial" w:eastAsia="Calibri" w:hAnsi="Arial" w:cs="Arial"/>
          <w:sz w:val="24"/>
          <w:szCs w:val="24"/>
        </w:rPr>
        <w:t>trailer</w:t>
      </w:r>
      <w:r w:rsidRPr="0055447D">
        <w:rPr>
          <w:rFonts w:ascii="Arial" w:eastAsia="Calibri" w:hAnsi="Arial" w:cs="Arial"/>
          <w:sz w:val="24"/>
          <w:szCs w:val="24"/>
        </w:rPr>
        <w:t xml:space="preserve"> to maintain high standards and cleanliness. Specialist services that will be provided by these key partners are food safety audits, regular sanitation and providing training to staff regarding hygiene practices (Miller, 2020). Estimated costs related to these services are around 600 </w:t>
      </w:r>
      <w:r w:rsidR="00B95760">
        <w:rPr>
          <w:rFonts w:ascii="Arial" w:eastAsia="Calibri" w:hAnsi="Arial" w:cs="Arial"/>
          <w:sz w:val="24"/>
          <w:szCs w:val="24"/>
        </w:rPr>
        <w:t>pounds</w:t>
      </w:r>
      <w:r w:rsidRPr="0055447D">
        <w:rPr>
          <w:rFonts w:ascii="Arial" w:eastAsia="Calibri" w:hAnsi="Arial" w:cs="Arial"/>
          <w:sz w:val="24"/>
          <w:szCs w:val="24"/>
        </w:rPr>
        <w:t xml:space="preserve"> per month. </w:t>
      </w:r>
    </w:p>
    <w:p w14:paraId="0F5FA195" w14:textId="174BB8ED" w:rsidR="002E250A" w:rsidRPr="0055447D" w:rsidRDefault="00326907" w:rsidP="0055447D">
      <w:pPr>
        <w:rPr>
          <w:rFonts w:ascii="Arial" w:hAnsi="Arial" w:cs="Arial"/>
          <w:b/>
          <w:sz w:val="24"/>
          <w:szCs w:val="24"/>
        </w:rPr>
      </w:pPr>
      <w:r w:rsidRPr="0055447D">
        <w:rPr>
          <w:rFonts w:ascii="Arial" w:hAnsi="Arial" w:cs="Arial"/>
          <w:b/>
          <w:sz w:val="24"/>
          <w:szCs w:val="24"/>
        </w:rPr>
        <w:t>4.</w:t>
      </w:r>
      <w:r w:rsidR="00D26AFC" w:rsidRPr="0055447D">
        <w:rPr>
          <w:rFonts w:ascii="Arial" w:hAnsi="Arial" w:cs="Arial"/>
          <w:b/>
          <w:sz w:val="24"/>
          <w:szCs w:val="24"/>
        </w:rPr>
        <w:t xml:space="preserve"> </w:t>
      </w:r>
      <w:r w:rsidR="00EC2C16" w:rsidRPr="0055447D">
        <w:rPr>
          <w:rFonts w:ascii="Arial" w:hAnsi="Arial" w:cs="Arial"/>
          <w:b/>
          <w:sz w:val="24"/>
          <w:szCs w:val="24"/>
        </w:rPr>
        <w:t>MARKET RESEARCH</w:t>
      </w:r>
    </w:p>
    <w:p w14:paraId="62C6789D" w14:textId="77777777" w:rsidR="002E250A" w:rsidRPr="0055447D" w:rsidRDefault="002E250A" w:rsidP="0055447D">
      <w:pPr>
        <w:rPr>
          <w:rFonts w:ascii="Arial" w:hAnsi="Arial" w:cs="Arial"/>
          <w:bCs/>
          <w:sz w:val="24"/>
          <w:szCs w:val="24"/>
        </w:rPr>
      </w:pPr>
    </w:p>
    <w:p w14:paraId="5C58463B" w14:textId="2020E55D" w:rsidR="000E34B6" w:rsidRPr="0055447D" w:rsidRDefault="000306D1" w:rsidP="0055447D">
      <w:pPr>
        <w:rPr>
          <w:rFonts w:ascii="Arial" w:hAnsi="Arial" w:cs="Arial"/>
          <w:bCs/>
          <w:sz w:val="24"/>
          <w:szCs w:val="24"/>
        </w:rPr>
      </w:pPr>
      <w:r w:rsidRPr="0055447D">
        <w:rPr>
          <w:rFonts w:ascii="Arial" w:hAnsi="Arial" w:cs="Arial"/>
          <w:b/>
          <w:i/>
          <w:iCs/>
          <w:sz w:val="24"/>
          <w:szCs w:val="24"/>
        </w:rPr>
        <w:t>4.1</w:t>
      </w:r>
      <w:r w:rsidRPr="0055447D">
        <w:rPr>
          <w:rFonts w:ascii="Arial" w:hAnsi="Arial" w:cs="Arial"/>
          <w:b/>
          <w:sz w:val="24"/>
          <w:szCs w:val="24"/>
        </w:rPr>
        <w:t xml:space="preserve">  </w:t>
      </w:r>
      <w:r w:rsidR="000D11E3" w:rsidRPr="0055447D">
        <w:rPr>
          <w:rFonts w:ascii="Arial" w:hAnsi="Arial" w:cs="Arial"/>
          <w:b/>
          <w:bCs/>
          <w:i/>
          <w:iCs/>
          <w:sz w:val="24"/>
          <w:szCs w:val="24"/>
        </w:rPr>
        <w:t xml:space="preserve">Market </w:t>
      </w:r>
      <w:r w:rsidR="002F6CD5" w:rsidRPr="0055447D">
        <w:rPr>
          <w:rFonts w:ascii="Arial" w:hAnsi="Arial" w:cs="Arial"/>
          <w:b/>
          <w:bCs/>
          <w:i/>
          <w:iCs/>
          <w:sz w:val="24"/>
          <w:szCs w:val="24"/>
        </w:rPr>
        <w:t>Information, T</w:t>
      </w:r>
      <w:r w:rsidR="0017158D" w:rsidRPr="0055447D">
        <w:rPr>
          <w:rFonts w:ascii="Arial" w:hAnsi="Arial" w:cs="Arial"/>
          <w:b/>
          <w:bCs/>
          <w:i/>
          <w:iCs/>
          <w:sz w:val="24"/>
          <w:szCs w:val="24"/>
        </w:rPr>
        <w:t>rend</w:t>
      </w:r>
      <w:r w:rsidR="00F418CE" w:rsidRPr="0055447D">
        <w:rPr>
          <w:rFonts w:ascii="Arial" w:hAnsi="Arial" w:cs="Arial"/>
          <w:b/>
          <w:bCs/>
          <w:i/>
          <w:iCs/>
          <w:sz w:val="24"/>
          <w:szCs w:val="24"/>
        </w:rPr>
        <w:t>s</w:t>
      </w:r>
      <w:r w:rsidR="0017158D" w:rsidRPr="0055447D">
        <w:rPr>
          <w:rFonts w:ascii="Arial" w:hAnsi="Arial" w:cs="Arial"/>
          <w:b/>
          <w:bCs/>
          <w:i/>
          <w:iCs/>
          <w:sz w:val="24"/>
          <w:szCs w:val="24"/>
        </w:rPr>
        <w:t xml:space="preserve"> and </w:t>
      </w:r>
      <w:r w:rsidR="00F418CE" w:rsidRPr="0055447D">
        <w:rPr>
          <w:rFonts w:ascii="Arial" w:hAnsi="Arial" w:cs="Arial"/>
          <w:b/>
          <w:bCs/>
          <w:i/>
          <w:iCs/>
          <w:sz w:val="24"/>
          <w:szCs w:val="24"/>
        </w:rPr>
        <w:t xml:space="preserve">External </w:t>
      </w:r>
      <w:r w:rsidR="0017158D" w:rsidRPr="0055447D">
        <w:rPr>
          <w:rFonts w:ascii="Arial" w:hAnsi="Arial" w:cs="Arial"/>
          <w:b/>
          <w:bCs/>
          <w:i/>
          <w:iCs/>
          <w:sz w:val="24"/>
          <w:szCs w:val="24"/>
        </w:rPr>
        <w:t>Factors</w:t>
      </w:r>
    </w:p>
    <w:p w14:paraId="31A5E33A" w14:textId="77777777" w:rsidR="00A57810" w:rsidRPr="0055447D" w:rsidRDefault="00A57810" w:rsidP="0055447D">
      <w:pPr>
        <w:rPr>
          <w:rFonts w:ascii="Arial" w:hAnsi="Arial" w:cs="Arial"/>
          <w:sz w:val="24"/>
          <w:szCs w:val="24"/>
        </w:rPr>
      </w:pPr>
      <w:r w:rsidRPr="0055447D">
        <w:rPr>
          <w:rFonts w:ascii="Arial" w:hAnsi="Arial" w:cs="Arial"/>
          <w:sz w:val="24"/>
          <w:szCs w:val="24"/>
        </w:rPr>
        <w:t>The food truck sector in the UK, particularly Glasgow, has experienced a consistent growth, driven by an increasing need for a wide range of top-notch street food.</w:t>
      </w:r>
    </w:p>
    <w:p w14:paraId="440AEFED" w14:textId="761B7291" w:rsidR="00A57810" w:rsidRPr="0055447D" w:rsidRDefault="00A57810" w:rsidP="0055447D">
      <w:pPr>
        <w:rPr>
          <w:rFonts w:ascii="Arial" w:hAnsi="Arial" w:cs="Arial"/>
          <w:sz w:val="24"/>
          <w:szCs w:val="24"/>
        </w:rPr>
      </w:pPr>
      <w:r w:rsidRPr="0055447D">
        <w:rPr>
          <w:rFonts w:ascii="Arial" w:hAnsi="Arial" w:cs="Arial"/>
          <w:sz w:val="24"/>
          <w:szCs w:val="24"/>
        </w:rPr>
        <w:t>The UK has seen a surge in the popularity of barbecue cuisine, namely American-style smoked meats, due to customers desire for genuine and distinctive culinary experiences</w:t>
      </w:r>
      <w:r w:rsidR="00586C10" w:rsidRPr="0055447D">
        <w:rPr>
          <w:rFonts w:ascii="Arial" w:hAnsi="Arial" w:cs="Arial"/>
          <w:sz w:val="24"/>
          <w:szCs w:val="24"/>
        </w:rPr>
        <w:t xml:space="preserve"> (Gopi and Samat, 2020)</w:t>
      </w:r>
      <w:r w:rsidRPr="0055447D">
        <w:rPr>
          <w:rFonts w:ascii="Arial" w:hAnsi="Arial" w:cs="Arial"/>
          <w:sz w:val="24"/>
          <w:szCs w:val="24"/>
        </w:rPr>
        <w:t>.</w:t>
      </w:r>
    </w:p>
    <w:p w14:paraId="72A3385A" w14:textId="77777777" w:rsidR="00A57810" w:rsidRPr="0055447D" w:rsidRDefault="00A57810" w:rsidP="0055447D">
      <w:pPr>
        <w:rPr>
          <w:rFonts w:ascii="Arial" w:hAnsi="Arial" w:cs="Arial"/>
          <w:sz w:val="24"/>
          <w:szCs w:val="24"/>
        </w:rPr>
      </w:pPr>
      <w:r w:rsidRPr="0055447D">
        <w:rPr>
          <w:rFonts w:ascii="Arial" w:hAnsi="Arial" w:cs="Arial"/>
          <w:sz w:val="24"/>
          <w:szCs w:val="24"/>
        </w:rPr>
        <w:t>The development trajectory of the UK food truck sector is projected to persist, propelled by urbanisation, busy lifestyles, and the surging popularity of food festivals and outdoor events.</w:t>
      </w:r>
    </w:p>
    <w:p w14:paraId="7AB5CC0E" w14:textId="77777777" w:rsidR="00A57810" w:rsidRPr="0055447D" w:rsidRDefault="00A57810" w:rsidP="0055447D">
      <w:pPr>
        <w:rPr>
          <w:rFonts w:ascii="Arial" w:hAnsi="Arial" w:cs="Arial"/>
          <w:sz w:val="24"/>
          <w:szCs w:val="24"/>
        </w:rPr>
      </w:pPr>
      <w:r w:rsidRPr="0055447D">
        <w:rPr>
          <w:rFonts w:ascii="Arial" w:hAnsi="Arial" w:cs="Arial"/>
          <w:sz w:val="24"/>
          <w:szCs w:val="24"/>
        </w:rPr>
        <w:t xml:space="preserve">Rising fascination with street food and portable dining choices, especially in metropolitan regions and during festivals. </w:t>
      </w:r>
    </w:p>
    <w:p w14:paraId="2B621C90" w14:textId="3670547B" w:rsidR="00A57810" w:rsidRPr="0055447D" w:rsidRDefault="00A57810" w:rsidP="0055447D">
      <w:pPr>
        <w:rPr>
          <w:rFonts w:ascii="Arial" w:hAnsi="Arial" w:cs="Arial"/>
          <w:sz w:val="24"/>
          <w:szCs w:val="24"/>
        </w:rPr>
      </w:pPr>
      <w:r w:rsidRPr="0055447D">
        <w:rPr>
          <w:rFonts w:ascii="Arial" w:hAnsi="Arial" w:cs="Arial"/>
          <w:sz w:val="24"/>
          <w:szCs w:val="24"/>
        </w:rPr>
        <w:t>The increasing inclination of consumers for genuine and handcrafted culinary encounters, emphasising excellence and distinctive tastes</w:t>
      </w:r>
      <w:r w:rsidR="00CD6B14" w:rsidRPr="0055447D">
        <w:rPr>
          <w:rFonts w:ascii="Arial" w:hAnsi="Arial" w:cs="Arial"/>
          <w:sz w:val="24"/>
          <w:szCs w:val="24"/>
        </w:rPr>
        <w:t xml:space="preserve"> (Miah and Mahmud, 2023)</w:t>
      </w:r>
      <w:r w:rsidRPr="0055447D">
        <w:rPr>
          <w:rFonts w:ascii="Arial" w:hAnsi="Arial" w:cs="Arial"/>
          <w:sz w:val="24"/>
          <w:szCs w:val="24"/>
        </w:rPr>
        <w:t xml:space="preserve">. </w:t>
      </w:r>
    </w:p>
    <w:p w14:paraId="6DEE944E" w14:textId="77777777" w:rsidR="00A57810" w:rsidRPr="0055447D" w:rsidRDefault="00A57810" w:rsidP="0055447D">
      <w:pPr>
        <w:rPr>
          <w:rFonts w:ascii="Arial" w:hAnsi="Arial" w:cs="Arial"/>
          <w:sz w:val="24"/>
          <w:szCs w:val="24"/>
        </w:rPr>
      </w:pPr>
      <w:r w:rsidRPr="0055447D">
        <w:rPr>
          <w:rFonts w:ascii="Arial" w:hAnsi="Arial" w:cs="Arial"/>
          <w:sz w:val="24"/>
          <w:szCs w:val="24"/>
        </w:rPr>
        <w:t xml:space="preserve">The significant level of user interaction on social media platforms is exerting a strong influence on individuals' dining preferences. Food trucks are leveraging these channels to establish their brand and entice customers. </w:t>
      </w:r>
    </w:p>
    <w:p w14:paraId="74BC65ED" w14:textId="77777777" w:rsidR="00A57810" w:rsidRPr="0055447D" w:rsidRDefault="00A57810" w:rsidP="0055447D">
      <w:pPr>
        <w:rPr>
          <w:rFonts w:ascii="Arial" w:hAnsi="Arial" w:cs="Arial"/>
          <w:sz w:val="24"/>
          <w:szCs w:val="24"/>
        </w:rPr>
      </w:pPr>
      <w:r w:rsidRPr="0055447D">
        <w:rPr>
          <w:rFonts w:ascii="Arial" w:hAnsi="Arial" w:cs="Arial"/>
          <w:sz w:val="24"/>
          <w:szCs w:val="24"/>
        </w:rPr>
        <w:t>There is a growing demand for the implementation of environmentally sustainable practices, which includes the use of eco-friendly packaging and the utilisation of locally sourced ingredients.</w:t>
      </w:r>
    </w:p>
    <w:p w14:paraId="770592CE" w14:textId="77777777" w:rsidR="004A2D28" w:rsidRPr="0055447D" w:rsidRDefault="004A2D28" w:rsidP="0055447D">
      <w:pPr>
        <w:rPr>
          <w:rFonts w:ascii="Arial" w:hAnsi="Arial" w:cs="Arial"/>
          <w:b/>
          <w:sz w:val="24"/>
          <w:szCs w:val="24"/>
        </w:rPr>
      </w:pPr>
    </w:p>
    <w:p w14:paraId="0D38D76F" w14:textId="77777777" w:rsidR="00977CC4" w:rsidRPr="0055447D" w:rsidRDefault="00977CC4" w:rsidP="0055447D">
      <w:pPr>
        <w:rPr>
          <w:rFonts w:ascii="Arial" w:hAnsi="Arial" w:cs="Arial"/>
          <w:b/>
          <w:sz w:val="24"/>
          <w:szCs w:val="24"/>
        </w:rPr>
      </w:pPr>
    </w:p>
    <w:p w14:paraId="144B31ED" w14:textId="3733E4BD" w:rsidR="00977CC4" w:rsidRPr="0055447D" w:rsidRDefault="00977CC4" w:rsidP="0055447D">
      <w:pPr>
        <w:rPr>
          <w:rFonts w:ascii="Arial" w:hAnsi="Arial" w:cs="Arial"/>
          <w:b/>
          <w:sz w:val="24"/>
          <w:szCs w:val="24"/>
        </w:rPr>
      </w:pPr>
      <w:r w:rsidRPr="0055447D">
        <w:rPr>
          <w:rFonts w:ascii="Arial" w:hAnsi="Arial" w:cs="Arial"/>
          <w:b/>
          <w:i/>
          <w:iCs/>
          <w:sz w:val="24"/>
          <w:szCs w:val="24"/>
        </w:rPr>
        <w:t>4.2</w:t>
      </w:r>
      <w:r w:rsidR="00C90C6D" w:rsidRPr="0055447D">
        <w:rPr>
          <w:rFonts w:ascii="Arial" w:hAnsi="Arial" w:cs="Arial"/>
          <w:b/>
          <w:i/>
          <w:iCs/>
          <w:sz w:val="24"/>
          <w:szCs w:val="24"/>
        </w:rPr>
        <w:t xml:space="preserve"> </w:t>
      </w:r>
      <w:r w:rsidRPr="0055447D">
        <w:rPr>
          <w:rFonts w:ascii="Arial" w:hAnsi="Arial" w:cs="Arial"/>
          <w:b/>
          <w:i/>
          <w:iCs/>
          <w:sz w:val="24"/>
          <w:szCs w:val="24"/>
        </w:rPr>
        <w:t xml:space="preserve"> </w:t>
      </w:r>
      <w:r w:rsidR="00F357E5" w:rsidRPr="0055447D">
        <w:rPr>
          <w:rFonts w:ascii="Arial" w:hAnsi="Arial" w:cs="Arial"/>
          <w:b/>
          <w:i/>
          <w:iCs/>
          <w:sz w:val="24"/>
          <w:szCs w:val="24"/>
        </w:rPr>
        <w:t>Customer</w:t>
      </w:r>
      <w:r w:rsidR="000066F6" w:rsidRPr="0055447D">
        <w:rPr>
          <w:rFonts w:ascii="Arial" w:hAnsi="Arial" w:cs="Arial"/>
          <w:b/>
          <w:i/>
          <w:iCs/>
          <w:sz w:val="24"/>
          <w:szCs w:val="24"/>
        </w:rPr>
        <w:t xml:space="preserve"> Profiles</w:t>
      </w:r>
    </w:p>
    <w:p w14:paraId="7065E387" w14:textId="6B3DC1F3" w:rsidR="00456D1B" w:rsidRPr="0055447D" w:rsidRDefault="00456D1B" w:rsidP="0055447D">
      <w:pPr>
        <w:rPr>
          <w:rFonts w:ascii="Arial" w:hAnsi="Arial" w:cs="Arial"/>
          <w:color w:val="A6A6A6" w:themeColor="background1" w:themeShade="A6"/>
          <w:sz w:val="24"/>
          <w:szCs w:val="24"/>
        </w:rPr>
      </w:pPr>
    </w:p>
    <w:p w14:paraId="63F7E820" w14:textId="77777777" w:rsidR="00A57810" w:rsidRPr="0055447D" w:rsidRDefault="00A57810" w:rsidP="0055447D">
      <w:pPr>
        <w:pStyle w:val="ListParagraph"/>
        <w:numPr>
          <w:ilvl w:val="0"/>
          <w:numId w:val="13"/>
        </w:numPr>
        <w:rPr>
          <w:rFonts w:ascii="Arial" w:hAnsi="Arial" w:cs="Arial"/>
          <w:sz w:val="24"/>
          <w:szCs w:val="24"/>
        </w:rPr>
      </w:pPr>
      <w:r w:rsidRPr="0055447D">
        <w:rPr>
          <w:rFonts w:ascii="Arial" w:hAnsi="Arial" w:cs="Arial"/>
          <w:sz w:val="24"/>
          <w:szCs w:val="24"/>
        </w:rPr>
        <w:t>Barbecue Enthusiasts: These are individuals who have a deep appreciation for the traditional method of cooking meat over an open flame. Typically, they fall within the age range of 25 to 55 and appreciate the rich, smoky flavours and the genuine experience of slow-cooked meats.</w:t>
      </w:r>
    </w:p>
    <w:p w14:paraId="5E789261" w14:textId="4D7FD526" w:rsidR="00F07FD3" w:rsidRPr="0055447D" w:rsidRDefault="00A57810" w:rsidP="0055447D">
      <w:pPr>
        <w:pStyle w:val="ListParagraph"/>
        <w:numPr>
          <w:ilvl w:val="0"/>
          <w:numId w:val="13"/>
        </w:numPr>
        <w:rPr>
          <w:rFonts w:ascii="Arial" w:hAnsi="Arial" w:cs="Arial"/>
          <w:sz w:val="24"/>
          <w:szCs w:val="24"/>
        </w:rPr>
      </w:pPr>
      <w:r w:rsidRPr="0055447D">
        <w:rPr>
          <w:rFonts w:ascii="Arial" w:hAnsi="Arial" w:cs="Arial"/>
          <w:sz w:val="24"/>
          <w:szCs w:val="24"/>
        </w:rPr>
        <w:t>Target Audience: Busy individuals and families that need convenient and tasty meals without the formalities associated with traditional restaurants.</w:t>
      </w:r>
    </w:p>
    <w:p w14:paraId="58342FD1" w14:textId="15FA8112" w:rsidR="00A57810" w:rsidRPr="0055447D" w:rsidRDefault="00CE2D48" w:rsidP="0055447D">
      <w:pPr>
        <w:pStyle w:val="ListParagraph"/>
        <w:numPr>
          <w:ilvl w:val="0"/>
          <w:numId w:val="13"/>
        </w:numPr>
        <w:rPr>
          <w:rFonts w:ascii="Arial" w:hAnsi="Arial" w:cs="Arial"/>
          <w:sz w:val="24"/>
          <w:szCs w:val="24"/>
        </w:rPr>
      </w:pPr>
      <w:r w:rsidRPr="0055447D">
        <w:rPr>
          <w:rFonts w:ascii="Arial" w:hAnsi="Arial" w:cs="Arial"/>
          <w:sz w:val="24"/>
          <w:szCs w:val="24"/>
        </w:rPr>
        <w:t xml:space="preserve">Office Workers: That need fast and reliable service for their short break. </w:t>
      </w:r>
    </w:p>
    <w:p w14:paraId="1E227931" w14:textId="77777777" w:rsidR="00456D1B" w:rsidRPr="0055447D" w:rsidRDefault="00456D1B" w:rsidP="0055447D">
      <w:pPr>
        <w:rPr>
          <w:rFonts w:ascii="Arial" w:hAnsi="Arial" w:cs="Arial"/>
          <w:b/>
          <w:sz w:val="24"/>
          <w:szCs w:val="24"/>
        </w:rPr>
      </w:pPr>
    </w:p>
    <w:p w14:paraId="1BC0E91E" w14:textId="77777777" w:rsidR="00DA7E8B" w:rsidRPr="0055447D" w:rsidRDefault="00DA7E8B" w:rsidP="0055447D">
      <w:pPr>
        <w:rPr>
          <w:rFonts w:ascii="Arial" w:hAnsi="Arial" w:cs="Arial"/>
          <w:b/>
          <w:sz w:val="24"/>
          <w:szCs w:val="24"/>
        </w:rPr>
      </w:pPr>
    </w:p>
    <w:p w14:paraId="2CD3CF8B" w14:textId="036DEAE5" w:rsidR="001D5B07" w:rsidRPr="0055447D" w:rsidRDefault="001D5B07" w:rsidP="0055447D">
      <w:pPr>
        <w:rPr>
          <w:rFonts w:ascii="Arial" w:hAnsi="Arial" w:cs="Arial"/>
          <w:b/>
          <w:sz w:val="24"/>
          <w:szCs w:val="24"/>
        </w:rPr>
      </w:pPr>
      <w:r w:rsidRPr="0055447D">
        <w:rPr>
          <w:rFonts w:ascii="Arial" w:hAnsi="Arial" w:cs="Arial"/>
          <w:b/>
          <w:i/>
          <w:iCs/>
          <w:sz w:val="24"/>
          <w:szCs w:val="24"/>
        </w:rPr>
        <w:t>4.3  Competitor Profiles</w:t>
      </w:r>
    </w:p>
    <w:p w14:paraId="1A23F434" w14:textId="77777777" w:rsidR="00F00F9B" w:rsidRPr="0055447D" w:rsidRDefault="00F00F9B" w:rsidP="0055447D">
      <w:pPr>
        <w:rPr>
          <w:rFonts w:ascii="Arial" w:hAnsi="Arial" w:cs="Arial"/>
          <w:i/>
          <w:iCs/>
          <w:color w:val="FF0000"/>
          <w:sz w:val="24"/>
          <w:szCs w:val="24"/>
        </w:rPr>
      </w:pPr>
    </w:p>
    <w:p w14:paraId="1394E14B" w14:textId="60E3D660" w:rsidR="00CE2D48" w:rsidRPr="0055447D" w:rsidRDefault="00670C0D" w:rsidP="0055447D">
      <w:pPr>
        <w:pStyle w:val="ListParagraph"/>
        <w:numPr>
          <w:ilvl w:val="0"/>
          <w:numId w:val="21"/>
        </w:numPr>
        <w:rPr>
          <w:rFonts w:ascii="Arial" w:hAnsi="Arial" w:cs="Arial"/>
          <w:bCs/>
          <w:sz w:val="24"/>
          <w:szCs w:val="24"/>
        </w:rPr>
      </w:pPr>
      <w:r w:rsidRPr="0055447D">
        <w:rPr>
          <w:rFonts w:ascii="Arial" w:hAnsi="Arial" w:cs="Arial"/>
          <w:bCs/>
          <w:sz w:val="24"/>
          <w:szCs w:val="24"/>
        </w:rPr>
        <w:t xml:space="preserve">Korean BBQ Restaurants: They are quite famous and will be our number one restaurant competitor. But because in their place usually you cook your meats, so here is what is define from us. We grill to perfection and serve you at your convenience without the </w:t>
      </w:r>
      <w:r w:rsidRPr="0055447D">
        <w:rPr>
          <w:rFonts w:ascii="Arial" w:hAnsi="Arial" w:cs="Arial"/>
          <w:bCs/>
          <w:sz w:val="24"/>
          <w:szCs w:val="24"/>
        </w:rPr>
        <w:lastRenderedPageBreak/>
        <w:t>hustle of having BBQ smell al over your clothes. Because we are placed in city center and open early, we have advantage.</w:t>
      </w:r>
    </w:p>
    <w:p w14:paraId="39EC7761" w14:textId="6F79B309" w:rsidR="00670C0D" w:rsidRPr="0055447D" w:rsidRDefault="00670C0D" w:rsidP="0055447D">
      <w:pPr>
        <w:pStyle w:val="ListParagraph"/>
        <w:numPr>
          <w:ilvl w:val="0"/>
          <w:numId w:val="21"/>
        </w:numPr>
        <w:rPr>
          <w:rFonts w:ascii="Arial" w:hAnsi="Arial" w:cs="Arial"/>
          <w:bCs/>
          <w:sz w:val="24"/>
          <w:szCs w:val="24"/>
        </w:rPr>
      </w:pPr>
      <w:r w:rsidRPr="0055447D">
        <w:rPr>
          <w:rFonts w:ascii="Arial" w:hAnsi="Arial" w:cs="Arial"/>
          <w:bCs/>
          <w:sz w:val="24"/>
          <w:szCs w:val="24"/>
        </w:rPr>
        <w:t>Other BBQ Restaurants: There are few others competitor within our industry, but they are overpriced and dine-in restaurants concept. That means you must wait to be served for a long period of time, to be dressed nice. If you want to be comfortable, we are your solution, our food you can eat it everywhere.</w:t>
      </w:r>
    </w:p>
    <w:p w14:paraId="7A8DF2BD" w14:textId="7F9A1B0F" w:rsidR="00670C0D" w:rsidRPr="0055447D" w:rsidRDefault="00670C0D" w:rsidP="0055447D">
      <w:pPr>
        <w:pStyle w:val="ListParagraph"/>
        <w:numPr>
          <w:ilvl w:val="0"/>
          <w:numId w:val="21"/>
        </w:numPr>
        <w:rPr>
          <w:rFonts w:ascii="Arial" w:hAnsi="Arial" w:cs="Arial"/>
          <w:bCs/>
          <w:sz w:val="24"/>
          <w:szCs w:val="24"/>
        </w:rPr>
      </w:pPr>
      <w:r w:rsidRPr="0055447D">
        <w:rPr>
          <w:rFonts w:ascii="Arial" w:hAnsi="Arial" w:cs="Arial"/>
          <w:bCs/>
          <w:sz w:val="24"/>
          <w:szCs w:val="24"/>
        </w:rPr>
        <w:t>Other Food Trailers: In the last couple of years food truck industry has developed so we have other competitors, wich they are the last to take them in consideration due they have different cuise, but being in the market ahead of us they already have a customer list. But now it depends on people taste and desire of what food they want to have at it.</w:t>
      </w:r>
    </w:p>
    <w:p w14:paraId="46B1232B" w14:textId="77777777" w:rsidR="00F00F9B" w:rsidRPr="0055447D" w:rsidRDefault="00F00F9B" w:rsidP="0055447D">
      <w:pPr>
        <w:rPr>
          <w:rFonts w:ascii="Arial" w:hAnsi="Arial" w:cs="Arial"/>
          <w:bCs/>
          <w:sz w:val="24"/>
          <w:szCs w:val="24"/>
        </w:rPr>
      </w:pPr>
    </w:p>
    <w:p w14:paraId="3253C45E" w14:textId="77777777" w:rsidR="00F00F9B" w:rsidRPr="0055447D" w:rsidRDefault="00F00F9B" w:rsidP="0055447D">
      <w:pPr>
        <w:rPr>
          <w:rFonts w:ascii="Arial" w:hAnsi="Arial" w:cs="Arial"/>
          <w:bCs/>
          <w:sz w:val="24"/>
          <w:szCs w:val="24"/>
        </w:rPr>
      </w:pPr>
    </w:p>
    <w:p w14:paraId="03AFFFC1" w14:textId="18DD503C" w:rsidR="00F00F9B" w:rsidRPr="0055447D" w:rsidRDefault="00F00F9B" w:rsidP="0055447D">
      <w:pPr>
        <w:pStyle w:val="ListParagraph"/>
        <w:ind w:left="360"/>
        <w:rPr>
          <w:rFonts w:ascii="Arial" w:hAnsi="Arial" w:cs="Arial"/>
          <w:bCs/>
          <w:sz w:val="24"/>
          <w:szCs w:val="24"/>
        </w:rPr>
      </w:pPr>
    </w:p>
    <w:p w14:paraId="13283013" w14:textId="0C822753" w:rsidR="001D5B07" w:rsidRPr="0055447D" w:rsidRDefault="001D5B07" w:rsidP="0055447D">
      <w:pPr>
        <w:pStyle w:val="ListParagraph"/>
        <w:ind w:left="360"/>
        <w:rPr>
          <w:rFonts w:ascii="Arial" w:hAnsi="Arial" w:cs="Arial"/>
          <w:bCs/>
          <w:sz w:val="24"/>
          <w:szCs w:val="24"/>
        </w:rPr>
      </w:pPr>
    </w:p>
    <w:p w14:paraId="30FB0B96" w14:textId="77777777" w:rsidR="001D5B07" w:rsidRPr="0055447D" w:rsidRDefault="001D5B07" w:rsidP="0055447D">
      <w:pPr>
        <w:rPr>
          <w:rFonts w:ascii="Arial" w:hAnsi="Arial" w:cs="Arial"/>
          <w:b/>
          <w:sz w:val="24"/>
          <w:szCs w:val="24"/>
        </w:rPr>
      </w:pPr>
    </w:p>
    <w:p w14:paraId="4549C9C1" w14:textId="77777777" w:rsidR="00F00F9B" w:rsidRPr="0055447D" w:rsidRDefault="00F00F9B" w:rsidP="0055447D">
      <w:pPr>
        <w:rPr>
          <w:rFonts w:ascii="Arial" w:hAnsi="Arial" w:cs="Arial"/>
          <w:b/>
          <w:sz w:val="24"/>
          <w:szCs w:val="24"/>
        </w:rPr>
      </w:pPr>
    </w:p>
    <w:p w14:paraId="0573D2DB" w14:textId="77777777" w:rsidR="00F00F9B" w:rsidRPr="0055447D" w:rsidRDefault="00F00F9B" w:rsidP="0055447D">
      <w:pPr>
        <w:rPr>
          <w:rFonts w:ascii="Arial" w:hAnsi="Arial" w:cs="Arial"/>
          <w:b/>
          <w:sz w:val="24"/>
          <w:szCs w:val="24"/>
        </w:rPr>
      </w:pPr>
    </w:p>
    <w:p w14:paraId="0662ED1D" w14:textId="632886B7" w:rsidR="005F3886" w:rsidRPr="0055447D" w:rsidRDefault="005F3886" w:rsidP="0055447D">
      <w:pPr>
        <w:rPr>
          <w:rFonts w:ascii="Arial" w:hAnsi="Arial" w:cs="Arial"/>
          <w:b/>
          <w:sz w:val="24"/>
          <w:szCs w:val="24"/>
        </w:rPr>
      </w:pPr>
      <w:r w:rsidRPr="0055447D">
        <w:rPr>
          <w:rFonts w:ascii="Arial" w:hAnsi="Arial" w:cs="Arial"/>
          <w:b/>
          <w:sz w:val="24"/>
          <w:szCs w:val="24"/>
        </w:rPr>
        <w:t>5. MARKETING PLAN</w:t>
      </w:r>
    </w:p>
    <w:p w14:paraId="1C2F1953" w14:textId="77777777" w:rsidR="005F3886" w:rsidRPr="0055447D" w:rsidRDefault="005F3886" w:rsidP="0055447D">
      <w:pPr>
        <w:rPr>
          <w:rFonts w:ascii="Arial" w:hAnsi="Arial" w:cs="Arial"/>
          <w:bCs/>
          <w:sz w:val="24"/>
          <w:szCs w:val="24"/>
        </w:rPr>
      </w:pPr>
    </w:p>
    <w:p w14:paraId="55EB49EF" w14:textId="17AEBD2C" w:rsidR="005F3886" w:rsidRPr="0055447D" w:rsidRDefault="00DB56A3" w:rsidP="0055447D">
      <w:pPr>
        <w:rPr>
          <w:rFonts w:ascii="Arial" w:hAnsi="Arial" w:cs="Arial"/>
          <w:b/>
          <w:bCs/>
          <w:i/>
          <w:iCs/>
          <w:sz w:val="24"/>
          <w:szCs w:val="24"/>
        </w:rPr>
      </w:pPr>
      <w:r w:rsidRPr="0055447D">
        <w:rPr>
          <w:rFonts w:ascii="Arial" w:hAnsi="Arial" w:cs="Arial"/>
          <w:b/>
          <w:i/>
          <w:iCs/>
          <w:sz w:val="24"/>
          <w:szCs w:val="24"/>
        </w:rPr>
        <w:t>5</w:t>
      </w:r>
      <w:r w:rsidR="005F3886" w:rsidRPr="0055447D">
        <w:rPr>
          <w:rFonts w:ascii="Arial" w:hAnsi="Arial" w:cs="Arial"/>
          <w:b/>
          <w:i/>
          <w:iCs/>
          <w:sz w:val="24"/>
          <w:szCs w:val="24"/>
        </w:rPr>
        <w:t>.1</w:t>
      </w:r>
      <w:r w:rsidR="005F3886" w:rsidRPr="0055447D">
        <w:rPr>
          <w:rFonts w:ascii="Arial" w:hAnsi="Arial" w:cs="Arial"/>
          <w:b/>
          <w:sz w:val="24"/>
          <w:szCs w:val="24"/>
        </w:rPr>
        <w:t xml:space="preserve">  </w:t>
      </w:r>
      <w:r w:rsidRPr="0055447D">
        <w:rPr>
          <w:rFonts w:ascii="Arial" w:hAnsi="Arial" w:cs="Arial"/>
          <w:b/>
          <w:bCs/>
          <w:i/>
          <w:iCs/>
          <w:sz w:val="24"/>
          <w:szCs w:val="24"/>
        </w:rPr>
        <w:t>Price</w:t>
      </w:r>
    </w:p>
    <w:p w14:paraId="5CBEFD09" w14:textId="77777777" w:rsidR="00354814" w:rsidRPr="0055447D" w:rsidRDefault="00354814" w:rsidP="0055447D">
      <w:pPr>
        <w:rPr>
          <w:rFonts w:ascii="Arial" w:hAnsi="Arial" w:cs="Arial"/>
          <w:b/>
          <w:bCs/>
          <w:i/>
          <w:iCs/>
          <w:sz w:val="24"/>
          <w:szCs w:val="24"/>
        </w:rPr>
      </w:pPr>
    </w:p>
    <w:p w14:paraId="627993CD" w14:textId="77777777" w:rsidR="00354814" w:rsidRPr="0055447D" w:rsidRDefault="00354814" w:rsidP="0055447D">
      <w:pPr>
        <w:rPr>
          <w:rFonts w:ascii="Arial" w:eastAsia="Calibri" w:hAnsi="Arial" w:cs="Arial"/>
          <w:i/>
          <w:color w:val="000000" w:themeColor="text1"/>
          <w:sz w:val="24"/>
          <w:szCs w:val="24"/>
        </w:rPr>
      </w:pPr>
      <w:r w:rsidRPr="0055447D">
        <w:rPr>
          <w:rFonts w:ascii="Arial" w:eastAsia="Calibri" w:hAnsi="Arial" w:cs="Arial"/>
          <w:i/>
          <w:color w:val="000000" w:themeColor="text1"/>
          <w:sz w:val="24"/>
          <w:szCs w:val="24"/>
        </w:rPr>
        <w:t>The way of pricing was done by exploring other competitors within St Enoch shopping centre as well as researching other smokehouses such as Holy Smokes BBQ (2024) in London. We have looked into one of the restaurants located in ST Enoch called Namaste by Delhi Darbar (2024) and can see that their prices are leaning more towards the high-end prices with starters ranging from £5.50 - £11.00 and mains ranging from £12.00-£20.00. The Grill section of the menu ranges from £15.00 for chicken tikka and £20.00 for lamb chops. The price reflects our competitors but we are also trying to ensure that there is a balance of quality food for a reasonable price whilst taking into account the location of our trailer. (See Appendix 1). Our meat will be sourced from local farms such as Duncan MacKenzie’s craft butchers in Greenock and our organic meat from Hugh Grierson Organic (2022). This company gets their 100% organic meat from their own farm in Perthshire and they can deliver it to us which again will reflect on the prices we have come up with due to it being organic.</w:t>
      </w:r>
    </w:p>
    <w:p w14:paraId="282CA4A4" w14:textId="77777777" w:rsidR="00285D80" w:rsidRPr="0055447D" w:rsidRDefault="00285D80" w:rsidP="0055447D">
      <w:pPr>
        <w:rPr>
          <w:rFonts w:ascii="Arial" w:hAnsi="Arial" w:cs="Arial"/>
          <w:bCs/>
          <w:iCs/>
          <w:sz w:val="24"/>
          <w:szCs w:val="24"/>
        </w:rPr>
      </w:pPr>
    </w:p>
    <w:p w14:paraId="4450014B" w14:textId="77777777" w:rsidR="00A2214E" w:rsidRPr="0055447D" w:rsidRDefault="00A2214E" w:rsidP="0055447D">
      <w:pPr>
        <w:rPr>
          <w:rFonts w:ascii="Arial" w:hAnsi="Arial" w:cs="Arial"/>
          <w:b/>
          <w:bCs/>
          <w:i/>
          <w:iCs/>
          <w:sz w:val="24"/>
          <w:szCs w:val="24"/>
        </w:rPr>
      </w:pPr>
    </w:p>
    <w:p w14:paraId="794C7BB6" w14:textId="77777777" w:rsidR="00A2214E" w:rsidRPr="0055447D" w:rsidRDefault="00A2214E" w:rsidP="0055447D">
      <w:pPr>
        <w:rPr>
          <w:rFonts w:ascii="Arial" w:hAnsi="Arial" w:cs="Arial"/>
          <w:b/>
          <w:bCs/>
          <w:i/>
          <w:iCs/>
          <w:sz w:val="24"/>
          <w:szCs w:val="24"/>
        </w:rPr>
      </w:pPr>
    </w:p>
    <w:p w14:paraId="27E67601" w14:textId="444E3A61" w:rsidR="00486BBC" w:rsidRPr="0055447D" w:rsidRDefault="00486BBC" w:rsidP="0055447D">
      <w:pPr>
        <w:rPr>
          <w:rFonts w:ascii="Arial" w:hAnsi="Arial" w:cs="Arial"/>
          <w:b/>
          <w:bCs/>
          <w:i/>
          <w:iCs/>
          <w:sz w:val="24"/>
          <w:szCs w:val="24"/>
        </w:rPr>
      </w:pPr>
      <w:r w:rsidRPr="0055447D">
        <w:rPr>
          <w:rFonts w:ascii="Arial" w:hAnsi="Arial" w:cs="Arial"/>
          <w:b/>
          <w:i/>
          <w:iCs/>
          <w:sz w:val="24"/>
          <w:szCs w:val="24"/>
        </w:rPr>
        <w:t>5.2</w:t>
      </w:r>
      <w:r w:rsidRPr="0055447D">
        <w:rPr>
          <w:rFonts w:ascii="Arial" w:hAnsi="Arial" w:cs="Arial"/>
          <w:b/>
          <w:sz w:val="24"/>
          <w:szCs w:val="24"/>
        </w:rPr>
        <w:t xml:space="preserve">  </w:t>
      </w:r>
      <w:r w:rsidRPr="0055447D">
        <w:rPr>
          <w:rFonts w:ascii="Arial" w:hAnsi="Arial" w:cs="Arial"/>
          <w:b/>
          <w:bCs/>
          <w:i/>
          <w:iCs/>
          <w:sz w:val="24"/>
          <w:szCs w:val="24"/>
        </w:rPr>
        <w:t>Product</w:t>
      </w:r>
    </w:p>
    <w:p w14:paraId="722A185C" w14:textId="77777777" w:rsidR="00486BBC" w:rsidRPr="0055447D" w:rsidRDefault="00486BBC" w:rsidP="0055447D">
      <w:pPr>
        <w:rPr>
          <w:rFonts w:ascii="Arial" w:hAnsi="Arial" w:cs="Arial"/>
          <w:sz w:val="24"/>
          <w:szCs w:val="24"/>
        </w:rPr>
      </w:pPr>
    </w:p>
    <w:p w14:paraId="0C462848" w14:textId="260DF89D" w:rsidR="00354814" w:rsidRPr="0055447D" w:rsidRDefault="00354814" w:rsidP="0055447D">
      <w:pPr>
        <w:rPr>
          <w:rFonts w:ascii="Arial" w:eastAsia="Calibri" w:hAnsi="Arial" w:cs="Arial"/>
          <w:i/>
          <w:color w:val="000000" w:themeColor="text1"/>
          <w:sz w:val="24"/>
          <w:szCs w:val="24"/>
        </w:rPr>
      </w:pPr>
      <w:r w:rsidRPr="0055447D">
        <w:rPr>
          <w:rFonts w:ascii="Arial" w:eastAsia="Calibri" w:hAnsi="Arial" w:cs="Arial"/>
          <w:i/>
          <w:color w:val="000000" w:themeColor="text1"/>
          <w:sz w:val="24"/>
          <w:szCs w:val="24"/>
        </w:rPr>
        <w:t xml:space="preserve">The colour scheme of the packaging will be black and </w:t>
      </w:r>
      <w:r w:rsidR="00072AAD">
        <w:rPr>
          <w:rFonts w:ascii="Arial" w:eastAsia="Calibri" w:hAnsi="Arial" w:cs="Arial"/>
          <w:i/>
          <w:color w:val="000000" w:themeColor="text1"/>
          <w:sz w:val="24"/>
          <w:szCs w:val="24"/>
        </w:rPr>
        <w:t>orange</w:t>
      </w:r>
      <w:r w:rsidR="00C51EB1">
        <w:rPr>
          <w:rFonts w:ascii="Arial" w:eastAsia="Calibri" w:hAnsi="Arial" w:cs="Arial"/>
          <w:i/>
          <w:color w:val="000000" w:themeColor="text1"/>
          <w:sz w:val="24"/>
          <w:szCs w:val="24"/>
        </w:rPr>
        <w:t xml:space="preserve">, we have </w:t>
      </w:r>
      <w:r w:rsidRPr="0055447D">
        <w:rPr>
          <w:rFonts w:ascii="Arial" w:eastAsia="Calibri" w:hAnsi="Arial" w:cs="Arial"/>
          <w:i/>
          <w:color w:val="000000" w:themeColor="text1"/>
          <w:sz w:val="24"/>
          <w:szCs w:val="24"/>
        </w:rPr>
        <w:t xml:space="preserve">added the flame design to give that smoke effect on the boxes which matches the menu and name “Smokehouse Express.” We will avoid using plastic to stay environmentally friendly. Recycled cardboard packaging will be easier to recycle and get our customers to recycle, helping the environment and contributing to waste reduction as well as reducing the amount of greenhouse gasses released into the environment </w:t>
      </w:r>
      <w:r w:rsidRPr="0055447D">
        <w:rPr>
          <w:rFonts w:ascii="Arial" w:eastAsia="Calibri" w:hAnsi="Arial" w:cs="Arial"/>
          <w:i/>
          <w:color w:val="000000" w:themeColor="text1"/>
          <w:sz w:val="24"/>
          <w:szCs w:val="24"/>
        </w:rPr>
        <w:lastRenderedPageBreak/>
        <w:t>(Squarebird, 2023). We have also got the option of paper takeaway bags for the same reason. (See Appendix 2/3/4)</w:t>
      </w:r>
    </w:p>
    <w:p w14:paraId="1E6C463A" w14:textId="77777777" w:rsidR="00A2214E" w:rsidRPr="0055447D" w:rsidRDefault="00A2214E" w:rsidP="0055447D">
      <w:pPr>
        <w:rPr>
          <w:rFonts w:ascii="Arial" w:hAnsi="Arial" w:cs="Arial"/>
          <w:b/>
          <w:bCs/>
          <w:i/>
          <w:iCs/>
          <w:sz w:val="24"/>
          <w:szCs w:val="24"/>
        </w:rPr>
      </w:pPr>
    </w:p>
    <w:p w14:paraId="2DB4BC69" w14:textId="77777777" w:rsidR="00A2214E" w:rsidRPr="0055447D" w:rsidRDefault="00A2214E" w:rsidP="0055447D">
      <w:pPr>
        <w:rPr>
          <w:rFonts w:ascii="Arial" w:hAnsi="Arial" w:cs="Arial"/>
          <w:b/>
          <w:bCs/>
          <w:i/>
          <w:iCs/>
          <w:sz w:val="24"/>
          <w:szCs w:val="24"/>
        </w:rPr>
      </w:pPr>
    </w:p>
    <w:p w14:paraId="5BB67220" w14:textId="259F11A8" w:rsidR="00486BBC" w:rsidRPr="0055447D" w:rsidRDefault="00354814" w:rsidP="0055447D">
      <w:pPr>
        <w:rPr>
          <w:rFonts w:ascii="Arial" w:hAnsi="Arial" w:cs="Arial"/>
          <w:b/>
          <w:bCs/>
          <w:i/>
          <w:iCs/>
          <w:sz w:val="24"/>
          <w:szCs w:val="24"/>
        </w:rPr>
      </w:pPr>
      <w:r w:rsidRPr="0055447D">
        <w:rPr>
          <w:rFonts w:ascii="Arial" w:hAnsi="Arial" w:cs="Arial"/>
          <w:b/>
          <w:i/>
          <w:iCs/>
          <w:sz w:val="24"/>
          <w:szCs w:val="24"/>
        </w:rPr>
        <w:t>5.3</w:t>
      </w:r>
      <w:r w:rsidRPr="0055447D">
        <w:rPr>
          <w:rFonts w:ascii="Arial" w:hAnsi="Arial" w:cs="Arial"/>
          <w:b/>
          <w:sz w:val="24"/>
          <w:szCs w:val="24"/>
        </w:rPr>
        <w:t xml:space="preserve"> Placement</w:t>
      </w:r>
    </w:p>
    <w:p w14:paraId="0743D635" w14:textId="77777777" w:rsidR="00354814" w:rsidRPr="0055447D" w:rsidRDefault="00354814" w:rsidP="0055447D">
      <w:pPr>
        <w:rPr>
          <w:rFonts w:ascii="Arial" w:hAnsi="Arial" w:cs="Arial"/>
          <w:sz w:val="24"/>
          <w:szCs w:val="24"/>
        </w:rPr>
      </w:pPr>
    </w:p>
    <w:p w14:paraId="66BCFB95" w14:textId="77777777" w:rsidR="00354814" w:rsidRPr="0055447D" w:rsidRDefault="00354814" w:rsidP="0055447D">
      <w:pPr>
        <w:rPr>
          <w:rFonts w:ascii="Arial" w:eastAsia="Calibri" w:hAnsi="Arial" w:cs="Arial"/>
          <w:b/>
          <w:i/>
          <w:color w:val="000000" w:themeColor="text1"/>
          <w:sz w:val="24"/>
          <w:szCs w:val="24"/>
        </w:rPr>
      </w:pPr>
      <w:r w:rsidRPr="0055447D">
        <w:rPr>
          <w:rFonts w:ascii="Arial" w:eastAsia="Calibri" w:hAnsi="Arial" w:cs="Arial"/>
          <w:i/>
          <w:color w:val="000000" w:themeColor="text1"/>
          <w:sz w:val="24"/>
          <w:szCs w:val="24"/>
        </w:rPr>
        <w:t xml:space="preserve">Our products and services will be sold at the trailer in St. Enoch shopping centre in the heart of Glasgow. There is a lot of foot traffic here and people will be at work within the shopping centre which will help generate trade during lunch and dinner. We have also decided to explore other avenues such as Just Eat, Uber Eats and Deliveroo, making that visible on our menus (Appendix 1) so that the target market is aware that we are available to deliver as well as collection orders. This will expand consumers for several reasons such as eating in the comfort of their own home. </w:t>
      </w:r>
    </w:p>
    <w:p w14:paraId="15A49A37" w14:textId="77777777" w:rsidR="00354814" w:rsidRPr="0055447D" w:rsidRDefault="00354814" w:rsidP="0055447D">
      <w:pPr>
        <w:rPr>
          <w:rFonts w:ascii="Arial" w:hAnsi="Arial" w:cs="Arial"/>
          <w:sz w:val="24"/>
          <w:szCs w:val="24"/>
        </w:rPr>
      </w:pPr>
    </w:p>
    <w:p w14:paraId="2ABDC885" w14:textId="77777777" w:rsidR="00A2214E" w:rsidRPr="0055447D" w:rsidRDefault="00A2214E" w:rsidP="0055447D">
      <w:pPr>
        <w:rPr>
          <w:rFonts w:ascii="Arial" w:hAnsi="Arial" w:cs="Arial"/>
          <w:b/>
          <w:bCs/>
          <w:i/>
          <w:iCs/>
          <w:sz w:val="24"/>
          <w:szCs w:val="24"/>
        </w:rPr>
      </w:pPr>
    </w:p>
    <w:p w14:paraId="3372ECF3" w14:textId="77777777" w:rsidR="00A2214E" w:rsidRPr="0055447D" w:rsidRDefault="00A2214E" w:rsidP="0055447D">
      <w:pPr>
        <w:rPr>
          <w:rFonts w:ascii="Arial" w:hAnsi="Arial" w:cs="Arial"/>
          <w:b/>
          <w:bCs/>
          <w:i/>
          <w:iCs/>
          <w:sz w:val="24"/>
          <w:szCs w:val="24"/>
        </w:rPr>
      </w:pPr>
    </w:p>
    <w:p w14:paraId="47B5CFC8" w14:textId="44B4C1C6" w:rsidR="00486BBC" w:rsidRPr="0055447D" w:rsidRDefault="00486BBC" w:rsidP="0055447D">
      <w:pPr>
        <w:rPr>
          <w:rFonts w:ascii="Arial" w:hAnsi="Arial" w:cs="Arial"/>
          <w:b/>
          <w:bCs/>
          <w:i/>
          <w:iCs/>
          <w:sz w:val="24"/>
          <w:szCs w:val="24"/>
        </w:rPr>
      </w:pPr>
      <w:r w:rsidRPr="0055447D">
        <w:rPr>
          <w:rFonts w:ascii="Arial" w:hAnsi="Arial" w:cs="Arial"/>
          <w:b/>
          <w:i/>
          <w:iCs/>
          <w:sz w:val="24"/>
          <w:szCs w:val="24"/>
        </w:rPr>
        <w:t>5.</w:t>
      </w:r>
      <w:r w:rsidR="00A2214E" w:rsidRPr="0055447D">
        <w:rPr>
          <w:rFonts w:ascii="Arial" w:hAnsi="Arial" w:cs="Arial"/>
          <w:b/>
          <w:i/>
          <w:iCs/>
          <w:sz w:val="24"/>
          <w:szCs w:val="24"/>
        </w:rPr>
        <w:t>4</w:t>
      </w:r>
      <w:r w:rsidRPr="0055447D">
        <w:rPr>
          <w:rFonts w:ascii="Arial" w:hAnsi="Arial" w:cs="Arial"/>
          <w:b/>
          <w:sz w:val="24"/>
          <w:szCs w:val="24"/>
        </w:rPr>
        <w:t xml:space="preserve">  </w:t>
      </w:r>
      <w:r w:rsidRPr="0055447D">
        <w:rPr>
          <w:rFonts w:ascii="Arial" w:hAnsi="Arial" w:cs="Arial"/>
          <w:b/>
          <w:bCs/>
          <w:i/>
          <w:iCs/>
          <w:sz w:val="24"/>
          <w:szCs w:val="24"/>
        </w:rPr>
        <w:t>Promotion</w:t>
      </w:r>
    </w:p>
    <w:p w14:paraId="29AFFF28" w14:textId="77777777" w:rsidR="00DF17F9" w:rsidRPr="0055447D" w:rsidRDefault="00DF17F9" w:rsidP="0055447D">
      <w:pPr>
        <w:rPr>
          <w:rFonts w:ascii="Arial" w:hAnsi="Arial" w:cs="Arial"/>
          <w:color w:val="FF0000"/>
          <w:sz w:val="24"/>
          <w:szCs w:val="24"/>
        </w:rPr>
      </w:pPr>
    </w:p>
    <w:p w14:paraId="5BADDF5B" w14:textId="64EAEA36" w:rsidR="00354814" w:rsidRPr="0055447D" w:rsidRDefault="00354814" w:rsidP="0055447D">
      <w:pPr>
        <w:rPr>
          <w:rFonts w:ascii="Arial" w:hAnsi="Arial" w:cs="Arial"/>
          <w:color w:val="FF0000"/>
          <w:sz w:val="24"/>
          <w:szCs w:val="24"/>
        </w:rPr>
      </w:pPr>
      <w:r w:rsidRPr="0055447D">
        <w:rPr>
          <w:rFonts w:ascii="Arial" w:eastAsia="Calibri" w:hAnsi="Arial" w:cs="Arial"/>
          <w:iCs/>
          <w:color w:val="000000" w:themeColor="text1"/>
          <w:sz w:val="24"/>
          <w:szCs w:val="24"/>
        </w:rPr>
        <w:t>We are going to raise awareness by having flyers (Appendix 5) displayed around the shopping centre as well as advertising on social media platforms such as Instagram, TikTok and online delivery platforms.</w:t>
      </w:r>
      <w:r w:rsidRPr="0055447D">
        <w:rPr>
          <w:rFonts w:ascii="Arial" w:eastAsia="Calibri" w:hAnsi="Arial" w:cs="Arial"/>
          <w:i/>
          <w:color w:val="000000" w:themeColor="text1"/>
          <w:sz w:val="24"/>
          <w:szCs w:val="24"/>
        </w:rPr>
        <w:t xml:space="preserve"> Delivery platforms are widespread across the UK and have approximately 11 million users (Lord et al., 2023, P.494) and is a promotion strategy due to the high number of users online. We have considered what other food companies do; for example, Big Johns and Nandos have loyalty cards where you can collect a stamp each time you order, but then after a certain number of stamps or visits you receive a free item. We are thinking of having Loyalty discounts and loyalty cards where if customers order 5 times, they will get a 15% discount or a free side with their order. We think that this will increase revenue of people locally wanting to get the 15% discount.</w:t>
      </w:r>
    </w:p>
    <w:p w14:paraId="13C50EC7" w14:textId="31389031" w:rsidR="006C4E22" w:rsidRPr="0055447D" w:rsidRDefault="006C4E22" w:rsidP="0055447D">
      <w:pPr>
        <w:rPr>
          <w:rFonts w:ascii="Arial" w:hAnsi="Arial" w:cs="Arial"/>
          <w:bCs/>
          <w:i/>
          <w:iCs/>
          <w:color w:val="FF0000"/>
          <w:sz w:val="24"/>
          <w:szCs w:val="24"/>
        </w:rPr>
      </w:pPr>
      <w:r w:rsidRPr="0055447D">
        <w:rPr>
          <w:rFonts w:ascii="Arial" w:hAnsi="Arial" w:cs="Arial"/>
          <w:bCs/>
          <w:i/>
          <w:iCs/>
          <w:color w:val="FF0000"/>
          <w:sz w:val="24"/>
          <w:szCs w:val="24"/>
        </w:rPr>
        <w:br w:type="page"/>
      </w:r>
    </w:p>
    <w:p w14:paraId="497CF69C" w14:textId="5210F15D" w:rsidR="006C4E22" w:rsidRPr="0055447D" w:rsidRDefault="006C4E22" w:rsidP="0055447D">
      <w:pPr>
        <w:rPr>
          <w:rFonts w:ascii="Arial" w:hAnsi="Arial" w:cs="Arial"/>
          <w:b/>
          <w:sz w:val="24"/>
          <w:szCs w:val="24"/>
        </w:rPr>
      </w:pPr>
      <w:r w:rsidRPr="0055447D">
        <w:rPr>
          <w:rFonts w:ascii="Arial" w:hAnsi="Arial" w:cs="Arial"/>
          <w:b/>
          <w:sz w:val="24"/>
          <w:szCs w:val="24"/>
        </w:rPr>
        <w:lastRenderedPageBreak/>
        <w:t>6.  KEY RESOURCES</w:t>
      </w:r>
    </w:p>
    <w:p w14:paraId="6021E1BD" w14:textId="77777777" w:rsidR="006B4842" w:rsidRPr="0055447D" w:rsidRDefault="006B4842" w:rsidP="0055447D">
      <w:pPr>
        <w:rPr>
          <w:rFonts w:ascii="Arial" w:hAnsi="Arial" w:cs="Arial"/>
          <w:bCs/>
          <w:i/>
          <w:iCs/>
          <w:color w:val="FF0000"/>
          <w:sz w:val="24"/>
          <w:szCs w:val="24"/>
        </w:rPr>
      </w:pPr>
    </w:p>
    <w:p w14:paraId="6C9B7DE4" w14:textId="57D12584" w:rsidR="0078713D" w:rsidRPr="0055447D" w:rsidRDefault="0078713D" w:rsidP="0055447D">
      <w:pPr>
        <w:rPr>
          <w:rFonts w:ascii="Arial" w:hAnsi="Arial" w:cs="Arial"/>
          <w:b/>
          <w:bCs/>
          <w:i/>
          <w:iCs/>
          <w:sz w:val="24"/>
          <w:szCs w:val="24"/>
        </w:rPr>
      </w:pPr>
      <w:r w:rsidRPr="0055447D">
        <w:rPr>
          <w:rFonts w:ascii="Arial" w:hAnsi="Arial" w:cs="Arial"/>
          <w:b/>
          <w:i/>
          <w:iCs/>
          <w:sz w:val="24"/>
          <w:szCs w:val="24"/>
        </w:rPr>
        <w:t>6.1</w:t>
      </w:r>
      <w:r w:rsidRPr="0055447D">
        <w:rPr>
          <w:rFonts w:ascii="Arial" w:hAnsi="Arial" w:cs="Arial"/>
          <w:b/>
          <w:sz w:val="24"/>
          <w:szCs w:val="24"/>
        </w:rPr>
        <w:t xml:space="preserve">  </w:t>
      </w:r>
      <w:r w:rsidRPr="0055447D">
        <w:rPr>
          <w:rFonts w:ascii="Arial" w:hAnsi="Arial" w:cs="Arial"/>
          <w:b/>
          <w:bCs/>
          <w:i/>
          <w:iCs/>
          <w:sz w:val="24"/>
          <w:szCs w:val="24"/>
        </w:rPr>
        <w:t>Premises</w:t>
      </w:r>
    </w:p>
    <w:p w14:paraId="7DAE1A8E" w14:textId="1A28A99C" w:rsidR="00F973B2" w:rsidRPr="0055447D" w:rsidRDefault="00F973B2" w:rsidP="0055447D">
      <w:pPr>
        <w:rPr>
          <w:rFonts w:ascii="Arial" w:hAnsi="Arial" w:cs="Arial"/>
          <w:sz w:val="24"/>
          <w:szCs w:val="24"/>
          <w:lang w:eastAsia="en-GB"/>
        </w:rPr>
      </w:pPr>
      <w:r w:rsidRPr="0055447D">
        <w:rPr>
          <w:rFonts w:ascii="Arial" w:hAnsi="Arial" w:cs="Arial"/>
          <w:sz w:val="24"/>
          <w:szCs w:val="24"/>
          <w:lang w:eastAsia="en-GB"/>
        </w:rPr>
        <w:t xml:space="preserve">Smokehouse Express's </w:t>
      </w:r>
      <w:r w:rsidR="002C45E4">
        <w:rPr>
          <w:rFonts w:ascii="Arial" w:hAnsi="Arial" w:cs="Arial"/>
          <w:sz w:val="24"/>
          <w:szCs w:val="24"/>
          <w:lang w:eastAsia="en-GB"/>
        </w:rPr>
        <w:t>trailer</w:t>
      </w:r>
      <w:r w:rsidRPr="0055447D">
        <w:rPr>
          <w:rFonts w:ascii="Arial" w:hAnsi="Arial" w:cs="Arial"/>
          <w:sz w:val="24"/>
          <w:szCs w:val="24"/>
          <w:lang w:eastAsia="en-GB"/>
        </w:rPr>
        <w:t xml:space="preserve"> needs parking and moving. This layout works well in Glasgow </w:t>
      </w:r>
      <w:r w:rsidR="00E02E7A">
        <w:rPr>
          <w:rFonts w:ascii="Arial" w:hAnsi="Arial" w:cs="Arial"/>
          <w:sz w:val="24"/>
          <w:szCs w:val="24"/>
          <w:lang w:eastAsia="en-GB"/>
        </w:rPr>
        <w:t xml:space="preserve">St. Enoch </w:t>
      </w:r>
      <w:r w:rsidRPr="0055447D">
        <w:rPr>
          <w:rFonts w:ascii="Arial" w:hAnsi="Arial" w:cs="Arial"/>
          <w:sz w:val="24"/>
          <w:szCs w:val="24"/>
          <w:lang w:eastAsia="en-GB"/>
        </w:rPr>
        <w:t xml:space="preserve"> because of its proximity to </w:t>
      </w:r>
      <w:r w:rsidR="00E02E7A">
        <w:rPr>
          <w:rFonts w:ascii="Arial" w:hAnsi="Arial" w:cs="Arial"/>
          <w:sz w:val="24"/>
          <w:szCs w:val="24"/>
          <w:lang w:eastAsia="en-GB"/>
        </w:rPr>
        <w:t>shopping centre</w:t>
      </w:r>
      <w:r w:rsidRPr="0055447D">
        <w:rPr>
          <w:rFonts w:ascii="Arial" w:hAnsi="Arial" w:cs="Arial"/>
          <w:sz w:val="24"/>
          <w:szCs w:val="24"/>
          <w:lang w:eastAsia="en-GB"/>
        </w:rPr>
        <w:t xml:space="preserve">, company offices, and residential districts. The </w:t>
      </w:r>
      <w:r w:rsidR="002C45E4">
        <w:rPr>
          <w:rFonts w:ascii="Arial" w:hAnsi="Arial" w:cs="Arial"/>
          <w:sz w:val="24"/>
          <w:szCs w:val="24"/>
          <w:lang w:eastAsia="en-GB"/>
        </w:rPr>
        <w:t>trailer</w:t>
      </w:r>
      <w:r w:rsidRPr="0055447D">
        <w:rPr>
          <w:rFonts w:ascii="Arial" w:hAnsi="Arial" w:cs="Arial"/>
          <w:sz w:val="24"/>
          <w:szCs w:val="24"/>
          <w:lang w:eastAsia="en-GB"/>
        </w:rPr>
        <w:t xml:space="preserve"> needs power and water for cooking, refrigeration, and other purposes (Grasso and Bordiga, 2023). Location, size, facilities, and market conditions determine rent and company rates. Glasgow Industrial rent and business rates may cost </w:t>
      </w:r>
      <w:r w:rsidR="002B79C3">
        <w:rPr>
          <w:rFonts w:ascii="Arial" w:hAnsi="Arial" w:cs="Arial"/>
          <w:sz w:val="24"/>
          <w:szCs w:val="24"/>
          <w:lang w:eastAsia="en-GB"/>
        </w:rPr>
        <w:t>up to 1200£</w:t>
      </w:r>
      <w:r w:rsidRPr="0055447D">
        <w:rPr>
          <w:rFonts w:ascii="Arial" w:hAnsi="Arial" w:cs="Arial"/>
          <w:sz w:val="24"/>
          <w:szCs w:val="24"/>
          <w:lang w:eastAsia="en-GB"/>
        </w:rPr>
        <w:t xml:space="preserve"> per month, depending on landlord or property manager agreements. Businesses may find affordable </w:t>
      </w:r>
      <w:r w:rsidR="002B79C3">
        <w:rPr>
          <w:rFonts w:ascii="Arial" w:hAnsi="Arial" w:cs="Arial"/>
          <w:sz w:val="24"/>
          <w:szCs w:val="24"/>
          <w:lang w:eastAsia="en-GB"/>
        </w:rPr>
        <w:t>plces</w:t>
      </w:r>
      <w:r w:rsidRPr="0055447D">
        <w:rPr>
          <w:rFonts w:ascii="Arial" w:hAnsi="Arial" w:cs="Arial"/>
          <w:sz w:val="24"/>
          <w:szCs w:val="24"/>
          <w:lang w:eastAsia="en-GB"/>
        </w:rPr>
        <w:t xml:space="preserve"> through local real estate brokers or listings. Choose a corporate location based on accessibility, visibility, parking, and zoning. Different premises can be cost-benefit analysed to facilitate decision-making. Smokehouse Express can maximise revenue and client reach by considering location and costs. </w:t>
      </w:r>
    </w:p>
    <w:p w14:paraId="30FB6408" w14:textId="77777777" w:rsidR="00F973B2" w:rsidRPr="0055447D" w:rsidRDefault="00F973B2" w:rsidP="0055447D">
      <w:pPr>
        <w:rPr>
          <w:rFonts w:ascii="Arial" w:hAnsi="Arial" w:cs="Arial"/>
          <w:sz w:val="24"/>
          <w:szCs w:val="24"/>
          <w:lang w:eastAsia="en-GB"/>
        </w:rPr>
      </w:pPr>
    </w:p>
    <w:tbl>
      <w:tblPr>
        <w:tblStyle w:val="GridTable4-Accent1"/>
        <w:tblW w:w="5000" w:type="pct"/>
        <w:tblInd w:w="0" w:type="dxa"/>
        <w:tblLook w:val="04A0" w:firstRow="1" w:lastRow="0" w:firstColumn="1" w:lastColumn="0" w:noHBand="0" w:noVBand="1"/>
      </w:tblPr>
      <w:tblGrid>
        <w:gridCol w:w="2457"/>
        <w:gridCol w:w="6604"/>
      </w:tblGrid>
      <w:tr w:rsidR="00F973B2" w:rsidRPr="0055447D" w14:paraId="42DE9334" w14:textId="77777777" w:rsidTr="00F973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hideMark/>
          </w:tcPr>
          <w:p w14:paraId="4027EAC8" w14:textId="77777777" w:rsidR="00F973B2" w:rsidRPr="0055447D" w:rsidRDefault="00F973B2" w:rsidP="0055447D">
            <w:pPr>
              <w:rPr>
                <w:rFonts w:ascii="Arial" w:hAnsi="Arial" w:cs="Arial"/>
                <w:color w:val="auto"/>
                <w:sz w:val="24"/>
                <w:szCs w:val="24"/>
              </w:rPr>
            </w:pPr>
            <w:r w:rsidRPr="0055447D">
              <w:rPr>
                <w:rFonts w:ascii="Arial" w:hAnsi="Arial" w:cs="Arial"/>
                <w:color w:val="auto"/>
                <w:sz w:val="24"/>
                <w:szCs w:val="24"/>
              </w:rPr>
              <w:t>Aspect</w:t>
            </w:r>
          </w:p>
        </w:tc>
        <w:tc>
          <w:tcPr>
            <w:tcW w:w="3644" w:type="pct"/>
            <w:hideMark/>
          </w:tcPr>
          <w:p w14:paraId="5666DAA3" w14:textId="77777777" w:rsidR="00F973B2" w:rsidRPr="0055447D" w:rsidRDefault="00F973B2" w:rsidP="0055447D">
            <w:pP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55447D">
              <w:rPr>
                <w:rFonts w:ascii="Arial" w:hAnsi="Arial" w:cs="Arial"/>
                <w:color w:val="auto"/>
                <w:sz w:val="24"/>
                <w:szCs w:val="24"/>
              </w:rPr>
              <w:t>Description</w:t>
            </w:r>
          </w:p>
        </w:tc>
      </w:tr>
      <w:tr w:rsidR="00F973B2" w:rsidRPr="0055447D" w14:paraId="60ABDFCA" w14:textId="77777777" w:rsidTr="00F973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6FC2129F" w14:textId="77777777" w:rsidR="00F973B2" w:rsidRPr="0055447D" w:rsidRDefault="00F973B2" w:rsidP="0055447D">
            <w:pPr>
              <w:pStyle w:val="ListParagraph"/>
              <w:numPr>
                <w:ilvl w:val="0"/>
                <w:numId w:val="22"/>
              </w:numPr>
              <w:overflowPunct/>
              <w:autoSpaceDE/>
              <w:autoSpaceDN/>
              <w:adjustRightInd/>
              <w:spacing w:line="360" w:lineRule="auto"/>
              <w:textAlignment w:val="auto"/>
              <w:rPr>
                <w:rFonts w:ascii="Arial" w:hAnsi="Arial" w:cs="Arial"/>
                <w:b w:val="0"/>
                <w:sz w:val="24"/>
                <w:szCs w:val="24"/>
              </w:rPr>
            </w:pPr>
            <w:r w:rsidRPr="0055447D">
              <w:rPr>
                <w:rFonts w:ascii="Arial" w:hAnsi="Arial" w:cs="Arial"/>
                <w:b w:val="0"/>
                <w:sz w:val="24"/>
                <w:szCs w:val="24"/>
              </w:rPr>
              <w:t>Physical Space Requirement</w:t>
            </w:r>
          </w:p>
        </w:tc>
        <w:tc>
          <w:tcPr>
            <w:tcW w:w="364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03514AB6" w14:textId="78673202" w:rsidR="00F973B2" w:rsidRPr="0055447D" w:rsidRDefault="00F973B2" w:rsidP="0055447D">
            <w:pPr>
              <w:pStyle w:val="ListParagraph"/>
              <w:numPr>
                <w:ilvl w:val="0"/>
                <w:numId w:val="22"/>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5447D">
              <w:rPr>
                <w:rFonts w:ascii="Arial" w:hAnsi="Arial" w:cs="Arial"/>
                <w:sz w:val="24"/>
                <w:szCs w:val="24"/>
              </w:rPr>
              <w:t xml:space="preserve">Parking and </w:t>
            </w:r>
            <w:r w:rsidR="002B79C3" w:rsidRPr="0055447D">
              <w:rPr>
                <w:rFonts w:ascii="Arial" w:hAnsi="Arial" w:cs="Arial"/>
                <w:sz w:val="24"/>
                <w:szCs w:val="24"/>
              </w:rPr>
              <w:t>maneuvering</w:t>
            </w:r>
            <w:r w:rsidRPr="0055447D">
              <w:rPr>
                <w:rFonts w:ascii="Arial" w:hAnsi="Arial" w:cs="Arial"/>
                <w:sz w:val="24"/>
                <w:szCs w:val="24"/>
              </w:rPr>
              <w:t xml:space="preserve"> space for the mobile trailer, potentially outdoor seating or serving areas.</w:t>
            </w:r>
          </w:p>
        </w:tc>
      </w:tr>
      <w:tr w:rsidR="00F973B2" w:rsidRPr="0055447D" w14:paraId="57834938" w14:textId="77777777" w:rsidTr="00F973B2">
        <w:tc>
          <w:tcPr>
            <w:cnfStyle w:val="001000000000" w:firstRow="0" w:lastRow="0" w:firstColumn="1" w:lastColumn="0" w:oddVBand="0" w:evenVBand="0" w:oddHBand="0" w:evenHBand="0" w:firstRowFirstColumn="0" w:firstRowLastColumn="0" w:lastRowFirstColumn="0" w:lastRowLastColumn="0"/>
            <w:tcW w:w="1356"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3CB520A7" w14:textId="77777777" w:rsidR="00F973B2" w:rsidRPr="0055447D" w:rsidRDefault="00F973B2" w:rsidP="0055447D">
            <w:pPr>
              <w:pStyle w:val="ListParagraph"/>
              <w:numPr>
                <w:ilvl w:val="0"/>
                <w:numId w:val="22"/>
              </w:numPr>
              <w:overflowPunct/>
              <w:autoSpaceDE/>
              <w:autoSpaceDN/>
              <w:adjustRightInd/>
              <w:spacing w:line="360" w:lineRule="auto"/>
              <w:textAlignment w:val="auto"/>
              <w:rPr>
                <w:rFonts w:ascii="Arial" w:hAnsi="Arial" w:cs="Arial"/>
                <w:b w:val="0"/>
                <w:sz w:val="24"/>
                <w:szCs w:val="24"/>
              </w:rPr>
            </w:pPr>
            <w:r w:rsidRPr="0055447D">
              <w:rPr>
                <w:rFonts w:ascii="Arial" w:hAnsi="Arial" w:cs="Arial"/>
                <w:b w:val="0"/>
                <w:sz w:val="24"/>
                <w:szCs w:val="24"/>
              </w:rPr>
              <w:t>Ideal Location</w:t>
            </w:r>
          </w:p>
        </w:tc>
        <w:tc>
          <w:tcPr>
            <w:tcW w:w="364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0BB2701A" w14:textId="690B8FF6" w:rsidR="00F973B2" w:rsidRPr="0055447D" w:rsidRDefault="00F973B2" w:rsidP="0055447D">
            <w:pPr>
              <w:pStyle w:val="ListParagraph"/>
              <w:numPr>
                <w:ilvl w:val="0"/>
                <w:numId w:val="22"/>
              </w:numPr>
              <w:overflowPunct/>
              <w:autoSpaceDE/>
              <w:autoSpaceDN/>
              <w:adjustRightInd/>
              <w:spacing w:line="36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5447D">
              <w:rPr>
                <w:rFonts w:ascii="Arial" w:hAnsi="Arial" w:cs="Arial"/>
                <w:sz w:val="24"/>
                <w:szCs w:val="24"/>
              </w:rPr>
              <w:t xml:space="preserve">Within or near the Glasgow </w:t>
            </w:r>
            <w:r w:rsidR="002B79C3">
              <w:rPr>
                <w:rFonts w:ascii="Arial" w:hAnsi="Arial" w:cs="Arial"/>
                <w:sz w:val="24"/>
                <w:szCs w:val="24"/>
              </w:rPr>
              <w:t>St. Enoch</w:t>
            </w:r>
            <w:r w:rsidRPr="0055447D">
              <w:rPr>
                <w:rFonts w:ascii="Arial" w:hAnsi="Arial" w:cs="Arial"/>
                <w:sz w:val="24"/>
                <w:szCs w:val="24"/>
              </w:rPr>
              <w:t xml:space="preserve"> area for strategic positioning and proximity to potential customer venues.</w:t>
            </w:r>
          </w:p>
        </w:tc>
      </w:tr>
      <w:tr w:rsidR="00F973B2" w:rsidRPr="0055447D" w14:paraId="546B4905" w14:textId="77777777" w:rsidTr="00F973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629CD6E3" w14:textId="77777777" w:rsidR="00F973B2" w:rsidRPr="0055447D" w:rsidRDefault="00F973B2" w:rsidP="0055447D">
            <w:pPr>
              <w:pStyle w:val="ListParagraph"/>
              <w:numPr>
                <w:ilvl w:val="0"/>
                <w:numId w:val="22"/>
              </w:numPr>
              <w:overflowPunct/>
              <w:autoSpaceDE/>
              <w:autoSpaceDN/>
              <w:adjustRightInd/>
              <w:spacing w:line="360" w:lineRule="auto"/>
              <w:textAlignment w:val="auto"/>
              <w:rPr>
                <w:rFonts w:ascii="Arial" w:hAnsi="Arial" w:cs="Arial"/>
                <w:b w:val="0"/>
                <w:sz w:val="24"/>
                <w:szCs w:val="24"/>
              </w:rPr>
            </w:pPr>
            <w:r w:rsidRPr="0055447D">
              <w:rPr>
                <w:rFonts w:ascii="Arial" w:hAnsi="Arial" w:cs="Arial"/>
                <w:b w:val="0"/>
                <w:sz w:val="24"/>
                <w:szCs w:val="24"/>
              </w:rPr>
              <w:t>Utility Requirement</w:t>
            </w:r>
          </w:p>
        </w:tc>
        <w:tc>
          <w:tcPr>
            <w:tcW w:w="364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35ECB1BC" w14:textId="77777777" w:rsidR="00F973B2" w:rsidRPr="0055447D" w:rsidRDefault="00F973B2" w:rsidP="0055447D">
            <w:pPr>
              <w:pStyle w:val="ListParagraph"/>
              <w:numPr>
                <w:ilvl w:val="0"/>
                <w:numId w:val="22"/>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GB"/>
              </w:rPr>
            </w:pPr>
            <w:r w:rsidRPr="0055447D">
              <w:rPr>
                <w:rFonts w:ascii="Arial" w:hAnsi="Arial" w:cs="Arial"/>
                <w:sz w:val="24"/>
                <w:szCs w:val="24"/>
              </w:rPr>
              <w:t xml:space="preserve">Access to electricity and water for supporting cooking equipment, refrigeration units, and other facilities </w:t>
            </w:r>
            <w:r w:rsidRPr="0055447D">
              <w:rPr>
                <w:rFonts w:ascii="Arial" w:hAnsi="Arial" w:cs="Arial"/>
                <w:sz w:val="24"/>
                <w:szCs w:val="24"/>
                <w:lang w:eastAsia="en-GB"/>
              </w:rPr>
              <w:t>(Nguyen, 2022)</w:t>
            </w:r>
            <w:r w:rsidRPr="0055447D">
              <w:rPr>
                <w:rFonts w:ascii="Arial" w:hAnsi="Arial" w:cs="Arial"/>
                <w:sz w:val="24"/>
                <w:szCs w:val="24"/>
              </w:rPr>
              <w:t>.</w:t>
            </w:r>
          </w:p>
        </w:tc>
      </w:tr>
      <w:tr w:rsidR="00F973B2" w:rsidRPr="0055447D" w14:paraId="41D3E7E9" w14:textId="77777777" w:rsidTr="00F973B2">
        <w:tc>
          <w:tcPr>
            <w:cnfStyle w:val="001000000000" w:firstRow="0" w:lastRow="0" w:firstColumn="1" w:lastColumn="0" w:oddVBand="0" w:evenVBand="0" w:oddHBand="0" w:evenHBand="0" w:firstRowFirstColumn="0" w:firstRowLastColumn="0" w:lastRowFirstColumn="0" w:lastRowLastColumn="0"/>
            <w:tcW w:w="1356"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32DD28D9" w14:textId="77777777" w:rsidR="00F973B2" w:rsidRPr="0055447D" w:rsidRDefault="00F973B2" w:rsidP="0055447D">
            <w:pPr>
              <w:pStyle w:val="ListParagraph"/>
              <w:numPr>
                <w:ilvl w:val="0"/>
                <w:numId w:val="22"/>
              </w:numPr>
              <w:overflowPunct/>
              <w:autoSpaceDE/>
              <w:autoSpaceDN/>
              <w:adjustRightInd/>
              <w:spacing w:line="360" w:lineRule="auto"/>
              <w:textAlignment w:val="auto"/>
              <w:rPr>
                <w:rFonts w:ascii="Arial" w:eastAsiaTheme="minorHAnsi" w:hAnsi="Arial" w:cs="Arial"/>
                <w:b w:val="0"/>
                <w:sz w:val="24"/>
                <w:szCs w:val="24"/>
              </w:rPr>
            </w:pPr>
            <w:r w:rsidRPr="0055447D">
              <w:rPr>
                <w:rFonts w:ascii="Arial" w:hAnsi="Arial" w:cs="Arial"/>
                <w:b w:val="0"/>
                <w:sz w:val="24"/>
                <w:szCs w:val="24"/>
              </w:rPr>
              <w:t>Rent &amp; Business Rates</w:t>
            </w:r>
          </w:p>
        </w:tc>
        <w:tc>
          <w:tcPr>
            <w:tcW w:w="364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6974D31D" w14:textId="20C9414D" w:rsidR="00F973B2" w:rsidRPr="0055447D" w:rsidRDefault="00F973B2" w:rsidP="0055447D">
            <w:pPr>
              <w:pStyle w:val="ListParagraph"/>
              <w:numPr>
                <w:ilvl w:val="0"/>
                <w:numId w:val="22"/>
              </w:numPr>
              <w:overflowPunct/>
              <w:autoSpaceDE/>
              <w:autoSpaceDN/>
              <w:adjustRightInd/>
              <w:spacing w:line="36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5447D">
              <w:rPr>
                <w:rFonts w:ascii="Arial" w:hAnsi="Arial" w:cs="Arial"/>
                <w:sz w:val="24"/>
                <w:szCs w:val="24"/>
              </w:rPr>
              <w:t xml:space="preserve">Estimated monthly costs range </w:t>
            </w:r>
            <w:r w:rsidR="002B79C3">
              <w:rPr>
                <w:rFonts w:ascii="Arial" w:hAnsi="Arial" w:cs="Arial"/>
                <w:sz w:val="24"/>
                <w:szCs w:val="24"/>
              </w:rPr>
              <w:t>up to 1200£</w:t>
            </w:r>
            <w:r w:rsidRPr="0055447D">
              <w:rPr>
                <w:rFonts w:ascii="Arial" w:hAnsi="Arial" w:cs="Arial"/>
                <w:sz w:val="24"/>
                <w:szCs w:val="24"/>
              </w:rPr>
              <w:t>, depending on location, size, facilities, and market factors.</w:t>
            </w:r>
          </w:p>
        </w:tc>
      </w:tr>
    </w:tbl>
    <w:p w14:paraId="502C2B04" w14:textId="77777777" w:rsidR="005328E9" w:rsidRPr="0055447D" w:rsidRDefault="005328E9" w:rsidP="0055447D">
      <w:pPr>
        <w:rPr>
          <w:rFonts w:ascii="Arial" w:hAnsi="Arial" w:cs="Arial"/>
          <w:bCs/>
          <w:i/>
          <w:iCs/>
          <w:color w:val="FF0000"/>
          <w:sz w:val="24"/>
          <w:szCs w:val="24"/>
        </w:rPr>
      </w:pPr>
    </w:p>
    <w:p w14:paraId="14C0F328" w14:textId="77777777" w:rsidR="005328E9" w:rsidRPr="0055447D" w:rsidRDefault="005328E9" w:rsidP="0055447D">
      <w:pPr>
        <w:rPr>
          <w:rFonts w:ascii="Arial" w:hAnsi="Arial" w:cs="Arial"/>
          <w:bCs/>
          <w:i/>
          <w:iCs/>
          <w:color w:val="FF0000"/>
          <w:sz w:val="24"/>
          <w:szCs w:val="24"/>
        </w:rPr>
      </w:pPr>
    </w:p>
    <w:p w14:paraId="280D2668" w14:textId="77777777" w:rsidR="00456714" w:rsidRPr="0055447D" w:rsidRDefault="00456714" w:rsidP="0055447D">
      <w:pPr>
        <w:rPr>
          <w:rFonts w:ascii="Arial" w:hAnsi="Arial" w:cs="Arial"/>
          <w:b/>
          <w:i/>
          <w:iCs/>
          <w:sz w:val="24"/>
          <w:szCs w:val="24"/>
        </w:rPr>
      </w:pPr>
    </w:p>
    <w:p w14:paraId="2B3A7221" w14:textId="77777777" w:rsidR="00456714" w:rsidRPr="0055447D" w:rsidRDefault="00456714" w:rsidP="0055447D">
      <w:pPr>
        <w:rPr>
          <w:rFonts w:ascii="Arial" w:hAnsi="Arial" w:cs="Arial"/>
          <w:b/>
          <w:i/>
          <w:iCs/>
          <w:sz w:val="24"/>
          <w:szCs w:val="24"/>
        </w:rPr>
      </w:pPr>
    </w:p>
    <w:p w14:paraId="33E58105" w14:textId="77777777" w:rsidR="001D431E" w:rsidRPr="0055447D" w:rsidRDefault="00456714" w:rsidP="0055447D">
      <w:pPr>
        <w:rPr>
          <w:rFonts w:ascii="Arial" w:hAnsi="Arial" w:cs="Arial"/>
          <w:b/>
          <w:i/>
          <w:iCs/>
          <w:sz w:val="24"/>
          <w:szCs w:val="24"/>
        </w:rPr>
      </w:pPr>
      <w:r w:rsidRPr="0055447D">
        <w:rPr>
          <w:rFonts w:ascii="Arial" w:hAnsi="Arial" w:cs="Arial"/>
          <w:b/>
          <w:i/>
          <w:iCs/>
          <w:sz w:val="24"/>
          <w:szCs w:val="24"/>
        </w:rPr>
        <w:t>6.2 Equipment</w:t>
      </w:r>
    </w:p>
    <w:tbl>
      <w:tblPr>
        <w:tblStyle w:val="GridTable4-Accent1"/>
        <w:tblW w:w="5000" w:type="pct"/>
        <w:tblInd w:w="0" w:type="dxa"/>
        <w:tblLook w:val="04A0" w:firstRow="1" w:lastRow="0" w:firstColumn="1" w:lastColumn="0" w:noHBand="0" w:noVBand="1"/>
      </w:tblPr>
      <w:tblGrid>
        <w:gridCol w:w="1951"/>
        <w:gridCol w:w="2998"/>
        <w:gridCol w:w="2722"/>
        <w:gridCol w:w="1390"/>
      </w:tblGrid>
      <w:tr w:rsidR="00F973B2" w:rsidRPr="0055447D" w14:paraId="531156E6" w14:textId="77777777" w:rsidTr="00672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5" w:type="pct"/>
            <w:hideMark/>
          </w:tcPr>
          <w:p w14:paraId="55842C2D" w14:textId="77777777" w:rsidR="00F973B2" w:rsidRPr="0055447D" w:rsidRDefault="00F973B2" w:rsidP="0055447D">
            <w:pPr>
              <w:rPr>
                <w:rFonts w:ascii="Arial" w:hAnsi="Arial" w:cs="Arial"/>
                <w:color w:val="auto"/>
                <w:sz w:val="24"/>
                <w:szCs w:val="24"/>
              </w:rPr>
            </w:pPr>
            <w:r w:rsidRPr="0055447D">
              <w:rPr>
                <w:rFonts w:ascii="Arial" w:hAnsi="Arial" w:cs="Arial"/>
                <w:color w:val="auto"/>
                <w:sz w:val="24"/>
                <w:szCs w:val="24"/>
              </w:rPr>
              <w:t>Equipment</w:t>
            </w:r>
          </w:p>
        </w:tc>
        <w:tc>
          <w:tcPr>
            <w:tcW w:w="1717" w:type="pct"/>
            <w:hideMark/>
          </w:tcPr>
          <w:p w14:paraId="4A9FAE30" w14:textId="77777777" w:rsidR="00F973B2" w:rsidRPr="0055447D" w:rsidRDefault="00F973B2" w:rsidP="0055447D">
            <w:pP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55447D">
              <w:rPr>
                <w:rFonts w:ascii="Arial" w:hAnsi="Arial" w:cs="Arial"/>
                <w:color w:val="auto"/>
                <w:sz w:val="24"/>
                <w:szCs w:val="24"/>
              </w:rPr>
              <w:t>Description</w:t>
            </w:r>
          </w:p>
        </w:tc>
        <w:tc>
          <w:tcPr>
            <w:tcW w:w="1567" w:type="pct"/>
            <w:hideMark/>
          </w:tcPr>
          <w:p w14:paraId="6AEA3A3B" w14:textId="77777777" w:rsidR="00F973B2" w:rsidRPr="0055447D" w:rsidRDefault="00F973B2" w:rsidP="0055447D">
            <w:pP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55447D">
              <w:rPr>
                <w:rFonts w:ascii="Arial" w:hAnsi="Arial" w:cs="Arial"/>
                <w:color w:val="auto"/>
                <w:sz w:val="24"/>
                <w:szCs w:val="24"/>
              </w:rPr>
              <w:t>Potential Suppliers</w:t>
            </w:r>
          </w:p>
        </w:tc>
        <w:tc>
          <w:tcPr>
            <w:tcW w:w="606" w:type="pct"/>
            <w:hideMark/>
          </w:tcPr>
          <w:p w14:paraId="36C8DE9F" w14:textId="77777777" w:rsidR="00F973B2" w:rsidRPr="0055447D" w:rsidRDefault="00F973B2" w:rsidP="0055447D">
            <w:pP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55447D">
              <w:rPr>
                <w:rFonts w:ascii="Arial" w:hAnsi="Arial" w:cs="Arial"/>
                <w:color w:val="auto"/>
                <w:sz w:val="24"/>
                <w:szCs w:val="24"/>
              </w:rPr>
              <w:t>Costs</w:t>
            </w:r>
          </w:p>
        </w:tc>
      </w:tr>
      <w:tr w:rsidR="00F973B2" w:rsidRPr="0055447D" w14:paraId="5C0AF275" w14:textId="77777777" w:rsidTr="00672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5" w:type="pct"/>
            <w:hideMark/>
          </w:tcPr>
          <w:p w14:paraId="5B3F86ED" w14:textId="77777777" w:rsidR="00F973B2" w:rsidRPr="0055447D" w:rsidRDefault="00F973B2" w:rsidP="0055447D">
            <w:pPr>
              <w:pStyle w:val="ListParagraph"/>
              <w:numPr>
                <w:ilvl w:val="0"/>
                <w:numId w:val="23"/>
              </w:numPr>
              <w:overflowPunct/>
              <w:autoSpaceDE/>
              <w:autoSpaceDN/>
              <w:adjustRightInd/>
              <w:spacing w:line="360" w:lineRule="auto"/>
              <w:textAlignment w:val="auto"/>
              <w:rPr>
                <w:rFonts w:ascii="Arial" w:hAnsi="Arial" w:cs="Arial"/>
                <w:b w:val="0"/>
                <w:sz w:val="24"/>
                <w:szCs w:val="24"/>
              </w:rPr>
            </w:pPr>
            <w:r w:rsidRPr="0055447D">
              <w:rPr>
                <w:rFonts w:ascii="Arial" w:hAnsi="Arial" w:cs="Arial"/>
                <w:b w:val="0"/>
                <w:sz w:val="24"/>
                <w:szCs w:val="24"/>
              </w:rPr>
              <w:t>Mobile barbecue trailer</w:t>
            </w:r>
          </w:p>
        </w:tc>
        <w:tc>
          <w:tcPr>
            <w:tcW w:w="1717" w:type="pct"/>
            <w:hideMark/>
          </w:tcPr>
          <w:p w14:paraId="2F2815FA" w14:textId="77777777" w:rsidR="00F973B2" w:rsidRPr="0055447D" w:rsidRDefault="00F973B2" w:rsidP="0055447D">
            <w:pPr>
              <w:pStyle w:val="ListParagraph"/>
              <w:numPr>
                <w:ilvl w:val="0"/>
                <w:numId w:val="23"/>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GB"/>
              </w:rPr>
            </w:pPr>
            <w:r w:rsidRPr="0055447D">
              <w:rPr>
                <w:rFonts w:ascii="Arial" w:hAnsi="Arial" w:cs="Arial"/>
                <w:sz w:val="24"/>
                <w:szCs w:val="24"/>
              </w:rPr>
              <w:t xml:space="preserve">Equipped with charcoal BBQ equipment, smokers, and grills for cooking meats and vegetables </w:t>
            </w:r>
            <w:r w:rsidRPr="0055447D">
              <w:rPr>
                <w:rFonts w:ascii="Arial" w:hAnsi="Arial" w:cs="Arial"/>
                <w:sz w:val="24"/>
                <w:szCs w:val="24"/>
                <w:lang w:eastAsia="en-GB"/>
              </w:rPr>
              <w:t>(Bui, 2023)</w:t>
            </w:r>
            <w:r w:rsidRPr="0055447D">
              <w:rPr>
                <w:rFonts w:ascii="Arial" w:hAnsi="Arial" w:cs="Arial"/>
                <w:sz w:val="24"/>
                <w:szCs w:val="24"/>
              </w:rPr>
              <w:t>.</w:t>
            </w:r>
          </w:p>
        </w:tc>
        <w:tc>
          <w:tcPr>
            <w:tcW w:w="1567" w:type="pct"/>
            <w:hideMark/>
          </w:tcPr>
          <w:p w14:paraId="2FDFF688" w14:textId="27750220" w:rsidR="00F973B2" w:rsidRPr="0055447D" w:rsidRDefault="002B79C3" w:rsidP="0055447D">
            <w:pPr>
              <w:pStyle w:val="ListParagraph"/>
              <w:numPr>
                <w:ilvl w:val="0"/>
                <w:numId w:val="23"/>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McKenzie Butchers</w:t>
            </w:r>
          </w:p>
        </w:tc>
        <w:tc>
          <w:tcPr>
            <w:tcW w:w="606" w:type="pct"/>
            <w:hideMark/>
          </w:tcPr>
          <w:p w14:paraId="3E0189A9" w14:textId="6636AC4E" w:rsidR="00F973B2" w:rsidRPr="0055447D" w:rsidRDefault="002B79C3" w:rsidP="0055447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Up to 10.000£</w:t>
            </w:r>
          </w:p>
        </w:tc>
      </w:tr>
      <w:tr w:rsidR="00F973B2" w:rsidRPr="0055447D" w14:paraId="575D0F45" w14:textId="77777777" w:rsidTr="006726BA">
        <w:tc>
          <w:tcPr>
            <w:cnfStyle w:val="001000000000" w:firstRow="0" w:lastRow="0" w:firstColumn="1" w:lastColumn="0" w:oddVBand="0" w:evenVBand="0" w:oddHBand="0" w:evenHBand="0" w:firstRowFirstColumn="0" w:firstRowLastColumn="0" w:lastRowFirstColumn="0" w:lastRowLastColumn="0"/>
            <w:tcW w:w="1025" w:type="pct"/>
            <w:hideMark/>
          </w:tcPr>
          <w:p w14:paraId="2B045915" w14:textId="77777777" w:rsidR="00F973B2" w:rsidRPr="0055447D" w:rsidRDefault="00F973B2" w:rsidP="0055447D">
            <w:pPr>
              <w:pStyle w:val="ListParagraph"/>
              <w:numPr>
                <w:ilvl w:val="0"/>
                <w:numId w:val="23"/>
              </w:numPr>
              <w:overflowPunct/>
              <w:autoSpaceDE/>
              <w:autoSpaceDN/>
              <w:adjustRightInd/>
              <w:spacing w:line="360" w:lineRule="auto"/>
              <w:textAlignment w:val="auto"/>
              <w:rPr>
                <w:rFonts w:ascii="Arial" w:hAnsi="Arial" w:cs="Arial"/>
                <w:b w:val="0"/>
                <w:sz w:val="24"/>
                <w:szCs w:val="24"/>
              </w:rPr>
            </w:pPr>
            <w:r w:rsidRPr="0055447D">
              <w:rPr>
                <w:rFonts w:ascii="Arial" w:hAnsi="Arial" w:cs="Arial"/>
                <w:b w:val="0"/>
                <w:sz w:val="24"/>
                <w:szCs w:val="24"/>
              </w:rPr>
              <w:t>Refrigeration units</w:t>
            </w:r>
          </w:p>
        </w:tc>
        <w:tc>
          <w:tcPr>
            <w:tcW w:w="1717" w:type="pct"/>
            <w:hideMark/>
          </w:tcPr>
          <w:p w14:paraId="60DA47A7" w14:textId="77777777" w:rsidR="00F973B2" w:rsidRPr="0055447D" w:rsidRDefault="00F973B2" w:rsidP="0055447D">
            <w:pPr>
              <w:pStyle w:val="ListParagraph"/>
              <w:numPr>
                <w:ilvl w:val="0"/>
                <w:numId w:val="23"/>
              </w:numPr>
              <w:overflowPunct/>
              <w:autoSpaceDE/>
              <w:autoSpaceDN/>
              <w:adjustRightInd/>
              <w:spacing w:line="36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5447D">
              <w:rPr>
                <w:rFonts w:ascii="Arial" w:hAnsi="Arial" w:cs="Arial"/>
                <w:sz w:val="24"/>
                <w:szCs w:val="24"/>
              </w:rPr>
              <w:t xml:space="preserve">For storing perishable ingredients and </w:t>
            </w:r>
            <w:r w:rsidRPr="0055447D">
              <w:rPr>
                <w:rFonts w:ascii="Arial" w:hAnsi="Arial" w:cs="Arial"/>
                <w:sz w:val="24"/>
                <w:szCs w:val="24"/>
              </w:rPr>
              <w:lastRenderedPageBreak/>
              <w:t>maintaining food safety standards.</w:t>
            </w:r>
          </w:p>
        </w:tc>
        <w:tc>
          <w:tcPr>
            <w:tcW w:w="1567" w:type="pct"/>
            <w:hideMark/>
          </w:tcPr>
          <w:p w14:paraId="30FBC762" w14:textId="77777777" w:rsidR="00F973B2" w:rsidRPr="0055447D" w:rsidRDefault="00F973B2" w:rsidP="0055447D">
            <w:pPr>
              <w:pStyle w:val="ListParagraph"/>
              <w:numPr>
                <w:ilvl w:val="0"/>
                <w:numId w:val="23"/>
              </w:numPr>
              <w:overflowPunct/>
              <w:autoSpaceDE/>
              <w:autoSpaceDN/>
              <w:adjustRightInd/>
              <w:spacing w:line="36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5447D">
              <w:rPr>
                <w:rFonts w:ascii="Arial" w:hAnsi="Arial" w:cs="Arial"/>
                <w:sz w:val="24"/>
                <w:szCs w:val="24"/>
              </w:rPr>
              <w:lastRenderedPageBreak/>
              <w:t>WebstaurantStore, Catering Appliance Superstore</w:t>
            </w:r>
          </w:p>
        </w:tc>
        <w:tc>
          <w:tcPr>
            <w:tcW w:w="606" w:type="pct"/>
            <w:hideMark/>
          </w:tcPr>
          <w:p w14:paraId="461CBBCA" w14:textId="68B8F520" w:rsidR="00F973B2" w:rsidRPr="0055447D" w:rsidRDefault="002B79C3" w:rsidP="0055447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Up to 1300£</w:t>
            </w:r>
          </w:p>
        </w:tc>
      </w:tr>
      <w:tr w:rsidR="00F973B2" w:rsidRPr="0055447D" w14:paraId="2E49A477" w14:textId="77777777" w:rsidTr="00672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5" w:type="pct"/>
            <w:hideMark/>
          </w:tcPr>
          <w:p w14:paraId="281FB092" w14:textId="77777777" w:rsidR="00F973B2" w:rsidRPr="0055447D" w:rsidRDefault="00F973B2" w:rsidP="0055447D">
            <w:pPr>
              <w:pStyle w:val="ListParagraph"/>
              <w:numPr>
                <w:ilvl w:val="0"/>
                <w:numId w:val="23"/>
              </w:numPr>
              <w:overflowPunct/>
              <w:autoSpaceDE/>
              <w:autoSpaceDN/>
              <w:adjustRightInd/>
              <w:spacing w:line="360" w:lineRule="auto"/>
              <w:textAlignment w:val="auto"/>
              <w:rPr>
                <w:rFonts w:ascii="Arial" w:hAnsi="Arial" w:cs="Arial"/>
                <w:b w:val="0"/>
                <w:sz w:val="24"/>
                <w:szCs w:val="24"/>
              </w:rPr>
            </w:pPr>
            <w:r w:rsidRPr="0055447D">
              <w:rPr>
                <w:rFonts w:ascii="Arial" w:hAnsi="Arial" w:cs="Arial"/>
                <w:b w:val="0"/>
                <w:sz w:val="24"/>
                <w:szCs w:val="24"/>
              </w:rPr>
              <w:t>Food preparation stations</w:t>
            </w:r>
          </w:p>
        </w:tc>
        <w:tc>
          <w:tcPr>
            <w:tcW w:w="1717" w:type="pct"/>
            <w:hideMark/>
          </w:tcPr>
          <w:p w14:paraId="62C59718" w14:textId="77777777" w:rsidR="00F973B2" w:rsidRPr="0055447D" w:rsidRDefault="00F973B2" w:rsidP="0055447D">
            <w:pPr>
              <w:pStyle w:val="ListParagraph"/>
              <w:numPr>
                <w:ilvl w:val="0"/>
                <w:numId w:val="23"/>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5447D">
              <w:rPr>
                <w:rFonts w:ascii="Arial" w:hAnsi="Arial" w:cs="Arial"/>
                <w:sz w:val="24"/>
                <w:szCs w:val="24"/>
              </w:rPr>
              <w:t>Designated workspaces for meat, vegetables, and side dishes.</w:t>
            </w:r>
          </w:p>
        </w:tc>
        <w:tc>
          <w:tcPr>
            <w:tcW w:w="1567" w:type="pct"/>
            <w:hideMark/>
          </w:tcPr>
          <w:p w14:paraId="51426D8D" w14:textId="77777777" w:rsidR="00F973B2" w:rsidRPr="0055447D" w:rsidRDefault="00F973B2" w:rsidP="0055447D">
            <w:pPr>
              <w:pStyle w:val="ListParagraph"/>
              <w:numPr>
                <w:ilvl w:val="0"/>
                <w:numId w:val="23"/>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5447D">
              <w:rPr>
                <w:rFonts w:ascii="Arial" w:hAnsi="Arial" w:cs="Arial"/>
                <w:sz w:val="24"/>
                <w:szCs w:val="24"/>
              </w:rPr>
              <w:t>Commercial Kitchen Suppliers, Restaurant Supply Stores</w:t>
            </w:r>
          </w:p>
        </w:tc>
        <w:tc>
          <w:tcPr>
            <w:tcW w:w="606" w:type="pct"/>
            <w:hideMark/>
          </w:tcPr>
          <w:p w14:paraId="7C71A165" w14:textId="371E82C4" w:rsidR="00F973B2" w:rsidRPr="0055447D" w:rsidRDefault="009C245C" w:rsidP="0055447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Up to 2000£</w:t>
            </w:r>
          </w:p>
        </w:tc>
      </w:tr>
      <w:tr w:rsidR="00F973B2" w:rsidRPr="0055447D" w14:paraId="5BF5194D" w14:textId="77777777" w:rsidTr="006726BA">
        <w:tc>
          <w:tcPr>
            <w:cnfStyle w:val="001000000000" w:firstRow="0" w:lastRow="0" w:firstColumn="1" w:lastColumn="0" w:oddVBand="0" w:evenVBand="0" w:oddHBand="0" w:evenHBand="0" w:firstRowFirstColumn="0" w:firstRowLastColumn="0" w:lastRowFirstColumn="0" w:lastRowLastColumn="0"/>
            <w:tcW w:w="1025" w:type="pct"/>
            <w:hideMark/>
          </w:tcPr>
          <w:p w14:paraId="5A373DF9" w14:textId="77777777" w:rsidR="00F973B2" w:rsidRPr="0055447D" w:rsidRDefault="00F973B2" w:rsidP="0055447D">
            <w:pPr>
              <w:pStyle w:val="ListParagraph"/>
              <w:numPr>
                <w:ilvl w:val="0"/>
                <w:numId w:val="23"/>
              </w:numPr>
              <w:overflowPunct/>
              <w:autoSpaceDE/>
              <w:autoSpaceDN/>
              <w:adjustRightInd/>
              <w:spacing w:line="360" w:lineRule="auto"/>
              <w:textAlignment w:val="auto"/>
              <w:rPr>
                <w:rFonts w:ascii="Arial" w:hAnsi="Arial" w:cs="Arial"/>
                <w:b w:val="0"/>
                <w:sz w:val="24"/>
                <w:szCs w:val="24"/>
              </w:rPr>
            </w:pPr>
            <w:r w:rsidRPr="0055447D">
              <w:rPr>
                <w:rFonts w:ascii="Arial" w:hAnsi="Arial" w:cs="Arial"/>
                <w:b w:val="0"/>
                <w:sz w:val="24"/>
                <w:szCs w:val="24"/>
              </w:rPr>
              <w:t>POS (Point of Sale) system</w:t>
            </w:r>
          </w:p>
        </w:tc>
        <w:tc>
          <w:tcPr>
            <w:tcW w:w="1717" w:type="pct"/>
            <w:hideMark/>
          </w:tcPr>
          <w:p w14:paraId="14516402" w14:textId="77777777" w:rsidR="00F973B2" w:rsidRPr="0055447D" w:rsidRDefault="00F973B2" w:rsidP="0055447D">
            <w:pPr>
              <w:pStyle w:val="ListParagraph"/>
              <w:numPr>
                <w:ilvl w:val="0"/>
                <w:numId w:val="23"/>
              </w:numPr>
              <w:overflowPunct/>
              <w:autoSpaceDE/>
              <w:autoSpaceDN/>
              <w:adjustRightInd/>
              <w:spacing w:line="36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GB"/>
              </w:rPr>
            </w:pPr>
            <w:r w:rsidRPr="0055447D">
              <w:rPr>
                <w:rFonts w:ascii="Arial" w:hAnsi="Arial" w:cs="Arial"/>
                <w:sz w:val="24"/>
                <w:szCs w:val="24"/>
              </w:rPr>
              <w:t xml:space="preserve">For processing customer orders and accepting payments </w:t>
            </w:r>
            <w:r w:rsidRPr="0055447D">
              <w:rPr>
                <w:rFonts w:ascii="Arial" w:hAnsi="Arial" w:cs="Arial"/>
                <w:sz w:val="24"/>
                <w:szCs w:val="24"/>
                <w:lang w:eastAsia="en-GB"/>
              </w:rPr>
              <w:t>(Nguyen, 2022)</w:t>
            </w:r>
            <w:r w:rsidRPr="0055447D">
              <w:rPr>
                <w:rFonts w:ascii="Arial" w:hAnsi="Arial" w:cs="Arial"/>
                <w:sz w:val="24"/>
                <w:szCs w:val="24"/>
              </w:rPr>
              <w:t>.</w:t>
            </w:r>
          </w:p>
        </w:tc>
        <w:tc>
          <w:tcPr>
            <w:tcW w:w="1567" w:type="pct"/>
            <w:hideMark/>
          </w:tcPr>
          <w:p w14:paraId="11765F72" w14:textId="6ED014D8" w:rsidR="00F973B2" w:rsidRPr="0055447D" w:rsidRDefault="009C245C" w:rsidP="0055447D">
            <w:pPr>
              <w:pStyle w:val="ListParagraph"/>
              <w:numPr>
                <w:ilvl w:val="0"/>
                <w:numId w:val="23"/>
              </w:numPr>
              <w:overflowPunct/>
              <w:autoSpaceDE/>
              <w:autoSpaceDN/>
              <w:adjustRightInd/>
              <w:spacing w:line="36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Barclays</w:t>
            </w:r>
          </w:p>
        </w:tc>
        <w:tc>
          <w:tcPr>
            <w:tcW w:w="606" w:type="pct"/>
            <w:hideMark/>
          </w:tcPr>
          <w:p w14:paraId="02B537A8" w14:textId="77777777" w:rsidR="00F973B2" w:rsidRDefault="009C245C" w:rsidP="0055447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240£/year</w:t>
            </w:r>
          </w:p>
          <w:p w14:paraId="031BF42F" w14:textId="77777777" w:rsidR="009C245C" w:rsidRDefault="009C245C" w:rsidP="0055447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       +</w:t>
            </w:r>
          </w:p>
          <w:p w14:paraId="05384D2B" w14:textId="08D50AD3" w:rsidR="009C245C" w:rsidRPr="0055447D" w:rsidRDefault="009C245C" w:rsidP="0055447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1.6% per transaction</w:t>
            </w:r>
          </w:p>
        </w:tc>
      </w:tr>
      <w:tr w:rsidR="00F973B2" w:rsidRPr="0055447D" w14:paraId="35D07423" w14:textId="77777777" w:rsidTr="00672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5" w:type="pct"/>
            <w:hideMark/>
          </w:tcPr>
          <w:p w14:paraId="64D87F07" w14:textId="77777777" w:rsidR="00F973B2" w:rsidRPr="0055447D" w:rsidRDefault="00F973B2" w:rsidP="0055447D">
            <w:pPr>
              <w:pStyle w:val="ListParagraph"/>
              <w:numPr>
                <w:ilvl w:val="0"/>
                <w:numId w:val="23"/>
              </w:numPr>
              <w:overflowPunct/>
              <w:autoSpaceDE/>
              <w:autoSpaceDN/>
              <w:adjustRightInd/>
              <w:spacing w:line="360" w:lineRule="auto"/>
              <w:textAlignment w:val="auto"/>
              <w:rPr>
                <w:rFonts w:ascii="Arial" w:hAnsi="Arial" w:cs="Arial"/>
                <w:b w:val="0"/>
                <w:sz w:val="24"/>
                <w:szCs w:val="24"/>
              </w:rPr>
            </w:pPr>
            <w:r w:rsidRPr="0055447D">
              <w:rPr>
                <w:rFonts w:ascii="Arial" w:hAnsi="Arial" w:cs="Arial"/>
                <w:b w:val="0"/>
                <w:sz w:val="24"/>
                <w:szCs w:val="24"/>
              </w:rPr>
              <w:t>Cleaning and sanitation equipment</w:t>
            </w:r>
          </w:p>
        </w:tc>
        <w:tc>
          <w:tcPr>
            <w:tcW w:w="1717" w:type="pct"/>
            <w:hideMark/>
          </w:tcPr>
          <w:p w14:paraId="608E2A80" w14:textId="77777777" w:rsidR="00F973B2" w:rsidRPr="0055447D" w:rsidRDefault="00F973B2" w:rsidP="0055447D">
            <w:pPr>
              <w:pStyle w:val="ListParagraph"/>
              <w:numPr>
                <w:ilvl w:val="0"/>
                <w:numId w:val="23"/>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5447D">
              <w:rPr>
                <w:rFonts w:ascii="Arial" w:hAnsi="Arial" w:cs="Arial"/>
                <w:sz w:val="24"/>
                <w:szCs w:val="24"/>
              </w:rPr>
              <w:t>For maintaining hygiene standards in the kitchen and serving areas.</w:t>
            </w:r>
          </w:p>
        </w:tc>
        <w:tc>
          <w:tcPr>
            <w:tcW w:w="1567" w:type="pct"/>
            <w:hideMark/>
          </w:tcPr>
          <w:p w14:paraId="49014D1C" w14:textId="77777777" w:rsidR="00F973B2" w:rsidRPr="0055447D" w:rsidRDefault="00F973B2" w:rsidP="0055447D">
            <w:pPr>
              <w:pStyle w:val="ListParagraph"/>
              <w:numPr>
                <w:ilvl w:val="0"/>
                <w:numId w:val="23"/>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5447D">
              <w:rPr>
                <w:rFonts w:ascii="Arial" w:hAnsi="Arial" w:cs="Arial"/>
                <w:sz w:val="24"/>
                <w:szCs w:val="24"/>
              </w:rPr>
              <w:t>Cleaning Supply Companies, Janitorial Equipment Suppliers</w:t>
            </w:r>
          </w:p>
        </w:tc>
        <w:tc>
          <w:tcPr>
            <w:tcW w:w="606" w:type="pct"/>
            <w:hideMark/>
          </w:tcPr>
          <w:p w14:paraId="51F8187E" w14:textId="4451BA2A" w:rsidR="00F973B2" w:rsidRPr="0055447D" w:rsidRDefault="009C245C" w:rsidP="0055447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Up to 250£</w:t>
            </w:r>
          </w:p>
        </w:tc>
      </w:tr>
    </w:tbl>
    <w:p w14:paraId="0CA4AAEB" w14:textId="77777777" w:rsidR="001D431E" w:rsidRPr="0055447D" w:rsidRDefault="001D431E" w:rsidP="0055447D">
      <w:pPr>
        <w:rPr>
          <w:rFonts w:ascii="Arial" w:hAnsi="Arial" w:cs="Arial"/>
          <w:b/>
          <w:i/>
          <w:iCs/>
          <w:sz w:val="24"/>
          <w:szCs w:val="24"/>
        </w:rPr>
      </w:pPr>
    </w:p>
    <w:p w14:paraId="6B39E83A" w14:textId="77777777" w:rsidR="001D431E" w:rsidRPr="0055447D" w:rsidRDefault="001D431E" w:rsidP="0055447D">
      <w:pPr>
        <w:rPr>
          <w:rFonts w:ascii="Arial" w:hAnsi="Arial" w:cs="Arial"/>
          <w:b/>
          <w:i/>
          <w:iCs/>
          <w:sz w:val="24"/>
          <w:szCs w:val="24"/>
        </w:rPr>
      </w:pPr>
    </w:p>
    <w:p w14:paraId="6701EED5" w14:textId="77777777" w:rsidR="001D431E" w:rsidRPr="0055447D" w:rsidRDefault="001D431E" w:rsidP="0055447D">
      <w:pPr>
        <w:rPr>
          <w:rFonts w:ascii="Arial" w:hAnsi="Arial" w:cs="Arial"/>
          <w:b/>
          <w:i/>
          <w:iCs/>
          <w:sz w:val="24"/>
          <w:szCs w:val="24"/>
        </w:rPr>
      </w:pPr>
    </w:p>
    <w:p w14:paraId="74886A7E" w14:textId="77777777" w:rsidR="00D56E67" w:rsidRPr="0055447D" w:rsidRDefault="00D56E67" w:rsidP="0055447D">
      <w:pPr>
        <w:rPr>
          <w:rFonts w:ascii="Arial" w:hAnsi="Arial" w:cs="Arial"/>
          <w:b/>
          <w:i/>
          <w:iCs/>
          <w:sz w:val="24"/>
          <w:szCs w:val="24"/>
        </w:rPr>
      </w:pPr>
    </w:p>
    <w:p w14:paraId="4136C864" w14:textId="77777777" w:rsidR="00D56E67" w:rsidRPr="0055447D" w:rsidRDefault="00D56E67" w:rsidP="0055447D">
      <w:pPr>
        <w:rPr>
          <w:rFonts w:ascii="Arial" w:hAnsi="Arial" w:cs="Arial"/>
          <w:b/>
          <w:i/>
          <w:iCs/>
          <w:sz w:val="24"/>
          <w:szCs w:val="24"/>
        </w:rPr>
      </w:pPr>
    </w:p>
    <w:p w14:paraId="7B0ED0A3" w14:textId="77777777" w:rsidR="00D56E67" w:rsidRPr="0055447D" w:rsidRDefault="00D56E67" w:rsidP="0055447D">
      <w:pPr>
        <w:rPr>
          <w:rFonts w:ascii="Arial" w:hAnsi="Arial" w:cs="Arial"/>
          <w:b/>
          <w:i/>
          <w:iCs/>
          <w:sz w:val="24"/>
          <w:szCs w:val="24"/>
        </w:rPr>
      </w:pPr>
    </w:p>
    <w:p w14:paraId="40578EC2" w14:textId="77777777" w:rsidR="00D56E67" w:rsidRPr="0055447D" w:rsidRDefault="00D56E67" w:rsidP="0055447D">
      <w:pPr>
        <w:rPr>
          <w:rFonts w:ascii="Arial" w:hAnsi="Arial" w:cs="Arial"/>
          <w:b/>
          <w:i/>
          <w:iCs/>
          <w:sz w:val="24"/>
          <w:szCs w:val="24"/>
        </w:rPr>
      </w:pPr>
    </w:p>
    <w:p w14:paraId="4DA55DF4" w14:textId="77777777" w:rsidR="00D56E67" w:rsidRPr="0055447D" w:rsidRDefault="00D56E67" w:rsidP="0055447D">
      <w:pPr>
        <w:rPr>
          <w:rFonts w:ascii="Arial" w:hAnsi="Arial" w:cs="Arial"/>
          <w:b/>
          <w:i/>
          <w:iCs/>
          <w:sz w:val="24"/>
          <w:szCs w:val="24"/>
        </w:rPr>
      </w:pPr>
    </w:p>
    <w:p w14:paraId="288012AD" w14:textId="02F8352B" w:rsidR="005328E9" w:rsidRPr="0055447D" w:rsidRDefault="005328E9" w:rsidP="0055447D">
      <w:pPr>
        <w:rPr>
          <w:rFonts w:ascii="Arial" w:hAnsi="Arial" w:cs="Arial"/>
          <w:b/>
          <w:bCs/>
          <w:i/>
          <w:iCs/>
          <w:sz w:val="24"/>
          <w:szCs w:val="24"/>
        </w:rPr>
      </w:pPr>
      <w:r w:rsidRPr="0055447D">
        <w:rPr>
          <w:rFonts w:ascii="Arial" w:hAnsi="Arial" w:cs="Arial"/>
          <w:b/>
          <w:i/>
          <w:iCs/>
          <w:sz w:val="24"/>
          <w:szCs w:val="24"/>
        </w:rPr>
        <w:t>6.</w:t>
      </w:r>
      <w:r w:rsidR="001D431E" w:rsidRPr="0055447D">
        <w:rPr>
          <w:rFonts w:ascii="Arial" w:hAnsi="Arial" w:cs="Arial"/>
          <w:b/>
          <w:i/>
          <w:iCs/>
          <w:sz w:val="24"/>
          <w:szCs w:val="24"/>
        </w:rPr>
        <w:t>3</w:t>
      </w:r>
      <w:r w:rsidRPr="0055447D">
        <w:rPr>
          <w:rFonts w:ascii="Arial" w:hAnsi="Arial" w:cs="Arial"/>
          <w:b/>
          <w:sz w:val="24"/>
          <w:szCs w:val="24"/>
        </w:rPr>
        <w:t xml:space="preserve">  </w:t>
      </w:r>
      <w:r w:rsidR="002C5C75" w:rsidRPr="0055447D">
        <w:rPr>
          <w:rFonts w:ascii="Arial" w:hAnsi="Arial" w:cs="Arial"/>
          <w:b/>
          <w:i/>
          <w:iCs/>
          <w:sz w:val="24"/>
          <w:szCs w:val="24"/>
        </w:rPr>
        <w:t xml:space="preserve">Key </w:t>
      </w:r>
      <w:r w:rsidR="0082476D" w:rsidRPr="0055447D">
        <w:rPr>
          <w:rFonts w:ascii="Arial" w:hAnsi="Arial" w:cs="Arial"/>
          <w:b/>
          <w:bCs/>
          <w:i/>
          <w:iCs/>
          <w:sz w:val="24"/>
          <w:szCs w:val="24"/>
        </w:rPr>
        <w:t>Suppliers</w:t>
      </w:r>
    </w:p>
    <w:tbl>
      <w:tblPr>
        <w:tblStyle w:val="GridTable4-Accent6"/>
        <w:tblW w:w="5000" w:type="pct"/>
        <w:tblLook w:val="04A0" w:firstRow="1" w:lastRow="0" w:firstColumn="1" w:lastColumn="0" w:noHBand="0" w:noVBand="1"/>
      </w:tblPr>
      <w:tblGrid>
        <w:gridCol w:w="1697"/>
        <w:gridCol w:w="3260"/>
        <w:gridCol w:w="2254"/>
        <w:gridCol w:w="1850"/>
      </w:tblGrid>
      <w:tr w:rsidR="00F973B2" w:rsidRPr="0055447D" w14:paraId="3F5C260A" w14:textId="77777777" w:rsidTr="00672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pct"/>
            <w:hideMark/>
          </w:tcPr>
          <w:p w14:paraId="00C1738A" w14:textId="77777777" w:rsidR="00F973B2" w:rsidRPr="0055447D" w:rsidRDefault="00F973B2" w:rsidP="0055447D">
            <w:pPr>
              <w:rPr>
                <w:rFonts w:ascii="Arial" w:hAnsi="Arial" w:cs="Arial"/>
                <w:color w:val="auto"/>
                <w:sz w:val="24"/>
                <w:szCs w:val="24"/>
              </w:rPr>
            </w:pPr>
            <w:r w:rsidRPr="0055447D">
              <w:rPr>
                <w:rFonts w:ascii="Arial" w:hAnsi="Arial" w:cs="Arial"/>
                <w:color w:val="auto"/>
                <w:sz w:val="24"/>
                <w:szCs w:val="24"/>
              </w:rPr>
              <w:t>Key Suppliers</w:t>
            </w:r>
          </w:p>
        </w:tc>
        <w:tc>
          <w:tcPr>
            <w:tcW w:w="1783" w:type="pct"/>
            <w:hideMark/>
          </w:tcPr>
          <w:p w14:paraId="187A29CF" w14:textId="77777777" w:rsidR="00F973B2" w:rsidRPr="0055447D" w:rsidRDefault="00F973B2" w:rsidP="0055447D">
            <w:pP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55447D">
              <w:rPr>
                <w:rFonts w:ascii="Arial" w:hAnsi="Arial" w:cs="Arial"/>
                <w:color w:val="auto"/>
                <w:sz w:val="24"/>
                <w:szCs w:val="24"/>
              </w:rPr>
              <w:t>Description</w:t>
            </w:r>
          </w:p>
        </w:tc>
        <w:tc>
          <w:tcPr>
            <w:tcW w:w="1237" w:type="pct"/>
            <w:hideMark/>
          </w:tcPr>
          <w:p w14:paraId="21A2B847" w14:textId="77777777" w:rsidR="00F973B2" w:rsidRPr="0055447D" w:rsidRDefault="00F973B2" w:rsidP="0055447D">
            <w:pP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55447D">
              <w:rPr>
                <w:rFonts w:ascii="Arial" w:hAnsi="Arial" w:cs="Arial"/>
                <w:color w:val="auto"/>
                <w:sz w:val="24"/>
                <w:szCs w:val="24"/>
              </w:rPr>
              <w:t>Potential Suppliers</w:t>
            </w:r>
          </w:p>
        </w:tc>
        <w:tc>
          <w:tcPr>
            <w:tcW w:w="1017" w:type="pct"/>
            <w:hideMark/>
          </w:tcPr>
          <w:p w14:paraId="7A84451B" w14:textId="77777777" w:rsidR="00F973B2" w:rsidRPr="0055447D" w:rsidRDefault="00F973B2" w:rsidP="0055447D">
            <w:pP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55447D">
              <w:rPr>
                <w:rFonts w:ascii="Arial" w:hAnsi="Arial" w:cs="Arial"/>
                <w:color w:val="auto"/>
                <w:sz w:val="24"/>
                <w:szCs w:val="24"/>
              </w:rPr>
              <w:t>Costs</w:t>
            </w:r>
          </w:p>
        </w:tc>
      </w:tr>
      <w:tr w:rsidR="00F973B2" w:rsidRPr="0055447D" w14:paraId="3D6DEEB1" w14:textId="77777777" w:rsidTr="00672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pct"/>
            <w:hideMark/>
          </w:tcPr>
          <w:p w14:paraId="4D2C2E37" w14:textId="77777777" w:rsidR="00F973B2" w:rsidRPr="0055447D" w:rsidRDefault="00F973B2" w:rsidP="0055447D">
            <w:pPr>
              <w:pStyle w:val="ListParagraph"/>
              <w:numPr>
                <w:ilvl w:val="0"/>
                <w:numId w:val="24"/>
              </w:numPr>
              <w:overflowPunct/>
              <w:autoSpaceDE/>
              <w:autoSpaceDN/>
              <w:adjustRightInd/>
              <w:spacing w:line="360" w:lineRule="auto"/>
              <w:textAlignment w:val="auto"/>
              <w:rPr>
                <w:rFonts w:ascii="Arial" w:hAnsi="Arial" w:cs="Arial"/>
                <w:b w:val="0"/>
                <w:sz w:val="24"/>
                <w:szCs w:val="24"/>
              </w:rPr>
            </w:pPr>
            <w:r w:rsidRPr="0055447D">
              <w:rPr>
                <w:rFonts w:ascii="Arial" w:hAnsi="Arial" w:cs="Arial"/>
                <w:b w:val="0"/>
                <w:sz w:val="24"/>
                <w:szCs w:val="24"/>
              </w:rPr>
              <w:t>Meat suppliers</w:t>
            </w:r>
          </w:p>
        </w:tc>
        <w:tc>
          <w:tcPr>
            <w:tcW w:w="1783" w:type="pct"/>
            <w:hideMark/>
          </w:tcPr>
          <w:p w14:paraId="32F5D2FE" w14:textId="0E5FB1C8" w:rsidR="00F973B2" w:rsidRPr="0055447D" w:rsidRDefault="00F973B2" w:rsidP="0055447D">
            <w:pPr>
              <w:pStyle w:val="ListParagraph"/>
              <w:numPr>
                <w:ilvl w:val="0"/>
                <w:numId w:val="24"/>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GB"/>
              </w:rPr>
            </w:pPr>
            <w:r w:rsidRPr="0055447D">
              <w:rPr>
                <w:rFonts w:ascii="Arial" w:hAnsi="Arial" w:cs="Arial"/>
                <w:sz w:val="24"/>
                <w:szCs w:val="24"/>
              </w:rPr>
              <w:t xml:space="preserve">Provide lamb, beef, chicken of premium quality </w:t>
            </w:r>
            <w:r w:rsidRPr="0055447D">
              <w:rPr>
                <w:rFonts w:ascii="Arial" w:hAnsi="Arial" w:cs="Arial"/>
                <w:sz w:val="24"/>
                <w:szCs w:val="24"/>
                <w:lang w:eastAsia="en-GB"/>
              </w:rPr>
              <w:t>(Leung et al., 2022)</w:t>
            </w:r>
            <w:r w:rsidRPr="0055447D">
              <w:rPr>
                <w:rFonts w:ascii="Arial" w:hAnsi="Arial" w:cs="Arial"/>
                <w:sz w:val="24"/>
                <w:szCs w:val="24"/>
              </w:rPr>
              <w:t>.</w:t>
            </w:r>
          </w:p>
        </w:tc>
        <w:tc>
          <w:tcPr>
            <w:tcW w:w="1237" w:type="pct"/>
            <w:hideMark/>
          </w:tcPr>
          <w:p w14:paraId="1BAC1A0A" w14:textId="4B05A2BE" w:rsidR="00F973B2" w:rsidRPr="0055447D" w:rsidRDefault="009C245C" w:rsidP="0055447D">
            <w:pPr>
              <w:pStyle w:val="ListParagraph"/>
              <w:numPr>
                <w:ilvl w:val="0"/>
                <w:numId w:val="24"/>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Duncan McKenzie Butcher</w:t>
            </w:r>
          </w:p>
        </w:tc>
        <w:tc>
          <w:tcPr>
            <w:tcW w:w="1017" w:type="pct"/>
            <w:hideMark/>
          </w:tcPr>
          <w:p w14:paraId="346FBB37" w14:textId="77777777" w:rsidR="00F973B2" w:rsidRPr="0055447D" w:rsidRDefault="00F973B2" w:rsidP="0055447D">
            <w:pPr>
              <w:pStyle w:val="ListParagraph"/>
              <w:numPr>
                <w:ilvl w:val="0"/>
                <w:numId w:val="24"/>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5447D">
              <w:rPr>
                <w:rFonts w:ascii="Arial" w:hAnsi="Arial" w:cs="Arial"/>
                <w:sz w:val="24"/>
                <w:szCs w:val="24"/>
              </w:rPr>
              <w:t>Varies depending on quantity and type</w:t>
            </w:r>
          </w:p>
        </w:tc>
      </w:tr>
      <w:tr w:rsidR="00F973B2" w:rsidRPr="0055447D" w14:paraId="6D56558B" w14:textId="77777777" w:rsidTr="006726BA">
        <w:tc>
          <w:tcPr>
            <w:cnfStyle w:val="001000000000" w:firstRow="0" w:lastRow="0" w:firstColumn="1" w:lastColumn="0" w:oddVBand="0" w:evenVBand="0" w:oddHBand="0" w:evenHBand="0" w:firstRowFirstColumn="0" w:firstRowLastColumn="0" w:lastRowFirstColumn="0" w:lastRowLastColumn="0"/>
            <w:tcW w:w="882" w:type="pct"/>
            <w:hideMark/>
          </w:tcPr>
          <w:p w14:paraId="3D6AE19B" w14:textId="77777777" w:rsidR="00F973B2" w:rsidRPr="0055447D" w:rsidRDefault="00F973B2" w:rsidP="0055447D">
            <w:pPr>
              <w:pStyle w:val="ListParagraph"/>
              <w:numPr>
                <w:ilvl w:val="0"/>
                <w:numId w:val="24"/>
              </w:numPr>
              <w:overflowPunct/>
              <w:autoSpaceDE/>
              <w:autoSpaceDN/>
              <w:adjustRightInd/>
              <w:spacing w:line="360" w:lineRule="auto"/>
              <w:textAlignment w:val="auto"/>
              <w:rPr>
                <w:rFonts w:ascii="Arial" w:hAnsi="Arial" w:cs="Arial"/>
                <w:b w:val="0"/>
                <w:sz w:val="24"/>
                <w:szCs w:val="24"/>
              </w:rPr>
            </w:pPr>
            <w:r w:rsidRPr="0055447D">
              <w:rPr>
                <w:rFonts w:ascii="Arial" w:hAnsi="Arial" w:cs="Arial"/>
                <w:b w:val="0"/>
                <w:sz w:val="24"/>
                <w:szCs w:val="24"/>
              </w:rPr>
              <w:t>Vegetable suppliers</w:t>
            </w:r>
          </w:p>
        </w:tc>
        <w:tc>
          <w:tcPr>
            <w:tcW w:w="1783" w:type="pct"/>
            <w:hideMark/>
          </w:tcPr>
          <w:p w14:paraId="485DC0F7" w14:textId="77777777" w:rsidR="00F973B2" w:rsidRPr="0055447D" w:rsidRDefault="00F973B2" w:rsidP="0055447D">
            <w:pPr>
              <w:pStyle w:val="ListParagraph"/>
              <w:numPr>
                <w:ilvl w:val="0"/>
                <w:numId w:val="24"/>
              </w:numPr>
              <w:overflowPunct/>
              <w:autoSpaceDE/>
              <w:autoSpaceDN/>
              <w:adjustRightInd/>
              <w:spacing w:line="36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5447D">
              <w:rPr>
                <w:rFonts w:ascii="Arial" w:hAnsi="Arial" w:cs="Arial"/>
                <w:sz w:val="24"/>
                <w:szCs w:val="24"/>
              </w:rPr>
              <w:t>Supply fresh vegetables and produce used in side dishes and grilled items.</w:t>
            </w:r>
          </w:p>
        </w:tc>
        <w:tc>
          <w:tcPr>
            <w:tcW w:w="1237" w:type="pct"/>
            <w:hideMark/>
          </w:tcPr>
          <w:p w14:paraId="4FC08C69" w14:textId="77777777" w:rsidR="00F973B2" w:rsidRPr="0055447D" w:rsidRDefault="00F973B2" w:rsidP="0055447D">
            <w:pPr>
              <w:pStyle w:val="ListParagraph"/>
              <w:numPr>
                <w:ilvl w:val="0"/>
                <w:numId w:val="24"/>
              </w:numPr>
              <w:overflowPunct/>
              <w:autoSpaceDE/>
              <w:autoSpaceDN/>
              <w:adjustRightInd/>
              <w:spacing w:line="36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5447D">
              <w:rPr>
                <w:rFonts w:ascii="Arial" w:hAnsi="Arial" w:cs="Arial"/>
                <w:sz w:val="24"/>
                <w:szCs w:val="24"/>
              </w:rPr>
              <w:t>Local Farmers Markets, Wholesale Distributors</w:t>
            </w:r>
          </w:p>
        </w:tc>
        <w:tc>
          <w:tcPr>
            <w:tcW w:w="1017" w:type="pct"/>
            <w:hideMark/>
          </w:tcPr>
          <w:p w14:paraId="28D77954" w14:textId="77777777" w:rsidR="00F973B2" w:rsidRPr="0055447D" w:rsidRDefault="00F973B2" w:rsidP="0055447D">
            <w:pPr>
              <w:pStyle w:val="ListParagraph"/>
              <w:numPr>
                <w:ilvl w:val="0"/>
                <w:numId w:val="24"/>
              </w:numPr>
              <w:overflowPunct/>
              <w:autoSpaceDE/>
              <w:autoSpaceDN/>
              <w:adjustRightInd/>
              <w:spacing w:line="36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5447D">
              <w:rPr>
                <w:rFonts w:ascii="Arial" w:hAnsi="Arial" w:cs="Arial"/>
                <w:sz w:val="24"/>
                <w:szCs w:val="24"/>
              </w:rPr>
              <w:t>Varies depending on quantity and type</w:t>
            </w:r>
          </w:p>
        </w:tc>
      </w:tr>
      <w:tr w:rsidR="00F973B2" w:rsidRPr="0055447D" w14:paraId="5EA988EF" w14:textId="77777777" w:rsidTr="00672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pct"/>
            <w:hideMark/>
          </w:tcPr>
          <w:p w14:paraId="241CA105" w14:textId="77777777" w:rsidR="00F973B2" w:rsidRPr="0055447D" w:rsidRDefault="00F973B2" w:rsidP="0055447D">
            <w:pPr>
              <w:pStyle w:val="ListParagraph"/>
              <w:numPr>
                <w:ilvl w:val="0"/>
                <w:numId w:val="24"/>
              </w:numPr>
              <w:overflowPunct/>
              <w:autoSpaceDE/>
              <w:autoSpaceDN/>
              <w:adjustRightInd/>
              <w:spacing w:line="360" w:lineRule="auto"/>
              <w:textAlignment w:val="auto"/>
              <w:rPr>
                <w:rFonts w:ascii="Arial" w:hAnsi="Arial" w:cs="Arial"/>
                <w:b w:val="0"/>
                <w:sz w:val="24"/>
                <w:szCs w:val="24"/>
              </w:rPr>
            </w:pPr>
            <w:r w:rsidRPr="0055447D">
              <w:rPr>
                <w:rFonts w:ascii="Arial" w:hAnsi="Arial" w:cs="Arial"/>
                <w:b w:val="0"/>
                <w:sz w:val="24"/>
                <w:szCs w:val="24"/>
              </w:rPr>
              <w:t xml:space="preserve">Sauce and </w:t>
            </w:r>
            <w:r w:rsidRPr="0055447D">
              <w:rPr>
                <w:rFonts w:ascii="Arial" w:hAnsi="Arial" w:cs="Arial"/>
                <w:b w:val="0"/>
                <w:sz w:val="24"/>
                <w:szCs w:val="24"/>
              </w:rPr>
              <w:lastRenderedPageBreak/>
              <w:t>seasoning suppliers</w:t>
            </w:r>
          </w:p>
        </w:tc>
        <w:tc>
          <w:tcPr>
            <w:tcW w:w="1783" w:type="pct"/>
            <w:hideMark/>
          </w:tcPr>
          <w:p w14:paraId="795A0977" w14:textId="0D6331D7" w:rsidR="00F973B2" w:rsidRPr="0055447D" w:rsidRDefault="00F973B2" w:rsidP="0055447D">
            <w:pPr>
              <w:pStyle w:val="ListParagraph"/>
              <w:numPr>
                <w:ilvl w:val="0"/>
                <w:numId w:val="24"/>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GB"/>
              </w:rPr>
            </w:pPr>
            <w:r w:rsidRPr="0055447D">
              <w:rPr>
                <w:rFonts w:ascii="Arial" w:hAnsi="Arial" w:cs="Arial"/>
                <w:sz w:val="24"/>
                <w:szCs w:val="24"/>
              </w:rPr>
              <w:lastRenderedPageBreak/>
              <w:t xml:space="preserve">Offer barbecue sauces, marinades, and </w:t>
            </w:r>
            <w:r w:rsidRPr="0055447D">
              <w:rPr>
                <w:rFonts w:ascii="Arial" w:hAnsi="Arial" w:cs="Arial"/>
                <w:sz w:val="24"/>
                <w:szCs w:val="24"/>
              </w:rPr>
              <w:lastRenderedPageBreak/>
              <w:t xml:space="preserve">seasonings to enhance </w:t>
            </w:r>
            <w:r w:rsidR="006E706C" w:rsidRPr="0055447D">
              <w:rPr>
                <w:rFonts w:ascii="Arial" w:hAnsi="Arial" w:cs="Arial"/>
                <w:sz w:val="24"/>
                <w:szCs w:val="24"/>
              </w:rPr>
              <w:t>flavors</w:t>
            </w:r>
            <w:r w:rsidRPr="0055447D">
              <w:rPr>
                <w:rFonts w:ascii="Arial" w:hAnsi="Arial" w:cs="Arial"/>
                <w:sz w:val="24"/>
                <w:szCs w:val="24"/>
              </w:rPr>
              <w:t>.</w:t>
            </w:r>
          </w:p>
        </w:tc>
        <w:tc>
          <w:tcPr>
            <w:tcW w:w="1237" w:type="pct"/>
            <w:hideMark/>
          </w:tcPr>
          <w:p w14:paraId="0E2A1378" w14:textId="77777777" w:rsidR="00F973B2" w:rsidRPr="0055447D" w:rsidRDefault="00F973B2" w:rsidP="0055447D">
            <w:pPr>
              <w:pStyle w:val="ListParagraph"/>
              <w:numPr>
                <w:ilvl w:val="0"/>
                <w:numId w:val="24"/>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5447D">
              <w:rPr>
                <w:rFonts w:ascii="Arial" w:hAnsi="Arial" w:cs="Arial"/>
                <w:sz w:val="24"/>
                <w:szCs w:val="24"/>
              </w:rPr>
              <w:lastRenderedPageBreak/>
              <w:t>The Smokey Carter, Angus &amp; Oink</w:t>
            </w:r>
          </w:p>
        </w:tc>
        <w:tc>
          <w:tcPr>
            <w:tcW w:w="1017" w:type="pct"/>
            <w:hideMark/>
          </w:tcPr>
          <w:p w14:paraId="7F39922B" w14:textId="77777777" w:rsidR="00F973B2" w:rsidRPr="0055447D" w:rsidRDefault="00F973B2" w:rsidP="0055447D">
            <w:pPr>
              <w:pStyle w:val="ListParagraph"/>
              <w:numPr>
                <w:ilvl w:val="0"/>
                <w:numId w:val="24"/>
              </w:numPr>
              <w:overflowPunct/>
              <w:autoSpaceDE/>
              <w:autoSpaceDN/>
              <w:adjustRightInd/>
              <w:spacing w:line="36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5447D">
              <w:rPr>
                <w:rFonts w:ascii="Arial" w:hAnsi="Arial" w:cs="Arial"/>
                <w:sz w:val="24"/>
                <w:szCs w:val="24"/>
              </w:rPr>
              <w:t xml:space="preserve">Varies depending </w:t>
            </w:r>
            <w:r w:rsidRPr="0055447D">
              <w:rPr>
                <w:rFonts w:ascii="Arial" w:hAnsi="Arial" w:cs="Arial"/>
                <w:sz w:val="24"/>
                <w:szCs w:val="24"/>
              </w:rPr>
              <w:lastRenderedPageBreak/>
              <w:t>on quantity and type</w:t>
            </w:r>
          </w:p>
        </w:tc>
      </w:tr>
      <w:tr w:rsidR="00F973B2" w:rsidRPr="0055447D" w14:paraId="3EC5F6B6" w14:textId="77777777" w:rsidTr="006726BA">
        <w:tc>
          <w:tcPr>
            <w:cnfStyle w:val="001000000000" w:firstRow="0" w:lastRow="0" w:firstColumn="1" w:lastColumn="0" w:oddVBand="0" w:evenVBand="0" w:oddHBand="0" w:evenHBand="0" w:firstRowFirstColumn="0" w:firstRowLastColumn="0" w:lastRowFirstColumn="0" w:lastRowLastColumn="0"/>
            <w:tcW w:w="882" w:type="pct"/>
            <w:hideMark/>
          </w:tcPr>
          <w:p w14:paraId="28F728D8" w14:textId="77777777" w:rsidR="00F973B2" w:rsidRPr="0055447D" w:rsidRDefault="00F973B2" w:rsidP="0055447D">
            <w:pPr>
              <w:pStyle w:val="ListParagraph"/>
              <w:numPr>
                <w:ilvl w:val="0"/>
                <w:numId w:val="24"/>
              </w:numPr>
              <w:overflowPunct/>
              <w:autoSpaceDE/>
              <w:autoSpaceDN/>
              <w:adjustRightInd/>
              <w:spacing w:line="360" w:lineRule="auto"/>
              <w:textAlignment w:val="auto"/>
              <w:rPr>
                <w:rFonts w:ascii="Arial" w:hAnsi="Arial" w:cs="Arial"/>
                <w:b w:val="0"/>
                <w:sz w:val="24"/>
                <w:szCs w:val="24"/>
              </w:rPr>
            </w:pPr>
            <w:r w:rsidRPr="0055447D">
              <w:rPr>
                <w:rFonts w:ascii="Arial" w:hAnsi="Arial" w:cs="Arial"/>
                <w:b w:val="0"/>
                <w:sz w:val="24"/>
                <w:szCs w:val="24"/>
              </w:rPr>
              <w:lastRenderedPageBreak/>
              <w:t>Packaging suppliers</w:t>
            </w:r>
          </w:p>
        </w:tc>
        <w:tc>
          <w:tcPr>
            <w:tcW w:w="1783" w:type="pct"/>
            <w:hideMark/>
          </w:tcPr>
          <w:p w14:paraId="2CE6AF27" w14:textId="317BB450" w:rsidR="00F973B2" w:rsidRPr="0055447D" w:rsidRDefault="00F973B2" w:rsidP="0055447D">
            <w:pPr>
              <w:pStyle w:val="ListParagraph"/>
              <w:numPr>
                <w:ilvl w:val="0"/>
                <w:numId w:val="24"/>
              </w:numPr>
              <w:overflowPunct/>
              <w:autoSpaceDE/>
              <w:autoSpaceDN/>
              <w:adjustRightInd/>
              <w:spacing w:line="36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5447D">
              <w:rPr>
                <w:rFonts w:ascii="Arial" w:hAnsi="Arial" w:cs="Arial"/>
                <w:sz w:val="24"/>
                <w:szCs w:val="24"/>
              </w:rPr>
              <w:t>Provide eco-friendly packaging solutions including utensils, and napkins.</w:t>
            </w:r>
          </w:p>
        </w:tc>
        <w:tc>
          <w:tcPr>
            <w:tcW w:w="1237" w:type="pct"/>
            <w:hideMark/>
          </w:tcPr>
          <w:p w14:paraId="28DA25FD" w14:textId="77777777" w:rsidR="00F973B2" w:rsidRPr="0055447D" w:rsidRDefault="00F973B2" w:rsidP="0055447D">
            <w:pPr>
              <w:pStyle w:val="ListParagraph"/>
              <w:numPr>
                <w:ilvl w:val="0"/>
                <w:numId w:val="24"/>
              </w:numPr>
              <w:overflowPunct/>
              <w:autoSpaceDE/>
              <w:autoSpaceDN/>
              <w:adjustRightInd/>
              <w:spacing w:line="36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5447D">
              <w:rPr>
                <w:rFonts w:ascii="Arial" w:hAnsi="Arial" w:cs="Arial"/>
                <w:sz w:val="24"/>
                <w:szCs w:val="24"/>
              </w:rPr>
              <w:t xml:space="preserve">Vegware, Biopac </w:t>
            </w:r>
            <w:r w:rsidRPr="0055447D">
              <w:rPr>
                <w:rFonts w:ascii="Arial" w:hAnsi="Arial" w:cs="Arial"/>
                <w:sz w:val="24"/>
                <w:szCs w:val="24"/>
                <w:lang w:eastAsia="en-GB"/>
              </w:rPr>
              <w:t>(Grasso and Bordiga, 2023).</w:t>
            </w:r>
          </w:p>
        </w:tc>
        <w:tc>
          <w:tcPr>
            <w:tcW w:w="1017" w:type="pct"/>
            <w:hideMark/>
          </w:tcPr>
          <w:p w14:paraId="53F024F0" w14:textId="77777777" w:rsidR="00F973B2" w:rsidRPr="0055447D" w:rsidRDefault="00F973B2" w:rsidP="0055447D">
            <w:pPr>
              <w:pStyle w:val="ListParagraph"/>
              <w:numPr>
                <w:ilvl w:val="0"/>
                <w:numId w:val="24"/>
              </w:numPr>
              <w:overflowPunct/>
              <w:autoSpaceDE/>
              <w:autoSpaceDN/>
              <w:adjustRightInd/>
              <w:spacing w:line="36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5447D">
              <w:rPr>
                <w:rFonts w:ascii="Arial" w:hAnsi="Arial" w:cs="Arial"/>
                <w:sz w:val="24"/>
                <w:szCs w:val="24"/>
              </w:rPr>
              <w:t>Varies depending on quantity and type</w:t>
            </w:r>
          </w:p>
        </w:tc>
      </w:tr>
    </w:tbl>
    <w:p w14:paraId="4B9670B2" w14:textId="77777777" w:rsidR="00F973B2" w:rsidRPr="0055447D" w:rsidRDefault="00F973B2" w:rsidP="0055447D">
      <w:pPr>
        <w:rPr>
          <w:rFonts w:ascii="Arial" w:hAnsi="Arial" w:cs="Arial"/>
          <w:sz w:val="24"/>
          <w:szCs w:val="24"/>
        </w:rPr>
      </w:pPr>
    </w:p>
    <w:p w14:paraId="656E2891" w14:textId="29D6B912" w:rsidR="00F973B2" w:rsidRPr="0055447D" w:rsidRDefault="00F973B2" w:rsidP="0055447D">
      <w:pPr>
        <w:rPr>
          <w:rFonts w:ascii="Arial" w:hAnsi="Arial" w:cs="Arial"/>
          <w:sz w:val="24"/>
          <w:szCs w:val="24"/>
          <w:lang w:eastAsia="en-GB"/>
        </w:rPr>
      </w:pPr>
      <w:r w:rsidRPr="0055447D">
        <w:rPr>
          <w:rFonts w:ascii="Arial" w:hAnsi="Arial" w:cs="Arial"/>
          <w:sz w:val="24"/>
          <w:szCs w:val="24"/>
          <w:lang w:eastAsia="en-GB"/>
        </w:rPr>
        <w:t xml:space="preserve">These crucial suppliers keep the organisation running smoothly and provide high-quality goods. </w:t>
      </w:r>
      <w:r w:rsidR="006E706C">
        <w:rPr>
          <w:rFonts w:ascii="Arial" w:hAnsi="Arial" w:cs="Arial"/>
          <w:sz w:val="24"/>
          <w:szCs w:val="24"/>
          <w:lang w:eastAsia="en-GB"/>
        </w:rPr>
        <w:t>Dunca McKenzie supplies</w:t>
      </w:r>
      <w:r w:rsidRPr="0055447D">
        <w:rPr>
          <w:rFonts w:ascii="Arial" w:hAnsi="Arial" w:cs="Arial"/>
          <w:sz w:val="24"/>
          <w:szCs w:val="24"/>
          <w:lang w:eastAsia="en-GB"/>
        </w:rPr>
        <w:t xml:space="preserve"> </w:t>
      </w:r>
      <w:r w:rsidR="006E706C">
        <w:rPr>
          <w:rFonts w:ascii="Arial" w:hAnsi="Arial" w:cs="Arial"/>
          <w:sz w:val="24"/>
          <w:szCs w:val="24"/>
          <w:lang w:eastAsia="en-GB"/>
        </w:rPr>
        <w:t xml:space="preserve">fresh </w:t>
      </w:r>
      <w:r w:rsidRPr="0055447D">
        <w:rPr>
          <w:rFonts w:ascii="Arial" w:hAnsi="Arial" w:cs="Arial"/>
          <w:sz w:val="24"/>
          <w:szCs w:val="24"/>
          <w:lang w:eastAsia="en-GB"/>
        </w:rPr>
        <w:t>meats</w:t>
      </w:r>
      <w:r w:rsidR="006E706C">
        <w:rPr>
          <w:rFonts w:ascii="Arial" w:hAnsi="Arial" w:cs="Arial"/>
          <w:sz w:val="24"/>
          <w:szCs w:val="24"/>
          <w:lang w:eastAsia="en-GB"/>
        </w:rPr>
        <w:t xml:space="preserve"> every morning</w:t>
      </w:r>
      <w:r w:rsidRPr="0055447D">
        <w:rPr>
          <w:rFonts w:ascii="Arial" w:hAnsi="Arial" w:cs="Arial"/>
          <w:sz w:val="24"/>
          <w:szCs w:val="24"/>
          <w:lang w:eastAsia="en-GB"/>
        </w:rPr>
        <w:t xml:space="preserve">. Fresh side and grilled veggies are sold by wholesalers and farmers markets (Genadinik, 2018). Smokey Carter and Angus &amp; Oink </w:t>
      </w:r>
      <w:r w:rsidR="006E706C">
        <w:rPr>
          <w:rFonts w:ascii="Arial" w:hAnsi="Arial" w:cs="Arial"/>
          <w:sz w:val="24"/>
          <w:szCs w:val="24"/>
          <w:lang w:eastAsia="en-GB"/>
        </w:rPr>
        <w:t xml:space="preserve">sauces </w:t>
      </w:r>
      <w:r w:rsidRPr="0055447D">
        <w:rPr>
          <w:rFonts w:ascii="Arial" w:hAnsi="Arial" w:cs="Arial"/>
          <w:sz w:val="24"/>
          <w:szCs w:val="24"/>
          <w:lang w:eastAsia="en-GB"/>
        </w:rPr>
        <w:t xml:space="preserve">improve the taste. Lastly, Vegware and </w:t>
      </w:r>
      <w:r w:rsidR="006E706C">
        <w:rPr>
          <w:rFonts w:ascii="Arial" w:hAnsi="Arial" w:cs="Arial"/>
          <w:sz w:val="24"/>
          <w:szCs w:val="24"/>
          <w:lang w:eastAsia="en-GB"/>
        </w:rPr>
        <w:t>SquareBird</w:t>
      </w:r>
      <w:r w:rsidRPr="0055447D">
        <w:rPr>
          <w:rFonts w:ascii="Arial" w:hAnsi="Arial" w:cs="Arial"/>
          <w:sz w:val="24"/>
          <w:szCs w:val="24"/>
          <w:lang w:eastAsia="en-GB"/>
        </w:rPr>
        <w:t xml:space="preserve"> offer eco-friendly packaging for company sustainability. These commodities prices vary by quantity and type. </w:t>
      </w:r>
    </w:p>
    <w:p w14:paraId="69D254B1" w14:textId="493D10D5" w:rsidR="00DF17F9" w:rsidRPr="0055447D" w:rsidRDefault="00DF17F9" w:rsidP="0055447D">
      <w:pPr>
        <w:rPr>
          <w:rFonts w:ascii="Arial" w:hAnsi="Arial" w:cs="Arial"/>
          <w:bCs/>
          <w:i/>
          <w:iCs/>
          <w:color w:val="FF0000"/>
          <w:sz w:val="24"/>
          <w:szCs w:val="24"/>
        </w:rPr>
      </w:pPr>
      <w:r w:rsidRPr="0055447D">
        <w:rPr>
          <w:rFonts w:ascii="Arial" w:hAnsi="Arial" w:cs="Arial"/>
          <w:bCs/>
          <w:i/>
          <w:iCs/>
          <w:color w:val="FF0000"/>
          <w:sz w:val="24"/>
          <w:szCs w:val="24"/>
        </w:rPr>
        <w:br w:type="page"/>
      </w:r>
    </w:p>
    <w:p w14:paraId="76ED9F66" w14:textId="178317B5" w:rsidR="002E250A" w:rsidRPr="0055447D" w:rsidRDefault="00A161F3" w:rsidP="0055447D">
      <w:pPr>
        <w:rPr>
          <w:rFonts w:ascii="Arial" w:hAnsi="Arial" w:cs="Arial"/>
          <w:b/>
          <w:sz w:val="24"/>
          <w:szCs w:val="24"/>
        </w:rPr>
      </w:pPr>
      <w:r w:rsidRPr="0055447D">
        <w:rPr>
          <w:rFonts w:ascii="Arial" w:hAnsi="Arial" w:cs="Arial"/>
          <w:b/>
          <w:sz w:val="24"/>
          <w:szCs w:val="24"/>
        </w:rPr>
        <w:lastRenderedPageBreak/>
        <w:t>7</w:t>
      </w:r>
      <w:r w:rsidR="002E250A" w:rsidRPr="0055447D">
        <w:rPr>
          <w:rFonts w:ascii="Arial" w:hAnsi="Arial" w:cs="Arial"/>
          <w:b/>
          <w:sz w:val="24"/>
          <w:szCs w:val="24"/>
        </w:rPr>
        <w:t xml:space="preserve">. </w:t>
      </w:r>
      <w:r w:rsidR="00DE5D91" w:rsidRPr="0055447D">
        <w:rPr>
          <w:rFonts w:ascii="Arial" w:hAnsi="Arial" w:cs="Arial"/>
          <w:b/>
          <w:sz w:val="24"/>
          <w:szCs w:val="24"/>
        </w:rPr>
        <w:t xml:space="preserve"> </w:t>
      </w:r>
      <w:r w:rsidR="0012424E" w:rsidRPr="0055447D">
        <w:rPr>
          <w:rFonts w:ascii="Arial" w:hAnsi="Arial" w:cs="Arial"/>
          <w:b/>
          <w:sz w:val="24"/>
          <w:szCs w:val="24"/>
        </w:rPr>
        <w:t>FINANCES AND START-UP SUPPORT</w:t>
      </w:r>
    </w:p>
    <w:p w14:paraId="34534AC4" w14:textId="77777777" w:rsidR="005839A5" w:rsidRPr="0055447D" w:rsidRDefault="005839A5" w:rsidP="0055447D">
      <w:pPr>
        <w:rPr>
          <w:rFonts w:ascii="Arial" w:hAnsi="Arial" w:cs="Arial"/>
          <w:i/>
          <w:iCs/>
          <w:color w:val="FF0000"/>
          <w:sz w:val="24"/>
          <w:szCs w:val="24"/>
        </w:rPr>
      </w:pPr>
    </w:p>
    <w:p w14:paraId="4E0D559D" w14:textId="77777777" w:rsidR="005839A5" w:rsidRPr="0055447D" w:rsidRDefault="005839A5" w:rsidP="0055447D">
      <w:pPr>
        <w:rPr>
          <w:rFonts w:ascii="Arial" w:hAnsi="Arial" w:cs="Arial"/>
          <w:i/>
          <w:iCs/>
          <w:color w:val="FF0000"/>
          <w:sz w:val="24"/>
          <w:szCs w:val="24"/>
        </w:rPr>
      </w:pPr>
    </w:p>
    <w:tbl>
      <w:tblPr>
        <w:tblW w:w="4243" w:type="dxa"/>
        <w:tblCellMar>
          <w:left w:w="0" w:type="dxa"/>
          <w:right w:w="0" w:type="dxa"/>
        </w:tblCellMar>
        <w:tblLook w:val="0600" w:firstRow="0" w:lastRow="0" w:firstColumn="0" w:lastColumn="0" w:noHBand="1" w:noVBand="1"/>
      </w:tblPr>
      <w:tblGrid>
        <w:gridCol w:w="3251"/>
        <w:gridCol w:w="992"/>
      </w:tblGrid>
      <w:tr w:rsidR="005839A5" w:rsidRPr="0055447D" w14:paraId="185A1D7B" w14:textId="77777777" w:rsidTr="00071F00">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
                <w:bCs/>
                <w:i/>
                <w:iCs/>
                <w:color w:val="0D0D0D" w:themeColor="text1" w:themeTint="F2"/>
                <w:sz w:val="24"/>
                <w:szCs w:val="24"/>
              </w:rPr>
              <w:t>EXPENDITURE</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3E1623C1" w:rsidR="005839A5" w:rsidRPr="0055447D" w:rsidRDefault="0076252D" w:rsidP="0055447D">
            <w:pPr>
              <w:rPr>
                <w:rFonts w:ascii="Arial" w:hAnsi="Arial" w:cs="Arial"/>
                <w:b/>
                <w:i/>
                <w:iCs/>
                <w:color w:val="0D0D0D" w:themeColor="text1" w:themeTint="F2"/>
                <w:sz w:val="24"/>
                <w:szCs w:val="24"/>
              </w:rPr>
            </w:pPr>
            <w:r>
              <w:rPr>
                <w:rFonts w:ascii="Arial" w:hAnsi="Arial" w:cs="Arial"/>
                <w:b/>
                <w:i/>
                <w:iCs/>
                <w:color w:val="0D0D0D" w:themeColor="text1" w:themeTint="F2"/>
                <w:sz w:val="24"/>
                <w:szCs w:val="24"/>
              </w:rPr>
              <w:t>YEAR 1</w:t>
            </w:r>
          </w:p>
        </w:tc>
      </w:tr>
      <w:tr w:rsidR="005839A5" w:rsidRPr="0055447D" w14:paraId="3C2DC8D5"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Company Registration</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6848DC6A"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50</w:t>
            </w:r>
          </w:p>
        </w:tc>
      </w:tr>
      <w:tr w:rsidR="005839A5" w:rsidRPr="0055447D" w14:paraId="3F446BA1"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Rent/Rates</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70A6F674"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1200</w:t>
            </w:r>
            <w:r w:rsidR="0076252D">
              <w:rPr>
                <w:rFonts w:ascii="Arial" w:hAnsi="Arial" w:cs="Arial"/>
                <w:bCs/>
                <w:i/>
                <w:iCs/>
                <w:color w:val="0D0D0D" w:themeColor="text1" w:themeTint="F2"/>
                <w:sz w:val="24"/>
                <w:szCs w:val="24"/>
              </w:rPr>
              <w:t>0</w:t>
            </w:r>
          </w:p>
        </w:tc>
      </w:tr>
      <w:tr w:rsidR="005839A5" w:rsidRPr="0055447D" w14:paraId="699A2BAF"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Staff Wages</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5049B986"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2500</w:t>
            </w:r>
            <w:r w:rsidR="0076252D">
              <w:rPr>
                <w:rFonts w:ascii="Arial" w:hAnsi="Arial" w:cs="Arial"/>
                <w:bCs/>
                <w:i/>
                <w:iCs/>
                <w:color w:val="0D0D0D" w:themeColor="text1" w:themeTint="F2"/>
                <w:sz w:val="24"/>
                <w:szCs w:val="24"/>
              </w:rPr>
              <w:t>0</w:t>
            </w:r>
          </w:p>
        </w:tc>
      </w:tr>
      <w:tr w:rsidR="005839A5" w:rsidRPr="0055447D" w14:paraId="2C59665D"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Travel/Accomodation</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011EFA22"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800</w:t>
            </w:r>
          </w:p>
        </w:tc>
      </w:tr>
      <w:tr w:rsidR="005839A5" w:rsidRPr="0055447D" w14:paraId="257C0FC4"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Telephone (mobile)</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132514A8"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250</w:t>
            </w:r>
          </w:p>
        </w:tc>
      </w:tr>
      <w:tr w:rsidR="005839A5" w:rsidRPr="0055447D" w14:paraId="28A8E24D"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Broadband</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0956C4B7"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150</w:t>
            </w:r>
          </w:p>
        </w:tc>
      </w:tr>
      <w:tr w:rsidR="005839A5" w:rsidRPr="0055447D" w14:paraId="25D10146"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Utilities</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375F2D69"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600</w:t>
            </w:r>
            <w:r w:rsidR="0076252D">
              <w:rPr>
                <w:rFonts w:ascii="Arial" w:hAnsi="Arial" w:cs="Arial"/>
                <w:bCs/>
                <w:i/>
                <w:iCs/>
                <w:color w:val="0D0D0D" w:themeColor="text1" w:themeTint="F2"/>
                <w:sz w:val="24"/>
                <w:szCs w:val="24"/>
              </w:rPr>
              <w:t>0</w:t>
            </w:r>
          </w:p>
        </w:tc>
      </w:tr>
      <w:tr w:rsidR="005839A5" w:rsidRPr="0055447D" w14:paraId="75F26656"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 xml:space="preserve">Marketing and materials </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444B5F8F"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1500</w:t>
            </w:r>
          </w:p>
        </w:tc>
      </w:tr>
      <w:tr w:rsidR="005839A5" w:rsidRPr="0055447D" w14:paraId="4FAB73C5"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Insurance</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2434A3F4"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550</w:t>
            </w:r>
          </w:p>
        </w:tc>
      </w:tr>
      <w:tr w:rsidR="005839A5" w:rsidRPr="0055447D" w14:paraId="001F2D8F"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Capital Expenditure/Equipment</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595DE5EA"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1300</w:t>
            </w:r>
            <w:r w:rsidR="0076252D">
              <w:rPr>
                <w:rFonts w:ascii="Arial" w:hAnsi="Arial" w:cs="Arial"/>
                <w:bCs/>
                <w:i/>
                <w:iCs/>
                <w:color w:val="0D0D0D" w:themeColor="text1" w:themeTint="F2"/>
                <w:sz w:val="24"/>
                <w:szCs w:val="24"/>
              </w:rPr>
              <w:t>0</w:t>
            </w:r>
          </w:p>
        </w:tc>
      </w:tr>
      <w:tr w:rsidR="005839A5" w:rsidRPr="0055447D" w14:paraId="79EB7AD3"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Training &amp; Development</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09ABB4D2"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400</w:t>
            </w:r>
          </w:p>
        </w:tc>
      </w:tr>
      <w:tr w:rsidR="005839A5" w:rsidRPr="0055447D" w14:paraId="17D90490"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Accounting/Legal</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4B381CEB" w:rsidR="005839A5" w:rsidRPr="0055447D" w:rsidRDefault="0076252D" w:rsidP="0055447D">
            <w:pPr>
              <w:rPr>
                <w:rFonts w:ascii="Arial" w:hAnsi="Arial" w:cs="Arial"/>
                <w:bCs/>
                <w:i/>
                <w:iCs/>
                <w:color w:val="0D0D0D" w:themeColor="text1" w:themeTint="F2"/>
                <w:sz w:val="24"/>
                <w:szCs w:val="24"/>
              </w:rPr>
            </w:pPr>
            <w:r>
              <w:rPr>
                <w:rFonts w:ascii="Arial" w:hAnsi="Arial" w:cs="Arial"/>
                <w:bCs/>
                <w:i/>
                <w:iCs/>
                <w:color w:val="0D0D0D" w:themeColor="text1" w:themeTint="F2"/>
                <w:sz w:val="24"/>
                <w:szCs w:val="24"/>
              </w:rPr>
              <w:t>1200</w:t>
            </w:r>
          </w:p>
        </w:tc>
      </w:tr>
      <w:tr w:rsidR="005839A5" w:rsidRPr="0055447D" w14:paraId="58789BD1"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Outside Services</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0A31B78C"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250</w:t>
            </w:r>
          </w:p>
        </w:tc>
      </w:tr>
      <w:tr w:rsidR="005839A5" w:rsidRPr="0055447D" w14:paraId="1A3A2258"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Stock/Materials Purchases</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42BA4899"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1800</w:t>
            </w:r>
            <w:r w:rsidR="0076252D">
              <w:rPr>
                <w:rFonts w:ascii="Arial" w:hAnsi="Arial" w:cs="Arial"/>
                <w:bCs/>
                <w:i/>
                <w:iCs/>
                <w:color w:val="0D0D0D" w:themeColor="text1" w:themeTint="F2"/>
                <w:sz w:val="24"/>
                <w:szCs w:val="24"/>
              </w:rPr>
              <w:t>0</w:t>
            </w:r>
          </w:p>
        </w:tc>
      </w:tr>
      <w:tr w:rsidR="005839A5" w:rsidRPr="0055447D" w14:paraId="5C50F428"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Bank Charges</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7F7FFEA1"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650</w:t>
            </w:r>
            <w:r w:rsidR="0076252D">
              <w:rPr>
                <w:rFonts w:ascii="Arial" w:hAnsi="Arial" w:cs="Arial"/>
                <w:bCs/>
                <w:i/>
                <w:iCs/>
                <w:color w:val="0D0D0D" w:themeColor="text1" w:themeTint="F2"/>
                <w:sz w:val="24"/>
                <w:szCs w:val="24"/>
              </w:rPr>
              <w:t>0</w:t>
            </w:r>
          </w:p>
        </w:tc>
      </w:tr>
      <w:tr w:rsidR="005839A5" w:rsidRPr="0055447D" w14:paraId="619BA33F"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 xml:space="preserve">Office Consumables </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00E00F26" w:rsidR="005839A5"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700</w:t>
            </w:r>
          </w:p>
        </w:tc>
      </w:tr>
      <w:tr w:rsidR="005839A5" w:rsidRPr="0055447D" w14:paraId="2CCB1CC8" w14:textId="77777777" w:rsidTr="00071F00">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Loans Repayments</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6B58498C" w:rsidR="005839A5" w:rsidRPr="0055447D" w:rsidRDefault="009B1E7E" w:rsidP="0055447D">
            <w:pPr>
              <w:rPr>
                <w:rFonts w:ascii="Arial" w:hAnsi="Arial" w:cs="Arial"/>
                <w:bCs/>
                <w:i/>
                <w:iCs/>
                <w:color w:val="0D0D0D" w:themeColor="text1" w:themeTint="F2"/>
                <w:sz w:val="24"/>
                <w:szCs w:val="24"/>
              </w:rPr>
            </w:pPr>
            <w:r>
              <w:rPr>
                <w:rFonts w:ascii="Arial" w:hAnsi="Arial" w:cs="Arial"/>
                <w:bCs/>
                <w:i/>
                <w:iCs/>
                <w:color w:val="0D0D0D" w:themeColor="text1" w:themeTint="F2"/>
                <w:sz w:val="24"/>
                <w:szCs w:val="24"/>
              </w:rPr>
              <w:t>6000</w:t>
            </w:r>
          </w:p>
        </w:tc>
      </w:tr>
      <w:tr w:rsidR="005839A5" w:rsidRPr="0055447D" w14:paraId="7DD662D3" w14:textId="77777777" w:rsidTr="00071F00">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55447D" w:rsidRDefault="005839A5" w:rsidP="0055447D">
            <w:pPr>
              <w:rPr>
                <w:rFonts w:ascii="Arial" w:hAnsi="Arial" w:cs="Arial"/>
                <w:bCs/>
                <w:i/>
                <w:iCs/>
                <w:color w:val="0D0D0D" w:themeColor="text1" w:themeTint="F2"/>
                <w:sz w:val="24"/>
                <w:szCs w:val="24"/>
              </w:rPr>
            </w:pPr>
            <w:r w:rsidRPr="0055447D">
              <w:rPr>
                <w:rFonts w:ascii="Arial" w:hAnsi="Arial" w:cs="Arial"/>
                <w:b/>
                <w:bCs/>
                <w:i/>
                <w:iCs/>
                <w:color w:val="0D0D0D" w:themeColor="text1" w:themeTint="F2"/>
                <w:sz w:val="24"/>
                <w:szCs w:val="24"/>
              </w:rPr>
              <w:t>Total Expenditure</w:t>
            </w:r>
          </w:p>
        </w:tc>
        <w:tc>
          <w:tcPr>
            <w:tcW w:w="992"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3EBF5D78" w:rsidR="005839A5" w:rsidRPr="0055447D" w:rsidRDefault="005839A5" w:rsidP="0055447D">
            <w:pPr>
              <w:rPr>
                <w:rFonts w:ascii="Arial" w:hAnsi="Arial" w:cs="Arial"/>
                <w:b/>
                <w:i/>
                <w:iCs/>
                <w:color w:val="0D0D0D" w:themeColor="text1" w:themeTint="F2"/>
                <w:sz w:val="24"/>
                <w:szCs w:val="24"/>
              </w:rPr>
            </w:pPr>
            <w:r w:rsidRPr="0055447D">
              <w:rPr>
                <w:rFonts w:ascii="Arial" w:hAnsi="Arial" w:cs="Arial"/>
                <w:b/>
                <w:i/>
                <w:iCs/>
                <w:color w:val="0D0D0D" w:themeColor="text1" w:themeTint="F2"/>
                <w:sz w:val="24"/>
                <w:szCs w:val="24"/>
              </w:rPr>
              <w:t xml:space="preserve">£     </w:t>
            </w:r>
            <w:r w:rsidR="009B1E7E">
              <w:rPr>
                <w:rFonts w:ascii="Arial" w:hAnsi="Arial" w:cs="Arial"/>
                <w:b/>
                <w:i/>
                <w:iCs/>
                <w:color w:val="0D0D0D" w:themeColor="text1" w:themeTint="F2"/>
                <w:sz w:val="24"/>
                <w:szCs w:val="24"/>
              </w:rPr>
              <w:t>92.350</w:t>
            </w:r>
          </w:p>
        </w:tc>
      </w:tr>
    </w:tbl>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3203"/>
        <w:gridCol w:w="898"/>
      </w:tblGrid>
      <w:tr w:rsidR="00DC6D44" w:rsidRPr="0055447D" w14:paraId="56C804E7"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77777777" w:rsidR="00DC6D44" w:rsidRPr="0055447D" w:rsidRDefault="00DC6D44" w:rsidP="0055447D">
            <w:pPr>
              <w:rPr>
                <w:rFonts w:ascii="Arial" w:hAnsi="Arial" w:cs="Arial"/>
                <w:b/>
                <w:i/>
                <w:iCs/>
                <w:color w:val="0D0D0D" w:themeColor="text1" w:themeTint="F2"/>
                <w:sz w:val="24"/>
                <w:szCs w:val="24"/>
              </w:rPr>
            </w:pPr>
            <w:r w:rsidRPr="0055447D">
              <w:rPr>
                <w:rFonts w:ascii="Arial" w:hAnsi="Arial" w:cs="Arial"/>
                <w:b/>
                <w:bCs/>
                <w:i/>
                <w:iCs/>
                <w:color w:val="0D0D0D" w:themeColor="text1" w:themeTint="F2"/>
                <w:sz w:val="24"/>
                <w:szCs w:val="24"/>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55FEED63" w:rsidR="00DC6D44" w:rsidRPr="0055447D" w:rsidRDefault="0076252D" w:rsidP="0055447D">
            <w:pPr>
              <w:rPr>
                <w:rFonts w:ascii="Arial" w:hAnsi="Arial" w:cs="Arial"/>
                <w:bCs/>
                <w:i/>
                <w:iCs/>
                <w:color w:val="0D0D0D" w:themeColor="text1" w:themeTint="F2"/>
                <w:sz w:val="24"/>
                <w:szCs w:val="24"/>
              </w:rPr>
            </w:pPr>
            <w:r>
              <w:rPr>
                <w:rFonts w:ascii="Arial" w:hAnsi="Arial" w:cs="Arial"/>
                <w:b/>
                <w:i/>
                <w:iCs/>
                <w:color w:val="0D0D0D" w:themeColor="text1" w:themeTint="F2"/>
                <w:sz w:val="24"/>
                <w:szCs w:val="24"/>
              </w:rPr>
              <w:t>YEAR 1</w:t>
            </w:r>
          </w:p>
        </w:tc>
      </w:tr>
      <w:tr w:rsidR="00DC6D44" w:rsidRPr="0055447D" w14:paraId="23FE8E63"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20245938" w:rsidR="00DC6D44" w:rsidRPr="0055447D" w:rsidRDefault="00732274" w:rsidP="0055447D">
            <w:pPr>
              <w:rPr>
                <w:rFonts w:ascii="Arial" w:hAnsi="Arial" w:cs="Arial"/>
                <w:bCs/>
                <w:i/>
                <w:iCs/>
                <w:color w:val="0D0D0D" w:themeColor="text1" w:themeTint="F2"/>
                <w:sz w:val="24"/>
                <w:szCs w:val="24"/>
              </w:rPr>
            </w:pPr>
            <w:r>
              <w:rPr>
                <w:rFonts w:ascii="Arial" w:hAnsi="Arial" w:cs="Arial"/>
                <w:bCs/>
                <w:i/>
                <w:iCs/>
                <w:color w:val="0D0D0D" w:themeColor="text1" w:themeTint="F2"/>
                <w:sz w:val="24"/>
                <w:szCs w:val="24"/>
              </w:rPr>
              <w:t>Uber Eats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14743C8E" w:rsidR="00DC6D44"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4500</w:t>
            </w:r>
            <w:r w:rsidR="0076252D">
              <w:rPr>
                <w:rFonts w:ascii="Arial" w:hAnsi="Arial" w:cs="Arial"/>
                <w:bCs/>
                <w:i/>
                <w:iCs/>
                <w:color w:val="0D0D0D" w:themeColor="text1" w:themeTint="F2"/>
                <w:sz w:val="24"/>
                <w:szCs w:val="24"/>
              </w:rPr>
              <w:t>0</w:t>
            </w:r>
          </w:p>
        </w:tc>
      </w:tr>
      <w:tr w:rsidR="00DC6D44" w:rsidRPr="0055447D" w14:paraId="2808E994"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6259362A" w:rsidR="00DC6D44" w:rsidRPr="0055447D" w:rsidRDefault="00732274" w:rsidP="0055447D">
            <w:pPr>
              <w:rPr>
                <w:rFonts w:ascii="Arial" w:hAnsi="Arial" w:cs="Arial"/>
                <w:bCs/>
                <w:i/>
                <w:iCs/>
                <w:color w:val="0D0D0D" w:themeColor="text1" w:themeTint="F2"/>
                <w:sz w:val="24"/>
                <w:szCs w:val="24"/>
              </w:rPr>
            </w:pPr>
            <w:r>
              <w:rPr>
                <w:rFonts w:ascii="Arial" w:hAnsi="Arial" w:cs="Arial"/>
                <w:bCs/>
                <w:i/>
                <w:iCs/>
                <w:color w:val="0D0D0D" w:themeColor="text1" w:themeTint="F2"/>
                <w:sz w:val="24"/>
                <w:szCs w:val="24"/>
              </w:rPr>
              <w:t>Just Eat</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4A43C1D1" w:rsidR="00DC6D44"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5200</w:t>
            </w:r>
            <w:r w:rsidR="0076252D">
              <w:rPr>
                <w:rFonts w:ascii="Arial" w:hAnsi="Arial" w:cs="Arial"/>
                <w:bCs/>
                <w:i/>
                <w:iCs/>
                <w:color w:val="0D0D0D" w:themeColor="text1" w:themeTint="F2"/>
                <w:sz w:val="24"/>
                <w:szCs w:val="24"/>
              </w:rPr>
              <w:t>0</w:t>
            </w:r>
          </w:p>
        </w:tc>
      </w:tr>
      <w:tr w:rsidR="00DC6D44" w:rsidRPr="0055447D" w14:paraId="4CE9FBE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05BB5385" w:rsidR="00DC6D44" w:rsidRPr="0055447D" w:rsidRDefault="00732274" w:rsidP="0055447D">
            <w:pPr>
              <w:rPr>
                <w:rFonts w:ascii="Arial" w:hAnsi="Arial" w:cs="Arial"/>
                <w:bCs/>
                <w:i/>
                <w:iCs/>
                <w:color w:val="0D0D0D" w:themeColor="text1" w:themeTint="F2"/>
                <w:sz w:val="24"/>
                <w:szCs w:val="24"/>
              </w:rPr>
            </w:pPr>
            <w:r>
              <w:rPr>
                <w:rFonts w:ascii="Arial" w:hAnsi="Arial" w:cs="Arial"/>
                <w:bCs/>
                <w:i/>
                <w:iCs/>
                <w:color w:val="0D0D0D" w:themeColor="text1" w:themeTint="F2"/>
                <w:sz w:val="24"/>
                <w:szCs w:val="24"/>
              </w:rPr>
              <w:t>Direct Sale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246F4B8A" w:rsidR="00DC6D44"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5400</w:t>
            </w:r>
            <w:r w:rsidR="0076252D">
              <w:rPr>
                <w:rFonts w:ascii="Arial" w:hAnsi="Arial" w:cs="Arial"/>
                <w:bCs/>
                <w:i/>
                <w:iCs/>
                <w:color w:val="0D0D0D" w:themeColor="text1" w:themeTint="F2"/>
                <w:sz w:val="24"/>
                <w:szCs w:val="24"/>
              </w:rPr>
              <w:t>0</w:t>
            </w:r>
          </w:p>
        </w:tc>
      </w:tr>
      <w:tr w:rsidR="00DC6D44" w:rsidRPr="0055447D" w14:paraId="24C1035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77777777" w:rsidR="00DC6D44" w:rsidRPr="0055447D" w:rsidRDefault="00DC6D44"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2856B0B9" w:rsidR="00DC6D44"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2500</w:t>
            </w:r>
          </w:p>
        </w:tc>
      </w:tr>
      <w:tr w:rsidR="00DC6D44" w:rsidRPr="0055447D" w14:paraId="63E70FB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77777777" w:rsidR="00DC6D44" w:rsidRPr="0055447D" w:rsidRDefault="00DC6D44"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79155FDA" w:rsidR="00DC6D44"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1800</w:t>
            </w:r>
          </w:p>
        </w:tc>
      </w:tr>
      <w:tr w:rsidR="00DC6D44" w:rsidRPr="0055447D" w14:paraId="2D52BEE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77777777" w:rsidR="00DC6D44" w:rsidRPr="0055447D" w:rsidRDefault="00DC6D44"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20C65EEF" w:rsidR="00DC6D44" w:rsidRPr="0055447D" w:rsidRDefault="00071F00" w:rsidP="0055447D">
            <w:pPr>
              <w:rPr>
                <w:rFonts w:ascii="Arial" w:hAnsi="Arial" w:cs="Arial"/>
                <w:bCs/>
                <w:i/>
                <w:iCs/>
                <w:color w:val="0D0D0D" w:themeColor="text1" w:themeTint="F2"/>
                <w:sz w:val="24"/>
                <w:szCs w:val="24"/>
              </w:rPr>
            </w:pPr>
            <w:r w:rsidRPr="0055447D">
              <w:rPr>
                <w:rFonts w:ascii="Arial" w:hAnsi="Arial" w:cs="Arial"/>
                <w:bCs/>
                <w:i/>
                <w:iCs/>
                <w:color w:val="0D0D0D" w:themeColor="text1" w:themeTint="F2"/>
                <w:sz w:val="24"/>
                <w:szCs w:val="24"/>
              </w:rPr>
              <w:t>1000</w:t>
            </w:r>
            <w:r w:rsidR="0076252D">
              <w:rPr>
                <w:rFonts w:ascii="Arial" w:hAnsi="Arial" w:cs="Arial"/>
                <w:bCs/>
                <w:i/>
                <w:iCs/>
                <w:color w:val="0D0D0D" w:themeColor="text1" w:themeTint="F2"/>
                <w:sz w:val="24"/>
                <w:szCs w:val="24"/>
              </w:rPr>
              <w:t>0</w:t>
            </w:r>
          </w:p>
        </w:tc>
      </w:tr>
      <w:tr w:rsidR="00DC6D44" w:rsidRPr="0055447D" w14:paraId="37677FED"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77777777" w:rsidR="00DC6D44" w:rsidRPr="0055447D" w:rsidRDefault="00DC6D44" w:rsidP="0055447D">
            <w:pPr>
              <w:rPr>
                <w:rFonts w:ascii="Arial" w:hAnsi="Arial" w:cs="Arial"/>
                <w:b/>
                <w:bCs/>
                <w:i/>
                <w:iCs/>
                <w:color w:val="0D0D0D" w:themeColor="text1" w:themeTint="F2"/>
                <w:sz w:val="24"/>
                <w:szCs w:val="24"/>
              </w:rPr>
            </w:pPr>
            <w:r w:rsidRPr="0055447D">
              <w:rPr>
                <w:rFonts w:ascii="Arial" w:hAnsi="Arial" w:cs="Arial"/>
                <w:b/>
                <w:bCs/>
                <w:i/>
                <w:iCs/>
                <w:color w:val="0D0D0D" w:themeColor="text1" w:themeTint="F2"/>
                <w:sz w:val="24"/>
                <w:szCs w:val="24"/>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395FC07B" w:rsidR="00DC6D44" w:rsidRPr="0055447D" w:rsidRDefault="00DC6D44" w:rsidP="0055447D">
            <w:pPr>
              <w:rPr>
                <w:rFonts w:ascii="Arial" w:hAnsi="Arial" w:cs="Arial"/>
                <w:b/>
                <w:bCs/>
                <w:i/>
                <w:iCs/>
                <w:color w:val="0D0D0D" w:themeColor="text1" w:themeTint="F2"/>
                <w:sz w:val="24"/>
                <w:szCs w:val="24"/>
              </w:rPr>
            </w:pPr>
            <w:r w:rsidRPr="0055447D">
              <w:rPr>
                <w:rFonts w:ascii="Arial" w:hAnsi="Arial" w:cs="Arial"/>
                <w:b/>
                <w:bCs/>
                <w:i/>
                <w:iCs/>
                <w:color w:val="0D0D0D" w:themeColor="text1" w:themeTint="F2"/>
                <w:sz w:val="24"/>
                <w:szCs w:val="24"/>
              </w:rPr>
              <w:t xml:space="preserve">£ </w:t>
            </w:r>
            <w:r w:rsidR="009B1E7E">
              <w:rPr>
                <w:rFonts w:ascii="Arial" w:hAnsi="Arial" w:cs="Arial"/>
                <w:b/>
                <w:bCs/>
                <w:i/>
                <w:iCs/>
                <w:color w:val="0D0D0D" w:themeColor="text1" w:themeTint="F2"/>
                <w:sz w:val="24"/>
                <w:szCs w:val="24"/>
              </w:rPr>
              <w:t>165.300</w:t>
            </w:r>
          </w:p>
        </w:tc>
      </w:tr>
    </w:tbl>
    <w:tbl>
      <w:tblPr>
        <w:tblpPr w:leftFromText="180" w:rightFromText="180" w:vertAnchor="text" w:horzAnchor="margin" w:tblpY="185"/>
        <w:tblW w:w="4243" w:type="dxa"/>
        <w:tblCellMar>
          <w:left w:w="0" w:type="dxa"/>
          <w:right w:w="0" w:type="dxa"/>
        </w:tblCellMar>
        <w:tblLook w:val="0600" w:firstRow="0" w:lastRow="0" w:firstColumn="0" w:lastColumn="0" w:noHBand="1" w:noVBand="1"/>
      </w:tblPr>
      <w:tblGrid>
        <w:gridCol w:w="3228"/>
        <w:gridCol w:w="1015"/>
      </w:tblGrid>
      <w:tr w:rsidR="00071F00" w:rsidRPr="0055447D" w14:paraId="02917890" w14:textId="77777777" w:rsidTr="00071F00">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21D8285" w14:textId="5102BA03" w:rsidR="00071F00" w:rsidRPr="0055447D" w:rsidRDefault="0076252D" w:rsidP="0055447D">
            <w:pPr>
              <w:rPr>
                <w:rFonts w:ascii="Arial" w:hAnsi="Arial" w:cs="Arial"/>
                <w:color w:val="A6A6A6" w:themeColor="background1" w:themeShade="A6"/>
                <w:sz w:val="24"/>
                <w:szCs w:val="24"/>
              </w:rPr>
            </w:pPr>
            <w:r>
              <w:rPr>
                <w:rFonts w:ascii="Arial" w:hAnsi="Arial" w:cs="Arial"/>
                <w:b/>
                <w:bCs/>
                <w:color w:val="0D0D0D" w:themeColor="text1" w:themeTint="F2"/>
                <w:sz w:val="24"/>
                <w:szCs w:val="24"/>
              </w:rPr>
              <w:t>YEAR 1</w:t>
            </w:r>
            <w:r w:rsidR="00071F00" w:rsidRPr="0055447D">
              <w:rPr>
                <w:rFonts w:ascii="Arial" w:hAnsi="Arial" w:cs="Arial"/>
                <w:b/>
                <w:bCs/>
                <w:color w:val="0D0D0D" w:themeColor="text1" w:themeTint="F2"/>
                <w:sz w:val="24"/>
                <w:szCs w:val="24"/>
              </w:rPr>
              <w:t xml:space="preserve"> PROFIT/LOSS</w:t>
            </w:r>
          </w:p>
        </w:tc>
        <w:tc>
          <w:tcPr>
            <w:tcW w:w="1015"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0124F9D8" w14:textId="77777777" w:rsidR="00071F00" w:rsidRPr="0055447D" w:rsidRDefault="00071F00" w:rsidP="0055447D">
            <w:pPr>
              <w:rPr>
                <w:rFonts w:ascii="Arial" w:hAnsi="Arial" w:cs="Arial"/>
                <w:color w:val="A6A6A6" w:themeColor="background1" w:themeShade="A6"/>
                <w:sz w:val="24"/>
                <w:szCs w:val="24"/>
              </w:rPr>
            </w:pPr>
            <w:r w:rsidRPr="0055447D">
              <w:rPr>
                <w:rFonts w:ascii="Arial" w:hAnsi="Arial" w:cs="Arial"/>
                <w:b/>
                <w:color w:val="0D0D0D" w:themeColor="text1" w:themeTint="F2"/>
                <w:sz w:val="24"/>
                <w:szCs w:val="24"/>
              </w:rPr>
              <w:t>£</w:t>
            </w:r>
          </w:p>
        </w:tc>
      </w:tr>
      <w:tr w:rsidR="00071F00" w:rsidRPr="0055447D" w14:paraId="2E64EC8B" w14:textId="77777777" w:rsidTr="00071F00">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1CADC6B" w14:textId="77777777" w:rsidR="00071F00" w:rsidRPr="0055447D" w:rsidRDefault="00071F00" w:rsidP="0055447D">
            <w:pPr>
              <w:rPr>
                <w:rFonts w:ascii="Arial" w:hAnsi="Arial" w:cs="Arial"/>
                <w:color w:val="0D0D0D" w:themeColor="text1" w:themeTint="F2"/>
                <w:sz w:val="24"/>
                <w:szCs w:val="24"/>
              </w:rPr>
            </w:pPr>
            <w:r w:rsidRPr="0055447D">
              <w:rPr>
                <w:rFonts w:ascii="Arial" w:hAnsi="Arial" w:cs="Arial"/>
                <w:color w:val="0D0D0D" w:themeColor="text1" w:themeTint="F2"/>
                <w:sz w:val="24"/>
                <w:szCs w:val="24"/>
              </w:rPr>
              <w:t>Total Income</w:t>
            </w:r>
          </w:p>
        </w:tc>
        <w:tc>
          <w:tcPr>
            <w:tcW w:w="1015"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E76CB5F" w14:textId="1E48C316" w:rsidR="00071F00" w:rsidRPr="0055447D" w:rsidRDefault="009B1E7E" w:rsidP="0055447D">
            <w:pPr>
              <w:rPr>
                <w:rFonts w:ascii="Arial" w:hAnsi="Arial" w:cs="Arial"/>
                <w:color w:val="0D0D0D" w:themeColor="text1" w:themeTint="F2"/>
                <w:sz w:val="24"/>
                <w:szCs w:val="24"/>
              </w:rPr>
            </w:pPr>
            <w:r>
              <w:rPr>
                <w:rFonts w:ascii="Arial" w:hAnsi="Arial" w:cs="Arial"/>
                <w:color w:val="0D0D0D" w:themeColor="text1" w:themeTint="F2"/>
                <w:sz w:val="24"/>
                <w:szCs w:val="24"/>
              </w:rPr>
              <w:t>165.300</w:t>
            </w:r>
          </w:p>
        </w:tc>
      </w:tr>
      <w:tr w:rsidR="00071F00" w:rsidRPr="0055447D" w14:paraId="782E4C19" w14:textId="77777777" w:rsidTr="00071F00">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0D35773" w14:textId="77777777" w:rsidR="00071F00" w:rsidRPr="0055447D" w:rsidRDefault="00071F00" w:rsidP="0055447D">
            <w:pPr>
              <w:rPr>
                <w:rFonts w:ascii="Arial" w:hAnsi="Arial" w:cs="Arial"/>
                <w:color w:val="0D0D0D" w:themeColor="text1" w:themeTint="F2"/>
                <w:sz w:val="24"/>
                <w:szCs w:val="24"/>
              </w:rPr>
            </w:pPr>
            <w:r w:rsidRPr="0055447D">
              <w:rPr>
                <w:rFonts w:ascii="Arial" w:hAnsi="Arial" w:cs="Arial"/>
                <w:color w:val="0D0D0D" w:themeColor="text1" w:themeTint="F2"/>
                <w:sz w:val="24"/>
                <w:szCs w:val="24"/>
              </w:rPr>
              <w:t>Total Expenditure</w:t>
            </w:r>
          </w:p>
        </w:tc>
        <w:tc>
          <w:tcPr>
            <w:tcW w:w="1015"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6CED780" w14:textId="306AE34E" w:rsidR="00071F00" w:rsidRPr="0055447D" w:rsidRDefault="009B1E7E" w:rsidP="0055447D">
            <w:pPr>
              <w:rPr>
                <w:rFonts w:ascii="Arial" w:hAnsi="Arial" w:cs="Arial"/>
                <w:color w:val="0D0D0D" w:themeColor="text1" w:themeTint="F2"/>
                <w:sz w:val="24"/>
                <w:szCs w:val="24"/>
              </w:rPr>
            </w:pPr>
            <w:r>
              <w:rPr>
                <w:rFonts w:ascii="Arial" w:hAnsi="Arial" w:cs="Arial"/>
                <w:color w:val="0D0D0D" w:themeColor="text1" w:themeTint="F2"/>
                <w:sz w:val="24"/>
                <w:szCs w:val="24"/>
              </w:rPr>
              <w:t>92.350</w:t>
            </w:r>
          </w:p>
        </w:tc>
      </w:tr>
      <w:tr w:rsidR="00071F00" w:rsidRPr="0055447D" w14:paraId="5FD89C5D" w14:textId="77777777" w:rsidTr="00071F00">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32A4C00" w14:textId="77777777" w:rsidR="00071F00" w:rsidRPr="0055447D" w:rsidRDefault="00071F00" w:rsidP="0055447D">
            <w:pPr>
              <w:rPr>
                <w:rFonts w:ascii="Arial" w:hAnsi="Arial" w:cs="Arial"/>
                <w:color w:val="0D0D0D" w:themeColor="text1" w:themeTint="F2"/>
                <w:sz w:val="24"/>
                <w:szCs w:val="24"/>
              </w:rPr>
            </w:pPr>
          </w:p>
        </w:tc>
        <w:tc>
          <w:tcPr>
            <w:tcW w:w="1015"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28B26BA7" w14:textId="77777777" w:rsidR="00071F00" w:rsidRPr="0055447D" w:rsidRDefault="00071F00" w:rsidP="0055447D">
            <w:pPr>
              <w:rPr>
                <w:rFonts w:ascii="Arial" w:hAnsi="Arial" w:cs="Arial"/>
                <w:color w:val="0D0D0D" w:themeColor="text1" w:themeTint="F2"/>
                <w:sz w:val="24"/>
                <w:szCs w:val="24"/>
              </w:rPr>
            </w:pPr>
          </w:p>
        </w:tc>
      </w:tr>
      <w:tr w:rsidR="00071F00" w:rsidRPr="0055447D" w14:paraId="705D9A0A" w14:textId="77777777" w:rsidTr="00071F00">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13F38C8E" w14:textId="77777777" w:rsidR="00071F00" w:rsidRPr="0055447D" w:rsidRDefault="00071F00" w:rsidP="0055447D">
            <w:pPr>
              <w:rPr>
                <w:rFonts w:ascii="Arial" w:hAnsi="Arial" w:cs="Arial"/>
                <w:color w:val="0D0D0D" w:themeColor="text1" w:themeTint="F2"/>
                <w:sz w:val="24"/>
                <w:szCs w:val="24"/>
              </w:rPr>
            </w:pPr>
            <w:r w:rsidRPr="0055447D">
              <w:rPr>
                <w:rFonts w:ascii="Arial" w:hAnsi="Arial" w:cs="Arial"/>
                <w:b/>
                <w:bCs/>
                <w:color w:val="0D0D0D" w:themeColor="text1" w:themeTint="F2"/>
                <w:sz w:val="24"/>
                <w:szCs w:val="24"/>
              </w:rPr>
              <w:t>Profit/Loss</w:t>
            </w:r>
          </w:p>
        </w:tc>
        <w:tc>
          <w:tcPr>
            <w:tcW w:w="1015"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0163E53A" w14:textId="5963B7F5" w:rsidR="00071F00" w:rsidRPr="0055447D" w:rsidRDefault="00071F00" w:rsidP="0055447D">
            <w:pPr>
              <w:rPr>
                <w:rFonts w:ascii="Arial" w:hAnsi="Arial" w:cs="Arial"/>
                <w:b/>
                <w:bCs/>
                <w:color w:val="0D0D0D" w:themeColor="text1" w:themeTint="F2"/>
                <w:sz w:val="24"/>
                <w:szCs w:val="24"/>
              </w:rPr>
            </w:pPr>
            <w:r w:rsidRPr="0055447D">
              <w:rPr>
                <w:rFonts w:ascii="Arial" w:hAnsi="Arial" w:cs="Arial"/>
                <w:b/>
                <w:bCs/>
                <w:color w:val="0D0D0D" w:themeColor="text1" w:themeTint="F2"/>
                <w:sz w:val="24"/>
                <w:szCs w:val="24"/>
              </w:rPr>
              <w:t xml:space="preserve">£ </w:t>
            </w:r>
            <w:r w:rsidR="009B1E7E">
              <w:rPr>
                <w:rFonts w:ascii="Arial" w:hAnsi="Arial" w:cs="Arial"/>
                <w:b/>
                <w:bCs/>
                <w:color w:val="0D0D0D" w:themeColor="text1" w:themeTint="F2"/>
                <w:sz w:val="24"/>
                <w:szCs w:val="24"/>
              </w:rPr>
              <w:t>72.950</w:t>
            </w:r>
          </w:p>
        </w:tc>
      </w:tr>
      <w:tr w:rsidR="00071F00" w:rsidRPr="0055447D" w14:paraId="3ED7FF96" w14:textId="77777777" w:rsidTr="00071F00">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51EB65C6" w14:textId="77777777" w:rsidR="00071F00" w:rsidRPr="0055447D" w:rsidRDefault="00071F00" w:rsidP="0055447D">
            <w:pPr>
              <w:rPr>
                <w:rFonts w:ascii="Arial" w:hAnsi="Arial" w:cs="Arial"/>
                <w:color w:val="0D0D0D" w:themeColor="text1" w:themeTint="F2"/>
                <w:sz w:val="24"/>
                <w:szCs w:val="24"/>
              </w:rPr>
            </w:pPr>
          </w:p>
        </w:tc>
        <w:tc>
          <w:tcPr>
            <w:tcW w:w="1015"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4EAC30C6" w14:textId="77777777" w:rsidR="00071F00" w:rsidRPr="0055447D" w:rsidRDefault="00071F00" w:rsidP="0055447D">
            <w:pPr>
              <w:rPr>
                <w:rFonts w:ascii="Arial" w:hAnsi="Arial" w:cs="Arial"/>
                <w:color w:val="0D0D0D" w:themeColor="text1" w:themeTint="F2"/>
                <w:sz w:val="24"/>
                <w:szCs w:val="24"/>
              </w:rPr>
            </w:pPr>
          </w:p>
        </w:tc>
      </w:tr>
    </w:tbl>
    <w:p w14:paraId="4765EA7F" w14:textId="7BE1DC3E" w:rsidR="00D6026F" w:rsidRPr="0055447D" w:rsidRDefault="00D6026F" w:rsidP="0055447D">
      <w:pPr>
        <w:rPr>
          <w:rFonts w:ascii="Arial" w:hAnsi="Arial" w:cs="Arial"/>
          <w:bCs/>
          <w:i/>
          <w:iCs/>
          <w:color w:val="FF0000"/>
          <w:sz w:val="24"/>
          <w:szCs w:val="24"/>
        </w:rPr>
      </w:pPr>
    </w:p>
    <w:p w14:paraId="22CB39BA" w14:textId="77777777" w:rsidR="005839A5" w:rsidRPr="0055447D" w:rsidRDefault="005839A5" w:rsidP="0055447D">
      <w:pPr>
        <w:rPr>
          <w:rFonts w:ascii="Arial" w:hAnsi="Arial" w:cs="Arial"/>
          <w:bCs/>
          <w:i/>
          <w:iCs/>
          <w:color w:val="FF0000"/>
          <w:sz w:val="24"/>
          <w:szCs w:val="24"/>
        </w:rPr>
      </w:pPr>
    </w:p>
    <w:p w14:paraId="41A36CF5" w14:textId="77777777" w:rsidR="005839A5" w:rsidRPr="0055447D" w:rsidRDefault="005839A5" w:rsidP="0055447D">
      <w:pPr>
        <w:rPr>
          <w:rFonts w:ascii="Arial" w:hAnsi="Arial" w:cs="Arial"/>
          <w:bCs/>
          <w:i/>
          <w:iCs/>
          <w:color w:val="FF0000"/>
          <w:sz w:val="24"/>
          <w:szCs w:val="24"/>
        </w:rPr>
      </w:pPr>
    </w:p>
    <w:p w14:paraId="3ED27101" w14:textId="1232D59E" w:rsidR="00A86586" w:rsidRPr="0055447D" w:rsidRDefault="00A86586" w:rsidP="0055447D">
      <w:pPr>
        <w:rPr>
          <w:rFonts w:ascii="Arial" w:hAnsi="Arial" w:cs="Arial"/>
          <w:sz w:val="24"/>
          <w:szCs w:val="24"/>
        </w:rPr>
      </w:pPr>
    </w:p>
    <w:p w14:paraId="3C48CD24" w14:textId="77777777" w:rsidR="005839A5" w:rsidRPr="0055447D" w:rsidRDefault="005839A5" w:rsidP="0055447D">
      <w:pPr>
        <w:rPr>
          <w:rFonts w:ascii="Arial" w:hAnsi="Arial" w:cs="Arial"/>
          <w:color w:val="A6A6A6" w:themeColor="background1" w:themeShade="A6"/>
          <w:sz w:val="24"/>
          <w:szCs w:val="24"/>
        </w:rPr>
      </w:pPr>
    </w:p>
    <w:p w14:paraId="2EFF131A" w14:textId="77777777" w:rsidR="005839A5" w:rsidRPr="0055447D" w:rsidRDefault="005839A5" w:rsidP="0055447D">
      <w:pPr>
        <w:rPr>
          <w:rFonts w:ascii="Arial" w:hAnsi="Arial" w:cs="Arial"/>
          <w:color w:val="A6A6A6" w:themeColor="background1" w:themeShade="A6"/>
          <w:sz w:val="24"/>
          <w:szCs w:val="24"/>
        </w:rPr>
      </w:pPr>
    </w:p>
    <w:p w14:paraId="505875C0" w14:textId="77777777" w:rsidR="005839A5" w:rsidRPr="0055447D" w:rsidRDefault="005839A5" w:rsidP="0055447D">
      <w:pPr>
        <w:rPr>
          <w:rFonts w:ascii="Arial" w:hAnsi="Arial" w:cs="Arial"/>
          <w:color w:val="A6A6A6" w:themeColor="background1" w:themeShade="A6"/>
          <w:sz w:val="24"/>
          <w:szCs w:val="24"/>
        </w:rPr>
      </w:pPr>
    </w:p>
    <w:p w14:paraId="592F0A4E" w14:textId="77777777" w:rsidR="005839A5" w:rsidRPr="0055447D" w:rsidRDefault="005839A5" w:rsidP="0055447D">
      <w:pPr>
        <w:rPr>
          <w:rFonts w:ascii="Arial" w:hAnsi="Arial" w:cs="Arial"/>
          <w:color w:val="A6A6A6" w:themeColor="background1" w:themeShade="A6"/>
          <w:sz w:val="24"/>
          <w:szCs w:val="24"/>
        </w:rPr>
      </w:pPr>
    </w:p>
    <w:p w14:paraId="12264902" w14:textId="77777777" w:rsidR="005839A5" w:rsidRPr="0055447D" w:rsidRDefault="005839A5" w:rsidP="0055447D">
      <w:pPr>
        <w:rPr>
          <w:rFonts w:ascii="Arial" w:hAnsi="Arial" w:cs="Arial"/>
          <w:color w:val="A6A6A6" w:themeColor="background1" w:themeShade="A6"/>
          <w:sz w:val="24"/>
          <w:szCs w:val="24"/>
        </w:rPr>
      </w:pPr>
    </w:p>
    <w:p w14:paraId="5B42C536" w14:textId="0E9A7548" w:rsidR="005839A5" w:rsidRPr="0055447D" w:rsidRDefault="005839A5" w:rsidP="0055447D">
      <w:pPr>
        <w:rPr>
          <w:rFonts w:ascii="Arial" w:hAnsi="Arial" w:cs="Arial"/>
          <w:color w:val="A6A6A6" w:themeColor="background1" w:themeShade="A6"/>
          <w:sz w:val="24"/>
          <w:szCs w:val="24"/>
        </w:rPr>
      </w:pPr>
    </w:p>
    <w:p w14:paraId="12E98C97" w14:textId="77777777" w:rsidR="00E42F23" w:rsidRPr="0055447D" w:rsidRDefault="00E42F23" w:rsidP="0055447D">
      <w:pPr>
        <w:rPr>
          <w:rFonts w:ascii="Arial" w:hAnsi="Arial" w:cs="Arial"/>
          <w:color w:val="A6A6A6" w:themeColor="background1" w:themeShade="A6"/>
          <w:sz w:val="24"/>
          <w:szCs w:val="24"/>
        </w:rPr>
      </w:pPr>
    </w:p>
    <w:p w14:paraId="3B4D3FF0" w14:textId="77777777" w:rsidR="00601211" w:rsidRPr="0055447D" w:rsidRDefault="00601211" w:rsidP="0055447D">
      <w:pPr>
        <w:rPr>
          <w:rFonts w:ascii="Arial" w:hAnsi="Arial" w:cs="Arial"/>
          <w:color w:val="A6A6A6" w:themeColor="background1" w:themeShade="A6"/>
          <w:sz w:val="24"/>
          <w:szCs w:val="24"/>
        </w:rPr>
      </w:pPr>
    </w:p>
    <w:p w14:paraId="52DF6361" w14:textId="77777777" w:rsidR="00601211" w:rsidRPr="0055447D" w:rsidRDefault="00601211" w:rsidP="0055447D">
      <w:pPr>
        <w:rPr>
          <w:rFonts w:ascii="Arial" w:hAnsi="Arial" w:cs="Arial"/>
          <w:color w:val="A6A6A6" w:themeColor="background1" w:themeShade="A6"/>
          <w:sz w:val="24"/>
          <w:szCs w:val="24"/>
        </w:rPr>
      </w:pPr>
    </w:p>
    <w:p w14:paraId="5EEE65E9" w14:textId="77777777" w:rsidR="00601211" w:rsidRPr="0055447D" w:rsidRDefault="00601211" w:rsidP="0055447D">
      <w:pPr>
        <w:rPr>
          <w:rFonts w:ascii="Arial" w:hAnsi="Arial" w:cs="Arial"/>
          <w:color w:val="A6A6A6" w:themeColor="background1" w:themeShade="A6"/>
          <w:sz w:val="24"/>
          <w:szCs w:val="24"/>
        </w:rPr>
      </w:pPr>
    </w:p>
    <w:p w14:paraId="59A030A0" w14:textId="77777777" w:rsidR="007E3DA6" w:rsidRPr="0055447D" w:rsidRDefault="007E3DA6" w:rsidP="0055447D">
      <w:pPr>
        <w:rPr>
          <w:rFonts w:ascii="Arial" w:hAnsi="Arial" w:cs="Arial"/>
          <w:color w:val="A6A6A6" w:themeColor="background1" w:themeShade="A6"/>
          <w:sz w:val="24"/>
          <w:szCs w:val="24"/>
        </w:rPr>
      </w:pPr>
    </w:p>
    <w:p w14:paraId="4AE5C427" w14:textId="203DB9F6" w:rsidR="008A6BAA" w:rsidRPr="0055447D" w:rsidRDefault="008A6BAA" w:rsidP="0055447D">
      <w:pPr>
        <w:rPr>
          <w:rFonts w:ascii="Arial" w:hAnsi="Arial" w:cs="Arial"/>
          <w:b/>
          <w:bCs/>
          <w:i/>
          <w:iCs/>
          <w:sz w:val="24"/>
          <w:szCs w:val="24"/>
        </w:rPr>
      </w:pPr>
      <w:r w:rsidRPr="0055447D">
        <w:rPr>
          <w:rFonts w:ascii="Arial" w:hAnsi="Arial" w:cs="Arial"/>
          <w:b/>
          <w:bCs/>
          <w:i/>
          <w:iCs/>
          <w:sz w:val="24"/>
          <w:szCs w:val="24"/>
        </w:rPr>
        <w:t xml:space="preserve">7.1 </w:t>
      </w:r>
      <w:r w:rsidRPr="0055447D">
        <w:rPr>
          <w:rFonts w:ascii="Arial" w:hAnsi="Arial" w:cs="Arial"/>
          <w:b/>
          <w:bCs/>
          <w:i/>
          <w:iCs/>
          <w:sz w:val="24"/>
          <w:szCs w:val="24"/>
        </w:rPr>
        <w:tab/>
        <w:t>Financ</w:t>
      </w:r>
      <w:r w:rsidR="0012424E" w:rsidRPr="0055447D">
        <w:rPr>
          <w:rFonts w:ascii="Arial" w:hAnsi="Arial" w:cs="Arial"/>
          <w:b/>
          <w:bCs/>
          <w:i/>
          <w:iCs/>
          <w:sz w:val="24"/>
          <w:szCs w:val="24"/>
        </w:rPr>
        <w:t>ial</w:t>
      </w:r>
      <w:r w:rsidRPr="0055447D">
        <w:rPr>
          <w:rFonts w:ascii="Arial" w:hAnsi="Arial" w:cs="Arial"/>
          <w:b/>
          <w:bCs/>
          <w:i/>
          <w:iCs/>
          <w:sz w:val="24"/>
          <w:szCs w:val="24"/>
        </w:rPr>
        <w:t xml:space="preserve"> Summary</w:t>
      </w:r>
    </w:p>
    <w:p w14:paraId="61F7234A" w14:textId="1132D01A" w:rsidR="00071F00" w:rsidRPr="0055447D" w:rsidRDefault="00071F00" w:rsidP="0055447D">
      <w:pPr>
        <w:spacing w:before="240" w:after="240"/>
        <w:rPr>
          <w:rFonts w:ascii="Arial" w:eastAsia="Calibri" w:hAnsi="Arial" w:cs="Arial"/>
          <w:sz w:val="24"/>
          <w:szCs w:val="24"/>
        </w:rPr>
      </w:pPr>
      <w:r w:rsidRPr="0055447D">
        <w:rPr>
          <w:rFonts w:ascii="Arial" w:eastAsia="Calibri" w:hAnsi="Arial" w:cs="Arial"/>
          <w:sz w:val="24"/>
          <w:szCs w:val="24"/>
        </w:rPr>
        <w:t>From the above table, various expenditures can be addressed which are related to the new business plan. It can be observed that company registration is highly necessary when it comes to starting a new business within any industry (</w:t>
      </w:r>
      <w:r w:rsidRPr="0055447D">
        <w:rPr>
          <w:rFonts w:ascii="Arial" w:eastAsia="Calibri" w:hAnsi="Arial" w:cs="Arial"/>
          <w:color w:val="222222"/>
          <w:sz w:val="24"/>
          <w:szCs w:val="24"/>
          <w:highlight w:val="white"/>
        </w:rPr>
        <w:t>Beynon-Davies, 2019)</w:t>
      </w:r>
      <w:r w:rsidRPr="0055447D">
        <w:rPr>
          <w:rFonts w:ascii="Arial" w:eastAsia="Calibri" w:hAnsi="Arial" w:cs="Arial"/>
          <w:sz w:val="24"/>
          <w:szCs w:val="24"/>
        </w:rPr>
        <w:t xml:space="preserve">. Based on the legal and regulatory compliances a cost of 50 pounds will be required for the new business named “Smokehouse Express” regarding its </w:t>
      </w:r>
      <w:r w:rsidRPr="0055447D">
        <w:rPr>
          <w:rFonts w:ascii="Arial" w:eastAsia="Calibri" w:hAnsi="Arial" w:cs="Arial"/>
          <w:sz w:val="24"/>
          <w:szCs w:val="24"/>
        </w:rPr>
        <w:lastRenderedPageBreak/>
        <w:t>company registration which is an expected value. This is highly crucial to register a company before starting any kind of operation to remain hassle-free from any kind of legal issues and consequences. Along with this, various other expenditures can be figured out which are also considered as an expected value and can differ based on the circumstances of the business's operations. The rental charges for the trailer can cost around 1200</w:t>
      </w:r>
      <w:r w:rsidR="009B1E7E">
        <w:rPr>
          <w:rFonts w:ascii="Arial" w:eastAsia="Calibri" w:hAnsi="Arial" w:cs="Arial"/>
          <w:sz w:val="24"/>
          <w:szCs w:val="24"/>
        </w:rPr>
        <w:t>0</w:t>
      </w:r>
      <w:r w:rsidRPr="0055447D">
        <w:rPr>
          <w:rFonts w:ascii="Arial" w:eastAsia="Calibri" w:hAnsi="Arial" w:cs="Arial"/>
          <w:sz w:val="24"/>
          <w:szCs w:val="24"/>
        </w:rPr>
        <w:t xml:space="preserve"> pounds and along with that, the new businesses will require staff to handle different operations. Based on the accumulated value of the average salary 250</w:t>
      </w:r>
      <w:r w:rsidR="009B1E7E">
        <w:rPr>
          <w:rFonts w:ascii="Arial" w:eastAsia="Calibri" w:hAnsi="Arial" w:cs="Arial"/>
          <w:sz w:val="24"/>
          <w:szCs w:val="24"/>
        </w:rPr>
        <w:t>0</w:t>
      </w:r>
      <w:r w:rsidRPr="0055447D">
        <w:rPr>
          <w:rFonts w:ascii="Arial" w:eastAsia="Calibri" w:hAnsi="Arial" w:cs="Arial"/>
          <w:sz w:val="24"/>
          <w:szCs w:val="24"/>
        </w:rPr>
        <w:t>0 pounds is considered as the staff wages</w:t>
      </w:r>
      <w:r w:rsidR="00C47BA8">
        <w:rPr>
          <w:rFonts w:ascii="Arial" w:eastAsia="Calibri" w:hAnsi="Arial" w:cs="Arial"/>
          <w:sz w:val="24"/>
          <w:szCs w:val="24"/>
        </w:rPr>
        <w:t>, because in our first year we will not earn wages. We will save it up for reinvesting in the company</w:t>
      </w:r>
      <w:r w:rsidRPr="0055447D">
        <w:rPr>
          <w:rFonts w:ascii="Arial" w:eastAsia="Calibri" w:hAnsi="Arial" w:cs="Arial"/>
          <w:sz w:val="24"/>
          <w:szCs w:val="24"/>
        </w:rPr>
        <w:t xml:space="preserve">. There are some additional expenses like travel and accommodation of staff, telephone charges, and broadband charges which are expected to be 800, 250, and 150 pounds respectively and these expenses also may vary based on the usage. Marketing is one of the most effective things and it should be performed efficiently to grab customers’ </w:t>
      </w:r>
      <w:r w:rsidR="006E706C" w:rsidRPr="0055447D">
        <w:rPr>
          <w:rFonts w:ascii="Arial" w:eastAsia="Calibri" w:hAnsi="Arial" w:cs="Arial"/>
          <w:sz w:val="24"/>
          <w:szCs w:val="24"/>
        </w:rPr>
        <w:t>attention,</w:t>
      </w:r>
      <w:r w:rsidRPr="0055447D">
        <w:rPr>
          <w:rFonts w:ascii="Arial" w:eastAsia="Calibri" w:hAnsi="Arial" w:cs="Arial"/>
          <w:sz w:val="24"/>
          <w:szCs w:val="24"/>
        </w:rPr>
        <w:t xml:space="preserve"> and, in this regard, it is expected that a cost of 1500 pounds will be required for the marketing of “Smokehouse Express”. It is also important to have an insurance plan to remain safe from any kind of uncertain accidental damage and to cover financial losses (</w:t>
      </w:r>
      <w:r w:rsidRPr="0055447D">
        <w:rPr>
          <w:rFonts w:ascii="Arial" w:eastAsia="Calibri" w:hAnsi="Arial" w:cs="Arial"/>
          <w:color w:val="222222"/>
          <w:sz w:val="24"/>
          <w:szCs w:val="24"/>
          <w:highlight w:val="white"/>
        </w:rPr>
        <w:t>Blank and Dorf, 2020)</w:t>
      </w:r>
      <w:r w:rsidRPr="0055447D">
        <w:rPr>
          <w:rFonts w:ascii="Arial" w:eastAsia="Calibri" w:hAnsi="Arial" w:cs="Arial"/>
          <w:sz w:val="24"/>
          <w:szCs w:val="24"/>
        </w:rPr>
        <w:t>. Thus, 550 pounds are considered as the expenses regarding insurance. The new business will require a trailer as well as other necessary equipment to deliver barbecues and it can cost about 1300</w:t>
      </w:r>
      <w:r w:rsidR="009B1E7E">
        <w:rPr>
          <w:rFonts w:ascii="Arial" w:eastAsia="Calibri" w:hAnsi="Arial" w:cs="Arial"/>
          <w:sz w:val="24"/>
          <w:szCs w:val="24"/>
        </w:rPr>
        <w:t>0</w:t>
      </w:r>
      <w:r w:rsidRPr="0055447D">
        <w:rPr>
          <w:rFonts w:ascii="Arial" w:eastAsia="Calibri" w:hAnsi="Arial" w:cs="Arial"/>
          <w:sz w:val="24"/>
          <w:szCs w:val="24"/>
        </w:rPr>
        <w:t xml:space="preserve"> pounds. Due to the new business with a trailer which will provide barbeque dishes and excellent services the new business will have to train its staff and it may cost around 400 pounds which is expected. Along with all these expenses a cost of 700 pounds and </w:t>
      </w:r>
      <w:r w:rsidR="009B1E7E">
        <w:rPr>
          <w:rFonts w:ascii="Arial" w:eastAsia="Calibri" w:hAnsi="Arial" w:cs="Arial"/>
          <w:sz w:val="24"/>
          <w:szCs w:val="24"/>
        </w:rPr>
        <w:t>500</w:t>
      </w:r>
      <w:r w:rsidRPr="0055447D">
        <w:rPr>
          <w:rFonts w:ascii="Arial" w:eastAsia="Calibri" w:hAnsi="Arial" w:cs="Arial"/>
          <w:sz w:val="24"/>
          <w:szCs w:val="24"/>
        </w:rPr>
        <w:t xml:space="preserve"> pounds are considered for legal expenses and outside services. Based on the type of businesses around 1800</w:t>
      </w:r>
      <w:r w:rsidR="009B1E7E">
        <w:rPr>
          <w:rFonts w:ascii="Arial" w:eastAsia="Calibri" w:hAnsi="Arial" w:cs="Arial"/>
          <w:sz w:val="24"/>
          <w:szCs w:val="24"/>
        </w:rPr>
        <w:t>0</w:t>
      </w:r>
      <w:r w:rsidRPr="0055447D">
        <w:rPr>
          <w:rFonts w:ascii="Arial" w:eastAsia="Calibri" w:hAnsi="Arial" w:cs="Arial"/>
          <w:sz w:val="24"/>
          <w:szCs w:val="24"/>
        </w:rPr>
        <w:t xml:space="preserve"> pounds are expected as the stock purchase expenditure along with a bank charge of 650</w:t>
      </w:r>
      <w:r w:rsidR="009B1E7E">
        <w:rPr>
          <w:rFonts w:ascii="Arial" w:eastAsia="Calibri" w:hAnsi="Arial" w:cs="Arial"/>
          <w:sz w:val="24"/>
          <w:szCs w:val="24"/>
        </w:rPr>
        <w:t>0</w:t>
      </w:r>
      <w:r w:rsidRPr="0055447D">
        <w:rPr>
          <w:rFonts w:ascii="Arial" w:eastAsia="Calibri" w:hAnsi="Arial" w:cs="Arial"/>
          <w:sz w:val="24"/>
          <w:szCs w:val="24"/>
        </w:rPr>
        <w:t xml:space="preserve"> pounds. Moreover, the office consumable costs are expected to be around 700 pounds. Based on the borrowed loan which can be seen in the table of income </w:t>
      </w:r>
      <w:r w:rsidR="009B1E7E">
        <w:rPr>
          <w:rFonts w:ascii="Arial" w:eastAsia="Calibri" w:hAnsi="Arial" w:cs="Arial"/>
          <w:sz w:val="24"/>
          <w:szCs w:val="24"/>
        </w:rPr>
        <w:t>6000</w:t>
      </w:r>
      <w:r w:rsidRPr="0055447D">
        <w:rPr>
          <w:rFonts w:ascii="Arial" w:eastAsia="Calibri" w:hAnsi="Arial" w:cs="Arial"/>
          <w:sz w:val="24"/>
          <w:szCs w:val="24"/>
        </w:rPr>
        <w:t xml:space="preserve"> pounds are considered as loan repayments. As per the initial </w:t>
      </w:r>
      <w:r w:rsidR="009B1E7E">
        <w:rPr>
          <w:rFonts w:ascii="Arial" w:eastAsia="Calibri" w:hAnsi="Arial" w:cs="Arial"/>
          <w:sz w:val="24"/>
          <w:szCs w:val="24"/>
        </w:rPr>
        <w:t>year</w:t>
      </w:r>
      <w:r w:rsidRPr="0055447D">
        <w:rPr>
          <w:rFonts w:ascii="Arial" w:eastAsia="Calibri" w:hAnsi="Arial" w:cs="Arial"/>
          <w:sz w:val="24"/>
          <w:szCs w:val="24"/>
        </w:rPr>
        <w:t xml:space="preserve"> of the businesses, it is expected to have a sale of 4500</w:t>
      </w:r>
      <w:r w:rsidR="009B1E7E">
        <w:rPr>
          <w:rFonts w:ascii="Arial" w:eastAsia="Calibri" w:hAnsi="Arial" w:cs="Arial"/>
          <w:sz w:val="24"/>
          <w:szCs w:val="24"/>
        </w:rPr>
        <w:t>0</w:t>
      </w:r>
      <w:r w:rsidRPr="0055447D">
        <w:rPr>
          <w:rFonts w:ascii="Arial" w:eastAsia="Calibri" w:hAnsi="Arial" w:cs="Arial"/>
          <w:sz w:val="24"/>
          <w:szCs w:val="24"/>
        </w:rPr>
        <w:t xml:space="preserve"> pounds from </w:t>
      </w:r>
      <w:r w:rsidR="00732274">
        <w:rPr>
          <w:rFonts w:ascii="Arial" w:eastAsia="Calibri" w:hAnsi="Arial" w:cs="Arial"/>
          <w:sz w:val="24"/>
          <w:szCs w:val="24"/>
        </w:rPr>
        <w:t>UberEats</w:t>
      </w:r>
      <w:r w:rsidRPr="0055447D">
        <w:rPr>
          <w:rFonts w:ascii="Arial" w:eastAsia="Calibri" w:hAnsi="Arial" w:cs="Arial"/>
          <w:sz w:val="24"/>
          <w:szCs w:val="24"/>
        </w:rPr>
        <w:t>, 5200</w:t>
      </w:r>
      <w:r w:rsidR="009B1E7E">
        <w:rPr>
          <w:rFonts w:ascii="Arial" w:eastAsia="Calibri" w:hAnsi="Arial" w:cs="Arial"/>
          <w:sz w:val="24"/>
          <w:szCs w:val="24"/>
        </w:rPr>
        <w:t>0</w:t>
      </w:r>
      <w:r w:rsidRPr="0055447D">
        <w:rPr>
          <w:rFonts w:ascii="Arial" w:eastAsia="Calibri" w:hAnsi="Arial" w:cs="Arial"/>
          <w:sz w:val="24"/>
          <w:szCs w:val="24"/>
        </w:rPr>
        <w:t xml:space="preserve"> pounds from </w:t>
      </w:r>
      <w:r w:rsidR="00732274">
        <w:rPr>
          <w:rFonts w:ascii="Arial" w:eastAsia="Calibri" w:hAnsi="Arial" w:cs="Arial"/>
          <w:sz w:val="24"/>
          <w:szCs w:val="24"/>
        </w:rPr>
        <w:t>JustEat</w:t>
      </w:r>
      <w:r w:rsidRPr="0055447D">
        <w:rPr>
          <w:rFonts w:ascii="Arial" w:eastAsia="Calibri" w:hAnsi="Arial" w:cs="Arial"/>
          <w:sz w:val="24"/>
          <w:szCs w:val="24"/>
        </w:rPr>
        <w:t>, and 5400</w:t>
      </w:r>
      <w:r w:rsidR="009B1E7E">
        <w:rPr>
          <w:rFonts w:ascii="Arial" w:eastAsia="Calibri" w:hAnsi="Arial" w:cs="Arial"/>
          <w:sz w:val="24"/>
          <w:szCs w:val="24"/>
        </w:rPr>
        <w:t>0</w:t>
      </w:r>
      <w:r w:rsidRPr="0055447D">
        <w:rPr>
          <w:rFonts w:ascii="Arial" w:eastAsia="Calibri" w:hAnsi="Arial" w:cs="Arial"/>
          <w:sz w:val="24"/>
          <w:szCs w:val="24"/>
        </w:rPr>
        <w:t xml:space="preserve"> pounds from </w:t>
      </w:r>
      <w:r w:rsidR="00732274">
        <w:rPr>
          <w:rFonts w:ascii="Arial" w:eastAsia="Calibri" w:hAnsi="Arial" w:cs="Arial"/>
          <w:sz w:val="24"/>
          <w:szCs w:val="24"/>
        </w:rPr>
        <w:t>direct sale</w:t>
      </w:r>
      <w:r w:rsidRPr="0055447D">
        <w:rPr>
          <w:rFonts w:ascii="Arial" w:eastAsia="Calibri" w:hAnsi="Arial" w:cs="Arial"/>
          <w:sz w:val="24"/>
          <w:szCs w:val="24"/>
        </w:rPr>
        <w:t>. There will also be a funding of 1800 pounds and capital will be introduced worth 2500 pounds as well as a 1000</w:t>
      </w:r>
      <w:r w:rsidR="009B1E7E">
        <w:rPr>
          <w:rFonts w:ascii="Arial" w:eastAsia="Calibri" w:hAnsi="Arial" w:cs="Arial"/>
          <w:sz w:val="24"/>
          <w:szCs w:val="24"/>
        </w:rPr>
        <w:t>0</w:t>
      </w:r>
      <w:r w:rsidRPr="0055447D">
        <w:rPr>
          <w:rFonts w:ascii="Arial" w:eastAsia="Calibri" w:hAnsi="Arial" w:cs="Arial"/>
          <w:sz w:val="24"/>
          <w:szCs w:val="24"/>
        </w:rPr>
        <w:t xml:space="preserve"> pounds loan will be borrowed. The total expected expenses can be seen as </w:t>
      </w:r>
      <w:r w:rsidR="009B1E7E">
        <w:rPr>
          <w:rFonts w:ascii="Arial" w:eastAsia="Calibri" w:hAnsi="Arial" w:cs="Arial"/>
          <w:sz w:val="24"/>
          <w:szCs w:val="24"/>
        </w:rPr>
        <w:t>92.350</w:t>
      </w:r>
      <w:r w:rsidRPr="0055447D">
        <w:rPr>
          <w:rFonts w:ascii="Arial" w:eastAsia="Calibri" w:hAnsi="Arial" w:cs="Arial"/>
          <w:sz w:val="24"/>
          <w:szCs w:val="24"/>
        </w:rPr>
        <w:t xml:space="preserve"> pounds and the total</w:t>
      </w:r>
      <w:r w:rsidR="006E706C">
        <w:rPr>
          <w:rFonts w:ascii="Arial" w:eastAsia="Calibri" w:hAnsi="Arial" w:cs="Arial"/>
          <w:sz w:val="24"/>
          <w:szCs w:val="24"/>
        </w:rPr>
        <w:t xml:space="preserve"> </w:t>
      </w:r>
      <w:r w:rsidR="009B1E7E">
        <w:rPr>
          <w:rFonts w:ascii="Arial" w:eastAsia="Calibri" w:hAnsi="Arial" w:cs="Arial"/>
          <w:sz w:val="24"/>
          <w:szCs w:val="24"/>
        </w:rPr>
        <w:t>year</w:t>
      </w:r>
      <w:r w:rsidR="006E706C">
        <w:rPr>
          <w:rFonts w:ascii="Arial" w:eastAsia="Calibri" w:hAnsi="Arial" w:cs="Arial"/>
          <w:sz w:val="24"/>
          <w:szCs w:val="24"/>
        </w:rPr>
        <w:t xml:space="preserve"> </w:t>
      </w:r>
      <w:r w:rsidRPr="0055447D">
        <w:rPr>
          <w:rFonts w:ascii="Arial" w:eastAsia="Calibri" w:hAnsi="Arial" w:cs="Arial"/>
          <w:sz w:val="24"/>
          <w:szCs w:val="24"/>
        </w:rPr>
        <w:t xml:space="preserve">income </w:t>
      </w:r>
      <w:r w:rsidR="009B1E7E">
        <w:rPr>
          <w:rFonts w:ascii="Arial" w:eastAsia="Calibri" w:hAnsi="Arial" w:cs="Arial"/>
          <w:sz w:val="24"/>
          <w:szCs w:val="24"/>
        </w:rPr>
        <w:t>165.300</w:t>
      </w:r>
      <w:r w:rsidRPr="0055447D">
        <w:rPr>
          <w:rFonts w:ascii="Arial" w:eastAsia="Calibri" w:hAnsi="Arial" w:cs="Arial"/>
          <w:sz w:val="24"/>
          <w:szCs w:val="24"/>
        </w:rPr>
        <w:t xml:space="preserve"> which will help to generate the new business an expected profit of </w:t>
      </w:r>
      <w:r w:rsidR="009B1E7E">
        <w:rPr>
          <w:rFonts w:ascii="Arial" w:eastAsia="Calibri" w:hAnsi="Arial" w:cs="Arial"/>
          <w:sz w:val="24"/>
          <w:szCs w:val="24"/>
        </w:rPr>
        <w:t>72.950</w:t>
      </w:r>
      <w:r w:rsidRPr="0055447D">
        <w:rPr>
          <w:rFonts w:ascii="Arial" w:eastAsia="Calibri" w:hAnsi="Arial" w:cs="Arial"/>
          <w:sz w:val="24"/>
          <w:szCs w:val="24"/>
        </w:rPr>
        <w:t xml:space="preserve"> pounds. </w:t>
      </w:r>
    </w:p>
    <w:p w14:paraId="248BFC40" w14:textId="77777777" w:rsidR="00180556" w:rsidRPr="0055447D" w:rsidRDefault="00180556" w:rsidP="0055447D">
      <w:pPr>
        <w:rPr>
          <w:rFonts w:ascii="Arial" w:hAnsi="Arial" w:cs="Arial"/>
          <w:b/>
          <w:bCs/>
          <w:iCs/>
          <w:color w:val="FF0000"/>
          <w:sz w:val="24"/>
          <w:szCs w:val="24"/>
        </w:rPr>
      </w:pPr>
    </w:p>
    <w:p w14:paraId="5154C22E" w14:textId="44F9D557" w:rsidR="002422AC" w:rsidRPr="0055447D" w:rsidRDefault="002422AC" w:rsidP="0055447D">
      <w:pPr>
        <w:rPr>
          <w:rFonts w:ascii="Arial" w:hAnsi="Arial" w:cs="Arial"/>
          <w:b/>
          <w:bCs/>
          <w:i/>
          <w:iCs/>
          <w:color w:val="FF0000"/>
          <w:sz w:val="24"/>
          <w:szCs w:val="24"/>
        </w:rPr>
      </w:pPr>
      <w:r w:rsidRPr="0055447D">
        <w:rPr>
          <w:rFonts w:ascii="Arial" w:hAnsi="Arial" w:cs="Arial"/>
          <w:b/>
          <w:bCs/>
          <w:i/>
          <w:iCs/>
          <w:color w:val="FF0000"/>
          <w:sz w:val="24"/>
          <w:szCs w:val="24"/>
        </w:rPr>
        <w:br w:type="page"/>
      </w:r>
    </w:p>
    <w:p w14:paraId="3F7A52AE" w14:textId="7D3171D7" w:rsidR="00180556" w:rsidRPr="0055447D" w:rsidRDefault="002422AC" w:rsidP="0055447D">
      <w:pPr>
        <w:rPr>
          <w:rFonts w:ascii="Arial" w:hAnsi="Arial" w:cs="Arial"/>
          <w:b/>
          <w:iCs/>
          <w:sz w:val="24"/>
          <w:szCs w:val="24"/>
        </w:rPr>
      </w:pPr>
      <w:r w:rsidRPr="0055447D">
        <w:rPr>
          <w:rFonts w:ascii="Arial" w:hAnsi="Arial" w:cs="Arial"/>
          <w:b/>
          <w:iCs/>
          <w:sz w:val="24"/>
          <w:szCs w:val="24"/>
        </w:rPr>
        <w:lastRenderedPageBreak/>
        <w:t>APPENDICES</w:t>
      </w:r>
    </w:p>
    <w:p w14:paraId="30CB5CFA" w14:textId="77777777" w:rsidR="002422AC" w:rsidRPr="0055447D" w:rsidRDefault="002422AC" w:rsidP="0055447D">
      <w:pPr>
        <w:rPr>
          <w:rFonts w:ascii="Arial" w:hAnsi="Arial" w:cs="Arial"/>
          <w:b/>
          <w:iCs/>
          <w:sz w:val="24"/>
          <w:szCs w:val="24"/>
        </w:rPr>
      </w:pPr>
    </w:p>
    <w:p w14:paraId="076F18E7" w14:textId="12DB7098" w:rsidR="002422AC" w:rsidRPr="0055447D" w:rsidRDefault="002422AC" w:rsidP="0055447D">
      <w:pPr>
        <w:rPr>
          <w:rFonts w:ascii="Arial" w:hAnsi="Arial" w:cs="Arial"/>
          <w:b/>
          <w:iCs/>
          <w:sz w:val="24"/>
          <w:szCs w:val="24"/>
        </w:rPr>
      </w:pPr>
      <w:r w:rsidRPr="0055447D">
        <w:rPr>
          <w:rFonts w:ascii="Arial" w:hAnsi="Arial" w:cs="Arial"/>
          <w:b/>
          <w:iCs/>
          <w:sz w:val="24"/>
          <w:szCs w:val="24"/>
        </w:rPr>
        <w:t>Appendix A – SWOT Analysis</w:t>
      </w:r>
    </w:p>
    <w:tbl>
      <w:tblPr>
        <w:tblStyle w:val="MediumGrid1-Accent3"/>
        <w:tblW w:w="0" w:type="auto"/>
        <w:tblInd w:w="0" w:type="dxa"/>
        <w:tblLook w:val="04A0" w:firstRow="1" w:lastRow="0" w:firstColumn="1" w:lastColumn="0" w:noHBand="0" w:noVBand="1"/>
      </w:tblPr>
      <w:tblGrid>
        <w:gridCol w:w="4525"/>
        <w:gridCol w:w="4526"/>
      </w:tblGrid>
      <w:tr w:rsidR="00071F00" w:rsidRPr="0055447D" w14:paraId="0F694C37" w14:textId="77777777" w:rsidTr="00071F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hideMark/>
          </w:tcPr>
          <w:p w14:paraId="2F89119D" w14:textId="77777777" w:rsidR="00071F00" w:rsidRPr="0055447D" w:rsidRDefault="00071F00" w:rsidP="0055447D">
            <w:pPr>
              <w:spacing w:before="240" w:after="240"/>
              <w:rPr>
                <w:rFonts w:ascii="Arial" w:eastAsia="Calibri" w:hAnsi="Arial" w:cs="Arial"/>
                <w:b w:val="0"/>
                <w:sz w:val="24"/>
                <w:szCs w:val="24"/>
              </w:rPr>
            </w:pPr>
            <w:r w:rsidRPr="0055447D">
              <w:rPr>
                <w:rFonts w:ascii="Arial" w:eastAsia="Calibri" w:hAnsi="Arial" w:cs="Arial"/>
                <w:sz w:val="24"/>
                <w:szCs w:val="24"/>
              </w:rPr>
              <w:t>Strengths</w:t>
            </w:r>
          </w:p>
        </w:tc>
        <w:tc>
          <w:tcPr>
            <w:tcW w:w="4531" w:type="dxa"/>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hideMark/>
          </w:tcPr>
          <w:p w14:paraId="38758482" w14:textId="77777777" w:rsidR="00071F00" w:rsidRPr="0055447D" w:rsidRDefault="00071F00" w:rsidP="0055447D">
            <w:pPr>
              <w:spacing w:before="240" w:after="240"/>
              <w:cnfStyle w:val="100000000000" w:firstRow="1" w:lastRow="0" w:firstColumn="0" w:lastColumn="0" w:oddVBand="0" w:evenVBand="0" w:oddHBand="0" w:evenHBand="0" w:firstRowFirstColumn="0" w:firstRowLastColumn="0" w:lastRowFirstColumn="0" w:lastRowLastColumn="0"/>
              <w:rPr>
                <w:rFonts w:ascii="Arial" w:eastAsia="Calibri" w:hAnsi="Arial" w:cs="Arial"/>
                <w:b w:val="0"/>
                <w:sz w:val="24"/>
                <w:szCs w:val="24"/>
              </w:rPr>
            </w:pPr>
            <w:r w:rsidRPr="0055447D">
              <w:rPr>
                <w:rFonts w:ascii="Arial" w:eastAsia="Calibri" w:hAnsi="Arial" w:cs="Arial"/>
                <w:sz w:val="24"/>
                <w:szCs w:val="24"/>
              </w:rPr>
              <w:t>Weaknesses</w:t>
            </w:r>
          </w:p>
        </w:tc>
      </w:tr>
      <w:tr w:rsidR="00071F00" w:rsidRPr="0055447D" w14:paraId="73D91972" w14:textId="77777777" w:rsidTr="0007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hideMark/>
          </w:tcPr>
          <w:p w14:paraId="559D9D6A" w14:textId="6FA28D3E" w:rsidR="00071F00" w:rsidRPr="0055447D" w:rsidRDefault="00071F00" w:rsidP="0055447D">
            <w:pPr>
              <w:spacing w:before="240" w:after="240"/>
              <w:rPr>
                <w:rFonts w:ascii="Arial" w:eastAsia="Calibri" w:hAnsi="Arial" w:cs="Arial"/>
                <w:b w:val="0"/>
                <w:sz w:val="24"/>
                <w:szCs w:val="24"/>
              </w:rPr>
            </w:pPr>
            <w:r w:rsidRPr="0055447D">
              <w:rPr>
                <w:rFonts w:ascii="Arial" w:eastAsia="Calibri" w:hAnsi="Arial" w:cs="Arial"/>
                <w:b w:val="0"/>
                <w:sz w:val="24"/>
                <w:szCs w:val="24"/>
              </w:rPr>
              <w:t xml:space="preserve">Smokehouse Express has a unique concept of offering barbeque cuisine to customers which is a mobile trailer-based setup. This will help the businesses to provide new </w:t>
            </w:r>
            <w:r w:rsidR="00784A36">
              <w:rPr>
                <w:rFonts w:ascii="Arial" w:eastAsia="Calibri" w:hAnsi="Arial" w:cs="Arial"/>
                <w:b w:val="0"/>
                <w:sz w:val="24"/>
                <w:szCs w:val="24"/>
              </w:rPr>
              <w:t>customer</w:t>
            </w:r>
            <w:r w:rsidRPr="0055447D">
              <w:rPr>
                <w:rFonts w:ascii="Arial" w:eastAsia="Calibri" w:hAnsi="Arial" w:cs="Arial"/>
                <w:b w:val="0"/>
                <w:sz w:val="24"/>
                <w:szCs w:val="24"/>
              </w:rPr>
              <w:t xml:space="preserve"> experiences and grab customers attention at higher rates. Moreover, the new business is equipped with equipment like state-of-art to provide delicious barbecue dishes. </w:t>
            </w:r>
            <w:r w:rsidR="00784A36">
              <w:rPr>
                <w:rFonts w:ascii="Arial" w:eastAsia="Calibri" w:hAnsi="Arial" w:cs="Arial"/>
                <w:b w:val="0"/>
                <w:sz w:val="24"/>
                <w:szCs w:val="24"/>
              </w:rPr>
              <w:t>USP organic and locally sourced.</w:t>
            </w:r>
          </w:p>
        </w:tc>
        <w:tc>
          <w:tcPr>
            <w:tcW w:w="4531" w:type="dxa"/>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hideMark/>
          </w:tcPr>
          <w:p w14:paraId="1AACD7A2" w14:textId="42C642A0" w:rsidR="00071F00" w:rsidRPr="0055447D" w:rsidRDefault="00071F00" w:rsidP="0055447D">
            <w:pPr>
              <w:spacing w:before="240" w:after="240"/>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55447D">
              <w:rPr>
                <w:rFonts w:ascii="Arial" w:eastAsia="Calibri" w:hAnsi="Arial" w:cs="Arial"/>
                <w:sz w:val="24"/>
                <w:szCs w:val="24"/>
              </w:rPr>
              <w:t xml:space="preserve">Barbeque dishes are considered seasonal foods for many </w:t>
            </w:r>
            <w:r w:rsidR="009B1E7E" w:rsidRPr="0055447D">
              <w:rPr>
                <w:rFonts w:ascii="Arial" w:eastAsia="Calibri" w:hAnsi="Arial" w:cs="Arial"/>
                <w:sz w:val="24"/>
                <w:szCs w:val="24"/>
              </w:rPr>
              <w:t>people,</w:t>
            </w:r>
            <w:r w:rsidRPr="0055447D">
              <w:rPr>
                <w:rFonts w:ascii="Arial" w:eastAsia="Calibri" w:hAnsi="Arial" w:cs="Arial"/>
                <w:sz w:val="24"/>
                <w:szCs w:val="24"/>
              </w:rPr>
              <w:t xml:space="preserve"> and this is one of the major weaknesses of this business and can negatively impact its revenue during off-seasons. Moreover, having a mobile trailer set up, the business will have to face limited food production challenges. </w:t>
            </w:r>
          </w:p>
        </w:tc>
      </w:tr>
      <w:tr w:rsidR="00071F00" w:rsidRPr="0055447D" w14:paraId="6BB86143" w14:textId="77777777" w:rsidTr="00071F00">
        <w:tc>
          <w:tcPr>
            <w:cnfStyle w:val="001000000000" w:firstRow="0" w:lastRow="0" w:firstColumn="1" w:lastColumn="0" w:oddVBand="0" w:evenVBand="0" w:oddHBand="0" w:evenHBand="0" w:firstRowFirstColumn="0" w:firstRowLastColumn="0" w:lastRowFirstColumn="0" w:lastRowLastColumn="0"/>
            <w:tcW w:w="4530" w:type="dxa"/>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hideMark/>
          </w:tcPr>
          <w:p w14:paraId="6AB22213" w14:textId="77777777" w:rsidR="00071F00" w:rsidRPr="0055447D" w:rsidRDefault="00071F00" w:rsidP="0055447D">
            <w:pPr>
              <w:spacing w:before="240" w:after="240"/>
              <w:rPr>
                <w:rFonts w:ascii="Arial" w:eastAsia="Calibri" w:hAnsi="Arial" w:cs="Arial"/>
                <w:b w:val="0"/>
                <w:sz w:val="24"/>
                <w:szCs w:val="24"/>
              </w:rPr>
            </w:pPr>
            <w:r w:rsidRPr="0055447D">
              <w:rPr>
                <w:rFonts w:ascii="Arial" w:eastAsia="Calibri" w:hAnsi="Arial" w:cs="Arial"/>
                <w:sz w:val="24"/>
                <w:szCs w:val="24"/>
              </w:rPr>
              <w:t>Opportunities</w:t>
            </w:r>
          </w:p>
        </w:tc>
        <w:tc>
          <w:tcPr>
            <w:tcW w:w="4531" w:type="dxa"/>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hideMark/>
          </w:tcPr>
          <w:p w14:paraId="4ED20FE3" w14:textId="77777777" w:rsidR="00071F00" w:rsidRPr="0055447D" w:rsidRDefault="00071F00" w:rsidP="0055447D">
            <w:pPr>
              <w:spacing w:before="240" w:after="240"/>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4"/>
                <w:szCs w:val="24"/>
              </w:rPr>
            </w:pPr>
            <w:r w:rsidRPr="0055447D">
              <w:rPr>
                <w:rFonts w:ascii="Arial" w:eastAsia="Calibri" w:hAnsi="Arial" w:cs="Arial"/>
                <w:b/>
                <w:sz w:val="24"/>
                <w:szCs w:val="24"/>
              </w:rPr>
              <w:t xml:space="preserve">Threats </w:t>
            </w:r>
          </w:p>
        </w:tc>
      </w:tr>
      <w:tr w:rsidR="00071F00" w:rsidRPr="0055447D" w14:paraId="5A175D2F" w14:textId="77777777" w:rsidTr="0007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hideMark/>
          </w:tcPr>
          <w:p w14:paraId="1B783377" w14:textId="4A1183BA" w:rsidR="00071F00" w:rsidRPr="0055447D" w:rsidRDefault="00071F00" w:rsidP="0055447D">
            <w:pPr>
              <w:spacing w:before="240" w:after="240"/>
              <w:rPr>
                <w:rFonts w:ascii="Arial" w:eastAsia="Calibri" w:hAnsi="Arial" w:cs="Arial"/>
                <w:b w:val="0"/>
                <w:sz w:val="24"/>
                <w:szCs w:val="24"/>
              </w:rPr>
            </w:pPr>
            <w:r w:rsidRPr="0055447D">
              <w:rPr>
                <w:rFonts w:ascii="Arial" w:eastAsia="Calibri" w:hAnsi="Arial" w:cs="Arial"/>
                <w:b w:val="0"/>
                <w:sz w:val="24"/>
                <w:szCs w:val="24"/>
              </w:rPr>
              <w:t xml:space="preserve">The new businesses SmokeHouse can offer different additional services like catering for parties, functions, and events to generate new revenue streams. Along with this, adding innovative and unique barbeque items to its menu will also be beneficial to grab customers attention and generate higher revenue. </w:t>
            </w:r>
          </w:p>
        </w:tc>
        <w:tc>
          <w:tcPr>
            <w:tcW w:w="4531" w:type="dxa"/>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hideMark/>
          </w:tcPr>
          <w:p w14:paraId="6D5B13E6" w14:textId="77777777" w:rsidR="00071F00" w:rsidRPr="0055447D" w:rsidRDefault="00071F00" w:rsidP="0055447D">
            <w:pPr>
              <w:spacing w:before="240" w:after="240"/>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55447D">
              <w:rPr>
                <w:rFonts w:ascii="Arial" w:eastAsia="Calibri" w:hAnsi="Arial" w:cs="Arial"/>
                <w:sz w:val="24"/>
                <w:szCs w:val="24"/>
              </w:rPr>
              <w:t xml:space="preserve">Due to the high competition of the existing food trucks and restaurants that provide barbeque dishes, Smoker House might face difficulties in operating efficiently and smoothly. However, after the pandemic, the health and safety regulations are strictly imposed by the governments which can create challenges for the new businesses to comply with and maintain all legal instructions effectively. </w:t>
            </w:r>
          </w:p>
        </w:tc>
      </w:tr>
    </w:tbl>
    <w:p w14:paraId="1A41A16E" w14:textId="77777777" w:rsidR="002422AC" w:rsidRPr="0055447D" w:rsidRDefault="002422AC" w:rsidP="0055447D">
      <w:pPr>
        <w:rPr>
          <w:rFonts w:ascii="Arial" w:hAnsi="Arial" w:cs="Arial"/>
          <w:b/>
          <w:iCs/>
          <w:sz w:val="24"/>
          <w:szCs w:val="24"/>
        </w:rPr>
      </w:pPr>
    </w:p>
    <w:p w14:paraId="4B894A76" w14:textId="77777777" w:rsidR="008B20DC" w:rsidRPr="0055447D" w:rsidRDefault="008B20DC" w:rsidP="0055447D">
      <w:pPr>
        <w:rPr>
          <w:rFonts w:ascii="Arial" w:hAnsi="Arial" w:cs="Arial"/>
          <w:b/>
          <w:iCs/>
          <w:sz w:val="24"/>
          <w:szCs w:val="24"/>
        </w:rPr>
      </w:pPr>
      <w:r w:rsidRPr="0055447D">
        <w:rPr>
          <w:rFonts w:ascii="Arial" w:hAnsi="Arial" w:cs="Arial"/>
          <w:b/>
          <w:iCs/>
          <w:sz w:val="24"/>
          <w:szCs w:val="24"/>
        </w:rPr>
        <w:br w:type="page"/>
      </w:r>
    </w:p>
    <w:p w14:paraId="5873175F" w14:textId="5E24F9A0" w:rsidR="002422AC" w:rsidRPr="0055447D" w:rsidRDefault="002422AC" w:rsidP="0055447D">
      <w:pPr>
        <w:rPr>
          <w:rFonts w:ascii="Arial" w:hAnsi="Arial" w:cs="Arial"/>
          <w:b/>
          <w:iCs/>
          <w:sz w:val="24"/>
          <w:szCs w:val="24"/>
        </w:rPr>
      </w:pPr>
      <w:r w:rsidRPr="0055447D">
        <w:rPr>
          <w:rFonts w:ascii="Arial" w:hAnsi="Arial" w:cs="Arial"/>
          <w:b/>
          <w:iCs/>
          <w:sz w:val="24"/>
          <w:szCs w:val="24"/>
        </w:rPr>
        <w:lastRenderedPageBreak/>
        <w:t>Appendix B – PEST Analysis</w:t>
      </w:r>
    </w:p>
    <w:p w14:paraId="2A40DD1C" w14:textId="77777777" w:rsidR="00071F00" w:rsidRPr="0055447D" w:rsidRDefault="00071F00" w:rsidP="0055447D">
      <w:pPr>
        <w:rPr>
          <w:rFonts w:ascii="Arial" w:hAnsi="Arial" w:cs="Arial"/>
          <w:b/>
          <w:iCs/>
          <w:sz w:val="24"/>
          <w:szCs w:val="24"/>
        </w:rPr>
      </w:pPr>
    </w:p>
    <w:tbl>
      <w:tblPr>
        <w:tblStyle w:val="MediumGrid1-Accent6"/>
        <w:tblW w:w="0" w:type="auto"/>
        <w:tblInd w:w="0" w:type="dxa"/>
        <w:tblLook w:val="04A0" w:firstRow="1" w:lastRow="0" w:firstColumn="1" w:lastColumn="0" w:noHBand="0" w:noVBand="1"/>
      </w:tblPr>
      <w:tblGrid>
        <w:gridCol w:w="1830"/>
        <w:gridCol w:w="7221"/>
      </w:tblGrid>
      <w:tr w:rsidR="004D2E14" w:rsidRPr="0055447D" w14:paraId="408CF04C" w14:textId="77777777" w:rsidTr="004D2E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2" w:type="dxa"/>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hideMark/>
          </w:tcPr>
          <w:p w14:paraId="188D8D99" w14:textId="77777777" w:rsidR="004D2E14" w:rsidRPr="0055447D" w:rsidRDefault="004D2E14" w:rsidP="0055447D">
            <w:pPr>
              <w:spacing w:before="240" w:after="240"/>
              <w:rPr>
                <w:rFonts w:ascii="Arial" w:eastAsia="Calibri" w:hAnsi="Arial" w:cs="Arial"/>
                <w:b w:val="0"/>
                <w:sz w:val="24"/>
                <w:szCs w:val="24"/>
              </w:rPr>
            </w:pPr>
            <w:r w:rsidRPr="0055447D">
              <w:rPr>
                <w:rFonts w:ascii="Arial" w:eastAsia="Calibri" w:hAnsi="Arial" w:cs="Arial"/>
                <w:sz w:val="24"/>
                <w:szCs w:val="24"/>
              </w:rPr>
              <w:t>Political</w:t>
            </w:r>
          </w:p>
        </w:tc>
        <w:tc>
          <w:tcPr>
            <w:tcW w:w="7479" w:type="dxa"/>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hideMark/>
          </w:tcPr>
          <w:p w14:paraId="097DF782" w14:textId="77777777" w:rsidR="004D2E14" w:rsidRPr="0055447D" w:rsidRDefault="004D2E14" w:rsidP="0055447D">
            <w:pPr>
              <w:spacing w:before="240" w:after="240"/>
              <w:cnfStyle w:val="100000000000" w:firstRow="1" w:lastRow="0" w:firstColumn="0" w:lastColumn="0" w:oddVBand="0" w:evenVBand="0" w:oddHBand="0" w:evenHBand="0" w:firstRowFirstColumn="0" w:firstRowLastColumn="0" w:lastRowFirstColumn="0" w:lastRowLastColumn="0"/>
              <w:rPr>
                <w:rFonts w:ascii="Arial" w:eastAsia="Calibri" w:hAnsi="Arial" w:cs="Arial"/>
                <w:b w:val="0"/>
                <w:sz w:val="24"/>
                <w:szCs w:val="24"/>
              </w:rPr>
            </w:pPr>
            <w:r w:rsidRPr="0055447D">
              <w:rPr>
                <w:rFonts w:ascii="Arial" w:eastAsia="Calibri" w:hAnsi="Arial" w:cs="Arial"/>
                <w:b w:val="0"/>
                <w:sz w:val="24"/>
                <w:szCs w:val="24"/>
              </w:rPr>
              <w:t>The UK has one of the most effective governments as well as one of the most effective and stable political systems. Thus, it can be stated that starting a new business in any kind of industry will not be disrupted by any negative political influences within the UK. However, a new business Smoker House might have to face a 19% charge of tax as businesses that generate profits under 50,000 pounds annually are charged 19% of their profits for taxes (Campbell and Ferris, 2024).</w:t>
            </w:r>
          </w:p>
        </w:tc>
      </w:tr>
      <w:tr w:rsidR="004D2E14" w:rsidRPr="0055447D" w14:paraId="6119FE08" w14:textId="77777777" w:rsidTr="004D2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2" w:type="dxa"/>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hideMark/>
          </w:tcPr>
          <w:p w14:paraId="79EB64AE" w14:textId="77777777" w:rsidR="004D2E14" w:rsidRPr="0055447D" w:rsidRDefault="004D2E14" w:rsidP="0055447D">
            <w:pPr>
              <w:spacing w:before="240" w:after="240"/>
              <w:rPr>
                <w:rFonts w:ascii="Arial" w:eastAsia="Calibri" w:hAnsi="Arial" w:cs="Arial"/>
                <w:b w:val="0"/>
                <w:sz w:val="24"/>
                <w:szCs w:val="24"/>
              </w:rPr>
            </w:pPr>
            <w:r w:rsidRPr="0055447D">
              <w:rPr>
                <w:rFonts w:ascii="Arial" w:eastAsia="Calibri" w:hAnsi="Arial" w:cs="Arial"/>
                <w:sz w:val="24"/>
                <w:szCs w:val="24"/>
              </w:rPr>
              <w:t>Economical</w:t>
            </w:r>
          </w:p>
        </w:tc>
        <w:tc>
          <w:tcPr>
            <w:tcW w:w="7479" w:type="dxa"/>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hideMark/>
          </w:tcPr>
          <w:p w14:paraId="56825594" w14:textId="77777777" w:rsidR="004D2E14" w:rsidRPr="0055447D" w:rsidRDefault="004D2E14" w:rsidP="0055447D">
            <w:pPr>
              <w:spacing w:before="240" w:after="240"/>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55447D">
              <w:rPr>
                <w:rFonts w:ascii="Arial" w:eastAsia="Calibri" w:hAnsi="Arial" w:cs="Arial"/>
                <w:sz w:val="24"/>
                <w:szCs w:val="24"/>
              </w:rPr>
              <w:t xml:space="preserve">The current inflation rate in the UK as per the report of April 2024 fell to 2.3% which is less than expectations. The expectation was 2.1% though it is 0.20% short of the expected fall (Inman, 2024). However, it indicates that starting a new business will not create any economic or financial constraints as the inflation rate in the UK is under control and effective as well. This will create opportunities for Smoker House to purchase materials and resources at standard pieces and maintain a favourable profit margin. </w:t>
            </w:r>
          </w:p>
        </w:tc>
      </w:tr>
      <w:tr w:rsidR="004D2E14" w:rsidRPr="0055447D" w14:paraId="246A789F" w14:textId="77777777" w:rsidTr="004D2E14">
        <w:tc>
          <w:tcPr>
            <w:cnfStyle w:val="001000000000" w:firstRow="0" w:lastRow="0" w:firstColumn="1" w:lastColumn="0" w:oddVBand="0" w:evenVBand="0" w:oddHBand="0" w:evenHBand="0" w:firstRowFirstColumn="0" w:firstRowLastColumn="0" w:lastRowFirstColumn="0" w:lastRowLastColumn="0"/>
            <w:tcW w:w="1582" w:type="dxa"/>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hideMark/>
          </w:tcPr>
          <w:p w14:paraId="3D336EFE" w14:textId="77777777" w:rsidR="004D2E14" w:rsidRPr="0055447D" w:rsidRDefault="004D2E14" w:rsidP="0055447D">
            <w:pPr>
              <w:spacing w:before="240" w:after="240"/>
              <w:rPr>
                <w:rFonts w:ascii="Arial" w:eastAsia="Calibri" w:hAnsi="Arial" w:cs="Arial"/>
                <w:b w:val="0"/>
                <w:sz w:val="24"/>
                <w:szCs w:val="24"/>
              </w:rPr>
            </w:pPr>
            <w:r w:rsidRPr="0055447D">
              <w:rPr>
                <w:rFonts w:ascii="Arial" w:eastAsia="Calibri" w:hAnsi="Arial" w:cs="Arial"/>
                <w:sz w:val="24"/>
                <w:szCs w:val="24"/>
              </w:rPr>
              <w:t>Social</w:t>
            </w:r>
          </w:p>
        </w:tc>
        <w:tc>
          <w:tcPr>
            <w:tcW w:w="7479" w:type="dxa"/>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hideMark/>
          </w:tcPr>
          <w:p w14:paraId="7935EA4D" w14:textId="77777777" w:rsidR="004D2E14" w:rsidRPr="0055447D" w:rsidRDefault="004D2E14" w:rsidP="0055447D">
            <w:pPr>
              <w:spacing w:before="240" w:after="240"/>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55447D">
              <w:rPr>
                <w:rFonts w:ascii="Arial" w:eastAsia="Calibri" w:hAnsi="Arial" w:cs="Arial"/>
                <w:sz w:val="24"/>
                <w:szCs w:val="24"/>
              </w:rPr>
              <w:t xml:space="preserve">Due to the major impact of the pandemic people in the UK as well as people in other countries globally become highly health conscious and they prefer foods which are healthier and sustainable as well. Thus, it can be stated that being a barbeque-based business Smoker House might face difficulties in serving dishes with the preferred choices of the UK people. </w:t>
            </w:r>
          </w:p>
        </w:tc>
      </w:tr>
      <w:tr w:rsidR="004D2E14" w:rsidRPr="0055447D" w14:paraId="6E9B2F56" w14:textId="77777777" w:rsidTr="004D2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2" w:type="dxa"/>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hideMark/>
          </w:tcPr>
          <w:p w14:paraId="23A22DED" w14:textId="77777777" w:rsidR="004D2E14" w:rsidRPr="0055447D" w:rsidRDefault="004D2E14" w:rsidP="0055447D">
            <w:pPr>
              <w:spacing w:before="240" w:after="240"/>
              <w:rPr>
                <w:rFonts w:ascii="Arial" w:eastAsia="Calibri" w:hAnsi="Arial" w:cs="Arial"/>
                <w:b w:val="0"/>
                <w:sz w:val="24"/>
                <w:szCs w:val="24"/>
              </w:rPr>
            </w:pPr>
            <w:r w:rsidRPr="0055447D">
              <w:rPr>
                <w:rFonts w:ascii="Arial" w:eastAsia="Calibri" w:hAnsi="Arial" w:cs="Arial"/>
                <w:sz w:val="24"/>
                <w:szCs w:val="24"/>
              </w:rPr>
              <w:t>Technological</w:t>
            </w:r>
          </w:p>
        </w:tc>
        <w:tc>
          <w:tcPr>
            <w:tcW w:w="7479" w:type="dxa"/>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hideMark/>
          </w:tcPr>
          <w:p w14:paraId="1FC89F7D" w14:textId="77777777" w:rsidR="004D2E14" w:rsidRPr="0055447D" w:rsidRDefault="004D2E14" w:rsidP="0055447D">
            <w:pPr>
              <w:spacing w:before="240" w:after="240"/>
              <w:cnfStyle w:val="000000100000" w:firstRow="0" w:lastRow="0" w:firstColumn="0" w:lastColumn="0" w:oddVBand="0" w:evenVBand="0" w:oddHBand="1" w:evenHBand="0" w:firstRowFirstColumn="0" w:firstRowLastColumn="0" w:lastRowFirstColumn="0" w:lastRowLastColumn="0"/>
              <w:rPr>
                <w:rFonts w:ascii="Arial" w:eastAsia="Calibri" w:hAnsi="Arial" w:cs="Arial"/>
                <w:b/>
                <w:sz w:val="24"/>
                <w:szCs w:val="24"/>
              </w:rPr>
            </w:pPr>
            <w:r w:rsidRPr="0055447D">
              <w:rPr>
                <w:rFonts w:ascii="Arial" w:eastAsia="Calibri" w:hAnsi="Arial" w:cs="Arial"/>
                <w:sz w:val="24"/>
                <w:szCs w:val="24"/>
              </w:rPr>
              <w:t xml:space="preserve">The UK is one of the most technologically developed nations and is also transforming rapidly considering digital advancements. In this regard, it will be highly beneficial for Smoker House to have technological advancements in its business operations as well as it can focus on creating innovative menus as well as attracting customers through emerging technology assistance. </w:t>
            </w:r>
          </w:p>
        </w:tc>
      </w:tr>
    </w:tbl>
    <w:p w14:paraId="65D6228B" w14:textId="77777777" w:rsidR="00071F00" w:rsidRPr="0055447D" w:rsidRDefault="00071F00" w:rsidP="0055447D">
      <w:pPr>
        <w:rPr>
          <w:rFonts w:ascii="Arial" w:hAnsi="Arial" w:cs="Arial"/>
          <w:b/>
          <w:iCs/>
          <w:sz w:val="24"/>
          <w:szCs w:val="24"/>
        </w:rPr>
      </w:pPr>
    </w:p>
    <w:p w14:paraId="08C22BE0" w14:textId="77777777" w:rsidR="00071F00" w:rsidRPr="0055447D" w:rsidRDefault="00071F00" w:rsidP="0055447D">
      <w:pPr>
        <w:rPr>
          <w:rFonts w:ascii="Arial" w:hAnsi="Arial" w:cs="Arial"/>
          <w:b/>
          <w:iCs/>
          <w:sz w:val="24"/>
          <w:szCs w:val="24"/>
        </w:rPr>
      </w:pPr>
    </w:p>
    <w:p w14:paraId="235EF638" w14:textId="7FAE0B11" w:rsidR="002422AC" w:rsidRPr="0055447D" w:rsidRDefault="002422AC" w:rsidP="0055447D">
      <w:pPr>
        <w:rPr>
          <w:rFonts w:ascii="Arial" w:hAnsi="Arial" w:cs="Arial"/>
          <w:b/>
          <w:iCs/>
          <w:sz w:val="24"/>
          <w:szCs w:val="24"/>
        </w:rPr>
      </w:pPr>
      <w:r w:rsidRPr="0055447D">
        <w:rPr>
          <w:rFonts w:ascii="Arial" w:hAnsi="Arial" w:cs="Arial"/>
          <w:b/>
          <w:iCs/>
          <w:sz w:val="24"/>
          <w:szCs w:val="24"/>
        </w:rPr>
        <w:t xml:space="preserve">Appendix C – Copy of Pitch </w:t>
      </w:r>
      <w:r w:rsidR="00A2214E" w:rsidRPr="0055447D">
        <w:rPr>
          <w:rFonts w:ascii="Arial" w:hAnsi="Arial" w:cs="Arial"/>
          <w:b/>
          <w:iCs/>
          <w:sz w:val="24"/>
          <w:szCs w:val="24"/>
        </w:rPr>
        <w:t>Supporting</w:t>
      </w:r>
      <w:r w:rsidRPr="0055447D">
        <w:rPr>
          <w:rFonts w:ascii="Arial" w:hAnsi="Arial" w:cs="Arial"/>
          <w:b/>
          <w:iCs/>
          <w:sz w:val="24"/>
          <w:szCs w:val="24"/>
        </w:rPr>
        <w:t xml:space="preserve"> </w:t>
      </w:r>
      <w:r w:rsidR="00A2214E" w:rsidRPr="0055447D">
        <w:rPr>
          <w:rFonts w:ascii="Arial" w:hAnsi="Arial" w:cs="Arial"/>
          <w:b/>
          <w:iCs/>
          <w:sz w:val="24"/>
          <w:szCs w:val="24"/>
        </w:rPr>
        <w:t>Materi</w:t>
      </w:r>
      <w:r w:rsidR="00316FD5" w:rsidRPr="0055447D">
        <w:rPr>
          <w:rFonts w:ascii="Arial" w:hAnsi="Arial" w:cs="Arial"/>
          <w:b/>
          <w:iCs/>
          <w:sz w:val="24"/>
          <w:szCs w:val="24"/>
        </w:rPr>
        <w:t>al</w:t>
      </w:r>
    </w:p>
    <w:p w14:paraId="54821B4C" w14:textId="0FAAF444" w:rsidR="00E852E1" w:rsidRDefault="00E852E1" w:rsidP="00E852E1">
      <w:pPr>
        <w:rPr>
          <w:b/>
          <w:bCs/>
          <w:u w:val="single"/>
        </w:rPr>
      </w:pPr>
      <w:r>
        <w:rPr>
          <w:noProof/>
          <w14:ligatures w14:val="standardContextual"/>
        </w:rPr>
        <w:lastRenderedPageBreak/>
        <w:drawing>
          <wp:anchor distT="0" distB="0" distL="114300" distR="114300" simplePos="0" relativeHeight="251659776" behindDoc="0" locked="0" layoutInCell="1" allowOverlap="1" wp14:anchorId="3A69313D" wp14:editId="2E9D5B40">
            <wp:simplePos x="0" y="0"/>
            <wp:positionH relativeFrom="margin">
              <wp:align>right</wp:align>
            </wp:positionH>
            <wp:positionV relativeFrom="paragraph">
              <wp:posOffset>411480</wp:posOffset>
            </wp:positionV>
            <wp:extent cx="5735955" cy="8031480"/>
            <wp:effectExtent l="0" t="0" r="0" b="7620"/>
            <wp:wrapTight wrapText="bothSides">
              <wp:wrapPolygon edited="0">
                <wp:start x="0" y="0"/>
                <wp:lineTo x="0" y="21569"/>
                <wp:lineTo x="21521" y="21569"/>
                <wp:lineTo x="21521" y="0"/>
                <wp:lineTo x="0" y="0"/>
              </wp:wrapPolygon>
            </wp:wrapTight>
            <wp:docPr id="1076529887" name="Picture 6" descr="A menu with a black background and orange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29887" name="Picture 6" descr="A menu with a black background and orange and red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5955" cy="8031480"/>
                    </a:xfrm>
                    <a:prstGeom prst="rect">
                      <a:avLst/>
                    </a:prstGeom>
                    <a:noFill/>
                  </pic:spPr>
                </pic:pic>
              </a:graphicData>
            </a:graphic>
            <wp14:sizeRelH relativeFrom="margin">
              <wp14:pctWidth>0</wp14:pctWidth>
            </wp14:sizeRelH>
            <wp14:sizeRelV relativeFrom="margin">
              <wp14:pctHeight>0</wp14:pctHeight>
            </wp14:sizeRelV>
          </wp:anchor>
        </w:drawing>
      </w:r>
      <w:r>
        <w:rPr>
          <w:b/>
          <w:bCs/>
          <w:u w:val="single"/>
        </w:rPr>
        <w:t>Appendix 1 – Menu</w:t>
      </w:r>
    </w:p>
    <w:p w14:paraId="1E5E0927" w14:textId="77777777" w:rsidR="00E852E1" w:rsidRDefault="00E852E1" w:rsidP="00E852E1"/>
    <w:p w14:paraId="1891EF24" w14:textId="77777777" w:rsidR="00E852E1" w:rsidRDefault="00E852E1" w:rsidP="00E852E1">
      <w:pPr>
        <w:rPr>
          <w:b/>
          <w:bCs/>
          <w:u w:val="single"/>
        </w:rPr>
      </w:pPr>
      <w:r>
        <w:rPr>
          <w:b/>
          <w:bCs/>
          <w:u w:val="single"/>
        </w:rPr>
        <w:t xml:space="preserve">Appendix 2 – Burger box single or sides single packaging </w:t>
      </w:r>
    </w:p>
    <w:p w14:paraId="319006FB" w14:textId="687B250A" w:rsidR="00E852E1" w:rsidRDefault="00E852E1" w:rsidP="00E852E1">
      <w:r>
        <w:rPr>
          <w:noProof/>
          <w14:ligatures w14:val="standardContextual"/>
        </w:rPr>
        <w:lastRenderedPageBreak/>
        <w:drawing>
          <wp:anchor distT="0" distB="0" distL="114300" distR="114300" simplePos="0" relativeHeight="251656704" behindDoc="0" locked="0" layoutInCell="1" allowOverlap="1" wp14:anchorId="7092CE4B" wp14:editId="59DC0A90">
            <wp:simplePos x="0" y="0"/>
            <wp:positionH relativeFrom="margin">
              <wp:posOffset>2689860</wp:posOffset>
            </wp:positionH>
            <wp:positionV relativeFrom="paragraph">
              <wp:posOffset>0</wp:posOffset>
            </wp:positionV>
            <wp:extent cx="3794760" cy="3939540"/>
            <wp:effectExtent l="0" t="0" r="0" b="3810"/>
            <wp:wrapTight wrapText="bothSides">
              <wp:wrapPolygon edited="0">
                <wp:start x="0" y="0"/>
                <wp:lineTo x="0" y="21516"/>
                <wp:lineTo x="21470" y="21516"/>
                <wp:lineTo x="21470" y="0"/>
                <wp:lineTo x="0" y="0"/>
              </wp:wrapPolygon>
            </wp:wrapTight>
            <wp:docPr id="219474793" name="Picture 5" descr="A drawing of a box with a red line and a green out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drawing of a box with a red line and a green outlin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4760" cy="3939540"/>
                    </a:xfrm>
                    <a:prstGeom prst="rect">
                      <a:avLst/>
                    </a:prstGeom>
                    <a:noFill/>
                  </pic:spPr>
                </pic:pic>
              </a:graphicData>
            </a:graphic>
            <wp14:sizeRelH relativeFrom="margin">
              <wp14:pctWidth>0</wp14:pctWidth>
            </wp14:sizeRelH>
            <wp14:sizeRelV relativeFrom="margin">
              <wp14:pctHeight>0</wp14:pctHeight>
            </wp14:sizeRelV>
          </wp:anchor>
        </w:drawing>
      </w:r>
    </w:p>
    <w:p w14:paraId="7D6888EC" w14:textId="0B0F63FA" w:rsidR="00E852E1" w:rsidRDefault="00E852E1" w:rsidP="00E852E1"/>
    <w:p w14:paraId="2E59B95A" w14:textId="77777777" w:rsidR="00E852E1" w:rsidRDefault="00E852E1" w:rsidP="00E852E1"/>
    <w:p w14:paraId="43286FA9" w14:textId="77777777" w:rsidR="00E852E1" w:rsidRDefault="00E852E1" w:rsidP="00E852E1"/>
    <w:p w14:paraId="0150888E" w14:textId="77777777" w:rsidR="00E852E1" w:rsidRDefault="00E852E1" w:rsidP="00E852E1"/>
    <w:p w14:paraId="0993611E" w14:textId="77777777" w:rsidR="00E852E1" w:rsidRDefault="00E852E1" w:rsidP="00E852E1"/>
    <w:p w14:paraId="760171D8" w14:textId="77777777" w:rsidR="00E852E1" w:rsidRDefault="00E852E1" w:rsidP="00E852E1"/>
    <w:p w14:paraId="30796EC8" w14:textId="77777777" w:rsidR="00E852E1" w:rsidRDefault="00E852E1" w:rsidP="00E852E1"/>
    <w:p w14:paraId="3D9BC1E7" w14:textId="77777777" w:rsidR="00E852E1" w:rsidRDefault="00E852E1" w:rsidP="00E852E1"/>
    <w:p w14:paraId="1B6A8D31" w14:textId="77777777" w:rsidR="00E852E1" w:rsidRDefault="00E852E1" w:rsidP="00E852E1"/>
    <w:p w14:paraId="61B75535" w14:textId="77777777" w:rsidR="00E852E1" w:rsidRDefault="00E852E1" w:rsidP="00E852E1"/>
    <w:p w14:paraId="514CCC3D" w14:textId="2AA0497C" w:rsidR="00E852E1" w:rsidRDefault="00E852E1" w:rsidP="00E852E1"/>
    <w:p w14:paraId="0A440EEA" w14:textId="7170EBBA" w:rsidR="00E852E1" w:rsidRDefault="00E852E1" w:rsidP="00E852E1"/>
    <w:p w14:paraId="6FFCD6CF" w14:textId="784A1818" w:rsidR="00E852E1" w:rsidRDefault="00E852E1" w:rsidP="00E852E1"/>
    <w:p w14:paraId="51C9BF0E" w14:textId="035E3ACA" w:rsidR="00E852E1" w:rsidRDefault="00E852E1" w:rsidP="00E852E1"/>
    <w:p w14:paraId="43B35FAA" w14:textId="4F56CFA6" w:rsidR="00E852E1" w:rsidRDefault="00E852E1" w:rsidP="00E852E1"/>
    <w:p w14:paraId="5369E5F5" w14:textId="736C2622" w:rsidR="00E852E1" w:rsidRDefault="00E852E1" w:rsidP="00E852E1"/>
    <w:p w14:paraId="20A7C2BF" w14:textId="46D0B67F" w:rsidR="00E852E1" w:rsidRDefault="00E852E1" w:rsidP="00E852E1"/>
    <w:p w14:paraId="5EE6CB96" w14:textId="25F019E7" w:rsidR="00E852E1" w:rsidRDefault="00E852E1" w:rsidP="00E852E1"/>
    <w:p w14:paraId="571D2E28" w14:textId="5C3D9782" w:rsidR="00E852E1" w:rsidRDefault="00E852E1" w:rsidP="00E852E1"/>
    <w:p w14:paraId="15808741" w14:textId="7793114B" w:rsidR="00E852E1" w:rsidRDefault="00E852E1" w:rsidP="00E852E1"/>
    <w:p w14:paraId="7ED19077" w14:textId="0C9EF353" w:rsidR="00E852E1" w:rsidRDefault="00E852E1" w:rsidP="00E852E1"/>
    <w:p w14:paraId="48A02CDA" w14:textId="5DC23233" w:rsidR="00E852E1" w:rsidRDefault="00E852E1" w:rsidP="00E852E1">
      <w:pPr>
        <w:ind w:firstLine="720"/>
      </w:pPr>
    </w:p>
    <w:p w14:paraId="43E57858" w14:textId="00110F0A" w:rsidR="00E852E1" w:rsidRDefault="00E852E1" w:rsidP="00E852E1">
      <w:pPr>
        <w:ind w:firstLine="720"/>
      </w:pPr>
    </w:p>
    <w:p w14:paraId="554696F1" w14:textId="12ACF066" w:rsidR="00E852E1" w:rsidRDefault="00E852E1" w:rsidP="00E852E1"/>
    <w:p w14:paraId="101986A0" w14:textId="622FF010" w:rsidR="00E852E1" w:rsidRDefault="00E852E1" w:rsidP="00E852E1">
      <w:pPr>
        <w:rPr>
          <w:b/>
          <w:bCs/>
          <w:u w:val="single"/>
        </w:rPr>
      </w:pPr>
      <w:r>
        <w:rPr>
          <w:noProof/>
          <w14:ligatures w14:val="standardContextual"/>
        </w:rPr>
        <w:drawing>
          <wp:anchor distT="0" distB="0" distL="114300" distR="114300" simplePos="0" relativeHeight="251658752" behindDoc="0" locked="0" layoutInCell="1" allowOverlap="1" wp14:anchorId="4B010AFB" wp14:editId="0A2B2DBC">
            <wp:simplePos x="0" y="0"/>
            <wp:positionH relativeFrom="column">
              <wp:posOffset>-289560</wp:posOffset>
            </wp:positionH>
            <wp:positionV relativeFrom="paragraph">
              <wp:posOffset>425450</wp:posOffset>
            </wp:positionV>
            <wp:extent cx="4221480" cy="4749165"/>
            <wp:effectExtent l="0" t="0" r="7620" b="0"/>
            <wp:wrapTight wrapText="bothSides">
              <wp:wrapPolygon edited="0">
                <wp:start x="0" y="0"/>
                <wp:lineTo x="0" y="21487"/>
                <wp:lineTo x="21542" y="21487"/>
                <wp:lineTo x="21542" y="0"/>
                <wp:lineTo x="0" y="0"/>
              </wp:wrapPolygon>
            </wp:wrapTight>
            <wp:docPr id="1913850532" name="Picture 4" descr="A red and green squar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red and green square box&#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1480" cy="4749165"/>
                    </a:xfrm>
                    <a:prstGeom prst="rect">
                      <a:avLst/>
                    </a:prstGeom>
                    <a:noFill/>
                  </pic:spPr>
                </pic:pic>
              </a:graphicData>
            </a:graphic>
            <wp14:sizeRelH relativeFrom="margin">
              <wp14:pctWidth>0</wp14:pctWidth>
            </wp14:sizeRelH>
            <wp14:sizeRelV relativeFrom="margin">
              <wp14:pctHeight>0</wp14:pctHeight>
            </wp14:sizeRelV>
          </wp:anchor>
        </w:drawing>
      </w:r>
      <w:r>
        <w:rPr>
          <w:b/>
          <w:bCs/>
          <w:u w:val="single"/>
        </w:rPr>
        <w:t>Appendix 3 – burger meal box packaging</w:t>
      </w:r>
    </w:p>
    <w:p w14:paraId="3E4E7141" w14:textId="305C1DB9" w:rsidR="00E852E1" w:rsidRDefault="00E852E1" w:rsidP="00E852E1">
      <w:r>
        <w:rPr>
          <w:noProof/>
          <w14:ligatures w14:val="standardContextual"/>
        </w:rPr>
        <w:lastRenderedPageBreak/>
        <w:drawing>
          <wp:anchor distT="0" distB="0" distL="114300" distR="114300" simplePos="0" relativeHeight="251655680" behindDoc="0" locked="0" layoutInCell="1" allowOverlap="1" wp14:anchorId="020F2338" wp14:editId="2FA6E2EB">
            <wp:simplePos x="0" y="0"/>
            <wp:positionH relativeFrom="margin">
              <wp:align>center</wp:align>
            </wp:positionH>
            <wp:positionV relativeFrom="paragraph">
              <wp:posOffset>368935</wp:posOffset>
            </wp:positionV>
            <wp:extent cx="5760085" cy="6667500"/>
            <wp:effectExtent l="0" t="0" r="0" b="0"/>
            <wp:wrapTight wrapText="bothSides">
              <wp:wrapPolygon edited="0">
                <wp:start x="0" y="0"/>
                <wp:lineTo x="0" y="21538"/>
                <wp:lineTo x="21502" y="21538"/>
                <wp:lineTo x="21502" y="0"/>
                <wp:lineTo x="0" y="0"/>
              </wp:wrapPolygon>
            </wp:wrapTight>
            <wp:docPr id="35389395" name="Picture 3" descr="A black box with red lines and green out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black box with red lines and green outlin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085" cy="6667500"/>
                    </a:xfrm>
                    <a:prstGeom prst="rect">
                      <a:avLst/>
                    </a:prstGeom>
                    <a:noFill/>
                  </pic:spPr>
                </pic:pic>
              </a:graphicData>
            </a:graphic>
            <wp14:sizeRelH relativeFrom="margin">
              <wp14:pctWidth>0</wp14:pctWidth>
            </wp14:sizeRelH>
            <wp14:sizeRelV relativeFrom="margin">
              <wp14:pctHeight>0</wp14:pctHeight>
            </wp14:sizeRelV>
          </wp:anchor>
        </w:drawing>
      </w:r>
    </w:p>
    <w:p w14:paraId="625BAF3D" w14:textId="77777777" w:rsidR="00E852E1" w:rsidRDefault="00E852E1" w:rsidP="00E852E1">
      <w:pPr>
        <w:rPr>
          <w:b/>
          <w:bCs/>
          <w:u w:val="single"/>
        </w:rPr>
      </w:pPr>
    </w:p>
    <w:p w14:paraId="725EB530" w14:textId="77777777" w:rsidR="00E852E1" w:rsidRDefault="00E852E1" w:rsidP="00E852E1">
      <w:pPr>
        <w:rPr>
          <w:b/>
          <w:bCs/>
          <w:u w:val="single"/>
        </w:rPr>
      </w:pPr>
    </w:p>
    <w:p w14:paraId="3659E035" w14:textId="77777777" w:rsidR="00E852E1" w:rsidRDefault="00E852E1" w:rsidP="00E852E1">
      <w:pPr>
        <w:rPr>
          <w:b/>
          <w:bCs/>
          <w:u w:val="single"/>
        </w:rPr>
      </w:pPr>
      <w:r>
        <w:rPr>
          <w:b/>
          <w:bCs/>
          <w:u w:val="single"/>
        </w:rPr>
        <w:t>Appendix 4 – Paper bag packaging</w:t>
      </w:r>
    </w:p>
    <w:p w14:paraId="30FB2F24" w14:textId="22DE9F03" w:rsidR="00E852E1" w:rsidRDefault="00E852E1" w:rsidP="00E852E1">
      <w:pPr>
        <w:rPr>
          <w:b/>
          <w:bCs/>
          <w:u w:val="single"/>
        </w:rPr>
      </w:pPr>
      <w:r>
        <w:rPr>
          <w:noProof/>
          <w14:ligatures w14:val="standardContextual"/>
        </w:rPr>
        <w:lastRenderedPageBreak/>
        <w:drawing>
          <wp:anchor distT="0" distB="0" distL="114300" distR="114300" simplePos="0" relativeHeight="251657728" behindDoc="0" locked="0" layoutInCell="1" allowOverlap="1" wp14:anchorId="19C6BB44" wp14:editId="2C697BAB">
            <wp:simplePos x="0" y="0"/>
            <wp:positionH relativeFrom="margin">
              <wp:align>center</wp:align>
            </wp:positionH>
            <wp:positionV relativeFrom="paragraph">
              <wp:posOffset>277495</wp:posOffset>
            </wp:positionV>
            <wp:extent cx="5760085" cy="6974205"/>
            <wp:effectExtent l="0" t="0" r="0" b="0"/>
            <wp:wrapTight wrapText="bothSides">
              <wp:wrapPolygon edited="0">
                <wp:start x="0" y="0"/>
                <wp:lineTo x="0" y="21535"/>
                <wp:lineTo x="21502" y="21535"/>
                <wp:lineTo x="21502" y="0"/>
                <wp:lineTo x="0" y="0"/>
              </wp:wrapPolygon>
            </wp:wrapTight>
            <wp:docPr id="687309717" name="Picture 2" descr="A black bag with a logo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309717" name="Picture 2" descr="A black bag with a logo on i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085" cy="6974205"/>
                    </a:xfrm>
                    <a:prstGeom prst="rect">
                      <a:avLst/>
                    </a:prstGeom>
                    <a:noFill/>
                  </pic:spPr>
                </pic:pic>
              </a:graphicData>
            </a:graphic>
            <wp14:sizeRelH relativeFrom="margin">
              <wp14:pctWidth>0</wp14:pctWidth>
            </wp14:sizeRelH>
            <wp14:sizeRelV relativeFrom="margin">
              <wp14:pctHeight>0</wp14:pctHeight>
            </wp14:sizeRelV>
          </wp:anchor>
        </w:drawing>
      </w:r>
    </w:p>
    <w:p w14:paraId="2F4C4269" w14:textId="77777777" w:rsidR="00E852E1" w:rsidRDefault="00E852E1" w:rsidP="00E852E1"/>
    <w:p w14:paraId="1B9C70D1" w14:textId="77777777" w:rsidR="00E852E1" w:rsidRDefault="00E852E1" w:rsidP="00E852E1"/>
    <w:p w14:paraId="5BA0BE04" w14:textId="77777777" w:rsidR="00E852E1" w:rsidRDefault="00E852E1" w:rsidP="00E852E1">
      <w:pPr>
        <w:rPr>
          <w:b/>
          <w:bCs/>
          <w:u w:val="single"/>
        </w:rPr>
      </w:pPr>
      <w:r>
        <w:rPr>
          <w:b/>
          <w:bCs/>
          <w:u w:val="single"/>
        </w:rPr>
        <w:t>Appendix 5 - Flyer</w:t>
      </w:r>
    </w:p>
    <w:p w14:paraId="40A69338" w14:textId="2C8261EA" w:rsidR="00E852E1" w:rsidRDefault="00E852E1" w:rsidP="00E852E1">
      <w:r>
        <w:rPr>
          <w:noProof/>
        </w:rPr>
        <w:lastRenderedPageBreak/>
        <w:drawing>
          <wp:inline distT="0" distB="0" distL="0" distR="0" wp14:anchorId="780AE1B7" wp14:editId="65BA13FA">
            <wp:extent cx="5730240" cy="8092440"/>
            <wp:effectExtent l="0" t="0" r="3810" b="3810"/>
            <wp:docPr id="1937397390" name="Picture 1" descr="A menu of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397390" name="Picture 1" descr="A menu of a restauran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8092440"/>
                    </a:xfrm>
                    <a:prstGeom prst="rect">
                      <a:avLst/>
                    </a:prstGeom>
                    <a:noFill/>
                    <a:ln>
                      <a:noFill/>
                    </a:ln>
                  </pic:spPr>
                </pic:pic>
              </a:graphicData>
            </a:graphic>
          </wp:inline>
        </w:drawing>
      </w:r>
    </w:p>
    <w:p w14:paraId="022F89B2" w14:textId="77777777" w:rsidR="008B20DC" w:rsidRPr="0055447D" w:rsidRDefault="008B20DC" w:rsidP="0055447D">
      <w:pPr>
        <w:rPr>
          <w:rFonts w:ascii="Arial" w:hAnsi="Arial" w:cs="Arial"/>
          <w:b/>
          <w:iCs/>
          <w:sz w:val="24"/>
          <w:szCs w:val="24"/>
        </w:rPr>
      </w:pPr>
    </w:p>
    <w:p w14:paraId="5811BC80" w14:textId="77777777" w:rsidR="008B20DC" w:rsidRPr="0055447D" w:rsidRDefault="008B20DC" w:rsidP="0055447D">
      <w:pPr>
        <w:rPr>
          <w:rFonts w:ascii="Arial" w:hAnsi="Arial" w:cs="Arial"/>
          <w:b/>
          <w:iCs/>
          <w:sz w:val="24"/>
          <w:szCs w:val="24"/>
        </w:rPr>
      </w:pPr>
    </w:p>
    <w:p w14:paraId="3A09CF3E" w14:textId="77777777" w:rsidR="008B20DC" w:rsidRPr="0055447D" w:rsidRDefault="008B20DC" w:rsidP="0055447D">
      <w:pPr>
        <w:rPr>
          <w:rFonts w:ascii="Arial" w:hAnsi="Arial" w:cs="Arial"/>
          <w:b/>
          <w:iCs/>
          <w:sz w:val="24"/>
          <w:szCs w:val="24"/>
        </w:rPr>
      </w:pPr>
    </w:p>
    <w:p w14:paraId="7A1BB270" w14:textId="77777777" w:rsidR="008B20DC" w:rsidRPr="0055447D" w:rsidRDefault="008B20DC" w:rsidP="0055447D">
      <w:pPr>
        <w:rPr>
          <w:rFonts w:ascii="Arial" w:hAnsi="Arial" w:cs="Arial"/>
          <w:b/>
          <w:iCs/>
          <w:sz w:val="24"/>
          <w:szCs w:val="24"/>
        </w:rPr>
      </w:pPr>
    </w:p>
    <w:p w14:paraId="02495606" w14:textId="77777777" w:rsidR="008B20DC" w:rsidRPr="0055447D" w:rsidRDefault="008B20DC" w:rsidP="0055447D">
      <w:pPr>
        <w:rPr>
          <w:rFonts w:ascii="Arial" w:hAnsi="Arial" w:cs="Arial"/>
          <w:b/>
          <w:iCs/>
          <w:sz w:val="24"/>
          <w:szCs w:val="24"/>
        </w:rPr>
      </w:pPr>
    </w:p>
    <w:p w14:paraId="0BE120B6" w14:textId="58B1F700" w:rsidR="00F76923" w:rsidRDefault="00391340" w:rsidP="0055447D">
      <w:pPr>
        <w:rPr>
          <w:rFonts w:ascii="Arial" w:hAnsi="Arial" w:cs="Arial"/>
          <w:b/>
          <w:iCs/>
          <w:sz w:val="24"/>
          <w:szCs w:val="24"/>
        </w:rPr>
      </w:pPr>
      <w:r>
        <w:rPr>
          <w:rFonts w:ascii="Arial" w:hAnsi="Arial" w:cs="Arial"/>
          <w:b/>
          <w:iCs/>
          <w:noProof/>
          <w:sz w:val="24"/>
          <w:szCs w:val="24"/>
        </w:rPr>
        <w:drawing>
          <wp:inline distT="0" distB="0" distL="0" distR="0" wp14:anchorId="0F5F684D" wp14:editId="3379DDCF">
            <wp:extent cx="6243955" cy="4457700"/>
            <wp:effectExtent l="0" t="0" r="4445" b="0"/>
            <wp:docPr id="2068891962"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891962" name="Picture 1" descr="A close up of a sig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254799" cy="4465442"/>
                    </a:xfrm>
                    <a:prstGeom prst="rect">
                      <a:avLst/>
                    </a:prstGeom>
                  </pic:spPr>
                </pic:pic>
              </a:graphicData>
            </a:graphic>
          </wp:inline>
        </w:drawing>
      </w:r>
      <w:r w:rsidR="008B20DC" w:rsidRPr="0055447D">
        <w:rPr>
          <w:rFonts w:ascii="Arial" w:hAnsi="Arial" w:cs="Arial"/>
          <w:b/>
          <w:iCs/>
          <w:sz w:val="24"/>
          <w:szCs w:val="24"/>
        </w:rPr>
        <w:br w:type="page"/>
      </w:r>
      <w:r>
        <w:rPr>
          <w:rFonts w:ascii="Arial" w:hAnsi="Arial" w:cs="Arial"/>
          <w:b/>
          <w:iCs/>
          <w:noProof/>
          <w:sz w:val="24"/>
          <w:szCs w:val="24"/>
        </w:rPr>
        <w:lastRenderedPageBreak/>
        <w:drawing>
          <wp:inline distT="0" distB="0" distL="0" distR="0" wp14:anchorId="5BA66BFE" wp14:editId="473E135E">
            <wp:extent cx="5760085" cy="3240405"/>
            <wp:effectExtent l="0" t="0" r="0" b="0"/>
            <wp:docPr id="1900756019" name="Picture 2"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756019" name="Picture 2" descr="A white paper with black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085" cy="3240405"/>
                    </a:xfrm>
                    <a:prstGeom prst="rect">
                      <a:avLst/>
                    </a:prstGeom>
                  </pic:spPr>
                </pic:pic>
              </a:graphicData>
            </a:graphic>
          </wp:inline>
        </w:drawing>
      </w:r>
      <w:r>
        <w:rPr>
          <w:rFonts w:ascii="Arial" w:hAnsi="Arial" w:cs="Arial"/>
          <w:b/>
          <w:iCs/>
          <w:noProof/>
          <w:sz w:val="24"/>
          <w:szCs w:val="24"/>
        </w:rPr>
        <w:drawing>
          <wp:inline distT="0" distB="0" distL="0" distR="0" wp14:anchorId="145DFF54" wp14:editId="1730D3E7">
            <wp:extent cx="5760085" cy="3240405"/>
            <wp:effectExtent l="0" t="0" r="0" b="0"/>
            <wp:docPr id="2125501705" name="Picture 3" descr="A black and white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01705" name="Picture 3" descr="A black and white logo with white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085" cy="3240405"/>
                    </a:xfrm>
                    <a:prstGeom prst="rect">
                      <a:avLst/>
                    </a:prstGeom>
                  </pic:spPr>
                </pic:pic>
              </a:graphicData>
            </a:graphic>
          </wp:inline>
        </w:drawing>
      </w:r>
    </w:p>
    <w:p w14:paraId="2B9BDA4F" w14:textId="4DDAFEB7" w:rsidR="00C8194A" w:rsidRDefault="00C8194A" w:rsidP="0055447D">
      <w:pPr>
        <w:rPr>
          <w:rFonts w:ascii="Arial" w:hAnsi="Arial" w:cs="Arial"/>
          <w:b/>
          <w:iCs/>
          <w:sz w:val="24"/>
          <w:szCs w:val="24"/>
        </w:rPr>
      </w:pPr>
      <w:r>
        <w:rPr>
          <w:rFonts w:ascii="Arial" w:hAnsi="Arial" w:cs="Arial"/>
          <w:b/>
          <w:iCs/>
          <w:noProof/>
          <w:sz w:val="24"/>
          <w:szCs w:val="24"/>
        </w:rPr>
        <w:lastRenderedPageBreak/>
        <w:drawing>
          <wp:inline distT="0" distB="0" distL="0" distR="0" wp14:anchorId="656A9370" wp14:editId="32CC29D4">
            <wp:extent cx="5760085" cy="3240405"/>
            <wp:effectExtent l="0" t="0" r="0" b="0"/>
            <wp:docPr id="564955685" name="Picture 8" descr="A green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955685" name="Picture 8" descr="A green and black text on a white backgroun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085" cy="3240405"/>
                    </a:xfrm>
                    <a:prstGeom prst="rect">
                      <a:avLst/>
                    </a:prstGeom>
                  </pic:spPr>
                </pic:pic>
              </a:graphicData>
            </a:graphic>
          </wp:inline>
        </w:drawing>
      </w:r>
    </w:p>
    <w:p w14:paraId="5245D3C4" w14:textId="2A35274B" w:rsidR="00F76923" w:rsidRDefault="00F76923" w:rsidP="0055447D">
      <w:pPr>
        <w:rPr>
          <w:rFonts w:ascii="Arial" w:hAnsi="Arial" w:cs="Arial"/>
          <w:b/>
          <w:iCs/>
          <w:sz w:val="24"/>
          <w:szCs w:val="24"/>
        </w:rPr>
      </w:pPr>
      <w:r>
        <w:rPr>
          <w:rFonts w:ascii="Arial" w:hAnsi="Arial" w:cs="Arial"/>
          <w:b/>
          <w:iCs/>
          <w:noProof/>
          <w:sz w:val="24"/>
          <w:szCs w:val="24"/>
        </w:rPr>
        <w:drawing>
          <wp:inline distT="0" distB="0" distL="0" distR="0" wp14:anchorId="5431216A" wp14:editId="364DB81B">
            <wp:extent cx="5760085" cy="3240405"/>
            <wp:effectExtent l="0" t="0" r="0" b="0"/>
            <wp:docPr id="1069813855"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13855" name="Picture 7" descr="A screenshot of a computer scree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0085" cy="3240405"/>
                    </a:xfrm>
                    <a:prstGeom prst="rect">
                      <a:avLst/>
                    </a:prstGeom>
                  </pic:spPr>
                </pic:pic>
              </a:graphicData>
            </a:graphic>
          </wp:inline>
        </w:drawing>
      </w:r>
    </w:p>
    <w:p w14:paraId="10491DE7" w14:textId="37672AC9" w:rsidR="008B20DC" w:rsidRPr="0055447D" w:rsidRDefault="00391340" w:rsidP="0055447D">
      <w:pPr>
        <w:rPr>
          <w:rFonts w:ascii="Arial" w:hAnsi="Arial" w:cs="Arial"/>
          <w:b/>
          <w:iCs/>
          <w:sz w:val="24"/>
          <w:szCs w:val="24"/>
        </w:rPr>
      </w:pPr>
      <w:r>
        <w:rPr>
          <w:rFonts w:ascii="Arial" w:hAnsi="Arial" w:cs="Arial"/>
          <w:b/>
          <w:iCs/>
          <w:noProof/>
          <w:sz w:val="24"/>
          <w:szCs w:val="24"/>
        </w:rPr>
        <w:lastRenderedPageBreak/>
        <w:drawing>
          <wp:inline distT="0" distB="0" distL="0" distR="0" wp14:anchorId="4E824FA2" wp14:editId="3DB0818F">
            <wp:extent cx="5760085" cy="3240405"/>
            <wp:effectExtent l="0" t="0" r="0" b="0"/>
            <wp:docPr id="629700459" name="Picture 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700459" name="Picture 6" descr="A close-up of a documen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0085" cy="3240405"/>
                    </a:xfrm>
                    <a:prstGeom prst="rect">
                      <a:avLst/>
                    </a:prstGeom>
                  </pic:spPr>
                </pic:pic>
              </a:graphicData>
            </a:graphic>
          </wp:inline>
        </w:drawing>
      </w:r>
    </w:p>
    <w:p w14:paraId="2D195966" w14:textId="77777777" w:rsidR="00391340" w:rsidRDefault="00391340" w:rsidP="0055447D">
      <w:pPr>
        <w:rPr>
          <w:rFonts w:ascii="Arial" w:hAnsi="Arial" w:cs="Arial"/>
          <w:b/>
          <w:iCs/>
          <w:sz w:val="24"/>
          <w:szCs w:val="24"/>
        </w:rPr>
      </w:pPr>
    </w:p>
    <w:p w14:paraId="23C82F23" w14:textId="77777777" w:rsidR="00391340" w:rsidRDefault="00391340" w:rsidP="0055447D">
      <w:pPr>
        <w:rPr>
          <w:rFonts w:ascii="Arial" w:hAnsi="Arial" w:cs="Arial"/>
          <w:b/>
          <w:iCs/>
          <w:sz w:val="24"/>
          <w:szCs w:val="24"/>
        </w:rPr>
      </w:pPr>
    </w:p>
    <w:p w14:paraId="13A91DD2" w14:textId="77777777" w:rsidR="00391340" w:rsidRDefault="00391340" w:rsidP="0055447D">
      <w:pPr>
        <w:rPr>
          <w:rFonts w:ascii="Arial" w:hAnsi="Arial" w:cs="Arial"/>
          <w:b/>
          <w:iCs/>
          <w:sz w:val="24"/>
          <w:szCs w:val="24"/>
        </w:rPr>
      </w:pPr>
    </w:p>
    <w:p w14:paraId="79468CA7" w14:textId="77777777" w:rsidR="00391340" w:rsidRDefault="00391340" w:rsidP="0055447D">
      <w:pPr>
        <w:rPr>
          <w:rFonts w:ascii="Arial" w:hAnsi="Arial" w:cs="Arial"/>
          <w:b/>
          <w:iCs/>
          <w:sz w:val="24"/>
          <w:szCs w:val="24"/>
        </w:rPr>
      </w:pPr>
    </w:p>
    <w:p w14:paraId="5C38527D" w14:textId="77777777" w:rsidR="00391340" w:rsidRDefault="00391340" w:rsidP="0055447D">
      <w:pPr>
        <w:rPr>
          <w:rFonts w:ascii="Arial" w:hAnsi="Arial" w:cs="Arial"/>
          <w:b/>
          <w:iCs/>
          <w:sz w:val="24"/>
          <w:szCs w:val="24"/>
        </w:rPr>
      </w:pPr>
    </w:p>
    <w:p w14:paraId="50EB865C" w14:textId="77777777" w:rsidR="00391340" w:rsidRDefault="00391340" w:rsidP="0055447D">
      <w:pPr>
        <w:rPr>
          <w:rFonts w:ascii="Arial" w:hAnsi="Arial" w:cs="Arial"/>
          <w:b/>
          <w:iCs/>
          <w:sz w:val="24"/>
          <w:szCs w:val="24"/>
        </w:rPr>
      </w:pPr>
    </w:p>
    <w:p w14:paraId="4EF27070" w14:textId="77777777" w:rsidR="00391340" w:rsidRDefault="00391340" w:rsidP="0055447D">
      <w:pPr>
        <w:rPr>
          <w:rFonts w:ascii="Arial" w:hAnsi="Arial" w:cs="Arial"/>
          <w:b/>
          <w:iCs/>
          <w:sz w:val="24"/>
          <w:szCs w:val="24"/>
        </w:rPr>
      </w:pPr>
    </w:p>
    <w:p w14:paraId="674DB06F" w14:textId="77777777" w:rsidR="00391340" w:rsidRDefault="00391340" w:rsidP="0055447D">
      <w:pPr>
        <w:rPr>
          <w:rFonts w:ascii="Arial" w:hAnsi="Arial" w:cs="Arial"/>
          <w:b/>
          <w:iCs/>
          <w:sz w:val="24"/>
          <w:szCs w:val="24"/>
        </w:rPr>
      </w:pPr>
    </w:p>
    <w:p w14:paraId="1D3A0C42" w14:textId="77777777" w:rsidR="00391340" w:rsidRDefault="00391340" w:rsidP="0055447D">
      <w:pPr>
        <w:rPr>
          <w:rFonts w:ascii="Arial" w:hAnsi="Arial" w:cs="Arial"/>
          <w:b/>
          <w:iCs/>
          <w:sz w:val="24"/>
          <w:szCs w:val="24"/>
        </w:rPr>
      </w:pPr>
    </w:p>
    <w:p w14:paraId="10D2DC4B" w14:textId="77777777" w:rsidR="00391340" w:rsidRDefault="00391340" w:rsidP="0055447D">
      <w:pPr>
        <w:rPr>
          <w:rFonts w:ascii="Arial" w:hAnsi="Arial" w:cs="Arial"/>
          <w:b/>
          <w:iCs/>
          <w:sz w:val="24"/>
          <w:szCs w:val="24"/>
        </w:rPr>
      </w:pPr>
    </w:p>
    <w:p w14:paraId="0A1E8CB9" w14:textId="77777777" w:rsidR="00391340" w:rsidRDefault="00391340" w:rsidP="0055447D">
      <w:pPr>
        <w:rPr>
          <w:rFonts w:ascii="Arial" w:hAnsi="Arial" w:cs="Arial"/>
          <w:b/>
          <w:iCs/>
          <w:sz w:val="24"/>
          <w:szCs w:val="24"/>
        </w:rPr>
      </w:pPr>
    </w:p>
    <w:p w14:paraId="6C083550" w14:textId="77777777" w:rsidR="00391340" w:rsidRDefault="00391340" w:rsidP="0055447D">
      <w:pPr>
        <w:rPr>
          <w:rFonts w:ascii="Arial" w:hAnsi="Arial" w:cs="Arial"/>
          <w:b/>
          <w:iCs/>
          <w:sz w:val="24"/>
          <w:szCs w:val="24"/>
        </w:rPr>
      </w:pPr>
    </w:p>
    <w:p w14:paraId="139C5BDA" w14:textId="77777777" w:rsidR="00391340" w:rsidRDefault="00391340" w:rsidP="0055447D">
      <w:pPr>
        <w:rPr>
          <w:rFonts w:ascii="Arial" w:hAnsi="Arial" w:cs="Arial"/>
          <w:b/>
          <w:iCs/>
          <w:sz w:val="24"/>
          <w:szCs w:val="24"/>
        </w:rPr>
      </w:pPr>
    </w:p>
    <w:p w14:paraId="7228FE67" w14:textId="77777777" w:rsidR="00391340" w:rsidRDefault="00391340" w:rsidP="0055447D">
      <w:pPr>
        <w:rPr>
          <w:rFonts w:ascii="Arial" w:hAnsi="Arial" w:cs="Arial"/>
          <w:b/>
          <w:iCs/>
          <w:sz w:val="24"/>
          <w:szCs w:val="24"/>
        </w:rPr>
      </w:pPr>
    </w:p>
    <w:p w14:paraId="114A0D4F" w14:textId="77777777" w:rsidR="00391340" w:rsidRDefault="00391340" w:rsidP="0055447D">
      <w:pPr>
        <w:rPr>
          <w:rFonts w:ascii="Arial" w:hAnsi="Arial" w:cs="Arial"/>
          <w:b/>
          <w:iCs/>
          <w:sz w:val="24"/>
          <w:szCs w:val="24"/>
        </w:rPr>
      </w:pPr>
    </w:p>
    <w:p w14:paraId="0B7E6CC5" w14:textId="77777777" w:rsidR="00391340" w:rsidRDefault="00391340" w:rsidP="0055447D">
      <w:pPr>
        <w:rPr>
          <w:rFonts w:ascii="Arial" w:hAnsi="Arial" w:cs="Arial"/>
          <w:b/>
          <w:iCs/>
          <w:sz w:val="24"/>
          <w:szCs w:val="24"/>
        </w:rPr>
      </w:pPr>
    </w:p>
    <w:p w14:paraId="2EE54CA4" w14:textId="77777777" w:rsidR="00391340" w:rsidRDefault="00391340" w:rsidP="0055447D">
      <w:pPr>
        <w:rPr>
          <w:rFonts w:ascii="Arial" w:hAnsi="Arial" w:cs="Arial"/>
          <w:b/>
          <w:iCs/>
          <w:sz w:val="24"/>
          <w:szCs w:val="24"/>
        </w:rPr>
      </w:pPr>
    </w:p>
    <w:p w14:paraId="55053FAC" w14:textId="77777777" w:rsidR="00391340" w:rsidRDefault="00391340" w:rsidP="0055447D">
      <w:pPr>
        <w:rPr>
          <w:rFonts w:ascii="Arial" w:hAnsi="Arial" w:cs="Arial"/>
          <w:b/>
          <w:iCs/>
          <w:sz w:val="24"/>
          <w:szCs w:val="24"/>
        </w:rPr>
      </w:pPr>
    </w:p>
    <w:p w14:paraId="560FB27C" w14:textId="77777777" w:rsidR="00391340" w:rsidRDefault="00391340" w:rsidP="0055447D">
      <w:pPr>
        <w:rPr>
          <w:rFonts w:ascii="Arial" w:hAnsi="Arial" w:cs="Arial"/>
          <w:b/>
          <w:iCs/>
          <w:sz w:val="24"/>
          <w:szCs w:val="24"/>
        </w:rPr>
      </w:pPr>
    </w:p>
    <w:p w14:paraId="1AD4FE29" w14:textId="77777777" w:rsidR="00391340" w:rsidRDefault="00391340" w:rsidP="0055447D">
      <w:pPr>
        <w:rPr>
          <w:rFonts w:ascii="Arial" w:hAnsi="Arial" w:cs="Arial"/>
          <w:b/>
          <w:iCs/>
          <w:sz w:val="24"/>
          <w:szCs w:val="24"/>
        </w:rPr>
      </w:pPr>
    </w:p>
    <w:p w14:paraId="108B4B43" w14:textId="77777777" w:rsidR="00391340" w:rsidRDefault="00391340" w:rsidP="0055447D">
      <w:pPr>
        <w:rPr>
          <w:rFonts w:ascii="Arial" w:hAnsi="Arial" w:cs="Arial"/>
          <w:b/>
          <w:iCs/>
          <w:sz w:val="24"/>
          <w:szCs w:val="24"/>
        </w:rPr>
      </w:pPr>
    </w:p>
    <w:p w14:paraId="1E8C8952" w14:textId="77777777" w:rsidR="00391340" w:rsidRDefault="00391340" w:rsidP="0055447D">
      <w:pPr>
        <w:rPr>
          <w:rFonts w:ascii="Arial" w:hAnsi="Arial" w:cs="Arial"/>
          <w:b/>
          <w:iCs/>
          <w:sz w:val="24"/>
          <w:szCs w:val="24"/>
        </w:rPr>
      </w:pPr>
    </w:p>
    <w:p w14:paraId="1E4F2FB4" w14:textId="77777777" w:rsidR="00391340" w:rsidRDefault="00391340" w:rsidP="0055447D">
      <w:pPr>
        <w:rPr>
          <w:rFonts w:ascii="Arial" w:hAnsi="Arial" w:cs="Arial"/>
          <w:b/>
          <w:iCs/>
          <w:sz w:val="24"/>
          <w:szCs w:val="24"/>
        </w:rPr>
      </w:pPr>
    </w:p>
    <w:p w14:paraId="31A4DACD" w14:textId="77777777" w:rsidR="00391340" w:rsidRDefault="00391340" w:rsidP="0055447D">
      <w:pPr>
        <w:rPr>
          <w:rFonts w:ascii="Arial" w:hAnsi="Arial" w:cs="Arial"/>
          <w:b/>
          <w:iCs/>
          <w:sz w:val="24"/>
          <w:szCs w:val="24"/>
        </w:rPr>
      </w:pPr>
    </w:p>
    <w:p w14:paraId="44E35ACA" w14:textId="77777777" w:rsidR="00391340" w:rsidRDefault="00391340" w:rsidP="0055447D">
      <w:pPr>
        <w:rPr>
          <w:rFonts w:ascii="Arial" w:hAnsi="Arial" w:cs="Arial"/>
          <w:b/>
          <w:iCs/>
          <w:sz w:val="24"/>
          <w:szCs w:val="24"/>
        </w:rPr>
      </w:pPr>
    </w:p>
    <w:p w14:paraId="761F4B72" w14:textId="77777777" w:rsidR="00391340" w:rsidRDefault="00391340" w:rsidP="0055447D">
      <w:pPr>
        <w:rPr>
          <w:rFonts w:ascii="Arial" w:hAnsi="Arial" w:cs="Arial"/>
          <w:b/>
          <w:iCs/>
          <w:sz w:val="24"/>
          <w:szCs w:val="24"/>
        </w:rPr>
      </w:pPr>
    </w:p>
    <w:p w14:paraId="3871D68B" w14:textId="77777777" w:rsidR="00391340" w:rsidRDefault="00391340" w:rsidP="0055447D">
      <w:pPr>
        <w:rPr>
          <w:rFonts w:ascii="Arial" w:hAnsi="Arial" w:cs="Arial"/>
          <w:b/>
          <w:iCs/>
          <w:sz w:val="24"/>
          <w:szCs w:val="24"/>
        </w:rPr>
      </w:pPr>
    </w:p>
    <w:p w14:paraId="7E29BE29" w14:textId="77777777" w:rsidR="00391340" w:rsidRDefault="00391340" w:rsidP="0055447D">
      <w:pPr>
        <w:rPr>
          <w:rFonts w:ascii="Arial" w:hAnsi="Arial" w:cs="Arial"/>
          <w:b/>
          <w:iCs/>
          <w:sz w:val="24"/>
          <w:szCs w:val="24"/>
        </w:rPr>
      </w:pPr>
    </w:p>
    <w:p w14:paraId="672E0DC2" w14:textId="77777777" w:rsidR="00391340" w:rsidRDefault="00391340" w:rsidP="0055447D">
      <w:pPr>
        <w:rPr>
          <w:rFonts w:ascii="Arial" w:hAnsi="Arial" w:cs="Arial"/>
          <w:b/>
          <w:iCs/>
          <w:sz w:val="24"/>
          <w:szCs w:val="24"/>
        </w:rPr>
      </w:pPr>
    </w:p>
    <w:p w14:paraId="69A6B461" w14:textId="77777777" w:rsidR="00391340" w:rsidRDefault="00391340" w:rsidP="0055447D">
      <w:pPr>
        <w:rPr>
          <w:rFonts w:ascii="Arial" w:hAnsi="Arial" w:cs="Arial"/>
          <w:b/>
          <w:iCs/>
          <w:sz w:val="24"/>
          <w:szCs w:val="24"/>
        </w:rPr>
      </w:pPr>
    </w:p>
    <w:p w14:paraId="590E89D5" w14:textId="77777777" w:rsidR="00391340" w:rsidRDefault="00391340" w:rsidP="0055447D">
      <w:pPr>
        <w:rPr>
          <w:rFonts w:ascii="Arial" w:hAnsi="Arial" w:cs="Arial"/>
          <w:b/>
          <w:iCs/>
          <w:sz w:val="24"/>
          <w:szCs w:val="24"/>
        </w:rPr>
      </w:pPr>
    </w:p>
    <w:p w14:paraId="7DDA9B60" w14:textId="77777777" w:rsidR="00391340" w:rsidRDefault="00391340" w:rsidP="0055447D">
      <w:pPr>
        <w:rPr>
          <w:rFonts w:ascii="Arial" w:hAnsi="Arial" w:cs="Arial"/>
          <w:b/>
          <w:iCs/>
          <w:sz w:val="24"/>
          <w:szCs w:val="24"/>
        </w:rPr>
      </w:pPr>
    </w:p>
    <w:p w14:paraId="023A96D4" w14:textId="1DCA8846" w:rsidR="008B20DC" w:rsidRPr="0055447D" w:rsidRDefault="008B20DC" w:rsidP="0055447D">
      <w:pPr>
        <w:rPr>
          <w:rFonts w:ascii="Arial" w:hAnsi="Arial" w:cs="Arial"/>
          <w:b/>
          <w:iCs/>
          <w:sz w:val="24"/>
          <w:szCs w:val="24"/>
        </w:rPr>
      </w:pPr>
      <w:r w:rsidRPr="0055447D">
        <w:rPr>
          <w:rFonts w:ascii="Arial" w:hAnsi="Arial" w:cs="Arial"/>
          <w:b/>
          <w:iCs/>
          <w:sz w:val="24"/>
          <w:szCs w:val="24"/>
        </w:rPr>
        <w:lastRenderedPageBreak/>
        <w:t>REFERENCE LIST:</w:t>
      </w:r>
    </w:p>
    <w:p w14:paraId="15D41595" w14:textId="77777777" w:rsidR="008B20DC" w:rsidRPr="0055447D" w:rsidRDefault="008B20DC" w:rsidP="0055447D">
      <w:pPr>
        <w:rPr>
          <w:rFonts w:ascii="Arial" w:hAnsi="Arial" w:cs="Arial"/>
          <w:b/>
          <w:iCs/>
          <w:sz w:val="24"/>
          <w:szCs w:val="24"/>
        </w:rPr>
      </w:pPr>
    </w:p>
    <w:p w14:paraId="0C013314" w14:textId="77777777" w:rsidR="008B20DC" w:rsidRPr="0055447D" w:rsidRDefault="008B20DC" w:rsidP="0055447D">
      <w:pPr>
        <w:rPr>
          <w:rFonts w:ascii="Arial" w:hAnsi="Arial" w:cs="Arial"/>
          <w:b/>
          <w:iCs/>
          <w:sz w:val="24"/>
          <w:szCs w:val="24"/>
        </w:rPr>
      </w:pPr>
    </w:p>
    <w:p w14:paraId="5719A618" w14:textId="77777777" w:rsidR="00F973B2" w:rsidRPr="0055447D" w:rsidRDefault="00F973B2" w:rsidP="0055447D">
      <w:pPr>
        <w:pStyle w:val="NormalWeb"/>
        <w:spacing w:before="0" w:beforeAutospacing="0" w:after="240" w:afterAutospacing="0" w:line="360" w:lineRule="auto"/>
        <w:rPr>
          <w:rFonts w:ascii="Arial" w:hAnsi="Arial" w:cs="Arial"/>
        </w:rPr>
      </w:pPr>
      <w:r w:rsidRPr="0055447D">
        <w:rPr>
          <w:rFonts w:ascii="Arial" w:hAnsi="Arial" w:cs="Arial"/>
        </w:rPr>
        <w:t xml:space="preserve">Bui, N.K.U. (2023). </w:t>
      </w:r>
      <w:r w:rsidRPr="0055447D">
        <w:rPr>
          <w:rFonts w:ascii="Arial" w:hAnsi="Arial" w:cs="Arial"/>
          <w:i/>
          <w:iCs/>
        </w:rPr>
        <w:t>Start-up pans business</w:t>
      </w:r>
      <w:r w:rsidRPr="0055447D">
        <w:rPr>
          <w:rFonts w:ascii="Arial" w:hAnsi="Arial" w:cs="Arial"/>
        </w:rPr>
        <w:t>. [online] www.theseus.fi. Available at: https://www.theseus.fi/handle/10024/804739 [Accessed 10 Oct. 2023].</w:t>
      </w:r>
    </w:p>
    <w:p w14:paraId="0E05D2FE" w14:textId="77777777" w:rsidR="00F973B2" w:rsidRPr="0055447D" w:rsidRDefault="00F973B2" w:rsidP="0055447D">
      <w:pPr>
        <w:pStyle w:val="NormalWeb"/>
        <w:spacing w:before="0" w:beforeAutospacing="0" w:after="240" w:afterAutospacing="0" w:line="360" w:lineRule="auto"/>
        <w:rPr>
          <w:rFonts w:ascii="Arial" w:hAnsi="Arial" w:cs="Arial"/>
        </w:rPr>
      </w:pPr>
      <w:r w:rsidRPr="0055447D">
        <w:rPr>
          <w:rFonts w:ascii="Arial" w:hAnsi="Arial" w:cs="Arial"/>
        </w:rPr>
        <w:t xml:space="preserve">Genadinik, A. (2018). </w:t>
      </w:r>
      <w:r w:rsidRPr="0055447D">
        <w:rPr>
          <w:rFonts w:ascii="Arial" w:hAnsi="Arial" w:cs="Arial"/>
          <w:i/>
          <w:iCs/>
        </w:rPr>
        <w:t>Business plan template and example : how to write a business plan</w:t>
      </w:r>
      <w:r w:rsidRPr="0055447D">
        <w:rPr>
          <w:rFonts w:ascii="Arial" w:hAnsi="Arial" w:cs="Arial"/>
        </w:rPr>
        <w:t>. North Charleston, S.C.: B [Createspace.</w:t>
      </w:r>
    </w:p>
    <w:p w14:paraId="107C1FCF" w14:textId="77777777" w:rsidR="00F973B2" w:rsidRPr="0055447D" w:rsidRDefault="00F973B2" w:rsidP="0055447D">
      <w:pPr>
        <w:pStyle w:val="NormalWeb"/>
        <w:spacing w:before="0" w:beforeAutospacing="0" w:after="240" w:afterAutospacing="0" w:line="360" w:lineRule="auto"/>
        <w:rPr>
          <w:rFonts w:ascii="Arial" w:hAnsi="Arial" w:cs="Arial"/>
        </w:rPr>
      </w:pPr>
      <w:r w:rsidRPr="0055447D">
        <w:rPr>
          <w:rFonts w:ascii="Arial" w:hAnsi="Arial" w:cs="Arial"/>
        </w:rPr>
        <w:t xml:space="preserve">Grasso, S. and Bordiga, M. (2023). </w:t>
      </w:r>
      <w:r w:rsidRPr="0055447D">
        <w:rPr>
          <w:rFonts w:ascii="Arial" w:hAnsi="Arial" w:cs="Arial"/>
          <w:i/>
          <w:iCs/>
        </w:rPr>
        <w:t>Edible Insects Processing for Food and Feed</w:t>
      </w:r>
      <w:r w:rsidRPr="0055447D">
        <w:rPr>
          <w:rFonts w:ascii="Arial" w:hAnsi="Arial" w:cs="Arial"/>
        </w:rPr>
        <w:t>. CRC Press.</w:t>
      </w:r>
    </w:p>
    <w:p w14:paraId="04DD1142" w14:textId="77777777" w:rsidR="00F973B2" w:rsidRPr="0055447D" w:rsidRDefault="00F973B2" w:rsidP="0055447D">
      <w:pPr>
        <w:pStyle w:val="NormalWeb"/>
        <w:spacing w:before="0" w:beforeAutospacing="0" w:after="240" w:afterAutospacing="0" w:line="360" w:lineRule="auto"/>
        <w:rPr>
          <w:rFonts w:ascii="Arial" w:hAnsi="Arial" w:cs="Arial"/>
        </w:rPr>
      </w:pPr>
      <w:r w:rsidRPr="0055447D">
        <w:rPr>
          <w:rFonts w:ascii="Arial" w:hAnsi="Arial" w:cs="Arial"/>
        </w:rPr>
        <w:t xml:space="preserve">Leung, X.Y., Wang, X., Levitt, J.A. and Lu, L. (2022). Cocreating food experience ‘delivered’ from iconic local restaurants. </w:t>
      </w:r>
      <w:r w:rsidRPr="0055447D">
        <w:rPr>
          <w:rFonts w:ascii="Arial" w:hAnsi="Arial" w:cs="Arial"/>
          <w:i/>
          <w:iCs/>
        </w:rPr>
        <w:t>International Journal of Contemporary Hospitality Management</w:t>
      </w:r>
      <w:r w:rsidRPr="0055447D">
        <w:rPr>
          <w:rFonts w:ascii="Arial" w:hAnsi="Arial" w:cs="Arial"/>
        </w:rPr>
        <w:t>, ahead-of-print(ahead-of-print). doi:https://doi.org/10.1108/ijchm-07-2021-0954.</w:t>
      </w:r>
    </w:p>
    <w:p w14:paraId="2FEBC846" w14:textId="77777777" w:rsidR="00F973B2" w:rsidRPr="0055447D" w:rsidRDefault="00F973B2" w:rsidP="0055447D">
      <w:pPr>
        <w:pStyle w:val="NormalWeb"/>
        <w:spacing w:before="0" w:beforeAutospacing="0" w:after="240" w:afterAutospacing="0" w:line="360" w:lineRule="auto"/>
        <w:rPr>
          <w:rFonts w:ascii="Arial" w:hAnsi="Arial" w:cs="Arial"/>
        </w:rPr>
      </w:pPr>
      <w:r w:rsidRPr="0055447D">
        <w:rPr>
          <w:rFonts w:ascii="Arial" w:hAnsi="Arial" w:cs="Arial"/>
        </w:rPr>
        <w:t xml:space="preserve">Nguyen, T.H.Y. (2022). </w:t>
      </w:r>
      <w:r w:rsidRPr="0055447D">
        <w:rPr>
          <w:rFonts w:ascii="Arial" w:hAnsi="Arial" w:cs="Arial"/>
          <w:i/>
          <w:iCs/>
        </w:rPr>
        <w:t>Brunch Menu Planning for Mekong Restaurant</w:t>
      </w:r>
      <w:r w:rsidRPr="0055447D">
        <w:rPr>
          <w:rFonts w:ascii="Arial" w:hAnsi="Arial" w:cs="Arial"/>
        </w:rPr>
        <w:t>. [online] www.theseus.fi. Available at: https://www.theseus.fi/handle/10024/750987 [Accessed 30 May 2024].</w:t>
      </w:r>
    </w:p>
    <w:p w14:paraId="58F68EC8" w14:textId="77777777" w:rsidR="00F973B2" w:rsidRPr="0055447D" w:rsidRDefault="00F973B2" w:rsidP="0055447D">
      <w:pPr>
        <w:rPr>
          <w:rFonts w:ascii="Arial" w:hAnsi="Arial" w:cs="Arial"/>
          <w:color w:val="222222"/>
          <w:sz w:val="24"/>
          <w:szCs w:val="24"/>
          <w:shd w:val="clear" w:color="auto" w:fill="FFFFFF"/>
        </w:rPr>
      </w:pPr>
      <w:r w:rsidRPr="0055447D">
        <w:rPr>
          <w:rFonts w:ascii="Arial" w:hAnsi="Arial" w:cs="Arial"/>
          <w:color w:val="222222"/>
          <w:sz w:val="24"/>
          <w:szCs w:val="24"/>
          <w:shd w:val="clear" w:color="auto" w:fill="FFFFFF"/>
        </w:rPr>
        <w:t>McGill, M.E. and Slocum, J.W., 1994. </w:t>
      </w:r>
      <w:r w:rsidRPr="0055447D">
        <w:rPr>
          <w:rFonts w:ascii="Arial" w:hAnsi="Arial" w:cs="Arial"/>
          <w:i/>
          <w:iCs/>
          <w:color w:val="222222"/>
          <w:sz w:val="24"/>
          <w:szCs w:val="24"/>
          <w:shd w:val="clear" w:color="auto" w:fill="FFFFFF"/>
        </w:rPr>
        <w:t>The smarter organization: How to build a business that learns and adapts to marketplace needs</w:t>
      </w:r>
      <w:r w:rsidRPr="0055447D">
        <w:rPr>
          <w:rFonts w:ascii="Arial" w:hAnsi="Arial" w:cs="Arial"/>
          <w:color w:val="222222"/>
          <w:sz w:val="24"/>
          <w:szCs w:val="24"/>
          <w:shd w:val="clear" w:color="auto" w:fill="FFFFFF"/>
        </w:rPr>
        <w:t>. John Wiley &amp; Sons.</w:t>
      </w:r>
    </w:p>
    <w:p w14:paraId="138F3CC7" w14:textId="77777777" w:rsidR="00354814" w:rsidRPr="0055447D" w:rsidRDefault="00354814" w:rsidP="0055447D">
      <w:pPr>
        <w:rPr>
          <w:rFonts w:ascii="Arial" w:hAnsi="Arial" w:cs="Arial"/>
          <w:color w:val="222222"/>
          <w:sz w:val="24"/>
          <w:szCs w:val="24"/>
          <w:shd w:val="clear" w:color="auto" w:fill="FFFFFF"/>
        </w:rPr>
      </w:pPr>
    </w:p>
    <w:p w14:paraId="05D06B46" w14:textId="77777777" w:rsidR="00F973B2" w:rsidRPr="0055447D" w:rsidRDefault="00F973B2" w:rsidP="0055447D">
      <w:pPr>
        <w:rPr>
          <w:rFonts w:ascii="Arial" w:hAnsi="Arial" w:cs="Arial"/>
          <w:color w:val="222222"/>
          <w:sz w:val="24"/>
          <w:szCs w:val="24"/>
          <w:shd w:val="clear" w:color="auto" w:fill="FFFFFF"/>
        </w:rPr>
      </w:pPr>
      <w:r w:rsidRPr="0055447D">
        <w:rPr>
          <w:rFonts w:ascii="Arial" w:hAnsi="Arial" w:cs="Arial"/>
          <w:color w:val="222222"/>
          <w:sz w:val="24"/>
          <w:szCs w:val="24"/>
          <w:shd w:val="clear" w:color="auto" w:fill="FFFFFF"/>
        </w:rPr>
        <w:t>Palonen, J., 2022. Developing a customer value proposition for the street food segment: Case Teuvan Keitintehdas.</w:t>
      </w:r>
    </w:p>
    <w:p w14:paraId="285C0165" w14:textId="77777777" w:rsidR="00354814" w:rsidRPr="0055447D" w:rsidRDefault="00354814" w:rsidP="0055447D">
      <w:pPr>
        <w:rPr>
          <w:rFonts w:ascii="Arial" w:hAnsi="Arial" w:cs="Arial"/>
          <w:color w:val="222222"/>
          <w:sz w:val="24"/>
          <w:szCs w:val="24"/>
          <w:shd w:val="clear" w:color="auto" w:fill="FFFFFF"/>
        </w:rPr>
      </w:pPr>
    </w:p>
    <w:p w14:paraId="27AFFD06" w14:textId="77777777" w:rsidR="00F973B2" w:rsidRPr="0055447D" w:rsidRDefault="00F973B2" w:rsidP="0055447D">
      <w:pPr>
        <w:rPr>
          <w:rFonts w:ascii="Arial" w:hAnsi="Arial" w:cs="Arial"/>
          <w:color w:val="222222"/>
          <w:sz w:val="24"/>
          <w:szCs w:val="24"/>
          <w:shd w:val="clear" w:color="auto" w:fill="FFFFFF"/>
        </w:rPr>
      </w:pPr>
      <w:r w:rsidRPr="0055447D">
        <w:rPr>
          <w:rFonts w:ascii="Arial" w:hAnsi="Arial" w:cs="Arial"/>
          <w:color w:val="222222"/>
          <w:sz w:val="24"/>
          <w:szCs w:val="24"/>
          <w:shd w:val="clear" w:color="auto" w:fill="FFFFFF"/>
        </w:rPr>
        <w:t>Teyin, G. and Seçim, Y., 2023. Opinions of Kitchen Workers on Industrial Kitchen Planning. </w:t>
      </w:r>
      <w:r w:rsidRPr="0055447D">
        <w:rPr>
          <w:rFonts w:ascii="Arial" w:hAnsi="Arial" w:cs="Arial"/>
          <w:i/>
          <w:iCs/>
          <w:color w:val="222222"/>
          <w:sz w:val="24"/>
          <w:szCs w:val="24"/>
          <w:shd w:val="clear" w:color="auto" w:fill="FFFFFF"/>
        </w:rPr>
        <w:t>Journal of Culinary Science &amp; Technology</w:t>
      </w:r>
      <w:r w:rsidRPr="0055447D">
        <w:rPr>
          <w:rFonts w:ascii="Arial" w:hAnsi="Arial" w:cs="Arial"/>
          <w:color w:val="222222"/>
          <w:sz w:val="24"/>
          <w:szCs w:val="24"/>
          <w:shd w:val="clear" w:color="auto" w:fill="FFFFFF"/>
        </w:rPr>
        <w:t>, </w:t>
      </w:r>
      <w:r w:rsidRPr="0055447D">
        <w:rPr>
          <w:rFonts w:ascii="Arial" w:hAnsi="Arial" w:cs="Arial"/>
          <w:i/>
          <w:iCs/>
          <w:color w:val="222222"/>
          <w:sz w:val="24"/>
          <w:szCs w:val="24"/>
          <w:shd w:val="clear" w:color="auto" w:fill="FFFFFF"/>
        </w:rPr>
        <w:t>21</w:t>
      </w:r>
      <w:r w:rsidRPr="0055447D">
        <w:rPr>
          <w:rFonts w:ascii="Arial" w:hAnsi="Arial" w:cs="Arial"/>
          <w:color w:val="222222"/>
          <w:sz w:val="24"/>
          <w:szCs w:val="24"/>
          <w:shd w:val="clear" w:color="auto" w:fill="FFFFFF"/>
        </w:rPr>
        <w:t>(2), pp.328-341.</w:t>
      </w:r>
    </w:p>
    <w:p w14:paraId="7585A0E8" w14:textId="77777777" w:rsidR="00354814" w:rsidRPr="0055447D" w:rsidRDefault="00354814" w:rsidP="0055447D">
      <w:pPr>
        <w:rPr>
          <w:rFonts w:ascii="Arial" w:hAnsi="Arial" w:cs="Arial"/>
          <w:color w:val="222222"/>
          <w:sz w:val="24"/>
          <w:szCs w:val="24"/>
          <w:shd w:val="clear" w:color="auto" w:fill="FFFFFF"/>
        </w:rPr>
      </w:pPr>
    </w:p>
    <w:p w14:paraId="258AA98C" w14:textId="77777777" w:rsidR="00F973B2" w:rsidRPr="0055447D" w:rsidRDefault="00F973B2" w:rsidP="0055447D">
      <w:pPr>
        <w:rPr>
          <w:rFonts w:ascii="Arial" w:hAnsi="Arial" w:cs="Arial"/>
          <w:color w:val="222222"/>
          <w:sz w:val="24"/>
          <w:szCs w:val="24"/>
          <w:shd w:val="clear" w:color="auto" w:fill="FFFFFF"/>
        </w:rPr>
      </w:pPr>
      <w:r w:rsidRPr="0055447D">
        <w:rPr>
          <w:rFonts w:ascii="Arial" w:hAnsi="Arial" w:cs="Arial"/>
          <w:color w:val="222222"/>
          <w:sz w:val="24"/>
          <w:szCs w:val="24"/>
          <w:shd w:val="clear" w:color="auto" w:fill="FFFFFF"/>
        </w:rPr>
        <w:t>Gopi, B. and Samat, N., 2020. The influence of food trucks' service quality on customer satisfaction and its impact toward customer loyalty. </w:t>
      </w:r>
      <w:r w:rsidRPr="0055447D">
        <w:rPr>
          <w:rFonts w:ascii="Arial" w:hAnsi="Arial" w:cs="Arial"/>
          <w:i/>
          <w:iCs/>
          <w:color w:val="222222"/>
          <w:sz w:val="24"/>
          <w:szCs w:val="24"/>
          <w:shd w:val="clear" w:color="auto" w:fill="FFFFFF"/>
        </w:rPr>
        <w:t>British Food Journal</w:t>
      </w:r>
      <w:r w:rsidRPr="0055447D">
        <w:rPr>
          <w:rFonts w:ascii="Arial" w:hAnsi="Arial" w:cs="Arial"/>
          <w:color w:val="222222"/>
          <w:sz w:val="24"/>
          <w:szCs w:val="24"/>
          <w:shd w:val="clear" w:color="auto" w:fill="FFFFFF"/>
        </w:rPr>
        <w:t>, </w:t>
      </w:r>
      <w:r w:rsidRPr="0055447D">
        <w:rPr>
          <w:rFonts w:ascii="Arial" w:hAnsi="Arial" w:cs="Arial"/>
          <w:i/>
          <w:iCs/>
          <w:color w:val="222222"/>
          <w:sz w:val="24"/>
          <w:szCs w:val="24"/>
          <w:shd w:val="clear" w:color="auto" w:fill="FFFFFF"/>
        </w:rPr>
        <w:t>122</w:t>
      </w:r>
      <w:r w:rsidRPr="0055447D">
        <w:rPr>
          <w:rFonts w:ascii="Arial" w:hAnsi="Arial" w:cs="Arial"/>
          <w:color w:val="222222"/>
          <w:sz w:val="24"/>
          <w:szCs w:val="24"/>
          <w:shd w:val="clear" w:color="auto" w:fill="FFFFFF"/>
        </w:rPr>
        <w:t>(10), pp.3213-3226.</w:t>
      </w:r>
    </w:p>
    <w:p w14:paraId="5D68D424" w14:textId="77777777" w:rsidR="00354814" w:rsidRPr="0055447D" w:rsidRDefault="00354814" w:rsidP="0055447D">
      <w:pPr>
        <w:rPr>
          <w:rFonts w:ascii="Arial" w:hAnsi="Arial" w:cs="Arial"/>
          <w:color w:val="222222"/>
          <w:sz w:val="24"/>
          <w:szCs w:val="24"/>
          <w:shd w:val="clear" w:color="auto" w:fill="FFFFFF"/>
        </w:rPr>
      </w:pPr>
    </w:p>
    <w:p w14:paraId="53971595" w14:textId="77777777" w:rsidR="00F973B2" w:rsidRPr="0055447D" w:rsidRDefault="00F973B2" w:rsidP="0055447D">
      <w:pPr>
        <w:rPr>
          <w:rFonts w:ascii="Arial" w:hAnsi="Arial" w:cs="Arial"/>
          <w:color w:val="222222"/>
          <w:sz w:val="24"/>
          <w:szCs w:val="24"/>
          <w:shd w:val="clear" w:color="auto" w:fill="FFFFFF"/>
        </w:rPr>
      </w:pPr>
      <w:r w:rsidRPr="0055447D">
        <w:rPr>
          <w:rFonts w:ascii="Arial" w:hAnsi="Arial" w:cs="Arial"/>
          <w:color w:val="222222"/>
          <w:sz w:val="24"/>
          <w:szCs w:val="24"/>
          <w:shd w:val="clear" w:color="auto" w:fill="FFFFFF"/>
        </w:rPr>
        <w:t>Miah, N. and Mahmud, M., 2023. The marketing accomplishment of good food: from kitchen to market.</w:t>
      </w:r>
    </w:p>
    <w:p w14:paraId="0F21942C" w14:textId="77777777" w:rsidR="00354814" w:rsidRPr="0055447D" w:rsidRDefault="00354814" w:rsidP="0055447D">
      <w:pPr>
        <w:rPr>
          <w:rFonts w:ascii="Arial" w:hAnsi="Arial" w:cs="Arial"/>
          <w:color w:val="222222"/>
          <w:sz w:val="24"/>
          <w:szCs w:val="24"/>
          <w:shd w:val="clear" w:color="auto" w:fill="FFFFFF"/>
        </w:rPr>
      </w:pPr>
    </w:p>
    <w:p w14:paraId="6623D808" w14:textId="77777777" w:rsidR="00F973B2" w:rsidRPr="0055447D" w:rsidRDefault="00F973B2" w:rsidP="0055447D">
      <w:pPr>
        <w:rPr>
          <w:rFonts w:ascii="Arial" w:hAnsi="Arial" w:cs="Arial"/>
          <w:sz w:val="24"/>
          <w:szCs w:val="24"/>
        </w:rPr>
      </w:pPr>
      <w:r w:rsidRPr="0055447D">
        <w:rPr>
          <w:rFonts w:ascii="Arial" w:hAnsi="Arial" w:cs="Arial"/>
          <w:color w:val="222222"/>
          <w:sz w:val="24"/>
          <w:szCs w:val="24"/>
          <w:shd w:val="clear" w:color="auto" w:fill="FFFFFF"/>
        </w:rPr>
        <w:t>Asim, Z., Shamsi, I.R.A., Wahaj, M., Raza, A., Abul Hasan, S., Siddiqui, S.A., Aladresi, A., Sorooshian, S. and Seng Teck, T., 2022. Significance of sustainable packaging: A case-study from a supply chain perspective. </w:t>
      </w:r>
      <w:r w:rsidRPr="0055447D">
        <w:rPr>
          <w:rFonts w:ascii="Arial" w:hAnsi="Arial" w:cs="Arial"/>
          <w:i/>
          <w:iCs/>
          <w:color w:val="222222"/>
          <w:sz w:val="24"/>
          <w:szCs w:val="24"/>
          <w:shd w:val="clear" w:color="auto" w:fill="FFFFFF"/>
        </w:rPr>
        <w:t>Applied System Innovation</w:t>
      </w:r>
      <w:r w:rsidRPr="0055447D">
        <w:rPr>
          <w:rFonts w:ascii="Arial" w:hAnsi="Arial" w:cs="Arial"/>
          <w:color w:val="222222"/>
          <w:sz w:val="24"/>
          <w:szCs w:val="24"/>
          <w:shd w:val="clear" w:color="auto" w:fill="FFFFFF"/>
        </w:rPr>
        <w:t>, </w:t>
      </w:r>
      <w:r w:rsidRPr="0055447D">
        <w:rPr>
          <w:rFonts w:ascii="Arial" w:hAnsi="Arial" w:cs="Arial"/>
          <w:i/>
          <w:iCs/>
          <w:color w:val="222222"/>
          <w:sz w:val="24"/>
          <w:szCs w:val="24"/>
          <w:shd w:val="clear" w:color="auto" w:fill="FFFFFF"/>
        </w:rPr>
        <w:t>5</w:t>
      </w:r>
      <w:r w:rsidRPr="0055447D">
        <w:rPr>
          <w:rFonts w:ascii="Arial" w:hAnsi="Arial" w:cs="Arial"/>
          <w:color w:val="222222"/>
          <w:sz w:val="24"/>
          <w:szCs w:val="24"/>
          <w:shd w:val="clear" w:color="auto" w:fill="FFFFFF"/>
        </w:rPr>
        <w:t>(6), p.117.</w:t>
      </w:r>
    </w:p>
    <w:p w14:paraId="34D3D39F" w14:textId="77777777" w:rsidR="008B20DC" w:rsidRPr="0055447D" w:rsidRDefault="008B20DC" w:rsidP="0055447D">
      <w:pPr>
        <w:rPr>
          <w:rFonts w:ascii="Arial" w:hAnsi="Arial" w:cs="Arial"/>
          <w:b/>
          <w:iCs/>
          <w:sz w:val="24"/>
          <w:szCs w:val="24"/>
        </w:rPr>
      </w:pPr>
    </w:p>
    <w:p w14:paraId="698A2982" w14:textId="77777777" w:rsidR="00354814" w:rsidRPr="0055447D" w:rsidRDefault="00354814" w:rsidP="0055447D">
      <w:pPr>
        <w:rPr>
          <w:rFonts w:ascii="Arial" w:eastAsia="Calibri" w:hAnsi="Arial" w:cs="Arial"/>
          <w:color w:val="222222"/>
          <w:sz w:val="24"/>
          <w:szCs w:val="24"/>
          <w:highlight w:val="white"/>
        </w:rPr>
      </w:pPr>
    </w:p>
    <w:p w14:paraId="54CD6834" w14:textId="163E27D1" w:rsidR="004D2E14" w:rsidRPr="0055447D" w:rsidRDefault="004D2E14" w:rsidP="0055447D">
      <w:pPr>
        <w:rPr>
          <w:rFonts w:ascii="Arial" w:hAnsi="Arial" w:cs="Arial"/>
          <w:sz w:val="24"/>
          <w:szCs w:val="24"/>
        </w:rPr>
      </w:pPr>
      <w:r w:rsidRPr="0055447D">
        <w:rPr>
          <w:rFonts w:ascii="Arial" w:eastAsia="Calibri" w:hAnsi="Arial" w:cs="Arial"/>
          <w:color w:val="222222"/>
          <w:sz w:val="24"/>
          <w:szCs w:val="24"/>
          <w:highlight w:val="white"/>
        </w:rPr>
        <w:lastRenderedPageBreak/>
        <w:t xml:space="preserve">Beynon-Davies, P., (2019). </w:t>
      </w:r>
      <w:r w:rsidRPr="0055447D">
        <w:rPr>
          <w:rFonts w:ascii="Arial" w:eastAsia="Calibri" w:hAnsi="Arial" w:cs="Arial"/>
          <w:i/>
          <w:color w:val="222222"/>
          <w:sz w:val="24"/>
          <w:szCs w:val="24"/>
          <w:highlight w:val="white"/>
        </w:rPr>
        <w:t>Business information systems</w:t>
      </w:r>
      <w:r w:rsidRPr="0055447D">
        <w:rPr>
          <w:rFonts w:ascii="Arial" w:eastAsia="Calibri" w:hAnsi="Arial" w:cs="Arial"/>
          <w:color w:val="222222"/>
          <w:sz w:val="24"/>
          <w:szCs w:val="24"/>
          <w:highlight w:val="white"/>
        </w:rPr>
        <w:t xml:space="preserve">. Bloomsbury Publishing. Available at: </w:t>
      </w:r>
      <w:hyperlink r:id="rId22" w:anchor="v=onepage&amp;q&amp;f=false" w:history="1">
        <w:r w:rsidRPr="0055447D">
          <w:rPr>
            <w:rStyle w:val="Hyperlink"/>
            <w:rFonts w:ascii="Arial" w:eastAsia="Calibri" w:hAnsi="Arial" w:cs="Arial"/>
            <w:color w:val="1155CC"/>
            <w:sz w:val="24"/>
            <w:szCs w:val="24"/>
            <w:highlight w:val="white"/>
          </w:rPr>
          <w:t>https://books.google.co.in/books?hl=en&amp;lr=&amp;id=aB5HEAAAQBAJ&amp;oi=fnd&amp;pg=PP1&amp;dq=importance+of+company+registration+in+UK+for+new+business&amp;ots=axKY_7gmLy&amp;sig=ZI75AETphZC3hG1zCvXF53UQVGU&amp;redir_esc=y#v=onepage&amp;q&amp;f=false</w:t>
        </w:r>
      </w:hyperlink>
    </w:p>
    <w:p w14:paraId="379B8ACE" w14:textId="77777777" w:rsidR="00354814" w:rsidRPr="0055447D" w:rsidRDefault="00354814" w:rsidP="0055447D">
      <w:pPr>
        <w:rPr>
          <w:rFonts w:ascii="Arial" w:eastAsia="Calibri" w:hAnsi="Arial" w:cs="Arial"/>
          <w:sz w:val="24"/>
          <w:szCs w:val="24"/>
        </w:rPr>
      </w:pPr>
    </w:p>
    <w:p w14:paraId="67236CBA" w14:textId="77777777" w:rsidR="004D2E14" w:rsidRPr="0055447D" w:rsidRDefault="004D2E14" w:rsidP="0055447D">
      <w:pPr>
        <w:rPr>
          <w:rFonts w:ascii="Arial" w:hAnsi="Arial" w:cs="Arial"/>
          <w:sz w:val="24"/>
          <w:szCs w:val="24"/>
        </w:rPr>
      </w:pPr>
      <w:r w:rsidRPr="0055447D">
        <w:rPr>
          <w:rFonts w:ascii="Arial" w:eastAsia="Calibri" w:hAnsi="Arial" w:cs="Arial"/>
          <w:color w:val="222222"/>
          <w:sz w:val="24"/>
          <w:szCs w:val="24"/>
          <w:highlight w:val="white"/>
        </w:rPr>
        <w:t xml:space="preserve">Blank, S. and Dorf, B., (2020). </w:t>
      </w:r>
      <w:r w:rsidRPr="0055447D">
        <w:rPr>
          <w:rFonts w:ascii="Arial" w:eastAsia="Calibri" w:hAnsi="Arial" w:cs="Arial"/>
          <w:i/>
          <w:color w:val="222222"/>
          <w:sz w:val="24"/>
          <w:szCs w:val="24"/>
          <w:highlight w:val="white"/>
        </w:rPr>
        <w:t>The startup owner's manual: The step-by-step guide for building a great company</w:t>
      </w:r>
      <w:r w:rsidRPr="0055447D">
        <w:rPr>
          <w:rFonts w:ascii="Arial" w:eastAsia="Calibri" w:hAnsi="Arial" w:cs="Arial"/>
          <w:color w:val="222222"/>
          <w:sz w:val="24"/>
          <w:szCs w:val="24"/>
          <w:highlight w:val="white"/>
        </w:rPr>
        <w:t xml:space="preserve">. John Wiley &amp; Sons. Available at: </w:t>
      </w:r>
      <w:hyperlink r:id="rId23" w:anchor="v=onepage&amp;q=how%20insuarnce%20%20helps%20new%20stratups&amp;f=false" w:history="1">
        <w:r w:rsidRPr="0055447D">
          <w:rPr>
            <w:rStyle w:val="Hyperlink"/>
            <w:rFonts w:ascii="Arial" w:eastAsia="Calibri" w:hAnsi="Arial" w:cs="Arial"/>
            <w:color w:val="1155CC"/>
            <w:sz w:val="24"/>
            <w:szCs w:val="24"/>
            <w:highlight w:val="white"/>
          </w:rPr>
          <w:t>https://books.google.co.in/books?hl=en&amp;lr=&amp;id=3p_ODwAAQBAJ&amp;oi=fnd&amp;pg=PR7&amp;dq=how+insuarnce++helps+new+stratups&amp;ots=eQnFxje1Qm&amp;sig=S3Td3AwWGqbQgNnxa9V3WSXp0O0&amp;redir_esc=y#v=onepage&amp;q=how%20insuarnce%20%20helps%20new%20stratups&amp;f=false</w:t>
        </w:r>
      </w:hyperlink>
    </w:p>
    <w:p w14:paraId="6A34BDB5" w14:textId="77777777" w:rsidR="00354814" w:rsidRPr="0055447D" w:rsidRDefault="00354814" w:rsidP="0055447D">
      <w:pPr>
        <w:rPr>
          <w:rFonts w:ascii="Arial" w:eastAsia="Calibri" w:hAnsi="Arial" w:cs="Arial"/>
          <w:sz w:val="24"/>
          <w:szCs w:val="24"/>
        </w:rPr>
      </w:pPr>
    </w:p>
    <w:p w14:paraId="550F139B" w14:textId="77777777" w:rsidR="004D2E14" w:rsidRPr="0055447D" w:rsidRDefault="004D2E14" w:rsidP="0055447D">
      <w:pPr>
        <w:rPr>
          <w:rFonts w:ascii="Arial" w:eastAsia="Calibri" w:hAnsi="Arial" w:cs="Arial"/>
          <w:sz w:val="24"/>
          <w:szCs w:val="24"/>
        </w:rPr>
      </w:pPr>
      <w:r w:rsidRPr="0055447D">
        <w:rPr>
          <w:rFonts w:ascii="Arial" w:eastAsia="Calibri" w:hAnsi="Arial" w:cs="Arial"/>
          <w:sz w:val="24"/>
          <w:szCs w:val="24"/>
        </w:rPr>
        <w:t xml:space="preserve">Campbell, C. and Ferris, D., (2024). </w:t>
      </w:r>
      <w:r w:rsidRPr="0055447D">
        <w:rPr>
          <w:rFonts w:ascii="Arial" w:eastAsia="Calibri" w:hAnsi="Arial" w:cs="Arial"/>
          <w:i/>
          <w:sz w:val="24"/>
          <w:szCs w:val="24"/>
        </w:rPr>
        <w:t>Business Tax in the UK: Everything You Need to Know</w:t>
      </w:r>
      <w:r w:rsidRPr="0055447D">
        <w:rPr>
          <w:rFonts w:ascii="Arial" w:eastAsia="Calibri" w:hAnsi="Arial" w:cs="Arial"/>
          <w:sz w:val="24"/>
          <w:szCs w:val="24"/>
        </w:rPr>
        <w:t xml:space="preserve">. [online] NerdWallet UK. Available at: </w:t>
      </w:r>
      <w:hyperlink r:id="rId24" w:anchor=":~:text=Profits%20under%20%C2%A350%2C000%3A%20You" w:history="1">
        <w:r w:rsidRPr="0055447D">
          <w:rPr>
            <w:rStyle w:val="Hyperlink"/>
            <w:rFonts w:ascii="Arial" w:eastAsia="Calibri" w:hAnsi="Arial" w:cs="Arial"/>
            <w:color w:val="1155CC"/>
            <w:sz w:val="24"/>
            <w:szCs w:val="24"/>
          </w:rPr>
          <w:t>https://www.nerdwallet.com/uk/business/business-tax/#:~:text=Profits%20under%20%C2%A350%2C000%3A%20You</w:t>
        </w:r>
      </w:hyperlink>
      <w:r w:rsidRPr="0055447D">
        <w:rPr>
          <w:rFonts w:ascii="Arial" w:eastAsia="Calibri" w:hAnsi="Arial" w:cs="Arial"/>
          <w:sz w:val="24"/>
          <w:szCs w:val="24"/>
        </w:rPr>
        <w:t>.</w:t>
      </w:r>
    </w:p>
    <w:p w14:paraId="42FFB44C" w14:textId="77777777" w:rsidR="00354814" w:rsidRPr="0055447D" w:rsidRDefault="00354814" w:rsidP="0055447D">
      <w:pPr>
        <w:rPr>
          <w:rFonts w:ascii="Arial" w:eastAsia="Calibri" w:hAnsi="Arial" w:cs="Arial"/>
          <w:sz w:val="24"/>
          <w:szCs w:val="24"/>
        </w:rPr>
      </w:pPr>
    </w:p>
    <w:p w14:paraId="3E6FFAB3" w14:textId="77777777" w:rsidR="004D2E14" w:rsidRPr="0055447D" w:rsidRDefault="004D2E14" w:rsidP="0055447D">
      <w:pPr>
        <w:rPr>
          <w:rFonts w:ascii="Arial" w:hAnsi="Arial" w:cs="Arial"/>
          <w:sz w:val="24"/>
          <w:szCs w:val="24"/>
        </w:rPr>
      </w:pPr>
      <w:r w:rsidRPr="0055447D">
        <w:rPr>
          <w:rFonts w:ascii="Arial" w:hAnsi="Arial" w:cs="Arial"/>
          <w:color w:val="222222"/>
          <w:sz w:val="24"/>
          <w:szCs w:val="24"/>
          <w:shd w:val="clear" w:color="auto" w:fill="FFFFFF"/>
        </w:rPr>
        <w:t>Enes, K. and Koşan, L., (2024). Using time-driven activity-based costing in restaurant business: Levelled application of a case study. </w:t>
      </w:r>
      <w:r w:rsidRPr="0055447D">
        <w:rPr>
          <w:rFonts w:ascii="Arial" w:hAnsi="Arial" w:cs="Arial"/>
          <w:i/>
          <w:iCs/>
          <w:color w:val="222222"/>
          <w:sz w:val="24"/>
          <w:szCs w:val="24"/>
          <w:shd w:val="clear" w:color="auto" w:fill="FFFFFF"/>
        </w:rPr>
        <w:t>Heliyon</w:t>
      </w:r>
      <w:r w:rsidRPr="0055447D">
        <w:rPr>
          <w:rFonts w:ascii="Arial" w:hAnsi="Arial" w:cs="Arial"/>
          <w:color w:val="222222"/>
          <w:sz w:val="24"/>
          <w:szCs w:val="24"/>
          <w:shd w:val="clear" w:color="auto" w:fill="FFFFFF"/>
        </w:rPr>
        <w:t>, </w:t>
      </w:r>
      <w:r w:rsidRPr="0055447D">
        <w:rPr>
          <w:rFonts w:ascii="Arial" w:hAnsi="Arial" w:cs="Arial"/>
          <w:i/>
          <w:iCs/>
          <w:color w:val="222222"/>
          <w:sz w:val="24"/>
          <w:szCs w:val="24"/>
          <w:shd w:val="clear" w:color="auto" w:fill="FFFFFF"/>
        </w:rPr>
        <w:t>10</w:t>
      </w:r>
      <w:r w:rsidRPr="0055447D">
        <w:rPr>
          <w:rFonts w:ascii="Arial" w:hAnsi="Arial" w:cs="Arial"/>
          <w:color w:val="222222"/>
          <w:sz w:val="24"/>
          <w:szCs w:val="24"/>
          <w:shd w:val="clear" w:color="auto" w:fill="FFFFFF"/>
        </w:rPr>
        <w:t>(4).</w:t>
      </w:r>
      <w:r w:rsidRPr="0055447D">
        <w:rPr>
          <w:rFonts w:ascii="Arial" w:eastAsia="Calibri" w:hAnsi="Arial" w:cs="Arial"/>
          <w:sz w:val="24"/>
          <w:szCs w:val="24"/>
        </w:rPr>
        <w:t xml:space="preserve">Available at: </w:t>
      </w:r>
      <w:hyperlink r:id="rId25" w:history="1">
        <w:r w:rsidRPr="0055447D">
          <w:rPr>
            <w:rStyle w:val="Hyperlink"/>
            <w:rFonts w:ascii="Arial" w:eastAsia="Calibri" w:hAnsi="Arial" w:cs="Arial"/>
            <w:color w:val="1155CC"/>
            <w:sz w:val="24"/>
            <w:szCs w:val="24"/>
            <w:highlight w:val="white"/>
          </w:rPr>
          <w:t>https://www.cell.com/heliyon/pdf/S2405-8440(24)01188-5.pdf</w:t>
        </w:r>
      </w:hyperlink>
    </w:p>
    <w:p w14:paraId="3A9CCAB5" w14:textId="77777777" w:rsidR="00354814" w:rsidRPr="0055447D" w:rsidRDefault="00354814" w:rsidP="0055447D">
      <w:pPr>
        <w:rPr>
          <w:rFonts w:ascii="Arial" w:eastAsia="Calibri" w:hAnsi="Arial" w:cs="Arial"/>
          <w:color w:val="222222"/>
          <w:sz w:val="24"/>
          <w:szCs w:val="24"/>
          <w:highlight w:val="white"/>
        </w:rPr>
      </w:pPr>
    </w:p>
    <w:p w14:paraId="68F17340" w14:textId="77777777" w:rsidR="004D2E14" w:rsidRPr="0055447D" w:rsidRDefault="004D2E14" w:rsidP="0055447D">
      <w:pPr>
        <w:rPr>
          <w:rFonts w:ascii="Arial" w:hAnsi="Arial" w:cs="Arial"/>
          <w:sz w:val="24"/>
          <w:szCs w:val="24"/>
        </w:rPr>
      </w:pPr>
      <w:r w:rsidRPr="0055447D">
        <w:rPr>
          <w:rFonts w:ascii="Arial" w:hAnsi="Arial" w:cs="Arial"/>
          <w:color w:val="222222"/>
          <w:sz w:val="24"/>
          <w:szCs w:val="24"/>
          <w:shd w:val="clear" w:color="auto" w:fill="FFFFFF"/>
        </w:rPr>
        <w:t>Giombelli, G.P. and Triches, R.M., (2020). Public food procurement for restaurants of Federal Universities in Brazil: advances and setbacks in the implementation of sustainability transition. </w:t>
      </w:r>
      <w:r w:rsidRPr="0055447D">
        <w:rPr>
          <w:rFonts w:ascii="Arial" w:hAnsi="Arial" w:cs="Arial"/>
          <w:i/>
          <w:iCs/>
          <w:color w:val="222222"/>
          <w:sz w:val="24"/>
          <w:szCs w:val="24"/>
          <w:shd w:val="clear" w:color="auto" w:fill="FFFFFF"/>
        </w:rPr>
        <w:t>Agroecology and sustainable food systems</w:t>
      </w:r>
      <w:r w:rsidRPr="0055447D">
        <w:rPr>
          <w:rFonts w:ascii="Arial" w:hAnsi="Arial" w:cs="Arial"/>
          <w:color w:val="222222"/>
          <w:sz w:val="24"/>
          <w:szCs w:val="24"/>
          <w:shd w:val="clear" w:color="auto" w:fill="FFFFFF"/>
        </w:rPr>
        <w:t>, </w:t>
      </w:r>
      <w:r w:rsidRPr="0055447D">
        <w:rPr>
          <w:rFonts w:ascii="Arial" w:hAnsi="Arial" w:cs="Arial"/>
          <w:i/>
          <w:iCs/>
          <w:color w:val="222222"/>
          <w:sz w:val="24"/>
          <w:szCs w:val="24"/>
          <w:shd w:val="clear" w:color="auto" w:fill="FFFFFF"/>
        </w:rPr>
        <w:t>44</w:t>
      </w:r>
      <w:r w:rsidRPr="0055447D">
        <w:rPr>
          <w:rFonts w:ascii="Arial" w:hAnsi="Arial" w:cs="Arial"/>
          <w:color w:val="222222"/>
          <w:sz w:val="24"/>
          <w:szCs w:val="24"/>
          <w:shd w:val="clear" w:color="auto" w:fill="FFFFFF"/>
        </w:rPr>
        <w:t>(4), pp.490-508.</w:t>
      </w:r>
      <w:r w:rsidRPr="0055447D">
        <w:rPr>
          <w:rFonts w:ascii="Arial" w:eastAsia="Calibri" w:hAnsi="Arial" w:cs="Arial"/>
          <w:sz w:val="24"/>
          <w:szCs w:val="24"/>
        </w:rPr>
        <w:t>Available at:</w:t>
      </w:r>
      <w:hyperlink r:id="rId26" w:history="1">
        <w:r w:rsidRPr="0055447D">
          <w:rPr>
            <w:rStyle w:val="Hyperlink"/>
            <w:rFonts w:ascii="Arial" w:eastAsia="Calibri" w:hAnsi="Arial" w:cs="Arial"/>
            <w:color w:val="1155CC"/>
            <w:sz w:val="24"/>
            <w:szCs w:val="24"/>
            <w:highlight w:val="white"/>
          </w:rPr>
          <w:t>https://www.researchgate.net/profile/Rozane-Triches/publication/335752091_Public_food_procurement_for_restaurants_of_Federal_Universities_in_Brazil_advances_and_setbacks_in_the_implementation_of_sustainability_transition/links/5d7c483892851c87c388096a/Public-food-procurement-for-restaurants-of-Federal-Universities-in-Brazil-advances-and-setbacks-in-the-implementation-of-sustainability-transition.pdf?origin=journalDetail&amp;_tp=eyJwYWdlIjoiam91cm5hbERldGFpbCJ9</w:t>
        </w:r>
      </w:hyperlink>
    </w:p>
    <w:p w14:paraId="65069A70" w14:textId="77777777" w:rsidR="00354814" w:rsidRPr="0055447D" w:rsidRDefault="00354814" w:rsidP="0055447D">
      <w:pPr>
        <w:rPr>
          <w:rFonts w:ascii="Arial" w:eastAsia="Calibri" w:hAnsi="Arial" w:cs="Arial"/>
          <w:color w:val="222222"/>
          <w:sz w:val="24"/>
          <w:szCs w:val="24"/>
          <w:highlight w:val="white"/>
        </w:rPr>
      </w:pPr>
    </w:p>
    <w:p w14:paraId="11DF505E" w14:textId="77777777" w:rsidR="004D2E14" w:rsidRPr="0055447D" w:rsidRDefault="004D2E14" w:rsidP="0055447D">
      <w:pPr>
        <w:rPr>
          <w:rFonts w:ascii="Arial" w:eastAsia="Calibri" w:hAnsi="Arial" w:cs="Arial"/>
          <w:sz w:val="24"/>
          <w:szCs w:val="24"/>
        </w:rPr>
      </w:pPr>
      <w:r w:rsidRPr="0055447D">
        <w:rPr>
          <w:rFonts w:ascii="Arial" w:eastAsia="Calibri" w:hAnsi="Arial" w:cs="Arial"/>
          <w:sz w:val="24"/>
          <w:szCs w:val="24"/>
        </w:rPr>
        <w:t xml:space="preserve">Inman, P. (2024). UK inflation: which goods and services have changed most in price? </w:t>
      </w:r>
      <w:r w:rsidRPr="0055447D">
        <w:rPr>
          <w:rFonts w:ascii="Arial" w:eastAsia="Calibri" w:hAnsi="Arial" w:cs="Arial"/>
          <w:i/>
          <w:sz w:val="24"/>
          <w:szCs w:val="24"/>
        </w:rPr>
        <w:t>The Guardian</w:t>
      </w:r>
      <w:r w:rsidRPr="0055447D">
        <w:rPr>
          <w:rFonts w:ascii="Arial" w:eastAsia="Calibri" w:hAnsi="Arial" w:cs="Arial"/>
          <w:sz w:val="24"/>
          <w:szCs w:val="24"/>
        </w:rPr>
        <w:t xml:space="preserve">. [online] 22 May. Available at: </w:t>
      </w:r>
      <w:hyperlink r:id="rId27" w:anchor=":~:text=The%20UK" w:history="1">
        <w:r w:rsidRPr="0055447D">
          <w:rPr>
            <w:rStyle w:val="Hyperlink"/>
            <w:rFonts w:ascii="Arial" w:eastAsia="Calibri" w:hAnsi="Arial" w:cs="Arial"/>
            <w:color w:val="1155CC"/>
            <w:sz w:val="24"/>
            <w:szCs w:val="24"/>
          </w:rPr>
          <w:t>https://www.theguardian.com/business/article/2024/may/22/uk-inflation-which-goods-and-services-have-changed-most-in-price#:~:text=The%20UK</w:t>
        </w:r>
      </w:hyperlink>
      <w:r w:rsidRPr="0055447D">
        <w:rPr>
          <w:rFonts w:ascii="Arial" w:eastAsia="Calibri" w:hAnsi="Arial" w:cs="Arial"/>
          <w:sz w:val="24"/>
          <w:szCs w:val="24"/>
        </w:rPr>
        <w:t xml:space="preserve"> [Accessed 25 May 2024].</w:t>
      </w:r>
    </w:p>
    <w:p w14:paraId="77835AA7" w14:textId="77777777" w:rsidR="00354814" w:rsidRPr="00E852E1" w:rsidRDefault="00354814" w:rsidP="00E852E1">
      <w:pPr>
        <w:rPr>
          <w:rFonts w:ascii="Arial" w:eastAsia="Calibri" w:hAnsi="Arial" w:cs="Arial"/>
          <w:b/>
          <w:sz w:val="24"/>
          <w:szCs w:val="24"/>
        </w:rPr>
      </w:pPr>
    </w:p>
    <w:p w14:paraId="3F1AF220" w14:textId="77777777" w:rsidR="004D2E14" w:rsidRDefault="004D2E14" w:rsidP="00E852E1">
      <w:pPr>
        <w:rPr>
          <w:rFonts w:ascii="Arial" w:hAnsi="Arial" w:cs="Arial"/>
          <w:sz w:val="24"/>
          <w:szCs w:val="24"/>
        </w:rPr>
      </w:pPr>
      <w:r w:rsidRPr="00E852E1">
        <w:rPr>
          <w:rFonts w:ascii="Arial" w:hAnsi="Arial" w:cs="Arial"/>
          <w:color w:val="222222"/>
          <w:sz w:val="24"/>
          <w:szCs w:val="24"/>
          <w:shd w:val="clear" w:color="auto" w:fill="FFFFFF"/>
        </w:rPr>
        <w:t>Miller, A., (2020). Development through vocational education. The lived experiences of young people at a vocational education, training restaurant in Siem Reap, Cambodia. </w:t>
      </w:r>
      <w:r w:rsidRPr="00E852E1">
        <w:rPr>
          <w:rFonts w:ascii="Arial" w:hAnsi="Arial" w:cs="Arial"/>
          <w:i/>
          <w:iCs/>
          <w:color w:val="222222"/>
          <w:sz w:val="24"/>
          <w:szCs w:val="24"/>
          <w:shd w:val="clear" w:color="auto" w:fill="FFFFFF"/>
        </w:rPr>
        <w:t>Heliyon</w:t>
      </w:r>
      <w:r w:rsidRPr="00E852E1">
        <w:rPr>
          <w:rFonts w:ascii="Arial" w:hAnsi="Arial" w:cs="Arial"/>
          <w:color w:val="222222"/>
          <w:sz w:val="24"/>
          <w:szCs w:val="24"/>
          <w:shd w:val="clear" w:color="auto" w:fill="FFFFFF"/>
        </w:rPr>
        <w:t>, </w:t>
      </w:r>
      <w:r w:rsidRPr="00E852E1">
        <w:rPr>
          <w:rFonts w:ascii="Arial" w:hAnsi="Arial" w:cs="Arial"/>
          <w:i/>
          <w:iCs/>
          <w:color w:val="222222"/>
          <w:sz w:val="24"/>
          <w:szCs w:val="24"/>
          <w:shd w:val="clear" w:color="auto" w:fill="FFFFFF"/>
        </w:rPr>
        <w:t>6</w:t>
      </w:r>
      <w:r w:rsidRPr="00E852E1">
        <w:rPr>
          <w:rFonts w:ascii="Arial" w:hAnsi="Arial" w:cs="Arial"/>
          <w:color w:val="222222"/>
          <w:sz w:val="24"/>
          <w:szCs w:val="24"/>
          <w:shd w:val="clear" w:color="auto" w:fill="FFFFFF"/>
        </w:rPr>
        <w:t>(12).</w:t>
      </w:r>
      <w:r w:rsidRPr="00E852E1">
        <w:rPr>
          <w:rFonts w:ascii="Arial" w:eastAsia="Calibri" w:hAnsi="Arial" w:cs="Arial"/>
          <w:sz w:val="24"/>
          <w:szCs w:val="24"/>
        </w:rPr>
        <w:t xml:space="preserve">Available at: </w:t>
      </w:r>
      <w:hyperlink r:id="rId28" w:history="1">
        <w:r w:rsidRPr="00E852E1">
          <w:rPr>
            <w:rStyle w:val="Hyperlink"/>
            <w:rFonts w:ascii="Arial" w:eastAsia="Calibri" w:hAnsi="Arial" w:cs="Arial"/>
            <w:color w:val="1155CC"/>
            <w:sz w:val="24"/>
            <w:szCs w:val="24"/>
            <w:highlight w:val="white"/>
          </w:rPr>
          <w:t>https://www.cell.com/heliyon/pdf/S2405-8440(20)32608-6.pdf</w:t>
        </w:r>
      </w:hyperlink>
    </w:p>
    <w:p w14:paraId="0328A1B3" w14:textId="77777777" w:rsidR="00E852E1" w:rsidRPr="00E852E1" w:rsidRDefault="00E852E1" w:rsidP="00E852E1">
      <w:pPr>
        <w:rPr>
          <w:rFonts w:ascii="Arial" w:eastAsia="Calibri" w:hAnsi="Arial" w:cs="Arial"/>
          <w:color w:val="222222"/>
          <w:sz w:val="24"/>
          <w:szCs w:val="24"/>
          <w:highlight w:val="white"/>
        </w:rPr>
      </w:pPr>
    </w:p>
    <w:p w14:paraId="7012FC95" w14:textId="77777777" w:rsidR="00E852E1" w:rsidRDefault="00E852E1" w:rsidP="00E852E1">
      <w:pPr>
        <w:rPr>
          <w:rFonts w:ascii="Arial" w:hAnsi="Arial" w:cs="Arial"/>
          <w:sz w:val="24"/>
          <w:szCs w:val="24"/>
        </w:rPr>
      </w:pPr>
      <w:r w:rsidRPr="00E852E1">
        <w:rPr>
          <w:rFonts w:ascii="Arial" w:hAnsi="Arial" w:cs="Arial"/>
          <w:sz w:val="24"/>
          <w:szCs w:val="24"/>
        </w:rPr>
        <w:t>Hugh Grierson Organic. (2022). </w:t>
      </w:r>
      <w:r w:rsidRPr="00E852E1">
        <w:rPr>
          <w:rFonts w:ascii="Arial" w:hAnsi="Arial" w:cs="Arial"/>
          <w:i/>
          <w:iCs/>
          <w:sz w:val="24"/>
          <w:szCs w:val="24"/>
        </w:rPr>
        <w:t>Buy Organic Beef - Hugh Grierson Organic - delivery available</w:t>
      </w:r>
      <w:r w:rsidRPr="00E852E1">
        <w:rPr>
          <w:rFonts w:ascii="Arial" w:hAnsi="Arial" w:cs="Arial"/>
          <w:sz w:val="24"/>
          <w:szCs w:val="24"/>
        </w:rPr>
        <w:t xml:space="preserve">. Available at: </w:t>
      </w:r>
      <w:hyperlink r:id="rId29" w:history="1">
        <w:r w:rsidRPr="00E852E1">
          <w:rPr>
            <w:rStyle w:val="Hyperlink"/>
            <w:rFonts w:ascii="Arial" w:hAnsi="Arial" w:cs="Arial"/>
            <w:sz w:val="24"/>
            <w:szCs w:val="24"/>
          </w:rPr>
          <w:t>https://www.hughgrierson.co.uk/organic-beef/</w:t>
        </w:r>
      </w:hyperlink>
      <w:r w:rsidRPr="00E852E1">
        <w:rPr>
          <w:rFonts w:ascii="Arial" w:hAnsi="Arial" w:cs="Arial"/>
          <w:sz w:val="24"/>
          <w:szCs w:val="24"/>
        </w:rPr>
        <w:t xml:space="preserve"> [Accessed 31 May 2024].</w:t>
      </w:r>
    </w:p>
    <w:p w14:paraId="70E0C97D" w14:textId="77777777" w:rsidR="00E852E1" w:rsidRPr="00E852E1" w:rsidRDefault="00E852E1" w:rsidP="00E852E1">
      <w:pPr>
        <w:rPr>
          <w:rFonts w:ascii="Arial" w:hAnsi="Arial" w:cs="Arial"/>
          <w:sz w:val="24"/>
          <w:szCs w:val="24"/>
        </w:rPr>
      </w:pPr>
    </w:p>
    <w:p w14:paraId="2370E0EF" w14:textId="77777777" w:rsidR="00E852E1" w:rsidRPr="00E852E1" w:rsidRDefault="00E852E1" w:rsidP="00E852E1">
      <w:pPr>
        <w:rPr>
          <w:rFonts w:ascii="Arial" w:hAnsi="Arial" w:cs="Arial"/>
          <w:sz w:val="24"/>
          <w:szCs w:val="24"/>
        </w:rPr>
      </w:pPr>
      <w:r w:rsidRPr="00E852E1">
        <w:rPr>
          <w:rFonts w:ascii="Arial" w:hAnsi="Arial" w:cs="Arial"/>
          <w:sz w:val="24"/>
          <w:szCs w:val="24"/>
        </w:rPr>
        <w:t>St Enoch. (2024). </w:t>
      </w:r>
      <w:r w:rsidRPr="00E852E1">
        <w:rPr>
          <w:rFonts w:ascii="Arial" w:hAnsi="Arial" w:cs="Arial"/>
          <w:i/>
          <w:iCs/>
          <w:sz w:val="24"/>
          <w:szCs w:val="24"/>
        </w:rPr>
        <w:t>Home - St Enoch - Shopping Centre in Glasgow City Centre</w:t>
      </w:r>
      <w:r w:rsidRPr="00E852E1">
        <w:rPr>
          <w:rFonts w:ascii="Arial" w:hAnsi="Arial" w:cs="Arial"/>
          <w:sz w:val="24"/>
          <w:szCs w:val="24"/>
        </w:rPr>
        <w:t xml:space="preserve">.  Available at: </w:t>
      </w:r>
      <w:hyperlink r:id="rId30" w:history="1">
        <w:r w:rsidRPr="00E852E1">
          <w:rPr>
            <w:rStyle w:val="Hyperlink"/>
            <w:rFonts w:ascii="Arial" w:hAnsi="Arial" w:cs="Arial"/>
            <w:sz w:val="24"/>
            <w:szCs w:val="24"/>
          </w:rPr>
          <w:t>https://st-enoch.com/</w:t>
        </w:r>
      </w:hyperlink>
      <w:r w:rsidRPr="00E852E1">
        <w:rPr>
          <w:rFonts w:ascii="Arial" w:hAnsi="Arial" w:cs="Arial"/>
          <w:sz w:val="24"/>
          <w:szCs w:val="24"/>
        </w:rPr>
        <w:t xml:space="preserve"> [Accessed 31 May 2024].</w:t>
      </w:r>
    </w:p>
    <w:p w14:paraId="3C71ED97" w14:textId="77777777" w:rsidR="00E852E1" w:rsidRDefault="00E852E1" w:rsidP="00E852E1">
      <w:pPr>
        <w:rPr>
          <w:rFonts w:ascii="Arial" w:hAnsi="Arial" w:cs="Arial"/>
          <w:sz w:val="24"/>
          <w:szCs w:val="24"/>
        </w:rPr>
      </w:pPr>
      <w:r w:rsidRPr="00E852E1">
        <w:rPr>
          <w:rFonts w:ascii="Arial" w:hAnsi="Arial" w:cs="Arial"/>
          <w:sz w:val="24"/>
          <w:szCs w:val="24"/>
        </w:rPr>
        <w:lastRenderedPageBreak/>
        <w:t>Holysmokes-bbq.co.uk. (2024). </w:t>
      </w:r>
      <w:r w:rsidRPr="00E852E1">
        <w:rPr>
          <w:rFonts w:ascii="Arial" w:hAnsi="Arial" w:cs="Arial"/>
          <w:i/>
          <w:iCs/>
          <w:sz w:val="24"/>
          <w:szCs w:val="24"/>
        </w:rPr>
        <w:t>Holy Smokes BBQ London- Eleanor street</w:t>
      </w:r>
      <w:r w:rsidRPr="00E852E1">
        <w:rPr>
          <w:rFonts w:ascii="Arial" w:hAnsi="Arial" w:cs="Arial"/>
          <w:sz w:val="24"/>
          <w:szCs w:val="24"/>
        </w:rPr>
        <w:t xml:space="preserve">.  Available at: </w:t>
      </w:r>
      <w:hyperlink r:id="rId31" w:history="1">
        <w:r w:rsidRPr="00E852E1">
          <w:rPr>
            <w:rStyle w:val="Hyperlink"/>
            <w:rFonts w:ascii="Arial" w:hAnsi="Arial" w:cs="Arial"/>
            <w:sz w:val="24"/>
            <w:szCs w:val="24"/>
          </w:rPr>
          <w:t>https://holysmokes-bbq.co.uk/</w:t>
        </w:r>
      </w:hyperlink>
      <w:r w:rsidRPr="00E852E1">
        <w:rPr>
          <w:rFonts w:ascii="Arial" w:hAnsi="Arial" w:cs="Arial"/>
          <w:sz w:val="24"/>
          <w:szCs w:val="24"/>
        </w:rPr>
        <w:t xml:space="preserve"> [Accessed 31 May 2024].</w:t>
      </w:r>
    </w:p>
    <w:p w14:paraId="36F41CEC" w14:textId="77777777" w:rsidR="00E852E1" w:rsidRPr="00E852E1" w:rsidRDefault="00E852E1" w:rsidP="00E852E1">
      <w:pPr>
        <w:rPr>
          <w:rFonts w:ascii="Arial" w:hAnsi="Arial" w:cs="Arial"/>
          <w:sz w:val="24"/>
          <w:szCs w:val="24"/>
        </w:rPr>
      </w:pPr>
    </w:p>
    <w:p w14:paraId="79B49F9B" w14:textId="77777777" w:rsidR="00E852E1" w:rsidRDefault="00E852E1" w:rsidP="00E852E1">
      <w:pPr>
        <w:rPr>
          <w:rFonts w:ascii="Arial" w:hAnsi="Arial" w:cs="Arial"/>
          <w:sz w:val="24"/>
          <w:szCs w:val="24"/>
        </w:rPr>
      </w:pPr>
      <w:r w:rsidRPr="00E852E1">
        <w:rPr>
          <w:rFonts w:ascii="Arial" w:hAnsi="Arial" w:cs="Arial"/>
          <w:sz w:val="24"/>
          <w:szCs w:val="24"/>
        </w:rPr>
        <w:t>‌Namastebydelhidarbar.com. (2024). </w:t>
      </w:r>
      <w:r w:rsidRPr="00E852E1">
        <w:rPr>
          <w:rFonts w:ascii="Arial" w:hAnsi="Arial" w:cs="Arial"/>
          <w:i/>
          <w:iCs/>
          <w:sz w:val="24"/>
          <w:szCs w:val="24"/>
        </w:rPr>
        <w:t>Our Menu | Namaste by Delhi Darbar</w:t>
      </w:r>
      <w:r w:rsidRPr="00E852E1">
        <w:rPr>
          <w:rFonts w:ascii="Arial" w:hAnsi="Arial" w:cs="Arial"/>
          <w:sz w:val="24"/>
          <w:szCs w:val="24"/>
        </w:rPr>
        <w:t xml:space="preserve">. Available at: </w:t>
      </w:r>
      <w:hyperlink r:id="rId32" w:anchor="main" w:history="1">
        <w:r w:rsidRPr="00E852E1">
          <w:rPr>
            <w:rStyle w:val="Hyperlink"/>
            <w:rFonts w:ascii="Arial" w:hAnsi="Arial" w:cs="Arial"/>
            <w:sz w:val="24"/>
            <w:szCs w:val="24"/>
          </w:rPr>
          <w:t>https://www.namastebydelhidarbar.com/menus/#main</w:t>
        </w:r>
      </w:hyperlink>
      <w:r w:rsidRPr="00E852E1">
        <w:rPr>
          <w:rFonts w:ascii="Arial" w:hAnsi="Arial" w:cs="Arial"/>
          <w:sz w:val="24"/>
          <w:szCs w:val="24"/>
        </w:rPr>
        <w:t xml:space="preserve"> [Accessed 31 May 2024].</w:t>
      </w:r>
    </w:p>
    <w:p w14:paraId="63E7E9F0" w14:textId="77777777" w:rsidR="00E852E1" w:rsidRPr="00E852E1" w:rsidRDefault="00E852E1" w:rsidP="00E852E1">
      <w:pPr>
        <w:rPr>
          <w:rFonts w:ascii="Arial" w:hAnsi="Arial" w:cs="Arial"/>
          <w:sz w:val="24"/>
          <w:szCs w:val="24"/>
        </w:rPr>
      </w:pPr>
    </w:p>
    <w:p w14:paraId="215BF0C6" w14:textId="77777777" w:rsidR="00E852E1" w:rsidRDefault="00E852E1" w:rsidP="00E852E1">
      <w:pPr>
        <w:rPr>
          <w:rFonts w:ascii="Arial" w:hAnsi="Arial" w:cs="Arial"/>
          <w:sz w:val="24"/>
          <w:szCs w:val="24"/>
        </w:rPr>
      </w:pPr>
      <w:r w:rsidRPr="00E852E1">
        <w:rPr>
          <w:rFonts w:ascii="Arial" w:hAnsi="Arial" w:cs="Arial"/>
          <w:sz w:val="24"/>
          <w:szCs w:val="24"/>
        </w:rPr>
        <w:t>‌Squarebird (2023). </w:t>
      </w:r>
      <w:r w:rsidRPr="00E852E1">
        <w:rPr>
          <w:rFonts w:ascii="Arial" w:hAnsi="Arial" w:cs="Arial"/>
          <w:i/>
          <w:iCs/>
          <w:sz w:val="24"/>
          <w:szCs w:val="24"/>
        </w:rPr>
        <w:t>SL Recycling</w:t>
      </w:r>
      <w:r w:rsidRPr="00E852E1">
        <w:rPr>
          <w:rFonts w:ascii="Arial" w:hAnsi="Arial" w:cs="Arial"/>
          <w:sz w:val="24"/>
          <w:szCs w:val="24"/>
        </w:rPr>
        <w:t xml:space="preserve">. [online] SL Recycling. Available at: </w:t>
      </w:r>
      <w:hyperlink r:id="rId33" w:anchor=":~:text=If%20cardboard%20was%20to%20be,the%20environment%20is%20heavily%20reduced" w:history="1">
        <w:r w:rsidRPr="00E852E1">
          <w:rPr>
            <w:rStyle w:val="Hyperlink"/>
            <w:rFonts w:ascii="Arial" w:hAnsi="Arial" w:cs="Arial"/>
            <w:sz w:val="24"/>
            <w:szCs w:val="24"/>
          </w:rPr>
          <w:t>https://www.slrecyclingltd.co.uk/why-do-we-recycle-cardboard-the-benefits-of-recycling-cardboard/#:~:text=If%20cardboard%20was%20to%20be,the%20environment%20is%20heavily%20reduced</w:t>
        </w:r>
      </w:hyperlink>
      <w:r w:rsidRPr="00E852E1">
        <w:rPr>
          <w:rFonts w:ascii="Arial" w:hAnsi="Arial" w:cs="Arial"/>
          <w:sz w:val="24"/>
          <w:szCs w:val="24"/>
        </w:rPr>
        <w:t>. (Accessed 31 May 2024].</w:t>
      </w:r>
    </w:p>
    <w:p w14:paraId="3CA25CEB" w14:textId="3B6BD2CF" w:rsidR="00E852E1" w:rsidRPr="00E852E1" w:rsidRDefault="00E852E1" w:rsidP="00E852E1">
      <w:pPr>
        <w:rPr>
          <w:rFonts w:ascii="Arial" w:hAnsi="Arial" w:cs="Arial"/>
          <w:sz w:val="24"/>
          <w:szCs w:val="24"/>
        </w:rPr>
      </w:pPr>
    </w:p>
    <w:p w14:paraId="5F30B252" w14:textId="53D0BC6F" w:rsidR="00E852E1" w:rsidRPr="00E852E1" w:rsidRDefault="00E852E1" w:rsidP="00E852E1">
      <w:pPr>
        <w:rPr>
          <w:rFonts w:ascii="Arial" w:hAnsi="Arial" w:cs="Arial"/>
          <w:sz w:val="24"/>
          <w:szCs w:val="24"/>
        </w:rPr>
      </w:pPr>
      <w:r w:rsidRPr="00E852E1">
        <w:rPr>
          <w:rFonts w:ascii="Arial" w:hAnsi="Arial" w:cs="Arial"/>
          <w:sz w:val="24"/>
          <w:szCs w:val="24"/>
        </w:rPr>
        <w:t>Lord, C., Bates, O., Friday, A., McLeod, F., Cherrett, T., Martinez-Sykora, A. and Oakey, A. (2023). The sustainability of the gig economy food delivery system (Deliveroo, UberEATS and Just-Eat): Histories and futures of rebound, lock-in and path dependency. </w:t>
      </w:r>
      <w:r w:rsidRPr="00E852E1">
        <w:rPr>
          <w:rFonts w:ascii="Arial" w:hAnsi="Arial" w:cs="Arial"/>
          <w:i/>
          <w:iCs/>
          <w:sz w:val="24"/>
          <w:szCs w:val="24"/>
        </w:rPr>
        <w:t>International Journal of Sustainable Transportation</w:t>
      </w:r>
      <w:r w:rsidRPr="00E852E1">
        <w:rPr>
          <w:rFonts w:ascii="Arial" w:hAnsi="Arial" w:cs="Arial"/>
          <w:sz w:val="24"/>
          <w:szCs w:val="24"/>
        </w:rPr>
        <w:t>, </w:t>
      </w:r>
      <w:r w:rsidRPr="00E852E1">
        <w:rPr>
          <w:rFonts w:ascii="Arial" w:hAnsi="Arial" w:cs="Arial"/>
          <w:i/>
          <w:iCs/>
          <w:sz w:val="24"/>
          <w:szCs w:val="24"/>
        </w:rPr>
        <w:t>17</w:t>
      </w:r>
      <w:r w:rsidRPr="00E852E1">
        <w:rPr>
          <w:rFonts w:ascii="Arial" w:hAnsi="Arial" w:cs="Arial"/>
          <w:sz w:val="24"/>
          <w:szCs w:val="24"/>
        </w:rPr>
        <w:t>(5), pp.490-502.</w:t>
      </w:r>
    </w:p>
    <w:p w14:paraId="56ED1B20" w14:textId="77777777" w:rsidR="002422AC" w:rsidRPr="0055447D" w:rsidRDefault="002422AC" w:rsidP="0055447D">
      <w:pPr>
        <w:rPr>
          <w:rFonts w:ascii="Arial" w:hAnsi="Arial" w:cs="Arial"/>
          <w:b/>
          <w:iCs/>
          <w:sz w:val="24"/>
          <w:szCs w:val="24"/>
        </w:rPr>
      </w:pPr>
    </w:p>
    <w:p w14:paraId="00DCADE2" w14:textId="77777777" w:rsidR="002422AC" w:rsidRPr="0055447D" w:rsidRDefault="002422AC" w:rsidP="0055447D">
      <w:pPr>
        <w:rPr>
          <w:rFonts w:ascii="Arial" w:hAnsi="Arial" w:cs="Arial"/>
          <w:b/>
          <w:iCs/>
          <w:sz w:val="24"/>
          <w:szCs w:val="24"/>
        </w:rPr>
      </w:pPr>
    </w:p>
    <w:p w14:paraId="71C4BBA1" w14:textId="77777777" w:rsidR="002422AC" w:rsidRPr="0055447D" w:rsidRDefault="002422AC" w:rsidP="0055447D">
      <w:pPr>
        <w:rPr>
          <w:rFonts w:ascii="Arial" w:hAnsi="Arial" w:cs="Arial"/>
          <w:b/>
          <w:iCs/>
          <w:sz w:val="24"/>
          <w:szCs w:val="24"/>
        </w:rPr>
      </w:pPr>
    </w:p>
    <w:p w14:paraId="7AD6ADB1" w14:textId="4687A9AF" w:rsidR="002422AC" w:rsidRPr="0055447D" w:rsidRDefault="00391340" w:rsidP="0055447D">
      <w:pPr>
        <w:rPr>
          <w:rFonts w:ascii="Arial" w:hAnsi="Arial" w:cs="Arial"/>
          <w:b/>
          <w:iCs/>
          <w:sz w:val="24"/>
          <w:szCs w:val="24"/>
        </w:rPr>
      </w:pPr>
      <w:r>
        <w:rPr>
          <w:rFonts w:ascii="Arial" w:hAnsi="Arial" w:cs="Arial"/>
          <w:b/>
          <w:iCs/>
          <w:sz w:val="24"/>
          <w:szCs w:val="24"/>
        </w:rPr>
        <w:t xml:space="preserve"> </w:t>
      </w:r>
    </w:p>
    <w:sectPr w:rsidR="002422AC" w:rsidRPr="0055447D" w:rsidSect="0076644A">
      <w:footerReference w:type="even" r:id="rId34"/>
      <w:footerReference w:type="default" r:id="rId35"/>
      <w:footerReference w:type="first" r:id="rId36"/>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1F1523" w14:textId="77777777" w:rsidR="006B21DD" w:rsidRDefault="006B21DD" w:rsidP="002E250A">
      <w:r>
        <w:separator/>
      </w:r>
    </w:p>
  </w:endnote>
  <w:endnote w:type="continuationSeparator" w:id="0">
    <w:p w14:paraId="7198AE88" w14:textId="77777777" w:rsidR="006B21DD" w:rsidRDefault="006B21DD"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4B65F6" w14:textId="77777777" w:rsidR="006B21DD" w:rsidRDefault="006B21DD" w:rsidP="002E250A">
      <w:r>
        <w:separator/>
      </w:r>
    </w:p>
  </w:footnote>
  <w:footnote w:type="continuationSeparator" w:id="0">
    <w:p w14:paraId="5AA72FB6" w14:textId="77777777" w:rsidR="006B21DD" w:rsidRDefault="006B21DD"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86212"/>
    <w:multiLevelType w:val="hybridMultilevel"/>
    <w:tmpl w:val="6EAE9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902578"/>
    <w:multiLevelType w:val="hybridMultilevel"/>
    <w:tmpl w:val="A5D8E742"/>
    <w:lvl w:ilvl="0" w:tplc="C65E7908">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3"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86A3374"/>
    <w:multiLevelType w:val="hybridMultilevel"/>
    <w:tmpl w:val="2B1AD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9B6694D"/>
    <w:multiLevelType w:val="multilevel"/>
    <w:tmpl w:val="D422AE1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BFC1F1D"/>
    <w:multiLevelType w:val="multilevel"/>
    <w:tmpl w:val="82F0CD9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B07B6D"/>
    <w:multiLevelType w:val="multilevel"/>
    <w:tmpl w:val="B20E360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9B4349C"/>
    <w:multiLevelType w:val="hybridMultilevel"/>
    <w:tmpl w:val="2B0A7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8"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0" w15:restartNumberingAfterBreak="0">
    <w:nsid w:val="51CE0876"/>
    <w:multiLevelType w:val="multilevel"/>
    <w:tmpl w:val="725A5E8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 w15:restartNumberingAfterBreak="0">
    <w:nsid w:val="605C7D1E"/>
    <w:multiLevelType w:val="hybridMultilevel"/>
    <w:tmpl w:val="9BDE2324"/>
    <w:lvl w:ilvl="0" w:tplc="631CBFC6">
      <w:start w:val="1"/>
      <w:numFmt w:val="decimal"/>
      <w:lvlText w:val="%1."/>
      <w:lvlJc w:val="left"/>
      <w:pPr>
        <w:ind w:left="1968" w:hanging="360"/>
      </w:pPr>
      <w:rPr>
        <w:rFonts w:hint="default"/>
      </w:rPr>
    </w:lvl>
    <w:lvl w:ilvl="1" w:tplc="08090019" w:tentative="1">
      <w:start w:val="1"/>
      <w:numFmt w:val="lowerLetter"/>
      <w:lvlText w:val="%2."/>
      <w:lvlJc w:val="left"/>
      <w:pPr>
        <w:ind w:left="2688" w:hanging="360"/>
      </w:pPr>
    </w:lvl>
    <w:lvl w:ilvl="2" w:tplc="0809001B" w:tentative="1">
      <w:start w:val="1"/>
      <w:numFmt w:val="lowerRoman"/>
      <w:lvlText w:val="%3."/>
      <w:lvlJc w:val="right"/>
      <w:pPr>
        <w:ind w:left="3408" w:hanging="180"/>
      </w:pPr>
    </w:lvl>
    <w:lvl w:ilvl="3" w:tplc="0809000F" w:tentative="1">
      <w:start w:val="1"/>
      <w:numFmt w:val="decimal"/>
      <w:lvlText w:val="%4."/>
      <w:lvlJc w:val="left"/>
      <w:pPr>
        <w:ind w:left="4128" w:hanging="360"/>
      </w:pPr>
    </w:lvl>
    <w:lvl w:ilvl="4" w:tplc="08090019" w:tentative="1">
      <w:start w:val="1"/>
      <w:numFmt w:val="lowerLetter"/>
      <w:lvlText w:val="%5."/>
      <w:lvlJc w:val="left"/>
      <w:pPr>
        <w:ind w:left="4848" w:hanging="360"/>
      </w:pPr>
    </w:lvl>
    <w:lvl w:ilvl="5" w:tplc="0809001B" w:tentative="1">
      <w:start w:val="1"/>
      <w:numFmt w:val="lowerRoman"/>
      <w:lvlText w:val="%6."/>
      <w:lvlJc w:val="right"/>
      <w:pPr>
        <w:ind w:left="5568" w:hanging="180"/>
      </w:pPr>
    </w:lvl>
    <w:lvl w:ilvl="6" w:tplc="0809000F" w:tentative="1">
      <w:start w:val="1"/>
      <w:numFmt w:val="decimal"/>
      <w:lvlText w:val="%7."/>
      <w:lvlJc w:val="left"/>
      <w:pPr>
        <w:ind w:left="6288" w:hanging="360"/>
      </w:pPr>
    </w:lvl>
    <w:lvl w:ilvl="7" w:tplc="08090019" w:tentative="1">
      <w:start w:val="1"/>
      <w:numFmt w:val="lowerLetter"/>
      <w:lvlText w:val="%8."/>
      <w:lvlJc w:val="left"/>
      <w:pPr>
        <w:ind w:left="7008" w:hanging="360"/>
      </w:pPr>
    </w:lvl>
    <w:lvl w:ilvl="8" w:tplc="0809001B" w:tentative="1">
      <w:start w:val="1"/>
      <w:numFmt w:val="lowerRoman"/>
      <w:lvlText w:val="%9."/>
      <w:lvlJc w:val="right"/>
      <w:pPr>
        <w:ind w:left="7728" w:hanging="180"/>
      </w:pPr>
    </w:lvl>
  </w:abstractNum>
  <w:abstractNum w:abstractNumId="22"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3"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4"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7A67792"/>
    <w:multiLevelType w:val="hybridMultilevel"/>
    <w:tmpl w:val="6E88E2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791279C5"/>
    <w:multiLevelType w:val="multilevel"/>
    <w:tmpl w:val="9D0A299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8"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340962632">
    <w:abstractNumId w:val="25"/>
  </w:num>
  <w:num w:numId="2" w16cid:durableId="416949866">
    <w:abstractNumId w:val="1"/>
  </w:num>
  <w:num w:numId="3" w16cid:durableId="1165585140">
    <w:abstractNumId w:val="10"/>
  </w:num>
  <w:num w:numId="4" w16cid:durableId="1368413568">
    <w:abstractNumId w:val="14"/>
  </w:num>
  <w:num w:numId="5" w16cid:durableId="284771709">
    <w:abstractNumId w:val="15"/>
  </w:num>
  <w:num w:numId="6" w16cid:durableId="1620575378">
    <w:abstractNumId w:val="7"/>
  </w:num>
  <w:num w:numId="7" w16cid:durableId="1171917208">
    <w:abstractNumId w:val="11"/>
  </w:num>
  <w:num w:numId="8" w16cid:durableId="2121025255">
    <w:abstractNumId w:val="3"/>
  </w:num>
  <w:num w:numId="9" w16cid:durableId="1084645499">
    <w:abstractNumId w:val="18"/>
  </w:num>
  <w:num w:numId="10" w16cid:durableId="2121291113">
    <w:abstractNumId w:val="22"/>
  </w:num>
  <w:num w:numId="11" w16cid:durableId="167600241">
    <w:abstractNumId w:val="28"/>
  </w:num>
  <w:num w:numId="12" w16cid:durableId="2018074223">
    <w:abstractNumId w:val="19"/>
  </w:num>
  <w:num w:numId="13" w16cid:durableId="631667538">
    <w:abstractNumId w:val="17"/>
  </w:num>
  <w:num w:numId="14" w16cid:durableId="1508596062">
    <w:abstractNumId w:val="24"/>
  </w:num>
  <w:num w:numId="15" w16cid:durableId="895747505">
    <w:abstractNumId w:val="12"/>
  </w:num>
  <w:num w:numId="16" w16cid:durableId="684096970">
    <w:abstractNumId w:val="13"/>
  </w:num>
  <w:num w:numId="17" w16cid:durableId="943853035">
    <w:abstractNumId w:val="23"/>
  </w:num>
  <w:num w:numId="18" w16cid:durableId="789014785">
    <w:abstractNumId w:val="9"/>
  </w:num>
  <w:num w:numId="19" w16cid:durableId="525100330">
    <w:abstractNumId w:val="0"/>
  </w:num>
  <w:num w:numId="20" w16cid:durableId="1791122270">
    <w:abstractNumId w:val="2"/>
  </w:num>
  <w:num w:numId="21" w16cid:durableId="405686527">
    <w:abstractNumId w:val="21"/>
  </w:num>
  <w:num w:numId="22" w16cid:durableId="1259603665">
    <w:abstractNumId w:val="26"/>
  </w:num>
  <w:num w:numId="23" w16cid:durableId="1303728511">
    <w:abstractNumId w:val="4"/>
  </w:num>
  <w:num w:numId="24" w16cid:durableId="38408770">
    <w:abstractNumId w:val="16"/>
  </w:num>
  <w:num w:numId="25" w16cid:durableId="836505417">
    <w:abstractNumId w:val="6"/>
  </w:num>
  <w:num w:numId="26" w16cid:durableId="1833252961">
    <w:abstractNumId w:val="5"/>
  </w:num>
  <w:num w:numId="27" w16cid:durableId="123425671">
    <w:abstractNumId w:val="20"/>
  </w:num>
  <w:num w:numId="28" w16cid:durableId="48649011">
    <w:abstractNumId w:val="8"/>
  </w:num>
  <w:num w:numId="29" w16cid:durableId="61710370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257C9"/>
    <w:rsid w:val="000306D1"/>
    <w:rsid w:val="00057192"/>
    <w:rsid w:val="00071F00"/>
    <w:rsid w:val="00072AAD"/>
    <w:rsid w:val="00091900"/>
    <w:rsid w:val="000A08B2"/>
    <w:rsid w:val="000A350A"/>
    <w:rsid w:val="000B4437"/>
    <w:rsid w:val="000C4ED9"/>
    <w:rsid w:val="000D11E3"/>
    <w:rsid w:val="000E204D"/>
    <w:rsid w:val="000E34B6"/>
    <w:rsid w:val="000E5B65"/>
    <w:rsid w:val="0010165A"/>
    <w:rsid w:val="0011576A"/>
    <w:rsid w:val="001237F3"/>
    <w:rsid w:val="0012424E"/>
    <w:rsid w:val="001338FA"/>
    <w:rsid w:val="001419FA"/>
    <w:rsid w:val="001456A8"/>
    <w:rsid w:val="0014648A"/>
    <w:rsid w:val="00146E7D"/>
    <w:rsid w:val="001478AA"/>
    <w:rsid w:val="0017158D"/>
    <w:rsid w:val="001720B8"/>
    <w:rsid w:val="00180556"/>
    <w:rsid w:val="00183988"/>
    <w:rsid w:val="001945C7"/>
    <w:rsid w:val="001A5B71"/>
    <w:rsid w:val="001B3262"/>
    <w:rsid w:val="001B3F7A"/>
    <w:rsid w:val="001B41A3"/>
    <w:rsid w:val="001D431E"/>
    <w:rsid w:val="001D5B07"/>
    <w:rsid w:val="001F4945"/>
    <w:rsid w:val="001F5C45"/>
    <w:rsid w:val="001F7B0E"/>
    <w:rsid w:val="002009FC"/>
    <w:rsid w:val="002016FD"/>
    <w:rsid w:val="00212799"/>
    <w:rsid w:val="00224CC2"/>
    <w:rsid w:val="00224E16"/>
    <w:rsid w:val="00231941"/>
    <w:rsid w:val="002422AC"/>
    <w:rsid w:val="00245096"/>
    <w:rsid w:val="002474D3"/>
    <w:rsid w:val="00250425"/>
    <w:rsid w:val="00253E51"/>
    <w:rsid w:val="00271565"/>
    <w:rsid w:val="00281D1E"/>
    <w:rsid w:val="00285D80"/>
    <w:rsid w:val="002924A8"/>
    <w:rsid w:val="002A1920"/>
    <w:rsid w:val="002A6D41"/>
    <w:rsid w:val="002B001A"/>
    <w:rsid w:val="002B79C3"/>
    <w:rsid w:val="002B7A5D"/>
    <w:rsid w:val="002C45E4"/>
    <w:rsid w:val="002C5C75"/>
    <w:rsid w:val="002D1E40"/>
    <w:rsid w:val="002E250A"/>
    <w:rsid w:val="002E4A00"/>
    <w:rsid w:val="002F2917"/>
    <w:rsid w:val="002F6CD5"/>
    <w:rsid w:val="0030242A"/>
    <w:rsid w:val="00311221"/>
    <w:rsid w:val="00316FD5"/>
    <w:rsid w:val="00326907"/>
    <w:rsid w:val="00327EC5"/>
    <w:rsid w:val="00333D08"/>
    <w:rsid w:val="00354814"/>
    <w:rsid w:val="0038543F"/>
    <w:rsid w:val="00391340"/>
    <w:rsid w:val="0039231B"/>
    <w:rsid w:val="003A5C92"/>
    <w:rsid w:val="003A6B56"/>
    <w:rsid w:val="003A6DAB"/>
    <w:rsid w:val="003A754A"/>
    <w:rsid w:val="003B12D8"/>
    <w:rsid w:val="003B2AB9"/>
    <w:rsid w:val="003C115C"/>
    <w:rsid w:val="003C3011"/>
    <w:rsid w:val="003D6AF1"/>
    <w:rsid w:val="003F0543"/>
    <w:rsid w:val="003F10E4"/>
    <w:rsid w:val="003F36FB"/>
    <w:rsid w:val="00403DEC"/>
    <w:rsid w:val="00413A7F"/>
    <w:rsid w:val="00432AC1"/>
    <w:rsid w:val="00452E19"/>
    <w:rsid w:val="00456233"/>
    <w:rsid w:val="00456714"/>
    <w:rsid w:val="00456D1B"/>
    <w:rsid w:val="0048212F"/>
    <w:rsid w:val="00486BBC"/>
    <w:rsid w:val="004A2A38"/>
    <w:rsid w:val="004A2D28"/>
    <w:rsid w:val="004C065F"/>
    <w:rsid w:val="004D2E14"/>
    <w:rsid w:val="0050312D"/>
    <w:rsid w:val="00526FF6"/>
    <w:rsid w:val="005328E9"/>
    <w:rsid w:val="0053715D"/>
    <w:rsid w:val="0055447D"/>
    <w:rsid w:val="00556652"/>
    <w:rsid w:val="00563FB2"/>
    <w:rsid w:val="0056755A"/>
    <w:rsid w:val="005708C2"/>
    <w:rsid w:val="005722B2"/>
    <w:rsid w:val="00573D40"/>
    <w:rsid w:val="005805D7"/>
    <w:rsid w:val="005839A5"/>
    <w:rsid w:val="00586C10"/>
    <w:rsid w:val="00587963"/>
    <w:rsid w:val="005949DB"/>
    <w:rsid w:val="005953CA"/>
    <w:rsid w:val="005C40E7"/>
    <w:rsid w:val="005D33FC"/>
    <w:rsid w:val="005F0D87"/>
    <w:rsid w:val="005F3886"/>
    <w:rsid w:val="00601211"/>
    <w:rsid w:val="00616D51"/>
    <w:rsid w:val="0062075D"/>
    <w:rsid w:val="00621617"/>
    <w:rsid w:val="0063353E"/>
    <w:rsid w:val="00646832"/>
    <w:rsid w:val="006641E1"/>
    <w:rsid w:val="00670C0D"/>
    <w:rsid w:val="006755EA"/>
    <w:rsid w:val="006864B7"/>
    <w:rsid w:val="006A1566"/>
    <w:rsid w:val="006A45FC"/>
    <w:rsid w:val="006B21DD"/>
    <w:rsid w:val="006B4842"/>
    <w:rsid w:val="006B586D"/>
    <w:rsid w:val="006C4E22"/>
    <w:rsid w:val="006E706C"/>
    <w:rsid w:val="00710018"/>
    <w:rsid w:val="00720865"/>
    <w:rsid w:val="00732274"/>
    <w:rsid w:val="0076252D"/>
    <w:rsid w:val="00763B17"/>
    <w:rsid w:val="00765B5F"/>
    <w:rsid w:val="0076644A"/>
    <w:rsid w:val="007755CD"/>
    <w:rsid w:val="00784A36"/>
    <w:rsid w:val="0078713D"/>
    <w:rsid w:val="00791525"/>
    <w:rsid w:val="007A19AA"/>
    <w:rsid w:val="007A6B07"/>
    <w:rsid w:val="007E2107"/>
    <w:rsid w:val="007E3DA6"/>
    <w:rsid w:val="008015CA"/>
    <w:rsid w:val="00806ED1"/>
    <w:rsid w:val="008134F6"/>
    <w:rsid w:val="0082476D"/>
    <w:rsid w:val="00831100"/>
    <w:rsid w:val="008368EB"/>
    <w:rsid w:val="00840ADB"/>
    <w:rsid w:val="00840CE5"/>
    <w:rsid w:val="008461D0"/>
    <w:rsid w:val="0085067D"/>
    <w:rsid w:val="008628FE"/>
    <w:rsid w:val="00867779"/>
    <w:rsid w:val="00867B3B"/>
    <w:rsid w:val="008803F9"/>
    <w:rsid w:val="00891C24"/>
    <w:rsid w:val="00896DDA"/>
    <w:rsid w:val="008A13C4"/>
    <w:rsid w:val="008A6BAA"/>
    <w:rsid w:val="008B20DC"/>
    <w:rsid w:val="008E5BDC"/>
    <w:rsid w:val="008E76B0"/>
    <w:rsid w:val="0090017E"/>
    <w:rsid w:val="00905750"/>
    <w:rsid w:val="00921E21"/>
    <w:rsid w:val="00922C28"/>
    <w:rsid w:val="00977CC4"/>
    <w:rsid w:val="009B1E7E"/>
    <w:rsid w:val="009B62D7"/>
    <w:rsid w:val="009C245C"/>
    <w:rsid w:val="009C2D88"/>
    <w:rsid w:val="009D6FD9"/>
    <w:rsid w:val="009E323F"/>
    <w:rsid w:val="00A110BC"/>
    <w:rsid w:val="00A15340"/>
    <w:rsid w:val="00A161F3"/>
    <w:rsid w:val="00A2214E"/>
    <w:rsid w:val="00A23F2D"/>
    <w:rsid w:val="00A57810"/>
    <w:rsid w:val="00A6465E"/>
    <w:rsid w:val="00A65C6C"/>
    <w:rsid w:val="00A86586"/>
    <w:rsid w:val="00AA356F"/>
    <w:rsid w:val="00AA5C6C"/>
    <w:rsid w:val="00AB5C22"/>
    <w:rsid w:val="00AC11A5"/>
    <w:rsid w:val="00AC30BC"/>
    <w:rsid w:val="00AC6EE3"/>
    <w:rsid w:val="00AC7A97"/>
    <w:rsid w:val="00AD6346"/>
    <w:rsid w:val="00AE63E0"/>
    <w:rsid w:val="00B103DB"/>
    <w:rsid w:val="00B25139"/>
    <w:rsid w:val="00B31055"/>
    <w:rsid w:val="00B40421"/>
    <w:rsid w:val="00B50B28"/>
    <w:rsid w:val="00B6070F"/>
    <w:rsid w:val="00B65ECB"/>
    <w:rsid w:val="00B6686D"/>
    <w:rsid w:val="00B95760"/>
    <w:rsid w:val="00BA2BA0"/>
    <w:rsid w:val="00BA38D9"/>
    <w:rsid w:val="00BE2CDA"/>
    <w:rsid w:val="00BE2D78"/>
    <w:rsid w:val="00BE3814"/>
    <w:rsid w:val="00BF1E9F"/>
    <w:rsid w:val="00C036B6"/>
    <w:rsid w:val="00C15097"/>
    <w:rsid w:val="00C27FC2"/>
    <w:rsid w:val="00C31FA5"/>
    <w:rsid w:val="00C47BA8"/>
    <w:rsid w:val="00C51506"/>
    <w:rsid w:val="00C51EB1"/>
    <w:rsid w:val="00C5213D"/>
    <w:rsid w:val="00C54C69"/>
    <w:rsid w:val="00C740B6"/>
    <w:rsid w:val="00C76315"/>
    <w:rsid w:val="00C77FE1"/>
    <w:rsid w:val="00C8194A"/>
    <w:rsid w:val="00C82BDF"/>
    <w:rsid w:val="00C90C6D"/>
    <w:rsid w:val="00C919F2"/>
    <w:rsid w:val="00CB474B"/>
    <w:rsid w:val="00CC2135"/>
    <w:rsid w:val="00CD61B8"/>
    <w:rsid w:val="00CD6B14"/>
    <w:rsid w:val="00CE2D48"/>
    <w:rsid w:val="00CE3DAE"/>
    <w:rsid w:val="00D12CD7"/>
    <w:rsid w:val="00D2288E"/>
    <w:rsid w:val="00D2450F"/>
    <w:rsid w:val="00D26AFC"/>
    <w:rsid w:val="00D42CF0"/>
    <w:rsid w:val="00D43F5A"/>
    <w:rsid w:val="00D56E67"/>
    <w:rsid w:val="00D6026F"/>
    <w:rsid w:val="00D765ED"/>
    <w:rsid w:val="00D8678E"/>
    <w:rsid w:val="00D879FD"/>
    <w:rsid w:val="00DA7E8B"/>
    <w:rsid w:val="00DB56A3"/>
    <w:rsid w:val="00DC6D44"/>
    <w:rsid w:val="00DE4BCD"/>
    <w:rsid w:val="00DE5D91"/>
    <w:rsid w:val="00DF17F9"/>
    <w:rsid w:val="00E02E7A"/>
    <w:rsid w:val="00E1110E"/>
    <w:rsid w:val="00E12F8F"/>
    <w:rsid w:val="00E1445D"/>
    <w:rsid w:val="00E20CF8"/>
    <w:rsid w:val="00E42F23"/>
    <w:rsid w:val="00E60A39"/>
    <w:rsid w:val="00E66C57"/>
    <w:rsid w:val="00E7135D"/>
    <w:rsid w:val="00E741A6"/>
    <w:rsid w:val="00E852E1"/>
    <w:rsid w:val="00EA3119"/>
    <w:rsid w:val="00EB4E9C"/>
    <w:rsid w:val="00EB63A9"/>
    <w:rsid w:val="00EC2C16"/>
    <w:rsid w:val="00EC5544"/>
    <w:rsid w:val="00ED5DCE"/>
    <w:rsid w:val="00EE5898"/>
    <w:rsid w:val="00EF216C"/>
    <w:rsid w:val="00F00F9B"/>
    <w:rsid w:val="00F042E5"/>
    <w:rsid w:val="00F07FD3"/>
    <w:rsid w:val="00F22B7E"/>
    <w:rsid w:val="00F27FA9"/>
    <w:rsid w:val="00F30748"/>
    <w:rsid w:val="00F30A68"/>
    <w:rsid w:val="00F350F1"/>
    <w:rsid w:val="00F357E5"/>
    <w:rsid w:val="00F40B26"/>
    <w:rsid w:val="00F418CE"/>
    <w:rsid w:val="00F76923"/>
    <w:rsid w:val="00F973B2"/>
    <w:rsid w:val="00FB4065"/>
    <w:rsid w:val="00FC5AE2"/>
    <w:rsid w:val="00FD0F27"/>
    <w:rsid w:val="00FD1302"/>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1"/>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F973B2"/>
    <w:pPr>
      <w:spacing w:after="0" w:line="240" w:lineRule="auto"/>
    </w:pPr>
    <w:rPr>
      <w:lang w:val="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6">
    <w:name w:val="Grid Table 4 Accent 6"/>
    <w:basedOn w:val="TableNormal"/>
    <w:uiPriority w:val="49"/>
    <w:rsid w:val="00F973B2"/>
    <w:pPr>
      <w:spacing w:after="0" w:line="240" w:lineRule="auto"/>
    </w:pPr>
    <w:rPr>
      <w:lang w:val="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NormalWeb">
    <w:name w:val="Normal (Web)"/>
    <w:basedOn w:val="Normal"/>
    <w:uiPriority w:val="99"/>
    <w:semiHidden/>
    <w:unhideWhenUsed/>
    <w:rsid w:val="00F973B2"/>
    <w:pPr>
      <w:overflowPunct/>
      <w:autoSpaceDE/>
      <w:autoSpaceDN/>
      <w:adjustRightInd/>
      <w:spacing w:before="100" w:beforeAutospacing="1" w:after="100" w:afterAutospacing="1"/>
      <w:textAlignment w:val="auto"/>
    </w:pPr>
    <w:rPr>
      <w:sz w:val="24"/>
      <w:szCs w:val="24"/>
      <w:lang w:eastAsia="en-GB"/>
    </w:rPr>
  </w:style>
  <w:style w:type="table" w:styleId="MediumGrid1-Accent3">
    <w:name w:val="Medium Grid 1 Accent 3"/>
    <w:basedOn w:val="TableNormal"/>
    <w:uiPriority w:val="67"/>
    <w:semiHidden/>
    <w:unhideWhenUsed/>
    <w:rsid w:val="00071F00"/>
    <w:pPr>
      <w:spacing w:after="0" w:line="240" w:lineRule="auto"/>
    </w:pPr>
    <w:rPr>
      <w:rFonts w:ascii="Times New Roman" w:eastAsia="Times New Roman" w:hAnsi="Times New Roman" w:cs="Times New Roman"/>
      <w:sz w:val="20"/>
      <w:szCs w:val="20"/>
      <w:lang w:eastAsia="en-IN"/>
    </w:rPr>
    <w:tblPr>
      <w:tblStyleRowBandSize w:val="1"/>
      <w:tblStyleColBandSize w:val="1"/>
      <w:tblInd w:w="0" w:type="nil"/>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6">
    <w:name w:val="Medium Grid 1 Accent 6"/>
    <w:basedOn w:val="TableNormal"/>
    <w:uiPriority w:val="67"/>
    <w:semiHidden/>
    <w:unhideWhenUsed/>
    <w:rsid w:val="004D2E14"/>
    <w:pPr>
      <w:spacing w:after="0" w:line="240" w:lineRule="auto"/>
    </w:pPr>
    <w:rPr>
      <w:rFonts w:ascii="Times New Roman" w:eastAsia="Times New Roman" w:hAnsi="Times New Roman" w:cs="Times New Roman"/>
      <w:sz w:val="20"/>
      <w:szCs w:val="20"/>
      <w:lang w:eastAsia="en-IN"/>
    </w:rPr>
    <w:tblPr>
      <w:tblStyleRowBandSize w:val="1"/>
      <w:tblStyleColBandSize w:val="1"/>
      <w:tblInd w:w="0" w:type="nil"/>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68372">
      <w:bodyDiv w:val="1"/>
      <w:marLeft w:val="0"/>
      <w:marRight w:val="0"/>
      <w:marTop w:val="0"/>
      <w:marBottom w:val="0"/>
      <w:divBdr>
        <w:top w:val="none" w:sz="0" w:space="0" w:color="auto"/>
        <w:left w:val="none" w:sz="0" w:space="0" w:color="auto"/>
        <w:bottom w:val="none" w:sz="0" w:space="0" w:color="auto"/>
        <w:right w:val="none" w:sz="0" w:space="0" w:color="auto"/>
      </w:divBdr>
    </w:div>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357781815">
      <w:bodyDiv w:val="1"/>
      <w:marLeft w:val="0"/>
      <w:marRight w:val="0"/>
      <w:marTop w:val="0"/>
      <w:marBottom w:val="0"/>
      <w:divBdr>
        <w:top w:val="none" w:sz="0" w:space="0" w:color="auto"/>
        <w:left w:val="none" w:sz="0" w:space="0" w:color="auto"/>
        <w:bottom w:val="none" w:sz="0" w:space="0" w:color="auto"/>
        <w:right w:val="none" w:sz="0" w:space="0" w:color="auto"/>
      </w:divBdr>
    </w:div>
    <w:div w:id="453141342">
      <w:bodyDiv w:val="1"/>
      <w:marLeft w:val="0"/>
      <w:marRight w:val="0"/>
      <w:marTop w:val="0"/>
      <w:marBottom w:val="0"/>
      <w:divBdr>
        <w:top w:val="none" w:sz="0" w:space="0" w:color="auto"/>
        <w:left w:val="none" w:sz="0" w:space="0" w:color="auto"/>
        <w:bottom w:val="none" w:sz="0" w:space="0" w:color="auto"/>
        <w:right w:val="none" w:sz="0" w:space="0" w:color="auto"/>
      </w:divBdr>
    </w:div>
    <w:div w:id="802115178">
      <w:bodyDiv w:val="1"/>
      <w:marLeft w:val="0"/>
      <w:marRight w:val="0"/>
      <w:marTop w:val="0"/>
      <w:marBottom w:val="0"/>
      <w:divBdr>
        <w:top w:val="none" w:sz="0" w:space="0" w:color="auto"/>
        <w:left w:val="none" w:sz="0" w:space="0" w:color="auto"/>
        <w:bottom w:val="none" w:sz="0" w:space="0" w:color="auto"/>
        <w:right w:val="none" w:sz="0" w:space="0" w:color="auto"/>
      </w:divBdr>
    </w:div>
    <w:div w:id="86090245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09100805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544710801">
      <w:bodyDiv w:val="1"/>
      <w:marLeft w:val="0"/>
      <w:marRight w:val="0"/>
      <w:marTop w:val="0"/>
      <w:marBottom w:val="0"/>
      <w:divBdr>
        <w:top w:val="none" w:sz="0" w:space="0" w:color="auto"/>
        <w:left w:val="none" w:sz="0" w:space="0" w:color="auto"/>
        <w:bottom w:val="none" w:sz="0" w:space="0" w:color="auto"/>
        <w:right w:val="none" w:sz="0" w:space="0" w:color="auto"/>
      </w:divBdr>
    </w:div>
    <w:div w:id="1898971447">
      <w:bodyDiv w:val="1"/>
      <w:marLeft w:val="0"/>
      <w:marRight w:val="0"/>
      <w:marTop w:val="0"/>
      <w:marBottom w:val="0"/>
      <w:divBdr>
        <w:top w:val="none" w:sz="0" w:space="0" w:color="auto"/>
        <w:left w:val="none" w:sz="0" w:space="0" w:color="auto"/>
        <w:bottom w:val="none" w:sz="0" w:space="0" w:color="auto"/>
        <w:right w:val="none" w:sz="0" w:space="0" w:color="auto"/>
      </w:divBdr>
    </w:div>
    <w:div w:id="2003896134">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 w:id="214368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researchgate.net/profile/Rozane-Triches/publication/335752091_Public_food_procurement_for_restaurants_of_Federal_Universities_in_Brazil_advances_and_setbacks_in_the_implementation_of_sustainability_transition/links/5d7c483892851c87c388096a/Public-food-procurement-for-restaurants-of-Federal-Universities-in-Brazil-advances-and-setbacks-in-the-implementation-of-sustainability-transition.pdf?origin=journalDetail&amp;_tp=eyJwYWdlIjoiam91cm5hbERldGFpbCJ9" TargetMode="External"/><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cell.com/heliyon/pdf/S2405-8440(24)01188-5.pdf" TargetMode="External"/><Relationship Id="rId33" Type="http://schemas.openxmlformats.org/officeDocument/2006/relationships/hyperlink" Target="https://www.slrecyclingltd.co.uk/why-do-we-recycle-cardboard-the-benefits-of-recycling-cardboard/"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hughgrierson.co.uk/organic-bee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nerdwallet.com/uk/business/business-tax/" TargetMode="External"/><Relationship Id="rId32" Type="http://schemas.openxmlformats.org/officeDocument/2006/relationships/hyperlink" Target="https://www.namastebydelhidarbar.com/menus/"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yperlink" Target="https://books.google.co.in/books?hl=en&amp;lr=&amp;id=3p_ODwAAQBAJ&amp;oi=fnd&amp;pg=PR7&amp;dq=how+insuarnce++helps+new+stratups&amp;ots=eQnFxje1Qm&amp;sig=S3Td3AwWGqbQgNnxa9V3WSXp0O0&amp;redir_esc=y" TargetMode="External"/><Relationship Id="rId28" Type="http://schemas.openxmlformats.org/officeDocument/2006/relationships/hyperlink" Target="https://www.cell.com/heliyon/pdf/S2405-8440(20)32608-6.pdf" TargetMode="External"/><Relationship Id="rId36"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holysmokes-bbq.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books.google.co.in/books?hl=en&amp;lr=&amp;id=aB5HEAAAQBAJ&amp;oi=fnd&amp;pg=PP1&amp;dq=importance+of+company+registration+in+UK+for+new+business&amp;ots=axKY_7gmLy&amp;sig=ZI75AETphZC3hG1zCvXF53UQVGU&amp;redir_esc=y" TargetMode="External"/><Relationship Id="rId27" Type="http://schemas.openxmlformats.org/officeDocument/2006/relationships/hyperlink" Target="https://www.theguardian.com/business/article/2024/may/22/uk-inflation-which-goods-and-services-have-changed-most-in-price" TargetMode="External"/><Relationship Id="rId30" Type="http://schemas.openxmlformats.org/officeDocument/2006/relationships/hyperlink" Target="https://st-enoch.com/" TargetMode="External"/><Relationship Id="rId35"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4" ma:contentTypeDescription="Create a new document." ma:contentTypeScope="" ma:versionID="5b5ac60da6e5500fe67ac841f2a16b23">
  <xsd:schema xmlns:xsd="http://www.w3.org/2001/XMLSchema" xmlns:xs="http://www.w3.org/2001/XMLSchema" xmlns:p="http://schemas.microsoft.com/office/2006/metadata/properties" xmlns:ns2="6a82446f-d6f1-4f70-b5b9-5e1f2b793b9a" xmlns:ns3="71c52bda-6a2c-4ed2-b1a6-a6d6fbe210b5" targetNamespace="http://schemas.microsoft.com/office/2006/metadata/properties" ma:root="true" ma:fieldsID="9b8c0c6297e1153b7fd1194edcc83542" ns2:_="" ns3:_="">
    <xsd:import namespace="6a82446f-d6f1-4f70-b5b9-5e1f2b793b9a"/>
    <xsd:import namespace="71c52bda-6a2c-4ed2-b1a6-a6d6fbe210b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1fdc4c92-f072-4472-9a7e-9b0064c9210e}"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customXml/itemProps2.xml><?xml version="1.0" encoding="utf-8"?>
<ds:datastoreItem xmlns:ds="http://schemas.openxmlformats.org/officeDocument/2006/customXml" ds:itemID="{DAFD616A-4EB5-45F5-84F5-DD8258362192}">
  <ds:schemaRefs>
    <ds:schemaRef ds:uri="http://schemas.microsoft.com/sharepoint/v3/contenttype/forms"/>
  </ds:schemaRefs>
</ds:datastoreItem>
</file>

<file path=customXml/itemProps3.xml><?xml version="1.0" encoding="utf-8"?>
<ds:datastoreItem xmlns:ds="http://schemas.openxmlformats.org/officeDocument/2006/customXml" ds:itemID="{A0CBCDC9-440D-4C80-881F-D4F6329D4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82446f-d6f1-4f70-b5b9-5e1f2b793b9a"/>
    <ds:schemaRef ds:uri="71c52bda-6a2c-4ed2-b1a6-a6d6fbe21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28</Pages>
  <Words>4610</Words>
  <Characters>26282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Constantin Vasiliu (2229175)</cp:lastModifiedBy>
  <cp:revision>22</cp:revision>
  <cp:lastPrinted>2024-05-01T14:36:00Z</cp:lastPrinted>
  <dcterms:created xsi:type="dcterms:W3CDTF">2024-05-09T10:58:00Z</dcterms:created>
  <dcterms:modified xsi:type="dcterms:W3CDTF">2024-06-05T09:55:00Z</dcterms:modified>
</cp:coreProperties>
</file>