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B4E88" w14:textId="1C9BCF11" w:rsidR="001104F8" w:rsidRDefault="001104F8" w:rsidP="001104F8">
      <w:pPr>
        <w:spacing w:line="360" w:lineRule="auto"/>
        <w:jc w:val="both"/>
        <w:rPr>
          <w:rFonts w:ascii="Arial" w:hAnsi="Arial" w:cs="Arial"/>
          <w:b/>
          <w:sz w:val="24"/>
          <w:szCs w:val="24"/>
        </w:rPr>
      </w:pPr>
      <w:r>
        <w:rPr>
          <w:rFonts w:ascii="Arial" w:hAnsi="Arial" w:cs="Arial"/>
          <w:b/>
          <w:sz w:val="24"/>
          <w:szCs w:val="24"/>
        </w:rPr>
        <w:t>Name of the Team:</w:t>
      </w:r>
      <w:r w:rsidR="00AA4FC9">
        <w:rPr>
          <w:rFonts w:ascii="Arial" w:hAnsi="Arial" w:cs="Arial"/>
          <w:b/>
          <w:sz w:val="24"/>
          <w:szCs w:val="24"/>
        </w:rPr>
        <w:t xml:space="preserve"> Techies</w:t>
      </w:r>
    </w:p>
    <w:p w14:paraId="6D60A327" w14:textId="77777777" w:rsidR="001104F8" w:rsidRDefault="001104F8" w:rsidP="001104F8">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1104F8" w14:paraId="0644DDF3" w14:textId="77777777" w:rsidTr="006E07EB">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2F5FF0CD" w14:textId="77777777" w:rsidR="001104F8" w:rsidRDefault="001104F8" w:rsidP="006E07EB">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0EA5B607" w14:textId="77777777" w:rsidR="001104F8" w:rsidRDefault="001104F8" w:rsidP="006E07E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1104F8" w14:paraId="79CC297E" w14:textId="77777777" w:rsidTr="006E07EB">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B03579F" w14:textId="1370634A" w:rsidR="001104F8" w:rsidRDefault="001104F8" w:rsidP="006E07EB">
            <w:pPr>
              <w:spacing w:line="360" w:lineRule="auto"/>
              <w:jc w:val="both"/>
              <w:rPr>
                <w:rFonts w:ascii="Arial" w:hAnsi="Arial" w:cs="Arial"/>
                <w:b w:val="0"/>
                <w:sz w:val="24"/>
                <w:szCs w:val="24"/>
              </w:rPr>
            </w:pPr>
            <w:r>
              <w:rPr>
                <w:rFonts w:ascii="Arial" w:hAnsi="Arial" w:cs="Arial"/>
                <w:b w:val="0"/>
                <w:sz w:val="24"/>
                <w:szCs w:val="24"/>
              </w:rPr>
              <w:t>Maciek kucinski</w:t>
            </w:r>
          </w:p>
        </w:tc>
        <w:tc>
          <w:tcPr>
            <w:tcW w:w="4340" w:type="dxa"/>
          </w:tcPr>
          <w:p w14:paraId="6A4525E8" w14:textId="236FA2C8" w:rsidR="001104F8" w:rsidRDefault="001104F8" w:rsidP="006E07E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2003891</w:t>
            </w:r>
          </w:p>
        </w:tc>
      </w:tr>
      <w:tr w:rsidR="001104F8" w14:paraId="167AC653" w14:textId="77777777" w:rsidTr="006E07EB">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860BC6A" w14:textId="1F8EC471" w:rsidR="001104F8" w:rsidRDefault="001104F8" w:rsidP="006E07EB">
            <w:pPr>
              <w:spacing w:line="360" w:lineRule="auto"/>
              <w:jc w:val="both"/>
              <w:rPr>
                <w:rFonts w:ascii="Arial" w:hAnsi="Arial" w:cs="Arial"/>
                <w:b w:val="0"/>
                <w:sz w:val="24"/>
                <w:szCs w:val="24"/>
              </w:rPr>
            </w:pPr>
            <w:r>
              <w:rPr>
                <w:rFonts w:ascii="Arial" w:hAnsi="Arial" w:cs="Arial"/>
                <w:b w:val="0"/>
                <w:sz w:val="24"/>
                <w:szCs w:val="24"/>
              </w:rPr>
              <w:t>sameeran raveenthiran</w:t>
            </w:r>
          </w:p>
        </w:tc>
        <w:tc>
          <w:tcPr>
            <w:tcW w:w="4340" w:type="dxa"/>
          </w:tcPr>
          <w:p w14:paraId="2228E8E1" w14:textId="7D2D40A3" w:rsidR="001104F8" w:rsidRDefault="001104F8" w:rsidP="006E07E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2114454</w:t>
            </w:r>
          </w:p>
        </w:tc>
      </w:tr>
      <w:tr w:rsidR="001104F8" w14:paraId="35EE9761" w14:textId="77777777" w:rsidTr="006E07EB">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F1715AC" w14:textId="5C92457D" w:rsidR="001104F8" w:rsidRDefault="001104F8" w:rsidP="006E07EB">
            <w:pPr>
              <w:spacing w:line="360" w:lineRule="auto"/>
              <w:jc w:val="both"/>
              <w:rPr>
                <w:rFonts w:ascii="Arial" w:hAnsi="Arial" w:cs="Arial"/>
                <w:b w:val="0"/>
                <w:sz w:val="24"/>
                <w:szCs w:val="24"/>
              </w:rPr>
            </w:pPr>
            <w:r>
              <w:rPr>
                <w:rFonts w:ascii="Arial" w:hAnsi="Arial" w:cs="Arial"/>
                <w:b w:val="0"/>
                <w:sz w:val="24"/>
                <w:szCs w:val="24"/>
              </w:rPr>
              <w:t>Tony lee witter</w:t>
            </w:r>
          </w:p>
        </w:tc>
        <w:tc>
          <w:tcPr>
            <w:tcW w:w="4340" w:type="dxa"/>
          </w:tcPr>
          <w:p w14:paraId="33A7582D" w14:textId="6B8ABD07" w:rsidR="001104F8" w:rsidRDefault="001104F8" w:rsidP="006E07E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2114134 (</w:t>
            </w:r>
            <w:r w:rsidR="00143365">
              <w:rPr>
                <w:rFonts w:ascii="Arial" w:hAnsi="Arial" w:cs="Arial"/>
                <w:b/>
                <w:sz w:val="24"/>
                <w:szCs w:val="24"/>
              </w:rPr>
              <w:t>No response</w:t>
            </w:r>
            <w:r>
              <w:rPr>
                <w:rFonts w:ascii="Arial" w:hAnsi="Arial" w:cs="Arial"/>
                <w:b/>
                <w:sz w:val="24"/>
                <w:szCs w:val="24"/>
              </w:rPr>
              <w:t>)</w:t>
            </w:r>
          </w:p>
        </w:tc>
      </w:tr>
      <w:tr w:rsidR="001104F8" w14:paraId="18A9A002" w14:textId="77777777" w:rsidTr="006E07EB">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D3246B2" w14:textId="77777777" w:rsidR="001104F8" w:rsidRDefault="001104F8" w:rsidP="006E07EB">
            <w:pPr>
              <w:spacing w:line="360" w:lineRule="auto"/>
              <w:jc w:val="both"/>
              <w:rPr>
                <w:rFonts w:ascii="Arial" w:hAnsi="Arial" w:cs="Arial"/>
                <w:b w:val="0"/>
                <w:sz w:val="24"/>
                <w:szCs w:val="24"/>
              </w:rPr>
            </w:pPr>
          </w:p>
        </w:tc>
        <w:tc>
          <w:tcPr>
            <w:tcW w:w="4340" w:type="dxa"/>
          </w:tcPr>
          <w:p w14:paraId="2CCEE811" w14:textId="77777777" w:rsidR="001104F8" w:rsidRDefault="001104F8" w:rsidP="006E07E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1104F8" w14:paraId="15FE2BC4" w14:textId="77777777" w:rsidTr="006E07EB">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E6C194F" w14:textId="77777777" w:rsidR="001104F8" w:rsidRDefault="001104F8" w:rsidP="006E07EB">
            <w:pPr>
              <w:spacing w:line="360" w:lineRule="auto"/>
              <w:jc w:val="both"/>
              <w:rPr>
                <w:rFonts w:ascii="Arial" w:hAnsi="Arial" w:cs="Arial"/>
                <w:b w:val="0"/>
                <w:sz w:val="24"/>
                <w:szCs w:val="24"/>
              </w:rPr>
            </w:pPr>
          </w:p>
        </w:tc>
        <w:tc>
          <w:tcPr>
            <w:tcW w:w="4340" w:type="dxa"/>
          </w:tcPr>
          <w:p w14:paraId="5413C876" w14:textId="77777777" w:rsidR="001104F8" w:rsidRDefault="001104F8" w:rsidP="006E07E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52E1A9F6" w14:textId="77777777" w:rsidR="001104F8" w:rsidRDefault="001104F8" w:rsidP="001104F8">
      <w:pPr>
        <w:pBdr>
          <w:bottom w:val="single" w:sz="6" w:space="1" w:color="auto"/>
        </w:pBdr>
        <w:spacing w:line="360" w:lineRule="auto"/>
        <w:jc w:val="both"/>
        <w:rPr>
          <w:rFonts w:ascii="Arial" w:hAnsi="Arial" w:cs="Arial"/>
          <w:b/>
          <w:sz w:val="24"/>
          <w:szCs w:val="24"/>
        </w:rPr>
      </w:pPr>
    </w:p>
    <w:p w14:paraId="36421F34" w14:textId="77777777" w:rsidR="001104F8" w:rsidRDefault="001104F8" w:rsidP="001104F8">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1104F8" w14:paraId="0603DDAE" w14:textId="77777777" w:rsidTr="006E07E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21B3E9C1" w14:textId="77777777" w:rsidR="001104F8" w:rsidRDefault="001104F8" w:rsidP="006E07EB">
            <w:pPr>
              <w:rPr>
                <w:rFonts w:asciiTheme="minorHAnsi" w:hAnsiTheme="minorHAnsi" w:cstheme="minorBidi"/>
                <w:color w:val="auto"/>
                <w:sz w:val="22"/>
                <w:szCs w:val="22"/>
              </w:rPr>
            </w:pPr>
          </w:p>
        </w:tc>
        <w:tc>
          <w:tcPr>
            <w:tcW w:w="833" w:type="pct"/>
          </w:tcPr>
          <w:p w14:paraId="0E1B5F1E" w14:textId="77777777" w:rsidR="001104F8" w:rsidRPr="00C106D0" w:rsidRDefault="001104F8" w:rsidP="006E07EB">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tcPr>
          <w:p w14:paraId="4B1CB8BF" w14:textId="77777777" w:rsidR="001104F8" w:rsidRPr="00C106D0" w:rsidRDefault="001104F8" w:rsidP="006E07EB">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tcPr>
          <w:p w14:paraId="27E84FBB" w14:textId="77777777" w:rsidR="001104F8" w:rsidRPr="00C106D0" w:rsidRDefault="001104F8" w:rsidP="006E07EB">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tcPr>
          <w:p w14:paraId="16477255" w14:textId="77777777" w:rsidR="001104F8" w:rsidRPr="00C106D0" w:rsidRDefault="001104F8" w:rsidP="006E07EB">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tcPr>
          <w:p w14:paraId="4DF9DF99" w14:textId="77777777" w:rsidR="001104F8" w:rsidRPr="00C106D0" w:rsidRDefault="001104F8" w:rsidP="006E07EB">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color w:val="auto"/>
                <w:sz w:val="22"/>
                <w:szCs w:val="22"/>
              </w:rPr>
            </w:pPr>
            <w:r>
              <w:rPr>
                <w:rFonts w:asciiTheme="minorHAnsi" w:hAnsiTheme="minorHAnsi" w:cstheme="minorBidi"/>
                <w:color w:val="auto"/>
              </w:rPr>
              <w:t>Student 5</w:t>
            </w:r>
          </w:p>
        </w:tc>
      </w:tr>
      <w:tr w:rsidR="001104F8" w14:paraId="6073B580" w14:textId="77777777" w:rsidTr="006E07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5D5C21AB" w14:textId="77777777" w:rsidR="001104F8" w:rsidRDefault="001104F8" w:rsidP="006E07EB">
            <w:pPr>
              <w:rPr>
                <w:rFonts w:asciiTheme="minorHAnsi" w:hAnsiTheme="minorHAnsi" w:cstheme="minorBidi"/>
                <w:color w:val="auto"/>
              </w:rPr>
            </w:pPr>
            <w:r>
              <w:rPr>
                <w:rFonts w:asciiTheme="minorHAnsi" w:hAnsiTheme="minorHAnsi" w:cstheme="minorBidi"/>
                <w:color w:val="auto"/>
              </w:rPr>
              <w:t>Student 1</w:t>
            </w:r>
          </w:p>
        </w:tc>
        <w:tc>
          <w:tcPr>
            <w:tcW w:w="846" w:type="pct"/>
            <w:gridSpan w:val="2"/>
          </w:tcPr>
          <w:p w14:paraId="32848593" w14:textId="668CD658"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2</w:t>
            </w:r>
          </w:p>
        </w:tc>
        <w:tc>
          <w:tcPr>
            <w:tcW w:w="846" w:type="pct"/>
            <w:gridSpan w:val="2"/>
          </w:tcPr>
          <w:p w14:paraId="210513D3" w14:textId="4407E5A1"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2</w:t>
            </w:r>
          </w:p>
        </w:tc>
        <w:tc>
          <w:tcPr>
            <w:tcW w:w="847" w:type="pct"/>
            <w:gridSpan w:val="2"/>
          </w:tcPr>
          <w:p w14:paraId="5AD63AB3" w14:textId="42AF8B6B"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8" w:type="pct"/>
            <w:gridSpan w:val="2"/>
          </w:tcPr>
          <w:p w14:paraId="6796D5F1" w14:textId="1CBC2127"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780" w:type="pct"/>
          </w:tcPr>
          <w:p w14:paraId="209A747D" w14:textId="477F721E"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r>
      <w:tr w:rsidR="001104F8" w14:paraId="3727B9A6" w14:textId="77777777" w:rsidTr="006E07EB">
        <w:tc>
          <w:tcPr>
            <w:cnfStyle w:val="001000000000" w:firstRow="0" w:lastRow="0" w:firstColumn="1" w:lastColumn="0" w:oddVBand="0" w:evenVBand="0" w:oddHBand="0" w:evenHBand="0" w:firstRowFirstColumn="0" w:firstRowLastColumn="0" w:lastRowFirstColumn="0" w:lastRowLastColumn="0"/>
            <w:tcW w:w="833" w:type="pct"/>
            <w:noWrap/>
          </w:tcPr>
          <w:p w14:paraId="5206E463" w14:textId="77777777" w:rsidR="001104F8" w:rsidRDefault="001104F8" w:rsidP="006E07EB">
            <w:pPr>
              <w:rPr>
                <w:rFonts w:asciiTheme="minorHAnsi" w:hAnsiTheme="minorHAnsi" w:cstheme="minorBidi"/>
                <w:color w:val="auto"/>
              </w:rPr>
            </w:pPr>
            <w:r>
              <w:rPr>
                <w:rFonts w:asciiTheme="minorHAnsi" w:hAnsiTheme="minorHAnsi" w:cstheme="minorBidi"/>
                <w:color w:val="auto"/>
              </w:rPr>
              <w:t>Student 2</w:t>
            </w:r>
          </w:p>
        </w:tc>
        <w:tc>
          <w:tcPr>
            <w:tcW w:w="846" w:type="pct"/>
            <w:gridSpan w:val="2"/>
          </w:tcPr>
          <w:p w14:paraId="6D749197" w14:textId="63846C6C"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3</w:t>
            </w:r>
          </w:p>
        </w:tc>
        <w:tc>
          <w:tcPr>
            <w:tcW w:w="846" w:type="pct"/>
            <w:gridSpan w:val="2"/>
          </w:tcPr>
          <w:p w14:paraId="2C022FB7" w14:textId="6A40624B"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2</w:t>
            </w:r>
          </w:p>
        </w:tc>
        <w:tc>
          <w:tcPr>
            <w:tcW w:w="847" w:type="pct"/>
            <w:gridSpan w:val="2"/>
          </w:tcPr>
          <w:p w14:paraId="6AED3BA5" w14:textId="4307C923"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8" w:type="pct"/>
            <w:gridSpan w:val="2"/>
          </w:tcPr>
          <w:p w14:paraId="2A1623AD" w14:textId="78509C0C"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780" w:type="pct"/>
          </w:tcPr>
          <w:p w14:paraId="2E636BB5" w14:textId="7F49C92E"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r>
      <w:tr w:rsidR="001104F8" w14:paraId="37C1E0A2" w14:textId="77777777" w:rsidTr="006E07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0A09E64E" w14:textId="77777777" w:rsidR="001104F8" w:rsidRDefault="001104F8" w:rsidP="006E07EB">
            <w:pPr>
              <w:rPr>
                <w:rFonts w:asciiTheme="minorHAnsi" w:hAnsiTheme="minorHAnsi" w:cstheme="minorBidi"/>
                <w:color w:val="auto"/>
              </w:rPr>
            </w:pPr>
            <w:r>
              <w:rPr>
                <w:rFonts w:asciiTheme="minorHAnsi" w:hAnsiTheme="minorHAnsi" w:cstheme="minorBidi"/>
                <w:color w:val="auto"/>
              </w:rPr>
              <w:t>Student 3</w:t>
            </w:r>
          </w:p>
        </w:tc>
        <w:tc>
          <w:tcPr>
            <w:tcW w:w="846" w:type="pct"/>
            <w:gridSpan w:val="2"/>
          </w:tcPr>
          <w:p w14:paraId="38D4FF60" w14:textId="4CB7D336"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1</w:t>
            </w:r>
          </w:p>
        </w:tc>
        <w:tc>
          <w:tcPr>
            <w:tcW w:w="846" w:type="pct"/>
            <w:gridSpan w:val="2"/>
          </w:tcPr>
          <w:p w14:paraId="5E55D2D3" w14:textId="432E8EDE"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1</w:t>
            </w:r>
          </w:p>
        </w:tc>
        <w:tc>
          <w:tcPr>
            <w:tcW w:w="847" w:type="pct"/>
            <w:gridSpan w:val="2"/>
          </w:tcPr>
          <w:p w14:paraId="1D85D766" w14:textId="6C2BA2BA"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8" w:type="pct"/>
            <w:gridSpan w:val="2"/>
          </w:tcPr>
          <w:p w14:paraId="32A5295D" w14:textId="610EAFBB"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780" w:type="pct"/>
          </w:tcPr>
          <w:p w14:paraId="0530AF4D" w14:textId="0B788402"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r>
      <w:tr w:rsidR="001104F8" w14:paraId="35E3AB3B" w14:textId="77777777" w:rsidTr="006E07EB">
        <w:tc>
          <w:tcPr>
            <w:cnfStyle w:val="001000000000" w:firstRow="0" w:lastRow="0" w:firstColumn="1" w:lastColumn="0" w:oddVBand="0" w:evenVBand="0" w:oddHBand="0" w:evenHBand="0" w:firstRowFirstColumn="0" w:firstRowLastColumn="0" w:lastRowFirstColumn="0" w:lastRowLastColumn="0"/>
            <w:tcW w:w="833" w:type="pct"/>
            <w:noWrap/>
          </w:tcPr>
          <w:p w14:paraId="23D38184" w14:textId="77777777" w:rsidR="001104F8" w:rsidRDefault="001104F8" w:rsidP="006E07EB">
            <w:pPr>
              <w:rPr>
                <w:rFonts w:asciiTheme="minorHAnsi" w:hAnsiTheme="minorHAnsi" w:cstheme="minorBidi"/>
                <w:color w:val="auto"/>
              </w:rPr>
            </w:pPr>
            <w:r>
              <w:rPr>
                <w:rFonts w:asciiTheme="minorHAnsi" w:hAnsiTheme="minorHAnsi" w:cstheme="minorBidi"/>
                <w:color w:val="auto"/>
              </w:rPr>
              <w:t>Student 4</w:t>
            </w:r>
          </w:p>
        </w:tc>
        <w:tc>
          <w:tcPr>
            <w:tcW w:w="846" w:type="pct"/>
            <w:gridSpan w:val="2"/>
          </w:tcPr>
          <w:p w14:paraId="041C768E" w14:textId="296D09DC"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6" w:type="pct"/>
            <w:gridSpan w:val="2"/>
          </w:tcPr>
          <w:p w14:paraId="52FCD1A5" w14:textId="571FFB30"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7" w:type="pct"/>
            <w:gridSpan w:val="2"/>
          </w:tcPr>
          <w:p w14:paraId="4803794A" w14:textId="00F4381C"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8" w:type="pct"/>
            <w:gridSpan w:val="2"/>
          </w:tcPr>
          <w:p w14:paraId="4850D743" w14:textId="34192B37"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780" w:type="pct"/>
          </w:tcPr>
          <w:p w14:paraId="605EF4D6" w14:textId="449BBACB" w:rsidR="001104F8" w:rsidRDefault="00AE7FBE" w:rsidP="006E07EB">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r>
      <w:tr w:rsidR="001104F8" w14:paraId="6546BEDD" w14:textId="77777777" w:rsidTr="006E07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7A2CC914" w14:textId="77777777" w:rsidR="001104F8" w:rsidRDefault="001104F8" w:rsidP="006E07EB">
            <w:pPr>
              <w:rPr>
                <w:rFonts w:asciiTheme="minorHAnsi" w:hAnsiTheme="minorHAnsi" w:cstheme="minorBidi"/>
                <w:color w:val="auto"/>
              </w:rPr>
            </w:pPr>
            <w:r>
              <w:rPr>
                <w:rFonts w:asciiTheme="minorHAnsi" w:hAnsiTheme="minorHAnsi" w:cstheme="minorBidi"/>
                <w:color w:val="auto"/>
              </w:rPr>
              <w:t>Student 5</w:t>
            </w:r>
          </w:p>
        </w:tc>
        <w:tc>
          <w:tcPr>
            <w:tcW w:w="846" w:type="pct"/>
            <w:gridSpan w:val="2"/>
          </w:tcPr>
          <w:p w14:paraId="232AEB85" w14:textId="08C59E35"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6" w:type="pct"/>
            <w:gridSpan w:val="2"/>
          </w:tcPr>
          <w:p w14:paraId="409A0C7B" w14:textId="0DF4F0C6"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7" w:type="pct"/>
            <w:gridSpan w:val="2"/>
          </w:tcPr>
          <w:p w14:paraId="70DDA93E" w14:textId="2928669A"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848" w:type="pct"/>
            <w:gridSpan w:val="2"/>
          </w:tcPr>
          <w:p w14:paraId="02B29235" w14:textId="010B4A27"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780" w:type="pct"/>
          </w:tcPr>
          <w:p w14:paraId="179FB746" w14:textId="2559CC9C" w:rsidR="001104F8" w:rsidRDefault="00AE7FBE" w:rsidP="006E07EB">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r>
    </w:tbl>
    <w:p w14:paraId="66150B3C" w14:textId="77777777" w:rsidR="001104F8" w:rsidRDefault="001104F8" w:rsidP="001104F8">
      <w:pPr>
        <w:pBdr>
          <w:bottom w:val="single" w:sz="6" w:space="1" w:color="auto"/>
        </w:pBdr>
        <w:spacing w:line="360" w:lineRule="auto"/>
        <w:jc w:val="both"/>
        <w:rPr>
          <w:b/>
          <w:bCs/>
          <w:i/>
          <w:iCs/>
        </w:rPr>
      </w:pPr>
      <w:r w:rsidRPr="00C106D0">
        <w:rPr>
          <w:b/>
          <w:bCs/>
          <w:i/>
          <w:iCs/>
        </w:rPr>
        <w:t xml:space="preserve">Rate your Teams Contribution with a scale of 1 to 5 (1 </w:t>
      </w:r>
      <w:r>
        <w:rPr>
          <w:b/>
          <w:bCs/>
          <w:i/>
          <w:iCs/>
        </w:rPr>
        <w:t>No</w:t>
      </w:r>
      <w:r w:rsidRPr="00C106D0">
        <w:rPr>
          <w:b/>
          <w:bCs/>
          <w:i/>
          <w:iCs/>
        </w:rPr>
        <w:t xml:space="preserve"> Contribution and 5 Excellent Contribution)</w:t>
      </w:r>
    </w:p>
    <w:p w14:paraId="505CECAA" w14:textId="77777777" w:rsidR="001104F8" w:rsidRPr="007A3365" w:rsidRDefault="001104F8" w:rsidP="001104F8">
      <w:pPr>
        <w:rPr>
          <w:i/>
          <w:iCs/>
        </w:rPr>
      </w:pPr>
      <w:r w:rsidRPr="0023155A">
        <w:rPr>
          <w:rFonts w:ascii="Arial" w:hAnsi="Arial" w:cs="Arial"/>
          <w:b/>
          <w:noProof/>
          <w:sz w:val="24"/>
          <w:szCs w:val="24"/>
        </w:rPr>
        <mc:AlternateContent>
          <mc:Choice Requires="wps">
            <w:drawing>
              <wp:anchor distT="45720" distB="45720" distL="114300" distR="114300" simplePos="0" relativeHeight="251663360" behindDoc="0" locked="0" layoutInCell="1" allowOverlap="1" wp14:anchorId="17F016DE" wp14:editId="70AA05B5">
                <wp:simplePos x="0" y="0"/>
                <wp:positionH relativeFrom="margin">
                  <wp:align>left</wp:align>
                </wp:positionH>
                <wp:positionV relativeFrom="paragraph">
                  <wp:posOffset>1726546</wp:posOffset>
                </wp:positionV>
                <wp:extent cx="5731510" cy="245110"/>
                <wp:effectExtent l="0" t="0" r="21590" b="215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F56ECB3" w14:textId="77777777" w:rsidR="001104F8" w:rsidRPr="007A3365" w:rsidRDefault="001104F8" w:rsidP="001104F8">
                            <w:pPr>
                              <w:rPr>
                                <w:b/>
                                <w:bCs/>
                              </w:rPr>
                            </w:pPr>
                            <w:r w:rsidRPr="007A3365">
                              <w:rPr>
                                <w:b/>
                                <w:bCs/>
                              </w:rPr>
                              <w:t xml:space="preserve">Student </w:t>
                            </w:r>
                            <w:r>
                              <w:rPr>
                                <w:b/>
                                <w:bCs/>
                              </w:rPr>
                              <w:t>5</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F016DE" id="_x0000_t202" coordsize="21600,21600" o:spt="202" path="m,l,21600r21600,l21600,xe">
                <v:stroke joinstyle="miter"/>
                <v:path gradientshapeok="t" o:connecttype="rect"/>
              </v:shapetype>
              <v:shape id="Text Box 2" o:spid="_x0000_s1026" type="#_x0000_t202" style="position:absolute;margin-left:0;margin-top:135.95pt;width:451.3pt;height:19.3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mMADQIAAB8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">
                <v:textbox>
                  <w:txbxContent>
                    <w:p w14:paraId="3F56ECB3" w14:textId="77777777" w:rsidR="001104F8" w:rsidRPr="007A3365" w:rsidRDefault="001104F8" w:rsidP="001104F8">
                      <w:pPr>
                        <w:rPr>
                          <w:b/>
                          <w:bCs/>
                        </w:rPr>
                      </w:pPr>
                      <w:r w:rsidRPr="007A3365">
                        <w:rPr>
                          <w:b/>
                          <w:bCs/>
                        </w:rPr>
                        <w:t xml:space="preserve">Student </w:t>
                      </w:r>
                      <w:r>
                        <w:rPr>
                          <w:b/>
                          <w:bCs/>
                        </w:rPr>
                        <w:t>5</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1312" behindDoc="0" locked="0" layoutInCell="1" allowOverlap="1" wp14:anchorId="45A9E066" wp14:editId="21127569">
                <wp:simplePos x="0" y="0"/>
                <wp:positionH relativeFrom="margin">
                  <wp:posOffset>0</wp:posOffset>
                </wp:positionH>
                <wp:positionV relativeFrom="paragraph">
                  <wp:posOffset>993140</wp:posOffset>
                </wp:positionV>
                <wp:extent cx="5731510" cy="245110"/>
                <wp:effectExtent l="0" t="0" r="21590"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546D62EB" w14:textId="77777777" w:rsidR="001104F8" w:rsidRPr="007A3365" w:rsidRDefault="001104F8" w:rsidP="001104F8">
                            <w:pPr>
                              <w:rPr>
                                <w:b/>
                                <w:bCs/>
                              </w:rPr>
                            </w:pPr>
                            <w:r w:rsidRPr="007A3365">
                              <w:rPr>
                                <w:b/>
                                <w:bCs/>
                              </w:rPr>
                              <w:t xml:space="preserve">Student </w:t>
                            </w:r>
                            <w:r>
                              <w:rPr>
                                <w:b/>
                                <w:bCs/>
                              </w:rPr>
                              <w:t>3</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A9E066" id="_x0000_s1027" type="#_x0000_t202" style="position:absolute;margin-left:0;margin-top:78.2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WI8EA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">
                <v:textbox>
                  <w:txbxContent>
                    <w:p w14:paraId="546D62EB" w14:textId="77777777" w:rsidR="001104F8" w:rsidRPr="007A3365" w:rsidRDefault="001104F8" w:rsidP="001104F8">
                      <w:pPr>
                        <w:rPr>
                          <w:b/>
                          <w:bCs/>
                        </w:rPr>
                      </w:pPr>
                      <w:r w:rsidRPr="007A3365">
                        <w:rPr>
                          <w:b/>
                          <w:bCs/>
                        </w:rPr>
                        <w:t xml:space="preserve">Student </w:t>
                      </w:r>
                      <w:r>
                        <w:rPr>
                          <w:b/>
                          <w:bCs/>
                        </w:rPr>
                        <w:t>3</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2336" behindDoc="0" locked="0" layoutInCell="1" allowOverlap="1" wp14:anchorId="5C2EF424" wp14:editId="1058EF5C">
                <wp:simplePos x="0" y="0"/>
                <wp:positionH relativeFrom="margin">
                  <wp:posOffset>0</wp:posOffset>
                </wp:positionH>
                <wp:positionV relativeFrom="paragraph">
                  <wp:posOffset>1362492</wp:posOffset>
                </wp:positionV>
                <wp:extent cx="5731510" cy="245110"/>
                <wp:effectExtent l="0" t="0" r="21590" b="215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9890E8E" w14:textId="77777777" w:rsidR="001104F8" w:rsidRPr="007A3365" w:rsidRDefault="001104F8" w:rsidP="001104F8">
                            <w:pPr>
                              <w:rPr>
                                <w:b/>
                                <w:bCs/>
                              </w:rPr>
                            </w:pPr>
                            <w:r w:rsidRPr="007A3365">
                              <w:rPr>
                                <w:b/>
                                <w:bCs/>
                              </w:rPr>
                              <w:t xml:space="preserve">Student </w:t>
                            </w:r>
                            <w:r>
                              <w:rPr>
                                <w:b/>
                                <w:bCs/>
                              </w:rPr>
                              <w:t>4</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2EF424" id="_x0000_s1028" type="#_x0000_t202" style="position:absolute;margin-left:0;margin-top:107.3pt;width:451.3pt;height:19.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6D9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">
                <v:textbox>
                  <w:txbxContent>
                    <w:p w14:paraId="49890E8E" w14:textId="77777777" w:rsidR="001104F8" w:rsidRPr="007A3365" w:rsidRDefault="001104F8" w:rsidP="001104F8">
                      <w:pPr>
                        <w:rPr>
                          <w:b/>
                          <w:bCs/>
                        </w:rPr>
                      </w:pPr>
                      <w:r w:rsidRPr="007A3365">
                        <w:rPr>
                          <w:b/>
                          <w:bCs/>
                        </w:rPr>
                        <w:t xml:space="preserve">Student </w:t>
                      </w:r>
                      <w:r>
                        <w:rPr>
                          <w:b/>
                          <w:bCs/>
                        </w:rPr>
                        <w:t>4</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0288" behindDoc="0" locked="0" layoutInCell="1" allowOverlap="1" wp14:anchorId="3EE34D93" wp14:editId="3123E03D">
                <wp:simplePos x="0" y="0"/>
                <wp:positionH relativeFrom="margin">
                  <wp:align>left</wp:align>
                </wp:positionH>
                <wp:positionV relativeFrom="paragraph">
                  <wp:posOffset>636299</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631F1C01" w14:textId="77777777" w:rsidR="001104F8" w:rsidRPr="007A3365" w:rsidRDefault="001104F8" w:rsidP="001104F8">
                            <w:pPr>
                              <w:rPr>
                                <w:b/>
                                <w:bCs/>
                              </w:rPr>
                            </w:pPr>
                            <w:r w:rsidRPr="007A3365">
                              <w:rPr>
                                <w:b/>
                                <w:bCs/>
                              </w:rPr>
                              <w:t xml:space="preserve">Student </w:t>
                            </w:r>
                            <w:r>
                              <w:rPr>
                                <w:b/>
                                <w:bCs/>
                              </w:rPr>
                              <w:t>2</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E34D93" id="_x0000_s1029" type="#_x0000_t202" style="position:absolute;margin-left:0;margin-top:50.1pt;width:451.3pt;height:19.3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">
                <v:textbox>
                  <w:txbxContent>
                    <w:p w14:paraId="631F1C01" w14:textId="77777777" w:rsidR="001104F8" w:rsidRPr="007A3365" w:rsidRDefault="001104F8" w:rsidP="001104F8">
                      <w:pPr>
                        <w:rPr>
                          <w:b/>
                          <w:bCs/>
                        </w:rPr>
                      </w:pPr>
                      <w:r w:rsidRPr="007A3365">
                        <w:rPr>
                          <w:b/>
                          <w:bCs/>
                        </w:rPr>
                        <w:t xml:space="preserve">Student </w:t>
                      </w:r>
                      <w:r>
                        <w:rPr>
                          <w:b/>
                          <w:bCs/>
                        </w:rPr>
                        <w:t>2</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59264" behindDoc="0" locked="0" layoutInCell="1" allowOverlap="1" wp14:anchorId="485E43D9" wp14:editId="635DC4CE">
                <wp:simplePos x="0" y="0"/>
                <wp:positionH relativeFrom="margin">
                  <wp:align>left</wp:align>
                </wp:positionH>
                <wp:positionV relativeFrom="paragraph">
                  <wp:posOffset>267723</wp:posOffset>
                </wp:positionV>
                <wp:extent cx="5731510" cy="2451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0E002062" w14:textId="77777777" w:rsidR="001104F8" w:rsidRPr="007A3365" w:rsidRDefault="001104F8" w:rsidP="001104F8">
                            <w:pPr>
                              <w:rPr>
                                <w:b/>
                                <w:bCs/>
                              </w:rPr>
                            </w:pPr>
                            <w:r w:rsidRPr="007A3365">
                              <w:rPr>
                                <w:b/>
                                <w:bCs/>
                              </w:rPr>
                              <w:t>Student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5E43D9" id="_x0000_s1030" type="#_x0000_t202" style="position:absolute;margin-left:0;margin-top:21.1pt;width:451.3pt;height:19.3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VSlEg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">
                <v:textbox>
                  <w:txbxContent>
                    <w:p w14:paraId="0E002062" w14:textId="77777777" w:rsidR="001104F8" w:rsidRPr="007A3365" w:rsidRDefault="001104F8" w:rsidP="001104F8">
                      <w:pPr>
                        <w:rPr>
                          <w:b/>
                          <w:bCs/>
                        </w:rPr>
                      </w:pPr>
                      <w:r w:rsidRPr="007A3365">
                        <w:rPr>
                          <w:b/>
                          <w:bCs/>
                        </w:rPr>
                        <w:t>Student 1:</w:t>
                      </w:r>
                    </w:p>
                  </w:txbxContent>
                </v:textbox>
                <w10:wrap type="square" anchorx="margin"/>
              </v:shape>
            </w:pict>
          </mc:Fallback>
        </mc:AlternateContent>
      </w:r>
      <w:r>
        <w:t xml:space="preserve">Add your comments on Team Evaluation: </w:t>
      </w:r>
      <w:r w:rsidRPr="00F241C9">
        <w:rPr>
          <w:i/>
          <w:iCs/>
        </w:rPr>
        <w:t>(Justify your evaluation)</w:t>
      </w:r>
    </w:p>
    <w:p w14:paraId="05CC2778" w14:textId="038D077C" w:rsidR="001104F8" w:rsidRDefault="001104F8">
      <w:pPr>
        <w:rPr>
          <w:rFonts w:ascii="Arial" w:hAnsi="Arial" w:cs="Arial"/>
          <w:sz w:val="24"/>
          <w:szCs w:val="24"/>
        </w:rPr>
      </w:pPr>
    </w:p>
    <w:p w14:paraId="5464D9AA" w14:textId="3BFF42BF" w:rsidR="00143365" w:rsidRDefault="00143365">
      <w:pPr>
        <w:rPr>
          <w:rFonts w:ascii="Arial" w:hAnsi="Arial" w:cs="Arial"/>
          <w:sz w:val="24"/>
          <w:szCs w:val="24"/>
        </w:rPr>
      </w:pPr>
    </w:p>
    <w:p w14:paraId="4AB07A1E" w14:textId="6F49BDD7" w:rsidR="00143365" w:rsidRDefault="00143365">
      <w:pPr>
        <w:rPr>
          <w:rFonts w:ascii="Arial" w:hAnsi="Arial" w:cs="Arial"/>
          <w:sz w:val="24"/>
          <w:szCs w:val="24"/>
        </w:rPr>
      </w:pPr>
    </w:p>
    <w:p w14:paraId="7B04E55A" w14:textId="05DF9E77" w:rsidR="00143365" w:rsidRDefault="00143365">
      <w:pPr>
        <w:rPr>
          <w:rFonts w:ascii="Arial" w:hAnsi="Arial" w:cs="Arial"/>
          <w:sz w:val="24"/>
          <w:szCs w:val="24"/>
        </w:rPr>
      </w:pPr>
    </w:p>
    <w:p w14:paraId="6ECEFCF1" w14:textId="15CA8EDB" w:rsidR="00143365" w:rsidRDefault="00143365">
      <w:pPr>
        <w:rPr>
          <w:rFonts w:ascii="Arial" w:hAnsi="Arial" w:cs="Arial"/>
          <w:sz w:val="24"/>
          <w:szCs w:val="24"/>
        </w:rPr>
      </w:pPr>
    </w:p>
    <w:p w14:paraId="16D73137" w14:textId="5887D3A9" w:rsidR="00143365" w:rsidRDefault="00143365">
      <w:pPr>
        <w:rPr>
          <w:rFonts w:ascii="Arial" w:hAnsi="Arial" w:cs="Arial"/>
          <w:sz w:val="24"/>
          <w:szCs w:val="24"/>
        </w:rPr>
      </w:pPr>
    </w:p>
    <w:p w14:paraId="6DCFDB93" w14:textId="77777777" w:rsidR="00143365" w:rsidRDefault="00143365">
      <w:pPr>
        <w:rPr>
          <w:rFonts w:ascii="Arial" w:hAnsi="Arial" w:cs="Arial"/>
          <w:sz w:val="24"/>
          <w:szCs w:val="24"/>
        </w:rPr>
      </w:pPr>
    </w:p>
    <w:sdt>
      <w:sdtPr>
        <w:rPr>
          <w:rFonts w:ascii="Arial" w:eastAsiaTheme="minorEastAsia" w:hAnsi="Arial" w:cs="Arial"/>
          <w:color w:val="auto"/>
          <w:sz w:val="22"/>
          <w:szCs w:val="22"/>
          <w:lang w:val="en-GB" w:eastAsia="zh-CN"/>
        </w:rPr>
        <w:id w:val="1682005761"/>
        <w:docPartObj>
          <w:docPartGallery w:val="Table of Contents"/>
          <w:docPartUnique/>
        </w:docPartObj>
      </w:sdtPr>
      <w:sdtEndPr>
        <w:rPr>
          <w:b/>
          <w:bCs/>
          <w:noProof/>
        </w:rPr>
      </w:sdtEndPr>
      <w:sdtContent>
        <w:p w14:paraId="3BF8340F" w14:textId="6F1278A9" w:rsidR="00143365" w:rsidRPr="00256D0E" w:rsidRDefault="00143365">
          <w:pPr>
            <w:pStyle w:val="TOCHeading"/>
            <w:rPr>
              <w:rFonts w:ascii="Arial" w:hAnsi="Arial" w:cs="Arial"/>
            </w:rPr>
          </w:pPr>
          <w:r w:rsidRPr="00256D0E">
            <w:rPr>
              <w:rFonts w:ascii="Arial" w:hAnsi="Arial" w:cs="Arial"/>
            </w:rPr>
            <w:t>Contents</w:t>
          </w:r>
        </w:p>
        <w:p w14:paraId="77DAD3BF" w14:textId="0C9DA77F" w:rsidR="00AE7FBE" w:rsidRDefault="00143365">
          <w:pPr>
            <w:pStyle w:val="TOC1"/>
            <w:tabs>
              <w:tab w:val="right" w:leader="dot" w:pos="9016"/>
            </w:tabs>
            <w:rPr>
              <w:noProof/>
              <w:lang w:eastAsia="en-GB"/>
            </w:rPr>
          </w:pPr>
          <w:r w:rsidRPr="00256D0E">
            <w:rPr>
              <w:rFonts w:ascii="Arial" w:hAnsi="Arial" w:cs="Arial"/>
            </w:rPr>
            <w:fldChar w:fldCharType="begin"/>
          </w:r>
          <w:r w:rsidRPr="00256D0E">
            <w:rPr>
              <w:rFonts w:ascii="Arial" w:hAnsi="Arial" w:cs="Arial"/>
            </w:rPr>
            <w:instrText xml:space="preserve"> TOC \o "1-3" \h \z \u </w:instrText>
          </w:r>
          <w:r w:rsidRPr="00256D0E">
            <w:rPr>
              <w:rFonts w:ascii="Arial" w:hAnsi="Arial" w:cs="Arial"/>
            </w:rPr>
            <w:fldChar w:fldCharType="separate"/>
          </w:r>
          <w:hyperlink w:anchor="_Toc129924401" w:history="1">
            <w:r w:rsidR="00AE7FBE" w:rsidRPr="00294466">
              <w:rPr>
                <w:rStyle w:val="Hyperlink"/>
                <w:rFonts w:ascii="Arial" w:hAnsi="Arial" w:cs="Arial"/>
                <w:noProof/>
              </w:rPr>
              <w:t>Abstract</w:t>
            </w:r>
            <w:r w:rsidR="00AE7FBE">
              <w:rPr>
                <w:noProof/>
                <w:webHidden/>
              </w:rPr>
              <w:tab/>
            </w:r>
            <w:r w:rsidR="00AE7FBE">
              <w:rPr>
                <w:noProof/>
                <w:webHidden/>
              </w:rPr>
              <w:fldChar w:fldCharType="begin"/>
            </w:r>
            <w:r w:rsidR="00AE7FBE">
              <w:rPr>
                <w:noProof/>
                <w:webHidden/>
              </w:rPr>
              <w:instrText xml:space="preserve"> PAGEREF _Toc129924401 \h </w:instrText>
            </w:r>
            <w:r w:rsidR="00AE7FBE">
              <w:rPr>
                <w:noProof/>
                <w:webHidden/>
              </w:rPr>
            </w:r>
            <w:r w:rsidR="00AE7FBE">
              <w:rPr>
                <w:noProof/>
                <w:webHidden/>
              </w:rPr>
              <w:fldChar w:fldCharType="separate"/>
            </w:r>
            <w:r w:rsidR="00AE7FBE">
              <w:rPr>
                <w:noProof/>
                <w:webHidden/>
              </w:rPr>
              <w:t>2</w:t>
            </w:r>
            <w:r w:rsidR="00AE7FBE">
              <w:rPr>
                <w:noProof/>
                <w:webHidden/>
              </w:rPr>
              <w:fldChar w:fldCharType="end"/>
            </w:r>
          </w:hyperlink>
        </w:p>
        <w:p w14:paraId="20FA3821" w14:textId="01CF2FE8" w:rsidR="00AE7FBE" w:rsidRDefault="00AE7FBE">
          <w:pPr>
            <w:pStyle w:val="TOC1"/>
            <w:tabs>
              <w:tab w:val="right" w:leader="dot" w:pos="9016"/>
            </w:tabs>
            <w:rPr>
              <w:noProof/>
              <w:lang w:eastAsia="en-GB"/>
            </w:rPr>
          </w:pPr>
          <w:hyperlink w:anchor="_Toc129924402" w:history="1">
            <w:r w:rsidRPr="0029446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_Toc129924402 \h </w:instrText>
            </w:r>
            <w:r>
              <w:rPr>
                <w:noProof/>
                <w:webHidden/>
              </w:rPr>
            </w:r>
            <w:r>
              <w:rPr>
                <w:noProof/>
                <w:webHidden/>
              </w:rPr>
              <w:fldChar w:fldCharType="separate"/>
            </w:r>
            <w:r>
              <w:rPr>
                <w:noProof/>
                <w:webHidden/>
              </w:rPr>
              <w:t>2</w:t>
            </w:r>
            <w:r>
              <w:rPr>
                <w:noProof/>
                <w:webHidden/>
              </w:rPr>
              <w:fldChar w:fldCharType="end"/>
            </w:r>
          </w:hyperlink>
        </w:p>
        <w:p w14:paraId="3A4819A3" w14:textId="11620EFB" w:rsidR="00AE7FBE" w:rsidRDefault="00AE7FBE">
          <w:pPr>
            <w:pStyle w:val="TOC1"/>
            <w:tabs>
              <w:tab w:val="right" w:leader="dot" w:pos="9016"/>
            </w:tabs>
            <w:rPr>
              <w:noProof/>
              <w:lang w:eastAsia="en-GB"/>
            </w:rPr>
          </w:pPr>
          <w:hyperlink w:anchor="_Toc129924403" w:history="1">
            <w:r w:rsidRPr="00294466">
              <w:rPr>
                <w:rStyle w:val="Hyperlink"/>
                <w:rFonts w:ascii="Arial" w:hAnsi="Arial" w:cs="Arial"/>
                <w:noProof/>
              </w:rPr>
              <w:t>Part 1 – Group work</w:t>
            </w:r>
            <w:r>
              <w:rPr>
                <w:noProof/>
                <w:webHidden/>
              </w:rPr>
              <w:tab/>
            </w:r>
            <w:r>
              <w:rPr>
                <w:noProof/>
                <w:webHidden/>
              </w:rPr>
              <w:fldChar w:fldCharType="begin"/>
            </w:r>
            <w:r>
              <w:rPr>
                <w:noProof/>
                <w:webHidden/>
              </w:rPr>
              <w:instrText xml:space="preserve"> PAGEREF _Toc129924403 \h </w:instrText>
            </w:r>
            <w:r>
              <w:rPr>
                <w:noProof/>
                <w:webHidden/>
              </w:rPr>
            </w:r>
            <w:r>
              <w:rPr>
                <w:noProof/>
                <w:webHidden/>
              </w:rPr>
              <w:fldChar w:fldCharType="separate"/>
            </w:r>
            <w:r>
              <w:rPr>
                <w:noProof/>
                <w:webHidden/>
              </w:rPr>
              <w:t>3</w:t>
            </w:r>
            <w:r>
              <w:rPr>
                <w:noProof/>
                <w:webHidden/>
              </w:rPr>
              <w:fldChar w:fldCharType="end"/>
            </w:r>
          </w:hyperlink>
        </w:p>
        <w:p w14:paraId="7B0C5F46" w14:textId="2F53A6E7" w:rsidR="00AE7FBE" w:rsidRDefault="00AE7FBE">
          <w:pPr>
            <w:pStyle w:val="TOC1"/>
            <w:tabs>
              <w:tab w:val="right" w:leader="dot" w:pos="9016"/>
            </w:tabs>
            <w:rPr>
              <w:noProof/>
              <w:lang w:eastAsia="en-GB"/>
            </w:rPr>
          </w:pPr>
          <w:hyperlink w:anchor="_Toc129924404" w:history="1">
            <w:r w:rsidRPr="00294466">
              <w:rPr>
                <w:rStyle w:val="Hyperlink"/>
                <w:rFonts w:ascii="Arial" w:hAnsi="Arial" w:cs="Arial"/>
                <w:noProof/>
              </w:rPr>
              <w:t>Part 1 – Group work</w:t>
            </w:r>
            <w:r>
              <w:rPr>
                <w:noProof/>
                <w:webHidden/>
              </w:rPr>
              <w:tab/>
            </w:r>
            <w:r>
              <w:rPr>
                <w:noProof/>
                <w:webHidden/>
              </w:rPr>
              <w:fldChar w:fldCharType="begin"/>
            </w:r>
            <w:r>
              <w:rPr>
                <w:noProof/>
                <w:webHidden/>
              </w:rPr>
              <w:instrText xml:space="preserve"> PAGEREF _Toc129924404 \h </w:instrText>
            </w:r>
            <w:r>
              <w:rPr>
                <w:noProof/>
                <w:webHidden/>
              </w:rPr>
            </w:r>
            <w:r>
              <w:rPr>
                <w:noProof/>
                <w:webHidden/>
              </w:rPr>
              <w:fldChar w:fldCharType="separate"/>
            </w:r>
            <w:r>
              <w:rPr>
                <w:noProof/>
                <w:webHidden/>
              </w:rPr>
              <w:t>11</w:t>
            </w:r>
            <w:r>
              <w:rPr>
                <w:noProof/>
                <w:webHidden/>
              </w:rPr>
              <w:fldChar w:fldCharType="end"/>
            </w:r>
          </w:hyperlink>
        </w:p>
        <w:p w14:paraId="24AFF133" w14:textId="2ADFEBA1" w:rsidR="00AE7FBE" w:rsidRDefault="00AE7FBE">
          <w:pPr>
            <w:pStyle w:val="TOC1"/>
            <w:tabs>
              <w:tab w:val="right" w:leader="dot" w:pos="9016"/>
            </w:tabs>
            <w:rPr>
              <w:noProof/>
              <w:lang w:eastAsia="en-GB"/>
            </w:rPr>
          </w:pPr>
          <w:hyperlink w:anchor="_Toc129924405" w:history="1">
            <w:r w:rsidRPr="00294466">
              <w:rPr>
                <w:rStyle w:val="Hyperlink"/>
                <w:rFonts w:ascii="Arial" w:hAnsi="Arial" w:cs="Arial"/>
                <w:noProof/>
              </w:rPr>
              <w:t>Part 1 – Group work</w:t>
            </w:r>
            <w:r>
              <w:rPr>
                <w:noProof/>
                <w:webHidden/>
              </w:rPr>
              <w:tab/>
            </w:r>
            <w:r>
              <w:rPr>
                <w:noProof/>
                <w:webHidden/>
              </w:rPr>
              <w:fldChar w:fldCharType="begin"/>
            </w:r>
            <w:r>
              <w:rPr>
                <w:noProof/>
                <w:webHidden/>
              </w:rPr>
              <w:instrText xml:space="preserve"> PAGEREF _Toc129924405 \h </w:instrText>
            </w:r>
            <w:r>
              <w:rPr>
                <w:noProof/>
                <w:webHidden/>
              </w:rPr>
            </w:r>
            <w:r>
              <w:rPr>
                <w:noProof/>
                <w:webHidden/>
              </w:rPr>
              <w:fldChar w:fldCharType="separate"/>
            </w:r>
            <w:r>
              <w:rPr>
                <w:noProof/>
                <w:webHidden/>
              </w:rPr>
              <w:t>17</w:t>
            </w:r>
            <w:r>
              <w:rPr>
                <w:noProof/>
                <w:webHidden/>
              </w:rPr>
              <w:fldChar w:fldCharType="end"/>
            </w:r>
          </w:hyperlink>
        </w:p>
        <w:p w14:paraId="0CC4F33E" w14:textId="24FDBC0C" w:rsidR="00AE7FBE" w:rsidRDefault="00AE7FBE">
          <w:pPr>
            <w:pStyle w:val="TOC1"/>
            <w:tabs>
              <w:tab w:val="right" w:leader="dot" w:pos="9016"/>
            </w:tabs>
            <w:rPr>
              <w:noProof/>
              <w:lang w:eastAsia="en-GB"/>
            </w:rPr>
          </w:pPr>
          <w:hyperlink w:anchor="_Toc129924406" w:history="1">
            <w:r w:rsidRPr="00294466">
              <w:rPr>
                <w:rStyle w:val="Hyperlink"/>
                <w:rFonts w:ascii="Arial" w:hAnsi="Arial" w:cs="Arial"/>
                <w:noProof/>
              </w:rPr>
              <w:t>Part 1 – Group work</w:t>
            </w:r>
            <w:r>
              <w:rPr>
                <w:noProof/>
                <w:webHidden/>
              </w:rPr>
              <w:tab/>
            </w:r>
            <w:r>
              <w:rPr>
                <w:noProof/>
                <w:webHidden/>
              </w:rPr>
              <w:fldChar w:fldCharType="begin"/>
            </w:r>
            <w:r>
              <w:rPr>
                <w:noProof/>
                <w:webHidden/>
              </w:rPr>
              <w:instrText xml:space="preserve"> PAGEREF _Toc129924406 \h </w:instrText>
            </w:r>
            <w:r>
              <w:rPr>
                <w:noProof/>
                <w:webHidden/>
              </w:rPr>
            </w:r>
            <w:r>
              <w:rPr>
                <w:noProof/>
                <w:webHidden/>
              </w:rPr>
              <w:fldChar w:fldCharType="separate"/>
            </w:r>
            <w:r>
              <w:rPr>
                <w:noProof/>
                <w:webHidden/>
              </w:rPr>
              <w:t>18</w:t>
            </w:r>
            <w:r>
              <w:rPr>
                <w:noProof/>
                <w:webHidden/>
              </w:rPr>
              <w:fldChar w:fldCharType="end"/>
            </w:r>
          </w:hyperlink>
        </w:p>
        <w:p w14:paraId="7AB45076" w14:textId="276A1962" w:rsidR="00AE7FBE" w:rsidRDefault="00AE7FBE">
          <w:pPr>
            <w:pStyle w:val="TOC1"/>
            <w:tabs>
              <w:tab w:val="right" w:leader="dot" w:pos="9016"/>
            </w:tabs>
            <w:rPr>
              <w:noProof/>
              <w:lang w:eastAsia="en-GB"/>
            </w:rPr>
          </w:pPr>
          <w:hyperlink w:anchor="_Toc129924407" w:history="1">
            <w:r w:rsidRPr="00294466">
              <w:rPr>
                <w:rStyle w:val="Hyperlink"/>
                <w:rFonts w:ascii="Arial" w:hAnsi="Arial" w:cs="Arial"/>
                <w:noProof/>
              </w:rPr>
              <w:t>Part 1 – Group work</w:t>
            </w:r>
            <w:r>
              <w:rPr>
                <w:noProof/>
                <w:webHidden/>
              </w:rPr>
              <w:tab/>
            </w:r>
            <w:r>
              <w:rPr>
                <w:noProof/>
                <w:webHidden/>
              </w:rPr>
              <w:fldChar w:fldCharType="begin"/>
            </w:r>
            <w:r>
              <w:rPr>
                <w:noProof/>
                <w:webHidden/>
              </w:rPr>
              <w:instrText xml:space="preserve"> PAGEREF _Toc129924407 \h </w:instrText>
            </w:r>
            <w:r>
              <w:rPr>
                <w:noProof/>
                <w:webHidden/>
              </w:rPr>
            </w:r>
            <w:r>
              <w:rPr>
                <w:noProof/>
                <w:webHidden/>
              </w:rPr>
              <w:fldChar w:fldCharType="separate"/>
            </w:r>
            <w:r>
              <w:rPr>
                <w:noProof/>
                <w:webHidden/>
              </w:rPr>
              <w:t>24</w:t>
            </w:r>
            <w:r>
              <w:rPr>
                <w:noProof/>
                <w:webHidden/>
              </w:rPr>
              <w:fldChar w:fldCharType="end"/>
            </w:r>
          </w:hyperlink>
        </w:p>
        <w:p w14:paraId="727FAEE2" w14:textId="3BD4D4F8" w:rsidR="00AE7FBE" w:rsidRDefault="00AE7FBE">
          <w:pPr>
            <w:pStyle w:val="TOC1"/>
            <w:tabs>
              <w:tab w:val="right" w:leader="dot" w:pos="9016"/>
            </w:tabs>
            <w:rPr>
              <w:noProof/>
              <w:lang w:eastAsia="en-GB"/>
            </w:rPr>
          </w:pPr>
          <w:hyperlink w:anchor="_Toc129924408" w:history="1">
            <w:r w:rsidRPr="00294466">
              <w:rPr>
                <w:rStyle w:val="Hyperlink"/>
                <w:rFonts w:ascii="Arial" w:hAnsi="Arial" w:cs="Arial"/>
                <w:noProof/>
              </w:rPr>
              <w:t>Part 1 – Group work</w:t>
            </w:r>
            <w:r>
              <w:rPr>
                <w:noProof/>
                <w:webHidden/>
              </w:rPr>
              <w:tab/>
            </w:r>
            <w:r>
              <w:rPr>
                <w:noProof/>
                <w:webHidden/>
              </w:rPr>
              <w:fldChar w:fldCharType="begin"/>
            </w:r>
            <w:r>
              <w:rPr>
                <w:noProof/>
                <w:webHidden/>
              </w:rPr>
              <w:instrText xml:space="preserve"> PAGEREF _Toc129924408 \h </w:instrText>
            </w:r>
            <w:r>
              <w:rPr>
                <w:noProof/>
                <w:webHidden/>
              </w:rPr>
            </w:r>
            <w:r>
              <w:rPr>
                <w:noProof/>
                <w:webHidden/>
              </w:rPr>
              <w:fldChar w:fldCharType="separate"/>
            </w:r>
            <w:r>
              <w:rPr>
                <w:noProof/>
                <w:webHidden/>
              </w:rPr>
              <w:t>26</w:t>
            </w:r>
            <w:r>
              <w:rPr>
                <w:noProof/>
                <w:webHidden/>
              </w:rPr>
              <w:fldChar w:fldCharType="end"/>
            </w:r>
          </w:hyperlink>
        </w:p>
        <w:p w14:paraId="27650339" w14:textId="738F9540" w:rsidR="00AE7FBE" w:rsidRDefault="00AE7FBE">
          <w:pPr>
            <w:pStyle w:val="TOC1"/>
            <w:tabs>
              <w:tab w:val="right" w:leader="dot" w:pos="9016"/>
            </w:tabs>
            <w:rPr>
              <w:noProof/>
              <w:lang w:eastAsia="en-GB"/>
            </w:rPr>
          </w:pPr>
          <w:hyperlink w:anchor="_Toc129924409" w:history="1">
            <w:r w:rsidRPr="00294466">
              <w:rPr>
                <w:rStyle w:val="Hyperlink"/>
                <w:rFonts w:ascii="Arial" w:hAnsi="Arial" w:cs="Arial"/>
                <w:noProof/>
              </w:rPr>
              <w:t>Part 1 – Group work</w:t>
            </w:r>
            <w:r>
              <w:rPr>
                <w:noProof/>
                <w:webHidden/>
              </w:rPr>
              <w:tab/>
            </w:r>
            <w:r>
              <w:rPr>
                <w:noProof/>
                <w:webHidden/>
              </w:rPr>
              <w:fldChar w:fldCharType="begin"/>
            </w:r>
            <w:r>
              <w:rPr>
                <w:noProof/>
                <w:webHidden/>
              </w:rPr>
              <w:instrText xml:space="preserve"> PAGEREF _Toc129924409 \h </w:instrText>
            </w:r>
            <w:r>
              <w:rPr>
                <w:noProof/>
                <w:webHidden/>
              </w:rPr>
            </w:r>
            <w:r>
              <w:rPr>
                <w:noProof/>
                <w:webHidden/>
              </w:rPr>
              <w:fldChar w:fldCharType="separate"/>
            </w:r>
            <w:r>
              <w:rPr>
                <w:noProof/>
                <w:webHidden/>
              </w:rPr>
              <w:t>28</w:t>
            </w:r>
            <w:r>
              <w:rPr>
                <w:noProof/>
                <w:webHidden/>
              </w:rPr>
              <w:fldChar w:fldCharType="end"/>
            </w:r>
          </w:hyperlink>
        </w:p>
        <w:p w14:paraId="69396391" w14:textId="382ADC3A" w:rsidR="00AE7FBE" w:rsidRDefault="00AE7FBE">
          <w:pPr>
            <w:pStyle w:val="TOC1"/>
            <w:tabs>
              <w:tab w:val="right" w:leader="dot" w:pos="9016"/>
            </w:tabs>
            <w:rPr>
              <w:noProof/>
              <w:lang w:eastAsia="en-GB"/>
            </w:rPr>
          </w:pPr>
          <w:hyperlink w:anchor="_Toc129924410" w:history="1">
            <w:r w:rsidRPr="00294466">
              <w:rPr>
                <w:rStyle w:val="Hyperlink"/>
                <w:rFonts w:ascii="Arial" w:hAnsi="Arial" w:cs="Arial"/>
                <w:noProof/>
              </w:rPr>
              <w:t>Part 2 – Observational work</w:t>
            </w:r>
            <w:r>
              <w:rPr>
                <w:noProof/>
                <w:webHidden/>
              </w:rPr>
              <w:tab/>
            </w:r>
            <w:r>
              <w:rPr>
                <w:noProof/>
                <w:webHidden/>
              </w:rPr>
              <w:fldChar w:fldCharType="begin"/>
            </w:r>
            <w:r>
              <w:rPr>
                <w:noProof/>
                <w:webHidden/>
              </w:rPr>
              <w:instrText xml:space="preserve"> PAGEREF _Toc129924410 \h </w:instrText>
            </w:r>
            <w:r>
              <w:rPr>
                <w:noProof/>
                <w:webHidden/>
              </w:rPr>
            </w:r>
            <w:r>
              <w:rPr>
                <w:noProof/>
                <w:webHidden/>
              </w:rPr>
              <w:fldChar w:fldCharType="separate"/>
            </w:r>
            <w:r>
              <w:rPr>
                <w:noProof/>
                <w:webHidden/>
              </w:rPr>
              <w:t>31</w:t>
            </w:r>
            <w:r>
              <w:rPr>
                <w:noProof/>
                <w:webHidden/>
              </w:rPr>
              <w:fldChar w:fldCharType="end"/>
            </w:r>
          </w:hyperlink>
        </w:p>
        <w:p w14:paraId="59ADA4EA" w14:textId="524AEC87" w:rsidR="00AE7FBE" w:rsidRDefault="00AE7FBE">
          <w:pPr>
            <w:pStyle w:val="TOC1"/>
            <w:tabs>
              <w:tab w:val="right" w:leader="dot" w:pos="9016"/>
            </w:tabs>
            <w:rPr>
              <w:noProof/>
              <w:lang w:eastAsia="en-GB"/>
            </w:rPr>
          </w:pPr>
          <w:hyperlink w:anchor="_Toc129924411" w:history="1">
            <w:r w:rsidRPr="0029446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_Toc129924411 \h </w:instrText>
            </w:r>
            <w:r>
              <w:rPr>
                <w:noProof/>
                <w:webHidden/>
              </w:rPr>
            </w:r>
            <w:r>
              <w:rPr>
                <w:noProof/>
                <w:webHidden/>
              </w:rPr>
              <w:fldChar w:fldCharType="separate"/>
            </w:r>
            <w:r>
              <w:rPr>
                <w:noProof/>
                <w:webHidden/>
              </w:rPr>
              <w:t>35</w:t>
            </w:r>
            <w:r>
              <w:rPr>
                <w:noProof/>
                <w:webHidden/>
              </w:rPr>
              <w:fldChar w:fldCharType="end"/>
            </w:r>
          </w:hyperlink>
        </w:p>
        <w:p w14:paraId="759C8CC8" w14:textId="1FE7CFDF" w:rsidR="00AE7FBE" w:rsidRDefault="00AE7FBE">
          <w:pPr>
            <w:pStyle w:val="TOC1"/>
            <w:tabs>
              <w:tab w:val="right" w:leader="dot" w:pos="9016"/>
            </w:tabs>
            <w:rPr>
              <w:noProof/>
              <w:lang w:eastAsia="en-GB"/>
            </w:rPr>
          </w:pPr>
          <w:hyperlink w:anchor="_Toc129924412" w:history="1">
            <w:r w:rsidRPr="0029446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_Toc129924412 \h </w:instrText>
            </w:r>
            <w:r>
              <w:rPr>
                <w:noProof/>
                <w:webHidden/>
              </w:rPr>
            </w:r>
            <w:r>
              <w:rPr>
                <w:noProof/>
                <w:webHidden/>
              </w:rPr>
              <w:fldChar w:fldCharType="separate"/>
            </w:r>
            <w:r>
              <w:rPr>
                <w:noProof/>
                <w:webHidden/>
              </w:rPr>
              <w:t>36</w:t>
            </w:r>
            <w:r>
              <w:rPr>
                <w:noProof/>
                <w:webHidden/>
              </w:rPr>
              <w:fldChar w:fldCharType="end"/>
            </w:r>
          </w:hyperlink>
        </w:p>
        <w:p w14:paraId="3BF20083" w14:textId="11D1C474" w:rsidR="00143365" w:rsidRPr="00256D0E" w:rsidRDefault="00143365">
          <w:pPr>
            <w:rPr>
              <w:rFonts w:ascii="Arial" w:hAnsi="Arial" w:cs="Arial"/>
              <w:b/>
              <w:bCs/>
              <w:noProof/>
            </w:rPr>
          </w:pPr>
          <w:r w:rsidRPr="00256D0E">
            <w:rPr>
              <w:rFonts w:ascii="Arial" w:hAnsi="Arial" w:cs="Arial"/>
              <w:b/>
              <w:bCs/>
              <w:noProof/>
            </w:rPr>
            <w:fldChar w:fldCharType="end"/>
          </w:r>
        </w:p>
      </w:sdtContent>
    </w:sdt>
    <w:p w14:paraId="5AAD0223" w14:textId="71CA854E" w:rsidR="00071120" w:rsidRPr="00256D0E" w:rsidRDefault="00071120" w:rsidP="00071120">
      <w:pPr>
        <w:pStyle w:val="Subtitle"/>
        <w:rPr>
          <w:rFonts w:ascii="Arial" w:hAnsi="Arial" w:cs="Arial"/>
        </w:rPr>
      </w:pPr>
    </w:p>
    <w:p w14:paraId="0168FC73" w14:textId="4B59A6F3" w:rsidR="00071120" w:rsidRPr="00256D0E" w:rsidRDefault="00071120" w:rsidP="00071120">
      <w:pPr>
        <w:pStyle w:val="Heading1"/>
        <w:rPr>
          <w:rFonts w:ascii="Arial" w:hAnsi="Arial" w:cs="Arial"/>
        </w:rPr>
      </w:pPr>
      <w:bookmarkStart w:id="0" w:name="_Toc129924401"/>
      <w:r w:rsidRPr="00256D0E">
        <w:rPr>
          <w:rFonts w:ascii="Arial" w:hAnsi="Arial" w:cs="Arial"/>
        </w:rPr>
        <w:t>Abstract</w:t>
      </w:r>
      <w:bookmarkEnd w:id="0"/>
    </w:p>
    <w:p w14:paraId="49669650" w14:textId="71283DBD" w:rsidR="00071120" w:rsidRPr="00256D0E" w:rsidRDefault="00256D0E" w:rsidP="00071120">
      <w:pPr>
        <w:rPr>
          <w:rFonts w:ascii="Arial" w:hAnsi="Arial" w:cs="Arial"/>
        </w:rPr>
      </w:pPr>
      <w:r w:rsidRPr="00256D0E">
        <w:rPr>
          <w:rFonts w:ascii="Arial" w:hAnsi="Arial" w:cs="Arial"/>
        </w:rPr>
        <w:t xml:space="preserve">This </w:t>
      </w:r>
      <w:r>
        <w:rPr>
          <w:rFonts w:ascii="Arial" w:hAnsi="Arial" w:cs="Arial"/>
        </w:rPr>
        <w:t>coursework</w:t>
      </w:r>
      <w:r w:rsidRPr="00256D0E">
        <w:rPr>
          <w:rFonts w:ascii="Arial" w:hAnsi="Arial" w:cs="Arial"/>
        </w:rPr>
        <w:t xml:space="preserve"> presents an overview of building, deploying, configuring, and managing a Type 2 Hypervisor platform-based virtualized network. The virtualized network is a network infrastructure that enables multiple virtual machines to run on a single physical machine, allowing for increased flexibility and efficiency in resource allocation. It outlines the steps involved in building and deploying the virtualized network, including configuring the virtual machines, setting up networking, and configuring the host system. Overall, this </w:t>
      </w:r>
      <w:r>
        <w:rPr>
          <w:rFonts w:ascii="Arial" w:hAnsi="Arial" w:cs="Arial"/>
        </w:rPr>
        <w:t>coursework</w:t>
      </w:r>
      <w:r w:rsidRPr="00256D0E">
        <w:rPr>
          <w:rFonts w:ascii="Arial" w:hAnsi="Arial" w:cs="Arial"/>
        </w:rPr>
        <w:t xml:space="preserve"> provides a comprehensive guide for building, deploying, configuring, and managing a Type 2 Hypervisor platform-based virtualized network.</w:t>
      </w:r>
    </w:p>
    <w:p w14:paraId="6B06964E" w14:textId="6093B897" w:rsidR="00071120" w:rsidRPr="00256D0E" w:rsidRDefault="00071120" w:rsidP="00071120">
      <w:pPr>
        <w:pStyle w:val="Heading1"/>
        <w:rPr>
          <w:rFonts w:ascii="Arial" w:hAnsi="Arial" w:cs="Arial"/>
        </w:rPr>
      </w:pPr>
      <w:bookmarkStart w:id="1" w:name="_Toc129924402"/>
      <w:r w:rsidRPr="00256D0E">
        <w:rPr>
          <w:rFonts w:ascii="Arial" w:hAnsi="Arial" w:cs="Arial"/>
        </w:rPr>
        <w:t>Introduction</w:t>
      </w:r>
      <w:bookmarkEnd w:id="1"/>
    </w:p>
    <w:p w14:paraId="1E1D6401" w14:textId="5353F6A7" w:rsidR="00071120" w:rsidRDefault="00256D0E" w:rsidP="00071120">
      <w:pPr>
        <w:rPr>
          <w:rFonts w:ascii="Arial" w:hAnsi="Arial" w:cs="Arial"/>
        </w:rPr>
      </w:pPr>
      <w:r w:rsidRPr="00256D0E">
        <w:rPr>
          <w:rFonts w:ascii="Arial" w:hAnsi="Arial" w:cs="Arial"/>
        </w:rPr>
        <w:t>Virtualization has become an essential technology for modern IT infrastructures, enabling organizations to optimize resource utilization, enhance flexibility, and reduce costs. One of the most popular virtualization technologies is the Type 2 Hypervisor platform, which allows multiple virtual machines to run on a single physical machine. This type of virtualization platform has become increasingly important for building virtualized networks, which provide a flexible, scalable, and cost-effective way to manage network resources.</w:t>
      </w:r>
    </w:p>
    <w:p w14:paraId="572A5309" w14:textId="6B2D6064" w:rsidR="00256D0E" w:rsidRPr="00256D0E" w:rsidRDefault="00256D0E" w:rsidP="00071120">
      <w:pPr>
        <w:rPr>
          <w:rFonts w:ascii="Arial" w:hAnsi="Arial" w:cs="Arial"/>
        </w:rPr>
      </w:pPr>
      <w:r w:rsidRPr="00256D0E">
        <w:rPr>
          <w:rFonts w:ascii="Arial" w:hAnsi="Arial" w:cs="Arial"/>
        </w:rPr>
        <w:t xml:space="preserve">In this </w:t>
      </w:r>
      <w:r>
        <w:rPr>
          <w:rFonts w:ascii="Arial" w:hAnsi="Arial" w:cs="Arial"/>
        </w:rPr>
        <w:t>coursework</w:t>
      </w:r>
      <w:r w:rsidRPr="00256D0E">
        <w:rPr>
          <w:rFonts w:ascii="Arial" w:hAnsi="Arial" w:cs="Arial"/>
        </w:rPr>
        <w:t xml:space="preserve">, </w:t>
      </w:r>
      <w:r>
        <w:rPr>
          <w:rFonts w:ascii="Arial" w:hAnsi="Arial" w:cs="Arial"/>
        </w:rPr>
        <w:t>we</w:t>
      </w:r>
      <w:r w:rsidRPr="00256D0E">
        <w:rPr>
          <w:rFonts w:ascii="Arial" w:hAnsi="Arial" w:cs="Arial"/>
        </w:rPr>
        <w:t xml:space="preserve"> will provide a comprehensive guide to building, deploying, configuring, and managing a Type 2 Hypervisor platform-based virtualized network. We will outline the steps involved in building and deploying the virtualized network, including configuring the virtual machines, setting up networking, and configuring the host system. We will also cover best practices for managing the virtualized network, such as monitoring and troubleshooting, security considerations, and backup and recovery strategies.</w:t>
      </w:r>
    </w:p>
    <w:p w14:paraId="001FFCEC" w14:textId="77777777" w:rsidR="00AF36E3" w:rsidRPr="00AF36E3" w:rsidRDefault="00AF36E3" w:rsidP="00AF36E3"/>
    <w:p w14:paraId="4B207038" w14:textId="344D36EE" w:rsidR="00071120" w:rsidRPr="00256D0E" w:rsidRDefault="00071120" w:rsidP="00071120">
      <w:pPr>
        <w:pStyle w:val="Heading1"/>
        <w:rPr>
          <w:rFonts w:ascii="Arial" w:hAnsi="Arial" w:cs="Arial"/>
        </w:rPr>
      </w:pPr>
      <w:bookmarkStart w:id="2" w:name="_Toc129924403"/>
      <w:r w:rsidRPr="00256D0E">
        <w:rPr>
          <w:rFonts w:ascii="Arial" w:hAnsi="Arial" w:cs="Arial"/>
        </w:rPr>
        <w:lastRenderedPageBreak/>
        <w:t>Part 1 – Group work</w:t>
      </w:r>
      <w:bookmarkEnd w:id="2"/>
    </w:p>
    <w:p w14:paraId="05470035" w14:textId="53394778" w:rsidR="00A93F7D" w:rsidRDefault="00A93F7D" w:rsidP="00071120">
      <w:pPr>
        <w:pStyle w:val="Subtitle"/>
        <w:rPr>
          <w:rFonts w:ascii="Arial" w:hAnsi="Arial" w:cs="Arial"/>
        </w:rPr>
      </w:pPr>
      <w:r w:rsidRPr="00256D0E">
        <w:rPr>
          <w:rFonts w:ascii="Arial" w:hAnsi="Arial" w:cs="Arial"/>
        </w:rPr>
        <w:t>Task 1</w:t>
      </w:r>
      <w:r>
        <w:rPr>
          <w:rFonts w:ascii="Arial" w:hAnsi="Arial" w:cs="Arial"/>
        </w:rPr>
        <w:t xml:space="preserve"> – </w:t>
      </w:r>
      <w:r w:rsidR="00E35A07">
        <w:rPr>
          <w:rFonts w:ascii="Arial" w:hAnsi="Arial" w:cs="Arial"/>
        </w:rPr>
        <w:t>VM creation and Operating System installation</w:t>
      </w:r>
    </w:p>
    <w:p w14:paraId="37FFDF4E" w14:textId="327976B9" w:rsidR="00071120" w:rsidRDefault="00417358" w:rsidP="00071120">
      <w:pPr>
        <w:pStyle w:val="Subtitle"/>
        <w:rPr>
          <w:rFonts w:ascii="Arial" w:hAnsi="Arial" w:cs="Arial"/>
        </w:rPr>
      </w:pPr>
      <w:r>
        <w:rPr>
          <w:noProof/>
        </w:rPr>
        <w:drawing>
          <wp:inline distT="0" distB="0" distL="0" distR="0" wp14:anchorId="335FA2C6" wp14:editId="0D7949EB">
            <wp:extent cx="3657600" cy="2746495"/>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79071" cy="2762618"/>
                    </a:xfrm>
                    <a:prstGeom prst="rect">
                      <a:avLst/>
                    </a:prstGeom>
                  </pic:spPr>
                </pic:pic>
              </a:graphicData>
            </a:graphic>
          </wp:inline>
        </w:drawing>
      </w:r>
    </w:p>
    <w:p w14:paraId="16B397E7" w14:textId="340B38BC" w:rsidR="00AE200A" w:rsidRPr="00A93F7D" w:rsidRDefault="00A93F7D" w:rsidP="00AF36E3">
      <w:pPr>
        <w:rPr>
          <w:rFonts w:ascii="Arial" w:hAnsi="Arial" w:cs="Arial"/>
        </w:rPr>
      </w:pPr>
      <w:r w:rsidRPr="00A93F7D">
        <w:rPr>
          <w:rFonts w:ascii="Arial" w:hAnsi="Arial" w:cs="Arial"/>
        </w:rPr>
        <w:t>Here the user has started to create a virtual machine, named the VM to Server1 leaving the next couple fields as they are, changing the type of the VM to Microsoft Windows and finally changing the version to Windows 2019 (64-bit) the same will be done when the user creates Server2, Client1 and Client2.</w:t>
      </w:r>
    </w:p>
    <w:p w14:paraId="46479560" w14:textId="22FBDC08" w:rsidR="00A93F7D" w:rsidRDefault="00A93F7D" w:rsidP="00A93F7D">
      <w:pPr>
        <w:rPr>
          <w:rFonts w:ascii="Arial" w:hAnsi="Arial" w:cs="Arial"/>
        </w:rPr>
      </w:pPr>
      <w:r>
        <w:rPr>
          <w:noProof/>
        </w:rPr>
        <w:drawing>
          <wp:inline distT="0" distB="0" distL="0" distR="0" wp14:anchorId="107406AF" wp14:editId="6B382C25">
            <wp:extent cx="3736823" cy="2819400"/>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57145" cy="2834732"/>
                    </a:xfrm>
                    <a:prstGeom prst="rect">
                      <a:avLst/>
                    </a:prstGeom>
                  </pic:spPr>
                </pic:pic>
              </a:graphicData>
            </a:graphic>
          </wp:inline>
        </w:drawing>
      </w:r>
    </w:p>
    <w:p w14:paraId="3334DF1F" w14:textId="6D0F1F9F" w:rsidR="00A93F7D" w:rsidRDefault="00A93F7D" w:rsidP="00A93F7D">
      <w:pPr>
        <w:rPr>
          <w:rFonts w:ascii="Arial" w:hAnsi="Arial" w:cs="Arial"/>
        </w:rPr>
      </w:pPr>
      <w:r w:rsidRPr="00A93F7D">
        <w:rPr>
          <w:rFonts w:ascii="Arial" w:hAnsi="Arial" w:cs="Arial"/>
        </w:rPr>
        <w:t>Next the user gets to set how much Memory will be allocated to the VM. The user sets it to 4096MBs which is 4GB of RAM. The user sets the processor to 4 cores so that the VM runs quicker, that can be left as it is at 1 core the user just prefers a little more cores. These same options will be selected when creating Server2, Client1 and Client2.</w:t>
      </w:r>
    </w:p>
    <w:p w14:paraId="783CFA43" w14:textId="7BBB88A2" w:rsidR="00A93F7D" w:rsidRDefault="00A93F7D" w:rsidP="00A93F7D">
      <w:pPr>
        <w:rPr>
          <w:rFonts w:ascii="Arial" w:hAnsi="Arial" w:cs="Arial"/>
        </w:rPr>
      </w:pPr>
    </w:p>
    <w:p w14:paraId="6475A2EA" w14:textId="77777777" w:rsidR="00A93F7D" w:rsidRDefault="00A93F7D" w:rsidP="00A93F7D">
      <w:pPr>
        <w:rPr>
          <w:rFonts w:ascii="Arial" w:hAnsi="Arial" w:cs="Arial"/>
        </w:rPr>
      </w:pPr>
    </w:p>
    <w:p w14:paraId="7624B4DF" w14:textId="4435F927" w:rsidR="00A93F7D" w:rsidRDefault="00A93F7D" w:rsidP="00A93F7D">
      <w:pPr>
        <w:rPr>
          <w:rFonts w:ascii="Arial" w:hAnsi="Arial" w:cs="Arial"/>
        </w:rPr>
      </w:pPr>
      <w:r>
        <w:rPr>
          <w:noProof/>
        </w:rPr>
        <w:lastRenderedPageBreak/>
        <w:drawing>
          <wp:inline distT="0" distB="0" distL="0" distR="0" wp14:anchorId="6024CBC4" wp14:editId="100D0342">
            <wp:extent cx="3952875" cy="2896118"/>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23099" cy="2947568"/>
                    </a:xfrm>
                    <a:prstGeom prst="rect">
                      <a:avLst/>
                    </a:prstGeom>
                  </pic:spPr>
                </pic:pic>
              </a:graphicData>
            </a:graphic>
          </wp:inline>
        </w:drawing>
      </w:r>
    </w:p>
    <w:p w14:paraId="50306E95" w14:textId="77777777" w:rsidR="00A93F7D" w:rsidRPr="00A93F7D" w:rsidRDefault="00A93F7D" w:rsidP="00A93F7D">
      <w:pPr>
        <w:rPr>
          <w:rFonts w:ascii="Arial" w:hAnsi="Arial" w:cs="Arial"/>
        </w:rPr>
      </w:pPr>
      <w:r w:rsidRPr="00A93F7D">
        <w:rPr>
          <w:rFonts w:ascii="Arial" w:hAnsi="Arial" w:cs="Arial"/>
        </w:rPr>
        <w:t>Next the user will set how much virtual hard disk space will be allocated to the VM, the user sets the hard disk type to VDI (Virtual Disk Image) and then sets the size value to 25GBs. The user will do the same for Server2, as for Client1 and Client2 the size value will be set to 20GBs.</w:t>
      </w:r>
    </w:p>
    <w:p w14:paraId="58934624" w14:textId="43CAC109" w:rsidR="00A93F7D" w:rsidRDefault="00A93F7D" w:rsidP="00A93F7D">
      <w:r>
        <w:rPr>
          <w:noProof/>
        </w:rPr>
        <w:drawing>
          <wp:inline distT="0" distB="0" distL="0" distR="0" wp14:anchorId="545C617E" wp14:editId="0CBAA587">
            <wp:extent cx="4521680" cy="2819400"/>
            <wp:effectExtent l="0" t="0" r="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45768" cy="2834419"/>
                    </a:xfrm>
                    <a:prstGeom prst="rect">
                      <a:avLst/>
                    </a:prstGeom>
                  </pic:spPr>
                </pic:pic>
              </a:graphicData>
            </a:graphic>
          </wp:inline>
        </w:drawing>
      </w:r>
    </w:p>
    <w:p w14:paraId="26600487" w14:textId="68079791" w:rsidR="00A93F7D" w:rsidRDefault="00A93F7D" w:rsidP="00A93F7D">
      <w:pPr>
        <w:rPr>
          <w:rFonts w:ascii="Arial" w:hAnsi="Arial" w:cs="Arial"/>
        </w:rPr>
      </w:pPr>
      <w:r>
        <w:rPr>
          <w:rFonts w:ascii="Arial" w:hAnsi="Arial" w:cs="Arial"/>
        </w:rPr>
        <w:t>Here the user is getting ready to install the ISO for the VM, first the user selects Server1 and presses on the settings button that is highlighted in the above screenshot.</w:t>
      </w:r>
      <w:r w:rsidR="00221015">
        <w:rPr>
          <w:rFonts w:ascii="Arial" w:hAnsi="Arial" w:cs="Arial"/>
        </w:rPr>
        <w:t xml:space="preserve"> The user will do the same for Server2 as for Client1 and Client2, the process is quite </w:t>
      </w:r>
      <w:r w:rsidR="000E1602">
        <w:rPr>
          <w:rFonts w:ascii="Arial" w:hAnsi="Arial" w:cs="Arial"/>
        </w:rPr>
        <w:t>like</w:t>
      </w:r>
      <w:r w:rsidR="00221015">
        <w:rPr>
          <w:rFonts w:ascii="Arial" w:hAnsi="Arial" w:cs="Arial"/>
        </w:rPr>
        <w:t xml:space="preserve"> the first part.</w:t>
      </w:r>
    </w:p>
    <w:p w14:paraId="7CE08E25" w14:textId="68F513AD" w:rsidR="00A93F7D" w:rsidRPr="00A93F7D" w:rsidRDefault="00A93F7D" w:rsidP="00A93F7D">
      <w:pPr>
        <w:rPr>
          <w:rFonts w:ascii="Arial" w:hAnsi="Arial" w:cs="Arial"/>
        </w:rPr>
      </w:pPr>
      <w:r>
        <w:rPr>
          <w:noProof/>
        </w:rPr>
        <w:lastRenderedPageBreak/>
        <w:drawing>
          <wp:inline distT="0" distB="0" distL="0" distR="0" wp14:anchorId="1D00CCC9" wp14:editId="4F618ECF">
            <wp:extent cx="4333875" cy="3121486"/>
            <wp:effectExtent l="0" t="0" r="0" b="3175"/>
            <wp:docPr id="4"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video game&#10;&#10;Description automatically generated"/>
                    <pic:cNvPicPr/>
                  </pic:nvPicPr>
                  <pic:blipFill>
                    <a:blip r:embed="rId9"/>
                    <a:stretch>
                      <a:fillRect/>
                    </a:stretch>
                  </pic:blipFill>
                  <pic:spPr>
                    <a:xfrm>
                      <a:off x="0" y="0"/>
                      <a:ext cx="4366225" cy="3144786"/>
                    </a:xfrm>
                    <a:prstGeom prst="rect">
                      <a:avLst/>
                    </a:prstGeom>
                  </pic:spPr>
                </pic:pic>
              </a:graphicData>
            </a:graphic>
          </wp:inline>
        </w:drawing>
      </w:r>
    </w:p>
    <w:p w14:paraId="53CCAC93" w14:textId="5FAC61EC" w:rsidR="00A93F7D" w:rsidRDefault="00221015" w:rsidP="00A93F7D">
      <w:pPr>
        <w:rPr>
          <w:rFonts w:ascii="Arial" w:hAnsi="Arial" w:cs="Arial"/>
        </w:rPr>
      </w:pPr>
      <w:r>
        <w:rPr>
          <w:rFonts w:ascii="Arial" w:hAnsi="Arial" w:cs="Arial"/>
        </w:rPr>
        <w:t xml:space="preserve">After the user presses on the settings button, this above window will pop up, the user navigates to the storage category the user the click of the empty CD icon, on the right side of the window under the attributes right next to the optical drive there is a blue CD icon, the user will press on it and select the ISO that they’ve installed beforehand for the VM. The user will do the same when it comes to creating </w:t>
      </w:r>
      <w:r w:rsidR="000E1602">
        <w:rPr>
          <w:rFonts w:ascii="Arial" w:hAnsi="Arial" w:cs="Arial"/>
        </w:rPr>
        <w:t>Server2 however, Client1 and Client2 will have a different ISO installed onto them.</w:t>
      </w:r>
    </w:p>
    <w:p w14:paraId="4744FB94" w14:textId="327F047F" w:rsidR="00221015" w:rsidRDefault="000E1602" w:rsidP="00A93F7D">
      <w:pPr>
        <w:rPr>
          <w:rFonts w:ascii="Arial" w:hAnsi="Arial" w:cs="Arial"/>
        </w:rPr>
      </w:pPr>
      <w:r>
        <w:rPr>
          <w:noProof/>
        </w:rPr>
        <w:drawing>
          <wp:inline distT="0" distB="0" distL="0" distR="0" wp14:anchorId="6F3B0FD7" wp14:editId="088A08C4">
            <wp:extent cx="3915090" cy="3276600"/>
            <wp:effectExtent l="0" t="0" r="9525"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10"/>
                    <a:stretch>
                      <a:fillRect/>
                    </a:stretch>
                  </pic:blipFill>
                  <pic:spPr>
                    <a:xfrm>
                      <a:off x="0" y="0"/>
                      <a:ext cx="3917391" cy="3278526"/>
                    </a:xfrm>
                    <a:prstGeom prst="rect">
                      <a:avLst/>
                    </a:prstGeom>
                  </pic:spPr>
                </pic:pic>
              </a:graphicData>
            </a:graphic>
          </wp:inline>
        </w:drawing>
      </w:r>
    </w:p>
    <w:p w14:paraId="4DDC45F1" w14:textId="300AD769" w:rsidR="000E1602" w:rsidRDefault="000E1602" w:rsidP="00A93F7D">
      <w:pPr>
        <w:rPr>
          <w:rFonts w:ascii="Arial" w:hAnsi="Arial" w:cs="Arial"/>
        </w:rPr>
      </w:pPr>
      <w:r>
        <w:rPr>
          <w:rFonts w:ascii="Arial" w:hAnsi="Arial" w:cs="Arial"/>
        </w:rPr>
        <w:t>In the screenshot above, the user goes back into the settings, into the system category, processor and selects the tick box next to Extended Features this will enable the physical address register of the host system CPU to be more readily accessible to each VM then the user presses on OK. The user will do the same for the other VMs as shown and explained above.</w:t>
      </w:r>
    </w:p>
    <w:p w14:paraId="2AF696D6" w14:textId="49B6481E" w:rsidR="008316FA" w:rsidRDefault="008316FA" w:rsidP="00A93F7D">
      <w:pPr>
        <w:rPr>
          <w:rFonts w:ascii="Arial" w:hAnsi="Arial" w:cs="Arial"/>
        </w:rPr>
      </w:pPr>
      <w:r>
        <w:rPr>
          <w:noProof/>
        </w:rPr>
        <w:lastRenderedPageBreak/>
        <w:drawing>
          <wp:inline distT="0" distB="0" distL="0" distR="0" wp14:anchorId="6E70BF20" wp14:editId="4E345BE5">
            <wp:extent cx="3933825" cy="3298381"/>
            <wp:effectExtent l="0" t="0" r="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11"/>
                    <a:stretch>
                      <a:fillRect/>
                    </a:stretch>
                  </pic:blipFill>
                  <pic:spPr>
                    <a:xfrm>
                      <a:off x="0" y="0"/>
                      <a:ext cx="3940790" cy="3304221"/>
                    </a:xfrm>
                    <a:prstGeom prst="rect">
                      <a:avLst/>
                    </a:prstGeom>
                  </pic:spPr>
                </pic:pic>
              </a:graphicData>
            </a:graphic>
          </wp:inline>
        </w:drawing>
      </w:r>
    </w:p>
    <w:p w14:paraId="70F97E43" w14:textId="7DBE772F" w:rsidR="008316FA" w:rsidRDefault="008316FA" w:rsidP="00A93F7D">
      <w:pPr>
        <w:rPr>
          <w:rFonts w:ascii="Arial" w:hAnsi="Arial" w:cs="Arial"/>
        </w:rPr>
      </w:pPr>
      <w:r>
        <w:rPr>
          <w:rFonts w:ascii="Arial" w:hAnsi="Arial" w:cs="Arial"/>
        </w:rPr>
        <w:t>Next the user will navigate to the display category to set the video memory to 128MBs this should be the default depending on what GPU the user has. The same will be done for the other VMs.</w:t>
      </w:r>
    </w:p>
    <w:p w14:paraId="0EEF521E" w14:textId="2EF638ED" w:rsidR="008316FA" w:rsidRDefault="008316FA" w:rsidP="00A93F7D">
      <w:pPr>
        <w:rPr>
          <w:rFonts w:ascii="Arial" w:hAnsi="Arial" w:cs="Arial"/>
        </w:rPr>
      </w:pPr>
      <w:r>
        <w:rPr>
          <w:noProof/>
        </w:rPr>
        <w:drawing>
          <wp:inline distT="0" distB="0" distL="0" distR="0" wp14:anchorId="6D313E67" wp14:editId="5189CFD0">
            <wp:extent cx="3951688" cy="2809875"/>
            <wp:effectExtent l="0" t="0" r="0" b="0"/>
            <wp:docPr id="15" name="Picture 15"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with a blue background&#10;&#10;Description automatically generated with low confidence"/>
                    <pic:cNvPicPr/>
                  </pic:nvPicPr>
                  <pic:blipFill>
                    <a:blip r:embed="rId12"/>
                    <a:stretch>
                      <a:fillRect/>
                    </a:stretch>
                  </pic:blipFill>
                  <pic:spPr>
                    <a:xfrm>
                      <a:off x="0" y="0"/>
                      <a:ext cx="3963592" cy="2818340"/>
                    </a:xfrm>
                    <a:prstGeom prst="rect">
                      <a:avLst/>
                    </a:prstGeom>
                  </pic:spPr>
                </pic:pic>
              </a:graphicData>
            </a:graphic>
          </wp:inline>
        </w:drawing>
      </w:r>
    </w:p>
    <w:p w14:paraId="36F2B82F" w14:textId="597A8B31" w:rsidR="008316FA" w:rsidRDefault="008316FA" w:rsidP="00A93F7D">
      <w:pPr>
        <w:rPr>
          <w:rFonts w:ascii="Arial" w:hAnsi="Arial" w:cs="Arial"/>
        </w:rPr>
      </w:pPr>
      <w:r>
        <w:rPr>
          <w:rFonts w:ascii="Arial" w:hAnsi="Arial" w:cs="Arial"/>
        </w:rPr>
        <w:t>The user will the start the installation of the first VM which is named Server1. Upon starting the above option will pop up asking the user to select the language, time and date and keyboard layout. Language can be left as it is as for the other 2 options, the user will look for ‘</w:t>
      </w:r>
      <w:r w:rsidRPr="008316FA">
        <w:rPr>
          <w:rFonts w:ascii="Arial" w:hAnsi="Arial" w:cs="Arial"/>
          <w:b/>
          <w:bCs/>
        </w:rPr>
        <w:t>English (United Kingdom)</w:t>
      </w:r>
      <w:r>
        <w:rPr>
          <w:rFonts w:ascii="Arial" w:hAnsi="Arial" w:cs="Arial"/>
        </w:rPr>
        <w:t>’</w:t>
      </w:r>
      <w:r w:rsidR="003558C1">
        <w:rPr>
          <w:rFonts w:ascii="Arial" w:hAnsi="Arial" w:cs="Arial"/>
        </w:rPr>
        <w:t xml:space="preserve"> then presses on Next. An option to install now will pop up, the user will press on that to start installing the windows server 2019.</w:t>
      </w:r>
    </w:p>
    <w:p w14:paraId="4D3AC458" w14:textId="298305F0" w:rsidR="003558C1" w:rsidRDefault="003558C1" w:rsidP="00A93F7D">
      <w:pPr>
        <w:rPr>
          <w:rFonts w:ascii="Arial" w:hAnsi="Arial" w:cs="Arial"/>
        </w:rPr>
      </w:pPr>
      <w:r>
        <w:rPr>
          <w:noProof/>
        </w:rPr>
        <w:lastRenderedPageBreak/>
        <w:drawing>
          <wp:inline distT="0" distB="0" distL="0" distR="0" wp14:anchorId="22879A76" wp14:editId="68CF027F">
            <wp:extent cx="3971925" cy="2800063"/>
            <wp:effectExtent l="0" t="0" r="0" b="635"/>
            <wp:docPr id="16" name="Picture 16"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monitor, indoor&#10;&#10;Description automatically generated"/>
                    <pic:cNvPicPr/>
                  </pic:nvPicPr>
                  <pic:blipFill>
                    <a:blip r:embed="rId13"/>
                    <a:stretch>
                      <a:fillRect/>
                    </a:stretch>
                  </pic:blipFill>
                  <pic:spPr>
                    <a:xfrm>
                      <a:off x="0" y="0"/>
                      <a:ext cx="3982455" cy="2807486"/>
                    </a:xfrm>
                    <a:prstGeom prst="rect">
                      <a:avLst/>
                    </a:prstGeom>
                  </pic:spPr>
                </pic:pic>
              </a:graphicData>
            </a:graphic>
          </wp:inline>
        </w:drawing>
      </w:r>
    </w:p>
    <w:p w14:paraId="5037974D" w14:textId="45BCA5F2" w:rsidR="00221015" w:rsidRDefault="003558C1" w:rsidP="00A93F7D">
      <w:pPr>
        <w:rPr>
          <w:rFonts w:ascii="Arial" w:hAnsi="Arial" w:cs="Arial"/>
        </w:rPr>
      </w:pPr>
      <w:r>
        <w:rPr>
          <w:rFonts w:ascii="Arial" w:hAnsi="Arial" w:cs="Arial"/>
        </w:rPr>
        <w:t>A windows setup window will pop up asking for the user’s product key, the user will press on ‘</w:t>
      </w:r>
      <w:r w:rsidRPr="003558C1">
        <w:rPr>
          <w:rFonts w:ascii="Arial" w:hAnsi="Arial" w:cs="Arial"/>
          <w:b/>
          <w:bCs/>
        </w:rPr>
        <w:t>I don’t have a product key</w:t>
      </w:r>
      <w:r>
        <w:rPr>
          <w:rFonts w:ascii="Arial" w:hAnsi="Arial" w:cs="Arial"/>
          <w:b/>
          <w:bCs/>
        </w:rPr>
        <w:t>.</w:t>
      </w:r>
      <w:r w:rsidRPr="003558C1">
        <w:rPr>
          <w:rFonts w:ascii="Arial" w:hAnsi="Arial" w:cs="Arial"/>
          <w:b/>
          <w:bCs/>
        </w:rPr>
        <w:t>’</w:t>
      </w:r>
      <w:r>
        <w:rPr>
          <w:rFonts w:ascii="Arial" w:hAnsi="Arial" w:cs="Arial"/>
          <w:b/>
          <w:bCs/>
        </w:rPr>
        <w:t xml:space="preserve"> </w:t>
      </w:r>
      <w:r>
        <w:rPr>
          <w:rFonts w:ascii="Arial" w:hAnsi="Arial" w:cs="Arial"/>
        </w:rPr>
        <w:t>Then a window will pop up with the license terms, the user ticks the box to accept the terms and presses on next.</w:t>
      </w:r>
    </w:p>
    <w:p w14:paraId="71371917" w14:textId="72DEE466" w:rsidR="003558C1" w:rsidRDefault="003558C1" w:rsidP="00A93F7D">
      <w:pPr>
        <w:rPr>
          <w:rFonts w:ascii="Arial" w:hAnsi="Arial" w:cs="Arial"/>
        </w:rPr>
      </w:pPr>
      <w:r>
        <w:rPr>
          <w:noProof/>
        </w:rPr>
        <w:drawing>
          <wp:inline distT="0" distB="0" distL="0" distR="0" wp14:anchorId="6A7F85D8" wp14:editId="23724C1E">
            <wp:extent cx="4008112" cy="2838450"/>
            <wp:effectExtent l="0" t="0" r="0" b="0"/>
            <wp:docPr id="17" name="Picture 17" descr="A picture containing text, screenshot, moni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screenshot, monitor, screen&#10;&#10;Description automatically generated"/>
                    <pic:cNvPicPr/>
                  </pic:nvPicPr>
                  <pic:blipFill>
                    <a:blip r:embed="rId14"/>
                    <a:stretch>
                      <a:fillRect/>
                    </a:stretch>
                  </pic:blipFill>
                  <pic:spPr>
                    <a:xfrm>
                      <a:off x="0" y="0"/>
                      <a:ext cx="4014884" cy="2843246"/>
                    </a:xfrm>
                    <a:prstGeom prst="rect">
                      <a:avLst/>
                    </a:prstGeom>
                  </pic:spPr>
                </pic:pic>
              </a:graphicData>
            </a:graphic>
          </wp:inline>
        </w:drawing>
      </w:r>
    </w:p>
    <w:p w14:paraId="6BED2486" w14:textId="2A21A180" w:rsidR="003558C1" w:rsidRDefault="003558C1" w:rsidP="00A93F7D">
      <w:pPr>
        <w:rPr>
          <w:rFonts w:ascii="Arial" w:hAnsi="Arial" w:cs="Arial"/>
        </w:rPr>
      </w:pPr>
      <w:r>
        <w:rPr>
          <w:rFonts w:ascii="Arial" w:hAnsi="Arial" w:cs="Arial"/>
        </w:rPr>
        <w:t>After doing that the user is greeted with this above option, the user needs to select the Custom installation to ensure that the previously selected ISO is going to be downloaded.</w:t>
      </w:r>
    </w:p>
    <w:p w14:paraId="673D754D" w14:textId="41258B57" w:rsidR="003558C1" w:rsidRDefault="003558C1" w:rsidP="00A93F7D">
      <w:pPr>
        <w:rPr>
          <w:rFonts w:ascii="Arial" w:hAnsi="Arial" w:cs="Arial"/>
        </w:rPr>
      </w:pPr>
      <w:r>
        <w:rPr>
          <w:noProof/>
        </w:rPr>
        <w:lastRenderedPageBreak/>
        <w:drawing>
          <wp:inline distT="0" distB="0" distL="0" distR="0" wp14:anchorId="0EB8FCFE" wp14:editId="0CF8D58F">
            <wp:extent cx="3895725" cy="2739871"/>
            <wp:effectExtent l="0" t="0" r="0" b="381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15"/>
                    <a:stretch>
                      <a:fillRect/>
                    </a:stretch>
                  </pic:blipFill>
                  <pic:spPr>
                    <a:xfrm>
                      <a:off x="0" y="0"/>
                      <a:ext cx="3905243" cy="2746565"/>
                    </a:xfrm>
                    <a:prstGeom prst="rect">
                      <a:avLst/>
                    </a:prstGeom>
                  </pic:spPr>
                </pic:pic>
              </a:graphicData>
            </a:graphic>
          </wp:inline>
        </w:drawing>
      </w:r>
    </w:p>
    <w:p w14:paraId="585F71E1" w14:textId="5AFBFF4E" w:rsidR="003558C1" w:rsidRDefault="003558C1" w:rsidP="00A93F7D">
      <w:pPr>
        <w:rPr>
          <w:rFonts w:ascii="Arial" w:hAnsi="Arial" w:cs="Arial"/>
        </w:rPr>
      </w:pPr>
      <w:r>
        <w:rPr>
          <w:rFonts w:ascii="Arial" w:hAnsi="Arial" w:cs="Arial"/>
        </w:rPr>
        <w:t>Next the user is greeted with the option to select which drive they would like to have the ISO installed on</w:t>
      </w:r>
      <w:r w:rsidR="007C5634">
        <w:rPr>
          <w:rFonts w:ascii="Arial" w:hAnsi="Arial" w:cs="Arial"/>
        </w:rPr>
        <w:t>, the user clicks on the only option displayed then presses on Next.</w:t>
      </w:r>
    </w:p>
    <w:p w14:paraId="107E3831" w14:textId="051A97BF" w:rsidR="007C5634" w:rsidRDefault="007C5634" w:rsidP="00A93F7D">
      <w:pPr>
        <w:rPr>
          <w:rFonts w:ascii="Arial" w:hAnsi="Arial" w:cs="Arial"/>
        </w:rPr>
      </w:pPr>
      <w:r>
        <w:rPr>
          <w:noProof/>
        </w:rPr>
        <w:drawing>
          <wp:inline distT="0" distB="0" distL="0" distR="0" wp14:anchorId="7CDECB7D" wp14:editId="2E72CC76">
            <wp:extent cx="3952875" cy="2786632"/>
            <wp:effectExtent l="0" t="0" r="0" b="0"/>
            <wp:docPr id="19" name="Picture 19"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with a blue background&#10;&#10;Description automatically generated with low confidence"/>
                    <pic:cNvPicPr/>
                  </pic:nvPicPr>
                  <pic:blipFill>
                    <a:blip r:embed="rId16"/>
                    <a:stretch>
                      <a:fillRect/>
                    </a:stretch>
                  </pic:blipFill>
                  <pic:spPr>
                    <a:xfrm>
                      <a:off x="0" y="0"/>
                      <a:ext cx="3963275" cy="2793964"/>
                    </a:xfrm>
                    <a:prstGeom prst="rect">
                      <a:avLst/>
                    </a:prstGeom>
                  </pic:spPr>
                </pic:pic>
              </a:graphicData>
            </a:graphic>
          </wp:inline>
        </w:drawing>
      </w:r>
    </w:p>
    <w:p w14:paraId="683C3BCC" w14:textId="48372B71" w:rsidR="007C5634" w:rsidRDefault="007C5634" w:rsidP="00A93F7D">
      <w:pPr>
        <w:rPr>
          <w:rFonts w:ascii="Arial" w:hAnsi="Arial" w:cs="Arial"/>
        </w:rPr>
      </w:pPr>
      <w:r>
        <w:rPr>
          <w:rFonts w:ascii="Arial" w:hAnsi="Arial" w:cs="Arial"/>
        </w:rPr>
        <w:t>The above shows the user waiting for the installation of their ISO on their VM</w:t>
      </w:r>
      <w:r w:rsidR="007D4720">
        <w:rPr>
          <w:rFonts w:ascii="Arial" w:hAnsi="Arial" w:cs="Arial"/>
        </w:rPr>
        <w:t>.</w:t>
      </w:r>
    </w:p>
    <w:p w14:paraId="078A62F3" w14:textId="5C35AB2C" w:rsidR="007D4720" w:rsidRDefault="007D4720" w:rsidP="00A93F7D">
      <w:pPr>
        <w:rPr>
          <w:rFonts w:ascii="Arial" w:hAnsi="Arial" w:cs="Arial"/>
        </w:rPr>
      </w:pPr>
      <w:r>
        <w:rPr>
          <w:noProof/>
        </w:rPr>
        <w:lastRenderedPageBreak/>
        <w:drawing>
          <wp:inline distT="0" distB="0" distL="0" distR="0" wp14:anchorId="5B51E167" wp14:editId="7050861B">
            <wp:extent cx="4010025" cy="3427136"/>
            <wp:effectExtent l="0" t="0" r="0" b="1905"/>
            <wp:docPr id="20" name="Picture 2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website&#10;&#10;Description automatically generated"/>
                    <pic:cNvPicPr/>
                  </pic:nvPicPr>
                  <pic:blipFill>
                    <a:blip r:embed="rId17"/>
                    <a:stretch>
                      <a:fillRect/>
                    </a:stretch>
                  </pic:blipFill>
                  <pic:spPr>
                    <a:xfrm>
                      <a:off x="0" y="0"/>
                      <a:ext cx="4017700" cy="3433695"/>
                    </a:xfrm>
                    <a:prstGeom prst="rect">
                      <a:avLst/>
                    </a:prstGeom>
                  </pic:spPr>
                </pic:pic>
              </a:graphicData>
            </a:graphic>
          </wp:inline>
        </w:drawing>
      </w:r>
    </w:p>
    <w:p w14:paraId="11F4B072" w14:textId="4139EFC0" w:rsidR="007D4720" w:rsidRDefault="007D4720" w:rsidP="00A93F7D">
      <w:pPr>
        <w:rPr>
          <w:rFonts w:ascii="Arial" w:hAnsi="Arial" w:cs="Arial"/>
        </w:rPr>
      </w:pPr>
      <w:r>
        <w:rPr>
          <w:rFonts w:ascii="Arial" w:hAnsi="Arial" w:cs="Arial"/>
        </w:rPr>
        <w:t>After the installation is complete, the system will ask the user to type in a password, the user will use ‘</w:t>
      </w:r>
      <w:r>
        <w:rPr>
          <w:rFonts w:ascii="Arial" w:hAnsi="Arial" w:cs="Arial"/>
          <w:b/>
          <w:bCs/>
        </w:rPr>
        <w:t>AccA@5023</w:t>
      </w:r>
      <w:r>
        <w:rPr>
          <w:rFonts w:ascii="Arial" w:hAnsi="Arial" w:cs="Arial"/>
        </w:rPr>
        <w:t>’ as the password and press on Finish.</w:t>
      </w:r>
    </w:p>
    <w:p w14:paraId="66AF72BD" w14:textId="4BA81124" w:rsidR="00DF0108" w:rsidRDefault="00DF0108" w:rsidP="00A93F7D">
      <w:pPr>
        <w:rPr>
          <w:rFonts w:ascii="Arial" w:hAnsi="Arial" w:cs="Arial"/>
        </w:rPr>
      </w:pPr>
      <w:r>
        <w:rPr>
          <w:noProof/>
        </w:rPr>
        <w:drawing>
          <wp:inline distT="0" distB="0" distL="0" distR="0" wp14:anchorId="3BCA8685" wp14:editId="2FB847D2">
            <wp:extent cx="4029075" cy="2712684"/>
            <wp:effectExtent l="0" t="0" r="0" b="0"/>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18"/>
                    <a:stretch>
                      <a:fillRect/>
                    </a:stretch>
                  </pic:blipFill>
                  <pic:spPr>
                    <a:xfrm>
                      <a:off x="0" y="0"/>
                      <a:ext cx="4039459" cy="2719676"/>
                    </a:xfrm>
                    <a:prstGeom prst="rect">
                      <a:avLst/>
                    </a:prstGeom>
                  </pic:spPr>
                </pic:pic>
              </a:graphicData>
            </a:graphic>
          </wp:inline>
        </w:drawing>
      </w:r>
    </w:p>
    <w:p w14:paraId="09A6615B" w14:textId="5EE44715" w:rsidR="00DF0108" w:rsidRDefault="00DF0108" w:rsidP="00A93F7D">
      <w:pPr>
        <w:rPr>
          <w:rFonts w:ascii="Arial" w:hAnsi="Arial" w:cs="Arial"/>
        </w:rPr>
      </w:pPr>
      <w:r>
        <w:rPr>
          <w:rFonts w:ascii="Arial" w:hAnsi="Arial" w:cs="Arial"/>
        </w:rPr>
        <w:t>Upon the logon screen the user will have to select the input option in the top left corner of the VM and hover over the keyboard setting and select ‘Insert Ctrl-Alt-Del’</w:t>
      </w:r>
    </w:p>
    <w:p w14:paraId="7687E750" w14:textId="62B78A06" w:rsidR="00DF0108" w:rsidRDefault="00DF0108" w:rsidP="00A93F7D">
      <w:pPr>
        <w:rPr>
          <w:rFonts w:ascii="Arial" w:hAnsi="Arial" w:cs="Arial"/>
        </w:rPr>
      </w:pPr>
      <w:r>
        <w:rPr>
          <w:rFonts w:ascii="Arial" w:hAnsi="Arial" w:cs="Arial"/>
        </w:rPr>
        <w:t xml:space="preserve">Now the user will do the same steps for Server2 and as for the Client1 and Client2 VMs the steps are nearly </w:t>
      </w:r>
      <w:r w:rsidR="00ED619A">
        <w:rPr>
          <w:rFonts w:ascii="Arial" w:hAnsi="Arial" w:cs="Arial"/>
        </w:rPr>
        <w:t>identical,</w:t>
      </w:r>
      <w:r>
        <w:rPr>
          <w:rFonts w:ascii="Arial" w:hAnsi="Arial" w:cs="Arial"/>
        </w:rPr>
        <w:t xml:space="preserve"> but the only difference is that the user will be installing Windows 10 instead.</w:t>
      </w:r>
    </w:p>
    <w:p w14:paraId="3636E22B" w14:textId="5AD90BE0" w:rsidR="00ED619A" w:rsidRDefault="00ED619A" w:rsidP="00A93F7D">
      <w:pPr>
        <w:rPr>
          <w:rFonts w:ascii="Arial" w:hAnsi="Arial" w:cs="Arial"/>
        </w:rPr>
      </w:pPr>
      <w:r>
        <w:rPr>
          <w:rFonts w:ascii="Arial" w:hAnsi="Arial" w:cs="Arial"/>
        </w:rPr>
        <w:t>Upon installation of the windows 10 client1 and client2 VMs the user will be greeted with a bunch of many different options the user will skip all the unnecessary options and only change the necessary ones such as the language, date and time and keyboard layout.</w:t>
      </w:r>
    </w:p>
    <w:p w14:paraId="53A974C7" w14:textId="444D2BA5" w:rsidR="00ED619A" w:rsidRDefault="00ED619A" w:rsidP="00A93F7D">
      <w:pPr>
        <w:rPr>
          <w:rFonts w:ascii="Arial" w:hAnsi="Arial" w:cs="Arial"/>
        </w:rPr>
      </w:pPr>
      <w:r>
        <w:rPr>
          <w:noProof/>
        </w:rPr>
        <w:lastRenderedPageBreak/>
        <w:drawing>
          <wp:inline distT="0" distB="0" distL="0" distR="0" wp14:anchorId="75E21655" wp14:editId="77604BE9">
            <wp:extent cx="3876675" cy="2689535"/>
            <wp:effectExtent l="0" t="0" r="0" b="0"/>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19"/>
                    <a:stretch>
                      <a:fillRect/>
                    </a:stretch>
                  </pic:blipFill>
                  <pic:spPr>
                    <a:xfrm>
                      <a:off x="0" y="0"/>
                      <a:ext cx="3887435" cy="2697000"/>
                    </a:xfrm>
                    <a:prstGeom prst="rect">
                      <a:avLst/>
                    </a:prstGeom>
                  </pic:spPr>
                </pic:pic>
              </a:graphicData>
            </a:graphic>
          </wp:inline>
        </w:drawing>
      </w:r>
    </w:p>
    <w:p w14:paraId="5F903879" w14:textId="1E7C1AB0" w:rsidR="00ED619A" w:rsidRDefault="00ED619A" w:rsidP="00A93F7D">
      <w:pPr>
        <w:rPr>
          <w:rFonts w:ascii="Arial" w:hAnsi="Arial" w:cs="Arial"/>
        </w:rPr>
      </w:pPr>
      <w:r>
        <w:rPr>
          <w:rFonts w:ascii="Arial" w:hAnsi="Arial" w:cs="Arial"/>
        </w:rPr>
        <w:t>As for creating a password/pin the user will make sure to tick the option that says ‘Include letters and symbols’ this is to ensure that the system allows the user to create a password/pin that includes letters and symbols not only numbers. The user will make the password the same (AccA@5023) as they’ve done so for the server1 and server2.</w:t>
      </w:r>
    </w:p>
    <w:p w14:paraId="1A1890CE" w14:textId="3B77F186" w:rsidR="008D77C6" w:rsidRDefault="008D77C6" w:rsidP="00A93F7D">
      <w:pPr>
        <w:rPr>
          <w:rFonts w:ascii="Arial" w:hAnsi="Arial" w:cs="Arial"/>
        </w:rPr>
      </w:pPr>
    </w:p>
    <w:p w14:paraId="03796E7C" w14:textId="1CCD09EB" w:rsidR="008D77C6" w:rsidRDefault="008D77C6" w:rsidP="00A93F7D">
      <w:pPr>
        <w:rPr>
          <w:rFonts w:ascii="Arial" w:hAnsi="Arial" w:cs="Arial"/>
        </w:rPr>
      </w:pPr>
    </w:p>
    <w:p w14:paraId="01024714" w14:textId="2ADDDD29" w:rsidR="008D77C6" w:rsidRDefault="008D77C6" w:rsidP="00A93F7D">
      <w:pPr>
        <w:rPr>
          <w:rFonts w:ascii="Arial" w:hAnsi="Arial" w:cs="Arial"/>
        </w:rPr>
      </w:pPr>
    </w:p>
    <w:p w14:paraId="1C7A4676" w14:textId="247E2ED4" w:rsidR="008D77C6" w:rsidRDefault="008D77C6" w:rsidP="00A93F7D">
      <w:pPr>
        <w:rPr>
          <w:rFonts w:ascii="Arial" w:hAnsi="Arial" w:cs="Arial"/>
        </w:rPr>
      </w:pPr>
    </w:p>
    <w:p w14:paraId="17D735E9" w14:textId="6A109822" w:rsidR="008D77C6" w:rsidRDefault="008D77C6" w:rsidP="00A93F7D">
      <w:pPr>
        <w:rPr>
          <w:rFonts w:ascii="Arial" w:hAnsi="Arial" w:cs="Arial"/>
        </w:rPr>
      </w:pPr>
    </w:p>
    <w:p w14:paraId="19A93F19" w14:textId="29FFBF21" w:rsidR="008D77C6" w:rsidRDefault="008D77C6" w:rsidP="00A93F7D">
      <w:pPr>
        <w:rPr>
          <w:rFonts w:ascii="Arial" w:hAnsi="Arial" w:cs="Arial"/>
        </w:rPr>
      </w:pPr>
    </w:p>
    <w:p w14:paraId="53542FBA" w14:textId="6BB7882C" w:rsidR="008D77C6" w:rsidRDefault="008D77C6" w:rsidP="00A93F7D">
      <w:pPr>
        <w:rPr>
          <w:rFonts w:ascii="Arial" w:hAnsi="Arial" w:cs="Arial"/>
        </w:rPr>
      </w:pPr>
    </w:p>
    <w:p w14:paraId="7AEFEE33" w14:textId="7B50D5A2" w:rsidR="008D77C6" w:rsidRDefault="008D77C6" w:rsidP="00A93F7D">
      <w:pPr>
        <w:rPr>
          <w:rFonts w:ascii="Arial" w:hAnsi="Arial" w:cs="Arial"/>
        </w:rPr>
      </w:pPr>
    </w:p>
    <w:p w14:paraId="6720976B" w14:textId="1ABE50C1" w:rsidR="008D77C6" w:rsidRDefault="008D77C6" w:rsidP="00A93F7D">
      <w:pPr>
        <w:rPr>
          <w:rFonts w:ascii="Arial" w:hAnsi="Arial" w:cs="Arial"/>
        </w:rPr>
      </w:pPr>
    </w:p>
    <w:p w14:paraId="122CB07E" w14:textId="0F4363FC" w:rsidR="008D77C6" w:rsidRDefault="008D77C6" w:rsidP="00A93F7D">
      <w:pPr>
        <w:rPr>
          <w:rFonts w:ascii="Arial" w:hAnsi="Arial" w:cs="Arial"/>
        </w:rPr>
      </w:pPr>
    </w:p>
    <w:p w14:paraId="275F8268" w14:textId="210648DF" w:rsidR="008D77C6" w:rsidRDefault="008D77C6" w:rsidP="00A93F7D">
      <w:pPr>
        <w:rPr>
          <w:rFonts w:ascii="Arial" w:hAnsi="Arial" w:cs="Arial"/>
        </w:rPr>
      </w:pPr>
    </w:p>
    <w:p w14:paraId="09265FF7" w14:textId="415FC8FB" w:rsidR="008D77C6" w:rsidRDefault="008D77C6" w:rsidP="00A93F7D">
      <w:pPr>
        <w:rPr>
          <w:rFonts w:ascii="Arial" w:hAnsi="Arial" w:cs="Arial"/>
        </w:rPr>
      </w:pPr>
    </w:p>
    <w:p w14:paraId="12AE2F36" w14:textId="5E263283" w:rsidR="008D77C6" w:rsidRDefault="008D77C6" w:rsidP="00A93F7D">
      <w:pPr>
        <w:rPr>
          <w:rFonts w:ascii="Arial" w:hAnsi="Arial" w:cs="Arial"/>
        </w:rPr>
      </w:pPr>
    </w:p>
    <w:p w14:paraId="7A6CC44C" w14:textId="6C0B3A07" w:rsidR="008D77C6" w:rsidRDefault="008D77C6" w:rsidP="00A93F7D">
      <w:pPr>
        <w:rPr>
          <w:rFonts w:ascii="Arial" w:hAnsi="Arial" w:cs="Arial"/>
        </w:rPr>
      </w:pPr>
    </w:p>
    <w:p w14:paraId="05BE0F50" w14:textId="0D33ED74" w:rsidR="008D77C6" w:rsidRDefault="008D77C6" w:rsidP="00A93F7D">
      <w:pPr>
        <w:rPr>
          <w:rFonts w:ascii="Arial" w:hAnsi="Arial" w:cs="Arial"/>
        </w:rPr>
      </w:pPr>
    </w:p>
    <w:p w14:paraId="1C2943D3" w14:textId="08FD3E13" w:rsidR="008D77C6" w:rsidRDefault="008D77C6" w:rsidP="00A93F7D">
      <w:pPr>
        <w:rPr>
          <w:rFonts w:ascii="Arial" w:hAnsi="Arial" w:cs="Arial"/>
        </w:rPr>
      </w:pPr>
    </w:p>
    <w:p w14:paraId="7643051D" w14:textId="760ACB79" w:rsidR="008D77C6" w:rsidRDefault="008D77C6" w:rsidP="00A93F7D">
      <w:pPr>
        <w:rPr>
          <w:rFonts w:ascii="Arial" w:hAnsi="Arial" w:cs="Arial"/>
        </w:rPr>
      </w:pPr>
    </w:p>
    <w:p w14:paraId="172CD878" w14:textId="77777777" w:rsidR="008D77C6" w:rsidRPr="007D4720" w:rsidRDefault="008D77C6" w:rsidP="00A93F7D">
      <w:pPr>
        <w:rPr>
          <w:rFonts w:ascii="Arial" w:hAnsi="Arial" w:cs="Arial"/>
        </w:rPr>
      </w:pPr>
    </w:p>
    <w:p w14:paraId="5DA07329" w14:textId="19C9042A" w:rsidR="00A93F7D" w:rsidRDefault="00640C8D" w:rsidP="00640C8D">
      <w:pPr>
        <w:pStyle w:val="Heading1"/>
        <w:rPr>
          <w:rFonts w:ascii="Arial" w:hAnsi="Arial" w:cs="Arial"/>
        </w:rPr>
      </w:pPr>
      <w:bookmarkStart w:id="3" w:name="_Toc129924404"/>
      <w:r w:rsidRPr="00640C8D">
        <w:rPr>
          <w:rFonts w:ascii="Arial" w:hAnsi="Arial" w:cs="Arial"/>
        </w:rPr>
        <w:lastRenderedPageBreak/>
        <w:t>Part 1 – Group work</w:t>
      </w:r>
      <w:bookmarkEnd w:id="3"/>
    </w:p>
    <w:p w14:paraId="4FB17A27" w14:textId="6AD6EA04" w:rsidR="00640C8D" w:rsidRPr="00640C8D" w:rsidRDefault="00640C8D" w:rsidP="00640C8D">
      <w:pPr>
        <w:pStyle w:val="Subtitle"/>
        <w:rPr>
          <w:rFonts w:ascii="Arial" w:hAnsi="Arial" w:cs="Arial"/>
        </w:rPr>
      </w:pPr>
      <w:r w:rsidRPr="00640C8D">
        <w:rPr>
          <w:rFonts w:ascii="Arial" w:hAnsi="Arial" w:cs="Arial"/>
        </w:rPr>
        <w:t>Task 1 – Virtual Network Configurations</w:t>
      </w:r>
    </w:p>
    <w:p w14:paraId="0B0E67A8" w14:textId="4A72BBC5" w:rsidR="00A93F7D" w:rsidRDefault="008D77C6" w:rsidP="00A93F7D">
      <w:pPr>
        <w:rPr>
          <w:rFonts w:ascii="Arial" w:hAnsi="Arial" w:cs="Arial"/>
        </w:rPr>
      </w:pPr>
      <w:r>
        <w:rPr>
          <w:noProof/>
        </w:rPr>
        <w:drawing>
          <wp:inline distT="0" distB="0" distL="0" distR="0" wp14:anchorId="3BA8FBEB" wp14:editId="6DBA487F">
            <wp:extent cx="3886200" cy="2630268"/>
            <wp:effectExtent l="0" t="0" r="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20"/>
                    <a:stretch>
                      <a:fillRect/>
                    </a:stretch>
                  </pic:blipFill>
                  <pic:spPr>
                    <a:xfrm>
                      <a:off x="0" y="0"/>
                      <a:ext cx="3900944" cy="2640247"/>
                    </a:xfrm>
                    <a:prstGeom prst="rect">
                      <a:avLst/>
                    </a:prstGeom>
                  </pic:spPr>
                </pic:pic>
              </a:graphicData>
            </a:graphic>
          </wp:inline>
        </w:drawing>
      </w:r>
    </w:p>
    <w:p w14:paraId="2E9A59A5" w14:textId="3621A441" w:rsidR="008D77C6" w:rsidRDefault="008D77C6" w:rsidP="00A93F7D">
      <w:pPr>
        <w:rPr>
          <w:rFonts w:ascii="Arial" w:hAnsi="Arial" w:cs="Arial"/>
        </w:rPr>
      </w:pPr>
      <w:r>
        <w:rPr>
          <w:rFonts w:ascii="Arial" w:hAnsi="Arial" w:cs="Arial"/>
        </w:rPr>
        <w:t>Here the user goes into settings of Server1 and into the network category to configure a connection between Server1 and Client1.</w:t>
      </w:r>
    </w:p>
    <w:p w14:paraId="43A72888" w14:textId="1E80BB79" w:rsidR="008D77C6" w:rsidRDefault="004F14D8" w:rsidP="00A93F7D">
      <w:pPr>
        <w:rPr>
          <w:rFonts w:ascii="Arial" w:hAnsi="Arial" w:cs="Arial"/>
        </w:rPr>
      </w:pPr>
      <w:r>
        <w:rPr>
          <w:noProof/>
        </w:rPr>
        <w:drawing>
          <wp:inline distT="0" distB="0" distL="0" distR="0" wp14:anchorId="5BD361D3" wp14:editId="77A560D5">
            <wp:extent cx="3724275" cy="2944430"/>
            <wp:effectExtent l="0" t="0" r="0" b="889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a:blip r:embed="rId21"/>
                    <a:stretch>
                      <a:fillRect/>
                    </a:stretch>
                  </pic:blipFill>
                  <pic:spPr>
                    <a:xfrm>
                      <a:off x="0" y="0"/>
                      <a:ext cx="3728987" cy="2948156"/>
                    </a:xfrm>
                    <a:prstGeom prst="rect">
                      <a:avLst/>
                    </a:prstGeom>
                  </pic:spPr>
                </pic:pic>
              </a:graphicData>
            </a:graphic>
          </wp:inline>
        </w:drawing>
      </w:r>
    </w:p>
    <w:p w14:paraId="29178982" w14:textId="43B0A3A6" w:rsidR="004F14D8" w:rsidRPr="00C11003" w:rsidRDefault="004F14D8" w:rsidP="00A93F7D">
      <w:pPr>
        <w:rPr>
          <w:rFonts w:ascii="Arial" w:hAnsi="Arial" w:cs="Arial"/>
        </w:rPr>
      </w:pPr>
      <w:r>
        <w:rPr>
          <w:rFonts w:ascii="Arial" w:hAnsi="Arial" w:cs="Arial"/>
        </w:rPr>
        <w:t>Here the user changes the attached to internal network and changes the name to ‘</w:t>
      </w:r>
      <w:r w:rsidRPr="004F14D8">
        <w:rPr>
          <w:rFonts w:ascii="Arial" w:hAnsi="Arial" w:cs="Arial"/>
          <w:b/>
          <w:bCs/>
        </w:rPr>
        <w:t>PublicNet</w:t>
      </w:r>
      <w:r>
        <w:rPr>
          <w:rFonts w:ascii="Arial" w:hAnsi="Arial" w:cs="Arial"/>
        </w:rPr>
        <w:t>’ and presses OK.</w:t>
      </w:r>
      <w:r w:rsidR="00C11003">
        <w:rPr>
          <w:rFonts w:ascii="Arial" w:hAnsi="Arial" w:cs="Arial"/>
        </w:rPr>
        <w:t xml:space="preserve"> The user will do the same for Adapter </w:t>
      </w:r>
      <w:proofErr w:type="gramStart"/>
      <w:r w:rsidR="00C11003">
        <w:rPr>
          <w:rFonts w:ascii="Arial" w:hAnsi="Arial" w:cs="Arial"/>
        </w:rPr>
        <w:t>2</w:t>
      </w:r>
      <w:proofErr w:type="gramEnd"/>
      <w:r w:rsidR="00C11003">
        <w:rPr>
          <w:rFonts w:ascii="Arial" w:hAnsi="Arial" w:cs="Arial"/>
        </w:rPr>
        <w:t xml:space="preserve"> but the name of the adapter will be set to ‘</w:t>
      </w:r>
      <w:r w:rsidR="00C11003" w:rsidRPr="00C11003">
        <w:rPr>
          <w:rFonts w:ascii="Arial" w:hAnsi="Arial" w:cs="Arial"/>
          <w:b/>
          <w:bCs/>
        </w:rPr>
        <w:t>PrivateNet1</w:t>
      </w:r>
      <w:r w:rsidR="00C11003">
        <w:rPr>
          <w:rFonts w:ascii="Arial" w:hAnsi="Arial" w:cs="Arial"/>
          <w:b/>
          <w:bCs/>
        </w:rPr>
        <w:t>.</w:t>
      </w:r>
      <w:r w:rsidR="00C11003">
        <w:rPr>
          <w:rFonts w:ascii="Arial" w:hAnsi="Arial" w:cs="Arial"/>
        </w:rPr>
        <w:t>’</w:t>
      </w:r>
    </w:p>
    <w:p w14:paraId="7DEC5CF1" w14:textId="7CDDDCE7" w:rsidR="004F14D8" w:rsidRDefault="004F14D8" w:rsidP="00A93F7D">
      <w:pPr>
        <w:rPr>
          <w:rFonts w:ascii="Arial" w:hAnsi="Arial" w:cs="Arial"/>
        </w:rPr>
      </w:pPr>
      <w:r>
        <w:rPr>
          <w:noProof/>
        </w:rPr>
        <w:lastRenderedPageBreak/>
        <w:drawing>
          <wp:inline distT="0" distB="0" distL="0" distR="0" wp14:anchorId="78A69A4F" wp14:editId="5C607E65">
            <wp:extent cx="3990975" cy="2987262"/>
            <wp:effectExtent l="0" t="0" r="0" b="381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22"/>
                    <a:stretch>
                      <a:fillRect/>
                    </a:stretch>
                  </pic:blipFill>
                  <pic:spPr>
                    <a:xfrm>
                      <a:off x="0" y="0"/>
                      <a:ext cx="3995730" cy="2990821"/>
                    </a:xfrm>
                    <a:prstGeom prst="rect">
                      <a:avLst/>
                    </a:prstGeom>
                  </pic:spPr>
                </pic:pic>
              </a:graphicData>
            </a:graphic>
          </wp:inline>
        </w:drawing>
      </w:r>
    </w:p>
    <w:p w14:paraId="66707F8E" w14:textId="7E92F334" w:rsidR="004F14D8" w:rsidRPr="00640C8D" w:rsidRDefault="004F14D8" w:rsidP="00A93F7D">
      <w:pPr>
        <w:rPr>
          <w:rFonts w:ascii="Arial" w:hAnsi="Arial" w:cs="Arial"/>
        </w:rPr>
      </w:pPr>
      <w:r>
        <w:rPr>
          <w:rFonts w:ascii="Arial" w:hAnsi="Arial" w:cs="Arial"/>
        </w:rPr>
        <w:t>Now to configure the network the user clicks on start then control panel (highlighted in red)</w:t>
      </w:r>
    </w:p>
    <w:p w14:paraId="426AF5A8" w14:textId="26204FC4" w:rsidR="00A93F7D" w:rsidRDefault="004F14D8" w:rsidP="00A93F7D">
      <w:pPr>
        <w:rPr>
          <w:rFonts w:ascii="Arial" w:hAnsi="Arial" w:cs="Arial"/>
        </w:rPr>
      </w:pPr>
      <w:r>
        <w:rPr>
          <w:noProof/>
        </w:rPr>
        <w:drawing>
          <wp:inline distT="0" distB="0" distL="0" distR="0" wp14:anchorId="7958C81D" wp14:editId="76B558E5">
            <wp:extent cx="3981450" cy="2981015"/>
            <wp:effectExtent l="0" t="0" r="0" b="0"/>
            <wp:docPr id="26" name="Picture 2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chat or text message&#10;&#10;Description automatically generated"/>
                    <pic:cNvPicPr/>
                  </pic:nvPicPr>
                  <pic:blipFill>
                    <a:blip r:embed="rId23"/>
                    <a:stretch>
                      <a:fillRect/>
                    </a:stretch>
                  </pic:blipFill>
                  <pic:spPr>
                    <a:xfrm>
                      <a:off x="0" y="0"/>
                      <a:ext cx="4000352" cy="2995168"/>
                    </a:xfrm>
                    <a:prstGeom prst="rect">
                      <a:avLst/>
                    </a:prstGeom>
                  </pic:spPr>
                </pic:pic>
              </a:graphicData>
            </a:graphic>
          </wp:inline>
        </w:drawing>
      </w:r>
    </w:p>
    <w:p w14:paraId="40A0CE5F" w14:textId="4DC679BE" w:rsidR="004F14D8" w:rsidRDefault="004F14D8" w:rsidP="00A93F7D">
      <w:pPr>
        <w:rPr>
          <w:rFonts w:ascii="Arial" w:hAnsi="Arial" w:cs="Arial"/>
        </w:rPr>
      </w:pPr>
      <w:r>
        <w:rPr>
          <w:rFonts w:ascii="Arial" w:hAnsi="Arial" w:cs="Arial"/>
        </w:rPr>
        <w:t>The user then navigates to ‘</w:t>
      </w:r>
      <w:r w:rsidRPr="004F14D8">
        <w:rPr>
          <w:rFonts w:ascii="Arial" w:hAnsi="Arial" w:cs="Arial"/>
          <w:b/>
          <w:bCs/>
        </w:rPr>
        <w:t>View network status and tasks</w:t>
      </w:r>
      <w:r>
        <w:rPr>
          <w:rFonts w:ascii="Arial" w:hAnsi="Arial" w:cs="Arial"/>
          <w:b/>
          <w:bCs/>
        </w:rPr>
        <w:t>.</w:t>
      </w:r>
      <w:r>
        <w:rPr>
          <w:rFonts w:ascii="Arial" w:hAnsi="Arial" w:cs="Arial"/>
        </w:rPr>
        <w:t xml:space="preserve">’ </w:t>
      </w:r>
    </w:p>
    <w:p w14:paraId="52395CC4" w14:textId="41F9452D" w:rsidR="004F14D8" w:rsidRDefault="004F14D8" w:rsidP="00A93F7D">
      <w:pPr>
        <w:rPr>
          <w:rFonts w:ascii="Arial" w:hAnsi="Arial" w:cs="Arial"/>
        </w:rPr>
      </w:pPr>
      <w:r>
        <w:rPr>
          <w:noProof/>
        </w:rPr>
        <w:lastRenderedPageBreak/>
        <w:drawing>
          <wp:inline distT="0" distB="0" distL="0" distR="0" wp14:anchorId="54868C32" wp14:editId="76EECB46">
            <wp:extent cx="4240406" cy="3190875"/>
            <wp:effectExtent l="0" t="0" r="8255"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24"/>
                    <a:stretch>
                      <a:fillRect/>
                    </a:stretch>
                  </pic:blipFill>
                  <pic:spPr>
                    <a:xfrm>
                      <a:off x="0" y="0"/>
                      <a:ext cx="4246207" cy="3195240"/>
                    </a:xfrm>
                    <a:prstGeom prst="rect">
                      <a:avLst/>
                    </a:prstGeom>
                  </pic:spPr>
                </pic:pic>
              </a:graphicData>
            </a:graphic>
          </wp:inline>
        </w:drawing>
      </w:r>
    </w:p>
    <w:p w14:paraId="12DF95DC" w14:textId="037C8BA1" w:rsidR="004F14D8" w:rsidRDefault="004F14D8" w:rsidP="00A93F7D">
      <w:pPr>
        <w:rPr>
          <w:rFonts w:ascii="Arial" w:hAnsi="Arial" w:cs="Arial"/>
        </w:rPr>
      </w:pPr>
      <w:r>
        <w:rPr>
          <w:rFonts w:ascii="Arial" w:hAnsi="Arial" w:cs="Arial"/>
        </w:rPr>
        <w:t>The user selects ‘</w:t>
      </w:r>
      <w:r w:rsidRPr="004F14D8">
        <w:rPr>
          <w:rFonts w:ascii="Arial" w:hAnsi="Arial" w:cs="Arial"/>
          <w:b/>
          <w:bCs/>
        </w:rPr>
        <w:t>Change adapter settings</w:t>
      </w:r>
      <w:r>
        <w:rPr>
          <w:rFonts w:ascii="Arial" w:hAnsi="Arial" w:cs="Arial"/>
          <w:b/>
          <w:bCs/>
        </w:rPr>
        <w:t>.</w:t>
      </w:r>
      <w:r>
        <w:rPr>
          <w:rFonts w:ascii="Arial" w:hAnsi="Arial" w:cs="Arial"/>
        </w:rPr>
        <w:t>’</w:t>
      </w:r>
    </w:p>
    <w:p w14:paraId="5C055EE0" w14:textId="091EE676" w:rsidR="004F14D8" w:rsidRDefault="008925EE" w:rsidP="00A93F7D">
      <w:pPr>
        <w:rPr>
          <w:rFonts w:ascii="Arial" w:hAnsi="Arial" w:cs="Arial"/>
        </w:rPr>
      </w:pPr>
      <w:r>
        <w:rPr>
          <w:noProof/>
        </w:rPr>
        <w:drawing>
          <wp:inline distT="0" distB="0" distL="0" distR="0" wp14:anchorId="5004DE5D" wp14:editId="55FA947A">
            <wp:extent cx="4200525" cy="3138061"/>
            <wp:effectExtent l="0" t="0" r="0" b="5715"/>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a:blip r:embed="rId25"/>
                    <a:stretch>
                      <a:fillRect/>
                    </a:stretch>
                  </pic:blipFill>
                  <pic:spPr>
                    <a:xfrm>
                      <a:off x="0" y="0"/>
                      <a:ext cx="4208862" cy="3144289"/>
                    </a:xfrm>
                    <a:prstGeom prst="rect">
                      <a:avLst/>
                    </a:prstGeom>
                  </pic:spPr>
                </pic:pic>
              </a:graphicData>
            </a:graphic>
          </wp:inline>
        </w:drawing>
      </w:r>
    </w:p>
    <w:p w14:paraId="017C040E" w14:textId="25E30EF2" w:rsidR="008925EE" w:rsidRDefault="008925EE" w:rsidP="00A93F7D">
      <w:pPr>
        <w:rPr>
          <w:rFonts w:ascii="Arial" w:hAnsi="Arial" w:cs="Arial"/>
        </w:rPr>
      </w:pPr>
      <w:r>
        <w:rPr>
          <w:rFonts w:ascii="Arial" w:hAnsi="Arial" w:cs="Arial"/>
        </w:rPr>
        <w:t>The user selects ‘</w:t>
      </w:r>
      <w:r w:rsidRPr="008925EE">
        <w:rPr>
          <w:rFonts w:ascii="Arial" w:hAnsi="Arial" w:cs="Arial"/>
          <w:b/>
          <w:bCs/>
        </w:rPr>
        <w:t>Rename the connection</w:t>
      </w:r>
      <w:r>
        <w:rPr>
          <w:rFonts w:ascii="Arial" w:hAnsi="Arial" w:cs="Arial"/>
        </w:rPr>
        <w:t>’ and names it PublicNet.</w:t>
      </w:r>
    </w:p>
    <w:p w14:paraId="5300671A" w14:textId="4878AA58" w:rsidR="008925EE" w:rsidRDefault="008925EE" w:rsidP="00A93F7D">
      <w:pPr>
        <w:rPr>
          <w:rFonts w:ascii="Arial" w:hAnsi="Arial" w:cs="Arial"/>
        </w:rPr>
      </w:pPr>
      <w:r>
        <w:rPr>
          <w:noProof/>
        </w:rPr>
        <w:lastRenderedPageBreak/>
        <w:drawing>
          <wp:inline distT="0" distB="0" distL="0" distR="0" wp14:anchorId="162C8920" wp14:editId="49687C62">
            <wp:extent cx="3087940" cy="2943225"/>
            <wp:effectExtent l="0" t="0" r="0" b="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26"/>
                    <a:stretch>
                      <a:fillRect/>
                    </a:stretch>
                  </pic:blipFill>
                  <pic:spPr>
                    <a:xfrm>
                      <a:off x="0" y="0"/>
                      <a:ext cx="3095488" cy="2950420"/>
                    </a:xfrm>
                    <a:prstGeom prst="rect">
                      <a:avLst/>
                    </a:prstGeom>
                  </pic:spPr>
                </pic:pic>
              </a:graphicData>
            </a:graphic>
          </wp:inline>
        </w:drawing>
      </w:r>
    </w:p>
    <w:p w14:paraId="582BDDA4" w14:textId="0DD05E68" w:rsidR="008925EE" w:rsidRPr="008925EE" w:rsidRDefault="008925EE" w:rsidP="00A93F7D">
      <w:pPr>
        <w:rPr>
          <w:rFonts w:ascii="Arial" w:hAnsi="Arial" w:cs="Arial"/>
        </w:rPr>
      </w:pPr>
      <w:r>
        <w:rPr>
          <w:rFonts w:ascii="Arial" w:hAnsi="Arial" w:cs="Arial"/>
        </w:rPr>
        <w:t>The user right clicks on the renamed network and presses on properties, the above box pops up, the user then double clicks on ‘</w:t>
      </w:r>
      <w:r w:rsidRPr="008925EE">
        <w:rPr>
          <w:rFonts w:ascii="Arial" w:hAnsi="Arial" w:cs="Arial"/>
          <w:b/>
          <w:bCs/>
        </w:rPr>
        <w:t>Internet Protocol Version 4 (TCP/IPv4)</w:t>
      </w:r>
      <w:r>
        <w:rPr>
          <w:rFonts w:ascii="Arial" w:hAnsi="Arial" w:cs="Arial"/>
        </w:rPr>
        <w:t>’</w:t>
      </w:r>
    </w:p>
    <w:p w14:paraId="35A104CB" w14:textId="4A1BF5AD" w:rsidR="008925EE" w:rsidRDefault="00C11003" w:rsidP="00A93F7D">
      <w:pPr>
        <w:rPr>
          <w:rFonts w:ascii="Arial" w:hAnsi="Arial" w:cs="Arial"/>
        </w:rPr>
      </w:pPr>
      <w:r>
        <w:rPr>
          <w:noProof/>
        </w:rPr>
        <w:drawing>
          <wp:inline distT="0" distB="0" distL="0" distR="0" wp14:anchorId="75409B37" wp14:editId="2CC2D96D">
            <wp:extent cx="3108589" cy="3609975"/>
            <wp:effectExtent l="0" t="0" r="0" b="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27"/>
                    <a:stretch>
                      <a:fillRect/>
                    </a:stretch>
                  </pic:blipFill>
                  <pic:spPr>
                    <a:xfrm>
                      <a:off x="0" y="0"/>
                      <a:ext cx="3115603" cy="3618120"/>
                    </a:xfrm>
                    <a:prstGeom prst="rect">
                      <a:avLst/>
                    </a:prstGeom>
                  </pic:spPr>
                </pic:pic>
              </a:graphicData>
            </a:graphic>
          </wp:inline>
        </w:drawing>
      </w:r>
    </w:p>
    <w:p w14:paraId="13AC0CE5" w14:textId="1CFAC6FF" w:rsidR="00A657D5" w:rsidRDefault="00C11003" w:rsidP="00A93F7D">
      <w:pPr>
        <w:rPr>
          <w:rFonts w:ascii="Arial" w:hAnsi="Arial" w:cs="Arial"/>
        </w:rPr>
      </w:pPr>
      <w:r>
        <w:rPr>
          <w:rFonts w:ascii="Arial" w:hAnsi="Arial" w:cs="Arial"/>
        </w:rPr>
        <w:t>The user selects the 2</w:t>
      </w:r>
      <w:r w:rsidRPr="00C11003">
        <w:rPr>
          <w:rFonts w:ascii="Arial" w:hAnsi="Arial" w:cs="Arial"/>
          <w:vertAlign w:val="superscript"/>
        </w:rPr>
        <w:t>nd</w:t>
      </w:r>
      <w:r>
        <w:rPr>
          <w:rFonts w:ascii="Arial" w:hAnsi="Arial" w:cs="Arial"/>
        </w:rPr>
        <w:t xml:space="preserve"> option to use the following IP address, then presses OK. The same will be done for the PrivateNet1 adapter but the IP address will be different</w:t>
      </w:r>
      <w:r w:rsidR="00A657D5">
        <w:rPr>
          <w:rFonts w:ascii="Arial" w:hAnsi="Arial" w:cs="Arial"/>
        </w:rPr>
        <w:t xml:space="preserve"> (172.16.1.1).</w:t>
      </w:r>
    </w:p>
    <w:p w14:paraId="5BB0DF87" w14:textId="2B7C3568" w:rsidR="00A657D5" w:rsidRDefault="00A657D5" w:rsidP="00A93F7D">
      <w:pPr>
        <w:rPr>
          <w:rFonts w:ascii="Arial" w:hAnsi="Arial" w:cs="Arial"/>
        </w:rPr>
      </w:pPr>
    </w:p>
    <w:p w14:paraId="571997D1" w14:textId="0BE2203E" w:rsidR="00A657D5" w:rsidRDefault="00A657D5" w:rsidP="00A93F7D">
      <w:pPr>
        <w:rPr>
          <w:rFonts w:ascii="Arial" w:hAnsi="Arial" w:cs="Arial"/>
        </w:rPr>
      </w:pPr>
    </w:p>
    <w:p w14:paraId="7CFBB2E7" w14:textId="5F0B3397" w:rsidR="00A657D5" w:rsidRDefault="00A657D5" w:rsidP="00A93F7D">
      <w:pPr>
        <w:rPr>
          <w:rFonts w:ascii="Arial" w:hAnsi="Arial" w:cs="Arial"/>
        </w:rPr>
      </w:pPr>
    </w:p>
    <w:p w14:paraId="4BC70272" w14:textId="2CB59A0B" w:rsidR="00A657D5" w:rsidRDefault="00A657D5" w:rsidP="00A93F7D">
      <w:pPr>
        <w:rPr>
          <w:rFonts w:ascii="Arial" w:hAnsi="Arial" w:cs="Arial"/>
        </w:rPr>
      </w:pPr>
    </w:p>
    <w:p w14:paraId="4DE36E8A" w14:textId="56BB10E9" w:rsidR="00A657D5" w:rsidRDefault="00A657D5" w:rsidP="00A93F7D">
      <w:pPr>
        <w:rPr>
          <w:rFonts w:ascii="Arial" w:hAnsi="Arial" w:cs="Arial"/>
        </w:rPr>
      </w:pPr>
      <w:r>
        <w:rPr>
          <w:noProof/>
        </w:rPr>
        <w:lastRenderedPageBreak/>
        <w:drawing>
          <wp:inline distT="0" distB="0" distL="0" distR="0" wp14:anchorId="0837D158" wp14:editId="47244D6C">
            <wp:extent cx="3565216" cy="2667000"/>
            <wp:effectExtent l="0" t="0" r="0" b="0"/>
            <wp:docPr id="31" name="Picture 31"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screenshot, monitor&#10;&#10;Description automatically generated"/>
                    <pic:cNvPicPr/>
                  </pic:nvPicPr>
                  <pic:blipFill>
                    <a:blip r:embed="rId28"/>
                    <a:stretch>
                      <a:fillRect/>
                    </a:stretch>
                  </pic:blipFill>
                  <pic:spPr>
                    <a:xfrm>
                      <a:off x="0" y="0"/>
                      <a:ext cx="3569816" cy="2670441"/>
                    </a:xfrm>
                    <a:prstGeom prst="rect">
                      <a:avLst/>
                    </a:prstGeom>
                  </pic:spPr>
                </pic:pic>
              </a:graphicData>
            </a:graphic>
          </wp:inline>
        </w:drawing>
      </w:r>
    </w:p>
    <w:p w14:paraId="6184966E" w14:textId="7B4F599A" w:rsidR="00A657D5" w:rsidRDefault="00A657D5" w:rsidP="00A93F7D">
      <w:pPr>
        <w:rPr>
          <w:rFonts w:ascii="Arial" w:hAnsi="Arial" w:cs="Arial"/>
        </w:rPr>
      </w:pPr>
      <w:r>
        <w:rPr>
          <w:rFonts w:ascii="Arial" w:hAnsi="Arial" w:cs="Arial"/>
        </w:rPr>
        <w:t>Here the user does the same for the Client1 as they’ve done for the Server1 but with a different IP address as shown above.</w:t>
      </w:r>
    </w:p>
    <w:p w14:paraId="2E2D628E" w14:textId="05EC383F" w:rsidR="000B7B50" w:rsidRDefault="007737EB" w:rsidP="00A93F7D">
      <w:pPr>
        <w:rPr>
          <w:rFonts w:ascii="Arial" w:hAnsi="Arial" w:cs="Arial"/>
        </w:rPr>
      </w:pPr>
      <w:r>
        <w:rPr>
          <w:rFonts w:ascii="Arial" w:hAnsi="Arial" w:cs="Arial"/>
        </w:rPr>
        <w:t>Now the user will have to disable the firewalls on both Server1 and Client1 to get a successful ping with the Client1 VM.</w:t>
      </w:r>
    </w:p>
    <w:p w14:paraId="52368E32" w14:textId="557A7403" w:rsidR="007737EB" w:rsidRDefault="007737EB" w:rsidP="00A93F7D">
      <w:pPr>
        <w:rPr>
          <w:rFonts w:ascii="Arial" w:hAnsi="Arial" w:cs="Arial"/>
        </w:rPr>
      </w:pPr>
      <w:r>
        <w:rPr>
          <w:noProof/>
        </w:rPr>
        <w:drawing>
          <wp:inline distT="0" distB="0" distL="0" distR="0" wp14:anchorId="59639659" wp14:editId="43CE1EA5">
            <wp:extent cx="3552825" cy="2848637"/>
            <wp:effectExtent l="0" t="0" r="0" b="889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29"/>
                    <a:stretch>
                      <a:fillRect/>
                    </a:stretch>
                  </pic:blipFill>
                  <pic:spPr>
                    <a:xfrm>
                      <a:off x="0" y="0"/>
                      <a:ext cx="3560474" cy="2854770"/>
                    </a:xfrm>
                    <a:prstGeom prst="rect">
                      <a:avLst/>
                    </a:prstGeom>
                  </pic:spPr>
                </pic:pic>
              </a:graphicData>
            </a:graphic>
          </wp:inline>
        </w:drawing>
      </w:r>
    </w:p>
    <w:p w14:paraId="55C174C0" w14:textId="576DB067" w:rsidR="007737EB" w:rsidRDefault="007737EB" w:rsidP="00A93F7D">
      <w:pPr>
        <w:rPr>
          <w:rFonts w:ascii="Arial" w:hAnsi="Arial" w:cs="Arial"/>
        </w:rPr>
      </w:pPr>
      <w:r>
        <w:rPr>
          <w:rFonts w:ascii="Arial" w:hAnsi="Arial" w:cs="Arial"/>
        </w:rPr>
        <w:t>Then the user pings the 172.16.1.2 IP or the Client1 VM the above screenshot shows the successful connection between Server1 and Client1. Now the user will do the same as stated above to both Server2 and Client2.</w:t>
      </w:r>
    </w:p>
    <w:p w14:paraId="26154C71" w14:textId="6F066B68" w:rsidR="007737EB" w:rsidRDefault="00412EC1" w:rsidP="00A93F7D">
      <w:pPr>
        <w:rPr>
          <w:rFonts w:ascii="Arial" w:hAnsi="Arial" w:cs="Arial"/>
        </w:rPr>
      </w:pPr>
      <w:r>
        <w:rPr>
          <w:noProof/>
        </w:rPr>
        <w:lastRenderedPageBreak/>
        <w:drawing>
          <wp:inline distT="0" distB="0" distL="0" distR="0" wp14:anchorId="544AF651" wp14:editId="53689AC5">
            <wp:extent cx="3657600" cy="2754749"/>
            <wp:effectExtent l="0" t="0" r="0" b="762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pic:nvPicPr>
                  <pic:blipFill>
                    <a:blip r:embed="rId30"/>
                    <a:stretch>
                      <a:fillRect/>
                    </a:stretch>
                  </pic:blipFill>
                  <pic:spPr>
                    <a:xfrm>
                      <a:off x="0" y="0"/>
                      <a:ext cx="3666812" cy="2761687"/>
                    </a:xfrm>
                    <a:prstGeom prst="rect">
                      <a:avLst/>
                    </a:prstGeom>
                  </pic:spPr>
                </pic:pic>
              </a:graphicData>
            </a:graphic>
          </wp:inline>
        </w:drawing>
      </w:r>
    </w:p>
    <w:p w14:paraId="64535E94" w14:textId="0A368E8D" w:rsidR="00412EC1" w:rsidRDefault="00412EC1" w:rsidP="00A93F7D">
      <w:pPr>
        <w:rPr>
          <w:rFonts w:ascii="Arial" w:hAnsi="Arial" w:cs="Arial"/>
        </w:rPr>
      </w:pPr>
      <w:r>
        <w:rPr>
          <w:rFonts w:ascii="Arial" w:hAnsi="Arial" w:cs="Arial"/>
        </w:rPr>
        <w:t>Here the user tested the ping from Client1 to Server1, this also shows as a successful ping.</w:t>
      </w:r>
    </w:p>
    <w:p w14:paraId="6A07739D" w14:textId="775CE3F2" w:rsidR="00412EC1" w:rsidRDefault="00E35A07" w:rsidP="00A93F7D">
      <w:pPr>
        <w:rPr>
          <w:rFonts w:ascii="Arial" w:hAnsi="Arial" w:cs="Arial"/>
        </w:rPr>
      </w:pPr>
      <w:r>
        <w:rPr>
          <w:noProof/>
        </w:rPr>
        <w:drawing>
          <wp:inline distT="0" distB="0" distL="0" distR="0" wp14:anchorId="6F5305E2" wp14:editId="67D87DBF">
            <wp:extent cx="3652882" cy="2276475"/>
            <wp:effectExtent l="0" t="0" r="5080" b="0"/>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pic:nvPicPr>
                  <pic:blipFill>
                    <a:blip r:embed="rId31"/>
                    <a:stretch>
                      <a:fillRect/>
                    </a:stretch>
                  </pic:blipFill>
                  <pic:spPr>
                    <a:xfrm>
                      <a:off x="0" y="0"/>
                      <a:ext cx="3661708" cy="2281975"/>
                    </a:xfrm>
                    <a:prstGeom prst="rect">
                      <a:avLst/>
                    </a:prstGeom>
                  </pic:spPr>
                </pic:pic>
              </a:graphicData>
            </a:graphic>
          </wp:inline>
        </w:drawing>
      </w:r>
    </w:p>
    <w:p w14:paraId="41A1B9C5" w14:textId="03FA8A93" w:rsidR="00E35A07" w:rsidRDefault="00E35A07" w:rsidP="00A93F7D">
      <w:pPr>
        <w:rPr>
          <w:rFonts w:ascii="Arial" w:hAnsi="Arial" w:cs="Arial"/>
        </w:rPr>
      </w:pPr>
      <w:r>
        <w:rPr>
          <w:rFonts w:ascii="Arial" w:hAnsi="Arial" w:cs="Arial"/>
        </w:rPr>
        <w:t>Here is the user’s successful ping from Server2 to Client2.</w:t>
      </w:r>
    </w:p>
    <w:p w14:paraId="3DA2E62B" w14:textId="6F1C27EE" w:rsidR="00E35A07" w:rsidRDefault="00E35A07" w:rsidP="00A93F7D">
      <w:pPr>
        <w:rPr>
          <w:rFonts w:ascii="Arial" w:hAnsi="Arial" w:cs="Arial"/>
        </w:rPr>
      </w:pPr>
      <w:r>
        <w:rPr>
          <w:noProof/>
        </w:rPr>
        <w:drawing>
          <wp:inline distT="0" distB="0" distL="0" distR="0" wp14:anchorId="7DF6D5DC" wp14:editId="0340FC4F">
            <wp:extent cx="3629025" cy="2138978"/>
            <wp:effectExtent l="0" t="0" r="0" b="0"/>
            <wp:docPr id="35"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medium confidence"/>
                    <pic:cNvPicPr/>
                  </pic:nvPicPr>
                  <pic:blipFill>
                    <a:blip r:embed="rId32"/>
                    <a:stretch>
                      <a:fillRect/>
                    </a:stretch>
                  </pic:blipFill>
                  <pic:spPr>
                    <a:xfrm>
                      <a:off x="0" y="0"/>
                      <a:ext cx="3641297" cy="2146211"/>
                    </a:xfrm>
                    <a:prstGeom prst="rect">
                      <a:avLst/>
                    </a:prstGeom>
                  </pic:spPr>
                </pic:pic>
              </a:graphicData>
            </a:graphic>
          </wp:inline>
        </w:drawing>
      </w:r>
    </w:p>
    <w:p w14:paraId="2634CF60" w14:textId="07242DB7" w:rsidR="00E35A07" w:rsidRDefault="00E35A07" w:rsidP="00A93F7D">
      <w:pPr>
        <w:rPr>
          <w:rFonts w:ascii="Arial" w:hAnsi="Arial" w:cs="Arial"/>
        </w:rPr>
      </w:pPr>
      <w:r>
        <w:rPr>
          <w:rFonts w:ascii="Arial" w:hAnsi="Arial" w:cs="Arial"/>
        </w:rPr>
        <w:t>Here is the user’s successful ping from Client 2 to Server2.</w:t>
      </w:r>
    </w:p>
    <w:p w14:paraId="11FA71D7" w14:textId="4FEE0CF6" w:rsidR="00E35A07" w:rsidRDefault="00E35A07" w:rsidP="00A93F7D">
      <w:pPr>
        <w:rPr>
          <w:rFonts w:ascii="Arial" w:hAnsi="Arial" w:cs="Arial"/>
        </w:rPr>
      </w:pPr>
    </w:p>
    <w:p w14:paraId="7A741A9F" w14:textId="532E3D1F" w:rsidR="00E35A07" w:rsidRDefault="00E35A07" w:rsidP="00A93F7D">
      <w:pPr>
        <w:rPr>
          <w:rFonts w:ascii="Arial" w:hAnsi="Arial" w:cs="Arial"/>
        </w:rPr>
      </w:pPr>
    </w:p>
    <w:p w14:paraId="45C8B1A6" w14:textId="44A4823A" w:rsidR="00AA4FC9" w:rsidRPr="00640C8D" w:rsidRDefault="00AA4FC9" w:rsidP="00AA4FC9">
      <w:pPr>
        <w:pStyle w:val="Heading1"/>
        <w:rPr>
          <w:rFonts w:ascii="Arial" w:hAnsi="Arial" w:cs="Arial"/>
        </w:rPr>
      </w:pPr>
      <w:bookmarkStart w:id="4" w:name="_Toc129924405"/>
      <w:r w:rsidRPr="00640C8D">
        <w:rPr>
          <w:rFonts w:ascii="Arial" w:hAnsi="Arial" w:cs="Arial"/>
        </w:rPr>
        <w:lastRenderedPageBreak/>
        <w:t>Part 1 – Group work</w:t>
      </w:r>
      <w:bookmarkEnd w:id="4"/>
    </w:p>
    <w:p w14:paraId="0FE0098A" w14:textId="59D37F5B" w:rsidR="00AA4FC9" w:rsidRDefault="00AA4FC9" w:rsidP="00AA4FC9">
      <w:pPr>
        <w:pStyle w:val="Subtitle"/>
        <w:rPr>
          <w:rFonts w:ascii="Arial" w:hAnsi="Arial" w:cs="Arial"/>
        </w:rPr>
      </w:pPr>
      <w:r w:rsidRPr="00640C8D">
        <w:rPr>
          <w:rFonts w:ascii="Arial" w:hAnsi="Arial" w:cs="Arial"/>
        </w:rPr>
        <w:t>Task 2</w:t>
      </w:r>
      <w:r w:rsidR="00E35A07">
        <w:rPr>
          <w:rFonts w:ascii="Arial" w:hAnsi="Arial" w:cs="Arial"/>
        </w:rPr>
        <w:t xml:space="preserve"> </w:t>
      </w:r>
      <w:r w:rsidR="0062675F">
        <w:rPr>
          <w:rFonts w:ascii="Arial" w:hAnsi="Arial" w:cs="Arial"/>
        </w:rPr>
        <w:t>–</w:t>
      </w:r>
      <w:r w:rsidR="00E35A07">
        <w:rPr>
          <w:rFonts w:ascii="Arial" w:hAnsi="Arial" w:cs="Arial"/>
        </w:rPr>
        <w:t xml:space="preserve"> </w:t>
      </w:r>
      <w:r w:rsidR="0062675F">
        <w:rPr>
          <w:rFonts w:ascii="Arial" w:hAnsi="Arial" w:cs="Arial"/>
        </w:rPr>
        <w:t>Pre-requisite</w:t>
      </w:r>
    </w:p>
    <w:p w14:paraId="4CD7E548" w14:textId="07CE9489" w:rsidR="00AA4FC9" w:rsidRDefault="008B7E0A" w:rsidP="00AA4FC9">
      <w:pPr>
        <w:rPr>
          <w:rFonts w:ascii="Arial" w:hAnsi="Arial" w:cs="Arial"/>
        </w:rPr>
      </w:pPr>
      <w:r>
        <w:rPr>
          <w:noProof/>
        </w:rPr>
        <w:drawing>
          <wp:inline distT="0" distB="0" distL="0" distR="0" wp14:anchorId="317C481A" wp14:editId="536B0F0F">
            <wp:extent cx="3105150" cy="2324905"/>
            <wp:effectExtent l="0" t="0" r="0" b="0"/>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33"/>
                    <a:stretch>
                      <a:fillRect/>
                    </a:stretch>
                  </pic:blipFill>
                  <pic:spPr>
                    <a:xfrm>
                      <a:off x="0" y="0"/>
                      <a:ext cx="3127738" cy="2341817"/>
                    </a:xfrm>
                    <a:prstGeom prst="rect">
                      <a:avLst/>
                    </a:prstGeom>
                  </pic:spPr>
                </pic:pic>
              </a:graphicData>
            </a:graphic>
          </wp:inline>
        </w:drawing>
      </w:r>
    </w:p>
    <w:p w14:paraId="1B250864" w14:textId="2B78A60F" w:rsidR="008B7E0A" w:rsidRDefault="008B7E0A" w:rsidP="00AA4FC9">
      <w:pPr>
        <w:rPr>
          <w:rFonts w:ascii="Arial" w:hAnsi="Arial" w:cs="Arial"/>
        </w:rPr>
      </w:pPr>
      <w:r>
        <w:rPr>
          <w:rFonts w:ascii="Arial" w:hAnsi="Arial" w:cs="Arial"/>
        </w:rPr>
        <w:t>Screenshot above shows that the IP of the Server1 is statically defined and that there is no DNS setup.</w:t>
      </w:r>
    </w:p>
    <w:p w14:paraId="4E8746C5" w14:textId="7995153D" w:rsidR="008B7E0A" w:rsidRDefault="008B7E0A" w:rsidP="00AA4FC9">
      <w:pPr>
        <w:rPr>
          <w:rFonts w:ascii="Arial" w:hAnsi="Arial" w:cs="Arial"/>
        </w:rPr>
      </w:pPr>
      <w:r>
        <w:rPr>
          <w:noProof/>
        </w:rPr>
        <w:drawing>
          <wp:inline distT="0" distB="0" distL="0" distR="0" wp14:anchorId="5E1B0185" wp14:editId="5790D77A">
            <wp:extent cx="3095625" cy="2319489"/>
            <wp:effectExtent l="0" t="0" r="0" b="508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34"/>
                    <a:stretch>
                      <a:fillRect/>
                    </a:stretch>
                  </pic:blipFill>
                  <pic:spPr>
                    <a:xfrm>
                      <a:off x="0" y="0"/>
                      <a:ext cx="3133275" cy="2347700"/>
                    </a:xfrm>
                    <a:prstGeom prst="rect">
                      <a:avLst/>
                    </a:prstGeom>
                  </pic:spPr>
                </pic:pic>
              </a:graphicData>
            </a:graphic>
          </wp:inline>
        </w:drawing>
      </w:r>
    </w:p>
    <w:p w14:paraId="4968816D" w14:textId="1E2EBDBA" w:rsidR="008B7E0A" w:rsidRDefault="008B7E0A" w:rsidP="00AA4FC9">
      <w:pPr>
        <w:rPr>
          <w:rFonts w:ascii="Arial" w:hAnsi="Arial" w:cs="Arial"/>
        </w:rPr>
      </w:pPr>
      <w:r>
        <w:rPr>
          <w:rFonts w:ascii="Arial" w:hAnsi="Arial" w:cs="Arial"/>
        </w:rPr>
        <w:t>Firewall is switched off.</w:t>
      </w:r>
    </w:p>
    <w:p w14:paraId="51190C16" w14:textId="39E9F05E" w:rsidR="008B7E0A" w:rsidRDefault="008B7E0A" w:rsidP="00AA4FC9">
      <w:pPr>
        <w:rPr>
          <w:rFonts w:ascii="Arial" w:hAnsi="Arial" w:cs="Arial"/>
        </w:rPr>
      </w:pPr>
      <w:r>
        <w:rPr>
          <w:noProof/>
        </w:rPr>
        <w:drawing>
          <wp:inline distT="0" distB="0" distL="0" distR="0" wp14:anchorId="15DDA299" wp14:editId="465FEB10">
            <wp:extent cx="3133725" cy="2343522"/>
            <wp:effectExtent l="0" t="0" r="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35"/>
                    <a:stretch>
                      <a:fillRect/>
                    </a:stretch>
                  </pic:blipFill>
                  <pic:spPr>
                    <a:xfrm>
                      <a:off x="0" y="0"/>
                      <a:ext cx="3170231" cy="2370822"/>
                    </a:xfrm>
                    <a:prstGeom prst="rect">
                      <a:avLst/>
                    </a:prstGeom>
                  </pic:spPr>
                </pic:pic>
              </a:graphicData>
            </a:graphic>
          </wp:inline>
        </w:drawing>
      </w:r>
    </w:p>
    <w:p w14:paraId="5EB71040" w14:textId="68C9A6D1" w:rsidR="008B7E0A" w:rsidRDefault="008B7E0A" w:rsidP="00AA4FC9">
      <w:pPr>
        <w:rPr>
          <w:rFonts w:ascii="Arial" w:hAnsi="Arial" w:cs="Arial"/>
        </w:rPr>
      </w:pPr>
      <w:r>
        <w:rPr>
          <w:rFonts w:ascii="Arial" w:hAnsi="Arial" w:cs="Arial"/>
        </w:rPr>
        <w:t xml:space="preserve">Computer name changed to </w:t>
      </w:r>
      <w:r w:rsidRPr="008B7E0A">
        <w:rPr>
          <w:rFonts w:ascii="Arial" w:hAnsi="Arial" w:cs="Arial"/>
          <w:b/>
          <w:bCs/>
        </w:rPr>
        <w:t>DMC1-NT</w:t>
      </w:r>
      <w:r>
        <w:rPr>
          <w:rFonts w:ascii="Arial" w:hAnsi="Arial" w:cs="Arial"/>
          <w:b/>
          <w:bCs/>
        </w:rPr>
        <w:t>.</w:t>
      </w:r>
    </w:p>
    <w:p w14:paraId="1B11903F" w14:textId="4D51DEC3" w:rsidR="008B7E0A" w:rsidRDefault="008B7E0A" w:rsidP="008B7E0A">
      <w:pPr>
        <w:pStyle w:val="Heading1"/>
        <w:rPr>
          <w:rFonts w:ascii="Arial" w:hAnsi="Arial" w:cs="Arial"/>
        </w:rPr>
      </w:pPr>
      <w:bookmarkStart w:id="5" w:name="_Toc129924406"/>
      <w:r>
        <w:rPr>
          <w:rFonts w:ascii="Arial" w:hAnsi="Arial" w:cs="Arial"/>
        </w:rPr>
        <w:lastRenderedPageBreak/>
        <w:t>Part 1 – Group work</w:t>
      </w:r>
      <w:bookmarkEnd w:id="5"/>
    </w:p>
    <w:p w14:paraId="58DBB36F" w14:textId="2389E862" w:rsidR="008B7E0A" w:rsidRDefault="008B7E0A" w:rsidP="008B7E0A">
      <w:pPr>
        <w:pStyle w:val="Subtitle"/>
        <w:rPr>
          <w:rFonts w:ascii="Arial" w:hAnsi="Arial" w:cs="Arial"/>
        </w:rPr>
      </w:pPr>
      <w:r>
        <w:rPr>
          <w:rFonts w:ascii="Arial" w:hAnsi="Arial" w:cs="Arial"/>
        </w:rPr>
        <w:t>Task 2 – Deploying Active Directory as a role or feature based installation</w:t>
      </w:r>
    </w:p>
    <w:p w14:paraId="52CC2E9A" w14:textId="24317A87" w:rsidR="00071120" w:rsidRDefault="00704415" w:rsidP="00071120">
      <w:r>
        <w:rPr>
          <w:noProof/>
        </w:rPr>
        <w:drawing>
          <wp:inline distT="0" distB="0" distL="0" distR="0" wp14:anchorId="687B2D48" wp14:editId="15C0E582">
            <wp:extent cx="3942889" cy="2971800"/>
            <wp:effectExtent l="0" t="0" r="635" b="0"/>
            <wp:docPr id="39" name="Picture 3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10;&#10;Description automatically generated"/>
                    <pic:cNvPicPr/>
                  </pic:nvPicPr>
                  <pic:blipFill>
                    <a:blip r:embed="rId36"/>
                    <a:stretch>
                      <a:fillRect/>
                    </a:stretch>
                  </pic:blipFill>
                  <pic:spPr>
                    <a:xfrm>
                      <a:off x="0" y="0"/>
                      <a:ext cx="3957333" cy="2982686"/>
                    </a:xfrm>
                    <a:prstGeom prst="rect">
                      <a:avLst/>
                    </a:prstGeom>
                  </pic:spPr>
                </pic:pic>
              </a:graphicData>
            </a:graphic>
          </wp:inline>
        </w:drawing>
      </w:r>
    </w:p>
    <w:p w14:paraId="19365FC4" w14:textId="48EA0C7A" w:rsidR="00704415" w:rsidRPr="00794A44" w:rsidRDefault="00704415" w:rsidP="00071120">
      <w:pPr>
        <w:rPr>
          <w:rFonts w:ascii="Arial" w:hAnsi="Arial" w:cs="Arial"/>
        </w:rPr>
      </w:pPr>
      <w:r w:rsidRPr="00794A44">
        <w:rPr>
          <w:rFonts w:ascii="Arial" w:hAnsi="Arial" w:cs="Arial"/>
        </w:rPr>
        <w:t>Selecting role or feature-based installation</w:t>
      </w:r>
      <w:r w:rsidR="00C95298" w:rsidRPr="00794A44">
        <w:rPr>
          <w:rFonts w:ascii="Arial" w:hAnsi="Arial" w:cs="Arial"/>
        </w:rPr>
        <w:t>.</w:t>
      </w:r>
    </w:p>
    <w:p w14:paraId="55ED89B3" w14:textId="6F2DC301" w:rsidR="00C95298" w:rsidRDefault="00C95298" w:rsidP="00071120">
      <w:r>
        <w:rPr>
          <w:noProof/>
        </w:rPr>
        <w:drawing>
          <wp:inline distT="0" distB="0" distL="0" distR="0" wp14:anchorId="1E748240" wp14:editId="5EBF625F">
            <wp:extent cx="3960937" cy="2971800"/>
            <wp:effectExtent l="0" t="0" r="1905" b="0"/>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a:blip r:embed="rId37"/>
                    <a:stretch>
                      <a:fillRect/>
                    </a:stretch>
                  </pic:blipFill>
                  <pic:spPr>
                    <a:xfrm>
                      <a:off x="0" y="0"/>
                      <a:ext cx="3966672" cy="2976103"/>
                    </a:xfrm>
                    <a:prstGeom prst="rect">
                      <a:avLst/>
                    </a:prstGeom>
                  </pic:spPr>
                </pic:pic>
              </a:graphicData>
            </a:graphic>
          </wp:inline>
        </w:drawing>
      </w:r>
    </w:p>
    <w:p w14:paraId="499EFE2A" w14:textId="24E4C2F2" w:rsidR="00C95298" w:rsidRPr="00794A44" w:rsidRDefault="00C95298" w:rsidP="00071120">
      <w:pPr>
        <w:rPr>
          <w:rFonts w:ascii="Arial" w:hAnsi="Arial" w:cs="Arial"/>
        </w:rPr>
      </w:pPr>
      <w:r w:rsidRPr="00794A44">
        <w:rPr>
          <w:rFonts w:ascii="Arial" w:hAnsi="Arial" w:cs="Arial"/>
        </w:rPr>
        <w:t>Selecting the correct server in the server selection window.</w:t>
      </w:r>
    </w:p>
    <w:p w14:paraId="77178817" w14:textId="783DF77B" w:rsidR="00C95298" w:rsidRDefault="00C95298" w:rsidP="00071120">
      <w:r>
        <w:rPr>
          <w:noProof/>
        </w:rPr>
        <w:lastRenderedPageBreak/>
        <w:drawing>
          <wp:inline distT="0" distB="0" distL="0" distR="0" wp14:anchorId="46B247CA" wp14:editId="0798A564">
            <wp:extent cx="3620770" cy="2714574"/>
            <wp:effectExtent l="0" t="0" r="0" b="0"/>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a:blip r:embed="rId38"/>
                    <a:stretch>
                      <a:fillRect/>
                    </a:stretch>
                  </pic:blipFill>
                  <pic:spPr>
                    <a:xfrm>
                      <a:off x="0" y="0"/>
                      <a:ext cx="3638773" cy="2728071"/>
                    </a:xfrm>
                    <a:prstGeom prst="rect">
                      <a:avLst/>
                    </a:prstGeom>
                  </pic:spPr>
                </pic:pic>
              </a:graphicData>
            </a:graphic>
          </wp:inline>
        </w:drawing>
      </w:r>
    </w:p>
    <w:p w14:paraId="7C4C301B" w14:textId="7ED98AF4" w:rsidR="00C95298" w:rsidRPr="00794A44" w:rsidRDefault="00C95298" w:rsidP="00071120">
      <w:pPr>
        <w:rPr>
          <w:rFonts w:ascii="Arial" w:hAnsi="Arial" w:cs="Arial"/>
        </w:rPr>
      </w:pPr>
      <w:r w:rsidRPr="00794A44">
        <w:rPr>
          <w:rFonts w:ascii="Arial" w:hAnsi="Arial" w:cs="Arial"/>
        </w:rPr>
        <w:t>Selected Active Directory Domain Services option.</w:t>
      </w:r>
    </w:p>
    <w:p w14:paraId="7AB4A880" w14:textId="69FC1F31" w:rsidR="00C95298" w:rsidRDefault="00C95298" w:rsidP="00071120">
      <w:r>
        <w:rPr>
          <w:noProof/>
        </w:rPr>
        <w:drawing>
          <wp:inline distT="0" distB="0" distL="0" distR="0" wp14:anchorId="72CF0E36" wp14:editId="618A9007">
            <wp:extent cx="3638550" cy="2726291"/>
            <wp:effectExtent l="0" t="0" r="0" b="0"/>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39"/>
                    <a:stretch>
                      <a:fillRect/>
                    </a:stretch>
                  </pic:blipFill>
                  <pic:spPr>
                    <a:xfrm>
                      <a:off x="0" y="0"/>
                      <a:ext cx="3658740" cy="2741419"/>
                    </a:xfrm>
                    <a:prstGeom prst="rect">
                      <a:avLst/>
                    </a:prstGeom>
                  </pic:spPr>
                </pic:pic>
              </a:graphicData>
            </a:graphic>
          </wp:inline>
        </w:drawing>
      </w:r>
    </w:p>
    <w:p w14:paraId="08457B63" w14:textId="53E27FE0" w:rsidR="00C95298" w:rsidRDefault="00C95298" w:rsidP="00071120">
      <w:r>
        <w:rPr>
          <w:noProof/>
        </w:rPr>
        <w:drawing>
          <wp:inline distT="0" distB="0" distL="0" distR="0" wp14:anchorId="45F87CE4" wp14:editId="374B03EE">
            <wp:extent cx="3647322" cy="2733675"/>
            <wp:effectExtent l="0" t="0" r="0" b="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0"/>
                    <a:stretch>
                      <a:fillRect/>
                    </a:stretch>
                  </pic:blipFill>
                  <pic:spPr>
                    <a:xfrm>
                      <a:off x="0" y="0"/>
                      <a:ext cx="3665934" cy="2747624"/>
                    </a:xfrm>
                    <a:prstGeom prst="rect">
                      <a:avLst/>
                    </a:prstGeom>
                  </pic:spPr>
                </pic:pic>
              </a:graphicData>
            </a:graphic>
          </wp:inline>
        </w:drawing>
      </w:r>
    </w:p>
    <w:p w14:paraId="335099FB" w14:textId="5B560EC7" w:rsidR="00C95298" w:rsidRDefault="009E5D9D" w:rsidP="00071120">
      <w:r>
        <w:rPr>
          <w:noProof/>
        </w:rPr>
        <w:lastRenderedPageBreak/>
        <w:drawing>
          <wp:inline distT="0" distB="0" distL="0" distR="0" wp14:anchorId="24190C20" wp14:editId="43ACE83C">
            <wp:extent cx="3705225" cy="2788155"/>
            <wp:effectExtent l="0" t="0" r="0" b="0"/>
            <wp:docPr id="44" name="Picture 4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website&#10;&#10;Description automatically generated"/>
                    <pic:cNvPicPr/>
                  </pic:nvPicPr>
                  <pic:blipFill>
                    <a:blip r:embed="rId41"/>
                    <a:stretch>
                      <a:fillRect/>
                    </a:stretch>
                  </pic:blipFill>
                  <pic:spPr>
                    <a:xfrm>
                      <a:off x="0" y="0"/>
                      <a:ext cx="3717043" cy="2797048"/>
                    </a:xfrm>
                    <a:prstGeom prst="rect">
                      <a:avLst/>
                    </a:prstGeom>
                  </pic:spPr>
                </pic:pic>
              </a:graphicData>
            </a:graphic>
          </wp:inline>
        </w:drawing>
      </w:r>
    </w:p>
    <w:p w14:paraId="0F81BEFD" w14:textId="02D1FB7E" w:rsidR="009E5D9D" w:rsidRDefault="009E5D9D" w:rsidP="00071120">
      <w:r>
        <w:rPr>
          <w:noProof/>
        </w:rPr>
        <w:drawing>
          <wp:inline distT="0" distB="0" distL="0" distR="0" wp14:anchorId="59961AF7" wp14:editId="26396485">
            <wp:extent cx="3724275" cy="2807029"/>
            <wp:effectExtent l="0" t="0" r="0" b="0"/>
            <wp:docPr id="45" name="Picture 4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10;&#10;Description automatically generated"/>
                    <pic:cNvPicPr/>
                  </pic:nvPicPr>
                  <pic:blipFill>
                    <a:blip r:embed="rId42"/>
                    <a:stretch>
                      <a:fillRect/>
                    </a:stretch>
                  </pic:blipFill>
                  <pic:spPr>
                    <a:xfrm>
                      <a:off x="0" y="0"/>
                      <a:ext cx="3734876" cy="2815019"/>
                    </a:xfrm>
                    <a:prstGeom prst="rect">
                      <a:avLst/>
                    </a:prstGeom>
                  </pic:spPr>
                </pic:pic>
              </a:graphicData>
            </a:graphic>
          </wp:inline>
        </w:drawing>
      </w:r>
    </w:p>
    <w:p w14:paraId="4CA9B497" w14:textId="28640152" w:rsidR="009E5D9D" w:rsidRDefault="009E5D9D" w:rsidP="00071120">
      <w:r>
        <w:rPr>
          <w:noProof/>
        </w:rPr>
        <w:drawing>
          <wp:inline distT="0" distB="0" distL="0" distR="0" wp14:anchorId="0F84E73B" wp14:editId="6CBCF731">
            <wp:extent cx="3724275" cy="2795063"/>
            <wp:effectExtent l="0" t="0" r="0" b="5715"/>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pic:nvPicPr>
                  <pic:blipFill>
                    <a:blip r:embed="rId43"/>
                    <a:stretch>
                      <a:fillRect/>
                    </a:stretch>
                  </pic:blipFill>
                  <pic:spPr>
                    <a:xfrm>
                      <a:off x="0" y="0"/>
                      <a:ext cx="3730321" cy="2799601"/>
                    </a:xfrm>
                    <a:prstGeom prst="rect">
                      <a:avLst/>
                    </a:prstGeom>
                  </pic:spPr>
                </pic:pic>
              </a:graphicData>
            </a:graphic>
          </wp:inline>
        </w:drawing>
      </w:r>
    </w:p>
    <w:p w14:paraId="1F937DA2" w14:textId="74FE147D" w:rsidR="009E5D9D" w:rsidRDefault="009E5D9D" w:rsidP="00071120">
      <w:r>
        <w:rPr>
          <w:noProof/>
        </w:rPr>
        <w:lastRenderedPageBreak/>
        <w:drawing>
          <wp:inline distT="0" distB="0" distL="0" distR="0" wp14:anchorId="769570C2" wp14:editId="6FDE9948">
            <wp:extent cx="3676650" cy="2763800"/>
            <wp:effectExtent l="0" t="0" r="0"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44"/>
                    <a:stretch>
                      <a:fillRect/>
                    </a:stretch>
                  </pic:blipFill>
                  <pic:spPr>
                    <a:xfrm>
                      <a:off x="0" y="0"/>
                      <a:ext cx="3707405" cy="2786919"/>
                    </a:xfrm>
                    <a:prstGeom prst="rect">
                      <a:avLst/>
                    </a:prstGeom>
                  </pic:spPr>
                </pic:pic>
              </a:graphicData>
            </a:graphic>
          </wp:inline>
        </w:drawing>
      </w:r>
    </w:p>
    <w:p w14:paraId="5264FD71" w14:textId="2391ECE9" w:rsidR="00583037" w:rsidRPr="001412C9" w:rsidRDefault="001412C9" w:rsidP="00071120">
      <w:pPr>
        <w:rPr>
          <w:rFonts w:ascii="Arial" w:hAnsi="Arial" w:cs="Arial"/>
        </w:rPr>
      </w:pPr>
      <w:r w:rsidRPr="001412C9">
        <w:rPr>
          <w:rFonts w:ascii="Arial" w:hAnsi="Arial" w:cs="Arial"/>
        </w:rPr>
        <w:t>Installation of the domain controllers.</w:t>
      </w:r>
    </w:p>
    <w:p w14:paraId="1F59E4E4" w14:textId="56AEB886" w:rsidR="001412C9" w:rsidRDefault="001412C9">
      <w:pPr>
        <w:rPr>
          <w:noProof/>
        </w:rPr>
      </w:pPr>
      <w:r>
        <w:rPr>
          <w:noProof/>
        </w:rPr>
        <w:drawing>
          <wp:inline distT="0" distB="0" distL="0" distR="0" wp14:anchorId="4BE8F14E" wp14:editId="31792888">
            <wp:extent cx="3684141" cy="2760453"/>
            <wp:effectExtent l="0" t="0" r="0" b="1905"/>
            <wp:docPr id="48" name="Picture 4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 screen&#10;&#10;Description automatically generated"/>
                    <pic:cNvPicPr/>
                  </pic:nvPicPr>
                  <pic:blipFill>
                    <a:blip r:embed="rId45"/>
                    <a:stretch>
                      <a:fillRect/>
                    </a:stretch>
                  </pic:blipFill>
                  <pic:spPr>
                    <a:xfrm>
                      <a:off x="0" y="0"/>
                      <a:ext cx="3699052" cy="2771626"/>
                    </a:xfrm>
                    <a:prstGeom prst="rect">
                      <a:avLst/>
                    </a:prstGeom>
                  </pic:spPr>
                </pic:pic>
              </a:graphicData>
            </a:graphic>
          </wp:inline>
        </w:drawing>
      </w:r>
      <w:r w:rsidRPr="001412C9">
        <w:rPr>
          <w:noProof/>
        </w:rPr>
        <w:t xml:space="preserve"> </w:t>
      </w:r>
    </w:p>
    <w:p w14:paraId="07E9C147" w14:textId="6BDFD1BD" w:rsidR="001412C9" w:rsidRPr="001412C9" w:rsidRDefault="001412C9">
      <w:pPr>
        <w:rPr>
          <w:rFonts w:ascii="Arial" w:hAnsi="Arial" w:cs="Arial"/>
          <w:noProof/>
        </w:rPr>
      </w:pPr>
      <w:r>
        <w:rPr>
          <w:rFonts w:ascii="Arial" w:hAnsi="Arial" w:cs="Arial"/>
          <w:noProof/>
        </w:rPr>
        <w:t>User navigates to administrative tools and then double clicks on Active Directory Users and Computers.</w:t>
      </w:r>
    </w:p>
    <w:p w14:paraId="157A2CF0" w14:textId="047E42A4" w:rsidR="001412C9" w:rsidRDefault="001412C9">
      <w:pPr>
        <w:rPr>
          <w:noProof/>
        </w:rPr>
      </w:pPr>
      <w:r>
        <w:rPr>
          <w:noProof/>
        </w:rPr>
        <w:lastRenderedPageBreak/>
        <w:drawing>
          <wp:inline distT="0" distB="0" distL="0" distR="0" wp14:anchorId="16E05608" wp14:editId="5A95296B">
            <wp:extent cx="3707716" cy="2769079"/>
            <wp:effectExtent l="0" t="0" r="7620" b="0"/>
            <wp:docPr id="49" name="Picture 49"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 screenshot, computer, monitor&#10;&#10;Description automatically generated"/>
                    <pic:cNvPicPr/>
                  </pic:nvPicPr>
                  <pic:blipFill>
                    <a:blip r:embed="rId46"/>
                    <a:stretch>
                      <a:fillRect/>
                    </a:stretch>
                  </pic:blipFill>
                  <pic:spPr>
                    <a:xfrm>
                      <a:off x="0" y="0"/>
                      <a:ext cx="3716906" cy="2775942"/>
                    </a:xfrm>
                    <a:prstGeom prst="rect">
                      <a:avLst/>
                    </a:prstGeom>
                  </pic:spPr>
                </pic:pic>
              </a:graphicData>
            </a:graphic>
          </wp:inline>
        </w:drawing>
      </w:r>
    </w:p>
    <w:p w14:paraId="7ACF2E2B" w14:textId="62760587" w:rsidR="001412C9" w:rsidRDefault="001412C9">
      <w:pPr>
        <w:rPr>
          <w:rFonts w:ascii="Arial" w:hAnsi="Arial" w:cs="Arial"/>
          <w:noProof/>
        </w:rPr>
      </w:pPr>
      <w:r>
        <w:rPr>
          <w:rFonts w:ascii="Arial" w:hAnsi="Arial" w:cs="Arial"/>
          <w:noProof/>
        </w:rPr>
        <w:t>User take a screenshot of the evidence in the domain controllers to verify that the server  ‘</w:t>
      </w:r>
      <w:r w:rsidRPr="001412C9">
        <w:rPr>
          <w:rFonts w:ascii="Arial" w:hAnsi="Arial" w:cs="Arial"/>
          <w:b/>
          <w:bCs/>
          <w:noProof/>
        </w:rPr>
        <w:t>DMC1-NT</w:t>
      </w:r>
      <w:r w:rsidRPr="001412C9">
        <w:rPr>
          <w:rFonts w:ascii="Arial" w:hAnsi="Arial" w:cs="Arial"/>
          <w:noProof/>
        </w:rPr>
        <w:t>’</w:t>
      </w:r>
      <w:r>
        <w:rPr>
          <w:rFonts w:ascii="Arial" w:hAnsi="Arial" w:cs="Arial"/>
          <w:b/>
          <w:bCs/>
          <w:noProof/>
        </w:rPr>
        <w:t xml:space="preserve"> </w:t>
      </w:r>
      <w:r>
        <w:rPr>
          <w:rFonts w:ascii="Arial" w:hAnsi="Arial" w:cs="Arial"/>
          <w:noProof/>
        </w:rPr>
        <w:t>is listed.</w:t>
      </w:r>
    </w:p>
    <w:p w14:paraId="64BEF04C" w14:textId="1CBAEF3D" w:rsidR="001412C9" w:rsidRDefault="0052252D">
      <w:pPr>
        <w:rPr>
          <w:rFonts w:ascii="Arial" w:hAnsi="Arial" w:cs="Arial"/>
          <w:noProof/>
        </w:rPr>
      </w:pPr>
      <w:r>
        <w:rPr>
          <w:noProof/>
        </w:rPr>
        <w:drawing>
          <wp:inline distT="0" distB="0" distL="0" distR="0" wp14:anchorId="19BA9D44" wp14:editId="55A10147">
            <wp:extent cx="3685370" cy="2777706"/>
            <wp:effectExtent l="0" t="0" r="0" b="3810"/>
            <wp:docPr id="5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pic:cNvPicPr/>
                  </pic:nvPicPr>
                  <pic:blipFill>
                    <a:blip r:embed="rId47"/>
                    <a:stretch>
                      <a:fillRect/>
                    </a:stretch>
                  </pic:blipFill>
                  <pic:spPr>
                    <a:xfrm>
                      <a:off x="0" y="0"/>
                      <a:ext cx="3698412" cy="2787536"/>
                    </a:xfrm>
                    <a:prstGeom prst="rect">
                      <a:avLst/>
                    </a:prstGeom>
                  </pic:spPr>
                </pic:pic>
              </a:graphicData>
            </a:graphic>
          </wp:inline>
        </w:drawing>
      </w:r>
    </w:p>
    <w:p w14:paraId="4A78C6F5" w14:textId="6E5D50D6" w:rsidR="0052252D" w:rsidRDefault="0052252D">
      <w:pPr>
        <w:rPr>
          <w:rFonts w:ascii="Arial" w:hAnsi="Arial" w:cs="Arial"/>
          <w:noProof/>
        </w:rPr>
      </w:pPr>
      <w:r>
        <w:rPr>
          <w:rFonts w:ascii="Arial" w:hAnsi="Arial" w:cs="Arial"/>
          <w:noProof/>
        </w:rPr>
        <w:t>Here the user is going to create a new user.</w:t>
      </w:r>
    </w:p>
    <w:p w14:paraId="0CF31C41" w14:textId="658F9C7D" w:rsidR="001D3E57" w:rsidRDefault="001D3E57">
      <w:pPr>
        <w:rPr>
          <w:rFonts w:ascii="Arial" w:hAnsi="Arial" w:cs="Arial"/>
          <w:noProof/>
        </w:rPr>
      </w:pPr>
    </w:p>
    <w:p w14:paraId="51734E10" w14:textId="4F868FCE" w:rsidR="001D3E57" w:rsidRDefault="001D3E57">
      <w:pPr>
        <w:rPr>
          <w:rFonts w:ascii="Arial" w:hAnsi="Arial" w:cs="Arial"/>
          <w:noProof/>
        </w:rPr>
      </w:pPr>
    </w:p>
    <w:p w14:paraId="7847C36D" w14:textId="74211485" w:rsidR="001D3E57" w:rsidRDefault="001D3E57">
      <w:pPr>
        <w:rPr>
          <w:rFonts w:ascii="Arial" w:hAnsi="Arial" w:cs="Arial"/>
          <w:noProof/>
        </w:rPr>
      </w:pPr>
    </w:p>
    <w:p w14:paraId="341D301F" w14:textId="5ECBEE33" w:rsidR="001D3E57" w:rsidRDefault="001D3E57">
      <w:pPr>
        <w:rPr>
          <w:rFonts w:ascii="Arial" w:hAnsi="Arial" w:cs="Arial"/>
          <w:noProof/>
        </w:rPr>
      </w:pPr>
    </w:p>
    <w:p w14:paraId="507E0BAB" w14:textId="0E92839A" w:rsidR="001D3E57" w:rsidRDefault="001D3E57">
      <w:pPr>
        <w:rPr>
          <w:rFonts w:ascii="Arial" w:hAnsi="Arial" w:cs="Arial"/>
          <w:noProof/>
        </w:rPr>
      </w:pPr>
    </w:p>
    <w:p w14:paraId="25CF74AD" w14:textId="22BBE080" w:rsidR="001D3E57" w:rsidRDefault="001D3E57">
      <w:pPr>
        <w:rPr>
          <w:rFonts w:ascii="Arial" w:hAnsi="Arial" w:cs="Arial"/>
          <w:noProof/>
        </w:rPr>
      </w:pPr>
    </w:p>
    <w:p w14:paraId="1CA04533" w14:textId="77777777" w:rsidR="001D3E57" w:rsidRDefault="001D3E57">
      <w:pPr>
        <w:rPr>
          <w:rFonts w:ascii="Arial" w:hAnsi="Arial" w:cs="Arial"/>
          <w:noProof/>
        </w:rPr>
      </w:pPr>
    </w:p>
    <w:p w14:paraId="1C1AFB3C" w14:textId="77777777" w:rsidR="001D3E57" w:rsidRDefault="001D3E57" w:rsidP="001D3E57">
      <w:pPr>
        <w:pStyle w:val="Heading1"/>
        <w:rPr>
          <w:rFonts w:ascii="Arial" w:hAnsi="Arial" w:cs="Arial"/>
        </w:rPr>
      </w:pPr>
      <w:bookmarkStart w:id="6" w:name="_Toc129924407"/>
      <w:r>
        <w:rPr>
          <w:rFonts w:ascii="Arial" w:hAnsi="Arial" w:cs="Arial"/>
        </w:rPr>
        <w:lastRenderedPageBreak/>
        <w:t>Part 1 – Group work</w:t>
      </w:r>
      <w:bookmarkEnd w:id="6"/>
    </w:p>
    <w:p w14:paraId="5224F1CE" w14:textId="77777777" w:rsidR="001D3E57" w:rsidRDefault="001D3E57" w:rsidP="001D3E57">
      <w:pPr>
        <w:pStyle w:val="Subtitle"/>
        <w:rPr>
          <w:rFonts w:ascii="Arial" w:hAnsi="Arial" w:cs="Arial"/>
        </w:rPr>
      </w:pPr>
      <w:r>
        <w:rPr>
          <w:rFonts w:ascii="Arial" w:hAnsi="Arial" w:cs="Arial"/>
        </w:rPr>
        <w:t>Task 2 – Creating user account objects using Active Directory Users and Computers snap-in console</w:t>
      </w:r>
    </w:p>
    <w:p w14:paraId="360A4F2A" w14:textId="7F0C1866" w:rsidR="0052252D" w:rsidRDefault="0052252D">
      <w:pPr>
        <w:rPr>
          <w:rFonts w:ascii="Arial" w:hAnsi="Arial" w:cs="Arial"/>
          <w:noProof/>
        </w:rPr>
      </w:pPr>
      <w:r>
        <w:rPr>
          <w:noProof/>
        </w:rPr>
        <w:drawing>
          <wp:inline distT="0" distB="0" distL="0" distR="0" wp14:anchorId="4D4F899D" wp14:editId="584CA595">
            <wp:extent cx="3283962" cy="2467155"/>
            <wp:effectExtent l="0" t="0" r="0" b="0"/>
            <wp:docPr id="51" name="Picture 51" descr="A picture containing text, computer,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text, computer, screenshot, indoor&#10;&#10;Description automatically generated"/>
                    <pic:cNvPicPr/>
                  </pic:nvPicPr>
                  <pic:blipFill>
                    <a:blip r:embed="rId48"/>
                    <a:stretch>
                      <a:fillRect/>
                    </a:stretch>
                  </pic:blipFill>
                  <pic:spPr>
                    <a:xfrm>
                      <a:off x="0" y="0"/>
                      <a:ext cx="3301504" cy="2480334"/>
                    </a:xfrm>
                    <a:prstGeom prst="rect">
                      <a:avLst/>
                    </a:prstGeom>
                  </pic:spPr>
                </pic:pic>
              </a:graphicData>
            </a:graphic>
          </wp:inline>
        </w:drawing>
      </w:r>
    </w:p>
    <w:p w14:paraId="0E11078E" w14:textId="6D5F6373" w:rsidR="0052252D" w:rsidRDefault="0052252D">
      <w:pPr>
        <w:rPr>
          <w:rFonts w:ascii="Arial" w:hAnsi="Arial" w:cs="Arial"/>
          <w:noProof/>
        </w:rPr>
      </w:pPr>
      <w:r>
        <w:rPr>
          <w:rFonts w:ascii="Arial" w:hAnsi="Arial" w:cs="Arial"/>
          <w:noProof/>
        </w:rPr>
        <w:t>Here the user is asked to enter their first name, last name and initials. Then the user can create their user logon name which is shown in the above screenshot.</w:t>
      </w:r>
    </w:p>
    <w:p w14:paraId="7F771E72" w14:textId="68F01AA3" w:rsidR="0052252D" w:rsidRDefault="0052252D">
      <w:pPr>
        <w:rPr>
          <w:rFonts w:ascii="Arial" w:hAnsi="Arial" w:cs="Arial"/>
          <w:noProof/>
        </w:rPr>
      </w:pPr>
      <w:r>
        <w:rPr>
          <w:noProof/>
        </w:rPr>
        <w:drawing>
          <wp:inline distT="0" distB="0" distL="0" distR="0" wp14:anchorId="4336E387" wp14:editId="32E88AF6">
            <wp:extent cx="3313034" cy="2493034"/>
            <wp:effectExtent l="0" t="0" r="1905" b="2540"/>
            <wp:docPr id="52" name="Picture 52"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screenshot, computer, indoor&#10;&#10;Description automatically generated"/>
                    <pic:cNvPicPr/>
                  </pic:nvPicPr>
                  <pic:blipFill>
                    <a:blip r:embed="rId49"/>
                    <a:stretch>
                      <a:fillRect/>
                    </a:stretch>
                  </pic:blipFill>
                  <pic:spPr>
                    <a:xfrm>
                      <a:off x="0" y="0"/>
                      <a:ext cx="3329823" cy="2505668"/>
                    </a:xfrm>
                    <a:prstGeom prst="rect">
                      <a:avLst/>
                    </a:prstGeom>
                  </pic:spPr>
                </pic:pic>
              </a:graphicData>
            </a:graphic>
          </wp:inline>
        </w:drawing>
      </w:r>
    </w:p>
    <w:p w14:paraId="4BFD79BD" w14:textId="77777777" w:rsidR="0052252D" w:rsidRDefault="0052252D">
      <w:pPr>
        <w:rPr>
          <w:noProof/>
        </w:rPr>
      </w:pPr>
      <w:r>
        <w:rPr>
          <w:rFonts w:ascii="Arial" w:hAnsi="Arial" w:cs="Arial"/>
          <w:noProof/>
        </w:rPr>
        <w:t>Here the user is creating a password, the user also made sure to uncheck to change password on next logon and check password never expires.</w:t>
      </w:r>
      <w:r w:rsidRPr="0052252D">
        <w:rPr>
          <w:noProof/>
        </w:rPr>
        <w:t xml:space="preserve"> </w:t>
      </w:r>
    </w:p>
    <w:p w14:paraId="5E3ADC1E" w14:textId="4B8B7FEE" w:rsidR="0052252D" w:rsidRDefault="0052252D">
      <w:pPr>
        <w:rPr>
          <w:rFonts w:ascii="Arial" w:hAnsi="Arial" w:cs="Arial"/>
          <w:noProof/>
        </w:rPr>
      </w:pPr>
      <w:r>
        <w:rPr>
          <w:noProof/>
        </w:rPr>
        <w:lastRenderedPageBreak/>
        <w:drawing>
          <wp:inline distT="0" distB="0" distL="0" distR="0" wp14:anchorId="01C32200" wp14:editId="5B502FC8">
            <wp:extent cx="3333015" cy="2510286"/>
            <wp:effectExtent l="0" t="0" r="1270" b="4445"/>
            <wp:docPr id="53" name="Picture 53"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ext, screenshot, monitor, computer&#10;&#10;Description automatically generated"/>
                    <pic:cNvPicPr/>
                  </pic:nvPicPr>
                  <pic:blipFill>
                    <a:blip r:embed="rId50"/>
                    <a:stretch>
                      <a:fillRect/>
                    </a:stretch>
                  </pic:blipFill>
                  <pic:spPr>
                    <a:xfrm>
                      <a:off x="0" y="0"/>
                      <a:ext cx="3340377" cy="2515831"/>
                    </a:xfrm>
                    <a:prstGeom prst="rect">
                      <a:avLst/>
                    </a:prstGeom>
                  </pic:spPr>
                </pic:pic>
              </a:graphicData>
            </a:graphic>
          </wp:inline>
        </w:drawing>
      </w:r>
    </w:p>
    <w:p w14:paraId="41B7B576" w14:textId="79B9DC7F" w:rsidR="001D3E57" w:rsidRDefault="001D3E57">
      <w:pPr>
        <w:rPr>
          <w:rFonts w:ascii="Arial" w:hAnsi="Arial" w:cs="Arial"/>
          <w:noProof/>
        </w:rPr>
      </w:pPr>
      <w:r>
        <w:rPr>
          <w:rFonts w:ascii="Arial" w:hAnsi="Arial" w:cs="Arial"/>
          <w:noProof/>
        </w:rPr>
        <w:t>The above screenshot displays the information of the newly created user.</w:t>
      </w:r>
    </w:p>
    <w:p w14:paraId="1A396023" w14:textId="259F6495" w:rsidR="0052252D" w:rsidRDefault="001D3E57">
      <w:pPr>
        <w:rPr>
          <w:rFonts w:ascii="Arial" w:hAnsi="Arial" w:cs="Arial"/>
          <w:noProof/>
        </w:rPr>
      </w:pPr>
      <w:r>
        <w:rPr>
          <w:noProof/>
        </w:rPr>
        <w:drawing>
          <wp:inline distT="0" distB="0" distL="0" distR="0" wp14:anchorId="177C752C" wp14:editId="177CB102">
            <wp:extent cx="3312543" cy="2482756"/>
            <wp:effectExtent l="0" t="0" r="2540" b="0"/>
            <wp:docPr id="54" name="Picture 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omputer&#10;&#10;Description automatically generated"/>
                    <pic:cNvPicPr/>
                  </pic:nvPicPr>
                  <pic:blipFill>
                    <a:blip r:embed="rId51"/>
                    <a:stretch>
                      <a:fillRect/>
                    </a:stretch>
                  </pic:blipFill>
                  <pic:spPr>
                    <a:xfrm>
                      <a:off x="0" y="0"/>
                      <a:ext cx="3328232" cy="2494515"/>
                    </a:xfrm>
                    <a:prstGeom prst="rect">
                      <a:avLst/>
                    </a:prstGeom>
                  </pic:spPr>
                </pic:pic>
              </a:graphicData>
            </a:graphic>
          </wp:inline>
        </w:drawing>
      </w:r>
    </w:p>
    <w:p w14:paraId="6EE26D36" w14:textId="3951A0C4" w:rsidR="001D3E57" w:rsidRDefault="001D3E57">
      <w:pPr>
        <w:rPr>
          <w:rFonts w:ascii="Arial" w:hAnsi="Arial" w:cs="Arial"/>
          <w:noProof/>
        </w:rPr>
      </w:pPr>
      <w:r>
        <w:rPr>
          <w:rFonts w:ascii="Arial" w:hAnsi="Arial" w:cs="Arial"/>
          <w:noProof/>
        </w:rPr>
        <w:t>Here the user is adding the newly created account as one of the admins.</w:t>
      </w:r>
    </w:p>
    <w:p w14:paraId="0B91608A" w14:textId="77777777" w:rsidR="001D3E57" w:rsidRPr="001412C9" w:rsidRDefault="001D3E57">
      <w:pPr>
        <w:rPr>
          <w:rFonts w:ascii="Arial" w:hAnsi="Arial" w:cs="Arial"/>
          <w:noProof/>
        </w:rPr>
      </w:pPr>
    </w:p>
    <w:p w14:paraId="4791AC48" w14:textId="2762D460" w:rsidR="00583037" w:rsidRPr="001412C9" w:rsidRDefault="00583037">
      <w:pPr>
        <w:rPr>
          <w:rFonts w:ascii="Arial" w:hAnsi="Arial" w:cs="Arial"/>
        </w:rPr>
      </w:pPr>
      <w:r w:rsidRPr="001412C9">
        <w:rPr>
          <w:rFonts w:ascii="Arial" w:hAnsi="Arial" w:cs="Arial"/>
        </w:rPr>
        <w:br w:type="page"/>
      </w:r>
    </w:p>
    <w:p w14:paraId="7C32BBAC" w14:textId="76CD4F68" w:rsidR="00583037" w:rsidRDefault="005F3D36" w:rsidP="005F3D36">
      <w:pPr>
        <w:pStyle w:val="Heading1"/>
        <w:rPr>
          <w:rFonts w:ascii="Arial" w:hAnsi="Arial" w:cs="Arial"/>
        </w:rPr>
      </w:pPr>
      <w:bookmarkStart w:id="7" w:name="_Toc129924408"/>
      <w:r>
        <w:rPr>
          <w:rFonts w:ascii="Arial" w:hAnsi="Arial" w:cs="Arial"/>
        </w:rPr>
        <w:lastRenderedPageBreak/>
        <w:t>Part 1 – Group work</w:t>
      </w:r>
      <w:bookmarkEnd w:id="7"/>
    </w:p>
    <w:p w14:paraId="3D6C320E" w14:textId="36B2C010" w:rsidR="005F3D36" w:rsidRDefault="005F3D36" w:rsidP="005F3D36">
      <w:pPr>
        <w:pStyle w:val="Subtitle"/>
        <w:rPr>
          <w:rFonts w:ascii="Arial" w:hAnsi="Arial" w:cs="Arial"/>
        </w:rPr>
      </w:pPr>
      <w:r>
        <w:rPr>
          <w:rFonts w:ascii="Arial" w:hAnsi="Arial" w:cs="Arial"/>
        </w:rPr>
        <w:t>Task 2 – Object attributes of interest</w:t>
      </w:r>
    </w:p>
    <w:p w14:paraId="027EEC5D" w14:textId="1A2E3B15" w:rsidR="005F3D36" w:rsidRDefault="005F3D36" w:rsidP="005F3D36">
      <w:pPr>
        <w:rPr>
          <w:rFonts w:ascii="Arial" w:hAnsi="Arial" w:cs="Arial"/>
        </w:rPr>
      </w:pPr>
      <w:r>
        <w:rPr>
          <w:noProof/>
        </w:rPr>
        <w:drawing>
          <wp:inline distT="0" distB="0" distL="0" distR="0" wp14:anchorId="538A63A0" wp14:editId="3D4BA60E">
            <wp:extent cx="3843197" cy="2889849"/>
            <wp:effectExtent l="0" t="0" r="5080" b="6350"/>
            <wp:docPr id="55" name="Picture 55" descr="A picture containing text, screenshot, indoo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text, screenshot, indoor, monitor&#10;&#10;Description automatically generated"/>
                    <pic:cNvPicPr/>
                  </pic:nvPicPr>
                  <pic:blipFill>
                    <a:blip r:embed="rId52"/>
                    <a:stretch>
                      <a:fillRect/>
                    </a:stretch>
                  </pic:blipFill>
                  <pic:spPr>
                    <a:xfrm>
                      <a:off x="0" y="0"/>
                      <a:ext cx="3855387" cy="2899015"/>
                    </a:xfrm>
                    <a:prstGeom prst="rect">
                      <a:avLst/>
                    </a:prstGeom>
                  </pic:spPr>
                </pic:pic>
              </a:graphicData>
            </a:graphic>
          </wp:inline>
        </w:drawing>
      </w:r>
    </w:p>
    <w:p w14:paraId="7A9D5FDB" w14:textId="0E772476" w:rsidR="005F3D36" w:rsidRDefault="005F3D36" w:rsidP="005F3D36">
      <w:pPr>
        <w:rPr>
          <w:rFonts w:ascii="Arial" w:hAnsi="Arial" w:cs="Arial"/>
        </w:rPr>
      </w:pPr>
      <w:r>
        <w:rPr>
          <w:rFonts w:ascii="Arial" w:hAnsi="Arial" w:cs="Arial"/>
        </w:rPr>
        <w:t>Here the user is showing that the new user account has been created as it resides within the domain users group.</w:t>
      </w:r>
    </w:p>
    <w:p w14:paraId="0BBE7320" w14:textId="0246CF99" w:rsidR="005F3D36" w:rsidRDefault="00B76F0E" w:rsidP="005F3D36">
      <w:pPr>
        <w:rPr>
          <w:rFonts w:ascii="Arial" w:hAnsi="Arial" w:cs="Arial"/>
        </w:rPr>
      </w:pPr>
      <w:r>
        <w:rPr>
          <w:noProof/>
        </w:rPr>
        <w:drawing>
          <wp:inline distT="0" distB="0" distL="0" distR="0" wp14:anchorId="62B8B73D" wp14:editId="0CAA7492">
            <wp:extent cx="3864634" cy="2920098"/>
            <wp:effectExtent l="0" t="0" r="2540" b="0"/>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a:blip r:embed="rId53"/>
                    <a:stretch>
                      <a:fillRect/>
                    </a:stretch>
                  </pic:blipFill>
                  <pic:spPr>
                    <a:xfrm>
                      <a:off x="0" y="0"/>
                      <a:ext cx="3873293" cy="2926641"/>
                    </a:xfrm>
                    <a:prstGeom prst="rect">
                      <a:avLst/>
                    </a:prstGeom>
                  </pic:spPr>
                </pic:pic>
              </a:graphicData>
            </a:graphic>
          </wp:inline>
        </w:drawing>
      </w:r>
    </w:p>
    <w:p w14:paraId="7196C9CA" w14:textId="48B487BF" w:rsidR="00B76F0E" w:rsidRDefault="00B76F0E" w:rsidP="005F3D36">
      <w:pPr>
        <w:rPr>
          <w:rFonts w:ascii="Arial" w:hAnsi="Arial" w:cs="Arial"/>
        </w:rPr>
      </w:pPr>
      <w:r>
        <w:rPr>
          <w:rFonts w:ascii="Arial" w:hAnsi="Arial" w:cs="Arial"/>
        </w:rPr>
        <w:t>Here the user is restricting logon hours for the new user, the white rectangles show the restricted times.</w:t>
      </w:r>
    </w:p>
    <w:p w14:paraId="50C875FD" w14:textId="139B626B" w:rsidR="00B76F0E" w:rsidRDefault="00B76F0E" w:rsidP="005F3D36">
      <w:pPr>
        <w:rPr>
          <w:rFonts w:ascii="Arial" w:hAnsi="Arial" w:cs="Arial"/>
        </w:rPr>
      </w:pPr>
      <w:r>
        <w:rPr>
          <w:noProof/>
        </w:rPr>
        <w:lastRenderedPageBreak/>
        <w:drawing>
          <wp:inline distT="0" distB="0" distL="0" distR="0" wp14:anchorId="34B88576" wp14:editId="6E6AD5DD">
            <wp:extent cx="3959525" cy="2966793"/>
            <wp:effectExtent l="0" t="0" r="3175" b="508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pic:nvPicPr>
                  <pic:blipFill>
                    <a:blip r:embed="rId54"/>
                    <a:stretch>
                      <a:fillRect/>
                    </a:stretch>
                  </pic:blipFill>
                  <pic:spPr>
                    <a:xfrm>
                      <a:off x="0" y="0"/>
                      <a:ext cx="3971062" cy="2975437"/>
                    </a:xfrm>
                    <a:prstGeom prst="rect">
                      <a:avLst/>
                    </a:prstGeom>
                  </pic:spPr>
                </pic:pic>
              </a:graphicData>
            </a:graphic>
          </wp:inline>
        </w:drawing>
      </w:r>
    </w:p>
    <w:p w14:paraId="4B1B6256" w14:textId="63F65D7C" w:rsidR="00B76F0E" w:rsidRDefault="00B76F0E" w:rsidP="005F3D36">
      <w:pPr>
        <w:rPr>
          <w:rFonts w:ascii="Arial" w:hAnsi="Arial" w:cs="Arial"/>
        </w:rPr>
      </w:pPr>
      <w:r>
        <w:rPr>
          <w:rFonts w:ascii="Arial" w:hAnsi="Arial" w:cs="Arial"/>
        </w:rPr>
        <w:t>Here the user selects the tick box to disable the new user from changing their password.</w:t>
      </w:r>
    </w:p>
    <w:p w14:paraId="7D6D38C8" w14:textId="78AB2D35" w:rsidR="00B76F0E" w:rsidRDefault="00B76F0E" w:rsidP="005F3D36">
      <w:pPr>
        <w:rPr>
          <w:rFonts w:ascii="Arial" w:hAnsi="Arial" w:cs="Arial"/>
        </w:rPr>
      </w:pPr>
    </w:p>
    <w:p w14:paraId="59F2303B" w14:textId="77777777" w:rsidR="00B76F0E" w:rsidRDefault="00B76F0E">
      <w:pPr>
        <w:rPr>
          <w:rFonts w:ascii="Arial" w:hAnsi="Arial" w:cs="Arial"/>
        </w:rPr>
      </w:pPr>
      <w:r>
        <w:rPr>
          <w:rFonts w:ascii="Arial" w:hAnsi="Arial" w:cs="Arial"/>
        </w:rPr>
        <w:br w:type="page"/>
      </w:r>
    </w:p>
    <w:p w14:paraId="3F81FBF1" w14:textId="07A087BD" w:rsidR="00B76F0E" w:rsidRDefault="00B76F0E" w:rsidP="00B76F0E">
      <w:pPr>
        <w:pStyle w:val="Heading1"/>
        <w:rPr>
          <w:rFonts w:ascii="Arial" w:hAnsi="Arial" w:cs="Arial"/>
        </w:rPr>
      </w:pPr>
      <w:bookmarkStart w:id="8" w:name="_Toc129924409"/>
      <w:r>
        <w:rPr>
          <w:rFonts w:ascii="Arial" w:hAnsi="Arial" w:cs="Arial"/>
        </w:rPr>
        <w:lastRenderedPageBreak/>
        <w:t>Part 1 – Group work</w:t>
      </w:r>
      <w:bookmarkEnd w:id="8"/>
    </w:p>
    <w:p w14:paraId="3484201F" w14:textId="58FEF5ED" w:rsidR="00B76F0E" w:rsidRDefault="00B76F0E" w:rsidP="00B76F0E">
      <w:pPr>
        <w:pStyle w:val="Subtitle"/>
        <w:rPr>
          <w:rFonts w:ascii="Arial" w:hAnsi="Arial" w:cs="Arial"/>
        </w:rPr>
      </w:pPr>
      <w:r>
        <w:rPr>
          <w:rFonts w:ascii="Arial" w:hAnsi="Arial" w:cs="Arial"/>
        </w:rPr>
        <w:t>Task 2 – Adjoining the domain and testing user logins</w:t>
      </w:r>
    </w:p>
    <w:p w14:paraId="482D72B8" w14:textId="167D1AB3" w:rsidR="00B76F0E" w:rsidRDefault="00244B35" w:rsidP="00B76F0E">
      <w:pPr>
        <w:rPr>
          <w:rFonts w:ascii="Arial" w:hAnsi="Arial" w:cs="Arial"/>
        </w:rPr>
      </w:pPr>
      <w:r>
        <w:rPr>
          <w:noProof/>
        </w:rPr>
        <w:drawing>
          <wp:inline distT="0" distB="0" distL="0" distR="0" wp14:anchorId="4E6CEBDF" wp14:editId="0748FF77">
            <wp:extent cx="4226943" cy="3169036"/>
            <wp:effectExtent l="0" t="0" r="2540" b="0"/>
            <wp:docPr id="58" name="Picture 5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10;&#10;Description automatically generated"/>
                    <pic:cNvPicPr/>
                  </pic:nvPicPr>
                  <pic:blipFill>
                    <a:blip r:embed="rId55"/>
                    <a:stretch>
                      <a:fillRect/>
                    </a:stretch>
                  </pic:blipFill>
                  <pic:spPr>
                    <a:xfrm>
                      <a:off x="0" y="0"/>
                      <a:ext cx="4235781" cy="3175662"/>
                    </a:xfrm>
                    <a:prstGeom prst="rect">
                      <a:avLst/>
                    </a:prstGeom>
                  </pic:spPr>
                </pic:pic>
              </a:graphicData>
            </a:graphic>
          </wp:inline>
        </w:drawing>
      </w:r>
    </w:p>
    <w:p w14:paraId="58760DC8" w14:textId="62835A15" w:rsidR="00244B35" w:rsidRDefault="00244B35" w:rsidP="00B76F0E">
      <w:pPr>
        <w:rPr>
          <w:rFonts w:ascii="Arial" w:hAnsi="Arial" w:cs="Arial"/>
        </w:rPr>
      </w:pPr>
      <w:r>
        <w:rPr>
          <w:rFonts w:ascii="Arial" w:hAnsi="Arial" w:cs="Arial"/>
        </w:rPr>
        <w:t>Here the user is verifying that there are no computer accounts created in the computers folder.</w:t>
      </w:r>
    </w:p>
    <w:p w14:paraId="726B6BF2" w14:textId="4FFE37D9" w:rsidR="00244B35" w:rsidRDefault="00244B35" w:rsidP="00B76F0E">
      <w:pPr>
        <w:rPr>
          <w:rFonts w:ascii="Arial" w:hAnsi="Arial" w:cs="Arial"/>
        </w:rPr>
      </w:pPr>
      <w:r>
        <w:rPr>
          <w:noProof/>
        </w:rPr>
        <w:drawing>
          <wp:inline distT="0" distB="0" distL="0" distR="0" wp14:anchorId="67D37D7E" wp14:editId="40712751">
            <wp:extent cx="4201064" cy="3158012"/>
            <wp:effectExtent l="0" t="0" r="9525" b="4445"/>
            <wp:docPr id="59" name="Picture 59"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text, screenshot, monitor, computer&#10;&#10;Description automatically generated"/>
                    <pic:cNvPicPr/>
                  </pic:nvPicPr>
                  <pic:blipFill>
                    <a:blip r:embed="rId56"/>
                    <a:stretch>
                      <a:fillRect/>
                    </a:stretch>
                  </pic:blipFill>
                  <pic:spPr>
                    <a:xfrm>
                      <a:off x="0" y="0"/>
                      <a:ext cx="4213929" cy="3167683"/>
                    </a:xfrm>
                    <a:prstGeom prst="rect">
                      <a:avLst/>
                    </a:prstGeom>
                  </pic:spPr>
                </pic:pic>
              </a:graphicData>
            </a:graphic>
          </wp:inline>
        </w:drawing>
      </w:r>
    </w:p>
    <w:p w14:paraId="66B16F79" w14:textId="3C1F9239" w:rsidR="00244B35" w:rsidRDefault="00244B35" w:rsidP="00B76F0E">
      <w:pPr>
        <w:rPr>
          <w:rFonts w:ascii="Arial" w:hAnsi="Arial" w:cs="Arial"/>
        </w:rPr>
      </w:pPr>
      <w:r>
        <w:rPr>
          <w:rFonts w:ascii="Arial" w:hAnsi="Arial" w:cs="Arial"/>
        </w:rPr>
        <w:t>The user right clicks the empty white space and selects to create a new computer.</w:t>
      </w:r>
    </w:p>
    <w:p w14:paraId="223976B7" w14:textId="35EB2C82" w:rsidR="00244B35" w:rsidRDefault="00B03FA6" w:rsidP="00B76F0E">
      <w:pPr>
        <w:rPr>
          <w:rFonts w:ascii="Arial" w:hAnsi="Arial" w:cs="Arial"/>
        </w:rPr>
      </w:pPr>
      <w:r>
        <w:rPr>
          <w:noProof/>
        </w:rPr>
        <w:lastRenderedPageBreak/>
        <w:drawing>
          <wp:inline distT="0" distB="0" distL="0" distR="0" wp14:anchorId="1A1747B4" wp14:editId="7431FC50">
            <wp:extent cx="4304581" cy="3245366"/>
            <wp:effectExtent l="0" t="0" r="1270" b="0"/>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pic:cNvPicPr/>
                  </pic:nvPicPr>
                  <pic:blipFill>
                    <a:blip r:embed="rId57"/>
                    <a:stretch>
                      <a:fillRect/>
                    </a:stretch>
                  </pic:blipFill>
                  <pic:spPr>
                    <a:xfrm>
                      <a:off x="0" y="0"/>
                      <a:ext cx="4318992" cy="3256231"/>
                    </a:xfrm>
                    <a:prstGeom prst="rect">
                      <a:avLst/>
                    </a:prstGeom>
                  </pic:spPr>
                </pic:pic>
              </a:graphicData>
            </a:graphic>
          </wp:inline>
        </w:drawing>
      </w:r>
    </w:p>
    <w:p w14:paraId="66DFEA2C" w14:textId="37977649" w:rsidR="00B03FA6" w:rsidRDefault="00B03FA6" w:rsidP="00B76F0E">
      <w:pPr>
        <w:rPr>
          <w:rFonts w:ascii="Arial" w:hAnsi="Arial" w:cs="Arial"/>
        </w:rPr>
      </w:pPr>
      <w:r>
        <w:rPr>
          <w:rFonts w:ascii="Arial" w:hAnsi="Arial" w:cs="Arial"/>
        </w:rPr>
        <w:t>Here the user opens the Client1 VM and changes the name of the computer to ‘</w:t>
      </w:r>
      <w:r w:rsidRPr="00B03FA6">
        <w:rPr>
          <w:rFonts w:ascii="Arial" w:hAnsi="Arial" w:cs="Arial"/>
          <w:b/>
          <w:bCs/>
        </w:rPr>
        <w:t>WC1-NT</w:t>
      </w:r>
      <w:r>
        <w:rPr>
          <w:rFonts w:ascii="Arial" w:hAnsi="Arial" w:cs="Arial"/>
          <w:b/>
          <w:bCs/>
        </w:rPr>
        <w:t>.</w:t>
      </w:r>
      <w:r>
        <w:rPr>
          <w:rFonts w:ascii="Arial" w:hAnsi="Arial" w:cs="Arial"/>
        </w:rPr>
        <w:t>’</w:t>
      </w:r>
    </w:p>
    <w:p w14:paraId="48A1A73C" w14:textId="30F04BDC" w:rsidR="00B03FA6" w:rsidRDefault="00B03FA6" w:rsidP="00B76F0E">
      <w:pPr>
        <w:rPr>
          <w:rFonts w:ascii="Arial" w:hAnsi="Arial" w:cs="Arial"/>
        </w:rPr>
      </w:pPr>
      <w:r>
        <w:rPr>
          <w:noProof/>
        </w:rPr>
        <w:drawing>
          <wp:inline distT="0" distB="0" distL="0" distR="0" wp14:anchorId="6039B09A" wp14:editId="0CB5AE67">
            <wp:extent cx="4313208" cy="3252826"/>
            <wp:effectExtent l="0" t="0" r="0" b="5080"/>
            <wp:docPr id="62" name="Picture 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10;&#10;Description automatically generated"/>
                    <pic:cNvPicPr/>
                  </pic:nvPicPr>
                  <pic:blipFill>
                    <a:blip r:embed="rId58"/>
                    <a:stretch>
                      <a:fillRect/>
                    </a:stretch>
                  </pic:blipFill>
                  <pic:spPr>
                    <a:xfrm>
                      <a:off x="0" y="0"/>
                      <a:ext cx="4324115" cy="3261052"/>
                    </a:xfrm>
                    <a:prstGeom prst="rect">
                      <a:avLst/>
                    </a:prstGeom>
                  </pic:spPr>
                </pic:pic>
              </a:graphicData>
            </a:graphic>
          </wp:inline>
        </w:drawing>
      </w:r>
    </w:p>
    <w:p w14:paraId="0D9AF15F" w14:textId="3794DB44" w:rsidR="00B03FA6" w:rsidRDefault="00B03FA6" w:rsidP="00B76F0E">
      <w:pPr>
        <w:rPr>
          <w:rFonts w:ascii="Arial" w:hAnsi="Arial" w:cs="Arial"/>
        </w:rPr>
      </w:pPr>
      <w:r>
        <w:rPr>
          <w:rFonts w:ascii="Arial" w:hAnsi="Arial" w:cs="Arial"/>
        </w:rPr>
        <w:t>Here the user goes into</w:t>
      </w:r>
      <w:r w:rsidR="00EA6B61">
        <w:rPr>
          <w:rFonts w:ascii="Arial" w:hAnsi="Arial" w:cs="Arial"/>
        </w:rPr>
        <w:t xml:space="preserve"> the internet settings of the Client1 VM and changes the DNS server address to 10.10.10.1 so that it matches the Server1 DNS created IP address.</w:t>
      </w:r>
    </w:p>
    <w:p w14:paraId="64AC87EF" w14:textId="0452A7D2" w:rsidR="000A008C" w:rsidRDefault="00394709" w:rsidP="00B76F0E">
      <w:pPr>
        <w:rPr>
          <w:rFonts w:ascii="Arial" w:hAnsi="Arial" w:cs="Arial"/>
        </w:rPr>
      </w:pPr>
      <w:r>
        <w:rPr>
          <w:noProof/>
        </w:rPr>
        <w:lastRenderedPageBreak/>
        <w:drawing>
          <wp:inline distT="0" distB="0" distL="0" distR="0" wp14:anchorId="71FCCE38" wp14:editId="06C3CE0D">
            <wp:extent cx="4546121" cy="3416391"/>
            <wp:effectExtent l="0" t="0" r="6985" b="0"/>
            <wp:docPr id="192" name="Picture 1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application&#10;&#10;Description automatically generated"/>
                    <pic:cNvPicPr/>
                  </pic:nvPicPr>
                  <pic:blipFill>
                    <a:blip r:embed="rId59"/>
                    <a:stretch>
                      <a:fillRect/>
                    </a:stretch>
                  </pic:blipFill>
                  <pic:spPr>
                    <a:xfrm>
                      <a:off x="0" y="0"/>
                      <a:ext cx="4556177" cy="3423948"/>
                    </a:xfrm>
                    <a:prstGeom prst="rect">
                      <a:avLst/>
                    </a:prstGeom>
                  </pic:spPr>
                </pic:pic>
              </a:graphicData>
            </a:graphic>
          </wp:inline>
        </w:drawing>
      </w:r>
    </w:p>
    <w:p w14:paraId="7603BBC5" w14:textId="6200630E" w:rsidR="000A008C" w:rsidRDefault="000A008C" w:rsidP="00B76F0E">
      <w:pPr>
        <w:rPr>
          <w:rFonts w:ascii="Arial" w:hAnsi="Arial" w:cs="Arial"/>
        </w:rPr>
      </w:pPr>
      <w:r>
        <w:rPr>
          <w:rFonts w:ascii="Arial" w:hAnsi="Arial" w:cs="Arial"/>
        </w:rPr>
        <w:t xml:space="preserve">Here the user changes the </w:t>
      </w:r>
      <w:r w:rsidR="00394709">
        <w:rPr>
          <w:rFonts w:ascii="Arial" w:hAnsi="Arial" w:cs="Arial"/>
        </w:rPr>
        <w:t>domain</w:t>
      </w:r>
      <w:r>
        <w:rPr>
          <w:rFonts w:ascii="Arial" w:hAnsi="Arial" w:cs="Arial"/>
        </w:rPr>
        <w:t xml:space="preserve"> to match the group of the Server1 DNS</w:t>
      </w:r>
      <w:r w:rsidR="00394709">
        <w:rPr>
          <w:rFonts w:ascii="Arial" w:hAnsi="Arial" w:cs="Arial"/>
        </w:rPr>
        <w:t>. This will allow for the DNS to store the information of this VM on the Server1 machine.</w:t>
      </w:r>
    </w:p>
    <w:p w14:paraId="43E50DD1" w14:textId="0D91772A" w:rsidR="007E7B32" w:rsidRDefault="007E7B32" w:rsidP="00B76F0E">
      <w:pPr>
        <w:rPr>
          <w:rFonts w:ascii="Arial" w:hAnsi="Arial" w:cs="Arial"/>
        </w:rPr>
      </w:pPr>
    </w:p>
    <w:p w14:paraId="20952F52" w14:textId="77777777" w:rsidR="007E7B32" w:rsidRDefault="007E7B32">
      <w:pPr>
        <w:rPr>
          <w:rFonts w:ascii="Arial" w:hAnsi="Arial" w:cs="Arial"/>
        </w:rPr>
      </w:pPr>
      <w:r>
        <w:rPr>
          <w:rFonts w:ascii="Arial" w:hAnsi="Arial" w:cs="Arial"/>
        </w:rPr>
        <w:br w:type="page"/>
      </w:r>
    </w:p>
    <w:p w14:paraId="50E21D78" w14:textId="2D90269B" w:rsidR="00394709" w:rsidRDefault="007E7B32" w:rsidP="007E7B32">
      <w:pPr>
        <w:pStyle w:val="Heading1"/>
        <w:rPr>
          <w:rFonts w:ascii="Arial" w:hAnsi="Arial" w:cs="Arial"/>
        </w:rPr>
      </w:pPr>
      <w:bookmarkStart w:id="9" w:name="_Toc129924410"/>
      <w:r>
        <w:rPr>
          <w:rFonts w:ascii="Arial" w:hAnsi="Arial" w:cs="Arial"/>
        </w:rPr>
        <w:lastRenderedPageBreak/>
        <w:t>Part 2 – Observational work</w:t>
      </w:r>
      <w:bookmarkEnd w:id="9"/>
    </w:p>
    <w:p w14:paraId="0E25DDF4" w14:textId="2387DE5B" w:rsidR="007E7B32" w:rsidRDefault="007E7B32" w:rsidP="007E7B32">
      <w:pPr>
        <w:pStyle w:val="Subtitle"/>
        <w:rPr>
          <w:rFonts w:ascii="Arial" w:hAnsi="Arial" w:cs="Arial"/>
        </w:rPr>
      </w:pPr>
      <w:r w:rsidRPr="007E7B32">
        <w:rPr>
          <w:rFonts w:ascii="Arial" w:hAnsi="Arial" w:cs="Arial"/>
        </w:rPr>
        <w:t>Task 1 – Observational tasks</w:t>
      </w:r>
    </w:p>
    <w:p w14:paraId="1CCEEBD9" w14:textId="1A2CCA31" w:rsidR="00DA0098" w:rsidRPr="00DA0098" w:rsidRDefault="00DA0098" w:rsidP="00DA0098">
      <w:pPr>
        <w:rPr>
          <w:rFonts w:ascii="Arial" w:hAnsi="Arial" w:cs="Arial"/>
        </w:rPr>
      </w:pPr>
      <w:r w:rsidRPr="00DA0098">
        <w:rPr>
          <w:rFonts w:ascii="Arial" w:hAnsi="Arial" w:cs="Arial"/>
        </w:rPr>
        <w:t>Type 2 hypervisors are commonly used in situations where users need to run multiple operating systems on a single physical machine. These hypervisors are installed on top of a host operating system, and they enable multiple guest operating systems to run simultaneously.</w:t>
      </w:r>
    </w:p>
    <w:p w14:paraId="68CB57DC" w14:textId="43557F09" w:rsidR="00DA0098" w:rsidRPr="00DA0098" w:rsidRDefault="00DA0098" w:rsidP="00DA0098">
      <w:pPr>
        <w:rPr>
          <w:rFonts w:ascii="Arial" w:hAnsi="Arial" w:cs="Arial"/>
        </w:rPr>
      </w:pPr>
      <w:r w:rsidRPr="00DA0098">
        <w:rPr>
          <w:rFonts w:ascii="Arial" w:hAnsi="Arial" w:cs="Arial"/>
        </w:rPr>
        <w:t>One of the main benefits of using a Type 2 hypervisor is its ease of installation and setup. Since it is installed on top of an existing operating system, users do not need to modify their system partition or perform any complex configurations. Instead, they can simply install the hypervisor and start running multiple guest operating systems.</w:t>
      </w:r>
    </w:p>
    <w:p w14:paraId="537E43BA" w14:textId="7E0C7C7A" w:rsidR="00640333" w:rsidRDefault="00DA0098" w:rsidP="00640333">
      <w:pPr>
        <w:rPr>
          <w:rFonts w:ascii="Arial" w:hAnsi="Arial" w:cs="Arial"/>
        </w:rPr>
      </w:pPr>
      <w:r w:rsidRPr="00DA0098">
        <w:rPr>
          <w:rFonts w:ascii="Arial" w:hAnsi="Arial" w:cs="Arial"/>
        </w:rPr>
        <w:t>Another advantage of Type 2 hypervisors is their ability to run on a wide range of hardware configurations. Since they do not require direct access to hardware, they can run on a variety of computer systems, including laptops and desktops.</w:t>
      </w:r>
    </w:p>
    <w:p w14:paraId="2C2D6FD1" w14:textId="71AB4B8D" w:rsidR="00640333" w:rsidRPr="00640333" w:rsidRDefault="00640333" w:rsidP="00640333">
      <w:pPr>
        <w:ind w:firstLine="720"/>
        <w:rPr>
          <w:rFonts w:ascii="Arial" w:hAnsi="Arial" w:cs="Arial"/>
        </w:rPr>
      </w:pPr>
      <w:r w:rsidRPr="00640333">
        <w:rPr>
          <w:rFonts w:ascii="Arial" w:hAnsi="Arial" w:cs="Arial"/>
        </w:rPr>
        <w:t xml:space="preserve">Type 1 hypervisors are often used in enterprise-level data </w:t>
      </w:r>
      <w:r w:rsidRPr="00640333">
        <w:rPr>
          <w:rFonts w:ascii="Arial" w:hAnsi="Arial" w:cs="Arial"/>
        </w:rPr>
        <w:t>centres</w:t>
      </w:r>
      <w:r w:rsidRPr="00640333">
        <w:rPr>
          <w:rFonts w:ascii="Arial" w:hAnsi="Arial" w:cs="Arial"/>
        </w:rPr>
        <w:t>, cloud computing, and virtualization environments where high levels of security, performance, and reliability are required. They are also known as bare-metal hypervisors because they run directly on the host machine's hardware, without the need for a separate underlying operating system.</w:t>
      </w:r>
    </w:p>
    <w:p w14:paraId="125F8C16" w14:textId="3EF203CB" w:rsidR="00640333" w:rsidRPr="00640333" w:rsidRDefault="00640333" w:rsidP="00640333">
      <w:pPr>
        <w:rPr>
          <w:rFonts w:ascii="Arial" w:hAnsi="Arial" w:cs="Arial"/>
        </w:rPr>
      </w:pPr>
      <w:r w:rsidRPr="00640333">
        <w:rPr>
          <w:rFonts w:ascii="Arial" w:hAnsi="Arial" w:cs="Arial"/>
        </w:rPr>
        <w:t>Here are some scenarios where Type 1 hypervisors could be used:</w:t>
      </w:r>
    </w:p>
    <w:p w14:paraId="3EA4742D" w14:textId="18744118" w:rsidR="00640333" w:rsidRPr="00640333" w:rsidRDefault="00640333" w:rsidP="00640333">
      <w:pPr>
        <w:rPr>
          <w:rFonts w:ascii="Arial" w:hAnsi="Arial" w:cs="Arial"/>
        </w:rPr>
      </w:pPr>
      <w:r w:rsidRPr="00640333">
        <w:rPr>
          <w:rFonts w:ascii="Arial" w:hAnsi="Arial" w:cs="Arial"/>
        </w:rPr>
        <w:t>Server virtualization: Type 1 hypervisors are commonly used to create virtual servers, allowing multiple virtual machines to run on a single physical server. This can help to reduce costs and increase efficiency by consolidating workloads onto fewer servers.</w:t>
      </w:r>
    </w:p>
    <w:p w14:paraId="51C0EF5B" w14:textId="1186DE57" w:rsidR="00640333" w:rsidRDefault="00640333" w:rsidP="00640333">
      <w:pPr>
        <w:rPr>
          <w:rFonts w:ascii="Arial" w:hAnsi="Arial" w:cs="Arial"/>
        </w:rPr>
      </w:pPr>
      <w:r w:rsidRPr="00640333">
        <w:rPr>
          <w:rFonts w:ascii="Arial" w:hAnsi="Arial" w:cs="Arial"/>
        </w:rPr>
        <w:t>Cloud computing: Type 1 hypervisors are used in cloud computing environments to provide Infrastructure as a Service (IaaS) to clients. This allows customers to create and manage their own virtual machines, while the hypervisor manages the underlying physical resources.</w:t>
      </w:r>
    </w:p>
    <w:p w14:paraId="4AE66443" w14:textId="074A8AF1" w:rsidR="00640333" w:rsidRPr="00640333" w:rsidRDefault="00640333" w:rsidP="00640333">
      <w:pPr>
        <w:ind w:firstLine="720"/>
        <w:rPr>
          <w:rFonts w:ascii="Arial" w:hAnsi="Arial" w:cs="Arial"/>
        </w:rPr>
      </w:pPr>
      <w:r w:rsidRPr="00640333">
        <w:rPr>
          <w:rFonts w:ascii="Arial" w:hAnsi="Arial" w:cs="Arial"/>
        </w:rPr>
        <w:t>Benefits of Type 1 hypervisors:</w:t>
      </w:r>
    </w:p>
    <w:p w14:paraId="03A14B97" w14:textId="7DD46884" w:rsidR="00640333" w:rsidRPr="00640333" w:rsidRDefault="00640333" w:rsidP="00640333">
      <w:pPr>
        <w:rPr>
          <w:rFonts w:ascii="Arial" w:hAnsi="Arial" w:cs="Arial"/>
        </w:rPr>
      </w:pPr>
      <w:r w:rsidRPr="00640333">
        <w:rPr>
          <w:rFonts w:ascii="Arial" w:hAnsi="Arial" w:cs="Arial"/>
        </w:rPr>
        <w:t xml:space="preserve">High performance: Type 1 hypervisors run directly on the host machine's hardware, providing direct access to physical </w:t>
      </w:r>
      <w:r w:rsidRPr="00640333">
        <w:rPr>
          <w:rFonts w:ascii="Arial" w:hAnsi="Arial" w:cs="Arial"/>
        </w:rPr>
        <w:t>resources,</w:t>
      </w:r>
      <w:r w:rsidRPr="00640333">
        <w:rPr>
          <w:rFonts w:ascii="Arial" w:hAnsi="Arial" w:cs="Arial"/>
        </w:rPr>
        <w:t xml:space="preserve"> and delivering high performance.</w:t>
      </w:r>
    </w:p>
    <w:p w14:paraId="48394F55" w14:textId="77777777" w:rsidR="00640333" w:rsidRDefault="00640333" w:rsidP="00640333">
      <w:pPr>
        <w:rPr>
          <w:rFonts w:ascii="Arial" w:hAnsi="Arial" w:cs="Arial"/>
        </w:rPr>
      </w:pPr>
      <w:r w:rsidRPr="00640333">
        <w:rPr>
          <w:rFonts w:ascii="Arial" w:hAnsi="Arial" w:cs="Arial"/>
        </w:rPr>
        <w:t xml:space="preserve">Security: Type 1 hypervisors are often used in enterprise-level data </w:t>
      </w:r>
      <w:r w:rsidRPr="00640333">
        <w:rPr>
          <w:rFonts w:ascii="Arial" w:hAnsi="Arial" w:cs="Arial"/>
        </w:rPr>
        <w:t>centres</w:t>
      </w:r>
      <w:r w:rsidRPr="00640333">
        <w:rPr>
          <w:rFonts w:ascii="Arial" w:hAnsi="Arial" w:cs="Arial"/>
        </w:rPr>
        <w:t>, cloud computing, and virtualization environments where high levels of security are required. They provide strong isolation between virtual machines, preventing malware or other threats from spreading.</w:t>
      </w:r>
    </w:p>
    <w:p w14:paraId="41BD2B5E" w14:textId="67ABAA43" w:rsidR="00640333" w:rsidRPr="00640333" w:rsidRDefault="00640333" w:rsidP="00640333">
      <w:pPr>
        <w:ind w:firstLine="720"/>
        <w:rPr>
          <w:rFonts w:ascii="Arial" w:hAnsi="Arial" w:cs="Arial"/>
        </w:rPr>
      </w:pPr>
      <w:r w:rsidRPr="00640333">
        <w:rPr>
          <w:rFonts w:ascii="Arial" w:hAnsi="Arial" w:cs="Arial"/>
        </w:rPr>
        <w:t>Drawbacks of Type 1 hypervisors:</w:t>
      </w:r>
    </w:p>
    <w:p w14:paraId="113597FB" w14:textId="7566A1A2" w:rsidR="00640333" w:rsidRPr="00640333" w:rsidRDefault="00640333" w:rsidP="00640333">
      <w:pPr>
        <w:rPr>
          <w:rFonts w:ascii="Arial" w:hAnsi="Arial" w:cs="Arial"/>
        </w:rPr>
      </w:pPr>
      <w:r w:rsidRPr="00640333">
        <w:rPr>
          <w:rFonts w:ascii="Arial" w:hAnsi="Arial" w:cs="Arial"/>
        </w:rPr>
        <w:t>Complexity: Type 1 hypervisors can be more complex to configure and manage than Type 2 hypervisors, as they require a deep understanding of the underlying hardware and software architecture.</w:t>
      </w:r>
    </w:p>
    <w:p w14:paraId="50144210" w14:textId="6276190B" w:rsidR="00640333" w:rsidRPr="00640333" w:rsidRDefault="00640333" w:rsidP="00640333">
      <w:pPr>
        <w:rPr>
          <w:rFonts w:ascii="Arial" w:hAnsi="Arial" w:cs="Arial"/>
        </w:rPr>
      </w:pPr>
      <w:r w:rsidRPr="00640333">
        <w:rPr>
          <w:rFonts w:ascii="Arial" w:hAnsi="Arial" w:cs="Arial"/>
        </w:rPr>
        <w:t>Limited hardware compatibility: Type 1 hypervisors are often designed to run on specific hardware configurations, which can limit their flexibility.</w:t>
      </w:r>
    </w:p>
    <w:p w14:paraId="10DF1D52" w14:textId="77777777" w:rsidR="00640333" w:rsidRDefault="00640333" w:rsidP="00640333">
      <w:pPr>
        <w:rPr>
          <w:rFonts w:ascii="Arial" w:hAnsi="Arial" w:cs="Arial"/>
        </w:rPr>
      </w:pPr>
      <w:r w:rsidRPr="00640333">
        <w:rPr>
          <w:rFonts w:ascii="Arial" w:hAnsi="Arial" w:cs="Arial"/>
        </w:rPr>
        <w:t>Cost: Type 1 hypervisors can be more expensive than Type 2 hypervisors, as they require specialized hardware and software.</w:t>
      </w:r>
    </w:p>
    <w:p w14:paraId="3F4FB77F" w14:textId="1B4B9E16" w:rsidR="00640333" w:rsidRPr="00640333" w:rsidRDefault="00640333" w:rsidP="00640333">
      <w:pPr>
        <w:ind w:firstLine="720"/>
        <w:rPr>
          <w:rFonts w:ascii="Arial" w:hAnsi="Arial" w:cs="Arial"/>
        </w:rPr>
      </w:pPr>
      <w:r w:rsidRPr="00640333">
        <w:rPr>
          <w:rFonts w:ascii="Arial" w:hAnsi="Arial" w:cs="Arial"/>
        </w:rPr>
        <w:t>Benefits of Type 2 hypervisors:</w:t>
      </w:r>
    </w:p>
    <w:p w14:paraId="703F47EB" w14:textId="104A28C7" w:rsidR="00640333" w:rsidRPr="00640333" w:rsidRDefault="00640333" w:rsidP="00640333">
      <w:pPr>
        <w:rPr>
          <w:rFonts w:ascii="Arial" w:hAnsi="Arial" w:cs="Arial"/>
        </w:rPr>
      </w:pPr>
      <w:r w:rsidRPr="00640333">
        <w:rPr>
          <w:rFonts w:ascii="Arial" w:hAnsi="Arial" w:cs="Arial"/>
        </w:rPr>
        <w:lastRenderedPageBreak/>
        <w:t>Ease of use: Type 2 hypervisors are easy to install and use, as they run on top of an existing operating system.</w:t>
      </w:r>
    </w:p>
    <w:p w14:paraId="46B6F8D5" w14:textId="14939D30" w:rsidR="00640333" w:rsidRPr="00640333" w:rsidRDefault="00640333" w:rsidP="00640333">
      <w:pPr>
        <w:rPr>
          <w:rFonts w:ascii="Arial" w:hAnsi="Arial" w:cs="Arial"/>
        </w:rPr>
      </w:pPr>
      <w:r w:rsidRPr="00640333">
        <w:rPr>
          <w:rFonts w:ascii="Arial" w:hAnsi="Arial" w:cs="Arial"/>
        </w:rPr>
        <w:t>Hardware compatibility: Type 2 hypervisors are designed to run on a wide range of hardware configurations, making them more flexible than Type 1 hypervisors.</w:t>
      </w:r>
    </w:p>
    <w:p w14:paraId="75180F64" w14:textId="77777777" w:rsidR="00640333" w:rsidRDefault="00640333" w:rsidP="00640333">
      <w:pPr>
        <w:rPr>
          <w:rFonts w:ascii="Arial" w:hAnsi="Arial" w:cs="Arial"/>
        </w:rPr>
      </w:pPr>
      <w:r w:rsidRPr="00640333">
        <w:rPr>
          <w:rFonts w:ascii="Arial" w:hAnsi="Arial" w:cs="Arial"/>
        </w:rPr>
        <w:t>Cost: Type 2 hypervisors are often less expensive than Type 1 hypervisors, as they do not require specialized hardware.</w:t>
      </w:r>
    </w:p>
    <w:p w14:paraId="27013D9A" w14:textId="77777777" w:rsidR="00640333" w:rsidRPr="00640333" w:rsidRDefault="00640333" w:rsidP="00640333">
      <w:pPr>
        <w:ind w:firstLine="720"/>
        <w:rPr>
          <w:rFonts w:ascii="Arial" w:hAnsi="Arial" w:cs="Arial"/>
        </w:rPr>
      </w:pPr>
      <w:r w:rsidRPr="00640333">
        <w:rPr>
          <w:rFonts w:ascii="Arial" w:hAnsi="Arial" w:cs="Arial"/>
        </w:rPr>
        <w:t>Drawbacks of Type 2 hypervisors:</w:t>
      </w:r>
    </w:p>
    <w:p w14:paraId="54D04396" w14:textId="645E1040" w:rsidR="00640333" w:rsidRPr="00640333" w:rsidRDefault="00640333" w:rsidP="00640333">
      <w:pPr>
        <w:rPr>
          <w:rFonts w:ascii="Arial" w:hAnsi="Arial" w:cs="Arial"/>
        </w:rPr>
      </w:pPr>
      <w:r w:rsidRPr="00640333">
        <w:rPr>
          <w:rFonts w:ascii="Arial" w:hAnsi="Arial" w:cs="Arial"/>
        </w:rPr>
        <w:t>Performance: Type 2 hypervisors may have lower performance than Type 1 hypervisors, as they run on top of an existing operating system and do not have direct access to physical resources.</w:t>
      </w:r>
    </w:p>
    <w:p w14:paraId="54BDA87C" w14:textId="07A24DAE" w:rsidR="00640333" w:rsidRPr="00640333" w:rsidRDefault="00640333" w:rsidP="00640333">
      <w:pPr>
        <w:rPr>
          <w:rFonts w:ascii="Arial" w:hAnsi="Arial" w:cs="Arial"/>
        </w:rPr>
      </w:pPr>
      <w:r w:rsidRPr="00640333">
        <w:rPr>
          <w:rFonts w:ascii="Arial" w:hAnsi="Arial" w:cs="Arial"/>
        </w:rPr>
        <w:t>Security: Type 2 hypervisors may be less secure than Type 1 hypervisors, as they run on top of an underlying host operating system and are potentially vulnerable to security threats on the host.</w:t>
      </w:r>
    </w:p>
    <w:p w14:paraId="53EBE969" w14:textId="77777777" w:rsidR="00640333" w:rsidRDefault="00640333" w:rsidP="00640333">
      <w:pPr>
        <w:rPr>
          <w:rFonts w:ascii="Arial" w:hAnsi="Arial" w:cs="Arial"/>
        </w:rPr>
      </w:pPr>
      <w:r w:rsidRPr="00640333">
        <w:rPr>
          <w:rFonts w:ascii="Arial" w:hAnsi="Arial" w:cs="Arial"/>
        </w:rPr>
        <w:t>Resource inefficiency: Type 2 hypervisors may be less efficient in allocating resources to virtual machines, as they rely on the host operating system to manage hardware resources.</w:t>
      </w:r>
    </w:p>
    <w:p w14:paraId="59402732" w14:textId="24F8B732" w:rsidR="004A5016" w:rsidRPr="004A5016" w:rsidRDefault="004A5016" w:rsidP="004A5016">
      <w:pPr>
        <w:ind w:firstLine="720"/>
        <w:rPr>
          <w:rFonts w:ascii="Arial" w:hAnsi="Arial" w:cs="Arial"/>
        </w:rPr>
      </w:pPr>
      <w:r w:rsidRPr="004A5016">
        <w:rPr>
          <w:rFonts w:ascii="Arial" w:hAnsi="Arial" w:cs="Arial"/>
        </w:rPr>
        <w:t>DHCP (Dynamic Host Configuration Protocol) is a network protocol used to automatically assign IP addresses and other network configuration settings to devices on a network. It works by allowing a DHCP server to dynamically assign IP addresses and other network configuration parameters to devices that connect to the network, rather than requiring them to be configured manually by a network administrator.</w:t>
      </w:r>
    </w:p>
    <w:p w14:paraId="0D2CA061" w14:textId="77777777" w:rsidR="004A5016" w:rsidRPr="004A5016" w:rsidRDefault="004A5016" w:rsidP="004A5016">
      <w:pPr>
        <w:ind w:firstLine="720"/>
        <w:rPr>
          <w:rFonts w:ascii="Arial" w:hAnsi="Arial" w:cs="Arial"/>
        </w:rPr>
      </w:pPr>
      <w:r w:rsidRPr="004A5016">
        <w:rPr>
          <w:rFonts w:ascii="Arial" w:hAnsi="Arial" w:cs="Arial"/>
        </w:rPr>
        <w:t>Here is how DHCP works:</w:t>
      </w:r>
    </w:p>
    <w:p w14:paraId="29104ACD" w14:textId="4123F074" w:rsidR="004A5016" w:rsidRPr="004A5016" w:rsidRDefault="004A5016" w:rsidP="004A5016">
      <w:pPr>
        <w:rPr>
          <w:rFonts w:ascii="Arial" w:hAnsi="Arial" w:cs="Arial"/>
        </w:rPr>
      </w:pPr>
      <w:r w:rsidRPr="004A5016">
        <w:rPr>
          <w:rFonts w:ascii="Arial" w:hAnsi="Arial" w:cs="Arial"/>
        </w:rPr>
        <w:t>When a device connects to a network, it sends out a DHCP broadcast request, asking for an IP address and other configuration information.</w:t>
      </w:r>
    </w:p>
    <w:p w14:paraId="7112621A" w14:textId="46C22F72" w:rsidR="004A5016" w:rsidRPr="004A5016" w:rsidRDefault="004A5016" w:rsidP="004A5016">
      <w:pPr>
        <w:rPr>
          <w:rFonts w:ascii="Arial" w:hAnsi="Arial" w:cs="Arial"/>
        </w:rPr>
      </w:pPr>
      <w:r w:rsidRPr="004A5016">
        <w:rPr>
          <w:rFonts w:ascii="Arial" w:hAnsi="Arial" w:cs="Arial"/>
        </w:rPr>
        <w:t>The DHCP server receives the request and assigns an IP address and other configuration settings to the device.</w:t>
      </w:r>
    </w:p>
    <w:p w14:paraId="694A7229" w14:textId="55046738" w:rsidR="004A5016" w:rsidRPr="004A5016" w:rsidRDefault="004A5016" w:rsidP="004A5016">
      <w:pPr>
        <w:rPr>
          <w:rFonts w:ascii="Arial" w:hAnsi="Arial" w:cs="Arial"/>
        </w:rPr>
      </w:pPr>
      <w:r w:rsidRPr="004A5016">
        <w:rPr>
          <w:rFonts w:ascii="Arial" w:hAnsi="Arial" w:cs="Arial"/>
        </w:rPr>
        <w:t>The device then uses the assigned IP address and other configuration settings to communicate on the network.</w:t>
      </w:r>
    </w:p>
    <w:p w14:paraId="0957B45C" w14:textId="7A8F9BE4" w:rsidR="004A5016" w:rsidRDefault="004A5016" w:rsidP="004A5016">
      <w:pPr>
        <w:ind w:firstLine="720"/>
        <w:rPr>
          <w:rFonts w:ascii="Arial" w:hAnsi="Arial" w:cs="Arial"/>
        </w:rPr>
      </w:pPr>
      <w:r w:rsidRPr="004A5016">
        <w:rPr>
          <w:rFonts w:ascii="Arial" w:hAnsi="Arial" w:cs="Arial"/>
        </w:rPr>
        <w:t>The significance of DHCP lies in its ability to simplify network administration and management. Without DHCP, network administrators would need to manually assign IP addresses and other configuration settings to every device on the network. This can be a time-consuming and error-prone process, especially in large networks with many devices. DHCP automates this process, making it faster and more efficient to configure devices on the network.</w:t>
      </w:r>
      <w:r w:rsidRPr="004A5016">
        <w:t xml:space="preserve"> </w:t>
      </w:r>
    </w:p>
    <w:p w14:paraId="66133887" w14:textId="50DCB6B8" w:rsidR="00146BBD" w:rsidRDefault="00146BBD" w:rsidP="00146BBD">
      <w:pPr>
        <w:ind w:firstLine="720"/>
        <w:rPr>
          <w:rFonts w:ascii="Arial" w:hAnsi="Arial" w:cs="Arial"/>
        </w:rPr>
      </w:pPr>
      <w:r w:rsidRPr="004A5016">
        <w:drawing>
          <wp:inline distT="0" distB="0" distL="0" distR="0" wp14:anchorId="2C4D8719" wp14:editId="604EFA14">
            <wp:extent cx="3122762" cy="1809443"/>
            <wp:effectExtent l="0" t="0" r="1905" b="635"/>
            <wp:docPr id="193" name="Picture 19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Diagram&#10;&#10;Description automatically generated"/>
                    <pic:cNvPicPr/>
                  </pic:nvPicPr>
                  <pic:blipFill>
                    <a:blip r:embed="rId60"/>
                    <a:stretch>
                      <a:fillRect/>
                    </a:stretch>
                  </pic:blipFill>
                  <pic:spPr>
                    <a:xfrm>
                      <a:off x="0" y="0"/>
                      <a:ext cx="3228322" cy="1870608"/>
                    </a:xfrm>
                    <a:prstGeom prst="rect">
                      <a:avLst/>
                    </a:prstGeom>
                  </pic:spPr>
                </pic:pic>
              </a:graphicData>
            </a:graphic>
          </wp:inline>
        </w:drawing>
      </w:r>
    </w:p>
    <w:p w14:paraId="48C754D5" w14:textId="77777777" w:rsidR="00146BBD" w:rsidRDefault="00146BBD" w:rsidP="004A5016">
      <w:pPr>
        <w:ind w:firstLine="720"/>
        <w:rPr>
          <w:rFonts w:ascii="Arial" w:hAnsi="Arial" w:cs="Arial"/>
        </w:rPr>
      </w:pPr>
      <w:r w:rsidRPr="00146BBD">
        <w:rPr>
          <w:rFonts w:ascii="Arial" w:hAnsi="Arial" w:cs="Arial"/>
        </w:rPr>
        <w:lastRenderedPageBreak/>
        <w:t>Active Directory (AD) is a Microsoft technology that provides a centralized database for managing users, computers, and other resources on a network. It is a powerful and widely used technology that offers several key benefits, including:</w:t>
      </w:r>
    </w:p>
    <w:p w14:paraId="1AAE4B33" w14:textId="77777777" w:rsidR="00146BBD" w:rsidRDefault="00146BBD" w:rsidP="00146BBD">
      <w:pPr>
        <w:rPr>
          <w:rFonts w:ascii="Arial" w:hAnsi="Arial" w:cs="Arial"/>
        </w:rPr>
      </w:pPr>
      <w:r w:rsidRPr="00146BBD">
        <w:rPr>
          <w:rFonts w:ascii="Arial" w:hAnsi="Arial" w:cs="Arial"/>
        </w:rPr>
        <w:t>Centralized management: Active Directory provides a centralized database that allows administrators to manage users, computers, and other network resources from a single location. This can help to simplify network management and reduce administrative overhead.</w:t>
      </w:r>
    </w:p>
    <w:p w14:paraId="5964A419" w14:textId="77777777" w:rsidR="00146BBD" w:rsidRDefault="00146BBD" w:rsidP="00146BBD">
      <w:pPr>
        <w:rPr>
          <w:rFonts w:ascii="Arial" w:hAnsi="Arial" w:cs="Arial"/>
        </w:rPr>
      </w:pPr>
      <w:r w:rsidRPr="00146BBD">
        <w:rPr>
          <w:rFonts w:ascii="Arial" w:hAnsi="Arial" w:cs="Arial"/>
        </w:rPr>
        <w:t>Security: Active Directory provides a robust security infrastructure that allows administrators to control access to network resources based on a user's identity and role. This can help to prevent unauthorized access and protect sensitive data.</w:t>
      </w:r>
    </w:p>
    <w:p w14:paraId="75989D84" w14:textId="77777777" w:rsidR="00146BBD" w:rsidRPr="00146BBD" w:rsidRDefault="00146BBD" w:rsidP="00146BBD">
      <w:pPr>
        <w:rPr>
          <w:rFonts w:ascii="Arial" w:hAnsi="Arial" w:cs="Arial"/>
        </w:rPr>
      </w:pPr>
      <w:r w:rsidRPr="00146BBD">
        <w:rPr>
          <w:rFonts w:ascii="Arial" w:hAnsi="Arial" w:cs="Arial"/>
        </w:rPr>
        <w:t>Scalability: Active Directory is designed to scale to support networks of all sizes, from small businesses to large enterprises. It can handle thousands of users, computers, and other network resources, making it a flexible and powerful technology.</w:t>
      </w:r>
    </w:p>
    <w:p w14:paraId="38DF28A5" w14:textId="77777777" w:rsidR="00146BBD" w:rsidRDefault="00146BBD" w:rsidP="00146BBD">
      <w:pPr>
        <w:rPr>
          <w:rFonts w:ascii="Arial" w:hAnsi="Arial" w:cs="Arial"/>
        </w:rPr>
      </w:pPr>
      <w:r w:rsidRPr="00146BBD">
        <w:rPr>
          <w:rFonts w:ascii="Arial" w:hAnsi="Arial" w:cs="Arial"/>
        </w:rPr>
        <w:t>Integration with other Microsoft technologies: Active Directory is closely integrated with other Microsoft technologies, such as Exchange Server, SharePoint, and Office 365. This makes it easy to manage and integrate these technologies with a network.</w:t>
      </w:r>
    </w:p>
    <w:p w14:paraId="6066E6AA" w14:textId="77777777" w:rsidR="00146BBD" w:rsidRPr="00146BBD" w:rsidRDefault="00146BBD" w:rsidP="00146BBD">
      <w:pPr>
        <w:rPr>
          <w:rFonts w:ascii="Arial" w:hAnsi="Arial" w:cs="Arial"/>
        </w:rPr>
      </w:pPr>
      <w:r w:rsidRPr="00146BBD">
        <w:rPr>
          <w:rFonts w:ascii="Arial" w:hAnsi="Arial" w:cs="Arial"/>
        </w:rPr>
        <w:t>Group policy management: Active Directory allows administrators to define and enforce policies across the network using group policy management. This can help to ensure consistent configuration and settings across all network resources.</w:t>
      </w:r>
    </w:p>
    <w:p w14:paraId="020C0D0E" w14:textId="77777777" w:rsidR="00146BBD" w:rsidRDefault="00146BBD" w:rsidP="00146BBD">
      <w:pPr>
        <w:rPr>
          <w:rFonts w:ascii="Arial" w:hAnsi="Arial" w:cs="Arial"/>
        </w:rPr>
      </w:pPr>
      <w:r w:rsidRPr="00146BBD">
        <w:rPr>
          <w:rFonts w:ascii="Arial" w:hAnsi="Arial" w:cs="Arial"/>
        </w:rPr>
        <w:t>Streamlined authentication and authorization: Active Directory provides a centralized authentication and authorization mechanism, which can streamline the login process for users and provide granular control over access to network resources.</w:t>
      </w:r>
    </w:p>
    <w:p w14:paraId="62AC92C1" w14:textId="77777777" w:rsidR="00146BBD" w:rsidRDefault="00146BBD" w:rsidP="00146BBD">
      <w:pPr>
        <w:rPr>
          <w:rFonts w:ascii="Arial" w:hAnsi="Arial" w:cs="Arial"/>
        </w:rPr>
      </w:pPr>
      <w:r w:rsidRPr="00146BBD">
        <w:drawing>
          <wp:inline distT="0" distB="0" distL="0" distR="0" wp14:anchorId="76F3FA39" wp14:editId="4650F29D">
            <wp:extent cx="5731510" cy="3000375"/>
            <wp:effectExtent l="0" t="0" r="2540" b="9525"/>
            <wp:docPr id="194" name="Picture 19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Graphical user interface, application&#10;&#10;Description automatically generated"/>
                    <pic:cNvPicPr/>
                  </pic:nvPicPr>
                  <pic:blipFill>
                    <a:blip r:embed="rId61"/>
                    <a:stretch>
                      <a:fillRect/>
                    </a:stretch>
                  </pic:blipFill>
                  <pic:spPr>
                    <a:xfrm>
                      <a:off x="0" y="0"/>
                      <a:ext cx="5731510" cy="3000375"/>
                    </a:xfrm>
                    <a:prstGeom prst="rect">
                      <a:avLst/>
                    </a:prstGeom>
                  </pic:spPr>
                </pic:pic>
              </a:graphicData>
            </a:graphic>
          </wp:inline>
        </w:drawing>
      </w:r>
    </w:p>
    <w:p w14:paraId="592A0073" w14:textId="77777777" w:rsidR="00271C14" w:rsidRDefault="00271C14" w:rsidP="00146BBD">
      <w:pPr>
        <w:rPr>
          <w:rFonts w:ascii="Arial" w:hAnsi="Arial" w:cs="Arial"/>
        </w:rPr>
      </w:pPr>
    </w:p>
    <w:p w14:paraId="730CDED5" w14:textId="77777777" w:rsidR="00271C14" w:rsidRDefault="00271C14" w:rsidP="00146BBD">
      <w:pPr>
        <w:rPr>
          <w:rFonts w:ascii="Arial" w:hAnsi="Arial" w:cs="Arial"/>
        </w:rPr>
      </w:pPr>
    </w:p>
    <w:p w14:paraId="18C79BF3" w14:textId="77777777" w:rsidR="00271C14" w:rsidRDefault="00271C14" w:rsidP="00146BBD">
      <w:pPr>
        <w:rPr>
          <w:rFonts w:ascii="Arial" w:hAnsi="Arial" w:cs="Arial"/>
        </w:rPr>
      </w:pPr>
    </w:p>
    <w:p w14:paraId="3FC9FF04" w14:textId="77777777" w:rsidR="00271C14" w:rsidRDefault="00271C14" w:rsidP="00146BBD">
      <w:pPr>
        <w:rPr>
          <w:rFonts w:ascii="Arial" w:hAnsi="Arial" w:cs="Arial"/>
        </w:rPr>
      </w:pPr>
    </w:p>
    <w:p w14:paraId="647BFD57" w14:textId="77777777" w:rsidR="00271C14" w:rsidRDefault="00271C14" w:rsidP="00146BBD">
      <w:pPr>
        <w:rPr>
          <w:rFonts w:ascii="Arial" w:hAnsi="Arial" w:cs="Arial"/>
        </w:rPr>
      </w:pPr>
    </w:p>
    <w:p w14:paraId="0292CC93" w14:textId="77777777" w:rsidR="00911251" w:rsidRDefault="00911251" w:rsidP="00911251">
      <w:pPr>
        <w:ind w:firstLine="720"/>
        <w:rPr>
          <w:rFonts w:ascii="Arial" w:hAnsi="Arial" w:cs="Arial"/>
        </w:rPr>
      </w:pPr>
      <w:r w:rsidRPr="00911251">
        <w:rPr>
          <w:rFonts w:ascii="Arial" w:hAnsi="Arial" w:cs="Arial"/>
        </w:rPr>
        <w:lastRenderedPageBreak/>
        <w:t>Windows Server 2019 is a popular server operating system from Microsoft, which provides a wide range of features and functionalities for managing network resources. Some of the key terminologies and their purposes in Windows Server 2019 are as follows:</w:t>
      </w:r>
    </w:p>
    <w:p w14:paraId="4405A371" w14:textId="77777777" w:rsidR="00911251" w:rsidRDefault="00911251" w:rsidP="00911251">
      <w:pPr>
        <w:rPr>
          <w:rFonts w:ascii="Arial" w:hAnsi="Arial" w:cs="Arial"/>
        </w:rPr>
      </w:pPr>
      <w:r w:rsidRPr="00911251">
        <w:rPr>
          <w:rFonts w:ascii="Arial" w:hAnsi="Arial" w:cs="Arial"/>
        </w:rPr>
        <w:t>Active Directory: Active Directory is a centralized database that provides a way to manage users, computers, and other network resources.</w:t>
      </w:r>
    </w:p>
    <w:p w14:paraId="6B1EBF1D" w14:textId="77777777" w:rsidR="00911251" w:rsidRDefault="00911251" w:rsidP="00911251">
      <w:pPr>
        <w:rPr>
          <w:rFonts w:ascii="Arial" w:hAnsi="Arial" w:cs="Arial"/>
        </w:rPr>
      </w:pPr>
      <w:r w:rsidRPr="00911251">
        <w:rPr>
          <w:rFonts w:ascii="Arial" w:hAnsi="Arial" w:cs="Arial"/>
        </w:rPr>
        <w:t>Hyper-V: Hyper-V is a virtualization platform that allows administrators to create and manage virtual machines (VMs) on a server.</w:t>
      </w:r>
    </w:p>
    <w:p w14:paraId="01B1DD19" w14:textId="77777777" w:rsidR="00911251" w:rsidRDefault="00911251" w:rsidP="00911251">
      <w:pPr>
        <w:rPr>
          <w:rFonts w:ascii="Arial" w:hAnsi="Arial" w:cs="Arial"/>
        </w:rPr>
      </w:pPr>
      <w:r w:rsidRPr="00911251">
        <w:rPr>
          <w:rFonts w:ascii="Arial" w:hAnsi="Arial" w:cs="Arial"/>
        </w:rPr>
        <w:t>Remote Desktop Services (RDS): RDS is a feature that allows users to access applications and desktops remotely from anywhere, using any device.</w:t>
      </w:r>
    </w:p>
    <w:p w14:paraId="35357B0D" w14:textId="77777777" w:rsidR="00911251" w:rsidRDefault="00911251" w:rsidP="00911251">
      <w:pPr>
        <w:rPr>
          <w:rFonts w:ascii="Arial" w:hAnsi="Arial" w:cs="Arial"/>
        </w:rPr>
      </w:pPr>
      <w:r w:rsidRPr="00911251">
        <w:rPr>
          <w:rFonts w:ascii="Arial" w:hAnsi="Arial" w:cs="Arial"/>
        </w:rPr>
        <w:t xml:space="preserve">Windows Admin </w:t>
      </w:r>
      <w:r w:rsidRPr="00911251">
        <w:rPr>
          <w:rFonts w:ascii="Arial" w:hAnsi="Arial" w:cs="Arial"/>
        </w:rPr>
        <w:t>Centre</w:t>
      </w:r>
      <w:r w:rsidRPr="00911251">
        <w:rPr>
          <w:rFonts w:ascii="Arial" w:hAnsi="Arial" w:cs="Arial"/>
        </w:rPr>
        <w:t xml:space="preserve">: Windows Admin </w:t>
      </w:r>
      <w:r w:rsidRPr="00911251">
        <w:rPr>
          <w:rFonts w:ascii="Arial" w:hAnsi="Arial" w:cs="Arial"/>
        </w:rPr>
        <w:t>Centre</w:t>
      </w:r>
      <w:r w:rsidRPr="00911251">
        <w:rPr>
          <w:rFonts w:ascii="Arial" w:hAnsi="Arial" w:cs="Arial"/>
        </w:rPr>
        <w:t xml:space="preserve"> is a web-based management console that provides a single pane of glass for managing Windows Server and other Microsoft technologies.</w:t>
      </w:r>
    </w:p>
    <w:p w14:paraId="75C3F606" w14:textId="77777777" w:rsidR="00911251" w:rsidRDefault="00911251" w:rsidP="00911251">
      <w:pPr>
        <w:ind w:firstLine="720"/>
        <w:rPr>
          <w:rFonts w:ascii="Arial" w:hAnsi="Arial" w:cs="Arial"/>
        </w:rPr>
      </w:pPr>
      <w:r w:rsidRPr="00911251">
        <w:rPr>
          <w:rFonts w:ascii="Arial" w:hAnsi="Arial" w:cs="Arial"/>
        </w:rPr>
        <w:t>Windows Server 2019 and macOS are two very different operating systems that are designed for different purposes. While Windows Server 2019 is primarily used as a server operating system for managing network resources, macOS is designed as a desktop operating system for use on Apple's Mac computers.</w:t>
      </w:r>
    </w:p>
    <w:p w14:paraId="2F253167" w14:textId="77777777" w:rsidR="00911251" w:rsidRDefault="00911251" w:rsidP="00911251">
      <w:pPr>
        <w:rPr>
          <w:rFonts w:ascii="Arial" w:hAnsi="Arial" w:cs="Arial"/>
        </w:rPr>
      </w:pPr>
      <w:r w:rsidRPr="00911251">
        <w:rPr>
          <w:rFonts w:ascii="Arial" w:hAnsi="Arial" w:cs="Arial"/>
        </w:rPr>
        <w:t xml:space="preserve">User interface: Windows Server 2019 is designed to be used by administrators and IT </w:t>
      </w:r>
      <w:r w:rsidRPr="00911251">
        <w:rPr>
          <w:rFonts w:ascii="Arial" w:hAnsi="Arial" w:cs="Arial"/>
        </w:rPr>
        <w:t>professionals and</w:t>
      </w:r>
      <w:r w:rsidRPr="00911251">
        <w:rPr>
          <w:rFonts w:ascii="Arial" w:hAnsi="Arial" w:cs="Arial"/>
        </w:rPr>
        <w:t xml:space="preserve"> has a user interface that reflects this. It is optimized for managing servers and network </w:t>
      </w:r>
      <w:r w:rsidRPr="00911251">
        <w:rPr>
          <w:rFonts w:ascii="Arial" w:hAnsi="Arial" w:cs="Arial"/>
        </w:rPr>
        <w:t>resources and</w:t>
      </w:r>
      <w:r w:rsidRPr="00911251">
        <w:rPr>
          <w:rFonts w:ascii="Arial" w:hAnsi="Arial" w:cs="Arial"/>
        </w:rPr>
        <w:t xml:space="preserve"> is generally not as user-friendly as macOS. In contrast, macOS has a user-friendly interface that is designed for use on desktop and laptop computers.</w:t>
      </w:r>
    </w:p>
    <w:p w14:paraId="0F36EE20" w14:textId="77777777" w:rsidR="00CD4D40" w:rsidRDefault="00CD4D40" w:rsidP="00911251">
      <w:pPr>
        <w:rPr>
          <w:rFonts w:ascii="Arial" w:hAnsi="Arial" w:cs="Arial"/>
        </w:rPr>
      </w:pPr>
      <w:r w:rsidRPr="00CD4D40">
        <w:rPr>
          <w:rFonts w:ascii="Arial" w:hAnsi="Arial" w:cs="Arial"/>
        </w:rPr>
        <w:t xml:space="preserve">Security: Both Windows Server 2019 and macOS are designed to be secure operating systems, but they approach security in different ways. Windows Server 2019 includes features such as Active Directory, which provides a centralized database for managing users and access to network resources, as well as built-in security features like Windows Defender. macOS, on the other hand, includes security features such as Gatekeeper, which helps to prevent the installation of malicious software, and </w:t>
      </w:r>
      <w:proofErr w:type="spellStart"/>
      <w:r w:rsidRPr="00CD4D40">
        <w:rPr>
          <w:rFonts w:ascii="Arial" w:hAnsi="Arial" w:cs="Arial"/>
        </w:rPr>
        <w:t>FileVault</w:t>
      </w:r>
      <w:proofErr w:type="spellEnd"/>
      <w:r w:rsidRPr="00CD4D40">
        <w:rPr>
          <w:rFonts w:ascii="Arial" w:hAnsi="Arial" w:cs="Arial"/>
        </w:rPr>
        <w:t>, which provides full disk encryption.</w:t>
      </w:r>
    </w:p>
    <w:p w14:paraId="7105F94C" w14:textId="77777777" w:rsidR="00CD4D40" w:rsidRDefault="00CD4D40" w:rsidP="00911251">
      <w:pPr>
        <w:rPr>
          <w:rFonts w:ascii="Arial" w:hAnsi="Arial" w:cs="Arial"/>
        </w:rPr>
      </w:pPr>
      <w:r w:rsidRPr="00CD4D40">
        <w:rPr>
          <w:rFonts w:ascii="Arial" w:hAnsi="Arial" w:cs="Arial"/>
        </w:rPr>
        <w:t xml:space="preserve">Compatibility: Windows Server 2019 is designed to run on a wide range of </w:t>
      </w:r>
      <w:r w:rsidRPr="00CD4D40">
        <w:rPr>
          <w:rFonts w:ascii="Arial" w:hAnsi="Arial" w:cs="Arial"/>
        </w:rPr>
        <w:t>hardware and</w:t>
      </w:r>
      <w:r w:rsidRPr="00CD4D40">
        <w:rPr>
          <w:rFonts w:ascii="Arial" w:hAnsi="Arial" w:cs="Arial"/>
        </w:rPr>
        <w:t xml:space="preserve"> is compatible with a wide range of software and applications. However, it is primarily used in a business environment, and may not be as compatible with consumer-oriented software and applications. macOS, on the other hand, is designed to run exclusively on Apple hardware, and is optimized for use with Apple software and applications.</w:t>
      </w:r>
    </w:p>
    <w:p w14:paraId="02D66674" w14:textId="1CF3D0C5" w:rsidR="00CD4D40" w:rsidRDefault="00CD4D40" w:rsidP="00911251">
      <w:pPr>
        <w:rPr>
          <w:rFonts w:ascii="Arial" w:hAnsi="Arial" w:cs="Arial"/>
        </w:rPr>
      </w:pPr>
      <w:r w:rsidRPr="00CD4D40">
        <w:rPr>
          <w:rFonts w:ascii="Arial" w:hAnsi="Arial" w:cs="Arial"/>
        </w:rPr>
        <w:t>Pricing: Windows Server 2019 is a commercial product that requires a license to use, and pricing can vary depending on the version and the number of users or devices being managed. In contrast, macOS is included with Apple's hardware, and does not require a separate license to use.</w:t>
      </w:r>
    </w:p>
    <w:p w14:paraId="509CEA03" w14:textId="2ECA43C4" w:rsidR="00AA37B1" w:rsidRDefault="00AA37B1" w:rsidP="00911251">
      <w:pPr>
        <w:rPr>
          <w:rFonts w:ascii="Arial" w:hAnsi="Arial" w:cs="Arial"/>
        </w:rPr>
      </w:pPr>
    </w:p>
    <w:p w14:paraId="20968568" w14:textId="49889A08" w:rsidR="00AA37B1" w:rsidRDefault="00AA37B1" w:rsidP="00911251">
      <w:pPr>
        <w:rPr>
          <w:rFonts w:ascii="Arial" w:hAnsi="Arial" w:cs="Arial"/>
        </w:rPr>
      </w:pPr>
    </w:p>
    <w:p w14:paraId="188A080A" w14:textId="02632707" w:rsidR="00AA37B1" w:rsidRDefault="00AA37B1" w:rsidP="00911251">
      <w:pPr>
        <w:rPr>
          <w:rFonts w:ascii="Arial" w:hAnsi="Arial" w:cs="Arial"/>
        </w:rPr>
      </w:pPr>
    </w:p>
    <w:p w14:paraId="30DCDE48" w14:textId="2448467A" w:rsidR="00AA37B1" w:rsidRDefault="00AA37B1" w:rsidP="00911251">
      <w:pPr>
        <w:rPr>
          <w:rFonts w:ascii="Arial" w:hAnsi="Arial" w:cs="Arial"/>
        </w:rPr>
      </w:pPr>
    </w:p>
    <w:p w14:paraId="03C48A65" w14:textId="77777777" w:rsidR="00AA37B1" w:rsidRDefault="00AA37B1" w:rsidP="00911251">
      <w:pPr>
        <w:rPr>
          <w:rFonts w:ascii="Arial" w:hAnsi="Arial" w:cs="Arial"/>
        </w:rPr>
      </w:pPr>
    </w:p>
    <w:p w14:paraId="0F51791E" w14:textId="1D43C9E4" w:rsidR="00DA0098" w:rsidRDefault="00CD4D40" w:rsidP="00A27611">
      <w:pPr>
        <w:rPr>
          <w:rFonts w:ascii="Arial" w:hAnsi="Arial" w:cs="Arial"/>
        </w:rPr>
      </w:pPr>
      <w:r>
        <w:rPr>
          <w:rFonts w:ascii="Arial" w:hAnsi="Arial" w:cs="Arial"/>
        </w:rPr>
        <w:lastRenderedPageBreak/>
        <w:tab/>
        <w:t xml:space="preserve">To reflect on what I’ve done during this coursework is that a lot of the parts were quite new to me so at first, I thought that this would be rather difficult to get through but as I’ve read and followed through it felt quite relaxing and very well paced. It felt quite nice to be able to work somewhat as part of a group although we barely communicated during the making of the assignment it still felt nice to get together with people to discuss a new topic. Working in a group </w:t>
      </w:r>
      <w:r w:rsidR="00AA37B1">
        <w:rPr>
          <w:rFonts w:ascii="Arial" w:hAnsi="Arial" w:cs="Arial"/>
        </w:rPr>
        <w:t>also allowed me to finally start talking with more people even if it was for a short amount of time. There were also parts that I felt were very poorly explained, some stuff I had to properly research myself to understand how it was done otherwise I would’ve been stuck for ages on 1 part and not be able to continue with the progression unless I completed skipped that part of the coursework. I also felt that a couple of the parts in the tasks were a little rushed so it made things rather harder to get the grasp of.</w:t>
      </w:r>
    </w:p>
    <w:p w14:paraId="4CA4FE81" w14:textId="557A55BA" w:rsidR="00A27611" w:rsidRDefault="00A27611" w:rsidP="00A27611">
      <w:pPr>
        <w:rPr>
          <w:rFonts w:ascii="Arial" w:hAnsi="Arial" w:cs="Arial"/>
        </w:rPr>
      </w:pPr>
    </w:p>
    <w:p w14:paraId="5137A652" w14:textId="5689AE68" w:rsidR="00A27611" w:rsidRPr="00A27611" w:rsidRDefault="00A27611" w:rsidP="00A27611">
      <w:pPr>
        <w:pStyle w:val="Heading1"/>
        <w:rPr>
          <w:rFonts w:ascii="Arial" w:hAnsi="Arial" w:cs="Arial"/>
        </w:rPr>
      </w:pPr>
      <w:bookmarkStart w:id="10" w:name="_Toc129924411"/>
      <w:r>
        <w:rPr>
          <w:rFonts w:ascii="Arial" w:hAnsi="Arial" w:cs="Arial"/>
        </w:rPr>
        <w:t>Conclusion</w:t>
      </w:r>
      <w:bookmarkEnd w:id="10"/>
    </w:p>
    <w:p w14:paraId="455F6117" w14:textId="5A30D354" w:rsidR="00A27611" w:rsidRDefault="00A27611" w:rsidP="00A27611">
      <w:pPr>
        <w:rPr>
          <w:rFonts w:ascii="Arial" w:hAnsi="Arial" w:cs="Arial"/>
        </w:rPr>
      </w:pPr>
      <w:r>
        <w:rPr>
          <w:rFonts w:ascii="Arial" w:hAnsi="Arial" w:cs="Arial"/>
        </w:rPr>
        <w:t>In conclusion this</w:t>
      </w:r>
      <w:r w:rsidRPr="00A27611">
        <w:rPr>
          <w:rFonts w:ascii="Arial" w:hAnsi="Arial" w:cs="Arial"/>
        </w:rPr>
        <w:t xml:space="preserve"> coursework </w:t>
      </w:r>
      <w:r>
        <w:rPr>
          <w:rFonts w:ascii="Arial" w:hAnsi="Arial" w:cs="Arial"/>
        </w:rPr>
        <w:t>was a representation of</w:t>
      </w:r>
      <w:r w:rsidRPr="00A27611">
        <w:rPr>
          <w:rFonts w:ascii="Arial" w:hAnsi="Arial" w:cs="Arial"/>
        </w:rPr>
        <w:t xml:space="preserve"> an overview of building, deploying, configuring, and managing a Type 2 Hypervisor platform-based virtualized network</w:t>
      </w:r>
      <w:r>
        <w:rPr>
          <w:rFonts w:ascii="Arial" w:hAnsi="Arial" w:cs="Arial"/>
        </w:rPr>
        <w:t xml:space="preserve"> while working as part of a group</w:t>
      </w:r>
      <w:r w:rsidRPr="00A27611">
        <w:rPr>
          <w:rFonts w:ascii="Arial" w:hAnsi="Arial" w:cs="Arial"/>
        </w:rPr>
        <w:t>. It outline</w:t>
      </w:r>
      <w:r>
        <w:rPr>
          <w:rFonts w:ascii="Arial" w:hAnsi="Arial" w:cs="Arial"/>
        </w:rPr>
        <w:t>d</w:t>
      </w:r>
      <w:r w:rsidRPr="00A27611">
        <w:rPr>
          <w:rFonts w:ascii="Arial" w:hAnsi="Arial" w:cs="Arial"/>
        </w:rPr>
        <w:t xml:space="preserve"> the steps involved in building and deploying the virtualized network, including configuring the virtual machines, setting up networking, and configuring the host system. </w:t>
      </w:r>
    </w:p>
    <w:p w14:paraId="737F3250" w14:textId="43F580EB" w:rsidR="00A27611" w:rsidRDefault="00A27611" w:rsidP="00A27611">
      <w:pPr>
        <w:rPr>
          <w:rFonts w:ascii="Arial" w:hAnsi="Arial" w:cs="Arial"/>
        </w:rPr>
      </w:pPr>
    </w:p>
    <w:p w14:paraId="1B30D3A8" w14:textId="1E282D50" w:rsidR="00A27611" w:rsidRDefault="00A27611" w:rsidP="00A27611">
      <w:pPr>
        <w:rPr>
          <w:rFonts w:ascii="Arial" w:hAnsi="Arial" w:cs="Arial"/>
        </w:rPr>
      </w:pPr>
    </w:p>
    <w:p w14:paraId="065F154E" w14:textId="08C11081" w:rsidR="00A27611" w:rsidRDefault="00A27611" w:rsidP="00A27611">
      <w:pPr>
        <w:rPr>
          <w:rFonts w:ascii="Arial" w:hAnsi="Arial" w:cs="Arial"/>
        </w:rPr>
      </w:pPr>
    </w:p>
    <w:p w14:paraId="71A2DD0F" w14:textId="7ADF09F1" w:rsidR="00A27611" w:rsidRDefault="00A27611" w:rsidP="00A27611">
      <w:pPr>
        <w:rPr>
          <w:rFonts w:ascii="Arial" w:hAnsi="Arial" w:cs="Arial"/>
        </w:rPr>
      </w:pPr>
    </w:p>
    <w:p w14:paraId="598D58DC" w14:textId="3717007F" w:rsidR="00A27611" w:rsidRDefault="00A27611" w:rsidP="00A27611">
      <w:pPr>
        <w:rPr>
          <w:rFonts w:ascii="Arial" w:hAnsi="Arial" w:cs="Arial"/>
        </w:rPr>
      </w:pPr>
    </w:p>
    <w:p w14:paraId="087AD8C3" w14:textId="64826CB1" w:rsidR="00A27611" w:rsidRDefault="00A27611" w:rsidP="00A27611">
      <w:pPr>
        <w:rPr>
          <w:rFonts w:ascii="Arial" w:hAnsi="Arial" w:cs="Arial"/>
        </w:rPr>
      </w:pPr>
    </w:p>
    <w:p w14:paraId="7A90A727" w14:textId="7B7D55FA" w:rsidR="00A27611" w:rsidRDefault="00A27611" w:rsidP="00A27611">
      <w:pPr>
        <w:rPr>
          <w:rFonts w:ascii="Arial" w:hAnsi="Arial" w:cs="Arial"/>
        </w:rPr>
      </w:pPr>
    </w:p>
    <w:p w14:paraId="12585939" w14:textId="2EA910DB" w:rsidR="00A27611" w:rsidRDefault="00A27611" w:rsidP="00A27611">
      <w:pPr>
        <w:rPr>
          <w:rFonts w:ascii="Arial" w:hAnsi="Arial" w:cs="Arial"/>
        </w:rPr>
      </w:pPr>
    </w:p>
    <w:p w14:paraId="26F85BB4" w14:textId="4368CED2" w:rsidR="00A27611" w:rsidRDefault="00A27611" w:rsidP="00A27611">
      <w:pPr>
        <w:rPr>
          <w:rFonts w:ascii="Arial" w:hAnsi="Arial" w:cs="Arial"/>
        </w:rPr>
      </w:pPr>
    </w:p>
    <w:p w14:paraId="26D339E3" w14:textId="3C800C4D" w:rsidR="00A27611" w:rsidRDefault="00A27611" w:rsidP="00A27611">
      <w:pPr>
        <w:rPr>
          <w:rFonts w:ascii="Arial" w:hAnsi="Arial" w:cs="Arial"/>
        </w:rPr>
      </w:pPr>
    </w:p>
    <w:p w14:paraId="1764BB18" w14:textId="09A7BDE4" w:rsidR="00A27611" w:rsidRDefault="00A27611" w:rsidP="00A27611">
      <w:pPr>
        <w:rPr>
          <w:rFonts w:ascii="Arial" w:hAnsi="Arial" w:cs="Arial"/>
        </w:rPr>
      </w:pPr>
    </w:p>
    <w:p w14:paraId="032C9745" w14:textId="1B89A251" w:rsidR="00A27611" w:rsidRDefault="00A27611" w:rsidP="00A27611">
      <w:pPr>
        <w:rPr>
          <w:rFonts w:ascii="Arial" w:hAnsi="Arial" w:cs="Arial"/>
        </w:rPr>
      </w:pPr>
    </w:p>
    <w:p w14:paraId="0A24D146" w14:textId="66457FB4" w:rsidR="00A27611" w:rsidRDefault="00A27611" w:rsidP="00A27611">
      <w:pPr>
        <w:rPr>
          <w:rFonts w:ascii="Arial" w:hAnsi="Arial" w:cs="Arial"/>
        </w:rPr>
      </w:pPr>
    </w:p>
    <w:p w14:paraId="13411BB2" w14:textId="1E7DC823" w:rsidR="00A27611" w:rsidRDefault="00A27611" w:rsidP="00A27611">
      <w:pPr>
        <w:rPr>
          <w:rFonts w:ascii="Arial" w:hAnsi="Arial" w:cs="Arial"/>
        </w:rPr>
      </w:pPr>
    </w:p>
    <w:p w14:paraId="5A73B65D" w14:textId="255E52CD" w:rsidR="00A27611" w:rsidRDefault="00A27611" w:rsidP="00A27611">
      <w:pPr>
        <w:rPr>
          <w:rFonts w:ascii="Arial" w:hAnsi="Arial" w:cs="Arial"/>
        </w:rPr>
      </w:pPr>
    </w:p>
    <w:p w14:paraId="2E9B3A72" w14:textId="2286ED84" w:rsidR="00A27611" w:rsidRDefault="00A27611" w:rsidP="00A27611">
      <w:pPr>
        <w:rPr>
          <w:rFonts w:ascii="Arial" w:hAnsi="Arial" w:cs="Arial"/>
        </w:rPr>
      </w:pPr>
    </w:p>
    <w:p w14:paraId="2D52993A" w14:textId="77777777" w:rsidR="00A27611" w:rsidRPr="00A27611" w:rsidRDefault="00A27611" w:rsidP="00A27611">
      <w:pPr>
        <w:rPr>
          <w:rFonts w:ascii="Arial" w:hAnsi="Arial" w:cs="Arial"/>
        </w:rPr>
      </w:pPr>
    </w:p>
    <w:p w14:paraId="47BDCCB5" w14:textId="6646F0CF" w:rsidR="007E7B32" w:rsidRDefault="00DA0098" w:rsidP="00DA0098">
      <w:pPr>
        <w:pStyle w:val="Heading1"/>
        <w:rPr>
          <w:rFonts w:ascii="Arial" w:hAnsi="Arial" w:cs="Arial"/>
        </w:rPr>
      </w:pPr>
      <w:bookmarkStart w:id="11" w:name="_Toc129924412"/>
      <w:r w:rsidRPr="00DA0098">
        <w:rPr>
          <w:rFonts w:ascii="Arial" w:hAnsi="Arial" w:cs="Arial"/>
        </w:rPr>
        <w:lastRenderedPageBreak/>
        <w:t>References</w:t>
      </w:r>
      <w:bookmarkEnd w:id="11"/>
    </w:p>
    <w:p w14:paraId="4A911C3A" w14:textId="68B98BB2" w:rsidR="00DA0098" w:rsidRDefault="00DA0098" w:rsidP="00DA0098">
      <w:pPr>
        <w:rPr>
          <w:rFonts w:ascii="Arial" w:hAnsi="Arial" w:cs="Arial"/>
        </w:rPr>
      </w:pPr>
      <w:r w:rsidRPr="00DA0098">
        <w:rPr>
          <w:rFonts w:ascii="Arial" w:hAnsi="Arial" w:cs="Arial"/>
        </w:rPr>
        <w:t xml:space="preserve">MacPherson, J. (2022, March 2). What Is a Hypervisor? – Types, Benefits &amp; How Does It Work? Park Place Technologies. </w:t>
      </w:r>
      <w:hyperlink r:id="rId62" w:history="1">
        <w:r w:rsidRPr="00EA3CAF">
          <w:rPr>
            <w:rStyle w:val="Hyperlink"/>
            <w:rFonts w:ascii="Arial" w:hAnsi="Arial" w:cs="Arial"/>
          </w:rPr>
          <w:t>https://www.parkplacetechnologies.com/blog/what-is-hypervisor-types-benefits/</w:t>
        </w:r>
      </w:hyperlink>
    </w:p>
    <w:p w14:paraId="07C2C537" w14:textId="2D54187C" w:rsidR="00DA0098" w:rsidRDefault="00640333" w:rsidP="00DA0098">
      <w:pPr>
        <w:rPr>
          <w:rFonts w:ascii="Arial" w:hAnsi="Arial" w:cs="Arial"/>
        </w:rPr>
      </w:pPr>
      <w:r w:rsidRPr="00640333">
        <w:rPr>
          <w:rFonts w:ascii="Arial" w:hAnsi="Arial" w:cs="Arial"/>
        </w:rPr>
        <w:t xml:space="preserve">V. (2022, October 5). Hypervisors: A Comprehensive Guide. </w:t>
      </w:r>
      <w:proofErr w:type="spellStart"/>
      <w:r w:rsidRPr="00640333">
        <w:rPr>
          <w:rFonts w:ascii="Arial" w:hAnsi="Arial" w:cs="Arial"/>
        </w:rPr>
        <w:t>Virtasant</w:t>
      </w:r>
      <w:proofErr w:type="spellEnd"/>
      <w:r w:rsidRPr="00640333">
        <w:rPr>
          <w:rFonts w:ascii="Arial" w:hAnsi="Arial" w:cs="Arial"/>
        </w:rPr>
        <w:t xml:space="preserve">. </w:t>
      </w:r>
      <w:hyperlink r:id="rId63" w:history="1">
        <w:r w:rsidRPr="00EA3CAF">
          <w:rPr>
            <w:rStyle w:val="Hyperlink"/>
            <w:rFonts w:ascii="Arial" w:hAnsi="Arial" w:cs="Arial"/>
          </w:rPr>
          <w:t>https://www.virtasant.com/blog/hypervisors-a-comprehensive-guide</w:t>
        </w:r>
      </w:hyperlink>
    </w:p>
    <w:p w14:paraId="0E9DA3DC" w14:textId="395BA805" w:rsidR="00640333" w:rsidRDefault="00640333" w:rsidP="00DA0098">
      <w:pPr>
        <w:rPr>
          <w:rFonts w:ascii="Arial" w:hAnsi="Arial" w:cs="Arial"/>
        </w:rPr>
      </w:pPr>
      <w:r w:rsidRPr="00640333">
        <w:rPr>
          <w:rFonts w:ascii="Arial" w:hAnsi="Arial" w:cs="Arial"/>
        </w:rPr>
        <w:t xml:space="preserve">What’s the Difference Between Type 1 and Type 2 Hypervisor? (2021, December 6). </w:t>
      </w:r>
      <w:proofErr w:type="spellStart"/>
      <w:r w:rsidRPr="00640333">
        <w:rPr>
          <w:rFonts w:ascii="Arial" w:hAnsi="Arial" w:cs="Arial"/>
        </w:rPr>
        <w:t>HitechNectar</w:t>
      </w:r>
      <w:proofErr w:type="spellEnd"/>
      <w:r w:rsidRPr="00640333">
        <w:rPr>
          <w:rFonts w:ascii="Arial" w:hAnsi="Arial" w:cs="Arial"/>
        </w:rPr>
        <w:t xml:space="preserve">. </w:t>
      </w:r>
      <w:hyperlink r:id="rId64" w:history="1">
        <w:r w:rsidRPr="00EA3CAF">
          <w:rPr>
            <w:rStyle w:val="Hyperlink"/>
            <w:rFonts w:ascii="Arial" w:hAnsi="Arial" w:cs="Arial"/>
          </w:rPr>
          <w:t>https://www.hitechnectar.com/blogs/hypervisor-type-1-vs-type-2/</w:t>
        </w:r>
      </w:hyperlink>
    </w:p>
    <w:p w14:paraId="723D7232" w14:textId="2AA3B268" w:rsidR="00640333" w:rsidRDefault="004A5016" w:rsidP="00DA0098">
      <w:pPr>
        <w:rPr>
          <w:rFonts w:ascii="Arial" w:hAnsi="Arial" w:cs="Arial"/>
        </w:rPr>
      </w:pPr>
      <w:r w:rsidRPr="004A5016">
        <w:rPr>
          <w:rFonts w:ascii="Arial" w:hAnsi="Arial" w:cs="Arial"/>
        </w:rPr>
        <w:t xml:space="preserve">J. (2021, July 29). Dynamic Host Configuration Protocol (DHCP). Microsoft Learn. </w:t>
      </w:r>
      <w:hyperlink r:id="rId65" w:history="1">
        <w:r w:rsidRPr="00EA3CAF">
          <w:rPr>
            <w:rStyle w:val="Hyperlink"/>
            <w:rFonts w:ascii="Arial" w:hAnsi="Arial" w:cs="Arial"/>
          </w:rPr>
          <w:t>https://learn.microsoft.com/en-us/windows-server/networking/technologies/dhcp/dhcp-top</w:t>
        </w:r>
      </w:hyperlink>
    </w:p>
    <w:p w14:paraId="3EA25043" w14:textId="1D0869A4" w:rsidR="004A5016" w:rsidRDefault="004A5016" w:rsidP="00DA0098">
      <w:pPr>
        <w:rPr>
          <w:rFonts w:ascii="Arial" w:hAnsi="Arial" w:cs="Arial"/>
        </w:rPr>
      </w:pPr>
      <w:r w:rsidRPr="004A5016">
        <w:rPr>
          <w:rFonts w:ascii="Arial" w:hAnsi="Arial" w:cs="Arial"/>
        </w:rPr>
        <w:t>Bhardwaj, R. (2021, January 11). DHCP (DYNAMIC HOST CONFIGURATION PROTOCOL</w:t>
      </w:r>
      <w:proofErr w:type="gramStart"/>
      <w:r w:rsidRPr="004A5016">
        <w:rPr>
          <w:rFonts w:ascii="Arial" w:hAnsi="Arial" w:cs="Arial"/>
        </w:rPr>
        <w:t>) :</w:t>
      </w:r>
      <w:proofErr w:type="gramEnd"/>
      <w:r w:rsidRPr="004A5016">
        <w:rPr>
          <w:rFonts w:ascii="Arial" w:hAnsi="Arial" w:cs="Arial"/>
        </w:rPr>
        <w:t xml:space="preserve"> EXPLAINED - IP With Ease. IP With Ease. </w:t>
      </w:r>
      <w:hyperlink r:id="rId66" w:history="1">
        <w:r w:rsidRPr="00EA3CAF">
          <w:rPr>
            <w:rStyle w:val="Hyperlink"/>
            <w:rFonts w:ascii="Arial" w:hAnsi="Arial" w:cs="Arial"/>
          </w:rPr>
          <w:t>https://ipwithease.com/dhcp-dynamic-host-configuration-protocol/</w:t>
        </w:r>
      </w:hyperlink>
    </w:p>
    <w:p w14:paraId="1A32DC47" w14:textId="3CA83414" w:rsidR="004A5016" w:rsidRDefault="00146BBD" w:rsidP="00DA0098">
      <w:pPr>
        <w:rPr>
          <w:rFonts w:ascii="Arial" w:hAnsi="Arial" w:cs="Arial"/>
        </w:rPr>
      </w:pPr>
      <w:r w:rsidRPr="00146BBD">
        <w:rPr>
          <w:rFonts w:ascii="Arial" w:hAnsi="Arial" w:cs="Arial"/>
        </w:rPr>
        <w:t xml:space="preserve">Contributor, S. (2020, December 22). The Ultimate Guide to Active Directory Best Practices - </w:t>
      </w:r>
      <w:proofErr w:type="spellStart"/>
      <w:r w:rsidRPr="00146BBD">
        <w:rPr>
          <w:rFonts w:ascii="Arial" w:hAnsi="Arial" w:cs="Arial"/>
        </w:rPr>
        <w:t>DNSstuff</w:t>
      </w:r>
      <w:proofErr w:type="spellEnd"/>
      <w:r w:rsidRPr="00146BBD">
        <w:rPr>
          <w:rFonts w:ascii="Arial" w:hAnsi="Arial" w:cs="Arial"/>
        </w:rPr>
        <w:t xml:space="preserve">. Software Reviews, Opinions, and Tips - </w:t>
      </w:r>
      <w:proofErr w:type="spellStart"/>
      <w:r w:rsidRPr="00146BBD">
        <w:rPr>
          <w:rFonts w:ascii="Arial" w:hAnsi="Arial" w:cs="Arial"/>
        </w:rPr>
        <w:t>DNSstuff</w:t>
      </w:r>
      <w:proofErr w:type="spellEnd"/>
      <w:r w:rsidRPr="00146BBD">
        <w:rPr>
          <w:rFonts w:ascii="Arial" w:hAnsi="Arial" w:cs="Arial"/>
        </w:rPr>
        <w:t xml:space="preserve">. </w:t>
      </w:r>
      <w:hyperlink r:id="rId67" w:history="1">
        <w:r w:rsidRPr="00EA3CAF">
          <w:rPr>
            <w:rStyle w:val="Hyperlink"/>
            <w:rFonts w:ascii="Arial" w:hAnsi="Arial" w:cs="Arial"/>
          </w:rPr>
          <w:t>https://www.dnsstuff.com/active-directory-best-practices</w:t>
        </w:r>
      </w:hyperlink>
    </w:p>
    <w:p w14:paraId="03400157" w14:textId="77777777" w:rsidR="00146BBD" w:rsidRPr="00DA0098" w:rsidRDefault="00146BBD" w:rsidP="00DA0098">
      <w:pPr>
        <w:rPr>
          <w:rFonts w:ascii="Arial" w:hAnsi="Arial" w:cs="Arial"/>
        </w:rPr>
      </w:pPr>
    </w:p>
    <w:sectPr w:rsidR="00146BBD" w:rsidRPr="00DA00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4F8"/>
    <w:rsid w:val="00071120"/>
    <w:rsid w:val="000A008C"/>
    <w:rsid w:val="000B7B50"/>
    <w:rsid w:val="000E1602"/>
    <w:rsid w:val="001104F8"/>
    <w:rsid w:val="001412C9"/>
    <w:rsid w:val="00143365"/>
    <w:rsid w:val="00146BBD"/>
    <w:rsid w:val="001D3E57"/>
    <w:rsid w:val="00221015"/>
    <w:rsid w:val="00244B35"/>
    <w:rsid w:val="00256D0E"/>
    <w:rsid w:val="00271C14"/>
    <w:rsid w:val="0030581B"/>
    <w:rsid w:val="003558C1"/>
    <w:rsid w:val="00394709"/>
    <w:rsid w:val="00412EC1"/>
    <w:rsid w:val="00417358"/>
    <w:rsid w:val="004A5016"/>
    <w:rsid w:val="004C4C45"/>
    <w:rsid w:val="004F14D8"/>
    <w:rsid w:val="0052252D"/>
    <w:rsid w:val="00583037"/>
    <w:rsid w:val="005F3D36"/>
    <w:rsid w:val="0062675F"/>
    <w:rsid w:val="00640333"/>
    <w:rsid w:val="00640C8D"/>
    <w:rsid w:val="00704415"/>
    <w:rsid w:val="007737EB"/>
    <w:rsid w:val="00794A44"/>
    <w:rsid w:val="007C5634"/>
    <w:rsid w:val="007D4720"/>
    <w:rsid w:val="007E7B32"/>
    <w:rsid w:val="008316FA"/>
    <w:rsid w:val="008925EE"/>
    <w:rsid w:val="008B0546"/>
    <w:rsid w:val="008B7E0A"/>
    <w:rsid w:val="008D77C6"/>
    <w:rsid w:val="00911251"/>
    <w:rsid w:val="009C6833"/>
    <w:rsid w:val="009E5D9D"/>
    <w:rsid w:val="00A27611"/>
    <w:rsid w:val="00A657D5"/>
    <w:rsid w:val="00A93F7D"/>
    <w:rsid w:val="00AA37B1"/>
    <w:rsid w:val="00AA4FC9"/>
    <w:rsid w:val="00AE200A"/>
    <w:rsid w:val="00AE7FBE"/>
    <w:rsid w:val="00AF36E3"/>
    <w:rsid w:val="00B03FA6"/>
    <w:rsid w:val="00B76F0E"/>
    <w:rsid w:val="00C11003"/>
    <w:rsid w:val="00C95298"/>
    <w:rsid w:val="00CD4D40"/>
    <w:rsid w:val="00CF08F1"/>
    <w:rsid w:val="00D2266F"/>
    <w:rsid w:val="00DA0098"/>
    <w:rsid w:val="00DF0108"/>
    <w:rsid w:val="00E35A07"/>
    <w:rsid w:val="00EA6B61"/>
    <w:rsid w:val="00ED619A"/>
    <w:rsid w:val="00F64A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5035B1"/>
  <w15:chartTrackingRefBased/>
  <w15:docId w15:val="{20DB01F8-97C0-4D70-8BB6-634F277A0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4F8"/>
  </w:style>
  <w:style w:type="paragraph" w:styleId="Heading1">
    <w:name w:val="heading 1"/>
    <w:basedOn w:val="Normal"/>
    <w:next w:val="Normal"/>
    <w:link w:val="Heading1Char"/>
    <w:uiPriority w:val="9"/>
    <w:qFormat/>
    <w:rsid w:val="001433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1104F8"/>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1104F8"/>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Heading1Char">
    <w:name w:val="Heading 1 Char"/>
    <w:basedOn w:val="DefaultParagraphFont"/>
    <w:link w:val="Heading1"/>
    <w:uiPriority w:val="9"/>
    <w:rsid w:val="001433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3365"/>
    <w:pPr>
      <w:outlineLvl w:val="9"/>
    </w:pPr>
    <w:rPr>
      <w:lang w:val="en-US" w:eastAsia="en-US"/>
    </w:rPr>
  </w:style>
  <w:style w:type="paragraph" w:styleId="Subtitle">
    <w:name w:val="Subtitle"/>
    <w:basedOn w:val="Normal"/>
    <w:next w:val="Normal"/>
    <w:link w:val="SubtitleChar"/>
    <w:uiPriority w:val="11"/>
    <w:qFormat/>
    <w:rsid w:val="0007112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71120"/>
    <w:rPr>
      <w:color w:val="5A5A5A" w:themeColor="text1" w:themeTint="A5"/>
      <w:spacing w:val="15"/>
    </w:rPr>
  </w:style>
  <w:style w:type="paragraph" w:styleId="TOC1">
    <w:name w:val="toc 1"/>
    <w:basedOn w:val="Normal"/>
    <w:next w:val="Normal"/>
    <w:autoRedefine/>
    <w:uiPriority w:val="39"/>
    <w:unhideWhenUsed/>
    <w:rsid w:val="00071120"/>
    <w:pPr>
      <w:spacing w:after="100"/>
    </w:pPr>
  </w:style>
  <w:style w:type="character" w:styleId="Hyperlink">
    <w:name w:val="Hyperlink"/>
    <w:basedOn w:val="DefaultParagraphFont"/>
    <w:uiPriority w:val="99"/>
    <w:unhideWhenUsed/>
    <w:rsid w:val="00071120"/>
    <w:rPr>
      <w:color w:val="0563C1" w:themeColor="hyperlink"/>
      <w:u w:val="single"/>
    </w:rPr>
  </w:style>
  <w:style w:type="character" w:styleId="UnresolvedMention">
    <w:name w:val="Unresolved Mention"/>
    <w:basedOn w:val="DefaultParagraphFont"/>
    <w:uiPriority w:val="99"/>
    <w:semiHidden/>
    <w:unhideWhenUsed/>
    <w:rsid w:val="00DA00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365883">
      <w:bodyDiv w:val="1"/>
      <w:marLeft w:val="0"/>
      <w:marRight w:val="0"/>
      <w:marTop w:val="0"/>
      <w:marBottom w:val="0"/>
      <w:divBdr>
        <w:top w:val="none" w:sz="0" w:space="0" w:color="auto"/>
        <w:left w:val="none" w:sz="0" w:space="0" w:color="auto"/>
        <w:bottom w:val="none" w:sz="0" w:space="0" w:color="auto"/>
        <w:right w:val="none" w:sz="0" w:space="0" w:color="auto"/>
      </w:divBdr>
    </w:div>
    <w:div w:id="1949314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hyperlink" Target="https://www.virtasant.com/blog/hypervisors-a-comprehensive-guide" TargetMode="External"/><Relationship Id="rId68"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hyperlink" Target="https://ipwithease.com/dhcp-dynamic-host-configuration-protocol/" TargetMode="External"/><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hyperlink" Target="https://www.hitechnectar.com/blogs/hypervisor-type-1-vs-type-2/" TargetMode="External"/><Relationship Id="rId69"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hyperlink" Target="https://www.dnsstuff.com/active-directory-best-practices" TargetMode="External"/><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hyperlink" Target="https://www.parkplacetechnologies.com/blog/what-is-hypervisor-types-benefits/"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hyperlink" Target="https://learn.microsoft.com/en-us/windows-server/networking/technologies/dhcp/dhcp-top"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352BE-CA98-4683-BFE2-513A1C22D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TotalTime>
  <Pages>35</Pages>
  <Words>4245</Words>
  <Characters>20462</Characters>
  <Application>Microsoft Office Word</Application>
  <DocSecurity>0</DocSecurity>
  <Lines>705</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Maciek Kucinski (2003891)</dc:creator>
  <cp:keywords/>
  <dc:description/>
  <cp:lastModifiedBy>Maciek Kucinski (2003891)</cp:lastModifiedBy>
  <cp:revision>12</cp:revision>
  <dcterms:created xsi:type="dcterms:W3CDTF">2023-03-09T14:48:00Z</dcterms:created>
  <dcterms:modified xsi:type="dcterms:W3CDTF">2023-03-17T05:47:00Z</dcterms:modified>
</cp:coreProperties>
</file>