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A3D" w:rsidRPr="00422A92" w:rsidRDefault="00EA4565">
      <w:pPr>
        <w:rPr>
          <w:b/>
        </w:rPr>
      </w:pPr>
      <w:r w:rsidRPr="00422A92">
        <w:rPr>
          <w:b/>
        </w:rPr>
        <w:t xml:space="preserve">Knowledge Management </w:t>
      </w:r>
    </w:p>
    <w:p w:rsidR="00EA4565" w:rsidRDefault="00B47CCA">
      <w:r>
        <w:t>Knowled</w:t>
      </w:r>
      <w:r w:rsidR="00776D4F">
        <w:t>ge Management is the process followed in business for the storage, creation, transfer and application of the</w:t>
      </w:r>
      <w:r w:rsidR="00790927">
        <w:t xml:space="preserve"> knowledge gained</w:t>
      </w:r>
      <w:r w:rsidR="00776D4F">
        <w:t xml:space="preserve"> from various sources. </w:t>
      </w:r>
      <w:r w:rsidR="00CC0D7B">
        <w:t>Through the knowledge acquired, the organisations are able to improve themselves from whatev</w:t>
      </w:r>
      <w:r w:rsidR="007131D9">
        <w:t>er knowledge they have learned, and then they make strategies for the management of knowledge for their successful business</w:t>
      </w:r>
      <w:r w:rsidR="00D91312">
        <w:t xml:space="preserve">. </w:t>
      </w:r>
      <w:r w:rsidR="00D372B3">
        <w:t>Every organisation that is successful builds a Knowledge Management</w:t>
      </w:r>
      <w:r w:rsidR="00313792">
        <w:t xml:space="preserve"> Value</w:t>
      </w:r>
      <w:r w:rsidR="00D372B3">
        <w:t xml:space="preserve"> Chain </w:t>
      </w:r>
      <w:r w:rsidR="00313792">
        <w:t>(</w:t>
      </w:r>
      <w:r w:rsidR="00905F42">
        <w:t>KMVC</w:t>
      </w:r>
      <w:r w:rsidR="00313792">
        <w:t>)</w:t>
      </w:r>
      <w:r w:rsidR="00B36C37">
        <w:t xml:space="preserve"> which helps them to value the knowledge acquired </w:t>
      </w:r>
      <w:r w:rsidR="00435AB5">
        <w:t>and use them for doing business</w:t>
      </w:r>
      <w:r w:rsidR="00681BAF">
        <w:t xml:space="preserve"> (</w:t>
      </w:r>
      <w:r w:rsidR="00681BAF">
        <w:rPr>
          <w:shd w:val="clear" w:color="auto" w:fill="FFFFFF"/>
        </w:rPr>
        <w:t>Jennex, 2015</w:t>
      </w:r>
      <w:r w:rsidR="00681BAF">
        <w:t>)</w:t>
      </w:r>
      <w:r w:rsidR="00435AB5">
        <w:t xml:space="preserve">. </w:t>
      </w:r>
      <w:r w:rsidR="005866FA">
        <w:t xml:space="preserve">Amazon is global organisation that serves its customers all over the world. </w:t>
      </w:r>
      <w:r w:rsidR="003E0B42">
        <w:t xml:space="preserve">They provide </w:t>
      </w:r>
      <w:r w:rsidR="00B83EE8">
        <w:t>services online to their customers include</w:t>
      </w:r>
      <w:r w:rsidR="003E0B42">
        <w:t xml:space="preserve"> food, clothing, home </w:t>
      </w:r>
      <w:r w:rsidR="00352768">
        <w:t xml:space="preserve">appliances, electronics etc. </w:t>
      </w:r>
      <w:r w:rsidR="00B83EE8">
        <w:t xml:space="preserve">Amazon has also been implementing the Knowledge Management Value Chain </w:t>
      </w:r>
      <w:r w:rsidR="00FB740A">
        <w:t>and ensuring their success in the market performance</w:t>
      </w:r>
      <w:r w:rsidR="004F05FA">
        <w:t xml:space="preserve"> (</w:t>
      </w:r>
      <w:r w:rsidR="004F05FA" w:rsidRPr="00A04A16">
        <w:t>www.aboutamazon.com, 2021).</w:t>
      </w:r>
      <w:r w:rsidR="004F05FA">
        <w:t xml:space="preserve"> </w:t>
      </w:r>
      <w:r w:rsidR="00FB740A">
        <w:t xml:space="preserve"> </w:t>
      </w:r>
    </w:p>
    <w:p w:rsidR="002B03AC" w:rsidRDefault="002B03AC">
      <w:r>
        <w:t xml:space="preserve">One of the KMVC areas followed by the organisation is </w:t>
      </w:r>
      <w:r w:rsidRPr="00C56C19">
        <w:rPr>
          <w:b/>
        </w:rPr>
        <w:t xml:space="preserve">Knowledge </w:t>
      </w:r>
      <w:r w:rsidR="00C56C19" w:rsidRPr="00C56C19">
        <w:rPr>
          <w:b/>
        </w:rPr>
        <w:t>Dissemination</w:t>
      </w:r>
      <w:r w:rsidR="00DC3056">
        <w:t xml:space="preserve"> and the process can be compared with that followed in </w:t>
      </w:r>
      <w:r w:rsidR="007416A7">
        <w:t>Mark</w:t>
      </w:r>
      <w:r w:rsidR="00994C0C">
        <w:t>s</w:t>
      </w:r>
      <w:r w:rsidR="007416A7">
        <w:t xml:space="preserve"> and </w:t>
      </w:r>
      <w:r w:rsidR="00994C0C">
        <w:t>Spencer</w:t>
      </w:r>
      <w:r w:rsidR="007416A7">
        <w:t>:</w:t>
      </w:r>
    </w:p>
    <w:p w:rsidR="00C56C19" w:rsidRDefault="00B941D4" w:rsidP="00DC3056">
      <w:pPr>
        <w:pStyle w:val="ListParagraph"/>
        <w:numPr>
          <w:ilvl w:val="0"/>
          <w:numId w:val="1"/>
        </w:numPr>
      </w:pPr>
      <w:r>
        <w:t>Bezos has been exploiting the</w:t>
      </w:r>
      <w:r w:rsidR="007779D7">
        <w:t xml:space="preserve"> tacit knowledge through his web</w:t>
      </w:r>
      <w:r w:rsidR="00AD5235">
        <w:t xml:space="preserve"> technologies. The Amazon’s search engines are quite sophisticated </w:t>
      </w:r>
      <w:r w:rsidR="00010027">
        <w:t xml:space="preserve">and the customer interface software has </w:t>
      </w:r>
      <w:r w:rsidR="00526570">
        <w:t xml:space="preserve">made the personal knowledge of </w:t>
      </w:r>
      <w:r w:rsidR="00010027">
        <w:t>cu</w:t>
      </w:r>
      <w:r w:rsidR="00682A27">
        <w:t>s</w:t>
      </w:r>
      <w:r w:rsidR="00010027">
        <w:t>tomers of Ama</w:t>
      </w:r>
      <w:r w:rsidR="00526570">
        <w:t>z</w:t>
      </w:r>
      <w:r w:rsidR="004D080D">
        <w:t>on more accessible to the organi</w:t>
      </w:r>
      <w:r w:rsidR="00A13FBA">
        <w:t>s</w:t>
      </w:r>
      <w:r w:rsidR="004D080D">
        <w:t xml:space="preserve">ation. </w:t>
      </w:r>
      <w:r w:rsidR="004D39D7">
        <w:t>The ‘post read reviews’ in Amazon has helped the customers to provide their personal experience</w:t>
      </w:r>
      <w:r w:rsidR="001F47FF">
        <w:t xml:space="preserve"> with the company, and this has enabled the sharing of information among the </w:t>
      </w:r>
      <w:r w:rsidR="008B6E9D">
        <w:t>employees of the organisation</w:t>
      </w:r>
      <w:r w:rsidR="000F25DF">
        <w:t xml:space="preserve"> (</w:t>
      </w:r>
      <w:r w:rsidR="000F25DF">
        <w:rPr>
          <w:shd w:val="clear" w:color="auto" w:fill="FFFFFF"/>
        </w:rPr>
        <w:t xml:space="preserve">Roden </w:t>
      </w:r>
      <w:r w:rsidR="000F25DF">
        <w:rPr>
          <w:i/>
          <w:shd w:val="clear" w:color="auto" w:fill="FFFFFF"/>
        </w:rPr>
        <w:t xml:space="preserve">et al., </w:t>
      </w:r>
      <w:r w:rsidR="000F25DF">
        <w:rPr>
          <w:shd w:val="clear" w:color="auto" w:fill="FFFFFF"/>
        </w:rPr>
        <w:t>2017</w:t>
      </w:r>
      <w:r w:rsidR="000F25DF">
        <w:t>)</w:t>
      </w:r>
      <w:r w:rsidR="008B6E9D">
        <w:t xml:space="preserve">. Marks and Spencer on the other hand </w:t>
      </w:r>
      <w:r w:rsidR="0061754B">
        <w:t>uses knowledge network which is based on Microsoft’s Shar</w:t>
      </w:r>
      <w:r w:rsidR="00526349">
        <w:t xml:space="preserve">ePoint Portal Server </w:t>
      </w:r>
      <w:r w:rsidR="00EE65B0">
        <w:t>Technology, which</w:t>
      </w:r>
      <w:r w:rsidR="00526349">
        <w:t xml:space="preserve"> enables the staff and the other employees </w:t>
      </w:r>
      <w:r w:rsidR="007C3DD9">
        <w:t xml:space="preserve">for sharing information and expert advices </w:t>
      </w:r>
      <w:r w:rsidR="0090550E">
        <w:t>and making strategies for the company</w:t>
      </w:r>
      <w:r w:rsidR="008719DC">
        <w:t xml:space="preserve"> (</w:t>
      </w:r>
      <w:r w:rsidR="008719DC">
        <w:rPr>
          <w:shd w:val="clear" w:color="auto" w:fill="FFFFFF"/>
        </w:rPr>
        <w:t xml:space="preserve">Turban </w:t>
      </w:r>
      <w:r w:rsidR="008719DC">
        <w:rPr>
          <w:i/>
          <w:shd w:val="clear" w:color="auto" w:fill="FFFFFF"/>
        </w:rPr>
        <w:t xml:space="preserve">et al., </w:t>
      </w:r>
      <w:r w:rsidR="008719DC">
        <w:rPr>
          <w:shd w:val="clear" w:color="auto" w:fill="FFFFFF"/>
        </w:rPr>
        <w:t>2015</w:t>
      </w:r>
      <w:r w:rsidR="008719DC">
        <w:t>)</w:t>
      </w:r>
      <w:r w:rsidR="0090550E">
        <w:t xml:space="preserve">. </w:t>
      </w:r>
    </w:p>
    <w:p w:rsidR="00EE65B0" w:rsidRDefault="00EE65B0" w:rsidP="00DC3056">
      <w:pPr>
        <w:pStyle w:val="ListParagraph"/>
        <w:numPr>
          <w:ilvl w:val="0"/>
          <w:numId w:val="1"/>
        </w:numPr>
      </w:pPr>
      <w:r>
        <w:t xml:space="preserve">In case of Amazon </w:t>
      </w:r>
      <w:r w:rsidR="00B520A0">
        <w:t xml:space="preserve">the knowledge acquired from the various sources mainly through the online review systems of the organisation, is pushed from top-bottom. </w:t>
      </w:r>
      <w:r w:rsidR="00361949">
        <w:t xml:space="preserve">This is because the knowledge gathered is accessed and analysed by the </w:t>
      </w:r>
      <w:r w:rsidR="00572974">
        <w:t xml:space="preserve">data </w:t>
      </w:r>
      <w:r w:rsidR="00967A15">
        <w:t>analytics of the organisations</w:t>
      </w:r>
      <w:r w:rsidR="00572974">
        <w:t>,</w:t>
      </w:r>
      <w:r w:rsidR="00967A15">
        <w:t xml:space="preserve"> and then </w:t>
      </w:r>
      <w:r w:rsidR="00572974">
        <w:t xml:space="preserve">the decoded data is </w:t>
      </w:r>
      <w:r w:rsidR="00967A15">
        <w:t>passed on to the rest of the staff members and other departments of the organisation for acting accordingly</w:t>
      </w:r>
      <w:r w:rsidR="001C5E51">
        <w:t xml:space="preserve"> (</w:t>
      </w:r>
      <w:r w:rsidR="001C5E51">
        <w:rPr>
          <w:shd w:val="clear" w:color="auto" w:fill="FFFFFF"/>
        </w:rPr>
        <w:t>Kishnani, 2019</w:t>
      </w:r>
      <w:r w:rsidR="001C5E51">
        <w:t>)</w:t>
      </w:r>
      <w:r w:rsidR="00967A15">
        <w:t xml:space="preserve">. </w:t>
      </w:r>
      <w:r w:rsidR="00F237D0">
        <w:t>While in</w:t>
      </w:r>
      <w:r w:rsidR="00377C55">
        <w:t xml:space="preserve"> </w:t>
      </w:r>
      <w:r w:rsidR="00F237D0">
        <w:t xml:space="preserve">case of Marks and </w:t>
      </w:r>
      <w:r w:rsidR="00377C55">
        <w:t>Spencer</w:t>
      </w:r>
      <w:r w:rsidR="00F237D0">
        <w:t xml:space="preserve">, </w:t>
      </w:r>
      <w:r w:rsidR="00377C55">
        <w:t xml:space="preserve">one can also see the transfer of knowledge </w:t>
      </w:r>
      <w:r w:rsidR="000A455A">
        <w:t>from top to bottom through their SharePoint portal</w:t>
      </w:r>
      <w:r w:rsidR="00B92EB4">
        <w:t xml:space="preserve"> (</w:t>
      </w:r>
      <w:r w:rsidR="00B92EB4">
        <w:rPr>
          <w:shd w:val="clear" w:color="auto" w:fill="FFFFFF"/>
        </w:rPr>
        <w:t xml:space="preserve">Turban </w:t>
      </w:r>
      <w:r w:rsidR="00B92EB4">
        <w:rPr>
          <w:i/>
          <w:shd w:val="clear" w:color="auto" w:fill="FFFFFF"/>
        </w:rPr>
        <w:t xml:space="preserve">et al., </w:t>
      </w:r>
      <w:r w:rsidR="00B92EB4">
        <w:rPr>
          <w:shd w:val="clear" w:color="auto" w:fill="FFFFFF"/>
        </w:rPr>
        <w:t>2015</w:t>
      </w:r>
      <w:r w:rsidR="00B92EB4">
        <w:t>)</w:t>
      </w:r>
      <w:r w:rsidR="000A455A">
        <w:t>.</w:t>
      </w:r>
    </w:p>
    <w:p w:rsidR="000A455A" w:rsidRDefault="005A1272" w:rsidP="00DC3056">
      <w:pPr>
        <w:pStyle w:val="ListParagraph"/>
        <w:numPr>
          <w:ilvl w:val="0"/>
          <w:numId w:val="1"/>
        </w:numPr>
      </w:pPr>
      <w:r>
        <w:lastRenderedPageBreak/>
        <w:t xml:space="preserve">The </w:t>
      </w:r>
      <w:r w:rsidR="00E93134">
        <w:t>K</w:t>
      </w:r>
      <w:r>
        <w:t xml:space="preserve">nowledge Management team of Amazon determines the accessibility of the information or data of the organisation. </w:t>
      </w:r>
      <w:r w:rsidR="00E674A0">
        <w:t>They use their AWS IAM A</w:t>
      </w:r>
      <w:r w:rsidR="005D7A10">
        <w:t xml:space="preserve">ccess Analyser </w:t>
      </w:r>
      <w:r w:rsidR="001C6D0E">
        <w:t xml:space="preserve">that helps in the identification of resources of the organisation </w:t>
      </w:r>
      <w:r w:rsidR="00C846FD">
        <w:t>and keeps a track of what is shared with the external entity</w:t>
      </w:r>
      <w:r w:rsidR="00CC4180">
        <w:t xml:space="preserve"> (</w:t>
      </w:r>
      <w:r w:rsidR="00CC4180">
        <w:rPr>
          <w:shd w:val="clear" w:color="auto" w:fill="FFFFFF"/>
        </w:rPr>
        <w:t xml:space="preserve">Backes </w:t>
      </w:r>
      <w:r w:rsidR="00CC4180">
        <w:rPr>
          <w:i/>
          <w:shd w:val="clear" w:color="auto" w:fill="FFFFFF"/>
        </w:rPr>
        <w:t xml:space="preserve">et al., </w:t>
      </w:r>
      <w:r w:rsidR="00CC4180">
        <w:rPr>
          <w:shd w:val="clear" w:color="auto" w:fill="FFFFFF"/>
        </w:rPr>
        <w:t>2020</w:t>
      </w:r>
      <w:r w:rsidR="00CC4180">
        <w:t>)</w:t>
      </w:r>
      <w:r w:rsidR="00C846FD">
        <w:t xml:space="preserve">. </w:t>
      </w:r>
      <w:r w:rsidR="007562DB">
        <w:t xml:space="preserve">The Marks and Spencer also makes sure that they provide secure access to the documents and the information only to the appropriate members of the company that includes the Knowledge </w:t>
      </w:r>
      <w:r w:rsidR="00B929C8">
        <w:t>Network</w:t>
      </w:r>
      <w:r w:rsidR="007562DB">
        <w:t xml:space="preserve"> </w:t>
      </w:r>
      <w:r w:rsidR="00B12FAC">
        <w:t>Manager and the IT group o</w:t>
      </w:r>
      <w:r w:rsidR="00B929C8">
        <w:t>f the organisation</w:t>
      </w:r>
      <w:r w:rsidR="00D04B1A">
        <w:t xml:space="preserve"> (</w:t>
      </w:r>
      <w:r w:rsidR="00D04B1A">
        <w:rPr>
          <w:shd w:val="clear" w:color="auto" w:fill="FFFFFF"/>
        </w:rPr>
        <w:t xml:space="preserve">Eccles </w:t>
      </w:r>
      <w:r w:rsidR="00B13075">
        <w:rPr>
          <w:i/>
          <w:shd w:val="clear" w:color="auto" w:fill="FFFFFF"/>
        </w:rPr>
        <w:t xml:space="preserve">et al., </w:t>
      </w:r>
      <w:r w:rsidR="00B13075">
        <w:rPr>
          <w:shd w:val="clear" w:color="auto" w:fill="FFFFFF"/>
        </w:rPr>
        <w:t>2015</w:t>
      </w:r>
      <w:r w:rsidR="00D04B1A">
        <w:t>)</w:t>
      </w:r>
      <w:r w:rsidR="00B929C8">
        <w:t xml:space="preserve">. </w:t>
      </w:r>
    </w:p>
    <w:p w:rsidR="00B12FAC" w:rsidRDefault="00F424BE" w:rsidP="00DC3056">
      <w:pPr>
        <w:pStyle w:val="ListParagraph"/>
        <w:numPr>
          <w:ilvl w:val="0"/>
          <w:numId w:val="1"/>
        </w:numPr>
      </w:pPr>
      <w:r>
        <w:t>Both Amazon and Marks and S</w:t>
      </w:r>
      <w:r w:rsidR="00361A5D">
        <w:t>p</w:t>
      </w:r>
      <w:r>
        <w:t xml:space="preserve">encer </w:t>
      </w:r>
      <w:r w:rsidR="00361A5D">
        <w:t xml:space="preserve">have a knowledge sharing culture in their respective organisations. </w:t>
      </w:r>
      <w:r w:rsidR="00A71C80">
        <w:t xml:space="preserve">This is to ensure that the knowledge </w:t>
      </w:r>
      <w:r w:rsidR="009235EF">
        <w:t xml:space="preserve">acquired by any department of the organisation is disseminated through the </w:t>
      </w:r>
      <w:r w:rsidR="00DB35BD">
        <w:t>company for better absorption of the information</w:t>
      </w:r>
      <w:r w:rsidR="00E54CE5">
        <w:t>,</w:t>
      </w:r>
      <w:r w:rsidR="00DB35BD">
        <w:t xml:space="preserve"> and thus performing the required task to fulfil or justify </w:t>
      </w:r>
      <w:r w:rsidR="00E54CE5">
        <w:t>the information gained</w:t>
      </w:r>
      <w:r w:rsidR="00F85EE8">
        <w:t xml:space="preserve"> by providing better services to their </w:t>
      </w:r>
      <w:r w:rsidR="00577072">
        <w:t>c</w:t>
      </w:r>
      <w:r w:rsidR="00F85EE8">
        <w:t xml:space="preserve">ustomers. </w:t>
      </w:r>
    </w:p>
    <w:p w:rsidR="00577072" w:rsidRDefault="00275FA6" w:rsidP="00DC3056">
      <w:pPr>
        <w:pStyle w:val="ListParagraph"/>
        <w:numPr>
          <w:ilvl w:val="0"/>
          <w:numId w:val="1"/>
        </w:numPr>
      </w:pPr>
      <w:r>
        <w:t>Amazon ensures that the knowledge acquired is understood by the</w:t>
      </w:r>
      <w:r w:rsidR="00393478">
        <w:t>ir</w:t>
      </w:r>
      <w:r>
        <w:t xml:space="preserve"> employees </w:t>
      </w:r>
      <w:r w:rsidR="00393478">
        <w:t xml:space="preserve">by training them in the particular area where the implementation of the acquired knowledge requires a particular skill. </w:t>
      </w:r>
      <w:r w:rsidR="00461E6C">
        <w:t xml:space="preserve">This is also seen in case of Marks and Spencer. </w:t>
      </w:r>
      <w:r w:rsidR="003A3A0A">
        <w:t xml:space="preserve">The knowledge acquired might be in the codified form and thus the employees are trained to machine learning understanding by which they can decode the encrypted data and </w:t>
      </w:r>
      <w:r w:rsidR="000A62FF">
        <w:t xml:space="preserve">use them. </w:t>
      </w:r>
      <w:r w:rsidR="008257F7">
        <w:t xml:space="preserve">Amazon’s Machine </w:t>
      </w:r>
      <w:r w:rsidR="009D35CC">
        <w:t>learning</w:t>
      </w:r>
      <w:r w:rsidR="008257F7">
        <w:t xml:space="preserve"> scientists </w:t>
      </w:r>
      <w:r w:rsidR="009D35CC">
        <w:t xml:space="preserve">helps the employees to develop the skills they need. The organisation also undertakes programs like </w:t>
      </w:r>
      <w:r w:rsidR="00263422">
        <w:t>Amazon Technical Academy and A</w:t>
      </w:r>
      <w:r w:rsidR="00581F56">
        <w:t>ssociate2Tech program for up</w:t>
      </w:r>
      <w:r w:rsidR="00CD375F">
        <w:t>-</w:t>
      </w:r>
      <w:r w:rsidR="00581F56">
        <w:t xml:space="preserve">skilling its people. </w:t>
      </w:r>
      <w:r w:rsidR="004006E6">
        <w:t xml:space="preserve">On the other hand M&amp;S </w:t>
      </w:r>
      <w:r w:rsidR="006F7592">
        <w:t>have an e-lear</w:t>
      </w:r>
      <w:r w:rsidR="00DB664E">
        <w:t>ning platform for their employees for training them to acquire the right knowledge shared</w:t>
      </w:r>
      <w:r w:rsidR="006332D9">
        <w:t xml:space="preserve"> (</w:t>
      </w:r>
      <w:r w:rsidR="006332D9">
        <w:rPr>
          <w:shd w:val="clear" w:color="auto" w:fill="FFFFFF"/>
        </w:rPr>
        <w:t>Davenport, 2018</w:t>
      </w:r>
      <w:r w:rsidR="006332D9">
        <w:t>)</w:t>
      </w:r>
      <w:r w:rsidR="00DB664E">
        <w:t xml:space="preserve">. </w:t>
      </w:r>
    </w:p>
    <w:p w:rsidR="008257F7" w:rsidRDefault="00D91235" w:rsidP="00DC3056">
      <w:pPr>
        <w:pStyle w:val="ListParagraph"/>
        <w:numPr>
          <w:ilvl w:val="0"/>
          <w:numId w:val="1"/>
        </w:numPr>
      </w:pPr>
      <w:r>
        <w:t>For implementation of actions in acc</w:t>
      </w:r>
      <w:r w:rsidR="00BD0C34">
        <w:t xml:space="preserve">ordance to the knowledge shared, every organisation do run a simulation or testing for whatever application or any new feature they have launched for their customers. </w:t>
      </w:r>
      <w:r w:rsidR="00681ECD">
        <w:t>Thus, both Amazon and Mark and Spencer are seen to run a simulation on every action before actually put it into practice</w:t>
      </w:r>
      <w:r w:rsidR="006D3082">
        <w:t xml:space="preserve"> (</w:t>
      </w:r>
      <w:r w:rsidR="006D3082">
        <w:rPr>
          <w:shd w:val="clear" w:color="auto" w:fill="FFFFFF"/>
        </w:rPr>
        <w:t>Khvatova</w:t>
      </w:r>
      <w:r w:rsidR="00831A35">
        <w:rPr>
          <w:shd w:val="clear" w:color="auto" w:fill="FFFFFF"/>
        </w:rPr>
        <w:t xml:space="preserve"> </w:t>
      </w:r>
      <w:r w:rsidR="00831A35">
        <w:rPr>
          <w:i/>
          <w:shd w:val="clear" w:color="auto" w:fill="FFFFFF"/>
        </w:rPr>
        <w:t xml:space="preserve">et al., </w:t>
      </w:r>
      <w:r w:rsidR="00831A35">
        <w:rPr>
          <w:shd w:val="clear" w:color="auto" w:fill="FFFFFF"/>
        </w:rPr>
        <w:t>2016</w:t>
      </w:r>
      <w:r w:rsidR="006D3082">
        <w:t>)</w:t>
      </w:r>
      <w:r w:rsidR="00681ECD">
        <w:t xml:space="preserve">. </w:t>
      </w:r>
    </w:p>
    <w:p w:rsidR="005638C4" w:rsidRDefault="005638C4" w:rsidP="005638C4">
      <w:r>
        <w:t xml:space="preserve">Thus, all in all it can be said that </w:t>
      </w:r>
      <w:r w:rsidR="00CE4ADA">
        <w:t xml:space="preserve">in some areas of knowledge dissemination Amazon is better than Mark and Spencer while in some other they are almost at par. </w:t>
      </w:r>
    </w:p>
    <w:p w:rsidR="00AC36C0" w:rsidRDefault="00AC36C0" w:rsidP="005638C4">
      <w:pPr>
        <w:rPr>
          <w:b/>
        </w:rPr>
      </w:pPr>
      <w:r w:rsidRPr="00AC36C0">
        <w:rPr>
          <w:b/>
        </w:rPr>
        <w:t xml:space="preserve">References 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Backes, J., Berrueco, U., Bray, T., Brim, D., Cook, B., Gacek, A., Jhala, R., Luckow, K., McLaughlin, S., Menon, M. and Peebles, D.,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2020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 xml:space="preserve">, July. Stratified abstraction of access </w:t>
      </w:r>
      <w:r w:rsidRPr="00AD1ACC">
        <w:rPr>
          <w:shd w:val="clear" w:color="auto" w:fill="FFFFFF"/>
        </w:rPr>
        <w:lastRenderedPageBreak/>
        <w:t>control policies. In </w:t>
      </w:r>
      <w:r w:rsidRPr="00AD1ACC">
        <w:rPr>
          <w:i/>
          <w:iCs/>
          <w:shd w:val="clear" w:color="auto" w:fill="FFFFFF"/>
        </w:rPr>
        <w:t>International Conference on Computer Aided Verification</w:t>
      </w:r>
      <w:r w:rsidRPr="00AD1ACC">
        <w:rPr>
          <w:shd w:val="clear" w:color="auto" w:fill="FFFFFF"/>
        </w:rPr>
        <w:t> (pp. 165-176). Springer, Cham.</w:t>
      </w:r>
    </w:p>
    <w:p w:rsidR="00A73A87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Davenport, T.H. and Mahidhar, V.,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2018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What’s your cognitive strategy. </w:t>
      </w:r>
      <w:r w:rsidRPr="00AD1ACC">
        <w:rPr>
          <w:i/>
          <w:iCs/>
          <w:shd w:val="clear" w:color="auto" w:fill="FFFFFF"/>
        </w:rPr>
        <w:t>MIT Sloan Management Review</w:t>
      </w:r>
      <w:r w:rsidRPr="00AD1ACC">
        <w:rPr>
          <w:shd w:val="clear" w:color="auto" w:fill="FFFFFF"/>
        </w:rPr>
        <w:t>, </w:t>
      </w:r>
      <w:r w:rsidRPr="00AD1ACC">
        <w:rPr>
          <w:i/>
          <w:iCs/>
          <w:shd w:val="clear" w:color="auto" w:fill="FFFFFF"/>
        </w:rPr>
        <w:t>59</w:t>
      </w:r>
      <w:r w:rsidRPr="00AD1ACC">
        <w:rPr>
          <w:shd w:val="clear" w:color="auto" w:fill="FFFFFF"/>
        </w:rPr>
        <w:t>(4), pp.19-23.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Eccles, R.G., Krzus, M.P. and Ribot, S.,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2015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Models of best practice in integrated reporting 2015. </w:t>
      </w:r>
      <w:r w:rsidRPr="00AD1ACC">
        <w:rPr>
          <w:i/>
          <w:iCs/>
          <w:shd w:val="clear" w:color="auto" w:fill="FFFFFF"/>
        </w:rPr>
        <w:t>Journal of Applied Corporate Finance</w:t>
      </w:r>
      <w:r w:rsidRPr="00AD1ACC">
        <w:rPr>
          <w:shd w:val="clear" w:color="auto" w:fill="FFFFFF"/>
        </w:rPr>
        <w:t>, </w:t>
      </w:r>
      <w:r w:rsidRPr="00AD1ACC">
        <w:rPr>
          <w:i/>
          <w:iCs/>
          <w:shd w:val="clear" w:color="auto" w:fill="FFFFFF"/>
        </w:rPr>
        <w:t>27</w:t>
      </w:r>
      <w:r w:rsidRPr="00AD1ACC">
        <w:rPr>
          <w:shd w:val="clear" w:color="auto" w:fill="FFFFFF"/>
        </w:rPr>
        <w:t>(2), pp.103-115.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Jennex, M.E.,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2015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Knowledge management. </w:t>
      </w:r>
      <w:r w:rsidRPr="00AD1ACC">
        <w:rPr>
          <w:i/>
          <w:iCs/>
          <w:shd w:val="clear" w:color="auto" w:fill="FFFFFF"/>
        </w:rPr>
        <w:t>Wiley Encyclopedia of Management</w:t>
      </w:r>
      <w:r w:rsidRPr="00AD1ACC">
        <w:rPr>
          <w:shd w:val="clear" w:color="auto" w:fill="FFFFFF"/>
        </w:rPr>
        <w:t>, pp.1-6.</w:t>
      </w:r>
    </w:p>
    <w:p w:rsidR="00A73A87" w:rsidRPr="00AD1ACC" w:rsidRDefault="00A73A87" w:rsidP="00A73A87">
      <w:pPr>
        <w:rPr>
          <w:shd w:val="clear" w:color="auto" w:fill="FFFFFF"/>
        </w:rPr>
      </w:pPr>
      <w:r>
        <w:rPr>
          <w:shd w:val="clear" w:color="auto" w:fill="FFFFFF"/>
        </w:rPr>
        <w:t>Khvatova, T., Block, M., Zhukov, D. and Lesko, S., (2016). How to measure trust: the percolation model applied to intra-organisational knowledge sharing networks. </w:t>
      </w:r>
      <w:r>
        <w:rPr>
          <w:i/>
          <w:iCs/>
          <w:shd w:val="clear" w:color="auto" w:fill="FFFFFF"/>
        </w:rPr>
        <w:t>Journal of Knowledge Management</w:t>
      </w:r>
      <w:r>
        <w:rPr>
          <w:shd w:val="clear" w:color="auto" w:fill="FFFFFF"/>
        </w:rPr>
        <w:t>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Kishnani, N.,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2019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Talent Analytics for Organizations of 21st Century. In Proceedings of 10th International Conference on Digital Strategies for Organizational Success.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Roden, S., Nucciarelli, A., Li, F. and Graham, G.,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2017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Big data and the transformation of operations models: a framework and a new research agenda. </w:t>
      </w:r>
      <w:r w:rsidRPr="00AD1ACC">
        <w:rPr>
          <w:i/>
          <w:iCs/>
          <w:shd w:val="clear" w:color="auto" w:fill="FFFFFF"/>
        </w:rPr>
        <w:t>Production Planning &amp; Control</w:t>
      </w:r>
      <w:r w:rsidRPr="00AD1ACC">
        <w:rPr>
          <w:shd w:val="clear" w:color="auto" w:fill="FFFFFF"/>
        </w:rPr>
        <w:t>, </w:t>
      </w:r>
      <w:r w:rsidRPr="00AD1ACC">
        <w:rPr>
          <w:i/>
          <w:iCs/>
          <w:shd w:val="clear" w:color="auto" w:fill="FFFFFF"/>
        </w:rPr>
        <w:t>28</w:t>
      </w:r>
      <w:r w:rsidRPr="00AD1ACC">
        <w:rPr>
          <w:shd w:val="clear" w:color="auto" w:fill="FFFFFF"/>
        </w:rPr>
        <w:t>(11-12), pp.929-944.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Turban, E., King, D., Lee, J.K., Liang, T.P. and Turban, D.C.,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2015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Innovative EC systems: From e-government to e-learning, collaborative commerce, and c2c commerce. In </w:t>
      </w:r>
      <w:r w:rsidRPr="00AD1ACC">
        <w:rPr>
          <w:i/>
          <w:iCs/>
          <w:shd w:val="clear" w:color="auto" w:fill="FFFFFF"/>
        </w:rPr>
        <w:t>Electronic Commerce</w:t>
      </w:r>
      <w:r w:rsidRPr="00AD1ACC">
        <w:rPr>
          <w:shd w:val="clear" w:color="auto" w:fill="FFFFFF"/>
        </w:rPr>
        <w:t> (pp. 209-254). Springer, Cham.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 xml:space="preserve">Wells, J.R., Danskin, G. and Ellsworth, G., </w:t>
      </w:r>
      <w:r>
        <w:rPr>
          <w:shd w:val="clear" w:color="auto" w:fill="FFFFFF"/>
        </w:rPr>
        <w:t>(</w:t>
      </w:r>
      <w:r w:rsidRPr="00AD1ACC">
        <w:rPr>
          <w:shd w:val="clear" w:color="auto" w:fill="FFFFFF"/>
        </w:rPr>
        <w:t>2018</w:t>
      </w:r>
      <w:r>
        <w:rPr>
          <w:shd w:val="clear" w:color="auto" w:fill="FFFFFF"/>
        </w:rPr>
        <w:t>)</w:t>
      </w:r>
      <w:r w:rsidRPr="00AD1ACC">
        <w:rPr>
          <w:shd w:val="clear" w:color="auto" w:fill="FFFFFF"/>
        </w:rPr>
        <w:t>. Amazon. com, 2018. </w:t>
      </w:r>
      <w:r w:rsidRPr="00AD1ACC">
        <w:rPr>
          <w:i/>
          <w:iCs/>
          <w:shd w:val="clear" w:color="auto" w:fill="FFFFFF"/>
        </w:rPr>
        <w:t>Harvard Business School Case Study</w:t>
      </w:r>
      <w:r w:rsidRPr="00AD1ACC">
        <w:rPr>
          <w:shd w:val="clear" w:color="auto" w:fill="FFFFFF"/>
        </w:rPr>
        <w:t>, (716-402).</w:t>
      </w:r>
    </w:p>
    <w:p w:rsidR="00A73A87" w:rsidRPr="00AD1ACC" w:rsidRDefault="00A73A87" w:rsidP="00A73A87">
      <w:pPr>
        <w:rPr>
          <w:shd w:val="clear" w:color="auto" w:fill="FFFFFF"/>
        </w:rPr>
      </w:pPr>
      <w:r w:rsidRPr="00AD1ACC">
        <w:rPr>
          <w:shd w:val="clear" w:color="auto" w:fill="FFFFFF"/>
        </w:rPr>
        <w:t>www.aboutamazon.com, (2021). </w:t>
      </w:r>
      <w:r w:rsidRPr="00AD1ACC">
        <w:rPr>
          <w:i/>
          <w:iCs/>
          <w:shd w:val="clear" w:color="auto" w:fill="FFFFFF"/>
        </w:rPr>
        <w:t>About Amazon</w:t>
      </w:r>
      <w:r w:rsidRPr="00AD1ACC">
        <w:rPr>
          <w:shd w:val="clear" w:color="auto" w:fill="FFFFFF"/>
        </w:rPr>
        <w:t>. [online] US About Amazon. Available at: &lt;https://www.aboutamazon.com/&gt; [Accessed 5 June 2021].</w:t>
      </w:r>
    </w:p>
    <w:p w:rsidR="00AC36C0" w:rsidRPr="00AC36C0" w:rsidRDefault="00AC36C0" w:rsidP="005638C4"/>
    <w:sectPr w:rsidR="00AC36C0" w:rsidRPr="00AC36C0" w:rsidSect="00107A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E004A"/>
    <w:multiLevelType w:val="hybridMultilevel"/>
    <w:tmpl w:val="717C0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A71ED"/>
    <w:rsid w:val="00010027"/>
    <w:rsid w:val="00021841"/>
    <w:rsid w:val="00095293"/>
    <w:rsid w:val="000A455A"/>
    <w:rsid w:val="000A62FF"/>
    <w:rsid w:val="000F25DF"/>
    <w:rsid w:val="00107A3D"/>
    <w:rsid w:val="0019263B"/>
    <w:rsid w:val="001C5E51"/>
    <w:rsid w:val="001C6D0E"/>
    <w:rsid w:val="001F47FF"/>
    <w:rsid w:val="00263422"/>
    <w:rsid w:val="00275FA6"/>
    <w:rsid w:val="002B03AC"/>
    <w:rsid w:val="00313792"/>
    <w:rsid w:val="00352768"/>
    <w:rsid w:val="00361949"/>
    <w:rsid w:val="00361A5D"/>
    <w:rsid w:val="00377C55"/>
    <w:rsid w:val="00393478"/>
    <w:rsid w:val="003A3A0A"/>
    <w:rsid w:val="003E0B42"/>
    <w:rsid w:val="004006E6"/>
    <w:rsid w:val="00422A92"/>
    <w:rsid w:val="00435AB5"/>
    <w:rsid w:val="00461E6C"/>
    <w:rsid w:val="004D080D"/>
    <w:rsid w:val="004D39D7"/>
    <w:rsid w:val="004F05FA"/>
    <w:rsid w:val="00526349"/>
    <w:rsid w:val="00526570"/>
    <w:rsid w:val="005638C4"/>
    <w:rsid w:val="00572974"/>
    <w:rsid w:val="00577072"/>
    <w:rsid w:val="00581F56"/>
    <w:rsid w:val="005866FA"/>
    <w:rsid w:val="005A1272"/>
    <w:rsid w:val="005D7A10"/>
    <w:rsid w:val="0061754B"/>
    <w:rsid w:val="006332D9"/>
    <w:rsid w:val="00681BAF"/>
    <w:rsid w:val="00681ECD"/>
    <w:rsid w:val="00682A27"/>
    <w:rsid w:val="006D3082"/>
    <w:rsid w:val="006F7592"/>
    <w:rsid w:val="007131D9"/>
    <w:rsid w:val="007416A7"/>
    <w:rsid w:val="007562DB"/>
    <w:rsid w:val="00776D4F"/>
    <w:rsid w:val="007779D7"/>
    <w:rsid w:val="00790927"/>
    <w:rsid w:val="007C3DD9"/>
    <w:rsid w:val="008257F7"/>
    <w:rsid w:val="00831A35"/>
    <w:rsid w:val="008719DC"/>
    <w:rsid w:val="008A71ED"/>
    <w:rsid w:val="008B6E9D"/>
    <w:rsid w:val="0090550E"/>
    <w:rsid w:val="00905F42"/>
    <w:rsid w:val="00915955"/>
    <w:rsid w:val="009235EF"/>
    <w:rsid w:val="00967A15"/>
    <w:rsid w:val="00991A9A"/>
    <w:rsid w:val="00994C0C"/>
    <w:rsid w:val="009D35CC"/>
    <w:rsid w:val="009D5D4B"/>
    <w:rsid w:val="00A13FBA"/>
    <w:rsid w:val="00A71C80"/>
    <w:rsid w:val="00A73A87"/>
    <w:rsid w:val="00AC36C0"/>
    <w:rsid w:val="00AD5235"/>
    <w:rsid w:val="00B12FAC"/>
    <w:rsid w:val="00B13075"/>
    <w:rsid w:val="00B36C37"/>
    <w:rsid w:val="00B47CCA"/>
    <w:rsid w:val="00B520A0"/>
    <w:rsid w:val="00B83EE8"/>
    <w:rsid w:val="00B929C8"/>
    <w:rsid w:val="00B92EB4"/>
    <w:rsid w:val="00B941D4"/>
    <w:rsid w:val="00BD0C34"/>
    <w:rsid w:val="00C56C19"/>
    <w:rsid w:val="00C846FD"/>
    <w:rsid w:val="00CA6497"/>
    <w:rsid w:val="00CC0D7B"/>
    <w:rsid w:val="00CC4180"/>
    <w:rsid w:val="00CC7BFA"/>
    <w:rsid w:val="00CD375F"/>
    <w:rsid w:val="00CE4ADA"/>
    <w:rsid w:val="00D04B1A"/>
    <w:rsid w:val="00D372B3"/>
    <w:rsid w:val="00D91235"/>
    <w:rsid w:val="00D91312"/>
    <w:rsid w:val="00DB35BD"/>
    <w:rsid w:val="00DB664E"/>
    <w:rsid w:val="00DC3056"/>
    <w:rsid w:val="00E54CE5"/>
    <w:rsid w:val="00E674A0"/>
    <w:rsid w:val="00E93134"/>
    <w:rsid w:val="00EA4565"/>
    <w:rsid w:val="00EC21A2"/>
    <w:rsid w:val="00EE15D0"/>
    <w:rsid w:val="00EE65B0"/>
    <w:rsid w:val="00F237D0"/>
    <w:rsid w:val="00F424BE"/>
    <w:rsid w:val="00F85EE8"/>
    <w:rsid w:val="00FB740A"/>
    <w:rsid w:val="00FD6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565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0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951</Words>
  <Characters>5425</Characters>
  <Application>Microsoft Office Word</Application>
  <DocSecurity>0</DocSecurity>
  <Lines>45</Lines>
  <Paragraphs>12</Paragraphs>
  <ScaleCrop>false</ScaleCrop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FARHEEN KHANAM</dc:creator>
  <cp:lastModifiedBy>FARHEEN KHANAM</cp:lastModifiedBy>
  <cp:revision>107</cp:revision>
  <dcterms:created xsi:type="dcterms:W3CDTF">2021-06-05T11:57:00Z</dcterms:created>
  <dcterms:modified xsi:type="dcterms:W3CDTF">2021-06-05T13:52:00Z</dcterms:modified>
</cp:coreProperties>
</file>