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77A41C" w14:textId="7C62D30D" w:rsidR="00C8308A" w:rsidRDefault="00C32B27">
      <w:r>
        <w:rPr>
          <w:noProof/>
        </w:rPr>
        <mc:AlternateContent>
          <mc:Choice Requires="wps">
            <w:drawing>
              <wp:anchor distT="0" distB="0" distL="114300" distR="114300" simplePos="0" relativeHeight="251658240" behindDoc="0" locked="0" layoutInCell="1" allowOverlap="1" wp14:anchorId="3EC36739" wp14:editId="3F15E519">
                <wp:simplePos x="0" y="0"/>
                <wp:positionH relativeFrom="margin">
                  <wp:posOffset>4714875</wp:posOffset>
                </wp:positionH>
                <wp:positionV relativeFrom="page">
                  <wp:posOffset>333374</wp:posOffset>
                </wp:positionV>
                <wp:extent cx="1593850" cy="714375"/>
                <wp:effectExtent l="0" t="0" r="6350" b="9525"/>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1593850" cy="71437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00288719" w14:textId="77BD0CC7" w:rsidR="00512C5A" w:rsidRDefault="00C32B27" w:rsidP="00C32B27">
                                <w:pPr>
                                  <w:pStyle w:val="NoSpacing"/>
                                  <w:jc w:val="center"/>
                                  <w:rPr>
                                    <w:color w:val="FFFFFF" w:themeColor="background1"/>
                                    <w:sz w:val="24"/>
                                    <w:szCs w:val="24"/>
                                  </w:rPr>
                                </w:pPr>
                                <w:r>
                                  <w:rPr>
                                    <w:color w:val="FFFFFF" w:themeColor="background1"/>
                                    <w:sz w:val="24"/>
                                    <w:szCs w:val="24"/>
                                  </w:rPr>
                                  <w:t xml:space="preserve">Knowledge </w:t>
                                </w:r>
                                <w:r w:rsidRPr="00AD1117">
                                  <w:rPr>
                                    <w:color w:val="FFFFFF" w:themeColor="background1"/>
                                    <w:sz w:val="24"/>
                                    <w:szCs w:val="24"/>
                                  </w:rPr>
                                  <w:t>and Information</w:t>
                                </w:r>
                                <w:r>
                                  <w:rPr>
                                    <w:color w:val="FFFFFF" w:themeColor="background1"/>
                                    <w:sz w:val="24"/>
                                    <w:szCs w:val="24"/>
                                  </w:rPr>
                                  <w:t xml:space="preserve"> Management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EC36739" id="Rectangle 132" o:spid="_x0000_s1026" style="position:absolute;margin-left:371.25pt;margin-top:26.25pt;width:125.5pt;height:56.2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00288719" w14:textId="77BD0CC7" w:rsidR="00512C5A" w:rsidRDefault="00C32B27" w:rsidP="00C32B27">
                          <w:pPr>
                            <w:pStyle w:val="NoSpacing"/>
                            <w:jc w:val="center"/>
                            <w:rPr>
                              <w:color w:val="FFFFFF" w:themeColor="background1"/>
                              <w:sz w:val="24"/>
                              <w:szCs w:val="24"/>
                            </w:rPr>
                          </w:pPr>
                          <w:r>
                            <w:rPr>
                              <w:color w:val="FFFFFF" w:themeColor="background1"/>
                              <w:sz w:val="24"/>
                              <w:szCs w:val="24"/>
                            </w:rPr>
                            <w:t xml:space="preserve">Knowledge </w:t>
                          </w:r>
                          <w:r w:rsidRPr="00AD1117">
                            <w:rPr>
                              <w:color w:val="FFFFFF" w:themeColor="background1"/>
                              <w:sz w:val="24"/>
                              <w:szCs w:val="24"/>
                            </w:rPr>
                            <w:t>and Information</w:t>
                          </w:r>
                          <w:r>
                            <w:rPr>
                              <w:color w:val="FFFFFF" w:themeColor="background1"/>
                              <w:sz w:val="24"/>
                              <w:szCs w:val="24"/>
                            </w:rPr>
                            <w:t xml:space="preserve"> Management  </w:t>
                          </w:r>
                        </w:p>
                      </w:sdtContent>
                    </w:sdt>
                  </w:txbxContent>
                </v:textbox>
                <w10:wrap anchorx="margin" anchory="page"/>
              </v:rect>
            </w:pict>
          </mc:Fallback>
        </mc:AlternateContent>
      </w:r>
    </w:p>
    <w:sdt>
      <w:sdtPr>
        <w:id w:val="982206975"/>
        <w:docPartObj>
          <w:docPartGallery w:val="Cover Pages"/>
          <w:docPartUnique/>
        </w:docPartObj>
      </w:sdtPr>
      <w:sdtEndPr>
        <w:rPr>
          <w:caps/>
          <w:color w:val="191919" w:themeColor="text1" w:themeTint="E6"/>
          <w:sz w:val="72"/>
          <w:szCs w:val="72"/>
        </w:rPr>
      </w:sdtEndPr>
      <w:sdtContent>
        <w:p w14:paraId="2DD381FB" w14:textId="45787D9C" w:rsidR="00512C5A" w:rsidRDefault="004F54B1">
          <w:r>
            <w:rPr>
              <w:noProof/>
            </w:rPr>
            <w:drawing>
              <wp:inline distT="0" distB="0" distL="0" distR="0" wp14:anchorId="0376DD7F" wp14:editId="1420034E">
                <wp:extent cx="5731510" cy="36861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731510" cy="3686175"/>
                        </a:xfrm>
                        <a:prstGeom prst="rect">
                          <a:avLst/>
                        </a:prstGeom>
                      </pic:spPr>
                    </pic:pic>
                  </a:graphicData>
                </a:graphic>
              </wp:inline>
            </w:drawing>
          </w:r>
        </w:p>
        <w:p w14:paraId="0CBD214A" w14:textId="60ECED92" w:rsidR="009F26A2" w:rsidRPr="00E74521" w:rsidRDefault="00455793" w:rsidP="005B3D72">
          <w:pPr>
            <w:rPr>
              <w:caps/>
              <w:color w:val="191919" w:themeColor="text1" w:themeTint="E6"/>
              <w:sz w:val="72"/>
              <w:szCs w:val="72"/>
            </w:rPr>
          </w:pPr>
          <w:r>
            <w:rPr>
              <w:noProof/>
            </w:rPr>
            <mc:AlternateContent>
              <mc:Choice Requires="wps">
                <w:drawing>
                  <wp:anchor distT="0" distB="0" distL="182880" distR="182880" simplePos="0" relativeHeight="251658241" behindDoc="0" locked="0" layoutInCell="1" allowOverlap="1" wp14:anchorId="57802B16" wp14:editId="49C3D9E2">
                    <wp:simplePos x="0" y="0"/>
                    <wp:positionH relativeFrom="margin">
                      <wp:align>right</wp:align>
                    </wp:positionH>
                    <wp:positionV relativeFrom="page">
                      <wp:posOffset>6134100</wp:posOffset>
                    </wp:positionV>
                    <wp:extent cx="5346700" cy="3543300"/>
                    <wp:effectExtent l="0" t="0" r="6350" b="0"/>
                    <wp:wrapSquare wrapText="bothSides"/>
                    <wp:docPr id="131" name="Text Box 131"/>
                    <wp:cNvGraphicFramePr/>
                    <a:graphic xmlns:a="http://schemas.openxmlformats.org/drawingml/2006/main">
                      <a:graphicData uri="http://schemas.microsoft.com/office/word/2010/wordprocessingShape">
                        <wps:wsp>
                          <wps:cNvSpPr txBox="1"/>
                          <wps:spPr>
                            <a:xfrm>
                              <a:off x="0" y="0"/>
                              <a:ext cx="5346700" cy="3543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008B6A" w14:textId="04E52B25" w:rsidR="00512C5A" w:rsidRDefault="00A04615" w:rsidP="00C95AB0">
                                <w:pPr>
                                  <w:pStyle w:val="NoSpacing"/>
                                  <w:spacing w:before="40" w:after="560" w:line="216" w:lineRule="auto"/>
                                  <w:jc w:val="center"/>
                                  <w:rPr>
                                    <w:color w:val="4472C4" w:themeColor="accent1"/>
                                    <w:sz w:val="72"/>
                                    <w:szCs w:val="72"/>
                                  </w:rPr>
                                </w:pPr>
                                <w:sdt>
                                  <w:sdtPr>
                                    <w:rPr>
                                      <w:b/>
                                      <w:bCs/>
                                      <w:color w:val="FFC000"/>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C8308A">
                                      <w:rPr>
                                        <w:b/>
                                        <w:bCs/>
                                        <w:color w:val="FFC000"/>
                                        <w:sz w:val="72"/>
                                        <w:szCs w:val="72"/>
                                      </w:rPr>
                                      <w:t>Dissemination</w:t>
                                    </w:r>
                                  </w:sdtContent>
                                </w:sdt>
                              </w:p>
                              <w:sdt>
                                <w:sdtPr>
                                  <w:rPr>
                                    <w:b/>
                                    <w:bCs/>
                                    <w:caps/>
                                    <w:color w:val="1F4E79" w:themeColor="accent5" w:themeShade="80"/>
                                    <w:sz w:val="44"/>
                                    <w:szCs w:val="44"/>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AF14370" w14:textId="46FD7835" w:rsidR="00512C5A" w:rsidRPr="00C95AB0" w:rsidRDefault="00C8308A" w:rsidP="00C95AB0">
                                    <w:pPr>
                                      <w:pStyle w:val="NoSpacing"/>
                                      <w:spacing w:before="40" w:after="40"/>
                                      <w:jc w:val="center"/>
                                      <w:rPr>
                                        <w:b/>
                                        <w:bCs/>
                                        <w:caps/>
                                        <w:color w:val="1F4E79" w:themeColor="accent5" w:themeShade="80"/>
                                        <w:sz w:val="36"/>
                                        <w:szCs w:val="36"/>
                                      </w:rPr>
                                    </w:pPr>
                                    <w:r>
                                      <w:rPr>
                                        <w:b/>
                                        <w:bCs/>
                                        <w:caps/>
                                        <w:color w:val="1F4E79" w:themeColor="accent5" w:themeShade="80"/>
                                        <w:sz w:val="44"/>
                                        <w:szCs w:val="44"/>
                                      </w:rPr>
                                      <w:t>kNOWLEDGE MANAGEMENT vALUE cHAIN</w:t>
                                    </w:r>
                                  </w:p>
                                </w:sdtContent>
                              </w:sdt>
                              <w:sdt>
                                <w:sdtPr>
                                  <w:rPr>
                                    <w:b/>
                                    <w:bCs/>
                                    <w:color w:val="44546A" w:themeColor="text2"/>
                                    <w:sz w:val="44"/>
                                    <w:szCs w:val="4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4B5090A" w14:textId="022773A6" w:rsidR="00512C5A" w:rsidRPr="00C95AB0" w:rsidRDefault="00C4364B" w:rsidP="00C95AB0">
                                    <w:pPr>
                                      <w:pStyle w:val="NoSpacing"/>
                                      <w:spacing w:before="80" w:after="40"/>
                                      <w:jc w:val="center"/>
                                      <w:rPr>
                                        <w:b/>
                                        <w:bCs/>
                                        <w:color w:val="44546A" w:themeColor="text2"/>
                                        <w:sz w:val="36"/>
                                        <w:szCs w:val="36"/>
                                      </w:rPr>
                                    </w:pPr>
                                    <w:r w:rsidRPr="00864A74">
                                      <w:rPr>
                                        <w:b/>
                                        <w:bCs/>
                                        <w:color w:val="44546A" w:themeColor="text2"/>
                                        <w:sz w:val="44"/>
                                        <w:szCs w:val="44"/>
                                      </w:rPr>
                                      <w:t>Nicola Louise Bennett                                                 Student: 1905849                                                            Module: BMSW5106                                                         Date: 7th June 2021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57802B16" id="_x0000_t202" coordsize="21600,21600" o:spt="202" path="m,l,21600r21600,l21600,xe">
                    <v:stroke joinstyle="miter"/>
                    <v:path gradientshapeok="t" o:connecttype="rect"/>
                  </v:shapetype>
                  <v:shape id="Text Box 131" o:spid="_x0000_s1027" type="#_x0000_t202" style="position:absolute;margin-left:369.8pt;margin-top:483pt;width:421pt;height:279pt;z-index:251658241;visibility:visible;mso-wrap-style:square;mso-width-percent:0;mso-height-percent:0;mso-wrap-distance-left:14.4pt;mso-wrap-distance-top:0;mso-wrap-distance-right:14.4pt;mso-wrap-distance-bottom:0;mso-position-horizontal:right;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" filled="f" stroked="f" strokeweight=".5pt">
                    <v:textbox inset="0,0,0,0">
                      <w:txbxContent>
                        <w:p w14:paraId="47008B6A" w14:textId="04E52B25" w:rsidR="00512C5A" w:rsidRDefault="00A04615" w:rsidP="00C95AB0">
                          <w:pPr>
                            <w:pStyle w:val="NoSpacing"/>
                            <w:spacing w:before="40" w:after="560" w:line="216" w:lineRule="auto"/>
                            <w:jc w:val="center"/>
                            <w:rPr>
                              <w:color w:val="4472C4" w:themeColor="accent1"/>
                              <w:sz w:val="72"/>
                              <w:szCs w:val="72"/>
                            </w:rPr>
                          </w:pPr>
                          <w:sdt>
                            <w:sdtPr>
                              <w:rPr>
                                <w:b/>
                                <w:bCs/>
                                <w:color w:val="FFC000"/>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C8308A">
                                <w:rPr>
                                  <w:b/>
                                  <w:bCs/>
                                  <w:color w:val="FFC000"/>
                                  <w:sz w:val="72"/>
                                  <w:szCs w:val="72"/>
                                </w:rPr>
                                <w:t>Dissemination</w:t>
                              </w:r>
                            </w:sdtContent>
                          </w:sdt>
                        </w:p>
                        <w:sdt>
                          <w:sdtPr>
                            <w:rPr>
                              <w:b/>
                              <w:bCs/>
                              <w:caps/>
                              <w:color w:val="1F4E79" w:themeColor="accent5" w:themeShade="80"/>
                              <w:sz w:val="44"/>
                              <w:szCs w:val="44"/>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AF14370" w14:textId="46FD7835" w:rsidR="00512C5A" w:rsidRPr="00C95AB0" w:rsidRDefault="00C8308A" w:rsidP="00C95AB0">
                              <w:pPr>
                                <w:pStyle w:val="NoSpacing"/>
                                <w:spacing w:before="40" w:after="40"/>
                                <w:jc w:val="center"/>
                                <w:rPr>
                                  <w:b/>
                                  <w:bCs/>
                                  <w:caps/>
                                  <w:color w:val="1F4E79" w:themeColor="accent5" w:themeShade="80"/>
                                  <w:sz w:val="36"/>
                                  <w:szCs w:val="36"/>
                                </w:rPr>
                              </w:pPr>
                              <w:r>
                                <w:rPr>
                                  <w:b/>
                                  <w:bCs/>
                                  <w:caps/>
                                  <w:color w:val="1F4E79" w:themeColor="accent5" w:themeShade="80"/>
                                  <w:sz w:val="44"/>
                                  <w:szCs w:val="44"/>
                                </w:rPr>
                                <w:t>kNOWLEDGE MANAGEMENT vALUE cHAIN</w:t>
                              </w:r>
                            </w:p>
                          </w:sdtContent>
                        </w:sdt>
                        <w:sdt>
                          <w:sdtPr>
                            <w:rPr>
                              <w:b/>
                              <w:bCs/>
                              <w:color w:val="44546A" w:themeColor="text2"/>
                              <w:sz w:val="44"/>
                              <w:szCs w:val="4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4B5090A" w14:textId="022773A6" w:rsidR="00512C5A" w:rsidRPr="00C95AB0" w:rsidRDefault="00C4364B" w:rsidP="00C95AB0">
                              <w:pPr>
                                <w:pStyle w:val="NoSpacing"/>
                                <w:spacing w:before="80" w:after="40"/>
                                <w:jc w:val="center"/>
                                <w:rPr>
                                  <w:b/>
                                  <w:bCs/>
                                  <w:color w:val="44546A" w:themeColor="text2"/>
                                  <w:sz w:val="36"/>
                                  <w:szCs w:val="36"/>
                                </w:rPr>
                              </w:pPr>
                              <w:r w:rsidRPr="00864A74">
                                <w:rPr>
                                  <w:b/>
                                  <w:bCs/>
                                  <w:color w:val="44546A" w:themeColor="text2"/>
                                  <w:sz w:val="44"/>
                                  <w:szCs w:val="44"/>
                                </w:rPr>
                                <w:t>Nicola Louise Bennett                                                 Student: 1905849                                                            Module: BMSW5106                                                         Date: 7th June 2021</w:t>
                              </w:r>
                            </w:p>
                          </w:sdtContent>
                        </w:sdt>
                      </w:txbxContent>
                    </v:textbox>
                    <w10:wrap type="square" anchorx="margin" anchory="page"/>
                  </v:shape>
                </w:pict>
              </mc:Fallback>
            </mc:AlternateContent>
          </w:r>
          <w:r w:rsidR="00512C5A">
            <w:rPr>
              <w:caps/>
              <w:color w:val="191919" w:themeColor="text1" w:themeTint="E6"/>
              <w:sz w:val="72"/>
              <w:szCs w:val="72"/>
            </w:rPr>
            <w:br w:type="page"/>
          </w:r>
        </w:p>
      </w:sdtContent>
    </w:sdt>
    <w:p w14:paraId="71B40F3E" w14:textId="222A3009" w:rsidR="00CD244D" w:rsidRPr="00F80FF0" w:rsidRDefault="00036EE8" w:rsidP="001A5556">
      <w:pPr>
        <w:pStyle w:val="paragraph"/>
        <w:spacing w:before="0" w:beforeAutospacing="0" w:after="0" w:afterAutospacing="0" w:line="276" w:lineRule="auto"/>
        <w:textAlignment w:val="baseline"/>
        <w:rPr>
          <w:rFonts w:asciiTheme="majorHAnsi" w:hAnsiTheme="majorHAnsi" w:cstheme="majorHAnsi"/>
          <w:b/>
          <w:bCs/>
          <w:sz w:val="28"/>
          <w:szCs w:val="28"/>
          <w:u w:val="single"/>
        </w:rPr>
      </w:pPr>
      <w:r w:rsidRPr="001A5556">
        <w:rPr>
          <w:rFonts w:asciiTheme="majorHAnsi" w:hAnsiTheme="majorHAnsi" w:cstheme="majorHAnsi"/>
          <w:b/>
          <w:bCs/>
          <w:sz w:val="28"/>
          <w:szCs w:val="28"/>
          <w:u w:val="single"/>
        </w:rPr>
        <w:lastRenderedPageBreak/>
        <w:t>I</w:t>
      </w:r>
      <w:r w:rsidRPr="00F80FF0">
        <w:rPr>
          <w:rFonts w:asciiTheme="majorHAnsi" w:hAnsiTheme="majorHAnsi" w:cstheme="majorHAnsi"/>
          <w:b/>
          <w:bCs/>
          <w:sz w:val="28"/>
          <w:szCs w:val="28"/>
          <w:u w:val="single"/>
        </w:rPr>
        <w:t>ntro</w:t>
      </w:r>
      <w:r w:rsidR="00BA2B8F" w:rsidRPr="00F80FF0">
        <w:rPr>
          <w:rFonts w:asciiTheme="majorHAnsi" w:hAnsiTheme="majorHAnsi" w:cstheme="majorHAnsi"/>
          <w:b/>
          <w:bCs/>
          <w:sz w:val="28"/>
          <w:szCs w:val="28"/>
          <w:u w:val="single"/>
        </w:rPr>
        <w:t>duction</w:t>
      </w:r>
    </w:p>
    <w:p w14:paraId="34893BD3" w14:textId="77777777" w:rsidR="00E34A56" w:rsidRPr="00F80FF0" w:rsidRDefault="00E34A56" w:rsidP="001A5556">
      <w:pPr>
        <w:pStyle w:val="paragraph"/>
        <w:spacing w:before="0" w:beforeAutospacing="0" w:after="0" w:afterAutospacing="0" w:line="276" w:lineRule="auto"/>
        <w:textAlignment w:val="baseline"/>
        <w:rPr>
          <w:rFonts w:asciiTheme="majorHAnsi" w:hAnsiTheme="majorHAnsi" w:cstheme="majorHAnsi"/>
          <w:sz w:val="28"/>
          <w:szCs w:val="28"/>
        </w:rPr>
      </w:pPr>
      <w:r w:rsidRPr="00F80FF0">
        <w:rPr>
          <w:rStyle w:val="eop"/>
          <w:rFonts w:asciiTheme="majorHAnsi" w:eastAsiaTheme="minorEastAsia" w:hAnsiTheme="majorHAnsi" w:cstheme="majorHAnsi"/>
          <w:sz w:val="28"/>
          <w:szCs w:val="28"/>
        </w:rPr>
        <w:t> </w:t>
      </w:r>
    </w:p>
    <w:p w14:paraId="28F5837E" w14:textId="513416DB" w:rsidR="00E34A56" w:rsidRPr="00F80FF0" w:rsidRDefault="00E34A56" w:rsidP="001A5556">
      <w:pPr>
        <w:pStyle w:val="paragraph"/>
        <w:spacing w:before="0" w:beforeAutospacing="0" w:after="0" w:afterAutospacing="0" w:line="276" w:lineRule="auto"/>
        <w:textAlignment w:val="baseline"/>
        <w:rPr>
          <w:rFonts w:asciiTheme="majorHAnsi" w:hAnsiTheme="majorHAnsi" w:cstheme="majorHAnsi"/>
          <w:sz w:val="28"/>
          <w:szCs w:val="28"/>
        </w:rPr>
      </w:pPr>
      <w:r w:rsidRPr="00F80FF0">
        <w:rPr>
          <w:rStyle w:val="normaltextrun"/>
          <w:rFonts w:asciiTheme="majorHAnsi" w:hAnsiTheme="majorHAnsi" w:cstheme="majorHAnsi"/>
          <w:sz w:val="28"/>
          <w:szCs w:val="28"/>
        </w:rPr>
        <w:t>Amazon (2021) is the biggest e-commerce organisation worldwide, their knowledge management strength has progressed and evolved into a superior, technological online shopping experience.  </w:t>
      </w:r>
      <w:r w:rsidRPr="00F80FF0">
        <w:rPr>
          <w:rStyle w:val="eop"/>
          <w:rFonts w:asciiTheme="majorHAnsi" w:eastAsiaTheme="minorEastAsia" w:hAnsiTheme="majorHAnsi" w:cstheme="majorHAnsi"/>
          <w:sz w:val="28"/>
          <w:szCs w:val="28"/>
        </w:rPr>
        <w:t>  </w:t>
      </w:r>
    </w:p>
    <w:p w14:paraId="2F5A3B83" w14:textId="4FD74E62" w:rsidR="00E34A56" w:rsidRPr="00F80FF0" w:rsidRDefault="00E34A56" w:rsidP="001A5556">
      <w:pPr>
        <w:pStyle w:val="paragraph"/>
        <w:spacing w:before="0" w:beforeAutospacing="0" w:after="0" w:afterAutospacing="0" w:line="276" w:lineRule="auto"/>
        <w:textAlignment w:val="baseline"/>
        <w:rPr>
          <w:rStyle w:val="normaltextrun"/>
          <w:rFonts w:asciiTheme="majorHAnsi" w:hAnsiTheme="majorHAnsi" w:cstheme="majorHAnsi"/>
          <w:sz w:val="28"/>
          <w:szCs w:val="28"/>
        </w:rPr>
      </w:pPr>
      <w:r w:rsidRPr="00F80FF0">
        <w:rPr>
          <w:rStyle w:val="normaltextrun"/>
          <w:rFonts w:asciiTheme="majorHAnsi" w:hAnsiTheme="majorHAnsi" w:cstheme="majorHAnsi"/>
          <w:sz w:val="28"/>
          <w:szCs w:val="28"/>
        </w:rPr>
        <w:t>Amazon has a systematic management strategy used to drive the workforce in a tactical manner to perform and be successful</w:t>
      </w:r>
      <w:r w:rsidR="00044E31" w:rsidRPr="00F80FF0">
        <w:rPr>
          <w:rStyle w:val="normaltextrun"/>
          <w:rFonts w:asciiTheme="majorHAnsi" w:hAnsiTheme="majorHAnsi" w:cstheme="majorHAnsi"/>
          <w:sz w:val="28"/>
          <w:szCs w:val="28"/>
        </w:rPr>
        <w:t xml:space="preserve"> </w:t>
      </w:r>
      <w:r w:rsidR="0059125C" w:rsidRPr="00F80FF0">
        <w:rPr>
          <w:rStyle w:val="normaltextrun"/>
          <w:rFonts w:asciiTheme="majorHAnsi" w:hAnsiTheme="majorHAnsi" w:cstheme="majorHAnsi"/>
          <w:sz w:val="28"/>
          <w:szCs w:val="28"/>
        </w:rPr>
        <w:t>(T</w:t>
      </w:r>
      <w:r w:rsidR="00F27005" w:rsidRPr="00F80FF0">
        <w:rPr>
          <w:rStyle w:val="normaltextrun"/>
          <w:rFonts w:asciiTheme="majorHAnsi" w:hAnsiTheme="majorHAnsi" w:cstheme="majorHAnsi"/>
          <w:sz w:val="28"/>
          <w:szCs w:val="28"/>
        </w:rPr>
        <w:t>otal Assignments Help, 2020)</w:t>
      </w:r>
      <w:r w:rsidRPr="00F80FF0">
        <w:rPr>
          <w:rStyle w:val="normaltextrun"/>
          <w:rFonts w:asciiTheme="majorHAnsi" w:hAnsiTheme="majorHAnsi" w:cstheme="majorHAnsi"/>
          <w:sz w:val="28"/>
          <w:szCs w:val="28"/>
        </w:rPr>
        <w:t>.</w:t>
      </w:r>
    </w:p>
    <w:p w14:paraId="6DC23311" w14:textId="3BD6D8DF" w:rsidR="00E34A56" w:rsidRPr="00F80FF0" w:rsidRDefault="00E34A56" w:rsidP="001A5556">
      <w:pPr>
        <w:pStyle w:val="paragraph"/>
        <w:spacing w:before="0" w:beforeAutospacing="0" w:after="0" w:afterAutospacing="0" w:line="276" w:lineRule="auto"/>
        <w:textAlignment w:val="baseline"/>
        <w:rPr>
          <w:rStyle w:val="eop"/>
          <w:rFonts w:asciiTheme="majorHAnsi" w:eastAsiaTheme="minorEastAsia" w:hAnsiTheme="majorHAnsi" w:cstheme="majorHAnsi"/>
          <w:sz w:val="28"/>
          <w:szCs w:val="28"/>
        </w:rPr>
      </w:pPr>
      <w:r w:rsidRPr="00F80FF0">
        <w:rPr>
          <w:rStyle w:val="normaltextrun"/>
          <w:rFonts w:asciiTheme="majorHAnsi" w:hAnsiTheme="majorHAnsi" w:cstheme="majorHAnsi"/>
          <w:sz w:val="28"/>
          <w:szCs w:val="28"/>
        </w:rPr>
        <w:t> </w:t>
      </w:r>
    </w:p>
    <w:p w14:paraId="1BBCF78A" w14:textId="2B700811" w:rsidR="007938D3" w:rsidRPr="00F80FF0" w:rsidRDefault="007938D3" w:rsidP="001A5556">
      <w:pPr>
        <w:pStyle w:val="paragraph"/>
        <w:spacing w:before="0" w:beforeAutospacing="0" w:after="0" w:afterAutospacing="0" w:line="276" w:lineRule="auto"/>
        <w:textAlignment w:val="baseline"/>
        <w:rPr>
          <w:rStyle w:val="eop"/>
          <w:rFonts w:asciiTheme="majorHAnsi" w:eastAsiaTheme="minorEastAsia" w:hAnsiTheme="majorHAnsi" w:cstheme="majorHAnsi"/>
          <w:b/>
          <w:bCs/>
          <w:sz w:val="28"/>
          <w:szCs w:val="28"/>
          <w:u w:val="single"/>
        </w:rPr>
      </w:pPr>
      <w:r w:rsidRPr="00F80FF0">
        <w:rPr>
          <w:rStyle w:val="eop"/>
          <w:rFonts w:asciiTheme="majorHAnsi" w:eastAsiaTheme="minorEastAsia" w:hAnsiTheme="majorHAnsi" w:cstheme="majorHAnsi"/>
          <w:b/>
          <w:bCs/>
          <w:sz w:val="28"/>
          <w:szCs w:val="28"/>
          <w:u w:val="single"/>
        </w:rPr>
        <w:t xml:space="preserve">Knowledge Management </w:t>
      </w:r>
    </w:p>
    <w:p w14:paraId="07240553" w14:textId="77777777" w:rsidR="00D905F8" w:rsidRPr="00F80FF0" w:rsidRDefault="00D905F8" w:rsidP="001A5556">
      <w:pPr>
        <w:pStyle w:val="paragraph"/>
        <w:spacing w:before="0" w:beforeAutospacing="0" w:after="0" w:afterAutospacing="0" w:line="276" w:lineRule="auto"/>
        <w:textAlignment w:val="baseline"/>
        <w:rPr>
          <w:rStyle w:val="eop"/>
          <w:rFonts w:asciiTheme="majorHAnsi" w:eastAsiaTheme="minorEastAsia" w:hAnsiTheme="majorHAnsi" w:cstheme="majorHAnsi"/>
          <w:b/>
          <w:bCs/>
          <w:sz w:val="28"/>
          <w:szCs w:val="28"/>
          <w:u w:val="single"/>
        </w:rPr>
      </w:pPr>
    </w:p>
    <w:p w14:paraId="1B87B9D3" w14:textId="48DAD33B" w:rsidR="004E55EA" w:rsidRPr="00F80FF0" w:rsidRDefault="00871727" w:rsidP="001A5556">
      <w:pPr>
        <w:pStyle w:val="paragraph"/>
        <w:spacing w:before="0" w:beforeAutospacing="0" w:after="0" w:afterAutospacing="0" w:line="276" w:lineRule="auto"/>
        <w:textAlignment w:val="baseline"/>
        <w:rPr>
          <w:rStyle w:val="eop"/>
          <w:rFonts w:asciiTheme="majorHAnsi" w:eastAsiaTheme="minorEastAsia" w:hAnsiTheme="majorHAnsi" w:cstheme="majorHAnsi"/>
          <w:b/>
          <w:bCs/>
          <w:sz w:val="28"/>
          <w:szCs w:val="28"/>
          <w:u w:val="single"/>
        </w:rPr>
      </w:pPr>
      <w:r w:rsidRPr="00F80FF0">
        <w:rPr>
          <w:rFonts w:asciiTheme="majorHAnsi" w:hAnsiTheme="majorHAnsi" w:cstheme="majorHAnsi"/>
          <w:sz w:val="28"/>
          <w:szCs w:val="28"/>
          <w:shd w:val="clear" w:color="auto" w:fill="FFFFFF"/>
        </w:rPr>
        <w:t xml:space="preserve">Knowledge management (KM) is the </w:t>
      </w:r>
      <w:r w:rsidR="00D905F8" w:rsidRPr="00F80FF0">
        <w:rPr>
          <w:rFonts w:asciiTheme="majorHAnsi" w:hAnsiTheme="majorHAnsi" w:cstheme="majorHAnsi"/>
          <w:sz w:val="28"/>
          <w:szCs w:val="28"/>
          <w:shd w:val="clear" w:color="auto" w:fill="FFFFFF"/>
        </w:rPr>
        <w:t>development</w:t>
      </w:r>
      <w:r w:rsidRPr="00F80FF0">
        <w:rPr>
          <w:rFonts w:asciiTheme="majorHAnsi" w:hAnsiTheme="majorHAnsi" w:cstheme="majorHAnsi"/>
          <w:sz w:val="28"/>
          <w:szCs w:val="28"/>
          <w:shd w:val="clear" w:color="auto" w:fill="FFFFFF"/>
        </w:rPr>
        <w:t xml:space="preserve"> of </w:t>
      </w:r>
      <w:r w:rsidR="00D905F8" w:rsidRPr="00F80FF0">
        <w:rPr>
          <w:rFonts w:asciiTheme="majorHAnsi" w:hAnsiTheme="majorHAnsi" w:cstheme="majorHAnsi"/>
          <w:sz w:val="28"/>
          <w:szCs w:val="28"/>
          <w:shd w:val="clear" w:color="auto" w:fill="FFFFFF"/>
        </w:rPr>
        <w:t>recognising</w:t>
      </w:r>
      <w:r w:rsidRPr="00F80FF0">
        <w:rPr>
          <w:rFonts w:asciiTheme="majorHAnsi" w:hAnsiTheme="majorHAnsi" w:cstheme="majorHAnsi"/>
          <w:sz w:val="28"/>
          <w:szCs w:val="28"/>
          <w:shd w:val="clear" w:color="auto" w:fill="FFFFFF"/>
        </w:rPr>
        <w:t>, organi</w:t>
      </w:r>
      <w:r w:rsidR="004E6EFA">
        <w:rPr>
          <w:rFonts w:asciiTheme="majorHAnsi" w:hAnsiTheme="majorHAnsi" w:cstheme="majorHAnsi"/>
          <w:sz w:val="28"/>
          <w:szCs w:val="28"/>
          <w:shd w:val="clear" w:color="auto" w:fill="FFFFFF"/>
        </w:rPr>
        <w:t>s</w:t>
      </w:r>
      <w:r w:rsidRPr="00F80FF0">
        <w:rPr>
          <w:rFonts w:asciiTheme="majorHAnsi" w:hAnsiTheme="majorHAnsi" w:cstheme="majorHAnsi"/>
          <w:sz w:val="28"/>
          <w:szCs w:val="28"/>
          <w:shd w:val="clear" w:color="auto" w:fill="FFFFFF"/>
        </w:rPr>
        <w:t>ing, storing and disseminating information within an organi</w:t>
      </w:r>
      <w:r w:rsidR="004E6EFA">
        <w:rPr>
          <w:rFonts w:asciiTheme="majorHAnsi" w:hAnsiTheme="majorHAnsi" w:cstheme="majorHAnsi"/>
          <w:sz w:val="28"/>
          <w:szCs w:val="28"/>
          <w:shd w:val="clear" w:color="auto" w:fill="FFFFFF"/>
        </w:rPr>
        <w:t>s</w:t>
      </w:r>
      <w:r w:rsidRPr="00F80FF0">
        <w:rPr>
          <w:rFonts w:asciiTheme="majorHAnsi" w:hAnsiTheme="majorHAnsi" w:cstheme="majorHAnsi"/>
          <w:sz w:val="28"/>
          <w:szCs w:val="28"/>
          <w:shd w:val="clear" w:color="auto" w:fill="FFFFFF"/>
        </w:rPr>
        <w:t>ation</w:t>
      </w:r>
      <w:r w:rsidR="00D905F8" w:rsidRPr="00F80FF0">
        <w:rPr>
          <w:rFonts w:asciiTheme="majorHAnsi" w:hAnsiTheme="majorHAnsi" w:cstheme="majorHAnsi"/>
          <w:sz w:val="28"/>
          <w:szCs w:val="28"/>
          <w:shd w:val="clear" w:color="auto" w:fill="FFFFFF"/>
        </w:rPr>
        <w:t>.</w:t>
      </w:r>
      <w:r w:rsidR="0028306E" w:rsidRPr="00F80FF0">
        <w:rPr>
          <w:rFonts w:asciiTheme="majorHAnsi" w:hAnsiTheme="majorHAnsi" w:cstheme="majorHAnsi"/>
          <w:sz w:val="28"/>
          <w:szCs w:val="28"/>
          <w:shd w:val="clear" w:color="auto" w:fill="FFFFFF"/>
        </w:rPr>
        <w:t xml:space="preserve"> The ai</w:t>
      </w:r>
      <w:r w:rsidR="00CB1FB7" w:rsidRPr="00F80FF0">
        <w:rPr>
          <w:rFonts w:asciiTheme="majorHAnsi" w:hAnsiTheme="majorHAnsi" w:cstheme="majorHAnsi"/>
          <w:sz w:val="28"/>
          <w:szCs w:val="28"/>
          <w:shd w:val="clear" w:color="auto" w:fill="FFFFFF"/>
        </w:rPr>
        <w:t>m</w:t>
      </w:r>
      <w:r w:rsidR="0028306E" w:rsidRPr="00F80FF0">
        <w:rPr>
          <w:rFonts w:asciiTheme="majorHAnsi" w:hAnsiTheme="majorHAnsi" w:cstheme="majorHAnsi"/>
          <w:sz w:val="28"/>
          <w:szCs w:val="28"/>
          <w:shd w:val="clear" w:color="auto" w:fill="FFFFFF"/>
        </w:rPr>
        <w:t>s for the Knowledge Management System</w:t>
      </w:r>
      <w:r w:rsidR="009F47AE" w:rsidRPr="00F80FF0">
        <w:rPr>
          <w:rFonts w:asciiTheme="majorHAnsi" w:hAnsiTheme="majorHAnsi" w:cstheme="majorHAnsi"/>
          <w:sz w:val="28"/>
          <w:szCs w:val="28"/>
          <w:shd w:val="clear" w:color="auto" w:fill="FFFFFF"/>
        </w:rPr>
        <w:t xml:space="preserve"> (KMS)</w:t>
      </w:r>
      <w:r w:rsidR="0028306E" w:rsidRPr="00F80FF0">
        <w:rPr>
          <w:rFonts w:asciiTheme="majorHAnsi" w:hAnsiTheme="majorHAnsi" w:cstheme="majorHAnsi"/>
          <w:sz w:val="28"/>
          <w:szCs w:val="28"/>
          <w:shd w:val="clear" w:color="auto" w:fill="FFFFFF"/>
        </w:rPr>
        <w:t xml:space="preserve"> is to collect data and information as quickly as possible</w:t>
      </w:r>
      <w:r w:rsidR="00CB1FB7" w:rsidRPr="00F80FF0">
        <w:rPr>
          <w:rFonts w:asciiTheme="majorHAnsi" w:hAnsiTheme="majorHAnsi" w:cstheme="majorHAnsi"/>
          <w:sz w:val="28"/>
          <w:szCs w:val="28"/>
          <w:shd w:val="clear" w:color="auto" w:fill="FFFFFF"/>
        </w:rPr>
        <w:t xml:space="preserve"> from online sources</w:t>
      </w:r>
      <w:r w:rsidR="003B3F53" w:rsidRPr="00F80FF0">
        <w:rPr>
          <w:rFonts w:asciiTheme="majorHAnsi" w:hAnsiTheme="majorHAnsi" w:cstheme="majorHAnsi"/>
          <w:sz w:val="28"/>
          <w:szCs w:val="28"/>
          <w:shd w:val="clear" w:color="auto" w:fill="FFFFFF"/>
        </w:rPr>
        <w:t>, as this leads to a</w:t>
      </w:r>
      <w:r w:rsidR="00162FB9" w:rsidRPr="00F80FF0">
        <w:rPr>
          <w:rFonts w:asciiTheme="majorHAnsi" w:hAnsiTheme="majorHAnsi" w:cstheme="majorHAnsi"/>
          <w:sz w:val="28"/>
          <w:szCs w:val="28"/>
          <w:shd w:val="clear" w:color="auto" w:fill="FFFFFF"/>
        </w:rPr>
        <w:t xml:space="preserve">n effective and efficient </w:t>
      </w:r>
      <w:r w:rsidR="00487F2F" w:rsidRPr="00F80FF0">
        <w:rPr>
          <w:rFonts w:asciiTheme="majorHAnsi" w:hAnsiTheme="majorHAnsi" w:cstheme="majorHAnsi"/>
          <w:sz w:val="28"/>
          <w:szCs w:val="28"/>
          <w:shd w:val="clear" w:color="auto" w:fill="FFFFFF"/>
        </w:rPr>
        <w:t xml:space="preserve">outcome for </w:t>
      </w:r>
      <w:r w:rsidR="00996B91" w:rsidRPr="00F80FF0">
        <w:rPr>
          <w:rFonts w:asciiTheme="majorHAnsi" w:hAnsiTheme="majorHAnsi" w:cstheme="majorHAnsi"/>
          <w:sz w:val="28"/>
          <w:szCs w:val="28"/>
          <w:shd w:val="clear" w:color="auto" w:fill="FFFFFF"/>
        </w:rPr>
        <w:t xml:space="preserve">stakeholders and </w:t>
      </w:r>
      <w:r w:rsidR="00E02D1A" w:rsidRPr="00F80FF0">
        <w:rPr>
          <w:rFonts w:asciiTheme="majorHAnsi" w:hAnsiTheme="majorHAnsi" w:cstheme="majorHAnsi"/>
          <w:sz w:val="28"/>
          <w:szCs w:val="28"/>
          <w:shd w:val="clear" w:color="auto" w:fill="FFFFFF"/>
        </w:rPr>
        <w:t>high</w:t>
      </w:r>
      <w:r w:rsidR="00487A87" w:rsidRPr="00F80FF0">
        <w:rPr>
          <w:rFonts w:asciiTheme="majorHAnsi" w:hAnsiTheme="majorHAnsi" w:cstheme="majorHAnsi"/>
          <w:sz w:val="28"/>
          <w:szCs w:val="28"/>
          <w:shd w:val="clear" w:color="auto" w:fill="FFFFFF"/>
        </w:rPr>
        <w:t>er</w:t>
      </w:r>
      <w:r w:rsidR="00E02D1A" w:rsidRPr="00F80FF0">
        <w:rPr>
          <w:rFonts w:asciiTheme="majorHAnsi" w:hAnsiTheme="majorHAnsi" w:cstheme="majorHAnsi"/>
          <w:sz w:val="28"/>
          <w:szCs w:val="28"/>
          <w:shd w:val="clear" w:color="auto" w:fill="FFFFFF"/>
        </w:rPr>
        <w:t xml:space="preserve"> rates of </w:t>
      </w:r>
      <w:r w:rsidR="00487A87" w:rsidRPr="00F80FF0">
        <w:rPr>
          <w:rFonts w:asciiTheme="majorHAnsi" w:hAnsiTheme="majorHAnsi" w:cstheme="majorHAnsi"/>
          <w:sz w:val="28"/>
          <w:szCs w:val="28"/>
          <w:shd w:val="clear" w:color="auto" w:fill="FFFFFF"/>
        </w:rPr>
        <w:t>service for the company</w:t>
      </w:r>
      <w:r w:rsidR="00162FE8" w:rsidRPr="00F80FF0">
        <w:rPr>
          <w:rFonts w:asciiTheme="majorHAnsi" w:hAnsiTheme="majorHAnsi" w:cstheme="majorHAnsi"/>
          <w:sz w:val="28"/>
          <w:szCs w:val="28"/>
          <w:shd w:val="clear" w:color="auto" w:fill="FFFFFF"/>
        </w:rPr>
        <w:t xml:space="preserve"> (IMB, 2020)</w:t>
      </w:r>
      <w:r w:rsidR="00487A87" w:rsidRPr="00F80FF0">
        <w:rPr>
          <w:rFonts w:asciiTheme="majorHAnsi" w:hAnsiTheme="majorHAnsi" w:cstheme="majorHAnsi"/>
          <w:sz w:val="28"/>
          <w:szCs w:val="28"/>
          <w:shd w:val="clear" w:color="auto" w:fill="FFFFFF"/>
        </w:rPr>
        <w:t>.</w:t>
      </w:r>
    </w:p>
    <w:p w14:paraId="014045C9" w14:textId="77777777" w:rsidR="007938D3" w:rsidRPr="00F80FF0" w:rsidRDefault="007938D3" w:rsidP="001A5556">
      <w:pPr>
        <w:pStyle w:val="paragraph"/>
        <w:spacing w:before="0" w:beforeAutospacing="0" w:after="0" w:afterAutospacing="0" w:line="276" w:lineRule="auto"/>
        <w:textAlignment w:val="baseline"/>
        <w:rPr>
          <w:rFonts w:asciiTheme="majorHAnsi" w:hAnsiTheme="majorHAnsi" w:cstheme="majorHAnsi"/>
          <w:b/>
          <w:bCs/>
          <w:sz w:val="28"/>
          <w:szCs w:val="28"/>
          <w:u w:val="single"/>
        </w:rPr>
      </w:pPr>
    </w:p>
    <w:p w14:paraId="4E2DF927" w14:textId="77777777" w:rsidR="00E34A56" w:rsidRPr="00F80FF0" w:rsidRDefault="00E34A56" w:rsidP="001A5556">
      <w:pPr>
        <w:pStyle w:val="paragraph"/>
        <w:spacing w:before="0" w:beforeAutospacing="0" w:after="0" w:afterAutospacing="0" w:line="276" w:lineRule="auto"/>
        <w:textAlignment w:val="baseline"/>
        <w:rPr>
          <w:rFonts w:asciiTheme="majorHAnsi" w:hAnsiTheme="majorHAnsi" w:cstheme="majorHAnsi"/>
          <w:sz w:val="28"/>
          <w:szCs w:val="28"/>
        </w:rPr>
      </w:pPr>
      <w:r w:rsidRPr="00F80FF0">
        <w:rPr>
          <w:rStyle w:val="normaltextrun"/>
          <w:rFonts w:asciiTheme="majorHAnsi" w:hAnsiTheme="majorHAnsi" w:cstheme="majorHAnsi"/>
          <w:sz w:val="28"/>
          <w:szCs w:val="28"/>
        </w:rPr>
        <w:t>Cross (1998) claims Knowledge Management (KM) is the discipline and focus of the value and personalisation of products.</w:t>
      </w:r>
      <w:r w:rsidRPr="00F80FF0">
        <w:rPr>
          <w:rStyle w:val="eop"/>
          <w:rFonts w:asciiTheme="majorHAnsi" w:eastAsiaTheme="minorEastAsia" w:hAnsiTheme="majorHAnsi" w:cstheme="majorHAnsi"/>
          <w:sz w:val="28"/>
          <w:szCs w:val="28"/>
        </w:rPr>
        <w:t> </w:t>
      </w:r>
    </w:p>
    <w:p w14:paraId="54BC2F40" w14:textId="715ED54B" w:rsidR="00E34A56" w:rsidRPr="00F80FF0" w:rsidRDefault="00E34A56" w:rsidP="001A5556">
      <w:pPr>
        <w:pStyle w:val="paragraph"/>
        <w:spacing w:before="0" w:beforeAutospacing="0" w:after="0" w:afterAutospacing="0" w:line="276" w:lineRule="auto"/>
        <w:textAlignment w:val="baseline"/>
        <w:rPr>
          <w:rStyle w:val="eop"/>
          <w:rFonts w:asciiTheme="majorHAnsi" w:eastAsiaTheme="minorEastAsia" w:hAnsiTheme="majorHAnsi" w:cstheme="majorHAnsi"/>
          <w:sz w:val="28"/>
          <w:szCs w:val="28"/>
        </w:rPr>
      </w:pPr>
      <w:r w:rsidRPr="00F80FF0">
        <w:rPr>
          <w:rStyle w:val="normaltextrun"/>
          <w:rFonts w:asciiTheme="majorHAnsi" w:hAnsiTheme="majorHAnsi" w:cstheme="majorHAnsi"/>
          <w:sz w:val="28"/>
          <w:szCs w:val="28"/>
        </w:rPr>
        <w:t>Learning Solutions (2020) say, employees at Amazon have the same consistency in all workstations all over the world, making the technology familiar, simple and productive to work and learn from, all whilst targeting customers for service reviews using internal systems called PCoIP Gateway servers. </w:t>
      </w:r>
      <w:r w:rsidRPr="00F80FF0">
        <w:rPr>
          <w:rStyle w:val="eop"/>
          <w:rFonts w:asciiTheme="majorHAnsi" w:eastAsiaTheme="minorEastAsia" w:hAnsiTheme="majorHAnsi" w:cstheme="majorHAnsi"/>
          <w:sz w:val="28"/>
          <w:szCs w:val="28"/>
        </w:rPr>
        <w:t> </w:t>
      </w:r>
    </w:p>
    <w:p w14:paraId="7102DE09" w14:textId="77777777" w:rsidR="007938D3" w:rsidRPr="00F80FF0" w:rsidRDefault="007938D3" w:rsidP="001A5556">
      <w:pPr>
        <w:pStyle w:val="paragraph"/>
        <w:spacing w:before="0" w:beforeAutospacing="0" w:after="0" w:afterAutospacing="0" w:line="276" w:lineRule="auto"/>
        <w:textAlignment w:val="baseline"/>
        <w:rPr>
          <w:rStyle w:val="eop"/>
          <w:rFonts w:asciiTheme="majorHAnsi" w:eastAsiaTheme="minorEastAsia" w:hAnsiTheme="majorHAnsi" w:cstheme="majorHAnsi"/>
          <w:sz w:val="28"/>
          <w:szCs w:val="28"/>
        </w:rPr>
      </w:pPr>
    </w:p>
    <w:p w14:paraId="7089272A" w14:textId="77777777" w:rsidR="00840951" w:rsidRPr="00F80FF0" w:rsidRDefault="00840951" w:rsidP="001A5556">
      <w:pPr>
        <w:pStyle w:val="paragraph"/>
        <w:spacing w:before="0" w:beforeAutospacing="0" w:after="0" w:afterAutospacing="0" w:line="276" w:lineRule="auto"/>
        <w:textAlignment w:val="baseline"/>
        <w:rPr>
          <w:rStyle w:val="eop"/>
          <w:rFonts w:asciiTheme="majorHAnsi" w:eastAsiaTheme="minorEastAsia" w:hAnsiTheme="majorHAnsi" w:cstheme="majorHAnsi"/>
          <w:b/>
          <w:bCs/>
          <w:sz w:val="28"/>
          <w:szCs w:val="28"/>
          <w:u w:val="single"/>
        </w:rPr>
      </w:pPr>
    </w:p>
    <w:p w14:paraId="01A9C20E" w14:textId="77777777" w:rsidR="00840951" w:rsidRPr="00F80FF0" w:rsidRDefault="00840951" w:rsidP="001A5556">
      <w:pPr>
        <w:pStyle w:val="paragraph"/>
        <w:spacing w:before="0" w:beforeAutospacing="0" w:after="0" w:afterAutospacing="0" w:line="276" w:lineRule="auto"/>
        <w:textAlignment w:val="baseline"/>
        <w:rPr>
          <w:rStyle w:val="eop"/>
          <w:rFonts w:asciiTheme="majorHAnsi" w:eastAsiaTheme="minorEastAsia" w:hAnsiTheme="majorHAnsi" w:cstheme="majorHAnsi"/>
          <w:b/>
          <w:bCs/>
          <w:sz w:val="28"/>
          <w:szCs w:val="28"/>
          <w:u w:val="single"/>
        </w:rPr>
      </w:pPr>
    </w:p>
    <w:p w14:paraId="00064E3E" w14:textId="77777777" w:rsidR="00840951" w:rsidRPr="00F80FF0" w:rsidRDefault="00840951" w:rsidP="001A5556">
      <w:pPr>
        <w:pStyle w:val="paragraph"/>
        <w:spacing w:before="0" w:beforeAutospacing="0" w:after="0" w:afterAutospacing="0" w:line="276" w:lineRule="auto"/>
        <w:textAlignment w:val="baseline"/>
        <w:rPr>
          <w:rStyle w:val="eop"/>
          <w:rFonts w:asciiTheme="majorHAnsi" w:eastAsiaTheme="minorEastAsia" w:hAnsiTheme="majorHAnsi" w:cstheme="majorHAnsi"/>
          <w:b/>
          <w:bCs/>
          <w:sz w:val="28"/>
          <w:szCs w:val="28"/>
          <w:u w:val="single"/>
        </w:rPr>
      </w:pPr>
    </w:p>
    <w:p w14:paraId="14D14F78" w14:textId="77777777" w:rsidR="00840951" w:rsidRPr="00F80FF0" w:rsidRDefault="00840951" w:rsidP="001A5556">
      <w:pPr>
        <w:pStyle w:val="paragraph"/>
        <w:spacing w:before="0" w:beforeAutospacing="0" w:after="0" w:afterAutospacing="0" w:line="276" w:lineRule="auto"/>
        <w:textAlignment w:val="baseline"/>
        <w:rPr>
          <w:rStyle w:val="eop"/>
          <w:rFonts w:asciiTheme="majorHAnsi" w:eastAsiaTheme="minorEastAsia" w:hAnsiTheme="majorHAnsi" w:cstheme="majorHAnsi"/>
          <w:b/>
          <w:bCs/>
          <w:sz w:val="28"/>
          <w:szCs w:val="28"/>
          <w:u w:val="single"/>
        </w:rPr>
      </w:pPr>
    </w:p>
    <w:p w14:paraId="54EDC9C3" w14:textId="77777777" w:rsidR="00840951" w:rsidRPr="00F80FF0" w:rsidRDefault="00840951" w:rsidP="001A5556">
      <w:pPr>
        <w:pStyle w:val="paragraph"/>
        <w:spacing w:before="0" w:beforeAutospacing="0" w:after="0" w:afterAutospacing="0" w:line="276" w:lineRule="auto"/>
        <w:textAlignment w:val="baseline"/>
        <w:rPr>
          <w:rStyle w:val="eop"/>
          <w:rFonts w:asciiTheme="majorHAnsi" w:eastAsiaTheme="minorEastAsia" w:hAnsiTheme="majorHAnsi" w:cstheme="majorHAnsi"/>
          <w:b/>
          <w:bCs/>
          <w:sz w:val="28"/>
          <w:szCs w:val="28"/>
          <w:u w:val="single"/>
        </w:rPr>
      </w:pPr>
    </w:p>
    <w:p w14:paraId="6D7DA57F" w14:textId="77777777" w:rsidR="00840951" w:rsidRPr="00F80FF0" w:rsidRDefault="00840951" w:rsidP="001A5556">
      <w:pPr>
        <w:pStyle w:val="paragraph"/>
        <w:spacing w:before="0" w:beforeAutospacing="0" w:after="0" w:afterAutospacing="0" w:line="276" w:lineRule="auto"/>
        <w:textAlignment w:val="baseline"/>
        <w:rPr>
          <w:rStyle w:val="eop"/>
          <w:rFonts w:asciiTheme="majorHAnsi" w:eastAsiaTheme="minorEastAsia" w:hAnsiTheme="majorHAnsi" w:cstheme="majorHAnsi"/>
          <w:b/>
          <w:bCs/>
          <w:sz w:val="28"/>
          <w:szCs w:val="28"/>
          <w:u w:val="single"/>
        </w:rPr>
      </w:pPr>
    </w:p>
    <w:p w14:paraId="0CD18B71" w14:textId="77777777" w:rsidR="00840951" w:rsidRPr="00F80FF0" w:rsidRDefault="00840951" w:rsidP="001A5556">
      <w:pPr>
        <w:pStyle w:val="paragraph"/>
        <w:spacing w:before="0" w:beforeAutospacing="0" w:after="0" w:afterAutospacing="0" w:line="276" w:lineRule="auto"/>
        <w:textAlignment w:val="baseline"/>
        <w:rPr>
          <w:rStyle w:val="eop"/>
          <w:rFonts w:asciiTheme="majorHAnsi" w:eastAsiaTheme="minorEastAsia" w:hAnsiTheme="majorHAnsi" w:cstheme="majorHAnsi"/>
          <w:b/>
          <w:bCs/>
          <w:sz w:val="28"/>
          <w:szCs w:val="28"/>
          <w:u w:val="single"/>
        </w:rPr>
      </w:pPr>
    </w:p>
    <w:p w14:paraId="549763E5" w14:textId="77777777" w:rsidR="00840951" w:rsidRPr="00F80FF0" w:rsidRDefault="00840951" w:rsidP="001A5556">
      <w:pPr>
        <w:pStyle w:val="paragraph"/>
        <w:spacing w:before="0" w:beforeAutospacing="0" w:after="0" w:afterAutospacing="0" w:line="276" w:lineRule="auto"/>
        <w:textAlignment w:val="baseline"/>
        <w:rPr>
          <w:rStyle w:val="eop"/>
          <w:rFonts w:asciiTheme="majorHAnsi" w:eastAsiaTheme="minorEastAsia" w:hAnsiTheme="majorHAnsi" w:cstheme="majorHAnsi"/>
          <w:b/>
          <w:bCs/>
          <w:sz w:val="28"/>
          <w:szCs w:val="28"/>
          <w:u w:val="single"/>
        </w:rPr>
      </w:pPr>
    </w:p>
    <w:p w14:paraId="0869745D" w14:textId="77777777" w:rsidR="00840951" w:rsidRPr="00F80FF0" w:rsidRDefault="00840951" w:rsidP="001A5556">
      <w:pPr>
        <w:pStyle w:val="paragraph"/>
        <w:spacing w:before="0" w:beforeAutospacing="0" w:after="0" w:afterAutospacing="0" w:line="276" w:lineRule="auto"/>
        <w:textAlignment w:val="baseline"/>
        <w:rPr>
          <w:rStyle w:val="eop"/>
          <w:rFonts w:asciiTheme="majorHAnsi" w:eastAsiaTheme="minorEastAsia" w:hAnsiTheme="majorHAnsi" w:cstheme="majorHAnsi"/>
          <w:b/>
          <w:bCs/>
          <w:sz w:val="28"/>
          <w:szCs w:val="28"/>
          <w:u w:val="single"/>
        </w:rPr>
      </w:pPr>
    </w:p>
    <w:p w14:paraId="6C48E5C6" w14:textId="77777777" w:rsidR="00840951" w:rsidRPr="00F80FF0" w:rsidRDefault="00840951" w:rsidP="001A5556">
      <w:pPr>
        <w:pStyle w:val="paragraph"/>
        <w:spacing w:before="0" w:beforeAutospacing="0" w:after="0" w:afterAutospacing="0" w:line="276" w:lineRule="auto"/>
        <w:textAlignment w:val="baseline"/>
        <w:rPr>
          <w:rStyle w:val="eop"/>
          <w:rFonts w:asciiTheme="majorHAnsi" w:eastAsiaTheme="minorEastAsia" w:hAnsiTheme="majorHAnsi" w:cstheme="majorHAnsi"/>
          <w:b/>
          <w:bCs/>
          <w:sz w:val="28"/>
          <w:szCs w:val="28"/>
          <w:u w:val="single"/>
        </w:rPr>
      </w:pPr>
    </w:p>
    <w:p w14:paraId="7E88050A" w14:textId="50A1DA84" w:rsidR="00866C37" w:rsidRPr="00F80FF0" w:rsidRDefault="00DD47A1" w:rsidP="001A5556">
      <w:pPr>
        <w:pStyle w:val="paragraph"/>
        <w:spacing w:before="0" w:beforeAutospacing="0" w:after="0" w:afterAutospacing="0" w:line="276" w:lineRule="auto"/>
        <w:textAlignment w:val="baseline"/>
        <w:rPr>
          <w:rStyle w:val="eop"/>
          <w:rFonts w:asciiTheme="majorHAnsi" w:eastAsiaTheme="minorEastAsia" w:hAnsiTheme="majorHAnsi" w:cstheme="majorHAnsi"/>
          <w:b/>
          <w:bCs/>
          <w:sz w:val="28"/>
          <w:szCs w:val="28"/>
          <w:u w:val="single"/>
        </w:rPr>
      </w:pPr>
      <w:r w:rsidRPr="00F80FF0">
        <w:rPr>
          <w:rStyle w:val="eop"/>
          <w:rFonts w:asciiTheme="majorHAnsi" w:eastAsiaTheme="minorEastAsia" w:hAnsiTheme="majorHAnsi" w:cstheme="majorHAnsi"/>
          <w:b/>
          <w:bCs/>
          <w:sz w:val="28"/>
          <w:szCs w:val="28"/>
          <w:u w:val="single"/>
        </w:rPr>
        <w:lastRenderedPageBreak/>
        <w:t xml:space="preserve">Dissemination </w:t>
      </w:r>
    </w:p>
    <w:p w14:paraId="603E73C3" w14:textId="77777777" w:rsidR="00523AF6" w:rsidRPr="00F80FF0" w:rsidRDefault="00806121" w:rsidP="001A5556">
      <w:pPr>
        <w:pStyle w:val="paragraph"/>
        <w:spacing w:before="0" w:beforeAutospacing="0" w:after="0" w:afterAutospacing="0" w:line="276" w:lineRule="auto"/>
        <w:textAlignment w:val="baseline"/>
        <w:rPr>
          <w:rStyle w:val="eop"/>
          <w:rFonts w:asciiTheme="majorHAnsi" w:eastAsiaTheme="minorEastAsia" w:hAnsiTheme="majorHAnsi" w:cstheme="majorHAnsi"/>
          <w:sz w:val="28"/>
          <w:szCs w:val="28"/>
        </w:rPr>
      </w:pPr>
      <w:r w:rsidRPr="00F80FF0">
        <w:rPr>
          <w:rStyle w:val="eop"/>
          <w:rFonts w:asciiTheme="majorHAnsi" w:eastAsiaTheme="minorEastAsia" w:hAnsiTheme="majorHAnsi" w:cstheme="majorHAnsi"/>
          <w:sz w:val="28"/>
          <w:szCs w:val="28"/>
        </w:rPr>
        <w:t xml:space="preserve">Dissemination is </w:t>
      </w:r>
      <w:r w:rsidR="00006A15" w:rsidRPr="00F80FF0">
        <w:rPr>
          <w:rStyle w:val="eop"/>
          <w:rFonts w:asciiTheme="majorHAnsi" w:eastAsiaTheme="minorEastAsia" w:hAnsiTheme="majorHAnsi" w:cstheme="majorHAnsi"/>
          <w:sz w:val="28"/>
          <w:szCs w:val="28"/>
        </w:rPr>
        <w:t>when facts</w:t>
      </w:r>
      <w:r w:rsidR="00C46245" w:rsidRPr="00F80FF0">
        <w:rPr>
          <w:rStyle w:val="eop"/>
          <w:rFonts w:asciiTheme="majorHAnsi" w:eastAsiaTheme="minorEastAsia" w:hAnsiTheme="majorHAnsi" w:cstheme="majorHAnsi"/>
          <w:sz w:val="28"/>
          <w:szCs w:val="28"/>
        </w:rPr>
        <w:t xml:space="preserve"> that are stored in</w:t>
      </w:r>
      <w:r w:rsidR="00D613FB" w:rsidRPr="00F80FF0">
        <w:rPr>
          <w:rStyle w:val="eop"/>
          <w:rFonts w:asciiTheme="majorHAnsi" w:eastAsiaTheme="minorEastAsia" w:hAnsiTheme="majorHAnsi" w:cstheme="majorHAnsi"/>
          <w:sz w:val="28"/>
          <w:szCs w:val="28"/>
        </w:rPr>
        <w:t xml:space="preserve"> Amazon</w:t>
      </w:r>
      <w:r w:rsidR="00523AF6" w:rsidRPr="00F80FF0">
        <w:rPr>
          <w:rStyle w:val="eop"/>
          <w:rFonts w:asciiTheme="majorHAnsi" w:eastAsiaTheme="minorEastAsia" w:hAnsiTheme="majorHAnsi" w:cstheme="majorHAnsi"/>
          <w:sz w:val="28"/>
          <w:szCs w:val="28"/>
        </w:rPr>
        <w:t>’</w:t>
      </w:r>
      <w:r w:rsidR="00D613FB" w:rsidRPr="00F80FF0">
        <w:rPr>
          <w:rStyle w:val="eop"/>
          <w:rFonts w:asciiTheme="majorHAnsi" w:eastAsiaTheme="minorEastAsia" w:hAnsiTheme="majorHAnsi" w:cstheme="majorHAnsi"/>
          <w:sz w:val="28"/>
          <w:szCs w:val="28"/>
        </w:rPr>
        <w:t>s data</w:t>
      </w:r>
      <w:r w:rsidR="00523AF6" w:rsidRPr="00F80FF0">
        <w:rPr>
          <w:rStyle w:val="eop"/>
          <w:rFonts w:asciiTheme="majorHAnsi" w:eastAsiaTheme="minorEastAsia" w:hAnsiTheme="majorHAnsi" w:cstheme="majorHAnsi"/>
          <w:sz w:val="28"/>
          <w:szCs w:val="28"/>
        </w:rPr>
        <w:t>,</w:t>
      </w:r>
      <w:r w:rsidR="00006A15" w:rsidRPr="00F80FF0">
        <w:rPr>
          <w:rStyle w:val="eop"/>
          <w:rFonts w:asciiTheme="majorHAnsi" w:eastAsiaTheme="minorEastAsia" w:hAnsiTheme="majorHAnsi" w:cstheme="majorHAnsi"/>
          <w:sz w:val="28"/>
          <w:szCs w:val="28"/>
        </w:rPr>
        <w:t xml:space="preserve"> are</w:t>
      </w:r>
      <w:r w:rsidR="004F2D58" w:rsidRPr="00F80FF0">
        <w:rPr>
          <w:rStyle w:val="eop"/>
          <w:rFonts w:asciiTheme="majorHAnsi" w:eastAsiaTheme="minorEastAsia" w:hAnsiTheme="majorHAnsi" w:cstheme="majorHAnsi"/>
          <w:sz w:val="28"/>
          <w:szCs w:val="28"/>
        </w:rPr>
        <w:t xml:space="preserve"> shared </w:t>
      </w:r>
      <w:r w:rsidR="00960B02" w:rsidRPr="00F80FF0">
        <w:rPr>
          <w:rStyle w:val="eop"/>
          <w:rFonts w:asciiTheme="majorHAnsi" w:eastAsiaTheme="minorEastAsia" w:hAnsiTheme="majorHAnsi" w:cstheme="majorHAnsi"/>
          <w:sz w:val="28"/>
          <w:szCs w:val="28"/>
        </w:rPr>
        <w:t>to the public</w:t>
      </w:r>
      <w:r w:rsidR="00901FE7" w:rsidRPr="00F80FF0">
        <w:rPr>
          <w:rStyle w:val="eop"/>
          <w:rFonts w:asciiTheme="majorHAnsi" w:eastAsiaTheme="minorEastAsia" w:hAnsiTheme="majorHAnsi" w:cstheme="majorHAnsi"/>
          <w:sz w:val="28"/>
          <w:szCs w:val="28"/>
        </w:rPr>
        <w:t xml:space="preserve"> at a </w:t>
      </w:r>
      <w:r w:rsidR="004033C6" w:rsidRPr="00F80FF0">
        <w:rPr>
          <w:rStyle w:val="eop"/>
          <w:rFonts w:asciiTheme="majorHAnsi" w:eastAsiaTheme="minorEastAsia" w:hAnsiTheme="majorHAnsi" w:cstheme="majorHAnsi"/>
          <w:sz w:val="28"/>
          <w:szCs w:val="28"/>
        </w:rPr>
        <w:t>l</w:t>
      </w:r>
      <w:r w:rsidR="00901FE7" w:rsidRPr="00F80FF0">
        <w:rPr>
          <w:rStyle w:val="eop"/>
          <w:rFonts w:asciiTheme="majorHAnsi" w:eastAsiaTheme="minorEastAsia" w:hAnsiTheme="majorHAnsi" w:cstheme="majorHAnsi"/>
          <w:sz w:val="28"/>
          <w:szCs w:val="28"/>
        </w:rPr>
        <w:t>arge sc</w:t>
      </w:r>
      <w:r w:rsidR="004033C6" w:rsidRPr="00F80FF0">
        <w:rPr>
          <w:rStyle w:val="eop"/>
          <w:rFonts w:asciiTheme="majorHAnsi" w:eastAsiaTheme="minorEastAsia" w:hAnsiTheme="majorHAnsi" w:cstheme="majorHAnsi"/>
          <w:sz w:val="28"/>
          <w:szCs w:val="28"/>
        </w:rPr>
        <w:t>ale</w:t>
      </w:r>
      <w:r w:rsidR="00285B30" w:rsidRPr="00F80FF0">
        <w:rPr>
          <w:rStyle w:val="eop"/>
          <w:rFonts w:asciiTheme="majorHAnsi" w:eastAsiaTheme="minorEastAsia" w:hAnsiTheme="majorHAnsi" w:cstheme="majorHAnsi"/>
          <w:sz w:val="28"/>
          <w:szCs w:val="28"/>
        </w:rPr>
        <w:t>, directed to an intended audience.</w:t>
      </w:r>
      <w:r w:rsidR="00B96ADE" w:rsidRPr="00F80FF0">
        <w:rPr>
          <w:rStyle w:val="eop"/>
          <w:rFonts w:asciiTheme="majorHAnsi" w:eastAsiaTheme="minorEastAsia" w:hAnsiTheme="majorHAnsi" w:cstheme="majorHAnsi"/>
          <w:sz w:val="28"/>
          <w:szCs w:val="28"/>
        </w:rPr>
        <w:t xml:space="preserve"> </w:t>
      </w:r>
    </w:p>
    <w:p w14:paraId="473A6E70" w14:textId="32153506" w:rsidR="00DB1B11" w:rsidRPr="00F80FF0" w:rsidRDefault="00163E27" w:rsidP="001A5556">
      <w:pPr>
        <w:pStyle w:val="paragraph"/>
        <w:spacing w:before="0" w:beforeAutospacing="0" w:after="0" w:afterAutospacing="0" w:line="276" w:lineRule="auto"/>
        <w:textAlignment w:val="baseline"/>
        <w:rPr>
          <w:rStyle w:val="eop"/>
          <w:rFonts w:asciiTheme="majorHAnsi" w:eastAsiaTheme="minorEastAsia" w:hAnsiTheme="majorHAnsi" w:cstheme="majorHAnsi"/>
          <w:sz w:val="28"/>
          <w:szCs w:val="28"/>
        </w:rPr>
      </w:pPr>
      <w:r w:rsidRPr="00F80FF0">
        <w:rPr>
          <w:rStyle w:val="eop"/>
          <w:rFonts w:asciiTheme="majorHAnsi" w:eastAsiaTheme="minorEastAsia" w:hAnsiTheme="majorHAnsi" w:cstheme="majorHAnsi"/>
          <w:sz w:val="28"/>
          <w:szCs w:val="28"/>
        </w:rPr>
        <w:t xml:space="preserve">Effective information </w:t>
      </w:r>
      <w:r w:rsidR="0029131A" w:rsidRPr="00F80FF0">
        <w:rPr>
          <w:rStyle w:val="eop"/>
          <w:rFonts w:asciiTheme="majorHAnsi" w:eastAsiaTheme="minorEastAsia" w:hAnsiTheme="majorHAnsi" w:cstheme="majorHAnsi"/>
          <w:sz w:val="28"/>
          <w:szCs w:val="28"/>
        </w:rPr>
        <w:t>directs towards, s</w:t>
      </w:r>
      <w:r w:rsidR="00523AF6" w:rsidRPr="00F80FF0">
        <w:rPr>
          <w:rStyle w:val="eop"/>
          <w:rFonts w:asciiTheme="majorHAnsi" w:eastAsiaTheme="minorEastAsia" w:hAnsiTheme="majorHAnsi" w:cstheme="majorHAnsi"/>
          <w:sz w:val="28"/>
          <w:szCs w:val="28"/>
        </w:rPr>
        <w:t xml:space="preserve">ocial media and Smart Apps </w:t>
      </w:r>
      <w:r w:rsidR="00B96ADE" w:rsidRPr="00F80FF0">
        <w:rPr>
          <w:rFonts w:asciiTheme="majorHAnsi" w:hAnsiTheme="majorHAnsi" w:cstheme="majorHAnsi"/>
          <w:color w:val="444444"/>
          <w:sz w:val="28"/>
          <w:szCs w:val="28"/>
          <w:shd w:val="clear" w:color="auto" w:fill="FFFFFF"/>
        </w:rPr>
        <w:t>provid</w:t>
      </w:r>
      <w:r w:rsidR="0029131A" w:rsidRPr="00F80FF0">
        <w:rPr>
          <w:rFonts w:asciiTheme="majorHAnsi" w:hAnsiTheme="majorHAnsi" w:cstheme="majorHAnsi"/>
          <w:color w:val="444444"/>
          <w:sz w:val="28"/>
          <w:szCs w:val="28"/>
          <w:shd w:val="clear" w:color="auto" w:fill="FFFFFF"/>
        </w:rPr>
        <w:t>ing</w:t>
      </w:r>
      <w:r w:rsidR="00B96ADE" w:rsidRPr="00F80FF0">
        <w:rPr>
          <w:rFonts w:asciiTheme="majorHAnsi" w:hAnsiTheme="majorHAnsi" w:cstheme="majorHAnsi"/>
          <w:color w:val="444444"/>
          <w:sz w:val="28"/>
          <w:szCs w:val="28"/>
          <w:shd w:val="clear" w:color="auto" w:fill="FFFFFF"/>
        </w:rPr>
        <w:t xml:space="preserve"> the most effective means of communications</w:t>
      </w:r>
      <w:r w:rsidR="0029131A" w:rsidRPr="00F80FF0">
        <w:rPr>
          <w:rFonts w:asciiTheme="majorHAnsi" w:hAnsiTheme="majorHAnsi" w:cstheme="majorHAnsi"/>
          <w:color w:val="444444"/>
          <w:sz w:val="28"/>
          <w:szCs w:val="28"/>
          <w:shd w:val="clear" w:color="auto" w:fill="FFFFFF"/>
        </w:rPr>
        <w:t>.</w:t>
      </w:r>
    </w:p>
    <w:p w14:paraId="526D7B2C" w14:textId="7AD5E80F" w:rsidR="00E34A56" w:rsidRPr="00F80FF0" w:rsidRDefault="00E34A56" w:rsidP="001A5556">
      <w:pPr>
        <w:pStyle w:val="paragraph"/>
        <w:spacing w:before="0" w:beforeAutospacing="0" w:after="0" w:afterAutospacing="0" w:line="276" w:lineRule="auto"/>
        <w:textAlignment w:val="baseline"/>
        <w:rPr>
          <w:rFonts w:asciiTheme="majorHAnsi" w:hAnsiTheme="majorHAnsi" w:cstheme="majorHAnsi"/>
          <w:sz w:val="28"/>
          <w:szCs w:val="28"/>
        </w:rPr>
      </w:pPr>
      <w:r w:rsidRPr="00F80FF0">
        <w:rPr>
          <w:rStyle w:val="normaltextrun"/>
          <w:rFonts w:asciiTheme="majorHAnsi" w:hAnsiTheme="majorHAnsi" w:cstheme="majorHAnsi"/>
          <w:sz w:val="28"/>
          <w:szCs w:val="28"/>
        </w:rPr>
        <w:t>Amazon share this knowledge via</w:t>
      </w:r>
      <w:r w:rsidR="0029131A" w:rsidRPr="00F80FF0">
        <w:rPr>
          <w:rStyle w:val="normaltextrun"/>
          <w:rFonts w:asciiTheme="majorHAnsi" w:hAnsiTheme="majorHAnsi" w:cstheme="majorHAnsi"/>
          <w:sz w:val="28"/>
          <w:szCs w:val="28"/>
        </w:rPr>
        <w:t xml:space="preserve"> their</w:t>
      </w:r>
      <w:r w:rsidRPr="00F80FF0">
        <w:rPr>
          <w:rStyle w:val="normaltextrun"/>
          <w:rFonts w:asciiTheme="majorHAnsi" w:hAnsiTheme="majorHAnsi" w:cstheme="majorHAnsi"/>
          <w:sz w:val="28"/>
          <w:szCs w:val="28"/>
        </w:rPr>
        <w:t xml:space="preserve"> </w:t>
      </w:r>
      <w:r w:rsidR="0047125E" w:rsidRPr="00F80FF0">
        <w:rPr>
          <w:rStyle w:val="normaltextrun"/>
          <w:rFonts w:asciiTheme="majorHAnsi" w:hAnsiTheme="majorHAnsi" w:cstheme="majorHAnsi"/>
          <w:sz w:val="28"/>
          <w:szCs w:val="28"/>
        </w:rPr>
        <w:t xml:space="preserve">online sources, </w:t>
      </w:r>
      <w:r w:rsidRPr="00F80FF0">
        <w:rPr>
          <w:rStyle w:val="normaltextrun"/>
          <w:rFonts w:asciiTheme="majorHAnsi" w:hAnsiTheme="majorHAnsi" w:cstheme="majorHAnsi"/>
          <w:sz w:val="28"/>
          <w:szCs w:val="28"/>
        </w:rPr>
        <w:t>emails, portals, instant messaging and sharing calendars.</w:t>
      </w:r>
      <w:r w:rsidRPr="00F80FF0">
        <w:rPr>
          <w:rStyle w:val="eop"/>
          <w:rFonts w:asciiTheme="majorHAnsi" w:eastAsiaTheme="minorEastAsia" w:hAnsiTheme="majorHAnsi" w:cstheme="majorHAnsi"/>
          <w:sz w:val="28"/>
          <w:szCs w:val="28"/>
        </w:rPr>
        <w:t> </w:t>
      </w:r>
    </w:p>
    <w:p w14:paraId="4D1B276B" w14:textId="23C6E793" w:rsidR="00E34A56" w:rsidRPr="00F80FF0" w:rsidRDefault="00E34A56" w:rsidP="001A5556">
      <w:pPr>
        <w:pStyle w:val="paragraph"/>
        <w:spacing w:before="0" w:beforeAutospacing="0" w:after="0" w:afterAutospacing="0" w:line="276" w:lineRule="auto"/>
        <w:textAlignment w:val="baseline"/>
        <w:rPr>
          <w:rFonts w:asciiTheme="majorHAnsi" w:hAnsiTheme="majorHAnsi" w:cstheme="majorHAnsi"/>
          <w:sz w:val="28"/>
          <w:szCs w:val="28"/>
        </w:rPr>
      </w:pPr>
      <w:r w:rsidRPr="00F80FF0">
        <w:rPr>
          <w:rStyle w:val="normaltextrun"/>
          <w:rFonts w:asciiTheme="majorHAnsi" w:hAnsiTheme="majorHAnsi" w:cstheme="majorHAnsi"/>
          <w:sz w:val="28"/>
          <w:szCs w:val="28"/>
        </w:rPr>
        <w:t xml:space="preserve">Using the workstation portals, provides collaboration, consistency and flow, which is used </w:t>
      </w:r>
      <w:r w:rsidR="00BC6F23">
        <w:rPr>
          <w:rStyle w:val="normaltextrun"/>
          <w:rFonts w:asciiTheme="majorHAnsi" w:hAnsiTheme="majorHAnsi" w:cstheme="majorHAnsi"/>
          <w:sz w:val="28"/>
          <w:szCs w:val="28"/>
        </w:rPr>
        <w:t>for a</w:t>
      </w:r>
      <w:r w:rsidRPr="00F80FF0">
        <w:rPr>
          <w:rStyle w:val="normaltextrun"/>
          <w:rFonts w:asciiTheme="majorHAnsi" w:hAnsiTheme="majorHAnsi" w:cstheme="majorHAnsi"/>
          <w:sz w:val="28"/>
          <w:szCs w:val="28"/>
        </w:rPr>
        <w:t xml:space="preserve"> cognitive understanding, this will prevent knowledge gaps from being present in the knowledge management value chain</w:t>
      </w:r>
      <w:r w:rsidR="0029131A" w:rsidRPr="00F80FF0">
        <w:rPr>
          <w:rStyle w:val="normaltextrun"/>
          <w:rFonts w:asciiTheme="majorHAnsi" w:hAnsiTheme="majorHAnsi" w:cstheme="majorHAnsi"/>
          <w:sz w:val="28"/>
          <w:szCs w:val="28"/>
        </w:rPr>
        <w:t xml:space="preserve"> between </w:t>
      </w:r>
      <w:r w:rsidR="007938D3" w:rsidRPr="00F80FF0">
        <w:rPr>
          <w:rStyle w:val="normaltextrun"/>
          <w:rFonts w:asciiTheme="majorHAnsi" w:hAnsiTheme="majorHAnsi" w:cstheme="majorHAnsi"/>
          <w:sz w:val="28"/>
          <w:szCs w:val="28"/>
        </w:rPr>
        <w:t>stakeholders</w:t>
      </w:r>
      <w:r w:rsidRPr="00F80FF0">
        <w:rPr>
          <w:rStyle w:val="normaltextrun"/>
          <w:rFonts w:asciiTheme="majorHAnsi" w:hAnsiTheme="majorHAnsi" w:cstheme="majorHAnsi"/>
          <w:sz w:val="28"/>
          <w:szCs w:val="28"/>
        </w:rPr>
        <w:t> (Learning Solutions, 2020; Cross, 1998). </w:t>
      </w:r>
      <w:r w:rsidRPr="00F80FF0">
        <w:rPr>
          <w:rStyle w:val="eop"/>
          <w:rFonts w:asciiTheme="majorHAnsi" w:eastAsiaTheme="minorEastAsia" w:hAnsiTheme="majorHAnsi" w:cstheme="majorHAnsi"/>
          <w:sz w:val="28"/>
          <w:szCs w:val="28"/>
        </w:rPr>
        <w:t> </w:t>
      </w:r>
    </w:p>
    <w:p w14:paraId="7C14CA92" w14:textId="77777777" w:rsidR="007938D3" w:rsidRPr="00F80FF0" w:rsidRDefault="007938D3" w:rsidP="001A5556">
      <w:pPr>
        <w:pStyle w:val="paragraph"/>
        <w:spacing w:before="0" w:beforeAutospacing="0" w:after="0" w:afterAutospacing="0" w:line="276" w:lineRule="auto"/>
        <w:textAlignment w:val="baseline"/>
        <w:rPr>
          <w:rStyle w:val="normaltextrun"/>
          <w:rFonts w:asciiTheme="majorHAnsi" w:hAnsiTheme="majorHAnsi" w:cstheme="majorHAnsi"/>
          <w:sz w:val="28"/>
          <w:szCs w:val="28"/>
        </w:rPr>
      </w:pPr>
    </w:p>
    <w:p w14:paraId="6BFE7FEB" w14:textId="7642CF3A" w:rsidR="00E34A56" w:rsidRPr="00F80FF0" w:rsidRDefault="00E34A56" w:rsidP="001A5556">
      <w:pPr>
        <w:pStyle w:val="paragraph"/>
        <w:spacing w:before="0" w:beforeAutospacing="0" w:after="0" w:afterAutospacing="0" w:line="276" w:lineRule="auto"/>
        <w:textAlignment w:val="baseline"/>
        <w:rPr>
          <w:rFonts w:asciiTheme="majorHAnsi" w:hAnsiTheme="majorHAnsi" w:cstheme="majorHAnsi"/>
          <w:sz w:val="28"/>
          <w:szCs w:val="28"/>
        </w:rPr>
      </w:pPr>
      <w:r w:rsidRPr="00F80FF0">
        <w:rPr>
          <w:rStyle w:val="normaltextrun"/>
          <w:rFonts w:asciiTheme="majorHAnsi" w:hAnsiTheme="majorHAnsi" w:cstheme="majorHAnsi"/>
          <w:sz w:val="28"/>
          <w:szCs w:val="28"/>
        </w:rPr>
        <w:t>Whilst Amazon have adopted KM principles, their tactics amalgamate each department effectively. </w:t>
      </w:r>
      <w:r w:rsidRPr="00F80FF0">
        <w:rPr>
          <w:rStyle w:val="eop"/>
          <w:rFonts w:asciiTheme="majorHAnsi" w:eastAsiaTheme="minorEastAsia" w:hAnsiTheme="majorHAnsi" w:cstheme="majorHAnsi"/>
          <w:sz w:val="28"/>
          <w:szCs w:val="28"/>
        </w:rPr>
        <w:t> </w:t>
      </w:r>
    </w:p>
    <w:p w14:paraId="16BB1DBB" w14:textId="6152AD7F" w:rsidR="006F3866" w:rsidRPr="00F80FF0" w:rsidRDefault="00E34A56" w:rsidP="001A5556">
      <w:pPr>
        <w:pStyle w:val="paragraph"/>
        <w:spacing w:before="0" w:beforeAutospacing="0" w:after="0" w:afterAutospacing="0" w:line="276" w:lineRule="auto"/>
        <w:textAlignment w:val="baseline"/>
        <w:rPr>
          <w:rStyle w:val="normaltextrun"/>
          <w:rFonts w:asciiTheme="majorHAnsi" w:hAnsiTheme="majorHAnsi" w:cstheme="majorHAnsi"/>
          <w:sz w:val="28"/>
          <w:szCs w:val="28"/>
        </w:rPr>
      </w:pPr>
      <w:r w:rsidRPr="00F80FF0">
        <w:rPr>
          <w:rStyle w:val="normaltextrun"/>
          <w:rFonts w:asciiTheme="majorHAnsi" w:hAnsiTheme="majorHAnsi" w:cstheme="majorHAnsi"/>
          <w:sz w:val="28"/>
          <w:szCs w:val="28"/>
        </w:rPr>
        <w:t>Organising and delegating a chain throughout the company, using one portal of communication develops a framework to disseminate their knowledge.  This is a culture that Amazon (2021) are committed to, providing a quality service by utilising data processes, internally and externally (AWS, 2021). </w:t>
      </w:r>
      <w:r w:rsidRPr="00F80FF0">
        <w:rPr>
          <w:rStyle w:val="eop"/>
          <w:rFonts w:asciiTheme="majorHAnsi" w:eastAsiaTheme="minorEastAsia" w:hAnsiTheme="majorHAnsi" w:cstheme="majorHAnsi"/>
          <w:sz w:val="28"/>
          <w:szCs w:val="28"/>
        </w:rPr>
        <w:t> </w:t>
      </w:r>
    </w:p>
    <w:p w14:paraId="0C26F320" w14:textId="5159072A" w:rsidR="00E34A56" w:rsidRPr="00F80FF0" w:rsidRDefault="00E34A56" w:rsidP="001A5556">
      <w:pPr>
        <w:pStyle w:val="paragraph"/>
        <w:spacing w:before="0" w:beforeAutospacing="0" w:after="0" w:afterAutospacing="0" w:line="276" w:lineRule="auto"/>
        <w:textAlignment w:val="baseline"/>
        <w:rPr>
          <w:rStyle w:val="eop"/>
          <w:rFonts w:asciiTheme="majorHAnsi" w:eastAsiaTheme="minorEastAsia" w:hAnsiTheme="majorHAnsi" w:cstheme="majorHAnsi"/>
          <w:sz w:val="28"/>
          <w:szCs w:val="28"/>
        </w:rPr>
      </w:pPr>
      <w:r w:rsidRPr="00F80FF0">
        <w:rPr>
          <w:rStyle w:val="normaltextrun"/>
          <w:rFonts w:asciiTheme="majorHAnsi" w:hAnsiTheme="majorHAnsi" w:cstheme="majorHAnsi"/>
          <w:sz w:val="28"/>
          <w:szCs w:val="28"/>
        </w:rPr>
        <w:t>The aims within the company </w:t>
      </w:r>
      <w:r w:rsidR="0058471E" w:rsidRPr="00F80FF0">
        <w:rPr>
          <w:rStyle w:val="normaltextrun"/>
          <w:rFonts w:asciiTheme="majorHAnsi" w:hAnsiTheme="majorHAnsi" w:cstheme="majorHAnsi"/>
          <w:sz w:val="28"/>
          <w:szCs w:val="28"/>
        </w:rPr>
        <w:t>are</w:t>
      </w:r>
      <w:r w:rsidRPr="00F80FF0">
        <w:rPr>
          <w:rStyle w:val="normaltextrun"/>
          <w:rFonts w:asciiTheme="majorHAnsi" w:hAnsiTheme="majorHAnsi" w:cstheme="majorHAnsi"/>
          <w:sz w:val="28"/>
          <w:szCs w:val="28"/>
        </w:rPr>
        <w:t> to satisfy market demands by sharing knowledge about products and services with intent to increase their value chain.  </w:t>
      </w:r>
      <w:r w:rsidRPr="00F80FF0">
        <w:rPr>
          <w:rStyle w:val="eop"/>
          <w:rFonts w:asciiTheme="majorHAnsi" w:eastAsiaTheme="minorEastAsia" w:hAnsiTheme="majorHAnsi" w:cstheme="majorHAnsi"/>
          <w:sz w:val="28"/>
          <w:szCs w:val="28"/>
        </w:rPr>
        <w:t> </w:t>
      </w:r>
    </w:p>
    <w:p w14:paraId="41879579" w14:textId="77777777" w:rsidR="007938D3" w:rsidRPr="00F80FF0" w:rsidRDefault="007938D3" w:rsidP="001A5556">
      <w:pPr>
        <w:pStyle w:val="paragraph"/>
        <w:spacing w:before="0" w:beforeAutospacing="0" w:after="0" w:afterAutospacing="0" w:line="276" w:lineRule="auto"/>
        <w:textAlignment w:val="baseline"/>
        <w:rPr>
          <w:rFonts w:asciiTheme="majorHAnsi" w:hAnsiTheme="majorHAnsi" w:cstheme="majorHAnsi"/>
          <w:sz w:val="28"/>
          <w:szCs w:val="28"/>
        </w:rPr>
      </w:pPr>
    </w:p>
    <w:p w14:paraId="4D49D623" w14:textId="2F0B4B20" w:rsidR="00E34A56" w:rsidRPr="00F80FF0" w:rsidRDefault="00E34A56" w:rsidP="001A5556">
      <w:pPr>
        <w:pStyle w:val="paragraph"/>
        <w:spacing w:before="0" w:beforeAutospacing="0" w:after="0" w:afterAutospacing="0" w:line="276" w:lineRule="auto"/>
        <w:textAlignment w:val="baseline"/>
        <w:rPr>
          <w:rStyle w:val="eop"/>
          <w:rFonts w:asciiTheme="majorHAnsi" w:eastAsiaTheme="minorEastAsia" w:hAnsiTheme="majorHAnsi" w:cstheme="majorHAnsi"/>
          <w:sz w:val="28"/>
          <w:szCs w:val="28"/>
        </w:rPr>
      </w:pPr>
      <w:r w:rsidRPr="00F80FF0">
        <w:rPr>
          <w:rStyle w:val="normaltextrun"/>
          <w:rFonts w:asciiTheme="majorHAnsi" w:hAnsiTheme="majorHAnsi" w:cstheme="majorHAnsi"/>
          <w:sz w:val="28"/>
          <w:szCs w:val="28"/>
        </w:rPr>
        <w:t>Nevis (1995) demonstrated that dissemination is communicating specific and relevant learning systems by experienced employees, such as, information of the purchaser, the product, which small business they are buying from and when it will be delivered, a chain of experience that maintains a high-performance rate regardless of the change to their employees</w:t>
      </w:r>
      <w:r w:rsidR="000225EA" w:rsidRPr="00F80FF0">
        <w:rPr>
          <w:rStyle w:val="normaltextrun"/>
          <w:rFonts w:asciiTheme="majorHAnsi" w:hAnsiTheme="majorHAnsi" w:cstheme="majorHAnsi"/>
          <w:sz w:val="28"/>
          <w:szCs w:val="28"/>
        </w:rPr>
        <w:t xml:space="preserve"> turn over</w:t>
      </w:r>
      <w:r w:rsidRPr="00F80FF0">
        <w:rPr>
          <w:rStyle w:val="normaltextrun"/>
          <w:rFonts w:asciiTheme="majorHAnsi" w:hAnsiTheme="majorHAnsi" w:cstheme="majorHAnsi"/>
          <w:sz w:val="28"/>
          <w:szCs w:val="28"/>
        </w:rPr>
        <w:t> (Nevis, 1995).   </w:t>
      </w:r>
      <w:r w:rsidRPr="00F80FF0">
        <w:rPr>
          <w:rStyle w:val="eop"/>
          <w:rFonts w:asciiTheme="majorHAnsi" w:eastAsiaTheme="minorEastAsia" w:hAnsiTheme="majorHAnsi" w:cstheme="majorHAnsi"/>
          <w:sz w:val="28"/>
          <w:szCs w:val="28"/>
        </w:rPr>
        <w:t> </w:t>
      </w:r>
    </w:p>
    <w:p w14:paraId="72B98C29" w14:textId="77777777" w:rsidR="00D53743" w:rsidRPr="00F80FF0" w:rsidRDefault="00D53743" w:rsidP="001A5556">
      <w:pPr>
        <w:pStyle w:val="paragraph"/>
        <w:spacing w:before="0" w:beforeAutospacing="0" w:after="0" w:afterAutospacing="0" w:line="276" w:lineRule="auto"/>
        <w:textAlignment w:val="baseline"/>
        <w:rPr>
          <w:rFonts w:asciiTheme="majorHAnsi" w:hAnsiTheme="majorHAnsi" w:cstheme="majorHAnsi"/>
          <w:sz w:val="28"/>
          <w:szCs w:val="28"/>
        </w:rPr>
      </w:pPr>
    </w:p>
    <w:p w14:paraId="24A8C972" w14:textId="4BFAA6D2" w:rsidR="00E34A56" w:rsidRPr="00F80FF0" w:rsidRDefault="00E34A56" w:rsidP="001A5556">
      <w:pPr>
        <w:pStyle w:val="paragraph"/>
        <w:spacing w:before="0" w:beforeAutospacing="0" w:after="0" w:afterAutospacing="0" w:line="276" w:lineRule="auto"/>
        <w:textAlignment w:val="baseline"/>
        <w:rPr>
          <w:rStyle w:val="eop"/>
          <w:rFonts w:asciiTheme="majorHAnsi" w:eastAsiaTheme="minorEastAsia" w:hAnsiTheme="majorHAnsi" w:cstheme="majorHAnsi"/>
          <w:sz w:val="28"/>
          <w:szCs w:val="28"/>
        </w:rPr>
      </w:pPr>
      <w:r w:rsidRPr="00F80FF0">
        <w:rPr>
          <w:rStyle w:val="normaltextrun"/>
          <w:rFonts w:asciiTheme="majorHAnsi" w:hAnsiTheme="majorHAnsi" w:cstheme="majorHAnsi"/>
          <w:sz w:val="28"/>
          <w:szCs w:val="28"/>
        </w:rPr>
        <w:t xml:space="preserve">Demonstrating this way of working provides the employees with focus to a systematic </w:t>
      </w:r>
      <w:r w:rsidR="00185DAB" w:rsidRPr="00F80FF0">
        <w:rPr>
          <w:rStyle w:val="normaltextrun"/>
          <w:rFonts w:asciiTheme="majorHAnsi" w:hAnsiTheme="majorHAnsi" w:cstheme="majorHAnsi"/>
          <w:sz w:val="28"/>
          <w:szCs w:val="28"/>
        </w:rPr>
        <w:t>method</w:t>
      </w:r>
      <w:r w:rsidRPr="00F80FF0">
        <w:rPr>
          <w:rStyle w:val="normaltextrun"/>
          <w:rFonts w:asciiTheme="majorHAnsi" w:hAnsiTheme="majorHAnsi" w:cstheme="majorHAnsi"/>
          <w:sz w:val="28"/>
          <w:szCs w:val="28"/>
        </w:rPr>
        <w:t>. Amazon’s management use a Tacit Knowledge approach to allow the employees to learn on the job by observation or imitation with experienced staff, this is to maintain high standards of business (Oragui, 2020).  </w:t>
      </w:r>
      <w:r w:rsidRPr="00F80FF0">
        <w:rPr>
          <w:rStyle w:val="eop"/>
          <w:rFonts w:asciiTheme="majorHAnsi" w:eastAsiaTheme="minorEastAsia" w:hAnsiTheme="majorHAnsi" w:cstheme="majorHAnsi"/>
          <w:sz w:val="28"/>
          <w:szCs w:val="28"/>
        </w:rPr>
        <w:t> </w:t>
      </w:r>
    </w:p>
    <w:p w14:paraId="1BCBEE02" w14:textId="77777777" w:rsidR="00185DAB" w:rsidRPr="00F80FF0" w:rsidRDefault="00185DAB" w:rsidP="001A5556">
      <w:pPr>
        <w:pStyle w:val="paragraph"/>
        <w:spacing w:before="0" w:beforeAutospacing="0" w:after="0" w:afterAutospacing="0" w:line="276" w:lineRule="auto"/>
        <w:textAlignment w:val="baseline"/>
        <w:rPr>
          <w:rFonts w:asciiTheme="majorHAnsi" w:hAnsiTheme="majorHAnsi" w:cstheme="majorHAnsi"/>
          <w:sz w:val="28"/>
          <w:szCs w:val="28"/>
        </w:rPr>
      </w:pPr>
    </w:p>
    <w:p w14:paraId="7A44CDE3" w14:textId="5E8185C2" w:rsidR="00E34A56" w:rsidRPr="00F80FF0" w:rsidRDefault="00E34A56" w:rsidP="001A5556">
      <w:pPr>
        <w:pStyle w:val="paragraph"/>
        <w:spacing w:before="0" w:beforeAutospacing="0" w:after="0" w:afterAutospacing="0" w:line="276" w:lineRule="auto"/>
        <w:jc w:val="center"/>
        <w:textAlignment w:val="baseline"/>
        <w:rPr>
          <w:rFonts w:asciiTheme="majorHAnsi" w:hAnsiTheme="majorHAnsi" w:cstheme="majorHAnsi"/>
          <w:sz w:val="28"/>
          <w:szCs w:val="28"/>
        </w:rPr>
      </w:pPr>
      <w:r w:rsidRPr="00F80FF0">
        <w:rPr>
          <w:rStyle w:val="normaltextrun"/>
          <w:rFonts w:asciiTheme="majorHAnsi" w:hAnsiTheme="majorHAnsi" w:cstheme="majorHAnsi"/>
          <w:i/>
          <w:iCs/>
          <w:sz w:val="28"/>
          <w:szCs w:val="28"/>
        </w:rPr>
        <w:lastRenderedPageBreak/>
        <w:t>“The objective is to retain and share knowledge with a wider audience.”</w:t>
      </w:r>
      <w:r w:rsidRPr="00F80FF0">
        <w:rPr>
          <w:rStyle w:val="normaltextrun"/>
          <w:rFonts w:asciiTheme="majorHAnsi" w:hAnsiTheme="majorHAnsi" w:cstheme="majorHAnsi"/>
          <w:sz w:val="28"/>
          <w:szCs w:val="28"/>
        </w:rPr>
        <w:t> </w:t>
      </w:r>
    </w:p>
    <w:p w14:paraId="3C9B7580" w14:textId="6B546F1C" w:rsidR="00E34A56" w:rsidRPr="00F80FF0" w:rsidRDefault="00E34A56" w:rsidP="001A5556">
      <w:pPr>
        <w:pStyle w:val="paragraph"/>
        <w:spacing w:before="0" w:beforeAutospacing="0" w:after="0" w:afterAutospacing="0" w:line="276" w:lineRule="auto"/>
        <w:jc w:val="center"/>
        <w:textAlignment w:val="baseline"/>
        <w:rPr>
          <w:rStyle w:val="eop"/>
          <w:rFonts w:asciiTheme="majorHAnsi" w:eastAsiaTheme="minorEastAsia" w:hAnsiTheme="majorHAnsi" w:cstheme="majorHAnsi"/>
          <w:sz w:val="28"/>
          <w:szCs w:val="28"/>
        </w:rPr>
      </w:pPr>
      <w:r w:rsidRPr="00F80FF0">
        <w:rPr>
          <w:rStyle w:val="normaltextrun"/>
          <w:rFonts w:asciiTheme="majorHAnsi" w:hAnsiTheme="majorHAnsi" w:cstheme="majorHAnsi"/>
          <w:i/>
          <w:iCs/>
          <w:sz w:val="28"/>
          <w:szCs w:val="28"/>
        </w:rPr>
        <w:t>(Dalkir, 2017, p.64)</w:t>
      </w:r>
      <w:r w:rsidR="00185DAB" w:rsidRPr="00F80FF0">
        <w:rPr>
          <w:rStyle w:val="normaltextrun"/>
          <w:rFonts w:asciiTheme="majorHAnsi" w:hAnsiTheme="majorHAnsi" w:cstheme="majorHAnsi"/>
          <w:sz w:val="28"/>
          <w:szCs w:val="28"/>
        </w:rPr>
        <w:t>.</w:t>
      </w:r>
    </w:p>
    <w:p w14:paraId="53FA1406" w14:textId="77777777" w:rsidR="00185DAB" w:rsidRPr="00F80FF0" w:rsidRDefault="00185DAB" w:rsidP="001A5556">
      <w:pPr>
        <w:pStyle w:val="paragraph"/>
        <w:spacing w:before="0" w:beforeAutospacing="0" w:after="0" w:afterAutospacing="0" w:line="276" w:lineRule="auto"/>
        <w:textAlignment w:val="baseline"/>
        <w:rPr>
          <w:rFonts w:asciiTheme="majorHAnsi" w:hAnsiTheme="majorHAnsi" w:cstheme="majorHAnsi"/>
          <w:sz w:val="28"/>
          <w:szCs w:val="28"/>
        </w:rPr>
      </w:pPr>
    </w:p>
    <w:p w14:paraId="32F7890A" w14:textId="77777777" w:rsidR="00E34A56" w:rsidRPr="00F80FF0" w:rsidRDefault="00E34A56" w:rsidP="001A5556">
      <w:pPr>
        <w:pStyle w:val="paragraph"/>
        <w:spacing w:before="0" w:beforeAutospacing="0" w:after="0" w:afterAutospacing="0" w:line="276" w:lineRule="auto"/>
        <w:textAlignment w:val="baseline"/>
        <w:rPr>
          <w:rStyle w:val="eop"/>
          <w:rFonts w:asciiTheme="majorHAnsi" w:eastAsiaTheme="minorEastAsia" w:hAnsiTheme="majorHAnsi" w:cstheme="majorHAnsi"/>
          <w:sz w:val="28"/>
          <w:szCs w:val="28"/>
        </w:rPr>
      </w:pPr>
      <w:r w:rsidRPr="00F80FF0">
        <w:rPr>
          <w:rStyle w:val="normaltextrun"/>
          <w:rFonts w:asciiTheme="majorHAnsi" w:hAnsiTheme="majorHAnsi" w:cstheme="majorHAnsi"/>
          <w:sz w:val="28"/>
          <w:szCs w:val="28"/>
        </w:rPr>
        <w:t>Amazon (2021) uses Amidon and Skyrme’s (1997) ‘know – how’ approach, by implementing crowdsourcing strategies, by soliciting large amounts of online buyers and sellers for ideas and services.  </w:t>
      </w:r>
      <w:r w:rsidRPr="00F80FF0">
        <w:rPr>
          <w:rStyle w:val="eop"/>
          <w:rFonts w:asciiTheme="majorHAnsi" w:eastAsiaTheme="minorEastAsia" w:hAnsiTheme="majorHAnsi" w:cstheme="majorHAnsi"/>
          <w:sz w:val="28"/>
          <w:szCs w:val="28"/>
        </w:rPr>
        <w:t> </w:t>
      </w:r>
    </w:p>
    <w:p w14:paraId="03C602FA" w14:textId="77777777" w:rsidR="00FB6916" w:rsidRPr="00F80FF0" w:rsidRDefault="00FB6916" w:rsidP="001A5556">
      <w:pPr>
        <w:pStyle w:val="paragraph"/>
        <w:spacing w:before="0" w:beforeAutospacing="0" w:after="0" w:afterAutospacing="0" w:line="276" w:lineRule="auto"/>
        <w:textAlignment w:val="baseline"/>
        <w:rPr>
          <w:rFonts w:asciiTheme="majorHAnsi" w:hAnsiTheme="majorHAnsi" w:cstheme="majorHAnsi"/>
          <w:sz w:val="28"/>
          <w:szCs w:val="28"/>
        </w:rPr>
      </w:pPr>
    </w:p>
    <w:p w14:paraId="5D5120CB" w14:textId="3C04023D" w:rsidR="00E34A56" w:rsidRPr="00F80FF0" w:rsidRDefault="00385A0D" w:rsidP="001A5556">
      <w:pPr>
        <w:pStyle w:val="paragraph"/>
        <w:spacing w:before="0" w:beforeAutospacing="0" w:after="0" w:afterAutospacing="0" w:line="276" w:lineRule="auto"/>
        <w:textAlignment w:val="baseline"/>
        <w:rPr>
          <w:rFonts w:asciiTheme="majorHAnsi" w:hAnsiTheme="majorHAnsi" w:cstheme="majorHAnsi"/>
          <w:sz w:val="28"/>
          <w:szCs w:val="28"/>
        </w:rPr>
      </w:pPr>
      <w:r w:rsidRPr="00F80FF0">
        <w:rPr>
          <w:rStyle w:val="normaltextrun"/>
          <w:rFonts w:asciiTheme="majorHAnsi" w:hAnsiTheme="majorHAnsi" w:cstheme="majorHAnsi"/>
          <w:sz w:val="28"/>
          <w:szCs w:val="28"/>
        </w:rPr>
        <w:t>Proprofs</w:t>
      </w:r>
      <w:r w:rsidR="00750192" w:rsidRPr="00F80FF0">
        <w:rPr>
          <w:rStyle w:val="normaltextrun"/>
          <w:rFonts w:asciiTheme="majorHAnsi" w:hAnsiTheme="majorHAnsi" w:cstheme="majorHAnsi"/>
          <w:sz w:val="28"/>
          <w:szCs w:val="28"/>
        </w:rPr>
        <w:t xml:space="preserve"> (2021) </w:t>
      </w:r>
      <w:r w:rsidR="00935E34" w:rsidRPr="00F80FF0">
        <w:rPr>
          <w:rStyle w:val="normaltextrun"/>
          <w:rFonts w:asciiTheme="majorHAnsi" w:hAnsiTheme="majorHAnsi" w:cstheme="majorHAnsi"/>
          <w:sz w:val="28"/>
          <w:szCs w:val="28"/>
        </w:rPr>
        <w:t xml:space="preserve">claim, </w:t>
      </w:r>
      <w:r w:rsidR="00E34A56" w:rsidRPr="00F80FF0">
        <w:rPr>
          <w:rStyle w:val="normaltextrun"/>
          <w:rFonts w:asciiTheme="majorHAnsi" w:hAnsiTheme="majorHAnsi" w:cstheme="majorHAnsi"/>
          <w:sz w:val="28"/>
          <w:szCs w:val="28"/>
        </w:rPr>
        <w:t>Ford </w:t>
      </w:r>
      <w:r w:rsidR="00A71A6E" w:rsidRPr="00F80FF0">
        <w:rPr>
          <w:rStyle w:val="normaltextrun"/>
          <w:rFonts w:asciiTheme="majorHAnsi" w:hAnsiTheme="majorHAnsi" w:cstheme="majorHAnsi"/>
          <w:sz w:val="28"/>
          <w:szCs w:val="28"/>
        </w:rPr>
        <w:t xml:space="preserve">dealership </w:t>
      </w:r>
      <w:r w:rsidR="00E34A56" w:rsidRPr="00F80FF0">
        <w:rPr>
          <w:rStyle w:val="normaltextrun"/>
          <w:rFonts w:asciiTheme="majorHAnsi" w:hAnsiTheme="majorHAnsi" w:cstheme="majorHAnsi"/>
          <w:sz w:val="28"/>
          <w:szCs w:val="28"/>
        </w:rPr>
        <w:t>(2021) take the same approach to manage employees using KM systems</w:t>
      </w:r>
      <w:r w:rsidR="007938D3" w:rsidRPr="00F80FF0">
        <w:rPr>
          <w:rStyle w:val="normaltextrun"/>
          <w:rFonts w:asciiTheme="majorHAnsi" w:hAnsiTheme="majorHAnsi" w:cstheme="majorHAnsi"/>
          <w:sz w:val="28"/>
          <w:szCs w:val="28"/>
        </w:rPr>
        <w:t>,</w:t>
      </w:r>
      <w:r w:rsidR="00E34A56" w:rsidRPr="00F80FF0">
        <w:rPr>
          <w:rStyle w:val="normaltextrun"/>
          <w:rFonts w:asciiTheme="majorHAnsi" w:hAnsiTheme="majorHAnsi" w:cstheme="majorHAnsi"/>
          <w:sz w:val="28"/>
          <w:szCs w:val="28"/>
        </w:rPr>
        <w:t> they learn more about their job role each day, using Nevis (1995) method,</w:t>
      </w:r>
      <w:r w:rsidR="00FB6916" w:rsidRPr="00F80FF0">
        <w:rPr>
          <w:rStyle w:val="normaltextrun"/>
          <w:rFonts w:asciiTheme="majorHAnsi" w:hAnsiTheme="majorHAnsi" w:cstheme="majorHAnsi"/>
          <w:sz w:val="28"/>
          <w:szCs w:val="28"/>
        </w:rPr>
        <w:t xml:space="preserve"> </w:t>
      </w:r>
      <w:r w:rsidR="00E34A56" w:rsidRPr="00F80FF0">
        <w:rPr>
          <w:rStyle w:val="normaltextrun"/>
          <w:rFonts w:asciiTheme="majorHAnsi" w:hAnsiTheme="majorHAnsi" w:cstheme="majorHAnsi"/>
          <w:sz w:val="28"/>
          <w:szCs w:val="28"/>
        </w:rPr>
        <w:t>implements a strict format of sharing the workload, their knowledge and information efficiently.  </w:t>
      </w:r>
      <w:r w:rsidR="00E34A56" w:rsidRPr="00F80FF0">
        <w:rPr>
          <w:rStyle w:val="eop"/>
          <w:rFonts w:asciiTheme="majorHAnsi" w:eastAsiaTheme="minorEastAsia" w:hAnsiTheme="majorHAnsi" w:cstheme="majorHAnsi"/>
          <w:sz w:val="28"/>
          <w:szCs w:val="28"/>
        </w:rPr>
        <w:t> </w:t>
      </w:r>
    </w:p>
    <w:p w14:paraId="0C63F5A0" w14:textId="4ECCFA71" w:rsidR="00E34A56" w:rsidRPr="00F80FF0" w:rsidRDefault="00E34A56" w:rsidP="001A5556">
      <w:pPr>
        <w:pStyle w:val="paragraph"/>
        <w:spacing w:before="0" w:beforeAutospacing="0" w:after="0" w:afterAutospacing="0" w:line="276" w:lineRule="auto"/>
        <w:textAlignment w:val="baseline"/>
        <w:rPr>
          <w:rFonts w:asciiTheme="majorHAnsi" w:hAnsiTheme="majorHAnsi" w:cstheme="majorHAnsi"/>
          <w:sz w:val="28"/>
          <w:szCs w:val="28"/>
        </w:rPr>
      </w:pPr>
      <w:r w:rsidRPr="00F80FF0">
        <w:rPr>
          <w:rStyle w:val="normaltextrun"/>
          <w:rFonts w:asciiTheme="majorHAnsi" w:hAnsiTheme="majorHAnsi" w:cstheme="majorHAnsi"/>
          <w:sz w:val="28"/>
          <w:szCs w:val="28"/>
        </w:rPr>
        <w:t>Quinn’s (1993) ‘advanced skills’ (know-how) is also a method</w:t>
      </w:r>
      <w:r w:rsidR="00523C95" w:rsidRPr="00F80FF0">
        <w:rPr>
          <w:rStyle w:val="normaltextrun"/>
          <w:rFonts w:asciiTheme="majorHAnsi" w:hAnsiTheme="majorHAnsi" w:cstheme="majorHAnsi"/>
          <w:sz w:val="28"/>
          <w:szCs w:val="28"/>
        </w:rPr>
        <w:t>,</w:t>
      </w:r>
      <w:r w:rsidRPr="00F80FF0">
        <w:rPr>
          <w:rStyle w:val="normaltextrun"/>
          <w:rFonts w:asciiTheme="majorHAnsi" w:hAnsiTheme="majorHAnsi" w:cstheme="majorHAnsi"/>
          <w:sz w:val="28"/>
          <w:szCs w:val="28"/>
        </w:rPr>
        <w:t xml:space="preserve"> employees use creatively and go beyond their job role, this represents the care</w:t>
      </w:r>
      <w:r w:rsidR="00523C95" w:rsidRPr="00F80FF0">
        <w:rPr>
          <w:rStyle w:val="normaltextrun"/>
          <w:rFonts w:asciiTheme="majorHAnsi" w:hAnsiTheme="majorHAnsi" w:cstheme="majorHAnsi"/>
          <w:sz w:val="28"/>
          <w:szCs w:val="28"/>
        </w:rPr>
        <w:t xml:space="preserve">, </w:t>
      </w:r>
      <w:r w:rsidRPr="00F80FF0">
        <w:rPr>
          <w:rStyle w:val="normaltextrun"/>
          <w:rFonts w:asciiTheme="majorHAnsi" w:hAnsiTheme="majorHAnsi" w:cstheme="majorHAnsi"/>
          <w:sz w:val="28"/>
          <w:szCs w:val="28"/>
        </w:rPr>
        <w:t>understanding and resilience of their motivation, to provide the</w:t>
      </w:r>
      <w:r w:rsidR="003462CB" w:rsidRPr="00F80FF0">
        <w:rPr>
          <w:rStyle w:val="normaltextrun"/>
          <w:rFonts w:asciiTheme="majorHAnsi" w:hAnsiTheme="majorHAnsi" w:cstheme="majorHAnsi"/>
          <w:sz w:val="28"/>
          <w:szCs w:val="28"/>
        </w:rPr>
        <w:t xml:space="preserve"> knowledge and</w:t>
      </w:r>
      <w:r w:rsidRPr="00F80FF0">
        <w:rPr>
          <w:rStyle w:val="normaltextrun"/>
          <w:rFonts w:asciiTheme="majorHAnsi" w:hAnsiTheme="majorHAnsi" w:cstheme="majorHAnsi"/>
          <w:sz w:val="28"/>
          <w:szCs w:val="28"/>
        </w:rPr>
        <w:t xml:space="preserve"> service customers want (Amidon and Skyrme, 1997; Quinn, 1993; </w:t>
      </w:r>
      <w:r w:rsidR="00E72577" w:rsidRPr="00F80FF0">
        <w:rPr>
          <w:rStyle w:val="normaltextrun"/>
          <w:rFonts w:asciiTheme="majorHAnsi" w:hAnsiTheme="majorHAnsi" w:cstheme="majorHAnsi"/>
          <w:sz w:val="28"/>
          <w:szCs w:val="28"/>
        </w:rPr>
        <w:t>Quinn A</w:t>
      </w:r>
      <w:r w:rsidR="001573BB" w:rsidRPr="00F80FF0">
        <w:rPr>
          <w:rStyle w:val="normaltextrun"/>
          <w:rFonts w:asciiTheme="majorHAnsi" w:hAnsiTheme="majorHAnsi" w:cstheme="majorHAnsi"/>
          <w:sz w:val="28"/>
          <w:szCs w:val="28"/>
        </w:rPr>
        <w:t>ss</w:t>
      </w:r>
      <w:r w:rsidR="00E72577" w:rsidRPr="00F80FF0">
        <w:rPr>
          <w:rStyle w:val="normaltextrun"/>
          <w:rFonts w:asciiTheme="majorHAnsi" w:hAnsiTheme="majorHAnsi" w:cstheme="majorHAnsi"/>
          <w:sz w:val="28"/>
          <w:szCs w:val="28"/>
        </w:rPr>
        <w:t>ociates</w:t>
      </w:r>
      <w:r w:rsidR="001573BB" w:rsidRPr="00F80FF0">
        <w:rPr>
          <w:rStyle w:val="normaltextrun"/>
          <w:rFonts w:asciiTheme="majorHAnsi" w:hAnsiTheme="majorHAnsi" w:cstheme="majorHAnsi"/>
          <w:sz w:val="28"/>
          <w:szCs w:val="28"/>
        </w:rPr>
        <w:t xml:space="preserve">, 2021; </w:t>
      </w:r>
      <w:r w:rsidRPr="00F80FF0">
        <w:rPr>
          <w:rStyle w:val="normaltextrun"/>
          <w:rFonts w:asciiTheme="majorHAnsi" w:hAnsiTheme="majorHAnsi" w:cstheme="majorHAnsi"/>
          <w:sz w:val="28"/>
          <w:szCs w:val="28"/>
        </w:rPr>
        <w:t>Ford, 2021).</w:t>
      </w:r>
    </w:p>
    <w:p w14:paraId="04EE0CA1" w14:textId="3CE8B58D" w:rsidR="003462CB" w:rsidRPr="00F80FF0" w:rsidRDefault="008D20E8" w:rsidP="001A5556">
      <w:pPr>
        <w:pStyle w:val="paragraph"/>
        <w:spacing w:before="0" w:beforeAutospacing="0" w:after="0" w:afterAutospacing="0" w:line="276" w:lineRule="auto"/>
        <w:textAlignment w:val="baseline"/>
        <w:rPr>
          <w:rStyle w:val="normaltextrun"/>
          <w:rFonts w:asciiTheme="majorHAnsi" w:hAnsiTheme="majorHAnsi" w:cstheme="majorHAnsi"/>
          <w:sz w:val="28"/>
          <w:szCs w:val="28"/>
        </w:rPr>
      </w:pPr>
      <w:r>
        <w:rPr>
          <w:rStyle w:val="normaltextrun"/>
          <w:rFonts w:asciiTheme="majorHAnsi" w:hAnsiTheme="majorHAnsi" w:cstheme="majorHAnsi"/>
          <w:sz w:val="28"/>
          <w:szCs w:val="28"/>
        </w:rPr>
        <w:t xml:space="preserve"> </w:t>
      </w:r>
      <w:r w:rsidR="00340EC8">
        <w:rPr>
          <w:rStyle w:val="normaltextrun"/>
          <w:rFonts w:asciiTheme="majorHAnsi" w:hAnsiTheme="majorHAnsi" w:cstheme="majorHAnsi"/>
          <w:sz w:val="28"/>
          <w:szCs w:val="28"/>
        </w:rPr>
        <w:t xml:space="preserve"> </w:t>
      </w:r>
    </w:p>
    <w:p w14:paraId="4BD83D29" w14:textId="385F17A3" w:rsidR="00007FB4" w:rsidRPr="00F80FF0" w:rsidRDefault="00E34A56" w:rsidP="001A5556">
      <w:pPr>
        <w:pStyle w:val="paragraph"/>
        <w:spacing w:before="0" w:beforeAutospacing="0" w:after="0" w:afterAutospacing="0" w:line="276" w:lineRule="auto"/>
        <w:textAlignment w:val="baseline"/>
        <w:rPr>
          <w:rStyle w:val="normaltextrun"/>
          <w:rFonts w:asciiTheme="majorHAnsi" w:hAnsiTheme="majorHAnsi" w:cstheme="majorHAnsi"/>
          <w:sz w:val="28"/>
          <w:szCs w:val="28"/>
        </w:rPr>
      </w:pPr>
      <w:r w:rsidRPr="00F80FF0">
        <w:rPr>
          <w:rStyle w:val="normaltextrun"/>
          <w:rFonts w:asciiTheme="majorHAnsi" w:hAnsiTheme="majorHAnsi" w:cstheme="majorHAnsi"/>
          <w:sz w:val="28"/>
          <w:szCs w:val="28"/>
        </w:rPr>
        <w:t>Overall, Amazon </w:t>
      </w:r>
      <w:r w:rsidR="007938D3" w:rsidRPr="00F80FF0">
        <w:rPr>
          <w:rStyle w:val="normaltextrun"/>
          <w:rFonts w:asciiTheme="majorHAnsi" w:hAnsiTheme="majorHAnsi" w:cstheme="majorHAnsi"/>
          <w:sz w:val="28"/>
          <w:szCs w:val="28"/>
        </w:rPr>
        <w:t xml:space="preserve">(2021) </w:t>
      </w:r>
      <w:r w:rsidRPr="00F80FF0">
        <w:rPr>
          <w:rStyle w:val="normaltextrun"/>
          <w:rFonts w:asciiTheme="majorHAnsi" w:hAnsiTheme="majorHAnsi" w:cstheme="majorHAnsi"/>
          <w:sz w:val="28"/>
          <w:szCs w:val="28"/>
        </w:rPr>
        <w:t>sustain a methodological framework as a cultural </w:t>
      </w:r>
    </w:p>
    <w:p w14:paraId="7FF96A7E" w14:textId="73CD8B38" w:rsidR="007938D3" w:rsidRPr="00F80FF0" w:rsidRDefault="00CE1FBD" w:rsidP="001A5556">
      <w:pPr>
        <w:pStyle w:val="paragraph"/>
        <w:spacing w:before="0" w:beforeAutospacing="0" w:after="0" w:afterAutospacing="0" w:line="276" w:lineRule="auto"/>
        <w:textAlignment w:val="baseline"/>
        <w:rPr>
          <w:rStyle w:val="normaltextrun"/>
          <w:rFonts w:asciiTheme="majorHAnsi" w:hAnsiTheme="majorHAnsi" w:cstheme="majorHAnsi"/>
          <w:sz w:val="28"/>
          <w:szCs w:val="28"/>
        </w:rPr>
      </w:pPr>
      <w:r>
        <w:rPr>
          <w:rStyle w:val="normaltextrun"/>
          <w:rFonts w:asciiTheme="majorHAnsi" w:hAnsiTheme="majorHAnsi" w:cstheme="majorHAnsi"/>
          <w:sz w:val="28"/>
          <w:szCs w:val="28"/>
        </w:rPr>
        <w:t>d</w:t>
      </w:r>
      <w:r w:rsidR="00E34A56" w:rsidRPr="00F80FF0">
        <w:rPr>
          <w:rStyle w:val="normaltextrun"/>
          <w:rFonts w:asciiTheme="majorHAnsi" w:hAnsiTheme="majorHAnsi" w:cstheme="majorHAnsi"/>
          <w:sz w:val="28"/>
          <w:szCs w:val="28"/>
        </w:rPr>
        <w:t>evelopmen</w:t>
      </w:r>
      <w:r w:rsidR="00007FB4" w:rsidRPr="00F80FF0">
        <w:rPr>
          <w:rStyle w:val="normaltextrun"/>
          <w:rFonts w:asciiTheme="majorHAnsi" w:hAnsiTheme="majorHAnsi" w:cstheme="majorHAnsi"/>
          <w:sz w:val="28"/>
          <w:szCs w:val="28"/>
        </w:rPr>
        <w:t>t</w:t>
      </w:r>
      <w:r>
        <w:rPr>
          <w:rStyle w:val="normaltextrun"/>
          <w:rFonts w:asciiTheme="majorHAnsi" w:hAnsiTheme="majorHAnsi" w:cstheme="majorHAnsi"/>
          <w:sz w:val="28"/>
          <w:szCs w:val="28"/>
        </w:rPr>
        <w:t xml:space="preserve"> used by Wiig </w:t>
      </w:r>
      <w:r w:rsidR="00C91F0C">
        <w:rPr>
          <w:rStyle w:val="normaltextrun"/>
          <w:rFonts w:asciiTheme="majorHAnsi" w:hAnsiTheme="majorHAnsi" w:cstheme="majorHAnsi"/>
          <w:sz w:val="28"/>
          <w:szCs w:val="28"/>
        </w:rPr>
        <w:t>(1993</w:t>
      </w:r>
      <w:r w:rsidR="008012DE">
        <w:rPr>
          <w:rStyle w:val="normaltextrun"/>
          <w:rFonts w:asciiTheme="majorHAnsi" w:hAnsiTheme="majorHAnsi" w:cstheme="majorHAnsi"/>
          <w:sz w:val="28"/>
          <w:szCs w:val="28"/>
        </w:rPr>
        <w:t xml:space="preserve">; </w:t>
      </w:r>
      <w:r w:rsidR="00F36F14">
        <w:rPr>
          <w:rStyle w:val="normaltextrun"/>
          <w:rFonts w:asciiTheme="majorHAnsi" w:hAnsiTheme="majorHAnsi" w:cstheme="majorHAnsi"/>
          <w:sz w:val="28"/>
          <w:szCs w:val="28"/>
        </w:rPr>
        <w:t>Helpie WP</w:t>
      </w:r>
      <w:r w:rsidR="00BC7F07">
        <w:rPr>
          <w:rStyle w:val="normaltextrun"/>
          <w:rFonts w:asciiTheme="majorHAnsi" w:hAnsiTheme="majorHAnsi" w:cstheme="majorHAnsi"/>
          <w:sz w:val="28"/>
          <w:szCs w:val="28"/>
        </w:rPr>
        <w:t xml:space="preserve">, 2021) </w:t>
      </w:r>
      <w:r w:rsidR="00E34A56" w:rsidRPr="00F80FF0">
        <w:rPr>
          <w:rStyle w:val="normaltextrun"/>
          <w:rFonts w:asciiTheme="majorHAnsi" w:hAnsiTheme="majorHAnsi" w:cstheme="majorHAnsi"/>
          <w:sz w:val="28"/>
          <w:szCs w:val="28"/>
        </w:rPr>
        <w:t>strictly abiding by procedures, employee handbooks and regulations.  They form an operationa</w:t>
      </w:r>
      <w:r w:rsidR="001A5556" w:rsidRPr="00F80FF0">
        <w:rPr>
          <w:rStyle w:val="normaltextrun"/>
          <w:rFonts w:asciiTheme="majorHAnsi" w:hAnsiTheme="majorHAnsi" w:cstheme="majorHAnsi"/>
          <w:sz w:val="28"/>
          <w:szCs w:val="28"/>
        </w:rPr>
        <w:t>l a</w:t>
      </w:r>
      <w:r w:rsidR="00E34A56" w:rsidRPr="00F80FF0">
        <w:rPr>
          <w:rStyle w:val="normaltextrun"/>
          <w:rFonts w:asciiTheme="majorHAnsi" w:hAnsiTheme="majorHAnsi" w:cstheme="majorHAnsi"/>
          <w:sz w:val="28"/>
          <w:szCs w:val="28"/>
        </w:rPr>
        <w:t>nd strategic line but consider ‘community of practice’ systems throughout.  </w:t>
      </w:r>
    </w:p>
    <w:p w14:paraId="71D2A17C" w14:textId="315AB5B3" w:rsidR="00E34A56" w:rsidRPr="00F80FF0" w:rsidRDefault="00E34A56" w:rsidP="001A5556">
      <w:pPr>
        <w:pStyle w:val="paragraph"/>
        <w:spacing w:before="0" w:beforeAutospacing="0" w:after="0" w:afterAutospacing="0" w:line="276" w:lineRule="auto"/>
        <w:textAlignment w:val="baseline"/>
        <w:rPr>
          <w:rFonts w:asciiTheme="majorHAnsi" w:hAnsiTheme="majorHAnsi" w:cstheme="majorHAnsi"/>
          <w:sz w:val="28"/>
          <w:szCs w:val="28"/>
        </w:rPr>
      </w:pPr>
      <w:r w:rsidRPr="00F80FF0">
        <w:rPr>
          <w:rStyle w:val="eop"/>
          <w:rFonts w:asciiTheme="majorHAnsi" w:eastAsiaTheme="minorEastAsia" w:hAnsiTheme="majorHAnsi" w:cstheme="majorHAnsi"/>
          <w:sz w:val="28"/>
          <w:szCs w:val="28"/>
        </w:rPr>
        <w:t> </w:t>
      </w:r>
    </w:p>
    <w:p w14:paraId="388A1240" w14:textId="31A228CF" w:rsidR="00E34A56" w:rsidRPr="00F80FF0" w:rsidRDefault="00E34A56" w:rsidP="001A5556">
      <w:pPr>
        <w:pStyle w:val="paragraph"/>
        <w:spacing w:before="0" w:beforeAutospacing="0" w:after="0" w:afterAutospacing="0" w:line="276" w:lineRule="auto"/>
        <w:textAlignment w:val="baseline"/>
        <w:rPr>
          <w:rFonts w:asciiTheme="majorHAnsi" w:hAnsiTheme="majorHAnsi" w:cstheme="majorHAnsi"/>
          <w:sz w:val="28"/>
          <w:szCs w:val="28"/>
        </w:rPr>
      </w:pPr>
      <w:r w:rsidRPr="00F80FF0">
        <w:rPr>
          <w:rStyle w:val="normaltextrun"/>
          <w:rFonts w:asciiTheme="majorHAnsi" w:hAnsiTheme="majorHAnsi" w:cstheme="majorHAnsi"/>
          <w:sz w:val="28"/>
          <w:szCs w:val="28"/>
        </w:rPr>
        <w:t>By adhering to the dissemination structure within the business, Amazon</w:t>
      </w:r>
      <w:r w:rsidR="007938D3" w:rsidRPr="00F80FF0">
        <w:rPr>
          <w:rStyle w:val="normaltextrun"/>
          <w:rFonts w:asciiTheme="majorHAnsi" w:hAnsiTheme="majorHAnsi" w:cstheme="majorHAnsi"/>
          <w:sz w:val="28"/>
          <w:szCs w:val="28"/>
        </w:rPr>
        <w:t xml:space="preserve"> (2021)</w:t>
      </w:r>
      <w:r w:rsidRPr="00F80FF0">
        <w:rPr>
          <w:rStyle w:val="normaltextrun"/>
          <w:rFonts w:asciiTheme="majorHAnsi" w:hAnsiTheme="majorHAnsi" w:cstheme="majorHAnsi"/>
          <w:sz w:val="28"/>
          <w:szCs w:val="28"/>
        </w:rPr>
        <w:t xml:space="preserve"> will continue to produce and distribute their knowledge information to the world, </w:t>
      </w:r>
      <w:r w:rsidR="00D755B7">
        <w:rPr>
          <w:rStyle w:val="normaltextrun"/>
          <w:rFonts w:asciiTheme="majorHAnsi" w:hAnsiTheme="majorHAnsi" w:cstheme="majorHAnsi"/>
          <w:sz w:val="28"/>
          <w:szCs w:val="28"/>
        </w:rPr>
        <w:t xml:space="preserve">their strengths </w:t>
      </w:r>
      <w:r w:rsidR="004C2098">
        <w:rPr>
          <w:rStyle w:val="normaltextrun"/>
          <w:rFonts w:asciiTheme="majorHAnsi" w:hAnsiTheme="majorHAnsi" w:cstheme="majorHAnsi"/>
          <w:sz w:val="28"/>
          <w:szCs w:val="28"/>
        </w:rPr>
        <w:t xml:space="preserve">are to </w:t>
      </w:r>
      <w:r w:rsidRPr="00F80FF0">
        <w:rPr>
          <w:rStyle w:val="normaltextrun"/>
          <w:rFonts w:asciiTheme="majorHAnsi" w:hAnsiTheme="majorHAnsi" w:cstheme="majorHAnsi"/>
          <w:sz w:val="28"/>
          <w:szCs w:val="28"/>
        </w:rPr>
        <w:t>increase understanding and raise further awareness of their ever-growing organisation to current and future employees. </w:t>
      </w:r>
      <w:r w:rsidRPr="00F80FF0">
        <w:rPr>
          <w:rStyle w:val="eop"/>
          <w:rFonts w:asciiTheme="majorHAnsi" w:eastAsiaTheme="minorEastAsia" w:hAnsiTheme="majorHAnsi" w:cstheme="majorHAnsi"/>
          <w:sz w:val="28"/>
          <w:szCs w:val="28"/>
        </w:rPr>
        <w:t> </w:t>
      </w:r>
    </w:p>
    <w:p w14:paraId="23EAF300" w14:textId="77777777" w:rsidR="00E34A56" w:rsidRPr="00F80FF0" w:rsidRDefault="00E34A56" w:rsidP="001A5556">
      <w:pPr>
        <w:pStyle w:val="paragraph"/>
        <w:spacing w:before="0" w:beforeAutospacing="0" w:after="0" w:afterAutospacing="0" w:line="276" w:lineRule="auto"/>
        <w:textAlignment w:val="baseline"/>
        <w:rPr>
          <w:rFonts w:asciiTheme="majorHAnsi" w:hAnsiTheme="majorHAnsi" w:cstheme="majorHAnsi"/>
          <w:sz w:val="28"/>
          <w:szCs w:val="28"/>
        </w:rPr>
      </w:pPr>
      <w:r w:rsidRPr="00F80FF0">
        <w:rPr>
          <w:rStyle w:val="normaltextrun"/>
          <w:rFonts w:asciiTheme="majorHAnsi" w:hAnsiTheme="majorHAnsi" w:cstheme="majorHAnsi"/>
          <w:sz w:val="28"/>
          <w:szCs w:val="28"/>
        </w:rPr>
        <w:t> </w:t>
      </w:r>
      <w:r w:rsidRPr="00F80FF0">
        <w:rPr>
          <w:rStyle w:val="eop"/>
          <w:rFonts w:asciiTheme="majorHAnsi" w:eastAsiaTheme="minorEastAsia" w:hAnsiTheme="majorHAnsi" w:cstheme="majorHAnsi"/>
          <w:sz w:val="28"/>
          <w:szCs w:val="28"/>
        </w:rPr>
        <w:t> </w:t>
      </w:r>
    </w:p>
    <w:p w14:paraId="109FC449" w14:textId="77777777" w:rsidR="00FB042A" w:rsidRPr="00F80FF0" w:rsidRDefault="00FB042A" w:rsidP="001A5556">
      <w:pPr>
        <w:spacing w:line="276" w:lineRule="auto"/>
        <w:rPr>
          <w:rFonts w:asciiTheme="majorHAnsi" w:hAnsiTheme="majorHAnsi" w:cstheme="majorHAnsi"/>
          <w:b/>
          <w:bCs/>
          <w:sz w:val="28"/>
          <w:szCs w:val="28"/>
          <w:u w:val="single"/>
        </w:rPr>
      </w:pPr>
    </w:p>
    <w:p w14:paraId="3467A90E" w14:textId="77777777" w:rsidR="00FB042A" w:rsidRPr="00F80FF0" w:rsidRDefault="00FB042A" w:rsidP="001A5556">
      <w:pPr>
        <w:spacing w:line="276" w:lineRule="auto"/>
        <w:rPr>
          <w:rFonts w:asciiTheme="majorHAnsi" w:hAnsiTheme="majorHAnsi" w:cstheme="majorHAnsi"/>
          <w:b/>
          <w:bCs/>
          <w:sz w:val="28"/>
          <w:szCs w:val="28"/>
          <w:u w:val="single"/>
        </w:rPr>
      </w:pPr>
    </w:p>
    <w:p w14:paraId="6CBE44BD" w14:textId="77777777" w:rsidR="00FB042A" w:rsidRPr="001A5556" w:rsidRDefault="00FB042A" w:rsidP="001A5556">
      <w:pPr>
        <w:spacing w:line="276" w:lineRule="auto"/>
        <w:rPr>
          <w:rFonts w:asciiTheme="majorHAnsi" w:hAnsiTheme="majorHAnsi" w:cstheme="majorHAnsi"/>
          <w:b/>
          <w:bCs/>
          <w:sz w:val="28"/>
          <w:szCs w:val="28"/>
          <w:u w:val="single"/>
        </w:rPr>
      </w:pPr>
    </w:p>
    <w:p w14:paraId="30F13E3D" w14:textId="77777777" w:rsidR="00FB042A" w:rsidRPr="001A5556" w:rsidRDefault="00FB042A" w:rsidP="001A5556">
      <w:pPr>
        <w:spacing w:line="276" w:lineRule="auto"/>
        <w:rPr>
          <w:rFonts w:asciiTheme="majorHAnsi" w:hAnsiTheme="majorHAnsi" w:cstheme="majorHAnsi"/>
          <w:b/>
          <w:bCs/>
          <w:sz w:val="28"/>
          <w:szCs w:val="28"/>
          <w:u w:val="single"/>
        </w:rPr>
      </w:pPr>
    </w:p>
    <w:p w14:paraId="7CD1897E" w14:textId="77777777" w:rsidR="00FB042A" w:rsidRPr="001A5556" w:rsidRDefault="00FB042A" w:rsidP="001A5556">
      <w:pPr>
        <w:spacing w:line="276" w:lineRule="auto"/>
        <w:rPr>
          <w:rFonts w:asciiTheme="majorHAnsi" w:hAnsiTheme="majorHAnsi" w:cstheme="majorHAnsi"/>
          <w:b/>
          <w:bCs/>
          <w:sz w:val="28"/>
          <w:szCs w:val="28"/>
          <w:u w:val="single"/>
        </w:rPr>
      </w:pPr>
    </w:p>
    <w:p w14:paraId="3BA35C5E" w14:textId="77777777" w:rsidR="00840951" w:rsidRDefault="00840951" w:rsidP="00821483">
      <w:pPr>
        <w:spacing w:line="276" w:lineRule="auto"/>
        <w:rPr>
          <w:rFonts w:asciiTheme="majorHAnsi" w:hAnsiTheme="majorHAnsi" w:cstheme="majorHAnsi"/>
          <w:b/>
          <w:bCs/>
          <w:sz w:val="28"/>
          <w:szCs w:val="28"/>
          <w:u w:val="single"/>
        </w:rPr>
      </w:pPr>
    </w:p>
    <w:p w14:paraId="01A772D3" w14:textId="6C600B6E" w:rsidR="00821483" w:rsidRPr="00416AB9" w:rsidRDefault="00B31A2E" w:rsidP="00821483">
      <w:pPr>
        <w:spacing w:line="276" w:lineRule="auto"/>
        <w:rPr>
          <w:rFonts w:asciiTheme="majorHAnsi" w:hAnsiTheme="majorHAnsi" w:cstheme="majorHAnsi"/>
          <w:sz w:val="28"/>
          <w:szCs w:val="28"/>
        </w:rPr>
      </w:pPr>
      <w:r w:rsidRPr="001A5556">
        <w:rPr>
          <w:rFonts w:asciiTheme="majorHAnsi" w:hAnsiTheme="majorHAnsi" w:cstheme="majorHAnsi"/>
          <w:b/>
          <w:bCs/>
          <w:sz w:val="28"/>
          <w:szCs w:val="28"/>
          <w:u w:val="single"/>
        </w:rPr>
        <w:t>References</w:t>
      </w:r>
    </w:p>
    <w:p w14:paraId="0567E447" w14:textId="2702C822" w:rsidR="00821483" w:rsidRPr="00232CB0" w:rsidRDefault="00821483" w:rsidP="00821483">
      <w:pPr>
        <w:spacing w:line="276" w:lineRule="auto"/>
        <w:rPr>
          <w:rFonts w:asciiTheme="majorHAnsi" w:hAnsiTheme="majorHAnsi" w:cstheme="majorHAnsi"/>
          <w:sz w:val="28"/>
          <w:szCs w:val="28"/>
        </w:rPr>
      </w:pPr>
      <w:r w:rsidRPr="00232CB0">
        <w:rPr>
          <w:rFonts w:asciiTheme="majorHAnsi" w:hAnsiTheme="majorHAnsi" w:cstheme="majorHAnsi"/>
          <w:sz w:val="28"/>
          <w:szCs w:val="28"/>
        </w:rPr>
        <w:t xml:space="preserve">AWS (2021) </w:t>
      </w:r>
      <w:r w:rsidRPr="00232CB0">
        <w:rPr>
          <w:rFonts w:asciiTheme="majorHAnsi" w:hAnsiTheme="majorHAnsi" w:cstheme="majorHAnsi"/>
          <w:i/>
          <w:iCs/>
          <w:sz w:val="28"/>
          <w:szCs w:val="28"/>
        </w:rPr>
        <w:t xml:space="preserve">Amazon Workspaces - Administration Guide. </w:t>
      </w:r>
      <w:r w:rsidRPr="00232CB0">
        <w:rPr>
          <w:rFonts w:asciiTheme="majorHAnsi" w:hAnsiTheme="majorHAnsi" w:cstheme="majorHAnsi"/>
          <w:sz w:val="28"/>
          <w:szCs w:val="28"/>
        </w:rPr>
        <w:t>Available at:</w:t>
      </w:r>
      <w:r w:rsidRPr="00232CB0">
        <w:rPr>
          <w:rFonts w:asciiTheme="majorHAnsi" w:hAnsiTheme="majorHAnsi" w:cstheme="majorHAnsi"/>
          <w:i/>
          <w:iCs/>
          <w:sz w:val="28"/>
          <w:szCs w:val="28"/>
        </w:rPr>
        <w:t xml:space="preserve"> </w:t>
      </w:r>
      <w:hyperlink r:id="rId10" w:history="1">
        <w:r w:rsidRPr="00232CB0">
          <w:rPr>
            <w:rStyle w:val="Hyperlink"/>
            <w:rFonts w:asciiTheme="majorHAnsi" w:hAnsiTheme="majorHAnsi" w:cstheme="majorHAnsi"/>
            <w:color w:val="auto"/>
            <w:sz w:val="28"/>
            <w:szCs w:val="28"/>
            <w:u w:val="none"/>
          </w:rPr>
          <w:t>https://docs.aws.amazon.com/workspaces/latest/adminguide/workspaces-port-requirements.html</w:t>
        </w:r>
      </w:hyperlink>
      <w:r w:rsidR="00097BF1" w:rsidRPr="00232CB0">
        <w:rPr>
          <w:rStyle w:val="Hyperlink"/>
          <w:rFonts w:asciiTheme="majorHAnsi" w:hAnsiTheme="majorHAnsi" w:cstheme="majorHAnsi"/>
          <w:color w:val="auto"/>
          <w:sz w:val="28"/>
          <w:szCs w:val="28"/>
          <w:u w:val="none"/>
        </w:rPr>
        <w:t xml:space="preserve">  </w:t>
      </w:r>
      <w:r w:rsidRPr="00232CB0">
        <w:rPr>
          <w:rFonts w:asciiTheme="majorHAnsi" w:hAnsiTheme="majorHAnsi" w:cstheme="majorHAnsi"/>
          <w:sz w:val="28"/>
          <w:szCs w:val="28"/>
        </w:rPr>
        <w:t>(Accessed</w:t>
      </w:r>
      <w:r w:rsidR="0058471E">
        <w:rPr>
          <w:rFonts w:asciiTheme="majorHAnsi" w:hAnsiTheme="majorHAnsi" w:cstheme="majorHAnsi"/>
          <w:sz w:val="28"/>
          <w:szCs w:val="28"/>
        </w:rPr>
        <w:t>:</w:t>
      </w:r>
      <w:r w:rsidRPr="00232CB0">
        <w:rPr>
          <w:rFonts w:asciiTheme="majorHAnsi" w:hAnsiTheme="majorHAnsi" w:cstheme="majorHAnsi"/>
          <w:sz w:val="28"/>
          <w:szCs w:val="28"/>
        </w:rPr>
        <w:t xml:space="preserve"> 26 May 2021).</w:t>
      </w:r>
    </w:p>
    <w:p w14:paraId="23ECEE2D" w14:textId="77777777" w:rsidR="00956384" w:rsidRDefault="00956384" w:rsidP="00821483">
      <w:pPr>
        <w:spacing w:line="276" w:lineRule="auto"/>
        <w:rPr>
          <w:rFonts w:asciiTheme="majorHAnsi" w:hAnsiTheme="majorHAnsi" w:cstheme="majorHAnsi"/>
          <w:sz w:val="28"/>
          <w:szCs w:val="28"/>
        </w:rPr>
      </w:pPr>
    </w:p>
    <w:p w14:paraId="7DAD25A0" w14:textId="64942F71" w:rsidR="00821483" w:rsidRPr="00232CB0" w:rsidRDefault="00821483" w:rsidP="00821483">
      <w:pPr>
        <w:spacing w:line="276" w:lineRule="auto"/>
        <w:rPr>
          <w:rFonts w:asciiTheme="majorHAnsi" w:hAnsiTheme="majorHAnsi" w:cstheme="majorHAnsi"/>
          <w:sz w:val="28"/>
          <w:szCs w:val="28"/>
        </w:rPr>
      </w:pPr>
      <w:r w:rsidRPr="00232CB0">
        <w:rPr>
          <w:rFonts w:asciiTheme="majorHAnsi" w:hAnsiTheme="majorHAnsi" w:cstheme="majorHAnsi"/>
          <w:sz w:val="28"/>
          <w:szCs w:val="28"/>
        </w:rPr>
        <w:t xml:space="preserve">Cross, R. (1998) </w:t>
      </w:r>
      <w:r w:rsidRPr="00232CB0">
        <w:rPr>
          <w:rFonts w:asciiTheme="majorHAnsi" w:hAnsiTheme="majorHAnsi" w:cstheme="majorHAnsi"/>
          <w:i/>
          <w:iCs/>
          <w:sz w:val="28"/>
          <w:szCs w:val="28"/>
        </w:rPr>
        <w:t>Knowledge and Knowledge Management in Organizations: A Literature Review</w:t>
      </w:r>
      <w:r w:rsidRPr="00232CB0">
        <w:rPr>
          <w:rFonts w:asciiTheme="majorHAnsi" w:hAnsiTheme="majorHAnsi" w:cstheme="majorHAnsi"/>
          <w:sz w:val="28"/>
          <w:szCs w:val="28"/>
        </w:rPr>
        <w:t>. United States: Boston University School of Management, Systems Research Center.</w:t>
      </w:r>
    </w:p>
    <w:p w14:paraId="075D7437" w14:textId="77777777" w:rsidR="00956384" w:rsidRDefault="00956384" w:rsidP="00821483">
      <w:pPr>
        <w:spacing w:line="276" w:lineRule="auto"/>
        <w:rPr>
          <w:rFonts w:asciiTheme="majorHAnsi" w:hAnsiTheme="majorHAnsi" w:cstheme="majorHAnsi"/>
          <w:sz w:val="28"/>
          <w:szCs w:val="28"/>
        </w:rPr>
      </w:pPr>
    </w:p>
    <w:p w14:paraId="76897978" w14:textId="5379EBF2" w:rsidR="00821483" w:rsidRPr="00232CB0" w:rsidRDefault="00821483" w:rsidP="00821483">
      <w:pPr>
        <w:spacing w:line="276" w:lineRule="auto"/>
        <w:rPr>
          <w:rFonts w:asciiTheme="majorHAnsi" w:hAnsiTheme="majorHAnsi" w:cstheme="majorHAnsi"/>
          <w:i/>
          <w:iCs/>
          <w:sz w:val="28"/>
          <w:szCs w:val="28"/>
        </w:rPr>
      </w:pPr>
      <w:r w:rsidRPr="00232CB0">
        <w:rPr>
          <w:rFonts w:asciiTheme="majorHAnsi" w:hAnsiTheme="majorHAnsi" w:cstheme="majorHAnsi"/>
          <w:sz w:val="28"/>
          <w:szCs w:val="28"/>
        </w:rPr>
        <w:t>Dalkir,</w:t>
      </w:r>
      <w:r w:rsidR="00097BF1" w:rsidRPr="00232CB0">
        <w:rPr>
          <w:rFonts w:asciiTheme="majorHAnsi" w:hAnsiTheme="majorHAnsi" w:cstheme="majorHAnsi"/>
          <w:sz w:val="28"/>
          <w:szCs w:val="28"/>
        </w:rPr>
        <w:t xml:space="preserve"> </w:t>
      </w:r>
      <w:r w:rsidRPr="00232CB0">
        <w:rPr>
          <w:rFonts w:asciiTheme="majorHAnsi" w:hAnsiTheme="majorHAnsi" w:cstheme="majorHAnsi"/>
          <w:sz w:val="28"/>
          <w:szCs w:val="28"/>
        </w:rPr>
        <w:t xml:space="preserve">K. (2017) </w:t>
      </w:r>
      <w:r w:rsidRPr="00232CB0">
        <w:rPr>
          <w:rFonts w:asciiTheme="majorHAnsi" w:hAnsiTheme="majorHAnsi" w:cstheme="majorHAnsi"/>
          <w:i/>
          <w:iCs/>
          <w:sz w:val="28"/>
          <w:szCs w:val="28"/>
        </w:rPr>
        <w:t xml:space="preserve">Knowledge Management in Theory and Practice. </w:t>
      </w:r>
      <w:r w:rsidRPr="00232CB0">
        <w:rPr>
          <w:rFonts w:asciiTheme="majorHAnsi" w:hAnsiTheme="majorHAnsi" w:cstheme="majorHAnsi"/>
          <w:sz w:val="28"/>
          <w:szCs w:val="28"/>
        </w:rPr>
        <w:t>UK: MIT Press.</w:t>
      </w:r>
    </w:p>
    <w:p w14:paraId="60F9D5DF" w14:textId="77777777" w:rsidR="00956384" w:rsidRDefault="00956384" w:rsidP="00821483">
      <w:pPr>
        <w:spacing w:line="276" w:lineRule="auto"/>
        <w:ind w:left="720" w:hanging="720"/>
        <w:rPr>
          <w:rFonts w:asciiTheme="majorHAnsi" w:hAnsiTheme="majorHAnsi" w:cstheme="majorHAnsi"/>
          <w:sz w:val="28"/>
          <w:szCs w:val="28"/>
        </w:rPr>
      </w:pPr>
    </w:p>
    <w:p w14:paraId="1305D6E0" w14:textId="27401888" w:rsidR="00821483" w:rsidRPr="00232CB0" w:rsidRDefault="00821483" w:rsidP="00821483">
      <w:pPr>
        <w:spacing w:line="276" w:lineRule="auto"/>
        <w:ind w:left="720" w:hanging="720"/>
        <w:rPr>
          <w:rFonts w:asciiTheme="majorHAnsi" w:hAnsiTheme="majorHAnsi" w:cstheme="majorHAnsi"/>
          <w:sz w:val="28"/>
          <w:szCs w:val="28"/>
        </w:rPr>
      </w:pPr>
      <w:r w:rsidRPr="00232CB0">
        <w:rPr>
          <w:rFonts w:asciiTheme="majorHAnsi" w:hAnsiTheme="majorHAnsi" w:cstheme="majorHAnsi"/>
          <w:sz w:val="28"/>
          <w:szCs w:val="28"/>
        </w:rPr>
        <w:t xml:space="preserve">David Skyrme Associates (2011) </w:t>
      </w:r>
      <w:r w:rsidRPr="00232CB0">
        <w:rPr>
          <w:rFonts w:asciiTheme="majorHAnsi" w:hAnsiTheme="majorHAnsi" w:cstheme="majorHAnsi"/>
          <w:i/>
          <w:iCs/>
          <w:sz w:val="28"/>
          <w:szCs w:val="28"/>
        </w:rPr>
        <w:t>Tacit and Explicit Knowledge.</w:t>
      </w:r>
      <w:r w:rsidRPr="00232CB0">
        <w:rPr>
          <w:rFonts w:asciiTheme="majorHAnsi" w:hAnsiTheme="majorHAnsi" w:cstheme="majorHAnsi"/>
          <w:sz w:val="28"/>
          <w:szCs w:val="28"/>
        </w:rPr>
        <w:t xml:space="preserve"> Available at:</w:t>
      </w:r>
      <w:hyperlink r:id="rId11" w:history="1">
        <w:r w:rsidRPr="00232CB0">
          <w:rPr>
            <w:rStyle w:val="Hyperlink"/>
            <w:rFonts w:asciiTheme="majorHAnsi" w:hAnsiTheme="majorHAnsi" w:cstheme="majorHAnsi"/>
            <w:sz w:val="28"/>
            <w:szCs w:val="28"/>
            <w:u w:val="none"/>
          </w:rPr>
          <w:t>https://www.skyrme.com/kmarticles/kmoxy.htm</w:t>
        </w:r>
      </w:hyperlink>
      <w:r w:rsidRPr="00232CB0">
        <w:rPr>
          <w:rFonts w:asciiTheme="majorHAnsi" w:hAnsiTheme="majorHAnsi" w:cstheme="majorHAnsi"/>
          <w:sz w:val="28"/>
          <w:szCs w:val="28"/>
        </w:rPr>
        <w:t xml:space="preserve"> (Accessed: 24 May 2021).</w:t>
      </w:r>
    </w:p>
    <w:p w14:paraId="5DD8E732" w14:textId="77777777" w:rsidR="00956384" w:rsidRDefault="00956384" w:rsidP="00821483">
      <w:pPr>
        <w:spacing w:line="276" w:lineRule="auto"/>
        <w:rPr>
          <w:rFonts w:asciiTheme="majorHAnsi" w:hAnsiTheme="majorHAnsi" w:cstheme="majorHAnsi"/>
          <w:sz w:val="28"/>
          <w:szCs w:val="28"/>
        </w:rPr>
      </w:pPr>
    </w:p>
    <w:p w14:paraId="6211009A" w14:textId="6AC3D553" w:rsidR="00821483" w:rsidRDefault="00821483" w:rsidP="00821483">
      <w:pPr>
        <w:spacing w:line="276" w:lineRule="auto"/>
        <w:rPr>
          <w:rFonts w:asciiTheme="majorHAnsi" w:hAnsiTheme="majorHAnsi" w:cstheme="majorHAnsi"/>
          <w:sz w:val="28"/>
          <w:szCs w:val="28"/>
        </w:rPr>
      </w:pPr>
      <w:r w:rsidRPr="00232CB0">
        <w:rPr>
          <w:rFonts w:asciiTheme="majorHAnsi" w:hAnsiTheme="majorHAnsi" w:cstheme="majorHAnsi"/>
          <w:sz w:val="28"/>
          <w:szCs w:val="28"/>
        </w:rPr>
        <w:t xml:space="preserve">Ford Motor Company (2021) </w:t>
      </w:r>
      <w:r w:rsidRPr="00232CB0">
        <w:rPr>
          <w:rFonts w:asciiTheme="majorHAnsi" w:hAnsiTheme="majorHAnsi" w:cstheme="majorHAnsi"/>
          <w:i/>
          <w:iCs/>
          <w:sz w:val="28"/>
          <w:szCs w:val="28"/>
        </w:rPr>
        <w:t>Working at Ford</w:t>
      </w:r>
      <w:r w:rsidRPr="00232CB0">
        <w:rPr>
          <w:rFonts w:asciiTheme="majorHAnsi" w:hAnsiTheme="majorHAnsi" w:cstheme="majorHAnsi"/>
          <w:sz w:val="28"/>
          <w:szCs w:val="28"/>
        </w:rPr>
        <w:t xml:space="preserve">. Available at: </w:t>
      </w:r>
      <w:hyperlink r:id="rId12" w:history="1">
        <w:r w:rsidR="00232CB0" w:rsidRPr="002F5FF8">
          <w:rPr>
            <w:rStyle w:val="Hyperlink"/>
            <w:rFonts w:asciiTheme="majorHAnsi" w:hAnsiTheme="majorHAnsi" w:cstheme="majorHAnsi"/>
            <w:sz w:val="28"/>
            <w:szCs w:val="28"/>
          </w:rPr>
          <w:t>https://www.ford.co.uk/experienc.e-ford/careers</w:t>
        </w:r>
      </w:hyperlink>
      <w:r w:rsidRPr="00232CB0">
        <w:rPr>
          <w:rFonts w:asciiTheme="majorHAnsi" w:hAnsiTheme="majorHAnsi" w:cstheme="majorHAnsi"/>
          <w:sz w:val="28"/>
          <w:szCs w:val="28"/>
        </w:rPr>
        <w:t xml:space="preserve"> (Accessed: 1 June 2021).</w:t>
      </w:r>
    </w:p>
    <w:p w14:paraId="75DBB7E0" w14:textId="77777777" w:rsidR="003D0C06" w:rsidRDefault="003D0C06" w:rsidP="00821483">
      <w:pPr>
        <w:spacing w:line="276" w:lineRule="auto"/>
        <w:rPr>
          <w:rFonts w:asciiTheme="majorHAnsi" w:hAnsiTheme="majorHAnsi" w:cstheme="majorHAnsi"/>
          <w:sz w:val="28"/>
          <w:szCs w:val="28"/>
        </w:rPr>
      </w:pPr>
    </w:p>
    <w:p w14:paraId="163E2FFE" w14:textId="77777777" w:rsidR="003D0C06" w:rsidRPr="00232CB0" w:rsidRDefault="003D0C06" w:rsidP="003D0C06">
      <w:pPr>
        <w:spacing w:line="276" w:lineRule="auto"/>
        <w:rPr>
          <w:rFonts w:asciiTheme="majorHAnsi" w:hAnsiTheme="majorHAnsi" w:cstheme="majorHAnsi"/>
          <w:sz w:val="28"/>
          <w:szCs w:val="28"/>
        </w:rPr>
      </w:pPr>
      <w:r>
        <w:rPr>
          <w:rFonts w:asciiTheme="majorHAnsi" w:hAnsiTheme="majorHAnsi" w:cstheme="majorHAnsi"/>
          <w:sz w:val="28"/>
          <w:szCs w:val="28"/>
        </w:rPr>
        <w:t xml:space="preserve">Helpie WP (2021) </w:t>
      </w:r>
      <w:r>
        <w:rPr>
          <w:rFonts w:asciiTheme="majorHAnsi" w:hAnsiTheme="majorHAnsi" w:cstheme="majorHAnsi"/>
          <w:i/>
          <w:iCs/>
          <w:sz w:val="28"/>
          <w:szCs w:val="28"/>
        </w:rPr>
        <w:t xml:space="preserve">Knowledge Management: Unleashing Innovation </w:t>
      </w:r>
      <w:r>
        <w:rPr>
          <w:rFonts w:asciiTheme="majorHAnsi" w:hAnsiTheme="majorHAnsi" w:cstheme="majorHAnsi"/>
          <w:sz w:val="28"/>
          <w:szCs w:val="28"/>
        </w:rPr>
        <w:t xml:space="preserve">Available at: </w:t>
      </w:r>
      <w:hyperlink r:id="rId13" w:history="1">
        <w:r w:rsidRPr="002F5FF8">
          <w:rPr>
            <w:rStyle w:val="Hyperlink"/>
            <w:rFonts w:asciiTheme="majorHAnsi" w:hAnsiTheme="majorHAnsi" w:cstheme="majorHAnsi"/>
            <w:sz w:val="28"/>
            <w:szCs w:val="28"/>
          </w:rPr>
          <w:t>https://helpiewp.com/knowledge-management-models/</w:t>
        </w:r>
      </w:hyperlink>
      <w:r>
        <w:rPr>
          <w:rFonts w:asciiTheme="majorHAnsi" w:hAnsiTheme="majorHAnsi" w:cstheme="majorHAnsi"/>
          <w:sz w:val="28"/>
          <w:szCs w:val="28"/>
        </w:rPr>
        <w:t xml:space="preserve"> (Accessed: 2 June 2021).</w:t>
      </w:r>
    </w:p>
    <w:p w14:paraId="5885B341" w14:textId="77777777" w:rsidR="00162FE8" w:rsidRDefault="00162FE8" w:rsidP="00821483">
      <w:pPr>
        <w:spacing w:line="276" w:lineRule="auto"/>
        <w:rPr>
          <w:rFonts w:asciiTheme="majorHAnsi" w:hAnsiTheme="majorHAnsi" w:cstheme="majorHAnsi"/>
          <w:sz w:val="28"/>
          <w:szCs w:val="28"/>
        </w:rPr>
      </w:pPr>
    </w:p>
    <w:p w14:paraId="1014375C" w14:textId="267409F8" w:rsidR="00162FE8" w:rsidRPr="00232CB0" w:rsidRDefault="00CD6CAB" w:rsidP="00821483">
      <w:pPr>
        <w:spacing w:line="276" w:lineRule="auto"/>
        <w:rPr>
          <w:rFonts w:asciiTheme="majorHAnsi" w:hAnsiTheme="majorHAnsi" w:cstheme="majorHAnsi"/>
          <w:sz w:val="28"/>
          <w:szCs w:val="28"/>
        </w:rPr>
      </w:pPr>
      <w:r>
        <w:rPr>
          <w:rFonts w:asciiTheme="majorHAnsi" w:hAnsiTheme="majorHAnsi" w:cstheme="majorHAnsi"/>
          <w:sz w:val="28"/>
          <w:szCs w:val="28"/>
        </w:rPr>
        <w:t xml:space="preserve">IBM Cloud Education (2020) </w:t>
      </w:r>
      <w:r w:rsidR="00C62A23">
        <w:rPr>
          <w:rFonts w:asciiTheme="majorHAnsi" w:hAnsiTheme="majorHAnsi" w:cstheme="majorHAnsi"/>
          <w:i/>
          <w:iCs/>
          <w:sz w:val="28"/>
          <w:szCs w:val="28"/>
        </w:rPr>
        <w:t>Knowledge Management</w:t>
      </w:r>
      <w:r w:rsidR="00067F59">
        <w:rPr>
          <w:rFonts w:asciiTheme="majorHAnsi" w:hAnsiTheme="majorHAnsi" w:cstheme="majorHAnsi"/>
          <w:i/>
          <w:iCs/>
          <w:sz w:val="28"/>
          <w:szCs w:val="28"/>
        </w:rPr>
        <w:t xml:space="preserve">. </w:t>
      </w:r>
      <w:r w:rsidR="007817B9">
        <w:rPr>
          <w:rFonts w:asciiTheme="majorHAnsi" w:hAnsiTheme="majorHAnsi" w:cstheme="majorHAnsi"/>
          <w:sz w:val="28"/>
          <w:szCs w:val="28"/>
        </w:rPr>
        <w:t>Avai</w:t>
      </w:r>
      <w:r w:rsidR="009700EA">
        <w:rPr>
          <w:rFonts w:asciiTheme="majorHAnsi" w:hAnsiTheme="majorHAnsi" w:cstheme="majorHAnsi"/>
          <w:sz w:val="28"/>
          <w:szCs w:val="28"/>
        </w:rPr>
        <w:t xml:space="preserve">lable at: </w:t>
      </w:r>
      <w:hyperlink r:id="rId14" w:history="1">
        <w:r w:rsidR="009700EA" w:rsidRPr="002F5FF8">
          <w:rPr>
            <w:rStyle w:val="Hyperlink"/>
            <w:rFonts w:asciiTheme="majorHAnsi" w:hAnsiTheme="majorHAnsi" w:cstheme="majorHAnsi"/>
            <w:sz w:val="28"/>
            <w:szCs w:val="28"/>
          </w:rPr>
          <w:t>https://www.ibm.com/cloud/learn/knowledge-management</w:t>
        </w:r>
      </w:hyperlink>
      <w:r w:rsidR="009700EA">
        <w:rPr>
          <w:rFonts w:asciiTheme="majorHAnsi" w:hAnsiTheme="majorHAnsi" w:cstheme="majorHAnsi"/>
          <w:sz w:val="28"/>
          <w:szCs w:val="28"/>
        </w:rPr>
        <w:t xml:space="preserve"> (Accessed: 2 June 2021).</w:t>
      </w:r>
    </w:p>
    <w:p w14:paraId="265B555C" w14:textId="77777777" w:rsidR="00956384" w:rsidRDefault="00956384" w:rsidP="00821483">
      <w:pPr>
        <w:spacing w:line="276" w:lineRule="auto"/>
        <w:rPr>
          <w:rFonts w:asciiTheme="majorHAnsi" w:hAnsiTheme="majorHAnsi" w:cstheme="majorHAnsi"/>
          <w:sz w:val="28"/>
          <w:szCs w:val="28"/>
        </w:rPr>
      </w:pPr>
    </w:p>
    <w:p w14:paraId="1489EEBA" w14:textId="652A646B" w:rsidR="000251E9" w:rsidRPr="00232CB0" w:rsidRDefault="000251E9" w:rsidP="00821483">
      <w:pPr>
        <w:spacing w:line="276" w:lineRule="auto"/>
        <w:rPr>
          <w:rFonts w:asciiTheme="majorHAnsi" w:hAnsiTheme="majorHAnsi" w:cstheme="majorHAnsi"/>
          <w:sz w:val="28"/>
          <w:szCs w:val="28"/>
        </w:rPr>
      </w:pPr>
      <w:r w:rsidRPr="00232CB0">
        <w:rPr>
          <w:rFonts w:asciiTheme="majorHAnsi" w:hAnsiTheme="majorHAnsi" w:cstheme="majorHAnsi"/>
          <w:sz w:val="28"/>
          <w:szCs w:val="28"/>
        </w:rPr>
        <w:lastRenderedPageBreak/>
        <w:t xml:space="preserve">Learning Solutions (2020) </w:t>
      </w:r>
      <w:r w:rsidRPr="00232CB0">
        <w:rPr>
          <w:rFonts w:asciiTheme="majorHAnsi" w:hAnsiTheme="majorHAnsi" w:cstheme="majorHAnsi"/>
          <w:i/>
          <w:iCs/>
          <w:sz w:val="28"/>
          <w:szCs w:val="28"/>
        </w:rPr>
        <w:t>The Knowledge Management Genius of Amazon.com</w:t>
      </w:r>
      <w:r w:rsidRPr="00232CB0">
        <w:rPr>
          <w:rFonts w:asciiTheme="majorHAnsi" w:hAnsiTheme="majorHAnsi" w:cstheme="majorHAnsi"/>
          <w:sz w:val="28"/>
          <w:szCs w:val="28"/>
        </w:rPr>
        <w:t xml:space="preserve">. Available at: </w:t>
      </w:r>
      <w:hyperlink r:id="rId15" w:history="1">
        <w:r w:rsidRPr="00232CB0">
          <w:rPr>
            <w:rStyle w:val="Hyperlink"/>
            <w:rFonts w:asciiTheme="majorHAnsi" w:hAnsiTheme="majorHAnsi" w:cstheme="majorHAnsi"/>
            <w:color w:val="auto"/>
            <w:sz w:val="28"/>
            <w:szCs w:val="28"/>
            <w:u w:val="none"/>
          </w:rPr>
          <w:t>https://learningsolutionsmag.com/articles/1480/the-knowledge-management-genius-of-amazoncom</w:t>
        </w:r>
      </w:hyperlink>
      <w:r w:rsidRPr="00232CB0">
        <w:rPr>
          <w:rFonts w:asciiTheme="majorHAnsi" w:hAnsiTheme="majorHAnsi" w:cstheme="majorHAnsi"/>
          <w:sz w:val="28"/>
          <w:szCs w:val="28"/>
        </w:rPr>
        <w:t xml:space="preserve"> (Accessed: 21 May 2021).</w:t>
      </w:r>
    </w:p>
    <w:p w14:paraId="59200D0D" w14:textId="77777777" w:rsidR="00956384" w:rsidRDefault="00956384" w:rsidP="00821483">
      <w:pPr>
        <w:spacing w:line="276" w:lineRule="auto"/>
        <w:rPr>
          <w:rFonts w:asciiTheme="majorHAnsi" w:hAnsiTheme="majorHAnsi" w:cstheme="majorHAnsi"/>
          <w:sz w:val="28"/>
          <w:szCs w:val="28"/>
        </w:rPr>
      </w:pPr>
    </w:p>
    <w:p w14:paraId="7363D9A1" w14:textId="73DF8B9E" w:rsidR="00821483" w:rsidRPr="00232CB0" w:rsidRDefault="00821483" w:rsidP="00821483">
      <w:pPr>
        <w:spacing w:line="276" w:lineRule="auto"/>
        <w:rPr>
          <w:rFonts w:asciiTheme="majorHAnsi" w:hAnsiTheme="majorHAnsi" w:cstheme="majorHAnsi"/>
          <w:sz w:val="28"/>
          <w:szCs w:val="28"/>
        </w:rPr>
      </w:pPr>
      <w:r w:rsidRPr="00232CB0">
        <w:rPr>
          <w:rFonts w:asciiTheme="majorHAnsi" w:hAnsiTheme="majorHAnsi" w:cstheme="majorHAnsi"/>
          <w:sz w:val="28"/>
          <w:szCs w:val="28"/>
        </w:rPr>
        <w:t xml:space="preserve">Nevis Edwin, C. (1995) </w:t>
      </w:r>
      <w:r w:rsidRPr="00232CB0">
        <w:rPr>
          <w:rFonts w:asciiTheme="majorHAnsi" w:hAnsiTheme="majorHAnsi" w:cstheme="majorHAnsi"/>
          <w:i/>
          <w:iCs/>
          <w:sz w:val="28"/>
          <w:szCs w:val="28"/>
        </w:rPr>
        <w:t>Understanding Organisations as Learning Systems</w:t>
      </w:r>
      <w:r w:rsidRPr="00232CB0">
        <w:rPr>
          <w:rFonts w:asciiTheme="majorHAnsi" w:hAnsiTheme="majorHAnsi" w:cstheme="majorHAnsi"/>
          <w:sz w:val="28"/>
          <w:szCs w:val="28"/>
        </w:rPr>
        <w:t xml:space="preserve">. Available at: </w:t>
      </w:r>
      <w:hyperlink r:id="rId16" w:history="1">
        <w:r w:rsidRPr="00232CB0">
          <w:rPr>
            <w:rStyle w:val="Hyperlink"/>
            <w:rFonts w:asciiTheme="majorHAnsi" w:hAnsiTheme="majorHAnsi" w:cstheme="majorHAnsi"/>
            <w:color w:val="auto"/>
            <w:sz w:val="28"/>
            <w:szCs w:val="28"/>
            <w:u w:val="none"/>
          </w:rPr>
          <w:t>https://sloanreview.mit.edu/article/understanding-organizations-as-learning-systems/</w:t>
        </w:r>
      </w:hyperlink>
      <w:r w:rsidR="00956384">
        <w:rPr>
          <w:rStyle w:val="Hyperlink"/>
          <w:rFonts w:asciiTheme="majorHAnsi" w:hAnsiTheme="majorHAnsi" w:cstheme="majorHAnsi"/>
          <w:color w:val="auto"/>
          <w:sz w:val="28"/>
          <w:szCs w:val="28"/>
          <w:u w:val="none"/>
        </w:rPr>
        <w:t xml:space="preserve"> </w:t>
      </w:r>
      <w:r w:rsidRPr="00232CB0">
        <w:rPr>
          <w:rFonts w:asciiTheme="majorHAnsi" w:hAnsiTheme="majorHAnsi" w:cstheme="majorHAnsi"/>
          <w:sz w:val="28"/>
          <w:szCs w:val="28"/>
        </w:rPr>
        <w:t xml:space="preserve"> (Accessed</w:t>
      </w:r>
      <w:r w:rsidR="0058471E">
        <w:rPr>
          <w:rFonts w:asciiTheme="majorHAnsi" w:hAnsiTheme="majorHAnsi" w:cstheme="majorHAnsi"/>
          <w:sz w:val="28"/>
          <w:szCs w:val="28"/>
        </w:rPr>
        <w:t>:</w:t>
      </w:r>
      <w:r w:rsidRPr="00232CB0">
        <w:rPr>
          <w:rFonts w:asciiTheme="majorHAnsi" w:hAnsiTheme="majorHAnsi" w:cstheme="majorHAnsi"/>
          <w:sz w:val="28"/>
          <w:szCs w:val="28"/>
        </w:rPr>
        <w:t xml:space="preserve"> 2 June 2021).</w:t>
      </w:r>
    </w:p>
    <w:p w14:paraId="7C874933" w14:textId="77777777" w:rsidR="00956384" w:rsidRDefault="00956384" w:rsidP="00821483">
      <w:pPr>
        <w:spacing w:line="276" w:lineRule="auto"/>
        <w:rPr>
          <w:rFonts w:asciiTheme="majorHAnsi" w:hAnsiTheme="majorHAnsi" w:cstheme="majorHAnsi"/>
          <w:sz w:val="28"/>
          <w:szCs w:val="28"/>
        </w:rPr>
      </w:pPr>
    </w:p>
    <w:p w14:paraId="58A0EAE6" w14:textId="73E5D1E3" w:rsidR="00821483" w:rsidRPr="00232CB0" w:rsidRDefault="00821483" w:rsidP="00821483">
      <w:pPr>
        <w:spacing w:line="276" w:lineRule="auto"/>
        <w:rPr>
          <w:rFonts w:asciiTheme="majorHAnsi" w:hAnsiTheme="majorHAnsi" w:cstheme="majorHAnsi"/>
          <w:sz w:val="28"/>
          <w:szCs w:val="28"/>
        </w:rPr>
      </w:pPr>
      <w:r w:rsidRPr="00232CB0">
        <w:rPr>
          <w:rFonts w:asciiTheme="majorHAnsi" w:hAnsiTheme="majorHAnsi" w:cstheme="majorHAnsi"/>
          <w:sz w:val="28"/>
          <w:szCs w:val="28"/>
        </w:rPr>
        <w:t xml:space="preserve">Oragui, D. (2020) </w:t>
      </w:r>
      <w:r w:rsidRPr="00232CB0">
        <w:rPr>
          <w:rFonts w:asciiTheme="majorHAnsi" w:hAnsiTheme="majorHAnsi" w:cstheme="majorHAnsi"/>
          <w:i/>
          <w:iCs/>
          <w:sz w:val="28"/>
          <w:szCs w:val="28"/>
        </w:rPr>
        <w:t xml:space="preserve">Tacit Knowledge: Definition, Examples and Importance. </w:t>
      </w:r>
      <w:r w:rsidRPr="00232CB0">
        <w:rPr>
          <w:rFonts w:asciiTheme="majorHAnsi" w:hAnsiTheme="majorHAnsi" w:cstheme="majorHAnsi"/>
          <w:sz w:val="28"/>
          <w:szCs w:val="28"/>
        </w:rPr>
        <w:t xml:space="preserve">Available at: </w:t>
      </w:r>
      <w:hyperlink r:id="rId17" w:history="1">
        <w:r w:rsidRPr="00232CB0">
          <w:rPr>
            <w:rStyle w:val="Hyperlink"/>
            <w:rFonts w:asciiTheme="majorHAnsi" w:hAnsiTheme="majorHAnsi" w:cstheme="majorHAnsi"/>
            <w:color w:val="auto"/>
            <w:sz w:val="28"/>
            <w:szCs w:val="28"/>
            <w:u w:val="none"/>
          </w:rPr>
          <w:t>https://helpjuice.com/blog/tacit-knowledge</w:t>
        </w:r>
      </w:hyperlink>
      <w:r w:rsidRPr="00232CB0">
        <w:rPr>
          <w:rFonts w:asciiTheme="majorHAnsi" w:hAnsiTheme="majorHAnsi" w:cstheme="majorHAnsi"/>
          <w:sz w:val="28"/>
          <w:szCs w:val="28"/>
        </w:rPr>
        <w:t xml:space="preserve"> (Accessed</w:t>
      </w:r>
      <w:r w:rsidR="0058471E">
        <w:rPr>
          <w:rFonts w:asciiTheme="majorHAnsi" w:hAnsiTheme="majorHAnsi" w:cstheme="majorHAnsi"/>
          <w:sz w:val="28"/>
          <w:szCs w:val="28"/>
        </w:rPr>
        <w:t>:</w:t>
      </w:r>
      <w:r w:rsidRPr="00232CB0">
        <w:rPr>
          <w:rFonts w:asciiTheme="majorHAnsi" w:hAnsiTheme="majorHAnsi" w:cstheme="majorHAnsi"/>
          <w:sz w:val="28"/>
          <w:szCs w:val="28"/>
        </w:rPr>
        <w:t xml:space="preserve"> 2 June 2021).</w:t>
      </w:r>
    </w:p>
    <w:p w14:paraId="7E0F7175" w14:textId="77777777" w:rsidR="00821483" w:rsidRPr="00232CB0" w:rsidRDefault="00821483" w:rsidP="00821483">
      <w:pPr>
        <w:spacing w:line="276" w:lineRule="auto"/>
        <w:rPr>
          <w:rFonts w:asciiTheme="majorHAnsi" w:hAnsiTheme="majorHAnsi" w:cstheme="majorHAnsi"/>
          <w:sz w:val="28"/>
          <w:szCs w:val="28"/>
        </w:rPr>
      </w:pPr>
      <w:r w:rsidRPr="00232CB0">
        <w:rPr>
          <w:rFonts w:asciiTheme="majorHAnsi" w:hAnsiTheme="majorHAnsi" w:cstheme="majorHAnsi"/>
          <w:sz w:val="28"/>
          <w:szCs w:val="28"/>
        </w:rPr>
        <w:t>ProProfs.com (2021)</w:t>
      </w:r>
      <w:r w:rsidRPr="00232CB0">
        <w:rPr>
          <w:rFonts w:asciiTheme="majorHAnsi" w:hAnsiTheme="majorHAnsi" w:cstheme="majorHAnsi"/>
          <w:i/>
          <w:iCs/>
          <w:sz w:val="28"/>
          <w:szCs w:val="28"/>
        </w:rPr>
        <w:t xml:space="preserve"> 5 Companies Examples with A+ Knowledge Management Skills. </w:t>
      </w:r>
      <w:r w:rsidRPr="00232CB0">
        <w:rPr>
          <w:rFonts w:asciiTheme="majorHAnsi" w:hAnsiTheme="majorHAnsi" w:cstheme="majorHAnsi"/>
          <w:sz w:val="28"/>
          <w:szCs w:val="28"/>
        </w:rPr>
        <w:t xml:space="preserve">Available at: </w:t>
      </w:r>
      <w:hyperlink r:id="rId18" w:anchor=":~:text=Amazon%20has%20been%20excelling%20at%20knowledge%20management%20since,to%20meet%20the%20needs%20of%20all%20its%20users" w:history="1">
        <w:r w:rsidRPr="00232CB0">
          <w:rPr>
            <w:rStyle w:val="Hyperlink"/>
            <w:rFonts w:asciiTheme="majorHAnsi" w:hAnsiTheme="majorHAnsi" w:cstheme="majorHAnsi"/>
            <w:color w:val="auto"/>
            <w:sz w:val="28"/>
            <w:szCs w:val="28"/>
            <w:u w:val="none"/>
          </w:rPr>
          <w:t>https://www.proprofs.com/knowledgebase/blog/5-companies-knowledge-management-skills/#:</w:t>
        </w:r>
      </w:hyperlink>
      <w:r w:rsidRPr="00232CB0">
        <w:rPr>
          <w:rFonts w:asciiTheme="majorHAnsi" w:hAnsiTheme="majorHAnsi" w:cstheme="majorHAnsi"/>
          <w:sz w:val="28"/>
          <w:szCs w:val="28"/>
        </w:rPr>
        <w:t>. (Accessed: 21 May 2021).</w:t>
      </w:r>
    </w:p>
    <w:p w14:paraId="72D966A3" w14:textId="77777777" w:rsidR="008242FE" w:rsidRDefault="008242FE" w:rsidP="00821483">
      <w:pPr>
        <w:spacing w:line="276" w:lineRule="auto"/>
        <w:rPr>
          <w:rFonts w:asciiTheme="majorHAnsi" w:hAnsiTheme="majorHAnsi" w:cstheme="majorHAnsi"/>
          <w:sz w:val="28"/>
          <w:szCs w:val="28"/>
        </w:rPr>
      </w:pPr>
    </w:p>
    <w:p w14:paraId="1FE43F45" w14:textId="01A15D0C" w:rsidR="00956384" w:rsidRDefault="00E65098" w:rsidP="00821483">
      <w:pPr>
        <w:spacing w:line="276" w:lineRule="auto"/>
        <w:rPr>
          <w:rFonts w:asciiTheme="majorHAnsi" w:hAnsiTheme="majorHAnsi" w:cstheme="majorHAnsi"/>
          <w:sz w:val="28"/>
          <w:szCs w:val="28"/>
        </w:rPr>
      </w:pPr>
      <w:r>
        <w:rPr>
          <w:rFonts w:asciiTheme="majorHAnsi" w:hAnsiTheme="majorHAnsi" w:cstheme="majorHAnsi"/>
          <w:sz w:val="28"/>
          <w:szCs w:val="28"/>
        </w:rPr>
        <w:t>Quinn Association (</w:t>
      </w:r>
      <w:r w:rsidR="005B6DA4">
        <w:rPr>
          <w:rFonts w:asciiTheme="majorHAnsi" w:hAnsiTheme="majorHAnsi" w:cstheme="majorHAnsi"/>
          <w:sz w:val="28"/>
          <w:szCs w:val="28"/>
        </w:rPr>
        <w:t xml:space="preserve">2021) </w:t>
      </w:r>
      <w:r w:rsidR="00F4407C">
        <w:rPr>
          <w:rFonts w:asciiTheme="majorHAnsi" w:hAnsiTheme="majorHAnsi" w:cstheme="majorHAnsi"/>
          <w:i/>
          <w:iCs/>
          <w:sz w:val="28"/>
          <w:szCs w:val="28"/>
        </w:rPr>
        <w:t>Essence of Culture Typology</w:t>
      </w:r>
      <w:r w:rsidR="008242FE">
        <w:rPr>
          <w:rFonts w:asciiTheme="majorHAnsi" w:hAnsiTheme="majorHAnsi" w:cstheme="majorHAnsi"/>
          <w:i/>
          <w:iCs/>
          <w:sz w:val="28"/>
          <w:szCs w:val="28"/>
        </w:rPr>
        <w:t>.</w:t>
      </w:r>
      <w:r w:rsidR="00F4407C">
        <w:rPr>
          <w:rFonts w:asciiTheme="majorHAnsi" w:hAnsiTheme="majorHAnsi" w:cstheme="majorHAnsi"/>
          <w:i/>
          <w:iCs/>
          <w:sz w:val="28"/>
          <w:szCs w:val="28"/>
        </w:rPr>
        <w:t xml:space="preserve"> </w:t>
      </w:r>
      <w:r w:rsidR="00F4407C">
        <w:rPr>
          <w:rFonts w:asciiTheme="majorHAnsi" w:hAnsiTheme="majorHAnsi" w:cstheme="majorHAnsi"/>
          <w:sz w:val="28"/>
          <w:szCs w:val="28"/>
        </w:rPr>
        <w:t xml:space="preserve">Available at: </w:t>
      </w:r>
      <w:hyperlink r:id="rId19" w:history="1">
        <w:r w:rsidR="00F4407C" w:rsidRPr="002F5FF8">
          <w:rPr>
            <w:rStyle w:val="Hyperlink"/>
            <w:rFonts w:asciiTheme="majorHAnsi" w:hAnsiTheme="majorHAnsi" w:cstheme="majorHAnsi"/>
            <w:sz w:val="28"/>
            <w:szCs w:val="28"/>
          </w:rPr>
          <w:t>http://www.quinnassociation.com/en/culture_typology</w:t>
        </w:r>
      </w:hyperlink>
      <w:r w:rsidR="00F4407C">
        <w:rPr>
          <w:rFonts w:asciiTheme="majorHAnsi" w:hAnsiTheme="majorHAnsi" w:cstheme="majorHAnsi"/>
          <w:sz w:val="28"/>
          <w:szCs w:val="28"/>
        </w:rPr>
        <w:t xml:space="preserve"> (Accessed</w:t>
      </w:r>
      <w:r w:rsidR="0058471E">
        <w:rPr>
          <w:rFonts w:asciiTheme="majorHAnsi" w:hAnsiTheme="majorHAnsi" w:cstheme="majorHAnsi"/>
          <w:sz w:val="28"/>
          <w:szCs w:val="28"/>
        </w:rPr>
        <w:t>:</w:t>
      </w:r>
      <w:r w:rsidR="00F4407C">
        <w:rPr>
          <w:rFonts w:asciiTheme="majorHAnsi" w:hAnsiTheme="majorHAnsi" w:cstheme="majorHAnsi"/>
          <w:sz w:val="28"/>
          <w:szCs w:val="28"/>
        </w:rPr>
        <w:t xml:space="preserve"> 2 June 2021).</w:t>
      </w:r>
    </w:p>
    <w:p w14:paraId="48BDD96A" w14:textId="77777777" w:rsidR="008242FE" w:rsidRDefault="008242FE" w:rsidP="00821483">
      <w:pPr>
        <w:spacing w:line="276" w:lineRule="auto"/>
        <w:rPr>
          <w:rFonts w:asciiTheme="majorHAnsi" w:hAnsiTheme="majorHAnsi" w:cstheme="majorHAnsi"/>
          <w:sz w:val="28"/>
          <w:szCs w:val="28"/>
        </w:rPr>
      </w:pPr>
    </w:p>
    <w:p w14:paraId="31809CC0" w14:textId="19435FC5" w:rsidR="00821483" w:rsidRPr="00232CB0" w:rsidRDefault="00821483" w:rsidP="00821483">
      <w:pPr>
        <w:spacing w:line="276" w:lineRule="auto"/>
        <w:rPr>
          <w:rFonts w:asciiTheme="majorHAnsi" w:hAnsiTheme="majorHAnsi" w:cstheme="majorHAnsi"/>
          <w:sz w:val="28"/>
          <w:szCs w:val="28"/>
        </w:rPr>
      </w:pPr>
      <w:r w:rsidRPr="00232CB0">
        <w:rPr>
          <w:rFonts w:asciiTheme="majorHAnsi" w:hAnsiTheme="majorHAnsi" w:cstheme="majorHAnsi"/>
          <w:sz w:val="28"/>
          <w:szCs w:val="28"/>
        </w:rPr>
        <w:t xml:space="preserve">Shareef, F. (2017) </w:t>
      </w:r>
      <w:r w:rsidRPr="00232CB0">
        <w:rPr>
          <w:rFonts w:asciiTheme="majorHAnsi" w:hAnsiTheme="majorHAnsi" w:cstheme="majorHAnsi"/>
          <w:i/>
          <w:iCs/>
          <w:sz w:val="28"/>
          <w:szCs w:val="28"/>
        </w:rPr>
        <w:t xml:space="preserve">Management Information Systems Used in Amazon. </w:t>
      </w:r>
      <w:r w:rsidRPr="00232CB0">
        <w:rPr>
          <w:rFonts w:asciiTheme="majorHAnsi" w:hAnsiTheme="majorHAnsi" w:cstheme="majorHAnsi"/>
          <w:sz w:val="28"/>
          <w:szCs w:val="28"/>
        </w:rPr>
        <w:t xml:space="preserve">Available at: </w:t>
      </w:r>
      <w:hyperlink r:id="rId20" w:history="1">
        <w:r w:rsidRPr="00232CB0">
          <w:rPr>
            <w:rStyle w:val="Hyperlink"/>
            <w:rFonts w:asciiTheme="majorHAnsi" w:hAnsiTheme="majorHAnsi" w:cstheme="majorHAnsi"/>
            <w:color w:val="auto"/>
            <w:sz w:val="28"/>
            <w:szCs w:val="28"/>
            <w:u w:val="none"/>
          </w:rPr>
          <w:t>https://www.youtube.com/watch?v=lwSQAaAn3UM</w:t>
        </w:r>
      </w:hyperlink>
      <w:r w:rsidRPr="00232CB0">
        <w:rPr>
          <w:rFonts w:asciiTheme="majorHAnsi" w:hAnsiTheme="majorHAnsi" w:cstheme="majorHAnsi"/>
          <w:sz w:val="28"/>
          <w:szCs w:val="28"/>
        </w:rPr>
        <w:t xml:space="preserve"> (Accessed: 22 May 2021).</w:t>
      </w:r>
    </w:p>
    <w:p w14:paraId="6D8C29F5" w14:textId="77777777" w:rsidR="00956384" w:rsidRDefault="00956384" w:rsidP="00821483">
      <w:pPr>
        <w:spacing w:line="276" w:lineRule="auto"/>
        <w:rPr>
          <w:rFonts w:asciiTheme="majorHAnsi" w:hAnsiTheme="majorHAnsi" w:cstheme="majorHAnsi"/>
          <w:sz w:val="28"/>
          <w:szCs w:val="28"/>
        </w:rPr>
      </w:pPr>
    </w:p>
    <w:p w14:paraId="2E0A4658" w14:textId="125BF9D5" w:rsidR="00821483" w:rsidRPr="00232CB0" w:rsidRDefault="00821483" w:rsidP="00821483">
      <w:pPr>
        <w:spacing w:line="276" w:lineRule="auto"/>
        <w:rPr>
          <w:rFonts w:asciiTheme="majorHAnsi" w:hAnsiTheme="majorHAnsi" w:cstheme="majorHAnsi"/>
          <w:sz w:val="28"/>
          <w:szCs w:val="28"/>
        </w:rPr>
      </w:pPr>
      <w:r w:rsidRPr="00232CB0">
        <w:rPr>
          <w:rFonts w:asciiTheme="majorHAnsi" w:hAnsiTheme="majorHAnsi" w:cstheme="majorHAnsi"/>
          <w:sz w:val="28"/>
          <w:szCs w:val="28"/>
        </w:rPr>
        <w:t>The Knowledge Agency (2010)</w:t>
      </w:r>
      <w:r w:rsidRPr="00232CB0">
        <w:rPr>
          <w:rFonts w:asciiTheme="majorHAnsi" w:hAnsiTheme="majorHAnsi" w:cstheme="majorHAnsi"/>
          <w:i/>
          <w:iCs/>
          <w:sz w:val="28"/>
          <w:szCs w:val="28"/>
        </w:rPr>
        <w:t xml:space="preserve"> Introduction to the Knowledge Value Chain</w:t>
      </w:r>
      <w:r w:rsidRPr="00232CB0">
        <w:rPr>
          <w:rFonts w:asciiTheme="majorHAnsi" w:hAnsiTheme="majorHAnsi" w:cstheme="majorHAnsi"/>
          <w:sz w:val="28"/>
          <w:szCs w:val="28"/>
        </w:rPr>
        <w:t xml:space="preserve">. Available at: </w:t>
      </w:r>
      <w:hyperlink r:id="rId21" w:history="1">
        <w:r w:rsidRPr="00232CB0">
          <w:rPr>
            <w:rStyle w:val="Hyperlink"/>
            <w:rFonts w:asciiTheme="majorHAnsi" w:hAnsiTheme="majorHAnsi" w:cstheme="majorHAnsi"/>
            <w:color w:val="auto"/>
            <w:sz w:val="28"/>
            <w:szCs w:val="28"/>
            <w:u w:val="none"/>
          </w:rPr>
          <w:t>https://www.youtube.com/watch?v=AphqOF5-YHU</w:t>
        </w:r>
      </w:hyperlink>
      <w:r w:rsidRPr="00232CB0">
        <w:rPr>
          <w:rFonts w:asciiTheme="majorHAnsi" w:hAnsiTheme="majorHAnsi" w:cstheme="majorHAnsi"/>
          <w:sz w:val="28"/>
          <w:szCs w:val="28"/>
        </w:rPr>
        <w:t xml:space="preserve">  (Accessed: 11 May 2021).</w:t>
      </w:r>
    </w:p>
    <w:p w14:paraId="6E01D8A4" w14:textId="77777777" w:rsidR="00956384" w:rsidRDefault="00956384" w:rsidP="00821483">
      <w:pPr>
        <w:spacing w:line="276" w:lineRule="auto"/>
        <w:rPr>
          <w:rFonts w:asciiTheme="majorHAnsi" w:hAnsiTheme="majorHAnsi" w:cstheme="majorHAnsi"/>
          <w:sz w:val="28"/>
          <w:szCs w:val="28"/>
        </w:rPr>
      </w:pPr>
    </w:p>
    <w:p w14:paraId="63BAF462" w14:textId="7B1E5E63" w:rsidR="003D0C06" w:rsidRPr="003D0C06" w:rsidRDefault="00821483" w:rsidP="000251E9">
      <w:pPr>
        <w:spacing w:line="276" w:lineRule="auto"/>
        <w:rPr>
          <w:rFonts w:asciiTheme="majorHAnsi" w:hAnsiTheme="majorHAnsi" w:cstheme="majorHAnsi"/>
          <w:sz w:val="28"/>
          <w:szCs w:val="28"/>
        </w:rPr>
      </w:pPr>
      <w:r w:rsidRPr="00232CB0">
        <w:rPr>
          <w:rFonts w:asciiTheme="majorHAnsi" w:hAnsiTheme="majorHAnsi" w:cstheme="majorHAnsi"/>
          <w:sz w:val="28"/>
          <w:szCs w:val="28"/>
        </w:rPr>
        <w:t xml:space="preserve">Total Assignments Help (2020) </w:t>
      </w:r>
      <w:r w:rsidRPr="00232CB0">
        <w:rPr>
          <w:rFonts w:asciiTheme="majorHAnsi" w:hAnsiTheme="majorHAnsi" w:cstheme="majorHAnsi"/>
          <w:i/>
          <w:iCs/>
          <w:sz w:val="28"/>
          <w:szCs w:val="28"/>
        </w:rPr>
        <w:t>Amazon Case Study.</w:t>
      </w:r>
      <w:r w:rsidRPr="00232CB0">
        <w:rPr>
          <w:rFonts w:asciiTheme="majorHAnsi" w:hAnsiTheme="majorHAnsi" w:cstheme="majorHAnsi"/>
          <w:sz w:val="28"/>
          <w:szCs w:val="28"/>
        </w:rPr>
        <w:t xml:space="preserve"> Available at </w:t>
      </w:r>
      <w:hyperlink r:id="rId22" w:history="1">
        <w:r w:rsidRPr="00232CB0">
          <w:rPr>
            <w:rStyle w:val="Hyperlink"/>
            <w:rFonts w:asciiTheme="majorHAnsi" w:hAnsiTheme="majorHAnsi" w:cstheme="majorHAnsi"/>
            <w:color w:val="auto"/>
            <w:sz w:val="28"/>
            <w:szCs w:val="28"/>
            <w:u w:val="none"/>
          </w:rPr>
          <w:t>https://www.youtube.com/watch?v=nJZGEeDoZHA</w:t>
        </w:r>
      </w:hyperlink>
      <w:r w:rsidRPr="00232CB0">
        <w:rPr>
          <w:rFonts w:asciiTheme="majorHAnsi" w:hAnsiTheme="majorHAnsi" w:cstheme="majorHAnsi"/>
          <w:sz w:val="28"/>
          <w:szCs w:val="28"/>
        </w:rPr>
        <w:t xml:space="preserve"> (Accessed: 22 May 2021).</w:t>
      </w:r>
    </w:p>
    <w:p w14:paraId="6FE185E2" w14:textId="6521FB84" w:rsidR="000251E9" w:rsidRPr="008242FE" w:rsidRDefault="000251E9" w:rsidP="000251E9">
      <w:pPr>
        <w:spacing w:line="276" w:lineRule="auto"/>
        <w:rPr>
          <w:rFonts w:asciiTheme="majorHAnsi" w:hAnsiTheme="majorHAnsi" w:cstheme="majorHAnsi"/>
          <w:b/>
          <w:bCs/>
          <w:sz w:val="28"/>
          <w:szCs w:val="28"/>
          <w:u w:val="single"/>
        </w:rPr>
      </w:pPr>
      <w:r w:rsidRPr="008242FE">
        <w:rPr>
          <w:rFonts w:asciiTheme="majorHAnsi" w:hAnsiTheme="majorHAnsi" w:cstheme="majorHAnsi"/>
          <w:b/>
          <w:bCs/>
          <w:sz w:val="28"/>
          <w:szCs w:val="28"/>
          <w:u w:val="single"/>
        </w:rPr>
        <w:lastRenderedPageBreak/>
        <w:t>Image Reference List</w:t>
      </w:r>
    </w:p>
    <w:p w14:paraId="39DA15AE" w14:textId="77777777" w:rsidR="000251E9" w:rsidRPr="00232CB0" w:rsidRDefault="000251E9" w:rsidP="000251E9">
      <w:pPr>
        <w:spacing w:line="276" w:lineRule="auto"/>
        <w:rPr>
          <w:rFonts w:asciiTheme="majorHAnsi" w:hAnsiTheme="majorHAnsi" w:cstheme="majorHAnsi"/>
          <w:sz w:val="28"/>
          <w:szCs w:val="28"/>
        </w:rPr>
      </w:pPr>
      <w:r w:rsidRPr="00232CB0">
        <w:rPr>
          <w:rFonts w:asciiTheme="majorHAnsi" w:hAnsiTheme="majorHAnsi" w:cstheme="majorHAnsi"/>
          <w:sz w:val="28"/>
          <w:szCs w:val="28"/>
        </w:rPr>
        <w:t xml:space="preserve">Amazon (2021) </w:t>
      </w:r>
      <w:r w:rsidRPr="00232CB0">
        <w:rPr>
          <w:rFonts w:asciiTheme="majorHAnsi" w:hAnsiTheme="majorHAnsi" w:cstheme="majorHAnsi"/>
          <w:i/>
          <w:iCs/>
          <w:sz w:val="28"/>
          <w:szCs w:val="28"/>
        </w:rPr>
        <w:t>Amazon</w:t>
      </w:r>
      <w:r w:rsidRPr="00232CB0">
        <w:rPr>
          <w:rFonts w:asciiTheme="majorHAnsi" w:hAnsiTheme="majorHAnsi" w:cstheme="majorHAnsi"/>
          <w:sz w:val="28"/>
          <w:szCs w:val="28"/>
        </w:rPr>
        <w:t xml:space="preserve"> </w:t>
      </w:r>
      <w:r w:rsidRPr="00232CB0">
        <w:rPr>
          <w:rFonts w:asciiTheme="majorHAnsi" w:hAnsiTheme="majorHAnsi" w:cstheme="majorHAnsi"/>
          <w:i/>
          <w:iCs/>
          <w:sz w:val="28"/>
          <w:szCs w:val="28"/>
        </w:rPr>
        <w:t>Logo.</w:t>
      </w:r>
      <w:r w:rsidRPr="00232CB0">
        <w:rPr>
          <w:rFonts w:asciiTheme="majorHAnsi" w:hAnsiTheme="majorHAnsi" w:cstheme="majorHAnsi"/>
          <w:sz w:val="28"/>
          <w:szCs w:val="28"/>
        </w:rPr>
        <w:t xml:space="preserve"> [jpg]</w:t>
      </w:r>
      <w:r w:rsidRPr="00232CB0">
        <w:rPr>
          <w:rFonts w:asciiTheme="majorHAnsi" w:hAnsiTheme="majorHAnsi" w:cstheme="majorHAnsi"/>
          <w:i/>
          <w:iCs/>
          <w:sz w:val="28"/>
          <w:szCs w:val="28"/>
        </w:rPr>
        <w:t xml:space="preserve"> </w:t>
      </w:r>
      <w:r w:rsidRPr="00232CB0">
        <w:rPr>
          <w:rFonts w:asciiTheme="majorHAnsi" w:hAnsiTheme="majorHAnsi" w:cstheme="majorHAnsi"/>
          <w:sz w:val="28"/>
          <w:szCs w:val="28"/>
        </w:rPr>
        <w:t>Available at</w:t>
      </w:r>
      <w:r w:rsidRPr="00232CB0">
        <w:rPr>
          <w:rFonts w:asciiTheme="majorHAnsi" w:hAnsiTheme="majorHAnsi" w:cstheme="majorHAnsi"/>
          <w:i/>
          <w:iCs/>
          <w:sz w:val="28"/>
          <w:szCs w:val="28"/>
        </w:rPr>
        <w:t>: https://press.aboutamazon.com/images-videos/</w:t>
      </w:r>
      <w:r w:rsidRPr="00232CB0">
        <w:rPr>
          <w:rFonts w:asciiTheme="majorHAnsi" w:hAnsiTheme="majorHAnsi" w:cstheme="majorHAnsi"/>
          <w:sz w:val="28"/>
          <w:szCs w:val="28"/>
        </w:rPr>
        <w:t xml:space="preserve"> (Accessed: 1 June 2021).</w:t>
      </w:r>
    </w:p>
    <w:p w14:paraId="0298ADDD" w14:textId="77777777" w:rsidR="00097BF1" w:rsidRPr="00232CB0" w:rsidRDefault="00097BF1" w:rsidP="00097BF1">
      <w:pPr>
        <w:spacing w:line="276" w:lineRule="auto"/>
        <w:rPr>
          <w:rFonts w:asciiTheme="majorHAnsi" w:hAnsiTheme="majorHAnsi" w:cstheme="majorHAnsi"/>
          <w:sz w:val="28"/>
          <w:szCs w:val="28"/>
        </w:rPr>
      </w:pPr>
      <w:r w:rsidRPr="00232CB0">
        <w:rPr>
          <w:rFonts w:asciiTheme="majorHAnsi" w:hAnsiTheme="majorHAnsi" w:cstheme="majorHAnsi"/>
          <w:sz w:val="28"/>
          <w:szCs w:val="28"/>
        </w:rPr>
        <w:t xml:space="preserve">Pngimg (2021) </w:t>
      </w:r>
      <w:r w:rsidRPr="00232CB0">
        <w:rPr>
          <w:rFonts w:asciiTheme="majorHAnsi" w:hAnsiTheme="majorHAnsi" w:cstheme="majorHAnsi"/>
          <w:i/>
          <w:iCs/>
          <w:sz w:val="28"/>
          <w:szCs w:val="28"/>
        </w:rPr>
        <w:t>PNG Images- Amazon</w:t>
      </w:r>
      <w:r w:rsidRPr="00232CB0">
        <w:rPr>
          <w:rFonts w:asciiTheme="majorHAnsi" w:hAnsiTheme="majorHAnsi" w:cstheme="majorHAnsi"/>
          <w:sz w:val="28"/>
          <w:szCs w:val="28"/>
        </w:rPr>
        <w:t xml:space="preserve">. [PNG] Available at: </w:t>
      </w:r>
      <w:hyperlink r:id="rId23" w:history="1">
        <w:r w:rsidRPr="00232CB0">
          <w:rPr>
            <w:rStyle w:val="Hyperlink"/>
            <w:rFonts w:asciiTheme="majorHAnsi" w:hAnsiTheme="majorHAnsi" w:cstheme="majorHAnsi"/>
            <w:color w:val="auto"/>
            <w:sz w:val="28"/>
            <w:szCs w:val="28"/>
            <w:u w:val="none"/>
          </w:rPr>
          <w:t>http://pngimg.com/images/logos/amazon</w:t>
        </w:r>
      </w:hyperlink>
      <w:r w:rsidRPr="00232CB0">
        <w:rPr>
          <w:rFonts w:asciiTheme="majorHAnsi" w:hAnsiTheme="majorHAnsi" w:cstheme="majorHAnsi"/>
          <w:sz w:val="28"/>
          <w:szCs w:val="28"/>
        </w:rPr>
        <w:t xml:space="preserve"> (Accessed: 19 May 2021).</w:t>
      </w:r>
    </w:p>
    <w:p w14:paraId="6DC431F1" w14:textId="4FAF436C" w:rsidR="00097BF1" w:rsidRPr="00232CB0" w:rsidRDefault="00097BF1" w:rsidP="00097BF1">
      <w:pPr>
        <w:spacing w:line="276" w:lineRule="auto"/>
        <w:rPr>
          <w:rFonts w:asciiTheme="majorHAnsi" w:hAnsiTheme="majorHAnsi" w:cstheme="majorHAnsi"/>
          <w:sz w:val="28"/>
          <w:szCs w:val="28"/>
        </w:rPr>
      </w:pPr>
      <w:r w:rsidRPr="00232CB0">
        <w:rPr>
          <w:rFonts w:asciiTheme="majorHAnsi" w:hAnsiTheme="majorHAnsi" w:cstheme="majorHAnsi"/>
          <w:sz w:val="28"/>
          <w:szCs w:val="28"/>
        </w:rPr>
        <w:t xml:space="preserve">World Topographic Map (2012) </w:t>
      </w:r>
      <w:r w:rsidRPr="00232CB0">
        <w:rPr>
          <w:rFonts w:asciiTheme="majorHAnsi" w:hAnsiTheme="majorHAnsi" w:cstheme="majorHAnsi"/>
          <w:i/>
          <w:iCs/>
          <w:sz w:val="28"/>
          <w:szCs w:val="28"/>
        </w:rPr>
        <w:t xml:space="preserve">Map Link Tele Atlas. </w:t>
      </w:r>
      <w:r w:rsidRPr="00232CB0">
        <w:rPr>
          <w:rFonts w:asciiTheme="majorHAnsi" w:hAnsiTheme="majorHAnsi" w:cstheme="majorHAnsi"/>
          <w:sz w:val="28"/>
          <w:szCs w:val="28"/>
        </w:rPr>
        <w:t>[</w:t>
      </w:r>
      <w:r w:rsidR="0058471E">
        <w:rPr>
          <w:rFonts w:asciiTheme="majorHAnsi" w:hAnsiTheme="majorHAnsi" w:cstheme="majorHAnsi"/>
          <w:sz w:val="28"/>
          <w:szCs w:val="28"/>
        </w:rPr>
        <w:t>jpg</w:t>
      </w:r>
      <w:r w:rsidRPr="00232CB0">
        <w:rPr>
          <w:rFonts w:asciiTheme="majorHAnsi" w:hAnsiTheme="majorHAnsi" w:cstheme="majorHAnsi"/>
          <w:sz w:val="28"/>
          <w:szCs w:val="28"/>
        </w:rPr>
        <w:t>]</w:t>
      </w:r>
      <w:r w:rsidRPr="00232CB0">
        <w:rPr>
          <w:rFonts w:asciiTheme="majorHAnsi" w:hAnsiTheme="majorHAnsi" w:cstheme="majorHAnsi"/>
          <w:i/>
          <w:iCs/>
          <w:sz w:val="28"/>
          <w:szCs w:val="28"/>
        </w:rPr>
        <w:t xml:space="preserve"> </w:t>
      </w:r>
      <w:r w:rsidRPr="00232CB0">
        <w:rPr>
          <w:rFonts w:asciiTheme="majorHAnsi" w:hAnsiTheme="majorHAnsi" w:cstheme="majorHAnsi"/>
          <w:sz w:val="28"/>
          <w:szCs w:val="28"/>
        </w:rPr>
        <w:t xml:space="preserve">Available at: </w:t>
      </w:r>
      <w:hyperlink r:id="rId24">
        <w:r w:rsidRPr="00232CB0">
          <w:rPr>
            <w:rStyle w:val="Hyperlink"/>
            <w:rFonts w:asciiTheme="majorHAnsi" w:hAnsiTheme="majorHAnsi" w:cstheme="majorHAnsi"/>
            <w:color w:val="auto"/>
            <w:sz w:val="28"/>
            <w:szCs w:val="28"/>
            <w:u w:val="none"/>
          </w:rPr>
          <w:t>http://www.guideoftheworld.com/world-topographic-map.html</w:t>
        </w:r>
      </w:hyperlink>
      <w:r w:rsidRPr="00232CB0">
        <w:rPr>
          <w:rFonts w:asciiTheme="majorHAnsi" w:hAnsiTheme="majorHAnsi" w:cstheme="majorHAnsi"/>
          <w:sz w:val="28"/>
          <w:szCs w:val="28"/>
        </w:rPr>
        <w:t xml:space="preserve"> (Accessed: 23 May 2021).</w:t>
      </w:r>
    </w:p>
    <w:sectPr w:rsidR="00097BF1" w:rsidRPr="00232CB0" w:rsidSect="00727734">
      <w:headerReference w:type="default" r:id="rId25"/>
      <w:footerReference w:type="default" r:id="rId26"/>
      <w:pgSz w:w="11906" w:h="16838"/>
      <w:pgMar w:top="1440" w:right="1440" w:bottom="1440" w:left="1440" w:header="708" w:footer="708" w:gutter="0"/>
      <w:pgBorders w:display="firstPage" w:offsetFrom="page">
        <w:top w:val="single" w:sz="4" w:space="24" w:color="44546A" w:themeColor="text2" w:shadow="1"/>
        <w:left w:val="single" w:sz="4" w:space="24" w:color="44546A" w:themeColor="text2" w:shadow="1"/>
        <w:bottom w:val="single" w:sz="4" w:space="24" w:color="44546A" w:themeColor="text2" w:shadow="1"/>
        <w:right w:val="single" w:sz="4" w:space="24" w:color="44546A" w:themeColor="text2"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3DA830" w14:textId="77777777" w:rsidR="00A04615" w:rsidRDefault="00A04615" w:rsidP="004F54B1">
      <w:pPr>
        <w:spacing w:after="0" w:line="240" w:lineRule="auto"/>
      </w:pPr>
      <w:r>
        <w:separator/>
      </w:r>
    </w:p>
  </w:endnote>
  <w:endnote w:type="continuationSeparator" w:id="0">
    <w:p w14:paraId="150D3E77" w14:textId="77777777" w:rsidR="00A04615" w:rsidRDefault="00A04615" w:rsidP="004F54B1">
      <w:pPr>
        <w:spacing w:after="0" w:line="240" w:lineRule="auto"/>
      </w:pPr>
      <w:r>
        <w:continuationSeparator/>
      </w:r>
    </w:p>
  </w:endnote>
  <w:endnote w:type="continuationNotice" w:id="1">
    <w:p w14:paraId="0DFCC308" w14:textId="77777777" w:rsidR="00A04615" w:rsidRDefault="00A0461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5228113"/>
      <w:docPartObj>
        <w:docPartGallery w:val="Page Numbers (Bottom of Page)"/>
        <w:docPartUnique/>
      </w:docPartObj>
    </w:sdtPr>
    <w:sdtEndPr>
      <w:rPr>
        <w:noProof/>
      </w:rPr>
    </w:sdtEndPr>
    <w:sdtContent>
      <w:p w14:paraId="234E7974" w14:textId="5D022B79" w:rsidR="001677A0" w:rsidRDefault="001677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9BA023" w14:textId="77777777" w:rsidR="001677A0" w:rsidRDefault="001677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636A8B" w14:textId="77777777" w:rsidR="00A04615" w:rsidRDefault="00A04615" w:rsidP="004F54B1">
      <w:pPr>
        <w:spacing w:after="0" w:line="240" w:lineRule="auto"/>
      </w:pPr>
      <w:r>
        <w:separator/>
      </w:r>
    </w:p>
  </w:footnote>
  <w:footnote w:type="continuationSeparator" w:id="0">
    <w:p w14:paraId="21C4E18E" w14:textId="77777777" w:rsidR="00A04615" w:rsidRDefault="00A04615" w:rsidP="004F54B1">
      <w:pPr>
        <w:spacing w:after="0" w:line="240" w:lineRule="auto"/>
      </w:pPr>
      <w:r>
        <w:continuationSeparator/>
      </w:r>
    </w:p>
  </w:footnote>
  <w:footnote w:type="continuationNotice" w:id="1">
    <w:p w14:paraId="3F7A828D" w14:textId="77777777" w:rsidR="00A04615" w:rsidRDefault="00A0461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B91BB1" w14:textId="36CE91EF" w:rsidR="00934092" w:rsidRDefault="00A04615">
    <w:pPr>
      <w:pStyle w:val="Header"/>
      <w:rPr>
        <w:sz w:val="24"/>
        <w:szCs w:val="24"/>
      </w:rPr>
    </w:pPr>
    <w:sdt>
      <w:sdtPr>
        <w:rPr>
          <w:rFonts w:asciiTheme="majorHAnsi" w:eastAsiaTheme="majorEastAsia" w:hAnsiTheme="majorHAnsi" w:cstheme="majorBidi"/>
          <w:color w:val="4472C4" w:themeColor="accent1"/>
          <w:sz w:val="24"/>
          <w:szCs w:val="24"/>
        </w:rPr>
        <w:alias w:val="Title"/>
        <w:id w:val="78404852"/>
        <w:placeholder>
          <w:docPart w:val="057FF22257B849598F43E13252D6537E"/>
        </w:placeholder>
        <w:dataBinding w:prefixMappings="xmlns:ns0='http://schemas.openxmlformats.org/package/2006/metadata/core-properties' xmlns:ns1='http://purl.org/dc/elements/1.1/'" w:xpath="/ns0:coreProperties[1]/ns1:title[1]" w:storeItemID="{6C3C8BC8-F283-45AE-878A-BAB7291924A1}"/>
        <w:text/>
      </w:sdtPr>
      <w:sdtEndPr/>
      <w:sdtContent>
        <w:r w:rsidR="00934092">
          <w:rPr>
            <w:rFonts w:asciiTheme="majorHAnsi" w:eastAsiaTheme="majorEastAsia" w:hAnsiTheme="majorHAnsi" w:cstheme="majorBidi"/>
            <w:color w:val="4472C4" w:themeColor="accent1"/>
            <w:sz w:val="24"/>
            <w:szCs w:val="24"/>
          </w:rPr>
          <w:t>Dissemination</w:t>
        </w:r>
      </w:sdtContent>
    </w:sdt>
    <w:r w:rsidR="00934092">
      <w:rPr>
        <w:rFonts w:asciiTheme="majorHAnsi" w:eastAsiaTheme="majorEastAsia" w:hAnsiTheme="majorHAnsi" w:cstheme="majorBidi"/>
        <w:color w:val="4472C4" w:themeColor="accent1"/>
        <w:sz w:val="24"/>
        <w:szCs w:val="24"/>
      </w:rPr>
      <w:ptab w:relativeTo="margin" w:alignment="right" w:leader="none"/>
    </w:r>
    <w:sdt>
      <w:sdtPr>
        <w:rPr>
          <w:rFonts w:asciiTheme="majorHAnsi" w:eastAsiaTheme="majorEastAsia" w:hAnsiTheme="majorHAnsi" w:cstheme="majorBidi"/>
          <w:color w:val="4472C4" w:themeColor="accent1"/>
          <w:sz w:val="24"/>
          <w:szCs w:val="24"/>
        </w:rPr>
        <w:alias w:val="Date"/>
        <w:id w:val="78404859"/>
        <w:placeholder>
          <w:docPart w:val="8429E1A32F3A4706804A69F87B132E31"/>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r w:rsidR="00C32B27">
          <w:rPr>
            <w:rFonts w:asciiTheme="majorHAnsi" w:eastAsiaTheme="majorEastAsia" w:hAnsiTheme="majorHAnsi" w:cstheme="majorBidi"/>
            <w:color w:val="4472C4" w:themeColor="accent1"/>
            <w:sz w:val="24"/>
            <w:szCs w:val="24"/>
            <w:lang w:val="en-US"/>
          </w:rPr>
          <w:t xml:space="preserve">Knowledge and Information Management  </w:t>
        </w:r>
      </w:sdtContent>
    </w:sdt>
  </w:p>
  <w:p w14:paraId="1C5EC5F5" w14:textId="77777777" w:rsidR="00934092" w:rsidRDefault="009340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5361FC"/>
    <w:multiLevelType w:val="multilevel"/>
    <w:tmpl w:val="8B62B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60A4E70"/>
    <w:multiLevelType w:val="hybridMultilevel"/>
    <w:tmpl w:val="AC8AADC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 w15:restartNumberingAfterBreak="0">
    <w:nsid w:val="72365770"/>
    <w:multiLevelType w:val="hybridMultilevel"/>
    <w:tmpl w:val="E31439E6"/>
    <w:lvl w:ilvl="0" w:tplc="BF0EF77C">
      <w:start w:val="1"/>
      <w:numFmt w:val="lowerLetter"/>
      <w:lvlText w:val="%1."/>
      <w:lvlJc w:val="left"/>
      <w:pPr>
        <w:ind w:left="360" w:hanging="360"/>
      </w:pPr>
      <w:rPr>
        <w:b w:val="0"/>
      </w:rPr>
    </w:lvl>
    <w:lvl w:ilvl="1" w:tplc="08090019">
      <w:start w:val="1"/>
      <w:numFmt w:val="lowerLetter"/>
      <w:lvlText w:val="%2."/>
      <w:lvlJc w:val="left"/>
      <w:pPr>
        <w:ind w:left="1439" w:hanging="360"/>
      </w:pPr>
    </w:lvl>
    <w:lvl w:ilvl="2" w:tplc="0809001B">
      <w:start w:val="1"/>
      <w:numFmt w:val="lowerRoman"/>
      <w:lvlText w:val="%3."/>
      <w:lvlJc w:val="right"/>
      <w:pPr>
        <w:ind w:left="2159" w:hanging="180"/>
      </w:pPr>
    </w:lvl>
    <w:lvl w:ilvl="3" w:tplc="0809000F">
      <w:start w:val="1"/>
      <w:numFmt w:val="decimal"/>
      <w:lvlText w:val="%4."/>
      <w:lvlJc w:val="left"/>
      <w:pPr>
        <w:ind w:left="2879" w:hanging="360"/>
      </w:pPr>
    </w:lvl>
    <w:lvl w:ilvl="4" w:tplc="08090019">
      <w:start w:val="1"/>
      <w:numFmt w:val="lowerLetter"/>
      <w:lvlText w:val="%5."/>
      <w:lvlJc w:val="left"/>
      <w:pPr>
        <w:ind w:left="3599" w:hanging="360"/>
      </w:pPr>
    </w:lvl>
    <w:lvl w:ilvl="5" w:tplc="0809001B">
      <w:start w:val="1"/>
      <w:numFmt w:val="lowerRoman"/>
      <w:lvlText w:val="%6."/>
      <w:lvlJc w:val="right"/>
      <w:pPr>
        <w:ind w:left="4319" w:hanging="180"/>
      </w:pPr>
    </w:lvl>
    <w:lvl w:ilvl="6" w:tplc="0809000F">
      <w:start w:val="1"/>
      <w:numFmt w:val="decimal"/>
      <w:lvlText w:val="%7."/>
      <w:lvlJc w:val="left"/>
      <w:pPr>
        <w:ind w:left="5039" w:hanging="360"/>
      </w:pPr>
    </w:lvl>
    <w:lvl w:ilvl="7" w:tplc="08090019">
      <w:start w:val="1"/>
      <w:numFmt w:val="lowerLetter"/>
      <w:lvlText w:val="%8."/>
      <w:lvlJc w:val="left"/>
      <w:pPr>
        <w:ind w:left="5759" w:hanging="360"/>
      </w:pPr>
    </w:lvl>
    <w:lvl w:ilvl="8" w:tplc="0809001B">
      <w:start w:val="1"/>
      <w:numFmt w:val="lowerRoman"/>
      <w:lvlText w:val="%9."/>
      <w:lvlJc w:val="right"/>
      <w:pPr>
        <w:ind w:left="6479"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07D"/>
    <w:rsid w:val="00001503"/>
    <w:rsid w:val="000038B6"/>
    <w:rsid w:val="00003D12"/>
    <w:rsid w:val="00004BCA"/>
    <w:rsid w:val="00006A15"/>
    <w:rsid w:val="0000721E"/>
    <w:rsid w:val="00007FB4"/>
    <w:rsid w:val="00010B5A"/>
    <w:rsid w:val="00017B16"/>
    <w:rsid w:val="000225EA"/>
    <w:rsid w:val="00022D19"/>
    <w:rsid w:val="0002318A"/>
    <w:rsid w:val="000251E9"/>
    <w:rsid w:val="00027D20"/>
    <w:rsid w:val="00032154"/>
    <w:rsid w:val="00036D22"/>
    <w:rsid w:val="00036EE8"/>
    <w:rsid w:val="000420E5"/>
    <w:rsid w:val="00044E31"/>
    <w:rsid w:val="00045E02"/>
    <w:rsid w:val="000526B1"/>
    <w:rsid w:val="00057384"/>
    <w:rsid w:val="00067F59"/>
    <w:rsid w:val="00070DF9"/>
    <w:rsid w:val="00072A78"/>
    <w:rsid w:val="0007574A"/>
    <w:rsid w:val="000808DB"/>
    <w:rsid w:val="0008732D"/>
    <w:rsid w:val="00087A02"/>
    <w:rsid w:val="00087E1E"/>
    <w:rsid w:val="0009345B"/>
    <w:rsid w:val="00093532"/>
    <w:rsid w:val="00095B41"/>
    <w:rsid w:val="00096EA4"/>
    <w:rsid w:val="000973A9"/>
    <w:rsid w:val="00097BF1"/>
    <w:rsid w:val="000A5594"/>
    <w:rsid w:val="000A7976"/>
    <w:rsid w:val="000B171A"/>
    <w:rsid w:val="000B2C52"/>
    <w:rsid w:val="000B62E0"/>
    <w:rsid w:val="000C0458"/>
    <w:rsid w:val="000C1265"/>
    <w:rsid w:val="000C45EC"/>
    <w:rsid w:val="000D0B3F"/>
    <w:rsid w:val="000D2930"/>
    <w:rsid w:val="000D2FAD"/>
    <w:rsid w:val="000D5910"/>
    <w:rsid w:val="000D6D87"/>
    <w:rsid w:val="000E0BC4"/>
    <w:rsid w:val="000E56F7"/>
    <w:rsid w:val="000E6A67"/>
    <w:rsid w:val="000F0547"/>
    <w:rsid w:val="000F0666"/>
    <w:rsid w:val="000F3469"/>
    <w:rsid w:val="000F627C"/>
    <w:rsid w:val="000F7A9A"/>
    <w:rsid w:val="00100AEA"/>
    <w:rsid w:val="00103B11"/>
    <w:rsid w:val="001046AE"/>
    <w:rsid w:val="001050B8"/>
    <w:rsid w:val="00105182"/>
    <w:rsid w:val="00105FD8"/>
    <w:rsid w:val="00106B45"/>
    <w:rsid w:val="00113049"/>
    <w:rsid w:val="00120EF8"/>
    <w:rsid w:val="00121BAC"/>
    <w:rsid w:val="00122573"/>
    <w:rsid w:val="0012312E"/>
    <w:rsid w:val="00123A10"/>
    <w:rsid w:val="00125662"/>
    <w:rsid w:val="00126B23"/>
    <w:rsid w:val="00127972"/>
    <w:rsid w:val="00127CC0"/>
    <w:rsid w:val="00130DC3"/>
    <w:rsid w:val="001359C3"/>
    <w:rsid w:val="00140460"/>
    <w:rsid w:val="00142F83"/>
    <w:rsid w:val="00144691"/>
    <w:rsid w:val="00144A96"/>
    <w:rsid w:val="001465A7"/>
    <w:rsid w:val="001502E6"/>
    <w:rsid w:val="0015146F"/>
    <w:rsid w:val="00151745"/>
    <w:rsid w:val="00152268"/>
    <w:rsid w:val="001535B0"/>
    <w:rsid w:val="00154C7D"/>
    <w:rsid w:val="0015606F"/>
    <w:rsid w:val="00156374"/>
    <w:rsid w:val="001573BB"/>
    <w:rsid w:val="001604B2"/>
    <w:rsid w:val="00162FB9"/>
    <w:rsid w:val="00162FE8"/>
    <w:rsid w:val="00163E27"/>
    <w:rsid w:val="00163EEE"/>
    <w:rsid w:val="001660D1"/>
    <w:rsid w:val="00166E75"/>
    <w:rsid w:val="001677A0"/>
    <w:rsid w:val="00176383"/>
    <w:rsid w:val="00176C27"/>
    <w:rsid w:val="00181BD5"/>
    <w:rsid w:val="00182AB9"/>
    <w:rsid w:val="0018520A"/>
    <w:rsid w:val="00185DAB"/>
    <w:rsid w:val="00186FE6"/>
    <w:rsid w:val="0019057C"/>
    <w:rsid w:val="001905E0"/>
    <w:rsid w:val="00194BD9"/>
    <w:rsid w:val="001975F7"/>
    <w:rsid w:val="001A211E"/>
    <w:rsid w:val="001A2480"/>
    <w:rsid w:val="001A3083"/>
    <w:rsid w:val="001A39C1"/>
    <w:rsid w:val="001A4DD6"/>
    <w:rsid w:val="001A5556"/>
    <w:rsid w:val="001A5D44"/>
    <w:rsid w:val="001A62E0"/>
    <w:rsid w:val="001A7AC6"/>
    <w:rsid w:val="001B0A34"/>
    <w:rsid w:val="001B0C4C"/>
    <w:rsid w:val="001B271D"/>
    <w:rsid w:val="001B3D30"/>
    <w:rsid w:val="001C4303"/>
    <w:rsid w:val="001C4DA0"/>
    <w:rsid w:val="001C6D21"/>
    <w:rsid w:val="001D1932"/>
    <w:rsid w:val="001D2144"/>
    <w:rsid w:val="001D223C"/>
    <w:rsid w:val="001E0984"/>
    <w:rsid w:val="001E345B"/>
    <w:rsid w:val="001E7F82"/>
    <w:rsid w:val="001F04FC"/>
    <w:rsid w:val="001F17A7"/>
    <w:rsid w:val="001F30A6"/>
    <w:rsid w:val="00200EEC"/>
    <w:rsid w:val="002011DF"/>
    <w:rsid w:val="00201210"/>
    <w:rsid w:val="00201BB6"/>
    <w:rsid w:val="0020387F"/>
    <w:rsid w:val="00204D7A"/>
    <w:rsid w:val="0020693D"/>
    <w:rsid w:val="002072C2"/>
    <w:rsid w:val="00210A4F"/>
    <w:rsid w:val="00213C26"/>
    <w:rsid w:val="00225683"/>
    <w:rsid w:val="00226FED"/>
    <w:rsid w:val="002272C1"/>
    <w:rsid w:val="00227A91"/>
    <w:rsid w:val="00232CB0"/>
    <w:rsid w:val="0023384B"/>
    <w:rsid w:val="00235CB6"/>
    <w:rsid w:val="00243D2E"/>
    <w:rsid w:val="00244A0E"/>
    <w:rsid w:val="00247694"/>
    <w:rsid w:val="00251481"/>
    <w:rsid w:val="0025262E"/>
    <w:rsid w:val="00256AB8"/>
    <w:rsid w:val="00257AA4"/>
    <w:rsid w:val="0026048F"/>
    <w:rsid w:val="002607CA"/>
    <w:rsid w:val="00264E6E"/>
    <w:rsid w:val="002656CC"/>
    <w:rsid w:val="002701A5"/>
    <w:rsid w:val="00273242"/>
    <w:rsid w:val="002748B5"/>
    <w:rsid w:val="002771E8"/>
    <w:rsid w:val="00277597"/>
    <w:rsid w:val="0028306E"/>
    <w:rsid w:val="002845B6"/>
    <w:rsid w:val="00285B30"/>
    <w:rsid w:val="00287FB6"/>
    <w:rsid w:val="00290C70"/>
    <w:rsid w:val="0029131A"/>
    <w:rsid w:val="00292655"/>
    <w:rsid w:val="0029636A"/>
    <w:rsid w:val="002A1721"/>
    <w:rsid w:val="002A2D5A"/>
    <w:rsid w:val="002A6008"/>
    <w:rsid w:val="002A6A57"/>
    <w:rsid w:val="002A6BC0"/>
    <w:rsid w:val="002A6C6E"/>
    <w:rsid w:val="002B0223"/>
    <w:rsid w:val="002B2C02"/>
    <w:rsid w:val="002C1C35"/>
    <w:rsid w:val="002C5898"/>
    <w:rsid w:val="002C5D62"/>
    <w:rsid w:val="002D0BF6"/>
    <w:rsid w:val="002D19EE"/>
    <w:rsid w:val="002D3D79"/>
    <w:rsid w:val="002D4347"/>
    <w:rsid w:val="002D55D0"/>
    <w:rsid w:val="002D6DCC"/>
    <w:rsid w:val="002D6DFE"/>
    <w:rsid w:val="002E516A"/>
    <w:rsid w:val="002F1355"/>
    <w:rsid w:val="002F4A81"/>
    <w:rsid w:val="00301670"/>
    <w:rsid w:val="00301C7F"/>
    <w:rsid w:val="0031083A"/>
    <w:rsid w:val="00316619"/>
    <w:rsid w:val="003243BE"/>
    <w:rsid w:val="00331F5D"/>
    <w:rsid w:val="00332F84"/>
    <w:rsid w:val="00335689"/>
    <w:rsid w:val="00335D98"/>
    <w:rsid w:val="00336E24"/>
    <w:rsid w:val="00337490"/>
    <w:rsid w:val="00340EC8"/>
    <w:rsid w:val="00346049"/>
    <w:rsid w:val="003462CB"/>
    <w:rsid w:val="003477DF"/>
    <w:rsid w:val="00352429"/>
    <w:rsid w:val="00355266"/>
    <w:rsid w:val="00360C34"/>
    <w:rsid w:val="00361736"/>
    <w:rsid w:val="00361D5D"/>
    <w:rsid w:val="00363D85"/>
    <w:rsid w:val="00363FC8"/>
    <w:rsid w:val="003655C3"/>
    <w:rsid w:val="00367B23"/>
    <w:rsid w:val="00373E93"/>
    <w:rsid w:val="0037499C"/>
    <w:rsid w:val="00376016"/>
    <w:rsid w:val="0038010E"/>
    <w:rsid w:val="0038176E"/>
    <w:rsid w:val="00381F3A"/>
    <w:rsid w:val="003821D2"/>
    <w:rsid w:val="003828F0"/>
    <w:rsid w:val="003838FE"/>
    <w:rsid w:val="0038395A"/>
    <w:rsid w:val="00385A0D"/>
    <w:rsid w:val="00386EDA"/>
    <w:rsid w:val="00387F27"/>
    <w:rsid w:val="00391095"/>
    <w:rsid w:val="00391EA7"/>
    <w:rsid w:val="003971FD"/>
    <w:rsid w:val="0039721B"/>
    <w:rsid w:val="00397DBF"/>
    <w:rsid w:val="003A00FC"/>
    <w:rsid w:val="003A01E9"/>
    <w:rsid w:val="003A13BC"/>
    <w:rsid w:val="003A3F74"/>
    <w:rsid w:val="003A5E48"/>
    <w:rsid w:val="003A5FD0"/>
    <w:rsid w:val="003A7FA7"/>
    <w:rsid w:val="003B0E20"/>
    <w:rsid w:val="003B3A32"/>
    <w:rsid w:val="003B3F53"/>
    <w:rsid w:val="003C0587"/>
    <w:rsid w:val="003C1013"/>
    <w:rsid w:val="003C20A0"/>
    <w:rsid w:val="003C3284"/>
    <w:rsid w:val="003D0729"/>
    <w:rsid w:val="003D0C06"/>
    <w:rsid w:val="003D3B02"/>
    <w:rsid w:val="003D58AC"/>
    <w:rsid w:val="003D5CF2"/>
    <w:rsid w:val="003E1947"/>
    <w:rsid w:val="003E383A"/>
    <w:rsid w:val="003E437F"/>
    <w:rsid w:val="003F113F"/>
    <w:rsid w:val="003F1259"/>
    <w:rsid w:val="003F1497"/>
    <w:rsid w:val="0040244C"/>
    <w:rsid w:val="004033C6"/>
    <w:rsid w:val="00403FF4"/>
    <w:rsid w:val="00404CE2"/>
    <w:rsid w:val="00405BE1"/>
    <w:rsid w:val="00411CEE"/>
    <w:rsid w:val="00412DAF"/>
    <w:rsid w:val="00414212"/>
    <w:rsid w:val="0041501C"/>
    <w:rsid w:val="00416AB9"/>
    <w:rsid w:val="004219C6"/>
    <w:rsid w:val="004222F4"/>
    <w:rsid w:val="00423697"/>
    <w:rsid w:val="004239D4"/>
    <w:rsid w:val="00424D94"/>
    <w:rsid w:val="0042529B"/>
    <w:rsid w:val="004275FD"/>
    <w:rsid w:val="00434D43"/>
    <w:rsid w:val="004365F7"/>
    <w:rsid w:val="00437E70"/>
    <w:rsid w:val="004419F5"/>
    <w:rsid w:val="00441CCB"/>
    <w:rsid w:val="0044786F"/>
    <w:rsid w:val="0045508E"/>
    <w:rsid w:val="00455793"/>
    <w:rsid w:val="00455EEF"/>
    <w:rsid w:val="0045662A"/>
    <w:rsid w:val="004618EC"/>
    <w:rsid w:val="00467DA4"/>
    <w:rsid w:val="00470F88"/>
    <w:rsid w:val="0047125E"/>
    <w:rsid w:val="0047186E"/>
    <w:rsid w:val="00474241"/>
    <w:rsid w:val="00475275"/>
    <w:rsid w:val="004778BB"/>
    <w:rsid w:val="00480420"/>
    <w:rsid w:val="00480913"/>
    <w:rsid w:val="00480DA4"/>
    <w:rsid w:val="0048199D"/>
    <w:rsid w:val="00483A3B"/>
    <w:rsid w:val="004849B7"/>
    <w:rsid w:val="004849BE"/>
    <w:rsid w:val="00484A9B"/>
    <w:rsid w:val="00486CA8"/>
    <w:rsid w:val="00487A87"/>
    <w:rsid w:val="00487F2F"/>
    <w:rsid w:val="00487FC2"/>
    <w:rsid w:val="00490D8B"/>
    <w:rsid w:val="00491650"/>
    <w:rsid w:val="00491ABC"/>
    <w:rsid w:val="00495B80"/>
    <w:rsid w:val="00496D11"/>
    <w:rsid w:val="004A1747"/>
    <w:rsid w:val="004A332F"/>
    <w:rsid w:val="004A3461"/>
    <w:rsid w:val="004A38BA"/>
    <w:rsid w:val="004B0D40"/>
    <w:rsid w:val="004B149E"/>
    <w:rsid w:val="004B231A"/>
    <w:rsid w:val="004B23C0"/>
    <w:rsid w:val="004B3784"/>
    <w:rsid w:val="004B3CEB"/>
    <w:rsid w:val="004B7643"/>
    <w:rsid w:val="004C074A"/>
    <w:rsid w:val="004C2098"/>
    <w:rsid w:val="004C25F5"/>
    <w:rsid w:val="004C3CA2"/>
    <w:rsid w:val="004C3E2F"/>
    <w:rsid w:val="004C5F52"/>
    <w:rsid w:val="004C798D"/>
    <w:rsid w:val="004C7DC7"/>
    <w:rsid w:val="004D3815"/>
    <w:rsid w:val="004E088B"/>
    <w:rsid w:val="004E509D"/>
    <w:rsid w:val="004E5275"/>
    <w:rsid w:val="004E55EA"/>
    <w:rsid w:val="004E6512"/>
    <w:rsid w:val="004E6EFA"/>
    <w:rsid w:val="004E7997"/>
    <w:rsid w:val="004F2D58"/>
    <w:rsid w:val="004F374B"/>
    <w:rsid w:val="004F4566"/>
    <w:rsid w:val="004F514C"/>
    <w:rsid w:val="004F54B1"/>
    <w:rsid w:val="004F59B4"/>
    <w:rsid w:val="004F5C39"/>
    <w:rsid w:val="004F667D"/>
    <w:rsid w:val="004F7465"/>
    <w:rsid w:val="00501AA0"/>
    <w:rsid w:val="00502A65"/>
    <w:rsid w:val="00505B13"/>
    <w:rsid w:val="00505E09"/>
    <w:rsid w:val="00507A6B"/>
    <w:rsid w:val="00511510"/>
    <w:rsid w:val="0051261C"/>
    <w:rsid w:val="00512C5A"/>
    <w:rsid w:val="00513FE5"/>
    <w:rsid w:val="00521543"/>
    <w:rsid w:val="00523AF6"/>
    <w:rsid w:val="00523C95"/>
    <w:rsid w:val="00525785"/>
    <w:rsid w:val="0052900B"/>
    <w:rsid w:val="00530925"/>
    <w:rsid w:val="00530FC4"/>
    <w:rsid w:val="00535FF5"/>
    <w:rsid w:val="0053600E"/>
    <w:rsid w:val="0053610E"/>
    <w:rsid w:val="00540108"/>
    <w:rsid w:val="00540790"/>
    <w:rsid w:val="005419FF"/>
    <w:rsid w:val="005468F0"/>
    <w:rsid w:val="00546FFD"/>
    <w:rsid w:val="005522AE"/>
    <w:rsid w:val="00552C18"/>
    <w:rsid w:val="00553528"/>
    <w:rsid w:val="0055357A"/>
    <w:rsid w:val="0055410B"/>
    <w:rsid w:val="00555AD2"/>
    <w:rsid w:val="0055758D"/>
    <w:rsid w:val="0056148F"/>
    <w:rsid w:val="00561BFB"/>
    <w:rsid w:val="005649D1"/>
    <w:rsid w:val="005667CE"/>
    <w:rsid w:val="005704FF"/>
    <w:rsid w:val="00576869"/>
    <w:rsid w:val="005813B3"/>
    <w:rsid w:val="005813FB"/>
    <w:rsid w:val="00581819"/>
    <w:rsid w:val="005819E2"/>
    <w:rsid w:val="0058471E"/>
    <w:rsid w:val="00587C3B"/>
    <w:rsid w:val="00587F8A"/>
    <w:rsid w:val="00590875"/>
    <w:rsid w:val="0059125C"/>
    <w:rsid w:val="00594AC3"/>
    <w:rsid w:val="005962AB"/>
    <w:rsid w:val="00596700"/>
    <w:rsid w:val="005970E3"/>
    <w:rsid w:val="005A0004"/>
    <w:rsid w:val="005A1D95"/>
    <w:rsid w:val="005A4A1D"/>
    <w:rsid w:val="005A6B44"/>
    <w:rsid w:val="005A7005"/>
    <w:rsid w:val="005B060C"/>
    <w:rsid w:val="005B207F"/>
    <w:rsid w:val="005B2265"/>
    <w:rsid w:val="005B3D72"/>
    <w:rsid w:val="005B50E0"/>
    <w:rsid w:val="005B55D4"/>
    <w:rsid w:val="005B6DA4"/>
    <w:rsid w:val="005B7DE5"/>
    <w:rsid w:val="005C0188"/>
    <w:rsid w:val="005C187C"/>
    <w:rsid w:val="005C5DD9"/>
    <w:rsid w:val="005D3AD0"/>
    <w:rsid w:val="005D48CA"/>
    <w:rsid w:val="005D4AEE"/>
    <w:rsid w:val="005E266F"/>
    <w:rsid w:val="005E2A00"/>
    <w:rsid w:val="005E3556"/>
    <w:rsid w:val="005F018B"/>
    <w:rsid w:val="005F0CB0"/>
    <w:rsid w:val="005F2AA1"/>
    <w:rsid w:val="005F4BC6"/>
    <w:rsid w:val="005F7106"/>
    <w:rsid w:val="006022B3"/>
    <w:rsid w:val="006028EB"/>
    <w:rsid w:val="00603370"/>
    <w:rsid w:val="00604BDA"/>
    <w:rsid w:val="00605ACD"/>
    <w:rsid w:val="0061045B"/>
    <w:rsid w:val="00611291"/>
    <w:rsid w:val="0061162E"/>
    <w:rsid w:val="006117C6"/>
    <w:rsid w:val="006147D7"/>
    <w:rsid w:val="006152D7"/>
    <w:rsid w:val="006219A4"/>
    <w:rsid w:val="00622BC7"/>
    <w:rsid w:val="00623261"/>
    <w:rsid w:val="006249C3"/>
    <w:rsid w:val="0062748E"/>
    <w:rsid w:val="00627952"/>
    <w:rsid w:val="00630F3E"/>
    <w:rsid w:val="006313F6"/>
    <w:rsid w:val="00631CEA"/>
    <w:rsid w:val="0063229D"/>
    <w:rsid w:val="00633E33"/>
    <w:rsid w:val="00640B08"/>
    <w:rsid w:val="00650CC1"/>
    <w:rsid w:val="00662723"/>
    <w:rsid w:val="006630BF"/>
    <w:rsid w:val="006638B2"/>
    <w:rsid w:val="00665B1F"/>
    <w:rsid w:val="0066686F"/>
    <w:rsid w:val="006671C3"/>
    <w:rsid w:val="006753CF"/>
    <w:rsid w:val="00676402"/>
    <w:rsid w:val="0067694F"/>
    <w:rsid w:val="00677D6D"/>
    <w:rsid w:val="0068315D"/>
    <w:rsid w:val="00690C9C"/>
    <w:rsid w:val="006928AD"/>
    <w:rsid w:val="00692C2D"/>
    <w:rsid w:val="006931DF"/>
    <w:rsid w:val="006941D4"/>
    <w:rsid w:val="0069428C"/>
    <w:rsid w:val="0069552F"/>
    <w:rsid w:val="006957ED"/>
    <w:rsid w:val="0069727F"/>
    <w:rsid w:val="006972D0"/>
    <w:rsid w:val="00697443"/>
    <w:rsid w:val="006A089F"/>
    <w:rsid w:val="006A0DA8"/>
    <w:rsid w:val="006A216D"/>
    <w:rsid w:val="006A2D0B"/>
    <w:rsid w:val="006A40FF"/>
    <w:rsid w:val="006A4BA5"/>
    <w:rsid w:val="006A6A75"/>
    <w:rsid w:val="006A6F71"/>
    <w:rsid w:val="006A78BD"/>
    <w:rsid w:val="006B0F31"/>
    <w:rsid w:val="006B1737"/>
    <w:rsid w:val="006B18ED"/>
    <w:rsid w:val="006B18F5"/>
    <w:rsid w:val="006B212C"/>
    <w:rsid w:val="006B5A6C"/>
    <w:rsid w:val="006C0C8A"/>
    <w:rsid w:val="006C0E08"/>
    <w:rsid w:val="006C1AB8"/>
    <w:rsid w:val="006D4085"/>
    <w:rsid w:val="006D5C77"/>
    <w:rsid w:val="006E5B7C"/>
    <w:rsid w:val="006E721E"/>
    <w:rsid w:val="006E74C9"/>
    <w:rsid w:val="006F1116"/>
    <w:rsid w:val="006F3866"/>
    <w:rsid w:val="006F7040"/>
    <w:rsid w:val="00700A33"/>
    <w:rsid w:val="00704EBD"/>
    <w:rsid w:val="007069B7"/>
    <w:rsid w:val="00710CA0"/>
    <w:rsid w:val="00711991"/>
    <w:rsid w:val="00712A2B"/>
    <w:rsid w:val="00727734"/>
    <w:rsid w:val="0073034F"/>
    <w:rsid w:val="00731292"/>
    <w:rsid w:val="0073356E"/>
    <w:rsid w:val="00734FC5"/>
    <w:rsid w:val="007354A5"/>
    <w:rsid w:val="00736060"/>
    <w:rsid w:val="007376B1"/>
    <w:rsid w:val="00737772"/>
    <w:rsid w:val="00740CCE"/>
    <w:rsid w:val="00741882"/>
    <w:rsid w:val="00750192"/>
    <w:rsid w:val="00750C66"/>
    <w:rsid w:val="00751C2C"/>
    <w:rsid w:val="007530E6"/>
    <w:rsid w:val="00754032"/>
    <w:rsid w:val="0076016F"/>
    <w:rsid w:val="00762B21"/>
    <w:rsid w:val="00763E57"/>
    <w:rsid w:val="00764673"/>
    <w:rsid w:val="007678DF"/>
    <w:rsid w:val="00767DE5"/>
    <w:rsid w:val="00775128"/>
    <w:rsid w:val="00775D1D"/>
    <w:rsid w:val="00777819"/>
    <w:rsid w:val="00777DCD"/>
    <w:rsid w:val="007817B9"/>
    <w:rsid w:val="00783C23"/>
    <w:rsid w:val="00784AF2"/>
    <w:rsid w:val="00784C91"/>
    <w:rsid w:val="00785C9D"/>
    <w:rsid w:val="00793719"/>
    <w:rsid w:val="007938D3"/>
    <w:rsid w:val="00793EBA"/>
    <w:rsid w:val="007A1323"/>
    <w:rsid w:val="007A1506"/>
    <w:rsid w:val="007A4377"/>
    <w:rsid w:val="007B3621"/>
    <w:rsid w:val="007B382F"/>
    <w:rsid w:val="007B566E"/>
    <w:rsid w:val="007B5683"/>
    <w:rsid w:val="007B6AB5"/>
    <w:rsid w:val="007B7C3F"/>
    <w:rsid w:val="007C2792"/>
    <w:rsid w:val="007C2AAF"/>
    <w:rsid w:val="007C2DA1"/>
    <w:rsid w:val="007C352D"/>
    <w:rsid w:val="007C4B42"/>
    <w:rsid w:val="007C7D55"/>
    <w:rsid w:val="007D1A77"/>
    <w:rsid w:val="007D33E7"/>
    <w:rsid w:val="007D3F8C"/>
    <w:rsid w:val="007D49CF"/>
    <w:rsid w:val="007E0D14"/>
    <w:rsid w:val="007E40A5"/>
    <w:rsid w:val="007E4169"/>
    <w:rsid w:val="007E447A"/>
    <w:rsid w:val="007E6D57"/>
    <w:rsid w:val="007E7838"/>
    <w:rsid w:val="007F45DC"/>
    <w:rsid w:val="007F523B"/>
    <w:rsid w:val="007F59B5"/>
    <w:rsid w:val="007F5FCF"/>
    <w:rsid w:val="008012DE"/>
    <w:rsid w:val="0080292D"/>
    <w:rsid w:val="0080569A"/>
    <w:rsid w:val="00806121"/>
    <w:rsid w:val="00806B50"/>
    <w:rsid w:val="00806F23"/>
    <w:rsid w:val="00810C15"/>
    <w:rsid w:val="00811B02"/>
    <w:rsid w:val="00813180"/>
    <w:rsid w:val="0081636E"/>
    <w:rsid w:val="00817BE3"/>
    <w:rsid w:val="00821483"/>
    <w:rsid w:val="00821866"/>
    <w:rsid w:val="008242FE"/>
    <w:rsid w:val="008247FF"/>
    <w:rsid w:val="0083141F"/>
    <w:rsid w:val="00832742"/>
    <w:rsid w:val="00835C9E"/>
    <w:rsid w:val="00837547"/>
    <w:rsid w:val="00840951"/>
    <w:rsid w:val="00843EF3"/>
    <w:rsid w:val="0085064F"/>
    <w:rsid w:val="00855787"/>
    <w:rsid w:val="00855A2F"/>
    <w:rsid w:val="00855AE7"/>
    <w:rsid w:val="008628F4"/>
    <w:rsid w:val="00864A74"/>
    <w:rsid w:val="00866C37"/>
    <w:rsid w:val="00867BBE"/>
    <w:rsid w:val="00871727"/>
    <w:rsid w:val="0087229F"/>
    <w:rsid w:val="00887645"/>
    <w:rsid w:val="00887E00"/>
    <w:rsid w:val="008943CD"/>
    <w:rsid w:val="0089508A"/>
    <w:rsid w:val="008A0A54"/>
    <w:rsid w:val="008A5596"/>
    <w:rsid w:val="008A6776"/>
    <w:rsid w:val="008B3117"/>
    <w:rsid w:val="008B3B7B"/>
    <w:rsid w:val="008B6BE5"/>
    <w:rsid w:val="008B7265"/>
    <w:rsid w:val="008C0BB8"/>
    <w:rsid w:val="008C1725"/>
    <w:rsid w:val="008C1939"/>
    <w:rsid w:val="008C37D5"/>
    <w:rsid w:val="008C40F5"/>
    <w:rsid w:val="008C75E8"/>
    <w:rsid w:val="008D20E8"/>
    <w:rsid w:val="008D39DB"/>
    <w:rsid w:val="008D5C5B"/>
    <w:rsid w:val="008D6EC5"/>
    <w:rsid w:val="008E0F9A"/>
    <w:rsid w:val="008E31F1"/>
    <w:rsid w:val="008E472E"/>
    <w:rsid w:val="008E5CF6"/>
    <w:rsid w:val="008E646F"/>
    <w:rsid w:val="008F0CF0"/>
    <w:rsid w:val="008F48F3"/>
    <w:rsid w:val="00901025"/>
    <w:rsid w:val="00901FE7"/>
    <w:rsid w:val="00902B34"/>
    <w:rsid w:val="009048CA"/>
    <w:rsid w:val="009058F6"/>
    <w:rsid w:val="00910837"/>
    <w:rsid w:val="00911DB2"/>
    <w:rsid w:val="00911F89"/>
    <w:rsid w:val="009156CC"/>
    <w:rsid w:val="00915F67"/>
    <w:rsid w:val="009168E6"/>
    <w:rsid w:val="00922B28"/>
    <w:rsid w:val="009251EA"/>
    <w:rsid w:val="00930EE4"/>
    <w:rsid w:val="009310BD"/>
    <w:rsid w:val="00934092"/>
    <w:rsid w:val="0093440A"/>
    <w:rsid w:val="00935E34"/>
    <w:rsid w:val="0093638E"/>
    <w:rsid w:val="00940082"/>
    <w:rsid w:val="009414F4"/>
    <w:rsid w:val="00941C76"/>
    <w:rsid w:val="00943E59"/>
    <w:rsid w:val="009442AA"/>
    <w:rsid w:val="00945F73"/>
    <w:rsid w:val="009500AB"/>
    <w:rsid w:val="009507DE"/>
    <w:rsid w:val="00951AF9"/>
    <w:rsid w:val="00951E2F"/>
    <w:rsid w:val="00956384"/>
    <w:rsid w:val="00957186"/>
    <w:rsid w:val="00960826"/>
    <w:rsid w:val="00960B02"/>
    <w:rsid w:val="009634FA"/>
    <w:rsid w:val="009700EA"/>
    <w:rsid w:val="009715EC"/>
    <w:rsid w:val="00971EE0"/>
    <w:rsid w:val="00976CBF"/>
    <w:rsid w:val="009770C6"/>
    <w:rsid w:val="009775AC"/>
    <w:rsid w:val="00981D8C"/>
    <w:rsid w:val="009825B7"/>
    <w:rsid w:val="00982D4A"/>
    <w:rsid w:val="0098371A"/>
    <w:rsid w:val="009935A1"/>
    <w:rsid w:val="009957A6"/>
    <w:rsid w:val="00995C7B"/>
    <w:rsid w:val="00996929"/>
    <w:rsid w:val="00996B91"/>
    <w:rsid w:val="00997624"/>
    <w:rsid w:val="009A08B7"/>
    <w:rsid w:val="009A12D9"/>
    <w:rsid w:val="009A1985"/>
    <w:rsid w:val="009A5E51"/>
    <w:rsid w:val="009A614C"/>
    <w:rsid w:val="009A61CD"/>
    <w:rsid w:val="009A6A8E"/>
    <w:rsid w:val="009A75CA"/>
    <w:rsid w:val="009B3329"/>
    <w:rsid w:val="009B36F3"/>
    <w:rsid w:val="009C38CA"/>
    <w:rsid w:val="009C4954"/>
    <w:rsid w:val="009D0C66"/>
    <w:rsid w:val="009D4FA8"/>
    <w:rsid w:val="009D5F0C"/>
    <w:rsid w:val="009E0406"/>
    <w:rsid w:val="009E071C"/>
    <w:rsid w:val="009E19D9"/>
    <w:rsid w:val="009E1DCE"/>
    <w:rsid w:val="009E3AB0"/>
    <w:rsid w:val="009E442C"/>
    <w:rsid w:val="009E6604"/>
    <w:rsid w:val="009F109E"/>
    <w:rsid w:val="009F26A2"/>
    <w:rsid w:val="009F3A33"/>
    <w:rsid w:val="009F47AE"/>
    <w:rsid w:val="009F5C7B"/>
    <w:rsid w:val="009F6D64"/>
    <w:rsid w:val="009F7BDD"/>
    <w:rsid w:val="00A04615"/>
    <w:rsid w:val="00A05B46"/>
    <w:rsid w:val="00A06903"/>
    <w:rsid w:val="00A102EE"/>
    <w:rsid w:val="00A10E06"/>
    <w:rsid w:val="00A115E7"/>
    <w:rsid w:val="00A15A89"/>
    <w:rsid w:val="00A202E9"/>
    <w:rsid w:val="00A21316"/>
    <w:rsid w:val="00A2657D"/>
    <w:rsid w:val="00A311C7"/>
    <w:rsid w:val="00A34DA8"/>
    <w:rsid w:val="00A440D7"/>
    <w:rsid w:val="00A464AA"/>
    <w:rsid w:val="00A5116E"/>
    <w:rsid w:val="00A51DE6"/>
    <w:rsid w:val="00A54765"/>
    <w:rsid w:val="00A61DF5"/>
    <w:rsid w:val="00A6294D"/>
    <w:rsid w:val="00A6619E"/>
    <w:rsid w:val="00A66418"/>
    <w:rsid w:val="00A674E4"/>
    <w:rsid w:val="00A71A6E"/>
    <w:rsid w:val="00A7684B"/>
    <w:rsid w:val="00A91B36"/>
    <w:rsid w:val="00A927E0"/>
    <w:rsid w:val="00A941E2"/>
    <w:rsid w:val="00A96D23"/>
    <w:rsid w:val="00AA2B56"/>
    <w:rsid w:val="00AA4569"/>
    <w:rsid w:val="00AA4811"/>
    <w:rsid w:val="00AA4942"/>
    <w:rsid w:val="00AA522A"/>
    <w:rsid w:val="00AA53B2"/>
    <w:rsid w:val="00AA62B8"/>
    <w:rsid w:val="00AA6D8A"/>
    <w:rsid w:val="00AB02B2"/>
    <w:rsid w:val="00AB0326"/>
    <w:rsid w:val="00AB1044"/>
    <w:rsid w:val="00AB135F"/>
    <w:rsid w:val="00AB24B6"/>
    <w:rsid w:val="00AB26C4"/>
    <w:rsid w:val="00AB3836"/>
    <w:rsid w:val="00AC4FA2"/>
    <w:rsid w:val="00AC6C37"/>
    <w:rsid w:val="00AC78FA"/>
    <w:rsid w:val="00AD07A7"/>
    <w:rsid w:val="00AD17DB"/>
    <w:rsid w:val="00AD3021"/>
    <w:rsid w:val="00AD3C06"/>
    <w:rsid w:val="00AD426B"/>
    <w:rsid w:val="00AD630B"/>
    <w:rsid w:val="00AE4C06"/>
    <w:rsid w:val="00AE65E9"/>
    <w:rsid w:val="00AE7DFB"/>
    <w:rsid w:val="00AF09CC"/>
    <w:rsid w:val="00AF135E"/>
    <w:rsid w:val="00AF2665"/>
    <w:rsid w:val="00AF3219"/>
    <w:rsid w:val="00AF5DFA"/>
    <w:rsid w:val="00AF7C90"/>
    <w:rsid w:val="00B01035"/>
    <w:rsid w:val="00B03490"/>
    <w:rsid w:val="00B043E7"/>
    <w:rsid w:val="00B07DF5"/>
    <w:rsid w:val="00B10105"/>
    <w:rsid w:val="00B108EE"/>
    <w:rsid w:val="00B12527"/>
    <w:rsid w:val="00B1468A"/>
    <w:rsid w:val="00B16EC7"/>
    <w:rsid w:val="00B2246D"/>
    <w:rsid w:val="00B23F2F"/>
    <w:rsid w:val="00B26194"/>
    <w:rsid w:val="00B31A2E"/>
    <w:rsid w:val="00B3D718"/>
    <w:rsid w:val="00B42437"/>
    <w:rsid w:val="00B425B6"/>
    <w:rsid w:val="00B46030"/>
    <w:rsid w:val="00B4656D"/>
    <w:rsid w:val="00B50E34"/>
    <w:rsid w:val="00B51154"/>
    <w:rsid w:val="00B51F5C"/>
    <w:rsid w:val="00B526F9"/>
    <w:rsid w:val="00B544EA"/>
    <w:rsid w:val="00B54B30"/>
    <w:rsid w:val="00B6033E"/>
    <w:rsid w:val="00B624D2"/>
    <w:rsid w:val="00B63132"/>
    <w:rsid w:val="00B63D1B"/>
    <w:rsid w:val="00B64B87"/>
    <w:rsid w:val="00B64C6E"/>
    <w:rsid w:val="00B704D2"/>
    <w:rsid w:val="00B706FF"/>
    <w:rsid w:val="00B70C14"/>
    <w:rsid w:val="00B713DB"/>
    <w:rsid w:val="00B7405F"/>
    <w:rsid w:val="00B74700"/>
    <w:rsid w:val="00B7749C"/>
    <w:rsid w:val="00B81472"/>
    <w:rsid w:val="00B8204B"/>
    <w:rsid w:val="00B820BF"/>
    <w:rsid w:val="00B873A1"/>
    <w:rsid w:val="00B9048C"/>
    <w:rsid w:val="00B938E5"/>
    <w:rsid w:val="00B96ADE"/>
    <w:rsid w:val="00BA0192"/>
    <w:rsid w:val="00BA2B8F"/>
    <w:rsid w:val="00BA6908"/>
    <w:rsid w:val="00BA7374"/>
    <w:rsid w:val="00BA7CE3"/>
    <w:rsid w:val="00BB0008"/>
    <w:rsid w:val="00BB50B3"/>
    <w:rsid w:val="00BB56C2"/>
    <w:rsid w:val="00BB62E8"/>
    <w:rsid w:val="00BC25BC"/>
    <w:rsid w:val="00BC6F23"/>
    <w:rsid w:val="00BC77B4"/>
    <w:rsid w:val="00BC7F07"/>
    <w:rsid w:val="00BD2701"/>
    <w:rsid w:val="00BD3AD7"/>
    <w:rsid w:val="00BD473E"/>
    <w:rsid w:val="00BD6AF3"/>
    <w:rsid w:val="00BE1FCD"/>
    <w:rsid w:val="00BE27B0"/>
    <w:rsid w:val="00BE7F99"/>
    <w:rsid w:val="00BF1F08"/>
    <w:rsid w:val="00C005F7"/>
    <w:rsid w:val="00C03A89"/>
    <w:rsid w:val="00C061F6"/>
    <w:rsid w:val="00C06937"/>
    <w:rsid w:val="00C152DC"/>
    <w:rsid w:val="00C16862"/>
    <w:rsid w:val="00C16CA4"/>
    <w:rsid w:val="00C17A5D"/>
    <w:rsid w:val="00C20F54"/>
    <w:rsid w:val="00C21C26"/>
    <w:rsid w:val="00C23890"/>
    <w:rsid w:val="00C24DB3"/>
    <w:rsid w:val="00C265F8"/>
    <w:rsid w:val="00C32B27"/>
    <w:rsid w:val="00C33439"/>
    <w:rsid w:val="00C34644"/>
    <w:rsid w:val="00C35F5D"/>
    <w:rsid w:val="00C403B2"/>
    <w:rsid w:val="00C4364B"/>
    <w:rsid w:val="00C45958"/>
    <w:rsid w:val="00C46245"/>
    <w:rsid w:val="00C52436"/>
    <w:rsid w:val="00C5481C"/>
    <w:rsid w:val="00C56E22"/>
    <w:rsid w:val="00C5781E"/>
    <w:rsid w:val="00C579AF"/>
    <w:rsid w:val="00C62A23"/>
    <w:rsid w:val="00C66BE9"/>
    <w:rsid w:val="00C66D49"/>
    <w:rsid w:val="00C70D18"/>
    <w:rsid w:val="00C7341D"/>
    <w:rsid w:val="00C7373A"/>
    <w:rsid w:val="00C7399F"/>
    <w:rsid w:val="00C75F72"/>
    <w:rsid w:val="00C82E8D"/>
    <w:rsid w:val="00C8308A"/>
    <w:rsid w:val="00C859E7"/>
    <w:rsid w:val="00C87E7B"/>
    <w:rsid w:val="00C9073F"/>
    <w:rsid w:val="00C91E8F"/>
    <w:rsid w:val="00C91F0C"/>
    <w:rsid w:val="00C925DB"/>
    <w:rsid w:val="00C94B4D"/>
    <w:rsid w:val="00C95AB0"/>
    <w:rsid w:val="00CA08B0"/>
    <w:rsid w:val="00CA2862"/>
    <w:rsid w:val="00CA3EB7"/>
    <w:rsid w:val="00CB052E"/>
    <w:rsid w:val="00CB14FF"/>
    <w:rsid w:val="00CB1FB7"/>
    <w:rsid w:val="00CB2D45"/>
    <w:rsid w:val="00CC37C1"/>
    <w:rsid w:val="00CC4602"/>
    <w:rsid w:val="00CC7BDA"/>
    <w:rsid w:val="00CC7CD3"/>
    <w:rsid w:val="00CD2317"/>
    <w:rsid w:val="00CD244D"/>
    <w:rsid w:val="00CD6CAB"/>
    <w:rsid w:val="00CE0624"/>
    <w:rsid w:val="00CE19A6"/>
    <w:rsid w:val="00CE1FBD"/>
    <w:rsid w:val="00CE2135"/>
    <w:rsid w:val="00CE307D"/>
    <w:rsid w:val="00CE3BD5"/>
    <w:rsid w:val="00CE4234"/>
    <w:rsid w:val="00CE48B7"/>
    <w:rsid w:val="00CF0B36"/>
    <w:rsid w:val="00CF1CDF"/>
    <w:rsid w:val="00CF3461"/>
    <w:rsid w:val="00CF7E71"/>
    <w:rsid w:val="00D04BE4"/>
    <w:rsid w:val="00D07A61"/>
    <w:rsid w:val="00D11D95"/>
    <w:rsid w:val="00D13F38"/>
    <w:rsid w:val="00D14FE6"/>
    <w:rsid w:val="00D15DF7"/>
    <w:rsid w:val="00D174E9"/>
    <w:rsid w:val="00D24F68"/>
    <w:rsid w:val="00D26681"/>
    <w:rsid w:val="00D27D10"/>
    <w:rsid w:val="00D30469"/>
    <w:rsid w:val="00D3059C"/>
    <w:rsid w:val="00D30808"/>
    <w:rsid w:val="00D35DA8"/>
    <w:rsid w:val="00D3775D"/>
    <w:rsid w:val="00D416EA"/>
    <w:rsid w:val="00D42555"/>
    <w:rsid w:val="00D453EF"/>
    <w:rsid w:val="00D46080"/>
    <w:rsid w:val="00D46C9A"/>
    <w:rsid w:val="00D51C70"/>
    <w:rsid w:val="00D53743"/>
    <w:rsid w:val="00D54FEA"/>
    <w:rsid w:val="00D55B9F"/>
    <w:rsid w:val="00D605BA"/>
    <w:rsid w:val="00D613FB"/>
    <w:rsid w:val="00D6161E"/>
    <w:rsid w:val="00D66964"/>
    <w:rsid w:val="00D71F3C"/>
    <w:rsid w:val="00D73FB3"/>
    <w:rsid w:val="00D750A0"/>
    <w:rsid w:val="00D755B7"/>
    <w:rsid w:val="00D7653A"/>
    <w:rsid w:val="00D77BFC"/>
    <w:rsid w:val="00D837F3"/>
    <w:rsid w:val="00D86A07"/>
    <w:rsid w:val="00D87ABF"/>
    <w:rsid w:val="00D905F8"/>
    <w:rsid w:val="00D912DE"/>
    <w:rsid w:val="00D9272F"/>
    <w:rsid w:val="00D955E8"/>
    <w:rsid w:val="00D97949"/>
    <w:rsid w:val="00DA368C"/>
    <w:rsid w:val="00DB1B11"/>
    <w:rsid w:val="00DB68FA"/>
    <w:rsid w:val="00DC0758"/>
    <w:rsid w:val="00DC3357"/>
    <w:rsid w:val="00DD1452"/>
    <w:rsid w:val="00DD38CB"/>
    <w:rsid w:val="00DD3EA9"/>
    <w:rsid w:val="00DD4734"/>
    <w:rsid w:val="00DD47A1"/>
    <w:rsid w:val="00DD4F11"/>
    <w:rsid w:val="00DE18D2"/>
    <w:rsid w:val="00DE34FC"/>
    <w:rsid w:val="00DE46A4"/>
    <w:rsid w:val="00DE4A39"/>
    <w:rsid w:val="00DE73E4"/>
    <w:rsid w:val="00DF16A3"/>
    <w:rsid w:val="00DF220C"/>
    <w:rsid w:val="00DF2E2F"/>
    <w:rsid w:val="00DF4417"/>
    <w:rsid w:val="00DF57A3"/>
    <w:rsid w:val="00DF6196"/>
    <w:rsid w:val="00DF65C6"/>
    <w:rsid w:val="00E02D1A"/>
    <w:rsid w:val="00E0448C"/>
    <w:rsid w:val="00E0CC60"/>
    <w:rsid w:val="00E10B42"/>
    <w:rsid w:val="00E13116"/>
    <w:rsid w:val="00E14296"/>
    <w:rsid w:val="00E2070F"/>
    <w:rsid w:val="00E27FF6"/>
    <w:rsid w:val="00E32192"/>
    <w:rsid w:val="00E328B4"/>
    <w:rsid w:val="00E33136"/>
    <w:rsid w:val="00E33437"/>
    <w:rsid w:val="00E342DF"/>
    <w:rsid w:val="00E34A56"/>
    <w:rsid w:val="00E35F80"/>
    <w:rsid w:val="00E374DB"/>
    <w:rsid w:val="00E4002B"/>
    <w:rsid w:val="00E42A02"/>
    <w:rsid w:val="00E44ADF"/>
    <w:rsid w:val="00E511F4"/>
    <w:rsid w:val="00E5543F"/>
    <w:rsid w:val="00E57647"/>
    <w:rsid w:val="00E5790B"/>
    <w:rsid w:val="00E601E5"/>
    <w:rsid w:val="00E6453E"/>
    <w:rsid w:val="00E65098"/>
    <w:rsid w:val="00E6624C"/>
    <w:rsid w:val="00E714AF"/>
    <w:rsid w:val="00E72577"/>
    <w:rsid w:val="00E727EB"/>
    <w:rsid w:val="00E72E07"/>
    <w:rsid w:val="00E72FC1"/>
    <w:rsid w:val="00E73058"/>
    <w:rsid w:val="00E74521"/>
    <w:rsid w:val="00E75F69"/>
    <w:rsid w:val="00E80F3E"/>
    <w:rsid w:val="00E86AC5"/>
    <w:rsid w:val="00E87496"/>
    <w:rsid w:val="00E909AC"/>
    <w:rsid w:val="00E91DBD"/>
    <w:rsid w:val="00E91F94"/>
    <w:rsid w:val="00E93303"/>
    <w:rsid w:val="00EA1567"/>
    <w:rsid w:val="00EA222E"/>
    <w:rsid w:val="00EA25B1"/>
    <w:rsid w:val="00EA79DF"/>
    <w:rsid w:val="00EB26D2"/>
    <w:rsid w:val="00EB2899"/>
    <w:rsid w:val="00EB2937"/>
    <w:rsid w:val="00EB4DC3"/>
    <w:rsid w:val="00EB4F9F"/>
    <w:rsid w:val="00EB558F"/>
    <w:rsid w:val="00EB645C"/>
    <w:rsid w:val="00EB6D6C"/>
    <w:rsid w:val="00EB6F19"/>
    <w:rsid w:val="00EB6F66"/>
    <w:rsid w:val="00EC3B5D"/>
    <w:rsid w:val="00EC42D0"/>
    <w:rsid w:val="00EC65CB"/>
    <w:rsid w:val="00ED0243"/>
    <w:rsid w:val="00ED0E40"/>
    <w:rsid w:val="00ED316B"/>
    <w:rsid w:val="00EE1C41"/>
    <w:rsid w:val="00EE200A"/>
    <w:rsid w:val="00EE3FF0"/>
    <w:rsid w:val="00EE5003"/>
    <w:rsid w:val="00EF1585"/>
    <w:rsid w:val="00EF3671"/>
    <w:rsid w:val="00EF64E8"/>
    <w:rsid w:val="00EF7889"/>
    <w:rsid w:val="00F00249"/>
    <w:rsid w:val="00F01F89"/>
    <w:rsid w:val="00F035F2"/>
    <w:rsid w:val="00F04B3D"/>
    <w:rsid w:val="00F059D1"/>
    <w:rsid w:val="00F07D6F"/>
    <w:rsid w:val="00F1355B"/>
    <w:rsid w:val="00F16EAA"/>
    <w:rsid w:val="00F27005"/>
    <w:rsid w:val="00F270D2"/>
    <w:rsid w:val="00F32E6C"/>
    <w:rsid w:val="00F36F14"/>
    <w:rsid w:val="00F42E25"/>
    <w:rsid w:val="00F4407C"/>
    <w:rsid w:val="00F44841"/>
    <w:rsid w:val="00F44CEA"/>
    <w:rsid w:val="00F46638"/>
    <w:rsid w:val="00F56479"/>
    <w:rsid w:val="00F57580"/>
    <w:rsid w:val="00F60681"/>
    <w:rsid w:val="00F640BC"/>
    <w:rsid w:val="00F64A1C"/>
    <w:rsid w:val="00F729FE"/>
    <w:rsid w:val="00F76048"/>
    <w:rsid w:val="00F80FF0"/>
    <w:rsid w:val="00F816A9"/>
    <w:rsid w:val="00F824F4"/>
    <w:rsid w:val="00F82DEC"/>
    <w:rsid w:val="00F83C77"/>
    <w:rsid w:val="00F95CB8"/>
    <w:rsid w:val="00FA0E00"/>
    <w:rsid w:val="00FA1C09"/>
    <w:rsid w:val="00FA2B05"/>
    <w:rsid w:val="00FA4315"/>
    <w:rsid w:val="00FA7249"/>
    <w:rsid w:val="00FB042A"/>
    <w:rsid w:val="00FB238D"/>
    <w:rsid w:val="00FB3476"/>
    <w:rsid w:val="00FB436F"/>
    <w:rsid w:val="00FB5B58"/>
    <w:rsid w:val="00FB6916"/>
    <w:rsid w:val="00FC2B28"/>
    <w:rsid w:val="00FC52F1"/>
    <w:rsid w:val="00FC7E89"/>
    <w:rsid w:val="00FD4FA4"/>
    <w:rsid w:val="00FD712A"/>
    <w:rsid w:val="00FD78D7"/>
    <w:rsid w:val="00FD7C81"/>
    <w:rsid w:val="00FE0AE0"/>
    <w:rsid w:val="00FE2811"/>
    <w:rsid w:val="00FE4A34"/>
    <w:rsid w:val="00FF3A54"/>
    <w:rsid w:val="00FF42A0"/>
    <w:rsid w:val="00FF541B"/>
    <w:rsid w:val="00FF608D"/>
    <w:rsid w:val="00FF73C2"/>
    <w:rsid w:val="010B7369"/>
    <w:rsid w:val="01242D5A"/>
    <w:rsid w:val="0146D73C"/>
    <w:rsid w:val="0152EE47"/>
    <w:rsid w:val="015D4647"/>
    <w:rsid w:val="016E260E"/>
    <w:rsid w:val="017896B6"/>
    <w:rsid w:val="01B9C1EF"/>
    <w:rsid w:val="01BAA840"/>
    <w:rsid w:val="01D39239"/>
    <w:rsid w:val="01D9B957"/>
    <w:rsid w:val="01F2B15D"/>
    <w:rsid w:val="0211F3E5"/>
    <w:rsid w:val="02541FDE"/>
    <w:rsid w:val="026B6C82"/>
    <w:rsid w:val="027CF02D"/>
    <w:rsid w:val="02B8A28D"/>
    <w:rsid w:val="02C4F74C"/>
    <w:rsid w:val="02FA4754"/>
    <w:rsid w:val="03208484"/>
    <w:rsid w:val="03732778"/>
    <w:rsid w:val="03AD691D"/>
    <w:rsid w:val="03EAE062"/>
    <w:rsid w:val="03F62AE2"/>
    <w:rsid w:val="046B6747"/>
    <w:rsid w:val="0480812C"/>
    <w:rsid w:val="04BC6A4D"/>
    <w:rsid w:val="04E0B09B"/>
    <w:rsid w:val="04E8797F"/>
    <w:rsid w:val="04E9B70E"/>
    <w:rsid w:val="0501EDE4"/>
    <w:rsid w:val="05055572"/>
    <w:rsid w:val="0522D259"/>
    <w:rsid w:val="054253AA"/>
    <w:rsid w:val="05483D5F"/>
    <w:rsid w:val="055DB1AE"/>
    <w:rsid w:val="058AAF30"/>
    <w:rsid w:val="061AC3C9"/>
    <w:rsid w:val="067D6611"/>
    <w:rsid w:val="06C35B21"/>
    <w:rsid w:val="06FC740E"/>
    <w:rsid w:val="06FCA93D"/>
    <w:rsid w:val="070591E7"/>
    <w:rsid w:val="07130E18"/>
    <w:rsid w:val="073EAAD4"/>
    <w:rsid w:val="075DEEBC"/>
    <w:rsid w:val="07645343"/>
    <w:rsid w:val="07C85B49"/>
    <w:rsid w:val="07C9BD56"/>
    <w:rsid w:val="080795F9"/>
    <w:rsid w:val="0814E4B4"/>
    <w:rsid w:val="0837BBA4"/>
    <w:rsid w:val="089ED034"/>
    <w:rsid w:val="08D7F6FC"/>
    <w:rsid w:val="0910E9E1"/>
    <w:rsid w:val="09532E3C"/>
    <w:rsid w:val="09A7F14B"/>
    <w:rsid w:val="09BE8B55"/>
    <w:rsid w:val="09EE8669"/>
    <w:rsid w:val="0A16DA5D"/>
    <w:rsid w:val="0A292AB3"/>
    <w:rsid w:val="0A30BD2F"/>
    <w:rsid w:val="0A416DB4"/>
    <w:rsid w:val="0A4CF433"/>
    <w:rsid w:val="0A549240"/>
    <w:rsid w:val="0A7576B5"/>
    <w:rsid w:val="0AADF062"/>
    <w:rsid w:val="0AE76B26"/>
    <w:rsid w:val="0B140305"/>
    <w:rsid w:val="0B6FF5E0"/>
    <w:rsid w:val="0B7BDE7A"/>
    <w:rsid w:val="0C1C6A13"/>
    <w:rsid w:val="0C303C82"/>
    <w:rsid w:val="0C9BAFB6"/>
    <w:rsid w:val="0CF8FA31"/>
    <w:rsid w:val="0D5959E5"/>
    <w:rsid w:val="0D64F4FA"/>
    <w:rsid w:val="0D6DB207"/>
    <w:rsid w:val="0D6DD341"/>
    <w:rsid w:val="0D76CA46"/>
    <w:rsid w:val="0D870A61"/>
    <w:rsid w:val="0DB70575"/>
    <w:rsid w:val="0DC96D3A"/>
    <w:rsid w:val="0E03AEDF"/>
    <w:rsid w:val="0E0F4AEA"/>
    <w:rsid w:val="0E3C5FCC"/>
    <w:rsid w:val="0E54197E"/>
    <w:rsid w:val="0E67656F"/>
    <w:rsid w:val="0E78A245"/>
    <w:rsid w:val="0E9B4664"/>
    <w:rsid w:val="0E9B6A87"/>
    <w:rsid w:val="0EA59E64"/>
    <w:rsid w:val="0EA8C295"/>
    <w:rsid w:val="0EE76D2A"/>
    <w:rsid w:val="0F03005D"/>
    <w:rsid w:val="0F1E9AEC"/>
    <w:rsid w:val="0F1EABC6"/>
    <w:rsid w:val="0F3ECBDE"/>
    <w:rsid w:val="0FA1BF7F"/>
    <w:rsid w:val="0FBDD9DB"/>
    <w:rsid w:val="0FC816CD"/>
    <w:rsid w:val="0FCB80A3"/>
    <w:rsid w:val="100EE19D"/>
    <w:rsid w:val="1017D4DF"/>
    <w:rsid w:val="107F43DA"/>
    <w:rsid w:val="10B528A3"/>
    <w:rsid w:val="10BB7F95"/>
    <w:rsid w:val="10C1440E"/>
    <w:rsid w:val="10C8FBC6"/>
    <w:rsid w:val="10C91109"/>
    <w:rsid w:val="10E711B9"/>
    <w:rsid w:val="10E7B064"/>
    <w:rsid w:val="11C4AE41"/>
    <w:rsid w:val="11D2938D"/>
    <w:rsid w:val="11E5CDC1"/>
    <w:rsid w:val="11E927EC"/>
    <w:rsid w:val="11F92B6D"/>
    <w:rsid w:val="11FF27F4"/>
    <w:rsid w:val="122DE6E1"/>
    <w:rsid w:val="12A2D2AA"/>
    <w:rsid w:val="12C375DC"/>
    <w:rsid w:val="1309BBB5"/>
    <w:rsid w:val="13198C4D"/>
    <w:rsid w:val="1329AEA9"/>
    <w:rsid w:val="1339CF7C"/>
    <w:rsid w:val="137A1BDD"/>
    <w:rsid w:val="138821AD"/>
    <w:rsid w:val="13AC2692"/>
    <w:rsid w:val="13E0891A"/>
    <w:rsid w:val="1405C989"/>
    <w:rsid w:val="141AFB59"/>
    <w:rsid w:val="1423DF7C"/>
    <w:rsid w:val="14C1AF75"/>
    <w:rsid w:val="14D9A8E2"/>
    <w:rsid w:val="14ECC882"/>
    <w:rsid w:val="1508DABA"/>
    <w:rsid w:val="15098BC9"/>
    <w:rsid w:val="150C5D48"/>
    <w:rsid w:val="151B38DC"/>
    <w:rsid w:val="153F104B"/>
    <w:rsid w:val="154E82B8"/>
    <w:rsid w:val="15814F4B"/>
    <w:rsid w:val="15A55503"/>
    <w:rsid w:val="15BBF2E0"/>
    <w:rsid w:val="15DA191B"/>
    <w:rsid w:val="165F0AE3"/>
    <w:rsid w:val="168DA486"/>
    <w:rsid w:val="16984F38"/>
    <w:rsid w:val="16E472F5"/>
    <w:rsid w:val="16EE7C63"/>
    <w:rsid w:val="16F5777E"/>
    <w:rsid w:val="170D7ACA"/>
    <w:rsid w:val="17231ED2"/>
    <w:rsid w:val="1732D334"/>
    <w:rsid w:val="175C7EBB"/>
    <w:rsid w:val="17644408"/>
    <w:rsid w:val="176CBB15"/>
    <w:rsid w:val="1787B377"/>
    <w:rsid w:val="17BDCED2"/>
    <w:rsid w:val="17CEAE37"/>
    <w:rsid w:val="17CED373"/>
    <w:rsid w:val="181B30F4"/>
    <w:rsid w:val="182B2E59"/>
    <w:rsid w:val="182E6AB7"/>
    <w:rsid w:val="187FA2BE"/>
    <w:rsid w:val="18AC7259"/>
    <w:rsid w:val="18B3A5A3"/>
    <w:rsid w:val="18CD7AE0"/>
    <w:rsid w:val="18EA0442"/>
    <w:rsid w:val="191DF432"/>
    <w:rsid w:val="19368315"/>
    <w:rsid w:val="194C8B6A"/>
    <w:rsid w:val="19723018"/>
    <w:rsid w:val="198A2985"/>
    <w:rsid w:val="19BA9636"/>
    <w:rsid w:val="1A4D2DF2"/>
    <w:rsid w:val="1A567CD4"/>
    <w:rsid w:val="1A6644A0"/>
    <w:rsid w:val="1A832114"/>
    <w:rsid w:val="1A90D016"/>
    <w:rsid w:val="1ABF2263"/>
    <w:rsid w:val="1AC0C092"/>
    <w:rsid w:val="1B11C557"/>
    <w:rsid w:val="1B2DEF0C"/>
    <w:rsid w:val="1B2FB311"/>
    <w:rsid w:val="1B3C1D20"/>
    <w:rsid w:val="1B406663"/>
    <w:rsid w:val="1B4C1194"/>
    <w:rsid w:val="1B575121"/>
    <w:rsid w:val="1B5D35ED"/>
    <w:rsid w:val="1B77D12E"/>
    <w:rsid w:val="1B929C1A"/>
    <w:rsid w:val="1BF3EACE"/>
    <w:rsid w:val="1C104654"/>
    <w:rsid w:val="1C5CF7F8"/>
    <w:rsid w:val="1C96A1B9"/>
    <w:rsid w:val="1CFA495E"/>
    <w:rsid w:val="1D03EE1A"/>
    <w:rsid w:val="1D1172AB"/>
    <w:rsid w:val="1D589CDE"/>
    <w:rsid w:val="1D782669"/>
    <w:rsid w:val="1D84373C"/>
    <w:rsid w:val="1DB15E5A"/>
    <w:rsid w:val="1E083CC2"/>
    <w:rsid w:val="1E8F33EB"/>
    <w:rsid w:val="1F3A390F"/>
    <w:rsid w:val="1F9260B5"/>
    <w:rsid w:val="1FA0E69D"/>
    <w:rsid w:val="1FB6758D"/>
    <w:rsid w:val="1FD757A4"/>
    <w:rsid w:val="1FEB2AC7"/>
    <w:rsid w:val="201FE964"/>
    <w:rsid w:val="20881BE6"/>
    <w:rsid w:val="209C2BB9"/>
    <w:rsid w:val="20A2808C"/>
    <w:rsid w:val="20ADC455"/>
    <w:rsid w:val="21099C90"/>
    <w:rsid w:val="2116FEF5"/>
    <w:rsid w:val="21217C31"/>
    <w:rsid w:val="2128E137"/>
    <w:rsid w:val="219A6310"/>
    <w:rsid w:val="219AD5A8"/>
    <w:rsid w:val="21C5FFCC"/>
    <w:rsid w:val="220A0792"/>
    <w:rsid w:val="222C163B"/>
    <w:rsid w:val="222C4B6A"/>
    <w:rsid w:val="2254B565"/>
    <w:rsid w:val="227A2B03"/>
    <w:rsid w:val="22A594EE"/>
    <w:rsid w:val="22B856EC"/>
    <w:rsid w:val="22BF980C"/>
    <w:rsid w:val="22F39827"/>
    <w:rsid w:val="2302B81B"/>
    <w:rsid w:val="232FB59D"/>
    <w:rsid w:val="236EB2E4"/>
    <w:rsid w:val="23E66394"/>
    <w:rsid w:val="243B216D"/>
    <w:rsid w:val="245401E7"/>
    <w:rsid w:val="245562AD"/>
    <w:rsid w:val="245E875D"/>
    <w:rsid w:val="247F613A"/>
    <w:rsid w:val="24A22ED0"/>
    <w:rsid w:val="24A5044E"/>
    <w:rsid w:val="24CAACBD"/>
    <w:rsid w:val="24CB38FD"/>
    <w:rsid w:val="24EEB641"/>
    <w:rsid w:val="251499A3"/>
    <w:rsid w:val="25966961"/>
    <w:rsid w:val="25A73CB5"/>
    <w:rsid w:val="25F541D0"/>
    <w:rsid w:val="2680864B"/>
    <w:rsid w:val="268901C4"/>
    <w:rsid w:val="26C8145C"/>
    <w:rsid w:val="27257481"/>
    <w:rsid w:val="27659593"/>
    <w:rsid w:val="27BCBF18"/>
    <w:rsid w:val="27EABD19"/>
    <w:rsid w:val="27EF8BAB"/>
    <w:rsid w:val="27F0EBAF"/>
    <w:rsid w:val="2802E957"/>
    <w:rsid w:val="28DC46F2"/>
    <w:rsid w:val="28DCC537"/>
    <w:rsid w:val="29048AC4"/>
    <w:rsid w:val="296F2A22"/>
    <w:rsid w:val="297E0977"/>
    <w:rsid w:val="2991DF97"/>
    <w:rsid w:val="2994F502"/>
    <w:rsid w:val="299DEB0F"/>
    <w:rsid w:val="29C3937E"/>
    <w:rsid w:val="29D864C2"/>
    <w:rsid w:val="2A174486"/>
    <w:rsid w:val="2A1E8F01"/>
    <w:rsid w:val="2A87A302"/>
    <w:rsid w:val="2AA8FEF4"/>
    <w:rsid w:val="2AAB56C3"/>
    <w:rsid w:val="2AB6694A"/>
    <w:rsid w:val="2B0A3D30"/>
    <w:rsid w:val="2B190E2C"/>
    <w:rsid w:val="2B267E71"/>
    <w:rsid w:val="2B6BB052"/>
    <w:rsid w:val="2B7AA939"/>
    <w:rsid w:val="2BCED792"/>
    <w:rsid w:val="2C40CC03"/>
    <w:rsid w:val="2C976270"/>
    <w:rsid w:val="2CCED296"/>
    <w:rsid w:val="2CFA0752"/>
    <w:rsid w:val="2D188776"/>
    <w:rsid w:val="2D41740B"/>
    <w:rsid w:val="2D82D336"/>
    <w:rsid w:val="2DA6A847"/>
    <w:rsid w:val="2E1FA588"/>
    <w:rsid w:val="2E39812D"/>
    <w:rsid w:val="2E461F9D"/>
    <w:rsid w:val="2E5969C5"/>
    <w:rsid w:val="2E713954"/>
    <w:rsid w:val="2E7BF2FE"/>
    <w:rsid w:val="2E9F58D0"/>
    <w:rsid w:val="2EC0170F"/>
    <w:rsid w:val="2F2E9A7F"/>
    <w:rsid w:val="2F746E58"/>
    <w:rsid w:val="2FC28320"/>
    <w:rsid w:val="3005DBE0"/>
    <w:rsid w:val="30585A3D"/>
    <w:rsid w:val="309D80CF"/>
    <w:rsid w:val="30B70B01"/>
    <w:rsid w:val="30BD04A9"/>
    <w:rsid w:val="30C8E04D"/>
    <w:rsid w:val="30DF4786"/>
    <w:rsid w:val="30FC01F0"/>
    <w:rsid w:val="3101A5BC"/>
    <w:rsid w:val="311B8341"/>
    <w:rsid w:val="31225515"/>
    <w:rsid w:val="31364E2D"/>
    <w:rsid w:val="3149E189"/>
    <w:rsid w:val="31663EA9"/>
    <w:rsid w:val="3169A59E"/>
    <w:rsid w:val="317384DB"/>
    <w:rsid w:val="31B428DA"/>
    <w:rsid w:val="31E50E83"/>
    <w:rsid w:val="321304DA"/>
    <w:rsid w:val="3217A57D"/>
    <w:rsid w:val="324E7F0C"/>
    <w:rsid w:val="32551664"/>
    <w:rsid w:val="3290E1E5"/>
    <w:rsid w:val="329375FB"/>
    <w:rsid w:val="32D5D8D4"/>
    <w:rsid w:val="32D7EC2D"/>
    <w:rsid w:val="32F3488A"/>
    <w:rsid w:val="32F55A25"/>
    <w:rsid w:val="3302D656"/>
    <w:rsid w:val="333CED64"/>
    <w:rsid w:val="334D91BE"/>
    <w:rsid w:val="3369EAE6"/>
    <w:rsid w:val="33F7F99A"/>
    <w:rsid w:val="33FCBBDA"/>
    <w:rsid w:val="3411C8DC"/>
    <w:rsid w:val="341B11CD"/>
    <w:rsid w:val="343927C0"/>
    <w:rsid w:val="346D8A48"/>
    <w:rsid w:val="347AFBE1"/>
    <w:rsid w:val="347FBCDE"/>
    <w:rsid w:val="348CCE30"/>
    <w:rsid w:val="34A7F088"/>
    <w:rsid w:val="34DDAB5B"/>
    <w:rsid w:val="3537E3C8"/>
    <w:rsid w:val="353DFD51"/>
    <w:rsid w:val="35431B9F"/>
    <w:rsid w:val="356012B8"/>
    <w:rsid w:val="356391A4"/>
    <w:rsid w:val="3564A3E1"/>
    <w:rsid w:val="35BE6277"/>
    <w:rsid w:val="35D1C21E"/>
    <w:rsid w:val="36251D54"/>
    <w:rsid w:val="3627A272"/>
    <w:rsid w:val="362E59B3"/>
    <w:rsid w:val="3639DFA0"/>
    <w:rsid w:val="363E8F75"/>
    <w:rsid w:val="365A37A0"/>
    <w:rsid w:val="368A3A90"/>
    <w:rsid w:val="36996C4C"/>
    <w:rsid w:val="36F852E4"/>
    <w:rsid w:val="36FAE6FA"/>
    <w:rsid w:val="371A82F0"/>
    <w:rsid w:val="371F2EA3"/>
    <w:rsid w:val="3720BCDF"/>
    <w:rsid w:val="37329F21"/>
    <w:rsid w:val="37449EE6"/>
    <w:rsid w:val="3784D4D8"/>
    <w:rsid w:val="37CEBF95"/>
    <w:rsid w:val="37CFFB1F"/>
    <w:rsid w:val="37E5805B"/>
    <w:rsid w:val="37EB4703"/>
    <w:rsid w:val="37FEC167"/>
    <w:rsid w:val="3813C57C"/>
    <w:rsid w:val="381652D4"/>
    <w:rsid w:val="381B0B97"/>
    <w:rsid w:val="38300FAC"/>
    <w:rsid w:val="383D53CF"/>
    <w:rsid w:val="385B0C5A"/>
    <w:rsid w:val="385E734F"/>
    <w:rsid w:val="386D4EE3"/>
    <w:rsid w:val="387F0091"/>
    <w:rsid w:val="38AF52D8"/>
    <w:rsid w:val="38C8D544"/>
    <w:rsid w:val="38FE1A5C"/>
    <w:rsid w:val="39243A43"/>
    <w:rsid w:val="39595A01"/>
    <w:rsid w:val="397DF7DE"/>
    <w:rsid w:val="39C2EECD"/>
    <w:rsid w:val="39F5E09C"/>
    <w:rsid w:val="3A0595CD"/>
    <w:rsid w:val="3A29D3BE"/>
    <w:rsid w:val="3A5DBFD1"/>
    <w:rsid w:val="3A67D50D"/>
    <w:rsid w:val="3AA2A619"/>
    <w:rsid w:val="3ACF7F13"/>
    <w:rsid w:val="3B0FE4D9"/>
    <w:rsid w:val="3B8080BE"/>
    <w:rsid w:val="3B92530D"/>
    <w:rsid w:val="3BC8E2F9"/>
    <w:rsid w:val="3BE001EE"/>
    <w:rsid w:val="3C126F47"/>
    <w:rsid w:val="3C156A6A"/>
    <w:rsid w:val="3CE9BBBD"/>
    <w:rsid w:val="3D0CAC3D"/>
    <w:rsid w:val="3D3C61AE"/>
    <w:rsid w:val="3DC4F494"/>
    <w:rsid w:val="3DE112BF"/>
    <w:rsid w:val="3E12D699"/>
    <w:rsid w:val="3E34CD21"/>
    <w:rsid w:val="3E767161"/>
    <w:rsid w:val="3E8C17E3"/>
    <w:rsid w:val="3E8E3AF8"/>
    <w:rsid w:val="3E9E279B"/>
    <w:rsid w:val="3EF6E4B7"/>
    <w:rsid w:val="3F2B7A10"/>
    <w:rsid w:val="3F342E86"/>
    <w:rsid w:val="3F7AAB77"/>
    <w:rsid w:val="3F91F583"/>
    <w:rsid w:val="3FA7A8F9"/>
    <w:rsid w:val="3FAF0DFF"/>
    <w:rsid w:val="3FDC0B81"/>
    <w:rsid w:val="3FFEBE98"/>
    <w:rsid w:val="40050BD5"/>
    <w:rsid w:val="400D8C97"/>
    <w:rsid w:val="401F2F12"/>
    <w:rsid w:val="4037287F"/>
    <w:rsid w:val="404BD114"/>
    <w:rsid w:val="40854581"/>
    <w:rsid w:val="40B9C2AD"/>
    <w:rsid w:val="40CD2DE5"/>
    <w:rsid w:val="40D64D43"/>
    <w:rsid w:val="4101EB47"/>
    <w:rsid w:val="41229945"/>
    <w:rsid w:val="4130781B"/>
    <w:rsid w:val="41379D5A"/>
    <w:rsid w:val="414FD430"/>
    <w:rsid w:val="419039F6"/>
    <w:rsid w:val="419623AB"/>
    <w:rsid w:val="420D5606"/>
    <w:rsid w:val="42152C60"/>
    <w:rsid w:val="421B336D"/>
    <w:rsid w:val="428C4F16"/>
    <w:rsid w:val="42B02EBF"/>
    <w:rsid w:val="42C7D04A"/>
    <w:rsid w:val="42DE8D07"/>
    <w:rsid w:val="42E476BC"/>
    <w:rsid w:val="42FE061E"/>
    <w:rsid w:val="430BAFC5"/>
    <w:rsid w:val="4310AC31"/>
    <w:rsid w:val="4320F69E"/>
    <w:rsid w:val="433D40CE"/>
    <w:rsid w:val="4342CA3C"/>
    <w:rsid w:val="434A4FC2"/>
    <w:rsid w:val="43876146"/>
    <w:rsid w:val="438F46B1"/>
    <w:rsid w:val="4395D074"/>
    <w:rsid w:val="439A4022"/>
    <w:rsid w:val="43C80533"/>
    <w:rsid w:val="43E1F73A"/>
    <w:rsid w:val="43FFDA5C"/>
    <w:rsid w:val="4430B341"/>
    <w:rsid w:val="4435DC75"/>
    <w:rsid w:val="4441A922"/>
    <w:rsid w:val="444DF9BC"/>
    <w:rsid w:val="44739238"/>
    <w:rsid w:val="4481413A"/>
    <w:rsid w:val="4485B0E8"/>
    <w:rsid w:val="44E438E3"/>
    <w:rsid w:val="44FAEA05"/>
    <w:rsid w:val="457E2C42"/>
    <w:rsid w:val="458C1073"/>
    <w:rsid w:val="45AE7ED9"/>
    <w:rsid w:val="45BBCE1E"/>
    <w:rsid w:val="45CC410A"/>
    <w:rsid w:val="45DA540E"/>
    <w:rsid w:val="4607A677"/>
    <w:rsid w:val="461D15FB"/>
    <w:rsid w:val="4654CE22"/>
    <w:rsid w:val="465F54FB"/>
    <w:rsid w:val="467710FF"/>
    <w:rsid w:val="46773869"/>
    <w:rsid w:val="4687E2CF"/>
    <w:rsid w:val="46998FE2"/>
    <w:rsid w:val="46BC3ABF"/>
    <w:rsid w:val="47465613"/>
    <w:rsid w:val="47735395"/>
    <w:rsid w:val="479A071B"/>
    <w:rsid w:val="47B02D2A"/>
    <w:rsid w:val="47C5993F"/>
    <w:rsid w:val="47D215DF"/>
    <w:rsid w:val="47F71A55"/>
    <w:rsid w:val="48017255"/>
    <w:rsid w:val="481CC2C4"/>
    <w:rsid w:val="484AC0C5"/>
    <w:rsid w:val="485ED44E"/>
    <w:rsid w:val="48662961"/>
    <w:rsid w:val="489A9FCF"/>
    <w:rsid w:val="48AAE2E7"/>
    <w:rsid w:val="48B52D52"/>
    <w:rsid w:val="49528950"/>
    <w:rsid w:val="495D068C"/>
    <w:rsid w:val="498157D2"/>
    <w:rsid w:val="49D124D4"/>
    <w:rsid w:val="4A129289"/>
    <w:rsid w:val="4A1E0534"/>
    <w:rsid w:val="4A2806D8"/>
    <w:rsid w:val="4A38686E"/>
    <w:rsid w:val="4A770AC9"/>
    <w:rsid w:val="4A774832"/>
    <w:rsid w:val="4AA8C948"/>
    <w:rsid w:val="4AAACCC2"/>
    <w:rsid w:val="4AC90317"/>
    <w:rsid w:val="4B1D8F38"/>
    <w:rsid w:val="4B47BB3B"/>
    <w:rsid w:val="4B54FF5E"/>
    <w:rsid w:val="4B6172C3"/>
    <w:rsid w:val="4B6A40DC"/>
    <w:rsid w:val="4BA289DE"/>
    <w:rsid w:val="4BA5DC89"/>
    <w:rsid w:val="4BDF61A5"/>
    <w:rsid w:val="4BE67FB8"/>
    <w:rsid w:val="4C2EDB3E"/>
    <w:rsid w:val="4CAC17F9"/>
    <w:rsid w:val="4CC14029"/>
    <w:rsid w:val="4CCB2944"/>
    <w:rsid w:val="4D15A985"/>
    <w:rsid w:val="4D24639E"/>
    <w:rsid w:val="4D247515"/>
    <w:rsid w:val="4D3C5D0B"/>
    <w:rsid w:val="4D4545B5"/>
    <w:rsid w:val="4D890EAF"/>
    <w:rsid w:val="4DE2D6E2"/>
    <w:rsid w:val="4E06ABF3"/>
    <w:rsid w:val="4E087F51"/>
    <w:rsid w:val="4E325247"/>
    <w:rsid w:val="4EA14A26"/>
    <w:rsid w:val="4EC9D7FA"/>
    <w:rsid w:val="4EE9013E"/>
    <w:rsid w:val="4F42BED9"/>
    <w:rsid w:val="4F50A30A"/>
    <w:rsid w:val="4FADC0DC"/>
    <w:rsid w:val="4FEAEBF0"/>
    <w:rsid w:val="4FF208BA"/>
    <w:rsid w:val="4FF5541B"/>
    <w:rsid w:val="502C9C08"/>
    <w:rsid w:val="50465E3B"/>
    <w:rsid w:val="504A55F1"/>
    <w:rsid w:val="504C1D59"/>
    <w:rsid w:val="50ECE2AA"/>
    <w:rsid w:val="50FBF10F"/>
    <w:rsid w:val="5119A2C3"/>
    <w:rsid w:val="511B4EFD"/>
    <w:rsid w:val="51547DB8"/>
    <w:rsid w:val="51F66408"/>
    <w:rsid w:val="525487B4"/>
    <w:rsid w:val="52A475B6"/>
    <w:rsid w:val="52A93C71"/>
    <w:rsid w:val="52C10383"/>
    <w:rsid w:val="53149927"/>
    <w:rsid w:val="531F1E9D"/>
    <w:rsid w:val="5322B9D7"/>
    <w:rsid w:val="53C4C766"/>
    <w:rsid w:val="53FE38ED"/>
    <w:rsid w:val="54092108"/>
    <w:rsid w:val="541AF654"/>
    <w:rsid w:val="541CB9BF"/>
    <w:rsid w:val="5495D5CD"/>
    <w:rsid w:val="54ADCF3A"/>
    <w:rsid w:val="54E3AE2C"/>
    <w:rsid w:val="5506B0C6"/>
    <w:rsid w:val="551E2DB6"/>
    <w:rsid w:val="554FBEBF"/>
    <w:rsid w:val="5560647C"/>
    <w:rsid w:val="55B8CBE9"/>
    <w:rsid w:val="55E2F7EC"/>
    <w:rsid w:val="55E5C96B"/>
    <w:rsid w:val="563F6505"/>
    <w:rsid w:val="566205E9"/>
    <w:rsid w:val="567D5658"/>
    <w:rsid w:val="56878A8D"/>
    <w:rsid w:val="569542B7"/>
    <w:rsid w:val="56C6ADFD"/>
    <w:rsid w:val="56C811C0"/>
    <w:rsid w:val="56D3FA5A"/>
    <w:rsid w:val="570D08AF"/>
    <w:rsid w:val="57477B71"/>
    <w:rsid w:val="5759921A"/>
    <w:rsid w:val="577A768F"/>
    <w:rsid w:val="579FA7D0"/>
    <w:rsid w:val="57B6DDC0"/>
    <w:rsid w:val="57BFA04F"/>
    <w:rsid w:val="5820EF03"/>
    <w:rsid w:val="582CB5F9"/>
    <w:rsid w:val="583184CD"/>
    <w:rsid w:val="58D895A5"/>
    <w:rsid w:val="58EE01D5"/>
    <w:rsid w:val="5946FEB8"/>
    <w:rsid w:val="59544D73"/>
    <w:rsid w:val="598D2699"/>
    <w:rsid w:val="59D9A56C"/>
    <w:rsid w:val="5A099846"/>
    <w:rsid w:val="5A2C4DBB"/>
    <w:rsid w:val="5A3722CB"/>
    <w:rsid w:val="5A55E448"/>
    <w:rsid w:val="5A578277"/>
    <w:rsid w:val="5A5E01A2"/>
    <w:rsid w:val="5A982B8F"/>
    <w:rsid w:val="5AB4A5A4"/>
    <w:rsid w:val="5AD9DDD9"/>
    <w:rsid w:val="5AEDEDD3"/>
    <w:rsid w:val="5B31462A"/>
    <w:rsid w:val="5B5AECAA"/>
    <w:rsid w:val="5B763D19"/>
    <w:rsid w:val="5B8225B3"/>
    <w:rsid w:val="5B8E3686"/>
    <w:rsid w:val="5BA41EB1"/>
    <w:rsid w:val="5BB4DF74"/>
    <w:rsid w:val="5BBB8642"/>
    <w:rsid w:val="5BD60E04"/>
    <w:rsid w:val="5BE0846A"/>
    <w:rsid w:val="5BE9A243"/>
    <w:rsid w:val="5BF21950"/>
    <w:rsid w:val="5C0168DF"/>
    <w:rsid w:val="5C4CA9CA"/>
    <w:rsid w:val="5C83CC7B"/>
    <w:rsid w:val="5CADCC6B"/>
    <w:rsid w:val="5CD00DE5"/>
    <w:rsid w:val="5D056E0B"/>
    <w:rsid w:val="5D1E6016"/>
    <w:rsid w:val="5D47F6A3"/>
    <w:rsid w:val="5D5C3A4F"/>
    <w:rsid w:val="5DAB0F80"/>
    <w:rsid w:val="5E00AAC9"/>
    <w:rsid w:val="5E00D83F"/>
    <w:rsid w:val="5E2680AE"/>
    <w:rsid w:val="5E4512BA"/>
    <w:rsid w:val="5E58DD07"/>
    <w:rsid w:val="5E689238"/>
    <w:rsid w:val="5E7D24B0"/>
    <w:rsid w:val="5F0E66DB"/>
    <w:rsid w:val="5F19567A"/>
    <w:rsid w:val="5F31127E"/>
    <w:rsid w:val="5F4AA4E1"/>
    <w:rsid w:val="5F506938"/>
    <w:rsid w:val="5F59E713"/>
    <w:rsid w:val="5F66C476"/>
    <w:rsid w:val="5F7D9BE9"/>
    <w:rsid w:val="5FA29EEF"/>
    <w:rsid w:val="5FB516A7"/>
    <w:rsid w:val="5FC72AB2"/>
    <w:rsid w:val="5FDAAF23"/>
    <w:rsid w:val="5FDF7C55"/>
    <w:rsid w:val="5FE0AF6B"/>
    <w:rsid w:val="5FF6E56D"/>
    <w:rsid w:val="60074D3B"/>
    <w:rsid w:val="601C7DE9"/>
    <w:rsid w:val="6026D5E9"/>
    <w:rsid w:val="602E5593"/>
    <w:rsid w:val="605FCBDE"/>
    <w:rsid w:val="6067DE3D"/>
    <w:rsid w:val="6081061C"/>
    <w:rsid w:val="608E77B5"/>
    <w:rsid w:val="60C429AD"/>
    <w:rsid w:val="61274D22"/>
    <w:rsid w:val="613D7331"/>
    <w:rsid w:val="6140DA26"/>
    <w:rsid w:val="6145CDEB"/>
    <w:rsid w:val="61AFD7DC"/>
    <w:rsid w:val="61B5F165"/>
    <w:rsid w:val="61D2737B"/>
    <w:rsid w:val="61F03DA2"/>
    <w:rsid w:val="61F62757"/>
    <w:rsid w:val="6200ACCD"/>
    <w:rsid w:val="62509295"/>
    <w:rsid w:val="62D6B1DA"/>
    <w:rsid w:val="62E8ED30"/>
    <w:rsid w:val="63041700"/>
    <w:rsid w:val="6388E6B6"/>
    <w:rsid w:val="63897157"/>
    <w:rsid w:val="639E429B"/>
    <w:rsid w:val="63AA9335"/>
    <w:rsid w:val="63C5AE75"/>
    <w:rsid w:val="63FA43CE"/>
    <w:rsid w:val="63FBA331"/>
    <w:rsid w:val="6428634A"/>
    <w:rsid w:val="642A26B5"/>
    <w:rsid w:val="643A3599"/>
    <w:rsid w:val="644CC40A"/>
    <w:rsid w:val="64A54899"/>
    <w:rsid w:val="64C2CEAC"/>
    <w:rsid w:val="650A83A4"/>
    <w:rsid w:val="65335FF9"/>
    <w:rsid w:val="6563AB13"/>
    <w:rsid w:val="6585C881"/>
    <w:rsid w:val="659C9FF4"/>
    <w:rsid w:val="65EB24BC"/>
    <w:rsid w:val="662ED20E"/>
    <w:rsid w:val="6655DB43"/>
    <w:rsid w:val="667599FD"/>
    <w:rsid w:val="669C7061"/>
    <w:rsid w:val="66D714AB"/>
    <w:rsid w:val="66EDB58C"/>
    <w:rsid w:val="6768C7D6"/>
    <w:rsid w:val="679449B8"/>
    <w:rsid w:val="6795551E"/>
    <w:rsid w:val="679FDA94"/>
    <w:rsid w:val="67B07E67"/>
    <w:rsid w:val="67D8B618"/>
    <w:rsid w:val="680B1B75"/>
    <w:rsid w:val="68169397"/>
    <w:rsid w:val="684518E1"/>
    <w:rsid w:val="68462F26"/>
    <w:rsid w:val="68464C31"/>
    <w:rsid w:val="686A2BDA"/>
    <w:rsid w:val="68BE9536"/>
    <w:rsid w:val="68C87CFC"/>
    <w:rsid w:val="691E5711"/>
    <w:rsid w:val="69320C5D"/>
    <w:rsid w:val="6949C0FC"/>
    <w:rsid w:val="694CB720"/>
    <w:rsid w:val="6950D743"/>
    <w:rsid w:val="69A6E429"/>
    <w:rsid w:val="69EBA5E9"/>
    <w:rsid w:val="69F5D353"/>
    <w:rsid w:val="6A0ED3AE"/>
    <w:rsid w:val="6A12BC6D"/>
    <w:rsid w:val="6A1C0A60"/>
    <w:rsid w:val="6A598A57"/>
    <w:rsid w:val="6A5AA760"/>
    <w:rsid w:val="6A6DFC88"/>
    <w:rsid w:val="6A986C1A"/>
    <w:rsid w:val="6B1A6F6F"/>
    <w:rsid w:val="6B238D48"/>
    <w:rsid w:val="6B39FB58"/>
    <w:rsid w:val="6B4A7685"/>
    <w:rsid w:val="6B5C3E35"/>
    <w:rsid w:val="6B8205CD"/>
    <w:rsid w:val="6BB0EA55"/>
    <w:rsid w:val="6BC1E2DA"/>
    <w:rsid w:val="6BC24C6A"/>
    <w:rsid w:val="6BC289D3"/>
    <w:rsid w:val="6C25EEA4"/>
    <w:rsid w:val="6C5EAA47"/>
    <w:rsid w:val="6C613E5D"/>
    <w:rsid w:val="6C8C4731"/>
    <w:rsid w:val="6C8C4DFB"/>
    <w:rsid w:val="6C98C155"/>
    <w:rsid w:val="6CC5FAE5"/>
    <w:rsid w:val="6CC9FC3A"/>
    <w:rsid w:val="6D62147A"/>
    <w:rsid w:val="6D64A890"/>
    <w:rsid w:val="6D6F2E06"/>
    <w:rsid w:val="6DBF13CE"/>
    <w:rsid w:val="6E0E5528"/>
    <w:rsid w:val="6E39B21D"/>
    <w:rsid w:val="6E545BE9"/>
    <w:rsid w:val="6E702F39"/>
    <w:rsid w:val="6E93B7B9"/>
    <w:rsid w:val="6E95807F"/>
    <w:rsid w:val="6EDA0FCB"/>
    <w:rsid w:val="6EEF0B49"/>
    <w:rsid w:val="6EF7BFBF"/>
    <w:rsid w:val="6F3CB6AE"/>
    <w:rsid w:val="6F69E701"/>
    <w:rsid w:val="6F80F145"/>
    <w:rsid w:val="6F85D28F"/>
    <w:rsid w:val="6FF06F3A"/>
    <w:rsid w:val="70135630"/>
    <w:rsid w:val="7041C02A"/>
    <w:rsid w:val="704A849D"/>
    <w:rsid w:val="705A108A"/>
    <w:rsid w:val="707679A5"/>
    <w:rsid w:val="70B89F15"/>
    <w:rsid w:val="70E3D92C"/>
    <w:rsid w:val="70E44071"/>
    <w:rsid w:val="70ECF1AA"/>
    <w:rsid w:val="7109502D"/>
    <w:rsid w:val="7110D6AE"/>
    <w:rsid w:val="712B91A7"/>
    <w:rsid w:val="7164AA94"/>
    <w:rsid w:val="716F996D"/>
    <w:rsid w:val="7179A266"/>
    <w:rsid w:val="719C96EF"/>
    <w:rsid w:val="71BA4740"/>
    <w:rsid w:val="71BE9D5E"/>
    <w:rsid w:val="720AE702"/>
    <w:rsid w:val="722F3943"/>
    <w:rsid w:val="725667B4"/>
    <w:rsid w:val="725C36C5"/>
    <w:rsid w:val="72A2B911"/>
    <w:rsid w:val="72AB6D87"/>
    <w:rsid w:val="72B4B661"/>
    <w:rsid w:val="72EF3D82"/>
    <w:rsid w:val="7313178D"/>
    <w:rsid w:val="73476A22"/>
    <w:rsid w:val="7353BABC"/>
    <w:rsid w:val="735CEA8C"/>
    <w:rsid w:val="7372FEA4"/>
    <w:rsid w:val="738743E9"/>
    <w:rsid w:val="738E6740"/>
    <w:rsid w:val="73B4CD6A"/>
    <w:rsid w:val="73BB64C2"/>
    <w:rsid w:val="73C41938"/>
    <w:rsid w:val="7402BBCB"/>
    <w:rsid w:val="74122E00"/>
    <w:rsid w:val="7421A4D5"/>
    <w:rsid w:val="74303E98"/>
    <w:rsid w:val="747F5181"/>
    <w:rsid w:val="747FACEF"/>
    <w:rsid w:val="749A4880"/>
    <w:rsid w:val="75004979"/>
    <w:rsid w:val="751293E3"/>
    <w:rsid w:val="754E4920"/>
    <w:rsid w:val="75B283F7"/>
    <w:rsid w:val="75C062CD"/>
    <w:rsid w:val="76201A10"/>
    <w:rsid w:val="76458FAE"/>
    <w:rsid w:val="7698F7D4"/>
    <w:rsid w:val="770B5805"/>
    <w:rsid w:val="7733FE06"/>
    <w:rsid w:val="775B370F"/>
    <w:rsid w:val="77A15EF0"/>
    <w:rsid w:val="77D2A864"/>
    <w:rsid w:val="77F9FB8C"/>
    <w:rsid w:val="780A6AB7"/>
    <w:rsid w:val="781D2B3E"/>
    <w:rsid w:val="7835A1D1"/>
    <w:rsid w:val="7862C78C"/>
    <w:rsid w:val="786A2737"/>
    <w:rsid w:val="786DEBF8"/>
    <w:rsid w:val="78758CE1"/>
    <w:rsid w:val="78AD8AFD"/>
    <w:rsid w:val="78B27A83"/>
    <w:rsid w:val="78F8FFAE"/>
    <w:rsid w:val="78F94272"/>
    <w:rsid w:val="792EF46A"/>
    <w:rsid w:val="79450320"/>
    <w:rsid w:val="7945510B"/>
    <w:rsid w:val="794FD8DF"/>
    <w:rsid w:val="79936CAA"/>
    <w:rsid w:val="79CC86FA"/>
    <w:rsid w:val="79CF3EE9"/>
    <w:rsid w:val="7A4B85FF"/>
    <w:rsid w:val="7A4E0C73"/>
    <w:rsid w:val="7A5F1EB6"/>
    <w:rsid w:val="7A852FC5"/>
    <w:rsid w:val="7ABF3DDB"/>
    <w:rsid w:val="7ACC8C96"/>
    <w:rsid w:val="7ADD53CE"/>
    <w:rsid w:val="7AF3EA9C"/>
    <w:rsid w:val="7AFDDDD8"/>
    <w:rsid w:val="7B222581"/>
    <w:rsid w:val="7B3B86B4"/>
    <w:rsid w:val="7B3D1DE3"/>
    <w:rsid w:val="7B5AED9C"/>
    <w:rsid w:val="7B5DF7C0"/>
    <w:rsid w:val="7B8214D2"/>
    <w:rsid w:val="7BAEA21A"/>
    <w:rsid w:val="7BE4CC3B"/>
    <w:rsid w:val="7C043EC6"/>
    <w:rsid w:val="7C1EDE19"/>
    <w:rsid w:val="7C49A5EF"/>
    <w:rsid w:val="7C59DA0F"/>
    <w:rsid w:val="7CA5C8CE"/>
    <w:rsid w:val="7CA62E4B"/>
    <w:rsid w:val="7CAF4AC1"/>
    <w:rsid w:val="7CD28F0D"/>
    <w:rsid w:val="7CF44313"/>
    <w:rsid w:val="7D5D5575"/>
    <w:rsid w:val="7D5EC842"/>
    <w:rsid w:val="7D7AFCCD"/>
    <w:rsid w:val="7D7C6790"/>
    <w:rsid w:val="7D7E63C2"/>
    <w:rsid w:val="7DC4E8ED"/>
    <w:rsid w:val="7DD30505"/>
    <w:rsid w:val="7DD6CB2F"/>
    <w:rsid w:val="7DFCC145"/>
    <w:rsid w:val="7E03C8B1"/>
    <w:rsid w:val="7E1A5EFA"/>
    <w:rsid w:val="7E2C8937"/>
    <w:rsid w:val="7E500A1B"/>
    <w:rsid w:val="7E60B90D"/>
    <w:rsid w:val="7EAB5C72"/>
    <w:rsid w:val="7EB4825B"/>
    <w:rsid w:val="7EC23BF5"/>
    <w:rsid w:val="7ECFEAF7"/>
    <w:rsid w:val="7ED43BBA"/>
    <w:rsid w:val="7ED8C689"/>
    <w:rsid w:val="7EE61106"/>
    <w:rsid w:val="7EF1F9A0"/>
    <w:rsid w:val="7F1C9FD5"/>
    <w:rsid w:val="7F3B5424"/>
    <w:rsid w:val="7F4485C4"/>
    <w:rsid w:val="7F89BBBC"/>
    <w:rsid w:val="7F98360E"/>
    <w:rsid w:val="7FAA7AF5"/>
    <w:rsid w:val="7FB7EC8E"/>
    <w:rsid w:val="7FDBCC37"/>
    <w:rsid w:val="7FED94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1DE59"/>
  <w15:chartTrackingRefBased/>
  <w15:docId w15:val="{11043E9E-036A-4EC7-AB8D-E07D74439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31A2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49165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4303"/>
    <w:rPr>
      <w:color w:val="0563C1" w:themeColor="hyperlink"/>
      <w:u w:val="single"/>
    </w:rPr>
  </w:style>
  <w:style w:type="character" w:styleId="UnresolvedMention">
    <w:name w:val="Unresolved Mention"/>
    <w:basedOn w:val="DefaultParagraphFont"/>
    <w:uiPriority w:val="99"/>
    <w:semiHidden/>
    <w:unhideWhenUsed/>
    <w:rsid w:val="001C4303"/>
    <w:rPr>
      <w:color w:val="605E5C"/>
      <w:shd w:val="clear" w:color="auto" w:fill="E1DFDD"/>
    </w:rPr>
  </w:style>
  <w:style w:type="character" w:styleId="Strong">
    <w:name w:val="Strong"/>
    <w:basedOn w:val="DefaultParagraphFont"/>
    <w:uiPriority w:val="22"/>
    <w:qFormat/>
    <w:rsid w:val="007B6AB5"/>
    <w:rPr>
      <w:b/>
      <w:bCs/>
    </w:rPr>
  </w:style>
  <w:style w:type="paragraph" w:styleId="NoSpacing">
    <w:name w:val="No Spacing"/>
    <w:link w:val="NoSpacingChar"/>
    <w:uiPriority w:val="1"/>
    <w:qFormat/>
    <w:rsid w:val="00CA286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2862"/>
    <w:rPr>
      <w:rFonts w:eastAsiaTheme="minorEastAsia"/>
      <w:lang w:val="en-US"/>
    </w:rPr>
  </w:style>
  <w:style w:type="paragraph" w:styleId="Header">
    <w:name w:val="header"/>
    <w:basedOn w:val="Normal"/>
    <w:link w:val="HeaderChar"/>
    <w:uiPriority w:val="99"/>
    <w:unhideWhenUsed/>
    <w:rsid w:val="004F54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54B1"/>
  </w:style>
  <w:style w:type="paragraph" w:styleId="Footer">
    <w:name w:val="footer"/>
    <w:basedOn w:val="Normal"/>
    <w:link w:val="FooterChar"/>
    <w:uiPriority w:val="99"/>
    <w:unhideWhenUsed/>
    <w:rsid w:val="004F54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4B1"/>
  </w:style>
  <w:style w:type="character" w:styleId="FollowedHyperlink">
    <w:name w:val="FollowedHyperlink"/>
    <w:basedOn w:val="DefaultParagraphFont"/>
    <w:uiPriority w:val="99"/>
    <w:semiHidden/>
    <w:unhideWhenUsed/>
    <w:rsid w:val="00AA62B8"/>
    <w:rPr>
      <w:color w:val="954F72" w:themeColor="followedHyperlink"/>
      <w:u w:val="single"/>
    </w:rPr>
  </w:style>
  <w:style w:type="character" w:customStyle="1" w:styleId="Heading1Char">
    <w:name w:val="Heading 1 Char"/>
    <w:basedOn w:val="DefaultParagraphFont"/>
    <w:link w:val="Heading1"/>
    <w:uiPriority w:val="9"/>
    <w:rsid w:val="00B31A2E"/>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8943CD"/>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3Char">
    <w:name w:val="Heading 3 Char"/>
    <w:basedOn w:val="DefaultParagraphFont"/>
    <w:link w:val="Heading3"/>
    <w:uiPriority w:val="9"/>
    <w:semiHidden/>
    <w:rsid w:val="00491650"/>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4916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4B7643"/>
    <w:rPr>
      <w:sz w:val="16"/>
      <w:szCs w:val="16"/>
    </w:rPr>
  </w:style>
  <w:style w:type="paragraph" w:styleId="CommentText">
    <w:name w:val="annotation text"/>
    <w:basedOn w:val="Normal"/>
    <w:link w:val="CommentTextChar"/>
    <w:uiPriority w:val="99"/>
    <w:semiHidden/>
    <w:unhideWhenUsed/>
    <w:rsid w:val="004B7643"/>
    <w:pPr>
      <w:spacing w:line="240" w:lineRule="auto"/>
    </w:pPr>
    <w:rPr>
      <w:sz w:val="20"/>
      <w:szCs w:val="20"/>
    </w:rPr>
  </w:style>
  <w:style w:type="character" w:customStyle="1" w:styleId="CommentTextChar">
    <w:name w:val="Comment Text Char"/>
    <w:basedOn w:val="DefaultParagraphFont"/>
    <w:link w:val="CommentText"/>
    <w:uiPriority w:val="99"/>
    <w:semiHidden/>
    <w:rsid w:val="004B7643"/>
    <w:rPr>
      <w:sz w:val="20"/>
      <w:szCs w:val="20"/>
    </w:rPr>
  </w:style>
  <w:style w:type="paragraph" w:styleId="CommentSubject">
    <w:name w:val="annotation subject"/>
    <w:basedOn w:val="CommentText"/>
    <w:next w:val="CommentText"/>
    <w:link w:val="CommentSubjectChar"/>
    <w:uiPriority w:val="99"/>
    <w:semiHidden/>
    <w:unhideWhenUsed/>
    <w:rsid w:val="004B7643"/>
    <w:rPr>
      <w:b/>
      <w:bCs/>
    </w:rPr>
  </w:style>
  <w:style w:type="character" w:customStyle="1" w:styleId="CommentSubjectChar">
    <w:name w:val="Comment Subject Char"/>
    <w:basedOn w:val="CommentTextChar"/>
    <w:link w:val="CommentSubject"/>
    <w:uiPriority w:val="99"/>
    <w:semiHidden/>
    <w:rsid w:val="004B7643"/>
    <w:rPr>
      <w:b/>
      <w:bCs/>
      <w:sz w:val="20"/>
      <w:szCs w:val="20"/>
    </w:rPr>
  </w:style>
  <w:style w:type="paragraph" w:customStyle="1" w:styleId="paragraph">
    <w:name w:val="paragraph"/>
    <w:basedOn w:val="Normal"/>
    <w:rsid w:val="00CD24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D244D"/>
  </w:style>
  <w:style w:type="character" w:customStyle="1" w:styleId="eop">
    <w:name w:val="eop"/>
    <w:basedOn w:val="DefaultParagraphFont"/>
    <w:rsid w:val="00CD244D"/>
  </w:style>
  <w:style w:type="paragraph" w:styleId="Revision">
    <w:name w:val="Revision"/>
    <w:hidden/>
    <w:uiPriority w:val="99"/>
    <w:semiHidden/>
    <w:rsid w:val="00CE0624"/>
    <w:pPr>
      <w:spacing w:after="0" w:line="240" w:lineRule="auto"/>
    </w:pPr>
  </w:style>
  <w:style w:type="paragraph" w:styleId="FootnoteText">
    <w:name w:val="footnote text"/>
    <w:basedOn w:val="Normal"/>
    <w:link w:val="FootnoteTextChar"/>
    <w:uiPriority w:val="99"/>
    <w:semiHidden/>
    <w:unhideWhenUsed/>
    <w:rsid w:val="00FB691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B6916"/>
    <w:rPr>
      <w:sz w:val="20"/>
      <w:szCs w:val="20"/>
    </w:rPr>
  </w:style>
  <w:style w:type="character" w:styleId="FootnoteReference">
    <w:name w:val="footnote reference"/>
    <w:basedOn w:val="DefaultParagraphFont"/>
    <w:uiPriority w:val="99"/>
    <w:semiHidden/>
    <w:unhideWhenUsed/>
    <w:rsid w:val="00FB691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1427045">
      <w:bodyDiv w:val="1"/>
      <w:marLeft w:val="0"/>
      <w:marRight w:val="0"/>
      <w:marTop w:val="0"/>
      <w:marBottom w:val="0"/>
      <w:divBdr>
        <w:top w:val="none" w:sz="0" w:space="0" w:color="auto"/>
        <w:left w:val="none" w:sz="0" w:space="0" w:color="auto"/>
        <w:bottom w:val="none" w:sz="0" w:space="0" w:color="auto"/>
        <w:right w:val="none" w:sz="0" w:space="0" w:color="auto"/>
      </w:divBdr>
      <w:divsChild>
        <w:div w:id="44331696">
          <w:marLeft w:val="0"/>
          <w:marRight w:val="0"/>
          <w:marTop w:val="0"/>
          <w:marBottom w:val="0"/>
          <w:divBdr>
            <w:top w:val="none" w:sz="0" w:space="0" w:color="auto"/>
            <w:left w:val="none" w:sz="0" w:space="0" w:color="auto"/>
            <w:bottom w:val="none" w:sz="0" w:space="0" w:color="auto"/>
            <w:right w:val="none" w:sz="0" w:space="0" w:color="auto"/>
          </w:divBdr>
        </w:div>
        <w:div w:id="166093306">
          <w:marLeft w:val="0"/>
          <w:marRight w:val="0"/>
          <w:marTop w:val="0"/>
          <w:marBottom w:val="0"/>
          <w:divBdr>
            <w:top w:val="none" w:sz="0" w:space="0" w:color="auto"/>
            <w:left w:val="none" w:sz="0" w:space="0" w:color="auto"/>
            <w:bottom w:val="none" w:sz="0" w:space="0" w:color="auto"/>
            <w:right w:val="none" w:sz="0" w:space="0" w:color="auto"/>
          </w:divBdr>
        </w:div>
        <w:div w:id="172651978">
          <w:marLeft w:val="0"/>
          <w:marRight w:val="0"/>
          <w:marTop w:val="0"/>
          <w:marBottom w:val="0"/>
          <w:divBdr>
            <w:top w:val="none" w:sz="0" w:space="0" w:color="auto"/>
            <w:left w:val="none" w:sz="0" w:space="0" w:color="auto"/>
            <w:bottom w:val="none" w:sz="0" w:space="0" w:color="auto"/>
            <w:right w:val="none" w:sz="0" w:space="0" w:color="auto"/>
          </w:divBdr>
        </w:div>
        <w:div w:id="326590438">
          <w:marLeft w:val="0"/>
          <w:marRight w:val="0"/>
          <w:marTop w:val="0"/>
          <w:marBottom w:val="0"/>
          <w:divBdr>
            <w:top w:val="none" w:sz="0" w:space="0" w:color="auto"/>
            <w:left w:val="none" w:sz="0" w:space="0" w:color="auto"/>
            <w:bottom w:val="none" w:sz="0" w:space="0" w:color="auto"/>
            <w:right w:val="none" w:sz="0" w:space="0" w:color="auto"/>
          </w:divBdr>
        </w:div>
        <w:div w:id="342897462">
          <w:marLeft w:val="0"/>
          <w:marRight w:val="0"/>
          <w:marTop w:val="0"/>
          <w:marBottom w:val="0"/>
          <w:divBdr>
            <w:top w:val="none" w:sz="0" w:space="0" w:color="auto"/>
            <w:left w:val="none" w:sz="0" w:space="0" w:color="auto"/>
            <w:bottom w:val="none" w:sz="0" w:space="0" w:color="auto"/>
            <w:right w:val="none" w:sz="0" w:space="0" w:color="auto"/>
          </w:divBdr>
        </w:div>
        <w:div w:id="361514547">
          <w:marLeft w:val="0"/>
          <w:marRight w:val="0"/>
          <w:marTop w:val="0"/>
          <w:marBottom w:val="0"/>
          <w:divBdr>
            <w:top w:val="none" w:sz="0" w:space="0" w:color="auto"/>
            <w:left w:val="none" w:sz="0" w:space="0" w:color="auto"/>
            <w:bottom w:val="none" w:sz="0" w:space="0" w:color="auto"/>
            <w:right w:val="none" w:sz="0" w:space="0" w:color="auto"/>
          </w:divBdr>
        </w:div>
        <w:div w:id="441648747">
          <w:marLeft w:val="0"/>
          <w:marRight w:val="0"/>
          <w:marTop w:val="0"/>
          <w:marBottom w:val="0"/>
          <w:divBdr>
            <w:top w:val="none" w:sz="0" w:space="0" w:color="auto"/>
            <w:left w:val="none" w:sz="0" w:space="0" w:color="auto"/>
            <w:bottom w:val="none" w:sz="0" w:space="0" w:color="auto"/>
            <w:right w:val="none" w:sz="0" w:space="0" w:color="auto"/>
          </w:divBdr>
        </w:div>
        <w:div w:id="569078913">
          <w:marLeft w:val="0"/>
          <w:marRight w:val="0"/>
          <w:marTop w:val="0"/>
          <w:marBottom w:val="0"/>
          <w:divBdr>
            <w:top w:val="none" w:sz="0" w:space="0" w:color="auto"/>
            <w:left w:val="none" w:sz="0" w:space="0" w:color="auto"/>
            <w:bottom w:val="none" w:sz="0" w:space="0" w:color="auto"/>
            <w:right w:val="none" w:sz="0" w:space="0" w:color="auto"/>
          </w:divBdr>
        </w:div>
        <w:div w:id="681902267">
          <w:marLeft w:val="0"/>
          <w:marRight w:val="0"/>
          <w:marTop w:val="0"/>
          <w:marBottom w:val="0"/>
          <w:divBdr>
            <w:top w:val="none" w:sz="0" w:space="0" w:color="auto"/>
            <w:left w:val="none" w:sz="0" w:space="0" w:color="auto"/>
            <w:bottom w:val="none" w:sz="0" w:space="0" w:color="auto"/>
            <w:right w:val="none" w:sz="0" w:space="0" w:color="auto"/>
          </w:divBdr>
        </w:div>
        <w:div w:id="757137705">
          <w:marLeft w:val="0"/>
          <w:marRight w:val="0"/>
          <w:marTop w:val="0"/>
          <w:marBottom w:val="0"/>
          <w:divBdr>
            <w:top w:val="none" w:sz="0" w:space="0" w:color="auto"/>
            <w:left w:val="none" w:sz="0" w:space="0" w:color="auto"/>
            <w:bottom w:val="none" w:sz="0" w:space="0" w:color="auto"/>
            <w:right w:val="none" w:sz="0" w:space="0" w:color="auto"/>
          </w:divBdr>
        </w:div>
        <w:div w:id="906647019">
          <w:marLeft w:val="0"/>
          <w:marRight w:val="0"/>
          <w:marTop w:val="0"/>
          <w:marBottom w:val="0"/>
          <w:divBdr>
            <w:top w:val="none" w:sz="0" w:space="0" w:color="auto"/>
            <w:left w:val="none" w:sz="0" w:space="0" w:color="auto"/>
            <w:bottom w:val="none" w:sz="0" w:space="0" w:color="auto"/>
            <w:right w:val="none" w:sz="0" w:space="0" w:color="auto"/>
          </w:divBdr>
        </w:div>
        <w:div w:id="954748919">
          <w:marLeft w:val="0"/>
          <w:marRight w:val="0"/>
          <w:marTop w:val="0"/>
          <w:marBottom w:val="0"/>
          <w:divBdr>
            <w:top w:val="none" w:sz="0" w:space="0" w:color="auto"/>
            <w:left w:val="none" w:sz="0" w:space="0" w:color="auto"/>
            <w:bottom w:val="none" w:sz="0" w:space="0" w:color="auto"/>
            <w:right w:val="none" w:sz="0" w:space="0" w:color="auto"/>
          </w:divBdr>
        </w:div>
        <w:div w:id="1053044888">
          <w:marLeft w:val="0"/>
          <w:marRight w:val="0"/>
          <w:marTop w:val="0"/>
          <w:marBottom w:val="0"/>
          <w:divBdr>
            <w:top w:val="none" w:sz="0" w:space="0" w:color="auto"/>
            <w:left w:val="none" w:sz="0" w:space="0" w:color="auto"/>
            <w:bottom w:val="none" w:sz="0" w:space="0" w:color="auto"/>
            <w:right w:val="none" w:sz="0" w:space="0" w:color="auto"/>
          </w:divBdr>
        </w:div>
        <w:div w:id="1238982037">
          <w:marLeft w:val="0"/>
          <w:marRight w:val="0"/>
          <w:marTop w:val="0"/>
          <w:marBottom w:val="0"/>
          <w:divBdr>
            <w:top w:val="none" w:sz="0" w:space="0" w:color="auto"/>
            <w:left w:val="none" w:sz="0" w:space="0" w:color="auto"/>
            <w:bottom w:val="none" w:sz="0" w:space="0" w:color="auto"/>
            <w:right w:val="none" w:sz="0" w:space="0" w:color="auto"/>
          </w:divBdr>
        </w:div>
        <w:div w:id="1344474534">
          <w:marLeft w:val="0"/>
          <w:marRight w:val="0"/>
          <w:marTop w:val="0"/>
          <w:marBottom w:val="0"/>
          <w:divBdr>
            <w:top w:val="none" w:sz="0" w:space="0" w:color="auto"/>
            <w:left w:val="none" w:sz="0" w:space="0" w:color="auto"/>
            <w:bottom w:val="none" w:sz="0" w:space="0" w:color="auto"/>
            <w:right w:val="none" w:sz="0" w:space="0" w:color="auto"/>
          </w:divBdr>
        </w:div>
        <w:div w:id="1422026312">
          <w:marLeft w:val="0"/>
          <w:marRight w:val="0"/>
          <w:marTop w:val="0"/>
          <w:marBottom w:val="0"/>
          <w:divBdr>
            <w:top w:val="none" w:sz="0" w:space="0" w:color="auto"/>
            <w:left w:val="none" w:sz="0" w:space="0" w:color="auto"/>
            <w:bottom w:val="none" w:sz="0" w:space="0" w:color="auto"/>
            <w:right w:val="none" w:sz="0" w:space="0" w:color="auto"/>
          </w:divBdr>
        </w:div>
        <w:div w:id="1502507786">
          <w:marLeft w:val="0"/>
          <w:marRight w:val="0"/>
          <w:marTop w:val="0"/>
          <w:marBottom w:val="0"/>
          <w:divBdr>
            <w:top w:val="none" w:sz="0" w:space="0" w:color="auto"/>
            <w:left w:val="none" w:sz="0" w:space="0" w:color="auto"/>
            <w:bottom w:val="none" w:sz="0" w:space="0" w:color="auto"/>
            <w:right w:val="none" w:sz="0" w:space="0" w:color="auto"/>
          </w:divBdr>
        </w:div>
        <w:div w:id="1550217300">
          <w:marLeft w:val="0"/>
          <w:marRight w:val="0"/>
          <w:marTop w:val="0"/>
          <w:marBottom w:val="0"/>
          <w:divBdr>
            <w:top w:val="none" w:sz="0" w:space="0" w:color="auto"/>
            <w:left w:val="none" w:sz="0" w:space="0" w:color="auto"/>
            <w:bottom w:val="none" w:sz="0" w:space="0" w:color="auto"/>
            <w:right w:val="none" w:sz="0" w:space="0" w:color="auto"/>
          </w:divBdr>
        </w:div>
        <w:div w:id="1657613504">
          <w:marLeft w:val="0"/>
          <w:marRight w:val="0"/>
          <w:marTop w:val="0"/>
          <w:marBottom w:val="0"/>
          <w:divBdr>
            <w:top w:val="none" w:sz="0" w:space="0" w:color="auto"/>
            <w:left w:val="none" w:sz="0" w:space="0" w:color="auto"/>
            <w:bottom w:val="none" w:sz="0" w:space="0" w:color="auto"/>
            <w:right w:val="none" w:sz="0" w:space="0" w:color="auto"/>
          </w:divBdr>
        </w:div>
        <w:div w:id="1752585191">
          <w:marLeft w:val="0"/>
          <w:marRight w:val="0"/>
          <w:marTop w:val="0"/>
          <w:marBottom w:val="0"/>
          <w:divBdr>
            <w:top w:val="none" w:sz="0" w:space="0" w:color="auto"/>
            <w:left w:val="none" w:sz="0" w:space="0" w:color="auto"/>
            <w:bottom w:val="none" w:sz="0" w:space="0" w:color="auto"/>
            <w:right w:val="none" w:sz="0" w:space="0" w:color="auto"/>
          </w:divBdr>
        </w:div>
        <w:div w:id="1821657394">
          <w:marLeft w:val="0"/>
          <w:marRight w:val="0"/>
          <w:marTop w:val="0"/>
          <w:marBottom w:val="0"/>
          <w:divBdr>
            <w:top w:val="none" w:sz="0" w:space="0" w:color="auto"/>
            <w:left w:val="none" w:sz="0" w:space="0" w:color="auto"/>
            <w:bottom w:val="none" w:sz="0" w:space="0" w:color="auto"/>
            <w:right w:val="none" w:sz="0" w:space="0" w:color="auto"/>
          </w:divBdr>
        </w:div>
        <w:div w:id="1996182971">
          <w:marLeft w:val="0"/>
          <w:marRight w:val="0"/>
          <w:marTop w:val="0"/>
          <w:marBottom w:val="0"/>
          <w:divBdr>
            <w:top w:val="none" w:sz="0" w:space="0" w:color="auto"/>
            <w:left w:val="none" w:sz="0" w:space="0" w:color="auto"/>
            <w:bottom w:val="none" w:sz="0" w:space="0" w:color="auto"/>
            <w:right w:val="none" w:sz="0" w:space="0" w:color="auto"/>
          </w:divBdr>
        </w:div>
        <w:div w:id="2036080623">
          <w:marLeft w:val="0"/>
          <w:marRight w:val="0"/>
          <w:marTop w:val="0"/>
          <w:marBottom w:val="0"/>
          <w:divBdr>
            <w:top w:val="none" w:sz="0" w:space="0" w:color="auto"/>
            <w:left w:val="none" w:sz="0" w:space="0" w:color="auto"/>
            <w:bottom w:val="none" w:sz="0" w:space="0" w:color="auto"/>
            <w:right w:val="none" w:sz="0" w:space="0" w:color="auto"/>
          </w:divBdr>
        </w:div>
        <w:div w:id="2059816312">
          <w:marLeft w:val="0"/>
          <w:marRight w:val="0"/>
          <w:marTop w:val="0"/>
          <w:marBottom w:val="0"/>
          <w:divBdr>
            <w:top w:val="none" w:sz="0" w:space="0" w:color="auto"/>
            <w:left w:val="none" w:sz="0" w:space="0" w:color="auto"/>
            <w:bottom w:val="none" w:sz="0" w:space="0" w:color="auto"/>
            <w:right w:val="none" w:sz="0" w:space="0" w:color="auto"/>
          </w:divBdr>
        </w:div>
      </w:divsChild>
    </w:div>
    <w:div w:id="592469258">
      <w:bodyDiv w:val="1"/>
      <w:marLeft w:val="0"/>
      <w:marRight w:val="0"/>
      <w:marTop w:val="0"/>
      <w:marBottom w:val="0"/>
      <w:divBdr>
        <w:top w:val="none" w:sz="0" w:space="0" w:color="auto"/>
        <w:left w:val="none" w:sz="0" w:space="0" w:color="auto"/>
        <w:bottom w:val="none" w:sz="0" w:space="0" w:color="auto"/>
        <w:right w:val="none" w:sz="0" w:space="0" w:color="auto"/>
      </w:divBdr>
    </w:div>
    <w:div w:id="798768917">
      <w:bodyDiv w:val="1"/>
      <w:marLeft w:val="0"/>
      <w:marRight w:val="0"/>
      <w:marTop w:val="0"/>
      <w:marBottom w:val="0"/>
      <w:divBdr>
        <w:top w:val="none" w:sz="0" w:space="0" w:color="auto"/>
        <w:left w:val="none" w:sz="0" w:space="0" w:color="auto"/>
        <w:bottom w:val="none" w:sz="0" w:space="0" w:color="auto"/>
        <w:right w:val="none" w:sz="0" w:space="0" w:color="auto"/>
      </w:divBdr>
      <w:divsChild>
        <w:div w:id="114061768">
          <w:marLeft w:val="0"/>
          <w:marRight w:val="0"/>
          <w:marTop w:val="0"/>
          <w:marBottom w:val="0"/>
          <w:divBdr>
            <w:top w:val="none" w:sz="0" w:space="0" w:color="auto"/>
            <w:left w:val="none" w:sz="0" w:space="0" w:color="auto"/>
            <w:bottom w:val="none" w:sz="0" w:space="0" w:color="auto"/>
            <w:right w:val="none" w:sz="0" w:space="0" w:color="auto"/>
          </w:divBdr>
        </w:div>
        <w:div w:id="141048393">
          <w:marLeft w:val="0"/>
          <w:marRight w:val="0"/>
          <w:marTop w:val="0"/>
          <w:marBottom w:val="0"/>
          <w:divBdr>
            <w:top w:val="none" w:sz="0" w:space="0" w:color="auto"/>
            <w:left w:val="none" w:sz="0" w:space="0" w:color="auto"/>
            <w:bottom w:val="none" w:sz="0" w:space="0" w:color="auto"/>
            <w:right w:val="none" w:sz="0" w:space="0" w:color="auto"/>
          </w:divBdr>
        </w:div>
        <w:div w:id="247883210">
          <w:marLeft w:val="0"/>
          <w:marRight w:val="0"/>
          <w:marTop w:val="0"/>
          <w:marBottom w:val="0"/>
          <w:divBdr>
            <w:top w:val="none" w:sz="0" w:space="0" w:color="auto"/>
            <w:left w:val="none" w:sz="0" w:space="0" w:color="auto"/>
            <w:bottom w:val="none" w:sz="0" w:space="0" w:color="auto"/>
            <w:right w:val="none" w:sz="0" w:space="0" w:color="auto"/>
          </w:divBdr>
        </w:div>
        <w:div w:id="400298029">
          <w:marLeft w:val="0"/>
          <w:marRight w:val="0"/>
          <w:marTop w:val="0"/>
          <w:marBottom w:val="0"/>
          <w:divBdr>
            <w:top w:val="none" w:sz="0" w:space="0" w:color="auto"/>
            <w:left w:val="none" w:sz="0" w:space="0" w:color="auto"/>
            <w:bottom w:val="none" w:sz="0" w:space="0" w:color="auto"/>
            <w:right w:val="none" w:sz="0" w:space="0" w:color="auto"/>
          </w:divBdr>
        </w:div>
        <w:div w:id="447746521">
          <w:marLeft w:val="0"/>
          <w:marRight w:val="0"/>
          <w:marTop w:val="0"/>
          <w:marBottom w:val="0"/>
          <w:divBdr>
            <w:top w:val="none" w:sz="0" w:space="0" w:color="auto"/>
            <w:left w:val="none" w:sz="0" w:space="0" w:color="auto"/>
            <w:bottom w:val="none" w:sz="0" w:space="0" w:color="auto"/>
            <w:right w:val="none" w:sz="0" w:space="0" w:color="auto"/>
          </w:divBdr>
        </w:div>
        <w:div w:id="451284257">
          <w:marLeft w:val="0"/>
          <w:marRight w:val="0"/>
          <w:marTop w:val="0"/>
          <w:marBottom w:val="0"/>
          <w:divBdr>
            <w:top w:val="none" w:sz="0" w:space="0" w:color="auto"/>
            <w:left w:val="none" w:sz="0" w:space="0" w:color="auto"/>
            <w:bottom w:val="none" w:sz="0" w:space="0" w:color="auto"/>
            <w:right w:val="none" w:sz="0" w:space="0" w:color="auto"/>
          </w:divBdr>
        </w:div>
        <w:div w:id="452989964">
          <w:marLeft w:val="0"/>
          <w:marRight w:val="0"/>
          <w:marTop w:val="0"/>
          <w:marBottom w:val="0"/>
          <w:divBdr>
            <w:top w:val="none" w:sz="0" w:space="0" w:color="auto"/>
            <w:left w:val="none" w:sz="0" w:space="0" w:color="auto"/>
            <w:bottom w:val="none" w:sz="0" w:space="0" w:color="auto"/>
            <w:right w:val="none" w:sz="0" w:space="0" w:color="auto"/>
          </w:divBdr>
        </w:div>
        <w:div w:id="630673802">
          <w:marLeft w:val="0"/>
          <w:marRight w:val="0"/>
          <w:marTop w:val="0"/>
          <w:marBottom w:val="0"/>
          <w:divBdr>
            <w:top w:val="none" w:sz="0" w:space="0" w:color="auto"/>
            <w:left w:val="none" w:sz="0" w:space="0" w:color="auto"/>
            <w:bottom w:val="none" w:sz="0" w:space="0" w:color="auto"/>
            <w:right w:val="none" w:sz="0" w:space="0" w:color="auto"/>
          </w:divBdr>
        </w:div>
        <w:div w:id="656417697">
          <w:marLeft w:val="0"/>
          <w:marRight w:val="0"/>
          <w:marTop w:val="0"/>
          <w:marBottom w:val="0"/>
          <w:divBdr>
            <w:top w:val="none" w:sz="0" w:space="0" w:color="auto"/>
            <w:left w:val="none" w:sz="0" w:space="0" w:color="auto"/>
            <w:bottom w:val="none" w:sz="0" w:space="0" w:color="auto"/>
            <w:right w:val="none" w:sz="0" w:space="0" w:color="auto"/>
          </w:divBdr>
        </w:div>
        <w:div w:id="768737491">
          <w:marLeft w:val="0"/>
          <w:marRight w:val="0"/>
          <w:marTop w:val="0"/>
          <w:marBottom w:val="0"/>
          <w:divBdr>
            <w:top w:val="none" w:sz="0" w:space="0" w:color="auto"/>
            <w:left w:val="none" w:sz="0" w:space="0" w:color="auto"/>
            <w:bottom w:val="none" w:sz="0" w:space="0" w:color="auto"/>
            <w:right w:val="none" w:sz="0" w:space="0" w:color="auto"/>
          </w:divBdr>
        </w:div>
        <w:div w:id="779376303">
          <w:marLeft w:val="0"/>
          <w:marRight w:val="0"/>
          <w:marTop w:val="0"/>
          <w:marBottom w:val="0"/>
          <w:divBdr>
            <w:top w:val="none" w:sz="0" w:space="0" w:color="auto"/>
            <w:left w:val="none" w:sz="0" w:space="0" w:color="auto"/>
            <w:bottom w:val="none" w:sz="0" w:space="0" w:color="auto"/>
            <w:right w:val="none" w:sz="0" w:space="0" w:color="auto"/>
          </w:divBdr>
        </w:div>
        <w:div w:id="833952773">
          <w:marLeft w:val="0"/>
          <w:marRight w:val="0"/>
          <w:marTop w:val="0"/>
          <w:marBottom w:val="0"/>
          <w:divBdr>
            <w:top w:val="none" w:sz="0" w:space="0" w:color="auto"/>
            <w:left w:val="none" w:sz="0" w:space="0" w:color="auto"/>
            <w:bottom w:val="none" w:sz="0" w:space="0" w:color="auto"/>
            <w:right w:val="none" w:sz="0" w:space="0" w:color="auto"/>
          </w:divBdr>
        </w:div>
        <w:div w:id="881015850">
          <w:marLeft w:val="0"/>
          <w:marRight w:val="0"/>
          <w:marTop w:val="0"/>
          <w:marBottom w:val="0"/>
          <w:divBdr>
            <w:top w:val="none" w:sz="0" w:space="0" w:color="auto"/>
            <w:left w:val="none" w:sz="0" w:space="0" w:color="auto"/>
            <w:bottom w:val="none" w:sz="0" w:space="0" w:color="auto"/>
            <w:right w:val="none" w:sz="0" w:space="0" w:color="auto"/>
          </w:divBdr>
        </w:div>
        <w:div w:id="903685906">
          <w:marLeft w:val="0"/>
          <w:marRight w:val="0"/>
          <w:marTop w:val="0"/>
          <w:marBottom w:val="0"/>
          <w:divBdr>
            <w:top w:val="none" w:sz="0" w:space="0" w:color="auto"/>
            <w:left w:val="none" w:sz="0" w:space="0" w:color="auto"/>
            <w:bottom w:val="none" w:sz="0" w:space="0" w:color="auto"/>
            <w:right w:val="none" w:sz="0" w:space="0" w:color="auto"/>
          </w:divBdr>
        </w:div>
        <w:div w:id="937063349">
          <w:marLeft w:val="0"/>
          <w:marRight w:val="0"/>
          <w:marTop w:val="0"/>
          <w:marBottom w:val="0"/>
          <w:divBdr>
            <w:top w:val="none" w:sz="0" w:space="0" w:color="auto"/>
            <w:left w:val="none" w:sz="0" w:space="0" w:color="auto"/>
            <w:bottom w:val="none" w:sz="0" w:space="0" w:color="auto"/>
            <w:right w:val="none" w:sz="0" w:space="0" w:color="auto"/>
          </w:divBdr>
        </w:div>
        <w:div w:id="1053238600">
          <w:marLeft w:val="0"/>
          <w:marRight w:val="0"/>
          <w:marTop w:val="0"/>
          <w:marBottom w:val="0"/>
          <w:divBdr>
            <w:top w:val="none" w:sz="0" w:space="0" w:color="auto"/>
            <w:left w:val="none" w:sz="0" w:space="0" w:color="auto"/>
            <w:bottom w:val="none" w:sz="0" w:space="0" w:color="auto"/>
            <w:right w:val="none" w:sz="0" w:space="0" w:color="auto"/>
          </w:divBdr>
        </w:div>
        <w:div w:id="1097360149">
          <w:marLeft w:val="0"/>
          <w:marRight w:val="0"/>
          <w:marTop w:val="0"/>
          <w:marBottom w:val="0"/>
          <w:divBdr>
            <w:top w:val="none" w:sz="0" w:space="0" w:color="auto"/>
            <w:left w:val="none" w:sz="0" w:space="0" w:color="auto"/>
            <w:bottom w:val="none" w:sz="0" w:space="0" w:color="auto"/>
            <w:right w:val="none" w:sz="0" w:space="0" w:color="auto"/>
          </w:divBdr>
        </w:div>
        <w:div w:id="1109852631">
          <w:marLeft w:val="0"/>
          <w:marRight w:val="0"/>
          <w:marTop w:val="0"/>
          <w:marBottom w:val="0"/>
          <w:divBdr>
            <w:top w:val="none" w:sz="0" w:space="0" w:color="auto"/>
            <w:left w:val="none" w:sz="0" w:space="0" w:color="auto"/>
            <w:bottom w:val="none" w:sz="0" w:space="0" w:color="auto"/>
            <w:right w:val="none" w:sz="0" w:space="0" w:color="auto"/>
          </w:divBdr>
        </w:div>
        <w:div w:id="1154375822">
          <w:marLeft w:val="0"/>
          <w:marRight w:val="0"/>
          <w:marTop w:val="0"/>
          <w:marBottom w:val="0"/>
          <w:divBdr>
            <w:top w:val="none" w:sz="0" w:space="0" w:color="auto"/>
            <w:left w:val="none" w:sz="0" w:space="0" w:color="auto"/>
            <w:bottom w:val="none" w:sz="0" w:space="0" w:color="auto"/>
            <w:right w:val="none" w:sz="0" w:space="0" w:color="auto"/>
          </w:divBdr>
        </w:div>
        <w:div w:id="1202017158">
          <w:marLeft w:val="0"/>
          <w:marRight w:val="0"/>
          <w:marTop w:val="0"/>
          <w:marBottom w:val="0"/>
          <w:divBdr>
            <w:top w:val="none" w:sz="0" w:space="0" w:color="auto"/>
            <w:left w:val="none" w:sz="0" w:space="0" w:color="auto"/>
            <w:bottom w:val="none" w:sz="0" w:space="0" w:color="auto"/>
            <w:right w:val="none" w:sz="0" w:space="0" w:color="auto"/>
          </w:divBdr>
        </w:div>
        <w:div w:id="1220870629">
          <w:marLeft w:val="0"/>
          <w:marRight w:val="0"/>
          <w:marTop w:val="0"/>
          <w:marBottom w:val="0"/>
          <w:divBdr>
            <w:top w:val="none" w:sz="0" w:space="0" w:color="auto"/>
            <w:left w:val="none" w:sz="0" w:space="0" w:color="auto"/>
            <w:bottom w:val="none" w:sz="0" w:space="0" w:color="auto"/>
            <w:right w:val="none" w:sz="0" w:space="0" w:color="auto"/>
          </w:divBdr>
        </w:div>
        <w:div w:id="1316059857">
          <w:marLeft w:val="0"/>
          <w:marRight w:val="0"/>
          <w:marTop w:val="0"/>
          <w:marBottom w:val="0"/>
          <w:divBdr>
            <w:top w:val="none" w:sz="0" w:space="0" w:color="auto"/>
            <w:left w:val="none" w:sz="0" w:space="0" w:color="auto"/>
            <w:bottom w:val="none" w:sz="0" w:space="0" w:color="auto"/>
            <w:right w:val="none" w:sz="0" w:space="0" w:color="auto"/>
          </w:divBdr>
        </w:div>
        <w:div w:id="1416631684">
          <w:marLeft w:val="0"/>
          <w:marRight w:val="0"/>
          <w:marTop w:val="0"/>
          <w:marBottom w:val="0"/>
          <w:divBdr>
            <w:top w:val="none" w:sz="0" w:space="0" w:color="auto"/>
            <w:left w:val="none" w:sz="0" w:space="0" w:color="auto"/>
            <w:bottom w:val="none" w:sz="0" w:space="0" w:color="auto"/>
            <w:right w:val="none" w:sz="0" w:space="0" w:color="auto"/>
          </w:divBdr>
        </w:div>
        <w:div w:id="1428573159">
          <w:marLeft w:val="0"/>
          <w:marRight w:val="0"/>
          <w:marTop w:val="0"/>
          <w:marBottom w:val="0"/>
          <w:divBdr>
            <w:top w:val="none" w:sz="0" w:space="0" w:color="auto"/>
            <w:left w:val="none" w:sz="0" w:space="0" w:color="auto"/>
            <w:bottom w:val="none" w:sz="0" w:space="0" w:color="auto"/>
            <w:right w:val="none" w:sz="0" w:space="0" w:color="auto"/>
          </w:divBdr>
        </w:div>
        <w:div w:id="1623263484">
          <w:marLeft w:val="0"/>
          <w:marRight w:val="0"/>
          <w:marTop w:val="0"/>
          <w:marBottom w:val="0"/>
          <w:divBdr>
            <w:top w:val="none" w:sz="0" w:space="0" w:color="auto"/>
            <w:left w:val="none" w:sz="0" w:space="0" w:color="auto"/>
            <w:bottom w:val="none" w:sz="0" w:space="0" w:color="auto"/>
            <w:right w:val="none" w:sz="0" w:space="0" w:color="auto"/>
          </w:divBdr>
        </w:div>
        <w:div w:id="1658873718">
          <w:marLeft w:val="0"/>
          <w:marRight w:val="0"/>
          <w:marTop w:val="0"/>
          <w:marBottom w:val="0"/>
          <w:divBdr>
            <w:top w:val="none" w:sz="0" w:space="0" w:color="auto"/>
            <w:left w:val="none" w:sz="0" w:space="0" w:color="auto"/>
            <w:bottom w:val="none" w:sz="0" w:space="0" w:color="auto"/>
            <w:right w:val="none" w:sz="0" w:space="0" w:color="auto"/>
          </w:divBdr>
        </w:div>
        <w:div w:id="1686400822">
          <w:marLeft w:val="0"/>
          <w:marRight w:val="0"/>
          <w:marTop w:val="0"/>
          <w:marBottom w:val="0"/>
          <w:divBdr>
            <w:top w:val="none" w:sz="0" w:space="0" w:color="auto"/>
            <w:left w:val="none" w:sz="0" w:space="0" w:color="auto"/>
            <w:bottom w:val="none" w:sz="0" w:space="0" w:color="auto"/>
            <w:right w:val="none" w:sz="0" w:space="0" w:color="auto"/>
          </w:divBdr>
        </w:div>
        <w:div w:id="1792548964">
          <w:marLeft w:val="0"/>
          <w:marRight w:val="0"/>
          <w:marTop w:val="0"/>
          <w:marBottom w:val="0"/>
          <w:divBdr>
            <w:top w:val="none" w:sz="0" w:space="0" w:color="auto"/>
            <w:left w:val="none" w:sz="0" w:space="0" w:color="auto"/>
            <w:bottom w:val="none" w:sz="0" w:space="0" w:color="auto"/>
            <w:right w:val="none" w:sz="0" w:space="0" w:color="auto"/>
          </w:divBdr>
        </w:div>
        <w:div w:id="1864710387">
          <w:marLeft w:val="0"/>
          <w:marRight w:val="0"/>
          <w:marTop w:val="0"/>
          <w:marBottom w:val="0"/>
          <w:divBdr>
            <w:top w:val="none" w:sz="0" w:space="0" w:color="auto"/>
            <w:left w:val="none" w:sz="0" w:space="0" w:color="auto"/>
            <w:bottom w:val="none" w:sz="0" w:space="0" w:color="auto"/>
            <w:right w:val="none" w:sz="0" w:space="0" w:color="auto"/>
          </w:divBdr>
        </w:div>
        <w:div w:id="2003968963">
          <w:marLeft w:val="0"/>
          <w:marRight w:val="0"/>
          <w:marTop w:val="0"/>
          <w:marBottom w:val="0"/>
          <w:divBdr>
            <w:top w:val="none" w:sz="0" w:space="0" w:color="auto"/>
            <w:left w:val="none" w:sz="0" w:space="0" w:color="auto"/>
            <w:bottom w:val="none" w:sz="0" w:space="0" w:color="auto"/>
            <w:right w:val="none" w:sz="0" w:space="0" w:color="auto"/>
          </w:divBdr>
        </w:div>
        <w:div w:id="2075857700">
          <w:marLeft w:val="0"/>
          <w:marRight w:val="0"/>
          <w:marTop w:val="0"/>
          <w:marBottom w:val="0"/>
          <w:divBdr>
            <w:top w:val="none" w:sz="0" w:space="0" w:color="auto"/>
            <w:left w:val="none" w:sz="0" w:space="0" w:color="auto"/>
            <w:bottom w:val="none" w:sz="0" w:space="0" w:color="auto"/>
            <w:right w:val="none" w:sz="0" w:space="0" w:color="auto"/>
          </w:divBdr>
        </w:div>
      </w:divsChild>
    </w:div>
    <w:div w:id="1582055912">
      <w:bodyDiv w:val="1"/>
      <w:marLeft w:val="0"/>
      <w:marRight w:val="0"/>
      <w:marTop w:val="0"/>
      <w:marBottom w:val="0"/>
      <w:divBdr>
        <w:top w:val="none" w:sz="0" w:space="0" w:color="auto"/>
        <w:left w:val="none" w:sz="0" w:space="0" w:color="auto"/>
        <w:bottom w:val="none" w:sz="0" w:space="0" w:color="auto"/>
        <w:right w:val="none" w:sz="0" w:space="0" w:color="auto"/>
      </w:divBdr>
    </w:div>
    <w:div w:id="1698390911">
      <w:bodyDiv w:val="1"/>
      <w:marLeft w:val="0"/>
      <w:marRight w:val="0"/>
      <w:marTop w:val="0"/>
      <w:marBottom w:val="0"/>
      <w:divBdr>
        <w:top w:val="none" w:sz="0" w:space="0" w:color="auto"/>
        <w:left w:val="none" w:sz="0" w:space="0" w:color="auto"/>
        <w:bottom w:val="none" w:sz="0" w:space="0" w:color="auto"/>
        <w:right w:val="none" w:sz="0" w:space="0" w:color="auto"/>
      </w:divBdr>
    </w:div>
    <w:div w:id="1709406770">
      <w:bodyDiv w:val="1"/>
      <w:marLeft w:val="0"/>
      <w:marRight w:val="0"/>
      <w:marTop w:val="0"/>
      <w:marBottom w:val="0"/>
      <w:divBdr>
        <w:top w:val="none" w:sz="0" w:space="0" w:color="auto"/>
        <w:left w:val="none" w:sz="0" w:space="0" w:color="auto"/>
        <w:bottom w:val="none" w:sz="0" w:space="0" w:color="auto"/>
        <w:right w:val="none" w:sz="0" w:space="0" w:color="auto"/>
      </w:divBdr>
    </w:div>
    <w:div w:id="1841117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helpiewp.com/knowledge-management-models/" TargetMode="External"/><Relationship Id="rId18" Type="http://schemas.openxmlformats.org/officeDocument/2006/relationships/hyperlink" Target="https://www.proprofs.com/knowledgebase/blog/5-companies-knowledge-management-skills/"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www.youtube.com/watch?v=AphqOF5-YHU" TargetMode="External"/><Relationship Id="rId7" Type="http://schemas.openxmlformats.org/officeDocument/2006/relationships/footnotes" Target="footnotes.xml"/><Relationship Id="rId12" Type="http://schemas.openxmlformats.org/officeDocument/2006/relationships/hyperlink" Target="https://www.ford.co.uk/experienc.e-ford/careers" TargetMode="External"/><Relationship Id="rId17" Type="http://schemas.openxmlformats.org/officeDocument/2006/relationships/hyperlink" Target="https://helpjuice.com/blog/tacit-knowledge"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sloanreview.mit.edu/article/understanding-organizations-as-learning-systems/" TargetMode="External"/><Relationship Id="rId20" Type="http://schemas.openxmlformats.org/officeDocument/2006/relationships/hyperlink" Target="https://www.youtube.com/watch?v=lwSQAaAn3U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kyrme.com/kmarticles/kmoxy.htm" TargetMode="External"/><Relationship Id="rId24" Type="http://schemas.openxmlformats.org/officeDocument/2006/relationships/hyperlink" Target="http://www.guideoftheworld.com/world-topographic-map.html" TargetMode="External"/><Relationship Id="rId5" Type="http://schemas.openxmlformats.org/officeDocument/2006/relationships/settings" Target="settings.xml"/><Relationship Id="rId15" Type="http://schemas.openxmlformats.org/officeDocument/2006/relationships/hyperlink" Target="https://learningsolutionsmag.com/articles/1480/the-knowledge-management-genius-of-amazoncom" TargetMode="External"/><Relationship Id="rId23" Type="http://schemas.openxmlformats.org/officeDocument/2006/relationships/hyperlink" Target="http://pngimg.com/images/logos/amazon" TargetMode="External"/><Relationship Id="rId28" Type="http://schemas.openxmlformats.org/officeDocument/2006/relationships/glossaryDocument" Target="glossary/document.xml"/><Relationship Id="rId10" Type="http://schemas.openxmlformats.org/officeDocument/2006/relationships/hyperlink" Target="https://docs.aws.amazon.com/workspaces/latest/adminguide/workspaces-port-requirements.html" TargetMode="External"/><Relationship Id="rId19" Type="http://schemas.openxmlformats.org/officeDocument/2006/relationships/hyperlink" Target="http://www.quinnassociation.com/en/culture_typology"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ibm.com/cloud/learn/knowledge-management" TargetMode="External"/><Relationship Id="rId22" Type="http://schemas.openxmlformats.org/officeDocument/2006/relationships/hyperlink" Target="https://www.youtube.com/watch?v=nJZGEeDoZHA"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57FF22257B849598F43E13252D6537E"/>
        <w:category>
          <w:name w:val="General"/>
          <w:gallery w:val="placeholder"/>
        </w:category>
        <w:types>
          <w:type w:val="bbPlcHdr"/>
        </w:types>
        <w:behaviors>
          <w:behavior w:val="content"/>
        </w:behaviors>
        <w:guid w:val="{1FD7C0F8-52D2-41D3-8AF1-066A6E4302FB}"/>
      </w:docPartPr>
      <w:docPartBody>
        <w:p w:rsidR="003D5746" w:rsidRDefault="00EE4424" w:rsidP="00EE4424">
          <w:pPr>
            <w:pStyle w:val="057FF22257B849598F43E13252D6537E"/>
          </w:pPr>
          <w:r>
            <w:rPr>
              <w:rFonts w:asciiTheme="majorHAnsi" w:eastAsiaTheme="majorEastAsia" w:hAnsiTheme="majorHAnsi" w:cstheme="majorBidi"/>
              <w:color w:val="4472C4" w:themeColor="accent1"/>
              <w:sz w:val="27"/>
              <w:szCs w:val="27"/>
            </w:rPr>
            <w:t>[Document title]</w:t>
          </w:r>
        </w:p>
      </w:docPartBody>
    </w:docPart>
    <w:docPart>
      <w:docPartPr>
        <w:name w:val="8429E1A32F3A4706804A69F87B132E31"/>
        <w:category>
          <w:name w:val="General"/>
          <w:gallery w:val="placeholder"/>
        </w:category>
        <w:types>
          <w:type w:val="bbPlcHdr"/>
        </w:types>
        <w:behaviors>
          <w:behavior w:val="content"/>
        </w:behaviors>
        <w:guid w:val="{454A97E3-DA32-4F57-9B0F-134A41B3D760}"/>
      </w:docPartPr>
      <w:docPartBody>
        <w:p w:rsidR="003D5746" w:rsidRDefault="00EE4424" w:rsidP="00EE4424">
          <w:pPr>
            <w:pStyle w:val="8429E1A32F3A4706804A69F87B132E31"/>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E4424"/>
    <w:rsid w:val="001C5AFE"/>
    <w:rsid w:val="003D5746"/>
    <w:rsid w:val="00A63289"/>
    <w:rsid w:val="00EE44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7FF22257B849598F43E13252D6537E">
    <w:name w:val="057FF22257B849598F43E13252D6537E"/>
    <w:rsid w:val="00EE4424"/>
  </w:style>
  <w:style w:type="paragraph" w:customStyle="1" w:styleId="8429E1A32F3A4706804A69F87B132E31">
    <w:name w:val="8429E1A32F3A4706804A69F87B132E31"/>
    <w:rsid w:val="00EE44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Knowledge and Information Management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B0E091-71F9-40DF-A3ED-514F890ACF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7</Pages>
  <Words>1291</Words>
  <Characters>7359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Dissemination</vt:lpstr>
    </vt:vector>
  </TitlesOfParts>
  <Company/>
  <LinksUpToDate>false</LinksUpToDate>
  <CharactersWithSpaces>8633</CharactersWithSpaces>
  <SharedDoc>false</SharedDoc>
  <HLinks>
    <vt:vector size="84" baseType="variant">
      <vt:variant>
        <vt:i4>5308417</vt:i4>
      </vt:variant>
      <vt:variant>
        <vt:i4>39</vt:i4>
      </vt:variant>
      <vt:variant>
        <vt:i4>0</vt:i4>
      </vt:variant>
      <vt:variant>
        <vt:i4>5</vt:i4>
      </vt:variant>
      <vt:variant>
        <vt:lpwstr>http://www.guideoftheworld.com/world-topographic-map.html</vt:lpwstr>
      </vt:variant>
      <vt:variant>
        <vt:lpwstr/>
      </vt:variant>
      <vt:variant>
        <vt:i4>5308445</vt:i4>
      </vt:variant>
      <vt:variant>
        <vt:i4>36</vt:i4>
      </vt:variant>
      <vt:variant>
        <vt:i4>0</vt:i4>
      </vt:variant>
      <vt:variant>
        <vt:i4>5</vt:i4>
      </vt:variant>
      <vt:variant>
        <vt:lpwstr>http://pngimg.com/images/logos/amazon</vt:lpwstr>
      </vt:variant>
      <vt:variant>
        <vt:lpwstr/>
      </vt:variant>
      <vt:variant>
        <vt:i4>3145760</vt:i4>
      </vt:variant>
      <vt:variant>
        <vt:i4>33</vt:i4>
      </vt:variant>
      <vt:variant>
        <vt:i4>0</vt:i4>
      </vt:variant>
      <vt:variant>
        <vt:i4>5</vt:i4>
      </vt:variant>
      <vt:variant>
        <vt:lpwstr>https://www.youtube.com/watch?v=nJZGEeDoZHA</vt:lpwstr>
      </vt:variant>
      <vt:variant>
        <vt:lpwstr/>
      </vt:variant>
      <vt:variant>
        <vt:i4>8192101</vt:i4>
      </vt:variant>
      <vt:variant>
        <vt:i4>30</vt:i4>
      </vt:variant>
      <vt:variant>
        <vt:i4>0</vt:i4>
      </vt:variant>
      <vt:variant>
        <vt:i4>5</vt:i4>
      </vt:variant>
      <vt:variant>
        <vt:lpwstr>https://www.youtube.com/watch?v=AphqOF5-YHU</vt:lpwstr>
      </vt:variant>
      <vt:variant>
        <vt:lpwstr/>
      </vt:variant>
      <vt:variant>
        <vt:i4>2293859</vt:i4>
      </vt:variant>
      <vt:variant>
        <vt:i4>27</vt:i4>
      </vt:variant>
      <vt:variant>
        <vt:i4>0</vt:i4>
      </vt:variant>
      <vt:variant>
        <vt:i4>5</vt:i4>
      </vt:variant>
      <vt:variant>
        <vt:lpwstr>https://www.youtube.com/watch?v=lwSQAaAn3UM</vt:lpwstr>
      </vt:variant>
      <vt:variant>
        <vt:lpwstr/>
      </vt:variant>
      <vt:variant>
        <vt:i4>2293837</vt:i4>
      </vt:variant>
      <vt:variant>
        <vt:i4>24</vt:i4>
      </vt:variant>
      <vt:variant>
        <vt:i4>0</vt:i4>
      </vt:variant>
      <vt:variant>
        <vt:i4>5</vt:i4>
      </vt:variant>
      <vt:variant>
        <vt:lpwstr>http://www.quinnassociation.com/en/culture_typology</vt:lpwstr>
      </vt:variant>
      <vt:variant>
        <vt:lpwstr/>
      </vt:variant>
      <vt:variant>
        <vt:i4>7143520</vt:i4>
      </vt:variant>
      <vt:variant>
        <vt:i4>21</vt:i4>
      </vt:variant>
      <vt:variant>
        <vt:i4>0</vt:i4>
      </vt:variant>
      <vt:variant>
        <vt:i4>5</vt:i4>
      </vt:variant>
      <vt:variant>
        <vt:lpwstr>https://www.proprofs.com/knowledgebase/blog/5-companies-knowledge-management-skills/</vt:lpwstr>
      </vt:variant>
      <vt:variant>
        <vt:lpwstr>:~:text=Amazon%20has%20been%20excelling%20at%20knowledge%20management%20since,to%20meet%20the%20needs%20of%20all%20its%20users</vt:lpwstr>
      </vt:variant>
      <vt:variant>
        <vt:i4>8192048</vt:i4>
      </vt:variant>
      <vt:variant>
        <vt:i4>18</vt:i4>
      </vt:variant>
      <vt:variant>
        <vt:i4>0</vt:i4>
      </vt:variant>
      <vt:variant>
        <vt:i4>5</vt:i4>
      </vt:variant>
      <vt:variant>
        <vt:lpwstr>https://helpjuice.com/blog/tacit-knowledge</vt:lpwstr>
      </vt:variant>
      <vt:variant>
        <vt:lpwstr/>
      </vt:variant>
      <vt:variant>
        <vt:i4>1310739</vt:i4>
      </vt:variant>
      <vt:variant>
        <vt:i4>15</vt:i4>
      </vt:variant>
      <vt:variant>
        <vt:i4>0</vt:i4>
      </vt:variant>
      <vt:variant>
        <vt:i4>5</vt:i4>
      </vt:variant>
      <vt:variant>
        <vt:lpwstr>https://sloanreview.mit.edu/article/understanding-organizations-as-learning-systems/</vt:lpwstr>
      </vt:variant>
      <vt:variant>
        <vt:lpwstr/>
      </vt:variant>
      <vt:variant>
        <vt:i4>3145771</vt:i4>
      </vt:variant>
      <vt:variant>
        <vt:i4>12</vt:i4>
      </vt:variant>
      <vt:variant>
        <vt:i4>0</vt:i4>
      </vt:variant>
      <vt:variant>
        <vt:i4>5</vt:i4>
      </vt:variant>
      <vt:variant>
        <vt:lpwstr>https://learningsolutionsmag.com/articles/1480/the-knowledge-management-genius-of-amazoncom</vt:lpwstr>
      </vt:variant>
      <vt:variant>
        <vt:lpwstr/>
      </vt:variant>
      <vt:variant>
        <vt:i4>524367</vt:i4>
      </vt:variant>
      <vt:variant>
        <vt:i4>9</vt:i4>
      </vt:variant>
      <vt:variant>
        <vt:i4>0</vt:i4>
      </vt:variant>
      <vt:variant>
        <vt:i4>5</vt:i4>
      </vt:variant>
      <vt:variant>
        <vt:lpwstr>https://www.ibm.com/cloud/learn/knowledge-management</vt:lpwstr>
      </vt:variant>
      <vt:variant>
        <vt:lpwstr/>
      </vt:variant>
      <vt:variant>
        <vt:i4>2883625</vt:i4>
      </vt:variant>
      <vt:variant>
        <vt:i4>6</vt:i4>
      </vt:variant>
      <vt:variant>
        <vt:i4>0</vt:i4>
      </vt:variant>
      <vt:variant>
        <vt:i4>5</vt:i4>
      </vt:variant>
      <vt:variant>
        <vt:lpwstr>https://www.ford.co.uk/experienc.e-ford/careers</vt:lpwstr>
      </vt:variant>
      <vt:variant>
        <vt:lpwstr/>
      </vt:variant>
      <vt:variant>
        <vt:i4>2228277</vt:i4>
      </vt:variant>
      <vt:variant>
        <vt:i4>3</vt:i4>
      </vt:variant>
      <vt:variant>
        <vt:i4>0</vt:i4>
      </vt:variant>
      <vt:variant>
        <vt:i4>5</vt:i4>
      </vt:variant>
      <vt:variant>
        <vt:lpwstr>https://www.skyrme.com/kmarticles/kmoxy.htm</vt:lpwstr>
      </vt:variant>
      <vt:variant>
        <vt:lpwstr/>
      </vt:variant>
      <vt:variant>
        <vt:i4>3407978</vt:i4>
      </vt:variant>
      <vt:variant>
        <vt:i4>0</vt:i4>
      </vt:variant>
      <vt:variant>
        <vt:i4>0</vt:i4>
      </vt:variant>
      <vt:variant>
        <vt:i4>5</vt:i4>
      </vt:variant>
      <vt:variant>
        <vt:lpwstr>https://docs.aws.amazon.com/workspaces/latest/adminguide/workspaces-port-requirements.html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Dissemination</dc:title>
  <dc:subject>kNOWLEDGE MANAGEMENT vALUE cHAIN</dc:subject>
  <dc:creator>Nicola Louise Bennett                                                 Student: 1905849                                                            Module: BMSW5106                                                         Date: 7th June 2021</dc:creator>
  <cp:keywords/>
  <dc:description/>
  <cp:lastModifiedBy>Nikki Louise Bennett (1905849)</cp:lastModifiedBy>
  <cp:revision>19</cp:revision>
  <cp:lastPrinted>2021-06-03T04:22:00Z</cp:lastPrinted>
  <dcterms:created xsi:type="dcterms:W3CDTF">2021-06-03T09:18:00Z</dcterms:created>
  <dcterms:modified xsi:type="dcterms:W3CDTF">2021-06-03T11:27:00Z</dcterms:modified>
</cp:coreProperties>
</file>