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4CC" w:rsidRDefault="00BD14A1">
      <w:r>
        <w:rPr>
          <w:noProof/>
        </w:rPr>
        <mc:AlternateContent>
          <mc:Choice Requires="wps">
            <w:drawing>
              <wp:anchor distT="0" distB="0" distL="114300" distR="114300" simplePos="0" relativeHeight="251669504" behindDoc="1" locked="0" layoutInCell="1" allowOverlap="1">
                <wp:simplePos x="0" y="0"/>
                <wp:positionH relativeFrom="column">
                  <wp:posOffset>2080479</wp:posOffset>
                </wp:positionH>
                <wp:positionV relativeFrom="paragraph">
                  <wp:posOffset>-567559</wp:posOffset>
                </wp:positionV>
                <wp:extent cx="5044375" cy="5896303"/>
                <wp:effectExtent l="0" t="0" r="4445" b="9525"/>
                <wp:wrapNone/>
                <wp:docPr id="8" name="Oval 8"/>
                <wp:cNvGraphicFramePr/>
                <a:graphic xmlns:a="http://schemas.openxmlformats.org/drawingml/2006/main">
                  <a:graphicData uri="http://schemas.microsoft.com/office/word/2010/wordprocessingShape">
                    <wps:wsp>
                      <wps:cNvSpPr/>
                      <wps:spPr>
                        <a:xfrm>
                          <a:off x="0" y="0"/>
                          <a:ext cx="5044375" cy="5896303"/>
                        </a:xfrm>
                        <a:prstGeom prst="ellipse">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AA906C" id="Oval 8" o:spid="_x0000_s1026" style="position:absolute;margin-left:163.8pt;margin-top:-44.7pt;width:397.2pt;height:464.3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" fillcolor="#ededed [662]" stroked="f" strokeweight="1pt">
                <v:stroke joinstyle="miter"/>
              </v:oval>
            </w:pict>
          </mc:Fallback>
        </mc:AlternateContent>
      </w:r>
      <w:r w:rsidR="0008783C">
        <w:rPr>
          <w:noProof/>
        </w:rPr>
        <w:drawing>
          <wp:anchor distT="0" distB="0" distL="114300" distR="114300" simplePos="0" relativeHeight="251665408" behindDoc="1" locked="0" layoutInCell="1" allowOverlap="1">
            <wp:simplePos x="0" y="0"/>
            <wp:positionH relativeFrom="margin">
              <wp:posOffset>-2648607</wp:posOffset>
            </wp:positionH>
            <wp:positionV relativeFrom="paragraph">
              <wp:posOffset>-898634</wp:posOffset>
            </wp:positionV>
            <wp:extent cx="11246485" cy="9522372"/>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39001"/>
                    <a:stretch/>
                  </pic:blipFill>
                  <pic:spPr bwMode="auto">
                    <a:xfrm>
                      <a:off x="0" y="0"/>
                      <a:ext cx="11247726" cy="95234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24CC" w:rsidRPr="00C424CC" w:rsidRDefault="00C424CC" w:rsidP="00C424CC"/>
    <w:p w:rsidR="00C424CC" w:rsidRPr="00C424CC" w:rsidRDefault="00C424CC" w:rsidP="00C424CC"/>
    <w:p w:rsidR="00C424CC" w:rsidRPr="00C424CC" w:rsidRDefault="00C424CC" w:rsidP="00C424CC"/>
    <w:p w:rsidR="00C424CC" w:rsidRPr="00C424CC" w:rsidRDefault="00C424CC" w:rsidP="00C424CC"/>
    <w:p w:rsidR="00C424CC" w:rsidRPr="00C424CC" w:rsidRDefault="0008783C" w:rsidP="00C424CC">
      <w:r w:rsidRPr="0080069B">
        <w:rPr>
          <w:rFonts w:eastAsiaTheme="minorEastAsia"/>
          <w:noProof/>
        </w:rPr>
        <mc:AlternateContent>
          <mc:Choice Requires="wps">
            <w:drawing>
              <wp:anchor distT="0" distB="0" distL="114300" distR="114300" simplePos="0" relativeHeight="251667456" behindDoc="0" locked="0" layoutInCell="1" allowOverlap="1" wp14:anchorId="3BA7F7B5" wp14:editId="35D69BCB">
                <wp:simplePos x="0" y="0"/>
                <wp:positionH relativeFrom="page">
                  <wp:align>right</wp:align>
                </wp:positionH>
                <wp:positionV relativeFrom="paragraph">
                  <wp:posOffset>21590</wp:posOffset>
                </wp:positionV>
                <wp:extent cx="4448810" cy="2238703"/>
                <wp:effectExtent l="0" t="0" r="8890" b="9525"/>
                <wp:wrapNone/>
                <wp:docPr id="3" name="Text Box 3"/>
                <wp:cNvGraphicFramePr/>
                <a:graphic xmlns:a="http://schemas.openxmlformats.org/drawingml/2006/main">
                  <a:graphicData uri="http://schemas.microsoft.com/office/word/2010/wordprocessingShape">
                    <wps:wsp>
                      <wps:cNvSpPr txBox="1"/>
                      <wps:spPr>
                        <a:xfrm>
                          <a:off x="0" y="0"/>
                          <a:ext cx="4448810" cy="2238703"/>
                        </a:xfrm>
                        <a:prstGeom prst="rect">
                          <a:avLst/>
                        </a:prstGeom>
                        <a:solidFill>
                          <a:schemeClr val="accent3">
                            <a:lumMod val="20000"/>
                            <a:lumOff val="80000"/>
                          </a:schemeClr>
                        </a:solidFill>
                        <a:ln w="6350">
                          <a:noFill/>
                        </a:ln>
                      </wps:spPr>
                      <wps:txbx>
                        <w:txbxContent>
                          <w:p w:rsidR="00DE5841" w:rsidRPr="0080069B" w:rsidRDefault="00DE5841" w:rsidP="0080069B">
                            <w:pPr>
                              <w:spacing w:line="360" w:lineRule="auto"/>
                              <w:rPr>
                                <w:rFonts w:ascii="Arial" w:hAnsi="Arial" w:cs="Arial"/>
                                <w:b/>
                                <w:sz w:val="44"/>
                                <w:szCs w:val="44"/>
                              </w:rPr>
                            </w:pPr>
                            <w:r w:rsidRPr="00F10308">
                              <w:rPr>
                                <w:rFonts w:ascii="Arial" w:hAnsi="Arial" w:cs="Arial"/>
                                <w:b/>
                                <w:sz w:val="44"/>
                                <w:szCs w:val="44"/>
                              </w:rPr>
                              <w:t>Understanding the importance of effective communicatio</w:t>
                            </w:r>
                            <w:r>
                              <w:rPr>
                                <w:rFonts w:ascii="Arial" w:hAnsi="Arial" w:cs="Arial"/>
                                <w:b/>
                                <w:sz w:val="44"/>
                                <w:szCs w:val="44"/>
                              </w:rPr>
                              <w:t xml:space="preserve">n for young children’s learning and development during </w:t>
                            </w:r>
                            <w:r w:rsidRPr="00F10308">
                              <w:rPr>
                                <w:rFonts w:ascii="Arial" w:hAnsi="Arial" w:cs="Arial"/>
                                <w:b/>
                                <w:sz w:val="44"/>
                                <w:szCs w:val="44"/>
                              </w:rPr>
                              <w:t>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7F7B5" id="_x0000_t202" coordsize="21600,21600" o:spt="202" path="m,l,21600r21600,l21600,xe">
                <v:stroke joinstyle="miter"/>
                <v:path gradientshapeok="t" o:connecttype="rect"/>
              </v:shapetype>
              <v:shape id="Text Box 3" o:spid="_x0000_s1026" type="#_x0000_t202" style="position:absolute;margin-left:299.1pt;margin-top:1.7pt;width:350.3pt;height:176.3pt;z-index:25166745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" fillcolor="#ededed [662]" stroked="f" strokeweight=".5pt">
                <v:textbox>
                  <w:txbxContent>
                    <w:p w:rsidR="00DE5841" w:rsidRPr="0080069B" w:rsidRDefault="00DE5841" w:rsidP="0080069B">
                      <w:pPr>
                        <w:spacing w:line="360" w:lineRule="auto"/>
                        <w:rPr>
                          <w:rFonts w:ascii="Arial" w:hAnsi="Arial" w:cs="Arial"/>
                          <w:b/>
                          <w:sz w:val="44"/>
                          <w:szCs w:val="44"/>
                        </w:rPr>
                      </w:pPr>
                      <w:r w:rsidRPr="00F10308">
                        <w:rPr>
                          <w:rFonts w:ascii="Arial" w:hAnsi="Arial" w:cs="Arial"/>
                          <w:b/>
                          <w:sz w:val="44"/>
                          <w:szCs w:val="44"/>
                        </w:rPr>
                        <w:t>Understanding the importance of effective communicatio</w:t>
                      </w:r>
                      <w:r>
                        <w:rPr>
                          <w:rFonts w:ascii="Arial" w:hAnsi="Arial" w:cs="Arial"/>
                          <w:b/>
                          <w:sz w:val="44"/>
                          <w:szCs w:val="44"/>
                        </w:rPr>
                        <w:t xml:space="preserve">n for young children’s learning and development during </w:t>
                      </w:r>
                      <w:r w:rsidRPr="00F10308">
                        <w:rPr>
                          <w:rFonts w:ascii="Arial" w:hAnsi="Arial" w:cs="Arial"/>
                          <w:b/>
                          <w:sz w:val="44"/>
                          <w:szCs w:val="44"/>
                        </w:rPr>
                        <w:t>transitions.</w:t>
                      </w:r>
                    </w:p>
                  </w:txbxContent>
                </v:textbox>
                <w10:wrap anchorx="page"/>
              </v:shape>
            </w:pict>
          </mc:Fallback>
        </mc:AlternateContent>
      </w:r>
    </w:p>
    <w:p w:rsidR="00C424CC" w:rsidRPr="00C424CC" w:rsidRDefault="00C424CC" w:rsidP="00C424CC"/>
    <w:p w:rsidR="00C424CC" w:rsidRPr="00C424CC" w:rsidRDefault="00C424CC" w:rsidP="00C424CC"/>
    <w:p w:rsidR="00C424CC" w:rsidRPr="00C424CC" w:rsidRDefault="00C424CC" w:rsidP="00C424CC"/>
    <w:p w:rsidR="00C424CC" w:rsidRPr="00C424CC" w:rsidRDefault="00C424CC" w:rsidP="00C424CC"/>
    <w:p w:rsidR="00C424CC" w:rsidRPr="00C424CC" w:rsidRDefault="00C424CC" w:rsidP="00C424CC"/>
    <w:p w:rsidR="00C424CC" w:rsidRPr="00C424CC" w:rsidRDefault="00C424CC" w:rsidP="00C424CC"/>
    <w:p w:rsidR="00C424CC" w:rsidRPr="00C424CC" w:rsidRDefault="00BD14A1" w:rsidP="00C424CC">
      <w:r>
        <w:rPr>
          <w:noProof/>
        </w:rPr>
        <mc:AlternateContent>
          <mc:Choice Requires="wps">
            <w:drawing>
              <wp:anchor distT="0" distB="0" distL="114300" distR="114300" simplePos="0" relativeHeight="251670528" behindDoc="1" locked="0" layoutInCell="1" allowOverlap="1">
                <wp:simplePos x="0" y="0"/>
                <wp:positionH relativeFrom="column">
                  <wp:posOffset>1796021</wp:posOffset>
                </wp:positionH>
                <wp:positionV relativeFrom="paragraph">
                  <wp:posOffset>150452</wp:posOffset>
                </wp:positionV>
                <wp:extent cx="1291853" cy="1923393"/>
                <wp:effectExtent l="0" t="0" r="3810" b="1270"/>
                <wp:wrapNone/>
                <wp:docPr id="9" name="Oval 9"/>
                <wp:cNvGraphicFramePr/>
                <a:graphic xmlns:a="http://schemas.openxmlformats.org/drawingml/2006/main">
                  <a:graphicData uri="http://schemas.microsoft.com/office/word/2010/wordprocessingShape">
                    <wps:wsp>
                      <wps:cNvSpPr/>
                      <wps:spPr>
                        <a:xfrm>
                          <a:off x="0" y="0"/>
                          <a:ext cx="1291853" cy="1923393"/>
                        </a:xfrm>
                        <a:prstGeom prst="ellipse">
                          <a:avLst/>
                        </a:prstGeom>
                        <a:solidFill>
                          <a:schemeClr val="accent3">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87DAFD" id="Oval 9" o:spid="_x0000_s1026" style="position:absolute;margin-left:141.4pt;margin-top:11.85pt;width:101.7pt;height:15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" fillcolor="#ededed [662]" stroked="f" strokeweight="1pt">
                <v:stroke joinstyle="miter"/>
              </v:oval>
            </w:pict>
          </mc:Fallback>
        </mc:AlternateContent>
      </w:r>
    </w:p>
    <w:p w:rsidR="00C424CC" w:rsidRPr="00C424CC" w:rsidRDefault="00C424CC" w:rsidP="00C424CC"/>
    <w:p w:rsidR="00C424CC" w:rsidRPr="00C424CC" w:rsidRDefault="00C424CC" w:rsidP="00C424CC"/>
    <w:p w:rsidR="00C424CC" w:rsidRPr="00C424CC" w:rsidRDefault="00C424CC" w:rsidP="0008783C">
      <w:pPr>
        <w:jc w:val="right"/>
      </w:pPr>
    </w:p>
    <w:p w:rsidR="00C424CC" w:rsidRPr="00C424CC" w:rsidRDefault="00C424CC" w:rsidP="00C424CC"/>
    <w:p w:rsidR="00C424CC" w:rsidRPr="00C424CC" w:rsidRDefault="00BD14A1" w:rsidP="00BD14A1">
      <w:pPr>
        <w:tabs>
          <w:tab w:val="left" w:pos="5487"/>
        </w:tabs>
      </w:pPr>
      <w:r>
        <w:tab/>
      </w:r>
    </w:p>
    <w:p w:rsidR="00C424CC" w:rsidRPr="00C424CC" w:rsidRDefault="00C424CC" w:rsidP="00C424CC"/>
    <w:p w:rsidR="00C424CC" w:rsidRPr="00C424CC" w:rsidRDefault="00C424CC" w:rsidP="00C424CC"/>
    <w:p w:rsidR="00C424CC" w:rsidRPr="00C424CC" w:rsidRDefault="00C424CC" w:rsidP="00C424CC"/>
    <w:p w:rsidR="00C424CC" w:rsidRPr="00C424CC" w:rsidRDefault="00C424CC" w:rsidP="00C424CC"/>
    <w:p w:rsidR="00C424CC" w:rsidRDefault="00C424CC" w:rsidP="00C424CC"/>
    <w:p w:rsidR="004C227F" w:rsidRDefault="00C424CC" w:rsidP="00C424CC">
      <w:pPr>
        <w:tabs>
          <w:tab w:val="left" w:pos="6778"/>
        </w:tabs>
      </w:pPr>
      <w:r>
        <w:tab/>
      </w:r>
    </w:p>
    <w:p w:rsidR="00C424CC" w:rsidRDefault="00C424CC" w:rsidP="00C424CC">
      <w:pPr>
        <w:tabs>
          <w:tab w:val="left" w:pos="6778"/>
        </w:tabs>
      </w:pPr>
    </w:p>
    <w:p w:rsidR="00C424CC" w:rsidRDefault="00C424CC" w:rsidP="00C424CC">
      <w:pPr>
        <w:tabs>
          <w:tab w:val="left" w:pos="6778"/>
        </w:tabs>
      </w:pPr>
    </w:p>
    <w:p w:rsidR="00C424CC" w:rsidRDefault="00C424CC" w:rsidP="00C424CC">
      <w:pPr>
        <w:tabs>
          <w:tab w:val="left" w:pos="6778"/>
        </w:tabs>
      </w:pPr>
    </w:p>
    <w:p w:rsidR="00C424CC" w:rsidRDefault="00C424CC" w:rsidP="00C424CC">
      <w:pPr>
        <w:tabs>
          <w:tab w:val="left" w:pos="6778"/>
        </w:tabs>
      </w:pPr>
    </w:p>
    <w:p w:rsidR="00C424CC" w:rsidRDefault="0080069B" w:rsidP="00C424CC">
      <w:pPr>
        <w:tabs>
          <w:tab w:val="left" w:pos="6778"/>
        </w:tabs>
      </w:pPr>
      <w:r>
        <w:rPr>
          <w:noProof/>
        </w:rPr>
        <mc:AlternateContent>
          <mc:Choice Requires="wps">
            <w:drawing>
              <wp:anchor distT="0" distB="0" distL="114300" distR="114300" simplePos="0" relativeHeight="251661312" behindDoc="0" locked="0" layoutInCell="1" allowOverlap="1" wp14:anchorId="086DF905" wp14:editId="7DF6E391">
                <wp:simplePos x="0" y="0"/>
                <wp:positionH relativeFrom="page">
                  <wp:align>right</wp:align>
                </wp:positionH>
                <wp:positionV relativeFrom="paragraph">
                  <wp:posOffset>504825</wp:posOffset>
                </wp:positionV>
                <wp:extent cx="7775575" cy="701040"/>
                <wp:effectExtent l="0" t="0" r="0" b="3810"/>
                <wp:wrapNone/>
                <wp:docPr id="2" name="Rectangle 2"/>
                <wp:cNvGraphicFramePr/>
                <a:graphic xmlns:a="http://schemas.openxmlformats.org/drawingml/2006/main">
                  <a:graphicData uri="http://schemas.microsoft.com/office/word/2010/wordprocessingShape">
                    <wps:wsp>
                      <wps:cNvSpPr/>
                      <wps:spPr>
                        <a:xfrm>
                          <a:off x="0" y="0"/>
                          <a:ext cx="7775575" cy="701040"/>
                        </a:xfrm>
                        <a:prstGeom prst="rect">
                          <a:avLst/>
                        </a:prstGeom>
                        <a:solidFill>
                          <a:srgbClr val="00B0F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481D2" id="Rectangle 2" o:spid="_x0000_s1026" style="position:absolute;margin-left:561.05pt;margin-top:39.75pt;width:612.25pt;height:55.2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" fillcolor="#00b0f0" stroked="f" strokeweight="1pt">
                <w10:wrap anchorx="page"/>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5297411</wp:posOffset>
                </wp:positionH>
                <wp:positionV relativeFrom="paragraph">
                  <wp:posOffset>608943</wp:posOffset>
                </wp:positionV>
                <wp:extent cx="1229711" cy="362607"/>
                <wp:effectExtent l="0" t="0" r="0" b="0"/>
                <wp:wrapNone/>
                <wp:docPr id="6" name="Text Box 6"/>
                <wp:cNvGraphicFramePr/>
                <a:graphic xmlns:a="http://schemas.openxmlformats.org/drawingml/2006/main">
                  <a:graphicData uri="http://schemas.microsoft.com/office/word/2010/wordprocessingShape">
                    <wps:wsp>
                      <wps:cNvSpPr txBox="1"/>
                      <wps:spPr>
                        <a:xfrm>
                          <a:off x="0" y="0"/>
                          <a:ext cx="1229711" cy="362607"/>
                        </a:xfrm>
                        <a:prstGeom prst="rect">
                          <a:avLst/>
                        </a:prstGeom>
                        <a:noFill/>
                        <a:ln w="6350">
                          <a:noFill/>
                        </a:ln>
                      </wps:spPr>
                      <wps:txbx>
                        <w:txbxContent>
                          <w:p w:rsidR="00DE5841" w:rsidRPr="00CB268C" w:rsidRDefault="00DE5841">
                            <w:pPr>
                              <w:rPr>
                                <w:rFonts w:ascii="Arial" w:hAnsi="Arial" w:cs="Arial"/>
                              </w:rPr>
                            </w:pPr>
                            <w:r w:rsidRPr="00CB268C">
                              <w:rPr>
                                <w:rFonts w:ascii="Arial" w:hAnsi="Arial" w:cs="Arial"/>
                                <w:sz w:val="32"/>
                                <w:szCs w:val="32"/>
                              </w:rPr>
                              <w:t>EAEE4003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417.1pt;margin-top:47.95pt;width:96.85pt;height:2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" filled="f" stroked="f" strokeweight=".5pt">
                <v:textbox>
                  <w:txbxContent>
                    <w:p w:rsidR="00DE5841" w:rsidRPr="00CB268C" w:rsidRDefault="00DE5841">
                      <w:pPr>
                        <w:rPr>
                          <w:rFonts w:ascii="Arial" w:hAnsi="Arial" w:cs="Arial"/>
                        </w:rPr>
                      </w:pPr>
                      <w:r w:rsidRPr="00CB268C">
                        <w:rPr>
                          <w:rFonts w:ascii="Arial" w:hAnsi="Arial" w:cs="Arial"/>
                          <w:sz w:val="32"/>
                          <w:szCs w:val="32"/>
                        </w:rPr>
                        <w:t>EAEE4003</w:t>
                      </w: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page">
                  <wp:posOffset>204930</wp:posOffset>
                </wp:positionH>
                <wp:positionV relativeFrom="paragraph">
                  <wp:posOffset>576580</wp:posOffset>
                </wp:positionV>
                <wp:extent cx="2506717" cy="898635"/>
                <wp:effectExtent l="0" t="0" r="8255" b="0"/>
                <wp:wrapNone/>
                <wp:docPr id="5" name="Text Box 5"/>
                <wp:cNvGraphicFramePr/>
                <a:graphic xmlns:a="http://schemas.openxmlformats.org/drawingml/2006/main">
                  <a:graphicData uri="http://schemas.microsoft.com/office/word/2010/wordprocessingShape">
                    <wps:wsp>
                      <wps:cNvSpPr txBox="1"/>
                      <wps:spPr>
                        <a:xfrm>
                          <a:off x="0" y="0"/>
                          <a:ext cx="2506717" cy="898635"/>
                        </a:xfrm>
                        <a:prstGeom prst="rect">
                          <a:avLst/>
                        </a:prstGeom>
                        <a:solidFill>
                          <a:srgbClr val="00B0F0"/>
                        </a:solidFill>
                        <a:ln w="6350">
                          <a:noFill/>
                        </a:ln>
                      </wps:spPr>
                      <wps:txbx>
                        <w:txbxContent>
                          <w:p w:rsidR="00DE5841" w:rsidRPr="00C424CC" w:rsidRDefault="00DE5841">
                            <w:pPr>
                              <w:rPr>
                                <w:rFonts w:ascii="Arial" w:hAnsi="Arial" w:cs="Arial"/>
                                <w:sz w:val="32"/>
                                <w:szCs w:val="32"/>
                              </w:rPr>
                            </w:pPr>
                            <w:r w:rsidRPr="00C424CC">
                              <w:rPr>
                                <w:rFonts w:ascii="Arial" w:hAnsi="Arial" w:cs="Arial"/>
                                <w:sz w:val="32"/>
                                <w:szCs w:val="32"/>
                              </w:rPr>
                              <w:t>1705498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28" type="#_x0000_t202" style="position:absolute;margin-left:16.15pt;margin-top:45.4pt;width:197.4pt;height:70.75pt;z-index:251663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" fillcolor="#00b0f0" stroked="f" strokeweight=".5pt">
                <v:textbox>
                  <w:txbxContent>
                    <w:p w:rsidR="00DE5841" w:rsidRPr="00C424CC" w:rsidRDefault="00DE5841">
                      <w:pPr>
                        <w:rPr>
                          <w:rFonts w:ascii="Arial" w:hAnsi="Arial" w:cs="Arial"/>
                          <w:sz w:val="32"/>
                          <w:szCs w:val="32"/>
                        </w:rPr>
                      </w:pPr>
                      <w:r w:rsidRPr="00C424CC">
                        <w:rPr>
                          <w:rFonts w:ascii="Arial" w:hAnsi="Arial" w:cs="Arial"/>
                          <w:sz w:val="32"/>
                          <w:szCs w:val="32"/>
                        </w:rPr>
                        <w:t>1705498</w:t>
                      </w:r>
                    </w:p>
                  </w:txbxContent>
                </v:textbox>
                <w10:wrap anchorx="page"/>
              </v:shape>
            </w:pict>
          </mc:Fallback>
        </mc:AlternateContent>
      </w:r>
    </w:p>
    <w:p w:rsidR="00A342F9" w:rsidRDefault="00A342F9" w:rsidP="0048712B">
      <w:pPr>
        <w:tabs>
          <w:tab w:val="left" w:pos="6778"/>
        </w:tabs>
        <w:spacing w:line="360" w:lineRule="auto"/>
        <w:rPr>
          <w:rFonts w:ascii="Arial" w:hAnsi="Arial" w:cs="Arial"/>
          <w:b/>
          <w:sz w:val="24"/>
          <w:szCs w:val="24"/>
          <w:u w:val="single"/>
        </w:rPr>
      </w:pPr>
      <w:r>
        <w:rPr>
          <w:rFonts w:ascii="Arial" w:hAnsi="Arial" w:cs="Arial"/>
          <w:b/>
          <w:sz w:val="24"/>
          <w:szCs w:val="24"/>
        </w:rPr>
        <w:lastRenderedPageBreak/>
        <w:t xml:space="preserve">                                              </w:t>
      </w:r>
      <w:r>
        <w:rPr>
          <w:rFonts w:ascii="Arial" w:hAnsi="Arial" w:cs="Arial"/>
          <w:b/>
          <w:sz w:val="24"/>
          <w:szCs w:val="24"/>
          <w:u w:val="single"/>
        </w:rPr>
        <w:t xml:space="preserve">Contents page </w:t>
      </w:r>
    </w:p>
    <w:p w:rsidR="00A342F9" w:rsidRDefault="00462AD6" w:rsidP="0048712B">
      <w:pPr>
        <w:tabs>
          <w:tab w:val="left" w:pos="6778"/>
        </w:tabs>
        <w:spacing w:line="36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75648" behindDoc="1" locked="0" layoutInCell="1" allowOverlap="1">
                <wp:simplePos x="0" y="0"/>
                <wp:positionH relativeFrom="column">
                  <wp:posOffset>-25400</wp:posOffset>
                </wp:positionH>
                <wp:positionV relativeFrom="paragraph">
                  <wp:posOffset>334010</wp:posOffset>
                </wp:positionV>
                <wp:extent cx="1498600" cy="241300"/>
                <wp:effectExtent l="0" t="0" r="6350" b="6350"/>
                <wp:wrapNone/>
                <wp:docPr id="12" name="Text Box 12"/>
                <wp:cNvGraphicFramePr/>
                <a:graphic xmlns:a="http://schemas.openxmlformats.org/drawingml/2006/main">
                  <a:graphicData uri="http://schemas.microsoft.com/office/word/2010/wordprocessingShape">
                    <wps:wsp>
                      <wps:cNvSpPr txBox="1"/>
                      <wps:spPr>
                        <a:xfrm>
                          <a:off x="0" y="0"/>
                          <a:ext cx="1498600" cy="241300"/>
                        </a:xfrm>
                        <a:prstGeom prst="rect">
                          <a:avLst/>
                        </a:prstGeom>
                        <a:solidFill>
                          <a:srgbClr val="FF8781"/>
                        </a:solidFill>
                        <a:ln w="6350">
                          <a:noFill/>
                        </a:ln>
                      </wps:spPr>
                      <wps:txbx>
                        <w:txbxContent>
                          <w:p w:rsidR="00DE5841" w:rsidRDefault="00DE58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 o:spid="_x0000_s1029" type="#_x0000_t202" style="position:absolute;margin-left:-2pt;margin-top:26.3pt;width:118pt;height:19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" fillcolor="#ff8781" stroked="f" strokeweight=".5pt">
                <v:textbox>
                  <w:txbxContent>
                    <w:p w:rsidR="00DE5841" w:rsidRDefault="00DE5841"/>
                  </w:txbxContent>
                </v:textbox>
              </v:shape>
            </w:pict>
          </mc:Fallback>
        </mc:AlternateContent>
      </w:r>
    </w:p>
    <w:p w:rsidR="00A342F9" w:rsidRDefault="00462AD6" w:rsidP="0048712B">
      <w:pPr>
        <w:tabs>
          <w:tab w:val="left" w:pos="6778"/>
        </w:tabs>
        <w:spacing w:line="360" w:lineRule="auto"/>
        <w:rPr>
          <w:rFonts w:ascii="Arial" w:hAnsi="Arial" w:cs="Arial"/>
          <w:sz w:val="24"/>
          <w:szCs w:val="24"/>
        </w:rPr>
      </w:pPr>
      <w:r>
        <w:rPr>
          <w:rFonts w:ascii="Arial" w:hAnsi="Arial" w:cs="Arial"/>
          <w:b/>
          <w:noProof/>
          <w:sz w:val="24"/>
          <w:szCs w:val="24"/>
          <w:u w:val="single"/>
        </w:rPr>
        <mc:AlternateContent>
          <mc:Choice Requires="wps">
            <w:drawing>
              <wp:anchor distT="0" distB="0" distL="114300" distR="114300" simplePos="0" relativeHeight="251679744" behindDoc="1" locked="0" layoutInCell="1" allowOverlap="1" wp14:anchorId="047B2714" wp14:editId="0396EE9B">
                <wp:simplePos x="0" y="0"/>
                <wp:positionH relativeFrom="margin">
                  <wp:align>left</wp:align>
                </wp:positionH>
                <wp:positionV relativeFrom="paragraph">
                  <wp:posOffset>356870</wp:posOffset>
                </wp:positionV>
                <wp:extent cx="1060450" cy="177800"/>
                <wp:effectExtent l="0" t="0" r="6350" b="0"/>
                <wp:wrapNone/>
                <wp:docPr id="14" name="Text Box 14"/>
                <wp:cNvGraphicFramePr/>
                <a:graphic xmlns:a="http://schemas.openxmlformats.org/drawingml/2006/main">
                  <a:graphicData uri="http://schemas.microsoft.com/office/word/2010/wordprocessingShape">
                    <wps:wsp>
                      <wps:cNvSpPr txBox="1"/>
                      <wps:spPr>
                        <a:xfrm>
                          <a:off x="0" y="0"/>
                          <a:ext cx="1060450" cy="177800"/>
                        </a:xfrm>
                        <a:prstGeom prst="rect">
                          <a:avLst/>
                        </a:prstGeom>
                        <a:solidFill>
                          <a:srgbClr val="FFC000"/>
                        </a:solidFill>
                        <a:ln w="6350">
                          <a:noFill/>
                        </a:ln>
                      </wps:spPr>
                      <wps:txbx>
                        <w:txbxContent>
                          <w:p w:rsidR="00DE5841" w:rsidRDefault="00DE5841" w:rsidP="00462A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B2714" id="Text Box 14" o:spid="_x0000_s1030" type="#_x0000_t202" style="position:absolute;margin-left:0;margin-top:28.1pt;width:83.5pt;height:14pt;z-index:-2516367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" fillcolor="#ffc000" stroked="f" strokeweight=".5pt">
                <v:textbox>
                  <w:txbxContent>
                    <w:p w:rsidR="00DE5841" w:rsidRDefault="00DE5841" w:rsidP="00462AD6"/>
                  </w:txbxContent>
                </v:textbox>
                <w10:wrap anchorx="margin"/>
              </v:shape>
            </w:pict>
          </mc:Fallback>
        </mc:AlternateContent>
      </w:r>
      <w:r w:rsidR="00A342F9">
        <w:rPr>
          <w:rFonts w:ascii="Arial" w:hAnsi="Arial" w:cs="Arial"/>
          <w:sz w:val="24"/>
          <w:szCs w:val="24"/>
        </w:rPr>
        <w:t>Introduction and aims ………………………………………………………</w:t>
      </w:r>
      <w:r w:rsidR="00ED5B3E">
        <w:rPr>
          <w:rFonts w:ascii="Arial" w:hAnsi="Arial" w:cs="Arial"/>
          <w:sz w:val="24"/>
          <w:szCs w:val="24"/>
        </w:rPr>
        <w:t>………</w:t>
      </w:r>
      <w:proofErr w:type="gramStart"/>
      <w:r w:rsidR="00ED5B3E">
        <w:rPr>
          <w:rFonts w:ascii="Arial" w:hAnsi="Arial" w:cs="Arial"/>
          <w:sz w:val="24"/>
          <w:szCs w:val="24"/>
        </w:rPr>
        <w:t>….</w:t>
      </w:r>
      <w:r w:rsidR="002D3B07">
        <w:rPr>
          <w:rFonts w:ascii="Arial" w:hAnsi="Arial" w:cs="Arial"/>
          <w:sz w:val="24"/>
          <w:szCs w:val="24"/>
        </w:rPr>
        <w:t>.</w:t>
      </w:r>
      <w:proofErr w:type="gramEnd"/>
      <w:r w:rsidR="001D19A1">
        <w:rPr>
          <w:rFonts w:ascii="Arial" w:hAnsi="Arial" w:cs="Arial"/>
          <w:sz w:val="24"/>
          <w:szCs w:val="24"/>
        </w:rPr>
        <w:t xml:space="preserve"> 3</w:t>
      </w:r>
    </w:p>
    <w:p w:rsidR="00A342F9" w:rsidRDefault="00ED5B3E" w:rsidP="00A342F9">
      <w:pPr>
        <w:tabs>
          <w:tab w:val="left" w:pos="6778"/>
        </w:tabs>
        <w:spacing w:line="360" w:lineRule="auto"/>
        <w:rPr>
          <w:rFonts w:ascii="Arial" w:hAnsi="Arial" w:cs="Arial"/>
          <w:sz w:val="24"/>
          <w:szCs w:val="24"/>
        </w:rPr>
      </w:pPr>
      <w:r>
        <w:rPr>
          <w:rFonts w:ascii="Arial" w:hAnsi="Arial" w:cs="Arial"/>
          <w:b/>
          <w:noProof/>
          <w:sz w:val="24"/>
          <w:szCs w:val="24"/>
          <w:u w:val="single"/>
        </w:rPr>
        <mc:AlternateContent>
          <mc:Choice Requires="wps">
            <w:drawing>
              <wp:anchor distT="0" distB="0" distL="114300" distR="114300" simplePos="0" relativeHeight="251685888" behindDoc="1" locked="0" layoutInCell="1" allowOverlap="1" wp14:anchorId="30CDF3CF" wp14:editId="680F110E">
                <wp:simplePos x="0" y="0"/>
                <wp:positionH relativeFrom="margin">
                  <wp:align>left</wp:align>
                </wp:positionH>
                <wp:positionV relativeFrom="paragraph">
                  <wp:posOffset>367030</wp:posOffset>
                </wp:positionV>
                <wp:extent cx="1651000" cy="209550"/>
                <wp:effectExtent l="0" t="0" r="25400" b="19050"/>
                <wp:wrapNone/>
                <wp:docPr id="18" name="Text Box 18"/>
                <wp:cNvGraphicFramePr/>
                <a:graphic xmlns:a="http://schemas.openxmlformats.org/drawingml/2006/main">
                  <a:graphicData uri="http://schemas.microsoft.com/office/word/2010/wordprocessingShape">
                    <wps:wsp>
                      <wps:cNvSpPr txBox="1"/>
                      <wps:spPr>
                        <a:xfrm>
                          <a:off x="0" y="0"/>
                          <a:ext cx="1651000" cy="209550"/>
                        </a:xfrm>
                        <a:prstGeom prst="rect">
                          <a:avLst/>
                        </a:prstGeom>
                        <a:solidFill>
                          <a:schemeClr val="accent4">
                            <a:lumMod val="40000"/>
                            <a:lumOff val="60000"/>
                          </a:schemeClr>
                        </a:solidFill>
                        <a:ln w="6350">
                          <a:solidFill>
                            <a:srgbClr val="FFFF00"/>
                          </a:solidFill>
                        </a:ln>
                      </wps:spPr>
                      <wps:txbx>
                        <w:txbxContent>
                          <w:p w:rsidR="00DE5841" w:rsidRDefault="00DE5841" w:rsidP="00ED5B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DF3CF" id="Text Box 18" o:spid="_x0000_s1031" type="#_x0000_t202" style="position:absolute;margin-left:0;margin-top:28.9pt;width:130pt;height:16.5pt;z-index:-2516305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" fillcolor="#ffe599 [1303]" strokecolor="yellow" strokeweight=".5pt">
                <v:textbox>
                  <w:txbxContent>
                    <w:p w:rsidR="00DE5841" w:rsidRDefault="00DE5841" w:rsidP="00ED5B3E"/>
                  </w:txbxContent>
                </v:textbox>
                <w10:wrap anchorx="margin"/>
              </v:shape>
            </w:pict>
          </mc:Fallback>
        </mc:AlternateContent>
      </w:r>
      <w:r w:rsidR="000D3336">
        <w:rPr>
          <w:rFonts w:ascii="Arial" w:hAnsi="Arial" w:cs="Arial"/>
          <w:sz w:val="24"/>
          <w:szCs w:val="24"/>
        </w:rPr>
        <w:t>The outcomes.……………………………….</w:t>
      </w:r>
      <w:r>
        <w:rPr>
          <w:rFonts w:ascii="Arial" w:hAnsi="Arial" w:cs="Arial"/>
          <w:sz w:val="24"/>
          <w:szCs w:val="24"/>
        </w:rPr>
        <w:t>………………………………………</w:t>
      </w:r>
      <w:proofErr w:type="gramStart"/>
      <w:r>
        <w:rPr>
          <w:rFonts w:ascii="Arial" w:hAnsi="Arial" w:cs="Arial"/>
          <w:sz w:val="24"/>
          <w:szCs w:val="24"/>
        </w:rPr>
        <w:t>….</w:t>
      </w:r>
      <w:r w:rsidR="002D3B07">
        <w:rPr>
          <w:rFonts w:ascii="Arial" w:hAnsi="Arial" w:cs="Arial"/>
          <w:sz w:val="24"/>
          <w:szCs w:val="24"/>
        </w:rPr>
        <w:t>.</w:t>
      </w:r>
      <w:proofErr w:type="gramEnd"/>
      <w:r w:rsidR="001D19A1">
        <w:rPr>
          <w:rFonts w:ascii="Arial" w:hAnsi="Arial" w:cs="Arial"/>
          <w:sz w:val="24"/>
          <w:szCs w:val="24"/>
        </w:rPr>
        <w:t xml:space="preserve"> 4</w:t>
      </w:r>
    </w:p>
    <w:p w:rsidR="00A342F9" w:rsidRDefault="00ED5B3E" w:rsidP="00A342F9">
      <w:pPr>
        <w:tabs>
          <w:tab w:val="left" w:pos="6778"/>
        </w:tabs>
        <w:spacing w:line="360" w:lineRule="auto"/>
        <w:rPr>
          <w:rFonts w:ascii="Arial" w:hAnsi="Arial" w:cs="Arial"/>
          <w:sz w:val="24"/>
          <w:szCs w:val="24"/>
        </w:rPr>
      </w:pPr>
      <w:r>
        <w:rPr>
          <w:rFonts w:ascii="Arial" w:hAnsi="Arial" w:cs="Arial"/>
          <w:b/>
          <w:noProof/>
          <w:sz w:val="24"/>
          <w:szCs w:val="24"/>
          <w:u w:val="single"/>
        </w:rPr>
        <mc:AlternateContent>
          <mc:Choice Requires="wps">
            <w:drawing>
              <wp:anchor distT="0" distB="0" distL="114300" distR="114300" simplePos="0" relativeHeight="251688960" behindDoc="1" locked="0" layoutInCell="1" allowOverlap="1" wp14:anchorId="30CDF3CF" wp14:editId="680F110E">
                <wp:simplePos x="0" y="0"/>
                <wp:positionH relativeFrom="margin">
                  <wp:align>left</wp:align>
                </wp:positionH>
                <wp:positionV relativeFrom="paragraph">
                  <wp:posOffset>363806</wp:posOffset>
                </wp:positionV>
                <wp:extent cx="1104314" cy="232117"/>
                <wp:effectExtent l="0" t="0" r="635" b="0"/>
                <wp:wrapNone/>
                <wp:docPr id="20" name="Text Box 20"/>
                <wp:cNvGraphicFramePr/>
                <a:graphic xmlns:a="http://schemas.openxmlformats.org/drawingml/2006/main">
                  <a:graphicData uri="http://schemas.microsoft.com/office/word/2010/wordprocessingShape">
                    <wps:wsp>
                      <wps:cNvSpPr txBox="1"/>
                      <wps:spPr>
                        <a:xfrm>
                          <a:off x="0" y="0"/>
                          <a:ext cx="1104314" cy="232117"/>
                        </a:xfrm>
                        <a:prstGeom prst="rect">
                          <a:avLst/>
                        </a:prstGeom>
                        <a:solidFill>
                          <a:schemeClr val="accent6">
                            <a:lumMod val="60000"/>
                            <a:lumOff val="40000"/>
                          </a:schemeClr>
                        </a:solidFill>
                        <a:ln w="6350">
                          <a:noFill/>
                        </a:ln>
                      </wps:spPr>
                      <wps:txbx>
                        <w:txbxContent>
                          <w:p w:rsidR="00DE5841" w:rsidRDefault="00DE5841" w:rsidP="00ED5B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DF3CF" id="Text Box 20" o:spid="_x0000_s1032" type="#_x0000_t202" style="position:absolute;margin-left:0;margin-top:28.65pt;width:86.95pt;height:18.3pt;z-index:-251627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" fillcolor="#a8d08d [1945]" stroked="f" strokeweight=".5pt">
                <v:textbox>
                  <w:txbxContent>
                    <w:p w:rsidR="00DE5841" w:rsidRDefault="00DE5841" w:rsidP="00ED5B3E"/>
                  </w:txbxContent>
                </v:textbox>
                <w10:wrap anchorx="margin"/>
              </v:shape>
            </w:pict>
          </mc:Fallback>
        </mc:AlternateContent>
      </w:r>
      <w:r>
        <w:rPr>
          <w:rFonts w:ascii="Arial" w:hAnsi="Arial" w:cs="Arial"/>
          <w:sz w:val="24"/>
          <w:szCs w:val="24"/>
        </w:rPr>
        <w:t>Effective communication……………………………………………………………</w:t>
      </w:r>
      <w:proofErr w:type="gramStart"/>
      <w:r>
        <w:rPr>
          <w:rFonts w:ascii="Arial" w:hAnsi="Arial" w:cs="Arial"/>
          <w:sz w:val="24"/>
          <w:szCs w:val="24"/>
        </w:rPr>
        <w:t>…</w:t>
      </w:r>
      <w:r w:rsidR="002D3B07">
        <w:rPr>
          <w:rFonts w:ascii="Arial" w:hAnsi="Arial" w:cs="Arial"/>
          <w:sz w:val="24"/>
          <w:szCs w:val="24"/>
        </w:rPr>
        <w:t>..</w:t>
      </w:r>
      <w:proofErr w:type="gramEnd"/>
      <w:r w:rsidR="001D19A1">
        <w:rPr>
          <w:rFonts w:ascii="Arial" w:hAnsi="Arial" w:cs="Arial"/>
          <w:sz w:val="24"/>
          <w:szCs w:val="24"/>
        </w:rPr>
        <w:t xml:space="preserve"> 4</w:t>
      </w:r>
    </w:p>
    <w:p w:rsidR="00A342F9" w:rsidRDefault="00ED5B3E" w:rsidP="00A342F9">
      <w:pPr>
        <w:tabs>
          <w:tab w:val="left" w:pos="6778"/>
        </w:tabs>
        <w:spacing w:line="360" w:lineRule="auto"/>
        <w:rPr>
          <w:rFonts w:ascii="Arial" w:hAnsi="Arial" w:cs="Arial"/>
          <w:sz w:val="24"/>
          <w:szCs w:val="24"/>
        </w:rPr>
      </w:pPr>
      <w:r>
        <w:rPr>
          <w:rFonts w:ascii="Arial" w:hAnsi="Arial" w:cs="Arial"/>
          <w:b/>
          <w:noProof/>
          <w:sz w:val="24"/>
          <w:szCs w:val="24"/>
          <w:u w:val="single"/>
        </w:rPr>
        <mc:AlternateContent>
          <mc:Choice Requires="wps">
            <w:drawing>
              <wp:anchor distT="0" distB="0" distL="114300" distR="114300" simplePos="0" relativeHeight="251691008" behindDoc="1" locked="0" layoutInCell="1" allowOverlap="1" wp14:anchorId="30CDF3CF" wp14:editId="680F110E">
                <wp:simplePos x="0" y="0"/>
                <wp:positionH relativeFrom="margin">
                  <wp:align>left</wp:align>
                </wp:positionH>
                <wp:positionV relativeFrom="paragraph">
                  <wp:posOffset>365075</wp:posOffset>
                </wp:positionV>
                <wp:extent cx="2876550" cy="253219"/>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876550" cy="253219"/>
                        </a:xfrm>
                        <a:prstGeom prst="rect">
                          <a:avLst/>
                        </a:prstGeom>
                        <a:solidFill>
                          <a:schemeClr val="accent5">
                            <a:lumMod val="60000"/>
                            <a:lumOff val="40000"/>
                          </a:schemeClr>
                        </a:solidFill>
                        <a:ln w="6350">
                          <a:noFill/>
                        </a:ln>
                      </wps:spPr>
                      <wps:txbx>
                        <w:txbxContent>
                          <w:p w:rsidR="00DE5841" w:rsidRDefault="00DE5841" w:rsidP="00ED5B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DF3CF" id="Text Box 21" o:spid="_x0000_s1033" type="#_x0000_t202" style="position:absolute;margin-left:0;margin-top:28.75pt;width:226.5pt;height:19.95pt;z-index:-251625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" fillcolor="#9cc2e5 [1944]" stroked="f" strokeweight=".5pt">
                <v:textbox>
                  <w:txbxContent>
                    <w:p w:rsidR="00DE5841" w:rsidRDefault="00DE5841" w:rsidP="00ED5B3E"/>
                  </w:txbxContent>
                </v:textbox>
                <w10:wrap anchorx="margin"/>
              </v:shape>
            </w:pict>
          </mc:Fallback>
        </mc:AlternateContent>
      </w:r>
      <w:r w:rsidR="00E5703D">
        <w:rPr>
          <w:rFonts w:ascii="Arial" w:hAnsi="Arial" w:cs="Arial"/>
          <w:sz w:val="24"/>
          <w:szCs w:val="24"/>
        </w:rPr>
        <w:t xml:space="preserve">The handover   </w:t>
      </w:r>
      <w:r w:rsidR="00A342F9">
        <w:rPr>
          <w:rFonts w:ascii="Arial" w:hAnsi="Arial" w:cs="Arial"/>
          <w:sz w:val="24"/>
          <w:szCs w:val="24"/>
        </w:rPr>
        <w:t xml:space="preserve"> ……………………………………………</w:t>
      </w:r>
      <w:r>
        <w:rPr>
          <w:rFonts w:ascii="Arial" w:hAnsi="Arial" w:cs="Arial"/>
          <w:sz w:val="24"/>
          <w:szCs w:val="24"/>
        </w:rPr>
        <w:t>…………………………</w:t>
      </w:r>
      <w:r w:rsidR="002D3B07">
        <w:rPr>
          <w:rFonts w:ascii="Arial" w:hAnsi="Arial" w:cs="Arial"/>
          <w:sz w:val="24"/>
          <w:szCs w:val="24"/>
        </w:rPr>
        <w:t>…</w:t>
      </w:r>
      <w:r w:rsidR="001D19A1">
        <w:rPr>
          <w:rFonts w:ascii="Arial" w:hAnsi="Arial" w:cs="Arial"/>
          <w:sz w:val="24"/>
          <w:szCs w:val="24"/>
        </w:rPr>
        <w:t xml:space="preserve"> 6</w:t>
      </w:r>
    </w:p>
    <w:p w:rsidR="00E5703D" w:rsidRDefault="00E5703D" w:rsidP="00A342F9">
      <w:pPr>
        <w:tabs>
          <w:tab w:val="left" w:pos="6778"/>
        </w:tabs>
        <w:spacing w:line="360" w:lineRule="auto"/>
        <w:rPr>
          <w:rFonts w:ascii="Arial" w:hAnsi="Arial" w:cs="Arial"/>
          <w:sz w:val="24"/>
          <w:szCs w:val="24"/>
        </w:rPr>
      </w:pPr>
      <w:r>
        <w:rPr>
          <w:rFonts w:ascii="Arial" w:hAnsi="Arial" w:cs="Arial"/>
          <w:sz w:val="24"/>
          <w:szCs w:val="24"/>
        </w:rPr>
        <w:t>Communication between sta</w:t>
      </w:r>
      <w:r w:rsidR="002D3B07">
        <w:rPr>
          <w:rFonts w:ascii="Arial" w:hAnsi="Arial" w:cs="Arial"/>
          <w:sz w:val="24"/>
          <w:szCs w:val="24"/>
        </w:rPr>
        <w:t>ff and parents ………………………………………….</w:t>
      </w:r>
      <w:r w:rsidR="001D19A1">
        <w:rPr>
          <w:rFonts w:ascii="Arial" w:hAnsi="Arial" w:cs="Arial"/>
          <w:sz w:val="24"/>
          <w:szCs w:val="24"/>
        </w:rPr>
        <w:t xml:space="preserve"> 6</w:t>
      </w:r>
    </w:p>
    <w:p w:rsidR="00F0105F" w:rsidRDefault="00ED5B3E" w:rsidP="00A342F9">
      <w:pPr>
        <w:tabs>
          <w:tab w:val="left" w:pos="6778"/>
        </w:tabs>
        <w:spacing w:line="360" w:lineRule="auto"/>
        <w:rPr>
          <w:rFonts w:ascii="Arial" w:hAnsi="Arial" w:cs="Arial"/>
          <w:sz w:val="24"/>
          <w:szCs w:val="24"/>
        </w:rPr>
      </w:pPr>
      <w:r w:rsidRPr="00ED5B3E">
        <w:rPr>
          <w:rFonts w:ascii="Arial" w:hAnsi="Arial" w:cs="Arial"/>
          <w:b/>
          <w:noProof/>
          <w:sz w:val="24"/>
          <w:szCs w:val="24"/>
          <w:u w:val="single"/>
        </w:rPr>
        <mc:AlternateContent>
          <mc:Choice Requires="wps">
            <w:drawing>
              <wp:anchor distT="0" distB="0" distL="114300" distR="114300" simplePos="0" relativeHeight="251695104" behindDoc="1" locked="0" layoutInCell="1" allowOverlap="1" wp14:anchorId="30CDF3CF" wp14:editId="680F110E">
                <wp:simplePos x="0" y="0"/>
                <wp:positionH relativeFrom="margin">
                  <wp:align>left</wp:align>
                </wp:positionH>
                <wp:positionV relativeFrom="paragraph">
                  <wp:posOffset>360582</wp:posOffset>
                </wp:positionV>
                <wp:extent cx="1378634" cy="218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78634" cy="218050"/>
                        </a:xfrm>
                        <a:prstGeom prst="rect">
                          <a:avLst/>
                        </a:prstGeom>
                        <a:solidFill>
                          <a:srgbClr val="D8A0EE"/>
                        </a:solidFill>
                        <a:ln w="6350">
                          <a:noFill/>
                        </a:ln>
                      </wps:spPr>
                      <wps:txbx>
                        <w:txbxContent>
                          <w:p w:rsidR="00DE5841" w:rsidRPr="00ED5B3E" w:rsidRDefault="00DE5841" w:rsidP="00ED5B3E">
                            <w:pPr>
                              <w:rPr>
                                <w:color w:val="D8A0E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DF3CF" id="Text Box 24" o:spid="_x0000_s1034" type="#_x0000_t202" style="position:absolute;margin-left:0;margin-top:28.4pt;width:108.55pt;height:17.15pt;z-index:-251621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" fillcolor="#d8a0ee" stroked="f" strokeweight=".5pt">
                <v:textbox>
                  <w:txbxContent>
                    <w:p w:rsidR="00DE5841" w:rsidRPr="00ED5B3E" w:rsidRDefault="00DE5841" w:rsidP="00ED5B3E">
                      <w:pPr>
                        <w:rPr>
                          <w:color w:val="D8A0EE"/>
                        </w:rPr>
                      </w:pPr>
                    </w:p>
                  </w:txbxContent>
                </v:textbox>
                <w10:wrap anchorx="margin"/>
              </v:shape>
            </w:pict>
          </mc:Fallback>
        </mc:AlternateContent>
      </w:r>
      <w:r w:rsidRPr="00ED5B3E">
        <w:rPr>
          <w:rFonts w:ascii="Arial" w:hAnsi="Arial" w:cs="Arial"/>
          <w:b/>
          <w:noProof/>
          <w:sz w:val="24"/>
          <w:szCs w:val="24"/>
          <w:u w:val="single"/>
        </w:rPr>
        <mc:AlternateContent>
          <mc:Choice Requires="wps">
            <w:drawing>
              <wp:anchor distT="0" distB="0" distL="114300" distR="114300" simplePos="0" relativeHeight="251693056" behindDoc="1" locked="0" layoutInCell="1" allowOverlap="1" wp14:anchorId="30CDF3CF" wp14:editId="680F110E">
                <wp:simplePos x="0" y="0"/>
                <wp:positionH relativeFrom="margin">
                  <wp:align>left</wp:align>
                </wp:positionH>
                <wp:positionV relativeFrom="paragraph">
                  <wp:posOffset>8890</wp:posOffset>
                </wp:positionV>
                <wp:extent cx="2426677" cy="234266"/>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26677" cy="234266"/>
                        </a:xfrm>
                        <a:prstGeom prst="rect">
                          <a:avLst/>
                        </a:prstGeom>
                        <a:solidFill>
                          <a:srgbClr val="FDC7F8"/>
                        </a:solidFill>
                        <a:ln w="6350">
                          <a:noFill/>
                        </a:ln>
                      </wps:spPr>
                      <wps:txbx>
                        <w:txbxContent>
                          <w:p w:rsidR="00DE5841" w:rsidRDefault="00DE5841" w:rsidP="00ED5B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CDF3CF" id="Text Box 23" o:spid="_x0000_s1035" type="#_x0000_t202" style="position:absolute;margin-left:0;margin-top:.7pt;width:191.1pt;height:18.45pt;z-index:-251623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" fillcolor="#fdc7f8" stroked="f" strokeweight=".5pt">
                <v:textbox>
                  <w:txbxContent>
                    <w:p w:rsidR="00DE5841" w:rsidRDefault="00DE5841" w:rsidP="00ED5B3E"/>
                  </w:txbxContent>
                </v:textbox>
                <w10:wrap anchorx="margin"/>
              </v:shape>
            </w:pict>
          </mc:Fallback>
        </mc:AlternateContent>
      </w:r>
      <w:r w:rsidR="00E5703D">
        <w:rPr>
          <w:rFonts w:ascii="Arial" w:hAnsi="Arial" w:cs="Arial"/>
          <w:sz w:val="24"/>
          <w:szCs w:val="24"/>
        </w:rPr>
        <w:t>The importance of working together ………………………………………………</w:t>
      </w:r>
      <w:r w:rsidR="002D3B07">
        <w:rPr>
          <w:rFonts w:ascii="Arial" w:hAnsi="Arial" w:cs="Arial"/>
          <w:sz w:val="24"/>
          <w:szCs w:val="24"/>
        </w:rPr>
        <w:t>….</w:t>
      </w:r>
      <w:r w:rsidR="001D19A1">
        <w:rPr>
          <w:rFonts w:ascii="Arial" w:hAnsi="Arial" w:cs="Arial"/>
          <w:sz w:val="24"/>
          <w:szCs w:val="24"/>
        </w:rPr>
        <w:t xml:space="preserve"> 7</w:t>
      </w:r>
    </w:p>
    <w:p w:rsidR="00F0105F" w:rsidRDefault="00F0105F" w:rsidP="00A342F9">
      <w:pPr>
        <w:tabs>
          <w:tab w:val="left" w:pos="6778"/>
        </w:tabs>
        <w:spacing w:line="360" w:lineRule="auto"/>
        <w:rPr>
          <w:rFonts w:ascii="Arial" w:hAnsi="Arial" w:cs="Arial"/>
          <w:sz w:val="24"/>
          <w:szCs w:val="24"/>
        </w:rPr>
      </w:pPr>
      <w:r>
        <w:rPr>
          <w:rFonts w:ascii="Arial" w:hAnsi="Arial" w:cs="Arial"/>
          <w:sz w:val="24"/>
          <w:szCs w:val="24"/>
        </w:rPr>
        <w:t>The needs of a child……………………………………………………………………</w:t>
      </w:r>
      <w:r w:rsidR="002D3B07">
        <w:rPr>
          <w:rFonts w:ascii="Arial" w:hAnsi="Arial" w:cs="Arial"/>
          <w:sz w:val="24"/>
          <w:szCs w:val="24"/>
        </w:rPr>
        <w:t>.</w:t>
      </w:r>
      <w:r w:rsidR="001D19A1">
        <w:rPr>
          <w:rFonts w:ascii="Arial" w:hAnsi="Arial" w:cs="Arial"/>
          <w:sz w:val="24"/>
          <w:szCs w:val="24"/>
        </w:rPr>
        <w:t xml:space="preserve"> 8</w:t>
      </w:r>
    </w:p>
    <w:p w:rsidR="00F0105F" w:rsidRDefault="00F6361D" w:rsidP="00A342F9">
      <w:pPr>
        <w:tabs>
          <w:tab w:val="left" w:pos="6778"/>
        </w:tabs>
        <w:spacing w:line="360" w:lineRule="auto"/>
        <w:rPr>
          <w:rFonts w:ascii="Arial" w:hAnsi="Arial" w:cs="Arial"/>
          <w:sz w:val="24"/>
          <w:szCs w:val="24"/>
        </w:rPr>
      </w:pPr>
      <w:r w:rsidRPr="002D3B07">
        <w:rPr>
          <w:rFonts w:ascii="Arial" w:hAnsi="Arial" w:cs="Arial"/>
          <w:b/>
          <w:noProof/>
          <w:sz w:val="24"/>
          <w:szCs w:val="24"/>
          <w:u w:val="single"/>
        </w:rPr>
        <mc:AlternateContent>
          <mc:Choice Requires="wps">
            <w:drawing>
              <wp:anchor distT="0" distB="0" distL="114300" distR="114300" simplePos="0" relativeHeight="251699200" behindDoc="1" locked="0" layoutInCell="1" allowOverlap="1" wp14:anchorId="68E849AD" wp14:editId="325F52A8">
                <wp:simplePos x="0" y="0"/>
                <wp:positionH relativeFrom="margin">
                  <wp:align>left</wp:align>
                </wp:positionH>
                <wp:positionV relativeFrom="paragraph">
                  <wp:posOffset>6350</wp:posOffset>
                </wp:positionV>
                <wp:extent cx="1454150" cy="1905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454150" cy="190500"/>
                        </a:xfrm>
                        <a:prstGeom prst="rect">
                          <a:avLst/>
                        </a:prstGeom>
                        <a:solidFill>
                          <a:srgbClr val="FFC000"/>
                        </a:solidFill>
                        <a:ln w="6350">
                          <a:noFill/>
                        </a:ln>
                      </wps:spPr>
                      <wps:txbx>
                        <w:txbxContent>
                          <w:p w:rsidR="00DE5841" w:rsidRDefault="00DE5841" w:rsidP="002D3B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26" o:spid="_x0000_s1036" type="#_x0000_t202" style="position:absolute;margin-left:0;margin-top:.5pt;width:114.5pt;height:15pt;z-index:-251617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" fillcolor="#ffc000" stroked="f" strokeweight=".5pt">
                <v:textbox>
                  <w:txbxContent>
                    <w:p w:rsidR="00DE5841" w:rsidRDefault="00DE5841" w:rsidP="002D3B07"/>
                  </w:txbxContent>
                </v:textbox>
                <w10:wrap anchorx="margin"/>
              </v:shape>
            </w:pict>
          </mc:Fallback>
        </mc:AlternateContent>
      </w:r>
      <w:r>
        <w:rPr>
          <w:rFonts w:ascii="Arial" w:hAnsi="Arial" w:cs="Arial"/>
          <w:sz w:val="24"/>
          <w:szCs w:val="24"/>
        </w:rPr>
        <w:t>Transition strategies ……………………………………………………………………</w:t>
      </w:r>
      <w:r w:rsidR="001D19A1">
        <w:rPr>
          <w:rFonts w:ascii="Arial" w:hAnsi="Arial" w:cs="Arial"/>
          <w:sz w:val="24"/>
          <w:szCs w:val="24"/>
        </w:rPr>
        <w:t xml:space="preserve"> 9</w:t>
      </w:r>
    </w:p>
    <w:p w:rsidR="009D34F1" w:rsidRDefault="009D34F1" w:rsidP="00A342F9">
      <w:pPr>
        <w:tabs>
          <w:tab w:val="left" w:pos="6778"/>
        </w:tabs>
        <w:spacing w:line="360" w:lineRule="auto"/>
        <w:rPr>
          <w:rFonts w:ascii="Arial" w:hAnsi="Arial" w:cs="Arial"/>
          <w:sz w:val="24"/>
          <w:szCs w:val="24"/>
        </w:rPr>
      </w:pPr>
      <w:r w:rsidRPr="002D3B07">
        <w:rPr>
          <w:rFonts w:ascii="Arial" w:hAnsi="Arial" w:cs="Arial"/>
          <w:b/>
          <w:noProof/>
          <w:sz w:val="24"/>
          <w:szCs w:val="24"/>
          <w:u w:val="single"/>
        </w:rPr>
        <mc:AlternateContent>
          <mc:Choice Requires="wps">
            <w:drawing>
              <wp:anchor distT="0" distB="0" distL="114300" distR="114300" simplePos="0" relativeHeight="251701248" behindDoc="1" locked="0" layoutInCell="1" allowOverlap="1" wp14:anchorId="68E849AD" wp14:editId="325F52A8">
                <wp:simplePos x="0" y="0"/>
                <wp:positionH relativeFrom="margin">
                  <wp:align>left</wp:align>
                </wp:positionH>
                <wp:positionV relativeFrom="paragraph">
                  <wp:posOffset>6350</wp:posOffset>
                </wp:positionV>
                <wp:extent cx="2673350" cy="222250"/>
                <wp:effectExtent l="0" t="0" r="0" b="6350"/>
                <wp:wrapNone/>
                <wp:docPr id="27" name="Text Box 27"/>
                <wp:cNvGraphicFramePr/>
                <a:graphic xmlns:a="http://schemas.openxmlformats.org/drawingml/2006/main">
                  <a:graphicData uri="http://schemas.microsoft.com/office/word/2010/wordprocessingShape">
                    <wps:wsp>
                      <wps:cNvSpPr txBox="1"/>
                      <wps:spPr>
                        <a:xfrm>
                          <a:off x="0" y="0"/>
                          <a:ext cx="2673350" cy="222250"/>
                        </a:xfrm>
                        <a:prstGeom prst="rect">
                          <a:avLst/>
                        </a:prstGeom>
                        <a:solidFill>
                          <a:schemeClr val="accent4">
                            <a:lumMod val="40000"/>
                            <a:lumOff val="60000"/>
                          </a:schemeClr>
                        </a:solidFill>
                        <a:ln w="6350">
                          <a:noFill/>
                        </a:ln>
                      </wps:spPr>
                      <wps:txbx>
                        <w:txbxContent>
                          <w:p w:rsidR="00DE5841" w:rsidRDefault="00DE5841" w:rsidP="002D3B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27" o:spid="_x0000_s1037" type="#_x0000_t202" style="position:absolute;margin-left:0;margin-top:.5pt;width:210.5pt;height:17.5pt;z-index:-251615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" fillcolor="#ffe599 [1303]" stroked="f" strokeweight=".5pt">
                <v:textbox>
                  <w:txbxContent>
                    <w:p w:rsidR="00DE5841" w:rsidRDefault="00DE5841" w:rsidP="002D3B07"/>
                  </w:txbxContent>
                </v:textbox>
                <w10:wrap anchorx="margin"/>
              </v:shape>
            </w:pict>
          </mc:Fallback>
        </mc:AlternateContent>
      </w:r>
      <w:r w:rsidR="000F65E0" w:rsidRPr="002D3B07">
        <w:rPr>
          <w:rFonts w:ascii="Arial" w:hAnsi="Arial" w:cs="Arial"/>
          <w:b/>
          <w:noProof/>
          <w:sz w:val="24"/>
          <w:szCs w:val="24"/>
          <w:u w:val="single"/>
        </w:rPr>
        <mc:AlternateContent>
          <mc:Choice Requires="wps">
            <w:drawing>
              <wp:anchor distT="0" distB="0" distL="114300" distR="114300" simplePos="0" relativeHeight="251703296" behindDoc="1" locked="0" layoutInCell="1" allowOverlap="1" wp14:anchorId="68E849AD" wp14:editId="325F52A8">
                <wp:simplePos x="0" y="0"/>
                <wp:positionH relativeFrom="column">
                  <wp:posOffset>-31750</wp:posOffset>
                </wp:positionH>
                <wp:positionV relativeFrom="paragraph">
                  <wp:posOffset>378460</wp:posOffset>
                </wp:positionV>
                <wp:extent cx="1962150" cy="19685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962150" cy="196850"/>
                        </a:xfrm>
                        <a:prstGeom prst="rect">
                          <a:avLst/>
                        </a:prstGeom>
                        <a:solidFill>
                          <a:schemeClr val="accent6">
                            <a:lumMod val="60000"/>
                            <a:lumOff val="40000"/>
                          </a:schemeClr>
                        </a:solidFill>
                        <a:ln w="6350">
                          <a:noFill/>
                        </a:ln>
                      </wps:spPr>
                      <wps:txbx>
                        <w:txbxContent>
                          <w:p w:rsidR="00DE5841" w:rsidRDefault="00DE5841" w:rsidP="002D3B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28" o:spid="_x0000_s1038" type="#_x0000_t202" style="position:absolute;margin-left:-2.5pt;margin-top:29.8pt;width:154.5pt;height:15.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" fillcolor="#a8d08d [1945]" stroked="f" strokeweight=".5pt">
                <v:textbox>
                  <w:txbxContent>
                    <w:p w:rsidR="00DE5841" w:rsidRDefault="00DE5841" w:rsidP="002D3B07"/>
                  </w:txbxContent>
                </v:textbox>
              </v:shape>
            </w:pict>
          </mc:Fallback>
        </mc:AlternateContent>
      </w:r>
      <w:r w:rsidR="00804F16">
        <w:rPr>
          <w:rFonts w:ascii="Arial" w:hAnsi="Arial" w:cs="Arial"/>
          <w:sz w:val="24"/>
          <w:szCs w:val="24"/>
        </w:rPr>
        <w:t xml:space="preserve">What </w:t>
      </w:r>
      <w:proofErr w:type="gramStart"/>
      <w:r w:rsidR="00804F16">
        <w:rPr>
          <w:rFonts w:ascii="Arial" w:hAnsi="Arial" w:cs="Arial"/>
          <w:sz w:val="24"/>
          <w:szCs w:val="24"/>
        </w:rPr>
        <w:t xml:space="preserve">if </w:t>
      </w:r>
      <w:r>
        <w:rPr>
          <w:rFonts w:ascii="Arial" w:hAnsi="Arial" w:cs="Arial"/>
          <w:sz w:val="24"/>
          <w:szCs w:val="24"/>
        </w:rPr>
        <w:t xml:space="preserve"> a</w:t>
      </w:r>
      <w:proofErr w:type="gramEnd"/>
      <w:r>
        <w:rPr>
          <w:rFonts w:ascii="Arial" w:hAnsi="Arial" w:cs="Arial"/>
          <w:sz w:val="24"/>
          <w:szCs w:val="24"/>
        </w:rPr>
        <w:t xml:space="preserve"> child doesn’t wish to engage</w:t>
      </w:r>
      <w:r w:rsidR="00804F16">
        <w:rPr>
          <w:rFonts w:ascii="Arial" w:hAnsi="Arial" w:cs="Arial"/>
          <w:sz w:val="24"/>
          <w:szCs w:val="24"/>
        </w:rPr>
        <w:t>?</w:t>
      </w:r>
      <w:r>
        <w:rPr>
          <w:rFonts w:ascii="Arial" w:hAnsi="Arial" w:cs="Arial"/>
          <w:sz w:val="24"/>
          <w:szCs w:val="24"/>
        </w:rPr>
        <w:t xml:space="preserve"> </w:t>
      </w:r>
      <w:r w:rsidR="00804F16">
        <w:rPr>
          <w:rFonts w:ascii="Arial" w:hAnsi="Arial" w:cs="Arial"/>
          <w:sz w:val="24"/>
          <w:szCs w:val="24"/>
        </w:rPr>
        <w:t>.........</w:t>
      </w:r>
      <w:r>
        <w:rPr>
          <w:rFonts w:ascii="Arial" w:hAnsi="Arial" w:cs="Arial"/>
          <w:sz w:val="24"/>
          <w:szCs w:val="24"/>
        </w:rPr>
        <w:t>............</w:t>
      </w:r>
      <w:r w:rsidR="00804F16">
        <w:rPr>
          <w:rFonts w:ascii="Arial" w:hAnsi="Arial" w:cs="Arial"/>
          <w:sz w:val="24"/>
          <w:szCs w:val="24"/>
        </w:rPr>
        <w:t>........................................</w:t>
      </w:r>
      <w:r w:rsidR="001D19A1">
        <w:rPr>
          <w:rFonts w:ascii="Arial" w:hAnsi="Arial" w:cs="Arial"/>
          <w:sz w:val="24"/>
          <w:szCs w:val="24"/>
        </w:rPr>
        <w:t xml:space="preserve"> 11</w:t>
      </w:r>
    </w:p>
    <w:p w:rsidR="00F0105F" w:rsidRDefault="00804F16" w:rsidP="00A342F9">
      <w:pPr>
        <w:tabs>
          <w:tab w:val="left" w:pos="6778"/>
        </w:tabs>
        <w:spacing w:line="360" w:lineRule="auto"/>
        <w:rPr>
          <w:rFonts w:ascii="Arial" w:hAnsi="Arial" w:cs="Arial"/>
          <w:sz w:val="24"/>
          <w:szCs w:val="24"/>
        </w:rPr>
      </w:pPr>
      <w:r>
        <w:rPr>
          <w:rFonts w:ascii="Arial" w:hAnsi="Arial" w:cs="Arial"/>
          <w:sz w:val="24"/>
          <w:szCs w:val="24"/>
        </w:rPr>
        <w:t xml:space="preserve">What do the theorists </w:t>
      </w:r>
      <w:proofErr w:type="gramStart"/>
      <w:r>
        <w:rPr>
          <w:rFonts w:ascii="Arial" w:hAnsi="Arial" w:cs="Arial"/>
          <w:sz w:val="24"/>
          <w:szCs w:val="24"/>
        </w:rPr>
        <w:t>sa</w:t>
      </w:r>
      <w:r w:rsidR="000F65E0">
        <w:rPr>
          <w:rFonts w:ascii="Arial" w:hAnsi="Arial" w:cs="Arial"/>
          <w:sz w:val="24"/>
          <w:szCs w:val="24"/>
        </w:rPr>
        <w:t xml:space="preserve">y </w:t>
      </w:r>
      <w:r>
        <w:rPr>
          <w:rFonts w:ascii="Arial" w:hAnsi="Arial" w:cs="Arial"/>
          <w:sz w:val="24"/>
          <w:szCs w:val="24"/>
        </w:rPr>
        <w:t>?</w:t>
      </w:r>
      <w:proofErr w:type="gramEnd"/>
      <w:r w:rsidR="009D34F1">
        <w:rPr>
          <w:rFonts w:ascii="Arial" w:hAnsi="Arial" w:cs="Arial"/>
          <w:sz w:val="24"/>
          <w:szCs w:val="24"/>
        </w:rPr>
        <w:t xml:space="preserve">  …………………………...……………………………. 12</w:t>
      </w:r>
    </w:p>
    <w:p w:rsidR="001D19A1" w:rsidRDefault="009D34F1" w:rsidP="00A342F9">
      <w:pPr>
        <w:tabs>
          <w:tab w:val="left" w:pos="6778"/>
        </w:tabs>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41184" behindDoc="1" locked="0" layoutInCell="1" allowOverlap="1">
                <wp:simplePos x="0" y="0"/>
                <wp:positionH relativeFrom="column">
                  <wp:posOffset>-12700</wp:posOffset>
                </wp:positionH>
                <wp:positionV relativeFrom="paragraph">
                  <wp:posOffset>2540</wp:posOffset>
                </wp:positionV>
                <wp:extent cx="698500" cy="190500"/>
                <wp:effectExtent l="0" t="0" r="6350" b="0"/>
                <wp:wrapNone/>
                <wp:docPr id="51" name="Rectangle 51"/>
                <wp:cNvGraphicFramePr/>
                <a:graphic xmlns:a="http://schemas.openxmlformats.org/drawingml/2006/main">
                  <a:graphicData uri="http://schemas.microsoft.com/office/word/2010/wordprocessingShape">
                    <wps:wsp>
                      <wps:cNvSpPr/>
                      <wps:spPr>
                        <a:xfrm>
                          <a:off x="0" y="0"/>
                          <a:ext cx="698500" cy="190500"/>
                        </a:xfrm>
                        <a:prstGeom prst="rect">
                          <a:avLst/>
                        </a:prstGeom>
                        <a:solidFill>
                          <a:schemeClr val="accent1">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F1E679" id="Rectangle 51" o:spid="_x0000_s1026" style="position:absolute;margin-left:-1pt;margin-top:.2pt;width:55pt;height:15pt;z-index:-251575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" fillcolor="#b4c6e7 [1300]" stroked="f" strokeweight="1pt"/>
            </w:pict>
          </mc:Fallback>
        </mc:AlternateContent>
      </w:r>
      <w:r w:rsidR="00724617" w:rsidRPr="00ED5B3E">
        <w:rPr>
          <w:rFonts w:ascii="Arial" w:hAnsi="Arial" w:cs="Arial"/>
          <w:b/>
          <w:noProof/>
          <w:sz w:val="24"/>
          <w:szCs w:val="24"/>
          <w:u w:val="single"/>
        </w:rPr>
        <mc:AlternateContent>
          <mc:Choice Requires="wps">
            <w:drawing>
              <wp:anchor distT="0" distB="0" distL="114300" distR="114300" simplePos="0" relativeHeight="251743232" behindDoc="1" locked="0" layoutInCell="1" allowOverlap="1" wp14:anchorId="31DD145C" wp14:editId="0962E2C5">
                <wp:simplePos x="0" y="0"/>
                <wp:positionH relativeFrom="margin">
                  <wp:posOffset>-31749</wp:posOffset>
                </wp:positionH>
                <wp:positionV relativeFrom="paragraph">
                  <wp:posOffset>369570</wp:posOffset>
                </wp:positionV>
                <wp:extent cx="1003300" cy="227330"/>
                <wp:effectExtent l="0" t="0" r="6350" b="1270"/>
                <wp:wrapNone/>
                <wp:docPr id="53" name="Text Box 53"/>
                <wp:cNvGraphicFramePr/>
                <a:graphic xmlns:a="http://schemas.openxmlformats.org/drawingml/2006/main">
                  <a:graphicData uri="http://schemas.microsoft.com/office/word/2010/wordprocessingShape">
                    <wps:wsp>
                      <wps:cNvSpPr txBox="1"/>
                      <wps:spPr>
                        <a:xfrm>
                          <a:off x="0" y="0"/>
                          <a:ext cx="1003300" cy="227330"/>
                        </a:xfrm>
                        <a:prstGeom prst="rect">
                          <a:avLst/>
                        </a:prstGeom>
                        <a:solidFill>
                          <a:srgbClr val="FDC7F8"/>
                        </a:solidFill>
                        <a:ln w="6350">
                          <a:noFill/>
                        </a:ln>
                      </wps:spPr>
                      <wps:txbx>
                        <w:txbxContent>
                          <w:p w:rsidR="00724617" w:rsidRDefault="00724617" w:rsidP="007246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D145C" id="Text Box 53" o:spid="_x0000_s1039" type="#_x0000_t202" style="position:absolute;margin-left:-2.5pt;margin-top:29.1pt;width:79pt;height:17.9pt;z-index:-251573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" fillcolor="#fdc7f8" stroked="f" strokeweight=".5pt">
                <v:textbox>
                  <w:txbxContent>
                    <w:p w:rsidR="00724617" w:rsidRDefault="00724617" w:rsidP="00724617"/>
                  </w:txbxContent>
                </v:textbox>
                <w10:wrap anchorx="margin"/>
              </v:shape>
            </w:pict>
          </mc:Fallback>
        </mc:AlternateContent>
      </w:r>
      <w:r w:rsidR="001D19A1">
        <w:rPr>
          <w:rFonts w:ascii="Arial" w:hAnsi="Arial" w:cs="Arial"/>
          <w:sz w:val="24"/>
          <w:szCs w:val="24"/>
        </w:rPr>
        <w:t xml:space="preserve">Appendix </w:t>
      </w:r>
      <w:r>
        <w:rPr>
          <w:rFonts w:ascii="Arial" w:hAnsi="Arial" w:cs="Arial"/>
          <w:sz w:val="24"/>
          <w:szCs w:val="24"/>
        </w:rPr>
        <w:t>………………………………………………………………………………...</w:t>
      </w:r>
      <w:r w:rsidR="00724617">
        <w:rPr>
          <w:rFonts w:ascii="Arial" w:hAnsi="Arial" w:cs="Arial"/>
          <w:sz w:val="24"/>
          <w:szCs w:val="24"/>
        </w:rPr>
        <w:t>14</w:t>
      </w:r>
    </w:p>
    <w:p w:rsidR="00F0105F" w:rsidRDefault="001D19A1" w:rsidP="00A342F9">
      <w:pPr>
        <w:tabs>
          <w:tab w:val="left" w:pos="6778"/>
        </w:tabs>
        <w:spacing w:line="360" w:lineRule="auto"/>
        <w:rPr>
          <w:rFonts w:ascii="Arial" w:hAnsi="Arial" w:cs="Arial"/>
          <w:sz w:val="24"/>
          <w:szCs w:val="24"/>
        </w:rPr>
      </w:pPr>
      <w:r>
        <w:rPr>
          <w:rFonts w:ascii="Arial" w:hAnsi="Arial" w:cs="Arial"/>
          <w:sz w:val="24"/>
          <w:szCs w:val="24"/>
        </w:rPr>
        <w:t>Reference list ……………………………………………………………………………</w:t>
      </w:r>
      <w:r w:rsidR="0046529A">
        <w:rPr>
          <w:rFonts w:ascii="Arial" w:hAnsi="Arial" w:cs="Arial"/>
          <w:sz w:val="24"/>
          <w:szCs w:val="24"/>
        </w:rPr>
        <w:t>16</w:t>
      </w:r>
    </w:p>
    <w:p w:rsidR="0046529A" w:rsidRPr="00A342F9" w:rsidRDefault="0046529A" w:rsidP="00A342F9">
      <w:pPr>
        <w:tabs>
          <w:tab w:val="left" w:pos="6778"/>
        </w:tabs>
        <w:spacing w:line="360" w:lineRule="auto"/>
        <w:rPr>
          <w:rFonts w:ascii="Arial" w:hAnsi="Arial" w:cs="Arial"/>
          <w:sz w:val="24"/>
          <w:szCs w:val="24"/>
        </w:rPr>
      </w:pPr>
    </w:p>
    <w:p w:rsidR="00A342F9" w:rsidRPr="00A342F9" w:rsidRDefault="00A342F9" w:rsidP="0048712B">
      <w:pPr>
        <w:tabs>
          <w:tab w:val="left" w:pos="6778"/>
        </w:tabs>
        <w:spacing w:line="360" w:lineRule="auto"/>
        <w:rPr>
          <w:rFonts w:ascii="Arial" w:hAnsi="Arial" w:cs="Arial"/>
          <w:sz w:val="24"/>
          <w:szCs w:val="24"/>
        </w:rPr>
      </w:pPr>
    </w:p>
    <w:p w:rsidR="00A342F9" w:rsidRDefault="00A342F9" w:rsidP="0048712B">
      <w:pPr>
        <w:tabs>
          <w:tab w:val="left" w:pos="6778"/>
        </w:tabs>
        <w:spacing w:line="360" w:lineRule="auto"/>
        <w:rPr>
          <w:rFonts w:ascii="Arial" w:hAnsi="Arial" w:cs="Arial"/>
          <w:b/>
          <w:sz w:val="24"/>
          <w:szCs w:val="24"/>
          <w:u w:val="single"/>
        </w:rPr>
      </w:pPr>
    </w:p>
    <w:p w:rsidR="00A342F9" w:rsidRDefault="00A342F9" w:rsidP="0048712B">
      <w:pPr>
        <w:tabs>
          <w:tab w:val="left" w:pos="6778"/>
        </w:tabs>
        <w:spacing w:line="360" w:lineRule="auto"/>
        <w:rPr>
          <w:rFonts w:ascii="Arial" w:hAnsi="Arial" w:cs="Arial"/>
          <w:b/>
          <w:sz w:val="24"/>
          <w:szCs w:val="24"/>
          <w:u w:val="single"/>
        </w:rPr>
      </w:pPr>
    </w:p>
    <w:p w:rsidR="00A342F9" w:rsidRDefault="00A342F9" w:rsidP="0048712B">
      <w:pPr>
        <w:tabs>
          <w:tab w:val="left" w:pos="6778"/>
        </w:tabs>
        <w:spacing w:line="360" w:lineRule="auto"/>
        <w:rPr>
          <w:rFonts w:ascii="Arial" w:hAnsi="Arial" w:cs="Arial"/>
          <w:b/>
          <w:sz w:val="24"/>
          <w:szCs w:val="24"/>
          <w:u w:val="single"/>
        </w:rPr>
      </w:pPr>
    </w:p>
    <w:p w:rsidR="00A342F9" w:rsidRDefault="00A342F9" w:rsidP="0048712B">
      <w:pPr>
        <w:tabs>
          <w:tab w:val="left" w:pos="6778"/>
        </w:tabs>
        <w:spacing w:line="360" w:lineRule="auto"/>
        <w:rPr>
          <w:rFonts w:ascii="Arial" w:hAnsi="Arial" w:cs="Arial"/>
          <w:b/>
          <w:sz w:val="24"/>
          <w:szCs w:val="24"/>
          <w:u w:val="single"/>
        </w:rPr>
      </w:pPr>
    </w:p>
    <w:p w:rsidR="00A342F9" w:rsidRDefault="00A342F9" w:rsidP="0048712B">
      <w:pPr>
        <w:tabs>
          <w:tab w:val="left" w:pos="6778"/>
        </w:tabs>
        <w:spacing w:line="360" w:lineRule="auto"/>
        <w:rPr>
          <w:rFonts w:ascii="Arial" w:hAnsi="Arial" w:cs="Arial"/>
          <w:b/>
          <w:sz w:val="24"/>
          <w:szCs w:val="24"/>
          <w:u w:val="single"/>
        </w:rPr>
      </w:pPr>
    </w:p>
    <w:p w:rsidR="00A342F9" w:rsidRDefault="00A342F9" w:rsidP="0048712B">
      <w:pPr>
        <w:tabs>
          <w:tab w:val="left" w:pos="6778"/>
        </w:tabs>
        <w:spacing w:line="360" w:lineRule="auto"/>
        <w:rPr>
          <w:rFonts w:ascii="Arial" w:hAnsi="Arial" w:cs="Arial"/>
          <w:b/>
          <w:sz w:val="24"/>
          <w:szCs w:val="24"/>
          <w:u w:val="single"/>
        </w:rPr>
      </w:pPr>
    </w:p>
    <w:p w:rsidR="00381D23" w:rsidRDefault="00381D23" w:rsidP="0048712B">
      <w:pPr>
        <w:tabs>
          <w:tab w:val="left" w:pos="6778"/>
        </w:tabs>
        <w:spacing w:line="360" w:lineRule="auto"/>
        <w:rPr>
          <w:rFonts w:ascii="Arial" w:hAnsi="Arial" w:cs="Arial"/>
          <w:b/>
          <w:sz w:val="24"/>
          <w:szCs w:val="24"/>
          <w:u w:val="single"/>
        </w:rPr>
      </w:pPr>
    </w:p>
    <w:p w:rsidR="001D19A1" w:rsidRDefault="002474E9" w:rsidP="0048712B">
      <w:pPr>
        <w:tabs>
          <w:tab w:val="left" w:pos="6778"/>
        </w:tabs>
        <w:spacing w:line="360" w:lineRule="auto"/>
        <w:rPr>
          <w:rFonts w:ascii="Arial" w:hAnsi="Arial" w:cs="Arial"/>
          <w:b/>
          <w:sz w:val="24"/>
          <w:szCs w:val="24"/>
          <w:u w:val="single"/>
        </w:rPr>
      </w:pPr>
      <w:r>
        <w:rPr>
          <w:rFonts w:ascii="Arial" w:hAnsi="Arial" w:cs="Arial"/>
          <w:b/>
          <w:noProof/>
          <w:sz w:val="24"/>
          <w:szCs w:val="24"/>
        </w:rPr>
        <w:lastRenderedPageBreak/>
        <mc:AlternateContent>
          <mc:Choice Requires="wps">
            <w:drawing>
              <wp:anchor distT="0" distB="0" distL="114300" distR="114300" simplePos="0" relativeHeight="251748352" behindDoc="1" locked="0" layoutInCell="1" allowOverlap="1">
                <wp:simplePos x="0" y="0"/>
                <wp:positionH relativeFrom="column">
                  <wp:posOffset>1073150</wp:posOffset>
                </wp:positionH>
                <wp:positionV relativeFrom="paragraph">
                  <wp:posOffset>-127000</wp:posOffset>
                </wp:positionV>
                <wp:extent cx="3155950" cy="463550"/>
                <wp:effectExtent l="0" t="0" r="6350" b="0"/>
                <wp:wrapNone/>
                <wp:docPr id="19" name="Rectangle: Rounded Corners 19"/>
                <wp:cNvGraphicFramePr/>
                <a:graphic xmlns:a="http://schemas.openxmlformats.org/drawingml/2006/main">
                  <a:graphicData uri="http://schemas.microsoft.com/office/word/2010/wordprocessingShape">
                    <wps:wsp>
                      <wps:cNvSpPr/>
                      <wps:spPr>
                        <a:xfrm>
                          <a:off x="0" y="0"/>
                          <a:ext cx="3155950" cy="463550"/>
                        </a:xfrm>
                        <a:prstGeom prst="roundRect">
                          <a:avLst/>
                        </a:prstGeom>
                        <a:solidFill>
                          <a:schemeClr val="accent4">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F037CB9" id="Rectangle: Rounded Corners 19" o:spid="_x0000_s1026" style="position:absolute;margin-left:84.5pt;margin-top:-10pt;width:248.5pt;height:36.5pt;z-index:-2515681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" fillcolor="#ffd966 [1943]" stroked="f" strokeweight="1pt">
                <v:stroke joinstyle="miter"/>
              </v:roundrect>
            </w:pict>
          </mc:Fallback>
        </mc:AlternateContent>
      </w:r>
      <w:r>
        <w:rPr>
          <w:rFonts w:ascii="Arial" w:hAnsi="Arial" w:cs="Arial"/>
          <w:b/>
          <w:sz w:val="24"/>
          <w:szCs w:val="24"/>
        </w:rPr>
        <w:t xml:space="preserve">                           </w:t>
      </w:r>
      <w:r>
        <w:rPr>
          <w:rFonts w:ascii="Arial" w:hAnsi="Arial" w:cs="Arial"/>
          <w:b/>
          <w:sz w:val="24"/>
          <w:szCs w:val="24"/>
          <w:u w:val="single"/>
        </w:rPr>
        <w:t xml:space="preserve">Half day Nursery to a full day in reception </w:t>
      </w:r>
    </w:p>
    <w:p w:rsidR="000F6460" w:rsidRDefault="000F6460" w:rsidP="0048712B">
      <w:pPr>
        <w:tabs>
          <w:tab w:val="left" w:pos="6778"/>
        </w:tabs>
        <w:spacing w:line="360" w:lineRule="auto"/>
        <w:rPr>
          <w:rFonts w:ascii="Arial" w:hAnsi="Arial" w:cs="Arial"/>
          <w:b/>
          <w:sz w:val="24"/>
          <w:szCs w:val="24"/>
          <w:u w:val="single"/>
        </w:rPr>
      </w:pPr>
    </w:p>
    <w:p w:rsidR="00895843" w:rsidRPr="00895843" w:rsidRDefault="00462AD6" w:rsidP="0048712B">
      <w:pPr>
        <w:tabs>
          <w:tab w:val="left" w:pos="6778"/>
        </w:tabs>
        <w:spacing w:line="360" w:lineRule="auto"/>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77696" behindDoc="1" locked="0" layoutInCell="1" allowOverlap="1" wp14:anchorId="047B2714" wp14:editId="0396EE9B">
                <wp:simplePos x="0" y="0"/>
                <wp:positionH relativeFrom="page">
                  <wp:posOffset>857250</wp:posOffset>
                </wp:positionH>
                <wp:positionV relativeFrom="paragraph">
                  <wp:posOffset>-31750</wp:posOffset>
                </wp:positionV>
                <wp:extent cx="1689100" cy="311150"/>
                <wp:effectExtent l="0" t="0" r="6350" b="0"/>
                <wp:wrapNone/>
                <wp:docPr id="13" name="Text Box 13"/>
                <wp:cNvGraphicFramePr/>
                <a:graphic xmlns:a="http://schemas.openxmlformats.org/drawingml/2006/main">
                  <a:graphicData uri="http://schemas.microsoft.com/office/word/2010/wordprocessingShape">
                    <wps:wsp>
                      <wps:cNvSpPr txBox="1"/>
                      <wps:spPr>
                        <a:xfrm flipV="1">
                          <a:off x="0" y="0"/>
                          <a:ext cx="1689100" cy="311150"/>
                        </a:xfrm>
                        <a:prstGeom prst="rect">
                          <a:avLst/>
                        </a:prstGeom>
                        <a:solidFill>
                          <a:srgbClr val="FF8781"/>
                        </a:solidFill>
                        <a:ln w="6350">
                          <a:noFill/>
                        </a:ln>
                      </wps:spPr>
                      <wps:txbx>
                        <w:txbxContent>
                          <w:p w:rsidR="00DE5841" w:rsidRDefault="00DE5841" w:rsidP="00462A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B2714" id="Text Box 13" o:spid="_x0000_s1040" type="#_x0000_t202" style="position:absolute;margin-left:67.5pt;margin-top:-2.5pt;width:133pt;height:24.5pt;flip:y;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" fillcolor="#ff8781" stroked="f" strokeweight=".5pt">
                <v:textbox>
                  <w:txbxContent>
                    <w:p w:rsidR="00DE5841" w:rsidRDefault="00DE5841" w:rsidP="00462AD6"/>
                  </w:txbxContent>
                </v:textbox>
                <w10:wrap anchorx="page"/>
              </v:shape>
            </w:pict>
          </mc:Fallback>
        </mc:AlternateContent>
      </w:r>
      <w:r w:rsidR="00895843" w:rsidRPr="00895843">
        <w:rPr>
          <w:rFonts w:ascii="Arial" w:hAnsi="Arial" w:cs="Arial"/>
          <w:b/>
          <w:sz w:val="24"/>
          <w:szCs w:val="24"/>
          <w:u w:val="single"/>
        </w:rPr>
        <w:t xml:space="preserve">Introduction </w:t>
      </w:r>
      <w:r w:rsidR="00895843">
        <w:rPr>
          <w:rFonts w:ascii="Arial" w:hAnsi="Arial" w:cs="Arial"/>
          <w:b/>
          <w:sz w:val="24"/>
          <w:szCs w:val="24"/>
          <w:u w:val="single"/>
        </w:rPr>
        <w:t>and aims</w:t>
      </w:r>
    </w:p>
    <w:p w:rsidR="00C424CC" w:rsidRDefault="00C424CC" w:rsidP="0048712B">
      <w:pPr>
        <w:tabs>
          <w:tab w:val="left" w:pos="6778"/>
        </w:tabs>
        <w:spacing w:line="360" w:lineRule="auto"/>
        <w:rPr>
          <w:rFonts w:ascii="Arial" w:hAnsi="Arial" w:cs="Arial"/>
          <w:sz w:val="24"/>
          <w:szCs w:val="24"/>
        </w:rPr>
      </w:pPr>
      <w:r w:rsidRPr="0048712B">
        <w:rPr>
          <w:rFonts w:ascii="Arial" w:hAnsi="Arial" w:cs="Arial"/>
          <w:sz w:val="24"/>
          <w:szCs w:val="24"/>
        </w:rPr>
        <w:t xml:space="preserve">This is a hand book for staff and employees working with children with in a school nursey </w:t>
      </w:r>
      <w:r w:rsidR="0048712B" w:rsidRPr="0048712B">
        <w:rPr>
          <w:rFonts w:ascii="Arial" w:hAnsi="Arial" w:cs="Arial"/>
          <w:sz w:val="24"/>
          <w:szCs w:val="24"/>
        </w:rPr>
        <w:t>setting who will be transitioning</w:t>
      </w:r>
      <w:r w:rsidR="00895843">
        <w:rPr>
          <w:rFonts w:ascii="Arial" w:hAnsi="Arial" w:cs="Arial"/>
          <w:sz w:val="24"/>
          <w:szCs w:val="24"/>
        </w:rPr>
        <w:t xml:space="preserve"> to reception in September. The aim of this hand book</w:t>
      </w:r>
      <w:r w:rsidR="0048712B" w:rsidRPr="0048712B">
        <w:rPr>
          <w:rFonts w:ascii="Arial" w:hAnsi="Arial" w:cs="Arial"/>
          <w:sz w:val="24"/>
          <w:szCs w:val="24"/>
        </w:rPr>
        <w:t xml:space="preserve"> </w:t>
      </w:r>
      <w:r w:rsidR="005116A0">
        <w:rPr>
          <w:rFonts w:ascii="Arial" w:hAnsi="Arial" w:cs="Arial"/>
          <w:sz w:val="24"/>
          <w:szCs w:val="24"/>
        </w:rPr>
        <w:t xml:space="preserve">is to </w:t>
      </w:r>
      <w:r w:rsidR="002474E9">
        <w:rPr>
          <w:rFonts w:ascii="Arial" w:hAnsi="Arial" w:cs="Arial"/>
          <w:sz w:val="24"/>
          <w:szCs w:val="24"/>
        </w:rPr>
        <w:t xml:space="preserve">be </w:t>
      </w:r>
      <w:r w:rsidR="005116A0">
        <w:rPr>
          <w:rFonts w:ascii="Arial" w:hAnsi="Arial" w:cs="Arial"/>
          <w:sz w:val="24"/>
          <w:szCs w:val="24"/>
        </w:rPr>
        <w:t xml:space="preserve">a </w:t>
      </w:r>
      <w:r w:rsidR="0048712B" w:rsidRPr="0048712B">
        <w:rPr>
          <w:rFonts w:ascii="Arial" w:hAnsi="Arial" w:cs="Arial"/>
          <w:sz w:val="24"/>
          <w:szCs w:val="24"/>
        </w:rPr>
        <w:t xml:space="preserve">usable document underpinning the work place practice, that can be used to reference back upon daily. The text with in the document will be evidence based and supported with examples of transitioning techniques, that will allow key workers and staff to deliver the best possible practice when working with young children during periods of transition. </w:t>
      </w:r>
    </w:p>
    <w:p w:rsidR="00C424CC" w:rsidRDefault="002474E9" w:rsidP="00652067">
      <w:pPr>
        <w:tabs>
          <w:tab w:val="left" w:pos="6778"/>
        </w:tabs>
        <w:spacing w:line="360" w:lineRule="auto"/>
        <w:rPr>
          <w:rFonts w:ascii="Arial" w:hAnsi="Arial" w:cs="Arial"/>
          <w:sz w:val="24"/>
          <w:szCs w:val="24"/>
        </w:rPr>
      </w:pPr>
      <w:r w:rsidRPr="00652067">
        <w:rPr>
          <w:rFonts w:ascii="Arial" w:hAnsi="Arial" w:cs="Arial"/>
          <w:sz w:val="24"/>
          <w:szCs w:val="24"/>
        </w:rPr>
        <w:t>Burns</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w:t>
      </w:r>
      <w:r w:rsidRPr="00652067">
        <w:rPr>
          <w:rFonts w:ascii="Arial" w:hAnsi="Arial" w:cs="Arial"/>
          <w:sz w:val="24"/>
          <w:szCs w:val="24"/>
        </w:rPr>
        <w:t xml:space="preserve"> (2010) </w:t>
      </w:r>
      <w:r>
        <w:rPr>
          <w:rFonts w:ascii="Arial" w:hAnsi="Arial" w:cs="Arial"/>
          <w:sz w:val="24"/>
          <w:szCs w:val="24"/>
        </w:rPr>
        <w:t>believes that a</w:t>
      </w:r>
      <w:r w:rsidR="00CB268C" w:rsidRPr="00CF34A7">
        <w:rPr>
          <w:rFonts w:ascii="Arial" w:hAnsi="Arial" w:cs="Arial"/>
          <w:sz w:val="24"/>
          <w:szCs w:val="24"/>
        </w:rPr>
        <w:t>ll</w:t>
      </w:r>
      <w:r w:rsidR="00B74384">
        <w:rPr>
          <w:rFonts w:ascii="Arial" w:hAnsi="Arial" w:cs="Arial"/>
          <w:sz w:val="24"/>
          <w:szCs w:val="24"/>
        </w:rPr>
        <w:t xml:space="preserve"> transitions involve change that can cause</w:t>
      </w:r>
      <w:r w:rsidR="00CB268C" w:rsidRPr="00CF34A7">
        <w:rPr>
          <w:rFonts w:ascii="Arial" w:hAnsi="Arial" w:cs="Arial"/>
          <w:sz w:val="24"/>
          <w:szCs w:val="24"/>
        </w:rPr>
        <w:t xml:space="preserve"> children to feel a sense of loss and separation from what they are used to, because of this it is important that all children get careful </w:t>
      </w:r>
      <w:r w:rsidR="00CF34A7" w:rsidRPr="00CF34A7">
        <w:rPr>
          <w:rFonts w:ascii="Arial" w:hAnsi="Arial" w:cs="Arial"/>
          <w:sz w:val="24"/>
          <w:szCs w:val="24"/>
        </w:rPr>
        <w:t>preparation</w:t>
      </w:r>
      <w:r w:rsidR="00CB268C" w:rsidRPr="00CF34A7">
        <w:rPr>
          <w:rFonts w:ascii="Arial" w:hAnsi="Arial" w:cs="Arial"/>
          <w:sz w:val="24"/>
          <w:szCs w:val="24"/>
        </w:rPr>
        <w:t xml:space="preserve"> and reassurance to help them remain safe and secure and to manage the change as well as possible.</w:t>
      </w:r>
      <w:r w:rsidR="00CB268C">
        <w:t xml:space="preserve"> </w:t>
      </w:r>
    </w:p>
    <w:p w:rsidR="00C424CC" w:rsidRPr="00652067" w:rsidRDefault="00652067" w:rsidP="00652067">
      <w:pPr>
        <w:tabs>
          <w:tab w:val="left" w:pos="6778"/>
        </w:tabs>
        <w:spacing w:line="360" w:lineRule="auto"/>
        <w:rPr>
          <w:rFonts w:ascii="Arial" w:hAnsi="Arial" w:cs="Arial"/>
          <w:sz w:val="24"/>
          <w:szCs w:val="24"/>
        </w:rPr>
      </w:pPr>
      <w:r>
        <w:rPr>
          <w:rFonts w:ascii="Arial" w:hAnsi="Arial" w:cs="Arial"/>
          <w:sz w:val="24"/>
          <w:szCs w:val="24"/>
        </w:rPr>
        <w:t xml:space="preserve">The transition period that will be discussed in this hand book will be from Nursery to reception in a </w:t>
      </w:r>
      <w:r w:rsidR="00F0105F">
        <w:rPr>
          <w:rFonts w:ascii="Arial" w:hAnsi="Arial" w:cs="Arial"/>
          <w:sz w:val="24"/>
          <w:szCs w:val="24"/>
        </w:rPr>
        <w:t xml:space="preserve">mainstream </w:t>
      </w:r>
      <w:r>
        <w:rPr>
          <w:rFonts w:ascii="Arial" w:hAnsi="Arial" w:cs="Arial"/>
          <w:sz w:val="24"/>
          <w:szCs w:val="24"/>
        </w:rPr>
        <w:t xml:space="preserve">primary school setting. </w:t>
      </w:r>
    </w:p>
    <w:p w:rsidR="00BB0D03" w:rsidRDefault="002474E9" w:rsidP="00014AA5">
      <w:pPr>
        <w:tabs>
          <w:tab w:val="left" w:pos="6778"/>
        </w:tabs>
        <w:spacing w:line="360" w:lineRule="auto"/>
        <w:rPr>
          <w:rFonts w:ascii="Arial" w:hAnsi="Arial" w:cs="Arial"/>
          <w:sz w:val="24"/>
          <w:szCs w:val="24"/>
        </w:rPr>
      </w:pPr>
      <w:r>
        <w:rPr>
          <w:rFonts w:ascii="Arial" w:hAnsi="Arial" w:cs="Arial"/>
          <w:sz w:val="24"/>
          <w:szCs w:val="24"/>
        </w:rPr>
        <w:t>For</w:t>
      </w:r>
      <w:r w:rsidR="00014AA5">
        <w:rPr>
          <w:rFonts w:ascii="Arial" w:hAnsi="Arial" w:cs="Arial"/>
          <w:sz w:val="24"/>
          <w:szCs w:val="24"/>
        </w:rPr>
        <w:t xml:space="preserve"> a </w:t>
      </w:r>
      <w:r w:rsidR="00BB0D03">
        <w:rPr>
          <w:rFonts w:ascii="Arial" w:hAnsi="Arial" w:cs="Arial"/>
          <w:sz w:val="24"/>
          <w:szCs w:val="24"/>
        </w:rPr>
        <w:t>successful</w:t>
      </w:r>
      <w:r w:rsidR="00014AA5">
        <w:rPr>
          <w:rFonts w:ascii="Arial" w:hAnsi="Arial" w:cs="Arial"/>
          <w:sz w:val="24"/>
          <w:szCs w:val="24"/>
        </w:rPr>
        <w:t xml:space="preserve"> transition it is imperative that both nursery </w:t>
      </w:r>
      <w:r w:rsidR="00BB0D03">
        <w:rPr>
          <w:rFonts w:ascii="Arial" w:hAnsi="Arial" w:cs="Arial"/>
          <w:sz w:val="24"/>
          <w:szCs w:val="24"/>
        </w:rPr>
        <w:t>and reception staff work together to allow the transition to be as smooth as possible. This hand book is going to show how effective communication between the departments can support this and allow this to happen along with the different techniques and resources that aid effective communication be</w:t>
      </w:r>
      <w:r w:rsidR="00F0105F">
        <w:rPr>
          <w:rFonts w:ascii="Arial" w:hAnsi="Arial" w:cs="Arial"/>
          <w:sz w:val="24"/>
          <w:szCs w:val="24"/>
        </w:rPr>
        <w:t>tween staff and the pupils as well as</w:t>
      </w:r>
      <w:r w:rsidR="00B74384">
        <w:rPr>
          <w:rFonts w:ascii="Arial" w:hAnsi="Arial" w:cs="Arial"/>
          <w:sz w:val="24"/>
          <w:szCs w:val="24"/>
        </w:rPr>
        <w:t xml:space="preserve"> between staff and parents. </w:t>
      </w:r>
    </w:p>
    <w:p w:rsidR="005116A0" w:rsidRDefault="001E3B3E" w:rsidP="00014AA5">
      <w:pPr>
        <w:tabs>
          <w:tab w:val="left" w:pos="6778"/>
        </w:tabs>
        <w:spacing w:line="360" w:lineRule="auto"/>
        <w:rPr>
          <w:rFonts w:ascii="Arial" w:hAnsi="Arial" w:cs="Arial"/>
          <w:sz w:val="24"/>
          <w:szCs w:val="24"/>
        </w:rPr>
      </w:pPr>
      <w:r>
        <w:rPr>
          <w:rFonts w:ascii="Arial" w:hAnsi="Arial" w:cs="Arial"/>
          <w:sz w:val="24"/>
          <w:szCs w:val="24"/>
        </w:rPr>
        <w:t xml:space="preserve">This handbook has been designed as an easy to use, every day document. Due to the setup and easy to read headings and corresponding contents sheets staff will be able to easily navigate through out to </w:t>
      </w:r>
      <w:r w:rsidR="005116A0">
        <w:rPr>
          <w:rFonts w:ascii="Arial" w:hAnsi="Arial" w:cs="Arial"/>
          <w:sz w:val="24"/>
          <w:szCs w:val="24"/>
        </w:rPr>
        <w:t xml:space="preserve">find the desired information. </w:t>
      </w:r>
      <w:r>
        <w:rPr>
          <w:rFonts w:ascii="Arial" w:hAnsi="Arial" w:cs="Arial"/>
          <w:sz w:val="24"/>
          <w:szCs w:val="24"/>
        </w:rPr>
        <w:t xml:space="preserve">All of the different aspects that can both aid and hinder a transitional process for a child will be discussed to ensure that there is a happy state of transition and the child is looked at as a whole child to allow their holistic needs to be met. </w:t>
      </w:r>
      <w:bookmarkStart w:id="0" w:name="_Hlk495224215"/>
    </w:p>
    <w:p w:rsidR="002474E9" w:rsidRDefault="002474E9" w:rsidP="00014AA5">
      <w:pPr>
        <w:tabs>
          <w:tab w:val="left" w:pos="6778"/>
        </w:tabs>
        <w:spacing w:line="360" w:lineRule="auto"/>
        <w:rPr>
          <w:rFonts w:ascii="Arial" w:hAnsi="Arial" w:cs="Arial"/>
          <w:b/>
          <w:sz w:val="24"/>
          <w:szCs w:val="24"/>
          <w:u w:val="single"/>
        </w:rPr>
      </w:pPr>
    </w:p>
    <w:p w:rsidR="00895843" w:rsidRPr="00895843" w:rsidRDefault="00462AD6" w:rsidP="00014AA5">
      <w:pPr>
        <w:tabs>
          <w:tab w:val="left" w:pos="6778"/>
        </w:tabs>
        <w:spacing w:line="360" w:lineRule="auto"/>
        <w:rPr>
          <w:rFonts w:ascii="Arial" w:hAnsi="Arial" w:cs="Arial"/>
          <w:b/>
          <w:sz w:val="24"/>
          <w:szCs w:val="24"/>
          <w:u w:val="single"/>
        </w:rPr>
      </w:pPr>
      <w:r>
        <w:rPr>
          <w:rFonts w:ascii="Arial" w:hAnsi="Arial" w:cs="Arial"/>
          <w:b/>
          <w:noProof/>
          <w:sz w:val="24"/>
          <w:szCs w:val="24"/>
          <w:u w:val="single"/>
        </w:rPr>
        <w:lastRenderedPageBreak/>
        <mc:AlternateContent>
          <mc:Choice Requires="wps">
            <w:drawing>
              <wp:anchor distT="0" distB="0" distL="114300" distR="114300" simplePos="0" relativeHeight="251681792" behindDoc="1" locked="0" layoutInCell="1" allowOverlap="1" wp14:anchorId="047B2714" wp14:editId="0396EE9B">
                <wp:simplePos x="0" y="0"/>
                <wp:positionH relativeFrom="margin">
                  <wp:align>left</wp:align>
                </wp:positionH>
                <wp:positionV relativeFrom="paragraph">
                  <wp:posOffset>6350</wp:posOffset>
                </wp:positionV>
                <wp:extent cx="1098550" cy="222250"/>
                <wp:effectExtent l="0" t="0" r="6350" b="6350"/>
                <wp:wrapNone/>
                <wp:docPr id="15" name="Text Box 15"/>
                <wp:cNvGraphicFramePr/>
                <a:graphic xmlns:a="http://schemas.openxmlformats.org/drawingml/2006/main">
                  <a:graphicData uri="http://schemas.microsoft.com/office/word/2010/wordprocessingShape">
                    <wps:wsp>
                      <wps:cNvSpPr txBox="1"/>
                      <wps:spPr>
                        <a:xfrm>
                          <a:off x="0" y="0"/>
                          <a:ext cx="1098550" cy="222250"/>
                        </a:xfrm>
                        <a:prstGeom prst="rect">
                          <a:avLst/>
                        </a:prstGeom>
                        <a:solidFill>
                          <a:srgbClr val="FFC000"/>
                        </a:solidFill>
                        <a:ln w="6350">
                          <a:noFill/>
                        </a:ln>
                      </wps:spPr>
                      <wps:txbx>
                        <w:txbxContent>
                          <w:p w:rsidR="00DE5841" w:rsidRDefault="00DE5841" w:rsidP="00462A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B2714" id="Text Box 15" o:spid="_x0000_s1041" type="#_x0000_t202" style="position:absolute;margin-left:0;margin-top:.5pt;width:86.5pt;height:17.5pt;z-index:-2516346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" fillcolor="#ffc000" stroked="f" strokeweight=".5pt">
                <v:textbox>
                  <w:txbxContent>
                    <w:p w:rsidR="00DE5841" w:rsidRDefault="00DE5841" w:rsidP="00462AD6"/>
                  </w:txbxContent>
                </v:textbox>
                <w10:wrap anchorx="margin"/>
              </v:shape>
            </w:pict>
          </mc:Fallback>
        </mc:AlternateContent>
      </w:r>
      <w:r w:rsidR="00895843" w:rsidRPr="00895843">
        <w:rPr>
          <w:rFonts w:ascii="Arial" w:hAnsi="Arial" w:cs="Arial"/>
          <w:b/>
          <w:sz w:val="24"/>
          <w:szCs w:val="24"/>
          <w:u w:val="single"/>
        </w:rPr>
        <w:t>The outco</w:t>
      </w:r>
      <w:r w:rsidR="000D3336">
        <w:rPr>
          <w:rFonts w:ascii="Arial" w:hAnsi="Arial" w:cs="Arial"/>
          <w:b/>
          <w:sz w:val="24"/>
          <w:szCs w:val="24"/>
          <w:u w:val="single"/>
        </w:rPr>
        <w:t>mes</w:t>
      </w:r>
      <w:r w:rsidR="00895843" w:rsidRPr="00895843">
        <w:rPr>
          <w:rFonts w:ascii="Arial" w:hAnsi="Arial" w:cs="Arial"/>
          <w:b/>
          <w:sz w:val="24"/>
          <w:szCs w:val="24"/>
          <w:u w:val="single"/>
        </w:rPr>
        <w:t xml:space="preserve"> </w:t>
      </w:r>
    </w:p>
    <w:bookmarkEnd w:id="0"/>
    <w:p w:rsidR="009E174D" w:rsidRPr="00036499" w:rsidRDefault="002474E9" w:rsidP="00036499">
      <w:pPr>
        <w:tabs>
          <w:tab w:val="left" w:pos="6778"/>
        </w:tabs>
        <w:spacing w:line="360" w:lineRule="auto"/>
        <w:rPr>
          <w:rFonts w:ascii="Arial" w:hAnsi="Arial" w:cs="Arial"/>
          <w:sz w:val="24"/>
          <w:szCs w:val="24"/>
        </w:rPr>
      </w:pPr>
      <w:r>
        <w:rPr>
          <w:rFonts w:ascii="Arial" w:hAnsi="Arial" w:cs="Arial"/>
          <w:color w:val="333333"/>
          <w:sz w:val="24"/>
          <w:szCs w:val="24"/>
        </w:rPr>
        <w:t>Leaving nursery</w:t>
      </w:r>
      <w:r w:rsidR="00BB0D03" w:rsidRPr="00B74384">
        <w:rPr>
          <w:rFonts w:ascii="Arial" w:hAnsi="Arial" w:cs="Arial"/>
          <w:color w:val="333333"/>
          <w:sz w:val="24"/>
          <w:szCs w:val="24"/>
        </w:rPr>
        <w:t xml:space="preserve"> and entering Reception is a big step for children, but schools can do </w:t>
      </w:r>
      <w:r w:rsidR="00B74384" w:rsidRPr="00B74384">
        <w:rPr>
          <w:rFonts w:ascii="Arial" w:hAnsi="Arial" w:cs="Arial"/>
          <w:color w:val="333333"/>
          <w:sz w:val="24"/>
          <w:szCs w:val="24"/>
        </w:rPr>
        <w:t xml:space="preserve">so </w:t>
      </w:r>
      <w:r w:rsidR="00BB0D03" w:rsidRPr="00B74384">
        <w:rPr>
          <w:rFonts w:ascii="Arial" w:hAnsi="Arial" w:cs="Arial"/>
          <w:color w:val="333333"/>
          <w:sz w:val="24"/>
          <w:szCs w:val="24"/>
        </w:rPr>
        <w:t xml:space="preserve">much to ensure </w:t>
      </w:r>
      <w:r w:rsidR="00B74384" w:rsidRPr="00B74384">
        <w:rPr>
          <w:rFonts w:ascii="Arial" w:hAnsi="Arial" w:cs="Arial"/>
          <w:color w:val="333333"/>
          <w:sz w:val="24"/>
          <w:szCs w:val="24"/>
        </w:rPr>
        <w:t xml:space="preserve">that their new pupil’s </w:t>
      </w:r>
      <w:r w:rsidR="00BB0D03" w:rsidRPr="00B74384">
        <w:rPr>
          <w:rFonts w:ascii="Arial" w:hAnsi="Arial" w:cs="Arial"/>
          <w:color w:val="333333"/>
          <w:sz w:val="24"/>
          <w:szCs w:val="24"/>
        </w:rPr>
        <w:t>exp</w:t>
      </w:r>
      <w:r w:rsidR="00B74384" w:rsidRPr="00B74384">
        <w:rPr>
          <w:rFonts w:ascii="Arial" w:hAnsi="Arial" w:cs="Arial"/>
          <w:color w:val="333333"/>
          <w:sz w:val="24"/>
          <w:szCs w:val="24"/>
        </w:rPr>
        <w:t>eriences are positive. (</w:t>
      </w:r>
      <w:proofErr w:type="spellStart"/>
      <w:r w:rsidR="00B74384" w:rsidRPr="00B74384">
        <w:rPr>
          <w:rFonts w:ascii="Arial" w:hAnsi="Arial" w:cs="Arial"/>
          <w:color w:val="333333"/>
          <w:sz w:val="24"/>
          <w:szCs w:val="24"/>
        </w:rPr>
        <w:t>Ephgrave</w:t>
      </w:r>
      <w:proofErr w:type="spellEnd"/>
      <w:r w:rsidR="00B74384" w:rsidRPr="00B74384">
        <w:rPr>
          <w:rFonts w:ascii="Arial" w:hAnsi="Arial" w:cs="Arial"/>
          <w:color w:val="333333"/>
          <w:sz w:val="24"/>
          <w:szCs w:val="24"/>
        </w:rPr>
        <w:t xml:space="preserve">, no date).  </w:t>
      </w:r>
      <w:r w:rsidR="00895843">
        <w:rPr>
          <w:rFonts w:ascii="Arial" w:hAnsi="Arial" w:cs="Arial"/>
          <w:sz w:val="24"/>
          <w:szCs w:val="24"/>
        </w:rPr>
        <w:t xml:space="preserve">The aims </w:t>
      </w:r>
      <w:r w:rsidR="008671E2">
        <w:rPr>
          <w:rFonts w:ascii="Arial" w:hAnsi="Arial" w:cs="Arial"/>
          <w:sz w:val="24"/>
          <w:szCs w:val="24"/>
        </w:rPr>
        <w:t xml:space="preserve">of a successful transition are to ensure that the child progresses on to their new class in a calm and fun way that causes as little stress and upset as possible. </w:t>
      </w:r>
      <w:r w:rsidR="004025B8">
        <w:rPr>
          <w:rFonts w:ascii="Arial" w:hAnsi="Arial" w:cs="Arial"/>
          <w:sz w:val="24"/>
          <w:szCs w:val="24"/>
        </w:rPr>
        <w:t xml:space="preserve">In 2003 the UK government published a paper called ‘every child matters’ this is the new approach to ensuring the </w:t>
      </w:r>
      <w:r w:rsidR="00036499">
        <w:rPr>
          <w:rFonts w:ascii="Arial" w:hAnsi="Arial" w:cs="Arial"/>
          <w:sz w:val="24"/>
          <w:szCs w:val="24"/>
        </w:rPr>
        <w:t>wellbeing</w:t>
      </w:r>
      <w:r w:rsidR="004025B8">
        <w:rPr>
          <w:rFonts w:ascii="Arial" w:hAnsi="Arial" w:cs="Arial"/>
          <w:sz w:val="24"/>
          <w:szCs w:val="24"/>
        </w:rPr>
        <w:t xml:space="preserve"> of a child as well as ensuring all professionals working with children are working together as a team for the best of the individual. Doherty and Hughes (2014)</w:t>
      </w:r>
      <w:r w:rsidR="000D3336">
        <w:rPr>
          <w:rFonts w:ascii="Arial" w:hAnsi="Arial" w:cs="Arial"/>
          <w:sz w:val="24"/>
          <w:szCs w:val="24"/>
        </w:rPr>
        <w:t xml:space="preserve"> This type of positive practice can be seen in educational settings when school staff communicate together as well as with different agencies that may be supporting the individual, </w:t>
      </w:r>
      <w:proofErr w:type="gramStart"/>
      <w:r w:rsidR="000D3336">
        <w:rPr>
          <w:rFonts w:ascii="Arial" w:hAnsi="Arial" w:cs="Arial"/>
          <w:sz w:val="24"/>
          <w:szCs w:val="24"/>
        </w:rPr>
        <w:t>through the use of</w:t>
      </w:r>
      <w:proofErr w:type="gramEnd"/>
      <w:r w:rsidR="000D3336">
        <w:rPr>
          <w:rFonts w:ascii="Arial" w:hAnsi="Arial" w:cs="Arial"/>
          <w:sz w:val="24"/>
          <w:szCs w:val="24"/>
        </w:rPr>
        <w:t xml:space="preserve"> Looked after child (LAC) meetings for children who are in care or annual reviews for children who have additional needs. These meetings are </w:t>
      </w:r>
      <w:r w:rsidR="00036499">
        <w:rPr>
          <w:rFonts w:ascii="Arial" w:hAnsi="Arial" w:cs="Arial"/>
          <w:sz w:val="24"/>
          <w:szCs w:val="24"/>
        </w:rPr>
        <w:t>often</w:t>
      </w:r>
      <w:r w:rsidR="000D3336">
        <w:rPr>
          <w:rFonts w:ascii="Arial" w:hAnsi="Arial" w:cs="Arial"/>
          <w:sz w:val="24"/>
          <w:szCs w:val="24"/>
        </w:rPr>
        <w:t xml:space="preserve"> held in the </w:t>
      </w:r>
      <w:r w:rsidR="00036499">
        <w:rPr>
          <w:rFonts w:ascii="Arial" w:hAnsi="Arial" w:cs="Arial"/>
          <w:sz w:val="24"/>
          <w:szCs w:val="24"/>
        </w:rPr>
        <w:t>school,</w:t>
      </w:r>
      <w:r w:rsidR="000D3336">
        <w:rPr>
          <w:rFonts w:ascii="Arial" w:hAnsi="Arial" w:cs="Arial"/>
          <w:sz w:val="24"/>
          <w:szCs w:val="24"/>
        </w:rPr>
        <w:t xml:space="preserve"> so the relevant </w:t>
      </w:r>
      <w:r w:rsidR="00036499">
        <w:rPr>
          <w:rFonts w:ascii="Arial" w:hAnsi="Arial" w:cs="Arial"/>
          <w:sz w:val="24"/>
          <w:szCs w:val="24"/>
        </w:rPr>
        <w:t>professionals</w:t>
      </w:r>
      <w:r w:rsidR="000D3336">
        <w:rPr>
          <w:rFonts w:ascii="Arial" w:hAnsi="Arial" w:cs="Arial"/>
          <w:sz w:val="24"/>
          <w:szCs w:val="24"/>
        </w:rPr>
        <w:t xml:space="preserve"> can attend and present a united front for the go</w:t>
      </w:r>
      <w:r w:rsidR="00071C5C">
        <w:rPr>
          <w:rFonts w:ascii="Arial" w:hAnsi="Arial" w:cs="Arial"/>
          <w:sz w:val="24"/>
          <w:szCs w:val="24"/>
        </w:rPr>
        <w:t xml:space="preserve">od of the child. These meetings </w:t>
      </w:r>
      <w:r w:rsidR="000D3336">
        <w:rPr>
          <w:rFonts w:ascii="Arial" w:hAnsi="Arial" w:cs="Arial"/>
          <w:sz w:val="24"/>
          <w:szCs w:val="24"/>
        </w:rPr>
        <w:t>consist of, social workers, (both for the child and the parents/</w:t>
      </w:r>
      <w:r w:rsidR="00036499">
        <w:rPr>
          <w:rFonts w:ascii="Arial" w:hAnsi="Arial" w:cs="Arial"/>
          <w:sz w:val="24"/>
          <w:szCs w:val="24"/>
        </w:rPr>
        <w:t>carer’s</w:t>
      </w:r>
      <w:r w:rsidR="000D3336">
        <w:rPr>
          <w:rFonts w:ascii="Arial" w:hAnsi="Arial" w:cs="Arial"/>
          <w:sz w:val="24"/>
          <w:szCs w:val="24"/>
        </w:rPr>
        <w:t xml:space="preserve">), teachers, the head teacher, </w:t>
      </w:r>
      <w:r w:rsidR="00036499">
        <w:rPr>
          <w:rFonts w:ascii="Arial" w:hAnsi="Arial" w:cs="Arial"/>
          <w:sz w:val="24"/>
          <w:szCs w:val="24"/>
        </w:rPr>
        <w:t xml:space="preserve">educational psychologists </w:t>
      </w:r>
      <w:r w:rsidR="00071C5C">
        <w:rPr>
          <w:rFonts w:ascii="Arial" w:hAnsi="Arial" w:cs="Arial"/>
          <w:sz w:val="24"/>
          <w:szCs w:val="24"/>
        </w:rPr>
        <w:t>and the care giver of the child, although this can differ depending on the child.</w:t>
      </w:r>
      <w:r w:rsidR="00036499">
        <w:rPr>
          <w:rFonts w:ascii="Arial" w:hAnsi="Arial" w:cs="Arial"/>
          <w:sz w:val="24"/>
          <w:szCs w:val="24"/>
        </w:rPr>
        <w:t xml:space="preserve"> </w:t>
      </w:r>
      <w:r w:rsidR="000D3336">
        <w:rPr>
          <w:rFonts w:ascii="Arial" w:hAnsi="Arial" w:cs="Arial"/>
          <w:sz w:val="24"/>
          <w:szCs w:val="24"/>
        </w:rPr>
        <w:t xml:space="preserve"> </w:t>
      </w:r>
      <w:r w:rsidR="00333828">
        <w:rPr>
          <w:rFonts w:ascii="Arial" w:hAnsi="Arial" w:cs="Arial"/>
          <w:sz w:val="24"/>
          <w:szCs w:val="24"/>
        </w:rPr>
        <w:t>Through talking to children and young people the government</w:t>
      </w:r>
      <w:r w:rsidR="009032E4">
        <w:rPr>
          <w:rFonts w:ascii="Arial" w:hAnsi="Arial" w:cs="Arial"/>
          <w:sz w:val="24"/>
          <w:szCs w:val="24"/>
        </w:rPr>
        <w:t xml:space="preserve"> has chosen 5 outcomes</w:t>
      </w:r>
      <w:r w:rsidR="00333828">
        <w:rPr>
          <w:rFonts w:ascii="Arial" w:hAnsi="Arial" w:cs="Arial"/>
          <w:sz w:val="24"/>
          <w:szCs w:val="24"/>
        </w:rPr>
        <w:t xml:space="preserve"> that they believe to be the most essential</w:t>
      </w:r>
      <w:r w:rsidR="009032E4">
        <w:rPr>
          <w:rFonts w:ascii="Arial" w:hAnsi="Arial" w:cs="Arial"/>
          <w:sz w:val="24"/>
          <w:szCs w:val="24"/>
        </w:rPr>
        <w:t>,</w:t>
      </w:r>
      <w:r w:rsidR="00333828">
        <w:rPr>
          <w:rFonts w:ascii="Arial" w:hAnsi="Arial" w:cs="Arial"/>
          <w:sz w:val="24"/>
          <w:szCs w:val="24"/>
        </w:rPr>
        <w:t xml:space="preserve"> these are to be healthy, stay safe, enjoy and achieve, make a positive contribution and achieve economic wellbeing. </w:t>
      </w:r>
      <w:r w:rsidR="000D3336">
        <w:rPr>
          <w:rFonts w:ascii="Arial" w:hAnsi="Arial" w:cs="Arial"/>
          <w:sz w:val="24"/>
          <w:szCs w:val="24"/>
        </w:rPr>
        <w:t xml:space="preserve">Every child matters (2003). </w:t>
      </w:r>
      <w:r w:rsidR="00036499">
        <w:rPr>
          <w:rFonts w:ascii="Arial" w:hAnsi="Arial" w:cs="Arial"/>
          <w:sz w:val="24"/>
          <w:szCs w:val="24"/>
        </w:rPr>
        <w:t xml:space="preserve">These outcomes are usually at the for front of everything the school does to benefit and assist the child in their development. </w:t>
      </w:r>
    </w:p>
    <w:p w:rsidR="009E174D" w:rsidRDefault="000F6460" w:rsidP="00C424CC">
      <w:pPr>
        <w:tabs>
          <w:tab w:val="left" w:pos="6778"/>
        </w:tabs>
        <w:rPr>
          <w:rFonts w:ascii="Arial" w:hAnsi="Arial" w:cs="Arial"/>
          <w:b/>
          <w:sz w:val="24"/>
          <w:szCs w:val="24"/>
          <w:u w:val="single"/>
        </w:rPr>
      </w:pPr>
      <w:r w:rsidRPr="000F6460">
        <w:rPr>
          <w:rFonts w:ascii="Arial" w:hAnsi="Arial" w:cs="Arial"/>
          <w:b/>
          <w:noProof/>
          <w:sz w:val="24"/>
          <w:szCs w:val="24"/>
          <w:u w:val="single"/>
        </w:rPr>
        <mc:AlternateContent>
          <mc:Choice Requires="wps">
            <w:drawing>
              <wp:anchor distT="0" distB="0" distL="114300" distR="114300" simplePos="0" relativeHeight="251708416" behindDoc="1" locked="0" layoutInCell="1" allowOverlap="1" wp14:anchorId="68E849AD" wp14:editId="325F52A8">
                <wp:simplePos x="0" y="0"/>
                <wp:positionH relativeFrom="margin">
                  <wp:align>left</wp:align>
                </wp:positionH>
                <wp:positionV relativeFrom="paragraph">
                  <wp:posOffset>213688</wp:posOffset>
                </wp:positionV>
                <wp:extent cx="1891862" cy="320128"/>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1891862" cy="320128"/>
                        </a:xfrm>
                        <a:prstGeom prst="rect">
                          <a:avLst/>
                        </a:prstGeom>
                        <a:solidFill>
                          <a:schemeClr val="accent4">
                            <a:lumMod val="40000"/>
                            <a:lumOff val="60000"/>
                          </a:schemeClr>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32" o:spid="_x0000_s1042" type="#_x0000_t202" style="position:absolute;margin-left:0;margin-top:16.85pt;width:148.95pt;height:25.2pt;z-index:-251608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" fillcolor="#ffe599 [1303]" stroked="f" strokeweight=".5pt">
                <v:textbox>
                  <w:txbxContent>
                    <w:p w:rsidR="00DE5841" w:rsidRDefault="00DE5841" w:rsidP="000F6460"/>
                  </w:txbxContent>
                </v:textbox>
                <w10:wrap anchorx="margin"/>
              </v:shape>
            </w:pict>
          </mc:Fallback>
        </mc:AlternateContent>
      </w:r>
    </w:p>
    <w:p w:rsidR="00895843" w:rsidRDefault="00895843" w:rsidP="00C424CC">
      <w:pPr>
        <w:tabs>
          <w:tab w:val="left" w:pos="6778"/>
        </w:tabs>
        <w:rPr>
          <w:rFonts w:ascii="Arial" w:hAnsi="Arial" w:cs="Arial"/>
          <w:b/>
          <w:sz w:val="24"/>
          <w:szCs w:val="24"/>
          <w:u w:val="single"/>
        </w:rPr>
      </w:pPr>
      <w:r w:rsidRPr="00895843">
        <w:rPr>
          <w:rFonts w:ascii="Arial" w:hAnsi="Arial" w:cs="Arial"/>
          <w:b/>
          <w:sz w:val="24"/>
          <w:szCs w:val="24"/>
          <w:u w:val="single"/>
        </w:rPr>
        <w:t xml:space="preserve">Effective Communication </w:t>
      </w:r>
    </w:p>
    <w:p w:rsidR="005628AD" w:rsidRPr="00036499" w:rsidRDefault="00DF08AC" w:rsidP="00DF08AC">
      <w:pPr>
        <w:tabs>
          <w:tab w:val="left" w:pos="6778"/>
        </w:tabs>
        <w:spacing w:line="360" w:lineRule="auto"/>
      </w:pPr>
      <w:proofErr w:type="spellStart"/>
      <w:r>
        <w:rPr>
          <w:rFonts w:ascii="Arial" w:hAnsi="Arial" w:cs="Arial"/>
          <w:sz w:val="24"/>
          <w:szCs w:val="24"/>
        </w:rPr>
        <w:t>Kirklees</w:t>
      </w:r>
      <w:proofErr w:type="spellEnd"/>
      <w:r>
        <w:rPr>
          <w:rFonts w:ascii="Arial" w:hAnsi="Arial" w:cs="Arial"/>
          <w:sz w:val="24"/>
          <w:szCs w:val="24"/>
        </w:rPr>
        <w:t xml:space="preserve"> council </w:t>
      </w:r>
      <w:r w:rsidR="00EE7622">
        <w:rPr>
          <w:rFonts w:ascii="Arial" w:hAnsi="Arial" w:cs="Arial"/>
          <w:sz w:val="24"/>
          <w:szCs w:val="24"/>
        </w:rPr>
        <w:t>suggests that</w:t>
      </w:r>
      <w:r w:rsidR="00895843">
        <w:rPr>
          <w:rFonts w:ascii="Arial" w:hAnsi="Arial" w:cs="Arial"/>
          <w:sz w:val="24"/>
          <w:szCs w:val="24"/>
        </w:rPr>
        <w:t xml:space="preserve"> </w:t>
      </w:r>
      <w:r w:rsidR="00895843" w:rsidRPr="00EE7622">
        <w:rPr>
          <w:rFonts w:ascii="Arial" w:hAnsi="Arial" w:cs="Arial"/>
          <w:sz w:val="24"/>
          <w:szCs w:val="24"/>
        </w:rPr>
        <w:t xml:space="preserve">‘There are many people </w:t>
      </w:r>
      <w:r w:rsidR="00895843" w:rsidRPr="00036499">
        <w:rPr>
          <w:rFonts w:ascii="Arial" w:hAnsi="Arial" w:cs="Arial"/>
          <w:sz w:val="24"/>
          <w:szCs w:val="24"/>
        </w:rPr>
        <w:t>involved with the child as they start school and lots of information that needs to be transmitted.’</w:t>
      </w:r>
      <w:r w:rsidR="00036499" w:rsidRPr="00036499">
        <w:rPr>
          <w:rFonts w:ascii="Arial" w:hAnsi="Arial" w:cs="Arial"/>
          <w:sz w:val="24"/>
          <w:szCs w:val="24"/>
        </w:rPr>
        <w:t xml:space="preserve"> Due to this t</w:t>
      </w:r>
      <w:r w:rsidRPr="00036499">
        <w:rPr>
          <w:rFonts w:ascii="Arial" w:hAnsi="Arial" w:cs="Arial"/>
          <w:sz w:val="24"/>
          <w:szCs w:val="24"/>
        </w:rPr>
        <w:t>he</w:t>
      </w:r>
      <w:r>
        <w:rPr>
          <w:rFonts w:ascii="Arial" w:hAnsi="Arial" w:cs="Arial"/>
          <w:sz w:val="24"/>
          <w:szCs w:val="24"/>
        </w:rPr>
        <w:t xml:space="preserve"> </w:t>
      </w:r>
      <w:r w:rsidRPr="00DF08AC">
        <w:rPr>
          <w:rFonts w:ascii="Arial" w:hAnsi="Arial" w:cs="Arial"/>
          <w:sz w:val="24"/>
          <w:szCs w:val="24"/>
        </w:rPr>
        <w:t xml:space="preserve">progression from </w:t>
      </w:r>
      <w:r w:rsidR="00481EC8">
        <w:rPr>
          <w:rFonts w:ascii="Arial" w:hAnsi="Arial" w:cs="Arial"/>
          <w:sz w:val="24"/>
          <w:szCs w:val="24"/>
        </w:rPr>
        <w:t xml:space="preserve">a </w:t>
      </w:r>
      <w:r>
        <w:rPr>
          <w:rFonts w:ascii="Arial" w:hAnsi="Arial" w:cs="Arial"/>
          <w:sz w:val="24"/>
          <w:szCs w:val="24"/>
        </w:rPr>
        <w:t>half day</w:t>
      </w:r>
      <w:r w:rsidR="00481EC8">
        <w:rPr>
          <w:rFonts w:ascii="Arial" w:hAnsi="Arial" w:cs="Arial"/>
          <w:sz w:val="24"/>
          <w:szCs w:val="24"/>
        </w:rPr>
        <w:t xml:space="preserve"> in</w:t>
      </w:r>
      <w:r>
        <w:rPr>
          <w:rFonts w:ascii="Arial" w:hAnsi="Arial" w:cs="Arial"/>
          <w:sz w:val="24"/>
          <w:szCs w:val="24"/>
        </w:rPr>
        <w:t xml:space="preserve"> nursery to </w:t>
      </w:r>
      <w:r w:rsidR="00481EC8">
        <w:rPr>
          <w:rFonts w:ascii="Arial" w:hAnsi="Arial" w:cs="Arial"/>
          <w:sz w:val="24"/>
          <w:szCs w:val="24"/>
        </w:rPr>
        <w:t xml:space="preserve">a full school day in </w:t>
      </w:r>
      <w:r>
        <w:rPr>
          <w:rFonts w:ascii="Arial" w:hAnsi="Arial" w:cs="Arial"/>
          <w:sz w:val="24"/>
          <w:szCs w:val="24"/>
        </w:rPr>
        <w:t xml:space="preserve">reception can be just as emotional and traumatic for the parent as the child. </w:t>
      </w:r>
      <w:r w:rsidR="001E3B3E">
        <w:rPr>
          <w:rFonts w:ascii="Arial" w:hAnsi="Arial" w:cs="Arial"/>
          <w:sz w:val="24"/>
          <w:szCs w:val="24"/>
        </w:rPr>
        <w:t>Therefore,</w:t>
      </w:r>
      <w:r>
        <w:rPr>
          <w:rFonts w:ascii="Arial" w:hAnsi="Arial" w:cs="Arial"/>
          <w:sz w:val="24"/>
          <w:szCs w:val="24"/>
        </w:rPr>
        <w:t xml:space="preserve"> establishments </w:t>
      </w:r>
      <w:r w:rsidR="00481EC8">
        <w:rPr>
          <w:rFonts w:ascii="Arial" w:hAnsi="Arial" w:cs="Arial"/>
          <w:sz w:val="24"/>
          <w:szCs w:val="24"/>
        </w:rPr>
        <w:t xml:space="preserve">like to </w:t>
      </w:r>
      <w:r>
        <w:rPr>
          <w:rFonts w:ascii="Arial" w:hAnsi="Arial" w:cs="Arial"/>
          <w:sz w:val="24"/>
          <w:szCs w:val="24"/>
        </w:rPr>
        <w:t>invite parents in to the school once the new September classes have been decided. The parents are welcomed in to their child’s new classroom where they get the opportunity to meet the class teacher and</w:t>
      </w:r>
      <w:r w:rsidR="00FA4DE7">
        <w:rPr>
          <w:rFonts w:ascii="Arial" w:hAnsi="Arial" w:cs="Arial"/>
          <w:sz w:val="24"/>
          <w:szCs w:val="24"/>
        </w:rPr>
        <w:t xml:space="preserve"> the</w:t>
      </w:r>
      <w:r>
        <w:rPr>
          <w:rFonts w:ascii="Arial" w:hAnsi="Arial" w:cs="Arial"/>
          <w:sz w:val="24"/>
          <w:szCs w:val="24"/>
        </w:rPr>
        <w:t xml:space="preserve"> support staff </w:t>
      </w:r>
      <w:r w:rsidR="00F0105F">
        <w:rPr>
          <w:rFonts w:ascii="Arial" w:hAnsi="Arial" w:cs="Arial"/>
          <w:sz w:val="24"/>
          <w:szCs w:val="24"/>
        </w:rPr>
        <w:t xml:space="preserve">their child will be working with for that </w:t>
      </w:r>
      <w:r w:rsidR="00F0105F">
        <w:rPr>
          <w:rFonts w:ascii="Arial" w:hAnsi="Arial" w:cs="Arial"/>
          <w:sz w:val="24"/>
          <w:szCs w:val="24"/>
        </w:rPr>
        <w:lastRenderedPageBreak/>
        <w:t xml:space="preserve">year </w:t>
      </w:r>
      <w:r>
        <w:rPr>
          <w:rFonts w:ascii="Arial" w:hAnsi="Arial" w:cs="Arial"/>
          <w:sz w:val="24"/>
          <w:szCs w:val="24"/>
        </w:rPr>
        <w:t>and are talked through the transition that their child will be going through. As well as be</w:t>
      </w:r>
      <w:r w:rsidR="00F0105F">
        <w:rPr>
          <w:rFonts w:ascii="Arial" w:hAnsi="Arial" w:cs="Arial"/>
          <w:sz w:val="24"/>
          <w:szCs w:val="24"/>
        </w:rPr>
        <w:t xml:space="preserve">ing invited in for formal talks, </w:t>
      </w:r>
      <w:proofErr w:type="gramStart"/>
      <w:r w:rsidR="00F0105F">
        <w:rPr>
          <w:rFonts w:ascii="Arial" w:hAnsi="Arial" w:cs="Arial"/>
          <w:sz w:val="24"/>
          <w:szCs w:val="24"/>
        </w:rPr>
        <w:t>It</w:t>
      </w:r>
      <w:proofErr w:type="gramEnd"/>
      <w:r w:rsidR="00F0105F">
        <w:rPr>
          <w:rFonts w:ascii="Arial" w:hAnsi="Arial" w:cs="Arial"/>
          <w:sz w:val="24"/>
          <w:szCs w:val="24"/>
        </w:rPr>
        <w:t xml:space="preserve"> has been observed </w:t>
      </w:r>
      <w:r w:rsidR="008D7DC5">
        <w:rPr>
          <w:rFonts w:ascii="Arial" w:hAnsi="Arial" w:cs="Arial"/>
          <w:sz w:val="24"/>
          <w:szCs w:val="24"/>
        </w:rPr>
        <w:t xml:space="preserve">that </w:t>
      </w:r>
      <w:r>
        <w:rPr>
          <w:rFonts w:ascii="Arial" w:hAnsi="Arial" w:cs="Arial"/>
          <w:sz w:val="24"/>
          <w:szCs w:val="24"/>
        </w:rPr>
        <w:t xml:space="preserve">some schools </w:t>
      </w:r>
      <w:r w:rsidR="00F0105F">
        <w:rPr>
          <w:rFonts w:ascii="Arial" w:hAnsi="Arial" w:cs="Arial"/>
          <w:sz w:val="24"/>
          <w:szCs w:val="24"/>
        </w:rPr>
        <w:t xml:space="preserve">will </w:t>
      </w:r>
      <w:r w:rsidR="00481EC8">
        <w:rPr>
          <w:rFonts w:ascii="Arial" w:hAnsi="Arial" w:cs="Arial"/>
          <w:sz w:val="24"/>
          <w:szCs w:val="24"/>
        </w:rPr>
        <w:t xml:space="preserve">then </w:t>
      </w:r>
      <w:r>
        <w:rPr>
          <w:rFonts w:ascii="Arial" w:hAnsi="Arial" w:cs="Arial"/>
          <w:sz w:val="24"/>
          <w:szCs w:val="24"/>
        </w:rPr>
        <w:t>welcome the new parents and carer</w:t>
      </w:r>
      <w:r w:rsidR="001E3B3E">
        <w:rPr>
          <w:rFonts w:ascii="Arial" w:hAnsi="Arial" w:cs="Arial"/>
          <w:sz w:val="24"/>
          <w:szCs w:val="24"/>
        </w:rPr>
        <w:t>’</w:t>
      </w:r>
      <w:r>
        <w:rPr>
          <w:rFonts w:ascii="Arial" w:hAnsi="Arial" w:cs="Arial"/>
          <w:sz w:val="24"/>
          <w:szCs w:val="24"/>
        </w:rPr>
        <w:t xml:space="preserve">s </w:t>
      </w:r>
      <w:r w:rsidR="00481EC8">
        <w:rPr>
          <w:rFonts w:ascii="Arial" w:hAnsi="Arial" w:cs="Arial"/>
          <w:sz w:val="24"/>
          <w:szCs w:val="24"/>
        </w:rPr>
        <w:t>in along with their child</w:t>
      </w:r>
      <w:r>
        <w:rPr>
          <w:rFonts w:ascii="Arial" w:hAnsi="Arial" w:cs="Arial"/>
          <w:sz w:val="24"/>
          <w:szCs w:val="24"/>
        </w:rPr>
        <w:t xml:space="preserve"> for </w:t>
      </w:r>
      <w:r w:rsidR="001E3B3E">
        <w:rPr>
          <w:rFonts w:ascii="Arial" w:hAnsi="Arial" w:cs="Arial"/>
          <w:sz w:val="24"/>
          <w:szCs w:val="24"/>
        </w:rPr>
        <w:t xml:space="preserve">an </w:t>
      </w:r>
      <w:r w:rsidR="00481EC8">
        <w:rPr>
          <w:rFonts w:ascii="Arial" w:hAnsi="Arial" w:cs="Arial"/>
          <w:sz w:val="24"/>
          <w:szCs w:val="24"/>
        </w:rPr>
        <w:t>informal</w:t>
      </w:r>
      <w:r w:rsidR="001E3B3E">
        <w:rPr>
          <w:rFonts w:ascii="Arial" w:hAnsi="Arial" w:cs="Arial"/>
          <w:sz w:val="24"/>
          <w:szCs w:val="24"/>
        </w:rPr>
        <w:t xml:space="preserve"> ‘getting to know you’ meeting</w:t>
      </w:r>
      <w:r w:rsidR="008D7DC5">
        <w:rPr>
          <w:rFonts w:ascii="Arial" w:hAnsi="Arial" w:cs="Arial"/>
          <w:sz w:val="24"/>
          <w:szCs w:val="24"/>
        </w:rPr>
        <w:t xml:space="preserve">. Due to the work of John Bowlby and his attachment theory there is now a strong understanding of the importance of secure attachments with the primary </w:t>
      </w:r>
      <w:r w:rsidR="00071C5C">
        <w:rPr>
          <w:rFonts w:ascii="Arial" w:hAnsi="Arial" w:cs="Arial"/>
          <w:sz w:val="24"/>
          <w:szCs w:val="24"/>
        </w:rPr>
        <w:t xml:space="preserve">caregivers. Mac Naughton (2010). Johnston 2009, believes that </w:t>
      </w:r>
      <w:r w:rsidR="008D7DC5">
        <w:rPr>
          <w:rFonts w:ascii="Arial" w:hAnsi="Arial" w:cs="Arial"/>
          <w:sz w:val="24"/>
          <w:szCs w:val="24"/>
        </w:rPr>
        <w:t>Bowlby has not only put emphasis on the importance of early attachments but also of safe and secur</w:t>
      </w:r>
      <w:r w:rsidR="00071C5C">
        <w:rPr>
          <w:rFonts w:ascii="Arial" w:hAnsi="Arial" w:cs="Arial"/>
          <w:sz w:val="24"/>
          <w:szCs w:val="24"/>
        </w:rPr>
        <w:t>e relationships. The</w:t>
      </w:r>
      <w:r w:rsidR="008D7DC5">
        <w:rPr>
          <w:rFonts w:ascii="Arial" w:hAnsi="Arial" w:cs="Arial"/>
          <w:sz w:val="24"/>
          <w:szCs w:val="24"/>
        </w:rPr>
        <w:t xml:space="preserve"> importance of strong and secure relationships can be experienced in settings as mentioned above in the form of getting to know </w:t>
      </w:r>
      <w:proofErr w:type="gramStart"/>
      <w:r w:rsidR="008D7DC5">
        <w:rPr>
          <w:rFonts w:ascii="Arial" w:hAnsi="Arial" w:cs="Arial"/>
          <w:sz w:val="24"/>
          <w:szCs w:val="24"/>
        </w:rPr>
        <w:t>you</w:t>
      </w:r>
      <w:proofErr w:type="gramEnd"/>
      <w:r w:rsidR="008D7DC5">
        <w:rPr>
          <w:rFonts w:ascii="Arial" w:hAnsi="Arial" w:cs="Arial"/>
          <w:sz w:val="24"/>
          <w:szCs w:val="24"/>
        </w:rPr>
        <w:t xml:space="preserve"> meetings that are based around a theme. An example of this type of meeting would be based around a teddy bear’s picnic. </w:t>
      </w:r>
      <w:r w:rsidR="00481EC8">
        <w:rPr>
          <w:rFonts w:ascii="Arial" w:hAnsi="Arial" w:cs="Arial"/>
          <w:sz w:val="24"/>
          <w:szCs w:val="24"/>
        </w:rPr>
        <w:t>The picnic allows the child to come in to their new classroom with their</w:t>
      </w:r>
      <w:r w:rsidR="00780FE3">
        <w:rPr>
          <w:rFonts w:ascii="Arial" w:hAnsi="Arial" w:cs="Arial"/>
          <w:sz w:val="24"/>
          <w:szCs w:val="24"/>
        </w:rPr>
        <w:t xml:space="preserve"> parents and cuddly toys, is </w:t>
      </w:r>
      <w:r w:rsidR="00481EC8">
        <w:rPr>
          <w:rFonts w:ascii="Arial" w:hAnsi="Arial" w:cs="Arial"/>
          <w:sz w:val="24"/>
          <w:szCs w:val="24"/>
        </w:rPr>
        <w:t xml:space="preserve">allows them to enter the new room in a calm and relaxed environment. </w:t>
      </w:r>
      <w:r w:rsidR="005628AD">
        <w:rPr>
          <w:rFonts w:ascii="Arial" w:hAnsi="Arial" w:cs="Arial"/>
          <w:sz w:val="24"/>
          <w:szCs w:val="24"/>
        </w:rPr>
        <w:t xml:space="preserve">This </w:t>
      </w:r>
      <w:r w:rsidR="00780FE3">
        <w:rPr>
          <w:rFonts w:ascii="Arial" w:hAnsi="Arial" w:cs="Arial"/>
          <w:sz w:val="24"/>
          <w:szCs w:val="24"/>
        </w:rPr>
        <w:t xml:space="preserve">can be seen through </w:t>
      </w:r>
      <w:r w:rsidR="005628AD">
        <w:rPr>
          <w:rFonts w:ascii="Arial" w:hAnsi="Arial" w:cs="Arial"/>
          <w:sz w:val="24"/>
          <w:szCs w:val="24"/>
        </w:rPr>
        <w:t xml:space="preserve">the experiment based on </w:t>
      </w:r>
      <w:r w:rsidR="00C81346">
        <w:rPr>
          <w:rFonts w:ascii="Arial" w:hAnsi="Arial" w:cs="Arial"/>
          <w:sz w:val="24"/>
          <w:szCs w:val="24"/>
        </w:rPr>
        <w:t>a theory by</w:t>
      </w:r>
      <w:r w:rsidR="005628AD">
        <w:rPr>
          <w:rFonts w:ascii="Arial" w:hAnsi="Arial" w:cs="Arial"/>
          <w:sz w:val="24"/>
          <w:szCs w:val="24"/>
        </w:rPr>
        <w:t xml:space="preserve"> Mary Ainsworth who </w:t>
      </w:r>
      <w:r w:rsidR="00036499">
        <w:rPr>
          <w:rFonts w:ascii="Arial" w:hAnsi="Arial" w:cs="Arial"/>
          <w:sz w:val="24"/>
          <w:szCs w:val="24"/>
        </w:rPr>
        <w:t>elaborated on the work of</w:t>
      </w:r>
      <w:r w:rsidR="005628AD">
        <w:rPr>
          <w:rFonts w:ascii="Arial" w:hAnsi="Arial" w:cs="Arial"/>
          <w:sz w:val="24"/>
          <w:szCs w:val="24"/>
        </w:rPr>
        <w:t xml:space="preserve"> </w:t>
      </w:r>
      <w:r w:rsidR="00036499">
        <w:rPr>
          <w:rFonts w:ascii="Arial" w:hAnsi="Arial" w:cs="Arial"/>
          <w:sz w:val="24"/>
          <w:szCs w:val="24"/>
        </w:rPr>
        <w:t>Bowlby</w:t>
      </w:r>
      <w:r w:rsidR="00780FE3">
        <w:rPr>
          <w:rFonts w:ascii="Arial" w:hAnsi="Arial" w:cs="Arial"/>
          <w:sz w:val="24"/>
          <w:szCs w:val="24"/>
        </w:rPr>
        <w:t xml:space="preserve"> called strange situations,</w:t>
      </w:r>
      <w:r w:rsidR="005628AD">
        <w:rPr>
          <w:rFonts w:ascii="Arial" w:hAnsi="Arial" w:cs="Arial"/>
          <w:sz w:val="24"/>
          <w:szCs w:val="24"/>
        </w:rPr>
        <w:t xml:space="preserve"> </w:t>
      </w:r>
      <w:r w:rsidR="00C81346" w:rsidRPr="00C81346">
        <w:rPr>
          <w:rFonts w:ascii="Arial" w:hAnsi="Arial" w:cs="Arial"/>
          <w:color w:val="262B2F"/>
          <w:sz w:val="24"/>
          <w:szCs w:val="24"/>
          <w:shd w:val="clear" w:color="auto" w:fill="FFFFFF"/>
        </w:rPr>
        <w:t>t</w:t>
      </w:r>
      <w:r w:rsidR="005628AD" w:rsidRPr="00C81346">
        <w:rPr>
          <w:rFonts w:ascii="Arial" w:hAnsi="Arial" w:cs="Arial"/>
          <w:sz w:val="24"/>
          <w:szCs w:val="24"/>
        </w:rPr>
        <w:t>his</w:t>
      </w:r>
      <w:r w:rsidR="005628AD">
        <w:rPr>
          <w:rFonts w:ascii="Arial" w:hAnsi="Arial" w:cs="Arial"/>
          <w:sz w:val="24"/>
          <w:szCs w:val="24"/>
        </w:rPr>
        <w:t xml:space="preserve"> experiment shows tha</w:t>
      </w:r>
      <w:r w:rsidR="005628AD" w:rsidRPr="005628AD">
        <w:rPr>
          <w:rFonts w:ascii="Arial" w:hAnsi="Arial" w:cs="Arial"/>
          <w:sz w:val="24"/>
          <w:szCs w:val="24"/>
        </w:rPr>
        <w:t xml:space="preserve">t a </w:t>
      </w:r>
      <w:r w:rsidR="005628AD" w:rsidRPr="005628AD">
        <w:rPr>
          <w:rFonts w:ascii="Arial" w:hAnsi="Arial" w:cs="Arial"/>
          <w:color w:val="262B2F"/>
          <w:sz w:val="24"/>
          <w:szCs w:val="24"/>
          <w:shd w:val="clear" w:color="auto" w:fill="FFFFFF"/>
        </w:rPr>
        <w:t>child who is securely attached to its caregiver will explore freely while the caregiver is present and will engage with strangers such as their new teacher.</w:t>
      </w:r>
      <w:r w:rsidR="005628AD">
        <w:rPr>
          <w:rFonts w:ascii="Arial" w:hAnsi="Arial" w:cs="Arial"/>
          <w:color w:val="262B2F"/>
          <w:sz w:val="24"/>
          <w:szCs w:val="24"/>
          <w:shd w:val="clear" w:color="auto" w:fill="FFFFFF"/>
        </w:rPr>
        <w:t xml:space="preserve"> This is </w:t>
      </w:r>
      <w:r w:rsidR="00C81346">
        <w:rPr>
          <w:rFonts w:ascii="Arial" w:hAnsi="Arial" w:cs="Arial"/>
          <w:color w:val="262B2F"/>
          <w:sz w:val="24"/>
          <w:szCs w:val="24"/>
          <w:shd w:val="clear" w:color="auto" w:fill="FFFFFF"/>
        </w:rPr>
        <w:t>opposed</w:t>
      </w:r>
      <w:r w:rsidR="005628AD">
        <w:rPr>
          <w:rFonts w:ascii="Arial" w:hAnsi="Arial" w:cs="Arial"/>
          <w:color w:val="262B2F"/>
          <w:sz w:val="24"/>
          <w:szCs w:val="24"/>
          <w:shd w:val="clear" w:color="auto" w:fill="FFFFFF"/>
        </w:rPr>
        <w:t xml:space="preserve"> to when their caregiver is not in the room, the child is then more reluctant to </w:t>
      </w:r>
      <w:r w:rsidR="00E4138E">
        <w:rPr>
          <w:rFonts w:ascii="Arial" w:hAnsi="Arial" w:cs="Arial"/>
          <w:color w:val="262B2F"/>
          <w:sz w:val="24"/>
          <w:szCs w:val="24"/>
          <w:shd w:val="clear" w:color="auto" w:fill="FFFFFF"/>
        </w:rPr>
        <w:t xml:space="preserve">socially </w:t>
      </w:r>
      <w:r w:rsidR="005628AD">
        <w:rPr>
          <w:rFonts w:ascii="Arial" w:hAnsi="Arial" w:cs="Arial"/>
          <w:color w:val="262B2F"/>
          <w:sz w:val="24"/>
          <w:szCs w:val="24"/>
          <w:shd w:val="clear" w:color="auto" w:fill="FFFFFF"/>
        </w:rPr>
        <w:t>interact with unknown people.</w:t>
      </w:r>
      <w:r w:rsidR="00E4138E">
        <w:rPr>
          <w:rFonts w:ascii="Arial" w:hAnsi="Arial" w:cs="Arial"/>
          <w:color w:val="262B2F"/>
          <w:sz w:val="24"/>
          <w:szCs w:val="24"/>
          <w:shd w:val="clear" w:color="auto" w:fill="FFFFFF"/>
        </w:rPr>
        <w:t xml:space="preserve"> (Brodie No date) </w:t>
      </w:r>
      <w:r w:rsidR="00036499">
        <w:rPr>
          <w:rFonts w:ascii="Arial" w:hAnsi="Arial" w:cs="Arial"/>
          <w:color w:val="262B2F"/>
          <w:sz w:val="24"/>
          <w:szCs w:val="24"/>
          <w:shd w:val="clear" w:color="auto" w:fill="FFFFFF"/>
        </w:rPr>
        <w:t>Therefore</w:t>
      </w:r>
      <w:r w:rsidR="005628AD">
        <w:rPr>
          <w:rFonts w:ascii="Arial" w:hAnsi="Arial" w:cs="Arial"/>
          <w:color w:val="262B2F"/>
          <w:sz w:val="24"/>
          <w:szCs w:val="24"/>
          <w:shd w:val="clear" w:color="auto" w:fill="FFFFFF"/>
        </w:rPr>
        <w:t xml:space="preserve"> for successful effective communication between the individuals involved in the process it is recommended that</w:t>
      </w:r>
      <w:r w:rsidR="00071C5C">
        <w:rPr>
          <w:rFonts w:ascii="Arial" w:hAnsi="Arial" w:cs="Arial"/>
          <w:color w:val="262B2F"/>
          <w:sz w:val="24"/>
          <w:szCs w:val="24"/>
          <w:shd w:val="clear" w:color="auto" w:fill="FFFFFF"/>
        </w:rPr>
        <w:t xml:space="preserve"> for the first time </w:t>
      </w:r>
      <w:r w:rsidR="005628AD">
        <w:rPr>
          <w:rFonts w:ascii="Arial" w:hAnsi="Arial" w:cs="Arial"/>
          <w:color w:val="262B2F"/>
          <w:sz w:val="24"/>
          <w:szCs w:val="24"/>
          <w:shd w:val="clear" w:color="auto" w:fill="FFFFFF"/>
        </w:rPr>
        <w:t xml:space="preserve">the child meets their new teacher and class friends their caregiver should be present. </w:t>
      </w:r>
    </w:p>
    <w:p w:rsidR="00FE0CCB" w:rsidRDefault="00481EC8" w:rsidP="00DF08AC">
      <w:pPr>
        <w:tabs>
          <w:tab w:val="left" w:pos="6778"/>
        </w:tabs>
        <w:spacing w:line="360" w:lineRule="auto"/>
        <w:rPr>
          <w:rFonts w:ascii="Arial" w:hAnsi="Arial" w:cs="Arial"/>
          <w:sz w:val="24"/>
          <w:szCs w:val="24"/>
        </w:rPr>
      </w:pPr>
      <w:r>
        <w:rPr>
          <w:rFonts w:ascii="Arial" w:hAnsi="Arial" w:cs="Arial"/>
          <w:sz w:val="24"/>
          <w:szCs w:val="24"/>
        </w:rPr>
        <w:t xml:space="preserve">The teddy bear picnic allows the teacher to establish good working relationships with the child’s care giver as well as observing the children and building positive relationships with them. </w:t>
      </w:r>
      <w:r w:rsidR="003726B8">
        <w:rPr>
          <w:rFonts w:ascii="Arial" w:hAnsi="Arial" w:cs="Arial"/>
          <w:sz w:val="24"/>
          <w:szCs w:val="24"/>
        </w:rPr>
        <w:t>The reception staff can then pick out the children who may be finding the transition period difficult and are acting out different emotions through their teddy, along</w:t>
      </w:r>
      <w:r w:rsidR="00071C5C">
        <w:rPr>
          <w:rFonts w:ascii="Arial" w:hAnsi="Arial" w:cs="Arial"/>
          <w:sz w:val="24"/>
          <w:szCs w:val="24"/>
        </w:rPr>
        <w:t xml:space="preserve"> with those who are not socialis</w:t>
      </w:r>
      <w:r w:rsidR="003726B8">
        <w:rPr>
          <w:rFonts w:ascii="Arial" w:hAnsi="Arial" w:cs="Arial"/>
          <w:sz w:val="24"/>
          <w:szCs w:val="24"/>
        </w:rPr>
        <w:t>ing with other children when maybe they would normally</w:t>
      </w:r>
      <w:r w:rsidR="003726B8" w:rsidRPr="00257A4E">
        <w:rPr>
          <w:rFonts w:ascii="Arial" w:hAnsi="Arial" w:cs="Arial"/>
        </w:rPr>
        <w:t>.</w:t>
      </w:r>
      <w:r w:rsidR="00257A4E" w:rsidRPr="00257A4E">
        <w:rPr>
          <w:rFonts w:ascii="Arial" w:hAnsi="Arial" w:cs="Arial"/>
        </w:rPr>
        <w:t xml:space="preserve"> </w:t>
      </w:r>
      <w:r w:rsidR="00257A4E">
        <w:rPr>
          <w:rFonts w:ascii="Arial" w:hAnsi="Arial" w:cs="Arial"/>
        </w:rPr>
        <w:t xml:space="preserve"> </w:t>
      </w:r>
      <w:r w:rsidR="00257A4E" w:rsidRPr="00783870">
        <w:rPr>
          <w:rFonts w:ascii="Arial" w:hAnsi="Arial" w:cs="Arial"/>
          <w:sz w:val="24"/>
          <w:szCs w:val="24"/>
        </w:rPr>
        <w:t>Dowling (2010;217) suggests that ‘The ability to read young children’s behavior and to communicate with them is at the basis of successful practice’</w:t>
      </w:r>
      <w:r w:rsidR="00257A4E" w:rsidRPr="00E96F94">
        <w:rPr>
          <w:rFonts w:ascii="Arial" w:hAnsi="Arial" w:cs="Arial"/>
          <w:b/>
          <w:sz w:val="36"/>
          <w:szCs w:val="36"/>
        </w:rPr>
        <w:t xml:space="preserve"> </w:t>
      </w:r>
      <w:r w:rsidR="00FE0CCB">
        <w:rPr>
          <w:rFonts w:ascii="Arial" w:hAnsi="Arial" w:cs="Arial"/>
          <w:sz w:val="24"/>
          <w:szCs w:val="24"/>
        </w:rPr>
        <w:t>These meeting</w:t>
      </w:r>
      <w:r w:rsidR="00036499">
        <w:rPr>
          <w:rFonts w:ascii="Arial" w:hAnsi="Arial" w:cs="Arial"/>
          <w:sz w:val="24"/>
          <w:szCs w:val="24"/>
        </w:rPr>
        <w:t xml:space="preserve">s have been </w:t>
      </w:r>
      <w:r w:rsidR="00FE0CCB">
        <w:rPr>
          <w:rFonts w:ascii="Arial" w:hAnsi="Arial" w:cs="Arial"/>
          <w:sz w:val="24"/>
          <w:szCs w:val="24"/>
        </w:rPr>
        <w:t xml:space="preserve">proved to be irreplaceable </w:t>
      </w:r>
      <w:r w:rsidR="00071C5C">
        <w:rPr>
          <w:rFonts w:ascii="Arial" w:hAnsi="Arial" w:cs="Arial"/>
          <w:sz w:val="24"/>
          <w:szCs w:val="24"/>
        </w:rPr>
        <w:t xml:space="preserve">during the transition period </w:t>
      </w:r>
      <w:r w:rsidR="00FE0CCB">
        <w:rPr>
          <w:rFonts w:ascii="Arial" w:hAnsi="Arial" w:cs="Arial"/>
          <w:sz w:val="24"/>
          <w:szCs w:val="24"/>
        </w:rPr>
        <w:t xml:space="preserve">due to the relationships that are formed through them, both with staff, pupils and parents. </w:t>
      </w:r>
    </w:p>
    <w:p w:rsidR="00AE51AD" w:rsidRPr="005B44FF" w:rsidRDefault="00036499" w:rsidP="00DF08AC">
      <w:pPr>
        <w:tabs>
          <w:tab w:val="left" w:pos="6778"/>
        </w:tabs>
        <w:spacing w:line="360" w:lineRule="auto"/>
        <w:rPr>
          <w:rFonts w:ascii="Arial" w:hAnsi="Arial" w:cs="Arial"/>
          <w:sz w:val="24"/>
          <w:szCs w:val="24"/>
        </w:rPr>
      </w:pPr>
      <w:r>
        <w:rPr>
          <w:rFonts w:ascii="Arial" w:hAnsi="Arial" w:cs="Arial"/>
          <w:sz w:val="24"/>
          <w:szCs w:val="24"/>
        </w:rPr>
        <w:lastRenderedPageBreak/>
        <w:t>Throughout</w:t>
      </w:r>
      <w:r w:rsidR="00AE51AD">
        <w:rPr>
          <w:rFonts w:ascii="Arial" w:hAnsi="Arial" w:cs="Arial"/>
          <w:sz w:val="24"/>
          <w:szCs w:val="24"/>
        </w:rPr>
        <w:t xml:space="preserve"> the attachment theory Bowlby talks about the importance of strong relationships and that they are useless to the child if they are formed after 2 and half years. </w:t>
      </w:r>
      <w:r w:rsidR="00071C5C">
        <w:rPr>
          <w:rFonts w:ascii="Arial" w:hAnsi="Arial" w:cs="Arial"/>
          <w:sz w:val="24"/>
          <w:szCs w:val="24"/>
        </w:rPr>
        <w:t>Therefore,</w:t>
      </w:r>
      <w:r w:rsidR="00AE51AD">
        <w:rPr>
          <w:rFonts w:ascii="Arial" w:hAnsi="Arial" w:cs="Arial"/>
          <w:sz w:val="24"/>
          <w:szCs w:val="24"/>
        </w:rPr>
        <w:t xml:space="preserve"> there is a huge push by the government to work with parents and children to help them achieve these relationships </w:t>
      </w:r>
      <w:proofErr w:type="spellStart"/>
      <w:r w:rsidR="00AE51AD">
        <w:rPr>
          <w:rFonts w:ascii="Arial" w:hAnsi="Arial" w:cs="Arial"/>
          <w:sz w:val="24"/>
          <w:szCs w:val="24"/>
        </w:rPr>
        <w:t>eg</w:t>
      </w:r>
      <w:proofErr w:type="spellEnd"/>
      <w:r w:rsidR="00AE51AD">
        <w:rPr>
          <w:rFonts w:ascii="Arial" w:hAnsi="Arial" w:cs="Arial"/>
          <w:sz w:val="24"/>
          <w:szCs w:val="24"/>
        </w:rPr>
        <w:t>, attending flying starts or attending mother and baby groups from early in. Once these relationships are formed it then makes transitions easier as the caregiver will have a strong bond with the child and will have a genuine interest in what is happening in their child’s life</w:t>
      </w:r>
      <w:r w:rsidR="006807B1">
        <w:rPr>
          <w:rFonts w:ascii="Arial" w:hAnsi="Arial" w:cs="Arial"/>
          <w:sz w:val="24"/>
          <w:szCs w:val="24"/>
        </w:rPr>
        <w:t>, similarly you can see the parents who are not invested in their child as they are usually the parents who do not turn up to these parent/ teacher meetings</w:t>
      </w:r>
      <w:r w:rsidR="00071C5C">
        <w:rPr>
          <w:rFonts w:ascii="Arial" w:hAnsi="Arial" w:cs="Arial"/>
          <w:sz w:val="24"/>
          <w:szCs w:val="24"/>
        </w:rPr>
        <w:t xml:space="preserve"> or other events for the child</w:t>
      </w:r>
      <w:r w:rsidR="006807B1">
        <w:rPr>
          <w:rFonts w:ascii="Arial" w:hAnsi="Arial" w:cs="Arial"/>
          <w:sz w:val="24"/>
          <w:szCs w:val="24"/>
        </w:rPr>
        <w:t xml:space="preserve">. </w:t>
      </w:r>
    </w:p>
    <w:p w:rsidR="00E5703D" w:rsidRDefault="003726B8" w:rsidP="00DF08AC">
      <w:pPr>
        <w:tabs>
          <w:tab w:val="left" w:pos="6778"/>
        </w:tabs>
        <w:spacing w:line="360" w:lineRule="auto"/>
        <w:rPr>
          <w:rFonts w:ascii="Arial" w:hAnsi="Arial" w:cs="Arial"/>
          <w:sz w:val="24"/>
          <w:szCs w:val="24"/>
        </w:rPr>
      </w:pPr>
      <w:r>
        <w:rPr>
          <w:rFonts w:ascii="Arial" w:hAnsi="Arial" w:cs="Arial"/>
          <w:sz w:val="24"/>
          <w:szCs w:val="24"/>
        </w:rPr>
        <w:t xml:space="preserve"> </w:t>
      </w:r>
      <w:r w:rsidR="003B2930">
        <w:rPr>
          <w:rFonts w:ascii="Arial" w:hAnsi="Arial" w:cs="Arial"/>
          <w:sz w:val="24"/>
          <w:szCs w:val="24"/>
        </w:rPr>
        <w:t xml:space="preserve">Please see appendix 1 for an example of the letter’s sent out to parents inviting them in to the department. </w:t>
      </w:r>
    </w:p>
    <w:p w:rsidR="00E5703D" w:rsidRDefault="00E5703D" w:rsidP="00DF08AC">
      <w:pPr>
        <w:tabs>
          <w:tab w:val="left" w:pos="6778"/>
        </w:tabs>
        <w:spacing w:line="360" w:lineRule="auto"/>
        <w:rPr>
          <w:rFonts w:ascii="Arial" w:hAnsi="Arial" w:cs="Arial"/>
          <w:sz w:val="24"/>
          <w:szCs w:val="24"/>
        </w:rPr>
      </w:pPr>
    </w:p>
    <w:p w:rsidR="00E5703D" w:rsidRDefault="00780FE3" w:rsidP="00DF08AC">
      <w:pPr>
        <w:tabs>
          <w:tab w:val="left" w:pos="6778"/>
        </w:tabs>
        <w:spacing w:line="360" w:lineRule="auto"/>
        <w:rPr>
          <w:rFonts w:ascii="Arial" w:hAnsi="Arial" w:cs="Arial"/>
          <w:b/>
          <w:sz w:val="24"/>
          <w:szCs w:val="24"/>
          <w:u w:val="single"/>
        </w:rPr>
      </w:pPr>
      <w:r w:rsidRPr="000F6460">
        <w:rPr>
          <w:rFonts w:ascii="Arial" w:hAnsi="Arial" w:cs="Arial"/>
          <w:b/>
          <w:noProof/>
          <w:sz w:val="24"/>
          <w:szCs w:val="24"/>
          <w:u w:val="single"/>
        </w:rPr>
        <mc:AlternateContent>
          <mc:Choice Requires="wps">
            <w:drawing>
              <wp:anchor distT="0" distB="0" distL="114300" distR="114300" simplePos="0" relativeHeight="251710464" behindDoc="1" locked="0" layoutInCell="1" allowOverlap="1" wp14:anchorId="68E849AD" wp14:editId="325F52A8">
                <wp:simplePos x="0" y="0"/>
                <wp:positionH relativeFrom="column">
                  <wp:posOffset>-244226</wp:posOffset>
                </wp:positionH>
                <wp:positionV relativeFrom="paragraph">
                  <wp:posOffset>7923</wp:posOffset>
                </wp:positionV>
                <wp:extent cx="1498600" cy="241300"/>
                <wp:effectExtent l="0" t="0" r="6350" b="6350"/>
                <wp:wrapNone/>
                <wp:docPr id="33" name="Text Box 33"/>
                <wp:cNvGraphicFramePr/>
                <a:graphic xmlns:a="http://schemas.openxmlformats.org/drawingml/2006/main">
                  <a:graphicData uri="http://schemas.microsoft.com/office/word/2010/wordprocessingShape">
                    <wps:wsp>
                      <wps:cNvSpPr txBox="1"/>
                      <wps:spPr>
                        <a:xfrm>
                          <a:off x="0" y="0"/>
                          <a:ext cx="1498600" cy="241300"/>
                        </a:xfrm>
                        <a:prstGeom prst="rect">
                          <a:avLst/>
                        </a:prstGeom>
                        <a:solidFill>
                          <a:schemeClr val="accent6">
                            <a:lumMod val="60000"/>
                            <a:lumOff val="40000"/>
                          </a:schemeClr>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E849AD" id="Text Box 33" o:spid="_x0000_s1043" type="#_x0000_t202" style="position:absolute;margin-left:-19.25pt;margin-top:.6pt;width:118pt;height:19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" fillcolor="#a8d08d [1945]" stroked="f" strokeweight=".5pt">
                <v:textbox>
                  <w:txbxContent>
                    <w:p w:rsidR="00DE5841" w:rsidRDefault="00DE5841" w:rsidP="000F6460"/>
                  </w:txbxContent>
                </v:textbox>
              </v:shape>
            </w:pict>
          </mc:Fallback>
        </mc:AlternateContent>
      </w:r>
      <w:r w:rsidR="00E5703D">
        <w:rPr>
          <w:rFonts w:ascii="Arial" w:hAnsi="Arial" w:cs="Arial"/>
          <w:b/>
          <w:sz w:val="24"/>
          <w:szCs w:val="24"/>
          <w:u w:val="single"/>
        </w:rPr>
        <w:t xml:space="preserve">The handover </w:t>
      </w:r>
    </w:p>
    <w:p w:rsidR="00481EC8" w:rsidRDefault="00481EC8" w:rsidP="00DF08AC">
      <w:pPr>
        <w:tabs>
          <w:tab w:val="left" w:pos="6778"/>
        </w:tabs>
        <w:spacing w:line="360" w:lineRule="auto"/>
        <w:rPr>
          <w:rFonts w:ascii="Arial" w:hAnsi="Arial" w:cs="Arial"/>
          <w:sz w:val="24"/>
          <w:szCs w:val="24"/>
        </w:rPr>
      </w:pPr>
      <w:r>
        <w:rPr>
          <w:rFonts w:ascii="Arial" w:hAnsi="Arial" w:cs="Arial"/>
          <w:sz w:val="24"/>
          <w:szCs w:val="24"/>
        </w:rPr>
        <w:t xml:space="preserve">Effective communication is a crucial tool between staff when handing pupils over during the transition period. </w:t>
      </w:r>
      <w:r w:rsidR="00036499">
        <w:rPr>
          <w:rFonts w:ascii="Arial" w:hAnsi="Arial" w:cs="Arial"/>
          <w:sz w:val="24"/>
          <w:szCs w:val="24"/>
        </w:rPr>
        <w:t>An example of when this is evident in settings</w:t>
      </w:r>
      <w:r w:rsidR="00F9454A">
        <w:rPr>
          <w:rFonts w:ascii="Arial" w:hAnsi="Arial" w:cs="Arial"/>
          <w:sz w:val="24"/>
          <w:szCs w:val="24"/>
        </w:rPr>
        <w:t xml:space="preserve"> is when staff are allocated time for</w:t>
      </w:r>
      <w:r>
        <w:rPr>
          <w:rFonts w:ascii="Arial" w:hAnsi="Arial" w:cs="Arial"/>
          <w:sz w:val="24"/>
          <w:szCs w:val="24"/>
        </w:rPr>
        <w:t xml:space="preserve"> transition evenings</w:t>
      </w:r>
      <w:r w:rsidR="001E3B3E">
        <w:rPr>
          <w:rFonts w:ascii="Arial" w:hAnsi="Arial" w:cs="Arial"/>
          <w:sz w:val="24"/>
          <w:szCs w:val="24"/>
        </w:rPr>
        <w:t xml:space="preserve"> or inset days</w:t>
      </w:r>
      <w:r>
        <w:rPr>
          <w:rFonts w:ascii="Arial" w:hAnsi="Arial" w:cs="Arial"/>
          <w:sz w:val="24"/>
          <w:szCs w:val="24"/>
        </w:rPr>
        <w:t xml:space="preserve"> where the current and former staff get together and discuss the children one by one. They will talk through things such as </w:t>
      </w:r>
      <w:r w:rsidR="00A342F9">
        <w:rPr>
          <w:rFonts w:ascii="Arial" w:hAnsi="Arial" w:cs="Arial"/>
          <w:sz w:val="24"/>
          <w:szCs w:val="24"/>
        </w:rPr>
        <w:t>allergies</w:t>
      </w:r>
      <w:r>
        <w:rPr>
          <w:rFonts w:ascii="Arial" w:hAnsi="Arial" w:cs="Arial"/>
          <w:sz w:val="24"/>
          <w:szCs w:val="24"/>
        </w:rPr>
        <w:t>, health care plans, medication</w:t>
      </w:r>
      <w:r w:rsidR="00A342F9">
        <w:rPr>
          <w:rFonts w:ascii="Arial" w:hAnsi="Arial" w:cs="Arial"/>
          <w:sz w:val="24"/>
          <w:szCs w:val="24"/>
        </w:rPr>
        <w:t xml:space="preserve"> as well as discussing how they learn, who they work well with, who they don’t work well with as well as looking at where they are currently performing at with in the Literacy, numeracy frame work which indicates wha</w:t>
      </w:r>
      <w:r w:rsidR="003B2930">
        <w:rPr>
          <w:rFonts w:ascii="Arial" w:hAnsi="Arial" w:cs="Arial"/>
          <w:sz w:val="24"/>
          <w:szCs w:val="24"/>
        </w:rPr>
        <w:t xml:space="preserve">t year the child is working at. </w:t>
      </w:r>
      <w:r w:rsidR="00071C5C">
        <w:rPr>
          <w:rFonts w:ascii="Arial" w:hAnsi="Arial" w:cs="Arial"/>
          <w:sz w:val="24"/>
          <w:szCs w:val="24"/>
        </w:rPr>
        <w:t>All</w:t>
      </w:r>
      <w:r w:rsidR="003B2930">
        <w:rPr>
          <w:rFonts w:ascii="Arial" w:hAnsi="Arial" w:cs="Arial"/>
          <w:sz w:val="24"/>
          <w:szCs w:val="24"/>
        </w:rPr>
        <w:t xml:space="preserve"> this information is crucial for new teachers as it ensures that the child’s needs are being looked at </w:t>
      </w:r>
      <w:proofErr w:type="gramStart"/>
      <w:r w:rsidR="003B2930">
        <w:rPr>
          <w:rFonts w:ascii="Arial" w:hAnsi="Arial" w:cs="Arial"/>
          <w:sz w:val="24"/>
          <w:szCs w:val="24"/>
        </w:rPr>
        <w:t>as a whole and</w:t>
      </w:r>
      <w:proofErr w:type="gramEnd"/>
      <w:r w:rsidR="003B2930">
        <w:rPr>
          <w:rFonts w:ascii="Arial" w:hAnsi="Arial" w:cs="Arial"/>
          <w:sz w:val="24"/>
          <w:szCs w:val="24"/>
        </w:rPr>
        <w:t xml:space="preserve"> their holistic wellbeing is being taken in to account. </w:t>
      </w:r>
    </w:p>
    <w:p w:rsidR="00F9454A" w:rsidRDefault="000F6460" w:rsidP="00DF08AC">
      <w:pPr>
        <w:tabs>
          <w:tab w:val="left" w:pos="6778"/>
        </w:tabs>
        <w:spacing w:line="360" w:lineRule="auto"/>
        <w:rPr>
          <w:rFonts w:ascii="Arial" w:hAnsi="Arial" w:cs="Arial"/>
          <w:sz w:val="24"/>
          <w:szCs w:val="24"/>
        </w:rPr>
      </w:pPr>
      <w:r w:rsidRPr="000F6460">
        <w:rPr>
          <w:rFonts w:ascii="Arial" w:hAnsi="Arial" w:cs="Arial"/>
          <w:b/>
          <w:noProof/>
          <w:sz w:val="24"/>
          <w:szCs w:val="24"/>
          <w:u w:val="single"/>
        </w:rPr>
        <mc:AlternateContent>
          <mc:Choice Requires="wps">
            <w:drawing>
              <wp:anchor distT="0" distB="0" distL="114300" distR="114300" simplePos="0" relativeHeight="251712512" behindDoc="1" locked="0" layoutInCell="1" allowOverlap="1" wp14:anchorId="68E849AD" wp14:editId="325F52A8">
                <wp:simplePos x="0" y="0"/>
                <wp:positionH relativeFrom="margin">
                  <wp:align>left</wp:align>
                </wp:positionH>
                <wp:positionV relativeFrom="paragraph">
                  <wp:posOffset>334995</wp:posOffset>
                </wp:positionV>
                <wp:extent cx="3137338" cy="272831"/>
                <wp:effectExtent l="0" t="0" r="6350" b="0"/>
                <wp:wrapNone/>
                <wp:docPr id="34" name="Text Box 34"/>
                <wp:cNvGraphicFramePr/>
                <a:graphic xmlns:a="http://schemas.openxmlformats.org/drawingml/2006/main">
                  <a:graphicData uri="http://schemas.microsoft.com/office/word/2010/wordprocessingShape">
                    <wps:wsp>
                      <wps:cNvSpPr txBox="1"/>
                      <wps:spPr>
                        <a:xfrm>
                          <a:off x="0" y="0"/>
                          <a:ext cx="3137338" cy="272831"/>
                        </a:xfrm>
                        <a:prstGeom prst="rect">
                          <a:avLst/>
                        </a:prstGeom>
                        <a:solidFill>
                          <a:schemeClr val="accent5">
                            <a:lumMod val="60000"/>
                            <a:lumOff val="40000"/>
                          </a:schemeClr>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34" o:spid="_x0000_s1044" type="#_x0000_t202" style="position:absolute;margin-left:0;margin-top:26.4pt;width:247.05pt;height:21.5pt;z-index:-251603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" fillcolor="#9cc2e5 [1944]" stroked="f" strokeweight=".5pt">
                <v:textbox>
                  <w:txbxContent>
                    <w:p w:rsidR="00DE5841" w:rsidRDefault="00DE5841" w:rsidP="000F6460"/>
                  </w:txbxContent>
                </v:textbox>
                <w10:wrap anchorx="margin"/>
              </v:shape>
            </w:pict>
          </mc:Fallback>
        </mc:AlternateContent>
      </w:r>
    </w:p>
    <w:p w:rsidR="00F9454A" w:rsidRPr="00F9454A" w:rsidRDefault="00F9454A" w:rsidP="00DF08AC">
      <w:pPr>
        <w:tabs>
          <w:tab w:val="left" w:pos="6778"/>
        </w:tabs>
        <w:spacing w:line="360" w:lineRule="auto"/>
        <w:rPr>
          <w:rFonts w:ascii="Arial" w:hAnsi="Arial" w:cs="Arial"/>
          <w:b/>
          <w:sz w:val="24"/>
          <w:szCs w:val="24"/>
          <w:u w:val="single"/>
        </w:rPr>
      </w:pPr>
      <w:r w:rsidRPr="00F9454A">
        <w:rPr>
          <w:rFonts w:ascii="Arial" w:hAnsi="Arial" w:cs="Arial"/>
          <w:b/>
          <w:sz w:val="24"/>
          <w:szCs w:val="24"/>
          <w:u w:val="single"/>
        </w:rPr>
        <w:t>Communication between staff and parents</w:t>
      </w:r>
    </w:p>
    <w:p w:rsidR="00203A45" w:rsidRDefault="003E0033" w:rsidP="00DF08AC">
      <w:pPr>
        <w:tabs>
          <w:tab w:val="left" w:pos="6778"/>
        </w:tabs>
        <w:spacing w:line="360" w:lineRule="auto"/>
        <w:rPr>
          <w:rFonts w:ascii="Arial" w:hAnsi="Arial" w:cs="Arial"/>
          <w:sz w:val="24"/>
          <w:szCs w:val="24"/>
        </w:rPr>
      </w:pPr>
      <w:r>
        <w:rPr>
          <w:rFonts w:ascii="Arial" w:hAnsi="Arial" w:cs="Arial"/>
          <w:sz w:val="24"/>
          <w:szCs w:val="24"/>
        </w:rPr>
        <w:t>As well as effective communication taking part between school staff, to ensure a smooth transition there must be effective communication betw</w:t>
      </w:r>
      <w:r w:rsidR="00F9454A">
        <w:rPr>
          <w:rFonts w:ascii="Arial" w:hAnsi="Arial" w:cs="Arial"/>
          <w:sz w:val="24"/>
          <w:szCs w:val="24"/>
        </w:rPr>
        <w:t>een the teachers and the parents</w:t>
      </w:r>
      <w:r w:rsidR="00FE0CCB">
        <w:rPr>
          <w:rFonts w:ascii="Arial" w:hAnsi="Arial" w:cs="Arial"/>
          <w:sz w:val="24"/>
          <w:szCs w:val="24"/>
        </w:rPr>
        <w:t xml:space="preserve">. </w:t>
      </w:r>
    </w:p>
    <w:p w:rsidR="00FE0CCB" w:rsidRDefault="00FE0CCB" w:rsidP="00DF08AC">
      <w:pPr>
        <w:tabs>
          <w:tab w:val="left" w:pos="6778"/>
        </w:tabs>
        <w:spacing w:line="360" w:lineRule="auto"/>
        <w:rPr>
          <w:rFonts w:ascii="Arial" w:hAnsi="Arial" w:cs="Arial"/>
          <w:sz w:val="24"/>
          <w:szCs w:val="24"/>
        </w:rPr>
      </w:pPr>
      <w:r>
        <w:rPr>
          <w:rFonts w:ascii="Arial" w:hAnsi="Arial" w:cs="Arial"/>
          <w:sz w:val="24"/>
          <w:szCs w:val="24"/>
        </w:rPr>
        <w:t xml:space="preserve">‘If a community values it’s children so must it cherish their parents’ </w:t>
      </w:r>
      <w:r w:rsidR="00A94973">
        <w:rPr>
          <w:rFonts w:ascii="Arial" w:hAnsi="Arial" w:cs="Arial"/>
          <w:sz w:val="24"/>
          <w:szCs w:val="24"/>
        </w:rPr>
        <w:t>(Bowlby, 1951:84)</w:t>
      </w:r>
    </w:p>
    <w:p w:rsidR="00DB66F0" w:rsidRPr="00DB66F0" w:rsidRDefault="00203A45" w:rsidP="00DF08AC">
      <w:pPr>
        <w:tabs>
          <w:tab w:val="left" w:pos="6778"/>
        </w:tabs>
        <w:spacing w:line="360" w:lineRule="auto"/>
        <w:rPr>
          <w:rFonts w:ascii="Arial" w:hAnsi="Arial" w:cs="Arial"/>
          <w:sz w:val="26"/>
          <w:szCs w:val="26"/>
        </w:rPr>
      </w:pPr>
      <w:r>
        <w:rPr>
          <w:rFonts w:ascii="Arial" w:hAnsi="Arial" w:cs="Arial"/>
          <w:sz w:val="24"/>
          <w:szCs w:val="24"/>
        </w:rPr>
        <w:lastRenderedPageBreak/>
        <w:t xml:space="preserve">A teacher named Mathew Callison </w:t>
      </w:r>
      <w:r w:rsidR="004B29BF">
        <w:rPr>
          <w:rFonts w:ascii="Arial" w:hAnsi="Arial" w:cs="Arial"/>
          <w:sz w:val="24"/>
          <w:szCs w:val="24"/>
        </w:rPr>
        <w:t>realised</w:t>
      </w:r>
      <w:r>
        <w:rPr>
          <w:rFonts w:ascii="Arial" w:hAnsi="Arial" w:cs="Arial"/>
          <w:sz w:val="24"/>
          <w:szCs w:val="24"/>
        </w:rPr>
        <w:t xml:space="preserve"> the importance of effective communication between staff and parents and therefor worked with his colleagues to create a systemic approach </w:t>
      </w:r>
      <w:r w:rsidR="004B29BF" w:rsidRPr="004B29BF">
        <w:rPr>
          <w:rFonts w:ascii="Arial" w:hAnsi="Arial" w:cs="Arial"/>
          <w:sz w:val="26"/>
          <w:szCs w:val="26"/>
        </w:rPr>
        <w:t>which has come from years of successful practice in a variety of settings.</w:t>
      </w:r>
      <w:r w:rsidR="004B29BF">
        <w:rPr>
          <w:rFonts w:ascii="Georgia" w:hAnsi="Georgia" w:cs="Helvetica"/>
          <w:sz w:val="26"/>
          <w:szCs w:val="26"/>
        </w:rPr>
        <w:t xml:space="preserve"> </w:t>
      </w:r>
      <w:r w:rsidR="004B29BF">
        <w:rPr>
          <w:rFonts w:ascii="Arial" w:hAnsi="Arial" w:cs="Arial"/>
          <w:sz w:val="26"/>
          <w:szCs w:val="26"/>
        </w:rPr>
        <w:t xml:space="preserve">This approach that they come up with is called SMART. </w:t>
      </w:r>
      <w:r w:rsidR="00DB66F0">
        <w:rPr>
          <w:rFonts w:ascii="Arial" w:hAnsi="Arial" w:cs="Arial"/>
          <w:sz w:val="26"/>
          <w:szCs w:val="26"/>
        </w:rPr>
        <w:br/>
      </w:r>
      <w:r w:rsidRPr="00BA7DF9">
        <w:rPr>
          <w:rFonts w:ascii="Arial" w:hAnsi="Arial" w:cs="Arial"/>
          <w:sz w:val="24"/>
          <w:szCs w:val="24"/>
        </w:rPr>
        <w:t>SMART is a step-by-step process that teachers us</w:t>
      </w:r>
      <w:r w:rsidR="00DB66F0">
        <w:rPr>
          <w:rFonts w:ascii="Arial" w:hAnsi="Arial" w:cs="Arial"/>
          <w:sz w:val="24"/>
          <w:szCs w:val="24"/>
        </w:rPr>
        <w:t xml:space="preserve">e to establish effective parent and </w:t>
      </w:r>
      <w:r w:rsidRPr="00BA7DF9">
        <w:rPr>
          <w:rFonts w:ascii="Arial" w:hAnsi="Arial" w:cs="Arial"/>
          <w:sz w:val="24"/>
          <w:szCs w:val="24"/>
        </w:rPr>
        <w:t>teacher relationships</w:t>
      </w:r>
      <w:r w:rsidR="00DB66F0">
        <w:rPr>
          <w:rFonts w:ascii="Arial" w:hAnsi="Arial" w:cs="Arial"/>
          <w:sz w:val="24"/>
          <w:szCs w:val="24"/>
        </w:rPr>
        <w:t xml:space="preserve"> (teachers and parents 2017) The term smart is an acronym as shown below in figure 1. </w:t>
      </w:r>
    </w:p>
    <w:p w:rsidR="00426E27" w:rsidRDefault="00426E27" w:rsidP="00DF08AC">
      <w:pPr>
        <w:tabs>
          <w:tab w:val="left" w:pos="6778"/>
        </w:tabs>
        <w:spacing w:line="360" w:lineRule="auto"/>
        <w:rPr>
          <w:rFonts w:ascii="Arial" w:hAnsi="Arial" w:cs="Arial"/>
          <w:sz w:val="24"/>
          <w:szCs w:val="24"/>
        </w:rPr>
      </w:pPr>
      <w:r>
        <w:rPr>
          <w:rFonts w:ascii="Arial" w:hAnsi="Arial" w:cs="Arial"/>
          <w:sz w:val="24"/>
          <w:szCs w:val="24"/>
        </w:rPr>
        <w:br/>
      </w:r>
    </w:p>
    <w:p w:rsidR="00FE0CCB" w:rsidRDefault="0024550A" w:rsidP="00DF08AC">
      <w:pPr>
        <w:tabs>
          <w:tab w:val="left" w:pos="6778"/>
        </w:tab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72576" behindDoc="0" locked="0" layoutInCell="1" allowOverlap="1">
            <wp:simplePos x="0" y="0"/>
            <wp:positionH relativeFrom="margin">
              <wp:posOffset>812800</wp:posOffset>
            </wp:positionH>
            <wp:positionV relativeFrom="paragraph">
              <wp:posOffset>-635000</wp:posOffset>
            </wp:positionV>
            <wp:extent cx="3181932" cy="1587500"/>
            <wp:effectExtent l="0" t="0" r="0" b="0"/>
            <wp:wrapNone/>
            <wp:docPr id="11" name="Picture 1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MART-steps-2.png"/>
                    <pic:cNvPicPr/>
                  </pic:nvPicPr>
                  <pic:blipFill rotWithShape="1">
                    <a:blip r:embed="rId8">
                      <a:extLst>
                        <a:ext uri="{28A0092B-C50C-407E-A947-70E740481C1C}">
                          <a14:useLocalDpi xmlns:a14="http://schemas.microsoft.com/office/drawing/2010/main" val="0"/>
                        </a:ext>
                      </a:extLst>
                    </a:blip>
                    <a:srcRect l="19527" t="42073" r="7604" b="13322"/>
                    <a:stretch/>
                  </pic:blipFill>
                  <pic:spPr bwMode="auto">
                    <a:xfrm>
                      <a:off x="0" y="0"/>
                      <a:ext cx="3181932" cy="1587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mc:AlternateContent>
          <mc:Choice Requires="wps">
            <w:drawing>
              <wp:anchor distT="0" distB="0" distL="114300" distR="114300" simplePos="0" relativeHeight="251673600" behindDoc="0" locked="0" layoutInCell="1" allowOverlap="1">
                <wp:simplePos x="0" y="0"/>
                <wp:positionH relativeFrom="column">
                  <wp:posOffset>-552450</wp:posOffset>
                </wp:positionH>
                <wp:positionV relativeFrom="paragraph">
                  <wp:posOffset>-279400</wp:posOffset>
                </wp:positionV>
                <wp:extent cx="1250950" cy="660400"/>
                <wp:effectExtent l="0" t="0" r="6350" b="6350"/>
                <wp:wrapNone/>
                <wp:docPr id="1" name="Text Box 1"/>
                <wp:cNvGraphicFramePr/>
                <a:graphic xmlns:a="http://schemas.openxmlformats.org/drawingml/2006/main">
                  <a:graphicData uri="http://schemas.microsoft.com/office/word/2010/wordprocessingShape">
                    <wps:wsp>
                      <wps:cNvSpPr txBox="1"/>
                      <wps:spPr>
                        <a:xfrm>
                          <a:off x="0" y="0"/>
                          <a:ext cx="1250950" cy="660400"/>
                        </a:xfrm>
                        <a:prstGeom prst="rect">
                          <a:avLst/>
                        </a:prstGeom>
                        <a:solidFill>
                          <a:schemeClr val="lt1"/>
                        </a:solidFill>
                        <a:ln w="6350">
                          <a:noFill/>
                        </a:ln>
                      </wps:spPr>
                      <wps:txbx>
                        <w:txbxContent>
                          <w:p w:rsidR="00DE5841" w:rsidRDefault="00DE5841">
                            <w:r>
                              <w:t>Figure 1</w:t>
                            </w:r>
                          </w:p>
                          <w:p w:rsidR="00DE5841" w:rsidRDefault="00DE58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45" type="#_x0000_t202" style="position:absolute;margin-left:-43.5pt;margin-top:-22pt;width:98.5pt;height:52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" fillcolor="white [3201]" stroked="f" strokeweight=".5pt">
                <v:textbox>
                  <w:txbxContent>
                    <w:p w:rsidR="00DE5841" w:rsidRDefault="00DE5841">
                      <w:r>
                        <w:t>Figure 1</w:t>
                      </w:r>
                    </w:p>
                    <w:p w:rsidR="00DE5841" w:rsidRDefault="00DE5841"/>
                  </w:txbxContent>
                </v:textbox>
              </v:shape>
            </w:pict>
          </mc:Fallback>
        </mc:AlternateContent>
      </w:r>
    </w:p>
    <w:p w:rsidR="00FE0CCB" w:rsidRDefault="00036499" w:rsidP="00DF08AC">
      <w:pPr>
        <w:tabs>
          <w:tab w:val="left" w:pos="6778"/>
        </w:tabs>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simplePos x="0" y="0"/>
                <wp:positionH relativeFrom="column">
                  <wp:posOffset>4101465</wp:posOffset>
                </wp:positionH>
                <wp:positionV relativeFrom="paragraph">
                  <wp:posOffset>320040</wp:posOffset>
                </wp:positionV>
                <wp:extent cx="1784350" cy="406400"/>
                <wp:effectExtent l="0" t="0" r="6350" b="0"/>
                <wp:wrapNone/>
                <wp:docPr id="7" name="Text Box 7"/>
                <wp:cNvGraphicFramePr/>
                <a:graphic xmlns:a="http://schemas.openxmlformats.org/drawingml/2006/main">
                  <a:graphicData uri="http://schemas.microsoft.com/office/word/2010/wordprocessingShape">
                    <wps:wsp>
                      <wps:cNvSpPr txBox="1"/>
                      <wps:spPr>
                        <a:xfrm>
                          <a:off x="0" y="0"/>
                          <a:ext cx="1784350" cy="406400"/>
                        </a:xfrm>
                        <a:prstGeom prst="rect">
                          <a:avLst/>
                        </a:prstGeom>
                        <a:solidFill>
                          <a:schemeClr val="lt1"/>
                        </a:solidFill>
                        <a:ln w="6350">
                          <a:noFill/>
                        </a:ln>
                      </wps:spPr>
                      <wps:txbx>
                        <w:txbxContent>
                          <w:p w:rsidR="00DE5841" w:rsidRDefault="00DE5841">
                            <w:r>
                              <w:t>(Source: Callison, 2010)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 o:spid="_x0000_s1046" type="#_x0000_t202" style="position:absolute;margin-left:322.95pt;margin-top:25.2pt;width:140.5pt;height:32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" fillcolor="white [3201]" stroked="f" strokeweight=".5pt">
                <v:textbox>
                  <w:txbxContent>
                    <w:p w:rsidR="00DE5841" w:rsidRDefault="00DE5841">
                      <w:r>
                        <w:t>(Source: Callison, 2010)</w:t>
                      </w:r>
                    </w:p>
                  </w:txbxContent>
                </v:textbox>
              </v:shape>
            </w:pict>
          </mc:Fallback>
        </mc:AlternateContent>
      </w:r>
    </w:p>
    <w:p w:rsidR="00036499" w:rsidRDefault="00036499" w:rsidP="00DF08AC">
      <w:pPr>
        <w:tabs>
          <w:tab w:val="left" w:pos="6778"/>
        </w:tabs>
        <w:spacing w:line="360" w:lineRule="auto"/>
        <w:rPr>
          <w:rFonts w:ascii="Arial" w:hAnsi="Arial" w:cs="Arial"/>
          <w:sz w:val="24"/>
          <w:szCs w:val="24"/>
        </w:rPr>
      </w:pPr>
    </w:p>
    <w:p w:rsidR="00036499" w:rsidRDefault="00036499" w:rsidP="00DF08AC">
      <w:pPr>
        <w:tabs>
          <w:tab w:val="left" w:pos="6778"/>
        </w:tabs>
        <w:spacing w:line="360" w:lineRule="auto"/>
        <w:rPr>
          <w:rFonts w:ascii="Arial" w:hAnsi="Arial" w:cs="Arial"/>
          <w:sz w:val="24"/>
          <w:szCs w:val="24"/>
        </w:rPr>
      </w:pPr>
    </w:p>
    <w:p w:rsidR="00AE1592" w:rsidRDefault="000F6460" w:rsidP="00DF08AC">
      <w:pPr>
        <w:tabs>
          <w:tab w:val="left" w:pos="6778"/>
        </w:tabs>
        <w:spacing w:line="360" w:lineRule="auto"/>
        <w:rPr>
          <w:rFonts w:ascii="Arial" w:hAnsi="Arial" w:cs="Arial"/>
          <w:sz w:val="24"/>
          <w:szCs w:val="24"/>
        </w:rPr>
      </w:pPr>
      <w:r w:rsidRPr="000F6460">
        <w:rPr>
          <w:rFonts w:ascii="Arial" w:hAnsi="Arial" w:cs="Arial"/>
          <w:b/>
          <w:noProof/>
          <w:sz w:val="24"/>
          <w:szCs w:val="24"/>
          <w:u w:val="single"/>
        </w:rPr>
        <mc:AlternateContent>
          <mc:Choice Requires="wps">
            <w:drawing>
              <wp:anchor distT="0" distB="0" distL="114300" distR="114300" simplePos="0" relativeHeight="251714560" behindDoc="1" locked="0" layoutInCell="1" allowOverlap="1" wp14:anchorId="68E849AD" wp14:editId="325F52A8">
                <wp:simplePos x="0" y="0"/>
                <wp:positionH relativeFrom="margin">
                  <wp:align>left</wp:align>
                </wp:positionH>
                <wp:positionV relativeFrom="paragraph">
                  <wp:posOffset>344433</wp:posOffset>
                </wp:positionV>
                <wp:extent cx="2632841" cy="272831"/>
                <wp:effectExtent l="0" t="0" r="0" b="0"/>
                <wp:wrapNone/>
                <wp:docPr id="35" name="Text Box 35"/>
                <wp:cNvGraphicFramePr/>
                <a:graphic xmlns:a="http://schemas.openxmlformats.org/drawingml/2006/main">
                  <a:graphicData uri="http://schemas.microsoft.com/office/word/2010/wordprocessingShape">
                    <wps:wsp>
                      <wps:cNvSpPr txBox="1"/>
                      <wps:spPr>
                        <a:xfrm>
                          <a:off x="0" y="0"/>
                          <a:ext cx="2632841" cy="272831"/>
                        </a:xfrm>
                        <a:prstGeom prst="rect">
                          <a:avLst/>
                        </a:prstGeom>
                        <a:solidFill>
                          <a:srgbClr val="FDC7F8"/>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35" o:spid="_x0000_s1047" type="#_x0000_t202" style="position:absolute;margin-left:0;margin-top:27.1pt;width:207.3pt;height:21.5pt;z-index:-251601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" fillcolor="#fdc7f8" stroked="f" strokeweight=".5pt">
                <v:textbox>
                  <w:txbxContent>
                    <w:p w:rsidR="00DE5841" w:rsidRDefault="00DE5841" w:rsidP="000F6460"/>
                  </w:txbxContent>
                </v:textbox>
                <w10:wrap anchorx="margin"/>
              </v:shape>
            </w:pict>
          </mc:Fallback>
        </mc:AlternateContent>
      </w:r>
    </w:p>
    <w:p w:rsidR="00874C63" w:rsidRPr="00874C63" w:rsidRDefault="00F9454A" w:rsidP="00DF08AC">
      <w:pPr>
        <w:tabs>
          <w:tab w:val="left" w:pos="6778"/>
        </w:tabs>
        <w:spacing w:line="360" w:lineRule="auto"/>
        <w:rPr>
          <w:rFonts w:ascii="Arial" w:hAnsi="Arial" w:cs="Arial"/>
          <w:b/>
          <w:sz w:val="24"/>
          <w:szCs w:val="24"/>
          <w:u w:val="single"/>
        </w:rPr>
      </w:pPr>
      <w:r>
        <w:rPr>
          <w:rFonts w:ascii="Arial" w:hAnsi="Arial" w:cs="Arial"/>
          <w:b/>
          <w:sz w:val="24"/>
          <w:szCs w:val="24"/>
          <w:u w:val="single"/>
        </w:rPr>
        <w:t>The importance of working together</w:t>
      </w:r>
    </w:p>
    <w:p w:rsidR="00A70532" w:rsidRDefault="00AB2F31" w:rsidP="00DF08AC">
      <w:pPr>
        <w:tabs>
          <w:tab w:val="left" w:pos="6778"/>
        </w:tabs>
        <w:spacing w:line="360" w:lineRule="auto"/>
        <w:rPr>
          <w:rFonts w:ascii="Arial" w:hAnsi="Arial" w:cs="Arial"/>
          <w:sz w:val="24"/>
          <w:szCs w:val="24"/>
        </w:rPr>
      </w:pPr>
      <w:r>
        <w:rPr>
          <w:rFonts w:ascii="Arial" w:hAnsi="Arial" w:cs="Arial"/>
          <w:sz w:val="24"/>
          <w:szCs w:val="24"/>
        </w:rPr>
        <w:t>The role of an adult during the transition process is crucial, but t</w:t>
      </w:r>
      <w:r w:rsidR="00036499">
        <w:rPr>
          <w:rFonts w:ascii="Arial" w:hAnsi="Arial" w:cs="Arial"/>
          <w:sz w:val="24"/>
          <w:szCs w:val="24"/>
        </w:rPr>
        <w:t xml:space="preserve">his is </w:t>
      </w:r>
      <w:r>
        <w:rPr>
          <w:rFonts w:ascii="Arial" w:hAnsi="Arial" w:cs="Arial"/>
          <w:sz w:val="24"/>
          <w:szCs w:val="24"/>
        </w:rPr>
        <w:t xml:space="preserve">both </w:t>
      </w:r>
      <w:r w:rsidR="00036499">
        <w:rPr>
          <w:rFonts w:ascii="Arial" w:hAnsi="Arial" w:cs="Arial"/>
          <w:sz w:val="24"/>
          <w:szCs w:val="24"/>
        </w:rPr>
        <w:t xml:space="preserve">for </w:t>
      </w:r>
      <w:r>
        <w:rPr>
          <w:rFonts w:ascii="Arial" w:hAnsi="Arial" w:cs="Arial"/>
          <w:sz w:val="24"/>
          <w:szCs w:val="24"/>
        </w:rPr>
        <w:t>the role of the te</w:t>
      </w:r>
      <w:r w:rsidR="000A3D37">
        <w:rPr>
          <w:rFonts w:ascii="Arial" w:hAnsi="Arial" w:cs="Arial"/>
          <w:sz w:val="24"/>
          <w:szCs w:val="24"/>
        </w:rPr>
        <w:t>acher and the parents/key carer. Palaiologou (2010) has emphasised the importance of p</w:t>
      </w:r>
      <w:r w:rsidR="00F9454A">
        <w:rPr>
          <w:rFonts w:ascii="Arial" w:hAnsi="Arial" w:cs="Arial"/>
          <w:sz w:val="24"/>
          <w:szCs w:val="24"/>
        </w:rPr>
        <w:t xml:space="preserve">arents in the foundation </w:t>
      </w:r>
      <w:r w:rsidR="00036499">
        <w:rPr>
          <w:rFonts w:ascii="Arial" w:hAnsi="Arial" w:cs="Arial"/>
          <w:sz w:val="24"/>
          <w:szCs w:val="24"/>
        </w:rPr>
        <w:t>phase and</w:t>
      </w:r>
      <w:r w:rsidR="000A3D37">
        <w:rPr>
          <w:rFonts w:ascii="Arial" w:hAnsi="Arial" w:cs="Arial"/>
          <w:sz w:val="24"/>
          <w:szCs w:val="24"/>
        </w:rPr>
        <w:t xml:space="preserve"> has suggested that pa</w:t>
      </w:r>
      <w:r w:rsidR="00426E27">
        <w:rPr>
          <w:rFonts w:ascii="Arial" w:hAnsi="Arial" w:cs="Arial"/>
          <w:sz w:val="24"/>
          <w:szCs w:val="24"/>
        </w:rPr>
        <w:t>rents should be encouraged to</w:t>
      </w:r>
      <w:r w:rsidR="000A3D37">
        <w:rPr>
          <w:rFonts w:ascii="Arial" w:hAnsi="Arial" w:cs="Arial"/>
          <w:sz w:val="24"/>
          <w:szCs w:val="24"/>
        </w:rPr>
        <w:t xml:space="preserve"> remain actively involved with their child during the educational process. </w:t>
      </w:r>
      <w:r w:rsidR="00874C63">
        <w:rPr>
          <w:rFonts w:ascii="Arial" w:hAnsi="Arial" w:cs="Arial"/>
          <w:sz w:val="24"/>
          <w:szCs w:val="24"/>
        </w:rPr>
        <w:t xml:space="preserve">This is because a parent or key carer are the first educators in a child’s life </w:t>
      </w:r>
      <w:r w:rsidR="00E121EC">
        <w:rPr>
          <w:rFonts w:ascii="Arial" w:hAnsi="Arial" w:cs="Arial"/>
          <w:sz w:val="24"/>
          <w:szCs w:val="24"/>
        </w:rPr>
        <w:t>regardless</w:t>
      </w:r>
      <w:r w:rsidR="00874C63">
        <w:rPr>
          <w:rFonts w:ascii="Arial" w:hAnsi="Arial" w:cs="Arial"/>
          <w:sz w:val="24"/>
          <w:szCs w:val="24"/>
        </w:rPr>
        <w:t xml:space="preserve"> of the social background they come from</w:t>
      </w:r>
      <w:r w:rsidR="00E121EC">
        <w:rPr>
          <w:rFonts w:ascii="Arial" w:hAnsi="Arial" w:cs="Arial"/>
          <w:sz w:val="24"/>
          <w:szCs w:val="24"/>
        </w:rPr>
        <w:t xml:space="preserve"> or </w:t>
      </w:r>
      <w:r w:rsidR="00036499">
        <w:rPr>
          <w:rFonts w:ascii="Arial" w:hAnsi="Arial" w:cs="Arial"/>
          <w:sz w:val="24"/>
          <w:szCs w:val="24"/>
        </w:rPr>
        <w:t>whether</w:t>
      </w:r>
      <w:r w:rsidR="00E121EC">
        <w:rPr>
          <w:rFonts w:ascii="Arial" w:hAnsi="Arial" w:cs="Arial"/>
          <w:sz w:val="24"/>
          <w:szCs w:val="24"/>
        </w:rPr>
        <w:t xml:space="preserve"> practitioners think</w:t>
      </w:r>
      <w:r w:rsidR="00036499">
        <w:rPr>
          <w:rFonts w:ascii="Arial" w:hAnsi="Arial" w:cs="Arial"/>
          <w:sz w:val="24"/>
          <w:szCs w:val="24"/>
        </w:rPr>
        <w:t xml:space="preserve"> they are ‘good parents’ or not.</w:t>
      </w:r>
      <w:r w:rsidR="00874C63">
        <w:rPr>
          <w:rFonts w:ascii="Arial" w:hAnsi="Arial" w:cs="Arial"/>
          <w:sz w:val="24"/>
          <w:szCs w:val="24"/>
        </w:rPr>
        <w:t xml:space="preserve"> </w:t>
      </w:r>
      <w:r w:rsidR="00071C5C">
        <w:rPr>
          <w:rFonts w:ascii="Arial" w:hAnsi="Arial" w:cs="Arial"/>
          <w:sz w:val="24"/>
          <w:szCs w:val="24"/>
        </w:rPr>
        <w:t>Due to this,</w:t>
      </w:r>
      <w:r w:rsidR="00874C63">
        <w:rPr>
          <w:rFonts w:ascii="Arial" w:hAnsi="Arial" w:cs="Arial"/>
          <w:sz w:val="24"/>
          <w:szCs w:val="24"/>
        </w:rPr>
        <w:t xml:space="preserve"> is it imperative that they remain in the process with the child</w:t>
      </w:r>
      <w:r w:rsidR="00071C5C">
        <w:rPr>
          <w:rFonts w:ascii="Arial" w:hAnsi="Arial" w:cs="Arial"/>
          <w:sz w:val="24"/>
          <w:szCs w:val="24"/>
        </w:rPr>
        <w:t xml:space="preserve"> and</w:t>
      </w:r>
      <w:r w:rsidR="00874C63">
        <w:rPr>
          <w:rFonts w:ascii="Arial" w:hAnsi="Arial" w:cs="Arial"/>
          <w:sz w:val="24"/>
          <w:szCs w:val="24"/>
        </w:rPr>
        <w:t xml:space="preserve"> are kept up to date with their child’s progress and development </w:t>
      </w:r>
      <w:r w:rsidR="00036499">
        <w:rPr>
          <w:rFonts w:ascii="Arial" w:hAnsi="Arial" w:cs="Arial"/>
          <w:sz w:val="24"/>
          <w:szCs w:val="24"/>
        </w:rPr>
        <w:t>throughout</w:t>
      </w:r>
      <w:r w:rsidR="00874C63">
        <w:rPr>
          <w:rFonts w:ascii="Arial" w:hAnsi="Arial" w:cs="Arial"/>
          <w:sz w:val="24"/>
          <w:szCs w:val="24"/>
        </w:rPr>
        <w:t xml:space="preserve"> the year. </w:t>
      </w:r>
      <w:r w:rsidR="00071C5C">
        <w:rPr>
          <w:rFonts w:ascii="Arial" w:hAnsi="Arial" w:cs="Arial"/>
          <w:sz w:val="24"/>
          <w:szCs w:val="24"/>
        </w:rPr>
        <w:t>Examples of effective communication between parent</w:t>
      </w:r>
      <w:r w:rsidR="007C1039">
        <w:rPr>
          <w:rFonts w:ascii="Arial" w:hAnsi="Arial" w:cs="Arial"/>
          <w:sz w:val="24"/>
          <w:szCs w:val="24"/>
        </w:rPr>
        <w:t xml:space="preserve">s and </w:t>
      </w:r>
      <w:r w:rsidR="00071C5C">
        <w:rPr>
          <w:rFonts w:ascii="Arial" w:hAnsi="Arial" w:cs="Arial"/>
          <w:sz w:val="24"/>
          <w:szCs w:val="24"/>
        </w:rPr>
        <w:t>school</w:t>
      </w:r>
      <w:r w:rsidR="007C1039">
        <w:rPr>
          <w:rFonts w:ascii="Arial" w:hAnsi="Arial" w:cs="Arial"/>
          <w:sz w:val="24"/>
          <w:szCs w:val="24"/>
        </w:rPr>
        <w:t xml:space="preserve"> are</w:t>
      </w:r>
      <w:r w:rsidR="00071C5C">
        <w:rPr>
          <w:rFonts w:ascii="Arial" w:hAnsi="Arial" w:cs="Arial"/>
          <w:sz w:val="24"/>
          <w:szCs w:val="24"/>
        </w:rPr>
        <w:t xml:space="preserve"> </w:t>
      </w:r>
      <w:r w:rsidR="00036499">
        <w:rPr>
          <w:rFonts w:ascii="Arial" w:hAnsi="Arial" w:cs="Arial"/>
          <w:sz w:val="24"/>
          <w:szCs w:val="24"/>
        </w:rPr>
        <w:t xml:space="preserve">through the simple use of home school books, which the teachers and </w:t>
      </w:r>
      <w:r w:rsidR="007B2561">
        <w:rPr>
          <w:rFonts w:ascii="Arial" w:hAnsi="Arial" w:cs="Arial"/>
          <w:sz w:val="24"/>
          <w:szCs w:val="24"/>
        </w:rPr>
        <w:t>parents</w:t>
      </w:r>
      <w:r w:rsidR="00036499">
        <w:rPr>
          <w:rFonts w:ascii="Arial" w:hAnsi="Arial" w:cs="Arial"/>
          <w:sz w:val="24"/>
          <w:szCs w:val="24"/>
        </w:rPr>
        <w:t xml:space="preserve"> use </w:t>
      </w:r>
      <w:r w:rsidR="007B2561">
        <w:rPr>
          <w:rFonts w:ascii="Arial" w:hAnsi="Arial" w:cs="Arial"/>
          <w:sz w:val="24"/>
          <w:szCs w:val="24"/>
        </w:rPr>
        <w:t xml:space="preserve">to communicate back and fore, as well as </w:t>
      </w:r>
      <w:r w:rsidR="00E121EC">
        <w:rPr>
          <w:rFonts w:ascii="Arial" w:hAnsi="Arial" w:cs="Arial"/>
          <w:sz w:val="24"/>
          <w:szCs w:val="24"/>
        </w:rPr>
        <w:t xml:space="preserve">when parents are offered to help their child with work out of the school environment by taking the class bear home and asking the care giver to work with the child to make a diary of the things they have done with that </w:t>
      </w:r>
      <w:r w:rsidR="00E121EC">
        <w:rPr>
          <w:rFonts w:ascii="Arial" w:hAnsi="Arial" w:cs="Arial"/>
          <w:sz w:val="24"/>
          <w:szCs w:val="24"/>
        </w:rPr>
        <w:lastRenderedPageBreak/>
        <w:t>bear over the weekend.</w:t>
      </w:r>
      <w:r w:rsidR="007B2561">
        <w:rPr>
          <w:rFonts w:ascii="Arial" w:hAnsi="Arial" w:cs="Arial"/>
          <w:sz w:val="24"/>
          <w:szCs w:val="24"/>
        </w:rPr>
        <w:t xml:space="preserve"> </w:t>
      </w:r>
      <w:r w:rsidR="00381E32">
        <w:rPr>
          <w:rFonts w:ascii="Arial" w:hAnsi="Arial" w:cs="Arial"/>
          <w:sz w:val="24"/>
          <w:szCs w:val="24"/>
        </w:rPr>
        <w:t>Using</w:t>
      </w:r>
      <w:r w:rsidR="007B2561">
        <w:rPr>
          <w:rFonts w:ascii="Arial" w:hAnsi="Arial" w:cs="Arial"/>
          <w:sz w:val="24"/>
          <w:szCs w:val="24"/>
        </w:rPr>
        <w:t xml:space="preserve"> the bear, the parents and child are not only working together for the good of the child’s education, but it also provides them with the ability to</w:t>
      </w:r>
      <w:r w:rsidR="007B2561">
        <w:rPr>
          <w:rFonts w:ascii="Arial" w:hAnsi="Arial" w:cs="Arial"/>
          <w:sz w:val="24"/>
          <w:szCs w:val="24"/>
        </w:rPr>
        <w:br/>
        <w:t xml:space="preserve"> form relationships with their child as they bond over the bear. There are similar</w:t>
      </w:r>
      <w:r w:rsidR="00E121EC">
        <w:rPr>
          <w:rFonts w:ascii="Arial" w:hAnsi="Arial" w:cs="Arial"/>
          <w:sz w:val="24"/>
          <w:szCs w:val="24"/>
        </w:rPr>
        <w:t xml:space="preserve"> style tasks</w:t>
      </w:r>
      <w:r w:rsidR="007B2561">
        <w:rPr>
          <w:rFonts w:ascii="Arial" w:hAnsi="Arial" w:cs="Arial"/>
          <w:sz w:val="24"/>
          <w:szCs w:val="24"/>
        </w:rPr>
        <w:t xml:space="preserve"> that parents are asked to help </w:t>
      </w:r>
      <w:r w:rsidR="00E121EC">
        <w:rPr>
          <w:rFonts w:ascii="Arial" w:hAnsi="Arial" w:cs="Arial"/>
          <w:sz w:val="24"/>
          <w:szCs w:val="24"/>
        </w:rPr>
        <w:t>with</w:t>
      </w:r>
      <w:r w:rsidR="007B2561">
        <w:rPr>
          <w:rFonts w:ascii="Arial" w:hAnsi="Arial" w:cs="Arial"/>
          <w:sz w:val="24"/>
          <w:szCs w:val="24"/>
        </w:rPr>
        <w:t xml:space="preserve"> that have been observed in settings, these are </w:t>
      </w:r>
      <w:r w:rsidR="00E121EC">
        <w:rPr>
          <w:rFonts w:ascii="Arial" w:hAnsi="Arial" w:cs="Arial"/>
          <w:sz w:val="24"/>
          <w:szCs w:val="24"/>
        </w:rPr>
        <w:t>often the child’s sound of the week. This is the sound that the class with be working on for that week, so parents are often asked to help their child think of things that start with that letter</w:t>
      </w:r>
      <w:r w:rsidR="007B2561">
        <w:rPr>
          <w:rFonts w:ascii="Arial" w:hAnsi="Arial" w:cs="Arial"/>
          <w:sz w:val="24"/>
          <w:szCs w:val="24"/>
        </w:rPr>
        <w:t xml:space="preserve"> or sound</w:t>
      </w:r>
      <w:r w:rsidR="00E121EC">
        <w:rPr>
          <w:rFonts w:ascii="Arial" w:hAnsi="Arial" w:cs="Arial"/>
          <w:sz w:val="24"/>
          <w:szCs w:val="24"/>
        </w:rPr>
        <w:t xml:space="preserve"> and complete a sticking and cutting activity which also </w:t>
      </w:r>
      <w:r w:rsidR="00C21274">
        <w:rPr>
          <w:rFonts w:ascii="Arial" w:hAnsi="Arial" w:cs="Arial"/>
          <w:sz w:val="24"/>
          <w:szCs w:val="24"/>
        </w:rPr>
        <w:t>improves</w:t>
      </w:r>
      <w:r w:rsidR="00E121EC">
        <w:rPr>
          <w:rFonts w:ascii="Arial" w:hAnsi="Arial" w:cs="Arial"/>
          <w:sz w:val="24"/>
          <w:szCs w:val="24"/>
        </w:rPr>
        <w:t xml:space="preserve"> a child’s fine motor skills as well as being a fun interactive task for them to do with their</w:t>
      </w:r>
      <w:r w:rsidR="00F9454A">
        <w:rPr>
          <w:rFonts w:ascii="Arial" w:hAnsi="Arial" w:cs="Arial"/>
          <w:sz w:val="24"/>
          <w:szCs w:val="24"/>
        </w:rPr>
        <w:t xml:space="preserve"> caregiver</w:t>
      </w:r>
      <w:r w:rsidR="00E121EC">
        <w:rPr>
          <w:rFonts w:ascii="Arial" w:hAnsi="Arial" w:cs="Arial"/>
          <w:sz w:val="24"/>
          <w:szCs w:val="24"/>
        </w:rPr>
        <w:t xml:space="preserve">. </w:t>
      </w:r>
      <w:r w:rsidR="007B2561">
        <w:rPr>
          <w:rFonts w:ascii="Arial" w:hAnsi="Arial" w:cs="Arial"/>
          <w:sz w:val="24"/>
          <w:szCs w:val="24"/>
        </w:rPr>
        <w:t xml:space="preserve"> </w:t>
      </w:r>
    </w:p>
    <w:p w:rsidR="00A70532" w:rsidRPr="00A70532" w:rsidRDefault="00A70532" w:rsidP="00DF08AC">
      <w:pPr>
        <w:tabs>
          <w:tab w:val="left" w:pos="6778"/>
        </w:tabs>
        <w:spacing w:line="360" w:lineRule="auto"/>
        <w:rPr>
          <w:rFonts w:ascii="Arial" w:hAnsi="Arial" w:cs="Arial"/>
          <w:b/>
          <w:sz w:val="28"/>
          <w:szCs w:val="28"/>
          <w:u w:val="single"/>
        </w:rPr>
      </w:pPr>
      <w:r w:rsidRPr="000F6460">
        <w:rPr>
          <w:rFonts w:ascii="Arial" w:hAnsi="Arial" w:cs="Arial"/>
          <w:b/>
          <w:noProof/>
          <w:sz w:val="24"/>
          <w:szCs w:val="24"/>
          <w:u w:val="single"/>
        </w:rPr>
        <mc:AlternateContent>
          <mc:Choice Requires="wps">
            <w:drawing>
              <wp:anchor distT="0" distB="0" distL="114300" distR="114300" simplePos="0" relativeHeight="251716608" behindDoc="1" locked="0" layoutInCell="1" allowOverlap="1" wp14:anchorId="68E849AD" wp14:editId="325F52A8">
                <wp:simplePos x="0" y="0"/>
                <wp:positionH relativeFrom="margin">
                  <wp:align>left</wp:align>
                </wp:positionH>
                <wp:positionV relativeFrom="paragraph">
                  <wp:posOffset>355876</wp:posOffset>
                </wp:positionV>
                <wp:extent cx="1568450" cy="296241"/>
                <wp:effectExtent l="0" t="0" r="0" b="8890"/>
                <wp:wrapNone/>
                <wp:docPr id="36" name="Text Box 36"/>
                <wp:cNvGraphicFramePr/>
                <a:graphic xmlns:a="http://schemas.openxmlformats.org/drawingml/2006/main">
                  <a:graphicData uri="http://schemas.microsoft.com/office/word/2010/wordprocessingShape">
                    <wps:wsp>
                      <wps:cNvSpPr txBox="1"/>
                      <wps:spPr>
                        <a:xfrm>
                          <a:off x="0" y="0"/>
                          <a:ext cx="1568450" cy="296241"/>
                        </a:xfrm>
                        <a:prstGeom prst="rect">
                          <a:avLst/>
                        </a:prstGeom>
                        <a:solidFill>
                          <a:srgbClr val="D8A0EE"/>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36" o:spid="_x0000_s1048" type="#_x0000_t202" style="position:absolute;margin-left:0;margin-top:28pt;width:123.5pt;height:23.35pt;z-index:-251599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" fillcolor="#d8a0ee" stroked="f" strokeweight=".5pt">
                <v:textbox>
                  <w:txbxContent>
                    <w:p w:rsidR="00DE5841" w:rsidRDefault="00DE5841" w:rsidP="000F6460"/>
                  </w:txbxContent>
                </v:textbox>
                <w10:wrap anchorx="margin"/>
              </v:shape>
            </w:pict>
          </mc:Fallback>
        </mc:AlternateContent>
      </w:r>
    </w:p>
    <w:p w:rsidR="009F4079" w:rsidRPr="00381E32" w:rsidRDefault="00A70532" w:rsidP="00DF08AC">
      <w:pPr>
        <w:tabs>
          <w:tab w:val="left" w:pos="6778"/>
        </w:tabs>
        <w:spacing w:line="360" w:lineRule="auto"/>
        <w:rPr>
          <w:rFonts w:ascii="Arial" w:hAnsi="Arial" w:cs="Arial"/>
          <w:b/>
          <w:sz w:val="28"/>
          <w:szCs w:val="28"/>
          <w:u w:val="single"/>
        </w:rPr>
      </w:pPr>
      <w:r w:rsidRPr="00280D9A">
        <w:rPr>
          <w:rFonts w:ascii="Arial" w:hAnsi="Arial" w:cs="Arial"/>
          <w:b/>
          <w:sz w:val="24"/>
          <w:szCs w:val="24"/>
          <w:u w:val="single"/>
        </w:rPr>
        <w:t>The needs of a child</w:t>
      </w:r>
      <w:r w:rsidR="00381E32">
        <w:rPr>
          <w:rFonts w:ascii="Arial" w:hAnsi="Arial" w:cs="Arial"/>
          <w:b/>
          <w:sz w:val="28"/>
          <w:szCs w:val="28"/>
          <w:u w:val="single"/>
        </w:rPr>
        <w:br/>
      </w:r>
      <w:r w:rsidR="007B2561">
        <w:rPr>
          <w:rFonts w:ascii="Arial" w:hAnsi="Arial" w:cs="Arial"/>
          <w:sz w:val="24"/>
          <w:szCs w:val="24"/>
        </w:rPr>
        <w:br/>
      </w:r>
      <w:proofErr w:type="spellStart"/>
      <w:r w:rsidR="004B1464">
        <w:rPr>
          <w:rFonts w:ascii="Arial" w:hAnsi="Arial" w:cs="Arial"/>
          <w:sz w:val="24"/>
          <w:szCs w:val="24"/>
        </w:rPr>
        <w:t>Bronferbrenner</w:t>
      </w:r>
      <w:proofErr w:type="spellEnd"/>
      <w:r w:rsidR="004B1464">
        <w:rPr>
          <w:rFonts w:ascii="Arial" w:hAnsi="Arial" w:cs="Arial"/>
          <w:sz w:val="24"/>
          <w:szCs w:val="24"/>
        </w:rPr>
        <w:t xml:space="preserve"> created the bioeco</w:t>
      </w:r>
      <w:r w:rsidR="007B2561">
        <w:rPr>
          <w:rFonts w:ascii="Arial" w:hAnsi="Arial" w:cs="Arial"/>
          <w:sz w:val="24"/>
          <w:szCs w:val="24"/>
        </w:rPr>
        <w:t xml:space="preserve">logical model (as pictured below) </w:t>
      </w:r>
      <w:r w:rsidR="004B1464">
        <w:rPr>
          <w:rFonts w:ascii="Arial" w:hAnsi="Arial" w:cs="Arial"/>
          <w:sz w:val="24"/>
          <w:szCs w:val="24"/>
        </w:rPr>
        <w:t>Within this model he discusses his thoughts on a child’s development and</w:t>
      </w:r>
      <w:r w:rsidR="007B2561">
        <w:rPr>
          <w:rFonts w:ascii="Arial" w:hAnsi="Arial" w:cs="Arial"/>
          <w:sz w:val="24"/>
          <w:szCs w:val="24"/>
        </w:rPr>
        <w:t xml:space="preserve"> the factors which enhance it. The inner section </w:t>
      </w:r>
      <w:r w:rsidR="004B1464">
        <w:rPr>
          <w:rFonts w:ascii="Arial" w:hAnsi="Arial" w:cs="Arial"/>
          <w:sz w:val="24"/>
          <w:szCs w:val="24"/>
        </w:rPr>
        <w:t>of this system is called the microsystem. This looks at the immediate surroundings of a child, such as Family, friends, nursery and school.</w:t>
      </w:r>
      <w:r w:rsidR="005C09EB">
        <w:rPr>
          <w:rFonts w:ascii="Arial" w:hAnsi="Arial" w:cs="Arial"/>
          <w:sz w:val="24"/>
          <w:szCs w:val="24"/>
        </w:rPr>
        <w:t xml:space="preserve"> Crowley (2014)</w:t>
      </w:r>
      <w:r w:rsidR="004B1464">
        <w:rPr>
          <w:rFonts w:ascii="Arial" w:hAnsi="Arial" w:cs="Arial"/>
          <w:sz w:val="24"/>
          <w:szCs w:val="24"/>
        </w:rPr>
        <w:t xml:space="preserve"> </w:t>
      </w:r>
      <w:r w:rsidR="005C09EB">
        <w:rPr>
          <w:rFonts w:ascii="Arial" w:hAnsi="Arial" w:cs="Arial"/>
          <w:sz w:val="24"/>
          <w:szCs w:val="24"/>
        </w:rPr>
        <w:br/>
      </w:r>
      <w:r w:rsidR="004B1464">
        <w:rPr>
          <w:rFonts w:ascii="Arial" w:hAnsi="Arial" w:cs="Arial"/>
          <w:sz w:val="24"/>
          <w:szCs w:val="24"/>
        </w:rPr>
        <w:t>By looking at this model you can clearly see that the key influences in a child’s life from an early age are parents and practitioners</w:t>
      </w:r>
      <w:r w:rsidR="00783870">
        <w:rPr>
          <w:rFonts w:ascii="Arial" w:hAnsi="Arial" w:cs="Arial"/>
          <w:sz w:val="24"/>
          <w:szCs w:val="24"/>
        </w:rPr>
        <w:t xml:space="preserve"> </w:t>
      </w:r>
      <w:r w:rsidR="00381E32">
        <w:rPr>
          <w:rFonts w:ascii="Arial" w:hAnsi="Arial" w:cs="Arial"/>
          <w:sz w:val="24"/>
          <w:szCs w:val="24"/>
        </w:rPr>
        <w:t>whether</w:t>
      </w:r>
      <w:r w:rsidR="00783870">
        <w:rPr>
          <w:rFonts w:ascii="Arial" w:hAnsi="Arial" w:cs="Arial"/>
          <w:sz w:val="24"/>
          <w:szCs w:val="24"/>
        </w:rPr>
        <w:t xml:space="preserve"> that be in schools or day nurseries</w:t>
      </w:r>
      <w:r w:rsidR="004B1464">
        <w:rPr>
          <w:rFonts w:ascii="Arial" w:hAnsi="Arial" w:cs="Arial"/>
          <w:sz w:val="24"/>
          <w:szCs w:val="24"/>
        </w:rPr>
        <w:t xml:space="preserve">. </w:t>
      </w:r>
      <w:r w:rsidR="005C09EB">
        <w:rPr>
          <w:rFonts w:ascii="Arial" w:hAnsi="Arial" w:cs="Arial"/>
          <w:sz w:val="24"/>
          <w:szCs w:val="24"/>
        </w:rPr>
        <w:t xml:space="preserve">This shows why it is so important for parents and teachers to communicate and work effectively together as it is they are the core relationships that work together for the good of the child and to create </w:t>
      </w:r>
      <w:r w:rsidR="00381E32">
        <w:rPr>
          <w:rFonts w:ascii="Arial" w:hAnsi="Arial" w:cs="Arial"/>
          <w:sz w:val="24"/>
          <w:szCs w:val="24"/>
        </w:rPr>
        <w:t>a</w:t>
      </w:r>
      <w:r w:rsidR="005C09EB">
        <w:rPr>
          <w:rFonts w:ascii="Arial" w:hAnsi="Arial" w:cs="Arial"/>
          <w:sz w:val="24"/>
          <w:szCs w:val="24"/>
        </w:rPr>
        <w:t xml:space="preserve"> holistic atmosphere. </w:t>
      </w:r>
      <w:r w:rsidR="00381E32">
        <w:rPr>
          <w:rFonts w:ascii="Arial" w:hAnsi="Arial" w:cs="Arial"/>
          <w:sz w:val="24"/>
          <w:szCs w:val="24"/>
        </w:rPr>
        <w:t>‘The</w:t>
      </w:r>
      <w:r w:rsidR="00F9454A">
        <w:rPr>
          <w:rFonts w:ascii="Arial" w:hAnsi="Arial" w:cs="Arial"/>
          <w:sz w:val="24"/>
          <w:szCs w:val="24"/>
        </w:rPr>
        <w:t xml:space="preserve"> most important aspect of the ecological model is </w:t>
      </w:r>
      <w:proofErr w:type="gramStart"/>
      <w:r w:rsidR="00F9454A">
        <w:rPr>
          <w:rFonts w:ascii="Arial" w:hAnsi="Arial" w:cs="Arial"/>
          <w:sz w:val="24"/>
          <w:szCs w:val="24"/>
        </w:rPr>
        <w:t>it’s</w:t>
      </w:r>
      <w:proofErr w:type="gramEnd"/>
      <w:r w:rsidR="00F9454A">
        <w:rPr>
          <w:rFonts w:ascii="Arial" w:hAnsi="Arial" w:cs="Arial"/>
          <w:sz w:val="24"/>
          <w:szCs w:val="24"/>
        </w:rPr>
        <w:t xml:space="preserve"> child-centered focus across settings, with the family environment exerting the greatest emotional influence on the indi</w:t>
      </w:r>
      <w:r w:rsidR="007B2561">
        <w:rPr>
          <w:rFonts w:ascii="Arial" w:hAnsi="Arial" w:cs="Arial"/>
          <w:sz w:val="24"/>
          <w:szCs w:val="24"/>
        </w:rPr>
        <w:t xml:space="preserve">vidual.’ </w:t>
      </w:r>
      <w:r w:rsidR="00381E32">
        <w:rPr>
          <w:rFonts w:ascii="Arial" w:hAnsi="Arial" w:cs="Arial"/>
          <w:sz w:val="24"/>
          <w:szCs w:val="24"/>
        </w:rPr>
        <w:t xml:space="preserve"> </w:t>
      </w:r>
      <w:r w:rsidR="009F4079">
        <w:rPr>
          <w:rFonts w:ascii="Arial" w:hAnsi="Arial" w:cs="Arial"/>
          <w:sz w:val="24"/>
          <w:szCs w:val="24"/>
        </w:rPr>
        <w:t xml:space="preserve">(Vogler, 2008:9) </w:t>
      </w: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r>
        <w:rPr>
          <w:noProof/>
        </w:rPr>
        <w:drawing>
          <wp:anchor distT="0" distB="0" distL="114300" distR="114300" simplePos="0" relativeHeight="251682816" behindDoc="0" locked="0" layoutInCell="1" allowOverlap="1" wp14:anchorId="4E1BE691">
            <wp:simplePos x="0" y="0"/>
            <wp:positionH relativeFrom="margin">
              <wp:align>left</wp:align>
            </wp:positionH>
            <wp:positionV relativeFrom="paragraph">
              <wp:posOffset>-680610</wp:posOffset>
            </wp:positionV>
            <wp:extent cx="5772150" cy="5658485"/>
            <wp:effectExtent l="0" t="0" r="0" b="0"/>
            <wp:wrapNone/>
            <wp:docPr id="16" name="Picture 16" descr="http://lifeinstructionmanual.wikispaces.com/file/view/Bronfenbrenner_Bioecological_Model.jpg/136148877/Bronfenbrenner_Bioecological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ifeinstructionmanual.wikispaces.com/file/view/Bronfenbrenner_Bioecological_Model.jpg/136148877/Bronfenbrenner_Bioecological_Mode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2150" cy="5658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7B2561" w:rsidRDefault="007B2561" w:rsidP="00DF08AC">
      <w:pPr>
        <w:tabs>
          <w:tab w:val="left" w:pos="6778"/>
        </w:tabs>
        <w:spacing w:line="360" w:lineRule="auto"/>
        <w:rPr>
          <w:rFonts w:ascii="Arial" w:hAnsi="Arial" w:cs="Arial"/>
          <w:sz w:val="24"/>
          <w:szCs w:val="24"/>
        </w:rPr>
      </w:pPr>
    </w:p>
    <w:p w:rsidR="009E174D" w:rsidRPr="001D19A1" w:rsidRDefault="007B2561" w:rsidP="001D19A1">
      <w:pPr>
        <w:tabs>
          <w:tab w:val="left" w:pos="6778"/>
        </w:tabs>
        <w:spacing w:line="360" w:lineRule="auto"/>
        <w:rPr>
          <w:rFonts w:ascii="Arial" w:hAnsi="Arial" w:cs="Arial"/>
          <w:sz w:val="24"/>
          <w:szCs w:val="24"/>
        </w:rPr>
      </w:pPr>
      <w:r>
        <w:rPr>
          <w:noProof/>
        </w:rPr>
        <mc:AlternateContent>
          <mc:Choice Requires="wps">
            <w:drawing>
              <wp:anchor distT="0" distB="0" distL="114300" distR="114300" simplePos="0" relativeHeight="251683840" behindDoc="0" locked="0" layoutInCell="1" allowOverlap="1">
                <wp:simplePos x="0" y="0"/>
                <wp:positionH relativeFrom="column">
                  <wp:posOffset>-736241</wp:posOffset>
                </wp:positionH>
                <wp:positionV relativeFrom="paragraph">
                  <wp:posOffset>258224</wp:posOffset>
                </wp:positionV>
                <wp:extent cx="2216150" cy="3429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216150" cy="342900"/>
                        </a:xfrm>
                        <a:prstGeom prst="rect">
                          <a:avLst/>
                        </a:prstGeom>
                        <a:solidFill>
                          <a:schemeClr val="lt1"/>
                        </a:solidFill>
                        <a:ln w="6350">
                          <a:noFill/>
                        </a:ln>
                      </wps:spPr>
                      <wps:txbx>
                        <w:txbxContent>
                          <w:p w:rsidR="00DE5841" w:rsidRDefault="00DE5841">
                            <w:r>
                              <w:t>Figure 2- The bioecological model.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49" type="#_x0000_t202" style="position:absolute;margin-left:-57.95pt;margin-top:20.35pt;width:174.5pt;height:27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" fillcolor="white [3201]" stroked="f" strokeweight=".5pt">
                <v:textbox>
                  <w:txbxContent>
                    <w:p w:rsidR="00DE5841" w:rsidRDefault="00DE5841">
                      <w:r>
                        <w:t>Figure 2- The bioecological model.</w:t>
                      </w:r>
                    </w:p>
                  </w:txbxContent>
                </v:textbox>
              </v:shape>
            </w:pict>
          </mc:Fallback>
        </mc:AlternateContent>
      </w:r>
      <w:r w:rsidR="009E174D">
        <w:rPr>
          <w:rFonts w:ascii="Arial" w:hAnsi="Arial" w:cs="Arial"/>
          <w:b/>
          <w:sz w:val="24"/>
          <w:szCs w:val="24"/>
          <w:u w:val="single"/>
        </w:rPr>
        <w:t xml:space="preserve"> </w:t>
      </w:r>
    </w:p>
    <w:p w:rsidR="009E174D" w:rsidRDefault="009E174D" w:rsidP="00DF08AC">
      <w:pPr>
        <w:tabs>
          <w:tab w:val="left" w:pos="6778"/>
        </w:tabs>
        <w:spacing w:line="360" w:lineRule="auto"/>
        <w:rPr>
          <w:rFonts w:ascii="Arial" w:hAnsi="Arial" w:cs="Arial"/>
          <w:b/>
          <w:sz w:val="24"/>
          <w:szCs w:val="24"/>
          <w:u w:val="single"/>
        </w:rPr>
      </w:pPr>
    </w:p>
    <w:p w:rsidR="009E174D" w:rsidRDefault="009E174D" w:rsidP="00DF08AC">
      <w:pPr>
        <w:tabs>
          <w:tab w:val="left" w:pos="6778"/>
        </w:tabs>
        <w:spacing w:line="360" w:lineRule="auto"/>
        <w:rPr>
          <w:rFonts w:ascii="Arial" w:hAnsi="Arial" w:cs="Arial"/>
          <w:b/>
          <w:sz w:val="24"/>
          <w:szCs w:val="24"/>
          <w:u w:val="single"/>
        </w:rPr>
      </w:pPr>
    </w:p>
    <w:p w:rsidR="00567C09" w:rsidRDefault="00F6361D" w:rsidP="009E174D">
      <w:pPr>
        <w:rPr>
          <w:rFonts w:ascii="Arial" w:hAnsi="Arial" w:cs="Arial"/>
          <w:b/>
          <w:sz w:val="24"/>
          <w:szCs w:val="24"/>
          <w:u w:val="single"/>
        </w:rPr>
      </w:pPr>
      <w:r w:rsidRPr="000F6460">
        <w:rPr>
          <w:rFonts w:ascii="Arial" w:hAnsi="Arial" w:cs="Arial"/>
          <w:b/>
          <w:noProof/>
          <w:sz w:val="24"/>
          <w:szCs w:val="24"/>
          <w:u w:val="single"/>
        </w:rPr>
        <mc:AlternateContent>
          <mc:Choice Requires="wps">
            <w:drawing>
              <wp:anchor distT="0" distB="0" distL="114300" distR="114300" simplePos="0" relativeHeight="251720704" behindDoc="1" locked="0" layoutInCell="1" allowOverlap="1" wp14:anchorId="68E849AD" wp14:editId="325F52A8">
                <wp:simplePos x="0" y="0"/>
                <wp:positionH relativeFrom="column">
                  <wp:posOffset>-82550</wp:posOffset>
                </wp:positionH>
                <wp:positionV relativeFrom="paragraph">
                  <wp:posOffset>8255</wp:posOffset>
                </wp:positionV>
                <wp:extent cx="1682750" cy="288597"/>
                <wp:effectExtent l="0" t="0" r="0" b="0"/>
                <wp:wrapNone/>
                <wp:docPr id="38" name="Text Box 38"/>
                <wp:cNvGraphicFramePr/>
                <a:graphic xmlns:a="http://schemas.openxmlformats.org/drawingml/2006/main">
                  <a:graphicData uri="http://schemas.microsoft.com/office/word/2010/wordprocessingShape">
                    <wps:wsp>
                      <wps:cNvSpPr txBox="1"/>
                      <wps:spPr>
                        <a:xfrm>
                          <a:off x="0" y="0"/>
                          <a:ext cx="1682750" cy="288597"/>
                        </a:xfrm>
                        <a:prstGeom prst="rect">
                          <a:avLst/>
                        </a:prstGeom>
                        <a:solidFill>
                          <a:srgbClr val="FFC000"/>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38" o:spid="_x0000_s1050" type="#_x0000_t202" style="position:absolute;margin-left:-6.5pt;margin-top:.65pt;width:132.5pt;height:22.7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" fillcolor="#ffc000" stroked="f" strokeweight=".5pt">
                <v:textbox>
                  <w:txbxContent>
                    <w:p w:rsidR="00DE5841" w:rsidRDefault="00DE5841" w:rsidP="000F6460"/>
                  </w:txbxContent>
                </v:textbox>
              </v:shape>
            </w:pict>
          </mc:Fallback>
        </mc:AlternateContent>
      </w:r>
      <w:r>
        <w:rPr>
          <w:rFonts w:ascii="Arial" w:hAnsi="Arial" w:cs="Arial"/>
          <w:b/>
          <w:sz w:val="24"/>
          <w:szCs w:val="24"/>
          <w:u w:val="single"/>
        </w:rPr>
        <w:t xml:space="preserve">Transition strategies </w:t>
      </w:r>
      <w:r w:rsidR="009E174D" w:rsidRPr="009E174D">
        <w:rPr>
          <w:rFonts w:ascii="Arial" w:hAnsi="Arial" w:cs="Arial"/>
          <w:b/>
          <w:sz w:val="24"/>
          <w:szCs w:val="24"/>
          <w:u w:val="single"/>
        </w:rPr>
        <w:t xml:space="preserve"> </w:t>
      </w:r>
      <w:r w:rsidR="00567C09">
        <w:rPr>
          <w:rFonts w:ascii="Arial" w:hAnsi="Arial" w:cs="Arial"/>
          <w:b/>
          <w:sz w:val="24"/>
          <w:szCs w:val="24"/>
          <w:u w:val="single"/>
        </w:rPr>
        <w:br/>
      </w:r>
    </w:p>
    <w:p w:rsidR="00567C09" w:rsidRDefault="00F0761B" w:rsidP="009011A9">
      <w:pPr>
        <w:spacing w:line="360" w:lineRule="auto"/>
        <w:rPr>
          <w:rFonts w:ascii="Helvetica" w:hAnsi="Helvetica" w:cs="Helvetica"/>
          <w:color w:val="45382B"/>
          <w:shd w:val="clear" w:color="auto" w:fill="FFFFFF"/>
        </w:rPr>
      </w:pPr>
      <w:proofErr w:type="spellStart"/>
      <w:proofErr w:type="gramStart"/>
      <w:r>
        <w:rPr>
          <w:rFonts w:ascii="Helvetica" w:hAnsi="Helvetica" w:cs="Helvetica"/>
          <w:color w:val="45382B"/>
          <w:shd w:val="clear" w:color="auto" w:fill="FFFFFF"/>
        </w:rPr>
        <w:t>Hume,K</w:t>
      </w:r>
      <w:proofErr w:type="spellEnd"/>
      <w:r>
        <w:rPr>
          <w:rFonts w:ascii="Helvetica" w:hAnsi="Helvetica" w:cs="Helvetica"/>
          <w:color w:val="45382B"/>
          <w:shd w:val="clear" w:color="auto" w:fill="FFFFFF"/>
        </w:rPr>
        <w:t>.</w:t>
      </w:r>
      <w:proofErr w:type="gramEnd"/>
      <w:r>
        <w:rPr>
          <w:rFonts w:ascii="Helvetica" w:hAnsi="Helvetica" w:cs="Helvetica"/>
          <w:color w:val="45382B"/>
          <w:shd w:val="clear" w:color="auto" w:fill="FFFFFF"/>
        </w:rPr>
        <w:t xml:space="preserve"> </w:t>
      </w:r>
      <w:proofErr w:type="spellStart"/>
      <w:r>
        <w:rPr>
          <w:rFonts w:ascii="Helvetica" w:hAnsi="Helvetica" w:cs="Helvetica"/>
          <w:color w:val="45382B"/>
          <w:shd w:val="clear" w:color="auto" w:fill="FFFFFF"/>
        </w:rPr>
        <w:t>Ph.D</w:t>
      </w:r>
      <w:proofErr w:type="spellEnd"/>
      <w:r>
        <w:rPr>
          <w:rFonts w:ascii="Helvetica" w:hAnsi="Helvetica" w:cs="Helvetica"/>
          <w:color w:val="45382B"/>
          <w:shd w:val="clear" w:color="auto" w:fill="FFFFFF"/>
        </w:rPr>
        <w:t xml:space="preserve"> has studied transition time with children who are on the autistic spectrum and the difficulties they can endure at different </w:t>
      </w:r>
      <w:r w:rsidR="009011A9">
        <w:rPr>
          <w:rFonts w:ascii="Helvetica" w:hAnsi="Helvetica" w:cs="Helvetica"/>
          <w:color w:val="45382B"/>
          <w:shd w:val="clear" w:color="auto" w:fill="FFFFFF"/>
        </w:rPr>
        <w:t>periods</w:t>
      </w:r>
      <w:r>
        <w:rPr>
          <w:rFonts w:ascii="Helvetica" w:hAnsi="Helvetica" w:cs="Helvetica"/>
          <w:color w:val="45382B"/>
          <w:shd w:val="clear" w:color="auto" w:fill="FFFFFF"/>
        </w:rPr>
        <w:t xml:space="preserve"> of the day.</w:t>
      </w:r>
      <w:r w:rsidR="00E2242F">
        <w:rPr>
          <w:rFonts w:ascii="Helvetica" w:hAnsi="Helvetica" w:cs="Helvetica"/>
          <w:color w:val="45382B"/>
          <w:shd w:val="clear" w:color="auto" w:fill="FFFFFF"/>
        </w:rPr>
        <w:t xml:space="preserve"> </w:t>
      </w:r>
      <w:r>
        <w:rPr>
          <w:rFonts w:ascii="Helvetica" w:hAnsi="Helvetica" w:cs="Helvetica"/>
          <w:color w:val="45382B"/>
          <w:shd w:val="clear" w:color="auto" w:fill="FFFFFF"/>
        </w:rPr>
        <w:t xml:space="preserve">Children who have </w:t>
      </w:r>
      <w:r w:rsidR="00E2242F">
        <w:rPr>
          <w:rFonts w:ascii="Helvetica" w:hAnsi="Helvetica" w:cs="Helvetica"/>
          <w:color w:val="45382B"/>
          <w:shd w:val="clear" w:color="auto" w:fill="FFFFFF"/>
        </w:rPr>
        <w:t xml:space="preserve">additional needs </w:t>
      </w:r>
      <w:r w:rsidR="009011A9">
        <w:rPr>
          <w:rFonts w:ascii="Helvetica" w:hAnsi="Helvetica" w:cs="Helvetica"/>
          <w:color w:val="45382B"/>
          <w:shd w:val="clear" w:color="auto" w:fill="FFFFFF"/>
        </w:rPr>
        <w:t xml:space="preserve">can find any kind of change or disruption too much to cope with, which can often lead to challenging behaviors. To reduce the amount of stress and anxiety that can be caused to a child if they are uncertain about what is happening, establishments use transition strategies, which can be used </w:t>
      </w:r>
      <w:proofErr w:type="gramStart"/>
      <w:r w:rsidR="009011A9">
        <w:rPr>
          <w:rFonts w:ascii="Helvetica" w:hAnsi="Helvetica" w:cs="Helvetica"/>
          <w:color w:val="45382B"/>
          <w:shd w:val="clear" w:color="auto" w:fill="FFFFFF"/>
        </w:rPr>
        <w:t>on a daily basis</w:t>
      </w:r>
      <w:proofErr w:type="gramEnd"/>
      <w:r w:rsidR="009011A9">
        <w:rPr>
          <w:rFonts w:ascii="Helvetica" w:hAnsi="Helvetica" w:cs="Helvetica"/>
          <w:color w:val="45382B"/>
          <w:shd w:val="clear" w:color="auto" w:fill="FFFFFF"/>
        </w:rPr>
        <w:t xml:space="preserve"> for simple tasks like moving between </w:t>
      </w:r>
      <w:r w:rsidR="007C1039">
        <w:rPr>
          <w:rFonts w:ascii="Helvetica" w:hAnsi="Helvetica" w:cs="Helvetica"/>
          <w:color w:val="45382B"/>
          <w:shd w:val="clear" w:color="auto" w:fill="FFFFFF"/>
        </w:rPr>
        <w:t>activities,</w:t>
      </w:r>
      <w:r w:rsidR="009011A9">
        <w:rPr>
          <w:rFonts w:ascii="Helvetica" w:hAnsi="Helvetica" w:cs="Helvetica"/>
          <w:color w:val="45382B"/>
          <w:shd w:val="clear" w:color="auto" w:fill="FFFFFF"/>
        </w:rPr>
        <w:t xml:space="preserve"> but they can also be adapted to assist children with larger transitions like moving classrooms and having new </w:t>
      </w:r>
      <w:r w:rsidR="009011A9">
        <w:rPr>
          <w:rFonts w:ascii="Helvetica" w:hAnsi="Helvetica" w:cs="Helvetica"/>
          <w:color w:val="45382B"/>
          <w:shd w:val="clear" w:color="auto" w:fill="FFFFFF"/>
        </w:rPr>
        <w:lastRenderedPageBreak/>
        <w:t>teachers. ‘</w:t>
      </w:r>
      <w:r w:rsidR="00567C09">
        <w:rPr>
          <w:rFonts w:ascii="Helvetica" w:hAnsi="Helvetica" w:cs="Helvetica"/>
          <w:color w:val="45382B"/>
          <w:shd w:val="clear" w:color="auto" w:fill="FFFFFF"/>
        </w:rPr>
        <w:t>Transition strategies are techniques used</w:t>
      </w:r>
      <w:r w:rsidR="00F6361D">
        <w:rPr>
          <w:rFonts w:ascii="Helvetica" w:hAnsi="Helvetica" w:cs="Helvetica"/>
          <w:color w:val="45382B"/>
          <w:shd w:val="clear" w:color="auto" w:fill="FFFFFF"/>
        </w:rPr>
        <w:t xml:space="preserve"> to support individuals with additional needs</w:t>
      </w:r>
      <w:r w:rsidR="00567C09">
        <w:rPr>
          <w:rFonts w:ascii="Helvetica" w:hAnsi="Helvetica" w:cs="Helvetica"/>
          <w:color w:val="45382B"/>
          <w:shd w:val="clear" w:color="auto" w:fill="FFFFFF"/>
        </w:rPr>
        <w:t xml:space="preserve"> during changes in or disruptions to activities, settings, or routines.</w:t>
      </w:r>
      <w:r w:rsidR="009011A9">
        <w:rPr>
          <w:rFonts w:ascii="Helvetica" w:hAnsi="Helvetica" w:cs="Helvetica"/>
          <w:color w:val="45382B"/>
          <w:shd w:val="clear" w:color="auto" w:fill="FFFFFF"/>
        </w:rPr>
        <w:t>’ (Hume,2008)</w:t>
      </w:r>
      <w:r w:rsidR="00567C09">
        <w:rPr>
          <w:rFonts w:ascii="Helvetica" w:hAnsi="Helvetica" w:cs="Helvetica"/>
          <w:color w:val="45382B"/>
          <w:shd w:val="clear" w:color="auto" w:fill="FFFFFF"/>
        </w:rPr>
        <w:t> </w:t>
      </w:r>
    </w:p>
    <w:p w:rsidR="000A2A58" w:rsidRDefault="009011A9" w:rsidP="009011A9">
      <w:pPr>
        <w:spacing w:line="360" w:lineRule="auto"/>
        <w:rPr>
          <w:rFonts w:ascii="Helvetica" w:hAnsi="Helvetica" w:cs="Helvetica"/>
          <w:color w:val="45382B"/>
          <w:shd w:val="clear" w:color="auto" w:fill="FFFFFF"/>
        </w:rPr>
      </w:pPr>
      <w:r>
        <w:rPr>
          <w:rFonts w:ascii="Helvetica" w:hAnsi="Helvetica" w:cs="Helvetica"/>
          <w:color w:val="45382B"/>
          <w:shd w:val="clear" w:color="auto" w:fill="FFFFFF"/>
        </w:rPr>
        <w:t xml:space="preserve">Transitions can be </w:t>
      </w:r>
      <w:r w:rsidR="007C1039">
        <w:rPr>
          <w:rFonts w:ascii="Helvetica" w:hAnsi="Helvetica" w:cs="Helvetica"/>
          <w:color w:val="45382B"/>
          <w:shd w:val="clear" w:color="auto" w:fill="FFFFFF"/>
        </w:rPr>
        <w:t>an</w:t>
      </w:r>
      <w:r>
        <w:rPr>
          <w:rFonts w:ascii="Helvetica" w:hAnsi="Helvetica" w:cs="Helvetica"/>
          <w:color w:val="45382B"/>
          <w:shd w:val="clear" w:color="auto" w:fill="FFFFFF"/>
        </w:rPr>
        <w:t xml:space="preserve"> uncertain experience for all pupils regardless of their</w:t>
      </w:r>
      <w:r w:rsidR="000A2A58">
        <w:rPr>
          <w:rFonts w:ascii="Helvetica" w:hAnsi="Helvetica" w:cs="Helvetica"/>
          <w:color w:val="45382B"/>
          <w:shd w:val="clear" w:color="auto" w:fill="FFFFFF"/>
        </w:rPr>
        <w:t xml:space="preserve"> needs, </w:t>
      </w:r>
      <w:proofErr w:type="gramStart"/>
      <w:r w:rsidR="000A2A58">
        <w:rPr>
          <w:rFonts w:ascii="Helvetica" w:hAnsi="Helvetica" w:cs="Helvetica"/>
          <w:color w:val="45382B"/>
          <w:shd w:val="clear" w:color="auto" w:fill="FFFFFF"/>
        </w:rPr>
        <w:t>this is why</w:t>
      </w:r>
      <w:proofErr w:type="gramEnd"/>
      <w:r w:rsidR="000A2A58">
        <w:rPr>
          <w:rFonts w:ascii="Helvetica" w:hAnsi="Helvetica" w:cs="Helvetica"/>
          <w:color w:val="45382B"/>
          <w:shd w:val="clear" w:color="auto" w:fill="FFFFFF"/>
        </w:rPr>
        <w:t xml:space="preserve"> there is a huge amount of effort on the transition process and ensuring all children are as comfortable with the process as possible. Most establishments will allow children transition mornings and then progress to full days depending on what class they are transitioning to. </w:t>
      </w:r>
      <w:r w:rsidR="00210B33">
        <w:rPr>
          <w:rFonts w:ascii="Helvetica" w:hAnsi="Helvetica" w:cs="Helvetica"/>
          <w:color w:val="45382B"/>
          <w:shd w:val="clear" w:color="auto" w:fill="FFFFFF"/>
        </w:rPr>
        <w:t xml:space="preserve">This allows there to be continued effective communication between the staff and pupils so that they feel they are in involved with the process and are aware of what is going on. </w:t>
      </w:r>
      <w:r w:rsidR="000A2A58">
        <w:rPr>
          <w:rFonts w:ascii="Helvetica" w:hAnsi="Helvetica" w:cs="Helvetica"/>
          <w:color w:val="45382B"/>
          <w:shd w:val="clear" w:color="auto" w:fill="FFFFFF"/>
        </w:rPr>
        <w:t>During these s</w:t>
      </w:r>
      <w:r w:rsidR="007C1039">
        <w:rPr>
          <w:rFonts w:ascii="Helvetica" w:hAnsi="Helvetica" w:cs="Helvetica"/>
          <w:color w:val="45382B"/>
          <w:shd w:val="clear" w:color="auto" w:fill="FFFFFF"/>
        </w:rPr>
        <w:t xml:space="preserve">essions it has been observed </w:t>
      </w:r>
      <w:r w:rsidR="000A2A58">
        <w:rPr>
          <w:rFonts w:ascii="Helvetica" w:hAnsi="Helvetica" w:cs="Helvetica"/>
          <w:color w:val="45382B"/>
          <w:shd w:val="clear" w:color="auto" w:fill="FFFFFF"/>
        </w:rPr>
        <w:t xml:space="preserve">that the nursey staff follow a routine </w:t>
      </w:r>
      <w:proofErr w:type="gramStart"/>
      <w:r w:rsidR="000A2A58">
        <w:rPr>
          <w:rFonts w:ascii="Helvetica" w:hAnsi="Helvetica" w:cs="Helvetica"/>
          <w:color w:val="45382B"/>
          <w:shd w:val="clear" w:color="auto" w:fill="FFFFFF"/>
        </w:rPr>
        <w:t>similar</w:t>
      </w:r>
      <w:r w:rsidR="00210B33">
        <w:rPr>
          <w:rFonts w:ascii="Helvetica" w:hAnsi="Helvetica" w:cs="Helvetica"/>
          <w:color w:val="45382B"/>
          <w:shd w:val="clear" w:color="auto" w:fill="FFFFFF"/>
        </w:rPr>
        <w:t xml:space="preserve"> </w:t>
      </w:r>
      <w:r w:rsidR="000A2A58">
        <w:rPr>
          <w:rFonts w:ascii="Helvetica" w:hAnsi="Helvetica" w:cs="Helvetica"/>
          <w:color w:val="45382B"/>
          <w:shd w:val="clear" w:color="auto" w:fill="FFFFFF"/>
        </w:rPr>
        <w:t>to</w:t>
      </w:r>
      <w:proofErr w:type="gramEnd"/>
      <w:r w:rsidR="000A2A58">
        <w:rPr>
          <w:rFonts w:ascii="Helvetica" w:hAnsi="Helvetica" w:cs="Helvetica"/>
          <w:color w:val="45382B"/>
          <w:shd w:val="clear" w:color="auto" w:fill="FFFFFF"/>
        </w:rPr>
        <w:t xml:space="preserve"> the one below:</w:t>
      </w:r>
    </w:p>
    <w:p w:rsidR="009011A9" w:rsidRDefault="000A2A58" w:rsidP="000A2A58">
      <w:pPr>
        <w:pStyle w:val="ListParagraph"/>
        <w:numPr>
          <w:ilvl w:val="0"/>
          <w:numId w:val="2"/>
        </w:numPr>
        <w:spacing w:line="360" w:lineRule="auto"/>
        <w:rPr>
          <w:rFonts w:ascii="Helvetica" w:hAnsi="Helvetica" w:cs="Helvetica"/>
          <w:color w:val="45382B"/>
          <w:shd w:val="clear" w:color="auto" w:fill="FFFFFF"/>
        </w:rPr>
      </w:pPr>
      <w:r>
        <w:rPr>
          <w:rFonts w:ascii="Helvetica" w:hAnsi="Helvetica" w:cs="Helvetica"/>
          <w:color w:val="45382B"/>
          <w:shd w:val="clear" w:color="auto" w:fill="FFFFFF"/>
        </w:rPr>
        <w:t xml:space="preserve">Nursery staff will talk about the transition daily in the lead up to the end of term. </w:t>
      </w:r>
    </w:p>
    <w:p w:rsidR="000A2A58" w:rsidRDefault="000A2A58" w:rsidP="000A2A58">
      <w:pPr>
        <w:pStyle w:val="ListParagraph"/>
        <w:numPr>
          <w:ilvl w:val="0"/>
          <w:numId w:val="2"/>
        </w:numPr>
        <w:spacing w:line="360" w:lineRule="auto"/>
        <w:rPr>
          <w:rFonts w:ascii="Helvetica" w:hAnsi="Helvetica" w:cs="Helvetica"/>
          <w:color w:val="45382B"/>
          <w:shd w:val="clear" w:color="auto" w:fill="FFFFFF"/>
        </w:rPr>
      </w:pPr>
      <w:r>
        <w:rPr>
          <w:rFonts w:ascii="Helvetica" w:hAnsi="Helvetica" w:cs="Helvetica"/>
          <w:color w:val="45382B"/>
          <w:shd w:val="clear" w:color="auto" w:fill="FFFFFF"/>
        </w:rPr>
        <w:t xml:space="preserve">Pictures of the new teachers will be shown in class. </w:t>
      </w:r>
    </w:p>
    <w:p w:rsidR="000A2A58" w:rsidRDefault="000A2A58" w:rsidP="000A2A58">
      <w:pPr>
        <w:pStyle w:val="ListParagraph"/>
        <w:numPr>
          <w:ilvl w:val="0"/>
          <w:numId w:val="2"/>
        </w:numPr>
        <w:spacing w:line="360" w:lineRule="auto"/>
        <w:rPr>
          <w:rFonts w:ascii="Helvetica" w:hAnsi="Helvetica" w:cs="Helvetica"/>
          <w:color w:val="45382B"/>
          <w:shd w:val="clear" w:color="auto" w:fill="FFFFFF"/>
        </w:rPr>
      </w:pPr>
      <w:r>
        <w:rPr>
          <w:rFonts w:ascii="Helvetica" w:hAnsi="Helvetica" w:cs="Helvetica"/>
          <w:color w:val="45382B"/>
          <w:shd w:val="clear" w:color="auto" w:fill="FFFFFF"/>
        </w:rPr>
        <w:t xml:space="preserve">As the nursery pupils usually have a separate </w:t>
      </w:r>
      <w:r w:rsidR="00210B33">
        <w:rPr>
          <w:rFonts w:ascii="Helvetica" w:hAnsi="Helvetica" w:cs="Helvetica"/>
          <w:color w:val="45382B"/>
          <w:shd w:val="clear" w:color="auto" w:fill="FFFFFF"/>
        </w:rPr>
        <w:t>playground</w:t>
      </w:r>
      <w:r>
        <w:rPr>
          <w:rFonts w:ascii="Helvetica" w:hAnsi="Helvetica" w:cs="Helvetica"/>
          <w:color w:val="45382B"/>
          <w:shd w:val="clear" w:color="auto" w:fill="FFFFFF"/>
        </w:rPr>
        <w:t xml:space="preserve">, they will now spend their morning break in the ‘big yard’ with the rest of the foundation phase. This usually happens every other day for one week and then progressively occurs more over the following weeks. </w:t>
      </w:r>
    </w:p>
    <w:p w:rsidR="001D19A1" w:rsidRDefault="000A2A58" w:rsidP="001D19A1">
      <w:pPr>
        <w:pStyle w:val="ListParagraph"/>
        <w:numPr>
          <w:ilvl w:val="0"/>
          <w:numId w:val="2"/>
        </w:numPr>
        <w:spacing w:line="360" w:lineRule="auto"/>
        <w:rPr>
          <w:rFonts w:ascii="Helvetica" w:hAnsi="Helvetica" w:cs="Helvetica"/>
          <w:color w:val="45382B"/>
          <w:shd w:val="clear" w:color="auto" w:fill="FFFFFF"/>
        </w:rPr>
      </w:pPr>
      <w:r>
        <w:rPr>
          <w:rFonts w:ascii="Helvetica" w:hAnsi="Helvetica" w:cs="Helvetica"/>
          <w:color w:val="45382B"/>
          <w:shd w:val="clear" w:color="auto" w:fill="FFFFFF"/>
        </w:rPr>
        <w:t xml:space="preserve">The following week </w:t>
      </w:r>
      <w:r w:rsidR="00210B33">
        <w:rPr>
          <w:rFonts w:ascii="Helvetica" w:hAnsi="Helvetica" w:cs="Helvetica"/>
          <w:color w:val="45382B"/>
          <w:shd w:val="clear" w:color="auto" w:fill="FFFFFF"/>
        </w:rPr>
        <w:t>the pupils are usually taken for a w</w:t>
      </w:r>
      <w:r w:rsidR="001D19A1">
        <w:rPr>
          <w:rFonts w:ascii="Helvetica" w:hAnsi="Helvetica" w:cs="Helvetica"/>
          <w:color w:val="45382B"/>
          <w:shd w:val="clear" w:color="auto" w:fill="FFFFFF"/>
        </w:rPr>
        <w:t>alk to see their new classroom.</w:t>
      </w:r>
    </w:p>
    <w:p w:rsidR="001D19A1" w:rsidRDefault="001D19A1" w:rsidP="001D19A1">
      <w:pPr>
        <w:pStyle w:val="ListParagraph"/>
        <w:numPr>
          <w:ilvl w:val="0"/>
          <w:numId w:val="2"/>
        </w:numPr>
        <w:spacing w:line="360" w:lineRule="auto"/>
        <w:rPr>
          <w:rFonts w:ascii="Helvetica" w:hAnsi="Helvetica" w:cs="Helvetica"/>
          <w:color w:val="45382B"/>
          <w:shd w:val="clear" w:color="auto" w:fill="FFFFFF"/>
        </w:rPr>
      </w:pPr>
      <w:r>
        <w:rPr>
          <w:rFonts w:ascii="Helvetica" w:hAnsi="Helvetica" w:cs="Helvetica"/>
          <w:color w:val="45382B"/>
          <w:shd w:val="clear" w:color="auto" w:fill="FFFFFF"/>
        </w:rPr>
        <w:t xml:space="preserve">They will </w:t>
      </w:r>
      <w:r w:rsidR="007C1039">
        <w:rPr>
          <w:rFonts w:ascii="Helvetica" w:hAnsi="Helvetica" w:cs="Helvetica"/>
          <w:color w:val="45382B"/>
          <w:shd w:val="clear" w:color="auto" w:fill="FFFFFF"/>
        </w:rPr>
        <w:t xml:space="preserve">then </w:t>
      </w:r>
      <w:r>
        <w:rPr>
          <w:rFonts w:ascii="Helvetica" w:hAnsi="Helvetica" w:cs="Helvetica"/>
          <w:color w:val="45382B"/>
          <w:shd w:val="clear" w:color="auto" w:fill="FFFFFF"/>
        </w:rPr>
        <w:t xml:space="preserve">spend a full morning on the last week of term in their new class. </w:t>
      </w:r>
    </w:p>
    <w:p w:rsidR="00DE5841" w:rsidRDefault="000F65E0" w:rsidP="00DE5841">
      <w:pPr>
        <w:spacing w:line="360" w:lineRule="auto"/>
        <w:ind w:left="420"/>
        <w:rPr>
          <w:rFonts w:ascii="Helvetica" w:hAnsi="Helvetica" w:cs="Helvetica"/>
          <w:color w:val="45382B"/>
          <w:shd w:val="clear" w:color="auto" w:fill="FFFFFF"/>
        </w:rPr>
      </w:pPr>
      <w:r>
        <w:rPr>
          <w:rFonts w:ascii="Helvetica" w:hAnsi="Helvetica" w:cs="Helvetica"/>
          <w:color w:val="45382B"/>
          <w:shd w:val="clear" w:color="auto" w:fill="FFFFFF"/>
        </w:rPr>
        <w:t xml:space="preserve">This constant </w:t>
      </w:r>
      <w:r w:rsidR="00D97271">
        <w:rPr>
          <w:rFonts w:ascii="Helvetica" w:hAnsi="Helvetica" w:cs="Helvetica"/>
          <w:color w:val="45382B"/>
          <w:shd w:val="clear" w:color="auto" w:fill="FFFFFF"/>
        </w:rPr>
        <w:t>repetition</w:t>
      </w:r>
      <w:r>
        <w:rPr>
          <w:rFonts w:ascii="Helvetica" w:hAnsi="Helvetica" w:cs="Helvetica"/>
          <w:color w:val="45382B"/>
          <w:shd w:val="clear" w:color="auto" w:fill="FFFFFF"/>
        </w:rPr>
        <w:t xml:space="preserve"> of the child </w:t>
      </w:r>
      <w:r w:rsidR="00D97271">
        <w:rPr>
          <w:rFonts w:ascii="Helvetica" w:hAnsi="Helvetica" w:cs="Helvetica"/>
          <w:color w:val="45382B"/>
          <w:shd w:val="clear" w:color="auto" w:fill="FFFFFF"/>
        </w:rPr>
        <w:t>visiting</w:t>
      </w:r>
      <w:r>
        <w:rPr>
          <w:rFonts w:ascii="Helvetica" w:hAnsi="Helvetica" w:cs="Helvetica"/>
          <w:color w:val="45382B"/>
          <w:shd w:val="clear" w:color="auto" w:fill="FFFFFF"/>
        </w:rPr>
        <w:t xml:space="preserve"> their new class and spending time with the older children </w:t>
      </w:r>
      <w:proofErr w:type="gramStart"/>
      <w:r>
        <w:rPr>
          <w:rFonts w:ascii="Helvetica" w:hAnsi="Helvetica" w:cs="Helvetica"/>
          <w:color w:val="45382B"/>
          <w:shd w:val="clear" w:color="auto" w:fill="FFFFFF"/>
        </w:rPr>
        <w:t>is seen as</w:t>
      </w:r>
      <w:proofErr w:type="gramEnd"/>
      <w:r>
        <w:rPr>
          <w:rFonts w:ascii="Helvetica" w:hAnsi="Helvetica" w:cs="Helvetica"/>
          <w:color w:val="45382B"/>
          <w:shd w:val="clear" w:color="auto" w:fill="FFFFFF"/>
        </w:rPr>
        <w:t xml:space="preserve"> a positive reward for the child and if their behavior is not </w:t>
      </w:r>
      <w:r w:rsidR="00D97271">
        <w:rPr>
          <w:rFonts w:ascii="Helvetica" w:hAnsi="Helvetica" w:cs="Helvetica"/>
          <w:color w:val="45382B"/>
          <w:shd w:val="clear" w:color="auto" w:fill="FFFFFF"/>
        </w:rPr>
        <w:t>suitable</w:t>
      </w:r>
      <w:r>
        <w:rPr>
          <w:rFonts w:ascii="Helvetica" w:hAnsi="Helvetica" w:cs="Helvetica"/>
          <w:color w:val="45382B"/>
          <w:shd w:val="clear" w:color="auto" w:fill="FFFFFF"/>
        </w:rPr>
        <w:t xml:space="preserve"> the teacher may then use this </w:t>
      </w:r>
      <w:r w:rsidR="00D97271">
        <w:rPr>
          <w:rFonts w:ascii="Helvetica" w:hAnsi="Helvetica" w:cs="Helvetica"/>
          <w:color w:val="45382B"/>
          <w:shd w:val="clear" w:color="auto" w:fill="FFFFFF"/>
        </w:rPr>
        <w:t xml:space="preserve">as a reward system to work towards and they will only get to visit their new class and go out to play on the ‘big yard’ if they show positive behavior in class. This theory is associated with Pavlov’s idea of classical conditioning. </w:t>
      </w:r>
      <w:r w:rsidR="007C1039">
        <w:rPr>
          <w:rFonts w:ascii="Helvetica" w:hAnsi="Helvetica" w:cs="Helvetica"/>
          <w:color w:val="45382B"/>
          <w:shd w:val="clear" w:color="auto" w:fill="FFFFFF"/>
        </w:rPr>
        <w:t>So,</w:t>
      </w:r>
      <w:r w:rsidR="00D97271">
        <w:rPr>
          <w:rFonts w:ascii="Helvetica" w:hAnsi="Helvetica" w:cs="Helvetica"/>
          <w:color w:val="45382B"/>
          <w:shd w:val="clear" w:color="auto" w:fill="FFFFFF"/>
        </w:rPr>
        <w:t xml:space="preserve"> the c</w:t>
      </w:r>
      <w:r w:rsidR="007C1039">
        <w:rPr>
          <w:rFonts w:ascii="Helvetica" w:hAnsi="Helvetica" w:cs="Helvetica"/>
          <w:color w:val="45382B"/>
          <w:shd w:val="clear" w:color="auto" w:fill="FFFFFF"/>
        </w:rPr>
        <w:t>hild just like the dog in Pavlov</w:t>
      </w:r>
      <w:r w:rsidR="00D97271">
        <w:rPr>
          <w:rFonts w:ascii="Helvetica" w:hAnsi="Helvetica" w:cs="Helvetica"/>
          <w:color w:val="45382B"/>
          <w:shd w:val="clear" w:color="auto" w:fill="FFFFFF"/>
        </w:rPr>
        <w:t xml:space="preserve">’s experiment would see the new class room as a positive place to go and would therefor adapt its’s behavior to give the desired behavior </w:t>
      </w:r>
      <w:r w:rsidR="007C1039">
        <w:rPr>
          <w:rFonts w:ascii="Helvetica" w:hAnsi="Helvetica" w:cs="Helvetica"/>
          <w:color w:val="45382B"/>
          <w:shd w:val="clear" w:color="auto" w:fill="FFFFFF"/>
        </w:rPr>
        <w:t>to</w:t>
      </w:r>
      <w:r w:rsidR="00D97271">
        <w:rPr>
          <w:rFonts w:ascii="Helvetica" w:hAnsi="Helvetica" w:cs="Helvetica"/>
          <w:color w:val="45382B"/>
          <w:shd w:val="clear" w:color="auto" w:fill="FFFFFF"/>
        </w:rPr>
        <w:t xml:space="preserve"> receive their reward. This constant repetition of doing the same activity of visiting their new class over again not only prepares the child for the future as they now know what to expect they also get a reward out of it. </w:t>
      </w:r>
      <w:r w:rsidR="00DE5841">
        <w:rPr>
          <w:rFonts w:ascii="Helvetica" w:hAnsi="Helvetica" w:cs="Helvetica"/>
          <w:color w:val="45382B"/>
          <w:shd w:val="clear" w:color="auto" w:fill="FFFFFF"/>
        </w:rPr>
        <w:t xml:space="preserve">Although Pavlov did not experiment on humans, his theory can be adapted. </w:t>
      </w:r>
    </w:p>
    <w:p w:rsidR="00381D23" w:rsidRDefault="00381D23" w:rsidP="00DE5841">
      <w:pPr>
        <w:spacing w:line="360" w:lineRule="auto"/>
        <w:ind w:left="420"/>
        <w:rPr>
          <w:rFonts w:ascii="Helvetica" w:hAnsi="Helvetica" w:cs="Helvetica"/>
          <w:color w:val="45382B"/>
          <w:shd w:val="clear" w:color="auto" w:fill="FFFFFF"/>
        </w:rPr>
      </w:pPr>
    </w:p>
    <w:p w:rsidR="001D19A1" w:rsidRDefault="001D19A1" w:rsidP="00DE5841">
      <w:pPr>
        <w:spacing w:line="360" w:lineRule="auto"/>
        <w:ind w:left="420"/>
        <w:rPr>
          <w:rFonts w:ascii="Helvetica" w:hAnsi="Helvetica" w:cs="Helvetica"/>
          <w:color w:val="45382B"/>
          <w:shd w:val="clear" w:color="auto" w:fill="FFFFFF"/>
        </w:rPr>
      </w:pPr>
    </w:p>
    <w:p w:rsidR="007C1039" w:rsidRDefault="007C1039" w:rsidP="00804F16">
      <w:pPr>
        <w:spacing w:line="360" w:lineRule="auto"/>
        <w:rPr>
          <w:rFonts w:ascii="Arial" w:hAnsi="Arial" w:cs="Arial"/>
          <w:b/>
          <w:sz w:val="24"/>
          <w:szCs w:val="24"/>
          <w:u w:val="single"/>
        </w:rPr>
      </w:pPr>
    </w:p>
    <w:p w:rsidR="007C1039" w:rsidRDefault="007C1039" w:rsidP="00804F16">
      <w:pPr>
        <w:spacing w:line="360" w:lineRule="auto"/>
        <w:rPr>
          <w:rFonts w:ascii="Arial" w:hAnsi="Arial" w:cs="Arial"/>
          <w:b/>
          <w:sz w:val="24"/>
          <w:szCs w:val="24"/>
        </w:rPr>
      </w:pPr>
      <w:r>
        <w:rPr>
          <w:rFonts w:ascii="Arial" w:hAnsi="Arial" w:cs="Arial"/>
          <w:b/>
          <w:sz w:val="24"/>
          <w:szCs w:val="24"/>
        </w:rPr>
        <w:t xml:space="preserve">                    </w:t>
      </w:r>
    </w:p>
    <w:p w:rsidR="00804F16" w:rsidRPr="00804F16" w:rsidRDefault="007C1039" w:rsidP="00804F16">
      <w:pPr>
        <w:spacing w:line="360" w:lineRule="auto"/>
        <w:rPr>
          <w:rFonts w:ascii="Helvetica" w:hAnsi="Helvetica" w:cs="Helvetica"/>
          <w:color w:val="45382B"/>
          <w:shd w:val="clear" w:color="auto" w:fill="FFFFFF"/>
        </w:rPr>
      </w:pPr>
      <w:r w:rsidRPr="000F6460">
        <w:rPr>
          <w:noProof/>
        </w:rPr>
        <w:lastRenderedPageBreak/>
        <mc:AlternateContent>
          <mc:Choice Requires="wps">
            <w:drawing>
              <wp:anchor distT="0" distB="0" distL="114300" distR="114300" simplePos="0" relativeHeight="251722752" behindDoc="1" locked="0" layoutInCell="1" allowOverlap="1" wp14:anchorId="68E849AD" wp14:editId="325F52A8">
                <wp:simplePos x="0" y="0"/>
                <wp:positionH relativeFrom="margin">
                  <wp:align>left</wp:align>
                </wp:positionH>
                <wp:positionV relativeFrom="paragraph">
                  <wp:posOffset>-19050</wp:posOffset>
                </wp:positionV>
                <wp:extent cx="2889250" cy="241300"/>
                <wp:effectExtent l="0" t="0" r="6350" b="6350"/>
                <wp:wrapNone/>
                <wp:docPr id="39" name="Text Box 39"/>
                <wp:cNvGraphicFramePr/>
                <a:graphic xmlns:a="http://schemas.openxmlformats.org/drawingml/2006/main">
                  <a:graphicData uri="http://schemas.microsoft.com/office/word/2010/wordprocessingShape">
                    <wps:wsp>
                      <wps:cNvSpPr txBox="1"/>
                      <wps:spPr>
                        <a:xfrm>
                          <a:off x="0" y="0"/>
                          <a:ext cx="2889250" cy="241300"/>
                        </a:xfrm>
                        <a:prstGeom prst="rect">
                          <a:avLst/>
                        </a:prstGeom>
                        <a:solidFill>
                          <a:schemeClr val="accent4">
                            <a:lumMod val="40000"/>
                            <a:lumOff val="60000"/>
                          </a:schemeClr>
                        </a:solidFill>
                        <a:ln w="6350">
                          <a:noFill/>
                        </a:ln>
                      </wps:spPr>
                      <wps:txbx>
                        <w:txbxContent>
                          <w:p w:rsidR="00DE5841" w:rsidRDefault="00DE5841" w:rsidP="000F64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E849AD" id="Text Box 39" o:spid="_x0000_s1051" type="#_x0000_t202" style="position:absolute;margin-left:0;margin-top:-1.5pt;width:227.5pt;height:19pt;z-index:-251593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" fillcolor="#ffe599 [1303]" stroked="f" strokeweight=".5pt">
                <v:textbox>
                  <w:txbxContent>
                    <w:p w:rsidR="00DE5841" w:rsidRDefault="00DE5841" w:rsidP="000F6460"/>
                  </w:txbxContent>
                </v:textbox>
                <w10:wrap anchorx="margin"/>
              </v:shape>
            </w:pict>
          </mc:Fallback>
        </mc:AlternateContent>
      </w:r>
      <w:r w:rsidR="00804F16">
        <w:rPr>
          <w:rFonts w:ascii="Arial" w:hAnsi="Arial" w:cs="Arial"/>
          <w:b/>
          <w:sz w:val="24"/>
          <w:szCs w:val="24"/>
          <w:u w:val="single"/>
        </w:rPr>
        <w:t xml:space="preserve">What if </w:t>
      </w:r>
      <w:r>
        <w:rPr>
          <w:rFonts w:ascii="Arial" w:hAnsi="Arial" w:cs="Arial"/>
          <w:b/>
          <w:sz w:val="24"/>
          <w:szCs w:val="24"/>
          <w:u w:val="single"/>
        </w:rPr>
        <w:t>a child doesn’t wish to engage</w:t>
      </w:r>
      <w:r w:rsidR="00804F16">
        <w:rPr>
          <w:rFonts w:ascii="Arial" w:hAnsi="Arial" w:cs="Arial"/>
          <w:b/>
          <w:sz w:val="24"/>
          <w:szCs w:val="24"/>
          <w:u w:val="single"/>
        </w:rPr>
        <w:t>?</w:t>
      </w:r>
      <w:r w:rsidR="00804F16" w:rsidRPr="00804F16">
        <w:rPr>
          <w:rFonts w:ascii="Helvetica" w:hAnsi="Helvetica" w:cs="Helvetica"/>
          <w:color w:val="45382B"/>
          <w:shd w:val="clear" w:color="auto" w:fill="FFFFFF"/>
        </w:rPr>
        <w:t xml:space="preserve">                                 </w:t>
      </w:r>
    </w:p>
    <w:p w:rsidR="00804F16" w:rsidRDefault="00804F16" w:rsidP="00DE5841">
      <w:pPr>
        <w:spacing w:line="360" w:lineRule="auto"/>
        <w:rPr>
          <w:rFonts w:ascii="Arial" w:hAnsi="Arial" w:cs="Arial"/>
          <w:color w:val="45382B"/>
          <w:shd w:val="clear" w:color="auto" w:fill="FFFFFF"/>
        </w:rPr>
      </w:pPr>
      <w:r w:rsidRPr="000F65E0">
        <w:rPr>
          <w:rFonts w:ascii="Arial" w:hAnsi="Arial" w:cs="Arial"/>
          <w:color w:val="45382B"/>
          <w:shd w:val="clear" w:color="auto" w:fill="FFFFFF"/>
        </w:rPr>
        <w:t>For the children with additional needs they are usually given more time and information to process the changes and are often supported by visuals. An example of</w:t>
      </w:r>
      <w:r w:rsidR="0046529A">
        <w:rPr>
          <w:rFonts w:ascii="Arial" w:hAnsi="Arial" w:cs="Arial"/>
          <w:color w:val="45382B"/>
          <w:shd w:val="clear" w:color="auto" w:fill="FFFFFF"/>
        </w:rPr>
        <w:t xml:space="preserve"> a transition sheet can be seen in the appendix (2). </w:t>
      </w:r>
      <w:bookmarkStart w:id="1" w:name="_GoBack"/>
      <w:bookmarkEnd w:id="1"/>
      <w:r w:rsidRPr="000F65E0">
        <w:rPr>
          <w:rFonts w:ascii="Arial" w:hAnsi="Arial" w:cs="Arial"/>
          <w:color w:val="45382B"/>
          <w:shd w:val="clear" w:color="auto" w:fill="FFFFFF"/>
        </w:rPr>
        <w:t>This sheet is given out to the pupils who require more support and will include pictures of their new class room, the pupils in their class, the teachers they will be working with, as well as information about what they will be learning about and trips they will be going on</w:t>
      </w:r>
      <w:r w:rsidR="00DE5841">
        <w:rPr>
          <w:rFonts w:ascii="Arial" w:hAnsi="Arial" w:cs="Arial"/>
          <w:color w:val="45382B"/>
          <w:shd w:val="clear" w:color="auto" w:fill="FFFFFF"/>
        </w:rPr>
        <w:t xml:space="preserve"> next term. To keep the excitement and positive attitude towards the new class transition, children are not forced to part take it transition activities although they are encouraged. As well as transition class sheets which are sent home, the school also uses Now and then cards. These are simply used to show children what is expected of them. So</w:t>
      </w:r>
      <w:r w:rsidR="007C1039">
        <w:rPr>
          <w:rFonts w:ascii="Arial" w:hAnsi="Arial" w:cs="Arial"/>
          <w:color w:val="45382B"/>
          <w:shd w:val="clear" w:color="auto" w:fill="FFFFFF"/>
        </w:rPr>
        <w:t>,</w:t>
      </w:r>
      <w:r w:rsidR="00DE5841">
        <w:rPr>
          <w:rFonts w:ascii="Arial" w:hAnsi="Arial" w:cs="Arial"/>
          <w:color w:val="45382B"/>
          <w:shd w:val="clear" w:color="auto" w:fill="FFFFFF"/>
        </w:rPr>
        <w:t xml:space="preserve"> a picture of the class room would be put on the now section of the card and then the child’s choice on the then. You then explain to the child in simple terms to not confuse them that they need to visit </w:t>
      </w:r>
      <w:proofErr w:type="spellStart"/>
      <w:r w:rsidR="00DE5841">
        <w:rPr>
          <w:rFonts w:ascii="Arial" w:hAnsi="Arial" w:cs="Arial"/>
          <w:color w:val="45382B"/>
          <w:shd w:val="clear" w:color="auto" w:fill="FFFFFF"/>
        </w:rPr>
        <w:t>Mrs</w:t>
      </w:r>
      <w:proofErr w:type="spellEnd"/>
      <w:r w:rsidR="00DE5841">
        <w:rPr>
          <w:rFonts w:ascii="Arial" w:hAnsi="Arial" w:cs="Arial"/>
          <w:color w:val="45382B"/>
          <w:shd w:val="clear" w:color="auto" w:fill="FFFFFF"/>
        </w:rPr>
        <w:t xml:space="preserve"> Jones’ class and then they can have free time when they return. The child may even like to carry these with them during the transition to remind them what they have been asked. Figure 4 shows a now and then card that is used during transitions. </w:t>
      </w:r>
    </w:p>
    <w:p w:rsidR="00DE5841" w:rsidRDefault="009D34F1" w:rsidP="00DE5841">
      <w:pPr>
        <w:spacing w:line="360" w:lineRule="auto"/>
        <w:rPr>
          <w:rFonts w:ascii="Arial" w:hAnsi="Arial" w:cs="Arial"/>
          <w:color w:val="45382B"/>
          <w:shd w:val="clear" w:color="auto" w:fill="FFFFFF"/>
        </w:rPr>
      </w:pPr>
      <w:r>
        <w:rPr>
          <w:rFonts w:ascii="Arial" w:hAnsi="Arial" w:cs="Arial"/>
          <w:noProof/>
          <w:color w:val="45382B"/>
        </w:rPr>
        <mc:AlternateContent>
          <mc:Choice Requires="wps">
            <w:drawing>
              <wp:anchor distT="0" distB="0" distL="114300" distR="114300" simplePos="0" relativeHeight="251738112" behindDoc="0" locked="0" layoutInCell="1" allowOverlap="1" wp14:anchorId="79A70627" wp14:editId="17A3F5E4">
                <wp:simplePos x="0" y="0"/>
                <wp:positionH relativeFrom="column">
                  <wp:posOffset>4019550</wp:posOffset>
                </wp:positionH>
                <wp:positionV relativeFrom="paragraph">
                  <wp:posOffset>270510</wp:posOffset>
                </wp:positionV>
                <wp:extent cx="590550" cy="34290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590550" cy="342900"/>
                        </a:xfrm>
                        <a:prstGeom prst="rect">
                          <a:avLst/>
                        </a:prstGeom>
                        <a:solidFill>
                          <a:srgbClr val="00B050"/>
                        </a:solidFill>
                        <a:ln w="6350">
                          <a:noFill/>
                        </a:ln>
                      </wps:spPr>
                      <wps:txbx>
                        <w:txbxContent>
                          <w:p w:rsidR="00DE5841" w:rsidRPr="00DE5841" w:rsidRDefault="00381D23" w:rsidP="00DE5841">
                            <w:pPr>
                              <w:rPr>
                                <w:sz w:val="28"/>
                                <w:szCs w:val="28"/>
                              </w:rPr>
                            </w:pPr>
                            <w:r>
                              <w:rPr>
                                <w:sz w:val="28"/>
                                <w:szCs w:val="28"/>
                              </w:rPr>
                              <w:t>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A70627" id="Text Box 47" o:spid="_x0000_s1052" type="#_x0000_t202" style="position:absolute;margin-left:316.5pt;margin-top:21.3pt;width:46.5pt;height:27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" fillcolor="#00b050" stroked="f" strokeweight=".5pt">
                <v:textbox>
                  <w:txbxContent>
                    <w:p w:rsidR="00DE5841" w:rsidRPr="00DE5841" w:rsidRDefault="00381D23" w:rsidP="00DE5841">
                      <w:pPr>
                        <w:rPr>
                          <w:sz w:val="28"/>
                          <w:szCs w:val="28"/>
                        </w:rPr>
                      </w:pPr>
                      <w:r>
                        <w:rPr>
                          <w:sz w:val="28"/>
                          <w:szCs w:val="28"/>
                        </w:rPr>
                        <w:t>Then</w:t>
                      </w:r>
                    </w:p>
                  </w:txbxContent>
                </v:textbox>
              </v:shape>
            </w:pict>
          </mc:Fallback>
        </mc:AlternateContent>
      </w:r>
      <w:r w:rsidR="007C1039">
        <w:rPr>
          <w:rFonts w:ascii="Arial" w:hAnsi="Arial" w:cs="Arial"/>
          <w:noProof/>
          <w:color w:val="45382B"/>
        </w:rPr>
        <mc:AlternateContent>
          <mc:Choice Requires="wps">
            <w:drawing>
              <wp:anchor distT="0" distB="0" distL="114300" distR="114300" simplePos="0" relativeHeight="251735040" behindDoc="0" locked="0" layoutInCell="1" allowOverlap="1" wp14:anchorId="01F1FB5D" wp14:editId="3B44C96C">
                <wp:simplePos x="0" y="0"/>
                <wp:positionH relativeFrom="column">
                  <wp:posOffset>2717800</wp:posOffset>
                </wp:positionH>
                <wp:positionV relativeFrom="paragraph">
                  <wp:posOffset>209550</wp:posOffset>
                </wp:positionV>
                <wp:extent cx="3384550" cy="2501900"/>
                <wp:effectExtent l="0" t="0" r="25400" b="12700"/>
                <wp:wrapNone/>
                <wp:docPr id="45" name="Rectangle 45"/>
                <wp:cNvGraphicFramePr/>
                <a:graphic xmlns:a="http://schemas.openxmlformats.org/drawingml/2006/main">
                  <a:graphicData uri="http://schemas.microsoft.com/office/word/2010/wordprocessingShape">
                    <wps:wsp>
                      <wps:cNvSpPr/>
                      <wps:spPr>
                        <a:xfrm>
                          <a:off x="0" y="0"/>
                          <a:ext cx="3384550" cy="2501900"/>
                        </a:xfrm>
                        <a:prstGeom prst="rect">
                          <a:avLst/>
                        </a:prstGeom>
                        <a:solidFill>
                          <a:srgbClr val="00B05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ED0C8" id="Rectangle 45" o:spid="_x0000_s1026" style="position:absolute;margin-left:214pt;margin-top:16.5pt;width:266.5pt;height:19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" fillcolor="#00b050" strokecolor="#2f528f" strokeweight="1pt"/>
            </w:pict>
          </mc:Fallback>
        </mc:AlternateContent>
      </w:r>
      <w:r w:rsidR="007C1039">
        <w:rPr>
          <w:rFonts w:ascii="Arial" w:hAnsi="Arial" w:cs="Arial"/>
          <w:noProof/>
          <w:color w:val="45382B"/>
        </w:rPr>
        <mc:AlternateContent>
          <mc:Choice Requires="wps">
            <w:drawing>
              <wp:anchor distT="0" distB="0" distL="114300" distR="114300" simplePos="0" relativeHeight="251736064" behindDoc="0" locked="0" layoutInCell="1" allowOverlap="1">
                <wp:simplePos x="0" y="0"/>
                <wp:positionH relativeFrom="column">
                  <wp:posOffset>863600</wp:posOffset>
                </wp:positionH>
                <wp:positionV relativeFrom="paragraph">
                  <wp:posOffset>257810</wp:posOffset>
                </wp:positionV>
                <wp:extent cx="577850" cy="3429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577850" cy="342900"/>
                        </a:xfrm>
                        <a:prstGeom prst="rect">
                          <a:avLst/>
                        </a:prstGeom>
                        <a:solidFill>
                          <a:srgbClr val="FFC000"/>
                        </a:solidFill>
                        <a:ln w="6350">
                          <a:noFill/>
                        </a:ln>
                      </wps:spPr>
                      <wps:txbx>
                        <w:txbxContent>
                          <w:p w:rsidR="00DE5841" w:rsidRPr="00DE5841" w:rsidRDefault="00DE5841">
                            <w:pPr>
                              <w:rPr>
                                <w:sz w:val="28"/>
                                <w:szCs w:val="28"/>
                              </w:rPr>
                            </w:pPr>
                            <w:r w:rsidRPr="00DE5841">
                              <w:rPr>
                                <w:sz w:val="28"/>
                                <w:szCs w:val="28"/>
                              </w:rPr>
                              <w:t xml:space="preserve">Now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 o:spid="_x0000_s1053" type="#_x0000_t202" style="position:absolute;margin-left:68pt;margin-top:20.3pt;width:45.5pt;height:27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" fillcolor="#ffc000" stroked="f" strokeweight=".5pt">
                <v:textbox>
                  <w:txbxContent>
                    <w:p w:rsidR="00DE5841" w:rsidRPr="00DE5841" w:rsidRDefault="00DE5841">
                      <w:pPr>
                        <w:rPr>
                          <w:sz w:val="28"/>
                          <w:szCs w:val="28"/>
                        </w:rPr>
                      </w:pPr>
                      <w:r w:rsidRPr="00DE5841">
                        <w:rPr>
                          <w:sz w:val="28"/>
                          <w:szCs w:val="28"/>
                        </w:rPr>
                        <w:t xml:space="preserve">Now </w:t>
                      </w:r>
                    </w:p>
                  </w:txbxContent>
                </v:textbox>
              </v:shape>
            </w:pict>
          </mc:Fallback>
        </mc:AlternateContent>
      </w:r>
      <w:r w:rsidR="007C1039">
        <w:rPr>
          <w:rFonts w:ascii="Arial" w:hAnsi="Arial" w:cs="Arial"/>
          <w:noProof/>
          <w:color w:val="45382B"/>
        </w:rPr>
        <mc:AlternateContent>
          <mc:Choice Requires="wps">
            <w:drawing>
              <wp:anchor distT="0" distB="0" distL="114300" distR="114300" simplePos="0" relativeHeight="251732992" behindDoc="0" locked="0" layoutInCell="1" allowOverlap="1">
                <wp:simplePos x="0" y="0"/>
                <wp:positionH relativeFrom="column">
                  <wp:posOffset>-304800</wp:posOffset>
                </wp:positionH>
                <wp:positionV relativeFrom="paragraph">
                  <wp:posOffset>203200</wp:posOffset>
                </wp:positionV>
                <wp:extent cx="3016250" cy="2520950"/>
                <wp:effectExtent l="0" t="0" r="12700" b="12700"/>
                <wp:wrapNone/>
                <wp:docPr id="43" name="Rectangle 43"/>
                <wp:cNvGraphicFramePr/>
                <a:graphic xmlns:a="http://schemas.openxmlformats.org/drawingml/2006/main">
                  <a:graphicData uri="http://schemas.microsoft.com/office/word/2010/wordprocessingShape">
                    <wps:wsp>
                      <wps:cNvSpPr/>
                      <wps:spPr>
                        <a:xfrm>
                          <a:off x="0" y="0"/>
                          <a:ext cx="3016250" cy="252095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F8433" id="Rectangle 43" o:spid="_x0000_s1026" style="position:absolute;margin-left:-24pt;margin-top:16pt;width:237.5pt;height:19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" fillcolor="#ffc000" strokecolor="#1f3763 [1604]" strokeweight="1pt"/>
            </w:pict>
          </mc:Fallback>
        </mc:AlternateContent>
      </w:r>
    </w:p>
    <w:p w:rsidR="00DE5841" w:rsidRDefault="009D34F1" w:rsidP="00DE5841">
      <w:pPr>
        <w:spacing w:line="360" w:lineRule="auto"/>
        <w:rPr>
          <w:rFonts w:ascii="Arial" w:hAnsi="Arial" w:cs="Arial"/>
          <w:color w:val="45382B"/>
          <w:shd w:val="clear" w:color="auto" w:fill="FFFFFF"/>
        </w:rPr>
      </w:pPr>
      <w:r>
        <w:rPr>
          <w:noProof/>
        </w:rPr>
        <w:drawing>
          <wp:anchor distT="0" distB="0" distL="114300" distR="114300" simplePos="0" relativeHeight="251740160" behindDoc="0" locked="0" layoutInCell="1" allowOverlap="1" wp14:anchorId="6692ECF8">
            <wp:simplePos x="0" y="0"/>
            <wp:positionH relativeFrom="margin">
              <wp:posOffset>2952750</wp:posOffset>
            </wp:positionH>
            <wp:positionV relativeFrom="paragraph">
              <wp:posOffset>292735</wp:posOffset>
            </wp:positionV>
            <wp:extent cx="2839519" cy="1885950"/>
            <wp:effectExtent l="0" t="0" r="0" b="0"/>
            <wp:wrapNone/>
            <wp:docPr id="49" name="Picture 49" descr="http://www.john-crane.co.uk/upload/ecomproduct/tidlo-wooden-train-set-50-pcs%5Ebox-/23-12-11_12-43-01_t-0097_50_pcs_train_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ohn-crane.co.uk/upload/ecomproduct/tidlo-wooden-train-set-50-pcs%5Ebox-/23-12-11_12-43-01_t-0097_50_pcs_train_se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39519"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1039">
        <w:rPr>
          <w:noProof/>
        </w:rPr>
        <w:drawing>
          <wp:anchor distT="0" distB="0" distL="114300" distR="114300" simplePos="0" relativeHeight="251739136" behindDoc="0" locked="0" layoutInCell="1" allowOverlap="1" wp14:anchorId="5868DB21">
            <wp:simplePos x="0" y="0"/>
            <wp:positionH relativeFrom="margin">
              <wp:posOffset>-82550</wp:posOffset>
            </wp:positionH>
            <wp:positionV relativeFrom="paragraph">
              <wp:posOffset>299720</wp:posOffset>
            </wp:positionV>
            <wp:extent cx="2546350" cy="1898230"/>
            <wp:effectExtent l="0" t="0" r="6350" b="6985"/>
            <wp:wrapNone/>
            <wp:docPr id="48" name="Picture 48" descr="https://s-media-cache-ak0.pinimg.com/736x/1b/e0/98/1be098eb374b46fb8ebff4bcb95b4c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media-cache-ak0.pinimg.com/736x/1b/e0/98/1be098eb374b46fb8ebff4bcb95b4c5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6350" cy="1898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4F16" w:rsidRDefault="00804F16" w:rsidP="00804F16">
      <w:pPr>
        <w:pStyle w:val="ListParagraph"/>
        <w:spacing w:line="360" w:lineRule="auto"/>
        <w:ind w:left="780"/>
        <w:rPr>
          <w:rFonts w:ascii="Helvetica" w:hAnsi="Helvetica" w:cs="Helvetica"/>
          <w:color w:val="45382B"/>
          <w:shd w:val="clear" w:color="auto" w:fill="FFFFFF"/>
        </w:rPr>
      </w:pPr>
    </w:p>
    <w:p w:rsidR="001D19A1" w:rsidRDefault="001D19A1" w:rsidP="00804F16">
      <w:pPr>
        <w:pStyle w:val="ListParagraph"/>
        <w:spacing w:line="360" w:lineRule="auto"/>
        <w:ind w:left="780"/>
        <w:rPr>
          <w:rFonts w:ascii="Helvetica" w:hAnsi="Helvetica" w:cs="Helvetica"/>
          <w:color w:val="45382B"/>
          <w:shd w:val="clear" w:color="auto" w:fill="FFFFFF"/>
        </w:rPr>
      </w:pPr>
    </w:p>
    <w:p w:rsidR="001D19A1" w:rsidRDefault="001D19A1" w:rsidP="00804F16">
      <w:pPr>
        <w:pStyle w:val="ListParagraph"/>
        <w:spacing w:line="360" w:lineRule="auto"/>
        <w:ind w:left="780"/>
        <w:rPr>
          <w:rFonts w:ascii="Helvetica" w:hAnsi="Helvetica" w:cs="Helvetica"/>
          <w:color w:val="45382B"/>
          <w:shd w:val="clear" w:color="auto" w:fill="FFFFFF"/>
        </w:rPr>
      </w:pPr>
    </w:p>
    <w:p w:rsidR="001D19A1" w:rsidRDefault="001D19A1" w:rsidP="00804F16">
      <w:pPr>
        <w:pStyle w:val="ListParagraph"/>
        <w:spacing w:line="360" w:lineRule="auto"/>
        <w:ind w:left="780"/>
        <w:rPr>
          <w:rFonts w:ascii="Helvetica" w:hAnsi="Helvetica" w:cs="Helvetica"/>
          <w:color w:val="45382B"/>
          <w:shd w:val="clear" w:color="auto" w:fill="FFFFFF"/>
        </w:rPr>
      </w:pPr>
    </w:p>
    <w:p w:rsidR="00804F16" w:rsidRDefault="00804F16"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7C1039" w:rsidRDefault="007C1039" w:rsidP="00804F16">
      <w:pPr>
        <w:pStyle w:val="ListParagraph"/>
        <w:spacing w:line="360" w:lineRule="auto"/>
        <w:ind w:left="780"/>
        <w:rPr>
          <w:rFonts w:ascii="Helvetica" w:hAnsi="Helvetica" w:cs="Helvetica"/>
          <w:color w:val="45382B"/>
          <w:shd w:val="clear" w:color="auto" w:fill="FFFFFF"/>
        </w:rPr>
      </w:pPr>
    </w:p>
    <w:p w:rsidR="00804F16" w:rsidRDefault="00804F16" w:rsidP="00804F16">
      <w:pPr>
        <w:pStyle w:val="ListParagraph"/>
        <w:spacing w:line="360" w:lineRule="auto"/>
        <w:ind w:left="780"/>
        <w:rPr>
          <w:rFonts w:ascii="Arial" w:hAnsi="Arial" w:cs="Arial"/>
          <w:b/>
          <w:sz w:val="24"/>
          <w:szCs w:val="24"/>
          <w:u w:val="single"/>
        </w:rPr>
      </w:pPr>
      <w:r w:rsidRPr="00FA4DE7">
        <w:rPr>
          <w:rFonts w:ascii="Arial" w:hAnsi="Arial" w:cs="Arial"/>
          <w:b/>
          <w:noProof/>
          <w:sz w:val="24"/>
          <w:szCs w:val="24"/>
          <w:u w:val="single"/>
        </w:rPr>
        <w:lastRenderedPageBreak/>
        <mc:AlternateContent>
          <mc:Choice Requires="wps">
            <w:drawing>
              <wp:anchor distT="0" distB="0" distL="114300" distR="114300" simplePos="0" relativeHeight="251731968" behindDoc="1" locked="0" layoutInCell="1" allowOverlap="1" wp14:anchorId="064869AF" wp14:editId="230B19C5">
                <wp:simplePos x="0" y="0"/>
                <wp:positionH relativeFrom="margin">
                  <wp:align>left</wp:align>
                </wp:positionH>
                <wp:positionV relativeFrom="paragraph">
                  <wp:posOffset>252730</wp:posOffset>
                </wp:positionV>
                <wp:extent cx="2025650" cy="3310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2025650" cy="331075"/>
                        </a:xfrm>
                        <a:prstGeom prst="rect">
                          <a:avLst/>
                        </a:prstGeom>
                        <a:solidFill>
                          <a:schemeClr val="accent6">
                            <a:lumMod val="60000"/>
                            <a:lumOff val="40000"/>
                          </a:schemeClr>
                        </a:solidFill>
                        <a:ln w="6350">
                          <a:noFill/>
                        </a:ln>
                      </wps:spPr>
                      <wps:txbx>
                        <w:txbxContent>
                          <w:p w:rsidR="00DE5841" w:rsidRDefault="00DE5841" w:rsidP="00804F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869AF" id="Text Box 41" o:spid="_x0000_s1054" type="#_x0000_t202" style="position:absolute;left:0;text-align:left;margin-left:0;margin-top:19.9pt;width:159.5pt;height:26.05pt;z-index:-2515845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" fillcolor="#a8d08d [1945]" stroked="f" strokeweight=".5pt">
                <v:textbox>
                  <w:txbxContent>
                    <w:p w:rsidR="00DE5841" w:rsidRDefault="00DE5841" w:rsidP="00804F16"/>
                  </w:txbxContent>
                </v:textbox>
                <w10:wrap anchorx="margin"/>
              </v:shape>
            </w:pict>
          </mc:Fallback>
        </mc:AlternateContent>
      </w:r>
    </w:p>
    <w:p w:rsidR="005B1CBE" w:rsidRPr="00804F16" w:rsidRDefault="009720CC" w:rsidP="00804F16">
      <w:pPr>
        <w:spacing w:line="360" w:lineRule="auto"/>
        <w:rPr>
          <w:rFonts w:ascii="Helvetica" w:hAnsi="Helvetica" w:cs="Helvetica"/>
          <w:color w:val="45382B"/>
          <w:shd w:val="clear" w:color="auto" w:fill="FFFFFF"/>
        </w:rPr>
      </w:pPr>
      <w:r w:rsidRPr="00804F16">
        <w:rPr>
          <w:rFonts w:ascii="Arial" w:hAnsi="Arial" w:cs="Arial"/>
          <w:b/>
          <w:sz w:val="24"/>
          <w:szCs w:val="24"/>
          <w:u w:val="single"/>
        </w:rPr>
        <w:t xml:space="preserve">What do the theorists </w:t>
      </w:r>
      <w:r w:rsidR="000F6460" w:rsidRPr="00804F16">
        <w:rPr>
          <w:rFonts w:ascii="Arial" w:hAnsi="Arial" w:cs="Arial"/>
          <w:b/>
          <w:sz w:val="24"/>
          <w:szCs w:val="24"/>
          <w:u w:val="single"/>
        </w:rPr>
        <w:t>say?</w:t>
      </w:r>
      <w:r w:rsidR="00804F16" w:rsidRPr="00804F16">
        <w:rPr>
          <w:rFonts w:ascii="Arial" w:hAnsi="Arial" w:cs="Arial"/>
          <w:b/>
          <w:noProof/>
          <w:sz w:val="24"/>
          <w:szCs w:val="24"/>
          <w:u w:val="single"/>
        </w:rPr>
        <w:t xml:space="preserve"> </w:t>
      </w:r>
    </w:p>
    <w:p w:rsidR="00632E42" w:rsidRDefault="005B1CBE" w:rsidP="00771274">
      <w:pPr>
        <w:spacing w:line="360" w:lineRule="auto"/>
      </w:pPr>
      <w:r>
        <w:rPr>
          <w:rFonts w:ascii="Arial" w:hAnsi="Arial" w:cs="Arial"/>
          <w:sz w:val="24"/>
          <w:szCs w:val="24"/>
        </w:rPr>
        <w:t>Bronfenbrenner had very similar views to Vygotsky, who believed that children construct their learning through a social context. Vygotsky had a theory that children learn first with people and then learn to function by themselves. He supported his theory with a diagram he created where the inner circle between what the child can</w:t>
      </w:r>
      <w:r w:rsidR="00655C75">
        <w:rPr>
          <w:rFonts w:ascii="Arial" w:hAnsi="Arial" w:cs="Arial"/>
          <w:sz w:val="24"/>
          <w:szCs w:val="24"/>
        </w:rPr>
        <w:t xml:space="preserve"> do</w:t>
      </w:r>
      <w:r>
        <w:rPr>
          <w:rFonts w:ascii="Arial" w:hAnsi="Arial" w:cs="Arial"/>
          <w:sz w:val="24"/>
          <w:szCs w:val="24"/>
        </w:rPr>
        <w:t xml:space="preserve"> for </w:t>
      </w:r>
      <w:r w:rsidR="00655C75">
        <w:rPr>
          <w:rFonts w:ascii="Arial" w:hAnsi="Arial" w:cs="Arial"/>
          <w:sz w:val="24"/>
          <w:szCs w:val="24"/>
        </w:rPr>
        <w:t>themselves</w:t>
      </w:r>
      <w:r>
        <w:rPr>
          <w:rFonts w:ascii="Arial" w:hAnsi="Arial" w:cs="Arial"/>
          <w:sz w:val="24"/>
          <w:szCs w:val="24"/>
        </w:rPr>
        <w:t xml:space="preserve"> and the things that they can’t do. Vygotsky suggested that for children to learn they must pass through the zone of proximal development. This is distance between the child operating independently and the potential for learning if they have guidance from another. </w:t>
      </w:r>
      <w:r w:rsidR="00632E42" w:rsidRPr="00632E42">
        <w:rPr>
          <w:rFonts w:ascii="Arial" w:hAnsi="Arial" w:cs="Arial"/>
          <w:sz w:val="24"/>
          <w:szCs w:val="24"/>
        </w:rPr>
        <w:t>Figure 3 shows Vygotsky’s Zone of proximal development.</w:t>
      </w:r>
      <w:r w:rsidR="00632E42">
        <w:t xml:space="preserve"> </w:t>
      </w:r>
    </w:p>
    <w:p w:rsidR="005B1CBE" w:rsidRPr="007B2561" w:rsidRDefault="00771274" w:rsidP="005B1CBE">
      <w:pPr>
        <w:tabs>
          <w:tab w:val="left" w:pos="6778"/>
        </w:tabs>
        <w:spacing w:line="360" w:lineRule="auto"/>
        <w:rPr>
          <w:rFonts w:ascii="Arial" w:hAnsi="Arial" w:cs="Arial"/>
          <w:sz w:val="24"/>
          <w:szCs w:val="24"/>
        </w:rPr>
      </w:pPr>
      <w:r>
        <w:rPr>
          <w:noProof/>
        </w:rPr>
        <w:drawing>
          <wp:anchor distT="0" distB="0" distL="114300" distR="114300" simplePos="0" relativeHeight="251727872" behindDoc="0" locked="0" layoutInCell="1" allowOverlap="1" wp14:anchorId="403F0116">
            <wp:simplePos x="0" y="0"/>
            <wp:positionH relativeFrom="margin">
              <wp:posOffset>1346200</wp:posOffset>
            </wp:positionH>
            <wp:positionV relativeFrom="paragraph">
              <wp:posOffset>92710</wp:posOffset>
            </wp:positionV>
            <wp:extent cx="3083567" cy="2343150"/>
            <wp:effectExtent l="0" t="0" r="2540" b="0"/>
            <wp:wrapNone/>
            <wp:docPr id="22" name="Picture 22" descr="http://www.innovativelearning.com/educational_psychology/development/zone-proximal-develop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novativelearning.com/educational_psychology/development/zone-proximal-developmen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3567" cy="2343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1CBE" w:rsidRDefault="005B1CBE" w:rsidP="009E174D">
      <w:pPr>
        <w:rPr>
          <w:rFonts w:ascii="Arial" w:hAnsi="Arial" w:cs="Arial"/>
          <w:b/>
          <w:sz w:val="24"/>
          <w:szCs w:val="24"/>
          <w:u w:val="single"/>
        </w:rPr>
      </w:pPr>
    </w:p>
    <w:p w:rsidR="005B1CBE" w:rsidRDefault="005B1CBE" w:rsidP="009E174D">
      <w:pPr>
        <w:rPr>
          <w:rFonts w:ascii="Arial" w:hAnsi="Arial" w:cs="Arial"/>
          <w:b/>
          <w:sz w:val="24"/>
          <w:szCs w:val="24"/>
          <w:u w:val="single"/>
        </w:rPr>
      </w:pPr>
    </w:p>
    <w:p w:rsidR="005B1CBE" w:rsidRDefault="005B1CBE" w:rsidP="009E174D">
      <w:pPr>
        <w:rPr>
          <w:rFonts w:ascii="Arial" w:hAnsi="Arial" w:cs="Arial"/>
          <w:b/>
          <w:sz w:val="24"/>
          <w:szCs w:val="24"/>
          <w:u w:val="single"/>
        </w:rPr>
      </w:pPr>
    </w:p>
    <w:p w:rsidR="005B1CBE" w:rsidRDefault="005B1CBE" w:rsidP="009E174D">
      <w:pPr>
        <w:rPr>
          <w:rFonts w:ascii="Arial" w:hAnsi="Arial" w:cs="Arial"/>
          <w:b/>
          <w:sz w:val="24"/>
          <w:szCs w:val="24"/>
          <w:u w:val="single"/>
        </w:rPr>
      </w:pPr>
    </w:p>
    <w:p w:rsidR="005B1CBE" w:rsidRDefault="005B1CBE" w:rsidP="009E174D">
      <w:pPr>
        <w:rPr>
          <w:rFonts w:ascii="Arial" w:hAnsi="Arial" w:cs="Arial"/>
          <w:b/>
          <w:sz w:val="24"/>
          <w:szCs w:val="24"/>
          <w:u w:val="single"/>
        </w:rPr>
      </w:pPr>
    </w:p>
    <w:p w:rsidR="005B1CBE" w:rsidRDefault="005B1CBE" w:rsidP="009E174D">
      <w:pPr>
        <w:rPr>
          <w:rFonts w:ascii="Arial" w:hAnsi="Arial" w:cs="Arial"/>
          <w:b/>
          <w:sz w:val="24"/>
          <w:szCs w:val="24"/>
          <w:u w:val="single"/>
        </w:rPr>
      </w:pPr>
    </w:p>
    <w:p w:rsidR="005B1CBE" w:rsidRDefault="00771274" w:rsidP="009E174D">
      <w:pP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729920" behindDoc="0" locked="0" layoutInCell="1" allowOverlap="1">
                <wp:simplePos x="0" y="0"/>
                <wp:positionH relativeFrom="column">
                  <wp:posOffset>3098800</wp:posOffset>
                </wp:positionH>
                <wp:positionV relativeFrom="paragraph">
                  <wp:posOffset>187325</wp:posOffset>
                </wp:positionV>
                <wp:extent cx="1803400" cy="279400"/>
                <wp:effectExtent l="0" t="0" r="6350" b="6350"/>
                <wp:wrapNone/>
                <wp:docPr id="42" name="Text Box 42"/>
                <wp:cNvGraphicFramePr/>
                <a:graphic xmlns:a="http://schemas.openxmlformats.org/drawingml/2006/main">
                  <a:graphicData uri="http://schemas.microsoft.com/office/word/2010/wordprocessingShape">
                    <wps:wsp>
                      <wps:cNvSpPr txBox="1"/>
                      <wps:spPr>
                        <a:xfrm>
                          <a:off x="0" y="0"/>
                          <a:ext cx="1803400" cy="279400"/>
                        </a:xfrm>
                        <a:prstGeom prst="rect">
                          <a:avLst/>
                        </a:prstGeom>
                        <a:solidFill>
                          <a:schemeClr val="lt1"/>
                        </a:solidFill>
                        <a:ln w="6350">
                          <a:noFill/>
                        </a:ln>
                      </wps:spPr>
                      <wps:txbx>
                        <w:txbxContent>
                          <w:p w:rsidR="00DE5841" w:rsidRDefault="00DE5841">
                            <w:r>
                              <w:t xml:space="preserve">(Source: </w:t>
                            </w:r>
                            <w:proofErr w:type="spellStart"/>
                            <w:r>
                              <w:t>Culatta</w:t>
                            </w:r>
                            <w:proofErr w:type="spellEnd"/>
                            <w:r>
                              <w:t>, 2001)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55" type="#_x0000_t202" style="position:absolute;margin-left:244pt;margin-top:14.75pt;width:142pt;height:2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" fillcolor="white [3201]" stroked="f" strokeweight=".5pt">
                <v:textbox>
                  <w:txbxContent>
                    <w:p w:rsidR="00DE5841" w:rsidRDefault="00DE5841">
                      <w:r>
                        <w:t xml:space="preserve">(Source: </w:t>
                      </w:r>
                      <w:proofErr w:type="spellStart"/>
                      <w:r>
                        <w:t>Culatta</w:t>
                      </w:r>
                      <w:proofErr w:type="spellEnd"/>
                      <w:r>
                        <w:t>, 2001)</w:t>
                      </w:r>
                    </w:p>
                  </w:txbxContent>
                </v:textbox>
              </v:shape>
            </w:pict>
          </mc:Fallback>
        </mc:AlternateContent>
      </w:r>
    </w:p>
    <w:p w:rsidR="005B1CBE" w:rsidRDefault="005B1CBE" w:rsidP="009E174D">
      <w:pPr>
        <w:rPr>
          <w:rFonts w:ascii="Arial" w:hAnsi="Arial" w:cs="Arial"/>
          <w:b/>
          <w:sz w:val="24"/>
          <w:szCs w:val="24"/>
          <w:u w:val="single"/>
        </w:rPr>
      </w:pPr>
    </w:p>
    <w:p w:rsidR="005B1CBE" w:rsidRDefault="005B1CBE" w:rsidP="009E174D">
      <w:pPr>
        <w:rPr>
          <w:rFonts w:ascii="Arial" w:hAnsi="Arial" w:cs="Arial"/>
          <w:b/>
          <w:sz w:val="24"/>
          <w:szCs w:val="24"/>
          <w:u w:val="single"/>
        </w:rPr>
      </w:pPr>
    </w:p>
    <w:p w:rsidR="005B1CBE" w:rsidRPr="00503B7A" w:rsidRDefault="00771274" w:rsidP="00503B7A">
      <w:pPr>
        <w:spacing w:line="360" w:lineRule="auto"/>
        <w:rPr>
          <w:rFonts w:ascii="Arial" w:hAnsi="Arial" w:cs="Arial"/>
          <w:sz w:val="24"/>
          <w:szCs w:val="24"/>
        </w:rPr>
      </w:pPr>
      <w:r>
        <w:rPr>
          <w:rFonts w:ascii="Arial" w:hAnsi="Arial" w:cs="Arial"/>
          <w:sz w:val="24"/>
          <w:szCs w:val="24"/>
        </w:rPr>
        <w:t xml:space="preserve">This theory can be backed up by Bruner’s thoughts towards ‘scaffolding’. Scaffolding was introduced in 1976 and refers to an adult observing what a child </w:t>
      </w:r>
      <w:proofErr w:type="gramStart"/>
      <w:r>
        <w:rPr>
          <w:rFonts w:ascii="Arial" w:hAnsi="Arial" w:cs="Arial"/>
          <w:sz w:val="24"/>
          <w:szCs w:val="24"/>
        </w:rPr>
        <w:t>is able to</w:t>
      </w:r>
      <w:proofErr w:type="gramEnd"/>
      <w:r>
        <w:rPr>
          <w:rFonts w:ascii="Arial" w:hAnsi="Arial" w:cs="Arial"/>
          <w:sz w:val="24"/>
          <w:szCs w:val="24"/>
        </w:rPr>
        <w:t xml:space="preserve"> do for themselves and then offering support in order for the child to complete the task or a more challenging task. Dowling (2014). This is often observed in schools and is usually how a lot of assessments are carried out with in the foundation phase. Staff will watch and see if a child can do their zip up by themselves and once they have tried and are unsuccessful only then will the adult step in, the child is always encouraged to carry out tasks independently before adult assistance is given. </w:t>
      </w:r>
      <w:r w:rsidR="00503B7A">
        <w:rPr>
          <w:rFonts w:ascii="Arial" w:hAnsi="Arial" w:cs="Arial"/>
          <w:sz w:val="24"/>
          <w:szCs w:val="24"/>
        </w:rPr>
        <w:t>By empowering a child to participate in activities</w:t>
      </w:r>
      <w:r w:rsidR="00983EAB">
        <w:rPr>
          <w:rFonts w:ascii="Arial" w:hAnsi="Arial" w:cs="Arial"/>
          <w:sz w:val="24"/>
          <w:szCs w:val="24"/>
        </w:rPr>
        <w:t xml:space="preserve"> and to try themselves first</w:t>
      </w:r>
      <w:r w:rsidR="00503B7A">
        <w:rPr>
          <w:rFonts w:ascii="Arial" w:hAnsi="Arial" w:cs="Arial"/>
          <w:sz w:val="24"/>
          <w:szCs w:val="24"/>
        </w:rPr>
        <w:t xml:space="preserve"> </w:t>
      </w:r>
      <w:r w:rsidR="00983EAB">
        <w:rPr>
          <w:rFonts w:ascii="Arial" w:hAnsi="Arial" w:cs="Arial"/>
          <w:sz w:val="24"/>
          <w:szCs w:val="24"/>
        </w:rPr>
        <w:t xml:space="preserve">and then giving them options such as </w:t>
      </w:r>
      <w:r w:rsidR="00983EAB">
        <w:rPr>
          <w:rFonts w:ascii="Arial" w:hAnsi="Arial" w:cs="Arial"/>
          <w:sz w:val="24"/>
          <w:szCs w:val="24"/>
        </w:rPr>
        <w:lastRenderedPageBreak/>
        <w:t>offering help. If a child says no, as a practitioner (</w:t>
      </w:r>
      <w:proofErr w:type="gramStart"/>
      <w:r w:rsidR="00983EAB">
        <w:rPr>
          <w:rFonts w:ascii="Arial" w:hAnsi="Arial" w:cs="Arial"/>
          <w:sz w:val="24"/>
          <w:szCs w:val="24"/>
        </w:rPr>
        <w:t>as long as</w:t>
      </w:r>
      <w:proofErr w:type="gramEnd"/>
      <w:r w:rsidR="00983EAB">
        <w:rPr>
          <w:rFonts w:ascii="Arial" w:hAnsi="Arial" w:cs="Arial"/>
          <w:sz w:val="24"/>
          <w:szCs w:val="24"/>
        </w:rPr>
        <w:t xml:space="preserve"> situation is safe) you should allow the child to try again themselves because by letting them figure out the situation and make their own decisions are you then empowering the </w:t>
      </w:r>
      <w:r w:rsidR="00503B7A">
        <w:rPr>
          <w:rFonts w:ascii="Arial" w:hAnsi="Arial" w:cs="Arial"/>
          <w:sz w:val="24"/>
          <w:szCs w:val="24"/>
        </w:rPr>
        <w:t>child’s sense of</w:t>
      </w:r>
      <w:r w:rsidR="009D34F1">
        <w:rPr>
          <w:rFonts w:ascii="Arial" w:hAnsi="Arial" w:cs="Arial"/>
          <w:sz w:val="24"/>
          <w:szCs w:val="24"/>
        </w:rPr>
        <w:t xml:space="preserve"> agency. </w:t>
      </w:r>
      <w:proofErr w:type="spellStart"/>
      <w:proofErr w:type="gramStart"/>
      <w:r w:rsidR="009D34F1">
        <w:rPr>
          <w:rFonts w:ascii="Arial" w:hAnsi="Arial" w:cs="Arial"/>
          <w:sz w:val="24"/>
          <w:szCs w:val="24"/>
        </w:rPr>
        <w:t>Waller,T</w:t>
      </w:r>
      <w:proofErr w:type="spellEnd"/>
      <w:proofErr w:type="gramEnd"/>
      <w:r w:rsidR="009D34F1">
        <w:rPr>
          <w:rFonts w:ascii="Arial" w:hAnsi="Arial" w:cs="Arial"/>
          <w:sz w:val="24"/>
          <w:szCs w:val="24"/>
        </w:rPr>
        <w:t xml:space="preserve"> has said </w:t>
      </w:r>
      <w:r w:rsidR="00503B7A">
        <w:rPr>
          <w:rFonts w:ascii="Arial" w:hAnsi="Arial" w:cs="Arial"/>
          <w:sz w:val="24"/>
          <w:szCs w:val="24"/>
        </w:rPr>
        <w:t xml:space="preserve">that that ‘agency involves a child’s capacity to understand and act upon their world’. Children should be in control of their own lives and should be allowed to make decisions for themselves without adults taking this power away from them. The national quality standard </w:t>
      </w:r>
      <w:r w:rsidR="005D4E71">
        <w:rPr>
          <w:rFonts w:ascii="Arial" w:hAnsi="Arial" w:cs="Arial"/>
          <w:sz w:val="24"/>
          <w:szCs w:val="24"/>
        </w:rPr>
        <w:t xml:space="preserve">(2013) </w:t>
      </w:r>
      <w:r w:rsidR="00503B7A">
        <w:rPr>
          <w:rFonts w:ascii="Arial" w:hAnsi="Arial" w:cs="Arial"/>
          <w:sz w:val="24"/>
          <w:szCs w:val="24"/>
        </w:rPr>
        <w:t xml:space="preserve">in Australia agrees with this statement and believes that we only truly have a sense of agency when we feel we are in control and have an influence on decisions being made around us. </w:t>
      </w:r>
    </w:p>
    <w:p w:rsidR="00577C22" w:rsidRDefault="00577C22" w:rsidP="009E174D">
      <w:pPr>
        <w:rPr>
          <w:rFonts w:ascii="Arial" w:hAnsi="Arial" w:cs="Arial"/>
          <w:b/>
          <w:sz w:val="24"/>
          <w:szCs w:val="24"/>
          <w:u w:val="single"/>
        </w:rPr>
      </w:pPr>
    </w:p>
    <w:p w:rsidR="00577C22" w:rsidRDefault="00577C22" w:rsidP="009E174D">
      <w:pPr>
        <w:rPr>
          <w:rFonts w:ascii="Arial" w:hAnsi="Arial" w:cs="Arial"/>
          <w:b/>
          <w:sz w:val="24"/>
          <w:szCs w:val="24"/>
          <w:u w:val="single"/>
        </w:rPr>
      </w:pPr>
    </w:p>
    <w:p w:rsidR="00804F16" w:rsidRDefault="00804F16" w:rsidP="00804F16">
      <w:pPr>
        <w:rPr>
          <w:rFonts w:ascii="Arial" w:hAnsi="Arial" w:cs="Arial"/>
          <w:b/>
          <w:sz w:val="24"/>
          <w:szCs w:val="24"/>
          <w:u w:val="single"/>
        </w:rPr>
      </w:pPr>
      <w:r>
        <w:rPr>
          <w:rFonts w:ascii="Arial" w:hAnsi="Arial" w:cs="Arial"/>
          <w:b/>
          <w:sz w:val="24"/>
          <w:szCs w:val="24"/>
          <w:u w:val="single"/>
        </w:rPr>
        <w:br/>
      </w:r>
    </w:p>
    <w:p w:rsidR="00AE1592" w:rsidRPr="00AE1592" w:rsidRDefault="00AE1592" w:rsidP="00DF08AC">
      <w:pPr>
        <w:tabs>
          <w:tab w:val="left" w:pos="6778"/>
        </w:tabs>
        <w:spacing w:line="360" w:lineRule="auto"/>
        <w:rPr>
          <w:rFonts w:ascii="Arial" w:hAnsi="Arial" w:cs="Arial"/>
          <w:b/>
          <w:sz w:val="24"/>
          <w:szCs w:val="24"/>
          <w:u w:val="single"/>
        </w:rPr>
      </w:pPr>
    </w:p>
    <w:p w:rsidR="000F6460" w:rsidRDefault="000F6460" w:rsidP="000F6460">
      <w:pPr>
        <w:rPr>
          <w:rFonts w:ascii="Arial" w:hAnsi="Arial" w:cs="Arial"/>
          <w:b/>
          <w:sz w:val="24"/>
          <w:szCs w:val="24"/>
          <w:u w:val="single"/>
        </w:rPr>
      </w:pPr>
    </w:p>
    <w:p w:rsidR="000F6460" w:rsidRDefault="000F6460" w:rsidP="000F6460">
      <w:pPr>
        <w:rPr>
          <w:rFonts w:ascii="Arial" w:hAnsi="Arial" w:cs="Arial"/>
          <w:b/>
          <w:sz w:val="24"/>
          <w:szCs w:val="24"/>
          <w:u w:val="single"/>
        </w:rPr>
      </w:pPr>
    </w:p>
    <w:p w:rsidR="000F6460" w:rsidRDefault="000F6460" w:rsidP="000F6460">
      <w:pPr>
        <w:rPr>
          <w:rFonts w:ascii="Arial" w:hAnsi="Arial" w:cs="Arial"/>
          <w:b/>
          <w:sz w:val="24"/>
          <w:szCs w:val="24"/>
          <w:u w:val="single"/>
        </w:rPr>
      </w:pPr>
    </w:p>
    <w:p w:rsidR="000F6460" w:rsidRDefault="000F6460" w:rsidP="000F6460">
      <w:pPr>
        <w:rPr>
          <w:rFonts w:ascii="Arial" w:hAnsi="Arial" w:cs="Arial"/>
          <w:b/>
          <w:sz w:val="24"/>
          <w:szCs w:val="24"/>
          <w:u w:val="single"/>
        </w:rPr>
      </w:pPr>
    </w:p>
    <w:p w:rsidR="000F6460" w:rsidRDefault="000F6460" w:rsidP="000F6460">
      <w:pPr>
        <w:rPr>
          <w:rFonts w:ascii="Arial" w:hAnsi="Arial" w:cs="Arial"/>
          <w:b/>
          <w:sz w:val="24"/>
          <w:szCs w:val="24"/>
          <w:u w:val="single"/>
        </w:rPr>
      </w:pPr>
    </w:p>
    <w:p w:rsidR="00AE1592" w:rsidRPr="00DF08AC" w:rsidRDefault="00AE1592" w:rsidP="00DF08AC">
      <w:pPr>
        <w:tabs>
          <w:tab w:val="left" w:pos="6778"/>
        </w:tabs>
        <w:spacing w:line="360" w:lineRule="auto"/>
        <w:rPr>
          <w:rFonts w:ascii="Arial" w:hAnsi="Arial" w:cs="Arial"/>
          <w:sz w:val="24"/>
          <w:szCs w:val="24"/>
        </w:rPr>
      </w:pPr>
    </w:p>
    <w:p w:rsidR="00CF34A7" w:rsidRDefault="00CF34A7" w:rsidP="00C424CC">
      <w:pPr>
        <w:tabs>
          <w:tab w:val="left" w:pos="6778"/>
        </w:tabs>
      </w:pPr>
    </w:p>
    <w:p w:rsidR="00BB0D03" w:rsidRDefault="00BB0D03" w:rsidP="00BB0D03">
      <w:pPr>
        <w:rPr>
          <w:rFonts w:ascii="Calibri" w:hAnsi="Calibri" w:cs="Arial"/>
          <w:b/>
        </w:rPr>
      </w:pPr>
    </w:p>
    <w:p w:rsidR="00BB0D03" w:rsidRDefault="00BB0D03" w:rsidP="00BB0D03">
      <w:pPr>
        <w:rPr>
          <w:rFonts w:ascii="Calibri" w:hAnsi="Calibri" w:cs="Arial"/>
          <w:b/>
        </w:rPr>
      </w:pPr>
    </w:p>
    <w:p w:rsidR="00BB0D03" w:rsidRDefault="00BB0D03" w:rsidP="00BB0D03">
      <w:pPr>
        <w:rPr>
          <w:rFonts w:ascii="Calibri" w:hAnsi="Calibri" w:cs="Arial"/>
          <w:b/>
        </w:rPr>
      </w:pPr>
    </w:p>
    <w:p w:rsidR="00905C6D" w:rsidRDefault="00905C6D" w:rsidP="00BB0D03">
      <w:pPr>
        <w:rPr>
          <w:rFonts w:ascii="Calibri" w:hAnsi="Calibri" w:cs="Arial"/>
          <w:b/>
        </w:rPr>
      </w:pPr>
    </w:p>
    <w:p w:rsidR="00905C6D" w:rsidRDefault="00905C6D" w:rsidP="00BB0D03">
      <w:pPr>
        <w:rPr>
          <w:rFonts w:ascii="Calibri" w:hAnsi="Calibri" w:cs="Arial"/>
          <w:b/>
        </w:rPr>
      </w:pPr>
    </w:p>
    <w:p w:rsidR="003B2930" w:rsidRDefault="003B2930" w:rsidP="00BB0D03">
      <w:pPr>
        <w:rPr>
          <w:rFonts w:ascii="Calibri" w:hAnsi="Calibri" w:cs="Arial"/>
          <w:b/>
        </w:rPr>
      </w:pPr>
    </w:p>
    <w:p w:rsidR="00724617" w:rsidRDefault="00724617" w:rsidP="00BB0D03">
      <w:pPr>
        <w:rPr>
          <w:rFonts w:ascii="Calibri" w:hAnsi="Calibri" w:cs="Arial"/>
          <w:b/>
        </w:rPr>
      </w:pPr>
    </w:p>
    <w:p w:rsidR="00724617" w:rsidRDefault="00724617" w:rsidP="00724617">
      <w:pPr>
        <w:jc w:val="center"/>
        <w:rPr>
          <w:rFonts w:ascii="Calibri" w:hAnsi="Calibri" w:cs="Arial"/>
          <w:b/>
          <w:sz w:val="32"/>
          <w:szCs w:val="32"/>
          <w:u w:val="single"/>
        </w:rPr>
      </w:pPr>
      <w:r w:rsidRPr="00ED5B3E">
        <w:rPr>
          <w:rFonts w:ascii="Arial" w:hAnsi="Arial" w:cs="Arial"/>
          <w:b/>
          <w:noProof/>
          <w:sz w:val="24"/>
          <w:szCs w:val="24"/>
          <w:u w:val="single"/>
        </w:rPr>
        <w:lastRenderedPageBreak/>
        <mc:AlternateContent>
          <mc:Choice Requires="wps">
            <w:drawing>
              <wp:anchor distT="0" distB="0" distL="114300" distR="114300" simplePos="0" relativeHeight="251747328" behindDoc="1" locked="0" layoutInCell="1" allowOverlap="1" wp14:anchorId="31DD145C" wp14:editId="0962E2C5">
                <wp:simplePos x="0" y="0"/>
                <wp:positionH relativeFrom="margin">
                  <wp:posOffset>2381251</wp:posOffset>
                </wp:positionH>
                <wp:positionV relativeFrom="paragraph">
                  <wp:posOffset>38100</wp:posOffset>
                </wp:positionV>
                <wp:extent cx="1111250" cy="227330"/>
                <wp:effectExtent l="0" t="0" r="0" b="1270"/>
                <wp:wrapNone/>
                <wp:docPr id="55" name="Text Box 55"/>
                <wp:cNvGraphicFramePr/>
                <a:graphic xmlns:a="http://schemas.openxmlformats.org/drawingml/2006/main">
                  <a:graphicData uri="http://schemas.microsoft.com/office/word/2010/wordprocessingShape">
                    <wps:wsp>
                      <wps:cNvSpPr txBox="1"/>
                      <wps:spPr>
                        <a:xfrm>
                          <a:off x="0" y="0"/>
                          <a:ext cx="1111250" cy="227330"/>
                        </a:xfrm>
                        <a:prstGeom prst="rect">
                          <a:avLst/>
                        </a:prstGeom>
                        <a:solidFill>
                          <a:schemeClr val="accent1">
                            <a:lumMod val="40000"/>
                            <a:lumOff val="60000"/>
                          </a:schemeClr>
                        </a:solidFill>
                        <a:ln w="6350">
                          <a:noFill/>
                        </a:ln>
                      </wps:spPr>
                      <wps:txbx>
                        <w:txbxContent>
                          <w:p w:rsidR="00724617" w:rsidRDefault="00724617" w:rsidP="007246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D145C" id="Text Box 55" o:spid="_x0000_s1056" type="#_x0000_t202" style="position:absolute;left:0;text-align:left;margin-left:187.5pt;margin-top:3pt;width:87.5pt;height:17.9pt;z-index:-25156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" fillcolor="#b4c6e7 [1300]" stroked="f" strokeweight=".5pt">
                <v:textbox>
                  <w:txbxContent>
                    <w:p w:rsidR="00724617" w:rsidRDefault="00724617" w:rsidP="00724617"/>
                  </w:txbxContent>
                </v:textbox>
                <w10:wrap anchorx="margin"/>
              </v:shape>
            </w:pict>
          </mc:Fallback>
        </mc:AlternateContent>
      </w:r>
      <w:r>
        <w:rPr>
          <w:rFonts w:ascii="Calibri" w:hAnsi="Calibri" w:cs="Arial"/>
          <w:b/>
          <w:sz w:val="32"/>
          <w:szCs w:val="32"/>
          <w:u w:val="single"/>
        </w:rPr>
        <w:t>Appendix</w:t>
      </w:r>
    </w:p>
    <w:p w:rsidR="00724617" w:rsidRDefault="00724617" w:rsidP="00724617">
      <w:pPr>
        <w:rPr>
          <w:rFonts w:ascii="Calibri" w:hAnsi="Calibri" w:cs="Arial"/>
          <w:b/>
          <w:sz w:val="32"/>
          <w:szCs w:val="32"/>
          <w:u w:val="single"/>
        </w:rPr>
      </w:pPr>
      <w:r>
        <w:rPr>
          <w:rFonts w:ascii="Calibri" w:hAnsi="Calibri" w:cs="Arial"/>
          <w:b/>
          <w:sz w:val="32"/>
          <w:szCs w:val="32"/>
          <w:u w:val="single"/>
        </w:rPr>
        <w:t>1-</w:t>
      </w:r>
    </w:p>
    <w:p w:rsidR="00905C6D" w:rsidRPr="00724617" w:rsidRDefault="00E940C4" w:rsidP="00724617">
      <w:pPr>
        <w:jc w:val="center"/>
        <w:rPr>
          <w:rFonts w:ascii="Calibri" w:hAnsi="Calibri" w:cs="Arial"/>
          <w:b/>
          <w:sz w:val="32"/>
          <w:szCs w:val="32"/>
          <w:u w:val="single"/>
        </w:rPr>
      </w:pPr>
      <w:r>
        <w:rPr>
          <w:noProof/>
        </w:rPr>
        <w:drawing>
          <wp:anchor distT="0" distB="0" distL="114300" distR="114300" simplePos="0" relativeHeight="251671552" behindDoc="0" locked="0" layoutInCell="1" allowOverlap="1" wp14:anchorId="09B4F4EA">
            <wp:simplePos x="0" y="0"/>
            <wp:positionH relativeFrom="margin">
              <wp:align>right</wp:align>
            </wp:positionH>
            <wp:positionV relativeFrom="paragraph">
              <wp:posOffset>5715</wp:posOffset>
            </wp:positionV>
            <wp:extent cx="5795645" cy="7569200"/>
            <wp:effectExtent l="0" t="0" r="0" b="0"/>
            <wp:wrapNone/>
            <wp:docPr id="10" name="Picture 10" descr="A picture containing text, book&#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TE-TEDDY-BEARS-700.gif"/>
                    <pic:cNvPicPr/>
                  </pic:nvPicPr>
                  <pic:blipFill>
                    <a:blip r:embed="rId13">
                      <a:extLst>
                        <a:ext uri="{28A0092B-C50C-407E-A947-70E740481C1C}">
                          <a14:useLocalDpi xmlns:a14="http://schemas.microsoft.com/office/drawing/2010/main" val="0"/>
                        </a:ext>
                      </a:extLst>
                    </a:blip>
                    <a:stretch>
                      <a:fillRect/>
                    </a:stretch>
                  </pic:blipFill>
                  <pic:spPr>
                    <a:xfrm>
                      <a:off x="0" y="0"/>
                      <a:ext cx="5795645" cy="7569200"/>
                    </a:xfrm>
                    <a:prstGeom prst="rect">
                      <a:avLst/>
                    </a:prstGeom>
                  </pic:spPr>
                </pic:pic>
              </a:graphicData>
            </a:graphic>
            <wp14:sizeRelH relativeFrom="page">
              <wp14:pctWidth>0</wp14:pctWidth>
            </wp14:sizeRelH>
            <wp14:sizeRelV relativeFrom="page">
              <wp14:pctHeight>0</wp14:pctHeight>
            </wp14:sizeRelV>
          </wp:anchor>
        </w:drawing>
      </w:r>
    </w:p>
    <w:p w:rsidR="00905C6D" w:rsidRDefault="00905C6D" w:rsidP="00BB0D03">
      <w:pPr>
        <w:rPr>
          <w:rFonts w:ascii="Calibri" w:hAnsi="Calibri" w:cs="Arial"/>
          <w:b/>
        </w:rPr>
      </w:pPr>
    </w:p>
    <w:p w:rsidR="00905C6D" w:rsidRDefault="00905C6D" w:rsidP="00BB0D03">
      <w:pPr>
        <w:rPr>
          <w:rFonts w:ascii="Calibri" w:hAnsi="Calibri" w:cs="Arial"/>
          <w:b/>
        </w:rPr>
      </w:pPr>
    </w:p>
    <w:p w:rsidR="00905C6D" w:rsidRDefault="00905C6D" w:rsidP="00BB0D03">
      <w:pPr>
        <w:rPr>
          <w:rFonts w:ascii="Calibri" w:hAnsi="Calibri" w:cs="Arial"/>
          <w:b/>
        </w:rPr>
      </w:pPr>
    </w:p>
    <w:p w:rsidR="003B2930" w:rsidRDefault="003B2930" w:rsidP="00BB0D03">
      <w:pPr>
        <w:rPr>
          <w:rFonts w:ascii="Calibri" w:hAnsi="Calibri" w:cs="Arial"/>
          <w:b/>
        </w:rPr>
      </w:pPr>
    </w:p>
    <w:p w:rsidR="003B2930" w:rsidRDefault="003B2930" w:rsidP="00BB0D03">
      <w:pPr>
        <w:rPr>
          <w:rFonts w:ascii="Calibri" w:hAnsi="Calibri" w:cs="Arial"/>
          <w:b/>
        </w:rPr>
      </w:pPr>
    </w:p>
    <w:p w:rsidR="003B2930" w:rsidRDefault="003B2930" w:rsidP="00BB0D03">
      <w:pPr>
        <w:rPr>
          <w:rFonts w:ascii="Calibri" w:hAnsi="Calibri" w:cs="Arial"/>
          <w:b/>
        </w:rPr>
      </w:pPr>
    </w:p>
    <w:p w:rsidR="00905C6D" w:rsidRDefault="00905C6D" w:rsidP="00BB0D03">
      <w:pPr>
        <w:rPr>
          <w:rFonts w:ascii="Calibri" w:hAnsi="Calibri" w:cs="Arial"/>
          <w:b/>
        </w:rPr>
      </w:pPr>
    </w:p>
    <w:p w:rsidR="00BB0D03" w:rsidRDefault="00BB0D03" w:rsidP="00BB0D03">
      <w:pPr>
        <w:rPr>
          <w:rFonts w:ascii="Calibri" w:hAnsi="Calibri" w:cs="Arial"/>
          <w:b/>
        </w:rPr>
      </w:pPr>
    </w:p>
    <w:p w:rsidR="009D1550" w:rsidRDefault="009D1550" w:rsidP="00BB0D03">
      <w:pPr>
        <w:rPr>
          <w:rFonts w:ascii="Calibri" w:hAnsi="Calibri" w:cs="Arial"/>
          <w:b/>
        </w:rPr>
      </w:pPr>
    </w:p>
    <w:p w:rsidR="009D1550" w:rsidRDefault="009D1550" w:rsidP="00BB0D03">
      <w:pPr>
        <w:rPr>
          <w:rFonts w:ascii="Calibri" w:hAnsi="Calibri" w:cs="Arial"/>
          <w:b/>
        </w:rPr>
      </w:pPr>
    </w:p>
    <w:p w:rsidR="009D1550" w:rsidRDefault="009D1550" w:rsidP="00BB0D03">
      <w:pPr>
        <w:rPr>
          <w:rFonts w:ascii="Calibri" w:hAnsi="Calibri" w:cs="Arial"/>
          <w:b/>
        </w:rPr>
      </w:pPr>
    </w:p>
    <w:p w:rsidR="009D1550" w:rsidRDefault="009D1550" w:rsidP="00BB0D03">
      <w:pPr>
        <w:rPr>
          <w:rFonts w:ascii="Calibri" w:hAnsi="Calibri" w:cs="Arial"/>
          <w:b/>
        </w:rPr>
      </w:pPr>
    </w:p>
    <w:p w:rsidR="009D1550" w:rsidRDefault="009D1550" w:rsidP="00BB0D03">
      <w:pPr>
        <w:rPr>
          <w:rFonts w:ascii="Calibri" w:hAnsi="Calibri" w:cs="Arial"/>
          <w:b/>
        </w:rPr>
      </w:pPr>
    </w:p>
    <w:p w:rsidR="00381E32" w:rsidRDefault="00381E32" w:rsidP="00BB0D03">
      <w:pPr>
        <w:rPr>
          <w:rFonts w:ascii="Calibri" w:hAnsi="Calibri" w:cs="Arial"/>
          <w:b/>
        </w:rPr>
      </w:pPr>
    </w:p>
    <w:p w:rsidR="00381E32" w:rsidRDefault="00381E32" w:rsidP="00BB0D03">
      <w:pPr>
        <w:rPr>
          <w:rFonts w:ascii="Calibri" w:hAnsi="Calibri" w:cs="Arial"/>
          <w:b/>
        </w:rPr>
      </w:pPr>
    </w:p>
    <w:p w:rsidR="00381E32" w:rsidRDefault="00381E32" w:rsidP="00BB0D03">
      <w:pPr>
        <w:rPr>
          <w:rFonts w:ascii="Calibri" w:hAnsi="Calibri" w:cs="Arial"/>
          <w:b/>
        </w:rPr>
      </w:pPr>
    </w:p>
    <w:p w:rsidR="00381E32" w:rsidRDefault="00381E32" w:rsidP="00BB0D03">
      <w:pPr>
        <w:rPr>
          <w:rFonts w:ascii="Calibri" w:hAnsi="Calibri" w:cs="Arial"/>
          <w:b/>
        </w:rPr>
      </w:pPr>
    </w:p>
    <w:p w:rsidR="00381E32" w:rsidRDefault="00381E32" w:rsidP="00BB0D03">
      <w:pPr>
        <w:rPr>
          <w:rFonts w:ascii="Calibri" w:hAnsi="Calibri" w:cs="Arial"/>
          <w:b/>
        </w:rPr>
      </w:pPr>
    </w:p>
    <w:p w:rsidR="00381E32" w:rsidRDefault="00381E32" w:rsidP="00BB0D03">
      <w:pPr>
        <w:rPr>
          <w:rFonts w:ascii="Calibri" w:hAnsi="Calibri" w:cs="Arial"/>
          <w:b/>
        </w:rPr>
      </w:pPr>
    </w:p>
    <w:p w:rsidR="00381E32" w:rsidRDefault="00381E32" w:rsidP="00BB0D03">
      <w:pPr>
        <w:rPr>
          <w:rFonts w:ascii="Calibri" w:hAnsi="Calibri" w:cs="Arial"/>
          <w:b/>
        </w:rPr>
      </w:pPr>
    </w:p>
    <w:p w:rsidR="00724617" w:rsidRDefault="00724617" w:rsidP="00BB0D03">
      <w:pPr>
        <w:rPr>
          <w:rFonts w:ascii="Calibri" w:hAnsi="Calibri" w:cs="Arial"/>
          <w:b/>
        </w:rPr>
      </w:pPr>
    </w:p>
    <w:p w:rsidR="009D34F1" w:rsidRDefault="009D34F1" w:rsidP="00BB0D03">
      <w:pPr>
        <w:rPr>
          <w:rFonts w:ascii="Calibri" w:hAnsi="Calibri" w:cs="Arial"/>
          <w:b/>
        </w:rPr>
      </w:pPr>
    </w:p>
    <w:p w:rsidR="009D34F1" w:rsidRDefault="009D34F1"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Pr="0046529A" w:rsidRDefault="0046529A" w:rsidP="00BB0D03">
      <w:pPr>
        <w:rPr>
          <w:rFonts w:ascii="Arial" w:hAnsi="Arial" w:cs="Arial"/>
          <w:b/>
          <w:sz w:val="24"/>
          <w:szCs w:val="24"/>
        </w:rPr>
      </w:pPr>
      <w:r w:rsidRPr="0046529A">
        <w:rPr>
          <w:rFonts w:ascii="Arial" w:hAnsi="Arial" w:cs="Arial"/>
          <w:b/>
          <w:sz w:val="24"/>
          <w:szCs w:val="24"/>
        </w:rPr>
        <w:lastRenderedPageBreak/>
        <w:t>2-</w:t>
      </w: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r>
        <w:rPr>
          <w:noProof/>
        </w:rPr>
        <w:drawing>
          <wp:anchor distT="0" distB="0" distL="114300" distR="114300" simplePos="0" relativeHeight="251749376" behindDoc="0" locked="0" layoutInCell="1" allowOverlap="1" wp14:anchorId="2AAD26A4">
            <wp:simplePos x="0" y="0"/>
            <wp:positionH relativeFrom="margin">
              <wp:posOffset>-1485900</wp:posOffset>
            </wp:positionH>
            <wp:positionV relativeFrom="paragraph">
              <wp:posOffset>362585</wp:posOffset>
            </wp:positionV>
            <wp:extent cx="8818827" cy="6979441"/>
            <wp:effectExtent l="5080" t="0" r="6985" b="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701" t="27729" r="30342" b="16050"/>
                    <a:stretch/>
                  </pic:blipFill>
                  <pic:spPr bwMode="auto">
                    <a:xfrm rot="5400000">
                      <a:off x="0" y="0"/>
                      <a:ext cx="8818827" cy="69794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46529A" w:rsidRDefault="0046529A" w:rsidP="00BB0D03">
      <w:pPr>
        <w:rPr>
          <w:rFonts w:ascii="Calibri" w:hAnsi="Calibri" w:cs="Arial"/>
          <w:b/>
        </w:rPr>
      </w:pPr>
    </w:p>
    <w:p w:rsidR="009D34F1" w:rsidRDefault="009D34F1" w:rsidP="00BB0D03">
      <w:pPr>
        <w:rPr>
          <w:rFonts w:ascii="Calibri" w:hAnsi="Calibri" w:cs="Arial"/>
          <w:b/>
        </w:rPr>
      </w:pPr>
    </w:p>
    <w:p w:rsidR="0046529A" w:rsidRDefault="0046529A" w:rsidP="00BB0D03">
      <w:pPr>
        <w:rPr>
          <w:rFonts w:ascii="Calibri" w:hAnsi="Calibri" w:cs="Arial"/>
          <w:b/>
        </w:rPr>
      </w:pPr>
    </w:p>
    <w:p w:rsidR="009D34F1" w:rsidRDefault="009D34F1" w:rsidP="00BB0D03">
      <w:pPr>
        <w:rPr>
          <w:rFonts w:ascii="Calibri" w:hAnsi="Calibri" w:cs="Arial"/>
          <w:b/>
        </w:rPr>
      </w:pPr>
    </w:p>
    <w:p w:rsidR="00C424CC" w:rsidRDefault="00724617" w:rsidP="00BB0D03">
      <w:pPr>
        <w:rPr>
          <w:rFonts w:ascii="Arial" w:hAnsi="Arial" w:cs="Arial"/>
          <w:b/>
          <w:sz w:val="28"/>
          <w:szCs w:val="28"/>
          <w:u w:val="single"/>
        </w:rPr>
      </w:pPr>
      <w:r w:rsidRPr="00ED5B3E">
        <w:rPr>
          <w:rFonts w:ascii="Arial" w:hAnsi="Arial" w:cs="Arial"/>
          <w:b/>
          <w:noProof/>
          <w:sz w:val="24"/>
          <w:szCs w:val="24"/>
          <w:u w:val="single"/>
        </w:rPr>
        <w:lastRenderedPageBreak/>
        <mc:AlternateContent>
          <mc:Choice Requires="wps">
            <w:drawing>
              <wp:anchor distT="0" distB="0" distL="114300" distR="114300" simplePos="0" relativeHeight="251745280" behindDoc="1" locked="0" layoutInCell="1" allowOverlap="1" wp14:anchorId="31DD145C" wp14:editId="0962E2C5">
                <wp:simplePos x="0" y="0"/>
                <wp:positionH relativeFrom="margin">
                  <wp:align>left</wp:align>
                </wp:positionH>
                <wp:positionV relativeFrom="paragraph">
                  <wp:posOffset>0</wp:posOffset>
                </wp:positionV>
                <wp:extent cx="1282700" cy="25273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282700" cy="252730"/>
                        </a:xfrm>
                        <a:prstGeom prst="rect">
                          <a:avLst/>
                        </a:prstGeom>
                        <a:solidFill>
                          <a:srgbClr val="FDC7F8"/>
                        </a:solidFill>
                        <a:ln w="6350">
                          <a:noFill/>
                        </a:ln>
                      </wps:spPr>
                      <wps:txbx>
                        <w:txbxContent>
                          <w:p w:rsidR="00724617" w:rsidRDefault="00724617" w:rsidP="007246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D145C" id="Text Box 54" o:spid="_x0000_s1057" type="#_x0000_t202" style="position:absolute;margin-left:0;margin-top:0;width:101pt;height:19.9pt;z-index:-2515712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" fillcolor="#fdc7f8" stroked="f" strokeweight=".5pt">
                <v:textbox>
                  <w:txbxContent>
                    <w:p w:rsidR="00724617" w:rsidRDefault="00724617" w:rsidP="00724617"/>
                  </w:txbxContent>
                </v:textbox>
                <w10:wrap anchorx="margin"/>
              </v:shape>
            </w:pict>
          </mc:Fallback>
        </mc:AlternateContent>
      </w:r>
      <w:r w:rsidR="00C424CC" w:rsidRPr="008671E2">
        <w:rPr>
          <w:rFonts w:ascii="Arial" w:hAnsi="Arial" w:cs="Arial"/>
          <w:b/>
          <w:sz w:val="28"/>
          <w:szCs w:val="28"/>
          <w:u w:val="single"/>
        </w:rPr>
        <w:t>Reference list.</w:t>
      </w:r>
      <w:r w:rsidRPr="00724617">
        <w:rPr>
          <w:rFonts w:ascii="Arial" w:hAnsi="Arial" w:cs="Arial"/>
          <w:b/>
          <w:noProof/>
          <w:sz w:val="24"/>
          <w:szCs w:val="24"/>
          <w:u w:val="single"/>
        </w:rPr>
        <w:t xml:space="preserve"> </w:t>
      </w:r>
    </w:p>
    <w:p w:rsidR="00594F48" w:rsidRPr="00780FE3" w:rsidRDefault="00594F48" w:rsidP="00BB0D03">
      <w:pPr>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Brodie,R</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(No date) ‘Mary Ainsworth and attachment theory’ </w:t>
      </w:r>
      <w:hyperlink r:id="rId15" w:history="1">
        <w:r w:rsidRPr="00780FE3">
          <w:rPr>
            <w:rStyle w:val="Hyperlink"/>
            <w:rFonts w:ascii="Arial" w:hAnsi="Arial" w:cs="Arial"/>
            <w:color w:val="000000" w:themeColor="text1"/>
            <w:sz w:val="24"/>
            <w:szCs w:val="24"/>
          </w:rPr>
          <w:t>http://www.childdevelopmentmedia.com/articles/mary-ainsworth-and-attachment-theory/</w:t>
        </w:r>
      </w:hyperlink>
      <w:r w:rsidRPr="00780FE3">
        <w:rPr>
          <w:rFonts w:ascii="Arial" w:hAnsi="Arial" w:cs="Arial"/>
          <w:color w:val="000000" w:themeColor="text1"/>
          <w:sz w:val="24"/>
          <w:szCs w:val="24"/>
        </w:rPr>
        <w:t xml:space="preserve"> [Accessed 27</w:t>
      </w:r>
      <w:r w:rsidRPr="00780FE3">
        <w:rPr>
          <w:rFonts w:ascii="Arial" w:hAnsi="Arial" w:cs="Arial"/>
          <w:color w:val="000000" w:themeColor="text1"/>
          <w:sz w:val="24"/>
          <w:szCs w:val="24"/>
          <w:vertAlign w:val="superscript"/>
        </w:rPr>
        <w:t>th</w:t>
      </w:r>
      <w:r w:rsidRPr="00780FE3">
        <w:rPr>
          <w:rFonts w:ascii="Arial" w:hAnsi="Arial" w:cs="Arial"/>
          <w:color w:val="000000" w:themeColor="text1"/>
          <w:sz w:val="24"/>
          <w:szCs w:val="24"/>
        </w:rPr>
        <w:t xml:space="preserve"> October </w:t>
      </w:r>
      <w:proofErr w:type="gramStart"/>
      <w:r w:rsidRPr="00780FE3">
        <w:rPr>
          <w:rFonts w:ascii="Arial" w:hAnsi="Arial" w:cs="Arial"/>
          <w:color w:val="000000" w:themeColor="text1"/>
          <w:sz w:val="24"/>
          <w:szCs w:val="24"/>
        </w:rPr>
        <w:t>2017 ]</w:t>
      </w:r>
      <w:proofErr w:type="gramEnd"/>
    </w:p>
    <w:p w:rsidR="009D1550" w:rsidRPr="00780FE3" w:rsidRDefault="009D1550" w:rsidP="00BB0D03">
      <w:pPr>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Bronfenbrenner,U</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(1979) </w:t>
      </w:r>
      <w:r w:rsidRPr="00780FE3">
        <w:rPr>
          <w:rFonts w:ascii="Arial" w:hAnsi="Arial" w:cs="Arial"/>
          <w:i/>
          <w:color w:val="000000" w:themeColor="text1"/>
          <w:sz w:val="24"/>
          <w:szCs w:val="24"/>
        </w:rPr>
        <w:t xml:space="preserve">The ecology of human development. </w:t>
      </w:r>
      <w:r w:rsidRPr="00780FE3">
        <w:rPr>
          <w:rFonts w:ascii="Arial" w:hAnsi="Arial" w:cs="Arial"/>
          <w:color w:val="000000" w:themeColor="text1"/>
          <w:sz w:val="24"/>
          <w:szCs w:val="24"/>
        </w:rPr>
        <w:t xml:space="preserve">Cambridge, MA: Harvard University Press. </w:t>
      </w:r>
    </w:p>
    <w:p w:rsidR="00C424CC" w:rsidRPr="00780FE3" w:rsidRDefault="008D7022" w:rsidP="00C424CC">
      <w:pPr>
        <w:tabs>
          <w:tab w:val="left" w:pos="6778"/>
        </w:tabs>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Br</w:t>
      </w:r>
      <w:r w:rsidR="00BE01A6" w:rsidRPr="00780FE3">
        <w:rPr>
          <w:rFonts w:ascii="Arial" w:hAnsi="Arial" w:cs="Arial"/>
          <w:color w:val="000000" w:themeColor="text1"/>
          <w:sz w:val="24"/>
          <w:szCs w:val="24"/>
        </w:rPr>
        <w:t>ookson,M</w:t>
      </w:r>
      <w:proofErr w:type="spellEnd"/>
      <w:r w:rsidR="00BE01A6" w:rsidRPr="00780FE3">
        <w:rPr>
          <w:rFonts w:ascii="Arial" w:hAnsi="Arial" w:cs="Arial"/>
          <w:color w:val="000000" w:themeColor="text1"/>
          <w:sz w:val="24"/>
          <w:szCs w:val="24"/>
        </w:rPr>
        <w:t>.</w:t>
      </w:r>
      <w:proofErr w:type="gramEnd"/>
      <w:r w:rsidR="00BE01A6" w:rsidRPr="00780FE3">
        <w:rPr>
          <w:rFonts w:ascii="Arial" w:hAnsi="Arial" w:cs="Arial"/>
          <w:color w:val="000000" w:themeColor="text1"/>
          <w:sz w:val="24"/>
          <w:szCs w:val="24"/>
        </w:rPr>
        <w:t xml:space="preserve"> (2010) ‘Working as a </w:t>
      </w:r>
      <w:r w:rsidRPr="00780FE3">
        <w:rPr>
          <w:rFonts w:ascii="Arial" w:hAnsi="Arial" w:cs="Arial"/>
          <w:color w:val="000000" w:themeColor="text1"/>
          <w:sz w:val="24"/>
          <w:szCs w:val="24"/>
        </w:rPr>
        <w:t>teachin</w:t>
      </w:r>
      <w:r w:rsidR="00BE01A6" w:rsidRPr="00780FE3">
        <w:rPr>
          <w:rFonts w:ascii="Arial" w:hAnsi="Arial" w:cs="Arial"/>
          <w:color w:val="000000" w:themeColor="text1"/>
          <w:sz w:val="24"/>
          <w:szCs w:val="24"/>
        </w:rPr>
        <w:t>g assistant’, in T. Bruce (</w:t>
      </w:r>
      <w:proofErr w:type="spellStart"/>
      <w:r w:rsidR="00BE01A6" w:rsidRPr="00780FE3">
        <w:rPr>
          <w:rFonts w:ascii="Arial" w:hAnsi="Arial" w:cs="Arial"/>
          <w:color w:val="000000" w:themeColor="text1"/>
          <w:sz w:val="24"/>
          <w:szCs w:val="24"/>
        </w:rPr>
        <w:t>ed</w:t>
      </w:r>
      <w:proofErr w:type="spellEnd"/>
      <w:r w:rsidR="00BE01A6" w:rsidRPr="00780FE3">
        <w:rPr>
          <w:rFonts w:ascii="Arial" w:hAnsi="Arial" w:cs="Arial"/>
          <w:color w:val="000000" w:themeColor="text1"/>
          <w:sz w:val="24"/>
          <w:szCs w:val="24"/>
        </w:rPr>
        <w:t xml:space="preserve">) </w:t>
      </w:r>
      <w:r w:rsidR="004C227F" w:rsidRPr="00780FE3">
        <w:rPr>
          <w:rFonts w:ascii="Arial" w:hAnsi="Arial" w:cs="Arial"/>
          <w:i/>
          <w:color w:val="000000" w:themeColor="text1"/>
          <w:sz w:val="24"/>
          <w:szCs w:val="24"/>
        </w:rPr>
        <w:t xml:space="preserve">Early childhood A guide for students. </w:t>
      </w:r>
      <w:r w:rsidR="004C227F" w:rsidRPr="00780FE3">
        <w:rPr>
          <w:rFonts w:ascii="Arial" w:hAnsi="Arial" w:cs="Arial"/>
          <w:color w:val="000000" w:themeColor="text1"/>
          <w:sz w:val="24"/>
          <w:szCs w:val="24"/>
        </w:rPr>
        <w:t>London: Sage</w:t>
      </w:r>
      <w:r w:rsidR="00BE01A6" w:rsidRPr="00780FE3">
        <w:rPr>
          <w:rFonts w:ascii="Arial" w:hAnsi="Arial" w:cs="Arial"/>
          <w:color w:val="000000" w:themeColor="text1"/>
          <w:sz w:val="24"/>
          <w:szCs w:val="24"/>
        </w:rPr>
        <w:t xml:space="preserve"> </w:t>
      </w:r>
      <w:r w:rsidR="004C227F" w:rsidRPr="00780FE3">
        <w:rPr>
          <w:rFonts w:ascii="Arial" w:hAnsi="Arial" w:cs="Arial"/>
          <w:color w:val="000000" w:themeColor="text1"/>
          <w:sz w:val="24"/>
          <w:szCs w:val="24"/>
        </w:rPr>
        <w:t>publications, pp</w:t>
      </w:r>
      <w:r w:rsidR="00BE01A6" w:rsidRPr="00780FE3">
        <w:rPr>
          <w:rFonts w:ascii="Arial" w:hAnsi="Arial" w:cs="Arial"/>
          <w:color w:val="000000" w:themeColor="text1"/>
          <w:sz w:val="24"/>
          <w:szCs w:val="24"/>
        </w:rPr>
        <w:t>. 289-311</w:t>
      </w:r>
      <w:r w:rsidR="004C227F" w:rsidRPr="00780FE3">
        <w:rPr>
          <w:rFonts w:ascii="Arial" w:hAnsi="Arial" w:cs="Arial"/>
          <w:color w:val="000000" w:themeColor="text1"/>
          <w:sz w:val="24"/>
          <w:szCs w:val="24"/>
        </w:rPr>
        <w:t xml:space="preserve"> </w:t>
      </w:r>
    </w:p>
    <w:p w:rsidR="00D26A04" w:rsidRPr="00780FE3" w:rsidRDefault="00D26A04" w:rsidP="00C424CC">
      <w:pPr>
        <w:tabs>
          <w:tab w:val="left" w:pos="6778"/>
        </w:tabs>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Bowlby,J</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(1951). Maternal care and mental health. World health </w:t>
      </w:r>
      <w:proofErr w:type="spellStart"/>
      <w:r w:rsidRPr="00780FE3">
        <w:rPr>
          <w:rFonts w:ascii="Arial" w:hAnsi="Arial" w:cs="Arial"/>
          <w:color w:val="000000" w:themeColor="text1"/>
          <w:sz w:val="24"/>
          <w:szCs w:val="24"/>
        </w:rPr>
        <w:t>organisation</w:t>
      </w:r>
      <w:proofErr w:type="spellEnd"/>
      <w:r w:rsidRPr="00780FE3">
        <w:rPr>
          <w:rFonts w:ascii="Arial" w:hAnsi="Arial" w:cs="Arial"/>
          <w:color w:val="000000" w:themeColor="text1"/>
          <w:sz w:val="24"/>
          <w:szCs w:val="24"/>
        </w:rPr>
        <w:t xml:space="preserve"> Monograph (Serial No.2)</w:t>
      </w:r>
    </w:p>
    <w:p w:rsidR="0024550A" w:rsidRPr="00780FE3" w:rsidRDefault="0024550A" w:rsidP="00C424CC">
      <w:pPr>
        <w:tabs>
          <w:tab w:val="left" w:pos="6778"/>
        </w:tabs>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Callison,M</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(2010) ‘Establishing </w:t>
      </w:r>
      <w:r w:rsidR="00AB2F31" w:rsidRPr="00780FE3">
        <w:rPr>
          <w:rFonts w:ascii="Arial" w:hAnsi="Arial" w:cs="Arial"/>
          <w:color w:val="000000" w:themeColor="text1"/>
          <w:sz w:val="24"/>
          <w:szCs w:val="24"/>
        </w:rPr>
        <w:t xml:space="preserve">effective parent-teacher relationships. Image of the anagram SMART’ </w:t>
      </w:r>
      <w:hyperlink r:id="rId16" w:history="1">
        <w:r w:rsidR="00AB2F31" w:rsidRPr="00780FE3">
          <w:rPr>
            <w:rStyle w:val="Hyperlink"/>
            <w:rFonts w:ascii="Arial" w:hAnsi="Arial" w:cs="Arial"/>
            <w:color w:val="000000" w:themeColor="text1"/>
            <w:sz w:val="24"/>
            <w:szCs w:val="24"/>
          </w:rPr>
          <w:t>http://teachersparents.com/</w:t>
        </w:r>
      </w:hyperlink>
      <w:r w:rsidR="00AB2F31" w:rsidRPr="00780FE3">
        <w:rPr>
          <w:rFonts w:ascii="Arial" w:hAnsi="Arial" w:cs="Arial"/>
          <w:color w:val="000000" w:themeColor="text1"/>
          <w:sz w:val="24"/>
          <w:szCs w:val="24"/>
        </w:rPr>
        <w:t xml:space="preserve"> [accessed on 20</w:t>
      </w:r>
      <w:r w:rsidR="00AB2F31" w:rsidRPr="00780FE3">
        <w:rPr>
          <w:rFonts w:ascii="Arial" w:hAnsi="Arial" w:cs="Arial"/>
          <w:color w:val="000000" w:themeColor="text1"/>
          <w:sz w:val="24"/>
          <w:szCs w:val="24"/>
          <w:vertAlign w:val="superscript"/>
        </w:rPr>
        <w:t>th</w:t>
      </w:r>
      <w:r w:rsidR="00AB2F31" w:rsidRPr="00780FE3">
        <w:rPr>
          <w:rFonts w:ascii="Arial" w:hAnsi="Arial" w:cs="Arial"/>
          <w:color w:val="000000" w:themeColor="text1"/>
          <w:sz w:val="24"/>
          <w:szCs w:val="24"/>
        </w:rPr>
        <w:t xml:space="preserve"> October 2017].</w:t>
      </w:r>
    </w:p>
    <w:p w:rsidR="005A2ACE" w:rsidRPr="00780FE3" w:rsidRDefault="005A2ACE" w:rsidP="00C424CC">
      <w:pPr>
        <w:tabs>
          <w:tab w:val="left" w:pos="6778"/>
        </w:tabs>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Conrad,S</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(2017) ‘Join us for a teddy bear’s picnic letter’ </w:t>
      </w:r>
      <w:hyperlink r:id="rId17" w:history="1">
        <w:r w:rsidRPr="00780FE3">
          <w:rPr>
            <w:rStyle w:val="Hyperlink"/>
            <w:rFonts w:ascii="Arial" w:hAnsi="Arial" w:cs="Arial"/>
            <w:color w:val="000000" w:themeColor="text1"/>
            <w:sz w:val="24"/>
            <w:szCs w:val="24"/>
          </w:rPr>
          <w:t>http://www.st-teresas.com/pre-prep-and-prep/teddy-bears-picnic-2/</w:t>
        </w:r>
      </w:hyperlink>
      <w:r w:rsidRPr="00780FE3">
        <w:rPr>
          <w:rFonts w:ascii="Arial" w:hAnsi="Arial" w:cs="Arial"/>
          <w:color w:val="000000" w:themeColor="text1"/>
          <w:sz w:val="24"/>
          <w:szCs w:val="24"/>
        </w:rPr>
        <w:t xml:space="preserve">  [accessed on 16</w:t>
      </w:r>
      <w:r w:rsidRPr="00780FE3">
        <w:rPr>
          <w:rFonts w:ascii="Arial" w:hAnsi="Arial" w:cs="Arial"/>
          <w:color w:val="000000" w:themeColor="text1"/>
          <w:sz w:val="24"/>
          <w:szCs w:val="24"/>
          <w:vertAlign w:val="superscript"/>
        </w:rPr>
        <w:t>th</w:t>
      </w:r>
      <w:r w:rsidRPr="00780FE3">
        <w:rPr>
          <w:rFonts w:ascii="Arial" w:hAnsi="Arial" w:cs="Arial"/>
          <w:color w:val="000000" w:themeColor="text1"/>
          <w:sz w:val="24"/>
          <w:szCs w:val="24"/>
        </w:rPr>
        <w:t xml:space="preserve"> October 2017]</w:t>
      </w:r>
    </w:p>
    <w:p w:rsidR="008671E2" w:rsidRDefault="008671E2" w:rsidP="00C424CC">
      <w:pPr>
        <w:tabs>
          <w:tab w:val="left" w:pos="6778"/>
        </w:tabs>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Crowley,K</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(2014) </w:t>
      </w:r>
      <w:r w:rsidRPr="00780FE3">
        <w:rPr>
          <w:rFonts w:ascii="Arial" w:hAnsi="Arial" w:cs="Arial"/>
          <w:i/>
          <w:color w:val="000000" w:themeColor="text1"/>
          <w:sz w:val="24"/>
          <w:szCs w:val="24"/>
        </w:rPr>
        <w:t xml:space="preserve">Child development a practical introduction. </w:t>
      </w:r>
      <w:r w:rsidR="00771274" w:rsidRPr="00780FE3">
        <w:rPr>
          <w:rFonts w:ascii="Arial" w:hAnsi="Arial" w:cs="Arial"/>
          <w:color w:val="000000" w:themeColor="text1"/>
          <w:sz w:val="24"/>
          <w:szCs w:val="24"/>
        </w:rPr>
        <w:t>London: Sage</w:t>
      </w:r>
      <w:r w:rsidRPr="00780FE3">
        <w:rPr>
          <w:rFonts w:ascii="Arial" w:hAnsi="Arial" w:cs="Arial"/>
          <w:color w:val="000000" w:themeColor="text1"/>
          <w:sz w:val="24"/>
          <w:szCs w:val="24"/>
        </w:rPr>
        <w:t xml:space="preserve"> publications. </w:t>
      </w:r>
    </w:p>
    <w:p w:rsidR="00632E42" w:rsidRDefault="00632E42" w:rsidP="00C424CC">
      <w:pPr>
        <w:tabs>
          <w:tab w:val="left" w:pos="6778"/>
        </w:tabs>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Culatta,R</w:t>
      </w:r>
      <w:proofErr w:type="spellEnd"/>
      <w:r>
        <w:rPr>
          <w:rFonts w:ascii="Arial" w:hAnsi="Arial" w:cs="Arial"/>
          <w:color w:val="000000" w:themeColor="text1"/>
          <w:sz w:val="24"/>
          <w:szCs w:val="24"/>
        </w:rPr>
        <w:t>.</w:t>
      </w:r>
      <w:proofErr w:type="gramEnd"/>
      <w:r>
        <w:rPr>
          <w:rFonts w:ascii="Arial" w:hAnsi="Arial" w:cs="Arial"/>
          <w:color w:val="000000" w:themeColor="text1"/>
          <w:sz w:val="24"/>
          <w:szCs w:val="24"/>
        </w:rPr>
        <w:t xml:space="preserve"> (2001) ‘Vygotsky’s zone of proximal development. Diagram of ZPD’ </w:t>
      </w:r>
      <w:hyperlink r:id="rId18" w:history="1">
        <w:r w:rsidRPr="003A33B7">
          <w:rPr>
            <w:rStyle w:val="Hyperlink"/>
            <w:rFonts w:ascii="Arial" w:hAnsi="Arial" w:cs="Arial"/>
            <w:sz w:val="24"/>
            <w:szCs w:val="24"/>
          </w:rPr>
          <w:t>http://www.innovativelearning.com/educational_psychology/development/zone-of-proximal-development.html</w:t>
        </w:r>
      </w:hyperlink>
      <w:r>
        <w:rPr>
          <w:rFonts w:ascii="Arial" w:hAnsi="Arial" w:cs="Arial"/>
          <w:color w:val="000000" w:themeColor="text1"/>
          <w:sz w:val="24"/>
          <w:szCs w:val="24"/>
        </w:rPr>
        <w:t xml:space="preserve"> [</w:t>
      </w:r>
      <w:r w:rsidR="00771274">
        <w:rPr>
          <w:rFonts w:ascii="Arial" w:hAnsi="Arial" w:cs="Arial"/>
          <w:color w:val="000000" w:themeColor="text1"/>
          <w:sz w:val="24"/>
          <w:szCs w:val="24"/>
        </w:rPr>
        <w:t>Accessed</w:t>
      </w:r>
      <w:r>
        <w:rPr>
          <w:rFonts w:ascii="Arial" w:hAnsi="Arial" w:cs="Arial"/>
          <w:color w:val="000000" w:themeColor="text1"/>
          <w:sz w:val="24"/>
          <w:szCs w:val="24"/>
        </w:rPr>
        <w:t xml:space="preserve">; </w:t>
      </w:r>
      <w:r w:rsidR="00771274">
        <w:rPr>
          <w:rFonts w:ascii="Arial" w:hAnsi="Arial" w:cs="Arial"/>
          <w:color w:val="000000" w:themeColor="text1"/>
          <w:sz w:val="24"/>
          <w:szCs w:val="24"/>
        </w:rPr>
        <w:t>31</w:t>
      </w:r>
      <w:r w:rsidR="00771274" w:rsidRPr="00771274">
        <w:rPr>
          <w:rFonts w:ascii="Arial" w:hAnsi="Arial" w:cs="Arial"/>
          <w:color w:val="000000" w:themeColor="text1"/>
          <w:sz w:val="24"/>
          <w:szCs w:val="24"/>
          <w:vertAlign w:val="superscript"/>
        </w:rPr>
        <w:t>st</w:t>
      </w:r>
      <w:r w:rsidR="00771274">
        <w:rPr>
          <w:rFonts w:ascii="Arial" w:hAnsi="Arial" w:cs="Arial"/>
          <w:color w:val="000000" w:themeColor="text1"/>
          <w:sz w:val="24"/>
          <w:szCs w:val="24"/>
        </w:rPr>
        <w:t xml:space="preserve"> October 2017</w:t>
      </w:r>
      <w:r>
        <w:rPr>
          <w:rFonts w:ascii="Arial" w:hAnsi="Arial" w:cs="Arial"/>
          <w:color w:val="000000" w:themeColor="text1"/>
          <w:sz w:val="24"/>
          <w:szCs w:val="24"/>
        </w:rPr>
        <w:t>]</w:t>
      </w:r>
      <w:r w:rsidR="00771274">
        <w:rPr>
          <w:rFonts w:ascii="Arial" w:hAnsi="Arial" w:cs="Arial"/>
          <w:color w:val="000000" w:themeColor="text1"/>
          <w:sz w:val="24"/>
          <w:szCs w:val="24"/>
        </w:rPr>
        <w:t>.</w:t>
      </w:r>
    </w:p>
    <w:p w:rsidR="009032E4" w:rsidRPr="009032E4" w:rsidRDefault="009032E4" w:rsidP="00C424CC">
      <w:pPr>
        <w:tabs>
          <w:tab w:val="left" w:pos="6778"/>
        </w:tabs>
        <w:rPr>
          <w:rFonts w:ascii="Arial" w:hAnsi="Arial" w:cs="Arial"/>
          <w:color w:val="000000" w:themeColor="text1"/>
          <w:sz w:val="24"/>
          <w:szCs w:val="24"/>
        </w:rPr>
      </w:pPr>
      <w:proofErr w:type="spellStart"/>
      <w:proofErr w:type="gramStart"/>
      <w:r>
        <w:rPr>
          <w:rFonts w:ascii="Arial" w:hAnsi="Arial" w:cs="Arial"/>
          <w:color w:val="000000" w:themeColor="text1"/>
          <w:sz w:val="24"/>
          <w:szCs w:val="24"/>
        </w:rPr>
        <w:t>Doherty,J</w:t>
      </w:r>
      <w:proofErr w:type="spellEnd"/>
      <w:r>
        <w:rPr>
          <w:rFonts w:ascii="Arial" w:hAnsi="Arial" w:cs="Arial"/>
          <w:color w:val="000000" w:themeColor="text1"/>
          <w:sz w:val="24"/>
          <w:szCs w:val="24"/>
        </w:rPr>
        <w:t>.</w:t>
      </w:r>
      <w:proofErr w:type="gramEnd"/>
      <w:r>
        <w:rPr>
          <w:rFonts w:ascii="Arial" w:hAnsi="Arial" w:cs="Arial"/>
          <w:color w:val="000000" w:themeColor="text1"/>
          <w:sz w:val="24"/>
          <w:szCs w:val="24"/>
        </w:rPr>
        <w:t xml:space="preserve"> and </w:t>
      </w:r>
      <w:proofErr w:type="spellStart"/>
      <w:r>
        <w:rPr>
          <w:rFonts w:ascii="Arial" w:hAnsi="Arial" w:cs="Arial"/>
          <w:color w:val="000000" w:themeColor="text1"/>
          <w:sz w:val="24"/>
          <w:szCs w:val="24"/>
        </w:rPr>
        <w:t>Hughes,M</w:t>
      </w:r>
      <w:proofErr w:type="spellEnd"/>
      <w:r>
        <w:rPr>
          <w:rFonts w:ascii="Arial" w:hAnsi="Arial" w:cs="Arial"/>
          <w:color w:val="000000" w:themeColor="text1"/>
          <w:sz w:val="24"/>
          <w:szCs w:val="24"/>
        </w:rPr>
        <w:t xml:space="preserve">. (2014) </w:t>
      </w:r>
      <w:r w:rsidRPr="009032E4">
        <w:rPr>
          <w:rFonts w:ascii="Arial" w:hAnsi="Arial" w:cs="Arial"/>
          <w:i/>
          <w:color w:val="000000" w:themeColor="text1"/>
          <w:sz w:val="24"/>
          <w:szCs w:val="24"/>
        </w:rPr>
        <w:t>Child development theory and practice 0-11.</w:t>
      </w:r>
      <w:r>
        <w:rPr>
          <w:rFonts w:ascii="Arial" w:hAnsi="Arial" w:cs="Arial"/>
          <w:color w:val="000000" w:themeColor="text1"/>
          <w:sz w:val="24"/>
          <w:szCs w:val="24"/>
        </w:rPr>
        <w:t xml:space="preserve"> </w:t>
      </w:r>
      <w:r w:rsidR="008143A3">
        <w:rPr>
          <w:rFonts w:ascii="Arial" w:hAnsi="Arial" w:cs="Arial"/>
          <w:color w:val="000000" w:themeColor="text1"/>
          <w:sz w:val="24"/>
          <w:szCs w:val="24"/>
        </w:rPr>
        <w:t xml:space="preserve">Harlow: </w:t>
      </w:r>
      <w:proofErr w:type="spellStart"/>
      <w:r w:rsidR="008143A3">
        <w:rPr>
          <w:rFonts w:ascii="Arial" w:hAnsi="Arial" w:cs="Arial"/>
          <w:color w:val="000000" w:themeColor="text1"/>
          <w:sz w:val="24"/>
          <w:szCs w:val="24"/>
        </w:rPr>
        <w:t>Perason</w:t>
      </w:r>
      <w:proofErr w:type="spellEnd"/>
      <w:r w:rsidR="008143A3">
        <w:rPr>
          <w:rFonts w:ascii="Arial" w:hAnsi="Arial" w:cs="Arial"/>
          <w:color w:val="000000" w:themeColor="text1"/>
          <w:sz w:val="24"/>
          <w:szCs w:val="24"/>
        </w:rPr>
        <w:t>.</w:t>
      </w:r>
    </w:p>
    <w:p w:rsidR="009725F3" w:rsidRDefault="0078186A" w:rsidP="006E5FCF">
      <w:pPr>
        <w:overflowPunct w:val="0"/>
        <w:autoSpaceDE w:val="0"/>
        <w:autoSpaceDN w:val="0"/>
        <w:adjustRightInd w:val="0"/>
        <w:jc w:val="both"/>
        <w:textAlignment w:val="baseline"/>
        <w:rPr>
          <w:rFonts w:ascii="Arial" w:hAnsi="Arial" w:cs="Arial"/>
          <w:color w:val="000000" w:themeColor="text1"/>
          <w:sz w:val="24"/>
          <w:szCs w:val="24"/>
        </w:rPr>
      </w:pPr>
      <w:r w:rsidRPr="00780FE3">
        <w:rPr>
          <w:rFonts w:ascii="Arial" w:hAnsi="Arial" w:cs="Arial"/>
          <w:color w:val="000000" w:themeColor="text1"/>
          <w:sz w:val="24"/>
          <w:szCs w:val="24"/>
        </w:rPr>
        <w:t>Dowling, M. (2010</w:t>
      </w:r>
      <w:r w:rsidR="006E5FCF" w:rsidRPr="00780FE3">
        <w:rPr>
          <w:rFonts w:ascii="Arial" w:hAnsi="Arial" w:cs="Arial"/>
          <w:color w:val="000000" w:themeColor="text1"/>
          <w:sz w:val="24"/>
          <w:szCs w:val="24"/>
        </w:rPr>
        <w:t xml:space="preserve">) </w:t>
      </w:r>
      <w:r w:rsidR="006E5FCF" w:rsidRPr="00780FE3">
        <w:rPr>
          <w:rFonts w:ascii="Arial" w:hAnsi="Arial" w:cs="Arial"/>
          <w:i/>
          <w:color w:val="000000" w:themeColor="text1"/>
          <w:sz w:val="24"/>
          <w:szCs w:val="24"/>
        </w:rPr>
        <w:t>Young Children’s Personal, Soc</w:t>
      </w:r>
      <w:r w:rsidRPr="00780FE3">
        <w:rPr>
          <w:rFonts w:ascii="Arial" w:hAnsi="Arial" w:cs="Arial"/>
          <w:i/>
          <w:color w:val="000000" w:themeColor="text1"/>
          <w:sz w:val="24"/>
          <w:szCs w:val="24"/>
        </w:rPr>
        <w:t>ial and Emotional development (3rd</w:t>
      </w:r>
      <w:r w:rsidR="006E5FCF" w:rsidRPr="00780FE3">
        <w:rPr>
          <w:rFonts w:ascii="Arial" w:hAnsi="Arial" w:cs="Arial"/>
          <w:i/>
          <w:color w:val="000000" w:themeColor="text1"/>
          <w:sz w:val="24"/>
          <w:szCs w:val="24"/>
        </w:rPr>
        <w:t xml:space="preserve"> Edition). </w:t>
      </w:r>
      <w:r w:rsidR="006E5FCF" w:rsidRPr="00780FE3">
        <w:rPr>
          <w:rFonts w:ascii="Arial" w:hAnsi="Arial" w:cs="Arial"/>
          <w:color w:val="000000" w:themeColor="text1"/>
          <w:sz w:val="24"/>
          <w:szCs w:val="24"/>
        </w:rPr>
        <w:t>London: Sage Publications Limited.</w:t>
      </w:r>
      <w:r w:rsidR="009725F3" w:rsidRPr="009725F3">
        <w:rPr>
          <w:rFonts w:ascii="Arial" w:hAnsi="Arial" w:cs="Arial"/>
          <w:color w:val="000000" w:themeColor="text1"/>
          <w:sz w:val="24"/>
          <w:szCs w:val="24"/>
        </w:rPr>
        <w:t xml:space="preserve"> </w:t>
      </w:r>
    </w:p>
    <w:p w:rsidR="006E5FCF" w:rsidRPr="00780FE3" w:rsidRDefault="00C65536" w:rsidP="006E5FCF">
      <w:pPr>
        <w:overflowPunct w:val="0"/>
        <w:autoSpaceDE w:val="0"/>
        <w:autoSpaceDN w:val="0"/>
        <w:adjustRightInd w:val="0"/>
        <w:jc w:val="both"/>
        <w:textAlignment w:val="baseline"/>
        <w:rPr>
          <w:rFonts w:ascii="Arial" w:hAnsi="Arial" w:cs="Arial"/>
          <w:color w:val="000000" w:themeColor="text1"/>
          <w:sz w:val="24"/>
          <w:szCs w:val="24"/>
        </w:rPr>
      </w:pPr>
      <w:r>
        <w:rPr>
          <w:rFonts w:ascii="Arial" w:hAnsi="Arial" w:cs="Arial"/>
          <w:color w:val="000000" w:themeColor="text1"/>
          <w:sz w:val="24"/>
          <w:szCs w:val="24"/>
        </w:rPr>
        <w:t>Dowling, M. (2014</w:t>
      </w:r>
      <w:r w:rsidR="009725F3" w:rsidRPr="00780FE3">
        <w:rPr>
          <w:rFonts w:ascii="Arial" w:hAnsi="Arial" w:cs="Arial"/>
          <w:color w:val="000000" w:themeColor="text1"/>
          <w:sz w:val="24"/>
          <w:szCs w:val="24"/>
        </w:rPr>
        <w:t xml:space="preserve">) </w:t>
      </w:r>
      <w:r w:rsidR="009725F3" w:rsidRPr="00780FE3">
        <w:rPr>
          <w:rFonts w:ascii="Arial" w:hAnsi="Arial" w:cs="Arial"/>
          <w:i/>
          <w:color w:val="000000" w:themeColor="text1"/>
          <w:sz w:val="24"/>
          <w:szCs w:val="24"/>
        </w:rPr>
        <w:t>Young Children’s Personal, Socia</w:t>
      </w:r>
      <w:r>
        <w:rPr>
          <w:rFonts w:ascii="Arial" w:hAnsi="Arial" w:cs="Arial"/>
          <w:i/>
          <w:color w:val="000000" w:themeColor="text1"/>
          <w:sz w:val="24"/>
          <w:szCs w:val="24"/>
        </w:rPr>
        <w:t>l and Emotional development (4th</w:t>
      </w:r>
      <w:r w:rsidR="009725F3" w:rsidRPr="00780FE3">
        <w:rPr>
          <w:rFonts w:ascii="Arial" w:hAnsi="Arial" w:cs="Arial"/>
          <w:i/>
          <w:color w:val="000000" w:themeColor="text1"/>
          <w:sz w:val="24"/>
          <w:szCs w:val="24"/>
        </w:rPr>
        <w:t xml:space="preserve"> Edition). </w:t>
      </w:r>
      <w:r w:rsidR="009725F3" w:rsidRPr="00780FE3">
        <w:rPr>
          <w:rFonts w:ascii="Arial" w:hAnsi="Arial" w:cs="Arial"/>
          <w:color w:val="000000" w:themeColor="text1"/>
          <w:sz w:val="24"/>
          <w:szCs w:val="24"/>
        </w:rPr>
        <w:t>London: Sage Publications Limited</w:t>
      </w:r>
    </w:p>
    <w:p w:rsidR="002B7B85" w:rsidRPr="00780FE3" w:rsidRDefault="002B7B85" w:rsidP="00C424CC">
      <w:pPr>
        <w:tabs>
          <w:tab w:val="left" w:pos="6778"/>
        </w:tabs>
        <w:rPr>
          <w:rFonts w:ascii="Arial" w:hAnsi="Arial" w:cs="Arial"/>
          <w:color w:val="000000" w:themeColor="text1"/>
          <w:sz w:val="24"/>
          <w:szCs w:val="24"/>
        </w:rPr>
      </w:pPr>
      <w:proofErr w:type="spellStart"/>
      <w:proofErr w:type="gramStart"/>
      <w:r w:rsidRPr="00780FE3">
        <w:rPr>
          <w:rFonts w:ascii="Arial" w:hAnsi="Arial" w:cs="Arial"/>
          <w:color w:val="000000" w:themeColor="text1"/>
          <w:sz w:val="24"/>
          <w:szCs w:val="24"/>
        </w:rPr>
        <w:t>Ephgrave,A</w:t>
      </w:r>
      <w:proofErr w:type="spellEnd"/>
      <w:r w:rsidRPr="00780FE3">
        <w:rPr>
          <w:rFonts w:ascii="Arial" w:hAnsi="Arial" w:cs="Arial"/>
          <w:color w:val="000000" w:themeColor="text1"/>
          <w:sz w:val="24"/>
          <w:szCs w:val="24"/>
        </w:rPr>
        <w:t>.</w:t>
      </w:r>
      <w:proofErr w:type="gramEnd"/>
      <w:r w:rsidRPr="00780FE3">
        <w:rPr>
          <w:rFonts w:ascii="Arial" w:hAnsi="Arial" w:cs="Arial"/>
          <w:color w:val="000000" w:themeColor="text1"/>
          <w:sz w:val="24"/>
          <w:szCs w:val="24"/>
        </w:rPr>
        <w:t xml:space="preserve"> (No date) </w:t>
      </w:r>
      <w:r w:rsidR="00652067" w:rsidRPr="00780FE3">
        <w:rPr>
          <w:rFonts w:ascii="Arial" w:hAnsi="Arial" w:cs="Arial"/>
          <w:color w:val="000000" w:themeColor="text1"/>
          <w:sz w:val="24"/>
          <w:szCs w:val="24"/>
        </w:rPr>
        <w:t xml:space="preserve">‘Transition to reception’  </w:t>
      </w:r>
      <w:hyperlink r:id="rId19" w:history="1">
        <w:r w:rsidR="00652067" w:rsidRPr="00780FE3">
          <w:rPr>
            <w:rStyle w:val="Hyperlink"/>
            <w:rFonts w:ascii="Arial" w:hAnsi="Arial" w:cs="Arial"/>
            <w:color w:val="000000" w:themeColor="text1"/>
            <w:sz w:val="24"/>
            <w:szCs w:val="24"/>
          </w:rPr>
          <w:t>http://www.teachearlyyears.com/a-unique-child/view/transition-to-reception</w:t>
        </w:r>
      </w:hyperlink>
      <w:r w:rsidR="00652067" w:rsidRPr="00780FE3">
        <w:rPr>
          <w:rFonts w:ascii="Arial" w:hAnsi="Arial" w:cs="Arial"/>
          <w:color w:val="000000" w:themeColor="text1"/>
          <w:sz w:val="24"/>
          <w:szCs w:val="24"/>
        </w:rPr>
        <w:t>. [accessed: 8</w:t>
      </w:r>
      <w:proofErr w:type="gramStart"/>
      <w:r w:rsidR="00652067" w:rsidRPr="00780FE3">
        <w:rPr>
          <w:rFonts w:ascii="Arial" w:hAnsi="Arial" w:cs="Arial"/>
          <w:color w:val="000000" w:themeColor="text1"/>
          <w:sz w:val="24"/>
          <w:szCs w:val="24"/>
          <w:vertAlign w:val="superscript"/>
        </w:rPr>
        <w:t xml:space="preserve">th  </w:t>
      </w:r>
      <w:r w:rsidR="00652067" w:rsidRPr="00780FE3">
        <w:rPr>
          <w:rFonts w:ascii="Arial" w:hAnsi="Arial" w:cs="Arial"/>
          <w:color w:val="000000" w:themeColor="text1"/>
          <w:sz w:val="24"/>
          <w:szCs w:val="24"/>
        </w:rPr>
        <w:t>October</w:t>
      </w:r>
      <w:proofErr w:type="gramEnd"/>
      <w:r w:rsidR="00652067" w:rsidRPr="00780FE3">
        <w:rPr>
          <w:rFonts w:ascii="Arial" w:hAnsi="Arial" w:cs="Arial"/>
          <w:color w:val="000000" w:themeColor="text1"/>
          <w:sz w:val="24"/>
          <w:szCs w:val="24"/>
        </w:rPr>
        <w:t xml:space="preserve"> 2017]</w:t>
      </w:r>
    </w:p>
    <w:p w:rsidR="00CB4B83" w:rsidRDefault="00E452FD" w:rsidP="00CB4B83">
      <w:pPr>
        <w:tabs>
          <w:tab w:val="left" w:pos="6778"/>
        </w:tabs>
        <w:rPr>
          <w:rFonts w:ascii="Arial" w:hAnsi="Arial" w:cs="Arial"/>
          <w:color w:val="000000" w:themeColor="text1"/>
          <w:sz w:val="24"/>
          <w:szCs w:val="24"/>
        </w:rPr>
      </w:pPr>
      <w:hyperlink r:id="rId20" w:history="1">
        <w:r w:rsidR="005A2ACE" w:rsidRPr="00780FE3">
          <w:rPr>
            <w:rStyle w:val="Hyperlink"/>
            <w:rFonts w:ascii="Arial" w:hAnsi="Arial" w:cs="Arial"/>
            <w:color w:val="000000" w:themeColor="text1"/>
            <w:sz w:val="24"/>
            <w:szCs w:val="24"/>
          </w:rPr>
          <w:t>https://www.free-vectors.com/images/fv-images/1371-modern-abstract-blue-circle-background-illustrator-image.png</w:t>
        </w:r>
      </w:hyperlink>
      <w:r w:rsidR="005A2ACE" w:rsidRPr="00780FE3">
        <w:rPr>
          <w:rFonts w:ascii="Arial" w:hAnsi="Arial" w:cs="Arial"/>
          <w:color w:val="000000" w:themeColor="text1"/>
          <w:sz w:val="24"/>
          <w:szCs w:val="24"/>
        </w:rPr>
        <w:t xml:space="preserve">  [accessed 15</w:t>
      </w:r>
      <w:r w:rsidR="005A2ACE" w:rsidRPr="00780FE3">
        <w:rPr>
          <w:rFonts w:ascii="Arial" w:hAnsi="Arial" w:cs="Arial"/>
          <w:color w:val="000000" w:themeColor="text1"/>
          <w:sz w:val="24"/>
          <w:szCs w:val="24"/>
          <w:vertAlign w:val="superscript"/>
        </w:rPr>
        <w:t>th</w:t>
      </w:r>
      <w:r w:rsidR="005A2ACE" w:rsidRPr="00780FE3">
        <w:rPr>
          <w:rFonts w:ascii="Arial" w:hAnsi="Arial" w:cs="Arial"/>
          <w:color w:val="000000" w:themeColor="text1"/>
          <w:sz w:val="24"/>
          <w:szCs w:val="24"/>
        </w:rPr>
        <w:t xml:space="preserve"> October 2017]</w:t>
      </w:r>
    </w:p>
    <w:p w:rsidR="00CB4B83" w:rsidRDefault="00CB4B83" w:rsidP="00C424CC">
      <w:pPr>
        <w:tabs>
          <w:tab w:val="left" w:pos="6778"/>
        </w:tabs>
        <w:rPr>
          <w:rFonts w:ascii="Arial" w:hAnsi="Arial" w:cs="Arial"/>
          <w:color w:val="000000" w:themeColor="text1"/>
          <w:sz w:val="24"/>
          <w:szCs w:val="24"/>
        </w:rPr>
      </w:pPr>
      <w:proofErr w:type="spellStart"/>
      <w:proofErr w:type="gramStart"/>
      <w:r>
        <w:rPr>
          <w:rFonts w:ascii="Helvetica" w:eastAsia="Times New Roman" w:hAnsi="Helvetica" w:cs="Helvetica"/>
          <w:color w:val="45382B"/>
          <w:sz w:val="24"/>
          <w:szCs w:val="24"/>
        </w:rPr>
        <w:t>Hume,K</w:t>
      </w:r>
      <w:proofErr w:type="spellEnd"/>
      <w:r>
        <w:rPr>
          <w:rFonts w:ascii="Helvetica" w:eastAsia="Times New Roman" w:hAnsi="Helvetica" w:cs="Helvetica"/>
          <w:color w:val="45382B"/>
          <w:sz w:val="24"/>
          <w:szCs w:val="24"/>
        </w:rPr>
        <w:t>.</w:t>
      </w:r>
      <w:proofErr w:type="gramEnd"/>
      <w:r w:rsidRPr="00CB4B83">
        <w:rPr>
          <w:rFonts w:ascii="Helvetica" w:eastAsia="Times New Roman" w:hAnsi="Helvetica" w:cs="Helvetica"/>
          <w:color w:val="45382B"/>
          <w:sz w:val="24"/>
          <w:szCs w:val="24"/>
        </w:rPr>
        <w:t xml:space="preserve"> (2008). </w:t>
      </w:r>
      <w:r w:rsidRPr="00CB4B83">
        <w:rPr>
          <w:rFonts w:ascii="Helvetica" w:eastAsia="Times New Roman" w:hAnsi="Helvetica" w:cs="Helvetica"/>
          <w:i/>
          <w:color w:val="45382B"/>
          <w:sz w:val="24"/>
          <w:szCs w:val="24"/>
        </w:rPr>
        <w:t xml:space="preserve">Transition </w:t>
      </w:r>
      <w:proofErr w:type="spellStart"/>
      <w:proofErr w:type="gramStart"/>
      <w:r w:rsidRPr="00CB4B83">
        <w:rPr>
          <w:rFonts w:ascii="Helvetica" w:eastAsia="Times New Roman" w:hAnsi="Helvetica" w:cs="Helvetica"/>
          <w:i/>
          <w:color w:val="45382B"/>
          <w:sz w:val="24"/>
          <w:szCs w:val="24"/>
        </w:rPr>
        <w:t>Time</w:t>
      </w:r>
      <w:r>
        <w:rPr>
          <w:rFonts w:ascii="Helvetica" w:eastAsia="Times New Roman" w:hAnsi="Helvetica" w:cs="Helvetica"/>
          <w:color w:val="45382B"/>
          <w:sz w:val="24"/>
          <w:szCs w:val="24"/>
        </w:rPr>
        <w:t>:</w:t>
      </w:r>
      <w:r w:rsidRPr="00CB4B83">
        <w:rPr>
          <w:rFonts w:ascii="Helvetica" w:eastAsia="Times New Roman" w:hAnsi="Helvetica" w:cs="Helvetica"/>
          <w:i/>
          <w:color w:val="45382B"/>
          <w:sz w:val="24"/>
          <w:szCs w:val="24"/>
        </w:rPr>
        <w:t>Helping</w:t>
      </w:r>
      <w:proofErr w:type="spellEnd"/>
      <w:proofErr w:type="gramEnd"/>
      <w:r w:rsidRPr="00CB4B83">
        <w:rPr>
          <w:rFonts w:ascii="Helvetica" w:eastAsia="Times New Roman" w:hAnsi="Helvetica" w:cs="Helvetica"/>
          <w:i/>
          <w:color w:val="45382B"/>
          <w:sz w:val="24"/>
          <w:szCs w:val="24"/>
        </w:rPr>
        <w:t xml:space="preserve"> Individuals on the Autism Spectrum Move Successfully from One Activity to Another.</w:t>
      </w:r>
      <w:r w:rsidRPr="00CB4B83">
        <w:rPr>
          <w:rFonts w:ascii="Helvetica" w:eastAsia="Times New Roman" w:hAnsi="Helvetica" w:cs="Helvetica"/>
          <w:color w:val="45382B"/>
          <w:sz w:val="24"/>
          <w:szCs w:val="24"/>
        </w:rPr>
        <w:t xml:space="preserve"> The Reporter 13(2), 6-10.</w:t>
      </w:r>
      <w:r w:rsidR="003E7C04">
        <w:rPr>
          <w:rFonts w:ascii="Helvetica" w:eastAsia="Times New Roman" w:hAnsi="Helvetica" w:cs="Helvetica"/>
          <w:color w:val="45382B"/>
          <w:sz w:val="24"/>
          <w:szCs w:val="24"/>
        </w:rPr>
        <w:t xml:space="preserve"> </w:t>
      </w:r>
    </w:p>
    <w:p w:rsidR="008143A3" w:rsidRPr="00780FE3" w:rsidRDefault="008143A3" w:rsidP="00C424CC">
      <w:pPr>
        <w:tabs>
          <w:tab w:val="left" w:pos="6778"/>
        </w:tabs>
        <w:rPr>
          <w:rFonts w:ascii="Arial" w:hAnsi="Arial" w:cs="Arial"/>
          <w:color w:val="000000" w:themeColor="text1"/>
          <w:sz w:val="24"/>
          <w:szCs w:val="24"/>
        </w:rPr>
      </w:pPr>
      <w:r>
        <w:rPr>
          <w:rFonts w:ascii="Arial" w:hAnsi="Arial" w:cs="Arial"/>
          <w:color w:val="000000" w:themeColor="text1"/>
          <w:sz w:val="24"/>
          <w:szCs w:val="24"/>
        </w:rPr>
        <w:t xml:space="preserve">Great Britain: Department of education (2003) </w:t>
      </w:r>
      <w:r w:rsidRPr="008143A3">
        <w:rPr>
          <w:rFonts w:ascii="Arial" w:hAnsi="Arial" w:cs="Arial"/>
          <w:i/>
          <w:color w:val="000000" w:themeColor="text1"/>
          <w:sz w:val="24"/>
          <w:szCs w:val="24"/>
        </w:rPr>
        <w:t>Every child matters</w:t>
      </w:r>
      <w:r>
        <w:rPr>
          <w:rFonts w:ascii="Arial" w:hAnsi="Arial" w:cs="Arial"/>
          <w:color w:val="000000" w:themeColor="text1"/>
          <w:sz w:val="24"/>
          <w:szCs w:val="24"/>
        </w:rPr>
        <w:t xml:space="preserve">. Cm 5860. Norwich, TSO. </w:t>
      </w:r>
    </w:p>
    <w:p w:rsidR="00DF08AC" w:rsidRPr="00780FE3" w:rsidRDefault="00DF08AC" w:rsidP="00C424CC">
      <w:pPr>
        <w:tabs>
          <w:tab w:val="left" w:pos="6778"/>
        </w:tabs>
        <w:rPr>
          <w:rFonts w:ascii="Arial" w:hAnsi="Arial" w:cs="Arial"/>
          <w:color w:val="000000" w:themeColor="text1"/>
          <w:sz w:val="24"/>
          <w:szCs w:val="24"/>
        </w:rPr>
      </w:pPr>
      <w:proofErr w:type="spellStart"/>
      <w:r w:rsidRPr="00780FE3">
        <w:rPr>
          <w:rFonts w:ascii="Arial" w:hAnsi="Arial" w:cs="Arial"/>
          <w:color w:val="000000" w:themeColor="text1"/>
          <w:sz w:val="24"/>
          <w:szCs w:val="24"/>
        </w:rPr>
        <w:lastRenderedPageBreak/>
        <w:t>Kirklees</w:t>
      </w:r>
      <w:proofErr w:type="spellEnd"/>
      <w:r w:rsidRPr="00780FE3">
        <w:rPr>
          <w:rFonts w:ascii="Arial" w:hAnsi="Arial" w:cs="Arial"/>
          <w:color w:val="000000" w:themeColor="text1"/>
          <w:sz w:val="24"/>
          <w:szCs w:val="24"/>
        </w:rPr>
        <w:t xml:space="preserve"> council, </w:t>
      </w:r>
      <w:proofErr w:type="spellStart"/>
      <w:r w:rsidRPr="00780FE3">
        <w:rPr>
          <w:rFonts w:ascii="Arial" w:hAnsi="Arial" w:cs="Arial"/>
          <w:color w:val="000000" w:themeColor="text1"/>
          <w:sz w:val="24"/>
          <w:szCs w:val="24"/>
        </w:rPr>
        <w:t>Kirklees</w:t>
      </w:r>
      <w:proofErr w:type="spellEnd"/>
      <w:r w:rsidRPr="00780FE3">
        <w:rPr>
          <w:rFonts w:ascii="Arial" w:hAnsi="Arial" w:cs="Arial"/>
          <w:color w:val="000000" w:themeColor="text1"/>
          <w:sz w:val="24"/>
          <w:szCs w:val="24"/>
        </w:rPr>
        <w:t xml:space="preserve"> guidance for transition in the early years. (2013) </w:t>
      </w:r>
      <w:proofErr w:type="spellStart"/>
      <w:r w:rsidRPr="00780FE3">
        <w:rPr>
          <w:rFonts w:ascii="Arial" w:hAnsi="Arial" w:cs="Arial"/>
          <w:color w:val="000000" w:themeColor="text1"/>
          <w:sz w:val="24"/>
          <w:szCs w:val="24"/>
        </w:rPr>
        <w:t>Huddersfeild</w:t>
      </w:r>
      <w:proofErr w:type="spellEnd"/>
      <w:r w:rsidRPr="00780FE3">
        <w:rPr>
          <w:rFonts w:ascii="Arial" w:hAnsi="Arial" w:cs="Arial"/>
          <w:color w:val="000000" w:themeColor="text1"/>
          <w:sz w:val="24"/>
          <w:szCs w:val="24"/>
        </w:rPr>
        <w:t xml:space="preserve">: </w:t>
      </w:r>
      <w:proofErr w:type="spellStart"/>
      <w:r w:rsidRPr="00780FE3">
        <w:rPr>
          <w:rFonts w:ascii="Arial" w:hAnsi="Arial" w:cs="Arial"/>
          <w:color w:val="000000" w:themeColor="text1"/>
          <w:sz w:val="24"/>
          <w:szCs w:val="24"/>
        </w:rPr>
        <w:t>Kirklees</w:t>
      </w:r>
      <w:proofErr w:type="spellEnd"/>
      <w:r w:rsidRPr="00780FE3">
        <w:rPr>
          <w:rFonts w:ascii="Arial" w:hAnsi="Arial" w:cs="Arial"/>
          <w:color w:val="000000" w:themeColor="text1"/>
          <w:sz w:val="24"/>
          <w:szCs w:val="24"/>
        </w:rPr>
        <w:t xml:space="preserve"> council. </w:t>
      </w:r>
    </w:p>
    <w:p w:rsidR="005B44FF" w:rsidRDefault="005B44FF" w:rsidP="00C424CC">
      <w:pPr>
        <w:tabs>
          <w:tab w:val="left" w:pos="6778"/>
        </w:tabs>
        <w:rPr>
          <w:rFonts w:ascii="Arial" w:hAnsi="Arial" w:cs="Arial"/>
          <w:color w:val="000000" w:themeColor="text1"/>
          <w:sz w:val="24"/>
          <w:szCs w:val="24"/>
        </w:rPr>
      </w:pPr>
      <w:r w:rsidRPr="00780FE3">
        <w:rPr>
          <w:rFonts w:ascii="Arial" w:hAnsi="Arial" w:cs="Arial"/>
          <w:color w:val="000000" w:themeColor="text1"/>
          <w:sz w:val="24"/>
          <w:szCs w:val="24"/>
        </w:rPr>
        <w:t xml:space="preserve">Mac </w:t>
      </w:r>
      <w:proofErr w:type="gramStart"/>
      <w:r w:rsidRPr="00780FE3">
        <w:rPr>
          <w:rFonts w:ascii="Arial" w:hAnsi="Arial" w:cs="Arial"/>
          <w:color w:val="000000" w:themeColor="text1"/>
          <w:sz w:val="24"/>
          <w:szCs w:val="24"/>
        </w:rPr>
        <w:t>Naughton,G.</w:t>
      </w:r>
      <w:proofErr w:type="gramEnd"/>
      <w:r w:rsidRPr="00780FE3">
        <w:rPr>
          <w:rFonts w:ascii="Arial" w:hAnsi="Arial" w:cs="Arial"/>
          <w:color w:val="000000" w:themeColor="text1"/>
          <w:sz w:val="24"/>
          <w:szCs w:val="24"/>
        </w:rPr>
        <w:t>,</w:t>
      </w:r>
      <w:proofErr w:type="spellStart"/>
      <w:r w:rsidRPr="00780FE3">
        <w:rPr>
          <w:rFonts w:ascii="Arial" w:hAnsi="Arial" w:cs="Arial"/>
          <w:color w:val="000000" w:themeColor="text1"/>
          <w:sz w:val="24"/>
          <w:szCs w:val="24"/>
        </w:rPr>
        <w:t>Rolfe,S.A</w:t>
      </w:r>
      <w:proofErr w:type="spellEnd"/>
      <w:r w:rsidRPr="00780FE3">
        <w:rPr>
          <w:rFonts w:ascii="Arial" w:hAnsi="Arial" w:cs="Arial"/>
          <w:color w:val="000000" w:themeColor="text1"/>
          <w:sz w:val="24"/>
          <w:szCs w:val="24"/>
        </w:rPr>
        <w:t xml:space="preserve"> and </w:t>
      </w:r>
      <w:proofErr w:type="spellStart"/>
      <w:r w:rsidRPr="00780FE3">
        <w:rPr>
          <w:rFonts w:ascii="Arial" w:hAnsi="Arial" w:cs="Arial"/>
          <w:color w:val="000000" w:themeColor="text1"/>
          <w:sz w:val="24"/>
          <w:szCs w:val="24"/>
        </w:rPr>
        <w:t>Blatchford,I,S</w:t>
      </w:r>
      <w:proofErr w:type="spellEnd"/>
      <w:r w:rsidRPr="00780FE3">
        <w:rPr>
          <w:rFonts w:ascii="Arial" w:hAnsi="Arial" w:cs="Arial"/>
          <w:color w:val="000000" w:themeColor="text1"/>
          <w:sz w:val="24"/>
          <w:szCs w:val="24"/>
        </w:rPr>
        <w:t xml:space="preserve">. (2010) </w:t>
      </w:r>
      <w:r w:rsidRPr="00780FE3">
        <w:rPr>
          <w:rFonts w:ascii="Arial" w:hAnsi="Arial" w:cs="Arial"/>
          <w:i/>
          <w:color w:val="000000" w:themeColor="text1"/>
          <w:sz w:val="24"/>
          <w:szCs w:val="24"/>
        </w:rPr>
        <w:t>Doing early childhood research.</w:t>
      </w:r>
      <w:r w:rsidRPr="00780FE3">
        <w:rPr>
          <w:rFonts w:ascii="Arial" w:hAnsi="Arial" w:cs="Arial"/>
          <w:color w:val="000000" w:themeColor="text1"/>
          <w:sz w:val="24"/>
          <w:szCs w:val="24"/>
        </w:rPr>
        <w:t xml:space="preserve"> </w:t>
      </w:r>
      <w:proofErr w:type="spellStart"/>
      <w:r w:rsidRPr="00780FE3">
        <w:rPr>
          <w:rFonts w:ascii="Arial" w:hAnsi="Arial" w:cs="Arial"/>
          <w:color w:val="000000" w:themeColor="text1"/>
          <w:sz w:val="24"/>
          <w:szCs w:val="24"/>
        </w:rPr>
        <w:t>Berskshire</w:t>
      </w:r>
      <w:proofErr w:type="spellEnd"/>
      <w:r w:rsidRPr="00780FE3">
        <w:rPr>
          <w:rFonts w:ascii="Arial" w:hAnsi="Arial" w:cs="Arial"/>
          <w:color w:val="000000" w:themeColor="text1"/>
          <w:sz w:val="24"/>
          <w:szCs w:val="24"/>
        </w:rPr>
        <w:t xml:space="preserve">: Open university press. </w:t>
      </w:r>
    </w:p>
    <w:p w:rsidR="005D4E71" w:rsidRPr="009E4EF4" w:rsidRDefault="005D4E71" w:rsidP="00C424CC">
      <w:pPr>
        <w:tabs>
          <w:tab w:val="left" w:pos="6778"/>
        </w:tabs>
        <w:rPr>
          <w:rFonts w:ascii="Arial" w:hAnsi="Arial" w:cs="Arial"/>
          <w:color w:val="000000" w:themeColor="text1"/>
          <w:sz w:val="24"/>
          <w:szCs w:val="24"/>
        </w:rPr>
      </w:pPr>
      <w:r>
        <w:rPr>
          <w:rFonts w:ascii="Arial" w:hAnsi="Arial" w:cs="Arial"/>
          <w:color w:val="000000" w:themeColor="text1"/>
          <w:sz w:val="24"/>
          <w:szCs w:val="24"/>
        </w:rPr>
        <w:t xml:space="preserve">National quality standard, </w:t>
      </w:r>
      <w:r w:rsidR="009E4EF4">
        <w:rPr>
          <w:rFonts w:ascii="Arial" w:hAnsi="Arial" w:cs="Arial"/>
          <w:color w:val="000000" w:themeColor="text1"/>
          <w:sz w:val="24"/>
          <w:szCs w:val="24"/>
        </w:rPr>
        <w:t>professional</w:t>
      </w:r>
      <w:r>
        <w:rPr>
          <w:rFonts w:ascii="Arial" w:hAnsi="Arial" w:cs="Arial"/>
          <w:color w:val="000000" w:themeColor="text1"/>
          <w:sz w:val="24"/>
          <w:szCs w:val="24"/>
        </w:rPr>
        <w:t xml:space="preserve"> </w:t>
      </w:r>
      <w:r w:rsidR="009E4EF4">
        <w:rPr>
          <w:rFonts w:ascii="Arial" w:hAnsi="Arial" w:cs="Arial"/>
          <w:color w:val="000000" w:themeColor="text1"/>
          <w:sz w:val="24"/>
          <w:szCs w:val="24"/>
        </w:rPr>
        <w:t>learning program (2013) ‘</w:t>
      </w:r>
      <w:r w:rsidR="009E4EF4">
        <w:rPr>
          <w:rFonts w:ascii="Arial" w:hAnsi="Arial" w:cs="Arial"/>
          <w:i/>
          <w:color w:val="000000" w:themeColor="text1"/>
          <w:sz w:val="24"/>
          <w:szCs w:val="24"/>
        </w:rPr>
        <w:t>Promoting independence and agency</w:t>
      </w:r>
      <w:proofErr w:type="gramStart"/>
      <w:r w:rsidR="009E4EF4">
        <w:rPr>
          <w:rFonts w:ascii="Arial" w:hAnsi="Arial" w:cs="Arial"/>
          <w:i/>
          <w:color w:val="000000" w:themeColor="text1"/>
          <w:sz w:val="24"/>
          <w:szCs w:val="24"/>
        </w:rPr>
        <w:t xml:space="preserve">’  </w:t>
      </w:r>
      <w:r w:rsidR="009E4EF4">
        <w:rPr>
          <w:rFonts w:ascii="Arial" w:hAnsi="Arial" w:cs="Arial"/>
          <w:color w:val="000000" w:themeColor="text1"/>
          <w:sz w:val="24"/>
          <w:szCs w:val="24"/>
        </w:rPr>
        <w:t>No.</w:t>
      </w:r>
      <w:proofErr w:type="gramEnd"/>
      <w:r w:rsidR="009E4EF4">
        <w:rPr>
          <w:rFonts w:ascii="Arial" w:hAnsi="Arial" w:cs="Arial"/>
          <w:color w:val="000000" w:themeColor="text1"/>
          <w:sz w:val="24"/>
          <w:szCs w:val="24"/>
        </w:rPr>
        <w:t xml:space="preserve">64, pp.1. [on-line] </w:t>
      </w:r>
      <w:hyperlink r:id="rId21" w:history="1">
        <w:r w:rsidR="009E4EF4" w:rsidRPr="003A33B7">
          <w:rPr>
            <w:rStyle w:val="Hyperlink"/>
            <w:rFonts w:ascii="Arial" w:hAnsi="Arial" w:cs="Arial"/>
            <w:sz w:val="24"/>
            <w:szCs w:val="24"/>
          </w:rPr>
          <w:t>http://www.earlychildhoodaustralia.org.au/nqsplp/wp-content/uploads/2013/10/NQS_PLP_E-Newsletter_No64.pdf</w:t>
        </w:r>
      </w:hyperlink>
      <w:r w:rsidR="009E4EF4">
        <w:rPr>
          <w:rFonts w:ascii="Arial" w:hAnsi="Arial" w:cs="Arial"/>
          <w:color w:val="000000" w:themeColor="text1"/>
          <w:sz w:val="24"/>
          <w:szCs w:val="24"/>
        </w:rPr>
        <w:t xml:space="preserve"> [accessed 31st October 2017].</w:t>
      </w:r>
    </w:p>
    <w:p w:rsidR="004B1464" w:rsidRPr="00780FE3" w:rsidRDefault="004B1464" w:rsidP="00C424CC">
      <w:pPr>
        <w:tabs>
          <w:tab w:val="left" w:pos="6778"/>
        </w:tabs>
        <w:rPr>
          <w:rFonts w:ascii="Arial" w:hAnsi="Arial" w:cs="Arial"/>
          <w:color w:val="000000" w:themeColor="text1"/>
          <w:sz w:val="24"/>
          <w:szCs w:val="24"/>
        </w:rPr>
      </w:pPr>
      <w:r w:rsidRPr="00780FE3">
        <w:rPr>
          <w:rFonts w:ascii="Arial" w:hAnsi="Arial" w:cs="Arial"/>
          <w:color w:val="000000" w:themeColor="text1"/>
          <w:sz w:val="24"/>
          <w:szCs w:val="24"/>
        </w:rPr>
        <w:t xml:space="preserve">No author (2017) Bronfenbrenner’s </w:t>
      </w:r>
      <w:proofErr w:type="spellStart"/>
      <w:r w:rsidRPr="00780FE3">
        <w:rPr>
          <w:rFonts w:ascii="Arial" w:hAnsi="Arial" w:cs="Arial"/>
          <w:color w:val="000000" w:themeColor="text1"/>
          <w:sz w:val="24"/>
          <w:szCs w:val="24"/>
        </w:rPr>
        <w:t>Bioecologial</w:t>
      </w:r>
      <w:proofErr w:type="spellEnd"/>
      <w:r w:rsidRPr="00780FE3">
        <w:rPr>
          <w:rFonts w:ascii="Arial" w:hAnsi="Arial" w:cs="Arial"/>
          <w:color w:val="000000" w:themeColor="text1"/>
          <w:sz w:val="24"/>
          <w:szCs w:val="24"/>
        </w:rPr>
        <w:t xml:space="preserve"> model. [online] Available at:</w:t>
      </w:r>
      <w:r w:rsidRPr="00780FE3">
        <w:rPr>
          <w:color w:val="000000" w:themeColor="text1"/>
        </w:rPr>
        <w:t xml:space="preserve"> </w:t>
      </w:r>
      <w:hyperlink r:id="rId22" w:history="1">
        <w:r w:rsidRPr="00780FE3">
          <w:rPr>
            <w:rStyle w:val="Hyperlink"/>
            <w:rFonts w:ascii="Arial" w:hAnsi="Arial" w:cs="Arial"/>
            <w:color w:val="000000" w:themeColor="text1"/>
            <w:sz w:val="24"/>
            <w:szCs w:val="24"/>
          </w:rPr>
          <w:t>http://lifeinstructionmanual.wikispaces.com/file/view/Bronfenbrenner_Bioecological_Model.jpg/136148877/Bronfenbrenner_Bioecological_Model.jpg</w:t>
        </w:r>
      </w:hyperlink>
      <w:r w:rsidRPr="00780FE3">
        <w:rPr>
          <w:rFonts w:ascii="Arial" w:hAnsi="Arial" w:cs="Arial"/>
          <w:color w:val="000000" w:themeColor="text1"/>
          <w:sz w:val="24"/>
          <w:szCs w:val="24"/>
        </w:rPr>
        <w:t xml:space="preserve"> Accessed on [24th October].</w:t>
      </w:r>
    </w:p>
    <w:p w:rsidR="00335716" w:rsidRPr="00335716" w:rsidRDefault="00335716" w:rsidP="00C424CC">
      <w:pPr>
        <w:tabs>
          <w:tab w:val="left" w:pos="6778"/>
        </w:tabs>
        <w:rPr>
          <w:rFonts w:ascii="Arial" w:hAnsi="Arial" w:cs="Arial"/>
          <w:sz w:val="24"/>
          <w:szCs w:val="24"/>
        </w:rPr>
      </w:pPr>
      <w:proofErr w:type="spellStart"/>
      <w:proofErr w:type="gramStart"/>
      <w:r>
        <w:rPr>
          <w:rFonts w:ascii="Arial" w:hAnsi="Arial" w:cs="Arial"/>
          <w:sz w:val="24"/>
          <w:szCs w:val="24"/>
        </w:rPr>
        <w:t>Palaiologou,I</w:t>
      </w:r>
      <w:proofErr w:type="spellEnd"/>
      <w:proofErr w:type="gramEnd"/>
      <w:r>
        <w:rPr>
          <w:rFonts w:ascii="Arial" w:hAnsi="Arial" w:cs="Arial"/>
          <w:sz w:val="24"/>
          <w:szCs w:val="24"/>
        </w:rPr>
        <w:t xml:space="preserve"> and </w:t>
      </w:r>
      <w:proofErr w:type="spellStart"/>
      <w:r>
        <w:rPr>
          <w:rFonts w:ascii="Arial" w:hAnsi="Arial" w:cs="Arial"/>
          <w:sz w:val="24"/>
          <w:szCs w:val="24"/>
        </w:rPr>
        <w:t>Hallowes,A</w:t>
      </w:r>
      <w:proofErr w:type="spellEnd"/>
      <w:r>
        <w:rPr>
          <w:rFonts w:ascii="Arial" w:hAnsi="Arial" w:cs="Arial"/>
          <w:sz w:val="24"/>
          <w:szCs w:val="24"/>
        </w:rPr>
        <w:t>. (2010) ‘Effective transitions in to and out of the early years foundation phase’ in I. Palaiologou (</w:t>
      </w:r>
      <w:proofErr w:type="spellStart"/>
      <w:r>
        <w:rPr>
          <w:rFonts w:ascii="Arial" w:hAnsi="Arial" w:cs="Arial"/>
          <w:sz w:val="24"/>
          <w:szCs w:val="24"/>
        </w:rPr>
        <w:t>ed</w:t>
      </w:r>
      <w:proofErr w:type="spellEnd"/>
      <w:r>
        <w:rPr>
          <w:rFonts w:ascii="Arial" w:hAnsi="Arial" w:cs="Arial"/>
          <w:sz w:val="24"/>
          <w:szCs w:val="24"/>
        </w:rPr>
        <w:t xml:space="preserve">) </w:t>
      </w:r>
      <w:r>
        <w:rPr>
          <w:rFonts w:ascii="Arial" w:hAnsi="Arial" w:cs="Arial"/>
          <w:i/>
          <w:sz w:val="24"/>
          <w:szCs w:val="24"/>
        </w:rPr>
        <w:t xml:space="preserve">The early foundation stage theory and practice. </w:t>
      </w:r>
      <w:r>
        <w:rPr>
          <w:rFonts w:ascii="Arial" w:hAnsi="Arial" w:cs="Arial"/>
          <w:sz w:val="24"/>
          <w:szCs w:val="24"/>
        </w:rPr>
        <w:t>London: Sage, pp. 94-105.</w:t>
      </w:r>
    </w:p>
    <w:p w:rsidR="000E65B4" w:rsidRDefault="000E65B4" w:rsidP="00C424CC">
      <w:pPr>
        <w:tabs>
          <w:tab w:val="left" w:pos="6778"/>
        </w:tabs>
        <w:rPr>
          <w:rFonts w:ascii="Arial" w:hAnsi="Arial" w:cs="Arial"/>
          <w:sz w:val="24"/>
          <w:szCs w:val="24"/>
        </w:rPr>
      </w:pPr>
      <w:r>
        <w:rPr>
          <w:rFonts w:ascii="Arial" w:hAnsi="Arial" w:cs="Arial"/>
          <w:sz w:val="24"/>
          <w:szCs w:val="24"/>
        </w:rPr>
        <w:t>Teachers and parents (2017) ‘estab</w:t>
      </w:r>
      <w:r w:rsidR="003D48D9">
        <w:rPr>
          <w:rFonts w:ascii="Arial" w:hAnsi="Arial" w:cs="Arial"/>
          <w:sz w:val="24"/>
          <w:szCs w:val="24"/>
        </w:rPr>
        <w:t xml:space="preserve">lishing effective </w:t>
      </w:r>
      <w:proofErr w:type="gramStart"/>
      <w:r w:rsidR="003D48D9">
        <w:rPr>
          <w:rFonts w:ascii="Arial" w:hAnsi="Arial" w:cs="Arial"/>
          <w:sz w:val="24"/>
          <w:szCs w:val="24"/>
        </w:rPr>
        <w:t>parents</w:t>
      </w:r>
      <w:proofErr w:type="gramEnd"/>
      <w:r w:rsidR="003D48D9">
        <w:rPr>
          <w:rFonts w:ascii="Arial" w:hAnsi="Arial" w:cs="Arial"/>
          <w:sz w:val="24"/>
          <w:szCs w:val="24"/>
        </w:rPr>
        <w:t xml:space="preserve"> teachers relationships’ </w:t>
      </w:r>
      <w:hyperlink r:id="rId23" w:history="1">
        <w:r w:rsidR="003D48D9" w:rsidRPr="0071473F">
          <w:rPr>
            <w:rStyle w:val="Hyperlink"/>
            <w:rFonts w:ascii="Arial" w:hAnsi="Arial" w:cs="Arial"/>
            <w:sz w:val="24"/>
            <w:szCs w:val="24"/>
          </w:rPr>
          <w:t>http://teachersparents.com/</w:t>
        </w:r>
      </w:hyperlink>
      <w:r w:rsidR="003D48D9">
        <w:rPr>
          <w:rFonts w:ascii="Arial" w:hAnsi="Arial" w:cs="Arial"/>
          <w:sz w:val="24"/>
          <w:szCs w:val="24"/>
        </w:rPr>
        <w:t xml:space="preserve"> [accessed 16</w:t>
      </w:r>
      <w:r w:rsidR="003D48D9" w:rsidRPr="003D48D9">
        <w:rPr>
          <w:rFonts w:ascii="Arial" w:hAnsi="Arial" w:cs="Arial"/>
          <w:sz w:val="24"/>
          <w:szCs w:val="24"/>
          <w:vertAlign w:val="superscript"/>
        </w:rPr>
        <w:t>th</w:t>
      </w:r>
      <w:r w:rsidR="003D48D9">
        <w:rPr>
          <w:rFonts w:ascii="Arial" w:hAnsi="Arial" w:cs="Arial"/>
          <w:sz w:val="24"/>
          <w:szCs w:val="24"/>
        </w:rPr>
        <w:t xml:space="preserve"> October 2017]</w:t>
      </w:r>
    </w:p>
    <w:p w:rsidR="00905C6D" w:rsidRDefault="0022013C" w:rsidP="00C424CC">
      <w:pPr>
        <w:tabs>
          <w:tab w:val="left" w:pos="6778"/>
        </w:tabs>
        <w:rPr>
          <w:rFonts w:ascii="Arial" w:hAnsi="Arial" w:cs="Arial"/>
          <w:sz w:val="24"/>
          <w:szCs w:val="24"/>
        </w:rPr>
      </w:pPr>
      <w:proofErr w:type="spellStart"/>
      <w:proofErr w:type="gramStart"/>
      <w:r>
        <w:rPr>
          <w:rFonts w:ascii="Arial" w:hAnsi="Arial" w:cs="Arial"/>
          <w:sz w:val="24"/>
          <w:szCs w:val="24"/>
        </w:rPr>
        <w:t>Vogler,P</w:t>
      </w:r>
      <w:proofErr w:type="spellEnd"/>
      <w:r>
        <w:rPr>
          <w:rFonts w:ascii="Arial" w:hAnsi="Arial" w:cs="Arial"/>
          <w:sz w:val="24"/>
          <w:szCs w:val="24"/>
        </w:rPr>
        <w:t>.</w:t>
      </w:r>
      <w:proofErr w:type="gramEnd"/>
      <w:r>
        <w:rPr>
          <w:rFonts w:ascii="Arial" w:hAnsi="Arial" w:cs="Arial"/>
          <w:sz w:val="24"/>
          <w:szCs w:val="24"/>
        </w:rPr>
        <w:t xml:space="preserve"> et al </w:t>
      </w:r>
      <w:r w:rsidR="009F4079">
        <w:rPr>
          <w:rFonts w:ascii="Arial" w:hAnsi="Arial" w:cs="Arial"/>
          <w:sz w:val="24"/>
          <w:szCs w:val="24"/>
        </w:rPr>
        <w:t xml:space="preserve">(2008) ‘Early childhood transitions research: A review of concepts, theory and practice’. </w:t>
      </w:r>
      <w:r w:rsidR="009F4079">
        <w:rPr>
          <w:rFonts w:ascii="Arial" w:hAnsi="Arial" w:cs="Arial"/>
          <w:i/>
          <w:sz w:val="24"/>
          <w:szCs w:val="24"/>
        </w:rPr>
        <w:t xml:space="preserve">Early </w:t>
      </w:r>
      <w:r w:rsidR="00655C75">
        <w:rPr>
          <w:rFonts w:ascii="Arial" w:hAnsi="Arial" w:cs="Arial"/>
          <w:i/>
          <w:sz w:val="24"/>
          <w:szCs w:val="24"/>
        </w:rPr>
        <w:t>childhood</w:t>
      </w:r>
      <w:r w:rsidR="009F4079">
        <w:rPr>
          <w:rFonts w:ascii="Arial" w:hAnsi="Arial" w:cs="Arial"/>
          <w:i/>
          <w:sz w:val="24"/>
          <w:szCs w:val="24"/>
        </w:rPr>
        <w:t xml:space="preserve"> development, </w:t>
      </w:r>
      <w:r w:rsidR="009F4079">
        <w:rPr>
          <w:rFonts w:ascii="Arial" w:hAnsi="Arial" w:cs="Arial"/>
          <w:sz w:val="24"/>
          <w:szCs w:val="24"/>
        </w:rPr>
        <w:t xml:space="preserve">volume 48, May. [Online]. Available at: </w:t>
      </w:r>
      <w:r w:rsidR="009F4079" w:rsidRPr="009F4079">
        <w:rPr>
          <w:rFonts w:ascii="Arial" w:hAnsi="Arial" w:cs="Arial"/>
          <w:sz w:val="24"/>
          <w:szCs w:val="24"/>
        </w:rPr>
        <w:t>http://files.eric.ed.gov/fulltext/ED522697.pdf</w:t>
      </w:r>
      <w:r w:rsidR="009F4079">
        <w:rPr>
          <w:rFonts w:ascii="Arial" w:hAnsi="Arial" w:cs="Arial"/>
          <w:sz w:val="24"/>
          <w:szCs w:val="24"/>
        </w:rPr>
        <w:t xml:space="preserve"> [Accessed 20th October]. </w:t>
      </w:r>
    </w:p>
    <w:p w:rsidR="00655C75" w:rsidRPr="00655C75" w:rsidRDefault="00655C75" w:rsidP="00C424CC">
      <w:pPr>
        <w:tabs>
          <w:tab w:val="left" w:pos="6778"/>
        </w:tabs>
        <w:rPr>
          <w:rFonts w:ascii="Arial" w:hAnsi="Arial" w:cs="Arial"/>
          <w:sz w:val="24"/>
          <w:szCs w:val="24"/>
        </w:rPr>
      </w:pPr>
      <w:proofErr w:type="spellStart"/>
      <w:proofErr w:type="gramStart"/>
      <w:r>
        <w:rPr>
          <w:rFonts w:ascii="Arial" w:hAnsi="Arial" w:cs="Arial"/>
          <w:sz w:val="24"/>
          <w:szCs w:val="24"/>
        </w:rPr>
        <w:t>Waller,T</w:t>
      </w:r>
      <w:proofErr w:type="spellEnd"/>
      <w:r>
        <w:rPr>
          <w:rFonts w:ascii="Arial" w:hAnsi="Arial" w:cs="Arial"/>
          <w:sz w:val="24"/>
          <w:szCs w:val="24"/>
        </w:rPr>
        <w:t>.</w:t>
      </w:r>
      <w:proofErr w:type="gramEnd"/>
      <w:r>
        <w:rPr>
          <w:rFonts w:ascii="Arial" w:hAnsi="Arial" w:cs="Arial"/>
          <w:sz w:val="24"/>
          <w:szCs w:val="24"/>
        </w:rPr>
        <w:t xml:space="preserve"> (2009) ‘Contempory theories and children’s lives’ (2</w:t>
      </w:r>
      <w:r w:rsidRPr="00655C75">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 in T, Waller (</w:t>
      </w:r>
      <w:proofErr w:type="spellStart"/>
      <w:r>
        <w:rPr>
          <w:rFonts w:ascii="Arial" w:hAnsi="Arial" w:cs="Arial"/>
          <w:sz w:val="24"/>
          <w:szCs w:val="24"/>
        </w:rPr>
        <w:t>ed</w:t>
      </w:r>
      <w:proofErr w:type="spellEnd"/>
      <w:r>
        <w:rPr>
          <w:rFonts w:ascii="Arial" w:hAnsi="Arial" w:cs="Arial"/>
          <w:sz w:val="24"/>
          <w:szCs w:val="24"/>
        </w:rPr>
        <w:t xml:space="preserve">). An introduction to early childhood. London: Sage, pp. 2-11. </w:t>
      </w:r>
    </w:p>
    <w:p w:rsidR="00905C6D" w:rsidRDefault="00905C6D" w:rsidP="00C424CC">
      <w:pPr>
        <w:tabs>
          <w:tab w:val="left" w:pos="6778"/>
        </w:tabs>
      </w:pPr>
    </w:p>
    <w:sectPr w:rsidR="00905C6D">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2FD" w:rsidRDefault="00E452FD" w:rsidP="00A342F9">
      <w:pPr>
        <w:spacing w:after="0" w:line="240" w:lineRule="auto"/>
      </w:pPr>
      <w:r>
        <w:separator/>
      </w:r>
    </w:p>
  </w:endnote>
  <w:endnote w:type="continuationSeparator" w:id="0">
    <w:p w:rsidR="00E452FD" w:rsidRDefault="00E452FD" w:rsidP="00A3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247136"/>
      <w:docPartObj>
        <w:docPartGallery w:val="Page Numbers (Bottom of Page)"/>
        <w:docPartUnique/>
      </w:docPartObj>
    </w:sdtPr>
    <w:sdtEndPr>
      <w:rPr>
        <w:noProof/>
      </w:rPr>
    </w:sdtEndPr>
    <w:sdtContent>
      <w:p w:rsidR="00DE5841" w:rsidRDefault="00DE5841">
        <w:pPr>
          <w:pStyle w:val="Footer"/>
          <w:jc w:val="right"/>
        </w:pPr>
        <w:r>
          <w:fldChar w:fldCharType="begin"/>
        </w:r>
        <w:r>
          <w:instrText xml:space="preserve"> PAGE   \* MERGEFORMAT </w:instrText>
        </w:r>
        <w:r>
          <w:fldChar w:fldCharType="separate"/>
        </w:r>
        <w:r w:rsidR="0046529A">
          <w:rPr>
            <w:noProof/>
          </w:rPr>
          <w:t>17</w:t>
        </w:r>
        <w:r>
          <w:rPr>
            <w:noProof/>
          </w:rPr>
          <w:fldChar w:fldCharType="end"/>
        </w:r>
      </w:p>
    </w:sdtContent>
  </w:sdt>
  <w:p w:rsidR="00DE5841" w:rsidRDefault="00DE58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52FD" w:rsidRDefault="00E452FD" w:rsidP="00A342F9">
      <w:pPr>
        <w:spacing w:after="0" w:line="240" w:lineRule="auto"/>
      </w:pPr>
      <w:r>
        <w:separator/>
      </w:r>
    </w:p>
  </w:footnote>
  <w:footnote w:type="continuationSeparator" w:id="0">
    <w:p w:rsidR="00E452FD" w:rsidRDefault="00E452FD" w:rsidP="00A342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D5349"/>
    <w:multiLevelType w:val="hybridMultilevel"/>
    <w:tmpl w:val="5FA222DC"/>
    <w:lvl w:ilvl="0" w:tplc="C3423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5969BB"/>
    <w:multiLevelType w:val="hybridMultilevel"/>
    <w:tmpl w:val="E1842A5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30F"/>
    <w:rsid w:val="00014AA5"/>
    <w:rsid w:val="00036499"/>
    <w:rsid w:val="00071C5C"/>
    <w:rsid w:val="0008783C"/>
    <w:rsid w:val="000A2A58"/>
    <w:rsid w:val="000A3D37"/>
    <w:rsid w:val="000D3336"/>
    <w:rsid w:val="000E65B4"/>
    <w:rsid w:val="000F6460"/>
    <w:rsid w:val="000F65E0"/>
    <w:rsid w:val="00192BFB"/>
    <w:rsid w:val="001B4FF5"/>
    <w:rsid w:val="001D19A1"/>
    <w:rsid w:val="001E3B3E"/>
    <w:rsid w:val="00203A45"/>
    <w:rsid w:val="00210B33"/>
    <w:rsid w:val="0022013C"/>
    <w:rsid w:val="0024550A"/>
    <w:rsid w:val="002474E9"/>
    <w:rsid w:val="00257A4E"/>
    <w:rsid w:val="00280D9A"/>
    <w:rsid w:val="00286391"/>
    <w:rsid w:val="002B7B85"/>
    <w:rsid w:val="002D3B07"/>
    <w:rsid w:val="00333828"/>
    <w:rsid w:val="00335716"/>
    <w:rsid w:val="0036699C"/>
    <w:rsid w:val="003726B8"/>
    <w:rsid w:val="00381D23"/>
    <w:rsid w:val="00381E32"/>
    <w:rsid w:val="003945F0"/>
    <w:rsid w:val="003B2930"/>
    <w:rsid w:val="003C5D07"/>
    <w:rsid w:val="003D48D9"/>
    <w:rsid w:val="003E0033"/>
    <w:rsid w:val="003E7C04"/>
    <w:rsid w:val="004025B8"/>
    <w:rsid w:val="00405218"/>
    <w:rsid w:val="00426E27"/>
    <w:rsid w:val="00453638"/>
    <w:rsid w:val="00462AD6"/>
    <w:rsid w:val="0046529A"/>
    <w:rsid w:val="00481EC8"/>
    <w:rsid w:val="0048712B"/>
    <w:rsid w:val="004B1464"/>
    <w:rsid w:val="004B29BF"/>
    <w:rsid w:val="004C227F"/>
    <w:rsid w:val="00503B7A"/>
    <w:rsid w:val="005116A0"/>
    <w:rsid w:val="00532C6B"/>
    <w:rsid w:val="005628AD"/>
    <w:rsid w:val="00567C09"/>
    <w:rsid w:val="00577C22"/>
    <w:rsid w:val="00594F48"/>
    <w:rsid w:val="005A2ACE"/>
    <w:rsid w:val="005B0886"/>
    <w:rsid w:val="005B1CBE"/>
    <w:rsid w:val="005B44FF"/>
    <w:rsid w:val="005C09EB"/>
    <w:rsid w:val="005D4E71"/>
    <w:rsid w:val="00632E42"/>
    <w:rsid w:val="00652067"/>
    <w:rsid w:val="00655C75"/>
    <w:rsid w:val="006807B1"/>
    <w:rsid w:val="006E5FCF"/>
    <w:rsid w:val="006F5B2C"/>
    <w:rsid w:val="00724617"/>
    <w:rsid w:val="00771274"/>
    <w:rsid w:val="00780FE3"/>
    <w:rsid w:val="0078186A"/>
    <w:rsid w:val="00783870"/>
    <w:rsid w:val="007B2561"/>
    <w:rsid w:val="007C1039"/>
    <w:rsid w:val="0080069B"/>
    <w:rsid w:val="00804F16"/>
    <w:rsid w:val="008143A3"/>
    <w:rsid w:val="00837586"/>
    <w:rsid w:val="008671E2"/>
    <w:rsid w:val="00874C63"/>
    <w:rsid w:val="00895843"/>
    <w:rsid w:val="008D37A3"/>
    <w:rsid w:val="008D7022"/>
    <w:rsid w:val="008D7DC5"/>
    <w:rsid w:val="008E757B"/>
    <w:rsid w:val="009006F7"/>
    <w:rsid w:val="009011A9"/>
    <w:rsid w:val="009032E4"/>
    <w:rsid w:val="00905C6D"/>
    <w:rsid w:val="009720CC"/>
    <w:rsid w:val="009725F3"/>
    <w:rsid w:val="009823E5"/>
    <w:rsid w:val="00983EAB"/>
    <w:rsid w:val="009A006C"/>
    <w:rsid w:val="009D1550"/>
    <w:rsid w:val="009D2074"/>
    <w:rsid w:val="009D34F1"/>
    <w:rsid w:val="009E174D"/>
    <w:rsid w:val="009E4EF4"/>
    <w:rsid w:val="009F4079"/>
    <w:rsid w:val="00A342F9"/>
    <w:rsid w:val="00A70532"/>
    <w:rsid w:val="00A94973"/>
    <w:rsid w:val="00AB2F31"/>
    <w:rsid w:val="00AE1592"/>
    <w:rsid w:val="00AE51AD"/>
    <w:rsid w:val="00B1692A"/>
    <w:rsid w:val="00B3447F"/>
    <w:rsid w:val="00B41961"/>
    <w:rsid w:val="00B5130F"/>
    <w:rsid w:val="00B74384"/>
    <w:rsid w:val="00BA7DF9"/>
    <w:rsid w:val="00BB0D03"/>
    <w:rsid w:val="00BD14A1"/>
    <w:rsid w:val="00BE01A6"/>
    <w:rsid w:val="00C21274"/>
    <w:rsid w:val="00C26842"/>
    <w:rsid w:val="00C424CC"/>
    <w:rsid w:val="00C636B9"/>
    <w:rsid w:val="00C65536"/>
    <w:rsid w:val="00C81346"/>
    <w:rsid w:val="00CB268C"/>
    <w:rsid w:val="00CB4B83"/>
    <w:rsid w:val="00CF34A7"/>
    <w:rsid w:val="00D26A04"/>
    <w:rsid w:val="00D97271"/>
    <w:rsid w:val="00DB66F0"/>
    <w:rsid w:val="00DE5841"/>
    <w:rsid w:val="00DF08AC"/>
    <w:rsid w:val="00E121EC"/>
    <w:rsid w:val="00E2242F"/>
    <w:rsid w:val="00E4138E"/>
    <w:rsid w:val="00E42656"/>
    <w:rsid w:val="00E452FD"/>
    <w:rsid w:val="00E5703D"/>
    <w:rsid w:val="00E940C4"/>
    <w:rsid w:val="00E96F94"/>
    <w:rsid w:val="00EB5EBE"/>
    <w:rsid w:val="00ED404B"/>
    <w:rsid w:val="00ED5B3E"/>
    <w:rsid w:val="00EE7622"/>
    <w:rsid w:val="00F0105F"/>
    <w:rsid w:val="00F0761B"/>
    <w:rsid w:val="00F10308"/>
    <w:rsid w:val="00F6361D"/>
    <w:rsid w:val="00F9454A"/>
    <w:rsid w:val="00FA4DE7"/>
    <w:rsid w:val="00FB2019"/>
    <w:rsid w:val="00FB7BDD"/>
    <w:rsid w:val="00FE0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52603"/>
  <w15:chartTrackingRefBased/>
  <w15:docId w15:val="{CDFC84A8-A617-4BC2-8552-C8AB2A58D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2067"/>
    <w:rPr>
      <w:color w:val="0563C1" w:themeColor="hyperlink"/>
      <w:u w:val="single"/>
    </w:rPr>
  </w:style>
  <w:style w:type="character" w:styleId="UnresolvedMention">
    <w:name w:val="Unresolved Mention"/>
    <w:basedOn w:val="DefaultParagraphFont"/>
    <w:uiPriority w:val="99"/>
    <w:semiHidden/>
    <w:unhideWhenUsed/>
    <w:rsid w:val="00652067"/>
    <w:rPr>
      <w:color w:val="808080"/>
      <w:shd w:val="clear" w:color="auto" w:fill="E6E6E6"/>
    </w:rPr>
  </w:style>
  <w:style w:type="paragraph" w:styleId="Header">
    <w:name w:val="header"/>
    <w:basedOn w:val="Normal"/>
    <w:link w:val="HeaderChar"/>
    <w:uiPriority w:val="99"/>
    <w:unhideWhenUsed/>
    <w:rsid w:val="00A342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2F9"/>
  </w:style>
  <w:style w:type="paragraph" w:styleId="Footer">
    <w:name w:val="footer"/>
    <w:basedOn w:val="Normal"/>
    <w:link w:val="FooterChar"/>
    <w:uiPriority w:val="99"/>
    <w:unhideWhenUsed/>
    <w:rsid w:val="00A342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2F9"/>
  </w:style>
  <w:style w:type="paragraph" w:styleId="ListParagraph">
    <w:name w:val="List Paragraph"/>
    <w:basedOn w:val="Normal"/>
    <w:uiPriority w:val="34"/>
    <w:qFormat/>
    <w:rsid w:val="00E940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14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18" Type="http://schemas.openxmlformats.org/officeDocument/2006/relationships/hyperlink" Target="http://www.innovativelearning.com/educational_psychology/development/zone-of-proximal-development.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earlychildhoodaustralia.org.au/nqsplp/wp-content/uploads/2013/10/NQS_PLP_E-Newsletter_No64.pdf"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st-teresas.com/pre-prep-and-prep/teddy-bears-picnic-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teachersparents.com/" TargetMode="External"/><Relationship Id="rId20" Type="http://schemas.openxmlformats.org/officeDocument/2006/relationships/hyperlink" Target="https://www.free-vectors.com/images/fv-images/1371-modern-abstract-blue-circle-background-illustrator-image.p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childdevelopmentmedia.com/articles/mary-ainsworth-and-attachment-theory/" TargetMode="External"/><Relationship Id="rId23" Type="http://schemas.openxmlformats.org/officeDocument/2006/relationships/hyperlink" Target="http://teachersparents.com/" TargetMode="External"/><Relationship Id="rId10" Type="http://schemas.openxmlformats.org/officeDocument/2006/relationships/image" Target="media/image4.jpeg"/><Relationship Id="rId19" Type="http://schemas.openxmlformats.org/officeDocument/2006/relationships/hyperlink" Target="http://www.teachearlyyears.com/a-unique-child/view/transition-to-recep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lifeinstructionmanual.wikispaces.com/file/view/Bronfenbrenner_Bioecological_Model.jpg/136148877/Bronfenbrenner_Bioecological_Model.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1027</TotalTime>
  <Pages>17</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Raven</dc:creator>
  <cp:keywords/>
  <dc:description/>
  <cp:lastModifiedBy>Emma Raven</cp:lastModifiedBy>
  <cp:revision>47</cp:revision>
  <dcterms:created xsi:type="dcterms:W3CDTF">2017-10-08T15:07:00Z</dcterms:created>
  <dcterms:modified xsi:type="dcterms:W3CDTF">2017-11-02T16:34:00Z</dcterms:modified>
</cp:coreProperties>
</file>