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="http://schemas.microsoft.com/office/tasks/2019/documenttasks" xmlns:a="http://schemas.openxmlformats.org/drawingml/2006/main" xmlns:c="http://schemas.openxmlformats.org/drawingml/2006/chart" xmlns:cr="http://schemas.microsoft.com/office/comments/2020/reactions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000000" w:rsidDel="00000000" w:rsidRDefault="00000000" w14:paraId="00000001" w:rsidP="00000000" w:rsidRPr="00000000">
      <w:pPr/>
      <w:r w:rsidR="00000000" w:rsidDel="00000000" w:rsidRPr="00000000">
        <w:rPr>
          <w:rtl w:val="0"/>
        </w:rPr>
        <w:t xml:space="preserve">          </w:t>
      </w:r>
      <w:r>
        <w:rPr>
          <w:noProof/>
        </w:rPr>
        <w:drawing>
          <wp:anchor distT="114300" distB="114300" distR="114300" distL="114300" relativeHeight="0" behindDoc="0" allowOverlap="1" hidden="0" layoutInCell="1" locked="0" simplePos="0">
            <wp:simplePos x="0" y="0"/>
            <wp:positionH relativeFrom="column">
              <wp:posOffset>-294640</wp:posOffset>
            </wp:positionH>
            <wp:positionV relativeFrom="paragraph">
              <wp:posOffset>114300</wp:posOffset>
            </wp:positionV>
            <wp:extent cx="1795145" cy="1005840"/>
            <wp:effectExtent b="0" l="0" r="0" t="0"/>
            <wp:wrapSquare wrapText="bothSides" distB="114300" distL="114300" distR="114300" distT="114300"/>
            <wp:docPr id="2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95463" cy="1006248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RDefault="00000000" w14:paraId="00000002" w:rsidP="00000000" w:rsidRPr="00000000">
      <w:pPr>
        <w:jc w:val="right"/>
        <w:rPr>
          <w:bCs w:val="1"/>
          <w:b/>
          <w:sz w:val="26"/>
          <w:szCs w:val="26"/>
        </w:rPr>
      </w:pPr>
      <w:r w:rsidR="00000000" w:rsidDel="00000000" w:rsidRPr="00000000">
        <w:rPr>
          <w:rtl w:val="0"/>
        </w:rPr>
        <w:t xml:space="preserve">                                                </w:t>
      </w:r>
      <w:r w:rsidR="00000000" w:rsidDel="00000000" w:rsidRPr="00000000">
        <w:rPr>
          <w:bCs w:val="1"/>
          <w:rtl w:val="0"/>
          <w:b/>
          <w:sz w:val="26"/>
          <w:szCs w:val="26"/>
        </w:rPr>
        <w:t xml:space="preserve">       </w:t>
      </w:r>
    </w:p>
    <w:p w:rsidR="00000000" w:rsidDel="00000000" w:rsidRDefault="00000000" w14:paraId="00000003" w:rsidP="00000000" w:rsidRPr="00000000">
      <w:pPr>
        <w:rPr>
          <w:bCs w:val="1"/>
          <w:b/>
          <w:sz w:val="24"/>
          <w:szCs w:val="24"/>
        </w:rPr>
      </w:pPr>
      <w:r w:rsidR="00000000" w:rsidDel="00000000" w:rsidRPr="00000000">
        <w:rPr>
          <w:bCs w:val="1"/>
          <w:rtl w:val="0"/>
          <w:b/>
          <w:sz w:val="26"/>
          <w:szCs w:val="26"/>
        </w:rPr>
        <w:t xml:space="preserve">                              </w:t>
      </w:r>
      <w:r w:rsidR="00000000" w:rsidDel="00000000" w:rsidRPr="00000000">
        <w:rPr>
          <w:bCs w:val="1"/>
          <w:rtl w:val="0"/>
          <w:b/>
          <w:sz w:val="24"/>
          <w:szCs w:val="24"/>
        </w:rPr>
        <w:t xml:space="preserve">DS3 - New Digital Skills </w:t>
      </w:r>
    </w:p>
    <w:p w:rsidR="00000000" w:rsidDel="00000000" w:rsidRDefault="00000000" w14:paraId="00000004" w:rsidP="00000000" w:rsidRPr="00000000">
      <w:pPr>
        <w:rPr>
          <w:bCs w:val="1"/>
          <w:b/>
          <w:sz w:val="24"/>
          <w:szCs w:val="24"/>
        </w:rPr>
      </w:pPr>
      <w:r w:rsidR="00000000" w:rsidDel="00000000" w:rsidRPr="00000000">
        <w:rPr>
          <w:bCs w:val="1"/>
          <w:rtl w:val="0"/>
          <w:b/>
          <w:sz w:val="24"/>
          <w:szCs w:val="24"/>
        </w:rPr>
        <w:t xml:space="preserve">                                     Paulo Jorge Ferreira Antunes</w:t>
      </w:r>
    </w:p>
    <w:p w:rsidR="00000000" w:rsidDel="00000000" w:rsidRDefault="00000000" w14:paraId="00000005" w:rsidP="00000000" w:rsidRPr="00000000">
      <w:pPr/>
      <w:r w:rsidR="00000000" w:rsidDel="00000000" w:rsidRPr="00000000">
        <w:rPr>
          <w:bCs w:val="1"/>
          <w:rtl w:val="0"/>
          <w:b/>
          <w:sz w:val="24"/>
          <w:szCs w:val="24"/>
        </w:rPr>
        <w:t xml:space="preserve">                                     Student Id: 2545523  </w:t>
      </w:r>
      <w:r w:rsidR="00000000" w:rsidDel="00000000" w:rsidRPr="00000000">
        <w:rPr>
          <w:rtl w:val="0"/>
        </w:rPr>
        <w:t xml:space="preserve">       </w:t>
      </w:r>
    </w:p>
    <w:p w:rsidR="00000000" w:rsidDel="00000000" w:rsidRDefault="00000000" w14:paraId="00000006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7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8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9" w:rsidP="00000000" w:rsidRPr="00000000">
      <w:pPr/>
      <w:r w:rsidR="00000000" w:rsidDel="00000000" w:rsidRPr="00000000">
        <w:rPr>
          <w:rtl w:val="0"/>
        </w:rPr>
        <w:t xml:space="preserve">                         </w:t>
      </w:r>
    </w:p>
    <w:p w:rsidR="00000000" w:rsidDel="00000000" w:rsidRDefault="00000000" w14:paraId="0000000A" w:rsidP="00000000" w:rsidRPr="00000000">
      <w:pPr/>
      <w:r>
        <w:rPr>
          <w:noProof/>
        </w:rPr>
        <w:drawing>
          <wp:inline distB="114300" distL="114300" distR="114300" distT="114300">
            <wp:extent cx="5730875" cy="2286000"/>
            <wp:effectExtent b="0" l="0" r="0" t="0"/>
            <wp:docPr id="4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286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0B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C" w:rsidP="00000000" w:rsidRPr="00000000">
      <w:pPr/>
      <w:r w:rsidR="00000000" w:rsidDel="00000000" w:rsidRPr="00000000">
        <w:rPr>
          <w:rtl w:val="0"/>
        </w:rPr>
        <w:t>Here is a work made in class using powerpoint with two slides where I talk about a sport that I like and why. Using powerpoint was a good experience where I was able to show and explain my ideas clearly by introducing some colours, images in a couple slides. It is a very interesting tool with lots of options to help make a presentation more clear and understandable.</w:t>
      </w:r>
    </w:p>
    <w:p w:rsidR="00000000" w:rsidDel="00000000" w:rsidRDefault="00000000" w14:paraId="0000000D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E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F" w:rsidP="00000000" w:rsidRPr="00000000">
      <w:pPr/>
      <w:r>
        <w:rPr>
          <w:noProof/>
        </w:rPr>
        <w:drawing>
          <wp:inline distB="114300" distL="114300" distR="114300" distT="114300">
            <wp:extent cx="5730875" cy="2197100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197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10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11" w:rsidP="00000000" w:rsidRPr="00000000">
      <w:pPr/>
      <w:r w:rsidR="00000000" w:rsidDel="00000000" w:rsidRPr="00000000">
        <w:rPr>
          <w:rtl w:val="0"/>
        </w:rPr>
        <w:t>This is another in class work example made in Excel. In this sheet I introduced some data about shopping with store names, items, price of each one and by using formulas I was able to calculate the total price, maximum price, minimum price and the 50% price of the total. Excel is a very useful tool with columns, rows and cells where I can make fast calculations. Also, I can turn numbers into visual charts and graphs that can help monitoring budgets in a business or even in my daily basis.</w:t>
      </w:r>
    </w:p>
    <w:p w:rsidR="00000000" w:rsidDel="00000000" w:rsidRDefault="00000000" w14:paraId="00000012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13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14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15" w:rsidP="00000000" w:rsidRPr="00000000">
      <w:pPr/>
      <w:r>
        <w:rPr>
          <w:noProof/>
        </w:rPr>
        <w:drawing>
          <wp:inline distB="114300" distL="114300" distR="114300" distT="114300">
            <wp:extent cx="5730875" cy="2362200"/>
            <wp:effectExtent b="0" l="0" r="0" t="0"/>
            <wp:docPr id="3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362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16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17" w:rsidP="00000000" w:rsidRPr="00000000">
      <w:pPr/>
      <w:r w:rsidR="00000000" w:rsidDel="00000000" w:rsidRPr="00000000">
        <w:rPr>
          <w:rtl w:val="0"/>
        </w:rPr>
        <w:t xml:space="preserve">This image shows a small text and table made in Word where I have information about my modules, what I am most apprehensive about and what I am looking to improve on my digital skills. Word is a very simple tool that can be used to write short or long texts, insert images, tables and others. </w:t>
      </w:r>
    </w:p>
    <w:p w:rsidR="00000000" w:rsidDel="00000000" w:rsidRDefault="00000000" w14:paraId="00000018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19" w:rsidP="00000000" w:rsidRPr="00000000">
      <w:pPr/>
      <w:r w:rsidR="00000000" w:rsidDel="00000000" w:rsidRPr="00000000">
        <w:rPr>
          <w:rtl w:val="0"/>
        </w:rPr>
      </w:r>
    </w:p>
    <w:sectPr>
      <w:pgNumType w:start="1"/>
      <w:pgSz w:w="11909" w:h="16834" w:orient="portrait"/>
      <w:pgMar w:left="1440" w:right="1440" w:top="1440" w:bottom="1440" w:header="720" w:footer="72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Arial"/>
  <w:font w:name="Calibri"/>
  <w:font w:name="Cambria"/>
  <w:font w:name="Symbol"/>
  <w:font w:name="Courier New"/>
  <w:font w:name="Times New Roman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="http://schemas.microsoft.com/office/tasks/2019/documenttasks" xmlns:a="http://schemas.openxmlformats.org/drawingml/2006/main" xmlns:c="http://schemas.openxmlformats.org/drawingml/2006/chart" xmlns:cr="http://schemas.microsoft.com/office/comments/2020/reactions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:rsid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pt_PT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5" Type="http://schemas.openxmlformats.org/officeDocument/2006/relationships/styles" Target="styles.xml"/><Relationship Id="rId6" Type="http://schemas.openxmlformats.org/officeDocument/2006/relationships/image" Target="media/image4.png"/><Relationship Id="rId7" Type="http://schemas.openxmlformats.org/officeDocument/2006/relationships/image" Target="media/image3.png"/><Relationship Id="rId8" Type="http://schemas.openxmlformats.org/officeDocument/2006/relationships/image" Target="media/image1.png"/><Relationship Id="rId10" Type="http://schemas.openxmlformats.org/officeDocument/2006/relationships/image" Target="media/image2.png"/><Relationship Id="rId11" Type="http://schemas.openxmlformats.org/officeDocument/2006/relationships/image" Target="media/image4.png"/><Relationship Id="rId12" Type="http://schemas.openxmlformats.org/officeDocument/2006/relationships/image" Target="media/image3.png"/><Relationship Id="rId13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