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107BEA" w14:textId="77777777" w:rsidR="000135F4" w:rsidRDefault="000135F4" w:rsidP="000135F4">
      <w:pPr>
        <w:rPr>
          <w:noProof/>
        </w:rPr>
      </w:pPr>
    </w:p>
    <w:p w14:paraId="00EF42C6" w14:textId="77777777" w:rsidR="00BE6093" w:rsidRDefault="00BE6093" w:rsidP="000135F4">
      <w:pPr>
        <w:rPr>
          <w:noProof/>
        </w:rPr>
      </w:pPr>
    </w:p>
    <w:p w14:paraId="42170244" w14:textId="6208A6AE" w:rsidR="000135F4" w:rsidRDefault="000135F4" w:rsidP="000135F4">
      <w:pPr>
        <w:rPr>
          <w:noProof/>
        </w:rPr>
      </w:pPr>
      <w:r>
        <w:rPr>
          <w:noProof/>
        </w:rPr>
        <w:drawing>
          <wp:inline distT="0" distB="0" distL="0" distR="0" wp14:anchorId="29C0CBDE" wp14:editId="6459C043">
            <wp:extent cx="4833257" cy="1796143"/>
            <wp:effectExtent l="0" t="0" r="5715" b="0"/>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43856" cy="1800082"/>
                    </a:xfrm>
                    <a:prstGeom prst="rect">
                      <a:avLst/>
                    </a:prstGeom>
                    <a:noFill/>
                  </pic:spPr>
                </pic:pic>
              </a:graphicData>
            </a:graphic>
          </wp:inline>
        </w:drawing>
      </w:r>
    </w:p>
    <w:p w14:paraId="07BEC080" w14:textId="77777777" w:rsidR="000135F4" w:rsidRDefault="000135F4" w:rsidP="000135F4">
      <w:pPr>
        <w:rPr>
          <w:rFonts w:ascii="Gabriola" w:hAnsi="Gabriola" w:cs="Times New Roman"/>
          <w:noProof/>
          <w:sz w:val="44"/>
          <w:szCs w:val="44"/>
        </w:rPr>
      </w:pPr>
    </w:p>
    <w:p w14:paraId="3BEBA127" w14:textId="77777777" w:rsidR="000135F4" w:rsidRPr="00F75BD6" w:rsidRDefault="000135F4" w:rsidP="000135F4">
      <w:pPr>
        <w:spacing w:after="0"/>
        <w:ind w:left="720"/>
        <w:rPr>
          <w:rFonts w:ascii="Gabriola" w:hAnsi="Gabriola" w:cs="Times New Roman"/>
          <w:noProof/>
          <w:sz w:val="44"/>
          <w:szCs w:val="44"/>
        </w:rPr>
      </w:pPr>
      <w:r w:rsidRPr="00F75BD6">
        <w:rPr>
          <w:rFonts w:ascii="Gabriola" w:hAnsi="Gabriola" w:cs="Times New Roman"/>
          <w:noProof/>
          <w:sz w:val="44"/>
          <w:szCs w:val="44"/>
        </w:rPr>
        <w:t>Student name: Iohana-Eleonora Popa</w:t>
      </w:r>
    </w:p>
    <w:p w14:paraId="599226EA" w14:textId="77777777" w:rsidR="000135F4" w:rsidRPr="00F75BD6" w:rsidRDefault="000135F4" w:rsidP="000135F4">
      <w:pPr>
        <w:spacing w:after="0"/>
        <w:ind w:left="720"/>
        <w:rPr>
          <w:rFonts w:ascii="Gabriola" w:hAnsi="Gabriola" w:cs="Times New Roman"/>
          <w:noProof/>
          <w:sz w:val="44"/>
          <w:szCs w:val="44"/>
        </w:rPr>
      </w:pPr>
      <w:r>
        <w:rPr>
          <w:rFonts w:ascii="Gabriola" w:hAnsi="Gabriola" w:cs="Times New Roman"/>
          <w:noProof/>
          <w:sz w:val="44"/>
          <w:szCs w:val="44"/>
        </w:rPr>
        <w:t>Srudent number: 1921952</w:t>
      </w:r>
    </w:p>
    <w:p w14:paraId="56EBBF5D" w14:textId="77777777" w:rsidR="000135F4" w:rsidRDefault="000135F4" w:rsidP="000135F4">
      <w:pPr>
        <w:spacing w:after="0"/>
        <w:ind w:left="720"/>
        <w:rPr>
          <w:rFonts w:ascii="Gabriola" w:hAnsi="Gabriola" w:cs="Times New Roman"/>
          <w:noProof/>
          <w:sz w:val="44"/>
          <w:szCs w:val="44"/>
        </w:rPr>
      </w:pPr>
    </w:p>
    <w:p w14:paraId="2D194341" w14:textId="77777777" w:rsidR="000135F4" w:rsidRDefault="000135F4" w:rsidP="000135F4">
      <w:pPr>
        <w:spacing w:after="0"/>
        <w:ind w:left="720"/>
        <w:rPr>
          <w:rFonts w:ascii="Gabriola" w:hAnsi="Gabriola" w:cs="Times New Roman"/>
          <w:noProof/>
          <w:sz w:val="44"/>
          <w:szCs w:val="44"/>
        </w:rPr>
      </w:pPr>
      <w:r w:rsidRPr="00F75BD6">
        <w:rPr>
          <w:rFonts w:ascii="Gabriola" w:hAnsi="Gabriola" w:cs="Times New Roman"/>
          <w:noProof/>
          <w:sz w:val="44"/>
          <w:szCs w:val="44"/>
        </w:rPr>
        <w:t>Modle title: Community engagement</w:t>
      </w:r>
    </w:p>
    <w:p w14:paraId="3D35E0BE" w14:textId="4AE5F886" w:rsidR="000135F4" w:rsidRPr="00F75BD6" w:rsidRDefault="000135F4" w:rsidP="000135F4">
      <w:pPr>
        <w:spacing w:after="0"/>
        <w:ind w:left="720"/>
        <w:rPr>
          <w:rFonts w:ascii="Gabriola" w:hAnsi="Gabriola" w:cs="Times New Roman"/>
          <w:noProof/>
          <w:sz w:val="44"/>
          <w:szCs w:val="44"/>
        </w:rPr>
      </w:pPr>
      <w:r w:rsidRPr="00F75BD6">
        <w:rPr>
          <w:rFonts w:ascii="Gabriola" w:hAnsi="Gabriola" w:cs="Times New Roman"/>
          <w:noProof/>
          <w:sz w:val="44"/>
          <w:szCs w:val="44"/>
        </w:rPr>
        <w:t>Assigment title: Save the children from Africa</w:t>
      </w:r>
      <w:r w:rsidR="001B1DB3">
        <w:rPr>
          <w:rFonts w:ascii="Gabriola" w:hAnsi="Gabriola" w:cs="Times New Roman"/>
          <w:noProof/>
          <w:sz w:val="44"/>
          <w:szCs w:val="44"/>
        </w:rPr>
        <w:t xml:space="preserve"> (Part II</w:t>
      </w:r>
      <w:r w:rsidRPr="00F75BD6">
        <w:rPr>
          <w:rFonts w:ascii="Gabriola" w:hAnsi="Gabriola" w:cs="Times New Roman"/>
          <w:noProof/>
          <w:sz w:val="44"/>
          <w:szCs w:val="44"/>
        </w:rPr>
        <w:t>)</w:t>
      </w:r>
    </w:p>
    <w:p w14:paraId="56FBA17A" w14:textId="77777777" w:rsidR="000135F4" w:rsidRPr="00F75BD6" w:rsidRDefault="000135F4" w:rsidP="000135F4">
      <w:pPr>
        <w:spacing w:after="0"/>
        <w:ind w:left="720"/>
        <w:rPr>
          <w:rFonts w:ascii="Gabriola" w:hAnsi="Gabriola" w:cs="Times New Roman"/>
          <w:noProof/>
          <w:sz w:val="44"/>
          <w:szCs w:val="44"/>
        </w:rPr>
      </w:pPr>
      <w:r w:rsidRPr="00F75BD6">
        <w:rPr>
          <w:rFonts w:ascii="Gabriola" w:hAnsi="Gabriola" w:cs="Times New Roman"/>
          <w:noProof/>
          <w:sz w:val="44"/>
          <w:szCs w:val="44"/>
        </w:rPr>
        <w:t>Module lectuer’a name: Riaz Bhatti</w:t>
      </w:r>
    </w:p>
    <w:p w14:paraId="0E6EB7F7" w14:textId="77777777" w:rsidR="000135F4" w:rsidRDefault="000135F4" w:rsidP="000135F4">
      <w:pPr>
        <w:rPr>
          <w:rFonts w:ascii="Times New Roman" w:hAnsi="Times New Roman" w:cs="Times New Roman"/>
          <w:sz w:val="24"/>
          <w:szCs w:val="24"/>
        </w:rPr>
      </w:pPr>
    </w:p>
    <w:p w14:paraId="48942EC2" w14:textId="77777777" w:rsidR="000135F4" w:rsidRDefault="000135F4" w:rsidP="000135F4">
      <w:pPr>
        <w:rPr>
          <w:rFonts w:ascii="Times New Roman" w:hAnsi="Times New Roman" w:cs="Times New Roman"/>
          <w:sz w:val="24"/>
          <w:szCs w:val="24"/>
        </w:rPr>
      </w:pPr>
    </w:p>
    <w:p w14:paraId="77D2B2DF" w14:textId="77777777" w:rsidR="000135F4" w:rsidRDefault="000135F4" w:rsidP="000135F4">
      <w:pPr>
        <w:rPr>
          <w:rFonts w:ascii="Times New Roman" w:hAnsi="Times New Roman" w:cs="Times New Roman"/>
          <w:sz w:val="24"/>
          <w:szCs w:val="24"/>
        </w:rPr>
      </w:pPr>
      <w:r>
        <w:rPr>
          <w:rFonts w:ascii="Times New Roman" w:hAnsi="Times New Roman" w:cs="Times New Roman"/>
          <w:sz w:val="24"/>
          <w:szCs w:val="24"/>
        </w:rPr>
        <w:t xml:space="preserve">        </w:t>
      </w:r>
    </w:p>
    <w:p w14:paraId="69251284" w14:textId="77777777" w:rsidR="000135F4" w:rsidRDefault="000135F4" w:rsidP="000135F4">
      <w:pPr>
        <w:rPr>
          <w:rFonts w:ascii="Times New Roman" w:hAnsi="Times New Roman" w:cs="Times New Roman"/>
          <w:sz w:val="24"/>
          <w:szCs w:val="24"/>
        </w:rPr>
      </w:pPr>
    </w:p>
    <w:p w14:paraId="4E443562" w14:textId="7366A1D0" w:rsidR="000135F4" w:rsidRDefault="000135F4" w:rsidP="000135F4">
      <w:pPr>
        <w:rPr>
          <w:rFonts w:ascii="Times New Roman" w:hAnsi="Times New Roman" w:cs="Times New Roman"/>
          <w:sz w:val="24"/>
          <w:szCs w:val="24"/>
        </w:rPr>
      </w:pPr>
      <w:r>
        <w:rPr>
          <w:rFonts w:ascii="Times New Roman" w:hAnsi="Times New Roman" w:cs="Times New Roman"/>
          <w:sz w:val="24"/>
          <w:szCs w:val="24"/>
        </w:rPr>
        <w:t xml:space="preserve">                                                              Date: 18.12.2020</w:t>
      </w:r>
    </w:p>
    <w:p w14:paraId="19827F23" w14:textId="5CA70F9D" w:rsidR="006F175D" w:rsidRDefault="006F175D" w:rsidP="000135F4">
      <w:pPr>
        <w:rPr>
          <w:rFonts w:ascii="Times New Roman" w:hAnsi="Times New Roman" w:cs="Times New Roman"/>
          <w:sz w:val="24"/>
          <w:szCs w:val="24"/>
        </w:rPr>
      </w:pPr>
    </w:p>
    <w:p w14:paraId="100ED886" w14:textId="24954208" w:rsidR="006F175D" w:rsidRDefault="006F175D" w:rsidP="000135F4">
      <w:pPr>
        <w:rPr>
          <w:rFonts w:ascii="Times New Roman" w:hAnsi="Times New Roman" w:cs="Times New Roman"/>
          <w:sz w:val="24"/>
          <w:szCs w:val="24"/>
        </w:rPr>
      </w:pPr>
    </w:p>
    <w:p w14:paraId="0D12ECF9" w14:textId="761E0B3B" w:rsidR="006F175D" w:rsidRDefault="006F175D" w:rsidP="000135F4">
      <w:pPr>
        <w:rPr>
          <w:rFonts w:ascii="Times New Roman" w:hAnsi="Times New Roman" w:cs="Times New Roman"/>
          <w:sz w:val="24"/>
          <w:szCs w:val="24"/>
        </w:rPr>
      </w:pPr>
    </w:p>
    <w:p w14:paraId="79A1BF8E" w14:textId="77777777" w:rsidR="003A15BF" w:rsidRDefault="003A15BF" w:rsidP="000135F4">
      <w:pPr>
        <w:rPr>
          <w:rFonts w:ascii="Times New Roman" w:hAnsi="Times New Roman" w:cs="Times New Roman"/>
          <w:sz w:val="24"/>
          <w:szCs w:val="24"/>
        </w:rPr>
      </w:pPr>
    </w:p>
    <w:p w14:paraId="1D13212B" w14:textId="256E74C5" w:rsidR="006F175D" w:rsidRDefault="006F175D" w:rsidP="000135F4">
      <w:pPr>
        <w:rPr>
          <w:rFonts w:ascii="Times New Roman" w:hAnsi="Times New Roman" w:cs="Times New Roman"/>
          <w:sz w:val="24"/>
          <w:szCs w:val="24"/>
        </w:rPr>
      </w:pPr>
      <w:r>
        <w:rPr>
          <w:rFonts w:ascii="Times New Roman" w:hAnsi="Times New Roman" w:cs="Times New Roman"/>
          <w:sz w:val="24"/>
          <w:szCs w:val="24"/>
        </w:rPr>
        <w:t>Foreword…</w:t>
      </w:r>
    </w:p>
    <w:p w14:paraId="3AA29174" w14:textId="77777777" w:rsidR="006F175D" w:rsidRDefault="006F175D" w:rsidP="000135F4">
      <w:pPr>
        <w:rPr>
          <w:rFonts w:ascii="Times New Roman" w:hAnsi="Times New Roman" w:cs="Times New Roman"/>
          <w:sz w:val="24"/>
          <w:szCs w:val="24"/>
        </w:rPr>
      </w:pPr>
    </w:p>
    <w:p w14:paraId="029EFE9C" w14:textId="595B2CC3" w:rsidR="000135F4" w:rsidRDefault="001B1DB3" w:rsidP="006F175D">
      <w:pPr>
        <w:jc w:val="both"/>
        <w:rPr>
          <w:rFonts w:ascii="Times New Roman" w:hAnsi="Times New Roman" w:cs="Times New Roman"/>
          <w:sz w:val="24"/>
          <w:szCs w:val="24"/>
        </w:rPr>
      </w:pPr>
      <w:r w:rsidRPr="006F175D">
        <w:rPr>
          <w:rFonts w:ascii="Times New Roman" w:hAnsi="Times New Roman" w:cs="Times New Roman"/>
          <w:sz w:val="24"/>
          <w:szCs w:val="24"/>
        </w:rPr>
        <w:t>In the next following paper, I will continue to discuss about Save the Children from Africa reflecting on the best practice of the community</w:t>
      </w:r>
      <w:r w:rsidR="006F175D" w:rsidRPr="006F175D">
        <w:rPr>
          <w:rFonts w:ascii="Times New Roman" w:hAnsi="Times New Roman" w:cs="Times New Roman"/>
          <w:sz w:val="24"/>
          <w:szCs w:val="24"/>
        </w:rPr>
        <w:t xml:space="preserve"> </w:t>
      </w:r>
      <w:r w:rsidR="00B50508" w:rsidRPr="006F175D">
        <w:rPr>
          <w:rFonts w:ascii="Times New Roman" w:hAnsi="Times New Roman" w:cs="Times New Roman"/>
          <w:sz w:val="24"/>
          <w:szCs w:val="24"/>
        </w:rPr>
        <w:t>and</w:t>
      </w:r>
      <w:r w:rsidR="006F175D" w:rsidRPr="006F175D">
        <w:rPr>
          <w:rFonts w:ascii="Times New Roman" w:hAnsi="Times New Roman" w:cs="Times New Roman"/>
          <w:sz w:val="24"/>
          <w:szCs w:val="24"/>
        </w:rPr>
        <w:t xml:space="preserve"> on my personal development on how/what will I change and/or do things differently </w:t>
      </w:r>
      <w:r w:rsidR="00B50508" w:rsidRPr="006F175D">
        <w:rPr>
          <w:rFonts w:ascii="Times New Roman" w:hAnsi="Times New Roman" w:cs="Times New Roman"/>
          <w:sz w:val="24"/>
          <w:szCs w:val="24"/>
        </w:rPr>
        <w:t>to</w:t>
      </w:r>
      <w:r w:rsidR="006F175D" w:rsidRPr="006F175D">
        <w:rPr>
          <w:rFonts w:ascii="Times New Roman" w:hAnsi="Times New Roman" w:cs="Times New Roman"/>
          <w:sz w:val="24"/>
          <w:szCs w:val="24"/>
        </w:rPr>
        <w:t xml:space="preserve"> increase the organization’s employability. </w:t>
      </w:r>
    </w:p>
    <w:p w14:paraId="3C559004" w14:textId="3EDD0E4E" w:rsidR="006F175D" w:rsidRDefault="006F175D" w:rsidP="006F175D">
      <w:pPr>
        <w:jc w:val="both"/>
        <w:rPr>
          <w:rFonts w:ascii="Times New Roman" w:hAnsi="Times New Roman" w:cs="Times New Roman"/>
          <w:sz w:val="24"/>
          <w:szCs w:val="24"/>
        </w:rPr>
      </w:pPr>
      <w:r>
        <w:rPr>
          <w:rFonts w:ascii="Times New Roman" w:hAnsi="Times New Roman" w:cs="Times New Roman"/>
          <w:sz w:val="24"/>
          <w:szCs w:val="24"/>
        </w:rPr>
        <w:t xml:space="preserve">The paper contains three parts and will focus on the main subjects requested: </w:t>
      </w:r>
    </w:p>
    <w:p w14:paraId="08891FE3" w14:textId="3D42092B" w:rsidR="006F175D" w:rsidRDefault="006F175D" w:rsidP="006F175D">
      <w:pPr>
        <w:jc w:val="both"/>
        <w:rPr>
          <w:rFonts w:ascii="Times New Roman" w:hAnsi="Times New Roman" w:cs="Times New Roman"/>
          <w:sz w:val="24"/>
          <w:szCs w:val="24"/>
        </w:rPr>
      </w:pPr>
      <w:r w:rsidRPr="006F175D">
        <w:rPr>
          <w:rFonts w:ascii="Times New Roman" w:hAnsi="Times New Roman" w:cs="Times New Roman"/>
          <w:sz w:val="24"/>
          <w:szCs w:val="24"/>
        </w:rPr>
        <w:sym w:font="Symbol" w:char="F0B7"/>
      </w:r>
      <w:r>
        <w:rPr>
          <w:rFonts w:ascii="Times New Roman" w:hAnsi="Times New Roman" w:cs="Times New Roman"/>
          <w:sz w:val="24"/>
          <w:szCs w:val="24"/>
        </w:rPr>
        <w:t xml:space="preserve">  </w:t>
      </w:r>
      <w:r w:rsidRPr="006F175D">
        <w:rPr>
          <w:rFonts w:ascii="Times New Roman" w:hAnsi="Times New Roman" w:cs="Times New Roman"/>
          <w:sz w:val="24"/>
          <w:szCs w:val="24"/>
        </w:rPr>
        <w:t xml:space="preserve">Introduction </w:t>
      </w:r>
      <w:r w:rsidRPr="006F175D">
        <w:rPr>
          <w:rFonts w:ascii="Times New Roman" w:hAnsi="Times New Roman" w:cs="Times New Roman"/>
          <w:i/>
          <w:iCs/>
          <w:sz w:val="24"/>
          <w:szCs w:val="24"/>
        </w:rPr>
        <w:t xml:space="preserve">(set the scene for the reader) </w:t>
      </w:r>
    </w:p>
    <w:p w14:paraId="7DA00189" w14:textId="64043696" w:rsidR="006F175D" w:rsidRPr="006F175D" w:rsidRDefault="006F175D" w:rsidP="006F175D">
      <w:pPr>
        <w:jc w:val="both"/>
        <w:rPr>
          <w:rFonts w:ascii="Times New Roman" w:hAnsi="Times New Roman" w:cs="Times New Roman"/>
          <w:i/>
          <w:iCs/>
          <w:sz w:val="24"/>
          <w:szCs w:val="24"/>
        </w:rPr>
      </w:pPr>
      <w:r w:rsidRPr="006F175D">
        <w:rPr>
          <w:rFonts w:ascii="Times New Roman" w:hAnsi="Times New Roman" w:cs="Times New Roman"/>
          <w:sz w:val="24"/>
          <w:szCs w:val="24"/>
        </w:rPr>
        <w:sym w:font="Symbol" w:char="F0B7"/>
      </w:r>
      <w:r w:rsidRPr="006F175D">
        <w:rPr>
          <w:rFonts w:ascii="Times New Roman" w:hAnsi="Times New Roman" w:cs="Times New Roman"/>
          <w:sz w:val="24"/>
          <w:szCs w:val="24"/>
        </w:rPr>
        <w:t xml:space="preserve"> Reflection on personal experience with reference to the social project/ business discussed in </w:t>
      </w:r>
      <w:r>
        <w:rPr>
          <w:rFonts w:ascii="Times New Roman" w:hAnsi="Times New Roman" w:cs="Times New Roman"/>
          <w:sz w:val="24"/>
          <w:szCs w:val="24"/>
        </w:rPr>
        <w:t xml:space="preserve">  </w:t>
      </w:r>
      <w:r w:rsidRPr="006F175D">
        <w:rPr>
          <w:rFonts w:ascii="Times New Roman" w:hAnsi="Times New Roman" w:cs="Times New Roman"/>
          <w:sz w:val="24"/>
          <w:szCs w:val="24"/>
        </w:rPr>
        <w:t xml:space="preserve">outcome </w:t>
      </w:r>
      <w:r w:rsidRPr="006F175D">
        <w:rPr>
          <w:rFonts w:ascii="Times New Roman" w:hAnsi="Times New Roman" w:cs="Times New Roman"/>
          <w:i/>
          <w:iCs/>
          <w:sz w:val="24"/>
          <w:szCs w:val="24"/>
        </w:rPr>
        <w:t>1 (provide relevant headings and adopt a reflective learning cycle</w:t>
      </w:r>
    </w:p>
    <w:p w14:paraId="417A9769" w14:textId="5D763F69" w:rsidR="006F175D" w:rsidRPr="006F175D" w:rsidRDefault="006F175D" w:rsidP="006F175D">
      <w:pPr>
        <w:jc w:val="both"/>
        <w:rPr>
          <w:rFonts w:ascii="Times New Roman" w:hAnsi="Times New Roman" w:cs="Times New Roman"/>
          <w:sz w:val="24"/>
          <w:szCs w:val="24"/>
        </w:rPr>
      </w:pPr>
      <w:r w:rsidRPr="006F175D">
        <w:rPr>
          <w:rFonts w:ascii="Times New Roman" w:hAnsi="Times New Roman" w:cs="Times New Roman"/>
          <w:sz w:val="24"/>
          <w:szCs w:val="24"/>
        </w:rPr>
        <w:t xml:space="preserve"> </w:t>
      </w:r>
      <w:r w:rsidRPr="006F175D">
        <w:rPr>
          <w:rFonts w:ascii="Times New Roman" w:hAnsi="Times New Roman" w:cs="Times New Roman"/>
          <w:sz w:val="24"/>
          <w:szCs w:val="24"/>
        </w:rPr>
        <w:sym w:font="Symbol" w:char="F0B7"/>
      </w:r>
      <w:r w:rsidRPr="006F175D">
        <w:rPr>
          <w:rFonts w:ascii="Times New Roman" w:hAnsi="Times New Roman" w:cs="Times New Roman"/>
          <w:sz w:val="24"/>
          <w:szCs w:val="24"/>
        </w:rPr>
        <w:t xml:space="preserve"> Conclusion </w:t>
      </w:r>
      <w:r w:rsidRPr="006F175D">
        <w:rPr>
          <w:rFonts w:ascii="Times New Roman" w:hAnsi="Times New Roman" w:cs="Times New Roman"/>
          <w:i/>
          <w:iCs/>
          <w:sz w:val="24"/>
          <w:szCs w:val="24"/>
        </w:rPr>
        <w:t xml:space="preserve">(cogent summary) </w:t>
      </w:r>
    </w:p>
    <w:p w14:paraId="5E58FCFA" w14:textId="16EDED85" w:rsidR="001B1DB3" w:rsidRPr="001B1DB3" w:rsidRDefault="001B1DB3" w:rsidP="000135F4">
      <w:pPr>
        <w:rPr>
          <w:rFonts w:ascii="Times New Roman" w:hAnsi="Times New Roman" w:cs="Times New Roman"/>
          <w:b/>
          <w:bCs/>
          <w:sz w:val="24"/>
          <w:szCs w:val="24"/>
        </w:rPr>
      </w:pPr>
    </w:p>
    <w:p w14:paraId="3D3BEDC3" w14:textId="77777777" w:rsidR="006F175D" w:rsidRDefault="006F175D" w:rsidP="000135F4">
      <w:pPr>
        <w:rPr>
          <w:rFonts w:ascii="Times New Roman" w:hAnsi="Times New Roman" w:cs="Times New Roman"/>
          <w:sz w:val="32"/>
          <w:szCs w:val="32"/>
        </w:rPr>
      </w:pPr>
    </w:p>
    <w:p w14:paraId="5DF07A92" w14:textId="77777777" w:rsidR="006F175D" w:rsidRDefault="006F175D" w:rsidP="000135F4">
      <w:pPr>
        <w:rPr>
          <w:rFonts w:ascii="Times New Roman" w:hAnsi="Times New Roman" w:cs="Times New Roman"/>
          <w:sz w:val="32"/>
          <w:szCs w:val="32"/>
        </w:rPr>
      </w:pPr>
    </w:p>
    <w:p w14:paraId="71BF9498" w14:textId="77777777" w:rsidR="006F175D" w:rsidRDefault="006F175D" w:rsidP="000135F4">
      <w:pPr>
        <w:rPr>
          <w:rFonts w:ascii="Times New Roman" w:hAnsi="Times New Roman" w:cs="Times New Roman"/>
          <w:sz w:val="32"/>
          <w:szCs w:val="32"/>
        </w:rPr>
      </w:pPr>
    </w:p>
    <w:p w14:paraId="7277FE6D" w14:textId="77777777" w:rsidR="006F175D" w:rsidRDefault="006F175D" w:rsidP="000135F4">
      <w:pPr>
        <w:rPr>
          <w:rFonts w:ascii="Times New Roman" w:hAnsi="Times New Roman" w:cs="Times New Roman"/>
          <w:sz w:val="32"/>
          <w:szCs w:val="32"/>
        </w:rPr>
      </w:pPr>
    </w:p>
    <w:p w14:paraId="477E812F" w14:textId="30E05D48" w:rsidR="006F175D" w:rsidRPr="006F175D" w:rsidRDefault="006F175D" w:rsidP="000135F4">
      <w:pPr>
        <w:rPr>
          <w:rFonts w:ascii="Times New Roman" w:hAnsi="Times New Roman" w:cs="Times New Roman"/>
          <w:sz w:val="28"/>
          <w:szCs w:val="28"/>
        </w:rPr>
      </w:pPr>
      <w:r>
        <w:rPr>
          <w:rFonts w:ascii="Times New Roman" w:hAnsi="Times New Roman" w:cs="Times New Roman"/>
          <w:sz w:val="32"/>
          <w:szCs w:val="32"/>
        </w:rPr>
        <w:t xml:space="preserve">                                                                                        </w:t>
      </w:r>
      <w:r w:rsidRPr="006F175D">
        <w:rPr>
          <w:rFonts w:ascii="Times New Roman" w:hAnsi="Times New Roman" w:cs="Times New Roman"/>
          <w:sz w:val="28"/>
          <w:szCs w:val="28"/>
        </w:rPr>
        <w:t>Thank you,</w:t>
      </w:r>
    </w:p>
    <w:p w14:paraId="6573808D" w14:textId="76A5BBE5" w:rsidR="006F175D" w:rsidRPr="006F175D" w:rsidRDefault="006F175D" w:rsidP="000135F4">
      <w:pPr>
        <w:rPr>
          <w:rFonts w:ascii="Times New Roman" w:hAnsi="Times New Roman" w:cs="Times New Roman"/>
          <w:sz w:val="28"/>
          <w:szCs w:val="28"/>
        </w:rPr>
      </w:pPr>
      <w:r w:rsidRPr="006F175D">
        <w:rPr>
          <w:rFonts w:ascii="Times New Roman" w:hAnsi="Times New Roman" w:cs="Times New Roman"/>
          <w:sz w:val="28"/>
          <w:szCs w:val="28"/>
        </w:rPr>
        <w:t xml:space="preserve">                                                                      </w:t>
      </w:r>
      <w:r>
        <w:rPr>
          <w:rFonts w:ascii="Times New Roman" w:hAnsi="Times New Roman" w:cs="Times New Roman"/>
          <w:sz w:val="28"/>
          <w:szCs w:val="28"/>
        </w:rPr>
        <w:t xml:space="preserve">                       </w:t>
      </w:r>
      <w:r w:rsidRPr="006F175D">
        <w:rPr>
          <w:rFonts w:ascii="Times New Roman" w:hAnsi="Times New Roman" w:cs="Times New Roman"/>
          <w:sz w:val="28"/>
          <w:szCs w:val="28"/>
        </w:rPr>
        <w:t xml:space="preserve">                   IOHANA</w:t>
      </w:r>
    </w:p>
    <w:p w14:paraId="2B453468" w14:textId="77777777" w:rsidR="006F175D" w:rsidRPr="006F175D" w:rsidRDefault="006F175D" w:rsidP="000135F4">
      <w:pPr>
        <w:rPr>
          <w:rFonts w:ascii="Times New Roman" w:hAnsi="Times New Roman" w:cs="Times New Roman"/>
          <w:sz w:val="28"/>
          <w:szCs w:val="28"/>
        </w:rPr>
      </w:pPr>
    </w:p>
    <w:p w14:paraId="04A7E63F" w14:textId="77777777" w:rsidR="006F175D" w:rsidRDefault="006F175D" w:rsidP="000135F4">
      <w:pPr>
        <w:rPr>
          <w:rFonts w:ascii="Times New Roman" w:hAnsi="Times New Roman" w:cs="Times New Roman"/>
          <w:sz w:val="32"/>
          <w:szCs w:val="32"/>
        </w:rPr>
      </w:pPr>
    </w:p>
    <w:p w14:paraId="72280B11" w14:textId="77777777" w:rsidR="006F175D" w:rsidRDefault="006F175D" w:rsidP="000135F4">
      <w:pPr>
        <w:rPr>
          <w:rFonts w:ascii="Times New Roman" w:hAnsi="Times New Roman" w:cs="Times New Roman"/>
          <w:sz w:val="32"/>
          <w:szCs w:val="32"/>
        </w:rPr>
      </w:pPr>
    </w:p>
    <w:p w14:paraId="5B0B541F" w14:textId="77777777" w:rsidR="006F175D" w:rsidRDefault="006F175D" w:rsidP="000135F4">
      <w:pPr>
        <w:rPr>
          <w:rFonts w:ascii="Times New Roman" w:hAnsi="Times New Roman" w:cs="Times New Roman"/>
          <w:sz w:val="32"/>
          <w:szCs w:val="32"/>
        </w:rPr>
      </w:pPr>
    </w:p>
    <w:p w14:paraId="6BF462AB" w14:textId="77777777" w:rsidR="00887023" w:rsidRDefault="00887023" w:rsidP="0063206C">
      <w:pPr>
        <w:rPr>
          <w:noProof/>
        </w:rPr>
      </w:pPr>
    </w:p>
    <w:p w14:paraId="7C56AAEF" w14:textId="77777777" w:rsidR="00887023" w:rsidRDefault="00887023" w:rsidP="0063206C">
      <w:pPr>
        <w:rPr>
          <w:noProof/>
        </w:rPr>
      </w:pPr>
    </w:p>
    <w:p w14:paraId="2C65E4FA" w14:textId="77777777" w:rsidR="00887023" w:rsidRDefault="00887023" w:rsidP="0063206C">
      <w:pPr>
        <w:rPr>
          <w:noProof/>
        </w:rPr>
      </w:pPr>
    </w:p>
    <w:p w14:paraId="03DBADF2" w14:textId="77777777" w:rsidR="00887023" w:rsidRDefault="00887023" w:rsidP="0063206C">
      <w:pPr>
        <w:rPr>
          <w:noProof/>
        </w:rPr>
      </w:pPr>
    </w:p>
    <w:p w14:paraId="0D644625" w14:textId="74EC9283" w:rsidR="0063206C" w:rsidRPr="00887023" w:rsidRDefault="0063206C" w:rsidP="00887023">
      <w:pPr>
        <w:rPr>
          <w:rFonts w:ascii="Times New Roman" w:hAnsi="Times New Roman" w:cs="Times New Roman"/>
          <w:sz w:val="32"/>
          <w:szCs w:val="32"/>
        </w:rPr>
      </w:pPr>
      <w:r>
        <w:rPr>
          <w:rFonts w:ascii="Times New Roman" w:hAnsi="Times New Roman" w:cs="Times New Roman"/>
          <w:sz w:val="32"/>
          <w:szCs w:val="32"/>
        </w:rPr>
        <w:lastRenderedPageBreak/>
        <w:t xml:space="preserve">I. </w:t>
      </w:r>
      <w:r w:rsidR="001B1DB3" w:rsidRPr="006F43EC">
        <w:rPr>
          <w:rFonts w:ascii="Times New Roman" w:hAnsi="Times New Roman" w:cs="Times New Roman"/>
          <w:sz w:val="32"/>
          <w:szCs w:val="32"/>
          <w:u w:val="single"/>
        </w:rPr>
        <w:t>Introduction</w:t>
      </w:r>
      <w:r w:rsidR="001B1DB3" w:rsidRPr="0063206C">
        <w:rPr>
          <w:rFonts w:ascii="Times New Roman" w:hAnsi="Times New Roman" w:cs="Times New Roman"/>
          <w:sz w:val="32"/>
          <w:szCs w:val="32"/>
        </w:rPr>
        <w:t xml:space="preserve"> </w:t>
      </w:r>
    </w:p>
    <w:p w14:paraId="654A331C" w14:textId="77777777" w:rsidR="0067584E" w:rsidRDefault="0067584E" w:rsidP="0067584E">
      <w:pPr>
        <w:jc w:val="both"/>
        <w:rPr>
          <w:rFonts w:ascii="Times New Roman" w:hAnsi="Times New Roman" w:cs="Times New Roman"/>
          <w:sz w:val="24"/>
          <w:szCs w:val="24"/>
        </w:rPr>
        <w:sectPr w:rsidR="0067584E" w:rsidSect="001B1DB3">
          <w:headerReference w:type="default" r:id="rId8"/>
          <w:pgSz w:w="12240" w:h="15840"/>
          <w:pgMar w:top="1440" w:right="1440" w:bottom="1440" w:left="1440" w:header="288" w:footer="0" w:gutter="0"/>
          <w:cols w:space="720"/>
          <w:docGrid w:linePitch="360"/>
        </w:sectPr>
      </w:pPr>
    </w:p>
    <w:p w14:paraId="40F4B191" w14:textId="6964DF88" w:rsidR="00356EC9" w:rsidRPr="00887023" w:rsidRDefault="00F63CE9" w:rsidP="00887023">
      <w:pPr>
        <w:pStyle w:val="NoSpacing"/>
        <w:jc w:val="both"/>
        <w:rPr>
          <w:rFonts w:ascii="Times New Roman" w:hAnsi="Times New Roman" w:cs="Times New Roman"/>
          <w:sz w:val="24"/>
          <w:szCs w:val="24"/>
        </w:rPr>
      </w:pPr>
      <w:r>
        <w:rPr>
          <w:noProof/>
        </w:rPr>
        <w:drawing>
          <wp:inline distT="0" distB="0" distL="0" distR="0" wp14:anchorId="182391A8" wp14:editId="11223808">
            <wp:extent cx="2882900" cy="223245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75016" cy="2381225"/>
                    </a:xfrm>
                    <a:prstGeom prst="rect">
                      <a:avLst/>
                    </a:prstGeom>
                    <a:noFill/>
                    <a:ln>
                      <a:noFill/>
                    </a:ln>
                  </pic:spPr>
                </pic:pic>
              </a:graphicData>
            </a:graphic>
          </wp:inline>
        </w:drawing>
      </w:r>
      <w:r w:rsidR="0067584E">
        <w:t xml:space="preserve"> </w:t>
      </w:r>
      <w:r w:rsidR="00111C04" w:rsidRPr="00D44BF3">
        <w:rPr>
          <w:rFonts w:ascii="Times New Roman" w:hAnsi="Times New Roman" w:cs="Times New Roman"/>
          <w:sz w:val="24"/>
          <w:szCs w:val="24"/>
        </w:rPr>
        <w:t>Save the Children Foundation</w:t>
      </w:r>
      <w:r w:rsidR="004302CB" w:rsidRPr="00D44BF3">
        <w:rPr>
          <w:rFonts w:ascii="Times New Roman" w:hAnsi="Times New Roman" w:cs="Times New Roman"/>
          <w:sz w:val="24"/>
          <w:szCs w:val="24"/>
        </w:rPr>
        <w:t>’s roots</w:t>
      </w:r>
      <w:r w:rsidR="00111C04" w:rsidRPr="00D44BF3">
        <w:rPr>
          <w:rFonts w:ascii="Times New Roman" w:hAnsi="Times New Roman" w:cs="Times New Roman"/>
          <w:sz w:val="24"/>
          <w:szCs w:val="24"/>
        </w:rPr>
        <w:t>, begin after</w:t>
      </w:r>
      <w:r w:rsidR="00111C04" w:rsidRPr="00887023">
        <w:rPr>
          <w:rFonts w:ascii="Times New Roman" w:hAnsi="Times New Roman" w:cs="Times New Roman"/>
          <w:sz w:val="24"/>
          <w:szCs w:val="24"/>
        </w:rPr>
        <w:t xml:space="preserve"> the First World War ended</w:t>
      </w:r>
      <w:r w:rsidR="005A20CC" w:rsidRPr="00887023">
        <w:rPr>
          <w:rFonts w:ascii="Times New Roman" w:hAnsi="Times New Roman" w:cs="Times New Roman"/>
          <w:sz w:val="24"/>
          <w:szCs w:val="24"/>
        </w:rPr>
        <w:t xml:space="preserve">, </w:t>
      </w:r>
      <w:r w:rsidR="00111C04" w:rsidRPr="00887023">
        <w:rPr>
          <w:rFonts w:ascii="Times New Roman" w:hAnsi="Times New Roman" w:cs="Times New Roman"/>
          <w:sz w:val="24"/>
          <w:szCs w:val="24"/>
        </w:rPr>
        <w:t xml:space="preserve">when </w:t>
      </w:r>
      <w:r w:rsidR="0067584E" w:rsidRPr="00887023">
        <w:rPr>
          <w:rFonts w:ascii="Times New Roman" w:hAnsi="Times New Roman" w:cs="Times New Roman"/>
          <w:sz w:val="24"/>
          <w:szCs w:val="24"/>
        </w:rPr>
        <w:t xml:space="preserve">     </w:t>
      </w:r>
      <w:r w:rsidR="00610C21" w:rsidRPr="00887023">
        <w:rPr>
          <w:rFonts w:ascii="Times New Roman" w:hAnsi="Times New Roman" w:cs="Times New Roman"/>
          <w:sz w:val="24"/>
          <w:szCs w:val="24"/>
        </w:rPr>
        <w:t xml:space="preserve">                                                           </w:t>
      </w:r>
      <w:r w:rsidR="00111C04" w:rsidRPr="00887023">
        <w:rPr>
          <w:rFonts w:ascii="Times New Roman" w:hAnsi="Times New Roman" w:cs="Times New Roman"/>
          <w:sz w:val="24"/>
          <w:szCs w:val="24"/>
        </w:rPr>
        <w:t xml:space="preserve">Eglantyne Jebb together with her sister Dorothy Buxton fight for the Children rights. </w:t>
      </w:r>
      <w:r w:rsidR="005A20CC" w:rsidRPr="00887023">
        <w:rPr>
          <w:rFonts w:ascii="Times New Roman" w:hAnsi="Times New Roman" w:cs="Times New Roman"/>
          <w:sz w:val="24"/>
          <w:szCs w:val="24"/>
        </w:rPr>
        <w:t xml:space="preserve">In April 1919, Jebb was arrested for handing out leaflets </w:t>
      </w:r>
      <w:r w:rsidR="006F56DB" w:rsidRPr="00887023">
        <w:rPr>
          <w:rFonts w:ascii="Times New Roman" w:hAnsi="Times New Roman" w:cs="Times New Roman"/>
          <w:sz w:val="24"/>
          <w:szCs w:val="24"/>
        </w:rPr>
        <w:t>in Trafalgar Square</w:t>
      </w:r>
      <w:r w:rsidR="006F56DB">
        <w:rPr>
          <w:rFonts w:ascii="Times New Roman" w:hAnsi="Times New Roman" w:cs="Times New Roman"/>
          <w:sz w:val="24"/>
          <w:szCs w:val="24"/>
        </w:rPr>
        <w:t>,</w:t>
      </w:r>
      <w:r w:rsidR="006F56DB" w:rsidRPr="00887023">
        <w:rPr>
          <w:rFonts w:ascii="Times New Roman" w:hAnsi="Times New Roman" w:cs="Times New Roman"/>
          <w:sz w:val="24"/>
          <w:szCs w:val="24"/>
        </w:rPr>
        <w:t xml:space="preserve"> </w:t>
      </w:r>
      <w:r w:rsidR="005A20CC" w:rsidRPr="00887023">
        <w:rPr>
          <w:rFonts w:ascii="Times New Roman" w:hAnsi="Times New Roman" w:cs="Times New Roman"/>
          <w:sz w:val="24"/>
          <w:szCs w:val="24"/>
        </w:rPr>
        <w:t xml:space="preserve">bearing photos of hungry </w:t>
      </w:r>
      <w:r w:rsidR="006F56DB" w:rsidRPr="00887023">
        <w:rPr>
          <w:rFonts w:ascii="Times New Roman" w:hAnsi="Times New Roman" w:cs="Times New Roman"/>
          <w:sz w:val="24"/>
          <w:szCs w:val="24"/>
        </w:rPr>
        <w:t xml:space="preserve">children </w:t>
      </w:r>
      <w:r w:rsidR="006F56DB">
        <w:rPr>
          <w:rFonts w:ascii="Times New Roman" w:hAnsi="Times New Roman" w:cs="Times New Roman"/>
          <w:sz w:val="24"/>
          <w:szCs w:val="24"/>
        </w:rPr>
        <w:t xml:space="preserve">from </w:t>
      </w:r>
      <w:r w:rsidR="005A20CC" w:rsidRPr="00887023">
        <w:rPr>
          <w:rFonts w:ascii="Times New Roman" w:hAnsi="Times New Roman" w:cs="Times New Roman"/>
          <w:sz w:val="24"/>
          <w:szCs w:val="24"/>
        </w:rPr>
        <w:t>Austria</w:t>
      </w:r>
      <w:r w:rsidR="006F56DB">
        <w:rPr>
          <w:rFonts w:ascii="Times New Roman" w:hAnsi="Times New Roman" w:cs="Times New Roman"/>
          <w:sz w:val="24"/>
          <w:szCs w:val="24"/>
        </w:rPr>
        <w:t>,</w:t>
      </w:r>
      <w:r w:rsidR="005A20CC" w:rsidRPr="00887023">
        <w:rPr>
          <w:rFonts w:ascii="Times New Roman" w:hAnsi="Times New Roman" w:cs="Times New Roman"/>
          <w:sz w:val="24"/>
          <w:szCs w:val="24"/>
        </w:rPr>
        <w:t xml:space="preserve"> who had not been cleared by government censors. The judge was impressed with her commitment and paid her fine after Jebb was found guilty</w:t>
      </w:r>
      <w:r w:rsidR="004302CB" w:rsidRPr="00887023">
        <w:rPr>
          <w:rFonts w:ascii="Times New Roman" w:hAnsi="Times New Roman" w:cs="Times New Roman"/>
          <w:sz w:val="24"/>
          <w:szCs w:val="24"/>
        </w:rPr>
        <w:t>.</w:t>
      </w:r>
      <w:r w:rsidR="005A20CC" w:rsidRPr="00887023">
        <w:rPr>
          <w:rFonts w:ascii="Times New Roman" w:hAnsi="Times New Roman" w:cs="Times New Roman"/>
          <w:sz w:val="24"/>
          <w:szCs w:val="24"/>
        </w:rPr>
        <w:t xml:space="preserve"> </w:t>
      </w:r>
      <w:r w:rsidR="00356EC9" w:rsidRPr="00887023">
        <w:rPr>
          <w:rFonts w:ascii="Times New Roman" w:hAnsi="Times New Roman" w:cs="Times New Roman"/>
          <w:sz w:val="24"/>
          <w:szCs w:val="24"/>
        </w:rPr>
        <w:t xml:space="preserve">1923, was the year when </w:t>
      </w:r>
      <w:r w:rsidR="005A20CC" w:rsidRPr="00887023">
        <w:rPr>
          <w:rFonts w:ascii="Times New Roman" w:hAnsi="Times New Roman" w:cs="Times New Roman"/>
          <w:sz w:val="24"/>
          <w:szCs w:val="24"/>
        </w:rPr>
        <w:t>Eglantyne Jebb</w:t>
      </w:r>
      <w:r w:rsidR="004302CB" w:rsidRPr="00887023">
        <w:rPr>
          <w:rFonts w:ascii="Times New Roman" w:hAnsi="Times New Roman" w:cs="Times New Roman"/>
          <w:sz w:val="24"/>
          <w:szCs w:val="24"/>
        </w:rPr>
        <w:t xml:space="preserve">’s </w:t>
      </w:r>
      <w:r w:rsidR="005A20CC" w:rsidRPr="00887023">
        <w:rPr>
          <w:rFonts w:ascii="Times New Roman" w:hAnsi="Times New Roman" w:cs="Times New Roman"/>
          <w:i/>
          <w:iCs/>
          <w:sz w:val="24"/>
          <w:szCs w:val="24"/>
        </w:rPr>
        <w:t>Declaration of the Rights of the Children</w:t>
      </w:r>
      <w:r w:rsidR="004302CB" w:rsidRPr="00887023">
        <w:rPr>
          <w:rFonts w:ascii="Times New Roman" w:hAnsi="Times New Roman" w:cs="Times New Roman"/>
          <w:sz w:val="24"/>
          <w:szCs w:val="24"/>
        </w:rPr>
        <w:t xml:space="preserve"> was </w:t>
      </w:r>
      <w:r w:rsidR="005A20CC" w:rsidRPr="00887023">
        <w:rPr>
          <w:rFonts w:ascii="Times New Roman" w:hAnsi="Times New Roman" w:cs="Times New Roman"/>
          <w:sz w:val="24"/>
          <w:szCs w:val="24"/>
        </w:rPr>
        <w:t xml:space="preserve">accepted </w:t>
      </w:r>
      <w:r w:rsidR="004302CB" w:rsidRPr="00887023">
        <w:rPr>
          <w:rFonts w:ascii="Times New Roman" w:hAnsi="Times New Roman" w:cs="Times New Roman"/>
          <w:sz w:val="24"/>
          <w:szCs w:val="24"/>
        </w:rPr>
        <w:t>by The League of Nations and</w:t>
      </w:r>
      <w:r w:rsidR="005A20CC" w:rsidRPr="00887023">
        <w:rPr>
          <w:rFonts w:ascii="Times New Roman" w:hAnsi="Times New Roman" w:cs="Times New Roman"/>
          <w:sz w:val="24"/>
          <w:szCs w:val="24"/>
        </w:rPr>
        <w:t xml:space="preserve"> in </w:t>
      </w:r>
      <w:r w:rsidR="004302CB" w:rsidRPr="00887023">
        <w:rPr>
          <w:rFonts w:ascii="Times New Roman" w:hAnsi="Times New Roman" w:cs="Times New Roman"/>
          <w:sz w:val="24"/>
          <w:szCs w:val="24"/>
        </w:rPr>
        <w:t xml:space="preserve">the following year, </w:t>
      </w:r>
      <w:r w:rsidR="005A20CC" w:rsidRPr="00887023">
        <w:rPr>
          <w:rFonts w:ascii="Times New Roman" w:hAnsi="Times New Roman" w:cs="Times New Roman"/>
          <w:sz w:val="24"/>
          <w:szCs w:val="24"/>
        </w:rPr>
        <w:t>became widely known to nations across the globe.</w:t>
      </w:r>
      <w:r w:rsidR="004302CB" w:rsidRPr="00887023">
        <w:rPr>
          <w:rFonts w:ascii="Times New Roman" w:hAnsi="Times New Roman" w:cs="Times New Roman"/>
          <w:sz w:val="24"/>
          <w:szCs w:val="24"/>
        </w:rPr>
        <w:t xml:space="preserve"> (</w:t>
      </w:r>
      <w:r w:rsidR="00D44BF3">
        <w:rPr>
          <w:rFonts w:ascii="Times New Roman" w:hAnsi="Times New Roman" w:cs="Times New Roman"/>
          <w:sz w:val="24"/>
          <w:szCs w:val="24"/>
        </w:rPr>
        <w:t>DeAirra, 2017</w:t>
      </w:r>
      <w:r w:rsidR="004302CB" w:rsidRPr="00887023">
        <w:rPr>
          <w:rFonts w:ascii="Times New Roman" w:hAnsi="Times New Roman" w:cs="Times New Roman"/>
          <w:sz w:val="24"/>
          <w:szCs w:val="24"/>
        </w:rPr>
        <w:t>).</w:t>
      </w:r>
    </w:p>
    <w:p w14:paraId="566DCF0D" w14:textId="03B68E38" w:rsidR="00974481" w:rsidRPr="00887023" w:rsidRDefault="00974481" w:rsidP="00887023">
      <w:pPr>
        <w:pStyle w:val="NoSpacing"/>
        <w:jc w:val="both"/>
        <w:rPr>
          <w:rFonts w:ascii="Times New Roman" w:hAnsi="Times New Roman" w:cs="Times New Roman"/>
          <w:sz w:val="24"/>
          <w:szCs w:val="24"/>
        </w:rPr>
        <w:sectPr w:rsidR="00974481" w:rsidRPr="00887023" w:rsidSect="0067584E">
          <w:type w:val="continuous"/>
          <w:pgSz w:w="12240" w:h="15840"/>
          <w:pgMar w:top="1440" w:right="1440" w:bottom="1440" w:left="1440" w:header="288" w:footer="0" w:gutter="0"/>
          <w:cols w:num="2" w:space="720"/>
          <w:docGrid w:linePitch="360"/>
        </w:sectPr>
      </w:pPr>
    </w:p>
    <w:p w14:paraId="1C670D9A" w14:textId="609A9525" w:rsidR="00887023" w:rsidRPr="00887023" w:rsidRDefault="00887023" w:rsidP="00887023">
      <w:pPr>
        <w:pStyle w:val="NoSpacing"/>
        <w:jc w:val="both"/>
        <w:rPr>
          <w:rFonts w:ascii="Times New Roman" w:hAnsi="Times New Roman" w:cs="Times New Roman"/>
          <w:sz w:val="24"/>
          <w:szCs w:val="24"/>
        </w:rPr>
      </w:pPr>
      <w:r w:rsidRPr="00887023">
        <w:rPr>
          <w:rFonts w:ascii="Times New Roman" w:hAnsi="Times New Roman" w:cs="Times New Roman"/>
          <w:sz w:val="24"/>
          <w:szCs w:val="24"/>
        </w:rPr>
        <w:t xml:space="preserve">After Eglantyne Jebb death in 1928, her compelling vision of breaking the cycle of poverty that shattered the lives of so many children remain still. She </w:t>
      </w:r>
      <w:r w:rsidR="00B31CAE">
        <w:rPr>
          <w:rFonts w:ascii="Times New Roman" w:hAnsi="Times New Roman" w:cs="Times New Roman"/>
          <w:sz w:val="24"/>
          <w:szCs w:val="24"/>
        </w:rPr>
        <w:t>comments</w:t>
      </w:r>
      <w:r w:rsidRPr="00887023">
        <w:rPr>
          <w:rFonts w:ascii="Times New Roman" w:hAnsi="Times New Roman" w:cs="Times New Roman"/>
          <w:sz w:val="24"/>
          <w:szCs w:val="24"/>
        </w:rPr>
        <w:t>:</w:t>
      </w:r>
      <w:r w:rsidR="00B31CAE">
        <w:rPr>
          <w:rFonts w:ascii="Times New Roman" w:hAnsi="Times New Roman" w:cs="Times New Roman"/>
          <w:sz w:val="24"/>
          <w:szCs w:val="24"/>
        </w:rPr>
        <w:t xml:space="preserve"> </w:t>
      </w:r>
    </w:p>
    <w:p w14:paraId="076C9B61" w14:textId="77777777" w:rsidR="00887023" w:rsidRDefault="00887023" w:rsidP="00887023">
      <w:pPr>
        <w:pStyle w:val="NoSpacing"/>
        <w:jc w:val="both"/>
        <w:rPr>
          <w:rFonts w:ascii="Times New Roman" w:hAnsi="Times New Roman" w:cs="Times New Roman"/>
          <w:i/>
          <w:iCs/>
          <w:color w:val="222221"/>
          <w:sz w:val="24"/>
          <w:szCs w:val="24"/>
        </w:rPr>
      </w:pPr>
    </w:p>
    <w:p w14:paraId="0E735E05" w14:textId="6C736889" w:rsidR="00887023" w:rsidRPr="003F54C4" w:rsidRDefault="00887023" w:rsidP="00887023">
      <w:pPr>
        <w:pStyle w:val="NoSpacing"/>
        <w:jc w:val="both"/>
        <w:rPr>
          <w:rFonts w:ascii="Times New Roman" w:hAnsi="Times New Roman" w:cs="Times New Roman"/>
          <w:i/>
          <w:iCs/>
          <w:sz w:val="24"/>
          <w:szCs w:val="24"/>
        </w:rPr>
      </w:pPr>
      <w:r w:rsidRPr="003F54C4">
        <w:rPr>
          <w:rFonts w:ascii="Times New Roman" w:hAnsi="Times New Roman" w:cs="Times New Roman"/>
          <w:i/>
          <w:iCs/>
          <w:sz w:val="24"/>
          <w:szCs w:val="24"/>
        </w:rPr>
        <w:t>"If we accept our premise, that the Save the Children Fund</w:t>
      </w:r>
      <w:r w:rsidR="000808B4">
        <w:rPr>
          <w:rFonts w:ascii="Times New Roman" w:hAnsi="Times New Roman" w:cs="Times New Roman"/>
          <w:i/>
          <w:iCs/>
          <w:sz w:val="24"/>
          <w:szCs w:val="24"/>
        </w:rPr>
        <w:t>.</w:t>
      </w:r>
      <w:r w:rsidRPr="003F54C4">
        <w:rPr>
          <w:rFonts w:ascii="Times New Roman" w:hAnsi="Times New Roman" w:cs="Times New Roman"/>
          <w:i/>
          <w:iCs/>
          <w:sz w:val="24"/>
          <w:szCs w:val="24"/>
        </w:rPr>
        <w:t xml:space="preserve"> must work for its own extinction, it must seek to abolish, for good and for all, the poverty which makes children suffer and stunts the race of which they are the parents.</w:t>
      </w:r>
      <w:r w:rsidR="000808B4">
        <w:rPr>
          <w:rFonts w:ascii="Times New Roman" w:hAnsi="Times New Roman" w:cs="Times New Roman"/>
          <w:i/>
          <w:iCs/>
          <w:sz w:val="24"/>
          <w:szCs w:val="24"/>
        </w:rPr>
        <w:t xml:space="preserve"> </w:t>
      </w:r>
      <w:r w:rsidRPr="003F54C4">
        <w:rPr>
          <w:rFonts w:ascii="Times New Roman" w:hAnsi="Times New Roman" w:cs="Times New Roman"/>
          <w:i/>
          <w:iCs/>
          <w:sz w:val="24"/>
          <w:szCs w:val="24"/>
        </w:rPr>
        <w:t>It must not be content to save children from the hardships of life - it must abolish these hardships; nor think it suffices to save them from immediate menace - it must place in their hands the means of saving themselves and so of saving the world."</w:t>
      </w:r>
      <w:r w:rsidR="00D44BF3">
        <w:rPr>
          <w:rFonts w:ascii="Times New Roman" w:hAnsi="Times New Roman" w:cs="Times New Roman"/>
          <w:i/>
          <w:iCs/>
          <w:sz w:val="24"/>
          <w:szCs w:val="24"/>
        </w:rPr>
        <w:t xml:space="preserve"> (Save the Children</w:t>
      </w:r>
      <w:r w:rsidR="00EF68CA">
        <w:rPr>
          <w:rFonts w:ascii="Times New Roman" w:hAnsi="Times New Roman" w:cs="Times New Roman"/>
          <w:i/>
          <w:iCs/>
          <w:sz w:val="24"/>
          <w:szCs w:val="24"/>
        </w:rPr>
        <w:t>,</w:t>
      </w:r>
      <w:r w:rsidR="00D44BF3">
        <w:rPr>
          <w:rFonts w:ascii="Times New Roman" w:hAnsi="Times New Roman" w:cs="Times New Roman"/>
          <w:i/>
          <w:iCs/>
          <w:sz w:val="24"/>
          <w:szCs w:val="24"/>
        </w:rPr>
        <w:t xml:space="preserve"> 2020)</w:t>
      </w:r>
    </w:p>
    <w:p w14:paraId="7A17581F" w14:textId="77777777" w:rsidR="003F54C4" w:rsidRPr="00887023" w:rsidRDefault="003F54C4" w:rsidP="00887023">
      <w:pPr>
        <w:pStyle w:val="NoSpacing"/>
        <w:jc w:val="both"/>
        <w:rPr>
          <w:rFonts w:ascii="Times New Roman" w:hAnsi="Times New Roman" w:cs="Times New Roman"/>
          <w:i/>
          <w:iCs/>
          <w:sz w:val="24"/>
          <w:szCs w:val="24"/>
        </w:rPr>
      </w:pPr>
    </w:p>
    <w:p w14:paraId="7FD35AD0" w14:textId="6AE7AD9C" w:rsidR="00974481" w:rsidRDefault="00356EC9" w:rsidP="005A20CC">
      <w:pPr>
        <w:jc w:val="both"/>
        <w:rPr>
          <w:noProof/>
        </w:rPr>
      </w:pPr>
      <w:r w:rsidRPr="00356EC9">
        <w:rPr>
          <w:rFonts w:ascii="Times New Roman" w:hAnsi="Times New Roman" w:cs="Times New Roman"/>
          <w:sz w:val="24"/>
          <w:szCs w:val="24"/>
        </w:rPr>
        <w:t>Save the Children</w:t>
      </w:r>
      <w:r w:rsidR="0063206C">
        <w:rPr>
          <w:rFonts w:ascii="Times New Roman" w:hAnsi="Times New Roman" w:cs="Times New Roman"/>
          <w:sz w:val="24"/>
          <w:szCs w:val="24"/>
        </w:rPr>
        <w:t xml:space="preserve"> Fund</w:t>
      </w:r>
      <w:r w:rsidR="00EF68CA">
        <w:rPr>
          <w:rFonts w:ascii="Times New Roman" w:hAnsi="Times New Roman" w:cs="Times New Roman"/>
          <w:sz w:val="24"/>
          <w:szCs w:val="24"/>
        </w:rPr>
        <w:t>.</w:t>
      </w:r>
      <w:r w:rsidRPr="00356EC9">
        <w:rPr>
          <w:rFonts w:ascii="Times New Roman" w:hAnsi="Times New Roman" w:cs="Times New Roman"/>
          <w:sz w:val="24"/>
          <w:szCs w:val="24"/>
        </w:rPr>
        <w:t>, recognized for its dedication to its values such as accountability and innovation</w:t>
      </w:r>
      <w:r w:rsidR="004302CB">
        <w:rPr>
          <w:rFonts w:ascii="Times New Roman" w:hAnsi="Times New Roman" w:cs="Times New Roman"/>
          <w:sz w:val="24"/>
          <w:szCs w:val="24"/>
        </w:rPr>
        <w:t>. The organization’s staff are</w:t>
      </w:r>
      <w:r w:rsidRPr="00356EC9">
        <w:rPr>
          <w:rFonts w:ascii="Times New Roman" w:hAnsi="Times New Roman" w:cs="Times New Roman"/>
          <w:sz w:val="24"/>
          <w:szCs w:val="24"/>
        </w:rPr>
        <w:t xml:space="preserve"> work</w:t>
      </w:r>
      <w:r w:rsidR="004302CB">
        <w:rPr>
          <w:rFonts w:ascii="Times New Roman" w:hAnsi="Times New Roman" w:cs="Times New Roman"/>
          <w:sz w:val="24"/>
          <w:szCs w:val="24"/>
        </w:rPr>
        <w:t>ing</w:t>
      </w:r>
      <w:r w:rsidRPr="00356EC9">
        <w:rPr>
          <w:rFonts w:ascii="Times New Roman" w:hAnsi="Times New Roman" w:cs="Times New Roman"/>
          <w:sz w:val="24"/>
          <w:szCs w:val="24"/>
        </w:rPr>
        <w:t xml:space="preserve"> in the heart of </w:t>
      </w:r>
      <w:r w:rsidR="004302CB">
        <w:rPr>
          <w:rFonts w:ascii="Times New Roman" w:hAnsi="Times New Roman" w:cs="Times New Roman"/>
          <w:sz w:val="24"/>
          <w:szCs w:val="24"/>
        </w:rPr>
        <w:t xml:space="preserve">the </w:t>
      </w:r>
      <w:r w:rsidRPr="00356EC9">
        <w:rPr>
          <w:rFonts w:ascii="Times New Roman" w:hAnsi="Times New Roman" w:cs="Times New Roman"/>
          <w:sz w:val="24"/>
          <w:szCs w:val="24"/>
        </w:rPr>
        <w:t xml:space="preserve">communities </w:t>
      </w:r>
      <w:r w:rsidR="003347D1">
        <w:rPr>
          <w:rFonts w:ascii="Times New Roman" w:hAnsi="Times New Roman" w:cs="Times New Roman"/>
          <w:sz w:val="24"/>
          <w:szCs w:val="24"/>
        </w:rPr>
        <w:t xml:space="preserve">across 120 countries </w:t>
      </w:r>
      <w:r w:rsidRPr="00356EC9">
        <w:rPr>
          <w:rFonts w:ascii="Times New Roman" w:hAnsi="Times New Roman" w:cs="Times New Roman"/>
          <w:sz w:val="24"/>
          <w:szCs w:val="24"/>
        </w:rPr>
        <w:t xml:space="preserve">where </w:t>
      </w:r>
      <w:r w:rsidR="004302CB">
        <w:rPr>
          <w:rFonts w:ascii="Times New Roman" w:hAnsi="Times New Roman" w:cs="Times New Roman"/>
          <w:sz w:val="24"/>
          <w:szCs w:val="24"/>
        </w:rPr>
        <w:t xml:space="preserve">vulnerable </w:t>
      </w:r>
      <w:r w:rsidR="004302CB" w:rsidRPr="00356EC9">
        <w:rPr>
          <w:rFonts w:ascii="Times New Roman" w:hAnsi="Times New Roman" w:cs="Times New Roman"/>
          <w:sz w:val="24"/>
          <w:szCs w:val="24"/>
        </w:rPr>
        <w:t xml:space="preserve">children and families </w:t>
      </w:r>
      <w:r w:rsidR="004302CB">
        <w:rPr>
          <w:rFonts w:ascii="Times New Roman" w:hAnsi="Times New Roman" w:cs="Times New Roman"/>
          <w:sz w:val="24"/>
          <w:szCs w:val="24"/>
        </w:rPr>
        <w:t>need help</w:t>
      </w:r>
      <w:r w:rsidRPr="00356EC9">
        <w:rPr>
          <w:rFonts w:ascii="Times New Roman" w:hAnsi="Times New Roman" w:cs="Times New Roman"/>
          <w:sz w:val="24"/>
          <w:szCs w:val="24"/>
        </w:rPr>
        <w:t xml:space="preserve">. </w:t>
      </w:r>
      <w:r w:rsidR="003347D1">
        <w:rPr>
          <w:rFonts w:ascii="Times New Roman" w:hAnsi="Times New Roman" w:cs="Times New Roman"/>
          <w:sz w:val="24"/>
          <w:szCs w:val="24"/>
        </w:rPr>
        <w:t>Moreover, wh</w:t>
      </w:r>
      <w:r w:rsidRPr="00356EC9">
        <w:rPr>
          <w:rFonts w:ascii="Times New Roman" w:hAnsi="Times New Roman" w:cs="Times New Roman"/>
          <w:sz w:val="24"/>
          <w:szCs w:val="24"/>
        </w:rPr>
        <w:t xml:space="preserve">ile maintaining its independence, free of political agendas </w:t>
      </w:r>
      <w:r w:rsidR="004302CB">
        <w:rPr>
          <w:rFonts w:ascii="Times New Roman" w:hAnsi="Times New Roman" w:cs="Times New Roman"/>
          <w:sz w:val="24"/>
          <w:szCs w:val="24"/>
        </w:rPr>
        <w:t>and/</w:t>
      </w:r>
      <w:r w:rsidRPr="00356EC9">
        <w:rPr>
          <w:rFonts w:ascii="Times New Roman" w:hAnsi="Times New Roman" w:cs="Times New Roman"/>
          <w:sz w:val="24"/>
          <w:szCs w:val="24"/>
        </w:rPr>
        <w:t xml:space="preserve">or religious orientations, </w:t>
      </w:r>
      <w:r w:rsidR="004302CB">
        <w:rPr>
          <w:rFonts w:ascii="Times New Roman" w:hAnsi="Times New Roman" w:cs="Times New Roman"/>
          <w:sz w:val="24"/>
          <w:szCs w:val="24"/>
        </w:rPr>
        <w:t>Save the Children Fund.</w:t>
      </w:r>
      <w:r w:rsidRPr="00356EC9">
        <w:rPr>
          <w:rFonts w:ascii="Times New Roman" w:hAnsi="Times New Roman" w:cs="Times New Roman"/>
          <w:sz w:val="24"/>
          <w:szCs w:val="24"/>
        </w:rPr>
        <w:t xml:space="preserve"> works </w:t>
      </w:r>
      <w:r w:rsidR="003347D1">
        <w:rPr>
          <w:rFonts w:ascii="Times New Roman" w:hAnsi="Times New Roman" w:cs="Times New Roman"/>
          <w:sz w:val="24"/>
          <w:szCs w:val="24"/>
        </w:rPr>
        <w:t xml:space="preserve">also alongside </w:t>
      </w:r>
      <w:r w:rsidRPr="00356EC9">
        <w:rPr>
          <w:rFonts w:ascii="Times New Roman" w:hAnsi="Times New Roman" w:cs="Times New Roman"/>
          <w:sz w:val="24"/>
          <w:szCs w:val="24"/>
        </w:rPr>
        <w:t>with other organizations, governments, non-profits, and a range of local partners</w:t>
      </w:r>
      <w:r w:rsidR="003347D1">
        <w:rPr>
          <w:rFonts w:ascii="Times New Roman" w:hAnsi="Times New Roman" w:cs="Times New Roman"/>
          <w:sz w:val="24"/>
          <w:szCs w:val="24"/>
        </w:rPr>
        <w:t xml:space="preserve"> which have a major contribution in the foundation’s projects. </w:t>
      </w:r>
      <w:r w:rsidR="004302CB">
        <w:rPr>
          <w:rFonts w:ascii="Times New Roman" w:hAnsi="Times New Roman" w:cs="Times New Roman"/>
          <w:sz w:val="24"/>
          <w:szCs w:val="24"/>
        </w:rPr>
        <w:t>(Save the Children, 2020).</w:t>
      </w:r>
      <w:r w:rsidR="00F63CE9" w:rsidRPr="00F63CE9">
        <w:rPr>
          <w:noProof/>
        </w:rPr>
        <w:t xml:space="preserve"> </w:t>
      </w:r>
    </w:p>
    <w:p w14:paraId="714FD3E9" w14:textId="6B6D25C1" w:rsidR="00EF68CA" w:rsidRPr="00EF68CA" w:rsidRDefault="00F63CE9" w:rsidP="003F54C4">
      <w:pPr>
        <w:jc w:val="both"/>
        <w:rPr>
          <w:rFonts w:ascii="Times New Roman" w:hAnsi="Times New Roman" w:cs="Times New Roman"/>
          <w:i/>
          <w:iCs/>
          <w:sz w:val="16"/>
          <w:szCs w:val="16"/>
        </w:rPr>
      </w:pPr>
      <w:r w:rsidRPr="00887023">
        <w:rPr>
          <w:rFonts w:ascii="Times New Roman" w:hAnsi="Times New Roman" w:cs="Times New Roman"/>
          <w:noProof/>
          <w:sz w:val="24"/>
          <w:szCs w:val="24"/>
        </w:rPr>
        <w:drawing>
          <wp:inline distT="0" distB="0" distL="0" distR="0" wp14:anchorId="48DC610C" wp14:editId="079B49DC">
            <wp:extent cx="5931985" cy="174253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204375" cy="1822551"/>
                    </a:xfrm>
                    <a:prstGeom prst="rect">
                      <a:avLst/>
                    </a:prstGeom>
                    <a:noFill/>
                    <a:ln>
                      <a:noFill/>
                    </a:ln>
                  </pic:spPr>
                </pic:pic>
              </a:graphicData>
            </a:graphic>
          </wp:inline>
        </w:drawing>
      </w:r>
      <w:r w:rsidR="00974481" w:rsidRPr="00887023">
        <w:rPr>
          <w:rFonts w:ascii="Times New Roman" w:hAnsi="Times New Roman" w:cs="Times New Roman"/>
          <w:sz w:val="16"/>
          <w:szCs w:val="16"/>
        </w:rPr>
        <w:t>(*</w:t>
      </w:r>
      <w:r w:rsidR="00974481" w:rsidRPr="003F54C4">
        <w:rPr>
          <w:rFonts w:ascii="Times New Roman" w:hAnsi="Times New Roman" w:cs="Times New Roman"/>
          <w:i/>
          <w:iCs/>
          <w:sz w:val="16"/>
          <w:szCs w:val="16"/>
        </w:rPr>
        <w:t>Fig. 1 &amp; Fig 2 source : Save the Children</w:t>
      </w:r>
      <w:r w:rsidR="003F54C4" w:rsidRPr="003F54C4">
        <w:rPr>
          <w:rFonts w:ascii="Times New Roman" w:hAnsi="Times New Roman" w:cs="Times New Roman"/>
          <w:i/>
          <w:iCs/>
          <w:sz w:val="16"/>
          <w:szCs w:val="16"/>
        </w:rPr>
        <w:t xml:space="preserve"> (2020)</w:t>
      </w:r>
      <w:r w:rsidR="00974481" w:rsidRPr="003F54C4">
        <w:rPr>
          <w:rFonts w:ascii="Times New Roman" w:hAnsi="Times New Roman" w:cs="Times New Roman"/>
          <w:i/>
          <w:iCs/>
          <w:sz w:val="16"/>
          <w:szCs w:val="16"/>
        </w:rPr>
        <w:t xml:space="preserve"> Available at: </w:t>
      </w:r>
      <w:hyperlink r:id="rId11" w:anchor="arrestedhistory" w:history="1">
        <w:r w:rsidR="00974481" w:rsidRPr="003F54C4">
          <w:rPr>
            <w:rStyle w:val="Hyperlink"/>
            <w:rFonts w:ascii="Times New Roman" w:hAnsi="Times New Roman" w:cs="Times New Roman"/>
            <w:i/>
            <w:iCs/>
            <w:sz w:val="16"/>
            <w:szCs w:val="16"/>
          </w:rPr>
          <w:t>https://www.savethechildren.org.uk/about-us/our-history?ppc=true&amp;matchtype=b&amp;s_keyword=&amp;adposition=&amp;gclid=EAIaIQobChMI8baE49jN7QIVjt_tCh3NVQpsEAAYASAAEgKR6vD_BwE&amp;gclsrc=aw.ds#arrestedhistory</w:t>
        </w:r>
      </w:hyperlink>
      <w:r w:rsidR="003F54C4" w:rsidRPr="003F54C4">
        <w:rPr>
          <w:rFonts w:ascii="Times New Roman" w:hAnsi="Times New Roman" w:cs="Times New Roman"/>
          <w:i/>
          <w:iCs/>
          <w:sz w:val="16"/>
          <w:szCs w:val="16"/>
        </w:rPr>
        <w:t xml:space="preserve">  (Accessed on: 14 December 2020</w:t>
      </w:r>
      <w:r w:rsidR="00974481" w:rsidRPr="003F54C4">
        <w:rPr>
          <w:rFonts w:ascii="Times New Roman" w:hAnsi="Times New Roman" w:cs="Times New Roman"/>
          <w:i/>
          <w:iCs/>
          <w:sz w:val="16"/>
          <w:szCs w:val="16"/>
        </w:rPr>
        <w:t>)</w:t>
      </w:r>
    </w:p>
    <w:p w14:paraId="2B489EE0" w14:textId="54E2AF4E" w:rsidR="001B1DB3" w:rsidRPr="006F43EC" w:rsidRDefault="006F43EC" w:rsidP="000135F4">
      <w:pPr>
        <w:rPr>
          <w:rFonts w:ascii="Times New Roman" w:hAnsi="Times New Roman" w:cs="Times New Roman"/>
          <w:sz w:val="32"/>
          <w:szCs w:val="32"/>
          <w:u w:val="single"/>
        </w:rPr>
      </w:pPr>
      <w:r w:rsidRPr="006F43EC">
        <w:rPr>
          <w:rFonts w:ascii="Times New Roman" w:hAnsi="Times New Roman" w:cs="Times New Roman"/>
          <w:sz w:val="28"/>
          <w:szCs w:val="28"/>
        </w:rPr>
        <w:lastRenderedPageBreak/>
        <w:t xml:space="preserve">II. </w:t>
      </w:r>
      <w:r w:rsidR="001B1DB3" w:rsidRPr="006F43EC">
        <w:rPr>
          <w:rFonts w:ascii="Times New Roman" w:hAnsi="Times New Roman" w:cs="Times New Roman"/>
          <w:sz w:val="32"/>
          <w:szCs w:val="32"/>
          <w:u w:val="single"/>
        </w:rPr>
        <w:t>Reflection on personal experience with reference to the social project/ business discussed in outcome 1</w:t>
      </w:r>
    </w:p>
    <w:p w14:paraId="176C3109" w14:textId="77777777" w:rsidR="006F43EC" w:rsidRDefault="006F43EC" w:rsidP="000135F4">
      <w:pPr>
        <w:rPr>
          <w:rFonts w:ascii="Times New Roman" w:hAnsi="Times New Roman" w:cs="Times New Roman"/>
          <w:sz w:val="24"/>
          <w:szCs w:val="24"/>
        </w:rPr>
      </w:pPr>
    </w:p>
    <w:p w14:paraId="4E941086" w14:textId="5A8D5779" w:rsidR="001B1DB3" w:rsidRDefault="001A31EB" w:rsidP="001A31EB">
      <w:pPr>
        <w:jc w:val="both"/>
        <w:rPr>
          <w:rFonts w:ascii="Times New Roman" w:hAnsi="Times New Roman" w:cs="Times New Roman"/>
          <w:sz w:val="24"/>
          <w:szCs w:val="24"/>
        </w:rPr>
      </w:pPr>
      <w:r>
        <w:rPr>
          <w:rFonts w:ascii="Times New Roman" w:hAnsi="Times New Roman" w:cs="Times New Roman"/>
          <w:sz w:val="24"/>
          <w:szCs w:val="24"/>
        </w:rPr>
        <w:t xml:space="preserve">An article written </w:t>
      </w:r>
      <w:r w:rsidRPr="001A31EB">
        <w:rPr>
          <w:rFonts w:ascii="Times New Roman" w:hAnsi="Times New Roman" w:cs="Times New Roman"/>
          <w:sz w:val="24"/>
          <w:szCs w:val="24"/>
        </w:rPr>
        <w:t xml:space="preserve">by </w:t>
      </w:r>
      <w:r>
        <w:rPr>
          <w:rFonts w:ascii="Times New Roman" w:hAnsi="Times New Roman" w:cs="Times New Roman"/>
          <w:sz w:val="24"/>
          <w:szCs w:val="24"/>
        </w:rPr>
        <w:t>Save the Children’s chief executive (1995-20</w:t>
      </w:r>
      <w:r w:rsidR="006A01A2">
        <w:rPr>
          <w:rFonts w:ascii="Times New Roman" w:hAnsi="Times New Roman" w:cs="Times New Roman"/>
          <w:sz w:val="24"/>
          <w:szCs w:val="24"/>
        </w:rPr>
        <w:t>05) Mike Aaronson, highlights v</w:t>
      </w:r>
      <w:r w:rsidRPr="001A31EB">
        <w:rPr>
          <w:rFonts w:ascii="Times New Roman" w:hAnsi="Times New Roman" w:cs="Times New Roman"/>
          <w:sz w:val="24"/>
          <w:szCs w:val="24"/>
        </w:rPr>
        <w:t>ia the prism of Save the Children UK's 100-year past, a recent conference</w:t>
      </w:r>
      <w:r w:rsidR="006A01A2">
        <w:rPr>
          <w:rFonts w:ascii="Times New Roman" w:hAnsi="Times New Roman" w:cs="Times New Roman"/>
          <w:sz w:val="24"/>
          <w:szCs w:val="24"/>
        </w:rPr>
        <w:t xml:space="preserve"> that</w:t>
      </w:r>
      <w:r w:rsidRPr="001A31EB">
        <w:rPr>
          <w:rFonts w:ascii="Times New Roman" w:hAnsi="Times New Roman" w:cs="Times New Roman"/>
          <w:sz w:val="24"/>
          <w:szCs w:val="24"/>
        </w:rPr>
        <w:t xml:space="preserve"> explored the interplay between governance, humanitarianism, and children's rights. The goal was to help the current generation appreciate the variables that influenced the history of </w:t>
      </w:r>
      <w:r>
        <w:rPr>
          <w:rFonts w:ascii="Times New Roman" w:hAnsi="Times New Roman" w:cs="Times New Roman"/>
          <w:sz w:val="24"/>
          <w:szCs w:val="24"/>
        </w:rPr>
        <w:t>Save the Children UK (</w:t>
      </w:r>
      <w:r w:rsidRPr="001A31EB">
        <w:rPr>
          <w:rFonts w:ascii="Times New Roman" w:hAnsi="Times New Roman" w:cs="Times New Roman"/>
          <w:sz w:val="24"/>
          <w:szCs w:val="24"/>
        </w:rPr>
        <w:t>SCUK</w:t>
      </w:r>
      <w:r>
        <w:rPr>
          <w:rFonts w:ascii="Times New Roman" w:hAnsi="Times New Roman" w:cs="Times New Roman"/>
          <w:sz w:val="24"/>
          <w:szCs w:val="24"/>
        </w:rPr>
        <w:t>)</w:t>
      </w:r>
      <w:r w:rsidRPr="001A31EB">
        <w:rPr>
          <w:rFonts w:ascii="Times New Roman" w:hAnsi="Times New Roman" w:cs="Times New Roman"/>
          <w:sz w:val="24"/>
          <w:szCs w:val="24"/>
        </w:rPr>
        <w:t>,</w:t>
      </w:r>
      <w:r w:rsidR="005F5B5A">
        <w:rPr>
          <w:rFonts w:ascii="Times New Roman" w:hAnsi="Times New Roman" w:cs="Times New Roman"/>
          <w:sz w:val="24"/>
          <w:szCs w:val="24"/>
        </w:rPr>
        <w:t xml:space="preserve"> </w:t>
      </w:r>
      <w:r w:rsidRPr="001A31EB">
        <w:rPr>
          <w:rFonts w:ascii="Times New Roman" w:hAnsi="Times New Roman" w:cs="Times New Roman"/>
          <w:sz w:val="24"/>
          <w:szCs w:val="24"/>
        </w:rPr>
        <w:t>to provide a better understanding of its present intent and potential future directions.</w:t>
      </w:r>
      <w:r>
        <w:rPr>
          <w:rFonts w:ascii="Times New Roman" w:hAnsi="Times New Roman" w:cs="Times New Roman"/>
          <w:sz w:val="24"/>
          <w:szCs w:val="24"/>
        </w:rPr>
        <w:t xml:space="preserve"> </w:t>
      </w:r>
      <w:r w:rsidR="006A01A2">
        <w:rPr>
          <w:rFonts w:ascii="Times New Roman" w:hAnsi="Times New Roman" w:cs="Times New Roman"/>
          <w:sz w:val="24"/>
          <w:szCs w:val="24"/>
        </w:rPr>
        <w:t>(openDemocracy, 2019).</w:t>
      </w:r>
      <w:r w:rsidR="005F5B5A">
        <w:rPr>
          <w:rFonts w:ascii="Times New Roman" w:hAnsi="Times New Roman" w:cs="Times New Roman"/>
          <w:sz w:val="24"/>
          <w:szCs w:val="24"/>
        </w:rPr>
        <w:t xml:space="preserve"> In one of his </w:t>
      </w:r>
      <w:r w:rsidR="006577B1">
        <w:rPr>
          <w:rFonts w:ascii="Times New Roman" w:hAnsi="Times New Roman" w:cs="Times New Roman"/>
          <w:sz w:val="24"/>
          <w:szCs w:val="24"/>
        </w:rPr>
        <w:t>blogs</w:t>
      </w:r>
      <w:r w:rsidR="005F5B5A">
        <w:rPr>
          <w:rFonts w:ascii="Times New Roman" w:hAnsi="Times New Roman" w:cs="Times New Roman"/>
          <w:sz w:val="24"/>
          <w:szCs w:val="24"/>
        </w:rPr>
        <w:t xml:space="preserve">, Mike Aaronson is </w:t>
      </w:r>
      <w:r w:rsidR="00D44BF3">
        <w:rPr>
          <w:rFonts w:ascii="Times New Roman" w:hAnsi="Times New Roman" w:cs="Times New Roman"/>
          <w:sz w:val="24"/>
          <w:szCs w:val="24"/>
        </w:rPr>
        <w:t>relating</w:t>
      </w:r>
      <w:r w:rsidR="005F5B5A">
        <w:rPr>
          <w:rFonts w:ascii="Times New Roman" w:hAnsi="Times New Roman" w:cs="Times New Roman"/>
          <w:sz w:val="24"/>
          <w:szCs w:val="24"/>
        </w:rPr>
        <w:t xml:space="preserve"> that </w:t>
      </w:r>
      <w:r w:rsidR="005F5B5A" w:rsidRPr="005F5B5A">
        <w:rPr>
          <w:rFonts w:ascii="Times New Roman" w:hAnsi="Times New Roman" w:cs="Times New Roman"/>
          <w:sz w:val="24"/>
          <w:szCs w:val="24"/>
        </w:rPr>
        <w:t xml:space="preserve">the interests of children should only be ensured within the framework of children's families, </w:t>
      </w:r>
      <w:r w:rsidR="00B50508" w:rsidRPr="005F5B5A">
        <w:rPr>
          <w:rFonts w:ascii="Times New Roman" w:hAnsi="Times New Roman" w:cs="Times New Roman"/>
          <w:sz w:val="24"/>
          <w:szCs w:val="24"/>
        </w:rPr>
        <w:t>societies,</w:t>
      </w:r>
      <w:r w:rsidR="005F5B5A" w:rsidRPr="005F5B5A">
        <w:rPr>
          <w:rFonts w:ascii="Times New Roman" w:hAnsi="Times New Roman" w:cs="Times New Roman"/>
          <w:sz w:val="24"/>
          <w:szCs w:val="24"/>
        </w:rPr>
        <w:t xml:space="preserve"> and larger society; without considering greater social, economic, </w:t>
      </w:r>
      <w:r w:rsidR="00B50508" w:rsidRPr="005F5B5A">
        <w:rPr>
          <w:rFonts w:ascii="Times New Roman" w:hAnsi="Times New Roman" w:cs="Times New Roman"/>
          <w:sz w:val="24"/>
          <w:szCs w:val="24"/>
        </w:rPr>
        <w:t>cultural,</w:t>
      </w:r>
      <w:r w:rsidR="005F5B5A" w:rsidRPr="005F5B5A">
        <w:rPr>
          <w:rFonts w:ascii="Times New Roman" w:hAnsi="Times New Roman" w:cs="Times New Roman"/>
          <w:sz w:val="24"/>
          <w:szCs w:val="24"/>
        </w:rPr>
        <w:t xml:space="preserve"> and political considerations</w:t>
      </w:r>
      <w:r w:rsidR="005F5B5A">
        <w:rPr>
          <w:rFonts w:ascii="Times New Roman" w:hAnsi="Times New Roman" w:cs="Times New Roman"/>
          <w:sz w:val="24"/>
          <w:szCs w:val="24"/>
        </w:rPr>
        <w:t xml:space="preserve">. </w:t>
      </w:r>
      <w:r w:rsidR="005F5B5A" w:rsidRPr="005F5B5A">
        <w:rPr>
          <w:rFonts w:ascii="Times New Roman" w:hAnsi="Times New Roman" w:cs="Times New Roman"/>
          <w:sz w:val="24"/>
          <w:szCs w:val="24"/>
        </w:rPr>
        <w:t>Children's rights, therefore, represent a particularly strong organizational term for relief and development work</w:t>
      </w:r>
      <w:r w:rsidR="005F5B5A">
        <w:rPr>
          <w:rFonts w:ascii="Times New Roman" w:hAnsi="Times New Roman" w:cs="Times New Roman"/>
          <w:sz w:val="24"/>
          <w:szCs w:val="24"/>
        </w:rPr>
        <w:t xml:space="preserve">, partially </w:t>
      </w:r>
      <w:r w:rsidR="005F5B5A" w:rsidRPr="005F5B5A">
        <w:rPr>
          <w:rFonts w:ascii="Times New Roman" w:hAnsi="Times New Roman" w:cs="Times New Roman"/>
          <w:sz w:val="24"/>
          <w:szCs w:val="24"/>
        </w:rPr>
        <w:t xml:space="preserve">because childhood crises and disturbances have a more devastating impact than at any other point of development. Early action makes sense from a realistic viewpoint, and </w:t>
      </w:r>
      <w:r w:rsidR="00016A8A">
        <w:rPr>
          <w:rFonts w:ascii="Times New Roman" w:hAnsi="Times New Roman" w:cs="Times New Roman"/>
          <w:sz w:val="24"/>
          <w:szCs w:val="24"/>
        </w:rPr>
        <w:t>the protection for the</w:t>
      </w:r>
      <w:r w:rsidR="005F5B5A" w:rsidRPr="005F5B5A">
        <w:rPr>
          <w:rFonts w:ascii="Times New Roman" w:hAnsi="Times New Roman" w:cs="Times New Roman"/>
          <w:sz w:val="24"/>
          <w:szCs w:val="24"/>
        </w:rPr>
        <w:t xml:space="preserve"> future of humanity by caring for our children. This was a strong plank in the philosophy of </w:t>
      </w:r>
      <w:r w:rsidR="005F5B5A">
        <w:rPr>
          <w:rFonts w:ascii="Times New Roman" w:hAnsi="Times New Roman" w:cs="Times New Roman"/>
          <w:sz w:val="24"/>
          <w:szCs w:val="24"/>
        </w:rPr>
        <w:t>Dorothy</w:t>
      </w:r>
      <w:r w:rsidR="005F5B5A" w:rsidRPr="005F5B5A">
        <w:rPr>
          <w:rFonts w:ascii="Times New Roman" w:hAnsi="Times New Roman" w:cs="Times New Roman"/>
          <w:sz w:val="24"/>
          <w:szCs w:val="24"/>
        </w:rPr>
        <w:t xml:space="preserve"> and Jebb</w:t>
      </w:r>
      <w:r w:rsidR="005F5B5A">
        <w:rPr>
          <w:rFonts w:ascii="Times New Roman" w:hAnsi="Times New Roman" w:cs="Times New Roman"/>
          <w:sz w:val="24"/>
          <w:szCs w:val="24"/>
        </w:rPr>
        <w:t>, which</w:t>
      </w:r>
      <w:r w:rsidR="005F5B5A" w:rsidRPr="005F5B5A">
        <w:rPr>
          <w:rFonts w:ascii="Times New Roman" w:hAnsi="Times New Roman" w:cs="Times New Roman"/>
          <w:sz w:val="24"/>
          <w:szCs w:val="24"/>
        </w:rPr>
        <w:t xml:space="preserve"> claimed that the younger generation had the greatest chance of restoring the tremendous harm incurred by the war.</w:t>
      </w:r>
      <w:r w:rsidR="00016A8A">
        <w:rPr>
          <w:rFonts w:ascii="Times New Roman" w:hAnsi="Times New Roman" w:cs="Times New Roman"/>
          <w:sz w:val="24"/>
          <w:szCs w:val="24"/>
        </w:rPr>
        <w:t xml:space="preserve"> </w:t>
      </w:r>
      <w:r w:rsidR="00D44BF3">
        <w:rPr>
          <w:rFonts w:ascii="Times New Roman" w:hAnsi="Times New Roman" w:cs="Times New Roman"/>
          <w:sz w:val="24"/>
          <w:szCs w:val="24"/>
        </w:rPr>
        <w:t>(Mike</w:t>
      </w:r>
      <w:r w:rsidR="00524E46">
        <w:rPr>
          <w:rFonts w:ascii="Times New Roman" w:hAnsi="Times New Roman" w:cs="Times New Roman"/>
          <w:sz w:val="24"/>
          <w:szCs w:val="24"/>
        </w:rPr>
        <w:t>,</w:t>
      </w:r>
      <w:r w:rsidR="00D44BF3">
        <w:rPr>
          <w:rFonts w:ascii="Times New Roman" w:hAnsi="Times New Roman" w:cs="Times New Roman"/>
          <w:sz w:val="24"/>
          <w:szCs w:val="24"/>
        </w:rPr>
        <w:t xml:space="preserve"> 2019)</w:t>
      </w:r>
    </w:p>
    <w:p w14:paraId="33339F80" w14:textId="56158E3A" w:rsidR="00877013" w:rsidRDefault="003B2C92" w:rsidP="001A31EB">
      <w:pPr>
        <w:jc w:val="both"/>
        <w:rPr>
          <w:rFonts w:ascii="Times New Roman" w:hAnsi="Times New Roman" w:cs="Times New Roman"/>
          <w:sz w:val="24"/>
          <w:szCs w:val="24"/>
        </w:rPr>
      </w:pPr>
      <w:r>
        <w:rPr>
          <w:rFonts w:ascii="Times New Roman" w:hAnsi="Times New Roman" w:cs="Times New Roman"/>
          <w:sz w:val="24"/>
          <w:szCs w:val="24"/>
        </w:rPr>
        <w:t>5</w:t>
      </w:r>
      <w:r w:rsidR="005A29CA">
        <w:rPr>
          <w:rFonts w:ascii="Times New Roman" w:hAnsi="Times New Roman" w:cs="Times New Roman"/>
          <w:sz w:val="24"/>
          <w:szCs w:val="24"/>
        </w:rPr>
        <w:t>th</w:t>
      </w:r>
      <w:r>
        <w:rPr>
          <w:rFonts w:ascii="Times New Roman" w:hAnsi="Times New Roman" w:cs="Times New Roman"/>
          <w:sz w:val="24"/>
          <w:szCs w:val="24"/>
        </w:rPr>
        <w:t xml:space="preserve"> </w:t>
      </w:r>
      <w:r w:rsidR="005A29CA">
        <w:rPr>
          <w:rFonts w:ascii="Times New Roman" w:hAnsi="Times New Roman" w:cs="Times New Roman"/>
          <w:sz w:val="24"/>
          <w:szCs w:val="24"/>
        </w:rPr>
        <w:t xml:space="preserve">of </w:t>
      </w:r>
      <w:r w:rsidR="006577B1">
        <w:rPr>
          <w:rFonts w:ascii="Times New Roman" w:hAnsi="Times New Roman" w:cs="Times New Roman"/>
          <w:sz w:val="24"/>
          <w:szCs w:val="24"/>
        </w:rPr>
        <w:t>March</w:t>
      </w:r>
      <w:r>
        <w:rPr>
          <w:rFonts w:ascii="Times New Roman" w:hAnsi="Times New Roman" w:cs="Times New Roman"/>
          <w:sz w:val="24"/>
          <w:szCs w:val="24"/>
        </w:rPr>
        <w:t xml:space="preserve"> 2020, Maggie</w:t>
      </w:r>
      <w:r w:rsidR="00791F54">
        <w:rPr>
          <w:rFonts w:ascii="Times New Roman" w:hAnsi="Times New Roman" w:cs="Times New Roman"/>
          <w:sz w:val="24"/>
          <w:szCs w:val="24"/>
        </w:rPr>
        <w:t xml:space="preserve"> Baska,</w:t>
      </w:r>
      <w:r>
        <w:rPr>
          <w:rFonts w:ascii="Times New Roman" w:hAnsi="Times New Roman" w:cs="Times New Roman"/>
          <w:sz w:val="24"/>
          <w:szCs w:val="24"/>
        </w:rPr>
        <w:t xml:space="preserve"> reveals shocking </w:t>
      </w:r>
      <w:r w:rsidR="006577B1">
        <w:rPr>
          <w:rFonts w:ascii="Times New Roman" w:hAnsi="Times New Roman" w:cs="Times New Roman"/>
          <w:sz w:val="24"/>
          <w:szCs w:val="24"/>
        </w:rPr>
        <w:t>information</w:t>
      </w:r>
      <w:r>
        <w:rPr>
          <w:rFonts w:ascii="Times New Roman" w:hAnsi="Times New Roman" w:cs="Times New Roman"/>
          <w:sz w:val="24"/>
          <w:szCs w:val="24"/>
        </w:rPr>
        <w:t xml:space="preserve"> about </w:t>
      </w:r>
      <w:r w:rsidR="00F54185">
        <w:rPr>
          <w:rFonts w:ascii="Times New Roman" w:hAnsi="Times New Roman" w:cs="Times New Roman"/>
          <w:sz w:val="24"/>
          <w:szCs w:val="24"/>
        </w:rPr>
        <w:t>HR</w:t>
      </w:r>
      <w:r>
        <w:rPr>
          <w:rFonts w:ascii="Times New Roman" w:hAnsi="Times New Roman" w:cs="Times New Roman"/>
          <w:sz w:val="24"/>
          <w:szCs w:val="24"/>
        </w:rPr>
        <w:t xml:space="preserve"> practices</w:t>
      </w:r>
      <w:r w:rsidR="00791F54">
        <w:rPr>
          <w:rFonts w:ascii="Times New Roman" w:hAnsi="Times New Roman" w:cs="Times New Roman"/>
          <w:sz w:val="24"/>
          <w:szCs w:val="24"/>
        </w:rPr>
        <w:t>.</w:t>
      </w:r>
      <w:r w:rsidR="00F95D35">
        <w:rPr>
          <w:rFonts w:ascii="Times New Roman" w:hAnsi="Times New Roman" w:cs="Times New Roman"/>
          <w:sz w:val="24"/>
          <w:szCs w:val="24"/>
        </w:rPr>
        <w:t xml:space="preserve"> </w:t>
      </w:r>
      <w:r w:rsidR="00791F54" w:rsidRPr="00791F54">
        <w:rPr>
          <w:rFonts w:ascii="Times New Roman" w:hAnsi="Times New Roman" w:cs="Times New Roman"/>
          <w:sz w:val="24"/>
          <w:szCs w:val="24"/>
        </w:rPr>
        <w:t xml:space="preserve">According to a scathing report by the Charity Board, Save the Children UK </w:t>
      </w:r>
      <w:r w:rsidR="00791F54" w:rsidRPr="00394A0D">
        <w:rPr>
          <w:rFonts w:ascii="Times New Roman" w:hAnsi="Times New Roman" w:cs="Times New Roman"/>
          <w:i/>
          <w:iCs/>
          <w:sz w:val="24"/>
          <w:szCs w:val="24"/>
        </w:rPr>
        <w:t>"let down"</w:t>
      </w:r>
      <w:r w:rsidR="00791F54" w:rsidRPr="00791F54">
        <w:rPr>
          <w:rFonts w:ascii="Times New Roman" w:hAnsi="Times New Roman" w:cs="Times New Roman"/>
          <w:sz w:val="24"/>
          <w:szCs w:val="24"/>
        </w:rPr>
        <w:t xml:space="preserve"> workers and the public over the treatment of </w:t>
      </w:r>
      <w:r w:rsidR="00F95D35">
        <w:rPr>
          <w:rFonts w:ascii="Times New Roman" w:hAnsi="Times New Roman" w:cs="Times New Roman"/>
          <w:sz w:val="24"/>
          <w:szCs w:val="24"/>
        </w:rPr>
        <w:t>harassment</w:t>
      </w:r>
      <w:r w:rsidR="00791F54" w:rsidRPr="00791F54">
        <w:rPr>
          <w:rFonts w:ascii="Times New Roman" w:hAnsi="Times New Roman" w:cs="Times New Roman"/>
          <w:sz w:val="24"/>
          <w:szCs w:val="24"/>
        </w:rPr>
        <w:t xml:space="preserve"> against senior employees</w:t>
      </w:r>
      <w:r w:rsidR="00F95D35">
        <w:rPr>
          <w:rFonts w:ascii="Times New Roman" w:hAnsi="Times New Roman" w:cs="Times New Roman"/>
          <w:sz w:val="24"/>
          <w:szCs w:val="24"/>
        </w:rPr>
        <w:t xml:space="preserve"> between 2012-2015.</w:t>
      </w:r>
      <w:r w:rsidR="00791F54" w:rsidRPr="00791F54">
        <w:rPr>
          <w:rFonts w:ascii="Times New Roman" w:hAnsi="Times New Roman" w:cs="Times New Roman"/>
          <w:sz w:val="24"/>
          <w:szCs w:val="24"/>
        </w:rPr>
        <w:t xml:space="preserve"> In England and Wales, the regulator for charities found </w:t>
      </w:r>
      <w:r w:rsidR="00791F54" w:rsidRPr="00394A0D">
        <w:rPr>
          <w:rFonts w:ascii="Times New Roman" w:hAnsi="Times New Roman" w:cs="Times New Roman"/>
          <w:i/>
          <w:iCs/>
          <w:sz w:val="24"/>
          <w:szCs w:val="24"/>
        </w:rPr>
        <w:t>"serious failures"</w:t>
      </w:r>
      <w:r w:rsidR="00791F54" w:rsidRPr="00791F54">
        <w:rPr>
          <w:rFonts w:ascii="Times New Roman" w:hAnsi="Times New Roman" w:cs="Times New Roman"/>
          <w:sz w:val="24"/>
          <w:szCs w:val="24"/>
        </w:rPr>
        <w:t xml:space="preserve"> in how the children's organi</w:t>
      </w:r>
      <w:r w:rsidR="00791F54">
        <w:rPr>
          <w:rFonts w:ascii="Times New Roman" w:hAnsi="Times New Roman" w:cs="Times New Roman"/>
          <w:sz w:val="24"/>
          <w:szCs w:val="24"/>
        </w:rPr>
        <w:t>z</w:t>
      </w:r>
      <w:r w:rsidR="00791F54" w:rsidRPr="00791F54">
        <w:rPr>
          <w:rFonts w:ascii="Times New Roman" w:hAnsi="Times New Roman" w:cs="Times New Roman"/>
          <w:sz w:val="24"/>
          <w:szCs w:val="24"/>
        </w:rPr>
        <w:t>ation dealt with complaints brought by staff members against Justin Forsyth, the former chief executive of the charity</w:t>
      </w:r>
      <w:r w:rsidR="00F95D35">
        <w:rPr>
          <w:rFonts w:ascii="Times New Roman" w:hAnsi="Times New Roman" w:cs="Times New Roman"/>
          <w:sz w:val="24"/>
          <w:szCs w:val="24"/>
        </w:rPr>
        <w:t xml:space="preserve"> (Maggie, 2020).  The Commission has conducted 37 interviews of the </w:t>
      </w:r>
      <w:r w:rsidR="006577B1">
        <w:rPr>
          <w:rFonts w:ascii="Times New Roman" w:hAnsi="Times New Roman" w:cs="Times New Roman"/>
          <w:sz w:val="24"/>
          <w:szCs w:val="24"/>
        </w:rPr>
        <w:t>Foundation’s employees</w:t>
      </w:r>
      <w:r w:rsidR="00F95D35">
        <w:rPr>
          <w:rFonts w:ascii="Times New Roman" w:hAnsi="Times New Roman" w:cs="Times New Roman"/>
          <w:sz w:val="24"/>
          <w:szCs w:val="24"/>
        </w:rPr>
        <w:t xml:space="preserve"> and trustees and a</w:t>
      </w:r>
      <w:r w:rsidR="00F95D35" w:rsidRPr="00F95D35">
        <w:rPr>
          <w:rFonts w:ascii="Times New Roman" w:hAnsi="Times New Roman" w:cs="Times New Roman"/>
          <w:sz w:val="24"/>
          <w:szCs w:val="24"/>
        </w:rPr>
        <w:t>bout 15,000 records relating to the procedures of the charity and the execution of internal staffing inquiries by S</w:t>
      </w:r>
      <w:r w:rsidR="00F95D35">
        <w:rPr>
          <w:rFonts w:ascii="Times New Roman" w:hAnsi="Times New Roman" w:cs="Times New Roman"/>
          <w:sz w:val="24"/>
          <w:szCs w:val="24"/>
        </w:rPr>
        <w:t xml:space="preserve">ave the </w:t>
      </w:r>
      <w:r w:rsidR="00F95D35" w:rsidRPr="00F95D35">
        <w:rPr>
          <w:rFonts w:ascii="Times New Roman" w:hAnsi="Times New Roman" w:cs="Times New Roman"/>
          <w:sz w:val="24"/>
          <w:szCs w:val="24"/>
        </w:rPr>
        <w:t>C</w:t>
      </w:r>
      <w:r w:rsidR="00F95D35">
        <w:rPr>
          <w:rFonts w:ascii="Times New Roman" w:hAnsi="Times New Roman" w:cs="Times New Roman"/>
          <w:sz w:val="24"/>
          <w:szCs w:val="24"/>
        </w:rPr>
        <w:t>hildren</w:t>
      </w:r>
      <w:r w:rsidR="00F95D35" w:rsidRPr="00F95D35">
        <w:rPr>
          <w:rFonts w:ascii="Times New Roman" w:hAnsi="Times New Roman" w:cs="Times New Roman"/>
          <w:sz w:val="24"/>
          <w:szCs w:val="24"/>
        </w:rPr>
        <w:t xml:space="preserve"> UK were </w:t>
      </w:r>
      <w:r w:rsidR="006577B1" w:rsidRPr="00F95D35">
        <w:rPr>
          <w:rFonts w:ascii="Times New Roman" w:hAnsi="Times New Roman" w:cs="Times New Roman"/>
          <w:sz w:val="24"/>
          <w:szCs w:val="24"/>
        </w:rPr>
        <w:t>reviewed</w:t>
      </w:r>
      <w:r w:rsidR="006577B1">
        <w:rPr>
          <w:rFonts w:ascii="Times New Roman" w:hAnsi="Times New Roman" w:cs="Times New Roman"/>
          <w:sz w:val="24"/>
          <w:szCs w:val="24"/>
        </w:rPr>
        <w:t>.</w:t>
      </w:r>
      <w:r w:rsidR="006577B1" w:rsidRPr="00791F54">
        <w:rPr>
          <w:rFonts w:ascii="Times New Roman" w:hAnsi="Times New Roman" w:cs="Times New Roman"/>
          <w:sz w:val="24"/>
          <w:szCs w:val="24"/>
        </w:rPr>
        <w:t xml:space="preserve"> The</w:t>
      </w:r>
      <w:r w:rsidR="00791F54" w:rsidRPr="00791F54">
        <w:rPr>
          <w:rFonts w:ascii="Times New Roman" w:hAnsi="Times New Roman" w:cs="Times New Roman"/>
          <w:sz w:val="24"/>
          <w:szCs w:val="24"/>
        </w:rPr>
        <w:t xml:space="preserve"> regulator also found flaws in the workplace culture of the charity</w:t>
      </w:r>
      <w:r w:rsidR="00791F54">
        <w:rPr>
          <w:rFonts w:ascii="Times New Roman" w:hAnsi="Times New Roman" w:cs="Times New Roman"/>
          <w:sz w:val="24"/>
          <w:szCs w:val="24"/>
        </w:rPr>
        <w:t xml:space="preserve"> </w:t>
      </w:r>
      <w:r w:rsidR="00791F54" w:rsidRPr="00791F54">
        <w:rPr>
          <w:rFonts w:ascii="Times New Roman" w:hAnsi="Times New Roman" w:cs="Times New Roman"/>
          <w:sz w:val="24"/>
          <w:szCs w:val="24"/>
        </w:rPr>
        <w:t xml:space="preserve">and claimed the treatment of complaints was so poor in certain respects that it amounted to mismanagement," and that these charges had a "corrosive effect on its internal culture and the way the charity reacted. In their conduct and actions, Helen Stephenson, </w:t>
      </w:r>
      <w:r w:rsidR="006F56DB">
        <w:rPr>
          <w:rFonts w:ascii="Times New Roman" w:hAnsi="Times New Roman" w:cs="Times New Roman"/>
          <w:sz w:val="24"/>
          <w:szCs w:val="24"/>
        </w:rPr>
        <w:t xml:space="preserve">(CEO) </w:t>
      </w:r>
      <w:r w:rsidR="00791F54" w:rsidRPr="00791F54">
        <w:rPr>
          <w:rFonts w:ascii="Times New Roman" w:hAnsi="Times New Roman" w:cs="Times New Roman"/>
          <w:sz w:val="24"/>
          <w:szCs w:val="24"/>
        </w:rPr>
        <w:t xml:space="preserve">of the Charity Commission, said charities should be </w:t>
      </w:r>
      <w:r w:rsidR="00791F54" w:rsidRPr="00394A0D">
        <w:rPr>
          <w:rFonts w:ascii="Times New Roman" w:hAnsi="Times New Roman" w:cs="Times New Roman"/>
          <w:i/>
          <w:iCs/>
          <w:sz w:val="24"/>
          <w:szCs w:val="24"/>
        </w:rPr>
        <w:t>"distinct"</w:t>
      </w:r>
      <w:r w:rsidR="00791F54" w:rsidRPr="00791F54">
        <w:rPr>
          <w:rFonts w:ascii="Times New Roman" w:hAnsi="Times New Roman" w:cs="Times New Roman"/>
          <w:sz w:val="24"/>
          <w:szCs w:val="24"/>
        </w:rPr>
        <w:t xml:space="preserve"> from all forms of entities as they are kept to a higher degree by the public, their service </w:t>
      </w:r>
      <w:r w:rsidR="00B50508" w:rsidRPr="00791F54">
        <w:rPr>
          <w:rFonts w:ascii="Times New Roman" w:hAnsi="Times New Roman" w:cs="Times New Roman"/>
          <w:sz w:val="24"/>
          <w:szCs w:val="24"/>
        </w:rPr>
        <w:t>c</w:t>
      </w:r>
      <w:r w:rsidR="00B50508">
        <w:rPr>
          <w:rFonts w:ascii="Times New Roman" w:hAnsi="Times New Roman" w:cs="Times New Roman"/>
          <w:sz w:val="24"/>
          <w:szCs w:val="24"/>
        </w:rPr>
        <w:t>u</w:t>
      </w:r>
      <w:r w:rsidR="00B50508" w:rsidRPr="00791F54">
        <w:rPr>
          <w:rFonts w:ascii="Times New Roman" w:hAnsi="Times New Roman" w:cs="Times New Roman"/>
          <w:sz w:val="24"/>
          <w:szCs w:val="24"/>
        </w:rPr>
        <w:t>st</w:t>
      </w:r>
      <w:r w:rsidR="00B50508">
        <w:rPr>
          <w:rFonts w:ascii="Times New Roman" w:hAnsi="Times New Roman" w:cs="Times New Roman"/>
          <w:sz w:val="24"/>
          <w:szCs w:val="24"/>
        </w:rPr>
        <w:t>o</w:t>
      </w:r>
      <w:r w:rsidR="00B50508" w:rsidRPr="00791F54">
        <w:rPr>
          <w:rFonts w:ascii="Times New Roman" w:hAnsi="Times New Roman" w:cs="Times New Roman"/>
          <w:sz w:val="24"/>
          <w:szCs w:val="24"/>
        </w:rPr>
        <w:t>mers,</w:t>
      </w:r>
      <w:r w:rsidR="00791F54" w:rsidRPr="00791F54">
        <w:rPr>
          <w:rFonts w:ascii="Times New Roman" w:hAnsi="Times New Roman" w:cs="Times New Roman"/>
          <w:sz w:val="24"/>
          <w:szCs w:val="24"/>
        </w:rPr>
        <w:t xml:space="preserve"> and their employees.</w:t>
      </w:r>
      <w:r w:rsidR="00791F54">
        <w:rPr>
          <w:rFonts w:ascii="Times New Roman" w:hAnsi="Times New Roman" w:cs="Times New Roman"/>
          <w:sz w:val="24"/>
          <w:szCs w:val="24"/>
        </w:rPr>
        <w:t xml:space="preserve"> </w:t>
      </w:r>
      <w:r w:rsidR="00791F54" w:rsidRPr="00791F54">
        <w:rPr>
          <w:rFonts w:ascii="Times New Roman" w:hAnsi="Times New Roman" w:cs="Times New Roman"/>
          <w:sz w:val="24"/>
          <w:szCs w:val="24"/>
        </w:rPr>
        <w:t>Stephenson added that outside the company itself the effects of leadership deficiencies in charity and weak workplace culture may also have consequences for public trust and trust.</w:t>
      </w:r>
      <w:r w:rsidR="003A18CF">
        <w:rPr>
          <w:rFonts w:ascii="Times New Roman" w:hAnsi="Times New Roman" w:cs="Times New Roman"/>
          <w:sz w:val="24"/>
          <w:szCs w:val="24"/>
        </w:rPr>
        <w:t xml:space="preserve"> (The Charity Commission, 2020, p.</w:t>
      </w:r>
      <w:r w:rsidR="004F0E49">
        <w:rPr>
          <w:rFonts w:ascii="Times New Roman" w:hAnsi="Times New Roman" w:cs="Times New Roman"/>
          <w:sz w:val="24"/>
          <w:szCs w:val="24"/>
        </w:rPr>
        <w:t xml:space="preserve"> </w:t>
      </w:r>
      <w:r w:rsidR="003A18CF">
        <w:rPr>
          <w:rFonts w:ascii="Times New Roman" w:hAnsi="Times New Roman" w:cs="Times New Roman"/>
          <w:sz w:val="24"/>
          <w:szCs w:val="24"/>
        </w:rPr>
        <w:t>6-9)</w:t>
      </w:r>
      <w:r w:rsidR="006F43EC">
        <w:rPr>
          <w:rFonts w:ascii="Times New Roman" w:hAnsi="Times New Roman" w:cs="Times New Roman"/>
          <w:sz w:val="24"/>
          <w:szCs w:val="24"/>
        </w:rPr>
        <w:t xml:space="preserve">. </w:t>
      </w:r>
      <w:r w:rsidR="003D141C" w:rsidRPr="003D141C">
        <w:rPr>
          <w:rFonts w:ascii="Times New Roman" w:hAnsi="Times New Roman" w:cs="Times New Roman"/>
          <w:sz w:val="24"/>
          <w:szCs w:val="24"/>
        </w:rPr>
        <w:t xml:space="preserve">Following </w:t>
      </w:r>
      <w:r w:rsidR="006577B1">
        <w:rPr>
          <w:rFonts w:ascii="Times New Roman" w:hAnsi="Times New Roman" w:cs="Times New Roman"/>
          <w:sz w:val="24"/>
          <w:szCs w:val="24"/>
        </w:rPr>
        <w:t>the</w:t>
      </w:r>
      <w:r w:rsidR="003D141C">
        <w:rPr>
          <w:rFonts w:ascii="Times New Roman" w:hAnsi="Times New Roman" w:cs="Times New Roman"/>
          <w:sz w:val="24"/>
          <w:szCs w:val="24"/>
        </w:rPr>
        <w:t xml:space="preserve"> Charity Commission </w:t>
      </w:r>
      <w:r w:rsidR="006577B1">
        <w:rPr>
          <w:rFonts w:ascii="Times New Roman" w:hAnsi="Times New Roman" w:cs="Times New Roman"/>
          <w:sz w:val="24"/>
          <w:szCs w:val="24"/>
        </w:rPr>
        <w:t>inv</w:t>
      </w:r>
      <w:r w:rsidR="006577B1" w:rsidRPr="003D141C">
        <w:rPr>
          <w:rFonts w:ascii="Times New Roman" w:hAnsi="Times New Roman" w:cs="Times New Roman"/>
          <w:sz w:val="24"/>
          <w:szCs w:val="24"/>
        </w:rPr>
        <w:t>estigation</w:t>
      </w:r>
      <w:r w:rsidR="003D141C" w:rsidRPr="003D141C">
        <w:rPr>
          <w:rFonts w:ascii="Times New Roman" w:hAnsi="Times New Roman" w:cs="Times New Roman"/>
          <w:sz w:val="24"/>
          <w:szCs w:val="24"/>
        </w:rPr>
        <w:t xml:space="preserve"> into claims of sexual abuse at the charity, announced in 2018, the charity claimed that the latest approach resulted from assessments of the corporate culture.</w:t>
      </w:r>
      <w:r w:rsidR="003D141C">
        <w:rPr>
          <w:rFonts w:ascii="Times New Roman" w:hAnsi="Times New Roman" w:cs="Times New Roman"/>
          <w:sz w:val="24"/>
          <w:szCs w:val="24"/>
        </w:rPr>
        <w:t xml:space="preserve"> </w:t>
      </w:r>
      <w:r w:rsidR="003D141C" w:rsidRPr="003D141C">
        <w:rPr>
          <w:rFonts w:ascii="Times New Roman" w:hAnsi="Times New Roman" w:cs="Times New Roman"/>
          <w:sz w:val="24"/>
          <w:szCs w:val="24"/>
        </w:rPr>
        <w:t xml:space="preserve">Save the Children vowed that a fifth of its executive leadership committee will be made up of people of </w:t>
      </w:r>
      <w:r w:rsidR="006577B1" w:rsidRPr="003D141C">
        <w:rPr>
          <w:rFonts w:ascii="Times New Roman" w:hAnsi="Times New Roman" w:cs="Times New Roman"/>
          <w:sz w:val="24"/>
          <w:szCs w:val="24"/>
        </w:rPr>
        <w:t>color</w:t>
      </w:r>
      <w:r w:rsidR="003D141C" w:rsidRPr="003D141C">
        <w:rPr>
          <w:rFonts w:ascii="Times New Roman" w:hAnsi="Times New Roman" w:cs="Times New Roman"/>
          <w:sz w:val="24"/>
          <w:szCs w:val="24"/>
        </w:rPr>
        <w:t xml:space="preserve"> by the end of 2021</w:t>
      </w:r>
      <w:r w:rsidR="003D141C">
        <w:rPr>
          <w:rFonts w:ascii="Times New Roman" w:hAnsi="Times New Roman" w:cs="Times New Roman"/>
          <w:sz w:val="24"/>
          <w:szCs w:val="24"/>
        </w:rPr>
        <w:t xml:space="preserve"> and that will</w:t>
      </w:r>
      <w:r w:rsidR="003D141C" w:rsidRPr="003D141C">
        <w:rPr>
          <w:rFonts w:ascii="Times New Roman" w:hAnsi="Times New Roman" w:cs="Times New Roman"/>
          <w:sz w:val="24"/>
          <w:szCs w:val="24"/>
        </w:rPr>
        <w:t xml:space="preserve"> reduce its wage differential for race, which presently sits at 4.9% of the overall wage</w:t>
      </w:r>
      <w:r w:rsidR="00D63984">
        <w:rPr>
          <w:rFonts w:ascii="Times New Roman" w:hAnsi="Times New Roman" w:cs="Times New Roman"/>
          <w:sz w:val="24"/>
          <w:szCs w:val="24"/>
        </w:rPr>
        <w:t>.</w:t>
      </w:r>
      <w:r w:rsidR="003D141C">
        <w:rPr>
          <w:rFonts w:ascii="Times New Roman" w:hAnsi="Times New Roman" w:cs="Times New Roman"/>
          <w:sz w:val="24"/>
          <w:szCs w:val="24"/>
        </w:rPr>
        <w:t xml:space="preserve"> </w:t>
      </w:r>
      <w:r w:rsidR="003D141C" w:rsidRPr="003D141C">
        <w:rPr>
          <w:rFonts w:ascii="Times New Roman" w:hAnsi="Times New Roman" w:cs="Times New Roman"/>
          <w:sz w:val="24"/>
          <w:szCs w:val="24"/>
        </w:rPr>
        <w:t xml:space="preserve">The </w:t>
      </w:r>
      <w:r w:rsidR="00D63984">
        <w:rPr>
          <w:rFonts w:ascii="Times New Roman" w:hAnsi="Times New Roman" w:cs="Times New Roman"/>
          <w:sz w:val="24"/>
          <w:szCs w:val="24"/>
        </w:rPr>
        <w:t>approach</w:t>
      </w:r>
      <w:r w:rsidR="003D141C" w:rsidRPr="003D141C">
        <w:rPr>
          <w:rFonts w:ascii="Times New Roman" w:hAnsi="Times New Roman" w:cs="Times New Roman"/>
          <w:sz w:val="24"/>
          <w:szCs w:val="24"/>
        </w:rPr>
        <w:t xml:space="preserve"> explores the present "state of play" objectively and deals with a variety of concerns, including sexual assault. It also admits that in UK culture, the charitable sector and association, "</w:t>
      </w:r>
      <w:r w:rsidR="003D141C" w:rsidRPr="004F0E49">
        <w:rPr>
          <w:rFonts w:ascii="Times New Roman" w:hAnsi="Times New Roman" w:cs="Times New Roman"/>
          <w:i/>
          <w:iCs/>
          <w:sz w:val="24"/>
          <w:szCs w:val="24"/>
        </w:rPr>
        <w:t>institutional racism exists</w:t>
      </w:r>
      <w:r w:rsidR="00D63984">
        <w:rPr>
          <w:rFonts w:ascii="Times New Roman" w:hAnsi="Times New Roman" w:cs="Times New Roman"/>
          <w:sz w:val="24"/>
          <w:szCs w:val="24"/>
        </w:rPr>
        <w:t>.</w:t>
      </w:r>
      <w:r w:rsidR="003D141C" w:rsidRPr="003D141C">
        <w:rPr>
          <w:rFonts w:ascii="Times New Roman" w:hAnsi="Times New Roman" w:cs="Times New Roman"/>
          <w:sz w:val="24"/>
          <w:szCs w:val="24"/>
        </w:rPr>
        <w:t>"</w:t>
      </w:r>
      <w:r w:rsidR="00D63984">
        <w:rPr>
          <w:rFonts w:ascii="Times New Roman" w:hAnsi="Times New Roman" w:cs="Times New Roman"/>
          <w:sz w:val="24"/>
          <w:szCs w:val="24"/>
        </w:rPr>
        <w:t xml:space="preserve"> (Val, 2020).</w:t>
      </w:r>
      <w:r w:rsidR="005A29CA">
        <w:rPr>
          <w:rFonts w:ascii="Times New Roman" w:hAnsi="Times New Roman" w:cs="Times New Roman"/>
          <w:sz w:val="24"/>
          <w:szCs w:val="24"/>
        </w:rPr>
        <w:t xml:space="preserve"> </w:t>
      </w:r>
    </w:p>
    <w:p w14:paraId="30F66126" w14:textId="74955ECD" w:rsidR="007D151F" w:rsidRDefault="007D151F" w:rsidP="001A31EB">
      <w:pPr>
        <w:jc w:val="both"/>
        <w:rPr>
          <w:rFonts w:ascii="Times New Roman" w:hAnsi="Times New Roman" w:cs="Times New Roman"/>
          <w:sz w:val="24"/>
          <w:szCs w:val="24"/>
        </w:rPr>
      </w:pPr>
      <w:r>
        <w:rPr>
          <w:rFonts w:ascii="Times New Roman" w:hAnsi="Times New Roman" w:cs="Times New Roman"/>
          <w:sz w:val="24"/>
          <w:szCs w:val="24"/>
        </w:rPr>
        <w:lastRenderedPageBreak/>
        <w:t>For a better understanding</w:t>
      </w:r>
      <w:r w:rsidR="00142589">
        <w:rPr>
          <w:rFonts w:ascii="Times New Roman" w:hAnsi="Times New Roman" w:cs="Times New Roman"/>
          <w:sz w:val="24"/>
          <w:szCs w:val="24"/>
        </w:rPr>
        <w:t xml:space="preserve"> and reflection of </w:t>
      </w:r>
      <w:r w:rsidR="009156A9">
        <w:rPr>
          <w:rFonts w:ascii="Times New Roman" w:hAnsi="Times New Roman" w:cs="Times New Roman"/>
          <w:sz w:val="24"/>
          <w:szCs w:val="24"/>
        </w:rPr>
        <w:t>a</w:t>
      </w:r>
      <w:r w:rsidR="00142589">
        <w:rPr>
          <w:rFonts w:ascii="Times New Roman" w:hAnsi="Times New Roman" w:cs="Times New Roman"/>
          <w:sz w:val="24"/>
          <w:szCs w:val="24"/>
        </w:rPr>
        <w:t xml:space="preserve"> situation, </w:t>
      </w:r>
      <w:r w:rsidR="009156A9">
        <w:rPr>
          <w:rFonts w:ascii="Times New Roman" w:hAnsi="Times New Roman" w:cs="Times New Roman"/>
          <w:sz w:val="24"/>
          <w:szCs w:val="24"/>
        </w:rPr>
        <w:t>professor,</w:t>
      </w:r>
      <w:r w:rsidR="00142589">
        <w:rPr>
          <w:rFonts w:ascii="Times New Roman" w:hAnsi="Times New Roman" w:cs="Times New Roman"/>
          <w:sz w:val="24"/>
          <w:szCs w:val="24"/>
        </w:rPr>
        <w:t xml:space="preserve"> Gibbs Graham published in his book, </w:t>
      </w:r>
      <w:r w:rsidR="004F0E49">
        <w:rPr>
          <w:rFonts w:ascii="Times New Roman" w:hAnsi="Times New Roman" w:cs="Times New Roman"/>
          <w:sz w:val="24"/>
          <w:szCs w:val="24"/>
        </w:rPr>
        <w:t>‘</w:t>
      </w:r>
      <w:r w:rsidR="004F0E49">
        <w:rPr>
          <w:rFonts w:ascii="Times New Roman" w:hAnsi="Times New Roman" w:cs="Times New Roman"/>
          <w:i/>
          <w:iCs/>
          <w:sz w:val="24"/>
          <w:szCs w:val="24"/>
        </w:rPr>
        <w:t>L</w:t>
      </w:r>
      <w:r w:rsidR="004301CE" w:rsidRPr="00142589">
        <w:rPr>
          <w:rFonts w:ascii="Times New Roman" w:hAnsi="Times New Roman" w:cs="Times New Roman"/>
          <w:i/>
          <w:iCs/>
          <w:sz w:val="24"/>
          <w:szCs w:val="24"/>
        </w:rPr>
        <w:t>earning</w:t>
      </w:r>
      <w:r w:rsidR="00142589" w:rsidRPr="00142589">
        <w:rPr>
          <w:rFonts w:ascii="Times New Roman" w:hAnsi="Times New Roman" w:cs="Times New Roman"/>
          <w:i/>
          <w:iCs/>
          <w:sz w:val="24"/>
          <w:szCs w:val="24"/>
        </w:rPr>
        <w:t xml:space="preserve"> by doing</w:t>
      </w:r>
      <w:r w:rsidR="00142589">
        <w:rPr>
          <w:rFonts w:ascii="Times New Roman" w:hAnsi="Times New Roman" w:cs="Times New Roman"/>
          <w:sz w:val="24"/>
          <w:szCs w:val="24"/>
        </w:rPr>
        <w:t xml:space="preserve">, </w:t>
      </w:r>
      <w:r w:rsidR="009156A9">
        <w:rPr>
          <w:rFonts w:ascii="Times New Roman" w:hAnsi="Times New Roman" w:cs="Times New Roman"/>
          <w:sz w:val="24"/>
          <w:szCs w:val="24"/>
        </w:rPr>
        <w:t xml:space="preserve">a reflective cycle that is structured in 6 stages. Any stage has an important </w:t>
      </w:r>
      <w:r w:rsidR="004301CE">
        <w:rPr>
          <w:rFonts w:ascii="Times New Roman" w:hAnsi="Times New Roman" w:cs="Times New Roman"/>
          <w:sz w:val="24"/>
          <w:szCs w:val="24"/>
        </w:rPr>
        <w:t>meaning,</w:t>
      </w:r>
      <w:r w:rsidR="009156A9">
        <w:rPr>
          <w:rFonts w:ascii="Times New Roman" w:hAnsi="Times New Roman" w:cs="Times New Roman"/>
          <w:sz w:val="24"/>
          <w:szCs w:val="24"/>
        </w:rPr>
        <w:t xml:space="preserve"> and it needs to be followed </w:t>
      </w:r>
      <w:r w:rsidR="00B50508">
        <w:rPr>
          <w:rFonts w:ascii="Times New Roman" w:hAnsi="Times New Roman" w:cs="Times New Roman"/>
          <w:sz w:val="24"/>
          <w:szCs w:val="24"/>
        </w:rPr>
        <w:t>to</w:t>
      </w:r>
      <w:r w:rsidR="009156A9">
        <w:rPr>
          <w:rFonts w:ascii="Times New Roman" w:hAnsi="Times New Roman" w:cs="Times New Roman"/>
          <w:sz w:val="24"/>
          <w:szCs w:val="24"/>
        </w:rPr>
        <w:t xml:space="preserve"> have better results.</w:t>
      </w:r>
      <w:r w:rsidR="00394A0D">
        <w:rPr>
          <w:rFonts w:ascii="Times New Roman" w:hAnsi="Times New Roman" w:cs="Times New Roman"/>
          <w:sz w:val="24"/>
          <w:szCs w:val="24"/>
        </w:rPr>
        <w:t xml:space="preserve"> (</w:t>
      </w:r>
      <w:r w:rsidR="00D067A6">
        <w:rPr>
          <w:rFonts w:ascii="Times New Roman" w:hAnsi="Times New Roman" w:cs="Times New Roman"/>
          <w:sz w:val="24"/>
          <w:szCs w:val="24"/>
        </w:rPr>
        <w:t>Gibbs, 1988</w:t>
      </w:r>
      <w:r w:rsidR="004F0E49">
        <w:rPr>
          <w:rFonts w:ascii="Times New Roman" w:hAnsi="Times New Roman" w:cs="Times New Roman"/>
          <w:sz w:val="24"/>
          <w:szCs w:val="24"/>
        </w:rPr>
        <w:t>, p. 49-51</w:t>
      </w:r>
      <w:r w:rsidR="00D067A6">
        <w:rPr>
          <w:rFonts w:ascii="Times New Roman" w:hAnsi="Times New Roman" w:cs="Times New Roman"/>
          <w:sz w:val="24"/>
          <w:szCs w:val="24"/>
        </w:rPr>
        <w:t>)</w:t>
      </w:r>
    </w:p>
    <w:p w14:paraId="6BA06133" w14:textId="20699EC9" w:rsidR="00394A0D" w:rsidRDefault="00F60DC0" w:rsidP="001A31EB">
      <w:pPr>
        <w:jc w:val="both"/>
        <w:rPr>
          <w:rFonts w:ascii="Times New Roman" w:hAnsi="Times New Roman" w:cs="Times New Roman"/>
          <w:sz w:val="24"/>
          <w:szCs w:val="24"/>
        </w:rPr>
      </w:pPr>
      <w:r>
        <w:rPr>
          <w:rFonts w:ascii="Times New Roman" w:hAnsi="Times New Roman" w:cs="Times New Roman"/>
          <w:sz w:val="24"/>
          <w:szCs w:val="24"/>
        </w:rPr>
        <w:t xml:space="preserve">Next, </w:t>
      </w:r>
      <w:r w:rsidR="00394A0D">
        <w:rPr>
          <w:rFonts w:ascii="Times New Roman" w:hAnsi="Times New Roman" w:cs="Times New Roman"/>
          <w:sz w:val="24"/>
          <w:szCs w:val="24"/>
        </w:rPr>
        <w:t xml:space="preserve">I will try to apply the method published by </w:t>
      </w:r>
      <w:r w:rsidR="00B50508">
        <w:rPr>
          <w:rFonts w:ascii="Times New Roman" w:hAnsi="Times New Roman" w:cs="Times New Roman"/>
          <w:sz w:val="24"/>
          <w:szCs w:val="24"/>
        </w:rPr>
        <w:t>Professor</w:t>
      </w:r>
      <w:r w:rsidR="00394A0D">
        <w:rPr>
          <w:rFonts w:ascii="Times New Roman" w:hAnsi="Times New Roman" w:cs="Times New Roman"/>
          <w:sz w:val="24"/>
          <w:szCs w:val="24"/>
        </w:rPr>
        <w:t xml:space="preserve"> Gibbs in his book and evaluate the situation above. </w:t>
      </w:r>
    </w:p>
    <w:p w14:paraId="36F7AF83" w14:textId="2E6B8A2A" w:rsidR="00394A0D" w:rsidRPr="00EF68CA" w:rsidRDefault="00394A0D" w:rsidP="00D067A6">
      <w:pPr>
        <w:jc w:val="both"/>
        <w:rPr>
          <w:rFonts w:ascii="Times New Roman" w:hAnsi="Times New Roman" w:cs="Times New Roman"/>
          <w:i/>
          <w:iCs/>
          <w:sz w:val="24"/>
          <w:szCs w:val="24"/>
        </w:rPr>
      </w:pPr>
      <w:r w:rsidRPr="00EF68CA">
        <w:rPr>
          <w:rFonts w:ascii="Times New Roman" w:hAnsi="Times New Roman" w:cs="Times New Roman"/>
          <w:i/>
          <w:iCs/>
          <w:sz w:val="24"/>
          <w:szCs w:val="24"/>
        </w:rPr>
        <w:t xml:space="preserve">Stage 1. </w:t>
      </w:r>
      <w:r w:rsidR="00D067A6" w:rsidRPr="00EF68CA">
        <w:rPr>
          <w:rFonts w:ascii="Times New Roman" w:hAnsi="Times New Roman" w:cs="Times New Roman"/>
          <w:i/>
          <w:iCs/>
          <w:sz w:val="24"/>
          <w:szCs w:val="24"/>
        </w:rPr>
        <w:t xml:space="preserve">Description </w:t>
      </w:r>
    </w:p>
    <w:p w14:paraId="757AD4EB" w14:textId="231D2568" w:rsidR="00563FD2" w:rsidRDefault="00563FD2" w:rsidP="00D067A6">
      <w:pPr>
        <w:jc w:val="both"/>
        <w:rPr>
          <w:rFonts w:ascii="Times New Roman" w:hAnsi="Times New Roman" w:cs="Times New Roman"/>
          <w:sz w:val="24"/>
          <w:szCs w:val="24"/>
        </w:rPr>
      </w:pPr>
      <w:r w:rsidRPr="00563FD2">
        <w:rPr>
          <w:rFonts w:ascii="Times New Roman" w:hAnsi="Times New Roman" w:cs="Times New Roman"/>
          <w:sz w:val="24"/>
          <w:szCs w:val="24"/>
        </w:rPr>
        <w:t>Between January and April 2018, national media scrutiny of charities and numerous individual charities was extensive. This covered S</w:t>
      </w:r>
      <w:r w:rsidR="00DA200E">
        <w:rPr>
          <w:rFonts w:ascii="Times New Roman" w:hAnsi="Times New Roman" w:cs="Times New Roman"/>
          <w:sz w:val="24"/>
          <w:szCs w:val="24"/>
        </w:rPr>
        <w:t xml:space="preserve">ave </w:t>
      </w:r>
      <w:r w:rsidRPr="00563FD2">
        <w:rPr>
          <w:rFonts w:ascii="Times New Roman" w:hAnsi="Times New Roman" w:cs="Times New Roman"/>
          <w:sz w:val="24"/>
          <w:szCs w:val="24"/>
        </w:rPr>
        <w:t>T</w:t>
      </w:r>
      <w:r w:rsidR="00DA200E">
        <w:rPr>
          <w:rFonts w:ascii="Times New Roman" w:hAnsi="Times New Roman" w:cs="Times New Roman"/>
          <w:sz w:val="24"/>
          <w:szCs w:val="24"/>
        </w:rPr>
        <w:t xml:space="preserve">he </w:t>
      </w:r>
      <w:r w:rsidRPr="00563FD2">
        <w:rPr>
          <w:rFonts w:ascii="Times New Roman" w:hAnsi="Times New Roman" w:cs="Times New Roman"/>
          <w:sz w:val="24"/>
          <w:szCs w:val="24"/>
        </w:rPr>
        <w:t>C</w:t>
      </w:r>
      <w:r w:rsidR="00DA200E">
        <w:rPr>
          <w:rFonts w:ascii="Times New Roman" w:hAnsi="Times New Roman" w:cs="Times New Roman"/>
          <w:sz w:val="24"/>
          <w:szCs w:val="24"/>
        </w:rPr>
        <w:t xml:space="preserve">hildren </w:t>
      </w:r>
      <w:r w:rsidRPr="00563FD2">
        <w:rPr>
          <w:rFonts w:ascii="Times New Roman" w:hAnsi="Times New Roman" w:cs="Times New Roman"/>
          <w:sz w:val="24"/>
          <w:szCs w:val="24"/>
        </w:rPr>
        <w:t xml:space="preserve">UK. </w:t>
      </w:r>
      <w:r w:rsidR="00DA200E">
        <w:rPr>
          <w:rFonts w:ascii="Times New Roman" w:hAnsi="Times New Roman" w:cs="Times New Roman"/>
          <w:sz w:val="24"/>
          <w:szCs w:val="24"/>
        </w:rPr>
        <w:t>Me</w:t>
      </w:r>
      <w:r w:rsidRPr="00563FD2">
        <w:rPr>
          <w:rFonts w:ascii="Times New Roman" w:hAnsi="Times New Roman" w:cs="Times New Roman"/>
          <w:sz w:val="24"/>
          <w:szCs w:val="24"/>
        </w:rPr>
        <w:t>dia</w:t>
      </w:r>
      <w:r w:rsidR="00DA200E">
        <w:rPr>
          <w:rFonts w:ascii="Times New Roman" w:hAnsi="Times New Roman" w:cs="Times New Roman"/>
          <w:sz w:val="24"/>
          <w:szCs w:val="24"/>
        </w:rPr>
        <w:t>’s</w:t>
      </w:r>
      <w:r w:rsidRPr="00563FD2">
        <w:rPr>
          <w:rFonts w:ascii="Times New Roman" w:hAnsi="Times New Roman" w:cs="Times New Roman"/>
          <w:sz w:val="24"/>
          <w:szCs w:val="24"/>
        </w:rPr>
        <w:t xml:space="preserve"> attention concentrated on the allegations of abuse, intimidation and staffing in </w:t>
      </w:r>
      <w:r w:rsidR="00DA200E">
        <w:rPr>
          <w:rFonts w:ascii="Times New Roman" w:hAnsi="Times New Roman" w:cs="Times New Roman"/>
          <w:sz w:val="24"/>
          <w:szCs w:val="24"/>
        </w:rPr>
        <w:t>the organization</w:t>
      </w:r>
      <w:r w:rsidRPr="00563FD2">
        <w:rPr>
          <w:rFonts w:ascii="Times New Roman" w:hAnsi="Times New Roman" w:cs="Times New Roman"/>
          <w:sz w:val="24"/>
          <w:szCs w:val="24"/>
        </w:rPr>
        <w:t xml:space="preserve"> and raised questions and doubts regarding the handling and reaction of S</w:t>
      </w:r>
      <w:r w:rsidR="00DA200E">
        <w:rPr>
          <w:rFonts w:ascii="Times New Roman" w:hAnsi="Times New Roman" w:cs="Times New Roman"/>
          <w:sz w:val="24"/>
          <w:szCs w:val="24"/>
        </w:rPr>
        <w:t xml:space="preserve">ave </w:t>
      </w:r>
      <w:r w:rsidRPr="00563FD2">
        <w:rPr>
          <w:rFonts w:ascii="Times New Roman" w:hAnsi="Times New Roman" w:cs="Times New Roman"/>
          <w:sz w:val="24"/>
          <w:szCs w:val="24"/>
        </w:rPr>
        <w:t>T</w:t>
      </w:r>
      <w:r w:rsidR="00DA200E">
        <w:rPr>
          <w:rFonts w:ascii="Times New Roman" w:hAnsi="Times New Roman" w:cs="Times New Roman"/>
          <w:sz w:val="24"/>
          <w:szCs w:val="24"/>
        </w:rPr>
        <w:t xml:space="preserve">he </w:t>
      </w:r>
      <w:r w:rsidRPr="00563FD2">
        <w:rPr>
          <w:rFonts w:ascii="Times New Roman" w:hAnsi="Times New Roman" w:cs="Times New Roman"/>
          <w:sz w:val="24"/>
          <w:szCs w:val="24"/>
        </w:rPr>
        <w:t>C</w:t>
      </w:r>
      <w:r w:rsidR="00DA200E">
        <w:rPr>
          <w:rFonts w:ascii="Times New Roman" w:hAnsi="Times New Roman" w:cs="Times New Roman"/>
          <w:sz w:val="24"/>
          <w:szCs w:val="24"/>
        </w:rPr>
        <w:t>hildren Fund.</w:t>
      </w:r>
      <w:r w:rsidRPr="00563FD2">
        <w:rPr>
          <w:rFonts w:ascii="Times New Roman" w:hAnsi="Times New Roman" w:cs="Times New Roman"/>
          <w:sz w:val="24"/>
          <w:szCs w:val="24"/>
        </w:rPr>
        <w:t xml:space="preserve"> to these problems. It also highlighted the essence of past personnel issues involving two senior staff (the Chief Executive Officer and the Director of Strategy and Advocacy) from 2012 and 2015 and their exits from the charity. It was also alleged in the media that one of these senior workers had obtained a recommendation from S</w:t>
      </w:r>
      <w:r w:rsidR="00DA200E">
        <w:rPr>
          <w:rFonts w:ascii="Times New Roman" w:hAnsi="Times New Roman" w:cs="Times New Roman"/>
          <w:sz w:val="24"/>
          <w:szCs w:val="24"/>
        </w:rPr>
        <w:t xml:space="preserve">ave </w:t>
      </w:r>
      <w:r w:rsidRPr="00563FD2">
        <w:rPr>
          <w:rFonts w:ascii="Times New Roman" w:hAnsi="Times New Roman" w:cs="Times New Roman"/>
          <w:sz w:val="24"/>
          <w:szCs w:val="24"/>
        </w:rPr>
        <w:t>T</w:t>
      </w:r>
      <w:r w:rsidR="00DA200E">
        <w:rPr>
          <w:rFonts w:ascii="Times New Roman" w:hAnsi="Times New Roman" w:cs="Times New Roman"/>
          <w:sz w:val="24"/>
          <w:szCs w:val="24"/>
        </w:rPr>
        <w:t xml:space="preserve">he </w:t>
      </w:r>
      <w:r w:rsidRPr="00563FD2">
        <w:rPr>
          <w:rFonts w:ascii="Times New Roman" w:hAnsi="Times New Roman" w:cs="Times New Roman"/>
          <w:sz w:val="24"/>
          <w:szCs w:val="24"/>
        </w:rPr>
        <w:t>C</w:t>
      </w:r>
      <w:r w:rsidR="00DA200E">
        <w:rPr>
          <w:rFonts w:ascii="Times New Roman" w:hAnsi="Times New Roman" w:cs="Times New Roman"/>
          <w:sz w:val="24"/>
          <w:szCs w:val="24"/>
        </w:rPr>
        <w:t>hildren</w:t>
      </w:r>
      <w:r w:rsidRPr="00563FD2">
        <w:rPr>
          <w:rFonts w:ascii="Times New Roman" w:hAnsi="Times New Roman" w:cs="Times New Roman"/>
          <w:sz w:val="24"/>
          <w:szCs w:val="24"/>
        </w:rPr>
        <w:t xml:space="preserve"> UK which did not alert the new employer to related matters.</w:t>
      </w:r>
      <w:r w:rsidR="00DA200E" w:rsidRPr="00DA200E">
        <w:rPr>
          <w:rFonts w:ascii="Times New Roman" w:hAnsi="Times New Roman" w:cs="Times New Roman"/>
          <w:sz w:val="24"/>
          <w:szCs w:val="24"/>
        </w:rPr>
        <w:t xml:space="preserve"> </w:t>
      </w:r>
      <w:r w:rsidR="00DA200E">
        <w:rPr>
          <w:rFonts w:ascii="Times New Roman" w:hAnsi="Times New Roman" w:cs="Times New Roman"/>
          <w:sz w:val="24"/>
          <w:szCs w:val="24"/>
        </w:rPr>
        <w:t xml:space="preserve">The case was undertaken by the </w:t>
      </w:r>
      <w:r w:rsidR="004301CE">
        <w:rPr>
          <w:rFonts w:ascii="Times New Roman" w:hAnsi="Times New Roman" w:cs="Times New Roman"/>
          <w:sz w:val="24"/>
          <w:szCs w:val="24"/>
        </w:rPr>
        <w:t>Commission</w:t>
      </w:r>
      <w:r w:rsidR="00DA200E">
        <w:rPr>
          <w:rFonts w:ascii="Times New Roman" w:hAnsi="Times New Roman" w:cs="Times New Roman"/>
          <w:sz w:val="24"/>
          <w:szCs w:val="24"/>
        </w:rPr>
        <w:t xml:space="preserve"> Charity and </w:t>
      </w:r>
      <w:r w:rsidR="00B50508">
        <w:rPr>
          <w:rFonts w:ascii="Times New Roman" w:hAnsi="Times New Roman" w:cs="Times New Roman"/>
          <w:sz w:val="24"/>
          <w:szCs w:val="24"/>
        </w:rPr>
        <w:t>involved</w:t>
      </w:r>
      <w:r w:rsidR="00DA200E">
        <w:rPr>
          <w:rFonts w:ascii="Times New Roman" w:hAnsi="Times New Roman" w:cs="Times New Roman"/>
          <w:sz w:val="24"/>
          <w:szCs w:val="24"/>
        </w:rPr>
        <w:t xml:space="preserve"> the victims and other witnesses for an interview and documents investigations.</w:t>
      </w:r>
    </w:p>
    <w:p w14:paraId="19E28278" w14:textId="3EED168F" w:rsidR="00394A0D" w:rsidRPr="00077140" w:rsidRDefault="00394A0D" w:rsidP="00D067A6">
      <w:pPr>
        <w:jc w:val="both"/>
        <w:rPr>
          <w:rFonts w:ascii="Times New Roman" w:hAnsi="Times New Roman" w:cs="Times New Roman"/>
          <w:i/>
          <w:iCs/>
          <w:sz w:val="24"/>
          <w:szCs w:val="24"/>
        </w:rPr>
      </w:pPr>
      <w:r w:rsidRPr="00077140">
        <w:rPr>
          <w:rFonts w:ascii="Times New Roman" w:hAnsi="Times New Roman" w:cs="Times New Roman"/>
          <w:i/>
          <w:iCs/>
          <w:sz w:val="24"/>
          <w:szCs w:val="24"/>
        </w:rPr>
        <w:t>Stage 2</w:t>
      </w:r>
      <w:r w:rsidR="00EF48B3" w:rsidRPr="00077140">
        <w:rPr>
          <w:rFonts w:ascii="Times New Roman" w:hAnsi="Times New Roman" w:cs="Times New Roman"/>
          <w:i/>
          <w:iCs/>
          <w:sz w:val="24"/>
          <w:szCs w:val="24"/>
        </w:rPr>
        <w:t xml:space="preserve">. </w:t>
      </w:r>
      <w:r w:rsidR="00D067A6" w:rsidRPr="00077140">
        <w:rPr>
          <w:rFonts w:ascii="Times New Roman" w:hAnsi="Times New Roman" w:cs="Times New Roman"/>
          <w:i/>
          <w:iCs/>
          <w:sz w:val="24"/>
          <w:szCs w:val="24"/>
        </w:rPr>
        <w:t>Feelings</w:t>
      </w:r>
    </w:p>
    <w:p w14:paraId="28874258" w14:textId="07797B2A" w:rsidR="00EF48B3" w:rsidRDefault="00B50508" w:rsidP="00D067A6">
      <w:pPr>
        <w:jc w:val="both"/>
        <w:rPr>
          <w:rFonts w:ascii="Times New Roman" w:hAnsi="Times New Roman" w:cs="Times New Roman"/>
          <w:sz w:val="24"/>
          <w:szCs w:val="24"/>
        </w:rPr>
      </w:pPr>
      <w:r>
        <w:rPr>
          <w:rFonts w:ascii="Times New Roman" w:hAnsi="Times New Roman" w:cs="Times New Roman"/>
          <w:sz w:val="24"/>
          <w:szCs w:val="24"/>
        </w:rPr>
        <w:t>The Charity Commission</w:t>
      </w:r>
      <w:r w:rsidR="00185F01">
        <w:rPr>
          <w:rFonts w:ascii="Times New Roman" w:hAnsi="Times New Roman" w:cs="Times New Roman"/>
          <w:sz w:val="24"/>
          <w:szCs w:val="24"/>
        </w:rPr>
        <w:t xml:space="preserve"> find it hard for the victims to recall the memories. They felt </w:t>
      </w:r>
      <w:r w:rsidR="00185F01" w:rsidRPr="00DA200E">
        <w:rPr>
          <w:rFonts w:ascii="Times New Roman" w:hAnsi="Times New Roman" w:cs="Times New Roman"/>
          <w:i/>
          <w:iCs/>
          <w:sz w:val="24"/>
          <w:szCs w:val="24"/>
        </w:rPr>
        <w:t xml:space="preserve">uncomfortable </w:t>
      </w:r>
      <w:r w:rsidR="00185F01">
        <w:rPr>
          <w:rFonts w:ascii="Times New Roman" w:hAnsi="Times New Roman" w:cs="Times New Roman"/>
          <w:sz w:val="24"/>
          <w:szCs w:val="24"/>
        </w:rPr>
        <w:t xml:space="preserve">and </w:t>
      </w:r>
      <w:r w:rsidR="004301CE" w:rsidRPr="00DA200E">
        <w:rPr>
          <w:rFonts w:ascii="Times New Roman" w:hAnsi="Times New Roman" w:cs="Times New Roman"/>
          <w:i/>
          <w:iCs/>
          <w:sz w:val="24"/>
          <w:szCs w:val="24"/>
        </w:rPr>
        <w:t>awkward</w:t>
      </w:r>
      <w:r w:rsidR="00DA200E">
        <w:rPr>
          <w:rFonts w:ascii="Times New Roman" w:hAnsi="Times New Roman" w:cs="Times New Roman"/>
          <w:i/>
          <w:iCs/>
          <w:sz w:val="24"/>
          <w:szCs w:val="24"/>
        </w:rPr>
        <w:t xml:space="preserve"> </w:t>
      </w:r>
      <w:r w:rsidR="00DA200E">
        <w:rPr>
          <w:rFonts w:ascii="Times New Roman" w:hAnsi="Times New Roman" w:cs="Times New Roman"/>
          <w:sz w:val="24"/>
          <w:szCs w:val="24"/>
        </w:rPr>
        <w:t>because of the s</w:t>
      </w:r>
      <w:r w:rsidR="005E2E97">
        <w:rPr>
          <w:rFonts w:ascii="Times New Roman" w:hAnsi="Times New Roman" w:cs="Times New Roman"/>
          <w:sz w:val="24"/>
          <w:szCs w:val="24"/>
        </w:rPr>
        <w:t xml:space="preserve">enior staff </w:t>
      </w:r>
      <w:r w:rsidR="004301CE">
        <w:rPr>
          <w:rFonts w:ascii="Times New Roman" w:hAnsi="Times New Roman" w:cs="Times New Roman"/>
          <w:sz w:val="24"/>
          <w:szCs w:val="24"/>
        </w:rPr>
        <w:t>behavior</w:t>
      </w:r>
      <w:r w:rsidR="005E2E97">
        <w:rPr>
          <w:rFonts w:ascii="Times New Roman" w:hAnsi="Times New Roman" w:cs="Times New Roman"/>
          <w:sz w:val="24"/>
          <w:szCs w:val="24"/>
        </w:rPr>
        <w:t xml:space="preserve">.  </w:t>
      </w:r>
      <w:r w:rsidR="00185F01" w:rsidRPr="00DA200E">
        <w:rPr>
          <w:rFonts w:ascii="Times New Roman" w:hAnsi="Times New Roman" w:cs="Times New Roman"/>
          <w:i/>
          <w:iCs/>
          <w:sz w:val="24"/>
          <w:szCs w:val="24"/>
        </w:rPr>
        <w:t xml:space="preserve"> </w:t>
      </w:r>
    </w:p>
    <w:p w14:paraId="5A705B0B" w14:textId="72EA9FCE" w:rsidR="005E2E97" w:rsidRPr="00077140" w:rsidRDefault="00394A0D" w:rsidP="00D067A6">
      <w:pPr>
        <w:jc w:val="both"/>
        <w:rPr>
          <w:rFonts w:ascii="Times New Roman" w:hAnsi="Times New Roman" w:cs="Times New Roman"/>
          <w:i/>
          <w:iCs/>
          <w:sz w:val="24"/>
          <w:szCs w:val="24"/>
        </w:rPr>
      </w:pPr>
      <w:r w:rsidRPr="00077140">
        <w:rPr>
          <w:rFonts w:ascii="Times New Roman" w:hAnsi="Times New Roman" w:cs="Times New Roman"/>
          <w:i/>
          <w:iCs/>
          <w:sz w:val="24"/>
          <w:szCs w:val="24"/>
        </w:rPr>
        <w:t>Stage 3</w:t>
      </w:r>
      <w:r w:rsidR="00185F01" w:rsidRPr="00077140">
        <w:rPr>
          <w:rFonts w:ascii="Times New Roman" w:hAnsi="Times New Roman" w:cs="Times New Roman"/>
          <w:i/>
          <w:iCs/>
          <w:sz w:val="24"/>
          <w:szCs w:val="24"/>
        </w:rPr>
        <w:t xml:space="preserve">. </w:t>
      </w:r>
      <w:r w:rsidR="00D067A6" w:rsidRPr="00077140">
        <w:rPr>
          <w:rFonts w:ascii="Times New Roman" w:hAnsi="Times New Roman" w:cs="Times New Roman"/>
          <w:i/>
          <w:iCs/>
          <w:sz w:val="24"/>
          <w:szCs w:val="24"/>
        </w:rPr>
        <w:t xml:space="preserve">Evaluation </w:t>
      </w:r>
    </w:p>
    <w:p w14:paraId="013A9966" w14:textId="219F4C5F" w:rsidR="00EC61BB" w:rsidRDefault="001539F0" w:rsidP="00D067A6">
      <w:pPr>
        <w:jc w:val="both"/>
        <w:rPr>
          <w:rFonts w:ascii="Times New Roman" w:hAnsi="Times New Roman" w:cs="Times New Roman"/>
          <w:sz w:val="24"/>
          <w:szCs w:val="24"/>
        </w:rPr>
      </w:pPr>
      <w:r>
        <w:rPr>
          <w:rFonts w:ascii="Times New Roman" w:hAnsi="Times New Roman" w:cs="Times New Roman"/>
          <w:sz w:val="24"/>
          <w:szCs w:val="24"/>
        </w:rPr>
        <w:t xml:space="preserve">After </w:t>
      </w:r>
      <w:r w:rsidR="00270AD4">
        <w:rPr>
          <w:rFonts w:ascii="Times New Roman" w:hAnsi="Times New Roman" w:cs="Times New Roman"/>
          <w:sz w:val="24"/>
          <w:szCs w:val="24"/>
        </w:rPr>
        <w:t>t</w:t>
      </w:r>
      <w:r>
        <w:rPr>
          <w:rFonts w:ascii="Times New Roman" w:hAnsi="Times New Roman" w:cs="Times New Roman"/>
          <w:sz w:val="24"/>
          <w:szCs w:val="24"/>
        </w:rPr>
        <w:t xml:space="preserve">he </w:t>
      </w:r>
      <w:r w:rsidR="004301CE">
        <w:rPr>
          <w:rFonts w:ascii="Times New Roman" w:hAnsi="Times New Roman" w:cs="Times New Roman"/>
          <w:sz w:val="24"/>
          <w:szCs w:val="24"/>
        </w:rPr>
        <w:t>Commission</w:t>
      </w:r>
      <w:r>
        <w:rPr>
          <w:rFonts w:ascii="Times New Roman" w:hAnsi="Times New Roman" w:cs="Times New Roman"/>
          <w:sz w:val="24"/>
          <w:szCs w:val="24"/>
        </w:rPr>
        <w:t xml:space="preserve"> Charity investigation regarding the victims complains against the senior staff</w:t>
      </w:r>
      <w:r w:rsidR="00270AD4">
        <w:rPr>
          <w:rFonts w:ascii="Times New Roman" w:hAnsi="Times New Roman" w:cs="Times New Roman"/>
          <w:sz w:val="24"/>
          <w:szCs w:val="24"/>
        </w:rPr>
        <w:t>, results that 2 female</w:t>
      </w:r>
      <w:r w:rsidR="00077140">
        <w:rPr>
          <w:rFonts w:ascii="Times New Roman" w:hAnsi="Times New Roman" w:cs="Times New Roman"/>
          <w:sz w:val="24"/>
          <w:szCs w:val="24"/>
        </w:rPr>
        <w:t>s</w:t>
      </w:r>
      <w:r w:rsidR="00270AD4">
        <w:rPr>
          <w:rFonts w:ascii="Times New Roman" w:hAnsi="Times New Roman" w:cs="Times New Roman"/>
          <w:sz w:val="24"/>
          <w:szCs w:val="24"/>
        </w:rPr>
        <w:t xml:space="preserve"> were going </w:t>
      </w:r>
      <w:r w:rsidR="004301CE">
        <w:rPr>
          <w:rFonts w:ascii="Times New Roman" w:hAnsi="Times New Roman" w:cs="Times New Roman"/>
          <w:sz w:val="24"/>
          <w:szCs w:val="24"/>
        </w:rPr>
        <w:t>through</w:t>
      </w:r>
      <w:r w:rsidR="00270AD4">
        <w:rPr>
          <w:rFonts w:ascii="Times New Roman" w:hAnsi="Times New Roman" w:cs="Times New Roman"/>
          <w:sz w:val="24"/>
          <w:szCs w:val="24"/>
        </w:rPr>
        <w:t xml:space="preserve"> similar situations</w:t>
      </w:r>
      <w:r w:rsidR="00077140">
        <w:rPr>
          <w:rFonts w:ascii="Times New Roman" w:hAnsi="Times New Roman" w:cs="Times New Roman"/>
          <w:sz w:val="24"/>
          <w:szCs w:val="24"/>
        </w:rPr>
        <w:t xml:space="preserve">. </w:t>
      </w:r>
      <w:r w:rsidR="00EC61BB" w:rsidRPr="00077140">
        <w:rPr>
          <w:rFonts w:ascii="Times New Roman" w:hAnsi="Times New Roman" w:cs="Times New Roman"/>
          <w:sz w:val="24"/>
          <w:szCs w:val="24"/>
        </w:rPr>
        <w:t>Concerns posed over the actions of team members ought to be properly considered and answered by a charity. Organizations should be extremely aware about how to properly adapt their practices and strategies to concerns about senior personnel, specifically the CEO. It is necessary to ensure that the correct protocols and practices are implemented, for the good of everyone. In this situation, provided that the complaints of 2015 materialized from a mediated conversation with workers about the results of the personnel survey and the office's intimidation and corruption, it was</w:t>
      </w:r>
      <w:r w:rsidR="00EC61BB">
        <w:rPr>
          <w:rFonts w:ascii="Times New Roman" w:hAnsi="Times New Roman" w:cs="Times New Roman"/>
          <w:sz w:val="24"/>
          <w:szCs w:val="24"/>
        </w:rPr>
        <w:t xml:space="preserve"> very </w:t>
      </w:r>
      <w:r w:rsidR="00EC61BB" w:rsidRPr="00077140">
        <w:rPr>
          <w:rFonts w:ascii="Times New Roman" w:hAnsi="Times New Roman" w:cs="Times New Roman"/>
          <w:sz w:val="24"/>
          <w:szCs w:val="24"/>
        </w:rPr>
        <w:t>important that the charity was organized and ready to cope quickly and appropriately with problems posed.</w:t>
      </w:r>
    </w:p>
    <w:p w14:paraId="3D293703" w14:textId="77777777" w:rsidR="001539F0" w:rsidRPr="00077140" w:rsidRDefault="00394A0D" w:rsidP="00D067A6">
      <w:pPr>
        <w:jc w:val="both"/>
        <w:rPr>
          <w:rFonts w:ascii="Times New Roman" w:hAnsi="Times New Roman" w:cs="Times New Roman"/>
          <w:i/>
          <w:iCs/>
          <w:sz w:val="24"/>
          <w:szCs w:val="24"/>
        </w:rPr>
      </w:pPr>
      <w:r w:rsidRPr="00077140">
        <w:rPr>
          <w:rFonts w:ascii="Times New Roman" w:hAnsi="Times New Roman" w:cs="Times New Roman"/>
          <w:i/>
          <w:iCs/>
          <w:sz w:val="24"/>
          <w:szCs w:val="24"/>
        </w:rPr>
        <w:t>Stage 4</w:t>
      </w:r>
      <w:r w:rsidR="005E2E97" w:rsidRPr="00077140">
        <w:rPr>
          <w:rFonts w:ascii="Times New Roman" w:hAnsi="Times New Roman" w:cs="Times New Roman"/>
          <w:i/>
          <w:iCs/>
          <w:sz w:val="24"/>
          <w:szCs w:val="24"/>
        </w:rPr>
        <w:t xml:space="preserve">. </w:t>
      </w:r>
      <w:r w:rsidR="00D067A6" w:rsidRPr="00077140">
        <w:rPr>
          <w:rFonts w:ascii="Times New Roman" w:hAnsi="Times New Roman" w:cs="Times New Roman"/>
          <w:i/>
          <w:iCs/>
          <w:sz w:val="24"/>
          <w:szCs w:val="24"/>
        </w:rPr>
        <w:t xml:space="preserve">Analysis </w:t>
      </w:r>
    </w:p>
    <w:p w14:paraId="2D75BFC9" w14:textId="3B5FB6CC" w:rsidR="00077140" w:rsidRPr="00EC61BB" w:rsidRDefault="001539F0" w:rsidP="00D067A6">
      <w:pPr>
        <w:jc w:val="both"/>
        <w:rPr>
          <w:rFonts w:ascii="Times New Roman" w:hAnsi="Times New Roman" w:cs="Times New Roman"/>
          <w:sz w:val="24"/>
          <w:szCs w:val="24"/>
        </w:rPr>
      </w:pPr>
      <w:r>
        <w:rPr>
          <w:rFonts w:ascii="Times New Roman" w:hAnsi="Times New Roman" w:cs="Times New Roman"/>
          <w:sz w:val="24"/>
          <w:szCs w:val="24"/>
        </w:rPr>
        <w:t xml:space="preserve">On a personal point of view, it is unacceptable those actions in a charity with a great reputation as Save the Children. The employers should not get into any forms of harassment t and/or other forms of discrimination. Moreover, they should be an example of a good will, hard work and sacrifice for the vulnerable children and families. Also, having an amazing journey that impact the history thanks to the activist Eglantyne and a good reputation, they should be aware of the consequences and of their image. A charity is a transparent organization where people choose to give a hand and change people lives for better. The trust and engagement after those actions presented above, are not helping the charity to progress and improve. However, the charity’s staff and trustees should </w:t>
      </w:r>
      <w:r>
        <w:rPr>
          <w:rFonts w:ascii="Times New Roman" w:hAnsi="Times New Roman" w:cs="Times New Roman"/>
          <w:sz w:val="24"/>
          <w:szCs w:val="24"/>
        </w:rPr>
        <w:lastRenderedPageBreak/>
        <w:t>try to maintain their good image and continue to be an example for everyone, because as many other people need their services, we do need their trust.</w:t>
      </w:r>
    </w:p>
    <w:p w14:paraId="2A9FCA4C" w14:textId="4F208406" w:rsidR="00077140" w:rsidRPr="00077140" w:rsidRDefault="00394A0D" w:rsidP="00D067A6">
      <w:pPr>
        <w:jc w:val="both"/>
        <w:rPr>
          <w:rFonts w:ascii="Times New Roman" w:hAnsi="Times New Roman" w:cs="Times New Roman"/>
          <w:i/>
          <w:iCs/>
          <w:sz w:val="24"/>
          <w:szCs w:val="24"/>
        </w:rPr>
      </w:pPr>
      <w:r w:rsidRPr="00077140">
        <w:rPr>
          <w:rFonts w:ascii="Times New Roman" w:hAnsi="Times New Roman" w:cs="Times New Roman"/>
          <w:i/>
          <w:iCs/>
          <w:sz w:val="24"/>
          <w:szCs w:val="24"/>
        </w:rPr>
        <w:t xml:space="preserve">Stage 5 </w:t>
      </w:r>
      <w:r w:rsidR="00D067A6" w:rsidRPr="00077140">
        <w:rPr>
          <w:rFonts w:ascii="Times New Roman" w:hAnsi="Times New Roman" w:cs="Times New Roman"/>
          <w:i/>
          <w:iCs/>
          <w:sz w:val="24"/>
          <w:szCs w:val="24"/>
        </w:rPr>
        <w:t xml:space="preserve">Conclusion </w:t>
      </w:r>
    </w:p>
    <w:p w14:paraId="47132FF4" w14:textId="04125D2F" w:rsidR="005E2E97" w:rsidRPr="00EC61BB" w:rsidRDefault="00EC61BB" w:rsidP="00D067A6">
      <w:pPr>
        <w:jc w:val="both"/>
        <w:rPr>
          <w:rFonts w:ascii="Times New Roman" w:hAnsi="Times New Roman" w:cs="Times New Roman"/>
          <w:sz w:val="24"/>
          <w:szCs w:val="24"/>
        </w:rPr>
      </w:pPr>
      <w:r w:rsidRPr="00EC61BB">
        <w:rPr>
          <w:rFonts w:ascii="Times New Roman" w:hAnsi="Times New Roman" w:cs="Times New Roman"/>
          <w:sz w:val="24"/>
          <w:szCs w:val="24"/>
        </w:rPr>
        <w:t xml:space="preserve">For trustees, day-to-day staff problems are not typically a matter, although serious claims against the CEO, especially of a major charity, fall into a separate category. The trustees are </w:t>
      </w:r>
      <w:r w:rsidR="0086641A">
        <w:rPr>
          <w:rFonts w:ascii="Times New Roman" w:hAnsi="Times New Roman" w:cs="Times New Roman"/>
          <w:sz w:val="24"/>
          <w:szCs w:val="24"/>
        </w:rPr>
        <w:t xml:space="preserve">in charge </w:t>
      </w:r>
      <w:r w:rsidRPr="00EC61BB">
        <w:rPr>
          <w:rFonts w:ascii="Times New Roman" w:hAnsi="Times New Roman" w:cs="Times New Roman"/>
          <w:sz w:val="24"/>
          <w:szCs w:val="24"/>
        </w:rPr>
        <w:t xml:space="preserve">for the governance and maintenance of the </w:t>
      </w:r>
      <w:r w:rsidR="00380E6E">
        <w:rPr>
          <w:rFonts w:ascii="Times New Roman" w:hAnsi="Times New Roman" w:cs="Times New Roman"/>
          <w:sz w:val="24"/>
          <w:szCs w:val="24"/>
        </w:rPr>
        <w:t>organization</w:t>
      </w:r>
      <w:r w:rsidRPr="00EC61BB">
        <w:rPr>
          <w:rFonts w:ascii="Times New Roman" w:hAnsi="Times New Roman" w:cs="Times New Roman"/>
          <w:sz w:val="24"/>
          <w:szCs w:val="24"/>
        </w:rPr>
        <w:t xml:space="preserve"> and need</w:t>
      </w:r>
      <w:r w:rsidR="0086641A">
        <w:rPr>
          <w:rFonts w:ascii="Times New Roman" w:hAnsi="Times New Roman" w:cs="Times New Roman"/>
          <w:sz w:val="24"/>
          <w:szCs w:val="24"/>
        </w:rPr>
        <w:t>s</w:t>
      </w:r>
      <w:r w:rsidRPr="00EC61BB">
        <w:rPr>
          <w:rFonts w:ascii="Times New Roman" w:hAnsi="Times New Roman" w:cs="Times New Roman"/>
          <w:sz w:val="24"/>
          <w:szCs w:val="24"/>
        </w:rPr>
        <w:t xml:space="preserve"> to be immediately aware of specific questions about the actions of the CEO </w:t>
      </w:r>
      <w:r w:rsidR="00B50508" w:rsidRPr="00EC61BB">
        <w:rPr>
          <w:rFonts w:ascii="Times New Roman" w:hAnsi="Times New Roman" w:cs="Times New Roman"/>
          <w:sz w:val="24"/>
          <w:szCs w:val="24"/>
        </w:rPr>
        <w:t>to</w:t>
      </w:r>
      <w:r w:rsidRPr="00EC61BB">
        <w:rPr>
          <w:rFonts w:ascii="Times New Roman" w:hAnsi="Times New Roman" w:cs="Times New Roman"/>
          <w:sz w:val="24"/>
          <w:szCs w:val="24"/>
        </w:rPr>
        <w:t xml:space="preserve"> be able to decide how best to protect the interests of the charity, its </w:t>
      </w:r>
      <w:r w:rsidR="00B50508" w:rsidRPr="00EC61BB">
        <w:rPr>
          <w:rFonts w:ascii="Times New Roman" w:hAnsi="Times New Roman" w:cs="Times New Roman"/>
          <w:sz w:val="24"/>
          <w:szCs w:val="24"/>
        </w:rPr>
        <w:t>staff,</w:t>
      </w:r>
      <w:r w:rsidRPr="00EC61BB">
        <w:rPr>
          <w:rFonts w:ascii="Times New Roman" w:hAnsi="Times New Roman" w:cs="Times New Roman"/>
          <w:sz w:val="24"/>
          <w:szCs w:val="24"/>
        </w:rPr>
        <w:t xml:space="preserve"> and its beneficiaries.</w:t>
      </w:r>
    </w:p>
    <w:p w14:paraId="04302F1A" w14:textId="7A04677C" w:rsidR="00D067A6" w:rsidRDefault="00394A0D" w:rsidP="00D067A6">
      <w:pPr>
        <w:jc w:val="both"/>
        <w:rPr>
          <w:rFonts w:ascii="Times New Roman" w:hAnsi="Times New Roman" w:cs="Times New Roman"/>
          <w:sz w:val="24"/>
          <w:szCs w:val="24"/>
        </w:rPr>
      </w:pPr>
      <w:r w:rsidRPr="005E2E97">
        <w:rPr>
          <w:rFonts w:ascii="Times New Roman" w:hAnsi="Times New Roman" w:cs="Times New Roman"/>
          <w:i/>
          <w:iCs/>
          <w:sz w:val="24"/>
          <w:szCs w:val="24"/>
        </w:rPr>
        <w:t xml:space="preserve">Stage 6 </w:t>
      </w:r>
      <w:r w:rsidR="00D067A6">
        <w:rPr>
          <w:rFonts w:ascii="Times New Roman" w:hAnsi="Times New Roman" w:cs="Times New Roman"/>
          <w:sz w:val="24"/>
          <w:szCs w:val="24"/>
        </w:rPr>
        <w:t xml:space="preserve">Action Plan </w:t>
      </w:r>
    </w:p>
    <w:p w14:paraId="25D3035E" w14:textId="00CD3185" w:rsidR="001A31EB" w:rsidRDefault="004301CE" w:rsidP="001A31EB">
      <w:pPr>
        <w:jc w:val="both"/>
        <w:rPr>
          <w:rFonts w:ascii="Times New Roman" w:hAnsi="Times New Roman" w:cs="Times New Roman"/>
          <w:i/>
          <w:iCs/>
          <w:sz w:val="24"/>
          <w:szCs w:val="24"/>
        </w:rPr>
      </w:pPr>
      <w:r>
        <w:rPr>
          <w:rFonts w:ascii="Times New Roman" w:hAnsi="Times New Roman" w:cs="Times New Roman"/>
          <w:sz w:val="24"/>
          <w:szCs w:val="24"/>
        </w:rPr>
        <w:t xml:space="preserve">In the case presented, I would be more careful and aware about the situation. First step that needs to be done when any form of harassment is taking place, is to take legal advice and action.  </w:t>
      </w:r>
    </w:p>
    <w:p w14:paraId="25F9F99E" w14:textId="01E9EF34" w:rsidR="004301CE" w:rsidRPr="004301CE" w:rsidRDefault="004301CE" w:rsidP="001A31EB">
      <w:pPr>
        <w:jc w:val="both"/>
        <w:rPr>
          <w:rFonts w:ascii="Times New Roman" w:hAnsi="Times New Roman" w:cs="Times New Roman"/>
          <w:i/>
          <w:iCs/>
          <w:sz w:val="24"/>
          <w:szCs w:val="24"/>
        </w:rPr>
      </w:pPr>
      <w:r>
        <w:rPr>
          <w:rFonts w:ascii="Times New Roman" w:hAnsi="Times New Roman" w:cs="Times New Roman"/>
          <w:i/>
          <w:iCs/>
          <w:sz w:val="24"/>
          <w:szCs w:val="24"/>
        </w:rPr>
        <w:t>(Charity Commission for England and Wales, 2020)</w:t>
      </w:r>
    </w:p>
    <w:p w14:paraId="289A5A39" w14:textId="415F92E2" w:rsidR="000135F4" w:rsidRPr="006F43EC" w:rsidRDefault="006F43EC" w:rsidP="006F43EC">
      <w:pPr>
        <w:jc w:val="both"/>
        <w:rPr>
          <w:rFonts w:ascii="Times New Roman" w:hAnsi="Times New Roman" w:cs="Times New Roman"/>
          <w:sz w:val="24"/>
          <w:szCs w:val="24"/>
        </w:rPr>
      </w:pPr>
      <w:r>
        <w:rPr>
          <w:rFonts w:ascii="Times New Roman" w:hAnsi="Times New Roman" w:cs="Times New Roman"/>
          <w:sz w:val="24"/>
          <w:szCs w:val="24"/>
        </w:rPr>
        <w:t>According to</w:t>
      </w:r>
      <w:r w:rsidRPr="006F43EC">
        <w:rPr>
          <w:rFonts w:ascii="Times New Roman" w:hAnsi="Times New Roman" w:cs="Times New Roman"/>
          <w:sz w:val="24"/>
          <w:szCs w:val="24"/>
        </w:rPr>
        <w:t xml:space="preserve"> the </w:t>
      </w:r>
      <w:r w:rsidR="006577B1" w:rsidRPr="006F43EC">
        <w:rPr>
          <w:rFonts w:ascii="Times New Roman" w:hAnsi="Times New Roman" w:cs="Times New Roman"/>
          <w:sz w:val="24"/>
          <w:szCs w:val="24"/>
        </w:rPr>
        <w:t>res</w:t>
      </w:r>
      <w:r w:rsidR="006577B1">
        <w:rPr>
          <w:rFonts w:ascii="Times New Roman" w:hAnsi="Times New Roman" w:cs="Times New Roman"/>
          <w:sz w:val="24"/>
          <w:szCs w:val="24"/>
        </w:rPr>
        <w:t>e</w:t>
      </w:r>
      <w:r w:rsidR="006577B1" w:rsidRPr="006F43EC">
        <w:rPr>
          <w:rFonts w:ascii="Times New Roman" w:hAnsi="Times New Roman" w:cs="Times New Roman"/>
          <w:sz w:val="24"/>
          <w:szCs w:val="24"/>
        </w:rPr>
        <w:t>arch</w:t>
      </w:r>
      <w:r w:rsidR="00BE4D23">
        <w:rPr>
          <w:rFonts w:ascii="Times New Roman" w:hAnsi="Times New Roman" w:cs="Times New Roman"/>
          <w:sz w:val="24"/>
          <w:szCs w:val="24"/>
        </w:rPr>
        <w:t xml:space="preserve"> presented </w:t>
      </w:r>
      <w:r w:rsidRPr="006F43EC">
        <w:rPr>
          <w:rFonts w:ascii="Times New Roman" w:hAnsi="Times New Roman" w:cs="Times New Roman"/>
          <w:sz w:val="24"/>
          <w:szCs w:val="24"/>
        </w:rPr>
        <w:t>above, in the next following paper</w:t>
      </w:r>
      <w:r>
        <w:rPr>
          <w:rFonts w:ascii="Times New Roman" w:hAnsi="Times New Roman" w:cs="Times New Roman"/>
          <w:sz w:val="24"/>
          <w:szCs w:val="24"/>
        </w:rPr>
        <w:t>, I will try to make a</w:t>
      </w:r>
      <w:r w:rsidR="000135F4" w:rsidRPr="00FB6631">
        <w:rPr>
          <w:rFonts w:ascii="Times New Roman" w:hAnsi="Times New Roman" w:cs="Times New Roman"/>
          <w:sz w:val="28"/>
          <w:szCs w:val="28"/>
        </w:rPr>
        <w:t xml:space="preserve"> </w:t>
      </w:r>
      <w:r w:rsidR="000135F4" w:rsidRPr="006F43EC">
        <w:rPr>
          <w:rFonts w:ascii="Times New Roman" w:hAnsi="Times New Roman" w:cs="Times New Roman"/>
          <w:sz w:val="24"/>
          <w:szCs w:val="24"/>
        </w:rPr>
        <w:t>SWOT</w:t>
      </w:r>
      <w:r w:rsidR="000135F4" w:rsidRPr="001E12BE">
        <w:rPr>
          <w:rFonts w:ascii="Times New Roman" w:hAnsi="Times New Roman" w:cs="Times New Roman"/>
          <w:sz w:val="24"/>
          <w:szCs w:val="24"/>
        </w:rPr>
        <w:t xml:space="preserve"> analys</w:t>
      </w:r>
      <w:r w:rsidR="000135F4">
        <w:rPr>
          <w:rFonts w:ascii="Times New Roman" w:hAnsi="Times New Roman" w:cs="Times New Roman"/>
          <w:sz w:val="24"/>
          <w:szCs w:val="24"/>
        </w:rPr>
        <w:t>i</w:t>
      </w:r>
      <w:r w:rsidR="000135F4" w:rsidRPr="001E12BE">
        <w:rPr>
          <w:rFonts w:ascii="Times New Roman" w:hAnsi="Times New Roman" w:cs="Times New Roman"/>
          <w:sz w:val="24"/>
          <w:szCs w:val="24"/>
        </w:rPr>
        <w:t>s</w:t>
      </w:r>
      <w:r w:rsidR="000135F4">
        <w:rPr>
          <w:rFonts w:ascii="Times New Roman" w:hAnsi="Times New Roman" w:cs="Times New Roman"/>
          <w:sz w:val="24"/>
          <w:szCs w:val="24"/>
        </w:rPr>
        <w:t xml:space="preserve"> of </w:t>
      </w:r>
      <w:r w:rsidR="000135F4" w:rsidRPr="001E12BE">
        <w:rPr>
          <w:rFonts w:ascii="Times New Roman" w:hAnsi="Times New Roman" w:cs="Times New Roman"/>
          <w:sz w:val="24"/>
          <w:szCs w:val="24"/>
        </w:rPr>
        <w:t>Save the Children from Africa</w:t>
      </w:r>
      <w:r w:rsidR="000135F4">
        <w:rPr>
          <w:rFonts w:ascii="Times New Roman" w:hAnsi="Times New Roman" w:cs="Times New Roman"/>
          <w:sz w:val="24"/>
          <w:szCs w:val="24"/>
        </w:rPr>
        <w:t xml:space="preserve"> </w:t>
      </w:r>
      <w:r w:rsidR="00BE4D23">
        <w:rPr>
          <w:rFonts w:ascii="Times New Roman" w:hAnsi="Times New Roman" w:cs="Times New Roman"/>
          <w:sz w:val="24"/>
          <w:szCs w:val="24"/>
        </w:rPr>
        <w:t xml:space="preserve">which </w:t>
      </w:r>
      <w:r w:rsidR="000135F4">
        <w:rPr>
          <w:rFonts w:ascii="Times New Roman" w:hAnsi="Times New Roman" w:cs="Times New Roman"/>
          <w:sz w:val="24"/>
          <w:szCs w:val="24"/>
        </w:rPr>
        <w:t xml:space="preserve">will </w:t>
      </w:r>
      <w:r w:rsidR="00BE4D23">
        <w:rPr>
          <w:rFonts w:ascii="Times New Roman" w:hAnsi="Times New Roman" w:cs="Times New Roman"/>
          <w:sz w:val="24"/>
          <w:szCs w:val="24"/>
        </w:rPr>
        <w:t>point</w:t>
      </w:r>
      <w:r w:rsidR="000135F4">
        <w:rPr>
          <w:rFonts w:ascii="Times New Roman" w:hAnsi="Times New Roman" w:cs="Times New Roman"/>
          <w:sz w:val="24"/>
          <w:szCs w:val="24"/>
        </w:rPr>
        <w:t xml:space="preserve"> the strengths, weaknesses, opportunities and threats of the organization.</w:t>
      </w:r>
    </w:p>
    <w:tbl>
      <w:tblPr>
        <w:tblStyle w:val="TableGrid"/>
        <w:tblW w:w="0" w:type="auto"/>
        <w:tblLook w:val="04A0" w:firstRow="1" w:lastRow="0" w:firstColumn="1" w:lastColumn="0" w:noHBand="0" w:noVBand="1"/>
      </w:tblPr>
      <w:tblGrid>
        <w:gridCol w:w="4675"/>
        <w:gridCol w:w="4675"/>
      </w:tblGrid>
      <w:tr w:rsidR="000135F4" w14:paraId="171D35CD" w14:textId="77777777" w:rsidTr="001C4065">
        <w:tc>
          <w:tcPr>
            <w:tcW w:w="4675" w:type="dxa"/>
            <w:shd w:val="clear" w:color="auto" w:fill="44546A" w:themeFill="text2"/>
          </w:tcPr>
          <w:p w14:paraId="44841559" w14:textId="1D29EA66" w:rsidR="000135F4" w:rsidRPr="001C4065" w:rsidRDefault="000135F4" w:rsidP="00380E6E">
            <w:pPr>
              <w:rPr>
                <w:rFonts w:ascii="Times New Roman" w:hAnsi="Times New Roman" w:cs="Times New Roman"/>
                <w:color w:val="FFFFFF" w:themeColor="background1"/>
                <w:sz w:val="28"/>
                <w:szCs w:val="28"/>
              </w:rPr>
            </w:pPr>
            <w:r w:rsidRPr="001C4065">
              <w:rPr>
                <w:rFonts w:ascii="Times New Roman" w:hAnsi="Times New Roman" w:cs="Times New Roman"/>
                <w:color w:val="FFFFFF" w:themeColor="background1"/>
                <w:sz w:val="28"/>
                <w:szCs w:val="28"/>
              </w:rPr>
              <w:t>Strengths</w:t>
            </w:r>
          </w:p>
          <w:p w14:paraId="6C120319" w14:textId="77777777" w:rsidR="001C4065" w:rsidRPr="001E12BE" w:rsidRDefault="001C4065" w:rsidP="00380E6E">
            <w:pPr>
              <w:rPr>
                <w:rFonts w:ascii="Times New Roman" w:hAnsi="Times New Roman" w:cs="Times New Roman"/>
                <w:color w:val="2F5496" w:themeColor="accent1" w:themeShade="BF"/>
                <w:sz w:val="24"/>
                <w:szCs w:val="24"/>
              </w:rPr>
            </w:pPr>
          </w:p>
          <w:p w14:paraId="1A33E39B" w14:textId="2FB64A2D" w:rsidR="000135F4" w:rsidRDefault="00D63984" w:rsidP="000135F4">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100 years old charity which impact the history </w:t>
            </w:r>
          </w:p>
          <w:p w14:paraId="79BB6F08" w14:textId="6BEBACB7" w:rsidR="00D63984" w:rsidRDefault="00D63984" w:rsidP="000135F4">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Worldwide departments </w:t>
            </w:r>
          </w:p>
          <w:p w14:paraId="475685E6" w14:textId="47F8262A" w:rsidR="00D63984" w:rsidRPr="00FE0919" w:rsidRDefault="00D63984" w:rsidP="00D63984">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N</w:t>
            </w:r>
            <w:r w:rsidRPr="00D63984">
              <w:rPr>
                <w:rFonts w:ascii="Times New Roman" w:hAnsi="Times New Roman" w:cs="Times New Roman"/>
                <w:sz w:val="24"/>
                <w:szCs w:val="24"/>
              </w:rPr>
              <w:t xml:space="preserve">on-profit </w:t>
            </w:r>
            <w:r>
              <w:rPr>
                <w:rFonts w:ascii="Times New Roman" w:hAnsi="Times New Roman" w:cs="Times New Roman"/>
                <w:sz w:val="24"/>
                <w:szCs w:val="24"/>
              </w:rPr>
              <w:t>charit</w:t>
            </w:r>
            <w:r w:rsidRPr="00D63984">
              <w:rPr>
                <w:rFonts w:ascii="Times New Roman" w:hAnsi="Times New Roman" w:cs="Times New Roman"/>
                <w:sz w:val="24"/>
                <w:szCs w:val="24"/>
              </w:rPr>
              <w:t xml:space="preserve">y supporting children globally, providing resources such as preschool, schooling, nutrition, fitness, </w:t>
            </w:r>
            <w:r w:rsidR="00B50508" w:rsidRPr="00D63984">
              <w:rPr>
                <w:rFonts w:ascii="Times New Roman" w:hAnsi="Times New Roman" w:cs="Times New Roman"/>
                <w:sz w:val="24"/>
                <w:szCs w:val="24"/>
              </w:rPr>
              <w:t>safety,</w:t>
            </w:r>
            <w:r w:rsidRPr="00D63984">
              <w:rPr>
                <w:rFonts w:ascii="Times New Roman" w:hAnsi="Times New Roman" w:cs="Times New Roman"/>
                <w:sz w:val="24"/>
                <w:szCs w:val="24"/>
              </w:rPr>
              <w:t xml:space="preserve"> and numerous other opportunities for long-term rehabilitation.</w:t>
            </w:r>
          </w:p>
          <w:p w14:paraId="53AF76D7" w14:textId="77777777" w:rsidR="000135F4" w:rsidRDefault="000135F4" w:rsidP="00380E6E">
            <w:pPr>
              <w:rPr>
                <w:rFonts w:ascii="Times New Roman" w:hAnsi="Times New Roman" w:cs="Times New Roman"/>
                <w:sz w:val="24"/>
                <w:szCs w:val="24"/>
              </w:rPr>
            </w:pPr>
          </w:p>
          <w:p w14:paraId="0D6F0587" w14:textId="77777777" w:rsidR="000135F4" w:rsidRDefault="000135F4" w:rsidP="00380E6E">
            <w:pPr>
              <w:rPr>
                <w:rFonts w:ascii="Times New Roman" w:hAnsi="Times New Roman" w:cs="Times New Roman"/>
                <w:sz w:val="24"/>
                <w:szCs w:val="24"/>
              </w:rPr>
            </w:pPr>
          </w:p>
        </w:tc>
        <w:tc>
          <w:tcPr>
            <w:tcW w:w="4675" w:type="dxa"/>
            <w:shd w:val="clear" w:color="auto" w:fill="ED7D31" w:themeFill="accent2"/>
          </w:tcPr>
          <w:p w14:paraId="7733C356" w14:textId="60112B9F" w:rsidR="000135F4" w:rsidRPr="001C4065" w:rsidRDefault="000135F4" w:rsidP="00380E6E">
            <w:pPr>
              <w:rPr>
                <w:rFonts w:ascii="Times New Roman" w:hAnsi="Times New Roman" w:cs="Times New Roman"/>
                <w:color w:val="FFFFFF" w:themeColor="background1"/>
                <w:sz w:val="28"/>
                <w:szCs w:val="28"/>
              </w:rPr>
            </w:pPr>
            <w:r w:rsidRPr="001C4065">
              <w:rPr>
                <w:rFonts w:ascii="Times New Roman" w:hAnsi="Times New Roman" w:cs="Times New Roman"/>
                <w:color w:val="FFFFFF" w:themeColor="background1"/>
                <w:sz w:val="28"/>
                <w:szCs w:val="28"/>
              </w:rPr>
              <w:t>Weaknesses</w:t>
            </w:r>
          </w:p>
          <w:p w14:paraId="0DC36C99" w14:textId="77777777" w:rsidR="001C4065" w:rsidRPr="001C4065" w:rsidRDefault="001C4065" w:rsidP="00380E6E">
            <w:pPr>
              <w:rPr>
                <w:rFonts w:ascii="Times New Roman" w:hAnsi="Times New Roman" w:cs="Times New Roman"/>
                <w:color w:val="C45911" w:themeColor="accent2" w:themeShade="BF"/>
                <w:sz w:val="28"/>
                <w:szCs w:val="28"/>
              </w:rPr>
            </w:pPr>
          </w:p>
          <w:p w14:paraId="1767A157" w14:textId="453C132E" w:rsidR="000135F4" w:rsidRDefault="000135F4" w:rsidP="000135F4">
            <w:pPr>
              <w:pStyle w:val="ListParagraph"/>
              <w:numPr>
                <w:ilvl w:val="0"/>
                <w:numId w:val="1"/>
              </w:numPr>
              <w:rPr>
                <w:rFonts w:ascii="Times New Roman" w:hAnsi="Times New Roman" w:cs="Times New Roman"/>
                <w:sz w:val="24"/>
                <w:szCs w:val="24"/>
              </w:rPr>
            </w:pPr>
            <w:r w:rsidRPr="001C4065">
              <w:rPr>
                <w:rFonts w:ascii="Times New Roman" w:hAnsi="Times New Roman" w:cs="Times New Roman"/>
                <w:sz w:val="24"/>
                <w:szCs w:val="24"/>
              </w:rPr>
              <w:t xml:space="preserve">Employees engagement and trust </w:t>
            </w:r>
          </w:p>
          <w:p w14:paraId="2CB89631" w14:textId="77777777" w:rsidR="00380E6E" w:rsidRPr="001C4065" w:rsidRDefault="00380E6E" w:rsidP="00380E6E">
            <w:pPr>
              <w:pStyle w:val="ListParagraph"/>
              <w:rPr>
                <w:rFonts w:ascii="Times New Roman" w:hAnsi="Times New Roman" w:cs="Times New Roman"/>
                <w:sz w:val="24"/>
                <w:szCs w:val="24"/>
              </w:rPr>
            </w:pPr>
          </w:p>
          <w:p w14:paraId="17D9BC65" w14:textId="579C048E" w:rsidR="001C4065" w:rsidRPr="001C4065" w:rsidRDefault="001C4065" w:rsidP="001C4065">
            <w:pPr>
              <w:pStyle w:val="ListParagraph"/>
              <w:rPr>
                <w:rFonts w:ascii="Times New Roman" w:hAnsi="Times New Roman" w:cs="Times New Roman"/>
                <w:sz w:val="28"/>
                <w:szCs w:val="28"/>
              </w:rPr>
            </w:pPr>
          </w:p>
        </w:tc>
      </w:tr>
      <w:tr w:rsidR="000135F4" w:rsidRPr="00C72266" w14:paraId="241A3716" w14:textId="77777777" w:rsidTr="001C4065">
        <w:tc>
          <w:tcPr>
            <w:tcW w:w="4675" w:type="dxa"/>
            <w:shd w:val="clear" w:color="auto" w:fill="538135" w:themeFill="accent6" w:themeFillShade="BF"/>
          </w:tcPr>
          <w:p w14:paraId="56A5BB69" w14:textId="77777777" w:rsidR="000135F4" w:rsidRPr="001C4065" w:rsidRDefault="000135F4" w:rsidP="00380E6E">
            <w:pPr>
              <w:rPr>
                <w:rFonts w:ascii="Times New Roman" w:hAnsi="Times New Roman" w:cs="Times New Roman"/>
                <w:color w:val="FFFFFF" w:themeColor="background1"/>
                <w:sz w:val="28"/>
                <w:szCs w:val="28"/>
              </w:rPr>
            </w:pPr>
            <w:r w:rsidRPr="001C4065">
              <w:rPr>
                <w:rFonts w:ascii="Times New Roman" w:hAnsi="Times New Roman" w:cs="Times New Roman"/>
                <w:color w:val="FFFFFF" w:themeColor="background1"/>
                <w:sz w:val="28"/>
                <w:szCs w:val="28"/>
              </w:rPr>
              <w:t xml:space="preserve">Opportunities </w:t>
            </w:r>
          </w:p>
          <w:p w14:paraId="6E23A4E4" w14:textId="77777777" w:rsidR="00F84957" w:rsidRDefault="00F84957" w:rsidP="00F84957">
            <w:pPr>
              <w:pStyle w:val="ListParagraph"/>
              <w:rPr>
                <w:rFonts w:ascii="Times New Roman" w:hAnsi="Times New Roman" w:cs="Times New Roman"/>
                <w:sz w:val="24"/>
                <w:szCs w:val="24"/>
              </w:rPr>
            </w:pPr>
          </w:p>
          <w:p w14:paraId="09C81013" w14:textId="2BE32AC5" w:rsidR="00F84957" w:rsidRPr="00EF3155" w:rsidRDefault="00F84957" w:rsidP="00F84957">
            <w:pPr>
              <w:pStyle w:val="ListParagraph"/>
              <w:numPr>
                <w:ilvl w:val="0"/>
                <w:numId w:val="1"/>
              </w:numPr>
              <w:jc w:val="both"/>
              <w:rPr>
                <w:rFonts w:ascii="Times New Roman" w:hAnsi="Times New Roman" w:cs="Times New Roman"/>
                <w:sz w:val="24"/>
                <w:szCs w:val="24"/>
              </w:rPr>
            </w:pPr>
            <w:r w:rsidRPr="00EF3155">
              <w:rPr>
                <w:rFonts w:ascii="Times New Roman" w:hAnsi="Times New Roman" w:cs="Times New Roman"/>
                <w:sz w:val="24"/>
                <w:szCs w:val="24"/>
              </w:rPr>
              <w:t>Provide each child around the world with unique care and attention</w:t>
            </w:r>
          </w:p>
          <w:p w14:paraId="5B1D5DE0" w14:textId="7FC17CFF" w:rsidR="00F84957" w:rsidRPr="00EF3155" w:rsidRDefault="00F84957" w:rsidP="00F84957">
            <w:pPr>
              <w:pStyle w:val="ListParagraph"/>
              <w:numPr>
                <w:ilvl w:val="0"/>
                <w:numId w:val="1"/>
              </w:numPr>
              <w:jc w:val="both"/>
              <w:rPr>
                <w:rFonts w:ascii="Times New Roman" w:hAnsi="Times New Roman" w:cs="Times New Roman"/>
                <w:sz w:val="24"/>
                <w:szCs w:val="24"/>
              </w:rPr>
            </w:pPr>
            <w:r w:rsidRPr="00EF3155">
              <w:rPr>
                <w:rFonts w:ascii="Times New Roman" w:hAnsi="Times New Roman" w:cs="Times New Roman"/>
                <w:sz w:val="24"/>
                <w:szCs w:val="24"/>
              </w:rPr>
              <w:t>Working with the foundation</w:t>
            </w:r>
          </w:p>
          <w:p w14:paraId="7BF4F7D8" w14:textId="1A9A07EF" w:rsidR="00F84957" w:rsidRPr="001C4065" w:rsidRDefault="00F84957" w:rsidP="00F84957">
            <w:pPr>
              <w:pStyle w:val="ListParagraph"/>
              <w:numPr>
                <w:ilvl w:val="0"/>
                <w:numId w:val="1"/>
              </w:numPr>
              <w:jc w:val="both"/>
              <w:rPr>
                <w:rFonts w:ascii="Times New Roman" w:hAnsi="Times New Roman" w:cs="Times New Roman"/>
                <w:sz w:val="24"/>
                <w:szCs w:val="24"/>
              </w:rPr>
            </w:pPr>
            <w:r w:rsidRPr="00EF3155">
              <w:rPr>
                <w:rFonts w:ascii="Times New Roman" w:hAnsi="Times New Roman" w:cs="Times New Roman"/>
                <w:sz w:val="24"/>
                <w:szCs w:val="24"/>
              </w:rPr>
              <w:t>Volunteering</w:t>
            </w:r>
          </w:p>
          <w:p w14:paraId="654EA44C" w14:textId="677EA38E" w:rsidR="00F84957" w:rsidRPr="00C72266" w:rsidRDefault="001C4065" w:rsidP="001C4065">
            <w:pPr>
              <w:jc w:val="both"/>
            </w:pPr>
            <w:r>
              <w:rPr>
                <w:rFonts w:ascii="Times New Roman" w:hAnsi="Times New Roman" w:cs="Times New Roman"/>
                <w:sz w:val="24"/>
                <w:szCs w:val="24"/>
              </w:rPr>
              <w:t xml:space="preserve">      </w:t>
            </w:r>
            <w:r w:rsidR="00F84957" w:rsidRPr="001C4065">
              <w:rPr>
                <w:rFonts w:ascii="Times New Roman" w:hAnsi="Times New Roman" w:cs="Times New Roman"/>
                <w:sz w:val="24"/>
                <w:szCs w:val="24"/>
              </w:rPr>
              <w:t>-Help save the lives of disadvantaged families and children.</w:t>
            </w:r>
          </w:p>
        </w:tc>
        <w:tc>
          <w:tcPr>
            <w:tcW w:w="4675" w:type="dxa"/>
            <w:shd w:val="clear" w:color="auto" w:fill="C00000"/>
          </w:tcPr>
          <w:p w14:paraId="1501F6EA" w14:textId="43B8B714" w:rsidR="000135F4" w:rsidRPr="001C4065" w:rsidRDefault="000135F4" w:rsidP="00380E6E">
            <w:pPr>
              <w:rPr>
                <w:rFonts w:ascii="Times New Roman" w:hAnsi="Times New Roman" w:cs="Times New Roman"/>
                <w:sz w:val="28"/>
                <w:szCs w:val="28"/>
              </w:rPr>
            </w:pPr>
            <w:r w:rsidRPr="001C4065">
              <w:rPr>
                <w:rFonts w:ascii="Times New Roman" w:hAnsi="Times New Roman" w:cs="Times New Roman"/>
                <w:sz w:val="28"/>
                <w:szCs w:val="28"/>
              </w:rPr>
              <w:t xml:space="preserve">Threats </w:t>
            </w:r>
          </w:p>
          <w:p w14:paraId="205460C5" w14:textId="77777777" w:rsidR="001C4065" w:rsidRPr="00C72266" w:rsidRDefault="001C4065" w:rsidP="00380E6E">
            <w:pPr>
              <w:rPr>
                <w:rFonts w:ascii="Times New Roman" w:hAnsi="Times New Roman" w:cs="Times New Roman"/>
                <w:sz w:val="24"/>
                <w:szCs w:val="24"/>
              </w:rPr>
            </w:pPr>
          </w:p>
          <w:p w14:paraId="33DD78CE" w14:textId="0AA4A5DF" w:rsidR="00EF3155" w:rsidRPr="00EF3155" w:rsidRDefault="00EF3155" w:rsidP="00EF3155">
            <w:pPr>
              <w:rPr>
                <w:rFonts w:ascii="Times New Roman" w:hAnsi="Times New Roman" w:cs="Times New Roman"/>
                <w:sz w:val="24"/>
                <w:szCs w:val="24"/>
              </w:rPr>
            </w:pPr>
            <w:r>
              <w:rPr>
                <w:rFonts w:ascii="Times New Roman" w:hAnsi="Times New Roman" w:cs="Times New Roman"/>
                <w:sz w:val="24"/>
                <w:szCs w:val="24"/>
              </w:rPr>
              <w:t xml:space="preserve">      </w:t>
            </w:r>
            <w:r w:rsidRPr="00EF3155">
              <w:rPr>
                <w:rFonts w:ascii="Times New Roman" w:hAnsi="Times New Roman" w:cs="Times New Roman"/>
                <w:sz w:val="24"/>
                <w:szCs w:val="24"/>
              </w:rPr>
              <w:t>- Insufficient funds</w:t>
            </w:r>
          </w:p>
          <w:p w14:paraId="527046C9" w14:textId="017A5C17" w:rsidR="00EF3155" w:rsidRPr="00EF3155" w:rsidRDefault="00EF3155" w:rsidP="00EF3155">
            <w:pPr>
              <w:rPr>
                <w:rFonts w:ascii="Times New Roman" w:hAnsi="Times New Roman" w:cs="Times New Roman"/>
                <w:sz w:val="24"/>
                <w:szCs w:val="24"/>
              </w:rPr>
            </w:pPr>
            <w:r>
              <w:rPr>
                <w:rFonts w:ascii="Times New Roman" w:hAnsi="Times New Roman" w:cs="Times New Roman"/>
                <w:sz w:val="24"/>
                <w:szCs w:val="24"/>
              </w:rPr>
              <w:t xml:space="preserve">      - </w:t>
            </w:r>
            <w:r w:rsidRPr="00EF3155">
              <w:rPr>
                <w:rFonts w:ascii="Times New Roman" w:hAnsi="Times New Roman" w:cs="Times New Roman"/>
                <w:sz w:val="24"/>
                <w:szCs w:val="24"/>
              </w:rPr>
              <w:t>The effects of leadership deficiencies and bad culture in the workplace</w:t>
            </w:r>
          </w:p>
          <w:p w14:paraId="21ADD03B" w14:textId="33A107E5" w:rsidR="000135F4" w:rsidRPr="001C4065" w:rsidRDefault="001C4065" w:rsidP="001C4065">
            <w:pPr>
              <w:rPr>
                <w:rFonts w:ascii="Times New Roman" w:hAnsi="Times New Roman" w:cs="Times New Roman"/>
                <w:sz w:val="24"/>
                <w:szCs w:val="24"/>
              </w:rPr>
            </w:pPr>
            <w:r>
              <w:rPr>
                <w:rFonts w:ascii="Times New Roman" w:hAnsi="Times New Roman" w:cs="Times New Roman"/>
                <w:sz w:val="24"/>
                <w:szCs w:val="24"/>
              </w:rPr>
              <w:t xml:space="preserve">      - Damage </w:t>
            </w:r>
            <w:r w:rsidR="00EF3155" w:rsidRPr="001C4065">
              <w:rPr>
                <w:rFonts w:ascii="Times New Roman" w:hAnsi="Times New Roman" w:cs="Times New Roman"/>
                <w:sz w:val="24"/>
                <w:szCs w:val="24"/>
              </w:rPr>
              <w:t xml:space="preserve">Reputation </w:t>
            </w:r>
          </w:p>
        </w:tc>
      </w:tr>
    </w:tbl>
    <w:p w14:paraId="1CBFFDB1" w14:textId="7DE018C8" w:rsidR="000135F4" w:rsidRPr="00C72266" w:rsidRDefault="000135F4" w:rsidP="000135F4">
      <w:pPr>
        <w:rPr>
          <w:rFonts w:ascii="Times New Roman" w:hAnsi="Times New Roman" w:cs="Times New Roman"/>
          <w:i/>
          <w:iCs/>
          <w:sz w:val="18"/>
          <w:szCs w:val="18"/>
        </w:rPr>
      </w:pPr>
      <w:r w:rsidRPr="00C72266">
        <w:rPr>
          <w:rFonts w:ascii="Times New Roman" w:hAnsi="Times New Roman" w:cs="Times New Roman"/>
          <w:i/>
          <w:iCs/>
          <w:sz w:val="24"/>
          <w:szCs w:val="24"/>
        </w:rPr>
        <w:t>*</w:t>
      </w:r>
      <w:r w:rsidRPr="00C72266">
        <w:rPr>
          <w:rFonts w:ascii="Times New Roman" w:hAnsi="Times New Roman" w:cs="Times New Roman"/>
          <w:i/>
          <w:iCs/>
          <w:sz w:val="18"/>
          <w:szCs w:val="18"/>
        </w:rPr>
        <w:t>table made by Iohana Popa</w:t>
      </w:r>
      <w:r w:rsidR="00F84957">
        <w:rPr>
          <w:rFonts w:ascii="Times New Roman" w:hAnsi="Times New Roman" w:cs="Times New Roman"/>
          <w:i/>
          <w:iCs/>
          <w:sz w:val="18"/>
          <w:szCs w:val="18"/>
        </w:rPr>
        <w:t>,</w:t>
      </w:r>
      <w:r w:rsidR="00D63984">
        <w:rPr>
          <w:rFonts w:ascii="Times New Roman" w:hAnsi="Times New Roman" w:cs="Times New Roman"/>
          <w:i/>
          <w:iCs/>
          <w:sz w:val="18"/>
          <w:szCs w:val="18"/>
        </w:rPr>
        <w:t xml:space="preserve"> according to the </w:t>
      </w:r>
      <w:r w:rsidR="006577B1">
        <w:rPr>
          <w:rFonts w:ascii="Times New Roman" w:hAnsi="Times New Roman" w:cs="Times New Roman"/>
          <w:i/>
          <w:iCs/>
          <w:sz w:val="18"/>
          <w:szCs w:val="18"/>
        </w:rPr>
        <w:t>research</w:t>
      </w:r>
      <w:r w:rsidR="00D63984">
        <w:rPr>
          <w:rFonts w:ascii="Times New Roman" w:hAnsi="Times New Roman" w:cs="Times New Roman"/>
          <w:i/>
          <w:iCs/>
          <w:sz w:val="18"/>
          <w:szCs w:val="18"/>
        </w:rPr>
        <w:t xml:space="preserve"> presented above</w:t>
      </w:r>
    </w:p>
    <w:p w14:paraId="5E3721D0" w14:textId="111F45F8" w:rsidR="00231F6E" w:rsidRPr="00231F6E" w:rsidRDefault="00AB5FBA" w:rsidP="00231F6E">
      <w:pPr>
        <w:jc w:val="both"/>
        <w:rPr>
          <w:rFonts w:ascii="Times New Roman" w:hAnsi="Times New Roman" w:cs="Times New Roman"/>
          <w:i/>
          <w:iCs/>
          <w:sz w:val="18"/>
          <w:szCs w:val="18"/>
        </w:rPr>
      </w:pPr>
      <w:r>
        <w:rPr>
          <w:rFonts w:ascii="Times New Roman" w:hAnsi="Times New Roman" w:cs="Times New Roman"/>
          <w:i/>
          <w:iCs/>
          <w:sz w:val="18"/>
          <w:szCs w:val="18"/>
        </w:rPr>
        <w:t>*</w:t>
      </w:r>
      <w:r w:rsidR="000135F4" w:rsidRPr="00AB5FBA">
        <w:rPr>
          <w:rFonts w:ascii="Times New Roman" w:hAnsi="Times New Roman" w:cs="Times New Roman"/>
          <w:i/>
          <w:iCs/>
          <w:sz w:val="18"/>
          <w:szCs w:val="18"/>
        </w:rPr>
        <w:t xml:space="preserve">The analysis below, is based by articles and report. </w:t>
      </w:r>
      <w:r w:rsidR="00BE4D23" w:rsidRPr="00AB5FBA">
        <w:rPr>
          <w:rFonts w:ascii="Times New Roman" w:hAnsi="Times New Roman" w:cs="Times New Roman"/>
          <w:i/>
          <w:iCs/>
          <w:sz w:val="18"/>
          <w:szCs w:val="18"/>
        </w:rPr>
        <w:t>(</w:t>
      </w:r>
      <w:r w:rsidR="000135F4" w:rsidRPr="00AB5FBA">
        <w:rPr>
          <w:rFonts w:ascii="Times New Roman" w:hAnsi="Times New Roman" w:cs="Times New Roman"/>
          <w:i/>
          <w:iCs/>
          <w:color w:val="000000"/>
          <w:sz w:val="18"/>
          <w:szCs w:val="18"/>
        </w:rPr>
        <w:t xml:space="preserve">Maggie B. (2020); </w:t>
      </w:r>
      <w:r w:rsidR="000135F4" w:rsidRPr="00AB5FBA">
        <w:rPr>
          <w:rFonts w:ascii="Times New Roman" w:hAnsi="Times New Roman" w:cs="Times New Roman"/>
          <w:i/>
          <w:iCs/>
          <w:sz w:val="18"/>
          <w:szCs w:val="18"/>
        </w:rPr>
        <w:t xml:space="preserve">Val Cipriani (2020); </w:t>
      </w:r>
      <w:r w:rsidR="000135F4" w:rsidRPr="00AB5FBA">
        <w:rPr>
          <w:rFonts w:ascii="Times New Roman" w:hAnsi="Times New Roman" w:cs="Times New Roman"/>
          <w:i/>
          <w:iCs/>
          <w:sz w:val="18"/>
          <w:szCs w:val="18"/>
          <w:shd w:val="clear" w:color="auto" w:fill="FFFFFF"/>
        </w:rPr>
        <w:t xml:space="preserve">DeAirra G. </w:t>
      </w:r>
      <w:r w:rsidRPr="00AB5FBA">
        <w:rPr>
          <w:rFonts w:ascii="Times New Roman" w:hAnsi="Times New Roman" w:cs="Times New Roman"/>
          <w:i/>
          <w:iCs/>
          <w:sz w:val="18"/>
          <w:szCs w:val="18"/>
          <w:shd w:val="clear" w:color="auto" w:fill="FFFFFF"/>
        </w:rPr>
        <w:t>(</w:t>
      </w:r>
      <w:r w:rsidR="000135F4" w:rsidRPr="00AB5FBA">
        <w:rPr>
          <w:rFonts w:ascii="Times New Roman" w:hAnsi="Times New Roman" w:cs="Times New Roman"/>
          <w:i/>
          <w:iCs/>
          <w:sz w:val="18"/>
          <w:szCs w:val="18"/>
          <w:shd w:val="clear" w:color="auto" w:fill="FFFFFF"/>
        </w:rPr>
        <w:t>2017</w:t>
      </w:r>
      <w:r w:rsidR="000135F4" w:rsidRPr="00231F6E">
        <w:rPr>
          <w:rFonts w:ascii="Times New Roman" w:hAnsi="Times New Roman" w:cs="Times New Roman"/>
          <w:i/>
          <w:iCs/>
          <w:sz w:val="18"/>
          <w:szCs w:val="18"/>
          <w:shd w:val="clear" w:color="auto" w:fill="FFFFFF"/>
        </w:rPr>
        <w:t>)</w:t>
      </w:r>
      <w:r w:rsidR="00231F6E" w:rsidRPr="00231F6E">
        <w:rPr>
          <w:rFonts w:ascii="Times New Roman" w:hAnsi="Times New Roman" w:cs="Times New Roman"/>
          <w:i/>
          <w:iCs/>
          <w:sz w:val="18"/>
          <w:szCs w:val="18"/>
          <w:shd w:val="clear" w:color="auto" w:fill="FFFFFF"/>
        </w:rPr>
        <w:t>;</w:t>
      </w:r>
      <w:r w:rsidR="00231F6E">
        <w:rPr>
          <w:rFonts w:ascii="Times New Roman" w:hAnsi="Times New Roman" w:cs="Times New Roman"/>
          <w:i/>
          <w:iCs/>
          <w:sz w:val="18"/>
          <w:szCs w:val="18"/>
          <w:shd w:val="clear" w:color="auto" w:fill="FFFFFF"/>
        </w:rPr>
        <w:t xml:space="preserve"> </w:t>
      </w:r>
      <w:r w:rsidR="00231F6E" w:rsidRPr="00231F6E">
        <w:rPr>
          <w:rFonts w:ascii="Times New Roman" w:hAnsi="Times New Roman" w:cs="Times New Roman"/>
          <w:i/>
          <w:iCs/>
          <w:sz w:val="18"/>
          <w:szCs w:val="18"/>
        </w:rPr>
        <w:t>Charity Commission for England and Wales</w:t>
      </w:r>
      <w:r w:rsidR="00231F6E">
        <w:rPr>
          <w:rFonts w:ascii="Times New Roman" w:hAnsi="Times New Roman" w:cs="Times New Roman"/>
          <w:i/>
          <w:iCs/>
          <w:sz w:val="18"/>
          <w:szCs w:val="18"/>
        </w:rPr>
        <w:t xml:space="preserve"> (</w:t>
      </w:r>
      <w:r w:rsidR="00231F6E" w:rsidRPr="00231F6E">
        <w:rPr>
          <w:rFonts w:ascii="Times New Roman" w:hAnsi="Times New Roman" w:cs="Times New Roman"/>
          <w:i/>
          <w:iCs/>
          <w:sz w:val="18"/>
          <w:szCs w:val="18"/>
        </w:rPr>
        <w:t>2020</w:t>
      </w:r>
      <w:r w:rsidR="00231F6E">
        <w:rPr>
          <w:rFonts w:ascii="Times New Roman" w:hAnsi="Times New Roman" w:cs="Times New Roman"/>
          <w:i/>
          <w:iCs/>
          <w:sz w:val="18"/>
          <w:szCs w:val="18"/>
        </w:rPr>
        <w:t>)</w:t>
      </w:r>
    </w:p>
    <w:p w14:paraId="6B5B4CEC" w14:textId="041906C0" w:rsidR="00D067A6" w:rsidRDefault="00D067A6" w:rsidP="00D067A6">
      <w:pPr>
        <w:jc w:val="both"/>
        <w:rPr>
          <w:rFonts w:ascii="Times New Roman" w:hAnsi="Times New Roman" w:cs="Times New Roman"/>
          <w:i/>
          <w:iCs/>
          <w:sz w:val="18"/>
          <w:szCs w:val="18"/>
        </w:rPr>
      </w:pPr>
    </w:p>
    <w:p w14:paraId="33506D49" w14:textId="77777777" w:rsidR="00077140" w:rsidRDefault="00077140" w:rsidP="00D067A6">
      <w:pPr>
        <w:jc w:val="both"/>
        <w:rPr>
          <w:rFonts w:ascii="Times New Roman" w:hAnsi="Times New Roman" w:cs="Times New Roman"/>
          <w:sz w:val="32"/>
          <w:szCs w:val="32"/>
          <w:u w:val="single"/>
        </w:rPr>
      </w:pPr>
    </w:p>
    <w:p w14:paraId="2136AADB" w14:textId="127BD2BE" w:rsidR="0041577F" w:rsidRPr="00D067A6" w:rsidRDefault="001B1DB3" w:rsidP="00D067A6">
      <w:pPr>
        <w:jc w:val="both"/>
        <w:rPr>
          <w:rFonts w:ascii="Times New Roman" w:hAnsi="Times New Roman" w:cs="Times New Roman"/>
          <w:i/>
          <w:iCs/>
          <w:sz w:val="18"/>
          <w:szCs w:val="18"/>
        </w:rPr>
      </w:pPr>
      <w:r w:rsidRPr="006577B1">
        <w:rPr>
          <w:rFonts w:ascii="Times New Roman" w:hAnsi="Times New Roman" w:cs="Times New Roman"/>
          <w:sz w:val="32"/>
          <w:szCs w:val="32"/>
          <w:u w:val="single"/>
        </w:rPr>
        <w:t xml:space="preserve">Conclusion </w:t>
      </w:r>
    </w:p>
    <w:p w14:paraId="76345CBA" w14:textId="77777777" w:rsidR="006577B1" w:rsidRPr="006577B1" w:rsidRDefault="006577B1">
      <w:pPr>
        <w:rPr>
          <w:rFonts w:ascii="Times New Roman" w:hAnsi="Times New Roman" w:cs="Times New Roman"/>
          <w:sz w:val="32"/>
          <w:szCs w:val="32"/>
          <w:u w:val="single"/>
        </w:rPr>
      </w:pPr>
    </w:p>
    <w:p w14:paraId="24F1281C" w14:textId="2380AE62" w:rsidR="00010365" w:rsidRDefault="00AB5FBA" w:rsidP="00AB5FBA">
      <w:pPr>
        <w:jc w:val="both"/>
        <w:rPr>
          <w:rFonts w:ascii="Times New Roman" w:hAnsi="Times New Roman" w:cs="Times New Roman"/>
          <w:sz w:val="24"/>
          <w:szCs w:val="24"/>
        </w:rPr>
      </w:pPr>
      <w:r w:rsidRPr="00AB5FBA">
        <w:rPr>
          <w:rFonts w:ascii="Times New Roman" w:hAnsi="Times New Roman" w:cs="Times New Roman"/>
          <w:sz w:val="24"/>
          <w:szCs w:val="24"/>
        </w:rPr>
        <w:t xml:space="preserve">As discussed in the assessment I, Save the Children Foundation, is known as the oldest charity with a great story </w:t>
      </w:r>
      <w:r>
        <w:rPr>
          <w:rFonts w:ascii="Times New Roman" w:hAnsi="Times New Roman" w:cs="Times New Roman"/>
          <w:sz w:val="24"/>
          <w:szCs w:val="24"/>
        </w:rPr>
        <w:t xml:space="preserve">which </w:t>
      </w:r>
      <w:r w:rsidRPr="00AB5FBA">
        <w:rPr>
          <w:rFonts w:ascii="Times New Roman" w:hAnsi="Times New Roman" w:cs="Times New Roman"/>
          <w:sz w:val="24"/>
          <w:szCs w:val="24"/>
        </w:rPr>
        <w:t xml:space="preserve">started from its </w:t>
      </w:r>
      <w:r w:rsidR="006577B1" w:rsidRPr="00AB5FBA">
        <w:rPr>
          <w:rFonts w:ascii="Times New Roman" w:hAnsi="Times New Roman" w:cs="Times New Roman"/>
          <w:sz w:val="24"/>
          <w:szCs w:val="24"/>
        </w:rPr>
        <w:t>beginnings</w:t>
      </w:r>
      <w:r w:rsidRPr="00AB5FBA">
        <w:rPr>
          <w:rFonts w:ascii="Times New Roman" w:hAnsi="Times New Roman" w:cs="Times New Roman"/>
          <w:sz w:val="24"/>
          <w:szCs w:val="24"/>
        </w:rPr>
        <w:t xml:space="preserve">. Eglantyne should be an </w:t>
      </w:r>
      <w:r w:rsidR="006577B1" w:rsidRPr="00AB5FBA">
        <w:rPr>
          <w:rFonts w:ascii="Times New Roman" w:hAnsi="Times New Roman" w:cs="Times New Roman"/>
          <w:sz w:val="24"/>
          <w:szCs w:val="24"/>
        </w:rPr>
        <w:t>example</w:t>
      </w:r>
      <w:r w:rsidRPr="00AB5FBA">
        <w:rPr>
          <w:rFonts w:ascii="Times New Roman" w:hAnsi="Times New Roman" w:cs="Times New Roman"/>
          <w:sz w:val="24"/>
          <w:szCs w:val="24"/>
        </w:rPr>
        <w:t xml:space="preserve"> for everyone that </w:t>
      </w:r>
      <w:r w:rsidRPr="00AB5FBA">
        <w:rPr>
          <w:rFonts w:ascii="Times New Roman" w:hAnsi="Times New Roman" w:cs="Times New Roman"/>
          <w:i/>
          <w:iCs/>
          <w:sz w:val="24"/>
          <w:szCs w:val="24"/>
        </w:rPr>
        <w:t xml:space="preserve">‘nothing is </w:t>
      </w:r>
      <w:r w:rsidR="00B50508" w:rsidRPr="00AB5FBA">
        <w:rPr>
          <w:rFonts w:ascii="Times New Roman" w:hAnsi="Times New Roman" w:cs="Times New Roman"/>
          <w:i/>
          <w:iCs/>
          <w:sz w:val="24"/>
          <w:szCs w:val="24"/>
        </w:rPr>
        <w:t>impossible if</w:t>
      </w:r>
      <w:r w:rsidRPr="00AB5FBA">
        <w:rPr>
          <w:rFonts w:ascii="Times New Roman" w:hAnsi="Times New Roman" w:cs="Times New Roman"/>
          <w:i/>
          <w:iCs/>
          <w:sz w:val="24"/>
          <w:szCs w:val="24"/>
        </w:rPr>
        <w:t xml:space="preserve"> you have faith’</w:t>
      </w:r>
      <w:r>
        <w:rPr>
          <w:rFonts w:ascii="Times New Roman" w:hAnsi="Times New Roman" w:cs="Times New Roman"/>
          <w:i/>
          <w:iCs/>
          <w:sz w:val="24"/>
          <w:szCs w:val="24"/>
        </w:rPr>
        <w:t xml:space="preserve">. </w:t>
      </w:r>
      <w:r w:rsidR="006577B1" w:rsidRPr="00AB5FBA">
        <w:rPr>
          <w:rFonts w:ascii="Times New Roman" w:hAnsi="Times New Roman" w:cs="Times New Roman"/>
          <w:sz w:val="24"/>
          <w:szCs w:val="24"/>
        </w:rPr>
        <w:t>Power</w:t>
      </w:r>
      <w:r w:rsidR="006577B1">
        <w:rPr>
          <w:rFonts w:ascii="Times New Roman" w:hAnsi="Times New Roman" w:cs="Times New Roman"/>
          <w:sz w:val="24"/>
          <w:szCs w:val="24"/>
        </w:rPr>
        <w:t>-Sacrifice-Commitment-Faith and Love</w:t>
      </w:r>
      <w:r>
        <w:rPr>
          <w:rFonts w:ascii="Times New Roman" w:hAnsi="Times New Roman" w:cs="Times New Roman"/>
          <w:sz w:val="24"/>
          <w:szCs w:val="24"/>
        </w:rPr>
        <w:t xml:space="preserve"> are the main ingredients that should be in everyone’s strengths.</w:t>
      </w:r>
      <w:r w:rsidR="005A49A4">
        <w:rPr>
          <w:rFonts w:ascii="Times New Roman" w:hAnsi="Times New Roman" w:cs="Times New Roman"/>
          <w:sz w:val="24"/>
          <w:szCs w:val="24"/>
        </w:rPr>
        <w:t xml:space="preserve"> </w:t>
      </w:r>
      <w:r>
        <w:rPr>
          <w:rFonts w:ascii="Times New Roman" w:hAnsi="Times New Roman" w:cs="Times New Roman"/>
          <w:sz w:val="24"/>
          <w:szCs w:val="24"/>
        </w:rPr>
        <w:t xml:space="preserve">A </w:t>
      </w:r>
      <w:r w:rsidR="005A49A4">
        <w:rPr>
          <w:rFonts w:ascii="Times New Roman" w:hAnsi="Times New Roman" w:cs="Times New Roman"/>
          <w:sz w:val="24"/>
          <w:szCs w:val="24"/>
        </w:rPr>
        <w:t xml:space="preserve">charity </w:t>
      </w:r>
      <w:r>
        <w:rPr>
          <w:rFonts w:ascii="Times New Roman" w:hAnsi="Times New Roman" w:cs="Times New Roman"/>
          <w:sz w:val="24"/>
          <w:szCs w:val="24"/>
        </w:rPr>
        <w:t xml:space="preserve">workplace </w:t>
      </w:r>
      <w:r w:rsidR="00B50508">
        <w:rPr>
          <w:rFonts w:ascii="Times New Roman" w:hAnsi="Times New Roman" w:cs="Times New Roman"/>
          <w:sz w:val="24"/>
          <w:szCs w:val="24"/>
        </w:rPr>
        <w:t>must</w:t>
      </w:r>
      <w:r w:rsidR="005A49A4">
        <w:rPr>
          <w:rFonts w:ascii="Times New Roman" w:hAnsi="Times New Roman" w:cs="Times New Roman"/>
          <w:sz w:val="24"/>
          <w:szCs w:val="24"/>
        </w:rPr>
        <w:t xml:space="preserve"> remain transparent with their actions and be vigilant with their </w:t>
      </w:r>
      <w:r w:rsidR="006577B1">
        <w:rPr>
          <w:rFonts w:ascii="Times New Roman" w:hAnsi="Times New Roman" w:cs="Times New Roman"/>
          <w:sz w:val="24"/>
          <w:szCs w:val="24"/>
        </w:rPr>
        <w:t>organization’s</w:t>
      </w:r>
      <w:r w:rsidR="005A49A4">
        <w:rPr>
          <w:rFonts w:ascii="Times New Roman" w:hAnsi="Times New Roman" w:cs="Times New Roman"/>
          <w:sz w:val="24"/>
          <w:szCs w:val="24"/>
        </w:rPr>
        <w:t xml:space="preserve"> future and reputation. Employers and trustees should work close to each other and try to do the best they can to increase their employability and development. We need charities to help children and families in need, we need people that we can trust they will provide their services and care, we need to fight for a better life and be respectful and treat everyone equal. </w:t>
      </w:r>
      <w:r w:rsidR="00663145">
        <w:rPr>
          <w:rFonts w:ascii="Times New Roman" w:hAnsi="Times New Roman" w:cs="Times New Roman"/>
          <w:sz w:val="24"/>
          <w:szCs w:val="24"/>
        </w:rPr>
        <w:t>As the famous Indian lawyer, Mahatma Gandhi</w:t>
      </w:r>
      <w:r w:rsidR="001F6FD1">
        <w:rPr>
          <w:rFonts w:ascii="Times New Roman" w:hAnsi="Times New Roman" w:cs="Times New Roman"/>
          <w:sz w:val="24"/>
          <w:szCs w:val="24"/>
        </w:rPr>
        <w:t xml:space="preserve"> comments</w:t>
      </w:r>
      <w:r w:rsidR="00663145">
        <w:rPr>
          <w:rFonts w:ascii="Times New Roman" w:hAnsi="Times New Roman" w:cs="Times New Roman"/>
          <w:sz w:val="24"/>
          <w:szCs w:val="24"/>
        </w:rPr>
        <w:t>:</w:t>
      </w:r>
      <w:r w:rsidR="00010365">
        <w:rPr>
          <w:rFonts w:ascii="Times New Roman" w:hAnsi="Times New Roman" w:cs="Times New Roman"/>
          <w:sz w:val="24"/>
          <w:szCs w:val="24"/>
        </w:rPr>
        <w:t xml:space="preserve"> </w:t>
      </w:r>
    </w:p>
    <w:p w14:paraId="6C2845A5" w14:textId="77777777" w:rsidR="006577B1" w:rsidRPr="000808B4" w:rsidRDefault="006577B1" w:rsidP="00AB5FBA">
      <w:pPr>
        <w:jc w:val="both"/>
        <w:rPr>
          <w:rFonts w:ascii="Times New Roman" w:hAnsi="Times New Roman" w:cs="Times New Roman"/>
          <w:i/>
          <w:iCs/>
          <w:sz w:val="24"/>
          <w:szCs w:val="24"/>
        </w:rPr>
      </w:pPr>
    </w:p>
    <w:p w14:paraId="2DFF5223" w14:textId="016F8ECC" w:rsidR="00AB5FBA" w:rsidRPr="000808B4" w:rsidRDefault="00010365" w:rsidP="00C20CB2">
      <w:pPr>
        <w:jc w:val="both"/>
        <w:rPr>
          <w:rFonts w:ascii="Times New Roman" w:hAnsi="Times New Roman" w:cs="Times New Roman"/>
          <w:i/>
          <w:iCs/>
          <w:sz w:val="24"/>
          <w:szCs w:val="24"/>
        </w:rPr>
      </w:pPr>
      <w:r w:rsidRPr="000808B4">
        <w:rPr>
          <w:rFonts w:ascii="Times New Roman" w:hAnsi="Times New Roman" w:cs="Times New Roman"/>
          <w:i/>
          <w:iCs/>
          <w:sz w:val="24"/>
          <w:szCs w:val="24"/>
        </w:rPr>
        <w:t xml:space="preserve">      </w:t>
      </w:r>
      <w:r w:rsidR="00EF68CA" w:rsidRPr="000808B4">
        <w:rPr>
          <w:rFonts w:ascii="Times New Roman" w:hAnsi="Times New Roman" w:cs="Times New Roman"/>
          <w:i/>
          <w:iCs/>
          <w:sz w:val="24"/>
          <w:szCs w:val="24"/>
        </w:rPr>
        <w:t xml:space="preserve">   </w:t>
      </w:r>
      <w:r w:rsidRPr="000808B4">
        <w:rPr>
          <w:rFonts w:ascii="Times New Roman" w:hAnsi="Times New Roman" w:cs="Times New Roman"/>
          <w:i/>
          <w:iCs/>
          <w:sz w:val="24"/>
          <w:szCs w:val="24"/>
        </w:rPr>
        <w:t>"We but mirror the world. All the tendencies present in the outer world are to be found in the world of our body. If we could change ourselves, the tendencies in the world would also change. As a man changes his own nature, so does the attitude of the world change towards him. This is the divine mystery supreme. A wonderful thing it is and the source of our happiness. We need not wait to see what others do.”</w:t>
      </w:r>
      <w:r w:rsidRPr="000808B4">
        <w:rPr>
          <w:rFonts w:ascii="Times New Roman" w:hAnsi="Times New Roman" w:cs="Times New Roman"/>
          <w:i/>
          <w:iCs/>
          <w:color w:val="000000" w:themeColor="text1"/>
          <w:sz w:val="24"/>
          <w:szCs w:val="24"/>
        </w:rPr>
        <w:t xml:space="preserve"> </w:t>
      </w:r>
      <w:r w:rsidRPr="000808B4">
        <w:rPr>
          <w:rFonts w:ascii="Times New Roman" w:hAnsi="Times New Roman" w:cs="Times New Roman"/>
          <w:color w:val="000000" w:themeColor="text1"/>
          <w:sz w:val="24"/>
          <w:szCs w:val="24"/>
        </w:rPr>
        <w:t>(</w:t>
      </w:r>
      <w:r w:rsidR="001F6FD1" w:rsidRPr="001F6FD1">
        <w:rPr>
          <w:rFonts w:ascii="Times New Roman" w:hAnsi="Times New Roman" w:cs="Times New Roman"/>
          <w:sz w:val="24"/>
          <w:szCs w:val="24"/>
          <w:shd w:val="clear" w:color="auto" w:fill="F6F6F6"/>
        </w:rPr>
        <w:t>Indian Opinion,</w:t>
      </w:r>
      <w:r w:rsidR="001F6FD1">
        <w:rPr>
          <w:rFonts w:ascii="Times New Roman" w:hAnsi="Times New Roman" w:cs="Times New Roman"/>
          <w:sz w:val="24"/>
          <w:szCs w:val="24"/>
          <w:shd w:val="clear" w:color="auto" w:fill="F6F6F6"/>
        </w:rPr>
        <w:t xml:space="preserve"> </w:t>
      </w:r>
      <w:r w:rsidR="001F6FD1" w:rsidRPr="001F6FD1">
        <w:rPr>
          <w:rFonts w:ascii="Times New Roman" w:hAnsi="Times New Roman" w:cs="Times New Roman"/>
          <w:sz w:val="24"/>
          <w:szCs w:val="24"/>
          <w:shd w:val="clear" w:color="auto" w:fill="F6F6F6"/>
        </w:rPr>
        <w:t>1913</w:t>
      </w:r>
      <w:r w:rsidR="001F6FD1">
        <w:rPr>
          <w:rFonts w:ascii="Times New Roman" w:hAnsi="Times New Roman" w:cs="Times New Roman"/>
          <w:sz w:val="24"/>
          <w:szCs w:val="24"/>
          <w:shd w:val="clear" w:color="auto" w:fill="F6F6F6"/>
        </w:rPr>
        <w:t>, p. 241</w:t>
      </w:r>
      <w:r w:rsidRPr="000808B4">
        <w:rPr>
          <w:rFonts w:ascii="Times New Roman" w:hAnsi="Times New Roman" w:cs="Times New Roman"/>
          <w:sz w:val="24"/>
          <w:szCs w:val="24"/>
        </w:rPr>
        <w:t>)</w:t>
      </w:r>
    </w:p>
    <w:p w14:paraId="24DEB7AC" w14:textId="77777777" w:rsidR="003A18CF" w:rsidRPr="00010365" w:rsidRDefault="003A18CF">
      <w:pPr>
        <w:rPr>
          <w:rFonts w:ascii="Times New Roman" w:hAnsi="Times New Roman" w:cs="Times New Roman"/>
          <w:i/>
          <w:iCs/>
          <w:sz w:val="24"/>
          <w:szCs w:val="24"/>
        </w:rPr>
      </w:pPr>
    </w:p>
    <w:p w14:paraId="19229BA2" w14:textId="77777777" w:rsidR="003A18CF" w:rsidRPr="00010365" w:rsidRDefault="003A18CF">
      <w:pPr>
        <w:rPr>
          <w:rFonts w:ascii="Times New Roman" w:hAnsi="Times New Roman" w:cs="Times New Roman"/>
          <w:i/>
          <w:iCs/>
          <w:sz w:val="24"/>
          <w:szCs w:val="24"/>
        </w:rPr>
      </w:pPr>
    </w:p>
    <w:p w14:paraId="6560E91B" w14:textId="6004C539" w:rsidR="003A18CF" w:rsidRDefault="003A18CF">
      <w:pPr>
        <w:rPr>
          <w:rFonts w:ascii="Times New Roman" w:hAnsi="Times New Roman" w:cs="Times New Roman"/>
          <w:sz w:val="32"/>
          <w:szCs w:val="32"/>
        </w:rPr>
      </w:pPr>
    </w:p>
    <w:p w14:paraId="320F0655" w14:textId="0572B091" w:rsidR="006577B1" w:rsidRDefault="006577B1">
      <w:pPr>
        <w:rPr>
          <w:rFonts w:ascii="Times New Roman" w:hAnsi="Times New Roman" w:cs="Times New Roman"/>
          <w:sz w:val="32"/>
          <w:szCs w:val="32"/>
        </w:rPr>
      </w:pPr>
    </w:p>
    <w:p w14:paraId="1BEC5B4F" w14:textId="557794C1" w:rsidR="006577B1" w:rsidRDefault="006577B1">
      <w:pPr>
        <w:rPr>
          <w:rFonts w:ascii="Times New Roman" w:hAnsi="Times New Roman" w:cs="Times New Roman"/>
          <w:sz w:val="32"/>
          <w:szCs w:val="32"/>
        </w:rPr>
      </w:pPr>
    </w:p>
    <w:p w14:paraId="67928CA6" w14:textId="7C2AA2A7" w:rsidR="006577B1" w:rsidRDefault="006577B1">
      <w:pPr>
        <w:rPr>
          <w:rFonts w:ascii="Times New Roman" w:hAnsi="Times New Roman" w:cs="Times New Roman"/>
          <w:sz w:val="32"/>
          <w:szCs w:val="32"/>
        </w:rPr>
      </w:pPr>
    </w:p>
    <w:p w14:paraId="0AAEE585" w14:textId="72A7D4BD" w:rsidR="006577B1" w:rsidRDefault="006577B1">
      <w:pPr>
        <w:rPr>
          <w:rFonts w:ascii="Times New Roman" w:hAnsi="Times New Roman" w:cs="Times New Roman"/>
          <w:sz w:val="32"/>
          <w:szCs w:val="32"/>
        </w:rPr>
      </w:pPr>
    </w:p>
    <w:p w14:paraId="2B99440F" w14:textId="31D4AE6B" w:rsidR="006577B1" w:rsidRDefault="006577B1">
      <w:pPr>
        <w:rPr>
          <w:rFonts w:ascii="Times New Roman" w:hAnsi="Times New Roman" w:cs="Times New Roman"/>
          <w:sz w:val="32"/>
          <w:szCs w:val="32"/>
        </w:rPr>
      </w:pPr>
    </w:p>
    <w:p w14:paraId="473416D6" w14:textId="345CF306" w:rsidR="006577B1" w:rsidRDefault="006577B1">
      <w:pPr>
        <w:rPr>
          <w:rFonts w:ascii="Times New Roman" w:hAnsi="Times New Roman" w:cs="Times New Roman"/>
          <w:sz w:val="32"/>
          <w:szCs w:val="32"/>
        </w:rPr>
      </w:pPr>
    </w:p>
    <w:p w14:paraId="53637FFD" w14:textId="0F74C8F2" w:rsidR="003A18CF" w:rsidRDefault="003A18CF">
      <w:pPr>
        <w:rPr>
          <w:rFonts w:ascii="Times New Roman" w:hAnsi="Times New Roman" w:cs="Times New Roman"/>
          <w:sz w:val="32"/>
          <w:szCs w:val="32"/>
        </w:rPr>
      </w:pPr>
    </w:p>
    <w:p w14:paraId="3EB22892" w14:textId="2F7D6515" w:rsidR="00270AD4" w:rsidRDefault="00270AD4">
      <w:pPr>
        <w:rPr>
          <w:rFonts w:ascii="Times New Roman" w:hAnsi="Times New Roman" w:cs="Times New Roman"/>
          <w:sz w:val="32"/>
          <w:szCs w:val="32"/>
        </w:rPr>
      </w:pPr>
    </w:p>
    <w:p w14:paraId="789BAF1E" w14:textId="77777777" w:rsidR="00077140" w:rsidRDefault="00077140">
      <w:pPr>
        <w:rPr>
          <w:rFonts w:ascii="Times New Roman" w:hAnsi="Times New Roman" w:cs="Times New Roman"/>
          <w:sz w:val="32"/>
          <w:szCs w:val="32"/>
        </w:rPr>
      </w:pPr>
    </w:p>
    <w:p w14:paraId="1D68DE89" w14:textId="3E7FBEB8" w:rsidR="0041577F" w:rsidRPr="00F63CE9" w:rsidRDefault="00F63CE9">
      <w:pPr>
        <w:rPr>
          <w:rFonts w:ascii="Times New Roman" w:hAnsi="Times New Roman" w:cs="Times New Roman"/>
          <w:sz w:val="32"/>
          <w:szCs w:val="32"/>
        </w:rPr>
      </w:pPr>
      <w:r w:rsidRPr="00F63CE9">
        <w:rPr>
          <w:rFonts w:ascii="Times New Roman" w:hAnsi="Times New Roman" w:cs="Times New Roman"/>
          <w:sz w:val="32"/>
          <w:szCs w:val="32"/>
        </w:rPr>
        <w:t>Reference</w:t>
      </w:r>
      <w:r w:rsidR="00EF68CA">
        <w:rPr>
          <w:rFonts w:ascii="Times New Roman" w:hAnsi="Times New Roman" w:cs="Times New Roman"/>
          <w:sz w:val="32"/>
          <w:szCs w:val="32"/>
        </w:rPr>
        <w:t>:</w:t>
      </w:r>
    </w:p>
    <w:p w14:paraId="0D37BC42" w14:textId="7A05C2AA" w:rsidR="0041577F" w:rsidRDefault="0041577F"/>
    <w:p w14:paraId="75224D57" w14:textId="77777777" w:rsidR="00F54185" w:rsidRPr="00F54185" w:rsidRDefault="00F54185" w:rsidP="00F54185">
      <w:pPr>
        <w:pStyle w:val="NoSpacing"/>
        <w:ind w:left="360"/>
        <w:jc w:val="both"/>
        <w:rPr>
          <w:rFonts w:ascii="Times New Roman" w:hAnsi="Times New Roman" w:cs="Times New Roman"/>
          <w:sz w:val="24"/>
          <w:szCs w:val="24"/>
        </w:rPr>
      </w:pPr>
    </w:p>
    <w:p w14:paraId="5976A99E" w14:textId="52D532F6" w:rsidR="007D151F" w:rsidRDefault="00D972EA" w:rsidP="007D151F">
      <w:pPr>
        <w:pStyle w:val="ListParagraph"/>
        <w:numPr>
          <w:ilvl w:val="0"/>
          <w:numId w:val="9"/>
        </w:numPr>
        <w:jc w:val="both"/>
        <w:rPr>
          <w:rFonts w:ascii="Times New Roman" w:hAnsi="Times New Roman" w:cs="Times New Roman"/>
          <w:sz w:val="24"/>
          <w:szCs w:val="24"/>
        </w:rPr>
      </w:pPr>
      <w:r w:rsidRPr="00BD6710">
        <w:rPr>
          <w:rFonts w:ascii="Times New Roman" w:hAnsi="Times New Roman" w:cs="Times New Roman"/>
          <w:sz w:val="24"/>
          <w:szCs w:val="24"/>
          <w:shd w:val="clear" w:color="auto" w:fill="FFFFFF"/>
        </w:rPr>
        <w:t xml:space="preserve">DeAirra G. (2017) </w:t>
      </w:r>
      <w:r>
        <w:rPr>
          <w:rFonts w:ascii="Times New Roman" w:hAnsi="Times New Roman" w:cs="Times New Roman"/>
          <w:sz w:val="24"/>
          <w:szCs w:val="24"/>
          <w:shd w:val="clear" w:color="auto" w:fill="FFFFFF"/>
        </w:rPr>
        <w:t>‘</w:t>
      </w:r>
      <w:r w:rsidRPr="00D972EA">
        <w:rPr>
          <w:rFonts w:ascii="Times New Roman" w:hAnsi="Times New Roman" w:cs="Times New Roman"/>
          <w:i/>
          <w:iCs/>
          <w:sz w:val="24"/>
          <w:szCs w:val="24"/>
          <w:shd w:val="clear" w:color="auto" w:fill="FFFFFF"/>
        </w:rPr>
        <w:t>Global issues</w:t>
      </w:r>
      <w:r>
        <w:rPr>
          <w:rFonts w:ascii="Times New Roman" w:hAnsi="Times New Roman" w:cs="Times New Roman"/>
          <w:i/>
          <w:iCs/>
          <w:sz w:val="24"/>
          <w:szCs w:val="24"/>
          <w:shd w:val="clear" w:color="auto" w:fill="FFFFFF"/>
        </w:rPr>
        <w:t>.</w:t>
      </w:r>
      <w:r w:rsidRPr="00D972EA">
        <w:rPr>
          <w:rFonts w:ascii="Times New Roman" w:hAnsi="Times New Roman" w:cs="Times New Roman"/>
          <w:i/>
          <w:iCs/>
          <w:sz w:val="24"/>
          <w:szCs w:val="24"/>
          <w:shd w:val="clear" w:color="auto" w:fill="FFFFFF"/>
        </w:rPr>
        <w:t xml:space="preserve"> Human rights</w:t>
      </w:r>
      <w:r>
        <w:rPr>
          <w:rFonts w:ascii="Times New Roman" w:hAnsi="Times New Roman" w:cs="Times New Roman"/>
          <w:i/>
          <w:iCs/>
          <w:sz w:val="24"/>
          <w:szCs w:val="24"/>
          <w:shd w:val="clear" w:color="auto" w:fill="FFFFFF"/>
        </w:rPr>
        <w:t>.</w:t>
      </w:r>
      <w:r w:rsidRPr="00D972EA">
        <w:rPr>
          <w:rFonts w:ascii="Times New Roman" w:hAnsi="Times New Roman" w:cs="Times New Roman"/>
          <w:i/>
          <w:iCs/>
          <w:sz w:val="24"/>
          <w:szCs w:val="24"/>
          <w:shd w:val="clear" w:color="auto" w:fill="FFFFFF"/>
        </w:rPr>
        <w:t xml:space="preserve"> Save the Children’</w:t>
      </w:r>
      <w:r>
        <w:rPr>
          <w:rFonts w:ascii="Times New Roman" w:hAnsi="Times New Roman" w:cs="Times New Roman"/>
          <w:sz w:val="24"/>
          <w:szCs w:val="24"/>
          <w:shd w:val="clear" w:color="auto" w:fill="FFFFFF"/>
        </w:rPr>
        <w:t xml:space="preserve"> </w:t>
      </w:r>
      <w:r w:rsidRPr="00D972EA">
        <w:rPr>
          <w:rFonts w:ascii="Times New Roman" w:hAnsi="Times New Roman" w:cs="Times New Roman"/>
          <w:iCs/>
          <w:sz w:val="24"/>
          <w:szCs w:val="24"/>
          <w:shd w:val="clear" w:color="auto" w:fill="FFFFFF"/>
        </w:rPr>
        <w:t>Learning to give</w:t>
      </w:r>
      <w:r w:rsidRPr="00BD6710">
        <w:rPr>
          <w:rFonts w:ascii="Times New Roman" w:hAnsi="Times New Roman" w:cs="Times New Roman"/>
          <w:sz w:val="24"/>
          <w:szCs w:val="24"/>
        </w:rPr>
        <w:t xml:space="preserve">; </w:t>
      </w:r>
      <w:r w:rsidRPr="00BD1B84">
        <w:rPr>
          <w:rFonts w:ascii="Times New Roman" w:hAnsi="Times New Roman" w:cs="Times New Roman"/>
          <w:sz w:val="24"/>
          <w:szCs w:val="24"/>
        </w:rPr>
        <w:t xml:space="preserve">Available at: </w:t>
      </w:r>
      <w:hyperlink r:id="rId12" w:history="1">
        <w:r w:rsidRPr="00BD1B84">
          <w:rPr>
            <w:rStyle w:val="Hyperlink"/>
            <w:rFonts w:ascii="Times New Roman" w:hAnsi="Times New Roman" w:cs="Times New Roman"/>
            <w:iCs/>
            <w:sz w:val="24"/>
            <w:szCs w:val="24"/>
          </w:rPr>
          <w:t>https://www.learningtogive.org/resources/save-children</w:t>
        </w:r>
      </w:hyperlink>
      <w:r w:rsidRPr="00BD1B84">
        <w:rPr>
          <w:rFonts w:ascii="Times New Roman" w:hAnsi="Times New Roman" w:cs="Times New Roman"/>
          <w:sz w:val="24"/>
          <w:szCs w:val="24"/>
        </w:rPr>
        <w:t>, Indiana University (Accessed</w:t>
      </w:r>
      <w:r>
        <w:rPr>
          <w:rFonts w:ascii="Times New Roman" w:hAnsi="Times New Roman" w:cs="Times New Roman"/>
          <w:sz w:val="24"/>
          <w:szCs w:val="24"/>
        </w:rPr>
        <w:t>: 14 December 2020</w:t>
      </w:r>
      <w:r w:rsidRPr="00BD1B84">
        <w:rPr>
          <w:rFonts w:ascii="Times New Roman" w:hAnsi="Times New Roman" w:cs="Times New Roman"/>
          <w:sz w:val="24"/>
          <w:szCs w:val="24"/>
        </w:rPr>
        <w:t>)</w:t>
      </w:r>
    </w:p>
    <w:p w14:paraId="5810F3CA" w14:textId="77777777" w:rsidR="007D151F" w:rsidRPr="007D151F" w:rsidRDefault="007D151F" w:rsidP="007D151F">
      <w:pPr>
        <w:pStyle w:val="ListParagraph"/>
        <w:jc w:val="both"/>
        <w:rPr>
          <w:rFonts w:ascii="Times New Roman" w:hAnsi="Times New Roman" w:cs="Times New Roman"/>
          <w:sz w:val="24"/>
          <w:szCs w:val="24"/>
        </w:rPr>
      </w:pPr>
    </w:p>
    <w:p w14:paraId="16EF4AA2" w14:textId="4C29A1A1" w:rsidR="007D151F" w:rsidRPr="007D151F" w:rsidRDefault="007D151F" w:rsidP="007D151F">
      <w:pPr>
        <w:pStyle w:val="ListParagraph"/>
        <w:numPr>
          <w:ilvl w:val="0"/>
          <w:numId w:val="9"/>
        </w:numPr>
        <w:jc w:val="both"/>
        <w:rPr>
          <w:rFonts w:ascii="Times New Roman" w:hAnsi="Times New Roman" w:cs="Times New Roman"/>
          <w:sz w:val="24"/>
          <w:szCs w:val="24"/>
        </w:rPr>
      </w:pPr>
      <w:r w:rsidRPr="007D151F">
        <w:rPr>
          <w:rFonts w:ascii="Times New Roman" w:hAnsi="Times New Roman" w:cs="Times New Roman"/>
          <w:sz w:val="24"/>
          <w:szCs w:val="24"/>
        </w:rPr>
        <w:t xml:space="preserve"> Gibbs, G., &amp; Great Britain. Further Education Unit. (1988). </w:t>
      </w:r>
      <w:r w:rsidRPr="007D151F">
        <w:rPr>
          <w:rFonts w:ascii="Times New Roman" w:hAnsi="Times New Roman" w:cs="Times New Roman"/>
          <w:i/>
          <w:iCs/>
          <w:sz w:val="24"/>
          <w:szCs w:val="24"/>
        </w:rPr>
        <w:t>Learning by doing</w:t>
      </w:r>
      <w:r w:rsidRPr="007D151F">
        <w:rPr>
          <w:rFonts w:ascii="Times New Roman" w:hAnsi="Times New Roman" w:cs="Times New Roman"/>
          <w:sz w:val="24"/>
          <w:szCs w:val="24"/>
        </w:rPr>
        <w:t>: a guide to teaching and learning methods. FEU.</w:t>
      </w:r>
      <w:r w:rsidR="00D067A6">
        <w:rPr>
          <w:rFonts w:ascii="Times New Roman" w:hAnsi="Times New Roman" w:cs="Times New Roman"/>
          <w:sz w:val="24"/>
          <w:szCs w:val="24"/>
        </w:rPr>
        <w:t xml:space="preserve"> (p. 49-51)</w:t>
      </w:r>
    </w:p>
    <w:p w14:paraId="5F4360D8" w14:textId="77777777" w:rsidR="009E7842" w:rsidRDefault="009E7842" w:rsidP="009E7842">
      <w:pPr>
        <w:pStyle w:val="ListParagraph"/>
        <w:jc w:val="both"/>
        <w:rPr>
          <w:rFonts w:ascii="Times New Roman" w:hAnsi="Times New Roman" w:cs="Times New Roman"/>
          <w:sz w:val="24"/>
          <w:szCs w:val="24"/>
        </w:rPr>
      </w:pPr>
    </w:p>
    <w:p w14:paraId="552D2190" w14:textId="4641922E" w:rsidR="0041577F" w:rsidRPr="009E7842" w:rsidRDefault="0041577F" w:rsidP="00F54185">
      <w:pPr>
        <w:pStyle w:val="ListParagraph"/>
        <w:numPr>
          <w:ilvl w:val="0"/>
          <w:numId w:val="9"/>
        </w:numPr>
        <w:jc w:val="both"/>
        <w:rPr>
          <w:rFonts w:ascii="Times New Roman" w:hAnsi="Times New Roman" w:cs="Times New Roman"/>
          <w:sz w:val="24"/>
          <w:szCs w:val="24"/>
        </w:rPr>
      </w:pPr>
      <w:r w:rsidRPr="00BD6710">
        <w:rPr>
          <w:rFonts w:ascii="Times New Roman" w:hAnsi="Times New Roman" w:cs="Times New Roman"/>
          <w:color w:val="000000"/>
          <w:sz w:val="24"/>
          <w:szCs w:val="24"/>
        </w:rPr>
        <w:t xml:space="preserve">Maggie B. </w:t>
      </w:r>
      <w:r>
        <w:rPr>
          <w:rFonts w:ascii="Times New Roman" w:hAnsi="Times New Roman" w:cs="Times New Roman"/>
          <w:color w:val="000000"/>
          <w:sz w:val="24"/>
          <w:szCs w:val="24"/>
        </w:rPr>
        <w:t>(</w:t>
      </w:r>
      <w:r w:rsidRPr="00BD6710">
        <w:rPr>
          <w:rFonts w:ascii="Times New Roman" w:hAnsi="Times New Roman" w:cs="Times New Roman"/>
          <w:color w:val="000000"/>
          <w:sz w:val="24"/>
          <w:szCs w:val="24"/>
        </w:rPr>
        <w:t>2020</w:t>
      </w:r>
      <w:r>
        <w:rPr>
          <w:rFonts w:ascii="Times New Roman" w:hAnsi="Times New Roman" w:cs="Times New Roman"/>
          <w:color w:val="000000"/>
          <w:sz w:val="24"/>
          <w:szCs w:val="24"/>
        </w:rPr>
        <w:t>)</w:t>
      </w:r>
      <w:r w:rsidR="006245DE">
        <w:rPr>
          <w:rFonts w:ascii="Times New Roman" w:hAnsi="Times New Roman" w:cs="Times New Roman"/>
          <w:color w:val="000000"/>
          <w:sz w:val="24"/>
          <w:szCs w:val="24"/>
        </w:rPr>
        <w:t>’</w:t>
      </w:r>
      <w:r w:rsidRPr="00BD6710">
        <w:rPr>
          <w:rFonts w:ascii="Times New Roman" w:hAnsi="Times New Roman" w:cs="Times New Roman"/>
          <w:color w:val="000000"/>
          <w:sz w:val="24"/>
          <w:szCs w:val="24"/>
        </w:rPr>
        <w:t xml:space="preserve"> </w:t>
      </w:r>
      <w:r w:rsidRPr="00BD6710">
        <w:rPr>
          <w:rFonts w:ascii="Times New Roman" w:hAnsi="Times New Roman" w:cs="Times New Roman"/>
          <w:i/>
          <w:iCs/>
          <w:color w:val="000000"/>
          <w:sz w:val="24"/>
          <w:szCs w:val="24"/>
        </w:rPr>
        <w:t>Save the Children had ‘serious weaknesses’ in HR practices</w:t>
      </w:r>
      <w:r w:rsidR="006245DE">
        <w:rPr>
          <w:rFonts w:ascii="Times New Roman" w:hAnsi="Times New Roman" w:cs="Times New Roman"/>
          <w:i/>
          <w:iCs/>
          <w:color w:val="000000"/>
          <w:sz w:val="24"/>
          <w:szCs w:val="24"/>
        </w:rPr>
        <w:t xml:space="preserve">’ </w:t>
      </w:r>
      <w:r w:rsidR="006245DE" w:rsidRPr="006245DE">
        <w:rPr>
          <w:rFonts w:ascii="Times New Roman" w:hAnsi="Times New Roman" w:cs="Times New Roman"/>
          <w:color w:val="000000"/>
          <w:sz w:val="24"/>
          <w:szCs w:val="24"/>
        </w:rPr>
        <w:t>5 March</w:t>
      </w:r>
      <w:r w:rsidRPr="00BD6710">
        <w:rPr>
          <w:rFonts w:ascii="Times New Roman" w:hAnsi="Times New Roman" w:cs="Times New Roman"/>
          <w:i/>
          <w:iCs/>
          <w:color w:val="000000"/>
          <w:sz w:val="24"/>
          <w:szCs w:val="24"/>
        </w:rPr>
        <w:t xml:space="preserve"> </w:t>
      </w:r>
      <w:r w:rsidRPr="00BD6710">
        <w:rPr>
          <w:rFonts w:ascii="Times New Roman" w:hAnsi="Times New Roman" w:cs="Times New Roman"/>
          <w:color w:val="000000"/>
          <w:sz w:val="24"/>
          <w:szCs w:val="24"/>
        </w:rPr>
        <w:t>Available      at:</w:t>
      </w:r>
      <w:r w:rsidR="009E7842">
        <w:rPr>
          <w:rFonts w:ascii="Times New Roman" w:hAnsi="Times New Roman" w:cs="Times New Roman"/>
          <w:color w:val="000000"/>
          <w:sz w:val="24"/>
          <w:szCs w:val="24"/>
        </w:rPr>
        <w:t xml:space="preserve"> </w:t>
      </w:r>
      <w:r w:rsidR="009E7842" w:rsidRPr="009E7842">
        <w:rPr>
          <w:rFonts w:ascii="Times New Roman" w:hAnsi="Times New Roman" w:cs="Times New Roman"/>
          <w:sz w:val="24"/>
          <w:szCs w:val="24"/>
        </w:rPr>
        <w:t xml:space="preserve"> </w:t>
      </w:r>
      <w:hyperlink r:id="rId13" w:history="1">
        <w:r w:rsidR="009E7842" w:rsidRPr="009E7842">
          <w:rPr>
            <w:rStyle w:val="Hyperlink"/>
            <w:rFonts w:ascii="Times New Roman" w:hAnsi="Times New Roman" w:cs="Times New Roman"/>
            <w:sz w:val="24"/>
            <w:szCs w:val="24"/>
          </w:rPr>
          <w:t>https://www.peoplemanagement.co.uk/news/articles/save-the-children-had-serious-weaknesses-in-hr-practices</w:t>
        </w:r>
      </w:hyperlink>
      <w:r w:rsidRPr="009E7842">
        <w:rPr>
          <w:rFonts w:ascii="Times New Roman" w:hAnsi="Times New Roman" w:cs="Times New Roman"/>
          <w:color w:val="000000"/>
          <w:sz w:val="24"/>
          <w:szCs w:val="24"/>
        </w:rPr>
        <w:t xml:space="preserve"> </w:t>
      </w:r>
      <w:r w:rsidRPr="009E7842">
        <w:rPr>
          <w:rFonts w:ascii="Times New Roman" w:hAnsi="Times New Roman" w:cs="Times New Roman"/>
          <w:sz w:val="24"/>
          <w:szCs w:val="24"/>
        </w:rPr>
        <w:t>(Accessed:</w:t>
      </w:r>
      <w:r w:rsidR="00BD1B84" w:rsidRPr="009E7842">
        <w:rPr>
          <w:rFonts w:ascii="Times New Roman" w:hAnsi="Times New Roman" w:cs="Times New Roman"/>
          <w:sz w:val="24"/>
          <w:szCs w:val="24"/>
        </w:rPr>
        <w:t xml:space="preserve"> 14 December 2020</w:t>
      </w:r>
      <w:r w:rsidRPr="009E7842">
        <w:rPr>
          <w:rFonts w:ascii="Times New Roman" w:hAnsi="Times New Roman" w:cs="Times New Roman"/>
          <w:sz w:val="24"/>
          <w:szCs w:val="24"/>
        </w:rPr>
        <w:t xml:space="preserve"> ) </w:t>
      </w:r>
    </w:p>
    <w:p w14:paraId="2683D3DF" w14:textId="77777777" w:rsidR="006A01A2" w:rsidRPr="00BD6710" w:rsidRDefault="006A01A2" w:rsidP="006A01A2">
      <w:pPr>
        <w:pStyle w:val="ListParagraph"/>
        <w:jc w:val="both"/>
        <w:rPr>
          <w:rFonts w:ascii="Times New Roman" w:hAnsi="Times New Roman" w:cs="Times New Roman"/>
          <w:sz w:val="24"/>
          <w:szCs w:val="24"/>
        </w:rPr>
      </w:pPr>
    </w:p>
    <w:p w14:paraId="31D48D70" w14:textId="244FFA8A" w:rsidR="00016A8A" w:rsidRDefault="00016A8A" w:rsidP="00F54185">
      <w:pPr>
        <w:pStyle w:val="ListParagraph"/>
        <w:numPr>
          <w:ilvl w:val="0"/>
          <w:numId w:val="9"/>
        </w:numPr>
        <w:jc w:val="both"/>
        <w:rPr>
          <w:rFonts w:ascii="Times New Roman" w:hAnsi="Times New Roman" w:cs="Times New Roman"/>
          <w:i/>
          <w:sz w:val="24"/>
          <w:szCs w:val="24"/>
        </w:rPr>
      </w:pPr>
      <w:r>
        <w:rPr>
          <w:rFonts w:ascii="Times New Roman" w:hAnsi="Times New Roman" w:cs="Times New Roman"/>
          <w:iCs/>
          <w:sz w:val="24"/>
          <w:szCs w:val="24"/>
        </w:rPr>
        <w:t>Mike A. (2019)</w:t>
      </w:r>
      <w:r w:rsidR="00524E46">
        <w:rPr>
          <w:rFonts w:ascii="Times New Roman" w:hAnsi="Times New Roman" w:cs="Times New Roman"/>
          <w:iCs/>
          <w:sz w:val="24"/>
          <w:szCs w:val="24"/>
        </w:rPr>
        <w:t xml:space="preserve"> </w:t>
      </w:r>
      <w:r w:rsidR="00524E46" w:rsidRPr="00D972EA">
        <w:rPr>
          <w:rFonts w:ascii="Times New Roman" w:hAnsi="Times New Roman" w:cs="Times New Roman"/>
          <w:i/>
          <w:sz w:val="24"/>
          <w:szCs w:val="24"/>
        </w:rPr>
        <w:t>’</w:t>
      </w:r>
      <w:r w:rsidRPr="00016A8A">
        <w:rPr>
          <w:rFonts w:ascii="Times New Roman" w:hAnsi="Times New Roman" w:cs="Times New Roman"/>
          <w:i/>
          <w:sz w:val="24"/>
          <w:szCs w:val="24"/>
        </w:rPr>
        <w:t xml:space="preserve">Are </w:t>
      </w:r>
      <w:r>
        <w:rPr>
          <w:rFonts w:ascii="Times New Roman" w:hAnsi="Times New Roman" w:cs="Times New Roman"/>
          <w:i/>
          <w:sz w:val="24"/>
          <w:szCs w:val="24"/>
        </w:rPr>
        <w:t>c</w:t>
      </w:r>
      <w:r w:rsidRPr="00016A8A">
        <w:rPr>
          <w:rFonts w:ascii="Times New Roman" w:hAnsi="Times New Roman" w:cs="Times New Roman"/>
          <w:i/>
          <w:sz w:val="24"/>
          <w:szCs w:val="24"/>
        </w:rPr>
        <w:t>hildren</w:t>
      </w:r>
      <w:r>
        <w:rPr>
          <w:rFonts w:ascii="Times New Roman" w:hAnsi="Times New Roman" w:cs="Times New Roman"/>
          <w:i/>
          <w:sz w:val="24"/>
          <w:szCs w:val="24"/>
        </w:rPr>
        <w:t>’s rights history?</w:t>
      </w:r>
      <w:r w:rsidR="00524E46">
        <w:rPr>
          <w:rFonts w:ascii="Times New Roman" w:hAnsi="Times New Roman" w:cs="Times New Roman"/>
          <w:i/>
          <w:sz w:val="24"/>
          <w:szCs w:val="24"/>
        </w:rPr>
        <w:t>’</w:t>
      </w:r>
      <w:r>
        <w:rPr>
          <w:rFonts w:ascii="Times New Roman" w:hAnsi="Times New Roman" w:cs="Times New Roman"/>
          <w:i/>
          <w:sz w:val="24"/>
          <w:szCs w:val="24"/>
        </w:rPr>
        <w:t xml:space="preserve"> </w:t>
      </w:r>
      <w:r w:rsidR="00524E46" w:rsidRPr="00524E46">
        <w:rPr>
          <w:rFonts w:ascii="Times New Roman" w:hAnsi="Times New Roman" w:cs="Times New Roman"/>
          <w:iCs/>
          <w:sz w:val="24"/>
          <w:szCs w:val="24"/>
        </w:rPr>
        <w:t xml:space="preserve">1 April  </w:t>
      </w:r>
    </w:p>
    <w:p w14:paraId="4242DA41" w14:textId="0F00C092" w:rsidR="00016A8A" w:rsidRPr="00016A8A" w:rsidRDefault="00016A8A" w:rsidP="00F54185">
      <w:pPr>
        <w:pStyle w:val="ListParagraph"/>
        <w:jc w:val="both"/>
        <w:rPr>
          <w:rFonts w:ascii="Times New Roman" w:hAnsi="Times New Roman" w:cs="Times New Roman"/>
          <w:iCs/>
          <w:sz w:val="24"/>
          <w:szCs w:val="24"/>
        </w:rPr>
      </w:pPr>
      <w:r w:rsidRPr="00016A8A">
        <w:rPr>
          <w:rFonts w:ascii="Times New Roman" w:hAnsi="Times New Roman" w:cs="Times New Roman"/>
          <w:iCs/>
          <w:sz w:val="24"/>
          <w:szCs w:val="24"/>
        </w:rPr>
        <w:t xml:space="preserve">Available at:  </w:t>
      </w:r>
      <w:hyperlink r:id="rId14" w:history="1">
        <w:r w:rsidRPr="008C1004">
          <w:rPr>
            <w:rStyle w:val="Hyperlink"/>
            <w:rFonts w:ascii="Times New Roman" w:hAnsi="Times New Roman" w:cs="Times New Roman"/>
            <w:iCs/>
            <w:sz w:val="24"/>
            <w:szCs w:val="24"/>
          </w:rPr>
          <w:t>https://blogs.lse.ac.uk/africaatlse/2019/04/01/childrens-rights/</w:t>
        </w:r>
      </w:hyperlink>
      <w:r>
        <w:rPr>
          <w:rFonts w:ascii="Times New Roman" w:hAnsi="Times New Roman" w:cs="Times New Roman"/>
          <w:iCs/>
          <w:sz w:val="24"/>
          <w:szCs w:val="24"/>
        </w:rPr>
        <w:t xml:space="preserve"> (Accessed: 14 December 2020)</w:t>
      </w:r>
    </w:p>
    <w:p w14:paraId="1183DD2D" w14:textId="4BB6422D" w:rsidR="00016A8A" w:rsidRDefault="006A01A2" w:rsidP="00F54185">
      <w:pPr>
        <w:pStyle w:val="ListParagraph"/>
        <w:jc w:val="both"/>
        <w:rPr>
          <w:rFonts w:ascii="Times New Roman" w:hAnsi="Times New Roman" w:cs="Times New Roman"/>
          <w:iCs/>
          <w:sz w:val="24"/>
          <w:szCs w:val="24"/>
        </w:rPr>
      </w:pPr>
      <w:r>
        <w:rPr>
          <w:rFonts w:ascii="Times New Roman" w:hAnsi="Times New Roman" w:cs="Times New Roman"/>
          <w:iCs/>
          <w:sz w:val="24"/>
          <w:szCs w:val="24"/>
        </w:rPr>
        <w:t xml:space="preserve">Mike A. (2019) </w:t>
      </w:r>
      <w:r w:rsidR="00524E46">
        <w:rPr>
          <w:rFonts w:ascii="Times New Roman" w:hAnsi="Times New Roman" w:cs="Times New Roman"/>
          <w:iCs/>
          <w:sz w:val="24"/>
          <w:szCs w:val="24"/>
        </w:rPr>
        <w:t>‘</w:t>
      </w:r>
      <w:r w:rsidRPr="006A01A2">
        <w:rPr>
          <w:rFonts w:ascii="Times New Roman" w:hAnsi="Times New Roman" w:cs="Times New Roman"/>
          <w:i/>
          <w:sz w:val="24"/>
          <w:szCs w:val="24"/>
        </w:rPr>
        <w:t>100 years of Save the Children UK: what have we learned?</w:t>
      </w:r>
      <w:r w:rsidR="00524E46">
        <w:rPr>
          <w:rFonts w:ascii="Times New Roman" w:hAnsi="Times New Roman" w:cs="Times New Roman"/>
          <w:i/>
          <w:sz w:val="24"/>
          <w:szCs w:val="24"/>
        </w:rPr>
        <w:t>’</w:t>
      </w:r>
      <w:r>
        <w:rPr>
          <w:rFonts w:ascii="Times New Roman" w:hAnsi="Times New Roman" w:cs="Times New Roman"/>
          <w:iCs/>
          <w:sz w:val="24"/>
          <w:szCs w:val="24"/>
        </w:rPr>
        <w:t xml:space="preserve"> </w:t>
      </w:r>
      <w:r w:rsidR="00524E46">
        <w:rPr>
          <w:rFonts w:ascii="Times New Roman" w:hAnsi="Times New Roman" w:cs="Times New Roman"/>
          <w:iCs/>
          <w:sz w:val="24"/>
          <w:szCs w:val="24"/>
        </w:rPr>
        <w:t xml:space="preserve">22 April </w:t>
      </w:r>
      <w:r>
        <w:rPr>
          <w:rFonts w:ascii="Times New Roman" w:hAnsi="Times New Roman" w:cs="Times New Roman"/>
          <w:iCs/>
          <w:sz w:val="24"/>
          <w:szCs w:val="24"/>
        </w:rPr>
        <w:t xml:space="preserve">Available at: </w:t>
      </w:r>
      <w:hyperlink r:id="rId15" w:history="1">
        <w:r w:rsidRPr="008C1004">
          <w:rPr>
            <w:rStyle w:val="Hyperlink"/>
            <w:rFonts w:ascii="Times New Roman" w:hAnsi="Times New Roman" w:cs="Times New Roman"/>
            <w:iCs/>
            <w:sz w:val="24"/>
            <w:szCs w:val="24"/>
          </w:rPr>
          <w:t>https://www.opendemocracy.net/en/transformation/100-years-save-children-uk-what-have-we-learned/</w:t>
        </w:r>
      </w:hyperlink>
      <w:r>
        <w:rPr>
          <w:rFonts w:ascii="Times New Roman" w:hAnsi="Times New Roman" w:cs="Times New Roman"/>
          <w:iCs/>
          <w:sz w:val="24"/>
          <w:szCs w:val="24"/>
        </w:rPr>
        <w:t xml:space="preserve"> (Accessed</w:t>
      </w:r>
      <w:r w:rsidR="00BD1B84">
        <w:rPr>
          <w:rFonts w:ascii="Times New Roman" w:hAnsi="Times New Roman" w:cs="Times New Roman"/>
          <w:iCs/>
          <w:sz w:val="24"/>
          <w:szCs w:val="24"/>
        </w:rPr>
        <w:t>:</w:t>
      </w:r>
      <w:r>
        <w:rPr>
          <w:rFonts w:ascii="Times New Roman" w:hAnsi="Times New Roman" w:cs="Times New Roman"/>
          <w:iCs/>
          <w:sz w:val="24"/>
          <w:szCs w:val="24"/>
        </w:rPr>
        <w:t xml:space="preserve"> 14 December 2020)</w:t>
      </w:r>
    </w:p>
    <w:p w14:paraId="2A158FB7" w14:textId="18373161" w:rsidR="00C20CB2" w:rsidRPr="001F6FD1" w:rsidRDefault="00C20CB2" w:rsidP="00F54185">
      <w:pPr>
        <w:pStyle w:val="ListParagraph"/>
        <w:jc w:val="both"/>
        <w:rPr>
          <w:rFonts w:ascii="Times New Roman" w:hAnsi="Times New Roman" w:cs="Times New Roman"/>
          <w:iCs/>
          <w:sz w:val="24"/>
          <w:szCs w:val="24"/>
        </w:rPr>
      </w:pPr>
    </w:p>
    <w:p w14:paraId="66EAA3DA" w14:textId="5A8111BA" w:rsidR="0041577F" w:rsidRPr="001F6FD1" w:rsidRDefault="001F6FD1" w:rsidP="001F6FD1">
      <w:pPr>
        <w:pStyle w:val="ListParagraph"/>
        <w:numPr>
          <w:ilvl w:val="0"/>
          <w:numId w:val="9"/>
        </w:numPr>
        <w:jc w:val="both"/>
        <w:rPr>
          <w:rFonts w:ascii="Times New Roman" w:hAnsi="Times New Roman" w:cs="Times New Roman"/>
          <w:sz w:val="24"/>
          <w:szCs w:val="24"/>
        </w:rPr>
      </w:pPr>
      <w:r w:rsidRPr="001F6FD1">
        <w:rPr>
          <w:rFonts w:ascii="Times New Roman" w:hAnsi="Times New Roman" w:cs="Times New Roman"/>
          <w:sz w:val="24"/>
          <w:szCs w:val="24"/>
          <w:shd w:val="clear" w:color="auto" w:fill="F6F6F6"/>
        </w:rPr>
        <w:t>Indian Opinion,</w:t>
      </w:r>
      <w:r>
        <w:rPr>
          <w:rFonts w:ascii="Times New Roman" w:hAnsi="Times New Roman" w:cs="Times New Roman"/>
          <w:sz w:val="24"/>
          <w:szCs w:val="24"/>
          <w:shd w:val="clear" w:color="auto" w:fill="F6F6F6"/>
        </w:rPr>
        <w:t xml:space="preserve"> (</w:t>
      </w:r>
      <w:r w:rsidRPr="001F6FD1">
        <w:rPr>
          <w:rFonts w:ascii="Times New Roman" w:hAnsi="Times New Roman" w:cs="Times New Roman"/>
          <w:sz w:val="24"/>
          <w:szCs w:val="24"/>
          <w:shd w:val="clear" w:color="auto" w:fill="F6F6F6"/>
        </w:rPr>
        <w:t>1913</w:t>
      </w:r>
      <w:r>
        <w:rPr>
          <w:rFonts w:ascii="Times New Roman" w:hAnsi="Times New Roman" w:cs="Times New Roman"/>
          <w:sz w:val="24"/>
          <w:szCs w:val="24"/>
          <w:shd w:val="clear" w:color="auto" w:fill="F6F6F6"/>
        </w:rPr>
        <w:t xml:space="preserve">) </w:t>
      </w:r>
      <w:r w:rsidRPr="001F6FD1">
        <w:rPr>
          <w:rFonts w:ascii="Times New Roman" w:hAnsi="Times New Roman" w:cs="Times New Roman"/>
          <w:i/>
          <w:iCs/>
          <w:sz w:val="24"/>
          <w:szCs w:val="24"/>
          <w:shd w:val="clear" w:color="auto" w:fill="F6F6F6"/>
        </w:rPr>
        <w:t>The Collected Works of Mahatma Gandhi</w:t>
      </w:r>
      <w:r w:rsidRPr="001F6FD1">
        <w:rPr>
          <w:rFonts w:ascii="Times New Roman" w:hAnsi="Times New Roman" w:cs="Times New Roman"/>
          <w:sz w:val="24"/>
          <w:szCs w:val="24"/>
          <w:shd w:val="clear" w:color="auto" w:fill="F6F6F6"/>
        </w:rPr>
        <w:t xml:space="preserve">, vol. 13, chapter 153, </w:t>
      </w:r>
      <w:r>
        <w:rPr>
          <w:rFonts w:ascii="Times New Roman" w:hAnsi="Times New Roman" w:cs="Times New Roman"/>
          <w:sz w:val="24"/>
          <w:szCs w:val="24"/>
          <w:shd w:val="clear" w:color="auto" w:fill="F6F6F6"/>
        </w:rPr>
        <w:t xml:space="preserve">9 </w:t>
      </w:r>
      <w:r w:rsidRPr="001F6FD1">
        <w:rPr>
          <w:rFonts w:ascii="Times New Roman" w:hAnsi="Times New Roman" w:cs="Times New Roman"/>
          <w:sz w:val="24"/>
          <w:szCs w:val="24"/>
          <w:shd w:val="clear" w:color="auto" w:fill="F6F6F6"/>
        </w:rPr>
        <w:t xml:space="preserve">August </w:t>
      </w:r>
      <w:r>
        <w:rPr>
          <w:rFonts w:ascii="Arial" w:hAnsi="Arial" w:cs="Arial"/>
          <w:i/>
          <w:iCs/>
          <w:color w:val="6B6B6B"/>
          <w:sz w:val="18"/>
          <w:szCs w:val="18"/>
          <w:shd w:val="clear" w:color="auto" w:fill="F6F6F6"/>
        </w:rPr>
        <w:t xml:space="preserve"> </w:t>
      </w:r>
      <w:r w:rsidRPr="001F6FD1">
        <w:rPr>
          <w:rFonts w:ascii="Times New Roman" w:hAnsi="Times New Roman" w:cs="Times New Roman"/>
          <w:sz w:val="24"/>
          <w:szCs w:val="24"/>
          <w:shd w:val="clear" w:color="auto" w:fill="F6F6F6"/>
        </w:rPr>
        <w:t xml:space="preserve">Available at: </w:t>
      </w:r>
      <w:hyperlink r:id="rId16" w:history="1">
        <w:r w:rsidRPr="00D170D4">
          <w:rPr>
            <w:rStyle w:val="Hyperlink"/>
            <w:rFonts w:ascii="Times New Roman" w:hAnsi="Times New Roman" w:cs="Times New Roman"/>
            <w:sz w:val="24"/>
            <w:szCs w:val="24"/>
            <w:shd w:val="clear" w:color="auto" w:fill="F6F6F6"/>
          </w:rPr>
          <w:t>http://www.gandhiashramsevagram.org/gandhi-literature/mahatma-gandhi-collected-works-volume-13.pdf</w:t>
        </w:r>
      </w:hyperlink>
      <w:r>
        <w:rPr>
          <w:rFonts w:ascii="Times New Roman" w:hAnsi="Times New Roman" w:cs="Times New Roman"/>
          <w:sz w:val="24"/>
          <w:szCs w:val="24"/>
          <w:shd w:val="clear" w:color="auto" w:fill="F6F6F6"/>
        </w:rPr>
        <w:t xml:space="preserve">   (</w:t>
      </w:r>
      <w:r w:rsidRPr="001F6FD1">
        <w:rPr>
          <w:rFonts w:ascii="Times New Roman" w:hAnsi="Times New Roman" w:cs="Times New Roman"/>
          <w:sz w:val="24"/>
          <w:szCs w:val="24"/>
          <w:shd w:val="clear" w:color="auto" w:fill="F6F6F6"/>
        </w:rPr>
        <w:t>page 241</w:t>
      </w:r>
      <w:r>
        <w:rPr>
          <w:rFonts w:ascii="Times New Roman" w:hAnsi="Times New Roman" w:cs="Times New Roman"/>
          <w:sz w:val="24"/>
          <w:szCs w:val="24"/>
          <w:shd w:val="clear" w:color="auto" w:fill="F6F6F6"/>
        </w:rPr>
        <w:t>)</w:t>
      </w:r>
    </w:p>
    <w:p w14:paraId="0AC6B472" w14:textId="77777777" w:rsidR="001F6FD1" w:rsidRPr="001F6FD1" w:rsidRDefault="001F6FD1" w:rsidP="001F6FD1">
      <w:pPr>
        <w:pStyle w:val="ListParagraph"/>
        <w:jc w:val="both"/>
        <w:rPr>
          <w:rFonts w:ascii="Times New Roman" w:hAnsi="Times New Roman" w:cs="Times New Roman"/>
          <w:sz w:val="24"/>
          <w:szCs w:val="24"/>
        </w:rPr>
      </w:pPr>
    </w:p>
    <w:p w14:paraId="207925CF" w14:textId="3EBFEC55" w:rsidR="00BD1B84" w:rsidRPr="00D972EA" w:rsidRDefault="0041577F" w:rsidP="00F54185">
      <w:pPr>
        <w:pStyle w:val="ListParagraph"/>
        <w:numPr>
          <w:ilvl w:val="0"/>
          <w:numId w:val="9"/>
        </w:numPr>
        <w:jc w:val="both"/>
        <w:rPr>
          <w:rFonts w:ascii="Times New Roman" w:hAnsi="Times New Roman" w:cs="Times New Roman"/>
          <w:iCs/>
          <w:sz w:val="24"/>
          <w:szCs w:val="24"/>
        </w:rPr>
      </w:pPr>
      <w:r w:rsidRPr="00BD6710">
        <w:rPr>
          <w:rFonts w:ascii="Times New Roman" w:hAnsi="Times New Roman" w:cs="Times New Roman"/>
          <w:iCs/>
          <w:sz w:val="24"/>
          <w:szCs w:val="24"/>
        </w:rPr>
        <w:t xml:space="preserve">Val Cipriani (2020) </w:t>
      </w:r>
      <w:r w:rsidR="00D972EA">
        <w:rPr>
          <w:rFonts w:ascii="Times New Roman" w:hAnsi="Times New Roman" w:cs="Times New Roman"/>
          <w:iCs/>
          <w:sz w:val="24"/>
          <w:szCs w:val="24"/>
        </w:rPr>
        <w:t>‘</w:t>
      </w:r>
      <w:r w:rsidRPr="00BD6710">
        <w:rPr>
          <w:rFonts w:ascii="Times New Roman" w:hAnsi="Times New Roman" w:cs="Times New Roman"/>
          <w:i/>
          <w:iCs/>
          <w:sz w:val="24"/>
          <w:szCs w:val="24"/>
          <w:shd w:val="clear" w:color="auto" w:fill="FFFFFF"/>
        </w:rPr>
        <w:t>Save the Children unveils strategy to tackle institutional racism and lack of inclusion</w:t>
      </w:r>
      <w:r w:rsidR="00D972EA">
        <w:rPr>
          <w:rFonts w:ascii="Times New Roman" w:hAnsi="Times New Roman" w:cs="Times New Roman"/>
          <w:i/>
          <w:iCs/>
          <w:sz w:val="24"/>
          <w:szCs w:val="24"/>
          <w:shd w:val="clear" w:color="auto" w:fill="FFFFFF"/>
        </w:rPr>
        <w:t>’</w:t>
      </w:r>
      <w:r w:rsidRPr="00BD6710">
        <w:rPr>
          <w:rFonts w:ascii="Times New Roman" w:hAnsi="Times New Roman" w:cs="Times New Roman"/>
          <w:sz w:val="24"/>
          <w:szCs w:val="24"/>
          <w:shd w:val="clear" w:color="auto" w:fill="FFFFFF"/>
        </w:rPr>
        <w:t xml:space="preserve"> </w:t>
      </w:r>
      <w:r w:rsidR="006245DE">
        <w:rPr>
          <w:rFonts w:ascii="Times New Roman" w:hAnsi="Times New Roman" w:cs="Times New Roman"/>
          <w:sz w:val="24"/>
          <w:szCs w:val="24"/>
          <w:shd w:val="clear" w:color="auto" w:fill="FFFFFF"/>
        </w:rPr>
        <w:t xml:space="preserve">10 December </w:t>
      </w:r>
      <w:r w:rsidRPr="00BD6710">
        <w:rPr>
          <w:rFonts w:ascii="Times New Roman" w:hAnsi="Times New Roman" w:cs="Times New Roman"/>
          <w:iCs/>
          <w:sz w:val="24"/>
          <w:szCs w:val="24"/>
        </w:rPr>
        <w:t>Available at</w:t>
      </w:r>
      <w:r w:rsidR="006245DE">
        <w:rPr>
          <w:rFonts w:ascii="Times New Roman" w:hAnsi="Times New Roman" w:cs="Times New Roman"/>
          <w:iCs/>
          <w:sz w:val="24"/>
          <w:szCs w:val="24"/>
        </w:rPr>
        <w:t>:</w:t>
      </w:r>
      <w:r w:rsidR="006245DE" w:rsidRPr="006245DE">
        <w:rPr>
          <w:rFonts w:ascii="Times New Roman" w:hAnsi="Times New Roman" w:cs="Times New Roman"/>
          <w:iCs/>
          <w:sz w:val="24"/>
          <w:szCs w:val="24"/>
        </w:rPr>
        <w:t xml:space="preserve"> </w:t>
      </w:r>
      <w:hyperlink r:id="rId17" w:history="1">
        <w:r w:rsidR="006245DE" w:rsidRPr="006245DE">
          <w:rPr>
            <w:rStyle w:val="Hyperlink"/>
            <w:rFonts w:ascii="Times New Roman" w:hAnsi="Times New Roman" w:cs="Times New Roman"/>
            <w:sz w:val="24"/>
            <w:szCs w:val="24"/>
          </w:rPr>
          <w:t>Save the Children unveils strategy to tackle institutional racism and lack of inclusion (civilsociety.co.uk)</w:t>
        </w:r>
      </w:hyperlink>
      <w:r>
        <w:rPr>
          <w:rStyle w:val="Hyperlink"/>
          <w:rFonts w:ascii="Times New Roman" w:hAnsi="Times New Roman" w:cs="Times New Roman"/>
          <w:sz w:val="24"/>
          <w:szCs w:val="24"/>
        </w:rPr>
        <w:t xml:space="preserve"> </w:t>
      </w:r>
      <w:r w:rsidRPr="00462023">
        <w:rPr>
          <w:rStyle w:val="Hyperlink"/>
          <w:rFonts w:ascii="Times New Roman" w:hAnsi="Times New Roman" w:cs="Times New Roman"/>
          <w:color w:val="auto"/>
          <w:sz w:val="24"/>
          <w:szCs w:val="24"/>
          <w:u w:val="none"/>
        </w:rPr>
        <w:t>(Accessed</w:t>
      </w:r>
      <w:r w:rsidRPr="00BD1B84">
        <w:rPr>
          <w:rStyle w:val="Hyperlink"/>
          <w:rFonts w:ascii="Times New Roman" w:hAnsi="Times New Roman" w:cs="Times New Roman"/>
          <w:color w:val="auto"/>
          <w:sz w:val="24"/>
          <w:szCs w:val="24"/>
          <w:u w:val="none"/>
        </w:rPr>
        <w:t xml:space="preserve">: </w:t>
      </w:r>
      <w:r w:rsidR="00BD1B84" w:rsidRPr="00BD1B84">
        <w:rPr>
          <w:rStyle w:val="Hyperlink"/>
          <w:rFonts w:ascii="Times New Roman" w:hAnsi="Times New Roman" w:cs="Times New Roman"/>
          <w:color w:val="auto"/>
          <w:sz w:val="24"/>
          <w:szCs w:val="24"/>
          <w:u w:val="none"/>
        </w:rPr>
        <w:t>14 December 2020</w:t>
      </w:r>
      <w:r w:rsidRPr="00BD1B84">
        <w:rPr>
          <w:rStyle w:val="Hyperlink"/>
          <w:rFonts w:ascii="Times New Roman" w:hAnsi="Times New Roman" w:cs="Times New Roman"/>
          <w:color w:val="auto"/>
          <w:sz w:val="24"/>
          <w:szCs w:val="24"/>
          <w:u w:val="none"/>
        </w:rPr>
        <w:t>)</w:t>
      </w:r>
    </w:p>
    <w:p w14:paraId="2326BEF9" w14:textId="77777777" w:rsidR="00BD1B84" w:rsidRPr="00BD1B84" w:rsidRDefault="00BD1B84" w:rsidP="00BD1B84">
      <w:pPr>
        <w:pStyle w:val="ListParagraph"/>
        <w:jc w:val="both"/>
        <w:rPr>
          <w:rFonts w:ascii="Times New Roman" w:hAnsi="Times New Roman" w:cs="Times New Roman"/>
          <w:sz w:val="24"/>
          <w:szCs w:val="24"/>
        </w:rPr>
      </w:pPr>
    </w:p>
    <w:p w14:paraId="018770F9" w14:textId="4BC0CD68" w:rsidR="00BD1B84" w:rsidRPr="00BD1B84" w:rsidRDefault="003347D1" w:rsidP="00F54185">
      <w:pPr>
        <w:pStyle w:val="ListParagraph"/>
        <w:numPr>
          <w:ilvl w:val="0"/>
          <w:numId w:val="9"/>
        </w:numPr>
        <w:jc w:val="both"/>
        <w:rPr>
          <w:rFonts w:ascii="Times New Roman" w:hAnsi="Times New Roman" w:cs="Times New Roman"/>
          <w:iCs/>
          <w:sz w:val="24"/>
          <w:szCs w:val="24"/>
        </w:rPr>
      </w:pPr>
      <w:r w:rsidRPr="003347D1">
        <w:rPr>
          <w:rFonts w:ascii="Times New Roman" w:hAnsi="Times New Roman" w:cs="Times New Roman"/>
          <w:iCs/>
          <w:sz w:val="24"/>
          <w:szCs w:val="24"/>
        </w:rPr>
        <w:t xml:space="preserve">Save the Children (2020) </w:t>
      </w:r>
      <w:r w:rsidR="00D972EA">
        <w:rPr>
          <w:rFonts w:ascii="Times New Roman" w:hAnsi="Times New Roman" w:cs="Times New Roman"/>
          <w:iCs/>
          <w:sz w:val="24"/>
          <w:szCs w:val="24"/>
        </w:rPr>
        <w:t>‘</w:t>
      </w:r>
      <w:r w:rsidRPr="003347D1">
        <w:rPr>
          <w:rFonts w:ascii="Times New Roman" w:hAnsi="Times New Roman" w:cs="Times New Roman"/>
          <w:i/>
          <w:sz w:val="24"/>
          <w:szCs w:val="24"/>
        </w:rPr>
        <w:t>About us-our history</w:t>
      </w:r>
      <w:r w:rsidR="00D972EA">
        <w:rPr>
          <w:rFonts w:ascii="Times New Roman" w:hAnsi="Times New Roman" w:cs="Times New Roman"/>
          <w:i/>
          <w:sz w:val="24"/>
          <w:szCs w:val="24"/>
        </w:rPr>
        <w:t>’</w:t>
      </w:r>
      <w:r w:rsidR="00BD1B84">
        <w:rPr>
          <w:iCs/>
        </w:rPr>
        <w:t xml:space="preserve"> </w:t>
      </w:r>
    </w:p>
    <w:p w14:paraId="737AAAE4" w14:textId="07ABC3F3" w:rsidR="003A18CF" w:rsidRDefault="00D972EA" w:rsidP="003A18CF">
      <w:pPr>
        <w:pStyle w:val="NoSpacing"/>
        <w:ind w:left="720"/>
        <w:rPr>
          <w:rFonts w:ascii="Times New Roman" w:hAnsi="Times New Roman" w:cs="Times New Roman"/>
          <w:sz w:val="24"/>
          <w:szCs w:val="24"/>
        </w:rPr>
      </w:pPr>
      <w:r>
        <w:rPr>
          <w:rFonts w:ascii="Times New Roman" w:hAnsi="Times New Roman" w:cs="Times New Roman"/>
          <w:sz w:val="24"/>
          <w:szCs w:val="24"/>
        </w:rPr>
        <w:t xml:space="preserve">Available at: </w:t>
      </w:r>
      <w:hyperlink r:id="rId18" w:anchor="arrestedhistory" w:history="1">
        <w:r w:rsidRPr="008C1004">
          <w:rPr>
            <w:rStyle w:val="Hyperlink"/>
            <w:rFonts w:ascii="Times New Roman" w:hAnsi="Times New Roman" w:cs="Times New Roman"/>
            <w:sz w:val="24"/>
            <w:szCs w:val="24"/>
          </w:rPr>
          <w:t>https://www.savethechildren.org.uk/about-us/our-history?ppc=true&amp;matchtype=b&amp;s_keyword=&amp;adposition=&amp;gclid=EAIaIQobChMI8baE49jN7QIVjt_tCh3NVQpsEAAYASAAEgKR6vD_BwE&amp;gclsrc=aw.ds#arrestedhistory</w:t>
        </w:r>
      </w:hyperlink>
      <w:r w:rsidR="003347D1" w:rsidRPr="00BD1B84">
        <w:rPr>
          <w:rFonts w:ascii="Times New Roman" w:hAnsi="Times New Roman" w:cs="Times New Roman"/>
          <w:sz w:val="24"/>
          <w:szCs w:val="24"/>
        </w:rPr>
        <w:t xml:space="preserve"> (Accessed:</w:t>
      </w:r>
      <w:r w:rsidR="00BD1B84" w:rsidRPr="00BD1B84">
        <w:rPr>
          <w:rFonts w:ascii="Times New Roman" w:hAnsi="Times New Roman" w:cs="Times New Roman"/>
          <w:sz w:val="24"/>
          <w:szCs w:val="24"/>
        </w:rPr>
        <w:t xml:space="preserve"> 14 December 2020</w:t>
      </w:r>
      <w:r w:rsidR="003347D1" w:rsidRPr="00BD1B84">
        <w:rPr>
          <w:rFonts w:ascii="Times New Roman" w:hAnsi="Times New Roman" w:cs="Times New Roman"/>
          <w:sz w:val="24"/>
          <w:szCs w:val="24"/>
        </w:rPr>
        <w:t>)</w:t>
      </w:r>
      <w:r w:rsidR="003A18CF" w:rsidRPr="003A18CF">
        <w:rPr>
          <w:rFonts w:ascii="Times New Roman" w:hAnsi="Times New Roman" w:cs="Times New Roman"/>
          <w:sz w:val="24"/>
          <w:szCs w:val="24"/>
        </w:rPr>
        <w:t xml:space="preserve"> </w:t>
      </w:r>
    </w:p>
    <w:p w14:paraId="63890922" w14:textId="77777777" w:rsidR="003A18CF" w:rsidRDefault="003A18CF" w:rsidP="003A18CF">
      <w:pPr>
        <w:pStyle w:val="NoSpacing"/>
        <w:ind w:left="720"/>
        <w:rPr>
          <w:rFonts w:ascii="Times New Roman" w:hAnsi="Times New Roman" w:cs="Times New Roman"/>
          <w:sz w:val="24"/>
          <w:szCs w:val="24"/>
        </w:rPr>
      </w:pPr>
    </w:p>
    <w:p w14:paraId="20ED8C57" w14:textId="4FD80E07" w:rsidR="003A18CF" w:rsidRDefault="003A18CF" w:rsidP="003A18CF">
      <w:pPr>
        <w:pStyle w:val="NoSpacing"/>
        <w:numPr>
          <w:ilvl w:val="0"/>
          <w:numId w:val="9"/>
        </w:numPr>
        <w:rPr>
          <w:rFonts w:ascii="Times New Roman" w:hAnsi="Times New Roman" w:cs="Times New Roman"/>
          <w:sz w:val="24"/>
          <w:szCs w:val="24"/>
        </w:rPr>
      </w:pPr>
      <w:r w:rsidRPr="00F54185">
        <w:rPr>
          <w:rFonts w:ascii="Times New Roman" w:hAnsi="Times New Roman" w:cs="Times New Roman"/>
          <w:sz w:val="24"/>
          <w:szCs w:val="24"/>
        </w:rPr>
        <w:t>The Charity Commission</w:t>
      </w:r>
      <w:r w:rsidR="004301CE">
        <w:rPr>
          <w:rFonts w:ascii="Times New Roman" w:hAnsi="Times New Roman" w:cs="Times New Roman"/>
          <w:sz w:val="24"/>
          <w:szCs w:val="24"/>
        </w:rPr>
        <w:t xml:space="preserve"> for England and Wales</w:t>
      </w:r>
      <w:r w:rsidRPr="00F54185">
        <w:rPr>
          <w:rFonts w:ascii="Times New Roman" w:hAnsi="Times New Roman" w:cs="Times New Roman"/>
          <w:sz w:val="24"/>
          <w:szCs w:val="24"/>
        </w:rPr>
        <w:t xml:space="preserve"> (2020) ‘</w:t>
      </w:r>
      <w:hyperlink r:id="rId19" w:history="1">
        <w:r w:rsidRPr="00F54185">
          <w:rPr>
            <w:rFonts w:ascii="Times New Roman" w:hAnsi="Times New Roman" w:cs="Times New Roman"/>
            <w:i/>
            <w:iCs/>
            <w:sz w:val="24"/>
            <w:szCs w:val="24"/>
            <w:bdr w:val="none" w:sz="0" w:space="0" w:color="auto" w:frame="1"/>
          </w:rPr>
          <w:t>The Save the Children Fund (Save the Children UK): Statement of the results of an Inquiry</w:t>
        </w:r>
      </w:hyperlink>
      <w:r w:rsidRPr="00F54185">
        <w:rPr>
          <w:rFonts w:ascii="Times New Roman" w:hAnsi="Times New Roman" w:cs="Times New Roman"/>
          <w:sz w:val="24"/>
          <w:szCs w:val="24"/>
        </w:rPr>
        <w:t>’ 5</w:t>
      </w:r>
      <w:r>
        <w:rPr>
          <w:rFonts w:ascii="Times New Roman" w:hAnsi="Times New Roman" w:cs="Times New Roman"/>
          <w:sz w:val="24"/>
          <w:szCs w:val="24"/>
        </w:rPr>
        <w:t xml:space="preserve"> </w:t>
      </w:r>
      <w:r w:rsidRPr="00F54185">
        <w:rPr>
          <w:rFonts w:ascii="Times New Roman" w:hAnsi="Times New Roman" w:cs="Times New Roman"/>
          <w:sz w:val="24"/>
          <w:szCs w:val="24"/>
        </w:rPr>
        <w:t>March. Available at:</w:t>
      </w:r>
      <w:r w:rsidR="00A512DF" w:rsidRPr="00A512DF">
        <w:t xml:space="preserve"> </w:t>
      </w:r>
      <w:hyperlink r:id="rId20" w:history="1">
        <w:r w:rsidR="00A512DF" w:rsidRPr="0063739D">
          <w:rPr>
            <w:rStyle w:val="Hyperlink"/>
            <w:rFonts w:ascii="Times New Roman" w:hAnsi="Times New Roman" w:cs="Times New Roman"/>
            <w:sz w:val="24"/>
            <w:szCs w:val="24"/>
          </w:rPr>
          <w:t>https://www.gov.uk/government/publications/charity-inquiry-the-save-the-children-fund-save-the-children-uk</w:t>
        </w:r>
      </w:hyperlink>
      <w:r w:rsidR="00A512DF">
        <w:rPr>
          <w:rFonts w:ascii="Times New Roman" w:hAnsi="Times New Roman" w:cs="Times New Roman"/>
          <w:sz w:val="24"/>
          <w:szCs w:val="24"/>
        </w:rPr>
        <w:t xml:space="preserve"> </w:t>
      </w:r>
      <w:r w:rsidRPr="00F54185">
        <w:rPr>
          <w:rFonts w:ascii="Times New Roman" w:hAnsi="Times New Roman" w:cs="Times New Roman"/>
          <w:sz w:val="24"/>
          <w:szCs w:val="24"/>
        </w:rPr>
        <w:t xml:space="preserve"> </w:t>
      </w:r>
      <w:r>
        <w:rPr>
          <w:rFonts w:ascii="Times New Roman" w:hAnsi="Times New Roman" w:cs="Times New Roman"/>
          <w:sz w:val="24"/>
          <w:szCs w:val="24"/>
        </w:rPr>
        <w:t>(Accessed: 14 December 2020)</w:t>
      </w:r>
    </w:p>
    <w:p w14:paraId="451F19CA" w14:textId="542DB45B" w:rsidR="0041577F" w:rsidRPr="00BD1B84" w:rsidRDefault="0041577F" w:rsidP="00F54185">
      <w:pPr>
        <w:pStyle w:val="ListParagraph"/>
        <w:rPr>
          <w:rFonts w:ascii="Times New Roman" w:hAnsi="Times New Roman" w:cs="Times New Roman"/>
          <w:iCs/>
          <w:sz w:val="24"/>
          <w:szCs w:val="24"/>
        </w:rPr>
      </w:pPr>
    </w:p>
    <w:sectPr w:rsidR="0041577F" w:rsidRPr="00BD1B84" w:rsidSect="0067584E">
      <w:type w:val="continuous"/>
      <w:pgSz w:w="12240" w:h="15840"/>
      <w:pgMar w:top="1440" w:right="1440" w:bottom="1440" w:left="1440" w:header="288"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9FC007E" w14:textId="77777777" w:rsidR="00F75D57" w:rsidRDefault="00F75D57" w:rsidP="001B1DB3">
      <w:pPr>
        <w:spacing w:after="0" w:line="240" w:lineRule="auto"/>
      </w:pPr>
      <w:r>
        <w:separator/>
      </w:r>
    </w:p>
  </w:endnote>
  <w:endnote w:type="continuationSeparator" w:id="0">
    <w:p w14:paraId="4D213507" w14:textId="77777777" w:rsidR="00F75D57" w:rsidRDefault="00F75D57" w:rsidP="001B1D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briola">
    <w:panose1 w:val="04040605051002020D02"/>
    <w:charset w:val="00"/>
    <w:family w:val="decorative"/>
    <w:pitch w:val="variable"/>
    <w:sig w:usb0="E00002E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E4CADC" w14:textId="77777777" w:rsidR="00F75D57" w:rsidRDefault="00F75D57" w:rsidP="001B1DB3">
      <w:pPr>
        <w:spacing w:after="0" w:line="240" w:lineRule="auto"/>
      </w:pPr>
      <w:r>
        <w:separator/>
      </w:r>
    </w:p>
  </w:footnote>
  <w:footnote w:type="continuationSeparator" w:id="0">
    <w:p w14:paraId="498009B2" w14:textId="77777777" w:rsidR="00F75D57" w:rsidRDefault="00F75D57" w:rsidP="001B1D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D98B3C" w14:textId="519A9F60" w:rsidR="00380E6E" w:rsidRDefault="00380E6E">
    <w:pPr>
      <w:pStyle w:val="Header"/>
      <w:tabs>
        <w:tab w:val="clear" w:pos="4680"/>
        <w:tab w:val="clear" w:pos="9360"/>
      </w:tabs>
      <w:jc w:val="right"/>
      <w:rPr>
        <w:color w:val="4472C4" w:themeColor="accent1"/>
      </w:rPr>
    </w:pPr>
    <w:sdt>
      <w:sdtPr>
        <w:rPr>
          <w:rFonts w:ascii="Times New Roman" w:hAnsi="Times New Roman" w:cs="Times New Roman"/>
          <w:color w:val="000000" w:themeColor="text1"/>
        </w:rPr>
        <w:alias w:val="Title"/>
        <w:tag w:val=""/>
        <w:id w:val="664756013"/>
        <w:placeholder>
          <w:docPart w:val="3E286D5A80F04FA98D8C83E1E0316BCA"/>
        </w:placeholder>
        <w:dataBinding w:prefixMappings="xmlns:ns0='http://purl.org/dc/elements/1.1/' xmlns:ns1='http://schemas.openxmlformats.org/package/2006/metadata/core-properties' " w:xpath="/ns1:coreProperties[1]/ns0:title[1]" w:storeItemID="{6C3C8BC8-F283-45AE-878A-BAB7291924A1}"/>
        <w:text/>
      </w:sdtPr>
      <w:sdtContent>
        <w:r w:rsidRPr="001B1DB3">
          <w:rPr>
            <w:rFonts w:ascii="Times New Roman" w:hAnsi="Times New Roman" w:cs="Times New Roman"/>
            <w:color w:val="000000" w:themeColor="text1"/>
          </w:rPr>
          <w:t>Save the Children from Africa (Part II)</w:t>
        </w:r>
      </w:sdtContent>
    </w:sdt>
    <w:r>
      <w:rPr>
        <w:color w:val="4472C4" w:themeColor="accent1"/>
      </w:rPr>
      <w:t xml:space="preserve"> | </w:t>
    </w:r>
    <w:sdt>
      <w:sdtPr>
        <w:rPr>
          <w:rFonts w:ascii="Times New Roman" w:hAnsi="Times New Roman" w:cs="Times New Roman"/>
          <w:color w:val="000000" w:themeColor="text1"/>
        </w:rPr>
        <w:alias w:val="Author"/>
        <w:tag w:val=""/>
        <w:id w:val="-1677181147"/>
        <w:placeholder>
          <w:docPart w:val="CE6C1262B28544BDACC52602F8EEB78F"/>
        </w:placeholder>
        <w:dataBinding w:prefixMappings="xmlns:ns0='http://purl.org/dc/elements/1.1/' xmlns:ns1='http://schemas.openxmlformats.org/package/2006/metadata/core-properties' " w:xpath="/ns1:coreProperties[1]/ns0:creator[1]" w:storeItemID="{6C3C8BC8-F283-45AE-878A-BAB7291924A1}"/>
        <w:text/>
      </w:sdtPr>
      <w:sdtContent>
        <w:r w:rsidRPr="001B1DB3">
          <w:rPr>
            <w:rFonts w:ascii="Times New Roman" w:hAnsi="Times New Roman" w:cs="Times New Roman"/>
            <w:color w:val="000000" w:themeColor="text1"/>
          </w:rPr>
          <w:t>IOHANA ELEONORA POPA (1921952)</w:t>
        </w:r>
      </w:sdtContent>
    </w:sdt>
  </w:p>
  <w:p w14:paraId="334FC520" w14:textId="77777777" w:rsidR="00380E6E" w:rsidRDefault="00380E6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27714"/>
    <w:multiLevelType w:val="hybridMultilevel"/>
    <w:tmpl w:val="CE18F5FE"/>
    <w:lvl w:ilvl="0" w:tplc="F0BE6366">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BC64CE"/>
    <w:multiLevelType w:val="hybridMultilevel"/>
    <w:tmpl w:val="2DFEEE2C"/>
    <w:lvl w:ilvl="0" w:tplc="0B76F84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17E6503"/>
    <w:multiLevelType w:val="hybridMultilevel"/>
    <w:tmpl w:val="16981F8E"/>
    <w:lvl w:ilvl="0" w:tplc="E1CA85CA">
      <w:start w:val="1"/>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336372C"/>
    <w:multiLevelType w:val="hybridMultilevel"/>
    <w:tmpl w:val="B178E420"/>
    <w:lvl w:ilvl="0" w:tplc="E1CA85CA">
      <w:start w:val="1"/>
      <w:numFmt w:val="decimal"/>
      <w:lvlText w:val="%1."/>
      <w:lvlJc w:val="left"/>
      <w:pPr>
        <w:ind w:left="108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8ED6529"/>
    <w:multiLevelType w:val="hybridMultilevel"/>
    <w:tmpl w:val="754C7EC0"/>
    <w:lvl w:ilvl="0" w:tplc="B95464EE">
      <w:start w:val="1"/>
      <w:numFmt w:val="upperRoman"/>
      <w:lvlText w:val="%1."/>
      <w:lvlJc w:val="left"/>
      <w:pPr>
        <w:ind w:left="1080" w:hanging="72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4FB6942"/>
    <w:multiLevelType w:val="hybridMultilevel"/>
    <w:tmpl w:val="801AEA76"/>
    <w:lvl w:ilvl="0" w:tplc="E1CA85CA">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6C16953"/>
    <w:multiLevelType w:val="hybridMultilevel"/>
    <w:tmpl w:val="8208D3F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52B6004"/>
    <w:multiLevelType w:val="hybridMultilevel"/>
    <w:tmpl w:val="691CD272"/>
    <w:lvl w:ilvl="0" w:tplc="3D60E99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E1A73D9"/>
    <w:multiLevelType w:val="hybridMultilevel"/>
    <w:tmpl w:val="BA4CA69E"/>
    <w:lvl w:ilvl="0" w:tplc="ADDA1608">
      <w:start w:val="1"/>
      <w:numFmt w:val="decimal"/>
      <w:lvlText w:val="%1."/>
      <w:lvlJc w:val="left"/>
      <w:pPr>
        <w:ind w:left="660" w:hanging="360"/>
      </w:pPr>
      <w:rPr>
        <w:rFonts w:hint="default"/>
        <w:i w:val="0"/>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num w:numId="1">
    <w:abstractNumId w:val="7"/>
  </w:num>
  <w:num w:numId="2">
    <w:abstractNumId w:val="6"/>
  </w:num>
  <w:num w:numId="3">
    <w:abstractNumId w:val="1"/>
  </w:num>
  <w:num w:numId="4">
    <w:abstractNumId w:val="4"/>
  </w:num>
  <w:num w:numId="5">
    <w:abstractNumId w:val="0"/>
  </w:num>
  <w:num w:numId="6">
    <w:abstractNumId w:val="2"/>
  </w:num>
  <w:num w:numId="7">
    <w:abstractNumId w:val="3"/>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7256"/>
    <w:rsid w:val="00010365"/>
    <w:rsid w:val="000135F4"/>
    <w:rsid w:val="00016A8A"/>
    <w:rsid w:val="00054A70"/>
    <w:rsid w:val="00077140"/>
    <w:rsid w:val="000808B4"/>
    <w:rsid w:val="00111C04"/>
    <w:rsid w:val="00142589"/>
    <w:rsid w:val="001539F0"/>
    <w:rsid w:val="00185F01"/>
    <w:rsid w:val="001A31EB"/>
    <w:rsid w:val="001B1DB3"/>
    <w:rsid w:val="001B3C93"/>
    <w:rsid w:val="001B7A54"/>
    <w:rsid w:val="001C4065"/>
    <w:rsid w:val="001F6FD1"/>
    <w:rsid w:val="00231F6E"/>
    <w:rsid w:val="00270AD4"/>
    <w:rsid w:val="003347D1"/>
    <w:rsid w:val="00356EC9"/>
    <w:rsid w:val="00380E6E"/>
    <w:rsid w:val="00394A0D"/>
    <w:rsid w:val="003A15BF"/>
    <w:rsid w:val="003A18CF"/>
    <w:rsid w:val="003B2C92"/>
    <w:rsid w:val="003D141C"/>
    <w:rsid w:val="003F54C4"/>
    <w:rsid w:val="0041577F"/>
    <w:rsid w:val="004301CE"/>
    <w:rsid w:val="004302CB"/>
    <w:rsid w:val="004F0E49"/>
    <w:rsid w:val="00524E46"/>
    <w:rsid w:val="00526E0B"/>
    <w:rsid w:val="00563FD2"/>
    <w:rsid w:val="005A20CC"/>
    <w:rsid w:val="005A29CA"/>
    <w:rsid w:val="005A49A4"/>
    <w:rsid w:val="005E2E97"/>
    <w:rsid w:val="005F5B5A"/>
    <w:rsid w:val="00610C21"/>
    <w:rsid w:val="00623421"/>
    <w:rsid w:val="006245DE"/>
    <w:rsid w:val="0063206C"/>
    <w:rsid w:val="00657460"/>
    <w:rsid w:val="006577B1"/>
    <w:rsid w:val="00663145"/>
    <w:rsid w:val="0067584E"/>
    <w:rsid w:val="006A01A2"/>
    <w:rsid w:val="006F175D"/>
    <w:rsid w:val="006F43EC"/>
    <w:rsid w:val="006F56DB"/>
    <w:rsid w:val="00791F54"/>
    <w:rsid w:val="007D151F"/>
    <w:rsid w:val="00811503"/>
    <w:rsid w:val="00830851"/>
    <w:rsid w:val="00833C7E"/>
    <w:rsid w:val="0086641A"/>
    <w:rsid w:val="00877013"/>
    <w:rsid w:val="0087781E"/>
    <w:rsid w:val="00887023"/>
    <w:rsid w:val="008E7256"/>
    <w:rsid w:val="009156A9"/>
    <w:rsid w:val="00974481"/>
    <w:rsid w:val="009E7842"/>
    <w:rsid w:val="00A15637"/>
    <w:rsid w:val="00A512DF"/>
    <w:rsid w:val="00A808C3"/>
    <w:rsid w:val="00AB5FBA"/>
    <w:rsid w:val="00B31CAE"/>
    <w:rsid w:val="00B50508"/>
    <w:rsid w:val="00BD1B84"/>
    <w:rsid w:val="00BE4D23"/>
    <w:rsid w:val="00BE6093"/>
    <w:rsid w:val="00C20CB2"/>
    <w:rsid w:val="00D067A6"/>
    <w:rsid w:val="00D201E7"/>
    <w:rsid w:val="00D44BF3"/>
    <w:rsid w:val="00D63984"/>
    <w:rsid w:val="00D972EA"/>
    <w:rsid w:val="00DA200E"/>
    <w:rsid w:val="00EB235D"/>
    <w:rsid w:val="00EC61BB"/>
    <w:rsid w:val="00EF3155"/>
    <w:rsid w:val="00EF48B3"/>
    <w:rsid w:val="00EF68CA"/>
    <w:rsid w:val="00F071AB"/>
    <w:rsid w:val="00F54185"/>
    <w:rsid w:val="00F60DC0"/>
    <w:rsid w:val="00F63CE9"/>
    <w:rsid w:val="00F75D57"/>
    <w:rsid w:val="00F83610"/>
    <w:rsid w:val="00F84957"/>
    <w:rsid w:val="00F95D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131D7"/>
  <w15:chartTrackingRefBased/>
  <w15:docId w15:val="{45460C10-0FA2-4CBB-9479-C02D652FA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35F4"/>
  </w:style>
  <w:style w:type="paragraph" w:styleId="Heading3">
    <w:name w:val="heading 3"/>
    <w:basedOn w:val="Normal"/>
    <w:link w:val="Heading3Char"/>
    <w:uiPriority w:val="9"/>
    <w:qFormat/>
    <w:rsid w:val="00F54185"/>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35F4"/>
    <w:pPr>
      <w:ind w:left="720"/>
      <w:contextualSpacing/>
    </w:pPr>
  </w:style>
  <w:style w:type="table" w:styleId="TableGrid">
    <w:name w:val="Table Grid"/>
    <w:basedOn w:val="TableNormal"/>
    <w:uiPriority w:val="39"/>
    <w:rsid w:val="000135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1577F"/>
    <w:rPr>
      <w:color w:val="0563C1" w:themeColor="hyperlink"/>
      <w:u w:val="single"/>
    </w:rPr>
  </w:style>
  <w:style w:type="paragraph" w:styleId="Header">
    <w:name w:val="header"/>
    <w:basedOn w:val="Normal"/>
    <w:link w:val="HeaderChar"/>
    <w:uiPriority w:val="99"/>
    <w:unhideWhenUsed/>
    <w:rsid w:val="001B1DB3"/>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1DB3"/>
  </w:style>
  <w:style w:type="paragraph" w:styleId="Footer">
    <w:name w:val="footer"/>
    <w:basedOn w:val="Normal"/>
    <w:link w:val="FooterChar"/>
    <w:uiPriority w:val="99"/>
    <w:unhideWhenUsed/>
    <w:rsid w:val="001B1D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1B1DB3"/>
  </w:style>
  <w:style w:type="character" w:styleId="UnresolvedMention">
    <w:name w:val="Unresolved Mention"/>
    <w:basedOn w:val="DefaultParagraphFont"/>
    <w:uiPriority w:val="99"/>
    <w:semiHidden/>
    <w:unhideWhenUsed/>
    <w:rsid w:val="003347D1"/>
    <w:rPr>
      <w:color w:val="605E5C"/>
      <w:shd w:val="clear" w:color="auto" w:fill="E1DFDD"/>
    </w:rPr>
  </w:style>
  <w:style w:type="paragraph" w:styleId="NormalWeb">
    <w:name w:val="Normal (Web)"/>
    <w:basedOn w:val="Normal"/>
    <w:uiPriority w:val="99"/>
    <w:semiHidden/>
    <w:unhideWhenUsed/>
    <w:rsid w:val="00887023"/>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887023"/>
    <w:pPr>
      <w:spacing w:after="0" w:line="240" w:lineRule="auto"/>
    </w:pPr>
  </w:style>
  <w:style w:type="character" w:styleId="FollowedHyperlink">
    <w:name w:val="FollowedHyperlink"/>
    <w:basedOn w:val="DefaultParagraphFont"/>
    <w:uiPriority w:val="99"/>
    <w:semiHidden/>
    <w:unhideWhenUsed/>
    <w:rsid w:val="00EB235D"/>
    <w:rPr>
      <w:color w:val="954F72" w:themeColor="followedHyperlink"/>
      <w:u w:val="single"/>
    </w:rPr>
  </w:style>
  <w:style w:type="character" w:customStyle="1" w:styleId="Heading3Char">
    <w:name w:val="Heading 3 Char"/>
    <w:basedOn w:val="DefaultParagraphFont"/>
    <w:link w:val="Heading3"/>
    <w:uiPriority w:val="9"/>
    <w:rsid w:val="00F54185"/>
    <w:rPr>
      <w:rFonts w:ascii="Times New Roman" w:eastAsia="Times New Roman" w:hAnsi="Times New Roman" w:cs="Times New Roman"/>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62183326">
      <w:bodyDiv w:val="1"/>
      <w:marLeft w:val="0"/>
      <w:marRight w:val="0"/>
      <w:marTop w:val="0"/>
      <w:marBottom w:val="0"/>
      <w:divBdr>
        <w:top w:val="none" w:sz="0" w:space="0" w:color="auto"/>
        <w:left w:val="none" w:sz="0" w:space="0" w:color="auto"/>
        <w:bottom w:val="none" w:sz="0" w:space="0" w:color="auto"/>
        <w:right w:val="none" w:sz="0" w:space="0" w:color="auto"/>
      </w:divBdr>
    </w:div>
    <w:div w:id="777722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peoplemanagement.co.uk/news/articles/save-the-children-had-serious-weaknesses-in-hr-practices" TargetMode="External"/><Relationship Id="rId18" Type="http://schemas.openxmlformats.org/officeDocument/2006/relationships/hyperlink" Target="https://www.savethechildren.org.uk/about-us/our-history?ppc=true&amp;matchtype=b&amp;s_keyword=&amp;adposition=&amp;gclid=EAIaIQobChMI8baE49jN7QIVjt_tCh3NVQpsEAAYASAAEgKR6vD_BwE&amp;gclsrc=aw.ds"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ww.learningtogive.org/resources/save-children" TargetMode="External"/><Relationship Id="rId17" Type="http://schemas.openxmlformats.org/officeDocument/2006/relationships/hyperlink" Target="https://www.civilsociety.co.uk/news/institutional-racism-exists-in-our-organisation-says-save-the-children-as-it-unveils-diversity-strategy.html" TargetMode="External"/><Relationship Id="rId2" Type="http://schemas.openxmlformats.org/officeDocument/2006/relationships/styles" Target="styles.xml"/><Relationship Id="rId16" Type="http://schemas.openxmlformats.org/officeDocument/2006/relationships/hyperlink" Target="http://www.gandhiashramsevagram.org/gandhi-literature/mahatma-gandhi-collected-works-volume-13.pdf" TargetMode="External"/><Relationship Id="rId20" Type="http://schemas.openxmlformats.org/officeDocument/2006/relationships/hyperlink" Target="https://www.gov.uk/government/publications/charity-inquiry-the-save-the-children-fund-save-the-children-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avethechildren.org.uk/about-us/our-history?ppc=true&amp;matchtype=b&amp;s_keyword=&amp;adposition=&amp;gclid=EAIaIQobChMI8baE49jN7QIVjt_tCh3NVQpsEAAYASAAEgKR6vD_BwE&amp;gclsrc=aw.ds" TargetMode="External"/><Relationship Id="rId5" Type="http://schemas.openxmlformats.org/officeDocument/2006/relationships/footnotes" Target="footnotes.xml"/><Relationship Id="rId15" Type="http://schemas.openxmlformats.org/officeDocument/2006/relationships/hyperlink" Target="https://www.opendemocracy.net/en/transformation/100-years-save-children-uk-what-have-we-learned/" TargetMode="External"/><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hyperlink" Target="https://assets.publishing.service.gov.uk/government/uploads/system/uploads/attachment_data/file/870390/The_Save_the_Children_Fund__Save_the_Children_UK__Inquiry_report.pdf"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s://blogs.lse.ac.uk/africaatlse/2019/04/01/childrens-rights/"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3E286D5A80F04FA98D8C83E1E0316BCA"/>
        <w:category>
          <w:name w:val="General"/>
          <w:gallery w:val="placeholder"/>
        </w:category>
        <w:types>
          <w:type w:val="bbPlcHdr"/>
        </w:types>
        <w:behaviors>
          <w:behavior w:val="content"/>
        </w:behaviors>
        <w:guid w:val="{34AAA50E-D9B6-4C8A-9CCE-E04CEAEE9D0E}"/>
      </w:docPartPr>
      <w:docPartBody>
        <w:p w:rsidR="00686257" w:rsidRDefault="008247DD" w:rsidP="008247DD">
          <w:pPr>
            <w:pStyle w:val="3E286D5A80F04FA98D8C83E1E0316BCA"/>
          </w:pPr>
          <w:r>
            <w:rPr>
              <w:color w:val="4472C4" w:themeColor="accent1"/>
            </w:rPr>
            <w:t>[Document title]</w:t>
          </w:r>
        </w:p>
      </w:docPartBody>
    </w:docPart>
    <w:docPart>
      <w:docPartPr>
        <w:name w:val="CE6C1262B28544BDACC52602F8EEB78F"/>
        <w:category>
          <w:name w:val="General"/>
          <w:gallery w:val="placeholder"/>
        </w:category>
        <w:types>
          <w:type w:val="bbPlcHdr"/>
        </w:types>
        <w:behaviors>
          <w:behavior w:val="content"/>
        </w:behaviors>
        <w:guid w:val="{47BBF879-4194-4480-9BB7-F5657FAFD1FD}"/>
      </w:docPartPr>
      <w:docPartBody>
        <w:p w:rsidR="00686257" w:rsidRDefault="008247DD" w:rsidP="008247DD">
          <w:pPr>
            <w:pStyle w:val="CE6C1262B28544BDACC52602F8EEB78F"/>
          </w:pPr>
          <w: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briola">
    <w:panose1 w:val="04040605051002020D02"/>
    <w:charset w:val="00"/>
    <w:family w:val="decorative"/>
    <w:pitch w:val="variable"/>
    <w:sig w:usb0="E00002E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47DD"/>
    <w:rsid w:val="004254A1"/>
    <w:rsid w:val="00686257"/>
    <w:rsid w:val="008247DD"/>
    <w:rsid w:val="00923357"/>
    <w:rsid w:val="00927733"/>
    <w:rsid w:val="00A3472B"/>
    <w:rsid w:val="00D23FAC"/>
    <w:rsid w:val="00D701D5"/>
    <w:rsid w:val="00D81B39"/>
    <w:rsid w:val="00F46D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E286D5A80F04FA98D8C83E1E0316BCA">
    <w:name w:val="3E286D5A80F04FA98D8C83E1E0316BCA"/>
    <w:rsid w:val="008247DD"/>
  </w:style>
  <w:style w:type="paragraph" w:customStyle="1" w:styleId="CE6C1262B28544BDACC52602F8EEB78F">
    <w:name w:val="CE6C1262B28544BDACC52602F8EEB78F"/>
    <w:rsid w:val="008247D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1120</TotalTime>
  <Pages>9</Pages>
  <Words>2539</Words>
  <Characters>14478</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Save the Children from Africa (Part II)</vt:lpstr>
    </vt:vector>
  </TitlesOfParts>
  <Company/>
  <LinksUpToDate>false</LinksUpToDate>
  <CharactersWithSpaces>16984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Save the Children from Africa (Part II)</dc:title>
  <dc:subject/>
  <dc:creator>IOHANA ELEONORA POPA (1921952)</dc:creator>
  <cp:keywords/>
  <dc:description/>
  <cp:lastModifiedBy>Iohana Eleonora Popa (1921952)</cp:lastModifiedBy>
  <cp:revision>23</cp:revision>
  <dcterms:created xsi:type="dcterms:W3CDTF">2020-12-13T16:41:00Z</dcterms:created>
  <dcterms:modified xsi:type="dcterms:W3CDTF">2020-12-18T21:22:00Z</dcterms:modified>
</cp:coreProperties>
</file>