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D0E70F" w14:textId="57BA7063" w:rsidR="0034116A" w:rsidRDefault="0034116A" w:rsidP="008C58AA">
      <w:pPr>
        <w:jc w:val="center"/>
        <w:rPr>
          <w:rFonts w:ascii="Times New Roman" w:hAnsi="Times New Roman" w:cs="Times New Roman"/>
          <w:sz w:val="24"/>
          <w:szCs w:val="24"/>
        </w:rPr>
      </w:pPr>
      <w:r>
        <w:rPr>
          <w:rFonts w:ascii="Times New Roman" w:hAnsi="Times New Roman" w:cs="Times New Roman"/>
          <w:sz w:val="24"/>
          <w:szCs w:val="24"/>
        </w:rPr>
        <w:t>Discussion</w:t>
      </w:r>
    </w:p>
    <w:p w14:paraId="6A75B4C3" w14:textId="0E8F4562" w:rsidR="00C733C5" w:rsidRDefault="001500F3">
      <w:pPr>
        <w:rPr>
          <w:rFonts w:ascii="Times New Roman" w:hAnsi="Times New Roman" w:cs="Times New Roman"/>
          <w:sz w:val="24"/>
          <w:szCs w:val="24"/>
        </w:rPr>
      </w:pPr>
      <w:r>
        <w:rPr>
          <w:rFonts w:ascii="Times New Roman" w:hAnsi="Times New Roman" w:cs="Times New Roman"/>
          <w:sz w:val="24"/>
          <w:szCs w:val="24"/>
        </w:rPr>
        <w:t>.</w:t>
      </w:r>
      <w:r w:rsidR="00C733C5">
        <w:rPr>
          <w:rFonts w:ascii="Times New Roman" w:hAnsi="Times New Roman" w:cs="Times New Roman"/>
          <w:sz w:val="24"/>
          <w:szCs w:val="24"/>
        </w:rPr>
        <w:t xml:space="preserve">   </w:t>
      </w:r>
    </w:p>
    <w:p w14:paraId="50654FA5" w14:textId="4847C830" w:rsidR="0034116A" w:rsidRDefault="0034116A" w:rsidP="008C58A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w:t>
      </w:r>
      <w:r w:rsidR="00442E59">
        <w:rPr>
          <w:rFonts w:ascii="Times New Roman" w:hAnsi="Times New Roman" w:cs="Times New Roman"/>
          <w:sz w:val="24"/>
          <w:szCs w:val="24"/>
        </w:rPr>
        <w:t>aim of this study was</w:t>
      </w:r>
      <w:r>
        <w:rPr>
          <w:rFonts w:ascii="Times New Roman" w:hAnsi="Times New Roman" w:cs="Times New Roman"/>
          <w:sz w:val="24"/>
          <w:szCs w:val="24"/>
        </w:rPr>
        <w:t xml:space="preserve"> to explore the impact of high visual load on tone change detection accuracy. This was achieved </w:t>
      </w:r>
      <w:r w:rsidR="00442E59">
        <w:rPr>
          <w:rFonts w:ascii="Times New Roman" w:hAnsi="Times New Roman" w:cs="Times New Roman"/>
          <w:sz w:val="24"/>
          <w:szCs w:val="24"/>
        </w:rPr>
        <w:t>through</w:t>
      </w:r>
      <w:r>
        <w:rPr>
          <w:rFonts w:ascii="Times New Roman" w:hAnsi="Times New Roman" w:cs="Times New Roman"/>
          <w:sz w:val="24"/>
          <w:szCs w:val="24"/>
        </w:rPr>
        <w:t xml:space="preserve"> investigating tone change detection accuracy</w:t>
      </w:r>
      <w:r w:rsidR="00442E59">
        <w:rPr>
          <w:rFonts w:ascii="Times New Roman" w:hAnsi="Times New Roman" w:cs="Times New Roman"/>
          <w:sz w:val="24"/>
          <w:szCs w:val="24"/>
        </w:rPr>
        <w:t xml:space="preserve"> abilities</w:t>
      </w:r>
      <w:r>
        <w:rPr>
          <w:rFonts w:ascii="Times New Roman" w:hAnsi="Times New Roman" w:cs="Times New Roman"/>
          <w:sz w:val="24"/>
          <w:szCs w:val="24"/>
        </w:rPr>
        <w:t xml:space="preserve"> </w:t>
      </w:r>
      <w:r w:rsidR="007403EA">
        <w:rPr>
          <w:rFonts w:ascii="Times New Roman" w:hAnsi="Times New Roman" w:cs="Times New Roman"/>
          <w:sz w:val="24"/>
          <w:szCs w:val="24"/>
        </w:rPr>
        <w:t xml:space="preserve">during high visual load tasks </w:t>
      </w:r>
      <w:r>
        <w:rPr>
          <w:rFonts w:ascii="Times New Roman" w:hAnsi="Times New Roman" w:cs="Times New Roman"/>
          <w:sz w:val="24"/>
          <w:szCs w:val="24"/>
        </w:rPr>
        <w:t>compared t</w:t>
      </w:r>
      <w:r w:rsidR="007403EA">
        <w:rPr>
          <w:rFonts w:ascii="Times New Roman" w:hAnsi="Times New Roman" w:cs="Times New Roman"/>
          <w:sz w:val="24"/>
          <w:szCs w:val="24"/>
        </w:rPr>
        <w:t>o</w:t>
      </w:r>
      <w:r>
        <w:rPr>
          <w:rFonts w:ascii="Times New Roman" w:hAnsi="Times New Roman" w:cs="Times New Roman"/>
          <w:sz w:val="24"/>
          <w:szCs w:val="24"/>
        </w:rPr>
        <w:t xml:space="preserve"> </w:t>
      </w:r>
      <w:r w:rsidR="00442E59">
        <w:rPr>
          <w:rFonts w:ascii="Times New Roman" w:hAnsi="Times New Roman" w:cs="Times New Roman"/>
          <w:sz w:val="24"/>
          <w:szCs w:val="24"/>
        </w:rPr>
        <w:t xml:space="preserve">tone </w:t>
      </w:r>
      <w:r>
        <w:rPr>
          <w:rFonts w:ascii="Times New Roman" w:hAnsi="Times New Roman" w:cs="Times New Roman"/>
          <w:sz w:val="24"/>
          <w:szCs w:val="24"/>
        </w:rPr>
        <w:t>change detection accuracy</w:t>
      </w:r>
      <w:r w:rsidR="007403EA">
        <w:rPr>
          <w:rFonts w:ascii="Times New Roman" w:hAnsi="Times New Roman" w:cs="Times New Roman"/>
          <w:sz w:val="24"/>
          <w:szCs w:val="24"/>
        </w:rPr>
        <w:t xml:space="preserve"> </w:t>
      </w:r>
      <w:r w:rsidR="00442E59">
        <w:rPr>
          <w:rFonts w:ascii="Times New Roman" w:hAnsi="Times New Roman" w:cs="Times New Roman"/>
          <w:sz w:val="24"/>
          <w:szCs w:val="24"/>
        </w:rPr>
        <w:t xml:space="preserve">abilities </w:t>
      </w:r>
      <w:r w:rsidR="007403EA">
        <w:rPr>
          <w:rFonts w:ascii="Times New Roman" w:hAnsi="Times New Roman" w:cs="Times New Roman"/>
          <w:sz w:val="24"/>
          <w:szCs w:val="24"/>
        </w:rPr>
        <w:t>during low visual load tasks</w:t>
      </w:r>
      <w:r>
        <w:rPr>
          <w:rFonts w:ascii="Times New Roman" w:hAnsi="Times New Roman" w:cs="Times New Roman"/>
          <w:sz w:val="24"/>
          <w:szCs w:val="24"/>
        </w:rPr>
        <w:t>.</w:t>
      </w:r>
      <w:r w:rsidR="00442E59">
        <w:rPr>
          <w:rFonts w:ascii="Times New Roman" w:hAnsi="Times New Roman" w:cs="Times New Roman"/>
          <w:sz w:val="24"/>
          <w:szCs w:val="24"/>
        </w:rPr>
        <w:t xml:space="preserve"> What is more, in line </w:t>
      </w:r>
      <w:r>
        <w:rPr>
          <w:rFonts w:ascii="Times New Roman" w:hAnsi="Times New Roman" w:cs="Times New Roman"/>
          <w:sz w:val="24"/>
          <w:szCs w:val="24"/>
        </w:rPr>
        <w:t>with previous research</w:t>
      </w:r>
      <w:r w:rsidR="00B05732">
        <w:rPr>
          <w:rFonts w:ascii="Times New Roman" w:hAnsi="Times New Roman" w:cs="Times New Roman"/>
          <w:sz w:val="24"/>
          <w:szCs w:val="24"/>
        </w:rPr>
        <w:t xml:space="preserve"> (Kahneman, 1973; Wickens, 1984; Lavie et al., 2001) </w:t>
      </w:r>
      <w:r>
        <w:rPr>
          <w:rFonts w:ascii="Times New Roman" w:hAnsi="Times New Roman" w:cs="Times New Roman"/>
          <w:sz w:val="24"/>
          <w:szCs w:val="24"/>
        </w:rPr>
        <w:t xml:space="preserve">it was predicted here that participants would be less likely to detect a tone change during a high visual load task compared to their ability to detect the tone change during a low visual load task. </w:t>
      </w:r>
    </w:p>
    <w:p w14:paraId="2D527F86" w14:textId="130C180F" w:rsidR="006A0211" w:rsidRDefault="00442E59" w:rsidP="006A0211">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summary</w:t>
      </w:r>
      <w:r w:rsidR="0034116A">
        <w:rPr>
          <w:rFonts w:ascii="Times New Roman" w:hAnsi="Times New Roman" w:cs="Times New Roman"/>
          <w:sz w:val="24"/>
          <w:szCs w:val="24"/>
        </w:rPr>
        <w:t>,</w:t>
      </w:r>
      <w:r w:rsidR="00F12564">
        <w:rPr>
          <w:rFonts w:ascii="Times New Roman" w:hAnsi="Times New Roman" w:cs="Times New Roman"/>
          <w:sz w:val="24"/>
          <w:szCs w:val="24"/>
        </w:rPr>
        <w:t xml:space="preserve"> </w:t>
      </w:r>
      <w:r w:rsidR="006A0211">
        <w:rPr>
          <w:rFonts w:ascii="Times New Roman" w:hAnsi="Times New Roman" w:cs="Times New Roman"/>
          <w:sz w:val="24"/>
          <w:szCs w:val="24"/>
        </w:rPr>
        <w:t xml:space="preserve">Studies examining divided attention is continually investigating the abilities and constraints of our attentional processing system (Styles, 2006). </w:t>
      </w:r>
      <w:r w:rsidR="008C58AA">
        <w:rPr>
          <w:rFonts w:ascii="Times New Roman" w:hAnsi="Times New Roman" w:cs="Times New Roman"/>
          <w:sz w:val="24"/>
          <w:szCs w:val="24"/>
        </w:rPr>
        <w:t>Regarding a</w:t>
      </w:r>
      <w:r w:rsidR="00F12564">
        <w:rPr>
          <w:rFonts w:ascii="Times New Roman" w:hAnsi="Times New Roman" w:cs="Times New Roman"/>
          <w:sz w:val="24"/>
          <w:szCs w:val="24"/>
        </w:rPr>
        <w:t>llocation of attentional resources to separate modalities such as the visual and auditory modalities</w:t>
      </w:r>
      <w:r>
        <w:rPr>
          <w:rFonts w:ascii="Times New Roman" w:hAnsi="Times New Roman" w:cs="Times New Roman"/>
          <w:sz w:val="24"/>
          <w:szCs w:val="24"/>
        </w:rPr>
        <w:t>,</w:t>
      </w:r>
      <w:r w:rsidR="00F12564">
        <w:rPr>
          <w:rFonts w:ascii="Times New Roman" w:hAnsi="Times New Roman" w:cs="Times New Roman"/>
          <w:sz w:val="24"/>
          <w:szCs w:val="24"/>
        </w:rPr>
        <w:t xml:space="preserve"> in the real world</w:t>
      </w:r>
      <w:r w:rsidR="008C58AA">
        <w:rPr>
          <w:rFonts w:ascii="Times New Roman" w:hAnsi="Times New Roman" w:cs="Times New Roman"/>
          <w:sz w:val="24"/>
          <w:szCs w:val="24"/>
        </w:rPr>
        <w:t>,</w:t>
      </w:r>
      <w:r w:rsidR="00F12564">
        <w:rPr>
          <w:rFonts w:ascii="Times New Roman" w:hAnsi="Times New Roman" w:cs="Times New Roman"/>
          <w:sz w:val="24"/>
          <w:szCs w:val="24"/>
        </w:rPr>
        <w:t xml:space="preserve"> it is safe to assume </w:t>
      </w:r>
      <w:r w:rsidR="008C58AA">
        <w:rPr>
          <w:rFonts w:ascii="Times New Roman" w:hAnsi="Times New Roman" w:cs="Times New Roman"/>
          <w:sz w:val="24"/>
          <w:szCs w:val="24"/>
        </w:rPr>
        <w:t>appear as a</w:t>
      </w:r>
      <w:r w:rsidR="00F12564">
        <w:rPr>
          <w:rFonts w:ascii="Times New Roman" w:hAnsi="Times New Roman" w:cs="Times New Roman"/>
          <w:sz w:val="24"/>
          <w:szCs w:val="24"/>
        </w:rPr>
        <w:t xml:space="preserve"> concurrent experience restricted by our current goals and aims outside of an emergency or unexpected situation. This concurrent experience is of surreal importance to explain how individuals navigate the world.</w:t>
      </w:r>
    </w:p>
    <w:p w14:paraId="7F6CDE0B" w14:textId="1B235E10" w:rsidR="000C48BC" w:rsidRDefault="00F12564" w:rsidP="006A021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Cognitive psychologists generally agree that </w:t>
      </w:r>
      <w:r w:rsidR="00C073A8">
        <w:rPr>
          <w:rFonts w:ascii="Times New Roman" w:hAnsi="Times New Roman" w:cs="Times New Roman"/>
          <w:sz w:val="24"/>
          <w:szCs w:val="24"/>
        </w:rPr>
        <w:t>attention</w:t>
      </w:r>
      <w:r>
        <w:rPr>
          <w:rFonts w:ascii="Times New Roman" w:hAnsi="Times New Roman" w:cs="Times New Roman"/>
          <w:sz w:val="24"/>
          <w:szCs w:val="24"/>
        </w:rPr>
        <w:t xml:space="preserve"> operates within a limited capacity </w:t>
      </w:r>
      <w:r w:rsidR="00C073A8">
        <w:rPr>
          <w:rFonts w:ascii="Times New Roman" w:hAnsi="Times New Roman" w:cs="Times New Roman"/>
          <w:sz w:val="24"/>
          <w:szCs w:val="24"/>
        </w:rPr>
        <w:t>network</w:t>
      </w:r>
      <w:r>
        <w:rPr>
          <w:rFonts w:ascii="Times New Roman" w:hAnsi="Times New Roman" w:cs="Times New Roman"/>
          <w:sz w:val="24"/>
          <w:szCs w:val="24"/>
        </w:rPr>
        <w:t>. Where processing of incoming stimuli and input requires the brain to assess which stimuli and input is most appropriate to our current goals and aims and disregard the less appropriate stimuli.</w:t>
      </w:r>
      <w:r w:rsidR="000C48BC">
        <w:rPr>
          <w:rFonts w:ascii="Times New Roman" w:hAnsi="Times New Roman" w:cs="Times New Roman"/>
          <w:sz w:val="24"/>
          <w:szCs w:val="24"/>
        </w:rPr>
        <w:t xml:space="preserve"> Research exploring attentional capacit</w:t>
      </w:r>
      <w:r w:rsidR="00C073A8">
        <w:rPr>
          <w:rFonts w:ascii="Times New Roman" w:hAnsi="Times New Roman" w:cs="Times New Roman"/>
          <w:sz w:val="24"/>
          <w:szCs w:val="24"/>
        </w:rPr>
        <w:t>y</w:t>
      </w:r>
      <w:r w:rsidR="000C48BC">
        <w:rPr>
          <w:rFonts w:ascii="Times New Roman" w:hAnsi="Times New Roman" w:cs="Times New Roman"/>
          <w:sz w:val="24"/>
          <w:szCs w:val="24"/>
        </w:rPr>
        <w:t xml:space="preserve"> within modalities or across </w:t>
      </w:r>
      <w:r w:rsidR="006937AD">
        <w:rPr>
          <w:rFonts w:ascii="Times New Roman" w:hAnsi="Times New Roman" w:cs="Times New Roman"/>
          <w:sz w:val="24"/>
          <w:szCs w:val="24"/>
        </w:rPr>
        <w:t>separate</w:t>
      </w:r>
      <w:r w:rsidR="000C48BC">
        <w:rPr>
          <w:rFonts w:ascii="Times New Roman" w:hAnsi="Times New Roman" w:cs="Times New Roman"/>
          <w:sz w:val="24"/>
          <w:szCs w:val="24"/>
        </w:rPr>
        <w:t xml:space="preserve"> modalities comprise a vast collection of</w:t>
      </w:r>
      <w:r w:rsidR="006937AD">
        <w:rPr>
          <w:rFonts w:ascii="Times New Roman" w:hAnsi="Times New Roman" w:cs="Times New Roman"/>
          <w:sz w:val="24"/>
          <w:szCs w:val="24"/>
        </w:rPr>
        <w:t xml:space="preserve"> inconsistent</w:t>
      </w:r>
      <w:r w:rsidR="000C48BC">
        <w:rPr>
          <w:rFonts w:ascii="Times New Roman" w:hAnsi="Times New Roman" w:cs="Times New Roman"/>
          <w:sz w:val="24"/>
          <w:szCs w:val="24"/>
        </w:rPr>
        <w:t xml:space="preserve"> findings</w:t>
      </w:r>
      <w:r>
        <w:rPr>
          <w:rFonts w:ascii="Times New Roman" w:hAnsi="Times New Roman" w:cs="Times New Roman"/>
          <w:sz w:val="24"/>
          <w:szCs w:val="24"/>
        </w:rPr>
        <w:t>.</w:t>
      </w:r>
      <w:r w:rsidR="000C48BC">
        <w:rPr>
          <w:rFonts w:ascii="Times New Roman" w:hAnsi="Times New Roman" w:cs="Times New Roman"/>
          <w:sz w:val="24"/>
          <w:szCs w:val="24"/>
        </w:rPr>
        <w:t xml:space="preserve"> The two main solidified views for how attention is piloted within the brain during tasks taking place concurrently </w:t>
      </w:r>
      <w:r w:rsidR="00C073A8">
        <w:rPr>
          <w:rFonts w:ascii="Times New Roman" w:hAnsi="Times New Roman" w:cs="Times New Roman"/>
          <w:sz w:val="24"/>
          <w:szCs w:val="24"/>
        </w:rPr>
        <w:t>suggest</w:t>
      </w:r>
      <w:r w:rsidR="000C48BC">
        <w:rPr>
          <w:rFonts w:ascii="Times New Roman" w:hAnsi="Times New Roman" w:cs="Times New Roman"/>
          <w:sz w:val="24"/>
          <w:szCs w:val="24"/>
        </w:rPr>
        <w:t xml:space="preserve"> attentional </w:t>
      </w:r>
      <w:r w:rsidR="00F67D80">
        <w:rPr>
          <w:rFonts w:ascii="Times New Roman" w:hAnsi="Times New Roman" w:cs="Times New Roman"/>
          <w:sz w:val="24"/>
          <w:szCs w:val="24"/>
        </w:rPr>
        <w:t>capacity</w:t>
      </w:r>
      <w:r w:rsidR="000C48BC">
        <w:rPr>
          <w:rFonts w:ascii="Times New Roman" w:hAnsi="Times New Roman" w:cs="Times New Roman"/>
          <w:sz w:val="24"/>
          <w:szCs w:val="24"/>
        </w:rPr>
        <w:t xml:space="preserve"> as having a shared pool of resources of limited capacity and this limited attentional capacity within modalities and across modalities is regulated by an allocation policy</w:t>
      </w:r>
      <w:r w:rsidR="00C073A8">
        <w:rPr>
          <w:rFonts w:ascii="Times New Roman" w:hAnsi="Times New Roman" w:cs="Times New Roman"/>
          <w:sz w:val="24"/>
          <w:szCs w:val="24"/>
        </w:rPr>
        <w:t xml:space="preserve">. This is </w:t>
      </w:r>
      <w:r w:rsidR="000C48BC">
        <w:rPr>
          <w:rFonts w:ascii="Times New Roman" w:hAnsi="Times New Roman" w:cs="Times New Roman"/>
          <w:sz w:val="24"/>
          <w:szCs w:val="24"/>
        </w:rPr>
        <w:t>depend</w:t>
      </w:r>
      <w:r w:rsidR="00C073A8">
        <w:rPr>
          <w:rFonts w:ascii="Times New Roman" w:hAnsi="Times New Roman" w:cs="Times New Roman"/>
          <w:sz w:val="24"/>
          <w:szCs w:val="24"/>
        </w:rPr>
        <w:t>ent</w:t>
      </w:r>
      <w:r w:rsidR="000C48BC">
        <w:rPr>
          <w:rFonts w:ascii="Times New Roman" w:hAnsi="Times New Roman" w:cs="Times New Roman"/>
          <w:sz w:val="24"/>
          <w:szCs w:val="24"/>
        </w:rPr>
        <w:t xml:space="preserve"> on the volume of the </w:t>
      </w:r>
      <w:r>
        <w:rPr>
          <w:rFonts w:ascii="Times New Roman" w:hAnsi="Times New Roman" w:cs="Times New Roman"/>
          <w:sz w:val="24"/>
          <w:szCs w:val="24"/>
        </w:rPr>
        <w:t>stimuli</w:t>
      </w:r>
      <w:r w:rsidR="000C48BC">
        <w:rPr>
          <w:rFonts w:ascii="Times New Roman" w:hAnsi="Times New Roman" w:cs="Times New Roman"/>
          <w:sz w:val="24"/>
          <w:szCs w:val="24"/>
        </w:rPr>
        <w:t xml:space="preserve"> load</w:t>
      </w:r>
      <w:r w:rsidR="009108E9">
        <w:rPr>
          <w:rFonts w:ascii="Times New Roman" w:hAnsi="Times New Roman" w:cs="Times New Roman"/>
          <w:sz w:val="24"/>
          <w:szCs w:val="24"/>
        </w:rPr>
        <w:t xml:space="preserve"> to each modality</w:t>
      </w:r>
      <w:r w:rsidR="00C073A8">
        <w:rPr>
          <w:rFonts w:ascii="Times New Roman" w:hAnsi="Times New Roman" w:cs="Times New Roman"/>
          <w:sz w:val="24"/>
          <w:szCs w:val="24"/>
        </w:rPr>
        <w:t xml:space="preserve"> and also said to</w:t>
      </w:r>
      <w:r w:rsidR="000C48BC">
        <w:rPr>
          <w:rFonts w:ascii="Times New Roman" w:hAnsi="Times New Roman" w:cs="Times New Roman"/>
          <w:sz w:val="24"/>
          <w:szCs w:val="24"/>
        </w:rPr>
        <w:t xml:space="preserve"> effect one or both tasks vying for attention</w:t>
      </w:r>
      <w:r w:rsidR="00C073A8">
        <w:rPr>
          <w:rFonts w:ascii="Times New Roman" w:hAnsi="Times New Roman" w:cs="Times New Roman"/>
          <w:sz w:val="24"/>
          <w:szCs w:val="24"/>
        </w:rPr>
        <w:t xml:space="preserve"> resulting in one or </w:t>
      </w:r>
      <w:r w:rsidR="00C073A8">
        <w:rPr>
          <w:rFonts w:ascii="Times New Roman" w:hAnsi="Times New Roman" w:cs="Times New Roman"/>
          <w:sz w:val="24"/>
          <w:szCs w:val="24"/>
        </w:rPr>
        <w:lastRenderedPageBreak/>
        <w:t>both being</w:t>
      </w:r>
      <w:r w:rsidR="000C48BC">
        <w:rPr>
          <w:rFonts w:ascii="Times New Roman" w:hAnsi="Times New Roman" w:cs="Times New Roman"/>
          <w:sz w:val="24"/>
          <w:szCs w:val="24"/>
        </w:rPr>
        <w:t xml:space="preserve"> </w:t>
      </w:r>
      <w:r w:rsidR="00C073A8">
        <w:rPr>
          <w:rFonts w:ascii="Times New Roman" w:hAnsi="Times New Roman" w:cs="Times New Roman"/>
          <w:sz w:val="24"/>
          <w:szCs w:val="24"/>
        </w:rPr>
        <w:t>hampered.</w:t>
      </w:r>
      <w:r w:rsidR="000C48BC">
        <w:rPr>
          <w:rFonts w:ascii="Times New Roman" w:hAnsi="Times New Roman" w:cs="Times New Roman"/>
          <w:sz w:val="24"/>
          <w:szCs w:val="24"/>
        </w:rPr>
        <w:t xml:space="preserve"> </w:t>
      </w:r>
      <w:r w:rsidR="00C073A8">
        <w:rPr>
          <w:rFonts w:ascii="Times New Roman" w:hAnsi="Times New Roman" w:cs="Times New Roman"/>
          <w:sz w:val="24"/>
          <w:szCs w:val="24"/>
        </w:rPr>
        <w:t>T</w:t>
      </w:r>
      <w:r w:rsidR="000C48BC">
        <w:rPr>
          <w:rFonts w:ascii="Times New Roman" w:hAnsi="Times New Roman" w:cs="Times New Roman"/>
          <w:sz w:val="24"/>
          <w:szCs w:val="24"/>
        </w:rPr>
        <w:t xml:space="preserve">he second argument </w:t>
      </w:r>
      <w:r w:rsidR="006937AD">
        <w:rPr>
          <w:rFonts w:ascii="Times New Roman" w:hAnsi="Times New Roman" w:cs="Times New Roman"/>
          <w:sz w:val="24"/>
          <w:szCs w:val="24"/>
        </w:rPr>
        <w:t>propos</w:t>
      </w:r>
      <w:r w:rsidR="002462F0">
        <w:rPr>
          <w:rFonts w:ascii="Times New Roman" w:hAnsi="Times New Roman" w:cs="Times New Roman"/>
          <w:sz w:val="24"/>
          <w:szCs w:val="24"/>
        </w:rPr>
        <w:t>es</w:t>
      </w:r>
      <w:r w:rsidR="000C48BC">
        <w:rPr>
          <w:rFonts w:ascii="Times New Roman" w:hAnsi="Times New Roman" w:cs="Times New Roman"/>
          <w:sz w:val="24"/>
          <w:szCs w:val="24"/>
        </w:rPr>
        <w:t xml:space="preserve"> that there is a </w:t>
      </w:r>
      <w:r w:rsidR="006937AD">
        <w:rPr>
          <w:rFonts w:ascii="Times New Roman" w:hAnsi="Times New Roman" w:cs="Times New Roman"/>
          <w:sz w:val="24"/>
          <w:szCs w:val="24"/>
        </w:rPr>
        <w:t>variety</w:t>
      </w:r>
      <w:r w:rsidR="000C48BC">
        <w:rPr>
          <w:rFonts w:ascii="Times New Roman" w:hAnsi="Times New Roman" w:cs="Times New Roman"/>
          <w:sz w:val="24"/>
          <w:szCs w:val="24"/>
        </w:rPr>
        <w:t xml:space="preserve"> of attentional resource</w:t>
      </w:r>
      <w:r w:rsidR="006937AD">
        <w:rPr>
          <w:rFonts w:ascii="Times New Roman" w:hAnsi="Times New Roman" w:cs="Times New Roman"/>
          <w:sz w:val="24"/>
          <w:szCs w:val="24"/>
        </w:rPr>
        <w:t xml:space="preserve"> pools</w:t>
      </w:r>
      <w:r w:rsidR="000C48BC">
        <w:rPr>
          <w:rFonts w:ascii="Times New Roman" w:hAnsi="Times New Roman" w:cs="Times New Roman"/>
          <w:sz w:val="24"/>
          <w:szCs w:val="24"/>
        </w:rPr>
        <w:t xml:space="preserve"> and depending on the modalities being </w:t>
      </w:r>
      <w:r w:rsidR="00C073A8">
        <w:rPr>
          <w:rFonts w:ascii="Times New Roman" w:hAnsi="Times New Roman" w:cs="Times New Roman"/>
          <w:sz w:val="24"/>
          <w:szCs w:val="24"/>
        </w:rPr>
        <w:t xml:space="preserve">used these </w:t>
      </w:r>
      <w:r w:rsidR="000C48BC">
        <w:rPr>
          <w:rFonts w:ascii="Times New Roman" w:hAnsi="Times New Roman" w:cs="Times New Roman"/>
          <w:sz w:val="24"/>
          <w:szCs w:val="24"/>
        </w:rPr>
        <w:t>resources are allocated to the areas requesting</w:t>
      </w:r>
      <w:r w:rsidR="000D453B">
        <w:rPr>
          <w:rFonts w:ascii="Times New Roman" w:hAnsi="Times New Roman" w:cs="Times New Roman"/>
          <w:sz w:val="24"/>
          <w:szCs w:val="24"/>
        </w:rPr>
        <w:t xml:space="preserve"> the use of the</w:t>
      </w:r>
      <w:r w:rsidR="000C48BC">
        <w:rPr>
          <w:rFonts w:ascii="Times New Roman" w:hAnsi="Times New Roman" w:cs="Times New Roman"/>
          <w:sz w:val="24"/>
          <w:szCs w:val="24"/>
        </w:rPr>
        <w:t xml:space="preserve"> attention</w:t>
      </w:r>
      <w:r w:rsidR="000D453B">
        <w:rPr>
          <w:rFonts w:ascii="Times New Roman" w:hAnsi="Times New Roman" w:cs="Times New Roman"/>
          <w:sz w:val="24"/>
          <w:szCs w:val="24"/>
        </w:rPr>
        <w:t>al processing system</w:t>
      </w:r>
      <w:r w:rsidR="00C073A8">
        <w:rPr>
          <w:rFonts w:ascii="Times New Roman" w:hAnsi="Times New Roman" w:cs="Times New Roman"/>
          <w:sz w:val="24"/>
          <w:szCs w:val="24"/>
        </w:rPr>
        <w:t>.</w:t>
      </w:r>
      <w:r w:rsidR="000C48BC">
        <w:rPr>
          <w:rFonts w:ascii="Times New Roman" w:hAnsi="Times New Roman" w:cs="Times New Roman"/>
          <w:sz w:val="24"/>
          <w:szCs w:val="24"/>
        </w:rPr>
        <w:t xml:space="preserve"> </w:t>
      </w:r>
      <w:r w:rsidR="00C073A8">
        <w:rPr>
          <w:rFonts w:ascii="Times New Roman" w:hAnsi="Times New Roman" w:cs="Times New Roman"/>
          <w:sz w:val="24"/>
          <w:szCs w:val="24"/>
        </w:rPr>
        <w:t>T</w:t>
      </w:r>
      <w:r w:rsidR="000C48BC">
        <w:rPr>
          <w:rFonts w:ascii="Times New Roman" w:hAnsi="Times New Roman" w:cs="Times New Roman"/>
          <w:sz w:val="24"/>
          <w:szCs w:val="24"/>
        </w:rPr>
        <w:t>asks using distinct modalities</w:t>
      </w:r>
      <w:r w:rsidR="00C073A8">
        <w:rPr>
          <w:rFonts w:ascii="Times New Roman" w:hAnsi="Times New Roman" w:cs="Times New Roman"/>
          <w:sz w:val="24"/>
          <w:szCs w:val="24"/>
        </w:rPr>
        <w:t xml:space="preserve"> are said to</w:t>
      </w:r>
      <w:r w:rsidR="000C48BC">
        <w:rPr>
          <w:rFonts w:ascii="Times New Roman" w:hAnsi="Times New Roman" w:cs="Times New Roman"/>
          <w:sz w:val="24"/>
          <w:szCs w:val="24"/>
        </w:rPr>
        <w:t xml:space="preserve"> </w:t>
      </w:r>
      <w:r w:rsidR="006937AD">
        <w:rPr>
          <w:rFonts w:ascii="Times New Roman" w:hAnsi="Times New Roman" w:cs="Times New Roman"/>
          <w:sz w:val="24"/>
          <w:szCs w:val="24"/>
        </w:rPr>
        <w:t xml:space="preserve">veto the idea that </w:t>
      </w:r>
      <w:r w:rsidR="009108E9">
        <w:rPr>
          <w:rFonts w:ascii="Times New Roman" w:hAnsi="Times New Roman" w:cs="Times New Roman"/>
          <w:sz w:val="24"/>
          <w:szCs w:val="24"/>
        </w:rPr>
        <w:t xml:space="preserve">separate </w:t>
      </w:r>
      <w:r w:rsidR="006937AD">
        <w:rPr>
          <w:rFonts w:ascii="Times New Roman" w:hAnsi="Times New Roman" w:cs="Times New Roman"/>
          <w:sz w:val="24"/>
          <w:szCs w:val="24"/>
        </w:rPr>
        <w:t>modalities</w:t>
      </w:r>
      <w:r w:rsidR="000C48BC">
        <w:rPr>
          <w:rFonts w:ascii="Times New Roman" w:hAnsi="Times New Roman" w:cs="Times New Roman"/>
          <w:sz w:val="24"/>
          <w:szCs w:val="24"/>
        </w:rPr>
        <w:t xml:space="preserve"> compet</w:t>
      </w:r>
      <w:r w:rsidR="006937AD">
        <w:rPr>
          <w:rFonts w:ascii="Times New Roman" w:hAnsi="Times New Roman" w:cs="Times New Roman"/>
          <w:sz w:val="24"/>
          <w:szCs w:val="24"/>
        </w:rPr>
        <w:t>e</w:t>
      </w:r>
      <w:r w:rsidR="000C48BC">
        <w:rPr>
          <w:rFonts w:ascii="Times New Roman" w:hAnsi="Times New Roman" w:cs="Times New Roman"/>
          <w:sz w:val="24"/>
          <w:szCs w:val="24"/>
        </w:rPr>
        <w:t xml:space="preserve"> for attentional resources</w:t>
      </w:r>
      <w:r w:rsidR="00C073A8">
        <w:rPr>
          <w:rFonts w:ascii="Times New Roman" w:hAnsi="Times New Roman" w:cs="Times New Roman"/>
          <w:sz w:val="24"/>
          <w:szCs w:val="24"/>
        </w:rPr>
        <w:t>.</w:t>
      </w:r>
      <w:r w:rsidR="000C48BC">
        <w:rPr>
          <w:rFonts w:ascii="Times New Roman" w:hAnsi="Times New Roman" w:cs="Times New Roman"/>
          <w:sz w:val="24"/>
          <w:szCs w:val="24"/>
        </w:rPr>
        <w:t xml:space="preserve"> </w:t>
      </w:r>
      <w:r w:rsidR="00C073A8">
        <w:rPr>
          <w:rFonts w:ascii="Times New Roman" w:hAnsi="Times New Roman" w:cs="Times New Roman"/>
          <w:sz w:val="24"/>
          <w:szCs w:val="24"/>
        </w:rPr>
        <w:t>T</w:t>
      </w:r>
      <w:r w:rsidR="000C48BC">
        <w:rPr>
          <w:rFonts w:ascii="Times New Roman" w:hAnsi="Times New Roman" w:cs="Times New Roman"/>
          <w:sz w:val="24"/>
          <w:szCs w:val="24"/>
        </w:rPr>
        <w:t>herefore</w:t>
      </w:r>
      <w:r w:rsidR="00C073A8">
        <w:rPr>
          <w:rFonts w:ascii="Times New Roman" w:hAnsi="Times New Roman" w:cs="Times New Roman"/>
          <w:sz w:val="24"/>
          <w:szCs w:val="24"/>
        </w:rPr>
        <w:t>,</w:t>
      </w:r>
      <w:r w:rsidR="000C48BC">
        <w:rPr>
          <w:rFonts w:ascii="Times New Roman" w:hAnsi="Times New Roman" w:cs="Times New Roman"/>
          <w:sz w:val="24"/>
          <w:szCs w:val="24"/>
        </w:rPr>
        <w:t xml:space="preserve"> no hindrance of task</w:t>
      </w:r>
      <w:r w:rsidR="006937AD">
        <w:rPr>
          <w:rFonts w:ascii="Times New Roman" w:hAnsi="Times New Roman" w:cs="Times New Roman"/>
          <w:sz w:val="24"/>
          <w:szCs w:val="24"/>
        </w:rPr>
        <w:t>s employing different modalities</w:t>
      </w:r>
      <w:r w:rsidR="000C48BC">
        <w:rPr>
          <w:rFonts w:ascii="Times New Roman" w:hAnsi="Times New Roman" w:cs="Times New Roman"/>
          <w:sz w:val="24"/>
          <w:szCs w:val="24"/>
        </w:rPr>
        <w:t xml:space="preserve"> would occur.  </w:t>
      </w:r>
    </w:p>
    <w:p w14:paraId="6F3DBDFB" w14:textId="1E1FE4B4" w:rsidR="00956FD2" w:rsidRDefault="009108E9" w:rsidP="008A781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results of this study suggest a </w:t>
      </w:r>
      <w:r w:rsidR="006C0251">
        <w:rPr>
          <w:rFonts w:ascii="Times New Roman" w:hAnsi="Times New Roman" w:cs="Times New Roman"/>
          <w:sz w:val="24"/>
          <w:szCs w:val="24"/>
        </w:rPr>
        <w:t>non-significant</w:t>
      </w:r>
      <w:r>
        <w:rPr>
          <w:rFonts w:ascii="Times New Roman" w:hAnsi="Times New Roman" w:cs="Times New Roman"/>
          <w:sz w:val="24"/>
          <w:szCs w:val="24"/>
        </w:rPr>
        <w:t xml:space="preserve"> effect. It appears that through the methods </w:t>
      </w:r>
      <w:r w:rsidR="006C0251">
        <w:rPr>
          <w:rFonts w:ascii="Times New Roman" w:hAnsi="Times New Roman" w:cs="Times New Roman"/>
          <w:sz w:val="24"/>
          <w:szCs w:val="24"/>
        </w:rPr>
        <w:t>utilized</w:t>
      </w:r>
      <w:r>
        <w:rPr>
          <w:rFonts w:ascii="Times New Roman" w:hAnsi="Times New Roman" w:cs="Times New Roman"/>
          <w:sz w:val="24"/>
          <w:szCs w:val="24"/>
        </w:rPr>
        <w:t xml:space="preserve"> here</w:t>
      </w:r>
      <w:r w:rsidR="006C0251">
        <w:rPr>
          <w:rFonts w:ascii="Times New Roman" w:hAnsi="Times New Roman" w:cs="Times New Roman"/>
          <w:sz w:val="24"/>
          <w:szCs w:val="24"/>
        </w:rPr>
        <w:t xml:space="preserve"> no difference in the effect of high visual load on tone change detection accuracy</w:t>
      </w:r>
      <w:r w:rsidR="00986F1C">
        <w:rPr>
          <w:rFonts w:ascii="Times New Roman" w:hAnsi="Times New Roman" w:cs="Times New Roman"/>
          <w:sz w:val="24"/>
          <w:szCs w:val="24"/>
        </w:rPr>
        <w:t xml:space="preserve"> capabilities</w:t>
      </w:r>
      <w:r w:rsidR="006C0251">
        <w:rPr>
          <w:rFonts w:ascii="Times New Roman" w:hAnsi="Times New Roman" w:cs="Times New Roman"/>
          <w:sz w:val="24"/>
          <w:szCs w:val="24"/>
        </w:rPr>
        <w:t xml:space="preserve"> compared</w:t>
      </w:r>
      <w:r w:rsidR="00986F1C">
        <w:rPr>
          <w:rFonts w:ascii="Times New Roman" w:hAnsi="Times New Roman" w:cs="Times New Roman"/>
          <w:sz w:val="24"/>
          <w:szCs w:val="24"/>
        </w:rPr>
        <w:t xml:space="preserve"> to these</w:t>
      </w:r>
      <w:r w:rsidR="006C0251">
        <w:rPr>
          <w:rFonts w:ascii="Times New Roman" w:hAnsi="Times New Roman" w:cs="Times New Roman"/>
          <w:sz w:val="24"/>
          <w:szCs w:val="24"/>
        </w:rPr>
        <w:t xml:space="preserve"> </w:t>
      </w:r>
      <w:r w:rsidR="00986F1C">
        <w:rPr>
          <w:rFonts w:ascii="Times New Roman" w:hAnsi="Times New Roman" w:cs="Times New Roman"/>
          <w:sz w:val="24"/>
          <w:szCs w:val="24"/>
        </w:rPr>
        <w:t>abilities during</w:t>
      </w:r>
      <w:r w:rsidR="006C0251">
        <w:rPr>
          <w:rFonts w:ascii="Times New Roman" w:hAnsi="Times New Roman" w:cs="Times New Roman"/>
          <w:sz w:val="24"/>
          <w:szCs w:val="24"/>
        </w:rPr>
        <w:t xml:space="preserve"> low visual load </w:t>
      </w:r>
      <w:r w:rsidR="00986F1C">
        <w:rPr>
          <w:rFonts w:ascii="Times New Roman" w:hAnsi="Times New Roman" w:cs="Times New Roman"/>
          <w:sz w:val="24"/>
          <w:szCs w:val="24"/>
        </w:rPr>
        <w:t xml:space="preserve">trials </w:t>
      </w:r>
      <w:r w:rsidR="006C0251">
        <w:rPr>
          <w:rFonts w:ascii="Times New Roman" w:hAnsi="Times New Roman" w:cs="Times New Roman"/>
          <w:sz w:val="24"/>
          <w:szCs w:val="24"/>
        </w:rPr>
        <w:t>was found.</w:t>
      </w:r>
      <w:r w:rsidR="0096110F">
        <w:rPr>
          <w:rFonts w:ascii="Times New Roman" w:hAnsi="Times New Roman" w:cs="Times New Roman"/>
          <w:sz w:val="24"/>
          <w:szCs w:val="24"/>
        </w:rPr>
        <w:t xml:space="preserve"> This evidence is contradictory to the prediction made based on evaluations of previous research </w:t>
      </w:r>
      <w:r w:rsidR="00B05732">
        <w:rPr>
          <w:rFonts w:ascii="Times New Roman" w:hAnsi="Times New Roman" w:cs="Times New Roman"/>
          <w:sz w:val="24"/>
          <w:szCs w:val="24"/>
        </w:rPr>
        <w:t xml:space="preserve">(Raveh &amp; Lavie, 2014) </w:t>
      </w:r>
      <w:r w:rsidR="0096110F">
        <w:rPr>
          <w:rFonts w:ascii="Times New Roman" w:hAnsi="Times New Roman" w:cs="Times New Roman"/>
          <w:sz w:val="24"/>
          <w:szCs w:val="24"/>
        </w:rPr>
        <w:t xml:space="preserve">which </w:t>
      </w:r>
      <w:r w:rsidR="00986F1C">
        <w:rPr>
          <w:rFonts w:ascii="Times New Roman" w:hAnsi="Times New Roman" w:cs="Times New Roman"/>
          <w:sz w:val="24"/>
          <w:szCs w:val="24"/>
        </w:rPr>
        <w:t xml:space="preserve">implied </w:t>
      </w:r>
      <w:r w:rsidR="0096110F">
        <w:rPr>
          <w:rFonts w:ascii="Times New Roman" w:hAnsi="Times New Roman" w:cs="Times New Roman"/>
          <w:sz w:val="24"/>
          <w:szCs w:val="24"/>
        </w:rPr>
        <w:t xml:space="preserve">that </w:t>
      </w:r>
      <w:r w:rsidR="00986F1C">
        <w:rPr>
          <w:rFonts w:ascii="Times New Roman" w:hAnsi="Times New Roman" w:cs="Times New Roman"/>
          <w:sz w:val="24"/>
          <w:szCs w:val="24"/>
        </w:rPr>
        <w:t>throughout</w:t>
      </w:r>
      <w:r w:rsidR="0096110F">
        <w:rPr>
          <w:rFonts w:ascii="Times New Roman" w:hAnsi="Times New Roman" w:cs="Times New Roman"/>
          <w:sz w:val="24"/>
          <w:szCs w:val="24"/>
        </w:rPr>
        <w:t xml:space="preserve"> dual task performances, the </w:t>
      </w:r>
      <w:r w:rsidR="00986F1C">
        <w:rPr>
          <w:rFonts w:ascii="Times New Roman" w:hAnsi="Times New Roman" w:cs="Times New Roman"/>
          <w:sz w:val="24"/>
          <w:szCs w:val="24"/>
        </w:rPr>
        <w:t>more</w:t>
      </w:r>
      <w:r w:rsidR="0096110F">
        <w:rPr>
          <w:rFonts w:ascii="Times New Roman" w:hAnsi="Times New Roman" w:cs="Times New Roman"/>
          <w:sz w:val="24"/>
          <w:szCs w:val="24"/>
        </w:rPr>
        <w:t xml:space="preserve"> resources needed to support the response to one task in one modality the </w:t>
      </w:r>
      <w:r w:rsidR="00986F1C">
        <w:rPr>
          <w:rFonts w:ascii="Times New Roman" w:hAnsi="Times New Roman" w:cs="Times New Roman"/>
          <w:sz w:val="24"/>
          <w:szCs w:val="24"/>
        </w:rPr>
        <w:t>more</w:t>
      </w:r>
      <w:r w:rsidR="0096110F">
        <w:rPr>
          <w:rFonts w:ascii="Times New Roman" w:hAnsi="Times New Roman" w:cs="Times New Roman"/>
          <w:sz w:val="24"/>
          <w:szCs w:val="24"/>
        </w:rPr>
        <w:t xml:space="preserve"> interference</w:t>
      </w:r>
      <w:r w:rsidR="00986F1C">
        <w:rPr>
          <w:rFonts w:ascii="Times New Roman" w:hAnsi="Times New Roman" w:cs="Times New Roman"/>
          <w:sz w:val="24"/>
          <w:szCs w:val="24"/>
        </w:rPr>
        <w:t xml:space="preserve"> arose</w:t>
      </w:r>
      <w:r w:rsidR="0096110F">
        <w:rPr>
          <w:rFonts w:ascii="Times New Roman" w:hAnsi="Times New Roman" w:cs="Times New Roman"/>
          <w:sz w:val="24"/>
          <w:szCs w:val="24"/>
        </w:rPr>
        <w:t xml:space="preserve"> </w:t>
      </w:r>
      <w:r w:rsidR="00A90D89">
        <w:rPr>
          <w:rFonts w:ascii="Times New Roman" w:hAnsi="Times New Roman" w:cs="Times New Roman"/>
          <w:sz w:val="24"/>
          <w:szCs w:val="24"/>
        </w:rPr>
        <w:t>with the second task</w:t>
      </w:r>
      <w:r w:rsidR="00B05732">
        <w:rPr>
          <w:rFonts w:ascii="Times New Roman" w:hAnsi="Times New Roman" w:cs="Times New Roman"/>
          <w:sz w:val="24"/>
          <w:szCs w:val="24"/>
        </w:rPr>
        <w:t xml:space="preserve"> in the second modality</w:t>
      </w:r>
      <w:r w:rsidR="00A90D89">
        <w:rPr>
          <w:rFonts w:ascii="Times New Roman" w:hAnsi="Times New Roman" w:cs="Times New Roman"/>
          <w:sz w:val="24"/>
          <w:szCs w:val="24"/>
        </w:rPr>
        <w:t>.</w:t>
      </w:r>
      <w:r w:rsidR="002462F0">
        <w:rPr>
          <w:rFonts w:ascii="Times New Roman" w:hAnsi="Times New Roman" w:cs="Times New Roman"/>
          <w:sz w:val="24"/>
          <w:szCs w:val="24"/>
        </w:rPr>
        <w:t xml:space="preserve"> In this</w:t>
      </w:r>
      <w:r w:rsidR="00986F1C">
        <w:rPr>
          <w:rFonts w:ascii="Times New Roman" w:hAnsi="Times New Roman" w:cs="Times New Roman"/>
          <w:sz w:val="24"/>
          <w:szCs w:val="24"/>
        </w:rPr>
        <w:t xml:space="preserve"> studies</w:t>
      </w:r>
      <w:r w:rsidR="002462F0">
        <w:rPr>
          <w:rFonts w:ascii="Times New Roman" w:hAnsi="Times New Roman" w:cs="Times New Roman"/>
          <w:sz w:val="24"/>
          <w:szCs w:val="24"/>
        </w:rPr>
        <w:t xml:space="preserve"> case</w:t>
      </w:r>
      <w:r w:rsidR="00986F1C">
        <w:rPr>
          <w:rFonts w:ascii="Times New Roman" w:hAnsi="Times New Roman" w:cs="Times New Roman"/>
          <w:sz w:val="24"/>
          <w:szCs w:val="24"/>
        </w:rPr>
        <w:t>,</w:t>
      </w:r>
      <w:r w:rsidR="002462F0">
        <w:rPr>
          <w:rFonts w:ascii="Times New Roman" w:hAnsi="Times New Roman" w:cs="Times New Roman"/>
          <w:sz w:val="24"/>
          <w:szCs w:val="24"/>
        </w:rPr>
        <w:t xml:space="preserve"> the explanation of how these results came to be</w:t>
      </w:r>
      <w:r w:rsidR="000D453B">
        <w:rPr>
          <w:rFonts w:ascii="Times New Roman" w:hAnsi="Times New Roman" w:cs="Times New Roman"/>
          <w:sz w:val="24"/>
          <w:szCs w:val="24"/>
        </w:rPr>
        <w:t xml:space="preserve"> contradictory</w:t>
      </w:r>
      <w:r w:rsidR="002462F0">
        <w:rPr>
          <w:rFonts w:ascii="Times New Roman" w:hAnsi="Times New Roman" w:cs="Times New Roman"/>
          <w:sz w:val="24"/>
          <w:szCs w:val="24"/>
        </w:rPr>
        <w:t xml:space="preserve"> may lye within the methods applied </w:t>
      </w:r>
      <w:r w:rsidR="00986F1C">
        <w:rPr>
          <w:rFonts w:ascii="Times New Roman" w:hAnsi="Times New Roman" w:cs="Times New Roman"/>
          <w:sz w:val="24"/>
          <w:szCs w:val="24"/>
        </w:rPr>
        <w:t>throughout the investigation</w:t>
      </w:r>
      <w:r w:rsidR="002462F0">
        <w:rPr>
          <w:rFonts w:ascii="Times New Roman" w:hAnsi="Times New Roman" w:cs="Times New Roman"/>
          <w:sz w:val="24"/>
          <w:szCs w:val="24"/>
        </w:rPr>
        <w:t>.</w:t>
      </w:r>
      <w:r w:rsidR="00E635B7">
        <w:rPr>
          <w:rFonts w:ascii="Times New Roman" w:hAnsi="Times New Roman" w:cs="Times New Roman"/>
          <w:sz w:val="24"/>
          <w:szCs w:val="24"/>
        </w:rPr>
        <w:t xml:space="preserve"> </w:t>
      </w:r>
      <w:r w:rsidR="002462F0">
        <w:rPr>
          <w:rFonts w:ascii="Times New Roman" w:hAnsi="Times New Roman" w:cs="Times New Roman"/>
          <w:sz w:val="24"/>
          <w:szCs w:val="24"/>
        </w:rPr>
        <w:t>Reviewing the differences between the previous literature methods and the one</w:t>
      </w:r>
      <w:r w:rsidR="006A0211">
        <w:rPr>
          <w:rFonts w:ascii="Times New Roman" w:hAnsi="Times New Roman" w:cs="Times New Roman"/>
          <w:sz w:val="24"/>
          <w:szCs w:val="24"/>
        </w:rPr>
        <w:t>s</w:t>
      </w:r>
      <w:r w:rsidR="002462F0">
        <w:rPr>
          <w:rFonts w:ascii="Times New Roman" w:hAnsi="Times New Roman" w:cs="Times New Roman"/>
          <w:sz w:val="24"/>
          <w:szCs w:val="24"/>
        </w:rPr>
        <w:t xml:space="preserve"> used here it is safe to assume this an appropriate assumption. This research employed a </w:t>
      </w:r>
      <w:r w:rsidR="00986F1C">
        <w:rPr>
          <w:rFonts w:ascii="Times New Roman" w:hAnsi="Times New Roman" w:cs="Times New Roman"/>
          <w:sz w:val="24"/>
          <w:szCs w:val="24"/>
        </w:rPr>
        <w:t>methodology</w:t>
      </w:r>
      <w:r w:rsidR="002462F0">
        <w:rPr>
          <w:rFonts w:ascii="Times New Roman" w:hAnsi="Times New Roman" w:cs="Times New Roman"/>
          <w:sz w:val="24"/>
          <w:szCs w:val="24"/>
        </w:rPr>
        <w:t xml:space="preserve"> were the participants w</w:t>
      </w:r>
      <w:r w:rsidR="00986F1C">
        <w:rPr>
          <w:rFonts w:ascii="Times New Roman" w:hAnsi="Times New Roman" w:cs="Times New Roman"/>
          <w:sz w:val="24"/>
          <w:szCs w:val="24"/>
        </w:rPr>
        <w:t>ere</w:t>
      </w:r>
      <w:r w:rsidR="002462F0">
        <w:rPr>
          <w:rFonts w:ascii="Times New Roman" w:hAnsi="Times New Roman" w:cs="Times New Roman"/>
          <w:sz w:val="24"/>
          <w:szCs w:val="24"/>
        </w:rPr>
        <w:t xml:space="preserve"> asked two questions relating to the two tasks immediately after each trial </w:t>
      </w:r>
      <w:r w:rsidR="003C64AC">
        <w:rPr>
          <w:rFonts w:ascii="Times New Roman" w:hAnsi="Times New Roman" w:cs="Times New Roman"/>
          <w:sz w:val="24"/>
          <w:szCs w:val="24"/>
        </w:rPr>
        <w:t>transpired</w:t>
      </w:r>
      <w:r w:rsidR="002462F0">
        <w:rPr>
          <w:rFonts w:ascii="Times New Roman" w:hAnsi="Times New Roman" w:cs="Times New Roman"/>
          <w:sz w:val="24"/>
          <w:szCs w:val="24"/>
        </w:rPr>
        <w:t xml:space="preserve"> whereas in previous research they were asked to respond to the occurrence of an unexpected stimuli during a task. Here instead of responding when an event occurred participants were left to experience </w:t>
      </w:r>
      <w:r w:rsidR="00F67D80">
        <w:rPr>
          <w:rFonts w:ascii="Times New Roman" w:hAnsi="Times New Roman" w:cs="Times New Roman"/>
          <w:sz w:val="24"/>
          <w:szCs w:val="24"/>
        </w:rPr>
        <w:t xml:space="preserve">all stimuli concurrently and constantly for 3 seconds in each trial before </w:t>
      </w:r>
      <w:r w:rsidR="00E82770">
        <w:rPr>
          <w:rFonts w:ascii="Times New Roman" w:hAnsi="Times New Roman" w:cs="Times New Roman"/>
          <w:sz w:val="24"/>
          <w:szCs w:val="24"/>
        </w:rPr>
        <w:t>denoting a response</w:t>
      </w:r>
      <w:r w:rsidR="00F67D80">
        <w:rPr>
          <w:rFonts w:ascii="Times New Roman" w:hAnsi="Times New Roman" w:cs="Times New Roman"/>
          <w:sz w:val="24"/>
          <w:szCs w:val="24"/>
        </w:rPr>
        <w:t xml:space="preserve"> to the events regarding each modality</w:t>
      </w:r>
      <w:r w:rsidR="00D4400D">
        <w:rPr>
          <w:rFonts w:ascii="Times New Roman" w:hAnsi="Times New Roman" w:cs="Times New Roman"/>
          <w:sz w:val="24"/>
          <w:szCs w:val="24"/>
        </w:rPr>
        <w:t>.</w:t>
      </w:r>
      <w:r w:rsidR="00F67D80">
        <w:rPr>
          <w:rFonts w:ascii="Times New Roman" w:hAnsi="Times New Roman" w:cs="Times New Roman"/>
          <w:sz w:val="24"/>
          <w:szCs w:val="24"/>
        </w:rPr>
        <w:t xml:space="preserve"> </w:t>
      </w:r>
      <w:r w:rsidR="008A7816">
        <w:rPr>
          <w:rFonts w:ascii="Times New Roman" w:hAnsi="Times New Roman" w:cs="Times New Roman"/>
          <w:sz w:val="24"/>
          <w:szCs w:val="24"/>
        </w:rPr>
        <w:t>Also, the tone</w:t>
      </w:r>
      <w:r w:rsidR="007B4CD0">
        <w:rPr>
          <w:rFonts w:ascii="Times New Roman" w:hAnsi="Times New Roman" w:cs="Times New Roman"/>
          <w:sz w:val="24"/>
          <w:szCs w:val="24"/>
        </w:rPr>
        <w:t xml:space="preserve"> presented</w:t>
      </w:r>
      <w:r w:rsidR="008A7816">
        <w:rPr>
          <w:rFonts w:ascii="Times New Roman" w:hAnsi="Times New Roman" w:cs="Times New Roman"/>
          <w:sz w:val="24"/>
          <w:szCs w:val="24"/>
        </w:rPr>
        <w:t xml:space="preserve"> </w:t>
      </w:r>
      <w:r w:rsidR="007B4CD0">
        <w:rPr>
          <w:rFonts w:ascii="Times New Roman" w:hAnsi="Times New Roman" w:cs="Times New Roman"/>
          <w:sz w:val="24"/>
          <w:szCs w:val="24"/>
        </w:rPr>
        <w:t xml:space="preserve">included a </w:t>
      </w:r>
      <w:r w:rsidR="008A7816">
        <w:rPr>
          <w:rFonts w:ascii="Times New Roman" w:hAnsi="Times New Roman" w:cs="Times New Roman"/>
          <w:sz w:val="24"/>
          <w:szCs w:val="24"/>
        </w:rPr>
        <w:t xml:space="preserve">gradual </w:t>
      </w:r>
      <w:r w:rsidR="007B4CD0">
        <w:rPr>
          <w:rFonts w:ascii="Times New Roman" w:hAnsi="Times New Roman" w:cs="Times New Roman"/>
          <w:sz w:val="24"/>
          <w:szCs w:val="24"/>
        </w:rPr>
        <w:t>change differing</w:t>
      </w:r>
      <w:r w:rsidR="008A7816">
        <w:rPr>
          <w:rFonts w:ascii="Times New Roman" w:hAnsi="Times New Roman" w:cs="Times New Roman"/>
          <w:sz w:val="24"/>
          <w:szCs w:val="24"/>
        </w:rPr>
        <w:t xml:space="preserve"> from previous research as previous research depicted an unexpected tone being presented. Participants in this study were aware that they would be listening to a tone and that a change in the tone could occur in any of the tr</w:t>
      </w:r>
      <w:r w:rsidR="007B4CD0">
        <w:rPr>
          <w:rFonts w:ascii="Times New Roman" w:hAnsi="Times New Roman" w:cs="Times New Roman"/>
          <w:sz w:val="24"/>
          <w:szCs w:val="24"/>
        </w:rPr>
        <w:t>ia</w:t>
      </w:r>
      <w:r w:rsidR="008A7816">
        <w:rPr>
          <w:rFonts w:ascii="Times New Roman" w:hAnsi="Times New Roman" w:cs="Times New Roman"/>
          <w:sz w:val="24"/>
          <w:szCs w:val="24"/>
        </w:rPr>
        <w:t xml:space="preserve">ls being presented. </w:t>
      </w:r>
      <w:r w:rsidR="00D4400D">
        <w:rPr>
          <w:rFonts w:ascii="Times New Roman" w:hAnsi="Times New Roman" w:cs="Times New Roman"/>
          <w:sz w:val="24"/>
          <w:szCs w:val="24"/>
        </w:rPr>
        <w:t>T</w:t>
      </w:r>
      <w:r w:rsidR="00F67D80">
        <w:rPr>
          <w:rFonts w:ascii="Times New Roman" w:hAnsi="Times New Roman" w:cs="Times New Roman"/>
          <w:sz w:val="24"/>
          <w:szCs w:val="24"/>
        </w:rPr>
        <w:t xml:space="preserve">his </w:t>
      </w:r>
      <w:r w:rsidR="00D4400D">
        <w:rPr>
          <w:rFonts w:ascii="Times New Roman" w:hAnsi="Times New Roman" w:cs="Times New Roman"/>
          <w:sz w:val="24"/>
          <w:szCs w:val="24"/>
        </w:rPr>
        <w:t>was seen as a</w:t>
      </w:r>
      <w:r w:rsidR="00F67D80">
        <w:rPr>
          <w:rFonts w:ascii="Times New Roman" w:hAnsi="Times New Roman" w:cs="Times New Roman"/>
          <w:sz w:val="24"/>
          <w:szCs w:val="24"/>
        </w:rPr>
        <w:t xml:space="preserve"> more realistic notion of how</w:t>
      </w:r>
      <w:r w:rsidR="00D4400D">
        <w:rPr>
          <w:rFonts w:ascii="Times New Roman" w:hAnsi="Times New Roman" w:cs="Times New Roman"/>
          <w:sz w:val="24"/>
          <w:szCs w:val="24"/>
        </w:rPr>
        <w:t xml:space="preserve"> events in</w:t>
      </w:r>
      <w:r w:rsidR="00F67D80">
        <w:rPr>
          <w:rFonts w:ascii="Times New Roman" w:hAnsi="Times New Roman" w:cs="Times New Roman"/>
          <w:sz w:val="24"/>
          <w:szCs w:val="24"/>
        </w:rPr>
        <w:t xml:space="preserve"> the real world </w:t>
      </w:r>
      <w:r w:rsidR="00D4400D">
        <w:rPr>
          <w:rFonts w:ascii="Times New Roman" w:hAnsi="Times New Roman" w:cs="Times New Roman"/>
          <w:sz w:val="24"/>
          <w:szCs w:val="24"/>
        </w:rPr>
        <w:t>are</w:t>
      </w:r>
      <w:r w:rsidR="00F67D80">
        <w:rPr>
          <w:rFonts w:ascii="Times New Roman" w:hAnsi="Times New Roman" w:cs="Times New Roman"/>
          <w:sz w:val="24"/>
          <w:szCs w:val="24"/>
        </w:rPr>
        <w:t xml:space="preserve"> experienced </w:t>
      </w:r>
      <w:r w:rsidR="00D4400D">
        <w:rPr>
          <w:rFonts w:ascii="Times New Roman" w:hAnsi="Times New Roman" w:cs="Times New Roman"/>
          <w:sz w:val="24"/>
          <w:szCs w:val="24"/>
        </w:rPr>
        <w:t>and purposely addressed this way cautiously</w:t>
      </w:r>
      <w:r w:rsidR="00F67D80">
        <w:rPr>
          <w:rFonts w:ascii="Times New Roman" w:hAnsi="Times New Roman" w:cs="Times New Roman"/>
          <w:sz w:val="24"/>
          <w:szCs w:val="24"/>
        </w:rPr>
        <w:t>.</w:t>
      </w:r>
      <w:r w:rsidR="00D4400D">
        <w:rPr>
          <w:rFonts w:ascii="Times New Roman" w:hAnsi="Times New Roman" w:cs="Times New Roman"/>
          <w:sz w:val="24"/>
          <w:szCs w:val="24"/>
        </w:rPr>
        <w:t xml:space="preserve"> </w:t>
      </w:r>
      <w:r w:rsidR="00D4400D">
        <w:rPr>
          <w:rFonts w:ascii="Times New Roman" w:hAnsi="Times New Roman" w:cs="Times New Roman"/>
          <w:sz w:val="24"/>
          <w:szCs w:val="24"/>
        </w:rPr>
        <w:lastRenderedPageBreak/>
        <w:t>This study does not assume a direct explanation to the mechanisms used by participants during each trial</w:t>
      </w:r>
      <w:r w:rsidR="008A7816">
        <w:rPr>
          <w:rFonts w:ascii="Times New Roman" w:hAnsi="Times New Roman" w:cs="Times New Roman"/>
          <w:sz w:val="24"/>
          <w:szCs w:val="24"/>
        </w:rPr>
        <w:t xml:space="preserve"> due to the complexity of the phenomena and held experience of the researcher</w:t>
      </w:r>
      <w:r w:rsidR="00D4400D">
        <w:rPr>
          <w:rFonts w:ascii="Times New Roman" w:hAnsi="Times New Roman" w:cs="Times New Roman"/>
          <w:sz w:val="24"/>
          <w:szCs w:val="24"/>
        </w:rPr>
        <w:t xml:space="preserve">. </w:t>
      </w:r>
    </w:p>
    <w:p w14:paraId="4704FD54" w14:textId="59BC74F9" w:rsidR="00990948" w:rsidRDefault="00D4400D" w:rsidP="00956FD2">
      <w:pPr>
        <w:spacing w:line="480" w:lineRule="auto"/>
        <w:ind w:firstLine="720"/>
        <w:rPr>
          <w:rFonts w:ascii="Times New Roman" w:hAnsi="Times New Roman" w:cs="Times New Roman"/>
          <w:sz w:val="24"/>
          <w:szCs w:val="24"/>
        </w:rPr>
      </w:pPr>
      <w:r>
        <w:rPr>
          <w:rFonts w:ascii="Times New Roman" w:hAnsi="Times New Roman" w:cs="Times New Roman"/>
          <w:sz w:val="24"/>
          <w:szCs w:val="24"/>
        </w:rPr>
        <w:t>However, as no effect on tone detection accuracy was found during the high visual load task</w:t>
      </w:r>
      <w:r w:rsidR="00956FD2">
        <w:rPr>
          <w:rFonts w:ascii="Times New Roman" w:hAnsi="Times New Roman" w:cs="Times New Roman"/>
          <w:sz w:val="24"/>
          <w:szCs w:val="24"/>
        </w:rPr>
        <w:t xml:space="preserve"> and no difference was found in the effect on tone change detection accuracy</w:t>
      </w:r>
      <w:r w:rsidR="00E82770">
        <w:rPr>
          <w:rFonts w:ascii="Times New Roman" w:hAnsi="Times New Roman" w:cs="Times New Roman"/>
          <w:sz w:val="24"/>
          <w:szCs w:val="24"/>
        </w:rPr>
        <w:t xml:space="preserve"> abilities</w:t>
      </w:r>
      <w:r w:rsidR="00956FD2">
        <w:rPr>
          <w:rFonts w:ascii="Times New Roman" w:hAnsi="Times New Roman" w:cs="Times New Roman"/>
          <w:sz w:val="24"/>
          <w:szCs w:val="24"/>
        </w:rPr>
        <w:t xml:space="preserve"> between either high or low </w:t>
      </w:r>
      <w:r w:rsidR="008A7816">
        <w:rPr>
          <w:rFonts w:ascii="Times New Roman" w:hAnsi="Times New Roman" w:cs="Times New Roman"/>
          <w:sz w:val="24"/>
          <w:szCs w:val="24"/>
        </w:rPr>
        <w:t xml:space="preserve">visual </w:t>
      </w:r>
      <w:r w:rsidR="00956FD2">
        <w:rPr>
          <w:rFonts w:ascii="Times New Roman" w:hAnsi="Times New Roman" w:cs="Times New Roman"/>
          <w:sz w:val="24"/>
          <w:szCs w:val="24"/>
        </w:rPr>
        <w:t>load trials this may indicate that visual and auditory modalities do not compete for attentional resources. This has le</w:t>
      </w:r>
      <w:r w:rsidR="008B5CD9">
        <w:rPr>
          <w:rFonts w:ascii="Times New Roman" w:hAnsi="Times New Roman" w:cs="Times New Roman"/>
          <w:sz w:val="24"/>
          <w:szCs w:val="24"/>
        </w:rPr>
        <w:t>d</w:t>
      </w:r>
      <w:r w:rsidR="00956FD2">
        <w:rPr>
          <w:rFonts w:ascii="Times New Roman" w:hAnsi="Times New Roman" w:cs="Times New Roman"/>
          <w:sz w:val="24"/>
          <w:szCs w:val="24"/>
        </w:rPr>
        <w:t xml:space="preserve"> to a rejection of the current hypothesis. </w:t>
      </w:r>
      <w:r w:rsidR="00851F11">
        <w:rPr>
          <w:rFonts w:ascii="Times New Roman" w:hAnsi="Times New Roman" w:cs="Times New Roman"/>
          <w:sz w:val="24"/>
          <w:szCs w:val="24"/>
        </w:rPr>
        <w:t>Unfortunately, a limitation of the current study was the sample size</w:t>
      </w:r>
      <w:r w:rsidR="00E82770">
        <w:rPr>
          <w:rFonts w:ascii="Times New Roman" w:hAnsi="Times New Roman" w:cs="Times New Roman"/>
          <w:sz w:val="24"/>
          <w:szCs w:val="24"/>
        </w:rPr>
        <w:t>.</w:t>
      </w:r>
      <w:r w:rsidR="00851F11">
        <w:rPr>
          <w:rFonts w:ascii="Times New Roman" w:hAnsi="Times New Roman" w:cs="Times New Roman"/>
          <w:sz w:val="24"/>
          <w:szCs w:val="24"/>
        </w:rPr>
        <w:t xml:space="preserve"> </w:t>
      </w:r>
      <w:r w:rsidR="00E82770">
        <w:rPr>
          <w:rFonts w:ascii="Times New Roman" w:hAnsi="Times New Roman" w:cs="Times New Roman"/>
          <w:sz w:val="24"/>
          <w:szCs w:val="24"/>
        </w:rPr>
        <w:t xml:space="preserve">A </w:t>
      </w:r>
      <w:r w:rsidR="00851F11">
        <w:rPr>
          <w:rFonts w:ascii="Times New Roman" w:hAnsi="Times New Roman" w:cs="Times New Roman"/>
          <w:sz w:val="24"/>
          <w:szCs w:val="24"/>
        </w:rPr>
        <w:t>total of forty participants took part which is a relatively small sample size. A larger sample may have given the study a stronger validation of the findings. Yet</w:t>
      </w:r>
      <w:r w:rsidR="00956FD2">
        <w:rPr>
          <w:rFonts w:ascii="Times New Roman" w:hAnsi="Times New Roman" w:cs="Times New Roman"/>
          <w:sz w:val="24"/>
          <w:szCs w:val="24"/>
        </w:rPr>
        <w:t>, t</w:t>
      </w:r>
      <w:r w:rsidR="00A90D89">
        <w:rPr>
          <w:rFonts w:ascii="Times New Roman" w:hAnsi="Times New Roman" w:cs="Times New Roman"/>
          <w:sz w:val="24"/>
          <w:szCs w:val="24"/>
        </w:rPr>
        <w:t>hese finding</w:t>
      </w:r>
      <w:r w:rsidR="007B4CD0">
        <w:rPr>
          <w:rFonts w:ascii="Times New Roman" w:hAnsi="Times New Roman" w:cs="Times New Roman"/>
          <w:sz w:val="24"/>
          <w:szCs w:val="24"/>
        </w:rPr>
        <w:t>s</w:t>
      </w:r>
      <w:r w:rsidR="00A90D89">
        <w:rPr>
          <w:rFonts w:ascii="Times New Roman" w:hAnsi="Times New Roman" w:cs="Times New Roman"/>
          <w:sz w:val="24"/>
          <w:szCs w:val="24"/>
        </w:rPr>
        <w:t xml:space="preserve"> do seem to show support for research by Alais et al (2006) which suggested that tasks distinct to two separate modalities were largely unaffected by interference. Further to this, the findings here support </w:t>
      </w:r>
      <w:r w:rsidR="003C64AC">
        <w:rPr>
          <w:rFonts w:ascii="Times New Roman" w:hAnsi="Times New Roman" w:cs="Times New Roman"/>
          <w:sz w:val="24"/>
          <w:szCs w:val="24"/>
        </w:rPr>
        <w:t>an</w:t>
      </w:r>
      <w:r w:rsidR="00A90D89">
        <w:rPr>
          <w:rFonts w:ascii="Times New Roman" w:hAnsi="Times New Roman" w:cs="Times New Roman"/>
          <w:sz w:val="24"/>
          <w:szCs w:val="24"/>
        </w:rPr>
        <w:t xml:space="preserve"> argument made by Wahn and Konig (2017) which suggest that when</w:t>
      </w:r>
      <w:r w:rsidR="00225D59">
        <w:rPr>
          <w:rFonts w:ascii="Times New Roman" w:hAnsi="Times New Roman" w:cs="Times New Roman"/>
          <w:sz w:val="24"/>
          <w:szCs w:val="24"/>
        </w:rPr>
        <w:t xml:space="preserve"> two tasks are reliant on shared attentional resources performance on one or both tasks would be effected</w:t>
      </w:r>
      <w:r w:rsidR="00990948">
        <w:rPr>
          <w:rFonts w:ascii="Times New Roman" w:hAnsi="Times New Roman" w:cs="Times New Roman"/>
          <w:sz w:val="24"/>
          <w:szCs w:val="24"/>
        </w:rPr>
        <w:t xml:space="preserve"> by interference</w:t>
      </w:r>
      <w:r w:rsidR="00225D59">
        <w:rPr>
          <w:rFonts w:ascii="Times New Roman" w:hAnsi="Times New Roman" w:cs="Times New Roman"/>
          <w:sz w:val="24"/>
          <w:szCs w:val="24"/>
        </w:rPr>
        <w:t>.</w:t>
      </w:r>
      <w:r w:rsidR="00552850">
        <w:rPr>
          <w:rFonts w:ascii="Times New Roman" w:hAnsi="Times New Roman" w:cs="Times New Roman"/>
          <w:sz w:val="24"/>
          <w:szCs w:val="24"/>
        </w:rPr>
        <w:t xml:space="preserve"> </w:t>
      </w:r>
      <w:r w:rsidR="00956FD2">
        <w:rPr>
          <w:rFonts w:ascii="Times New Roman" w:hAnsi="Times New Roman" w:cs="Times New Roman"/>
          <w:sz w:val="24"/>
          <w:szCs w:val="24"/>
        </w:rPr>
        <w:t>Finally,</w:t>
      </w:r>
      <w:r w:rsidR="00552850">
        <w:rPr>
          <w:rFonts w:ascii="Times New Roman" w:hAnsi="Times New Roman" w:cs="Times New Roman"/>
          <w:sz w:val="24"/>
          <w:szCs w:val="24"/>
        </w:rPr>
        <w:t xml:space="preserve"> </w:t>
      </w:r>
      <w:r w:rsidR="00956FD2">
        <w:rPr>
          <w:rFonts w:ascii="Times New Roman" w:hAnsi="Times New Roman" w:cs="Times New Roman"/>
          <w:sz w:val="24"/>
          <w:szCs w:val="24"/>
        </w:rPr>
        <w:t xml:space="preserve">this also shows support to Wickens </w:t>
      </w:r>
      <w:r w:rsidR="008A7816">
        <w:rPr>
          <w:rFonts w:ascii="Times New Roman" w:hAnsi="Times New Roman" w:cs="Times New Roman"/>
          <w:sz w:val="24"/>
          <w:szCs w:val="24"/>
        </w:rPr>
        <w:t>(</w:t>
      </w:r>
      <w:r w:rsidR="00956FD2">
        <w:rPr>
          <w:rFonts w:ascii="Times New Roman" w:hAnsi="Times New Roman" w:cs="Times New Roman"/>
          <w:sz w:val="24"/>
          <w:szCs w:val="24"/>
        </w:rPr>
        <w:t>2002</w:t>
      </w:r>
      <w:r w:rsidR="008A7816">
        <w:rPr>
          <w:rFonts w:ascii="Times New Roman" w:hAnsi="Times New Roman" w:cs="Times New Roman"/>
          <w:sz w:val="24"/>
          <w:szCs w:val="24"/>
        </w:rPr>
        <w:t xml:space="preserve">) </w:t>
      </w:r>
      <w:r w:rsidR="006A0211">
        <w:rPr>
          <w:rFonts w:ascii="Times New Roman" w:hAnsi="Times New Roman" w:cs="Times New Roman"/>
          <w:sz w:val="24"/>
          <w:szCs w:val="24"/>
        </w:rPr>
        <w:t>argument</w:t>
      </w:r>
      <w:r w:rsidR="00956FD2">
        <w:rPr>
          <w:rFonts w:ascii="Times New Roman" w:hAnsi="Times New Roman" w:cs="Times New Roman"/>
          <w:sz w:val="24"/>
          <w:szCs w:val="24"/>
        </w:rPr>
        <w:t xml:space="preserve"> which </w:t>
      </w:r>
      <w:r w:rsidR="00552850">
        <w:rPr>
          <w:rFonts w:ascii="Times New Roman" w:hAnsi="Times New Roman" w:cs="Times New Roman"/>
          <w:sz w:val="24"/>
          <w:szCs w:val="24"/>
        </w:rPr>
        <w:t>suggests no in</w:t>
      </w:r>
      <w:r w:rsidR="00956FD2">
        <w:rPr>
          <w:rFonts w:ascii="Times New Roman" w:hAnsi="Times New Roman" w:cs="Times New Roman"/>
          <w:sz w:val="24"/>
          <w:szCs w:val="24"/>
        </w:rPr>
        <w:t xml:space="preserve">terference </w:t>
      </w:r>
      <w:r w:rsidR="006A0211">
        <w:rPr>
          <w:rFonts w:ascii="Times New Roman" w:hAnsi="Times New Roman" w:cs="Times New Roman"/>
          <w:sz w:val="24"/>
          <w:szCs w:val="24"/>
        </w:rPr>
        <w:t>occurs during</w:t>
      </w:r>
      <w:r w:rsidR="00956FD2">
        <w:rPr>
          <w:rFonts w:ascii="Times New Roman" w:hAnsi="Times New Roman" w:cs="Times New Roman"/>
          <w:sz w:val="24"/>
          <w:szCs w:val="24"/>
        </w:rPr>
        <w:t xml:space="preserve"> tasks </w:t>
      </w:r>
      <w:r w:rsidR="006A0211">
        <w:rPr>
          <w:rFonts w:ascii="Times New Roman" w:hAnsi="Times New Roman" w:cs="Times New Roman"/>
          <w:sz w:val="24"/>
          <w:szCs w:val="24"/>
        </w:rPr>
        <w:t>running</w:t>
      </w:r>
      <w:r w:rsidR="00956FD2">
        <w:rPr>
          <w:rFonts w:ascii="Times New Roman" w:hAnsi="Times New Roman" w:cs="Times New Roman"/>
          <w:sz w:val="24"/>
          <w:szCs w:val="24"/>
        </w:rPr>
        <w:t xml:space="preserve"> </w:t>
      </w:r>
      <w:r w:rsidR="006F2CB2">
        <w:rPr>
          <w:rFonts w:ascii="Times New Roman" w:hAnsi="Times New Roman" w:cs="Times New Roman"/>
          <w:sz w:val="24"/>
          <w:szCs w:val="24"/>
        </w:rPr>
        <w:t>simultaneously</w:t>
      </w:r>
      <w:r w:rsidR="00552850">
        <w:rPr>
          <w:rFonts w:ascii="Times New Roman" w:hAnsi="Times New Roman" w:cs="Times New Roman"/>
          <w:sz w:val="24"/>
          <w:szCs w:val="24"/>
        </w:rPr>
        <w:t xml:space="preserve"> </w:t>
      </w:r>
      <w:r w:rsidR="006A0211">
        <w:rPr>
          <w:rFonts w:ascii="Times New Roman" w:hAnsi="Times New Roman" w:cs="Times New Roman"/>
          <w:sz w:val="24"/>
          <w:szCs w:val="24"/>
        </w:rPr>
        <w:t>exploiting</w:t>
      </w:r>
      <w:r w:rsidR="00956FD2">
        <w:rPr>
          <w:rFonts w:ascii="Times New Roman" w:hAnsi="Times New Roman" w:cs="Times New Roman"/>
          <w:sz w:val="24"/>
          <w:szCs w:val="24"/>
        </w:rPr>
        <w:t xml:space="preserve"> separate</w:t>
      </w:r>
      <w:r w:rsidR="00552850">
        <w:rPr>
          <w:rFonts w:ascii="Times New Roman" w:hAnsi="Times New Roman" w:cs="Times New Roman"/>
          <w:sz w:val="24"/>
          <w:szCs w:val="24"/>
        </w:rPr>
        <w:t xml:space="preserve"> modalities because the</w:t>
      </w:r>
      <w:r w:rsidR="003C64AC">
        <w:rPr>
          <w:rFonts w:ascii="Times New Roman" w:hAnsi="Times New Roman" w:cs="Times New Roman"/>
          <w:sz w:val="24"/>
          <w:szCs w:val="24"/>
        </w:rPr>
        <w:t>y are possibly</w:t>
      </w:r>
      <w:r w:rsidR="00552850">
        <w:rPr>
          <w:rFonts w:ascii="Times New Roman" w:hAnsi="Times New Roman" w:cs="Times New Roman"/>
          <w:sz w:val="24"/>
          <w:szCs w:val="24"/>
        </w:rPr>
        <w:t xml:space="preserve"> distinct modalities and</w:t>
      </w:r>
      <w:r w:rsidR="00956FD2">
        <w:rPr>
          <w:rFonts w:ascii="Times New Roman" w:hAnsi="Times New Roman" w:cs="Times New Roman"/>
          <w:sz w:val="24"/>
          <w:szCs w:val="24"/>
        </w:rPr>
        <w:t xml:space="preserve"> </w:t>
      </w:r>
      <w:r w:rsidR="003C64AC">
        <w:rPr>
          <w:rFonts w:ascii="Times New Roman" w:hAnsi="Times New Roman" w:cs="Times New Roman"/>
          <w:sz w:val="24"/>
          <w:szCs w:val="24"/>
        </w:rPr>
        <w:t>consequently</w:t>
      </w:r>
      <w:r w:rsidR="00552850">
        <w:rPr>
          <w:rFonts w:ascii="Times New Roman" w:hAnsi="Times New Roman" w:cs="Times New Roman"/>
          <w:sz w:val="24"/>
          <w:szCs w:val="24"/>
        </w:rPr>
        <w:t xml:space="preserve"> </w:t>
      </w:r>
      <w:r w:rsidR="003C64AC">
        <w:rPr>
          <w:rFonts w:ascii="Times New Roman" w:hAnsi="Times New Roman" w:cs="Times New Roman"/>
          <w:sz w:val="24"/>
          <w:szCs w:val="24"/>
        </w:rPr>
        <w:t>should hold no</w:t>
      </w:r>
      <w:r w:rsidR="00552850">
        <w:rPr>
          <w:rFonts w:ascii="Times New Roman" w:hAnsi="Times New Roman" w:cs="Times New Roman"/>
          <w:sz w:val="24"/>
          <w:szCs w:val="24"/>
        </w:rPr>
        <w:t xml:space="preserve"> shared attentional </w:t>
      </w:r>
      <w:r w:rsidR="00956FD2">
        <w:rPr>
          <w:rFonts w:ascii="Times New Roman" w:hAnsi="Times New Roman" w:cs="Times New Roman"/>
          <w:sz w:val="24"/>
          <w:szCs w:val="24"/>
        </w:rPr>
        <w:t>resources</w:t>
      </w:r>
      <w:r w:rsidR="00552850">
        <w:rPr>
          <w:rFonts w:ascii="Times New Roman" w:hAnsi="Times New Roman" w:cs="Times New Roman"/>
          <w:sz w:val="24"/>
          <w:szCs w:val="24"/>
        </w:rPr>
        <w:t>.</w:t>
      </w:r>
    </w:p>
    <w:p w14:paraId="0CA16D43" w14:textId="35C0C532" w:rsidR="00734E5D" w:rsidRDefault="006F2CB2" w:rsidP="00225D5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Furthermore, </w:t>
      </w:r>
      <w:r w:rsidR="003C64AC">
        <w:rPr>
          <w:rFonts w:ascii="Times New Roman" w:hAnsi="Times New Roman" w:cs="Times New Roman"/>
          <w:sz w:val="24"/>
          <w:szCs w:val="24"/>
        </w:rPr>
        <w:t>in</w:t>
      </w:r>
      <w:r w:rsidR="00734E5D">
        <w:rPr>
          <w:rFonts w:ascii="Times New Roman" w:hAnsi="Times New Roman" w:cs="Times New Roman"/>
          <w:sz w:val="24"/>
          <w:szCs w:val="24"/>
        </w:rPr>
        <w:t xml:space="preserve"> line with Kahneman’s (1973) findings</w:t>
      </w:r>
      <w:r w:rsidR="007B4CD0">
        <w:rPr>
          <w:rFonts w:ascii="Times New Roman" w:hAnsi="Times New Roman" w:cs="Times New Roman"/>
          <w:sz w:val="24"/>
          <w:szCs w:val="24"/>
        </w:rPr>
        <w:t xml:space="preserve"> which suggest</w:t>
      </w:r>
      <w:r w:rsidR="00734E5D">
        <w:rPr>
          <w:rFonts w:ascii="Times New Roman" w:hAnsi="Times New Roman" w:cs="Times New Roman"/>
          <w:sz w:val="24"/>
          <w:szCs w:val="24"/>
        </w:rPr>
        <w:t xml:space="preserve"> attention and mental effort </w:t>
      </w:r>
      <w:r w:rsidR="003C64AC">
        <w:rPr>
          <w:rFonts w:ascii="Times New Roman" w:hAnsi="Times New Roman" w:cs="Times New Roman"/>
          <w:sz w:val="24"/>
          <w:szCs w:val="24"/>
        </w:rPr>
        <w:t>to be</w:t>
      </w:r>
      <w:r w:rsidR="00734E5D">
        <w:rPr>
          <w:rFonts w:ascii="Times New Roman" w:hAnsi="Times New Roman" w:cs="Times New Roman"/>
          <w:sz w:val="24"/>
          <w:szCs w:val="24"/>
        </w:rPr>
        <w:t xml:space="preserve"> strongly correlated</w:t>
      </w:r>
      <w:r w:rsidR="003C64AC">
        <w:rPr>
          <w:rFonts w:ascii="Times New Roman" w:hAnsi="Times New Roman" w:cs="Times New Roman"/>
          <w:sz w:val="24"/>
          <w:szCs w:val="24"/>
        </w:rPr>
        <w:t>. Also</w:t>
      </w:r>
      <w:r w:rsidR="00734E5D">
        <w:rPr>
          <w:rFonts w:ascii="Times New Roman" w:hAnsi="Times New Roman" w:cs="Times New Roman"/>
          <w:sz w:val="24"/>
          <w:szCs w:val="24"/>
        </w:rPr>
        <w:t xml:space="preserve"> </w:t>
      </w:r>
      <w:r w:rsidR="007B4CD0">
        <w:rPr>
          <w:rFonts w:ascii="Times New Roman" w:hAnsi="Times New Roman" w:cs="Times New Roman"/>
          <w:sz w:val="24"/>
          <w:szCs w:val="24"/>
        </w:rPr>
        <w:t xml:space="preserve">argues that </w:t>
      </w:r>
      <w:r w:rsidR="003C64AC">
        <w:rPr>
          <w:rFonts w:ascii="Times New Roman" w:hAnsi="Times New Roman" w:cs="Times New Roman"/>
          <w:sz w:val="24"/>
          <w:szCs w:val="24"/>
        </w:rPr>
        <w:t>arousal increases</w:t>
      </w:r>
      <w:r w:rsidR="00734E5D">
        <w:rPr>
          <w:rFonts w:ascii="Times New Roman" w:hAnsi="Times New Roman" w:cs="Times New Roman"/>
          <w:sz w:val="24"/>
          <w:szCs w:val="24"/>
        </w:rPr>
        <w:t xml:space="preserve"> processing resources</w:t>
      </w:r>
      <w:r w:rsidR="003C64AC">
        <w:rPr>
          <w:rFonts w:ascii="Times New Roman" w:hAnsi="Times New Roman" w:cs="Times New Roman"/>
          <w:sz w:val="24"/>
          <w:szCs w:val="24"/>
        </w:rPr>
        <w:t>, this effect</w:t>
      </w:r>
      <w:r w:rsidR="00734E5D">
        <w:rPr>
          <w:rFonts w:ascii="Times New Roman" w:hAnsi="Times New Roman" w:cs="Times New Roman"/>
          <w:sz w:val="24"/>
          <w:szCs w:val="24"/>
        </w:rPr>
        <w:t xml:space="preserve"> </w:t>
      </w:r>
      <w:r>
        <w:rPr>
          <w:rFonts w:ascii="Times New Roman" w:hAnsi="Times New Roman" w:cs="Times New Roman"/>
          <w:sz w:val="24"/>
          <w:szCs w:val="24"/>
        </w:rPr>
        <w:t>may</w:t>
      </w:r>
      <w:r w:rsidR="00734E5D">
        <w:rPr>
          <w:rFonts w:ascii="Times New Roman" w:hAnsi="Times New Roman" w:cs="Times New Roman"/>
          <w:sz w:val="24"/>
          <w:szCs w:val="24"/>
        </w:rPr>
        <w:t xml:space="preserve"> </w:t>
      </w:r>
      <w:r>
        <w:rPr>
          <w:rFonts w:ascii="Times New Roman" w:hAnsi="Times New Roman" w:cs="Times New Roman"/>
          <w:sz w:val="24"/>
          <w:szCs w:val="24"/>
        </w:rPr>
        <w:t xml:space="preserve">be able to </w:t>
      </w:r>
      <w:r w:rsidR="00734E5D">
        <w:rPr>
          <w:rFonts w:ascii="Times New Roman" w:hAnsi="Times New Roman" w:cs="Times New Roman"/>
          <w:sz w:val="24"/>
          <w:szCs w:val="24"/>
        </w:rPr>
        <w:t>explain why</w:t>
      </w:r>
      <w:r>
        <w:rPr>
          <w:rFonts w:ascii="Times New Roman" w:hAnsi="Times New Roman" w:cs="Times New Roman"/>
          <w:sz w:val="24"/>
          <w:szCs w:val="24"/>
        </w:rPr>
        <w:t xml:space="preserve"> during this study</w:t>
      </w:r>
      <w:r w:rsidR="00734E5D">
        <w:rPr>
          <w:rFonts w:ascii="Times New Roman" w:hAnsi="Times New Roman" w:cs="Times New Roman"/>
          <w:sz w:val="24"/>
          <w:szCs w:val="24"/>
        </w:rPr>
        <w:t xml:space="preserve"> the low</w:t>
      </w:r>
      <w:r>
        <w:rPr>
          <w:rFonts w:ascii="Times New Roman" w:hAnsi="Times New Roman" w:cs="Times New Roman"/>
          <w:sz w:val="24"/>
          <w:szCs w:val="24"/>
        </w:rPr>
        <w:t xml:space="preserve"> visual</w:t>
      </w:r>
      <w:r w:rsidR="00734E5D">
        <w:rPr>
          <w:rFonts w:ascii="Times New Roman" w:hAnsi="Times New Roman" w:cs="Times New Roman"/>
          <w:sz w:val="24"/>
          <w:szCs w:val="24"/>
        </w:rPr>
        <w:t xml:space="preserve"> load and continuous tone condition showed more interference then low visual load and the changing tone condition</w:t>
      </w:r>
      <w:r w:rsidR="007B4CD0">
        <w:rPr>
          <w:rFonts w:ascii="Times New Roman" w:hAnsi="Times New Roman" w:cs="Times New Roman"/>
          <w:sz w:val="24"/>
          <w:szCs w:val="24"/>
        </w:rPr>
        <w:t>.</w:t>
      </w:r>
      <w:r w:rsidR="0016511D">
        <w:rPr>
          <w:rFonts w:ascii="Times New Roman" w:hAnsi="Times New Roman" w:cs="Times New Roman"/>
          <w:sz w:val="24"/>
          <w:szCs w:val="24"/>
        </w:rPr>
        <w:t xml:space="preserve"> </w:t>
      </w:r>
      <w:r w:rsidR="007B4CD0">
        <w:rPr>
          <w:rFonts w:ascii="Times New Roman" w:hAnsi="Times New Roman" w:cs="Times New Roman"/>
          <w:sz w:val="24"/>
          <w:szCs w:val="24"/>
        </w:rPr>
        <w:t>Also, perhaps</w:t>
      </w:r>
      <w:r w:rsidR="0016511D">
        <w:rPr>
          <w:rFonts w:ascii="Times New Roman" w:hAnsi="Times New Roman" w:cs="Times New Roman"/>
          <w:sz w:val="24"/>
          <w:szCs w:val="24"/>
        </w:rPr>
        <w:t xml:space="preserve"> why the results</w:t>
      </w:r>
      <w:r>
        <w:rPr>
          <w:rFonts w:ascii="Times New Roman" w:hAnsi="Times New Roman" w:cs="Times New Roman"/>
          <w:sz w:val="24"/>
          <w:szCs w:val="24"/>
        </w:rPr>
        <w:t xml:space="preserve"> </w:t>
      </w:r>
      <w:r w:rsidR="0016511D">
        <w:rPr>
          <w:rFonts w:ascii="Times New Roman" w:hAnsi="Times New Roman" w:cs="Times New Roman"/>
          <w:sz w:val="24"/>
          <w:szCs w:val="24"/>
        </w:rPr>
        <w:t>indic</w:t>
      </w:r>
      <w:r w:rsidR="007B4CD0">
        <w:rPr>
          <w:rFonts w:ascii="Times New Roman" w:hAnsi="Times New Roman" w:cs="Times New Roman"/>
          <w:sz w:val="24"/>
          <w:szCs w:val="24"/>
        </w:rPr>
        <w:t>a</w:t>
      </w:r>
      <w:r w:rsidR="0016511D">
        <w:rPr>
          <w:rFonts w:ascii="Times New Roman" w:hAnsi="Times New Roman" w:cs="Times New Roman"/>
          <w:sz w:val="24"/>
          <w:szCs w:val="24"/>
        </w:rPr>
        <w:t>ted more correct answers for the tone change</w:t>
      </w:r>
      <w:r>
        <w:rPr>
          <w:rFonts w:ascii="Times New Roman" w:hAnsi="Times New Roman" w:cs="Times New Roman"/>
          <w:sz w:val="24"/>
          <w:szCs w:val="24"/>
        </w:rPr>
        <w:t xml:space="preserve"> and</w:t>
      </w:r>
      <w:r w:rsidR="0016511D">
        <w:rPr>
          <w:rFonts w:ascii="Times New Roman" w:hAnsi="Times New Roman" w:cs="Times New Roman"/>
          <w:sz w:val="24"/>
          <w:szCs w:val="24"/>
        </w:rPr>
        <w:t xml:space="preserve"> the high visual load</w:t>
      </w:r>
      <w:r>
        <w:rPr>
          <w:rFonts w:ascii="Times New Roman" w:hAnsi="Times New Roman" w:cs="Times New Roman"/>
          <w:sz w:val="24"/>
          <w:szCs w:val="24"/>
        </w:rPr>
        <w:t xml:space="preserve"> trials</w:t>
      </w:r>
      <w:r w:rsidR="0016511D">
        <w:rPr>
          <w:rFonts w:ascii="Times New Roman" w:hAnsi="Times New Roman" w:cs="Times New Roman"/>
          <w:sz w:val="24"/>
          <w:szCs w:val="24"/>
        </w:rPr>
        <w:t xml:space="preserve"> </w:t>
      </w:r>
      <w:r>
        <w:rPr>
          <w:rFonts w:ascii="Times New Roman" w:hAnsi="Times New Roman" w:cs="Times New Roman"/>
          <w:sz w:val="24"/>
          <w:szCs w:val="24"/>
        </w:rPr>
        <w:t>then the high</w:t>
      </w:r>
      <w:r w:rsidR="006A0211">
        <w:rPr>
          <w:rFonts w:ascii="Times New Roman" w:hAnsi="Times New Roman" w:cs="Times New Roman"/>
          <w:sz w:val="24"/>
          <w:szCs w:val="24"/>
        </w:rPr>
        <w:t xml:space="preserve"> visual</w:t>
      </w:r>
      <w:r>
        <w:rPr>
          <w:rFonts w:ascii="Times New Roman" w:hAnsi="Times New Roman" w:cs="Times New Roman"/>
          <w:sz w:val="24"/>
          <w:szCs w:val="24"/>
        </w:rPr>
        <w:t xml:space="preserve"> load and the continuous tone</w:t>
      </w:r>
      <w:r w:rsidR="0016511D">
        <w:rPr>
          <w:rFonts w:ascii="Times New Roman" w:hAnsi="Times New Roman" w:cs="Times New Roman"/>
          <w:sz w:val="24"/>
          <w:szCs w:val="24"/>
        </w:rPr>
        <w:t xml:space="preserve"> trials. However, this still falls short of an explanation</w:t>
      </w:r>
      <w:r>
        <w:rPr>
          <w:rFonts w:ascii="Times New Roman" w:hAnsi="Times New Roman" w:cs="Times New Roman"/>
          <w:sz w:val="24"/>
          <w:szCs w:val="24"/>
        </w:rPr>
        <w:t xml:space="preserve"> for a previously criticized notion</w:t>
      </w:r>
      <w:r w:rsidR="0016511D">
        <w:rPr>
          <w:rFonts w:ascii="Times New Roman" w:hAnsi="Times New Roman" w:cs="Times New Roman"/>
          <w:sz w:val="24"/>
          <w:szCs w:val="24"/>
        </w:rPr>
        <w:t xml:space="preserve"> </w:t>
      </w:r>
      <w:r w:rsidR="003C64AC">
        <w:rPr>
          <w:rFonts w:ascii="Times New Roman" w:hAnsi="Times New Roman" w:cs="Times New Roman"/>
          <w:sz w:val="24"/>
          <w:szCs w:val="24"/>
        </w:rPr>
        <w:t xml:space="preserve">that </w:t>
      </w:r>
      <w:r w:rsidR="003C64AC">
        <w:rPr>
          <w:rFonts w:ascii="Times New Roman" w:hAnsi="Times New Roman" w:cs="Times New Roman"/>
          <w:sz w:val="24"/>
          <w:szCs w:val="24"/>
        </w:rPr>
        <w:lastRenderedPageBreak/>
        <w:t>Kahneman failed to give an explanation for an</w:t>
      </w:r>
      <w:r w:rsidR="0016511D">
        <w:rPr>
          <w:rFonts w:ascii="Times New Roman" w:hAnsi="Times New Roman" w:cs="Times New Roman"/>
          <w:sz w:val="24"/>
          <w:szCs w:val="24"/>
        </w:rPr>
        <w:t xml:space="preserve"> objective measure on arousal levels effectiveness on increasing processing resources or a standard measure of processing resources regarding dual task performance predictability (Bruya et al</w:t>
      </w:r>
      <w:r w:rsidR="00FE2B6E">
        <w:rPr>
          <w:rFonts w:ascii="Times New Roman" w:hAnsi="Times New Roman" w:cs="Times New Roman"/>
          <w:sz w:val="24"/>
          <w:szCs w:val="24"/>
        </w:rPr>
        <w:t>., 2018</w:t>
      </w:r>
      <w:r w:rsidR="0016511D">
        <w:rPr>
          <w:rFonts w:ascii="Times New Roman" w:hAnsi="Times New Roman" w:cs="Times New Roman"/>
          <w:sz w:val="24"/>
          <w:szCs w:val="24"/>
        </w:rPr>
        <w:t xml:space="preserve">). </w:t>
      </w:r>
      <w:r>
        <w:rPr>
          <w:rFonts w:ascii="Times New Roman" w:hAnsi="Times New Roman" w:cs="Times New Roman"/>
          <w:sz w:val="24"/>
          <w:szCs w:val="24"/>
        </w:rPr>
        <w:t>Regarding this, it is proposed her</w:t>
      </w:r>
      <w:r w:rsidR="007B4CD0">
        <w:rPr>
          <w:rFonts w:ascii="Times New Roman" w:hAnsi="Times New Roman" w:cs="Times New Roman"/>
          <w:sz w:val="24"/>
          <w:szCs w:val="24"/>
        </w:rPr>
        <w:t>e</w:t>
      </w:r>
      <w:r>
        <w:rPr>
          <w:rFonts w:ascii="Times New Roman" w:hAnsi="Times New Roman" w:cs="Times New Roman"/>
          <w:sz w:val="24"/>
          <w:szCs w:val="24"/>
        </w:rPr>
        <w:t xml:space="preserve"> that an implementation of an additional measure recording arousal levels into this procedure could unlock</w:t>
      </w:r>
      <w:r w:rsidR="008A7816">
        <w:rPr>
          <w:rFonts w:ascii="Times New Roman" w:hAnsi="Times New Roman" w:cs="Times New Roman"/>
          <w:sz w:val="24"/>
          <w:szCs w:val="24"/>
        </w:rPr>
        <w:t xml:space="preserve"> doors </w:t>
      </w:r>
      <w:r w:rsidR="003C64AC">
        <w:rPr>
          <w:rFonts w:ascii="Times New Roman" w:hAnsi="Times New Roman" w:cs="Times New Roman"/>
          <w:sz w:val="24"/>
          <w:szCs w:val="24"/>
        </w:rPr>
        <w:t>within this avenue</w:t>
      </w:r>
      <w:r w:rsidR="006A0211">
        <w:rPr>
          <w:rFonts w:ascii="Times New Roman" w:hAnsi="Times New Roman" w:cs="Times New Roman"/>
          <w:sz w:val="24"/>
          <w:szCs w:val="24"/>
        </w:rPr>
        <w:t xml:space="preserve"> in future research</w:t>
      </w:r>
      <w:r w:rsidR="008A7816">
        <w:rPr>
          <w:rFonts w:ascii="Times New Roman" w:hAnsi="Times New Roman" w:cs="Times New Roman"/>
          <w:sz w:val="24"/>
          <w:szCs w:val="24"/>
        </w:rPr>
        <w:t>.</w:t>
      </w:r>
      <w:r>
        <w:rPr>
          <w:rFonts w:ascii="Times New Roman" w:hAnsi="Times New Roman" w:cs="Times New Roman"/>
          <w:sz w:val="24"/>
          <w:szCs w:val="24"/>
        </w:rPr>
        <w:t xml:space="preserve"> </w:t>
      </w:r>
    </w:p>
    <w:p w14:paraId="271D867D" w14:textId="2196137A" w:rsidR="00CD2FC3" w:rsidRDefault="00550567" w:rsidP="008C58AA">
      <w:pPr>
        <w:spacing w:line="480" w:lineRule="auto"/>
        <w:ind w:firstLine="720"/>
        <w:rPr>
          <w:rFonts w:ascii="Times New Roman" w:hAnsi="Times New Roman" w:cs="Times New Roman"/>
          <w:sz w:val="24"/>
          <w:szCs w:val="24"/>
        </w:rPr>
      </w:pPr>
      <w:r>
        <w:rPr>
          <w:rFonts w:ascii="Times New Roman" w:hAnsi="Times New Roman" w:cs="Times New Roman"/>
          <w:sz w:val="24"/>
          <w:szCs w:val="24"/>
        </w:rPr>
        <w:t>Additionally, this</w:t>
      </w:r>
      <w:r w:rsidR="0016511D">
        <w:rPr>
          <w:rFonts w:ascii="Times New Roman" w:hAnsi="Times New Roman" w:cs="Times New Roman"/>
          <w:sz w:val="24"/>
          <w:szCs w:val="24"/>
        </w:rPr>
        <w:t xml:space="preserve"> finding of the </w:t>
      </w:r>
      <w:r w:rsidR="00CD2FC3">
        <w:rPr>
          <w:rFonts w:ascii="Times New Roman" w:hAnsi="Times New Roman" w:cs="Times New Roman"/>
          <w:sz w:val="24"/>
          <w:szCs w:val="24"/>
        </w:rPr>
        <w:t>continuous</w:t>
      </w:r>
      <w:r w:rsidR="0016511D">
        <w:rPr>
          <w:rFonts w:ascii="Times New Roman" w:hAnsi="Times New Roman" w:cs="Times New Roman"/>
          <w:sz w:val="24"/>
          <w:szCs w:val="24"/>
        </w:rPr>
        <w:t xml:space="preserve"> tone in the low visual condition</w:t>
      </w:r>
      <w:r>
        <w:rPr>
          <w:rFonts w:ascii="Times New Roman" w:hAnsi="Times New Roman" w:cs="Times New Roman"/>
          <w:sz w:val="24"/>
          <w:szCs w:val="24"/>
        </w:rPr>
        <w:t xml:space="preserve"> showing less correct responses then the low visual load and change in the tone condition</w:t>
      </w:r>
      <w:r w:rsidR="008B5CD9">
        <w:rPr>
          <w:rFonts w:ascii="Times New Roman" w:hAnsi="Times New Roman" w:cs="Times New Roman"/>
          <w:sz w:val="24"/>
          <w:szCs w:val="24"/>
        </w:rPr>
        <w:t xml:space="preserve"> is suggested here to</w:t>
      </w:r>
      <w:r w:rsidR="0016511D">
        <w:rPr>
          <w:rFonts w:ascii="Times New Roman" w:hAnsi="Times New Roman" w:cs="Times New Roman"/>
          <w:sz w:val="24"/>
          <w:szCs w:val="24"/>
        </w:rPr>
        <w:t xml:space="preserve"> </w:t>
      </w:r>
      <w:r w:rsidR="00CD2FC3">
        <w:rPr>
          <w:rFonts w:ascii="Times New Roman" w:hAnsi="Times New Roman" w:cs="Times New Roman"/>
          <w:sz w:val="24"/>
          <w:szCs w:val="24"/>
        </w:rPr>
        <w:t>follow</w:t>
      </w:r>
      <w:r w:rsidR="0016511D">
        <w:rPr>
          <w:rFonts w:ascii="Times New Roman" w:hAnsi="Times New Roman" w:cs="Times New Roman"/>
          <w:sz w:val="24"/>
          <w:szCs w:val="24"/>
        </w:rPr>
        <w:t xml:space="preserve"> the </w:t>
      </w:r>
      <w:r w:rsidR="00CD2FC3">
        <w:rPr>
          <w:rFonts w:ascii="Times New Roman" w:hAnsi="Times New Roman" w:cs="Times New Roman"/>
          <w:sz w:val="24"/>
          <w:szCs w:val="24"/>
        </w:rPr>
        <w:t>view</w:t>
      </w:r>
      <w:r w:rsidR="0016511D">
        <w:rPr>
          <w:rFonts w:ascii="Times New Roman" w:hAnsi="Times New Roman" w:cs="Times New Roman"/>
          <w:sz w:val="24"/>
          <w:szCs w:val="24"/>
        </w:rPr>
        <w:t xml:space="preserve"> </w:t>
      </w:r>
      <w:r w:rsidR="00CD2FC3">
        <w:rPr>
          <w:rFonts w:ascii="Times New Roman" w:hAnsi="Times New Roman" w:cs="Times New Roman"/>
          <w:sz w:val="24"/>
          <w:szCs w:val="24"/>
        </w:rPr>
        <w:t xml:space="preserve">of late selection. </w:t>
      </w:r>
      <w:r w:rsidR="00ED2A2F">
        <w:rPr>
          <w:rFonts w:ascii="Times New Roman" w:hAnsi="Times New Roman" w:cs="Times New Roman"/>
          <w:sz w:val="24"/>
          <w:szCs w:val="24"/>
        </w:rPr>
        <w:t>Which</w:t>
      </w:r>
      <w:r w:rsidR="00CD2FC3">
        <w:rPr>
          <w:rFonts w:ascii="Times New Roman" w:hAnsi="Times New Roman" w:cs="Times New Roman"/>
          <w:sz w:val="24"/>
          <w:szCs w:val="24"/>
        </w:rPr>
        <w:t xml:space="preserve"> argue</w:t>
      </w:r>
      <w:r w:rsidR="00ED2A2F">
        <w:rPr>
          <w:rFonts w:ascii="Times New Roman" w:hAnsi="Times New Roman" w:cs="Times New Roman"/>
          <w:sz w:val="24"/>
          <w:szCs w:val="24"/>
        </w:rPr>
        <w:t>s</w:t>
      </w:r>
      <w:r w:rsidR="00CD2FC3">
        <w:rPr>
          <w:rFonts w:ascii="Times New Roman" w:hAnsi="Times New Roman" w:cs="Times New Roman"/>
          <w:sz w:val="24"/>
          <w:szCs w:val="24"/>
        </w:rPr>
        <w:t xml:space="preserve"> that the most relevant stimuli influence a response (Deutsch and Deutsch, 1963).</w:t>
      </w:r>
      <w:r>
        <w:rPr>
          <w:rFonts w:ascii="Times New Roman" w:hAnsi="Times New Roman" w:cs="Times New Roman"/>
          <w:sz w:val="24"/>
          <w:szCs w:val="24"/>
        </w:rPr>
        <w:t xml:space="preserve"> Research into the a</w:t>
      </w:r>
      <w:r w:rsidR="00CD2FC3">
        <w:rPr>
          <w:rFonts w:ascii="Times New Roman" w:hAnsi="Times New Roman" w:cs="Times New Roman"/>
          <w:sz w:val="24"/>
          <w:szCs w:val="24"/>
        </w:rPr>
        <w:t xml:space="preserve">uditory modality </w:t>
      </w:r>
      <w:r>
        <w:rPr>
          <w:rFonts w:ascii="Times New Roman" w:hAnsi="Times New Roman" w:cs="Times New Roman"/>
          <w:sz w:val="24"/>
          <w:szCs w:val="24"/>
        </w:rPr>
        <w:t>suggests</w:t>
      </w:r>
      <w:r w:rsidR="00CD2FC3">
        <w:rPr>
          <w:rFonts w:ascii="Times New Roman" w:hAnsi="Times New Roman" w:cs="Times New Roman"/>
          <w:sz w:val="24"/>
          <w:szCs w:val="24"/>
        </w:rPr>
        <w:t xml:space="preserve"> a bottle neck processing mechanism which regulates the brains limited capacity</w:t>
      </w:r>
      <w:r w:rsidR="000D453B">
        <w:rPr>
          <w:rFonts w:ascii="Times New Roman" w:hAnsi="Times New Roman" w:cs="Times New Roman"/>
          <w:sz w:val="24"/>
          <w:szCs w:val="24"/>
        </w:rPr>
        <w:t xml:space="preserve"> of</w:t>
      </w:r>
      <w:r w:rsidR="00CD2FC3">
        <w:rPr>
          <w:rFonts w:ascii="Times New Roman" w:hAnsi="Times New Roman" w:cs="Times New Roman"/>
          <w:sz w:val="24"/>
          <w:szCs w:val="24"/>
        </w:rPr>
        <w:t xml:space="preserve"> processing and suggests what is selected to be attended to is consistent with our current goals and expectations. </w:t>
      </w:r>
      <w:r w:rsidR="00ED2A2F">
        <w:rPr>
          <w:rFonts w:ascii="Times New Roman" w:hAnsi="Times New Roman" w:cs="Times New Roman"/>
          <w:sz w:val="24"/>
          <w:szCs w:val="24"/>
        </w:rPr>
        <w:t>This it could be argued shows that attention was directed to hearing a change in tone in order to respond to the question after each trial. The</w:t>
      </w:r>
      <w:r w:rsidR="00CD2FC3">
        <w:rPr>
          <w:rFonts w:ascii="Times New Roman" w:hAnsi="Times New Roman" w:cs="Times New Roman"/>
          <w:sz w:val="24"/>
          <w:szCs w:val="24"/>
        </w:rPr>
        <w:t xml:space="preserve"> participants goals was to </w:t>
      </w:r>
      <w:r>
        <w:rPr>
          <w:rFonts w:ascii="Times New Roman" w:hAnsi="Times New Roman" w:cs="Times New Roman"/>
          <w:sz w:val="24"/>
          <w:szCs w:val="24"/>
        </w:rPr>
        <w:t>answer a yes or no question after each trial which was worded as ‘</w:t>
      </w:r>
      <w:r w:rsidR="00CD2FC3">
        <w:rPr>
          <w:rFonts w:ascii="Times New Roman" w:hAnsi="Times New Roman" w:cs="Times New Roman"/>
          <w:sz w:val="24"/>
          <w:szCs w:val="24"/>
        </w:rPr>
        <w:t xml:space="preserve">did </w:t>
      </w:r>
      <w:r>
        <w:rPr>
          <w:rFonts w:ascii="Times New Roman" w:hAnsi="Times New Roman" w:cs="Times New Roman"/>
          <w:sz w:val="24"/>
          <w:szCs w:val="24"/>
        </w:rPr>
        <w:t>any change happen in the tone being played to you?’.</w:t>
      </w:r>
      <w:r w:rsidR="00CD2FC3">
        <w:rPr>
          <w:rFonts w:ascii="Times New Roman" w:hAnsi="Times New Roman" w:cs="Times New Roman"/>
          <w:sz w:val="24"/>
          <w:szCs w:val="24"/>
        </w:rPr>
        <w:t xml:space="preserve"> It could be argued that </w:t>
      </w:r>
      <w:r w:rsidR="008B5CD9">
        <w:rPr>
          <w:rFonts w:ascii="Times New Roman" w:hAnsi="Times New Roman" w:cs="Times New Roman"/>
          <w:sz w:val="24"/>
          <w:szCs w:val="24"/>
        </w:rPr>
        <w:t>participants</w:t>
      </w:r>
      <w:r w:rsidR="00CD2FC3">
        <w:rPr>
          <w:rFonts w:ascii="Times New Roman" w:hAnsi="Times New Roman" w:cs="Times New Roman"/>
          <w:sz w:val="24"/>
          <w:szCs w:val="24"/>
        </w:rPr>
        <w:t xml:space="preserve"> expectation was to hear the tone change, and this could be an indication of why there were more correct responses recorded in the conditions were the tone change had taken place compared to when the tone </w:t>
      </w:r>
      <w:r>
        <w:rPr>
          <w:rFonts w:ascii="Times New Roman" w:hAnsi="Times New Roman" w:cs="Times New Roman"/>
          <w:sz w:val="24"/>
          <w:szCs w:val="24"/>
        </w:rPr>
        <w:t>being played did not change.</w:t>
      </w:r>
      <w:r w:rsidR="00CD2FC3">
        <w:rPr>
          <w:rFonts w:ascii="Times New Roman" w:hAnsi="Times New Roman" w:cs="Times New Roman"/>
          <w:sz w:val="24"/>
          <w:szCs w:val="24"/>
        </w:rPr>
        <w:t xml:space="preserve"> </w:t>
      </w:r>
    </w:p>
    <w:p w14:paraId="6A59CB7B" w14:textId="414B6A02" w:rsidR="005E7898" w:rsidRDefault="005E7898" w:rsidP="00225D59">
      <w:pPr>
        <w:spacing w:line="480" w:lineRule="auto"/>
        <w:ind w:firstLine="720"/>
        <w:rPr>
          <w:rFonts w:ascii="Times New Roman" w:hAnsi="Times New Roman" w:cs="Times New Roman"/>
          <w:sz w:val="24"/>
          <w:szCs w:val="24"/>
        </w:rPr>
      </w:pPr>
      <w:r>
        <w:rPr>
          <w:rFonts w:ascii="Times New Roman" w:hAnsi="Times New Roman" w:cs="Times New Roman"/>
          <w:sz w:val="24"/>
          <w:szCs w:val="24"/>
        </w:rPr>
        <w:t>Late selection suggests that some sematic processing of all stimuli does occur although less then attended to stimuli. This falls in line with the view that processing of the unattended to message</w:t>
      </w:r>
      <w:r w:rsidR="008C58AA">
        <w:rPr>
          <w:rFonts w:ascii="Times New Roman" w:hAnsi="Times New Roman" w:cs="Times New Roman"/>
          <w:sz w:val="24"/>
          <w:szCs w:val="24"/>
        </w:rPr>
        <w:t>s</w:t>
      </w:r>
      <w:r>
        <w:rPr>
          <w:rFonts w:ascii="Times New Roman" w:hAnsi="Times New Roman" w:cs="Times New Roman"/>
          <w:sz w:val="24"/>
          <w:szCs w:val="24"/>
        </w:rPr>
        <w:t xml:space="preserve"> is often enhanced if the listener has a predetermined interest in the stimuli (Jeon et al., 2014)</w:t>
      </w:r>
      <w:r w:rsidR="00ED2A2F">
        <w:rPr>
          <w:rFonts w:ascii="Times New Roman" w:hAnsi="Times New Roman" w:cs="Times New Roman"/>
          <w:sz w:val="24"/>
          <w:szCs w:val="24"/>
        </w:rPr>
        <w:t>. For example,</w:t>
      </w:r>
      <w:r w:rsidR="008C58AA">
        <w:rPr>
          <w:rFonts w:ascii="Times New Roman" w:hAnsi="Times New Roman" w:cs="Times New Roman"/>
          <w:sz w:val="24"/>
          <w:szCs w:val="24"/>
        </w:rPr>
        <w:t xml:space="preserve"> </w:t>
      </w:r>
      <w:r w:rsidR="000D453B">
        <w:rPr>
          <w:rFonts w:ascii="Times New Roman" w:hAnsi="Times New Roman" w:cs="Times New Roman"/>
          <w:sz w:val="24"/>
          <w:szCs w:val="24"/>
        </w:rPr>
        <w:t>in</w:t>
      </w:r>
      <w:r w:rsidR="008C58AA">
        <w:rPr>
          <w:rFonts w:ascii="Times New Roman" w:hAnsi="Times New Roman" w:cs="Times New Roman"/>
          <w:sz w:val="24"/>
          <w:szCs w:val="24"/>
        </w:rPr>
        <w:t xml:space="preserve"> this study</w:t>
      </w:r>
      <w:r>
        <w:rPr>
          <w:rFonts w:ascii="Times New Roman" w:hAnsi="Times New Roman" w:cs="Times New Roman"/>
          <w:sz w:val="24"/>
          <w:szCs w:val="24"/>
        </w:rPr>
        <w:t xml:space="preserve"> being </w:t>
      </w:r>
      <w:r w:rsidR="008C58AA">
        <w:rPr>
          <w:rFonts w:ascii="Times New Roman" w:hAnsi="Times New Roman" w:cs="Times New Roman"/>
          <w:sz w:val="24"/>
          <w:szCs w:val="24"/>
        </w:rPr>
        <w:t>informed that</w:t>
      </w:r>
      <w:r>
        <w:rPr>
          <w:rFonts w:ascii="Times New Roman" w:hAnsi="Times New Roman" w:cs="Times New Roman"/>
          <w:sz w:val="24"/>
          <w:szCs w:val="24"/>
        </w:rPr>
        <w:t xml:space="preserve"> one of </w:t>
      </w:r>
      <w:r w:rsidR="000D453B">
        <w:rPr>
          <w:rFonts w:ascii="Times New Roman" w:hAnsi="Times New Roman" w:cs="Times New Roman"/>
          <w:sz w:val="24"/>
          <w:szCs w:val="24"/>
        </w:rPr>
        <w:t xml:space="preserve">the </w:t>
      </w:r>
      <w:r>
        <w:rPr>
          <w:rFonts w:ascii="Times New Roman" w:hAnsi="Times New Roman" w:cs="Times New Roman"/>
          <w:sz w:val="24"/>
          <w:szCs w:val="24"/>
        </w:rPr>
        <w:t xml:space="preserve">questions will ask </w:t>
      </w:r>
      <w:r w:rsidR="00E82770">
        <w:rPr>
          <w:rFonts w:ascii="Times New Roman" w:hAnsi="Times New Roman" w:cs="Times New Roman"/>
          <w:sz w:val="24"/>
          <w:szCs w:val="24"/>
        </w:rPr>
        <w:t xml:space="preserve">participants </w:t>
      </w:r>
      <w:r>
        <w:rPr>
          <w:rFonts w:ascii="Times New Roman" w:hAnsi="Times New Roman" w:cs="Times New Roman"/>
          <w:sz w:val="24"/>
          <w:szCs w:val="24"/>
        </w:rPr>
        <w:t xml:space="preserve">did </w:t>
      </w:r>
      <w:r w:rsidR="00635AAD">
        <w:rPr>
          <w:rFonts w:ascii="Times New Roman" w:hAnsi="Times New Roman" w:cs="Times New Roman"/>
          <w:sz w:val="24"/>
          <w:szCs w:val="24"/>
        </w:rPr>
        <w:t>you</w:t>
      </w:r>
      <w:r>
        <w:rPr>
          <w:rFonts w:ascii="Times New Roman" w:hAnsi="Times New Roman" w:cs="Times New Roman"/>
          <w:sz w:val="24"/>
          <w:szCs w:val="24"/>
        </w:rPr>
        <w:t xml:space="preserve"> hear </w:t>
      </w:r>
      <w:r w:rsidR="008C58AA">
        <w:rPr>
          <w:rFonts w:ascii="Times New Roman" w:hAnsi="Times New Roman" w:cs="Times New Roman"/>
          <w:sz w:val="24"/>
          <w:szCs w:val="24"/>
        </w:rPr>
        <w:t>any change in the tone</w:t>
      </w:r>
      <w:r>
        <w:rPr>
          <w:rFonts w:ascii="Times New Roman" w:hAnsi="Times New Roman" w:cs="Times New Roman"/>
          <w:sz w:val="24"/>
          <w:szCs w:val="24"/>
        </w:rPr>
        <w:t>, this could of le</w:t>
      </w:r>
      <w:r w:rsidR="008B5CD9">
        <w:rPr>
          <w:rFonts w:ascii="Times New Roman" w:hAnsi="Times New Roman" w:cs="Times New Roman"/>
          <w:sz w:val="24"/>
          <w:szCs w:val="24"/>
        </w:rPr>
        <w:t>d</w:t>
      </w:r>
      <w:r>
        <w:rPr>
          <w:rFonts w:ascii="Times New Roman" w:hAnsi="Times New Roman" w:cs="Times New Roman"/>
          <w:sz w:val="24"/>
          <w:szCs w:val="24"/>
        </w:rPr>
        <w:t xml:space="preserve"> </w:t>
      </w:r>
      <w:r w:rsidR="008C58AA">
        <w:rPr>
          <w:rFonts w:ascii="Times New Roman" w:hAnsi="Times New Roman" w:cs="Times New Roman"/>
          <w:sz w:val="24"/>
          <w:szCs w:val="24"/>
        </w:rPr>
        <w:t>participants</w:t>
      </w:r>
      <w:r>
        <w:rPr>
          <w:rFonts w:ascii="Times New Roman" w:hAnsi="Times New Roman" w:cs="Times New Roman"/>
          <w:sz w:val="24"/>
          <w:szCs w:val="24"/>
        </w:rPr>
        <w:t xml:space="preserve"> to have a </w:t>
      </w:r>
      <w:r w:rsidR="008F233F">
        <w:rPr>
          <w:rFonts w:ascii="Times New Roman" w:hAnsi="Times New Roman" w:cs="Times New Roman"/>
          <w:sz w:val="24"/>
          <w:szCs w:val="24"/>
        </w:rPr>
        <w:t>predetermined</w:t>
      </w:r>
      <w:r>
        <w:rPr>
          <w:rFonts w:ascii="Times New Roman" w:hAnsi="Times New Roman" w:cs="Times New Roman"/>
          <w:sz w:val="24"/>
          <w:szCs w:val="24"/>
        </w:rPr>
        <w:t xml:space="preserve"> interest in the tone change</w:t>
      </w:r>
      <w:r w:rsidR="008B5CD9">
        <w:rPr>
          <w:rFonts w:ascii="Times New Roman" w:hAnsi="Times New Roman" w:cs="Times New Roman"/>
          <w:sz w:val="24"/>
          <w:szCs w:val="24"/>
        </w:rPr>
        <w:t xml:space="preserve"> and lessened the effect a high visual load could have had on their ability to detect this change</w:t>
      </w:r>
      <w:r w:rsidR="008C58AA">
        <w:rPr>
          <w:rFonts w:ascii="Times New Roman" w:hAnsi="Times New Roman" w:cs="Times New Roman"/>
          <w:sz w:val="24"/>
          <w:szCs w:val="24"/>
        </w:rPr>
        <w:t>.</w:t>
      </w:r>
    </w:p>
    <w:p w14:paraId="25225A37" w14:textId="77777777" w:rsidR="008B5CD9" w:rsidRDefault="008C58AA" w:rsidP="00225D59">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Finally, t</w:t>
      </w:r>
      <w:r w:rsidR="005E7898">
        <w:rPr>
          <w:rFonts w:ascii="Times New Roman" w:hAnsi="Times New Roman" w:cs="Times New Roman"/>
          <w:sz w:val="24"/>
          <w:szCs w:val="24"/>
        </w:rPr>
        <w:t>hese results of the continuous tone accuracy having less correct response then the tone change condition seem to correspond with the findings that suggest relevant stimuli is more likely to be recorded by participants then irrelevant stimulus</w:t>
      </w:r>
      <w:r w:rsidR="00ED2A2F">
        <w:rPr>
          <w:rFonts w:ascii="Times New Roman" w:hAnsi="Times New Roman" w:cs="Times New Roman"/>
          <w:sz w:val="24"/>
          <w:szCs w:val="24"/>
        </w:rPr>
        <w:t xml:space="preserve"> in the visual modality (see for example Chabris &amp; Simons, 1999). It could be argued that a similarity in the </w:t>
      </w:r>
      <w:r w:rsidR="008B5CD9">
        <w:rPr>
          <w:rFonts w:ascii="Times New Roman" w:hAnsi="Times New Roman" w:cs="Times New Roman"/>
          <w:sz w:val="24"/>
          <w:szCs w:val="24"/>
        </w:rPr>
        <w:t>processes</w:t>
      </w:r>
      <w:r w:rsidR="00ED2A2F">
        <w:rPr>
          <w:rFonts w:ascii="Times New Roman" w:hAnsi="Times New Roman" w:cs="Times New Roman"/>
          <w:sz w:val="24"/>
          <w:szCs w:val="24"/>
        </w:rPr>
        <w:t xml:space="preserve"> regarding relevant and irrelevant stimuli within the auditory modality </w:t>
      </w:r>
      <w:r w:rsidR="008B5CD9">
        <w:rPr>
          <w:rFonts w:ascii="Times New Roman" w:hAnsi="Times New Roman" w:cs="Times New Roman"/>
          <w:sz w:val="24"/>
          <w:szCs w:val="24"/>
        </w:rPr>
        <w:t>reverberates</w:t>
      </w:r>
      <w:r w:rsidR="00ED2A2F">
        <w:rPr>
          <w:rFonts w:ascii="Times New Roman" w:hAnsi="Times New Roman" w:cs="Times New Roman"/>
          <w:sz w:val="24"/>
          <w:szCs w:val="24"/>
        </w:rPr>
        <w:t xml:space="preserve"> the </w:t>
      </w:r>
      <w:r w:rsidR="008B5CD9">
        <w:rPr>
          <w:rFonts w:ascii="Times New Roman" w:hAnsi="Times New Roman" w:cs="Times New Roman"/>
          <w:sz w:val="24"/>
          <w:szCs w:val="24"/>
        </w:rPr>
        <w:t>processes</w:t>
      </w:r>
      <w:r w:rsidR="00635AAD">
        <w:rPr>
          <w:rFonts w:ascii="Times New Roman" w:hAnsi="Times New Roman" w:cs="Times New Roman"/>
          <w:sz w:val="24"/>
          <w:szCs w:val="24"/>
        </w:rPr>
        <w:t xml:space="preserve"> previously explored</w:t>
      </w:r>
      <w:r w:rsidR="00ED2A2F">
        <w:rPr>
          <w:rFonts w:ascii="Times New Roman" w:hAnsi="Times New Roman" w:cs="Times New Roman"/>
          <w:sz w:val="24"/>
          <w:szCs w:val="24"/>
        </w:rPr>
        <w:t xml:space="preserve"> in the visual modality. </w:t>
      </w:r>
    </w:p>
    <w:p w14:paraId="2BB960D2" w14:textId="577C07F6" w:rsidR="005E7898" w:rsidRDefault="00635AAD" w:rsidP="00225D59">
      <w:pPr>
        <w:spacing w:line="480" w:lineRule="auto"/>
        <w:ind w:firstLine="720"/>
        <w:rPr>
          <w:rFonts w:ascii="Times New Roman" w:hAnsi="Times New Roman" w:cs="Times New Roman"/>
          <w:sz w:val="24"/>
          <w:szCs w:val="24"/>
        </w:rPr>
      </w:pPr>
      <w:r>
        <w:rPr>
          <w:rFonts w:ascii="Times New Roman" w:hAnsi="Times New Roman" w:cs="Times New Roman"/>
          <w:sz w:val="24"/>
          <w:szCs w:val="24"/>
        </w:rPr>
        <w:t>To Conclude, the finding</w:t>
      </w:r>
      <w:r w:rsidR="008B5CD9">
        <w:rPr>
          <w:rFonts w:ascii="Times New Roman" w:hAnsi="Times New Roman" w:cs="Times New Roman"/>
          <w:sz w:val="24"/>
          <w:szCs w:val="24"/>
        </w:rPr>
        <w:t>s</w:t>
      </w:r>
      <w:r>
        <w:rPr>
          <w:rFonts w:ascii="Times New Roman" w:hAnsi="Times New Roman" w:cs="Times New Roman"/>
          <w:sz w:val="24"/>
          <w:szCs w:val="24"/>
        </w:rPr>
        <w:t xml:space="preserve"> in this study have </w:t>
      </w:r>
      <w:r w:rsidR="001D19BC">
        <w:rPr>
          <w:rFonts w:ascii="Times New Roman" w:hAnsi="Times New Roman" w:cs="Times New Roman"/>
          <w:sz w:val="24"/>
          <w:szCs w:val="24"/>
        </w:rPr>
        <w:t>led</w:t>
      </w:r>
      <w:r>
        <w:rPr>
          <w:rFonts w:ascii="Times New Roman" w:hAnsi="Times New Roman" w:cs="Times New Roman"/>
          <w:sz w:val="24"/>
          <w:szCs w:val="24"/>
        </w:rPr>
        <w:t xml:space="preserve"> to the reject</w:t>
      </w:r>
      <w:r w:rsidR="001D19BC">
        <w:rPr>
          <w:rFonts w:ascii="Times New Roman" w:hAnsi="Times New Roman" w:cs="Times New Roman"/>
          <w:sz w:val="24"/>
          <w:szCs w:val="24"/>
        </w:rPr>
        <w:t>ion</w:t>
      </w:r>
      <w:r>
        <w:rPr>
          <w:rFonts w:ascii="Times New Roman" w:hAnsi="Times New Roman" w:cs="Times New Roman"/>
          <w:sz w:val="24"/>
          <w:szCs w:val="24"/>
        </w:rPr>
        <w:t xml:space="preserve"> of the hypothesis</w:t>
      </w:r>
      <w:r w:rsidR="00ED2A2F">
        <w:rPr>
          <w:rFonts w:ascii="Times New Roman" w:hAnsi="Times New Roman" w:cs="Times New Roman"/>
          <w:sz w:val="24"/>
          <w:szCs w:val="24"/>
        </w:rPr>
        <w:t xml:space="preserve"> </w:t>
      </w:r>
      <w:r>
        <w:rPr>
          <w:rFonts w:ascii="Times New Roman" w:hAnsi="Times New Roman" w:cs="Times New Roman"/>
          <w:sz w:val="24"/>
          <w:szCs w:val="24"/>
        </w:rPr>
        <w:t xml:space="preserve">made on the previously held assumptions that separate modalities share attentional </w:t>
      </w:r>
      <w:r w:rsidR="00684B3E">
        <w:rPr>
          <w:rFonts w:ascii="Times New Roman" w:hAnsi="Times New Roman" w:cs="Times New Roman"/>
          <w:sz w:val="24"/>
          <w:szCs w:val="24"/>
        </w:rPr>
        <w:t>resources</w:t>
      </w:r>
      <w:r w:rsidR="001D19BC">
        <w:rPr>
          <w:rFonts w:ascii="Times New Roman" w:hAnsi="Times New Roman" w:cs="Times New Roman"/>
          <w:sz w:val="24"/>
          <w:szCs w:val="24"/>
        </w:rPr>
        <w:t xml:space="preserve"> and interference would occur across modalities given the load in one (visual) was intense enough to take attentional priority over the other (auditory)</w:t>
      </w:r>
      <w:r>
        <w:rPr>
          <w:rFonts w:ascii="Times New Roman" w:hAnsi="Times New Roman" w:cs="Times New Roman"/>
          <w:sz w:val="24"/>
          <w:szCs w:val="24"/>
        </w:rPr>
        <w:t xml:space="preserve"> </w:t>
      </w:r>
      <w:r w:rsidR="00684B3E">
        <w:rPr>
          <w:rFonts w:ascii="Times New Roman" w:hAnsi="Times New Roman" w:cs="Times New Roman"/>
          <w:sz w:val="24"/>
          <w:szCs w:val="24"/>
        </w:rPr>
        <w:t>according to</w:t>
      </w:r>
      <w:r>
        <w:rPr>
          <w:rFonts w:ascii="Times New Roman" w:hAnsi="Times New Roman" w:cs="Times New Roman"/>
          <w:sz w:val="24"/>
          <w:szCs w:val="24"/>
        </w:rPr>
        <w:t xml:space="preserve"> work by Raveh and Lavie</w:t>
      </w:r>
      <w:r w:rsidR="001D19BC">
        <w:rPr>
          <w:rFonts w:ascii="Times New Roman" w:hAnsi="Times New Roman" w:cs="Times New Roman"/>
          <w:sz w:val="24"/>
          <w:szCs w:val="24"/>
        </w:rPr>
        <w:t xml:space="preserve"> (2014</w:t>
      </w:r>
      <w:r>
        <w:rPr>
          <w:rFonts w:ascii="Times New Roman" w:hAnsi="Times New Roman" w:cs="Times New Roman"/>
          <w:sz w:val="24"/>
          <w:szCs w:val="24"/>
        </w:rPr>
        <w:t>). However, the finding</w:t>
      </w:r>
      <w:r w:rsidR="001D19BC">
        <w:rPr>
          <w:rFonts w:ascii="Times New Roman" w:hAnsi="Times New Roman" w:cs="Times New Roman"/>
          <w:sz w:val="24"/>
          <w:szCs w:val="24"/>
        </w:rPr>
        <w:t>s here</w:t>
      </w:r>
      <w:r>
        <w:rPr>
          <w:rFonts w:ascii="Times New Roman" w:hAnsi="Times New Roman" w:cs="Times New Roman"/>
          <w:sz w:val="24"/>
          <w:szCs w:val="24"/>
        </w:rPr>
        <w:t xml:space="preserve"> hav</w:t>
      </w:r>
      <w:r w:rsidR="001D19BC">
        <w:rPr>
          <w:rFonts w:ascii="Times New Roman" w:hAnsi="Times New Roman" w:cs="Times New Roman"/>
          <w:sz w:val="24"/>
          <w:szCs w:val="24"/>
        </w:rPr>
        <w:t>e</w:t>
      </w:r>
      <w:r>
        <w:rPr>
          <w:rFonts w:ascii="Times New Roman" w:hAnsi="Times New Roman" w:cs="Times New Roman"/>
          <w:sz w:val="24"/>
          <w:szCs w:val="24"/>
        </w:rPr>
        <w:t xml:space="preserve"> shown support </w:t>
      </w:r>
      <w:r w:rsidR="001D19BC">
        <w:rPr>
          <w:rFonts w:ascii="Times New Roman" w:hAnsi="Times New Roman" w:cs="Times New Roman"/>
          <w:sz w:val="24"/>
          <w:szCs w:val="24"/>
        </w:rPr>
        <w:t xml:space="preserve">for previously held </w:t>
      </w:r>
      <w:r>
        <w:rPr>
          <w:rFonts w:ascii="Times New Roman" w:hAnsi="Times New Roman" w:cs="Times New Roman"/>
          <w:sz w:val="24"/>
          <w:szCs w:val="24"/>
        </w:rPr>
        <w:t>assumptions</w:t>
      </w:r>
      <w:r w:rsidR="00684B3E">
        <w:rPr>
          <w:rFonts w:ascii="Times New Roman" w:hAnsi="Times New Roman" w:cs="Times New Roman"/>
          <w:sz w:val="24"/>
          <w:szCs w:val="24"/>
        </w:rPr>
        <w:t xml:space="preserve"> further</w:t>
      </w:r>
      <w:r w:rsidR="001D19BC">
        <w:rPr>
          <w:rFonts w:ascii="Times New Roman" w:hAnsi="Times New Roman" w:cs="Times New Roman"/>
          <w:sz w:val="24"/>
          <w:szCs w:val="24"/>
        </w:rPr>
        <w:t xml:space="preserve"> made</w:t>
      </w:r>
      <w:r w:rsidR="00684B3E">
        <w:rPr>
          <w:rFonts w:ascii="Times New Roman" w:hAnsi="Times New Roman" w:cs="Times New Roman"/>
          <w:sz w:val="24"/>
          <w:szCs w:val="24"/>
        </w:rPr>
        <w:t xml:space="preserve"> by Wickens </w:t>
      </w:r>
      <w:r w:rsidR="001D19BC">
        <w:rPr>
          <w:rFonts w:ascii="Times New Roman" w:hAnsi="Times New Roman" w:cs="Times New Roman"/>
          <w:sz w:val="24"/>
          <w:szCs w:val="24"/>
        </w:rPr>
        <w:t>(</w:t>
      </w:r>
      <w:r w:rsidR="00684B3E">
        <w:rPr>
          <w:rFonts w:ascii="Times New Roman" w:hAnsi="Times New Roman" w:cs="Times New Roman"/>
          <w:sz w:val="24"/>
          <w:szCs w:val="24"/>
        </w:rPr>
        <w:t>2002</w:t>
      </w:r>
      <w:r w:rsidR="001D19BC">
        <w:rPr>
          <w:rFonts w:ascii="Times New Roman" w:hAnsi="Times New Roman" w:cs="Times New Roman"/>
          <w:sz w:val="24"/>
          <w:szCs w:val="24"/>
        </w:rPr>
        <w:t>)</w:t>
      </w:r>
      <w:r w:rsidR="00684B3E">
        <w:rPr>
          <w:rFonts w:ascii="Times New Roman" w:hAnsi="Times New Roman" w:cs="Times New Roman"/>
          <w:sz w:val="24"/>
          <w:szCs w:val="24"/>
        </w:rPr>
        <w:t xml:space="preserve"> that separate modalities do not </w:t>
      </w:r>
      <w:r w:rsidR="001D19BC">
        <w:rPr>
          <w:rFonts w:ascii="Times New Roman" w:hAnsi="Times New Roman" w:cs="Times New Roman"/>
          <w:sz w:val="24"/>
          <w:szCs w:val="24"/>
        </w:rPr>
        <w:t xml:space="preserve">need to </w:t>
      </w:r>
      <w:r w:rsidR="00684B3E">
        <w:rPr>
          <w:rFonts w:ascii="Times New Roman" w:hAnsi="Times New Roman" w:cs="Times New Roman"/>
          <w:sz w:val="24"/>
          <w:szCs w:val="24"/>
        </w:rPr>
        <w:t>compete for these resources.</w:t>
      </w:r>
      <w:r>
        <w:rPr>
          <w:rFonts w:ascii="Times New Roman" w:hAnsi="Times New Roman" w:cs="Times New Roman"/>
          <w:sz w:val="24"/>
          <w:szCs w:val="24"/>
        </w:rPr>
        <w:t xml:space="preserve"> It is a possibility that the differences in methods </w:t>
      </w:r>
      <w:r w:rsidR="001D19BC">
        <w:rPr>
          <w:rFonts w:ascii="Times New Roman" w:hAnsi="Times New Roman" w:cs="Times New Roman"/>
          <w:sz w:val="24"/>
          <w:szCs w:val="24"/>
        </w:rPr>
        <w:t>applied in these studies</w:t>
      </w:r>
      <w:r>
        <w:rPr>
          <w:rFonts w:ascii="Times New Roman" w:hAnsi="Times New Roman" w:cs="Times New Roman"/>
          <w:sz w:val="24"/>
          <w:szCs w:val="24"/>
        </w:rPr>
        <w:t xml:space="preserve"> are accountable for the results. </w:t>
      </w:r>
      <w:r w:rsidR="00FE2B6E">
        <w:rPr>
          <w:rFonts w:ascii="Times New Roman" w:hAnsi="Times New Roman" w:cs="Times New Roman"/>
          <w:sz w:val="24"/>
          <w:szCs w:val="24"/>
        </w:rPr>
        <w:t>F</w:t>
      </w:r>
      <w:r>
        <w:rPr>
          <w:rFonts w:ascii="Times New Roman" w:hAnsi="Times New Roman" w:cs="Times New Roman"/>
          <w:sz w:val="24"/>
          <w:szCs w:val="24"/>
        </w:rPr>
        <w:t xml:space="preserve">urthermore, </w:t>
      </w:r>
      <w:r w:rsidR="00684B3E">
        <w:rPr>
          <w:rFonts w:ascii="Times New Roman" w:hAnsi="Times New Roman" w:cs="Times New Roman"/>
          <w:sz w:val="24"/>
          <w:szCs w:val="24"/>
        </w:rPr>
        <w:t>in regard to</w:t>
      </w:r>
      <w:r>
        <w:rPr>
          <w:rFonts w:ascii="Times New Roman" w:hAnsi="Times New Roman" w:cs="Times New Roman"/>
          <w:sz w:val="24"/>
          <w:szCs w:val="24"/>
        </w:rPr>
        <w:t xml:space="preserve"> this studies contributions it has been previously stated that this study aimed </w:t>
      </w:r>
      <w:r w:rsidR="00FE2B6E">
        <w:rPr>
          <w:rFonts w:ascii="Times New Roman" w:hAnsi="Times New Roman" w:cs="Times New Roman"/>
          <w:sz w:val="24"/>
          <w:szCs w:val="24"/>
        </w:rPr>
        <w:t xml:space="preserve">for the </w:t>
      </w:r>
      <w:r w:rsidR="00684B3E">
        <w:rPr>
          <w:rFonts w:ascii="Times New Roman" w:hAnsi="Times New Roman" w:cs="Times New Roman"/>
          <w:sz w:val="24"/>
          <w:szCs w:val="24"/>
        </w:rPr>
        <w:t xml:space="preserve">outcome </w:t>
      </w:r>
      <w:r>
        <w:rPr>
          <w:rFonts w:ascii="Times New Roman" w:hAnsi="Times New Roman" w:cs="Times New Roman"/>
          <w:sz w:val="24"/>
          <w:szCs w:val="24"/>
        </w:rPr>
        <w:t xml:space="preserve">to </w:t>
      </w:r>
      <w:r w:rsidR="00684B3E">
        <w:rPr>
          <w:rFonts w:ascii="Times New Roman" w:hAnsi="Times New Roman" w:cs="Times New Roman"/>
          <w:sz w:val="24"/>
          <w:szCs w:val="24"/>
        </w:rPr>
        <w:t>further</w:t>
      </w:r>
      <w:r>
        <w:rPr>
          <w:rFonts w:ascii="Times New Roman" w:hAnsi="Times New Roman" w:cs="Times New Roman"/>
          <w:sz w:val="24"/>
          <w:szCs w:val="24"/>
        </w:rPr>
        <w:t xml:space="preserve"> </w:t>
      </w:r>
      <w:r w:rsidR="00684B3E">
        <w:rPr>
          <w:rFonts w:ascii="Times New Roman" w:hAnsi="Times New Roman" w:cs="Times New Roman"/>
          <w:sz w:val="24"/>
          <w:szCs w:val="24"/>
        </w:rPr>
        <w:t>expand</w:t>
      </w:r>
      <w:r>
        <w:rPr>
          <w:rFonts w:ascii="Times New Roman" w:hAnsi="Times New Roman" w:cs="Times New Roman"/>
          <w:sz w:val="24"/>
          <w:szCs w:val="24"/>
        </w:rPr>
        <w:t xml:space="preserve"> on </w:t>
      </w:r>
      <w:r w:rsidR="00684B3E">
        <w:rPr>
          <w:rFonts w:ascii="Times New Roman" w:hAnsi="Times New Roman" w:cs="Times New Roman"/>
          <w:sz w:val="24"/>
          <w:szCs w:val="24"/>
        </w:rPr>
        <w:t>already extensive literature. Future research regarding t</w:t>
      </w:r>
      <w:r w:rsidR="00FE2B6E">
        <w:rPr>
          <w:rFonts w:ascii="Times New Roman" w:hAnsi="Times New Roman" w:cs="Times New Roman"/>
          <w:sz w:val="24"/>
          <w:szCs w:val="24"/>
        </w:rPr>
        <w:t>his</w:t>
      </w:r>
      <w:r w:rsidR="00684B3E">
        <w:rPr>
          <w:rFonts w:ascii="Times New Roman" w:hAnsi="Times New Roman" w:cs="Times New Roman"/>
          <w:sz w:val="24"/>
          <w:szCs w:val="24"/>
        </w:rPr>
        <w:t xml:space="preserve"> phenomena </w:t>
      </w:r>
      <w:r w:rsidR="00FE2B6E">
        <w:rPr>
          <w:rFonts w:ascii="Times New Roman" w:hAnsi="Times New Roman" w:cs="Times New Roman"/>
          <w:sz w:val="24"/>
          <w:szCs w:val="24"/>
        </w:rPr>
        <w:t>should aim to</w:t>
      </w:r>
      <w:r w:rsidR="00684B3E">
        <w:rPr>
          <w:rFonts w:ascii="Times New Roman" w:hAnsi="Times New Roman" w:cs="Times New Roman"/>
          <w:sz w:val="24"/>
          <w:szCs w:val="24"/>
        </w:rPr>
        <w:t xml:space="preserve"> advance the understanding of complexities within the assimilation of study designs and may do right to give the methodologies employed </w:t>
      </w:r>
      <w:r w:rsidR="008B5CD9">
        <w:rPr>
          <w:rFonts w:ascii="Times New Roman" w:hAnsi="Times New Roman" w:cs="Times New Roman"/>
          <w:sz w:val="24"/>
          <w:szCs w:val="24"/>
        </w:rPr>
        <w:t>precedence</w:t>
      </w:r>
      <w:r w:rsidR="00684B3E">
        <w:rPr>
          <w:rFonts w:ascii="Times New Roman" w:hAnsi="Times New Roman" w:cs="Times New Roman"/>
          <w:sz w:val="24"/>
          <w:szCs w:val="24"/>
        </w:rPr>
        <w:t xml:space="preserve"> in future </w:t>
      </w:r>
      <w:bookmarkStart w:id="0" w:name="_GoBack"/>
      <w:bookmarkEnd w:id="0"/>
      <w:r w:rsidR="00684B3E">
        <w:rPr>
          <w:rFonts w:ascii="Times New Roman" w:hAnsi="Times New Roman" w:cs="Times New Roman"/>
          <w:sz w:val="24"/>
          <w:szCs w:val="24"/>
        </w:rPr>
        <w:t xml:space="preserve">investigations.  </w:t>
      </w:r>
    </w:p>
    <w:p w14:paraId="38384342" w14:textId="5704EF25" w:rsidR="005E7898" w:rsidRDefault="005E7898" w:rsidP="00225D59">
      <w:pPr>
        <w:spacing w:line="480" w:lineRule="auto"/>
        <w:ind w:firstLine="720"/>
        <w:rPr>
          <w:rFonts w:ascii="Times New Roman" w:hAnsi="Times New Roman" w:cs="Times New Roman"/>
          <w:sz w:val="24"/>
          <w:szCs w:val="24"/>
        </w:rPr>
      </w:pPr>
    </w:p>
    <w:p w14:paraId="3E9BEA41" w14:textId="77777777" w:rsidR="00CD2FC3" w:rsidRPr="00734E5D" w:rsidRDefault="00CD2FC3" w:rsidP="00225D59">
      <w:pPr>
        <w:spacing w:line="480" w:lineRule="auto"/>
        <w:ind w:firstLine="720"/>
        <w:rPr>
          <w:rFonts w:ascii="Times New Roman" w:hAnsi="Times New Roman" w:cs="Times New Roman"/>
          <w:sz w:val="24"/>
          <w:szCs w:val="24"/>
        </w:rPr>
      </w:pPr>
    </w:p>
    <w:sectPr w:rsidR="00CD2FC3" w:rsidRPr="00734E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16A"/>
    <w:rsid w:val="000C48BC"/>
    <w:rsid w:val="000D453B"/>
    <w:rsid w:val="001500F3"/>
    <w:rsid w:val="0016511D"/>
    <w:rsid w:val="001D19BC"/>
    <w:rsid w:val="001F5B02"/>
    <w:rsid w:val="00225D59"/>
    <w:rsid w:val="002462F0"/>
    <w:rsid w:val="0034116A"/>
    <w:rsid w:val="003C64AC"/>
    <w:rsid w:val="00442E59"/>
    <w:rsid w:val="00550567"/>
    <w:rsid w:val="00552850"/>
    <w:rsid w:val="00581431"/>
    <w:rsid w:val="005E7898"/>
    <w:rsid w:val="00635AAD"/>
    <w:rsid w:val="00684B3E"/>
    <w:rsid w:val="006937AD"/>
    <w:rsid w:val="006A0211"/>
    <w:rsid w:val="006C0251"/>
    <w:rsid w:val="006F2CB2"/>
    <w:rsid w:val="00734E5D"/>
    <w:rsid w:val="007403EA"/>
    <w:rsid w:val="0078295B"/>
    <w:rsid w:val="007B4CD0"/>
    <w:rsid w:val="00851F11"/>
    <w:rsid w:val="008A7816"/>
    <w:rsid w:val="008B5CD9"/>
    <w:rsid w:val="008C58AA"/>
    <w:rsid w:val="008F233F"/>
    <w:rsid w:val="009108E9"/>
    <w:rsid w:val="00956FD2"/>
    <w:rsid w:val="0096110F"/>
    <w:rsid w:val="00986F1C"/>
    <w:rsid w:val="00990948"/>
    <w:rsid w:val="009C6752"/>
    <w:rsid w:val="00A90D89"/>
    <w:rsid w:val="00B05732"/>
    <w:rsid w:val="00C073A8"/>
    <w:rsid w:val="00C733C5"/>
    <w:rsid w:val="00CD2FC3"/>
    <w:rsid w:val="00D4400D"/>
    <w:rsid w:val="00E635B7"/>
    <w:rsid w:val="00E82770"/>
    <w:rsid w:val="00ED2A2F"/>
    <w:rsid w:val="00F12564"/>
    <w:rsid w:val="00F67D80"/>
    <w:rsid w:val="00FE2B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C5CA0"/>
  <w15:chartTrackingRefBased/>
  <w15:docId w15:val="{16CB4F47-7AF7-4450-8335-CA37C058B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77F0D8-6A87-4B37-ADF1-1156BFF431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543</TotalTime>
  <Pages>5</Pages>
  <Words>1515</Words>
  <Characters>8636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Loftus</dc:creator>
  <cp:keywords/>
  <dc:description/>
  <cp:lastModifiedBy>Stacey Loftus</cp:lastModifiedBy>
  <cp:revision>8</cp:revision>
  <dcterms:created xsi:type="dcterms:W3CDTF">2020-02-28T14:14:00Z</dcterms:created>
  <dcterms:modified xsi:type="dcterms:W3CDTF">2020-03-01T15:06:00Z</dcterms:modified>
</cp:coreProperties>
</file>