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E49497" w14:textId="57F6BFA0" w:rsidR="008B074E" w:rsidRPr="0062751B" w:rsidRDefault="006C1FDA" w:rsidP="00D86381">
      <w:pPr>
        <w:pStyle w:val="Heading1"/>
        <w:jc w:val="center"/>
        <w:rPr>
          <w:rFonts w:asciiTheme="minorHAnsi" w:hAnsiTheme="minorHAnsi"/>
          <w:color w:val="000000" w:themeColor="text1"/>
        </w:rPr>
      </w:pPr>
      <w:r w:rsidRPr="0062751B">
        <w:rPr>
          <w:rFonts w:asciiTheme="minorHAnsi" w:hAnsiTheme="minorHAnsi"/>
          <w:color w:val="000000" w:themeColor="text1"/>
        </w:rPr>
        <w:t>Problem Solving and Decision Making</w:t>
      </w:r>
    </w:p>
    <w:p w14:paraId="6D0FFD47" w14:textId="0AB6BEB3" w:rsidR="00D86381" w:rsidRPr="001B463B" w:rsidRDefault="006E2A64" w:rsidP="0018298E">
      <w:pPr>
        <w:jc w:val="center"/>
        <w:rPr>
          <w:color w:val="000000" w:themeColor="text1"/>
          <w:sz w:val="32"/>
          <w:szCs w:val="32"/>
        </w:rPr>
      </w:pPr>
      <w:r w:rsidRPr="001B463B">
        <w:rPr>
          <w:color w:val="000000" w:themeColor="text1"/>
          <w:sz w:val="32"/>
          <w:szCs w:val="32"/>
        </w:rPr>
        <w:t>Anselmo Tavares</w:t>
      </w:r>
    </w:p>
    <w:p w14:paraId="6D423141" w14:textId="3596B03A" w:rsidR="006E2A64" w:rsidRDefault="006E2A64" w:rsidP="00D86381">
      <w:pPr>
        <w:jc w:val="center"/>
        <w:rPr>
          <w:color w:val="000000" w:themeColor="text1"/>
          <w:sz w:val="32"/>
          <w:szCs w:val="32"/>
        </w:rPr>
      </w:pPr>
      <w:r>
        <w:rPr>
          <w:color w:val="000000" w:themeColor="text1"/>
          <w:sz w:val="32"/>
          <w:szCs w:val="32"/>
        </w:rPr>
        <w:t>Student Number 1808280</w:t>
      </w:r>
    </w:p>
    <w:p w14:paraId="6E11212B" w14:textId="6FA0E67A" w:rsidR="00D86381" w:rsidRPr="00D86381" w:rsidRDefault="00D86381" w:rsidP="0018298E">
      <w:pPr>
        <w:jc w:val="center"/>
        <w:rPr>
          <w:color w:val="000000" w:themeColor="text1"/>
          <w:sz w:val="32"/>
          <w:szCs w:val="32"/>
        </w:rPr>
      </w:pPr>
      <w:r w:rsidRPr="00D86381">
        <w:rPr>
          <w:color w:val="000000" w:themeColor="text1"/>
          <w:sz w:val="32"/>
          <w:szCs w:val="32"/>
        </w:rPr>
        <w:t>University</w:t>
      </w:r>
      <w:r w:rsidR="006E2A64">
        <w:rPr>
          <w:color w:val="000000" w:themeColor="text1"/>
          <w:sz w:val="32"/>
          <w:szCs w:val="32"/>
        </w:rPr>
        <w:t xml:space="preserve"> of Wales</w:t>
      </w:r>
      <w:r w:rsidR="0018298E">
        <w:rPr>
          <w:color w:val="000000" w:themeColor="text1"/>
          <w:sz w:val="32"/>
          <w:szCs w:val="32"/>
        </w:rPr>
        <w:t xml:space="preserve"> Trinity Saint David</w:t>
      </w:r>
    </w:p>
    <w:p w14:paraId="22324DB5" w14:textId="74553FC3" w:rsidR="00D86381" w:rsidRDefault="00D86381" w:rsidP="00D86381">
      <w:pPr>
        <w:jc w:val="center"/>
        <w:rPr>
          <w:color w:val="000000" w:themeColor="text1"/>
          <w:sz w:val="32"/>
          <w:szCs w:val="32"/>
        </w:rPr>
      </w:pPr>
      <w:r w:rsidRPr="00D86381">
        <w:rPr>
          <w:color w:val="000000" w:themeColor="text1"/>
          <w:sz w:val="32"/>
          <w:szCs w:val="32"/>
        </w:rPr>
        <w:t xml:space="preserve">Date </w:t>
      </w:r>
      <w:r w:rsidR="0018298E">
        <w:rPr>
          <w:color w:val="000000" w:themeColor="text1"/>
          <w:sz w:val="32"/>
          <w:szCs w:val="32"/>
        </w:rPr>
        <w:t>29-03-2019</w:t>
      </w:r>
      <w:r w:rsidRPr="00D86381">
        <w:rPr>
          <w:color w:val="000000" w:themeColor="text1"/>
          <w:sz w:val="32"/>
          <w:szCs w:val="32"/>
        </w:rPr>
        <w:t xml:space="preserve"> </w:t>
      </w:r>
    </w:p>
    <w:p w14:paraId="057C032B" w14:textId="7ADB920C" w:rsidR="0018298E" w:rsidRDefault="0018298E" w:rsidP="00D86381">
      <w:pPr>
        <w:jc w:val="center"/>
        <w:rPr>
          <w:color w:val="000000" w:themeColor="text1"/>
          <w:sz w:val="32"/>
          <w:szCs w:val="32"/>
        </w:rPr>
      </w:pPr>
      <w:r>
        <w:rPr>
          <w:color w:val="000000" w:themeColor="text1"/>
          <w:sz w:val="32"/>
          <w:szCs w:val="32"/>
        </w:rPr>
        <w:t>Tesco Report</w:t>
      </w:r>
    </w:p>
    <w:p w14:paraId="547ED703" w14:textId="210B6349" w:rsidR="00445B29" w:rsidRDefault="00445B29" w:rsidP="00D86381">
      <w:pPr>
        <w:jc w:val="center"/>
        <w:rPr>
          <w:color w:val="000000" w:themeColor="text1"/>
          <w:sz w:val="32"/>
          <w:szCs w:val="32"/>
        </w:rPr>
      </w:pPr>
    </w:p>
    <w:p w14:paraId="4CECAF27" w14:textId="2F083785" w:rsidR="00445B29" w:rsidRDefault="00445B29" w:rsidP="00D86381">
      <w:pPr>
        <w:jc w:val="center"/>
        <w:rPr>
          <w:color w:val="000000" w:themeColor="text1"/>
          <w:sz w:val="32"/>
          <w:szCs w:val="32"/>
        </w:rPr>
      </w:pPr>
    </w:p>
    <w:p w14:paraId="6946C6AD" w14:textId="77777777" w:rsidR="00445B29" w:rsidRDefault="00445B29" w:rsidP="00D86381">
      <w:pPr>
        <w:jc w:val="center"/>
        <w:rPr>
          <w:color w:val="000000" w:themeColor="text1"/>
          <w:sz w:val="32"/>
          <w:szCs w:val="32"/>
        </w:rPr>
      </w:pPr>
    </w:p>
    <w:p w14:paraId="4EE3F56A" w14:textId="4BE5747D" w:rsidR="00017C25" w:rsidRPr="00735CFA" w:rsidRDefault="00D86381">
      <w:r>
        <w:br w:type="page"/>
      </w:r>
    </w:p>
    <w:sdt>
      <w:sdtPr>
        <w:rPr>
          <w:rFonts w:asciiTheme="minorHAnsi" w:eastAsiaTheme="minorHAnsi" w:hAnsiTheme="minorHAnsi" w:cstheme="minorBidi"/>
          <w:color w:val="auto"/>
          <w:sz w:val="22"/>
          <w:szCs w:val="22"/>
          <w:lang w:val="en-GB"/>
        </w:rPr>
        <w:id w:val="-838387260"/>
        <w:docPartObj>
          <w:docPartGallery w:val="Table of Contents"/>
          <w:docPartUnique/>
        </w:docPartObj>
      </w:sdtPr>
      <w:sdtEndPr>
        <w:rPr>
          <w:b/>
          <w:bCs/>
          <w:noProof/>
        </w:rPr>
      </w:sdtEndPr>
      <w:sdtContent>
        <w:p w14:paraId="0196AEAD" w14:textId="46E1FF17" w:rsidR="00017C25" w:rsidRDefault="00017C25">
          <w:pPr>
            <w:pStyle w:val="TOCHeading"/>
          </w:pPr>
          <w:r>
            <w:t>Contents</w:t>
          </w:r>
        </w:p>
        <w:p w14:paraId="1C0026CC" w14:textId="77C9AE23" w:rsidR="00017C25" w:rsidRDefault="00017C2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413300" w:history="1">
            <w:r w:rsidRPr="00367990">
              <w:rPr>
                <w:rStyle w:val="Hyperlink"/>
                <w:noProof/>
              </w:rPr>
              <w:t>Title of Report</w:t>
            </w:r>
            <w:r>
              <w:rPr>
                <w:noProof/>
                <w:webHidden/>
              </w:rPr>
              <w:tab/>
            </w:r>
            <w:r>
              <w:rPr>
                <w:noProof/>
                <w:webHidden/>
              </w:rPr>
              <w:fldChar w:fldCharType="begin"/>
            </w:r>
            <w:r>
              <w:rPr>
                <w:noProof/>
                <w:webHidden/>
              </w:rPr>
              <w:instrText xml:space="preserve"> PAGEREF _Toc4413300 \h </w:instrText>
            </w:r>
            <w:r>
              <w:rPr>
                <w:noProof/>
                <w:webHidden/>
              </w:rPr>
            </w:r>
            <w:r>
              <w:rPr>
                <w:noProof/>
                <w:webHidden/>
              </w:rPr>
              <w:fldChar w:fldCharType="separate"/>
            </w:r>
            <w:r w:rsidR="000170AF">
              <w:rPr>
                <w:b/>
                <w:bCs/>
                <w:noProof/>
                <w:webHidden/>
                <w:lang w:val="en-US"/>
              </w:rPr>
              <w:t>Error! Bookmark not defined.</w:t>
            </w:r>
            <w:r>
              <w:rPr>
                <w:noProof/>
                <w:webHidden/>
              </w:rPr>
              <w:fldChar w:fldCharType="end"/>
            </w:r>
          </w:hyperlink>
        </w:p>
        <w:p w14:paraId="4CDD2066" w14:textId="23A84D2C" w:rsidR="00017C25" w:rsidRDefault="00284291">
          <w:pPr>
            <w:pStyle w:val="TOC1"/>
            <w:tabs>
              <w:tab w:val="right" w:leader="dot" w:pos="9016"/>
            </w:tabs>
            <w:rPr>
              <w:rFonts w:eastAsiaTheme="minorEastAsia"/>
              <w:noProof/>
              <w:lang w:eastAsia="en-GB"/>
            </w:rPr>
          </w:pPr>
          <w:hyperlink w:anchor="_Toc4413301" w:history="1">
            <w:r w:rsidR="00017C25" w:rsidRPr="00367990">
              <w:rPr>
                <w:rStyle w:val="Hyperlink"/>
                <w:noProof/>
              </w:rPr>
              <w:t>Contents Page</w:t>
            </w:r>
            <w:r w:rsidR="00017C25">
              <w:rPr>
                <w:noProof/>
                <w:webHidden/>
              </w:rPr>
              <w:tab/>
            </w:r>
            <w:r w:rsidR="00017C25">
              <w:rPr>
                <w:noProof/>
                <w:webHidden/>
              </w:rPr>
              <w:fldChar w:fldCharType="begin"/>
            </w:r>
            <w:r w:rsidR="00017C25">
              <w:rPr>
                <w:noProof/>
                <w:webHidden/>
              </w:rPr>
              <w:instrText xml:space="preserve"> PAGEREF _Toc4413301 \h </w:instrText>
            </w:r>
            <w:r w:rsidR="00017C25">
              <w:rPr>
                <w:noProof/>
                <w:webHidden/>
              </w:rPr>
            </w:r>
            <w:r w:rsidR="00017C25">
              <w:rPr>
                <w:noProof/>
                <w:webHidden/>
              </w:rPr>
              <w:fldChar w:fldCharType="separate"/>
            </w:r>
            <w:r w:rsidR="000170AF">
              <w:rPr>
                <w:b/>
                <w:bCs/>
                <w:noProof/>
                <w:webHidden/>
                <w:lang w:val="en-US"/>
              </w:rPr>
              <w:t>Error! Bookmark not defined.</w:t>
            </w:r>
            <w:r w:rsidR="00017C25">
              <w:rPr>
                <w:noProof/>
                <w:webHidden/>
              </w:rPr>
              <w:fldChar w:fldCharType="end"/>
            </w:r>
          </w:hyperlink>
        </w:p>
        <w:p w14:paraId="5A30BD0C" w14:textId="3304DA46" w:rsidR="00017C25" w:rsidRDefault="00284291">
          <w:pPr>
            <w:pStyle w:val="TOC1"/>
            <w:tabs>
              <w:tab w:val="left" w:pos="660"/>
              <w:tab w:val="right" w:leader="dot" w:pos="9016"/>
            </w:tabs>
            <w:rPr>
              <w:rFonts w:eastAsiaTheme="minorEastAsia"/>
              <w:noProof/>
              <w:lang w:eastAsia="en-GB"/>
            </w:rPr>
          </w:pPr>
          <w:hyperlink w:anchor="_Toc4413302" w:history="1">
            <w:r w:rsidR="00017C25" w:rsidRPr="00367990">
              <w:rPr>
                <w:rStyle w:val="Hyperlink"/>
                <w:noProof/>
              </w:rPr>
              <w:t>1.1</w:t>
            </w:r>
            <w:r w:rsidR="00017C25">
              <w:rPr>
                <w:rFonts w:eastAsiaTheme="minorEastAsia"/>
                <w:noProof/>
                <w:lang w:eastAsia="en-GB"/>
              </w:rPr>
              <w:tab/>
            </w:r>
            <w:r w:rsidR="00017C25" w:rsidRPr="00367990">
              <w:rPr>
                <w:rStyle w:val="Hyperlink"/>
                <w:noProof/>
              </w:rPr>
              <w:t>Terms of reference</w:t>
            </w:r>
            <w:r w:rsidR="00017C25">
              <w:rPr>
                <w:noProof/>
                <w:webHidden/>
              </w:rPr>
              <w:tab/>
            </w:r>
            <w:r w:rsidR="00017C25">
              <w:rPr>
                <w:noProof/>
                <w:webHidden/>
              </w:rPr>
              <w:fldChar w:fldCharType="begin"/>
            </w:r>
            <w:r w:rsidR="00017C25">
              <w:rPr>
                <w:noProof/>
                <w:webHidden/>
              </w:rPr>
              <w:instrText xml:space="preserve"> PAGEREF _Toc4413302 \h </w:instrText>
            </w:r>
            <w:r w:rsidR="00017C25">
              <w:rPr>
                <w:noProof/>
                <w:webHidden/>
              </w:rPr>
            </w:r>
            <w:r w:rsidR="00017C25">
              <w:rPr>
                <w:noProof/>
                <w:webHidden/>
              </w:rPr>
              <w:fldChar w:fldCharType="separate"/>
            </w:r>
            <w:r w:rsidR="000170AF">
              <w:rPr>
                <w:b/>
                <w:bCs/>
                <w:noProof/>
                <w:webHidden/>
                <w:lang w:val="en-US"/>
              </w:rPr>
              <w:t>Error! Bookmark not defined.</w:t>
            </w:r>
            <w:r w:rsidR="00017C25">
              <w:rPr>
                <w:noProof/>
                <w:webHidden/>
              </w:rPr>
              <w:fldChar w:fldCharType="end"/>
            </w:r>
          </w:hyperlink>
        </w:p>
        <w:p w14:paraId="1AD166F4" w14:textId="5DA4FDB5" w:rsidR="00017C25" w:rsidRDefault="00284291">
          <w:pPr>
            <w:pStyle w:val="TOC1"/>
            <w:tabs>
              <w:tab w:val="right" w:leader="dot" w:pos="9016"/>
            </w:tabs>
            <w:rPr>
              <w:rFonts w:eastAsiaTheme="minorEastAsia"/>
              <w:noProof/>
              <w:lang w:eastAsia="en-GB"/>
            </w:rPr>
          </w:pPr>
          <w:hyperlink w:anchor="_Toc4413303" w:history="1">
            <w:r w:rsidR="00017C25" w:rsidRPr="00367990">
              <w:rPr>
                <w:rStyle w:val="Hyperlink"/>
                <w:noProof/>
              </w:rPr>
              <w:t>2.1 Procedure</w:t>
            </w:r>
            <w:r w:rsidR="00017C25">
              <w:rPr>
                <w:noProof/>
                <w:webHidden/>
              </w:rPr>
              <w:tab/>
            </w:r>
            <w:r w:rsidR="00017C25">
              <w:rPr>
                <w:noProof/>
                <w:webHidden/>
              </w:rPr>
              <w:fldChar w:fldCharType="begin"/>
            </w:r>
            <w:r w:rsidR="00017C25">
              <w:rPr>
                <w:noProof/>
                <w:webHidden/>
              </w:rPr>
              <w:instrText xml:space="preserve"> PAGEREF _Toc4413303 \h </w:instrText>
            </w:r>
            <w:r w:rsidR="00017C25">
              <w:rPr>
                <w:noProof/>
                <w:webHidden/>
              </w:rPr>
            </w:r>
            <w:r w:rsidR="00017C25">
              <w:rPr>
                <w:noProof/>
                <w:webHidden/>
              </w:rPr>
              <w:fldChar w:fldCharType="separate"/>
            </w:r>
            <w:r w:rsidR="000170AF">
              <w:rPr>
                <w:b/>
                <w:bCs/>
                <w:noProof/>
                <w:webHidden/>
                <w:lang w:val="en-US"/>
              </w:rPr>
              <w:t>Error! Bookmark not defined.</w:t>
            </w:r>
            <w:r w:rsidR="00017C25">
              <w:rPr>
                <w:noProof/>
                <w:webHidden/>
              </w:rPr>
              <w:fldChar w:fldCharType="end"/>
            </w:r>
          </w:hyperlink>
        </w:p>
        <w:p w14:paraId="6E676033" w14:textId="01B8DE76" w:rsidR="00017C25" w:rsidRDefault="00284291">
          <w:pPr>
            <w:pStyle w:val="TOC1"/>
            <w:tabs>
              <w:tab w:val="right" w:leader="dot" w:pos="9016"/>
            </w:tabs>
            <w:rPr>
              <w:rFonts w:eastAsiaTheme="minorEastAsia"/>
              <w:noProof/>
              <w:lang w:eastAsia="en-GB"/>
            </w:rPr>
          </w:pPr>
          <w:hyperlink w:anchor="_Toc4413304" w:history="1">
            <w:r w:rsidR="00017C25" w:rsidRPr="00367990">
              <w:rPr>
                <w:rStyle w:val="Hyperlink"/>
                <w:noProof/>
              </w:rPr>
              <w:t>3.1 Findings</w:t>
            </w:r>
            <w:r w:rsidR="00017C25">
              <w:rPr>
                <w:noProof/>
                <w:webHidden/>
              </w:rPr>
              <w:tab/>
            </w:r>
            <w:r w:rsidR="00017C25">
              <w:rPr>
                <w:noProof/>
                <w:webHidden/>
              </w:rPr>
              <w:fldChar w:fldCharType="begin"/>
            </w:r>
            <w:r w:rsidR="00017C25">
              <w:rPr>
                <w:noProof/>
                <w:webHidden/>
              </w:rPr>
              <w:instrText xml:space="preserve"> PAGEREF _Toc4413304 \h </w:instrText>
            </w:r>
            <w:r w:rsidR="00017C25">
              <w:rPr>
                <w:noProof/>
                <w:webHidden/>
              </w:rPr>
            </w:r>
            <w:r w:rsidR="00017C25">
              <w:rPr>
                <w:noProof/>
                <w:webHidden/>
              </w:rPr>
              <w:fldChar w:fldCharType="separate"/>
            </w:r>
            <w:r w:rsidR="000170AF">
              <w:rPr>
                <w:noProof/>
                <w:webHidden/>
              </w:rPr>
              <w:t>4</w:t>
            </w:r>
            <w:r w:rsidR="00017C25">
              <w:rPr>
                <w:noProof/>
                <w:webHidden/>
              </w:rPr>
              <w:fldChar w:fldCharType="end"/>
            </w:r>
          </w:hyperlink>
        </w:p>
        <w:p w14:paraId="0EE28243" w14:textId="6FD2E89B" w:rsidR="00017C25" w:rsidRDefault="00284291">
          <w:pPr>
            <w:pStyle w:val="TOC2"/>
            <w:tabs>
              <w:tab w:val="right" w:leader="dot" w:pos="9016"/>
            </w:tabs>
            <w:rPr>
              <w:noProof/>
            </w:rPr>
          </w:pPr>
          <w:hyperlink w:anchor="_Toc4413305" w:history="1">
            <w:r w:rsidR="00017C25" w:rsidRPr="00367990">
              <w:rPr>
                <w:rStyle w:val="Hyperlink"/>
                <w:noProof/>
              </w:rPr>
              <w:t>3.2</w:t>
            </w:r>
            <w:r w:rsidR="00017C25">
              <w:rPr>
                <w:noProof/>
                <w:webHidden/>
              </w:rPr>
              <w:tab/>
            </w:r>
            <w:r w:rsidR="00017C25">
              <w:rPr>
                <w:noProof/>
                <w:webHidden/>
              </w:rPr>
              <w:fldChar w:fldCharType="begin"/>
            </w:r>
            <w:r w:rsidR="00017C25">
              <w:rPr>
                <w:noProof/>
                <w:webHidden/>
              </w:rPr>
              <w:instrText xml:space="preserve"> PAGEREF _Toc4413305 \h </w:instrText>
            </w:r>
            <w:r w:rsidR="00017C25">
              <w:rPr>
                <w:noProof/>
                <w:webHidden/>
              </w:rPr>
            </w:r>
            <w:r w:rsidR="00017C25">
              <w:rPr>
                <w:noProof/>
                <w:webHidden/>
              </w:rPr>
              <w:fldChar w:fldCharType="separate"/>
            </w:r>
            <w:r w:rsidR="000170AF">
              <w:rPr>
                <w:noProof/>
                <w:webHidden/>
              </w:rPr>
              <w:t>4</w:t>
            </w:r>
            <w:r w:rsidR="00017C25">
              <w:rPr>
                <w:noProof/>
                <w:webHidden/>
              </w:rPr>
              <w:fldChar w:fldCharType="end"/>
            </w:r>
          </w:hyperlink>
        </w:p>
        <w:p w14:paraId="22ABF006" w14:textId="70361F3C" w:rsidR="00017C25" w:rsidRDefault="00284291">
          <w:pPr>
            <w:pStyle w:val="TOC2"/>
            <w:tabs>
              <w:tab w:val="right" w:leader="dot" w:pos="9016"/>
            </w:tabs>
            <w:rPr>
              <w:noProof/>
            </w:rPr>
          </w:pPr>
          <w:hyperlink w:anchor="_Toc4413306" w:history="1">
            <w:r w:rsidR="00017C25" w:rsidRPr="00367990">
              <w:rPr>
                <w:rStyle w:val="Hyperlink"/>
                <w:noProof/>
              </w:rPr>
              <w:t>3.3.</w:t>
            </w:r>
            <w:r w:rsidR="00017C25">
              <w:rPr>
                <w:noProof/>
                <w:webHidden/>
              </w:rPr>
              <w:tab/>
            </w:r>
            <w:r w:rsidR="00017C25">
              <w:rPr>
                <w:noProof/>
                <w:webHidden/>
              </w:rPr>
              <w:fldChar w:fldCharType="begin"/>
            </w:r>
            <w:r w:rsidR="00017C25">
              <w:rPr>
                <w:noProof/>
                <w:webHidden/>
              </w:rPr>
              <w:instrText xml:space="preserve"> PAGEREF _Toc4413306 \h </w:instrText>
            </w:r>
            <w:r w:rsidR="00017C25">
              <w:rPr>
                <w:noProof/>
                <w:webHidden/>
              </w:rPr>
            </w:r>
            <w:r w:rsidR="00017C25">
              <w:rPr>
                <w:noProof/>
                <w:webHidden/>
              </w:rPr>
              <w:fldChar w:fldCharType="separate"/>
            </w:r>
            <w:r w:rsidR="000170AF">
              <w:rPr>
                <w:noProof/>
                <w:webHidden/>
              </w:rPr>
              <w:t>5</w:t>
            </w:r>
            <w:r w:rsidR="00017C25">
              <w:rPr>
                <w:noProof/>
                <w:webHidden/>
              </w:rPr>
              <w:fldChar w:fldCharType="end"/>
            </w:r>
          </w:hyperlink>
        </w:p>
        <w:p w14:paraId="3923EC0C" w14:textId="65A9941F" w:rsidR="00017C25" w:rsidRDefault="00284291">
          <w:pPr>
            <w:pStyle w:val="TOC2"/>
            <w:tabs>
              <w:tab w:val="right" w:leader="dot" w:pos="9016"/>
            </w:tabs>
            <w:rPr>
              <w:noProof/>
            </w:rPr>
          </w:pPr>
          <w:hyperlink w:anchor="_Toc4413307" w:history="1">
            <w:r w:rsidR="00017C25" w:rsidRPr="00367990">
              <w:rPr>
                <w:rStyle w:val="Hyperlink"/>
                <w:noProof/>
              </w:rPr>
              <w:t>3.4 Analysis of Tesco</w:t>
            </w:r>
            <w:r w:rsidR="00017C25">
              <w:rPr>
                <w:noProof/>
                <w:webHidden/>
              </w:rPr>
              <w:tab/>
            </w:r>
            <w:r w:rsidR="00017C25">
              <w:rPr>
                <w:noProof/>
                <w:webHidden/>
              </w:rPr>
              <w:fldChar w:fldCharType="begin"/>
            </w:r>
            <w:r w:rsidR="00017C25">
              <w:rPr>
                <w:noProof/>
                <w:webHidden/>
              </w:rPr>
              <w:instrText xml:space="preserve"> PAGEREF _Toc4413307 \h </w:instrText>
            </w:r>
            <w:r w:rsidR="00017C25">
              <w:rPr>
                <w:noProof/>
                <w:webHidden/>
              </w:rPr>
            </w:r>
            <w:r w:rsidR="00017C25">
              <w:rPr>
                <w:noProof/>
                <w:webHidden/>
              </w:rPr>
              <w:fldChar w:fldCharType="separate"/>
            </w:r>
            <w:r w:rsidR="000170AF">
              <w:rPr>
                <w:noProof/>
                <w:webHidden/>
              </w:rPr>
              <w:t>5</w:t>
            </w:r>
            <w:r w:rsidR="00017C25">
              <w:rPr>
                <w:noProof/>
                <w:webHidden/>
              </w:rPr>
              <w:fldChar w:fldCharType="end"/>
            </w:r>
          </w:hyperlink>
        </w:p>
        <w:p w14:paraId="32236858" w14:textId="7E077C11" w:rsidR="00017C25" w:rsidRDefault="00284291">
          <w:pPr>
            <w:pStyle w:val="TOC3"/>
            <w:tabs>
              <w:tab w:val="right" w:leader="dot" w:pos="9016"/>
            </w:tabs>
            <w:rPr>
              <w:noProof/>
            </w:rPr>
          </w:pPr>
          <w:hyperlink w:anchor="_Toc4413308" w:history="1">
            <w:r w:rsidR="00017C25" w:rsidRPr="00367990">
              <w:rPr>
                <w:rStyle w:val="Hyperlink"/>
                <w:noProof/>
              </w:rPr>
              <w:t>3.41</w:t>
            </w:r>
            <w:r w:rsidR="00017C25">
              <w:rPr>
                <w:noProof/>
                <w:webHidden/>
              </w:rPr>
              <w:tab/>
            </w:r>
            <w:r w:rsidR="00017C25">
              <w:rPr>
                <w:noProof/>
                <w:webHidden/>
              </w:rPr>
              <w:fldChar w:fldCharType="begin"/>
            </w:r>
            <w:r w:rsidR="00017C25">
              <w:rPr>
                <w:noProof/>
                <w:webHidden/>
              </w:rPr>
              <w:instrText xml:space="preserve"> PAGEREF _Toc4413308 \h </w:instrText>
            </w:r>
            <w:r w:rsidR="00017C25">
              <w:rPr>
                <w:noProof/>
                <w:webHidden/>
              </w:rPr>
            </w:r>
            <w:r w:rsidR="00017C25">
              <w:rPr>
                <w:noProof/>
                <w:webHidden/>
              </w:rPr>
              <w:fldChar w:fldCharType="separate"/>
            </w:r>
            <w:r w:rsidR="000170AF">
              <w:rPr>
                <w:noProof/>
                <w:webHidden/>
              </w:rPr>
              <w:t>5</w:t>
            </w:r>
            <w:r w:rsidR="00017C25">
              <w:rPr>
                <w:noProof/>
                <w:webHidden/>
              </w:rPr>
              <w:fldChar w:fldCharType="end"/>
            </w:r>
          </w:hyperlink>
        </w:p>
        <w:p w14:paraId="1366C599" w14:textId="399A1994" w:rsidR="00017C25" w:rsidRDefault="00284291">
          <w:pPr>
            <w:pStyle w:val="TOC3"/>
            <w:tabs>
              <w:tab w:val="right" w:leader="dot" w:pos="9016"/>
            </w:tabs>
            <w:rPr>
              <w:noProof/>
            </w:rPr>
          </w:pPr>
          <w:hyperlink w:anchor="_Toc4413309" w:history="1">
            <w:r w:rsidR="00017C25" w:rsidRPr="00367990">
              <w:rPr>
                <w:rStyle w:val="Hyperlink"/>
                <w:noProof/>
              </w:rPr>
              <w:t>3.4.2 PESTLE</w:t>
            </w:r>
            <w:r w:rsidR="00017C25">
              <w:rPr>
                <w:noProof/>
                <w:webHidden/>
              </w:rPr>
              <w:tab/>
            </w:r>
            <w:r w:rsidR="00017C25">
              <w:rPr>
                <w:noProof/>
                <w:webHidden/>
              </w:rPr>
              <w:fldChar w:fldCharType="begin"/>
            </w:r>
            <w:r w:rsidR="00017C25">
              <w:rPr>
                <w:noProof/>
                <w:webHidden/>
              </w:rPr>
              <w:instrText xml:space="preserve"> PAGEREF _Toc4413309 \h </w:instrText>
            </w:r>
            <w:r w:rsidR="00017C25">
              <w:rPr>
                <w:noProof/>
                <w:webHidden/>
              </w:rPr>
            </w:r>
            <w:r w:rsidR="00017C25">
              <w:rPr>
                <w:noProof/>
                <w:webHidden/>
              </w:rPr>
              <w:fldChar w:fldCharType="separate"/>
            </w:r>
            <w:r w:rsidR="000170AF">
              <w:rPr>
                <w:noProof/>
                <w:webHidden/>
              </w:rPr>
              <w:t>6</w:t>
            </w:r>
            <w:r w:rsidR="00017C25">
              <w:rPr>
                <w:noProof/>
                <w:webHidden/>
              </w:rPr>
              <w:fldChar w:fldCharType="end"/>
            </w:r>
          </w:hyperlink>
        </w:p>
        <w:p w14:paraId="68B738F3" w14:textId="4FF85F41" w:rsidR="00017C25" w:rsidRDefault="00284291">
          <w:pPr>
            <w:pStyle w:val="TOC3"/>
            <w:tabs>
              <w:tab w:val="right" w:leader="dot" w:pos="9016"/>
            </w:tabs>
            <w:rPr>
              <w:noProof/>
            </w:rPr>
          </w:pPr>
          <w:hyperlink w:anchor="_Toc4413310" w:history="1">
            <w:r w:rsidR="00017C25" w:rsidRPr="00367990">
              <w:rPr>
                <w:rStyle w:val="Hyperlink"/>
                <w:noProof/>
              </w:rPr>
              <w:t>3.4.3 Stakeholder Analysis</w:t>
            </w:r>
            <w:r w:rsidR="00017C25">
              <w:rPr>
                <w:noProof/>
                <w:webHidden/>
              </w:rPr>
              <w:tab/>
            </w:r>
            <w:r w:rsidR="00017C25">
              <w:rPr>
                <w:noProof/>
                <w:webHidden/>
              </w:rPr>
              <w:fldChar w:fldCharType="begin"/>
            </w:r>
            <w:r w:rsidR="00017C25">
              <w:rPr>
                <w:noProof/>
                <w:webHidden/>
              </w:rPr>
              <w:instrText xml:space="preserve"> PAGEREF _Toc4413310 \h </w:instrText>
            </w:r>
            <w:r w:rsidR="00017C25">
              <w:rPr>
                <w:noProof/>
                <w:webHidden/>
              </w:rPr>
            </w:r>
            <w:r w:rsidR="00017C25">
              <w:rPr>
                <w:noProof/>
                <w:webHidden/>
              </w:rPr>
              <w:fldChar w:fldCharType="separate"/>
            </w:r>
            <w:r w:rsidR="000170AF">
              <w:rPr>
                <w:noProof/>
                <w:webHidden/>
              </w:rPr>
              <w:t>7</w:t>
            </w:r>
            <w:r w:rsidR="00017C25">
              <w:rPr>
                <w:noProof/>
                <w:webHidden/>
              </w:rPr>
              <w:fldChar w:fldCharType="end"/>
            </w:r>
          </w:hyperlink>
        </w:p>
        <w:p w14:paraId="5810AF39" w14:textId="55A088C9" w:rsidR="00017C25" w:rsidRDefault="00284291">
          <w:pPr>
            <w:pStyle w:val="TOC3"/>
            <w:tabs>
              <w:tab w:val="right" w:leader="dot" w:pos="9016"/>
            </w:tabs>
            <w:rPr>
              <w:noProof/>
            </w:rPr>
          </w:pPr>
          <w:hyperlink w:anchor="_Toc4413311" w:history="1">
            <w:r w:rsidR="00017C25" w:rsidRPr="00367990">
              <w:rPr>
                <w:rStyle w:val="Hyperlink"/>
                <w:noProof/>
              </w:rPr>
              <w:t>3.4.4 Stakeholder Analysis Diagram</w:t>
            </w:r>
            <w:r w:rsidR="00017C25">
              <w:rPr>
                <w:noProof/>
                <w:webHidden/>
              </w:rPr>
              <w:tab/>
            </w:r>
            <w:r w:rsidR="00017C25">
              <w:rPr>
                <w:noProof/>
                <w:webHidden/>
              </w:rPr>
              <w:fldChar w:fldCharType="begin"/>
            </w:r>
            <w:r w:rsidR="00017C25">
              <w:rPr>
                <w:noProof/>
                <w:webHidden/>
              </w:rPr>
              <w:instrText xml:space="preserve"> PAGEREF _Toc4413311 \h </w:instrText>
            </w:r>
            <w:r w:rsidR="00017C25">
              <w:rPr>
                <w:noProof/>
                <w:webHidden/>
              </w:rPr>
            </w:r>
            <w:r w:rsidR="00017C25">
              <w:rPr>
                <w:noProof/>
                <w:webHidden/>
              </w:rPr>
              <w:fldChar w:fldCharType="separate"/>
            </w:r>
            <w:r w:rsidR="000170AF">
              <w:rPr>
                <w:noProof/>
                <w:webHidden/>
              </w:rPr>
              <w:t>8</w:t>
            </w:r>
            <w:r w:rsidR="00017C25">
              <w:rPr>
                <w:noProof/>
                <w:webHidden/>
              </w:rPr>
              <w:fldChar w:fldCharType="end"/>
            </w:r>
          </w:hyperlink>
        </w:p>
        <w:p w14:paraId="131EFB98" w14:textId="14B02B35" w:rsidR="00017C25" w:rsidRDefault="00284291">
          <w:pPr>
            <w:pStyle w:val="TOC3"/>
            <w:tabs>
              <w:tab w:val="right" w:leader="dot" w:pos="9016"/>
            </w:tabs>
            <w:rPr>
              <w:noProof/>
            </w:rPr>
          </w:pPr>
          <w:hyperlink w:anchor="_Toc4413312" w:history="1">
            <w:r w:rsidR="00017C25" w:rsidRPr="00367990">
              <w:rPr>
                <w:rStyle w:val="Hyperlink"/>
                <w:noProof/>
              </w:rPr>
              <w:t>3.4.5 Resolving the problems</w:t>
            </w:r>
            <w:r w:rsidR="00017C25">
              <w:rPr>
                <w:noProof/>
                <w:webHidden/>
              </w:rPr>
              <w:tab/>
            </w:r>
            <w:r w:rsidR="00017C25">
              <w:rPr>
                <w:noProof/>
                <w:webHidden/>
              </w:rPr>
              <w:fldChar w:fldCharType="begin"/>
            </w:r>
            <w:r w:rsidR="00017C25">
              <w:rPr>
                <w:noProof/>
                <w:webHidden/>
              </w:rPr>
              <w:instrText xml:space="preserve"> PAGEREF _Toc4413312 \h </w:instrText>
            </w:r>
            <w:r w:rsidR="00017C25">
              <w:rPr>
                <w:noProof/>
                <w:webHidden/>
              </w:rPr>
            </w:r>
            <w:r w:rsidR="00017C25">
              <w:rPr>
                <w:noProof/>
                <w:webHidden/>
              </w:rPr>
              <w:fldChar w:fldCharType="separate"/>
            </w:r>
            <w:r w:rsidR="000170AF">
              <w:rPr>
                <w:noProof/>
                <w:webHidden/>
              </w:rPr>
              <w:t>8</w:t>
            </w:r>
            <w:r w:rsidR="00017C25">
              <w:rPr>
                <w:noProof/>
                <w:webHidden/>
              </w:rPr>
              <w:fldChar w:fldCharType="end"/>
            </w:r>
          </w:hyperlink>
        </w:p>
        <w:p w14:paraId="26A6C08D" w14:textId="63989F8C" w:rsidR="00017C25" w:rsidRDefault="00284291">
          <w:pPr>
            <w:pStyle w:val="TOC1"/>
            <w:tabs>
              <w:tab w:val="right" w:leader="dot" w:pos="9016"/>
            </w:tabs>
            <w:rPr>
              <w:rFonts w:eastAsiaTheme="minorEastAsia"/>
              <w:noProof/>
              <w:lang w:eastAsia="en-GB"/>
            </w:rPr>
          </w:pPr>
          <w:hyperlink w:anchor="_Toc4413313" w:history="1">
            <w:r w:rsidR="00017C25" w:rsidRPr="00367990">
              <w:rPr>
                <w:rStyle w:val="Hyperlink"/>
                <w:noProof/>
              </w:rPr>
              <w:t>4.0 Conclusion</w:t>
            </w:r>
            <w:r w:rsidR="00017C25">
              <w:rPr>
                <w:noProof/>
                <w:webHidden/>
              </w:rPr>
              <w:tab/>
            </w:r>
            <w:r w:rsidR="00017C25">
              <w:rPr>
                <w:noProof/>
                <w:webHidden/>
              </w:rPr>
              <w:fldChar w:fldCharType="begin"/>
            </w:r>
            <w:r w:rsidR="00017C25">
              <w:rPr>
                <w:noProof/>
                <w:webHidden/>
              </w:rPr>
              <w:instrText xml:space="preserve"> PAGEREF _Toc4413313 \h </w:instrText>
            </w:r>
            <w:r w:rsidR="00017C25">
              <w:rPr>
                <w:noProof/>
                <w:webHidden/>
              </w:rPr>
            </w:r>
            <w:r w:rsidR="00017C25">
              <w:rPr>
                <w:noProof/>
                <w:webHidden/>
              </w:rPr>
              <w:fldChar w:fldCharType="separate"/>
            </w:r>
            <w:r w:rsidR="000170AF">
              <w:rPr>
                <w:noProof/>
                <w:webHidden/>
              </w:rPr>
              <w:t>8</w:t>
            </w:r>
            <w:r w:rsidR="00017C25">
              <w:rPr>
                <w:noProof/>
                <w:webHidden/>
              </w:rPr>
              <w:fldChar w:fldCharType="end"/>
            </w:r>
          </w:hyperlink>
        </w:p>
        <w:p w14:paraId="66359BE4" w14:textId="7D7A9BB0" w:rsidR="00017C25" w:rsidRDefault="00284291">
          <w:pPr>
            <w:pStyle w:val="TOC2"/>
            <w:tabs>
              <w:tab w:val="right" w:leader="dot" w:pos="9016"/>
            </w:tabs>
            <w:rPr>
              <w:noProof/>
            </w:rPr>
          </w:pPr>
          <w:hyperlink w:anchor="_Toc4413314" w:history="1">
            <w:r w:rsidR="00017C25" w:rsidRPr="00367990">
              <w:rPr>
                <w:rStyle w:val="Hyperlink"/>
                <w:noProof/>
              </w:rPr>
              <w:t>4.1</w:t>
            </w:r>
            <w:r w:rsidR="00017C25">
              <w:rPr>
                <w:noProof/>
                <w:webHidden/>
              </w:rPr>
              <w:tab/>
            </w:r>
            <w:r w:rsidR="00017C25">
              <w:rPr>
                <w:noProof/>
                <w:webHidden/>
              </w:rPr>
              <w:fldChar w:fldCharType="begin"/>
            </w:r>
            <w:r w:rsidR="00017C25">
              <w:rPr>
                <w:noProof/>
                <w:webHidden/>
              </w:rPr>
              <w:instrText xml:space="preserve"> PAGEREF _Toc4413314 \h </w:instrText>
            </w:r>
            <w:r w:rsidR="00017C25">
              <w:rPr>
                <w:noProof/>
                <w:webHidden/>
              </w:rPr>
            </w:r>
            <w:r w:rsidR="00017C25">
              <w:rPr>
                <w:noProof/>
                <w:webHidden/>
              </w:rPr>
              <w:fldChar w:fldCharType="separate"/>
            </w:r>
            <w:r w:rsidR="000170AF">
              <w:rPr>
                <w:noProof/>
                <w:webHidden/>
              </w:rPr>
              <w:t>8</w:t>
            </w:r>
            <w:r w:rsidR="00017C25">
              <w:rPr>
                <w:noProof/>
                <w:webHidden/>
              </w:rPr>
              <w:fldChar w:fldCharType="end"/>
            </w:r>
          </w:hyperlink>
        </w:p>
        <w:p w14:paraId="31AA5C49" w14:textId="7D5EA053" w:rsidR="00017C25" w:rsidRDefault="00284291">
          <w:pPr>
            <w:pStyle w:val="TOC2"/>
            <w:tabs>
              <w:tab w:val="right" w:leader="dot" w:pos="9016"/>
            </w:tabs>
            <w:rPr>
              <w:noProof/>
            </w:rPr>
          </w:pPr>
          <w:hyperlink w:anchor="_Toc4413315" w:history="1">
            <w:r w:rsidR="00017C25" w:rsidRPr="00367990">
              <w:rPr>
                <w:rStyle w:val="Hyperlink"/>
                <w:noProof/>
              </w:rPr>
              <w:t>4.2 Main areas of Concern</w:t>
            </w:r>
            <w:r w:rsidR="00017C25">
              <w:rPr>
                <w:noProof/>
                <w:webHidden/>
              </w:rPr>
              <w:tab/>
            </w:r>
            <w:r w:rsidR="00017C25">
              <w:rPr>
                <w:noProof/>
                <w:webHidden/>
              </w:rPr>
              <w:fldChar w:fldCharType="begin"/>
            </w:r>
            <w:r w:rsidR="00017C25">
              <w:rPr>
                <w:noProof/>
                <w:webHidden/>
              </w:rPr>
              <w:instrText xml:space="preserve"> PAGEREF _Toc4413315 \h </w:instrText>
            </w:r>
            <w:r w:rsidR="00017C25">
              <w:rPr>
                <w:noProof/>
                <w:webHidden/>
              </w:rPr>
            </w:r>
            <w:r w:rsidR="00017C25">
              <w:rPr>
                <w:noProof/>
                <w:webHidden/>
              </w:rPr>
              <w:fldChar w:fldCharType="separate"/>
            </w:r>
            <w:r w:rsidR="000170AF">
              <w:rPr>
                <w:noProof/>
                <w:webHidden/>
              </w:rPr>
              <w:t>8</w:t>
            </w:r>
            <w:r w:rsidR="00017C25">
              <w:rPr>
                <w:noProof/>
                <w:webHidden/>
              </w:rPr>
              <w:fldChar w:fldCharType="end"/>
            </w:r>
          </w:hyperlink>
        </w:p>
        <w:p w14:paraId="6FA329EB" w14:textId="6497ADE9" w:rsidR="00017C25" w:rsidRDefault="00284291">
          <w:pPr>
            <w:pStyle w:val="TOC3"/>
            <w:tabs>
              <w:tab w:val="right" w:leader="dot" w:pos="9016"/>
            </w:tabs>
            <w:rPr>
              <w:noProof/>
            </w:rPr>
          </w:pPr>
          <w:hyperlink w:anchor="_Toc4413316" w:history="1">
            <w:r w:rsidR="00017C25" w:rsidRPr="00367990">
              <w:rPr>
                <w:rStyle w:val="Hyperlink"/>
                <w:noProof/>
              </w:rPr>
              <w:t>4.3 Areas of Strength</w:t>
            </w:r>
            <w:r w:rsidR="00017C25">
              <w:rPr>
                <w:noProof/>
                <w:webHidden/>
              </w:rPr>
              <w:tab/>
            </w:r>
            <w:r w:rsidR="00017C25">
              <w:rPr>
                <w:noProof/>
                <w:webHidden/>
              </w:rPr>
              <w:fldChar w:fldCharType="begin"/>
            </w:r>
            <w:r w:rsidR="00017C25">
              <w:rPr>
                <w:noProof/>
                <w:webHidden/>
              </w:rPr>
              <w:instrText xml:space="preserve"> PAGEREF _Toc4413316 \h </w:instrText>
            </w:r>
            <w:r w:rsidR="00017C25">
              <w:rPr>
                <w:noProof/>
                <w:webHidden/>
              </w:rPr>
            </w:r>
            <w:r w:rsidR="00017C25">
              <w:rPr>
                <w:noProof/>
                <w:webHidden/>
              </w:rPr>
              <w:fldChar w:fldCharType="separate"/>
            </w:r>
            <w:r w:rsidR="000170AF">
              <w:rPr>
                <w:noProof/>
                <w:webHidden/>
              </w:rPr>
              <w:t>8</w:t>
            </w:r>
            <w:r w:rsidR="00017C25">
              <w:rPr>
                <w:noProof/>
                <w:webHidden/>
              </w:rPr>
              <w:fldChar w:fldCharType="end"/>
            </w:r>
          </w:hyperlink>
        </w:p>
        <w:p w14:paraId="618C0E8F" w14:textId="1EEAE6FC" w:rsidR="00017C25" w:rsidRDefault="00284291">
          <w:pPr>
            <w:pStyle w:val="TOC2"/>
            <w:tabs>
              <w:tab w:val="right" w:leader="dot" w:pos="9016"/>
            </w:tabs>
            <w:rPr>
              <w:noProof/>
            </w:rPr>
          </w:pPr>
          <w:hyperlink w:anchor="_Toc4413317" w:history="1">
            <w:r w:rsidR="00017C25" w:rsidRPr="00367990">
              <w:rPr>
                <w:rStyle w:val="Hyperlink"/>
                <w:noProof/>
              </w:rPr>
              <w:t>5.0 Options</w:t>
            </w:r>
            <w:r w:rsidR="00017C25">
              <w:rPr>
                <w:noProof/>
                <w:webHidden/>
              </w:rPr>
              <w:tab/>
            </w:r>
            <w:r w:rsidR="00017C25">
              <w:rPr>
                <w:noProof/>
                <w:webHidden/>
              </w:rPr>
              <w:fldChar w:fldCharType="begin"/>
            </w:r>
            <w:r w:rsidR="00017C25">
              <w:rPr>
                <w:noProof/>
                <w:webHidden/>
              </w:rPr>
              <w:instrText xml:space="preserve"> PAGEREF _Toc4413317 \h </w:instrText>
            </w:r>
            <w:r w:rsidR="00017C25">
              <w:rPr>
                <w:noProof/>
                <w:webHidden/>
              </w:rPr>
            </w:r>
            <w:r w:rsidR="00017C25">
              <w:rPr>
                <w:noProof/>
                <w:webHidden/>
              </w:rPr>
              <w:fldChar w:fldCharType="separate"/>
            </w:r>
            <w:r w:rsidR="000170AF">
              <w:rPr>
                <w:noProof/>
                <w:webHidden/>
              </w:rPr>
              <w:t>8</w:t>
            </w:r>
            <w:r w:rsidR="00017C25">
              <w:rPr>
                <w:noProof/>
                <w:webHidden/>
              </w:rPr>
              <w:fldChar w:fldCharType="end"/>
            </w:r>
          </w:hyperlink>
        </w:p>
        <w:p w14:paraId="55177D42" w14:textId="4726DEE5" w:rsidR="00017C25" w:rsidRDefault="00284291">
          <w:pPr>
            <w:pStyle w:val="TOC3"/>
            <w:tabs>
              <w:tab w:val="right" w:leader="dot" w:pos="9016"/>
            </w:tabs>
            <w:rPr>
              <w:noProof/>
            </w:rPr>
          </w:pPr>
          <w:hyperlink w:anchor="_Toc4413318" w:history="1">
            <w:r w:rsidR="00017C25" w:rsidRPr="00367990">
              <w:rPr>
                <w:rStyle w:val="Hyperlink"/>
                <w:noProof/>
              </w:rPr>
              <w:t>5.1</w:t>
            </w:r>
            <w:r w:rsidR="00017C25">
              <w:rPr>
                <w:noProof/>
                <w:webHidden/>
              </w:rPr>
              <w:tab/>
            </w:r>
            <w:r w:rsidR="00017C25">
              <w:rPr>
                <w:noProof/>
                <w:webHidden/>
              </w:rPr>
              <w:fldChar w:fldCharType="begin"/>
            </w:r>
            <w:r w:rsidR="00017C25">
              <w:rPr>
                <w:noProof/>
                <w:webHidden/>
              </w:rPr>
              <w:instrText xml:space="preserve"> PAGEREF _Toc4413318 \h </w:instrText>
            </w:r>
            <w:r w:rsidR="00017C25">
              <w:rPr>
                <w:noProof/>
                <w:webHidden/>
              </w:rPr>
            </w:r>
            <w:r w:rsidR="00017C25">
              <w:rPr>
                <w:noProof/>
                <w:webHidden/>
              </w:rPr>
              <w:fldChar w:fldCharType="separate"/>
            </w:r>
            <w:r w:rsidR="000170AF">
              <w:rPr>
                <w:noProof/>
                <w:webHidden/>
              </w:rPr>
              <w:t>8</w:t>
            </w:r>
            <w:r w:rsidR="00017C25">
              <w:rPr>
                <w:noProof/>
                <w:webHidden/>
              </w:rPr>
              <w:fldChar w:fldCharType="end"/>
            </w:r>
          </w:hyperlink>
        </w:p>
        <w:p w14:paraId="012D29BE" w14:textId="2B5C2455" w:rsidR="00017C25" w:rsidRDefault="00284291">
          <w:pPr>
            <w:pStyle w:val="TOC1"/>
            <w:tabs>
              <w:tab w:val="right" w:leader="dot" w:pos="9016"/>
            </w:tabs>
            <w:rPr>
              <w:rFonts w:eastAsiaTheme="minorEastAsia"/>
              <w:noProof/>
              <w:lang w:eastAsia="en-GB"/>
            </w:rPr>
          </w:pPr>
          <w:hyperlink w:anchor="_Toc4413319" w:history="1">
            <w:r w:rsidR="00017C25" w:rsidRPr="00367990">
              <w:rPr>
                <w:rStyle w:val="Hyperlink"/>
                <w:noProof/>
              </w:rPr>
              <w:t>6.0 Appendices</w:t>
            </w:r>
            <w:r w:rsidR="00017C25">
              <w:rPr>
                <w:noProof/>
                <w:webHidden/>
              </w:rPr>
              <w:tab/>
            </w:r>
            <w:r w:rsidR="00017C25">
              <w:rPr>
                <w:noProof/>
                <w:webHidden/>
              </w:rPr>
              <w:fldChar w:fldCharType="begin"/>
            </w:r>
            <w:r w:rsidR="00017C25">
              <w:rPr>
                <w:noProof/>
                <w:webHidden/>
              </w:rPr>
              <w:instrText xml:space="preserve"> PAGEREF _Toc4413319 \h </w:instrText>
            </w:r>
            <w:r w:rsidR="00017C25">
              <w:rPr>
                <w:noProof/>
                <w:webHidden/>
              </w:rPr>
            </w:r>
            <w:r w:rsidR="00017C25">
              <w:rPr>
                <w:noProof/>
                <w:webHidden/>
              </w:rPr>
              <w:fldChar w:fldCharType="separate"/>
            </w:r>
            <w:r w:rsidR="000170AF">
              <w:rPr>
                <w:noProof/>
                <w:webHidden/>
              </w:rPr>
              <w:t>9</w:t>
            </w:r>
            <w:r w:rsidR="00017C25">
              <w:rPr>
                <w:noProof/>
                <w:webHidden/>
              </w:rPr>
              <w:fldChar w:fldCharType="end"/>
            </w:r>
          </w:hyperlink>
        </w:p>
        <w:p w14:paraId="3CA70C8E" w14:textId="2B23235B" w:rsidR="00017C25" w:rsidRDefault="00284291">
          <w:pPr>
            <w:pStyle w:val="TOC1"/>
            <w:tabs>
              <w:tab w:val="right" w:leader="dot" w:pos="9016"/>
            </w:tabs>
            <w:rPr>
              <w:rFonts w:eastAsiaTheme="minorEastAsia"/>
              <w:noProof/>
              <w:lang w:eastAsia="en-GB"/>
            </w:rPr>
          </w:pPr>
          <w:hyperlink w:anchor="_Toc4413320" w:history="1">
            <w:r w:rsidR="00017C25" w:rsidRPr="00367990">
              <w:rPr>
                <w:rStyle w:val="Hyperlink"/>
                <w:noProof/>
              </w:rPr>
              <w:t>7.0 Acknowledgements</w:t>
            </w:r>
            <w:r w:rsidR="00017C25">
              <w:rPr>
                <w:noProof/>
                <w:webHidden/>
              </w:rPr>
              <w:tab/>
            </w:r>
            <w:r w:rsidR="00017C25">
              <w:rPr>
                <w:noProof/>
                <w:webHidden/>
              </w:rPr>
              <w:fldChar w:fldCharType="begin"/>
            </w:r>
            <w:r w:rsidR="00017C25">
              <w:rPr>
                <w:noProof/>
                <w:webHidden/>
              </w:rPr>
              <w:instrText xml:space="preserve"> PAGEREF _Toc4413320 \h </w:instrText>
            </w:r>
            <w:r w:rsidR="00017C25">
              <w:rPr>
                <w:noProof/>
                <w:webHidden/>
              </w:rPr>
            </w:r>
            <w:r w:rsidR="00017C25">
              <w:rPr>
                <w:noProof/>
                <w:webHidden/>
              </w:rPr>
              <w:fldChar w:fldCharType="separate"/>
            </w:r>
            <w:r w:rsidR="000170AF">
              <w:rPr>
                <w:noProof/>
                <w:webHidden/>
              </w:rPr>
              <w:t>10</w:t>
            </w:r>
            <w:r w:rsidR="00017C25">
              <w:rPr>
                <w:noProof/>
                <w:webHidden/>
              </w:rPr>
              <w:fldChar w:fldCharType="end"/>
            </w:r>
          </w:hyperlink>
        </w:p>
        <w:p w14:paraId="6F9975B5" w14:textId="4E5073FA" w:rsidR="00017C25" w:rsidRDefault="00284291">
          <w:pPr>
            <w:pStyle w:val="TOC1"/>
            <w:tabs>
              <w:tab w:val="right" w:leader="dot" w:pos="9016"/>
            </w:tabs>
            <w:rPr>
              <w:rFonts w:eastAsiaTheme="minorEastAsia"/>
              <w:noProof/>
              <w:lang w:eastAsia="en-GB"/>
            </w:rPr>
          </w:pPr>
          <w:hyperlink w:anchor="_Toc4413321" w:history="1">
            <w:r w:rsidR="00017C25" w:rsidRPr="00367990">
              <w:rPr>
                <w:rStyle w:val="Hyperlink"/>
                <w:noProof/>
              </w:rPr>
              <w:t>8.0 References</w:t>
            </w:r>
            <w:r w:rsidR="00017C25">
              <w:rPr>
                <w:noProof/>
                <w:webHidden/>
              </w:rPr>
              <w:tab/>
            </w:r>
            <w:r w:rsidR="00017C25">
              <w:rPr>
                <w:noProof/>
                <w:webHidden/>
              </w:rPr>
              <w:fldChar w:fldCharType="begin"/>
            </w:r>
            <w:r w:rsidR="00017C25">
              <w:rPr>
                <w:noProof/>
                <w:webHidden/>
              </w:rPr>
              <w:instrText xml:space="preserve"> PAGEREF _Toc4413321 \h </w:instrText>
            </w:r>
            <w:r w:rsidR="00017C25">
              <w:rPr>
                <w:noProof/>
                <w:webHidden/>
              </w:rPr>
            </w:r>
            <w:r w:rsidR="00017C25">
              <w:rPr>
                <w:noProof/>
                <w:webHidden/>
              </w:rPr>
              <w:fldChar w:fldCharType="separate"/>
            </w:r>
            <w:r w:rsidR="000170AF">
              <w:rPr>
                <w:noProof/>
                <w:webHidden/>
              </w:rPr>
              <w:t>10</w:t>
            </w:r>
            <w:r w:rsidR="00017C25">
              <w:rPr>
                <w:noProof/>
                <w:webHidden/>
              </w:rPr>
              <w:fldChar w:fldCharType="end"/>
            </w:r>
          </w:hyperlink>
        </w:p>
        <w:p w14:paraId="6D45890D" w14:textId="23F9B916" w:rsidR="00017C25" w:rsidRDefault="00284291">
          <w:pPr>
            <w:pStyle w:val="TOC2"/>
            <w:tabs>
              <w:tab w:val="right" w:leader="dot" w:pos="9016"/>
            </w:tabs>
            <w:rPr>
              <w:noProof/>
            </w:rPr>
          </w:pPr>
          <w:hyperlink w:anchor="_Toc4413322" w:history="1">
            <w:r w:rsidR="00017C25" w:rsidRPr="00367990">
              <w:rPr>
                <w:rStyle w:val="Hyperlink"/>
                <w:noProof/>
              </w:rPr>
              <w:t>9.0 Bibliography</w:t>
            </w:r>
            <w:r w:rsidR="00017C25">
              <w:rPr>
                <w:noProof/>
                <w:webHidden/>
              </w:rPr>
              <w:tab/>
            </w:r>
            <w:r w:rsidR="00017C25">
              <w:rPr>
                <w:noProof/>
                <w:webHidden/>
              </w:rPr>
              <w:fldChar w:fldCharType="begin"/>
            </w:r>
            <w:r w:rsidR="00017C25">
              <w:rPr>
                <w:noProof/>
                <w:webHidden/>
              </w:rPr>
              <w:instrText xml:space="preserve"> PAGEREF _Toc4413322 \h </w:instrText>
            </w:r>
            <w:r w:rsidR="00017C25">
              <w:rPr>
                <w:noProof/>
                <w:webHidden/>
              </w:rPr>
            </w:r>
            <w:r w:rsidR="00017C25">
              <w:rPr>
                <w:noProof/>
                <w:webHidden/>
              </w:rPr>
              <w:fldChar w:fldCharType="separate"/>
            </w:r>
            <w:r w:rsidR="000170AF">
              <w:rPr>
                <w:noProof/>
                <w:webHidden/>
              </w:rPr>
              <w:t>11</w:t>
            </w:r>
            <w:r w:rsidR="00017C25">
              <w:rPr>
                <w:noProof/>
                <w:webHidden/>
              </w:rPr>
              <w:fldChar w:fldCharType="end"/>
            </w:r>
          </w:hyperlink>
        </w:p>
        <w:p w14:paraId="0CB7CF82" w14:textId="2DC7039A" w:rsidR="00017C25" w:rsidRDefault="00017C25">
          <w:r>
            <w:rPr>
              <w:b/>
              <w:bCs/>
              <w:noProof/>
            </w:rPr>
            <w:fldChar w:fldCharType="end"/>
          </w:r>
        </w:p>
      </w:sdtContent>
    </w:sdt>
    <w:p w14:paraId="7BEAD510" w14:textId="632649A4" w:rsidR="00D86381" w:rsidRPr="00D86381" w:rsidRDefault="00D86381" w:rsidP="00D86381">
      <w:pPr>
        <w:pStyle w:val="ListParagraph"/>
        <w:numPr>
          <w:ilvl w:val="0"/>
          <w:numId w:val="1"/>
        </w:numPr>
        <w:textAlignment w:val="baseline"/>
        <w:rPr>
          <w:sz w:val="22"/>
          <w:szCs w:val="22"/>
        </w:rPr>
      </w:pPr>
      <w:r w:rsidRPr="00D86381">
        <w:rPr>
          <w:rFonts w:asciiTheme="minorHAnsi" w:eastAsiaTheme="minorEastAsia" w:cstheme="minorBidi"/>
          <w:color w:val="000000" w:themeColor="text1"/>
          <w:sz w:val="22"/>
          <w:szCs w:val="22"/>
        </w:rPr>
        <w:t>This should be brief in content.</w:t>
      </w:r>
      <w:r>
        <w:rPr>
          <w:rFonts w:asciiTheme="minorHAnsi" w:eastAsiaTheme="minorEastAsia" w:cstheme="minorBidi"/>
          <w:color w:val="000000" w:themeColor="text1"/>
          <w:sz w:val="22"/>
          <w:szCs w:val="22"/>
        </w:rPr>
        <w:t xml:space="preserve"> (300-400 words which do not count towards your word count)</w:t>
      </w:r>
    </w:p>
    <w:p w14:paraId="7AFCC98F" w14:textId="77777777" w:rsidR="00D86381" w:rsidRPr="00D86381" w:rsidRDefault="00D86381" w:rsidP="00D86381">
      <w:pPr>
        <w:pStyle w:val="ListParagraph"/>
        <w:numPr>
          <w:ilvl w:val="0"/>
          <w:numId w:val="1"/>
        </w:numPr>
        <w:textAlignment w:val="baseline"/>
        <w:rPr>
          <w:sz w:val="22"/>
          <w:szCs w:val="22"/>
        </w:rPr>
      </w:pPr>
      <w:r>
        <w:rPr>
          <w:rFonts w:asciiTheme="minorHAnsi" w:eastAsiaTheme="minorEastAsia" w:cstheme="minorBidi"/>
          <w:color w:val="000000" w:themeColor="text1"/>
          <w:sz w:val="22"/>
          <w:szCs w:val="22"/>
        </w:rPr>
        <w:t xml:space="preserve">Provide </w:t>
      </w:r>
      <w:r w:rsidRPr="00D86381">
        <w:rPr>
          <w:rFonts w:asciiTheme="minorHAnsi" w:eastAsiaTheme="minorEastAsia" w:cstheme="minorBidi"/>
          <w:color w:val="000000" w:themeColor="text1"/>
          <w:sz w:val="22"/>
          <w:szCs w:val="22"/>
        </w:rPr>
        <w:t xml:space="preserve">an overview of the problem (s) or issue (s) you were asked to investigate. </w:t>
      </w:r>
    </w:p>
    <w:p w14:paraId="4ECD71CD" w14:textId="77777777" w:rsidR="00D86381" w:rsidRDefault="00D86381" w:rsidP="008B074E">
      <w:pPr>
        <w:pStyle w:val="ListParagraph"/>
        <w:numPr>
          <w:ilvl w:val="0"/>
          <w:numId w:val="1"/>
        </w:numPr>
        <w:textAlignment w:val="baseline"/>
        <w:rPr>
          <w:rFonts w:asciiTheme="minorHAnsi" w:eastAsiaTheme="minorEastAsia" w:cstheme="minorBidi"/>
          <w:color w:val="000000" w:themeColor="text1"/>
          <w:sz w:val="22"/>
          <w:szCs w:val="22"/>
        </w:rPr>
      </w:pPr>
      <w:r w:rsidRPr="00D86381">
        <w:rPr>
          <w:rFonts w:asciiTheme="minorHAnsi" w:eastAsiaTheme="minorEastAsia" w:cstheme="minorBidi"/>
          <w:color w:val="000000" w:themeColor="text1"/>
          <w:sz w:val="22"/>
          <w:szCs w:val="22"/>
        </w:rPr>
        <w:t>It should also briefly discuss the main conclusion (s) drawn and identify the option/s selected.</w:t>
      </w:r>
    </w:p>
    <w:p w14:paraId="3A93B33E" w14:textId="77777777" w:rsidR="00D86381" w:rsidRDefault="00D86381" w:rsidP="00D86381">
      <w:pPr>
        <w:rPr>
          <w:rFonts w:hAnsi="Times New Roman"/>
          <w:lang w:eastAsia="en-GB"/>
        </w:rPr>
      </w:pPr>
      <w:r>
        <w:br w:type="page"/>
      </w:r>
    </w:p>
    <w:p w14:paraId="4F502F55" w14:textId="77777777" w:rsidR="00D86381" w:rsidRPr="00D86381" w:rsidRDefault="00D86381" w:rsidP="00D86381">
      <w:pPr>
        <w:pStyle w:val="ListParagraph"/>
        <w:textAlignment w:val="baseline"/>
      </w:pPr>
    </w:p>
    <w:p w14:paraId="4D12572A" w14:textId="47A98F53" w:rsidR="00D86381" w:rsidRDefault="00A1575D" w:rsidP="00A1575D">
      <w:pPr>
        <w:pStyle w:val="Heading1"/>
        <w:jc w:val="center"/>
      </w:pPr>
      <w:r>
        <w:t>Introduction</w:t>
      </w:r>
    </w:p>
    <w:p w14:paraId="4EEC34C0" w14:textId="56B07C2C" w:rsidR="00A1575D" w:rsidRDefault="00A1575D" w:rsidP="00A1575D"/>
    <w:p w14:paraId="46FF82AD" w14:textId="6200ED91" w:rsidR="00A1575D" w:rsidRDefault="006C4CDB" w:rsidP="00A1575D">
      <w:r>
        <w:t xml:space="preserve">The beginning of the whole story </w:t>
      </w:r>
      <w:r w:rsidRPr="006C4CDB">
        <w:rPr>
          <w:noProof/>
        </w:rPr>
        <w:t xml:space="preserve">began </w:t>
      </w:r>
      <w:r w:rsidR="00387B03">
        <w:rPr>
          <w:noProof/>
        </w:rPr>
        <w:t xml:space="preserve">as </w:t>
      </w:r>
      <w:r>
        <w:rPr>
          <w:noProof/>
        </w:rPr>
        <w:t>a</w:t>
      </w:r>
      <w:r w:rsidR="00330310" w:rsidRPr="006C4CDB">
        <w:rPr>
          <w:noProof/>
        </w:rPr>
        <w:t>nd</w:t>
      </w:r>
      <w:r w:rsidR="00330310" w:rsidRPr="00330310">
        <w:t xml:space="preserve"> </w:t>
      </w:r>
      <w:r w:rsidR="00387B03" w:rsidRPr="00330310">
        <w:t>Jack Chen</w:t>
      </w:r>
      <w:r w:rsidR="00330310" w:rsidRPr="00330310">
        <w:t xml:space="preserve"> founded a small business (tents)</w:t>
      </w:r>
      <w:r w:rsidR="00387B03">
        <w:t xml:space="preserve"> in 1</w:t>
      </w:r>
      <w:r w:rsidR="00387B03" w:rsidRPr="00330310">
        <w:t>919</w:t>
      </w:r>
      <w:r w:rsidR="00330310" w:rsidRPr="00330310">
        <w:t xml:space="preserve">. In 1924 the name Tesco appeared for the first time after </w:t>
      </w:r>
      <w:r w:rsidR="00330310" w:rsidRPr="005F6250">
        <w:rPr>
          <w:noProof/>
        </w:rPr>
        <w:t>purchase</w:t>
      </w:r>
      <w:r w:rsidR="00330310" w:rsidRPr="00330310">
        <w:t xml:space="preserve"> of tea loading T.E. Stockwell by Cohen</w:t>
      </w:r>
      <w:r w:rsidR="00387B03">
        <w:t>. With this</w:t>
      </w:r>
      <w:r w:rsidR="00330310" w:rsidRPr="00330310">
        <w:t xml:space="preserve"> starts </w:t>
      </w:r>
      <w:r w:rsidR="00387B03">
        <w:t xml:space="preserve">TESCO, </w:t>
      </w:r>
      <w:r w:rsidR="00330310" w:rsidRPr="00330310">
        <w:t xml:space="preserve">the first two letters </w:t>
      </w:r>
      <w:r w:rsidR="00387B03">
        <w:t>stand for the founder’s</w:t>
      </w:r>
      <w:r w:rsidR="00330310" w:rsidRPr="00330310">
        <w:t xml:space="preserve"> nickname (T.E.S.C. O)</w:t>
      </w:r>
      <w:r w:rsidR="00387B03">
        <w:t>.</w:t>
      </w:r>
      <w:r w:rsidR="00330310" w:rsidRPr="00330310">
        <w:t xml:space="preserve"> </w:t>
      </w:r>
      <w:r w:rsidR="00387B03">
        <w:t xml:space="preserve">Between 1929 and </w:t>
      </w:r>
      <w:r w:rsidR="00330310" w:rsidRPr="00330310">
        <w:t>1931</w:t>
      </w:r>
      <w:r w:rsidR="00387B03">
        <w:t xml:space="preserve">, </w:t>
      </w:r>
      <w:r w:rsidR="00330310" w:rsidRPr="00330310">
        <w:t xml:space="preserve">was opened the first Tesco store in Burnt Oak, the business </w:t>
      </w:r>
      <w:r w:rsidR="00387B03">
        <w:t xml:space="preserve">is growing very fast. </w:t>
      </w:r>
      <w:r w:rsidR="003D560C">
        <w:t>I</w:t>
      </w:r>
      <w:r w:rsidR="00330310" w:rsidRPr="00330310">
        <w:t>n 1939 the</w:t>
      </w:r>
      <w:r w:rsidR="003D560C">
        <w:t xml:space="preserve">re is already </w:t>
      </w:r>
      <w:r w:rsidR="00330310" w:rsidRPr="00330310">
        <w:t xml:space="preserve">more than 100 stores </w:t>
      </w:r>
      <w:r w:rsidR="003D560C">
        <w:t>in the</w:t>
      </w:r>
      <w:r w:rsidR="00330310" w:rsidRPr="00330310">
        <w:t xml:space="preserve"> country.</w:t>
      </w:r>
    </w:p>
    <w:p w14:paraId="074224A2" w14:textId="15620540" w:rsidR="00D24520" w:rsidRDefault="00D24520" w:rsidP="00A1575D">
      <w:r>
        <w:t xml:space="preserve">Today </w:t>
      </w:r>
      <w:r w:rsidR="003D560C">
        <w:t>they</w:t>
      </w:r>
      <w:r>
        <w:t xml:space="preserve"> </w:t>
      </w:r>
      <w:r w:rsidR="003D560C">
        <w:t>became</w:t>
      </w:r>
      <w:r>
        <w:t xml:space="preserve"> one of the biggest market </w:t>
      </w:r>
      <w:r w:rsidRPr="00764548">
        <w:rPr>
          <w:noProof/>
        </w:rPr>
        <w:t>leader</w:t>
      </w:r>
      <w:r w:rsidR="00764548">
        <w:rPr>
          <w:noProof/>
        </w:rPr>
        <w:t>s</w:t>
      </w:r>
      <w:r>
        <w:t xml:space="preserve"> </w:t>
      </w:r>
      <w:r w:rsidR="00764548">
        <w:rPr>
          <w:noProof/>
        </w:rPr>
        <w:t>and known all over the world by its name Tesco.</w:t>
      </w:r>
    </w:p>
    <w:p w14:paraId="4B987655" w14:textId="77777777" w:rsidR="00A1575D" w:rsidRPr="00A1575D" w:rsidRDefault="00A1575D" w:rsidP="00A1575D"/>
    <w:p w14:paraId="0D08FCDD" w14:textId="7ED8698A" w:rsidR="00D86381" w:rsidRPr="00D86381" w:rsidRDefault="00D86381" w:rsidP="00D86381">
      <w:r>
        <w:br w:type="page"/>
      </w:r>
    </w:p>
    <w:p w14:paraId="2CD973A4" w14:textId="158D1937" w:rsidR="00D86381" w:rsidRDefault="00D86381" w:rsidP="00D86381">
      <w:pPr>
        <w:pStyle w:val="Heading1"/>
      </w:pPr>
      <w:bookmarkStart w:id="0" w:name="_Toc3369650"/>
      <w:bookmarkStart w:id="1" w:name="_Toc4413304"/>
      <w:r>
        <w:lastRenderedPageBreak/>
        <w:t>3.1 Findings</w:t>
      </w:r>
      <w:bookmarkEnd w:id="0"/>
      <w:bookmarkEnd w:id="1"/>
    </w:p>
    <w:p w14:paraId="0E8990E2" w14:textId="77777777" w:rsidR="00A1575D" w:rsidRDefault="00A1575D" w:rsidP="00A1575D">
      <w:pPr>
        <w:jc w:val="center"/>
      </w:pPr>
      <w:r>
        <w:t>Tesco report</w:t>
      </w:r>
    </w:p>
    <w:p w14:paraId="4E87F4FC" w14:textId="1C3C41B6" w:rsidR="00A1575D" w:rsidRDefault="00A1575D" w:rsidP="00A1575D">
      <w:pPr>
        <w:rPr>
          <w:u w:val="single"/>
        </w:rPr>
      </w:pPr>
      <w:r>
        <w:rPr>
          <w:u w:val="single"/>
        </w:rPr>
        <w:t xml:space="preserve">Task 1: Overview of </w:t>
      </w:r>
      <w:r w:rsidR="0009252C">
        <w:rPr>
          <w:u w:val="single"/>
        </w:rPr>
        <w:t xml:space="preserve">the </w:t>
      </w:r>
      <w:r w:rsidRPr="00B81751">
        <w:rPr>
          <w:noProof/>
          <w:u w:val="single"/>
        </w:rPr>
        <w:t>organi</w:t>
      </w:r>
      <w:r w:rsidR="00B81751">
        <w:rPr>
          <w:noProof/>
          <w:u w:val="single"/>
        </w:rPr>
        <w:t>z</w:t>
      </w:r>
      <w:r w:rsidRPr="00B81751">
        <w:rPr>
          <w:noProof/>
          <w:u w:val="single"/>
        </w:rPr>
        <w:t>ation</w:t>
      </w:r>
      <w:r>
        <w:rPr>
          <w:u w:val="single"/>
        </w:rPr>
        <w:t xml:space="preserve"> and its development, and current product portfolio</w:t>
      </w:r>
    </w:p>
    <w:p w14:paraId="50CE3AF1" w14:textId="19B1F6D2" w:rsidR="00A1575D" w:rsidRDefault="00A1575D" w:rsidP="00A1575D">
      <w:r>
        <w:t>TESCO was first established in 1919, with the mission to ‘Put affordable food in the reach of everybody’ (Tesco.com 25/1/19). Throughout the years, TESCO has continued to expand its range of products and services; with expansion into household products at lower prices than competitors and the development of ‘superstores’ in the 60s. Despite the changes throughout the years to their products and services</w:t>
      </w:r>
      <w:bookmarkStart w:id="2" w:name="_Hlk4761866"/>
      <w:r>
        <w:t xml:space="preserve">, </w:t>
      </w:r>
      <w:bookmarkStart w:id="3" w:name="_Hlk4761978"/>
      <w:r>
        <w:t>TESCO has worked to remain true to its original mission statement, continuing to provide products at affordable prices</w:t>
      </w:r>
      <w:bookmarkEnd w:id="2"/>
      <w:r>
        <w:t xml:space="preserve">. Since the 90s, it has also adopted the strapline ‘Every Little </w:t>
      </w:r>
      <w:r w:rsidR="0009252C">
        <w:rPr>
          <w:noProof/>
        </w:rPr>
        <w:t>H</w:t>
      </w:r>
      <w:r w:rsidRPr="0009252C">
        <w:rPr>
          <w:noProof/>
        </w:rPr>
        <w:t>elps</w:t>
      </w:r>
      <w:r>
        <w:t xml:space="preserve">’ and has also become focused on keeping the customer and community at the heart of everything through </w:t>
      </w:r>
      <w:r w:rsidRPr="0009252C">
        <w:rPr>
          <w:noProof/>
        </w:rPr>
        <w:t>initiative</w:t>
      </w:r>
      <w:r w:rsidR="0009252C">
        <w:rPr>
          <w:noProof/>
        </w:rPr>
        <w:t>s</w:t>
      </w:r>
      <w:r>
        <w:t xml:space="preserve"> such as Clubcard rewards and ‘green’ spaces projects</w:t>
      </w:r>
      <w:bookmarkEnd w:id="3"/>
      <w:r>
        <w:t xml:space="preserve">. It has also encouraged healthy eating </w:t>
      </w:r>
      <w:r w:rsidR="0009252C">
        <w:rPr>
          <w:noProof/>
        </w:rPr>
        <w:t>by</w:t>
      </w:r>
      <w:r>
        <w:t xml:space="preserve"> providing free fruit in store for children.</w:t>
      </w:r>
    </w:p>
    <w:p w14:paraId="1285EA0E" w14:textId="5056AC8E" w:rsidR="00D86381" w:rsidRPr="00D86381" w:rsidRDefault="00A1575D" w:rsidP="005F6250">
      <w:r w:rsidRPr="0009252C">
        <w:rPr>
          <w:noProof/>
        </w:rPr>
        <w:t>Currently</w:t>
      </w:r>
      <w:r w:rsidR="0009252C">
        <w:rPr>
          <w:noProof/>
        </w:rPr>
        <w:t>,</w:t>
      </w:r>
      <w:r>
        <w:t xml:space="preserve"> TESCO has stores both in the UK and abroad and </w:t>
      </w:r>
      <w:r w:rsidRPr="0009252C">
        <w:rPr>
          <w:noProof/>
        </w:rPr>
        <w:t>ha</w:t>
      </w:r>
      <w:r w:rsidR="0009252C">
        <w:rPr>
          <w:noProof/>
        </w:rPr>
        <w:t>s</w:t>
      </w:r>
      <w:r>
        <w:t xml:space="preserve"> also expanded into online shopping. It currently has a wide range of products and services. It stocks both food and household products, as well as clothing and electronic devices. In terms of </w:t>
      </w:r>
      <w:r w:rsidR="0009252C">
        <w:rPr>
          <w:noProof/>
        </w:rPr>
        <w:t>its</w:t>
      </w:r>
      <w:r>
        <w:t xml:space="preserve"> services, TESCO also provides financial services through banking services (</w:t>
      </w:r>
      <w:bookmarkStart w:id="4" w:name="_Hlk4535845"/>
      <w:r w:rsidR="00817C5C">
        <w:fldChar w:fldCharType="begin"/>
      </w:r>
      <w:r w:rsidR="00817C5C">
        <w:instrText xml:space="preserve"> HYPERLINK "http://www.tescobank.com" </w:instrText>
      </w:r>
      <w:r w:rsidR="00817C5C">
        <w:fldChar w:fldCharType="separate"/>
      </w:r>
      <w:r>
        <w:rPr>
          <w:rStyle w:val="Hyperlink"/>
        </w:rPr>
        <w:t>www.tescobank.com</w:t>
      </w:r>
      <w:r w:rsidR="00817C5C">
        <w:rPr>
          <w:rStyle w:val="Hyperlink"/>
        </w:rPr>
        <w:fldChar w:fldCharType="end"/>
      </w:r>
      <w:bookmarkEnd w:id="4"/>
      <w:r>
        <w:t>). It also has a loyalty scheme of TESCO ‘Clubcard’, which enables customers to earn points towards vouchers and discounts. TESCO also funds local projects which have a positive impact on the community and environment, such as developing outdoor play areas and wildlife areas (</w:t>
      </w:r>
      <w:bookmarkStart w:id="5" w:name="_Hlk4535904"/>
      <w:r w:rsidR="00817C5C">
        <w:fldChar w:fldCharType="begin"/>
      </w:r>
      <w:r w:rsidR="00817C5C">
        <w:instrText xml:space="preserve"> HYPERLINK "http://www.groundwork.org.uk" </w:instrText>
      </w:r>
      <w:r w:rsidR="00817C5C">
        <w:fldChar w:fldCharType="separate"/>
      </w:r>
      <w:r>
        <w:rPr>
          <w:rStyle w:val="Hyperlink"/>
        </w:rPr>
        <w:t>www.groundwork.org.uk</w:t>
      </w:r>
      <w:r w:rsidR="00817C5C">
        <w:rPr>
          <w:rStyle w:val="Hyperlink"/>
        </w:rPr>
        <w:fldChar w:fldCharType="end"/>
      </w:r>
      <w:bookmarkEnd w:id="5"/>
      <w:r>
        <w:t>).</w:t>
      </w:r>
    </w:p>
    <w:p w14:paraId="3670E39E" w14:textId="77777777" w:rsidR="00D86381" w:rsidRPr="00D86381" w:rsidRDefault="00D86381" w:rsidP="00D86381">
      <w:pPr>
        <w:kinsoku w:val="0"/>
        <w:overflowPunct w:val="0"/>
        <w:ind w:left="360"/>
        <w:textAlignment w:val="baseline"/>
        <w:rPr>
          <w:sz w:val="40"/>
        </w:rPr>
      </w:pPr>
    </w:p>
    <w:p w14:paraId="7F6731DC" w14:textId="77777777" w:rsidR="00ED0316" w:rsidRDefault="00D86381" w:rsidP="00ED0316">
      <w:pPr>
        <w:rPr>
          <w:u w:val="single"/>
        </w:rPr>
      </w:pPr>
      <w:bookmarkStart w:id="6" w:name="_Toc4413305"/>
      <w:r w:rsidRPr="00D86381">
        <w:rPr>
          <w:rFonts w:eastAsiaTheme="minorEastAsia"/>
        </w:rPr>
        <w:t>3.2</w:t>
      </w:r>
      <w:bookmarkEnd w:id="6"/>
      <w:r w:rsidR="00ED0316">
        <w:rPr>
          <w:rFonts w:eastAsiaTheme="minorEastAsia"/>
        </w:rPr>
        <w:t xml:space="preserve"> </w:t>
      </w:r>
      <w:r w:rsidR="00ED0316">
        <w:rPr>
          <w:u w:val="single"/>
        </w:rPr>
        <w:t>Task 2</w:t>
      </w:r>
    </w:p>
    <w:p w14:paraId="34F0CC3E" w14:textId="6DFCBB62" w:rsidR="00ED0316" w:rsidRDefault="00ED0316" w:rsidP="00ED0316">
      <w:r>
        <w:t xml:space="preserve">When TESCO first faced competition in the 60s from other supermarket chains, they added household goods to its sales portfolio, offering them at a lower price than their competitors. This allowed them to further expand its product range to ensure an increase in profit, due to customers being more likely to come to them for household goods over other supermarket chains. </w:t>
      </w:r>
      <w:bookmarkStart w:id="7" w:name="_Hlk4762130"/>
      <w:r>
        <w:t xml:space="preserve">TESCO has continued to monitor its competition and has responded by adapting to change to maintain and expand </w:t>
      </w:r>
      <w:r w:rsidR="0009252C">
        <w:rPr>
          <w:noProof/>
        </w:rPr>
        <w:t>its</w:t>
      </w:r>
      <w:r>
        <w:t xml:space="preserve"> customer base to enable continued profit. </w:t>
      </w:r>
    </w:p>
    <w:bookmarkEnd w:id="7"/>
    <w:p w14:paraId="14D8422A" w14:textId="77777777" w:rsidR="00ED0316" w:rsidRDefault="00ED0316" w:rsidP="00ED0316">
      <w:r>
        <w:t xml:space="preserve">It has also kept in mind its role within society to enable them to successfully adapt, keeping in mind how they can help the community to encourage loyalty from customers. </w:t>
      </w:r>
    </w:p>
    <w:p w14:paraId="476EFE5A" w14:textId="528BEC69" w:rsidR="00ED0316" w:rsidRDefault="00ED0316" w:rsidP="00ED0316">
      <w:r>
        <w:t xml:space="preserve">On January 28, 2019, the Tesco’s presented the plan of cutting workers in the </w:t>
      </w:r>
      <w:r w:rsidRPr="00B81751">
        <w:rPr>
          <w:noProof/>
        </w:rPr>
        <w:t>ar</w:t>
      </w:r>
      <w:r w:rsidR="00B81751">
        <w:rPr>
          <w:noProof/>
        </w:rPr>
        <w:t>e</w:t>
      </w:r>
      <w:r w:rsidRPr="00B81751">
        <w:rPr>
          <w:noProof/>
        </w:rPr>
        <w:t>a</w:t>
      </w:r>
      <w:r>
        <w:t xml:space="preserve"> of fresh food, in the grip and simplifying the front of the shops and headquarters, also in this plan of reduction of employees the reduction of the hours is also part, thus is at risk 9000 Jobs at risk According to this plan was launched for the first time in a year frame.</w:t>
      </w:r>
      <w:r>
        <w:rPr>
          <w:rFonts w:ascii="Roboto" w:hAnsi="Roboto"/>
          <w:color w:val="222222"/>
          <w:shd w:val="clear" w:color="auto" w:fill="FFFFFF"/>
        </w:rPr>
        <w:t xml:space="preserve"> </w:t>
      </w:r>
      <w:r>
        <w:t xml:space="preserve">The 9000 staff affected is </w:t>
      </w:r>
      <w:r w:rsidRPr="0009252C">
        <w:rPr>
          <w:noProof/>
        </w:rPr>
        <w:t>equivalent</w:t>
      </w:r>
      <w:r>
        <w:t xml:space="preserve"> to around two </w:t>
      </w:r>
      <w:r w:rsidRPr="0009252C">
        <w:rPr>
          <w:noProof/>
        </w:rPr>
        <w:t>percent</w:t>
      </w:r>
      <w:r>
        <w:t xml:space="preserve"> of Tesco’s current total workforce of 440,000.</w:t>
      </w:r>
    </w:p>
    <w:p w14:paraId="0820AC46" w14:textId="70DCB60C" w:rsidR="00ED0316" w:rsidRDefault="00ED0316" w:rsidP="00ED0316">
      <w:r>
        <w:t xml:space="preserve">The retailer said it expected to </w:t>
      </w:r>
      <w:proofErr w:type="gramStart"/>
      <w:r>
        <w:t>close down</w:t>
      </w:r>
      <w:proofErr w:type="gramEnd"/>
      <w:r>
        <w:t xml:space="preserve"> 90 counters, with the remaining 700 large stores trading with either a full or flexible counter offer. </w:t>
      </w:r>
    </w:p>
    <w:p w14:paraId="23D8F7A5" w14:textId="1CD34C78" w:rsidR="00D86381" w:rsidRDefault="00D86381" w:rsidP="00D86381">
      <w:pPr>
        <w:pStyle w:val="Heading2"/>
        <w:rPr>
          <w:rFonts w:eastAsiaTheme="minorEastAsia"/>
        </w:rPr>
      </w:pPr>
    </w:p>
    <w:p w14:paraId="48827777" w14:textId="77777777" w:rsidR="00ED0316" w:rsidRPr="00ED0316" w:rsidRDefault="00ED0316" w:rsidP="00ED0316"/>
    <w:p w14:paraId="55A14736" w14:textId="77777777" w:rsidR="00D86381" w:rsidRPr="00D86381" w:rsidRDefault="00D86381" w:rsidP="00D86381">
      <w:pPr>
        <w:kinsoku w:val="0"/>
        <w:overflowPunct w:val="0"/>
        <w:ind w:left="360"/>
        <w:textAlignment w:val="baseline"/>
      </w:pPr>
      <w:r w:rsidRPr="00D86381">
        <w:rPr>
          <w:rFonts w:eastAsiaTheme="minorEastAsia"/>
          <w:color w:val="000000" w:themeColor="text1"/>
        </w:rPr>
        <w:t xml:space="preserve">Discuss how Tesco has planned, communicated, monitored and reviewed previous attempts to resolve </w:t>
      </w:r>
      <w:proofErr w:type="spellStart"/>
      <w:proofErr w:type="gramStart"/>
      <w:r w:rsidRPr="00D86381">
        <w:rPr>
          <w:rFonts w:eastAsiaTheme="minorEastAsia"/>
          <w:color w:val="000000" w:themeColor="text1"/>
        </w:rPr>
        <w:t>it’s</w:t>
      </w:r>
      <w:proofErr w:type="spellEnd"/>
      <w:proofErr w:type="gramEnd"/>
      <w:r w:rsidRPr="00D86381">
        <w:rPr>
          <w:rFonts w:eastAsiaTheme="minorEastAsia"/>
          <w:color w:val="000000" w:themeColor="text1"/>
        </w:rPr>
        <w:t xml:space="preserve"> problems (over the last 5 years).</w:t>
      </w:r>
    </w:p>
    <w:p w14:paraId="68825E30" w14:textId="5D47257F" w:rsidR="00ED0316" w:rsidRDefault="00D86381" w:rsidP="00ED0316">
      <w:pPr>
        <w:rPr>
          <w:u w:val="single"/>
        </w:rPr>
      </w:pPr>
      <w:bookmarkStart w:id="8" w:name="_Toc4413306"/>
      <w:r w:rsidRPr="00D86381">
        <w:rPr>
          <w:rStyle w:val="Heading2Char"/>
        </w:rPr>
        <w:lastRenderedPageBreak/>
        <w:t>3.3.</w:t>
      </w:r>
      <w:bookmarkEnd w:id="8"/>
      <w:r w:rsidR="00ED0316" w:rsidRPr="00ED0316">
        <w:rPr>
          <w:u w:val="single"/>
        </w:rPr>
        <w:t xml:space="preserve"> </w:t>
      </w:r>
      <w:r w:rsidR="00ED0316">
        <w:rPr>
          <w:u w:val="single"/>
        </w:rPr>
        <w:t>Task 3</w:t>
      </w:r>
    </w:p>
    <w:p w14:paraId="300572D0" w14:textId="77777777" w:rsidR="00D9112F" w:rsidRDefault="00ED0316" w:rsidP="00ED0316">
      <w:r>
        <w:t>One of the problems TESCO currently faces is competition from discount stores Aldi and Lidl, as there seems to be a customer shift towards these stores due to their low prices. In the recent years, Lidl has been shown to be growing faster in terms of sales than Tesco’s, with Lidl showing an 18.9% increase in sales over the past 12 weeks and Tesco 3% (</w:t>
      </w:r>
      <w:bookmarkStart w:id="9" w:name="_Hlk4535967"/>
      <w:r w:rsidR="00817C5C">
        <w:fldChar w:fldCharType="begin"/>
      </w:r>
      <w:r w:rsidR="00817C5C">
        <w:instrText xml:space="preserve"> HYPERLINK "https://www.independent.co.uk/news/business/news/tesco-supermarkets-discount-competition-profits-lidl-aldi-sainsbury-morrisons-asda-a7905981.html" </w:instrText>
      </w:r>
      <w:r w:rsidR="00817C5C">
        <w:fldChar w:fldCharType="separate"/>
      </w:r>
      <w:r>
        <w:rPr>
          <w:rStyle w:val="Hyperlink"/>
        </w:rPr>
        <w:t>https://www.independent.co.uk/news/business/news/tesco-supermarkets-discount-competition-profits-lidl-aldi-sainsbury-morrisons-asda-a7905981.html</w:t>
      </w:r>
      <w:r w:rsidR="00817C5C">
        <w:rPr>
          <w:rStyle w:val="Hyperlink"/>
        </w:rPr>
        <w:fldChar w:fldCharType="end"/>
      </w:r>
      <w:r>
        <w:t>).</w:t>
      </w:r>
      <w:bookmarkEnd w:id="9"/>
    </w:p>
    <w:p w14:paraId="6D7E87B4" w14:textId="6A328AD8" w:rsidR="00ED0316" w:rsidRDefault="00ED0316" w:rsidP="00ED0316">
      <w:r>
        <w:t xml:space="preserve"> This suggests that people are becoming increasingly concerned about money and spending less to get good quality food which is what Lidl and Aldi offer.  Tesco may</w:t>
      </w:r>
      <w:r w:rsidR="0009252C">
        <w:t>, therefore,</w:t>
      </w:r>
      <w:r>
        <w:t xml:space="preserve"> be at risk of losing many of its customers to these rival supermarkets if it doesn’t adapt to the changes.</w:t>
      </w:r>
    </w:p>
    <w:p w14:paraId="2A28FD1A" w14:textId="77777777" w:rsidR="00ED0316" w:rsidRDefault="00ED0316" w:rsidP="00ED0316">
      <w:r>
        <w:t>Another problem TESCO face is the threat of the consequences of Brexit in terms of uncertainty around ‘food/product’ chain. There is some concern that Brexit may lead to less choice in food products and poorer quality due to the potential damage which may be done in relation to trade agreements with other countries, however the CEO of Tesco Dave Lewis disputes it and is concerned with the increase in food prices which will likely occur in the aftermath of Brexit (</w:t>
      </w:r>
      <w:bookmarkStart w:id="10" w:name="_Hlk4536056"/>
      <w:r w:rsidR="00817C5C">
        <w:fldChar w:fldCharType="begin"/>
      </w:r>
      <w:r w:rsidR="00817C5C">
        <w:instrText xml:space="preserve"> HYPERLINK "https://www.businessinsider.com/tesco-ceo-dave-lewis-brexit-supermarkets-food-prices-2017-10?r=US&amp;IR=T" </w:instrText>
      </w:r>
      <w:r w:rsidR="00817C5C">
        <w:fldChar w:fldCharType="separate"/>
      </w:r>
      <w:r>
        <w:rPr>
          <w:rStyle w:val="Hyperlink"/>
        </w:rPr>
        <w:t>https://www.businessinsider.com/tesco-ceo-dave-lewis-brexit-supermarkets-food-prices-2017-10?r=US&amp;IR=T</w:t>
      </w:r>
      <w:r w:rsidR="00817C5C">
        <w:rPr>
          <w:rStyle w:val="Hyperlink"/>
        </w:rPr>
        <w:fldChar w:fldCharType="end"/>
      </w:r>
      <w:bookmarkEnd w:id="10"/>
      <w:r>
        <w:t xml:space="preserve">). </w:t>
      </w:r>
    </w:p>
    <w:p w14:paraId="018299E7" w14:textId="77777777" w:rsidR="00ED0316" w:rsidRDefault="00ED0316" w:rsidP="00ED0316">
      <w:r>
        <w:t>This will likely mean that Tesco will adopt a ‘cost-cutting’ strategy which would target both staff and some fresh product lines. In recent years Tesco has already cut its workforce down to 300,000 but will likely cut a further 9,000 jobs, with some staff from fresh product lines being re-deployed in other departments (</w:t>
      </w:r>
      <w:hyperlink r:id="rId8" w:history="1">
        <w:r>
          <w:rPr>
            <w:rStyle w:val="Hyperlink"/>
          </w:rPr>
          <w:t>https://www.bloomberg.com/news/articles/2019-01-28/tesco-s-review-to-hit-jobs-of-9-000-workers-as-ceo-cuts-costs</w:t>
        </w:r>
      </w:hyperlink>
      <w:r>
        <w:t>).</w:t>
      </w:r>
    </w:p>
    <w:p w14:paraId="0A56E307" w14:textId="77777777" w:rsidR="00ED0316" w:rsidRDefault="00ED0316" w:rsidP="00ED0316">
      <w:r>
        <w:t xml:space="preserve"> So far this seems to have been an effective strategy in terms of keeping down consumer prices. However, cutting fresh product lines may result in some loss of customers, as those who use these lines tend to spend more as well as being more loyal. </w:t>
      </w:r>
    </w:p>
    <w:p w14:paraId="4250282F" w14:textId="77777777" w:rsidR="00ED0316" w:rsidRDefault="00ED0316" w:rsidP="00ED0316">
      <w:r>
        <w:t>Finally, Tesco may have a new powerful rival in Sainsbury’s deal with Asda, who according to the research firm Kantar would move ahead of Tesco’s current market share (</w:t>
      </w:r>
      <w:hyperlink r:id="rId9" w:history="1">
        <w:r>
          <w:rPr>
            <w:rStyle w:val="Hyperlink"/>
          </w:rPr>
          <w:t>https://www.bloomberg.com/news/articles/2019-01-28/tesco-s-review-to-hit-jobs-of-9-000-workers-as-ceo-cuts-costs</w:t>
        </w:r>
      </w:hyperlink>
      <w:r>
        <w:t xml:space="preserve">). </w:t>
      </w:r>
    </w:p>
    <w:p w14:paraId="2735CD64" w14:textId="24C33D1A" w:rsidR="00D86381" w:rsidRDefault="00D86381" w:rsidP="00ED0316">
      <w:pPr>
        <w:kinsoku w:val="0"/>
        <w:overflowPunct w:val="0"/>
        <w:textAlignment w:val="baseline"/>
        <w:rPr>
          <w:rStyle w:val="Heading2Char"/>
        </w:rPr>
      </w:pPr>
    </w:p>
    <w:p w14:paraId="561548F2" w14:textId="53170059" w:rsidR="00D86381" w:rsidRDefault="00D86381" w:rsidP="00D86381">
      <w:pPr>
        <w:kinsoku w:val="0"/>
        <w:overflowPunct w:val="0"/>
        <w:ind w:left="360"/>
        <w:textAlignment w:val="baseline"/>
        <w:rPr>
          <w:rFonts w:eastAsiaTheme="minorEastAsia"/>
          <w:color w:val="000000" w:themeColor="text1"/>
        </w:rPr>
      </w:pPr>
      <w:r w:rsidRPr="00D86381">
        <w:rPr>
          <w:rFonts w:eastAsiaTheme="minorEastAsia"/>
          <w:color w:val="000000" w:themeColor="text1"/>
        </w:rPr>
        <w:t>Describe the nature, scope</w:t>
      </w:r>
      <w:r w:rsidR="0009252C">
        <w:rPr>
          <w:rFonts w:eastAsiaTheme="minorEastAsia"/>
          <w:color w:val="000000" w:themeColor="text1"/>
        </w:rPr>
        <w:t>,</w:t>
      </w:r>
      <w:r w:rsidRPr="00D86381">
        <w:rPr>
          <w:rFonts w:eastAsiaTheme="minorEastAsia"/>
          <w:color w:val="000000" w:themeColor="text1"/>
        </w:rPr>
        <w:t xml:space="preserve"> </w:t>
      </w:r>
      <w:r w:rsidRPr="0009252C">
        <w:rPr>
          <w:rFonts w:eastAsiaTheme="minorEastAsia"/>
          <w:noProof/>
          <w:color w:val="000000" w:themeColor="text1"/>
        </w:rPr>
        <w:t>and</w:t>
      </w:r>
      <w:r w:rsidRPr="00D86381">
        <w:rPr>
          <w:rFonts w:eastAsiaTheme="minorEastAsia"/>
          <w:color w:val="000000" w:themeColor="text1"/>
        </w:rPr>
        <w:t xml:space="preserve"> impact of the current problems facing Tesco.</w:t>
      </w:r>
    </w:p>
    <w:p w14:paraId="099C6108" w14:textId="77777777" w:rsidR="00F81D80" w:rsidRDefault="00F81D80" w:rsidP="00F81D80">
      <w:pPr>
        <w:pStyle w:val="Heading2"/>
        <w:rPr>
          <w:rFonts w:eastAsiaTheme="minorEastAsia"/>
        </w:rPr>
      </w:pPr>
      <w:bookmarkStart w:id="11" w:name="_Toc4413307"/>
      <w:r>
        <w:rPr>
          <w:rFonts w:eastAsiaTheme="minorEastAsia"/>
        </w:rPr>
        <w:t>3.4 Analysis of Tesco</w:t>
      </w:r>
      <w:bookmarkEnd w:id="11"/>
    </w:p>
    <w:p w14:paraId="165A2FB9" w14:textId="5EC8175B" w:rsidR="00ED0316" w:rsidRPr="00443AD1" w:rsidRDefault="00F81D80" w:rsidP="00ED0316">
      <w:bookmarkStart w:id="12" w:name="_Toc4413308"/>
      <w:r>
        <w:t>3.</w:t>
      </w:r>
      <w:r w:rsidRPr="00443AD1">
        <w:t>4</w:t>
      </w:r>
      <w:bookmarkEnd w:id="12"/>
      <w:r w:rsidRPr="00443AD1">
        <w:t xml:space="preserve"> </w:t>
      </w:r>
      <w:r w:rsidR="00ED0316" w:rsidRPr="005E4DB6">
        <w:rPr>
          <w:u w:val="single"/>
        </w:rPr>
        <w:t>Task</w:t>
      </w:r>
      <w:r w:rsidR="005E4DB6" w:rsidRPr="005E4DB6">
        <w:rPr>
          <w:u w:val="single"/>
        </w:rPr>
        <w:t xml:space="preserve"> </w:t>
      </w:r>
      <w:r w:rsidR="00ED0316" w:rsidRPr="005E4DB6">
        <w:rPr>
          <w:u w:val="single"/>
        </w:rPr>
        <w:t>4</w:t>
      </w:r>
      <w:r w:rsidR="005E4DB6">
        <w:t>. C</w:t>
      </w:r>
      <w:r w:rsidR="00443AD1" w:rsidRPr="00443AD1">
        <w:t>limate</w:t>
      </w:r>
      <w:r w:rsidR="005E4DB6">
        <w:t xml:space="preserve"> is</w:t>
      </w:r>
      <w:r w:rsidR="00443AD1" w:rsidRPr="00443AD1">
        <w:t xml:space="preserve"> a pressure on the part of those interested in which they re-evaluate their plans in order to continue to move forward. The analysis of the strong ar</w:t>
      </w:r>
      <w:r w:rsidR="00B24757">
        <w:t>e</w:t>
      </w:r>
      <w:r w:rsidR="00443AD1" w:rsidRPr="00443AD1">
        <w:t>as as weaknesses, opportunities</w:t>
      </w:r>
      <w:r w:rsidR="002E5F42">
        <w:t>,</w:t>
      </w:r>
      <w:r w:rsidR="00443AD1" w:rsidRPr="00443AD1">
        <w:t xml:space="preserve"> </w:t>
      </w:r>
      <w:r w:rsidR="00443AD1" w:rsidRPr="002E5F42">
        <w:rPr>
          <w:noProof/>
        </w:rPr>
        <w:t>and</w:t>
      </w:r>
      <w:r w:rsidR="00443AD1" w:rsidRPr="00443AD1">
        <w:t xml:space="preserve"> </w:t>
      </w:r>
      <w:r w:rsidR="00443AD1" w:rsidRPr="00443AD1">
        <w:rPr>
          <w:noProof/>
        </w:rPr>
        <w:t>pressure</w:t>
      </w:r>
      <w:r w:rsidR="00443AD1" w:rsidRPr="00443AD1">
        <w:t xml:space="preserve"> that the company was to be examined in detail what Tesco can or should do in the future for its business plan and involving the brand itself.</w:t>
      </w:r>
    </w:p>
    <w:p w14:paraId="3285DC40" w14:textId="77777777" w:rsidR="00443AD1" w:rsidRDefault="00443AD1" w:rsidP="00ED0316">
      <w:pPr>
        <w:rPr>
          <w:u w:val="single"/>
        </w:rPr>
      </w:pPr>
    </w:p>
    <w:p w14:paraId="1CE5798B" w14:textId="77777777" w:rsidR="00ED0316" w:rsidRPr="005E4DB6" w:rsidRDefault="00ED0316" w:rsidP="00ED0316">
      <w:pPr>
        <w:rPr>
          <w:u w:val="single"/>
        </w:rPr>
      </w:pPr>
      <w:r w:rsidRPr="005E4DB6">
        <w:rPr>
          <w:u w:val="single"/>
        </w:rPr>
        <w:t>SWOT analysis</w:t>
      </w:r>
    </w:p>
    <w:p w14:paraId="2A7478DA" w14:textId="77777777" w:rsidR="00ED0316" w:rsidRPr="005E4DB6" w:rsidRDefault="00ED0316" w:rsidP="00ED0316">
      <w:pPr>
        <w:rPr>
          <w:b/>
        </w:rPr>
      </w:pPr>
      <w:r w:rsidRPr="005E4DB6">
        <w:rPr>
          <w:b/>
        </w:rPr>
        <w:t>Strengths</w:t>
      </w:r>
    </w:p>
    <w:p w14:paraId="514D153E" w14:textId="58B4485A" w:rsidR="00ED0316" w:rsidRDefault="00ED0316" w:rsidP="005E4DB6">
      <w:pPr>
        <w:pStyle w:val="ListParagraph"/>
        <w:numPr>
          <w:ilvl w:val="0"/>
          <w:numId w:val="9"/>
        </w:numPr>
      </w:pPr>
      <w:r>
        <w:lastRenderedPageBreak/>
        <w:t xml:space="preserve">One of the strengths of Tesco over Aldi and </w:t>
      </w:r>
      <w:r w:rsidRPr="0009252C">
        <w:rPr>
          <w:noProof/>
        </w:rPr>
        <w:t>Lidl</w:t>
      </w:r>
      <w:r>
        <w:t xml:space="preserve"> is the variety of produce which is of good quality. </w:t>
      </w:r>
    </w:p>
    <w:p w14:paraId="1534C165" w14:textId="156609AD" w:rsidR="00ED0316" w:rsidRDefault="00ED0316" w:rsidP="005E4DB6">
      <w:pPr>
        <w:pStyle w:val="ListParagraph"/>
        <w:numPr>
          <w:ilvl w:val="0"/>
          <w:numId w:val="9"/>
        </w:numPr>
      </w:pPr>
      <w:r>
        <w:t xml:space="preserve">Clubcard </w:t>
      </w:r>
    </w:p>
    <w:p w14:paraId="068DF583" w14:textId="77777777" w:rsidR="005E4DB6" w:rsidRDefault="005E4DB6" w:rsidP="005E4DB6">
      <w:pPr>
        <w:pStyle w:val="ListParagraph"/>
      </w:pPr>
    </w:p>
    <w:p w14:paraId="23EBF950" w14:textId="5A6472A3" w:rsidR="00ED0316" w:rsidRPr="005E4DB6" w:rsidRDefault="00ED0316" w:rsidP="00ED0316">
      <w:pPr>
        <w:rPr>
          <w:b/>
        </w:rPr>
      </w:pPr>
      <w:r w:rsidRPr="005E4DB6">
        <w:rPr>
          <w:b/>
        </w:rPr>
        <w:t>Weakness</w:t>
      </w:r>
      <w:r w:rsidR="005E4DB6">
        <w:rPr>
          <w:b/>
        </w:rPr>
        <w:t>es</w:t>
      </w:r>
    </w:p>
    <w:p w14:paraId="2EC83FB1" w14:textId="05C7986D" w:rsidR="00ED0316" w:rsidRDefault="005E4DB6" w:rsidP="005E4DB6">
      <w:pPr>
        <w:pStyle w:val="ListParagraph"/>
        <w:numPr>
          <w:ilvl w:val="0"/>
          <w:numId w:val="10"/>
        </w:numPr>
      </w:pPr>
      <w:r>
        <w:t xml:space="preserve">Competitors </w:t>
      </w:r>
      <w:r w:rsidR="00ED0316">
        <w:t>Aldi and Lidl</w:t>
      </w:r>
      <w:r>
        <w:t>,</w:t>
      </w:r>
      <w:r w:rsidR="00ED0316">
        <w:t xml:space="preserve"> same quality or sometimes better, for a lower price which means that many customers are choosing these supermarkets over Tesco.</w:t>
      </w:r>
    </w:p>
    <w:p w14:paraId="0B6CDCCA" w14:textId="43CE0EC5" w:rsidR="005E4DB6" w:rsidRDefault="00ED0316" w:rsidP="005E4DB6">
      <w:pPr>
        <w:pStyle w:val="ListParagraph"/>
        <w:numPr>
          <w:ilvl w:val="0"/>
          <w:numId w:val="10"/>
        </w:numPr>
      </w:pPr>
      <w:r>
        <w:t>Decrease in share</w:t>
      </w:r>
      <w:r w:rsidR="005E4DB6">
        <w:t>s</w:t>
      </w:r>
      <w:r>
        <w:t xml:space="preserve"> price by 9% since October 2018, due to a decrease in operating profits. This may be due to uncertainty around Brexit</w:t>
      </w:r>
    </w:p>
    <w:p w14:paraId="5319873D" w14:textId="77777777" w:rsidR="005E4DB6" w:rsidRDefault="005E4DB6" w:rsidP="005E4DB6">
      <w:pPr>
        <w:pStyle w:val="ListParagraph"/>
      </w:pPr>
    </w:p>
    <w:p w14:paraId="565ED381" w14:textId="77777777" w:rsidR="005E4DB6" w:rsidRPr="005E4DB6" w:rsidRDefault="00ED0316" w:rsidP="005E4DB6">
      <w:pPr>
        <w:rPr>
          <w:b/>
        </w:rPr>
      </w:pPr>
      <w:r w:rsidRPr="005E4DB6">
        <w:rPr>
          <w:b/>
        </w:rPr>
        <w:t>Opportunities</w:t>
      </w:r>
      <w:r w:rsidR="006C1FDA" w:rsidRPr="005E4DB6">
        <w:rPr>
          <w:b/>
        </w:rPr>
        <w:t xml:space="preserve"> </w:t>
      </w:r>
    </w:p>
    <w:p w14:paraId="20633B5C" w14:textId="6A5EEAB3" w:rsidR="006C1FDA" w:rsidRDefault="006C1FDA" w:rsidP="005E4DB6">
      <w:pPr>
        <w:pStyle w:val="ListParagraph"/>
        <w:numPr>
          <w:ilvl w:val="0"/>
          <w:numId w:val="11"/>
        </w:numPr>
      </w:pPr>
      <w:r>
        <w:t>Online shopping</w:t>
      </w:r>
    </w:p>
    <w:p w14:paraId="19E90AC5" w14:textId="77777777" w:rsidR="006C1FDA" w:rsidRDefault="006C1FDA" w:rsidP="005E4DB6">
      <w:pPr>
        <w:pStyle w:val="ListParagraph"/>
        <w:numPr>
          <w:ilvl w:val="0"/>
          <w:numId w:val="10"/>
        </w:numPr>
      </w:pPr>
      <w:r>
        <w:t>Effectively developing their discount store Jacks, to successfully rival Lidl and Aldi (</w:t>
      </w:r>
      <w:bookmarkStart w:id="13" w:name="_Hlk4536129"/>
      <w:r w:rsidR="00817C5C">
        <w:fldChar w:fldCharType="begin"/>
      </w:r>
      <w:r w:rsidR="00817C5C">
        <w:instrText xml:space="preserve"> HYPERLINK "https://www.bbc.co.uk/news/business-45572731" </w:instrText>
      </w:r>
      <w:r w:rsidR="00817C5C">
        <w:fldChar w:fldCharType="separate"/>
      </w:r>
      <w:r>
        <w:rPr>
          <w:rStyle w:val="Hyperlink"/>
        </w:rPr>
        <w:t>https://www.bbc.co.uk/news/business-45572731</w:t>
      </w:r>
      <w:r w:rsidR="00817C5C">
        <w:rPr>
          <w:rStyle w:val="Hyperlink"/>
        </w:rPr>
        <w:fldChar w:fldCharType="end"/>
      </w:r>
      <w:bookmarkEnd w:id="13"/>
      <w:r>
        <w:t xml:space="preserve">). </w:t>
      </w:r>
    </w:p>
    <w:p w14:paraId="00E23A6E" w14:textId="77777777" w:rsidR="005E4DB6" w:rsidRDefault="005E4DB6" w:rsidP="006C1FDA"/>
    <w:p w14:paraId="1C4EF2F2" w14:textId="01E83A06" w:rsidR="006C1FDA" w:rsidRPr="005E4DB6" w:rsidRDefault="006C1FDA" w:rsidP="006C1FDA">
      <w:pPr>
        <w:rPr>
          <w:b/>
        </w:rPr>
      </w:pPr>
      <w:r w:rsidRPr="005E4DB6">
        <w:rPr>
          <w:b/>
        </w:rPr>
        <w:t>Threat</w:t>
      </w:r>
      <w:r w:rsidR="005E4DB6" w:rsidRPr="005E4DB6">
        <w:rPr>
          <w:b/>
        </w:rPr>
        <w:t>s</w:t>
      </w:r>
    </w:p>
    <w:p w14:paraId="1BCAFD6A" w14:textId="77777777" w:rsidR="006C1FDA" w:rsidRDefault="006C1FDA" w:rsidP="005E4DB6">
      <w:pPr>
        <w:pStyle w:val="ListParagraph"/>
        <w:numPr>
          <w:ilvl w:val="0"/>
          <w:numId w:val="10"/>
        </w:numPr>
      </w:pPr>
      <w:r>
        <w:t>Brexit – effect on supply chain and prices</w:t>
      </w:r>
    </w:p>
    <w:p w14:paraId="1D542A68" w14:textId="6081C592" w:rsidR="006C1FDA" w:rsidRDefault="006C1FDA" w:rsidP="006C1FDA">
      <w:pPr>
        <w:pStyle w:val="ListParagraph"/>
        <w:numPr>
          <w:ilvl w:val="0"/>
          <w:numId w:val="10"/>
        </w:numPr>
      </w:pPr>
      <w:r>
        <w:t>Competition with other supermarkets such as Lidl and Aldi that are growing</w:t>
      </w:r>
      <w:bookmarkStart w:id="14" w:name="_Hlk4416632"/>
    </w:p>
    <w:bookmarkEnd w:id="14"/>
    <w:p w14:paraId="40EB875C" w14:textId="77777777" w:rsidR="006C1FDA" w:rsidRPr="00491396" w:rsidRDefault="006C1FDA" w:rsidP="00491396">
      <w:pPr>
        <w:pStyle w:val="ListParagraph"/>
        <w:numPr>
          <w:ilvl w:val="0"/>
          <w:numId w:val="10"/>
        </w:numPr>
      </w:pPr>
      <w:r w:rsidRPr="00491396">
        <w:t>Stakeholders</w:t>
      </w:r>
    </w:p>
    <w:p w14:paraId="26B4BB60" w14:textId="77777777" w:rsidR="006C1FDA" w:rsidRDefault="006C1FDA" w:rsidP="00491396">
      <w:pPr>
        <w:pStyle w:val="ListParagraph"/>
        <w:numPr>
          <w:ilvl w:val="0"/>
          <w:numId w:val="10"/>
        </w:numPr>
      </w:pPr>
      <w:r>
        <w:t xml:space="preserve">Customers </w:t>
      </w:r>
    </w:p>
    <w:p w14:paraId="372BA42D" w14:textId="77777777" w:rsidR="006C1FDA" w:rsidRDefault="006C1FDA" w:rsidP="00ED0316"/>
    <w:p w14:paraId="4F431FB6" w14:textId="77777777" w:rsidR="00F81D80" w:rsidRDefault="00F81D80" w:rsidP="00F81D80">
      <w:pPr>
        <w:pStyle w:val="Heading3"/>
      </w:pPr>
    </w:p>
    <w:p w14:paraId="02CE5933" w14:textId="77777777" w:rsidR="002C10D2" w:rsidRDefault="00F81D80" w:rsidP="002C10D2">
      <w:pPr>
        <w:pStyle w:val="Heading3"/>
      </w:pPr>
      <w:bookmarkStart w:id="15" w:name="_Toc4413309"/>
      <w:r>
        <w:t>3.4.2 PESTLE</w:t>
      </w:r>
      <w:bookmarkEnd w:id="15"/>
    </w:p>
    <w:p w14:paraId="64B5BDEC" w14:textId="26239E31" w:rsidR="002C10D2" w:rsidRPr="002C10D2" w:rsidRDefault="00E71A38" w:rsidP="002C10D2">
      <w:pPr>
        <w:pStyle w:val="Heading3"/>
        <w:rPr>
          <w:color w:val="auto"/>
        </w:rPr>
      </w:pPr>
      <w:r>
        <w:rPr>
          <w:color w:val="auto"/>
        </w:rPr>
        <w:t>The PESTLE analysis is</w:t>
      </w:r>
      <w:r w:rsidR="002C10D2" w:rsidRPr="002C10D2">
        <w:rPr>
          <w:color w:val="auto"/>
        </w:rPr>
        <w:t xml:space="preserve"> a</w:t>
      </w:r>
      <w:r>
        <w:rPr>
          <w:color w:val="auto"/>
        </w:rPr>
        <w:t xml:space="preserve"> process</w:t>
      </w:r>
      <w:r w:rsidR="002C10D2" w:rsidRPr="002C10D2">
        <w:rPr>
          <w:color w:val="auto"/>
        </w:rPr>
        <w:t xml:space="preserve"> </w:t>
      </w:r>
      <w:r>
        <w:rPr>
          <w:color w:val="auto"/>
        </w:rPr>
        <w:t xml:space="preserve">to </w:t>
      </w:r>
      <w:r w:rsidR="00172ABC" w:rsidRPr="00172ABC">
        <w:rPr>
          <w:noProof/>
          <w:color w:val="auto"/>
        </w:rPr>
        <w:t>examine</w:t>
      </w:r>
      <w:r>
        <w:rPr>
          <w:color w:val="auto"/>
        </w:rPr>
        <w:t xml:space="preserve"> a</w:t>
      </w:r>
      <w:r w:rsidR="002C10D2" w:rsidRPr="002C10D2">
        <w:rPr>
          <w:color w:val="auto"/>
        </w:rPr>
        <w:t xml:space="preserve"> set of mechanisms </w:t>
      </w:r>
      <w:r w:rsidR="00172ABC">
        <w:rPr>
          <w:color w:val="auto"/>
        </w:rPr>
        <w:t xml:space="preserve">that can be </w:t>
      </w:r>
      <w:r w:rsidR="00172ABC" w:rsidRPr="005F6250">
        <w:rPr>
          <w:noProof/>
          <w:color w:val="auto"/>
        </w:rPr>
        <w:t>ised</w:t>
      </w:r>
      <w:r w:rsidR="00172ABC">
        <w:rPr>
          <w:color w:val="auto"/>
        </w:rPr>
        <w:t xml:space="preserve"> to</w:t>
      </w:r>
      <w:r w:rsidR="002C10D2" w:rsidRPr="002C10D2">
        <w:rPr>
          <w:color w:val="auto"/>
        </w:rPr>
        <w:t xml:space="preserve"> plan</w:t>
      </w:r>
      <w:r w:rsidR="00172ABC">
        <w:rPr>
          <w:color w:val="auto"/>
        </w:rPr>
        <w:t xml:space="preserve"> </w:t>
      </w:r>
      <w:r w:rsidR="00172ABC" w:rsidRPr="005F6250">
        <w:rPr>
          <w:noProof/>
          <w:color w:val="auto"/>
        </w:rPr>
        <w:t xml:space="preserve">the </w:t>
      </w:r>
      <w:r w:rsidR="002C10D2" w:rsidRPr="005F6250">
        <w:rPr>
          <w:noProof/>
          <w:color w:val="auto"/>
        </w:rPr>
        <w:t xml:space="preserve"> business</w:t>
      </w:r>
      <w:r w:rsidR="002C10D2" w:rsidRPr="002C10D2">
        <w:rPr>
          <w:color w:val="auto"/>
        </w:rPr>
        <w:t xml:space="preserve">. The PESTEL </w:t>
      </w:r>
      <w:r w:rsidR="00172ABC">
        <w:rPr>
          <w:color w:val="auto"/>
        </w:rPr>
        <w:t>helps to study the</w:t>
      </w:r>
      <w:r w:rsidR="002C10D2" w:rsidRPr="002C10D2">
        <w:rPr>
          <w:color w:val="auto"/>
        </w:rPr>
        <w:t xml:space="preserve"> external influences </w:t>
      </w:r>
      <w:r w:rsidR="00172ABC">
        <w:rPr>
          <w:color w:val="auto"/>
        </w:rPr>
        <w:t xml:space="preserve">and how </w:t>
      </w:r>
      <w:r w:rsidR="00172ABC" w:rsidRPr="005F6250">
        <w:rPr>
          <w:noProof/>
          <w:color w:val="auto"/>
        </w:rPr>
        <w:t>it</w:t>
      </w:r>
      <w:r w:rsidR="00172ABC">
        <w:rPr>
          <w:color w:val="auto"/>
        </w:rPr>
        <w:t xml:space="preserve"> can impact the </w:t>
      </w:r>
      <w:r w:rsidR="002C10D2" w:rsidRPr="002C10D2">
        <w:rPr>
          <w:color w:val="auto"/>
        </w:rPr>
        <w:t>business.</w:t>
      </w:r>
      <w:r w:rsidR="00172ABC">
        <w:rPr>
          <w:color w:val="auto"/>
        </w:rPr>
        <w:t xml:space="preserve"> They can be </w:t>
      </w:r>
      <w:r w:rsidR="00172ABC" w:rsidRPr="002C10D2">
        <w:rPr>
          <w:color w:val="auto"/>
        </w:rPr>
        <w:t>political, fiscal</w:t>
      </w:r>
      <w:r w:rsidR="00172ABC">
        <w:rPr>
          <w:color w:val="auto"/>
        </w:rPr>
        <w:t xml:space="preserve">, environmental or </w:t>
      </w:r>
      <w:r w:rsidR="00172ABC" w:rsidRPr="002C10D2">
        <w:rPr>
          <w:color w:val="auto"/>
        </w:rPr>
        <w:t>commercial</w:t>
      </w:r>
      <w:r w:rsidR="00172ABC">
        <w:rPr>
          <w:color w:val="auto"/>
        </w:rPr>
        <w:t>.</w:t>
      </w:r>
    </w:p>
    <w:p w14:paraId="2B440524" w14:textId="3F788728" w:rsidR="002C10D2" w:rsidRPr="002C10D2" w:rsidRDefault="002C10D2" w:rsidP="002C10D2">
      <w:pPr>
        <w:pStyle w:val="Heading3"/>
        <w:rPr>
          <w:color w:val="auto"/>
        </w:rPr>
      </w:pPr>
      <w:r w:rsidRPr="002C10D2">
        <w:rPr>
          <w:color w:val="auto"/>
        </w:rPr>
        <w:t>These macroenvironment points Total all the elements that influence</w:t>
      </w:r>
    </w:p>
    <w:p w14:paraId="6B85F9F6" w14:textId="686464B2" w:rsidR="002C10D2" w:rsidRPr="002C10D2" w:rsidRDefault="002C10D2" w:rsidP="002C10D2">
      <w:pPr>
        <w:pStyle w:val="Heading3"/>
        <w:rPr>
          <w:color w:val="auto"/>
        </w:rPr>
      </w:pPr>
      <w:r w:rsidRPr="002C10D2">
        <w:rPr>
          <w:color w:val="auto"/>
        </w:rPr>
        <w:t>To a company, more than they are not in the control and direct power of the company. P</w:t>
      </w:r>
      <w:r w:rsidR="0008160B">
        <w:rPr>
          <w:color w:val="auto"/>
        </w:rPr>
        <w:t>E</w:t>
      </w:r>
      <w:r w:rsidRPr="002C10D2">
        <w:rPr>
          <w:color w:val="auto"/>
        </w:rPr>
        <w:t xml:space="preserve">STEL </w:t>
      </w:r>
      <w:r w:rsidR="0008160B">
        <w:rPr>
          <w:color w:val="auto"/>
        </w:rPr>
        <w:t xml:space="preserve">observes the </w:t>
      </w:r>
      <w:r w:rsidRPr="002C10D2">
        <w:rPr>
          <w:color w:val="auto"/>
        </w:rPr>
        <w:t>following ar</w:t>
      </w:r>
      <w:r w:rsidR="0008160B">
        <w:rPr>
          <w:color w:val="auto"/>
        </w:rPr>
        <w:t>e</w:t>
      </w:r>
      <w:r w:rsidRPr="002C10D2">
        <w:rPr>
          <w:color w:val="auto"/>
        </w:rPr>
        <w:t xml:space="preserve">as: </w:t>
      </w:r>
      <w:r w:rsidR="0008160B">
        <w:rPr>
          <w:color w:val="auto"/>
        </w:rPr>
        <w:t>P</w:t>
      </w:r>
      <w:r w:rsidRPr="002C10D2">
        <w:rPr>
          <w:color w:val="auto"/>
        </w:rPr>
        <w:t xml:space="preserve">olitical, </w:t>
      </w:r>
      <w:r w:rsidR="0008160B">
        <w:rPr>
          <w:color w:val="auto"/>
        </w:rPr>
        <w:t>E</w:t>
      </w:r>
      <w:r w:rsidRPr="002C10D2">
        <w:rPr>
          <w:color w:val="auto"/>
        </w:rPr>
        <w:t xml:space="preserve">conomic, </w:t>
      </w:r>
      <w:r w:rsidR="0008160B">
        <w:rPr>
          <w:color w:val="auto"/>
        </w:rPr>
        <w:t>S</w:t>
      </w:r>
      <w:r w:rsidRPr="002C10D2">
        <w:rPr>
          <w:color w:val="auto"/>
        </w:rPr>
        <w:t xml:space="preserve">ocial, </w:t>
      </w:r>
      <w:r w:rsidR="0008160B">
        <w:rPr>
          <w:color w:val="auto"/>
        </w:rPr>
        <w:t>T</w:t>
      </w:r>
      <w:r w:rsidRPr="002C10D2">
        <w:rPr>
          <w:color w:val="auto"/>
        </w:rPr>
        <w:t xml:space="preserve">echnological, </w:t>
      </w:r>
      <w:r w:rsidR="0008160B">
        <w:rPr>
          <w:color w:val="auto"/>
        </w:rPr>
        <w:t>Le</w:t>
      </w:r>
      <w:r w:rsidRPr="002C10D2">
        <w:rPr>
          <w:color w:val="auto"/>
        </w:rPr>
        <w:t xml:space="preserve">gal and </w:t>
      </w:r>
      <w:r w:rsidR="0008160B">
        <w:rPr>
          <w:color w:val="auto"/>
        </w:rPr>
        <w:t>E</w:t>
      </w:r>
      <w:r w:rsidRPr="002C10D2">
        <w:rPr>
          <w:color w:val="auto"/>
        </w:rPr>
        <w:t>nvironment</w:t>
      </w:r>
      <w:r w:rsidR="0008160B">
        <w:rPr>
          <w:color w:val="auto"/>
        </w:rPr>
        <w:t>.</w:t>
      </w:r>
    </w:p>
    <w:p w14:paraId="3AA2862E" w14:textId="7C76E20C" w:rsidR="00356365" w:rsidRDefault="0008160B" w:rsidP="00E7612D">
      <w:pPr>
        <w:pStyle w:val="Heading3"/>
        <w:rPr>
          <w:color w:val="auto"/>
        </w:rPr>
      </w:pPr>
      <w:r>
        <w:rPr>
          <w:color w:val="auto"/>
        </w:rPr>
        <w:t>It</w:t>
      </w:r>
      <w:r w:rsidR="002C10D2" w:rsidRPr="002C10D2">
        <w:rPr>
          <w:color w:val="auto"/>
        </w:rPr>
        <w:t xml:space="preserve"> is also used </w:t>
      </w:r>
      <w:r>
        <w:rPr>
          <w:color w:val="auto"/>
        </w:rPr>
        <w:t xml:space="preserve">as part of </w:t>
      </w:r>
      <w:r w:rsidR="002C10D2" w:rsidRPr="002C10D2">
        <w:rPr>
          <w:color w:val="auto"/>
        </w:rPr>
        <w:t xml:space="preserve">a strategic business plan, in a "marketing" plan, a company change, the business and product progress and information set used for research reports. For a good understanding of the external issue, the company can increase opportunities and reduce the climate that </w:t>
      </w:r>
      <w:r w:rsidR="002C10D2" w:rsidRPr="005F6250">
        <w:rPr>
          <w:noProof/>
          <w:color w:val="auto"/>
        </w:rPr>
        <w:t>threaten</w:t>
      </w:r>
      <w:r w:rsidR="002C10D2" w:rsidRPr="002C10D2">
        <w:rPr>
          <w:color w:val="auto"/>
        </w:rPr>
        <w:t xml:space="preserve"> the company</w:t>
      </w:r>
      <w:r>
        <w:rPr>
          <w:color w:val="auto"/>
        </w:rPr>
        <w:t xml:space="preserve"> growth</w:t>
      </w:r>
      <w:r w:rsidR="002C10D2" w:rsidRPr="002C10D2">
        <w:rPr>
          <w:color w:val="auto"/>
        </w:rPr>
        <w:t>.</w:t>
      </w:r>
    </w:p>
    <w:p w14:paraId="507D90CD" w14:textId="77777777" w:rsidR="00E7612D" w:rsidRPr="00E7612D" w:rsidRDefault="00E7612D" w:rsidP="00E7612D"/>
    <w:p w14:paraId="0802552D" w14:textId="77777777" w:rsidR="00356365" w:rsidRPr="00F2025F" w:rsidRDefault="00356365" w:rsidP="00356365">
      <w:pPr>
        <w:rPr>
          <w:color w:val="2E74B5" w:themeColor="accent1" w:themeShade="BF"/>
        </w:rPr>
      </w:pPr>
      <w:r w:rsidRPr="00F2025F">
        <w:rPr>
          <w:color w:val="2E74B5" w:themeColor="accent1" w:themeShade="BF"/>
        </w:rPr>
        <w:t xml:space="preserve">Political </w:t>
      </w:r>
    </w:p>
    <w:p w14:paraId="5C8A573E" w14:textId="47BE1856" w:rsidR="00356365" w:rsidRDefault="004308BE" w:rsidP="00356365">
      <w:r>
        <w:t xml:space="preserve">The </w:t>
      </w:r>
      <w:r w:rsidR="00356365">
        <w:t>Trade relations following Brexit</w:t>
      </w:r>
      <w:r>
        <w:t xml:space="preserve"> will be impacted by the changes</w:t>
      </w:r>
      <w:r w:rsidR="00356365">
        <w:t xml:space="preserve"> in the UK and countries</w:t>
      </w:r>
      <w:r>
        <w:t>’</w:t>
      </w:r>
      <w:r w:rsidR="00356365">
        <w:t xml:space="preserve"> </w:t>
      </w:r>
      <w:r>
        <w:t>policies</w:t>
      </w:r>
      <w:r>
        <w:t xml:space="preserve"> </w:t>
      </w:r>
      <w:r w:rsidR="00356365">
        <w:t>that trade with Tesco</w:t>
      </w:r>
      <w:r w:rsidR="00F14388">
        <w:t>.</w:t>
      </w:r>
    </w:p>
    <w:p w14:paraId="4241D2B2" w14:textId="19385EA3" w:rsidR="00356365" w:rsidRDefault="004308BE" w:rsidP="00356365">
      <w:r>
        <w:t>The changes in p</w:t>
      </w:r>
      <w:r w:rsidR="00356365">
        <w:t xml:space="preserve">olicies in </w:t>
      </w:r>
      <w:r>
        <w:t xml:space="preserve">each </w:t>
      </w:r>
      <w:r w:rsidR="00356365">
        <w:t>countr</w:t>
      </w:r>
      <w:r>
        <w:t>y</w:t>
      </w:r>
      <w:r w:rsidR="00356365">
        <w:t xml:space="preserve"> where Tesco has stores may affect </w:t>
      </w:r>
      <w:r>
        <w:t xml:space="preserve">the </w:t>
      </w:r>
      <w:r w:rsidR="00356365">
        <w:t>market valu</w:t>
      </w:r>
      <w:r>
        <w:t>e.</w:t>
      </w:r>
    </w:p>
    <w:p w14:paraId="545770B9" w14:textId="77777777" w:rsidR="004308BE" w:rsidRDefault="004308BE" w:rsidP="00356365"/>
    <w:p w14:paraId="723CC317" w14:textId="77777777" w:rsidR="00356365" w:rsidRDefault="00356365" w:rsidP="00356365">
      <w:r w:rsidRPr="00F2025F">
        <w:rPr>
          <w:color w:val="2E74B5" w:themeColor="accent1" w:themeShade="BF"/>
        </w:rPr>
        <w:t>Economic</w:t>
      </w:r>
      <w:r>
        <w:t xml:space="preserve"> </w:t>
      </w:r>
    </w:p>
    <w:p w14:paraId="20152DB0" w14:textId="6EBF4E8E" w:rsidR="00356365" w:rsidRDefault="00796CC8" w:rsidP="00356365">
      <w:r>
        <w:rPr>
          <w:noProof/>
        </w:rPr>
        <w:lastRenderedPageBreak/>
        <w:t>T</w:t>
      </w:r>
      <w:r w:rsidR="0009252C">
        <w:rPr>
          <w:noProof/>
        </w:rPr>
        <w:t>he s</w:t>
      </w:r>
      <w:r w:rsidR="00356365" w:rsidRPr="0009252C">
        <w:rPr>
          <w:noProof/>
        </w:rPr>
        <w:t>trength</w:t>
      </w:r>
      <w:r w:rsidR="00356365">
        <w:t xml:space="preserve"> of the pound</w:t>
      </w:r>
      <w:r>
        <w:t xml:space="preserve">: </w:t>
      </w:r>
      <w:r w:rsidR="00356365">
        <w:t xml:space="preserve"> </w:t>
      </w:r>
      <w:r>
        <w:t xml:space="preserve">depending on its variation, </w:t>
      </w:r>
      <w:r w:rsidR="004308BE">
        <w:t xml:space="preserve">the </w:t>
      </w:r>
      <w:r w:rsidR="00356365">
        <w:t>food prices may increase</w:t>
      </w:r>
      <w:r w:rsidR="004308BE">
        <w:t>.</w:t>
      </w:r>
    </w:p>
    <w:p w14:paraId="678674CE" w14:textId="7D344B0F" w:rsidR="00356365" w:rsidRDefault="00796CC8" w:rsidP="00356365">
      <w:r>
        <w:t xml:space="preserve">The </w:t>
      </w:r>
      <w:r w:rsidR="00356365">
        <w:t xml:space="preserve">Cost of </w:t>
      </w:r>
      <w:r w:rsidR="00356365" w:rsidRPr="0009252C">
        <w:rPr>
          <w:noProof/>
        </w:rPr>
        <w:t>labor</w:t>
      </w:r>
      <w:r>
        <w:t xml:space="preserve">: </w:t>
      </w:r>
      <w:r w:rsidR="0009252C">
        <w:t xml:space="preserve">an </w:t>
      </w:r>
      <w:r w:rsidR="00356365" w:rsidRPr="0009252C">
        <w:rPr>
          <w:noProof/>
        </w:rPr>
        <w:t>increase</w:t>
      </w:r>
      <w:r w:rsidR="00356365">
        <w:t xml:space="preserve"> </w:t>
      </w:r>
      <w:r w:rsidR="009242A3">
        <w:rPr>
          <w:noProof/>
        </w:rPr>
        <w:t>in</w:t>
      </w:r>
      <w:r w:rsidR="00356365">
        <w:t xml:space="preserve"> prices may mean cutting costs to staffing </w:t>
      </w:r>
      <w:r>
        <w:t xml:space="preserve">will be </w:t>
      </w:r>
      <w:r w:rsidR="00356365">
        <w:t>necessary to keep costs low and profits high</w:t>
      </w:r>
      <w:r>
        <w:t>.</w:t>
      </w:r>
    </w:p>
    <w:p w14:paraId="2C3BE1B2" w14:textId="77777777" w:rsidR="00356365" w:rsidRPr="004D0826" w:rsidRDefault="00356365" w:rsidP="00356365">
      <w:pPr>
        <w:rPr>
          <w:color w:val="2E74B5" w:themeColor="accent1" w:themeShade="BF"/>
        </w:rPr>
      </w:pPr>
      <w:r w:rsidRPr="004D0826">
        <w:rPr>
          <w:color w:val="2E74B5" w:themeColor="accent1" w:themeShade="BF"/>
        </w:rPr>
        <w:t>Social</w:t>
      </w:r>
    </w:p>
    <w:p w14:paraId="104E41DC" w14:textId="5D0B9A59" w:rsidR="00356365" w:rsidRDefault="00356365" w:rsidP="00356365">
      <w:r>
        <w:t>Customer</w:t>
      </w:r>
      <w:r w:rsidR="00796CC8">
        <w:t>s are</w:t>
      </w:r>
      <w:r>
        <w:t xml:space="preserve"> shift</w:t>
      </w:r>
      <w:r w:rsidR="00796CC8">
        <w:t>ing</w:t>
      </w:r>
      <w:r>
        <w:t xml:space="preserve"> towards Lidl and Aldi due to changing shopping habits and people wanting to spend less on food but still get good quality</w:t>
      </w:r>
      <w:r w:rsidR="00796CC8">
        <w:t>.</w:t>
      </w:r>
    </w:p>
    <w:p w14:paraId="25414062" w14:textId="116F50FE" w:rsidR="00356365" w:rsidRDefault="00773E81" w:rsidP="00356365">
      <w:r>
        <w:t>The</w:t>
      </w:r>
      <w:r w:rsidR="00356365">
        <w:t xml:space="preserve"> students </w:t>
      </w:r>
      <w:r>
        <w:t>are an important customer target. They are always looking</w:t>
      </w:r>
      <w:r w:rsidR="00356365">
        <w:t xml:space="preserve"> for the cheaper optio</w:t>
      </w:r>
      <w:r>
        <w:t>n.</w:t>
      </w:r>
    </w:p>
    <w:p w14:paraId="534FB090" w14:textId="77777777" w:rsidR="00356365" w:rsidRPr="004D0826" w:rsidRDefault="00356365" w:rsidP="00356365">
      <w:pPr>
        <w:rPr>
          <w:color w:val="2E74B5" w:themeColor="accent1" w:themeShade="BF"/>
        </w:rPr>
      </w:pPr>
      <w:r w:rsidRPr="004D0826">
        <w:rPr>
          <w:color w:val="2E74B5" w:themeColor="accent1" w:themeShade="BF"/>
        </w:rPr>
        <w:t>Technological</w:t>
      </w:r>
    </w:p>
    <w:p w14:paraId="333570A9" w14:textId="72A3800C" w:rsidR="00356365" w:rsidRDefault="00356365" w:rsidP="00356365">
      <w:r>
        <w:t xml:space="preserve">More people are using online </w:t>
      </w:r>
      <w:proofErr w:type="gramStart"/>
      <w:r>
        <w:t>shopping</w:t>
      </w:r>
      <w:proofErr w:type="gramEnd"/>
      <w:r w:rsidR="00D972F6">
        <w:t xml:space="preserve"> </w:t>
      </w:r>
      <w:r w:rsidR="00003C2B">
        <w:t xml:space="preserve">so the website needs to be secured to </w:t>
      </w:r>
      <w:r w:rsidR="00003C2B" w:rsidRPr="005F6250">
        <w:rPr>
          <w:noProof/>
        </w:rPr>
        <w:t>insure</w:t>
      </w:r>
      <w:r w:rsidR="00003C2B">
        <w:t xml:space="preserve"> the safety of the customers’ personal data. The security guards and the CCTV system cover </w:t>
      </w:r>
      <w:r w:rsidR="00D972F6" w:rsidRPr="005F6250">
        <w:rPr>
          <w:noProof/>
        </w:rPr>
        <w:t>the</w:t>
      </w:r>
      <w:r w:rsidR="00D972F6">
        <w:rPr>
          <w:noProof/>
        </w:rPr>
        <w:t xml:space="preserve"> </w:t>
      </w:r>
      <w:r w:rsidR="00003C2B">
        <w:rPr>
          <w:noProof/>
        </w:rPr>
        <w:t xml:space="preserve">in and around areas of the shop (store accesses and car </w:t>
      </w:r>
      <w:r w:rsidR="00D972F6">
        <w:rPr>
          <w:noProof/>
        </w:rPr>
        <w:t>par</w:t>
      </w:r>
      <w:r w:rsidR="00003C2B">
        <w:rPr>
          <w:noProof/>
        </w:rPr>
        <w:t>k)</w:t>
      </w:r>
      <w:r w:rsidR="00D972F6">
        <w:rPr>
          <w:noProof/>
        </w:rPr>
        <w:t xml:space="preserve"> so that its staff and clients </w:t>
      </w:r>
      <w:r w:rsidR="004F0D72">
        <w:rPr>
          <w:noProof/>
        </w:rPr>
        <w:t xml:space="preserve">feel protected and </w:t>
      </w:r>
      <w:r w:rsidR="004F0D72" w:rsidRPr="00F71E9A">
        <w:rPr>
          <w:noProof/>
        </w:rPr>
        <w:t>safe</w:t>
      </w:r>
      <w:r w:rsidR="004F0D72">
        <w:rPr>
          <w:noProof/>
        </w:rPr>
        <w:t xml:space="preserve">, </w:t>
      </w:r>
      <w:r w:rsidR="00003C2B">
        <w:rPr>
          <w:noProof/>
        </w:rPr>
        <w:t>The</w:t>
      </w:r>
      <w:r w:rsidR="004F0D72">
        <w:rPr>
          <w:noProof/>
        </w:rPr>
        <w:t xml:space="preserve"> access to ATM in </w:t>
      </w:r>
      <w:r w:rsidR="00E921B7">
        <w:rPr>
          <w:noProof/>
        </w:rPr>
        <w:t>the establishment</w:t>
      </w:r>
      <w:r w:rsidR="00003C2B">
        <w:rPr>
          <w:noProof/>
        </w:rPr>
        <w:t xml:space="preserve"> is also provided</w:t>
      </w:r>
      <w:r w:rsidR="00E921B7">
        <w:rPr>
          <w:noProof/>
        </w:rPr>
        <w:t>.</w:t>
      </w:r>
    </w:p>
    <w:p w14:paraId="242FCFE6" w14:textId="77777777" w:rsidR="00356365" w:rsidRPr="004D0826" w:rsidRDefault="00356365" w:rsidP="00356365">
      <w:pPr>
        <w:rPr>
          <w:color w:val="2E74B5" w:themeColor="accent1" w:themeShade="BF"/>
        </w:rPr>
      </w:pPr>
      <w:r w:rsidRPr="004D0826">
        <w:rPr>
          <w:color w:val="2E74B5" w:themeColor="accent1" w:themeShade="BF"/>
        </w:rPr>
        <w:t>Legal</w:t>
      </w:r>
    </w:p>
    <w:p w14:paraId="59476F7D" w14:textId="77777777" w:rsidR="00356365" w:rsidRDefault="00356365" w:rsidP="00356365">
      <w:r>
        <w:t>Training and staff issues, need to be aware of legal issues when making staff cuts</w:t>
      </w:r>
    </w:p>
    <w:p w14:paraId="248CEC72" w14:textId="77777777" w:rsidR="00356365" w:rsidRDefault="00356365" w:rsidP="00356365">
      <w:r>
        <w:t xml:space="preserve">Pricing </w:t>
      </w:r>
    </w:p>
    <w:p w14:paraId="4D57A9AE" w14:textId="77777777" w:rsidR="00356365" w:rsidRDefault="00356365" w:rsidP="00356365">
      <w:r>
        <w:t>Regulations</w:t>
      </w:r>
    </w:p>
    <w:p w14:paraId="1FFFD088" w14:textId="1DE32F23" w:rsidR="0062751B" w:rsidRDefault="00F17097" w:rsidP="0062751B">
      <w:pPr>
        <w:rPr>
          <w:color w:val="2E74B5" w:themeColor="accent1" w:themeShade="BF"/>
        </w:rPr>
      </w:pPr>
      <w:r w:rsidRPr="008171B8">
        <w:rPr>
          <w:color w:val="2E74B5" w:themeColor="accent1" w:themeShade="BF"/>
        </w:rPr>
        <w:t>E</w:t>
      </w:r>
      <w:r w:rsidR="008171B8" w:rsidRPr="008171B8">
        <w:rPr>
          <w:color w:val="2E74B5" w:themeColor="accent1" w:themeShade="BF"/>
        </w:rPr>
        <w:t>nvironmental</w:t>
      </w:r>
    </w:p>
    <w:p w14:paraId="1BBF3295" w14:textId="3A871D4B" w:rsidR="0030137D" w:rsidRDefault="008171B8" w:rsidP="0062751B">
      <w:pPr>
        <w:rPr>
          <w:color w:val="171717" w:themeColor="background2" w:themeShade="1A"/>
        </w:rPr>
      </w:pPr>
      <w:r w:rsidRPr="008171B8">
        <w:rPr>
          <w:color w:val="000000" w:themeColor="text1"/>
        </w:rPr>
        <w:t xml:space="preserve">The Tesco is considered </w:t>
      </w:r>
      <w:r w:rsidR="009E1497">
        <w:rPr>
          <w:color w:val="000000" w:themeColor="text1"/>
        </w:rPr>
        <w:t>for</w:t>
      </w:r>
      <w:r w:rsidRPr="008171B8">
        <w:rPr>
          <w:color w:val="000000" w:themeColor="text1"/>
        </w:rPr>
        <w:t xml:space="preserve"> its greatness of various shops and supermarket with </w:t>
      </w:r>
      <w:r w:rsidRPr="00C17DE9">
        <w:rPr>
          <w:noProof/>
          <w:color w:val="000000" w:themeColor="text1"/>
        </w:rPr>
        <w:t>responsibility</w:t>
      </w:r>
      <w:r w:rsidRPr="008171B8">
        <w:rPr>
          <w:color w:val="000000" w:themeColor="text1"/>
        </w:rPr>
        <w:t xml:space="preserve"> and reference in services</w:t>
      </w:r>
      <w:r w:rsidR="009E1497">
        <w:rPr>
          <w:color w:val="000000" w:themeColor="text1"/>
        </w:rPr>
        <w:t>.</w:t>
      </w:r>
      <w:r w:rsidRPr="008171B8">
        <w:rPr>
          <w:color w:val="000000" w:themeColor="text1"/>
        </w:rPr>
        <w:t xml:space="preserve"> </w:t>
      </w:r>
      <w:r w:rsidR="009E1497" w:rsidRPr="00C17DE9">
        <w:rPr>
          <w:noProof/>
          <w:color w:val="000000" w:themeColor="text1"/>
        </w:rPr>
        <w:t>Also</w:t>
      </w:r>
      <w:r w:rsidR="00C17DE9">
        <w:rPr>
          <w:noProof/>
          <w:color w:val="000000" w:themeColor="text1"/>
        </w:rPr>
        <w:t>,</w:t>
      </w:r>
      <w:r w:rsidRPr="008171B8">
        <w:rPr>
          <w:color w:val="000000" w:themeColor="text1"/>
        </w:rPr>
        <w:t xml:space="preserve"> the customers of this company</w:t>
      </w:r>
      <w:r w:rsidR="009E1497" w:rsidRPr="009E1497">
        <w:rPr>
          <w:color w:val="000000" w:themeColor="text1"/>
        </w:rPr>
        <w:t xml:space="preserve"> </w:t>
      </w:r>
      <w:r w:rsidR="009E1497">
        <w:rPr>
          <w:color w:val="000000" w:themeColor="text1"/>
        </w:rPr>
        <w:t>have no</w:t>
      </w:r>
      <w:r w:rsidR="009E1497" w:rsidRPr="008171B8">
        <w:rPr>
          <w:color w:val="000000" w:themeColor="text1"/>
        </w:rPr>
        <w:t xml:space="preserve"> obligation to</w:t>
      </w:r>
      <w:r w:rsidR="009E1497">
        <w:rPr>
          <w:color w:val="000000" w:themeColor="text1"/>
        </w:rPr>
        <w:t xml:space="preserve"> shop in these branches</w:t>
      </w:r>
      <w:r w:rsidRPr="008171B8">
        <w:rPr>
          <w:color w:val="000000" w:themeColor="text1"/>
        </w:rPr>
        <w:t xml:space="preserve">, </w:t>
      </w:r>
      <w:r w:rsidR="009E1497">
        <w:rPr>
          <w:color w:val="000000" w:themeColor="text1"/>
        </w:rPr>
        <w:t>but as a big</w:t>
      </w:r>
      <w:r w:rsidRPr="008171B8">
        <w:rPr>
          <w:color w:val="000000" w:themeColor="text1"/>
        </w:rPr>
        <w:t xml:space="preserve"> </w:t>
      </w:r>
      <w:r w:rsidRPr="00C17DE9">
        <w:rPr>
          <w:noProof/>
          <w:color w:val="000000" w:themeColor="text1"/>
        </w:rPr>
        <w:t>company</w:t>
      </w:r>
      <w:r w:rsidR="00C17DE9">
        <w:rPr>
          <w:noProof/>
          <w:color w:val="000000" w:themeColor="text1"/>
        </w:rPr>
        <w:t>,</w:t>
      </w:r>
      <w:r w:rsidRPr="008171B8">
        <w:rPr>
          <w:color w:val="000000" w:themeColor="text1"/>
        </w:rPr>
        <w:t xml:space="preserve"> </w:t>
      </w:r>
      <w:r w:rsidR="009E1497">
        <w:rPr>
          <w:color w:val="000000" w:themeColor="text1"/>
        </w:rPr>
        <w:t xml:space="preserve">it </w:t>
      </w:r>
      <w:r w:rsidRPr="008171B8">
        <w:rPr>
          <w:color w:val="000000" w:themeColor="text1"/>
        </w:rPr>
        <w:t xml:space="preserve">has as a </w:t>
      </w:r>
      <w:r w:rsidR="009E1497">
        <w:rPr>
          <w:noProof/>
          <w:color w:val="000000" w:themeColor="text1"/>
        </w:rPr>
        <w:t>great</w:t>
      </w:r>
      <w:r w:rsidRPr="008171B8">
        <w:rPr>
          <w:color w:val="000000" w:themeColor="text1"/>
        </w:rPr>
        <w:t xml:space="preserve"> </w:t>
      </w:r>
      <w:r w:rsidR="009E1497">
        <w:rPr>
          <w:color w:val="000000" w:themeColor="text1"/>
        </w:rPr>
        <w:t>o</w:t>
      </w:r>
      <w:r w:rsidRPr="008171B8">
        <w:rPr>
          <w:color w:val="000000" w:themeColor="text1"/>
        </w:rPr>
        <w:t xml:space="preserve">bligation </w:t>
      </w:r>
      <w:proofErr w:type="gramStart"/>
      <w:r w:rsidRPr="008171B8">
        <w:rPr>
          <w:color w:val="000000" w:themeColor="text1"/>
        </w:rPr>
        <w:t>with regard to</w:t>
      </w:r>
      <w:proofErr w:type="gramEnd"/>
      <w:r w:rsidRPr="008171B8">
        <w:rPr>
          <w:color w:val="000000" w:themeColor="text1"/>
        </w:rPr>
        <w:t xml:space="preserve"> the Community and sets of persons </w:t>
      </w:r>
      <w:r w:rsidR="009E1497">
        <w:rPr>
          <w:color w:val="000000" w:themeColor="text1"/>
        </w:rPr>
        <w:t>who</w:t>
      </w:r>
      <w:r w:rsidRPr="008171B8">
        <w:rPr>
          <w:color w:val="000000" w:themeColor="text1"/>
        </w:rPr>
        <w:t xml:space="preserve"> share the same purposes in general. Tesco has an indication in its analysis of the company's private plan</w:t>
      </w:r>
      <w:r w:rsidR="00370664">
        <w:rPr>
          <w:color w:val="000000" w:themeColor="text1"/>
        </w:rPr>
        <w:t>,</w:t>
      </w:r>
      <w:r w:rsidRPr="008171B8">
        <w:rPr>
          <w:color w:val="000000" w:themeColor="text1"/>
        </w:rPr>
        <w:t xml:space="preserve"> in </w:t>
      </w:r>
      <w:r w:rsidRPr="00C17DE9">
        <w:rPr>
          <w:noProof/>
          <w:color w:val="000000" w:themeColor="text1"/>
        </w:rPr>
        <w:t>service</w:t>
      </w:r>
      <w:r w:rsidRPr="008171B8">
        <w:rPr>
          <w:color w:val="000000" w:themeColor="text1"/>
        </w:rPr>
        <w:t xml:space="preserve"> of obligation and the imposition of its customers </w:t>
      </w:r>
      <w:proofErr w:type="gramStart"/>
      <w:r w:rsidRPr="008171B8">
        <w:rPr>
          <w:color w:val="000000" w:themeColor="text1"/>
        </w:rPr>
        <w:t>with regard to</w:t>
      </w:r>
      <w:proofErr w:type="gramEnd"/>
      <w:r w:rsidRPr="008171B8">
        <w:rPr>
          <w:color w:val="000000" w:themeColor="text1"/>
        </w:rPr>
        <w:t xml:space="preserve"> food and quality Tesco</w:t>
      </w:r>
      <w:r w:rsidR="00370664">
        <w:rPr>
          <w:color w:val="000000" w:themeColor="text1"/>
        </w:rPr>
        <w:t>,</w:t>
      </w:r>
      <w:r w:rsidRPr="008171B8">
        <w:rPr>
          <w:color w:val="000000" w:themeColor="text1"/>
        </w:rPr>
        <w:t xml:space="preserve"> as it is </w:t>
      </w:r>
      <w:r w:rsidRPr="008171B8">
        <w:rPr>
          <w:noProof/>
          <w:color w:val="000000" w:themeColor="text1"/>
        </w:rPr>
        <w:t>con</w:t>
      </w:r>
      <w:r>
        <w:rPr>
          <w:noProof/>
          <w:color w:val="000000" w:themeColor="text1"/>
        </w:rPr>
        <w:t>sider</w:t>
      </w:r>
      <w:r w:rsidRPr="008171B8">
        <w:rPr>
          <w:noProof/>
          <w:color w:val="000000" w:themeColor="text1"/>
        </w:rPr>
        <w:t>ed</w:t>
      </w:r>
      <w:r w:rsidRPr="008171B8">
        <w:rPr>
          <w:color w:val="000000" w:themeColor="text1"/>
        </w:rPr>
        <w:t xml:space="preserve"> by its </w:t>
      </w:r>
      <w:r w:rsidRPr="008171B8">
        <w:rPr>
          <w:noProof/>
          <w:color w:val="000000" w:themeColor="text1"/>
        </w:rPr>
        <w:t>stores</w:t>
      </w:r>
      <w:r>
        <w:rPr>
          <w:noProof/>
          <w:color w:val="000000" w:themeColor="text1"/>
        </w:rPr>
        <w:t xml:space="preserve"> </w:t>
      </w:r>
      <w:r w:rsidRPr="008171B8">
        <w:rPr>
          <w:noProof/>
          <w:color w:val="000000" w:themeColor="text1"/>
        </w:rPr>
        <w:t>issuing</w:t>
      </w:r>
      <w:r w:rsidRPr="008171B8">
        <w:rPr>
          <w:color w:val="000000" w:themeColor="text1"/>
        </w:rPr>
        <w:t xml:space="preserve"> of various shops and supermarket with a Responsibility and effectiveness in services</w:t>
      </w:r>
      <w:r w:rsidR="00370664">
        <w:rPr>
          <w:color w:val="000000" w:themeColor="text1"/>
        </w:rPr>
        <w:t>. Th</w:t>
      </w:r>
      <w:r w:rsidR="00D866D1">
        <w:rPr>
          <w:color w:val="000000" w:themeColor="text1"/>
        </w:rPr>
        <w:t>ere</w:t>
      </w:r>
      <w:r w:rsidR="00370664">
        <w:rPr>
          <w:color w:val="000000" w:themeColor="text1"/>
        </w:rPr>
        <w:t xml:space="preserve"> is n</w:t>
      </w:r>
      <w:r w:rsidR="00D866D1">
        <w:rPr>
          <w:color w:val="000000" w:themeColor="text1"/>
        </w:rPr>
        <w:t>o</w:t>
      </w:r>
      <w:r w:rsidRPr="008171B8">
        <w:rPr>
          <w:color w:val="000000" w:themeColor="text1"/>
        </w:rPr>
        <w:t xml:space="preserve"> oblig</w:t>
      </w:r>
      <w:r w:rsidR="00D866D1">
        <w:rPr>
          <w:color w:val="000000" w:themeColor="text1"/>
        </w:rPr>
        <w:t>ation for</w:t>
      </w:r>
      <w:r w:rsidRPr="008171B8">
        <w:rPr>
          <w:color w:val="000000" w:themeColor="text1"/>
        </w:rPr>
        <w:t xml:space="preserve"> the customers </w:t>
      </w:r>
      <w:r w:rsidR="00D866D1">
        <w:rPr>
          <w:color w:val="000000" w:themeColor="text1"/>
        </w:rPr>
        <w:t xml:space="preserve">to be faithful to </w:t>
      </w:r>
      <w:r w:rsidRPr="008171B8">
        <w:rPr>
          <w:color w:val="000000" w:themeColor="text1"/>
        </w:rPr>
        <w:t xml:space="preserve">this company, but </w:t>
      </w:r>
      <w:r w:rsidR="00D866D1">
        <w:rPr>
          <w:color w:val="000000" w:themeColor="text1"/>
        </w:rPr>
        <w:t>the</w:t>
      </w:r>
      <w:r w:rsidRPr="008171B8">
        <w:rPr>
          <w:color w:val="000000" w:themeColor="text1"/>
        </w:rPr>
        <w:t xml:space="preserve"> company </w:t>
      </w:r>
      <w:r w:rsidR="00D866D1">
        <w:rPr>
          <w:color w:val="000000" w:themeColor="text1"/>
        </w:rPr>
        <w:t xml:space="preserve">is </w:t>
      </w:r>
      <w:r w:rsidRPr="008171B8">
        <w:rPr>
          <w:color w:val="000000" w:themeColor="text1"/>
        </w:rPr>
        <w:t xml:space="preserve">so enormous </w:t>
      </w:r>
      <w:r w:rsidR="00370664">
        <w:rPr>
          <w:color w:val="000000" w:themeColor="text1"/>
        </w:rPr>
        <w:t xml:space="preserve">that </w:t>
      </w:r>
      <w:r w:rsidR="00D866D1">
        <w:rPr>
          <w:color w:val="000000" w:themeColor="text1"/>
        </w:rPr>
        <w:t xml:space="preserve">it </w:t>
      </w:r>
      <w:r w:rsidRPr="008171B8">
        <w:rPr>
          <w:color w:val="000000" w:themeColor="text1"/>
        </w:rPr>
        <w:t xml:space="preserve">has a great obligation </w:t>
      </w:r>
      <w:proofErr w:type="gramStart"/>
      <w:r w:rsidRPr="008171B8">
        <w:rPr>
          <w:color w:val="000000" w:themeColor="text1"/>
        </w:rPr>
        <w:t>with regard to</w:t>
      </w:r>
      <w:proofErr w:type="gramEnd"/>
      <w:r w:rsidRPr="008171B8">
        <w:rPr>
          <w:color w:val="000000" w:themeColor="text1"/>
        </w:rPr>
        <w:t xml:space="preserve"> the Community and sets of the fisheries</w:t>
      </w:r>
      <w:r w:rsidR="00D866D1">
        <w:rPr>
          <w:color w:val="000000" w:themeColor="text1"/>
        </w:rPr>
        <w:t xml:space="preserve"> pursuing the</w:t>
      </w:r>
      <w:r w:rsidRPr="008171B8">
        <w:rPr>
          <w:color w:val="000000" w:themeColor="text1"/>
        </w:rPr>
        <w:t xml:space="preserve"> same purpose in general. Tesco has an indication in its analysis of the company's </w:t>
      </w:r>
      <w:r w:rsidRPr="008171B8">
        <w:rPr>
          <w:noProof/>
          <w:color w:val="000000" w:themeColor="text1"/>
        </w:rPr>
        <w:t>Par</w:t>
      </w:r>
      <w:r>
        <w:rPr>
          <w:noProof/>
          <w:color w:val="000000" w:themeColor="text1"/>
        </w:rPr>
        <w:t>ti</w:t>
      </w:r>
      <w:r w:rsidRPr="008171B8">
        <w:rPr>
          <w:noProof/>
          <w:color w:val="000000" w:themeColor="text1"/>
        </w:rPr>
        <w:t>cular</w:t>
      </w:r>
      <w:r w:rsidRPr="008171B8">
        <w:rPr>
          <w:color w:val="000000" w:themeColor="text1"/>
        </w:rPr>
        <w:t xml:space="preserve"> plan in terms of obligation </w:t>
      </w:r>
      <w:r w:rsidR="0030137D">
        <w:rPr>
          <w:color w:val="000000" w:themeColor="text1"/>
        </w:rPr>
        <w:t>towards</w:t>
      </w:r>
      <w:r w:rsidRPr="008171B8">
        <w:rPr>
          <w:color w:val="000000" w:themeColor="text1"/>
        </w:rPr>
        <w:t xml:space="preserve"> its customers'</w:t>
      </w:r>
      <w:r w:rsidR="0030137D">
        <w:rPr>
          <w:color w:val="000000" w:themeColor="text1"/>
        </w:rPr>
        <w:t xml:space="preserve">, </w:t>
      </w:r>
      <w:proofErr w:type="gramStart"/>
      <w:r w:rsidRPr="008171B8">
        <w:rPr>
          <w:color w:val="000000" w:themeColor="text1"/>
        </w:rPr>
        <w:t>with regard to</w:t>
      </w:r>
      <w:proofErr w:type="gramEnd"/>
      <w:r w:rsidRPr="008171B8">
        <w:rPr>
          <w:color w:val="000000" w:themeColor="text1"/>
        </w:rPr>
        <w:t xml:space="preserve"> food and quality </w:t>
      </w:r>
      <w:r w:rsidRPr="008171B8">
        <w:rPr>
          <w:color w:val="171717" w:themeColor="background2" w:themeShade="1A"/>
        </w:rPr>
        <w:t xml:space="preserve">of services and </w:t>
      </w:r>
      <w:r w:rsidR="0030137D">
        <w:rPr>
          <w:color w:val="171717" w:themeColor="background2" w:themeShade="1A"/>
        </w:rPr>
        <w:t>also when they enter and leave the supermarket, providing a safe environment on the car park (CCTV, lights…).</w:t>
      </w:r>
    </w:p>
    <w:p w14:paraId="2F941F1E" w14:textId="46A53B92" w:rsidR="008171B8" w:rsidRDefault="0030137D" w:rsidP="0062751B">
      <w:pPr>
        <w:rPr>
          <w:color w:val="2E74B5" w:themeColor="accent1" w:themeShade="BF"/>
        </w:rPr>
      </w:pPr>
      <w:r>
        <w:rPr>
          <w:color w:val="171717" w:themeColor="background2" w:themeShade="1A"/>
        </w:rPr>
        <w:t>On the other hand,</w:t>
      </w:r>
      <w:r w:rsidR="008171B8" w:rsidRPr="008171B8">
        <w:rPr>
          <w:color w:val="171717" w:themeColor="background2" w:themeShade="1A"/>
        </w:rPr>
        <w:t xml:space="preserve"> Tesco</w:t>
      </w:r>
      <w:r>
        <w:rPr>
          <w:color w:val="171717" w:themeColor="background2" w:themeShade="1A"/>
        </w:rPr>
        <w:t xml:space="preserve"> </w:t>
      </w:r>
      <w:r w:rsidR="008171B8" w:rsidRPr="008171B8">
        <w:rPr>
          <w:color w:val="171717" w:themeColor="background2" w:themeShade="1A"/>
        </w:rPr>
        <w:t xml:space="preserve">has </w:t>
      </w:r>
      <w:r w:rsidR="0012672A">
        <w:rPr>
          <w:color w:val="171717" w:themeColor="background2" w:themeShade="1A"/>
        </w:rPr>
        <w:t>a website</w:t>
      </w:r>
      <w:r>
        <w:rPr>
          <w:color w:val="171717" w:themeColor="background2" w:themeShade="1A"/>
        </w:rPr>
        <w:t xml:space="preserve">, </w:t>
      </w:r>
      <w:r w:rsidR="00C17DE9">
        <w:rPr>
          <w:noProof/>
          <w:color w:val="171717" w:themeColor="background2" w:themeShade="1A"/>
        </w:rPr>
        <w:t>e</w:t>
      </w:r>
      <w:r w:rsidR="0012672A" w:rsidRPr="00C17DE9">
        <w:rPr>
          <w:noProof/>
          <w:color w:val="171717" w:themeColor="background2" w:themeShade="1A"/>
        </w:rPr>
        <w:t>nsuring</w:t>
      </w:r>
      <w:r w:rsidR="0012672A">
        <w:rPr>
          <w:color w:val="171717" w:themeColor="background2" w:themeShade="1A"/>
        </w:rPr>
        <w:t xml:space="preserve"> </w:t>
      </w:r>
      <w:r w:rsidR="0012672A" w:rsidRPr="00C17DE9">
        <w:rPr>
          <w:noProof/>
          <w:color w:val="171717" w:themeColor="background2" w:themeShade="1A"/>
        </w:rPr>
        <w:t>visibility</w:t>
      </w:r>
      <w:r w:rsidR="0012672A">
        <w:rPr>
          <w:color w:val="171717" w:themeColor="background2" w:themeShade="1A"/>
        </w:rPr>
        <w:t xml:space="preserve"> of</w:t>
      </w:r>
      <w:r w:rsidR="008171B8" w:rsidRPr="008171B8">
        <w:rPr>
          <w:color w:val="171717" w:themeColor="background2" w:themeShade="1A"/>
        </w:rPr>
        <w:t xml:space="preserve"> its products and services </w:t>
      </w:r>
      <w:r w:rsidR="0012672A">
        <w:rPr>
          <w:color w:val="171717" w:themeColor="background2" w:themeShade="1A"/>
        </w:rPr>
        <w:t xml:space="preserve">via an </w:t>
      </w:r>
      <w:r w:rsidR="0012672A" w:rsidRPr="008171B8">
        <w:rPr>
          <w:color w:val="171717" w:themeColor="background2" w:themeShade="1A"/>
        </w:rPr>
        <w:t xml:space="preserve">online </w:t>
      </w:r>
      <w:r w:rsidR="0012672A">
        <w:rPr>
          <w:color w:val="171717" w:themeColor="background2" w:themeShade="1A"/>
        </w:rPr>
        <w:t>presence</w:t>
      </w:r>
      <w:r w:rsidR="008171B8" w:rsidRPr="008171B8">
        <w:rPr>
          <w:color w:val="171717" w:themeColor="background2" w:themeShade="1A"/>
        </w:rPr>
        <w:t>. Th</w:t>
      </w:r>
      <w:r w:rsidR="0012672A">
        <w:rPr>
          <w:color w:val="171717" w:themeColor="background2" w:themeShade="1A"/>
        </w:rPr>
        <w:t xml:space="preserve">is website </w:t>
      </w:r>
      <w:r w:rsidR="008171B8" w:rsidRPr="008171B8">
        <w:rPr>
          <w:color w:val="171717" w:themeColor="background2" w:themeShade="1A"/>
        </w:rPr>
        <w:t xml:space="preserve">was </w:t>
      </w:r>
      <w:r w:rsidR="0012672A">
        <w:rPr>
          <w:color w:val="171717" w:themeColor="background2" w:themeShade="1A"/>
        </w:rPr>
        <w:t xml:space="preserve">also </w:t>
      </w:r>
      <w:r w:rsidR="008171B8" w:rsidRPr="008171B8">
        <w:rPr>
          <w:color w:val="171717" w:themeColor="background2" w:themeShade="1A"/>
        </w:rPr>
        <w:t xml:space="preserve">created to test the </w:t>
      </w:r>
      <w:r w:rsidR="0012672A">
        <w:rPr>
          <w:color w:val="171717" w:themeColor="background2" w:themeShade="1A"/>
        </w:rPr>
        <w:t xml:space="preserve">new </w:t>
      </w:r>
      <w:r w:rsidR="008171B8" w:rsidRPr="008171B8">
        <w:rPr>
          <w:color w:val="171717" w:themeColor="background2" w:themeShade="1A"/>
        </w:rPr>
        <w:t xml:space="preserve">products </w:t>
      </w:r>
      <w:r w:rsidR="0012672A">
        <w:rPr>
          <w:color w:val="171717" w:themeColor="background2" w:themeShade="1A"/>
        </w:rPr>
        <w:t>of their own brand</w:t>
      </w:r>
      <w:r w:rsidR="00ED597E">
        <w:rPr>
          <w:color w:val="171717" w:themeColor="background2" w:themeShade="1A"/>
        </w:rPr>
        <w:t>. I</w:t>
      </w:r>
      <w:r w:rsidR="00AC71F9">
        <w:rPr>
          <w:color w:val="171717" w:themeColor="background2" w:themeShade="1A"/>
        </w:rPr>
        <w:t>t is also the opportunity for</w:t>
      </w:r>
      <w:r w:rsidR="0012672A">
        <w:rPr>
          <w:color w:val="171717" w:themeColor="background2" w:themeShade="1A"/>
        </w:rPr>
        <w:t xml:space="preserve"> the customer to have the same shopping </w:t>
      </w:r>
      <w:r w:rsidR="00ED597E">
        <w:rPr>
          <w:color w:val="171717" w:themeColor="background2" w:themeShade="1A"/>
        </w:rPr>
        <w:t xml:space="preserve">quality </w:t>
      </w:r>
      <w:r w:rsidR="0012672A">
        <w:rPr>
          <w:color w:val="171717" w:themeColor="background2" w:themeShade="1A"/>
        </w:rPr>
        <w:t>experience</w:t>
      </w:r>
      <w:r w:rsidR="00AC71F9">
        <w:rPr>
          <w:color w:val="171717" w:themeColor="background2" w:themeShade="1A"/>
        </w:rPr>
        <w:t xml:space="preserve"> online </w:t>
      </w:r>
      <w:r w:rsidR="00AC71F9" w:rsidRPr="00C17DE9">
        <w:rPr>
          <w:noProof/>
          <w:color w:val="171717" w:themeColor="background2" w:themeShade="1A"/>
        </w:rPr>
        <w:t>in</w:t>
      </w:r>
      <w:r w:rsidR="00AC71F9">
        <w:rPr>
          <w:color w:val="171717" w:themeColor="background2" w:themeShade="1A"/>
        </w:rPr>
        <w:t xml:space="preserve"> </w:t>
      </w:r>
      <w:r w:rsidR="00C17DE9">
        <w:rPr>
          <w:color w:val="171717" w:themeColor="background2" w:themeShade="1A"/>
        </w:rPr>
        <w:t xml:space="preserve">the </w:t>
      </w:r>
      <w:r w:rsidR="00AC71F9" w:rsidRPr="00C17DE9">
        <w:rPr>
          <w:noProof/>
          <w:color w:val="171717" w:themeColor="background2" w:themeShade="1A"/>
        </w:rPr>
        <w:t>shop</w:t>
      </w:r>
      <w:r w:rsidR="00ED597E">
        <w:rPr>
          <w:color w:val="171717" w:themeColor="background2" w:themeShade="1A"/>
        </w:rPr>
        <w:t xml:space="preserve"> w</w:t>
      </w:r>
      <w:r w:rsidR="008171B8" w:rsidRPr="008171B8">
        <w:rPr>
          <w:color w:val="171717" w:themeColor="background2" w:themeShade="1A"/>
        </w:rPr>
        <w:t xml:space="preserve">ith the </w:t>
      </w:r>
      <w:r w:rsidR="0012672A">
        <w:rPr>
          <w:color w:val="171717" w:themeColor="background2" w:themeShade="1A"/>
        </w:rPr>
        <w:t xml:space="preserve">result to have </w:t>
      </w:r>
      <w:r w:rsidR="008171B8" w:rsidRPr="008171B8">
        <w:rPr>
          <w:color w:val="171717" w:themeColor="background2" w:themeShade="1A"/>
        </w:rPr>
        <w:t xml:space="preserve">the best </w:t>
      </w:r>
      <w:r w:rsidR="008171B8" w:rsidRPr="008171B8">
        <w:rPr>
          <w:noProof/>
          <w:color w:val="171717" w:themeColor="background2" w:themeShade="1A"/>
        </w:rPr>
        <w:t>produ</w:t>
      </w:r>
      <w:r w:rsidR="008171B8">
        <w:rPr>
          <w:noProof/>
          <w:color w:val="171717" w:themeColor="background2" w:themeShade="1A"/>
        </w:rPr>
        <w:t>cts</w:t>
      </w:r>
      <w:r w:rsidR="008171B8" w:rsidRPr="008171B8">
        <w:rPr>
          <w:color w:val="171717" w:themeColor="background2" w:themeShade="1A"/>
        </w:rPr>
        <w:t xml:space="preserve"> and services of high quality</w:t>
      </w:r>
      <w:r w:rsidR="00AC71F9">
        <w:rPr>
          <w:color w:val="171717" w:themeColor="background2" w:themeShade="1A"/>
        </w:rPr>
        <w:t>.</w:t>
      </w:r>
      <w:r w:rsidR="00ED597E">
        <w:rPr>
          <w:color w:val="171717" w:themeColor="background2" w:themeShade="1A"/>
        </w:rPr>
        <w:t xml:space="preserve"> </w:t>
      </w:r>
      <w:r w:rsidR="00AC71F9">
        <w:rPr>
          <w:color w:val="171717" w:themeColor="background2" w:themeShade="1A"/>
        </w:rPr>
        <w:t xml:space="preserve">It also respects </w:t>
      </w:r>
      <w:r w:rsidR="00AC71F9" w:rsidRPr="008171B8">
        <w:rPr>
          <w:color w:val="171717" w:themeColor="background2" w:themeShade="1A"/>
        </w:rPr>
        <w:t>the encouragement of green use</w:t>
      </w:r>
      <w:r w:rsidR="00AC71F9" w:rsidRPr="00AC71F9">
        <w:rPr>
          <w:color w:val="171717" w:themeColor="background2" w:themeShade="1A"/>
        </w:rPr>
        <w:t xml:space="preserve"> </w:t>
      </w:r>
      <w:r w:rsidR="00AC71F9">
        <w:rPr>
          <w:color w:val="171717" w:themeColor="background2" w:themeShade="1A"/>
        </w:rPr>
        <w:t xml:space="preserve">to support </w:t>
      </w:r>
      <w:r w:rsidR="00AC71F9" w:rsidRPr="008171B8">
        <w:rPr>
          <w:color w:val="171717" w:themeColor="background2" w:themeShade="1A"/>
        </w:rPr>
        <w:t xml:space="preserve">the </w:t>
      </w:r>
      <w:r w:rsidR="00AC71F9">
        <w:rPr>
          <w:noProof/>
          <w:color w:val="171717" w:themeColor="background2" w:themeShade="1A"/>
        </w:rPr>
        <w:t>obli</w:t>
      </w:r>
      <w:r w:rsidR="00AC71F9" w:rsidRPr="008171B8">
        <w:rPr>
          <w:noProof/>
          <w:color w:val="171717" w:themeColor="background2" w:themeShade="1A"/>
        </w:rPr>
        <w:t>gation</w:t>
      </w:r>
      <w:r w:rsidR="00AC71F9" w:rsidRPr="008171B8">
        <w:rPr>
          <w:color w:val="171717" w:themeColor="background2" w:themeShade="1A"/>
        </w:rPr>
        <w:t xml:space="preserve"> </w:t>
      </w:r>
      <w:r w:rsidR="00AC71F9">
        <w:rPr>
          <w:color w:val="171717" w:themeColor="background2" w:themeShade="1A"/>
        </w:rPr>
        <w:t>towards</w:t>
      </w:r>
      <w:r w:rsidR="00AC71F9" w:rsidRPr="008171B8">
        <w:rPr>
          <w:color w:val="171717" w:themeColor="background2" w:themeShade="1A"/>
        </w:rPr>
        <w:t xml:space="preserve"> the </w:t>
      </w:r>
      <w:r w:rsidR="00AC71F9" w:rsidRPr="008171B8">
        <w:rPr>
          <w:noProof/>
          <w:color w:val="171717" w:themeColor="background2" w:themeShade="1A"/>
        </w:rPr>
        <w:t>Communi</w:t>
      </w:r>
      <w:r w:rsidR="00AC71F9">
        <w:rPr>
          <w:noProof/>
          <w:color w:val="171717" w:themeColor="background2" w:themeShade="1A"/>
        </w:rPr>
        <w:t>ty and</w:t>
      </w:r>
      <w:r w:rsidR="00AC71F9" w:rsidRPr="008171B8">
        <w:rPr>
          <w:color w:val="171717" w:themeColor="background2" w:themeShade="1A"/>
        </w:rPr>
        <w:t xml:space="preserve"> its specific plans </w:t>
      </w:r>
      <w:proofErr w:type="gramStart"/>
      <w:r w:rsidR="00AC71F9" w:rsidRPr="008171B8">
        <w:rPr>
          <w:color w:val="171717" w:themeColor="background2" w:themeShade="1A"/>
        </w:rPr>
        <w:t>with regard to</w:t>
      </w:r>
      <w:proofErr w:type="gramEnd"/>
      <w:r w:rsidR="00AC71F9" w:rsidRPr="008171B8">
        <w:rPr>
          <w:color w:val="171717" w:themeColor="background2" w:themeShade="1A"/>
        </w:rPr>
        <w:t xml:space="preserve"> the protection of the environment </w:t>
      </w:r>
      <w:r w:rsidR="00AC71F9">
        <w:rPr>
          <w:color w:val="171717" w:themeColor="background2" w:themeShade="1A"/>
        </w:rPr>
        <w:t>with</w:t>
      </w:r>
      <w:r w:rsidR="008171B8" w:rsidRPr="008171B8">
        <w:rPr>
          <w:color w:val="171717" w:themeColor="background2" w:themeShade="1A"/>
        </w:rPr>
        <w:t xml:space="preserve"> a determined policy aiming to reach 0% with respect to carbon rates</w:t>
      </w:r>
      <w:r w:rsidR="00AC71F9">
        <w:rPr>
          <w:color w:val="171717" w:themeColor="background2" w:themeShade="1A"/>
        </w:rPr>
        <w:t>.</w:t>
      </w:r>
      <w:r w:rsidR="008171B8" w:rsidRPr="008171B8">
        <w:rPr>
          <w:color w:val="171717" w:themeColor="background2" w:themeShade="1A"/>
        </w:rPr>
        <w:t xml:space="preserve"> </w:t>
      </w:r>
      <w:r w:rsidR="00AC71F9">
        <w:rPr>
          <w:color w:val="171717" w:themeColor="background2" w:themeShade="1A"/>
        </w:rPr>
        <w:t>All</w:t>
      </w:r>
      <w:r w:rsidR="008171B8" w:rsidRPr="008171B8">
        <w:rPr>
          <w:color w:val="171717" w:themeColor="background2" w:themeShade="1A"/>
        </w:rPr>
        <w:t xml:space="preserve"> this effort was achieved by means of a high value of </w:t>
      </w:r>
      <w:r w:rsidR="008171B8" w:rsidRPr="004D143C">
        <w:rPr>
          <w:noProof/>
          <w:color w:val="171717" w:themeColor="background2" w:themeShade="1A"/>
        </w:rPr>
        <w:t>effect</w:t>
      </w:r>
      <w:r w:rsidR="004D143C">
        <w:rPr>
          <w:noProof/>
          <w:color w:val="171717" w:themeColor="background2" w:themeShade="1A"/>
        </w:rPr>
        <w:t>s</w:t>
      </w:r>
      <w:r w:rsidR="008171B8" w:rsidRPr="008171B8">
        <w:rPr>
          <w:color w:val="171717" w:themeColor="background2" w:themeShade="1A"/>
        </w:rPr>
        <w:t xml:space="preserve"> related to the entire set of sources of trades that </w:t>
      </w:r>
      <w:r w:rsidR="008171B8" w:rsidRPr="008171B8">
        <w:rPr>
          <w:noProof/>
          <w:color w:val="171717" w:themeColor="background2" w:themeShade="1A"/>
        </w:rPr>
        <w:t>w</w:t>
      </w:r>
      <w:r w:rsidR="008171B8">
        <w:rPr>
          <w:noProof/>
          <w:color w:val="171717" w:themeColor="background2" w:themeShade="1A"/>
        </w:rPr>
        <w:t>ere</w:t>
      </w:r>
      <w:r w:rsidR="008171B8" w:rsidRPr="008171B8">
        <w:rPr>
          <w:color w:val="171717" w:themeColor="background2" w:themeShade="1A"/>
        </w:rPr>
        <w:t xml:space="preserve"> driven out</w:t>
      </w:r>
      <w:r w:rsidR="00853B60">
        <w:rPr>
          <w:color w:val="171717" w:themeColor="background2" w:themeShade="1A"/>
        </w:rPr>
        <w:t xml:space="preserve"> s</w:t>
      </w:r>
      <w:r w:rsidR="008171B8" w:rsidRPr="008171B8">
        <w:rPr>
          <w:color w:val="171717" w:themeColor="background2" w:themeShade="1A"/>
        </w:rPr>
        <w:t xml:space="preserve">ervices and a Satisfaction of the outside of the grocery stores or supermarket in Tesco's own style. </w:t>
      </w:r>
    </w:p>
    <w:p w14:paraId="06379887" w14:textId="77777777" w:rsidR="008171B8" w:rsidRPr="008171B8" w:rsidRDefault="008171B8" w:rsidP="0062751B">
      <w:pPr>
        <w:rPr>
          <w:color w:val="2E74B5" w:themeColor="accent1" w:themeShade="BF"/>
        </w:rPr>
      </w:pPr>
    </w:p>
    <w:p w14:paraId="61D766A0" w14:textId="5EF05B1E" w:rsidR="00F50125" w:rsidRDefault="00F50125" w:rsidP="00F50125">
      <w:pPr>
        <w:pStyle w:val="Heading3"/>
      </w:pPr>
      <w:bookmarkStart w:id="16" w:name="_Toc4413310"/>
      <w:r>
        <w:lastRenderedPageBreak/>
        <w:t>3.4.3 Stakeholder Analysis</w:t>
      </w:r>
      <w:bookmarkEnd w:id="16"/>
    </w:p>
    <w:p w14:paraId="739469FF" w14:textId="16E3E6F8" w:rsidR="00FB5DB2" w:rsidRDefault="001A5D81" w:rsidP="00904F7B">
      <w:r>
        <w:t xml:space="preserve">In </w:t>
      </w:r>
      <w:r w:rsidR="00904F7B">
        <w:t>Tesco, the</w:t>
      </w:r>
      <w:r>
        <w:t>re are</w:t>
      </w:r>
      <w:r w:rsidR="00904F7B">
        <w:t xml:space="preserve"> two </w:t>
      </w:r>
      <w:r w:rsidR="00904F7B" w:rsidRPr="00C17DE9">
        <w:rPr>
          <w:noProof/>
        </w:rPr>
        <w:t>organi</w:t>
      </w:r>
      <w:r w:rsidR="00C17DE9">
        <w:rPr>
          <w:noProof/>
        </w:rPr>
        <w:t>z</w:t>
      </w:r>
      <w:r w:rsidR="00904F7B" w:rsidRPr="00C17DE9">
        <w:rPr>
          <w:noProof/>
        </w:rPr>
        <w:t>ation</w:t>
      </w:r>
      <w:r w:rsidRPr="00C17DE9">
        <w:rPr>
          <w:noProof/>
        </w:rPr>
        <w:t>s</w:t>
      </w:r>
      <w:r w:rsidR="00904F7B">
        <w:t xml:space="preserve"> that are the Stakeholder </w:t>
      </w:r>
      <w:r>
        <w:t>with the</w:t>
      </w:r>
      <w:r w:rsidR="00904F7B">
        <w:t xml:space="preserve"> greater interest in the company</w:t>
      </w:r>
      <w:r>
        <w:t>,</w:t>
      </w:r>
      <w:r w:rsidR="00904F7B">
        <w:t xml:space="preserve"> th</w:t>
      </w:r>
      <w:r>
        <w:t>ese</w:t>
      </w:r>
      <w:r w:rsidR="00904F7B">
        <w:t xml:space="preserve"> are TESCO and Macmillan</w:t>
      </w:r>
      <w:r w:rsidR="00853B60">
        <w:t>.</w:t>
      </w:r>
      <w:r w:rsidR="00904F7B">
        <w:t xml:space="preserve"> As we know that </w:t>
      </w:r>
      <w:r w:rsidR="00904F7B" w:rsidRPr="00904F7B">
        <w:rPr>
          <w:noProof/>
        </w:rPr>
        <w:t>Tesco</w:t>
      </w:r>
      <w:r w:rsidR="00904F7B">
        <w:t xml:space="preserve"> is one of the largest grocery stores spread massive</w:t>
      </w:r>
      <w:r>
        <w:t>ly all over</w:t>
      </w:r>
      <w:r w:rsidR="00904F7B">
        <w:t xml:space="preserve"> </w:t>
      </w:r>
      <w:r>
        <w:t>the UK and abroad. In</w:t>
      </w:r>
      <w:r w:rsidR="00904F7B">
        <w:t xml:space="preserve"> </w:t>
      </w:r>
      <w:r w:rsidR="00904F7B" w:rsidRPr="00C17DE9">
        <w:rPr>
          <w:noProof/>
        </w:rPr>
        <w:t>England</w:t>
      </w:r>
      <w:r w:rsidR="00C17DE9">
        <w:rPr>
          <w:noProof/>
        </w:rPr>
        <w:t>,</w:t>
      </w:r>
      <w:r w:rsidR="00904F7B">
        <w:t xml:space="preserve"> </w:t>
      </w:r>
      <w:r>
        <w:t xml:space="preserve">it </w:t>
      </w:r>
      <w:r w:rsidR="00904F7B">
        <w:t>has more than 3300 grocery stores. Tesco employs a huge number of p</w:t>
      </w:r>
      <w:r w:rsidR="00853B60">
        <w:t>eople</w:t>
      </w:r>
      <w:r w:rsidR="00904F7B">
        <w:t xml:space="preserve"> in the UK</w:t>
      </w:r>
      <w:r>
        <w:t>.</w:t>
      </w:r>
      <w:r w:rsidR="00904F7B">
        <w:t xml:space="preserve"> Tesco has more </w:t>
      </w:r>
      <w:r>
        <w:t xml:space="preserve">interest </w:t>
      </w:r>
      <w:r w:rsidR="00904F7B">
        <w:t>for</w:t>
      </w:r>
      <w:r w:rsidR="00486C04">
        <w:t xml:space="preserve"> its customers, </w:t>
      </w:r>
      <w:r w:rsidR="00904F7B">
        <w:t>the Tesco Stakeholder</w:t>
      </w:r>
      <w:r w:rsidR="00486C04">
        <w:t xml:space="preserve">s </w:t>
      </w:r>
      <w:r w:rsidR="00904F7B">
        <w:t>who are the biggest buyers of their products with qualit</w:t>
      </w:r>
      <w:r w:rsidR="00486C04">
        <w:t>y</w:t>
      </w:r>
      <w:r w:rsidR="00904F7B">
        <w:t xml:space="preserve"> and services at the best prices</w:t>
      </w:r>
      <w:r w:rsidR="00486C04">
        <w:t>.</w:t>
      </w:r>
      <w:r w:rsidR="00FB5DB2" w:rsidRPr="00FB5DB2">
        <w:t xml:space="preserve"> </w:t>
      </w:r>
    </w:p>
    <w:p w14:paraId="0253B955" w14:textId="7793B2BF" w:rsidR="00486C04" w:rsidRDefault="00FB5DB2" w:rsidP="00904F7B">
      <w:r>
        <w:t xml:space="preserve">We know that if the customer is not satisfied with the </w:t>
      </w:r>
      <w:r w:rsidRPr="0035102F">
        <w:rPr>
          <w:noProof/>
        </w:rPr>
        <w:t>product</w:t>
      </w:r>
      <w:r>
        <w:t xml:space="preserve"> or the services, they will buy in the competitors who </w:t>
      </w:r>
      <w:r w:rsidRPr="00904F7B">
        <w:rPr>
          <w:noProof/>
        </w:rPr>
        <w:t>sell</w:t>
      </w:r>
      <w:r>
        <w:t xml:space="preserve"> the same product, allowing these to grow and become stronger on the same market. </w:t>
      </w:r>
    </w:p>
    <w:p w14:paraId="711AE32F" w14:textId="22EBB196" w:rsidR="00904F7B" w:rsidRDefault="00904F7B" w:rsidP="00904F7B">
      <w:r>
        <w:t xml:space="preserve">Tesco would not be able to earn </w:t>
      </w:r>
      <w:r w:rsidR="00FB5DB2">
        <w:t>as</w:t>
      </w:r>
      <w:r>
        <w:t xml:space="preserve"> much</w:t>
      </w:r>
      <w:r w:rsidR="006421FE">
        <w:t>,</w:t>
      </w:r>
      <w:r>
        <w:t xml:space="preserve"> profit beyond the average that </w:t>
      </w:r>
      <w:r w:rsidR="00FB5DB2">
        <w:t xml:space="preserve">helped to </w:t>
      </w:r>
      <w:r>
        <w:t>multipl</w:t>
      </w:r>
      <w:r w:rsidR="00FB5DB2">
        <w:t xml:space="preserve">y </w:t>
      </w:r>
      <w:r>
        <w:t>their stores</w:t>
      </w:r>
      <w:r w:rsidR="00FB5DB2">
        <w:t xml:space="preserve"> and become the largest </w:t>
      </w:r>
      <w:r w:rsidR="006421FE">
        <w:t xml:space="preserve">on the market </w:t>
      </w:r>
      <w:r w:rsidR="00FB5DB2">
        <w:t xml:space="preserve">if they were not able to retain their large number of </w:t>
      </w:r>
      <w:r w:rsidR="00FB5DB2" w:rsidRPr="00904F7B">
        <w:rPr>
          <w:noProof/>
        </w:rPr>
        <w:t>customers</w:t>
      </w:r>
      <w:r w:rsidR="006421FE" w:rsidRPr="006421FE">
        <w:t xml:space="preserve"> </w:t>
      </w:r>
      <w:r w:rsidR="006421FE">
        <w:t>through the Tesco Value.</w:t>
      </w:r>
    </w:p>
    <w:p w14:paraId="45E46F01" w14:textId="53DEC94A" w:rsidR="00904F7B" w:rsidRDefault="002E540E" w:rsidP="00904F7B">
      <w:pPr>
        <w:rPr>
          <w:noProof/>
          <w:color w:val="2E74B5" w:themeColor="accent1" w:themeShade="BF"/>
        </w:rPr>
      </w:pPr>
      <w:r>
        <w:t>L</w:t>
      </w:r>
      <w:r w:rsidR="006421FE">
        <w:t xml:space="preserve">osing an </w:t>
      </w:r>
      <w:r w:rsidR="00904F7B">
        <w:t xml:space="preserve">individual </w:t>
      </w:r>
      <w:r w:rsidR="006421FE">
        <w:t>c</w:t>
      </w:r>
      <w:r w:rsidR="00904F7B">
        <w:t xml:space="preserve">lient </w:t>
      </w:r>
      <w:r>
        <w:t xml:space="preserve">would </w:t>
      </w:r>
      <w:r w:rsidR="00904F7B">
        <w:t xml:space="preserve">not have much impact </w:t>
      </w:r>
      <w:r w:rsidR="006421FE">
        <w:t>for the Tesco company</w:t>
      </w:r>
      <w:r>
        <w:t>,</w:t>
      </w:r>
      <w:r w:rsidR="006421FE">
        <w:t xml:space="preserve"> </w:t>
      </w:r>
      <w:r>
        <w:t xml:space="preserve">but </w:t>
      </w:r>
      <w:r w:rsidR="006421FE">
        <w:t xml:space="preserve">these clients can also be </w:t>
      </w:r>
      <w:r w:rsidR="00904F7B">
        <w:t xml:space="preserve">investors (Shareholders) </w:t>
      </w:r>
      <w:r w:rsidR="006421FE">
        <w:t xml:space="preserve">for Tesco, </w:t>
      </w:r>
      <w:r w:rsidR="00904F7B" w:rsidRPr="00904F7B">
        <w:rPr>
          <w:noProof/>
        </w:rPr>
        <w:t>inject</w:t>
      </w:r>
      <w:r w:rsidR="006421FE">
        <w:rPr>
          <w:noProof/>
        </w:rPr>
        <w:t>ing</w:t>
      </w:r>
      <w:r w:rsidR="00904F7B">
        <w:t xml:space="preserve"> the money the company </w:t>
      </w:r>
      <w:r>
        <w:t xml:space="preserve">needs </w:t>
      </w:r>
      <w:r w:rsidR="00A64744">
        <w:t>to be</w:t>
      </w:r>
      <w:r w:rsidR="00904F7B">
        <w:t xml:space="preserve"> profitable </w:t>
      </w:r>
      <w:r w:rsidR="00A64744">
        <w:t>and</w:t>
      </w:r>
      <w:r w:rsidR="00904F7B">
        <w:t xml:space="preserve"> considered </w:t>
      </w:r>
      <w:r w:rsidR="00A64744">
        <w:t xml:space="preserve">as </w:t>
      </w:r>
      <w:r w:rsidR="00904F7B">
        <w:t xml:space="preserve">one of the largest </w:t>
      </w:r>
      <w:r>
        <w:t>on the market</w:t>
      </w:r>
      <w:r w:rsidR="00DD30F4">
        <w:rPr>
          <w:noProof/>
        </w:rPr>
        <w:t>.</w:t>
      </w:r>
      <w:r w:rsidR="0035102F">
        <w:rPr>
          <w:noProof/>
        </w:rPr>
        <w:t xml:space="preserve"> </w:t>
      </w:r>
      <w:bookmarkStart w:id="17" w:name="_Hlk4536175"/>
      <w:r>
        <w:rPr>
          <w:noProof/>
          <w:color w:val="2E74B5" w:themeColor="accent1" w:themeShade="BF"/>
        </w:rPr>
        <w:fldChar w:fldCharType="begin"/>
      </w:r>
      <w:r>
        <w:rPr>
          <w:noProof/>
          <w:color w:val="2E74B5" w:themeColor="accent1" w:themeShade="BF"/>
        </w:rPr>
        <w:instrText xml:space="preserve"> HYPERLINK "</w:instrText>
      </w:r>
      <w:r w:rsidRPr="00DD30F4">
        <w:rPr>
          <w:noProof/>
          <w:color w:val="2E74B5" w:themeColor="accent1" w:themeShade="BF"/>
        </w:rPr>
        <w:instrText>https://www.studymode.com/essays/Stakeholder-Analysis</w:instrText>
      </w:r>
      <w:r>
        <w:rPr>
          <w:noProof/>
          <w:color w:val="2E74B5" w:themeColor="accent1" w:themeShade="BF"/>
        </w:rPr>
        <w:instrText xml:space="preserve">" </w:instrText>
      </w:r>
      <w:r>
        <w:rPr>
          <w:noProof/>
          <w:color w:val="2E74B5" w:themeColor="accent1" w:themeShade="BF"/>
        </w:rPr>
        <w:fldChar w:fldCharType="separate"/>
      </w:r>
      <w:r w:rsidRPr="00112AF0">
        <w:rPr>
          <w:rStyle w:val="Hyperlink"/>
          <w:noProof/>
        </w:rPr>
        <w:t>https://www.studymode.com/essays/Stakeholder-Analysis</w:t>
      </w:r>
      <w:bookmarkEnd w:id="17"/>
      <w:r>
        <w:rPr>
          <w:noProof/>
          <w:color w:val="2E74B5" w:themeColor="accent1" w:themeShade="BF"/>
        </w:rPr>
        <w:fldChar w:fldCharType="end"/>
      </w:r>
    </w:p>
    <w:p w14:paraId="1C127C92" w14:textId="77777777" w:rsidR="002E540E" w:rsidRPr="00904F7B" w:rsidRDefault="002E540E" w:rsidP="00904F7B"/>
    <w:p w14:paraId="611814FD" w14:textId="77777777" w:rsidR="00F50125" w:rsidRDefault="00F50125" w:rsidP="00F50125">
      <w:pPr>
        <w:pStyle w:val="Heading3"/>
      </w:pPr>
      <w:bookmarkStart w:id="18" w:name="_Toc4413311"/>
      <w:r>
        <w:t>3.4.4 Stakeholder Analysis Diagram</w:t>
      </w:r>
      <w:bookmarkEnd w:id="18"/>
    </w:p>
    <w:p w14:paraId="73EA0CFE" w14:textId="2E590508" w:rsidR="00F50125" w:rsidRDefault="00F50125" w:rsidP="00F50125">
      <w:pPr>
        <w:rPr>
          <w:noProof/>
        </w:rPr>
      </w:pPr>
      <w:r>
        <w:t xml:space="preserve">Compile a stakeholder analysis diagram demonstrating where the main stakeholders would be placed by the </w:t>
      </w:r>
      <w:r w:rsidRPr="00C17DE9">
        <w:rPr>
          <w:noProof/>
        </w:rPr>
        <w:t>organi</w:t>
      </w:r>
      <w:r w:rsidR="00C17DE9">
        <w:rPr>
          <w:noProof/>
        </w:rPr>
        <w:t>z</w:t>
      </w:r>
      <w:r w:rsidRPr="00C17DE9">
        <w:rPr>
          <w:noProof/>
        </w:rPr>
        <w:t>ation</w:t>
      </w:r>
    </w:p>
    <w:p w14:paraId="5E067A5C" w14:textId="77777777" w:rsidR="00A64744" w:rsidRDefault="00A64744" w:rsidP="00F50125"/>
    <w:p w14:paraId="7501595E" w14:textId="77777777" w:rsidR="00F50125" w:rsidRDefault="00332AA4" w:rsidP="00F50125">
      <w:pPr>
        <w:pStyle w:val="Heading3"/>
      </w:pPr>
      <w:bookmarkStart w:id="19" w:name="_Toc4413312"/>
      <w:r>
        <w:t>3.4.5 Resolving the p</w:t>
      </w:r>
      <w:r w:rsidR="00F50125">
        <w:t>roblems</w:t>
      </w:r>
      <w:bookmarkEnd w:id="19"/>
    </w:p>
    <w:p w14:paraId="4FCE56F8" w14:textId="0A6ACE51" w:rsidR="00F50125" w:rsidRDefault="00F50125" w:rsidP="00F50125">
      <w:r>
        <w:t xml:space="preserve">Using the </w:t>
      </w:r>
      <w:r w:rsidRPr="0009252C">
        <w:rPr>
          <w:noProof/>
        </w:rPr>
        <w:t>stakeholder</w:t>
      </w:r>
      <w:r w:rsidR="0009252C">
        <w:rPr>
          <w:noProof/>
        </w:rPr>
        <w:t>'</w:t>
      </w:r>
      <w:r w:rsidRPr="0009252C">
        <w:rPr>
          <w:noProof/>
        </w:rPr>
        <w:t>s</w:t>
      </w:r>
      <w:r>
        <w:t xml:space="preserve"> diagram describe how particular stakeholders may help resolve the problems the </w:t>
      </w:r>
      <w:r w:rsidRPr="0009252C">
        <w:rPr>
          <w:noProof/>
        </w:rPr>
        <w:t>organi</w:t>
      </w:r>
      <w:r w:rsidR="0009252C">
        <w:rPr>
          <w:noProof/>
        </w:rPr>
        <w:t>z</w:t>
      </w:r>
      <w:r w:rsidRPr="0009252C">
        <w:rPr>
          <w:noProof/>
        </w:rPr>
        <w:t>ation</w:t>
      </w:r>
      <w:r>
        <w:t xml:space="preserve"> is currently facing</w:t>
      </w:r>
    </w:p>
    <w:p w14:paraId="39EB509F" w14:textId="77777777" w:rsidR="00332AA4" w:rsidRPr="00F50125" w:rsidRDefault="00332AA4" w:rsidP="00F50125">
      <w:r>
        <w:t>Support the analysis with academic references – do not include definitions of SWOT etc</w:t>
      </w:r>
    </w:p>
    <w:p w14:paraId="5778416E" w14:textId="776CF6A2" w:rsidR="005F6250" w:rsidRDefault="00332AA4" w:rsidP="005F6250">
      <w:pPr>
        <w:pStyle w:val="Heading1"/>
      </w:pPr>
      <w:bookmarkStart w:id="20" w:name="_Toc3369651"/>
      <w:bookmarkStart w:id="21" w:name="_Toc4413313"/>
      <w:r>
        <w:t>4.0</w:t>
      </w:r>
      <w:r w:rsidR="00D86381">
        <w:t xml:space="preserve"> Conclusion</w:t>
      </w:r>
      <w:bookmarkEnd w:id="20"/>
      <w:bookmarkEnd w:id="21"/>
    </w:p>
    <w:p w14:paraId="2070845A" w14:textId="3D779CA1" w:rsidR="005F6250" w:rsidRDefault="005F6250" w:rsidP="005F7404">
      <w:r w:rsidRPr="005F6250">
        <w:t xml:space="preserve"> </w:t>
      </w:r>
      <w:r>
        <w:t xml:space="preserve">TESCO has worked to remain true to its original mission statement, continuing to provide products at affordable prices. Since the 90s, it has also adopted the strapline ‘Every Little </w:t>
      </w:r>
      <w:r>
        <w:rPr>
          <w:noProof/>
        </w:rPr>
        <w:t>H</w:t>
      </w:r>
      <w:r w:rsidRPr="0009252C">
        <w:rPr>
          <w:noProof/>
        </w:rPr>
        <w:t>elps</w:t>
      </w:r>
      <w:r>
        <w:t xml:space="preserve">’ and has also become focused on keeping the customer and community at the heart of everything through </w:t>
      </w:r>
      <w:r w:rsidRPr="0009252C">
        <w:rPr>
          <w:noProof/>
        </w:rPr>
        <w:t>initiative</w:t>
      </w:r>
      <w:r>
        <w:rPr>
          <w:noProof/>
        </w:rPr>
        <w:t>s</w:t>
      </w:r>
      <w:r>
        <w:t xml:space="preserve"> such as Clubcard rewards and ‘green’ spaces projects</w:t>
      </w:r>
      <w:r>
        <w:t>.</w:t>
      </w:r>
    </w:p>
    <w:p w14:paraId="0A5B5C45" w14:textId="77777777" w:rsidR="005F6250" w:rsidRDefault="005F6250" w:rsidP="005F6250">
      <w:r>
        <w:t xml:space="preserve">In </w:t>
      </w:r>
      <w:r w:rsidRPr="005F7404">
        <w:rPr>
          <w:noProof/>
        </w:rPr>
        <w:t>conclusion</w:t>
      </w:r>
      <w:r>
        <w:rPr>
          <w:noProof/>
        </w:rPr>
        <w:t>,</w:t>
      </w:r>
      <w:r>
        <w:t xml:space="preserve"> the results from the Tesco reports have given me the </w:t>
      </w:r>
      <w:r w:rsidRPr="005F7404">
        <w:rPr>
          <w:noProof/>
        </w:rPr>
        <w:t>unders</w:t>
      </w:r>
      <w:r>
        <w:rPr>
          <w:noProof/>
        </w:rPr>
        <w:t>t</w:t>
      </w:r>
      <w:r w:rsidRPr="005F7404">
        <w:rPr>
          <w:noProof/>
        </w:rPr>
        <w:t>anding</w:t>
      </w:r>
      <w:r>
        <w:rPr>
          <w:noProof/>
        </w:rPr>
        <w:t xml:space="preserve"> my way</w:t>
      </w:r>
      <w:r>
        <w:t>, TESCO has worked to remain true to its original mission statement, continuing to provide products at affordable prices.</w:t>
      </w:r>
    </w:p>
    <w:p w14:paraId="49CB3783" w14:textId="4C4EE95C" w:rsidR="005F6250" w:rsidRDefault="005F6250" w:rsidP="005F6250">
      <w:r>
        <w:t xml:space="preserve"> </w:t>
      </w:r>
      <w:r>
        <w:t xml:space="preserve">TESCO has continued to monitor its competition and has responded by adapting to change to maintain and expand </w:t>
      </w:r>
      <w:r>
        <w:rPr>
          <w:noProof/>
        </w:rPr>
        <w:t>its</w:t>
      </w:r>
      <w:r>
        <w:t xml:space="preserve"> customer base to enable continued profit. </w:t>
      </w:r>
    </w:p>
    <w:p w14:paraId="079D255A" w14:textId="0E58DEB4" w:rsidR="005F6250" w:rsidRDefault="005F6250" w:rsidP="005F6250"/>
    <w:p w14:paraId="30C09445" w14:textId="77777777" w:rsidR="005F6250" w:rsidRPr="005F7404" w:rsidRDefault="005F6250" w:rsidP="005F7404">
      <w:pPr>
        <w:rPr>
          <w:noProof/>
        </w:rPr>
      </w:pPr>
    </w:p>
    <w:p w14:paraId="4972D719" w14:textId="17100793" w:rsidR="00332AA4" w:rsidRDefault="00332AA4" w:rsidP="00332AA4">
      <w:pPr>
        <w:pStyle w:val="Heading2"/>
      </w:pPr>
      <w:bookmarkStart w:id="22" w:name="_Toc4413314"/>
      <w:r>
        <w:lastRenderedPageBreak/>
        <w:t>4.1</w:t>
      </w:r>
      <w:bookmarkEnd w:id="22"/>
      <w:r>
        <w:t xml:space="preserve"> </w:t>
      </w:r>
      <w:r w:rsidR="00C54921">
        <w:t>The concern</w:t>
      </w:r>
    </w:p>
    <w:p w14:paraId="6054496B" w14:textId="3BE99074" w:rsidR="00DE5667" w:rsidRDefault="00332AA4" w:rsidP="00DE5667">
      <w:bookmarkStart w:id="23" w:name="_Toc4413315"/>
      <w:r>
        <w:t xml:space="preserve"> Main areas of Concern</w:t>
      </w:r>
      <w:bookmarkEnd w:id="23"/>
      <w:r w:rsidR="00DE5667" w:rsidRPr="00DE5667">
        <w:t xml:space="preserve"> </w:t>
      </w:r>
      <w:r w:rsidR="00DE5667">
        <w:t>Brexit – effect on supply chain and prices</w:t>
      </w:r>
    </w:p>
    <w:p w14:paraId="1C91847C" w14:textId="77777777" w:rsidR="00DE5667" w:rsidRDefault="00DE5667" w:rsidP="00DE5667">
      <w:bookmarkStart w:id="24" w:name="_GoBack"/>
      <w:r>
        <w:t>Growing Competition (Aldi and Lidl)</w:t>
      </w:r>
    </w:p>
    <w:bookmarkEnd w:id="24"/>
    <w:p w14:paraId="15945121" w14:textId="77777777" w:rsidR="00DE5667" w:rsidRDefault="00DE5667" w:rsidP="00DE5667">
      <w:r>
        <w:t>Shareholders’ disappointment</w:t>
      </w:r>
    </w:p>
    <w:p w14:paraId="75F92EC9" w14:textId="129F6CB7" w:rsidR="00DE5667" w:rsidRDefault="00DE5667" w:rsidP="00DE5667">
      <w:r>
        <w:t>Customers shifting for competitors</w:t>
      </w:r>
      <w:r w:rsidR="0004038D">
        <w:t>.</w:t>
      </w:r>
    </w:p>
    <w:p w14:paraId="6B90EF6C" w14:textId="77777777" w:rsidR="0004038D" w:rsidRDefault="0004038D" w:rsidP="0004038D">
      <w:r>
        <w:t>Aldi and Lidl same quality or sometimes better, for a lower price which means that many customers are choosing these supermarkets over Tesco.</w:t>
      </w:r>
    </w:p>
    <w:p w14:paraId="323DE105" w14:textId="77777777" w:rsidR="0004038D" w:rsidRDefault="0004038D" w:rsidP="0004038D">
      <w:r>
        <w:t>Decrease in share prices by 9% since October 2018, due to a decrease in operating profits. This may be due to uncertainty around Brexit.</w:t>
      </w:r>
    </w:p>
    <w:p w14:paraId="091A67CC" w14:textId="77777777" w:rsidR="0004038D" w:rsidRDefault="0004038D" w:rsidP="00DE5667"/>
    <w:p w14:paraId="41713024" w14:textId="371A61A2" w:rsidR="00332AA4" w:rsidRDefault="00332AA4" w:rsidP="00332AA4">
      <w:pPr>
        <w:pStyle w:val="Heading2"/>
      </w:pPr>
    </w:p>
    <w:p w14:paraId="0A204C76" w14:textId="77777777" w:rsidR="00DE5667" w:rsidRPr="00DE5667" w:rsidRDefault="00DE5667" w:rsidP="00DE5667"/>
    <w:p w14:paraId="571BBB54" w14:textId="77777777" w:rsidR="00DE5667" w:rsidRPr="00DE5667" w:rsidRDefault="00DE5667" w:rsidP="00DE5667"/>
    <w:p w14:paraId="2E50BCEE" w14:textId="1227B9DD" w:rsidR="00332AA4" w:rsidRDefault="00332AA4" w:rsidP="00332AA4">
      <w:r>
        <w:t xml:space="preserve">Based on your analysis </w:t>
      </w:r>
      <w:r w:rsidR="0009252C">
        <w:t xml:space="preserve">was </w:t>
      </w:r>
      <w:r w:rsidRPr="0009252C">
        <w:rPr>
          <w:noProof/>
        </w:rPr>
        <w:t>undertaken</w:t>
      </w:r>
      <w:r>
        <w:t xml:space="preserve"> using SWOT etc highlight the main areas of concern to the </w:t>
      </w:r>
      <w:r w:rsidRPr="0009252C">
        <w:rPr>
          <w:noProof/>
        </w:rPr>
        <w:t>organi</w:t>
      </w:r>
      <w:r w:rsidR="0009252C">
        <w:rPr>
          <w:noProof/>
        </w:rPr>
        <w:t>z</w:t>
      </w:r>
      <w:r w:rsidRPr="0009252C">
        <w:rPr>
          <w:noProof/>
        </w:rPr>
        <w:t>ation</w:t>
      </w:r>
    </w:p>
    <w:p w14:paraId="6A6CC6DB" w14:textId="155894EF" w:rsidR="00332AA4" w:rsidRDefault="00332AA4" w:rsidP="00332AA4">
      <w:pPr>
        <w:pStyle w:val="Heading3"/>
      </w:pPr>
      <w:bookmarkStart w:id="25" w:name="_Toc4413316"/>
      <w:r>
        <w:t>4.3 Areas of Strength</w:t>
      </w:r>
      <w:bookmarkEnd w:id="25"/>
    </w:p>
    <w:p w14:paraId="34A0C7BD" w14:textId="77777777" w:rsidR="00DE5667" w:rsidRDefault="00DE5667" w:rsidP="00DE5667">
      <w:r>
        <w:t xml:space="preserve">One of the strengths of Tesco over Aldi and </w:t>
      </w:r>
      <w:r w:rsidRPr="0009252C">
        <w:rPr>
          <w:noProof/>
        </w:rPr>
        <w:t>Lidl</w:t>
      </w:r>
      <w:r>
        <w:t xml:space="preserve"> is the variety of produce which is of good quality. </w:t>
      </w:r>
    </w:p>
    <w:p w14:paraId="7DEB2053" w14:textId="77777777" w:rsidR="00DE5667" w:rsidRDefault="00DE5667" w:rsidP="00DE5667">
      <w:r>
        <w:t>Clubcard.</w:t>
      </w:r>
    </w:p>
    <w:p w14:paraId="6A15BBF0" w14:textId="5FEC6EF8" w:rsidR="00332AA4" w:rsidRDefault="00DE5667" w:rsidP="00332AA4">
      <w:r>
        <w:t xml:space="preserve"> Effectively developing their discount store Jacks, to successfully rival Lidl and Aldi.</w:t>
      </w:r>
    </w:p>
    <w:p w14:paraId="5ED7D41B" w14:textId="2C1DF245" w:rsidR="00E82F18" w:rsidRDefault="00E82F18" w:rsidP="00E82F18">
      <w:pPr>
        <w:pStyle w:val="Heading2"/>
      </w:pPr>
      <w:bookmarkStart w:id="26" w:name="_Toc4413317"/>
      <w:r>
        <w:t>5.0 Options</w:t>
      </w:r>
      <w:bookmarkEnd w:id="26"/>
    </w:p>
    <w:p w14:paraId="13E40A46" w14:textId="310C487E" w:rsidR="00841A3B" w:rsidRPr="00841A3B" w:rsidRDefault="00841A3B" w:rsidP="00841A3B">
      <w:r w:rsidRPr="00841A3B">
        <w:t xml:space="preserve">On business with potential in which the Tesco may use the UK case to leave the European Community without the agreement (BREXIT) The Tesco must bet more on the purchase of products from the UK suppliers or from countries outside the European Community, and </w:t>
      </w:r>
      <w:r w:rsidRPr="0009252C">
        <w:rPr>
          <w:noProof/>
        </w:rPr>
        <w:t>maybe</w:t>
      </w:r>
      <w:r w:rsidRPr="00841A3B">
        <w:t xml:space="preserve"> a good option betting In the products of farmers and also meat and fish from the United Kingdom.</w:t>
      </w:r>
    </w:p>
    <w:p w14:paraId="0326E544" w14:textId="77777777" w:rsidR="00841A3B" w:rsidRPr="00841A3B" w:rsidRDefault="00841A3B" w:rsidP="00841A3B"/>
    <w:p w14:paraId="18F0FB8F" w14:textId="31AC5D99" w:rsidR="00370DB5" w:rsidRDefault="00370DB5" w:rsidP="00370DB5">
      <w:r>
        <w:t xml:space="preserve">This section should state options the chairman and the board may wish to consider </w:t>
      </w:r>
      <w:proofErr w:type="gramStart"/>
      <w:r>
        <w:t>to resolve</w:t>
      </w:r>
      <w:proofErr w:type="gramEnd"/>
      <w:r>
        <w:t xml:space="preserve"> the </w:t>
      </w:r>
      <w:r w:rsidRPr="0035102F">
        <w:rPr>
          <w:noProof/>
        </w:rPr>
        <w:t>organi</w:t>
      </w:r>
      <w:r w:rsidR="0035102F">
        <w:rPr>
          <w:noProof/>
        </w:rPr>
        <w:t>z</w:t>
      </w:r>
      <w:r w:rsidRPr="0035102F">
        <w:rPr>
          <w:noProof/>
        </w:rPr>
        <w:t>ation</w:t>
      </w:r>
      <w:r w:rsidR="001B463B" w:rsidRPr="0035102F">
        <w:rPr>
          <w:noProof/>
        </w:rPr>
        <w:t>'</w:t>
      </w:r>
      <w:r w:rsidRPr="0035102F">
        <w:rPr>
          <w:noProof/>
        </w:rPr>
        <w:t>s</w:t>
      </w:r>
      <w:r>
        <w:t xml:space="preserve"> problems. These options should be drawn from information presented in the findings/conclusions section</w:t>
      </w:r>
    </w:p>
    <w:p w14:paraId="6FEF5811" w14:textId="150E98AC" w:rsidR="00370DB5" w:rsidRDefault="00370DB5" w:rsidP="00370DB5">
      <w:pPr>
        <w:pStyle w:val="Heading3"/>
      </w:pPr>
      <w:bookmarkStart w:id="27" w:name="_Toc4413318"/>
      <w:r>
        <w:t>5.1</w:t>
      </w:r>
      <w:bookmarkEnd w:id="27"/>
      <w:r w:rsidR="005F7404">
        <w:t xml:space="preserve"> Recommendations</w:t>
      </w:r>
    </w:p>
    <w:p w14:paraId="160E10BE" w14:textId="664BD6D4" w:rsidR="00D624C4" w:rsidRDefault="00D624C4" w:rsidP="00D624C4">
      <w:r>
        <w:t xml:space="preserve">stores in the city or in </w:t>
      </w:r>
      <w:r w:rsidRPr="001B463B">
        <w:rPr>
          <w:noProof/>
        </w:rPr>
        <w:t>distant</w:t>
      </w:r>
      <w:r>
        <w:t xml:space="preserve"> places with </w:t>
      </w:r>
      <w:r w:rsidR="001B463B">
        <w:t xml:space="preserve">a </w:t>
      </w:r>
      <w:r w:rsidRPr="001B463B">
        <w:rPr>
          <w:noProof/>
        </w:rPr>
        <w:t>great</w:t>
      </w:r>
      <w:r>
        <w:t xml:space="preserve"> flow of people.</w:t>
      </w:r>
    </w:p>
    <w:p w14:paraId="47B12DCB" w14:textId="2B7F6BB4" w:rsidR="00D624C4" w:rsidRPr="00D624C4" w:rsidRDefault="00D624C4" w:rsidP="00D624C4">
      <w:proofErr w:type="spellStart"/>
      <w:r>
        <w:t>It'S</w:t>
      </w:r>
      <w:proofErr w:type="spellEnd"/>
      <w:r>
        <w:t xml:space="preserve"> Nice to see that some time ago the Tesco implemented the low-priced system of some products at the end of the day so that it passes to be lying in the trash, at the point you saw I think they should look more with a good eye on this system for a long future.</w:t>
      </w:r>
    </w:p>
    <w:p w14:paraId="4C126A14" w14:textId="77777777" w:rsidR="00370DB5" w:rsidRDefault="00385D25" w:rsidP="00370DB5">
      <w:r>
        <w:t>Develop a more attractive ‘online’</w:t>
      </w:r>
      <w:r w:rsidR="00370DB5">
        <w:t xml:space="preserve"> offering</w:t>
      </w:r>
      <w:r>
        <w:t xml:space="preserve"> to the customer by offering products at a lower price</w:t>
      </w:r>
    </w:p>
    <w:p w14:paraId="797C5C4D" w14:textId="77777777" w:rsidR="00332AA4" w:rsidRPr="00332AA4" w:rsidRDefault="00332AA4" w:rsidP="00332AA4"/>
    <w:p w14:paraId="38F7DC9C" w14:textId="32BC8EF9" w:rsidR="00AC1D00" w:rsidRDefault="00385D25" w:rsidP="00AC1D00">
      <w:pPr>
        <w:pStyle w:val="Heading1"/>
      </w:pPr>
      <w:bookmarkStart w:id="28" w:name="_Toc3369652"/>
      <w:bookmarkStart w:id="29" w:name="_Toc4413319"/>
      <w:r>
        <w:lastRenderedPageBreak/>
        <w:t xml:space="preserve">6.0 </w:t>
      </w:r>
      <w:r w:rsidR="00D86381">
        <w:t>Appendices</w:t>
      </w:r>
      <w:bookmarkEnd w:id="28"/>
      <w:bookmarkEnd w:id="29"/>
    </w:p>
    <w:p w14:paraId="3972D79B" w14:textId="77777777" w:rsidR="009A5503" w:rsidRDefault="0009553C" w:rsidP="0009553C">
      <w:pPr>
        <w:tabs>
          <w:tab w:val="right" w:pos="9026"/>
        </w:tabs>
      </w:pPr>
      <w:r>
        <w:tab/>
      </w:r>
    </w:p>
    <w:tbl>
      <w:tblPr>
        <w:tblStyle w:val="TableGrid"/>
        <w:tblW w:w="9662" w:type="dxa"/>
        <w:tblLook w:val="04A0" w:firstRow="1" w:lastRow="0" w:firstColumn="1" w:lastColumn="0" w:noHBand="0" w:noVBand="1"/>
      </w:tblPr>
      <w:tblGrid>
        <w:gridCol w:w="4831"/>
        <w:gridCol w:w="4831"/>
      </w:tblGrid>
      <w:tr w:rsidR="009A5503" w14:paraId="344C7036" w14:textId="77777777" w:rsidTr="007618B5">
        <w:trPr>
          <w:trHeight w:val="4796"/>
        </w:trPr>
        <w:tc>
          <w:tcPr>
            <w:tcW w:w="4831" w:type="dxa"/>
          </w:tcPr>
          <w:p w14:paraId="735FDF95" w14:textId="5E079F2A" w:rsidR="009A5503" w:rsidRDefault="009A5503" w:rsidP="009A5503">
            <w:pPr>
              <w:tabs>
                <w:tab w:val="right" w:pos="9026"/>
              </w:tabs>
              <w:jc w:val="center"/>
            </w:pPr>
            <w:r>
              <w:t>STRENGTH</w:t>
            </w:r>
          </w:p>
          <w:p w14:paraId="65720684" w14:textId="7FE6BB46" w:rsidR="001229AB" w:rsidRDefault="001229AB" w:rsidP="009A5503">
            <w:pPr>
              <w:tabs>
                <w:tab w:val="right" w:pos="9026"/>
              </w:tabs>
              <w:jc w:val="center"/>
            </w:pPr>
          </w:p>
          <w:p w14:paraId="1E7D808E" w14:textId="77777777" w:rsidR="007618B5" w:rsidRDefault="007618B5" w:rsidP="007618B5">
            <w:pPr>
              <w:tabs>
                <w:tab w:val="right" w:pos="9026"/>
              </w:tabs>
            </w:pPr>
          </w:p>
          <w:p w14:paraId="1FF12D1D" w14:textId="77777777" w:rsidR="001229AB" w:rsidRDefault="001229AB" w:rsidP="009A5503">
            <w:pPr>
              <w:tabs>
                <w:tab w:val="right" w:pos="9026"/>
              </w:tabs>
              <w:jc w:val="center"/>
            </w:pPr>
          </w:p>
          <w:p w14:paraId="48ACDD14" w14:textId="77777777" w:rsidR="001229AB" w:rsidRDefault="001229AB" w:rsidP="001229AB">
            <w:bookmarkStart w:id="30" w:name="_Hlk4762350"/>
            <w:r>
              <w:t xml:space="preserve">One of the strengths of Tesco over Aldi and </w:t>
            </w:r>
            <w:r w:rsidRPr="0009252C">
              <w:rPr>
                <w:noProof/>
              </w:rPr>
              <w:t>Lidl</w:t>
            </w:r>
            <w:r>
              <w:t xml:space="preserve"> is the variety of produce which is of good quality. </w:t>
            </w:r>
          </w:p>
          <w:p w14:paraId="2AAA3031" w14:textId="33270962" w:rsidR="001229AB" w:rsidRDefault="001229AB" w:rsidP="001229AB">
            <w:r>
              <w:t xml:space="preserve">Clubcard. </w:t>
            </w:r>
          </w:p>
          <w:bookmarkEnd w:id="30"/>
          <w:p w14:paraId="02EC2333" w14:textId="5797BDF9" w:rsidR="001229AB" w:rsidRDefault="001229AB" w:rsidP="009A5503">
            <w:pPr>
              <w:tabs>
                <w:tab w:val="right" w:pos="9026"/>
              </w:tabs>
              <w:jc w:val="center"/>
            </w:pPr>
          </w:p>
        </w:tc>
        <w:tc>
          <w:tcPr>
            <w:tcW w:w="4831" w:type="dxa"/>
          </w:tcPr>
          <w:p w14:paraId="546CD866" w14:textId="63CCC60B" w:rsidR="009A5503" w:rsidRDefault="009A5503" w:rsidP="009A5503">
            <w:pPr>
              <w:tabs>
                <w:tab w:val="right" w:pos="9026"/>
              </w:tabs>
              <w:jc w:val="center"/>
            </w:pPr>
            <w:r>
              <w:t>WEAKNESSES</w:t>
            </w:r>
          </w:p>
          <w:p w14:paraId="41D672EE" w14:textId="5B03F39E" w:rsidR="007618B5" w:rsidRDefault="007618B5" w:rsidP="009A5503">
            <w:pPr>
              <w:tabs>
                <w:tab w:val="right" w:pos="9026"/>
              </w:tabs>
              <w:jc w:val="center"/>
            </w:pPr>
          </w:p>
          <w:p w14:paraId="41A5E876" w14:textId="14D3DE92" w:rsidR="007618B5" w:rsidRDefault="007618B5" w:rsidP="009A5503">
            <w:pPr>
              <w:tabs>
                <w:tab w:val="right" w:pos="9026"/>
              </w:tabs>
              <w:jc w:val="center"/>
            </w:pPr>
          </w:p>
          <w:p w14:paraId="1F0E4981" w14:textId="77777777" w:rsidR="007618B5" w:rsidRDefault="007618B5" w:rsidP="009A5503">
            <w:pPr>
              <w:tabs>
                <w:tab w:val="right" w:pos="9026"/>
              </w:tabs>
              <w:jc w:val="center"/>
            </w:pPr>
          </w:p>
          <w:p w14:paraId="4878F826" w14:textId="77777777" w:rsidR="001229AB" w:rsidRDefault="001229AB" w:rsidP="001229AB">
            <w:bookmarkStart w:id="31" w:name="_Hlk4762672"/>
            <w:r>
              <w:t>Aldi and Lidl same quality or sometimes better, for a lower price which means that many customers are choosing these supermarkets over Tesco.</w:t>
            </w:r>
          </w:p>
          <w:p w14:paraId="63D4A6F0" w14:textId="7B9FD51B" w:rsidR="001229AB" w:rsidRDefault="001229AB" w:rsidP="001229AB">
            <w:r>
              <w:t>Decrease in share prices by 9% since October 2018, due to a decrease in operating profits. This may be due to uncertainty around Brexit.</w:t>
            </w:r>
          </w:p>
          <w:bookmarkEnd w:id="31"/>
          <w:p w14:paraId="380F0C02" w14:textId="5A6E4C2A" w:rsidR="001229AB" w:rsidRDefault="001229AB" w:rsidP="009A5503">
            <w:pPr>
              <w:tabs>
                <w:tab w:val="right" w:pos="9026"/>
              </w:tabs>
              <w:jc w:val="center"/>
            </w:pPr>
          </w:p>
        </w:tc>
      </w:tr>
      <w:tr w:rsidR="009A5503" w14:paraId="21984B44" w14:textId="77777777" w:rsidTr="007618B5">
        <w:trPr>
          <w:trHeight w:val="4745"/>
        </w:trPr>
        <w:tc>
          <w:tcPr>
            <w:tcW w:w="4831" w:type="dxa"/>
          </w:tcPr>
          <w:p w14:paraId="174A1ED2" w14:textId="77777777" w:rsidR="009A5503" w:rsidRDefault="009A5503" w:rsidP="009A5503">
            <w:pPr>
              <w:tabs>
                <w:tab w:val="right" w:pos="9026"/>
              </w:tabs>
              <w:jc w:val="center"/>
            </w:pPr>
            <w:r>
              <w:t>OPPORTUNITIES</w:t>
            </w:r>
          </w:p>
          <w:p w14:paraId="70676A67" w14:textId="48ECFD1B" w:rsidR="001229AB" w:rsidRDefault="001229AB" w:rsidP="009A5503">
            <w:pPr>
              <w:tabs>
                <w:tab w:val="right" w:pos="9026"/>
              </w:tabs>
              <w:jc w:val="center"/>
            </w:pPr>
          </w:p>
          <w:p w14:paraId="46B6BF4A" w14:textId="6BD5427C" w:rsidR="007618B5" w:rsidRDefault="007618B5" w:rsidP="009A5503">
            <w:pPr>
              <w:tabs>
                <w:tab w:val="right" w:pos="9026"/>
              </w:tabs>
              <w:jc w:val="center"/>
            </w:pPr>
          </w:p>
          <w:p w14:paraId="6F648F9F" w14:textId="77777777" w:rsidR="007618B5" w:rsidRDefault="007618B5" w:rsidP="009A5503">
            <w:pPr>
              <w:tabs>
                <w:tab w:val="right" w:pos="9026"/>
              </w:tabs>
              <w:jc w:val="center"/>
            </w:pPr>
          </w:p>
          <w:p w14:paraId="73799D08" w14:textId="38B5D7DD" w:rsidR="001229AB" w:rsidRDefault="001229AB" w:rsidP="009A5503">
            <w:pPr>
              <w:tabs>
                <w:tab w:val="right" w:pos="9026"/>
              </w:tabs>
              <w:jc w:val="center"/>
            </w:pPr>
            <w:bookmarkStart w:id="32" w:name="_Hlk4762402"/>
            <w:r>
              <w:t>Effectively developing their discount store Jacks, to successfully rival Lidl and Aldi.</w:t>
            </w:r>
            <w:bookmarkEnd w:id="32"/>
          </w:p>
        </w:tc>
        <w:tc>
          <w:tcPr>
            <w:tcW w:w="4831" w:type="dxa"/>
          </w:tcPr>
          <w:p w14:paraId="06B947EE" w14:textId="022691C4" w:rsidR="009A5503" w:rsidRDefault="009A5503" w:rsidP="009A5503">
            <w:pPr>
              <w:tabs>
                <w:tab w:val="right" w:pos="9026"/>
              </w:tabs>
              <w:jc w:val="center"/>
            </w:pPr>
            <w:r>
              <w:t>THREATS</w:t>
            </w:r>
          </w:p>
          <w:p w14:paraId="1CB2ACA6" w14:textId="0D9628BD" w:rsidR="007618B5" w:rsidRDefault="007618B5" w:rsidP="009A5503">
            <w:pPr>
              <w:tabs>
                <w:tab w:val="right" w:pos="9026"/>
              </w:tabs>
              <w:jc w:val="center"/>
            </w:pPr>
          </w:p>
          <w:p w14:paraId="54A58944" w14:textId="6D8FCECA" w:rsidR="007618B5" w:rsidRDefault="007618B5" w:rsidP="009A5503">
            <w:pPr>
              <w:tabs>
                <w:tab w:val="right" w:pos="9026"/>
              </w:tabs>
              <w:jc w:val="center"/>
            </w:pPr>
          </w:p>
          <w:p w14:paraId="40FD1A76" w14:textId="77777777" w:rsidR="007618B5" w:rsidRDefault="007618B5" w:rsidP="009A5503">
            <w:pPr>
              <w:tabs>
                <w:tab w:val="right" w:pos="9026"/>
              </w:tabs>
              <w:jc w:val="center"/>
            </w:pPr>
          </w:p>
          <w:p w14:paraId="418EBE68" w14:textId="77777777" w:rsidR="001229AB" w:rsidRDefault="001229AB" w:rsidP="001229AB">
            <w:bookmarkStart w:id="33" w:name="_Hlk4762475"/>
            <w:r>
              <w:t>Brexit – effect on supply chain and prices</w:t>
            </w:r>
          </w:p>
          <w:p w14:paraId="47FEE0F2" w14:textId="45109467" w:rsidR="001229AB" w:rsidRDefault="00230D1C" w:rsidP="001229AB">
            <w:r>
              <w:t xml:space="preserve">Growing </w:t>
            </w:r>
            <w:r w:rsidR="00E971A3">
              <w:t>Competition (Aldi and Lidl)</w:t>
            </w:r>
          </w:p>
          <w:p w14:paraId="18087E21" w14:textId="48B6B218" w:rsidR="001229AB" w:rsidRDefault="001229AB" w:rsidP="001229AB">
            <w:r>
              <w:t>S</w:t>
            </w:r>
            <w:r w:rsidR="00230D1C">
              <w:t>h</w:t>
            </w:r>
            <w:r>
              <w:t>a</w:t>
            </w:r>
            <w:r w:rsidR="00230D1C">
              <w:t>re</w:t>
            </w:r>
            <w:r>
              <w:t>holders</w:t>
            </w:r>
            <w:r w:rsidR="00230D1C">
              <w:t>’ disappointment</w:t>
            </w:r>
          </w:p>
          <w:p w14:paraId="18DB8624" w14:textId="2C16CAFE" w:rsidR="001229AB" w:rsidRDefault="001229AB" w:rsidP="001229AB">
            <w:r>
              <w:t xml:space="preserve">Customers </w:t>
            </w:r>
            <w:r w:rsidR="00230D1C">
              <w:t>shifting for competitors</w:t>
            </w:r>
          </w:p>
          <w:bookmarkEnd w:id="33"/>
          <w:p w14:paraId="1B8A3ECF" w14:textId="639C8578" w:rsidR="001229AB" w:rsidRDefault="001229AB" w:rsidP="009A5503">
            <w:pPr>
              <w:tabs>
                <w:tab w:val="right" w:pos="9026"/>
              </w:tabs>
              <w:jc w:val="center"/>
            </w:pPr>
          </w:p>
        </w:tc>
      </w:tr>
    </w:tbl>
    <w:p w14:paraId="06C5A853" w14:textId="5A924BCD" w:rsidR="00AC1D00" w:rsidRDefault="00AC1D00" w:rsidP="0009553C">
      <w:pPr>
        <w:tabs>
          <w:tab w:val="right" w:pos="9026"/>
        </w:tabs>
      </w:pPr>
    </w:p>
    <w:p w14:paraId="42C04789" w14:textId="65851C33" w:rsidR="00AC1D00" w:rsidRDefault="00AC1D00" w:rsidP="00AC1D00"/>
    <w:p w14:paraId="3E97AAAB" w14:textId="5B7B294D" w:rsidR="00AC1D00" w:rsidRDefault="00AC1D00" w:rsidP="00AC1D00"/>
    <w:p w14:paraId="6C46A279" w14:textId="221035B6" w:rsidR="00385D25" w:rsidRPr="00385D25" w:rsidRDefault="00385D25" w:rsidP="00C17DE9">
      <w:pPr>
        <w:tabs>
          <w:tab w:val="left" w:pos="1970"/>
        </w:tabs>
      </w:pPr>
    </w:p>
    <w:p w14:paraId="6CD3DE1C" w14:textId="77777777" w:rsidR="00D86381" w:rsidRDefault="00385D25" w:rsidP="00D86381">
      <w:pPr>
        <w:pStyle w:val="Heading1"/>
      </w:pPr>
      <w:bookmarkStart w:id="34" w:name="_Toc3369653"/>
      <w:bookmarkStart w:id="35" w:name="_Toc4413320"/>
      <w:r>
        <w:t xml:space="preserve">7.0 </w:t>
      </w:r>
      <w:r w:rsidR="00D86381">
        <w:t>Acknowledgements</w:t>
      </w:r>
      <w:bookmarkEnd w:id="34"/>
      <w:bookmarkEnd w:id="35"/>
    </w:p>
    <w:p w14:paraId="16FCD694" w14:textId="4FCF5E31" w:rsidR="00385D25" w:rsidRPr="00385D25" w:rsidRDefault="00385D25" w:rsidP="00385D25">
      <w:r>
        <w:t xml:space="preserve">This should express appreciation for assistance and co-operation given by anyone who has helped you </w:t>
      </w:r>
      <w:r w:rsidR="001B463B">
        <w:t xml:space="preserve">an </w:t>
      </w:r>
      <w:r w:rsidRPr="001B463B">
        <w:rPr>
          <w:noProof/>
        </w:rPr>
        <w:t>e.g</w:t>
      </w:r>
      <w:r>
        <w:t xml:space="preserve"> librarian</w:t>
      </w:r>
    </w:p>
    <w:p w14:paraId="7CC0AFB9" w14:textId="2534A2AF" w:rsidR="00D86381" w:rsidRDefault="00385D25" w:rsidP="00D86381">
      <w:pPr>
        <w:pStyle w:val="Heading1"/>
      </w:pPr>
      <w:bookmarkStart w:id="36" w:name="_Toc3369654"/>
      <w:bookmarkStart w:id="37" w:name="_Toc4413321"/>
      <w:r>
        <w:lastRenderedPageBreak/>
        <w:t xml:space="preserve">8.0 </w:t>
      </w:r>
      <w:r w:rsidR="00D86381">
        <w:t>References</w:t>
      </w:r>
      <w:bookmarkEnd w:id="36"/>
      <w:bookmarkEnd w:id="37"/>
    </w:p>
    <w:p w14:paraId="6F51D0A3" w14:textId="54A51A90" w:rsidR="00D44016" w:rsidRDefault="00284291" w:rsidP="00D44016">
      <w:pPr>
        <w:rPr>
          <w:rStyle w:val="Hyperlink"/>
        </w:rPr>
      </w:pPr>
      <w:hyperlink r:id="rId10" w:history="1">
        <w:r w:rsidR="00D44016">
          <w:rPr>
            <w:rStyle w:val="Hyperlink"/>
          </w:rPr>
          <w:t>www.tescobank.com</w:t>
        </w:r>
      </w:hyperlink>
    </w:p>
    <w:p w14:paraId="5CF8E240" w14:textId="3468C74B" w:rsidR="00D44016" w:rsidRDefault="00284291" w:rsidP="00D44016">
      <w:pPr>
        <w:rPr>
          <w:rStyle w:val="Hyperlink"/>
        </w:rPr>
      </w:pPr>
      <w:hyperlink r:id="rId11" w:history="1">
        <w:r w:rsidR="00D44016">
          <w:rPr>
            <w:rStyle w:val="Hyperlink"/>
          </w:rPr>
          <w:t>www.groundwork.org.uk</w:t>
        </w:r>
      </w:hyperlink>
    </w:p>
    <w:p w14:paraId="32B24D08" w14:textId="01B78C27" w:rsidR="00D44016" w:rsidRDefault="00284291" w:rsidP="00D44016">
      <w:hyperlink r:id="rId12" w:history="1">
        <w:r w:rsidR="00D44016" w:rsidRPr="002E5F42">
          <w:rPr>
            <w:rStyle w:val="Hyperlink"/>
            <w:color w:val="2E74B5" w:themeColor="accent1" w:themeShade="BF"/>
          </w:rPr>
          <w:t>https://www.independent.co.uk/news/business/news/tesco-supermarkets-discount-competition-profits-lidl-aldi-sainsbury-morrisons-asda-a7905981.htm</w:t>
        </w:r>
        <w:r w:rsidR="00D44016">
          <w:rPr>
            <w:rStyle w:val="Hyperlink"/>
          </w:rPr>
          <w:t>l</w:t>
        </w:r>
      </w:hyperlink>
    </w:p>
    <w:p w14:paraId="79887773" w14:textId="5DA7F17B" w:rsidR="002E5F42" w:rsidRDefault="00284291" w:rsidP="00D44016">
      <w:hyperlink r:id="rId13" w:history="1">
        <w:r w:rsidR="002E5F42" w:rsidRPr="00345B8C">
          <w:rPr>
            <w:rStyle w:val="Hyperlink"/>
          </w:rPr>
          <w:t>https://www.businessinsider.com/tesco-ceo-dave-lewis-brexit-supermarkets-food-prices-2017</w:t>
        </w:r>
      </w:hyperlink>
    </w:p>
    <w:p w14:paraId="71584274" w14:textId="03B374C6" w:rsidR="002E5F42" w:rsidRDefault="00284291" w:rsidP="00D44016">
      <w:hyperlink r:id="rId14" w:history="1">
        <w:r w:rsidR="002E5F42" w:rsidRPr="00345B8C">
          <w:rPr>
            <w:rStyle w:val="Hyperlink"/>
          </w:rPr>
          <w:t>https://www.bbc.co.uk/news/business</w:t>
        </w:r>
      </w:hyperlink>
    </w:p>
    <w:p w14:paraId="7C0FEDD0" w14:textId="1093227B" w:rsidR="002E5F42" w:rsidRDefault="00284291" w:rsidP="00D44016">
      <w:pPr>
        <w:rPr>
          <w:noProof/>
          <w:color w:val="2E74B5" w:themeColor="accent1" w:themeShade="BF"/>
        </w:rPr>
      </w:pPr>
      <w:hyperlink r:id="rId15" w:history="1">
        <w:r w:rsidR="002E5F42" w:rsidRPr="00345B8C">
          <w:rPr>
            <w:rStyle w:val="Hyperlink"/>
            <w:noProof/>
          </w:rPr>
          <w:t>https://www.studymode.com/essays/Stakeholder-Analysis</w:t>
        </w:r>
      </w:hyperlink>
    </w:p>
    <w:p w14:paraId="645C71F5" w14:textId="306FFAF5" w:rsidR="008171B8" w:rsidRPr="00BE2727" w:rsidRDefault="00284291" w:rsidP="00D44016">
      <w:pPr>
        <w:rPr>
          <w:noProof/>
          <w:color w:val="0563C1" w:themeColor="hyperlink"/>
          <w:u w:val="single"/>
        </w:rPr>
      </w:pPr>
      <w:hyperlink r:id="rId16" w:history="1">
        <w:r w:rsidR="00AC1D00" w:rsidRPr="00345B8C">
          <w:rPr>
            <w:rStyle w:val="Hyperlink"/>
            <w:noProof/>
          </w:rPr>
          <w:t>www.masterinvestor.co.uk</w:t>
        </w:r>
      </w:hyperlink>
    </w:p>
    <w:p w14:paraId="1EB8E9BE" w14:textId="52FB5AD3" w:rsidR="00AC1D00" w:rsidRDefault="00284291" w:rsidP="00D44016">
      <w:hyperlink r:id="rId17" w:history="1">
        <w:r w:rsidR="008171B8" w:rsidRPr="008171B8">
          <w:rPr>
            <w:color w:val="0000FF"/>
            <w:u w:val="single"/>
          </w:rPr>
          <w:t>https://myassignmenthelp.com/free-samples/environmental-analysis-of-tesco-plc</w:t>
        </w:r>
      </w:hyperlink>
    </w:p>
    <w:p w14:paraId="0FD837FB" w14:textId="77777777" w:rsidR="00BE2727" w:rsidRDefault="00BE2727" w:rsidP="00D44016">
      <w:pPr>
        <w:rPr>
          <w:noProof/>
          <w:color w:val="2E74B5" w:themeColor="accent1" w:themeShade="BF"/>
        </w:rPr>
      </w:pPr>
    </w:p>
    <w:p w14:paraId="55DF05B9" w14:textId="162B3B3D" w:rsidR="00AC1D00" w:rsidRDefault="00284291" w:rsidP="00D44016">
      <w:pPr>
        <w:rPr>
          <w:color w:val="0000FF"/>
          <w:u w:val="single"/>
        </w:rPr>
      </w:pPr>
      <w:hyperlink r:id="rId18" w:history="1">
        <w:r w:rsidR="00BE2727" w:rsidRPr="00BE2727">
          <w:rPr>
            <w:color w:val="0000FF"/>
            <w:u w:val="single"/>
          </w:rPr>
          <w:t>https://www.brainia.com/essays/Stakeholder-Analysis-And-Stakeholder-Management/6754.html</w:t>
        </w:r>
      </w:hyperlink>
    </w:p>
    <w:p w14:paraId="138C613D" w14:textId="77777777" w:rsidR="00E7612D" w:rsidRDefault="00E7612D" w:rsidP="00D44016">
      <w:pPr>
        <w:rPr>
          <w:rStyle w:val="Hyperlink"/>
        </w:rPr>
      </w:pPr>
    </w:p>
    <w:p w14:paraId="2E183640" w14:textId="6D970776" w:rsidR="00385D25" w:rsidRPr="00E7612D" w:rsidRDefault="00E7612D" w:rsidP="00E7612D">
      <w:pPr>
        <w:tabs>
          <w:tab w:val="left" w:pos="3860"/>
        </w:tabs>
      </w:pPr>
      <w:r>
        <w:rPr>
          <w:rFonts w:ascii="Helvetica" w:hAnsi="Helvetica"/>
          <w:color w:val="007542"/>
          <w:sz w:val="21"/>
          <w:szCs w:val="21"/>
        </w:rPr>
        <w:t>www.cipd.co.uk/.../</w:t>
      </w:r>
      <w:r>
        <w:rPr>
          <w:rFonts w:ascii="&amp;quot" w:hAnsi="&amp;quot"/>
          <w:color w:val="007542"/>
          <w:sz w:val="21"/>
          <w:szCs w:val="21"/>
        </w:rPr>
        <w:t>pestle-analysis</w:t>
      </w:r>
      <w:r>
        <w:rPr>
          <w:rFonts w:ascii="Helvetica" w:hAnsi="Helvetica"/>
          <w:color w:val="007542"/>
          <w:sz w:val="21"/>
          <w:szCs w:val="21"/>
        </w:rPr>
        <w:t>-</w:t>
      </w:r>
      <w:proofErr w:type="spellStart"/>
      <w:r>
        <w:rPr>
          <w:rFonts w:ascii="Helvetica" w:hAnsi="Helvetica"/>
          <w:color w:val="007542"/>
          <w:sz w:val="21"/>
          <w:szCs w:val="21"/>
        </w:rPr>
        <w:t>factshe</w:t>
      </w:r>
      <w:proofErr w:type="spellEnd"/>
    </w:p>
    <w:p w14:paraId="71E5F862" w14:textId="77777777" w:rsidR="00385D25" w:rsidRDefault="00385D25" w:rsidP="00385D25"/>
    <w:p w14:paraId="1E76BE37" w14:textId="77777777" w:rsidR="00385D25" w:rsidRDefault="00385D25" w:rsidP="00385D25">
      <w:pPr>
        <w:pStyle w:val="Heading2"/>
      </w:pPr>
      <w:bookmarkStart w:id="38" w:name="_Toc4413322"/>
      <w:r>
        <w:t>9.0 Bibliography</w:t>
      </w:r>
      <w:bookmarkEnd w:id="38"/>
    </w:p>
    <w:p w14:paraId="4C6C0C23" w14:textId="77777777" w:rsidR="00385D25" w:rsidRDefault="00385D25" w:rsidP="00385D25"/>
    <w:p w14:paraId="2D51F0DA" w14:textId="1D986958" w:rsidR="00385D25" w:rsidRPr="00E7612D" w:rsidRDefault="00385D25" w:rsidP="00E7612D">
      <w:pPr>
        <w:spacing w:line="216" w:lineRule="auto"/>
        <w:textAlignment w:val="baseline"/>
      </w:pPr>
    </w:p>
    <w:p w14:paraId="3B919A10" w14:textId="77777777" w:rsidR="00385D25" w:rsidRPr="00385D25" w:rsidRDefault="00385D25" w:rsidP="00385D25"/>
    <w:sectPr w:rsidR="00385D25" w:rsidRPr="00385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DEC1DB" w14:textId="77777777" w:rsidR="00284291" w:rsidRDefault="00284291" w:rsidP="00524A19">
      <w:pPr>
        <w:spacing w:after="0" w:line="240" w:lineRule="auto"/>
      </w:pPr>
      <w:r>
        <w:separator/>
      </w:r>
    </w:p>
  </w:endnote>
  <w:endnote w:type="continuationSeparator" w:id="0">
    <w:p w14:paraId="69D39313" w14:textId="77777777" w:rsidR="00284291" w:rsidRDefault="00284291" w:rsidP="00524A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Arial"/>
    <w:charset w:val="00"/>
    <w:family w:val="roman"/>
    <w:pitch w:val="default"/>
  </w:font>
  <w:font w:name="Helvetica">
    <w:panose1 w:val="020B0604020202020204"/>
    <w:charset w:val="00"/>
    <w:family w:val="swiss"/>
    <w:pitch w:val="variable"/>
    <w:sig w:usb0="00000003" w:usb1="00000000" w:usb2="00000000" w:usb3="00000000" w:csb0="00000001"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D8BD3E" w14:textId="77777777" w:rsidR="00284291" w:rsidRDefault="00284291" w:rsidP="00524A19">
      <w:pPr>
        <w:spacing w:after="0" w:line="240" w:lineRule="auto"/>
      </w:pPr>
      <w:r>
        <w:separator/>
      </w:r>
    </w:p>
  </w:footnote>
  <w:footnote w:type="continuationSeparator" w:id="0">
    <w:p w14:paraId="4E7CF21C" w14:textId="77777777" w:rsidR="00284291" w:rsidRDefault="00284291" w:rsidP="00524A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8127A"/>
    <w:multiLevelType w:val="hybridMultilevel"/>
    <w:tmpl w:val="FED2611A"/>
    <w:lvl w:ilvl="0" w:tplc="B3E61FBE">
      <w:start w:val="1"/>
      <w:numFmt w:val="bullet"/>
      <w:lvlText w:val="•"/>
      <w:lvlJc w:val="left"/>
      <w:pPr>
        <w:tabs>
          <w:tab w:val="num" w:pos="720"/>
        </w:tabs>
        <w:ind w:left="720" w:hanging="360"/>
      </w:pPr>
      <w:rPr>
        <w:rFonts w:ascii="Times New Roman" w:hAnsi="Times New Roman" w:hint="default"/>
      </w:rPr>
    </w:lvl>
    <w:lvl w:ilvl="1" w:tplc="3674481C" w:tentative="1">
      <w:start w:val="1"/>
      <w:numFmt w:val="bullet"/>
      <w:lvlText w:val="•"/>
      <w:lvlJc w:val="left"/>
      <w:pPr>
        <w:tabs>
          <w:tab w:val="num" w:pos="1440"/>
        </w:tabs>
        <w:ind w:left="1440" w:hanging="360"/>
      </w:pPr>
      <w:rPr>
        <w:rFonts w:ascii="Times New Roman" w:hAnsi="Times New Roman" w:hint="default"/>
      </w:rPr>
    </w:lvl>
    <w:lvl w:ilvl="2" w:tplc="E8F0E012" w:tentative="1">
      <w:start w:val="1"/>
      <w:numFmt w:val="bullet"/>
      <w:lvlText w:val="•"/>
      <w:lvlJc w:val="left"/>
      <w:pPr>
        <w:tabs>
          <w:tab w:val="num" w:pos="2160"/>
        </w:tabs>
        <w:ind w:left="2160" w:hanging="360"/>
      </w:pPr>
      <w:rPr>
        <w:rFonts w:ascii="Times New Roman" w:hAnsi="Times New Roman" w:hint="default"/>
      </w:rPr>
    </w:lvl>
    <w:lvl w:ilvl="3" w:tplc="A014D166" w:tentative="1">
      <w:start w:val="1"/>
      <w:numFmt w:val="bullet"/>
      <w:lvlText w:val="•"/>
      <w:lvlJc w:val="left"/>
      <w:pPr>
        <w:tabs>
          <w:tab w:val="num" w:pos="2880"/>
        </w:tabs>
        <w:ind w:left="2880" w:hanging="360"/>
      </w:pPr>
      <w:rPr>
        <w:rFonts w:ascii="Times New Roman" w:hAnsi="Times New Roman" w:hint="default"/>
      </w:rPr>
    </w:lvl>
    <w:lvl w:ilvl="4" w:tplc="DDF241B4" w:tentative="1">
      <w:start w:val="1"/>
      <w:numFmt w:val="bullet"/>
      <w:lvlText w:val="•"/>
      <w:lvlJc w:val="left"/>
      <w:pPr>
        <w:tabs>
          <w:tab w:val="num" w:pos="3600"/>
        </w:tabs>
        <w:ind w:left="3600" w:hanging="360"/>
      </w:pPr>
      <w:rPr>
        <w:rFonts w:ascii="Times New Roman" w:hAnsi="Times New Roman" w:hint="default"/>
      </w:rPr>
    </w:lvl>
    <w:lvl w:ilvl="5" w:tplc="07442F40" w:tentative="1">
      <w:start w:val="1"/>
      <w:numFmt w:val="bullet"/>
      <w:lvlText w:val="•"/>
      <w:lvlJc w:val="left"/>
      <w:pPr>
        <w:tabs>
          <w:tab w:val="num" w:pos="4320"/>
        </w:tabs>
        <w:ind w:left="4320" w:hanging="360"/>
      </w:pPr>
      <w:rPr>
        <w:rFonts w:ascii="Times New Roman" w:hAnsi="Times New Roman" w:hint="default"/>
      </w:rPr>
    </w:lvl>
    <w:lvl w:ilvl="6" w:tplc="F8BA9FB0" w:tentative="1">
      <w:start w:val="1"/>
      <w:numFmt w:val="bullet"/>
      <w:lvlText w:val="•"/>
      <w:lvlJc w:val="left"/>
      <w:pPr>
        <w:tabs>
          <w:tab w:val="num" w:pos="5040"/>
        </w:tabs>
        <w:ind w:left="5040" w:hanging="360"/>
      </w:pPr>
      <w:rPr>
        <w:rFonts w:ascii="Times New Roman" w:hAnsi="Times New Roman" w:hint="default"/>
      </w:rPr>
    </w:lvl>
    <w:lvl w:ilvl="7" w:tplc="C7B4CCD4" w:tentative="1">
      <w:start w:val="1"/>
      <w:numFmt w:val="bullet"/>
      <w:lvlText w:val="•"/>
      <w:lvlJc w:val="left"/>
      <w:pPr>
        <w:tabs>
          <w:tab w:val="num" w:pos="5760"/>
        </w:tabs>
        <w:ind w:left="5760" w:hanging="360"/>
      </w:pPr>
      <w:rPr>
        <w:rFonts w:ascii="Times New Roman" w:hAnsi="Times New Roman" w:hint="default"/>
      </w:rPr>
    </w:lvl>
    <w:lvl w:ilvl="8" w:tplc="66AA18AC"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1F303DB"/>
    <w:multiLevelType w:val="multilevel"/>
    <w:tmpl w:val="4B30DF6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0EE47F67"/>
    <w:multiLevelType w:val="hybridMultilevel"/>
    <w:tmpl w:val="A8C4F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126178"/>
    <w:multiLevelType w:val="multilevel"/>
    <w:tmpl w:val="F50A063A"/>
    <w:lvl w:ilvl="0">
      <w:start w:val="1"/>
      <w:numFmt w:val="bullet"/>
      <w:lvlText w:val=""/>
      <w:lvlJc w:val="left"/>
      <w:pPr>
        <w:ind w:left="480" w:hanging="480"/>
      </w:pPr>
      <w:rPr>
        <w:rFonts w:ascii="Symbol" w:hAnsi="Symbol"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174F5E3F"/>
    <w:multiLevelType w:val="hybridMultilevel"/>
    <w:tmpl w:val="BC464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89025E"/>
    <w:multiLevelType w:val="hybridMultilevel"/>
    <w:tmpl w:val="A692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AD24C4"/>
    <w:multiLevelType w:val="hybridMultilevel"/>
    <w:tmpl w:val="5E6E0904"/>
    <w:lvl w:ilvl="0" w:tplc="22FC9CA4">
      <w:start w:val="1"/>
      <w:numFmt w:val="bullet"/>
      <w:lvlText w:val="•"/>
      <w:lvlJc w:val="left"/>
      <w:pPr>
        <w:tabs>
          <w:tab w:val="num" w:pos="720"/>
        </w:tabs>
        <w:ind w:left="720" w:hanging="360"/>
      </w:pPr>
      <w:rPr>
        <w:rFonts w:ascii="Times New Roman" w:hAnsi="Times New Roman" w:hint="default"/>
      </w:rPr>
    </w:lvl>
    <w:lvl w:ilvl="1" w:tplc="E390C144" w:tentative="1">
      <w:start w:val="1"/>
      <w:numFmt w:val="bullet"/>
      <w:lvlText w:val="•"/>
      <w:lvlJc w:val="left"/>
      <w:pPr>
        <w:tabs>
          <w:tab w:val="num" w:pos="1440"/>
        </w:tabs>
        <w:ind w:left="1440" w:hanging="360"/>
      </w:pPr>
      <w:rPr>
        <w:rFonts w:ascii="Times New Roman" w:hAnsi="Times New Roman" w:hint="default"/>
      </w:rPr>
    </w:lvl>
    <w:lvl w:ilvl="2" w:tplc="091AA984" w:tentative="1">
      <w:start w:val="1"/>
      <w:numFmt w:val="bullet"/>
      <w:lvlText w:val="•"/>
      <w:lvlJc w:val="left"/>
      <w:pPr>
        <w:tabs>
          <w:tab w:val="num" w:pos="2160"/>
        </w:tabs>
        <w:ind w:left="2160" w:hanging="360"/>
      </w:pPr>
      <w:rPr>
        <w:rFonts w:ascii="Times New Roman" w:hAnsi="Times New Roman" w:hint="default"/>
      </w:rPr>
    </w:lvl>
    <w:lvl w:ilvl="3" w:tplc="9F9A4CAE" w:tentative="1">
      <w:start w:val="1"/>
      <w:numFmt w:val="bullet"/>
      <w:lvlText w:val="•"/>
      <w:lvlJc w:val="left"/>
      <w:pPr>
        <w:tabs>
          <w:tab w:val="num" w:pos="2880"/>
        </w:tabs>
        <w:ind w:left="2880" w:hanging="360"/>
      </w:pPr>
      <w:rPr>
        <w:rFonts w:ascii="Times New Roman" w:hAnsi="Times New Roman" w:hint="default"/>
      </w:rPr>
    </w:lvl>
    <w:lvl w:ilvl="4" w:tplc="42BA2EB6" w:tentative="1">
      <w:start w:val="1"/>
      <w:numFmt w:val="bullet"/>
      <w:lvlText w:val="•"/>
      <w:lvlJc w:val="left"/>
      <w:pPr>
        <w:tabs>
          <w:tab w:val="num" w:pos="3600"/>
        </w:tabs>
        <w:ind w:left="3600" w:hanging="360"/>
      </w:pPr>
      <w:rPr>
        <w:rFonts w:ascii="Times New Roman" w:hAnsi="Times New Roman" w:hint="default"/>
      </w:rPr>
    </w:lvl>
    <w:lvl w:ilvl="5" w:tplc="53DEBCB6" w:tentative="1">
      <w:start w:val="1"/>
      <w:numFmt w:val="bullet"/>
      <w:lvlText w:val="•"/>
      <w:lvlJc w:val="left"/>
      <w:pPr>
        <w:tabs>
          <w:tab w:val="num" w:pos="4320"/>
        </w:tabs>
        <w:ind w:left="4320" w:hanging="360"/>
      </w:pPr>
      <w:rPr>
        <w:rFonts w:ascii="Times New Roman" w:hAnsi="Times New Roman" w:hint="default"/>
      </w:rPr>
    </w:lvl>
    <w:lvl w:ilvl="6" w:tplc="2004B0FC" w:tentative="1">
      <w:start w:val="1"/>
      <w:numFmt w:val="bullet"/>
      <w:lvlText w:val="•"/>
      <w:lvlJc w:val="left"/>
      <w:pPr>
        <w:tabs>
          <w:tab w:val="num" w:pos="5040"/>
        </w:tabs>
        <w:ind w:left="5040" w:hanging="360"/>
      </w:pPr>
      <w:rPr>
        <w:rFonts w:ascii="Times New Roman" w:hAnsi="Times New Roman" w:hint="default"/>
      </w:rPr>
    </w:lvl>
    <w:lvl w:ilvl="7" w:tplc="424CCFC4" w:tentative="1">
      <w:start w:val="1"/>
      <w:numFmt w:val="bullet"/>
      <w:lvlText w:val="•"/>
      <w:lvlJc w:val="left"/>
      <w:pPr>
        <w:tabs>
          <w:tab w:val="num" w:pos="5760"/>
        </w:tabs>
        <w:ind w:left="5760" w:hanging="360"/>
      </w:pPr>
      <w:rPr>
        <w:rFonts w:ascii="Times New Roman" w:hAnsi="Times New Roman" w:hint="default"/>
      </w:rPr>
    </w:lvl>
    <w:lvl w:ilvl="8" w:tplc="0CD0E1C4"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4E887B76"/>
    <w:multiLevelType w:val="hybridMultilevel"/>
    <w:tmpl w:val="7E7E41AC"/>
    <w:lvl w:ilvl="0" w:tplc="B07AE03C">
      <w:start w:val="1"/>
      <w:numFmt w:val="bullet"/>
      <w:lvlText w:val="•"/>
      <w:lvlJc w:val="left"/>
      <w:pPr>
        <w:tabs>
          <w:tab w:val="num" w:pos="720"/>
        </w:tabs>
        <w:ind w:left="720" w:hanging="360"/>
      </w:pPr>
      <w:rPr>
        <w:rFonts w:ascii="Times New Roman" w:hAnsi="Times New Roman" w:hint="default"/>
      </w:rPr>
    </w:lvl>
    <w:lvl w:ilvl="1" w:tplc="1B04B388" w:tentative="1">
      <w:start w:val="1"/>
      <w:numFmt w:val="bullet"/>
      <w:lvlText w:val="•"/>
      <w:lvlJc w:val="left"/>
      <w:pPr>
        <w:tabs>
          <w:tab w:val="num" w:pos="1440"/>
        </w:tabs>
        <w:ind w:left="1440" w:hanging="360"/>
      </w:pPr>
      <w:rPr>
        <w:rFonts w:ascii="Times New Roman" w:hAnsi="Times New Roman" w:hint="default"/>
      </w:rPr>
    </w:lvl>
    <w:lvl w:ilvl="2" w:tplc="1F323DE2" w:tentative="1">
      <w:start w:val="1"/>
      <w:numFmt w:val="bullet"/>
      <w:lvlText w:val="•"/>
      <w:lvlJc w:val="left"/>
      <w:pPr>
        <w:tabs>
          <w:tab w:val="num" w:pos="2160"/>
        </w:tabs>
        <w:ind w:left="2160" w:hanging="360"/>
      </w:pPr>
      <w:rPr>
        <w:rFonts w:ascii="Times New Roman" w:hAnsi="Times New Roman" w:hint="default"/>
      </w:rPr>
    </w:lvl>
    <w:lvl w:ilvl="3" w:tplc="67BCFE10" w:tentative="1">
      <w:start w:val="1"/>
      <w:numFmt w:val="bullet"/>
      <w:lvlText w:val="•"/>
      <w:lvlJc w:val="left"/>
      <w:pPr>
        <w:tabs>
          <w:tab w:val="num" w:pos="2880"/>
        </w:tabs>
        <w:ind w:left="2880" w:hanging="360"/>
      </w:pPr>
      <w:rPr>
        <w:rFonts w:ascii="Times New Roman" w:hAnsi="Times New Roman" w:hint="default"/>
      </w:rPr>
    </w:lvl>
    <w:lvl w:ilvl="4" w:tplc="345ABFB8" w:tentative="1">
      <w:start w:val="1"/>
      <w:numFmt w:val="bullet"/>
      <w:lvlText w:val="•"/>
      <w:lvlJc w:val="left"/>
      <w:pPr>
        <w:tabs>
          <w:tab w:val="num" w:pos="3600"/>
        </w:tabs>
        <w:ind w:left="3600" w:hanging="360"/>
      </w:pPr>
      <w:rPr>
        <w:rFonts w:ascii="Times New Roman" w:hAnsi="Times New Roman" w:hint="default"/>
      </w:rPr>
    </w:lvl>
    <w:lvl w:ilvl="5" w:tplc="A7DA0420" w:tentative="1">
      <w:start w:val="1"/>
      <w:numFmt w:val="bullet"/>
      <w:lvlText w:val="•"/>
      <w:lvlJc w:val="left"/>
      <w:pPr>
        <w:tabs>
          <w:tab w:val="num" w:pos="4320"/>
        </w:tabs>
        <w:ind w:left="4320" w:hanging="360"/>
      </w:pPr>
      <w:rPr>
        <w:rFonts w:ascii="Times New Roman" w:hAnsi="Times New Roman" w:hint="default"/>
      </w:rPr>
    </w:lvl>
    <w:lvl w:ilvl="6" w:tplc="AFC23ACC" w:tentative="1">
      <w:start w:val="1"/>
      <w:numFmt w:val="bullet"/>
      <w:lvlText w:val="•"/>
      <w:lvlJc w:val="left"/>
      <w:pPr>
        <w:tabs>
          <w:tab w:val="num" w:pos="5040"/>
        </w:tabs>
        <w:ind w:left="5040" w:hanging="360"/>
      </w:pPr>
      <w:rPr>
        <w:rFonts w:ascii="Times New Roman" w:hAnsi="Times New Roman" w:hint="default"/>
      </w:rPr>
    </w:lvl>
    <w:lvl w:ilvl="7" w:tplc="0C48676A" w:tentative="1">
      <w:start w:val="1"/>
      <w:numFmt w:val="bullet"/>
      <w:lvlText w:val="•"/>
      <w:lvlJc w:val="left"/>
      <w:pPr>
        <w:tabs>
          <w:tab w:val="num" w:pos="5760"/>
        </w:tabs>
        <w:ind w:left="5760" w:hanging="360"/>
      </w:pPr>
      <w:rPr>
        <w:rFonts w:ascii="Times New Roman" w:hAnsi="Times New Roman" w:hint="default"/>
      </w:rPr>
    </w:lvl>
    <w:lvl w:ilvl="8" w:tplc="B9E8A5E8"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584D3BC3"/>
    <w:multiLevelType w:val="hybridMultilevel"/>
    <w:tmpl w:val="F21A9020"/>
    <w:lvl w:ilvl="0" w:tplc="D390D926">
      <w:start w:val="1"/>
      <w:numFmt w:val="bullet"/>
      <w:lvlText w:val="•"/>
      <w:lvlJc w:val="left"/>
      <w:pPr>
        <w:tabs>
          <w:tab w:val="num" w:pos="720"/>
        </w:tabs>
        <w:ind w:left="720" w:hanging="360"/>
      </w:pPr>
      <w:rPr>
        <w:rFonts w:ascii="Times New Roman" w:hAnsi="Times New Roman" w:hint="default"/>
      </w:rPr>
    </w:lvl>
    <w:lvl w:ilvl="1" w:tplc="0076F47C" w:tentative="1">
      <w:start w:val="1"/>
      <w:numFmt w:val="bullet"/>
      <w:lvlText w:val="•"/>
      <w:lvlJc w:val="left"/>
      <w:pPr>
        <w:tabs>
          <w:tab w:val="num" w:pos="1440"/>
        </w:tabs>
        <w:ind w:left="1440" w:hanging="360"/>
      </w:pPr>
      <w:rPr>
        <w:rFonts w:ascii="Times New Roman" w:hAnsi="Times New Roman" w:hint="default"/>
      </w:rPr>
    </w:lvl>
    <w:lvl w:ilvl="2" w:tplc="E88CF042" w:tentative="1">
      <w:start w:val="1"/>
      <w:numFmt w:val="bullet"/>
      <w:lvlText w:val="•"/>
      <w:lvlJc w:val="left"/>
      <w:pPr>
        <w:tabs>
          <w:tab w:val="num" w:pos="2160"/>
        </w:tabs>
        <w:ind w:left="2160" w:hanging="360"/>
      </w:pPr>
      <w:rPr>
        <w:rFonts w:ascii="Times New Roman" w:hAnsi="Times New Roman" w:hint="default"/>
      </w:rPr>
    </w:lvl>
    <w:lvl w:ilvl="3" w:tplc="D9763B8E" w:tentative="1">
      <w:start w:val="1"/>
      <w:numFmt w:val="bullet"/>
      <w:lvlText w:val="•"/>
      <w:lvlJc w:val="left"/>
      <w:pPr>
        <w:tabs>
          <w:tab w:val="num" w:pos="2880"/>
        </w:tabs>
        <w:ind w:left="2880" w:hanging="360"/>
      </w:pPr>
      <w:rPr>
        <w:rFonts w:ascii="Times New Roman" w:hAnsi="Times New Roman" w:hint="default"/>
      </w:rPr>
    </w:lvl>
    <w:lvl w:ilvl="4" w:tplc="0054E676" w:tentative="1">
      <w:start w:val="1"/>
      <w:numFmt w:val="bullet"/>
      <w:lvlText w:val="•"/>
      <w:lvlJc w:val="left"/>
      <w:pPr>
        <w:tabs>
          <w:tab w:val="num" w:pos="3600"/>
        </w:tabs>
        <w:ind w:left="3600" w:hanging="360"/>
      </w:pPr>
      <w:rPr>
        <w:rFonts w:ascii="Times New Roman" w:hAnsi="Times New Roman" w:hint="default"/>
      </w:rPr>
    </w:lvl>
    <w:lvl w:ilvl="5" w:tplc="EFF2C684" w:tentative="1">
      <w:start w:val="1"/>
      <w:numFmt w:val="bullet"/>
      <w:lvlText w:val="•"/>
      <w:lvlJc w:val="left"/>
      <w:pPr>
        <w:tabs>
          <w:tab w:val="num" w:pos="4320"/>
        </w:tabs>
        <w:ind w:left="4320" w:hanging="360"/>
      </w:pPr>
      <w:rPr>
        <w:rFonts w:ascii="Times New Roman" w:hAnsi="Times New Roman" w:hint="default"/>
      </w:rPr>
    </w:lvl>
    <w:lvl w:ilvl="6" w:tplc="6DA0176A" w:tentative="1">
      <w:start w:val="1"/>
      <w:numFmt w:val="bullet"/>
      <w:lvlText w:val="•"/>
      <w:lvlJc w:val="left"/>
      <w:pPr>
        <w:tabs>
          <w:tab w:val="num" w:pos="5040"/>
        </w:tabs>
        <w:ind w:left="5040" w:hanging="360"/>
      </w:pPr>
      <w:rPr>
        <w:rFonts w:ascii="Times New Roman" w:hAnsi="Times New Roman" w:hint="default"/>
      </w:rPr>
    </w:lvl>
    <w:lvl w:ilvl="7" w:tplc="AAF85A4C" w:tentative="1">
      <w:start w:val="1"/>
      <w:numFmt w:val="bullet"/>
      <w:lvlText w:val="•"/>
      <w:lvlJc w:val="left"/>
      <w:pPr>
        <w:tabs>
          <w:tab w:val="num" w:pos="5760"/>
        </w:tabs>
        <w:ind w:left="5760" w:hanging="360"/>
      </w:pPr>
      <w:rPr>
        <w:rFonts w:ascii="Times New Roman" w:hAnsi="Times New Roman" w:hint="default"/>
      </w:rPr>
    </w:lvl>
    <w:lvl w:ilvl="8" w:tplc="A79C922E"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72E5033D"/>
    <w:multiLevelType w:val="hybridMultilevel"/>
    <w:tmpl w:val="BC4C33A6"/>
    <w:lvl w:ilvl="0" w:tplc="CE460BE0">
      <w:start w:val="1"/>
      <w:numFmt w:val="bullet"/>
      <w:lvlText w:val="•"/>
      <w:lvlJc w:val="left"/>
      <w:pPr>
        <w:tabs>
          <w:tab w:val="num" w:pos="720"/>
        </w:tabs>
        <w:ind w:left="720" w:hanging="360"/>
      </w:pPr>
      <w:rPr>
        <w:rFonts w:ascii="Times New Roman" w:hAnsi="Times New Roman" w:hint="default"/>
      </w:rPr>
    </w:lvl>
    <w:lvl w:ilvl="1" w:tplc="0FBC1EF8" w:tentative="1">
      <w:start w:val="1"/>
      <w:numFmt w:val="bullet"/>
      <w:lvlText w:val="•"/>
      <w:lvlJc w:val="left"/>
      <w:pPr>
        <w:tabs>
          <w:tab w:val="num" w:pos="1440"/>
        </w:tabs>
        <w:ind w:left="1440" w:hanging="360"/>
      </w:pPr>
      <w:rPr>
        <w:rFonts w:ascii="Times New Roman" w:hAnsi="Times New Roman" w:hint="default"/>
      </w:rPr>
    </w:lvl>
    <w:lvl w:ilvl="2" w:tplc="66C85DE4" w:tentative="1">
      <w:start w:val="1"/>
      <w:numFmt w:val="bullet"/>
      <w:lvlText w:val="•"/>
      <w:lvlJc w:val="left"/>
      <w:pPr>
        <w:tabs>
          <w:tab w:val="num" w:pos="2160"/>
        </w:tabs>
        <w:ind w:left="2160" w:hanging="360"/>
      </w:pPr>
      <w:rPr>
        <w:rFonts w:ascii="Times New Roman" w:hAnsi="Times New Roman" w:hint="default"/>
      </w:rPr>
    </w:lvl>
    <w:lvl w:ilvl="3" w:tplc="5930EAD6" w:tentative="1">
      <w:start w:val="1"/>
      <w:numFmt w:val="bullet"/>
      <w:lvlText w:val="•"/>
      <w:lvlJc w:val="left"/>
      <w:pPr>
        <w:tabs>
          <w:tab w:val="num" w:pos="2880"/>
        </w:tabs>
        <w:ind w:left="2880" w:hanging="360"/>
      </w:pPr>
      <w:rPr>
        <w:rFonts w:ascii="Times New Roman" w:hAnsi="Times New Roman" w:hint="default"/>
      </w:rPr>
    </w:lvl>
    <w:lvl w:ilvl="4" w:tplc="C8783AD2" w:tentative="1">
      <w:start w:val="1"/>
      <w:numFmt w:val="bullet"/>
      <w:lvlText w:val="•"/>
      <w:lvlJc w:val="left"/>
      <w:pPr>
        <w:tabs>
          <w:tab w:val="num" w:pos="3600"/>
        </w:tabs>
        <w:ind w:left="3600" w:hanging="360"/>
      </w:pPr>
      <w:rPr>
        <w:rFonts w:ascii="Times New Roman" w:hAnsi="Times New Roman" w:hint="default"/>
      </w:rPr>
    </w:lvl>
    <w:lvl w:ilvl="5" w:tplc="03341AC2" w:tentative="1">
      <w:start w:val="1"/>
      <w:numFmt w:val="bullet"/>
      <w:lvlText w:val="•"/>
      <w:lvlJc w:val="left"/>
      <w:pPr>
        <w:tabs>
          <w:tab w:val="num" w:pos="4320"/>
        </w:tabs>
        <w:ind w:left="4320" w:hanging="360"/>
      </w:pPr>
      <w:rPr>
        <w:rFonts w:ascii="Times New Roman" w:hAnsi="Times New Roman" w:hint="default"/>
      </w:rPr>
    </w:lvl>
    <w:lvl w:ilvl="6" w:tplc="04823478" w:tentative="1">
      <w:start w:val="1"/>
      <w:numFmt w:val="bullet"/>
      <w:lvlText w:val="•"/>
      <w:lvlJc w:val="left"/>
      <w:pPr>
        <w:tabs>
          <w:tab w:val="num" w:pos="5040"/>
        </w:tabs>
        <w:ind w:left="5040" w:hanging="360"/>
      </w:pPr>
      <w:rPr>
        <w:rFonts w:ascii="Times New Roman" w:hAnsi="Times New Roman" w:hint="default"/>
      </w:rPr>
    </w:lvl>
    <w:lvl w:ilvl="7" w:tplc="69F68914" w:tentative="1">
      <w:start w:val="1"/>
      <w:numFmt w:val="bullet"/>
      <w:lvlText w:val="•"/>
      <w:lvlJc w:val="left"/>
      <w:pPr>
        <w:tabs>
          <w:tab w:val="num" w:pos="5760"/>
        </w:tabs>
        <w:ind w:left="5760" w:hanging="360"/>
      </w:pPr>
      <w:rPr>
        <w:rFonts w:ascii="Times New Roman" w:hAnsi="Times New Roman" w:hint="default"/>
      </w:rPr>
    </w:lvl>
    <w:lvl w:ilvl="8" w:tplc="466AE806"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7A91533A"/>
    <w:multiLevelType w:val="hybridMultilevel"/>
    <w:tmpl w:val="35661846"/>
    <w:lvl w:ilvl="0" w:tplc="8614146C">
      <w:start w:val="1"/>
      <w:numFmt w:val="bullet"/>
      <w:lvlText w:val="•"/>
      <w:lvlJc w:val="left"/>
      <w:pPr>
        <w:tabs>
          <w:tab w:val="num" w:pos="720"/>
        </w:tabs>
        <w:ind w:left="720" w:hanging="360"/>
      </w:pPr>
      <w:rPr>
        <w:rFonts w:ascii="Times New Roman" w:hAnsi="Times New Roman" w:hint="default"/>
      </w:rPr>
    </w:lvl>
    <w:lvl w:ilvl="1" w:tplc="E8CA394E" w:tentative="1">
      <w:start w:val="1"/>
      <w:numFmt w:val="bullet"/>
      <w:lvlText w:val="•"/>
      <w:lvlJc w:val="left"/>
      <w:pPr>
        <w:tabs>
          <w:tab w:val="num" w:pos="1440"/>
        </w:tabs>
        <w:ind w:left="1440" w:hanging="360"/>
      </w:pPr>
      <w:rPr>
        <w:rFonts w:ascii="Times New Roman" w:hAnsi="Times New Roman" w:hint="default"/>
      </w:rPr>
    </w:lvl>
    <w:lvl w:ilvl="2" w:tplc="BC4E6D06" w:tentative="1">
      <w:start w:val="1"/>
      <w:numFmt w:val="bullet"/>
      <w:lvlText w:val="•"/>
      <w:lvlJc w:val="left"/>
      <w:pPr>
        <w:tabs>
          <w:tab w:val="num" w:pos="2160"/>
        </w:tabs>
        <w:ind w:left="2160" w:hanging="360"/>
      </w:pPr>
      <w:rPr>
        <w:rFonts w:ascii="Times New Roman" w:hAnsi="Times New Roman" w:hint="default"/>
      </w:rPr>
    </w:lvl>
    <w:lvl w:ilvl="3" w:tplc="DE226DA8" w:tentative="1">
      <w:start w:val="1"/>
      <w:numFmt w:val="bullet"/>
      <w:lvlText w:val="•"/>
      <w:lvlJc w:val="left"/>
      <w:pPr>
        <w:tabs>
          <w:tab w:val="num" w:pos="2880"/>
        </w:tabs>
        <w:ind w:left="2880" w:hanging="360"/>
      </w:pPr>
      <w:rPr>
        <w:rFonts w:ascii="Times New Roman" w:hAnsi="Times New Roman" w:hint="default"/>
      </w:rPr>
    </w:lvl>
    <w:lvl w:ilvl="4" w:tplc="41B2BF90" w:tentative="1">
      <w:start w:val="1"/>
      <w:numFmt w:val="bullet"/>
      <w:lvlText w:val="•"/>
      <w:lvlJc w:val="left"/>
      <w:pPr>
        <w:tabs>
          <w:tab w:val="num" w:pos="3600"/>
        </w:tabs>
        <w:ind w:left="3600" w:hanging="360"/>
      </w:pPr>
      <w:rPr>
        <w:rFonts w:ascii="Times New Roman" w:hAnsi="Times New Roman" w:hint="default"/>
      </w:rPr>
    </w:lvl>
    <w:lvl w:ilvl="5" w:tplc="73A29E82" w:tentative="1">
      <w:start w:val="1"/>
      <w:numFmt w:val="bullet"/>
      <w:lvlText w:val="•"/>
      <w:lvlJc w:val="left"/>
      <w:pPr>
        <w:tabs>
          <w:tab w:val="num" w:pos="4320"/>
        </w:tabs>
        <w:ind w:left="4320" w:hanging="360"/>
      </w:pPr>
      <w:rPr>
        <w:rFonts w:ascii="Times New Roman" w:hAnsi="Times New Roman" w:hint="default"/>
      </w:rPr>
    </w:lvl>
    <w:lvl w:ilvl="6" w:tplc="6A2A58B8" w:tentative="1">
      <w:start w:val="1"/>
      <w:numFmt w:val="bullet"/>
      <w:lvlText w:val="•"/>
      <w:lvlJc w:val="left"/>
      <w:pPr>
        <w:tabs>
          <w:tab w:val="num" w:pos="5040"/>
        </w:tabs>
        <w:ind w:left="5040" w:hanging="360"/>
      </w:pPr>
      <w:rPr>
        <w:rFonts w:ascii="Times New Roman" w:hAnsi="Times New Roman" w:hint="default"/>
      </w:rPr>
    </w:lvl>
    <w:lvl w:ilvl="7" w:tplc="E48ED502" w:tentative="1">
      <w:start w:val="1"/>
      <w:numFmt w:val="bullet"/>
      <w:lvlText w:val="•"/>
      <w:lvlJc w:val="left"/>
      <w:pPr>
        <w:tabs>
          <w:tab w:val="num" w:pos="5760"/>
        </w:tabs>
        <w:ind w:left="5760" w:hanging="360"/>
      </w:pPr>
      <w:rPr>
        <w:rFonts w:ascii="Times New Roman" w:hAnsi="Times New Roman" w:hint="default"/>
      </w:rPr>
    </w:lvl>
    <w:lvl w:ilvl="8" w:tplc="6F9AF088" w:tentative="1">
      <w:start w:val="1"/>
      <w:numFmt w:val="bullet"/>
      <w:lvlText w:val="•"/>
      <w:lvlJc w:val="left"/>
      <w:pPr>
        <w:tabs>
          <w:tab w:val="num" w:pos="6480"/>
        </w:tabs>
        <w:ind w:left="6480" w:hanging="360"/>
      </w:pPr>
      <w:rPr>
        <w:rFonts w:ascii="Times New Roman" w:hAnsi="Times New Roman" w:hint="default"/>
      </w:rPr>
    </w:lvl>
  </w:abstractNum>
  <w:num w:numId="1">
    <w:abstractNumId w:val="6"/>
  </w:num>
  <w:num w:numId="2">
    <w:abstractNumId w:val="1"/>
  </w:num>
  <w:num w:numId="3">
    <w:abstractNumId w:val="0"/>
  </w:num>
  <w:num w:numId="4">
    <w:abstractNumId w:val="3"/>
  </w:num>
  <w:num w:numId="5">
    <w:abstractNumId w:val="10"/>
  </w:num>
  <w:num w:numId="6">
    <w:abstractNumId w:val="8"/>
  </w:num>
  <w:num w:numId="7">
    <w:abstractNumId w:val="7"/>
  </w:num>
  <w:num w:numId="8">
    <w:abstractNumId w:val="9"/>
  </w:num>
  <w:num w:numId="9">
    <w:abstractNumId w:val="4"/>
  </w:num>
  <w:num w:numId="10">
    <w:abstractNumId w:val="5"/>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DAwNDY1NjA3NTQxM7NQ0lEKTi0uzszPAykwqwUAO75B3ywAAAA="/>
  </w:docVars>
  <w:rsids>
    <w:rsidRoot w:val="00D86381"/>
    <w:rsid w:val="00003C2B"/>
    <w:rsid w:val="000170AF"/>
    <w:rsid w:val="00017C25"/>
    <w:rsid w:val="0004038D"/>
    <w:rsid w:val="00051B9B"/>
    <w:rsid w:val="0008160B"/>
    <w:rsid w:val="0009252C"/>
    <w:rsid w:val="0009553C"/>
    <w:rsid w:val="000B5EDF"/>
    <w:rsid w:val="000D1E48"/>
    <w:rsid w:val="000D5DBB"/>
    <w:rsid w:val="001229AB"/>
    <w:rsid w:val="0012672A"/>
    <w:rsid w:val="00144ED7"/>
    <w:rsid w:val="00157E7E"/>
    <w:rsid w:val="00172ABC"/>
    <w:rsid w:val="001747D3"/>
    <w:rsid w:val="0018298E"/>
    <w:rsid w:val="001A46BB"/>
    <w:rsid w:val="001A5522"/>
    <w:rsid w:val="001A5D81"/>
    <w:rsid w:val="001B463B"/>
    <w:rsid w:val="001D3DCB"/>
    <w:rsid w:val="001E2741"/>
    <w:rsid w:val="0021026B"/>
    <w:rsid w:val="00211429"/>
    <w:rsid w:val="0021710C"/>
    <w:rsid w:val="00230D1C"/>
    <w:rsid w:val="00284291"/>
    <w:rsid w:val="002C10D2"/>
    <w:rsid w:val="002E540E"/>
    <w:rsid w:val="002E5F42"/>
    <w:rsid w:val="0030137D"/>
    <w:rsid w:val="00312B94"/>
    <w:rsid w:val="00330310"/>
    <w:rsid w:val="00332AA4"/>
    <w:rsid w:val="00333D86"/>
    <w:rsid w:val="0035102F"/>
    <w:rsid w:val="003521A4"/>
    <w:rsid w:val="00354325"/>
    <w:rsid w:val="00356365"/>
    <w:rsid w:val="00370664"/>
    <w:rsid w:val="00370DB5"/>
    <w:rsid w:val="00385D25"/>
    <w:rsid w:val="00387B03"/>
    <w:rsid w:val="00394A80"/>
    <w:rsid w:val="003B73B5"/>
    <w:rsid w:val="003D560C"/>
    <w:rsid w:val="003F1779"/>
    <w:rsid w:val="004308BE"/>
    <w:rsid w:val="00443AD1"/>
    <w:rsid w:val="00445B29"/>
    <w:rsid w:val="00486C04"/>
    <w:rsid w:val="00491396"/>
    <w:rsid w:val="004A5376"/>
    <w:rsid w:val="004B231D"/>
    <w:rsid w:val="004D0826"/>
    <w:rsid w:val="004D143C"/>
    <w:rsid w:val="004E2292"/>
    <w:rsid w:val="004F0D72"/>
    <w:rsid w:val="00512A06"/>
    <w:rsid w:val="00524A19"/>
    <w:rsid w:val="0055508D"/>
    <w:rsid w:val="00562E37"/>
    <w:rsid w:val="005E4DB6"/>
    <w:rsid w:val="005F46FC"/>
    <w:rsid w:val="005F5A0C"/>
    <w:rsid w:val="005F6250"/>
    <w:rsid w:val="005F7404"/>
    <w:rsid w:val="00606F1F"/>
    <w:rsid w:val="0062751B"/>
    <w:rsid w:val="006421FE"/>
    <w:rsid w:val="00654A87"/>
    <w:rsid w:val="006579FB"/>
    <w:rsid w:val="006B591D"/>
    <w:rsid w:val="006C1FDA"/>
    <w:rsid w:val="006C4CDB"/>
    <w:rsid w:val="006E2A64"/>
    <w:rsid w:val="00735CFA"/>
    <w:rsid w:val="00755FE5"/>
    <w:rsid w:val="007618B5"/>
    <w:rsid w:val="00764548"/>
    <w:rsid w:val="00773E81"/>
    <w:rsid w:val="00781E71"/>
    <w:rsid w:val="00794AE3"/>
    <w:rsid w:val="00796CC8"/>
    <w:rsid w:val="007C30A4"/>
    <w:rsid w:val="007C5063"/>
    <w:rsid w:val="007C73E4"/>
    <w:rsid w:val="007D3B98"/>
    <w:rsid w:val="007E1108"/>
    <w:rsid w:val="007F1B98"/>
    <w:rsid w:val="008144BB"/>
    <w:rsid w:val="008171B8"/>
    <w:rsid w:val="00817C5C"/>
    <w:rsid w:val="00841A3B"/>
    <w:rsid w:val="00853B60"/>
    <w:rsid w:val="00880DF3"/>
    <w:rsid w:val="00884B35"/>
    <w:rsid w:val="008871CB"/>
    <w:rsid w:val="008B074E"/>
    <w:rsid w:val="008B394E"/>
    <w:rsid w:val="008C68DC"/>
    <w:rsid w:val="008D5FF1"/>
    <w:rsid w:val="008D6A8C"/>
    <w:rsid w:val="008E33AA"/>
    <w:rsid w:val="008E4A17"/>
    <w:rsid w:val="008F2A69"/>
    <w:rsid w:val="00904F7B"/>
    <w:rsid w:val="009242A3"/>
    <w:rsid w:val="009A5503"/>
    <w:rsid w:val="009E08AB"/>
    <w:rsid w:val="009E1497"/>
    <w:rsid w:val="009F447A"/>
    <w:rsid w:val="00A1575D"/>
    <w:rsid w:val="00A3770B"/>
    <w:rsid w:val="00A462E1"/>
    <w:rsid w:val="00A46690"/>
    <w:rsid w:val="00A51D9A"/>
    <w:rsid w:val="00A64744"/>
    <w:rsid w:val="00AC1D00"/>
    <w:rsid w:val="00AC5C95"/>
    <w:rsid w:val="00AC71F9"/>
    <w:rsid w:val="00B03EDF"/>
    <w:rsid w:val="00B24757"/>
    <w:rsid w:val="00B55B09"/>
    <w:rsid w:val="00B81751"/>
    <w:rsid w:val="00B963D9"/>
    <w:rsid w:val="00BA2B8D"/>
    <w:rsid w:val="00BC6A51"/>
    <w:rsid w:val="00BD30BD"/>
    <w:rsid w:val="00BE08DB"/>
    <w:rsid w:val="00BE2727"/>
    <w:rsid w:val="00C13F41"/>
    <w:rsid w:val="00C17DE9"/>
    <w:rsid w:val="00C32057"/>
    <w:rsid w:val="00C370F3"/>
    <w:rsid w:val="00C53938"/>
    <w:rsid w:val="00C54921"/>
    <w:rsid w:val="00CC7D57"/>
    <w:rsid w:val="00D24520"/>
    <w:rsid w:val="00D44016"/>
    <w:rsid w:val="00D501B7"/>
    <w:rsid w:val="00D53467"/>
    <w:rsid w:val="00D57759"/>
    <w:rsid w:val="00D624C4"/>
    <w:rsid w:val="00D86381"/>
    <w:rsid w:val="00D866D1"/>
    <w:rsid w:val="00D9112F"/>
    <w:rsid w:val="00D917BA"/>
    <w:rsid w:val="00D972F6"/>
    <w:rsid w:val="00DA3BC1"/>
    <w:rsid w:val="00DD30F4"/>
    <w:rsid w:val="00DE5667"/>
    <w:rsid w:val="00E71A38"/>
    <w:rsid w:val="00E7501C"/>
    <w:rsid w:val="00E7612D"/>
    <w:rsid w:val="00E82F18"/>
    <w:rsid w:val="00E921B7"/>
    <w:rsid w:val="00E949CF"/>
    <w:rsid w:val="00E971A3"/>
    <w:rsid w:val="00ED0316"/>
    <w:rsid w:val="00ED597E"/>
    <w:rsid w:val="00F03D68"/>
    <w:rsid w:val="00F122CF"/>
    <w:rsid w:val="00F14388"/>
    <w:rsid w:val="00F151AE"/>
    <w:rsid w:val="00F17097"/>
    <w:rsid w:val="00F17DFE"/>
    <w:rsid w:val="00F2025F"/>
    <w:rsid w:val="00F24DC5"/>
    <w:rsid w:val="00F50125"/>
    <w:rsid w:val="00F50225"/>
    <w:rsid w:val="00F57FFB"/>
    <w:rsid w:val="00F6097F"/>
    <w:rsid w:val="00F71E9A"/>
    <w:rsid w:val="00F81D80"/>
    <w:rsid w:val="00FB5DB2"/>
    <w:rsid w:val="00FB64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956D4D"/>
  <w15:chartTrackingRefBased/>
  <w15:docId w15:val="{AB1AD1BC-E35E-47B3-9D2E-C6EE90EBB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638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8638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81D8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638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D86381"/>
    <w:pPr>
      <w:spacing w:after="0" w:line="240" w:lineRule="auto"/>
      <w:ind w:left="720"/>
      <w:contextualSpacing/>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D86381"/>
    <w:pPr>
      <w:outlineLvl w:val="9"/>
    </w:pPr>
    <w:rPr>
      <w:lang w:val="en-US"/>
    </w:rPr>
  </w:style>
  <w:style w:type="paragraph" w:styleId="TOC1">
    <w:name w:val="toc 1"/>
    <w:basedOn w:val="Normal"/>
    <w:next w:val="Normal"/>
    <w:autoRedefine/>
    <w:uiPriority w:val="39"/>
    <w:unhideWhenUsed/>
    <w:rsid w:val="00D86381"/>
    <w:pPr>
      <w:spacing w:after="100"/>
    </w:pPr>
  </w:style>
  <w:style w:type="character" w:styleId="Hyperlink">
    <w:name w:val="Hyperlink"/>
    <w:basedOn w:val="DefaultParagraphFont"/>
    <w:uiPriority w:val="99"/>
    <w:unhideWhenUsed/>
    <w:rsid w:val="00D86381"/>
    <w:rPr>
      <w:color w:val="0563C1" w:themeColor="hyperlink"/>
      <w:u w:val="single"/>
    </w:rPr>
  </w:style>
  <w:style w:type="character" w:customStyle="1" w:styleId="Heading2Char">
    <w:name w:val="Heading 2 Char"/>
    <w:basedOn w:val="DefaultParagraphFont"/>
    <w:link w:val="Heading2"/>
    <w:uiPriority w:val="9"/>
    <w:rsid w:val="00D8638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F81D80"/>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017C25"/>
    <w:pPr>
      <w:spacing w:after="100"/>
      <w:ind w:left="220"/>
    </w:pPr>
  </w:style>
  <w:style w:type="paragraph" w:styleId="TOC3">
    <w:name w:val="toc 3"/>
    <w:basedOn w:val="Normal"/>
    <w:next w:val="Normal"/>
    <w:autoRedefine/>
    <w:uiPriority w:val="39"/>
    <w:unhideWhenUsed/>
    <w:rsid w:val="00017C25"/>
    <w:pPr>
      <w:spacing w:after="100"/>
      <w:ind w:left="440"/>
    </w:pPr>
  </w:style>
  <w:style w:type="character" w:styleId="FollowedHyperlink">
    <w:name w:val="FollowedHyperlink"/>
    <w:basedOn w:val="DefaultParagraphFont"/>
    <w:uiPriority w:val="99"/>
    <w:semiHidden/>
    <w:unhideWhenUsed/>
    <w:rsid w:val="00D44016"/>
    <w:rPr>
      <w:color w:val="954F72" w:themeColor="followedHyperlink"/>
      <w:u w:val="single"/>
    </w:rPr>
  </w:style>
  <w:style w:type="character" w:styleId="UnresolvedMention">
    <w:name w:val="Unresolved Mention"/>
    <w:basedOn w:val="DefaultParagraphFont"/>
    <w:uiPriority w:val="99"/>
    <w:semiHidden/>
    <w:unhideWhenUsed/>
    <w:rsid w:val="002E5F42"/>
    <w:rPr>
      <w:color w:val="605E5C"/>
      <w:shd w:val="clear" w:color="auto" w:fill="E1DFDD"/>
    </w:rPr>
  </w:style>
  <w:style w:type="paragraph" w:styleId="BalloonText">
    <w:name w:val="Balloon Text"/>
    <w:basedOn w:val="Normal"/>
    <w:link w:val="BalloonTextChar"/>
    <w:uiPriority w:val="99"/>
    <w:semiHidden/>
    <w:unhideWhenUsed/>
    <w:rsid w:val="009F447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447A"/>
    <w:rPr>
      <w:rFonts w:ascii="Segoe UI" w:hAnsi="Segoe UI" w:cs="Segoe UI"/>
      <w:sz w:val="18"/>
      <w:szCs w:val="18"/>
    </w:rPr>
  </w:style>
  <w:style w:type="table" w:styleId="TableGrid">
    <w:name w:val="Table Grid"/>
    <w:basedOn w:val="TableNormal"/>
    <w:uiPriority w:val="39"/>
    <w:rsid w:val="000955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24A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4A19"/>
  </w:style>
  <w:style w:type="paragraph" w:styleId="Footer">
    <w:name w:val="footer"/>
    <w:basedOn w:val="Normal"/>
    <w:link w:val="FooterChar"/>
    <w:uiPriority w:val="99"/>
    <w:unhideWhenUsed/>
    <w:rsid w:val="00524A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4A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190381">
      <w:bodyDiv w:val="1"/>
      <w:marLeft w:val="0"/>
      <w:marRight w:val="0"/>
      <w:marTop w:val="0"/>
      <w:marBottom w:val="0"/>
      <w:divBdr>
        <w:top w:val="none" w:sz="0" w:space="0" w:color="auto"/>
        <w:left w:val="none" w:sz="0" w:space="0" w:color="auto"/>
        <w:bottom w:val="none" w:sz="0" w:space="0" w:color="auto"/>
        <w:right w:val="none" w:sz="0" w:space="0" w:color="auto"/>
      </w:divBdr>
      <w:divsChild>
        <w:div w:id="71395255">
          <w:marLeft w:val="547"/>
          <w:marRight w:val="0"/>
          <w:marTop w:val="134"/>
          <w:marBottom w:val="0"/>
          <w:divBdr>
            <w:top w:val="none" w:sz="0" w:space="0" w:color="auto"/>
            <w:left w:val="none" w:sz="0" w:space="0" w:color="auto"/>
            <w:bottom w:val="none" w:sz="0" w:space="0" w:color="auto"/>
            <w:right w:val="none" w:sz="0" w:space="0" w:color="auto"/>
          </w:divBdr>
        </w:div>
        <w:div w:id="831290818">
          <w:marLeft w:val="547"/>
          <w:marRight w:val="0"/>
          <w:marTop w:val="134"/>
          <w:marBottom w:val="0"/>
          <w:divBdr>
            <w:top w:val="none" w:sz="0" w:space="0" w:color="auto"/>
            <w:left w:val="none" w:sz="0" w:space="0" w:color="auto"/>
            <w:bottom w:val="none" w:sz="0" w:space="0" w:color="auto"/>
            <w:right w:val="none" w:sz="0" w:space="0" w:color="auto"/>
          </w:divBdr>
        </w:div>
        <w:div w:id="1253003590">
          <w:marLeft w:val="547"/>
          <w:marRight w:val="0"/>
          <w:marTop w:val="134"/>
          <w:marBottom w:val="0"/>
          <w:divBdr>
            <w:top w:val="none" w:sz="0" w:space="0" w:color="auto"/>
            <w:left w:val="none" w:sz="0" w:space="0" w:color="auto"/>
            <w:bottom w:val="none" w:sz="0" w:space="0" w:color="auto"/>
            <w:right w:val="none" w:sz="0" w:space="0" w:color="auto"/>
          </w:divBdr>
        </w:div>
        <w:div w:id="1286426998">
          <w:marLeft w:val="547"/>
          <w:marRight w:val="0"/>
          <w:marTop w:val="134"/>
          <w:marBottom w:val="0"/>
          <w:divBdr>
            <w:top w:val="none" w:sz="0" w:space="0" w:color="auto"/>
            <w:left w:val="none" w:sz="0" w:space="0" w:color="auto"/>
            <w:bottom w:val="none" w:sz="0" w:space="0" w:color="auto"/>
            <w:right w:val="none" w:sz="0" w:space="0" w:color="auto"/>
          </w:divBdr>
        </w:div>
        <w:div w:id="1750153123">
          <w:marLeft w:val="547"/>
          <w:marRight w:val="0"/>
          <w:marTop w:val="115"/>
          <w:marBottom w:val="0"/>
          <w:divBdr>
            <w:top w:val="none" w:sz="0" w:space="0" w:color="auto"/>
            <w:left w:val="none" w:sz="0" w:space="0" w:color="auto"/>
            <w:bottom w:val="none" w:sz="0" w:space="0" w:color="auto"/>
            <w:right w:val="none" w:sz="0" w:space="0" w:color="auto"/>
          </w:divBdr>
        </w:div>
        <w:div w:id="1985961079">
          <w:marLeft w:val="547"/>
          <w:marRight w:val="0"/>
          <w:marTop w:val="134"/>
          <w:marBottom w:val="0"/>
          <w:divBdr>
            <w:top w:val="none" w:sz="0" w:space="0" w:color="auto"/>
            <w:left w:val="none" w:sz="0" w:space="0" w:color="auto"/>
            <w:bottom w:val="none" w:sz="0" w:space="0" w:color="auto"/>
            <w:right w:val="none" w:sz="0" w:space="0" w:color="auto"/>
          </w:divBdr>
        </w:div>
        <w:div w:id="2077319817">
          <w:marLeft w:val="547"/>
          <w:marRight w:val="0"/>
          <w:marTop w:val="134"/>
          <w:marBottom w:val="0"/>
          <w:divBdr>
            <w:top w:val="none" w:sz="0" w:space="0" w:color="auto"/>
            <w:left w:val="none" w:sz="0" w:space="0" w:color="auto"/>
            <w:bottom w:val="none" w:sz="0" w:space="0" w:color="auto"/>
            <w:right w:val="none" w:sz="0" w:space="0" w:color="auto"/>
          </w:divBdr>
        </w:div>
      </w:divsChild>
    </w:div>
    <w:div w:id="428743522">
      <w:bodyDiv w:val="1"/>
      <w:marLeft w:val="0"/>
      <w:marRight w:val="0"/>
      <w:marTop w:val="0"/>
      <w:marBottom w:val="0"/>
      <w:divBdr>
        <w:top w:val="none" w:sz="0" w:space="0" w:color="auto"/>
        <w:left w:val="none" w:sz="0" w:space="0" w:color="auto"/>
        <w:bottom w:val="none" w:sz="0" w:space="0" w:color="auto"/>
        <w:right w:val="none" w:sz="0" w:space="0" w:color="auto"/>
      </w:divBdr>
      <w:divsChild>
        <w:div w:id="668338190">
          <w:marLeft w:val="547"/>
          <w:marRight w:val="0"/>
          <w:marTop w:val="134"/>
          <w:marBottom w:val="0"/>
          <w:divBdr>
            <w:top w:val="none" w:sz="0" w:space="0" w:color="auto"/>
            <w:left w:val="none" w:sz="0" w:space="0" w:color="auto"/>
            <w:bottom w:val="none" w:sz="0" w:space="0" w:color="auto"/>
            <w:right w:val="none" w:sz="0" w:space="0" w:color="auto"/>
          </w:divBdr>
        </w:div>
        <w:div w:id="803084190">
          <w:marLeft w:val="547"/>
          <w:marRight w:val="0"/>
          <w:marTop w:val="134"/>
          <w:marBottom w:val="0"/>
          <w:divBdr>
            <w:top w:val="none" w:sz="0" w:space="0" w:color="auto"/>
            <w:left w:val="none" w:sz="0" w:space="0" w:color="auto"/>
            <w:bottom w:val="none" w:sz="0" w:space="0" w:color="auto"/>
            <w:right w:val="none" w:sz="0" w:space="0" w:color="auto"/>
          </w:divBdr>
        </w:div>
        <w:div w:id="1373798202">
          <w:marLeft w:val="547"/>
          <w:marRight w:val="0"/>
          <w:marTop w:val="134"/>
          <w:marBottom w:val="0"/>
          <w:divBdr>
            <w:top w:val="none" w:sz="0" w:space="0" w:color="auto"/>
            <w:left w:val="none" w:sz="0" w:space="0" w:color="auto"/>
            <w:bottom w:val="none" w:sz="0" w:space="0" w:color="auto"/>
            <w:right w:val="none" w:sz="0" w:space="0" w:color="auto"/>
          </w:divBdr>
        </w:div>
      </w:divsChild>
    </w:div>
    <w:div w:id="550388688">
      <w:bodyDiv w:val="1"/>
      <w:marLeft w:val="0"/>
      <w:marRight w:val="0"/>
      <w:marTop w:val="0"/>
      <w:marBottom w:val="0"/>
      <w:divBdr>
        <w:top w:val="none" w:sz="0" w:space="0" w:color="auto"/>
        <w:left w:val="none" w:sz="0" w:space="0" w:color="auto"/>
        <w:bottom w:val="none" w:sz="0" w:space="0" w:color="auto"/>
        <w:right w:val="none" w:sz="0" w:space="0" w:color="auto"/>
      </w:divBdr>
      <w:divsChild>
        <w:div w:id="517234513">
          <w:marLeft w:val="547"/>
          <w:marRight w:val="0"/>
          <w:marTop w:val="96"/>
          <w:marBottom w:val="0"/>
          <w:divBdr>
            <w:top w:val="none" w:sz="0" w:space="0" w:color="auto"/>
            <w:left w:val="none" w:sz="0" w:space="0" w:color="auto"/>
            <w:bottom w:val="none" w:sz="0" w:space="0" w:color="auto"/>
            <w:right w:val="none" w:sz="0" w:space="0" w:color="auto"/>
          </w:divBdr>
        </w:div>
        <w:div w:id="622544608">
          <w:marLeft w:val="547"/>
          <w:marRight w:val="0"/>
          <w:marTop w:val="96"/>
          <w:marBottom w:val="0"/>
          <w:divBdr>
            <w:top w:val="none" w:sz="0" w:space="0" w:color="auto"/>
            <w:left w:val="none" w:sz="0" w:space="0" w:color="auto"/>
            <w:bottom w:val="none" w:sz="0" w:space="0" w:color="auto"/>
            <w:right w:val="none" w:sz="0" w:space="0" w:color="auto"/>
          </w:divBdr>
        </w:div>
        <w:div w:id="1160274114">
          <w:marLeft w:val="547"/>
          <w:marRight w:val="0"/>
          <w:marTop w:val="96"/>
          <w:marBottom w:val="0"/>
          <w:divBdr>
            <w:top w:val="none" w:sz="0" w:space="0" w:color="auto"/>
            <w:left w:val="none" w:sz="0" w:space="0" w:color="auto"/>
            <w:bottom w:val="none" w:sz="0" w:space="0" w:color="auto"/>
            <w:right w:val="none" w:sz="0" w:space="0" w:color="auto"/>
          </w:divBdr>
        </w:div>
        <w:div w:id="1873881873">
          <w:marLeft w:val="547"/>
          <w:marRight w:val="0"/>
          <w:marTop w:val="96"/>
          <w:marBottom w:val="0"/>
          <w:divBdr>
            <w:top w:val="none" w:sz="0" w:space="0" w:color="auto"/>
            <w:left w:val="none" w:sz="0" w:space="0" w:color="auto"/>
            <w:bottom w:val="none" w:sz="0" w:space="0" w:color="auto"/>
            <w:right w:val="none" w:sz="0" w:space="0" w:color="auto"/>
          </w:divBdr>
        </w:div>
        <w:div w:id="2117404163">
          <w:marLeft w:val="547"/>
          <w:marRight w:val="0"/>
          <w:marTop w:val="96"/>
          <w:marBottom w:val="0"/>
          <w:divBdr>
            <w:top w:val="none" w:sz="0" w:space="0" w:color="auto"/>
            <w:left w:val="none" w:sz="0" w:space="0" w:color="auto"/>
            <w:bottom w:val="none" w:sz="0" w:space="0" w:color="auto"/>
            <w:right w:val="none" w:sz="0" w:space="0" w:color="auto"/>
          </w:divBdr>
        </w:div>
      </w:divsChild>
    </w:div>
    <w:div w:id="1243878786">
      <w:bodyDiv w:val="1"/>
      <w:marLeft w:val="0"/>
      <w:marRight w:val="0"/>
      <w:marTop w:val="0"/>
      <w:marBottom w:val="0"/>
      <w:divBdr>
        <w:top w:val="none" w:sz="0" w:space="0" w:color="auto"/>
        <w:left w:val="none" w:sz="0" w:space="0" w:color="auto"/>
        <w:bottom w:val="none" w:sz="0" w:space="0" w:color="auto"/>
        <w:right w:val="none" w:sz="0" w:space="0" w:color="auto"/>
      </w:divBdr>
      <w:divsChild>
        <w:div w:id="782192270">
          <w:marLeft w:val="547"/>
          <w:marRight w:val="0"/>
          <w:marTop w:val="134"/>
          <w:marBottom w:val="0"/>
          <w:divBdr>
            <w:top w:val="none" w:sz="0" w:space="0" w:color="auto"/>
            <w:left w:val="none" w:sz="0" w:space="0" w:color="auto"/>
            <w:bottom w:val="none" w:sz="0" w:space="0" w:color="auto"/>
            <w:right w:val="none" w:sz="0" w:space="0" w:color="auto"/>
          </w:divBdr>
        </w:div>
        <w:div w:id="1313564071">
          <w:marLeft w:val="547"/>
          <w:marRight w:val="0"/>
          <w:marTop w:val="134"/>
          <w:marBottom w:val="0"/>
          <w:divBdr>
            <w:top w:val="none" w:sz="0" w:space="0" w:color="auto"/>
            <w:left w:val="none" w:sz="0" w:space="0" w:color="auto"/>
            <w:bottom w:val="none" w:sz="0" w:space="0" w:color="auto"/>
            <w:right w:val="none" w:sz="0" w:space="0" w:color="auto"/>
          </w:divBdr>
        </w:div>
        <w:div w:id="1913000959">
          <w:marLeft w:val="547"/>
          <w:marRight w:val="0"/>
          <w:marTop w:val="134"/>
          <w:marBottom w:val="0"/>
          <w:divBdr>
            <w:top w:val="none" w:sz="0" w:space="0" w:color="auto"/>
            <w:left w:val="none" w:sz="0" w:space="0" w:color="auto"/>
            <w:bottom w:val="none" w:sz="0" w:space="0" w:color="auto"/>
            <w:right w:val="none" w:sz="0" w:space="0" w:color="auto"/>
          </w:divBdr>
        </w:div>
      </w:divsChild>
    </w:div>
    <w:div w:id="1473130378">
      <w:bodyDiv w:val="1"/>
      <w:marLeft w:val="0"/>
      <w:marRight w:val="0"/>
      <w:marTop w:val="0"/>
      <w:marBottom w:val="0"/>
      <w:divBdr>
        <w:top w:val="none" w:sz="0" w:space="0" w:color="auto"/>
        <w:left w:val="none" w:sz="0" w:space="0" w:color="auto"/>
        <w:bottom w:val="none" w:sz="0" w:space="0" w:color="auto"/>
        <w:right w:val="none" w:sz="0" w:space="0" w:color="auto"/>
      </w:divBdr>
      <w:divsChild>
        <w:div w:id="1061248142">
          <w:marLeft w:val="547"/>
          <w:marRight w:val="0"/>
          <w:marTop w:val="134"/>
          <w:marBottom w:val="0"/>
          <w:divBdr>
            <w:top w:val="none" w:sz="0" w:space="0" w:color="auto"/>
            <w:left w:val="none" w:sz="0" w:space="0" w:color="auto"/>
            <w:bottom w:val="none" w:sz="0" w:space="0" w:color="auto"/>
            <w:right w:val="none" w:sz="0" w:space="0" w:color="auto"/>
          </w:divBdr>
        </w:div>
        <w:div w:id="1781337179">
          <w:marLeft w:val="547"/>
          <w:marRight w:val="0"/>
          <w:marTop w:val="134"/>
          <w:marBottom w:val="0"/>
          <w:divBdr>
            <w:top w:val="none" w:sz="0" w:space="0" w:color="auto"/>
            <w:left w:val="none" w:sz="0" w:space="0" w:color="auto"/>
            <w:bottom w:val="none" w:sz="0" w:space="0" w:color="auto"/>
            <w:right w:val="none" w:sz="0" w:space="0" w:color="auto"/>
          </w:divBdr>
        </w:div>
        <w:div w:id="2000842302">
          <w:marLeft w:val="547"/>
          <w:marRight w:val="0"/>
          <w:marTop w:val="134"/>
          <w:marBottom w:val="0"/>
          <w:divBdr>
            <w:top w:val="none" w:sz="0" w:space="0" w:color="auto"/>
            <w:left w:val="none" w:sz="0" w:space="0" w:color="auto"/>
            <w:bottom w:val="none" w:sz="0" w:space="0" w:color="auto"/>
            <w:right w:val="none" w:sz="0" w:space="0" w:color="auto"/>
          </w:divBdr>
        </w:div>
      </w:divsChild>
    </w:div>
    <w:div w:id="1698382469">
      <w:bodyDiv w:val="1"/>
      <w:marLeft w:val="0"/>
      <w:marRight w:val="0"/>
      <w:marTop w:val="0"/>
      <w:marBottom w:val="0"/>
      <w:divBdr>
        <w:top w:val="none" w:sz="0" w:space="0" w:color="auto"/>
        <w:left w:val="none" w:sz="0" w:space="0" w:color="auto"/>
        <w:bottom w:val="none" w:sz="0" w:space="0" w:color="auto"/>
        <w:right w:val="none" w:sz="0" w:space="0" w:color="auto"/>
      </w:divBdr>
      <w:divsChild>
        <w:div w:id="124930762">
          <w:marLeft w:val="547"/>
          <w:marRight w:val="0"/>
          <w:marTop w:val="134"/>
          <w:marBottom w:val="0"/>
          <w:divBdr>
            <w:top w:val="none" w:sz="0" w:space="0" w:color="auto"/>
            <w:left w:val="none" w:sz="0" w:space="0" w:color="auto"/>
            <w:bottom w:val="none" w:sz="0" w:space="0" w:color="auto"/>
            <w:right w:val="none" w:sz="0" w:space="0" w:color="auto"/>
          </w:divBdr>
        </w:div>
        <w:div w:id="532695674">
          <w:marLeft w:val="547"/>
          <w:marRight w:val="0"/>
          <w:marTop w:val="134"/>
          <w:marBottom w:val="0"/>
          <w:divBdr>
            <w:top w:val="none" w:sz="0" w:space="0" w:color="auto"/>
            <w:left w:val="none" w:sz="0" w:space="0" w:color="auto"/>
            <w:bottom w:val="none" w:sz="0" w:space="0" w:color="auto"/>
            <w:right w:val="none" w:sz="0" w:space="0" w:color="auto"/>
          </w:divBdr>
        </w:div>
        <w:div w:id="820537793">
          <w:marLeft w:val="547"/>
          <w:marRight w:val="0"/>
          <w:marTop w:val="134"/>
          <w:marBottom w:val="0"/>
          <w:divBdr>
            <w:top w:val="none" w:sz="0" w:space="0" w:color="auto"/>
            <w:left w:val="none" w:sz="0" w:space="0" w:color="auto"/>
            <w:bottom w:val="none" w:sz="0" w:space="0" w:color="auto"/>
            <w:right w:val="none" w:sz="0" w:space="0" w:color="auto"/>
          </w:divBdr>
        </w:div>
        <w:div w:id="1178154210">
          <w:marLeft w:val="547"/>
          <w:marRight w:val="0"/>
          <w:marTop w:val="134"/>
          <w:marBottom w:val="0"/>
          <w:divBdr>
            <w:top w:val="none" w:sz="0" w:space="0" w:color="auto"/>
            <w:left w:val="none" w:sz="0" w:space="0" w:color="auto"/>
            <w:bottom w:val="none" w:sz="0" w:space="0" w:color="auto"/>
            <w:right w:val="none" w:sz="0" w:space="0" w:color="auto"/>
          </w:divBdr>
        </w:div>
        <w:div w:id="1378891021">
          <w:marLeft w:val="547"/>
          <w:marRight w:val="0"/>
          <w:marTop w:val="134"/>
          <w:marBottom w:val="0"/>
          <w:divBdr>
            <w:top w:val="none" w:sz="0" w:space="0" w:color="auto"/>
            <w:left w:val="none" w:sz="0" w:space="0" w:color="auto"/>
            <w:bottom w:val="none" w:sz="0" w:space="0" w:color="auto"/>
            <w:right w:val="none" w:sz="0" w:space="0" w:color="auto"/>
          </w:divBdr>
        </w:div>
        <w:div w:id="1807745996">
          <w:marLeft w:val="547"/>
          <w:marRight w:val="0"/>
          <w:marTop w:val="134"/>
          <w:marBottom w:val="0"/>
          <w:divBdr>
            <w:top w:val="none" w:sz="0" w:space="0" w:color="auto"/>
            <w:left w:val="none" w:sz="0" w:space="0" w:color="auto"/>
            <w:bottom w:val="none" w:sz="0" w:space="0" w:color="auto"/>
            <w:right w:val="none" w:sz="0" w:space="0" w:color="auto"/>
          </w:divBdr>
        </w:div>
        <w:div w:id="1920287120">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oomberg.com/news/articles/2019-01-28/tesco-s-review-to-hit-jobs-of-9-000-workers-as-ceo-cuts-costs" TargetMode="External"/><Relationship Id="rId13" Type="http://schemas.openxmlformats.org/officeDocument/2006/relationships/hyperlink" Target="https://www.businessinsider.com/tesco-ceo-dave-lewis-brexit-supermarkets-food-prices-2017" TargetMode="External"/><Relationship Id="rId18" Type="http://schemas.openxmlformats.org/officeDocument/2006/relationships/hyperlink" Target="https://www.brainia.com/essays/Stakeholder-Analysis-And-Stakeholder-Management/6754.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ndependent.co.uk/news/business/news/tesco-supermarkets-discount-competition-profits-lidl-aldi-sainsbury-morrisons-asda-a7905981.html" TargetMode="External"/><Relationship Id="rId17" Type="http://schemas.openxmlformats.org/officeDocument/2006/relationships/hyperlink" Target="https://myassignmenthelp.com/free-samples/environmental-analysis-of-tesco-plc" TargetMode="External"/><Relationship Id="rId2" Type="http://schemas.openxmlformats.org/officeDocument/2006/relationships/numbering" Target="numbering.xml"/><Relationship Id="rId16" Type="http://schemas.openxmlformats.org/officeDocument/2006/relationships/hyperlink" Target="http://www.masterinvestor.co.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groundwork.org.uk" TargetMode="External"/><Relationship Id="rId5" Type="http://schemas.openxmlformats.org/officeDocument/2006/relationships/webSettings" Target="webSettings.xml"/><Relationship Id="rId15" Type="http://schemas.openxmlformats.org/officeDocument/2006/relationships/hyperlink" Target="https://www.studymode.com/essays/Stakeholder-Analysis" TargetMode="External"/><Relationship Id="rId10" Type="http://schemas.openxmlformats.org/officeDocument/2006/relationships/hyperlink" Target="http://www.tescobank.co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loomberg.com/news/articles/2019-01-28/tesco-s-review-to-hit-jobs-of-9-000-workers-as-ceo-cuts-costs" TargetMode="External"/><Relationship Id="rId14" Type="http://schemas.openxmlformats.org/officeDocument/2006/relationships/hyperlink" Target="https://www.bbc.co.uk/news/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1679E5-0F72-4E1C-9D73-C5DD2F4E4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1192</TotalTime>
  <Pages>11</Pages>
  <Words>3105</Words>
  <Characters>17704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Downing</dc:creator>
  <cp:keywords/>
  <dc:description/>
  <cp:lastModifiedBy>Anselmo Tavares</cp:lastModifiedBy>
  <cp:revision>11</cp:revision>
  <cp:lastPrinted>2019-03-28T23:47:00Z</cp:lastPrinted>
  <dcterms:created xsi:type="dcterms:W3CDTF">2019-03-13T11:29:00Z</dcterms:created>
  <dcterms:modified xsi:type="dcterms:W3CDTF">2019-03-29T14:37:00Z</dcterms:modified>
</cp:coreProperties>
</file>