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EastAsia"/>
          <w:lang w:val="en-US"/>
        </w:rPr>
        <w:id w:val="-633787595"/>
        <w:docPartObj>
          <w:docPartGallery w:val="Cover Pages"/>
          <w:docPartUnique/>
        </w:docPartObj>
      </w:sdtPr>
      <w:sdtEndPr/>
      <w:sdtContent>
        <w:p w14:paraId="0E8E3138" w14:textId="48352A9E" w:rsidR="009846DB" w:rsidRPr="0009682D" w:rsidRDefault="00282ED3" w:rsidP="009846DB">
          <w:pPr>
            <w:rPr>
              <w:rFonts w:eastAsiaTheme="minorEastAsia"/>
              <w:lang w:val="en-US"/>
            </w:rPr>
          </w:pPr>
          <w:r w:rsidRPr="00282ED3">
            <w:rPr>
              <w:rFonts w:ascii="Arial" w:eastAsiaTheme="majorEastAsia" w:hAnsi="Arial" w:cs="Arial"/>
              <w:noProof/>
              <w:color w:val="2E74B5" w:themeColor="accent1" w:themeShade="BF"/>
              <w:sz w:val="24"/>
              <w:szCs w:val="24"/>
            </w:rPr>
            <mc:AlternateContent>
              <mc:Choice Requires="wps">
                <w:drawing>
                  <wp:anchor distT="0" distB="0" distL="114300" distR="114300" simplePos="0" relativeHeight="251659264" behindDoc="0" locked="0" layoutInCell="1" allowOverlap="1" wp14:anchorId="59F6C685" wp14:editId="5269AAA6">
                    <wp:simplePos x="0" y="0"/>
                    <wp:positionH relativeFrom="page">
                      <wp:align>right</wp:align>
                    </wp:positionH>
                    <wp:positionV relativeFrom="page">
                      <wp:align>top</wp:align>
                    </wp:positionV>
                    <wp:extent cx="1712890" cy="957961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95796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2268"/>
                                </w:tblGrid>
                                <w:tr w:rsidR="00C83B32" w14:paraId="13EE0E1D" w14:textId="77777777">
                                  <w:trPr>
                                    <w:jc w:val="center"/>
                                  </w:trPr>
                                  <w:tc>
                                    <w:tcPr>
                                      <w:tcW w:w="2568" w:type="pct"/>
                                      <w:vAlign w:val="center"/>
                                    </w:tcPr>
                                    <w:p w14:paraId="6E210487" w14:textId="683F5BF9" w:rsidR="00282ED3" w:rsidRDefault="00F9207B">
                                      <w:pPr>
                                        <w:jc w:val="right"/>
                                      </w:pPr>
                                      <w:r>
                                        <w:rPr>
                                          <w:noProof/>
                                        </w:rPr>
                                        <w:drawing>
                                          <wp:inline distT="0" distB="0" distL="0" distR="0" wp14:anchorId="7AFC126C" wp14:editId="620E8DDB">
                                            <wp:extent cx="3810000" cy="350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505200"/>
                                                    </a:xfrm>
                                                    <a:prstGeom prst="rect">
                                                      <a:avLst/>
                                                    </a:prstGeom>
                                                    <a:noFill/>
                                                    <a:ln>
                                                      <a:noFill/>
                                                    </a:ln>
                                                  </pic:spPr>
                                                </pic:pic>
                                              </a:graphicData>
                                            </a:graphic>
                                          </wp:inline>
                                        </w:drawing>
                                      </w:r>
                                    </w:p>
                                    <w:p w14:paraId="603C0625" w14:textId="3B259F03" w:rsidR="00843DE5" w:rsidRDefault="00302068" w:rsidP="00CD0408">
                                      <w:pPr>
                                        <w:jc w:val="right"/>
                                        <w:rPr>
                                          <w:rFonts w:eastAsiaTheme="minorEastAsia"/>
                                          <w:caps/>
                                          <w:color w:val="191919" w:themeColor="text1" w:themeTint="E6"/>
                                          <w:sz w:val="48"/>
                                          <w:szCs w:val="48"/>
                                          <w:lang w:val="en-US"/>
                                        </w:rPr>
                                      </w:pPr>
                                      <w:sdt>
                                        <w:sdtPr>
                                          <w:rPr>
                                            <w:caps/>
                                            <w:color w:val="191919" w:themeColor="text1" w:themeTint="E6"/>
                                            <w:sz w:val="40"/>
                                            <w:szCs w:val="40"/>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rFonts w:eastAsiaTheme="minorEastAsia"/>
                                            <w:lang w:val="en-US"/>
                                          </w:rPr>
                                        </w:sdtEndPr>
                                        <w:sdtContent>
                                          <w:r w:rsidR="00843DE5" w:rsidRPr="00843DE5">
                                            <w:rPr>
                                              <w:caps/>
                                              <w:color w:val="191919" w:themeColor="text1" w:themeTint="E6"/>
                                              <w:sz w:val="40"/>
                                              <w:szCs w:val="40"/>
                                            </w:rPr>
                                            <w:t xml:space="preserve">     </w:t>
                                          </w:r>
                                        </w:sdtContent>
                                      </w:sdt>
                                      <w:r w:rsidR="00843DE5" w:rsidRPr="00843DE5">
                                        <w:rPr>
                                          <w:rFonts w:eastAsiaTheme="minorEastAsia"/>
                                          <w:caps/>
                                          <w:color w:val="191919" w:themeColor="text1" w:themeTint="E6"/>
                                          <w:sz w:val="48"/>
                                          <w:szCs w:val="48"/>
                                          <w:lang w:val="en-US"/>
                                        </w:rPr>
                                        <w:t>Strategic Management for Public Organisations, and within the Polic</w:t>
                                      </w:r>
                                      <w:r w:rsidR="00CD0408">
                                        <w:rPr>
                                          <w:rFonts w:eastAsiaTheme="minorEastAsia"/>
                                          <w:caps/>
                                          <w:color w:val="191919" w:themeColor="text1" w:themeTint="E6"/>
                                          <w:sz w:val="48"/>
                                          <w:szCs w:val="48"/>
                                          <w:lang w:val="en-US"/>
                                        </w:rPr>
                                        <w:t>E</w:t>
                                      </w:r>
                                    </w:p>
                                    <w:p w14:paraId="380D1E2B" w14:textId="683F5BF9" w:rsidR="00282ED3" w:rsidRPr="00843DE5" w:rsidRDefault="00302068">
                                      <w:pPr>
                                        <w:jc w:val="right"/>
                                        <w:rPr>
                                          <w:sz w:val="40"/>
                                          <w:szCs w:val="40"/>
                                        </w:rPr>
                                      </w:pPr>
                                      <w:sdt>
                                        <w:sdtPr>
                                          <w:rPr>
                                            <w:i/>
                                            <w:iCs/>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r w:rsidR="009A299A">
                                            <w:rPr>
                                              <w:i/>
                                              <w:iCs/>
                                              <w:color w:val="000000" w:themeColor="text1"/>
                                              <w:sz w:val="40"/>
                                              <w:szCs w:val="40"/>
                                            </w:rPr>
                                            <w:t>Critical evaluation of a public sector organisation</w:t>
                                          </w:r>
                                        </w:sdtContent>
                                      </w:sdt>
                                    </w:p>
                                  </w:tc>
                                  <w:tc>
                                    <w:tcPr>
                                      <w:tcW w:w="2432" w:type="pct"/>
                                      <w:vAlign w:val="center"/>
                                    </w:tcPr>
                                    <w:p w14:paraId="52F53821" w14:textId="102FCCAF" w:rsidR="00B6639A" w:rsidRPr="005E1BF0" w:rsidRDefault="00B6639A" w:rsidP="005E1BF0">
                                      <w:pPr>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bookmarkStart w:id="0" w:name="_Toc36901802"/>
                                      <w:bookmarkStart w:id="1" w:name="_Toc38545111"/>
                                      <w:bookmarkStart w:id="2" w:name="_Toc38545164"/>
                                      <w:bookmarkStart w:id="3" w:name="_Toc38545394"/>
                                      <w:bookmarkStart w:id="4" w:name="_Toc38545557"/>
                                      <w:bookmarkStart w:id="5" w:name="_Toc38546090"/>
                                      <w:r w:rsidRPr="005E1BF0">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Abstract</w:t>
                                      </w:r>
                                      <w:bookmarkEnd w:id="0"/>
                                      <w:bookmarkEnd w:id="1"/>
                                      <w:bookmarkEnd w:id="2"/>
                                      <w:bookmarkEnd w:id="3"/>
                                      <w:bookmarkEnd w:id="4"/>
                                      <w:bookmarkEnd w:id="5"/>
                                    </w:p>
                                    <w:p w14:paraId="6A4B3B6C" w14:textId="1239ADE1" w:rsidR="00282ED3" w:rsidRDefault="00282ED3">
                                      <w:pPr>
                                        <w:pStyle w:val="NoSpacing"/>
                                        <w:rPr>
                                          <w:caps/>
                                          <w:color w:val="ED7D31" w:themeColor="accent2"/>
                                          <w:sz w:val="26"/>
                                          <w:szCs w:val="26"/>
                                        </w:rPr>
                                      </w:pPr>
                                    </w:p>
                                    <w:sdt>
                                      <w:sdtPr>
                                        <w:rPr>
                                          <w:rFonts w:ascii="Arial" w:hAnsi="Arial" w:cs="Arial"/>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63339C56" w14:textId="0A6CC70E" w:rsidR="00282ED3" w:rsidRPr="00B6639A" w:rsidRDefault="00CC3F11">
                                          <w:pPr>
                                            <w:rPr>
                                              <w:rFonts w:ascii="Arial" w:hAnsi="Arial" w:cs="Arial"/>
                                              <w:color w:val="000000" w:themeColor="text1"/>
                                              <w:sz w:val="24"/>
                                              <w:szCs w:val="24"/>
                                            </w:rPr>
                                          </w:pPr>
                                          <w:r>
                                            <w:rPr>
                                              <w:rFonts w:ascii="Arial" w:hAnsi="Arial" w:cs="Arial"/>
                                              <w:color w:val="000000" w:themeColor="text1"/>
                                              <w:sz w:val="24"/>
                                              <w:szCs w:val="24"/>
                                            </w:rPr>
                                            <w:t xml:space="preserve">Elements like strategic management and it tools, strategic plans, have been pivotal in any organisation, especially when </w:t>
                                          </w:r>
                                          <w:proofErr w:type="gramStart"/>
                                          <w:r w:rsidR="00A90CDD">
                                            <w:rPr>
                                              <w:rFonts w:ascii="Arial" w:hAnsi="Arial" w:cs="Arial"/>
                                              <w:color w:val="000000" w:themeColor="text1"/>
                                              <w:sz w:val="24"/>
                                              <w:szCs w:val="24"/>
                                            </w:rPr>
                                            <w:t>it’s</w:t>
                                          </w:r>
                                          <w:proofErr w:type="gramEnd"/>
                                          <w:r>
                                            <w:rPr>
                                              <w:rFonts w:ascii="Arial" w:hAnsi="Arial" w:cs="Arial"/>
                                              <w:color w:val="000000" w:themeColor="text1"/>
                                              <w:sz w:val="24"/>
                                              <w:szCs w:val="24"/>
                                            </w:rPr>
                                            <w:t xml:space="preserve"> under financial pressure and has to find ways to provide best service and stay afloat. Objectives, aims and actions of organisation</w:t>
                                          </w:r>
                                          <w:r w:rsidR="003D3AE0">
                                            <w:rPr>
                                              <w:rFonts w:ascii="Arial" w:hAnsi="Arial" w:cs="Arial"/>
                                              <w:color w:val="000000" w:themeColor="text1"/>
                                              <w:sz w:val="24"/>
                                              <w:szCs w:val="24"/>
                                            </w:rPr>
                                            <w:t>, interactions with stakeholders,</w:t>
                                          </w:r>
                                          <w:r>
                                            <w:rPr>
                                              <w:rFonts w:ascii="Arial" w:hAnsi="Arial" w:cs="Arial"/>
                                              <w:color w:val="000000" w:themeColor="text1"/>
                                              <w:sz w:val="24"/>
                                              <w:szCs w:val="24"/>
                                            </w:rPr>
                                            <w:t xml:space="preserve"> may foresee whether an organisation will flourish or fade</w:t>
                                          </w:r>
                                        </w:p>
                                      </w:sdtContent>
                                    </w:sdt>
                                    <w:p w14:paraId="34D316D3" w14:textId="77777777" w:rsidR="00282ED3" w:rsidRDefault="00282ED3">
                                      <w:pPr>
                                        <w:pStyle w:val="NoSpacing"/>
                                      </w:pPr>
                                    </w:p>
                                    <w:p w14:paraId="4EADEFD7" w14:textId="77777777" w:rsidR="00185FBA" w:rsidRDefault="00185FBA">
                                      <w:pPr>
                                        <w:pStyle w:val="NoSpacing"/>
                                      </w:pPr>
                                    </w:p>
                                    <w:p w14:paraId="2B819ED4" w14:textId="77777777" w:rsidR="00185FBA" w:rsidRDefault="00185FBA">
                                      <w:pPr>
                                        <w:pStyle w:val="NoSpacing"/>
                                      </w:pPr>
                                    </w:p>
                                    <w:p w14:paraId="53B5AB97" w14:textId="77777777" w:rsidR="00185FBA" w:rsidRDefault="00185FBA">
                                      <w:pPr>
                                        <w:pStyle w:val="NoSpacing"/>
                                      </w:pPr>
                                    </w:p>
                                    <w:p w14:paraId="29D24A49" w14:textId="77777777" w:rsidR="00185FBA" w:rsidRDefault="00185FBA">
                                      <w:pPr>
                                        <w:pStyle w:val="NoSpacing"/>
                                      </w:pPr>
                                    </w:p>
                                    <w:p w14:paraId="446B3A45" w14:textId="77777777" w:rsidR="00185FBA" w:rsidRDefault="00185FBA">
                                      <w:pPr>
                                        <w:pStyle w:val="NoSpacing"/>
                                      </w:pPr>
                                    </w:p>
                                    <w:p w14:paraId="0CEF423F" w14:textId="77777777" w:rsidR="00185FBA" w:rsidRDefault="00185FBA">
                                      <w:pPr>
                                        <w:pStyle w:val="NoSpacing"/>
                                      </w:pPr>
                                    </w:p>
                                    <w:p w14:paraId="4887FFA0" w14:textId="77777777" w:rsidR="00185FBA" w:rsidRDefault="00185FBA">
                                      <w:pPr>
                                        <w:pStyle w:val="NoSpacing"/>
                                      </w:pPr>
                                    </w:p>
                                    <w:p w14:paraId="095EF9DF" w14:textId="77777777" w:rsidR="00185FBA" w:rsidRDefault="00185FBA">
                                      <w:pPr>
                                        <w:pStyle w:val="NoSpacing"/>
                                      </w:pPr>
                                    </w:p>
                                    <w:p w14:paraId="7221AA04" w14:textId="77777777" w:rsidR="00185FBA" w:rsidRDefault="00185FBA">
                                      <w:pPr>
                                        <w:pStyle w:val="NoSpacing"/>
                                      </w:pPr>
                                    </w:p>
                                    <w:p w14:paraId="4FB817E4" w14:textId="77777777" w:rsidR="00185FBA" w:rsidRDefault="00185FBA">
                                      <w:pPr>
                                        <w:pStyle w:val="NoSpacing"/>
                                      </w:pPr>
                                    </w:p>
                                    <w:sdt>
                                      <w:sdtPr>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1AD6003" w14:textId="77777777" w:rsidR="00185FBA" w:rsidRPr="00B14A93" w:rsidRDefault="00185FBA" w:rsidP="00185FBA">
                                          <w:pPr>
                                            <w:pStyle w:val="NoSpacing"/>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B14A93">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Arturs Afanasjevs (1705126)</w:t>
                                          </w:r>
                                        </w:p>
                                      </w:sdtContent>
                                    </w:sdt>
                                    <w:p w14:paraId="2082E758" w14:textId="563B213E" w:rsidR="00185FBA" w:rsidRDefault="00302068" w:rsidP="00185FBA">
                                      <w:pPr>
                                        <w:pStyle w:val="NoSpacing"/>
                                      </w:pPr>
                                      <w:sdt>
                                        <w:sdtPr>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D42A4">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Strategic Management for Public Organisations, and within the Police           </w:t>
                                          </w:r>
                                          <w:r w:rsidR="00E333A0">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00FD42A4">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Mike Durke                                                 8.05.20</w:t>
                                          </w:r>
                                        </w:sdtContent>
                                      </w:sdt>
                                    </w:p>
                                    <w:p w14:paraId="543B4707" w14:textId="77777777" w:rsidR="00185FBA" w:rsidRDefault="00185FBA">
                                      <w:pPr>
                                        <w:pStyle w:val="NoSpacing"/>
                                      </w:pPr>
                                    </w:p>
                                    <w:p w14:paraId="5EC04895" w14:textId="77777777" w:rsidR="00185FBA" w:rsidRDefault="00185FBA">
                                      <w:pPr>
                                        <w:pStyle w:val="NoSpacing"/>
                                      </w:pPr>
                                    </w:p>
                                    <w:p w14:paraId="2B310DE0" w14:textId="0120B4AF" w:rsidR="00185FBA" w:rsidRDefault="00185FBA">
                                      <w:pPr>
                                        <w:pStyle w:val="NoSpacing"/>
                                      </w:pPr>
                                    </w:p>
                                  </w:tc>
                                </w:tr>
                              </w:tbl>
                              <w:p w14:paraId="2EA029CE" w14:textId="77777777" w:rsidR="00282ED3" w:rsidRDefault="00282E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9F6C685" id="_x0000_t202" coordsize="21600,21600" o:spt="202" path="m,l,21600r21600,l21600,xe">
                    <v:stroke joinstyle="miter"/>
                    <v:path gradientshapeok="t" o:connecttype="rect"/>
                  </v:shapetype>
                  <v:shape id="Text Box 138" o:spid="_x0000_s1026" type="#_x0000_t202" style="position:absolute;margin-left:83.65pt;margin-top:0;width:134.85pt;height:754.3pt;z-index:251659264;visibility:visible;mso-wrap-style:square;mso-width-percent:941;mso-height-percent:0;mso-wrap-distance-left:9pt;mso-wrap-distance-top:0;mso-wrap-distance-right:9pt;mso-wrap-distance-bottom:0;mso-position-horizontal:right;mso-position-horizontal-relative:page;mso-position-vertical:top;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U5hAIAAIEFAAAOAAAAZHJzL2Uyb0RvYy54bWysVE1PGzEQvVfqf7B8L5uA+EjEBqUgqkoI&#10;UKHi7HhtsqrX49pOsumv77N3N6GUC1Uvu2PPmxnPm4/zi7YxbK18qMmWfHww4kxZSVVtn0v+/fH6&#10;0xlnIQpbCUNWlXyrAr+YffxwvnFTdUhLMpXyDE5smG5cyZcxumlRBLlUjQgH5JSFUpNvRMTRPxeV&#10;Fxt4b0xxOBqdFBvylfMkVQi4veqUfJb9a61kvNM6qMhMyfG2mL8+fxfpW8zOxfTZC7esZf8M8Q+v&#10;aERtEXTn6kpEwVa+/stVU0tPgXQ8kNQUpHUtVc4B2YxHr7J5WAqnci4gJ7gdTeH/uZW363vP6gq1&#10;O0KprGhQpEfVRvaZWpbuwNDGhSmADw7Q2EIB9HAfcJkSb7Vv0h8pMejB9XbHb3Ink9Hp+PBsApWE&#10;bnJ8OjkZ5woUe3PnQ/yiqGFJKLlHATOvYn0TIp4C6ABJ0QKZurqujcmH1DTq0ni2Fii3ifmRsPgD&#10;ZSzblPzk6HiUHVtK5p1nY5MbldumD5dS71LMUtwalTDGflMatOVM34gtpFR2Fz+jE0oj1HsMe/z+&#10;Ve8x7vKARY5MNu6Mm9qSz9nnOdtTVv0YKNMdHoS/yDuJsV20fUssqNqiIzx1UxWcvK5RtRsR4r3w&#10;GCNUGqsh3uGjDYF16iXOluR/vXWf8OhuaDnbYCxLHn6uhFecma8WfZ9meBD8ICwGwa6aS0Lpx1g6&#10;TmYRBj6aQdSemidsjHmKApWwErFKLqMfDpexWw/YOVLN5xmGWXUi3tgHJ5PzRGjqwsf2SXjXt2pE&#10;l9/SMLJi+qpjO2yytDRfRdJ1budEacdjTzXmPHd5v5PSInl5zqj95pz9BgAA//8DAFBLAwQUAAYA&#10;CAAAACEAlZhiCt4AAAAGAQAADwAAAGRycy9kb3ducmV2LnhtbEyPT0sDMRDF74LfIYzgzWYtuK3r&#10;ZosUxINSaF0o3tLN7B9NJmGTtuu3d/SilwfDe7z3m3I1OStOOMbBk4LbWQYCqfFmoE5B/fZ0swQR&#10;kyajrSdU8IURVtXlRakL48+0xdMudYJLKBZaQZ9SKKSMTY9Ox5kPSOy1fnQ68Tl20oz6zOXOynmW&#10;5dLpgXih1wHXPTafu6NTsHndt4v3ev0S64/Whmb73IbNXqnrq+nxAUTCKf2F4Qef0aFipoM/konC&#10;KuBH0q+yN8/vFyAOHLrLljnIqpT/8atvAAAA//8DAFBLAQItABQABgAIAAAAIQC2gziS/gAAAOEB&#10;AAATAAAAAAAAAAAAAAAAAAAAAABbQ29udGVudF9UeXBlc10ueG1sUEsBAi0AFAAGAAgAAAAhADj9&#10;If/WAAAAlAEAAAsAAAAAAAAAAAAAAAAALwEAAF9yZWxzLy5yZWxzUEsBAi0AFAAGAAgAAAAhAMIK&#10;tTmEAgAAgQUAAA4AAAAAAAAAAAAAAAAALgIAAGRycy9lMm9Eb2MueG1sUEsBAi0AFAAGAAgAAAAh&#10;AJWYYgreAAAABgEAAA8AAAAAAAAAAAAAAAAA3gQAAGRycy9kb3ducmV2LnhtbFBLBQYAAAAABAAE&#10;APMAAADp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2268"/>
                          </w:tblGrid>
                          <w:tr w:rsidR="00C83B32" w14:paraId="13EE0E1D" w14:textId="77777777">
                            <w:trPr>
                              <w:jc w:val="center"/>
                            </w:trPr>
                            <w:tc>
                              <w:tcPr>
                                <w:tcW w:w="2568" w:type="pct"/>
                                <w:vAlign w:val="center"/>
                              </w:tcPr>
                              <w:p w14:paraId="6E210487" w14:textId="683F5BF9" w:rsidR="00282ED3" w:rsidRDefault="00F9207B">
                                <w:pPr>
                                  <w:jc w:val="right"/>
                                </w:pPr>
                                <w:r>
                                  <w:rPr>
                                    <w:noProof/>
                                  </w:rPr>
                                  <w:drawing>
                                    <wp:inline distT="0" distB="0" distL="0" distR="0" wp14:anchorId="7AFC126C" wp14:editId="620E8DDB">
                                      <wp:extent cx="3810000" cy="350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505200"/>
                                              </a:xfrm>
                                              <a:prstGeom prst="rect">
                                                <a:avLst/>
                                              </a:prstGeom>
                                              <a:noFill/>
                                              <a:ln>
                                                <a:noFill/>
                                              </a:ln>
                                            </pic:spPr>
                                          </pic:pic>
                                        </a:graphicData>
                                      </a:graphic>
                                    </wp:inline>
                                  </w:drawing>
                                </w:r>
                              </w:p>
                              <w:p w14:paraId="603C0625" w14:textId="3B259F03" w:rsidR="00843DE5" w:rsidRDefault="00302068" w:rsidP="00CD0408">
                                <w:pPr>
                                  <w:jc w:val="right"/>
                                  <w:rPr>
                                    <w:rFonts w:eastAsiaTheme="minorEastAsia"/>
                                    <w:caps/>
                                    <w:color w:val="191919" w:themeColor="text1" w:themeTint="E6"/>
                                    <w:sz w:val="48"/>
                                    <w:szCs w:val="48"/>
                                    <w:lang w:val="en-US"/>
                                  </w:rPr>
                                </w:pPr>
                                <w:sdt>
                                  <w:sdtPr>
                                    <w:rPr>
                                      <w:caps/>
                                      <w:color w:val="191919" w:themeColor="text1" w:themeTint="E6"/>
                                      <w:sz w:val="40"/>
                                      <w:szCs w:val="40"/>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rFonts w:eastAsiaTheme="minorEastAsia"/>
                                      <w:lang w:val="en-US"/>
                                    </w:rPr>
                                  </w:sdtEndPr>
                                  <w:sdtContent>
                                    <w:r w:rsidR="00843DE5" w:rsidRPr="00843DE5">
                                      <w:rPr>
                                        <w:caps/>
                                        <w:color w:val="191919" w:themeColor="text1" w:themeTint="E6"/>
                                        <w:sz w:val="40"/>
                                        <w:szCs w:val="40"/>
                                      </w:rPr>
                                      <w:t xml:space="preserve">     </w:t>
                                    </w:r>
                                  </w:sdtContent>
                                </w:sdt>
                                <w:r w:rsidR="00843DE5" w:rsidRPr="00843DE5">
                                  <w:rPr>
                                    <w:rFonts w:eastAsiaTheme="minorEastAsia"/>
                                    <w:caps/>
                                    <w:color w:val="191919" w:themeColor="text1" w:themeTint="E6"/>
                                    <w:sz w:val="48"/>
                                    <w:szCs w:val="48"/>
                                    <w:lang w:val="en-US"/>
                                  </w:rPr>
                                  <w:t>Strategic Management for Public Organisations, and within the Polic</w:t>
                                </w:r>
                                <w:r w:rsidR="00CD0408">
                                  <w:rPr>
                                    <w:rFonts w:eastAsiaTheme="minorEastAsia"/>
                                    <w:caps/>
                                    <w:color w:val="191919" w:themeColor="text1" w:themeTint="E6"/>
                                    <w:sz w:val="48"/>
                                    <w:szCs w:val="48"/>
                                    <w:lang w:val="en-US"/>
                                  </w:rPr>
                                  <w:t>E</w:t>
                                </w:r>
                              </w:p>
                              <w:p w14:paraId="380D1E2B" w14:textId="683F5BF9" w:rsidR="00282ED3" w:rsidRPr="00843DE5" w:rsidRDefault="00302068">
                                <w:pPr>
                                  <w:jc w:val="right"/>
                                  <w:rPr>
                                    <w:sz w:val="40"/>
                                    <w:szCs w:val="40"/>
                                  </w:rPr>
                                </w:pPr>
                                <w:sdt>
                                  <w:sdtPr>
                                    <w:rPr>
                                      <w:i/>
                                      <w:iCs/>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r w:rsidR="009A299A">
                                      <w:rPr>
                                        <w:i/>
                                        <w:iCs/>
                                        <w:color w:val="000000" w:themeColor="text1"/>
                                        <w:sz w:val="40"/>
                                        <w:szCs w:val="40"/>
                                      </w:rPr>
                                      <w:t>Critical evaluation of a public sector organisation</w:t>
                                    </w:r>
                                  </w:sdtContent>
                                </w:sdt>
                              </w:p>
                            </w:tc>
                            <w:tc>
                              <w:tcPr>
                                <w:tcW w:w="2432" w:type="pct"/>
                                <w:vAlign w:val="center"/>
                              </w:tcPr>
                              <w:p w14:paraId="52F53821" w14:textId="102FCCAF" w:rsidR="00B6639A" w:rsidRPr="005E1BF0" w:rsidRDefault="00B6639A" w:rsidP="005E1BF0">
                                <w:pPr>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bookmarkStart w:id="6" w:name="_Toc36901802"/>
                                <w:bookmarkStart w:id="7" w:name="_Toc38545111"/>
                                <w:bookmarkStart w:id="8" w:name="_Toc38545164"/>
                                <w:bookmarkStart w:id="9" w:name="_Toc38545394"/>
                                <w:bookmarkStart w:id="10" w:name="_Toc38545557"/>
                                <w:bookmarkStart w:id="11" w:name="_Toc38546090"/>
                                <w:r w:rsidRPr="005E1BF0">
                                  <w:rPr>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Abstract</w:t>
                                </w:r>
                                <w:bookmarkEnd w:id="6"/>
                                <w:bookmarkEnd w:id="7"/>
                                <w:bookmarkEnd w:id="8"/>
                                <w:bookmarkEnd w:id="9"/>
                                <w:bookmarkEnd w:id="10"/>
                                <w:bookmarkEnd w:id="11"/>
                              </w:p>
                              <w:p w14:paraId="6A4B3B6C" w14:textId="1239ADE1" w:rsidR="00282ED3" w:rsidRDefault="00282ED3">
                                <w:pPr>
                                  <w:pStyle w:val="NoSpacing"/>
                                  <w:rPr>
                                    <w:caps/>
                                    <w:color w:val="ED7D31" w:themeColor="accent2"/>
                                    <w:sz w:val="26"/>
                                    <w:szCs w:val="26"/>
                                  </w:rPr>
                                </w:pPr>
                              </w:p>
                              <w:sdt>
                                <w:sdtPr>
                                  <w:rPr>
                                    <w:rFonts w:ascii="Arial" w:hAnsi="Arial" w:cs="Arial"/>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63339C56" w14:textId="0A6CC70E" w:rsidR="00282ED3" w:rsidRPr="00B6639A" w:rsidRDefault="00CC3F11">
                                    <w:pPr>
                                      <w:rPr>
                                        <w:rFonts w:ascii="Arial" w:hAnsi="Arial" w:cs="Arial"/>
                                        <w:color w:val="000000" w:themeColor="text1"/>
                                        <w:sz w:val="24"/>
                                        <w:szCs w:val="24"/>
                                      </w:rPr>
                                    </w:pPr>
                                    <w:r>
                                      <w:rPr>
                                        <w:rFonts w:ascii="Arial" w:hAnsi="Arial" w:cs="Arial"/>
                                        <w:color w:val="000000" w:themeColor="text1"/>
                                        <w:sz w:val="24"/>
                                        <w:szCs w:val="24"/>
                                      </w:rPr>
                                      <w:t xml:space="preserve">Elements like strategic management and it tools, strategic plans, have been pivotal in any organisation, especially when </w:t>
                                    </w:r>
                                    <w:proofErr w:type="gramStart"/>
                                    <w:r w:rsidR="00A90CDD">
                                      <w:rPr>
                                        <w:rFonts w:ascii="Arial" w:hAnsi="Arial" w:cs="Arial"/>
                                        <w:color w:val="000000" w:themeColor="text1"/>
                                        <w:sz w:val="24"/>
                                        <w:szCs w:val="24"/>
                                      </w:rPr>
                                      <w:t>it’s</w:t>
                                    </w:r>
                                    <w:proofErr w:type="gramEnd"/>
                                    <w:r>
                                      <w:rPr>
                                        <w:rFonts w:ascii="Arial" w:hAnsi="Arial" w:cs="Arial"/>
                                        <w:color w:val="000000" w:themeColor="text1"/>
                                        <w:sz w:val="24"/>
                                        <w:szCs w:val="24"/>
                                      </w:rPr>
                                      <w:t xml:space="preserve"> under financial pressure and has to find ways to provide best service and stay afloat. Objectives, aims and actions of organisation</w:t>
                                    </w:r>
                                    <w:r w:rsidR="003D3AE0">
                                      <w:rPr>
                                        <w:rFonts w:ascii="Arial" w:hAnsi="Arial" w:cs="Arial"/>
                                        <w:color w:val="000000" w:themeColor="text1"/>
                                        <w:sz w:val="24"/>
                                        <w:szCs w:val="24"/>
                                      </w:rPr>
                                      <w:t>, interactions with stakeholders,</w:t>
                                    </w:r>
                                    <w:r>
                                      <w:rPr>
                                        <w:rFonts w:ascii="Arial" w:hAnsi="Arial" w:cs="Arial"/>
                                        <w:color w:val="000000" w:themeColor="text1"/>
                                        <w:sz w:val="24"/>
                                        <w:szCs w:val="24"/>
                                      </w:rPr>
                                      <w:t xml:space="preserve"> may foresee whether an organisation will flourish or fade</w:t>
                                    </w:r>
                                  </w:p>
                                </w:sdtContent>
                              </w:sdt>
                              <w:p w14:paraId="34D316D3" w14:textId="77777777" w:rsidR="00282ED3" w:rsidRDefault="00282ED3">
                                <w:pPr>
                                  <w:pStyle w:val="NoSpacing"/>
                                </w:pPr>
                              </w:p>
                              <w:p w14:paraId="4EADEFD7" w14:textId="77777777" w:rsidR="00185FBA" w:rsidRDefault="00185FBA">
                                <w:pPr>
                                  <w:pStyle w:val="NoSpacing"/>
                                </w:pPr>
                              </w:p>
                              <w:p w14:paraId="2B819ED4" w14:textId="77777777" w:rsidR="00185FBA" w:rsidRDefault="00185FBA">
                                <w:pPr>
                                  <w:pStyle w:val="NoSpacing"/>
                                </w:pPr>
                              </w:p>
                              <w:p w14:paraId="53B5AB97" w14:textId="77777777" w:rsidR="00185FBA" w:rsidRDefault="00185FBA">
                                <w:pPr>
                                  <w:pStyle w:val="NoSpacing"/>
                                </w:pPr>
                              </w:p>
                              <w:p w14:paraId="29D24A49" w14:textId="77777777" w:rsidR="00185FBA" w:rsidRDefault="00185FBA">
                                <w:pPr>
                                  <w:pStyle w:val="NoSpacing"/>
                                </w:pPr>
                              </w:p>
                              <w:p w14:paraId="446B3A45" w14:textId="77777777" w:rsidR="00185FBA" w:rsidRDefault="00185FBA">
                                <w:pPr>
                                  <w:pStyle w:val="NoSpacing"/>
                                </w:pPr>
                              </w:p>
                              <w:p w14:paraId="0CEF423F" w14:textId="77777777" w:rsidR="00185FBA" w:rsidRDefault="00185FBA">
                                <w:pPr>
                                  <w:pStyle w:val="NoSpacing"/>
                                </w:pPr>
                              </w:p>
                              <w:p w14:paraId="4887FFA0" w14:textId="77777777" w:rsidR="00185FBA" w:rsidRDefault="00185FBA">
                                <w:pPr>
                                  <w:pStyle w:val="NoSpacing"/>
                                </w:pPr>
                              </w:p>
                              <w:p w14:paraId="095EF9DF" w14:textId="77777777" w:rsidR="00185FBA" w:rsidRDefault="00185FBA">
                                <w:pPr>
                                  <w:pStyle w:val="NoSpacing"/>
                                </w:pPr>
                              </w:p>
                              <w:p w14:paraId="7221AA04" w14:textId="77777777" w:rsidR="00185FBA" w:rsidRDefault="00185FBA">
                                <w:pPr>
                                  <w:pStyle w:val="NoSpacing"/>
                                </w:pPr>
                              </w:p>
                              <w:p w14:paraId="4FB817E4" w14:textId="77777777" w:rsidR="00185FBA" w:rsidRDefault="00185FBA">
                                <w:pPr>
                                  <w:pStyle w:val="NoSpacing"/>
                                </w:pPr>
                              </w:p>
                              <w:sdt>
                                <w:sdtPr>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1AD6003" w14:textId="77777777" w:rsidR="00185FBA" w:rsidRPr="00B14A93" w:rsidRDefault="00185FBA" w:rsidP="00185FBA">
                                    <w:pPr>
                                      <w:pStyle w:val="NoSpacing"/>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B14A93">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Arturs Afanasjevs (1705126)</w:t>
                                    </w:r>
                                  </w:p>
                                </w:sdtContent>
                              </w:sdt>
                              <w:p w14:paraId="2082E758" w14:textId="563B213E" w:rsidR="00185FBA" w:rsidRDefault="00302068" w:rsidP="00185FBA">
                                <w:pPr>
                                  <w:pStyle w:val="NoSpacing"/>
                                </w:pPr>
                                <w:sdt>
                                  <w:sdtPr>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D42A4">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Strategic Management for Public Organisations, and within the Police           </w:t>
                                    </w:r>
                                    <w:r w:rsidR="00E333A0">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00FD42A4">
                                      <w:rPr>
                                        <w:rFonts w:ascii="Arial" w:hAnsi="Arial" w:cs="Arial"/>
                                        <w:color w:val="000000" w:themeColor="text1"/>
                                        <w:sz w:val="24"/>
                                        <w:szCs w:val="24"/>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Mike Durke                                                 8.05.20</w:t>
                                    </w:r>
                                  </w:sdtContent>
                                </w:sdt>
                              </w:p>
                              <w:p w14:paraId="543B4707" w14:textId="77777777" w:rsidR="00185FBA" w:rsidRDefault="00185FBA">
                                <w:pPr>
                                  <w:pStyle w:val="NoSpacing"/>
                                </w:pPr>
                              </w:p>
                              <w:p w14:paraId="5EC04895" w14:textId="77777777" w:rsidR="00185FBA" w:rsidRDefault="00185FBA">
                                <w:pPr>
                                  <w:pStyle w:val="NoSpacing"/>
                                </w:pPr>
                              </w:p>
                              <w:p w14:paraId="2B310DE0" w14:textId="0120B4AF" w:rsidR="00185FBA" w:rsidRDefault="00185FBA">
                                <w:pPr>
                                  <w:pStyle w:val="NoSpacing"/>
                                </w:pPr>
                              </w:p>
                            </w:tc>
                          </w:tr>
                        </w:tbl>
                        <w:p w14:paraId="2EA029CE" w14:textId="77777777" w:rsidR="00282ED3" w:rsidRDefault="00282ED3"/>
                      </w:txbxContent>
                    </v:textbox>
                    <w10:wrap anchorx="page" anchory="page"/>
                  </v:shape>
                </w:pict>
              </mc:Fallback>
            </mc:AlternateContent>
          </w:r>
          <w:r>
            <w:rPr>
              <w:rFonts w:eastAsiaTheme="minorEastAsia"/>
              <w:lang w:val="en-US"/>
            </w:rPr>
            <w:br w:type="page"/>
          </w:r>
        </w:p>
      </w:sdtContent>
    </w:sdt>
    <w:sdt>
      <w:sdtPr>
        <w:rPr>
          <w:rFonts w:asciiTheme="minorHAnsi" w:eastAsiaTheme="minorHAnsi" w:hAnsiTheme="minorHAnsi" w:cstheme="minorBidi"/>
          <w:color w:val="auto"/>
          <w:sz w:val="22"/>
          <w:szCs w:val="22"/>
          <w:lang w:val="en-GB"/>
        </w:rPr>
        <w:id w:val="195816842"/>
        <w:docPartObj>
          <w:docPartGallery w:val="Table of Contents"/>
          <w:docPartUnique/>
        </w:docPartObj>
      </w:sdtPr>
      <w:sdtEndPr>
        <w:rPr>
          <w:b/>
          <w:bCs/>
          <w:noProof/>
        </w:rPr>
      </w:sdtEndPr>
      <w:sdtContent>
        <w:p w14:paraId="0EDC50F8" w14:textId="77777777" w:rsidR="005E1BF0" w:rsidRDefault="00061ED4" w:rsidP="00061ED4">
          <w:pPr>
            <w:pStyle w:val="TOCHeading"/>
            <w:rPr>
              <w:noProof/>
            </w:rPr>
          </w:pPr>
          <w:r>
            <w:t>Contents</w:t>
          </w:r>
          <w:r>
            <w:fldChar w:fldCharType="begin"/>
          </w:r>
          <w:r>
            <w:instrText xml:space="preserve"> TOC \o "1-3" \h \z \u </w:instrText>
          </w:r>
          <w:r>
            <w:fldChar w:fldCharType="separate"/>
          </w:r>
        </w:p>
        <w:p w14:paraId="351AFE6E" w14:textId="6BFFABA5" w:rsidR="005E1BF0" w:rsidRDefault="00302068">
          <w:pPr>
            <w:pStyle w:val="TOC1"/>
            <w:tabs>
              <w:tab w:val="right" w:leader="dot" w:pos="9345"/>
            </w:tabs>
            <w:rPr>
              <w:rFonts w:eastAsiaTheme="minorEastAsia"/>
              <w:noProof/>
              <w:lang w:eastAsia="en-GB"/>
            </w:rPr>
          </w:pPr>
          <w:hyperlink w:anchor="_Toc38546257" w:history="1">
            <w:r w:rsidR="005E1BF0" w:rsidRPr="00232547">
              <w:rPr>
                <w:rStyle w:val="Hyperlink"/>
                <w:rFonts w:ascii="Arial" w:hAnsi="Arial" w:cs="Arial"/>
                <w:noProof/>
              </w:rPr>
              <w:t>Introduction to South Wales Police</w:t>
            </w:r>
            <w:r w:rsidR="005E1BF0">
              <w:rPr>
                <w:noProof/>
                <w:webHidden/>
              </w:rPr>
              <w:tab/>
            </w:r>
            <w:r w:rsidR="005E1BF0">
              <w:rPr>
                <w:noProof/>
                <w:webHidden/>
              </w:rPr>
              <w:fldChar w:fldCharType="begin"/>
            </w:r>
            <w:r w:rsidR="005E1BF0">
              <w:rPr>
                <w:noProof/>
                <w:webHidden/>
              </w:rPr>
              <w:instrText xml:space="preserve"> PAGEREF _Toc38546257 \h </w:instrText>
            </w:r>
            <w:r w:rsidR="005E1BF0">
              <w:rPr>
                <w:noProof/>
                <w:webHidden/>
              </w:rPr>
            </w:r>
            <w:r w:rsidR="005E1BF0">
              <w:rPr>
                <w:noProof/>
                <w:webHidden/>
              </w:rPr>
              <w:fldChar w:fldCharType="separate"/>
            </w:r>
            <w:r w:rsidR="005E1BF0">
              <w:rPr>
                <w:noProof/>
                <w:webHidden/>
              </w:rPr>
              <w:t>3</w:t>
            </w:r>
            <w:r w:rsidR="005E1BF0">
              <w:rPr>
                <w:noProof/>
                <w:webHidden/>
              </w:rPr>
              <w:fldChar w:fldCharType="end"/>
            </w:r>
          </w:hyperlink>
        </w:p>
        <w:p w14:paraId="679F8E9C" w14:textId="4F40B67A" w:rsidR="005E1BF0" w:rsidRDefault="00302068">
          <w:pPr>
            <w:pStyle w:val="TOC2"/>
            <w:tabs>
              <w:tab w:val="right" w:leader="dot" w:pos="9345"/>
            </w:tabs>
            <w:rPr>
              <w:rFonts w:cstheme="minorBidi"/>
              <w:noProof/>
              <w:lang w:val="en-GB" w:eastAsia="en-GB"/>
            </w:rPr>
          </w:pPr>
          <w:hyperlink w:anchor="_Toc38546258" w:history="1">
            <w:r w:rsidR="005E1BF0" w:rsidRPr="00232547">
              <w:rPr>
                <w:rStyle w:val="Hyperlink"/>
                <w:noProof/>
              </w:rPr>
              <w:t>Objectives</w:t>
            </w:r>
            <w:r w:rsidR="005E1BF0">
              <w:rPr>
                <w:noProof/>
                <w:webHidden/>
              </w:rPr>
              <w:tab/>
            </w:r>
            <w:r w:rsidR="005E1BF0">
              <w:rPr>
                <w:noProof/>
                <w:webHidden/>
              </w:rPr>
              <w:fldChar w:fldCharType="begin"/>
            </w:r>
            <w:r w:rsidR="005E1BF0">
              <w:rPr>
                <w:noProof/>
                <w:webHidden/>
              </w:rPr>
              <w:instrText xml:space="preserve"> PAGEREF _Toc38546258 \h </w:instrText>
            </w:r>
            <w:r w:rsidR="005E1BF0">
              <w:rPr>
                <w:noProof/>
                <w:webHidden/>
              </w:rPr>
            </w:r>
            <w:r w:rsidR="005E1BF0">
              <w:rPr>
                <w:noProof/>
                <w:webHidden/>
              </w:rPr>
              <w:fldChar w:fldCharType="separate"/>
            </w:r>
            <w:r w:rsidR="005E1BF0">
              <w:rPr>
                <w:noProof/>
                <w:webHidden/>
              </w:rPr>
              <w:t>4</w:t>
            </w:r>
            <w:r w:rsidR="005E1BF0">
              <w:rPr>
                <w:noProof/>
                <w:webHidden/>
              </w:rPr>
              <w:fldChar w:fldCharType="end"/>
            </w:r>
          </w:hyperlink>
        </w:p>
        <w:p w14:paraId="6F2EEFE7" w14:textId="5DF26212" w:rsidR="005E1BF0" w:rsidRDefault="00302068">
          <w:pPr>
            <w:pStyle w:val="TOC2"/>
            <w:tabs>
              <w:tab w:val="right" w:leader="dot" w:pos="9345"/>
            </w:tabs>
            <w:rPr>
              <w:rFonts w:cstheme="minorBidi"/>
              <w:noProof/>
              <w:lang w:val="en-GB" w:eastAsia="en-GB"/>
            </w:rPr>
          </w:pPr>
          <w:hyperlink w:anchor="_Toc38546259" w:history="1">
            <w:r w:rsidR="005E1BF0" w:rsidRPr="00232547">
              <w:rPr>
                <w:rStyle w:val="Hyperlink"/>
                <w:noProof/>
              </w:rPr>
              <w:t>Scope</w:t>
            </w:r>
            <w:r w:rsidR="005E1BF0">
              <w:rPr>
                <w:noProof/>
                <w:webHidden/>
              </w:rPr>
              <w:tab/>
            </w:r>
            <w:r w:rsidR="005E1BF0">
              <w:rPr>
                <w:noProof/>
                <w:webHidden/>
              </w:rPr>
              <w:fldChar w:fldCharType="begin"/>
            </w:r>
            <w:r w:rsidR="005E1BF0">
              <w:rPr>
                <w:noProof/>
                <w:webHidden/>
              </w:rPr>
              <w:instrText xml:space="preserve"> PAGEREF _Toc38546259 \h </w:instrText>
            </w:r>
            <w:r w:rsidR="005E1BF0">
              <w:rPr>
                <w:noProof/>
                <w:webHidden/>
              </w:rPr>
            </w:r>
            <w:r w:rsidR="005E1BF0">
              <w:rPr>
                <w:noProof/>
                <w:webHidden/>
              </w:rPr>
              <w:fldChar w:fldCharType="separate"/>
            </w:r>
            <w:r w:rsidR="005E1BF0">
              <w:rPr>
                <w:noProof/>
                <w:webHidden/>
              </w:rPr>
              <w:t>4</w:t>
            </w:r>
            <w:r w:rsidR="005E1BF0">
              <w:rPr>
                <w:noProof/>
                <w:webHidden/>
              </w:rPr>
              <w:fldChar w:fldCharType="end"/>
            </w:r>
          </w:hyperlink>
        </w:p>
        <w:p w14:paraId="76B66D12" w14:textId="0A1449EC" w:rsidR="005E1BF0" w:rsidRDefault="00302068">
          <w:pPr>
            <w:pStyle w:val="TOC1"/>
            <w:tabs>
              <w:tab w:val="right" w:leader="dot" w:pos="9345"/>
            </w:tabs>
            <w:rPr>
              <w:rFonts w:eastAsiaTheme="minorEastAsia"/>
              <w:noProof/>
              <w:lang w:eastAsia="en-GB"/>
            </w:rPr>
          </w:pPr>
          <w:hyperlink w:anchor="_Toc38546260" w:history="1">
            <w:r w:rsidR="005E1BF0" w:rsidRPr="00232547">
              <w:rPr>
                <w:rStyle w:val="Hyperlink"/>
                <w:rFonts w:ascii="Arial" w:hAnsi="Arial" w:cs="Arial"/>
                <w:noProof/>
              </w:rPr>
              <w:t>The past and the future of South Wales Police</w:t>
            </w:r>
            <w:r w:rsidR="005E1BF0">
              <w:rPr>
                <w:noProof/>
                <w:webHidden/>
              </w:rPr>
              <w:tab/>
            </w:r>
            <w:r w:rsidR="005E1BF0">
              <w:rPr>
                <w:noProof/>
                <w:webHidden/>
              </w:rPr>
              <w:fldChar w:fldCharType="begin"/>
            </w:r>
            <w:r w:rsidR="005E1BF0">
              <w:rPr>
                <w:noProof/>
                <w:webHidden/>
              </w:rPr>
              <w:instrText xml:space="preserve"> PAGEREF _Toc38546260 \h </w:instrText>
            </w:r>
            <w:r w:rsidR="005E1BF0">
              <w:rPr>
                <w:noProof/>
                <w:webHidden/>
              </w:rPr>
            </w:r>
            <w:r w:rsidR="005E1BF0">
              <w:rPr>
                <w:noProof/>
                <w:webHidden/>
              </w:rPr>
              <w:fldChar w:fldCharType="separate"/>
            </w:r>
            <w:r w:rsidR="005E1BF0">
              <w:rPr>
                <w:noProof/>
                <w:webHidden/>
              </w:rPr>
              <w:t>4</w:t>
            </w:r>
            <w:r w:rsidR="005E1BF0">
              <w:rPr>
                <w:noProof/>
                <w:webHidden/>
              </w:rPr>
              <w:fldChar w:fldCharType="end"/>
            </w:r>
          </w:hyperlink>
        </w:p>
        <w:p w14:paraId="4F834AFE" w14:textId="157D28F2" w:rsidR="005E1BF0" w:rsidRDefault="00302068">
          <w:pPr>
            <w:pStyle w:val="TOC1"/>
            <w:tabs>
              <w:tab w:val="right" w:leader="dot" w:pos="9345"/>
            </w:tabs>
            <w:rPr>
              <w:rFonts w:eastAsiaTheme="minorEastAsia"/>
              <w:noProof/>
              <w:lang w:eastAsia="en-GB"/>
            </w:rPr>
          </w:pPr>
          <w:hyperlink w:anchor="_Toc38546261" w:history="1">
            <w:r w:rsidR="005E1BF0" w:rsidRPr="00232547">
              <w:rPr>
                <w:rStyle w:val="Hyperlink"/>
                <w:rFonts w:ascii="Arial" w:hAnsi="Arial" w:cs="Arial"/>
                <w:noProof/>
              </w:rPr>
              <w:t>Objectives and Principles</w:t>
            </w:r>
            <w:r w:rsidR="005E1BF0">
              <w:rPr>
                <w:noProof/>
                <w:webHidden/>
              </w:rPr>
              <w:tab/>
            </w:r>
            <w:r w:rsidR="005E1BF0">
              <w:rPr>
                <w:noProof/>
                <w:webHidden/>
              </w:rPr>
              <w:fldChar w:fldCharType="begin"/>
            </w:r>
            <w:r w:rsidR="005E1BF0">
              <w:rPr>
                <w:noProof/>
                <w:webHidden/>
              </w:rPr>
              <w:instrText xml:space="preserve"> PAGEREF _Toc38546261 \h </w:instrText>
            </w:r>
            <w:r w:rsidR="005E1BF0">
              <w:rPr>
                <w:noProof/>
                <w:webHidden/>
              </w:rPr>
            </w:r>
            <w:r w:rsidR="005E1BF0">
              <w:rPr>
                <w:noProof/>
                <w:webHidden/>
              </w:rPr>
              <w:fldChar w:fldCharType="separate"/>
            </w:r>
            <w:r w:rsidR="005E1BF0">
              <w:rPr>
                <w:noProof/>
                <w:webHidden/>
              </w:rPr>
              <w:t>6</w:t>
            </w:r>
            <w:r w:rsidR="005E1BF0">
              <w:rPr>
                <w:noProof/>
                <w:webHidden/>
              </w:rPr>
              <w:fldChar w:fldCharType="end"/>
            </w:r>
          </w:hyperlink>
        </w:p>
        <w:p w14:paraId="7AE0CB0F" w14:textId="04A8FA50" w:rsidR="005E1BF0" w:rsidRDefault="00302068">
          <w:pPr>
            <w:pStyle w:val="TOC1"/>
            <w:tabs>
              <w:tab w:val="right" w:leader="dot" w:pos="9345"/>
            </w:tabs>
            <w:rPr>
              <w:rFonts w:eastAsiaTheme="minorEastAsia"/>
              <w:noProof/>
              <w:lang w:eastAsia="en-GB"/>
            </w:rPr>
          </w:pPr>
          <w:hyperlink w:anchor="_Toc38546262" w:history="1">
            <w:r w:rsidR="005E1BF0" w:rsidRPr="00232547">
              <w:rPr>
                <w:rStyle w:val="Hyperlink"/>
                <w:rFonts w:ascii="Arial" w:hAnsi="Arial" w:cs="Arial"/>
                <w:noProof/>
              </w:rPr>
              <w:t>Stakeholders</w:t>
            </w:r>
            <w:r w:rsidR="005E1BF0">
              <w:rPr>
                <w:noProof/>
                <w:webHidden/>
              </w:rPr>
              <w:tab/>
            </w:r>
            <w:r w:rsidR="005E1BF0">
              <w:rPr>
                <w:noProof/>
                <w:webHidden/>
              </w:rPr>
              <w:fldChar w:fldCharType="begin"/>
            </w:r>
            <w:r w:rsidR="005E1BF0">
              <w:rPr>
                <w:noProof/>
                <w:webHidden/>
              </w:rPr>
              <w:instrText xml:space="preserve"> PAGEREF _Toc38546262 \h </w:instrText>
            </w:r>
            <w:r w:rsidR="005E1BF0">
              <w:rPr>
                <w:noProof/>
                <w:webHidden/>
              </w:rPr>
            </w:r>
            <w:r w:rsidR="005E1BF0">
              <w:rPr>
                <w:noProof/>
                <w:webHidden/>
              </w:rPr>
              <w:fldChar w:fldCharType="separate"/>
            </w:r>
            <w:r w:rsidR="005E1BF0">
              <w:rPr>
                <w:noProof/>
                <w:webHidden/>
              </w:rPr>
              <w:t>7</w:t>
            </w:r>
            <w:r w:rsidR="005E1BF0">
              <w:rPr>
                <w:noProof/>
                <w:webHidden/>
              </w:rPr>
              <w:fldChar w:fldCharType="end"/>
            </w:r>
          </w:hyperlink>
        </w:p>
        <w:p w14:paraId="1CDB0805" w14:textId="65CF944D" w:rsidR="005E1BF0" w:rsidRDefault="00302068">
          <w:pPr>
            <w:pStyle w:val="TOC1"/>
            <w:tabs>
              <w:tab w:val="right" w:leader="dot" w:pos="9345"/>
            </w:tabs>
            <w:rPr>
              <w:rFonts w:eastAsiaTheme="minorEastAsia"/>
              <w:noProof/>
              <w:lang w:eastAsia="en-GB"/>
            </w:rPr>
          </w:pPr>
          <w:hyperlink w:anchor="_Toc38546263" w:history="1">
            <w:r w:rsidR="005E1BF0" w:rsidRPr="00232547">
              <w:rPr>
                <w:rStyle w:val="Hyperlink"/>
                <w:rFonts w:ascii="Arial" w:hAnsi="Arial" w:cs="Arial"/>
                <w:noProof/>
              </w:rPr>
              <w:t>Strategic Management models and tools</w:t>
            </w:r>
            <w:r w:rsidR="005E1BF0">
              <w:rPr>
                <w:noProof/>
                <w:webHidden/>
              </w:rPr>
              <w:tab/>
            </w:r>
            <w:r w:rsidR="005E1BF0">
              <w:rPr>
                <w:noProof/>
                <w:webHidden/>
              </w:rPr>
              <w:fldChar w:fldCharType="begin"/>
            </w:r>
            <w:r w:rsidR="005E1BF0">
              <w:rPr>
                <w:noProof/>
                <w:webHidden/>
              </w:rPr>
              <w:instrText xml:space="preserve"> PAGEREF _Toc38546263 \h </w:instrText>
            </w:r>
            <w:r w:rsidR="005E1BF0">
              <w:rPr>
                <w:noProof/>
                <w:webHidden/>
              </w:rPr>
            </w:r>
            <w:r w:rsidR="005E1BF0">
              <w:rPr>
                <w:noProof/>
                <w:webHidden/>
              </w:rPr>
              <w:fldChar w:fldCharType="separate"/>
            </w:r>
            <w:r w:rsidR="005E1BF0">
              <w:rPr>
                <w:noProof/>
                <w:webHidden/>
              </w:rPr>
              <w:t>8</w:t>
            </w:r>
            <w:r w:rsidR="005E1BF0">
              <w:rPr>
                <w:noProof/>
                <w:webHidden/>
              </w:rPr>
              <w:fldChar w:fldCharType="end"/>
            </w:r>
          </w:hyperlink>
        </w:p>
        <w:p w14:paraId="19CF6E2D" w14:textId="565A9D68" w:rsidR="005E1BF0" w:rsidRDefault="00302068">
          <w:pPr>
            <w:pStyle w:val="TOC2"/>
            <w:tabs>
              <w:tab w:val="right" w:leader="dot" w:pos="9345"/>
            </w:tabs>
            <w:rPr>
              <w:rFonts w:cstheme="minorBidi"/>
              <w:noProof/>
              <w:lang w:val="en-GB" w:eastAsia="en-GB"/>
            </w:rPr>
          </w:pPr>
          <w:hyperlink w:anchor="_Toc38546264" w:history="1">
            <w:r w:rsidR="005E1BF0" w:rsidRPr="00232547">
              <w:rPr>
                <w:rStyle w:val="Hyperlink"/>
                <w:noProof/>
              </w:rPr>
              <w:t>SWOT</w:t>
            </w:r>
            <w:r w:rsidR="005E1BF0">
              <w:rPr>
                <w:noProof/>
                <w:webHidden/>
              </w:rPr>
              <w:tab/>
            </w:r>
            <w:r w:rsidR="005E1BF0">
              <w:rPr>
                <w:noProof/>
                <w:webHidden/>
              </w:rPr>
              <w:fldChar w:fldCharType="begin"/>
            </w:r>
            <w:r w:rsidR="005E1BF0">
              <w:rPr>
                <w:noProof/>
                <w:webHidden/>
              </w:rPr>
              <w:instrText xml:space="preserve"> PAGEREF _Toc38546264 \h </w:instrText>
            </w:r>
            <w:r w:rsidR="005E1BF0">
              <w:rPr>
                <w:noProof/>
                <w:webHidden/>
              </w:rPr>
            </w:r>
            <w:r w:rsidR="005E1BF0">
              <w:rPr>
                <w:noProof/>
                <w:webHidden/>
              </w:rPr>
              <w:fldChar w:fldCharType="separate"/>
            </w:r>
            <w:r w:rsidR="005E1BF0">
              <w:rPr>
                <w:noProof/>
                <w:webHidden/>
              </w:rPr>
              <w:t>9</w:t>
            </w:r>
            <w:r w:rsidR="005E1BF0">
              <w:rPr>
                <w:noProof/>
                <w:webHidden/>
              </w:rPr>
              <w:fldChar w:fldCharType="end"/>
            </w:r>
          </w:hyperlink>
        </w:p>
        <w:p w14:paraId="45C27D54" w14:textId="7D63999D" w:rsidR="005E1BF0" w:rsidRDefault="00302068">
          <w:pPr>
            <w:pStyle w:val="TOC2"/>
            <w:tabs>
              <w:tab w:val="right" w:leader="dot" w:pos="9345"/>
            </w:tabs>
            <w:rPr>
              <w:rFonts w:cstheme="minorBidi"/>
              <w:noProof/>
              <w:lang w:val="en-GB" w:eastAsia="en-GB"/>
            </w:rPr>
          </w:pPr>
          <w:hyperlink w:anchor="_Toc38546265" w:history="1">
            <w:r w:rsidR="005E1BF0" w:rsidRPr="00232547">
              <w:rPr>
                <w:rStyle w:val="Hyperlink"/>
                <w:noProof/>
              </w:rPr>
              <w:t>PESTEL</w:t>
            </w:r>
            <w:r w:rsidR="005E1BF0">
              <w:rPr>
                <w:noProof/>
                <w:webHidden/>
              </w:rPr>
              <w:tab/>
            </w:r>
            <w:r w:rsidR="005E1BF0">
              <w:rPr>
                <w:noProof/>
                <w:webHidden/>
              </w:rPr>
              <w:fldChar w:fldCharType="begin"/>
            </w:r>
            <w:r w:rsidR="005E1BF0">
              <w:rPr>
                <w:noProof/>
                <w:webHidden/>
              </w:rPr>
              <w:instrText xml:space="preserve"> PAGEREF _Toc38546265 \h </w:instrText>
            </w:r>
            <w:r w:rsidR="005E1BF0">
              <w:rPr>
                <w:noProof/>
                <w:webHidden/>
              </w:rPr>
            </w:r>
            <w:r w:rsidR="005E1BF0">
              <w:rPr>
                <w:noProof/>
                <w:webHidden/>
              </w:rPr>
              <w:fldChar w:fldCharType="separate"/>
            </w:r>
            <w:r w:rsidR="005E1BF0">
              <w:rPr>
                <w:noProof/>
                <w:webHidden/>
              </w:rPr>
              <w:t>11</w:t>
            </w:r>
            <w:r w:rsidR="005E1BF0">
              <w:rPr>
                <w:noProof/>
                <w:webHidden/>
              </w:rPr>
              <w:fldChar w:fldCharType="end"/>
            </w:r>
          </w:hyperlink>
        </w:p>
        <w:p w14:paraId="514ED635" w14:textId="68F5E588" w:rsidR="005E1BF0" w:rsidRDefault="00302068">
          <w:pPr>
            <w:pStyle w:val="TOC2"/>
            <w:tabs>
              <w:tab w:val="right" w:leader="dot" w:pos="9345"/>
            </w:tabs>
            <w:rPr>
              <w:rFonts w:cstheme="minorBidi"/>
              <w:noProof/>
              <w:lang w:val="en-GB" w:eastAsia="en-GB"/>
            </w:rPr>
          </w:pPr>
          <w:hyperlink w:anchor="_Toc38546266" w:history="1">
            <w:r w:rsidR="005E1BF0" w:rsidRPr="00232547">
              <w:rPr>
                <w:rStyle w:val="Hyperlink"/>
                <w:noProof/>
              </w:rPr>
              <w:t>Benchmark</w:t>
            </w:r>
            <w:r w:rsidR="005E1BF0">
              <w:rPr>
                <w:noProof/>
                <w:webHidden/>
              </w:rPr>
              <w:tab/>
            </w:r>
            <w:r w:rsidR="005E1BF0">
              <w:rPr>
                <w:noProof/>
                <w:webHidden/>
              </w:rPr>
              <w:fldChar w:fldCharType="begin"/>
            </w:r>
            <w:r w:rsidR="005E1BF0">
              <w:rPr>
                <w:noProof/>
                <w:webHidden/>
              </w:rPr>
              <w:instrText xml:space="preserve"> PAGEREF _Toc38546266 \h </w:instrText>
            </w:r>
            <w:r w:rsidR="005E1BF0">
              <w:rPr>
                <w:noProof/>
                <w:webHidden/>
              </w:rPr>
            </w:r>
            <w:r w:rsidR="005E1BF0">
              <w:rPr>
                <w:noProof/>
                <w:webHidden/>
              </w:rPr>
              <w:fldChar w:fldCharType="separate"/>
            </w:r>
            <w:r w:rsidR="005E1BF0">
              <w:rPr>
                <w:noProof/>
                <w:webHidden/>
              </w:rPr>
              <w:t>12</w:t>
            </w:r>
            <w:r w:rsidR="005E1BF0">
              <w:rPr>
                <w:noProof/>
                <w:webHidden/>
              </w:rPr>
              <w:fldChar w:fldCharType="end"/>
            </w:r>
          </w:hyperlink>
        </w:p>
        <w:p w14:paraId="587C8F29" w14:textId="513CB759" w:rsidR="005E1BF0" w:rsidRDefault="00302068">
          <w:pPr>
            <w:pStyle w:val="TOC1"/>
            <w:tabs>
              <w:tab w:val="right" w:leader="dot" w:pos="9345"/>
            </w:tabs>
            <w:rPr>
              <w:rFonts w:eastAsiaTheme="minorEastAsia"/>
              <w:noProof/>
              <w:lang w:eastAsia="en-GB"/>
            </w:rPr>
          </w:pPr>
          <w:hyperlink w:anchor="_Toc38546267" w:history="1">
            <w:r w:rsidR="005E1BF0" w:rsidRPr="00232547">
              <w:rPr>
                <w:rStyle w:val="Hyperlink"/>
                <w:rFonts w:ascii="Arial" w:hAnsi="Arial" w:cs="Arial"/>
                <w:noProof/>
              </w:rPr>
              <w:t>Conclusion</w:t>
            </w:r>
            <w:r w:rsidR="005E1BF0">
              <w:rPr>
                <w:noProof/>
                <w:webHidden/>
              </w:rPr>
              <w:tab/>
            </w:r>
            <w:r w:rsidR="005E1BF0">
              <w:rPr>
                <w:noProof/>
                <w:webHidden/>
              </w:rPr>
              <w:fldChar w:fldCharType="begin"/>
            </w:r>
            <w:r w:rsidR="005E1BF0">
              <w:rPr>
                <w:noProof/>
                <w:webHidden/>
              </w:rPr>
              <w:instrText xml:space="preserve"> PAGEREF _Toc38546267 \h </w:instrText>
            </w:r>
            <w:r w:rsidR="005E1BF0">
              <w:rPr>
                <w:noProof/>
                <w:webHidden/>
              </w:rPr>
            </w:r>
            <w:r w:rsidR="005E1BF0">
              <w:rPr>
                <w:noProof/>
                <w:webHidden/>
              </w:rPr>
              <w:fldChar w:fldCharType="separate"/>
            </w:r>
            <w:r w:rsidR="005E1BF0">
              <w:rPr>
                <w:noProof/>
                <w:webHidden/>
              </w:rPr>
              <w:t>14</w:t>
            </w:r>
            <w:r w:rsidR="005E1BF0">
              <w:rPr>
                <w:noProof/>
                <w:webHidden/>
              </w:rPr>
              <w:fldChar w:fldCharType="end"/>
            </w:r>
          </w:hyperlink>
        </w:p>
        <w:p w14:paraId="7A383FBE" w14:textId="36AEB120" w:rsidR="00061ED4" w:rsidRDefault="00061ED4">
          <w:r>
            <w:rPr>
              <w:b/>
              <w:bCs/>
              <w:noProof/>
            </w:rPr>
            <w:fldChar w:fldCharType="end"/>
          </w:r>
        </w:p>
      </w:sdtContent>
    </w:sdt>
    <w:p w14:paraId="231FC99C" w14:textId="70853556" w:rsidR="009846DB" w:rsidRDefault="009846DB">
      <w:pPr>
        <w:rPr>
          <w:rFonts w:ascii="Arial" w:hAnsi="Arial" w:cs="Arial"/>
          <w:sz w:val="24"/>
          <w:szCs w:val="24"/>
        </w:rPr>
      </w:pPr>
    </w:p>
    <w:p w14:paraId="415C2A97" w14:textId="0061714D" w:rsidR="00B00844" w:rsidRDefault="00B00844">
      <w:pPr>
        <w:rPr>
          <w:rFonts w:ascii="Arial" w:hAnsi="Arial" w:cs="Arial"/>
          <w:sz w:val="24"/>
          <w:szCs w:val="24"/>
        </w:rPr>
      </w:pPr>
    </w:p>
    <w:p w14:paraId="3544365E" w14:textId="14E6921D" w:rsidR="00061ED4" w:rsidRDefault="00061ED4">
      <w:pPr>
        <w:rPr>
          <w:rFonts w:ascii="Arial" w:hAnsi="Arial" w:cs="Arial"/>
          <w:sz w:val="24"/>
          <w:szCs w:val="24"/>
        </w:rPr>
      </w:pPr>
    </w:p>
    <w:p w14:paraId="6C801BDA" w14:textId="09B978AE" w:rsidR="00061ED4" w:rsidRDefault="00061ED4">
      <w:pPr>
        <w:rPr>
          <w:rFonts w:ascii="Arial" w:hAnsi="Arial" w:cs="Arial"/>
          <w:sz w:val="24"/>
          <w:szCs w:val="24"/>
        </w:rPr>
      </w:pPr>
    </w:p>
    <w:p w14:paraId="2B574FB4" w14:textId="4F997179" w:rsidR="00061ED4" w:rsidRDefault="00061ED4">
      <w:pPr>
        <w:rPr>
          <w:rFonts w:ascii="Arial" w:hAnsi="Arial" w:cs="Arial"/>
          <w:sz w:val="24"/>
          <w:szCs w:val="24"/>
        </w:rPr>
      </w:pPr>
    </w:p>
    <w:p w14:paraId="4CA31AEE" w14:textId="284CEC7C" w:rsidR="00061ED4" w:rsidRDefault="00061ED4">
      <w:pPr>
        <w:rPr>
          <w:rFonts w:ascii="Arial" w:hAnsi="Arial" w:cs="Arial"/>
          <w:sz w:val="24"/>
          <w:szCs w:val="24"/>
        </w:rPr>
      </w:pPr>
    </w:p>
    <w:p w14:paraId="2A192A96" w14:textId="228398A8" w:rsidR="00061ED4" w:rsidRDefault="00061ED4">
      <w:pPr>
        <w:rPr>
          <w:rFonts w:ascii="Arial" w:hAnsi="Arial" w:cs="Arial"/>
          <w:sz w:val="24"/>
          <w:szCs w:val="24"/>
        </w:rPr>
      </w:pPr>
    </w:p>
    <w:p w14:paraId="2D84288B" w14:textId="42142939" w:rsidR="00061ED4" w:rsidRDefault="00061ED4">
      <w:pPr>
        <w:rPr>
          <w:rFonts w:ascii="Arial" w:hAnsi="Arial" w:cs="Arial"/>
          <w:sz w:val="24"/>
          <w:szCs w:val="24"/>
        </w:rPr>
      </w:pPr>
    </w:p>
    <w:p w14:paraId="6E20E8D2" w14:textId="3757E425" w:rsidR="002A333C" w:rsidRDefault="002A333C" w:rsidP="002A333C"/>
    <w:p w14:paraId="41D841F9" w14:textId="2067C1D4" w:rsidR="00031C6E" w:rsidRDefault="00031C6E" w:rsidP="002A333C"/>
    <w:p w14:paraId="4783A9B9" w14:textId="21E02DCF" w:rsidR="00031C6E" w:rsidRDefault="00031C6E" w:rsidP="002A333C"/>
    <w:p w14:paraId="304A3258" w14:textId="70FE5462" w:rsidR="00031C6E" w:rsidRDefault="00031C6E" w:rsidP="002A333C"/>
    <w:p w14:paraId="67F824D1" w14:textId="7BF0EFF5" w:rsidR="00031C6E" w:rsidRDefault="00031C6E" w:rsidP="002A333C"/>
    <w:p w14:paraId="65328A47" w14:textId="351EA6D7" w:rsidR="00031C6E" w:rsidRDefault="00031C6E" w:rsidP="002A333C"/>
    <w:p w14:paraId="73F34E55" w14:textId="224E6B8D" w:rsidR="00031C6E" w:rsidRDefault="00031C6E" w:rsidP="002A333C"/>
    <w:p w14:paraId="3580B772" w14:textId="1385403D" w:rsidR="00031C6E" w:rsidRDefault="00031C6E" w:rsidP="002A333C"/>
    <w:p w14:paraId="79FE196E" w14:textId="29214E65" w:rsidR="00031C6E" w:rsidRDefault="00031C6E" w:rsidP="002A333C"/>
    <w:p w14:paraId="7DC93468" w14:textId="4BD826BE" w:rsidR="00031C6E" w:rsidRDefault="00031C6E" w:rsidP="002A333C"/>
    <w:p w14:paraId="3E533565" w14:textId="2906C41E" w:rsidR="00031C6E" w:rsidRDefault="00031C6E" w:rsidP="002A333C"/>
    <w:p w14:paraId="039E8792" w14:textId="77777777" w:rsidR="003B0B61" w:rsidRDefault="003B0B61" w:rsidP="002A333C"/>
    <w:p w14:paraId="458647E5" w14:textId="5FF106F7" w:rsidR="00461B8B" w:rsidRDefault="00461B8B" w:rsidP="00461B8B">
      <w:pPr>
        <w:pStyle w:val="Heading1"/>
        <w:spacing w:line="360" w:lineRule="auto"/>
        <w:rPr>
          <w:rFonts w:ascii="Arial" w:hAnsi="Arial" w:cs="Arial"/>
          <w:sz w:val="24"/>
          <w:szCs w:val="24"/>
        </w:rPr>
      </w:pPr>
      <w:bookmarkStart w:id="12" w:name="_Toc36901803"/>
      <w:bookmarkStart w:id="13" w:name="_Toc38545121"/>
      <w:bookmarkStart w:id="14" w:name="_Toc38545174"/>
      <w:bookmarkStart w:id="15" w:name="_Toc38545405"/>
      <w:bookmarkStart w:id="16" w:name="_Toc38545558"/>
      <w:bookmarkStart w:id="17" w:name="_Toc38545751"/>
      <w:bookmarkStart w:id="18" w:name="_Toc38546257"/>
      <w:r>
        <w:rPr>
          <w:rFonts w:ascii="Arial" w:hAnsi="Arial" w:cs="Arial"/>
          <w:sz w:val="24"/>
          <w:szCs w:val="24"/>
        </w:rPr>
        <w:lastRenderedPageBreak/>
        <w:t>Introduction</w:t>
      </w:r>
      <w:bookmarkEnd w:id="12"/>
      <w:bookmarkEnd w:id="13"/>
      <w:bookmarkEnd w:id="14"/>
      <w:bookmarkEnd w:id="15"/>
      <w:r w:rsidR="00B00844">
        <w:rPr>
          <w:rFonts w:ascii="Arial" w:hAnsi="Arial" w:cs="Arial"/>
          <w:sz w:val="24"/>
          <w:szCs w:val="24"/>
        </w:rPr>
        <w:t xml:space="preserve"> to South Wales Police</w:t>
      </w:r>
      <w:bookmarkEnd w:id="16"/>
      <w:bookmarkEnd w:id="17"/>
      <w:bookmarkEnd w:id="18"/>
    </w:p>
    <w:p w14:paraId="595FA693" w14:textId="77777777" w:rsidR="00461B8B" w:rsidRDefault="00461B8B" w:rsidP="002A333C"/>
    <w:p w14:paraId="57BD47B7" w14:textId="1992E2F9" w:rsidR="00094DE7" w:rsidRDefault="00155B79" w:rsidP="002A333C">
      <w:pPr>
        <w:spacing w:line="480" w:lineRule="auto"/>
        <w:rPr>
          <w:rFonts w:ascii="Arial" w:hAnsi="Arial" w:cs="Arial"/>
          <w:sz w:val="24"/>
          <w:szCs w:val="24"/>
        </w:rPr>
      </w:pPr>
      <w:r>
        <w:rPr>
          <w:rFonts w:ascii="Arial" w:hAnsi="Arial" w:cs="Arial"/>
          <w:sz w:val="24"/>
          <w:szCs w:val="24"/>
        </w:rPr>
        <w:t>South Wales is considered to be one of the</w:t>
      </w:r>
      <w:r w:rsidR="008202C9">
        <w:rPr>
          <w:rFonts w:ascii="Arial" w:hAnsi="Arial" w:cs="Arial"/>
          <w:sz w:val="24"/>
          <w:szCs w:val="24"/>
        </w:rPr>
        <w:t xml:space="preserve"> </w:t>
      </w:r>
      <w:r>
        <w:rPr>
          <w:rFonts w:ascii="Arial" w:hAnsi="Arial" w:cs="Arial"/>
          <w:sz w:val="24"/>
          <w:szCs w:val="24"/>
        </w:rPr>
        <w:t xml:space="preserve">safest areas in the United Kingdom regarding work, living, and visiting, a place where people can be confident in their safety spending time with their friends or family. Challenges they are facing are giving </w:t>
      </w:r>
      <w:r w:rsidR="00CD675D">
        <w:rPr>
          <w:rFonts w:ascii="Arial" w:hAnsi="Arial" w:cs="Arial"/>
          <w:sz w:val="24"/>
          <w:szCs w:val="24"/>
        </w:rPr>
        <w:t xml:space="preserve">the </w:t>
      </w:r>
      <w:r>
        <w:rPr>
          <w:rFonts w:ascii="Arial" w:hAnsi="Arial" w:cs="Arial"/>
          <w:sz w:val="24"/>
          <w:szCs w:val="24"/>
        </w:rPr>
        <w:t xml:space="preserve">incentive to stay focused on this vision, with increased comprehension of the significance of positive and prompt action and early intervention as they are imperative aspects in constructing confident, safe, and resilient community and key to reducing demand on </w:t>
      </w:r>
      <w:r w:rsidR="00402BDE">
        <w:rPr>
          <w:rFonts w:ascii="Arial" w:hAnsi="Arial" w:cs="Arial"/>
          <w:sz w:val="24"/>
          <w:szCs w:val="24"/>
        </w:rPr>
        <w:t>all public services (PCC,2017).</w:t>
      </w:r>
    </w:p>
    <w:p w14:paraId="02407945" w14:textId="0ADF1D7E" w:rsidR="009617C0" w:rsidRDefault="00EA7016" w:rsidP="002A333C">
      <w:pPr>
        <w:spacing w:line="480" w:lineRule="auto"/>
        <w:rPr>
          <w:rFonts w:ascii="Arial" w:hAnsi="Arial" w:cs="Arial"/>
          <w:sz w:val="24"/>
          <w:szCs w:val="24"/>
        </w:rPr>
      </w:pPr>
      <w:r>
        <w:rPr>
          <w:rFonts w:ascii="Arial" w:hAnsi="Arial" w:cs="Arial"/>
          <w:sz w:val="24"/>
          <w:szCs w:val="24"/>
        </w:rPr>
        <w:t>South Wales Police (SWP) are covering 812 square miles or 10% of the geographical area of Wales, as they are providing services to 1.3 million people covering 42% of the country’s residents w</w:t>
      </w:r>
      <w:r w:rsidR="008607BC">
        <w:rPr>
          <w:rFonts w:ascii="Arial" w:hAnsi="Arial" w:cs="Arial"/>
          <w:sz w:val="24"/>
          <w:szCs w:val="24"/>
        </w:rPr>
        <w:t xml:space="preserve">ho are accountable for </w:t>
      </w:r>
      <w:r>
        <w:rPr>
          <w:rFonts w:ascii="Arial" w:hAnsi="Arial" w:cs="Arial"/>
          <w:sz w:val="24"/>
          <w:szCs w:val="24"/>
        </w:rPr>
        <w:t>approximate</w:t>
      </w:r>
      <w:r w:rsidR="008607BC">
        <w:rPr>
          <w:rFonts w:ascii="Arial" w:hAnsi="Arial" w:cs="Arial"/>
          <w:sz w:val="24"/>
          <w:szCs w:val="24"/>
        </w:rPr>
        <w:t>ly</w:t>
      </w:r>
      <w:r>
        <w:rPr>
          <w:rFonts w:ascii="Arial" w:hAnsi="Arial" w:cs="Arial"/>
          <w:sz w:val="24"/>
          <w:szCs w:val="24"/>
        </w:rPr>
        <w:t xml:space="preserve"> 48% of </w:t>
      </w:r>
      <w:r w:rsidR="008607BC">
        <w:rPr>
          <w:rFonts w:ascii="Arial" w:hAnsi="Arial" w:cs="Arial"/>
          <w:sz w:val="24"/>
          <w:szCs w:val="24"/>
        </w:rPr>
        <w:t>overall crime in Wales</w:t>
      </w:r>
      <w:r w:rsidR="00417244">
        <w:rPr>
          <w:rFonts w:ascii="Arial" w:hAnsi="Arial" w:cs="Arial"/>
          <w:sz w:val="24"/>
          <w:szCs w:val="24"/>
        </w:rPr>
        <w:t xml:space="preserve"> (PCC,2014).</w:t>
      </w:r>
      <w:r w:rsidR="00E843D9">
        <w:rPr>
          <w:rFonts w:ascii="Arial" w:hAnsi="Arial" w:cs="Arial"/>
          <w:sz w:val="24"/>
          <w:szCs w:val="24"/>
        </w:rPr>
        <w:t xml:space="preserve"> Accordingly, SWP have had a high demand </w:t>
      </w:r>
      <w:r w:rsidR="00152DBE">
        <w:rPr>
          <w:rFonts w:ascii="Arial" w:hAnsi="Arial" w:cs="Arial"/>
          <w:sz w:val="24"/>
          <w:szCs w:val="24"/>
        </w:rPr>
        <w:t xml:space="preserve">for </w:t>
      </w:r>
      <w:r w:rsidR="00E843D9">
        <w:rPr>
          <w:rFonts w:ascii="Arial" w:hAnsi="Arial" w:cs="Arial"/>
          <w:sz w:val="24"/>
          <w:szCs w:val="24"/>
        </w:rPr>
        <w:t>resources, as for instance, in 12 months to September 2015 there have been 35,848 arrests, 403,469 incidents, 168,021 emergency and 428,591 non-emergency calls. Further, SWP has been a 7</w:t>
      </w:r>
      <w:r w:rsidR="00E843D9" w:rsidRPr="00E843D9">
        <w:rPr>
          <w:rFonts w:ascii="Arial" w:hAnsi="Arial" w:cs="Arial"/>
          <w:sz w:val="24"/>
          <w:szCs w:val="24"/>
          <w:vertAlign w:val="superscript"/>
        </w:rPr>
        <w:t>th</w:t>
      </w:r>
      <w:r w:rsidR="00E843D9">
        <w:rPr>
          <w:rFonts w:ascii="Arial" w:hAnsi="Arial" w:cs="Arial"/>
          <w:sz w:val="24"/>
          <w:szCs w:val="24"/>
        </w:rPr>
        <w:t xml:space="preserve"> most busy police force in both England of Wales ( </w:t>
      </w:r>
      <w:r w:rsidR="001C3162">
        <w:rPr>
          <w:rFonts w:ascii="Arial" w:hAnsi="Arial" w:cs="Arial"/>
          <w:sz w:val="24"/>
          <w:szCs w:val="24"/>
        </w:rPr>
        <w:t>PC,2017).</w:t>
      </w:r>
    </w:p>
    <w:p w14:paraId="02F3290C" w14:textId="1705457D" w:rsidR="009617C0" w:rsidRDefault="00CA0335" w:rsidP="002A333C">
      <w:pPr>
        <w:spacing w:line="480" w:lineRule="auto"/>
        <w:rPr>
          <w:rFonts w:ascii="Arial" w:hAnsi="Arial" w:cs="Arial"/>
          <w:sz w:val="24"/>
          <w:szCs w:val="24"/>
        </w:rPr>
      </w:pPr>
      <w:r>
        <w:rPr>
          <w:rFonts w:ascii="Arial" w:hAnsi="Arial" w:cs="Arial"/>
          <w:sz w:val="24"/>
          <w:szCs w:val="24"/>
        </w:rPr>
        <w:t>SWP</w:t>
      </w:r>
      <w:r w:rsidR="00E108E3">
        <w:rPr>
          <w:rFonts w:ascii="Arial" w:hAnsi="Arial" w:cs="Arial"/>
          <w:sz w:val="24"/>
          <w:szCs w:val="24"/>
        </w:rPr>
        <w:t xml:space="preserve"> </w:t>
      </w:r>
      <w:r w:rsidR="004D6DD9">
        <w:rPr>
          <w:rFonts w:ascii="Arial" w:hAnsi="Arial" w:cs="Arial"/>
          <w:sz w:val="24"/>
          <w:szCs w:val="24"/>
        </w:rPr>
        <w:t>are</w:t>
      </w:r>
      <w:r w:rsidR="00E108E3">
        <w:rPr>
          <w:rFonts w:ascii="Arial" w:hAnsi="Arial" w:cs="Arial"/>
          <w:sz w:val="24"/>
          <w:szCs w:val="24"/>
        </w:rPr>
        <w:t xml:space="preserve"> well-known for </w:t>
      </w:r>
      <w:r w:rsidR="00F10D67">
        <w:rPr>
          <w:rFonts w:ascii="Arial" w:hAnsi="Arial" w:cs="Arial"/>
          <w:sz w:val="24"/>
          <w:szCs w:val="24"/>
        </w:rPr>
        <w:t>its</w:t>
      </w:r>
      <w:r w:rsidR="00E108E3">
        <w:rPr>
          <w:rFonts w:ascii="Arial" w:hAnsi="Arial" w:cs="Arial"/>
          <w:sz w:val="24"/>
          <w:szCs w:val="24"/>
        </w:rPr>
        <w:t xml:space="preserve"> high-quality service, as well as it forces have been prominent for </w:t>
      </w:r>
      <w:r w:rsidR="00EB4407">
        <w:rPr>
          <w:rFonts w:ascii="Arial" w:hAnsi="Arial" w:cs="Arial"/>
          <w:sz w:val="24"/>
          <w:szCs w:val="24"/>
        </w:rPr>
        <w:t xml:space="preserve">a </w:t>
      </w:r>
      <w:r w:rsidR="00E108E3">
        <w:rPr>
          <w:rFonts w:ascii="Arial" w:hAnsi="Arial" w:cs="Arial"/>
          <w:sz w:val="24"/>
          <w:szCs w:val="24"/>
        </w:rPr>
        <w:t>superior degree of innovation and progressiveness and nowadays identified as one of the most effective police forces</w:t>
      </w:r>
      <w:r w:rsidR="00EB4407">
        <w:rPr>
          <w:rFonts w:ascii="Arial" w:hAnsi="Arial" w:cs="Arial"/>
          <w:sz w:val="24"/>
          <w:szCs w:val="24"/>
        </w:rPr>
        <w:t>,</w:t>
      </w:r>
      <w:r w:rsidR="00E108E3">
        <w:rPr>
          <w:rFonts w:ascii="Arial" w:hAnsi="Arial" w:cs="Arial"/>
          <w:sz w:val="24"/>
          <w:szCs w:val="24"/>
        </w:rPr>
        <w:t xml:space="preserve"> despite challenges that they have faced, where one of them w</w:t>
      </w:r>
      <w:r w:rsidR="00EB4407">
        <w:rPr>
          <w:rFonts w:ascii="Arial" w:hAnsi="Arial" w:cs="Arial"/>
          <w:sz w:val="24"/>
          <w:szCs w:val="24"/>
        </w:rPr>
        <w:t xml:space="preserve">as </w:t>
      </w:r>
      <w:r w:rsidR="00E108E3">
        <w:rPr>
          <w:rFonts w:ascii="Arial" w:hAnsi="Arial" w:cs="Arial"/>
          <w:sz w:val="24"/>
          <w:szCs w:val="24"/>
        </w:rPr>
        <w:t>funding restrictions (ibid).</w:t>
      </w:r>
    </w:p>
    <w:p w14:paraId="279FB4E6" w14:textId="04D15A28" w:rsidR="00336B89" w:rsidRDefault="00C07B01" w:rsidP="00336B89">
      <w:pPr>
        <w:spacing w:line="480" w:lineRule="auto"/>
        <w:rPr>
          <w:rFonts w:ascii="Arial" w:hAnsi="Arial" w:cs="Arial"/>
          <w:sz w:val="24"/>
          <w:szCs w:val="24"/>
          <w:lang w:val="en-US"/>
        </w:rPr>
      </w:pPr>
      <w:r>
        <w:rPr>
          <w:rFonts w:ascii="Arial" w:hAnsi="Arial" w:cs="Arial"/>
          <w:sz w:val="24"/>
          <w:szCs w:val="24"/>
        </w:rPr>
        <w:t>Nonetheless, looking at operational and strategical level there is evidence that SWP can improve in some aspects, which will be analysed later on (</w:t>
      </w:r>
      <w:r>
        <w:rPr>
          <w:rFonts w:ascii="Arial" w:hAnsi="Arial" w:cs="Arial"/>
          <w:sz w:val="24"/>
          <w:szCs w:val="24"/>
          <w:lang w:val="en-US"/>
        </w:rPr>
        <w:t>Her Majesty’s Inspector of Constabulary,2016b).</w:t>
      </w:r>
      <w:r w:rsidR="005657B4">
        <w:rPr>
          <w:rFonts w:ascii="Arial" w:hAnsi="Arial" w:cs="Arial"/>
          <w:sz w:val="24"/>
          <w:szCs w:val="24"/>
          <w:lang w:val="en-US"/>
        </w:rPr>
        <w:t>(HMIC)</w:t>
      </w:r>
    </w:p>
    <w:p w14:paraId="6E7C644E" w14:textId="77777777" w:rsidR="00BE3136" w:rsidRPr="00BE3136" w:rsidRDefault="00BE3136" w:rsidP="00336B89">
      <w:pPr>
        <w:spacing w:line="480" w:lineRule="auto"/>
        <w:rPr>
          <w:rFonts w:ascii="Arial" w:hAnsi="Arial" w:cs="Arial"/>
          <w:sz w:val="24"/>
          <w:szCs w:val="24"/>
          <w:lang w:val="en-US"/>
        </w:rPr>
      </w:pPr>
    </w:p>
    <w:p w14:paraId="5D0458D7" w14:textId="0AD10DB2" w:rsidR="005E1BF0" w:rsidRPr="005E1BF0" w:rsidRDefault="009A299A" w:rsidP="005E1BF0">
      <w:pPr>
        <w:pStyle w:val="Heading2"/>
      </w:pPr>
      <w:bookmarkStart w:id="19" w:name="_Toc38545122"/>
      <w:bookmarkStart w:id="20" w:name="_Toc38545175"/>
      <w:bookmarkStart w:id="21" w:name="_Toc38545406"/>
      <w:bookmarkStart w:id="22" w:name="_Toc38545559"/>
      <w:bookmarkStart w:id="23" w:name="_Toc38545752"/>
      <w:bookmarkStart w:id="24" w:name="_Toc38546258"/>
      <w:r w:rsidRPr="00EB1118">
        <w:lastRenderedPageBreak/>
        <w:t>Objectives</w:t>
      </w:r>
      <w:bookmarkEnd w:id="19"/>
      <w:bookmarkEnd w:id="20"/>
      <w:bookmarkEnd w:id="21"/>
      <w:bookmarkEnd w:id="22"/>
      <w:bookmarkEnd w:id="23"/>
      <w:bookmarkEnd w:id="24"/>
    </w:p>
    <w:p w14:paraId="3E3EEAAB" w14:textId="1047FCA4" w:rsidR="009A299A" w:rsidRDefault="00D81180" w:rsidP="00336B89">
      <w:pPr>
        <w:pStyle w:val="ListParagraph"/>
        <w:numPr>
          <w:ilvl w:val="0"/>
          <w:numId w:val="11"/>
        </w:numPr>
        <w:spacing w:line="480" w:lineRule="auto"/>
        <w:rPr>
          <w:rFonts w:ascii="Arial" w:hAnsi="Arial" w:cs="Arial"/>
          <w:sz w:val="24"/>
          <w:szCs w:val="24"/>
        </w:rPr>
      </w:pPr>
      <w:r w:rsidRPr="00D81180">
        <w:rPr>
          <w:rFonts w:ascii="Arial" w:hAnsi="Arial" w:cs="Arial"/>
          <w:sz w:val="24"/>
          <w:szCs w:val="24"/>
        </w:rPr>
        <w:t xml:space="preserve">To explore and critically evaluate strategic plans of </w:t>
      </w:r>
      <w:r w:rsidR="00CA0335">
        <w:rPr>
          <w:rFonts w:ascii="Arial" w:hAnsi="Arial" w:cs="Arial"/>
          <w:sz w:val="24"/>
          <w:szCs w:val="24"/>
        </w:rPr>
        <w:t>SWP</w:t>
      </w:r>
      <w:r w:rsidRPr="00D81180">
        <w:rPr>
          <w:rFonts w:ascii="Arial" w:hAnsi="Arial" w:cs="Arial"/>
          <w:sz w:val="24"/>
          <w:szCs w:val="24"/>
        </w:rPr>
        <w:t xml:space="preserve"> considering the proposed </w:t>
      </w:r>
      <w:r>
        <w:rPr>
          <w:rFonts w:ascii="Arial" w:hAnsi="Arial" w:cs="Arial"/>
          <w:sz w:val="24"/>
          <w:szCs w:val="24"/>
        </w:rPr>
        <w:t>changes in the future</w:t>
      </w:r>
    </w:p>
    <w:p w14:paraId="67CEE454" w14:textId="77777777" w:rsidR="009F2ED2" w:rsidRDefault="009F2ED2" w:rsidP="009F2ED2">
      <w:pPr>
        <w:pStyle w:val="ListParagraph"/>
        <w:numPr>
          <w:ilvl w:val="0"/>
          <w:numId w:val="11"/>
        </w:numPr>
        <w:spacing w:line="480" w:lineRule="auto"/>
        <w:rPr>
          <w:rFonts w:ascii="Arial" w:hAnsi="Arial" w:cs="Arial"/>
          <w:sz w:val="24"/>
          <w:szCs w:val="24"/>
        </w:rPr>
      </w:pPr>
      <w:r>
        <w:rPr>
          <w:rFonts w:ascii="Arial" w:hAnsi="Arial" w:cs="Arial"/>
          <w:sz w:val="24"/>
          <w:szCs w:val="24"/>
        </w:rPr>
        <w:t xml:space="preserve">To compare and contrast SWP with different organisations </w:t>
      </w:r>
    </w:p>
    <w:p w14:paraId="1A486EC9" w14:textId="4D52204E" w:rsidR="009F2ED2" w:rsidRPr="009F2ED2" w:rsidRDefault="009F2ED2" w:rsidP="009F2ED2">
      <w:pPr>
        <w:pStyle w:val="ListParagraph"/>
        <w:spacing w:line="480" w:lineRule="auto"/>
        <w:ind w:left="1440"/>
        <w:rPr>
          <w:rFonts w:ascii="Arial" w:hAnsi="Arial" w:cs="Arial"/>
          <w:sz w:val="24"/>
          <w:szCs w:val="24"/>
        </w:rPr>
      </w:pPr>
      <w:r>
        <w:rPr>
          <w:rFonts w:ascii="Arial" w:hAnsi="Arial" w:cs="Arial"/>
          <w:sz w:val="24"/>
          <w:szCs w:val="24"/>
        </w:rPr>
        <w:t>using strategic models or tools.</w:t>
      </w:r>
    </w:p>
    <w:p w14:paraId="01C2115A" w14:textId="34B3EA0F" w:rsidR="00D81180" w:rsidRDefault="00D81180" w:rsidP="00336B89">
      <w:pPr>
        <w:pStyle w:val="ListParagraph"/>
        <w:numPr>
          <w:ilvl w:val="0"/>
          <w:numId w:val="11"/>
        </w:numPr>
        <w:spacing w:line="480" w:lineRule="auto"/>
        <w:rPr>
          <w:rFonts w:ascii="Arial" w:hAnsi="Arial" w:cs="Arial"/>
          <w:sz w:val="24"/>
          <w:szCs w:val="24"/>
        </w:rPr>
      </w:pPr>
      <w:r>
        <w:rPr>
          <w:rFonts w:ascii="Arial" w:hAnsi="Arial" w:cs="Arial"/>
          <w:sz w:val="24"/>
          <w:szCs w:val="24"/>
        </w:rPr>
        <w:t xml:space="preserve">To assess a strategic position of </w:t>
      </w:r>
      <w:r w:rsidR="00CA0335">
        <w:rPr>
          <w:rFonts w:ascii="Arial" w:hAnsi="Arial" w:cs="Arial"/>
          <w:sz w:val="24"/>
          <w:szCs w:val="24"/>
        </w:rPr>
        <w:t>SWP</w:t>
      </w:r>
      <w:r>
        <w:rPr>
          <w:rFonts w:ascii="Arial" w:hAnsi="Arial" w:cs="Arial"/>
          <w:sz w:val="24"/>
          <w:szCs w:val="24"/>
        </w:rPr>
        <w:t xml:space="preserve"> utilising </w:t>
      </w:r>
      <w:r w:rsidR="00F53941">
        <w:rPr>
          <w:rFonts w:ascii="Arial" w:hAnsi="Arial" w:cs="Arial"/>
          <w:sz w:val="24"/>
          <w:szCs w:val="24"/>
        </w:rPr>
        <w:t>management tools or models.</w:t>
      </w:r>
    </w:p>
    <w:p w14:paraId="71383238" w14:textId="11A0F3AF" w:rsidR="00464D74" w:rsidRDefault="00464D74" w:rsidP="00336B89">
      <w:pPr>
        <w:pStyle w:val="ListParagraph"/>
        <w:numPr>
          <w:ilvl w:val="0"/>
          <w:numId w:val="11"/>
        </w:numPr>
        <w:spacing w:line="480" w:lineRule="auto"/>
        <w:rPr>
          <w:rFonts w:ascii="Arial" w:hAnsi="Arial" w:cs="Arial"/>
          <w:sz w:val="24"/>
          <w:szCs w:val="24"/>
        </w:rPr>
      </w:pPr>
      <w:r>
        <w:rPr>
          <w:rFonts w:ascii="Arial" w:hAnsi="Arial" w:cs="Arial"/>
          <w:sz w:val="24"/>
          <w:szCs w:val="24"/>
        </w:rPr>
        <w:t xml:space="preserve">To </w:t>
      </w:r>
      <w:r w:rsidR="00302068">
        <w:rPr>
          <w:rFonts w:ascii="Arial" w:hAnsi="Arial" w:cs="Arial"/>
          <w:sz w:val="24"/>
          <w:szCs w:val="24"/>
        </w:rPr>
        <w:t>evaluate</w:t>
      </w:r>
      <w:r>
        <w:rPr>
          <w:rFonts w:ascii="Arial" w:hAnsi="Arial" w:cs="Arial"/>
          <w:sz w:val="24"/>
          <w:szCs w:val="24"/>
        </w:rPr>
        <w:t xml:space="preserve"> </w:t>
      </w:r>
      <w:r w:rsidR="00302068">
        <w:rPr>
          <w:rFonts w:ascii="Arial" w:hAnsi="Arial" w:cs="Arial"/>
          <w:sz w:val="24"/>
          <w:szCs w:val="24"/>
        </w:rPr>
        <w:t xml:space="preserve">an </w:t>
      </w:r>
      <w:r>
        <w:rPr>
          <w:rFonts w:ascii="Arial" w:hAnsi="Arial" w:cs="Arial"/>
          <w:sz w:val="24"/>
          <w:szCs w:val="24"/>
        </w:rPr>
        <w:t>importance of stakeholder</w:t>
      </w:r>
      <w:r w:rsidR="00E10876">
        <w:rPr>
          <w:rFonts w:ascii="Arial" w:hAnsi="Arial" w:cs="Arial"/>
          <w:sz w:val="24"/>
          <w:szCs w:val="24"/>
        </w:rPr>
        <w:t>s</w:t>
      </w:r>
      <w:r>
        <w:rPr>
          <w:rFonts w:ascii="Arial" w:hAnsi="Arial" w:cs="Arial"/>
          <w:sz w:val="24"/>
          <w:szCs w:val="24"/>
        </w:rPr>
        <w:t>.</w:t>
      </w:r>
    </w:p>
    <w:p w14:paraId="0EBD8721" w14:textId="6427BC65" w:rsidR="009A299A" w:rsidRPr="00EB1118" w:rsidRDefault="009A299A" w:rsidP="00BE3136">
      <w:pPr>
        <w:pStyle w:val="Heading2"/>
      </w:pPr>
      <w:bookmarkStart w:id="25" w:name="_Toc38545123"/>
      <w:bookmarkStart w:id="26" w:name="_Toc38545176"/>
      <w:bookmarkStart w:id="27" w:name="_Toc38545407"/>
      <w:bookmarkStart w:id="28" w:name="_Toc38545560"/>
      <w:bookmarkStart w:id="29" w:name="_Toc38545753"/>
      <w:bookmarkStart w:id="30" w:name="_Toc38546259"/>
      <w:r w:rsidRPr="00EB1118">
        <w:t>Scope</w:t>
      </w:r>
      <w:bookmarkEnd w:id="25"/>
      <w:bookmarkEnd w:id="26"/>
      <w:bookmarkEnd w:id="27"/>
      <w:bookmarkEnd w:id="28"/>
      <w:bookmarkEnd w:id="29"/>
      <w:bookmarkEnd w:id="30"/>
    </w:p>
    <w:p w14:paraId="732C3654" w14:textId="030E071A" w:rsidR="009F2C75" w:rsidRPr="00AF345F" w:rsidRDefault="00206319" w:rsidP="00AF345F">
      <w:pPr>
        <w:pStyle w:val="ListParagraph"/>
        <w:spacing w:line="480" w:lineRule="auto"/>
        <w:ind w:left="1440"/>
        <w:rPr>
          <w:rFonts w:ascii="Arial" w:hAnsi="Arial" w:cs="Arial"/>
          <w:sz w:val="24"/>
          <w:szCs w:val="24"/>
        </w:rPr>
      </w:pPr>
      <w:r>
        <w:rPr>
          <w:rFonts w:ascii="Arial" w:hAnsi="Arial" w:cs="Arial"/>
          <w:sz w:val="24"/>
          <w:szCs w:val="24"/>
        </w:rPr>
        <w:t>R</w:t>
      </w:r>
      <w:r w:rsidR="006B42EF">
        <w:rPr>
          <w:rFonts w:ascii="Arial" w:hAnsi="Arial" w:cs="Arial"/>
          <w:sz w:val="24"/>
          <w:szCs w:val="24"/>
        </w:rPr>
        <w:t xml:space="preserve">eport will provide in-depth analysis </w:t>
      </w:r>
      <w:r w:rsidR="00D74628">
        <w:rPr>
          <w:rFonts w:ascii="Arial" w:hAnsi="Arial" w:cs="Arial"/>
          <w:sz w:val="24"/>
          <w:szCs w:val="24"/>
        </w:rPr>
        <w:t xml:space="preserve">solely of </w:t>
      </w:r>
      <w:r w:rsidR="00CA0335">
        <w:rPr>
          <w:rFonts w:ascii="Arial" w:hAnsi="Arial" w:cs="Arial"/>
          <w:sz w:val="24"/>
          <w:szCs w:val="24"/>
        </w:rPr>
        <w:t>SWP</w:t>
      </w:r>
      <w:r w:rsidR="00D74628">
        <w:rPr>
          <w:rFonts w:ascii="Arial" w:hAnsi="Arial" w:cs="Arial"/>
          <w:sz w:val="24"/>
          <w:szCs w:val="24"/>
        </w:rPr>
        <w:t xml:space="preserve"> strategic plans</w:t>
      </w:r>
      <w:r w:rsidR="006B42EF">
        <w:rPr>
          <w:rFonts w:ascii="Arial" w:hAnsi="Arial" w:cs="Arial"/>
          <w:sz w:val="24"/>
          <w:szCs w:val="24"/>
        </w:rPr>
        <w:t xml:space="preserve"> </w:t>
      </w:r>
      <w:r w:rsidR="009F2C75">
        <w:rPr>
          <w:rFonts w:ascii="Arial" w:hAnsi="Arial" w:cs="Arial"/>
          <w:sz w:val="24"/>
          <w:szCs w:val="24"/>
        </w:rPr>
        <w:t xml:space="preserve">without detailed analysis of </w:t>
      </w:r>
      <w:r w:rsidR="00D74628">
        <w:rPr>
          <w:rFonts w:ascii="Arial" w:hAnsi="Arial" w:cs="Arial"/>
          <w:sz w:val="24"/>
          <w:szCs w:val="24"/>
        </w:rPr>
        <w:t xml:space="preserve">any other police organisation as it is not our objective. </w:t>
      </w:r>
      <w:r w:rsidR="005720BD">
        <w:rPr>
          <w:rFonts w:ascii="Arial" w:hAnsi="Arial" w:cs="Arial"/>
          <w:sz w:val="24"/>
          <w:szCs w:val="24"/>
        </w:rPr>
        <w:t xml:space="preserve">However, not only performance of </w:t>
      </w:r>
      <w:r w:rsidR="00CA0335">
        <w:rPr>
          <w:rFonts w:ascii="Arial" w:hAnsi="Arial" w:cs="Arial"/>
          <w:sz w:val="24"/>
          <w:szCs w:val="24"/>
        </w:rPr>
        <w:t>SWP</w:t>
      </w:r>
      <w:r w:rsidR="005720BD">
        <w:rPr>
          <w:rFonts w:ascii="Arial" w:hAnsi="Arial" w:cs="Arial"/>
          <w:sz w:val="24"/>
          <w:szCs w:val="24"/>
        </w:rPr>
        <w:t xml:space="preserve"> will be benchmarked in order to identify strengths and flaws but also performance of Dyfed-Powys will be benchmarked to provide contrast between these two Welsh police forces. Dyfed-Powys police force was chosen to be compared with </w:t>
      </w:r>
      <w:r w:rsidR="00CA0335">
        <w:rPr>
          <w:rFonts w:ascii="Arial" w:hAnsi="Arial" w:cs="Arial"/>
          <w:sz w:val="24"/>
          <w:szCs w:val="24"/>
        </w:rPr>
        <w:t>SWP</w:t>
      </w:r>
      <w:r w:rsidR="005720BD">
        <w:rPr>
          <w:rFonts w:ascii="Arial" w:hAnsi="Arial" w:cs="Arial"/>
          <w:sz w:val="24"/>
          <w:szCs w:val="24"/>
        </w:rPr>
        <w:t xml:space="preserve"> as they are both Welsh and even though population of Dyfed-Powys area is twice smaller than that of South Wales, area Dyfed-Powys police covers is bigger.</w:t>
      </w:r>
    </w:p>
    <w:p w14:paraId="19DBE821" w14:textId="1CEEA28A" w:rsidR="009A299A" w:rsidRDefault="000953DA" w:rsidP="009A299A">
      <w:pPr>
        <w:pStyle w:val="Heading1"/>
        <w:spacing w:line="360" w:lineRule="auto"/>
        <w:rPr>
          <w:rFonts w:ascii="Arial" w:hAnsi="Arial" w:cs="Arial"/>
          <w:sz w:val="24"/>
          <w:szCs w:val="24"/>
        </w:rPr>
      </w:pPr>
      <w:bookmarkStart w:id="31" w:name="_Toc36901804"/>
      <w:bookmarkStart w:id="32" w:name="_Toc38545124"/>
      <w:bookmarkStart w:id="33" w:name="_Toc38545177"/>
      <w:bookmarkStart w:id="34" w:name="_Toc38545408"/>
      <w:bookmarkStart w:id="35" w:name="_Toc38545561"/>
      <w:bookmarkStart w:id="36" w:name="_Toc38545754"/>
      <w:bookmarkStart w:id="37" w:name="_Toc38546260"/>
      <w:r>
        <w:rPr>
          <w:rFonts w:ascii="Arial" w:hAnsi="Arial" w:cs="Arial"/>
          <w:sz w:val="24"/>
          <w:szCs w:val="24"/>
        </w:rPr>
        <w:t>The past and the future of South Wales Police</w:t>
      </w:r>
      <w:bookmarkEnd w:id="31"/>
      <w:bookmarkEnd w:id="32"/>
      <w:bookmarkEnd w:id="33"/>
      <w:bookmarkEnd w:id="34"/>
      <w:bookmarkEnd w:id="35"/>
      <w:bookmarkEnd w:id="36"/>
      <w:bookmarkEnd w:id="37"/>
    </w:p>
    <w:p w14:paraId="24650A04" w14:textId="77777777" w:rsidR="009A299A" w:rsidRPr="00B7799B" w:rsidRDefault="009A299A" w:rsidP="009A299A"/>
    <w:p w14:paraId="33A9F10A" w14:textId="1157893E" w:rsidR="00AA13DC" w:rsidRDefault="00E11BA8" w:rsidP="00674177">
      <w:pPr>
        <w:spacing w:line="480" w:lineRule="auto"/>
        <w:rPr>
          <w:rFonts w:ascii="Arial" w:hAnsi="Arial" w:cs="Arial"/>
          <w:sz w:val="24"/>
          <w:szCs w:val="24"/>
        </w:rPr>
      </w:pPr>
      <w:r>
        <w:rPr>
          <w:rFonts w:ascii="Arial" w:hAnsi="Arial" w:cs="Arial"/>
          <w:sz w:val="24"/>
          <w:szCs w:val="24"/>
        </w:rPr>
        <w:t>Many</w:t>
      </w:r>
      <w:r w:rsidR="00F11735">
        <w:rPr>
          <w:rFonts w:ascii="Arial" w:hAnsi="Arial" w:cs="Arial"/>
          <w:sz w:val="24"/>
          <w:szCs w:val="24"/>
        </w:rPr>
        <w:t xml:space="preserve"> developments have been made in</w:t>
      </w:r>
      <w:r w:rsidR="00674177">
        <w:rPr>
          <w:rFonts w:ascii="Arial" w:hAnsi="Arial" w:cs="Arial"/>
          <w:sz w:val="24"/>
          <w:szCs w:val="24"/>
        </w:rPr>
        <w:t xml:space="preserve"> </w:t>
      </w:r>
      <w:r w:rsidR="00F11735">
        <w:rPr>
          <w:rFonts w:ascii="Arial" w:hAnsi="Arial" w:cs="Arial"/>
          <w:sz w:val="24"/>
          <w:szCs w:val="24"/>
        </w:rPr>
        <w:t xml:space="preserve">the last 50 years </w:t>
      </w:r>
      <w:r w:rsidR="00674177">
        <w:rPr>
          <w:rFonts w:ascii="Arial" w:hAnsi="Arial" w:cs="Arial"/>
          <w:sz w:val="24"/>
          <w:szCs w:val="24"/>
        </w:rPr>
        <w:t xml:space="preserve">in the SWP, starting from year 1969 when first recruits have arrived to have their first training, first police national computer for training in 1974, PCSO recruitment in 2003, and ending with virtual reality </w:t>
      </w:r>
      <w:r w:rsidR="00986B66">
        <w:rPr>
          <w:rFonts w:ascii="Arial" w:hAnsi="Arial" w:cs="Arial"/>
          <w:sz w:val="24"/>
          <w:szCs w:val="24"/>
        </w:rPr>
        <w:t>exercise</w:t>
      </w:r>
      <w:r w:rsidR="00674177">
        <w:rPr>
          <w:rFonts w:ascii="Arial" w:hAnsi="Arial" w:cs="Arial"/>
          <w:sz w:val="24"/>
          <w:szCs w:val="24"/>
        </w:rPr>
        <w:t xml:space="preserve"> in 2017 and Police Constabulary Degree and the Degree Holder Entry Programme in cooperation with University of Wales Trinity Saint David and Gwent police (South Wales Police,2019).</w:t>
      </w:r>
    </w:p>
    <w:p w14:paraId="7C1EE91D" w14:textId="043492AD" w:rsidR="00674177" w:rsidRDefault="00C44FA6" w:rsidP="00674177">
      <w:pPr>
        <w:spacing w:line="480" w:lineRule="auto"/>
        <w:rPr>
          <w:rFonts w:ascii="Arial" w:hAnsi="Arial" w:cs="Arial"/>
          <w:sz w:val="24"/>
          <w:szCs w:val="24"/>
        </w:rPr>
      </w:pPr>
      <w:r>
        <w:rPr>
          <w:rFonts w:ascii="Arial" w:hAnsi="Arial" w:cs="Arial"/>
          <w:sz w:val="24"/>
          <w:szCs w:val="24"/>
        </w:rPr>
        <w:lastRenderedPageBreak/>
        <w:t xml:space="preserve">With the creation of Police and Crime and Reduction Plan 2014-2017, </w:t>
      </w:r>
      <w:r w:rsidR="003A2BCA">
        <w:rPr>
          <w:rFonts w:ascii="Arial" w:hAnsi="Arial" w:cs="Arial"/>
          <w:sz w:val="24"/>
          <w:szCs w:val="24"/>
        </w:rPr>
        <w:t>it was stated that as one more years has passed there is more confidence in our approach</w:t>
      </w:r>
      <w:r w:rsidR="003670D7">
        <w:rPr>
          <w:rFonts w:ascii="Arial" w:hAnsi="Arial" w:cs="Arial"/>
          <w:sz w:val="24"/>
          <w:szCs w:val="24"/>
        </w:rPr>
        <w:t xml:space="preserve"> in which partnership has been vital as it is considered to be the most effective method to reduce crime</w:t>
      </w:r>
      <w:r w:rsidR="00E41FB1">
        <w:rPr>
          <w:rFonts w:ascii="Arial" w:hAnsi="Arial" w:cs="Arial"/>
          <w:sz w:val="24"/>
          <w:szCs w:val="24"/>
        </w:rPr>
        <w:t>,</w:t>
      </w:r>
      <w:r w:rsidR="003670D7">
        <w:rPr>
          <w:rFonts w:ascii="Arial" w:hAnsi="Arial" w:cs="Arial"/>
          <w:sz w:val="24"/>
          <w:szCs w:val="24"/>
        </w:rPr>
        <w:t xml:space="preserve"> </w:t>
      </w:r>
      <w:r w:rsidR="008A76D5">
        <w:rPr>
          <w:rFonts w:ascii="Arial" w:hAnsi="Arial" w:cs="Arial"/>
          <w:sz w:val="24"/>
          <w:szCs w:val="24"/>
        </w:rPr>
        <w:t>despite financial challenges including public expenditure cuts in 1980s (PCC,2014).</w:t>
      </w:r>
    </w:p>
    <w:p w14:paraId="03A90BF7" w14:textId="0FDD9171" w:rsidR="003670D7" w:rsidRDefault="00CA6D39" w:rsidP="00674177">
      <w:pPr>
        <w:spacing w:line="480" w:lineRule="auto"/>
        <w:rPr>
          <w:rFonts w:ascii="Arial" w:hAnsi="Arial" w:cs="Arial"/>
          <w:sz w:val="24"/>
          <w:szCs w:val="24"/>
        </w:rPr>
      </w:pPr>
      <w:r>
        <w:rPr>
          <w:rFonts w:ascii="Arial" w:hAnsi="Arial" w:cs="Arial"/>
          <w:sz w:val="24"/>
          <w:szCs w:val="24"/>
        </w:rPr>
        <w:t>All priorities were created on the long-term and they were not supposed to be achieved straight away, as the plan was 4 years long. 2014 was a significant year due to scrutinised focus in such areas like crime prevention and reduction, improving public safety, collaboration with stakeholders, equality in diversity (ibid).</w:t>
      </w:r>
    </w:p>
    <w:p w14:paraId="4221549F" w14:textId="185E4CB8" w:rsidR="00863308" w:rsidRDefault="00863308" w:rsidP="00674177">
      <w:pPr>
        <w:spacing w:line="480" w:lineRule="auto"/>
        <w:rPr>
          <w:rFonts w:ascii="Arial" w:hAnsi="Arial" w:cs="Arial"/>
          <w:sz w:val="24"/>
          <w:szCs w:val="24"/>
        </w:rPr>
      </w:pPr>
      <w:r>
        <w:rPr>
          <w:rFonts w:ascii="Arial" w:hAnsi="Arial" w:cs="Arial"/>
          <w:sz w:val="24"/>
          <w:szCs w:val="24"/>
        </w:rPr>
        <w:t xml:space="preserve">Since </w:t>
      </w:r>
      <w:r w:rsidR="00226EE3">
        <w:rPr>
          <w:rFonts w:ascii="Arial" w:hAnsi="Arial" w:cs="Arial"/>
          <w:sz w:val="24"/>
          <w:szCs w:val="24"/>
        </w:rPr>
        <w:t xml:space="preserve">the </w:t>
      </w:r>
      <w:r>
        <w:rPr>
          <w:rFonts w:ascii="Arial" w:hAnsi="Arial" w:cs="Arial"/>
          <w:sz w:val="24"/>
          <w:szCs w:val="24"/>
        </w:rPr>
        <w:t>creation of first Police &amp; Crime Reduction Plan, SWP have succeed</w:t>
      </w:r>
      <w:r w:rsidR="00226EE3">
        <w:rPr>
          <w:rFonts w:ascii="Arial" w:hAnsi="Arial" w:cs="Arial"/>
          <w:sz w:val="24"/>
          <w:szCs w:val="24"/>
        </w:rPr>
        <w:t>ed</w:t>
      </w:r>
      <w:r>
        <w:rPr>
          <w:rFonts w:ascii="Arial" w:hAnsi="Arial" w:cs="Arial"/>
          <w:sz w:val="24"/>
          <w:szCs w:val="24"/>
        </w:rPr>
        <w:t xml:space="preserve"> in many areas, especially in satisfaction of the victims as they started to pay them more attention, improved level of domestic abuse due to the fact that they have learned to identify it early. Progress also can be seen in </w:t>
      </w:r>
      <w:r w:rsidR="00503FD8">
        <w:rPr>
          <w:rFonts w:ascii="Arial" w:hAnsi="Arial" w:cs="Arial"/>
          <w:sz w:val="24"/>
          <w:szCs w:val="24"/>
        </w:rPr>
        <w:t xml:space="preserve">the </w:t>
      </w:r>
      <w:r>
        <w:rPr>
          <w:rFonts w:ascii="Arial" w:hAnsi="Arial" w:cs="Arial"/>
          <w:sz w:val="24"/>
          <w:szCs w:val="24"/>
        </w:rPr>
        <w:t xml:space="preserve">area concerned vulnerable people, as SWP is paying more attention to victims of crimes despite their race or gender since first Police &amp; Crime Reduction Plan. Also, Swansea Help Point was created to make community safe together with appearance of different campaigns that promote </w:t>
      </w:r>
      <w:r w:rsidR="005C2903">
        <w:rPr>
          <w:rFonts w:ascii="Arial" w:hAnsi="Arial" w:cs="Arial"/>
          <w:sz w:val="24"/>
          <w:szCs w:val="24"/>
        </w:rPr>
        <w:t>safety and reduction in violence (PCC,2017).</w:t>
      </w:r>
    </w:p>
    <w:p w14:paraId="680A4205" w14:textId="716C801F" w:rsidR="00717BE7" w:rsidRDefault="008403F4" w:rsidP="00674177">
      <w:pPr>
        <w:spacing w:line="480" w:lineRule="auto"/>
        <w:rPr>
          <w:rFonts w:ascii="Arial" w:hAnsi="Arial" w:cs="Arial"/>
          <w:sz w:val="24"/>
          <w:szCs w:val="24"/>
        </w:rPr>
      </w:pPr>
      <w:r>
        <w:rPr>
          <w:rFonts w:ascii="Arial" w:hAnsi="Arial" w:cs="Arial"/>
          <w:sz w:val="24"/>
          <w:szCs w:val="24"/>
        </w:rPr>
        <w:t xml:space="preserve">According to Michael (cited in </w:t>
      </w:r>
      <w:r w:rsidR="00351880">
        <w:rPr>
          <w:rFonts w:ascii="Arial" w:hAnsi="Arial" w:cs="Arial"/>
          <w:sz w:val="24"/>
          <w:szCs w:val="24"/>
        </w:rPr>
        <w:t>PCC,</w:t>
      </w:r>
      <w:r>
        <w:rPr>
          <w:rFonts w:ascii="Arial" w:hAnsi="Arial" w:cs="Arial"/>
          <w:sz w:val="24"/>
          <w:szCs w:val="24"/>
        </w:rPr>
        <w:t>2019b),</w:t>
      </w:r>
      <w:r w:rsidR="00074AA2">
        <w:rPr>
          <w:rFonts w:ascii="Arial" w:hAnsi="Arial" w:cs="Arial"/>
          <w:sz w:val="24"/>
          <w:szCs w:val="24"/>
        </w:rPr>
        <w:t xml:space="preserve">  the </w:t>
      </w:r>
      <w:r>
        <w:rPr>
          <w:rFonts w:ascii="Arial" w:hAnsi="Arial" w:cs="Arial"/>
          <w:sz w:val="24"/>
          <w:szCs w:val="24"/>
        </w:rPr>
        <w:t>attainment of achievements has led to powerful foundation to build upon in 2020, as there is an evidence of progress in all areas of SWP &amp; Crime plan.</w:t>
      </w:r>
    </w:p>
    <w:p w14:paraId="3FFCDABF" w14:textId="72D1D471" w:rsidR="00A70F79" w:rsidRDefault="00A70F79" w:rsidP="00674177">
      <w:pPr>
        <w:spacing w:line="480" w:lineRule="auto"/>
        <w:rPr>
          <w:rFonts w:ascii="Arial" w:hAnsi="Arial" w:cs="Arial"/>
          <w:sz w:val="24"/>
          <w:szCs w:val="24"/>
        </w:rPr>
      </w:pPr>
      <w:r>
        <w:rPr>
          <w:rFonts w:ascii="Arial" w:hAnsi="Arial" w:cs="Arial"/>
          <w:sz w:val="24"/>
          <w:szCs w:val="24"/>
        </w:rPr>
        <w:t xml:space="preserve">The future was and always will be unforeseeable, however, SWP are </w:t>
      </w:r>
      <w:r w:rsidR="00511B13">
        <w:rPr>
          <w:rFonts w:ascii="Arial" w:hAnsi="Arial" w:cs="Arial"/>
          <w:sz w:val="24"/>
          <w:szCs w:val="24"/>
        </w:rPr>
        <w:t>ensuring</w:t>
      </w:r>
      <w:r>
        <w:rPr>
          <w:rFonts w:ascii="Arial" w:hAnsi="Arial" w:cs="Arial"/>
          <w:sz w:val="24"/>
          <w:szCs w:val="24"/>
        </w:rPr>
        <w:t xml:space="preserve"> that they are applying different measures </w:t>
      </w:r>
      <w:r w:rsidR="00971F77">
        <w:rPr>
          <w:rFonts w:ascii="Arial" w:hAnsi="Arial" w:cs="Arial"/>
          <w:sz w:val="24"/>
          <w:szCs w:val="24"/>
        </w:rPr>
        <w:t xml:space="preserve">or </w:t>
      </w:r>
      <w:r>
        <w:rPr>
          <w:rFonts w:ascii="Arial" w:hAnsi="Arial" w:cs="Arial"/>
          <w:sz w:val="24"/>
          <w:szCs w:val="24"/>
        </w:rPr>
        <w:t>sticking to existing objectives and principles t</w:t>
      </w:r>
      <w:r w:rsidR="00586055">
        <w:rPr>
          <w:rFonts w:ascii="Arial" w:hAnsi="Arial" w:cs="Arial"/>
          <w:sz w:val="24"/>
          <w:szCs w:val="24"/>
        </w:rPr>
        <w:t>hat</w:t>
      </w:r>
      <w:r>
        <w:rPr>
          <w:rFonts w:ascii="Arial" w:hAnsi="Arial" w:cs="Arial"/>
          <w:sz w:val="24"/>
          <w:szCs w:val="24"/>
        </w:rPr>
        <w:t xml:space="preserve"> will </w:t>
      </w:r>
      <w:r w:rsidR="00D37E5D">
        <w:rPr>
          <w:rFonts w:ascii="Arial" w:hAnsi="Arial" w:cs="Arial"/>
          <w:sz w:val="24"/>
          <w:szCs w:val="24"/>
        </w:rPr>
        <w:t>help</w:t>
      </w:r>
      <w:r>
        <w:rPr>
          <w:rFonts w:ascii="Arial" w:hAnsi="Arial" w:cs="Arial"/>
          <w:sz w:val="24"/>
          <w:szCs w:val="24"/>
        </w:rPr>
        <w:t xml:space="preserve"> organisation to be stable and to successfully continue working for the community at its best </w:t>
      </w:r>
      <w:r w:rsidR="00586055">
        <w:rPr>
          <w:rFonts w:ascii="Arial" w:hAnsi="Arial" w:cs="Arial"/>
          <w:sz w:val="24"/>
          <w:szCs w:val="24"/>
        </w:rPr>
        <w:t xml:space="preserve"> (PCC,2017).</w:t>
      </w:r>
    </w:p>
    <w:p w14:paraId="6D48D797" w14:textId="1E83B744" w:rsidR="00AA13DC" w:rsidRDefault="00AA13DC" w:rsidP="00AA13DC"/>
    <w:p w14:paraId="0B42C388" w14:textId="2FE0877B" w:rsidR="009A299A" w:rsidRDefault="00874A39" w:rsidP="009A299A">
      <w:pPr>
        <w:pStyle w:val="Heading1"/>
        <w:spacing w:line="360" w:lineRule="auto"/>
        <w:rPr>
          <w:rFonts w:ascii="Arial" w:hAnsi="Arial" w:cs="Arial"/>
          <w:sz w:val="24"/>
          <w:szCs w:val="24"/>
        </w:rPr>
      </w:pPr>
      <w:bookmarkStart w:id="38" w:name="_Toc36901805"/>
      <w:bookmarkStart w:id="39" w:name="_Toc38545125"/>
      <w:bookmarkStart w:id="40" w:name="_Toc38545178"/>
      <w:bookmarkStart w:id="41" w:name="_Toc38545409"/>
      <w:bookmarkStart w:id="42" w:name="_Toc38545562"/>
      <w:bookmarkStart w:id="43" w:name="_Toc38545755"/>
      <w:bookmarkStart w:id="44" w:name="_Toc38546261"/>
      <w:r>
        <w:rPr>
          <w:rFonts w:ascii="Arial" w:hAnsi="Arial" w:cs="Arial"/>
          <w:sz w:val="24"/>
          <w:szCs w:val="24"/>
        </w:rPr>
        <w:lastRenderedPageBreak/>
        <w:t xml:space="preserve">Objectives </w:t>
      </w:r>
      <w:r w:rsidR="00A70F79">
        <w:rPr>
          <w:rFonts w:ascii="Arial" w:hAnsi="Arial" w:cs="Arial"/>
          <w:sz w:val="24"/>
          <w:szCs w:val="24"/>
        </w:rPr>
        <w:t>and Principles</w:t>
      </w:r>
      <w:bookmarkEnd w:id="38"/>
      <w:bookmarkEnd w:id="39"/>
      <w:bookmarkEnd w:id="40"/>
      <w:bookmarkEnd w:id="41"/>
      <w:bookmarkEnd w:id="42"/>
      <w:bookmarkEnd w:id="43"/>
      <w:bookmarkEnd w:id="44"/>
    </w:p>
    <w:p w14:paraId="3E1A6579" w14:textId="27CD29F6" w:rsidR="00AA13DC" w:rsidRDefault="00AA13DC" w:rsidP="00AA13DC"/>
    <w:p w14:paraId="6475371D" w14:textId="4594251D" w:rsidR="00A17BCB" w:rsidRDefault="000378F6" w:rsidP="000378F6">
      <w:pPr>
        <w:spacing w:line="480" w:lineRule="auto"/>
        <w:rPr>
          <w:rFonts w:ascii="Arial" w:hAnsi="Arial" w:cs="Arial"/>
          <w:sz w:val="24"/>
          <w:szCs w:val="24"/>
        </w:rPr>
      </w:pPr>
      <w:r>
        <w:rPr>
          <w:rFonts w:ascii="Arial" w:hAnsi="Arial" w:cs="Arial"/>
          <w:sz w:val="24"/>
          <w:szCs w:val="24"/>
        </w:rPr>
        <w:t>Priorities were set accordingly with the needs of the public, as the first priority of Police &amp; Crime Plan 2018-2021 was to minimize and tackle crime and anti-social behaviour</w:t>
      </w:r>
      <w:r w:rsidR="00A279E8">
        <w:rPr>
          <w:rFonts w:ascii="Arial" w:hAnsi="Arial" w:cs="Arial"/>
          <w:sz w:val="24"/>
          <w:szCs w:val="24"/>
        </w:rPr>
        <w:t>(ASB)</w:t>
      </w:r>
      <w:r>
        <w:rPr>
          <w:rFonts w:ascii="Arial" w:hAnsi="Arial" w:cs="Arial"/>
          <w:sz w:val="24"/>
          <w:szCs w:val="24"/>
        </w:rPr>
        <w:t xml:space="preserve"> to maintain public confidence and safety in their communities and homes. </w:t>
      </w:r>
      <w:r w:rsidR="00E33255">
        <w:rPr>
          <w:rFonts w:ascii="Arial" w:hAnsi="Arial" w:cs="Arial"/>
          <w:sz w:val="24"/>
          <w:szCs w:val="24"/>
        </w:rPr>
        <w:t>A s</w:t>
      </w:r>
      <w:r>
        <w:rPr>
          <w:rFonts w:ascii="Arial" w:hAnsi="Arial" w:cs="Arial"/>
          <w:sz w:val="24"/>
          <w:szCs w:val="24"/>
        </w:rPr>
        <w:t xml:space="preserve">econd priority was to engage with and inform communities, cooperating with partners in local government, health, fire, and Welsh government to develop resistance. </w:t>
      </w:r>
      <w:r w:rsidR="00E33255">
        <w:rPr>
          <w:rFonts w:ascii="Arial" w:hAnsi="Arial" w:cs="Arial"/>
          <w:sz w:val="24"/>
          <w:szCs w:val="24"/>
        </w:rPr>
        <w:t>The t</w:t>
      </w:r>
      <w:r>
        <w:rPr>
          <w:rFonts w:ascii="Arial" w:hAnsi="Arial" w:cs="Arial"/>
          <w:sz w:val="24"/>
          <w:szCs w:val="24"/>
        </w:rPr>
        <w:t>hird priority was to protect vulnerable people and to look into tackling this problem, forth priority was about making criminal justice system as efficient as it can be, fifth was to contribut</w:t>
      </w:r>
      <w:r w:rsidR="00D21407">
        <w:rPr>
          <w:rFonts w:ascii="Arial" w:hAnsi="Arial" w:cs="Arial"/>
          <w:sz w:val="24"/>
          <w:szCs w:val="24"/>
        </w:rPr>
        <w:t>e</w:t>
      </w:r>
      <w:r>
        <w:rPr>
          <w:rFonts w:ascii="Arial" w:hAnsi="Arial" w:cs="Arial"/>
          <w:sz w:val="24"/>
          <w:szCs w:val="24"/>
        </w:rPr>
        <w:t xml:space="preserve"> to Strategic Policing Requirement, and last priority has suggested that</w:t>
      </w:r>
      <w:r w:rsidR="00D21407">
        <w:rPr>
          <w:rFonts w:ascii="Arial" w:hAnsi="Arial" w:cs="Arial"/>
          <w:sz w:val="24"/>
          <w:szCs w:val="24"/>
        </w:rPr>
        <w:t xml:space="preserve"> the </w:t>
      </w:r>
      <w:r>
        <w:rPr>
          <w:rFonts w:ascii="Arial" w:hAnsi="Arial" w:cs="Arial"/>
          <w:sz w:val="24"/>
          <w:szCs w:val="24"/>
        </w:rPr>
        <w:t xml:space="preserve">money people are contributing to the government will reflect in </w:t>
      </w:r>
      <w:r w:rsidR="00736888">
        <w:rPr>
          <w:rFonts w:ascii="Arial" w:hAnsi="Arial" w:cs="Arial"/>
          <w:sz w:val="24"/>
          <w:szCs w:val="24"/>
        </w:rPr>
        <w:t xml:space="preserve">a </w:t>
      </w:r>
      <w:r>
        <w:rPr>
          <w:rFonts w:ascii="Arial" w:hAnsi="Arial" w:cs="Arial"/>
          <w:sz w:val="24"/>
          <w:szCs w:val="24"/>
        </w:rPr>
        <w:t>superior level of policing and safety of communities (PCC,2019b).</w:t>
      </w:r>
    </w:p>
    <w:p w14:paraId="0A3202CA" w14:textId="67A0EE78" w:rsidR="00A17BCB" w:rsidRDefault="00A17BCB" w:rsidP="000378F6">
      <w:pPr>
        <w:spacing w:line="480" w:lineRule="auto"/>
        <w:rPr>
          <w:rFonts w:ascii="Arial" w:hAnsi="Arial" w:cs="Arial"/>
          <w:sz w:val="24"/>
          <w:szCs w:val="24"/>
        </w:rPr>
      </w:pPr>
      <w:r>
        <w:rPr>
          <w:rFonts w:ascii="Arial" w:hAnsi="Arial" w:cs="Arial"/>
          <w:sz w:val="24"/>
          <w:szCs w:val="24"/>
        </w:rPr>
        <w:t>SWP believes that it is essential to follow main concepts to provide best service, for instance, they consider that first key principle is to make community safe and cut the level of crime. Additionally, to establish continuity in development of public services, to examine crime trends and it reasons to prevent crime before it happen</w:t>
      </w:r>
      <w:r w:rsidR="002A1AE5">
        <w:rPr>
          <w:rFonts w:ascii="Arial" w:hAnsi="Arial" w:cs="Arial"/>
          <w:sz w:val="24"/>
          <w:szCs w:val="24"/>
        </w:rPr>
        <w:t>s</w:t>
      </w:r>
      <w:r>
        <w:rPr>
          <w:rFonts w:ascii="Arial" w:hAnsi="Arial" w:cs="Arial"/>
          <w:sz w:val="24"/>
          <w:szCs w:val="24"/>
        </w:rPr>
        <w:t xml:space="preserve"> with help of partners, to provide long-term planning for well-being future generations and establishing cooperation between with stakeholders and community to tackle issues. To </w:t>
      </w:r>
      <w:r w:rsidR="00632BC1">
        <w:rPr>
          <w:rFonts w:ascii="Arial" w:hAnsi="Arial" w:cs="Arial"/>
          <w:sz w:val="24"/>
          <w:szCs w:val="24"/>
        </w:rPr>
        <w:t>renovate South Wales, and to put effort into creating single public service across non-devolved and devolved agencies (PCC,2019a).</w:t>
      </w:r>
    </w:p>
    <w:p w14:paraId="5F73B4B5" w14:textId="5D1E0FEC" w:rsidR="007C7384" w:rsidRDefault="00D729A5" w:rsidP="000378F6">
      <w:pPr>
        <w:spacing w:line="480" w:lineRule="auto"/>
        <w:rPr>
          <w:rFonts w:ascii="Arial" w:hAnsi="Arial" w:cs="Arial"/>
          <w:sz w:val="24"/>
          <w:szCs w:val="24"/>
        </w:rPr>
      </w:pPr>
      <w:r>
        <w:rPr>
          <w:rFonts w:ascii="Arial" w:hAnsi="Arial" w:cs="Arial"/>
          <w:sz w:val="24"/>
          <w:szCs w:val="24"/>
        </w:rPr>
        <w:t xml:space="preserve">As stated by Chief Constable of SWP (cited in SWP,2019a), </w:t>
      </w:r>
      <w:r w:rsidR="00476452">
        <w:rPr>
          <w:rFonts w:ascii="Arial" w:hAnsi="Arial" w:cs="Arial"/>
          <w:sz w:val="24"/>
          <w:szCs w:val="24"/>
        </w:rPr>
        <w:t xml:space="preserve">proactive prevention of </w:t>
      </w:r>
      <w:r>
        <w:rPr>
          <w:rFonts w:ascii="Arial" w:hAnsi="Arial" w:cs="Arial"/>
          <w:sz w:val="24"/>
          <w:szCs w:val="24"/>
        </w:rPr>
        <w:t>the crime</w:t>
      </w:r>
      <w:r w:rsidR="00476452">
        <w:rPr>
          <w:rFonts w:ascii="Arial" w:hAnsi="Arial" w:cs="Arial"/>
          <w:sz w:val="24"/>
          <w:szCs w:val="24"/>
        </w:rPr>
        <w:t xml:space="preserve"> </w:t>
      </w:r>
      <w:r>
        <w:rPr>
          <w:rFonts w:ascii="Arial" w:hAnsi="Arial" w:cs="Arial"/>
          <w:sz w:val="24"/>
          <w:szCs w:val="24"/>
        </w:rPr>
        <w:t xml:space="preserve">will always be more important than any other response or investigation. </w:t>
      </w:r>
    </w:p>
    <w:p w14:paraId="37DABF63" w14:textId="77777777" w:rsidR="005B402F" w:rsidRDefault="005B402F" w:rsidP="000378F6">
      <w:pPr>
        <w:spacing w:line="480" w:lineRule="auto"/>
        <w:rPr>
          <w:rFonts w:ascii="Arial" w:hAnsi="Arial" w:cs="Arial"/>
          <w:sz w:val="24"/>
          <w:szCs w:val="24"/>
        </w:rPr>
      </w:pPr>
    </w:p>
    <w:p w14:paraId="4D31D75F" w14:textId="77777777" w:rsidR="00AF0B1C" w:rsidRDefault="00AF0B1C" w:rsidP="000378F6">
      <w:pPr>
        <w:spacing w:line="480" w:lineRule="auto"/>
        <w:rPr>
          <w:rFonts w:ascii="Arial" w:hAnsi="Arial" w:cs="Arial"/>
          <w:sz w:val="24"/>
          <w:szCs w:val="24"/>
        </w:rPr>
      </w:pPr>
    </w:p>
    <w:p w14:paraId="4109DBE6" w14:textId="3245D9FD" w:rsidR="00E51774" w:rsidRDefault="00E51774" w:rsidP="00AA13DC"/>
    <w:p w14:paraId="0DAD1C84" w14:textId="452BBDE8" w:rsidR="00AA13DC" w:rsidRDefault="00AA13DC" w:rsidP="00AA13DC"/>
    <w:p w14:paraId="0CDAC7A4" w14:textId="2B48EE34" w:rsidR="009A299A" w:rsidRDefault="00874A39" w:rsidP="009A299A">
      <w:pPr>
        <w:pStyle w:val="Heading1"/>
        <w:spacing w:line="360" w:lineRule="auto"/>
        <w:rPr>
          <w:rFonts w:ascii="Arial" w:hAnsi="Arial" w:cs="Arial"/>
          <w:sz w:val="24"/>
          <w:szCs w:val="24"/>
        </w:rPr>
      </w:pPr>
      <w:bookmarkStart w:id="45" w:name="_Toc36901806"/>
      <w:bookmarkStart w:id="46" w:name="_Toc38545126"/>
      <w:bookmarkStart w:id="47" w:name="_Toc38545179"/>
      <w:bookmarkStart w:id="48" w:name="_Toc38545410"/>
      <w:bookmarkStart w:id="49" w:name="_Toc38545563"/>
      <w:bookmarkStart w:id="50" w:name="_Toc38545756"/>
      <w:bookmarkStart w:id="51" w:name="_Toc38546262"/>
      <w:r>
        <w:rPr>
          <w:rFonts w:ascii="Arial" w:hAnsi="Arial" w:cs="Arial"/>
          <w:sz w:val="24"/>
          <w:szCs w:val="24"/>
        </w:rPr>
        <w:lastRenderedPageBreak/>
        <w:t>Stakeholders</w:t>
      </w:r>
      <w:bookmarkEnd w:id="45"/>
      <w:bookmarkEnd w:id="46"/>
      <w:bookmarkEnd w:id="47"/>
      <w:bookmarkEnd w:id="48"/>
      <w:bookmarkEnd w:id="49"/>
      <w:bookmarkEnd w:id="50"/>
      <w:bookmarkEnd w:id="51"/>
      <w:r>
        <w:rPr>
          <w:rFonts w:ascii="Arial" w:hAnsi="Arial" w:cs="Arial"/>
          <w:sz w:val="24"/>
          <w:szCs w:val="24"/>
        </w:rPr>
        <w:t xml:space="preserve"> </w:t>
      </w:r>
    </w:p>
    <w:p w14:paraId="3A2151D6" w14:textId="2B4D4F71" w:rsidR="00AA13DC" w:rsidRDefault="00AA13DC" w:rsidP="00AA13DC"/>
    <w:p w14:paraId="3402F71E" w14:textId="60B16A6F" w:rsidR="007D5FFE" w:rsidRDefault="007D5FFE" w:rsidP="007D5FFE">
      <w:pPr>
        <w:spacing w:line="480" w:lineRule="auto"/>
        <w:rPr>
          <w:rFonts w:ascii="Arial" w:hAnsi="Arial" w:cs="Arial"/>
          <w:sz w:val="24"/>
          <w:szCs w:val="24"/>
        </w:rPr>
      </w:pPr>
      <w:r>
        <w:rPr>
          <w:rFonts w:ascii="Arial" w:hAnsi="Arial" w:cs="Arial"/>
          <w:sz w:val="24"/>
          <w:szCs w:val="24"/>
        </w:rPr>
        <w:t xml:space="preserve">In </w:t>
      </w:r>
      <w:r w:rsidR="002A1AE5">
        <w:rPr>
          <w:rFonts w:ascii="Arial" w:hAnsi="Arial" w:cs="Arial"/>
          <w:sz w:val="24"/>
          <w:szCs w:val="24"/>
        </w:rPr>
        <w:t xml:space="preserve">a </w:t>
      </w:r>
      <w:r>
        <w:rPr>
          <w:rFonts w:ascii="Arial" w:hAnsi="Arial" w:cs="Arial"/>
          <w:sz w:val="24"/>
          <w:szCs w:val="24"/>
        </w:rPr>
        <w:t>couple of years</w:t>
      </w:r>
      <w:r w:rsidR="002A1AE5">
        <w:rPr>
          <w:rFonts w:ascii="Arial" w:hAnsi="Arial" w:cs="Arial"/>
          <w:sz w:val="24"/>
          <w:szCs w:val="24"/>
        </w:rPr>
        <w:t>,</w:t>
      </w:r>
      <w:r>
        <w:rPr>
          <w:rFonts w:ascii="Arial" w:hAnsi="Arial" w:cs="Arial"/>
          <w:sz w:val="24"/>
          <w:szCs w:val="24"/>
        </w:rPr>
        <w:t xml:space="preserve"> there may be more collaboration in public services as with the help of  Well-Being of Future Generations Act seven goals have been developed to provide more collaboration between stakeholders, and these are a prosperous Wales, resilient, healthy, and more equal Wales, a Wales of cohesive communities, a Wales of vibrant culture and thriving Welsh language, and a globally responsible Wales (PCC,2019a)</w:t>
      </w:r>
    </w:p>
    <w:p w14:paraId="4FED6D94" w14:textId="7093AC49" w:rsidR="00AA13DC" w:rsidRDefault="007D5FFE" w:rsidP="00CB74FB">
      <w:pPr>
        <w:spacing w:line="480" w:lineRule="auto"/>
        <w:rPr>
          <w:rFonts w:ascii="Arial" w:hAnsi="Arial" w:cs="Arial"/>
          <w:sz w:val="24"/>
          <w:szCs w:val="24"/>
        </w:rPr>
      </w:pPr>
      <w:r>
        <w:rPr>
          <w:rFonts w:ascii="Arial" w:hAnsi="Arial" w:cs="Arial"/>
          <w:sz w:val="24"/>
          <w:szCs w:val="24"/>
        </w:rPr>
        <w:t xml:space="preserve">Looking at SWP, </w:t>
      </w:r>
      <w:r w:rsidR="00CB74FB">
        <w:rPr>
          <w:rFonts w:ascii="Arial" w:hAnsi="Arial" w:cs="Arial"/>
          <w:sz w:val="24"/>
          <w:szCs w:val="24"/>
        </w:rPr>
        <w:t>Chief Constable of SWP and The Police and Crime Commissioner (PCC) are doing their best by working together to develop more dynamic leadership which will benefit people of Wales as it is imperative to comprehend the needs of community (PCC,2018).</w:t>
      </w:r>
      <w:r w:rsidR="00817CAD">
        <w:rPr>
          <w:rFonts w:ascii="Arial" w:hAnsi="Arial" w:cs="Arial"/>
          <w:sz w:val="24"/>
          <w:szCs w:val="24"/>
        </w:rPr>
        <w:t xml:space="preserve"> One of the key responsibilities of the PCC is to provide Chief Constable of SWP with possible collaborations and partnership arrangements (PCC,2019b).</w:t>
      </w:r>
    </w:p>
    <w:p w14:paraId="6D4564C9" w14:textId="612AADF9" w:rsidR="003012A6" w:rsidRDefault="003814D8" w:rsidP="00CB74FB">
      <w:pPr>
        <w:spacing w:line="480" w:lineRule="auto"/>
        <w:rPr>
          <w:rFonts w:ascii="Arial" w:hAnsi="Arial" w:cs="Arial"/>
          <w:sz w:val="24"/>
          <w:szCs w:val="24"/>
        </w:rPr>
      </w:pPr>
      <w:r>
        <w:rPr>
          <w:rFonts w:ascii="Arial" w:hAnsi="Arial" w:cs="Arial"/>
          <w:sz w:val="24"/>
          <w:szCs w:val="24"/>
        </w:rPr>
        <w:t xml:space="preserve">SWP </w:t>
      </w:r>
      <w:r w:rsidR="007E679A">
        <w:rPr>
          <w:rFonts w:ascii="Arial" w:hAnsi="Arial" w:cs="Arial"/>
          <w:sz w:val="24"/>
          <w:szCs w:val="24"/>
        </w:rPr>
        <w:t>have variety stakeholders, nonetheless, the largest of them are considered to be health sector, local authority, education, employees, government, emergency services and many others</w:t>
      </w:r>
      <w:r w:rsidR="003012A6">
        <w:rPr>
          <w:rFonts w:ascii="Arial" w:hAnsi="Arial" w:cs="Arial"/>
          <w:sz w:val="24"/>
          <w:szCs w:val="24"/>
        </w:rPr>
        <w:t xml:space="preserve"> (ibid).</w:t>
      </w:r>
    </w:p>
    <w:p w14:paraId="3D6110DC" w14:textId="2F5C692C" w:rsidR="006C2811" w:rsidRDefault="006C2811" w:rsidP="00CB74FB">
      <w:pPr>
        <w:spacing w:line="480" w:lineRule="auto"/>
        <w:rPr>
          <w:rFonts w:ascii="Arial" w:hAnsi="Arial" w:cs="Arial"/>
          <w:sz w:val="24"/>
          <w:szCs w:val="24"/>
        </w:rPr>
      </w:pPr>
      <w:r>
        <w:rPr>
          <w:rFonts w:ascii="Arial" w:hAnsi="Arial" w:cs="Arial"/>
          <w:sz w:val="24"/>
          <w:szCs w:val="24"/>
        </w:rPr>
        <w:t>In fact, cooperation with key stakeholders like Swansea Council and others is key for maintaining community safety (Hill and Morgan,2019).</w:t>
      </w:r>
    </w:p>
    <w:p w14:paraId="570B0FC9" w14:textId="180BA05E" w:rsidR="00FC61F1" w:rsidRDefault="00112429" w:rsidP="00CB74FB">
      <w:pPr>
        <w:spacing w:line="480" w:lineRule="auto"/>
        <w:rPr>
          <w:rFonts w:ascii="Arial" w:hAnsi="Arial" w:cs="Arial"/>
          <w:sz w:val="24"/>
          <w:szCs w:val="24"/>
        </w:rPr>
      </w:pPr>
      <w:r>
        <w:rPr>
          <w:rFonts w:ascii="Arial" w:hAnsi="Arial" w:cs="Arial"/>
          <w:sz w:val="24"/>
          <w:szCs w:val="24"/>
        </w:rPr>
        <w:t>As a consequence of the HMIC inspection on SWP, it was stated that partnership working of SWP is on good level (PCC,2019a).</w:t>
      </w:r>
    </w:p>
    <w:p w14:paraId="38E0DC80" w14:textId="47B89EF4" w:rsidR="00B17A1A" w:rsidRPr="00682CE2" w:rsidRDefault="002F46DD" w:rsidP="006A08B5">
      <w:pPr>
        <w:spacing w:line="480" w:lineRule="auto"/>
        <w:rPr>
          <w:rFonts w:ascii="Arial" w:hAnsi="Arial" w:cs="Arial"/>
          <w:sz w:val="24"/>
          <w:szCs w:val="24"/>
        </w:rPr>
      </w:pPr>
      <w:r>
        <w:rPr>
          <w:rFonts w:ascii="Arial" w:hAnsi="Arial" w:cs="Arial"/>
          <w:sz w:val="24"/>
          <w:szCs w:val="24"/>
        </w:rPr>
        <w:t>S</w:t>
      </w:r>
      <w:r w:rsidR="008110FD">
        <w:rPr>
          <w:rFonts w:ascii="Arial" w:hAnsi="Arial" w:cs="Arial"/>
          <w:sz w:val="24"/>
          <w:szCs w:val="24"/>
        </w:rPr>
        <w:t xml:space="preserve">uccessful integration of partnership can be witnessed looking at the Help Point of Swansea, as by the combined efforts of Volunteers, Police Service, St Johns Ambulance, Universities, Welsh Ambulance Service Trust and Health Board </w:t>
      </w:r>
      <w:r w:rsidR="002C4427">
        <w:rPr>
          <w:rFonts w:ascii="Arial" w:hAnsi="Arial" w:cs="Arial"/>
          <w:sz w:val="24"/>
          <w:szCs w:val="24"/>
        </w:rPr>
        <w:t>nearly 90 people every month are receiving treatment. Although, only 13% are required additional help at Emergency Department (PCC,2019b).</w:t>
      </w:r>
    </w:p>
    <w:p w14:paraId="1CD2F80A" w14:textId="63CBF9B6" w:rsidR="00B17A1A" w:rsidRPr="00B17A1A" w:rsidRDefault="0063216A" w:rsidP="00B17A1A">
      <w:pPr>
        <w:pStyle w:val="Heading1"/>
        <w:spacing w:line="360" w:lineRule="auto"/>
        <w:rPr>
          <w:rFonts w:ascii="Arial" w:hAnsi="Arial" w:cs="Arial"/>
          <w:sz w:val="24"/>
          <w:szCs w:val="24"/>
        </w:rPr>
      </w:pPr>
      <w:bookmarkStart w:id="52" w:name="_Toc36901807"/>
      <w:bookmarkStart w:id="53" w:name="_Toc38545127"/>
      <w:bookmarkStart w:id="54" w:name="_Toc38545180"/>
      <w:bookmarkStart w:id="55" w:name="_Toc38545411"/>
      <w:bookmarkStart w:id="56" w:name="_Toc38545564"/>
      <w:bookmarkStart w:id="57" w:name="_Toc38545757"/>
      <w:bookmarkStart w:id="58" w:name="_Toc38546263"/>
      <w:r>
        <w:rPr>
          <w:rFonts w:ascii="Arial" w:hAnsi="Arial" w:cs="Arial"/>
          <w:sz w:val="24"/>
          <w:szCs w:val="24"/>
        </w:rPr>
        <w:lastRenderedPageBreak/>
        <w:t xml:space="preserve">Strategic </w:t>
      </w:r>
      <w:r w:rsidR="003B111B">
        <w:rPr>
          <w:rFonts w:ascii="Arial" w:hAnsi="Arial" w:cs="Arial"/>
          <w:sz w:val="24"/>
          <w:szCs w:val="24"/>
        </w:rPr>
        <w:t xml:space="preserve">Management </w:t>
      </w:r>
      <w:r w:rsidR="00637B89">
        <w:rPr>
          <w:rFonts w:ascii="Arial" w:hAnsi="Arial" w:cs="Arial"/>
          <w:sz w:val="24"/>
          <w:szCs w:val="24"/>
        </w:rPr>
        <w:t>models and tools</w:t>
      </w:r>
      <w:bookmarkEnd w:id="52"/>
      <w:bookmarkEnd w:id="53"/>
      <w:bookmarkEnd w:id="54"/>
      <w:bookmarkEnd w:id="55"/>
      <w:bookmarkEnd w:id="56"/>
      <w:bookmarkEnd w:id="57"/>
      <w:bookmarkEnd w:id="58"/>
    </w:p>
    <w:p w14:paraId="4FC459BA" w14:textId="77777777" w:rsidR="00B17A1A" w:rsidRPr="00B17A1A" w:rsidRDefault="00B17A1A" w:rsidP="00B17A1A"/>
    <w:p w14:paraId="011C7BD4" w14:textId="6A05E12D" w:rsidR="00B17A1A" w:rsidRDefault="00B44A1B" w:rsidP="00B17A1A">
      <w:pPr>
        <w:spacing w:line="480" w:lineRule="auto"/>
        <w:rPr>
          <w:rFonts w:ascii="Arial" w:hAnsi="Arial" w:cs="Arial"/>
          <w:sz w:val="24"/>
          <w:szCs w:val="24"/>
        </w:rPr>
      </w:pPr>
      <w:r>
        <w:rPr>
          <w:rFonts w:ascii="Arial" w:hAnsi="Arial" w:cs="Arial"/>
          <w:sz w:val="24"/>
          <w:szCs w:val="24"/>
        </w:rPr>
        <w:t>As stated by Charrier (2004) who has a key operational role as s</w:t>
      </w:r>
      <w:r w:rsidRPr="00B44A1B">
        <w:rPr>
          <w:rFonts w:ascii="Arial" w:hAnsi="Arial" w:cs="Arial"/>
          <w:sz w:val="24"/>
          <w:szCs w:val="24"/>
        </w:rPr>
        <w:t xml:space="preserve">trategic </w:t>
      </w:r>
      <w:r>
        <w:rPr>
          <w:rFonts w:ascii="Arial" w:hAnsi="Arial" w:cs="Arial"/>
          <w:sz w:val="24"/>
          <w:szCs w:val="24"/>
        </w:rPr>
        <w:t>m</w:t>
      </w:r>
      <w:r w:rsidRPr="00B44A1B">
        <w:rPr>
          <w:rFonts w:ascii="Arial" w:hAnsi="Arial" w:cs="Arial"/>
          <w:sz w:val="24"/>
          <w:szCs w:val="24"/>
        </w:rPr>
        <w:t>anager in the Phoenix Police Department in Arizona</w:t>
      </w:r>
      <w:r>
        <w:rPr>
          <w:rFonts w:ascii="Arial" w:hAnsi="Arial" w:cs="Arial"/>
          <w:sz w:val="24"/>
          <w:szCs w:val="24"/>
        </w:rPr>
        <w:t xml:space="preserve"> Charrier (2004), s</w:t>
      </w:r>
      <w:r w:rsidR="00B17A1A">
        <w:rPr>
          <w:rFonts w:ascii="Arial" w:hAnsi="Arial" w:cs="Arial"/>
          <w:sz w:val="24"/>
          <w:szCs w:val="24"/>
        </w:rPr>
        <w:t>uccessful police leaders are promoting organisational changes through strategic management which is pursuing opportunities to elevate operational coherence by recognizing external influences and internal issues that impede sustainability of the organisation</w:t>
      </w:r>
    </w:p>
    <w:p w14:paraId="735030FA" w14:textId="7EC7ED26" w:rsidR="00874A39" w:rsidRPr="00B17A1A" w:rsidRDefault="00B17A1A" w:rsidP="00B17A1A">
      <w:pPr>
        <w:spacing w:line="480" w:lineRule="auto"/>
        <w:rPr>
          <w:rFonts w:ascii="Arial" w:hAnsi="Arial" w:cs="Arial"/>
          <w:sz w:val="24"/>
          <w:szCs w:val="24"/>
        </w:rPr>
      </w:pPr>
      <w:r>
        <w:rPr>
          <w:rFonts w:ascii="Arial" w:hAnsi="Arial" w:cs="Arial"/>
          <w:sz w:val="24"/>
          <w:szCs w:val="24"/>
        </w:rPr>
        <w:t>The most effective police force is the one that is not only advanced in managing daily policing tasks but also the one that is excellent at establishing tactical and strategic partnerships with variety of stakeholders to tackle crime and to encourage community safety and confidence ( South Wales Police and Crime Commissioner,2014) (PCC).</w:t>
      </w:r>
    </w:p>
    <w:p w14:paraId="07530447" w14:textId="3B58C414" w:rsidR="00874A39" w:rsidRDefault="00C770C3" w:rsidP="00C770C3">
      <w:pPr>
        <w:spacing w:line="480" w:lineRule="auto"/>
        <w:rPr>
          <w:rFonts w:ascii="Arial" w:hAnsi="Arial" w:cs="Arial"/>
          <w:iCs/>
          <w:sz w:val="24"/>
          <w:szCs w:val="24"/>
          <w:lang w:val="en-US"/>
        </w:rPr>
      </w:pPr>
      <w:r>
        <w:rPr>
          <w:rFonts w:ascii="Arial" w:hAnsi="Arial" w:cs="Arial"/>
          <w:sz w:val="24"/>
          <w:szCs w:val="24"/>
        </w:rPr>
        <w:t xml:space="preserve">Strategic planning is a process of creating </w:t>
      </w:r>
      <w:r w:rsidR="002A1AE5">
        <w:rPr>
          <w:rFonts w:ascii="Arial" w:hAnsi="Arial" w:cs="Arial"/>
          <w:sz w:val="24"/>
          <w:szCs w:val="24"/>
        </w:rPr>
        <w:t xml:space="preserve">a </w:t>
      </w:r>
      <w:r>
        <w:rPr>
          <w:rFonts w:ascii="Arial" w:hAnsi="Arial" w:cs="Arial"/>
          <w:sz w:val="24"/>
          <w:szCs w:val="24"/>
        </w:rPr>
        <w:t xml:space="preserve">strategy to fulfil goals of an organisation </w:t>
      </w:r>
      <w:r w:rsidR="00727ECE">
        <w:rPr>
          <w:rFonts w:ascii="Arial" w:hAnsi="Arial" w:cs="Arial"/>
          <w:sz w:val="24"/>
          <w:szCs w:val="24"/>
        </w:rPr>
        <w:t>where</w:t>
      </w:r>
      <w:r>
        <w:rPr>
          <w:rFonts w:ascii="Arial" w:hAnsi="Arial" w:cs="Arial"/>
          <w:sz w:val="24"/>
          <w:szCs w:val="24"/>
        </w:rPr>
        <w:t xml:space="preserve"> it pivotal components are generation of apprehension of values, vision, and mission, and evaluation of the key external and internal factors influencing the organisation that may result in </w:t>
      </w:r>
      <w:r w:rsidR="002A1AE5">
        <w:rPr>
          <w:rFonts w:ascii="Arial" w:hAnsi="Arial" w:cs="Arial"/>
          <w:sz w:val="24"/>
          <w:szCs w:val="24"/>
        </w:rPr>
        <w:t xml:space="preserve">a </w:t>
      </w:r>
      <w:r>
        <w:rPr>
          <w:rFonts w:ascii="Arial" w:hAnsi="Arial" w:cs="Arial"/>
          <w:sz w:val="24"/>
          <w:szCs w:val="24"/>
        </w:rPr>
        <w:t>change of strategy if required (</w:t>
      </w:r>
      <w:r w:rsidRPr="00651B8C">
        <w:rPr>
          <w:rFonts w:ascii="Arial" w:hAnsi="Arial" w:cs="Arial"/>
          <w:iCs/>
          <w:sz w:val="24"/>
          <w:szCs w:val="24"/>
          <w:lang w:val="en-US"/>
        </w:rPr>
        <w:t>Chartered Global Management Accountant</w:t>
      </w:r>
      <w:r>
        <w:rPr>
          <w:rFonts w:ascii="Arial" w:hAnsi="Arial" w:cs="Arial"/>
          <w:iCs/>
          <w:sz w:val="24"/>
          <w:szCs w:val="24"/>
          <w:lang w:val="en-US"/>
        </w:rPr>
        <w:t>,2013).</w:t>
      </w:r>
    </w:p>
    <w:p w14:paraId="67E026DA" w14:textId="536B53F8" w:rsidR="00C770C3" w:rsidRDefault="00B16436" w:rsidP="00C770C3">
      <w:pPr>
        <w:spacing w:line="480" w:lineRule="auto"/>
        <w:rPr>
          <w:rFonts w:ascii="Arial" w:hAnsi="Arial" w:cs="Arial"/>
          <w:iCs/>
          <w:sz w:val="24"/>
          <w:szCs w:val="24"/>
          <w:lang w:val="en-US"/>
        </w:rPr>
      </w:pPr>
      <w:r>
        <w:rPr>
          <w:rFonts w:ascii="Arial" w:hAnsi="Arial" w:cs="Arial"/>
          <w:iCs/>
          <w:sz w:val="24"/>
          <w:szCs w:val="24"/>
          <w:lang w:val="en-US"/>
        </w:rPr>
        <w:t>SWOT</w:t>
      </w:r>
      <w:r w:rsidR="00FD42A4">
        <w:rPr>
          <w:rFonts w:ascii="Arial" w:hAnsi="Arial" w:cs="Arial"/>
          <w:iCs/>
          <w:sz w:val="24"/>
          <w:szCs w:val="24"/>
          <w:lang w:val="en-US"/>
        </w:rPr>
        <w:t xml:space="preserve"> and </w:t>
      </w:r>
      <w:r>
        <w:rPr>
          <w:rFonts w:ascii="Arial" w:hAnsi="Arial" w:cs="Arial"/>
          <w:iCs/>
          <w:sz w:val="24"/>
          <w:szCs w:val="24"/>
          <w:lang w:val="en-US"/>
        </w:rPr>
        <w:t>PES</w:t>
      </w:r>
      <w:r w:rsidR="00FD42A4">
        <w:rPr>
          <w:rFonts w:ascii="Arial" w:hAnsi="Arial" w:cs="Arial"/>
          <w:iCs/>
          <w:sz w:val="24"/>
          <w:szCs w:val="24"/>
          <w:lang w:val="en-US"/>
        </w:rPr>
        <w:t>T</w:t>
      </w:r>
      <w:r>
        <w:rPr>
          <w:rFonts w:ascii="Arial" w:hAnsi="Arial" w:cs="Arial"/>
          <w:iCs/>
          <w:sz w:val="24"/>
          <w:szCs w:val="24"/>
          <w:lang w:val="en-US"/>
        </w:rPr>
        <w:t xml:space="preserve"> are one of the well-known tools that are beneficial in evaluating external and internal factors that are affecting strategic decisions (ibid).</w:t>
      </w:r>
    </w:p>
    <w:p w14:paraId="55FBF457" w14:textId="0A86B5E6" w:rsidR="0063216A" w:rsidRDefault="0063216A" w:rsidP="00C770C3">
      <w:pPr>
        <w:spacing w:line="480" w:lineRule="auto"/>
        <w:rPr>
          <w:rFonts w:ascii="Arial" w:hAnsi="Arial" w:cs="Arial"/>
          <w:iCs/>
          <w:sz w:val="24"/>
          <w:szCs w:val="24"/>
          <w:lang w:val="en-US"/>
        </w:rPr>
      </w:pPr>
      <w:r>
        <w:rPr>
          <w:rFonts w:ascii="Arial" w:hAnsi="Arial" w:cs="Arial"/>
          <w:iCs/>
          <w:sz w:val="24"/>
          <w:szCs w:val="24"/>
          <w:lang w:val="en-US"/>
        </w:rPr>
        <w:t xml:space="preserve">Nevertheless, it has been argued that public services such as police will be more efficient if it will be treated as business. However, </w:t>
      </w:r>
      <w:r w:rsidR="009C2722">
        <w:rPr>
          <w:rFonts w:ascii="Arial" w:hAnsi="Arial" w:cs="Arial"/>
          <w:iCs/>
          <w:sz w:val="24"/>
          <w:szCs w:val="24"/>
          <w:lang w:val="en-US"/>
        </w:rPr>
        <w:t xml:space="preserve">in </w:t>
      </w:r>
      <w:r>
        <w:rPr>
          <w:rFonts w:ascii="Arial" w:hAnsi="Arial" w:cs="Arial"/>
          <w:iCs/>
          <w:sz w:val="24"/>
          <w:szCs w:val="24"/>
          <w:lang w:val="en-US"/>
        </w:rPr>
        <w:t>contrast to businesses</w:t>
      </w:r>
      <w:r w:rsidR="004F5515">
        <w:rPr>
          <w:rFonts w:ascii="Arial" w:hAnsi="Arial" w:cs="Arial"/>
          <w:iCs/>
          <w:sz w:val="24"/>
          <w:szCs w:val="24"/>
          <w:lang w:val="en-US"/>
        </w:rPr>
        <w:t xml:space="preserve"> that are hierarchic </w:t>
      </w:r>
      <w:r>
        <w:rPr>
          <w:rFonts w:ascii="Arial" w:hAnsi="Arial" w:cs="Arial"/>
          <w:iCs/>
          <w:sz w:val="24"/>
          <w:szCs w:val="24"/>
          <w:lang w:val="en-US"/>
        </w:rPr>
        <w:t>,</w:t>
      </w:r>
      <w:r w:rsidR="004F5515">
        <w:rPr>
          <w:rFonts w:ascii="Arial" w:hAnsi="Arial" w:cs="Arial"/>
          <w:iCs/>
          <w:sz w:val="24"/>
          <w:szCs w:val="24"/>
          <w:lang w:val="en-US"/>
        </w:rPr>
        <w:t>public services</w:t>
      </w:r>
      <w:r>
        <w:rPr>
          <w:rFonts w:ascii="Arial" w:hAnsi="Arial" w:cs="Arial"/>
          <w:iCs/>
          <w:sz w:val="24"/>
          <w:szCs w:val="24"/>
          <w:lang w:val="en-US"/>
        </w:rPr>
        <w:t xml:space="preserve"> are democratic, thus, if service will not be able to carry out their duties accordingly, measures will be taken against those who are accountable(Mendoza,2015). Further, police have to emphasize on providing services to people, then businesses are looking to generate profits for it</w:t>
      </w:r>
      <w:r w:rsidR="009C2722">
        <w:rPr>
          <w:rFonts w:ascii="Arial" w:hAnsi="Arial" w:cs="Arial"/>
          <w:iCs/>
          <w:sz w:val="24"/>
          <w:szCs w:val="24"/>
          <w:lang w:val="en-US"/>
        </w:rPr>
        <w:t>s</w:t>
      </w:r>
      <w:r>
        <w:rPr>
          <w:rFonts w:ascii="Arial" w:hAnsi="Arial" w:cs="Arial"/>
          <w:iCs/>
          <w:sz w:val="24"/>
          <w:szCs w:val="24"/>
          <w:lang w:val="en-US"/>
        </w:rPr>
        <w:t xml:space="preserve"> investors.</w:t>
      </w:r>
      <w:r w:rsidR="004F5515">
        <w:rPr>
          <w:rFonts w:ascii="Arial" w:hAnsi="Arial" w:cs="Arial"/>
          <w:iCs/>
          <w:sz w:val="24"/>
          <w:szCs w:val="24"/>
          <w:lang w:val="en-US"/>
        </w:rPr>
        <w:t xml:space="preserve"> Thus, business is not made to deliver public service, and public service is not a business (ibid).</w:t>
      </w:r>
    </w:p>
    <w:p w14:paraId="06188F1D" w14:textId="3731B231" w:rsidR="004F5515" w:rsidRDefault="00637B89" w:rsidP="00C770C3">
      <w:pPr>
        <w:spacing w:line="480" w:lineRule="auto"/>
        <w:rPr>
          <w:rFonts w:ascii="Arial" w:hAnsi="Arial" w:cs="Arial"/>
          <w:iCs/>
          <w:sz w:val="24"/>
          <w:szCs w:val="24"/>
          <w:lang w:val="en-US"/>
        </w:rPr>
      </w:pPr>
      <w:r>
        <w:rPr>
          <w:rFonts w:ascii="Arial" w:hAnsi="Arial" w:cs="Arial"/>
          <w:iCs/>
          <w:sz w:val="24"/>
          <w:szCs w:val="24"/>
          <w:lang w:val="en-US"/>
        </w:rPr>
        <w:lastRenderedPageBreak/>
        <w:t>Statistical measures of performance of New Public Management and ‘businesslike’ models can be effective as diagnostic tools, however, when used as sanctions they may lead to dissembling of organisations, misrepresentation of statistics</w:t>
      </w:r>
      <w:r w:rsidR="009C2722">
        <w:rPr>
          <w:rFonts w:ascii="Arial" w:hAnsi="Arial" w:cs="Arial"/>
          <w:iCs/>
          <w:sz w:val="24"/>
          <w:szCs w:val="24"/>
          <w:lang w:val="en-US"/>
        </w:rPr>
        <w:t xml:space="preserve"> </w:t>
      </w:r>
      <w:r>
        <w:rPr>
          <w:rFonts w:ascii="Arial" w:hAnsi="Arial" w:cs="Arial"/>
          <w:iCs/>
          <w:sz w:val="24"/>
          <w:szCs w:val="24"/>
          <w:lang w:val="en-US"/>
        </w:rPr>
        <w:t>and detrimental redirection of activity to measurable and easily achievable (Hough,2007 cited in Reiner,2010).</w:t>
      </w:r>
    </w:p>
    <w:p w14:paraId="5424434A" w14:textId="18004A8B" w:rsidR="00874A39" w:rsidRPr="00B00844" w:rsidRDefault="00AB6B4B" w:rsidP="00B00844">
      <w:pPr>
        <w:spacing w:line="480" w:lineRule="auto"/>
        <w:rPr>
          <w:rFonts w:ascii="Arial" w:hAnsi="Arial" w:cs="Arial"/>
          <w:iCs/>
          <w:sz w:val="24"/>
          <w:szCs w:val="24"/>
          <w:lang w:val="en-US"/>
        </w:rPr>
      </w:pPr>
      <w:r>
        <w:rPr>
          <w:rFonts w:ascii="Arial" w:hAnsi="Arial" w:cs="Arial"/>
          <w:iCs/>
          <w:sz w:val="24"/>
          <w:szCs w:val="24"/>
          <w:lang w:val="en-US"/>
        </w:rPr>
        <w:t>Even so, many public managers are prompted to utilise ‘businesslike models’ because of different guidelines even though it may be impossible to implement it in public service like police. These managers have got to understand how to work with New Public Management but there is no need to consider them important. The</w:t>
      </w:r>
      <w:r w:rsidR="009C2722">
        <w:rPr>
          <w:rFonts w:ascii="Arial" w:hAnsi="Arial" w:cs="Arial"/>
          <w:iCs/>
          <w:sz w:val="24"/>
          <w:szCs w:val="24"/>
          <w:lang w:val="en-US"/>
        </w:rPr>
        <w:t>y</w:t>
      </w:r>
      <w:r>
        <w:rPr>
          <w:rFonts w:ascii="Arial" w:hAnsi="Arial" w:cs="Arial"/>
          <w:iCs/>
          <w:sz w:val="24"/>
          <w:szCs w:val="24"/>
          <w:lang w:val="en-US"/>
        </w:rPr>
        <w:t xml:space="preserve"> may work with tools like targets or monitoring and in the meantime applying other tools that are more suitable to public service (</w:t>
      </w:r>
      <w:r w:rsidRPr="00B26EEF">
        <w:rPr>
          <w:rFonts w:ascii="Arial" w:hAnsi="Arial" w:cs="Arial"/>
          <w:iCs/>
          <w:sz w:val="24"/>
          <w:szCs w:val="24"/>
          <w:lang w:val="en-US"/>
        </w:rPr>
        <w:t>Noordegraaf</w:t>
      </w:r>
      <w:r>
        <w:rPr>
          <w:rFonts w:ascii="Arial" w:hAnsi="Arial" w:cs="Arial"/>
          <w:iCs/>
          <w:sz w:val="24"/>
          <w:szCs w:val="24"/>
          <w:lang w:val="en-US"/>
        </w:rPr>
        <w:t>,2015).</w:t>
      </w:r>
    </w:p>
    <w:p w14:paraId="6C09E423" w14:textId="66D86DFC" w:rsidR="00874A39" w:rsidRDefault="007D297B" w:rsidP="00974B20">
      <w:pPr>
        <w:pStyle w:val="Heading2"/>
      </w:pPr>
      <w:bookmarkStart w:id="59" w:name="_Toc36901808"/>
      <w:bookmarkStart w:id="60" w:name="_Toc38545128"/>
      <w:bookmarkStart w:id="61" w:name="_Toc38545181"/>
      <w:bookmarkStart w:id="62" w:name="_Toc38545412"/>
      <w:bookmarkStart w:id="63" w:name="_Toc38545565"/>
      <w:bookmarkStart w:id="64" w:name="_Toc38545758"/>
      <w:bookmarkStart w:id="65" w:name="_Toc38546264"/>
      <w:r>
        <w:t>SWOT</w:t>
      </w:r>
      <w:bookmarkEnd w:id="59"/>
      <w:bookmarkEnd w:id="60"/>
      <w:bookmarkEnd w:id="61"/>
      <w:bookmarkEnd w:id="62"/>
      <w:bookmarkEnd w:id="63"/>
      <w:bookmarkEnd w:id="64"/>
      <w:bookmarkEnd w:id="65"/>
    </w:p>
    <w:p w14:paraId="5239A396" w14:textId="084599B9" w:rsidR="00874A39" w:rsidRDefault="00874A39" w:rsidP="00AA13DC"/>
    <w:p w14:paraId="20AE8345" w14:textId="6AA4033D" w:rsidR="00874A39" w:rsidRPr="00A34DA7" w:rsidRDefault="007563B7" w:rsidP="0000395A">
      <w:pPr>
        <w:spacing w:line="480" w:lineRule="auto"/>
        <w:rPr>
          <w:rFonts w:ascii="Arial" w:hAnsi="Arial" w:cs="Arial"/>
          <w:sz w:val="24"/>
          <w:szCs w:val="24"/>
        </w:rPr>
      </w:pPr>
      <w:r>
        <w:rPr>
          <w:rFonts w:ascii="Arial" w:hAnsi="Arial" w:cs="Arial"/>
          <w:sz w:val="24"/>
          <w:szCs w:val="24"/>
        </w:rPr>
        <w:t>SWOT analysis is a tool that is assisting to assess strengths, weaknesses, opportunities, and threats for an organisation. It provides opportunities to examine the past of an organisation and to find solutions for possible problems</w:t>
      </w:r>
      <w:r w:rsidR="00A34DA7">
        <w:rPr>
          <w:rFonts w:ascii="Arial" w:hAnsi="Arial" w:cs="Arial"/>
          <w:sz w:val="24"/>
          <w:szCs w:val="24"/>
        </w:rPr>
        <w:t xml:space="preserve">. In contrast to opportunities and threats that are regarded as external problems, weaknesses and strengths are </w:t>
      </w:r>
      <w:r w:rsidR="009C2722">
        <w:rPr>
          <w:rFonts w:ascii="Arial" w:hAnsi="Arial" w:cs="Arial"/>
          <w:sz w:val="24"/>
          <w:szCs w:val="24"/>
        </w:rPr>
        <w:t>mostly</w:t>
      </w:r>
      <w:r w:rsidR="00A34DA7">
        <w:rPr>
          <w:rFonts w:ascii="Arial" w:hAnsi="Arial" w:cs="Arial"/>
          <w:sz w:val="24"/>
          <w:szCs w:val="24"/>
        </w:rPr>
        <w:t xml:space="preserve"> regarded as internal problems. </w:t>
      </w:r>
      <w:r>
        <w:rPr>
          <w:rFonts w:ascii="Arial" w:hAnsi="Arial" w:cs="Arial"/>
          <w:sz w:val="24"/>
          <w:szCs w:val="24"/>
        </w:rPr>
        <w:t>(</w:t>
      </w:r>
      <w:r>
        <w:rPr>
          <w:rFonts w:ascii="Arial" w:hAnsi="Arial" w:cs="Arial"/>
          <w:sz w:val="24"/>
          <w:szCs w:val="24"/>
          <w:lang w:val="en-US"/>
        </w:rPr>
        <w:t>United States Department of Agriculture,2008).</w:t>
      </w:r>
    </w:p>
    <w:p w14:paraId="1BD1D67F" w14:textId="7D573B95" w:rsidR="00874A39" w:rsidRPr="001204D4" w:rsidRDefault="00374B84" w:rsidP="001F60CB">
      <w:pPr>
        <w:spacing w:line="480" w:lineRule="auto"/>
        <w:rPr>
          <w:rFonts w:ascii="Arial" w:hAnsi="Arial" w:cs="Arial"/>
          <w:sz w:val="24"/>
          <w:szCs w:val="24"/>
        </w:rPr>
      </w:pPr>
      <w:r>
        <w:rPr>
          <w:rFonts w:ascii="Arial" w:hAnsi="Arial" w:cs="Arial"/>
          <w:sz w:val="24"/>
          <w:szCs w:val="24"/>
        </w:rPr>
        <w:t xml:space="preserve">Analysing strengths of SWP it is found that SWP </w:t>
      </w:r>
      <w:r w:rsidR="0000395A">
        <w:rPr>
          <w:rFonts w:ascii="Arial" w:hAnsi="Arial" w:cs="Arial"/>
          <w:sz w:val="24"/>
          <w:szCs w:val="24"/>
        </w:rPr>
        <w:t>are</w:t>
      </w:r>
      <w:r w:rsidR="001F60CB">
        <w:rPr>
          <w:rFonts w:ascii="Arial" w:hAnsi="Arial" w:cs="Arial"/>
          <w:sz w:val="24"/>
          <w:szCs w:val="24"/>
        </w:rPr>
        <w:t xml:space="preserve"> doing good job and have an understanding of how </w:t>
      </w:r>
      <w:r w:rsidR="0000395A">
        <w:rPr>
          <w:rFonts w:ascii="Arial" w:hAnsi="Arial" w:cs="Arial"/>
          <w:sz w:val="24"/>
          <w:szCs w:val="24"/>
        </w:rPr>
        <w:t xml:space="preserve">to </w:t>
      </w:r>
      <w:r w:rsidR="001F60CB">
        <w:rPr>
          <w:rFonts w:ascii="Arial" w:hAnsi="Arial" w:cs="Arial"/>
          <w:sz w:val="24"/>
          <w:szCs w:val="24"/>
        </w:rPr>
        <w:t>prevent serious and organised crime</w:t>
      </w:r>
      <w:r w:rsidR="003F05B9">
        <w:rPr>
          <w:rFonts w:ascii="Arial" w:hAnsi="Arial" w:cs="Arial"/>
          <w:sz w:val="24"/>
          <w:szCs w:val="24"/>
        </w:rPr>
        <w:t xml:space="preserve"> (</w:t>
      </w:r>
      <w:r w:rsidR="003F05B9">
        <w:rPr>
          <w:rFonts w:ascii="Arial" w:hAnsi="Arial" w:cs="Arial"/>
          <w:sz w:val="24"/>
          <w:szCs w:val="24"/>
          <w:lang w:val="en-US"/>
        </w:rPr>
        <w:t>Her Majesty’s Inspector of Constabulary,2016b)(HMIC).</w:t>
      </w:r>
      <w:r w:rsidR="006F3BAA">
        <w:rPr>
          <w:rFonts w:ascii="Arial" w:hAnsi="Arial" w:cs="Arial"/>
          <w:sz w:val="24"/>
          <w:szCs w:val="24"/>
          <w:lang w:val="en-US"/>
        </w:rPr>
        <w:t xml:space="preserve"> An indicator</w:t>
      </w:r>
      <w:r w:rsidR="00D52F37">
        <w:rPr>
          <w:rFonts w:ascii="Arial" w:hAnsi="Arial" w:cs="Arial"/>
          <w:sz w:val="24"/>
          <w:szCs w:val="24"/>
          <w:lang w:val="en-US"/>
        </w:rPr>
        <w:t xml:space="preserve"> of that can be a fact that in the last 30 years crime levels are on </w:t>
      </w:r>
      <w:r w:rsidR="0000395A">
        <w:rPr>
          <w:rFonts w:ascii="Arial" w:hAnsi="Arial" w:cs="Arial"/>
          <w:sz w:val="24"/>
          <w:szCs w:val="24"/>
          <w:lang w:val="en-US"/>
        </w:rPr>
        <w:t xml:space="preserve">the </w:t>
      </w:r>
      <w:r w:rsidR="00D52F37">
        <w:rPr>
          <w:rFonts w:ascii="Arial" w:hAnsi="Arial" w:cs="Arial"/>
          <w:sz w:val="24"/>
          <w:szCs w:val="24"/>
          <w:lang w:val="en-US"/>
        </w:rPr>
        <w:t xml:space="preserve">decline, and that SWP is considered to be the best police force in Wales looking at services provided to victims of crime. In 2015, there have been registered 3,672 crimes, 1,531 </w:t>
      </w:r>
      <w:r w:rsidR="00A279E8">
        <w:rPr>
          <w:rFonts w:ascii="Arial" w:hAnsi="Arial" w:cs="Arial"/>
          <w:sz w:val="24"/>
          <w:szCs w:val="24"/>
          <w:lang w:val="en-US"/>
        </w:rPr>
        <w:t>ASB</w:t>
      </w:r>
      <w:r w:rsidR="00D52F37">
        <w:rPr>
          <w:rFonts w:ascii="Arial" w:hAnsi="Arial" w:cs="Arial"/>
          <w:sz w:val="24"/>
          <w:szCs w:val="24"/>
          <w:lang w:val="en-US"/>
        </w:rPr>
        <w:t xml:space="preserve"> cases, 1,524 arrests and 204 people stopped and searched (PCC,2017).</w:t>
      </w:r>
      <w:r w:rsidR="00804876">
        <w:rPr>
          <w:rFonts w:ascii="Arial" w:hAnsi="Arial" w:cs="Arial"/>
          <w:sz w:val="24"/>
          <w:szCs w:val="24"/>
          <w:lang w:val="en-US"/>
        </w:rPr>
        <w:t xml:space="preserve"> </w:t>
      </w:r>
      <w:r w:rsidR="003B73D9">
        <w:rPr>
          <w:rFonts w:ascii="Arial" w:hAnsi="Arial" w:cs="Arial"/>
          <w:sz w:val="24"/>
          <w:szCs w:val="24"/>
          <w:lang w:val="en-US"/>
        </w:rPr>
        <w:t xml:space="preserve">In 2017, SWP has recorded 90,2% of crime, where over 11,000 </w:t>
      </w:r>
      <w:r w:rsidR="003B73D9">
        <w:rPr>
          <w:rFonts w:ascii="Arial" w:hAnsi="Arial" w:cs="Arial"/>
          <w:sz w:val="24"/>
          <w:szCs w:val="24"/>
          <w:lang w:val="en-US"/>
        </w:rPr>
        <w:lastRenderedPageBreak/>
        <w:t>crimes a year left unrecorded. Also, 89,8% violent crime were recorded, and more than 3,300 left without attention. When it comes to vulnerable victim crimes. 43</w:t>
      </w:r>
      <w:r w:rsidR="00C7735F">
        <w:rPr>
          <w:rFonts w:ascii="Arial" w:hAnsi="Arial" w:cs="Arial"/>
          <w:sz w:val="24"/>
          <w:szCs w:val="24"/>
          <w:lang w:val="en-US"/>
        </w:rPr>
        <w:t xml:space="preserve"> were recorded and 5 left unrecorded </w:t>
      </w:r>
      <w:r w:rsidR="003B73D9">
        <w:rPr>
          <w:rFonts w:ascii="Arial" w:hAnsi="Arial" w:cs="Arial"/>
          <w:sz w:val="24"/>
          <w:szCs w:val="24"/>
          <w:lang w:val="en-US"/>
        </w:rPr>
        <w:t xml:space="preserve">HMICFRS,2017). </w:t>
      </w:r>
      <w:r w:rsidR="00EC453A">
        <w:rPr>
          <w:rFonts w:ascii="Arial" w:hAnsi="Arial" w:cs="Arial"/>
          <w:sz w:val="24"/>
          <w:szCs w:val="24"/>
          <w:lang w:val="en-US"/>
        </w:rPr>
        <w:t>One of the ultimate strengths of SWP is engagement with multiple stakeholders as they are crucial in achieving success</w:t>
      </w:r>
      <w:r w:rsidR="004F29CE">
        <w:rPr>
          <w:rFonts w:ascii="Arial" w:hAnsi="Arial" w:cs="Arial"/>
          <w:sz w:val="24"/>
          <w:szCs w:val="24"/>
          <w:lang w:val="en-US"/>
        </w:rPr>
        <w:t xml:space="preserve"> </w:t>
      </w:r>
      <w:r w:rsidR="00EC453A">
        <w:rPr>
          <w:rFonts w:ascii="Arial" w:hAnsi="Arial" w:cs="Arial"/>
          <w:sz w:val="24"/>
          <w:szCs w:val="24"/>
          <w:lang w:val="en-US"/>
        </w:rPr>
        <w:t xml:space="preserve">(PCC,2019b). </w:t>
      </w:r>
      <w:r w:rsidR="00F50DA4">
        <w:rPr>
          <w:rFonts w:ascii="Arial" w:hAnsi="Arial" w:cs="Arial"/>
          <w:sz w:val="24"/>
          <w:szCs w:val="24"/>
          <w:lang w:val="en-US"/>
        </w:rPr>
        <w:t>One of the weaknesses is that due to financial reasons SWP have to apply different measures on how to achieve success with limited resources (Police and Crime Commissioner For South Wales,2019)(PAC)</w:t>
      </w:r>
      <w:r w:rsidR="004F29CE">
        <w:rPr>
          <w:rFonts w:ascii="Arial" w:hAnsi="Arial" w:cs="Arial"/>
          <w:sz w:val="24"/>
          <w:szCs w:val="24"/>
          <w:lang w:val="en-US"/>
        </w:rPr>
        <w:t xml:space="preserve">. In the plan for years 2017-2021, SWP have planned to reduce </w:t>
      </w:r>
      <w:r w:rsidR="00A279E8">
        <w:rPr>
          <w:rFonts w:ascii="Arial" w:hAnsi="Arial" w:cs="Arial"/>
          <w:sz w:val="24"/>
          <w:szCs w:val="24"/>
          <w:lang w:val="en-US"/>
        </w:rPr>
        <w:t>ASB</w:t>
      </w:r>
      <w:r w:rsidR="004F29CE">
        <w:rPr>
          <w:rFonts w:ascii="Arial" w:hAnsi="Arial" w:cs="Arial"/>
          <w:sz w:val="24"/>
          <w:szCs w:val="24"/>
          <w:lang w:val="en-US"/>
        </w:rPr>
        <w:t xml:space="preserve"> and crime which is both described in 4 priorities out of 6 for next years, provide safety, resilience and confidence are described in all priorities, to put effort in work with vulnerable people 5 out of 6, more effective use of resources all 6, more representation of SWP to communities 4 out of 6, and more cooperation with stakeholders 4 out of 6 priorities in the future (PCC,2017).</w:t>
      </w:r>
      <w:r w:rsidR="0029576E">
        <w:rPr>
          <w:rFonts w:ascii="Arial" w:hAnsi="Arial" w:cs="Arial"/>
          <w:sz w:val="24"/>
          <w:szCs w:val="24"/>
          <w:lang w:val="en-US"/>
        </w:rPr>
        <w:t xml:space="preserve"> Further, reducing the level of </w:t>
      </w:r>
      <w:r w:rsidR="00A279E8">
        <w:rPr>
          <w:rFonts w:ascii="Arial" w:hAnsi="Arial" w:cs="Arial"/>
          <w:sz w:val="24"/>
          <w:szCs w:val="24"/>
          <w:lang w:val="en-US"/>
        </w:rPr>
        <w:t>ASB</w:t>
      </w:r>
      <w:r w:rsidR="0029576E">
        <w:rPr>
          <w:rFonts w:ascii="Arial" w:hAnsi="Arial" w:cs="Arial"/>
          <w:sz w:val="24"/>
          <w:szCs w:val="24"/>
          <w:lang w:val="en-US"/>
        </w:rPr>
        <w:t xml:space="preserve"> in the future can lead to significant decrease in levels of violence and drugs (PCC,2019a). </w:t>
      </w:r>
      <w:r w:rsidR="0038099B">
        <w:rPr>
          <w:rFonts w:ascii="Arial" w:hAnsi="Arial" w:cs="Arial"/>
          <w:sz w:val="24"/>
          <w:szCs w:val="24"/>
          <w:lang w:val="en-US"/>
        </w:rPr>
        <w:t xml:space="preserve">According to survey with 1,619 participants involved in 2019, 70% of respondents answered that they ready to pay money for police so they deliver better service as their role is crucial (PCC,2019b). </w:t>
      </w:r>
      <w:r w:rsidR="00727ECE">
        <w:rPr>
          <w:rFonts w:ascii="Arial" w:hAnsi="Arial" w:cs="Arial"/>
          <w:sz w:val="24"/>
          <w:szCs w:val="24"/>
          <w:lang w:val="en-US"/>
        </w:rPr>
        <w:t>Nonetheless</w:t>
      </w:r>
      <w:r w:rsidR="0038099B">
        <w:rPr>
          <w:rFonts w:ascii="Arial" w:hAnsi="Arial" w:cs="Arial"/>
          <w:sz w:val="24"/>
          <w:szCs w:val="24"/>
          <w:lang w:val="en-US"/>
        </w:rPr>
        <w:t>, it is concerning that SWP have to make savings of 7,2</w:t>
      </w:r>
      <w:r w:rsidR="0038099B" w:rsidRPr="0038099B">
        <w:rPr>
          <w:rFonts w:ascii="Arial" w:hAnsi="Arial" w:cs="Arial"/>
          <w:sz w:val="24"/>
          <w:szCs w:val="24"/>
          <w:lang w:val="en-US"/>
        </w:rPr>
        <w:t>£</w:t>
      </w:r>
      <w:r w:rsidR="0038099B">
        <w:rPr>
          <w:rFonts w:ascii="Arial" w:hAnsi="Arial" w:cs="Arial"/>
          <w:sz w:val="24"/>
          <w:szCs w:val="24"/>
          <w:lang w:val="en-US"/>
        </w:rPr>
        <w:t>m to maintain the budget, as they are not receiving any support from Police Funding Formula due to fact that 92</w:t>
      </w:r>
      <w:r w:rsidR="0038099B" w:rsidRPr="0038099B">
        <w:rPr>
          <w:rFonts w:ascii="Arial" w:hAnsi="Arial" w:cs="Arial"/>
          <w:sz w:val="24"/>
          <w:szCs w:val="24"/>
          <w:lang w:val="en-US"/>
        </w:rPr>
        <w:t>£</w:t>
      </w:r>
      <w:r w:rsidR="0038099B">
        <w:rPr>
          <w:rFonts w:ascii="Arial" w:hAnsi="Arial" w:cs="Arial"/>
          <w:sz w:val="24"/>
          <w:szCs w:val="24"/>
          <w:lang w:val="en-US"/>
        </w:rPr>
        <w:t xml:space="preserve"> have been split between SWP and other police forces in Wales (PAC,2019).</w:t>
      </w:r>
      <w:r w:rsidR="00C434BB">
        <w:rPr>
          <w:rFonts w:ascii="Arial" w:hAnsi="Arial" w:cs="Arial"/>
          <w:sz w:val="24"/>
          <w:szCs w:val="24"/>
          <w:lang w:val="en-US"/>
        </w:rPr>
        <w:t xml:space="preserve"> Additionally, Chief Constable Jukes (cited in Rees,2020)</w:t>
      </w:r>
      <w:r w:rsidR="00AB69CE">
        <w:rPr>
          <w:rFonts w:ascii="Arial" w:hAnsi="Arial" w:cs="Arial"/>
          <w:sz w:val="24"/>
          <w:szCs w:val="24"/>
          <w:lang w:val="en-US"/>
        </w:rPr>
        <w:t xml:space="preserve"> has reported that SWP has 13% </w:t>
      </w:r>
      <w:r w:rsidR="00427599">
        <w:rPr>
          <w:rFonts w:ascii="Arial" w:hAnsi="Arial" w:cs="Arial"/>
          <w:sz w:val="24"/>
          <w:szCs w:val="24"/>
          <w:lang w:val="en-US"/>
        </w:rPr>
        <w:t xml:space="preserve">of </w:t>
      </w:r>
      <w:r w:rsidR="00AB69CE">
        <w:rPr>
          <w:rFonts w:ascii="Arial" w:hAnsi="Arial" w:cs="Arial"/>
          <w:sz w:val="24"/>
          <w:szCs w:val="24"/>
          <w:lang w:val="en-US"/>
        </w:rPr>
        <w:t>staff that i</w:t>
      </w:r>
      <w:r w:rsidR="00427599">
        <w:rPr>
          <w:rFonts w:ascii="Arial" w:hAnsi="Arial" w:cs="Arial"/>
          <w:sz w:val="24"/>
          <w:szCs w:val="24"/>
          <w:lang w:val="en-US"/>
        </w:rPr>
        <w:t xml:space="preserve">s </w:t>
      </w:r>
      <w:r w:rsidR="00AB69CE">
        <w:rPr>
          <w:rFonts w:ascii="Arial" w:hAnsi="Arial" w:cs="Arial"/>
          <w:sz w:val="24"/>
          <w:szCs w:val="24"/>
          <w:lang w:val="en-US"/>
        </w:rPr>
        <w:t>self-isolating from coronavirus, and even though crime in South Wales has decreased by 20%, there is still concerns regarding domestic abuse</w:t>
      </w:r>
      <w:r w:rsidR="0039004A">
        <w:rPr>
          <w:rFonts w:ascii="Arial" w:hAnsi="Arial" w:cs="Arial"/>
          <w:sz w:val="24"/>
          <w:szCs w:val="24"/>
          <w:lang w:val="en-US"/>
        </w:rPr>
        <w:t xml:space="preserve"> despite previous claims that it is under control</w:t>
      </w:r>
      <w:r w:rsidR="00AB69CE">
        <w:rPr>
          <w:rFonts w:ascii="Arial" w:hAnsi="Arial" w:cs="Arial"/>
          <w:sz w:val="24"/>
          <w:szCs w:val="24"/>
          <w:lang w:val="en-US"/>
        </w:rPr>
        <w:t xml:space="preserve">. </w:t>
      </w:r>
      <w:r w:rsidR="00485F93">
        <w:rPr>
          <w:rFonts w:ascii="Arial" w:hAnsi="Arial" w:cs="Arial"/>
          <w:sz w:val="24"/>
          <w:szCs w:val="24"/>
          <w:lang w:val="en-US"/>
        </w:rPr>
        <w:t xml:space="preserve">As stated </w:t>
      </w:r>
      <w:r w:rsidR="00A279E8">
        <w:rPr>
          <w:rFonts w:ascii="Arial" w:hAnsi="Arial" w:cs="Arial"/>
          <w:sz w:val="24"/>
          <w:szCs w:val="24"/>
          <w:lang w:val="en-US"/>
        </w:rPr>
        <w:t>by</w:t>
      </w:r>
      <w:r w:rsidR="00485F93">
        <w:rPr>
          <w:rFonts w:ascii="Arial" w:hAnsi="Arial" w:cs="Arial"/>
          <w:sz w:val="24"/>
          <w:szCs w:val="24"/>
          <w:lang w:val="en-US"/>
        </w:rPr>
        <w:t xml:space="preserve"> Hill and Morgan (2019), </w:t>
      </w:r>
      <w:r w:rsidR="00A279E8">
        <w:rPr>
          <w:rFonts w:ascii="Arial" w:hAnsi="Arial" w:cs="Arial"/>
          <w:sz w:val="24"/>
          <w:szCs w:val="24"/>
          <w:lang w:val="en-US"/>
        </w:rPr>
        <w:t xml:space="preserve">the key issues of SWP are drug use and it distribution, ASB, sex workers, and quality of life. </w:t>
      </w:r>
    </w:p>
    <w:p w14:paraId="793D33A7" w14:textId="02CDF808" w:rsidR="00874A39" w:rsidRDefault="00874A39" w:rsidP="00AA13DC"/>
    <w:p w14:paraId="32B0FD8F" w14:textId="77777777" w:rsidR="00974B20" w:rsidRDefault="00974B20" w:rsidP="00AA13DC"/>
    <w:p w14:paraId="5281F1A6" w14:textId="0B44D8C9" w:rsidR="00874A39" w:rsidRDefault="007D297B" w:rsidP="00974B20">
      <w:pPr>
        <w:pStyle w:val="Heading2"/>
      </w:pPr>
      <w:bookmarkStart w:id="66" w:name="_Toc36901809"/>
      <w:bookmarkStart w:id="67" w:name="_Toc38545129"/>
      <w:bookmarkStart w:id="68" w:name="_Toc38545182"/>
      <w:bookmarkStart w:id="69" w:name="_Toc38545413"/>
      <w:bookmarkStart w:id="70" w:name="_Toc38545566"/>
      <w:bookmarkStart w:id="71" w:name="_Toc38545759"/>
      <w:bookmarkStart w:id="72" w:name="_Toc38546265"/>
      <w:r>
        <w:lastRenderedPageBreak/>
        <w:t>PESTEL</w:t>
      </w:r>
      <w:bookmarkEnd w:id="66"/>
      <w:bookmarkEnd w:id="67"/>
      <w:bookmarkEnd w:id="68"/>
      <w:bookmarkEnd w:id="69"/>
      <w:bookmarkEnd w:id="70"/>
      <w:bookmarkEnd w:id="71"/>
      <w:bookmarkEnd w:id="72"/>
    </w:p>
    <w:p w14:paraId="10694DA9" w14:textId="48FD452B" w:rsidR="007D297B" w:rsidRDefault="007D297B" w:rsidP="007D297B"/>
    <w:p w14:paraId="37534F16" w14:textId="2C17273F" w:rsidR="00A34DA7" w:rsidRDefault="009255DB" w:rsidP="00A34DA7">
      <w:pPr>
        <w:spacing w:line="480" w:lineRule="auto"/>
        <w:rPr>
          <w:rFonts w:ascii="Arial" w:hAnsi="Arial" w:cs="Arial"/>
          <w:sz w:val="24"/>
          <w:szCs w:val="24"/>
        </w:rPr>
      </w:pPr>
      <w:r>
        <w:rPr>
          <w:rFonts w:ascii="Arial" w:hAnsi="Arial" w:cs="Arial"/>
          <w:sz w:val="24"/>
          <w:szCs w:val="24"/>
        </w:rPr>
        <w:t>PEST</w:t>
      </w:r>
      <w:r w:rsidR="000A2F20">
        <w:rPr>
          <w:rFonts w:ascii="Arial" w:hAnsi="Arial" w:cs="Arial"/>
          <w:sz w:val="24"/>
          <w:szCs w:val="24"/>
        </w:rPr>
        <w:t>EL</w:t>
      </w:r>
      <w:r>
        <w:rPr>
          <w:rFonts w:ascii="Arial" w:hAnsi="Arial" w:cs="Arial"/>
          <w:sz w:val="24"/>
          <w:szCs w:val="24"/>
        </w:rPr>
        <w:t xml:space="preserve"> stands for </w:t>
      </w:r>
      <w:r w:rsidR="00296AEE">
        <w:rPr>
          <w:rFonts w:ascii="Arial" w:hAnsi="Arial" w:cs="Arial"/>
          <w:sz w:val="24"/>
          <w:szCs w:val="24"/>
        </w:rPr>
        <w:t>political, economic, socio-cultural and technological</w:t>
      </w:r>
      <w:r w:rsidR="000A2F20">
        <w:rPr>
          <w:rFonts w:ascii="Arial" w:hAnsi="Arial" w:cs="Arial"/>
          <w:sz w:val="24"/>
          <w:szCs w:val="24"/>
        </w:rPr>
        <w:t xml:space="preserve">, legal </w:t>
      </w:r>
      <w:r w:rsidR="00296AEE">
        <w:rPr>
          <w:rFonts w:ascii="Arial" w:hAnsi="Arial" w:cs="Arial"/>
          <w:sz w:val="24"/>
          <w:szCs w:val="24"/>
        </w:rPr>
        <w:t xml:space="preserve"> </w:t>
      </w:r>
      <w:r w:rsidR="000A2F20">
        <w:rPr>
          <w:rFonts w:ascii="Arial" w:hAnsi="Arial" w:cs="Arial"/>
          <w:sz w:val="24"/>
          <w:szCs w:val="24"/>
        </w:rPr>
        <w:t xml:space="preserve">ecological </w:t>
      </w:r>
      <w:r w:rsidR="00296AEE">
        <w:rPr>
          <w:rFonts w:ascii="Arial" w:hAnsi="Arial" w:cs="Arial"/>
          <w:sz w:val="24"/>
          <w:szCs w:val="24"/>
        </w:rPr>
        <w:t>environment</w:t>
      </w:r>
      <w:r w:rsidR="000A2F20">
        <w:rPr>
          <w:rFonts w:ascii="Arial" w:hAnsi="Arial" w:cs="Arial"/>
          <w:sz w:val="24"/>
          <w:szCs w:val="24"/>
        </w:rPr>
        <w:t xml:space="preserve">. Model itself provides broad point of view on external business environment that business </w:t>
      </w:r>
      <w:r w:rsidR="00DD48FC">
        <w:rPr>
          <w:rFonts w:ascii="Arial" w:hAnsi="Arial" w:cs="Arial"/>
          <w:sz w:val="24"/>
          <w:szCs w:val="24"/>
        </w:rPr>
        <w:t>runs,</w:t>
      </w:r>
      <w:r w:rsidR="000A2F20">
        <w:rPr>
          <w:rFonts w:ascii="Arial" w:hAnsi="Arial" w:cs="Arial"/>
          <w:sz w:val="24"/>
          <w:szCs w:val="24"/>
        </w:rPr>
        <w:t xml:space="preserve"> and it can be utilised to implement variety of strategies and to analyse threats (Perera,2017).</w:t>
      </w:r>
    </w:p>
    <w:p w14:paraId="1AC1B351" w14:textId="4EB5E4FE" w:rsidR="00874A39" w:rsidRPr="000B411A" w:rsidRDefault="00C542A6" w:rsidP="000B411A">
      <w:pPr>
        <w:spacing w:line="480" w:lineRule="auto"/>
        <w:rPr>
          <w:rFonts w:ascii="Arial" w:hAnsi="Arial" w:cs="Arial"/>
          <w:sz w:val="24"/>
          <w:szCs w:val="24"/>
        </w:rPr>
      </w:pPr>
      <w:r>
        <w:rPr>
          <w:rFonts w:ascii="Arial" w:hAnsi="Arial" w:cs="Arial"/>
          <w:sz w:val="24"/>
          <w:szCs w:val="24"/>
        </w:rPr>
        <w:t>There are a lot of political and economic issues concerning SWP, for instance, government is not willing to contribute amount of money that is needed to assist with extra costs in policing in Wales.</w:t>
      </w:r>
      <w:r w:rsidR="00B535C1">
        <w:rPr>
          <w:rFonts w:ascii="Arial" w:hAnsi="Arial" w:cs="Arial"/>
          <w:sz w:val="24"/>
          <w:szCs w:val="24"/>
        </w:rPr>
        <w:t xml:space="preserve"> Also, there is no clarity in pension funding, as government has only partly-funded this year and there is no lucidity regarding the future. Furthermore, since 2011/2012 third of Police grant with the amount of </w:t>
      </w:r>
      <w:r w:rsidR="00B535C1" w:rsidRPr="0038099B">
        <w:rPr>
          <w:rFonts w:ascii="Arial" w:hAnsi="Arial" w:cs="Arial"/>
          <w:sz w:val="24"/>
          <w:szCs w:val="24"/>
          <w:lang w:val="en-US"/>
        </w:rPr>
        <w:t>£</w:t>
      </w:r>
      <w:r w:rsidR="00B535C1">
        <w:rPr>
          <w:rFonts w:ascii="Arial" w:hAnsi="Arial" w:cs="Arial"/>
          <w:sz w:val="24"/>
          <w:szCs w:val="24"/>
        </w:rPr>
        <w:t xml:space="preserve">45m has been slashed, and by 2020 SWP will record unprecedented </w:t>
      </w:r>
      <w:r w:rsidR="00B535C1" w:rsidRPr="0038099B">
        <w:rPr>
          <w:rFonts w:ascii="Arial" w:hAnsi="Arial" w:cs="Arial"/>
          <w:sz w:val="24"/>
          <w:szCs w:val="24"/>
          <w:lang w:val="en-US"/>
        </w:rPr>
        <w:t>£</w:t>
      </w:r>
      <w:r w:rsidR="00B535C1">
        <w:rPr>
          <w:rFonts w:ascii="Arial" w:hAnsi="Arial" w:cs="Arial"/>
          <w:sz w:val="24"/>
          <w:szCs w:val="24"/>
          <w:lang w:val="en-US"/>
        </w:rPr>
        <w:t xml:space="preserve">58m of savings </w:t>
      </w:r>
      <w:r w:rsidR="00C04011">
        <w:rPr>
          <w:rFonts w:ascii="Arial" w:hAnsi="Arial" w:cs="Arial"/>
          <w:sz w:val="24"/>
          <w:szCs w:val="24"/>
          <w:lang w:val="en-US"/>
        </w:rPr>
        <w:t>(PAC,2019). In 2020, SWP is expecting to introduce an integrated and coherent perspective concerning management of the offenders (PCC,2017).</w:t>
      </w:r>
      <w:r w:rsidR="004A23D9">
        <w:rPr>
          <w:rFonts w:ascii="Arial" w:hAnsi="Arial" w:cs="Arial"/>
          <w:sz w:val="24"/>
          <w:szCs w:val="24"/>
          <w:lang w:val="en-US"/>
        </w:rPr>
        <w:t xml:space="preserve"> Also, brand</w:t>
      </w:r>
      <w:r w:rsidR="0000395A">
        <w:rPr>
          <w:rFonts w:ascii="Arial" w:hAnsi="Arial" w:cs="Arial"/>
          <w:sz w:val="24"/>
          <w:szCs w:val="24"/>
          <w:lang w:val="en-US"/>
        </w:rPr>
        <w:t>-</w:t>
      </w:r>
      <w:r w:rsidR="004A23D9">
        <w:rPr>
          <w:rFonts w:ascii="Arial" w:hAnsi="Arial" w:cs="Arial"/>
          <w:sz w:val="24"/>
          <w:szCs w:val="24"/>
          <w:lang w:val="en-US"/>
        </w:rPr>
        <w:t>new operation and training centre will be built by 2021 specially for SWP and will be located in Bridgend, which will have 22 classrooms and will be a good opportunity for development (Bradfield,2019).</w:t>
      </w:r>
      <w:r w:rsidR="00825E06">
        <w:rPr>
          <w:rFonts w:ascii="Arial" w:hAnsi="Arial" w:cs="Arial"/>
          <w:sz w:val="24"/>
          <w:szCs w:val="24"/>
          <w:lang w:val="en-US"/>
        </w:rPr>
        <w:t xml:space="preserve"> Cooperation with Gwent police on digital technologies that will be developed to improve policing, as it will bring enhanced integrated systems, advanced methods on how to report crime</w:t>
      </w:r>
      <w:r w:rsidR="0000395A">
        <w:rPr>
          <w:rFonts w:ascii="Arial" w:hAnsi="Arial" w:cs="Arial"/>
          <w:sz w:val="24"/>
          <w:szCs w:val="24"/>
          <w:lang w:val="en-US"/>
        </w:rPr>
        <w:t xml:space="preserve"> </w:t>
      </w:r>
      <w:r w:rsidR="006E0567">
        <w:rPr>
          <w:rFonts w:ascii="Arial" w:hAnsi="Arial" w:cs="Arial"/>
          <w:sz w:val="24"/>
          <w:szCs w:val="24"/>
          <w:lang w:val="en-US"/>
        </w:rPr>
        <w:t>and possibilities for police officers to spend more time serving communities rather than doing paperwork (PCC,2019a).</w:t>
      </w:r>
      <w:r w:rsidR="009C5486">
        <w:rPr>
          <w:rFonts w:ascii="Arial" w:hAnsi="Arial" w:cs="Arial"/>
          <w:sz w:val="24"/>
          <w:szCs w:val="24"/>
          <w:lang w:val="en-US"/>
        </w:rPr>
        <w:t xml:space="preserve"> SWP is also taking part in internal and external audits to be checked on legality of financial transactions, finance control and corruption (PCC,2019b).</w:t>
      </w:r>
      <w:r w:rsidR="00BF09AE">
        <w:rPr>
          <w:rFonts w:ascii="Arial" w:hAnsi="Arial" w:cs="Arial"/>
          <w:sz w:val="24"/>
          <w:szCs w:val="24"/>
          <w:lang w:val="en-US"/>
        </w:rPr>
        <w:t xml:space="preserve"> PCC are legally responsible to generate the policing priorities for SWP through Crime Reduction Plan with help of Chief Constable according to principles and values and opinion of stakeholders (PCC,2017).</w:t>
      </w:r>
      <w:r w:rsidR="00AB69CE">
        <w:rPr>
          <w:rFonts w:ascii="Arial" w:hAnsi="Arial" w:cs="Arial"/>
          <w:sz w:val="24"/>
          <w:szCs w:val="24"/>
          <w:lang w:val="en-US"/>
        </w:rPr>
        <w:t xml:space="preserve"> </w:t>
      </w:r>
      <w:r w:rsidR="004147DF">
        <w:rPr>
          <w:rFonts w:ascii="Arial" w:hAnsi="Arial" w:cs="Arial"/>
          <w:sz w:val="24"/>
          <w:szCs w:val="24"/>
          <w:lang w:val="en-US"/>
        </w:rPr>
        <w:t xml:space="preserve">Additionally, SWP have QSARA model in their utility which assists in problem-solving, and it stands for objective, scanning, analysis, response, and assessment (Hill and Morgan,2019). </w:t>
      </w:r>
      <w:r w:rsidR="00AB69CE">
        <w:rPr>
          <w:rFonts w:ascii="Arial" w:hAnsi="Arial" w:cs="Arial"/>
          <w:sz w:val="24"/>
          <w:szCs w:val="24"/>
          <w:lang w:val="en-US"/>
        </w:rPr>
        <w:t xml:space="preserve">Even though some people are obeying the rules, SWP have to patrol different areas of </w:t>
      </w:r>
      <w:r w:rsidR="00AB69CE">
        <w:rPr>
          <w:rFonts w:ascii="Arial" w:hAnsi="Arial" w:cs="Arial"/>
          <w:sz w:val="24"/>
          <w:szCs w:val="24"/>
          <w:lang w:val="en-US"/>
        </w:rPr>
        <w:lastRenderedPageBreak/>
        <w:t>Swansea due to spike of coronavirus looking for people breaching the law, even though they have shortages of staff themselves as some staff are on quarantine (Rees,2020).</w:t>
      </w:r>
    </w:p>
    <w:p w14:paraId="6EDB50E2" w14:textId="2FAEB980" w:rsidR="007D297B" w:rsidRDefault="007D297B" w:rsidP="00974B20">
      <w:pPr>
        <w:pStyle w:val="Heading2"/>
      </w:pPr>
      <w:bookmarkStart w:id="73" w:name="_Toc36901810"/>
      <w:bookmarkStart w:id="74" w:name="_Toc38545130"/>
      <w:bookmarkStart w:id="75" w:name="_Toc38545183"/>
      <w:bookmarkStart w:id="76" w:name="_Toc38545414"/>
      <w:bookmarkStart w:id="77" w:name="_Toc38545567"/>
      <w:bookmarkStart w:id="78" w:name="_Toc38545760"/>
      <w:bookmarkStart w:id="79" w:name="_Toc38546266"/>
      <w:r>
        <w:t>B</w:t>
      </w:r>
      <w:r w:rsidR="00B27FFD">
        <w:t>enchmark</w:t>
      </w:r>
      <w:bookmarkEnd w:id="73"/>
      <w:bookmarkEnd w:id="74"/>
      <w:bookmarkEnd w:id="75"/>
      <w:bookmarkEnd w:id="76"/>
      <w:bookmarkEnd w:id="77"/>
      <w:bookmarkEnd w:id="78"/>
      <w:bookmarkEnd w:id="79"/>
    </w:p>
    <w:p w14:paraId="7A16E1B2" w14:textId="2A3332AC" w:rsidR="007D297B" w:rsidRDefault="007D297B" w:rsidP="00AA13DC"/>
    <w:p w14:paraId="7CCB6907" w14:textId="3829BBFA" w:rsidR="007D297B" w:rsidRDefault="00334F04" w:rsidP="00334F04">
      <w:pPr>
        <w:spacing w:line="480" w:lineRule="auto"/>
        <w:rPr>
          <w:rFonts w:ascii="Arial" w:hAnsi="Arial" w:cs="Arial"/>
          <w:sz w:val="24"/>
          <w:szCs w:val="24"/>
        </w:rPr>
      </w:pPr>
      <w:r>
        <w:rPr>
          <w:rFonts w:ascii="Arial" w:hAnsi="Arial" w:cs="Arial"/>
          <w:sz w:val="24"/>
          <w:szCs w:val="24"/>
        </w:rPr>
        <w:t>As stated by HMIC inspection on SWP, they are decent at investigating and inspecting crime, working with community and vulnerable people, however, they have to readjust on how they are providing support to these people as long-term solutions how to be found.</w:t>
      </w:r>
    </w:p>
    <w:p w14:paraId="14D7297F" w14:textId="3E141ED1" w:rsidR="00334F04" w:rsidRDefault="00334F04" w:rsidP="00334F04">
      <w:pPr>
        <w:spacing w:line="480" w:lineRule="auto"/>
        <w:rPr>
          <w:rFonts w:ascii="Arial" w:hAnsi="Arial" w:cs="Arial"/>
          <w:sz w:val="24"/>
          <w:szCs w:val="24"/>
        </w:rPr>
      </w:pPr>
      <w:r>
        <w:rPr>
          <w:rFonts w:ascii="Arial" w:hAnsi="Arial" w:cs="Arial"/>
          <w:sz w:val="24"/>
          <w:szCs w:val="24"/>
        </w:rPr>
        <w:t>Overall, effectiveness of SWP is good</w:t>
      </w:r>
      <w:r w:rsidR="00123D6F">
        <w:rPr>
          <w:rFonts w:ascii="Arial" w:hAnsi="Arial" w:cs="Arial"/>
          <w:sz w:val="24"/>
          <w:szCs w:val="24"/>
        </w:rPr>
        <w:t xml:space="preserve">, </w:t>
      </w:r>
      <w:r>
        <w:rPr>
          <w:rFonts w:ascii="Arial" w:hAnsi="Arial" w:cs="Arial"/>
          <w:sz w:val="24"/>
          <w:szCs w:val="24"/>
        </w:rPr>
        <w:t>but they also need to ensure that they share and evaluate effective practice with their stakeholders to provide continuity in prevention of crime. They also have to be aware that all risks concerning vulnerable people affected by domestic abuse are eliminated (</w:t>
      </w:r>
      <w:r w:rsidR="001F60CB" w:rsidRPr="00D24072">
        <w:rPr>
          <w:rFonts w:ascii="Arial" w:hAnsi="Arial" w:cs="Arial"/>
          <w:sz w:val="24"/>
          <w:szCs w:val="24"/>
          <w:lang w:val="en-US"/>
        </w:rPr>
        <w:t>Her Majesty’s Inspectorate of Constabulary and Fire &amp; Rescue Services</w:t>
      </w:r>
      <w:r>
        <w:rPr>
          <w:rFonts w:ascii="Arial" w:hAnsi="Arial" w:cs="Arial"/>
          <w:sz w:val="24"/>
          <w:szCs w:val="24"/>
        </w:rPr>
        <w:t>,201</w:t>
      </w:r>
      <w:r w:rsidR="001F60CB">
        <w:rPr>
          <w:rFonts w:ascii="Arial" w:hAnsi="Arial" w:cs="Arial"/>
          <w:sz w:val="24"/>
          <w:szCs w:val="24"/>
        </w:rPr>
        <w:t>8a</w:t>
      </w:r>
      <w:r>
        <w:rPr>
          <w:rFonts w:ascii="Arial" w:hAnsi="Arial" w:cs="Arial"/>
          <w:sz w:val="24"/>
          <w:szCs w:val="24"/>
        </w:rPr>
        <w:t>).</w:t>
      </w:r>
      <w:r w:rsidR="001F60CB">
        <w:rPr>
          <w:rFonts w:ascii="Arial" w:hAnsi="Arial" w:cs="Arial"/>
          <w:sz w:val="24"/>
          <w:szCs w:val="24"/>
        </w:rPr>
        <w:t>(HMICFRS)</w:t>
      </w:r>
    </w:p>
    <w:p w14:paraId="03CAA3A0" w14:textId="608CC269" w:rsidR="007D297B" w:rsidRDefault="00334F04" w:rsidP="00E016DD">
      <w:pPr>
        <w:spacing w:line="480" w:lineRule="auto"/>
        <w:rPr>
          <w:rFonts w:ascii="Arial" w:hAnsi="Arial" w:cs="Arial"/>
          <w:sz w:val="24"/>
          <w:szCs w:val="24"/>
        </w:rPr>
      </w:pPr>
      <w:r>
        <w:rPr>
          <w:rFonts w:ascii="Arial" w:hAnsi="Arial" w:cs="Arial"/>
          <w:sz w:val="24"/>
          <w:szCs w:val="24"/>
        </w:rPr>
        <w:t>Looking at Dyfed-Powys Police (DP</w:t>
      </w:r>
      <w:r w:rsidR="0059060B">
        <w:rPr>
          <w:rFonts w:ascii="Arial" w:hAnsi="Arial" w:cs="Arial"/>
          <w:sz w:val="24"/>
          <w:szCs w:val="24"/>
        </w:rPr>
        <w:t>P</w:t>
      </w:r>
      <w:r w:rsidR="00E016DD">
        <w:rPr>
          <w:rFonts w:ascii="Arial" w:hAnsi="Arial" w:cs="Arial"/>
          <w:sz w:val="24"/>
          <w:szCs w:val="24"/>
        </w:rPr>
        <w:t>), it can be seen that are also have good effectiveness and good at tackling crime and keeping people safe, nonetheless they need to find a way</w:t>
      </w:r>
      <w:r w:rsidR="00123D6F">
        <w:rPr>
          <w:rFonts w:ascii="Arial" w:hAnsi="Arial" w:cs="Arial"/>
          <w:sz w:val="24"/>
          <w:szCs w:val="24"/>
        </w:rPr>
        <w:t xml:space="preserve"> </w:t>
      </w:r>
      <w:r w:rsidR="00E016DD">
        <w:rPr>
          <w:rFonts w:ascii="Arial" w:hAnsi="Arial" w:cs="Arial"/>
          <w:sz w:val="24"/>
          <w:szCs w:val="24"/>
        </w:rPr>
        <w:t xml:space="preserve">better solutions how to prevent crime and </w:t>
      </w:r>
      <w:r w:rsidR="00A279E8">
        <w:rPr>
          <w:rFonts w:ascii="Arial" w:hAnsi="Arial" w:cs="Arial"/>
          <w:sz w:val="24"/>
          <w:szCs w:val="24"/>
        </w:rPr>
        <w:t>ASB</w:t>
      </w:r>
      <w:r w:rsidR="00E016DD">
        <w:rPr>
          <w:rFonts w:ascii="Arial" w:hAnsi="Arial" w:cs="Arial"/>
          <w:sz w:val="24"/>
          <w:szCs w:val="24"/>
        </w:rPr>
        <w:t>, improve focus on crime prevention, and to make sure people are generally safe from crime</w:t>
      </w:r>
    </w:p>
    <w:p w14:paraId="504F048B" w14:textId="0A401E69" w:rsidR="00E016DD" w:rsidRDefault="00E016DD" w:rsidP="00E016DD">
      <w:pPr>
        <w:spacing w:line="480" w:lineRule="auto"/>
        <w:rPr>
          <w:rFonts w:ascii="Arial" w:hAnsi="Arial" w:cs="Arial"/>
          <w:sz w:val="24"/>
          <w:szCs w:val="24"/>
        </w:rPr>
      </w:pPr>
      <w:r>
        <w:rPr>
          <w:rFonts w:ascii="Arial" w:hAnsi="Arial" w:cs="Arial"/>
          <w:sz w:val="24"/>
          <w:szCs w:val="24"/>
        </w:rPr>
        <w:t xml:space="preserve">Additionally, they are good at identifying and understanding vulnerable people like SWP, but they have to conduct a better risk assessment when attending domestic abuse </w:t>
      </w:r>
      <w:r w:rsidR="001F60CB">
        <w:rPr>
          <w:rFonts w:ascii="Arial" w:hAnsi="Arial" w:cs="Arial"/>
          <w:sz w:val="24"/>
          <w:szCs w:val="24"/>
        </w:rPr>
        <w:t>(</w:t>
      </w:r>
      <w:r w:rsidR="001F60CB" w:rsidRPr="00D24072">
        <w:rPr>
          <w:rFonts w:ascii="Arial" w:hAnsi="Arial" w:cs="Arial"/>
          <w:sz w:val="24"/>
          <w:szCs w:val="24"/>
          <w:lang w:val="en-US"/>
        </w:rPr>
        <w:t>Her Majesty’s Inspectorate of Constabulary and Fire &amp; Rescue Services</w:t>
      </w:r>
      <w:r w:rsidR="001F60CB">
        <w:rPr>
          <w:rFonts w:ascii="Arial" w:hAnsi="Arial" w:cs="Arial"/>
          <w:sz w:val="24"/>
          <w:szCs w:val="24"/>
          <w:lang w:val="en-US"/>
        </w:rPr>
        <w:t>,2018b) (HMICFRS)</w:t>
      </w:r>
    </w:p>
    <w:p w14:paraId="1655C4B3" w14:textId="117805C4" w:rsidR="007D297B" w:rsidRPr="001F60CB" w:rsidRDefault="006E591F" w:rsidP="001F60CB">
      <w:pPr>
        <w:spacing w:line="480" w:lineRule="auto"/>
        <w:rPr>
          <w:rFonts w:ascii="Arial" w:hAnsi="Arial" w:cs="Arial"/>
          <w:sz w:val="24"/>
          <w:szCs w:val="24"/>
        </w:rPr>
      </w:pPr>
      <w:r>
        <w:rPr>
          <w:rFonts w:ascii="Arial" w:hAnsi="Arial" w:cs="Arial"/>
          <w:sz w:val="24"/>
          <w:szCs w:val="24"/>
        </w:rPr>
        <w:t xml:space="preserve">Analysing efficiency, SWP are good at doing their job sustainably and effectively, planning future, prioritising resources, however, they have to enhance the future workforce planning and have </w:t>
      </w:r>
      <w:r w:rsidR="00123D6F">
        <w:rPr>
          <w:rFonts w:ascii="Arial" w:hAnsi="Arial" w:cs="Arial"/>
          <w:sz w:val="24"/>
          <w:szCs w:val="24"/>
        </w:rPr>
        <w:t xml:space="preserve">a </w:t>
      </w:r>
      <w:r>
        <w:rPr>
          <w:rFonts w:ascii="Arial" w:hAnsi="Arial" w:cs="Arial"/>
          <w:sz w:val="24"/>
          <w:szCs w:val="24"/>
        </w:rPr>
        <w:t>better understanding of changes in workforce capability to meet demand. Also they have to reassure that they are giving opportunities to develop to all officers and staff (HMIC</w:t>
      </w:r>
      <w:r w:rsidR="001F60CB">
        <w:rPr>
          <w:rFonts w:ascii="Arial" w:hAnsi="Arial" w:cs="Arial"/>
          <w:sz w:val="24"/>
          <w:szCs w:val="24"/>
        </w:rPr>
        <w:t>FRS</w:t>
      </w:r>
      <w:r>
        <w:rPr>
          <w:rFonts w:ascii="Arial" w:hAnsi="Arial" w:cs="Arial"/>
          <w:sz w:val="24"/>
          <w:szCs w:val="24"/>
        </w:rPr>
        <w:t>,201</w:t>
      </w:r>
      <w:r w:rsidR="001F60CB">
        <w:rPr>
          <w:rFonts w:ascii="Arial" w:hAnsi="Arial" w:cs="Arial"/>
          <w:sz w:val="24"/>
          <w:szCs w:val="24"/>
        </w:rPr>
        <w:t>8a</w:t>
      </w:r>
      <w:r>
        <w:rPr>
          <w:rFonts w:ascii="Arial" w:hAnsi="Arial" w:cs="Arial"/>
          <w:sz w:val="24"/>
          <w:szCs w:val="24"/>
        </w:rPr>
        <w:t>).</w:t>
      </w:r>
    </w:p>
    <w:p w14:paraId="082AF3C7" w14:textId="4913BD43" w:rsidR="00E016DD" w:rsidRDefault="0059060B" w:rsidP="00E016DD">
      <w:pPr>
        <w:spacing w:line="480" w:lineRule="auto"/>
        <w:rPr>
          <w:rFonts w:ascii="Arial" w:hAnsi="Arial" w:cs="Arial"/>
          <w:sz w:val="24"/>
          <w:szCs w:val="24"/>
        </w:rPr>
      </w:pPr>
      <w:r>
        <w:rPr>
          <w:rFonts w:ascii="Arial" w:hAnsi="Arial" w:cs="Arial"/>
          <w:sz w:val="24"/>
          <w:szCs w:val="24"/>
        </w:rPr>
        <w:lastRenderedPageBreak/>
        <w:t xml:space="preserve">On the contrary, DPP are asked to improve their </w:t>
      </w:r>
      <w:r w:rsidR="006E591F">
        <w:rPr>
          <w:rFonts w:ascii="Arial" w:hAnsi="Arial" w:cs="Arial"/>
          <w:sz w:val="24"/>
          <w:szCs w:val="24"/>
        </w:rPr>
        <w:t xml:space="preserve">overall </w:t>
      </w:r>
      <w:r>
        <w:rPr>
          <w:rFonts w:ascii="Arial" w:hAnsi="Arial" w:cs="Arial"/>
          <w:sz w:val="24"/>
          <w:szCs w:val="24"/>
        </w:rPr>
        <w:t>level of efficiency</w:t>
      </w:r>
      <w:r w:rsidR="006E591F">
        <w:rPr>
          <w:rFonts w:ascii="Arial" w:hAnsi="Arial" w:cs="Arial"/>
          <w:sz w:val="24"/>
          <w:szCs w:val="24"/>
        </w:rPr>
        <w:t>, especially</w:t>
      </w:r>
      <w:r>
        <w:rPr>
          <w:rFonts w:ascii="Arial" w:hAnsi="Arial" w:cs="Arial"/>
          <w:sz w:val="24"/>
          <w:szCs w:val="24"/>
        </w:rPr>
        <w:t xml:space="preserve"> on how they using </w:t>
      </w:r>
      <w:r w:rsidR="006E591F">
        <w:rPr>
          <w:rFonts w:ascii="Arial" w:hAnsi="Arial" w:cs="Arial"/>
          <w:sz w:val="24"/>
          <w:szCs w:val="24"/>
        </w:rPr>
        <w:t>re</w:t>
      </w:r>
      <w:r>
        <w:rPr>
          <w:rFonts w:ascii="Arial" w:hAnsi="Arial" w:cs="Arial"/>
          <w:sz w:val="24"/>
          <w:szCs w:val="24"/>
        </w:rPr>
        <w:t>sources and meeting demand</w:t>
      </w:r>
      <w:r w:rsidR="006E591F">
        <w:rPr>
          <w:rFonts w:ascii="Arial" w:hAnsi="Arial" w:cs="Arial"/>
          <w:sz w:val="24"/>
          <w:szCs w:val="24"/>
        </w:rPr>
        <w:t>, thus better understanding of demand is required. Additionally, better plans for future have to be developed as well as financial planning. That being said, force is getting better at understanding the expectations of the public (HMIC</w:t>
      </w:r>
      <w:r w:rsidR="001F60CB">
        <w:rPr>
          <w:rFonts w:ascii="Arial" w:hAnsi="Arial" w:cs="Arial"/>
          <w:sz w:val="24"/>
          <w:szCs w:val="24"/>
        </w:rPr>
        <w:t>FRS</w:t>
      </w:r>
      <w:r w:rsidR="006E591F">
        <w:rPr>
          <w:rFonts w:ascii="Arial" w:hAnsi="Arial" w:cs="Arial"/>
          <w:sz w:val="24"/>
          <w:szCs w:val="24"/>
        </w:rPr>
        <w:t>,20</w:t>
      </w:r>
      <w:r w:rsidR="001F60CB">
        <w:rPr>
          <w:rFonts w:ascii="Arial" w:hAnsi="Arial" w:cs="Arial"/>
          <w:sz w:val="24"/>
          <w:szCs w:val="24"/>
        </w:rPr>
        <w:t>18b</w:t>
      </w:r>
      <w:r w:rsidR="006E591F">
        <w:rPr>
          <w:rFonts w:ascii="Arial" w:hAnsi="Arial" w:cs="Arial"/>
          <w:sz w:val="24"/>
          <w:szCs w:val="24"/>
        </w:rPr>
        <w:t>).</w:t>
      </w:r>
    </w:p>
    <w:p w14:paraId="68B1A1CF" w14:textId="017ADB24" w:rsidR="006E591F" w:rsidRDefault="006E591F" w:rsidP="00E016DD">
      <w:pPr>
        <w:spacing w:line="480" w:lineRule="auto"/>
        <w:rPr>
          <w:rFonts w:ascii="Arial" w:hAnsi="Arial" w:cs="Arial"/>
          <w:sz w:val="24"/>
          <w:szCs w:val="24"/>
        </w:rPr>
      </w:pPr>
      <w:r>
        <w:rPr>
          <w:rFonts w:ascii="Arial" w:hAnsi="Arial" w:cs="Arial"/>
          <w:sz w:val="24"/>
          <w:szCs w:val="24"/>
        </w:rPr>
        <w:t xml:space="preserve">SWP have good level of legitimacy which indicates that they respect both workforce and public fairly. They acknowledge significance of working with communities, fairness and respect. </w:t>
      </w:r>
      <w:r w:rsidR="00123D6F">
        <w:rPr>
          <w:rFonts w:ascii="Arial" w:hAnsi="Arial" w:cs="Arial"/>
          <w:sz w:val="24"/>
          <w:szCs w:val="24"/>
        </w:rPr>
        <w:t>T</w:t>
      </w:r>
      <w:r>
        <w:rPr>
          <w:rFonts w:ascii="Arial" w:hAnsi="Arial" w:cs="Arial"/>
          <w:sz w:val="24"/>
          <w:szCs w:val="24"/>
        </w:rPr>
        <w:t xml:space="preserve">hey </w:t>
      </w:r>
      <w:r w:rsidR="00123D6F">
        <w:rPr>
          <w:rFonts w:ascii="Arial" w:hAnsi="Arial" w:cs="Arial"/>
          <w:sz w:val="24"/>
          <w:szCs w:val="24"/>
        </w:rPr>
        <w:t xml:space="preserve">also </w:t>
      </w:r>
      <w:r>
        <w:rPr>
          <w:rFonts w:ascii="Arial" w:hAnsi="Arial" w:cs="Arial"/>
          <w:sz w:val="24"/>
          <w:szCs w:val="24"/>
        </w:rPr>
        <w:t>need to have better understanding on when to use force even though SWP is good at utilising stop and search powers as trainings are provided.</w:t>
      </w:r>
      <w:r w:rsidR="00B23A68">
        <w:rPr>
          <w:rFonts w:ascii="Arial" w:hAnsi="Arial" w:cs="Arial"/>
          <w:sz w:val="24"/>
          <w:szCs w:val="24"/>
        </w:rPr>
        <w:t xml:space="preserve">  </w:t>
      </w:r>
      <w:r>
        <w:rPr>
          <w:rFonts w:ascii="Arial" w:hAnsi="Arial" w:cs="Arial"/>
          <w:sz w:val="24"/>
          <w:szCs w:val="24"/>
        </w:rPr>
        <w:t xml:space="preserve">  </w:t>
      </w:r>
      <w:r w:rsidR="00B23A68">
        <w:rPr>
          <w:rFonts w:ascii="Arial" w:hAnsi="Arial" w:cs="Arial"/>
          <w:sz w:val="24"/>
          <w:szCs w:val="24"/>
        </w:rPr>
        <w:t xml:space="preserve">                                             </w:t>
      </w:r>
      <w:r>
        <w:rPr>
          <w:rFonts w:ascii="Arial" w:hAnsi="Arial" w:cs="Arial"/>
          <w:sz w:val="24"/>
          <w:szCs w:val="24"/>
        </w:rPr>
        <w:t>Development, performance, and management on staff could be on better level (HMIC</w:t>
      </w:r>
      <w:r w:rsidR="001F60CB">
        <w:rPr>
          <w:rFonts w:ascii="Arial" w:hAnsi="Arial" w:cs="Arial"/>
          <w:sz w:val="24"/>
          <w:szCs w:val="24"/>
        </w:rPr>
        <w:t>FRS</w:t>
      </w:r>
      <w:r>
        <w:rPr>
          <w:rFonts w:ascii="Arial" w:hAnsi="Arial" w:cs="Arial"/>
          <w:sz w:val="24"/>
          <w:szCs w:val="24"/>
        </w:rPr>
        <w:t>,201</w:t>
      </w:r>
      <w:r w:rsidR="001F60CB">
        <w:rPr>
          <w:rFonts w:ascii="Arial" w:hAnsi="Arial" w:cs="Arial"/>
          <w:sz w:val="24"/>
          <w:szCs w:val="24"/>
        </w:rPr>
        <w:t>8a</w:t>
      </w:r>
      <w:r>
        <w:rPr>
          <w:rFonts w:ascii="Arial" w:hAnsi="Arial" w:cs="Arial"/>
          <w:sz w:val="24"/>
          <w:szCs w:val="24"/>
        </w:rPr>
        <w:t>).</w:t>
      </w:r>
    </w:p>
    <w:p w14:paraId="3BAEED36" w14:textId="5170B476" w:rsidR="00F70EFC" w:rsidRDefault="00AB45F2" w:rsidP="00E016DD">
      <w:pPr>
        <w:spacing w:line="480" w:lineRule="auto"/>
        <w:rPr>
          <w:rFonts w:ascii="Arial" w:hAnsi="Arial" w:cs="Arial"/>
          <w:sz w:val="24"/>
          <w:szCs w:val="24"/>
        </w:rPr>
      </w:pPr>
      <w:r>
        <w:rPr>
          <w:rFonts w:ascii="Arial" w:hAnsi="Arial" w:cs="Arial"/>
          <w:sz w:val="24"/>
          <w:szCs w:val="24"/>
        </w:rPr>
        <w:t>Legitimacy level of DPP also needs to know how to meet demand and using resources, to review investments, and seek for better comprehension of ability and volume of its workforce.</w:t>
      </w:r>
      <w:r w:rsidR="00F70EFC">
        <w:rPr>
          <w:rFonts w:ascii="Arial" w:hAnsi="Arial" w:cs="Arial"/>
          <w:sz w:val="24"/>
          <w:szCs w:val="24"/>
        </w:rPr>
        <w:t xml:space="preserve"> Overall, legitimacy level needs an improvement (HMIC</w:t>
      </w:r>
      <w:r w:rsidR="001F60CB">
        <w:rPr>
          <w:rFonts w:ascii="Arial" w:hAnsi="Arial" w:cs="Arial"/>
          <w:sz w:val="24"/>
          <w:szCs w:val="24"/>
        </w:rPr>
        <w:t>FRS</w:t>
      </w:r>
      <w:r w:rsidR="00F70EFC">
        <w:rPr>
          <w:rFonts w:ascii="Arial" w:hAnsi="Arial" w:cs="Arial"/>
          <w:sz w:val="24"/>
          <w:szCs w:val="24"/>
        </w:rPr>
        <w:t>,201</w:t>
      </w:r>
      <w:r w:rsidR="001F60CB">
        <w:rPr>
          <w:rFonts w:ascii="Arial" w:hAnsi="Arial" w:cs="Arial"/>
          <w:sz w:val="24"/>
          <w:szCs w:val="24"/>
        </w:rPr>
        <w:t>8</w:t>
      </w:r>
      <w:r w:rsidR="00F70EFC">
        <w:rPr>
          <w:rFonts w:ascii="Arial" w:hAnsi="Arial" w:cs="Arial"/>
          <w:sz w:val="24"/>
          <w:szCs w:val="24"/>
        </w:rPr>
        <w:t>b).</w:t>
      </w:r>
    </w:p>
    <w:p w14:paraId="62EC4CE0" w14:textId="4F10D071" w:rsidR="008152F4" w:rsidRPr="0085607D" w:rsidRDefault="00F70EFC" w:rsidP="0085607D">
      <w:pPr>
        <w:spacing w:line="480" w:lineRule="auto"/>
        <w:rPr>
          <w:rFonts w:ascii="Arial" w:hAnsi="Arial" w:cs="Arial"/>
          <w:sz w:val="24"/>
          <w:szCs w:val="24"/>
        </w:rPr>
      </w:pPr>
      <w:r>
        <w:rPr>
          <w:rFonts w:ascii="Arial" w:hAnsi="Arial" w:cs="Arial"/>
          <w:sz w:val="24"/>
          <w:szCs w:val="24"/>
        </w:rPr>
        <w:t>Finally, by benchmarking these two organisations at strategic level</w:t>
      </w:r>
      <w:r w:rsidR="00B23A68">
        <w:rPr>
          <w:rFonts w:ascii="Arial" w:hAnsi="Arial" w:cs="Arial"/>
          <w:sz w:val="24"/>
          <w:szCs w:val="24"/>
        </w:rPr>
        <w:t>,</w:t>
      </w:r>
      <w:r>
        <w:rPr>
          <w:rFonts w:ascii="Arial" w:hAnsi="Arial" w:cs="Arial"/>
          <w:sz w:val="24"/>
          <w:szCs w:val="24"/>
        </w:rPr>
        <w:t xml:space="preserve"> it can be seen that SWP are ‘good’ at all levels, and DPP ‘seeks for improvement’ in two areas. </w:t>
      </w:r>
    </w:p>
    <w:p w14:paraId="277A1D0F" w14:textId="1DE42C5E" w:rsidR="006A08B5" w:rsidRPr="006A08B5" w:rsidRDefault="005A517E" w:rsidP="006A08B5">
      <w:pPr>
        <w:spacing w:line="480" w:lineRule="auto"/>
        <w:rPr>
          <w:rFonts w:ascii="Arial" w:hAnsi="Arial" w:cs="Arial"/>
          <w:sz w:val="24"/>
          <w:szCs w:val="24"/>
        </w:rPr>
      </w:pPr>
      <w:r>
        <w:rPr>
          <w:rFonts w:ascii="Arial" w:hAnsi="Arial" w:cs="Arial"/>
          <w:sz w:val="24"/>
          <w:szCs w:val="24"/>
        </w:rPr>
        <w:t>According to the evidence</w:t>
      </w:r>
      <w:r w:rsidR="00051B5E">
        <w:rPr>
          <w:rFonts w:ascii="Arial" w:hAnsi="Arial" w:cs="Arial"/>
          <w:sz w:val="24"/>
          <w:szCs w:val="24"/>
        </w:rPr>
        <w:t>, SWP are learning from both past and looking in the future</w:t>
      </w:r>
      <w:r w:rsidR="00354C43">
        <w:rPr>
          <w:rFonts w:ascii="Arial" w:hAnsi="Arial" w:cs="Arial"/>
          <w:sz w:val="24"/>
          <w:szCs w:val="24"/>
        </w:rPr>
        <w:t xml:space="preserve">. It can be </w:t>
      </w:r>
      <w:r w:rsidR="005639F7">
        <w:rPr>
          <w:rFonts w:ascii="Arial" w:hAnsi="Arial" w:cs="Arial"/>
          <w:sz w:val="24"/>
          <w:szCs w:val="24"/>
        </w:rPr>
        <w:t>noticeable</w:t>
      </w:r>
      <w:r w:rsidR="00354C43">
        <w:rPr>
          <w:rFonts w:ascii="Arial" w:hAnsi="Arial" w:cs="Arial"/>
          <w:sz w:val="24"/>
          <w:szCs w:val="24"/>
        </w:rPr>
        <w:t xml:space="preserve"> that despite insignificant operational discrepancies they are maintaining </w:t>
      </w:r>
      <w:r w:rsidR="00B23A68">
        <w:rPr>
          <w:rFonts w:ascii="Arial" w:hAnsi="Arial" w:cs="Arial"/>
          <w:sz w:val="24"/>
          <w:szCs w:val="24"/>
        </w:rPr>
        <w:t xml:space="preserve">a </w:t>
      </w:r>
      <w:r w:rsidR="00354C43">
        <w:rPr>
          <w:rFonts w:ascii="Arial" w:hAnsi="Arial" w:cs="Arial"/>
          <w:sz w:val="24"/>
          <w:szCs w:val="24"/>
        </w:rPr>
        <w:t>good level of service, keeping crime level low and confidence of the public high despite uncertain financial situation and government support.</w:t>
      </w:r>
      <w:r w:rsidR="00E51422">
        <w:rPr>
          <w:rFonts w:ascii="Arial" w:hAnsi="Arial" w:cs="Arial"/>
          <w:sz w:val="24"/>
          <w:szCs w:val="24"/>
        </w:rPr>
        <w:t xml:space="preserve"> What is important, they understand the importance </w:t>
      </w:r>
      <w:r w:rsidR="00B23A68">
        <w:rPr>
          <w:rFonts w:ascii="Arial" w:hAnsi="Arial" w:cs="Arial"/>
          <w:sz w:val="24"/>
          <w:szCs w:val="24"/>
        </w:rPr>
        <w:t xml:space="preserve">of </w:t>
      </w:r>
      <w:r w:rsidR="009955B2">
        <w:rPr>
          <w:rFonts w:ascii="Arial" w:hAnsi="Arial" w:cs="Arial"/>
          <w:sz w:val="24"/>
          <w:szCs w:val="24"/>
        </w:rPr>
        <w:t>stakeholders and developing new technologies working with them. Strategic documents are demonstrating good knowledge of objectives and implementation of future plans.</w:t>
      </w:r>
      <w:r w:rsidR="004C52EC">
        <w:rPr>
          <w:rFonts w:ascii="Arial" w:hAnsi="Arial" w:cs="Arial"/>
          <w:sz w:val="24"/>
          <w:szCs w:val="24"/>
        </w:rPr>
        <w:t xml:space="preserve"> </w:t>
      </w:r>
      <w:r w:rsidR="005639F7">
        <w:rPr>
          <w:rFonts w:ascii="Arial" w:hAnsi="Arial" w:cs="Arial"/>
          <w:sz w:val="24"/>
          <w:szCs w:val="24"/>
        </w:rPr>
        <w:t>M</w:t>
      </w:r>
      <w:r w:rsidR="004C52EC">
        <w:rPr>
          <w:rFonts w:ascii="Arial" w:hAnsi="Arial" w:cs="Arial"/>
          <w:sz w:val="24"/>
          <w:szCs w:val="24"/>
        </w:rPr>
        <w:t xml:space="preserve">anagement tools </w:t>
      </w:r>
      <w:r w:rsidR="005639F7">
        <w:rPr>
          <w:rFonts w:ascii="Arial" w:hAnsi="Arial" w:cs="Arial"/>
          <w:sz w:val="24"/>
          <w:szCs w:val="24"/>
        </w:rPr>
        <w:t>have indicated that</w:t>
      </w:r>
      <w:r w:rsidR="004C52EC">
        <w:rPr>
          <w:rFonts w:ascii="Arial" w:hAnsi="Arial" w:cs="Arial"/>
          <w:sz w:val="24"/>
          <w:szCs w:val="24"/>
        </w:rPr>
        <w:t xml:space="preserve"> Wales is successfully dealing with crime level and integrating future changes even though financial situation and police funding are </w:t>
      </w:r>
      <w:r w:rsidR="004C52EC">
        <w:rPr>
          <w:rFonts w:ascii="Arial" w:hAnsi="Arial" w:cs="Arial"/>
          <w:sz w:val="24"/>
          <w:szCs w:val="24"/>
          <w:lang w:val="en-US"/>
        </w:rPr>
        <w:t xml:space="preserve">making situation more sophisticated </w:t>
      </w:r>
      <w:r w:rsidR="004C52EC">
        <w:rPr>
          <w:rFonts w:ascii="Arial" w:hAnsi="Arial" w:cs="Arial"/>
          <w:sz w:val="24"/>
          <w:szCs w:val="24"/>
          <w:lang w:val="en-US"/>
        </w:rPr>
        <w:lastRenderedPageBreak/>
        <w:t>and uncertain for the future. Nonetheless, it was found that despite</w:t>
      </w:r>
      <w:r w:rsidR="00B5692B">
        <w:rPr>
          <w:rFonts w:ascii="Arial" w:hAnsi="Arial" w:cs="Arial"/>
          <w:sz w:val="24"/>
          <w:szCs w:val="24"/>
          <w:lang w:val="en-US"/>
        </w:rPr>
        <w:t xml:space="preserve"> </w:t>
      </w:r>
      <w:r w:rsidR="004C52EC">
        <w:rPr>
          <w:rFonts w:ascii="Arial" w:hAnsi="Arial" w:cs="Arial"/>
          <w:sz w:val="24"/>
          <w:szCs w:val="24"/>
          <w:lang w:val="en-US"/>
        </w:rPr>
        <w:t xml:space="preserve">financial challenges </w:t>
      </w:r>
      <w:r w:rsidR="00C27639">
        <w:rPr>
          <w:rFonts w:ascii="Arial" w:hAnsi="Arial" w:cs="Arial"/>
          <w:sz w:val="24"/>
          <w:szCs w:val="24"/>
          <w:lang w:val="en-US"/>
        </w:rPr>
        <w:t>it is key think ahead especially in times when resources are limited.</w:t>
      </w:r>
    </w:p>
    <w:p w14:paraId="51A511C1" w14:textId="0457CB94" w:rsidR="008152F4" w:rsidRDefault="008152F4" w:rsidP="008152F4">
      <w:pPr>
        <w:pStyle w:val="Heading1"/>
        <w:spacing w:line="360" w:lineRule="auto"/>
        <w:rPr>
          <w:rFonts w:ascii="Arial" w:hAnsi="Arial" w:cs="Arial"/>
          <w:sz w:val="24"/>
          <w:szCs w:val="24"/>
        </w:rPr>
      </w:pPr>
      <w:bookmarkStart w:id="80" w:name="_Toc36901811"/>
      <w:bookmarkStart w:id="81" w:name="_Toc38545131"/>
      <w:bookmarkStart w:id="82" w:name="_Toc38545184"/>
      <w:bookmarkStart w:id="83" w:name="_Toc38545415"/>
      <w:bookmarkStart w:id="84" w:name="_Toc38545568"/>
      <w:bookmarkStart w:id="85" w:name="_Toc38545761"/>
      <w:bookmarkStart w:id="86" w:name="_Toc38546267"/>
      <w:r>
        <w:rPr>
          <w:rFonts w:ascii="Arial" w:hAnsi="Arial" w:cs="Arial"/>
          <w:sz w:val="24"/>
          <w:szCs w:val="24"/>
        </w:rPr>
        <w:t>Conclusion</w:t>
      </w:r>
      <w:bookmarkEnd w:id="80"/>
      <w:bookmarkEnd w:id="81"/>
      <w:bookmarkEnd w:id="82"/>
      <w:bookmarkEnd w:id="83"/>
      <w:bookmarkEnd w:id="84"/>
      <w:bookmarkEnd w:id="85"/>
      <w:bookmarkEnd w:id="86"/>
    </w:p>
    <w:p w14:paraId="66732AA7" w14:textId="6B38243A" w:rsidR="00E016DD" w:rsidRDefault="00E016DD" w:rsidP="00AA13DC"/>
    <w:p w14:paraId="1E3F8CAD" w14:textId="3AE868C3" w:rsidR="00E016DD" w:rsidRDefault="0077585D" w:rsidP="00613E34">
      <w:pPr>
        <w:spacing w:line="480" w:lineRule="auto"/>
        <w:rPr>
          <w:rFonts w:ascii="Arial" w:hAnsi="Arial" w:cs="Arial"/>
          <w:sz w:val="24"/>
          <w:szCs w:val="24"/>
        </w:rPr>
      </w:pPr>
      <w:r>
        <w:rPr>
          <w:rFonts w:ascii="Arial" w:hAnsi="Arial" w:cs="Arial"/>
          <w:sz w:val="24"/>
          <w:szCs w:val="24"/>
        </w:rPr>
        <w:t>I</w:t>
      </w:r>
      <w:r w:rsidR="00613E34">
        <w:rPr>
          <w:rFonts w:ascii="Arial" w:hAnsi="Arial" w:cs="Arial"/>
          <w:sz w:val="24"/>
          <w:szCs w:val="24"/>
        </w:rPr>
        <w:t>n spite of challenges and trivial divergence in areas that will be improved, achievements of SWP have generated powerful substructure on which to rely upon, however, the continuity and sustainability must have a degree of persistence and it is indispensable to keep providing best service to people and to not to stop developing (PCC,2017).</w:t>
      </w:r>
      <w:r w:rsidR="002555E3">
        <w:rPr>
          <w:rFonts w:ascii="Arial" w:hAnsi="Arial" w:cs="Arial"/>
          <w:sz w:val="24"/>
          <w:szCs w:val="24"/>
        </w:rPr>
        <w:t xml:space="preserve"> Challenges have produced opportunities to create innovative and creative ways for cooperation (PCC,2014)</w:t>
      </w:r>
      <w:r w:rsidR="00923225">
        <w:rPr>
          <w:rFonts w:ascii="Arial" w:hAnsi="Arial" w:cs="Arial"/>
          <w:sz w:val="24"/>
          <w:szCs w:val="24"/>
        </w:rPr>
        <w:t>.</w:t>
      </w:r>
    </w:p>
    <w:p w14:paraId="111B6884" w14:textId="1AC09AC5" w:rsidR="00613E34" w:rsidRDefault="00614CDB" w:rsidP="00613E34">
      <w:pPr>
        <w:spacing w:line="480" w:lineRule="auto"/>
        <w:rPr>
          <w:rFonts w:ascii="Arial" w:hAnsi="Arial" w:cs="Arial"/>
          <w:sz w:val="24"/>
          <w:szCs w:val="24"/>
        </w:rPr>
      </w:pPr>
      <w:r>
        <w:rPr>
          <w:rFonts w:ascii="Arial" w:hAnsi="Arial" w:cs="Arial"/>
          <w:sz w:val="24"/>
          <w:szCs w:val="24"/>
        </w:rPr>
        <w:t xml:space="preserve">SWP have established a decent level of support to other Welsh forces by providing access to variety of tactics and resources, which </w:t>
      </w:r>
      <w:r w:rsidR="00407FE9">
        <w:rPr>
          <w:rFonts w:ascii="Arial" w:hAnsi="Arial" w:cs="Arial"/>
          <w:sz w:val="24"/>
          <w:szCs w:val="24"/>
        </w:rPr>
        <w:t>stimulates better level of resilience in the area (HMIC,2016b).</w:t>
      </w:r>
      <w:r>
        <w:rPr>
          <w:rFonts w:ascii="Arial" w:hAnsi="Arial" w:cs="Arial"/>
          <w:sz w:val="24"/>
          <w:szCs w:val="24"/>
        </w:rPr>
        <w:t xml:space="preserve"> </w:t>
      </w:r>
    </w:p>
    <w:p w14:paraId="69FE27F8" w14:textId="329EE5FF" w:rsidR="00892304" w:rsidRDefault="005C1240" w:rsidP="00613E34">
      <w:pPr>
        <w:spacing w:line="480" w:lineRule="auto"/>
        <w:rPr>
          <w:rFonts w:ascii="Arial" w:hAnsi="Arial" w:cs="Arial"/>
          <w:sz w:val="24"/>
          <w:szCs w:val="24"/>
        </w:rPr>
      </w:pPr>
      <w:r>
        <w:rPr>
          <w:rFonts w:ascii="Arial" w:hAnsi="Arial" w:cs="Arial"/>
          <w:sz w:val="24"/>
          <w:szCs w:val="24"/>
        </w:rPr>
        <w:t>Finally, having a notion of how to deliver services in these conditions has allowed SWP to be satisfactory in all demanding areas such as legitimacy, efficiency, and effectiveness, thus they have illustrated an example of high standard performance (HMICFRS,2018a)</w:t>
      </w:r>
      <w:r w:rsidR="0039004A">
        <w:rPr>
          <w:rFonts w:ascii="Arial" w:hAnsi="Arial" w:cs="Arial"/>
          <w:sz w:val="24"/>
          <w:szCs w:val="24"/>
        </w:rPr>
        <w:t>.</w:t>
      </w:r>
    </w:p>
    <w:p w14:paraId="42ECB394" w14:textId="6B0EB7ED" w:rsidR="006B2394" w:rsidRDefault="0039004A" w:rsidP="00031C6E">
      <w:pPr>
        <w:spacing w:line="480" w:lineRule="auto"/>
        <w:rPr>
          <w:rFonts w:ascii="Arial" w:hAnsi="Arial" w:cs="Arial"/>
          <w:sz w:val="24"/>
          <w:szCs w:val="24"/>
        </w:rPr>
      </w:pPr>
      <w:r>
        <w:rPr>
          <w:rFonts w:ascii="Arial" w:hAnsi="Arial" w:cs="Arial"/>
          <w:sz w:val="24"/>
          <w:szCs w:val="24"/>
        </w:rPr>
        <w:t xml:space="preserve">It can be recommended for public services not to stick to non-traditional models that are more related to public sector such as NPM or ‘businesslike’ model as they can </w:t>
      </w:r>
      <w:r w:rsidR="00E822B6">
        <w:rPr>
          <w:rFonts w:ascii="Arial" w:hAnsi="Arial" w:cs="Arial"/>
          <w:sz w:val="24"/>
          <w:szCs w:val="24"/>
        </w:rPr>
        <w:t>be</w:t>
      </w:r>
      <w:r>
        <w:rPr>
          <w:rFonts w:ascii="Arial" w:hAnsi="Arial" w:cs="Arial"/>
          <w:sz w:val="24"/>
          <w:szCs w:val="24"/>
        </w:rPr>
        <w:t xml:space="preserve"> </w:t>
      </w:r>
      <w:r w:rsidR="00E822B6">
        <w:rPr>
          <w:rFonts w:ascii="Arial" w:hAnsi="Arial" w:cs="Arial"/>
          <w:sz w:val="24"/>
          <w:szCs w:val="24"/>
        </w:rPr>
        <w:t>misleading</w:t>
      </w:r>
      <w:r>
        <w:rPr>
          <w:rFonts w:ascii="Arial" w:hAnsi="Arial" w:cs="Arial"/>
          <w:sz w:val="24"/>
          <w:szCs w:val="24"/>
        </w:rPr>
        <w:t xml:space="preserve">. </w:t>
      </w:r>
      <w:r w:rsidR="00156011">
        <w:rPr>
          <w:rFonts w:ascii="Arial" w:hAnsi="Arial" w:cs="Arial"/>
          <w:sz w:val="24"/>
          <w:szCs w:val="24"/>
        </w:rPr>
        <w:t>I</w:t>
      </w:r>
      <w:r>
        <w:rPr>
          <w:rFonts w:ascii="Arial" w:hAnsi="Arial" w:cs="Arial"/>
          <w:sz w:val="24"/>
          <w:szCs w:val="24"/>
        </w:rPr>
        <w:t>t is essential to have good allocation of resources during financial problems as it is important to keep crime levels as low as they are</w:t>
      </w:r>
      <w:r w:rsidR="00640662">
        <w:rPr>
          <w:rFonts w:ascii="Arial" w:hAnsi="Arial" w:cs="Arial"/>
          <w:sz w:val="24"/>
          <w:szCs w:val="24"/>
        </w:rPr>
        <w:t>, with the incentive to improve areas like working with vulnerable people and domestic abuse.</w:t>
      </w:r>
    </w:p>
    <w:p w14:paraId="36B7EA2E" w14:textId="489FB636" w:rsidR="001E7664" w:rsidRDefault="001E7664" w:rsidP="00031C6E">
      <w:pPr>
        <w:spacing w:line="480" w:lineRule="auto"/>
        <w:rPr>
          <w:rFonts w:ascii="Arial" w:hAnsi="Arial" w:cs="Arial"/>
          <w:sz w:val="24"/>
          <w:szCs w:val="24"/>
        </w:rPr>
      </w:pPr>
    </w:p>
    <w:p w14:paraId="321E04BE" w14:textId="53195F68" w:rsidR="001E7664" w:rsidRDefault="001E7664" w:rsidP="00031C6E">
      <w:pPr>
        <w:spacing w:line="480" w:lineRule="auto"/>
        <w:rPr>
          <w:rFonts w:ascii="Arial" w:hAnsi="Arial" w:cs="Arial"/>
          <w:sz w:val="24"/>
          <w:szCs w:val="24"/>
        </w:rPr>
      </w:pPr>
    </w:p>
    <w:p w14:paraId="0F6E0940" w14:textId="77777777" w:rsidR="0085607D" w:rsidRPr="00031C6E" w:rsidRDefault="0085607D" w:rsidP="00031C6E">
      <w:pPr>
        <w:spacing w:line="480" w:lineRule="auto"/>
        <w:rPr>
          <w:rFonts w:ascii="Arial" w:hAnsi="Arial" w:cs="Arial"/>
          <w:sz w:val="24"/>
          <w:szCs w:val="24"/>
        </w:rPr>
      </w:pPr>
    </w:p>
    <w:p w14:paraId="6889989A" w14:textId="18CD88BD" w:rsidR="00402BDE" w:rsidRDefault="00AA13DC" w:rsidP="000B411A">
      <w:pPr>
        <w:spacing w:line="240" w:lineRule="auto"/>
        <w:jc w:val="center"/>
        <w:rPr>
          <w:rFonts w:ascii="Arial" w:hAnsi="Arial" w:cs="Arial"/>
          <w:b/>
          <w:bCs/>
          <w:sz w:val="24"/>
          <w:szCs w:val="24"/>
        </w:rPr>
      </w:pPr>
      <w:r w:rsidRPr="000702C7">
        <w:rPr>
          <w:rFonts w:ascii="Arial" w:hAnsi="Arial" w:cs="Arial"/>
          <w:b/>
          <w:bCs/>
          <w:sz w:val="24"/>
          <w:szCs w:val="24"/>
        </w:rPr>
        <w:lastRenderedPageBreak/>
        <w:t>References</w:t>
      </w:r>
    </w:p>
    <w:p w14:paraId="0D178786" w14:textId="77777777" w:rsidR="00B16A82" w:rsidRPr="00895DAD" w:rsidRDefault="00B16A82" w:rsidP="000B411A">
      <w:pPr>
        <w:spacing w:line="240" w:lineRule="auto"/>
        <w:rPr>
          <w:rFonts w:ascii="Arial" w:hAnsi="Arial" w:cs="Arial"/>
          <w:sz w:val="24"/>
          <w:szCs w:val="24"/>
          <w:lang w:val="en-US"/>
        </w:rPr>
      </w:pPr>
    </w:p>
    <w:p w14:paraId="5AB6DC72"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Bradfield, E (2019) ‘</w:t>
      </w:r>
      <w:r w:rsidRPr="00D33DC2">
        <w:rPr>
          <w:rFonts w:ascii="Arial" w:hAnsi="Arial" w:cs="Arial"/>
          <w:sz w:val="24"/>
          <w:szCs w:val="24"/>
          <w:lang w:val="en-US"/>
        </w:rPr>
        <w:t>New training centre for South Wales Police gets the go-ahead</w:t>
      </w:r>
      <w:r>
        <w:rPr>
          <w:rFonts w:ascii="Arial" w:hAnsi="Arial" w:cs="Arial"/>
          <w:sz w:val="24"/>
          <w:szCs w:val="24"/>
          <w:lang w:val="en-US"/>
        </w:rPr>
        <w:t xml:space="preserve">’, </w:t>
      </w:r>
      <w:r>
        <w:rPr>
          <w:rFonts w:ascii="Arial" w:hAnsi="Arial" w:cs="Arial"/>
          <w:i/>
          <w:iCs/>
          <w:sz w:val="24"/>
          <w:szCs w:val="24"/>
          <w:lang w:val="en-US"/>
        </w:rPr>
        <w:t xml:space="preserve">Business Live, </w:t>
      </w:r>
      <w:r>
        <w:rPr>
          <w:rFonts w:ascii="Arial" w:hAnsi="Arial" w:cs="Arial"/>
          <w:sz w:val="24"/>
          <w:szCs w:val="24"/>
          <w:lang w:val="en-US"/>
        </w:rPr>
        <w:t xml:space="preserve">26 September. [Online]. Available at: </w:t>
      </w:r>
      <w:hyperlink r:id="rId8" w:history="1">
        <w:r w:rsidRPr="000620AC">
          <w:rPr>
            <w:rStyle w:val="Hyperlink"/>
            <w:rFonts w:ascii="Arial" w:hAnsi="Arial" w:cs="Arial"/>
            <w:sz w:val="24"/>
            <w:szCs w:val="24"/>
            <w:lang w:val="en-US"/>
          </w:rPr>
          <w:t>https://www.business-live.co.uk/commercial-property/new-training-centre-south-wales-16981610</w:t>
        </w:r>
      </w:hyperlink>
      <w:r>
        <w:rPr>
          <w:rFonts w:ascii="Arial" w:hAnsi="Arial" w:cs="Arial"/>
          <w:sz w:val="24"/>
          <w:szCs w:val="24"/>
          <w:lang w:val="en-US"/>
        </w:rPr>
        <w:t xml:space="preserve"> (Accessed: 2 April 2020).</w:t>
      </w:r>
    </w:p>
    <w:p w14:paraId="3433E72B"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Charrier, K. (2004) </w:t>
      </w:r>
      <w:r w:rsidRPr="00ED463D">
        <w:rPr>
          <w:rFonts w:ascii="Arial" w:hAnsi="Arial" w:cs="Arial"/>
          <w:i/>
          <w:iCs/>
          <w:sz w:val="24"/>
          <w:szCs w:val="24"/>
          <w:lang w:val="en-US"/>
        </w:rPr>
        <w:t>Strategic Management in Policing: The Role of the Strategic Manager</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9" w:history="1">
        <w:r w:rsidRPr="000620AC">
          <w:rPr>
            <w:rStyle w:val="Hyperlink"/>
            <w:rFonts w:ascii="Arial" w:hAnsi="Arial" w:cs="Arial"/>
            <w:sz w:val="24"/>
            <w:szCs w:val="24"/>
            <w:lang w:val="en-US"/>
          </w:rPr>
          <w:t>https://www.theiacp.org/sites/default/files/all/s/Strategic%20Management%20in%20Policing.pdf</w:t>
        </w:r>
      </w:hyperlink>
      <w:r>
        <w:rPr>
          <w:rFonts w:ascii="Arial" w:hAnsi="Arial" w:cs="Arial"/>
          <w:sz w:val="24"/>
          <w:szCs w:val="24"/>
          <w:lang w:val="en-US"/>
        </w:rPr>
        <w:t xml:space="preserve"> (Accessed: 2 April 2020).</w:t>
      </w:r>
    </w:p>
    <w:p w14:paraId="463829B9" w14:textId="77777777" w:rsidR="00B16A82" w:rsidRDefault="00B16A82" w:rsidP="000B411A">
      <w:pPr>
        <w:spacing w:line="240" w:lineRule="auto"/>
        <w:rPr>
          <w:rFonts w:ascii="Arial" w:hAnsi="Arial" w:cs="Arial"/>
          <w:iCs/>
          <w:sz w:val="24"/>
          <w:szCs w:val="24"/>
          <w:lang w:val="en-US"/>
        </w:rPr>
      </w:pPr>
      <w:r w:rsidRPr="00651B8C">
        <w:rPr>
          <w:rFonts w:ascii="Arial" w:hAnsi="Arial" w:cs="Arial"/>
          <w:iCs/>
          <w:sz w:val="24"/>
          <w:szCs w:val="24"/>
          <w:lang w:val="en-US"/>
        </w:rPr>
        <w:t>Chartered Global Management Accountant</w:t>
      </w:r>
      <w:r>
        <w:rPr>
          <w:rFonts w:ascii="Arial" w:hAnsi="Arial" w:cs="Arial"/>
          <w:iCs/>
          <w:sz w:val="24"/>
          <w:szCs w:val="24"/>
          <w:lang w:val="en-US"/>
        </w:rPr>
        <w:t xml:space="preserve"> (2013) </w:t>
      </w:r>
      <w:r w:rsidRPr="00651B8C">
        <w:rPr>
          <w:rFonts w:ascii="Arial" w:hAnsi="Arial" w:cs="Arial"/>
          <w:i/>
          <w:sz w:val="24"/>
          <w:szCs w:val="24"/>
          <w:lang w:val="en-US"/>
        </w:rPr>
        <w:t>Strategic Planning Tools</w:t>
      </w:r>
      <w:r>
        <w:rPr>
          <w:rFonts w:ascii="Arial" w:hAnsi="Arial" w:cs="Arial"/>
          <w:i/>
          <w:sz w:val="24"/>
          <w:szCs w:val="24"/>
          <w:lang w:val="en-US"/>
        </w:rPr>
        <w:t xml:space="preserve">. </w:t>
      </w:r>
      <w:r>
        <w:rPr>
          <w:rFonts w:ascii="Arial" w:hAnsi="Arial" w:cs="Arial"/>
          <w:iCs/>
          <w:sz w:val="24"/>
          <w:szCs w:val="24"/>
          <w:lang w:val="en-US"/>
        </w:rPr>
        <w:t xml:space="preserve">Available at: </w:t>
      </w:r>
      <w:hyperlink r:id="rId10" w:history="1">
        <w:r w:rsidRPr="00354C01">
          <w:rPr>
            <w:rStyle w:val="Hyperlink"/>
            <w:rFonts w:ascii="Arial" w:hAnsi="Arial" w:cs="Arial"/>
            <w:iCs/>
            <w:sz w:val="24"/>
            <w:szCs w:val="24"/>
            <w:lang w:val="en-US"/>
          </w:rPr>
          <w:t>https://www.cgma.org/resources/tools/essential-tools/strategic-planning-tools.html</w:t>
        </w:r>
      </w:hyperlink>
      <w:r>
        <w:rPr>
          <w:rFonts w:ascii="Arial" w:hAnsi="Arial" w:cs="Arial"/>
          <w:iCs/>
          <w:sz w:val="24"/>
          <w:szCs w:val="24"/>
          <w:lang w:val="en-US"/>
        </w:rPr>
        <w:t xml:space="preserve"> (Accessed: 3 April 2020).</w:t>
      </w:r>
    </w:p>
    <w:p w14:paraId="73A57486"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Her Majesty’s Inspector of Constabulary (2016a) </w:t>
      </w:r>
      <w:r w:rsidRPr="007D4D8C">
        <w:rPr>
          <w:rFonts w:ascii="Arial" w:hAnsi="Arial" w:cs="Arial"/>
          <w:i/>
          <w:iCs/>
          <w:sz w:val="24"/>
          <w:szCs w:val="24"/>
          <w:lang w:val="en-US"/>
        </w:rPr>
        <w:t>An inspection of Dyfed-Powys Police</w:t>
      </w:r>
      <w:r>
        <w:rPr>
          <w:rFonts w:ascii="Arial" w:hAnsi="Arial" w:cs="Arial"/>
          <w:i/>
          <w:iCs/>
          <w:sz w:val="24"/>
          <w:szCs w:val="24"/>
          <w:lang w:val="en-US"/>
        </w:rPr>
        <w:t>.</w:t>
      </w:r>
      <w:r>
        <w:rPr>
          <w:rFonts w:ascii="Arial" w:hAnsi="Arial" w:cs="Arial"/>
          <w:sz w:val="24"/>
          <w:szCs w:val="24"/>
          <w:lang w:val="en-US"/>
        </w:rPr>
        <w:t xml:space="preserve"> Available at: </w:t>
      </w:r>
      <w:hyperlink r:id="rId11" w:history="1">
        <w:r w:rsidRPr="000620AC">
          <w:rPr>
            <w:rStyle w:val="Hyperlink"/>
            <w:rFonts w:ascii="Arial" w:hAnsi="Arial" w:cs="Arial"/>
            <w:sz w:val="24"/>
            <w:szCs w:val="24"/>
            <w:lang w:val="en-US"/>
          </w:rPr>
          <w:t>https://www.justiceinspectorates.gov.uk/hmicfrs/wp-content/uploads/police-effectiveness-2015-dyfed-powys.pdf</w:t>
        </w:r>
      </w:hyperlink>
      <w:r>
        <w:rPr>
          <w:rFonts w:ascii="Arial" w:hAnsi="Arial" w:cs="Arial"/>
          <w:sz w:val="24"/>
          <w:szCs w:val="24"/>
          <w:lang w:val="en-US"/>
        </w:rPr>
        <w:t xml:space="preserve"> (Accessed: 2 April 2020).</w:t>
      </w:r>
    </w:p>
    <w:p w14:paraId="2D741C1C" w14:textId="77777777" w:rsidR="00B16A82" w:rsidRPr="007D4D8C"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Her Majesty’s Inspector of Constabulary (2016b) </w:t>
      </w:r>
      <w:r>
        <w:rPr>
          <w:rFonts w:ascii="Arial" w:hAnsi="Arial" w:cs="Arial"/>
          <w:i/>
          <w:iCs/>
          <w:sz w:val="24"/>
          <w:szCs w:val="24"/>
          <w:lang w:val="en-US"/>
        </w:rPr>
        <w:t>An inspection of South Wales Police.</w:t>
      </w:r>
      <w:r>
        <w:rPr>
          <w:rFonts w:ascii="Arial" w:hAnsi="Arial" w:cs="Arial"/>
          <w:sz w:val="24"/>
          <w:szCs w:val="24"/>
          <w:lang w:val="en-US"/>
        </w:rPr>
        <w:t xml:space="preserve"> Available at: </w:t>
      </w:r>
      <w:hyperlink r:id="rId12" w:history="1">
        <w:r w:rsidRPr="000620AC">
          <w:rPr>
            <w:rStyle w:val="Hyperlink"/>
            <w:rFonts w:ascii="Arial" w:hAnsi="Arial" w:cs="Arial"/>
            <w:sz w:val="24"/>
            <w:szCs w:val="24"/>
            <w:lang w:val="en-US"/>
          </w:rPr>
          <w:t>https://www.justiceinspectorates.gov.uk/hmicfrs/wp-content/uploads/police-effectiveness-2015-south-wales.pdf</w:t>
        </w:r>
      </w:hyperlink>
      <w:r>
        <w:rPr>
          <w:rFonts w:ascii="Arial" w:hAnsi="Arial" w:cs="Arial"/>
          <w:sz w:val="24"/>
          <w:szCs w:val="24"/>
          <w:lang w:val="en-US"/>
        </w:rPr>
        <w:t xml:space="preserve"> (Accessed: 2 April 2020).</w:t>
      </w:r>
    </w:p>
    <w:p w14:paraId="5A673982" w14:textId="77777777" w:rsidR="00B16A82" w:rsidRPr="007C6016" w:rsidRDefault="00B16A82" w:rsidP="000B411A">
      <w:pPr>
        <w:spacing w:line="240" w:lineRule="auto"/>
        <w:rPr>
          <w:rFonts w:ascii="Arial" w:hAnsi="Arial" w:cs="Arial"/>
          <w:sz w:val="24"/>
          <w:szCs w:val="24"/>
          <w:lang w:val="en-US"/>
        </w:rPr>
      </w:pPr>
      <w:r w:rsidRPr="00D24072">
        <w:rPr>
          <w:rFonts w:ascii="Arial" w:hAnsi="Arial" w:cs="Arial"/>
          <w:sz w:val="24"/>
          <w:szCs w:val="24"/>
          <w:lang w:val="en-US"/>
        </w:rPr>
        <w:t>Her Majesty’s Inspectorate of Constabulary and Fire &amp; Rescue Servic</w:t>
      </w:r>
      <w:r>
        <w:rPr>
          <w:rFonts w:ascii="Arial" w:hAnsi="Arial" w:cs="Arial"/>
          <w:sz w:val="24"/>
          <w:szCs w:val="24"/>
          <w:lang w:val="en-US"/>
        </w:rPr>
        <w:t xml:space="preserve">es (2017) </w:t>
      </w:r>
      <w:r w:rsidRPr="005446F0">
        <w:rPr>
          <w:rFonts w:ascii="Arial" w:hAnsi="Arial" w:cs="Arial"/>
          <w:i/>
          <w:iCs/>
          <w:sz w:val="24"/>
          <w:szCs w:val="24"/>
          <w:lang w:val="en-US"/>
        </w:rPr>
        <w:t>South Wales Police: Crime Data Integrity inspection 2017</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13" w:history="1">
        <w:r w:rsidRPr="00B5664D">
          <w:rPr>
            <w:rStyle w:val="Hyperlink"/>
            <w:rFonts w:ascii="Arial" w:hAnsi="Arial" w:cs="Arial"/>
            <w:sz w:val="24"/>
            <w:szCs w:val="24"/>
          </w:rPr>
          <w:t>https://www.justiceinspectorates.gov.uk/hmicfrs/publications/south-wales-crime-data-integrity-inspection-2017</w:t>
        </w:r>
      </w:hyperlink>
      <w:r>
        <w:t xml:space="preserve"> </w:t>
      </w:r>
      <w:r>
        <w:rPr>
          <w:rFonts w:ascii="Arial" w:hAnsi="Arial" w:cs="Arial"/>
          <w:sz w:val="24"/>
          <w:szCs w:val="24"/>
          <w:lang w:val="en-US"/>
        </w:rPr>
        <w:t xml:space="preserve">(Accessed: 4 April 2020). </w:t>
      </w:r>
    </w:p>
    <w:p w14:paraId="45161A2D" w14:textId="21AE6C78" w:rsidR="00B16A82" w:rsidRDefault="00B16A82" w:rsidP="000B411A">
      <w:pPr>
        <w:spacing w:line="240" w:lineRule="auto"/>
        <w:rPr>
          <w:rFonts w:ascii="Arial" w:hAnsi="Arial" w:cs="Arial"/>
          <w:sz w:val="24"/>
          <w:szCs w:val="24"/>
          <w:lang w:val="en-US"/>
        </w:rPr>
      </w:pPr>
      <w:r w:rsidRPr="00D24072">
        <w:rPr>
          <w:rFonts w:ascii="Arial" w:hAnsi="Arial" w:cs="Arial"/>
          <w:sz w:val="24"/>
          <w:szCs w:val="24"/>
          <w:lang w:val="en-US"/>
        </w:rPr>
        <w:t>Her Majesty’s Inspectorate of Constabulary and Fire &amp; Rescue Services</w:t>
      </w:r>
      <w:r>
        <w:rPr>
          <w:rFonts w:ascii="Arial" w:hAnsi="Arial" w:cs="Arial"/>
          <w:sz w:val="24"/>
          <w:szCs w:val="24"/>
          <w:lang w:val="en-US"/>
        </w:rPr>
        <w:t xml:space="preserve"> (2018a) </w:t>
      </w:r>
      <w:r w:rsidRPr="00D24072">
        <w:rPr>
          <w:rFonts w:ascii="Arial" w:hAnsi="Arial" w:cs="Arial"/>
          <w:i/>
          <w:iCs/>
          <w:sz w:val="24"/>
          <w:szCs w:val="24"/>
          <w:lang w:val="en-US"/>
        </w:rPr>
        <w:t>South Wales 2018/19</w:t>
      </w:r>
      <w:r>
        <w:rPr>
          <w:rFonts w:ascii="Arial" w:hAnsi="Arial" w:cs="Arial"/>
          <w:i/>
          <w:iCs/>
          <w:sz w:val="24"/>
          <w:szCs w:val="24"/>
          <w:lang w:val="en-US"/>
        </w:rPr>
        <w:t>.</w:t>
      </w:r>
      <w:r>
        <w:rPr>
          <w:rFonts w:ascii="Arial" w:hAnsi="Arial" w:cs="Arial"/>
          <w:sz w:val="24"/>
          <w:szCs w:val="24"/>
          <w:lang w:val="en-US"/>
        </w:rPr>
        <w:t xml:space="preserve"> Available at</w:t>
      </w:r>
      <w:r w:rsidRPr="00D24072">
        <w:t xml:space="preserve"> </w:t>
      </w:r>
      <w:hyperlink r:id="rId14" w:history="1">
        <w:r w:rsidRPr="000620AC">
          <w:rPr>
            <w:rStyle w:val="Hyperlink"/>
            <w:rFonts w:ascii="Arial" w:hAnsi="Arial" w:cs="Arial"/>
            <w:sz w:val="24"/>
            <w:szCs w:val="24"/>
            <w:lang w:val="en-US"/>
          </w:rPr>
          <w:t>https://www.justiceinspectorates.gov.uk/hmicfrs/peel-assessments/peel-2018/south-wales/#</w:t>
        </w:r>
      </w:hyperlink>
      <w:r>
        <w:rPr>
          <w:rFonts w:ascii="Arial" w:hAnsi="Arial" w:cs="Arial"/>
          <w:sz w:val="24"/>
          <w:szCs w:val="24"/>
          <w:lang w:val="en-US"/>
        </w:rPr>
        <w:t xml:space="preserve">  (Accessed: 2 April 2020).</w:t>
      </w:r>
    </w:p>
    <w:p w14:paraId="3B83F32A" w14:textId="08F2EA77" w:rsidR="00B56161" w:rsidRPr="00B56161" w:rsidRDefault="00B56161" w:rsidP="000B411A">
      <w:pPr>
        <w:spacing w:line="240" w:lineRule="auto"/>
        <w:rPr>
          <w:rFonts w:ascii="Arial" w:hAnsi="Arial" w:cs="Arial"/>
          <w:sz w:val="24"/>
          <w:szCs w:val="24"/>
          <w:lang w:val="en-US"/>
        </w:rPr>
      </w:pPr>
      <w:r>
        <w:rPr>
          <w:rFonts w:ascii="Arial" w:hAnsi="Arial" w:cs="Arial"/>
          <w:sz w:val="24"/>
          <w:szCs w:val="24"/>
          <w:lang w:val="en-US"/>
        </w:rPr>
        <w:t xml:space="preserve">Hill, A., Morgan, G. (2019) </w:t>
      </w:r>
      <w:r w:rsidRPr="00B56161">
        <w:rPr>
          <w:rFonts w:ascii="Arial" w:hAnsi="Arial" w:cs="Arial"/>
          <w:i/>
          <w:iCs/>
          <w:sz w:val="24"/>
          <w:szCs w:val="24"/>
          <w:lang w:val="en-US"/>
        </w:rPr>
        <w:t>Working Together</w:t>
      </w:r>
      <w:r>
        <w:rPr>
          <w:rFonts w:ascii="Arial" w:hAnsi="Arial" w:cs="Arial"/>
          <w:i/>
          <w:iCs/>
          <w:sz w:val="24"/>
          <w:szCs w:val="24"/>
          <w:lang w:val="en-US"/>
        </w:rPr>
        <w:t>.</w:t>
      </w:r>
      <w:r>
        <w:rPr>
          <w:rFonts w:ascii="Arial" w:hAnsi="Arial" w:cs="Arial"/>
          <w:sz w:val="24"/>
          <w:szCs w:val="24"/>
          <w:lang w:val="en-US"/>
        </w:rPr>
        <w:t xml:space="preserve"> Available at: </w:t>
      </w:r>
      <w:hyperlink r:id="rId15" w:history="1">
        <w:r w:rsidRPr="004F3F36">
          <w:rPr>
            <w:rStyle w:val="Hyperlink"/>
            <w:rFonts w:ascii="Arial" w:hAnsi="Arial" w:cs="Arial"/>
            <w:sz w:val="24"/>
            <w:szCs w:val="24"/>
            <w:lang w:val="en-US"/>
          </w:rPr>
          <w:t>https://moodle.uwtsd.ac.uk/mod/resource/view.php?id=239786</w:t>
        </w:r>
      </w:hyperlink>
      <w:r>
        <w:rPr>
          <w:rFonts w:ascii="Arial" w:hAnsi="Arial" w:cs="Arial"/>
          <w:sz w:val="24"/>
          <w:szCs w:val="24"/>
          <w:lang w:val="en-US"/>
        </w:rPr>
        <w:t xml:space="preserve"> (Accessed: 23 April 2020).</w:t>
      </w:r>
    </w:p>
    <w:p w14:paraId="7BF7040A" w14:textId="77777777" w:rsidR="00B16A82" w:rsidRDefault="00B16A82" w:rsidP="000B411A">
      <w:pPr>
        <w:spacing w:line="240" w:lineRule="auto"/>
        <w:rPr>
          <w:rFonts w:ascii="Arial" w:hAnsi="Arial" w:cs="Arial"/>
          <w:sz w:val="24"/>
          <w:szCs w:val="24"/>
          <w:lang w:val="en-US"/>
        </w:rPr>
      </w:pPr>
      <w:r w:rsidRPr="00D24072">
        <w:rPr>
          <w:rFonts w:ascii="Arial" w:hAnsi="Arial" w:cs="Arial"/>
          <w:sz w:val="24"/>
          <w:szCs w:val="24"/>
          <w:lang w:val="en-US"/>
        </w:rPr>
        <w:t>Her Majesty’s Inspectorate of Constabulary and Fire &amp; Rescue Services</w:t>
      </w:r>
      <w:r>
        <w:rPr>
          <w:rFonts w:ascii="Arial" w:hAnsi="Arial" w:cs="Arial"/>
          <w:sz w:val="24"/>
          <w:szCs w:val="24"/>
          <w:lang w:val="en-US"/>
        </w:rPr>
        <w:t xml:space="preserve"> (2018b) </w:t>
      </w:r>
      <w:r w:rsidRPr="00D24072">
        <w:rPr>
          <w:rFonts w:ascii="Arial" w:hAnsi="Arial" w:cs="Arial"/>
          <w:i/>
          <w:iCs/>
          <w:sz w:val="24"/>
          <w:szCs w:val="24"/>
          <w:lang w:val="en-US"/>
        </w:rPr>
        <w:t>Dyfed-Powys 2018/19</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16" w:history="1">
        <w:r w:rsidRPr="000620AC">
          <w:rPr>
            <w:rStyle w:val="Hyperlink"/>
            <w:rFonts w:ascii="Arial" w:hAnsi="Arial" w:cs="Arial"/>
            <w:sz w:val="24"/>
            <w:szCs w:val="24"/>
            <w:lang w:val="en-US"/>
          </w:rPr>
          <w:t>https://www.justiceinspectorates.gov.uk/hmicfrs/peel-assessments/peel-2018/dyfed-powys/</w:t>
        </w:r>
      </w:hyperlink>
      <w:r w:rsidRPr="00D24072">
        <w:rPr>
          <w:rFonts w:ascii="Arial" w:hAnsi="Arial" w:cs="Arial"/>
          <w:sz w:val="24"/>
          <w:szCs w:val="24"/>
          <w:lang w:val="en-US"/>
        </w:rPr>
        <w:t>?</w:t>
      </w:r>
      <w:r>
        <w:rPr>
          <w:rFonts w:ascii="Arial" w:hAnsi="Arial" w:cs="Arial"/>
          <w:sz w:val="24"/>
          <w:szCs w:val="24"/>
          <w:lang w:val="en-US"/>
        </w:rPr>
        <w:t xml:space="preserve"> (Accessed: 2 April 2020)/</w:t>
      </w:r>
    </w:p>
    <w:p w14:paraId="4E62EFB7" w14:textId="77777777" w:rsidR="00B16A82" w:rsidRDefault="00B16A82" w:rsidP="000B411A">
      <w:pPr>
        <w:spacing w:line="240" w:lineRule="auto"/>
        <w:rPr>
          <w:rFonts w:ascii="Arial" w:hAnsi="Arial" w:cs="Arial"/>
          <w:iCs/>
          <w:sz w:val="24"/>
          <w:szCs w:val="24"/>
          <w:lang w:val="en-US"/>
        </w:rPr>
      </w:pPr>
      <w:r>
        <w:rPr>
          <w:rFonts w:ascii="Arial" w:hAnsi="Arial" w:cs="Arial"/>
          <w:sz w:val="24"/>
          <w:szCs w:val="24"/>
          <w:lang w:val="en-US"/>
        </w:rPr>
        <w:t>Mendoza, K. (2015) ‘</w:t>
      </w:r>
      <w:r w:rsidRPr="00B26EEF">
        <w:rPr>
          <w:rFonts w:ascii="Arial" w:hAnsi="Arial" w:cs="Arial"/>
          <w:sz w:val="24"/>
          <w:szCs w:val="24"/>
          <w:lang w:val="en-US"/>
        </w:rPr>
        <w:t>Trying to run a public service like a business will never work</w:t>
      </w:r>
      <w:r>
        <w:rPr>
          <w:rFonts w:ascii="Arial" w:hAnsi="Arial" w:cs="Arial"/>
          <w:sz w:val="24"/>
          <w:szCs w:val="24"/>
          <w:lang w:val="en-US"/>
        </w:rPr>
        <w:t xml:space="preserve">’, </w:t>
      </w:r>
      <w:r>
        <w:rPr>
          <w:rFonts w:ascii="Arial" w:hAnsi="Arial" w:cs="Arial"/>
          <w:i/>
          <w:sz w:val="24"/>
          <w:szCs w:val="24"/>
          <w:lang w:val="en-US"/>
        </w:rPr>
        <w:t>The Guardian,</w:t>
      </w:r>
      <w:r>
        <w:rPr>
          <w:rFonts w:ascii="Arial" w:hAnsi="Arial" w:cs="Arial"/>
          <w:iCs/>
          <w:sz w:val="24"/>
          <w:szCs w:val="24"/>
          <w:lang w:val="en-US"/>
        </w:rPr>
        <w:t xml:space="preserve"> 13 January. [Online]. Available at: </w:t>
      </w:r>
      <w:hyperlink r:id="rId17" w:history="1">
        <w:r w:rsidRPr="00354C01">
          <w:rPr>
            <w:rStyle w:val="Hyperlink"/>
            <w:rFonts w:ascii="Arial" w:hAnsi="Arial" w:cs="Arial"/>
            <w:iCs/>
            <w:sz w:val="24"/>
            <w:szCs w:val="24"/>
            <w:lang w:val="en-US"/>
          </w:rPr>
          <w:t>https://www.theguardian.com/society/2015/jan/13/public-services-nhs-hinchingbrooke-circle-cannot-be-run-like-businesses</w:t>
        </w:r>
      </w:hyperlink>
      <w:r>
        <w:rPr>
          <w:rFonts w:ascii="Arial" w:hAnsi="Arial" w:cs="Arial"/>
          <w:iCs/>
          <w:sz w:val="24"/>
          <w:szCs w:val="24"/>
          <w:lang w:val="en-US"/>
        </w:rPr>
        <w:t xml:space="preserve"> (Accessed: 2 April 2020).</w:t>
      </w:r>
    </w:p>
    <w:p w14:paraId="44931187" w14:textId="77777777" w:rsidR="00B16A82" w:rsidRDefault="00B16A82" w:rsidP="000B411A">
      <w:pPr>
        <w:spacing w:line="240" w:lineRule="auto"/>
        <w:rPr>
          <w:rFonts w:ascii="Arial" w:hAnsi="Arial" w:cs="Arial"/>
          <w:iCs/>
          <w:sz w:val="24"/>
          <w:szCs w:val="24"/>
          <w:lang w:val="en-US"/>
        </w:rPr>
      </w:pPr>
      <w:r w:rsidRPr="00B26EEF">
        <w:rPr>
          <w:rFonts w:ascii="Arial" w:hAnsi="Arial" w:cs="Arial"/>
          <w:iCs/>
          <w:sz w:val="24"/>
          <w:szCs w:val="24"/>
          <w:lang w:val="en-US"/>
        </w:rPr>
        <w:t>Noordegraaf</w:t>
      </w:r>
      <w:r>
        <w:rPr>
          <w:rFonts w:ascii="Arial" w:hAnsi="Arial" w:cs="Arial"/>
          <w:iCs/>
          <w:sz w:val="24"/>
          <w:szCs w:val="24"/>
          <w:lang w:val="en-US"/>
        </w:rPr>
        <w:t xml:space="preserve">, M. (2015) </w:t>
      </w:r>
      <w:r>
        <w:rPr>
          <w:rFonts w:ascii="Arial" w:hAnsi="Arial" w:cs="Arial"/>
          <w:i/>
          <w:sz w:val="24"/>
          <w:szCs w:val="24"/>
          <w:lang w:val="en-US"/>
        </w:rPr>
        <w:t>Public Management</w:t>
      </w:r>
      <w:r>
        <w:rPr>
          <w:rFonts w:ascii="Arial" w:hAnsi="Arial" w:cs="Arial"/>
          <w:iCs/>
          <w:sz w:val="24"/>
          <w:szCs w:val="24"/>
          <w:lang w:val="en-US"/>
        </w:rPr>
        <w:t xml:space="preserve">. Available at: </w:t>
      </w:r>
      <w:hyperlink r:id="rId18" w:anchor="v=onepage&amp;q=police%20organisation%20businesslike%20businesslike%20models%2C%20because%20of%20rules%2C%20financing%20systems%20or&amp;f=false" w:history="1">
        <w:r w:rsidRPr="00354C01">
          <w:rPr>
            <w:rStyle w:val="Hyperlink"/>
            <w:rFonts w:ascii="Arial" w:hAnsi="Arial" w:cs="Arial"/>
            <w:iCs/>
            <w:sz w:val="24"/>
            <w:szCs w:val="24"/>
            <w:lang w:val="en-US"/>
          </w:rPr>
          <w:t>https://books.google.co.uk/books?id=wXrbCQAAQBAJ&amp;pg=PA11&amp;lpg=PA11&amp;dq=police+organisation+businesslike&amp;source=bl&amp;ots=Sb5J905paB&amp;sig=ACfU3U05EOr7mczBX7z9lC33X8nP39XixA&amp;hl=ru&amp;sa=X&amp;ved=2ahUKEwiTs_DD6MroAhXZh1wKHSW9CzcQ6AEwDXoECAoQPA#v=onepage&amp;q=police%20organisation%20businesslike%20businesslike%20models%2C%20because%20of%20rules%2C%20financing%20systems%20or&amp;f=false</w:t>
        </w:r>
      </w:hyperlink>
      <w:r>
        <w:rPr>
          <w:rFonts w:ascii="Arial" w:hAnsi="Arial" w:cs="Arial"/>
          <w:iCs/>
          <w:sz w:val="24"/>
          <w:szCs w:val="24"/>
          <w:lang w:val="en-US"/>
        </w:rPr>
        <w:t xml:space="preserve"> (Accessed: 2 April 2020).</w:t>
      </w:r>
    </w:p>
    <w:p w14:paraId="59143DE9"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Perera, R. (2017) </w:t>
      </w:r>
      <w:r>
        <w:rPr>
          <w:rFonts w:ascii="Arial" w:hAnsi="Arial" w:cs="Arial"/>
          <w:i/>
          <w:iCs/>
          <w:sz w:val="24"/>
          <w:szCs w:val="24"/>
          <w:lang w:val="en-US"/>
        </w:rPr>
        <w:t>THE PESTLE ANALYSIS</w:t>
      </w:r>
      <w:r>
        <w:rPr>
          <w:rFonts w:ascii="Arial" w:hAnsi="Arial" w:cs="Arial"/>
          <w:sz w:val="24"/>
          <w:szCs w:val="24"/>
          <w:lang w:val="en-US"/>
        </w:rPr>
        <w:t xml:space="preserve">. [Online]. Available at: </w:t>
      </w:r>
      <w:hyperlink r:id="rId19" w:anchor="v=onepage&amp;q=PESTEL%20ANALYSIS&amp;f=false" w:history="1">
        <w:r w:rsidRPr="000620AC">
          <w:rPr>
            <w:rStyle w:val="Hyperlink"/>
            <w:rFonts w:ascii="Arial" w:hAnsi="Arial" w:cs="Arial"/>
            <w:sz w:val="24"/>
            <w:szCs w:val="24"/>
            <w:lang w:val="en-US"/>
          </w:rPr>
          <w:t>https://books.google.co.uk/books?id=ZWpLDwAAQBAJ&amp;printsec=frontcover&amp;dq=PEST</w:t>
        </w:r>
        <w:r w:rsidRPr="000620AC">
          <w:rPr>
            <w:rStyle w:val="Hyperlink"/>
            <w:rFonts w:ascii="Arial" w:hAnsi="Arial" w:cs="Arial"/>
            <w:sz w:val="24"/>
            <w:szCs w:val="24"/>
            <w:lang w:val="en-US"/>
          </w:rPr>
          <w:lastRenderedPageBreak/>
          <w:t>EL+ANALYSIS&amp;hl=ru&amp;sa=X&amp;ved=0ahUKEwjFrJuYz8noAhUQHMAKHaFwAWYQ6AEIKDAA#v=onepage&amp;q=PESTEL%20ANALYSIS&amp;f=false</w:t>
        </w:r>
      </w:hyperlink>
      <w:r>
        <w:rPr>
          <w:rFonts w:ascii="Arial" w:hAnsi="Arial" w:cs="Arial"/>
          <w:sz w:val="24"/>
          <w:szCs w:val="24"/>
          <w:lang w:val="en-US"/>
        </w:rPr>
        <w:t xml:space="preserve"> (Accessed: 2 April 2020).</w:t>
      </w:r>
    </w:p>
    <w:p w14:paraId="7897F3A0"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Police and Crime Commissioner For South Wales (2019) </w:t>
      </w:r>
      <w:r>
        <w:rPr>
          <w:rFonts w:ascii="Arial" w:hAnsi="Arial" w:cs="Arial"/>
          <w:i/>
          <w:iCs/>
          <w:sz w:val="24"/>
          <w:szCs w:val="24"/>
          <w:lang w:val="en-US"/>
        </w:rPr>
        <w:t>Police &amp; Crime Plan 2019-2023</w:t>
      </w:r>
      <w:r>
        <w:rPr>
          <w:rFonts w:ascii="Arial" w:hAnsi="Arial" w:cs="Arial"/>
          <w:sz w:val="24"/>
          <w:szCs w:val="24"/>
          <w:lang w:val="en-US"/>
        </w:rPr>
        <w:t xml:space="preserve">. Available at: </w:t>
      </w:r>
      <w:hyperlink r:id="rId20" w:history="1">
        <w:r w:rsidRPr="000620AC">
          <w:rPr>
            <w:rStyle w:val="Hyperlink"/>
            <w:rFonts w:ascii="Arial" w:hAnsi="Arial" w:cs="Arial"/>
            <w:sz w:val="24"/>
            <w:szCs w:val="24"/>
            <w:lang w:val="en-US"/>
          </w:rPr>
          <w:t>https://moodle.uwtsd.ac.uk/pluginfile.php/238160/mod_resource/content/1/SWP%20PCC%20Ltr%2030%20January%202019.pdf</w:t>
        </w:r>
      </w:hyperlink>
      <w:r>
        <w:rPr>
          <w:rFonts w:ascii="Arial" w:hAnsi="Arial" w:cs="Arial"/>
          <w:sz w:val="24"/>
          <w:szCs w:val="24"/>
          <w:lang w:val="en-US"/>
        </w:rPr>
        <w:t xml:space="preserve"> (Accessed: 2 April 2020)</w:t>
      </w:r>
    </w:p>
    <w:p w14:paraId="786A351C" w14:textId="77777777" w:rsidR="00B16A82" w:rsidRPr="000A7F37" w:rsidRDefault="00B16A82" w:rsidP="000B411A">
      <w:pPr>
        <w:spacing w:line="240" w:lineRule="auto"/>
        <w:rPr>
          <w:rFonts w:ascii="Arial" w:hAnsi="Arial" w:cs="Arial"/>
          <w:iCs/>
          <w:sz w:val="24"/>
          <w:szCs w:val="24"/>
          <w:lang w:val="en-US"/>
        </w:rPr>
      </w:pPr>
      <w:r>
        <w:rPr>
          <w:rFonts w:ascii="Arial" w:hAnsi="Arial" w:cs="Arial"/>
          <w:iCs/>
          <w:sz w:val="24"/>
          <w:szCs w:val="24"/>
          <w:lang w:val="en-US"/>
        </w:rPr>
        <w:t>Rees, J. (2020) ‘</w:t>
      </w:r>
      <w:r w:rsidRPr="000A7F37">
        <w:rPr>
          <w:rFonts w:ascii="Arial" w:hAnsi="Arial" w:cs="Arial"/>
          <w:iCs/>
          <w:sz w:val="24"/>
          <w:szCs w:val="24"/>
          <w:lang w:val="en-US"/>
        </w:rPr>
        <w:t>Coronavirus: Officers to patrol parks, beaches and forests</w:t>
      </w:r>
      <w:r>
        <w:rPr>
          <w:rFonts w:ascii="Arial" w:hAnsi="Arial" w:cs="Arial"/>
          <w:iCs/>
          <w:sz w:val="24"/>
          <w:szCs w:val="24"/>
          <w:lang w:val="en-US"/>
        </w:rPr>
        <w:t xml:space="preserve">’, </w:t>
      </w:r>
      <w:r>
        <w:rPr>
          <w:rFonts w:ascii="Arial" w:hAnsi="Arial" w:cs="Arial"/>
          <w:i/>
          <w:sz w:val="24"/>
          <w:szCs w:val="24"/>
          <w:lang w:val="en-US"/>
        </w:rPr>
        <w:t>BBC,</w:t>
      </w:r>
      <w:r>
        <w:rPr>
          <w:rFonts w:ascii="Arial" w:hAnsi="Arial" w:cs="Arial"/>
          <w:iCs/>
          <w:sz w:val="24"/>
          <w:szCs w:val="24"/>
          <w:lang w:val="en-US"/>
        </w:rPr>
        <w:t xml:space="preserve"> 27 March [Online]. Available at: </w:t>
      </w:r>
      <w:hyperlink r:id="rId21" w:history="1">
        <w:r w:rsidRPr="00B5664D">
          <w:rPr>
            <w:rStyle w:val="Hyperlink"/>
            <w:rFonts w:ascii="Arial" w:hAnsi="Arial" w:cs="Arial"/>
            <w:iCs/>
            <w:sz w:val="24"/>
            <w:szCs w:val="24"/>
            <w:lang w:val="en-US"/>
          </w:rPr>
          <w:t>https://www.bbc.co.uk/news/uk-wales-52066605</w:t>
        </w:r>
      </w:hyperlink>
      <w:r>
        <w:rPr>
          <w:rFonts w:ascii="Arial" w:hAnsi="Arial" w:cs="Arial"/>
          <w:iCs/>
          <w:sz w:val="24"/>
          <w:szCs w:val="24"/>
          <w:lang w:val="en-US"/>
        </w:rPr>
        <w:t xml:space="preserve"> (Accessed: 4 April 2020).</w:t>
      </w:r>
    </w:p>
    <w:p w14:paraId="1D847A45" w14:textId="77777777" w:rsidR="00B16A82" w:rsidRDefault="00B16A82" w:rsidP="000B411A">
      <w:pPr>
        <w:spacing w:line="240" w:lineRule="auto"/>
        <w:rPr>
          <w:rFonts w:ascii="Arial" w:hAnsi="Arial" w:cs="Arial"/>
          <w:iCs/>
          <w:sz w:val="24"/>
          <w:szCs w:val="24"/>
          <w:lang w:val="en-US"/>
        </w:rPr>
      </w:pPr>
      <w:r>
        <w:rPr>
          <w:rFonts w:ascii="Arial" w:hAnsi="Arial" w:cs="Arial"/>
          <w:iCs/>
          <w:sz w:val="24"/>
          <w:szCs w:val="24"/>
          <w:lang w:val="en-US"/>
        </w:rPr>
        <w:t xml:space="preserve">Reiner, R. (2010) </w:t>
      </w:r>
      <w:r>
        <w:rPr>
          <w:rFonts w:ascii="Arial" w:hAnsi="Arial" w:cs="Arial"/>
          <w:i/>
          <w:sz w:val="24"/>
          <w:szCs w:val="24"/>
          <w:lang w:val="en-US"/>
        </w:rPr>
        <w:t>The Politics Of The Police</w:t>
      </w:r>
      <w:r>
        <w:rPr>
          <w:rFonts w:ascii="Arial" w:hAnsi="Arial" w:cs="Arial"/>
          <w:iCs/>
          <w:sz w:val="24"/>
          <w:szCs w:val="24"/>
          <w:lang w:val="en-US"/>
        </w:rPr>
        <w:t xml:space="preserve">. [Online]. Available at: </w:t>
      </w:r>
      <w:hyperlink r:id="rId22" w:anchor="v=onepage&amp;q=why%20businesslike%20model%20not%20for%20public%20services%20police&amp;f=false" w:history="1">
        <w:r w:rsidRPr="00354C01">
          <w:rPr>
            <w:rStyle w:val="Hyperlink"/>
            <w:rFonts w:ascii="Arial" w:hAnsi="Arial" w:cs="Arial"/>
            <w:iCs/>
            <w:sz w:val="24"/>
            <w:szCs w:val="24"/>
            <w:lang w:val="en-US"/>
          </w:rPr>
          <w:t>https://books.google.co.uk/books?id=JUicAQAAQBAJ&amp;pg=PA25&amp;lpg=PA25&amp;dq=why+businesslike+model+not+for+public+services+police&amp;source=bl&amp;ots=ZEyECYFeZp&amp;sig=ACfU3U0nynOQEtKYKitJbSciR-J1Rpt9XQ&amp;hl=ru&amp;sa=X&amp;ved=2ahUKEwju4sOe58roAhUsQkEAHT5JC7IQ6AEwAHoECAkQLA#v=onepage&amp;q=why%20businesslike%20model%20not%20for%20public%20services%20police&amp;f=false</w:t>
        </w:r>
      </w:hyperlink>
      <w:r>
        <w:rPr>
          <w:rFonts w:ascii="Arial" w:hAnsi="Arial" w:cs="Arial"/>
          <w:iCs/>
          <w:sz w:val="24"/>
          <w:szCs w:val="24"/>
          <w:lang w:val="en-US"/>
        </w:rPr>
        <w:t xml:space="preserve"> (Accessed: 2 April 2020).</w:t>
      </w:r>
    </w:p>
    <w:p w14:paraId="7E536FB8" w14:textId="77777777" w:rsidR="00B16A82" w:rsidRPr="006231BB" w:rsidRDefault="00B16A82" w:rsidP="000B411A">
      <w:pPr>
        <w:spacing w:line="240" w:lineRule="auto"/>
        <w:rPr>
          <w:rFonts w:ascii="Arial" w:hAnsi="Arial" w:cs="Arial"/>
          <w:iCs/>
          <w:sz w:val="24"/>
          <w:szCs w:val="24"/>
          <w:lang w:val="en-US"/>
        </w:rPr>
      </w:pPr>
      <w:r>
        <w:rPr>
          <w:rFonts w:ascii="Arial" w:hAnsi="Arial" w:cs="Arial"/>
          <w:iCs/>
          <w:sz w:val="24"/>
          <w:szCs w:val="24"/>
          <w:lang w:val="en-US"/>
        </w:rPr>
        <w:t xml:space="preserve">South Wales Police (2019) </w:t>
      </w:r>
      <w:r w:rsidRPr="006231BB">
        <w:rPr>
          <w:rFonts w:ascii="Arial" w:hAnsi="Arial" w:cs="Arial"/>
          <w:i/>
          <w:sz w:val="24"/>
          <w:szCs w:val="24"/>
          <w:lang w:val="en-US"/>
        </w:rPr>
        <w:t>What does 50 years of Learning Development look like?</w:t>
      </w:r>
      <w:r>
        <w:rPr>
          <w:rFonts w:ascii="Arial" w:hAnsi="Arial" w:cs="Arial"/>
          <w:i/>
          <w:sz w:val="24"/>
          <w:szCs w:val="24"/>
          <w:lang w:val="en-US"/>
        </w:rPr>
        <w:t xml:space="preserve">. </w:t>
      </w:r>
      <w:r>
        <w:rPr>
          <w:rFonts w:ascii="Arial" w:hAnsi="Arial" w:cs="Arial"/>
          <w:iCs/>
          <w:sz w:val="24"/>
          <w:szCs w:val="24"/>
          <w:lang w:val="en-US"/>
        </w:rPr>
        <w:t xml:space="preserve">Available at: </w:t>
      </w:r>
      <w:hyperlink r:id="rId23" w:history="1">
        <w:r w:rsidRPr="00E5152C">
          <w:rPr>
            <w:rStyle w:val="Hyperlink"/>
            <w:rFonts w:ascii="Arial" w:hAnsi="Arial" w:cs="Arial"/>
            <w:iCs/>
            <w:sz w:val="24"/>
            <w:szCs w:val="24"/>
            <w:lang w:val="en-US"/>
          </w:rPr>
          <w:t>https://www.south-wales.police.uk/en/about-us/swp-50-celebrations/what-does-50-years-of-learning-development-look-like/</w:t>
        </w:r>
      </w:hyperlink>
      <w:r>
        <w:rPr>
          <w:rFonts w:ascii="Arial" w:hAnsi="Arial" w:cs="Arial"/>
          <w:iCs/>
          <w:sz w:val="24"/>
          <w:szCs w:val="24"/>
          <w:lang w:val="en-US"/>
        </w:rPr>
        <w:t xml:space="preserve"> (Accessed: 3 April 2020).</w:t>
      </w:r>
    </w:p>
    <w:p w14:paraId="61F1F10F"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South Wales Police and Crime Commissioner (2014) </w:t>
      </w:r>
      <w:r>
        <w:rPr>
          <w:rFonts w:ascii="Arial" w:hAnsi="Arial" w:cs="Arial"/>
          <w:i/>
          <w:iCs/>
          <w:sz w:val="24"/>
          <w:szCs w:val="24"/>
          <w:lang w:val="en-US"/>
        </w:rPr>
        <w:t>Police and Crime Reduction Plan 2014-2017</w:t>
      </w:r>
      <w:r>
        <w:rPr>
          <w:rFonts w:ascii="Arial" w:hAnsi="Arial" w:cs="Arial"/>
          <w:sz w:val="24"/>
          <w:szCs w:val="24"/>
          <w:lang w:val="en-US"/>
        </w:rPr>
        <w:t xml:space="preserve">. Available at: </w:t>
      </w:r>
      <w:hyperlink r:id="rId24" w:history="1">
        <w:r w:rsidRPr="000620AC">
          <w:rPr>
            <w:rStyle w:val="Hyperlink"/>
            <w:rFonts w:ascii="Arial" w:hAnsi="Arial" w:cs="Arial"/>
            <w:sz w:val="24"/>
            <w:szCs w:val="24"/>
            <w:lang w:val="en-US"/>
          </w:rPr>
          <w:t>https://moodle.uwtsd.ac.uk/pluginfile.php/238161/mod_resource/content/3/SW%20Police%20and%20Crime%20Reduction%20Plan%202017.pdf</w:t>
        </w:r>
      </w:hyperlink>
      <w:r>
        <w:rPr>
          <w:rFonts w:ascii="Arial" w:hAnsi="Arial" w:cs="Arial"/>
          <w:sz w:val="24"/>
          <w:szCs w:val="24"/>
          <w:lang w:val="en-US"/>
        </w:rPr>
        <w:t xml:space="preserve"> (Accessed: 2 April 2020).</w:t>
      </w:r>
    </w:p>
    <w:p w14:paraId="19B9B92C"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South Wales Police and Crime Commissioner (2017) </w:t>
      </w:r>
      <w:r>
        <w:rPr>
          <w:rFonts w:ascii="Arial" w:hAnsi="Arial" w:cs="Arial"/>
          <w:i/>
          <w:iCs/>
          <w:sz w:val="24"/>
          <w:szCs w:val="24"/>
          <w:lang w:val="en-US"/>
        </w:rPr>
        <w:t>Police &amp; Crime Reduction Plan 2017-2021</w:t>
      </w:r>
      <w:r>
        <w:rPr>
          <w:rFonts w:ascii="Arial" w:hAnsi="Arial" w:cs="Arial"/>
          <w:sz w:val="24"/>
          <w:szCs w:val="24"/>
          <w:lang w:val="en-US"/>
        </w:rPr>
        <w:t xml:space="preserve">. Available at: </w:t>
      </w:r>
      <w:hyperlink r:id="rId25" w:history="1">
        <w:r w:rsidRPr="000620AC">
          <w:rPr>
            <w:rStyle w:val="Hyperlink"/>
            <w:rFonts w:ascii="Arial" w:hAnsi="Arial" w:cs="Arial"/>
            <w:sz w:val="24"/>
            <w:szCs w:val="24"/>
            <w:lang w:val="en-US"/>
          </w:rPr>
          <w:t>https://moodle.uwtsd.ac.uk/pluginfile.php/238164/mod_resource/content/1/SW%20Police%20and%20Crime%20Reducation%20Plan%202017-2021%20%28Full%29.pdf</w:t>
        </w:r>
      </w:hyperlink>
      <w:r>
        <w:rPr>
          <w:rFonts w:ascii="Arial" w:hAnsi="Arial" w:cs="Arial"/>
          <w:sz w:val="24"/>
          <w:szCs w:val="24"/>
          <w:lang w:val="en-US"/>
        </w:rPr>
        <w:t xml:space="preserve"> (Accessed: 2 April 2020).</w:t>
      </w:r>
    </w:p>
    <w:p w14:paraId="050195F8"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South Wales Police and Crime Commissioner (2018) </w:t>
      </w:r>
      <w:r>
        <w:rPr>
          <w:rFonts w:ascii="Arial" w:hAnsi="Arial" w:cs="Arial"/>
          <w:i/>
          <w:iCs/>
          <w:sz w:val="24"/>
          <w:szCs w:val="24"/>
          <w:lang w:val="en-US"/>
        </w:rPr>
        <w:t>Engagement Strategy 2018-2019.</w:t>
      </w:r>
      <w:r>
        <w:rPr>
          <w:rFonts w:ascii="Arial" w:hAnsi="Arial" w:cs="Arial"/>
          <w:sz w:val="24"/>
          <w:szCs w:val="24"/>
          <w:lang w:val="en-US"/>
        </w:rPr>
        <w:t xml:space="preserve"> Available at: </w:t>
      </w:r>
      <w:hyperlink r:id="rId26" w:history="1">
        <w:r w:rsidRPr="000620AC">
          <w:rPr>
            <w:rStyle w:val="Hyperlink"/>
            <w:rFonts w:ascii="Arial" w:hAnsi="Arial" w:cs="Arial"/>
            <w:sz w:val="24"/>
            <w:szCs w:val="24"/>
            <w:lang w:val="en-US"/>
          </w:rPr>
          <w:t>https://commissioner.south-wales.police.uk/media/1133/2018-09-13-engagement-strategy.pdf</w:t>
        </w:r>
      </w:hyperlink>
      <w:r>
        <w:rPr>
          <w:rFonts w:ascii="Arial" w:hAnsi="Arial" w:cs="Arial"/>
          <w:sz w:val="24"/>
          <w:szCs w:val="24"/>
          <w:lang w:val="en-US"/>
        </w:rPr>
        <w:t xml:space="preserve"> (Accessed: 2 April 2020).</w:t>
      </w:r>
    </w:p>
    <w:p w14:paraId="28E2FB6D"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South Wales Police and Crime Commissioner (2019a) </w:t>
      </w:r>
      <w:r w:rsidRPr="00323CA9">
        <w:rPr>
          <w:rFonts w:ascii="Arial" w:hAnsi="Arial" w:cs="Arial"/>
          <w:i/>
          <w:iCs/>
          <w:sz w:val="24"/>
          <w:szCs w:val="24"/>
          <w:lang w:val="en-US"/>
        </w:rPr>
        <w:t>SOUTH WALES POLICE &amp; CRIME PLAN 2019-23</w:t>
      </w:r>
      <w:r>
        <w:rPr>
          <w:rFonts w:ascii="Arial" w:hAnsi="Arial" w:cs="Arial"/>
          <w:i/>
          <w:iCs/>
          <w:sz w:val="24"/>
          <w:szCs w:val="24"/>
          <w:lang w:val="en-US"/>
        </w:rPr>
        <w:t>.</w:t>
      </w:r>
      <w:r>
        <w:rPr>
          <w:rFonts w:ascii="Arial" w:hAnsi="Arial" w:cs="Arial"/>
          <w:sz w:val="24"/>
          <w:szCs w:val="24"/>
          <w:lang w:val="en-US"/>
        </w:rPr>
        <w:t xml:space="preserve"> Available at: </w:t>
      </w:r>
      <w:hyperlink r:id="rId27" w:history="1">
        <w:r w:rsidRPr="000620AC">
          <w:rPr>
            <w:rStyle w:val="Hyperlink"/>
            <w:rFonts w:ascii="Arial" w:hAnsi="Arial" w:cs="Arial"/>
            <w:sz w:val="24"/>
            <w:szCs w:val="24"/>
            <w:lang w:val="en-US"/>
          </w:rPr>
          <w:t>https://moodle.uwtsd.ac.uk/pluginfile.php/238162/mod_resource/content/2/SW%20Police%20and%20Crime%20Plan%202019%20-%202023.pdf</w:t>
        </w:r>
      </w:hyperlink>
      <w:r>
        <w:rPr>
          <w:rFonts w:ascii="Arial" w:hAnsi="Arial" w:cs="Arial"/>
          <w:sz w:val="24"/>
          <w:szCs w:val="24"/>
          <w:lang w:val="en-US"/>
        </w:rPr>
        <w:t xml:space="preserve"> (Accessed: 2 April 2020).</w:t>
      </w:r>
    </w:p>
    <w:p w14:paraId="26D43E25"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South Wales Police and Crime Commissioner (2019b) </w:t>
      </w:r>
      <w:r>
        <w:rPr>
          <w:rFonts w:ascii="Arial" w:hAnsi="Arial" w:cs="Arial"/>
          <w:i/>
          <w:iCs/>
          <w:sz w:val="24"/>
          <w:szCs w:val="24"/>
          <w:lang w:val="en-US"/>
        </w:rPr>
        <w:t>Summary of Our Impact April 2018 to March 2019</w:t>
      </w:r>
      <w:r>
        <w:rPr>
          <w:rFonts w:ascii="Arial" w:hAnsi="Arial" w:cs="Arial"/>
          <w:sz w:val="24"/>
          <w:szCs w:val="24"/>
          <w:lang w:val="en-US"/>
        </w:rPr>
        <w:t xml:space="preserve">. Available at: </w:t>
      </w:r>
      <w:hyperlink r:id="rId28" w:history="1">
        <w:r w:rsidRPr="000620AC">
          <w:rPr>
            <w:rStyle w:val="Hyperlink"/>
            <w:rFonts w:ascii="Arial" w:hAnsi="Arial" w:cs="Arial"/>
            <w:sz w:val="24"/>
            <w:szCs w:val="24"/>
            <w:lang w:val="en-US"/>
          </w:rPr>
          <w:t>https://www.southwalescommissioner.org.uk/media/1415/2019-09-17-swpcc-annual-report-final.pdf</w:t>
        </w:r>
      </w:hyperlink>
      <w:r>
        <w:rPr>
          <w:rFonts w:ascii="Arial" w:hAnsi="Arial" w:cs="Arial"/>
          <w:sz w:val="24"/>
          <w:szCs w:val="24"/>
          <w:lang w:val="en-US"/>
        </w:rPr>
        <w:t xml:space="preserve"> (Accessed: 2 April 2020).</w:t>
      </w:r>
    </w:p>
    <w:p w14:paraId="3760D81A" w14:textId="77777777" w:rsidR="00B16A82" w:rsidRDefault="00B16A82" w:rsidP="000B411A">
      <w:pPr>
        <w:spacing w:line="240" w:lineRule="auto"/>
        <w:rPr>
          <w:rFonts w:ascii="Arial" w:hAnsi="Arial" w:cs="Arial"/>
          <w:sz w:val="24"/>
          <w:szCs w:val="24"/>
          <w:lang w:val="en-US"/>
        </w:rPr>
      </w:pPr>
      <w:r>
        <w:rPr>
          <w:rFonts w:ascii="Arial" w:hAnsi="Arial" w:cs="Arial"/>
          <w:sz w:val="24"/>
          <w:szCs w:val="24"/>
          <w:lang w:val="en-US"/>
        </w:rPr>
        <w:t xml:space="preserve">United States Department of Agriculture (2008) </w:t>
      </w:r>
      <w:r>
        <w:rPr>
          <w:rFonts w:ascii="Arial" w:hAnsi="Arial" w:cs="Arial"/>
          <w:i/>
          <w:iCs/>
          <w:sz w:val="24"/>
          <w:szCs w:val="24"/>
          <w:lang w:val="en-US"/>
        </w:rPr>
        <w:t>SWOT Analysis</w:t>
      </w:r>
      <w:r>
        <w:rPr>
          <w:rFonts w:ascii="Arial" w:hAnsi="Arial" w:cs="Arial"/>
          <w:sz w:val="24"/>
          <w:szCs w:val="24"/>
          <w:lang w:val="en-US"/>
        </w:rPr>
        <w:t xml:space="preserve">. Available at: </w:t>
      </w:r>
      <w:hyperlink r:id="rId29" w:history="1">
        <w:r w:rsidRPr="000620AC">
          <w:rPr>
            <w:rStyle w:val="Hyperlink"/>
            <w:rFonts w:ascii="Arial" w:hAnsi="Arial" w:cs="Arial"/>
            <w:sz w:val="24"/>
            <w:szCs w:val="24"/>
            <w:lang w:val="en-US"/>
          </w:rPr>
          <w:t>https://legacy.rma.usda.gov/pubs/2011/swot_brochure.pdf</w:t>
        </w:r>
      </w:hyperlink>
      <w:r>
        <w:rPr>
          <w:rFonts w:ascii="Arial" w:hAnsi="Arial" w:cs="Arial"/>
          <w:sz w:val="24"/>
          <w:szCs w:val="24"/>
          <w:lang w:val="en-US"/>
        </w:rPr>
        <w:t xml:space="preserve"> (Accessed: 2 April 2020).</w:t>
      </w:r>
    </w:p>
    <w:p w14:paraId="4E08DB0D" w14:textId="77777777" w:rsidR="006B5579" w:rsidRPr="006B5579" w:rsidRDefault="006B5579" w:rsidP="000702C7">
      <w:pPr>
        <w:rPr>
          <w:rFonts w:ascii="Arial" w:hAnsi="Arial" w:cs="Arial"/>
          <w:sz w:val="24"/>
          <w:szCs w:val="24"/>
          <w:lang w:val="en-US"/>
        </w:rPr>
      </w:pPr>
    </w:p>
    <w:p w14:paraId="6D514EC3" w14:textId="77777777" w:rsidR="00D33DC2" w:rsidRPr="00D33DC2" w:rsidRDefault="00D33DC2" w:rsidP="000702C7">
      <w:pPr>
        <w:rPr>
          <w:rFonts w:ascii="Arial" w:hAnsi="Arial" w:cs="Arial"/>
          <w:sz w:val="24"/>
          <w:szCs w:val="24"/>
          <w:lang w:val="en-US"/>
        </w:rPr>
      </w:pPr>
    </w:p>
    <w:p w14:paraId="2AE283C9" w14:textId="421F0E4C" w:rsidR="0024069B" w:rsidRDefault="0024069B" w:rsidP="000702C7">
      <w:pPr>
        <w:rPr>
          <w:rFonts w:ascii="Arial" w:hAnsi="Arial" w:cs="Arial"/>
          <w:sz w:val="24"/>
          <w:szCs w:val="24"/>
          <w:lang w:val="en-US"/>
        </w:rPr>
      </w:pPr>
    </w:p>
    <w:sectPr w:rsidR="002406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94BC4"/>
    <w:multiLevelType w:val="hybridMultilevel"/>
    <w:tmpl w:val="D3841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27DFA"/>
    <w:multiLevelType w:val="hybridMultilevel"/>
    <w:tmpl w:val="43801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54C52"/>
    <w:multiLevelType w:val="hybridMultilevel"/>
    <w:tmpl w:val="4F968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D400E"/>
    <w:multiLevelType w:val="hybridMultilevel"/>
    <w:tmpl w:val="192063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F483C31"/>
    <w:multiLevelType w:val="hybridMultilevel"/>
    <w:tmpl w:val="ADDECD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F533FE0"/>
    <w:multiLevelType w:val="hybridMultilevel"/>
    <w:tmpl w:val="4B30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96D9E"/>
    <w:multiLevelType w:val="hybridMultilevel"/>
    <w:tmpl w:val="38FC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7B5728"/>
    <w:multiLevelType w:val="hybridMultilevel"/>
    <w:tmpl w:val="FAEE0860"/>
    <w:lvl w:ilvl="0" w:tplc="D890BDE2">
      <w:start w:val="1"/>
      <w:numFmt w:val="bullet"/>
      <w:lvlText w:val=""/>
      <w:lvlJc w:val="left"/>
      <w:pPr>
        <w:ind w:left="915" w:hanging="360"/>
      </w:pPr>
      <w:rPr>
        <w:rFonts w:ascii="Symbol" w:hAnsi="Symbol" w:hint="default"/>
        <w:color w:val="000000" w:themeColor="text1"/>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8" w15:restartNumberingAfterBreak="0">
    <w:nsid w:val="4FBF0B71"/>
    <w:multiLevelType w:val="hybridMultilevel"/>
    <w:tmpl w:val="5E72C05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5AEA0224"/>
    <w:multiLevelType w:val="hybridMultilevel"/>
    <w:tmpl w:val="7FF44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E2A2138"/>
    <w:multiLevelType w:val="hybridMultilevel"/>
    <w:tmpl w:val="3606E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933E34"/>
    <w:multiLevelType w:val="hybridMultilevel"/>
    <w:tmpl w:val="3610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7"/>
  </w:num>
  <w:num w:numId="5">
    <w:abstractNumId w:val="10"/>
  </w:num>
  <w:num w:numId="6">
    <w:abstractNumId w:val="0"/>
  </w:num>
  <w:num w:numId="7">
    <w:abstractNumId w:val="5"/>
  </w:num>
  <w:num w:numId="8">
    <w:abstractNumId w:val="6"/>
  </w:num>
  <w:num w:numId="9">
    <w:abstractNumId w:val="11"/>
  </w:num>
  <w:num w:numId="10">
    <w:abstractNumId w:val="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4E6"/>
    <w:rsid w:val="0000395A"/>
    <w:rsid w:val="00006777"/>
    <w:rsid w:val="0001426F"/>
    <w:rsid w:val="00020589"/>
    <w:rsid w:val="00020B22"/>
    <w:rsid w:val="00023F19"/>
    <w:rsid w:val="000260A0"/>
    <w:rsid w:val="00031C6E"/>
    <w:rsid w:val="0003498F"/>
    <w:rsid w:val="000353F0"/>
    <w:rsid w:val="00036581"/>
    <w:rsid w:val="000378F6"/>
    <w:rsid w:val="00037C30"/>
    <w:rsid w:val="000412F7"/>
    <w:rsid w:val="00041703"/>
    <w:rsid w:val="00042610"/>
    <w:rsid w:val="000435C1"/>
    <w:rsid w:val="00050C82"/>
    <w:rsid w:val="00051B5E"/>
    <w:rsid w:val="00060EA7"/>
    <w:rsid w:val="00061ED4"/>
    <w:rsid w:val="00064A96"/>
    <w:rsid w:val="00066635"/>
    <w:rsid w:val="000702C7"/>
    <w:rsid w:val="000722DC"/>
    <w:rsid w:val="00074AA2"/>
    <w:rsid w:val="00074D94"/>
    <w:rsid w:val="00076980"/>
    <w:rsid w:val="00083496"/>
    <w:rsid w:val="0008606D"/>
    <w:rsid w:val="000867B8"/>
    <w:rsid w:val="00092822"/>
    <w:rsid w:val="00093216"/>
    <w:rsid w:val="00094DE7"/>
    <w:rsid w:val="00094E55"/>
    <w:rsid w:val="000953DA"/>
    <w:rsid w:val="000958B3"/>
    <w:rsid w:val="00096207"/>
    <w:rsid w:val="0009682D"/>
    <w:rsid w:val="00097F7B"/>
    <w:rsid w:val="000A0F3F"/>
    <w:rsid w:val="000A15EB"/>
    <w:rsid w:val="000A2F20"/>
    <w:rsid w:val="000A61EE"/>
    <w:rsid w:val="000A7F37"/>
    <w:rsid w:val="000B0D40"/>
    <w:rsid w:val="000B3375"/>
    <w:rsid w:val="000B411A"/>
    <w:rsid w:val="000B4330"/>
    <w:rsid w:val="000C3E02"/>
    <w:rsid w:val="000C5170"/>
    <w:rsid w:val="000C69D7"/>
    <w:rsid w:val="000C7922"/>
    <w:rsid w:val="000C7FAD"/>
    <w:rsid w:val="000D00FC"/>
    <w:rsid w:val="000D448A"/>
    <w:rsid w:val="000D4622"/>
    <w:rsid w:val="000D48A8"/>
    <w:rsid w:val="000D7CDC"/>
    <w:rsid w:val="000D7EB0"/>
    <w:rsid w:val="000E26D1"/>
    <w:rsid w:val="000E3D5B"/>
    <w:rsid w:val="000F40B5"/>
    <w:rsid w:val="00101CE8"/>
    <w:rsid w:val="00104907"/>
    <w:rsid w:val="0011188E"/>
    <w:rsid w:val="00112429"/>
    <w:rsid w:val="00112D16"/>
    <w:rsid w:val="001204D4"/>
    <w:rsid w:val="00123625"/>
    <w:rsid w:val="00123A67"/>
    <w:rsid w:val="00123D6F"/>
    <w:rsid w:val="0012629C"/>
    <w:rsid w:val="001272F4"/>
    <w:rsid w:val="0013076F"/>
    <w:rsid w:val="001311AA"/>
    <w:rsid w:val="00133664"/>
    <w:rsid w:val="00133E5D"/>
    <w:rsid w:val="0013566F"/>
    <w:rsid w:val="00135B34"/>
    <w:rsid w:val="00140686"/>
    <w:rsid w:val="001406F4"/>
    <w:rsid w:val="00144175"/>
    <w:rsid w:val="00146BFB"/>
    <w:rsid w:val="00151EED"/>
    <w:rsid w:val="00152DBE"/>
    <w:rsid w:val="00155B79"/>
    <w:rsid w:val="00156011"/>
    <w:rsid w:val="0016006C"/>
    <w:rsid w:val="00160CDD"/>
    <w:rsid w:val="00160E7D"/>
    <w:rsid w:val="00170303"/>
    <w:rsid w:val="001848DE"/>
    <w:rsid w:val="00185FBA"/>
    <w:rsid w:val="0018681B"/>
    <w:rsid w:val="00186DFC"/>
    <w:rsid w:val="0018770F"/>
    <w:rsid w:val="00187A55"/>
    <w:rsid w:val="0019190E"/>
    <w:rsid w:val="001A0931"/>
    <w:rsid w:val="001A46F0"/>
    <w:rsid w:val="001B46A9"/>
    <w:rsid w:val="001C13CC"/>
    <w:rsid w:val="001C2CAC"/>
    <w:rsid w:val="001C3162"/>
    <w:rsid w:val="001C5A07"/>
    <w:rsid w:val="001D0C6C"/>
    <w:rsid w:val="001D3E28"/>
    <w:rsid w:val="001D43C5"/>
    <w:rsid w:val="001E23F1"/>
    <w:rsid w:val="001E431D"/>
    <w:rsid w:val="001E7664"/>
    <w:rsid w:val="001F60CB"/>
    <w:rsid w:val="001F7E3F"/>
    <w:rsid w:val="00204997"/>
    <w:rsid w:val="00206319"/>
    <w:rsid w:val="00206573"/>
    <w:rsid w:val="002070BA"/>
    <w:rsid w:val="00211799"/>
    <w:rsid w:val="00213D5E"/>
    <w:rsid w:val="002234E3"/>
    <w:rsid w:val="00226EE3"/>
    <w:rsid w:val="00227FA2"/>
    <w:rsid w:val="002316F0"/>
    <w:rsid w:val="00237971"/>
    <w:rsid w:val="0024069B"/>
    <w:rsid w:val="00244200"/>
    <w:rsid w:val="00246671"/>
    <w:rsid w:val="00246B2B"/>
    <w:rsid w:val="002473AC"/>
    <w:rsid w:val="00251485"/>
    <w:rsid w:val="002555E3"/>
    <w:rsid w:val="00256E9E"/>
    <w:rsid w:val="00257007"/>
    <w:rsid w:val="0026001A"/>
    <w:rsid w:val="002619B2"/>
    <w:rsid w:val="00264C8F"/>
    <w:rsid w:val="0026546D"/>
    <w:rsid w:val="00265C7C"/>
    <w:rsid w:val="002663CE"/>
    <w:rsid w:val="00266E4F"/>
    <w:rsid w:val="0027480A"/>
    <w:rsid w:val="00276A02"/>
    <w:rsid w:val="002813F3"/>
    <w:rsid w:val="00282ED3"/>
    <w:rsid w:val="00286754"/>
    <w:rsid w:val="00290629"/>
    <w:rsid w:val="0029576E"/>
    <w:rsid w:val="00296AEE"/>
    <w:rsid w:val="002A1AE5"/>
    <w:rsid w:val="002A1C48"/>
    <w:rsid w:val="002A333C"/>
    <w:rsid w:val="002A3CA3"/>
    <w:rsid w:val="002B1563"/>
    <w:rsid w:val="002C1DD2"/>
    <w:rsid w:val="002C33B5"/>
    <w:rsid w:val="002C4427"/>
    <w:rsid w:val="002C61D3"/>
    <w:rsid w:val="002C779D"/>
    <w:rsid w:val="002D1103"/>
    <w:rsid w:val="002D2F97"/>
    <w:rsid w:val="002D3BC4"/>
    <w:rsid w:val="002D3FFA"/>
    <w:rsid w:val="002E093A"/>
    <w:rsid w:val="002E2906"/>
    <w:rsid w:val="002E58D9"/>
    <w:rsid w:val="002F06EE"/>
    <w:rsid w:val="002F46DD"/>
    <w:rsid w:val="002F531E"/>
    <w:rsid w:val="003012A6"/>
    <w:rsid w:val="00302068"/>
    <w:rsid w:val="003035CA"/>
    <w:rsid w:val="00305F30"/>
    <w:rsid w:val="00322E80"/>
    <w:rsid w:val="00323CA9"/>
    <w:rsid w:val="00325D80"/>
    <w:rsid w:val="00332D5F"/>
    <w:rsid w:val="00334F04"/>
    <w:rsid w:val="00336B89"/>
    <w:rsid w:val="00340628"/>
    <w:rsid w:val="003440D2"/>
    <w:rsid w:val="00344380"/>
    <w:rsid w:val="00347BA0"/>
    <w:rsid w:val="00351880"/>
    <w:rsid w:val="00354C43"/>
    <w:rsid w:val="00356F8F"/>
    <w:rsid w:val="00360264"/>
    <w:rsid w:val="003659F4"/>
    <w:rsid w:val="00365C9F"/>
    <w:rsid w:val="003670D7"/>
    <w:rsid w:val="00370C69"/>
    <w:rsid w:val="00372F60"/>
    <w:rsid w:val="00373AC0"/>
    <w:rsid w:val="00374B84"/>
    <w:rsid w:val="003750CE"/>
    <w:rsid w:val="003772B9"/>
    <w:rsid w:val="0038099B"/>
    <w:rsid w:val="003814D8"/>
    <w:rsid w:val="003827D1"/>
    <w:rsid w:val="00383A07"/>
    <w:rsid w:val="00383E6D"/>
    <w:rsid w:val="0038755A"/>
    <w:rsid w:val="0039004A"/>
    <w:rsid w:val="00390B9C"/>
    <w:rsid w:val="0039369F"/>
    <w:rsid w:val="003940DD"/>
    <w:rsid w:val="00396704"/>
    <w:rsid w:val="003A2BCA"/>
    <w:rsid w:val="003A360D"/>
    <w:rsid w:val="003A6CC9"/>
    <w:rsid w:val="003A7C6C"/>
    <w:rsid w:val="003B0B61"/>
    <w:rsid w:val="003B10D9"/>
    <w:rsid w:val="003B111B"/>
    <w:rsid w:val="003B5FDB"/>
    <w:rsid w:val="003B73D9"/>
    <w:rsid w:val="003B7F5E"/>
    <w:rsid w:val="003C0656"/>
    <w:rsid w:val="003C5890"/>
    <w:rsid w:val="003D0A6E"/>
    <w:rsid w:val="003D3AE0"/>
    <w:rsid w:val="003E2AED"/>
    <w:rsid w:val="003F05B9"/>
    <w:rsid w:val="003F194D"/>
    <w:rsid w:val="003F45B4"/>
    <w:rsid w:val="003F64E2"/>
    <w:rsid w:val="003F6EDC"/>
    <w:rsid w:val="003F7198"/>
    <w:rsid w:val="003F78DC"/>
    <w:rsid w:val="00401038"/>
    <w:rsid w:val="00402BDE"/>
    <w:rsid w:val="00403AC8"/>
    <w:rsid w:val="004066F8"/>
    <w:rsid w:val="00407FE9"/>
    <w:rsid w:val="004147DF"/>
    <w:rsid w:val="00414A3E"/>
    <w:rsid w:val="00416A34"/>
    <w:rsid w:val="00416DCE"/>
    <w:rsid w:val="00417244"/>
    <w:rsid w:val="004212C5"/>
    <w:rsid w:val="0042286E"/>
    <w:rsid w:val="00427599"/>
    <w:rsid w:val="004314B9"/>
    <w:rsid w:val="0043195E"/>
    <w:rsid w:val="0043333C"/>
    <w:rsid w:val="00436CE0"/>
    <w:rsid w:val="00436E1B"/>
    <w:rsid w:val="004416E3"/>
    <w:rsid w:val="00441BBE"/>
    <w:rsid w:val="004420C5"/>
    <w:rsid w:val="0044556D"/>
    <w:rsid w:val="004509DE"/>
    <w:rsid w:val="00451979"/>
    <w:rsid w:val="00452D92"/>
    <w:rsid w:val="00455BBB"/>
    <w:rsid w:val="00461B8B"/>
    <w:rsid w:val="00464D74"/>
    <w:rsid w:val="00472A43"/>
    <w:rsid w:val="00472DA4"/>
    <w:rsid w:val="004731C4"/>
    <w:rsid w:val="00474657"/>
    <w:rsid w:val="004757D1"/>
    <w:rsid w:val="00476452"/>
    <w:rsid w:val="00476ABB"/>
    <w:rsid w:val="00482CCA"/>
    <w:rsid w:val="004839BC"/>
    <w:rsid w:val="00485F93"/>
    <w:rsid w:val="00485FE5"/>
    <w:rsid w:val="004910C2"/>
    <w:rsid w:val="00493B10"/>
    <w:rsid w:val="004941F3"/>
    <w:rsid w:val="004953A8"/>
    <w:rsid w:val="00496C62"/>
    <w:rsid w:val="004A0527"/>
    <w:rsid w:val="004A0858"/>
    <w:rsid w:val="004A23D9"/>
    <w:rsid w:val="004A320A"/>
    <w:rsid w:val="004A5D0D"/>
    <w:rsid w:val="004A70D8"/>
    <w:rsid w:val="004A7E1D"/>
    <w:rsid w:val="004C0FBB"/>
    <w:rsid w:val="004C15C3"/>
    <w:rsid w:val="004C225C"/>
    <w:rsid w:val="004C4026"/>
    <w:rsid w:val="004C5134"/>
    <w:rsid w:val="004C52EC"/>
    <w:rsid w:val="004C5967"/>
    <w:rsid w:val="004C6FF4"/>
    <w:rsid w:val="004C71B4"/>
    <w:rsid w:val="004D1D57"/>
    <w:rsid w:val="004D3F90"/>
    <w:rsid w:val="004D5072"/>
    <w:rsid w:val="004D543E"/>
    <w:rsid w:val="004D6DD9"/>
    <w:rsid w:val="004E0F18"/>
    <w:rsid w:val="004E6B7D"/>
    <w:rsid w:val="004F1709"/>
    <w:rsid w:val="004F29CE"/>
    <w:rsid w:val="004F3CD9"/>
    <w:rsid w:val="004F4041"/>
    <w:rsid w:val="004F5515"/>
    <w:rsid w:val="004F5954"/>
    <w:rsid w:val="004F6F02"/>
    <w:rsid w:val="004F73B5"/>
    <w:rsid w:val="00503669"/>
    <w:rsid w:val="00503FD8"/>
    <w:rsid w:val="005071B5"/>
    <w:rsid w:val="0051164A"/>
    <w:rsid w:val="00511B13"/>
    <w:rsid w:val="00515862"/>
    <w:rsid w:val="00526CA8"/>
    <w:rsid w:val="00530B1C"/>
    <w:rsid w:val="00534C94"/>
    <w:rsid w:val="005375A6"/>
    <w:rsid w:val="00543EC2"/>
    <w:rsid w:val="00544453"/>
    <w:rsid w:val="005446F0"/>
    <w:rsid w:val="00550A6B"/>
    <w:rsid w:val="00551F01"/>
    <w:rsid w:val="0055234E"/>
    <w:rsid w:val="005534D8"/>
    <w:rsid w:val="0055494F"/>
    <w:rsid w:val="0055555B"/>
    <w:rsid w:val="005639F7"/>
    <w:rsid w:val="0056441D"/>
    <w:rsid w:val="005657B4"/>
    <w:rsid w:val="00565D4F"/>
    <w:rsid w:val="00565EF3"/>
    <w:rsid w:val="00566DA4"/>
    <w:rsid w:val="00567A23"/>
    <w:rsid w:val="005720BD"/>
    <w:rsid w:val="00580E90"/>
    <w:rsid w:val="005823EE"/>
    <w:rsid w:val="00586055"/>
    <w:rsid w:val="00587E5E"/>
    <w:rsid w:val="0059060B"/>
    <w:rsid w:val="005948C4"/>
    <w:rsid w:val="00597AB9"/>
    <w:rsid w:val="005A517E"/>
    <w:rsid w:val="005A5F38"/>
    <w:rsid w:val="005A6528"/>
    <w:rsid w:val="005B0F2F"/>
    <w:rsid w:val="005B402F"/>
    <w:rsid w:val="005B7691"/>
    <w:rsid w:val="005C1240"/>
    <w:rsid w:val="005C188F"/>
    <w:rsid w:val="005C2903"/>
    <w:rsid w:val="005C5E2F"/>
    <w:rsid w:val="005C6176"/>
    <w:rsid w:val="005C69DB"/>
    <w:rsid w:val="005C7C3D"/>
    <w:rsid w:val="005D6A75"/>
    <w:rsid w:val="005D7879"/>
    <w:rsid w:val="005D7F7B"/>
    <w:rsid w:val="005E1BF0"/>
    <w:rsid w:val="005E6390"/>
    <w:rsid w:val="005E70E8"/>
    <w:rsid w:val="005E7DFB"/>
    <w:rsid w:val="005F0790"/>
    <w:rsid w:val="005F435C"/>
    <w:rsid w:val="005F4A8B"/>
    <w:rsid w:val="006001A6"/>
    <w:rsid w:val="0060335B"/>
    <w:rsid w:val="00605F4D"/>
    <w:rsid w:val="00610B98"/>
    <w:rsid w:val="00611B55"/>
    <w:rsid w:val="00613E34"/>
    <w:rsid w:val="00614521"/>
    <w:rsid w:val="00614CDB"/>
    <w:rsid w:val="00615D63"/>
    <w:rsid w:val="00621CC7"/>
    <w:rsid w:val="00622774"/>
    <w:rsid w:val="006231BB"/>
    <w:rsid w:val="006233E9"/>
    <w:rsid w:val="0062397C"/>
    <w:rsid w:val="0063216A"/>
    <w:rsid w:val="00632BC1"/>
    <w:rsid w:val="00633F3C"/>
    <w:rsid w:val="00637B89"/>
    <w:rsid w:val="00640662"/>
    <w:rsid w:val="0064291A"/>
    <w:rsid w:val="00643434"/>
    <w:rsid w:val="0065031A"/>
    <w:rsid w:val="0065175A"/>
    <w:rsid w:val="00651B8C"/>
    <w:rsid w:val="0065223B"/>
    <w:rsid w:val="0065393B"/>
    <w:rsid w:val="00665FCE"/>
    <w:rsid w:val="006670A9"/>
    <w:rsid w:val="00667807"/>
    <w:rsid w:val="006700B5"/>
    <w:rsid w:val="00670B70"/>
    <w:rsid w:val="0067416A"/>
    <w:rsid w:val="00674177"/>
    <w:rsid w:val="006742E6"/>
    <w:rsid w:val="0067500E"/>
    <w:rsid w:val="00675147"/>
    <w:rsid w:val="00682CE2"/>
    <w:rsid w:val="006860F2"/>
    <w:rsid w:val="00686C95"/>
    <w:rsid w:val="00691EF0"/>
    <w:rsid w:val="006937DA"/>
    <w:rsid w:val="0069750F"/>
    <w:rsid w:val="006A08B5"/>
    <w:rsid w:val="006A24A2"/>
    <w:rsid w:val="006A46A1"/>
    <w:rsid w:val="006A5158"/>
    <w:rsid w:val="006A5C19"/>
    <w:rsid w:val="006B2394"/>
    <w:rsid w:val="006B42EF"/>
    <w:rsid w:val="006B5579"/>
    <w:rsid w:val="006B58DA"/>
    <w:rsid w:val="006B762A"/>
    <w:rsid w:val="006C2811"/>
    <w:rsid w:val="006C737C"/>
    <w:rsid w:val="006D01DE"/>
    <w:rsid w:val="006D58CC"/>
    <w:rsid w:val="006D7DCE"/>
    <w:rsid w:val="006E0567"/>
    <w:rsid w:val="006E591F"/>
    <w:rsid w:val="006E6740"/>
    <w:rsid w:val="006E7B79"/>
    <w:rsid w:val="006F32C2"/>
    <w:rsid w:val="006F3BAA"/>
    <w:rsid w:val="006F48F7"/>
    <w:rsid w:val="00701224"/>
    <w:rsid w:val="00702E1F"/>
    <w:rsid w:val="00704B61"/>
    <w:rsid w:val="007053A3"/>
    <w:rsid w:val="007064EC"/>
    <w:rsid w:val="00713493"/>
    <w:rsid w:val="00713F5C"/>
    <w:rsid w:val="00717772"/>
    <w:rsid w:val="00717BE7"/>
    <w:rsid w:val="00720EE0"/>
    <w:rsid w:val="007217E4"/>
    <w:rsid w:val="0072546C"/>
    <w:rsid w:val="00727ECE"/>
    <w:rsid w:val="00733194"/>
    <w:rsid w:val="007346A9"/>
    <w:rsid w:val="00736888"/>
    <w:rsid w:val="00741D14"/>
    <w:rsid w:val="00743CC8"/>
    <w:rsid w:val="00755856"/>
    <w:rsid w:val="007563B7"/>
    <w:rsid w:val="007563CD"/>
    <w:rsid w:val="00764187"/>
    <w:rsid w:val="00773340"/>
    <w:rsid w:val="0077585D"/>
    <w:rsid w:val="00780E04"/>
    <w:rsid w:val="0079333A"/>
    <w:rsid w:val="007941A4"/>
    <w:rsid w:val="007A0960"/>
    <w:rsid w:val="007A2041"/>
    <w:rsid w:val="007A2372"/>
    <w:rsid w:val="007A23B5"/>
    <w:rsid w:val="007A3705"/>
    <w:rsid w:val="007A65C8"/>
    <w:rsid w:val="007B295A"/>
    <w:rsid w:val="007C1468"/>
    <w:rsid w:val="007C55C1"/>
    <w:rsid w:val="007C6016"/>
    <w:rsid w:val="007C7384"/>
    <w:rsid w:val="007C7BC8"/>
    <w:rsid w:val="007D297B"/>
    <w:rsid w:val="007D4CF8"/>
    <w:rsid w:val="007D4D8C"/>
    <w:rsid w:val="007D5FFE"/>
    <w:rsid w:val="007D624E"/>
    <w:rsid w:val="007D633E"/>
    <w:rsid w:val="007E3667"/>
    <w:rsid w:val="007E3F68"/>
    <w:rsid w:val="007E679A"/>
    <w:rsid w:val="007E6EC4"/>
    <w:rsid w:val="007E7076"/>
    <w:rsid w:val="007F0314"/>
    <w:rsid w:val="007F09A1"/>
    <w:rsid w:val="007F11C5"/>
    <w:rsid w:val="00800AA5"/>
    <w:rsid w:val="00804876"/>
    <w:rsid w:val="008110FD"/>
    <w:rsid w:val="00811766"/>
    <w:rsid w:val="00813F26"/>
    <w:rsid w:val="008152F4"/>
    <w:rsid w:val="00817CAD"/>
    <w:rsid w:val="008202C9"/>
    <w:rsid w:val="00822DC3"/>
    <w:rsid w:val="00823EA7"/>
    <w:rsid w:val="00825E06"/>
    <w:rsid w:val="00830AB7"/>
    <w:rsid w:val="0083146B"/>
    <w:rsid w:val="008319B9"/>
    <w:rsid w:val="0083758B"/>
    <w:rsid w:val="008403F4"/>
    <w:rsid w:val="00842889"/>
    <w:rsid w:val="00843BF4"/>
    <w:rsid w:val="00843DE5"/>
    <w:rsid w:val="00844306"/>
    <w:rsid w:val="00847AD1"/>
    <w:rsid w:val="008502D0"/>
    <w:rsid w:val="00851E0A"/>
    <w:rsid w:val="00855BFE"/>
    <w:rsid w:val="0085607D"/>
    <w:rsid w:val="0085666A"/>
    <w:rsid w:val="008607BC"/>
    <w:rsid w:val="008620F8"/>
    <w:rsid w:val="008624E1"/>
    <w:rsid w:val="00863308"/>
    <w:rsid w:val="00866FCE"/>
    <w:rsid w:val="0087253F"/>
    <w:rsid w:val="008727EA"/>
    <w:rsid w:val="008746D0"/>
    <w:rsid w:val="00874A39"/>
    <w:rsid w:val="008836D6"/>
    <w:rsid w:val="00890C90"/>
    <w:rsid w:val="00890E3B"/>
    <w:rsid w:val="00892304"/>
    <w:rsid w:val="00895DAD"/>
    <w:rsid w:val="00896496"/>
    <w:rsid w:val="008A188E"/>
    <w:rsid w:val="008A2E58"/>
    <w:rsid w:val="008A43F1"/>
    <w:rsid w:val="008A67A3"/>
    <w:rsid w:val="008A76D5"/>
    <w:rsid w:val="008B0DCD"/>
    <w:rsid w:val="008B1FB2"/>
    <w:rsid w:val="008B3059"/>
    <w:rsid w:val="008B708F"/>
    <w:rsid w:val="008C07FA"/>
    <w:rsid w:val="008C2C01"/>
    <w:rsid w:val="008D3D66"/>
    <w:rsid w:val="008D66F4"/>
    <w:rsid w:val="008E06AB"/>
    <w:rsid w:val="008E2397"/>
    <w:rsid w:val="008E2F22"/>
    <w:rsid w:val="008E3483"/>
    <w:rsid w:val="008F076D"/>
    <w:rsid w:val="008F0A7E"/>
    <w:rsid w:val="008F6E22"/>
    <w:rsid w:val="00900A9D"/>
    <w:rsid w:val="00900C3B"/>
    <w:rsid w:val="00901025"/>
    <w:rsid w:val="00903039"/>
    <w:rsid w:val="009060AE"/>
    <w:rsid w:val="00910A67"/>
    <w:rsid w:val="00912315"/>
    <w:rsid w:val="0091245E"/>
    <w:rsid w:val="0091355D"/>
    <w:rsid w:val="00917F59"/>
    <w:rsid w:val="00923225"/>
    <w:rsid w:val="009255DB"/>
    <w:rsid w:val="009466FF"/>
    <w:rsid w:val="00954877"/>
    <w:rsid w:val="00954E5A"/>
    <w:rsid w:val="0095504D"/>
    <w:rsid w:val="0095552A"/>
    <w:rsid w:val="0095662C"/>
    <w:rsid w:val="00960CC1"/>
    <w:rsid w:val="009617C0"/>
    <w:rsid w:val="0096189B"/>
    <w:rsid w:val="00962287"/>
    <w:rsid w:val="00962C44"/>
    <w:rsid w:val="00962F18"/>
    <w:rsid w:val="00963B6D"/>
    <w:rsid w:val="00970995"/>
    <w:rsid w:val="00971F77"/>
    <w:rsid w:val="00972FC2"/>
    <w:rsid w:val="00974B20"/>
    <w:rsid w:val="009846DB"/>
    <w:rsid w:val="009862D5"/>
    <w:rsid w:val="00986B66"/>
    <w:rsid w:val="0099333B"/>
    <w:rsid w:val="00993AB0"/>
    <w:rsid w:val="009955B2"/>
    <w:rsid w:val="00995DD9"/>
    <w:rsid w:val="009A0206"/>
    <w:rsid w:val="009A0E1D"/>
    <w:rsid w:val="009A299A"/>
    <w:rsid w:val="009A29C4"/>
    <w:rsid w:val="009A404B"/>
    <w:rsid w:val="009A5997"/>
    <w:rsid w:val="009B2F8E"/>
    <w:rsid w:val="009B4E9D"/>
    <w:rsid w:val="009B7A0B"/>
    <w:rsid w:val="009C066E"/>
    <w:rsid w:val="009C2722"/>
    <w:rsid w:val="009C5486"/>
    <w:rsid w:val="009E04F9"/>
    <w:rsid w:val="009E4137"/>
    <w:rsid w:val="009F2AD0"/>
    <w:rsid w:val="009F2C75"/>
    <w:rsid w:val="009F2ED2"/>
    <w:rsid w:val="009F4A6B"/>
    <w:rsid w:val="00A07EC1"/>
    <w:rsid w:val="00A10CDD"/>
    <w:rsid w:val="00A13685"/>
    <w:rsid w:val="00A16E12"/>
    <w:rsid w:val="00A173D7"/>
    <w:rsid w:val="00A17BCB"/>
    <w:rsid w:val="00A21C0D"/>
    <w:rsid w:val="00A22B9B"/>
    <w:rsid w:val="00A2355E"/>
    <w:rsid w:val="00A236AE"/>
    <w:rsid w:val="00A2613E"/>
    <w:rsid w:val="00A279E8"/>
    <w:rsid w:val="00A3043F"/>
    <w:rsid w:val="00A311C4"/>
    <w:rsid w:val="00A34D94"/>
    <w:rsid w:val="00A34DA7"/>
    <w:rsid w:val="00A5375E"/>
    <w:rsid w:val="00A5384E"/>
    <w:rsid w:val="00A61C56"/>
    <w:rsid w:val="00A67552"/>
    <w:rsid w:val="00A675F2"/>
    <w:rsid w:val="00A70F79"/>
    <w:rsid w:val="00A75FF7"/>
    <w:rsid w:val="00A858BE"/>
    <w:rsid w:val="00A85F7C"/>
    <w:rsid w:val="00A86541"/>
    <w:rsid w:val="00A87711"/>
    <w:rsid w:val="00A90CDD"/>
    <w:rsid w:val="00A92CDA"/>
    <w:rsid w:val="00A92DED"/>
    <w:rsid w:val="00AA13DC"/>
    <w:rsid w:val="00AA1BFA"/>
    <w:rsid w:val="00AB0F23"/>
    <w:rsid w:val="00AB1A30"/>
    <w:rsid w:val="00AB240A"/>
    <w:rsid w:val="00AB4385"/>
    <w:rsid w:val="00AB45F2"/>
    <w:rsid w:val="00AB69CE"/>
    <w:rsid w:val="00AB6B4B"/>
    <w:rsid w:val="00AC4A2D"/>
    <w:rsid w:val="00AC5D16"/>
    <w:rsid w:val="00AC6B27"/>
    <w:rsid w:val="00AC6C7F"/>
    <w:rsid w:val="00AC6F63"/>
    <w:rsid w:val="00AD3B0D"/>
    <w:rsid w:val="00AD69BF"/>
    <w:rsid w:val="00AD6DB3"/>
    <w:rsid w:val="00AE0939"/>
    <w:rsid w:val="00AE2263"/>
    <w:rsid w:val="00AE34E6"/>
    <w:rsid w:val="00AE477A"/>
    <w:rsid w:val="00AF0B1C"/>
    <w:rsid w:val="00AF1159"/>
    <w:rsid w:val="00AF345F"/>
    <w:rsid w:val="00AF3A08"/>
    <w:rsid w:val="00AF3BB4"/>
    <w:rsid w:val="00AF741A"/>
    <w:rsid w:val="00B005AD"/>
    <w:rsid w:val="00B0074C"/>
    <w:rsid w:val="00B00844"/>
    <w:rsid w:val="00B07AF7"/>
    <w:rsid w:val="00B10FE3"/>
    <w:rsid w:val="00B12783"/>
    <w:rsid w:val="00B140E8"/>
    <w:rsid w:val="00B14A93"/>
    <w:rsid w:val="00B16436"/>
    <w:rsid w:val="00B16A82"/>
    <w:rsid w:val="00B17A1A"/>
    <w:rsid w:val="00B17FBB"/>
    <w:rsid w:val="00B22FB3"/>
    <w:rsid w:val="00B23A68"/>
    <w:rsid w:val="00B24F4D"/>
    <w:rsid w:val="00B26EEF"/>
    <w:rsid w:val="00B27FFD"/>
    <w:rsid w:val="00B31406"/>
    <w:rsid w:val="00B360CE"/>
    <w:rsid w:val="00B37D12"/>
    <w:rsid w:val="00B41158"/>
    <w:rsid w:val="00B41ABF"/>
    <w:rsid w:val="00B43191"/>
    <w:rsid w:val="00B43D39"/>
    <w:rsid w:val="00B44A1B"/>
    <w:rsid w:val="00B535C1"/>
    <w:rsid w:val="00B56161"/>
    <w:rsid w:val="00B5692B"/>
    <w:rsid w:val="00B61BDF"/>
    <w:rsid w:val="00B62BFF"/>
    <w:rsid w:val="00B62D12"/>
    <w:rsid w:val="00B636C9"/>
    <w:rsid w:val="00B6639A"/>
    <w:rsid w:val="00B667FD"/>
    <w:rsid w:val="00B67007"/>
    <w:rsid w:val="00B6778B"/>
    <w:rsid w:val="00B732E4"/>
    <w:rsid w:val="00B734BB"/>
    <w:rsid w:val="00B76F5B"/>
    <w:rsid w:val="00B773F2"/>
    <w:rsid w:val="00B7799B"/>
    <w:rsid w:val="00B8127B"/>
    <w:rsid w:val="00B8507A"/>
    <w:rsid w:val="00B8521B"/>
    <w:rsid w:val="00B8726C"/>
    <w:rsid w:val="00B921D3"/>
    <w:rsid w:val="00B927D9"/>
    <w:rsid w:val="00B93948"/>
    <w:rsid w:val="00B954E2"/>
    <w:rsid w:val="00B96260"/>
    <w:rsid w:val="00B97E37"/>
    <w:rsid w:val="00BA045B"/>
    <w:rsid w:val="00BA2585"/>
    <w:rsid w:val="00BA2CDB"/>
    <w:rsid w:val="00BA3A4E"/>
    <w:rsid w:val="00BB4F50"/>
    <w:rsid w:val="00BB77F5"/>
    <w:rsid w:val="00BD560B"/>
    <w:rsid w:val="00BE3136"/>
    <w:rsid w:val="00BF09AE"/>
    <w:rsid w:val="00BF14FD"/>
    <w:rsid w:val="00BF2195"/>
    <w:rsid w:val="00BF28CE"/>
    <w:rsid w:val="00BF3C3F"/>
    <w:rsid w:val="00BF3D22"/>
    <w:rsid w:val="00BF5D22"/>
    <w:rsid w:val="00BF64D7"/>
    <w:rsid w:val="00C01FBD"/>
    <w:rsid w:val="00C024BE"/>
    <w:rsid w:val="00C04011"/>
    <w:rsid w:val="00C07B01"/>
    <w:rsid w:val="00C11298"/>
    <w:rsid w:val="00C22EFF"/>
    <w:rsid w:val="00C23684"/>
    <w:rsid w:val="00C27639"/>
    <w:rsid w:val="00C30C45"/>
    <w:rsid w:val="00C3168C"/>
    <w:rsid w:val="00C36153"/>
    <w:rsid w:val="00C3697D"/>
    <w:rsid w:val="00C40A19"/>
    <w:rsid w:val="00C414A6"/>
    <w:rsid w:val="00C434BB"/>
    <w:rsid w:val="00C44FA6"/>
    <w:rsid w:val="00C45BB2"/>
    <w:rsid w:val="00C47BC4"/>
    <w:rsid w:val="00C542A6"/>
    <w:rsid w:val="00C60F8B"/>
    <w:rsid w:val="00C65554"/>
    <w:rsid w:val="00C6676D"/>
    <w:rsid w:val="00C677F9"/>
    <w:rsid w:val="00C76173"/>
    <w:rsid w:val="00C770C3"/>
    <w:rsid w:val="00C7735F"/>
    <w:rsid w:val="00C7791C"/>
    <w:rsid w:val="00C83B32"/>
    <w:rsid w:val="00C868A0"/>
    <w:rsid w:val="00C87344"/>
    <w:rsid w:val="00C9424B"/>
    <w:rsid w:val="00C9468E"/>
    <w:rsid w:val="00C94C69"/>
    <w:rsid w:val="00CA0071"/>
    <w:rsid w:val="00CA0335"/>
    <w:rsid w:val="00CA0C5C"/>
    <w:rsid w:val="00CA3EC0"/>
    <w:rsid w:val="00CA401D"/>
    <w:rsid w:val="00CA44AF"/>
    <w:rsid w:val="00CA6D39"/>
    <w:rsid w:val="00CA7D9A"/>
    <w:rsid w:val="00CB323D"/>
    <w:rsid w:val="00CB4EC8"/>
    <w:rsid w:val="00CB7077"/>
    <w:rsid w:val="00CB74FB"/>
    <w:rsid w:val="00CC3F11"/>
    <w:rsid w:val="00CD0408"/>
    <w:rsid w:val="00CD1A17"/>
    <w:rsid w:val="00CD3A6B"/>
    <w:rsid w:val="00CD633A"/>
    <w:rsid w:val="00CD675D"/>
    <w:rsid w:val="00CD6B91"/>
    <w:rsid w:val="00CD754B"/>
    <w:rsid w:val="00CD772A"/>
    <w:rsid w:val="00CE79F9"/>
    <w:rsid w:val="00CF26B7"/>
    <w:rsid w:val="00CF4504"/>
    <w:rsid w:val="00CF5E8D"/>
    <w:rsid w:val="00CF72C5"/>
    <w:rsid w:val="00CF785C"/>
    <w:rsid w:val="00D0090D"/>
    <w:rsid w:val="00D03838"/>
    <w:rsid w:val="00D061E2"/>
    <w:rsid w:val="00D071BC"/>
    <w:rsid w:val="00D10BB6"/>
    <w:rsid w:val="00D10F55"/>
    <w:rsid w:val="00D1360B"/>
    <w:rsid w:val="00D14BA8"/>
    <w:rsid w:val="00D16D0C"/>
    <w:rsid w:val="00D2032F"/>
    <w:rsid w:val="00D21407"/>
    <w:rsid w:val="00D24072"/>
    <w:rsid w:val="00D3357D"/>
    <w:rsid w:val="00D33DC2"/>
    <w:rsid w:val="00D37E5D"/>
    <w:rsid w:val="00D406DF"/>
    <w:rsid w:val="00D41B4C"/>
    <w:rsid w:val="00D448CD"/>
    <w:rsid w:val="00D4500D"/>
    <w:rsid w:val="00D50013"/>
    <w:rsid w:val="00D52F37"/>
    <w:rsid w:val="00D57F92"/>
    <w:rsid w:val="00D67275"/>
    <w:rsid w:val="00D706C2"/>
    <w:rsid w:val="00D729A5"/>
    <w:rsid w:val="00D72CCA"/>
    <w:rsid w:val="00D74628"/>
    <w:rsid w:val="00D77748"/>
    <w:rsid w:val="00D8013C"/>
    <w:rsid w:val="00D81180"/>
    <w:rsid w:val="00D83420"/>
    <w:rsid w:val="00D83AA7"/>
    <w:rsid w:val="00D8636F"/>
    <w:rsid w:val="00D95A37"/>
    <w:rsid w:val="00DA0CB7"/>
    <w:rsid w:val="00DA0EBE"/>
    <w:rsid w:val="00DA1607"/>
    <w:rsid w:val="00DA3B3D"/>
    <w:rsid w:val="00DA3F70"/>
    <w:rsid w:val="00DA4862"/>
    <w:rsid w:val="00DA4AC0"/>
    <w:rsid w:val="00DA6B88"/>
    <w:rsid w:val="00DA7B36"/>
    <w:rsid w:val="00DB0D41"/>
    <w:rsid w:val="00DB383D"/>
    <w:rsid w:val="00DB5687"/>
    <w:rsid w:val="00DC024D"/>
    <w:rsid w:val="00DC1230"/>
    <w:rsid w:val="00DC381B"/>
    <w:rsid w:val="00DC5297"/>
    <w:rsid w:val="00DC7776"/>
    <w:rsid w:val="00DD48FC"/>
    <w:rsid w:val="00DD54CA"/>
    <w:rsid w:val="00DE01F1"/>
    <w:rsid w:val="00DE16BF"/>
    <w:rsid w:val="00DE30E8"/>
    <w:rsid w:val="00DE499C"/>
    <w:rsid w:val="00DE6B19"/>
    <w:rsid w:val="00DF20B2"/>
    <w:rsid w:val="00DF2D3B"/>
    <w:rsid w:val="00DF5E3D"/>
    <w:rsid w:val="00E005EE"/>
    <w:rsid w:val="00E00A94"/>
    <w:rsid w:val="00E016DD"/>
    <w:rsid w:val="00E10876"/>
    <w:rsid w:val="00E108E3"/>
    <w:rsid w:val="00E11105"/>
    <w:rsid w:val="00E11BA8"/>
    <w:rsid w:val="00E13F3F"/>
    <w:rsid w:val="00E1629F"/>
    <w:rsid w:val="00E17656"/>
    <w:rsid w:val="00E21C12"/>
    <w:rsid w:val="00E24A50"/>
    <w:rsid w:val="00E329B9"/>
    <w:rsid w:val="00E33255"/>
    <w:rsid w:val="00E333A0"/>
    <w:rsid w:val="00E37C04"/>
    <w:rsid w:val="00E41FB1"/>
    <w:rsid w:val="00E4323A"/>
    <w:rsid w:val="00E44C86"/>
    <w:rsid w:val="00E51422"/>
    <w:rsid w:val="00E51774"/>
    <w:rsid w:val="00E53B07"/>
    <w:rsid w:val="00E55200"/>
    <w:rsid w:val="00E564D0"/>
    <w:rsid w:val="00E566AA"/>
    <w:rsid w:val="00E604B5"/>
    <w:rsid w:val="00E60B64"/>
    <w:rsid w:val="00E60E48"/>
    <w:rsid w:val="00E611E5"/>
    <w:rsid w:val="00E62553"/>
    <w:rsid w:val="00E66B07"/>
    <w:rsid w:val="00E675CB"/>
    <w:rsid w:val="00E67D53"/>
    <w:rsid w:val="00E7283E"/>
    <w:rsid w:val="00E8121A"/>
    <w:rsid w:val="00E822B6"/>
    <w:rsid w:val="00E843D9"/>
    <w:rsid w:val="00E84657"/>
    <w:rsid w:val="00E84990"/>
    <w:rsid w:val="00E85E97"/>
    <w:rsid w:val="00E876A1"/>
    <w:rsid w:val="00E93765"/>
    <w:rsid w:val="00E94488"/>
    <w:rsid w:val="00E97D48"/>
    <w:rsid w:val="00EA31A0"/>
    <w:rsid w:val="00EA5EC9"/>
    <w:rsid w:val="00EA6F90"/>
    <w:rsid w:val="00EA7016"/>
    <w:rsid w:val="00EB1118"/>
    <w:rsid w:val="00EB1194"/>
    <w:rsid w:val="00EB222B"/>
    <w:rsid w:val="00EB404E"/>
    <w:rsid w:val="00EB4407"/>
    <w:rsid w:val="00EC163B"/>
    <w:rsid w:val="00EC453A"/>
    <w:rsid w:val="00EC46F8"/>
    <w:rsid w:val="00EC5037"/>
    <w:rsid w:val="00EC5099"/>
    <w:rsid w:val="00EC5A73"/>
    <w:rsid w:val="00EC6BEB"/>
    <w:rsid w:val="00ED0476"/>
    <w:rsid w:val="00ED439B"/>
    <w:rsid w:val="00ED463D"/>
    <w:rsid w:val="00EE2AAF"/>
    <w:rsid w:val="00EE3C44"/>
    <w:rsid w:val="00EF2F23"/>
    <w:rsid w:val="00EF5DE5"/>
    <w:rsid w:val="00EF5EA9"/>
    <w:rsid w:val="00EF6D31"/>
    <w:rsid w:val="00F00876"/>
    <w:rsid w:val="00F043A3"/>
    <w:rsid w:val="00F05CE1"/>
    <w:rsid w:val="00F073DD"/>
    <w:rsid w:val="00F10D67"/>
    <w:rsid w:val="00F11735"/>
    <w:rsid w:val="00F11B0D"/>
    <w:rsid w:val="00F172FD"/>
    <w:rsid w:val="00F244A3"/>
    <w:rsid w:val="00F317E5"/>
    <w:rsid w:val="00F40E48"/>
    <w:rsid w:val="00F4537B"/>
    <w:rsid w:val="00F50DA4"/>
    <w:rsid w:val="00F51ACE"/>
    <w:rsid w:val="00F53941"/>
    <w:rsid w:val="00F53CEA"/>
    <w:rsid w:val="00F55ABA"/>
    <w:rsid w:val="00F56780"/>
    <w:rsid w:val="00F65D5F"/>
    <w:rsid w:val="00F66F48"/>
    <w:rsid w:val="00F706CA"/>
    <w:rsid w:val="00F70EFC"/>
    <w:rsid w:val="00F71546"/>
    <w:rsid w:val="00F762AF"/>
    <w:rsid w:val="00F76F70"/>
    <w:rsid w:val="00F85BD5"/>
    <w:rsid w:val="00F905AD"/>
    <w:rsid w:val="00F9207B"/>
    <w:rsid w:val="00F94606"/>
    <w:rsid w:val="00F95522"/>
    <w:rsid w:val="00FA2D5F"/>
    <w:rsid w:val="00FA2E87"/>
    <w:rsid w:val="00FA3140"/>
    <w:rsid w:val="00FA34FF"/>
    <w:rsid w:val="00FA7CA5"/>
    <w:rsid w:val="00FB3DC7"/>
    <w:rsid w:val="00FB6D73"/>
    <w:rsid w:val="00FB7343"/>
    <w:rsid w:val="00FC058E"/>
    <w:rsid w:val="00FC61F1"/>
    <w:rsid w:val="00FD08C3"/>
    <w:rsid w:val="00FD0C5B"/>
    <w:rsid w:val="00FD42A4"/>
    <w:rsid w:val="00FD71E2"/>
    <w:rsid w:val="00FE0581"/>
    <w:rsid w:val="00FE3423"/>
    <w:rsid w:val="00FE3606"/>
    <w:rsid w:val="00FE3DCE"/>
    <w:rsid w:val="00FE3DEF"/>
    <w:rsid w:val="00FE5409"/>
    <w:rsid w:val="00FE57BD"/>
    <w:rsid w:val="00FE7984"/>
    <w:rsid w:val="00FF0883"/>
    <w:rsid w:val="00FF450B"/>
    <w:rsid w:val="7C9AD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11A37"/>
  <w15:chartTrackingRefBased/>
  <w15:docId w15:val="{8E4B122A-D409-4886-BC4E-D039D241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B4"/>
  </w:style>
  <w:style w:type="paragraph" w:styleId="Heading1">
    <w:name w:val="heading 1"/>
    <w:basedOn w:val="Normal"/>
    <w:next w:val="Normal"/>
    <w:link w:val="Heading1Char"/>
    <w:uiPriority w:val="9"/>
    <w:qFormat/>
    <w:rsid w:val="007E70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E31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07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C07F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C07F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71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71B4"/>
    <w:rPr>
      <w:rFonts w:eastAsiaTheme="minorEastAsia"/>
      <w:lang w:val="en-US"/>
    </w:rPr>
  </w:style>
  <w:style w:type="character" w:customStyle="1" w:styleId="Heading1Char">
    <w:name w:val="Heading 1 Char"/>
    <w:basedOn w:val="DefaultParagraphFont"/>
    <w:link w:val="Heading1"/>
    <w:uiPriority w:val="9"/>
    <w:rsid w:val="007E707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7076"/>
    <w:pPr>
      <w:outlineLvl w:val="9"/>
    </w:pPr>
    <w:rPr>
      <w:lang w:val="en-US"/>
    </w:rPr>
  </w:style>
  <w:style w:type="paragraph" w:styleId="TOC1">
    <w:name w:val="toc 1"/>
    <w:basedOn w:val="Normal"/>
    <w:next w:val="Normal"/>
    <w:autoRedefine/>
    <w:uiPriority w:val="39"/>
    <w:unhideWhenUsed/>
    <w:rsid w:val="007E7076"/>
    <w:pPr>
      <w:spacing w:after="100"/>
    </w:pPr>
  </w:style>
  <w:style w:type="character" w:styleId="Hyperlink">
    <w:name w:val="Hyperlink"/>
    <w:basedOn w:val="DefaultParagraphFont"/>
    <w:uiPriority w:val="99"/>
    <w:unhideWhenUsed/>
    <w:rsid w:val="007E7076"/>
    <w:rPr>
      <w:color w:val="0563C1" w:themeColor="hyperlink"/>
      <w:u w:val="single"/>
    </w:rPr>
  </w:style>
  <w:style w:type="character" w:styleId="UnresolvedMention">
    <w:name w:val="Unresolved Mention"/>
    <w:basedOn w:val="DefaultParagraphFont"/>
    <w:uiPriority w:val="99"/>
    <w:semiHidden/>
    <w:unhideWhenUsed/>
    <w:rsid w:val="002D3BC4"/>
    <w:rPr>
      <w:color w:val="808080"/>
      <w:shd w:val="clear" w:color="auto" w:fill="E6E6E6"/>
    </w:rPr>
  </w:style>
  <w:style w:type="paragraph" w:styleId="ListParagraph">
    <w:name w:val="List Paragraph"/>
    <w:basedOn w:val="Normal"/>
    <w:uiPriority w:val="34"/>
    <w:qFormat/>
    <w:rsid w:val="00CF5E8D"/>
    <w:pPr>
      <w:ind w:left="720"/>
      <w:contextualSpacing/>
    </w:pPr>
  </w:style>
  <w:style w:type="paragraph" w:styleId="TOC2">
    <w:name w:val="toc 2"/>
    <w:basedOn w:val="Normal"/>
    <w:next w:val="Normal"/>
    <w:autoRedefine/>
    <w:uiPriority w:val="39"/>
    <w:unhideWhenUsed/>
    <w:rsid w:val="00EC163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C163B"/>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B314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06"/>
    <w:rPr>
      <w:rFonts w:ascii="Segoe UI" w:hAnsi="Segoe UI" w:cs="Segoe UI"/>
      <w:sz w:val="18"/>
      <w:szCs w:val="18"/>
    </w:rPr>
  </w:style>
  <w:style w:type="paragraph" w:styleId="Bibliography">
    <w:name w:val="Bibliography"/>
    <w:basedOn w:val="Normal"/>
    <w:next w:val="Normal"/>
    <w:uiPriority w:val="37"/>
    <w:unhideWhenUsed/>
    <w:rsid w:val="000702C7"/>
  </w:style>
  <w:style w:type="character" w:customStyle="1" w:styleId="Heading2Char">
    <w:name w:val="Heading 2 Char"/>
    <w:basedOn w:val="DefaultParagraphFont"/>
    <w:link w:val="Heading2"/>
    <w:uiPriority w:val="9"/>
    <w:rsid w:val="00BE313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C07F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C07F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8C07FA"/>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206226">
      <w:bodyDiv w:val="1"/>
      <w:marLeft w:val="0"/>
      <w:marRight w:val="0"/>
      <w:marTop w:val="0"/>
      <w:marBottom w:val="0"/>
      <w:divBdr>
        <w:top w:val="none" w:sz="0" w:space="0" w:color="auto"/>
        <w:left w:val="none" w:sz="0" w:space="0" w:color="auto"/>
        <w:bottom w:val="none" w:sz="0" w:space="0" w:color="auto"/>
        <w:right w:val="none" w:sz="0" w:space="0" w:color="auto"/>
      </w:divBdr>
    </w:div>
    <w:div w:id="1241283695">
      <w:bodyDiv w:val="1"/>
      <w:marLeft w:val="0"/>
      <w:marRight w:val="0"/>
      <w:marTop w:val="0"/>
      <w:marBottom w:val="0"/>
      <w:divBdr>
        <w:top w:val="none" w:sz="0" w:space="0" w:color="auto"/>
        <w:left w:val="none" w:sz="0" w:space="0" w:color="auto"/>
        <w:bottom w:val="none" w:sz="0" w:space="0" w:color="auto"/>
        <w:right w:val="none" w:sz="0" w:space="0" w:color="auto"/>
      </w:divBdr>
    </w:div>
    <w:div w:id="139797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live.co.uk/commercial-property/new-training-centre-south-wales-16981610" TargetMode="External"/><Relationship Id="rId13" Type="http://schemas.openxmlformats.org/officeDocument/2006/relationships/hyperlink" Target="https://www.justiceinspectorates.gov.uk/hmicfrs/publications/south-wales-crime-data-integrity-inspection-2017" TargetMode="External"/><Relationship Id="rId18" Type="http://schemas.openxmlformats.org/officeDocument/2006/relationships/hyperlink" Target="https://books.google.co.uk/books?id=wXrbCQAAQBAJ&amp;pg=PA11&amp;lpg=PA11&amp;dq=police+organisation+businesslike&amp;source=bl&amp;ots=Sb5J905paB&amp;sig=ACfU3U05EOr7mczBX7z9lC33X8nP39XixA&amp;hl=ru&amp;sa=X&amp;ved=2ahUKEwiTs_DD6MroAhXZh1wKHSW9CzcQ6AEwDXoECAoQPA" TargetMode="External"/><Relationship Id="rId26" Type="http://schemas.openxmlformats.org/officeDocument/2006/relationships/hyperlink" Target="https://commissioner.south-wales.police.uk/media/1133/2018-09-13-engagement-strategy.pdf" TargetMode="External"/><Relationship Id="rId3" Type="http://schemas.openxmlformats.org/officeDocument/2006/relationships/numbering" Target="numbering.xml"/><Relationship Id="rId21" Type="http://schemas.openxmlformats.org/officeDocument/2006/relationships/hyperlink" Target="https://www.bbc.co.uk/news/uk-wales-52066605" TargetMode="External"/><Relationship Id="rId7" Type="http://schemas.openxmlformats.org/officeDocument/2006/relationships/image" Target="media/image1.jpeg"/><Relationship Id="rId12" Type="http://schemas.openxmlformats.org/officeDocument/2006/relationships/hyperlink" Target="https://www.justiceinspectorates.gov.uk/hmicfrs/wp-content/uploads/police-effectiveness-2015-south-wales.pdf" TargetMode="External"/><Relationship Id="rId17" Type="http://schemas.openxmlformats.org/officeDocument/2006/relationships/hyperlink" Target="https://www.theguardian.com/society/2015/jan/13/public-services-nhs-hinchingbrooke-circle-cannot-be-run-like-businesses" TargetMode="External"/><Relationship Id="rId25" Type="http://schemas.openxmlformats.org/officeDocument/2006/relationships/hyperlink" Target="https://moodle.uwtsd.ac.uk/pluginfile.php/238164/mod_resource/content/1/SW%20Police%20and%20Crime%20Reducation%20Plan%202017-2021%20%28Full%29.pdf" TargetMode="External"/><Relationship Id="rId2" Type="http://schemas.openxmlformats.org/officeDocument/2006/relationships/customXml" Target="../customXml/item2.xml"/><Relationship Id="rId16" Type="http://schemas.openxmlformats.org/officeDocument/2006/relationships/hyperlink" Target="https://www.justiceinspectorates.gov.uk/hmicfrs/peel-assessments/peel-2018/dyfed-powys/" TargetMode="External"/><Relationship Id="rId20" Type="http://schemas.openxmlformats.org/officeDocument/2006/relationships/hyperlink" Target="https://moodle.uwtsd.ac.uk/pluginfile.php/238160/mod_resource/content/1/SWP%20PCC%20Ltr%2030%20January%202019.pdf" TargetMode="External"/><Relationship Id="rId29" Type="http://schemas.openxmlformats.org/officeDocument/2006/relationships/hyperlink" Target="https://legacy.rma.usda.gov/pubs/2011/swot_brochure.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usticeinspectorates.gov.uk/hmicfrs/wp-content/uploads/police-effectiveness-2015-dyfed-powys.pdf" TargetMode="External"/><Relationship Id="rId24" Type="http://schemas.openxmlformats.org/officeDocument/2006/relationships/hyperlink" Target="https://moodle.uwtsd.ac.uk/pluginfile.php/238161/mod_resource/content/3/SW%20Police%20and%20Crime%20Reduction%20Plan%202017.pdf" TargetMode="External"/><Relationship Id="rId5" Type="http://schemas.openxmlformats.org/officeDocument/2006/relationships/settings" Target="settings.xml"/><Relationship Id="rId15" Type="http://schemas.openxmlformats.org/officeDocument/2006/relationships/hyperlink" Target="https://moodle.uwtsd.ac.uk/mod/resource/view.php?id=239786" TargetMode="External"/><Relationship Id="rId23" Type="http://schemas.openxmlformats.org/officeDocument/2006/relationships/hyperlink" Target="https://www.south-wales.police.uk/en/about-us/swp-50-celebrations/what-does-50-years-of-learning-development-look-like/" TargetMode="External"/><Relationship Id="rId28" Type="http://schemas.openxmlformats.org/officeDocument/2006/relationships/hyperlink" Target="https://www.southwalescommissioner.org.uk/media/1415/2019-09-17-swpcc-annual-report-final.pdf" TargetMode="External"/><Relationship Id="rId10" Type="http://schemas.openxmlformats.org/officeDocument/2006/relationships/hyperlink" Target="https://www.cgma.org/resources/tools/essential-tools/strategic-planning-tools.html" TargetMode="External"/><Relationship Id="rId19" Type="http://schemas.openxmlformats.org/officeDocument/2006/relationships/hyperlink" Target="https://books.google.co.uk/books?id=ZWpLDwAAQBAJ&amp;printsec=frontcover&amp;dq=PESTEL+ANALYSIS&amp;hl=ru&amp;sa=X&amp;ved=0ahUKEwjFrJuYz8noAhUQHMAKHaFwAWYQ6AEIKDAA"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theiacp.org/sites/default/files/all/s/Strategic%20Management%20in%20Policing.pdf" TargetMode="External"/><Relationship Id="rId14" Type="http://schemas.openxmlformats.org/officeDocument/2006/relationships/hyperlink" Target="https://www.justiceinspectorates.gov.uk/hmicfrs/peel-assessments/peel-2018/south-wales/" TargetMode="External"/><Relationship Id="rId22" Type="http://schemas.openxmlformats.org/officeDocument/2006/relationships/hyperlink" Target="https://books.google.co.uk/books?id=JUicAQAAQBAJ&amp;pg=PA25&amp;lpg=PA25&amp;dq=why+businesslike+model+not+for+public+services+police&amp;source=bl&amp;ots=ZEyECYFeZp&amp;sig=ACfU3U0nynOQEtKYKitJbSciR-J1Rpt9XQ&amp;hl=ru&amp;sa=X&amp;ved=2ahUKEwju4sOe58roAhUsQkEAHT5JC7IQ6AEwAHoECAkQLA" TargetMode="External"/><Relationship Id="rId27" Type="http://schemas.openxmlformats.org/officeDocument/2006/relationships/hyperlink" Target="https://moodle.uwtsd.ac.uk/pluginfile.php/238162/mod_resource/content/2/SW%20Police%20and%20Crime%20Plan%202019%20-%202023.pdf"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Elements like strategic management and it tools, strategic plans, have been pivotal in any organisation, especially when it’s under financial pressure and has to find ways to provide best service and stay afloat. Objectives, aims and actions of organisation, interactions with stakeholders, may foresee whether an organisation will flourish or fade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7259AE-6615-4CB1-9DA0-C43D91C46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16</Pages>
  <Words>4621</Words>
  <Characters>26340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Critical evaluation of a public sector organisation</dc:subject>
  <dc:creator>Arturs Afanasjevs (1705126)</dc:creator>
  <cp:keywords/>
  <dc:description/>
  <cp:lastModifiedBy>Art Aa</cp:lastModifiedBy>
  <cp:revision>993</cp:revision>
  <dcterms:created xsi:type="dcterms:W3CDTF">2020-04-01T20:37:00Z</dcterms:created>
  <dcterms:modified xsi:type="dcterms:W3CDTF">2020-05-02T14:58:00Z</dcterms:modified>
  <cp:category>Strategic Management for Public Organisations, and within the Police                                        Mike Durke                                                 8.05.20</cp:category>
</cp:coreProperties>
</file>