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Pr="00DB2C6E" w:rsidRDefault="00576798" w:rsidP="00DB2C6E">
      <w:pPr>
        <w:spacing w:line="276" w:lineRule="auto"/>
        <w:jc w:val="center"/>
        <w:rPr>
          <w:rFonts w:ascii="Arial" w:hAnsi="Arial" w:cs="Arial"/>
          <w:b/>
          <w:bCs/>
        </w:rPr>
      </w:pPr>
    </w:p>
    <w:p w14:paraId="27852AB8" w14:textId="37CE23C6" w:rsidR="00576798" w:rsidRPr="00DB2C6E" w:rsidRDefault="00576798" w:rsidP="00DB2C6E">
      <w:pPr>
        <w:spacing w:line="276" w:lineRule="auto"/>
        <w:jc w:val="center"/>
        <w:rPr>
          <w:rFonts w:ascii="Arial" w:hAnsi="Arial" w:cs="Arial"/>
          <w:b/>
          <w:bCs/>
        </w:rPr>
      </w:pPr>
    </w:p>
    <w:p w14:paraId="7A3F2550" w14:textId="63876BB7" w:rsidR="00690F04" w:rsidRPr="00DB2C6E" w:rsidRDefault="00690F04" w:rsidP="00DB2C6E">
      <w:pPr>
        <w:spacing w:line="276" w:lineRule="auto"/>
        <w:jc w:val="center"/>
        <w:rPr>
          <w:rFonts w:ascii="Arial" w:hAnsi="Arial" w:cs="Arial"/>
          <w:b/>
          <w:bCs/>
        </w:rPr>
      </w:pPr>
    </w:p>
    <w:p w14:paraId="5D3C3CD8" w14:textId="6AF723DA" w:rsidR="00690F04" w:rsidRPr="00DB2C6E" w:rsidRDefault="00690F04" w:rsidP="00DB2C6E">
      <w:pPr>
        <w:spacing w:line="276" w:lineRule="auto"/>
        <w:jc w:val="center"/>
        <w:rPr>
          <w:rFonts w:ascii="Arial" w:hAnsi="Arial" w:cs="Arial"/>
          <w:b/>
          <w:bCs/>
        </w:rPr>
      </w:pPr>
    </w:p>
    <w:p w14:paraId="262745ED" w14:textId="4BB265F2" w:rsidR="00690F04" w:rsidRPr="00DB2C6E" w:rsidRDefault="00690F04" w:rsidP="00DB2C6E">
      <w:pPr>
        <w:spacing w:line="276" w:lineRule="auto"/>
        <w:jc w:val="center"/>
        <w:rPr>
          <w:rFonts w:ascii="Arial" w:hAnsi="Arial" w:cs="Arial"/>
          <w:b/>
          <w:bCs/>
        </w:rPr>
      </w:pPr>
    </w:p>
    <w:p w14:paraId="15FDCE62" w14:textId="50145346" w:rsidR="00690F04" w:rsidRPr="00DB2C6E" w:rsidRDefault="00690F04" w:rsidP="00DB2C6E">
      <w:pPr>
        <w:spacing w:line="276" w:lineRule="auto"/>
        <w:jc w:val="center"/>
        <w:rPr>
          <w:rFonts w:ascii="Arial" w:hAnsi="Arial" w:cs="Arial"/>
          <w:b/>
          <w:bCs/>
        </w:rPr>
      </w:pPr>
      <w:r w:rsidRPr="00DB2C6E">
        <w:rPr>
          <w:rFonts w:ascii="Arial" w:hAnsi="Arial" w:cs="Arial"/>
          <w:b/>
          <w:bCs/>
        </w:rPr>
        <w:t>Marketing plan written for</w:t>
      </w:r>
    </w:p>
    <w:p w14:paraId="36CB7B92" w14:textId="37507365" w:rsidR="00690F04" w:rsidRPr="00DB2C6E" w:rsidRDefault="00690F04" w:rsidP="00DB2C6E">
      <w:pPr>
        <w:spacing w:line="276" w:lineRule="auto"/>
        <w:jc w:val="center"/>
        <w:rPr>
          <w:rFonts w:ascii="Arial" w:hAnsi="Arial" w:cs="Arial"/>
          <w:b/>
          <w:bCs/>
        </w:rPr>
      </w:pPr>
    </w:p>
    <w:p w14:paraId="2467BDFD" w14:textId="68FB53E6" w:rsidR="00690F04" w:rsidRPr="00090DEE" w:rsidRDefault="00090DEE" w:rsidP="00DB2C6E">
      <w:pPr>
        <w:spacing w:line="276" w:lineRule="auto"/>
        <w:jc w:val="center"/>
        <w:rPr>
          <w:rFonts w:ascii="Arial" w:hAnsi="Arial" w:cs="Arial"/>
          <w:b/>
          <w:bCs/>
          <w:sz w:val="28"/>
          <w:szCs w:val="28"/>
        </w:rPr>
      </w:pPr>
      <w:r>
        <w:rPr>
          <w:rFonts w:ascii="Arial" w:hAnsi="Arial" w:cs="Arial"/>
          <w:b/>
          <w:bCs/>
          <w:sz w:val="28"/>
          <w:szCs w:val="28"/>
        </w:rPr>
        <w:t>Lucknam</w:t>
      </w:r>
      <w:r w:rsidR="006B7CCD">
        <w:rPr>
          <w:rFonts w:ascii="Arial" w:hAnsi="Arial" w:cs="Arial"/>
          <w:b/>
          <w:bCs/>
          <w:sz w:val="28"/>
          <w:szCs w:val="28"/>
        </w:rPr>
        <w:t xml:space="preserve"> Park </w:t>
      </w:r>
      <w:r w:rsidR="00CC6C56">
        <w:rPr>
          <w:rFonts w:ascii="Arial" w:hAnsi="Arial" w:cs="Arial"/>
          <w:b/>
          <w:bCs/>
          <w:sz w:val="28"/>
          <w:szCs w:val="28"/>
        </w:rPr>
        <w:t>Hotel &amp; Spa</w:t>
      </w:r>
      <w:r>
        <w:rPr>
          <w:rFonts w:ascii="Arial" w:hAnsi="Arial" w:cs="Arial"/>
          <w:b/>
          <w:bCs/>
          <w:sz w:val="28"/>
          <w:szCs w:val="28"/>
        </w:rPr>
        <w:t xml:space="preserve"> </w:t>
      </w:r>
    </w:p>
    <w:p w14:paraId="419CC861" w14:textId="36C00A1B" w:rsidR="00690F04" w:rsidRPr="00DB2C6E" w:rsidRDefault="00690F04" w:rsidP="00DB2C6E">
      <w:pPr>
        <w:spacing w:line="276" w:lineRule="auto"/>
        <w:jc w:val="center"/>
        <w:rPr>
          <w:rFonts w:ascii="Arial" w:hAnsi="Arial" w:cs="Arial"/>
          <w:b/>
          <w:bCs/>
        </w:rPr>
      </w:pPr>
    </w:p>
    <w:p w14:paraId="0050719F" w14:textId="4B087FA3" w:rsidR="00690F04" w:rsidRPr="00DB2C6E" w:rsidRDefault="00690F04" w:rsidP="00DB2C6E">
      <w:pPr>
        <w:spacing w:line="276" w:lineRule="auto"/>
        <w:jc w:val="center"/>
        <w:rPr>
          <w:rFonts w:ascii="Arial" w:hAnsi="Arial" w:cs="Arial"/>
          <w:b/>
          <w:bCs/>
        </w:rPr>
      </w:pPr>
      <w:r w:rsidRPr="00DB2C6E">
        <w:rPr>
          <w:rFonts w:ascii="Arial" w:hAnsi="Arial" w:cs="Arial"/>
          <w:b/>
          <w:bCs/>
        </w:rPr>
        <w:t>Student Name</w:t>
      </w:r>
    </w:p>
    <w:p w14:paraId="20156243" w14:textId="5477D5F4" w:rsidR="00690F04" w:rsidRPr="00DB2C6E" w:rsidRDefault="00690F04" w:rsidP="00DB2C6E">
      <w:pPr>
        <w:spacing w:line="276" w:lineRule="auto"/>
        <w:jc w:val="center"/>
        <w:rPr>
          <w:rFonts w:ascii="Arial" w:hAnsi="Arial" w:cs="Arial"/>
          <w:b/>
          <w:bCs/>
        </w:rPr>
      </w:pPr>
    </w:p>
    <w:p w14:paraId="1457D466" w14:textId="533CE0F6" w:rsidR="00690F04" w:rsidRPr="00DB2C6E" w:rsidRDefault="00CC6C56" w:rsidP="00DB2C6E">
      <w:pPr>
        <w:spacing w:line="276" w:lineRule="auto"/>
        <w:jc w:val="center"/>
        <w:rPr>
          <w:rFonts w:ascii="Arial" w:hAnsi="Arial" w:cs="Arial"/>
          <w:b/>
          <w:bCs/>
        </w:rPr>
      </w:pPr>
      <w:r>
        <w:rPr>
          <w:rFonts w:ascii="Arial" w:hAnsi="Arial" w:cs="Arial"/>
          <w:b/>
          <w:bCs/>
        </w:rPr>
        <w:t>Mohammed Hassan</w:t>
      </w:r>
    </w:p>
    <w:p w14:paraId="6FC8233C" w14:textId="6BFCA8DC" w:rsidR="00690F04" w:rsidRPr="00DB2C6E" w:rsidRDefault="00690F04" w:rsidP="00DB2C6E">
      <w:pPr>
        <w:spacing w:line="276" w:lineRule="auto"/>
        <w:jc w:val="center"/>
        <w:rPr>
          <w:rFonts w:ascii="Arial" w:hAnsi="Arial" w:cs="Arial"/>
          <w:b/>
          <w:bCs/>
        </w:rPr>
      </w:pPr>
    </w:p>
    <w:p w14:paraId="56E6E7B2" w14:textId="73538787" w:rsidR="00690F04" w:rsidRPr="00DB2C6E" w:rsidRDefault="00690F04" w:rsidP="00DB2C6E">
      <w:pPr>
        <w:spacing w:line="276" w:lineRule="auto"/>
        <w:jc w:val="center"/>
        <w:rPr>
          <w:rFonts w:ascii="Arial" w:hAnsi="Arial" w:cs="Arial"/>
          <w:b/>
          <w:bCs/>
        </w:rPr>
      </w:pPr>
    </w:p>
    <w:p w14:paraId="66834D83" w14:textId="5290A06A" w:rsidR="00690F04" w:rsidRPr="00DB2C6E" w:rsidRDefault="00690F04" w:rsidP="00DB2C6E">
      <w:pPr>
        <w:spacing w:line="276" w:lineRule="auto"/>
        <w:jc w:val="center"/>
        <w:rPr>
          <w:rFonts w:ascii="Arial" w:hAnsi="Arial" w:cs="Arial"/>
          <w:b/>
          <w:bCs/>
        </w:rPr>
      </w:pPr>
      <w:r w:rsidRPr="00DB2C6E">
        <w:rPr>
          <w:rFonts w:ascii="Arial" w:hAnsi="Arial" w:cs="Arial"/>
          <w:b/>
          <w:bCs/>
        </w:rPr>
        <w:t>Student ID number</w:t>
      </w:r>
    </w:p>
    <w:p w14:paraId="1166F587" w14:textId="749D2FC5" w:rsidR="00690F04" w:rsidRPr="00DB2C6E" w:rsidRDefault="00CC6C56" w:rsidP="00DB2C6E">
      <w:pPr>
        <w:spacing w:line="276" w:lineRule="auto"/>
        <w:jc w:val="center"/>
        <w:rPr>
          <w:rFonts w:ascii="Arial" w:hAnsi="Arial" w:cs="Arial"/>
          <w:b/>
          <w:bCs/>
        </w:rPr>
      </w:pPr>
      <w:r>
        <w:rPr>
          <w:rFonts w:ascii="Arial" w:hAnsi="Arial" w:cs="Arial"/>
          <w:b/>
          <w:bCs/>
        </w:rPr>
        <w:t>2027186</w:t>
      </w:r>
    </w:p>
    <w:p w14:paraId="257EBA62" w14:textId="09C0F921" w:rsidR="00690F04" w:rsidRPr="00DB2C6E" w:rsidRDefault="00690F04" w:rsidP="00DB2C6E">
      <w:pPr>
        <w:spacing w:line="276" w:lineRule="auto"/>
        <w:jc w:val="center"/>
        <w:rPr>
          <w:rFonts w:ascii="Arial" w:hAnsi="Arial" w:cs="Arial"/>
          <w:b/>
          <w:bCs/>
        </w:rPr>
      </w:pPr>
    </w:p>
    <w:p w14:paraId="4B220AF4" w14:textId="740B13AB" w:rsidR="00690F04" w:rsidRPr="00DB2C6E" w:rsidRDefault="00690F04" w:rsidP="00DB2C6E">
      <w:pPr>
        <w:spacing w:line="276" w:lineRule="auto"/>
        <w:jc w:val="center"/>
        <w:rPr>
          <w:rFonts w:ascii="Arial" w:hAnsi="Arial" w:cs="Arial"/>
          <w:b/>
          <w:bCs/>
        </w:rPr>
      </w:pPr>
    </w:p>
    <w:p w14:paraId="67FE8FF0" w14:textId="2BE4DE1A" w:rsidR="00690F04" w:rsidRPr="00DB2C6E" w:rsidRDefault="00690F04" w:rsidP="00DB2C6E">
      <w:pPr>
        <w:spacing w:line="276" w:lineRule="auto"/>
        <w:jc w:val="center"/>
        <w:rPr>
          <w:rFonts w:ascii="Arial" w:hAnsi="Arial" w:cs="Arial"/>
          <w:b/>
          <w:bCs/>
        </w:rPr>
      </w:pPr>
    </w:p>
    <w:p w14:paraId="06296537" w14:textId="7D1C9351" w:rsidR="00690F04" w:rsidRPr="00DB2C6E" w:rsidRDefault="00690F04" w:rsidP="00DB2C6E">
      <w:pPr>
        <w:spacing w:line="276" w:lineRule="auto"/>
        <w:jc w:val="center"/>
        <w:rPr>
          <w:rFonts w:ascii="Arial" w:hAnsi="Arial" w:cs="Arial"/>
          <w:b/>
          <w:bCs/>
        </w:rPr>
      </w:pPr>
    </w:p>
    <w:p w14:paraId="4C4C8E4D" w14:textId="5DF4D3B9" w:rsidR="00690F04" w:rsidRPr="00DB2C6E" w:rsidRDefault="00690F04" w:rsidP="00DB2C6E">
      <w:pPr>
        <w:spacing w:line="276" w:lineRule="auto"/>
        <w:jc w:val="center"/>
        <w:rPr>
          <w:rFonts w:ascii="Arial" w:hAnsi="Arial" w:cs="Arial"/>
          <w:b/>
          <w:bCs/>
        </w:rPr>
      </w:pPr>
      <w:r w:rsidRPr="00DB2C6E">
        <w:rPr>
          <w:rFonts w:ascii="Arial" w:hAnsi="Arial" w:cs="Arial"/>
          <w:b/>
          <w:bCs/>
        </w:rPr>
        <w:t>Marketing Essentials BMIH4005</w:t>
      </w:r>
    </w:p>
    <w:p w14:paraId="146B5612" w14:textId="74D1BFA9" w:rsidR="00690F04" w:rsidRPr="00DB2C6E" w:rsidRDefault="00690F04" w:rsidP="00DB2C6E">
      <w:pPr>
        <w:spacing w:line="276" w:lineRule="auto"/>
        <w:jc w:val="center"/>
        <w:rPr>
          <w:rFonts w:ascii="Arial" w:hAnsi="Arial" w:cs="Arial"/>
          <w:b/>
          <w:bCs/>
        </w:rPr>
      </w:pPr>
    </w:p>
    <w:p w14:paraId="2DB2AF68" w14:textId="3AFFE9BF" w:rsidR="00690F04" w:rsidRPr="00DB2C6E" w:rsidRDefault="00690F04" w:rsidP="00DB2C6E">
      <w:pPr>
        <w:spacing w:line="276" w:lineRule="auto"/>
        <w:jc w:val="center"/>
        <w:rPr>
          <w:rFonts w:ascii="Arial" w:hAnsi="Arial" w:cs="Arial"/>
          <w:b/>
          <w:bCs/>
        </w:rPr>
      </w:pPr>
    </w:p>
    <w:p w14:paraId="06B70A60" w14:textId="75216300" w:rsidR="00690F04" w:rsidRPr="00DB2C6E" w:rsidRDefault="00690F04" w:rsidP="00DB2C6E">
      <w:pPr>
        <w:spacing w:line="276" w:lineRule="auto"/>
        <w:jc w:val="center"/>
        <w:rPr>
          <w:rFonts w:ascii="Arial" w:hAnsi="Arial" w:cs="Arial"/>
          <w:b/>
          <w:bCs/>
        </w:rPr>
      </w:pPr>
      <w:r w:rsidRPr="00DB2C6E">
        <w:rPr>
          <w:rFonts w:ascii="Arial" w:hAnsi="Arial" w:cs="Arial"/>
          <w:b/>
          <w:bCs/>
        </w:rPr>
        <w:t>Lecturer</w:t>
      </w:r>
    </w:p>
    <w:p w14:paraId="1CDFE599" w14:textId="77777777" w:rsidR="00690F04" w:rsidRPr="00DB2C6E" w:rsidRDefault="00690F04" w:rsidP="00DB2C6E">
      <w:pPr>
        <w:spacing w:line="276" w:lineRule="auto"/>
        <w:jc w:val="center"/>
        <w:rPr>
          <w:rFonts w:ascii="Arial" w:hAnsi="Arial" w:cs="Arial"/>
          <w:b/>
          <w:bCs/>
        </w:rPr>
      </w:pPr>
    </w:p>
    <w:p w14:paraId="43B89C13" w14:textId="75807893" w:rsidR="00690F04" w:rsidRPr="00DB2C6E" w:rsidRDefault="00C847D5" w:rsidP="00DB2C6E">
      <w:pPr>
        <w:spacing w:line="276" w:lineRule="auto"/>
        <w:jc w:val="center"/>
        <w:rPr>
          <w:rFonts w:ascii="Arial" w:hAnsi="Arial" w:cs="Arial"/>
          <w:b/>
          <w:bCs/>
        </w:rPr>
      </w:pPr>
      <w:r>
        <w:rPr>
          <w:rFonts w:ascii="Arial" w:hAnsi="Arial" w:cs="Arial"/>
          <w:b/>
          <w:bCs/>
        </w:rPr>
        <w:t>Neil Dyer</w:t>
      </w:r>
    </w:p>
    <w:p w14:paraId="5B5F4DF4" w14:textId="723E7C5A" w:rsidR="00690F04" w:rsidRPr="00DB2C6E" w:rsidRDefault="00690F04" w:rsidP="00DB2C6E">
      <w:pPr>
        <w:spacing w:line="276" w:lineRule="auto"/>
        <w:jc w:val="center"/>
        <w:rPr>
          <w:rFonts w:ascii="Arial" w:hAnsi="Arial" w:cs="Arial"/>
          <w:b/>
          <w:bCs/>
        </w:rPr>
      </w:pPr>
    </w:p>
    <w:p w14:paraId="62358C6B" w14:textId="3B58CB4C" w:rsidR="00690F04" w:rsidRPr="00DB2C6E" w:rsidRDefault="00690F04" w:rsidP="00DB2C6E">
      <w:pPr>
        <w:spacing w:line="276" w:lineRule="auto"/>
        <w:jc w:val="center"/>
        <w:rPr>
          <w:rFonts w:ascii="Arial" w:hAnsi="Arial" w:cs="Arial"/>
          <w:b/>
          <w:bCs/>
        </w:rPr>
      </w:pPr>
    </w:p>
    <w:p w14:paraId="587C0810" w14:textId="294E2568" w:rsidR="00690F04" w:rsidRPr="00DB2C6E" w:rsidRDefault="00690F04" w:rsidP="00DB2C6E">
      <w:pPr>
        <w:spacing w:line="276" w:lineRule="auto"/>
        <w:jc w:val="center"/>
        <w:rPr>
          <w:rFonts w:ascii="Arial" w:hAnsi="Arial" w:cs="Arial"/>
          <w:b/>
          <w:bCs/>
        </w:rPr>
      </w:pPr>
    </w:p>
    <w:p w14:paraId="35FDC738" w14:textId="63D09146" w:rsidR="00690F04" w:rsidRPr="00DB2C6E" w:rsidRDefault="00690F04" w:rsidP="00DB2C6E">
      <w:pPr>
        <w:spacing w:line="276" w:lineRule="auto"/>
        <w:jc w:val="center"/>
        <w:rPr>
          <w:rFonts w:ascii="Arial" w:hAnsi="Arial" w:cs="Arial"/>
          <w:b/>
          <w:bCs/>
        </w:rPr>
      </w:pPr>
    </w:p>
    <w:p w14:paraId="536213C7" w14:textId="749DA1F7" w:rsidR="00690F04" w:rsidRPr="00DB2C6E" w:rsidRDefault="00690F04" w:rsidP="00DB2C6E">
      <w:pPr>
        <w:spacing w:line="276" w:lineRule="auto"/>
        <w:jc w:val="center"/>
        <w:rPr>
          <w:rFonts w:ascii="Arial" w:hAnsi="Arial" w:cs="Arial"/>
          <w:b/>
          <w:bCs/>
        </w:rPr>
      </w:pPr>
    </w:p>
    <w:p w14:paraId="5E5B776A" w14:textId="760112EB" w:rsidR="00690F04" w:rsidRPr="00DB2C6E" w:rsidRDefault="00690F04" w:rsidP="00DB2C6E">
      <w:pPr>
        <w:spacing w:line="276" w:lineRule="auto"/>
        <w:jc w:val="center"/>
        <w:rPr>
          <w:rFonts w:ascii="Arial" w:hAnsi="Arial" w:cs="Arial"/>
          <w:b/>
          <w:bCs/>
        </w:rPr>
      </w:pPr>
    </w:p>
    <w:p w14:paraId="223FB36A" w14:textId="00D2AEAC" w:rsidR="00690F04" w:rsidRPr="00DB2C6E" w:rsidRDefault="00690F04" w:rsidP="00DB2C6E">
      <w:pPr>
        <w:spacing w:line="276" w:lineRule="auto"/>
        <w:jc w:val="center"/>
        <w:rPr>
          <w:rFonts w:ascii="Arial" w:hAnsi="Arial" w:cs="Arial"/>
          <w:b/>
          <w:bCs/>
        </w:rPr>
      </w:pPr>
    </w:p>
    <w:p w14:paraId="2D83A2B3" w14:textId="2E0578EF" w:rsidR="00690F04" w:rsidRPr="00DB2C6E" w:rsidRDefault="00690F04" w:rsidP="00DB2C6E">
      <w:pPr>
        <w:spacing w:line="276" w:lineRule="auto"/>
        <w:jc w:val="center"/>
        <w:rPr>
          <w:rFonts w:ascii="Arial" w:hAnsi="Arial" w:cs="Arial"/>
          <w:b/>
          <w:bCs/>
        </w:rPr>
      </w:pPr>
    </w:p>
    <w:p w14:paraId="22FD27E1" w14:textId="64EFA3A9" w:rsidR="00690F04" w:rsidRPr="00DB2C6E" w:rsidRDefault="00690F04" w:rsidP="00DB2C6E">
      <w:pPr>
        <w:spacing w:line="276" w:lineRule="auto"/>
        <w:jc w:val="center"/>
        <w:rPr>
          <w:rFonts w:ascii="Arial" w:hAnsi="Arial" w:cs="Arial"/>
          <w:b/>
          <w:bCs/>
        </w:rPr>
      </w:pPr>
    </w:p>
    <w:p w14:paraId="58668670" w14:textId="70405864" w:rsidR="00690F04" w:rsidRPr="00DB2C6E" w:rsidRDefault="00690F04" w:rsidP="00DB2C6E">
      <w:pPr>
        <w:spacing w:line="276" w:lineRule="auto"/>
        <w:jc w:val="center"/>
        <w:rPr>
          <w:rFonts w:ascii="Arial" w:hAnsi="Arial" w:cs="Arial"/>
          <w:b/>
          <w:bCs/>
        </w:rPr>
      </w:pPr>
    </w:p>
    <w:p w14:paraId="6F8BEF22" w14:textId="6661E076" w:rsidR="00690F04" w:rsidRPr="00DB2C6E" w:rsidRDefault="00690F04" w:rsidP="00DB2C6E">
      <w:pPr>
        <w:spacing w:line="276" w:lineRule="auto"/>
        <w:jc w:val="center"/>
        <w:rPr>
          <w:rFonts w:ascii="Arial" w:hAnsi="Arial" w:cs="Arial"/>
          <w:b/>
          <w:bCs/>
        </w:rPr>
      </w:pPr>
    </w:p>
    <w:p w14:paraId="53ED0B79" w14:textId="47DDFD6B" w:rsidR="00690F04" w:rsidRPr="00DB2C6E" w:rsidRDefault="00690F04" w:rsidP="00DB2C6E">
      <w:pPr>
        <w:spacing w:line="276" w:lineRule="auto"/>
        <w:jc w:val="center"/>
        <w:rPr>
          <w:rFonts w:ascii="Arial" w:hAnsi="Arial" w:cs="Arial"/>
          <w:b/>
          <w:bCs/>
        </w:rPr>
      </w:pPr>
    </w:p>
    <w:p w14:paraId="2A4FD142" w14:textId="531B8D38" w:rsidR="00690F04" w:rsidRPr="00DB2C6E" w:rsidRDefault="00690F04" w:rsidP="00DB2C6E">
      <w:pPr>
        <w:spacing w:line="276" w:lineRule="auto"/>
        <w:jc w:val="center"/>
        <w:rPr>
          <w:rFonts w:ascii="Arial" w:hAnsi="Arial" w:cs="Arial"/>
          <w:b/>
          <w:bCs/>
        </w:rPr>
      </w:pPr>
    </w:p>
    <w:p w14:paraId="05499D59" w14:textId="096536E7" w:rsidR="00690F04" w:rsidRPr="00DB2C6E" w:rsidRDefault="00690F04" w:rsidP="00DB2C6E">
      <w:pPr>
        <w:spacing w:line="276" w:lineRule="auto"/>
        <w:rPr>
          <w:rFonts w:ascii="Arial" w:hAnsi="Arial" w:cs="Arial"/>
          <w:i/>
          <w:iCs/>
          <w:color w:val="FF0000"/>
        </w:rPr>
      </w:pPr>
    </w:p>
    <w:p w14:paraId="35B40E30" w14:textId="77777777" w:rsidR="00FB5465" w:rsidRPr="00DB2C6E" w:rsidRDefault="00FB5465" w:rsidP="00DB2C6E">
      <w:pPr>
        <w:spacing w:line="276" w:lineRule="auto"/>
        <w:jc w:val="center"/>
        <w:rPr>
          <w:rFonts w:ascii="Arial" w:hAnsi="Arial" w:cs="Arial"/>
        </w:rPr>
      </w:pPr>
    </w:p>
    <w:tbl>
      <w:tblPr>
        <w:tblStyle w:val="TableGrid"/>
        <w:tblW w:w="0" w:type="auto"/>
        <w:tblLook w:val="04A0" w:firstRow="1" w:lastRow="0" w:firstColumn="1" w:lastColumn="0" w:noHBand="0" w:noVBand="1"/>
      </w:tblPr>
      <w:tblGrid>
        <w:gridCol w:w="9016"/>
      </w:tblGrid>
      <w:tr w:rsidR="00FB5465" w:rsidRPr="00DB2C6E" w14:paraId="17037F0E" w14:textId="77777777" w:rsidTr="0C77EDFC">
        <w:tc>
          <w:tcPr>
            <w:tcW w:w="9016" w:type="dxa"/>
          </w:tcPr>
          <w:p w14:paraId="37FF93C1" w14:textId="65F2BD5E" w:rsidR="00E253D8" w:rsidRPr="00DB2C6E" w:rsidRDefault="00E17A8D" w:rsidP="00DB2C6E">
            <w:pPr>
              <w:spacing w:line="276" w:lineRule="auto"/>
              <w:rPr>
                <w:rFonts w:ascii="Arial" w:hAnsi="Arial" w:cs="Arial"/>
                <w:b/>
                <w:bCs/>
                <w:color w:val="FF0000"/>
              </w:rPr>
            </w:pPr>
            <w:r w:rsidRPr="00DB2C6E">
              <w:rPr>
                <w:rFonts w:ascii="Arial" w:hAnsi="Arial" w:cs="Arial"/>
                <w:b/>
                <w:bCs/>
              </w:rPr>
              <w:t>Introduction</w:t>
            </w:r>
          </w:p>
          <w:p w14:paraId="5D82FD4B" w14:textId="535CAA05" w:rsidR="00241AF6" w:rsidRPr="00DB2C6E" w:rsidRDefault="00241AF6" w:rsidP="00DB2C6E">
            <w:pPr>
              <w:spacing w:line="276" w:lineRule="auto"/>
              <w:rPr>
                <w:rFonts w:ascii="Arial" w:hAnsi="Arial" w:cs="Arial"/>
                <w:color w:val="000000" w:themeColor="text1"/>
              </w:rPr>
            </w:pPr>
            <w:r w:rsidRPr="00DB2C6E">
              <w:rPr>
                <w:rFonts w:ascii="Arial" w:hAnsi="Arial" w:cs="Arial"/>
                <w:color w:val="000000" w:themeColor="text1"/>
              </w:rPr>
              <w:t xml:space="preserve">Lucknam Park, a listed parkland of 500 acres is </w:t>
            </w:r>
            <w:proofErr w:type="gramStart"/>
            <w:r w:rsidRPr="00DB2C6E">
              <w:rPr>
                <w:rFonts w:ascii="Arial" w:hAnsi="Arial" w:cs="Arial"/>
                <w:color w:val="000000" w:themeColor="text1"/>
              </w:rPr>
              <w:t>a  luxury</w:t>
            </w:r>
            <w:proofErr w:type="gramEnd"/>
            <w:r w:rsidRPr="00DB2C6E">
              <w:rPr>
                <w:rFonts w:ascii="Arial" w:hAnsi="Arial" w:cs="Arial"/>
                <w:color w:val="000000" w:themeColor="text1"/>
              </w:rPr>
              <w:t xml:space="preserve"> hotel and restaurant, lies six miles from Bath’s historic centre in Colerne, Wiltshire, near Bath, England.</w:t>
            </w:r>
          </w:p>
          <w:p w14:paraId="25E6C2DB" w14:textId="6AC5E7B8" w:rsidR="00FB5465" w:rsidRPr="00DB2C6E" w:rsidRDefault="00062254" w:rsidP="00DB2C6E">
            <w:pPr>
              <w:spacing w:line="276" w:lineRule="auto"/>
              <w:rPr>
                <w:rFonts w:ascii="Arial" w:hAnsi="Arial" w:cs="Arial"/>
              </w:rPr>
            </w:pPr>
            <w:r w:rsidRPr="00DB2C6E">
              <w:rPr>
                <w:rFonts w:ascii="Arial" w:hAnsi="Arial" w:cs="Arial"/>
              </w:rPr>
              <w:t>Customer loyalty is vital in the hospitality industry, which is why marketing managers and executives invest so much time and money on integrated marketing campaigns. These marketing campaigns often use both print and digital collateral to re-engage past visitors and attract new ones. A hotel’s target market is a specific demographic. Maybe you want to attract more of this type of customer in the future. In either situation, hotels must coordinate their marketing and sales operations.</w:t>
            </w:r>
          </w:p>
          <w:p w14:paraId="1BBD76ED" w14:textId="4E88107A" w:rsidR="00FB5465" w:rsidRPr="00DB2C6E" w:rsidRDefault="00FB5465" w:rsidP="00DB2C6E">
            <w:pPr>
              <w:spacing w:line="276" w:lineRule="auto"/>
              <w:rPr>
                <w:rFonts w:ascii="Arial" w:hAnsi="Arial" w:cs="Arial"/>
                <w:b/>
                <w:bCs/>
              </w:rPr>
            </w:pPr>
          </w:p>
          <w:p w14:paraId="54ED02DE" w14:textId="2393E3BB" w:rsidR="00FB5465" w:rsidRPr="00DB2C6E" w:rsidRDefault="00FB5465" w:rsidP="00DB2C6E">
            <w:pPr>
              <w:spacing w:line="276" w:lineRule="auto"/>
              <w:rPr>
                <w:rFonts w:ascii="Arial" w:hAnsi="Arial" w:cs="Arial"/>
                <w:b/>
                <w:bCs/>
              </w:rPr>
            </w:pPr>
          </w:p>
          <w:p w14:paraId="7B9431AE" w14:textId="0D4E2CFA" w:rsidR="00FB5465" w:rsidRPr="00DB2C6E" w:rsidRDefault="00FB5465" w:rsidP="00DB2C6E">
            <w:pPr>
              <w:spacing w:line="276" w:lineRule="auto"/>
              <w:rPr>
                <w:rFonts w:ascii="Arial" w:hAnsi="Arial" w:cs="Arial"/>
                <w:b/>
                <w:bCs/>
              </w:rPr>
            </w:pPr>
          </w:p>
          <w:p w14:paraId="0B2030B7" w14:textId="77777777" w:rsidR="00E253D8" w:rsidRPr="00DB2C6E" w:rsidRDefault="00E253D8" w:rsidP="00DB2C6E">
            <w:pPr>
              <w:spacing w:line="276" w:lineRule="auto"/>
              <w:rPr>
                <w:rFonts w:ascii="Arial" w:hAnsi="Arial" w:cs="Arial"/>
                <w:b/>
                <w:bCs/>
              </w:rPr>
            </w:pPr>
          </w:p>
          <w:p w14:paraId="42F01C88" w14:textId="1083690C" w:rsidR="00FB5465" w:rsidRPr="00DB2C6E" w:rsidRDefault="00FB5465" w:rsidP="00DB2C6E">
            <w:pPr>
              <w:spacing w:line="276" w:lineRule="auto"/>
              <w:rPr>
                <w:rFonts w:ascii="Arial" w:hAnsi="Arial" w:cs="Arial"/>
                <w:b/>
                <w:bCs/>
              </w:rPr>
            </w:pPr>
          </w:p>
          <w:p w14:paraId="1C61AA75" w14:textId="69D50DB6" w:rsidR="00FB5465" w:rsidRPr="00DB2C6E" w:rsidRDefault="00FB5465" w:rsidP="00DB2C6E">
            <w:pPr>
              <w:spacing w:line="276" w:lineRule="auto"/>
              <w:rPr>
                <w:rFonts w:ascii="Arial" w:hAnsi="Arial" w:cs="Arial"/>
                <w:b/>
                <w:bCs/>
              </w:rPr>
            </w:pPr>
          </w:p>
          <w:p w14:paraId="2D7BFCB3" w14:textId="089A22FE" w:rsidR="00FB5465" w:rsidRPr="00DB2C6E" w:rsidRDefault="00FB5465" w:rsidP="00DB2C6E">
            <w:pPr>
              <w:spacing w:line="276" w:lineRule="auto"/>
              <w:rPr>
                <w:rFonts w:ascii="Arial" w:hAnsi="Arial" w:cs="Arial"/>
                <w:b/>
                <w:bCs/>
              </w:rPr>
            </w:pPr>
          </w:p>
          <w:p w14:paraId="56E15FED" w14:textId="35EB0235" w:rsidR="00FB5465" w:rsidRPr="00DB2C6E" w:rsidRDefault="00FB5465" w:rsidP="00DB2C6E">
            <w:pPr>
              <w:spacing w:line="276" w:lineRule="auto"/>
              <w:rPr>
                <w:rFonts w:ascii="Arial" w:hAnsi="Arial" w:cs="Arial"/>
              </w:rPr>
            </w:pPr>
          </w:p>
          <w:p w14:paraId="13C0841F" w14:textId="5B995D12" w:rsidR="00690F04" w:rsidRPr="00DB2C6E" w:rsidRDefault="00690F04" w:rsidP="00DB2C6E">
            <w:pPr>
              <w:spacing w:line="276" w:lineRule="auto"/>
              <w:rPr>
                <w:rFonts w:ascii="Arial" w:hAnsi="Arial" w:cs="Arial"/>
              </w:rPr>
            </w:pPr>
          </w:p>
          <w:p w14:paraId="25946424" w14:textId="48D2826F" w:rsidR="00690F04" w:rsidRPr="00DB2C6E" w:rsidRDefault="00690F04" w:rsidP="00DB2C6E">
            <w:pPr>
              <w:spacing w:line="276" w:lineRule="auto"/>
              <w:rPr>
                <w:rFonts w:ascii="Arial" w:hAnsi="Arial" w:cs="Arial"/>
              </w:rPr>
            </w:pPr>
          </w:p>
          <w:p w14:paraId="4EE2AF7E" w14:textId="69736670" w:rsidR="00690F04" w:rsidRPr="00DB2C6E" w:rsidRDefault="00690F04" w:rsidP="00DB2C6E">
            <w:pPr>
              <w:spacing w:line="276" w:lineRule="auto"/>
              <w:rPr>
                <w:rFonts w:ascii="Arial" w:hAnsi="Arial" w:cs="Arial"/>
              </w:rPr>
            </w:pPr>
          </w:p>
          <w:p w14:paraId="0B2DC596" w14:textId="7601B85F" w:rsidR="00690F04" w:rsidRPr="00DB2C6E" w:rsidRDefault="00690F04" w:rsidP="00DB2C6E">
            <w:pPr>
              <w:spacing w:line="276" w:lineRule="auto"/>
              <w:rPr>
                <w:rFonts w:ascii="Arial" w:hAnsi="Arial" w:cs="Arial"/>
              </w:rPr>
            </w:pPr>
          </w:p>
          <w:p w14:paraId="3B0B0D26" w14:textId="32042F5E" w:rsidR="00690F04" w:rsidRPr="00DB2C6E" w:rsidRDefault="00690F04" w:rsidP="00DB2C6E">
            <w:pPr>
              <w:spacing w:line="276" w:lineRule="auto"/>
              <w:rPr>
                <w:rFonts w:ascii="Arial" w:hAnsi="Arial" w:cs="Arial"/>
              </w:rPr>
            </w:pPr>
          </w:p>
          <w:p w14:paraId="6599E457" w14:textId="5BD9CA7A" w:rsidR="00690F04" w:rsidRPr="00DB2C6E" w:rsidRDefault="00690F04" w:rsidP="00DB2C6E">
            <w:pPr>
              <w:spacing w:line="276" w:lineRule="auto"/>
              <w:rPr>
                <w:rFonts w:ascii="Arial" w:hAnsi="Arial" w:cs="Arial"/>
              </w:rPr>
            </w:pPr>
          </w:p>
          <w:p w14:paraId="4D39813D" w14:textId="321FCF9C" w:rsidR="00690F04" w:rsidRPr="00DB2C6E" w:rsidRDefault="00690F04" w:rsidP="00DB2C6E">
            <w:pPr>
              <w:spacing w:line="276" w:lineRule="auto"/>
              <w:rPr>
                <w:rFonts w:ascii="Arial" w:hAnsi="Arial" w:cs="Arial"/>
              </w:rPr>
            </w:pPr>
          </w:p>
          <w:p w14:paraId="096C7455" w14:textId="20B7A07F" w:rsidR="00690F04" w:rsidRPr="00DB2C6E" w:rsidRDefault="00690F04" w:rsidP="00DB2C6E">
            <w:pPr>
              <w:spacing w:line="276" w:lineRule="auto"/>
              <w:rPr>
                <w:rFonts w:ascii="Arial" w:hAnsi="Arial" w:cs="Arial"/>
              </w:rPr>
            </w:pPr>
          </w:p>
          <w:p w14:paraId="3F94E3C8" w14:textId="4DF3399C" w:rsidR="00690F04" w:rsidRPr="00DB2C6E" w:rsidRDefault="00690F04" w:rsidP="00DB2C6E">
            <w:pPr>
              <w:spacing w:line="276" w:lineRule="auto"/>
              <w:rPr>
                <w:rFonts w:ascii="Arial" w:hAnsi="Arial" w:cs="Arial"/>
              </w:rPr>
            </w:pPr>
          </w:p>
          <w:p w14:paraId="06F5FA3B" w14:textId="258D53C5" w:rsidR="00690F04" w:rsidRPr="00DB2C6E" w:rsidRDefault="00690F04" w:rsidP="00DB2C6E">
            <w:pPr>
              <w:spacing w:line="276" w:lineRule="auto"/>
              <w:rPr>
                <w:rFonts w:ascii="Arial" w:hAnsi="Arial" w:cs="Arial"/>
              </w:rPr>
            </w:pPr>
          </w:p>
          <w:p w14:paraId="39D37818" w14:textId="00B30E29" w:rsidR="00690F04" w:rsidRPr="00DB2C6E" w:rsidRDefault="00690F04" w:rsidP="00DB2C6E">
            <w:pPr>
              <w:spacing w:line="276" w:lineRule="auto"/>
              <w:rPr>
                <w:rFonts w:ascii="Arial" w:hAnsi="Arial" w:cs="Arial"/>
              </w:rPr>
            </w:pPr>
          </w:p>
          <w:p w14:paraId="7032DB69" w14:textId="6A1844E7" w:rsidR="00690F04" w:rsidRPr="00DB2C6E" w:rsidRDefault="00690F04" w:rsidP="00DB2C6E">
            <w:pPr>
              <w:spacing w:line="276" w:lineRule="auto"/>
              <w:rPr>
                <w:rFonts w:ascii="Arial" w:hAnsi="Arial" w:cs="Arial"/>
              </w:rPr>
            </w:pPr>
          </w:p>
          <w:p w14:paraId="40183DBD" w14:textId="7D05641B" w:rsidR="00690F04" w:rsidRPr="00DB2C6E" w:rsidRDefault="00690F04" w:rsidP="00DB2C6E">
            <w:pPr>
              <w:spacing w:line="276" w:lineRule="auto"/>
              <w:rPr>
                <w:rFonts w:ascii="Arial" w:hAnsi="Arial" w:cs="Arial"/>
              </w:rPr>
            </w:pPr>
          </w:p>
          <w:p w14:paraId="52DE67F4" w14:textId="3946D721" w:rsidR="00690F04" w:rsidRPr="00DB2C6E" w:rsidRDefault="00690F04" w:rsidP="00DB2C6E">
            <w:pPr>
              <w:spacing w:line="276" w:lineRule="auto"/>
              <w:rPr>
                <w:rFonts w:ascii="Arial" w:hAnsi="Arial" w:cs="Arial"/>
              </w:rPr>
            </w:pPr>
          </w:p>
          <w:p w14:paraId="6DB7DE82" w14:textId="41E0130B" w:rsidR="00690F04" w:rsidRPr="00DB2C6E" w:rsidRDefault="00690F04" w:rsidP="00DB2C6E">
            <w:pPr>
              <w:spacing w:line="276" w:lineRule="auto"/>
              <w:rPr>
                <w:rFonts w:ascii="Arial" w:hAnsi="Arial" w:cs="Arial"/>
              </w:rPr>
            </w:pPr>
          </w:p>
          <w:p w14:paraId="4C47638A" w14:textId="69C2771A" w:rsidR="00690F04" w:rsidRPr="00DB2C6E" w:rsidRDefault="00690F04" w:rsidP="00DB2C6E">
            <w:pPr>
              <w:spacing w:line="276" w:lineRule="auto"/>
              <w:rPr>
                <w:rFonts w:ascii="Arial" w:hAnsi="Arial" w:cs="Arial"/>
              </w:rPr>
            </w:pPr>
          </w:p>
          <w:p w14:paraId="646015B5" w14:textId="552DA4DB" w:rsidR="00690F04" w:rsidRPr="00DB2C6E" w:rsidRDefault="00690F04" w:rsidP="00DB2C6E">
            <w:pPr>
              <w:spacing w:line="276" w:lineRule="auto"/>
              <w:rPr>
                <w:rFonts w:ascii="Arial" w:hAnsi="Arial" w:cs="Arial"/>
              </w:rPr>
            </w:pPr>
          </w:p>
          <w:p w14:paraId="3A295DEE" w14:textId="77777777" w:rsidR="00FB5465" w:rsidRPr="00DB2C6E" w:rsidRDefault="00FB5465" w:rsidP="001C468E">
            <w:pPr>
              <w:spacing w:line="276" w:lineRule="auto"/>
              <w:rPr>
                <w:rFonts w:ascii="Arial" w:hAnsi="Arial" w:cs="Arial"/>
              </w:rPr>
            </w:pPr>
          </w:p>
          <w:p w14:paraId="743B0388" w14:textId="03012EA4" w:rsidR="00FB5465" w:rsidRPr="00DB2C6E" w:rsidRDefault="00FB5465" w:rsidP="00DB2C6E">
            <w:pPr>
              <w:spacing w:line="276" w:lineRule="auto"/>
              <w:rPr>
                <w:rFonts w:ascii="Arial" w:hAnsi="Arial" w:cs="Arial"/>
              </w:rPr>
            </w:pPr>
          </w:p>
        </w:tc>
      </w:tr>
      <w:tr w:rsidR="00FB5465" w:rsidRPr="00DB2C6E" w14:paraId="0BA7DDD4" w14:textId="77777777" w:rsidTr="0C77EDFC">
        <w:tc>
          <w:tcPr>
            <w:tcW w:w="9016" w:type="dxa"/>
          </w:tcPr>
          <w:p w14:paraId="0A98B2ED" w14:textId="651C3B68" w:rsidR="00FB5465" w:rsidRDefault="00FB5465" w:rsidP="00DB2C6E">
            <w:pPr>
              <w:spacing w:line="276" w:lineRule="auto"/>
              <w:jc w:val="center"/>
              <w:rPr>
                <w:rFonts w:ascii="Arial" w:hAnsi="Arial" w:cs="Arial"/>
              </w:rPr>
            </w:pPr>
          </w:p>
          <w:p w14:paraId="071FE3CB" w14:textId="6D72A282" w:rsidR="009E5898" w:rsidRDefault="009E5898" w:rsidP="00DB2C6E">
            <w:pPr>
              <w:spacing w:line="276" w:lineRule="auto"/>
              <w:jc w:val="center"/>
              <w:rPr>
                <w:rFonts w:ascii="Arial" w:hAnsi="Arial" w:cs="Arial"/>
              </w:rPr>
            </w:pPr>
          </w:p>
          <w:p w14:paraId="61D1452B" w14:textId="77777777" w:rsidR="009E5898" w:rsidRPr="00DB2C6E" w:rsidRDefault="009E5898" w:rsidP="00DB2C6E">
            <w:pPr>
              <w:spacing w:line="276" w:lineRule="auto"/>
              <w:jc w:val="center"/>
              <w:rPr>
                <w:rFonts w:ascii="Arial" w:hAnsi="Arial" w:cs="Arial"/>
              </w:rPr>
            </w:pPr>
          </w:p>
          <w:p w14:paraId="7E583EFF" w14:textId="2BAD9DFA" w:rsidR="00FB5465" w:rsidRPr="00DB2C6E" w:rsidRDefault="00FB5465" w:rsidP="00DB2C6E">
            <w:pPr>
              <w:pStyle w:val="ListParagraph"/>
              <w:numPr>
                <w:ilvl w:val="0"/>
                <w:numId w:val="5"/>
              </w:numPr>
              <w:spacing w:line="276" w:lineRule="auto"/>
              <w:rPr>
                <w:rFonts w:ascii="Arial" w:hAnsi="Arial" w:cs="Arial"/>
                <w:b/>
                <w:bCs/>
                <w:color w:val="FF0000"/>
              </w:rPr>
            </w:pPr>
            <w:r w:rsidRPr="00DB2C6E">
              <w:rPr>
                <w:rFonts w:ascii="Arial" w:hAnsi="Arial" w:cs="Arial"/>
                <w:b/>
                <w:bCs/>
              </w:rPr>
              <w:t xml:space="preserve">Marketing Mix </w:t>
            </w:r>
            <w:r w:rsidR="00E253D8" w:rsidRPr="00DB2C6E">
              <w:rPr>
                <w:rFonts w:ascii="Arial" w:hAnsi="Arial" w:cs="Arial"/>
                <w:b/>
                <w:bCs/>
                <w:color w:val="FF0000"/>
              </w:rPr>
              <w:t xml:space="preserve"> </w:t>
            </w:r>
          </w:p>
          <w:p w14:paraId="43D8E939" w14:textId="77777777" w:rsidR="00FB5465" w:rsidRPr="00DB2C6E" w:rsidRDefault="00FB5465" w:rsidP="00DB2C6E">
            <w:pPr>
              <w:pStyle w:val="ListParagraph"/>
              <w:spacing w:line="276" w:lineRule="auto"/>
              <w:rPr>
                <w:rFonts w:ascii="Arial" w:hAnsi="Arial" w:cs="Arial"/>
                <w:b/>
                <w:bCs/>
              </w:rPr>
            </w:pPr>
          </w:p>
          <w:p w14:paraId="0A74C47D" w14:textId="0658651E" w:rsidR="00FB5465" w:rsidRPr="00DB2C6E" w:rsidRDefault="00FB5465" w:rsidP="00DB2C6E">
            <w:pPr>
              <w:pStyle w:val="ListParagraph"/>
              <w:spacing w:line="276" w:lineRule="auto"/>
              <w:rPr>
                <w:rFonts w:ascii="Arial" w:hAnsi="Arial" w:cs="Arial"/>
              </w:rPr>
            </w:pPr>
            <w:r w:rsidRPr="00DB2C6E">
              <w:rPr>
                <w:rFonts w:ascii="Arial" w:hAnsi="Arial" w:cs="Arial"/>
                <w:b/>
                <w:bCs/>
              </w:rPr>
              <w:t>Product –</w:t>
            </w:r>
            <w:r w:rsidRPr="00DB2C6E">
              <w:rPr>
                <w:rFonts w:ascii="Arial" w:hAnsi="Arial" w:cs="Arial"/>
              </w:rPr>
              <w:t xml:space="preserve"> </w:t>
            </w:r>
            <w:r w:rsidR="00930D1F" w:rsidRPr="00DB2C6E">
              <w:rPr>
                <w:rFonts w:ascii="Arial" w:hAnsi="Arial" w:cs="Arial"/>
              </w:rPr>
              <w:t>Th</w:t>
            </w:r>
            <w:r w:rsidR="00960247" w:rsidRPr="00DB2C6E">
              <w:rPr>
                <w:rFonts w:ascii="Arial" w:hAnsi="Arial" w:cs="Arial"/>
              </w:rPr>
              <w:t xml:space="preserve">e </w:t>
            </w:r>
            <w:proofErr w:type="spellStart"/>
            <w:r w:rsidR="00960247" w:rsidRPr="00DB2C6E">
              <w:rPr>
                <w:rFonts w:ascii="Arial" w:hAnsi="Arial" w:cs="Arial"/>
              </w:rPr>
              <w:t>Relais</w:t>
            </w:r>
            <w:proofErr w:type="spellEnd"/>
            <w:r w:rsidR="00960247" w:rsidRPr="00DB2C6E">
              <w:rPr>
                <w:rFonts w:ascii="Arial" w:hAnsi="Arial" w:cs="Arial"/>
              </w:rPr>
              <w:t xml:space="preserve"> and Chateaux and Pride of Britain-accredited five-star luxury hotel. The hotel provides guests with a taste of beautiful country house living in an unspoiled setting. And </w:t>
            </w:r>
            <w:proofErr w:type="gramStart"/>
            <w:r w:rsidR="00960247" w:rsidRPr="00DB2C6E">
              <w:rPr>
                <w:rFonts w:ascii="Arial" w:hAnsi="Arial" w:cs="Arial"/>
              </w:rPr>
              <w:t>despite the fact that</w:t>
            </w:r>
            <w:proofErr w:type="gramEnd"/>
            <w:r w:rsidR="00960247" w:rsidRPr="00DB2C6E">
              <w:rPr>
                <w:rFonts w:ascii="Arial" w:hAnsi="Arial" w:cs="Arial"/>
              </w:rPr>
              <w:t xml:space="preserve"> it's a magnificent mansion, it doesn't feel stuffy or formal</w:t>
            </w:r>
            <w:r w:rsidR="00D20813">
              <w:rPr>
                <w:rFonts w:ascii="Arial" w:hAnsi="Arial" w:cs="Arial"/>
              </w:rPr>
              <w:t>.</w:t>
            </w:r>
          </w:p>
          <w:p w14:paraId="393D5146" w14:textId="0063AD7F" w:rsidR="00FB5465" w:rsidRPr="00DB2C6E" w:rsidRDefault="00FB5465" w:rsidP="00DB2C6E">
            <w:pPr>
              <w:spacing w:line="276" w:lineRule="auto"/>
              <w:rPr>
                <w:rFonts w:ascii="Arial" w:hAnsi="Arial" w:cs="Arial"/>
                <w:b/>
                <w:bCs/>
              </w:rPr>
            </w:pPr>
          </w:p>
          <w:p w14:paraId="0A7026CD" w14:textId="386666F2" w:rsidR="008E5515" w:rsidRPr="00DB2C6E" w:rsidRDefault="008E5515" w:rsidP="00DB2C6E">
            <w:pPr>
              <w:pStyle w:val="ListParagraph"/>
              <w:spacing w:line="276" w:lineRule="auto"/>
              <w:rPr>
                <w:rFonts w:ascii="Arial" w:hAnsi="Arial" w:cs="Arial"/>
              </w:rPr>
            </w:pPr>
            <w:r w:rsidRPr="00DB2C6E">
              <w:rPr>
                <w:rFonts w:ascii="Arial" w:hAnsi="Arial" w:cs="Arial"/>
                <w:b/>
                <w:bCs/>
              </w:rPr>
              <w:lastRenderedPageBreak/>
              <w:t xml:space="preserve">Price </w:t>
            </w:r>
            <w:proofErr w:type="gramStart"/>
            <w:r w:rsidRPr="00DB2C6E">
              <w:rPr>
                <w:rFonts w:ascii="Arial" w:hAnsi="Arial" w:cs="Arial"/>
                <w:b/>
                <w:bCs/>
              </w:rPr>
              <w:t xml:space="preserve">- </w:t>
            </w:r>
            <w:r w:rsidRPr="00DB2C6E">
              <w:rPr>
                <w:rFonts w:ascii="Arial" w:hAnsi="Arial" w:cs="Arial"/>
              </w:rPr>
              <w:t xml:space="preserve"> The</w:t>
            </w:r>
            <w:proofErr w:type="gramEnd"/>
            <w:r w:rsidRPr="00DB2C6E">
              <w:rPr>
                <w:rFonts w:ascii="Arial" w:hAnsi="Arial" w:cs="Arial"/>
              </w:rPr>
              <w:t xml:space="preserve"> </w:t>
            </w:r>
            <w:r w:rsidR="00EA7F61" w:rsidRPr="00DB2C6E">
              <w:rPr>
                <w:rFonts w:ascii="Arial" w:hAnsi="Arial" w:cs="Arial"/>
              </w:rPr>
              <w:t xml:space="preserve">Lucknam Park’s </w:t>
            </w:r>
            <w:r w:rsidRPr="00DB2C6E">
              <w:rPr>
                <w:rFonts w:ascii="Arial" w:hAnsi="Arial" w:cs="Arial"/>
              </w:rPr>
              <w:t>pricing strategy is broken into four parts. Economic, penetration, skimming, and premium pricing are pricing strategy matrixes.</w:t>
            </w:r>
          </w:p>
          <w:p w14:paraId="43BB7389" w14:textId="2A1236A9" w:rsidR="008E5515" w:rsidRPr="00DB2C6E" w:rsidRDefault="008E5515" w:rsidP="00DB2C6E">
            <w:pPr>
              <w:pStyle w:val="ListParagraph"/>
              <w:spacing w:line="276" w:lineRule="auto"/>
              <w:rPr>
                <w:rFonts w:ascii="Arial" w:hAnsi="Arial" w:cs="Arial"/>
              </w:rPr>
            </w:pPr>
            <w:r w:rsidRPr="00DB2C6E">
              <w:rPr>
                <w:rFonts w:ascii="Arial" w:hAnsi="Arial" w:cs="Arial"/>
              </w:rPr>
              <w:t xml:space="preserve">Penetration pricing strategy, on the other hand, aims to increase market share by providing clients with high-quality products and services at lower costs than the competition, </w:t>
            </w:r>
          </w:p>
          <w:p w14:paraId="26E3F950" w14:textId="7D9A46B0" w:rsidR="00EA7F61" w:rsidRPr="00DB2C6E" w:rsidRDefault="008E5515" w:rsidP="00DB2C6E">
            <w:pPr>
              <w:pStyle w:val="ListParagraph"/>
              <w:spacing w:line="276" w:lineRule="auto"/>
              <w:rPr>
                <w:rFonts w:ascii="Arial" w:hAnsi="Arial" w:cs="Arial"/>
              </w:rPr>
            </w:pPr>
            <w:r w:rsidRPr="00DB2C6E">
              <w:rPr>
                <w:rFonts w:ascii="Arial" w:hAnsi="Arial" w:cs="Arial"/>
              </w:rPr>
              <w:t xml:space="preserve">Penetration is the </w:t>
            </w:r>
            <w:proofErr w:type="gramStart"/>
            <w:r w:rsidRPr="00DB2C6E">
              <w:rPr>
                <w:rFonts w:ascii="Arial" w:hAnsi="Arial" w:cs="Arial"/>
              </w:rPr>
              <w:t>polar opposite</w:t>
            </w:r>
            <w:proofErr w:type="gramEnd"/>
            <w:r w:rsidRPr="00DB2C6E">
              <w:rPr>
                <w:rFonts w:ascii="Arial" w:hAnsi="Arial" w:cs="Arial"/>
              </w:rPr>
              <w:t xml:space="preserve"> of the skimming pricing technique. Products and services sold at a greater price than the competition due to this skimmin</w:t>
            </w:r>
            <w:r w:rsidR="00EA7F61" w:rsidRPr="00DB2C6E">
              <w:rPr>
                <w:rFonts w:ascii="Arial" w:hAnsi="Arial" w:cs="Arial"/>
              </w:rPr>
              <w:t>g.</w:t>
            </w:r>
          </w:p>
          <w:p w14:paraId="17EF7AA1" w14:textId="72C0EFBD" w:rsidR="00FB5465" w:rsidRPr="00DB2C6E" w:rsidRDefault="00FB5465" w:rsidP="00DB2C6E">
            <w:pPr>
              <w:spacing w:line="276" w:lineRule="auto"/>
              <w:rPr>
                <w:rFonts w:ascii="Arial" w:hAnsi="Arial" w:cs="Arial"/>
                <w:b/>
                <w:bCs/>
              </w:rPr>
            </w:pPr>
          </w:p>
          <w:p w14:paraId="5E90F526" w14:textId="6265C12A" w:rsidR="00FB5465" w:rsidRPr="00DB2C6E" w:rsidRDefault="00FB5465" w:rsidP="00DB2C6E">
            <w:pPr>
              <w:pStyle w:val="ListParagraph"/>
              <w:spacing w:line="276" w:lineRule="auto"/>
              <w:rPr>
                <w:rFonts w:ascii="Arial" w:hAnsi="Arial" w:cs="Arial"/>
                <w:b/>
                <w:bCs/>
              </w:rPr>
            </w:pPr>
            <w:r w:rsidRPr="00DB2C6E">
              <w:rPr>
                <w:rFonts w:ascii="Arial" w:hAnsi="Arial" w:cs="Arial"/>
                <w:b/>
                <w:bCs/>
              </w:rPr>
              <w:t xml:space="preserve">Place – </w:t>
            </w:r>
            <w:r w:rsidR="006011C3" w:rsidRPr="00DB2C6E">
              <w:rPr>
                <w:rStyle w:val="muitypography-root"/>
                <w:rFonts w:ascii="Arial" w:eastAsia="Times New Roman" w:hAnsi="Arial" w:cs="Arial"/>
                <w:color w:val="252525"/>
                <w:shd w:val="clear" w:color="auto" w:fill="FFFFFF"/>
              </w:rPr>
              <w:t>As soon as you pull into Lucknam Park's driveway, the action begins. Visitors are guided to the graciously restored Palladian home by a mile-long lime and beech avenue. The relaxing elegance of the archetypal English mansion, surrounded by its own classical gardens</w:t>
            </w:r>
            <w:r w:rsidR="008365B6">
              <w:rPr>
                <w:rStyle w:val="muitypography-root"/>
                <w:rFonts w:ascii="Arial" w:eastAsia="Times New Roman" w:hAnsi="Arial" w:cs="Arial"/>
                <w:color w:val="252525"/>
                <w:shd w:val="clear" w:color="auto" w:fill="FFFFFF"/>
              </w:rPr>
              <w:t>.</w:t>
            </w:r>
            <w:r w:rsidR="0099445F" w:rsidRPr="00DB2C6E">
              <w:rPr>
                <w:rStyle w:val="muitypography-root"/>
                <w:rFonts w:ascii="Arial" w:eastAsia="Times New Roman" w:hAnsi="Arial" w:cs="Arial"/>
                <w:color w:val="252525"/>
                <w:shd w:val="clear" w:color="auto" w:fill="FFFFFF"/>
              </w:rPr>
              <w:t xml:space="preserve"> </w:t>
            </w:r>
          </w:p>
          <w:p w14:paraId="7D221D0E" w14:textId="77777777" w:rsidR="00FB5465" w:rsidRPr="00DB2C6E" w:rsidRDefault="00FB5465" w:rsidP="00DB2C6E">
            <w:pPr>
              <w:pStyle w:val="ListParagraph"/>
              <w:spacing w:line="276" w:lineRule="auto"/>
              <w:rPr>
                <w:rFonts w:ascii="Arial" w:hAnsi="Arial" w:cs="Arial"/>
                <w:b/>
                <w:bCs/>
              </w:rPr>
            </w:pPr>
          </w:p>
          <w:p w14:paraId="1BDD4975" w14:textId="4C77C6CB" w:rsidR="00276595" w:rsidRPr="00DB2C6E" w:rsidRDefault="00FB5465" w:rsidP="00DB2C6E">
            <w:pPr>
              <w:pStyle w:val="ListParagraph"/>
              <w:spacing w:line="276" w:lineRule="auto"/>
              <w:rPr>
                <w:rFonts w:ascii="Arial" w:hAnsi="Arial" w:cs="Arial"/>
                <w:b/>
                <w:bCs/>
              </w:rPr>
            </w:pPr>
            <w:r w:rsidRPr="00DB2C6E">
              <w:rPr>
                <w:rFonts w:ascii="Arial" w:hAnsi="Arial" w:cs="Arial"/>
                <w:b/>
                <w:bCs/>
              </w:rPr>
              <w:t xml:space="preserve">Promotion – </w:t>
            </w:r>
            <w:r w:rsidR="00276595" w:rsidRPr="00DB2C6E">
              <w:rPr>
                <w:rStyle w:val="muitypography-root"/>
                <w:rFonts w:ascii="Arial" w:eastAsia="Times New Roman" w:hAnsi="Arial" w:cs="Arial"/>
                <w:color w:val="252525"/>
                <w:shd w:val="clear" w:color="auto" w:fill="FFFFFF"/>
              </w:rPr>
              <w:t xml:space="preserve">It is excellent for unwinding and retreating </w:t>
            </w:r>
            <w:proofErr w:type="gramStart"/>
            <w:r w:rsidR="00276595" w:rsidRPr="00DB2C6E">
              <w:rPr>
                <w:rStyle w:val="muitypography-root"/>
                <w:rFonts w:ascii="Arial" w:eastAsia="Times New Roman" w:hAnsi="Arial" w:cs="Arial"/>
                <w:color w:val="252525"/>
                <w:shd w:val="clear" w:color="auto" w:fill="FFFFFF"/>
              </w:rPr>
              <w:t>from the pressures of everyday life,</w:t>
            </w:r>
            <w:proofErr w:type="gramEnd"/>
            <w:r w:rsidR="00276595" w:rsidRPr="00DB2C6E">
              <w:rPr>
                <w:rStyle w:val="muitypography-root"/>
                <w:rFonts w:ascii="Arial" w:eastAsia="Times New Roman" w:hAnsi="Arial" w:cs="Arial"/>
                <w:color w:val="252525"/>
                <w:shd w:val="clear" w:color="auto" w:fill="FFFFFF"/>
              </w:rPr>
              <w:t xml:space="preserve"> to rediscover balance and reconnection. With a 20-meter indoor pool, indoor/outdoor hydrotherapy pool, outdoor plunge pool, and a variety of thermal cabins, including a Japanese Salt Room and Amethyst Room, </w:t>
            </w:r>
          </w:p>
          <w:p w14:paraId="3535830F" w14:textId="1357BD3C" w:rsidR="00FB5465" w:rsidRPr="00DB2C6E" w:rsidRDefault="00FB5465" w:rsidP="00DB2C6E">
            <w:pPr>
              <w:pStyle w:val="ListParagraph"/>
              <w:spacing w:line="276" w:lineRule="auto"/>
              <w:rPr>
                <w:rFonts w:ascii="Arial" w:hAnsi="Arial" w:cs="Arial"/>
              </w:rPr>
            </w:pPr>
          </w:p>
          <w:p w14:paraId="0A0D6769" w14:textId="3F44D84C" w:rsidR="00690F04" w:rsidRPr="00DB2C6E" w:rsidRDefault="00690F04" w:rsidP="00DB2C6E">
            <w:pPr>
              <w:pStyle w:val="ListParagraph"/>
              <w:spacing w:line="276" w:lineRule="auto"/>
              <w:rPr>
                <w:rFonts w:ascii="Arial" w:hAnsi="Arial" w:cs="Arial"/>
                <w:b/>
                <w:bCs/>
              </w:rPr>
            </w:pPr>
          </w:p>
          <w:p w14:paraId="4F2ABB71" w14:textId="3565C41B" w:rsidR="00690F04" w:rsidRPr="00DB2C6E" w:rsidRDefault="00690F04" w:rsidP="00DB2C6E">
            <w:pPr>
              <w:pStyle w:val="ListParagraph"/>
              <w:spacing w:line="276" w:lineRule="auto"/>
              <w:rPr>
                <w:rFonts w:ascii="Arial" w:hAnsi="Arial" w:cs="Arial"/>
                <w:b/>
                <w:bCs/>
              </w:rPr>
            </w:pPr>
          </w:p>
          <w:p w14:paraId="1C21026C" w14:textId="3966AF11" w:rsidR="00690F04" w:rsidRPr="00DB2C6E" w:rsidRDefault="00690F04" w:rsidP="00DB2C6E">
            <w:pPr>
              <w:pStyle w:val="ListParagraph"/>
              <w:spacing w:line="276" w:lineRule="auto"/>
              <w:rPr>
                <w:rFonts w:ascii="Arial" w:hAnsi="Arial" w:cs="Arial"/>
                <w:b/>
                <w:bCs/>
              </w:rPr>
            </w:pPr>
          </w:p>
          <w:p w14:paraId="3357041B" w14:textId="2C454CFC" w:rsidR="00690F04" w:rsidRPr="00DB2C6E" w:rsidRDefault="00690F04" w:rsidP="00DB2C6E">
            <w:pPr>
              <w:pStyle w:val="ListParagraph"/>
              <w:spacing w:line="276" w:lineRule="auto"/>
              <w:rPr>
                <w:rFonts w:ascii="Arial" w:hAnsi="Arial" w:cs="Arial"/>
                <w:b/>
                <w:bCs/>
              </w:rPr>
            </w:pPr>
          </w:p>
          <w:p w14:paraId="79A73CD4" w14:textId="1FD596B1" w:rsidR="00690F04" w:rsidRPr="00DB2C6E" w:rsidRDefault="00690F04" w:rsidP="00DB2C6E">
            <w:pPr>
              <w:pStyle w:val="ListParagraph"/>
              <w:spacing w:line="276" w:lineRule="auto"/>
              <w:rPr>
                <w:rFonts w:ascii="Arial" w:hAnsi="Arial" w:cs="Arial"/>
                <w:b/>
                <w:bCs/>
              </w:rPr>
            </w:pPr>
          </w:p>
          <w:p w14:paraId="6002B993" w14:textId="63961BDC" w:rsidR="00690F04" w:rsidRPr="00DB2C6E" w:rsidRDefault="00690F04" w:rsidP="00DB2C6E">
            <w:pPr>
              <w:pStyle w:val="ListParagraph"/>
              <w:spacing w:line="276" w:lineRule="auto"/>
              <w:rPr>
                <w:rFonts w:ascii="Arial" w:hAnsi="Arial" w:cs="Arial"/>
                <w:b/>
                <w:bCs/>
              </w:rPr>
            </w:pPr>
          </w:p>
          <w:p w14:paraId="6478EC69" w14:textId="77777777" w:rsidR="00FB5465" w:rsidRPr="00DB2C6E" w:rsidRDefault="00FB5465" w:rsidP="00DB2C6E">
            <w:pPr>
              <w:spacing w:line="276" w:lineRule="auto"/>
              <w:rPr>
                <w:rFonts w:ascii="Arial" w:hAnsi="Arial" w:cs="Arial"/>
                <w:b/>
                <w:bCs/>
              </w:rPr>
            </w:pPr>
          </w:p>
          <w:p w14:paraId="71896FC5" w14:textId="7026FBDB" w:rsidR="00FB5465" w:rsidRDefault="00FB5465" w:rsidP="00DB2C6E">
            <w:pPr>
              <w:spacing w:line="276" w:lineRule="auto"/>
              <w:rPr>
                <w:rFonts w:ascii="Arial" w:hAnsi="Arial" w:cs="Arial"/>
              </w:rPr>
            </w:pPr>
          </w:p>
          <w:p w14:paraId="2298F8F8" w14:textId="61941809" w:rsidR="003F6339" w:rsidRDefault="003F6339" w:rsidP="00DB2C6E">
            <w:pPr>
              <w:spacing w:line="276" w:lineRule="auto"/>
              <w:rPr>
                <w:rFonts w:ascii="Arial" w:hAnsi="Arial" w:cs="Arial"/>
              </w:rPr>
            </w:pPr>
          </w:p>
          <w:p w14:paraId="096AF83A" w14:textId="67C16C36" w:rsidR="003F6339" w:rsidRDefault="003F6339" w:rsidP="00DB2C6E">
            <w:pPr>
              <w:spacing w:line="276" w:lineRule="auto"/>
              <w:rPr>
                <w:rFonts w:ascii="Arial" w:hAnsi="Arial" w:cs="Arial"/>
              </w:rPr>
            </w:pPr>
          </w:p>
          <w:p w14:paraId="026134BA" w14:textId="663086A1" w:rsidR="003F6339" w:rsidRDefault="003F6339" w:rsidP="00DB2C6E">
            <w:pPr>
              <w:spacing w:line="276" w:lineRule="auto"/>
              <w:rPr>
                <w:rFonts w:ascii="Arial" w:hAnsi="Arial" w:cs="Arial"/>
              </w:rPr>
            </w:pPr>
          </w:p>
          <w:p w14:paraId="6EA9BE22" w14:textId="77777777" w:rsidR="003F6339" w:rsidRPr="00DB2C6E" w:rsidRDefault="003F6339" w:rsidP="00DB2C6E">
            <w:pPr>
              <w:spacing w:line="276" w:lineRule="auto"/>
              <w:rPr>
                <w:rFonts w:ascii="Arial" w:hAnsi="Arial" w:cs="Arial"/>
              </w:rPr>
            </w:pPr>
          </w:p>
          <w:p w14:paraId="5CE4003E" w14:textId="15AC543A" w:rsidR="00A3495B" w:rsidRPr="00DB2C6E" w:rsidRDefault="00A3495B" w:rsidP="00DB2C6E">
            <w:pPr>
              <w:pStyle w:val="ListParagraph"/>
              <w:numPr>
                <w:ilvl w:val="0"/>
                <w:numId w:val="5"/>
              </w:numPr>
              <w:spacing w:line="276" w:lineRule="auto"/>
              <w:rPr>
                <w:rFonts w:ascii="Arial" w:hAnsi="Arial" w:cs="Arial"/>
                <w:b/>
                <w:bCs/>
                <w:color w:val="FF0000"/>
              </w:rPr>
            </w:pPr>
            <w:r w:rsidRPr="00DB2C6E">
              <w:rPr>
                <w:rFonts w:ascii="Arial" w:hAnsi="Arial" w:cs="Arial"/>
                <w:b/>
                <w:bCs/>
              </w:rPr>
              <w:t>The Marketing Environment (Micro-SWOT)</w:t>
            </w:r>
            <w:r w:rsidRPr="00DB2C6E">
              <w:rPr>
                <w:rFonts w:ascii="Arial" w:hAnsi="Arial" w:cs="Arial"/>
                <w:b/>
                <w:bCs/>
                <w:color w:val="FF0000"/>
              </w:rPr>
              <w:t xml:space="preserve">  </w:t>
            </w:r>
          </w:p>
          <w:p w14:paraId="0F2804DF" w14:textId="77777777" w:rsidR="00877589" w:rsidRPr="00DB2C6E" w:rsidRDefault="00877589" w:rsidP="00DB2C6E">
            <w:pPr>
              <w:spacing w:line="276" w:lineRule="auto"/>
              <w:ind w:left="720"/>
              <w:rPr>
                <w:rFonts w:ascii="Arial" w:hAnsi="Arial" w:cs="Arial"/>
                <w:b/>
                <w:bCs/>
                <w:color w:val="FF0000"/>
              </w:rPr>
            </w:pPr>
          </w:p>
          <w:p w14:paraId="121D9693" w14:textId="60B5B240" w:rsidR="00FB5465" w:rsidRPr="00DB2C6E" w:rsidRDefault="000F1020" w:rsidP="00DB2C6E">
            <w:pPr>
              <w:spacing w:line="276" w:lineRule="auto"/>
              <w:rPr>
                <w:rFonts w:ascii="Arial" w:hAnsi="Arial" w:cs="Arial"/>
              </w:rPr>
            </w:pPr>
            <w:r w:rsidRPr="00DB2C6E">
              <w:rPr>
                <w:rFonts w:ascii="Arial" w:hAnsi="Arial" w:cs="Arial"/>
              </w:rPr>
              <w:t>Former residents' antique furnishings and oil paintings adorn the property. Each of the hotel's 43 rooms features Egyptian cotton bedsheets and excellent décor. The Grand Master Suites are the house's grandest suites and feature lavish four-poster beds. Consider staying in one of the park's three country cottages for a more secluded vacation. Thatchers Cottage, the newest, sleeps six and has its own yard and terrace. The ESPA spa also offers massages and facials in a tranquil setting. An indoor/outdoor hydrotherapy pool and eight treatment rooms and thermal cabins all incorporate Japanese salt, amethyst, and steam rooms as part of their offers. Yoga and Pilates sessions are held in the Studio, which overlooks the spa garden and arboretum. These classes are free to hotel guests.</w:t>
            </w:r>
          </w:p>
          <w:p w14:paraId="2C944FCD" w14:textId="7043B295" w:rsidR="00043C68" w:rsidRPr="00DB2C6E" w:rsidRDefault="00043C68" w:rsidP="00DB2C6E">
            <w:pPr>
              <w:spacing w:line="276" w:lineRule="auto"/>
              <w:rPr>
                <w:rFonts w:ascii="Arial" w:hAnsi="Arial" w:cs="Arial"/>
              </w:rPr>
            </w:pPr>
            <w:r w:rsidRPr="00DB2C6E">
              <w:rPr>
                <w:rFonts w:ascii="Arial" w:hAnsi="Arial" w:cs="Arial"/>
              </w:rPr>
              <w:t>Talking about the threats, Cheaper, more robust niche alternatives are constantly emerging. Airbnb is a big threat to the hotel industry. The hotel industry is still feeling the effects of the unexpected worldwide recession. High interest rates and limited discretionary money have reduced foot traffic in most hotels worldwide. This might have a big impact on the hotel industry. The COVID virus epidemic is one recent pandemic that threatens the hotel and hospitality industry.</w:t>
            </w:r>
          </w:p>
          <w:p w14:paraId="50C633A1" w14:textId="77777777" w:rsidR="00043C68" w:rsidRPr="00DB2C6E" w:rsidRDefault="00043C68" w:rsidP="00DB2C6E">
            <w:pPr>
              <w:spacing w:line="276" w:lineRule="auto"/>
              <w:rPr>
                <w:rFonts w:ascii="Arial" w:hAnsi="Arial" w:cs="Arial"/>
              </w:rPr>
            </w:pPr>
          </w:p>
          <w:p w14:paraId="0305A8DE" w14:textId="0EFDBD8D" w:rsidR="00043C68" w:rsidRPr="00DB2C6E" w:rsidRDefault="00043C68" w:rsidP="00DB2C6E">
            <w:pPr>
              <w:spacing w:line="276" w:lineRule="auto"/>
              <w:rPr>
                <w:rFonts w:ascii="Arial" w:hAnsi="Arial" w:cs="Arial"/>
              </w:rPr>
            </w:pPr>
          </w:p>
          <w:p w14:paraId="5781472A" w14:textId="15940E12" w:rsidR="00FB5465" w:rsidRPr="00DB2C6E" w:rsidRDefault="00FB5465" w:rsidP="00DB2C6E">
            <w:pPr>
              <w:spacing w:line="276" w:lineRule="auto"/>
              <w:rPr>
                <w:rFonts w:ascii="Arial" w:hAnsi="Arial" w:cs="Arial"/>
                <w:b/>
                <w:bCs/>
              </w:rPr>
            </w:pPr>
          </w:p>
          <w:p w14:paraId="6BEC8D05" w14:textId="6CEAF9C4" w:rsidR="00FB5465" w:rsidRPr="00DB2C6E" w:rsidRDefault="00FB5465" w:rsidP="00DB2C6E">
            <w:pPr>
              <w:spacing w:line="276" w:lineRule="auto"/>
              <w:rPr>
                <w:rFonts w:ascii="Arial" w:hAnsi="Arial" w:cs="Arial"/>
                <w:b/>
                <w:bCs/>
              </w:rPr>
            </w:pPr>
          </w:p>
          <w:p w14:paraId="0D7CC546" w14:textId="06A8C5A8" w:rsidR="00FB5465" w:rsidRPr="00DB2C6E" w:rsidRDefault="00FB5465" w:rsidP="00DB2C6E">
            <w:pPr>
              <w:spacing w:line="276" w:lineRule="auto"/>
              <w:rPr>
                <w:rFonts w:ascii="Arial" w:hAnsi="Arial" w:cs="Arial"/>
                <w:b/>
                <w:bCs/>
              </w:rPr>
            </w:pPr>
          </w:p>
          <w:p w14:paraId="13B36C7D" w14:textId="6555C290" w:rsidR="00FB5465" w:rsidRPr="00DB2C6E" w:rsidRDefault="00FB5465" w:rsidP="00DB2C6E">
            <w:pPr>
              <w:spacing w:line="276" w:lineRule="auto"/>
              <w:rPr>
                <w:rFonts w:ascii="Arial" w:hAnsi="Arial" w:cs="Arial"/>
                <w:b/>
                <w:bCs/>
              </w:rPr>
            </w:pPr>
          </w:p>
          <w:p w14:paraId="2615EF46" w14:textId="3289058E" w:rsidR="00FB5465" w:rsidRPr="00DB2C6E" w:rsidRDefault="00FB5465" w:rsidP="00DB2C6E">
            <w:pPr>
              <w:spacing w:line="276" w:lineRule="auto"/>
              <w:rPr>
                <w:rFonts w:ascii="Arial" w:hAnsi="Arial" w:cs="Arial"/>
                <w:b/>
                <w:bCs/>
              </w:rPr>
            </w:pPr>
          </w:p>
          <w:p w14:paraId="4DA6EA1B" w14:textId="17BFDE17" w:rsidR="00FB5465" w:rsidRPr="00DB2C6E" w:rsidRDefault="00FB5465" w:rsidP="00DB2C6E">
            <w:pPr>
              <w:spacing w:line="276" w:lineRule="auto"/>
              <w:rPr>
                <w:rFonts w:ascii="Arial" w:hAnsi="Arial" w:cs="Arial"/>
                <w:b/>
                <w:bCs/>
              </w:rPr>
            </w:pPr>
          </w:p>
          <w:p w14:paraId="36B7D9C5" w14:textId="77777777" w:rsidR="002D0FB0" w:rsidRPr="00DB2C6E" w:rsidRDefault="002D0FB0" w:rsidP="00DB2C6E">
            <w:pPr>
              <w:spacing w:line="276" w:lineRule="auto"/>
              <w:rPr>
                <w:rFonts w:ascii="Arial" w:hAnsi="Arial" w:cs="Arial"/>
                <w:b/>
                <w:bCs/>
              </w:rPr>
            </w:pPr>
          </w:p>
          <w:p w14:paraId="314D609B" w14:textId="29ED694C" w:rsidR="0C77EDFC" w:rsidRPr="00DB2C6E" w:rsidRDefault="0C77EDFC" w:rsidP="00DB2C6E">
            <w:pPr>
              <w:spacing w:line="276" w:lineRule="auto"/>
              <w:rPr>
                <w:rFonts w:ascii="Arial" w:hAnsi="Arial" w:cs="Arial"/>
                <w:b/>
                <w:bCs/>
              </w:rPr>
            </w:pPr>
          </w:p>
          <w:p w14:paraId="35CDFDA4" w14:textId="58684419" w:rsidR="0C77EDFC" w:rsidRPr="00DB2C6E" w:rsidRDefault="0C77EDFC" w:rsidP="00DB2C6E">
            <w:pPr>
              <w:spacing w:line="276" w:lineRule="auto"/>
              <w:rPr>
                <w:rFonts w:ascii="Arial" w:hAnsi="Arial" w:cs="Arial"/>
                <w:b/>
                <w:bCs/>
              </w:rPr>
            </w:pPr>
          </w:p>
          <w:p w14:paraId="3B0D0365" w14:textId="2575BC91" w:rsidR="0C77EDFC" w:rsidRPr="00DB2C6E" w:rsidRDefault="0C77EDFC" w:rsidP="00DB2C6E">
            <w:pPr>
              <w:spacing w:line="276" w:lineRule="auto"/>
              <w:rPr>
                <w:rFonts w:ascii="Arial" w:hAnsi="Arial" w:cs="Arial"/>
                <w:b/>
                <w:bCs/>
              </w:rPr>
            </w:pPr>
          </w:p>
          <w:p w14:paraId="579870B6" w14:textId="035AB19B" w:rsidR="0C77EDFC" w:rsidRPr="00DB2C6E" w:rsidRDefault="0C77EDFC" w:rsidP="00DB2C6E">
            <w:pPr>
              <w:spacing w:line="276" w:lineRule="auto"/>
              <w:rPr>
                <w:rFonts w:ascii="Arial" w:hAnsi="Arial" w:cs="Arial"/>
                <w:b/>
                <w:bCs/>
              </w:rPr>
            </w:pPr>
          </w:p>
          <w:p w14:paraId="495C323E" w14:textId="7100516F" w:rsidR="00690F04" w:rsidRPr="00DB2C6E" w:rsidRDefault="00690F04" w:rsidP="00DB2C6E">
            <w:pPr>
              <w:spacing w:line="276" w:lineRule="auto"/>
              <w:rPr>
                <w:rFonts w:ascii="Arial" w:hAnsi="Arial" w:cs="Arial"/>
                <w:b/>
                <w:bCs/>
              </w:rPr>
            </w:pPr>
          </w:p>
          <w:p w14:paraId="3440F228" w14:textId="77777777" w:rsidR="00690F04" w:rsidRPr="00DB2C6E" w:rsidRDefault="00690F04" w:rsidP="00DB2C6E">
            <w:pPr>
              <w:spacing w:line="276" w:lineRule="auto"/>
              <w:rPr>
                <w:rFonts w:ascii="Arial" w:hAnsi="Arial" w:cs="Arial"/>
                <w:b/>
                <w:bCs/>
              </w:rPr>
            </w:pPr>
          </w:p>
          <w:p w14:paraId="126BC84B" w14:textId="7A4312BE" w:rsidR="0C77EDFC" w:rsidRPr="00DB2C6E" w:rsidRDefault="0C77EDFC" w:rsidP="00DB2C6E">
            <w:pPr>
              <w:spacing w:line="276" w:lineRule="auto"/>
              <w:rPr>
                <w:rFonts w:ascii="Arial" w:hAnsi="Arial" w:cs="Arial"/>
                <w:b/>
                <w:bCs/>
              </w:rPr>
            </w:pPr>
          </w:p>
          <w:p w14:paraId="2F9CF1AB" w14:textId="34DDCBA6" w:rsidR="00A3495B" w:rsidRPr="00DB2C6E" w:rsidRDefault="00A3495B" w:rsidP="00DB2C6E">
            <w:pPr>
              <w:spacing w:line="276" w:lineRule="auto"/>
              <w:rPr>
                <w:rFonts w:ascii="Arial" w:hAnsi="Arial" w:cs="Arial"/>
                <w:b/>
                <w:bCs/>
              </w:rPr>
            </w:pPr>
          </w:p>
          <w:p w14:paraId="3BDA6FEE" w14:textId="310A384E" w:rsidR="0084173C" w:rsidRPr="00DB2C6E" w:rsidRDefault="0084173C" w:rsidP="00DB2C6E">
            <w:pPr>
              <w:spacing w:line="276" w:lineRule="auto"/>
              <w:rPr>
                <w:rFonts w:ascii="Arial" w:hAnsi="Arial" w:cs="Arial"/>
                <w:b/>
                <w:bCs/>
              </w:rPr>
            </w:pPr>
          </w:p>
          <w:p w14:paraId="701EC9D2" w14:textId="6831740C" w:rsidR="00877589" w:rsidRPr="00DB2C6E" w:rsidRDefault="00877589" w:rsidP="00DB2C6E">
            <w:pPr>
              <w:spacing w:line="276" w:lineRule="auto"/>
              <w:rPr>
                <w:rFonts w:ascii="Arial" w:hAnsi="Arial" w:cs="Arial"/>
                <w:b/>
                <w:bCs/>
              </w:rPr>
            </w:pPr>
          </w:p>
          <w:p w14:paraId="4C3DECD1" w14:textId="00F00190" w:rsidR="00877589" w:rsidRDefault="00877589" w:rsidP="00DB2C6E">
            <w:pPr>
              <w:spacing w:line="276" w:lineRule="auto"/>
              <w:rPr>
                <w:rFonts w:ascii="Arial" w:hAnsi="Arial" w:cs="Arial"/>
                <w:b/>
                <w:bCs/>
              </w:rPr>
            </w:pPr>
          </w:p>
          <w:p w14:paraId="1278914F" w14:textId="366B4CAE" w:rsidR="003F6339" w:rsidRDefault="003F6339" w:rsidP="00DB2C6E">
            <w:pPr>
              <w:spacing w:line="276" w:lineRule="auto"/>
              <w:rPr>
                <w:rFonts w:ascii="Arial" w:hAnsi="Arial" w:cs="Arial"/>
                <w:b/>
                <w:bCs/>
              </w:rPr>
            </w:pPr>
          </w:p>
          <w:p w14:paraId="4D699167" w14:textId="77777777" w:rsidR="003F6339" w:rsidRPr="00DB2C6E" w:rsidRDefault="003F6339" w:rsidP="00DB2C6E">
            <w:pPr>
              <w:spacing w:line="276" w:lineRule="auto"/>
              <w:rPr>
                <w:rFonts w:ascii="Arial" w:hAnsi="Arial" w:cs="Arial"/>
                <w:b/>
                <w:bCs/>
              </w:rPr>
            </w:pPr>
          </w:p>
          <w:p w14:paraId="66B5E48F" w14:textId="1A94B790" w:rsidR="0C77EDFC" w:rsidRPr="00DB2C6E" w:rsidRDefault="00A3495B" w:rsidP="00DB2C6E">
            <w:pPr>
              <w:pStyle w:val="ListParagraph"/>
              <w:numPr>
                <w:ilvl w:val="0"/>
                <w:numId w:val="5"/>
              </w:numPr>
              <w:spacing w:line="276" w:lineRule="auto"/>
              <w:rPr>
                <w:rFonts w:ascii="Arial" w:hAnsi="Arial" w:cs="Arial"/>
                <w:b/>
                <w:bCs/>
                <w:color w:val="FF0000"/>
              </w:rPr>
            </w:pPr>
            <w:r w:rsidRPr="00DB2C6E">
              <w:rPr>
                <w:rFonts w:ascii="Arial" w:hAnsi="Arial" w:cs="Arial"/>
                <w:b/>
                <w:bCs/>
              </w:rPr>
              <w:t xml:space="preserve">The Marketing environment (Macro) PESTEL </w:t>
            </w:r>
            <w:r w:rsidRPr="00DB2C6E">
              <w:rPr>
                <w:rFonts w:ascii="Arial" w:hAnsi="Arial" w:cs="Arial"/>
                <w:b/>
                <w:bCs/>
                <w:color w:val="FF0000"/>
              </w:rPr>
              <w:t xml:space="preserve"> </w:t>
            </w:r>
          </w:p>
          <w:p w14:paraId="69007FC0" w14:textId="3BB4F5F6" w:rsidR="0C77EDFC" w:rsidRPr="00DB2C6E" w:rsidRDefault="0C77EDFC" w:rsidP="00DB2C6E">
            <w:pPr>
              <w:spacing w:line="276" w:lineRule="auto"/>
              <w:rPr>
                <w:rFonts w:ascii="Arial" w:hAnsi="Arial" w:cs="Arial"/>
              </w:rPr>
            </w:pPr>
          </w:p>
          <w:p w14:paraId="7DDAE04E" w14:textId="4CBD5CC6" w:rsidR="005A7C5B" w:rsidRPr="00DB2C6E" w:rsidRDefault="005A7C5B" w:rsidP="00DB2C6E">
            <w:pPr>
              <w:spacing w:line="276" w:lineRule="auto"/>
              <w:rPr>
                <w:rFonts w:ascii="Arial" w:hAnsi="Arial" w:cs="Arial"/>
              </w:rPr>
            </w:pPr>
            <w:r w:rsidRPr="00DB2C6E">
              <w:rPr>
                <w:rFonts w:ascii="Arial" w:hAnsi="Arial" w:cs="Arial"/>
              </w:rPr>
              <w:t>Politics threaten Lucknam Park Hotel Inc.’s long-term viability and profitability. Because of its global reach, the corporation is more subject to political changes. A dynamic global business environment needs risk diversification.</w:t>
            </w:r>
          </w:p>
          <w:p w14:paraId="50DC1748" w14:textId="430A3EC9" w:rsidR="005A7C5B" w:rsidRPr="00DB2C6E" w:rsidRDefault="005A7C5B" w:rsidP="00DB2C6E">
            <w:pPr>
              <w:spacing w:line="276" w:lineRule="auto"/>
              <w:rPr>
                <w:rFonts w:ascii="Arial" w:hAnsi="Arial" w:cs="Arial"/>
              </w:rPr>
            </w:pPr>
            <w:r w:rsidRPr="00DB2C6E">
              <w:rPr>
                <w:rFonts w:ascii="Arial" w:hAnsi="Arial" w:cs="Arial"/>
              </w:rPr>
              <w:lastRenderedPageBreak/>
              <w:t>Corruption and bureaucracy harm business. Its operations in nations with high levels of corruption and poor law enforcement make the business climate unpredictable. Financial markets, inflation, and savings rates all affect the country’s overall economic climate. Economic data can help Lucknam Park Hotels Inc. Estimate industry and organisational growth. Finally, changes in the dollar’s value might impact a company’s profitability and foreign trade volume. Currency fluctuations affect Lucknam Park Hotel Inc.</w:t>
            </w:r>
          </w:p>
          <w:p w14:paraId="2676043E" w14:textId="23CA32F2" w:rsidR="005A7C5B" w:rsidRPr="00DB2C6E" w:rsidRDefault="005A7C5B" w:rsidP="00DB2C6E">
            <w:pPr>
              <w:spacing w:line="276" w:lineRule="auto"/>
              <w:rPr>
                <w:rFonts w:ascii="Arial" w:hAnsi="Arial" w:cs="Arial"/>
              </w:rPr>
            </w:pPr>
            <w:r w:rsidRPr="00DB2C6E">
              <w:rPr>
                <w:rFonts w:ascii="Arial" w:hAnsi="Arial" w:cs="Arial"/>
              </w:rPr>
              <w:t>Global enterprises like Park Hotels Resorts Inc. Must keep up with changing demographics, migration trends, and socioeconomic features. Lucknam Park Hotel Inc. Can use demographic data to select high-growth market segments. Migration has a big impact on business and marketing tactics. To succeed, Lucknam Park Hotel Inc. Must comprehend public sentiment regarding migration.</w:t>
            </w:r>
          </w:p>
          <w:p w14:paraId="188D8542" w14:textId="708DFBBD" w:rsidR="005A7C5B" w:rsidRPr="00DB2C6E" w:rsidRDefault="005A7C5B" w:rsidP="00DB2C6E">
            <w:pPr>
              <w:spacing w:line="276" w:lineRule="auto"/>
              <w:rPr>
                <w:rFonts w:ascii="Arial" w:hAnsi="Arial" w:cs="Arial"/>
              </w:rPr>
            </w:pPr>
            <w:r w:rsidRPr="00DB2C6E">
              <w:rPr>
                <w:rFonts w:ascii="Arial" w:hAnsi="Arial" w:cs="Arial"/>
              </w:rPr>
              <w:t>With the advancement of information and communication technologies, new marketing tactics have emerged. Modern businesses are increasingly using social media. Social media marketing can help Lucknam Park Hotel Inc. Grow. Modern technology enables cutting-edge social media campaigns.</w:t>
            </w:r>
          </w:p>
          <w:p w14:paraId="6CD4642C" w14:textId="4FF15C89" w:rsidR="0C77EDFC" w:rsidRPr="00DB2C6E" w:rsidRDefault="0C77EDFC" w:rsidP="00DB2C6E">
            <w:pPr>
              <w:spacing w:line="276" w:lineRule="auto"/>
              <w:rPr>
                <w:rFonts w:ascii="Arial" w:hAnsi="Arial" w:cs="Arial"/>
              </w:rPr>
            </w:pPr>
          </w:p>
          <w:p w14:paraId="47AE5FDA" w14:textId="793FC31A" w:rsidR="0C77EDFC" w:rsidRPr="00DB2C6E" w:rsidRDefault="0C77EDFC" w:rsidP="00DB2C6E">
            <w:pPr>
              <w:spacing w:line="276" w:lineRule="auto"/>
              <w:rPr>
                <w:rFonts w:ascii="Arial" w:hAnsi="Arial" w:cs="Arial"/>
                <w:b/>
                <w:bCs/>
              </w:rPr>
            </w:pPr>
          </w:p>
          <w:p w14:paraId="406B9BBE" w14:textId="7257DDEE" w:rsidR="0C77EDFC" w:rsidRPr="00DB2C6E" w:rsidRDefault="0C77EDFC" w:rsidP="00DB2C6E">
            <w:pPr>
              <w:spacing w:line="276" w:lineRule="auto"/>
              <w:rPr>
                <w:rFonts w:ascii="Arial" w:hAnsi="Arial" w:cs="Arial"/>
                <w:b/>
                <w:bCs/>
              </w:rPr>
            </w:pPr>
          </w:p>
          <w:p w14:paraId="70F61E8E" w14:textId="43912263" w:rsidR="0C77EDFC" w:rsidRPr="00DB2C6E" w:rsidRDefault="0C77EDFC" w:rsidP="00DB2C6E">
            <w:pPr>
              <w:spacing w:line="276" w:lineRule="auto"/>
              <w:rPr>
                <w:rFonts w:ascii="Arial" w:hAnsi="Arial" w:cs="Arial"/>
                <w:b/>
                <w:bCs/>
              </w:rPr>
            </w:pPr>
          </w:p>
          <w:p w14:paraId="06417CE7" w14:textId="181D3D42" w:rsidR="0C77EDFC" w:rsidRPr="00DB2C6E" w:rsidRDefault="0C77EDFC" w:rsidP="00DB2C6E">
            <w:pPr>
              <w:spacing w:line="276" w:lineRule="auto"/>
              <w:rPr>
                <w:rFonts w:ascii="Arial" w:hAnsi="Arial" w:cs="Arial"/>
                <w:b/>
                <w:bCs/>
              </w:rPr>
            </w:pPr>
          </w:p>
          <w:p w14:paraId="0B56AD68" w14:textId="4BBA87AF" w:rsidR="0C77EDFC" w:rsidRPr="00DB2C6E" w:rsidRDefault="0C77EDFC" w:rsidP="00DB2C6E">
            <w:pPr>
              <w:spacing w:line="276" w:lineRule="auto"/>
              <w:rPr>
                <w:rFonts w:ascii="Arial" w:hAnsi="Arial" w:cs="Arial"/>
                <w:b/>
                <w:bCs/>
              </w:rPr>
            </w:pPr>
          </w:p>
          <w:p w14:paraId="01289802" w14:textId="00A28A44" w:rsidR="0C77EDFC" w:rsidRPr="00DB2C6E" w:rsidRDefault="0C77EDFC" w:rsidP="00DB2C6E">
            <w:pPr>
              <w:spacing w:line="276" w:lineRule="auto"/>
              <w:rPr>
                <w:rFonts w:ascii="Arial" w:hAnsi="Arial" w:cs="Arial"/>
                <w:b/>
                <w:bCs/>
              </w:rPr>
            </w:pPr>
          </w:p>
          <w:p w14:paraId="0F647CF9" w14:textId="0482854A" w:rsidR="0C77EDFC" w:rsidRPr="00DB2C6E" w:rsidRDefault="0C77EDFC" w:rsidP="00DB2C6E">
            <w:pPr>
              <w:spacing w:line="276" w:lineRule="auto"/>
              <w:rPr>
                <w:rFonts w:ascii="Arial" w:hAnsi="Arial" w:cs="Arial"/>
                <w:b/>
                <w:bCs/>
              </w:rPr>
            </w:pPr>
          </w:p>
          <w:p w14:paraId="0F036D0A" w14:textId="40300E17" w:rsidR="0C77EDFC" w:rsidRPr="00DB2C6E" w:rsidRDefault="0C77EDFC" w:rsidP="00DB2C6E">
            <w:pPr>
              <w:spacing w:line="276" w:lineRule="auto"/>
              <w:rPr>
                <w:rFonts w:ascii="Arial" w:hAnsi="Arial" w:cs="Arial"/>
                <w:b/>
                <w:bCs/>
              </w:rPr>
            </w:pPr>
          </w:p>
          <w:p w14:paraId="40287EF9" w14:textId="1148476E" w:rsidR="0C77EDFC" w:rsidRPr="00DB2C6E" w:rsidRDefault="0C77EDFC" w:rsidP="00DB2C6E">
            <w:pPr>
              <w:spacing w:line="276" w:lineRule="auto"/>
              <w:rPr>
                <w:rFonts w:ascii="Arial" w:hAnsi="Arial" w:cs="Arial"/>
                <w:b/>
                <w:bCs/>
              </w:rPr>
            </w:pPr>
          </w:p>
          <w:p w14:paraId="0FB5C012" w14:textId="31B3EDBA" w:rsidR="0C77EDFC" w:rsidRPr="00DB2C6E" w:rsidRDefault="0C77EDFC" w:rsidP="00DB2C6E">
            <w:pPr>
              <w:spacing w:line="276" w:lineRule="auto"/>
              <w:rPr>
                <w:rFonts w:ascii="Arial" w:hAnsi="Arial" w:cs="Arial"/>
                <w:b/>
                <w:bCs/>
              </w:rPr>
            </w:pPr>
          </w:p>
          <w:p w14:paraId="73150AE7" w14:textId="7A8CD4CB" w:rsidR="0C77EDFC" w:rsidRPr="00DB2C6E" w:rsidRDefault="0C77EDFC" w:rsidP="00DB2C6E">
            <w:pPr>
              <w:spacing w:line="276" w:lineRule="auto"/>
              <w:rPr>
                <w:rFonts w:ascii="Arial" w:hAnsi="Arial" w:cs="Arial"/>
                <w:b/>
                <w:bCs/>
              </w:rPr>
            </w:pPr>
          </w:p>
          <w:p w14:paraId="3080BB24" w14:textId="3E92443B" w:rsidR="0C77EDFC" w:rsidRDefault="0C77EDFC" w:rsidP="00DB2C6E">
            <w:pPr>
              <w:spacing w:line="276" w:lineRule="auto"/>
              <w:rPr>
                <w:rFonts w:ascii="Arial" w:hAnsi="Arial" w:cs="Arial"/>
                <w:b/>
                <w:bCs/>
              </w:rPr>
            </w:pPr>
          </w:p>
          <w:p w14:paraId="0C505F0F" w14:textId="025B6AD7" w:rsidR="009E5898" w:rsidRDefault="009E5898" w:rsidP="00DB2C6E">
            <w:pPr>
              <w:spacing w:line="276" w:lineRule="auto"/>
              <w:rPr>
                <w:rFonts w:ascii="Arial" w:hAnsi="Arial" w:cs="Arial"/>
                <w:b/>
                <w:bCs/>
              </w:rPr>
            </w:pPr>
          </w:p>
          <w:p w14:paraId="081E69EA" w14:textId="11D1E525" w:rsidR="009E5898" w:rsidRDefault="009E5898" w:rsidP="00DB2C6E">
            <w:pPr>
              <w:spacing w:line="276" w:lineRule="auto"/>
              <w:rPr>
                <w:rFonts w:ascii="Arial" w:hAnsi="Arial" w:cs="Arial"/>
                <w:b/>
                <w:bCs/>
              </w:rPr>
            </w:pPr>
          </w:p>
          <w:p w14:paraId="3C506A37" w14:textId="740789E5" w:rsidR="009E5898" w:rsidRDefault="009E5898" w:rsidP="00DB2C6E">
            <w:pPr>
              <w:spacing w:line="276" w:lineRule="auto"/>
              <w:rPr>
                <w:rFonts w:ascii="Arial" w:hAnsi="Arial" w:cs="Arial"/>
                <w:b/>
                <w:bCs/>
              </w:rPr>
            </w:pPr>
          </w:p>
          <w:p w14:paraId="60420A7A" w14:textId="43887886" w:rsidR="009E5898" w:rsidRDefault="009E5898" w:rsidP="00DB2C6E">
            <w:pPr>
              <w:spacing w:line="276" w:lineRule="auto"/>
              <w:rPr>
                <w:rFonts w:ascii="Arial" w:hAnsi="Arial" w:cs="Arial"/>
                <w:b/>
                <w:bCs/>
              </w:rPr>
            </w:pPr>
          </w:p>
          <w:p w14:paraId="65848BE9" w14:textId="77777777" w:rsidR="006907C2" w:rsidRDefault="006907C2" w:rsidP="00DB2C6E">
            <w:pPr>
              <w:spacing w:line="276" w:lineRule="auto"/>
              <w:rPr>
                <w:rFonts w:ascii="Arial" w:hAnsi="Arial" w:cs="Arial"/>
                <w:b/>
                <w:bCs/>
              </w:rPr>
            </w:pPr>
          </w:p>
          <w:p w14:paraId="64DFEE8F" w14:textId="77777777" w:rsidR="009E5898" w:rsidRPr="00DB2C6E" w:rsidRDefault="009E5898" w:rsidP="00DB2C6E">
            <w:pPr>
              <w:spacing w:line="276" w:lineRule="auto"/>
              <w:rPr>
                <w:rFonts w:ascii="Arial" w:hAnsi="Arial" w:cs="Arial"/>
                <w:b/>
                <w:bCs/>
              </w:rPr>
            </w:pPr>
          </w:p>
          <w:p w14:paraId="1F6B7E4E" w14:textId="4D5AF109" w:rsidR="00611114" w:rsidRPr="00DB2C6E" w:rsidRDefault="00A3495B" w:rsidP="00DB2C6E">
            <w:pPr>
              <w:pStyle w:val="ListParagraph"/>
              <w:numPr>
                <w:ilvl w:val="0"/>
                <w:numId w:val="5"/>
              </w:numPr>
              <w:spacing w:line="276" w:lineRule="auto"/>
              <w:rPr>
                <w:rFonts w:ascii="Arial" w:hAnsi="Arial" w:cs="Arial"/>
                <w:b/>
                <w:bCs/>
                <w:color w:val="FF0000"/>
              </w:rPr>
            </w:pPr>
            <w:r w:rsidRPr="00DB2C6E">
              <w:rPr>
                <w:rFonts w:ascii="Arial" w:hAnsi="Arial" w:cs="Arial"/>
                <w:b/>
                <w:bCs/>
              </w:rPr>
              <w:t>Creating Customer Value &amp; Engagement</w:t>
            </w:r>
            <w:r w:rsidRPr="00DB2C6E">
              <w:rPr>
                <w:rFonts w:ascii="Arial" w:hAnsi="Arial" w:cs="Arial"/>
                <w:b/>
                <w:bCs/>
                <w:color w:val="FF0000"/>
              </w:rPr>
              <w:t xml:space="preserve"> </w:t>
            </w:r>
          </w:p>
          <w:p w14:paraId="22E6FBDC" w14:textId="62B1415C" w:rsidR="000C5430" w:rsidRPr="00DB2C6E" w:rsidRDefault="000C5430" w:rsidP="00DB2C6E">
            <w:pPr>
              <w:spacing w:line="276" w:lineRule="auto"/>
              <w:rPr>
                <w:rFonts w:ascii="Arial" w:hAnsi="Arial" w:cs="Arial"/>
              </w:rPr>
            </w:pPr>
          </w:p>
          <w:p w14:paraId="05FF3594" w14:textId="77777777" w:rsidR="000C5430" w:rsidRPr="00DB2C6E" w:rsidRDefault="000C5430" w:rsidP="00DB2C6E">
            <w:pPr>
              <w:spacing w:line="276" w:lineRule="auto"/>
              <w:rPr>
                <w:rFonts w:ascii="Arial" w:hAnsi="Arial" w:cs="Arial"/>
              </w:rPr>
            </w:pPr>
            <w:r w:rsidRPr="00DB2C6E">
              <w:rPr>
                <w:rFonts w:ascii="Arial" w:hAnsi="Arial" w:cs="Arial"/>
              </w:rPr>
              <w:t>Because the hotel industry is largely a customer-focused business, the data collected from guests will provide a significant amount of information for creating and discovering meaningful values and memories.</w:t>
            </w:r>
          </w:p>
          <w:p w14:paraId="2AB7101C" w14:textId="44870F62" w:rsidR="000C5430" w:rsidRPr="00DB2C6E" w:rsidRDefault="000C5430" w:rsidP="00DB2C6E">
            <w:pPr>
              <w:spacing w:line="276" w:lineRule="auto"/>
              <w:rPr>
                <w:rFonts w:ascii="Arial" w:hAnsi="Arial" w:cs="Arial"/>
              </w:rPr>
            </w:pPr>
            <w:r w:rsidRPr="00DB2C6E">
              <w:rPr>
                <w:rFonts w:ascii="Arial" w:hAnsi="Arial" w:cs="Arial"/>
              </w:rPr>
              <w:t>Customer data collection is critical in the hotel industry if you want to learn more about your guests. It's possible to build meaningful connections once you have this information. Each customer is more than just a buyer</w:t>
            </w:r>
            <w:r w:rsidR="00DB6F42">
              <w:rPr>
                <w:rFonts w:ascii="Arial" w:hAnsi="Arial" w:cs="Arial"/>
              </w:rPr>
              <w:t xml:space="preserve">. </w:t>
            </w:r>
            <w:r w:rsidRPr="00DB2C6E">
              <w:rPr>
                <w:rFonts w:ascii="Arial" w:hAnsi="Arial" w:cs="Arial"/>
              </w:rPr>
              <w:t xml:space="preserve">As a result, </w:t>
            </w:r>
            <w:proofErr w:type="gramStart"/>
            <w:r w:rsidRPr="00DB2C6E">
              <w:rPr>
                <w:rFonts w:ascii="Arial" w:hAnsi="Arial" w:cs="Arial"/>
              </w:rPr>
              <w:t>each and every</w:t>
            </w:r>
            <w:proofErr w:type="gramEnd"/>
            <w:r w:rsidRPr="00DB2C6E">
              <w:rPr>
                <w:rFonts w:ascii="Arial" w:hAnsi="Arial" w:cs="Arial"/>
              </w:rPr>
              <w:t xml:space="preserve"> one of our customers has a unique profile. This comprehensive customer profile can be created with the help of Cluster Analysis and a variety of data sources</w:t>
            </w:r>
            <w:r w:rsidR="002D3CC7" w:rsidRPr="00DB2C6E">
              <w:rPr>
                <w:rFonts w:ascii="Arial" w:hAnsi="Arial" w:cs="Arial"/>
              </w:rPr>
              <w:t xml:space="preserve"> </w:t>
            </w:r>
            <w:proofErr w:type="gramStart"/>
            <w:r w:rsidR="002D3CC7" w:rsidRPr="00DB2C6E">
              <w:rPr>
                <w:rFonts w:ascii="Arial" w:hAnsi="Arial" w:cs="Arial"/>
              </w:rPr>
              <w:t>e.g.</w:t>
            </w:r>
            <w:proofErr w:type="gramEnd"/>
            <w:r w:rsidR="002D3CC7" w:rsidRPr="00DB2C6E">
              <w:rPr>
                <w:rFonts w:ascii="Arial" w:hAnsi="Arial" w:cs="Arial"/>
              </w:rPr>
              <w:t xml:space="preserve"> </w:t>
            </w:r>
            <w:r w:rsidR="00D36806" w:rsidRPr="00DB2C6E">
              <w:rPr>
                <w:rFonts w:ascii="Arial" w:hAnsi="Arial" w:cs="Arial"/>
              </w:rPr>
              <w:t>use a survey, asking them directly or through the use of social media.</w:t>
            </w:r>
          </w:p>
          <w:p w14:paraId="17981C04" w14:textId="30092643" w:rsidR="000C5430" w:rsidRPr="00DB2C6E" w:rsidRDefault="000C5430" w:rsidP="00DB2C6E">
            <w:pPr>
              <w:spacing w:line="276" w:lineRule="auto"/>
              <w:rPr>
                <w:rFonts w:ascii="Arial" w:hAnsi="Arial" w:cs="Arial"/>
              </w:rPr>
            </w:pPr>
            <w:r w:rsidRPr="00DB2C6E">
              <w:rPr>
                <w:rFonts w:ascii="Arial" w:hAnsi="Arial" w:cs="Arial"/>
              </w:rPr>
              <w:t>Once the target market and its profile have been determined, it's critical to design a marketing strategy for each subgroup. Families and business guests</w:t>
            </w:r>
            <w:r w:rsidR="00DB6F42">
              <w:rPr>
                <w:rFonts w:ascii="Arial" w:hAnsi="Arial" w:cs="Arial"/>
              </w:rPr>
              <w:t>.</w:t>
            </w:r>
          </w:p>
          <w:p w14:paraId="5F433662" w14:textId="15F4E958" w:rsidR="00FB5465" w:rsidRPr="00DB2C6E" w:rsidRDefault="009C56E8" w:rsidP="00DB2C6E">
            <w:pPr>
              <w:spacing w:line="276" w:lineRule="auto"/>
              <w:rPr>
                <w:rFonts w:ascii="Arial" w:hAnsi="Arial" w:cs="Arial"/>
              </w:rPr>
            </w:pPr>
            <w:r w:rsidRPr="00DB2C6E">
              <w:rPr>
                <w:rFonts w:ascii="Arial" w:hAnsi="Arial" w:cs="Arial"/>
              </w:rPr>
              <w:t>The Covid-19 epidemic is being actively monitored by</w:t>
            </w:r>
            <w:r w:rsidR="00CF52EC" w:rsidRPr="00DB2C6E">
              <w:rPr>
                <w:rFonts w:ascii="Arial" w:hAnsi="Arial" w:cs="Arial"/>
              </w:rPr>
              <w:t xml:space="preserve"> Lucknam Park Hotel and Spa</w:t>
            </w:r>
            <w:r w:rsidRPr="00DB2C6E">
              <w:rPr>
                <w:rFonts w:ascii="Arial" w:hAnsi="Arial" w:cs="Arial"/>
              </w:rPr>
              <w:t>, and the health and well-being of their guests and staff members are their top priorities.</w:t>
            </w:r>
          </w:p>
          <w:p w14:paraId="171F272A" w14:textId="213CDF62" w:rsidR="009C56E8" w:rsidRPr="00DB2C6E" w:rsidRDefault="009C56E8" w:rsidP="00DB2C6E">
            <w:pPr>
              <w:spacing w:line="276" w:lineRule="auto"/>
              <w:rPr>
                <w:rFonts w:ascii="Arial" w:hAnsi="Arial" w:cs="Arial"/>
              </w:rPr>
            </w:pPr>
            <w:r w:rsidRPr="00DB2C6E">
              <w:rPr>
                <w:rFonts w:ascii="Arial" w:hAnsi="Arial" w:cs="Arial"/>
              </w:rPr>
              <w:t>Additionally, they've put in place additional hygienic and safety measures, and produced protocol-specific recommendations for the following procedures in accordance with French public health norms to make sure you have a safe and secure time there.</w:t>
            </w:r>
          </w:p>
          <w:p w14:paraId="423FA762" w14:textId="1F052CE0" w:rsidR="00FB5465" w:rsidRPr="00DB2C6E" w:rsidRDefault="00FB5465" w:rsidP="00DB2C6E">
            <w:pPr>
              <w:spacing w:line="276" w:lineRule="auto"/>
              <w:rPr>
                <w:rFonts w:ascii="Arial" w:hAnsi="Arial" w:cs="Arial"/>
                <w:b/>
                <w:bCs/>
              </w:rPr>
            </w:pPr>
          </w:p>
          <w:p w14:paraId="249751C9" w14:textId="5C295FA3" w:rsidR="00FB5465" w:rsidRPr="00DB2C6E" w:rsidRDefault="00FB5465" w:rsidP="00DB2C6E">
            <w:pPr>
              <w:spacing w:line="276" w:lineRule="auto"/>
              <w:rPr>
                <w:rFonts w:ascii="Arial" w:hAnsi="Arial" w:cs="Arial"/>
                <w:b/>
                <w:bCs/>
              </w:rPr>
            </w:pPr>
          </w:p>
          <w:p w14:paraId="3A46E554" w14:textId="4CD89DAF" w:rsidR="00FB5465" w:rsidRPr="00DB2C6E" w:rsidRDefault="00FB5465" w:rsidP="00DB2C6E">
            <w:pPr>
              <w:spacing w:line="276" w:lineRule="auto"/>
              <w:rPr>
                <w:rFonts w:ascii="Arial" w:hAnsi="Arial" w:cs="Arial"/>
                <w:b/>
                <w:bCs/>
              </w:rPr>
            </w:pPr>
          </w:p>
          <w:p w14:paraId="2D261812" w14:textId="297627AF" w:rsidR="00FB5465" w:rsidRPr="00DB2C6E" w:rsidRDefault="00FB5465" w:rsidP="00DB2C6E">
            <w:pPr>
              <w:spacing w:line="276" w:lineRule="auto"/>
              <w:rPr>
                <w:rFonts w:ascii="Arial" w:hAnsi="Arial" w:cs="Arial"/>
                <w:b/>
                <w:bCs/>
              </w:rPr>
            </w:pPr>
          </w:p>
          <w:p w14:paraId="34DD2071" w14:textId="22326DEA" w:rsidR="00FB5465" w:rsidRPr="00DB2C6E" w:rsidRDefault="00FB5465" w:rsidP="00DB2C6E">
            <w:pPr>
              <w:spacing w:line="276" w:lineRule="auto"/>
              <w:rPr>
                <w:rFonts w:ascii="Arial" w:hAnsi="Arial" w:cs="Arial"/>
                <w:b/>
                <w:bCs/>
              </w:rPr>
            </w:pPr>
          </w:p>
          <w:p w14:paraId="03AF5BD7" w14:textId="7962F290" w:rsidR="00FB5465" w:rsidRPr="00DB2C6E" w:rsidRDefault="00FB5465" w:rsidP="00DB2C6E">
            <w:pPr>
              <w:spacing w:line="276" w:lineRule="auto"/>
              <w:rPr>
                <w:rFonts w:ascii="Arial" w:hAnsi="Arial" w:cs="Arial"/>
                <w:b/>
                <w:bCs/>
              </w:rPr>
            </w:pPr>
          </w:p>
          <w:p w14:paraId="781066D7" w14:textId="1C4CD92B" w:rsidR="0C77EDFC" w:rsidRPr="00DB2C6E" w:rsidRDefault="0C77EDFC" w:rsidP="00DB2C6E">
            <w:pPr>
              <w:spacing w:line="276" w:lineRule="auto"/>
              <w:rPr>
                <w:rFonts w:ascii="Arial" w:hAnsi="Arial" w:cs="Arial"/>
                <w:b/>
                <w:bCs/>
              </w:rPr>
            </w:pPr>
          </w:p>
          <w:p w14:paraId="59FE3746" w14:textId="1C02B430" w:rsidR="0C77EDFC" w:rsidRPr="00DB2C6E" w:rsidRDefault="0C77EDFC" w:rsidP="00DB2C6E">
            <w:pPr>
              <w:spacing w:line="276" w:lineRule="auto"/>
              <w:rPr>
                <w:rFonts w:ascii="Arial" w:hAnsi="Arial" w:cs="Arial"/>
                <w:b/>
                <w:bCs/>
              </w:rPr>
            </w:pPr>
          </w:p>
          <w:p w14:paraId="6675084A" w14:textId="4952B774" w:rsidR="0C77EDFC" w:rsidRPr="00DB2C6E" w:rsidRDefault="0C77EDFC" w:rsidP="00DB2C6E">
            <w:pPr>
              <w:spacing w:line="276" w:lineRule="auto"/>
              <w:rPr>
                <w:rFonts w:ascii="Arial" w:hAnsi="Arial" w:cs="Arial"/>
                <w:b/>
                <w:bCs/>
              </w:rPr>
            </w:pPr>
          </w:p>
          <w:p w14:paraId="33CA7025" w14:textId="3EB35C4C" w:rsidR="0C77EDFC" w:rsidRPr="00DB2C6E" w:rsidRDefault="0C77EDFC" w:rsidP="00DB2C6E">
            <w:pPr>
              <w:spacing w:line="276" w:lineRule="auto"/>
              <w:rPr>
                <w:rFonts w:ascii="Arial" w:hAnsi="Arial" w:cs="Arial"/>
                <w:b/>
                <w:bCs/>
              </w:rPr>
            </w:pPr>
          </w:p>
          <w:p w14:paraId="3158FC88" w14:textId="27799303" w:rsidR="0C77EDFC" w:rsidRPr="00DB2C6E" w:rsidRDefault="0C77EDFC" w:rsidP="00DB2C6E">
            <w:pPr>
              <w:spacing w:line="276" w:lineRule="auto"/>
              <w:rPr>
                <w:rFonts w:ascii="Arial" w:hAnsi="Arial" w:cs="Arial"/>
                <w:b/>
                <w:bCs/>
              </w:rPr>
            </w:pPr>
          </w:p>
          <w:p w14:paraId="068F7A4E" w14:textId="042CC6C9" w:rsidR="0C77EDFC" w:rsidRPr="00DB2C6E" w:rsidRDefault="0C77EDFC" w:rsidP="00DB2C6E">
            <w:pPr>
              <w:spacing w:line="276" w:lineRule="auto"/>
              <w:rPr>
                <w:rFonts w:ascii="Arial" w:hAnsi="Arial" w:cs="Arial"/>
                <w:b/>
                <w:bCs/>
              </w:rPr>
            </w:pPr>
          </w:p>
          <w:p w14:paraId="5839DB7A" w14:textId="4B4CC445" w:rsidR="0C77EDFC" w:rsidRPr="00DB2C6E" w:rsidRDefault="0C77EDFC" w:rsidP="00DB2C6E">
            <w:pPr>
              <w:spacing w:line="276" w:lineRule="auto"/>
              <w:rPr>
                <w:rFonts w:ascii="Arial" w:hAnsi="Arial" w:cs="Arial"/>
                <w:b/>
                <w:bCs/>
              </w:rPr>
            </w:pPr>
          </w:p>
          <w:p w14:paraId="7CD897BA" w14:textId="2991DBB2" w:rsidR="0C77EDFC" w:rsidRPr="00DB2C6E" w:rsidRDefault="0C77EDFC" w:rsidP="00DB2C6E">
            <w:pPr>
              <w:spacing w:line="276" w:lineRule="auto"/>
              <w:rPr>
                <w:rFonts w:ascii="Arial" w:hAnsi="Arial" w:cs="Arial"/>
                <w:b/>
                <w:bCs/>
              </w:rPr>
            </w:pPr>
          </w:p>
          <w:p w14:paraId="32571544" w14:textId="5A6F84C0" w:rsidR="0C77EDFC" w:rsidRPr="00DB2C6E" w:rsidRDefault="0C77EDFC" w:rsidP="00DB2C6E">
            <w:pPr>
              <w:spacing w:line="276" w:lineRule="auto"/>
              <w:rPr>
                <w:rFonts w:ascii="Arial" w:hAnsi="Arial" w:cs="Arial"/>
                <w:b/>
                <w:bCs/>
              </w:rPr>
            </w:pPr>
          </w:p>
          <w:p w14:paraId="5347C560" w14:textId="0C65FD31" w:rsidR="0C77EDFC" w:rsidRDefault="0C77EDFC" w:rsidP="00DB2C6E">
            <w:pPr>
              <w:spacing w:line="276" w:lineRule="auto"/>
              <w:rPr>
                <w:rFonts w:ascii="Arial" w:hAnsi="Arial" w:cs="Arial"/>
                <w:b/>
                <w:bCs/>
              </w:rPr>
            </w:pPr>
          </w:p>
          <w:p w14:paraId="3FAF0B6E" w14:textId="39565181" w:rsidR="00DB6F42" w:rsidRDefault="00DB6F42" w:rsidP="00DB2C6E">
            <w:pPr>
              <w:spacing w:line="276" w:lineRule="auto"/>
              <w:rPr>
                <w:rFonts w:ascii="Arial" w:hAnsi="Arial" w:cs="Arial"/>
                <w:b/>
                <w:bCs/>
              </w:rPr>
            </w:pPr>
          </w:p>
          <w:p w14:paraId="3F8193D6" w14:textId="691147A4" w:rsidR="00DB6F42" w:rsidRDefault="00DB6F42" w:rsidP="00DB2C6E">
            <w:pPr>
              <w:spacing w:line="276" w:lineRule="auto"/>
              <w:rPr>
                <w:rFonts w:ascii="Arial" w:hAnsi="Arial" w:cs="Arial"/>
                <w:b/>
                <w:bCs/>
              </w:rPr>
            </w:pPr>
          </w:p>
          <w:p w14:paraId="56F642AE" w14:textId="77777777" w:rsidR="00DB6F42" w:rsidRPr="00DB2C6E" w:rsidRDefault="00DB6F42" w:rsidP="00DB2C6E">
            <w:pPr>
              <w:spacing w:line="276" w:lineRule="auto"/>
              <w:rPr>
                <w:rFonts w:ascii="Arial" w:hAnsi="Arial" w:cs="Arial"/>
                <w:b/>
                <w:bCs/>
              </w:rPr>
            </w:pPr>
          </w:p>
          <w:p w14:paraId="6D7E0BDE" w14:textId="77777777" w:rsidR="000D5512" w:rsidRPr="00DB2C6E" w:rsidRDefault="000D5512" w:rsidP="00DB2C6E">
            <w:pPr>
              <w:spacing w:line="276" w:lineRule="auto"/>
              <w:rPr>
                <w:rFonts w:ascii="Arial" w:hAnsi="Arial" w:cs="Arial"/>
                <w:b/>
                <w:bCs/>
              </w:rPr>
            </w:pPr>
          </w:p>
          <w:p w14:paraId="70FE2E49" w14:textId="5EEA41AD" w:rsidR="00A3495B" w:rsidRPr="00DB2C6E" w:rsidRDefault="0C77EDFC" w:rsidP="00DB2C6E">
            <w:pPr>
              <w:pStyle w:val="ListParagraph"/>
              <w:numPr>
                <w:ilvl w:val="0"/>
                <w:numId w:val="5"/>
              </w:numPr>
              <w:spacing w:line="276" w:lineRule="auto"/>
              <w:rPr>
                <w:rFonts w:ascii="Arial" w:hAnsi="Arial" w:cs="Arial"/>
                <w:b/>
                <w:bCs/>
                <w:color w:val="FF0000"/>
              </w:rPr>
            </w:pPr>
            <w:r w:rsidRPr="00DB2C6E">
              <w:rPr>
                <w:rFonts w:ascii="Arial" w:hAnsi="Arial" w:cs="Arial"/>
                <w:b/>
                <w:bCs/>
              </w:rPr>
              <w:t xml:space="preserve"> </w:t>
            </w:r>
            <w:r w:rsidR="00A3495B" w:rsidRPr="00DB2C6E">
              <w:rPr>
                <w:rFonts w:ascii="Arial" w:hAnsi="Arial" w:cs="Arial"/>
                <w:b/>
                <w:bCs/>
              </w:rPr>
              <w:t>Effective Use of digital Marketing</w:t>
            </w:r>
            <w:r w:rsidR="00A3495B" w:rsidRPr="00DB2C6E">
              <w:rPr>
                <w:rFonts w:ascii="Arial" w:hAnsi="Arial" w:cs="Arial"/>
                <w:b/>
                <w:bCs/>
                <w:color w:val="FF0000"/>
              </w:rPr>
              <w:t xml:space="preserve"> </w:t>
            </w:r>
          </w:p>
          <w:p w14:paraId="624294BD" w14:textId="18019596" w:rsidR="00A3495B" w:rsidRPr="00DB2C6E" w:rsidRDefault="00A3495B" w:rsidP="00DB2C6E">
            <w:pPr>
              <w:spacing w:line="276" w:lineRule="auto"/>
              <w:rPr>
                <w:rFonts w:ascii="Arial" w:hAnsi="Arial" w:cs="Arial"/>
                <w:i/>
                <w:iCs/>
                <w:color w:val="FF0000"/>
              </w:rPr>
            </w:pPr>
          </w:p>
          <w:p w14:paraId="2F82258C" w14:textId="089A879B" w:rsidR="00611114" w:rsidRPr="00DB2C6E" w:rsidRDefault="00BB4B29" w:rsidP="00DB2C6E">
            <w:pPr>
              <w:spacing w:line="276" w:lineRule="auto"/>
              <w:rPr>
                <w:rFonts w:ascii="Arial" w:hAnsi="Arial" w:cs="Arial"/>
                <w:bCs/>
                <w:color w:val="000000" w:themeColor="text1"/>
              </w:rPr>
            </w:pPr>
            <w:r w:rsidRPr="00DB2C6E">
              <w:rPr>
                <w:rFonts w:ascii="Arial" w:hAnsi="Arial" w:cs="Arial"/>
                <w:bCs/>
                <w:color w:val="000000" w:themeColor="text1"/>
              </w:rPr>
              <w:t xml:space="preserve"> The effective</w:t>
            </w:r>
            <w:r w:rsidR="000C4B0C" w:rsidRPr="00DB2C6E">
              <w:rPr>
                <w:rFonts w:ascii="Arial" w:hAnsi="Arial" w:cs="Arial"/>
                <w:bCs/>
                <w:color w:val="000000" w:themeColor="text1"/>
              </w:rPr>
              <w:t xml:space="preserve"> use of </w:t>
            </w:r>
            <w:r w:rsidR="00A663F0" w:rsidRPr="00DB2C6E">
              <w:rPr>
                <w:rFonts w:ascii="Arial" w:hAnsi="Arial" w:cs="Arial"/>
                <w:bCs/>
                <w:color w:val="000000" w:themeColor="text1"/>
              </w:rPr>
              <w:t xml:space="preserve">digital media can be summed up in the following ways: </w:t>
            </w:r>
          </w:p>
          <w:p w14:paraId="2B50FABC" w14:textId="77777777" w:rsidR="00A663F0" w:rsidRPr="00DB2C6E" w:rsidRDefault="00A663F0" w:rsidP="00DB2C6E">
            <w:pPr>
              <w:spacing w:line="276" w:lineRule="auto"/>
              <w:rPr>
                <w:rFonts w:ascii="Arial" w:hAnsi="Arial" w:cs="Arial"/>
                <w:bCs/>
                <w:color w:val="000000" w:themeColor="text1"/>
              </w:rPr>
            </w:pPr>
          </w:p>
          <w:p w14:paraId="352644A7" w14:textId="45600B28" w:rsidR="00FD7087" w:rsidRPr="008734AB" w:rsidRDefault="00FD7087" w:rsidP="008734AB">
            <w:pPr>
              <w:spacing w:line="276" w:lineRule="auto"/>
              <w:rPr>
                <w:rFonts w:ascii="Arial" w:hAnsi="Arial" w:cs="Arial"/>
              </w:rPr>
            </w:pPr>
            <w:r w:rsidRPr="008734AB">
              <w:rPr>
                <w:rFonts w:ascii="Arial" w:hAnsi="Arial" w:cs="Arial"/>
              </w:rPr>
              <w:lastRenderedPageBreak/>
              <w:t xml:space="preserve">The website for </w:t>
            </w:r>
            <w:r w:rsidR="009D1034" w:rsidRPr="008734AB">
              <w:rPr>
                <w:rFonts w:ascii="Arial" w:hAnsi="Arial" w:cs="Arial"/>
              </w:rPr>
              <w:t>the Lucknam Park</w:t>
            </w:r>
            <w:r w:rsidRPr="008734AB">
              <w:rPr>
                <w:rFonts w:ascii="Arial" w:hAnsi="Arial" w:cs="Arial"/>
              </w:rPr>
              <w:t xml:space="preserve"> </w:t>
            </w:r>
            <w:r w:rsidR="009D1034" w:rsidRPr="008734AB">
              <w:rPr>
                <w:rFonts w:ascii="Arial" w:hAnsi="Arial" w:cs="Arial"/>
              </w:rPr>
              <w:t>Ho</w:t>
            </w:r>
            <w:r w:rsidRPr="008734AB">
              <w:rPr>
                <w:rFonts w:ascii="Arial" w:hAnsi="Arial" w:cs="Arial"/>
              </w:rPr>
              <w:t xml:space="preserve">tel </w:t>
            </w:r>
            <w:r w:rsidR="009D1034" w:rsidRPr="008734AB">
              <w:rPr>
                <w:rFonts w:ascii="Arial" w:hAnsi="Arial" w:cs="Arial"/>
              </w:rPr>
              <w:t>and Spa displaying</w:t>
            </w:r>
            <w:r w:rsidRPr="008734AB">
              <w:rPr>
                <w:rFonts w:ascii="Arial" w:hAnsi="Arial" w:cs="Arial"/>
              </w:rPr>
              <w:t xml:space="preserve"> </w:t>
            </w:r>
            <w:r w:rsidR="00455C06" w:rsidRPr="008734AB">
              <w:rPr>
                <w:rFonts w:ascii="Arial" w:hAnsi="Arial" w:cs="Arial"/>
              </w:rPr>
              <w:t>all</w:t>
            </w:r>
            <w:r w:rsidRPr="008734AB">
              <w:rPr>
                <w:rFonts w:ascii="Arial" w:hAnsi="Arial" w:cs="Arial"/>
              </w:rPr>
              <w:t xml:space="preserve"> the hotel’s features, including its facilities, location, and rooms. They do, in fact, have a responsive website. Nowadays, customers desire a simple booking process. Mobile optimization boosts booking inflow and maximises revenue production, as shown by the previously mentioned statistics.</w:t>
            </w:r>
          </w:p>
          <w:p w14:paraId="182482D4" w14:textId="100D18B6" w:rsidR="00FD7087" w:rsidRPr="00455C06" w:rsidRDefault="00FD7087" w:rsidP="00455C06">
            <w:pPr>
              <w:spacing w:line="276" w:lineRule="auto"/>
              <w:rPr>
                <w:rFonts w:ascii="Arial" w:hAnsi="Arial" w:cs="Arial"/>
              </w:rPr>
            </w:pPr>
            <w:r w:rsidRPr="00455C06">
              <w:rPr>
                <w:rFonts w:ascii="Arial" w:hAnsi="Arial" w:cs="Arial"/>
              </w:rPr>
              <w:t>Google Hotel Ads, TripAdvisor, and Trivago are a few examples of metasearch engines.</w:t>
            </w:r>
            <w:r w:rsidR="0023353A" w:rsidRPr="00455C06">
              <w:rPr>
                <w:rFonts w:ascii="Arial" w:hAnsi="Arial" w:cs="Arial"/>
              </w:rPr>
              <w:t xml:space="preserve"> B</w:t>
            </w:r>
            <w:r w:rsidRPr="00455C06">
              <w:rPr>
                <w:rFonts w:ascii="Arial" w:hAnsi="Arial" w:cs="Arial"/>
              </w:rPr>
              <w:t>eing listed on these metasearch engines increase your visibility</w:t>
            </w:r>
            <w:r w:rsidR="0023353A" w:rsidRPr="00455C06">
              <w:rPr>
                <w:rFonts w:ascii="Arial" w:hAnsi="Arial" w:cs="Arial"/>
              </w:rPr>
              <w:t xml:space="preserve"> &amp; </w:t>
            </w:r>
            <w:r w:rsidRPr="00455C06">
              <w:rPr>
                <w:rFonts w:ascii="Arial" w:hAnsi="Arial" w:cs="Arial"/>
              </w:rPr>
              <w:t>improve the value of your brand.</w:t>
            </w:r>
          </w:p>
          <w:p w14:paraId="7A4582BF" w14:textId="1F52BB38" w:rsidR="00FD7087" w:rsidRPr="00455C06" w:rsidRDefault="00FD7087" w:rsidP="00455C06">
            <w:pPr>
              <w:spacing w:line="276" w:lineRule="auto"/>
              <w:rPr>
                <w:rFonts w:ascii="Arial" w:hAnsi="Arial" w:cs="Arial"/>
              </w:rPr>
            </w:pPr>
            <w:r w:rsidRPr="00455C06">
              <w:rPr>
                <w:rFonts w:ascii="Arial" w:hAnsi="Arial" w:cs="Arial"/>
              </w:rPr>
              <w:t>There isn’t anything new about having an online presence on sites like Facebook, Instagram, and YouTube these days. However, your hotel digital marketing tactics must make the most of this and use it to its full potential.</w:t>
            </w:r>
            <w:r w:rsidR="005E1764" w:rsidRPr="00455C06">
              <w:rPr>
                <w:rFonts w:ascii="Arial" w:hAnsi="Arial" w:cs="Arial"/>
              </w:rPr>
              <w:t xml:space="preserve">  </w:t>
            </w:r>
            <w:r w:rsidR="006567B4" w:rsidRPr="00455C06">
              <w:rPr>
                <w:rFonts w:ascii="Arial" w:hAnsi="Arial" w:cs="Arial"/>
              </w:rPr>
              <w:t>Putting</w:t>
            </w:r>
            <w:r w:rsidR="005E1764" w:rsidRPr="00455C06">
              <w:rPr>
                <w:rFonts w:ascii="Arial" w:hAnsi="Arial" w:cs="Arial"/>
              </w:rPr>
              <w:t xml:space="preserve"> up specials or deals for local events if they're </w:t>
            </w:r>
            <w:r w:rsidR="00455C06" w:rsidRPr="00455C06">
              <w:rPr>
                <w:rFonts w:ascii="Arial" w:hAnsi="Arial" w:cs="Arial"/>
              </w:rPr>
              <w:t>relevant or</w:t>
            </w:r>
            <w:r w:rsidR="005E1764" w:rsidRPr="00455C06">
              <w:rPr>
                <w:rFonts w:ascii="Arial" w:hAnsi="Arial" w:cs="Arial"/>
              </w:rPr>
              <w:t xml:space="preserve"> take the time to highlight unique features or particularly dedicated members of your team. </w:t>
            </w:r>
            <w:r w:rsidR="00733ECF" w:rsidRPr="00455C06">
              <w:rPr>
                <w:rFonts w:ascii="Arial" w:hAnsi="Arial" w:cs="Arial"/>
              </w:rPr>
              <w:t>T</w:t>
            </w:r>
            <w:r w:rsidR="005E1764" w:rsidRPr="00455C06">
              <w:rPr>
                <w:rFonts w:ascii="Arial" w:hAnsi="Arial" w:cs="Arial"/>
              </w:rPr>
              <w:t>he more likely it is that you'll convert them.</w:t>
            </w:r>
          </w:p>
          <w:p w14:paraId="72EB4FBF" w14:textId="29542F92" w:rsidR="00FD7087" w:rsidRPr="00455C06" w:rsidRDefault="00FD7087" w:rsidP="00455C06">
            <w:pPr>
              <w:spacing w:line="276" w:lineRule="auto"/>
              <w:rPr>
                <w:rFonts w:ascii="Arial" w:hAnsi="Arial" w:cs="Arial"/>
              </w:rPr>
            </w:pPr>
            <w:r w:rsidRPr="00455C06">
              <w:rPr>
                <w:rFonts w:ascii="Arial" w:hAnsi="Arial" w:cs="Arial"/>
              </w:rPr>
              <w:t>Monitoring your social media accounts for mentions, promotions, user content creation, lead generation, and other factors is known as social listening or scouting.</w:t>
            </w:r>
            <w:r w:rsidR="00875FBE">
              <w:rPr>
                <w:rFonts w:ascii="Arial" w:hAnsi="Arial" w:cs="Arial"/>
              </w:rPr>
              <w:t xml:space="preserve"> Y</w:t>
            </w:r>
            <w:r w:rsidRPr="00455C06">
              <w:rPr>
                <w:rFonts w:ascii="Arial" w:hAnsi="Arial" w:cs="Arial"/>
              </w:rPr>
              <w:t xml:space="preserve">ou can advertise your brand across </w:t>
            </w:r>
            <w:r w:rsidR="00875FBE" w:rsidRPr="00455C06">
              <w:rPr>
                <w:rFonts w:ascii="Arial" w:hAnsi="Arial" w:cs="Arial"/>
              </w:rPr>
              <w:t>all</w:t>
            </w:r>
            <w:r w:rsidRPr="00455C06">
              <w:rPr>
                <w:rFonts w:ascii="Arial" w:hAnsi="Arial" w:cs="Arial"/>
              </w:rPr>
              <w:t xml:space="preserve"> your social media accounts.</w:t>
            </w:r>
          </w:p>
          <w:p w14:paraId="6AF01666" w14:textId="77777777" w:rsidR="00FD7087" w:rsidRPr="00DB2C6E" w:rsidRDefault="00FD7087" w:rsidP="00DB2C6E">
            <w:pPr>
              <w:pStyle w:val="ListParagraph"/>
              <w:spacing w:line="276" w:lineRule="auto"/>
              <w:rPr>
                <w:rFonts w:ascii="Arial" w:hAnsi="Arial" w:cs="Arial"/>
              </w:rPr>
            </w:pPr>
          </w:p>
          <w:p w14:paraId="087804A4" w14:textId="77777777" w:rsidR="00FD7087" w:rsidRPr="00DB2C6E" w:rsidRDefault="00FD7087" w:rsidP="00DB2C6E">
            <w:pPr>
              <w:spacing w:line="276" w:lineRule="auto"/>
              <w:rPr>
                <w:rFonts w:ascii="Arial" w:hAnsi="Arial" w:cs="Arial"/>
              </w:rPr>
            </w:pPr>
          </w:p>
          <w:p w14:paraId="5AC00DC3" w14:textId="77777777" w:rsidR="00FB5465" w:rsidRPr="00DB2C6E" w:rsidRDefault="00FB5465" w:rsidP="00DB2C6E">
            <w:pPr>
              <w:spacing w:line="276" w:lineRule="auto"/>
              <w:jc w:val="center"/>
              <w:rPr>
                <w:rFonts w:ascii="Arial" w:hAnsi="Arial" w:cs="Arial"/>
              </w:rPr>
            </w:pPr>
          </w:p>
          <w:p w14:paraId="752B47A1" w14:textId="77777777" w:rsidR="00FB5465" w:rsidRPr="00DB2C6E" w:rsidRDefault="00FB5465" w:rsidP="00DB2C6E">
            <w:pPr>
              <w:spacing w:line="276" w:lineRule="auto"/>
              <w:jc w:val="center"/>
              <w:rPr>
                <w:rFonts w:ascii="Arial" w:hAnsi="Arial" w:cs="Arial"/>
              </w:rPr>
            </w:pPr>
          </w:p>
          <w:p w14:paraId="6662101E" w14:textId="77777777" w:rsidR="00FB5465" w:rsidRPr="00DB2C6E" w:rsidRDefault="00FB5465" w:rsidP="00DB2C6E">
            <w:pPr>
              <w:spacing w:line="276" w:lineRule="auto"/>
              <w:jc w:val="center"/>
              <w:rPr>
                <w:rFonts w:ascii="Arial" w:hAnsi="Arial" w:cs="Arial"/>
              </w:rPr>
            </w:pPr>
          </w:p>
          <w:p w14:paraId="3E06B8CE" w14:textId="77777777" w:rsidR="00FB5465" w:rsidRPr="00DB2C6E" w:rsidRDefault="00FB5465" w:rsidP="00DB2C6E">
            <w:pPr>
              <w:spacing w:line="276" w:lineRule="auto"/>
              <w:jc w:val="center"/>
              <w:rPr>
                <w:rFonts w:ascii="Arial" w:hAnsi="Arial" w:cs="Arial"/>
              </w:rPr>
            </w:pPr>
          </w:p>
          <w:p w14:paraId="6720FDE8" w14:textId="77777777" w:rsidR="00FB5465" w:rsidRPr="00DB2C6E" w:rsidRDefault="00FB5465" w:rsidP="00DB2C6E">
            <w:pPr>
              <w:spacing w:line="276" w:lineRule="auto"/>
              <w:jc w:val="center"/>
              <w:rPr>
                <w:rFonts w:ascii="Arial" w:hAnsi="Arial" w:cs="Arial"/>
              </w:rPr>
            </w:pPr>
          </w:p>
          <w:p w14:paraId="27F0EEDA" w14:textId="77777777" w:rsidR="00FB5465" w:rsidRPr="00DB2C6E" w:rsidRDefault="00FB5465" w:rsidP="00DB2C6E">
            <w:pPr>
              <w:spacing w:line="276" w:lineRule="auto"/>
              <w:jc w:val="center"/>
              <w:rPr>
                <w:rFonts w:ascii="Arial" w:hAnsi="Arial" w:cs="Arial"/>
              </w:rPr>
            </w:pPr>
          </w:p>
          <w:p w14:paraId="07ACB72C" w14:textId="1DB1BC1F" w:rsidR="00FB5465" w:rsidRDefault="00FB5465" w:rsidP="00DB2C6E">
            <w:pPr>
              <w:spacing w:line="276" w:lineRule="auto"/>
              <w:jc w:val="center"/>
              <w:rPr>
                <w:rFonts w:ascii="Arial" w:hAnsi="Arial" w:cs="Arial"/>
              </w:rPr>
            </w:pPr>
          </w:p>
          <w:p w14:paraId="468AC10F" w14:textId="541D4772" w:rsidR="00875FBE" w:rsidRDefault="00875FBE" w:rsidP="00DB2C6E">
            <w:pPr>
              <w:spacing w:line="276" w:lineRule="auto"/>
              <w:jc w:val="center"/>
              <w:rPr>
                <w:rFonts w:ascii="Arial" w:hAnsi="Arial" w:cs="Arial"/>
              </w:rPr>
            </w:pPr>
          </w:p>
          <w:p w14:paraId="024AC8F1" w14:textId="0A0B87F1" w:rsidR="00875FBE" w:rsidRDefault="00875FBE" w:rsidP="00DB2C6E">
            <w:pPr>
              <w:spacing w:line="276" w:lineRule="auto"/>
              <w:jc w:val="center"/>
              <w:rPr>
                <w:rFonts w:ascii="Arial" w:hAnsi="Arial" w:cs="Arial"/>
              </w:rPr>
            </w:pPr>
          </w:p>
          <w:p w14:paraId="776AD97A" w14:textId="5926259B" w:rsidR="00875FBE" w:rsidRDefault="00875FBE" w:rsidP="00DB2C6E">
            <w:pPr>
              <w:spacing w:line="276" w:lineRule="auto"/>
              <w:jc w:val="center"/>
              <w:rPr>
                <w:rFonts w:ascii="Arial" w:hAnsi="Arial" w:cs="Arial"/>
              </w:rPr>
            </w:pPr>
          </w:p>
          <w:p w14:paraId="277D8573" w14:textId="157553F6" w:rsidR="00875FBE" w:rsidRDefault="00875FBE" w:rsidP="00DB2C6E">
            <w:pPr>
              <w:spacing w:line="276" w:lineRule="auto"/>
              <w:jc w:val="center"/>
              <w:rPr>
                <w:rFonts w:ascii="Arial" w:hAnsi="Arial" w:cs="Arial"/>
              </w:rPr>
            </w:pPr>
          </w:p>
          <w:p w14:paraId="5122CD46" w14:textId="3F29C627" w:rsidR="00875FBE" w:rsidRDefault="00875FBE" w:rsidP="00DB2C6E">
            <w:pPr>
              <w:spacing w:line="276" w:lineRule="auto"/>
              <w:jc w:val="center"/>
              <w:rPr>
                <w:rFonts w:ascii="Arial" w:hAnsi="Arial" w:cs="Arial"/>
              </w:rPr>
            </w:pPr>
          </w:p>
          <w:p w14:paraId="40A3AA33" w14:textId="61C52CCF" w:rsidR="00875FBE" w:rsidRDefault="00875FBE" w:rsidP="00DB2C6E">
            <w:pPr>
              <w:spacing w:line="276" w:lineRule="auto"/>
              <w:jc w:val="center"/>
              <w:rPr>
                <w:rFonts w:ascii="Arial" w:hAnsi="Arial" w:cs="Arial"/>
              </w:rPr>
            </w:pPr>
          </w:p>
          <w:p w14:paraId="6454E993" w14:textId="28918738" w:rsidR="00875FBE" w:rsidRDefault="00875FBE" w:rsidP="00DB2C6E">
            <w:pPr>
              <w:spacing w:line="276" w:lineRule="auto"/>
              <w:jc w:val="center"/>
              <w:rPr>
                <w:rFonts w:ascii="Arial" w:hAnsi="Arial" w:cs="Arial"/>
              </w:rPr>
            </w:pPr>
          </w:p>
          <w:p w14:paraId="71FD2883" w14:textId="18081A23" w:rsidR="00875FBE" w:rsidRDefault="00875FBE" w:rsidP="00DB2C6E">
            <w:pPr>
              <w:spacing w:line="276" w:lineRule="auto"/>
              <w:jc w:val="center"/>
              <w:rPr>
                <w:rFonts w:ascii="Arial" w:hAnsi="Arial" w:cs="Arial"/>
              </w:rPr>
            </w:pPr>
          </w:p>
          <w:p w14:paraId="09DF5D9A" w14:textId="77777777" w:rsidR="00875FBE" w:rsidRPr="00DB2C6E" w:rsidRDefault="00875FBE" w:rsidP="00DB2C6E">
            <w:pPr>
              <w:spacing w:line="276" w:lineRule="auto"/>
              <w:jc w:val="center"/>
              <w:rPr>
                <w:rFonts w:ascii="Arial" w:hAnsi="Arial" w:cs="Arial"/>
              </w:rPr>
            </w:pPr>
          </w:p>
          <w:p w14:paraId="384B9F32" w14:textId="591688DA" w:rsidR="0C77EDFC" w:rsidRDefault="0C77EDFC" w:rsidP="006907C2">
            <w:pPr>
              <w:spacing w:line="276" w:lineRule="auto"/>
              <w:rPr>
                <w:rFonts w:ascii="Arial" w:hAnsi="Arial" w:cs="Arial"/>
              </w:rPr>
            </w:pPr>
          </w:p>
          <w:p w14:paraId="508CFDF8" w14:textId="77777777" w:rsidR="00875FBE" w:rsidRPr="00DB2C6E" w:rsidRDefault="00875FBE" w:rsidP="006907C2">
            <w:pPr>
              <w:spacing w:line="276" w:lineRule="auto"/>
              <w:rPr>
                <w:rFonts w:ascii="Arial" w:hAnsi="Arial" w:cs="Arial"/>
              </w:rPr>
            </w:pPr>
          </w:p>
          <w:p w14:paraId="42B6011F" w14:textId="2ACF2866" w:rsidR="00611114" w:rsidRPr="00DB2C6E" w:rsidRDefault="00611114" w:rsidP="00DB2C6E">
            <w:pPr>
              <w:spacing w:line="276" w:lineRule="auto"/>
              <w:rPr>
                <w:rFonts w:ascii="Arial" w:hAnsi="Arial" w:cs="Arial"/>
                <w:i/>
                <w:iCs/>
              </w:rPr>
            </w:pPr>
            <w:r w:rsidRPr="00DB2C6E">
              <w:rPr>
                <w:rFonts w:ascii="Arial" w:hAnsi="Arial" w:cs="Arial"/>
                <w:b/>
                <w:bCs/>
              </w:rPr>
              <w:t xml:space="preserve">Conclusion </w:t>
            </w:r>
          </w:p>
          <w:p w14:paraId="38F7A6CB" w14:textId="3D05C0C2" w:rsidR="006E0C2E" w:rsidRPr="00DB2C6E" w:rsidRDefault="006E0C2E" w:rsidP="00DB2C6E">
            <w:pPr>
              <w:spacing w:line="276" w:lineRule="auto"/>
              <w:rPr>
                <w:rFonts w:ascii="Arial" w:hAnsi="Arial" w:cs="Arial"/>
              </w:rPr>
            </w:pPr>
            <w:r w:rsidRPr="00DB2C6E">
              <w:rPr>
                <w:rFonts w:ascii="Arial" w:hAnsi="Arial" w:cs="Arial"/>
              </w:rPr>
              <w:t>Travellers’ changing preferences and the dominance of technology are all phenomena that will continue in the future. In order to remain relevant, you must know exactly who your most frequent customers are and what trends apply to them specifically. Wellness travel is a massive, all-encompassing trend that appeals to a wide range of people and interests. It’s an issue that can’t be dismissed. Millennials, leisure, and exclusivity should all be on a hotelier’s radar in the 21</w:t>
            </w:r>
            <w:r w:rsidRPr="00DB2C6E">
              <w:rPr>
                <w:rFonts w:ascii="Arial" w:hAnsi="Arial" w:cs="Arial"/>
                <w:vertAlign w:val="superscript"/>
              </w:rPr>
              <w:t>st</w:t>
            </w:r>
            <w:r w:rsidRPr="00DB2C6E">
              <w:rPr>
                <w:rFonts w:ascii="Arial" w:hAnsi="Arial" w:cs="Arial"/>
              </w:rPr>
              <w:t xml:space="preserve"> century.</w:t>
            </w:r>
            <w:r w:rsidR="00203AA6" w:rsidRPr="00DB2C6E">
              <w:rPr>
                <w:rFonts w:ascii="Arial" w:hAnsi="Arial" w:cs="Arial"/>
              </w:rPr>
              <w:t xml:space="preserve"> Moreover, </w:t>
            </w:r>
            <w:r w:rsidR="001C3AB2" w:rsidRPr="00DB2C6E">
              <w:rPr>
                <w:rFonts w:ascii="Arial" w:hAnsi="Arial" w:cs="Arial"/>
              </w:rPr>
              <w:t>social media is a great tool to enhance hotel revenue</w:t>
            </w:r>
            <w:r w:rsidR="00147945">
              <w:rPr>
                <w:rFonts w:ascii="Arial" w:hAnsi="Arial" w:cs="Arial"/>
              </w:rPr>
              <w:t xml:space="preserve">. </w:t>
            </w:r>
            <w:r w:rsidR="001C3AB2" w:rsidRPr="00DB2C6E">
              <w:rPr>
                <w:rFonts w:ascii="Arial" w:hAnsi="Arial" w:cs="Arial"/>
              </w:rPr>
              <w:t xml:space="preserve">Building brand recognition by setting realistic goals and engaging with your guests will help you change your messaging to better target the people who are </w:t>
            </w:r>
            <w:proofErr w:type="gramStart"/>
            <w:r w:rsidR="001C3AB2" w:rsidRPr="00DB2C6E">
              <w:rPr>
                <w:rFonts w:ascii="Arial" w:hAnsi="Arial" w:cs="Arial"/>
              </w:rPr>
              <w:t>actually interested</w:t>
            </w:r>
            <w:proofErr w:type="gramEnd"/>
            <w:r w:rsidR="001C3AB2" w:rsidRPr="00DB2C6E">
              <w:rPr>
                <w:rFonts w:ascii="Arial" w:hAnsi="Arial" w:cs="Arial"/>
              </w:rPr>
              <w:t xml:space="preserve"> in your hotel.</w:t>
            </w:r>
            <w:r w:rsidR="00F601EE" w:rsidRPr="00DB2C6E">
              <w:rPr>
                <w:rFonts w:ascii="Arial" w:hAnsi="Arial" w:cs="Arial"/>
              </w:rPr>
              <w:t xml:space="preserve"> Also, </w:t>
            </w:r>
            <w:r w:rsidR="00B1506C" w:rsidRPr="00DB2C6E">
              <w:rPr>
                <w:rFonts w:ascii="Arial" w:hAnsi="Arial" w:cs="Arial"/>
              </w:rPr>
              <w:t>for hotels and resorts, managing one's reputation is an effective marketing technique because what guests say about you affects how likely it is that other guests would trust your place in the future.</w:t>
            </w:r>
          </w:p>
          <w:p w14:paraId="0FC698C2" w14:textId="77777777" w:rsidR="006E0C2E" w:rsidRPr="00DB2C6E" w:rsidRDefault="006E0C2E" w:rsidP="00DB2C6E">
            <w:pPr>
              <w:spacing w:line="276" w:lineRule="auto"/>
              <w:rPr>
                <w:rFonts w:ascii="Arial" w:hAnsi="Arial" w:cs="Arial"/>
              </w:rPr>
            </w:pPr>
          </w:p>
          <w:p w14:paraId="50DF0A3D" w14:textId="77777777" w:rsidR="006E0C2E" w:rsidRPr="00DB2C6E" w:rsidRDefault="006E0C2E" w:rsidP="00DB2C6E">
            <w:pPr>
              <w:spacing w:line="276" w:lineRule="auto"/>
              <w:rPr>
                <w:rFonts w:ascii="Arial" w:hAnsi="Arial" w:cs="Arial"/>
              </w:rPr>
            </w:pPr>
          </w:p>
          <w:p w14:paraId="1798B61B" w14:textId="77777777" w:rsidR="006E0C2E" w:rsidRPr="00DB2C6E" w:rsidRDefault="006E0C2E" w:rsidP="00DB2C6E">
            <w:pPr>
              <w:spacing w:line="276" w:lineRule="auto"/>
              <w:rPr>
                <w:rFonts w:ascii="Arial" w:hAnsi="Arial" w:cs="Arial"/>
              </w:rPr>
            </w:pPr>
          </w:p>
          <w:p w14:paraId="588EEB85" w14:textId="77777777" w:rsidR="006E0C2E" w:rsidRPr="00DB2C6E" w:rsidRDefault="006E0C2E" w:rsidP="00DB2C6E">
            <w:pPr>
              <w:spacing w:line="276" w:lineRule="auto"/>
              <w:rPr>
                <w:rFonts w:ascii="Arial" w:hAnsi="Arial" w:cs="Arial"/>
              </w:rPr>
            </w:pPr>
          </w:p>
          <w:p w14:paraId="2718CB6F" w14:textId="799E87BD" w:rsidR="0C77EDFC" w:rsidRPr="00DB2C6E" w:rsidRDefault="0C77EDFC" w:rsidP="00DB2C6E">
            <w:pPr>
              <w:spacing w:line="276" w:lineRule="auto"/>
              <w:rPr>
                <w:rFonts w:ascii="Arial" w:hAnsi="Arial" w:cs="Arial"/>
                <w:b/>
                <w:bCs/>
              </w:rPr>
            </w:pPr>
          </w:p>
          <w:p w14:paraId="385140F9" w14:textId="68E273C1" w:rsidR="0C77EDFC" w:rsidRPr="00DB2C6E" w:rsidRDefault="0C77EDFC" w:rsidP="00DB2C6E">
            <w:pPr>
              <w:spacing w:line="276" w:lineRule="auto"/>
              <w:rPr>
                <w:rFonts w:ascii="Arial" w:hAnsi="Arial" w:cs="Arial"/>
                <w:b/>
                <w:bCs/>
              </w:rPr>
            </w:pPr>
          </w:p>
          <w:p w14:paraId="7B46013F" w14:textId="164BFB3E" w:rsidR="0C77EDFC" w:rsidRPr="00DB2C6E" w:rsidRDefault="0C77EDFC" w:rsidP="00DB2C6E">
            <w:pPr>
              <w:spacing w:line="276" w:lineRule="auto"/>
              <w:rPr>
                <w:rFonts w:ascii="Arial" w:hAnsi="Arial" w:cs="Arial"/>
                <w:b/>
                <w:bCs/>
              </w:rPr>
            </w:pPr>
          </w:p>
          <w:p w14:paraId="2786D125" w14:textId="077515A9" w:rsidR="0C77EDFC" w:rsidRPr="00DB2C6E" w:rsidRDefault="0C77EDFC" w:rsidP="00DB2C6E">
            <w:pPr>
              <w:spacing w:line="276" w:lineRule="auto"/>
              <w:rPr>
                <w:rFonts w:ascii="Arial" w:hAnsi="Arial" w:cs="Arial"/>
                <w:b/>
                <w:bCs/>
              </w:rPr>
            </w:pPr>
          </w:p>
          <w:p w14:paraId="3D7378FF" w14:textId="22232ABF" w:rsidR="0C77EDFC" w:rsidRPr="00DB2C6E" w:rsidRDefault="0C77EDFC" w:rsidP="00DB2C6E">
            <w:pPr>
              <w:spacing w:line="276" w:lineRule="auto"/>
              <w:rPr>
                <w:rFonts w:ascii="Arial" w:hAnsi="Arial" w:cs="Arial"/>
                <w:b/>
                <w:bCs/>
              </w:rPr>
            </w:pPr>
          </w:p>
          <w:p w14:paraId="2EC7B375" w14:textId="33061AC2" w:rsidR="0C77EDFC" w:rsidRPr="00DB2C6E" w:rsidRDefault="0C77EDFC" w:rsidP="00DB2C6E">
            <w:pPr>
              <w:spacing w:line="276" w:lineRule="auto"/>
              <w:rPr>
                <w:rFonts w:ascii="Arial" w:hAnsi="Arial" w:cs="Arial"/>
                <w:b/>
                <w:bCs/>
              </w:rPr>
            </w:pPr>
          </w:p>
          <w:p w14:paraId="60D88B32" w14:textId="7E302802" w:rsidR="0C77EDFC" w:rsidRPr="00DB2C6E" w:rsidRDefault="0C77EDFC" w:rsidP="00DB2C6E">
            <w:pPr>
              <w:spacing w:line="276" w:lineRule="auto"/>
              <w:rPr>
                <w:rFonts w:ascii="Arial" w:hAnsi="Arial" w:cs="Arial"/>
                <w:b/>
                <w:bCs/>
              </w:rPr>
            </w:pPr>
          </w:p>
          <w:p w14:paraId="3EF1E562" w14:textId="1AFDD10D" w:rsidR="0C77EDFC" w:rsidRPr="00DB2C6E" w:rsidRDefault="0C77EDFC" w:rsidP="00DB2C6E">
            <w:pPr>
              <w:spacing w:line="276" w:lineRule="auto"/>
              <w:rPr>
                <w:rFonts w:ascii="Arial" w:hAnsi="Arial" w:cs="Arial"/>
                <w:b/>
                <w:bCs/>
              </w:rPr>
            </w:pPr>
          </w:p>
          <w:p w14:paraId="16CBA06A" w14:textId="6B8C3F3A" w:rsidR="0C77EDFC" w:rsidRPr="00DB2C6E" w:rsidRDefault="0C77EDFC" w:rsidP="00DB2C6E">
            <w:pPr>
              <w:spacing w:line="276" w:lineRule="auto"/>
              <w:rPr>
                <w:rFonts w:ascii="Arial" w:hAnsi="Arial" w:cs="Arial"/>
                <w:b/>
                <w:bCs/>
              </w:rPr>
            </w:pPr>
          </w:p>
          <w:p w14:paraId="6FD1E45D" w14:textId="34473A70" w:rsidR="0C77EDFC" w:rsidRPr="00DB2C6E" w:rsidRDefault="0C77EDFC" w:rsidP="00DB2C6E">
            <w:pPr>
              <w:spacing w:line="276" w:lineRule="auto"/>
              <w:rPr>
                <w:rFonts w:ascii="Arial" w:hAnsi="Arial" w:cs="Arial"/>
                <w:b/>
                <w:bCs/>
              </w:rPr>
            </w:pPr>
          </w:p>
          <w:p w14:paraId="34391B4D" w14:textId="349A72AD" w:rsidR="0C77EDFC" w:rsidRPr="00DB2C6E" w:rsidRDefault="0C77EDFC" w:rsidP="00DB2C6E">
            <w:pPr>
              <w:spacing w:line="276" w:lineRule="auto"/>
              <w:rPr>
                <w:rFonts w:ascii="Arial" w:hAnsi="Arial" w:cs="Arial"/>
                <w:b/>
                <w:bCs/>
              </w:rPr>
            </w:pPr>
          </w:p>
          <w:p w14:paraId="40A441CE" w14:textId="0B380814" w:rsidR="0C77EDFC" w:rsidRPr="00DB2C6E" w:rsidRDefault="0C77EDFC" w:rsidP="00DB2C6E">
            <w:pPr>
              <w:spacing w:line="276" w:lineRule="auto"/>
              <w:rPr>
                <w:rFonts w:ascii="Arial" w:hAnsi="Arial" w:cs="Arial"/>
                <w:b/>
                <w:bCs/>
              </w:rPr>
            </w:pPr>
          </w:p>
          <w:p w14:paraId="6F757E31" w14:textId="726BFEB8" w:rsidR="0C77EDFC" w:rsidRPr="00DB2C6E" w:rsidRDefault="0C77EDFC" w:rsidP="00DB2C6E">
            <w:pPr>
              <w:spacing w:line="276" w:lineRule="auto"/>
              <w:rPr>
                <w:rFonts w:ascii="Arial" w:hAnsi="Arial" w:cs="Arial"/>
                <w:b/>
                <w:bCs/>
              </w:rPr>
            </w:pPr>
          </w:p>
          <w:p w14:paraId="513A1E12" w14:textId="6D25D7AE" w:rsidR="0C77EDFC" w:rsidRPr="00DB2C6E" w:rsidRDefault="0C77EDFC" w:rsidP="00DB2C6E">
            <w:pPr>
              <w:spacing w:line="276" w:lineRule="auto"/>
              <w:rPr>
                <w:rFonts w:ascii="Arial" w:hAnsi="Arial" w:cs="Arial"/>
                <w:b/>
                <w:bCs/>
              </w:rPr>
            </w:pPr>
          </w:p>
          <w:p w14:paraId="2FA39007" w14:textId="0F374528" w:rsidR="0C77EDFC" w:rsidRPr="00DB2C6E" w:rsidRDefault="0C77EDFC" w:rsidP="00DB2C6E">
            <w:pPr>
              <w:spacing w:line="276" w:lineRule="auto"/>
              <w:rPr>
                <w:rFonts w:ascii="Arial" w:hAnsi="Arial" w:cs="Arial"/>
                <w:b/>
                <w:bCs/>
              </w:rPr>
            </w:pPr>
          </w:p>
          <w:p w14:paraId="134EADFB" w14:textId="47F8243B" w:rsidR="0C77EDFC" w:rsidRPr="00DB2C6E" w:rsidRDefault="0C77EDFC" w:rsidP="00DB2C6E">
            <w:pPr>
              <w:spacing w:line="276" w:lineRule="auto"/>
              <w:rPr>
                <w:rFonts w:ascii="Arial" w:hAnsi="Arial" w:cs="Arial"/>
                <w:b/>
                <w:bCs/>
              </w:rPr>
            </w:pPr>
          </w:p>
          <w:p w14:paraId="2176F35E" w14:textId="64986EA3" w:rsidR="0C77EDFC" w:rsidRPr="00DB2C6E" w:rsidRDefault="0C77EDFC" w:rsidP="00DB2C6E">
            <w:pPr>
              <w:spacing w:line="276" w:lineRule="auto"/>
              <w:rPr>
                <w:rFonts w:ascii="Arial" w:hAnsi="Arial" w:cs="Arial"/>
                <w:b/>
                <w:bCs/>
              </w:rPr>
            </w:pPr>
          </w:p>
          <w:p w14:paraId="10AAF3AC" w14:textId="324BAA65" w:rsidR="0C77EDFC" w:rsidRPr="00DB2C6E" w:rsidRDefault="0C77EDFC" w:rsidP="00DB2C6E">
            <w:pPr>
              <w:spacing w:line="276" w:lineRule="auto"/>
              <w:rPr>
                <w:rFonts w:ascii="Arial" w:hAnsi="Arial" w:cs="Arial"/>
                <w:b/>
                <w:bCs/>
              </w:rPr>
            </w:pPr>
          </w:p>
          <w:p w14:paraId="23592DE5" w14:textId="050CE6FC" w:rsidR="0C77EDFC" w:rsidRPr="00DB2C6E" w:rsidRDefault="0C77EDFC" w:rsidP="00DB2C6E">
            <w:pPr>
              <w:spacing w:line="276" w:lineRule="auto"/>
              <w:rPr>
                <w:rFonts w:ascii="Arial" w:hAnsi="Arial" w:cs="Arial"/>
                <w:b/>
                <w:bCs/>
              </w:rPr>
            </w:pPr>
          </w:p>
          <w:p w14:paraId="3E24EF47" w14:textId="10D93772" w:rsidR="0C77EDFC" w:rsidRPr="00DB2C6E" w:rsidRDefault="0C77EDFC" w:rsidP="00DB2C6E">
            <w:pPr>
              <w:spacing w:line="276" w:lineRule="auto"/>
              <w:rPr>
                <w:rFonts w:ascii="Arial" w:hAnsi="Arial" w:cs="Arial"/>
                <w:b/>
                <w:bCs/>
              </w:rPr>
            </w:pPr>
          </w:p>
          <w:p w14:paraId="3EC799BE" w14:textId="500DCD14" w:rsidR="0C77EDFC" w:rsidRPr="00DB2C6E" w:rsidRDefault="0C77EDFC" w:rsidP="00DB2C6E">
            <w:pPr>
              <w:spacing w:line="276" w:lineRule="auto"/>
              <w:rPr>
                <w:rFonts w:ascii="Arial" w:hAnsi="Arial" w:cs="Arial"/>
                <w:b/>
                <w:bCs/>
              </w:rPr>
            </w:pPr>
          </w:p>
          <w:p w14:paraId="01DF1BB4" w14:textId="77777777" w:rsidR="0084173C" w:rsidRPr="00DB2C6E" w:rsidRDefault="0084173C" w:rsidP="00DB2C6E">
            <w:pPr>
              <w:spacing w:line="276" w:lineRule="auto"/>
              <w:rPr>
                <w:rFonts w:ascii="Arial" w:hAnsi="Arial" w:cs="Arial"/>
                <w:b/>
                <w:bCs/>
              </w:rPr>
            </w:pPr>
          </w:p>
          <w:p w14:paraId="010386A1" w14:textId="77777777" w:rsidR="00F24F65" w:rsidRPr="00F24F65" w:rsidRDefault="00F24F65" w:rsidP="00F24F65">
            <w:pPr>
              <w:spacing w:before="100" w:beforeAutospacing="1" w:after="100" w:afterAutospacing="1"/>
              <w:divId w:val="398753016"/>
              <w:rPr>
                <w:rFonts w:ascii="Calibri" w:eastAsiaTheme="minorEastAsia" w:hAnsi="Calibri" w:cs="Times New Roman"/>
                <w:color w:val="000000"/>
                <w:sz w:val="27"/>
                <w:szCs w:val="27"/>
                <w:lang w:eastAsia="en-GB"/>
              </w:rPr>
            </w:pPr>
            <w:r w:rsidRPr="00F24F65">
              <w:rPr>
                <w:rFonts w:ascii="Calibri" w:eastAsiaTheme="minorEastAsia" w:hAnsi="Calibri" w:cs="Times New Roman"/>
                <w:color w:val="000000"/>
                <w:sz w:val="27"/>
                <w:szCs w:val="27"/>
                <w:lang w:eastAsia="en-GB"/>
              </w:rPr>
              <w:t>‌</w:t>
            </w:r>
          </w:p>
          <w:p w14:paraId="35553EB3" w14:textId="77777777" w:rsidR="00DD7CD0" w:rsidRDefault="00DD7CD0" w:rsidP="00DD7CD0">
            <w:pPr>
              <w:spacing w:line="276" w:lineRule="auto"/>
              <w:divId w:val="690574574"/>
              <w:rPr>
                <w:rFonts w:ascii="Arial" w:hAnsi="Arial" w:cs="Arial"/>
                <w:b/>
                <w:bCs/>
              </w:rPr>
            </w:pPr>
            <w:r>
              <w:rPr>
                <w:rFonts w:ascii="Arial" w:hAnsi="Arial" w:cs="Arial"/>
                <w:b/>
                <w:bCs/>
              </w:rPr>
              <w:lastRenderedPageBreak/>
              <w:t>References</w:t>
            </w:r>
          </w:p>
          <w:p w14:paraId="22533617" w14:textId="77777777" w:rsidR="00DD7CD0" w:rsidRDefault="00DD7CD0" w:rsidP="00DD7CD0">
            <w:pPr>
              <w:spacing w:line="276" w:lineRule="auto"/>
              <w:divId w:val="690574574"/>
              <w:rPr>
                <w:rFonts w:ascii="Arial" w:hAnsi="Arial" w:cs="Arial"/>
                <w:b/>
                <w:bCs/>
              </w:rPr>
            </w:pPr>
          </w:p>
          <w:p w14:paraId="6D4EE642" w14:textId="77777777" w:rsidR="00DD7CD0" w:rsidRPr="00FC4E63" w:rsidRDefault="00DD7CD0" w:rsidP="00DD7CD0">
            <w:pPr>
              <w:spacing w:line="360" w:lineRule="atLeast"/>
              <w:divId w:val="690574574"/>
              <w:rPr>
                <w:rFonts w:ascii="Calibri" w:eastAsiaTheme="minorEastAsia" w:hAnsi="Calibri" w:cs="Times New Roman"/>
                <w:color w:val="000000"/>
                <w:sz w:val="27"/>
                <w:szCs w:val="27"/>
                <w:lang w:eastAsia="en-GB"/>
              </w:rPr>
            </w:pPr>
            <w:r w:rsidRPr="00FC4E63">
              <w:rPr>
                <w:rFonts w:ascii="Calibri" w:eastAsiaTheme="minorEastAsia" w:hAnsi="Calibri" w:cs="Times New Roman"/>
                <w:color w:val="000000"/>
                <w:sz w:val="27"/>
                <w:szCs w:val="27"/>
                <w:lang w:eastAsia="en-GB"/>
              </w:rPr>
              <w:t>Case48. (n.d.). </w:t>
            </w:r>
            <w:r w:rsidRPr="00FC4E63">
              <w:rPr>
                <w:rFonts w:ascii="Calibri" w:eastAsiaTheme="minorEastAsia" w:hAnsi="Calibri" w:cs="Times New Roman"/>
                <w:i/>
                <w:iCs/>
                <w:color w:val="000000"/>
                <w:sz w:val="27"/>
                <w:szCs w:val="27"/>
                <w:lang w:eastAsia="en-GB"/>
              </w:rPr>
              <w:t>Park Hotels Resorts Inc PESTEL Analysis</w:t>
            </w:r>
            <w:r w:rsidRPr="00FC4E63">
              <w:rPr>
                <w:rFonts w:ascii="Calibri" w:eastAsiaTheme="minorEastAsia" w:hAnsi="Calibri" w:cs="Times New Roman"/>
                <w:color w:val="000000"/>
                <w:sz w:val="27"/>
                <w:szCs w:val="27"/>
                <w:lang w:eastAsia="en-GB"/>
              </w:rPr>
              <w:t>. [online] Available at: https://www.case48.com/pestel-analysis/5278-Park-Hotels-Resorts-Inc [Accessed 12 Oct. 2021].</w:t>
            </w:r>
          </w:p>
          <w:p w14:paraId="06E468A1" w14:textId="77777777" w:rsidR="00DD7CD0" w:rsidRDefault="00DD7CD0" w:rsidP="00DD7CD0">
            <w:pPr>
              <w:spacing w:line="276" w:lineRule="auto"/>
              <w:divId w:val="690574574"/>
              <w:rPr>
                <w:rFonts w:ascii="Arial" w:hAnsi="Arial" w:cs="Arial"/>
                <w:i/>
                <w:iCs/>
                <w:color w:val="FF0000"/>
              </w:rPr>
            </w:pPr>
          </w:p>
          <w:p w14:paraId="038EA0EA" w14:textId="77777777" w:rsidR="00DD7CD0" w:rsidRPr="00080A54" w:rsidRDefault="00DD7CD0" w:rsidP="00DD7CD0">
            <w:pPr>
              <w:spacing w:line="360" w:lineRule="atLeast"/>
              <w:divId w:val="690574574"/>
              <w:rPr>
                <w:rFonts w:ascii="Calibri" w:eastAsiaTheme="minorEastAsia" w:hAnsi="Calibri" w:cs="Times New Roman"/>
                <w:color w:val="000000"/>
                <w:sz w:val="27"/>
                <w:szCs w:val="27"/>
                <w:lang w:eastAsia="en-GB"/>
              </w:rPr>
            </w:pPr>
            <w:r w:rsidRPr="00080A54">
              <w:rPr>
                <w:rFonts w:ascii="Calibri" w:eastAsiaTheme="minorEastAsia" w:hAnsi="Calibri" w:cs="Times New Roman"/>
                <w:color w:val="000000"/>
                <w:sz w:val="27"/>
                <w:szCs w:val="27"/>
                <w:lang w:eastAsia="en-GB"/>
              </w:rPr>
              <w:t>Concordia University, St. Paul Online. (2016). </w:t>
            </w:r>
            <w:r w:rsidRPr="00080A54">
              <w:rPr>
                <w:rFonts w:ascii="Calibri" w:eastAsiaTheme="minorEastAsia" w:hAnsi="Calibri" w:cs="Times New Roman"/>
                <w:i/>
                <w:iCs/>
                <w:color w:val="000000"/>
                <w:sz w:val="27"/>
                <w:szCs w:val="27"/>
                <w:lang w:eastAsia="en-GB"/>
              </w:rPr>
              <w:t>The Importance of Marketing in the Hospitality Industry</w:t>
            </w:r>
            <w:r w:rsidRPr="00080A54">
              <w:rPr>
                <w:rFonts w:ascii="Calibri" w:eastAsiaTheme="minorEastAsia" w:hAnsi="Calibri" w:cs="Times New Roman"/>
                <w:color w:val="000000"/>
                <w:sz w:val="27"/>
                <w:szCs w:val="27"/>
                <w:lang w:eastAsia="en-GB"/>
              </w:rPr>
              <w:t xml:space="preserve">. [online] Available at: </w:t>
            </w:r>
            <w:hyperlink r:id="rId7" w:anchor=":~:text=In%20any%20business%2C%20a%20solid" w:history="1">
              <w:r w:rsidRPr="00080A54">
                <w:rPr>
                  <w:rFonts w:ascii="Calibri" w:eastAsiaTheme="minorEastAsia" w:hAnsi="Calibri" w:cs="Times New Roman"/>
                  <w:color w:val="0563C1" w:themeColor="hyperlink"/>
                  <w:sz w:val="27"/>
                  <w:szCs w:val="27"/>
                  <w:u w:val="single"/>
                  <w:lang w:eastAsia="en-GB"/>
                </w:rPr>
                <w:t>https://online.csp.edu/blog/business/the-importance-of-marketing-in-the-hospitality-industry/#:~:text=In%20any%20business%2C%20a%20solid</w:t>
              </w:r>
            </w:hyperlink>
            <w:r w:rsidRPr="00080A54">
              <w:rPr>
                <w:rFonts w:ascii="Calibri" w:eastAsiaTheme="minorEastAsia" w:hAnsi="Calibri" w:cs="Times New Roman"/>
                <w:color w:val="000000"/>
                <w:sz w:val="27"/>
                <w:szCs w:val="27"/>
                <w:lang w:eastAsia="en-GB"/>
              </w:rPr>
              <w:t>.</w:t>
            </w:r>
          </w:p>
          <w:p w14:paraId="11BFDBDF" w14:textId="77777777" w:rsidR="00DD7CD0" w:rsidRDefault="00DD7CD0" w:rsidP="00DD7CD0">
            <w:pPr>
              <w:spacing w:line="360" w:lineRule="atLeast"/>
              <w:divId w:val="690574574"/>
              <w:rPr>
                <w:rFonts w:ascii="Calibri" w:eastAsiaTheme="minorEastAsia" w:hAnsi="Calibri" w:cs="Times New Roman"/>
                <w:color w:val="000000"/>
                <w:sz w:val="27"/>
                <w:szCs w:val="27"/>
                <w:lang w:eastAsia="en-GB"/>
              </w:rPr>
            </w:pPr>
          </w:p>
          <w:p w14:paraId="0862A998" w14:textId="77777777" w:rsidR="00DD7CD0" w:rsidRPr="00FD169A" w:rsidRDefault="00DD7CD0" w:rsidP="00DD7CD0">
            <w:pPr>
              <w:spacing w:line="360" w:lineRule="atLeast"/>
              <w:divId w:val="690574574"/>
              <w:rPr>
                <w:rFonts w:ascii="Calibri" w:eastAsiaTheme="minorEastAsia" w:hAnsi="Calibri" w:cs="Times New Roman"/>
                <w:color w:val="000000"/>
                <w:sz w:val="27"/>
                <w:szCs w:val="27"/>
                <w:lang w:eastAsia="en-GB"/>
              </w:rPr>
            </w:pPr>
            <w:r w:rsidRPr="00854195">
              <w:rPr>
                <w:rFonts w:ascii="Calibri" w:eastAsiaTheme="minorEastAsia" w:hAnsi="Calibri" w:cs="Times New Roman"/>
                <w:color w:val="000000"/>
                <w:sz w:val="27"/>
                <w:szCs w:val="27"/>
                <w:lang w:eastAsia="en-GB"/>
              </w:rPr>
              <w:t>Cotswolds. (n.d.). </w:t>
            </w:r>
            <w:r w:rsidRPr="00854195">
              <w:rPr>
                <w:rFonts w:ascii="Calibri" w:eastAsiaTheme="minorEastAsia" w:hAnsi="Calibri" w:cs="Times New Roman"/>
                <w:i/>
                <w:iCs/>
                <w:color w:val="000000"/>
                <w:sz w:val="27"/>
                <w:szCs w:val="27"/>
                <w:lang w:eastAsia="en-GB"/>
              </w:rPr>
              <w:t>Lucknam Park - Chippenham</w:t>
            </w:r>
            <w:r w:rsidRPr="00854195">
              <w:rPr>
                <w:rFonts w:ascii="Calibri" w:eastAsiaTheme="minorEastAsia" w:hAnsi="Calibri" w:cs="Times New Roman"/>
                <w:color w:val="000000"/>
                <w:sz w:val="27"/>
                <w:szCs w:val="27"/>
                <w:lang w:eastAsia="en-GB"/>
              </w:rPr>
              <w:t>. [online] Available at: https://www.cotswolds.com/accommodation/lucknam-park-p2672043 [Accessed 12 Oct. 2021].</w:t>
            </w:r>
          </w:p>
          <w:p w14:paraId="4C10ECCE" w14:textId="77777777" w:rsidR="00DD7CD0" w:rsidRDefault="00DD7CD0" w:rsidP="00DD7CD0">
            <w:pPr>
              <w:spacing w:line="360" w:lineRule="atLeast"/>
              <w:divId w:val="690574574"/>
              <w:rPr>
                <w:rFonts w:ascii="Calibri" w:eastAsiaTheme="minorEastAsia" w:hAnsi="Calibri" w:cs="Times New Roman"/>
                <w:color w:val="000000"/>
                <w:sz w:val="27"/>
                <w:szCs w:val="27"/>
                <w:lang w:eastAsia="en-GB"/>
              </w:rPr>
            </w:pPr>
          </w:p>
          <w:p w14:paraId="40598AB4" w14:textId="77777777" w:rsidR="00DD7CD0" w:rsidRDefault="00DD7CD0" w:rsidP="00DD7CD0">
            <w:pPr>
              <w:spacing w:line="360" w:lineRule="atLeast"/>
              <w:divId w:val="690574574"/>
              <w:rPr>
                <w:rFonts w:ascii="Calibri" w:eastAsiaTheme="minorEastAsia" w:hAnsi="Calibri" w:cs="Times New Roman"/>
                <w:color w:val="000000"/>
                <w:sz w:val="27"/>
                <w:szCs w:val="27"/>
                <w:lang w:eastAsia="en-GB"/>
              </w:rPr>
            </w:pPr>
            <w:proofErr w:type="spellStart"/>
            <w:r>
              <w:rPr>
                <w:rFonts w:ascii="Calibri" w:eastAsiaTheme="minorEastAsia" w:hAnsi="Calibri" w:cs="Times New Roman"/>
                <w:color w:val="000000"/>
                <w:sz w:val="27"/>
                <w:szCs w:val="27"/>
                <w:lang w:eastAsia="en-GB"/>
              </w:rPr>
              <w:t>Claessens</w:t>
            </w:r>
            <w:proofErr w:type="spellEnd"/>
            <w:r>
              <w:rPr>
                <w:rFonts w:ascii="Calibri" w:eastAsiaTheme="minorEastAsia" w:hAnsi="Calibri" w:cs="Times New Roman"/>
                <w:color w:val="000000"/>
                <w:sz w:val="27"/>
                <w:szCs w:val="27"/>
                <w:lang w:eastAsia="en-GB"/>
              </w:rPr>
              <w:t>, M. (n.d.). SWOT Analysis – Matching Organisation and Environment. [online] Marketing-Insider. Available at: https://marketing-insider.eu/marketing-explained/part-i-defining-marketing-and-the-marketing-process/swot-analysis/.</w:t>
            </w:r>
          </w:p>
          <w:p w14:paraId="462AFC7F" w14:textId="77777777" w:rsidR="00DD7CD0" w:rsidRDefault="00DD7CD0" w:rsidP="00DD7CD0">
            <w:pPr>
              <w:spacing w:line="360" w:lineRule="atLeast"/>
              <w:divId w:val="690574574"/>
              <w:rPr>
                <w:rFonts w:ascii="Calibri" w:eastAsiaTheme="minorEastAsia" w:hAnsi="Calibri" w:cs="Times New Roman"/>
                <w:color w:val="000000"/>
                <w:sz w:val="27"/>
                <w:szCs w:val="27"/>
                <w:lang w:eastAsia="en-GB"/>
              </w:rPr>
            </w:pPr>
          </w:p>
          <w:p w14:paraId="7A257D8F" w14:textId="77777777" w:rsidR="00DD7CD0" w:rsidRPr="0092522D" w:rsidRDefault="00DD7CD0" w:rsidP="00DD7CD0">
            <w:pPr>
              <w:spacing w:line="360" w:lineRule="atLeast"/>
              <w:divId w:val="690574574"/>
              <w:rPr>
                <w:rFonts w:ascii="Calibri" w:eastAsiaTheme="minorEastAsia" w:hAnsi="Calibri" w:cs="Times New Roman"/>
                <w:color w:val="000000"/>
                <w:sz w:val="27"/>
                <w:szCs w:val="27"/>
                <w:lang w:eastAsia="en-GB"/>
              </w:rPr>
            </w:pPr>
            <w:proofErr w:type="spellStart"/>
            <w:r w:rsidRPr="00236929">
              <w:rPr>
                <w:rFonts w:ascii="Calibri" w:eastAsiaTheme="minorEastAsia" w:hAnsi="Calibri" w:cs="Times New Roman"/>
                <w:color w:val="000000"/>
                <w:sz w:val="27"/>
                <w:szCs w:val="27"/>
                <w:lang w:eastAsia="en-GB"/>
              </w:rPr>
              <w:t>claudiavdborg</w:t>
            </w:r>
            <w:proofErr w:type="spellEnd"/>
            <w:r w:rsidRPr="00236929">
              <w:rPr>
                <w:rFonts w:ascii="Calibri" w:eastAsiaTheme="minorEastAsia" w:hAnsi="Calibri" w:cs="Times New Roman"/>
                <w:color w:val="000000"/>
                <w:sz w:val="27"/>
                <w:szCs w:val="27"/>
                <w:lang w:eastAsia="en-GB"/>
              </w:rPr>
              <w:t xml:space="preserve"> (2020). </w:t>
            </w:r>
            <w:r w:rsidRPr="00236929">
              <w:rPr>
                <w:rFonts w:ascii="Calibri" w:eastAsiaTheme="minorEastAsia" w:hAnsi="Calibri" w:cs="Times New Roman"/>
                <w:i/>
                <w:iCs/>
                <w:color w:val="000000"/>
                <w:sz w:val="27"/>
                <w:szCs w:val="27"/>
                <w:lang w:eastAsia="en-GB"/>
              </w:rPr>
              <w:t>How data management can improve your customer loyalty.</w:t>
            </w:r>
            <w:r w:rsidRPr="00236929">
              <w:rPr>
                <w:rFonts w:ascii="Calibri" w:eastAsiaTheme="minorEastAsia" w:hAnsi="Calibri" w:cs="Times New Roman"/>
                <w:color w:val="000000"/>
                <w:sz w:val="27"/>
                <w:szCs w:val="27"/>
                <w:lang w:eastAsia="en-GB"/>
              </w:rPr>
              <w:t> [online] Customer Engagement Management in Tourism. Available at: https://customerengagementmanagementintourism.wordpress.com/2020/06/12/how-data-management-can-improve-your-customer-loyalty/ [Accessed 12 Oct. 2021].</w:t>
            </w:r>
          </w:p>
          <w:p w14:paraId="0B4EC699" w14:textId="77777777" w:rsidR="00DD7CD0" w:rsidRDefault="00DD7CD0" w:rsidP="00DD7CD0">
            <w:pPr>
              <w:pStyle w:val="NormalWeb"/>
              <w:spacing w:line="360" w:lineRule="atLeast"/>
              <w:divId w:val="690574574"/>
              <w:rPr>
                <w:rFonts w:ascii="Calibri" w:eastAsiaTheme="minorEastAsia" w:hAnsi="Calibri"/>
                <w:color w:val="000000"/>
                <w:sz w:val="27"/>
                <w:szCs w:val="27"/>
                <w:lang w:eastAsia="en-GB"/>
              </w:rPr>
            </w:pPr>
            <w:r>
              <w:rPr>
                <w:rFonts w:ascii="Calibri" w:eastAsiaTheme="minorEastAsia" w:hAnsi="Calibri"/>
                <w:color w:val="000000"/>
                <w:sz w:val="27"/>
                <w:szCs w:val="27"/>
                <w:lang w:eastAsia="en-GB"/>
              </w:rPr>
              <w:lastRenderedPageBreak/>
              <w:t>‌</w:t>
            </w:r>
          </w:p>
          <w:p w14:paraId="68258192" w14:textId="77777777" w:rsidR="00DD7CD0" w:rsidRDefault="00DD7CD0" w:rsidP="00DD7CD0">
            <w:pPr>
              <w:spacing w:line="360" w:lineRule="atLeast"/>
              <w:divId w:val="690574574"/>
              <w:rPr>
                <w:rFonts w:ascii="Calibri" w:eastAsiaTheme="minorEastAsia" w:hAnsi="Calibri" w:cs="Times New Roman"/>
                <w:color w:val="000000"/>
                <w:sz w:val="27"/>
                <w:szCs w:val="27"/>
                <w:lang w:eastAsia="en-GB"/>
              </w:rPr>
            </w:pPr>
            <w:r w:rsidRPr="002B70F1">
              <w:rPr>
                <w:rFonts w:ascii="Calibri" w:eastAsiaTheme="minorEastAsia" w:hAnsi="Calibri" w:cs="Times New Roman"/>
                <w:color w:val="000000"/>
                <w:sz w:val="27"/>
                <w:szCs w:val="27"/>
                <w:lang w:eastAsia="en-GB"/>
              </w:rPr>
              <w:t>Lucknam Park (2021). </w:t>
            </w:r>
            <w:r w:rsidRPr="002B70F1">
              <w:rPr>
                <w:rFonts w:ascii="Calibri" w:eastAsiaTheme="minorEastAsia" w:hAnsi="Calibri" w:cs="Times New Roman"/>
                <w:i/>
                <w:iCs/>
                <w:color w:val="000000"/>
                <w:sz w:val="27"/>
                <w:szCs w:val="27"/>
                <w:lang w:eastAsia="en-GB"/>
              </w:rPr>
              <w:t>Lucknam Park (Chippenham) – 2021 Updated Prices | Expedia.co.uk</w:t>
            </w:r>
            <w:r w:rsidRPr="002B70F1">
              <w:rPr>
                <w:rFonts w:ascii="Calibri" w:eastAsiaTheme="minorEastAsia" w:hAnsi="Calibri" w:cs="Times New Roman"/>
                <w:color w:val="000000"/>
                <w:sz w:val="27"/>
                <w:szCs w:val="27"/>
                <w:lang w:eastAsia="en-GB"/>
              </w:rPr>
              <w:t>. [online] Expedia.co.uk. Available at: https://www.expedia.co.uk/Chippenham-Hotels-Lucknam-Park.h570681.Hotel-Information [Accessed 12 Oct. 2021].</w:t>
            </w:r>
          </w:p>
          <w:p w14:paraId="01E89B67" w14:textId="77777777" w:rsidR="00DD7CD0" w:rsidRPr="002B70F1" w:rsidRDefault="00DD7CD0" w:rsidP="00DD7CD0">
            <w:pPr>
              <w:spacing w:line="360" w:lineRule="atLeast"/>
              <w:divId w:val="690574574"/>
              <w:rPr>
                <w:rFonts w:ascii="Calibri" w:eastAsiaTheme="minorEastAsia" w:hAnsi="Calibri" w:cs="Times New Roman"/>
                <w:color w:val="000000"/>
                <w:sz w:val="27"/>
                <w:szCs w:val="27"/>
                <w:lang w:eastAsia="en-GB"/>
              </w:rPr>
            </w:pPr>
          </w:p>
          <w:p w14:paraId="539E7E55" w14:textId="77777777" w:rsidR="00DD7CD0" w:rsidRDefault="00DD7CD0" w:rsidP="00DD7CD0">
            <w:pPr>
              <w:pStyle w:val="NormalWeb"/>
              <w:spacing w:line="360" w:lineRule="atLeast"/>
              <w:divId w:val="690574574"/>
              <w:rPr>
                <w:rFonts w:ascii="Calibri" w:eastAsiaTheme="minorEastAsia" w:hAnsi="Calibri"/>
                <w:color w:val="000000"/>
                <w:sz w:val="27"/>
                <w:szCs w:val="27"/>
                <w:lang w:eastAsia="en-GB"/>
              </w:rPr>
            </w:pPr>
            <w:r>
              <w:rPr>
                <w:rFonts w:ascii="Calibri" w:eastAsiaTheme="minorEastAsia" w:hAnsi="Calibri"/>
                <w:color w:val="000000"/>
                <w:sz w:val="27"/>
                <w:szCs w:val="27"/>
                <w:lang w:eastAsia="en-GB"/>
              </w:rPr>
              <w:t>‌</w:t>
            </w:r>
            <w:r w:rsidRPr="00D73798">
              <w:rPr>
                <w:rFonts w:ascii="Calibri" w:eastAsiaTheme="minorEastAsia" w:hAnsi="Calibri"/>
                <w:color w:val="000000"/>
                <w:sz w:val="27"/>
                <w:szCs w:val="27"/>
                <w:lang w:eastAsia="en-GB"/>
              </w:rPr>
              <w:t xml:space="preserve"> Pride of Britain Hotels. (n.d.). </w:t>
            </w:r>
            <w:r w:rsidRPr="00D73798">
              <w:rPr>
                <w:rFonts w:ascii="Calibri" w:eastAsiaTheme="minorEastAsia" w:hAnsi="Calibri"/>
                <w:i/>
                <w:iCs/>
                <w:color w:val="000000"/>
                <w:sz w:val="27"/>
                <w:szCs w:val="27"/>
                <w:lang w:eastAsia="en-GB"/>
              </w:rPr>
              <w:t>Lucknam Park Hotel &amp; Spa, Bath, Wiltshire</w:t>
            </w:r>
            <w:r w:rsidRPr="00D73798">
              <w:rPr>
                <w:rFonts w:ascii="Calibri" w:eastAsiaTheme="minorEastAsia" w:hAnsi="Calibri"/>
                <w:color w:val="000000"/>
                <w:sz w:val="27"/>
                <w:szCs w:val="27"/>
                <w:lang w:eastAsia="en-GB"/>
              </w:rPr>
              <w:t>. [online] Available at: https://www.prideofbritainhotels.com/hotels/lucknam-park-hotel-and-spa/ [Accessed 12 Oct. 2021].</w:t>
            </w:r>
          </w:p>
          <w:p w14:paraId="02615A67" w14:textId="77777777" w:rsidR="00DD7CD0" w:rsidRPr="00D73798" w:rsidRDefault="00DD7CD0" w:rsidP="00DD7CD0">
            <w:pPr>
              <w:pStyle w:val="NormalWeb"/>
              <w:spacing w:line="360" w:lineRule="atLeast"/>
              <w:divId w:val="690574574"/>
              <w:rPr>
                <w:rFonts w:ascii="Calibri" w:eastAsiaTheme="minorEastAsia" w:hAnsi="Calibri"/>
                <w:color w:val="000000"/>
                <w:sz w:val="27"/>
                <w:szCs w:val="27"/>
                <w:lang w:eastAsia="en-GB"/>
              </w:rPr>
            </w:pPr>
          </w:p>
          <w:p w14:paraId="6BD5CB86" w14:textId="77777777" w:rsidR="00DD7CD0" w:rsidRDefault="00DD7CD0" w:rsidP="00DD7CD0">
            <w:pPr>
              <w:pStyle w:val="NormalWeb"/>
              <w:spacing w:line="360" w:lineRule="atLeast"/>
              <w:divId w:val="690574574"/>
              <w:rPr>
                <w:rFonts w:ascii="Calibri" w:eastAsiaTheme="minorEastAsia" w:hAnsi="Calibri"/>
                <w:color w:val="000000"/>
                <w:sz w:val="27"/>
                <w:szCs w:val="27"/>
                <w:lang w:eastAsia="en-GB"/>
              </w:rPr>
            </w:pPr>
            <w:r w:rsidRPr="00D73798">
              <w:rPr>
                <w:rFonts w:ascii="Calibri" w:eastAsiaTheme="minorEastAsia" w:hAnsi="Calibri"/>
                <w:color w:val="000000"/>
                <w:sz w:val="27"/>
                <w:szCs w:val="27"/>
                <w:lang w:eastAsia="en-GB"/>
              </w:rPr>
              <w:t>‌</w:t>
            </w:r>
            <w:r w:rsidRPr="00900AE0">
              <w:rPr>
                <w:rFonts w:ascii="Calibri" w:eastAsiaTheme="minorEastAsia" w:hAnsi="Calibri"/>
                <w:color w:val="000000"/>
                <w:sz w:val="27"/>
                <w:szCs w:val="27"/>
                <w:lang w:eastAsia="en-GB"/>
              </w:rPr>
              <w:t xml:space="preserve"> </w:t>
            </w:r>
            <w:proofErr w:type="spellStart"/>
            <w:r w:rsidRPr="00900AE0">
              <w:rPr>
                <w:rFonts w:ascii="Calibri" w:eastAsiaTheme="minorEastAsia" w:hAnsi="Calibri"/>
                <w:color w:val="000000"/>
                <w:sz w:val="27"/>
                <w:szCs w:val="27"/>
                <w:lang w:eastAsia="en-GB"/>
              </w:rPr>
              <w:t>Ramsdale</w:t>
            </w:r>
            <w:proofErr w:type="spellEnd"/>
            <w:r w:rsidRPr="00900AE0">
              <w:rPr>
                <w:rFonts w:ascii="Calibri" w:eastAsiaTheme="minorEastAsia" w:hAnsi="Calibri"/>
                <w:color w:val="000000"/>
                <w:sz w:val="27"/>
                <w:szCs w:val="27"/>
                <w:lang w:eastAsia="en-GB"/>
              </w:rPr>
              <w:t>, S. (2019). </w:t>
            </w:r>
            <w:r w:rsidRPr="00900AE0">
              <w:rPr>
                <w:rFonts w:ascii="Calibri" w:eastAsiaTheme="minorEastAsia" w:hAnsi="Calibri"/>
                <w:i/>
                <w:iCs/>
                <w:color w:val="000000"/>
                <w:sz w:val="27"/>
                <w:szCs w:val="27"/>
                <w:lang w:eastAsia="en-GB"/>
              </w:rPr>
              <w:t>Lucknam Park’s spa is the ideal indulgent weekend for Londoners</w:t>
            </w:r>
            <w:r w:rsidRPr="00900AE0">
              <w:rPr>
                <w:rFonts w:ascii="Calibri" w:eastAsiaTheme="minorEastAsia" w:hAnsi="Calibri"/>
                <w:color w:val="000000"/>
                <w:sz w:val="27"/>
                <w:szCs w:val="27"/>
                <w:lang w:eastAsia="en-GB"/>
              </w:rPr>
              <w:t>. [online] www.standard.co.uk. Available at: https://www.standard.co.uk/escapist/wellness/lucknam-park-spa-bath-review-a4164336.html [Accessed 12 Oct. 2021].</w:t>
            </w:r>
          </w:p>
          <w:p w14:paraId="03EDD709" w14:textId="77777777" w:rsidR="00DD7CD0" w:rsidRDefault="00DD7CD0" w:rsidP="00DD7CD0">
            <w:pPr>
              <w:pStyle w:val="NormalWeb"/>
              <w:spacing w:line="360" w:lineRule="atLeast"/>
              <w:divId w:val="690574574"/>
              <w:rPr>
                <w:rFonts w:ascii="Calibri" w:eastAsiaTheme="minorEastAsia" w:hAnsi="Calibri"/>
                <w:color w:val="000000"/>
                <w:sz w:val="27"/>
                <w:szCs w:val="27"/>
                <w:lang w:eastAsia="en-GB"/>
              </w:rPr>
            </w:pPr>
          </w:p>
          <w:p w14:paraId="565F2858" w14:textId="77777777" w:rsidR="00DD7CD0" w:rsidRDefault="00DD7CD0" w:rsidP="00DD7CD0">
            <w:pPr>
              <w:spacing w:line="360" w:lineRule="atLeast"/>
              <w:divId w:val="690574574"/>
              <w:rPr>
                <w:rFonts w:ascii="Calibri" w:eastAsiaTheme="minorEastAsia" w:hAnsi="Calibri" w:cs="Times New Roman"/>
                <w:color w:val="000000"/>
                <w:sz w:val="27"/>
                <w:szCs w:val="27"/>
                <w:lang w:eastAsia="en-GB"/>
              </w:rPr>
            </w:pPr>
            <w:proofErr w:type="spellStart"/>
            <w:r w:rsidRPr="008576DE">
              <w:rPr>
                <w:rFonts w:ascii="Calibri" w:eastAsiaTheme="minorEastAsia" w:hAnsi="Calibri" w:cs="Times New Roman"/>
                <w:color w:val="000000"/>
                <w:sz w:val="27"/>
                <w:szCs w:val="27"/>
                <w:lang w:eastAsia="en-GB"/>
              </w:rPr>
              <w:t>Tripadvisor</w:t>
            </w:r>
            <w:proofErr w:type="spellEnd"/>
            <w:r w:rsidRPr="008576DE">
              <w:rPr>
                <w:rFonts w:ascii="Calibri" w:eastAsiaTheme="minorEastAsia" w:hAnsi="Calibri" w:cs="Times New Roman"/>
                <w:color w:val="000000"/>
                <w:sz w:val="27"/>
                <w:szCs w:val="27"/>
                <w:lang w:eastAsia="en-GB"/>
              </w:rPr>
              <w:t>. (n.d.). </w:t>
            </w:r>
            <w:r w:rsidRPr="008576DE">
              <w:rPr>
                <w:rFonts w:ascii="Calibri" w:eastAsiaTheme="minorEastAsia" w:hAnsi="Calibri" w:cs="Times New Roman"/>
                <w:i/>
                <w:iCs/>
                <w:color w:val="000000"/>
                <w:sz w:val="27"/>
                <w:szCs w:val="27"/>
                <w:lang w:eastAsia="en-GB"/>
              </w:rPr>
              <w:t>LUCKNAM PARK - Updated 2021 Prices &amp; Hotel Reviews (Colerne, UK - Wiltshire)</w:t>
            </w:r>
            <w:r w:rsidRPr="008576DE">
              <w:rPr>
                <w:rFonts w:ascii="Calibri" w:eastAsiaTheme="minorEastAsia" w:hAnsi="Calibri" w:cs="Times New Roman"/>
                <w:color w:val="000000"/>
                <w:sz w:val="27"/>
                <w:szCs w:val="27"/>
                <w:lang w:eastAsia="en-GB"/>
              </w:rPr>
              <w:t>. [online] Available at: https://www.tripadvisor.com/Hotel_Review-g1096373-d245503-Reviews-LUCKNAM_PARK-Colerne_Wiltshire_England.html [Accessed 12 Oct. 2021].</w:t>
            </w:r>
          </w:p>
          <w:p w14:paraId="1B9B9B07" w14:textId="77777777" w:rsidR="00DD7CD0" w:rsidRPr="00FD169A" w:rsidRDefault="00DD7CD0" w:rsidP="00DD7CD0">
            <w:pPr>
              <w:spacing w:line="360" w:lineRule="atLeast"/>
              <w:divId w:val="690574574"/>
              <w:rPr>
                <w:rFonts w:ascii="Calibri" w:eastAsiaTheme="minorEastAsia" w:hAnsi="Calibri" w:cs="Times New Roman"/>
                <w:color w:val="000000"/>
                <w:sz w:val="27"/>
                <w:szCs w:val="27"/>
                <w:lang w:eastAsia="en-GB"/>
              </w:rPr>
            </w:pPr>
          </w:p>
          <w:p w14:paraId="3B9713F7" w14:textId="77777777" w:rsidR="00DD7CD0" w:rsidRDefault="00DD7CD0" w:rsidP="00DD7CD0">
            <w:pPr>
              <w:pStyle w:val="NormalWeb"/>
              <w:spacing w:line="360" w:lineRule="atLeast"/>
              <w:divId w:val="690574574"/>
              <w:rPr>
                <w:rFonts w:ascii="Calibri" w:eastAsiaTheme="minorEastAsia" w:hAnsi="Calibri"/>
                <w:color w:val="000000"/>
                <w:sz w:val="27"/>
                <w:szCs w:val="27"/>
                <w:lang w:eastAsia="en-GB"/>
              </w:rPr>
            </w:pPr>
            <w:r w:rsidRPr="004158C2">
              <w:rPr>
                <w:rFonts w:ascii="Calibri" w:eastAsiaTheme="minorEastAsia" w:hAnsi="Calibri"/>
                <w:color w:val="000000"/>
                <w:sz w:val="27"/>
                <w:szCs w:val="27"/>
                <w:lang w:eastAsia="en-GB"/>
              </w:rPr>
              <w:t>www.jarrang.com. (n.d.). </w:t>
            </w:r>
            <w:r w:rsidRPr="004158C2">
              <w:rPr>
                <w:rFonts w:ascii="Calibri" w:eastAsiaTheme="minorEastAsia" w:hAnsi="Calibri"/>
                <w:i/>
                <w:iCs/>
                <w:color w:val="000000"/>
                <w:sz w:val="27"/>
                <w:szCs w:val="27"/>
                <w:lang w:eastAsia="en-GB"/>
              </w:rPr>
              <w:t xml:space="preserve">Lucknam Park Case Study | </w:t>
            </w:r>
            <w:proofErr w:type="spellStart"/>
            <w:r w:rsidRPr="004158C2">
              <w:rPr>
                <w:rFonts w:ascii="Calibri" w:eastAsiaTheme="minorEastAsia" w:hAnsi="Calibri"/>
                <w:i/>
                <w:iCs/>
                <w:color w:val="000000"/>
                <w:sz w:val="27"/>
                <w:szCs w:val="27"/>
                <w:lang w:eastAsia="en-GB"/>
              </w:rPr>
              <w:t>Jarrang</w:t>
            </w:r>
            <w:proofErr w:type="spellEnd"/>
            <w:r w:rsidRPr="004158C2">
              <w:rPr>
                <w:rFonts w:ascii="Calibri" w:eastAsiaTheme="minorEastAsia" w:hAnsi="Calibri"/>
                <w:color w:val="000000"/>
                <w:sz w:val="27"/>
                <w:szCs w:val="27"/>
                <w:lang w:eastAsia="en-GB"/>
              </w:rPr>
              <w:t>. [online] Available at: https://www.jarrang.com/case-studies/lucknam-park [Accessed 12 Oct. 2021].</w:t>
            </w:r>
          </w:p>
          <w:p w14:paraId="2DE5BBF4" w14:textId="77777777" w:rsidR="00DD7CD0" w:rsidRPr="004158C2" w:rsidRDefault="00DD7CD0" w:rsidP="00DD7CD0">
            <w:pPr>
              <w:pStyle w:val="NormalWeb"/>
              <w:spacing w:line="360" w:lineRule="atLeast"/>
              <w:divId w:val="690574574"/>
              <w:rPr>
                <w:rFonts w:ascii="Calibri" w:eastAsiaTheme="minorEastAsia" w:hAnsi="Calibri"/>
                <w:color w:val="000000"/>
                <w:sz w:val="27"/>
                <w:szCs w:val="27"/>
                <w:lang w:eastAsia="en-GB"/>
              </w:rPr>
            </w:pPr>
          </w:p>
          <w:p w14:paraId="61685595" w14:textId="77777777" w:rsidR="00DD7CD0" w:rsidRDefault="00DD7CD0" w:rsidP="00DD7CD0">
            <w:pPr>
              <w:pStyle w:val="NormalWeb"/>
              <w:spacing w:line="360" w:lineRule="atLeast"/>
              <w:divId w:val="690574574"/>
              <w:rPr>
                <w:rFonts w:ascii="Calibri" w:eastAsiaTheme="minorEastAsia" w:hAnsi="Calibri"/>
                <w:color w:val="000000"/>
                <w:sz w:val="27"/>
                <w:szCs w:val="27"/>
                <w:lang w:eastAsia="en-GB"/>
              </w:rPr>
            </w:pPr>
            <w:r w:rsidRPr="004158C2">
              <w:rPr>
                <w:rFonts w:ascii="Calibri" w:eastAsiaTheme="minorEastAsia" w:hAnsi="Calibri"/>
                <w:color w:val="000000"/>
                <w:sz w:val="27"/>
                <w:szCs w:val="27"/>
                <w:lang w:eastAsia="en-GB"/>
              </w:rPr>
              <w:lastRenderedPageBreak/>
              <w:t>‌</w:t>
            </w:r>
            <w:r w:rsidRPr="00F516C1">
              <w:rPr>
                <w:rFonts w:ascii="Calibri" w:eastAsiaTheme="minorEastAsia" w:hAnsi="Calibri"/>
                <w:color w:val="000000"/>
                <w:sz w:val="27"/>
                <w:szCs w:val="27"/>
                <w:lang w:eastAsia="en-GB"/>
              </w:rPr>
              <w:t xml:space="preserve"> www.flyertalk.com. (n.d.). </w:t>
            </w:r>
            <w:r w:rsidRPr="00F516C1">
              <w:rPr>
                <w:rFonts w:ascii="Calibri" w:eastAsiaTheme="minorEastAsia" w:hAnsi="Calibri"/>
                <w:i/>
                <w:iCs/>
                <w:color w:val="000000"/>
                <w:sz w:val="27"/>
                <w:szCs w:val="27"/>
                <w:lang w:eastAsia="en-GB"/>
              </w:rPr>
              <w:t>Lucknam Park - Hotel Reviews</w:t>
            </w:r>
            <w:r w:rsidRPr="00F516C1">
              <w:rPr>
                <w:rFonts w:ascii="Calibri" w:eastAsiaTheme="minorEastAsia" w:hAnsi="Calibri"/>
                <w:color w:val="000000"/>
                <w:sz w:val="27"/>
                <w:szCs w:val="27"/>
                <w:lang w:eastAsia="en-GB"/>
              </w:rPr>
              <w:t>. [online] Available at: https://www.flyertalk.com/hotel-reviews/r-lucknam-park-529 [Accessed 12 Oct. 2021].</w:t>
            </w:r>
          </w:p>
          <w:p w14:paraId="7AA81C14" w14:textId="77777777" w:rsidR="00DD7CD0" w:rsidRPr="00F516C1" w:rsidRDefault="00DD7CD0" w:rsidP="00DD7CD0">
            <w:pPr>
              <w:pStyle w:val="NormalWeb"/>
              <w:spacing w:line="360" w:lineRule="atLeast"/>
              <w:divId w:val="690574574"/>
              <w:rPr>
                <w:rFonts w:ascii="Calibri" w:eastAsiaTheme="minorEastAsia" w:hAnsi="Calibri"/>
                <w:color w:val="000000"/>
                <w:sz w:val="27"/>
                <w:szCs w:val="27"/>
                <w:lang w:eastAsia="en-GB"/>
              </w:rPr>
            </w:pPr>
          </w:p>
          <w:p w14:paraId="1E4A1B23" w14:textId="77777777" w:rsidR="00DD7CD0" w:rsidRPr="00F24F65" w:rsidRDefault="00DD7CD0" w:rsidP="00DD7CD0">
            <w:pPr>
              <w:pStyle w:val="NormalWeb"/>
              <w:spacing w:line="360" w:lineRule="atLeast"/>
              <w:divId w:val="690574574"/>
              <w:rPr>
                <w:rFonts w:ascii="Calibri" w:eastAsiaTheme="minorEastAsia" w:hAnsi="Calibri"/>
                <w:color w:val="000000"/>
                <w:sz w:val="27"/>
                <w:szCs w:val="27"/>
                <w:lang w:eastAsia="en-GB"/>
              </w:rPr>
            </w:pPr>
            <w:r w:rsidRPr="00F516C1">
              <w:rPr>
                <w:rFonts w:ascii="Calibri" w:eastAsiaTheme="minorEastAsia" w:hAnsi="Calibri"/>
                <w:color w:val="000000"/>
                <w:sz w:val="27"/>
                <w:szCs w:val="27"/>
                <w:lang w:eastAsia="en-GB"/>
              </w:rPr>
              <w:t>‌</w:t>
            </w:r>
            <w:r w:rsidRPr="00F24F65">
              <w:rPr>
                <w:rFonts w:ascii="Calibri" w:eastAsiaTheme="minorEastAsia" w:hAnsi="Calibri"/>
                <w:color w:val="000000"/>
                <w:sz w:val="27"/>
                <w:szCs w:val="27"/>
                <w:lang w:eastAsia="en-GB"/>
              </w:rPr>
              <w:t xml:space="preserve"> www.maplandia.com. (n.d.). </w:t>
            </w:r>
            <w:r w:rsidRPr="00F24F65">
              <w:rPr>
                <w:rFonts w:ascii="Calibri" w:eastAsiaTheme="minorEastAsia" w:hAnsi="Calibri"/>
                <w:i/>
                <w:iCs/>
                <w:color w:val="000000"/>
                <w:sz w:val="27"/>
                <w:szCs w:val="27"/>
                <w:lang w:eastAsia="en-GB"/>
              </w:rPr>
              <w:t>Lucknam Park Hotel &amp; Spa | Chippenham Google Satellite Map</w:t>
            </w:r>
            <w:r w:rsidRPr="00F24F65">
              <w:rPr>
                <w:rFonts w:ascii="Calibri" w:eastAsiaTheme="minorEastAsia" w:hAnsi="Calibri"/>
                <w:color w:val="000000"/>
                <w:sz w:val="27"/>
                <w:szCs w:val="27"/>
                <w:lang w:eastAsia="en-GB"/>
              </w:rPr>
              <w:t>. [online] Available at: http://www.maplandia.com/united-kingdom/england/south-west/wiltshire-county/chippenham/accommodation/lucknam-park-hotel-spa/ [Accessed 12 Oct. 2021].</w:t>
            </w:r>
          </w:p>
          <w:p w14:paraId="56A9E259" w14:textId="7F50772C" w:rsidR="00F516C1" w:rsidRPr="00F516C1" w:rsidRDefault="00F516C1" w:rsidP="00F516C1">
            <w:pPr>
              <w:spacing w:before="100" w:beforeAutospacing="1" w:after="100" w:afterAutospacing="1"/>
              <w:divId w:val="690574574"/>
              <w:rPr>
                <w:rFonts w:ascii="Calibri" w:eastAsiaTheme="minorEastAsia" w:hAnsi="Calibri" w:cs="Times New Roman"/>
                <w:color w:val="000000"/>
                <w:sz w:val="27"/>
                <w:szCs w:val="27"/>
                <w:lang w:eastAsia="en-GB"/>
              </w:rPr>
            </w:pPr>
          </w:p>
          <w:p w14:paraId="50FE0A05" w14:textId="4E5D6512" w:rsidR="004158C2" w:rsidRPr="004158C2" w:rsidRDefault="004158C2" w:rsidP="004158C2">
            <w:pPr>
              <w:spacing w:before="100" w:beforeAutospacing="1" w:after="100" w:afterAutospacing="1"/>
              <w:divId w:val="1123035066"/>
              <w:rPr>
                <w:rFonts w:ascii="Calibri" w:eastAsiaTheme="minorEastAsia" w:hAnsi="Calibri" w:cs="Times New Roman"/>
                <w:color w:val="000000"/>
                <w:sz w:val="27"/>
                <w:szCs w:val="27"/>
                <w:lang w:eastAsia="en-GB"/>
              </w:rPr>
            </w:pPr>
          </w:p>
          <w:p w14:paraId="5C3B246D" w14:textId="3CD34027" w:rsidR="006907C2" w:rsidRPr="006E7984" w:rsidRDefault="006907C2" w:rsidP="006E7984">
            <w:pPr>
              <w:spacing w:before="100" w:beforeAutospacing="1" w:after="100" w:afterAutospacing="1"/>
              <w:divId w:val="256333170"/>
              <w:rPr>
                <w:rFonts w:ascii="Calibri" w:eastAsiaTheme="minorEastAsia" w:hAnsi="Calibri" w:cs="Times New Roman"/>
                <w:color w:val="000000"/>
                <w:sz w:val="27"/>
                <w:szCs w:val="27"/>
                <w:lang w:eastAsia="en-GB"/>
              </w:rPr>
            </w:pPr>
          </w:p>
          <w:p w14:paraId="11FCD8AE" w14:textId="060075D8" w:rsidR="0C77EDFC" w:rsidRPr="00DB2C6E" w:rsidRDefault="0C77EDFC" w:rsidP="00DB2C6E">
            <w:pPr>
              <w:spacing w:line="276" w:lineRule="auto"/>
              <w:rPr>
                <w:rFonts w:ascii="Arial" w:hAnsi="Arial" w:cs="Arial"/>
                <w:b/>
                <w:bCs/>
              </w:rPr>
            </w:pPr>
          </w:p>
          <w:p w14:paraId="62C16490" w14:textId="737DE300" w:rsidR="0C77EDFC" w:rsidRPr="00DB2C6E" w:rsidRDefault="0C77EDFC" w:rsidP="00DB2C6E">
            <w:pPr>
              <w:spacing w:line="276" w:lineRule="auto"/>
              <w:rPr>
                <w:rFonts w:ascii="Arial" w:hAnsi="Arial" w:cs="Arial"/>
                <w:b/>
                <w:bCs/>
              </w:rPr>
            </w:pPr>
          </w:p>
          <w:p w14:paraId="342BDD1E" w14:textId="763500A8" w:rsidR="0C77EDFC" w:rsidRPr="00DB2C6E" w:rsidRDefault="0C77EDFC" w:rsidP="00DB2C6E">
            <w:pPr>
              <w:spacing w:line="276" w:lineRule="auto"/>
              <w:rPr>
                <w:rFonts w:ascii="Arial" w:hAnsi="Arial" w:cs="Arial"/>
                <w:b/>
                <w:bCs/>
              </w:rPr>
            </w:pPr>
          </w:p>
          <w:p w14:paraId="6E411196" w14:textId="343D8580" w:rsidR="0C77EDFC" w:rsidRPr="00DB2C6E" w:rsidRDefault="0C77EDFC" w:rsidP="00DB2C6E">
            <w:pPr>
              <w:spacing w:line="276" w:lineRule="auto"/>
              <w:rPr>
                <w:rFonts w:ascii="Arial" w:hAnsi="Arial" w:cs="Arial"/>
                <w:b/>
                <w:bCs/>
              </w:rPr>
            </w:pPr>
          </w:p>
          <w:p w14:paraId="11E0DD13" w14:textId="731435DA" w:rsidR="0C77EDFC" w:rsidRPr="00DB2C6E" w:rsidRDefault="0C77EDFC" w:rsidP="00DB2C6E">
            <w:pPr>
              <w:spacing w:line="276" w:lineRule="auto"/>
              <w:rPr>
                <w:rFonts w:ascii="Arial" w:hAnsi="Arial" w:cs="Arial"/>
                <w:b/>
                <w:bCs/>
              </w:rPr>
            </w:pPr>
          </w:p>
          <w:p w14:paraId="6EBF0FE2" w14:textId="5C18156E" w:rsidR="0C77EDFC" w:rsidRPr="00DB2C6E" w:rsidRDefault="0C77EDFC" w:rsidP="00DB2C6E">
            <w:pPr>
              <w:spacing w:line="276" w:lineRule="auto"/>
              <w:rPr>
                <w:rFonts w:ascii="Arial" w:hAnsi="Arial" w:cs="Arial"/>
                <w:b/>
                <w:bCs/>
              </w:rPr>
            </w:pPr>
          </w:p>
          <w:p w14:paraId="38484A52" w14:textId="47CE7DA3" w:rsidR="0C77EDFC" w:rsidRPr="00DB2C6E" w:rsidRDefault="0C77EDFC" w:rsidP="00DB2C6E">
            <w:pPr>
              <w:spacing w:line="276" w:lineRule="auto"/>
              <w:rPr>
                <w:rFonts w:ascii="Arial" w:hAnsi="Arial" w:cs="Arial"/>
                <w:b/>
                <w:bCs/>
              </w:rPr>
            </w:pPr>
          </w:p>
          <w:p w14:paraId="7A7CB24F" w14:textId="72C6740F" w:rsidR="0C77EDFC" w:rsidRPr="00DB2C6E" w:rsidRDefault="002771D4" w:rsidP="00DB2C6E">
            <w:pPr>
              <w:spacing w:line="276" w:lineRule="auto"/>
              <w:rPr>
                <w:rFonts w:ascii="Arial" w:hAnsi="Arial" w:cs="Arial"/>
                <w:b/>
                <w:bCs/>
              </w:rPr>
            </w:pPr>
            <w:r>
              <w:rPr>
                <w:rFonts w:ascii="Arial" w:hAnsi="Arial" w:cs="Arial"/>
                <w:b/>
                <w:bCs/>
                <w:noProof/>
              </w:rPr>
              <w:lastRenderedPageBreak/>
              <w:drawing>
                <wp:inline distT="0" distB="0" distL="0" distR="0" wp14:anchorId="7F97F94E" wp14:editId="04441AC1">
                  <wp:extent cx="5727700" cy="32258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01D205F6" w14:textId="3C982BDB" w:rsidR="0C77EDFC" w:rsidRPr="00DB2C6E" w:rsidRDefault="002771D4" w:rsidP="00DB2C6E">
            <w:pPr>
              <w:spacing w:line="276" w:lineRule="auto"/>
              <w:rPr>
                <w:rFonts w:ascii="Arial" w:hAnsi="Arial" w:cs="Arial"/>
                <w:b/>
                <w:bCs/>
              </w:rPr>
            </w:pPr>
            <w:r>
              <w:rPr>
                <w:rFonts w:ascii="Arial" w:hAnsi="Arial" w:cs="Arial"/>
                <w:b/>
                <w:bCs/>
                <w:noProof/>
              </w:rPr>
              <w:lastRenderedPageBreak/>
              <w:drawing>
                <wp:inline distT="0" distB="0" distL="0" distR="0" wp14:anchorId="0A420775" wp14:editId="2224D37F">
                  <wp:extent cx="5731510" cy="3223895"/>
                  <wp:effectExtent l="0" t="0" r="2540" b="0"/>
                  <wp:docPr id="2" name="Picture 2" descr="A group of people riding bik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riding bike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5A50610" w14:textId="45639F7F" w:rsidR="0C77EDFC" w:rsidRPr="00DB2C6E" w:rsidRDefault="0C77EDFC" w:rsidP="00DB2C6E">
            <w:pPr>
              <w:spacing w:line="276" w:lineRule="auto"/>
              <w:rPr>
                <w:rFonts w:ascii="Arial" w:hAnsi="Arial" w:cs="Arial"/>
                <w:b/>
                <w:bCs/>
              </w:rPr>
            </w:pPr>
          </w:p>
          <w:p w14:paraId="0413E206" w14:textId="03D8035E" w:rsidR="0C77EDFC" w:rsidRPr="00DB2C6E" w:rsidRDefault="0C77EDFC" w:rsidP="00DB2C6E">
            <w:pPr>
              <w:spacing w:line="276" w:lineRule="auto"/>
              <w:rPr>
                <w:rFonts w:ascii="Arial" w:hAnsi="Arial" w:cs="Arial"/>
                <w:b/>
                <w:bCs/>
              </w:rPr>
            </w:pPr>
          </w:p>
          <w:p w14:paraId="2125CF4B" w14:textId="1ECC8FC9" w:rsidR="0C77EDFC" w:rsidRPr="00DB2C6E" w:rsidRDefault="0C77EDFC" w:rsidP="00DB2C6E">
            <w:pPr>
              <w:spacing w:line="276" w:lineRule="auto"/>
              <w:rPr>
                <w:rFonts w:ascii="Arial" w:hAnsi="Arial" w:cs="Arial"/>
                <w:b/>
                <w:bCs/>
              </w:rPr>
            </w:pPr>
          </w:p>
          <w:p w14:paraId="31B4903A" w14:textId="1DEDF673" w:rsidR="0C77EDFC" w:rsidRPr="00DB2C6E" w:rsidRDefault="007337C6" w:rsidP="00DB2C6E">
            <w:pPr>
              <w:spacing w:line="276" w:lineRule="auto"/>
              <w:rPr>
                <w:rFonts w:ascii="Arial" w:hAnsi="Arial" w:cs="Arial"/>
                <w:b/>
                <w:bCs/>
              </w:rPr>
            </w:pPr>
            <w:r>
              <w:rPr>
                <w:rFonts w:ascii="Arial" w:hAnsi="Arial" w:cs="Arial"/>
                <w:b/>
                <w:bCs/>
              </w:rPr>
              <w:object w:dxaOrig="1508" w:dyaOrig="983" w14:anchorId="4D145F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0" o:title=""/>
                </v:shape>
                <o:OLEObject Type="Embed" ProgID="PowerPoint.Show.12" ShapeID="_x0000_i1025" DrawAspect="Icon" ObjectID="_1695720654" r:id="rId11"/>
              </w:object>
            </w:r>
          </w:p>
          <w:p w14:paraId="219B24C3" w14:textId="4257F3D3" w:rsidR="0C77EDFC" w:rsidRPr="00DB2C6E" w:rsidRDefault="0C77EDFC" w:rsidP="00DB2C6E">
            <w:pPr>
              <w:spacing w:line="276" w:lineRule="auto"/>
              <w:rPr>
                <w:rFonts w:ascii="Arial" w:hAnsi="Arial" w:cs="Arial"/>
                <w:b/>
                <w:bCs/>
              </w:rPr>
            </w:pPr>
          </w:p>
          <w:p w14:paraId="42E4B243" w14:textId="54564B7B" w:rsidR="00611114" w:rsidRPr="00DB2C6E" w:rsidRDefault="000B13F1" w:rsidP="00DB2C6E">
            <w:pPr>
              <w:spacing w:line="276" w:lineRule="auto"/>
              <w:rPr>
                <w:rFonts w:ascii="Arial" w:hAnsi="Arial" w:cs="Arial"/>
                <w:b/>
                <w:bCs/>
              </w:rPr>
            </w:pPr>
            <w:r>
              <w:rPr>
                <w:rFonts w:ascii="Arial" w:hAnsi="Arial" w:cs="Arial"/>
                <w:b/>
                <w:bCs/>
                <w:noProof/>
              </w:rPr>
              <w:lastRenderedPageBreak/>
              <w:drawing>
                <wp:inline distT="0" distB="0" distL="0" distR="0" wp14:anchorId="1BEFF74A" wp14:editId="4351FF55">
                  <wp:extent cx="5455920" cy="3047189"/>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0885" cy="3055547"/>
                          </a:xfrm>
                          <a:prstGeom prst="rect">
                            <a:avLst/>
                          </a:prstGeom>
                          <a:noFill/>
                          <a:ln>
                            <a:noFill/>
                          </a:ln>
                        </pic:spPr>
                      </pic:pic>
                    </a:graphicData>
                  </a:graphic>
                </wp:inline>
              </w:drawing>
            </w:r>
          </w:p>
          <w:p w14:paraId="0552B413" w14:textId="23681E14" w:rsidR="00611114" w:rsidRPr="00DB2C6E" w:rsidRDefault="000B13F1" w:rsidP="00DB2C6E">
            <w:pPr>
              <w:spacing w:line="276" w:lineRule="auto"/>
              <w:rPr>
                <w:rFonts w:ascii="Arial" w:hAnsi="Arial" w:cs="Arial"/>
                <w:b/>
                <w:bCs/>
              </w:rPr>
            </w:pPr>
            <w:r>
              <w:rPr>
                <w:rFonts w:ascii="Arial" w:hAnsi="Arial" w:cs="Arial"/>
                <w:b/>
                <w:bCs/>
                <w:noProof/>
              </w:rPr>
              <w:lastRenderedPageBreak/>
              <w:drawing>
                <wp:inline distT="0" distB="0" distL="0" distR="0" wp14:anchorId="4EF0B4CF" wp14:editId="5049344C">
                  <wp:extent cx="5730240" cy="42519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4251960"/>
                          </a:xfrm>
                          <a:prstGeom prst="rect">
                            <a:avLst/>
                          </a:prstGeom>
                          <a:noFill/>
                          <a:ln>
                            <a:noFill/>
                          </a:ln>
                        </pic:spPr>
                      </pic:pic>
                    </a:graphicData>
                  </a:graphic>
                </wp:inline>
              </w:drawing>
            </w:r>
          </w:p>
          <w:p w14:paraId="462BD89E" w14:textId="1B220DA0" w:rsidR="00611114" w:rsidRPr="00DB2C6E" w:rsidRDefault="00611114" w:rsidP="00DB2C6E">
            <w:pPr>
              <w:spacing w:line="276" w:lineRule="auto"/>
              <w:rPr>
                <w:rFonts w:ascii="Arial" w:hAnsi="Arial" w:cs="Arial"/>
                <w:b/>
                <w:bCs/>
              </w:rPr>
            </w:pPr>
          </w:p>
          <w:p w14:paraId="04718001" w14:textId="48D78135" w:rsidR="00611114" w:rsidRPr="00DB2C6E" w:rsidRDefault="00611114" w:rsidP="00DB2C6E">
            <w:pPr>
              <w:spacing w:line="276" w:lineRule="auto"/>
              <w:rPr>
                <w:rFonts w:ascii="Arial" w:hAnsi="Arial" w:cs="Arial"/>
                <w:b/>
                <w:bCs/>
              </w:rPr>
            </w:pPr>
          </w:p>
          <w:p w14:paraId="21C206BA" w14:textId="2B88C159" w:rsidR="00611114" w:rsidRPr="00DB2C6E" w:rsidRDefault="00611114" w:rsidP="00DB2C6E">
            <w:pPr>
              <w:spacing w:line="276" w:lineRule="auto"/>
              <w:rPr>
                <w:rFonts w:ascii="Arial" w:hAnsi="Arial" w:cs="Arial"/>
                <w:b/>
                <w:bCs/>
              </w:rPr>
            </w:pPr>
          </w:p>
          <w:p w14:paraId="386E3A84" w14:textId="77C7A2DB" w:rsidR="00611114" w:rsidRPr="00DB2C6E" w:rsidRDefault="00611114" w:rsidP="00DB2C6E">
            <w:pPr>
              <w:spacing w:line="276" w:lineRule="auto"/>
              <w:rPr>
                <w:rFonts w:ascii="Arial" w:hAnsi="Arial" w:cs="Arial"/>
                <w:b/>
                <w:bCs/>
              </w:rPr>
            </w:pPr>
          </w:p>
          <w:p w14:paraId="40BFA1A5" w14:textId="12A91AF9" w:rsidR="00611114" w:rsidRPr="00DB2C6E" w:rsidRDefault="00611114" w:rsidP="00DB2C6E">
            <w:pPr>
              <w:spacing w:line="276" w:lineRule="auto"/>
              <w:rPr>
                <w:rFonts w:ascii="Arial" w:hAnsi="Arial" w:cs="Arial"/>
                <w:b/>
                <w:bCs/>
              </w:rPr>
            </w:pPr>
          </w:p>
          <w:p w14:paraId="7C7C88BD" w14:textId="5096A309" w:rsidR="00611114" w:rsidRPr="00DB2C6E" w:rsidRDefault="00611114" w:rsidP="00DB2C6E">
            <w:pPr>
              <w:spacing w:line="276" w:lineRule="auto"/>
              <w:rPr>
                <w:rFonts w:ascii="Arial" w:hAnsi="Arial" w:cs="Arial"/>
                <w:b/>
                <w:bCs/>
              </w:rPr>
            </w:pPr>
          </w:p>
          <w:p w14:paraId="3DF96B28" w14:textId="2490C409" w:rsidR="00611114" w:rsidRPr="00DB2C6E" w:rsidRDefault="00611114" w:rsidP="00DB2C6E">
            <w:pPr>
              <w:spacing w:line="276" w:lineRule="auto"/>
              <w:rPr>
                <w:rFonts w:ascii="Arial" w:hAnsi="Arial" w:cs="Arial"/>
                <w:b/>
                <w:bCs/>
              </w:rPr>
            </w:pPr>
          </w:p>
          <w:p w14:paraId="60BD5353" w14:textId="5A3290FC" w:rsidR="00611114" w:rsidRPr="00DB2C6E" w:rsidRDefault="00611114" w:rsidP="00DB2C6E">
            <w:pPr>
              <w:spacing w:line="276" w:lineRule="auto"/>
              <w:rPr>
                <w:rFonts w:ascii="Arial" w:hAnsi="Arial" w:cs="Arial"/>
                <w:b/>
                <w:bCs/>
              </w:rPr>
            </w:pPr>
          </w:p>
          <w:p w14:paraId="60F0FAB9" w14:textId="17CF699F" w:rsidR="00611114" w:rsidRPr="00DB2C6E" w:rsidRDefault="00611114" w:rsidP="00DB2C6E">
            <w:pPr>
              <w:spacing w:line="276" w:lineRule="auto"/>
              <w:rPr>
                <w:rFonts w:ascii="Arial" w:hAnsi="Arial" w:cs="Arial"/>
                <w:b/>
                <w:bCs/>
              </w:rPr>
            </w:pPr>
          </w:p>
          <w:p w14:paraId="0B13A725" w14:textId="0BFFFAA1" w:rsidR="00611114" w:rsidRPr="00DB2C6E" w:rsidRDefault="00611114" w:rsidP="00DB2C6E">
            <w:pPr>
              <w:spacing w:line="276" w:lineRule="auto"/>
              <w:rPr>
                <w:rFonts w:ascii="Arial" w:hAnsi="Arial" w:cs="Arial"/>
                <w:b/>
                <w:bCs/>
              </w:rPr>
            </w:pPr>
          </w:p>
          <w:p w14:paraId="763EB133" w14:textId="5E20F300" w:rsidR="00611114" w:rsidRPr="00DB2C6E" w:rsidRDefault="00611114" w:rsidP="00DB2C6E">
            <w:pPr>
              <w:spacing w:line="276" w:lineRule="auto"/>
              <w:rPr>
                <w:rFonts w:ascii="Arial" w:hAnsi="Arial" w:cs="Arial"/>
                <w:b/>
                <w:bCs/>
              </w:rPr>
            </w:pPr>
          </w:p>
          <w:p w14:paraId="31174268" w14:textId="645B6FD6" w:rsidR="00611114" w:rsidRPr="00DB2C6E" w:rsidRDefault="00611114" w:rsidP="00DB2C6E">
            <w:pPr>
              <w:spacing w:line="276" w:lineRule="auto"/>
              <w:rPr>
                <w:rFonts w:ascii="Arial" w:hAnsi="Arial" w:cs="Arial"/>
                <w:b/>
                <w:bCs/>
              </w:rPr>
            </w:pPr>
          </w:p>
          <w:p w14:paraId="22DE5FB4" w14:textId="3D3EA217" w:rsidR="00611114" w:rsidRPr="00DB2C6E" w:rsidRDefault="00D74B1D" w:rsidP="00DB2C6E">
            <w:pPr>
              <w:spacing w:line="276" w:lineRule="auto"/>
              <w:rPr>
                <w:rFonts w:ascii="Arial" w:hAnsi="Arial" w:cs="Arial"/>
                <w:b/>
                <w:bCs/>
              </w:rPr>
            </w:pPr>
            <w:r>
              <w:rPr>
                <w:rFonts w:ascii="Arial" w:hAnsi="Arial" w:cs="Arial"/>
                <w:b/>
                <w:bCs/>
                <w:noProof/>
              </w:rPr>
              <w:drawing>
                <wp:inline distT="0" distB="0" distL="0" distR="0" wp14:anchorId="26DD10EB" wp14:editId="4B693743">
                  <wp:extent cx="5731510" cy="3223895"/>
                  <wp:effectExtent l="0" t="0" r="2540" b="0"/>
                  <wp:docPr id="5" name="Picture 5" descr="A collage of a living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llage of a living room&#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F2FC30" w14:textId="163D5622" w:rsidR="0C77EDFC" w:rsidRPr="00DB2C6E" w:rsidRDefault="0C77EDFC" w:rsidP="00DB2C6E">
            <w:pPr>
              <w:spacing w:line="276" w:lineRule="auto"/>
              <w:rPr>
                <w:rFonts w:ascii="Arial" w:hAnsi="Arial" w:cs="Arial"/>
                <w:b/>
                <w:bCs/>
              </w:rPr>
            </w:pPr>
          </w:p>
          <w:p w14:paraId="4BCF9D77" w14:textId="6D4A39F4" w:rsidR="0C77EDFC" w:rsidRPr="00DB2C6E" w:rsidRDefault="0C77EDFC" w:rsidP="00DB2C6E">
            <w:pPr>
              <w:spacing w:line="276" w:lineRule="auto"/>
              <w:rPr>
                <w:rFonts w:ascii="Arial" w:hAnsi="Arial" w:cs="Arial"/>
                <w:b/>
                <w:bCs/>
              </w:rPr>
            </w:pPr>
          </w:p>
          <w:p w14:paraId="5D0B4BD0" w14:textId="77777777" w:rsidR="00FB5465" w:rsidRPr="00DB2C6E" w:rsidRDefault="00FB5465" w:rsidP="00DB2C6E">
            <w:pPr>
              <w:spacing w:line="276" w:lineRule="auto"/>
              <w:jc w:val="center"/>
              <w:rPr>
                <w:rFonts w:ascii="Arial" w:hAnsi="Arial" w:cs="Arial"/>
              </w:rPr>
            </w:pPr>
          </w:p>
          <w:p w14:paraId="5D2328EF" w14:textId="77777777" w:rsidR="00FB5465" w:rsidRPr="00DB2C6E" w:rsidRDefault="00FB5465" w:rsidP="00DB2C6E">
            <w:pPr>
              <w:spacing w:line="276" w:lineRule="auto"/>
              <w:jc w:val="center"/>
              <w:rPr>
                <w:rFonts w:ascii="Arial" w:hAnsi="Arial" w:cs="Arial"/>
              </w:rPr>
            </w:pPr>
          </w:p>
          <w:p w14:paraId="21917CAD" w14:textId="77777777" w:rsidR="00FB5465" w:rsidRPr="00DB2C6E" w:rsidRDefault="00FB5465" w:rsidP="00DB2C6E">
            <w:pPr>
              <w:spacing w:line="276" w:lineRule="auto"/>
              <w:jc w:val="center"/>
              <w:rPr>
                <w:rFonts w:ascii="Arial" w:hAnsi="Arial" w:cs="Arial"/>
              </w:rPr>
            </w:pPr>
          </w:p>
          <w:p w14:paraId="7BAD7D90" w14:textId="77777777" w:rsidR="00FB5465" w:rsidRPr="00DB2C6E" w:rsidRDefault="00FB5465" w:rsidP="00DB2C6E">
            <w:pPr>
              <w:spacing w:line="276" w:lineRule="auto"/>
              <w:jc w:val="center"/>
              <w:rPr>
                <w:rFonts w:ascii="Arial" w:hAnsi="Arial" w:cs="Arial"/>
              </w:rPr>
            </w:pPr>
          </w:p>
          <w:p w14:paraId="0ADB11B5" w14:textId="77777777" w:rsidR="00FB5465" w:rsidRPr="00DB2C6E" w:rsidRDefault="00FB5465" w:rsidP="00DB2C6E">
            <w:pPr>
              <w:spacing w:line="276" w:lineRule="auto"/>
              <w:jc w:val="center"/>
              <w:rPr>
                <w:rFonts w:ascii="Arial" w:hAnsi="Arial" w:cs="Arial"/>
              </w:rPr>
            </w:pPr>
          </w:p>
          <w:p w14:paraId="504D618C" w14:textId="77777777" w:rsidR="00FB5465" w:rsidRPr="00DB2C6E" w:rsidRDefault="00FB5465" w:rsidP="00DB2C6E">
            <w:pPr>
              <w:spacing w:line="276" w:lineRule="auto"/>
              <w:jc w:val="center"/>
              <w:rPr>
                <w:rFonts w:ascii="Arial" w:hAnsi="Arial" w:cs="Arial"/>
              </w:rPr>
            </w:pPr>
          </w:p>
          <w:p w14:paraId="09F41E6F" w14:textId="577B5469" w:rsidR="00FB5465" w:rsidRPr="00DB2C6E" w:rsidRDefault="00FB5465" w:rsidP="00DB2C6E">
            <w:pPr>
              <w:spacing w:line="276" w:lineRule="auto"/>
              <w:jc w:val="center"/>
              <w:rPr>
                <w:rFonts w:ascii="Arial" w:hAnsi="Arial" w:cs="Arial"/>
              </w:rPr>
            </w:pPr>
          </w:p>
          <w:p w14:paraId="31621AE2" w14:textId="1BAE28AB" w:rsidR="00690F04" w:rsidRPr="00DB2C6E" w:rsidRDefault="00690F04" w:rsidP="00DB2C6E">
            <w:pPr>
              <w:spacing w:line="276" w:lineRule="auto"/>
              <w:jc w:val="center"/>
              <w:rPr>
                <w:rFonts w:ascii="Arial" w:hAnsi="Arial" w:cs="Arial"/>
              </w:rPr>
            </w:pPr>
          </w:p>
          <w:p w14:paraId="035AF66D" w14:textId="77777777" w:rsidR="00690F04" w:rsidRPr="00DB2C6E" w:rsidRDefault="00690F04" w:rsidP="00DB2C6E">
            <w:pPr>
              <w:spacing w:line="276" w:lineRule="auto"/>
              <w:jc w:val="center"/>
              <w:rPr>
                <w:rFonts w:ascii="Arial" w:hAnsi="Arial" w:cs="Arial"/>
              </w:rPr>
            </w:pPr>
          </w:p>
          <w:p w14:paraId="3C291A4F" w14:textId="77777777" w:rsidR="00FB5465" w:rsidRPr="00DB2C6E" w:rsidRDefault="00FB5465" w:rsidP="00DB2C6E">
            <w:pPr>
              <w:spacing w:line="276" w:lineRule="auto"/>
              <w:jc w:val="center"/>
              <w:rPr>
                <w:rFonts w:ascii="Arial" w:hAnsi="Arial" w:cs="Arial"/>
              </w:rPr>
            </w:pPr>
          </w:p>
          <w:p w14:paraId="17719CA7" w14:textId="77777777" w:rsidR="00FB5465" w:rsidRPr="00DB2C6E" w:rsidRDefault="00FB5465" w:rsidP="00DB2C6E">
            <w:pPr>
              <w:spacing w:line="276" w:lineRule="auto"/>
              <w:jc w:val="center"/>
              <w:rPr>
                <w:rFonts w:ascii="Arial" w:hAnsi="Arial" w:cs="Arial"/>
              </w:rPr>
            </w:pPr>
          </w:p>
          <w:p w14:paraId="7C2DFF4B" w14:textId="0FE320E5" w:rsidR="00FB5465" w:rsidRPr="00DB2C6E" w:rsidRDefault="00FB5465" w:rsidP="00DB2C6E">
            <w:pPr>
              <w:spacing w:line="276" w:lineRule="auto"/>
              <w:jc w:val="center"/>
              <w:rPr>
                <w:rFonts w:ascii="Arial" w:hAnsi="Arial" w:cs="Arial"/>
              </w:rPr>
            </w:pPr>
          </w:p>
        </w:tc>
      </w:tr>
    </w:tbl>
    <w:p w14:paraId="5EEB946F" w14:textId="77777777" w:rsidR="00FB5465" w:rsidRPr="00DB2C6E" w:rsidRDefault="00FB5465" w:rsidP="00DB2C6E">
      <w:pPr>
        <w:spacing w:line="276" w:lineRule="auto"/>
        <w:jc w:val="center"/>
        <w:rPr>
          <w:rFonts w:ascii="Arial" w:hAnsi="Arial" w:cs="Arial"/>
        </w:rPr>
      </w:pPr>
    </w:p>
    <w:sectPr w:rsidR="00FB5465" w:rsidRPr="00DB2C6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99BF0" w14:textId="77777777" w:rsidR="00010120" w:rsidRDefault="00010120" w:rsidP="00576798">
      <w:r>
        <w:separator/>
      </w:r>
    </w:p>
  </w:endnote>
  <w:endnote w:type="continuationSeparator" w:id="0">
    <w:p w14:paraId="12295D1C" w14:textId="77777777" w:rsidR="00010120" w:rsidRDefault="00010120"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97247" w14:textId="77777777" w:rsidR="00010120" w:rsidRDefault="00010120" w:rsidP="00576798">
      <w:r>
        <w:separator/>
      </w:r>
    </w:p>
  </w:footnote>
  <w:footnote w:type="continuationSeparator" w:id="0">
    <w:p w14:paraId="24EAFB63" w14:textId="77777777" w:rsidR="00010120" w:rsidRDefault="00010120"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00576798">
    <w:pPr>
      <w:pStyle w:val="Header"/>
    </w:pPr>
    <w:r>
      <w:rPr>
        <w:noProof/>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80E8BA6A"/>
    <w:lvl w:ilvl="0" w:tplc="98847764">
      <w:start w:val="1"/>
      <w:numFmt w:val="decimal"/>
      <w:lvlText w:val="%1."/>
      <w:lvlJc w:val="left"/>
      <w:pPr>
        <w:ind w:left="1080" w:hanging="360"/>
      </w:pPr>
      <w:rPr>
        <w:rFonts w:hint="default"/>
        <w:color w:val="auto"/>
      </w:rPr>
    </w:lvl>
    <w:lvl w:ilvl="1" w:tplc="0374B76C">
      <w:numFmt w:val="bullet"/>
      <w:lvlText w:val="•"/>
      <w:lvlJc w:val="left"/>
      <w:pPr>
        <w:ind w:left="1800" w:hanging="360"/>
      </w:pPr>
      <w:rPr>
        <w:rFonts w:ascii="Calibri" w:eastAsiaTheme="minorHAnsi" w:hAnsi="Calibri" w:cstheme="minorBidi"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465"/>
    <w:rsid w:val="00010120"/>
    <w:rsid w:val="00043C68"/>
    <w:rsid w:val="00062254"/>
    <w:rsid w:val="00080A54"/>
    <w:rsid w:val="00090DEE"/>
    <w:rsid w:val="000B13F1"/>
    <w:rsid w:val="000B4B02"/>
    <w:rsid w:val="000C4B0C"/>
    <w:rsid w:val="000C5430"/>
    <w:rsid w:val="000D5512"/>
    <w:rsid w:val="000E41D1"/>
    <w:rsid w:val="000F1020"/>
    <w:rsid w:val="00107800"/>
    <w:rsid w:val="00147945"/>
    <w:rsid w:val="001B432D"/>
    <w:rsid w:val="001C3AB2"/>
    <w:rsid w:val="001C468E"/>
    <w:rsid w:val="001E30AD"/>
    <w:rsid w:val="00203AA6"/>
    <w:rsid w:val="00221A4E"/>
    <w:rsid w:val="0023353A"/>
    <w:rsid w:val="00236929"/>
    <w:rsid w:val="00241AF6"/>
    <w:rsid w:val="00276595"/>
    <w:rsid w:val="002771D4"/>
    <w:rsid w:val="002B70F1"/>
    <w:rsid w:val="002D0FB0"/>
    <w:rsid w:val="002D3CC7"/>
    <w:rsid w:val="003F0918"/>
    <w:rsid w:val="003F6339"/>
    <w:rsid w:val="004158C2"/>
    <w:rsid w:val="00455C06"/>
    <w:rsid w:val="0046681E"/>
    <w:rsid w:val="00512FAE"/>
    <w:rsid w:val="005524B9"/>
    <w:rsid w:val="0056300A"/>
    <w:rsid w:val="00576798"/>
    <w:rsid w:val="005A7C5B"/>
    <w:rsid w:val="005B2C66"/>
    <w:rsid w:val="005E1764"/>
    <w:rsid w:val="005E77D3"/>
    <w:rsid w:val="006011C3"/>
    <w:rsid w:val="00611114"/>
    <w:rsid w:val="0063629C"/>
    <w:rsid w:val="006567B4"/>
    <w:rsid w:val="00682AB4"/>
    <w:rsid w:val="006907C2"/>
    <w:rsid w:val="00690F04"/>
    <w:rsid w:val="00696A49"/>
    <w:rsid w:val="006B2E3C"/>
    <w:rsid w:val="006B7CCD"/>
    <w:rsid w:val="006E0C2E"/>
    <w:rsid w:val="006E7984"/>
    <w:rsid w:val="00712D9F"/>
    <w:rsid w:val="00727F31"/>
    <w:rsid w:val="00730949"/>
    <w:rsid w:val="007337C6"/>
    <w:rsid w:val="00733ECF"/>
    <w:rsid w:val="00761107"/>
    <w:rsid w:val="00785D9F"/>
    <w:rsid w:val="007C23C2"/>
    <w:rsid w:val="008365B6"/>
    <w:rsid w:val="0084173C"/>
    <w:rsid w:val="00843C14"/>
    <w:rsid w:val="00854195"/>
    <w:rsid w:val="008576DE"/>
    <w:rsid w:val="00866694"/>
    <w:rsid w:val="008734AB"/>
    <w:rsid w:val="00875FBE"/>
    <w:rsid w:val="00877589"/>
    <w:rsid w:val="008E5515"/>
    <w:rsid w:val="008F18CF"/>
    <w:rsid w:val="00900AE0"/>
    <w:rsid w:val="00913D66"/>
    <w:rsid w:val="0092522D"/>
    <w:rsid w:val="00930D1F"/>
    <w:rsid w:val="00953524"/>
    <w:rsid w:val="00960247"/>
    <w:rsid w:val="00971156"/>
    <w:rsid w:val="00985134"/>
    <w:rsid w:val="0099445F"/>
    <w:rsid w:val="009C56E8"/>
    <w:rsid w:val="009D1034"/>
    <w:rsid w:val="009E5898"/>
    <w:rsid w:val="00A3495B"/>
    <w:rsid w:val="00A663F0"/>
    <w:rsid w:val="00AA2FB8"/>
    <w:rsid w:val="00AF0A64"/>
    <w:rsid w:val="00B1506C"/>
    <w:rsid w:val="00BB4B29"/>
    <w:rsid w:val="00C847D5"/>
    <w:rsid w:val="00CC6C56"/>
    <w:rsid w:val="00CF52EC"/>
    <w:rsid w:val="00D14CF9"/>
    <w:rsid w:val="00D20813"/>
    <w:rsid w:val="00D222AC"/>
    <w:rsid w:val="00D36806"/>
    <w:rsid w:val="00D61681"/>
    <w:rsid w:val="00D66419"/>
    <w:rsid w:val="00D73798"/>
    <w:rsid w:val="00D74B1D"/>
    <w:rsid w:val="00DA7C0A"/>
    <w:rsid w:val="00DB2C6E"/>
    <w:rsid w:val="00DB6F42"/>
    <w:rsid w:val="00DD7CD0"/>
    <w:rsid w:val="00E11F5F"/>
    <w:rsid w:val="00E17A8D"/>
    <w:rsid w:val="00E20EC8"/>
    <w:rsid w:val="00E253D8"/>
    <w:rsid w:val="00E71C8F"/>
    <w:rsid w:val="00EA24DD"/>
    <w:rsid w:val="00EA7F61"/>
    <w:rsid w:val="00ED3BAC"/>
    <w:rsid w:val="00F24F65"/>
    <w:rsid w:val="00F516C1"/>
    <w:rsid w:val="00F601EE"/>
    <w:rsid w:val="00F81D40"/>
    <w:rsid w:val="00FB5465"/>
    <w:rsid w:val="00FC4E63"/>
    <w:rsid w:val="00FD169A"/>
    <w:rsid w:val="00FD7087"/>
    <w:rsid w:val="00FE33DE"/>
    <w:rsid w:val="0C77E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6DC38"/>
  <w15:chartTrackingRefBased/>
  <w15:docId w15:val="{FC509DA2-82FA-914D-AE72-726D166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character" w:customStyle="1" w:styleId="muitypography-root">
    <w:name w:val="muitypography-root"/>
    <w:basedOn w:val="DefaultParagraphFont"/>
    <w:rsid w:val="006011C3"/>
  </w:style>
  <w:style w:type="paragraph" w:styleId="NormalWeb">
    <w:name w:val="Normal (Web)"/>
    <w:basedOn w:val="Normal"/>
    <w:uiPriority w:val="99"/>
    <w:unhideWhenUsed/>
    <w:rsid w:val="004158C2"/>
    <w:rPr>
      <w:rFonts w:ascii="Times New Roman" w:hAnsi="Times New Roman" w:cs="Times New Roman"/>
    </w:rPr>
  </w:style>
  <w:style w:type="character" w:styleId="Hyperlink">
    <w:name w:val="Hyperlink"/>
    <w:basedOn w:val="DefaultParagraphFont"/>
    <w:uiPriority w:val="99"/>
    <w:unhideWhenUsed/>
    <w:rsid w:val="00E71C8F"/>
    <w:rPr>
      <w:color w:val="0563C1" w:themeColor="hyperlink"/>
      <w:u w:val="single"/>
    </w:rPr>
  </w:style>
  <w:style w:type="character" w:styleId="UnresolvedMention">
    <w:name w:val="Unresolved Mention"/>
    <w:basedOn w:val="DefaultParagraphFont"/>
    <w:uiPriority w:val="99"/>
    <w:semiHidden/>
    <w:unhideWhenUsed/>
    <w:rsid w:val="00E71C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33170">
      <w:bodyDiv w:val="1"/>
      <w:marLeft w:val="0"/>
      <w:marRight w:val="0"/>
      <w:marTop w:val="0"/>
      <w:marBottom w:val="0"/>
      <w:divBdr>
        <w:top w:val="none" w:sz="0" w:space="0" w:color="auto"/>
        <w:left w:val="none" w:sz="0" w:space="0" w:color="auto"/>
        <w:bottom w:val="none" w:sz="0" w:space="0" w:color="auto"/>
        <w:right w:val="none" w:sz="0" w:space="0" w:color="auto"/>
      </w:divBdr>
      <w:divsChild>
        <w:div w:id="1123035066">
          <w:marLeft w:val="0"/>
          <w:marRight w:val="0"/>
          <w:marTop w:val="0"/>
          <w:marBottom w:val="0"/>
          <w:divBdr>
            <w:top w:val="none" w:sz="0" w:space="0" w:color="auto"/>
            <w:left w:val="none" w:sz="0" w:space="0" w:color="auto"/>
            <w:bottom w:val="none" w:sz="0" w:space="0" w:color="auto"/>
            <w:right w:val="none" w:sz="0" w:space="0" w:color="auto"/>
          </w:divBdr>
          <w:divsChild>
            <w:div w:id="1135834280">
              <w:marLeft w:val="0"/>
              <w:marRight w:val="0"/>
              <w:marTop w:val="0"/>
              <w:marBottom w:val="0"/>
              <w:divBdr>
                <w:top w:val="none" w:sz="0" w:space="0" w:color="auto"/>
                <w:left w:val="none" w:sz="0" w:space="0" w:color="auto"/>
                <w:bottom w:val="none" w:sz="0" w:space="0" w:color="auto"/>
                <w:right w:val="none" w:sz="0" w:space="0" w:color="auto"/>
              </w:divBdr>
              <w:divsChild>
                <w:div w:id="596837742">
                  <w:marLeft w:val="0"/>
                  <w:marRight w:val="0"/>
                  <w:marTop w:val="0"/>
                  <w:marBottom w:val="0"/>
                  <w:divBdr>
                    <w:top w:val="none" w:sz="0" w:space="0" w:color="auto"/>
                    <w:left w:val="none" w:sz="0" w:space="0" w:color="auto"/>
                    <w:bottom w:val="none" w:sz="0" w:space="0" w:color="auto"/>
                    <w:right w:val="none" w:sz="0" w:space="0" w:color="auto"/>
                  </w:divBdr>
                </w:div>
                <w:div w:id="1957253332">
                  <w:marLeft w:val="0"/>
                  <w:marRight w:val="0"/>
                  <w:marTop w:val="0"/>
                  <w:marBottom w:val="0"/>
                  <w:divBdr>
                    <w:top w:val="none" w:sz="0" w:space="0" w:color="auto"/>
                    <w:left w:val="none" w:sz="0" w:space="0" w:color="auto"/>
                    <w:bottom w:val="none" w:sz="0" w:space="0" w:color="auto"/>
                    <w:right w:val="none" w:sz="0" w:space="0" w:color="auto"/>
                  </w:divBdr>
                  <w:divsChild>
                    <w:div w:id="158074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574574">
              <w:marLeft w:val="0"/>
              <w:marRight w:val="0"/>
              <w:marTop w:val="0"/>
              <w:marBottom w:val="0"/>
              <w:divBdr>
                <w:top w:val="none" w:sz="0" w:space="0" w:color="auto"/>
                <w:left w:val="none" w:sz="0" w:space="0" w:color="auto"/>
                <w:bottom w:val="none" w:sz="0" w:space="0" w:color="auto"/>
                <w:right w:val="none" w:sz="0" w:space="0" w:color="auto"/>
              </w:divBdr>
              <w:divsChild>
                <w:div w:id="39875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397538">
          <w:marLeft w:val="0"/>
          <w:marRight w:val="0"/>
          <w:marTop w:val="0"/>
          <w:marBottom w:val="0"/>
          <w:divBdr>
            <w:top w:val="none" w:sz="0" w:space="0" w:color="auto"/>
            <w:left w:val="none" w:sz="0" w:space="0" w:color="auto"/>
            <w:bottom w:val="none" w:sz="0" w:space="0" w:color="auto"/>
            <w:right w:val="none" w:sz="0" w:space="0" w:color="auto"/>
          </w:divBdr>
        </w:div>
      </w:divsChild>
    </w:div>
    <w:div w:id="755512776">
      <w:bodyDiv w:val="1"/>
      <w:marLeft w:val="0"/>
      <w:marRight w:val="0"/>
      <w:marTop w:val="0"/>
      <w:marBottom w:val="0"/>
      <w:divBdr>
        <w:top w:val="none" w:sz="0" w:space="0" w:color="auto"/>
        <w:left w:val="none" w:sz="0" w:space="0" w:color="auto"/>
        <w:bottom w:val="none" w:sz="0" w:space="0" w:color="auto"/>
        <w:right w:val="none" w:sz="0" w:space="0" w:color="auto"/>
      </w:divBdr>
      <w:divsChild>
        <w:div w:id="193540059">
          <w:marLeft w:val="0"/>
          <w:marRight w:val="0"/>
          <w:marTop w:val="0"/>
          <w:marBottom w:val="0"/>
          <w:divBdr>
            <w:top w:val="none" w:sz="0" w:space="0" w:color="auto"/>
            <w:left w:val="none" w:sz="0" w:space="0" w:color="auto"/>
            <w:bottom w:val="none" w:sz="0" w:space="0" w:color="auto"/>
            <w:right w:val="none" w:sz="0" w:space="0" w:color="auto"/>
          </w:divBdr>
        </w:div>
      </w:divsChild>
    </w:div>
    <w:div w:id="1916628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s://online.csp.edu/blog/business/the-importance-of-marketing-in-the-hospitality-industry/" TargetMode="Externa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Presentation.pptx"/><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6.jpg"/></Relationships>
</file>

<file path=word/_rels/header1.xml.rels><?xml version="1.0" encoding="UTF-8" standalone="yes"?>
<Relationships xmlns="http://schemas.openxmlformats.org/package/2006/relationships"><Relationship Id="rId2" Type="http://schemas.openxmlformats.org/officeDocument/2006/relationships/image" Target="media/image8.jpg"/><Relationship Id="rId1"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14</Pages>
  <Words>1737</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lewis</dc:creator>
  <cp:keywords/>
  <dc:description/>
  <cp:lastModifiedBy>Mohammed Hassan (2027186)</cp:lastModifiedBy>
  <cp:revision>32</cp:revision>
  <dcterms:created xsi:type="dcterms:W3CDTF">2021-10-12T14:23:00Z</dcterms:created>
  <dcterms:modified xsi:type="dcterms:W3CDTF">2021-10-14T11:44:00Z</dcterms:modified>
</cp:coreProperties>
</file>