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9340F" w14:textId="424EDB6C" w:rsidR="00CD7097" w:rsidRPr="00CD7097" w:rsidRDefault="00CD7097" w:rsidP="00CD7097"/>
    <w:p w14:paraId="66448C02" w14:textId="6EBC1765" w:rsidR="00CD7097" w:rsidRPr="00D37621" w:rsidRDefault="00CD7097" w:rsidP="00D30646">
      <w:pPr>
        <w:rPr>
          <w:b/>
          <w:bCs/>
          <w:sz w:val="32"/>
          <w:szCs w:val="32"/>
          <w:u w:val="single"/>
        </w:rPr>
      </w:pPr>
    </w:p>
    <w:p w14:paraId="40DA6265" w14:textId="2D7A4F83" w:rsidR="00CD7097" w:rsidRPr="00D37621" w:rsidRDefault="00CD7097" w:rsidP="00D30646">
      <w:pPr>
        <w:rPr>
          <w:b/>
          <w:bCs/>
          <w:sz w:val="32"/>
          <w:szCs w:val="32"/>
          <w:u w:val="single"/>
        </w:rPr>
      </w:pPr>
      <w:r w:rsidRPr="00D37621">
        <w:rPr>
          <w:b/>
          <w:bCs/>
          <w:sz w:val="32"/>
          <w:szCs w:val="32"/>
          <w:u w:val="single"/>
        </w:rPr>
        <w:t>How a school develops one aspects of its SDP; a report that critically reflects on the actions, impact, and evidence.</w:t>
      </w:r>
    </w:p>
    <w:p w14:paraId="48493120" w14:textId="3AEE7EFA" w:rsidR="004D27B7" w:rsidRPr="004D27B7" w:rsidRDefault="004D27B7" w:rsidP="004D27B7">
      <w:pPr>
        <w:rPr>
          <w:sz w:val="32"/>
          <w:szCs w:val="32"/>
        </w:rPr>
      </w:pPr>
    </w:p>
    <w:p w14:paraId="6A8A1B4D" w14:textId="5E1C0525" w:rsidR="004D27B7" w:rsidRPr="000327DD" w:rsidRDefault="002F6CF8" w:rsidP="004D27B7">
      <w:pPr>
        <w:rPr>
          <w:b/>
          <w:bCs/>
          <w:sz w:val="28"/>
          <w:szCs w:val="28"/>
        </w:rPr>
      </w:pPr>
      <w:r w:rsidRPr="000327DD">
        <w:rPr>
          <w:b/>
          <w:bCs/>
          <w:sz w:val="28"/>
          <w:szCs w:val="28"/>
        </w:rPr>
        <w:t xml:space="preserve">Introduction </w:t>
      </w:r>
    </w:p>
    <w:p w14:paraId="46C2F68C" w14:textId="40793FA9" w:rsidR="004D27B7" w:rsidRPr="00D37621" w:rsidRDefault="004D27B7" w:rsidP="00C0389E">
      <w:pPr>
        <w:spacing w:line="360" w:lineRule="auto"/>
        <w:rPr>
          <w:sz w:val="28"/>
          <w:szCs w:val="28"/>
          <w:u w:val="single"/>
        </w:rPr>
      </w:pPr>
    </w:p>
    <w:p w14:paraId="326EBF61" w14:textId="4CA3A850" w:rsidR="006671A3" w:rsidRPr="006671A3" w:rsidRDefault="00B966AC" w:rsidP="00C0389E">
      <w:pPr>
        <w:spacing w:line="360" w:lineRule="auto"/>
      </w:pPr>
      <w:r w:rsidRPr="006671A3">
        <w:t>During my time at School X, I gained valuable insights into various facets of education. By examining the school's focus areas, which were highlighted during their Estyn inspec</w:t>
      </w:r>
      <w:r w:rsidRPr="006671A3">
        <w:t xml:space="preserve">tion. Estyn, </w:t>
      </w:r>
      <w:r w:rsidR="00B567C4" w:rsidRPr="006671A3">
        <w:t xml:space="preserve">part of the Welsh Governments Education Department is tasked with assessing and enhancing education, in Wales. They serve as an authority that offers guidance and assessments to the Welsh Government, the education </w:t>
      </w:r>
      <w:r w:rsidR="00B567C4" w:rsidRPr="006671A3">
        <w:t>industry,</w:t>
      </w:r>
      <w:r w:rsidR="00B567C4" w:rsidRPr="006671A3">
        <w:t xml:space="preserve"> and the public, on standards and quality</w:t>
      </w:r>
      <w:r w:rsidR="00F16D7B" w:rsidRPr="006671A3">
        <w:t xml:space="preserve"> </w:t>
      </w:r>
      <w:r w:rsidRPr="006671A3">
        <w:t>(</w:t>
      </w:r>
      <w:r w:rsidRPr="006671A3">
        <w:rPr>
          <w:i/>
          <w:iCs/>
        </w:rPr>
        <w:t>Estyn</w:t>
      </w:r>
      <w:r w:rsidRPr="006671A3">
        <w:rPr>
          <w:i/>
          <w:iCs/>
        </w:rPr>
        <w:t xml:space="preserve">, </w:t>
      </w:r>
      <w:r w:rsidRPr="006671A3">
        <w:rPr>
          <w:i/>
          <w:iCs/>
        </w:rPr>
        <w:t>2022 )</w:t>
      </w:r>
      <w:r w:rsidR="00B87925" w:rsidRPr="006671A3">
        <w:t xml:space="preserve"> What I will be focusing on,  one of the school priorities is  </w:t>
      </w:r>
      <w:r w:rsidR="00E6671F">
        <w:t xml:space="preserve">to </w:t>
      </w:r>
      <w:r w:rsidR="006267B6" w:rsidRPr="006671A3">
        <w:t xml:space="preserve">establish a whole school approach to emotional well- being and mental health. By making it a priority, the school went about it in a confidential professional way, it’s important to stay confidential </w:t>
      </w:r>
      <w:r w:rsidR="006671A3" w:rsidRPr="006671A3">
        <w:rPr>
          <w:lang w:val="en"/>
        </w:rPr>
        <w:t>a</w:t>
      </w:r>
      <w:r w:rsidR="006671A3" w:rsidRPr="006671A3">
        <w:rPr>
          <w:lang w:val="en"/>
        </w:rPr>
        <w:t xml:space="preserve">s </w:t>
      </w:r>
      <w:r w:rsidR="00E6671F">
        <w:rPr>
          <w:lang w:val="en"/>
        </w:rPr>
        <w:t xml:space="preserve">according to </w:t>
      </w:r>
      <w:r w:rsidR="006671A3" w:rsidRPr="005F7E7C">
        <w:t>Hendy, N. (2024) </w:t>
      </w:r>
      <w:r w:rsidR="006671A3" w:rsidRPr="006671A3">
        <w:t>maintaining confidentiality is crucial for safeguarding people's privacy, building trust, adhering to ethical standards, and complying with the law in different fields. It plays a key role in promoting clear communication, safety and security while also helping to minimize stereotypes and encouraging respect for the rights and dignity of individuals</w:t>
      </w:r>
      <w:r w:rsidR="006671A3" w:rsidRPr="006671A3">
        <w:t xml:space="preserve">, by doing so school X gave out a wellbeing questionnaire. In result of this, the school/ Estyn saw that it </w:t>
      </w:r>
      <w:r w:rsidR="001C49E0" w:rsidRPr="006671A3">
        <w:t>needs</w:t>
      </w:r>
      <w:r w:rsidR="006671A3" w:rsidRPr="006671A3">
        <w:t xml:space="preserve"> to be a priority. </w:t>
      </w:r>
    </w:p>
    <w:p w14:paraId="7F7F7548" w14:textId="5DB0B5F7" w:rsidR="00B87925" w:rsidRPr="006671A3" w:rsidRDefault="00B87925" w:rsidP="00C0389E">
      <w:pPr>
        <w:spacing w:line="360" w:lineRule="auto"/>
      </w:pPr>
    </w:p>
    <w:p w14:paraId="31861E42" w14:textId="15288FDA" w:rsidR="00D0194B" w:rsidRPr="006671A3" w:rsidRDefault="00DC050E" w:rsidP="00C0389E">
      <w:pPr>
        <w:spacing w:line="360" w:lineRule="auto"/>
      </w:pPr>
      <w:r w:rsidRPr="006671A3">
        <w:t xml:space="preserve">School X is in a beautiful rural place in Southwest Wales. </w:t>
      </w:r>
      <w:r w:rsidR="003D780E" w:rsidRPr="006671A3">
        <w:t>As stated by</w:t>
      </w:r>
      <w:r w:rsidR="00EE54F0" w:rsidRPr="006671A3">
        <w:t xml:space="preserve"> the Welsh school, Welsh </w:t>
      </w:r>
      <w:r w:rsidRPr="006671A3">
        <w:t xml:space="preserve">plays a </w:t>
      </w:r>
      <w:r w:rsidRPr="006671A3">
        <w:t xml:space="preserve"> big </w:t>
      </w:r>
      <w:r w:rsidRPr="006671A3">
        <w:t>role</w:t>
      </w:r>
      <w:r w:rsidR="00EE54F0" w:rsidRPr="006671A3">
        <w:t xml:space="preserve"> </w:t>
      </w:r>
      <w:r w:rsidRPr="006671A3">
        <w:t xml:space="preserve">in </w:t>
      </w:r>
      <w:r w:rsidR="003D780E" w:rsidRPr="006671A3">
        <w:t>the school , i</w:t>
      </w:r>
      <w:r w:rsidRPr="006671A3">
        <w:t>t is the language used in classes</w:t>
      </w:r>
      <w:r w:rsidR="003D780E" w:rsidRPr="006671A3">
        <w:t xml:space="preserve"> and </w:t>
      </w:r>
      <w:r w:rsidRPr="006671A3">
        <w:t>the language that unites</w:t>
      </w:r>
      <w:r w:rsidR="003D780E" w:rsidRPr="006671A3">
        <w:t xml:space="preserve"> the</w:t>
      </w:r>
      <w:r w:rsidRPr="006671A3">
        <w:t xml:space="preserve"> school</w:t>
      </w:r>
      <w:r w:rsidRPr="006671A3">
        <w:t xml:space="preserve"> </w:t>
      </w:r>
      <w:r w:rsidRPr="006671A3">
        <w:t xml:space="preserve">community. </w:t>
      </w:r>
      <w:r w:rsidRPr="006671A3">
        <w:t>School X</w:t>
      </w:r>
      <w:r w:rsidRPr="006671A3">
        <w:t xml:space="preserve"> also emphasize</w:t>
      </w:r>
      <w:r w:rsidRPr="006671A3">
        <w:t>s</w:t>
      </w:r>
      <w:r w:rsidRPr="006671A3">
        <w:t xml:space="preserve"> vibrant culture </w:t>
      </w:r>
      <w:r w:rsidRPr="006671A3">
        <w:t xml:space="preserve">, this is </w:t>
      </w:r>
      <w:r w:rsidRPr="006671A3">
        <w:t>part of the school curriculum</w:t>
      </w:r>
      <w:r w:rsidR="00C03EA6" w:rsidRPr="006671A3">
        <w:t xml:space="preserve"> (</w:t>
      </w:r>
      <w:proofErr w:type="spellStart"/>
      <w:r w:rsidR="00C03EA6" w:rsidRPr="00C03EA6">
        <w:rPr>
          <w:color w:val="000000" w:themeColor="text1"/>
          <w:highlight w:val="black"/>
        </w:rPr>
        <w:t>Nantgaredig</w:t>
      </w:r>
      <w:proofErr w:type="spellEnd"/>
      <w:r w:rsidR="00C03EA6" w:rsidRPr="00C03EA6">
        <w:rPr>
          <w:color w:val="000000" w:themeColor="text1"/>
        </w:rPr>
        <w:t xml:space="preserve"> </w:t>
      </w:r>
      <w:r w:rsidR="00C03EA6" w:rsidRPr="00C03EA6">
        <w:t>2022) </w:t>
      </w:r>
      <w:r w:rsidR="009C2211" w:rsidRPr="006671A3">
        <w:t xml:space="preserve"> </w:t>
      </w:r>
      <w:r w:rsidR="00803173" w:rsidRPr="006671A3">
        <w:t xml:space="preserve">37% of the pupils identify </w:t>
      </w:r>
      <w:r w:rsidR="006C40C0" w:rsidRPr="006671A3">
        <w:t>as having additional learning needs</w:t>
      </w:r>
      <w:r w:rsidR="00EE54F0" w:rsidRPr="006671A3">
        <w:t>.</w:t>
      </w:r>
      <w:r w:rsidR="00D0194B" w:rsidRPr="006671A3">
        <w:t xml:space="preserve"> By looking into the school’s </w:t>
      </w:r>
      <w:r w:rsidR="00D0194B" w:rsidRPr="006671A3">
        <w:rPr>
          <w:lang w:val="en"/>
        </w:rPr>
        <w:t>development plan</w:t>
      </w:r>
      <w:r w:rsidR="00D0194B" w:rsidRPr="006671A3">
        <w:rPr>
          <w:lang w:val="en"/>
        </w:rPr>
        <w:t xml:space="preserve">, </w:t>
      </w:r>
      <w:r w:rsidR="006671A3" w:rsidRPr="006671A3">
        <w:rPr>
          <w:lang w:val="en"/>
        </w:rPr>
        <w:t>I</w:t>
      </w:r>
      <w:r w:rsidR="00D0194B" w:rsidRPr="006671A3">
        <w:rPr>
          <w:lang w:val="en"/>
        </w:rPr>
        <w:t xml:space="preserve"> can see that </w:t>
      </w:r>
      <w:r w:rsidR="00EE54F0" w:rsidRPr="006671A3">
        <w:rPr>
          <w:lang w:val="en"/>
        </w:rPr>
        <w:t xml:space="preserve">on average 1 pupil from year </w:t>
      </w:r>
      <w:r w:rsidR="006671A3" w:rsidRPr="006671A3">
        <w:rPr>
          <w:lang w:val="en"/>
        </w:rPr>
        <w:t xml:space="preserve">each year </w:t>
      </w:r>
      <w:r w:rsidR="00EE54F0" w:rsidRPr="006671A3">
        <w:rPr>
          <w:lang w:val="en"/>
        </w:rPr>
        <w:t>6, 5 , 4 and 3 have been diagnosed with addition learning need</w:t>
      </w:r>
      <w:r w:rsidR="00927877" w:rsidRPr="006671A3">
        <w:rPr>
          <w:lang w:val="en"/>
        </w:rPr>
        <w:t xml:space="preserve"> and 7.55% of</w:t>
      </w:r>
      <w:r w:rsidR="006671A3" w:rsidRPr="006671A3">
        <w:rPr>
          <w:lang w:val="en"/>
        </w:rPr>
        <w:t xml:space="preserve"> those children who aren’t diagnosed </w:t>
      </w:r>
      <w:r w:rsidR="00927877" w:rsidRPr="006671A3">
        <w:rPr>
          <w:lang w:val="en"/>
        </w:rPr>
        <w:t xml:space="preserve">are on the register for additional learning needs ( ALN) </w:t>
      </w:r>
      <w:r w:rsidR="00B87925" w:rsidRPr="006671A3">
        <w:rPr>
          <w:lang w:val="en"/>
        </w:rPr>
        <w:t>( CDY, 2023)</w:t>
      </w:r>
      <w:r w:rsidR="001C49E0">
        <w:rPr>
          <w:lang w:val="en"/>
        </w:rPr>
        <w:t>.</w:t>
      </w:r>
      <w:r w:rsidR="00121064" w:rsidRPr="00121064">
        <w:t xml:space="preserve"> </w:t>
      </w:r>
      <w:r w:rsidR="00121064" w:rsidRPr="00121064">
        <w:rPr>
          <w:lang w:val="en"/>
        </w:rPr>
        <w:t xml:space="preserve">The school </w:t>
      </w:r>
      <w:r w:rsidR="003568F4" w:rsidRPr="00121064">
        <w:rPr>
          <w:lang w:val="en"/>
        </w:rPr>
        <w:t>is in</w:t>
      </w:r>
      <w:r w:rsidR="00121064" w:rsidRPr="00121064">
        <w:rPr>
          <w:lang w:val="en"/>
        </w:rPr>
        <w:t xml:space="preserve"> a rural area in southwest Wales and the number of students receiving free school meals is minimal. </w:t>
      </w:r>
      <w:r w:rsidR="003568F4">
        <w:rPr>
          <w:lang w:val="en"/>
        </w:rPr>
        <w:t xml:space="preserve"> There are 5% of pupils in X school, who are eligible for free school meal</w:t>
      </w:r>
      <w:r w:rsidR="00C409E5">
        <w:rPr>
          <w:lang w:val="en"/>
        </w:rPr>
        <w:t xml:space="preserve">s, as the school is based in </w:t>
      </w:r>
      <w:r w:rsidR="00912FFA">
        <w:rPr>
          <w:lang w:val="en"/>
        </w:rPr>
        <w:t xml:space="preserve">an affluent area due to living in </w:t>
      </w:r>
      <w:r w:rsidR="00912FFA">
        <w:rPr>
          <w:lang w:val="en"/>
        </w:rPr>
        <w:lastRenderedPageBreak/>
        <w:t xml:space="preserve">this area all my life ( </w:t>
      </w:r>
      <w:proofErr w:type="spellStart"/>
      <w:r w:rsidR="00912FFA">
        <w:rPr>
          <w:lang w:val="en"/>
        </w:rPr>
        <w:t>Estyn</w:t>
      </w:r>
      <w:proofErr w:type="spellEnd"/>
      <w:r w:rsidR="00912FFA">
        <w:rPr>
          <w:lang w:val="en"/>
        </w:rPr>
        <w:t xml:space="preserve">, 2022) It’s an affluent area due to the location and the demographics of the residents that reside in the locality. Doctors’ barristers’ solicitors live in the area. </w:t>
      </w:r>
    </w:p>
    <w:p w14:paraId="5D75638C" w14:textId="01439043" w:rsidR="00803173" w:rsidRPr="006671A3" w:rsidRDefault="00803173" w:rsidP="00B567C4">
      <w:pPr>
        <w:spacing w:line="276" w:lineRule="auto"/>
      </w:pPr>
    </w:p>
    <w:p w14:paraId="48342CC7" w14:textId="14A6B446" w:rsidR="00F16D7B" w:rsidRPr="006671A3" w:rsidRDefault="00F16D7B" w:rsidP="00B567C4">
      <w:pPr>
        <w:spacing w:line="276" w:lineRule="auto"/>
      </w:pPr>
    </w:p>
    <w:p w14:paraId="5A5E9D12" w14:textId="45DC24AB" w:rsidR="00F16D7B" w:rsidRPr="000327DD" w:rsidRDefault="002F6CF8" w:rsidP="00B567C4">
      <w:pPr>
        <w:spacing w:line="276" w:lineRule="auto"/>
        <w:rPr>
          <w:b/>
          <w:bCs/>
        </w:rPr>
      </w:pPr>
      <w:r w:rsidRPr="000327DD">
        <w:rPr>
          <w:b/>
          <w:bCs/>
        </w:rPr>
        <w:t xml:space="preserve">Literature review </w:t>
      </w:r>
    </w:p>
    <w:p w14:paraId="38210127" w14:textId="50CC17BA" w:rsidR="00375AC9" w:rsidRDefault="00375AC9" w:rsidP="00375AC9">
      <w:pPr>
        <w:spacing w:line="276" w:lineRule="auto"/>
        <w:rPr>
          <w:b/>
          <w:bCs/>
          <w:u w:val="single"/>
        </w:rPr>
      </w:pPr>
    </w:p>
    <w:p w14:paraId="1E877A51" w14:textId="77777777" w:rsidR="00922962" w:rsidRDefault="000F3730" w:rsidP="00D42FFB">
      <w:pPr>
        <w:spacing w:line="360" w:lineRule="auto"/>
      </w:pPr>
      <w:r>
        <w:t>O</w:t>
      </w:r>
      <w:r w:rsidR="005222E2">
        <w:t xml:space="preserve">ne of </w:t>
      </w:r>
      <w:r>
        <w:t>main purposes in education is to treat each child the same</w:t>
      </w:r>
      <w:r w:rsidR="0091688F">
        <w:t xml:space="preserve">. </w:t>
      </w:r>
      <w:r w:rsidR="0075436B">
        <w:t xml:space="preserve">Working in schools I have seen that </w:t>
      </w:r>
      <w:r w:rsidR="0091688F">
        <w:t xml:space="preserve"> mental health in school has risen </w:t>
      </w:r>
      <w:r w:rsidR="0075436B">
        <w:t xml:space="preserve">since the pandemic. </w:t>
      </w:r>
      <w:r w:rsidR="00F35C6F">
        <w:t xml:space="preserve">School x school developing plant wants to do priorities the ‘ whole school approach to emotional well-being and mental health. It’s vital that us as teachers and peers and schools monitor this according to  </w:t>
      </w:r>
      <w:r w:rsidR="00F35C6F" w:rsidRPr="00F35C6F">
        <w:t>Bronfenbrenner's theor</w:t>
      </w:r>
      <w:r w:rsidR="00F35C6F">
        <w:t>y , k</w:t>
      </w:r>
      <w:r w:rsidR="00F35C6F" w:rsidRPr="00F35C6F">
        <w:t xml:space="preserve">eeping an eye on </w:t>
      </w:r>
      <w:r w:rsidR="00F35C6F" w:rsidRPr="00F35C6F">
        <w:t>students’</w:t>
      </w:r>
      <w:r w:rsidR="00F35C6F" w:rsidRPr="00F35C6F">
        <w:t xml:space="preserve"> mental </w:t>
      </w:r>
      <w:r w:rsidR="00F35C6F" w:rsidRPr="00F35C6F">
        <w:t>well-being</w:t>
      </w:r>
      <w:r w:rsidR="00F35C6F" w:rsidRPr="00F35C6F">
        <w:t>, in the school setting includes observing their actions, feelings and how they engage with others</w:t>
      </w:r>
      <w:r w:rsidR="00F35C6F">
        <w:t xml:space="preserve"> and r</w:t>
      </w:r>
      <w:r w:rsidR="00F35C6F" w:rsidRPr="00F35C6F">
        <w:t xml:space="preserve">ecognizing shifts in </w:t>
      </w:r>
      <w:r w:rsidR="00F35C6F" w:rsidRPr="00F35C6F">
        <w:t>students’</w:t>
      </w:r>
      <w:r w:rsidR="00F35C6F" w:rsidRPr="00F35C6F">
        <w:t xml:space="preserve"> mental health, under these circumstances enables tailored support and intervention</w:t>
      </w:r>
      <w:r w:rsidR="00F35C6F">
        <w:t xml:space="preserve">s </w:t>
      </w:r>
      <w:r w:rsidR="00D42FFB" w:rsidRPr="00D42FFB">
        <w:t>(</w:t>
      </w:r>
      <w:proofErr w:type="spellStart"/>
      <w:r w:rsidR="00D42FFB" w:rsidRPr="00D42FFB">
        <w:t>Maalouf</w:t>
      </w:r>
      <w:proofErr w:type="spellEnd"/>
      <w:r w:rsidR="00D42FFB" w:rsidRPr="00D42FFB">
        <w:t xml:space="preserve"> &amp; El </w:t>
      </w:r>
      <w:proofErr w:type="spellStart"/>
      <w:r w:rsidR="00D42FFB" w:rsidRPr="00D42FFB">
        <w:t>Zaatari</w:t>
      </w:r>
      <w:proofErr w:type="spellEnd"/>
      <w:r w:rsidR="00D42FFB" w:rsidRPr="00D42FFB">
        <w:t>, 2022)</w:t>
      </w:r>
      <w:r w:rsidR="00D42FFB">
        <w:t xml:space="preserve"> </w:t>
      </w:r>
    </w:p>
    <w:p w14:paraId="27588CDC" w14:textId="77777777" w:rsidR="00922962" w:rsidRDefault="00922962" w:rsidP="00D42FFB">
      <w:pPr>
        <w:spacing w:line="360" w:lineRule="auto"/>
      </w:pPr>
    </w:p>
    <w:p w14:paraId="5F3D2A1C" w14:textId="2E17A2BF" w:rsidR="00D42FFB" w:rsidRDefault="00865808" w:rsidP="00D42FFB">
      <w:pPr>
        <w:spacing w:line="360" w:lineRule="auto"/>
      </w:pPr>
      <w:r>
        <w:t xml:space="preserve">It’s important to ensure the school look at </w:t>
      </w:r>
      <w:r w:rsidR="00395D67">
        <w:t xml:space="preserve">what they’re struggling with, this then sets out to be chosen as they’re school ‘ priority as it has an impact with the whole school and due to mental health being a huge part of our society </w:t>
      </w:r>
      <w:r>
        <w:t xml:space="preserve">the school and Estyn have decided to put </w:t>
      </w:r>
      <w:r w:rsidR="008B0177">
        <w:t>it as a priority, the school development plan is very important</w:t>
      </w:r>
      <w:r w:rsidR="0052183A">
        <w:t xml:space="preserve">. </w:t>
      </w:r>
      <w:r w:rsidR="0052183A" w:rsidRPr="0052183A">
        <w:t xml:space="preserve">Dewey, a known </w:t>
      </w:r>
      <w:r w:rsidR="0052183A" w:rsidRPr="0052183A">
        <w:t>philosopher,</w:t>
      </w:r>
      <w:r w:rsidR="0052183A" w:rsidRPr="0052183A">
        <w:t xml:space="preserve"> and advocate for change highlighted the significance of an inclusive and student focused method to learning</w:t>
      </w:r>
      <w:r w:rsidR="0052183A">
        <w:t>, h</w:t>
      </w:r>
      <w:r w:rsidR="0052183A" w:rsidRPr="0052183A">
        <w:t xml:space="preserve">e argued that schools should prioritize not instruction but also the overall growth and </w:t>
      </w:r>
      <w:r w:rsidR="0052183A" w:rsidRPr="0052183A">
        <w:t>well-being</w:t>
      </w:r>
      <w:r w:rsidR="0052183A" w:rsidRPr="0052183A">
        <w:t xml:space="preserve"> of students</w:t>
      </w:r>
      <w:r w:rsidR="0052183A">
        <w:t xml:space="preserve"> ( Dewy 1938) in which he states that he </w:t>
      </w:r>
      <w:r w:rsidR="0052183A" w:rsidRPr="0052183A">
        <w:t xml:space="preserve">would probably endorse a school improvement strategy that incorporates learning experiences, interactive </w:t>
      </w:r>
      <w:r w:rsidR="0052183A" w:rsidRPr="0052183A">
        <w:t>tasks,</w:t>
      </w:r>
      <w:r w:rsidR="0052183A" w:rsidRPr="0052183A">
        <w:t xml:space="preserve"> and chances for students to actively participate in their educational journey</w:t>
      </w:r>
      <w:r w:rsidR="0052183A">
        <w:t xml:space="preserve"> ( Dewy, 1938) </w:t>
      </w:r>
      <w:r w:rsidR="00E06EA0">
        <w:t xml:space="preserve">another statement </w:t>
      </w:r>
      <w:r w:rsidR="00F6427D">
        <w:t xml:space="preserve">agreeing with </w:t>
      </w:r>
      <w:r w:rsidR="00E06EA0">
        <w:t>Dewy ( 1938)</w:t>
      </w:r>
      <w:r w:rsidR="00DF1710" w:rsidRPr="00DF1710">
        <w:t xml:space="preserve"> </w:t>
      </w:r>
      <w:r w:rsidR="00DF1710" w:rsidRPr="00DF1710">
        <w:t>Piaget</w:t>
      </w:r>
      <w:r w:rsidR="00F6427D">
        <w:t xml:space="preserve"> ( 1936)  would </w:t>
      </w:r>
      <w:r w:rsidR="00DF1710" w:rsidRPr="00DF1710">
        <w:t xml:space="preserve">in </w:t>
      </w:r>
      <w:r w:rsidR="00F6427D" w:rsidRPr="00DF1710">
        <w:t>favour</w:t>
      </w:r>
      <w:r w:rsidR="00DF1710" w:rsidRPr="00DF1710">
        <w:t xml:space="preserve"> of a school growth strategy that includes experiential learning tasks enabling students to investigate and shape their grasp of ideas through experience</w:t>
      </w:r>
      <w:r w:rsidR="00DF1710">
        <w:t xml:space="preserve"> </w:t>
      </w:r>
      <w:r w:rsidR="00F6427D" w:rsidRPr="00F6427D">
        <w:t>(Blake &amp; Pope, 20</w:t>
      </w:r>
      <w:r w:rsidR="00F6427D">
        <w:t xml:space="preserve">08)  Both theorist like the idea of a school development plant ( SDP) in reason for it to be practical and hands on for it to work as well. </w:t>
      </w:r>
      <w:r w:rsidR="00C86279">
        <w:t xml:space="preserve"> </w:t>
      </w:r>
      <w:r w:rsidR="00C86279" w:rsidRPr="00C86279">
        <w:t xml:space="preserve">Every theorist may view a school development plan in their way. They all stress the significance of building settings that enhance </w:t>
      </w:r>
      <w:r w:rsidR="00C86279" w:rsidRPr="00C86279">
        <w:t>students’</w:t>
      </w:r>
      <w:r w:rsidR="00C86279" w:rsidRPr="00C86279">
        <w:t xml:space="preserve"> overall growth encourage active participation, in learning and accommodate the varying needs and capabilities of learners.</w:t>
      </w:r>
    </w:p>
    <w:p w14:paraId="5BCB510D" w14:textId="21F14D7F" w:rsidR="00C86279" w:rsidRDefault="00C86279" w:rsidP="00D42FFB">
      <w:pPr>
        <w:spacing w:line="360" w:lineRule="auto"/>
      </w:pPr>
    </w:p>
    <w:p w14:paraId="58993023" w14:textId="1D7F1D92" w:rsidR="00D30646" w:rsidRPr="00D30646" w:rsidRDefault="00F37A2F" w:rsidP="00D30646">
      <w:pPr>
        <w:spacing w:line="360" w:lineRule="auto"/>
      </w:pPr>
      <w:r>
        <w:t>According to Welsh Government ( 2021) t</w:t>
      </w:r>
      <w:r w:rsidRPr="00F37A2F">
        <w:t xml:space="preserve">aking an approach benefits the school community by nurturing a welcoming and encouraging atmosphere that enhances the wellness of every student. Schools play a part in establishing spaces that foster inclusivity, </w:t>
      </w:r>
      <w:r w:rsidRPr="00F37A2F">
        <w:t>security,</w:t>
      </w:r>
      <w:r w:rsidRPr="00F37A2F">
        <w:t xml:space="preserve"> and strong relationships all of which are vital, for fostering mental health results.</w:t>
      </w:r>
      <w:r>
        <w:t xml:space="preserve"> </w:t>
      </w:r>
      <w:r w:rsidR="00DA3818" w:rsidRPr="00DA3818">
        <w:t>(Education Wales , 2021)</w:t>
      </w:r>
      <w:r w:rsidR="00DA3818">
        <w:t xml:space="preserve"> From my perceptive, whole school approach can collect ideas from each teachers to see what ideas they </w:t>
      </w:r>
      <w:r w:rsidR="00DA545B">
        <w:t>must</w:t>
      </w:r>
      <w:r w:rsidR="00DA3818">
        <w:t xml:space="preserve"> get to their target as a ‘ whole school’</w:t>
      </w:r>
      <w:r w:rsidR="00DA545B">
        <w:t xml:space="preserve">. </w:t>
      </w:r>
      <w:r w:rsidR="00D30646" w:rsidRPr="00D30646">
        <w:t xml:space="preserve">Surveys can play a role, in evaluating and gauging the health requirements of children. They aid in pinpointing areas of worry like signs of stress, sadness or </w:t>
      </w:r>
      <w:r w:rsidR="00D30646" w:rsidRPr="00D30646">
        <w:t>behavioural</w:t>
      </w:r>
      <w:r w:rsidR="00D30646" w:rsidRPr="00D30646">
        <w:t xml:space="preserve"> issues that might necessitate assessment and assistance</w:t>
      </w:r>
      <w:r w:rsidR="00D30646">
        <w:t xml:space="preserve"> </w:t>
      </w:r>
      <w:r w:rsidR="00D30646" w:rsidRPr="00D30646">
        <w:t>(Freud, 2023)</w:t>
      </w:r>
      <w:r w:rsidR="00D30646">
        <w:t xml:space="preserve"> Which indicated from the school developing plan ( SDP, 2024) they’re going to the right track to help develop children mental health through questionnaires. Not only having a questionnaire can develop this, in ensuring children can understand that speaking out to anyone they feel comfortable with means teachers and parents needs to encourage children to speak up about they’re mental health. </w:t>
      </w:r>
      <w:r w:rsidR="003669E7" w:rsidRPr="003669E7">
        <w:t xml:space="preserve">The mesosystem includes the connections, among microsystems like how home and school environments interact. Peers and educators who promote conversations about </w:t>
      </w:r>
      <w:r w:rsidR="003669E7" w:rsidRPr="003669E7">
        <w:t>well-being</w:t>
      </w:r>
      <w:r w:rsidR="003669E7" w:rsidRPr="003669E7">
        <w:t xml:space="preserve"> establish a nurturing mesosystem that emphasizes the significance of health awareness and assistance, in various settings.</w:t>
      </w:r>
      <w:r w:rsidR="003669E7">
        <w:t xml:space="preserve"> </w:t>
      </w:r>
      <w:r w:rsidR="00D30646" w:rsidRPr="00D30646">
        <w:t>(By et al., 2024)</w:t>
      </w:r>
      <w:r w:rsidR="003669E7">
        <w:t xml:space="preserve"> Reading the (SDP,2024) parents from this area might not be educated to encourage their children to speak about they’re mental health, due to the location of the school coming across as ‘ fortunate’. </w:t>
      </w:r>
    </w:p>
    <w:p w14:paraId="4C02C96E" w14:textId="451E5D67" w:rsidR="00D30646" w:rsidRDefault="00D30646" w:rsidP="00D30646">
      <w:pPr>
        <w:spacing w:line="360" w:lineRule="auto"/>
      </w:pPr>
    </w:p>
    <w:p w14:paraId="06DADBA2" w14:textId="77777777" w:rsidR="001A5423" w:rsidRPr="006671A3" w:rsidRDefault="001A5423" w:rsidP="00B567C4">
      <w:pPr>
        <w:spacing w:line="276" w:lineRule="auto"/>
        <w:rPr>
          <w:u w:val="single"/>
        </w:rPr>
      </w:pPr>
    </w:p>
    <w:p w14:paraId="7A22463B" w14:textId="0FED4796" w:rsidR="002F6CF8" w:rsidRPr="000327DD" w:rsidRDefault="002F6CF8" w:rsidP="00B567C4">
      <w:pPr>
        <w:spacing w:line="276" w:lineRule="auto"/>
        <w:rPr>
          <w:b/>
          <w:bCs/>
        </w:rPr>
      </w:pPr>
    </w:p>
    <w:p w14:paraId="1CE00C9A" w14:textId="7A306C57" w:rsidR="002F6CF8" w:rsidRDefault="002F6CF8" w:rsidP="00B567C4">
      <w:pPr>
        <w:spacing w:line="276" w:lineRule="auto"/>
        <w:rPr>
          <w:b/>
          <w:bCs/>
        </w:rPr>
      </w:pPr>
      <w:r w:rsidRPr="000327DD">
        <w:rPr>
          <w:b/>
          <w:bCs/>
        </w:rPr>
        <w:t>Developing an</w:t>
      </w:r>
      <w:r w:rsidR="00C86279">
        <w:rPr>
          <w:b/>
          <w:bCs/>
        </w:rPr>
        <w:t>d</w:t>
      </w:r>
      <w:r w:rsidRPr="000327DD">
        <w:rPr>
          <w:b/>
          <w:bCs/>
        </w:rPr>
        <w:t xml:space="preserve"> action plan </w:t>
      </w:r>
      <w:r w:rsidR="00724435">
        <w:rPr>
          <w:b/>
          <w:bCs/>
        </w:rPr>
        <w:t xml:space="preserve"> </w:t>
      </w:r>
    </w:p>
    <w:p w14:paraId="222C2E1E" w14:textId="13F1FAA9" w:rsidR="006806D9" w:rsidRDefault="006806D9" w:rsidP="00B567C4">
      <w:pPr>
        <w:spacing w:line="276" w:lineRule="auto"/>
        <w:rPr>
          <w:b/>
          <w:bCs/>
        </w:rPr>
      </w:pPr>
    </w:p>
    <w:p w14:paraId="7DC00030" w14:textId="3EFB8A50" w:rsidR="00F37652" w:rsidRDefault="006806D9" w:rsidP="001A0C15">
      <w:pPr>
        <w:spacing w:line="360" w:lineRule="auto"/>
      </w:pPr>
      <w:r>
        <w:t xml:space="preserve">Without initializing  what the school priority is, </w:t>
      </w:r>
      <w:r w:rsidR="00607348">
        <w:t>the school need to gathered data</w:t>
      </w:r>
      <w:r w:rsidR="007D02D3">
        <w:t xml:space="preserve">. As one of their priority is approach to emotional well-being and mental health, it’s not easy to </w:t>
      </w:r>
      <w:r w:rsidR="00FE222B">
        <w:t>gather</w:t>
      </w:r>
      <w:r w:rsidR="007D02D3">
        <w:t xml:space="preserve"> data or see the data clearly.</w:t>
      </w:r>
      <w:r w:rsidR="00407A4F">
        <w:t xml:space="preserve"> </w:t>
      </w:r>
      <w:r w:rsidR="00407A4F" w:rsidRPr="00407A4F">
        <w:t>The main goal of school improvement is to support schools in providing students, with top notch learning opportunities and results of their background or situation with the aim of reaching standards and ambitions, for everyone</w:t>
      </w:r>
      <w:r w:rsidR="003669E7">
        <w:t xml:space="preserve"> </w:t>
      </w:r>
      <w:r w:rsidR="001A0C15">
        <w:t>(</w:t>
      </w:r>
      <w:proofErr w:type="spellStart"/>
      <w:r w:rsidR="001A0C15" w:rsidRPr="001A0C15">
        <w:t>Llywodraeth</w:t>
      </w:r>
      <w:proofErr w:type="spellEnd"/>
      <w:r w:rsidR="001A0C15" w:rsidRPr="001A0C15">
        <w:t xml:space="preserve"> Cymru 2021) </w:t>
      </w:r>
    </w:p>
    <w:p w14:paraId="6C89D202" w14:textId="77777777" w:rsidR="00F37652" w:rsidRDefault="00F37652" w:rsidP="001A0C15">
      <w:pPr>
        <w:spacing w:line="360" w:lineRule="auto"/>
      </w:pPr>
    </w:p>
    <w:p w14:paraId="0B265DF0" w14:textId="45E1CD40" w:rsidR="00724435" w:rsidRDefault="000B1C21" w:rsidP="001A0C15">
      <w:pPr>
        <w:spacing w:line="360" w:lineRule="auto"/>
      </w:pPr>
      <w:r w:rsidRPr="000B1C21">
        <w:lastRenderedPageBreak/>
        <w:t>At school X they gathered information by distributing questionnaires</w:t>
      </w:r>
      <w:r w:rsidR="000F7187">
        <w:t xml:space="preserve"> </w:t>
      </w:r>
      <w:r w:rsidRPr="000B1C21">
        <w:t>to the students to inquire about their emotions. Involving the children, in this process is crucial as it prevents teachers from singling out students who may already be receiving health assistance.</w:t>
      </w:r>
      <w:r w:rsidR="001A0C15">
        <w:t xml:space="preserve"> </w:t>
      </w:r>
      <w:r w:rsidR="001A0C15" w:rsidRPr="001A0C15">
        <w:t xml:space="preserve">Wellbeing </w:t>
      </w:r>
      <w:r w:rsidR="00F37652">
        <w:t>q</w:t>
      </w:r>
      <w:r w:rsidR="001A0C15" w:rsidRPr="001A0C15">
        <w:t xml:space="preserve">uestionnaires completed with KS2 pupils </w:t>
      </w:r>
      <w:r w:rsidR="000F7187">
        <w:t xml:space="preserve">in school X </w:t>
      </w:r>
      <w:r w:rsidR="001A0C15" w:rsidRPr="001A0C15">
        <w:t xml:space="preserve"> </w:t>
      </w:r>
      <w:r w:rsidR="000F7187">
        <w:t>at</w:t>
      </w:r>
      <w:r w:rsidR="001A0C15" w:rsidRPr="001A0C15">
        <w:t xml:space="preserve"> end of the summer. </w:t>
      </w:r>
      <w:r w:rsidR="00F37652">
        <w:t xml:space="preserve">The teacher of the class </w:t>
      </w:r>
      <w:r w:rsidR="001A0C15" w:rsidRPr="001A0C15">
        <w:t>ha</w:t>
      </w:r>
      <w:r w:rsidR="00511F38">
        <w:t>d</w:t>
      </w:r>
      <w:r w:rsidR="001A0C15" w:rsidRPr="001A0C15">
        <w:t xml:space="preserve"> </w:t>
      </w:r>
      <w:r w:rsidR="001A0C15" w:rsidRPr="001A0C15">
        <w:t>analysed</w:t>
      </w:r>
      <w:r w:rsidR="001A0C15" w:rsidRPr="001A0C15">
        <w:t xml:space="preserve"> the results and the pupils intend to act on the improvement steps especially with years 5 and 6</w:t>
      </w:r>
      <w:r w:rsidR="00B10AF1">
        <w:t>.</w:t>
      </w:r>
      <w:r w:rsidR="00DB3072" w:rsidRPr="00DB3072">
        <w:t xml:space="preserve"> </w:t>
      </w:r>
      <w:r w:rsidR="00DB3072" w:rsidRPr="000B1C21">
        <w:t>School X highlighted the importance of conducting a survey to identify any students who might be facing difficulties but choose not to show it.</w:t>
      </w:r>
      <w:r w:rsidR="00653074">
        <w:t xml:space="preserve"> </w:t>
      </w:r>
      <w:r w:rsidR="00DB3072">
        <w:t xml:space="preserve">Estyn has a big part to the school developing plan </w:t>
      </w:r>
      <w:r w:rsidR="00511F38">
        <w:t>,</w:t>
      </w:r>
      <w:r w:rsidR="00DB3072" w:rsidRPr="00AC2212">
        <w:t>Estyn ensures that schools receive thorough and precise inspections</w:t>
      </w:r>
      <w:r w:rsidR="00DB3072">
        <w:t xml:space="preserve"> (</w:t>
      </w:r>
      <w:r w:rsidR="00DB3072" w:rsidRPr="00527EE3">
        <w:rPr>
          <w:color w:val="000000"/>
        </w:rPr>
        <w:t>Government</w:t>
      </w:r>
      <w:r w:rsidR="00DB3072" w:rsidRPr="00527EE3">
        <w:rPr>
          <w:rFonts w:ascii="Times New Roman" w:eastAsia="Times New Roman" w:hAnsi="Times New Roman" w:cs="Times New Roman"/>
          <w:color w:val="000000"/>
          <w:lang w:eastAsia="en-GB"/>
        </w:rPr>
        <w:t>, W. 2022) </w:t>
      </w:r>
    </w:p>
    <w:p w14:paraId="2ED78FE7" w14:textId="77777777" w:rsidR="00724435" w:rsidRDefault="00724435" w:rsidP="001A0C15">
      <w:pPr>
        <w:spacing w:line="360" w:lineRule="auto"/>
      </w:pPr>
    </w:p>
    <w:p w14:paraId="0EB81859" w14:textId="5167076E" w:rsidR="00F37652" w:rsidRDefault="00724435" w:rsidP="001A0C15">
      <w:pPr>
        <w:spacing w:line="360" w:lineRule="auto"/>
      </w:pPr>
      <w:r>
        <w:t xml:space="preserve">Other way the school </w:t>
      </w:r>
      <w:r w:rsidR="00653074">
        <w:t>has</w:t>
      </w:r>
      <w:r>
        <w:t xml:space="preserve"> gathered the correct data and the correct strategies to implement they’re needs </w:t>
      </w:r>
      <w:r w:rsidR="00DB3072">
        <w:t xml:space="preserve">school X </w:t>
      </w:r>
      <w:r w:rsidRPr="00724435">
        <w:t>attend</w:t>
      </w:r>
      <w:r w:rsidR="00DB3072">
        <w:t>s</w:t>
      </w:r>
      <w:r w:rsidRPr="00724435">
        <w:t xml:space="preserve"> training from the county's Healthy Schools officers in order to obtain guidance for filling in the self-evaluation tool to ensure a whole-school approach to emotional and mental </w:t>
      </w:r>
      <w:r>
        <w:t>health</w:t>
      </w:r>
      <w:r w:rsidR="00DB3072">
        <w:t xml:space="preserve"> this emphasised</w:t>
      </w:r>
      <w:r w:rsidR="00653074">
        <w:t xml:space="preserve"> as well as  the c</w:t>
      </w:r>
      <w:r w:rsidR="00653074">
        <w:t xml:space="preserve">lass teach </w:t>
      </w:r>
      <w:r w:rsidR="00653074" w:rsidRPr="00653074">
        <w:t xml:space="preserve"> </w:t>
      </w:r>
      <w:r w:rsidR="00653074">
        <w:t xml:space="preserve">is </w:t>
      </w:r>
      <w:r w:rsidR="00653074" w:rsidRPr="00653074">
        <w:t>to inquire about and gather opinions from the relevant stakeholders to ensure that a pawn is part of the self-evaluation process against the whole school welfare framework</w:t>
      </w:r>
      <w:r w:rsidR="004F1529">
        <w:t xml:space="preserve"> Goldstone ( 2022) </w:t>
      </w:r>
      <w:r w:rsidR="007D3617">
        <w:t xml:space="preserve"> </w:t>
      </w:r>
      <w:r w:rsidR="004F1529">
        <w:t xml:space="preserve">states that </w:t>
      </w:r>
      <w:r w:rsidR="007D3617">
        <w:t>s</w:t>
      </w:r>
      <w:r w:rsidR="007F179A" w:rsidRPr="007F179A">
        <w:t xml:space="preserve">takeholders </w:t>
      </w:r>
      <w:r w:rsidR="00DB3072">
        <w:t xml:space="preserve">will </w:t>
      </w:r>
      <w:r w:rsidR="007F179A" w:rsidRPr="007F179A">
        <w:t>feel valued for their contributions stressing the need, for decision making processes that actively involve and empower stakeholders to make contributions, to both the process and results</w:t>
      </w:r>
      <w:r w:rsidR="0070222B">
        <w:t xml:space="preserve"> ( </w:t>
      </w:r>
      <w:r w:rsidR="0070222B" w:rsidRPr="0070222B">
        <w:t>Hinkle et al., 2022)</w:t>
      </w:r>
    </w:p>
    <w:p w14:paraId="535AF1A0" w14:textId="62F46DA0" w:rsidR="00653074" w:rsidRDefault="00653074" w:rsidP="001A0C15">
      <w:pPr>
        <w:spacing w:line="360" w:lineRule="auto"/>
      </w:pPr>
    </w:p>
    <w:p w14:paraId="163CF3EF" w14:textId="4628A268" w:rsidR="001E4F0B" w:rsidRDefault="00653074" w:rsidP="0023153A">
      <w:pPr>
        <w:spacing w:line="360" w:lineRule="auto"/>
      </w:pPr>
      <w:r>
        <w:t xml:space="preserve">Teacher </w:t>
      </w:r>
      <w:r w:rsidR="00206EF7">
        <w:t xml:space="preserve">in school X send out questionnaire via parent pay </w:t>
      </w:r>
      <w:r w:rsidR="0023153A">
        <w:t>regarding how they see their child at home</w:t>
      </w:r>
      <w:r w:rsidR="00206EF7">
        <w:t xml:space="preserve">, weather there is any changes in their behaviour </w:t>
      </w:r>
      <w:r w:rsidR="0023153A">
        <w:t>or a positive change</w:t>
      </w:r>
      <w:r w:rsidR="009F5DC9">
        <w:t xml:space="preserve"> in which </w:t>
      </w:r>
      <w:r w:rsidR="0014288D" w:rsidRPr="0014288D">
        <w:t xml:space="preserve">Bronfenbrenner </w:t>
      </w:r>
      <w:r w:rsidR="009F5DC9">
        <w:t xml:space="preserve">( 1970) </w:t>
      </w:r>
      <w:r w:rsidR="0014288D" w:rsidRPr="0014288D">
        <w:t>s</w:t>
      </w:r>
      <w:r w:rsidR="009F5DC9">
        <w:t xml:space="preserve">uggest </w:t>
      </w:r>
      <w:r w:rsidR="0014288D" w:rsidRPr="0014288D">
        <w:t xml:space="preserve"> that when parents are actively involved in their child's mental </w:t>
      </w:r>
      <w:r w:rsidR="0014288D" w:rsidRPr="0014288D">
        <w:t>well-being</w:t>
      </w:r>
      <w:r w:rsidR="0014288D" w:rsidRPr="0014288D">
        <w:t>, it not only directly affects the child but also shapes the school environment by influencing their interactions with teachers and school staff</w:t>
      </w:r>
      <w:r w:rsidR="009F5DC9">
        <w:t xml:space="preserve"> </w:t>
      </w:r>
      <w:r w:rsidR="009F5DC9" w:rsidRPr="009F5DC9">
        <w:t>(</w:t>
      </w:r>
      <w:proofErr w:type="spellStart"/>
      <w:r w:rsidR="009F5DC9" w:rsidRPr="009F5DC9">
        <w:t>Encyclopedia</w:t>
      </w:r>
      <w:proofErr w:type="spellEnd"/>
      <w:r w:rsidR="009F5DC9" w:rsidRPr="009F5DC9">
        <w:t xml:space="preserve"> et al., 2020)</w:t>
      </w:r>
      <w:r w:rsidR="009F5DC9">
        <w:t xml:space="preserve">  </w:t>
      </w:r>
      <w:r w:rsidR="001E4F0B">
        <w:t>Everyone works together a</w:t>
      </w:r>
      <w:r w:rsidR="00511F38">
        <w:t>s a</w:t>
      </w:r>
      <w:r w:rsidR="001E4F0B">
        <w:t xml:space="preserve"> team, to ensure school X reach</w:t>
      </w:r>
      <w:r w:rsidR="004F1529">
        <w:t xml:space="preserve"> their</w:t>
      </w:r>
      <w:r w:rsidR="001E4F0B">
        <w:t xml:space="preserve"> goal. Within this team data will be collect through </w:t>
      </w:r>
      <w:r w:rsidR="0070222B">
        <w:t>E</w:t>
      </w:r>
      <w:r w:rsidR="001E4F0B">
        <w:t xml:space="preserve">styn, the Welsh </w:t>
      </w:r>
      <w:r w:rsidR="0070222B">
        <w:t xml:space="preserve">Government, </w:t>
      </w:r>
      <w:r w:rsidR="004F1529">
        <w:t>council,</w:t>
      </w:r>
      <w:r w:rsidR="0070222B">
        <w:t xml:space="preserve"> and the school. School X will monitor what they call ‘ </w:t>
      </w:r>
      <w:proofErr w:type="spellStart"/>
      <w:r w:rsidR="0070222B">
        <w:t>Speakr</w:t>
      </w:r>
      <w:proofErr w:type="spellEnd"/>
      <w:r w:rsidR="004F1529">
        <w:t>/ feelings board</w:t>
      </w:r>
      <w:r w:rsidR="001F4430">
        <w:t xml:space="preserve"> where the children type how they’re feeling first thing in the morning. Only the teachers can access what they have put down. If there are any concerns, they will take it to another process. </w:t>
      </w:r>
    </w:p>
    <w:p w14:paraId="4D893399" w14:textId="0A766BAE" w:rsidR="0023153A" w:rsidRDefault="0023153A" w:rsidP="000F6F7F">
      <w:pPr>
        <w:spacing w:line="360" w:lineRule="auto"/>
      </w:pPr>
    </w:p>
    <w:p w14:paraId="7EB0158B" w14:textId="3651F5C7" w:rsidR="000F2C5C" w:rsidRPr="000F2C5C" w:rsidRDefault="000F6F7F" w:rsidP="000F6F7F">
      <w:pPr>
        <w:spacing w:line="360" w:lineRule="auto"/>
        <w:rPr>
          <w:rFonts w:ascii="Times New Roman" w:eastAsia="Times New Roman" w:hAnsi="Times New Roman" w:cs="Times New Roman"/>
          <w:lang w:eastAsia="en-GB"/>
        </w:rPr>
      </w:pPr>
      <w:r>
        <w:lastRenderedPageBreak/>
        <w:t>Planning</w:t>
      </w:r>
      <w:r w:rsidR="00A011A9">
        <w:t xml:space="preserve"> of time, ensure that each teacher is having the correct knowledge to help the</w:t>
      </w:r>
      <w:r w:rsidR="000F2C5C">
        <w:t xml:space="preserve"> children’s mental health and well-being. And as it’s a whole school approach </w:t>
      </w:r>
      <w:r>
        <w:t xml:space="preserve">teacher, </w:t>
      </w:r>
    </w:p>
    <w:p w14:paraId="4BBC23F8" w14:textId="6083A48B" w:rsidR="00341368" w:rsidRDefault="00341368" w:rsidP="00341368">
      <w:pPr>
        <w:spacing w:line="360" w:lineRule="auto"/>
        <w:rPr>
          <w:lang w:val="en"/>
        </w:rPr>
      </w:pPr>
      <w:r w:rsidRPr="00341368">
        <w:rPr>
          <w:lang w:val="en"/>
        </w:rPr>
        <w:t xml:space="preserve">to receive evening training on </w:t>
      </w:r>
      <w:r w:rsidR="00511F38">
        <w:rPr>
          <w:lang w:val="en"/>
        </w:rPr>
        <w:t xml:space="preserve">teams </w:t>
      </w:r>
      <w:r w:rsidRPr="00341368">
        <w:rPr>
          <w:lang w:val="en"/>
        </w:rPr>
        <w:t xml:space="preserve">from the County on staff well-being </w:t>
      </w:r>
      <w:r>
        <w:rPr>
          <w:lang w:val="en"/>
        </w:rPr>
        <w:t>c</w:t>
      </w:r>
      <w:r w:rsidRPr="00341368">
        <w:rPr>
          <w:lang w:val="en"/>
        </w:rPr>
        <w:t>hampions</w:t>
      </w:r>
      <w:r>
        <w:rPr>
          <w:lang w:val="en"/>
        </w:rPr>
        <w:t xml:space="preserve">. </w:t>
      </w:r>
    </w:p>
    <w:p w14:paraId="05265A95" w14:textId="4D0E13BE" w:rsidR="00341368" w:rsidRPr="00341368" w:rsidRDefault="00341368" w:rsidP="00341368">
      <w:pPr>
        <w:spacing w:line="360" w:lineRule="auto"/>
      </w:pPr>
      <w:r w:rsidRPr="00341368">
        <w:t xml:space="preserve">Bronfenbrenner's theory on ecological systems highlights how different aspects of a child's surroundings, like family, </w:t>
      </w:r>
      <w:r w:rsidRPr="00341368">
        <w:t>school,</w:t>
      </w:r>
      <w:r w:rsidRPr="00341368">
        <w:t xml:space="preserve"> and community, are interconnected. Teachers play a role in the mesosystem, where interactions between various microsystems take place. Understanding children's mental </w:t>
      </w:r>
      <w:r w:rsidRPr="00341368">
        <w:t>well-being</w:t>
      </w:r>
      <w:r w:rsidRPr="00341368">
        <w:t xml:space="preserve"> helps teachers work together with parents and school </w:t>
      </w:r>
      <w:r w:rsidRPr="00341368">
        <w:t>counsellors</w:t>
      </w:r>
      <w:r w:rsidRPr="00341368">
        <w:t xml:space="preserve"> to offer holistic assistance to students.</w:t>
      </w:r>
      <w:r w:rsidR="00D60404">
        <w:t xml:space="preserve"> ( </w:t>
      </w:r>
      <w:r w:rsidR="00D60404" w:rsidRPr="00341368">
        <w:rPr>
          <w:rFonts w:ascii="Times New Roman" w:eastAsia="Times New Roman" w:hAnsi="Times New Roman" w:cs="Times New Roman"/>
          <w:color w:val="000000"/>
          <w:lang w:eastAsia="en-GB"/>
        </w:rPr>
        <w:t>Antony, E.M.</w:t>
      </w:r>
      <w:r w:rsidR="00D60404">
        <w:rPr>
          <w:rFonts w:ascii="Times New Roman" w:eastAsia="Times New Roman" w:hAnsi="Times New Roman" w:cs="Times New Roman"/>
          <w:color w:val="000000"/>
          <w:lang w:eastAsia="en-GB"/>
        </w:rPr>
        <w:t xml:space="preserve"> </w:t>
      </w:r>
      <w:r w:rsidR="00D60404" w:rsidRPr="00341368">
        <w:rPr>
          <w:rFonts w:ascii="Times New Roman" w:eastAsia="Times New Roman" w:hAnsi="Times New Roman" w:cs="Times New Roman"/>
          <w:color w:val="000000"/>
          <w:lang w:eastAsia="en-GB"/>
        </w:rPr>
        <w:t>2022) </w:t>
      </w:r>
    </w:p>
    <w:p w14:paraId="561E7F8C" w14:textId="238D5F48" w:rsidR="00653074" w:rsidRDefault="00653074" w:rsidP="001A0C15">
      <w:pPr>
        <w:spacing w:line="360" w:lineRule="auto"/>
      </w:pPr>
    </w:p>
    <w:p w14:paraId="3AFEF1D6" w14:textId="77777777" w:rsidR="00F37652" w:rsidRPr="001A0C15" w:rsidRDefault="00F37652" w:rsidP="001A0C15">
      <w:pPr>
        <w:spacing w:line="360" w:lineRule="auto"/>
      </w:pPr>
    </w:p>
    <w:p w14:paraId="6E317459" w14:textId="77777777" w:rsidR="000F2787" w:rsidRDefault="000B1C21" w:rsidP="00C86279">
      <w:pPr>
        <w:spacing w:line="360" w:lineRule="auto"/>
        <w:rPr>
          <w:b/>
          <w:bCs/>
        </w:rPr>
      </w:pPr>
      <w:r>
        <w:t xml:space="preserve"> </w:t>
      </w:r>
      <w:r w:rsidR="002F6CF8" w:rsidRPr="000327DD">
        <w:rPr>
          <w:b/>
          <w:bCs/>
        </w:rPr>
        <w:t xml:space="preserve">Reflection an evaluation </w:t>
      </w:r>
    </w:p>
    <w:p w14:paraId="036F1814" w14:textId="62C9935F" w:rsidR="002F6CF8" w:rsidRDefault="000F2787" w:rsidP="000F2787">
      <w:pPr>
        <w:spacing w:line="360" w:lineRule="auto"/>
      </w:pPr>
      <w:r>
        <w:rPr>
          <w:b/>
          <w:bCs/>
        </w:rPr>
        <w:t xml:space="preserve"> </w:t>
      </w:r>
    </w:p>
    <w:p w14:paraId="6A278272" w14:textId="30182E1A" w:rsidR="000F2787" w:rsidRDefault="000F2787" w:rsidP="000F2787">
      <w:pPr>
        <w:spacing w:line="360" w:lineRule="auto"/>
      </w:pPr>
      <w:r>
        <w:t xml:space="preserve">Through the school development plan, </w:t>
      </w:r>
      <w:r w:rsidR="003C7369">
        <w:t>it</w:t>
      </w:r>
      <w:r>
        <w:t xml:space="preserve"> shows that the school is developing to ensure that the pupils will talk about they’re mental health issues. Due to the location of the school being in such a fortunate area, there is stigma around speaking about mental health issues , as realistically they’re rich enough not to have any unhappy problems within the home and school enivroment. However, show in the </w:t>
      </w:r>
      <w:r w:rsidR="003C7369">
        <w:t>school’s</w:t>
      </w:r>
      <w:r>
        <w:t xml:space="preserve"> development plan ( SDP 2024) There are key issues in which children are </w:t>
      </w:r>
      <w:r w:rsidR="003C7369">
        <w:t>struggling</w:t>
      </w:r>
      <w:r>
        <w:t xml:space="preserve"> to talk about </w:t>
      </w:r>
      <w:r w:rsidR="003C7369">
        <w:t xml:space="preserve">they’re </w:t>
      </w:r>
      <w:r>
        <w:t xml:space="preserve">mental health problems. </w:t>
      </w:r>
      <w:r w:rsidR="003C7369">
        <w:t xml:space="preserve"> </w:t>
      </w:r>
    </w:p>
    <w:p w14:paraId="2AAD5943" w14:textId="5746338F" w:rsidR="003C7369" w:rsidRDefault="003C7369" w:rsidP="00BC73FC">
      <w:pPr>
        <w:spacing w:line="360" w:lineRule="auto"/>
      </w:pPr>
    </w:p>
    <w:p w14:paraId="770C15BF" w14:textId="41E08D3B" w:rsidR="00BC73FC" w:rsidRPr="00BC73FC" w:rsidRDefault="003C7369" w:rsidP="00BC73FC">
      <w:pPr>
        <w:spacing w:line="360" w:lineRule="auto"/>
      </w:pPr>
      <w:r w:rsidRPr="003C7369">
        <w:t xml:space="preserve">In regions where success, accomplishments and upholding a good reputation are valued there might be a negative perception linked to talking about mental </w:t>
      </w:r>
      <w:r w:rsidRPr="003C7369">
        <w:t>well-being</w:t>
      </w:r>
      <w:r w:rsidRPr="003C7369">
        <w:t>. People could worry about seeming vulnerable or incapable if they acknowledge facing health challenges, which can make them hesitant to seek support or share their struggles openly</w:t>
      </w:r>
      <w:r>
        <w:t xml:space="preserve"> </w:t>
      </w:r>
      <w:r w:rsidRPr="003C7369">
        <w:t>(Corrigan &amp; Watson, 2002)</w:t>
      </w:r>
      <w:r>
        <w:t xml:space="preserve"> In adapting to this, teacher will carry out lesso</w:t>
      </w:r>
      <w:r w:rsidR="000A773C">
        <w:t xml:space="preserve">ns in which teacher and pupils will discuss how they’re feeling as well as monitoring they’re ‘ </w:t>
      </w:r>
      <w:proofErr w:type="spellStart"/>
      <w:r w:rsidR="000A773C">
        <w:t>speakr</w:t>
      </w:r>
      <w:proofErr w:type="spellEnd"/>
      <w:r w:rsidR="000A773C">
        <w:t xml:space="preserve">/feelings board ‘ they do every morning when coming into school. </w:t>
      </w:r>
      <w:r w:rsidR="000A773C" w:rsidRPr="000A773C">
        <w:t xml:space="preserve">Educational institutions </w:t>
      </w:r>
      <w:r w:rsidR="000A773C" w:rsidRPr="000A773C">
        <w:t>can</w:t>
      </w:r>
      <w:r w:rsidR="000A773C" w:rsidRPr="000A773C">
        <w:t xml:space="preserve"> launch initiatives promoting </w:t>
      </w:r>
      <w:r w:rsidR="000A773C" w:rsidRPr="000A773C">
        <w:t>well-being</w:t>
      </w:r>
      <w:r w:rsidR="000A773C" w:rsidRPr="000A773C">
        <w:t xml:space="preserve"> to inform students educators and families, about the significance of health and normalize conversations regarding mental health challenges</w:t>
      </w:r>
      <w:r w:rsidR="000A773C">
        <w:t xml:space="preserve"> </w:t>
      </w:r>
      <w:r w:rsidR="00BC73FC" w:rsidRPr="00BC73FC">
        <w:t>(Barile, 2024)</w:t>
      </w:r>
      <w:r w:rsidR="00BC73FC">
        <w:t xml:space="preserve"> agree with </w:t>
      </w:r>
      <w:proofErr w:type="spellStart"/>
      <w:r w:rsidR="00BC73FC">
        <w:t>Barlie</w:t>
      </w:r>
      <w:proofErr w:type="spellEnd"/>
      <w:r w:rsidR="00BC73FC">
        <w:t xml:space="preserve">, ( 2024) school X should bring someone in from the community to talk about how important is speaking about </w:t>
      </w:r>
      <w:r w:rsidR="00312D5F">
        <w:t>your</w:t>
      </w:r>
      <w:r w:rsidR="00BC73FC">
        <w:t xml:space="preserve"> mental health, this can be done with all ages</w:t>
      </w:r>
      <w:r w:rsidR="00312D5F">
        <w:t>, the educators will differentiate the sessions to suite the ages within the school. The school can get in touch with the young minds</w:t>
      </w:r>
      <w:r w:rsidR="00680A74">
        <w:t xml:space="preserve"> to enquire for the to </w:t>
      </w:r>
      <w:r w:rsidR="00680A74">
        <w:lastRenderedPageBreak/>
        <w:t xml:space="preserve">come into school to speak and  promote about the importance of speaking out if they’re feeling any type of way. </w:t>
      </w:r>
      <w:r w:rsidR="00867F36">
        <w:t xml:space="preserve">The school will attend team meetings and will </w:t>
      </w:r>
      <w:r w:rsidR="00867F36" w:rsidRPr="00867F36">
        <w:t>ask about and gather opinions from the relevant stakeholders to ensure that a pawn is part of the self-evaluation process against the whole school welfare framework</w:t>
      </w:r>
      <w:r w:rsidR="00867F36">
        <w:t xml:space="preserve"> as stated </w:t>
      </w:r>
      <w:r w:rsidR="00646968">
        <w:t>in</w:t>
      </w:r>
      <w:r w:rsidR="00867F36">
        <w:t xml:space="preserve"> the school development plan</w:t>
      </w:r>
      <w:r w:rsidR="00646968">
        <w:t xml:space="preserve"> the school needs to have an “</w:t>
      </w:r>
      <w:r w:rsidR="00646968" w:rsidRPr="00646968">
        <w:t>Effective use of the government's school-wide self-evaluation tool 'Emotional and Mental Well-Being.</w:t>
      </w:r>
      <w:r w:rsidR="00646968">
        <w:t xml:space="preserve">” </w:t>
      </w:r>
      <w:r w:rsidR="00646968" w:rsidRPr="00646968">
        <w:t xml:space="preserve"> </w:t>
      </w:r>
      <w:r w:rsidR="00646968">
        <w:t>( SDP, 2024) what school X has put in place to priorities this, is very good of them. They understand the importance of approaching the priority in a professional confidential way</w:t>
      </w:r>
      <w:r w:rsidR="00BE4846">
        <w:t xml:space="preserve">, to ensure each child has that support to encourage them to speak out. </w:t>
      </w:r>
    </w:p>
    <w:p w14:paraId="2F4A65A8" w14:textId="77777777" w:rsidR="000A773C" w:rsidRDefault="000A773C" w:rsidP="00B567C4">
      <w:pPr>
        <w:spacing w:line="276" w:lineRule="auto"/>
        <w:rPr>
          <w:b/>
          <w:bCs/>
        </w:rPr>
      </w:pPr>
    </w:p>
    <w:p w14:paraId="42F13A09" w14:textId="1DE32D37" w:rsidR="002F6CF8" w:rsidRPr="001A0C15" w:rsidRDefault="002F6CF8" w:rsidP="00B567C4">
      <w:pPr>
        <w:spacing w:line="276" w:lineRule="auto"/>
        <w:rPr>
          <w:b/>
          <w:bCs/>
        </w:rPr>
      </w:pPr>
      <w:r w:rsidRPr="001A0C15">
        <w:rPr>
          <w:b/>
          <w:bCs/>
        </w:rPr>
        <w:t xml:space="preserve">Conclusion </w:t>
      </w:r>
    </w:p>
    <w:p w14:paraId="21F211F4" w14:textId="45E01114" w:rsidR="005908CB" w:rsidRDefault="002C7361" w:rsidP="00A84902">
      <w:pPr>
        <w:pStyle w:val="NormalWeb"/>
        <w:spacing w:line="360" w:lineRule="auto"/>
      </w:pPr>
      <w:r w:rsidRPr="002C7361">
        <w:rPr>
          <w:rFonts w:asciiTheme="minorHAnsi" w:hAnsiTheme="minorHAnsi" w:cstheme="minorBidi"/>
          <w:lang w:val="en"/>
        </w:rPr>
        <w:t xml:space="preserve">In summary, the Welsh Government is committed to improving schools through the </w:t>
      </w:r>
      <w:r w:rsidR="000770C1" w:rsidRPr="000770C1">
        <w:rPr>
          <w:lang w:val="en"/>
        </w:rPr>
        <w:t>Framework on establishing a whole school approach for emotional and mental well-being</w:t>
      </w:r>
      <w:r w:rsidR="000770C1">
        <w:rPr>
          <w:lang w:val="en"/>
        </w:rPr>
        <w:t xml:space="preserve">. </w:t>
      </w:r>
      <w:r w:rsidR="000770C1" w:rsidRPr="000770C1">
        <w:rPr>
          <w:lang w:val="en"/>
        </w:rPr>
        <w:t xml:space="preserve">After critically reflecting on </w:t>
      </w:r>
      <w:r w:rsidR="00E94F47">
        <w:rPr>
          <w:lang w:val="en"/>
        </w:rPr>
        <w:t xml:space="preserve">the priority </w:t>
      </w:r>
      <w:r w:rsidR="00EF02E2">
        <w:rPr>
          <w:lang w:val="en"/>
        </w:rPr>
        <w:t xml:space="preserve"> for mental health and wellbeing in</w:t>
      </w:r>
      <w:r w:rsidR="00E94F47">
        <w:rPr>
          <w:lang w:val="en"/>
        </w:rPr>
        <w:t xml:space="preserve"> school’s X’s</w:t>
      </w:r>
      <w:r w:rsidR="00EF02E2">
        <w:rPr>
          <w:lang w:val="en"/>
        </w:rPr>
        <w:t xml:space="preserve">  SDP</w:t>
      </w:r>
      <w:r w:rsidR="00E94F47">
        <w:rPr>
          <w:lang w:val="en"/>
        </w:rPr>
        <w:t>,</w:t>
      </w:r>
      <w:r w:rsidR="00EF02E2">
        <w:rPr>
          <w:lang w:val="en"/>
        </w:rPr>
        <w:t xml:space="preserve"> I learnt the power of</w:t>
      </w:r>
      <w:r w:rsidR="00E94F47">
        <w:rPr>
          <w:lang w:val="en"/>
        </w:rPr>
        <w:t xml:space="preserve"> </w:t>
      </w:r>
      <w:r w:rsidR="00582781">
        <w:rPr>
          <w:lang w:val="en"/>
        </w:rPr>
        <w:t>c</w:t>
      </w:r>
      <w:r w:rsidR="00582781" w:rsidRPr="00582781">
        <w:rPr>
          <w:lang w:val="en"/>
        </w:rPr>
        <w:t xml:space="preserve">reating a school development plan is essential for directing strategic decision making, encouraging responsibility, fostering </w:t>
      </w:r>
      <w:r w:rsidR="00582781" w:rsidRPr="00582781">
        <w:rPr>
          <w:lang w:val="en"/>
        </w:rPr>
        <w:t>teamwork,</w:t>
      </w:r>
      <w:r w:rsidR="00582781" w:rsidRPr="00582781">
        <w:rPr>
          <w:lang w:val="en"/>
        </w:rPr>
        <w:t xml:space="preserve"> and promoting ongoing enhancement in educational results. It acts as a roadmap for the school's progress and triumph, aligning endeavors towards fulfilling its purpose and goals</w:t>
      </w:r>
      <w:r w:rsidR="00C0389E">
        <w:rPr>
          <w:lang w:val="en"/>
        </w:rPr>
        <w:t xml:space="preserve"> ( </w:t>
      </w:r>
      <w:proofErr w:type="spellStart"/>
      <w:r w:rsidR="00C0389E">
        <w:t>Gov.Wales</w:t>
      </w:r>
      <w:proofErr w:type="spellEnd"/>
      <w:r w:rsidR="00C0389E">
        <w:t xml:space="preserve"> </w:t>
      </w:r>
      <w:r w:rsidR="00C0389E" w:rsidRPr="00C0389E">
        <w:t>2014)</w:t>
      </w:r>
      <w:r w:rsidR="00C0389E">
        <w:t xml:space="preserve"> </w:t>
      </w:r>
    </w:p>
    <w:p w14:paraId="058EC9C8" w14:textId="4E0A02E9" w:rsidR="005908CB" w:rsidRDefault="00D635E0" w:rsidP="00A84902">
      <w:pPr>
        <w:pStyle w:val="NormalWeb"/>
        <w:spacing w:line="360" w:lineRule="auto"/>
      </w:pPr>
      <w:r>
        <w:t xml:space="preserve">Underneath the school priority they have they’re target for that priority which states “ </w:t>
      </w:r>
      <w:r w:rsidRPr="00D635E0">
        <w:t>We will know we have succeeded when</w:t>
      </w:r>
      <w:r>
        <w:t xml:space="preserve">: “ in that box school X approach to improve they’re priority is to </w:t>
      </w:r>
      <w:r w:rsidR="001001A2">
        <w:t>ensure that them as teacher will c</w:t>
      </w:r>
      <w:r w:rsidR="001001A2" w:rsidRPr="001001A2">
        <w:t>ollaborate in staff meetings to go through the Emotional and Mental Well-being self-evaluation framework</w:t>
      </w:r>
      <w:r>
        <w:t xml:space="preserve">, </w:t>
      </w:r>
      <w:r w:rsidRPr="00D635E0">
        <w:t>Regular well-being sessions take place regularly in classes across the school</w:t>
      </w:r>
      <w:r w:rsidR="002C4906">
        <w:t xml:space="preserve"> and to monitor </w:t>
      </w:r>
      <w:proofErr w:type="spellStart"/>
      <w:r w:rsidR="002C4906" w:rsidRPr="002C4906">
        <w:t>Speakr</w:t>
      </w:r>
      <w:proofErr w:type="spellEnd"/>
      <w:r w:rsidR="002C4906" w:rsidRPr="002C4906">
        <w:t>/Feelings board</w:t>
      </w:r>
      <w:r w:rsidR="002C4906">
        <w:t>,</w:t>
      </w:r>
      <w:r w:rsidR="002C4906" w:rsidRPr="002C4906">
        <w:t xml:space="preserve"> i</w:t>
      </w:r>
      <w:r w:rsidR="002C4906">
        <w:t>t</w:t>
      </w:r>
      <w:r w:rsidR="002C4906" w:rsidRPr="002C4906">
        <w:t xml:space="preserve"> </w:t>
      </w:r>
      <w:r w:rsidR="002C4906">
        <w:t xml:space="preserve">its </w:t>
      </w:r>
      <w:r w:rsidR="002C4906" w:rsidRPr="002C4906">
        <w:t xml:space="preserve">used for a purpose consistently across the school. </w:t>
      </w:r>
      <w:r w:rsidR="002C4906">
        <w:t xml:space="preserve">The school responds to any concerns that rise during the day, children to it first thing when coming into school </w:t>
      </w:r>
      <w:r>
        <w:t>( SDP, 2023/24)</w:t>
      </w:r>
      <w:r w:rsidR="00375AC9">
        <w:t xml:space="preserve">. </w:t>
      </w:r>
    </w:p>
    <w:p w14:paraId="3CA18015" w14:textId="0F9F86D8" w:rsidR="002F6CF8" w:rsidRPr="00927E46" w:rsidRDefault="007D1545" w:rsidP="00927E46">
      <w:pPr>
        <w:pStyle w:val="NormalWeb"/>
        <w:spacing w:line="360" w:lineRule="auto"/>
      </w:pPr>
      <w:r w:rsidRPr="007D1545">
        <w:t>I</w:t>
      </w:r>
      <w:r w:rsidR="005908CB">
        <w:t xml:space="preserve">’ve gathered </w:t>
      </w:r>
      <w:r w:rsidRPr="007D1545">
        <w:t xml:space="preserve">that School Development Plans (SDP) yield the results when everyone, in the school participates in their design and execution.  </w:t>
      </w:r>
      <w:r>
        <w:t xml:space="preserve">In September </w:t>
      </w:r>
      <w:proofErr w:type="spellStart"/>
      <w:r w:rsidR="00C86279">
        <w:t>i</w:t>
      </w:r>
      <w:proofErr w:type="spellEnd"/>
      <w:r w:rsidR="00C86279">
        <w:t xml:space="preserve"> </w:t>
      </w:r>
      <w:r w:rsidRPr="007D1545">
        <w:t xml:space="preserve">plan to dive into the SDP to make sure that my teaching methods play a role, in enhancing the </w:t>
      </w:r>
      <w:r w:rsidR="00A84902" w:rsidRPr="007D1545">
        <w:t>school’s</w:t>
      </w:r>
      <w:r w:rsidRPr="007D1545">
        <w:t xml:space="preserve"> performance and aiding </w:t>
      </w:r>
      <w:r w:rsidR="00D635E0" w:rsidRPr="007D1545">
        <w:t>students’</w:t>
      </w:r>
      <w:r w:rsidRPr="007D1545">
        <w:t xml:space="preserve"> advancement. I aim to keep myself informed by reading so that my teaching methods remain current and cutting edge contributing positively to the development of schools</w:t>
      </w:r>
      <w:r>
        <w:t xml:space="preserve"> </w:t>
      </w:r>
      <w:r w:rsidR="00A84902" w:rsidRPr="00A84902">
        <w:t>(</w:t>
      </w:r>
      <w:proofErr w:type="spellStart"/>
      <w:r w:rsidR="00A84902" w:rsidRPr="00A84902">
        <w:t>EstynHMI</w:t>
      </w:r>
      <w:proofErr w:type="spellEnd"/>
      <w:r w:rsidR="00A84902" w:rsidRPr="00A84902">
        <w:t>, 2018)</w:t>
      </w:r>
      <w:r w:rsidR="005908CB">
        <w:t xml:space="preserve"> </w:t>
      </w:r>
    </w:p>
    <w:p w14:paraId="550CE00A" w14:textId="77777777" w:rsidR="00C17F6D" w:rsidRDefault="00C17F6D" w:rsidP="00C17F6D">
      <w:pPr>
        <w:spacing w:line="276" w:lineRule="auto"/>
        <w:rPr>
          <w:u w:val="single"/>
        </w:rPr>
      </w:pPr>
      <w:r w:rsidRPr="006671A3">
        <w:rPr>
          <w:u w:val="single"/>
        </w:rPr>
        <w:lastRenderedPageBreak/>
        <w:t xml:space="preserve">Reference list </w:t>
      </w:r>
    </w:p>
    <w:p w14:paraId="69FBB520" w14:textId="77777777" w:rsidR="00C17F6D" w:rsidRDefault="00C17F6D" w:rsidP="00C17F6D">
      <w:pPr>
        <w:spacing w:line="276" w:lineRule="auto"/>
        <w:rPr>
          <w:u w:val="single"/>
        </w:rPr>
      </w:pPr>
    </w:p>
    <w:p w14:paraId="78607020" w14:textId="77777777" w:rsidR="00C17F6D" w:rsidRDefault="00C17F6D" w:rsidP="00C17F6D">
      <w:pPr>
        <w:pStyle w:val="NormalWeb"/>
        <w:rPr>
          <w:color w:val="000000"/>
        </w:rPr>
      </w:pPr>
      <w:r w:rsidRPr="00341368">
        <w:rPr>
          <w:color w:val="000000"/>
        </w:rPr>
        <w:t>Antony, E.M.-A. (2022) </w:t>
      </w:r>
      <w:r w:rsidRPr="00341368">
        <w:rPr>
          <w:i/>
          <w:iCs/>
          <w:color w:val="000000"/>
        </w:rPr>
        <w:t>Framing childhood resilience through Bronfenbrenner’s ...</w:t>
      </w:r>
      <w:r w:rsidRPr="00341368">
        <w:rPr>
          <w:color w:val="000000"/>
        </w:rPr>
        <w:t>, </w:t>
      </w:r>
      <w:r w:rsidRPr="00341368">
        <w:rPr>
          <w:i/>
          <w:iCs/>
          <w:color w:val="000000"/>
        </w:rPr>
        <w:t>Framing Childhood Resilience Through Bronfenbrenner’s Ecological Systems Theory: A Discussion Paper</w:t>
      </w:r>
      <w:r w:rsidRPr="00341368">
        <w:rPr>
          <w:color w:val="000000"/>
        </w:rPr>
        <w:t>. Available at: https://cerj.educ.cam.ac.uk/archive/v9_2022/v9_18_244-257_antony.pdf (Accessed: 23 February 2024). </w:t>
      </w:r>
    </w:p>
    <w:p w14:paraId="26BA8439" w14:textId="77777777" w:rsidR="00C17F6D" w:rsidRDefault="00C17F6D" w:rsidP="00C17F6D">
      <w:pPr>
        <w:pStyle w:val="NormalWeb"/>
        <w:rPr>
          <w:color w:val="000000"/>
        </w:rPr>
      </w:pPr>
    </w:p>
    <w:p w14:paraId="5C6F3747" w14:textId="77777777" w:rsidR="00C17F6D" w:rsidRPr="00E05EE1" w:rsidRDefault="00C17F6D" w:rsidP="00C17F6D">
      <w:pPr>
        <w:pStyle w:val="NormalWeb"/>
        <w:rPr>
          <w:color w:val="000000"/>
        </w:rPr>
      </w:pPr>
      <w:r w:rsidRPr="00E05EE1">
        <w:rPr>
          <w:color w:val="000000"/>
        </w:rPr>
        <w:t xml:space="preserve">By et al. (2024) Bronfenbrenner’s ecological systems theory, Simply Psychology. Available at: https://www.simplypsychology.org/bronfenbrenner.html (Accessed: 29 February 2024). </w:t>
      </w:r>
    </w:p>
    <w:p w14:paraId="31A87DF4" w14:textId="77777777" w:rsidR="00C17F6D" w:rsidRDefault="00C17F6D" w:rsidP="00C17F6D">
      <w:pPr>
        <w:pStyle w:val="NormalWeb"/>
        <w:rPr>
          <w:color w:val="000000"/>
        </w:rPr>
      </w:pPr>
    </w:p>
    <w:p w14:paraId="27F4C758" w14:textId="77777777" w:rsidR="00C17F6D" w:rsidRPr="00E05EE1" w:rsidRDefault="00C17F6D" w:rsidP="00C17F6D">
      <w:pPr>
        <w:pStyle w:val="NormalWeb"/>
        <w:rPr>
          <w:color w:val="000000"/>
        </w:rPr>
      </w:pPr>
      <w:r w:rsidRPr="00E05EE1">
        <w:rPr>
          <w:color w:val="000000"/>
        </w:rPr>
        <w:t>Blake, B. and Pope, T. (2008 ) </w:t>
      </w:r>
      <w:r w:rsidRPr="00E05EE1">
        <w:rPr>
          <w:i/>
          <w:iCs/>
          <w:color w:val="000000"/>
        </w:rPr>
        <w:t xml:space="preserve">Incorporating </w:t>
      </w:r>
      <w:proofErr w:type="spellStart"/>
      <w:r w:rsidRPr="00E05EE1">
        <w:rPr>
          <w:i/>
          <w:iCs/>
          <w:color w:val="000000"/>
        </w:rPr>
        <w:t>piaget’s</w:t>
      </w:r>
      <w:proofErr w:type="spellEnd"/>
      <w:r w:rsidRPr="00E05EE1">
        <w:rPr>
          <w:i/>
          <w:iCs/>
          <w:color w:val="000000"/>
        </w:rPr>
        <w:t xml:space="preserve"> and Vygotsky’s theories in ...</w:t>
      </w:r>
      <w:r w:rsidRPr="00E05EE1">
        <w:rPr>
          <w:color w:val="000000"/>
        </w:rPr>
        <w:t>, </w:t>
      </w:r>
      <w:r w:rsidRPr="00E05EE1">
        <w:rPr>
          <w:i/>
          <w:iCs/>
          <w:color w:val="000000"/>
        </w:rPr>
        <w:t>Developmental Psychology: Incorporating Piaget’s and Vygotsky’s Theories in Classrooms</w:t>
      </w:r>
      <w:r w:rsidRPr="00E05EE1">
        <w:rPr>
          <w:color w:val="000000"/>
        </w:rPr>
        <w:t>. Available at: https://people.wm.edu/~mxtsch/Teaching/JCPE/Volume1/JCPE_2008-01-09.pdf (Accessed: 23 February 2024). </w:t>
      </w:r>
    </w:p>
    <w:p w14:paraId="74903C4E" w14:textId="77777777" w:rsidR="00C17F6D" w:rsidRPr="00E05EE1" w:rsidRDefault="00C17F6D" w:rsidP="00C17F6D">
      <w:pPr>
        <w:pStyle w:val="NormalWeb"/>
        <w:rPr>
          <w:color w:val="000000"/>
        </w:rPr>
      </w:pPr>
    </w:p>
    <w:p w14:paraId="5C666529" w14:textId="77777777" w:rsidR="00C17F6D" w:rsidRDefault="00C17F6D" w:rsidP="00C17F6D">
      <w:pPr>
        <w:pStyle w:val="NormalWeb"/>
        <w:rPr>
          <w:color w:val="000000"/>
        </w:rPr>
      </w:pPr>
      <w:r w:rsidRPr="00E05EE1">
        <w:rPr>
          <w:color w:val="000000"/>
        </w:rPr>
        <w:t>Barile, N. (2024) The importance of mental health awareness in schools, Western Governors University. Available at: https://www.wgu.edu/blog/importance-mental-health-awareness-schools1810.html (Accessed: 12 February 2024).</w:t>
      </w:r>
    </w:p>
    <w:p w14:paraId="5F43B43A" w14:textId="77777777" w:rsidR="00C17F6D" w:rsidRDefault="00C17F6D" w:rsidP="00C17F6D">
      <w:pPr>
        <w:pStyle w:val="NormalWeb"/>
        <w:rPr>
          <w:color w:val="000000"/>
        </w:rPr>
      </w:pPr>
    </w:p>
    <w:p w14:paraId="43660936" w14:textId="77777777" w:rsidR="00C17F6D" w:rsidRPr="00E05EE1" w:rsidRDefault="00C17F6D" w:rsidP="00C17F6D">
      <w:pPr>
        <w:pStyle w:val="NormalWeb"/>
        <w:rPr>
          <w:color w:val="000000"/>
        </w:rPr>
      </w:pPr>
      <w:r w:rsidRPr="00E05EE1">
        <w:rPr>
          <w:color w:val="000000"/>
        </w:rPr>
        <w:t>Corrigan, P.W. and Watson, A.C. (2002) </w:t>
      </w:r>
      <w:r w:rsidRPr="00E05EE1">
        <w:rPr>
          <w:i/>
          <w:iCs/>
          <w:color w:val="000000"/>
        </w:rPr>
        <w:t>Understanding the impact of stigma on people with mental illness</w:t>
      </w:r>
      <w:r w:rsidRPr="00E05EE1">
        <w:rPr>
          <w:color w:val="000000"/>
        </w:rPr>
        <w:t>, </w:t>
      </w:r>
      <w:r w:rsidRPr="00E05EE1">
        <w:rPr>
          <w:i/>
          <w:iCs/>
          <w:color w:val="000000"/>
        </w:rPr>
        <w:t>World psychiatry : official journal of the World Psychiatric Association (WPA)</w:t>
      </w:r>
      <w:r w:rsidRPr="00E05EE1">
        <w:rPr>
          <w:color w:val="000000"/>
        </w:rPr>
        <w:t>. Available at: https://www.ncbi.nlm.nih.gov/pmc/articles/PMC1489832/ (Accessed: 30 February 2024). </w:t>
      </w:r>
    </w:p>
    <w:p w14:paraId="3C7C24EC" w14:textId="77777777" w:rsidR="00C17F6D" w:rsidRDefault="00C17F6D" w:rsidP="00C17F6D">
      <w:pPr>
        <w:pStyle w:val="NormalWeb"/>
        <w:rPr>
          <w:color w:val="000000"/>
        </w:rPr>
      </w:pPr>
    </w:p>
    <w:p w14:paraId="01A15671" w14:textId="77777777" w:rsidR="00C17F6D" w:rsidRPr="00E05EE1" w:rsidRDefault="00C17F6D" w:rsidP="00C17F6D">
      <w:pPr>
        <w:pStyle w:val="NormalWeb"/>
        <w:rPr>
          <w:color w:val="000000"/>
        </w:rPr>
      </w:pPr>
      <w:proofErr w:type="spellStart"/>
      <w:r w:rsidRPr="00E05EE1">
        <w:rPr>
          <w:color w:val="000000"/>
        </w:rPr>
        <w:t>Encyclopedia</w:t>
      </w:r>
      <w:proofErr w:type="spellEnd"/>
      <w:r w:rsidRPr="00E05EE1">
        <w:rPr>
          <w:color w:val="000000"/>
        </w:rPr>
        <w:t>, N.W. </w:t>
      </w:r>
      <w:r w:rsidRPr="00E05EE1">
        <w:rPr>
          <w:i/>
          <w:iCs/>
          <w:color w:val="000000"/>
        </w:rPr>
        <w:t>et al.</w:t>
      </w:r>
      <w:r w:rsidRPr="00E05EE1">
        <w:rPr>
          <w:color w:val="000000"/>
        </w:rPr>
        <w:t> (2020) </w:t>
      </w:r>
      <w:r w:rsidRPr="00E05EE1">
        <w:rPr>
          <w:i/>
          <w:iCs/>
          <w:color w:val="000000"/>
        </w:rPr>
        <w:t>1970s: Bronfenbrenner</w:t>
      </w:r>
      <w:r w:rsidRPr="00E05EE1">
        <w:rPr>
          <w:color w:val="000000"/>
        </w:rPr>
        <w:t>, </w:t>
      </w:r>
      <w:r w:rsidRPr="00E05EE1">
        <w:rPr>
          <w:i/>
          <w:iCs/>
          <w:color w:val="000000"/>
        </w:rPr>
        <w:t>Parenting and Family Diversity Issues</w:t>
      </w:r>
      <w:r w:rsidRPr="00E05EE1">
        <w:rPr>
          <w:color w:val="000000"/>
        </w:rPr>
        <w:t>. Available at: https://iastate.pressbooks.pub/parentingfamilydiversity/chapter/bronfenbrenner/ (Accessed: 10 February 2024). </w:t>
      </w:r>
    </w:p>
    <w:p w14:paraId="257DE553" w14:textId="77777777" w:rsidR="00C17F6D" w:rsidRPr="00E05EE1" w:rsidRDefault="00C17F6D" w:rsidP="00C17F6D">
      <w:pPr>
        <w:spacing w:line="276" w:lineRule="auto"/>
      </w:pPr>
    </w:p>
    <w:p w14:paraId="69D36470" w14:textId="77777777" w:rsidR="00C17F6D" w:rsidRPr="00E05EE1" w:rsidRDefault="00C17F6D" w:rsidP="00C17F6D">
      <w:pPr>
        <w:spacing w:line="276" w:lineRule="auto"/>
      </w:pPr>
    </w:p>
    <w:p w14:paraId="6DC1065F" w14:textId="77777777" w:rsidR="00C17F6D" w:rsidRPr="00E05EE1" w:rsidRDefault="00C17F6D" w:rsidP="00C17F6D">
      <w:pPr>
        <w:spacing w:line="276" w:lineRule="auto"/>
      </w:pPr>
      <w:r w:rsidRPr="00E05EE1">
        <w:t>Estyn HMI (2022 ) </w:t>
      </w:r>
      <w:r w:rsidRPr="00E05EE1">
        <w:rPr>
          <w:i/>
          <w:iCs/>
        </w:rPr>
        <w:t>What we inspect</w:t>
      </w:r>
      <w:r w:rsidRPr="00E05EE1">
        <w:t>, </w:t>
      </w:r>
      <w:r w:rsidRPr="00E05EE1">
        <w:rPr>
          <w:i/>
          <w:iCs/>
        </w:rPr>
        <w:t>Estyn</w:t>
      </w:r>
      <w:r w:rsidRPr="00E05EE1">
        <w:t>. Available at: https://www.estyn.gov.wales/about-us/what-we-inspect (Accessed: 06 February 2024). </w:t>
      </w:r>
    </w:p>
    <w:p w14:paraId="211E5F67" w14:textId="77777777" w:rsidR="00C17F6D" w:rsidRDefault="00C17F6D" w:rsidP="00C17F6D">
      <w:pPr>
        <w:spacing w:line="276" w:lineRule="auto"/>
        <w:rPr>
          <w:u w:val="single"/>
        </w:rPr>
      </w:pPr>
    </w:p>
    <w:p w14:paraId="253EB3AF" w14:textId="77777777" w:rsidR="00C17F6D" w:rsidRDefault="00C17F6D" w:rsidP="00C17F6D">
      <w:r w:rsidRPr="00B65C22">
        <w:t>Education Wales (2021) </w:t>
      </w:r>
      <w:r w:rsidRPr="00B65C22">
        <w:rPr>
          <w:i/>
          <w:iCs/>
        </w:rPr>
        <w:t>Framework on embedding a whole-school approach to ...</w:t>
      </w:r>
      <w:r w:rsidRPr="00B65C22">
        <w:t>, </w:t>
      </w:r>
      <w:r w:rsidRPr="00B65C22">
        <w:rPr>
          <w:i/>
          <w:iCs/>
        </w:rPr>
        <w:t>Framework on embedding a whole-school approach to emotional and mental well-being</w:t>
      </w:r>
      <w:r w:rsidRPr="00B65C22">
        <w:t xml:space="preserve">. </w:t>
      </w:r>
      <w:r w:rsidRPr="00B65C22">
        <w:lastRenderedPageBreak/>
        <w:t>Available at: https://www.gov.wales/sites/default/files/publications/2021-03/framework-on-embedding-a-whole-school-approach-to-emotional-and-mental-well-being.pdf (Accessed: 12 February 2024). </w:t>
      </w:r>
    </w:p>
    <w:p w14:paraId="717FFC11" w14:textId="77777777" w:rsidR="00C17F6D" w:rsidRDefault="00C17F6D" w:rsidP="00C17F6D">
      <w:pPr>
        <w:spacing w:line="276" w:lineRule="auto"/>
        <w:rPr>
          <w:u w:val="single"/>
        </w:rPr>
      </w:pPr>
    </w:p>
    <w:p w14:paraId="55F5FA8E" w14:textId="77777777" w:rsidR="00C17F6D" w:rsidRPr="00A84902" w:rsidRDefault="00C17F6D" w:rsidP="00C17F6D">
      <w:pPr>
        <w:pStyle w:val="NormalWeb"/>
        <w:rPr>
          <w:color w:val="000000"/>
        </w:rPr>
      </w:pPr>
      <w:proofErr w:type="spellStart"/>
      <w:r w:rsidRPr="00A84902">
        <w:rPr>
          <w:color w:val="000000"/>
        </w:rPr>
        <w:t>EstynHMI</w:t>
      </w:r>
      <w:proofErr w:type="spellEnd"/>
      <w:r w:rsidRPr="00A84902">
        <w:rPr>
          <w:color w:val="000000"/>
        </w:rPr>
        <w:t xml:space="preserve"> (2</w:t>
      </w:r>
      <w:r>
        <w:rPr>
          <w:color w:val="000000"/>
        </w:rPr>
        <w:t>0</w:t>
      </w:r>
      <w:r w:rsidRPr="00A84902">
        <w:rPr>
          <w:color w:val="000000"/>
        </w:rPr>
        <w:t>18) </w:t>
      </w:r>
      <w:r w:rsidRPr="00A84902">
        <w:rPr>
          <w:i/>
          <w:iCs/>
          <w:color w:val="000000"/>
        </w:rPr>
        <w:t>Improving teaching</w:t>
      </w:r>
      <w:r w:rsidRPr="00A84902">
        <w:rPr>
          <w:color w:val="000000"/>
        </w:rPr>
        <w:t>, </w:t>
      </w:r>
      <w:r w:rsidRPr="00A84902">
        <w:rPr>
          <w:i/>
          <w:iCs/>
          <w:color w:val="000000"/>
        </w:rPr>
        <w:t>Estyn</w:t>
      </w:r>
      <w:r w:rsidRPr="00A84902">
        <w:rPr>
          <w:color w:val="000000"/>
        </w:rPr>
        <w:t>. Available at: https://www.estyn.gov.wales/thematic-report/improving-teaching (Accessed: 10 February 2024). </w:t>
      </w:r>
    </w:p>
    <w:p w14:paraId="589A0675" w14:textId="77777777" w:rsidR="00C17F6D" w:rsidRDefault="00C17F6D" w:rsidP="00C17F6D">
      <w:pPr>
        <w:spacing w:line="276" w:lineRule="auto"/>
        <w:rPr>
          <w:u w:val="single"/>
        </w:rPr>
      </w:pPr>
    </w:p>
    <w:p w14:paraId="27F68D6C" w14:textId="77777777" w:rsidR="00C17F6D" w:rsidRPr="00E05EE1" w:rsidRDefault="00C17F6D" w:rsidP="00C17F6D">
      <w:pPr>
        <w:spacing w:line="276" w:lineRule="auto"/>
      </w:pPr>
      <w:r w:rsidRPr="00E05EE1">
        <w:t>Freud, A. (2023) </w:t>
      </w:r>
      <w:proofErr w:type="spellStart"/>
      <w:r w:rsidRPr="00E05EE1">
        <w:rPr>
          <w:i/>
          <w:iCs/>
        </w:rPr>
        <w:t>Headstartkernow</w:t>
      </w:r>
      <w:proofErr w:type="spellEnd"/>
      <w:r w:rsidRPr="00E05EE1">
        <w:t>, </w:t>
      </w:r>
      <w:proofErr w:type="gramStart"/>
      <w:r w:rsidRPr="00E05EE1">
        <w:rPr>
          <w:i/>
          <w:iCs/>
        </w:rPr>
        <w:t>Using</w:t>
      </w:r>
      <w:proofErr w:type="gramEnd"/>
      <w:r w:rsidRPr="00E05EE1">
        <w:rPr>
          <w:i/>
          <w:iCs/>
        </w:rPr>
        <w:t xml:space="preserve"> measurement tools to understand pupils’ mental health needs:</w:t>
      </w:r>
      <w:r w:rsidRPr="00E05EE1">
        <w:t> Available at: https://www.headstartkernow.org.uk/HSK%20uploads/WSA/MCYPSW-Measures-bank-user-guide-1.pdf (Accessed: 16 February 2024). </w:t>
      </w:r>
    </w:p>
    <w:p w14:paraId="389C36AF" w14:textId="77777777" w:rsidR="00C17F6D" w:rsidRPr="006671A3" w:rsidRDefault="00C17F6D" w:rsidP="00C17F6D">
      <w:pPr>
        <w:spacing w:line="276" w:lineRule="auto"/>
        <w:rPr>
          <w:u w:val="single"/>
        </w:rPr>
      </w:pPr>
    </w:p>
    <w:p w14:paraId="5BEAB83B" w14:textId="77777777" w:rsidR="00C17F6D" w:rsidRDefault="00C17F6D" w:rsidP="00C17F6D">
      <w:pPr>
        <w:pStyle w:val="NormalWeb"/>
        <w:ind w:left="567" w:hanging="567"/>
        <w:rPr>
          <w:color w:val="000000"/>
        </w:rPr>
      </w:pPr>
    </w:p>
    <w:p w14:paraId="56AA9569" w14:textId="77777777" w:rsidR="00C17F6D" w:rsidRDefault="00C17F6D" w:rsidP="00C17F6D">
      <w:pPr>
        <w:pStyle w:val="NormalWeb"/>
        <w:ind w:left="567" w:hanging="567"/>
        <w:rPr>
          <w:rStyle w:val="apple-converted-space"/>
          <w:color w:val="000000"/>
        </w:rPr>
      </w:pPr>
      <w:proofErr w:type="spellStart"/>
      <w:r>
        <w:rPr>
          <w:color w:val="000000"/>
        </w:rPr>
        <w:t>Gov.wales</w:t>
      </w:r>
      <w:proofErr w:type="spellEnd"/>
      <w:r>
        <w:rPr>
          <w:color w:val="000000"/>
        </w:rPr>
        <w:t xml:space="preserve"> (2014)</w:t>
      </w:r>
      <w:r>
        <w:rPr>
          <w:rStyle w:val="apple-converted-space"/>
          <w:color w:val="000000"/>
        </w:rPr>
        <w:t> </w:t>
      </w:r>
      <w:r>
        <w:rPr>
          <w:i/>
          <w:iCs/>
          <w:color w:val="000000"/>
        </w:rPr>
        <w:t xml:space="preserve">School Development Plans Guidance Document - </w:t>
      </w:r>
      <w:proofErr w:type="spellStart"/>
      <w:r>
        <w:rPr>
          <w:i/>
          <w:iCs/>
          <w:color w:val="000000"/>
        </w:rPr>
        <w:t>gov.wales</w:t>
      </w:r>
      <w:proofErr w:type="spellEnd"/>
      <w:r>
        <w:rPr>
          <w:color w:val="000000"/>
        </w:rPr>
        <w:t>,</w:t>
      </w:r>
      <w:r>
        <w:rPr>
          <w:rStyle w:val="apple-converted-space"/>
          <w:color w:val="000000"/>
        </w:rPr>
        <w:t> </w:t>
      </w:r>
      <w:r>
        <w:rPr>
          <w:i/>
          <w:iCs/>
          <w:color w:val="000000"/>
        </w:rPr>
        <w:t>School development plans</w:t>
      </w:r>
      <w:r>
        <w:rPr>
          <w:color w:val="000000"/>
        </w:rPr>
        <w:t>. Available at: https://www.gov.wales/sites/default/files/publications/2018-03/school-development-plans.pdf (Accessed: 10 February 2024).</w:t>
      </w:r>
      <w:r>
        <w:rPr>
          <w:rStyle w:val="apple-converted-space"/>
          <w:color w:val="000000"/>
        </w:rPr>
        <w:t> </w:t>
      </w:r>
    </w:p>
    <w:p w14:paraId="6932BF26" w14:textId="77777777" w:rsidR="00C17F6D" w:rsidRDefault="00C17F6D" w:rsidP="00C17F6D">
      <w:pPr>
        <w:pStyle w:val="NormalWeb"/>
        <w:ind w:left="567" w:hanging="567"/>
        <w:rPr>
          <w:rStyle w:val="apple-converted-space"/>
          <w:color w:val="000000"/>
        </w:rPr>
      </w:pPr>
    </w:p>
    <w:p w14:paraId="5ADC051F" w14:textId="77777777" w:rsidR="00C17F6D" w:rsidRDefault="00C17F6D" w:rsidP="00C17F6D">
      <w:pPr>
        <w:pStyle w:val="NormalWeb"/>
        <w:rPr>
          <w:color w:val="000000"/>
        </w:rPr>
      </w:pPr>
      <w:r w:rsidRPr="00527EE3">
        <w:rPr>
          <w:color w:val="000000"/>
        </w:rPr>
        <w:t>Government, W. (2022) </w:t>
      </w:r>
      <w:r w:rsidRPr="00527EE3">
        <w:rPr>
          <w:i/>
          <w:iCs/>
          <w:color w:val="000000"/>
        </w:rPr>
        <w:t xml:space="preserve">School improvement guidance: Framework for evaluation, </w:t>
      </w:r>
      <w:proofErr w:type="gramStart"/>
      <w:r w:rsidRPr="00527EE3">
        <w:rPr>
          <w:i/>
          <w:iCs/>
          <w:color w:val="000000"/>
        </w:rPr>
        <w:t>improvement</w:t>
      </w:r>
      <w:proofErr w:type="gramEnd"/>
      <w:r w:rsidRPr="00527EE3">
        <w:rPr>
          <w:i/>
          <w:iCs/>
          <w:color w:val="000000"/>
        </w:rPr>
        <w:t xml:space="preserve"> and accountability</w:t>
      </w:r>
      <w:r w:rsidRPr="00527EE3">
        <w:rPr>
          <w:color w:val="000000"/>
        </w:rPr>
        <w:t>, </w:t>
      </w:r>
      <w:r w:rsidRPr="00527EE3">
        <w:rPr>
          <w:i/>
          <w:iCs/>
          <w:color w:val="000000"/>
        </w:rPr>
        <w:t>Hwb</w:t>
      </w:r>
      <w:r w:rsidRPr="00527EE3">
        <w:rPr>
          <w:color w:val="000000"/>
        </w:rPr>
        <w:t>. Available at: https://hwb.gov.wales/evaluation-improvement-and-accountability/school-improvement-guidance-framework-for-evaluation-improvement-and-accountability/ (Accessed: 10 February 2024). </w:t>
      </w:r>
    </w:p>
    <w:p w14:paraId="45BD5AD1" w14:textId="77777777" w:rsidR="00C17F6D" w:rsidRDefault="00C17F6D" w:rsidP="00C17F6D">
      <w:pPr>
        <w:pStyle w:val="NormalWeb"/>
        <w:ind w:left="567" w:hanging="567"/>
        <w:rPr>
          <w:rStyle w:val="apple-converted-space"/>
          <w:color w:val="000000"/>
        </w:rPr>
      </w:pPr>
    </w:p>
    <w:p w14:paraId="0C51D4A1" w14:textId="77777777" w:rsidR="00C17F6D" w:rsidRDefault="00C17F6D" w:rsidP="00C17F6D">
      <w:pPr>
        <w:pStyle w:val="NormalWeb"/>
        <w:rPr>
          <w:color w:val="000000"/>
        </w:rPr>
      </w:pPr>
    </w:p>
    <w:p w14:paraId="3A56C9A7" w14:textId="77777777" w:rsidR="00C17F6D" w:rsidRPr="006671A3" w:rsidRDefault="00C17F6D" w:rsidP="00C17F6D">
      <w:pPr>
        <w:pStyle w:val="NormalWeb"/>
        <w:rPr>
          <w:color w:val="000000"/>
        </w:rPr>
      </w:pPr>
      <w:proofErr w:type="spellStart"/>
      <w:r w:rsidRPr="00C03EA6">
        <w:rPr>
          <w:color w:val="000000"/>
          <w:highlight w:val="black"/>
        </w:rPr>
        <w:t>Nantgaredig</w:t>
      </w:r>
      <w:proofErr w:type="spellEnd"/>
      <w:r w:rsidRPr="00C03EA6">
        <w:rPr>
          <w:color w:val="000000"/>
        </w:rPr>
        <w:t xml:space="preserve"> (2022) </w:t>
      </w:r>
      <w:r w:rsidRPr="00C03EA6">
        <w:rPr>
          <w:i/>
          <w:iCs/>
          <w:color w:val="000000"/>
        </w:rPr>
        <w:t xml:space="preserve">Ysgol </w:t>
      </w:r>
      <w:proofErr w:type="spellStart"/>
      <w:r w:rsidRPr="00C03EA6">
        <w:rPr>
          <w:i/>
          <w:iCs/>
          <w:color w:val="000000"/>
        </w:rPr>
        <w:t>Gynradd</w:t>
      </w:r>
      <w:proofErr w:type="spellEnd"/>
      <w:r w:rsidRPr="00C03EA6">
        <w:rPr>
          <w:i/>
          <w:iCs/>
          <w:color w:val="000000"/>
        </w:rPr>
        <w:t xml:space="preserve"> </w:t>
      </w:r>
      <w:proofErr w:type="spellStart"/>
      <w:r w:rsidRPr="00C03EA6">
        <w:rPr>
          <w:i/>
          <w:iCs/>
          <w:color w:val="000000"/>
        </w:rPr>
        <w:t>gymunedol</w:t>
      </w:r>
      <w:proofErr w:type="spellEnd"/>
      <w:r w:rsidRPr="00C03EA6">
        <w:rPr>
          <w:i/>
          <w:iCs/>
          <w:color w:val="000000"/>
        </w:rPr>
        <w:t xml:space="preserve"> </w:t>
      </w:r>
      <w:proofErr w:type="spellStart"/>
      <w:r w:rsidRPr="00C03EA6">
        <w:rPr>
          <w:i/>
          <w:iCs/>
          <w:color w:val="000000"/>
          <w:highlight w:val="black"/>
        </w:rPr>
        <w:t>nantgaredig</w:t>
      </w:r>
      <w:proofErr w:type="spellEnd"/>
      <w:r w:rsidRPr="00C03EA6">
        <w:rPr>
          <w:color w:val="000000"/>
          <w:highlight w:val="black"/>
        </w:rPr>
        <w:t>,</w:t>
      </w:r>
      <w:r w:rsidRPr="00C03EA6">
        <w:rPr>
          <w:color w:val="000000"/>
        </w:rPr>
        <w:t> </w:t>
      </w:r>
      <w:r w:rsidRPr="00C03EA6">
        <w:rPr>
          <w:i/>
          <w:iCs/>
          <w:color w:val="000000"/>
        </w:rPr>
        <w:t xml:space="preserve">Ysgol </w:t>
      </w:r>
      <w:proofErr w:type="spellStart"/>
      <w:r w:rsidRPr="00C03EA6">
        <w:rPr>
          <w:i/>
          <w:iCs/>
          <w:color w:val="000000"/>
          <w:highlight w:val="black"/>
        </w:rPr>
        <w:t>Nantgaredig</w:t>
      </w:r>
      <w:proofErr w:type="spellEnd"/>
      <w:r w:rsidRPr="00C03EA6">
        <w:rPr>
          <w:color w:val="000000"/>
          <w:highlight w:val="black"/>
        </w:rPr>
        <w:t>.</w:t>
      </w:r>
      <w:r w:rsidRPr="00C03EA6">
        <w:rPr>
          <w:color w:val="000000"/>
        </w:rPr>
        <w:t xml:space="preserve"> Available at: https://www.</w:t>
      </w:r>
      <w:r w:rsidRPr="00C03EA6">
        <w:rPr>
          <w:color w:val="000000"/>
          <w:highlight w:val="black"/>
        </w:rPr>
        <w:t>nantgaredig</w:t>
      </w:r>
      <w:r w:rsidRPr="00C03EA6">
        <w:rPr>
          <w:color w:val="000000"/>
        </w:rPr>
        <w:t>.ysgolccc.cymru/en_GB/ (Accessed: 06 February 2024). </w:t>
      </w:r>
    </w:p>
    <w:p w14:paraId="2E82E91B" w14:textId="77777777" w:rsidR="00C17F6D" w:rsidRDefault="00C17F6D" w:rsidP="00C17F6D">
      <w:pPr>
        <w:pStyle w:val="NormalWeb"/>
        <w:ind w:left="567" w:hanging="567"/>
      </w:pPr>
    </w:p>
    <w:p w14:paraId="6F3577B0" w14:textId="77777777" w:rsidR="00C17F6D" w:rsidRPr="0070222B" w:rsidRDefault="00C17F6D" w:rsidP="00C17F6D">
      <w:pPr>
        <w:pStyle w:val="NormalWeb"/>
        <w:rPr>
          <w:color w:val="000000"/>
        </w:rPr>
      </w:pPr>
      <w:r w:rsidRPr="0070222B">
        <w:rPr>
          <w:color w:val="000000"/>
        </w:rPr>
        <w:t>Hinkle, A.R. </w:t>
      </w:r>
      <w:r w:rsidRPr="0070222B">
        <w:rPr>
          <w:i/>
          <w:iCs/>
          <w:color w:val="000000"/>
        </w:rPr>
        <w:t>et al.</w:t>
      </w:r>
      <w:r w:rsidRPr="0070222B">
        <w:rPr>
          <w:color w:val="000000"/>
        </w:rPr>
        <w:t> (2022) </w:t>
      </w:r>
      <w:r w:rsidRPr="0070222B">
        <w:rPr>
          <w:i/>
          <w:iCs/>
          <w:color w:val="000000"/>
        </w:rPr>
        <w:t>Communicating with families, educators, and policymakers.</w:t>
      </w:r>
      <w:r w:rsidRPr="0070222B">
        <w:rPr>
          <w:color w:val="000000"/>
        </w:rPr>
        <w:t>, </w:t>
      </w:r>
      <w:r w:rsidRPr="0070222B">
        <w:rPr>
          <w:i/>
          <w:iCs/>
          <w:color w:val="000000"/>
        </w:rPr>
        <w:t>Journal of Special Education Leadership</w:t>
      </w:r>
      <w:r w:rsidRPr="0070222B">
        <w:rPr>
          <w:color w:val="000000"/>
        </w:rPr>
        <w:t>. Available at: https://eric.ed.gov/?id=EJ1370355 (Accessed: 19 February 2024). </w:t>
      </w:r>
    </w:p>
    <w:p w14:paraId="713D94B1" w14:textId="77777777" w:rsidR="00C17F6D" w:rsidRPr="00B65C22" w:rsidRDefault="00C17F6D" w:rsidP="00C17F6D"/>
    <w:p w14:paraId="627E50F2" w14:textId="77777777" w:rsidR="00C17F6D" w:rsidRDefault="00C17F6D" w:rsidP="00C17F6D">
      <w:pPr>
        <w:pStyle w:val="NormalWeb"/>
        <w:rPr>
          <w:color w:val="000000"/>
        </w:rPr>
      </w:pPr>
      <w:r w:rsidRPr="005F7E7C">
        <w:rPr>
          <w:color w:val="000000"/>
        </w:rPr>
        <w:t>Hendy, N. (2024) </w:t>
      </w:r>
      <w:r w:rsidRPr="005F7E7C">
        <w:rPr>
          <w:i/>
          <w:iCs/>
          <w:color w:val="000000"/>
        </w:rPr>
        <w:t>How to maintain confidentiality in health and Social Care</w:t>
      </w:r>
      <w:r w:rsidRPr="005F7E7C">
        <w:rPr>
          <w:color w:val="000000"/>
        </w:rPr>
        <w:t>, </w:t>
      </w:r>
      <w:r w:rsidRPr="005F7E7C">
        <w:rPr>
          <w:i/>
          <w:iCs/>
          <w:color w:val="000000"/>
        </w:rPr>
        <w:t>The Hub | High Speed Training</w:t>
      </w:r>
      <w:r w:rsidRPr="005F7E7C">
        <w:rPr>
          <w:color w:val="000000"/>
        </w:rPr>
        <w:t>. Available at: https://www.highspeedtraining.co.uk/hub/confidentiality-in-health-and-social-care/ (Accessed: 06 February 2024). </w:t>
      </w:r>
    </w:p>
    <w:p w14:paraId="22F43D7D" w14:textId="77777777" w:rsidR="00C17F6D" w:rsidRPr="00E06EA0" w:rsidRDefault="00C17F6D" w:rsidP="00C17F6D">
      <w:pPr>
        <w:pStyle w:val="NormalWeb"/>
        <w:rPr>
          <w:color w:val="000000"/>
        </w:rPr>
      </w:pPr>
      <w:r>
        <w:rPr>
          <w:color w:val="000000"/>
        </w:rPr>
        <w:lastRenderedPageBreak/>
        <w:t xml:space="preserve"> </w:t>
      </w:r>
      <w:r w:rsidRPr="00E06EA0">
        <w:rPr>
          <w:color w:val="000000"/>
        </w:rPr>
        <w:t>K Williams , M. (20</w:t>
      </w:r>
      <w:r>
        <w:rPr>
          <w:color w:val="000000"/>
        </w:rPr>
        <w:t xml:space="preserve">17) </w:t>
      </w:r>
      <w:r w:rsidRPr="00E06EA0">
        <w:rPr>
          <w:i/>
          <w:iCs/>
          <w:color w:val="000000"/>
        </w:rPr>
        <w:t>John Dewey in the 21st Century</w:t>
      </w:r>
      <w:r w:rsidRPr="00E06EA0">
        <w:rPr>
          <w:color w:val="000000"/>
        </w:rPr>
        <w:t>. Available at: https://files.eric.ed.gov/fulltext/EJ1158258.pdf (Accessed: 11 March 2024). </w:t>
      </w:r>
    </w:p>
    <w:p w14:paraId="0EE7BBA1" w14:textId="77777777" w:rsidR="00C17F6D" w:rsidRDefault="00C17F6D" w:rsidP="00C17F6D">
      <w:pPr>
        <w:pStyle w:val="NormalWeb"/>
        <w:rPr>
          <w:color w:val="000000"/>
        </w:rPr>
      </w:pPr>
    </w:p>
    <w:p w14:paraId="6B15D372" w14:textId="77777777" w:rsidR="00C17F6D" w:rsidRPr="00D42FFB" w:rsidRDefault="00C17F6D" w:rsidP="00C17F6D">
      <w:pPr>
        <w:pStyle w:val="NormalWeb"/>
        <w:rPr>
          <w:color w:val="000000"/>
        </w:rPr>
      </w:pPr>
      <w:proofErr w:type="spellStart"/>
      <w:r w:rsidRPr="00D42FFB">
        <w:rPr>
          <w:color w:val="000000"/>
        </w:rPr>
        <w:t>Maalouf</w:t>
      </w:r>
      <w:proofErr w:type="spellEnd"/>
      <w:r w:rsidRPr="00D42FFB">
        <w:rPr>
          <w:color w:val="000000"/>
        </w:rPr>
        <w:t xml:space="preserve"> , I. and El </w:t>
      </w:r>
      <w:proofErr w:type="spellStart"/>
      <w:r w:rsidRPr="00D42FFB">
        <w:rPr>
          <w:color w:val="000000"/>
        </w:rPr>
        <w:t>Zaatari</w:t>
      </w:r>
      <w:proofErr w:type="spellEnd"/>
      <w:r w:rsidRPr="00D42FFB">
        <w:rPr>
          <w:color w:val="000000"/>
        </w:rPr>
        <w:t>, W. (2022) </w:t>
      </w:r>
      <w:r w:rsidRPr="00D42FFB">
        <w:rPr>
          <w:i/>
          <w:iCs/>
          <w:color w:val="000000"/>
        </w:rPr>
        <w:t xml:space="preserve">How the </w:t>
      </w:r>
      <w:proofErr w:type="spellStart"/>
      <w:r w:rsidRPr="00D42FFB">
        <w:rPr>
          <w:i/>
          <w:iCs/>
          <w:color w:val="000000"/>
        </w:rPr>
        <w:t>bronfenbrenner</w:t>
      </w:r>
      <w:proofErr w:type="spellEnd"/>
      <w:r w:rsidRPr="00D42FFB">
        <w:rPr>
          <w:i/>
          <w:iCs/>
          <w:color w:val="000000"/>
        </w:rPr>
        <w:t xml:space="preserve"> bio-ecological system theory ...</w:t>
      </w:r>
      <w:r w:rsidRPr="00D42FFB">
        <w:rPr>
          <w:color w:val="000000"/>
        </w:rPr>
        <w:t>, </w:t>
      </w:r>
      <w:r w:rsidRPr="00D42FFB">
        <w:rPr>
          <w:i/>
          <w:iCs/>
          <w:color w:val="000000"/>
        </w:rPr>
        <w:t>How the Bronfenbrenner Bio-ecological System Theory Explains the Development of Students’ Sense of Belonging to School?</w:t>
      </w:r>
      <w:r w:rsidRPr="00D42FFB">
        <w:rPr>
          <w:color w:val="000000"/>
        </w:rPr>
        <w:t> Available at: https://journals.sagepub.com/doi/full/10.1177/21582440221134089 (Accessed: 11 February 2024). </w:t>
      </w:r>
    </w:p>
    <w:p w14:paraId="3F5DB2F3" w14:textId="77777777" w:rsidR="00C17F6D" w:rsidRDefault="00C17F6D" w:rsidP="00C17F6D">
      <w:pPr>
        <w:pStyle w:val="NormalWeb"/>
        <w:rPr>
          <w:color w:val="000000"/>
        </w:rPr>
      </w:pPr>
    </w:p>
    <w:p w14:paraId="08A6FBE8" w14:textId="77777777" w:rsidR="00C17F6D" w:rsidRDefault="00C17F6D" w:rsidP="00C17F6D">
      <w:pPr>
        <w:pStyle w:val="NormalWeb"/>
        <w:rPr>
          <w:rStyle w:val="apple-converted-space"/>
          <w:color w:val="000000"/>
        </w:rPr>
      </w:pPr>
      <w:proofErr w:type="spellStart"/>
      <w:r>
        <w:rPr>
          <w:color w:val="000000"/>
        </w:rPr>
        <w:t>Llywodraeth</w:t>
      </w:r>
      <w:proofErr w:type="spellEnd"/>
      <w:r>
        <w:rPr>
          <w:color w:val="000000"/>
        </w:rPr>
        <w:t xml:space="preserve"> Cymru (2021)</w:t>
      </w:r>
      <w:r>
        <w:rPr>
          <w:rStyle w:val="apple-converted-space"/>
          <w:color w:val="000000"/>
        </w:rPr>
        <w:t> </w:t>
      </w:r>
      <w:proofErr w:type="spellStart"/>
      <w:r>
        <w:rPr>
          <w:i/>
          <w:iCs/>
          <w:color w:val="000000"/>
        </w:rPr>
        <w:t>Fframwaith</w:t>
      </w:r>
      <w:proofErr w:type="spellEnd"/>
      <w:r>
        <w:rPr>
          <w:i/>
          <w:iCs/>
          <w:color w:val="000000"/>
        </w:rPr>
        <w:t xml:space="preserve"> </w:t>
      </w:r>
      <w:proofErr w:type="spellStart"/>
      <w:r>
        <w:rPr>
          <w:i/>
          <w:iCs/>
          <w:color w:val="000000"/>
        </w:rPr>
        <w:t>ar</w:t>
      </w:r>
      <w:proofErr w:type="spellEnd"/>
      <w:r>
        <w:rPr>
          <w:i/>
          <w:iCs/>
          <w:color w:val="000000"/>
        </w:rPr>
        <w:t xml:space="preserve"> </w:t>
      </w:r>
      <w:proofErr w:type="spellStart"/>
      <w:r>
        <w:rPr>
          <w:i/>
          <w:iCs/>
          <w:color w:val="000000"/>
        </w:rPr>
        <w:t>Sefydlu</w:t>
      </w:r>
      <w:proofErr w:type="spellEnd"/>
      <w:r>
        <w:rPr>
          <w:i/>
          <w:iCs/>
          <w:color w:val="000000"/>
        </w:rPr>
        <w:t xml:space="preserve"> Dull </w:t>
      </w:r>
      <w:proofErr w:type="spellStart"/>
      <w:r>
        <w:rPr>
          <w:i/>
          <w:iCs/>
          <w:color w:val="000000"/>
        </w:rPr>
        <w:t>ysgol</w:t>
      </w:r>
      <w:proofErr w:type="spellEnd"/>
      <w:r>
        <w:rPr>
          <w:i/>
          <w:iCs/>
          <w:color w:val="000000"/>
        </w:rPr>
        <w:t xml:space="preserve"> </w:t>
      </w:r>
      <w:proofErr w:type="spellStart"/>
      <w:r>
        <w:rPr>
          <w:i/>
          <w:iCs/>
          <w:color w:val="000000"/>
        </w:rPr>
        <w:t>gyfan</w:t>
      </w:r>
      <w:proofErr w:type="spellEnd"/>
      <w:r>
        <w:rPr>
          <w:i/>
          <w:iCs/>
          <w:color w:val="000000"/>
        </w:rPr>
        <w:t xml:space="preserve"> </w:t>
      </w:r>
      <w:proofErr w:type="spellStart"/>
      <w:r>
        <w:rPr>
          <w:i/>
          <w:iCs/>
          <w:color w:val="000000"/>
        </w:rPr>
        <w:t>Ar</w:t>
      </w:r>
      <w:proofErr w:type="spellEnd"/>
      <w:r>
        <w:rPr>
          <w:i/>
          <w:iCs/>
          <w:color w:val="000000"/>
        </w:rPr>
        <w:t xml:space="preserve"> </w:t>
      </w:r>
      <w:proofErr w:type="spellStart"/>
      <w:r>
        <w:rPr>
          <w:i/>
          <w:iCs/>
          <w:color w:val="000000"/>
        </w:rPr>
        <w:t>Gyfer</w:t>
      </w:r>
      <w:proofErr w:type="spellEnd"/>
      <w:r>
        <w:rPr>
          <w:i/>
          <w:iCs/>
          <w:color w:val="000000"/>
        </w:rPr>
        <w:t xml:space="preserve"> </w:t>
      </w:r>
      <w:proofErr w:type="spellStart"/>
      <w:r>
        <w:rPr>
          <w:i/>
          <w:iCs/>
          <w:color w:val="000000"/>
        </w:rPr>
        <w:t>Llesiant</w:t>
      </w:r>
      <w:proofErr w:type="spellEnd"/>
      <w:r>
        <w:rPr>
          <w:i/>
          <w:iCs/>
          <w:color w:val="000000"/>
        </w:rPr>
        <w:t xml:space="preserve"> ...</w:t>
      </w:r>
      <w:r>
        <w:rPr>
          <w:color w:val="000000"/>
        </w:rPr>
        <w:t>,</w:t>
      </w:r>
      <w:r>
        <w:rPr>
          <w:rStyle w:val="apple-converted-space"/>
          <w:color w:val="000000"/>
        </w:rPr>
        <w:t> </w:t>
      </w:r>
      <w:proofErr w:type="spellStart"/>
      <w:r>
        <w:rPr>
          <w:i/>
          <w:iCs/>
          <w:color w:val="000000"/>
        </w:rPr>
        <w:t>Fframwaith</w:t>
      </w:r>
      <w:proofErr w:type="spellEnd"/>
      <w:r>
        <w:rPr>
          <w:i/>
          <w:iCs/>
          <w:color w:val="000000"/>
        </w:rPr>
        <w:t xml:space="preserve"> </w:t>
      </w:r>
      <w:proofErr w:type="spellStart"/>
      <w:r>
        <w:rPr>
          <w:i/>
          <w:iCs/>
          <w:color w:val="000000"/>
        </w:rPr>
        <w:t>ar</w:t>
      </w:r>
      <w:proofErr w:type="spellEnd"/>
      <w:r>
        <w:rPr>
          <w:i/>
          <w:iCs/>
          <w:color w:val="000000"/>
        </w:rPr>
        <w:t xml:space="preserve"> </w:t>
      </w:r>
      <w:proofErr w:type="spellStart"/>
      <w:r>
        <w:rPr>
          <w:i/>
          <w:iCs/>
          <w:color w:val="000000"/>
        </w:rPr>
        <w:t>sefydlu</w:t>
      </w:r>
      <w:proofErr w:type="spellEnd"/>
      <w:r>
        <w:rPr>
          <w:i/>
          <w:iCs/>
          <w:color w:val="000000"/>
        </w:rPr>
        <w:t xml:space="preserve"> dull </w:t>
      </w:r>
      <w:proofErr w:type="spellStart"/>
      <w:r>
        <w:rPr>
          <w:i/>
          <w:iCs/>
          <w:color w:val="000000"/>
        </w:rPr>
        <w:t>ysgol</w:t>
      </w:r>
      <w:proofErr w:type="spellEnd"/>
      <w:r>
        <w:rPr>
          <w:i/>
          <w:iCs/>
          <w:color w:val="000000"/>
        </w:rPr>
        <w:t xml:space="preserve"> </w:t>
      </w:r>
      <w:proofErr w:type="spellStart"/>
      <w:r>
        <w:rPr>
          <w:i/>
          <w:iCs/>
          <w:color w:val="000000"/>
        </w:rPr>
        <w:t>gyfan</w:t>
      </w:r>
      <w:proofErr w:type="spellEnd"/>
      <w:r>
        <w:rPr>
          <w:i/>
          <w:iCs/>
          <w:color w:val="000000"/>
        </w:rPr>
        <w:t xml:space="preserve"> </w:t>
      </w:r>
      <w:proofErr w:type="spellStart"/>
      <w:r>
        <w:rPr>
          <w:i/>
          <w:iCs/>
          <w:color w:val="000000"/>
        </w:rPr>
        <w:t>ar</w:t>
      </w:r>
      <w:proofErr w:type="spellEnd"/>
      <w:r>
        <w:rPr>
          <w:i/>
          <w:iCs/>
          <w:color w:val="000000"/>
        </w:rPr>
        <w:t xml:space="preserve"> </w:t>
      </w:r>
      <w:proofErr w:type="spellStart"/>
      <w:r>
        <w:rPr>
          <w:i/>
          <w:iCs/>
          <w:color w:val="000000"/>
        </w:rPr>
        <w:t>gyfer</w:t>
      </w:r>
      <w:proofErr w:type="spellEnd"/>
      <w:r>
        <w:rPr>
          <w:i/>
          <w:iCs/>
          <w:color w:val="000000"/>
        </w:rPr>
        <w:t xml:space="preserve"> </w:t>
      </w:r>
      <w:proofErr w:type="spellStart"/>
      <w:r>
        <w:rPr>
          <w:i/>
          <w:iCs/>
          <w:color w:val="000000"/>
        </w:rPr>
        <w:t>llesiant</w:t>
      </w:r>
      <w:proofErr w:type="spellEnd"/>
      <w:r>
        <w:rPr>
          <w:i/>
          <w:iCs/>
          <w:color w:val="000000"/>
        </w:rPr>
        <w:t xml:space="preserve"> </w:t>
      </w:r>
      <w:proofErr w:type="spellStart"/>
      <w:r>
        <w:rPr>
          <w:i/>
          <w:iCs/>
          <w:color w:val="000000"/>
        </w:rPr>
        <w:t>emosiynol</w:t>
      </w:r>
      <w:proofErr w:type="spellEnd"/>
      <w:r>
        <w:rPr>
          <w:i/>
          <w:iCs/>
          <w:color w:val="000000"/>
        </w:rPr>
        <w:t xml:space="preserve"> a </w:t>
      </w:r>
      <w:proofErr w:type="spellStart"/>
      <w:r>
        <w:rPr>
          <w:i/>
          <w:iCs/>
          <w:color w:val="000000"/>
        </w:rPr>
        <w:t>meddyliol</w:t>
      </w:r>
      <w:proofErr w:type="spellEnd"/>
      <w:r>
        <w:rPr>
          <w:color w:val="000000"/>
        </w:rPr>
        <w:t>. Available at: https://www.llyw.cymru/sites/default/files/publications/2021-03/fframwaith-ar-sefydlu-dull-ysgol-gyfan-ar-gyfer-llesiant-emosiynol-a-meddyliol.pdf (Accessed: 10 February 2024).</w:t>
      </w:r>
      <w:r>
        <w:rPr>
          <w:rStyle w:val="apple-converted-space"/>
          <w:color w:val="000000"/>
        </w:rPr>
        <w:t> </w:t>
      </w:r>
    </w:p>
    <w:p w14:paraId="091AAEC7" w14:textId="77777777" w:rsidR="00C17F6D" w:rsidRDefault="00C17F6D" w:rsidP="00C17F6D">
      <w:pPr>
        <w:pStyle w:val="NormalWeb"/>
        <w:rPr>
          <w:rStyle w:val="apple-converted-space"/>
          <w:color w:val="000000"/>
        </w:rPr>
      </w:pPr>
    </w:p>
    <w:p w14:paraId="5FAFC44F" w14:textId="77777777" w:rsidR="00C17F6D" w:rsidRDefault="00C17F6D" w:rsidP="00C17F6D"/>
    <w:p w14:paraId="3AB9B1E1" w14:textId="77777777" w:rsidR="00D42FFB" w:rsidRPr="00341368" w:rsidRDefault="00D42FFB" w:rsidP="00341368">
      <w:pPr>
        <w:pStyle w:val="NormalWeb"/>
        <w:rPr>
          <w:color w:val="000000"/>
        </w:rPr>
      </w:pPr>
    </w:p>
    <w:p w14:paraId="24BA0D04" w14:textId="77777777" w:rsidR="00341368" w:rsidRPr="00527EE3" w:rsidRDefault="00341368" w:rsidP="00527EE3">
      <w:pPr>
        <w:pStyle w:val="NormalWeb"/>
        <w:rPr>
          <w:color w:val="000000"/>
        </w:rPr>
      </w:pPr>
    </w:p>
    <w:p w14:paraId="365DA37F" w14:textId="77777777" w:rsidR="00527EE3" w:rsidRDefault="00527EE3" w:rsidP="002C4906">
      <w:pPr>
        <w:pStyle w:val="NormalWeb"/>
        <w:rPr>
          <w:color w:val="000000"/>
        </w:rPr>
      </w:pPr>
    </w:p>
    <w:p w14:paraId="3F60429E" w14:textId="77777777" w:rsidR="00C03EA6" w:rsidRPr="006671A3" w:rsidRDefault="00C03EA6" w:rsidP="00F16D7B">
      <w:pPr>
        <w:pStyle w:val="NormalWeb"/>
        <w:ind w:left="567" w:hanging="567"/>
        <w:rPr>
          <w:color w:val="000000"/>
        </w:rPr>
      </w:pPr>
    </w:p>
    <w:p w14:paraId="7C45DAB9" w14:textId="17601FE7" w:rsidR="00F16D7B" w:rsidRPr="00F16D7B" w:rsidRDefault="00F16D7B" w:rsidP="00F16D7B">
      <w:pPr>
        <w:pStyle w:val="NormalWeb"/>
        <w:ind w:left="567" w:hanging="567"/>
        <w:jc w:val="both"/>
        <w:rPr>
          <w:color w:val="000000"/>
        </w:rPr>
      </w:pPr>
    </w:p>
    <w:sectPr w:rsidR="00F16D7B" w:rsidRPr="00F16D7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FEF7DB" w14:textId="77777777" w:rsidR="00A57A7B" w:rsidRDefault="00A57A7B" w:rsidP="00CD7097">
      <w:r>
        <w:separator/>
      </w:r>
    </w:p>
  </w:endnote>
  <w:endnote w:type="continuationSeparator" w:id="0">
    <w:p w14:paraId="5D7A9EE5" w14:textId="77777777" w:rsidR="00A57A7B" w:rsidRDefault="00A57A7B" w:rsidP="00CD70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AC398C" w14:textId="77777777" w:rsidR="00A57A7B" w:rsidRDefault="00A57A7B" w:rsidP="00CD7097">
      <w:r>
        <w:separator/>
      </w:r>
    </w:p>
  </w:footnote>
  <w:footnote w:type="continuationSeparator" w:id="0">
    <w:p w14:paraId="3AFE9A54" w14:textId="77777777" w:rsidR="00A57A7B" w:rsidRDefault="00A57A7B" w:rsidP="00CD70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0B91F" w14:textId="392EC7C5" w:rsidR="00CD7097" w:rsidRDefault="00CD7097" w:rsidP="00CD7097">
    <w:pPr>
      <w:pStyle w:val="Header"/>
      <w:tabs>
        <w:tab w:val="clear" w:pos="4513"/>
        <w:tab w:val="clear" w:pos="9026"/>
        <w:tab w:val="left" w:pos="7420"/>
      </w:tabs>
    </w:pPr>
    <w:r>
      <w:t xml:space="preserve">ECA7003 </w:t>
    </w:r>
    <w:r>
      <w:tab/>
    </w:r>
    <w:proofErr w:type="spellStart"/>
    <w:r>
      <w:t>Mirain</w:t>
    </w:r>
    <w:proofErr w:type="spellEnd"/>
    <w:r>
      <w:t xml:space="preserve"> Morgan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183EEE"/>
    <w:multiLevelType w:val="hybridMultilevel"/>
    <w:tmpl w:val="21E47218"/>
    <w:lvl w:ilvl="0" w:tplc="3B0468C8">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097"/>
    <w:rsid w:val="000327DD"/>
    <w:rsid w:val="000770C1"/>
    <w:rsid w:val="000A773C"/>
    <w:rsid w:val="000B1C21"/>
    <w:rsid w:val="000F2787"/>
    <w:rsid w:val="000F2C5C"/>
    <w:rsid w:val="000F3730"/>
    <w:rsid w:val="000F6F7F"/>
    <w:rsid w:val="000F7187"/>
    <w:rsid w:val="001001A2"/>
    <w:rsid w:val="00110405"/>
    <w:rsid w:val="00121064"/>
    <w:rsid w:val="0014288D"/>
    <w:rsid w:val="001A0C15"/>
    <w:rsid w:val="001A5423"/>
    <w:rsid w:val="001C49E0"/>
    <w:rsid w:val="001D43C8"/>
    <w:rsid w:val="001E4F0B"/>
    <w:rsid w:val="001F4430"/>
    <w:rsid w:val="00206EF7"/>
    <w:rsid w:val="0023153A"/>
    <w:rsid w:val="00285669"/>
    <w:rsid w:val="002C4906"/>
    <w:rsid w:val="002C7361"/>
    <w:rsid w:val="002F6CF8"/>
    <w:rsid w:val="00312D5F"/>
    <w:rsid w:val="00341368"/>
    <w:rsid w:val="003568F4"/>
    <w:rsid w:val="00361F67"/>
    <w:rsid w:val="003669E7"/>
    <w:rsid w:val="00375AC9"/>
    <w:rsid w:val="00395D67"/>
    <w:rsid w:val="003B017A"/>
    <w:rsid w:val="003C60FE"/>
    <w:rsid w:val="003C7369"/>
    <w:rsid w:val="003D780E"/>
    <w:rsid w:val="003F27B6"/>
    <w:rsid w:val="00407A4F"/>
    <w:rsid w:val="004D27B7"/>
    <w:rsid w:val="004F1529"/>
    <w:rsid w:val="00511F38"/>
    <w:rsid w:val="00517F57"/>
    <w:rsid w:val="0052183A"/>
    <w:rsid w:val="005222E2"/>
    <w:rsid w:val="00527EE3"/>
    <w:rsid w:val="00582781"/>
    <w:rsid w:val="005908CB"/>
    <w:rsid w:val="005F7E7C"/>
    <w:rsid w:val="00607348"/>
    <w:rsid w:val="006267B6"/>
    <w:rsid w:val="00633757"/>
    <w:rsid w:val="00641D46"/>
    <w:rsid w:val="00646968"/>
    <w:rsid w:val="00653074"/>
    <w:rsid w:val="006671A3"/>
    <w:rsid w:val="006806D9"/>
    <w:rsid w:val="00680A74"/>
    <w:rsid w:val="0068381A"/>
    <w:rsid w:val="006C40C0"/>
    <w:rsid w:val="006C5245"/>
    <w:rsid w:val="0070222B"/>
    <w:rsid w:val="00724435"/>
    <w:rsid w:val="0075436B"/>
    <w:rsid w:val="007D02D3"/>
    <w:rsid w:val="007D1545"/>
    <w:rsid w:val="007D3617"/>
    <w:rsid w:val="007F179A"/>
    <w:rsid w:val="00803173"/>
    <w:rsid w:val="00865808"/>
    <w:rsid w:val="00867F36"/>
    <w:rsid w:val="008A49B8"/>
    <w:rsid w:val="008B0068"/>
    <w:rsid w:val="008B0177"/>
    <w:rsid w:val="00912FFA"/>
    <w:rsid w:val="0091688F"/>
    <w:rsid w:val="00922962"/>
    <w:rsid w:val="00927877"/>
    <w:rsid w:val="00927E46"/>
    <w:rsid w:val="009C2211"/>
    <w:rsid w:val="009F5DC9"/>
    <w:rsid w:val="00A011A9"/>
    <w:rsid w:val="00A35440"/>
    <w:rsid w:val="00A57A7B"/>
    <w:rsid w:val="00A762AA"/>
    <w:rsid w:val="00A84902"/>
    <w:rsid w:val="00AC2212"/>
    <w:rsid w:val="00AF5C11"/>
    <w:rsid w:val="00B10AF1"/>
    <w:rsid w:val="00B567C4"/>
    <w:rsid w:val="00B87925"/>
    <w:rsid w:val="00B966AC"/>
    <w:rsid w:val="00BC73FC"/>
    <w:rsid w:val="00BE4846"/>
    <w:rsid w:val="00C0389E"/>
    <w:rsid w:val="00C03EA6"/>
    <w:rsid w:val="00C17F6D"/>
    <w:rsid w:val="00C409E5"/>
    <w:rsid w:val="00C86279"/>
    <w:rsid w:val="00CD7097"/>
    <w:rsid w:val="00D0194B"/>
    <w:rsid w:val="00D30646"/>
    <w:rsid w:val="00D37621"/>
    <w:rsid w:val="00D42FFB"/>
    <w:rsid w:val="00D60404"/>
    <w:rsid w:val="00D635E0"/>
    <w:rsid w:val="00DA3818"/>
    <w:rsid w:val="00DA545B"/>
    <w:rsid w:val="00DB3072"/>
    <w:rsid w:val="00DC050E"/>
    <w:rsid w:val="00DF1710"/>
    <w:rsid w:val="00E06EA0"/>
    <w:rsid w:val="00E6671F"/>
    <w:rsid w:val="00E94F47"/>
    <w:rsid w:val="00EC521F"/>
    <w:rsid w:val="00EE54F0"/>
    <w:rsid w:val="00EF02E2"/>
    <w:rsid w:val="00F16D7B"/>
    <w:rsid w:val="00F35C6F"/>
    <w:rsid w:val="00F37652"/>
    <w:rsid w:val="00F37A2F"/>
    <w:rsid w:val="00F6427D"/>
    <w:rsid w:val="00FB77B2"/>
    <w:rsid w:val="00FE2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BAD775"/>
  <w15:chartTrackingRefBased/>
  <w15:docId w15:val="{FDF2F172-D9C2-2F43-8E2F-AE0C4CA12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36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7097"/>
    <w:pPr>
      <w:tabs>
        <w:tab w:val="center" w:pos="4513"/>
        <w:tab w:val="right" w:pos="9026"/>
      </w:tabs>
    </w:pPr>
  </w:style>
  <w:style w:type="character" w:customStyle="1" w:styleId="HeaderChar">
    <w:name w:val="Header Char"/>
    <w:basedOn w:val="DefaultParagraphFont"/>
    <w:link w:val="Header"/>
    <w:uiPriority w:val="99"/>
    <w:rsid w:val="00CD7097"/>
  </w:style>
  <w:style w:type="paragraph" w:styleId="Footer">
    <w:name w:val="footer"/>
    <w:basedOn w:val="Normal"/>
    <w:link w:val="FooterChar"/>
    <w:uiPriority w:val="99"/>
    <w:unhideWhenUsed/>
    <w:rsid w:val="00CD7097"/>
    <w:pPr>
      <w:tabs>
        <w:tab w:val="center" w:pos="4513"/>
        <w:tab w:val="right" w:pos="9026"/>
      </w:tabs>
    </w:pPr>
  </w:style>
  <w:style w:type="character" w:customStyle="1" w:styleId="FooterChar">
    <w:name w:val="Footer Char"/>
    <w:basedOn w:val="DefaultParagraphFont"/>
    <w:link w:val="Footer"/>
    <w:uiPriority w:val="99"/>
    <w:rsid w:val="00CD7097"/>
  </w:style>
  <w:style w:type="paragraph" w:styleId="NormalWeb">
    <w:name w:val="Normal (Web)"/>
    <w:basedOn w:val="Normal"/>
    <w:uiPriority w:val="99"/>
    <w:unhideWhenUsed/>
    <w:rsid w:val="00F16D7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16D7B"/>
  </w:style>
  <w:style w:type="table" w:styleId="TableGrid">
    <w:name w:val="Table Grid"/>
    <w:basedOn w:val="TableNormal"/>
    <w:uiPriority w:val="39"/>
    <w:rsid w:val="009C2211"/>
    <w:pPr>
      <w:spacing w:after="120" w:line="264" w:lineRule="auto"/>
    </w:pPr>
    <w:rPr>
      <w:rFonts w:eastAsiaTheme="minorEastAsia"/>
      <w:sz w:val="20"/>
      <w:szCs w:val="20"/>
      <w:lang w:val="en-US"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D0194B"/>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D0194B"/>
    <w:rPr>
      <w:rFonts w:ascii="Consolas" w:hAnsi="Consolas" w:cs="Consolas"/>
      <w:sz w:val="20"/>
      <w:szCs w:val="20"/>
    </w:rPr>
  </w:style>
  <w:style w:type="paragraph" w:styleId="ListParagraph">
    <w:name w:val="List Paragraph"/>
    <w:basedOn w:val="Normal"/>
    <w:uiPriority w:val="34"/>
    <w:qFormat/>
    <w:rsid w:val="00641D46"/>
    <w:pPr>
      <w:ind w:left="720"/>
      <w:contextualSpacing/>
    </w:pPr>
  </w:style>
  <w:style w:type="character" w:customStyle="1" w:styleId="y2iqfc">
    <w:name w:val="y2iqfc"/>
    <w:basedOn w:val="DefaultParagraphFont"/>
    <w:rsid w:val="000F6F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6389">
      <w:bodyDiv w:val="1"/>
      <w:marLeft w:val="0"/>
      <w:marRight w:val="0"/>
      <w:marTop w:val="0"/>
      <w:marBottom w:val="0"/>
      <w:divBdr>
        <w:top w:val="none" w:sz="0" w:space="0" w:color="auto"/>
        <w:left w:val="none" w:sz="0" w:space="0" w:color="auto"/>
        <w:bottom w:val="none" w:sz="0" w:space="0" w:color="auto"/>
        <w:right w:val="none" w:sz="0" w:space="0" w:color="auto"/>
      </w:divBdr>
    </w:div>
    <w:div w:id="21639799">
      <w:bodyDiv w:val="1"/>
      <w:marLeft w:val="0"/>
      <w:marRight w:val="0"/>
      <w:marTop w:val="0"/>
      <w:marBottom w:val="0"/>
      <w:divBdr>
        <w:top w:val="none" w:sz="0" w:space="0" w:color="auto"/>
        <w:left w:val="none" w:sz="0" w:space="0" w:color="auto"/>
        <w:bottom w:val="none" w:sz="0" w:space="0" w:color="auto"/>
        <w:right w:val="none" w:sz="0" w:space="0" w:color="auto"/>
      </w:divBdr>
      <w:divsChild>
        <w:div w:id="766465422">
          <w:marLeft w:val="0"/>
          <w:marRight w:val="0"/>
          <w:marTop w:val="0"/>
          <w:marBottom w:val="0"/>
          <w:divBdr>
            <w:top w:val="none" w:sz="0" w:space="0" w:color="auto"/>
            <w:left w:val="none" w:sz="0" w:space="0" w:color="auto"/>
            <w:bottom w:val="none" w:sz="0" w:space="0" w:color="auto"/>
            <w:right w:val="none" w:sz="0" w:space="0" w:color="auto"/>
          </w:divBdr>
        </w:div>
        <w:div w:id="1892157654">
          <w:marLeft w:val="0"/>
          <w:marRight w:val="0"/>
          <w:marTop w:val="0"/>
          <w:marBottom w:val="0"/>
          <w:divBdr>
            <w:top w:val="none" w:sz="0" w:space="0" w:color="auto"/>
            <w:left w:val="none" w:sz="0" w:space="0" w:color="auto"/>
            <w:bottom w:val="none" w:sz="0" w:space="0" w:color="auto"/>
            <w:right w:val="none" w:sz="0" w:space="0" w:color="auto"/>
          </w:divBdr>
          <w:divsChild>
            <w:div w:id="720591104">
              <w:marLeft w:val="0"/>
              <w:marRight w:val="0"/>
              <w:marTop w:val="0"/>
              <w:marBottom w:val="0"/>
              <w:divBdr>
                <w:top w:val="none" w:sz="0" w:space="0" w:color="auto"/>
                <w:left w:val="none" w:sz="0" w:space="0" w:color="auto"/>
                <w:bottom w:val="none" w:sz="0" w:space="0" w:color="auto"/>
                <w:right w:val="none" w:sz="0" w:space="0" w:color="auto"/>
              </w:divBdr>
              <w:divsChild>
                <w:div w:id="1307081451">
                  <w:marLeft w:val="0"/>
                  <w:marRight w:val="0"/>
                  <w:marTop w:val="0"/>
                  <w:marBottom w:val="0"/>
                  <w:divBdr>
                    <w:top w:val="none" w:sz="0" w:space="0" w:color="auto"/>
                    <w:left w:val="none" w:sz="0" w:space="0" w:color="auto"/>
                    <w:bottom w:val="none" w:sz="0" w:space="0" w:color="auto"/>
                    <w:right w:val="none" w:sz="0" w:space="0" w:color="auto"/>
                  </w:divBdr>
                </w:div>
                <w:div w:id="1863006900">
                  <w:marLeft w:val="0"/>
                  <w:marRight w:val="0"/>
                  <w:marTop w:val="100"/>
                  <w:marBottom w:val="0"/>
                  <w:divBdr>
                    <w:top w:val="none" w:sz="0" w:space="0" w:color="auto"/>
                    <w:left w:val="none" w:sz="0" w:space="0" w:color="auto"/>
                    <w:bottom w:val="none" w:sz="0" w:space="0" w:color="auto"/>
                    <w:right w:val="none" w:sz="0" w:space="0" w:color="auto"/>
                  </w:divBdr>
                  <w:divsChild>
                    <w:div w:id="120537775">
                      <w:marLeft w:val="0"/>
                      <w:marRight w:val="0"/>
                      <w:marTop w:val="0"/>
                      <w:marBottom w:val="0"/>
                      <w:divBdr>
                        <w:top w:val="none" w:sz="0" w:space="0" w:color="auto"/>
                        <w:left w:val="none" w:sz="0" w:space="0" w:color="auto"/>
                        <w:bottom w:val="none" w:sz="0" w:space="0" w:color="auto"/>
                        <w:right w:val="none" w:sz="0" w:space="0" w:color="auto"/>
                      </w:divBdr>
                      <w:divsChild>
                        <w:div w:id="878199926">
                          <w:marLeft w:val="0"/>
                          <w:marRight w:val="0"/>
                          <w:marTop w:val="60"/>
                          <w:marBottom w:val="0"/>
                          <w:divBdr>
                            <w:top w:val="none" w:sz="0" w:space="0" w:color="auto"/>
                            <w:left w:val="none" w:sz="0" w:space="0" w:color="auto"/>
                            <w:bottom w:val="none" w:sz="0" w:space="0" w:color="auto"/>
                            <w:right w:val="none" w:sz="0" w:space="0" w:color="auto"/>
                          </w:divBdr>
                        </w:div>
                      </w:divsChild>
                    </w:div>
                    <w:div w:id="1627198351">
                      <w:marLeft w:val="0"/>
                      <w:marRight w:val="0"/>
                      <w:marTop w:val="0"/>
                      <w:marBottom w:val="0"/>
                      <w:divBdr>
                        <w:top w:val="none" w:sz="0" w:space="0" w:color="auto"/>
                        <w:left w:val="none" w:sz="0" w:space="0" w:color="auto"/>
                        <w:bottom w:val="none" w:sz="0" w:space="0" w:color="auto"/>
                        <w:right w:val="none" w:sz="0" w:space="0" w:color="auto"/>
                      </w:divBdr>
                      <w:divsChild>
                        <w:div w:id="1758089544">
                          <w:marLeft w:val="0"/>
                          <w:marRight w:val="0"/>
                          <w:marTop w:val="0"/>
                          <w:marBottom w:val="0"/>
                          <w:divBdr>
                            <w:top w:val="none" w:sz="0" w:space="0" w:color="auto"/>
                            <w:left w:val="none" w:sz="0" w:space="0" w:color="auto"/>
                            <w:bottom w:val="none" w:sz="0" w:space="0" w:color="auto"/>
                            <w:right w:val="none" w:sz="0" w:space="0" w:color="auto"/>
                          </w:divBdr>
                          <w:divsChild>
                            <w:div w:id="440297559">
                              <w:marLeft w:val="0"/>
                              <w:marRight w:val="0"/>
                              <w:marTop w:val="0"/>
                              <w:marBottom w:val="0"/>
                              <w:divBdr>
                                <w:top w:val="none" w:sz="0" w:space="0" w:color="auto"/>
                                <w:left w:val="none" w:sz="0" w:space="0" w:color="auto"/>
                                <w:bottom w:val="none" w:sz="0" w:space="0" w:color="auto"/>
                                <w:right w:val="none" w:sz="0" w:space="0" w:color="auto"/>
                              </w:divBdr>
                              <w:divsChild>
                                <w:div w:id="624895036">
                                  <w:marLeft w:val="0"/>
                                  <w:marRight w:val="0"/>
                                  <w:marTop w:val="0"/>
                                  <w:marBottom w:val="0"/>
                                  <w:divBdr>
                                    <w:top w:val="none" w:sz="0" w:space="0" w:color="auto"/>
                                    <w:left w:val="none" w:sz="0" w:space="0" w:color="auto"/>
                                    <w:bottom w:val="none" w:sz="0" w:space="0" w:color="auto"/>
                                    <w:right w:val="none" w:sz="0" w:space="0" w:color="auto"/>
                                  </w:divBdr>
                                  <w:divsChild>
                                    <w:div w:id="117145303">
                                      <w:marLeft w:val="0"/>
                                      <w:marRight w:val="0"/>
                                      <w:marTop w:val="0"/>
                                      <w:marBottom w:val="0"/>
                                      <w:divBdr>
                                        <w:top w:val="none" w:sz="0" w:space="0" w:color="auto"/>
                                        <w:left w:val="none" w:sz="0" w:space="0" w:color="auto"/>
                                        <w:bottom w:val="none" w:sz="0" w:space="0" w:color="auto"/>
                                        <w:right w:val="none" w:sz="0" w:space="0" w:color="auto"/>
                                      </w:divBdr>
                                      <w:divsChild>
                                        <w:div w:id="1085493308">
                                          <w:marLeft w:val="0"/>
                                          <w:marRight w:val="0"/>
                                          <w:marTop w:val="0"/>
                                          <w:marBottom w:val="0"/>
                                          <w:divBdr>
                                            <w:top w:val="none" w:sz="0" w:space="0" w:color="auto"/>
                                            <w:left w:val="none" w:sz="0" w:space="0" w:color="auto"/>
                                            <w:bottom w:val="none" w:sz="0" w:space="0" w:color="auto"/>
                                            <w:right w:val="none" w:sz="0" w:space="0" w:color="auto"/>
                                          </w:divBdr>
                                        </w:div>
                                        <w:div w:id="809132095">
                                          <w:marLeft w:val="0"/>
                                          <w:marRight w:val="0"/>
                                          <w:marTop w:val="100"/>
                                          <w:marBottom w:val="0"/>
                                          <w:divBdr>
                                            <w:top w:val="none" w:sz="0" w:space="0" w:color="auto"/>
                                            <w:left w:val="none" w:sz="0" w:space="0" w:color="auto"/>
                                            <w:bottom w:val="none" w:sz="0" w:space="0" w:color="auto"/>
                                            <w:right w:val="none" w:sz="0" w:space="0" w:color="auto"/>
                                          </w:divBdr>
                                          <w:divsChild>
                                            <w:div w:id="588736771">
                                              <w:marLeft w:val="0"/>
                                              <w:marRight w:val="0"/>
                                              <w:marTop w:val="0"/>
                                              <w:marBottom w:val="0"/>
                                              <w:divBdr>
                                                <w:top w:val="none" w:sz="0" w:space="0" w:color="auto"/>
                                                <w:left w:val="none" w:sz="0" w:space="0" w:color="auto"/>
                                                <w:bottom w:val="none" w:sz="0" w:space="0" w:color="auto"/>
                                                <w:right w:val="none" w:sz="0" w:space="0" w:color="auto"/>
                                              </w:divBdr>
                                              <w:divsChild>
                                                <w:div w:id="177737153">
                                                  <w:marLeft w:val="0"/>
                                                  <w:marRight w:val="0"/>
                                                  <w:marTop w:val="0"/>
                                                  <w:marBottom w:val="0"/>
                                                  <w:divBdr>
                                                    <w:top w:val="none" w:sz="0" w:space="0" w:color="auto"/>
                                                    <w:left w:val="none" w:sz="0" w:space="0" w:color="auto"/>
                                                    <w:bottom w:val="none" w:sz="0" w:space="0" w:color="auto"/>
                                                    <w:right w:val="none" w:sz="0" w:space="0" w:color="auto"/>
                                                  </w:divBdr>
                                                  <w:divsChild>
                                                    <w:div w:id="1225331093">
                                                      <w:marLeft w:val="0"/>
                                                      <w:marRight w:val="0"/>
                                                      <w:marTop w:val="0"/>
                                                      <w:marBottom w:val="0"/>
                                                      <w:divBdr>
                                                        <w:top w:val="none" w:sz="0" w:space="0" w:color="auto"/>
                                                        <w:left w:val="none" w:sz="0" w:space="0" w:color="auto"/>
                                                        <w:bottom w:val="none" w:sz="0" w:space="0" w:color="auto"/>
                                                        <w:right w:val="none" w:sz="0" w:space="0" w:color="auto"/>
                                                      </w:divBdr>
                                                      <w:divsChild>
                                                        <w:div w:id="60453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1389880">
      <w:bodyDiv w:val="1"/>
      <w:marLeft w:val="0"/>
      <w:marRight w:val="0"/>
      <w:marTop w:val="0"/>
      <w:marBottom w:val="0"/>
      <w:divBdr>
        <w:top w:val="none" w:sz="0" w:space="0" w:color="auto"/>
        <w:left w:val="none" w:sz="0" w:space="0" w:color="auto"/>
        <w:bottom w:val="none" w:sz="0" w:space="0" w:color="auto"/>
        <w:right w:val="none" w:sz="0" w:space="0" w:color="auto"/>
      </w:divBdr>
    </w:div>
    <w:div w:id="89552094">
      <w:bodyDiv w:val="1"/>
      <w:marLeft w:val="0"/>
      <w:marRight w:val="0"/>
      <w:marTop w:val="0"/>
      <w:marBottom w:val="0"/>
      <w:divBdr>
        <w:top w:val="none" w:sz="0" w:space="0" w:color="auto"/>
        <w:left w:val="none" w:sz="0" w:space="0" w:color="auto"/>
        <w:bottom w:val="none" w:sz="0" w:space="0" w:color="auto"/>
        <w:right w:val="none" w:sz="0" w:space="0" w:color="auto"/>
      </w:divBdr>
    </w:div>
    <w:div w:id="176777975">
      <w:bodyDiv w:val="1"/>
      <w:marLeft w:val="0"/>
      <w:marRight w:val="0"/>
      <w:marTop w:val="0"/>
      <w:marBottom w:val="0"/>
      <w:divBdr>
        <w:top w:val="none" w:sz="0" w:space="0" w:color="auto"/>
        <w:left w:val="none" w:sz="0" w:space="0" w:color="auto"/>
        <w:bottom w:val="none" w:sz="0" w:space="0" w:color="auto"/>
        <w:right w:val="none" w:sz="0" w:space="0" w:color="auto"/>
      </w:divBdr>
    </w:div>
    <w:div w:id="214632838">
      <w:bodyDiv w:val="1"/>
      <w:marLeft w:val="0"/>
      <w:marRight w:val="0"/>
      <w:marTop w:val="0"/>
      <w:marBottom w:val="0"/>
      <w:divBdr>
        <w:top w:val="none" w:sz="0" w:space="0" w:color="auto"/>
        <w:left w:val="none" w:sz="0" w:space="0" w:color="auto"/>
        <w:bottom w:val="none" w:sz="0" w:space="0" w:color="auto"/>
        <w:right w:val="none" w:sz="0" w:space="0" w:color="auto"/>
      </w:divBdr>
    </w:div>
    <w:div w:id="265239406">
      <w:bodyDiv w:val="1"/>
      <w:marLeft w:val="0"/>
      <w:marRight w:val="0"/>
      <w:marTop w:val="0"/>
      <w:marBottom w:val="0"/>
      <w:divBdr>
        <w:top w:val="none" w:sz="0" w:space="0" w:color="auto"/>
        <w:left w:val="none" w:sz="0" w:space="0" w:color="auto"/>
        <w:bottom w:val="none" w:sz="0" w:space="0" w:color="auto"/>
        <w:right w:val="none" w:sz="0" w:space="0" w:color="auto"/>
      </w:divBdr>
    </w:div>
    <w:div w:id="333992453">
      <w:bodyDiv w:val="1"/>
      <w:marLeft w:val="0"/>
      <w:marRight w:val="0"/>
      <w:marTop w:val="0"/>
      <w:marBottom w:val="0"/>
      <w:divBdr>
        <w:top w:val="none" w:sz="0" w:space="0" w:color="auto"/>
        <w:left w:val="none" w:sz="0" w:space="0" w:color="auto"/>
        <w:bottom w:val="none" w:sz="0" w:space="0" w:color="auto"/>
        <w:right w:val="none" w:sz="0" w:space="0" w:color="auto"/>
      </w:divBdr>
    </w:div>
    <w:div w:id="334041948">
      <w:bodyDiv w:val="1"/>
      <w:marLeft w:val="0"/>
      <w:marRight w:val="0"/>
      <w:marTop w:val="0"/>
      <w:marBottom w:val="0"/>
      <w:divBdr>
        <w:top w:val="none" w:sz="0" w:space="0" w:color="auto"/>
        <w:left w:val="none" w:sz="0" w:space="0" w:color="auto"/>
        <w:bottom w:val="none" w:sz="0" w:space="0" w:color="auto"/>
        <w:right w:val="none" w:sz="0" w:space="0" w:color="auto"/>
      </w:divBdr>
    </w:div>
    <w:div w:id="353042488">
      <w:bodyDiv w:val="1"/>
      <w:marLeft w:val="0"/>
      <w:marRight w:val="0"/>
      <w:marTop w:val="0"/>
      <w:marBottom w:val="0"/>
      <w:divBdr>
        <w:top w:val="none" w:sz="0" w:space="0" w:color="auto"/>
        <w:left w:val="none" w:sz="0" w:space="0" w:color="auto"/>
        <w:bottom w:val="none" w:sz="0" w:space="0" w:color="auto"/>
        <w:right w:val="none" w:sz="0" w:space="0" w:color="auto"/>
      </w:divBdr>
    </w:div>
    <w:div w:id="421920904">
      <w:bodyDiv w:val="1"/>
      <w:marLeft w:val="0"/>
      <w:marRight w:val="0"/>
      <w:marTop w:val="0"/>
      <w:marBottom w:val="0"/>
      <w:divBdr>
        <w:top w:val="none" w:sz="0" w:space="0" w:color="auto"/>
        <w:left w:val="none" w:sz="0" w:space="0" w:color="auto"/>
        <w:bottom w:val="none" w:sz="0" w:space="0" w:color="auto"/>
        <w:right w:val="none" w:sz="0" w:space="0" w:color="auto"/>
      </w:divBdr>
    </w:div>
    <w:div w:id="442774641">
      <w:bodyDiv w:val="1"/>
      <w:marLeft w:val="0"/>
      <w:marRight w:val="0"/>
      <w:marTop w:val="0"/>
      <w:marBottom w:val="0"/>
      <w:divBdr>
        <w:top w:val="none" w:sz="0" w:space="0" w:color="auto"/>
        <w:left w:val="none" w:sz="0" w:space="0" w:color="auto"/>
        <w:bottom w:val="none" w:sz="0" w:space="0" w:color="auto"/>
        <w:right w:val="none" w:sz="0" w:space="0" w:color="auto"/>
      </w:divBdr>
    </w:div>
    <w:div w:id="454908770">
      <w:bodyDiv w:val="1"/>
      <w:marLeft w:val="0"/>
      <w:marRight w:val="0"/>
      <w:marTop w:val="0"/>
      <w:marBottom w:val="0"/>
      <w:divBdr>
        <w:top w:val="none" w:sz="0" w:space="0" w:color="auto"/>
        <w:left w:val="none" w:sz="0" w:space="0" w:color="auto"/>
        <w:bottom w:val="none" w:sz="0" w:space="0" w:color="auto"/>
        <w:right w:val="none" w:sz="0" w:space="0" w:color="auto"/>
      </w:divBdr>
    </w:div>
    <w:div w:id="544950352">
      <w:bodyDiv w:val="1"/>
      <w:marLeft w:val="0"/>
      <w:marRight w:val="0"/>
      <w:marTop w:val="0"/>
      <w:marBottom w:val="0"/>
      <w:divBdr>
        <w:top w:val="none" w:sz="0" w:space="0" w:color="auto"/>
        <w:left w:val="none" w:sz="0" w:space="0" w:color="auto"/>
        <w:bottom w:val="none" w:sz="0" w:space="0" w:color="auto"/>
        <w:right w:val="none" w:sz="0" w:space="0" w:color="auto"/>
      </w:divBdr>
    </w:div>
    <w:div w:id="550112099">
      <w:bodyDiv w:val="1"/>
      <w:marLeft w:val="0"/>
      <w:marRight w:val="0"/>
      <w:marTop w:val="0"/>
      <w:marBottom w:val="0"/>
      <w:divBdr>
        <w:top w:val="none" w:sz="0" w:space="0" w:color="auto"/>
        <w:left w:val="none" w:sz="0" w:space="0" w:color="auto"/>
        <w:bottom w:val="none" w:sz="0" w:space="0" w:color="auto"/>
        <w:right w:val="none" w:sz="0" w:space="0" w:color="auto"/>
      </w:divBdr>
    </w:div>
    <w:div w:id="561212822">
      <w:bodyDiv w:val="1"/>
      <w:marLeft w:val="0"/>
      <w:marRight w:val="0"/>
      <w:marTop w:val="0"/>
      <w:marBottom w:val="0"/>
      <w:divBdr>
        <w:top w:val="none" w:sz="0" w:space="0" w:color="auto"/>
        <w:left w:val="none" w:sz="0" w:space="0" w:color="auto"/>
        <w:bottom w:val="none" w:sz="0" w:space="0" w:color="auto"/>
        <w:right w:val="none" w:sz="0" w:space="0" w:color="auto"/>
      </w:divBdr>
    </w:div>
    <w:div w:id="588780458">
      <w:bodyDiv w:val="1"/>
      <w:marLeft w:val="0"/>
      <w:marRight w:val="0"/>
      <w:marTop w:val="0"/>
      <w:marBottom w:val="0"/>
      <w:divBdr>
        <w:top w:val="none" w:sz="0" w:space="0" w:color="auto"/>
        <w:left w:val="none" w:sz="0" w:space="0" w:color="auto"/>
        <w:bottom w:val="none" w:sz="0" w:space="0" w:color="auto"/>
        <w:right w:val="none" w:sz="0" w:space="0" w:color="auto"/>
      </w:divBdr>
    </w:div>
    <w:div w:id="619609919">
      <w:bodyDiv w:val="1"/>
      <w:marLeft w:val="0"/>
      <w:marRight w:val="0"/>
      <w:marTop w:val="0"/>
      <w:marBottom w:val="0"/>
      <w:divBdr>
        <w:top w:val="none" w:sz="0" w:space="0" w:color="auto"/>
        <w:left w:val="none" w:sz="0" w:space="0" w:color="auto"/>
        <w:bottom w:val="none" w:sz="0" w:space="0" w:color="auto"/>
        <w:right w:val="none" w:sz="0" w:space="0" w:color="auto"/>
      </w:divBdr>
    </w:div>
    <w:div w:id="620573406">
      <w:bodyDiv w:val="1"/>
      <w:marLeft w:val="0"/>
      <w:marRight w:val="0"/>
      <w:marTop w:val="0"/>
      <w:marBottom w:val="0"/>
      <w:divBdr>
        <w:top w:val="none" w:sz="0" w:space="0" w:color="auto"/>
        <w:left w:val="none" w:sz="0" w:space="0" w:color="auto"/>
        <w:bottom w:val="none" w:sz="0" w:space="0" w:color="auto"/>
        <w:right w:val="none" w:sz="0" w:space="0" w:color="auto"/>
      </w:divBdr>
    </w:div>
    <w:div w:id="646131388">
      <w:bodyDiv w:val="1"/>
      <w:marLeft w:val="0"/>
      <w:marRight w:val="0"/>
      <w:marTop w:val="0"/>
      <w:marBottom w:val="0"/>
      <w:divBdr>
        <w:top w:val="none" w:sz="0" w:space="0" w:color="auto"/>
        <w:left w:val="none" w:sz="0" w:space="0" w:color="auto"/>
        <w:bottom w:val="none" w:sz="0" w:space="0" w:color="auto"/>
        <w:right w:val="none" w:sz="0" w:space="0" w:color="auto"/>
      </w:divBdr>
    </w:div>
    <w:div w:id="670648059">
      <w:bodyDiv w:val="1"/>
      <w:marLeft w:val="0"/>
      <w:marRight w:val="0"/>
      <w:marTop w:val="0"/>
      <w:marBottom w:val="0"/>
      <w:divBdr>
        <w:top w:val="none" w:sz="0" w:space="0" w:color="auto"/>
        <w:left w:val="none" w:sz="0" w:space="0" w:color="auto"/>
        <w:bottom w:val="none" w:sz="0" w:space="0" w:color="auto"/>
        <w:right w:val="none" w:sz="0" w:space="0" w:color="auto"/>
      </w:divBdr>
    </w:div>
    <w:div w:id="680199549">
      <w:bodyDiv w:val="1"/>
      <w:marLeft w:val="0"/>
      <w:marRight w:val="0"/>
      <w:marTop w:val="0"/>
      <w:marBottom w:val="0"/>
      <w:divBdr>
        <w:top w:val="none" w:sz="0" w:space="0" w:color="auto"/>
        <w:left w:val="none" w:sz="0" w:space="0" w:color="auto"/>
        <w:bottom w:val="none" w:sz="0" w:space="0" w:color="auto"/>
        <w:right w:val="none" w:sz="0" w:space="0" w:color="auto"/>
      </w:divBdr>
    </w:div>
    <w:div w:id="696084362">
      <w:bodyDiv w:val="1"/>
      <w:marLeft w:val="0"/>
      <w:marRight w:val="0"/>
      <w:marTop w:val="0"/>
      <w:marBottom w:val="0"/>
      <w:divBdr>
        <w:top w:val="none" w:sz="0" w:space="0" w:color="auto"/>
        <w:left w:val="none" w:sz="0" w:space="0" w:color="auto"/>
        <w:bottom w:val="none" w:sz="0" w:space="0" w:color="auto"/>
        <w:right w:val="none" w:sz="0" w:space="0" w:color="auto"/>
      </w:divBdr>
    </w:div>
    <w:div w:id="718624074">
      <w:bodyDiv w:val="1"/>
      <w:marLeft w:val="0"/>
      <w:marRight w:val="0"/>
      <w:marTop w:val="0"/>
      <w:marBottom w:val="0"/>
      <w:divBdr>
        <w:top w:val="none" w:sz="0" w:space="0" w:color="auto"/>
        <w:left w:val="none" w:sz="0" w:space="0" w:color="auto"/>
        <w:bottom w:val="none" w:sz="0" w:space="0" w:color="auto"/>
        <w:right w:val="none" w:sz="0" w:space="0" w:color="auto"/>
      </w:divBdr>
    </w:div>
    <w:div w:id="776101610">
      <w:bodyDiv w:val="1"/>
      <w:marLeft w:val="0"/>
      <w:marRight w:val="0"/>
      <w:marTop w:val="0"/>
      <w:marBottom w:val="0"/>
      <w:divBdr>
        <w:top w:val="none" w:sz="0" w:space="0" w:color="auto"/>
        <w:left w:val="none" w:sz="0" w:space="0" w:color="auto"/>
        <w:bottom w:val="none" w:sz="0" w:space="0" w:color="auto"/>
        <w:right w:val="none" w:sz="0" w:space="0" w:color="auto"/>
      </w:divBdr>
    </w:div>
    <w:div w:id="778835634">
      <w:bodyDiv w:val="1"/>
      <w:marLeft w:val="0"/>
      <w:marRight w:val="0"/>
      <w:marTop w:val="0"/>
      <w:marBottom w:val="0"/>
      <w:divBdr>
        <w:top w:val="none" w:sz="0" w:space="0" w:color="auto"/>
        <w:left w:val="none" w:sz="0" w:space="0" w:color="auto"/>
        <w:bottom w:val="none" w:sz="0" w:space="0" w:color="auto"/>
        <w:right w:val="none" w:sz="0" w:space="0" w:color="auto"/>
      </w:divBdr>
    </w:div>
    <w:div w:id="789203303">
      <w:bodyDiv w:val="1"/>
      <w:marLeft w:val="0"/>
      <w:marRight w:val="0"/>
      <w:marTop w:val="0"/>
      <w:marBottom w:val="0"/>
      <w:divBdr>
        <w:top w:val="none" w:sz="0" w:space="0" w:color="auto"/>
        <w:left w:val="none" w:sz="0" w:space="0" w:color="auto"/>
        <w:bottom w:val="none" w:sz="0" w:space="0" w:color="auto"/>
        <w:right w:val="none" w:sz="0" w:space="0" w:color="auto"/>
      </w:divBdr>
    </w:div>
    <w:div w:id="793405679">
      <w:bodyDiv w:val="1"/>
      <w:marLeft w:val="0"/>
      <w:marRight w:val="0"/>
      <w:marTop w:val="0"/>
      <w:marBottom w:val="0"/>
      <w:divBdr>
        <w:top w:val="none" w:sz="0" w:space="0" w:color="auto"/>
        <w:left w:val="none" w:sz="0" w:space="0" w:color="auto"/>
        <w:bottom w:val="none" w:sz="0" w:space="0" w:color="auto"/>
        <w:right w:val="none" w:sz="0" w:space="0" w:color="auto"/>
      </w:divBdr>
    </w:div>
    <w:div w:id="795607944">
      <w:bodyDiv w:val="1"/>
      <w:marLeft w:val="0"/>
      <w:marRight w:val="0"/>
      <w:marTop w:val="0"/>
      <w:marBottom w:val="0"/>
      <w:divBdr>
        <w:top w:val="none" w:sz="0" w:space="0" w:color="auto"/>
        <w:left w:val="none" w:sz="0" w:space="0" w:color="auto"/>
        <w:bottom w:val="none" w:sz="0" w:space="0" w:color="auto"/>
        <w:right w:val="none" w:sz="0" w:space="0" w:color="auto"/>
      </w:divBdr>
    </w:div>
    <w:div w:id="912541539">
      <w:bodyDiv w:val="1"/>
      <w:marLeft w:val="0"/>
      <w:marRight w:val="0"/>
      <w:marTop w:val="0"/>
      <w:marBottom w:val="0"/>
      <w:divBdr>
        <w:top w:val="none" w:sz="0" w:space="0" w:color="auto"/>
        <w:left w:val="none" w:sz="0" w:space="0" w:color="auto"/>
        <w:bottom w:val="none" w:sz="0" w:space="0" w:color="auto"/>
        <w:right w:val="none" w:sz="0" w:space="0" w:color="auto"/>
      </w:divBdr>
    </w:div>
    <w:div w:id="927227828">
      <w:bodyDiv w:val="1"/>
      <w:marLeft w:val="0"/>
      <w:marRight w:val="0"/>
      <w:marTop w:val="0"/>
      <w:marBottom w:val="0"/>
      <w:divBdr>
        <w:top w:val="none" w:sz="0" w:space="0" w:color="auto"/>
        <w:left w:val="none" w:sz="0" w:space="0" w:color="auto"/>
        <w:bottom w:val="none" w:sz="0" w:space="0" w:color="auto"/>
        <w:right w:val="none" w:sz="0" w:space="0" w:color="auto"/>
      </w:divBdr>
    </w:div>
    <w:div w:id="934289593">
      <w:bodyDiv w:val="1"/>
      <w:marLeft w:val="0"/>
      <w:marRight w:val="0"/>
      <w:marTop w:val="0"/>
      <w:marBottom w:val="0"/>
      <w:divBdr>
        <w:top w:val="none" w:sz="0" w:space="0" w:color="auto"/>
        <w:left w:val="none" w:sz="0" w:space="0" w:color="auto"/>
        <w:bottom w:val="none" w:sz="0" w:space="0" w:color="auto"/>
        <w:right w:val="none" w:sz="0" w:space="0" w:color="auto"/>
      </w:divBdr>
    </w:div>
    <w:div w:id="975721311">
      <w:bodyDiv w:val="1"/>
      <w:marLeft w:val="0"/>
      <w:marRight w:val="0"/>
      <w:marTop w:val="0"/>
      <w:marBottom w:val="0"/>
      <w:divBdr>
        <w:top w:val="none" w:sz="0" w:space="0" w:color="auto"/>
        <w:left w:val="none" w:sz="0" w:space="0" w:color="auto"/>
        <w:bottom w:val="none" w:sz="0" w:space="0" w:color="auto"/>
        <w:right w:val="none" w:sz="0" w:space="0" w:color="auto"/>
      </w:divBdr>
    </w:div>
    <w:div w:id="1059134392">
      <w:bodyDiv w:val="1"/>
      <w:marLeft w:val="0"/>
      <w:marRight w:val="0"/>
      <w:marTop w:val="0"/>
      <w:marBottom w:val="0"/>
      <w:divBdr>
        <w:top w:val="none" w:sz="0" w:space="0" w:color="auto"/>
        <w:left w:val="none" w:sz="0" w:space="0" w:color="auto"/>
        <w:bottom w:val="none" w:sz="0" w:space="0" w:color="auto"/>
        <w:right w:val="none" w:sz="0" w:space="0" w:color="auto"/>
      </w:divBdr>
    </w:div>
    <w:div w:id="1076707956">
      <w:bodyDiv w:val="1"/>
      <w:marLeft w:val="0"/>
      <w:marRight w:val="0"/>
      <w:marTop w:val="0"/>
      <w:marBottom w:val="0"/>
      <w:divBdr>
        <w:top w:val="none" w:sz="0" w:space="0" w:color="auto"/>
        <w:left w:val="none" w:sz="0" w:space="0" w:color="auto"/>
        <w:bottom w:val="none" w:sz="0" w:space="0" w:color="auto"/>
        <w:right w:val="none" w:sz="0" w:space="0" w:color="auto"/>
      </w:divBdr>
    </w:div>
    <w:div w:id="1079450973">
      <w:bodyDiv w:val="1"/>
      <w:marLeft w:val="0"/>
      <w:marRight w:val="0"/>
      <w:marTop w:val="0"/>
      <w:marBottom w:val="0"/>
      <w:divBdr>
        <w:top w:val="none" w:sz="0" w:space="0" w:color="auto"/>
        <w:left w:val="none" w:sz="0" w:space="0" w:color="auto"/>
        <w:bottom w:val="none" w:sz="0" w:space="0" w:color="auto"/>
        <w:right w:val="none" w:sz="0" w:space="0" w:color="auto"/>
      </w:divBdr>
    </w:div>
    <w:div w:id="1132483705">
      <w:bodyDiv w:val="1"/>
      <w:marLeft w:val="0"/>
      <w:marRight w:val="0"/>
      <w:marTop w:val="0"/>
      <w:marBottom w:val="0"/>
      <w:divBdr>
        <w:top w:val="none" w:sz="0" w:space="0" w:color="auto"/>
        <w:left w:val="none" w:sz="0" w:space="0" w:color="auto"/>
        <w:bottom w:val="none" w:sz="0" w:space="0" w:color="auto"/>
        <w:right w:val="none" w:sz="0" w:space="0" w:color="auto"/>
      </w:divBdr>
    </w:div>
    <w:div w:id="1136024522">
      <w:bodyDiv w:val="1"/>
      <w:marLeft w:val="0"/>
      <w:marRight w:val="0"/>
      <w:marTop w:val="0"/>
      <w:marBottom w:val="0"/>
      <w:divBdr>
        <w:top w:val="none" w:sz="0" w:space="0" w:color="auto"/>
        <w:left w:val="none" w:sz="0" w:space="0" w:color="auto"/>
        <w:bottom w:val="none" w:sz="0" w:space="0" w:color="auto"/>
        <w:right w:val="none" w:sz="0" w:space="0" w:color="auto"/>
      </w:divBdr>
      <w:divsChild>
        <w:div w:id="2054622100">
          <w:marLeft w:val="0"/>
          <w:marRight w:val="0"/>
          <w:marTop w:val="0"/>
          <w:marBottom w:val="0"/>
          <w:divBdr>
            <w:top w:val="none" w:sz="0" w:space="0" w:color="auto"/>
            <w:left w:val="none" w:sz="0" w:space="0" w:color="auto"/>
            <w:bottom w:val="none" w:sz="0" w:space="0" w:color="auto"/>
            <w:right w:val="none" w:sz="0" w:space="0" w:color="auto"/>
          </w:divBdr>
        </w:div>
        <w:div w:id="917399618">
          <w:marLeft w:val="0"/>
          <w:marRight w:val="0"/>
          <w:marTop w:val="0"/>
          <w:marBottom w:val="0"/>
          <w:divBdr>
            <w:top w:val="none" w:sz="0" w:space="0" w:color="auto"/>
            <w:left w:val="none" w:sz="0" w:space="0" w:color="auto"/>
            <w:bottom w:val="none" w:sz="0" w:space="0" w:color="auto"/>
            <w:right w:val="none" w:sz="0" w:space="0" w:color="auto"/>
          </w:divBdr>
          <w:divsChild>
            <w:div w:id="1279679289">
              <w:marLeft w:val="0"/>
              <w:marRight w:val="0"/>
              <w:marTop w:val="0"/>
              <w:marBottom w:val="0"/>
              <w:divBdr>
                <w:top w:val="none" w:sz="0" w:space="0" w:color="auto"/>
                <w:left w:val="none" w:sz="0" w:space="0" w:color="auto"/>
                <w:bottom w:val="none" w:sz="0" w:space="0" w:color="auto"/>
                <w:right w:val="none" w:sz="0" w:space="0" w:color="auto"/>
              </w:divBdr>
              <w:divsChild>
                <w:div w:id="1045250476">
                  <w:marLeft w:val="0"/>
                  <w:marRight w:val="0"/>
                  <w:marTop w:val="0"/>
                  <w:marBottom w:val="0"/>
                  <w:divBdr>
                    <w:top w:val="none" w:sz="0" w:space="0" w:color="auto"/>
                    <w:left w:val="none" w:sz="0" w:space="0" w:color="auto"/>
                    <w:bottom w:val="none" w:sz="0" w:space="0" w:color="auto"/>
                    <w:right w:val="none" w:sz="0" w:space="0" w:color="auto"/>
                  </w:divBdr>
                </w:div>
                <w:div w:id="1382364626">
                  <w:marLeft w:val="0"/>
                  <w:marRight w:val="0"/>
                  <w:marTop w:val="100"/>
                  <w:marBottom w:val="0"/>
                  <w:divBdr>
                    <w:top w:val="none" w:sz="0" w:space="0" w:color="auto"/>
                    <w:left w:val="none" w:sz="0" w:space="0" w:color="auto"/>
                    <w:bottom w:val="none" w:sz="0" w:space="0" w:color="auto"/>
                    <w:right w:val="none" w:sz="0" w:space="0" w:color="auto"/>
                  </w:divBdr>
                  <w:divsChild>
                    <w:div w:id="907034165">
                      <w:marLeft w:val="0"/>
                      <w:marRight w:val="0"/>
                      <w:marTop w:val="0"/>
                      <w:marBottom w:val="0"/>
                      <w:divBdr>
                        <w:top w:val="none" w:sz="0" w:space="0" w:color="auto"/>
                        <w:left w:val="none" w:sz="0" w:space="0" w:color="auto"/>
                        <w:bottom w:val="none" w:sz="0" w:space="0" w:color="auto"/>
                        <w:right w:val="none" w:sz="0" w:space="0" w:color="auto"/>
                      </w:divBdr>
                      <w:divsChild>
                        <w:div w:id="51661991">
                          <w:marLeft w:val="0"/>
                          <w:marRight w:val="0"/>
                          <w:marTop w:val="60"/>
                          <w:marBottom w:val="0"/>
                          <w:divBdr>
                            <w:top w:val="none" w:sz="0" w:space="0" w:color="auto"/>
                            <w:left w:val="none" w:sz="0" w:space="0" w:color="auto"/>
                            <w:bottom w:val="none" w:sz="0" w:space="0" w:color="auto"/>
                            <w:right w:val="none" w:sz="0" w:space="0" w:color="auto"/>
                          </w:divBdr>
                        </w:div>
                      </w:divsChild>
                    </w:div>
                    <w:div w:id="1823230019">
                      <w:marLeft w:val="0"/>
                      <w:marRight w:val="0"/>
                      <w:marTop w:val="0"/>
                      <w:marBottom w:val="0"/>
                      <w:divBdr>
                        <w:top w:val="none" w:sz="0" w:space="0" w:color="auto"/>
                        <w:left w:val="none" w:sz="0" w:space="0" w:color="auto"/>
                        <w:bottom w:val="none" w:sz="0" w:space="0" w:color="auto"/>
                        <w:right w:val="none" w:sz="0" w:space="0" w:color="auto"/>
                      </w:divBdr>
                      <w:divsChild>
                        <w:div w:id="141777145">
                          <w:marLeft w:val="0"/>
                          <w:marRight w:val="0"/>
                          <w:marTop w:val="0"/>
                          <w:marBottom w:val="0"/>
                          <w:divBdr>
                            <w:top w:val="none" w:sz="0" w:space="0" w:color="auto"/>
                            <w:left w:val="none" w:sz="0" w:space="0" w:color="auto"/>
                            <w:bottom w:val="none" w:sz="0" w:space="0" w:color="auto"/>
                            <w:right w:val="none" w:sz="0" w:space="0" w:color="auto"/>
                          </w:divBdr>
                          <w:divsChild>
                            <w:div w:id="123040970">
                              <w:marLeft w:val="0"/>
                              <w:marRight w:val="0"/>
                              <w:marTop w:val="0"/>
                              <w:marBottom w:val="0"/>
                              <w:divBdr>
                                <w:top w:val="none" w:sz="0" w:space="0" w:color="auto"/>
                                <w:left w:val="none" w:sz="0" w:space="0" w:color="auto"/>
                                <w:bottom w:val="none" w:sz="0" w:space="0" w:color="auto"/>
                                <w:right w:val="none" w:sz="0" w:space="0" w:color="auto"/>
                              </w:divBdr>
                              <w:divsChild>
                                <w:div w:id="1019888995">
                                  <w:marLeft w:val="0"/>
                                  <w:marRight w:val="0"/>
                                  <w:marTop w:val="0"/>
                                  <w:marBottom w:val="0"/>
                                  <w:divBdr>
                                    <w:top w:val="none" w:sz="0" w:space="0" w:color="auto"/>
                                    <w:left w:val="none" w:sz="0" w:space="0" w:color="auto"/>
                                    <w:bottom w:val="none" w:sz="0" w:space="0" w:color="auto"/>
                                    <w:right w:val="none" w:sz="0" w:space="0" w:color="auto"/>
                                  </w:divBdr>
                                  <w:divsChild>
                                    <w:div w:id="557211466">
                                      <w:marLeft w:val="0"/>
                                      <w:marRight w:val="0"/>
                                      <w:marTop w:val="0"/>
                                      <w:marBottom w:val="0"/>
                                      <w:divBdr>
                                        <w:top w:val="none" w:sz="0" w:space="0" w:color="auto"/>
                                        <w:left w:val="none" w:sz="0" w:space="0" w:color="auto"/>
                                        <w:bottom w:val="none" w:sz="0" w:space="0" w:color="auto"/>
                                        <w:right w:val="none" w:sz="0" w:space="0" w:color="auto"/>
                                      </w:divBdr>
                                      <w:divsChild>
                                        <w:div w:id="141967873">
                                          <w:marLeft w:val="0"/>
                                          <w:marRight w:val="0"/>
                                          <w:marTop w:val="0"/>
                                          <w:marBottom w:val="0"/>
                                          <w:divBdr>
                                            <w:top w:val="none" w:sz="0" w:space="0" w:color="auto"/>
                                            <w:left w:val="none" w:sz="0" w:space="0" w:color="auto"/>
                                            <w:bottom w:val="none" w:sz="0" w:space="0" w:color="auto"/>
                                            <w:right w:val="none" w:sz="0" w:space="0" w:color="auto"/>
                                          </w:divBdr>
                                        </w:div>
                                        <w:div w:id="404575752">
                                          <w:marLeft w:val="0"/>
                                          <w:marRight w:val="0"/>
                                          <w:marTop w:val="100"/>
                                          <w:marBottom w:val="0"/>
                                          <w:divBdr>
                                            <w:top w:val="none" w:sz="0" w:space="0" w:color="auto"/>
                                            <w:left w:val="none" w:sz="0" w:space="0" w:color="auto"/>
                                            <w:bottom w:val="none" w:sz="0" w:space="0" w:color="auto"/>
                                            <w:right w:val="none" w:sz="0" w:space="0" w:color="auto"/>
                                          </w:divBdr>
                                          <w:divsChild>
                                            <w:div w:id="1639066671">
                                              <w:marLeft w:val="0"/>
                                              <w:marRight w:val="0"/>
                                              <w:marTop w:val="0"/>
                                              <w:marBottom w:val="0"/>
                                              <w:divBdr>
                                                <w:top w:val="none" w:sz="0" w:space="0" w:color="auto"/>
                                                <w:left w:val="none" w:sz="0" w:space="0" w:color="auto"/>
                                                <w:bottom w:val="none" w:sz="0" w:space="0" w:color="auto"/>
                                                <w:right w:val="none" w:sz="0" w:space="0" w:color="auto"/>
                                              </w:divBdr>
                                              <w:divsChild>
                                                <w:div w:id="334184622">
                                                  <w:marLeft w:val="0"/>
                                                  <w:marRight w:val="0"/>
                                                  <w:marTop w:val="0"/>
                                                  <w:marBottom w:val="0"/>
                                                  <w:divBdr>
                                                    <w:top w:val="none" w:sz="0" w:space="0" w:color="auto"/>
                                                    <w:left w:val="none" w:sz="0" w:space="0" w:color="auto"/>
                                                    <w:bottom w:val="none" w:sz="0" w:space="0" w:color="auto"/>
                                                    <w:right w:val="none" w:sz="0" w:space="0" w:color="auto"/>
                                                  </w:divBdr>
                                                  <w:divsChild>
                                                    <w:div w:id="1697459220">
                                                      <w:marLeft w:val="0"/>
                                                      <w:marRight w:val="0"/>
                                                      <w:marTop w:val="0"/>
                                                      <w:marBottom w:val="0"/>
                                                      <w:divBdr>
                                                        <w:top w:val="none" w:sz="0" w:space="0" w:color="auto"/>
                                                        <w:left w:val="none" w:sz="0" w:space="0" w:color="auto"/>
                                                        <w:bottom w:val="none" w:sz="0" w:space="0" w:color="auto"/>
                                                        <w:right w:val="none" w:sz="0" w:space="0" w:color="auto"/>
                                                      </w:divBdr>
                                                      <w:divsChild>
                                                        <w:div w:id="85029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46045759">
      <w:bodyDiv w:val="1"/>
      <w:marLeft w:val="0"/>
      <w:marRight w:val="0"/>
      <w:marTop w:val="0"/>
      <w:marBottom w:val="0"/>
      <w:divBdr>
        <w:top w:val="none" w:sz="0" w:space="0" w:color="auto"/>
        <w:left w:val="none" w:sz="0" w:space="0" w:color="auto"/>
        <w:bottom w:val="none" w:sz="0" w:space="0" w:color="auto"/>
        <w:right w:val="none" w:sz="0" w:space="0" w:color="auto"/>
      </w:divBdr>
    </w:div>
    <w:div w:id="1148089247">
      <w:bodyDiv w:val="1"/>
      <w:marLeft w:val="0"/>
      <w:marRight w:val="0"/>
      <w:marTop w:val="0"/>
      <w:marBottom w:val="0"/>
      <w:divBdr>
        <w:top w:val="none" w:sz="0" w:space="0" w:color="auto"/>
        <w:left w:val="none" w:sz="0" w:space="0" w:color="auto"/>
        <w:bottom w:val="none" w:sz="0" w:space="0" w:color="auto"/>
        <w:right w:val="none" w:sz="0" w:space="0" w:color="auto"/>
      </w:divBdr>
      <w:divsChild>
        <w:div w:id="1177429994">
          <w:marLeft w:val="0"/>
          <w:marRight w:val="0"/>
          <w:marTop w:val="0"/>
          <w:marBottom w:val="0"/>
          <w:divBdr>
            <w:top w:val="none" w:sz="0" w:space="0" w:color="auto"/>
            <w:left w:val="none" w:sz="0" w:space="0" w:color="auto"/>
            <w:bottom w:val="none" w:sz="0" w:space="0" w:color="auto"/>
            <w:right w:val="none" w:sz="0" w:space="0" w:color="auto"/>
          </w:divBdr>
          <w:divsChild>
            <w:div w:id="1143503379">
              <w:marLeft w:val="0"/>
              <w:marRight w:val="0"/>
              <w:marTop w:val="0"/>
              <w:marBottom w:val="0"/>
              <w:divBdr>
                <w:top w:val="none" w:sz="0" w:space="0" w:color="auto"/>
                <w:left w:val="none" w:sz="0" w:space="0" w:color="auto"/>
                <w:bottom w:val="none" w:sz="0" w:space="0" w:color="auto"/>
                <w:right w:val="none" w:sz="0" w:space="0" w:color="auto"/>
              </w:divBdr>
              <w:divsChild>
                <w:div w:id="1281258462">
                  <w:marLeft w:val="0"/>
                  <w:marRight w:val="0"/>
                  <w:marTop w:val="0"/>
                  <w:marBottom w:val="0"/>
                  <w:divBdr>
                    <w:top w:val="none" w:sz="0" w:space="0" w:color="auto"/>
                    <w:left w:val="none" w:sz="0" w:space="0" w:color="auto"/>
                    <w:bottom w:val="none" w:sz="0" w:space="0" w:color="auto"/>
                    <w:right w:val="none" w:sz="0" w:space="0" w:color="auto"/>
                  </w:divBdr>
                  <w:divsChild>
                    <w:div w:id="860630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646225">
      <w:bodyDiv w:val="1"/>
      <w:marLeft w:val="0"/>
      <w:marRight w:val="0"/>
      <w:marTop w:val="0"/>
      <w:marBottom w:val="0"/>
      <w:divBdr>
        <w:top w:val="none" w:sz="0" w:space="0" w:color="auto"/>
        <w:left w:val="none" w:sz="0" w:space="0" w:color="auto"/>
        <w:bottom w:val="none" w:sz="0" w:space="0" w:color="auto"/>
        <w:right w:val="none" w:sz="0" w:space="0" w:color="auto"/>
      </w:divBdr>
    </w:div>
    <w:div w:id="1264656059">
      <w:bodyDiv w:val="1"/>
      <w:marLeft w:val="0"/>
      <w:marRight w:val="0"/>
      <w:marTop w:val="0"/>
      <w:marBottom w:val="0"/>
      <w:divBdr>
        <w:top w:val="none" w:sz="0" w:space="0" w:color="auto"/>
        <w:left w:val="none" w:sz="0" w:space="0" w:color="auto"/>
        <w:bottom w:val="none" w:sz="0" w:space="0" w:color="auto"/>
        <w:right w:val="none" w:sz="0" w:space="0" w:color="auto"/>
      </w:divBdr>
    </w:div>
    <w:div w:id="1389651428">
      <w:bodyDiv w:val="1"/>
      <w:marLeft w:val="0"/>
      <w:marRight w:val="0"/>
      <w:marTop w:val="0"/>
      <w:marBottom w:val="0"/>
      <w:divBdr>
        <w:top w:val="none" w:sz="0" w:space="0" w:color="auto"/>
        <w:left w:val="none" w:sz="0" w:space="0" w:color="auto"/>
        <w:bottom w:val="none" w:sz="0" w:space="0" w:color="auto"/>
        <w:right w:val="none" w:sz="0" w:space="0" w:color="auto"/>
      </w:divBdr>
    </w:div>
    <w:div w:id="1421370529">
      <w:bodyDiv w:val="1"/>
      <w:marLeft w:val="0"/>
      <w:marRight w:val="0"/>
      <w:marTop w:val="0"/>
      <w:marBottom w:val="0"/>
      <w:divBdr>
        <w:top w:val="none" w:sz="0" w:space="0" w:color="auto"/>
        <w:left w:val="none" w:sz="0" w:space="0" w:color="auto"/>
        <w:bottom w:val="none" w:sz="0" w:space="0" w:color="auto"/>
        <w:right w:val="none" w:sz="0" w:space="0" w:color="auto"/>
      </w:divBdr>
    </w:div>
    <w:div w:id="1421490039">
      <w:bodyDiv w:val="1"/>
      <w:marLeft w:val="0"/>
      <w:marRight w:val="0"/>
      <w:marTop w:val="0"/>
      <w:marBottom w:val="0"/>
      <w:divBdr>
        <w:top w:val="none" w:sz="0" w:space="0" w:color="auto"/>
        <w:left w:val="none" w:sz="0" w:space="0" w:color="auto"/>
        <w:bottom w:val="none" w:sz="0" w:space="0" w:color="auto"/>
        <w:right w:val="none" w:sz="0" w:space="0" w:color="auto"/>
      </w:divBdr>
    </w:div>
    <w:div w:id="1449355234">
      <w:bodyDiv w:val="1"/>
      <w:marLeft w:val="0"/>
      <w:marRight w:val="0"/>
      <w:marTop w:val="0"/>
      <w:marBottom w:val="0"/>
      <w:divBdr>
        <w:top w:val="none" w:sz="0" w:space="0" w:color="auto"/>
        <w:left w:val="none" w:sz="0" w:space="0" w:color="auto"/>
        <w:bottom w:val="none" w:sz="0" w:space="0" w:color="auto"/>
        <w:right w:val="none" w:sz="0" w:space="0" w:color="auto"/>
      </w:divBdr>
    </w:div>
    <w:div w:id="1478765851">
      <w:bodyDiv w:val="1"/>
      <w:marLeft w:val="0"/>
      <w:marRight w:val="0"/>
      <w:marTop w:val="0"/>
      <w:marBottom w:val="0"/>
      <w:divBdr>
        <w:top w:val="none" w:sz="0" w:space="0" w:color="auto"/>
        <w:left w:val="none" w:sz="0" w:space="0" w:color="auto"/>
        <w:bottom w:val="none" w:sz="0" w:space="0" w:color="auto"/>
        <w:right w:val="none" w:sz="0" w:space="0" w:color="auto"/>
      </w:divBdr>
    </w:div>
    <w:div w:id="1493444444">
      <w:bodyDiv w:val="1"/>
      <w:marLeft w:val="0"/>
      <w:marRight w:val="0"/>
      <w:marTop w:val="0"/>
      <w:marBottom w:val="0"/>
      <w:divBdr>
        <w:top w:val="none" w:sz="0" w:space="0" w:color="auto"/>
        <w:left w:val="none" w:sz="0" w:space="0" w:color="auto"/>
        <w:bottom w:val="none" w:sz="0" w:space="0" w:color="auto"/>
        <w:right w:val="none" w:sz="0" w:space="0" w:color="auto"/>
      </w:divBdr>
    </w:div>
    <w:div w:id="1501002283">
      <w:bodyDiv w:val="1"/>
      <w:marLeft w:val="0"/>
      <w:marRight w:val="0"/>
      <w:marTop w:val="0"/>
      <w:marBottom w:val="0"/>
      <w:divBdr>
        <w:top w:val="none" w:sz="0" w:space="0" w:color="auto"/>
        <w:left w:val="none" w:sz="0" w:space="0" w:color="auto"/>
        <w:bottom w:val="none" w:sz="0" w:space="0" w:color="auto"/>
        <w:right w:val="none" w:sz="0" w:space="0" w:color="auto"/>
      </w:divBdr>
    </w:div>
    <w:div w:id="1544170155">
      <w:bodyDiv w:val="1"/>
      <w:marLeft w:val="0"/>
      <w:marRight w:val="0"/>
      <w:marTop w:val="0"/>
      <w:marBottom w:val="0"/>
      <w:divBdr>
        <w:top w:val="none" w:sz="0" w:space="0" w:color="auto"/>
        <w:left w:val="none" w:sz="0" w:space="0" w:color="auto"/>
        <w:bottom w:val="none" w:sz="0" w:space="0" w:color="auto"/>
        <w:right w:val="none" w:sz="0" w:space="0" w:color="auto"/>
      </w:divBdr>
    </w:div>
    <w:div w:id="1561551964">
      <w:bodyDiv w:val="1"/>
      <w:marLeft w:val="0"/>
      <w:marRight w:val="0"/>
      <w:marTop w:val="0"/>
      <w:marBottom w:val="0"/>
      <w:divBdr>
        <w:top w:val="none" w:sz="0" w:space="0" w:color="auto"/>
        <w:left w:val="none" w:sz="0" w:space="0" w:color="auto"/>
        <w:bottom w:val="none" w:sz="0" w:space="0" w:color="auto"/>
        <w:right w:val="none" w:sz="0" w:space="0" w:color="auto"/>
      </w:divBdr>
    </w:div>
    <w:div w:id="1602496236">
      <w:bodyDiv w:val="1"/>
      <w:marLeft w:val="0"/>
      <w:marRight w:val="0"/>
      <w:marTop w:val="0"/>
      <w:marBottom w:val="0"/>
      <w:divBdr>
        <w:top w:val="none" w:sz="0" w:space="0" w:color="auto"/>
        <w:left w:val="none" w:sz="0" w:space="0" w:color="auto"/>
        <w:bottom w:val="none" w:sz="0" w:space="0" w:color="auto"/>
        <w:right w:val="none" w:sz="0" w:space="0" w:color="auto"/>
      </w:divBdr>
    </w:div>
    <w:div w:id="1620796999">
      <w:bodyDiv w:val="1"/>
      <w:marLeft w:val="0"/>
      <w:marRight w:val="0"/>
      <w:marTop w:val="0"/>
      <w:marBottom w:val="0"/>
      <w:divBdr>
        <w:top w:val="none" w:sz="0" w:space="0" w:color="auto"/>
        <w:left w:val="none" w:sz="0" w:space="0" w:color="auto"/>
        <w:bottom w:val="none" w:sz="0" w:space="0" w:color="auto"/>
        <w:right w:val="none" w:sz="0" w:space="0" w:color="auto"/>
      </w:divBdr>
    </w:div>
    <w:div w:id="1638946732">
      <w:bodyDiv w:val="1"/>
      <w:marLeft w:val="0"/>
      <w:marRight w:val="0"/>
      <w:marTop w:val="0"/>
      <w:marBottom w:val="0"/>
      <w:divBdr>
        <w:top w:val="none" w:sz="0" w:space="0" w:color="auto"/>
        <w:left w:val="none" w:sz="0" w:space="0" w:color="auto"/>
        <w:bottom w:val="none" w:sz="0" w:space="0" w:color="auto"/>
        <w:right w:val="none" w:sz="0" w:space="0" w:color="auto"/>
      </w:divBdr>
    </w:div>
    <w:div w:id="1647125447">
      <w:bodyDiv w:val="1"/>
      <w:marLeft w:val="0"/>
      <w:marRight w:val="0"/>
      <w:marTop w:val="0"/>
      <w:marBottom w:val="0"/>
      <w:divBdr>
        <w:top w:val="none" w:sz="0" w:space="0" w:color="auto"/>
        <w:left w:val="none" w:sz="0" w:space="0" w:color="auto"/>
        <w:bottom w:val="none" w:sz="0" w:space="0" w:color="auto"/>
        <w:right w:val="none" w:sz="0" w:space="0" w:color="auto"/>
      </w:divBdr>
    </w:div>
    <w:div w:id="1652177203">
      <w:bodyDiv w:val="1"/>
      <w:marLeft w:val="0"/>
      <w:marRight w:val="0"/>
      <w:marTop w:val="0"/>
      <w:marBottom w:val="0"/>
      <w:divBdr>
        <w:top w:val="none" w:sz="0" w:space="0" w:color="auto"/>
        <w:left w:val="none" w:sz="0" w:space="0" w:color="auto"/>
        <w:bottom w:val="none" w:sz="0" w:space="0" w:color="auto"/>
        <w:right w:val="none" w:sz="0" w:space="0" w:color="auto"/>
      </w:divBdr>
    </w:div>
    <w:div w:id="1665433191">
      <w:bodyDiv w:val="1"/>
      <w:marLeft w:val="0"/>
      <w:marRight w:val="0"/>
      <w:marTop w:val="0"/>
      <w:marBottom w:val="0"/>
      <w:divBdr>
        <w:top w:val="none" w:sz="0" w:space="0" w:color="auto"/>
        <w:left w:val="none" w:sz="0" w:space="0" w:color="auto"/>
        <w:bottom w:val="none" w:sz="0" w:space="0" w:color="auto"/>
        <w:right w:val="none" w:sz="0" w:space="0" w:color="auto"/>
      </w:divBdr>
    </w:div>
    <w:div w:id="1671563716">
      <w:bodyDiv w:val="1"/>
      <w:marLeft w:val="0"/>
      <w:marRight w:val="0"/>
      <w:marTop w:val="0"/>
      <w:marBottom w:val="0"/>
      <w:divBdr>
        <w:top w:val="none" w:sz="0" w:space="0" w:color="auto"/>
        <w:left w:val="none" w:sz="0" w:space="0" w:color="auto"/>
        <w:bottom w:val="none" w:sz="0" w:space="0" w:color="auto"/>
        <w:right w:val="none" w:sz="0" w:space="0" w:color="auto"/>
      </w:divBdr>
    </w:div>
    <w:div w:id="1682513249">
      <w:bodyDiv w:val="1"/>
      <w:marLeft w:val="0"/>
      <w:marRight w:val="0"/>
      <w:marTop w:val="0"/>
      <w:marBottom w:val="0"/>
      <w:divBdr>
        <w:top w:val="none" w:sz="0" w:space="0" w:color="auto"/>
        <w:left w:val="none" w:sz="0" w:space="0" w:color="auto"/>
        <w:bottom w:val="none" w:sz="0" w:space="0" w:color="auto"/>
        <w:right w:val="none" w:sz="0" w:space="0" w:color="auto"/>
      </w:divBdr>
    </w:div>
    <w:div w:id="1715108308">
      <w:bodyDiv w:val="1"/>
      <w:marLeft w:val="0"/>
      <w:marRight w:val="0"/>
      <w:marTop w:val="0"/>
      <w:marBottom w:val="0"/>
      <w:divBdr>
        <w:top w:val="none" w:sz="0" w:space="0" w:color="auto"/>
        <w:left w:val="none" w:sz="0" w:space="0" w:color="auto"/>
        <w:bottom w:val="none" w:sz="0" w:space="0" w:color="auto"/>
        <w:right w:val="none" w:sz="0" w:space="0" w:color="auto"/>
      </w:divBdr>
    </w:div>
    <w:div w:id="1763599123">
      <w:bodyDiv w:val="1"/>
      <w:marLeft w:val="0"/>
      <w:marRight w:val="0"/>
      <w:marTop w:val="0"/>
      <w:marBottom w:val="0"/>
      <w:divBdr>
        <w:top w:val="none" w:sz="0" w:space="0" w:color="auto"/>
        <w:left w:val="none" w:sz="0" w:space="0" w:color="auto"/>
        <w:bottom w:val="none" w:sz="0" w:space="0" w:color="auto"/>
        <w:right w:val="none" w:sz="0" w:space="0" w:color="auto"/>
      </w:divBdr>
    </w:div>
    <w:div w:id="1779644815">
      <w:bodyDiv w:val="1"/>
      <w:marLeft w:val="0"/>
      <w:marRight w:val="0"/>
      <w:marTop w:val="0"/>
      <w:marBottom w:val="0"/>
      <w:divBdr>
        <w:top w:val="none" w:sz="0" w:space="0" w:color="auto"/>
        <w:left w:val="none" w:sz="0" w:space="0" w:color="auto"/>
        <w:bottom w:val="none" w:sz="0" w:space="0" w:color="auto"/>
        <w:right w:val="none" w:sz="0" w:space="0" w:color="auto"/>
      </w:divBdr>
    </w:div>
    <w:div w:id="1823235795">
      <w:bodyDiv w:val="1"/>
      <w:marLeft w:val="0"/>
      <w:marRight w:val="0"/>
      <w:marTop w:val="0"/>
      <w:marBottom w:val="0"/>
      <w:divBdr>
        <w:top w:val="none" w:sz="0" w:space="0" w:color="auto"/>
        <w:left w:val="none" w:sz="0" w:space="0" w:color="auto"/>
        <w:bottom w:val="none" w:sz="0" w:space="0" w:color="auto"/>
        <w:right w:val="none" w:sz="0" w:space="0" w:color="auto"/>
      </w:divBdr>
    </w:div>
    <w:div w:id="1834295556">
      <w:bodyDiv w:val="1"/>
      <w:marLeft w:val="0"/>
      <w:marRight w:val="0"/>
      <w:marTop w:val="0"/>
      <w:marBottom w:val="0"/>
      <w:divBdr>
        <w:top w:val="none" w:sz="0" w:space="0" w:color="auto"/>
        <w:left w:val="none" w:sz="0" w:space="0" w:color="auto"/>
        <w:bottom w:val="none" w:sz="0" w:space="0" w:color="auto"/>
        <w:right w:val="none" w:sz="0" w:space="0" w:color="auto"/>
      </w:divBdr>
    </w:div>
    <w:div w:id="1884519725">
      <w:bodyDiv w:val="1"/>
      <w:marLeft w:val="0"/>
      <w:marRight w:val="0"/>
      <w:marTop w:val="0"/>
      <w:marBottom w:val="0"/>
      <w:divBdr>
        <w:top w:val="none" w:sz="0" w:space="0" w:color="auto"/>
        <w:left w:val="none" w:sz="0" w:space="0" w:color="auto"/>
        <w:bottom w:val="none" w:sz="0" w:space="0" w:color="auto"/>
        <w:right w:val="none" w:sz="0" w:space="0" w:color="auto"/>
      </w:divBdr>
    </w:div>
    <w:div w:id="1906183358">
      <w:bodyDiv w:val="1"/>
      <w:marLeft w:val="0"/>
      <w:marRight w:val="0"/>
      <w:marTop w:val="0"/>
      <w:marBottom w:val="0"/>
      <w:divBdr>
        <w:top w:val="none" w:sz="0" w:space="0" w:color="auto"/>
        <w:left w:val="none" w:sz="0" w:space="0" w:color="auto"/>
        <w:bottom w:val="none" w:sz="0" w:space="0" w:color="auto"/>
        <w:right w:val="none" w:sz="0" w:space="0" w:color="auto"/>
      </w:divBdr>
    </w:div>
    <w:div w:id="1927809899">
      <w:bodyDiv w:val="1"/>
      <w:marLeft w:val="0"/>
      <w:marRight w:val="0"/>
      <w:marTop w:val="0"/>
      <w:marBottom w:val="0"/>
      <w:divBdr>
        <w:top w:val="none" w:sz="0" w:space="0" w:color="auto"/>
        <w:left w:val="none" w:sz="0" w:space="0" w:color="auto"/>
        <w:bottom w:val="none" w:sz="0" w:space="0" w:color="auto"/>
        <w:right w:val="none" w:sz="0" w:space="0" w:color="auto"/>
      </w:divBdr>
    </w:div>
    <w:div w:id="1939944989">
      <w:bodyDiv w:val="1"/>
      <w:marLeft w:val="0"/>
      <w:marRight w:val="0"/>
      <w:marTop w:val="0"/>
      <w:marBottom w:val="0"/>
      <w:divBdr>
        <w:top w:val="none" w:sz="0" w:space="0" w:color="auto"/>
        <w:left w:val="none" w:sz="0" w:space="0" w:color="auto"/>
        <w:bottom w:val="none" w:sz="0" w:space="0" w:color="auto"/>
        <w:right w:val="none" w:sz="0" w:space="0" w:color="auto"/>
      </w:divBdr>
    </w:div>
    <w:div w:id="1987472727">
      <w:bodyDiv w:val="1"/>
      <w:marLeft w:val="0"/>
      <w:marRight w:val="0"/>
      <w:marTop w:val="0"/>
      <w:marBottom w:val="0"/>
      <w:divBdr>
        <w:top w:val="none" w:sz="0" w:space="0" w:color="auto"/>
        <w:left w:val="none" w:sz="0" w:space="0" w:color="auto"/>
        <w:bottom w:val="none" w:sz="0" w:space="0" w:color="auto"/>
        <w:right w:val="none" w:sz="0" w:space="0" w:color="auto"/>
      </w:divBdr>
    </w:div>
    <w:div w:id="2106223922">
      <w:bodyDiv w:val="1"/>
      <w:marLeft w:val="0"/>
      <w:marRight w:val="0"/>
      <w:marTop w:val="0"/>
      <w:marBottom w:val="0"/>
      <w:divBdr>
        <w:top w:val="none" w:sz="0" w:space="0" w:color="auto"/>
        <w:left w:val="none" w:sz="0" w:space="0" w:color="auto"/>
        <w:bottom w:val="none" w:sz="0" w:space="0" w:color="auto"/>
        <w:right w:val="none" w:sz="0" w:space="0" w:color="auto"/>
      </w:divBdr>
    </w:div>
    <w:div w:id="2107726192">
      <w:bodyDiv w:val="1"/>
      <w:marLeft w:val="0"/>
      <w:marRight w:val="0"/>
      <w:marTop w:val="0"/>
      <w:marBottom w:val="0"/>
      <w:divBdr>
        <w:top w:val="none" w:sz="0" w:space="0" w:color="auto"/>
        <w:left w:val="none" w:sz="0" w:space="0" w:color="auto"/>
        <w:bottom w:val="none" w:sz="0" w:space="0" w:color="auto"/>
        <w:right w:val="none" w:sz="0" w:space="0" w:color="auto"/>
      </w:divBdr>
    </w:div>
    <w:div w:id="2131043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2781</Words>
  <Characters>15855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Mirain Morgan (2305903)</dc:creator>
  <cp:keywords/>
  <dc:description/>
  <cp:lastModifiedBy>Mirain Morgan (2305903)</cp:lastModifiedBy>
  <cp:revision>2</cp:revision>
  <dcterms:created xsi:type="dcterms:W3CDTF">2024-03-11T18:53:00Z</dcterms:created>
  <dcterms:modified xsi:type="dcterms:W3CDTF">2024-03-11T18:53:00Z</dcterms:modified>
</cp:coreProperties>
</file>