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D38" w:rsidRPr="00603CB1" w:rsidRDefault="007537B3" w:rsidP="00603CB1">
      <w:pPr>
        <w:jc w:val="center"/>
        <w:rPr>
          <w:b/>
          <w:bCs/>
          <w:sz w:val="28"/>
          <w:szCs w:val="28"/>
        </w:rPr>
      </w:pPr>
      <w:r w:rsidRPr="00603CB1">
        <w:rPr>
          <w:b/>
          <w:bCs/>
          <w:sz w:val="28"/>
          <w:szCs w:val="28"/>
        </w:rPr>
        <w:t xml:space="preserve">A comparison of the marketing </w:t>
      </w:r>
      <w:r w:rsidR="00E743E8" w:rsidRPr="00603CB1">
        <w:rPr>
          <w:b/>
          <w:bCs/>
          <w:sz w:val="28"/>
          <w:szCs w:val="28"/>
        </w:rPr>
        <w:t>methods of Six Senses and Moxy multinational</w:t>
      </w:r>
      <w:r w:rsidR="003A7A4E" w:rsidRPr="00603CB1">
        <w:rPr>
          <w:b/>
          <w:bCs/>
          <w:sz w:val="28"/>
          <w:szCs w:val="28"/>
        </w:rPr>
        <w:t xml:space="preserve"> hotel brands</w:t>
      </w:r>
    </w:p>
    <w:p w:rsidR="003A7A4E" w:rsidRDefault="003A7A4E" w:rsidP="00603CB1">
      <w:pPr>
        <w:jc w:val="center"/>
      </w:pPr>
    </w:p>
    <w:p w:rsidR="003A7A4E" w:rsidRPr="00603CB1" w:rsidRDefault="003A7A4E" w:rsidP="00603CB1">
      <w:pPr>
        <w:jc w:val="center"/>
        <w:rPr>
          <w:rFonts w:ascii="Bahnschrift" w:hAnsi="Bahnschrift" w:cs="Aldhabi"/>
        </w:rPr>
      </w:pPr>
      <w:r w:rsidRPr="00603CB1">
        <w:rPr>
          <w:rFonts w:ascii="Bahnschrift" w:hAnsi="Bahnschrift" w:cs="Aldhabi"/>
        </w:rPr>
        <w:t xml:space="preserve">Student name: Syeda </w:t>
      </w:r>
      <w:r w:rsidR="00C6182E" w:rsidRPr="00603CB1">
        <w:rPr>
          <w:rFonts w:ascii="Bahnschrift" w:hAnsi="Bahnschrift" w:cs="Aldhabi"/>
        </w:rPr>
        <w:t>Shamima Begum</w:t>
      </w:r>
    </w:p>
    <w:p w:rsidR="00C6182E" w:rsidRPr="00603CB1" w:rsidRDefault="00C6182E" w:rsidP="00603CB1">
      <w:pPr>
        <w:jc w:val="center"/>
        <w:rPr>
          <w:rFonts w:ascii="Bahnschrift" w:hAnsi="Bahnschrift" w:cs="Aldhabi"/>
        </w:rPr>
      </w:pPr>
      <w:r w:rsidRPr="00603CB1">
        <w:rPr>
          <w:rFonts w:ascii="Bahnschrift" w:hAnsi="Bahnschrift" w:cs="Aldhabi"/>
        </w:rPr>
        <w:t>ID: 2022325541</w:t>
      </w:r>
    </w:p>
    <w:p w:rsidR="000F1E2C" w:rsidRPr="00603CB1" w:rsidRDefault="000F1E2C" w:rsidP="00603CB1">
      <w:pPr>
        <w:jc w:val="center"/>
        <w:rPr>
          <w:rFonts w:ascii="Bahnschrift" w:hAnsi="Bahnschrift" w:cs="Aldhabi"/>
        </w:rPr>
      </w:pPr>
      <w:r w:rsidRPr="00603CB1">
        <w:rPr>
          <w:rFonts w:ascii="Bahnschrift" w:hAnsi="Bahnschrift" w:cs="Aldhabi"/>
        </w:rPr>
        <w:t>Lecturer: Luciana Suardi</w:t>
      </w:r>
    </w:p>
    <w:p w:rsidR="00603CB1" w:rsidRDefault="00603CB1" w:rsidP="00603CB1">
      <w:pPr>
        <w:jc w:val="center"/>
        <w:rPr>
          <w:rFonts w:ascii="Bahnschrift" w:hAnsi="Bahnschrift" w:cs="Aldhabi"/>
        </w:rPr>
      </w:pPr>
      <w:r w:rsidRPr="00603CB1">
        <w:rPr>
          <w:rFonts w:ascii="Bahnschrift" w:hAnsi="Bahnschrift" w:cs="Aldhabi"/>
        </w:rPr>
        <w:t>Word: 1302</w:t>
      </w: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D56EF8" w:rsidRDefault="00D56EF8" w:rsidP="00603CB1">
      <w:pPr>
        <w:jc w:val="center"/>
        <w:rPr>
          <w:rFonts w:ascii="Bahnschrift" w:hAnsi="Bahnschrift" w:cs="Aldhabi"/>
        </w:rPr>
      </w:pPr>
    </w:p>
    <w:p w:rsidR="004E3AC5" w:rsidRPr="000C5A1A" w:rsidRDefault="004E3AC5" w:rsidP="004E3AC5">
      <w:pPr>
        <w:rPr>
          <w:rFonts w:ascii="Arial" w:hAnsi="Arial" w:cs="Arial"/>
          <w:b/>
          <w:sz w:val="24"/>
          <w:szCs w:val="24"/>
        </w:rPr>
      </w:pPr>
      <w:r w:rsidRPr="000C5A1A">
        <w:rPr>
          <w:rFonts w:ascii="Arial" w:hAnsi="Arial" w:cs="Arial"/>
          <w:b/>
          <w:sz w:val="24"/>
          <w:szCs w:val="24"/>
        </w:rPr>
        <w:t>Introduction</w:t>
      </w:r>
    </w:p>
    <w:p w:rsidR="004E3AC5" w:rsidRPr="00627296" w:rsidRDefault="004E3AC5" w:rsidP="004E3AC5">
      <w:pPr>
        <w:rPr>
          <w:rFonts w:ascii="Arial" w:hAnsi="Arial" w:cs="Arial"/>
          <w:sz w:val="24"/>
          <w:szCs w:val="24"/>
        </w:rPr>
      </w:pPr>
      <w:r w:rsidRPr="00627296">
        <w:rPr>
          <w:rFonts w:ascii="Arial" w:hAnsi="Arial" w:cs="Arial"/>
          <w:sz w:val="24"/>
          <w:szCs w:val="24"/>
        </w:rPr>
        <w:t>Six Senses promotes itself as a change maker and upholds a leadership commitment to the hospitality industry, Sustainability, emotional, wellness, and handcrafted experiences with a quirky twist.</w:t>
      </w:r>
    </w:p>
    <w:p w:rsidR="004E3AC5" w:rsidRPr="00627296" w:rsidRDefault="004E3AC5" w:rsidP="004E3AC5">
      <w:pPr>
        <w:rPr>
          <w:rFonts w:ascii="Arial" w:hAnsi="Arial" w:cs="Arial"/>
          <w:sz w:val="24"/>
          <w:szCs w:val="24"/>
        </w:rPr>
      </w:pPr>
      <w:r w:rsidRPr="00627296">
        <w:rPr>
          <w:rFonts w:ascii="Arial" w:hAnsi="Arial" w:cs="Arial"/>
          <w:sz w:val="24"/>
          <w:szCs w:val="24"/>
        </w:rPr>
        <w:t>Twenty hotels and resorts have been built by Six Senses in 17 different nations, while more than 34 projects are currently in the planning stages.</w:t>
      </w:r>
    </w:p>
    <w:p w:rsidR="004E3AC5" w:rsidRPr="00627296" w:rsidRDefault="004E3AC5" w:rsidP="004E3AC5">
      <w:pPr>
        <w:pStyle w:val="Normal1"/>
        <w:widowControl w:val="0"/>
        <w:spacing w:after="200" w:line="360" w:lineRule="auto"/>
        <w:jc w:val="both"/>
        <w:rPr>
          <w:color w:val="0E101A"/>
          <w:sz w:val="24"/>
          <w:szCs w:val="24"/>
        </w:rPr>
      </w:pPr>
      <w:r w:rsidRPr="00627296">
        <w:rPr>
          <w:color w:val="0E101A"/>
          <w:sz w:val="24"/>
          <w:szCs w:val="24"/>
        </w:rPr>
        <w:t>Whether it is for a luxurious island resort, a mountain retreat, or an urban hotel, the idea is the same: to reawaken people's senses so they can perceive the purpose behind their journeys and eventually reconnect with themselves, others and their surroundings.</w:t>
      </w:r>
    </w:p>
    <w:p w:rsidR="004E3AC5" w:rsidRDefault="004E3AC5" w:rsidP="004E3AC5">
      <w:pPr>
        <w:pStyle w:val="Normal1"/>
        <w:widowControl w:val="0"/>
        <w:spacing w:after="200" w:line="360" w:lineRule="auto"/>
        <w:jc w:val="both"/>
        <w:rPr>
          <w:color w:val="0E101A"/>
          <w:sz w:val="24"/>
          <w:szCs w:val="24"/>
        </w:rPr>
      </w:pPr>
      <w:r>
        <w:rPr>
          <w:color w:val="0E101A"/>
          <w:sz w:val="24"/>
          <w:szCs w:val="24"/>
        </w:rPr>
        <w:t>In other cases, the Moxy is a playful, affordable, stylish hotel brand designed to provide its guests with everything they want. More than 60 experimental hotels are located in some specific places in the world. Moxy deviates from standard hotel procedures, starting with check-in at the bar. An inexpensive brand identity is the animated one.</w:t>
      </w:r>
    </w:p>
    <w:p w:rsidR="004E3AC5" w:rsidRPr="00EF38D4" w:rsidRDefault="004E3AC5" w:rsidP="004E3AC5">
      <w:pPr>
        <w:pStyle w:val="Normal1"/>
        <w:widowControl w:val="0"/>
        <w:spacing w:after="200" w:line="360" w:lineRule="auto"/>
        <w:jc w:val="both"/>
        <w:rPr>
          <w:color w:val="0E101A"/>
          <w:sz w:val="24"/>
          <w:szCs w:val="24"/>
        </w:rPr>
      </w:pPr>
      <w:r w:rsidRPr="00EF38D4">
        <w:rPr>
          <w:rFonts w:eastAsia="Vrinda"/>
          <w:color w:val="0E101A"/>
          <w:sz w:val="24"/>
          <w:szCs w:val="24"/>
        </w:rPr>
        <w:t>By carrying out, combining industrial design and ancillary services, guests can save space and splurge on the experience. Created for the youn</w:t>
      </w:r>
      <w:r>
        <w:rPr>
          <w:rFonts w:eastAsia="Vrinda" w:hAnsi="Vrinda"/>
          <w:color w:val="0E101A"/>
          <w:sz w:val="24"/>
          <w:szCs w:val="24"/>
        </w:rPr>
        <w:t>g</w:t>
      </w:r>
      <w:r w:rsidRPr="00EF38D4">
        <w:rPr>
          <w:rFonts w:eastAsia="Vrinda"/>
          <w:color w:val="0E101A"/>
          <w:sz w:val="24"/>
          <w:szCs w:val="24"/>
        </w:rPr>
        <w:t>, Moxy celebrates nonconformity, open-mindedness, and originality above all. Small but intelligent rooms and vibrant social spaces with bold programming are the core attractions for guests.</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Furthermore, both hotels are working to provide a better service to their guests so that they maintain their marketing strategy very carefully. Applying a systematic strategy is different in every hotel. The Moxy is committed to providing fun and adventures to its guests, while The Six Senses work for their guest's wellness and spiritual hospitality. Considering their policy, they are following different marketing strategies and sustainable strategies. </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t>MAIN BODY</w:t>
      </w:r>
    </w:p>
    <w:p w:rsidR="004E3AC5" w:rsidRDefault="004E3AC5" w:rsidP="004E3AC5">
      <w:pPr>
        <w:pStyle w:val="Normal1"/>
        <w:widowControl w:val="0"/>
        <w:spacing w:after="200" w:line="360" w:lineRule="auto"/>
        <w:jc w:val="both"/>
        <w:rPr>
          <w:color w:val="0E101A"/>
          <w:sz w:val="24"/>
          <w:szCs w:val="24"/>
        </w:rPr>
      </w:pPr>
      <w:r>
        <w:rPr>
          <w:color w:val="0E101A"/>
          <w:sz w:val="24"/>
          <w:szCs w:val="24"/>
        </w:rPr>
        <w:t>The marketing mix refers to the use of a marketing tool that amalgamates several components to harden and solidify a product's brand and help sell the product or service. Companies that sell items must develop ways to advertise their goods, and one of those techniques is to develop a marketing mix.</w:t>
      </w:r>
    </w:p>
    <w:p w:rsidR="004E3AC5" w:rsidRDefault="004E3AC5" w:rsidP="004E3AC5">
      <w:pPr>
        <w:pStyle w:val="Normal1"/>
        <w:widowControl w:val="0"/>
        <w:spacing w:after="200" w:line="360" w:lineRule="auto"/>
        <w:jc w:val="both"/>
        <w:rPr>
          <w:color w:val="0E101A"/>
          <w:sz w:val="24"/>
          <w:szCs w:val="24"/>
        </w:rPr>
      </w:pPr>
      <w:r>
        <w:rPr>
          <w:color w:val="0E101A"/>
          <w:sz w:val="24"/>
          <w:szCs w:val="24"/>
        </w:rPr>
        <w:lastRenderedPageBreak/>
        <w:t>Six Senses offers luxurious, sustainable, and unique travel experiences at its properties in exotic places worldwide. This hotel offers luxurious and sustainable accommodations in exotic destinations. It is well known for its spas and wellness offerings, including treatments, massages, yoga, and wellness programs. Six Senses also offers corporate events, meetings, and weddings. Dining options, including fine dining restaurants, casual eateries, and in-room dining services, are provided to their guests. Six Senses is dedicated to sustainability and offers its guests eco-friendly products and services, such as composting, energy-efficient lighting, and environmentally-friendly cleaning products.</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Hotel Moxy is a playful, affordable, and stylish hotel devoted to giving guests everything they want. Hotel Moxy has more than 60 experiential hotels in the world. Moxy Hotels offers a range of rooms designed for solo travelers and groups, focusing on providing comfortable and functional spaces for all. Moxy Hotels provides a range of amenities, such as free Wi-Fi, fitness centers, and 24-hour food and beverage options. For guests to connect and socialize, communal spaces, bars, and lounges are provided. Moxy Hotels use technology to boost the guest experience with digital check-in and keyless room entry features. </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positions itself as a premium luxury brand and offers premium prices for its services and experiences. Dynamic pricing strategies control the room rate based on supply and demand, allowing rates to fluctuate according to the season and level of occupancy. In order to market its hotels, promotional pricing provides special offers or discounts on rooms. The cost of a room can be higher during peak travel seasons and lower during off-peak seasons.</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Moxy Hotels consider the costs related to operating the hotel, labor, energy, and supplies and adjust the room rates to cover these costs and generate a profit. The demand for hotel rooms in a specific location may differ, and adjust the prices accordingly. Moxy Hotels evaluate the prices of competing hotels in the same market and adjust their prices to be competitive. </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Six Senses belongings are located in exotic and remote destinations, which helps to create a sense of exclusivity and luxury for its guests. A luxury hotel chain with locations across the globe, including in Europe, Asia, the Middle East, and the Americas, is called Six Senses Hotels, Resorts, and Spas. The hotels offer a unique </w:t>
      </w:r>
      <w:r>
        <w:rPr>
          <w:color w:val="0E101A"/>
          <w:sz w:val="24"/>
          <w:szCs w:val="24"/>
        </w:rPr>
        <w:lastRenderedPageBreak/>
        <w:t xml:space="preserve">blend of luxury, sustainability, and wellness, with spacious rooms, private pools, spa treatments, and fine dining restaurants. </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Moxy Hotels are located in major cities and popular tourist destinations worldwide and offer a convenient and affordable option for travelers seeking a contemporary, tech-savvy, and social hotel experience. The rooms are generally small and well organized, emphasizing technology, such as smart TVs and mobile-based check-in/out. </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uses various marketing methods, such as online marketing, influencer marketing, email marketing, branded content, public relations, and referral marketing, to promote its brand and reach its target audience.</w:t>
      </w:r>
    </w:p>
    <w:p w:rsidR="004E3AC5" w:rsidRDefault="004E3AC5" w:rsidP="004E3AC5">
      <w:pPr>
        <w:pStyle w:val="Normal1"/>
        <w:widowControl w:val="0"/>
        <w:spacing w:after="200" w:line="360" w:lineRule="auto"/>
        <w:jc w:val="both"/>
        <w:rPr>
          <w:color w:val="0E101A"/>
          <w:sz w:val="24"/>
          <w:szCs w:val="24"/>
        </w:rPr>
      </w:pPr>
      <w:r>
        <w:rPr>
          <w:color w:val="0E101A"/>
          <w:sz w:val="24"/>
          <w:szCs w:val="24"/>
        </w:rPr>
        <w:t>Promotional activities for Moxy Hotels could include various marketing campaigns and initiatives aimed at attracting guests and increasing brand awareness. For instance, online advertising, loyalty programs, partnerships and collaboration, Social media, Etc.</w:t>
      </w:r>
    </w:p>
    <w:p w:rsidR="004E3AC5" w:rsidRDefault="004E3AC5" w:rsidP="004E3AC5">
      <w:pPr>
        <w:pStyle w:val="Normal1"/>
        <w:widowControl w:val="0"/>
        <w:spacing w:after="200" w:line="360" w:lineRule="auto"/>
        <w:jc w:val="both"/>
        <w:rPr>
          <w:color w:val="0E101A"/>
          <w:sz w:val="24"/>
          <w:szCs w:val="24"/>
        </w:rPr>
      </w:pPr>
      <w:r>
        <w:rPr>
          <w:color w:val="0E101A"/>
          <w:sz w:val="24"/>
          <w:szCs w:val="24"/>
        </w:rPr>
        <w:t>STP ( Segmentation, Targeting, and Positioning)</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Hotels can be segmented on demographic characteristics such as age, income, and education, as well as psychographic characteristics such as values and lifestyle preferences.</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Six Senses Hotels primarily targets travelers looking for a luxurious and sustainable experience that merges wellness, nature, and cultural immersion. </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provides exceptional service and personalized experiences, offering guests a unique and tailored stay.</w:t>
      </w:r>
    </w:p>
    <w:p w:rsidR="004E3AC5" w:rsidRDefault="004E3AC5" w:rsidP="004E3AC5">
      <w:pPr>
        <w:pStyle w:val="Normal1"/>
        <w:widowControl w:val="0"/>
        <w:spacing w:after="200" w:line="360" w:lineRule="auto"/>
        <w:jc w:val="both"/>
        <w:rPr>
          <w:color w:val="0E101A"/>
          <w:sz w:val="24"/>
          <w:szCs w:val="24"/>
        </w:rPr>
      </w:pPr>
      <w:r>
        <w:rPr>
          <w:color w:val="0E101A"/>
          <w:sz w:val="24"/>
          <w:szCs w:val="24"/>
        </w:rPr>
        <w:t>Moxy hotels can be segmented on demographic characteristics such as age, income, travel frequency and psychographic characteristics such as values and lifestyle preferences.</w:t>
      </w:r>
    </w:p>
    <w:p w:rsidR="004E3AC5" w:rsidRDefault="004E3AC5" w:rsidP="004E3AC5">
      <w:pPr>
        <w:pStyle w:val="Normal1"/>
        <w:widowControl w:val="0"/>
        <w:spacing w:after="200" w:line="360" w:lineRule="auto"/>
        <w:jc w:val="both"/>
        <w:rPr>
          <w:color w:val="0E101A"/>
          <w:sz w:val="24"/>
          <w:szCs w:val="24"/>
        </w:rPr>
      </w:pPr>
      <w:r>
        <w:rPr>
          <w:color w:val="0E101A"/>
          <w:sz w:val="24"/>
          <w:szCs w:val="24"/>
        </w:rPr>
        <w:t>Moxy Hotels primarily targets travelers looking for a fun and social hotel experience who value design, technology, and affordability.</w:t>
      </w:r>
    </w:p>
    <w:p w:rsidR="004E3AC5" w:rsidRDefault="004E3AC5" w:rsidP="004E3AC5">
      <w:pPr>
        <w:pStyle w:val="Normal1"/>
        <w:widowControl w:val="0"/>
        <w:spacing w:after="200" w:line="360" w:lineRule="auto"/>
        <w:jc w:val="both"/>
        <w:rPr>
          <w:color w:val="0E101A"/>
          <w:sz w:val="24"/>
          <w:szCs w:val="24"/>
        </w:rPr>
      </w:pPr>
      <w:r>
        <w:rPr>
          <w:color w:val="0E101A"/>
          <w:sz w:val="24"/>
          <w:szCs w:val="24"/>
        </w:rPr>
        <w:t xml:space="preserve">Moxy Hotels positions itself as a stylish, affordable hotel brand that offers a fun and social atmosphere. The brand differentiates itself from traditional budget hotels by </w:t>
      </w:r>
      <w:r>
        <w:rPr>
          <w:color w:val="0E101A"/>
          <w:sz w:val="24"/>
          <w:szCs w:val="24"/>
        </w:rPr>
        <w:lastRenderedPageBreak/>
        <w:t>offering a modern design, technology-forward amenities, and a focus on social experiences, such as communal spaces and events.</w:t>
      </w:r>
    </w:p>
    <w:p w:rsidR="004E3AC5" w:rsidRPr="00457B9A" w:rsidRDefault="004E3AC5" w:rsidP="004E3AC5">
      <w:pPr>
        <w:pStyle w:val="Normal1"/>
        <w:widowControl w:val="0"/>
        <w:spacing w:after="200" w:line="360" w:lineRule="auto"/>
        <w:jc w:val="both"/>
        <w:rPr>
          <w:b/>
          <w:color w:val="0E101A"/>
          <w:sz w:val="24"/>
          <w:szCs w:val="24"/>
        </w:rPr>
      </w:pPr>
      <w:r w:rsidRPr="00457B9A">
        <w:rPr>
          <w:b/>
          <w:color w:val="0E101A"/>
          <w:sz w:val="24"/>
          <w:szCs w:val="24"/>
        </w:rPr>
        <w:t>Similarities</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Hotels and Resorts and Moxy Hotels are both luxury hotels, but they differ in their target audience and overall atmosphere.</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is known for its eco-friendly approach, unique design, and high-end spa facilities, while Moxy is more of a budget-friendly, design-focused hotel brand geared towards a younger, tech-savvy crowd.</w:t>
      </w:r>
    </w:p>
    <w:p w:rsidR="004E3AC5" w:rsidRDefault="004E3AC5" w:rsidP="004E3AC5">
      <w:pPr>
        <w:pStyle w:val="Normal1"/>
        <w:widowControl w:val="0"/>
        <w:spacing w:after="200" w:line="360" w:lineRule="auto"/>
        <w:jc w:val="both"/>
        <w:rPr>
          <w:color w:val="0E101A"/>
          <w:sz w:val="24"/>
          <w:szCs w:val="24"/>
        </w:rPr>
      </w:pPr>
      <w:r>
        <w:rPr>
          <w:color w:val="0E101A"/>
          <w:sz w:val="24"/>
          <w:szCs w:val="24"/>
        </w:rPr>
        <w:t>Both brands offer comfortable rooms, quality service, and modern amenities, but Six Senses offers more luxury and exclusivity, while Moxy focuses on affordability and accessibility.</w:t>
      </w:r>
    </w:p>
    <w:p w:rsidR="004E3AC5" w:rsidRPr="00457B9A" w:rsidRDefault="004E3AC5" w:rsidP="004E3AC5">
      <w:pPr>
        <w:pStyle w:val="Normal1"/>
        <w:widowControl w:val="0"/>
        <w:spacing w:after="200" w:line="360" w:lineRule="auto"/>
        <w:jc w:val="both"/>
        <w:rPr>
          <w:b/>
          <w:color w:val="0E101A"/>
          <w:sz w:val="24"/>
          <w:szCs w:val="24"/>
        </w:rPr>
      </w:pPr>
      <w:r w:rsidRPr="00457B9A">
        <w:rPr>
          <w:b/>
          <w:color w:val="0E101A"/>
          <w:sz w:val="24"/>
          <w:szCs w:val="24"/>
        </w:rPr>
        <w:t>Differences</w:t>
      </w:r>
    </w:p>
    <w:p w:rsidR="004E3AC5" w:rsidRDefault="004E3AC5" w:rsidP="004E3AC5">
      <w:pPr>
        <w:pStyle w:val="Normal1"/>
        <w:widowControl w:val="0"/>
        <w:spacing w:after="200" w:line="360" w:lineRule="auto"/>
        <w:jc w:val="both"/>
        <w:rPr>
          <w:color w:val="0E101A"/>
          <w:sz w:val="24"/>
          <w:szCs w:val="24"/>
        </w:rPr>
      </w:pPr>
      <w:r>
        <w:rPr>
          <w:color w:val="0E101A"/>
          <w:sz w:val="24"/>
          <w:szCs w:val="24"/>
        </w:rPr>
        <w:t>Six Senses Hotels and Resorts and Moxy Hotels are both luxury hotel brands, but they differ in their target audience, the overall atmosphere, and the services offered.</w:t>
      </w:r>
    </w:p>
    <w:p w:rsidR="004E3AC5" w:rsidRDefault="004E3AC5" w:rsidP="004E3AC5">
      <w:pPr>
        <w:pStyle w:val="Normal1"/>
        <w:widowControl w:val="0"/>
        <w:spacing w:after="200" w:line="360" w:lineRule="auto"/>
        <w:jc w:val="both"/>
        <w:rPr>
          <w:color w:val="0E101A"/>
          <w:sz w:val="24"/>
          <w:szCs w:val="24"/>
        </w:rPr>
      </w:pPr>
      <w:r>
        <w:rPr>
          <w:color w:val="0E101A"/>
          <w:sz w:val="24"/>
          <w:szCs w:val="24"/>
        </w:rPr>
        <w:t>Some significant variations between the two are as follows:</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t>Target audience:</w:t>
      </w:r>
      <w:r>
        <w:rPr>
          <w:color w:val="0E101A"/>
          <w:sz w:val="24"/>
          <w:szCs w:val="24"/>
        </w:rPr>
        <w:t xml:space="preserve"> Six Senses is aimed at more high-end, luxury-seeking travelers, while Moxy is geared towards a younger, tech-savvy crowd on a budget.</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t>Atmosphere:</w:t>
      </w:r>
      <w:r>
        <w:rPr>
          <w:color w:val="0E101A"/>
          <w:sz w:val="24"/>
          <w:szCs w:val="24"/>
        </w:rPr>
        <w:t xml:space="preserve"> Six Senses is known for its eco-friendly approach, unique design, and high-end spa facilities, while Moxy is more budget-friendly, with a fun and funky atmosphere.</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t>Services and amenities:</w:t>
      </w:r>
      <w:r>
        <w:rPr>
          <w:color w:val="0E101A"/>
          <w:sz w:val="24"/>
          <w:szCs w:val="24"/>
        </w:rPr>
        <w:t xml:space="preserve"> Six Senses offers a wide range of luxury services and amenities, such as spa treatments, gourmet dining options, and exclusive experiences, while Moxy focuses on affordability and accessibility, offering more basic services and amenities.</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t>Room features:</w:t>
      </w:r>
      <w:r>
        <w:rPr>
          <w:color w:val="0E101A"/>
          <w:sz w:val="24"/>
          <w:szCs w:val="24"/>
        </w:rPr>
        <w:t xml:space="preserve"> Six Senses typically offers superior and more luxurious rooms, while Moxie's rooms are smaller, more functional, and still comfortable.</w:t>
      </w:r>
    </w:p>
    <w:p w:rsidR="004E3AC5" w:rsidRDefault="004E3AC5" w:rsidP="004E3AC5">
      <w:pPr>
        <w:pStyle w:val="Normal1"/>
        <w:widowControl w:val="0"/>
        <w:spacing w:after="200" w:line="360" w:lineRule="auto"/>
        <w:jc w:val="both"/>
        <w:rPr>
          <w:color w:val="0E101A"/>
          <w:sz w:val="24"/>
          <w:szCs w:val="24"/>
        </w:rPr>
      </w:pPr>
      <w:r>
        <w:rPr>
          <w:color w:val="0E101A"/>
          <w:sz w:val="24"/>
          <w:szCs w:val="24"/>
        </w:rPr>
        <w:t>In summary, Six Senses focuses more on luxury and exclusivity, while Moxy focuses more on affordability and a fun, youthful atmosphere.</w:t>
      </w:r>
    </w:p>
    <w:p w:rsidR="004E3AC5" w:rsidRDefault="004E3AC5" w:rsidP="004E3AC5">
      <w:pPr>
        <w:pStyle w:val="Normal1"/>
        <w:widowControl w:val="0"/>
        <w:spacing w:after="200" w:line="360" w:lineRule="auto"/>
        <w:jc w:val="both"/>
        <w:rPr>
          <w:color w:val="0E101A"/>
          <w:sz w:val="24"/>
          <w:szCs w:val="24"/>
        </w:rPr>
      </w:pPr>
      <w:r>
        <w:rPr>
          <w:b/>
          <w:color w:val="0E101A"/>
          <w:sz w:val="24"/>
          <w:szCs w:val="24"/>
        </w:rPr>
        <w:lastRenderedPageBreak/>
        <w:t>Conclusion</w:t>
      </w:r>
    </w:p>
    <w:p w:rsidR="004E3AC5" w:rsidRPr="007F2040" w:rsidRDefault="004E3AC5" w:rsidP="004E3AC5">
      <w:pPr>
        <w:pStyle w:val="Normal1"/>
        <w:widowControl w:val="0"/>
        <w:spacing w:after="200" w:line="360" w:lineRule="auto"/>
        <w:jc w:val="both"/>
        <w:rPr>
          <w:color w:val="0E101A"/>
          <w:sz w:val="24"/>
          <w:szCs w:val="24"/>
        </w:rPr>
      </w:pPr>
      <w:r>
        <w:rPr>
          <w:color w:val="0E101A"/>
          <w:sz w:val="24"/>
          <w:szCs w:val="24"/>
        </w:rPr>
        <w:t>In conclusion, Six Senses Hotels and Resorts and Moxy Hotels are two distinct luxury hotel brands that cater to different audiences and offer different experiences. Six Senses is aimed at high-end travelers seeking luxury and exclusivity, with its unique design, eco-friendly approach, and high-end spa facilities. Moxy, on the other hand, is aimed at a younger, budget-conscious crowd, with a focus on affordability and accessibility and a fun, funky atmosphere. Both brands offer comfortable rooms and quality service, but the level of luxury and amenities offered differs between the two.</w:t>
      </w:r>
      <w:r>
        <w:br w:type="page"/>
      </w:r>
      <w:r>
        <w:rPr>
          <w:b/>
          <w:color w:val="0E101A"/>
          <w:sz w:val="24"/>
          <w:szCs w:val="24"/>
        </w:rPr>
        <w:lastRenderedPageBreak/>
        <w:t xml:space="preserve">References: </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 xml:space="preserve">Austin, (2021), </w:t>
      </w:r>
      <w:r w:rsidRPr="007F2040">
        <w:rPr>
          <w:i/>
          <w:color w:val="0E101A"/>
          <w:sz w:val="20"/>
          <w:szCs w:val="20"/>
        </w:rPr>
        <w:t xml:space="preserve">Moxy Austin-University Debuts for the Young-At-Heart Looking to Work Hard, Play Hard, </w:t>
      </w:r>
      <w:r w:rsidRPr="007F2040">
        <w:rPr>
          <w:color w:val="0E101A"/>
          <w:sz w:val="20"/>
          <w:szCs w:val="20"/>
        </w:rPr>
        <w:t xml:space="preserve">[Blog] 13 January, Available at: </w:t>
      </w:r>
      <w:hyperlink r:id="rId7">
        <w:r w:rsidRPr="007F2040">
          <w:rPr>
            <w:color w:val="1155CC"/>
            <w:sz w:val="20"/>
            <w:szCs w:val="20"/>
            <w:u w:val="single"/>
          </w:rPr>
          <w:t>https://news.marriott.com/news/2021/01/13/moxy-austin-university-debuts-for-the-young-at-heart-looking-to-work-hard-play-hard</w:t>
        </w:r>
      </w:hyperlink>
      <w:r w:rsidRPr="007F2040">
        <w:rPr>
          <w:color w:val="0E101A"/>
          <w:sz w:val="20"/>
          <w:szCs w:val="20"/>
        </w:rPr>
        <w:t xml:space="preserve"> (Accessed: 8 February 2023)</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Bilgihan A. &amp;Nejad M. (2015) ‘Innovation in hospitality and tourism industries’ Journal of Hospitality and Tourism Technology, 6 (3), DOI: https://doi.org/10.1108/JHTT-08-2015-0033</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Bowie,D.Buttle,F. Brookes,M&amp;Mariussen,A (2017), Hospitality Marketing. 3rd ed, Routledge, London</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Chaffey, D and Ellis- Chadwick, F. (2019) Digital Marketing. 7th ed, Pearsons, London.</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 xml:space="preserve">Clow, K &amp; Baack, D (2013), Integrated Advertising, Promotion and Marketing Communications. 6th ed, Pearson, London </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 xml:space="preserve">David M. &amp; David N. (2014) ‘Interactive, direct and digital marketing: A future that depends on better use of business intelligence’ Journal of Research in Interactive Marketing, 8 (1), pp. 4-17, DOI: </w:t>
      </w:r>
      <w:hyperlink r:id="rId8">
        <w:r w:rsidRPr="007F2040">
          <w:rPr>
            <w:color w:val="1155CC"/>
            <w:sz w:val="20"/>
            <w:szCs w:val="20"/>
            <w:u w:val="single"/>
          </w:rPr>
          <w:t>https://doi.org/10.1108/JRIM-07-2013-0046</w:t>
        </w:r>
      </w:hyperlink>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Ghauri, P N (2014) International Marketing, 4th Ed, McGraw Hill, London</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Housden M (2008), Marketing Research &amp; Information, Butterworth Heinemann, Oxford.</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Jobber, D. and Ellis-Chadwick, F (2020), Principles and practice of marketing. 9th ed. London</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Kotler, P., Armstrong, G., Harris, L. and He, H., 2020. Principles of marketing. 8th European ed, London: Pearson Education Limited.</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 xml:space="preserve">Lew G. Brown, (1990) ‘Convenience in Services Marketing’ Journal of Services Marketing, 4 (1), Available at: </w:t>
      </w:r>
      <w:hyperlink r:id="rId9">
        <w:r w:rsidRPr="007F2040">
          <w:rPr>
            <w:color w:val="1155CC"/>
            <w:sz w:val="20"/>
            <w:szCs w:val="20"/>
            <w:u w:val="single"/>
          </w:rPr>
          <w:t>https://www.emerald.com/insight/content/doi/10.1108/EUM0000000002505/full/html</w:t>
        </w:r>
      </w:hyperlink>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March L. (2022) Primary Market Research: Guide &amp; Examples [Blog] july 13, Available at: https://www.similarweb.com/blog/research/market-research/primary-market-research/ (Accessed: 8 February 2023)</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 xml:space="preserve">McCloy J. (2020), </w:t>
      </w:r>
      <w:r w:rsidRPr="007F2040">
        <w:rPr>
          <w:i/>
          <w:color w:val="0E101A"/>
          <w:sz w:val="20"/>
          <w:szCs w:val="20"/>
        </w:rPr>
        <w:t xml:space="preserve">Kyoto Protocol vs Paris Agreement: Key Differences to Know, </w:t>
      </w:r>
      <w:r w:rsidRPr="007F2040">
        <w:rPr>
          <w:color w:val="0E101A"/>
          <w:sz w:val="20"/>
          <w:szCs w:val="20"/>
        </w:rPr>
        <w:t xml:space="preserve">[Blog] 18 February, Available at: </w:t>
      </w:r>
      <w:hyperlink r:id="rId10">
        <w:r w:rsidRPr="007F2040">
          <w:rPr>
            <w:color w:val="1155CC"/>
            <w:sz w:val="20"/>
            <w:szCs w:val="20"/>
            <w:u w:val="single"/>
          </w:rPr>
          <w:t>https://greencoast.org/kyoto-protocol-vs-paris-agreement/</w:t>
        </w:r>
      </w:hyperlink>
      <w:r w:rsidRPr="007F2040">
        <w:rPr>
          <w:color w:val="0E101A"/>
          <w:sz w:val="20"/>
          <w:szCs w:val="20"/>
        </w:rPr>
        <w:t xml:space="preserve"> (Accessed: 8 February 2023)</w:t>
      </w:r>
    </w:p>
    <w:p w:rsidR="004E3AC5" w:rsidRPr="007F2040" w:rsidRDefault="004E3AC5" w:rsidP="004E3AC5">
      <w:pPr>
        <w:pStyle w:val="Normal1"/>
        <w:widowControl w:val="0"/>
        <w:numPr>
          <w:ilvl w:val="0"/>
          <w:numId w:val="1"/>
        </w:numPr>
        <w:spacing w:line="360" w:lineRule="auto"/>
        <w:jc w:val="both"/>
        <w:rPr>
          <w:color w:val="0E101A"/>
          <w:sz w:val="20"/>
          <w:szCs w:val="20"/>
        </w:rPr>
      </w:pPr>
      <w:r w:rsidRPr="007F2040">
        <w:rPr>
          <w:color w:val="0E101A"/>
          <w:sz w:val="20"/>
          <w:szCs w:val="20"/>
        </w:rPr>
        <w:t>Ryan, D. (2012) Understanding Digital marketing: Marketing Strategies for Engaging The Digital Generation. Kogan Page, London.</w:t>
      </w:r>
    </w:p>
    <w:p w:rsidR="00D56EF8" w:rsidRPr="007F2040" w:rsidRDefault="004E3AC5" w:rsidP="00D56EF8">
      <w:pPr>
        <w:pStyle w:val="Normal1"/>
        <w:widowControl w:val="0"/>
        <w:numPr>
          <w:ilvl w:val="0"/>
          <w:numId w:val="1"/>
        </w:numPr>
        <w:spacing w:after="200" w:line="360" w:lineRule="auto"/>
        <w:jc w:val="both"/>
        <w:rPr>
          <w:color w:val="0E101A"/>
          <w:sz w:val="20"/>
          <w:szCs w:val="20"/>
        </w:rPr>
      </w:pPr>
      <w:r w:rsidRPr="007F2040">
        <w:rPr>
          <w:color w:val="0E101A"/>
          <w:sz w:val="20"/>
          <w:szCs w:val="20"/>
        </w:rPr>
        <w:t>Smith PR &amp; Zook ZE (</w:t>
      </w:r>
      <w:r w:rsidR="007F2040" w:rsidRPr="007F2040">
        <w:rPr>
          <w:color w:val="0E101A"/>
          <w:sz w:val="20"/>
          <w:szCs w:val="20"/>
        </w:rPr>
        <w:t xml:space="preserve">2020) Marketing Communications.7th ed, </w:t>
      </w:r>
      <w:r w:rsidRPr="007F2040">
        <w:rPr>
          <w:color w:val="0E101A"/>
          <w:sz w:val="20"/>
          <w:szCs w:val="20"/>
        </w:rPr>
        <w:t>Kogan Page, London</w:t>
      </w:r>
    </w:p>
    <w:sectPr w:rsidR="00D56EF8" w:rsidRPr="007F2040" w:rsidSect="008C785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215E" w:rsidRDefault="0024215E" w:rsidP="00D56EF8">
      <w:pPr>
        <w:spacing w:after="0" w:line="240" w:lineRule="auto"/>
      </w:pPr>
      <w:r>
        <w:separator/>
      </w:r>
    </w:p>
  </w:endnote>
  <w:endnote w:type="continuationSeparator" w:id="1">
    <w:p w:rsidR="0024215E" w:rsidRDefault="0024215E" w:rsidP="00D56E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ldhabi">
    <w:charset w:val="B2"/>
    <w:family w:val="auto"/>
    <w:pitch w:val="variable"/>
    <w:sig w:usb0="80002007" w:usb1="80000000" w:usb2="00000008" w:usb3="00000000" w:csb0="00000041" w:csb1="00000000"/>
  </w:font>
  <w:font w:name="Vrinda">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215E" w:rsidRDefault="0024215E" w:rsidP="00D56EF8">
      <w:pPr>
        <w:spacing w:after="0" w:line="240" w:lineRule="auto"/>
      </w:pPr>
      <w:r>
        <w:separator/>
      </w:r>
    </w:p>
  </w:footnote>
  <w:footnote w:type="continuationSeparator" w:id="1">
    <w:p w:rsidR="0024215E" w:rsidRDefault="0024215E" w:rsidP="00D56EF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3674B9"/>
    <w:multiLevelType w:val="multilevel"/>
    <w:tmpl w:val="B7DA9F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06626"/>
    <w:rsid w:val="000F1E2C"/>
    <w:rsid w:val="0024215E"/>
    <w:rsid w:val="002A2D38"/>
    <w:rsid w:val="003A7A4E"/>
    <w:rsid w:val="004E3AC5"/>
    <w:rsid w:val="00603CB1"/>
    <w:rsid w:val="007537B3"/>
    <w:rsid w:val="007F2040"/>
    <w:rsid w:val="008B360B"/>
    <w:rsid w:val="008C785E"/>
    <w:rsid w:val="00C6182E"/>
    <w:rsid w:val="00D06626"/>
    <w:rsid w:val="00D56EF8"/>
    <w:rsid w:val="00E743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8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EF8"/>
  </w:style>
  <w:style w:type="paragraph" w:styleId="Footer">
    <w:name w:val="footer"/>
    <w:basedOn w:val="Normal"/>
    <w:link w:val="FooterChar"/>
    <w:uiPriority w:val="99"/>
    <w:unhideWhenUsed/>
    <w:rsid w:val="00D56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EF8"/>
  </w:style>
  <w:style w:type="paragraph" w:customStyle="1" w:styleId="Normal1">
    <w:name w:val="Normal1"/>
    <w:rsid w:val="004E3AC5"/>
    <w:pPr>
      <w:spacing w:after="0" w:line="276" w:lineRule="auto"/>
    </w:pPr>
    <w:rPr>
      <w:rFonts w:ascii="Arial" w:eastAsia="Arial" w:hAnsi="Arial" w:cs="Arial"/>
      <w:kern w:val="0"/>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RIM-07-2013-0046" TargetMode="External"/><Relationship Id="rId3" Type="http://schemas.openxmlformats.org/officeDocument/2006/relationships/settings" Target="settings.xml"/><Relationship Id="rId7" Type="http://schemas.openxmlformats.org/officeDocument/2006/relationships/hyperlink" Target="https://news.marriott.com/news/2021/01/13/moxy-austin-university-debuts-for-the-young-at-heart-looking-to-work-hard-play-har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greencoast.org/kyoto-protocol-vs-paris-agreement/" TargetMode="External"/><Relationship Id="rId4" Type="http://schemas.openxmlformats.org/officeDocument/2006/relationships/webSettings" Target="webSettings.xml"/><Relationship Id="rId9" Type="http://schemas.openxmlformats.org/officeDocument/2006/relationships/hyperlink" Target="https://www.emerald.com/insight/content/doi/10.1108/EUM000000000250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1735</Words>
  <Characters>9890</Characters>
  <DocSecurity>0</DocSecurity>
  <Lines>82</Lines>
  <Paragraphs>23</Paragraphs>
  <ScaleCrop>false</ScaleCrop>
  <Company/>
  <LinksUpToDate>false</LinksUpToDate>
  <CharactersWithSpaces>11602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Shamima Begum</dc:creator>
  <cp:keywords/>
  <dc:description/>
  <dcterms:created xsi:type="dcterms:W3CDTF">2023-02-08T21:01:00Z</dcterms:created>
  <dcterms:modified xsi:type="dcterms:W3CDTF">2023-02-08T21:20:00Z</dcterms:modified>
</cp:coreProperties>
</file>