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79711" w14:textId="743E6BC0" w:rsidR="0023268E" w:rsidRPr="0023268E" w:rsidRDefault="0023268E">
      <w:pPr>
        <w:rPr>
          <w:rFonts w:ascii="Arial" w:hAnsi="Arial" w:cs="Arial"/>
          <w:b/>
          <w:bCs/>
          <w:color w:val="222222"/>
          <w:shd w:val="clear" w:color="auto" w:fill="FFFFFF"/>
        </w:rPr>
      </w:pPr>
      <w:r w:rsidRPr="0023268E">
        <w:rPr>
          <w:rFonts w:ascii="Arial" w:hAnsi="Arial" w:cs="Arial"/>
          <w:b/>
          <w:bCs/>
          <w:color w:val="222222"/>
          <w:shd w:val="clear" w:color="auto" w:fill="FFFFFF"/>
        </w:rPr>
        <w:t xml:space="preserve">Student </w:t>
      </w:r>
      <w:proofErr w:type="gramStart"/>
      <w:r w:rsidRPr="0023268E">
        <w:rPr>
          <w:rFonts w:ascii="Arial" w:hAnsi="Arial" w:cs="Arial"/>
          <w:b/>
          <w:bCs/>
          <w:color w:val="222222"/>
          <w:shd w:val="clear" w:color="auto" w:fill="FFFFFF"/>
        </w:rPr>
        <w:t>Name :</w:t>
      </w:r>
      <w:proofErr w:type="gramEnd"/>
      <w:r w:rsidRPr="0023268E">
        <w:rPr>
          <w:rFonts w:ascii="Arial" w:hAnsi="Arial" w:cs="Arial"/>
          <w:b/>
          <w:bCs/>
          <w:color w:val="222222"/>
          <w:shd w:val="clear" w:color="auto" w:fill="FFFFFF"/>
        </w:rPr>
        <w:t xml:space="preserve"> Syed Mosharraf Ali</w:t>
      </w:r>
    </w:p>
    <w:p w14:paraId="19B88A0E" w14:textId="49AC4A88" w:rsidR="0023268E" w:rsidRPr="0023268E" w:rsidRDefault="0023268E">
      <w:pPr>
        <w:rPr>
          <w:rFonts w:ascii="Arial" w:hAnsi="Arial" w:cs="Arial"/>
          <w:b/>
          <w:bCs/>
          <w:color w:val="222222"/>
          <w:shd w:val="clear" w:color="auto" w:fill="FFFFFF"/>
        </w:rPr>
      </w:pPr>
      <w:r w:rsidRPr="0023268E">
        <w:rPr>
          <w:rFonts w:ascii="Arial" w:hAnsi="Arial" w:cs="Arial"/>
          <w:b/>
          <w:bCs/>
          <w:color w:val="222222"/>
          <w:shd w:val="clear" w:color="auto" w:fill="FFFFFF"/>
        </w:rPr>
        <w:t xml:space="preserve">Student </w:t>
      </w:r>
      <w:proofErr w:type="gramStart"/>
      <w:r w:rsidRPr="0023268E">
        <w:rPr>
          <w:rFonts w:ascii="Arial" w:hAnsi="Arial" w:cs="Arial"/>
          <w:b/>
          <w:bCs/>
          <w:color w:val="222222"/>
          <w:shd w:val="clear" w:color="auto" w:fill="FFFFFF"/>
        </w:rPr>
        <w:t>ID :</w:t>
      </w:r>
      <w:proofErr w:type="gramEnd"/>
      <w:r w:rsidRPr="0023268E">
        <w:rPr>
          <w:rFonts w:ascii="Arial" w:hAnsi="Arial" w:cs="Arial"/>
          <w:b/>
          <w:bCs/>
          <w:color w:val="222222"/>
          <w:shd w:val="clear" w:color="auto" w:fill="FFFFFF"/>
        </w:rPr>
        <w:t xml:space="preserve"> 2028971</w:t>
      </w:r>
    </w:p>
    <w:p w14:paraId="1A86D656" w14:textId="1442FCC2" w:rsidR="0023268E" w:rsidRPr="0023268E" w:rsidRDefault="0023268E" w:rsidP="0023268E">
      <w:pPr>
        <w:spacing w:before="120" w:after="120"/>
        <w:rPr>
          <w:rFonts w:ascii="Arial" w:hAnsi="Arial" w:cs="Arial"/>
          <w:b/>
          <w:bCs/>
          <w:color w:val="000000" w:themeColor="text1"/>
        </w:rPr>
      </w:pPr>
      <w:proofErr w:type="gramStart"/>
      <w:r w:rsidRPr="0023268E">
        <w:rPr>
          <w:rFonts w:ascii="Arial" w:hAnsi="Arial" w:cs="Arial"/>
          <w:b/>
          <w:bCs/>
          <w:color w:val="222222"/>
          <w:shd w:val="clear" w:color="auto" w:fill="FFFFFF"/>
        </w:rPr>
        <w:t>Module :</w:t>
      </w:r>
      <w:proofErr w:type="gramEnd"/>
      <w:r w:rsidRPr="0023268E">
        <w:rPr>
          <w:rFonts w:ascii="Arial" w:hAnsi="Arial" w:cs="Arial"/>
          <w:b/>
          <w:bCs/>
          <w:color w:val="222222"/>
          <w:shd w:val="clear" w:color="auto" w:fill="FFFFFF"/>
        </w:rPr>
        <w:t xml:space="preserve">  professional and career development </w:t>
      </w:r>
    </w:p>
    <w:p w14:paraId="6A920022" w14:textId="66AE597F" w:rsidR="0023268E" w:rsidRPr="0023268E" w:rsidRDefault="0023268E">
      <w:pPr>
        <w:rPr>
          <w:rFonts w:ascii="Arial" w:hAnsi="Arial" w:cs="Arial"/>
          <w:b/>
          <w:bCs/>
          <w:color w:val="222222"/>
          <w:shd w:val="clear" w:color="auto" w:fill="FFFFFF"/>
        </w:rPr>
      </w:pPr>
      <w:r w:rsidRPr="0023268E">
        <w:rPr>
          <w:rFonts w:ascii="Arial" w:hAnsi="Arial" w:cs="Arial"/>
          <w:b/>
          <w:bCs/>
          <w:color w:val="222222"/>
          <w:shd w:val="clear" w:color="auto" w:fill="FFFFFF"/>
        </w:rPr>
        <w:t xml:space="preserve">Module </w:t>
      </w:r>
      <w:proofErr w:type="gramStart"/>
      <w:r w:rsidRPr="0023268E">
        <w:rPr>
          <w:rFonts w:ascii="Arial" w:hAnsi="Arial" w:cs="Arial"/>
          <w:b/>
          <w:bCs/>
          <w:color w:val="222222"/>
          <w:shd w:val="clear" w:color="auto" w:fill="FFFFFF"/>
        </w:rPr>
        <w:t>Code :BMSW</w:t>
      </w:r>
      <w:proofErr w:type="gramEnd"/>
      <w:r w:rsidRPr="0023268E">
        <w:rPr>
          <w:rFonts w:ascii="Arial" w:hAnsi="Arial" w:cs="Arial"/>
          <w:b/>
          <w:bCs/>
          <w:color w:val="222222"/>
          <w:shd w:val="clear" w:color="auto" w:fill="FFFFFF"/>
        </w:rPr>
        <w:t xml:space="preserve"> 4005</w:t>
      </w:r>
    </w:p>
    <w:p w14:paraId="4233E4A9" w14:textId="77777777" w:rsidR="0023268E" w:rsidRDefault="0023268E">
      <w:pPr>
        <w:rPr>
          <w:rFonts w:ascii="Arial" w:hAnsi="Arial" w:cs="Arial"/>
          <w:color w:val="222222"/>
          <w:shd w:val="clear" w:color="auto" w:fill="FFFFFF"/>
        </w:rPr>
      </w:pPr>
    </w:p>
    <w:p w14:paraId="07BA17B9" w14:textId="77777777" w:rsidR="0023268E" w:rsidRDefault="0023268E">
      <w:pPr>
        <w:rPr>
          <w:rFonts w:ascii="Arial" w:hAnsi="Arial" w:cs="Arial"/>
          <w:color w:val="222222"/>
          <w:shd w:val="clear" w:color="auto" w:fill="FFFFFF"/>
        </w:rPr>
      </w:pPr>
    </w:p>
    <w:p w14:paraId="4DC340E5" w14:textId="5BD7FAB7" w:rsidR="004F4C19" w:rsidRDefault="0023268E">
      <w:r>
        <w:rPr>
          <w:rFonts w:ascii="Arial" w:hAnsi="Arial" w:cs="Arial"/>
          <w:color w:val="222222"/>
          <w:shd w:val="clear" w:color="auto" w:fill="FFFFFF"/>
        </w:rPr>
        <w:t>Identify and explain the skills employers consider to be important in contemporary time.</w:t>
      </w:r>
      <w:r>
        <w:rPr>
          <w:rFonts w:ascii="Arial" w:hAnsi="Arial" w:cs="Arial"/>
          <w:color w:val="222222"/>
        </w:rPr>
        <w:br/>
      </w:r>
      <w:r>
        <w:rPr>
          <w:rFonts w:ascii="Arial" w:hAnsi="Arial" w:cs="Arial"/>
          <w:color w:val="222222"/>
        </w:rPr>
        <w:br/>
      </w:r>
      <w:r>
        <w:rPr>
          <w:rFonts w:ascii="Arial" w:hAnsi="Arial" w:cs="Arial"/>
          <w:color w:val="222222"/>
        </w:rPr>
        <w:br/>
      </w:r>
      <w:r>
        <w:rPr>
          <w:rFonts w:ascii="Arial" w:hAnsi="Arial" w:cs="Arial"/>
          <w:color w:val="222222"/>
          <w:shd w:val="clear" w:color="auto" w:fill="FFFFFF"/>
        </w:rPr>
        <w:t>Introduction</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skills employers are considering to be important have changed over the last few years, due to the demand of the ever-changing market. Therefore, it is essential for both employees and employers to be aware of the skills that are required to exist and sustain in the market, as it is more likely the case that the skills most employees exhibit as their most prominent abilities are no longer applicable in contemporary time. Therefore, this short writing, will identify and explain the three of the most demanding skills in contemporary time.</w:t>
      </w:r>
      <w:r>
        <w:rPr>
          <w:rFonts w:ascii="Arial" w:hAnsi="Arial" w:cs="Arial"/>
          <w:color w:val="222222"/>
        </w:rPr>
        <w:br/>
      </w:r>
      <w:r>
        <w:rPr>
          <w:rFonts w:ascii="Arial" w:hAnsi="Arial" w:cs="Arial"/>
          <w:color w:val="222222"/>
        </w:rPr>
        <w:br/>
      </w:r>
      <w:r>
        <w:rPr>
          <w:rFonts w:ascii="Arial" w:hAnsi="Arial" w:cs="Arial"/>
          <w:color w:val="222222"/>
          <w:shd w:val="clear" w:color="auto" w:fill="FFFFFF"/>
        </w:rPr>
        <w:t>Main Body</w:t>
      </w:r>
      <w:r>
        <w:rPr>
          <w:rFonts w:ascii="Arial" w:hAnsi="Arial" w:cs="Arial"/>
          <w:color w:val="222222"/>
        </w:rPr>
        <w:br/>
      </w:r>
      <w:r>
        <w:rPr>
          <w:rFonts w:ascii="Arial" w:hAnsi="Arial" w:cs="Arial"/>
          <w:color w:val="222222"/>
        </w:rPr>
        <w:br/>
      </w:r>
      <w:r>
        <w:rPr>
          <w:rFonts w:ascii="Arial" w:hAnsi="Arial" w:cs="Arial"/>
          <w:color w:val="222222"/>
          <w:shd w:val="clear" w:color="auto" w:fill="FFFFFF"/>
        </w:rPr>
        <w:t>Creative thinking</w:t>
      </w:r>
      <w:r>
        <w:rPr>
          <w:rFonts w:ascii="Arial" w:hAnsi="Arial" w:cs="Arial"/>
          <w:color w:val="222222"/>
        </w:rPr>
        <w:br/>
      </w:r>
      <w:r>
        <w:rPr>
          <w:rFonts w:ascii="Arial" w:hAnsi="Arial" w:cs="Arial"/>
          <w:color w:val="222222"/>
        </w:rPr>
        <w:br/>
      </w:r>
      <w:r>
        <w:rPr>
          <w:rFonts w:ascii="Arial" w:hAnsi="Arial" w:cs="Arial"/>
          <w:color w:val="222222"/>
          <w:shd w:val="clear" w:color="auto" w:fill="FFFFFF"/>
        </w:rPr>
        <w:t>One of the skills considered important is creative thinking. The reason for employers identifying this as important is because of the major contribution it has on moving a business forward, progressing from the new innovations and ideas implemented. Employees with creative thinking are successful in solving problems imminent in uncertain times and enhances teamworking skills. This is possible by using new means of measuring the capabilities of students, allowing them to practice and implement their creativity, which can be later applied in the workplace. Employers yearn for this skill as it provides them with employees who can overcome problems they encounter with innovative and unique solutions.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Digital Skills</w:t>
      </w:r>
      <w:r>
        <w:rPr>
          <w:rFonts w:ascii="Arial" w:hAnsi="Arial" w:cs="Arial"/>
          <w:color w:val="222222"/>
        </w:rPr>
        <w:br/>
      </w:r>
      <w:r>
        <w:rPr>
          <w:rFonts w:ascii="Arial" w:hAnsi="Arial" w:cs="Arial"/>
          <w:color w:val="222222"/>
        </w:rPr>
        <w:br/>
      </w:r>
      <w:r>
        <w:rPr>
          <w:rFonts w:ascii="Arial" w:hAnsi="Arial" w:cs="Arial"/>
          <w:color w:val="222222"/>
          <w:shd w:val="clear" w:color="auto" w:fill="FFFFFF"/>
        </w:rPr>
        <w:t>It is essential for employees now more than ever to digitally adept, by applying SMAC (social, mobile, analytics and cloud) skills, to suit the nature and demand of future jobs. Digitalization is everywhere and is certainly influencing majority of the job market drastically. Employers consider employees who are equipped in handling and using advanced technology for organisational purposes important. Thus, students should be guided and trained on how to use technology so that they are prepared for their future job prospects. Technology is now used as a means of productivity and efficiency, meaning employees will have no option but to be robust in using it.</w:t>
      </w:r>
      <w:r>
        <w:rPr>
          <w:rFonts w:ascii="Arial" w:hAnsi="Arial" w:cs="Arial"/>
          <w:color w:val="222222"/>
        </w:rPr>
        <w:br/>
      </w:r>
      <w:r>
        <w:rPr>
          <w:rFonts w:ascii="Arial" w:hAnsi="Arial" w:cs="Arial"/>
          <w:color w:val="222222"/>
        </w:rPr>
        <w:br/>
      </w:r>
      <w:r>
        <w:rPr>
          <w:rFonts w:ascii="Arial" w:hAnsi="Arial" w:cs="Arial"/>
          <w:color w:val="222222"/>
          <w:shd w:val="clear" w:color="auto" w:fill="FFFFFF"/>
        </w:rPr>
        <w:t>Active Learning</w:t>
      </w:r>
      <w:r>
        <w:rPr>
          <w:rFonts w:ascii="Arial" w:hAnsi="Arial" w:cs="Arial"/>
          <w:color w:val="222222"/>
        </w:rPr>
        <w:br/>
      </w:r>
      <w:r>
        <w:rPr>
          <w:rFonts w:ascii="Arial" w:hAnsi="Arial" w:cs="Arial"/>
          <w:color w:val="222222"/>
        </w:rPr>
        <w:br/>
      </w:r>
      <w:r>
        <w:rPr>
          <w:rFonts w:ascii="Arial" w:hAnsi="Arial" w:cs="Arial"/>
          <w:color w:val="222222"/>
          <w:shd w:val="clear" w:color="auto" w:fill="FFFFFF"/>
        </w:rPr>
        <w:t xml:space="preserve">Alongside the implementation of creativity, active learning is just as important. This is so businesses can thrive in the constantly evolving market. Active learning would consist of </w:t>
      </w:r>
      <w:r>
        <w:rPr>
          <w:rFonts w:ascii="Arial" w:hAnsi="Arial" w:cs="Arial"/>
          <w:color w:val="222222"/>
          <w:shd w:val="clear" w:color="auto" w:fill="FFFFFF"/>
        </w:rPr>
        <w:lastRenderedPageBreak/>
        <w:t>learning from up-to-date theory and new cases studies, so that students can achieve knowledge that is applicable to today’s situation and position. Employees would thus be able to learn many things on the job also, which will be supportive in allowing them to be creative and responsive to different situations in the workplace.</w:t>
      </w:r>
      <w:r>
        <w:rPr>
          <w:rFonts w:ascii="Arial" w:hAnsi="Arial" w:cs="Arial"/>
          <w:color w:val="222222"/>
        </w:rPr>
        <w:br/>
      </w:r>
      <w:r>
        <w:rPr>
          <w:rFonts w:ascii="Arial" w:hAnsi="Arial" w:cs="Arial"/>
          <w:color w:val="222222"/>
        </w:rPr>
        <w:br/>
      </w:r>
      <w:r>
        <w:rPr>
          <w:rFonts w:ascii="Arial" w:hAnsi="Arial" w:cs="Arial"/>
          <w:color w:val="222222"/>
          <w:shd w:val="clear" w:color="auto" w:fill="FFFFFF"/>
        </w:rPr>
        <w:t>Conclusion</w:t>
      </w:r>
      <w:r>
        <w:rPr>
          <w:rFonts w:ascii="Arial" w:hAnsi="Arial" w:cs="Arial"/>
          <w:color w:val="222222"/>
        </w:rPr>
        <w:br/>
      </w:r>
      <w:r>
        <w:rPr>
          <w:rFonts w:ascii="Arial" w:hAnsi="Arial" w:cs="Arial"/>
          <w:color w:val="222222"/>
        </w:rPr>
        <w:br/>
      </w:r>
      <w:r>
        <w:rPr>
          <w:rFonts w:ascii="Arial" w:hAnsi="Arial" w:cs="Arial"/>
          <w:color w:val="222222"/>
          <w:shd w:val="clear" w:color="auto" w:fill="FFFFFF"/>
        </w:rPr>
        <w:t>To conclude, it can be said that the most relevant and important skills in contemporary time and the current and future market are digital skills, active learning and creativity. For such skills to be developed or taught to employees, universities should provide their students with programmes in which such skills can be developed and applied in the future.</w:t>
      </w:r>
    </w:p>
    <w:sectPr w:rsidR="004F4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68E"/>
    <w:rsid w:val="0023268E"/>
    <w:rsid w:val="004721F9"/>
    <w:rsid w:val="004F4C19"/>
    <w:rsid w:val="008B6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C812D"/>
  <w15:chartTrackingRefBased/>
  <w15:docId w15:val="{531BB9CD-5005-45A7-9F05-87EAA485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53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462</Words>
  <Characters>2636</Characters>
  <Application>Microsoft Office Word</Application>
  <DocSecurity>0</DocSecurity>
  <Lines>21</Lines>
  <Paragraphs>6</Paragraphs>
  <ScaleCrop>false</ScaleCrop>
  <Company/>
  <LinksUpToDate>false</LinksUpToDate>
  <CharactersWithSpaces>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dc:creator>
  <cp:keywords/>
  <dc:description/>
  <cp:lastModifiedBy>Syed Ali</cp:lastModifiedBy>
  <cp:revision>2</cp:revision>
  <dcterms:created xsi:type="dcterms:W3CDTF">2022-02-15T16:29:00Z</dcterms:created>
  <dcterms:modified xsi:type="dcterms:W3CDTF">2022-02-15T16:29:00Z</dcterms:modified>
</cp:coreProperties>
</file>