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0F02732" wp14:paraId="5E5787A5" wp14:textId="0BB35990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0F02732" w:rsidR="73235782">
        <w:rPr>
          <w:rFonts w:ascii="Arial" w:hAnsi="Arial" w:eastAsia="Arial" w:cs="Arial"/>
          <w:sz w:val="22"/>
          <w:szCs w:val="22"/>
        </w:rPr>
        <w:t>BMHP5016</w:t>
      </w:r>
    </w:p>
    <w:p w:rsidR="73235782" w:rsidP="40F02732" w:rsidRDefault="73235782" w14:paraId="400E8688" w14:textId="3A904FC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0F02732" w:rsidR="73235782">
        <w:rPr>
          <w:rFonts w:ascii="Arial" w:hAnsi="Arial" w:eastAsia="Arial" w:cs="Arial"/>
          <w:sz w:val="22"/>
          <w:szCs w:val="22"/>
        </w:rPr>
        <w:t>Principle of Health and Social Care</w:t>
      </w:r>
    </w:p>
    <w:p w:rsidR="73235782" w:rsidP="40F02732" w:rsidRDefault="73235782" w14:paraId="07FE25FE" w14:textId="65F7916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0F02732" w:rsidR="73235782">
        <w:rPr>
          <w:rFonts w:ascii="Arial" w:hAnsi="Arial" w:eastAsia="Arial" w:cs="Arial"/>
          <w:sz w:val="22"/>
          <w:szCs w:val="22"/>
        </w:rPr>
        <w:t>Component 2 – Written Report</w:t>
      </w:r>
    </w:p>
    <w:p w:rsidR="73235782" w:rsidP="40F02732" w:rsidRDefault="73235782" w14:paraId="0F4522A2" w14:textId="7355256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0F02732" w:rsidR="73235782">
        <w:rPr>
          <w:rFonts w:ascii="Arial" w:hAnsi="Arial" w:eastAsia="Arial" w:cs="Arial"/>
          <w:sz w:val="22"/>
          <w:szCs w:val="22"/>
        </w:rPr>
        <w:t>Azida Zainol</w:t>
      </w:r>
    </w:p>
    <w:p w:rsidR="40F02732" w:rsidP="40F02732" w:rsidRDefault="40F02732" w14:paraId="7ACC41B4" w14:textId="6EE5C6D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3235782" w:rsidP="40F02732" w:rsidRDefault="73235782" w14:paraId="6A421B5C" w14:textId="0048E19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0F02732" w:rsidR="73235782">
        <w:rPr>
          <w:rFonts w:ascii="Arial" w:hAnsi="Arial" w:eastAsia="Arial" w:cs="Arial"/>
          <w:sz w:val="22"/>
          <w:szCs w:val="22"/>
        </w:rPr>
        <w:t>Tanisha Lochab</w:t>
      </w:r>
    </w:p>
    <w:p w:rsidR="73235782" w:rsidP="40F02732" w:rsidRDefault="73235782" w14:paraId="32AC22F0" w14:textId="7AF37F2D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0F02732" w:rsidR="73235782">
        <w:rPr>
          <w:rFonts w:ascii="Arial" w:hAnsi="Arial" w:eastAsia="Arial" w:cs="Arial"/>
          <w:sz w:val="22"/>
          <w:szCs w:val="22"/>
        </w:rPr>
        <w:t>2436309</w:t>
      </w:r>
    </w:p>
    <w:p w:rsidR="40F02732" w:rsidP="40F02732" w:rsidRDefault="40F02732" w14:paraId="2DB903ED" w14:textId="6E5891E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06162238" w14:textId="56BA916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391A7D3B" w14:textId="3176244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589B6EE7" w14:textId="0116807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238EF053" w14:textId="74C3441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514EAE86" w14:textId="101E847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0DD726DA" w14:textId="0707F81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34FD19F7" w14:textId="02E312F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78D714D0" w14:textId="64A2C9E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27DD0A94" w14:textId="5B67F36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7A413AD3" w14:textId="2EEC3239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5D72C91F" w14:textId="017F668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11B53CFC" w14:textId="636AEAF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3385DCF6" w14:textId="2583D508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08012EEB" w14:textId="2C645ED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6A8A3361" w14:textId="7FFA2D7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7B98F79C" w14:textId="37CBFD5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62ECADB2" w14:textId="5A779EF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69C98CA0" w14:textId="2AB1F03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sdt>
      <w:sdtPr>
        <w:id w:val="294486275"/>
        <w:docPartObj>
          <w:docPartGallery w:val="Table of Contents"/>
          <w:docPartUnique/>
        </w:docPartObj>
      </w:sdtPr>
      <w:sdtContent>
        <w:p w:rsidR="40F02732" w:rsidP="40F02732" w:rsidRDefault="40F02732" w14:paraId="72DE597E" w14:textId="1C8295B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303761224">
            <w:r w:rsidRPr="40F02732" w:rsidR="40F02732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_Toc303761224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40F02732" w:rsidP="40F02732" w:rsidRDefault="40F02732" w14:paraId="480E0688" w14:textId="585BA12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65984857">
            <w:r w:rsidRPr="40F02732" w:rsidR="40F02732">
              <w:rPr>
                <w:rStyle w:val="Hyperlink"/>
              </w:rPr>
              <w:t>Person Centred Care</w:t>
            </w:r>
            <w:r>
              <w:tab/>
            </w:r>
            <w:r>
              <w:fldChar w:fldCharType="begin"/>
            </w:r>
            <w:r>
              <w:instrText xml:space="preserve">PAGEREF _Toc1465984857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40F02732" w:rsidP="40F02732" w:rsidRDefault="40F02732" w14:paraId="289DD339" w14:textId="4AF877E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00329461">
            <w:r w:rsidRPr="40F02732" w:rsidR="40F02732">
              <w:rPr>
                <w:rStyle w:val="Hyperlink"/>
              </w:rPr>
              <w:t>Benefits of person-centred care</w:t>
            </w:r>
            <w:r>
              <w:tab/>
            </w:r>
            <w:r>
              <w:fldChar w:fldCharType="begin"/>
            </w:r>
            <w:r>
              <w:instrText xml:space="preserve">PAGEREF _Toc1000329461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0F02732" w:rsidP="40F02732" w:rsidRDefault="40F02732" w14:paraId="7AB9EFEC" w14:textId="7579275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217717025">
            <w:r w:rsidRPr="40F02732" w:rsidR="40F02732">
              <w:rPr>
                <w:rStyle w:val="Hyperlink"/>
              </w:rPr>
              <w:t>Limitations to person centred care</w:t>
            </w:r>
            <w:r>
              <w:tab/>
            </w:r>
            <w:r>
              <w:fldChar w:fldCharType="begin"/>
            </w:r>
            <w:r>
              <w:instrText xml:space="preserve">PAGEREF _Toc1217717025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0F02732" w:rsidP="40F02732" w:rsidRDefault="40F02732" w14:paraId="08111016" w14:textId="0398483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8588733">
            <w:r w:rsidRPr="40F02732" w:rsidR="40F02732">
              <w:rPr>
                <w:rStyle w:val="Hyperlink"/>
              </w:rPr>
              <w:t>Equality Act 2010 and Person-centred care</w:t>
            </w:r>
            <w:r>
              <w:tab/>
            </w:r>
            <w:r>
              <w:fldChar w:fldCharType="begin"/>
            </w:r>
            <w:r>
              <w:instrText xml:space="preserve">PAGEREF _Toc168588733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0F02732" w:rsidP="40F02732" w:rsidRDefault="40F02732" w14:paraId="7CE0407D" w14:textId="3DD62A9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75462203">
            <w:r w:rsidRPr="40F02732" w:rsidR="40F02732">
              <w:rPr>
                <w:rStyle w:val="Hyperlink"/>
              </w:rPr>
              <w:t>Ethical Principles</w:t>
            </w:r>
            <w:r>
              <w:tab/>
            </w:r>
            <w:r>
              <w:fldChar w:fldCharType="begin"/>
            </w:r>
            <w:r>
              <w:instrText xml:space="preserve">PAGEREF _Toc775462203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40F02732" w:rsidP="40F02732" w:rsidRDefault="40F02732" w14:paraId="31B8E52A" w14:textId="426B156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03780587">
            <w:r w:rsidRPr="40F02732" w:rsidR="40F02732">
              <w:rPr>
                <w:rStyle w:val="Hyperlink"/>
              </w:rPr>
              <w:t>Partnership Working</w:t>
            </w:r>
            <w:r>
              <w:tab/>
            </w:r>
            <w:r>
              <w:fldChar w:fldCharType="begin"/>
            </w:r>
            <w:r>
              <w:instrText xml:space="preserve">PAGEREF _Toc2003780587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0F02732" w:rsidP="40F02732" w:rsidRDefault="40F02732" w14:paraId="799B2687" w14:textId="5E876F40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25315395">
            <w:r w:rsidRPr="40F02732" w:rsidR="40F02732">
              <w:rPr>
                <w:rStyle w:val="Hyperlink"/>
              </w:rPr>
              <w:t>Benefits of partnership working</w:t>
            </w:r>
            <w:r>
              <w:tab/>
            </w:r>
            <w:r>
              <w:fldChar w:fldCharType="begin"/>
            </w:r>
            <w:r>
              <w:instrText xml:space="preserve">PAGEREF _Toc1625315395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40F02732" w:rsidP="40F02732" w:rsidRDefault="40F02732" w14:paraId="28A26270" w14:textId="3321310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78409446">
            <w:r w:rsidRPr="40F02732" w:rsidR="40F02732">
              <w:rPr>
                <w:rStyle w:val="Hyperlink"/>
              </w:rPr>
              <w:t>Limitations of partnership working</w:t>
            </w:r>
            <w:r>
              <w:tab/>
            </w:r>
            <w:r>
              <w:fldChar w:fldCharType="begin"/>
            </w:r>
            <w:r>
              <w:instrText xml:space="preserve">PAGEREF _Toc278409446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40F02732" w:rsidP="40F02732" w:rsidRDefault="40F02732" w14:paraId="73095F9E" w14:textId="433DEB0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89336410">
            <w:r w:rsidRPr="40F02732" w:rsidR="40F02732">
              <w:rPr>
                <w:rStyle w:val="Hyperlink"/>
              </w:rPr>
              <w:t>Legislations</w:t>
            </w:r>
            <w:r>
              <w:tab/>
            </w:r>
            <w:r>
              <w:fldChar w:fldCharType="begin"/>
            </w:r>
            <w:r>
              <w:instrText xml:space="preserve">PAGEREF _Toc1789336410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11</w:t>
            </w:r>
            <w:r>
              <w:fldChar w:fldCharType="end"/>
            </w:r>
          </w:hyperlink>
        </w:p>
        <w:p w:rsidR="40F02732" w:rsidP="40F02732" w:rsidRDefault="40F02732" w14:paraId="19C7A6A8" w14:textId="2CFA27A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21896697">
            <w:r w:rsidRPr="40F02732" w:rsidR="40F02732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_Toc921896697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12</w:t>
            </w:r>
            <w:r>
              <w:fldChar w:fldCharType="end"/>
            </w:r>
          </w:hyperlink>
        </w:p>
        <w:p w:rsidR="40F02732" w:rsidP="40F02732" w:rsidRDefault="40F02732" w14:paraId="39911FF3" w14:textId="28BFEBB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27899834">
            <w:r w:rsidRPr="40F02732" w:rsidR="40F02732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_Toc1127899834 \h</w:instrText>
            </w:r>
            <w:r>
              <w:fldChar w:fldCharType="separate"/>
            </w:r>
            <w:r w:rsidRPr="40F02732" w:rsidR="40F02732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40F02732" w:rsidRDefault="40F02732" w14:paraId="3F52710F" w14:textId="3B05912F">
          <w:r>
            <w:fldChar w:fldCharType="end"/>
          </w:r>
        </w:p>
      </w:sdtContent>
    </w:sdt>
    <w:p w:rsidR="40F02732" w:rsidP="40F02732" w:rsidRDefault="40F02732" w14:paraId="66E81A4B" w14:textId="7C946190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7C69B89F" w14:textId="189FF78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2C938747" w14:textId="1439439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07DC91B3" w14:textId="5C9FECD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74B2A051" w14:textId="2CBF839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DE1A6AC" w14:textId="7554E1F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66A8859" w14:textId="1E947B4F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4871D4F" w14:textId="0671980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BE48C90" w14:textId="6AAF6B5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14BC0D0" w14:textId="69324BE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392DAC7" w14:textId="69E2391E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C4A50B1" w14:textId="68B1CDE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F289594" w14:textId="68FBBF8C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4409BD9" w14:textId="357030E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7B5C560" w14:textId="2475B13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3235782" w:rsidP="40F02732" w:rsidRDefault="73235782" w14:paraId="1A6DA655" w14:textId="2E7589F5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303761224" w:id="85986524"/>
      <w:r w:rsidRPr="40F02732" w:rsidR="73235782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Introduction</w:t>
      </w:r>
      <w:bookmarkEnd w:id="85986524"/>
    </w:p>
    <w:p w:rsidR="60031D5E" w:rsidP="40F02732" w:rsidRDefault="60031D5E" w14:paraId="61DB55CB" w14:textId="5938705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40F02732" w:rsidR="60031D5E">
        <w:rPr>
          <w:rFonts w:ascii="Arial" w:hAnsi="Arial" w:eastAsia="Arial" w:cs="Arial"/>
          <w:sz w:val="22"/>
          <w:szCs w:val="22"/>
        </w:rPr>
        <w:t xml:space="preserve">This report is going to discuss the role </w:t>
      </w:r>
      <w:r w:rsidRPr="40F02732" w:rsidR="1305C758">
        <w:rPr>
          <w:rFonts w:ascii="Arial" w:hAnsi="Arial" w:eastAsia="Arial" w:cs="Arial"/>
          <w:sz w:val="22"/>
          <w:szCs w:val="22"/>
        </w:rPr>
        <w:t>of Person-Centred Care and Partnership Working within a chosen Health and Social Care settin</w:t>
      </w:r>
      <w:r w:rsidRPr="40F02732" w:rsidR="04FF0C52">
        <w:rPr>
          <w:rFonts w:ascii="Arial" w:hAnsi="Arial" w:eastAsia="Arial" w:cs="Arial"/>
          <w:sz w:val="22"/>
          <w:szCs w:val="22"/>
        </w:rPr>
        <w:t>g</w:t>
      </w:r>
      <w:r w:rsidRPr="40F02732" w:rsidR="74FE2D57">
        <w:rPr>
          <w:rFonts w:ascii="Arial" w:hAnsi="Arial" w:eastAsia="Arial" w:cs="Arial"/>
          <w:sz w:val="22"/>
          <w:szCs w:val="22"/>
        </w:rPr>
        <w:t xml:space="preserve">, which will be mental </w:t>
      </w:r>
      <w:r w:rsidRPr="40F02732" w:rsidR="684CB68F">
        <w:rPr>
          <w:rFonts w:ascii="Arial" w:hAnsi="Arial" w:eastAsia="Arial" w:cs="Arial"/>
          <w:sz w:val="22"/>
          <w:szCs w:val="22"/>
        </w:rPr>
        <w:t>health</w:t>
      </w:r>
      <w:r w:rsidRPr="40F02732" w:rsidR="74FE2D57">
        <w:rPr>
          <w:rFonts w:ascii="Arial" w:hAnsi="Arial" w:eastAsia="Arial" w:cs="Arial"/>
          <w:sz w:val="22"/>
          <w:szCs w:val="22"/>
        </w:rPr>
        <w:t xml:space="preserve"> services.</w:t>
      </w:r>
      <w:r w:rsidRPr="40F02732" w:rsidR="04FF0C52">
        <w:rPr>
          <w:rFonts w:ascii="Arial" w:hAnsi="Arial" w:eastAsia="Arial" w:cs="Arial"/>
          <w:sz w:val="22"/>
          <w:szCs w:val="22"/>
        </w:rPr>
        <w:t xml:space="preserve"> </w:t>
      </w:r>
      <w:r w:rsidRPr="40F02732" w:rsidR="04FF0C52">
        <w:rPr>
          <w:rFonts w:ascii="Arial" w:hAnsi="Arial" w:eastAsia="Arial" w:cs="Arial"/>
          <w:sz w:val="22"/>
          <w:szCs w:val="22"/>
        </w:rPr>
        <w:t>It will explore the significance of these two key principles and</w:t>
      </w:r>
      <w:r w:rsidRPr="40F02732" w:rsidR="2B2F124A">
        <w:rPr>
          <w:rFonts w:ascii="Arial" w:hAnsi="Arial" w:eastAsia="Arial" w:cs="Arial"/>
          <w:sz w:val="22"/>
          <w:szCs w:val="22"/>
        </w:rPr>
        <w:t xml:space="preserve"> how it affects</w:t>
      </w:r>
      <w:r w:rsidRPr="40F02732" w:rsidR="04FF0C52">
        <w:rPr>
          <w:rFonts w:ascii="Arial" w:hAnsi="Arial" w:eastAsia="Arial" w:cs="Arial"/>
          <w:sz w:val="22"/>
          <w:szCs w:val="22"/>
        </w:rPr>
        <w:t xml:space="preserve"> the care given to patients</w:t>
      </w:r>
      <w:r w:rsidRPr="40F02732" w:rsidR="3C96D567">
        <w:rPr>
          <w:rFonts w:ascii="Arial" w:hAnsi="Arial" w:eastAsia="Arial" w:cs="Arial"/>
          <w:sz w:val="22"/>
          <w:szCs w:val="22"/>
        </w:rPr>
        <w:t>,</w:t>
      </w:r>
      <w:r w:rsidRPr="40F02732" w:rsidR="31937C3C">
        <w:rPr>
          <w:rFonts w:ascii="Arial" w:hAnsi="Arial" w:eastAsia="Arial" w:cs="Arial"/>
          <w:sz w:val="22"/>
          <w:szCs w:val="22"/>
        </w:rPr>
        <w:t xml:space="preserve"> as well as how policies and legislations can influence </w:t>
      </w:r>
      <w:r w:rsidRPr="40F02732" w:rsidR="59578323">
        <w:rPr>
          <w:rFonts w:ascii="Arial" w:hAnsi="Arial" w:eastAsia="Arial" w:cs="Arial"/>
          <w:sz w:val="22"/>
          <w:szCs w:val="22"/>
        </w:rPr>
        <w:t>Person Centred Care and Partnership Working.</w:t>
      </w:r>
      <w:r w:rsidRPr="40F02732" w:rsidR="288D756D">
        <w:rPr>
          <w:rFonts w:ascii="Arial" w:hAnsi="Arial" w:eastAsia="Arial" w:cs="Arial"/>
          <w:sz w:val="22"/>
          <w:szCs w:val="22"/>
        </w:rPr>
        <w:t xml:space="preserve"> The aim of this report is to </w:t>
      </w:r>
      <w:r w:rsidRPr="40F02732" w:rsidR="288D756D">
        <w:rPr>
          <w:rFonts w:ascii="Arial" w:hAnsi="Arial" w:eastAsia="Arial" w:cs="Arial"/>
          <w:sz w:val="22"/>
          <w:szCs w:val="22"/>
        </w:rPr>
        <w:t>identify</w:t>
      </w:r>
      <w:r w:rsidRPr="40F02732" w:rsidR="288D756D">
        <w:rPr>
          <w:rFonts w:ascii="Arial" w:hAnsi="Arial" w:eastAsia="Arial" w:cs="Arial"/>
          <w:sz w:val="22"/>
          <w:szCs w:val="22"/>
        </w:rPr>
        <w:t xml:space="preserve"> how having a person-centred approach can</w:t>
      </w:r>
      <w:r w:rsidRPr="40F02732" w:rsidR="523BB581">
        <w:rPr>
          <w:rFonts w:ascii="Arial" w:hAnsi="Arial" w:eastAsia="Arial" w:cs="Arial"/>
          <w:sz w:val="22"/>
          <w:szCs w:val="22"/>
        </w:rPr>
        <w:t xml:space="preserve"> </w:t>
      </w:r>
      <w:r w:rsidRPr="40F02732" w:rsidR="523BB581">
        <w:rPr>
          <w:rFonts w:ascii="Arial" w:hAnsi="Arial" w:eastAsia="Arial" w:cs="Arial"/>
          <w:sz w:val="22"/>
          <w:szCs w:val="22"/>
        </w:rPr>
        <w:t>impact</w:t>
      </w:r>
      <w:r w:rsidRPr="40F02732" w:rsidR="523BB581">
        <w:rPr>
          <w:rFonts w:ascii="Arial" w:hAnsi="Arial" w:eastAsia="Arial" w:cs="Arial"/>
          <w:sz w:val="22"/>
          <w:szCs w:val="22"/>
        </w:rPr>
        <w:t xml:space="preserve"> the quality of care</w:t>
      </w:r>
      <w:r w:rsidRPr="40F02732" w:rsidR="3A72B041">
        <w:rPr>
          <w:rFonts w:ascii="Arial" w:hAnsi="Arial" w:eastAsia="Arial" w:cs="Arial"/>
          <w:sz w:val="22"/>
          <w:szCs w:val="22"/>
        </w:rPr>
        <w:t>, an</w:t>
      </w:r>
      <w:r w:rsidRPr="40F02732" w:rsidR="3165BE85">
        <w:rPr>
          <w:rFonts w:ascii="Arial" w:hAnsi="Arial" w:eastAsia="Arial" w:cs="Arial"/>
          <w:sz w:val="22"/>
          <w:szCs w:val="22"/>
        </w:rPr>
        <w:t>d</w:t>
      </w:r>
      <w:r w:rsidRPr="40F02732" w:rsidR="3A72B041">
        <w:rPr>
          <w:rFonts w:ascii="Arial" w:hAnsi="Arial" w:eastAsia="Arial" w:cs="Arial"/>
          <w:sz w:val="22"/>
          <w:szCs w:val="22"/>
        </w:rPr>
        <w:t xml:space="preserve"> how partnership working can support </w:t>
      </w:r>
      <w:r w:rsidRPr="40F02732" w:rsidR="5B3750F1">
        <w:rPr>
          <w:rFonts w:ascii="Arial" w:hAnsi="Arial" w:eastAsia="Arial" w:cs="Arial"/>
          <w:sz w:val="22"/>
          <w:szCs w:val="22"/>
        </w:rPr>
        <w:t>patients and their needs.</w:t>
      </w:r>
    </w:p>
    <w:p w:rsidR="40F02732" w:rsidP="40F02732" w:rsidRDefault="40F02732" w14:paraId="6996744E" w14:textId="43FFB362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B40325C" w14:textId="7BF3E65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93D472F" w14:textId="17A8F60F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BC56097" w14:textId="3445494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16B1D8F" w14:textId="2135BCAA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5997C1F" w14:textId="4453E87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1FF7322" w14:textId="44E674B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182146A" w14:textId="7A648082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A98FA33" w14:textId="7448330A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5DEBD3F" w14:textId="2185823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493FEA7" w14:textId="199AECF8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F0661FF" w14:textId="71B953E0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FC790B1" w14:textId="3F96EC5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2B01FFF" w14:textId="1D2898D8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A3DBDC6" w14:textId="5D0452E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03FE12A" w14:textId="073172D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78BE366" w14:textId="0E50AAED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1C5D175" w14:textId="59DCBF9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99FC647" w14:textId="51900FF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6A37B36" w14:textId="0530468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E2A359B" w:rsidP="40F02732" w:rsidRDefault="3E2A359B" w14:paraId="572CB969" w14:textId="4B89004A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1465984857" w:id="1077819397"/>
      <w:r w:rsidRPr="40F02732" w:rsidR="3E2A359B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Person Centred Care</w:t>
      </w:r>
      <w:bookmarkEnd w:id="1077819397"/>
    </w:p>
    <w:p w:rsidR="1D67BD2B" w:rsidP="40F02732" w:rsidRDefault="1D67BD2B" w14:paraId="2F31ECE2" w14:textId="740EBF22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0F02732" w:rsidR="1D67BD2B">
        <w:rPr>
          <w:rFonts w:ascii="Arial" w:hAnsi="Arial" w:eastAsia="Arial" w:cs="Arial"/>
          <w:b w:val="0"/>
          <w:bCs w:val="0"/>
          <w:sz w:val="22"/>
          <w:szCs w:val="22"/>
        </w:rPr>
        <w:t>Person centred care defines as</w:t>
      </w:r>
      <w:r w:rsidRPr="40F02732" w:rsidR="670F6141">
        <w:rPr>
          <w:rFonts w:ascii="Arial" w:hAnsi="Arial" w:eastAsia="Arial" w:cs="Arial"/>
          <w:b w:val="0"/>
          <w:bCs w:val="0"/>
          <w:sz w:val="22"/>
          <w:szCs w:val="22"/>
        </w:rPr>
        <w:t xml:space="preserve"> personalised care towards a patient and allowing</w:t>
      </w:r>
      <w:r w:rsidRPr="40F02732" w:rsidR="649B2EF0">
        <w:rPr>
          <w:rFonts w:ascii="Arial" w:hAnsi="Arial" w:eastAsia="Arial" w:cs="Arial"/>
          <w:b w:val="0"/>
          <w:bCs w:val="0"/>
          <w:sz w:val="22"/>
          <w:szCs w:val="22"/>
        </w:rPr>
        <w:t xml:space="preserve"> full and equal</w:t>
      </w:r>
      <w:r w:rsidRPr="40F02732" w:rsidR="728D7B98">
        <w:rPr>
          <w:rFonts w:ascii="Arial" w:hAnsi="Arial" w:eastAsia="Arial" w:cs="Arial"/>
          <w:b w:val="0"/>
          <w:bCs w:val="0"/>
          <w:sz w:val="22"/>
          <w:szCs w:val="22"/>
        </w:rPr>
        <w:t xml:space="preserve"> involvement</w:t>
      </w:r>
      <w:r w:rsidRPr="40F02732" w:rsidR="25A5951E">
        <w:rPr>
          <w:rFonts w:ascii="Arial" w:hAnsi="Arial" w:eastAsia="Arial" w:cs="Arial"/>
          <w:b w:val="0"/>
          <w:bCs w:val="0"/>
          <w:sz w:val="22"/>
          <w:szCs w:val="22"/>
        </w:rPr>
        <w:t xml:space="preserve"> towards their care and care plan (Coulter, A., Oldham, J. 2016).</w:t>
      </w:r>
      <w:r w:rsidRPr="40F02732" w:rsidR="61FD8AD9">
        <w:rPr>
          <w:rFonts w:ascii="Arial" w:hAnsi="Arial" w:eastAsia="Arial" w:cs="Arial"/>
          <w:b w:val="0"/>
          <w:bCs w:val="0"/>
          <w:sz w:val="22"/>
          <w:szCs w:val="22"/>
        </w:rPr>
        <w:t xml:space="preserve"> It allows for patients to have and feel more in contr</w:t>
      </w:r>
      <w:r w:rsidRPr="40F02732" w:rsidR="685110BD">
        <w:rPr>
          <w:rFonts w:ascii="Arial" w:hAnsi="Arial" w:eastAsia="Arial" w:cs="Arial"/>
          <w:b w:val="0"/>
          <w:bCs w:val="0"/>
          <w:sz w:val="22"/>
          <w:szCs w:val="22"/>
        </w:rPr>
        <w:t>ol, which has shown positive outcome;</w:t>
      </w:r>
      <w:r w:rsidRPr="40F02732" w:rsidR="620BCCA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685110BD">
        <w:rPr>
          <w:rFonts w:ascii="Arial" w:hAnsi="Arial" w:eastAsia="Arial" w:cs="Arial"/>
          <w:b w:val="0"/>
          <w:bCs w:val="0"/>
          <w:sz w:val="22"/>
          <w:szCs w:val="22"/>
        </w:rPr>
        <w:t>during the Covid pandemic</w:t>
      </w:r>
      <w:r w:rsidRPr="40F02732" w:rsidR="47358C0A">
        <w:rPr>
          <w:rFonts w:ascii="Arial" w:hAnsi="Arial" w:eastAsia="Arial" w:cs="Arial"/>
          <w:b w:val="0"/>
          <w:bCs w:val="0"/>
          <w:sz w:val="22"/>
          <w:szCs w:val="22"/>
        </w:rPr>
        <w:t>, patients admitted to hospital had positive feelings and views over care and treatment</w:t>
      </w:r>
      <w:r w:rsidRPr="40F02732" w:rsidR="213AE359">
        <w:rPr>
          <w:rFonts w:ascii="Arial" w:hAnsi="Arial" w:eastAsia="Arial" w:cs="Arial"/>
          <w:b w:val="0"/>
          <w:bCs w:val="0"/>
          <w:sz w:val="22"/>
          <w:szCs w:val="22"/>
        </w:rPr>
        <w:t xml:space="preserve"> provided to them</w:t>
      </w:r>
      <w:r w:rsidRPr="40F02732" w:rsidR="22F079E7">
        <w:rPr>
          <w:rFonts w:ascii="Arial" w:hAnsi="Arial" w:eastAsia="Arial" w:cs="Arial"/>
          <w:b w:val="0"/>
          <w:bCs w:val="0"/>
          <w:sz w:val="22"/>
          <w:szCs w:val="22"/>
        </w:rPr>
        <w:t xml:space="preserve"> (Care Quality Commission, 2022).</w:t>
      </w:r>
      <w:r w:rsidRPr="40F02732" w:rsidR="06AA95F8">
        <w:rPr>
          <w:rFonts w:ascii="Arial" w:hAnsi="Arial" w:eastAsia="Arial" w:cs="Arial"/>
          <w:b w:val="0"/>
          <w:bCs w:val="0"/>
          <w:sz w:val="22"/>
          <w:szCs w:val="22"/>
        </w:rPr>
        <w:t xml:space="preserve"> It proves to show that when a patient is more present in decision</w:t>
      </w:r>
      <w:r w:rsidRPr="40F02732" w:rsidR="4D20E455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40F02732" w:rsidR="06AA95F8">
        <w:rPr>
          <w:rFonts w:ascii="Arial" w:hAnsi="Arial" w:eastAsia="Arial" w:cs="Arial"/>
          <w:b w:val="0"/>
          <w:bCs w:val="0"/>
          <w:sz w:val="22"/>
          <w:szCs w:val="22"/>
        </w:rPr>
        <w:t xml:space="preserve"> regarding to their care, recovery can be positive and</w:t>
      </w:r>
      <w:r w:rsidRPr="40F02732" w:rsidR="3602BBA6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patients are satisfied, therefore person-centred care is a vital principle within any health and social care sector. Within mental health services,</w:t>
      </w:r>
      <w:r w:rsidRPr="40F02732" w:rsidR="59DE8F83">
        <w:rPr>
          <w:rFonts w:ascii="Arial" w:hAnsi="Arial" w:eastAsia="Arial" w:cs="Arial"/>
          <w:b w:val="0"/>
          <w:bCs w:val="0"/>
          <w:sz w:val="22"/>
          <w:szCs w:val="22"/>
        </w:rPr>
        <w:t xml:space="preserve"> NHS</w:t>
      </w:r>
      <w:r w:rsidRPr="40F02732" w:rsidR="59DE8F83">
        <w:rPr>
          <w:rFonts w:ascii="Arial" w:hAnsi="Arial" w:eastAsia="Arial" w:cs="Arial"/>
          <w:b w:val="0"/>
          <w:bCs w:val="0"/>
          <w:sz w:val="22"/>
          <w:szCs w:val="22"/>
        </w:rPr>
        <w:t xml:space="preserve"> 2022 says that high-quality care and support plans are the key and centre to effective care and treatments and that the care plan sh</w:t>
      </w:r>
      <w:r w:rsidRPr="40F02732" w:rsidR="681BDA15">
        <w:rPr>
          <w:rFonts w:ascii="Arial" w:hAnsi="Arial" w:eastAsia="Arial" w:cs="Arial"/>
          <w:b w:val="0"/>
          <w:bCs w:val="0"/>
          <w:sz w:val="22"/>
          <w:szCs w:val="22"/>
        </w:rPr>
        <w:t>ould heavily involve</w:t>
      </w:r>
      <w:r w:rsidRPr="40F02732" w:rsidR="166F5088">
        <w:rPr>
          <w:rFonts w:ascii="Arial" w:hAnsi="Arial" w:eastAsia="Arial" w:cs="Arial"/>
          <w:b w:val="0"/>
          <w:bCs w:val="0"/>
          <w:sz w:val="22"/>
          <w:szCs w:val="22"/>
        </w:rPr>
        <w:t xml:space="preserve"> the patient</w:t>
      </w:r>
      <w:r w:rsidRPr="40F02732" w:rsidR="1B4348BA">
        <w:rPr>
          <w:rFonts w:ascii="Arial" w:hAnsi="Arial" w:eastAsia="Arial" w:cs="Arial"/>
          <w:b w:val="0"/>
          <w:bCs w:val="0"/>
          <w:sz w:val="22"/>
          <w:szCs w:val="22"/>
        </w:rPr>
        <w:t>. P</w:t>
      </w:r>
      <w:r w:rsidRPr="40F02732" w:rsidR="196690E0">
        <w:rPr>
          <w:rFonts w:ascii="Arial" w:hAnsi="Arial" w:eastAsia="Arial" w:cs="Arial"/>
          <w:b w:val="0"/>
          <w:bCs w:val="0"/>
          <w:sz w:val="22"/>
          <w:szCs w:val="22"/>
        </w:rPr>
        <w:t>erson-centred care within these services involve: personalised care and support plan that reflects the current needs and requirements for the patient, having an assigned</w:t>
      </w:r>
      <w:r w:rsidRPr="40F02732" w:rsidR="3C5F2837">
        <w:rPr>
          <w:rFonts w:ascii="Arial" w:hAnsi="Arial" w:eastAsia="Arial" w:cs="Arial"/>
          <w:b w:val="0"/>
          <w:bCs w:val="0"/>
          <w:sz w:val="22"/>
          <w:szCs w:val="22"/>
        </w:rPr>
        <w:t xml:space="preserve"> mental health professional to support and be responsible for</w:t>
      </w:r>
      <w:r w:rsidRPr="40F02732" w:rsidR="4F2E1232">
        <w:rPr>
          <w:rFonts w:ascii="Arial" w:hAnsi="Arial" w:eastAsia="Arial" w:cs="Arial"/>
          <w:b w:val="0"/>
          <w:bCs w:val="0"/>
          <w:sz w:val="22"/>
          <w:szCs w:val="22"/>
        </w:rPr>
        <w:t xml:space="preserve"> a patients’</w:t>
      </w:r>
      <w:r w:rsidRPr="40F02732" w:rsidR="3C5F28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3C5F2837">
        <w:rPr>
          <w:rFonts w:ascii="Arial" w:hAnsi="Arial" w:eastAsia="Arial" w:cs="Arial"/>
          <w:b w:val="0"/>
          <w:bCs w:val="0"/>
          <w:sz w:val="22"/>
          <w:szCs w:val="22"/>
        </w:rPr>
        <w:t>care and</w:t>
      </w:r>
      <w:r w:rsidRPr="40F02732" w:rsidR="02468107">
        <w:rPr>
          <w:rFonts w:ascii="Arial" w:hAnsi="Arial" w:eastAsia="Arial" w:cs="Arial"/>
          <w:b w:val="0"/>
          <w:bCs w:val="0"/>
          <w:sz w:val="22"/>
          <w:szCs w:val="22"/>
        </w:rPr>
        <w:t xml:space="preserve"> regular reviews </w:t>
      </w:r>
      <w:r w:rsidRPr="40F02732" w:rsidR="02468107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40F02732" w:rsidR="02468107">
        <w:rPr>
          <w:rFonts w:ascii="Arial" w:hAnsi="Arial" w:eastAsia="Arial" w:cs="Arial"/>
          <w:b w:val="0"/>
          <w:bCs w:val="0"/>
          <w:sz w:val="22"/>
          <w:szCs w:val="22"/>
        </w:rPr>
        <w:t xml:space="preserve">f </w:t>
      </w:r>
      <w:r w:rsidRPr="40F02732" w:rsidR="3C5F2837">
        <w:rPr>
          <w:rFonts w:ascii="Arial" w:hAnsi="Arial" w:eastAsia="Arial" w:cs="Arial"/>
          <w:b w:val="0"/>
          <w:bCs w:val="0"/>
          <w:sz w:val="22"/>
          <w:szCs w:val="22"/>
        </w:rPr>
        <w:t>the care plan and make adjustments and am</w:t>
      </w:r>
      <w:r w:rsidRPr="40F02732" w:rsidR="131AE22E">
        <w:rPr>
          <w:rFonts w:ascii="Arial" w:hAnsi="Arial" w:eastAsia="Arial" w:cs="Arial"/>
          <w:b w:val="0"/>
          <w:bCs w:val="0"/>
          <w:sz w:val="22"/>
          <w:szCs w:val="22"/>
        </w:rPr>
        <w:t>endments when required.</w:t>
      </w:r>
      <w:r w:rsidRPr="40F02732" w:rsidR="35CAA067">
        <w:rPr>
          <w:rFonts w:ascii="Arial" w:hAnsi="Arial" w:eastAsia="Arial" w:cs="Arial"/>
          <w:b w:val="0"/>
          <w:bCs w:val="0"/>
          <w:sz w:val="22"/>
          <w:szCs w:val="22"/>
        </w:rPr>
        <w:t xml:space="preserve"> Overall, the aim of person-centred care in </w:t>
      </w:r>
      <w:r w:rsidRPr="40F02732" w:rsidR="2A7C05DF">
        <w:rPr>
          <w:rFonts w:ascii="Arial" w:hAnsi="Arial" w:eastAsia="Arial" w:cs="Arial"/>
          <w:b w:val="0"/>
          <w:bCs w:val="0"/>
          <w:sz w:val="22"/>
          <w:szCs w:val="22"/>
        </w:rPr>
        <w:t>mental</w:t>
      </w:r>
      <w:r w:rsidRPr="40F02732" w:rsidR="35CAA067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serv</w:t>
      </w:r>
      <w:r w:rsidRPr="40F02732" w:rsidR="6F44EF82">
        <w:rPr>
          <w:rFonts w:ascii="Arial" w:hAnsi="Arial" w:eastAsia="Arial" w:cs="Arial"/>
          <w:b w:val="0"/>
          <w:bCs w:val="0"/>
          <w:sz w:val="22"/>
          <w:szCs w:val="22"/>
        </w:rPr>
        <w:t>ices is to improve the quality of care for all patients with mental health struggles</w:t>
      </w:r>
      <w:r w:rsidRPr="40F02732" w:rsidR="4AEBD5C4">
        <w:rPr>
          <w:rFonts w:ascii="Arial" w:hAnsi="Arial" w:eastAsia="Arial" w:cs="Arial"/>
          <w:b w:val="0"/>
          <w:bCs w:val="0"/>
          <w:sz w:val="22"/>
          <w:szCs w:val="22"/>
        </w:rPr>
        <w:t xml:space="preserve"> and ensure care is delivered effectively (NHS England, 2026).</w:t>
      </w:r>
      <w:r w:rsidRPr="40F02732" w:rsidR="7464B7FC">
        <w:rPr>
          <w:rFonts w:ascii="Arial" w:hAnsi="Arial" w:eastAsia="Arial" w:cs="Arial"/>
          <w:b w:val="0"/>
          <w:bCs w:val="0"/>
          <w:sz w:val="22"/>
          <w:szCs w:val="22"/>
        </w:rPr>
        <w:t xml:space="preserve"> At times, there may be times when a user does not have full capability to make </w:t>
      </w:r>
      <w:r w:rsidRPr="40F02732" w:rsidR="62C7762E">
        <w:rPr>
          <w:rFonts w:ascii="Arial" w:hAnsi="Arial" w:eastAsia="Arial" w:cs="Arial"/>
          <w:b w:val="0"/>
          <w:bCs w:val="0"/>
          <w:sz w:val="22"/>
          <w:szCs w:val="22"/>
        </w:rPr>
        <w:t>decisions</w:t>
      </w:r>
      <w:r w:rsidRPr="40F02732" w:rsidR="7464B7FC">
        <w:rPr>
          <w:rFonts w:ascii="Arial" w:hAnsi="Arial" w:eastAsia="Arial" w:cs="Arial"/>
          <w:b w:val="0"/>
          <w:bCs w:val="0"/>
          <w:sz w:val="22"/>
          <w:szCs w:val="22"/>
        </w:rPr>
        <w:t xml:space="preserve"> about themselves; as a result, a healthcare professional can </w:t>
      </w:r>
      <w:r w:rsidRPr="40F02732" w:rsidR="1E364DE0">
        <w:rPr>
          <w:rFonts w:ascii="Arial" w:hAnsi="Arial" w:eastAsia="Arial" w:cs="Arial"/>
          <w:b w:val="0"/>
          <w:bCs w:val="0"/>
          <w:sz w:val="22"/>
          <w:szCs w:val="22"/>
        </w:rPr>
        <w:t xml:space="preserve">make </w:t>
      </w:r>
      <w:r w:rsidRPr="40F02732" w:rsidR="0FE87DA8">
        <w:rPr>
          <w:rFonts w:ascii="Arial" w:hAnsi="Arial" w:eastAsia="Arial" w:cs="Arial"/>
          <w:b w:val="0"/>
          <w:bCs w:val="0"/>
          <w:sz w:val="22"/>
          <w:szCs w:val="22"/>
        </w:rPr>
        <w:t>decisions</w:t>
      </w:r>
      <w:r w:rsidRPr="40F02732" w:rsidR="1E364DE0">
        <w:rPr>
          <w:rFonts w:ascii="Arial" w:hAnsi="Arial" w:eastAsia="Arial" w:cs="Arial"/>
          <w:b w:val="0"/>
          <w:bCs w:val="0"/>
          <w:sz w:val="22"/>
          <w:szCs w:val="22"/>
        </w:rPr>
        <w:t xml:space="preserve"> for them however it is vital that their views and wishes are heard and involved accordingly.</w:t>
      </w:r>
    </w:p>
    <w:p w:rsidR="40F02732" w:rsidP="40F02732" w:rsidRDefault="40F02732" w14:paraId="61F18816" w14:textId="6CB8CED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DB56515" w14:textId="6A77003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046F797" w14:textId="065C790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51512DD" w14:textId="1940A10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60DD871" w14:textId="7005A468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54EB151" w14:textId="0C82EAC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258A9A8" w14:textId="678973DE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A222204" w14:textId="0D89CADD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A3FD17B" w14:textId="1975E8AF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63F4F70" w14:textId="659A2D1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3F72E4D" w14:textId="23DBD50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1AE5A37" w:rsidP="40F02732" w:rsidRDefault="41AE5A37" w14:paraId="002999A6" w14:textId="7E4EE7A2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1000329461" w:id="12190252"/>
      <w:r w:rsidRPr="40F02732" w:rsidR="41AE5A37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Benefits</w:t>
      </w:r>
      <w:r w:rsidRPr="40F02732" w:rsidR="3E521E8D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</w:t>
      </w:r>
      <w:r w:rsidRPr="40F02732" w:rsidR="41AE5A37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of person-centred care</w:t>
      </w:r>
      <w:bookmarkEnd w:id="12190252"/>
    </w:p>
    <w:p w:rsidR="0E97D994" w:rsidP="40F02732" w:rsidRDefault="0E97D994" w14:paraId="0C0030F8" w14:textId="2A26BAE6">
      <w:pPr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0F02732" w:rsidR="0E97D994">
        <w:rPr>
          <w:rFonts w:ascii="Arial" w:hAnsi="Arial" w:eastAsia="Arial" w:cs="Arial"/>
          <w:b w:val="0"/>
          <w:bCs w:val="0"/>
          <w:sz w:val="22"/>
          <w:szCs w:val="22"/>
        </w:rPr>
        <w:t>NHS England (no date)</w:t>
      </w:r>
      <w:r w:rsidRPr="40F02732" w:rsidR="388C26C1">
        <w:rPr>
          <w:rFonts w:ascii="Arial" w:hAnsi="Arial" w:eastAsia="Arial" w:cs="Arial"/>
          <w:b w:val="0"/>
          <w:bCs w:val="0"/>
          <w:sz w:val="22"/>
          <w:szCs w:val="22"/>
        </w:rPr>
        <w:t xml:space="preserve"> has said that evidence has shown that patients who are involved in their own care, treatment and support have shown better and positive outcome</w:t>
      </w:r>
      <w:r w:rsidRPr="40F02732" w:rsidR="3706DD64">
        <w:rPr>
          <w:rFonts w:ascii="Arial" w:hAnsi="Arial" w:eastAsia="Arial" w:cs="Arial"/>
          <w:b w:val="0"/>
          <w:bCs w:val="0"/>
          <w:sz w:val="22"/>
          <w:szCs w:val="22"/>
        </w:rPr>
        <w:t>s and recovery for a patient. This shows that that</w:t>
      </w:r>
      <w:r w:rsidRPr="40F02732" w:rsidR="057F6A23">
        <w:rPr>
          <w:rFonts w:ascii="Arial" w:hAnsi="Arial" w:eastAsia="Arial" w:cs="Arial"/>
          <w:b w:val="0"/>
          <w:bCs w:val="0"/>
          <w:sz w:val="22"/>
          <w:szCs w:val="22"/>
        </w:rPr>
        <w:t xml:space="preserve"> when a person is involved in their own care, there is a potential of faster recovery and better care delivered, making it a </w:t>
      </w:r>
      <w:r w:rsidRPr="40F02732" w:rsidR="36FC8B9A">
        <w:rPr>
          <w:rFonts w:ascii="Arial" w:hAnsi="Arial" w:eastAsia="Arial" w:cs="Arial"/>
          <w:b w:val="0"/>
          <w:bCs w:val="0"/>
          <w:sz w:val="22"/>
          <w:szCs w:val="22"/>
        </w:rPr>
        <w:t>positive experience for</w:t>
      </w:r>
      <w:r w:rsidRPr="40F02732" w:rsidR="6ED00F58">
        <w:rPr>
          <w:rFonts w:ascii="Arial" w:hAnsi="Arial" w:eastAsia="Arial" w:cs="Arial"/>
          <w:b w:val="0"/>
          <w:bCs w:val="0"/>
          <w:sz w:val="22"/>
          <w:szCs w:val="22"/>
        </w:rPr>
        <w:t xml:space="preserve"> both</w:t>
      </w:r>
      <w:r w:rsidRPr="40F02732" w:rsidR="36FC8B9A">
        <w:rPr>
          <w:rFonts w:ascii="Arial" w:hAnsi="Arial" w:eastAsia="Arial" w:cs="Arial"/>
          <w:b w:val="0"/>
          <w:bCs w:val="0"/>
          <w:sz w:val="22"/>
          <w:szCs w:val="22"/>
        </w:rPr>
        <w:t xml:space="preserve"> the patients</w:t>
      </w:r>
      <w:r w:rsidRPr="40F02732" w:rsidR="606BA06B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</w:t>
      </w:r>
      <w:r w:rsidRPr="40F02732" w:rsidR="36FC8B9A">
        <w:rPr>
          <w:rFonts w:ascii="Arial" w:hAnsi="Arial" w:eastAsia="Arial" w:cs="Arial"/>
          <w:b w:val="0"/>
          <w:bCs w:val="0"/>
          <w:sz w:val="22"/>
          <w:szCs w:val="22"/>
        </w:rPr>
        <w:t>staff.</w:t>
      </w:r>
      <w:r w:rsidRPr="40F02732" w:rsidR="0123D761">
        <w:rPr>
          <w:rFonts w:ascii="Arial" w:hAnsi="Arial" w:eastAsia="Arial" w:cs="Arial"/>
          <w:b w:val="0"/>
          <w:bCs w:val="0"/>
          <w:sz w:val="22"/>
          <w:szCs w:val="22"/>
        </w:rPr>
        <w:t xml:space="preserve"> Another key benefit of this principle is that a patient will grow and build a good and understanding relationship with their key worker, which overall can have </w:t>
      </w:r>
      <w:r w:rsidRPr="40F02732" w:rsidR="0123D761">
        <w:rPr>
          <w:rFonts w:ascii="Arial" w:hAnsi="Arial" w:eastAsia="Arial" w:cs="Arial"/>
          <w:b w:val="0"/>
          <w:bCs w:val="0"/>
          <w:sz w:val="22"/>
          <w:szCs w:val="22"/>
        </w:rPr>
        <w:t>a huge impact</w:t>
      </w:r>
      <w:r w:rsidRPr="40F02732" w:rsidR="0123D761">
        <w:rPr>
          <w:rFonts w:ascii="Arial" w:hAnsi="Arial" w:eastAsia="Arial" w:cs="Arial"/>
          <w:b w:val="0"/>
          <w:bCs w:val="0"/>
          <w:sz w:val="22"/>
          <w:szCs w:val="22"/>
        </w:rPr>
        <w:t xml:space="preserve"> on their </w:t>
      </w:r>
      <w:r w:rsidRPr="40F02732" w:rsidR="1403FA3E">
        <w:rPr>
          <w:rFonts w:ascii="Arial" w:hAnsi="Arial" w:eastAsia="Arial" w:cs="Arial"/>
          <w:b w:val="0"/>
          <w:bCs w:val="0"/>
          <w:sz w:val="22"/>
          <w:szCs w:val="22"/>
        </w:rPr>
        <w:t>care experience and outcomes</w:t>
      </w:r>
      <w:r w:rsidRPr="40F02732" w:rsidR="2B86A1A6">
        <w:rPr>
          <w:rFonts w:ascii="Arial" w:hAnsi="Arial" w:eastAsia="Arial" w:cs="Arial"/>
          <w:b w:val="0"/>
          <w:bCs w:val="0"/>
          <w:sz w:val="22"/>
          <w:szCs w:val="22"/>
        </w:rPr>
        <w:t xml:space="preserve"> Keeling</w:t>
      </w:r>
      <w:r w:rsidRPr="40F02732" w:rsidR="31CB046E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40F02732" w:rsidR="2B86A1A6">
        <w:rPr>
          <w:rFonts w:ascii="Arial" w:hAnsi="Arial" w:eastAsia="Arial" w:cs="Arial"/>
          <w:b w:val="0"/>
          <w:bCs w:val="0"/>
          <w:sz w:val="22"/>
          <w:szCs w:val="22"/>
        </w:rPr>
        <w:t>2023</w:t>
      </w:r>
      <w:r w:rsidRPr="40F02732" w:rsidR="36F5ED7B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40F02732" w:rsidR="2B86A1A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0F02732" w:rsidR="36A57337">
        <w:rPr>
          <w:rFonts w:ascii="Arial" w:hAnsi="Arial" w:eastAsia="Arial" w:cs="Arial"/>
          <w:b w:val="0"/>
          <w:bCs w:val="0"/>
          <w:sz w:val="22"/>
          <w:szCs w:val="22"/>
        </w:rPr>
        <w:t xml:space="preserve"> Within mental health services, it is vital that a professional builds a good relationship with their patients</w:t>
      </w:r>
      <w:r w:rsidRPr="40F02732" w:rsidR="4327D31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5DE2EEA0">
        <w:rPr>
          <w:rFonts w:ascii="Arial" w:hAnsi="Arial" w:eastAsia="Arial" w:cs="Arial"/>
          <w:b w:val="0"/>
          <w:bCs w:val="0"/>
          <w:sz w:val="22"/>
          <w:szCs w:val="22"/>
        </w:rPr>
        <w:t>- there</w:t>
      </w:r>
      <w:r w:rsidRPr="40F02732" w:rsidR="269E0FB6">
        <w:rPr>
          <w:rFonts w:ascii="Arial" w:hAnsi="Arial" w:eastAsia="Arial" w:cs="Arial"/>
          <w:b w:val="0"/>
          <w:bCs w:val="0"/>
          <w:sz w:val="22"/>
          <w:szCs w:val="22"/>
        </w:rPr>
        <w:t xml:space="preserve"> may be patients who find it difficult to communicate their feelings so finding ways to communicate such as writing or feeling</w:t>
      </w:r>
      <w:r w:rsidRPr="40F02732" w:rsidR="67C693CE">
        <w:rPr>
          <w:rFonts w:ascii="Arial" w:hAnsi="Arial" w:eastAsia="Arial" w:cs="Arial"/>
          <w:b w:val="0"/>
          <w:bCs w:val="0"/>
          <w:sz w:val="22"/>
          <w:szCs w:val="22"/>
        </w:rPr>
        <w:t xml:space="preserve"> charts could</w:t>
      </w:r>
      <w:r w:rsidRPr="40F02732" w:rsidR="269E0FB6">
        <w:rPr>
          <w:rFonts w:ascii="Arial" w:hAnsi="Arial" w:eastAsia="Arial" w:cs="Arial"/>
          <w:b w:val="0"/>
          <w:bCs w:val="0"/>
          <w:sz w:val="22"/>
          <w:szCs w:val="22"/>
        </w:rPr>
        <w:t xml:space="preserve"> help a patient to feel comfortable and safe,</w:t>
      </w:r>
      <w:r w:rsidRPr="40F02732" w:rsidR="1A4913E9">
        <w:rPr>
          <w:rFonts w:ascii="Arial" w:hAnsi="Arial" w:eastAsia="Arial" w:cs="Arial"/>
          <w:b w:val="0"/>
          <w:bCs w:val="0"/>
          <w:sz w:val="22"/>
          <w:szCs w:val="22"/>
        </w:rPr>
        <w:t xml:space="preserve"> building to a strong relationship.</w:t>
      </w:r>
    </w:p>
    <w:p w:rsidR="40F02732" w:rsidP="40F02732" w:rsidRDefault="40F02732" w14:paraId="46DB0405" w14:textId="12F9489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1D17ED3" w14:textId="642EBA2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5F84277" w14:textId="20C8556A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D0D6D8B" w14:textId="03D527D2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E32D521" w14:textId="621A5DE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C803CFB" w14:textId="3AAE39B8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19CC3D3" w14:textId="1A1CE62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B2156E1" w14:textId="798E131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A43437C" w14:textId="49D9A7AE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903CE48" w14:textId="1CA010C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F0FE536" w14:textId="75CD77CE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111D76B" w14:textId="59721DDF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993D4D9" w14:textId="5D358952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529A318" w14:textId="38A48DFD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2621F8A" w14:textId="67C2C951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B4A8BC7" w14:textId="1EE399E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509724F" w14:textId="5B1AE1E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8920EFE" w:rsidP="40F02732" w:rsidRDefault="08920EFE" w14:paraId="6C4FAD63" w14:textId="21E871A2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1217717025" w:id="566443668"/>
      <w:r w:rsidRPr="40F02732" w:rsidR="08920EFE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Limitations to person centred care</w:t>
      </w:r>
      <w:bookmarkEnd w:id="566443668"/>
    </w:p>
    <w:p w:rsidR="1A57A0C9" w:rsidP="40F02732" w:rsidRDefault="1A57A0C9" w14:paraId="2B4A828D" w14:textId="11B5707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0F02732" w:rsidR="1A57A0C9">
        <w:rPr>
          <w:rFonts w:ascii="Arial" w:hAnsi="Arial" w:eastAsia="Arial" w:cs="Arial"/>
          <w:b w:val="0"/>
          <w:bCs w:val="0"/>
          <w:sz w:val="22"/>
          <w:szCs w:val="22"/>
        </w:rPr>
        <w:t>One limitation of a person-centred approach is</w:t>
      </w:r>
      <w:r w:rsidRPr="40F02732" w:rsidR="5E818E25">
        <w:rPr>
          <w:rFonts w:ascii="Arial" w:hAnsi="Arial" w:eastAsia="Arial" w:cs="Arial"/>
          <w:b w:val="0"/>
          <w:bCs w:val="0"/>
          <w:sz w:val="22"/>
          <w:szCs w:val="22"/>
        </w:rPr>
        <w:t xml:space="preserve"> that due to high pressure and overload</w:t>
      </w:r>
      <w:r w:rsidRPr="40F02732" w:rsidR="084ABC22">
        <w:rPr>
          <w:rFonts w:ascii="Arial" w:hAnsi="Arial" w:eastAsia="Arial" w:cs="Arial"/>
          <w:b w:val="0"/>
          <w:bCs w:val="0"/>
          <w:sz w:val="22"/>
          <w:szCs w:val="22"/>
        </w:rPr>
        <w:t>ed</w:t>
      </w:r>
      <w:r w:rsidRPr="40F02732" w:rsidR="5E818E25">
        <w:rPr>
          <w:rFonts w:ascii="Arial" w:hAnsi="Arial" w:eastAsia="Arial" w:cs="Arial"/>
          <w:b w:val="0"/>
          <w:bCs w:val="0"/>
          <w:sz w:val="22"/>
          <w:szCs w:val="22"/>
        </w:rPr>
        <w:t xml:space="preserve"> working conditions, a patients’ care plan may not be </w:t>
      </w:r>
      <w:r w:rsidRPr="40F02732" w:rsidR="77165CB5">
        <w:rPr>
          <w:rFonts w:ascii="Arial" w:hAnsi="Arial" w:eastAsia="Arial" w:cs="Arial"/>
          <w:b w:val="0"/>
          <w:bCs w:val="0"/>
          <w:sz w:val="22"/>
          <w:szCs w:val="22"/>
        </w:rPr>
        <w:t>regularly</w:t>
      </w:r>
      <w:r w:rsidRPr="40F02732" w:rsidR="5E818E25">
        <w:rPr>
          <w:rFonts w:ascii="Arial" w:hAnsi="Arial" w:eastAsia="Arial" w:cs="Arial"/>
          <w:b w:val="0"/>
          <w:bCs w:val="0"/>
          <w:sz w:val="22"/>
          <w:szCs w:val="22"/>
        </w:rPr>
        <w:t xml:space="preserve"> reviewed or </w:t>
      </w:r>
      <w:r w:rsidRPr="40F02732" w:rsidR="0A0367CE">
        <w:rPr>
          <w:rFonts w:ascii="Arial" w:hAnsi="Arial" w:eastAsia="Arial" w:cs="Arial"/>
          <w:b w:val="0"/>
          <w:bCs w:val="0"/>
          <w:sz w:val="22"/>
          <w:szCs w:val="22"/>
        </w:rPr>
        <w:t>amended</w:t>
      </w:r>
      <w:r w:rsidRPr="40F02732" w:rsidR="5E818E25">
        <w:rPr>
          <w:rFonts w:ascii="Arial" w:hAnsi="Arial" w:eastAsia="Arial" w:cs="Arial"/>
          <w:b w:val="0"/>
          <w:bCs w:val="0"/>
          <w:sz w:val="22"/>
          <w:szCs w:val="22"/>
        </w:rPr>
        <w:t xml:space="preserve"> when </w:t>
      </w:r>
      <w:r w:rsidRPr="40F02732" w:rsidR="5E818E25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40F02732" w:rsidR="5E818E25">
        <w:rPr>
          <w:rFonts w:ascii="Arial" w:hAnsi="Arial" w:eastAsia="Arial" w:cs="Arial"/>
          <w:b w:val="0"/>
          <w:bCs w:val="0"/>
          <w:sz w:val="22"/>
          <w:szCs w:val="22"/>
        </w:rPr>
        <w:t xml:space="preserve">. For </w:t>
      </w:r>
      <w:r w:rsidRPr="40F02732" w:rsidR="0F33E6DF">
        <w:rPr>
          <w:rFonts w:ascii="Arial" w:hAnsi="Arial" w:eastAsia="Arial" w:cs="Arial"/>
          <w:b w:val="0"/>
          <w:bCs w:val="0"/>
          <w:sz w:val="22"/>
          <w:szCs w:val="22"/>
        </w:rPr>
        <w:t>example, a</w:t>
      </w:r>
      <w:r w:rsidRPr="40F02732" w:rsidR="5E818E25">
        <w:rPr>
          <w:rFonts w:ascii="Arial" w:hAnsi="Arial" w:eastAsia="Arial" w:cs="Arial"/>
          <w:b w:val="0"/>
          <w:bCs w:val="0"/>
          <w:sz w:val="22"/>
          <w:szCs w:val="22"/>
        </w:rPr>
        <w:t xml:space="preserve"> pat</w:t>
      </w:r>
      <w:r w:rsidRPr="40F02732" w:rsidR="2C958F4C">
        <w:rPr>
          <w:rFonts w:ascii="Arial" w:hAnsi="Arial" w:eastAsia="Arial" w:cs="Arial"/>
          <w:b w:val="0"/>
          <w:bCs w:val="0"/>
          <w:sz w:val="22"/>
          <w:szCs w:val="22"/>
        </w:rPr>
        <w:t>ient has moved on</w:t>
      </w:r>
      <w:r w:rsidRPr="40F02732" w:rsidR="2125E098">
        <w:rPr>
          <w:rFonts w:ascii="Arial" w:hAnsi="Arial" w:eastAsia="Arial" w:cs="Arial"/>
          <w:b w:val="0"/>
          <w:bCs w:val="0"/>
          <w:sz w:val="22"/>
          <w:szCs w:val="22"/>
        </w:rPr>
        <w:t xml:space="preserve"> from child mental health services to adults' </w:t>
      </w:r>
      <w:r w:rsidRPr="40F02732" w:rsidR="644BB241">
        <w:rPr>
          <w:rFonts w:ascii="Arial" w:hAnsi="Arial" w:eastAsia="Arial" w:cs="Arial"/>
          <w:b w:val="0"/>
          <w:bCs w:val="0"/>
          <w:sz w:val="22"/>
          <w:szCs w:val="22"/>
        </w:rPr>
        <w:t>services; their previous</w:t>
      </w:r>
      <w:r w:rsidRPr="40F02732" w:rsidR="2C958F4C">
        <w:rPr>
          <w:rFonts w:ascii="Arial" w:hAnsi="Arial" w:eastAsia="Arial" w:cs="Arial"/>
          <w:b w:val="0"/>
          <w:bCs w:val="0"/>
          <w:sz w:val="22"/>
          <w:szCs w:val="22"/>
        </w:rPr>
        <w:t xml:space="preserve"> worker has not reviewed or updated their care plan,</w:t>
      </w:r>
      <w:r w:rsidRPr="40F02732" w:rsidR="09FCA7E3">
        <w:rPr>
          <w:rFonts w:ascii="Arial" w:hAnsi="Arial" w:eastAsia="Arial" w:cs="Arial"/>
          <w:b w:val="0"/>
          <w:bCs w:val="0"/>
          <w:sz w:val="22"/>
          <w:szCs w:val="22"/>
        </w:rPr>
        <w:t xml:space="preserve"> so as a result, the adults services will not know what to support the patient with</w:t>
      </w:r>
      <w:r w:rsidRPr="40F02732" w:rsidR="44C0DD61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F02732" w:rsidR="459DC06E">
        <w:rPr>
          <w:rFonts w:ascii="Arial" w:hAnsi="Arial" w:eastAsia="Arial" w:cs="Arial"/>
          <w:b w:val="0"/>
          <w:bCs w:val="0"/>
          <w:sz w:val="22"/>
          <w:szCs w:val="22"/>
        </w:rPr>
        <w:t xml:space="preserve"> leading</w:t>
      </w:r>
      <w:r w:rsidRPr="40F02732" w:rsidR="7B3C01F1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40F02732" w:rsidR="459DC06E">
        <w:rPr>
          <w:rFonts w:ascii="Arial" w:hAnsi="Arial" w:eastAsia="Arial" w:cs="Arial"/>
          <w:b w:val="0"/>
          <w:bCs w:val="0"/>
          <w:sz w:val="22"/>
          <w:szCs w:val="22"/>
        </w:rPr>
        <w:t xml:space="preserve"> disruption</w:t>
      </w:r>
      <w:r w:rsidRPr="40F02732" w:rsidR="63776744">
        <w:rPr>
          <w:rFonts w:ascii="Arial" w:hAnsi="Arial" w:eastAsia="Arial" w:cs="Arial"/>
          <w:b w:val="0"/>
          <w:bCs w:val="0"/>
          <w:sz w:val="22"/>
          <w:szCs w:val="22"/>
        </w:rPr>
        <w:t xml:space="preserve"> and delay in care</w:t>
      </w:r>
      <w:r w:rsidRPr="40F02732" w:rsidR="102156D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102156D3">
        <w:rPr>
          <w:rFonts w:ascii="Arial" w:hAnsi="Arial" w:eastAsia="Arial" w:cs="Arial"/>
          <w:b w:val="0"/>
          <w:bCs w:val="0"/>
          <w:sz w:val="22"/>
          <w:szCs w:val="22"/>
        </w:rPr>
        <w:t>(Care Quality Commiss</w:t>
      </w:r>
      <w:r w:rsidRPr="40F02732" w:rsidR="52D24A19">
        <w:rPr>
          <w:rFonts w:ascii="Arial" w:hAnsi="Arial" w:eastAsia="Arial" w:cs="Arial"/>
          <w:b w:val="0"/>
          <w:bCs w:val="0"/>
          <w:sz w:val="22"/>
          <w:szCs w:val="22"/>
        </w:rPr>
        <w:t>ion, 2022).</w:t>
      </w:r>
    </w:p>
    <w:p w:rsidR="40F02732" w:rsidP="40F02732" w:rsidRDefault="40F02732" w14:paraId="4C3A84F1" w14:textId="280E45F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42372F8B" w14:textId="1DF20B0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250E4AF1" w14:textId="7CA6232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3939DBAD" w14:textId="5F80470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3C164E7E" w14:textId="78E0CFF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646AD3DE" w14:textId="67C3275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5840C7D1" w14:textId="65D0ABD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447D64D3" w14:textId="7B35CF2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383D51AE" w14:textId="73E7269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5E3AF9DA" w14:textId="39A1DFA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6E2858BC" w14:textId="5B08E47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0961F4FC" w14:textId="20A1EDA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678E2C31" w14:textId="7198A9B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555BBD5B" w14:textId="1672B8E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7B7AF4E4" w14:textId="3ED2A09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1F203FAB" w14:textId="3C3FC82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4548F13C" w14:textId="4516CD9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64FD181B" w14:textId="54017C2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C1F895B" w14:textId="424E339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AF9ADEB" w14:textId="1EA2857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9A03831" w:rsidP="40F02732" w:rsidRDefault="39A03831" w14:paraId="09667053" w14:textId="2BA1EF3E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168588733" w:id="305846771"/>
      <w:r w:rsidRPr="40F02732" w:rsidR="39A03831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Equality Act 2010 and </w:t>
      </w:r>
      <w:r w:rsidRPr="40F02732" w:rsidR="5D54F37A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Person-centred care</w:t>
      </w:r>
      <w:bookmarkEnd w:id="305846771"/>
    </w:p>
    <w:p w:rsidR="4F78C551" w:rsidP="40F02732" w:rsidRDefault="4F78C551" w14:paraId="267A7E4C" w14:textId="59AE884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0F02732" w:rsidR="4F78C551">
        <w:rPr>
          <w:rFonts w:ascii="Arial" w:hAnsi="Arial" w:eastAsia="Arial" w:cs="Arial"/>
          <w:b w:val="0"/>
          <w:bCs w:val="0"/>
          <w:sz w:val="22"/>
          <w:szCs w:val="22"/>
        </w:rPr>
        <w:t>One theory which relates to having a person-centred approach is</w:t>
      </w:r>
      <w:r w:rsidRPr="40F02732" w:rsidR="71558509">
        <w:rPr>
          <w:rFonts w:ascii="Arial" w:hAnsi="Arial" w:eastAsia="Arial" w:cs="Arial"/>
          <w:b w:val="0"/>
          <w:bCs w:val="0"/>
          <w:sz w:val="22"/>
          <w:szCs w:val="22"/>
        </w:rPr>
        <w:t xml:space="preserve"> Equality Act 2010. Th</w:t>
      </w:r>
      <w:r w:rsidRPr="40F02732" w:rsidR="447FEEF7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40F02732" w:rsidR="71558509">
        <w:rPr>
          <w:rFonts w:ascii="Arial" w:hAnsi="Arial" w:eastAsia="Arial" w:cs="Arial"/>
          <w:b w:val="0"/>
          <w:bCs w:val="0"/>
          <w:sz w:val="22"/>
          <w:szCs w:val="22"/>
        </w:rPr>
        <w:t xml:space="preserve"> Act protects all people from </w:t>
      </w:r>
      <w:r w:rsidRPr="40F02732" w:rsidR="5DB35FB8">
        <w:rPr>
          <w:rFonts w:ascii="Arial" w:hAnsi="Arial" w:eastAsia="Arial" w:cs="Arial"/>
          <w:b w:val="0"/>
          <w:bCs w:val="0"/>
          <w:sz w:val="22"/>
          <w:szCs w:val="22"/>
        </w:rPr>
        <w:t xml:space="preserve">all forms of </w:t>
      </w:r>
      <w:r w:rsidRPr="40F02732" w:rsidR="71558509">
        <w:rPr>
          <w:rFonts w:ascii="Arial" w:hAnsi="Arial" w:eastAsia="Arial" w:cs="Arial"/>
          <w:b w:val="0"/>
          <w:bCs w:val="0"/>
          <w:sz w:val="22"/>
          <w:szCs w:val="22"/>
        </w:rPr>
        <w:t>discrimination and states that everyone ha</w:t>
      </w:r>
      <w:r w:rsidRPr="40F02732" w:rsidR="1CA6F9EC">
        <w:rPr>
          <w:rFonts w:ascii="Arial" w:hAnsi="Arial" w:eastAsia="Arial" w:cs="Arial"/>
          <w:b w:val="0"/>
          <w:bCs w:val="0"/>
          <w:sz w:val="22"/>
          <w:szCs w:val="22"/>
        </w:rPr>
        <w:t>s the right to be treated with dignity and respect. It protects all from the protected characteristics – age, disability,</w:t>
      </w:r>
      <w:r w:rsidRPr="40F02732" w:rsidR="27B670EB">
        <w:rPr>
          <w:rFonts w:ascii="Arial" w:hAnsi="Arial" w:eastAsia="Arial" w:cs="Arial"/>
          <w:b w:val="0"/>
          <w:bCs w:val="0"/>
          <w:sz w:val="22"/>
          <w:szCs w:val="22"/>
        </w:rPr>
        <w:t xml:space="preserve"> gender, pregnancy, race, </w:t>
      </w:r>
      <w:r w:rsidRPr="40F02732" w:rsidR="27B670EB">
        <w:rPr>
          <w:rFonts w:ascii="Arial" w:hAnsi="Arial" w:eastAsia="Arial" w:cs="Arial"/>
          <w:b w:val="0"/>
          <w:bCs w:val="0"/>
          <w:sz w:val="22"/>
          <w:szCs w:val="22"/>
        </w:rPr>
        <w:t>religion</w:t>
      </w:r>
      <w:r w:rsidRPr="40F02732" w:rsidR="27B670EB">
        <w:rPr>
          <w:rFonts w:ascii="Arial" w:hAnsi="Arial" w:eastAsia="Arial" w:cs="Arial"/>
          <w:b w:val="0"/>
          <w:bCs w:val="0"/>
          <w:sz w:val="22"/>
          <w:szCs w:val="22"/>
        </w:rPr>
        <w:t xml:space="preserve"> and sex</w:t>
      </w:r>
      <w:r w:rsidRPr="40F02732" w:rsidR="3653B8C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0F02732" w:rsidR="3C34A346">
        <w:rPr>
          <w:rFonts w:ascii="Arial" w:hAnsi="Arial" w:eastAsia="Arial" w:cs="Arial"/>
          <w:b w:val="0"/>
          <w:bCs w:val="0"/>
          <w:sz w:val="22"/>
          <w:szCs w:val="22"/>
        </w:rPr>
        <w:t xml:space="preserve"> It is vital that</w:t>
      </w:r>
      <w:r w:rsidRPr="40F02732" w:rsidR="7150B65A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40F02732" w:rsidR="3C34A346">
        <w:rPr>
          <w:rFonts w:ascii="Arial" w:hAnsi="Arial" w:eastAsia="Arial" w:cs="Arial"/>
          <w:b w:val="0"/>
          <w:bCs w:val="0"/>
          <w:sz w:val="22"/>
          <w:szCs w:val="22"/>
        </w:rPr>
        <w:t xml:space="preserve">according to this Act, all staff must treat each patient equally and </w:t>
      </w:r>
      <w:r w:rsidRPr="40F02732" w:rsidR="55EDC3EB">
        <w:rPr>
          <w:rFonts w:ascii="Arial" w:hAnsi="Arial" w:eastAsia="Arial" w:cs="Arial"/>
          <w:b w:val="0"/>
          <w:bCs w:val="0"/>
          <w:sz w:val="22"/>
          <w:szCs w:val="22"/>
        </w:rPr>
        <w:t>accordingly</w:t>
      </w:r>
      <w:r w:rsidRPr="40F02732" w:rsidR="30C3B55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F02732" w:rsidR="2BF36985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40F02732" w:rsidR="2BF3698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2BF36985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40F02732" w:rsidR="155C33B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155C33BE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40F02732" w:rsidR="6CC080C0">
        <w:rPr>
          <w:rFonts w:ascii="Arial" w:hAnsi="Arial" w:eastAsia="Arial" w:cs="Arial"/>
          <w:b w:val="0"/>
          <w:bCs w:val="0"/>
          <w:sz w:val="22"/>
          <w:szCs w:val="22"/>
        </w:rPr>
        <w:t xml:space="preserve"> provided in a</w:t>
      </w:r>
      <w:r w:rsidRPr="40F02732" w:rsidR="2BF3698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02433545">
        <w:rPr>
          <w:rFonts w:ascii="Arial" w:hAnsi="Arial" w:eastAsia="Arial" w:cs="Arial"/>
          <w:b w:val="0"/>
          <w:bCs w:val="0"/>
          <w:sz w:val="22"/>
          <w:szCs w:val="22"/>
        </w:rPr>
        <w:t>respectfu</w:t>
      </w:r>
      <w:r w:rsidRPr="40F02732" w:rsidR="511E8D73">
        <w:rPr>
          <w:rFonts w:ascii="Arial" w:hAnsi="Arial" w:eastAsia="Arial" w:cs="Arial"/>
          <w:b w:val="0"/>
          <w:bCs w:val="0"/>
          <w:sz w:val="22"/>
          <w:szCs w:val="22"/>
        </w:rPr>
        <w:t xml:space="preserve">l, </w:t>
      </w:r>
      <w:r w:rsidRPr="40F02732" w:rsidR="2BF36985">
        <w:rPr>
          <w:rFonts w:ascii="Arial" w:hAnsi="Arial" w:eastAsia="Arial" w:cs="Arial"/>
          <w:b w:val="0"/>
          <w:bCs w:val="0"/>
          <w:sz w:val="22"/>
          <w:szCs w:val="22"/>
        </w:rPr>
        <w:t>effective</w:t>
      </w:r>
      <w:r w:rsidRPr="40F02732" w:rsidR="2BF36985">
        <w:rPr>
          <w:rFonts w:ascii="Arial" w:hAnsi="Arial" w:eastAsia="Arial" w:cs="Arial"/>
          <w:b w:val="0"/>
          <w:bCs w:val="0"/>
          <w:sz w:val="22"/>
          <w:szCs w:val="22"/>
        </w:rPr>
        <w:t xml:space="preserve"> and fully accessible</w:t>
      </w:r>
      <w:r w:rsidRPr="40F02732" w:rsidR="6162E828">
        <w:rPr>
          <w:rFonts w:ascii="Arial" w:hAnsi="Arial" w:eastAsia="Arial" w:cs="Arial"/>
          <w:b w:val="0"/>
          <w:bCs w:val="0"/>
          <w:sz w:val="22"/>
          <w:szCs w:val="22"/>
        </w:rPr>
        <w:t xml:space="preserve"> manner </w:t>
      </w:r>
      <w:r w:rsidRPr="40F02732" w:rsidR="70D5CB51">
        <w:rPr>
          <w:rFonts w:ascii="Arial" w:hAnsi="Arial" w:eastAsia="Arial" w:cs="Arial"/>
          <w:b w:val="0"/>
          <w:bCs w:val="0"/>
          <w:sz w:val="22"/>
          <w:szCs w:val="22"/>
        </w:rPr>
        <w:t>(Social Care Institute for Excellence, 2011).</w:t>
      </w:r>
      <w:r w:rsidRPr="40F02732" w:rsidR="0D4E9671">
        <w:rPr>
          <w:rFonts w:ascii="Arial" w:hAnsi="Arial" w:eastAsia="Arial" w:cs="Arial"/>
          <w:b w:val="0"/>
          <w:bCs w:val="0"/>
          <w:sz w:val="22"/>
          <w:szCs w:val="22"/>
        </w:rPr>
        <w:t xml:space="preserve"> This Act correlates with person-centred care</w:t>
      </w:r>
      <w:r w:rsidRPr="40F02732" w:rsidR="24FDCFCC">
        <w:rPr>
          <w:rFonts w:ascii="Arial" w:hAnsi="Arial" w:eastAsia="Arial" w:cs="Arial"/>
          <w:b w:val="0"/>
          <w:bCs w:val="0"/>
          <w:sz w:val="22"/>
          <w:szCs w:val="22"/>
        </w:rPr>
        <w:t>; it urges s</w:t>
      </w:r>
      <w:r w:rsidRPr="40F02732" w:rsidR="65F116F9">
        <w:rPr>
          <w:rFonts w:ascii="Arial" w:hAnsi="Arial" w:eastAsia="Arial" w:cs="Arial"/>
          <w:b w:val="0"/>
          <w:bCs w:val="0"/>
          <w:sz w:val="22"/>
          <w:szCs w:val="22"/>
        </w:rPr>
        <w:t>taff</w:t>
      </w:r>
      <w:r w:rsidRPr="40F02732" w:rsidR="2801875C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40F02732" w:rsidR="0376674D">
        <w:rPr>
          <w:rFonts w:ascii="Arial" w:hAnsi="Arial" w:eastAsia="Arial" w:cs="Arial"/>
          <w:b w:val="0"/>
          <w:bCs w:val="0"/>
          <w:sz w:val="22"/>
          <w:szCs w:val="22"/>
        </w:rPr>
        <w:t xml:space="preserve"> ensure that no matter their patient, the care they provid</w:t>
      </w:r>
      <w:r w:rsidRPr="40F02732" w:rsidR="10D66811">
        <w:rPr>
          <w:rFonts w:ascii="Arial" w:hAnsi="Arial" w:eastAsia="Arial" w:cs="Arial"/>
          <w:b w:val="0"/>
          <w:bCs w:val="0"/>
          <w:sz w:val="22"/>
          <w:szCs w:val="22"/>
        </w:rPr>
        <w:t>e to the</w:t>
      </w:r>
      <w:r w:rsidRPr="40F02732" w:rsidR="13EBE933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40F02732" w:rsidR="5B637FA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5B637FAA">
        <w:rPr>
          <w:rFonts w:ascii="Arial" w:hAnsi="Arial" w:eastAsia="Arial" w:cs="Arial"/>
          <w:b w:val="0"/>
          <w:bCs w:val="0"/>
          <w:sz w:val="22"/>
          <w:szCs w:val="22"/>
        </w:rPr>
        <w:t>is personalised to their needs and wishes</w:t>
      </w:r>
      <w:r w:rsidRPr="40F02732" w:rsidR="37FC6B93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40F02732" w:rsidR="34255A5B">
        <w:rPr>
          <w:rFonts w:ascii="Arial" w:hAnsi="Arial" w:eastAsia="Arial" w:cs="Arial"/>
          <w:b w:val="0"/>
          <w:bCs w:val="0"/>
          <w:sz w:val="22"/>
          <w:szCs w:val="22"/>
        </w:rPr>
        <w:t>and they must respect and show dignity to the patient.</w:t>
      </w:r>
      <w:r w:rsidRPr="40F02732" w:rsidR="2DFFC846">
        <w:rPr>
          <w:rFonts w:ascii="Arial" w:hAnsi="Arial" w:eastAsia="Arial" w:cs="Arial"/>
          <w:b w:val="0"/>
          <w:bCs w:val="0"/>
          <w:sz w:val="22"/>
          <w:szCs w:val="22"/>
        </w:rPr>
        <w:t xml:space="preserve"> In mental health services, all patients are protected, no matter their disability or struggles</w:t>
      </w:r>
      <w:r w:rsidRPr="40F02732" w:rsidR="1A2B1AC7">
        <w:rPr>
          <w:rFonts w:ascii="Arial" w:hAnsi="Arial" w:eastAsia="Arial" w:cs="Arial"/>
          <w:b w:val="0"/>
          <w:bCs w:val="0"/>
          <w:sz w:val="22"/>
          <w:szCs w:val="22"/>
        </w:rPr>
        <w:t xml:space="preserve"> therefore, if they have full capacity to,</w:t>
      </w:r>
      <w:r w:rsidRPr="40F02732" w:rsidR="0073D7D5">
        <w:rPr>
          <w:rFonts w:ascii="Arial" w:hAnsi="Arial" w:eastAsia="Arial" w:cs="Arial"/>
          <w:b w:val="0"/>
          <w:bCs w:val="0"/>
          <w:sz w:val="22"/>
          <w:szCs w:val="22"/>
        </w:rPr>
        <w:t xml:space="preserve"> a patient must be heavily involved in their care plan</w:t>
      </w:r>
      <w:r w:rsidRPr="40F02732" w:rsidR="79486AB5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0F02732" w:rsidR="003A3490">
        <w:rPr>
          <w:rFonts w:ascii="Arial" w:hAnsi="Arial" w:eastAsia="Arial" w:cs="Arial"/>
          <w:b w:val="0"/>
          <w:bCs w:val="0"/>
          <w:sz w:val="22"/>
          <w:szCs w:val="22"/>
        </w:rPr>
        <w:t xml:space="preserve"> As an exampl</w:t>
      </w:r>
      <w:r w:rsidRPr="40F02732" w:rsidR="79486AB5">
        <w:rPr>
          <w:rFonts w:ascii="Arial" w:hAnsi="Arial" w:eastAsia="Arial" w:cs="Arial"/>
          <w:b w:val="0"/>
          <w:bCs w:val="0"/>
          <w:sz w:val="22"/>
          <w:szCs w:val="22"/>
        </w:rPr>
        <w:t>e, a</w:t>
      </w:r>
      <w:r w:rsidRPr="40F02732" w:rsidR="58990688">
        <w:rPr>
          <w:rFonts w:ascii="Arial" w:hAnsi="Arial" w:eastAsia="Arial" w:cs="Arial"/>
          <w:b w:val="0"/>
          <w:bCs w:val="0"/>
          <w:sz w:val="22"/>
          <w:szCs w:val="22"/>
        </w:rPr>
        <w:t xml:space="preserve"> counsellor</w:t>
      </w:r>
      <w:r w:rsidRPr="40F02732" w:rsidR="79486AB5">
        <w:rPr>
          <w:rFonts w:ascii="Arial" w:hAnsi="Arial" w:eastAsia="Arial" w:cs="Arial"/>
          <w:b w:val="0"/>
          <w:bCs w:val="0"/>
          <w:sz w:val="22"/>
          <w:szCs w:val="22"/>
        </w:rPr>
        <w:t xml:space="preserve"> sees two young </w:t>
      </w:r>
      <w:r w:rsidRPr="40F02732" w:rsidR="09C90B47">
        <w:rPr>
          <w:rFonts w:ascii="Arial" w:hAnsi="Arial" w:eastAsia="Arial" w:cs="Arial"/>
          <w:b w:val="0"/>
          <w:bCs w:val="0"/>
          <w:sz w:val="22"/>
          <w:szCs w:val="22"/>
        </w:rPr>
        <w:t>adult</w:t>
      </w:r>
      <w:r w:rsidRPr="40F02732" w:rsidR="13855FD7">
        <w:rPr>
          <w:rFonts w:ascii="Arial" w:hAnsi="Arial" w:eastAsia="Arial" w:cs="Arial"/>
          <w:b w:val="0"/>
          <w:bCs w:val="0"/>
          <w:sz w:val="22"/>
          <w:szCs w:val="22"/>
        </w:rPr>
        <w:t xml:space="preserve">s weekly, one has depression and anxiety </w:t>
      </w:r>
      <w:r w:rsidRPr="40F02732" w:rsidR="13855FD7">
        <w:rPr>
          <w:rFonts w:ascii="Arial" w:hAnsi="Arial" w:eastAsia="Arial" w:cs="Arial"/>
          <w:b w:val="0"/>
          <w:bCs w:val="0"/>
          <w:sz w:val="22"/>
          <w:szCs w:val="22"/>
        </w:rPr>
        <w:t>whereas</w:t>
      </w:r>
      <w:r w:rsidRPr="40F02732" w:rsidR="13855FD7">
        <w:rPr>
          <w:rFonts w:ascii="Arial" w:hAnsi="Arial" w:eastAsia="Arial" w:cs="Arial"/>
          <w:b w:val="0"/>
          <w:bCs w:val="0"/>
          <w:sz w:val="22"/>
          <w:szCs w:val="22"/>
        </w:rPr>
        <w:t xml:space="preserve"> the other one is struggling with autism, </w:t>
      </w:r>
      <w:r w:rsidRPr="40F02732" w:rsidR="7454409C">
        <w:rPr>
          <w:rFonts w:ascii="Arial" w:hAnsi="Arial" w:eastAsia="Arial" w:cs="Arial"/>
          <w:b w:val="0"/>
          <w:bCs w:val="0"/>
          <w:sz w:val="22"/>
          <w:szCs w:val="22"/>
        </w:rPr>
        <w:t>panic</w:t>
      </w:r>
      <w:r w:rsidRPr="40F02732" w:rsidR="13855F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13855FD7">
        <w:rPr>
          <w:rFonts w:ascii="Arial" w:hAnsi="Arial" w:eastAsia="Arial" w:cs="Arial"/>
          <w:b w:val="0"/>
          <w:bCs w:val="0"/>
          <w:sz w:val="22"/>
          <w:szCs w:val="22"/>
        </w:rPr>
        <w:t>attacks</w:t>
      </w:r>
      <w:r w:rsidRPr="40F02732" w:rsidR="13855FD7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40F02732" w:rsidR="510C5DDB">
        <w:rPr>
          <w:rFonts w:ascii="Arial" w:hAnsi="Arial" w:eastAsia="Arial" w:cs="Arial"/>
          <w:b w:val="0"/>
          <w:bCs w:val="0"/>
          <w:sz w:val="22"/>
          <w:szCs w:val="22"/>
        </w:rPr>
        <w:t xml:space="preserve"> ADHD.</w:t>
      </w:r>
      <w:r w:rsidRPr="40F02732" w:rsidR="04120A7E">
        <w:rPr>
          <w:rFonts w:ascii="Arial" w:hAnsi="Arial" w:eastAsia="Arial" w:cs="Arial"/>
          <w:b w:val="0"/>
          <w:bCs w:val="0"/>
          <w:sz w:val="22"/>
          <w:szCs w:val="22"/>
        </w:rPr>
        <w:t xml:space="preserve"> Both patients struggle with anxiety – this does not mean they should receive the</w:t>
      </w:r>
      <w:r w:rsidRPr="40F02732" w:rsidR="374E0416">
        <w:rPr>
          <w:rFonts w:ascii="Arial" w:hAnsi="Arial" w:eastAsia="Arial" w:cs="Arial"/>
          <w:b w:val="0"/>
          <w:bCs w:val="0"/>
          <w:sz w:val="22"/>
          <w:szCs w:val="22"/>
        </w:rPr>
        <w:t xml:space="preserve"> same</w:t>
      </w:r>
      <w:r w:rsidRPr="40F02732" w:rsidR="04120A7E">
        <w:rPr>
          <w:rFonts w:ascii="Arial" w:hAnsi="Arial" w:eastAsia="Arial" w:cs="Arial"/>
          <w:b w:val="0"/>
          <w:bCs w:val="0"/>
          <w:sz w:val="22"/>
          <w:szCs w:val="22"/>
        </w:rPr>
        <w:t xml:space="preserve"> treatment. Care is based on their </w:t>
      </w:r>
      <w:r w:rsidRPr="40F02732" w:rsidR="161F494B">
        <w:rPr>
          <w:rFonts w:ascii="Arial" w:hAnsi="Arial" w:eastAsia="Arial" w:cs="Arial"/>
          <w:b w:val="0"/>
          <w:bCs w:val="0"/>
          <w:sz w:val="22"/>
          <w:szCs w:val="22"/>
        </w:rPr>
        <w:t xml:space="preserve">personal </w:t>
      </w:r>
      <w:r w:rsidRPr="40F02732" w:rsidR="04120A7E">
        <w:rPr>
          <w:rFonts w:ascii="Arial" w:hAnsi="Arial" w:eastAsia="Arial" w:cs="Arial"/>
          <w:b w:val="0"/>
          <w:bCs w:val="0"/>
          <w:sz w:val="22"/>
          <w:szCs w:val="22"/>
        </w:rPr>
        <w:t>needs</w:t>
      </w:r>
      <w:r w:rsidRPr="40F02732" w:rsidR="112084FD">
        <w:rPr>
          <w:rFonts w:ascii="Arial" w:hAnsi="Arial" w:eastAsia="Arial" w:cs="Arial"/>
          <w:b w:val="0"/>
          <w:bCs w:val="0"/>
          <w:sz w:val="22"/>
          <w:szCs w:val="22"/>
        </w:rPr>
        <w:t xml:space="preserve"> and wishes</w:t>
      </w:r>
      <w:r w:rsidRPr="40F02732" w:rsidR="04120A7E">
        <w:rPr>
          <w:rFonts w:ascii="Arial" w:hAnsi="Arial" w:eastAsia="Arial" w:cs="Arial"/>
          <w:b w:val="0"/>
          <w:bCs w:val="0"/>
          <w:sz w:val="22"/>
          <w:szCs w:val="22"/>
        </w:rPr>
        <w:t>, therefore</w:t>
      </w:r>
      <w:r w:rsidRPr="40F02732" w:rsidR="6C278D63">
        <w:rPr>
          <w:rFonts w:ascii="Arial" w:hAnsi="Arial" w:eastAsia="Arial" w:cs="Arial"/>
          <w:b w:val="0"/>
          <w:bCs w:val="0"/>
          <w:sz w:val="22"/>
          <w:szCs w:val="22"/>
        </w:rPr>
        <w:t xml:space="preserve"> listening to their needs is vital</w:t>
      </w:r>
      <w:r w:rsidRPr="40F02732" w:rsidR="04120A7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40F02732" w:rsidP="40F02732" w:rsidRDefault="40F02732" w14:paraId="4AB8E356" w14:textId="02FAD8F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2C9B0623" w14:textId="226F103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58F431F6" w14:textId="6E600C8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7CB20E02" w14:textId="0D9C053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3EC3153B" w14:textId="2E8D042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37724EA8" w14:textId="613FEAF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156B8902" w14:textId="439CEC66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2F3E0EE" w14:textId="4BF9A91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FA54795" w14:textId="0AF3C19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1B9987D" w14:textId="61E4A71D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D7A146A" w14:textId="2570293E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0AE31AA" w14:textId="27ED56C9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48F859A" w14:textId="5E9B867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45D6DB4" w14:textId="76DDA10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7417148" w:rsidP="40F02732" w:rsidRDefault="37417148" w14:paraId="47F435AF" w14:textId="17E5E355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775462203" w:id="386731220"/>
      <w:r w:rsidRPr="40F02732" w:rsidR="37417148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Ethical Principles</w:t>
      </w:r>
      <w:bookmarkEnd w:id="386731220"/>
    </w:p>
    <w:p w:rsidR="4E44CB60" w:rsidP="40F02732" w:rsidRDefault="4E44CB60" w14:paraId="7E84E63F" w14:textId="6555B5C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40F02732" w:rsidR="4E44CB60">
        <w:rPr>
          <w:rFonts w:ascii="Arial" w:hAnsi="Arial" w:eastAsia="Arial" w:cs="Arial"/>
          <w:b w:val="0"/>
          <w:bCs w:val="0"/>
          <w:sz w:val="22"/>
          <w:szCs w:val="22"/>
        </w:rPr>
        <w:t>In health and social care, there are core ethical principles; autonomy, beneficence, non-maleficence, justice</w:t>
      </w:r>
      <w:r w:rsidRPr="40F02732" w:rsidR="02552003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40F02732" w:rsidR="02552003">
        <w:rPr>
          <w:rFonts w:ascii="Arial" w:hAnsi="Arial" w:eastAsia="Arial" w:cs="Arial"/>
          <w:b w:val="0"/>
          <w:bCs w:val="0"/>
          <w:sz w:val="22"/>
          <w:szCs w:val="22"/>
        </w:rPr>
        <w:t>confidence</w:t>
      </w:r>
      <w:r w:rsidRPr="40F02732" w:rsidR="02552003">
        <w:rPr>
          <w:rFonts w:ascii="Arial" w:hAnsi="Arial" w:eastAsia="Arial" w:cs="Arial"/>
          <w:b w:val="0"/>
          <w:bCs w:val="0"/>
          <w:sz w:val="22"/>
          <w:szCs w:val="22"/>
        </w:rPr>
        <w:t xml:space="preserve"> and informed consent. Autonomy is</w:t>
      </w:r>
      <w:r w:rsidRPr="40F02732" w:rsidR="68341C81">
        <w:rPr>
          <w:rFonts w:ascii="Arial" w:hAnsi="Arial" w:eastAsia="Arial" w:cs="Arial"/>
          <w:b w:val="0"/>
          <w:bCs w:val="0"/>
          <w:sz w:val="22"/>
          <w:szCs w:val="22"/>
        </w:rPr>
        <w:t xml:space="preserve"> the ability of a patient to make informed decisions for </w:t>
      </w:r>
      <w:r w:rsidRPr="40F02732" w:rsidR="5C1625B4">
        <w:rPr>
          <w:rFonts w:ascii="Arial" w:hAnsi="Arial" w:eastAsia="Arial" w:cs="Arial"/>
          <w:b w:val="0"/>
          <w:bCs w:val="0"/>
          <w:sz w:val="22"/>
          <w:szCs w:val="22"/>
        </w:rPr>
        <w:t>themselves,</w:t>
      </w:r>
      <w:r w:rsidRPr="40F02732" w:rsidR="68341C81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</w:t>
      </w:r>
      <w:r w:rsidRPr="40F02732" w:rsidR="3BBEF900">
        <w:rPr>
          <w:rFonts w:ascii="Arial" w:hAnsi="Arial" w:eastAsia="Arial" w:cs="Arial"/>
          <w:b w:val="0"/>
          <w:bCs w:val="0"/>
          <w:sz w:val="22"/>
          <w:szCs w:val="22"/>
        </w:rPr>
        <w:t>ir</w:t>
      </w:r>
      <w:r w:rsidRPr="40F02732" w:rsidR="68341C81">
        <w:rPr>
          <w:rFonts w:ascii="Arial" w:hAnsi="Arial" w:eastAsia="Arial" w:cs="Arial"/>
          <w:b w:val="0"/>
          <w:bCs w:val="0"/>
          <w:sz w:val="22"/>
          <w:szCs w:val="22"/>
        </w:rPr>
        <w:t xml:space="preserve"> choices being respected and</w:t>
      </w:r>
      <w:r w:rsidRPr="40F02732" w:rsidR="150ACD3C">
        <w:rPr>
          <w:rFonts w:ascii="Arial" w:hAnsi="Arial" w:eastAsia="Arial" w:cs="Arial"/>
          <w:b w:val="0"/>
          <w:bCs w:val="0"/>
          <w:sz w:val="22"/>
          <w:szCs w:val="22"/>
        </w:rPr>
        <w:t xml:space="preserve"> heard</w:t>
      </w:r>
      <w:r w:rsidRPr="40F02732" w:rsidR="68341C81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40F02732" w:rsidR="5BE6502A">
        <w:rPr>
          <w:rFonts w:ascii="Arial" w:hAnsi="Arial" w:eastAsia="Arial" w:cs="Arial"/>
          <w:b w:val="0"/>
          <w:bCs w:val="0"/>
          <w:sz w:val="22"/>
          <w:szCs w:val="22"/>
        </w:rPr>
        <w:t>University of Leeds Library, no date).</w:t>
      </w:r>
      <w:r w:rsidRPr="40F02732" w:rsidR="1A59DD07">
        <w:rPr>
          <w:rFonts w:ascii="Arial" w:hAnsi="Arial" w:eastAsia="Arial" w:cs="Arial"/>
          <w:b w:val="0"/>
          <w:bCs w:val="0"/>
          <w:sz w:val="22"/>
          <w:szCs w:val="22"/>
        </w:rPr>
        <w:t xml:space="preserve"> According to the National Library of Medicine (2020), </w:t>
      </w:r>
      <w:r w:rsidRPr="40F02732" w:rsidR="07E90620">
        <w:rPr>
          <w:rFonts w:ascii="Arial" w:hAnsi="Arial" w:eastAsia="Arial" w:cs="Arial"/>
          <w:b w:val="0"/>
          <w:bCs w:val="0"/>
          <w:sz w:val="22"/>
          <w:szCs w:val="22"/>
        </w:rPr>
        <w:t>Beneficence</w:t>
      </w:r>
      <w:r w:rsidRPr="40F02732" w:rsidR="1A59DD07">
        <w:rPr>
          <w:rFonts w:ascii="Arial" w:hAnsi="Arial" w:eastAsia="Arial" w:cs="Arial"/>
          <w:b w:val="0"/>
          <w:bCs w:val="0"/>
          <w:sz w:val="22"/>
          <w:szCs w:val="22"/>
        </w:rPr>
        <w:t xml:space="preserve"> is a key principle to protec</w:t>
      </w:r>
      <w:r w:rsidRPr="40F02732" w:rsidR="3E046958">
        <w:rPr>
          <w:rFonts w:ascii="Arial" w:hAnsi="Arial" w:eastAsia="Arial" w:cs="Arial"/>
          <w:b w:val="0"/>
          <w:bCs w:val="0"/>
          <w:sz w:val="22"/>
          <w:szCs w:val="22"/>
        </w:rPr>
        <w:t>t a patient and</w:t>
      </w:r>
      <w:r w:rsidRPr="40F02732" w:rsidR="2B3D4AB1">
        <w:rPr>
          <w:rFonts w:ascii="Arial" w:hAnsi="Arial" w:eastAsia="Arial" w:cs="Arial"/>
          <w:b w:val="0"/>
          <w:bCs w:val="0"/>
          <w:sz w:val="22"/>
          <w:szCs w:val="22"/>
        </w:rPr>
        <w:t xml:space="preserve"> promote their welfare and wellbeing.</w:t>
      </w:r>
      <w:r w:rsidRPr="40F02732" w:rsidR="478499DB">
        <w:rPr>
          <w:rFonts w:ascii="Arial" w:hAnsi="Arial" w:eastAsia="Arial" w:cs="Arial"/>
          <w:b w:val="0"/>
          <w:bCs w:val="0"/>
          <w:sz w:val="22"/>
          <w:szCs w:val="22"/>
        </w:rPr>
        <w:t xml:space="preserve"> Coming from the same source, non-maleficence </w:t>
      </w:r>
      <w:r w:rsidRPr="40F02732" w:rsidR="5B3A31EA">
        <w:rPr>
          <w:rFonts w:ascii="Arial" w:hAnsi="Arial" w:eastAsia="Arial" w:cs="Arial"/>
          <w:b w:val="0"/>
          <w:bCs w:val="0"/>
          <w:sz w:val="22"/>
          <w:szCs w:val="22"/>
        </w:rPr>
        <w:t>is avoiding harm to the patient and</w:t>
      </w:r>
      <w:r w:rsidRPr="40F02732" w:rsidR="32B95D61">
        <w:rPr>
          <w:rFonts w:ascii="Arial" w:hAnsi="Arial" w:eastAsia="Arial" w:cs="Arial"/>
          <w:b w:val="0"/>
          <w:bCs w:val="0"/>
          <w:sz w:val="22"/>
          <w:szCs w:val="22"/>
        </w:rPr>
        <w:t xml:space="preserve"> always safeguarding the patients.</w:t>
      </w:r>
      <w:r w:rsidRPr="40F02732" w:rsidR="37ACFC42">
        <w:rPr>
          <w:rFonts w:ascii="Arial" w:hAnsi="Arial" w:eastAsia="Arial" w:cs="Arial"/>
          <w:b w:val="0"/>
          <w:bCs w:val="0"/>
          <w:sz w:val="22"/>
          <w:szCs w:val="22"/>
        </w:rPr>
        <w:t xml:space="preserve"> Justice is another key principle; it promotes fair and equal treatment to all people</w:t>
      </w:r>
      <w:r w:rsidRPr="40F02732" w:rsidR="622B463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622B463F">
        <w:rPr>
          <w:rFonts w:ascii="Arial" w:hAnsi="Arial" w:eastAsia="Arial" w:cs="Arial"/>
          <w:b w:val="0"/>
          <w:bCs w:val="0"/>
          <w:sz w:val="22"/>
          <w:szCs w:val="22"/>
        </w:rPr>
        <w:t>in order to</w:t>
      </w:r>
      <w:r w:rsidRPr="40F02732" w:rsidR="622B463F">
        <w:rPr>
          <w:rFonts w:ascii="Arial" w:hAnsi="Arial" w:eastAsia="Arial" w:cs="Arial"/>
          <w:b w:val="0"/>
          <w:bCs w:val="0"/>
          <w:sz w:val="22"/>
          <w:szCs w:val="22"/>
        </w:rPr>
        <w:t xml:space="preserve"> reduce health inequalitie</w:t>
      </w:r>
      <w:r w:rsidRPr="40F02732" w:rsidR="4CD020EA">
        <w:rPr>
          <w:rFonts w:ascii="Arial" w:hAnsi="Arial" w:eastAsia="Arial" w:cs="Arial"/>
          <w:b w:val="0"/>
          <w:bCs w:val="0"/>
          <w:sz w:val="22"/>
          <w:szCs w:val="22"/>
        </w:rPr>
        <w:t>s,</w:t>
      </w:r>
      <w:r w:rsidRPr="40F02732" w:rsidR="622B463F">
        <w:rPr>
          <w:rFonts w:ascii="Arial" w:hAnsi="Arial" w:eastAsia="Arial" w:cs="Arial"/>
          <w:b w:val="0"/>
          <w:bCs w:val="0"/>
          <w:sz w:val="22"/>
          <w:szCs w:val="22"/>
        </w:rPr>
        <w:t xml:space="preserve"> as well as protecting people from discrimination (NHS England</w:t>
      </w:r>
      <w:r w:rsidRPr="40F02732" w:rsidR="08B2A972">
        <w:rPr>
          <w:rFonts w:ascii="Arial" w:hAnsi="Arial" w:eastAsia="Arial" w:cs="Arial"/>
          <w:b w:val="0"/>
          <w:bCs w:val="0"/>
          <w:sz w:val="22"/>
          <w:szCs w:val="22"/>
        </w:rPr>
        <w:t>, 2022).</w:t>
      </w:r>
      <w:r w:rsidRPr="40F02732" w:rsidR="6F1C6B41">
        <w:rPr>
          <w:rFonts w:ascii="Arial" w:hAnsi="Arial" w:eastAsia="Arial" w:cs="Arial"/>
          <w:b w:val="0"/>
          <w:bCs w:val="0"/>
          <w:sz w:val="22"/>
          <w:szCs w:val="22"/>
        </w:rPr>
        <w:t xml:space="preserve"> Confidentiality is a legal </w:t>
      </w:r>
      <w:r w:rsidRPr="40F02732" w:rsidR="46A81895">
        <w:rPr>
          <w:rFonts w:ascii="Arial" w:hAnsi="Arial" w:eastAsia="Arial" w:cs="Arial"/>
          <w:b w:val="0"/>
          <w:bCs w:val="0"/>
          <w:sz w:val="22"/>
          <w:szCs w:val="22"/>
        </w:rPr>
        <w:t>responsibility</w:t>
      </w:r>
      <w:r w:rsidRPr="40F02732" w:rsidR="6F1C6B41">
        <w:rPr>
          <w:rFonts w:ascii="Arial" w:hAnsi="Arial" w:eastAsia="Arial" w:cs="Arial"/>
          <w:b w:val="0"/>
          <w:bCs w:val="0"/>
          <w:sz w:val="22"/>
          <w:szCs w:val="22"/>
        </w:rPr>
        <w:t>; it protects personal information of patients and service users</w:t>
      </w:r>
      <w:r w:rsidRPr="40F02732" w:rsidR="7012DB2E">
        <w:rPr>
          <w:rFonts w:ascii="Arial" w:hAnsi="Arial" w:eastAsia="Arial" w:cs="Arial"/>
          <w:b w:val="0"/>
          <w:bCs w:val="0"/>
          <w:sz w:val="22"/>
          <w:szCs w:val="22"/>
        </w:rPr>
        <w:t xml:space="preserve"> (Health and Care Professions Council, 2024).</w:t>
      </w:r>
      <w:r w:rsidRPr="40F02732" w:rsidR="7616F922">
        <w:rPr>
          <w:rFonts w:ascii="Arial" w:hAnsi="Arial" w:eastAsia="Arial" w:cs="Arial"/>
          <w:b w:val="0"/>
          <w:bCs w:val="0"/>
          <w:sz w:val="22"/>
          <w:szCs w:val="22"/>
        </w:rPr>
        <w:t xml:space="preserve"> Consent is vital;</w:t>
      </w:r>
      <w:r w:rsidRPr="40F02732" w:rsidR="3C0A465B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40F02732" w:rsidR="17D9155A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 is the </w:t>
      </w:r>
      <w:r w:rsidRPr="40F02732" w:rsidR="2E255B2C">
        <w:rPr>
          <w:rFonts w:ascii="Arial" w:hAnsi="Arial" w:eastAsia="Arial" w:cs="Arial"/>
          <w:b w:val="0"/>
          <w:bCs w:val="0"/>
          <w:sz w:val="22"/>
          <w:szCs w:val="22"/>
        </w:rPr>
        <w:t>priority</w:t>
      </w:r>
      <w:r w:rsidRPr="40F02732" w:rsidR="207FD045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care delivered to them should </w:t>
      </w:r>
      <w:bookmarkStart w:name="_Int_1OwVTmSe" w:id="734948350"/>
      <w:r w:rsidRPr="40F02732" w:rsidR="207FD045">
        <w:rPr>
          <w:rFonts w:ascii="Arial" w:hAnsi="Arial" w:eastAsia="Arial" w:cs="Arial"/>
          <w:b w:val="0"/>
          <w:bCs w:val="0"/>
          <w:sz w:val="22"/>
          <w:szCs w:val="22"/>
        </w:rPr>
        <w:t>be in agreement</w:t>
      </w:r>
      <w:bookmarkEnd w:id="734948350"/>
      <w:r w:rsidRPr="40F02732" w:rsidR="207FD045">
        <w:rPr>
          <w:rFonts w:ascii="Arial" w:hAnsi="Arial" w:eastAsia="Arial" w:cs="Arial"/>
          <w:b w:val="0"/>
          <w:bCs w:val="0"/>
          <w:sz w:val="22"/>
          <w:szCs w:val="22"/>
        </w:rPr>
        <w:t xml:space="preserve"> with them. </w:t>
      </w:r>
      <w:r w:rsidRPr="40F02732" w:rsidR="6DA57E34">
        <w:rPr>
          <w:rFonts w:ascii="Arial" w:hAnsi="Arial" w:eastAsia="Arial" w:cs="Arial"/>
          <w:b w:val="0"/>
          <w:bCs w:val="0"/>
          <w:sz w:val="22"/>
          <w:szCs w:val="22"/>
        </w:rPr>
        <w:t>This will p</w:t>
      </w:r>
      <w:r w:rsidRPr="40F02732" w:rsidR="207FD045">
        <w:rPr>
          <w:rFonts w:ascii="Arial" w:hAnsi="Arial" w:eastAsia="Arial" w:cs="Arial"/>
          <w:b w:val="0"/>
          <w:bCs w:val="0"/>
          <w:sz w:val="22"/>
          <w:szCs w:val="22"/>
        </w:rPr>
        <w:t xml:space="preserve">rovide safe </w:t>
      </w:r>
      <w:r w:rsidRPr="40F02732" w:rsidR="2F4947B4">
        <w:rPr>
          <w:rFonts w:ascii="Arial" w:hAnsi="Arial" w:eastAsia="Arial" w:cs="Arial"/>
          <w:b w:val="0"/>
          <w:bCs w:val="0"/>
          <w:sz w:val="22"/>
          <w:szCs w:val="22"/>
        </w:rPr>
        <w:t>care and reduces</w:t>
      </w:r>
      <w:r w:rsidRPr="40F02732" w:rsidR="4969F832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40F02732" w:rsidR="2F4947B4">
        <w:rPr>
          <w:rFonts w:ascii="Arial" w:hAnsi="Arial" w:eastAsia="Arial" w:cs="Arial"/>
          <w:b w:val="0"/>
          <w:bCs w:val="0"/>
          <w:sz w:val="22"/>
          <w:szCs w:val="22"/>
        </w:rPr>
        <w:t xml:space="preserve"> risk of harm (Health and Care Professions Council, 202</w:t>
      </w:r>
      <w:r w:rsidRPr="40F02732" w:rsidR="00BECF32">
        <w:rPr>
          <w:rFonts w:ascii="Arial" w:hAnsi="Arial" w:eastAsia="Arial" w:cs="Arial"/>
          <w:b w:val="0"/>
          <w:bCs w:val="0"/>
          <w:sz w:val="22"/>
          <w:szCs w:val="22"/>
        </w:rPr>
        <w:t>5</w:t>
      </w:r>
      <w:r w:rsidRPr="40F02732" w:rsidR="2F4947B4">
        <w:rPr>
          <w:rFonts w:ascii="Arial" w:hAnsi="Arial" w:eastAsia="Arial" w:cs="Arial"/>
          <w:b w:val="0"/>
          <w:bCs w:val="0"/>
          <w:sz w:val="22"/>
          <w:szCs w:val="22"/>
        </w:rPr>
        <w:t>).</w:t>
      </w:r>
      <w:r w:rsidRPr="40F02732" w:rsidR="021803A2">
        <w:rPr>
          <w:rFonts w:ascii="Arial" w:hAnsi="Arial" w:eastAsia="Arial" w:cs="Arial"/>
          <w:b w:val="0"/>
          <w:bCs w:val="0"/>
          <w:sz w:val="22"/>
          <w:szCs w:val="22"/>
        </w:rPr>
        <w:t xml:space="preserve"> These core principles will</w:t>
      </w:r>
      <w:r w:rsidRPr="40F02732" w:rsidR="622F7FBA">
        <w:rPr>
          <w:rFonts w:ascii="Arial" w:hAnsi="Arial" w:eastAsia="Arial" w:cs="Arial"/>
          <w:b w:val="0"/>
          <w:bCs w:val="0"/>
          <w:sz w:val="22"/>
          <w:szCs w:val="22"/>
        </w:rPr>
        <w:t xml:space="preserve"> allow for the best outcomes for service users and ensuring care is equal and just (National Institute for Health and Care Excellence</w:t>
      </w:r>
      <w:r w:rsidRPr="40F02732" w:rsidR="46937DD2">
        <w:rPr>
          <w:rFonts w:ascii="Arial" w:hAnsi="Arial" w:eastAsia="Arial" w:cs="Arial"/>
          <w:b w:val="0"/>
          <w:bCs w:val="0"/>
          <w:sz w:val="22"/>
          <w:szCs w:val="22"/>
        </w:rPr>
        <w:t>, 2026</w:t>
      </w:r>
      <w:r w:rsidRPr="40F02732" w:rsidR="46937DD2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40F02732" w:rsidP="40F02732" w:rsidRDefault="40F02732" w14:paraId="6F4831E2" w14:textId="22A1F5C9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8E74C9C" w14:textId="7402EE6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488ABE0" w14:textId="251FDFD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83C13A8" w14:textId="55F9B39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209C9423" w14:textId="6985511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5E5A99E8" w14:textId="19A239F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6FBBD7A5" w14:textId="57CE41B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6EAB8D2D" w14:textId="1FBA5C2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18F12FC8" w14:textId="521AB22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4188E6AE" w14:textId="2A24871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7FE041D6" w14:textId="6B5B288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7B400E28" w14:textId="7DF78E6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180860E3" w14:textId="444B62C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F9CAE5F" w14:textId="6219BE4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CD83899" w:rsidP="40F02732" w:rsidRDefault="4CD83899" w14:paraId="02EEF70B" w14:textId="5787A355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2003780587" w:id="980064631"/>
      <w:r w:rsidRPr="40F02732" w:rsidR="4CD83899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Partnership Working</w:t>
      </w:r>
      <w:bookmarkEnd w:id="980064631"/>
    </w:p>
    <w:p w:rsidR="6F017CAC" w:rsidP="40F02732" w:rsidRDefault="6F017CAC" w14:paraId="087821E3" w14:textId="1CF2126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F02732" w:rsidR="6F017CAC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involves the collaboration of other relevant healthcare professionals </w:t>
      </w:r>
      <w:r w:rsidRPr="40F02732" w:rsidR="6F017CAC">
        <w:rPr>
          <w:rFonts w:ascii="Arial" w:hAnsi="Arial" w:eastAsia="Arial" w:cs="Arial"/>
          <w:b w:val="0"/>
          <w:bCs w:val="0"/>
          <w:sz w:val="22"/>
          <w:szCs w:val="22"/>
        </w:rPr>
        <w:t>in order to</w:t>
      </w:r>
      <w:r w:rsidRPr="40F02732" w:rsidR="6F017CAC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 a patients’ need</w:t>
      </w:r>
      <w:r w:rsidRPr="40F02732" w:rsidR="06EA58BE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0F02732" w:rsidR="5A38808C">
        <w:rPr>
          <w:rFonts w:ascii="Arial" w:hAnsi="Arial" w:eastAsia="Arial" w:cs="Arial"/>
          <w:b w:val="0"/>
          <w:bCs w:val="0"/>
          <w:sz w:val="22"/>
          <w:szCs w:val="22"/>
        </w:rPr>
        <w:t xml:space="preserve"> If a</w:t>
      </w:r>
      <w:r w:rsidRPr="40F02732" w:rsidR="0DE4D913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 feels that another</w:t>
      </w:r>
      <w:r w:rsidRPr="40F02732" w:rsidR="6D3EED49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</w:t>
      </w:r>
      <w:r w:rsidRPr="40F02732" w:rsidR="0DE4D9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0DE4D913">
        <w:rPr>
          <w:rFonts w:ascii="Arial" w:hAnsi="Arial" w:eastAsia="Arial" w:cs="Arial"/>
          <w:b w:val="0"/>
          <w:bCs w:val="0"/>
          <w:sz w:val="22"/>
          <w:szCs w:val="22"/>
        </w:rPr>
        <w:t>is able to</w:t>
      </w:r>
      <w:r w:rsidRPr="40F02732" w:rsidR="49C5324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0DE4D913">
        <w:rPr>
          <w:rFonts w:ascii="Arial" w:hAnsi="Arial" w:eastAsia="Arial" w:cs="Arial"/>
          <w:b w:val="0"/>
          <w:bCs w:val="0"/>
          <w:sz w:val="22"/>
          <w:szCs w:val="22"/>
        </w:rPr>
        <w:t>support</w:t>
      </w:r>
      <w:r w:rsidRPr="40F02732" w:rsidR="1B8EFFB7">
        <w:rPr>
          <w:rFonts w:ascii="Arial" w:hAnsi="Arial" w:eastAsia="Arial" w:cs="Arial"/>
          <w:b w:val="0"/>
          <w:bCs w:val="0"/>
          <w:sz w:val="22"/>
          <w:szCs w:val="22"/>
        </w:rPr>
        <w:t xml:space="preserve"> a patient</w:t>
      </w:r>
      <w:r w:rsidRPr="40F02732" w:rsidR="0DE4D913">
        <w:rPr>
          <w:rFonts w:ascii="Arial" w:hAnsi="Arial" w:eastAsia="Arial" w:cs="Arial"/>
          <w:b w:val="0"/>
          <w:bCs w:val="0"/>
          <w:sz w:val="22"/>
          <w:szCs w:val="22"/>
        </w:rPr>
        <w:t xml:space="preserve"> better</w:t>
      </w:r>
      <w:r w:rsidRPr="40F02732" w:rsidR="61B08E15">
        <w:rPr>
          <w:rFonts w:ascii="Arial" w:hAnsi="Arial" w:eastAsia="Arial" w:cs="Arial"/>
          <w:b w:val="0"/>
          <w:bCs w:val="0"/>
          <w:sz w:val="22"/>
          <w:szCs w:val="22"/>
        </w:rPr>
        <w:t>, they will contact the necessary services and collaborate</w:t>
      </w:r>
      <w:r w:rsidRPr="40F02732" w:rsidR="0DE4D91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40F02732" w:rsidR="35E83C29">
        <w:rPr>
          <w:rFonts w:ascii="Arial" w:hAnsi="Arial" w:eastAsia="Arial" w:cs="Arial"/>
          <w:b w:val="0"/>
          <w:bCs w:val="0"/>
          <w:sz w:val="22"/>
          <w:szCs w:val="22"/>
        </w:rPr>
        <w:t xml:space="preserve"> All</w:t>
      </w:r>
      <w:r w:rsidRPr="40F02732" w:rsidR="2A03E4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3DD607D4">
        <w:rPr>
          <w:rFonts w:ascii="Arial" w:hAnsi="Arial" w:eastAsia="Arial" w:cs="Arial"/>
          <w:b w:val="0"/>
          <w:bCs w:val="0"/>
          <w:sz w:val="22"/>
          <w:szCs w:val="22"/>
        </w:rPr>
        <w:t xml:space="preserve">professionals will bring their relevant and respective insights, skills, </w:t>
      </w:r>
      <w:r w:rsidRPr="40F02732" w:rsidR="3DD607D4">
        <w:rPr>
          <w:rFonts w:ascii="Arial" w:hAnsi="Arial" w:eastAsia="Arial" w:cs="Arial"/>
          <w:b w:val="0"/>
          <w:bCs w:val="0"/>
          <w:sz w:val="22"/>
          <w:szCs w:val="22"/>
        </w:rPr>
        <w:t>resources</w:t>
      </w:r>
      <w:r w:rsidRPr="40F02732" w:rsidR="3DD607D4">
        <w:rPr>
          <w:rFonts w:ascii="Arial" w:hAnsi="Arial" w:eastAsia="Arial" w:cs="Arial"/>
          <w:b w:val="0"/>
          <w:bCs w:val="0"/>
          <w:sz w:val="22"/>
          <w:szCs w:val="22"/>
        </w:rPr>
        <w:t xml:space="preserve"> and ideas to the patient</w:t>
      </w:r>
      <w:r w:rsidRPr="40F02732" w:rsidR="0BCD353E">
        <w:rPr>
          <w:rFonts w:ascii="Arial" w:hAnsi="Arial" w:eastAsia="Arial" w:cs="Arial"/>
          <w:b w:val="0"/>
          <w:bCs w:val="0"/>
          <w:sz w:val="22"/>
          <w:szCs w:val="22"/>
        </w:rPr>
        <w:t xml:space="preserve"> and together</w:t>
      </w:r>
      <w:r w:rsidRPr="40F02732" w:rsidR="05CAC638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F02732" w:rsidR="0BCD353E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communication and teamwork, they will provide the best possible care for the patient (</w:t>
      </w:r>
      <w:r w:rsidRPr="40F02732" w:rsidR="75FB0B38">
        <w:rPr>
          <w:rFonts w:ascii="Arial" w:hAnsi="Arial" w:eastAsia="Arial" w:cs="Arial"/>
          <w:b w:val="0"/>
          <w:bCs w:val="0"/>
          <w:sz w:val="22"/>
          <w:szCs w:val="22"/>
        </w:rPr>
        <w:t>National</w:t>
      </w:r>
      <w:r w:rsidRPr="40F02732" w:rsidR="0BCD353E">
        <w:rPr>
          <w:rFonts w:ascii="Arial" w:hAnsi="Arial" w:eastAsia="Arial" w:cs="Arial"/>
          <w:b w:val="0"/>
          <w:bCs w:val="0"/>
          <w:sz w:val="22"/>
          <w:szCs w:val="22"/>
        </w:rPr>
        <w:t xml:space="preserve"> Co-ordinating Centre for Public</w:t>
      </w:r>
      <w:r w:rsidRPr="40F02732" w:rsidR="245879F5">
        <w:rPr>
          <w:rFonts w:ascii="Arial" w:hAnsi="Arial" w:eastAsia="Arial" w:cs="Arial"/>
          <w:b w:val="0"/>
          <w:bCs w:val="0"/>
          <w:sz w:val="22"/>
          <w:szCs w:val="22"/>
        </w:rPr>
        <w:t xml:space="preserve"> Engagement, 2026).</w:t>
      </w:r>
      <w:r w:rsidRPr="40F02732" w:rsidR="365C031E">
        <w:rPr>
          <w:rFonts w:ascii="Arial" w:hAnsi="Arial" w:eastAsia="Arial" w:cs="Arial"/>
          <w:b w:val="0"/>
          <w:bCs w:val="0"/>
          <w:sz w:val="22"/>
          <w:szCs w:val="22"/>
        </w:rPr>
        <w:t xml:space="preserve"> Partnership working is vital; it helps</w:t>
      </w:r>
      <w:r w:rsidRPr="40F02732" w:rsidR="699075BF">
        <w:rPr>
          <w:rFonts w:ascii="Arial" w:hAnsi="Arial" w:eastAsia="Arial" w:cs="Arial"/>
          <w:b w:val="0"/>
          <w:bCs w:val="0"/>
          <w:sz w:val="22"/>
          <w:szCs w:val="22"/>
        </w:rPr>
        <w:t xml:space="preserve"> to achieve the best outcomes for the patient</w:t>
      </w:r>
      <w:r w:rsidRPr="40F02732" w:rsidR="38F89A1D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F02732" w:rsidR="141B788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141B7882">
        <w:rPr>
          <w:rFonts w:ascii="Arial" w:hAnsi="Arial" w:eastAsia="Arial" w:cs="Arial"/>
          <w:b w:val="0"/>
          <w:bCs w:val="0"/>
          <w:sz w:val="22"/>
          <w:szCs w:val="22"/>
        </w:rPr>
        <w:t>as well as reducing inequalities and giving</w:t>
      </w:r>
      <w:r w:rsidRPr="40F02732" w:rsidR="141B7882">
        <w:rPr>
          <w:rFonts w:ascii="Arial" w:hAnsi="Arial" w:eastAsia="Arial" w:cs="Arial"/>
          <w:b w:val="0"/>
          <w:bCs w:val="0"/>
          <w:sz w:val="22"/>
          <w:szCs w:val="22"/>
        </w:rPr>
        <w:t xml:space="preserve"> personalised</w:t>
      </w:r>
      <w:r w:rsidRPr="40F02732" w:rsidR="5D653851">
        <w:rPr>
          <w:rFonts w:ascii="Arial" w:hAnsi="Arial" w:eastAsia="Arial" w:cs="Arial"/>
          <w:b w:val="0"/>
          <w:bCs w:val="0"/>
          <w:sz w:val="22"/>
          <w:szCs w:val="22"/>
        </w:rPr>
        <w:t xml:space="preserve"> care</w:t>
      </w:r>
      <w:r w:rsidRPr="40F02732" w:rsidR="141B7882">
        <w:rPr>
          <w:rFonts w:ascii="Arial" w:hAnsi="Arial" w:eastAsia="Arial" w:cs="Arial"/>
          <w:b w:val="0"/>
          <w:bCs w:val="0"/>
          <w:sz w:val="22"/>
          <w:szCs w:val="22"/>
        </w:rPr>
        <w:t xml:space="preserve"> (Care Quality Commis</w:t>
      </w:r>
      <w:r w:rsidRPr="40F02732" w:rsidR="6335EF64">
        <w:rPr>
          <w:rFonts w:ascii="Arial" w:hAnsi="Arial" w:eastAsia="Arial" w:cs="Arial"/>
          <w:b w:val="0"/>
          <w:bCs w:val="0"/>
          <w:sz w:val="22"/>
          <w:szCs w:val="22"/>
        </w:rPr>
        <w:t>sion, 2026).</w:t>
      </w:r>
      <w:r w:rsidRPr="40F02732" w:rsidR="1A6594F8">
        <w:rPr>
          <w:rFonts w:ascii="Arial" w:hAnsi="Arial" w:eastAsia="Arial" w:cs="Arial"/>
          <w:b w:val="0"/>
          <w:bCs w:val="0"/>
          <w:sz w:val="22"/>
          <w:szCs w:val="22"/>
        </w:rPr>
        <w:t xml:space="preserve"> Partnership working</w:t>
      </w:r>
      <w:r w:rsidRPr="40F02732" w:rsidR="59406102">
        <w:rPr>
          <w:rFonts w:ascii="Arial" w:hAnsi="Arial" w:eastAsia="Arial" w:cs="Arial"/>
          <w:b w:val="0"/>
          <w:bCs w:val="0"/>
          <w:sz w:val="22"/>
          <w:szCs w:val="22"/>
        </w:rPr>
        <w:t xml:space="preserve"> within mental health services is a </w:t>
      </w:r>
      <w:r w:rsidRPr="40F02732" w:rsidR="59406102">
        <w:rPr>
          <w:rFonts w:ascii="Arial" w:hAnsi="Arial" w:eastAsia="Arial" w:cs="Arial"/>
          <w:b w:val="0"/>
          <w:bCs w:val="0"/>
          <w:sz w:val="22"/>
          <w:szCs w:val="22"/>
        </w:rPr>
        <w:t>key way</w:t>
      </w:r>
      <w:r w:rsidRPr="40F02732" w:rsidR="59406102">
        <w:rPr>
          <w:rFonts w:ascii="Arial" w:hAnsi="Arial" w:eastAsia="Arial" w:cs="Arial"/>
          <w:b w:val="0"/>
          <w:bCs w:val="0"/>
          <w:sz w:val="22"/>
          <w:szCs w:val="22"/>
        </w:rPr>
        <w:t xml:space="preserve"> of</w:t>
      </w:r>
      <w:r w:rsidRPr="40F02732" w:rsidR="53C4682A">
        <w:rPr>
          <w:rFonts w:ascii="Arial" w:hAnsi="Arial" w:eastAsia="Arial" w:cs="Arial"/>
          <w:b w:val="0"/>
          <w:bCs w:val="0"/>
          <w:sz w:val="22"/>
          <w:szCs w:val="22"/>
        </w:rPr>
        <w:t xml:space="preserve"> different services collaborating to support all needs</w:t>
      </w:r>
      <w:r w:rsidRPr="40F02732" w:rsidR="752BC8F2">
        <w:rPr>
          <w:rFonts w:ascii="Arial" w:hAnsi="Arial" w:eastAsia="Arial" w:cs="Arial"/>
          <w:b w:val="0"/>
          <w:bCs w:val="0"/>
          <w:sz w:val="22"/>
          <w:szCs w:val="22"/>
        </w:rPr>
        <w:t>. In mental health services, there are key actions to support mental health support</w:t>
      </w:r>
      <w:r w:rsidRPr="40F02732" w:rsidR="43F5AB51">
        <w:rPr>
          <w:rFonts w:ascii="Arial" w:hAnsi="Arial" w:eastAsia="Arial" w:cs="Arial"/>
          <w:b w:val="0"/>
          <w:bCs w:val="0"/>
          <w:sz w:val="22"/>
          <w:szCs w:val="22"/>
        </w:rPr>
        <w:t>. S</w:t>
      </w:r>
      <w:r w:rsidRPr="40F02732" w:rsidR="4DBFBBCE">
        <w:rPr>
          <w:rFonts w:ascii="Arial" w:hAnsi="Arial" w:eastAsia="Arial" w:cs="Arial"/>
          <w:b w:val="0"/>
          <w:bCs w:val="0"/>
          <w:sz w:val="22"/>
          <w:szCs w:val="22"/>
        </w:rPr>
        <w:t xml:space="preserve">ome of </w:t>
      </w:r>
      <w:r w:rsidRPr="40F02732" w:rsidR="752BC8F2">
        <w:rPr>
          <w:rFonts w:ascii="Arial" w:hAnsi="Arial" w:eastAsia="Arial" w:cs="Arial"/>
          <w:b w:val="0"/>
          <w:bCs w:val="0"/>
          <w:sz w:val="22"/>
          <w:szCs w:val="22"/>
        </w:rPr>
        <w:t>th</w:t>
      </w:r>
      <w:r w:rsidRPr="40F02732" w:rsidR="4131E5D9">
        <w:rPr>
          <w:rFonts w:ascii="Arial" w:hAnsi="Arial" w:eastAsia="Arial" w:cs="Arial"/>
          <w:b w:val="0"/>
          <w:bCs w:val="0"/>
          <w:sz w:val="22"/>
          <w:szCs w:val="22"/>
        </w:rPr>
        <w:t>ese</w:t>
      </w:r>
      <w:r w:rsidRPr="40F02732" w:rsidR="752BC8F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36DCA9DA">
        <w:rPr>
          <w:rFonts w:ascii="Arial" w:hAnsi="Arial" w:eastAsia="Arial" w:cs="Arial"/>
          <w:b w:val="0"/>
          <w:bCs w:val="0"/>
          <w:sz w:val="22"/>
          <w:szCs w:val="22"/>
        </w:rPr>
        <w:t>includes</w:t>
      </w:r>
      <w:r w:rsidRPr="40F02732" w:rsidR="752BC8F2">
        <w:rPr>
          <w:rFonts w:ascii="Arial" w:hAnsi="Arial" w:eastAsia="Arial" w:cs="Arial"/>
          <w:b w:val="0"/>
          <w:bCs w:val="0"/>
          <w:sz w:val="22"/>
          <w:szCs w:val="22"/>
        </w:rPr>
        <w:t xml:space="preserve"> developing honest and op</w:t>
      </w:r>
      <w:r w:rsidRPr="40F02732" w:rsidR="43802CF3">
        <w:rPr>
          <w:rFonts w:ascii="Arial" w:hAnsi="Arial" w:eastAsia="Arial" w:cs="Arial"/>
          <w:b w:val="0"/>
          <w:bCs w:val="0"/>
          <w:sz w:val="22"/>
          <w:szCs w:val="22"/>
        </w:rPr>
        <w:t>en relationships,</w:t>
      </w:r>
      <w:r w:rsidRPr="40F02732" w:rsidR="4EC7B79B">
        <w:rPr>
          <w:rFonts w:ascii="Arial" w:hAnsi="Arial" w:eastAsia="Arial" w:cs="Arial"/>
          <w:b w:val="0"/>
          <w:bCs w:val="0"/>
          <w:sz w:val="22"/>
          <w:szCs w:val="22"/>
        </w:rPr>
        <w:t xml:space="preserve"> partnership working frameworks, </w:t>
      </w:r>
      <w:r w:rsidRPr="40F02732" w:rsidR="4EC7B79B">
        <w:rPr>
          <w:rFonts w:ascii="Arial" w:hAnsi="Arial" w:eastAsia="Arial" w:cs="Arial"/>
          <w:b w:val="0"/>
          <w:bCs w:val="0"/>
          <w:sz w:val="22"/>
          <w:szCs w:val="22"/>
        </w:rPr>
        <w:t>governance</w:t>
      </w:r>
      <w:r w:rsidRPr="40F02732" w:rsidR="4EC7B79B">
        <w:rPr>
          <w:rFonts w:ascii="Arial" w:hAnsi="Arial" w:eastAsia="Arial" w:cs="Arial"/>
          <w:b w:val="0"/>
          <w:bCs w:val="0"/>
          <w:sz w:val="22"/>
          <w:szCs w:val="22"/>
        </w:rPr>
        <w:t xml:space="preserve"> and quality assurance, early intervention and prevention, partnership work</w:t>
      </w:r>
      <w:r w:rsidRPr="40F02732" w:rsidR="2C2856F1">
        <w:rPr>
          <w:rFonts w:ascii="Arial" w:hAnsi="Arial" w:eastAsia="Arial" w:cs="Arial"/>
          <w:b w:val="0"/>
          <w:bCs w:val="0"/>
          <w:sz w:val="22"/>
          <w:szCs w:val="22"/>
        </w:rPr>
        <w:t xml:space="preserve">force </w:t>
      </w:r>
      <w:r w:rsidRPr="40F02732" w:rsidR="2C2856F1">
        <w:rPr>
          <w:rFonts w:ascii="Arial" w:hAnsi="Arial" w:eastAsia="Arial" w:cs="Arial"/>
          <w:b w:val="0"/>
          <w:bCs w:val="0"/>
          <w:sz w:val="22"/>
          <w:szCs w:val="22"/>
        </w:rPr>
        <w:t>plans</w:t>
      </w:r>
      <w:r w:rsidRPr="40F02732" w:rsidR="2C2856F1">
        <w:rPr>
          <w:rFonts w:ascii="Arial" w:hAnsi="Arial" w:eastAsia="Arial" w:cs="Arial"/>
          <w:b w:val="0"/>
          <w:bCs w:val="0"/>
          <w:sz w:val="22"/>
          <w:szCs w:val="22"/>
        </w:rPr>
        <w:t xml:space="preserve"> and multi-disciplinary team training programmes</w:t>
      </w:r>
      <w:r w:rsidRPr="40F02732" w:rsidR="3459F14A">
        <w:rPr>
          <w:rFonts w:ascii="Arial" w:hAnsi="Arial" w:eastAsia="Arial" w:cs="Arial"/>
          <w:b w:val="0"/>
          <w:bCs w:val="0"/>
          <w:sz w:val="22"/>
          <w:szCs w:val="22"/>
        </w:rPr>
        <w:t xml:space="preserve"> (Local Government Association, 2024).</w:t>
      </w:r>
    </w:p>
    <w:p w:rsidR="40F02732" w:rsidP="40F02732" w:rsidRDefault="40F02732" w14:paraId="1142BA42" w14:textId="3CF9166E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A899705" w14:textId="416EB2EF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8C4B6E2" w14:textId="023A74DA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7E6F456" w14:textId="2553AAE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1E40B76" w14:textId="72062A20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1582D97" w14:textId="640D5552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457B207" w14:textId="3E64D724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F8CBC66" w14:textId="4F2DF4AD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889937A" w14:textId="1372696A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45A2679" w14:textId="47DDC7C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FF9753B" w14:textId="6C0294AD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CFA85AF" w14:textId="19E4E4A0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C5AF930" w14:textId="7A6F5C4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F765518" w14:textId="01BBB27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B998E2C" w14:textId="78EBA39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63256D0" w:rsidP="40F02732" w:rsidRDefault="063256D0" w14:paraId="5CD6C678" w14:textId="31745058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1625315395" w:id="1795484850"/>
      <w:r w:rsidRPr="40F02732" w:rsidR="063256D0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Benefits of partnership working</w:t>
      </w:r>
      <w:bookmarkEnd w:id="1795484850"/>
    </w:p>
    <w:p w:rsidR="063256D0" w:rsidP="40F02732" w:rsidRDefault="063256D0" w14:paraId="098A8D17" w14:textId="477B2CA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40F02732" w:rsidR="063256D0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has many </w:t>
      </w:r>
      <w:r w:rsidRPr="40F02732" w:rsidR="5BED4169">
        <w:rPr>
          <w:rFonts w:ascii="Arial" w:hAnsi="Arial" w:eastAsia="Arial" w:cs="Arial"/>
          <w:b w:val="0"/>
          <w:bCs w:val="0"/>
          <w:sz w:val="22"/>
          <w:szCs w:val="22"/>
        </w:rPr>
        <w:t xml:space="preserve">key </w:t>
      </w:r>
      <w:r w:rsidRPr="40F02732" w:rsidR="063256D0">
        <w:rPr>
          <w:rFonts w:ascii="Arial" w:hAnsi="Arial" w:eastAsia="Arial" w:cs="Arial"/>
          <w:b w:val="0"/>
          <w:bCs w:val="0"/>
          <w:sz w:val="22"/>
          <w:szCs w:val="22"/>
        </w:rPr>
        <w:t>benefits</w:t>
      </w:r>
      <w:r w:rsidRPr="40F02732" w:rsidR="08879A32">
        <w:rPr>
          <w:rFonts w:ascii="Arial" w:hAnsi="Arial" w:eastAsia="Arial" w:cs="Arial"/>
          <w:b w:val="0"/>
          <w:bCs w:val="0"/>
          <w:sz w:val="22"/>
          <w:szCs w:val="22"/>
        </w:rPr>
        <w:t>. This includes being able to provide a holistic and personalised approach</w:t>
      </w:r>
      <w:r w:rsidRPr="40F02732" w:rsidR="3485650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070EEB05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40F02732" w:rsidR="402E59BC">
        <w:rPr>
          <w:rFonts w:ascii="Arial" w:hAnsi="Arial" w:eastAsia="Arial" w:cs="Arial"/>
          <w:b w:val="0"/>
          <w:bCs w:val="0"/>
          <w:sz w:val="22"/>
          <w:szCs w:val="22"/>
        </w:rPr>
        <w:t>by considering all needs of a patient, it allows for</w:t>
      </w:r>
      <w:r w:rsidRPr="40F02732" w:rsidR="655B5CD7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40F02732" w:rsidR="402E59BC">
        <w:rPr>
          <w:rFonts w:ascii="Arial" w:hAnsi="Arial" w:eastAsia="Arial" w:cs="Arial"/>
          <w:b w:val="0"/>
          <w:bCs w:val="0"/>
          <w:sz w:val="22"/>
          <w:szCs w:val="22"/>
        </w:rPr>
        <w:t xml:space="preserve"> better approach</w:t>
      </w:r>
      <w:r w:rsidRPr="40F02732" w:rsidR="48386173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40F02732" w:rsidR="08879A32">
        <w:rPr>
          <w:rFonts w:ascii="Arial" w:hAnsi="Arial" w:eastAsia="Arial" w:cs="Arial"/>
          <w:b w:val="0"/>
          <w:bCs w:val="0"/>
          <w:sz w:val="22"/>
          <w:szCs w:val="22"/>
        </w:rPr>
        <w:t>, enhanced problem solving</w:t>
      </w:r>
      <w:r w:rsidRPr="40F02732" w:rsidR="5EE68B9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3C23D124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40F02732" w:rsidR="1CE96A3B">
        <w:rPr>
          <w:rFonts w:ascii="Arial" w:hAnsi="Arial" w:eastAsia="Arial" w:cs="Arial"/>
          <w:b w:val="0"/>
          <w:bCs w:val="0"/>
          <w:sz w:val="22"/>
          <w:szCs w:val="22"/>
        </w:rPr>
        <w:t xml:space="preserve">having professionals with their </w:t>
      </w:r>
      <w:r w:rsidRPr="40F02732" w:rsidR="532A51C8">
        <w:rPr>
          <w:rFonts w:ascii="Arial" w:hAnsi="Arial" w:eastAsia="Arial" w:cs="Arial"/>
          <w:b w:val="0"/>
          <w:bCs w:val="0"/>
          <w:sz w:val="22"/>
          <w:szCs w:val="22"/>
        </w:rPr>
        <w:t>respective</w:t>
      </w:r>
      <w:r w:rsidRPr="40F02732" w:rsidR="1CE96A3B">
        <w:rPr>
          <w:rFonts w:ascii="Arial" w:hAnsi="Arial" w:eastAsia="Arial" w:cs="Arial"/>
          <w:b w:val="0"/>
          <w:bCs w:val="0"/>
          <w:sz w:val="22"/>
          <w:szCs w:val="22"/>
        </w:rPr>
        <w:t xml:space="preserve"> skills and </w:t>
      </w:r>
      <w:r w:rsidRPr="40F02732" w:rsidR="3450BD6D">
        <w:rPr>
          <w:rFonts w:ascii="Arial" w:hAnsi="Arial" w:eastAsia="Arial" w:cs="Arial"/>
          <w:b w:val="0"/>
          <w:bCs w:val="0"/>
          <w:sz w:val="22"/>
          <w:szCs w:val="22"/>
        </w:rPr>
        <w:t>knowledge will allow for effective solutions</w:t>
      </w:r>
      <w:r w:rsidRPr="40F02732" w:rsidR="2625993E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40F02732" w:rsidR="06D15E2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F02732" w:rsidR="037822B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037822B9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40F02732" w:rsidR="08879A32">
        <w:rPr>
          <w:rFonts w:ascii="Arial" w:hAnsi="Arial" w:eastAsia="Arial" w:cs="Arial"/>
          <w:b w:val="0"/>
          <w:bCs w:val="0"/>
          <w:sz w:val="22"/>
          <w:szCs w:val="22"/>
        </w:rPr>
        <w:t xml:space="preserve"> meeting </w:t>
      </w:r>
      <w:r w:rsidRPr="40F02732" w:rsidR="6A1DDF4B">
        <w:rPr>
          <w:rFonts w:ascii="Arial" w:hAnsi="Arial" w:eastAsia="Arial" w:cs="Arial"/>
          <w:b w:val="0"/>
          <w:bCs w:val="0"/>
          <w:sz w:val="22"/>
          <w:szCs w:val="22"/>
        </w:rPr>
        <w:t>regulatory standard</w:t>
      </w:r>
      <w:r w:rsidRPr="40F02732" w:rsidR="53626749">
        <w:rPr>
          <w:rFonts w:ascii="Arial" w:hAnsi="Arial" w:eastAsia="Arial" w:cs="Arial"/>
          <w:b w:val="0"/>
          <w:bCs w:val="0"/>
          <w:sz w:val="22"/>
          <w:szCs w:val="22"/>
        </w:rPr>
        <w:t>s (</w:t>
      </w:r>
      <w:r w:rsidRPr="40F02732" w:rsidR="5002333A">
        <w:rPr>
          <w:rFonts w:ascii="Arial" w:hAnsi="Arial" w:eastAsia="Arial" w:cs="Arial"/>
          <w:b w:val="0"/>
          <w:bCs w:val="0"/>
          <w:sz w:val="22"/>
          <w:szCs w:val="22"/>
        </w:rPr>
        <w:t>this will allow that the care given is meeting the required standards</w:t>
      </w:r>
      <w:r w:rsidRPr="40F02732" w:rsidR="71828B73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40F02732" w:rsidR="5002333A">
        <w:rPr>
          <w:rFonts w:ascii="Arial" w:hAnsi="Arial" w:eastAsia="Arial" w:cs="Arial"/>
          <w:b w:val="0"/>
          <w:bCs w:val="0"/>
          <w:sz w:val="22"/>
          <w:szCs w:val="22"/>
        </w:rPr>
        <w:t xml:space="preserve"> (Care Learning, </w:t>
      </w:r>
      <w:r w:rsidRPr="40F02732" w:rsidR="1013327A">
        <w:rPr>
          <w:rFonts w:ascii="Arial" w:hAnsi="Arial" w:eastAsia="Arial" w:cs="Arial"/>
          <w:b w:val="0"/>
          <w:bCs w:val="0"/>
          <w:sz w:val="22"/>
          <w:szCs w:val="22"/>
        </w:rPr>
        <w:t>2024).</w:t>
      </w:r>
      <w:r w:rsidRPr="40F02732" w:rsidR="0A052E11">
        <w:rPr>
          <w:rFonts w:ascii="Arial" w:hAnsi="Arial" w:eastAsia="Arial" w:cs="Arial"/>
          <w:b w:val="0"/>
          <w:bCs w:val="0"/>
          <w:sz w:val="22"/>
          <w:szCs w:val="22"/>
        </w:rPr>
        <w:t xml:space="preserve"> If a counsellor feels that a client they are seeing could </w:t>
      </w:r>
      <w:r w:rsidRPr="40F02732" w:rsidR="0A052E11">
        <w:rPr>
          <w:rFonts w:ascii="Arial" w:hAnsi="Arial" w:eastAsia="Arial" w:cs="Arial"/>
          <w:b w:val="0"/>
          <w:bCs w:val="0"/>
          <w:sz w:val="22"/>
          <w:szCs w:val="22"/>
        </w:rPr>
        <w:t>benefit</w:t>
      </w:r>
      <w:r w:rsidRPr="40F02732" w:rsidR="0A052E11">
        <w:rPr>
          <w:rFonts w:ascii="Arial" w:hAnsi="Arial" w:eastAsia="Arial" w:cs="Arial"/>
          <w:b w:val="0"/>
          <w:bCs w:val="0"/>
          <w:sz w:val="22"/>
          <w:szCs w:val="22"/>
        </w:rPr>
        <w:t xml:space="preserve"> from medication to support with severe low mood, then they should contact a</w:t>
      </w:r>
      <w:r w:rsidRPr="40F02732" w:rsidR="00518C2C">
        <w:rPr>
          <w:rFonts w:ascii="Arial" w:hAnsi="Arial" w:eastAsia="Arial" w:cs="Arial"/>
          <w:b w:val="0"/>
          <w:bCs w:val="0"/>
          <w:sz w:val="22"/>
          <w:szCs w:val="22"/>
        </w:rPr>
        <w:t xml:space="preserve"> clinical psychologist</w:t>
      </w:r>
      <w:r w:rsidRPr="40F02732" w:rsidR="0E2D2E00">
        <w:rPr>
          <w:rFonts w:ascii="Arial" w:hAnsi="Arial" w:eastAsia="Arial" w:cs="Arial"/>
          <w:b w:val="0"/>
          <w:bCs w:val="0"/>
          <w:sz w:val="22"/>
          <w:szCs w:val="22"/>
        </w:rPr>
        <w:t xml:space="preserve"> who could prescribe antidepressants. Through collaboration working, the patient will have access to the most suitable care for them.</w:t>
      </w:r>
    </w:p>
    <w:p w:rsidR="40F02732" w:rsidP="40F02732" w:rsidRDefault="40F02732" w14:paraId="1548B023" w14:textId="5F0A8B4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96A1911" w14:textId="7B35CC1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1828000" w14:textId="7A25D0D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EA42691" w14:textId="19978E7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CD7DC0B" w14:textId="3CAD7B7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9E4261D" w14:textId="06943D1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4062A54" w14:textId="20198C5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9C71933" w14:textId="6E774A7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A781473" w14:textId="16723FA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0B20D53" w14:textId="41218F8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E0C71F6" w14:textId="04C2DE2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E6E80A3" w14:textId="3188EBA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BA06475" w14:textId="4E120FA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5B18DCE" w14:textId="4CF552E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EDFD097" w14:textId="2B32C4C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5FEFA6B" w14:textId="0F7C61C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99CB8F7" w14:textId="3B834B1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6D17C03" w14:textId="6852A77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45E9E3" w:rsidP="40F02732" w:rsidRDefault="4745E9E3" w14:paraId="3234E749" w14:textId="21AFCBCA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278409446" w:id="211713928"/>
      <w:r w:rsidRPr="40F02732" w:rsidR="4745E9E3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Limitations of partnership working</w:t>
      </w:r>
      <w:bookmarkEnd w:id="211713928"/>
    </w:p>
    <w:p w:rsidR="5B8231FA" w:rsidP="40F02732" w:rsidRDefault="5B8231FA" w14:paraId="49B06655" w14:textId="08C4FEB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F02732" w:rsidR="5B8231FA">
        <w:rPr>
          <w:rFonts w:ascii="Arial" w:hAnsi="Arial" w:eastAsia="Arial" w:cs="Arial"/>
          <w:b w:val="0"/>
          <w:bCs w:val="0"/>
          <w:sz w:val="22"/>
          <w:szCs w:val="22"/>
        </w:rPr>
        <w:t>In contrast</w:t>
      </w:r>
      <w:r w:rsidRPr="40F02732" w:rsidR="4745E9E3">
        <w:rPr>
          <w:rFonts w:ascii="Arial" w:hAnsi="Arial" w:eastAsia="Arial" w:cs="Arial"/>
          <w:b w:val="0"/>
          <w:bCs w:val="0"/>
          <w:sz w:val="22"/>
          <w:szCs w:val="22"/>
        </w:rPr>
        <w:t>, there can be some limitations</w:t>
      </w:r>
      <w:r w:rsidRPr="40F02732" w:rsidR="0F18988A">
        <w:rPr>
          <w:rFonts w:ascii="Arial" w:hAnsi="Arial" w:eastAsia="Arial" w:cs="Arial"/>
          <w:b w:val="0"/>
          <w:bCs w:val="0"/>
          <w:sz w:val="22"/>
          <w:szCs w:val="22"/>
        </w:rPr>
        <w:t xml:space="preserve"> to partnership working</w:t>
      </w:r>
      <w:r w:rsidRPr="40F02732" w:rsidR="4745E9E3">
        <w:rPr>
          <w:rFonts w:ascii="Arial" w:hAnsi="Arial" w:eastAsia="Arial" w:cs="Arial"/>
          <w:b w:val="0"/>
          <w:bCs w:val="0"/>
          <w:sz w:val="22"/>
          <w:szCs w:val="22"/>
        </w:rPr>
        <w:t>. This includes miscommunicat</w:t>
      </w:r>
      <w:r w:rsidRPr="40F02732" w:rsidR="2D651E04">
        <w:rPr>
          <w:rFonts w:ascii="Arial" w:hAnsi="Arial" w:eastAsia="Arial" w:cs="Arial"/>
          <w:b w:val="0"/>
          <w:bCs w:val="0"/>
          <w:sz w:val="22"/>
          <w:szCs w:val="22"/>
        </w:rPr>
        <w:t xml:space="preserve">ion; one team may communicate differently to another professional so therefore if they </w:t>
      </w:r>
      <w:r w:rsidRPr="40F02732" w:rsidR="34A8E647">
        <w:rPr>
          <w:rFonts w:ascii="Arial" w:hAnsi="Arial" w:eastAsia="Arial" w:cs="Arial"/>
          <w:b w:val="0"/>
          <w:bCs w:val="0"/>
          <w:sz w:val="22"/>
          <w:szCs w:val="22"/>
        </w:rPr>
        <w:t>were</w:t>
      </w:r>
      <w:r w:rsidRPr="40F02732" w:rsidR="2D651E04">
        <w:rPr>
          <w:rFonts w:ascii="Arial" w:hAnsi="Arial" w:eastAsia="Arial" w:cs="Arial"/>
          <w:b w:val="0"/>
          <w:bCs w:val="0"/>
          <w:sz w:val="22"/>
          <w:szCs w:val="22"/>
        </w:rPr>
        <w:t xml:space="preserve"> to work together, they may be miscommunication</w:t>
      </w:r>
      <w:r w:rsidRPr="40F02732" w:rsidR="54C5F2C9">
        <w:rPr>
          <w:rFonts w:ascii="Arial" w:hAnsi="Arial" w:eastAsia="Arial" w:cs="Arial"/>
          <w:b w:val="0"/>
          <w:bCs w:val="0"/>
          <w:sz w:val="22"/>
          <w:szCs w:val="22"/>
        </w:rPr>
        <w:t xml:space="preserve"> and delayed responses</w:t>
      </w:r>
      <w:r w:rsidRPr="40F02732" w:rsidR="265970B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F02732" w:rsidR="1A2D8480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40F02732" w:rsidR="022F4AFB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F02732" w:rsidR="1A2D848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54C5F2C9">
        <w:rPr>
          <w:rFonts w:ascii="Arial" w:hAnsi="Arial" w:eastAsia="Arial" w:cs="Arial"/>
          <w:b w:val="0"/>
          <w:bCs w:val="0"/>
          <w:sz w:val="22"/>
          <w:szCs w:val="22"/>
        </w:rPr>
        <w:t>conflictions; each professional will have different goals and pr</w:t>
      </w:r>
      <w:r w:rsidRPr="40F02732" w:rsidR="44A221DA">
        <w:rPr>
          <w:rFonts w:ascii="Arial" w:hAnsi="Arial" w:eastAsia="Arial" w:cs="Arial"/>
          <w:b w:val="0"/>
          <w:bCs w:val="0"/>
          <w:sz w:val="22"/>
          <w:szCs w:val="22"/>
        </w:rPr>
        <w:t>iorities so as a result, one</w:t>
      </w:r>
      <w:r w:rsidRPr="40F02732" w:rsidR="6DCDE118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</w:t>
      </w:r>
      <w:r w:rsidRPr="40F02732" w:rsidR="44A221DA">
        <w:rPr>
          <w:rFonts w:ascii="Arial" w:hAnsi="Arial" w:eastAsia="Arial" w:cs="Arial"/>
          <w:b w:val="0"/>
          <w:bCs w:val="0"/>
          <w:sz w:val="22"/>
          <w:szCs w:val="22"/>
        </w:rPr>
        <w:t xml:space="preserve"> may disagree with</w:t>
      </w:r>
      <w:r w:rsidRPr="40F02732" w:rsidR="48513F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44A221DA">
        <w:rPr>
          <w:rFonts w:ascii="Arial" w:hAnsi="Arial" w:eastAsia="Arial" w:cs="Arial"/>
          <w:b w:val="0"/>
          <w:bCs w:val="0"/>
          <w:sz w:val="22"/>
          <w:szCs w:val="22"/>
        </w:rPr>
        <w:t>the other</w:t>
      </w:r>
      <w:r w:rsidRPr="40F02732" w:rsidR="242152FF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</w:t>
      </w:r>
      <w:r w:rsidRPr="40F02732" w:rsidR="44A221DA">
        <w:rPr>
          <w:rFonts w:ascii="Arial" w:hAnsi="Arial" w:eastAsia="Arial" w:cs="Arial"/>
          <w:b w:val="0"/>
          <w:bCs w:val="0"/>
          <w:sz w:val="22"/>
          <w:szCs w:val="22"/>
        </w:rPr>
        <w:t>, however it is vital that they all remember the</w:t>
      </w:r>
      <w:r w:rsidRPr="40F02732" w:rsidR="40CBE290">
        <w:rPr>
          <w:rFonts w:ascii="Arial" w:hAnsi="Arial" w:eastAsia="Arial" w:cs="Arial"/>
          <w:b w:val="0"/>
          <w:bCs w:val="0"/>
          <w:sz w:val="22"/>
          <w:szCs w:val="22"/>
        </w:rPr>
        <w:t xml:space="preserve"> main</w:t>
      </w:r>
      <w:r w:rsidRPr="40F02732" w:rsidR="077615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40CBE290">
        <w:rPr>
          <w:rFonts w:ascii="Arial" w:hAnsi="Arial" w:eastAsia="Arial" w:cs="Arial"/>
          <w:b w:val="0"/>
          <w:bCs w:val="0"/>
          <w:sz w:val="22"/>
          <w:szCs w:val="22"/>
        </w:rPr>
        <w:t>priority</w:t>
      </w:r>
      <w:r w:rsidRPr="40F02732" w:rsidR="7A32EE6A">
        <w:rPr>
          <w:rFonts w:ascii="Arial" w:hAnsi="Arial" w:eastAsia="Arial" w:cs="Arial"/>
          <w:b w:val="0"/>
          <w:bCs w:val="0"/>
          <w:sz w:val="22"/>
          <w:szCs w:val="22"/>
        </w:rPr>
        <w:t xml:space="preserve"> – the patient</w:t>
      </w:r>
      <w:r w:rsidRPr="40F02732" w:rsidR="64161742">
        <w:rPr>
          <w:rFonts w:ascii="Arial" w:hAnsi="Arial" w:eastAsia="Arial" w:cs="Arial"/>
          <w:b w:val="0"/>
          <w:bCs w:val="0"/>
          <w:sz w:val="22"/>
          <w:szCs w:val="22"/>
        </w:rPr>
        <w:t xml:space="preserve"> (Care Learning, 2024).</w:t>
      </w:r>
    </w:p>
    <w:p w:rsidR="40F02732" w:rsidP="40F02732" w:rsidRDefault="40F02732" w14:paraId="0FC9D120" w14:textId="59FEC4B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6027531" w14:textId="268B641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C173F21" w14:textId="487622A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6F2C9CF" w14:textId="0F9EE11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F252F1D" w14:textId="06A7E00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B88C7B3" w14:textId="2F12FE6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377927B" w14:textId="228E8CC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D381EE7" w14:textId="7A277B3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611EDB7" w14:textId="68A25AA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839A089" w14:textId="29F48E4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686E399" w14:textId="45BCE8C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8C9190F" w14:textId="737A8BE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F00787A" w14:textId="22EBB71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BFDBB12" w14:textId="34DEB74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74190AA" w14:textId="1BAF7FC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9E55369" w14:textId="0E68A38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6295BB8" w14:textId="0A2F50F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9CEEB62" w14:textId="44283B5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0F45EDF1" w14:textId="45381C2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33C92C1" w14:textId="653907E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6DDC941" w:rsidP="40F02732" w:rsidRDefault="76DDC941" w14:paraId="6743BA27" w14:textId="5D3D5C6F">
      <w:pPr>
        <w:pStyle w:val="Heading2"/>
        <w:bidi w:val="0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1789336410" w:id="329736469"/>
      <w:r w:rsidRPr="40F02732" w:rsidR="76DDC941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Legislations</w:t>
      </w:r>
      <w:bookmarkEnd w:id="329736469"/>
    </w:p>
    <w:p w:rsidR="4047E5DC" w:rsidP="40F02732" w:rsidRDefault="4047E5DC" w14:paraId="35376232" w14:textId="5C85BA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F02732" w:rsidR="4047E5DC">
        <w:rPr>
          <w:rFonts w:ascii="Arial" w:hAnsi="Arial" w:eastAsia="Arial" w:cs="Arial"/>
          <w:b w:val="0"/>
          <w:bCs w:val="0"/>
          <w:sz w:val="22"/>
          <w:szCs w:val="22"/>
        </w:rPr>
        <w:t>Health and Care Act 2022 heavily promotes</w:t>
      </w:r>
      <w:r w:rsidRPr="40F02732" w:rsidR="73E9CB44">
        <w:rPr>
          <w:rFonts w:ascii="Arial" w:hAnsi="Arial" w:eastAsia="Arial" w:cs="Arial"/>
          <w:b w:val="0"/>
          <w:bCs w:val="0"/>
          <w:sz w:val="22"/>
          <w:szCs w:val="22"/>
        </w:rPr>
        <w:t xml:space="preserve"> partnership working. NHS (2022) states that</w:t>
      </w:r>
      <w:r w:rsidRPr="40F02732" w:rsidR="0E3D3472">
        <w:rPr>
          <w:rFonts w:ascii="Arial" w:hAnsi="Arial" w:eastAsia="Arial" w:cs="Arial"/>
          <w:b w:val="0"/>
          <w:bCs w:val="0"/>
          <w:sz w:val="22"/>
          <w:szCs w:val="22"/>
        </w:rPr>
        <w:t xml:space="preserve"> new Integrated Care Systems will allow for better teamwork so that</w:t>
      </w:r>
      <w:r w:rsidRPr="40F02732" w:rsidR="404EEFC6">
        <w:rPr>
          <w:rFonts w:ascii="Arial" w:hAnsi="Arial" w:eastAsia="Arial" w:cs="Arial"/>
          <w:b w:val="0"/>
          <w:bCs w:val="0"/>
          <w:sz w:val="22"/>
          <w:szCs w:val="22"/>
        </w:rPr>
        <w:t xml:space="preserve"> care is improved for patients. The Act insists that this will support service</w:t>
      </w:r>
      <w:r w:rsidRPr="40F02732" w:rsidR="798B6099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40F02732" w:rsidR="404EEFC6">
        <w:rPr>
          <w:rFonts w:ascii="Arial" w:hAnsi="Arial" w:eastAsia="Arial" w:cs="Arial"/>
          <w:b w:val="0"/>
          <w:bCs w:val="0"/>
          <w:sz w:val="22"/>
          <w:szCs w:val="22"/>
        </w:rPr>
        <w:t xml:space="preserve"> to collaborate </w:t>
      </w:r>
      <w:r w:rsidRPr="40F02732" w:rsidR="58A04D71">
        <w:rPr>
          <w:rFonts w:ascii="Arial" w:hAnsi="Arial" w:eastAsia="Arial" w:cs="Arial"/>
          <w:b w:val="0"/>
          <w:bCs w:val="0"/>
          <w:sz w:val="22"/>
          <w:szCs w:val="22"/>
        </w:rPr>
        <w:t>better with the required teams as well as the patients</w:t>
      </w:r>
      <w:r w:rsidRPr="40F02732" w:rsidR="18584026">
        <w:rPr>
          <w:rFonts w:ascii="Arial" w:hAnsi="Arial" w:eastAsia="Arial" w:cs="Arial"/>
          <w:b w:val="0"/>
          <w:bCs w:val="0"/>
          <w:sz w:val="22"/>
          <w:szCs w:val="22"/>
        </w:rPr>
        <w:t>. There may be complications if a</w:t>
      </w:r>
      <w:r w:rsidRPr="40F02732" w:rsidR="4EEAAA94">
        <w:rPr>
          <w:rFonts w:ascii="Arial" w:hAnsi="Arial" w:eastAsia="Arial" w:cs="Arial"/>
          <w:b w:val="0"/>
          <w:bCs w:val="0"/>
          <w:sz w:val="22"/>
          <w:szCs w:val="22"/>
        </w:rPr>
        <w:t xml:space="preserve"> counsellor needs to collaborate with another professional. An example of this can be</w:t>
      </w:r>
      <w:r w:rsidRPr="40F02732" w:rsidR="7E648B9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F02732" w:rsidR="0A2CF13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4EEAAA94">
        <w:rPr>
          <w:rFonts w:ascii="Arial" w:hAnsi="Arial" w:eastAsia="Arial" w:cs="Arial"/>
          <w:b w:val="0"/>
          <w:bCs w:val="0"/>
          <w:sz w:val="22"/>
          <w:szCs w:val="22"/>
        </w:rPr>
        <w:t>they are seeing a patient who is about to start a dose of antidepressants</w:t>
      </w:r>
      <w:r w:rsidRPr="40F02732" w:rsidR="0A11FAD0">
        <w:rPr>
          <w:rFonts w:ascii="Arial" w:hAnsi="Arial" w:eastAsia="Arial" w:cs="Arial"/>
          <w:b w:val="0"/>
          <w:bCs w:val="0"/>
          <w:sz w:val="22"/>
          <w:szCs w:val="22"/>
        </w:rPr>
        <w:t xml:space="preserve">. The GP has spoken to the counsellor to let her know </w:t>
      </w:r>
      <w:r w:rsidRPr="40F02732" w:rsidR="13A4D503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40F02732" w:rsidR="0A11FAD0">
        <w:rPr>
          <w:rFonts w:ascii="Arial" w:hAnsi="Arial" w:eastAsia="Arial" w:cs="Arial"/>
          <w:b w:val="0"/>
          <w:bCs w:val="0"/>
          <w:sz w:val="22"/>
          <w:szCs w:val="22"/>
        </w:rPr>
        <w:t xml:space="preserve"> that there is a potential of worsening mental health the first few weeks and that extra sessions are recommended. </w:t>
      </w:r>
      <w:r w:rsidRPr="40F02732" w:rsidR="3282B2B1">
        <w:rPr>
          <w:rFonts w:ascii="Arial" w:hAnsi="Arial" w:eastAsia="Arial" w:cs="Arial"/>
          <w:b w:val="0"/>
          <w:bCs w:val="0"/>
          <w:sz w:val="22"/>
          <w:szCs w:val="22"/>
        </w:rPr>
        <w:t>The counsellor</w:t>
      </w:r>
      <w:r w:rsidRPr="40F02732" w:rsidR="12F7CA60">
        <w:rPr>
          <w:rFonts w:ascii="Arial" w:hAnsi="Arial" w:eastAsia="Arial" w:cs="Arial"/>
          <w:b w:val="0"/>
          <w:bCs w:val="0"/>
          <w:sz w:val="22"/>
          <w:szCs w:val="22"/>
        </w:rPr>
        <w:t xml:space="preserve"> is on annual leave</w:t>
      </w:r>
      <w:r w:rsidRPr="40F02732" w:rsidR="01ACA6CB">
        <w:rPr>
          <w:rFonts w:ascii="Arial" w:hAnsi="Arial" w:eastAsia="Arial" w:cs="Arial"/>
          <w:b w:val="0"/>
          <w:bCs w:val="0"/>
          <w:sz w:val="22"/>
          <w:szCs w:val="22"/>
        </w:rPr>
        <w:t xml:space="preserve"> for two weeks</w:t>
      </w:r>
      <w:r w:rsidRPr="40F02732" w:rsidR="3282B2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3282B2B1">
        <w:rPr>
          <w:rFonts w:ascii="Arial" w:hAnsi="Arial" w:eastAsia="Arial" w:cs="Arial"/>
          <w:b w:val="0"/>
          <w:bCs w:val="0"/>
          <w:sz w:val="22"/>
          <w:szCs w:val="22"/>
        </w:rPr>
        <w:t>therefore cannot provid</w:t>
      </w:r>
      <w:r w:rsidRPr="40F02732" w:rsidR="27961B5C">
        <w:rPr>
          <w:rFonts w:ascii="Arial" w:hAnsi="Arial" w:eastAsia="Arial" w:cs="Arial"/>
          <w:b w:val="0"/>
          <w:bCs w:val="0"/>
          <w:sz w:val="22"/>
          <w:szCs w:val="22"/>
        </w:rPr>
        <w:t xml:space="preserve">e </w:t>
      </w:r>
      <w:r w:rsidRPr="40F02732" w:rsidR="71ADF89A">
        <w:rPr>
          <w:rFonts w:ascii="Arial" w:hAnsi="Arial" w:eastAsia="Arial" w:cs="Arial"/>
          <w:b w:val="0"/>
          <w:bCs w:val="0"/>
          <w:sz w:val="22"/>
          <w:szCs w:val="22"/>
        </w:rPr>
        <w:t>sessions;</w:t>
      </w:r>
      <w:r w:rsidRPr="40F02732" w:rsidR="3282B2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0FB94BAC">
        <w:rPr>
          <w:rFonts w:ascii="Arial" w:hAnsi="Arial" w:eastAsia="Arial" w:cs="Arial"/>
          <w:b w:val="0"/>
          <w:bCs w:val="0"/>
          <w:sz w:val="22"/>
          <w:szCs w:val="22"/>
        </w:rPr>
        <w:t>however, she is</w:t>
      </w:r>
      <w:r w:rsidRPr="40F02732" w:rsidR="3282B2B1">
        <w:rPr>
          <w:rFonts w:ascii="Arial" w:hAnsi="Arial" w:eastAsia="Arial" w:cs="Arial"/>
          <w:b w:val="0"/>
          <w:bCs w:val="0"/>
          <w:sz w:val="22"/>
          <w:szCs w:val="22"/>
        </w:rPr>
        <w:t xml:space="preserve"> worried for the</w:t>
      </w:r>
      <w:r w:rsidRPr="40F02732" w:rsidR="60C0CF83">
        <w:rPr>
          <w:rFonts w:ascii="Arial" w:hAnsi="Arial" w:eastAsia="Arial" w:cs="Arial"/>
          <w:b w:val="0"/>
          <w:bCs w:val="0"/>
          <w:sz w:val="22"/>
          <w:szCs w:val="22"/>
        </w:rPr>
        <w:t>ir</w:t>
      </w:r>
      <w:r w:rsidRPr="40F02732" w:rsidR="3282B2B1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</w:t>
      </w:r>
      <w:r w:rsidRPr="40F02732" w:rsidR="554A43B8">
        <w:rPr>
          <w:rFonts w:ascii="Arial" w:hAnsi="Arial" w:eastAsia="Arial" w:cs="Arial"/>
          <w:b w:val="0"/>
          <w:bCs w:val="0"/>
          <w:sz w:val="22"/>
          <w:szCs w:val="22"/>
        </w:rPr>
        <w:t xml:space="preserve"> and has asked if they could start a different week with the medication</w:t>
      </w:r>
      <w:r w:rsidRPr="40F02732" w:rsidR="53F5FBB5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F02732" w:rsidR="554A43B8">
        <w:rPr>
          <w:rFonts w:ascii="Arial" w:hAnsi="Arial" w:eastAsia="Arial" w:cs="Arial"/>
          <w:b w:val="0"/>
          <w:bCs w:val="0"/>
          <w:sz w:val="22"/>
          <w:szCs w:val="22"/>
        </w:rPr>
        <w:t xml:space="preserve"> however the GP has said</w:t>
      </w:r>
      <w:r w:rsidRPr="40F02732" w:rsidR="0075F864">
        <w:rPr>
          <w:rFonts w:ascii="Arial" w:hAnsi="Arial" w:eastAsia="Arial" w:cs="Arial"/>
          <w:b w:val="0"/>
          <w:bCs w:val="0"/>
          <w:sz w:val="22"/>
          <w:szCs w:val="22"/>
        </w:rPr>
        <w:t xml:space="preserve"> that it will cause a delay in care and the patient need</w:t>
      </w:r>
      <w:r w:rsidRPr="40F02732" w:rsidR="441FEAAA">
        <w:rPr>
          <w:rFonts w:ascii="Arial" w:hAnsi="Arial" w:eastAsia="Arial" w:cs="Arial"/>
          <w:b w:val="0"/>
          <w:bCs w:val="0"/>
          <w:sz w:val="22"/>
          <w:szCs w:val="22"/>
        </w:rPr>
        <w:t>s to start the</w:t>
      </w:r>
      <w:r w:rsidRPr="40F02732" w:rsidR="0075F864">
        <w:rPr>
          <w:rFonts w:ascii="Arial" w:hAnsi="Arial" w:eastAsia="Arial" w:cs="Arial"/>
          <w:b w:val="0"/>
          <w:bCs w:val="0"/>
          <w:sz w:val="22"/>
          <w:szCs w:val="22"/>
        </w:rPr>
        <w:t xml:space="preserve"> medication as soon </w:t>
      </w:r>
      <w:r w:rsidRPr="40F02732" w:rsidR="5E0F59D2">
        <w:rPr>
          <w:rFonts w:ascii="Arial" w:hAnsi="Arial" w:eastAsia="Arial" w:cs="Arial"/>
          <w:b w:val="0"/>
          <w:bCs w:val="0"/>
          <w:sz w:val="22"/>
          <w:szCs w:val="22"/>
        </w:rPr>
        <w:t>- t</w:t>
      </w:r>
      <w:r w:rsidRPr="40F02732" w:rsidR="3282B2B1">
        <w:rPr>
          <w:rFonts w:ascii="Arial" w:hAnsi="Arial" w:eastAsia="Arial" w:cs="Arial"/>
          <w:b w:val="0"/>
          <w:bCs w:val="0"/>
          <w:sz w:val="22"/>
          <w:szCs w:val="22"/>
        </w:rPr>
        <w:t>his can cause</w:t>
      </w:r>
      <w:r w:rsidRPr="40F02732" w:rsidR="3560F505">
        <w:rPr>
          <w:rFonts w:ascii="Arial" w:hAnsi="Arial" w:eastAsia="Arial" w:cs="Arial"/>
          <w:b w:val="0"/>
          <w:bCs w:val="0"/>
          <w:sz w:val="22"/>
          <w:szCs w:val="22"/>
        </w:rPr>
        <w:t xml:space="preserve"> conflict</w:t>
      </w:r>
      <w:r w:rsidRPr="40F02732" w:rsidR="1CF387BE">
        <w:rPr>
          <w:rFonts w:ascii="Arial" w:hAnsi="Arial" w:eastAsia="Arial" w:cs="Arial"/>
          <w:b w:val="0"/>
          <w:bCs w:val="0"/>
          <w:sz w:val="22"/>
          <w:szCs w:val="22"/>
        </w:rPr>
        <w:t>. A solution could be that the counsellor communicates with the GP and asks if</w:t>
      </w:r>
      <w:r w:rsidRPr="40F02732" w:rsidR="79778B91">
        <w:rPr>
          <w:rFonts w:ascii="Arial" w:hAnsi="Arial" w:eastAsia="Arial" w:cs="Arial"/>
          <w:b w:val="0"/>
          <w:bCs w:val="0"/>
          <w:sz w:val="22"/>
          <w:szCs w:val="22"/>
        </w:rPr>
        <w:t xml:space="preserve"> they could have a check-up with the patient and that she will follow up when she is back.</w:t>
      </w:r>
    </w:p>
    <w:p w:rsidR="64F2866B" w:rsidP="40F02732" w:rsidRDefault="64F2866B" w14:paraId="272FED13" w14:textId="2792339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F02732" w:rsidR="64F2866B">
        <w:rPr>
          <w:rFonts w:ascii="Arial" w:hAnsi="Arial" w:eastAsia="Arial" w:cs="Arial"/>
          <w:b w:val="0"/>
          <w:bCs w:val="0"/>
          <w:sz w:val="22"/>
          <w:szCs w:val="22"/>
        </w:rPr>
        <w:t>Health and Social Care Act 2008 heavily influences person-centred care. The Act heavily p</w:t>
      </w:r>
      <w:r w:rsidRPr="40F02732" w:rsidR="317ED343">
        <w:rPr>
          <w:rFonts w:ascii="Arial" w:hAnsi="Arial" w:eastAsia="Arial" w:cs="Arial"/>
          <w:b w:val="0"/>
          <w:bCs w:val="0"/>
          <w:sz w:val="22"/>
          <w:szCs w:val="22"/>
        </w:rPr>
        <w:t>romotes that care must be personalised to their requirements and</w:t>
      </w:r>
      <w:r w:rsidRPr="40F02732" w:rsidR="14EAD4A4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professionals must do all they can to ensure care influences a patient’s needs and preferences.</w:t>
      </w:r>
      <w:r w:rsidRPr="40F02732" w:rsidR="679FED03">
        <w:rPr>
          <w:rFonts w:ascii="Arial" w:hAnsi="Arial" w:eastAsia="Arial" w:cs="Arial"/>
          <w:b w:val="0"/>
          <w:bCs w:val="0"/>
          <w:sz w:val="22"/>
          <w:szCs w:val="22"/>
        </w:rPr>
        <w:t xml:space="preserve"> A way of achieving this is that</w:t>
      </w:r>
      <w:r w:rsidRPr="40F02732" w:rsidR="265FCC12">
        <w:rPr>
          <w:rFonts w:ascii="Arial" w:hAnsi="Arial" w:eastAsia="Arial" w:cs="Arial"/>
          <w:b w:val="0"/>
          <w:bCs w:val="0"/>
          <w:sz w:val="22"/>
          <w:szCs w:val="22"/>
        </w:rPr>
        <w:t xml:space="preserve"> when a patient is referred to mental health </w:t>
      </w:r>
      <w:r w:rsidRPr="40F02732" w:rsidR="6A2F39DC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40F02732" w:rsidR="265FCC12">
        <w:rPr>
          <w:rFonts w:ascii="Arial" w:hAnsi="Arial" w:eastAsia="Arial" w:cs="Arial"/>
          <w:b w:val="0"/>
          <w:bCs w:val="0"/>
          <w:sz w:val="22"/>
          <w:szCs w:val="22"/>
        </w:rPr>
        <w:t>, an assessment</w:t>
      </w:r>
      <w:r w:rsidRPr="40F02732" w:rsidR="1F742D64">
        <w:rPr>
          <w:rFonts w:ascii="Arial" w:hAnsi="Arial" w:eastAsia="Arial" w:cs="Arial"/>
          <w:b w:val="0"/>
          <w:bCs w:val="0"/>
          <w:sz w:val="22"/>
          <w:szCs w:val="22"/>
        </w:rPr>
        <w:t xml:space="preserve"> must</w:t>
      </w:r>
      <w:r w:rsidRPr="40F02732" w:rsidR="5E991E7E">
        <w:rPr>
          <w:rFonts w:ascii="Arial" w:hAnsi="Arial" w:eastAsia="Arial" w:cs="Arial"/>
          <w:b w:val="0"/>
          <w:bCs w:val="0"/>
          <w:sz w:val="22"/>
          <w:szCs w:val="22"/>
        </w:rPr>
        <w:t xml:space="preserve"> be</w:t>
      </w:r>
      <w:r w:rsidRPr="40F02732" w:rsidR="1F742D6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079A994A">
        <w:rPr>
          <w:rFonts w:ascii="Arial" w:hAnsi="Arial" w:eastAsia="Arial" w:cs="Arial"/>
          <w:b w:val="0"/>
          <w:bCs w:val="0"/>
          <w:sz w:val="22"/>
          <w:szCs w:val="22"/>
        </w:rPr>
        <w:t>taken,</w:t>
      </w:r>
      <w:r w:rsidRPr="40F02732" w:rsidR="1AFB2F1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11FC4907">
        <w:rPr>
          <w:rFonts w:ascii="Arial" w:hAnsi="Arial" w:eastAsia="Arial" w:cs="Arial"/>
          <w:b w:val="0"/>
          <w:bCs w:val="0"/>
          <w:sz w:val="22"/>
          <w:szCs w:val="22"/>
        </w:rPr>
        <w:t>and relevant support</w:t>
      </w:r>
      <w:r w:rsidRPr="40F02732" w:rsidR="364D7596">
        <w:rPr>
          <w:rFonts w:ascii="Arial" w:hAnsi="Arial" w:eastAsia="Arial" w:cs="Arial"/>
          <w:b w:val="0"/>
          <w:bCs w:val="0"/>
          <w:sz w:val="22"/>
          <w:szCs w:val="22"/>
        </w:rPr>
        <w:t xml:space="preserve"> should be</w:t>
      </w:r>
      <w:r w:rsidRPr="40F02732" w:rsidR="11FC4907">
        <w:rPr>
          <w:rFonts w:ascii="Arial" w:hAnsi="Arial" w:eastAsia="Arial" w:cs="Arial"/>
          <w:b w:val="0"/>
          <w:bCs w:val="0"/>
          <w:sz w:val="22"/>
          <w:szCs w:val="22"/>
        </w:rPr>
        <w:t xml:space="preserve"> discussed. A profession</w:t>
      </w:r>
      <w:r w:rsidRPr="40F02732" w:rsidR="25A6100B">
        <w:rPr>
          <w:rFonts w:ascii="Arial" w:hAnsi="Arial" w:eastAsia="Arial" w:cs="Arial"/>
          <w:b w:val="0"/>
          <w:bCs w:val="0"/>
          <w:sz w:val="22"/>
          <w:szCs w:val="22"/>
        </w:rPr>
        <w:t>al believes</w:t>
      </w:r>
      <w:r w:rsidRPr="40F02732" w:rsidR="11FC4907">
        <w:rPr>
          <w:rFonts w:ascii="Arial" w:hAnsi="Arial" w:eastAsia="Arial" w:cs="Arial"/>
          <w:b w:val="0"/>
          <w:bCs w:val="0"/>
          <w:sz w:val="22"/>
          <w:szCs w:val="22"/>
        </w:rPr>
        <w:t xml:space="preserve"> group CBT</w:t>
      </w:r>
      <w:r w:rsidRPr="40F02732" w:rsidR="6D6CED97">
        <w:rPr>
          <w:rFonts w:ascii="Arial" w:hAnsi="Arial" w:eastAsia="Arial" w:cs="Arial"/>
          <w:b w:val="0"/>
          <w:bCs w:val="0"/>
          <w:sz w:val="22"/>
          <w:szCs w:val="22"/>
        </w:rPr>
        <w:t xml:space="preserve"> is the best </w:t>
      </w:r>
      <w:r w:rsidRPr="40F02732" w:rsidR="5C990EE4">
        <w:rPr>
          <w:rFonts w:ascii="Arial" w:hAnsi="Arial" w:eastAsia="Arial" w:cs="Arial"/>
          <w:b w:val="0"/>
          <w:bCs w:val="0"/>
          <w:sz w:val="22"/>
          <w:szCs w:val="22"/>
        </w:rPr>
        <w:t>care;</w:t>
      </w:r>
      <w:r w:rsidRPr="40F02732" w:rsidR="11FC490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64EE9966">
        <w:rPr>
          <w:rFonts w:ascii="Arial" w:hAnsi="Arial" w:eastAsia="Arial" w:cs="Arial"/>
          <w:b w:val="0"/>
          <w:bCs w:val="0"/>
          <w:sz w:val="22"/>
          <w:szCs w:val="22"/>
        </w:rPr>
        <w:t>however,</w:t>
      </w:r>
      <w:r w:rsidRPr="40F02732" w:rsidR="11FC4907">
        <w:rPr>
          <w:rFonts w:ascii="Arial" w:hAnsi="Arial" w:eastAsia="Arial" w:cs="Arial"/>
          <w:b w:val="0"/>
          <w:bCs w:val="0"/>
          <w:sz w:val="22"/>
          <w:szCs w:val="22"/>
        </w:rPr>
        <w:t xml:space="preserve"> the patient is opposed to this.</w:t>
      </w:r>
      <w:r w:rsidRPr="40F02732" w:rsidR="71A78B31">
        <w:rPr>
          <w:rFonts w:ascii="Arial" w:hAnsi="Arial" w:eastAsia="Arial" w:cs="Arial"/>
          <w:b w:val="0"/>
          <w:bCs w:val="0"/>
          <w:sz w:val="22"/>
          <w:szCs w:val="22"/>
        </w:rPr>
        <w:t xml:space="preserve"> In this instance, the worker should offer alternative 1:1 support such as talking therapies.</w:t>
      </w:r>
      <w:r w:rsidRPr="40F02732" w:rsidR="46C4530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0F02732" w:rsidR="11FC4907">
        <w:rPr>
          <w:rFonts w:ascii="Arial" w:hAnsi="Arial" w:eastAsia="Arial" w:cs="Arial"/>
          <w:b w:val="0"/>
          <w:bCs w:val="0"/>
          <w:sz w:val="22"/>
          <w:szCs w:val="22"/>
        </w:rPr>
        <w:t>If</w:t>
      </w:r>
      <w:r w:rsidRPr="40F02732" w:rsidR="0803661D">
        <w:rPr>
          <w:rFonts w:ascii="Arial" w:hAnsi="Arial" w:eastAsia="Arial" w:cs="Arial"/>
          <w:b w:val="0"/>
          <w:bCs w:val="0"/>
          <w:sz w:val="22"/>
          <w:szCs w:val="22"/>
        </w:rPr>
        <w:t xml:space="preserve"> someone does not have the mental capacity to make decisions, a professional can step in</w:t>
      </w:r>
      <w:r w:rsidRPr="40F02732" w:rsidR="1FE5E675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F02732" w:rsidR="1D9DFD8C">
        <w:rPr>
          <w:rFonts w:ascii="Arial" w:hAnsi="Arial" w:eastAsia="Arial" w:cs="Arial"/>
          <w:b w:val="0"/>
          <w:bCs w:val="0"/>
          <w:sz w:val="22"/>
          <w:szCs w:val="22"/>
        </w:rPr>
        <w:t xml:space="preserve"> however </w:t>
      </w:r>
      <w:r w:rsidRPr="40F02732" w:rsidR="500503C0">
        <w:rPr>
          <w:rFonts w:ascii="Arial" w:hAnsi="Arial" w:eastAsia="Arial" w:cs="Arial"/>
          <w:b w:val="0"/>
          <w:bCs w:val="0"/>
          <w:sz w:val="22"/>
          <w:szCs w:val="22"/>
        </w:rPr>
        <w:t>all</w:t>
      </w:r>
      <w:r w:rsidRPr="40F02732" w:rsidR="1D9DFD8C">
        <w:rPr>
          <w:rFonts w:ascii="Arial" w:hAnsi="Arial" w:eastAsia="Arial" w:cs="Arial"/>
          <w:b w:val="0"/>
          <w:bCs w:val="0"/>
          <w:sz w:val="22"/>
          <w:szCs w:val="22"/>
        </w:rPr>
        <w:t xml:space="preserve"> their needs must be </w:t>
      </w:r>
      <w:r w:rsidRPr="40F02732" w:rsidR="538FC76B">
        <w:rPr>
          <w:rFonts w:ascii="Arial" w:hAnsi="Arial" w:eastAsia="Arial" w:cs="Arial"/>
          <w:b w:val="0"/>
          <w:bCs w:val="0"/>
          <w:sz w:val="22"/>
          <w:szCs w:val="22"/>
        </w:rPr>
        <w:t>considered</w:t>
      </w:r>
      <w:r w:rsidRPr="40F02732" w:rsidR="1D9DFD8C">
        <w:rPr>
          <w:rFonts w:ascii="Arial" w:hAnsi="Arial" w:eastAsia="Arial" w:cs="Arial"/>
          <w:b w:val="0"/>
          <w:bCs w:val="0"/>
          <w:sz w:val="22"/>
          <w:szCs w:val="22"/>
        </w:rPr>
        <w:t xml:space="preserve"> (Care Quality Commission, 2025).</w:t>
      </w:r>
    </w:p>
    <w:p w:rsidR="40F02732" w:rsidP="40F02732" w:rsidRDefault="40F02732" w14:paraId="1C23D3D1" w14:textId="1A4B998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74CF6365" w14:textId="3D65D3F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728FF988" w14:textId="6761F04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3E9B08EA" w14:textId="2F706FC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F02732" w:rsidP="40F02732" w:rsidRDefault="40F02732" w14:paraId="4552A5FF" w14:textId="6E4DD18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70D5F24" w14:textId="057AA7F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35D0182" w14:textId="2407B31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2C0389F" w14:textId="551F768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98C88B9" w14:textId="0E686B6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0F6A693" w:rsidP="40F02732" w:rsidRDefault="00F6A693" w14:paraId="0592E121" w14:textId="443BA392">
      <w:pPr>
        <w:pStyle w:val="Heading2"/>
        <w:bidi w:val="0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921896697" w:id="94839620"/>
      <w:r w:rsidRPr="40F02732" w:rsidR="00F6A693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Conclusion</w:t>
      </w:r>
      <w:bookmarkEnd w:id="94839620"/>
    </w:p>
    <w:p w:rsidR="00F6A693" w:rsidP="40F02732" w:rsidRDefault="00F6A693" w14:paraId="1B561924" w14:textId="75FDADF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40F02732" w:rsidR="00F6A693">
        <w:rPr>
          <w:rFonts w:ascii="Arial" w:hAnsi="Arial" w:eastAsia="Arial" w:cs="Arial"/>
          <w:b w:val="0"/>
          <w:bCs w:val="0"/>
          <w:sz w:val="22"/>
          <w:szCs w:val="22"/>
        </w:rPr>
        <w:t>This report has discussed the importance of person-centred care and partnership working within healthcare setting</w:t>
      </w:r>
      <w:r w:rsidRPr="40F02732" w:rsidR="639B0302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40F02732" w:rsidR="00F6A693">
        <w:rPr>
          <w:rFonts w:ascii="Arial" w:hAnsi="Arial" w:eastAsia="Arial" w:cs="Arial"/>
          <w:b w:val="0"/>
          <w:bCs w:val="0"/>
          <w:sz w:val="22"/>
          <w:szCs w:val="22"/>
        </w:rPr>
        <w:t xml:space="preserve">. It has shown the significant </w:t>
      </w:r>
      <w:r w:rsidRPr="40F02732" w:rsidR="7800DF76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40F02732" w:rsidR="00F6A693">
        <w:rPr>
          <w:rFonts w:ascii="Arial" w:hAnsi="Arial" w:eastAsia="Arial" w:cs="Arial"/>
          <w:b w:val="0"/>
          <w:bCs w:val="0"/>
          <w:sz w:val="22"/>
          <w:szCs w:val="22"/>
        </w:rPr>
        <w:t xml:space="preserve">ffect </w:t>
      </w:r>
      <w:r w:rsidRPr="40F02732" w:rsidR="4DB2570A">
        <w:rPr>
          <w:rFonts w:ascii="Arial" w:hAnsi="Arial" w:eastAsia="Arial" w:cs="Arial"/>
          <w:b w:val="0"/>
          <w:bCs w:val="0"/>
          <w:sz w:val="22"/>
          <w:szCs w:val="22"/>
        </w:rPr>
        <w:t>achieving these two principles can have on</w:t>
      </w:r>
      <w:r w:rsidRPr="40F02732" w:rsidR="1E589F6A">
        <w:rPr>
          <w:rFonts w:ascii="Arial" w:hAnsi="Arial" w:eastAsia="Arial" w:cs="Arial"/>
          <w:b w:val="0"/>
          <w:bCs w:val="0"/>
          <w:sz w:val="22"/>
          <w:szCs w:val="22"/>
        </w:rPr>
        <w:t xml:space="preserve"> the care given to patients, and how it will allow staff to treat all patients fair and equally</w:t>
      </w:r>
      <w:r w:rsidRPr="40F02732" w:rsidR="609B202F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provide </w:t>
      </w:r>
      <w:r w:rsidRPr="40F02732" w:rsidR="609B202F">
        <w:rPr>
          <w:rFonts w:ascii="Arial" w:hAnsi="Arial" w:eastAsia="Arial" w:cs="Arial"/>
          <w:b w:val="0"/>
          <w:bCs w:val="0"/>
          <w:sz w:val="22"/>
          <w:szCs w:val="22"/>
        </w:rPr>
        <w:t>appropriate</w:t>
      </w:r>
      <w:r w:rsidRPr="40F02732" w:rsidR="609B202F">
        <w:rPr>
          <w:rFonts w:ascii="Arial" w:hAnsi="Arial" w:eastAsia="Arial" w:cs="Arial"/>
          <w:b w:val="0"/>
          <w:bCs w:val="0"/>
          <w:sz w:val="22"/>
          <w:szCs w:val="22"/>
        </w:rPr>
        <w:t xml:space="preserve"> care</w:t>
      </w:r>
      <w:r w:rsidRPr="40F02732" w:rsidR="35C95340">
        <w:rPr>
          <w:rFonts w:ascii="Arial" w:hAnsi="Arial" w:eastAsia="Arial" w:cs="Arial"/>
          <w:b w:val="0"/>
          <w:bCs w:val="0"/>
          <w:sz w:val="22"/>
          <w:szCs w:val="22"/>
        </w:rPr>
        <w:t>. These two principles support and improves mental health services and ensures every patien</w:t>
      </w:r>
      <w:r w:rsidRPr="40F02732" w:rsidR="43C77C9F">
        <w:rPr>
          <w:rFonts w:ascii="Arial" w:hAnsi="Arial" w:eastAsia="Arial" w:cs="Arial"/>
          <w:b w:val="0"/>
          <w:bCs w:val="0"/>
          <w:sz w:val="22"/>
          <w:szCs w:val="22"/>
        </w:rPr>
        <w:t xml:space="preserve">t is heard and are </w:t>
      </w:r>
      <w:r w:rsidRPr="40F02732" w:rsidR="43C77C9F">
        <w:rPr>
          <w:rFonts w:ascii="Arial" w:hAnsi="Arial" w:eastAsia="Arial" w:cs="Arial"/>
          <w:b w:val="0"/>
          <w:bCs w:val="0"/>
          <w:sz w:val="22"/>
          <w:szCs w:val="22"/>
        </w:rPr>
        <w:t>receiving</w:t>
      </w:r>
      <w:r w:rsidRPr="40F02732" w:rsidR="43C77C9F">
        <w:rPr>
          <w:rFonts w:ascii="Arial" w:hAnsi="Arial" w:eastAsia="Arial" w:cs="Arial"/>
          <w:b w:val="0"/>
          <w:bCs w:val="0"/>
          <w:sz w:val="22"/>
          <w:szCs w:val="22"/>
        </w:rPr>
        <w:t xml:space="preserve"> the best possible care.</w:t>
      </w:r>
    </w:p>
    <w:p w:rsidR="40F02732" w:rsidP="40F02732" w:rsidRDefault="40F02732" w14:paraId="5E908E1E" w14:textId="0DED580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37530341" w14:textId="2B3BF25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3B8FDEEA" w14:textId="786A9680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3A0BD719" w14:textId="3CBA430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2E6DB052" w14:textId="267E09F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0F02732" w:rsidP="40F02732" w:rsidRDefault="40F02732" w14:paraId="445D21C7" w14:textId="5CF2DBC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9994D9E" w14:textId="4BFCDE1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A7C72D6" w14:textId="121B50A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24D9195" w14:textId="1F4DD92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D3FA156" w14:textId="69E83FF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211C4B2" w14:textId="5E41A1E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571BC3EF" w14:textId="6FDB63A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1AD78BB" w14:textId="6831659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7609F599" w14:textId="4EA1CCC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168454E" w14:textId="44B9AA7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C8DCF53" w14:textId="0245850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4BD07A97" w14:textId="29D5068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33A2DA9" w14:textId="2875C7C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27183041" w14:textId="2C6BE19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69B3A3FA" w14:textId="6037A8C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F02732" w:rsidP="40F02732" w:rsidRDefault="40F02732" w14:paraId="15697FF2" w14:textId="6D457B7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AFB3371" w:rsidP="40F02732" w:rsidRDefault="5AFB3371" w14:paraId="7A5FAEE7" w14:textId="05E50B63">
      <w:pPr>
        <w:pStyle w:val="Heading2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bookmarkStart w:name="_Toc1127899834" w:id="1539422005"/>
      <w:r w:rsidRPr="40F02732" w:rsidR="5AFB3371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References</w:t>
      </w:r>
      <w:bookmarkEnd w:id="1539422005"/>
    </w:p>
    <w:p w:rsidR="17136273" w:rsidP="40F02732" w:rsidRDefault="17136273" w14:paraId="22F5DBF8" w14:textId="5C19C43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0F02732" w:rsidR="17136273">
        <w:rPr>
          <w:rFonts w:ascii="Arial" w:hAnsi="Arial" w:eastAsia="Arial" w:cs="Arial"/>
          <w:sz w:val="22"/>
          <w:szCs w:val="22"/>
        </w:rPr>
        <w:t>Coulter, A., Oldham, J. (2016) ‘Person-centred care: what is it and how do</w:t>
      </w:r>
      <w:r w:rsidRPr="40F02732" w:rsidR="654CE510">
        <w:rPr>
          <w:rFonts w:ascii="Arial" w:hAnsi="Arial" w:eastAsia="Arial" w:cs="Arial"/>
          <w:sz w:val="22"/>
          <w:szCs w:val="22"/>
        </w:rPr>
        <w:t xml:space="preserve"> we get </w:t>
      </w:r>
      <w:r w:rsidRPr="40F02732" w:rsidR="654CE510">
        <w:rPr>
          <w:rFonts w:ascii="Arial" w:hAnsi="Arial" w:eastAsia="Arial" w:cs="Arial"/>
          <w:sz w:val="22"/>
          <w:szCs w:val="22"/>
        </w:rPr>
        <w:t>there?,</w:t>
      </w:r>
      <w:r w:rsidRPr="40F02732" w:rsidR="654CE510">
        <w:rPr>
          <w:rFonts w:ascii="Arial" w:hAnsi="Arial" w:eastAsia="Arial" w:cs="Arial"/>
          <w:sz w:val="22"/>
          <w:szCs w:val="22"/>
        </w:rPr>
        <w:t xml:space="preserve">’ </w:t>
      </w:r>
      <w:r w:rsidRPr="40F02732" w:rsidR="654CE510">
        <w:rPr>
          <w:rFonts w:ascii="Arial" w:hAnsi="Arial" w:eastAsia="Arial" w:cs="Arial"/>
          <w:i w:val="1"/>
          <w:iCs w:val="1"/>
          <w:sz w:val="22"/>
          <w:szCs w:val="22"/>
        </w:rPr>
        <w:t>Future Hosp J,</w:t>
      </w:r>
      <w:r w:rsidRPr="40F02732" w:rsidR="50AE7DBF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  <w:r w:rsidRPr="40F02732" w:rsidR="50AE7DBF">
        <w:rPr>
          <w:rFonts w:ascii="Arial" w:hAnsi="Arial" w:eastAsia="Arial" w:cs="Arial"/>
          <w:i w:val="0"/>
          <w:iCs w:val="0"/>
          <w:sz w:val="22"/>
          <w:szCs w:val="22"/>
        </w:rPr>
        <w:t>3(2), pp. 114-116</w:t>
      </w:r>
      <w:r w:rsidRPr="40F02732" w:rsidR="3DBCF9B3">
        <w:rPr>
          <w:rFonts w:ascii="Arial" w:hAnsi="Arial" w:eastAsia="Arial" w:cs="Arial"/>
          <w:i w:val="0"/>
          <w:iCs w:val="0"/>
          <w:sz w:val="22"/>
          <w:szCs w:val="22"/>
        </w:rPr>
        <w:t xml:space="preserve">. Available at: </w:t>
      </w:r>
      <w:hyperlink r:id="R353dacc0eafe4e4f">
        <w:r w:rsidRPr="40F02732" w:rsidR="3DBCF9B3">
          <w:rPr>
            <w:rStyle w:val="Hyperlink"/>
            <w:rFonts w:ascii="Arial" w:hAnsi="Arial" w:eastAsia="Arial" w:cs="Arial"/>
            <w:i w:val="0"/>
            <w:iCs w:val="0"/>
            <w:sz w:val="22"/>
            <w:szCs w:val="22"/>
          </w:rPr>
          <w:t>https://doi.org/10.7861/futurehosp.3-2-114</w:t>
        </w:r>
      </w:hyperlink>
    </w:p>
    <w:p w:rsidR="3168D96E" w:rsidP="40F02732" w:rsidRDefault="3168D96E" w14:paraId="56D37D8E" w14:textId="7E922F2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0F02732" w:rsidR="3168D96E">
        <w:rPr>
          <w:rFonts w:ascii="Arial" w:hAnsi="Arial" w:eastAsia="Arial" w:cs="Arial"/>
          <w:i w:val="0"/>
          <w:iCs w:val="0"/>
          <w:sz w:val="22"/>
          <w:szCs w:val="22"/>
        </w:rPr>
        <w:t xml:space="preserve">Care Quality Commission (2022) </w:t>
      </w:r>
      <w:r w:rsidRPr="40F02732" w:rsidR="3168D96E">
        <w:rPr>
          <w:rFonts w:ascii="Arial" w:hAnsi="Arial" w:eastAsia="Arial" w:cs="Arial"/>
          <w:i w:val="1"/>
          <w:iCs w:val="1"/>
          <w:sz w:val="22"/>
          <w:szCs w:val="22"/>
        </w:rPr>
        <w:t xml:space="preserve">Person-centred care. </w:t>
      </w:r>
      <w:r w:rsidRPr="40F02732" w:rsidR="3168D96E">
        <w:rPr>
          <w:rFonts w:ascii="Arial" w:hAnsi="Arial" w:eastAsia="Arial" w:cs="Arial"/>
          <w:i w:val="0"/>
          <w:iCs w:val="0"/>
          <w:sz w:val="22"/>
          <w:szCs w:val="22"/>
        </w:rPr>
        <w:t>Ava</w:t>
      </w:r>
      <w:r w:rsidRPr="40F02732" w:rsidR="67A23971">
        <w:rPr>
          <w:rFonts w:ascii="Arial" w:hAnsi="Arial" w:eastAsia="Arial" w:cs="Arial"/>
          <w:i w:val="0"/>
          <w:iCs w:val="0"/>
          <w:sz w:val="22"/>
          <w:szCs w:val="22"/>
        </w:rPr>
        <w:t xml:space="preserve">ilable at: </w:t>
      </w:r>
      <w:hyperlink r:id="Re3a139c478ff4d49">
        <w:r w:rsidRPr="40F02732" w:rsidR="67A2397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https://www.cqc.org.uk/publications/themed-work/inpatient-coronavirus-experience-care</w:t>
        </w:r>
      </w:hyperlink>
      <w:r w:rsidRPr="40F02732" w:rsidR="67A23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31 July 2026).</w:t>
      </w:r>
    </w:p>
    <w:p w:rsidR="382A6B4E" w:rsidP="40F02732" w:rsidRDefault="382A6B4E" w14:paraId="22FFDAE5" w14:textId="2CF955D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F02732" w:rsidR="382A6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NHS England (2026) </w:t>
      </w:r>
      <w:r w:rsidRPr="40F02732" w:rsidR="382A6B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Mental health personalised care framework: the modern care programme approach. </w:t>
      </w:r>
      <w:r w:rsidRPr="40F02732" w:rsidR="382A6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Available at:</w:t>
      </w:r>
      <w:r w:rsidRPr="40F02732" w:rsidR="19F31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hyperlink r:id="R813ce54b3a1c41e3">
        <w:r w:rsidRPr="40F02732" w:rsidR="19F31B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https://www.england.nhs.uk/long-read/mental-health-personalised-care-framework-the-modern-care-programme-approach/</w:t>
        </w:r>
      </w:hyperlink>
      <w:r w:rsidRPr="40F02732" w:rsidR="19F31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31 July 2026).</w:t>
      </w:r>
    </w:p>
    <w:p w:rsidR="0E70BEAE" w:rsidP="40F02732" w:rsidRDefault="0E70BEAE" w14:paraId="444AB058" w14:textId="6C5F174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0F02732" w:rsidR="0E70B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England (no date) </w:t>
      </w:r>
      <w:r w:rsidRPr="40F02732" w:rsidR="0E70BE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Involving people in their own care. </w:t>
      </w:r>
      <w:r w:rsidRPr="40F02732" w:rsidR="0E70B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40F02732" w:rsidR="7A313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d6a9769e92f44adc">
        <w:r w:rsidRPr="40F02732" w:rsidR="7A313AC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https://www.england.nhs.uk/ourwork/patient-participation/</w:t>
        </w:r>
      </w:hyperlink>
      <w:r w:rsidRPr="40F02732" w:rsidR="7A313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Accessed: 31 July 2026).</w:t>
      </w:r>
    </w:p>
    <w:p w:rsidR="4243C93F" w:rsidP="40F02732" w:rsidRDefault="4243C93F" w14:paraId="0F682E6A" w14:textId="191900E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F02732" w:rsidR="4243C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Keeling</w:t>
      </w:r>
      <w:r w:rsidRPr="40F02732" w:rsidR="3A8413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,</w:t>
      </w:r>
      <w:r w:rsidRPr="40F02732" w:rsidR="4243C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O</w:t>
      </w:r>
      <w:r w:rsidRPr="40F02732" w:rsidR="40927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. (2023) </w:t>
      </w:r>
      <w:r w:rsidRPr="40F02732" w:rsidR="409271D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The benefits of person-centred care. </w:t>
      </w:r>
      <w:r w:rsidRPr="40F02732" w:rsidR="40927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Available at: </w:t>
      </w:r>
      <w:hyperlink r:id="Rb1593178293b47c5">
        <w:r w:rsidRPr="40F02732" w:rsidR="409271D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https://www.thornburycommunityservices.co.uk/about-us/news/the-benefits-of-person-centred-care/</w:t>
        </w:r>
      </w:hyperlink>
      <w:r w:rsidRPr="40F02732" w:rsidR="40927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0F02732" w:rsidR="0874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0F02732" w:rsidR="409271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Accessed: </w:t>
      </w:r>
      <w:r w:rsidRPr="40F02732" w:rsidR="12E3C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31 July 2026</w:t>
      </w:r>
      <w:r w:rsidRPr="40F02732" w:rsidR="27089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40F02732" w:rsidR="12E3CA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6CA4DA3" w:rsidP="40F02732" w:rsidRDefault="46CA4DA3" w14:paraId="11674C0B" w14:textId="3ECD086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F02732" w:rsidR="46CA4D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Quality Commission (2022) </w:t>
      </w:r>
      <w:r w:rsidRPr="40F02732" w:rsidR="46CA4D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Person-centred care: inadequate. </w:t>
      </w:r>
      <w:r w:rsidRPr="40F02732" w:rsidR="46CA4D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40F02732" w:rsidR="45AF7B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28adc4e6a24c4dd1">
        <w:r w:rsidRPr="40F02732" w:rsidR="45AF7B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https://www.cqc.org.uk/guidance-providers/adult-social-care/person-centred-care-inadequate</w:t>
        </w:r>
      </w:hyperlink>
      <w:r w:rsidRPr="40F02732" w:rsidR="45AF7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0F02732" w:rsidR="55B56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40F02732" w:rsidR="45AF7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</w:t>
      </w:r>
      <w:r w:rsidRPr="40F02732" w:rsidR="0D5E60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31 July 2026).</w:t>
      </w:r>
    </w:p>
    <w:p w:rsidR="5649C3BB" w:rsidP="40F02732" w:rsidRDefault="5649C3BB" w14:paraId="1B82AAA9" w14:textId="1025E13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F02732" w:rsidR="5649C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Co-ordinating Centre for Public Engagement (2026) </w:t>
      </w:r>
      <w:r w:rsidRPr="40F02732" w:rsidR="5649C3B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Partnership Working. </w:t>
      </w:r>
      <w:r w:rsidRPr="40F02732" w:rsidR="5649C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</w:t>
      </w:r>
      <w:r w:rsidRPr="40F02732" w:rsidR="2D727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ailable at: </w:t>
      </w:r>
      <w:hyperlink r:id="R91a840f9899f434c">
        <w:r w:rsidRPr="40F02732" w:rsidR="2D727F4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Partnership Working | NCCPE</w:t>
        </w:r>
      </w:hyperlink>
      <w:r w:rsidRPr="40F02732" w:rsidR="2D727F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31 July 2026).</w:t>
      </w:r>
    </w:p>
    <w:p w:rsidR="59210064" w:rsidP="40F02732" w:rsidRDefault="59210064" w14:paraId="78BA829E" w14:textId="4AF99B3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0F02732" w:rsidR="592100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 Quality Commission (2026) </w:t>
      </w:r>
      <w:r w:rsidRPr="40F02732" w:rsidR="5921006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Assessment framework for local authority assurance. </w:t>
      </w:r>
      <w:r w:rsidRPr="40F02732" w:rsidR="59210064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Available at:</w:t>
      </w:r>
      <w:r w:rsidRPr="40F02732" w:rsidR="35B8D98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17bdc0f1a72346ab">
        <w:r w:rsidRPr="40F02732" w:rsidR="35B8D98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https://www.cqc.org.uk/guidance-regulation/local-authorities/assessment-framework/theme2/partnerships</w:t>
        </w:r>
      </w:hyperlink>
      <w:r w:rsidRPr="40F02732" w:rsidR="35B8D9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</w:t>
      </w:r>
      <w:r w:rsidRPr="40F02732" w:rsidR="3FB99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31 July 2026).</w:t>
      </w:r>
    </w:p>
    <w:p w:rsidR="539D5245" w:rsidP="40F02732" w:rsidRDefault="539D5245" w14:paraId="36131C52" w14:textId="6994573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0F02732" w:rsidR="539D5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Local Government Association (2024) </w:t>
      </w:r>
      <w:r w:rsidRPr="40F02732" w:rsidR="539D52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Top tips and key actions for successful collaborative </w:t>
      </w:r>
      <w:r w:rsidRPr="40F02732" w:rsidR="20DAF1F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partnership</w:t>
      </w:r>
      <w:r w:rsidRPr="40F02732" w:rsidR="539D52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working across mental health services</w:t>
      </w:r>
      <w:r w:rsidRPr="40F02732" w:rsidR="7F3EA93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. </w:t>
      </w:r>
      <w:r w:rsidRPr="40F02732" w:rsidR="7F3EA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Available at: </w:t>
      </w:r>
      <w:hyperlink r:id="R9fb06a36f8df41bd">
        <w:r w:rsidRPr="40F02732" w:rsidR="7F3EA93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https://www.local.gov.uk/publications/top-tips-and-key-actions-successful-collaborative-partnership-working-across-mental</w:t>
        </w:r>
      </w:hyperlink>
      <w:r w:rsidRPr="40F02732" w:rsidR="7F3EA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31 July 2026).</w:t>
      </w:r>
    </w:p>
    <w:p w:rsidR="7C88CBFF" w:rsidP="40F02732" w:rsidRDefault="7C88CBFF" w14:paraId="7E1D656B" w14:textId="052DC0B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0F02732" w:rsidR="7C88C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Care quality Commission</w:t>
      </w:r>
      <w:r w:rsidRPr="40F02732" w:rsidR="378D3F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(2024) </w:t>
      </w:r>
      <w:r w:rsidRPr="40F02732" w:rsidR="378D3F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Explain the importance of partnership working with colleagues and other professionals, and </w:t>
      </w:r>
      <w:r w:rsidRPr="40F02732" w:rsidR="398EE6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others. </w:t>
      </w:r>
      <w:r w:rsidRPr="40F02732" w:rsidR="398EE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Available at: </w:t>
      </w:r>
      <w:hyperlink r:id="Re72c708336a44fd5">
        <w:r w:rsidRPr="40F02732" w:rsidR="398EE6F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https://carelearning.org.uk/qualifications/level-4-diploma-care/working-partnership/1-2-explain-the-importance-of-partnership-working-with-colleagues-other-professionals-and-others/</w:t>
        </w:r>
      </w:hyperlink>
      <w:r w:rsidRPr="40F02732" w:rsidR="398EE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Accessed: 31 July 2026).</w:t>
      </w:r>
    </w:p>
    <w:p w:rsidR="3EEAA7BC" w:rsidP="40F02732" w:rsidRDefault="3EEAA7BC" w14:paraId="130096C4" w14:textId="3259EF5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F02732" w:rsidR="3EEAA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Social Care Institute for Excellence (2011) </w:t>
      </w:r>
      <w:r w:rsidRPr="40F02732" w:rsidR="3EEAA7B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Personalisation and the Equality Act 2010. </w:t>
      </w:r>
      <w:r w:rsidRPr="40F02732" w:rsidR="3EEAA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Available at</w:t>
      </w:r>
      <w:r w:rsidRPr="40F02732" w:rsidR="6D8E5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: </w:t>
      </w:r>
      <w:hyperlink r:id="R5f25df152afb4ad8">
        <w:r w:rsidRPr="40F02732" w:rsidR="6D8E5A2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https://www.scie.org.uk/providing-care/personalised-and-person-centred-care/personalisation-and-the-equality-act-2010/</w:t>
        </w:r>
      </w:hyperlink>
      <w:r w:rsidRPr="40F02732" w:rsidR="6D8E5A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31 July 2026).</w:t>
      </w:r>
    </w:p>
    <w:p w:rsidR="26964BDC" w:rsidP="40F02732" w:rsidRDefault="26964BDC" w14:paraId="7B5EE090" w14:textId="62C1953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F02732" w:rsidR="26964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University of Leeds Library (no date) </w:t>
      </w:r>
      <w:r w:rsidRPr="40F02732" w:rsidR="26964B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Autonomy and Capacity in Healthcar</w:t>
      </w:r>
      <w:r w:rsidRPr="40F02732" w:rsidR="246E71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e: what do they mean and to what extent are interpretive limitations failing those who lack them?. </w:t>
      </w:r>
      <w:r w:rsidRPr="40F02732" w:rsidR="246E7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40F02732" w:rsidR="246E71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39c1d28013014bce">
        <w:r w:rsidRPr="40F02732" w:rsidR="246E712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https://resources.library.leeds.ac.uk/final-chapter/dissertations/law/example5a.pdf</w:t>
        </w:r>
      </w:hyperlink>
      <w:r w:rsidRPr="40F02732" w:rsidR="246E7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</w:t>
      </w:r>
      <w:r w:rsidRPr="40F02732" w:rsidR="4C863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ed: 31 July 2026).</w:t>
      </w:r>
    </w:p>
    <w:p w:rsidR="6E41C4ED" w:rsidP="40F02732" w:rsidRDefault="6E41C4ED" w14:paraId="39CB9D1B" w14:textId="6606569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0F02732" w:rsidR="6E41C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Varkey, B. (2020) </w:t>
      </w:r>
      <w:r w:rsidRPr="40F02732" w:rsidR="7DD86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40F02732" w:rsidR="6E41C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Principles of Clinical Ethics and Their Appl</w:t>
      </w:r>
      <w:r w:rsidRPr="40F02732" w:rsidR="3BF9C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ication to Practise</w:t>
      </w:r>
      <w:r w:rsidRPr="40F02732" w:rsidR="2B6D5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 </w:t>
      </w:r>
      <w:r w:rsidRPr="40F02732" w:rsidR="2B6D57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Medical Principles and Practise, </w:t>
      </w:r>
      <w:r w:rsidRPr="40F02732" w:rsidR="2B6D5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30(1)</w:t>
      </w:r>
      <w:r w:rsidRPr="40F02732" w:rsidR="6CCF0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pp. 17-28. Available at: </w:t>
      </w:r>
      <w:hyperlink r:id="R2c864995efdf4140">
        <w:r w:rsidRPr="40F02732" w:rsidR="6CCF09B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https://pmc.ncbi.nlm.nih.gov/articles/PMC7923912/</w:t>
        </w:r>
      </w:hyperlink>
    </w:p>
    <w:p w:rsidR="7CC3D2DB" w:rsidP="40F02732" w:rsidRDefault="7CC3D2DB" w14:paraId="47F888E3" w14:textId="169E029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0F02732" w:rsidR="7CC3D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NHS England (2022)</w:t>
      </w:r>
      <w:r w:rsidRPr="40F02732" w:rsidR="18C01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‘Social justice and health equity’ </w:t>
      </w:r>
      <w:r w:rsidRPr="40F02732" w:rsidR="18C01A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Enhance Programme Handbook, </w:t>
      </w:r>
      <w:r w:rsidRPr="40F02732" w:rsidR="18C01A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pp. 70-</w:t>
      </w:r>
      <w:r w:rsidRPr="40F02732" w:rsidR="562B12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106. Available at: </w:t>
      </w:r>
      <w:hyperlink r:id="Rb9d8816987ce46a7">
        <w:r w:rsidRPr="40F02732" w:rsidR="562B12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https://www.hee.nhs.uk/sites/default/files/documents/Enhance%20Handbook.pdf#page=69</w:t>
        </w:r>
      </w:hyperlink>
    </w:p>
    <w:p w:rsidR="63147793" w:rsidP="40F02732" w:rsidRDefault="63147793" w14:paraId="2DF0214D" w14:textId="16ED01D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0F02732" w:rsidR="63147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Health and Care Professions Council (2024)</w:t>
      </w:r>
      <w:r w:rsidRPr="40F02732" w:rsidR="6B8ED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40F02732" w:rsidR="6B8ED4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Introduction to confidentiality. </w:t>
      </w:r>
      <w:r w:rsidRPr="40F02732" w:rsidR="6B8ED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Available at: </w:t>
      </w:r>
      <w:hyperlink r:id="R91dd2af2d5df4763">
        <w:r w:rsidRPr="40F02732" w:rsidR="6B8ED4C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https://www.hcpc-uk.org/standards/meeting-our-standards/confidentiality/guidance-on-confidentiality/introduction-to-confidentiality/</w:t>
        </w:r>
      </w:hyperlink>
      <w:r w:rsidRPr="40F02732" w:rsidR="6B8ED4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</w:t>
      </w:r>
      <w:r w:rsidRPr="40F02732" w:rsidR="7E4C3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ed: 31 July 2026).</w:t>
      </w:r>
    </w:p>
    <w:p w:rsidR="2B2D83F3" w:rsidP="40F02732" w:rsidRDefault="2B2D83F3" w14:paraId="02243624" w14:textId="7C854BC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F02732" w:rsidR="2B2D83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Care Quality Commission (2025) </w:t>
      </w:r>
      <w:r w:rsidRPr="40F02732" w:rsidR="2B2D83F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Regulations for service providers and managers. </w:t>
      </w:r>
      <w:r w:rsidRPr="40F02732" w:rsidR="2B2D83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Available at:</w:t>
      </w:r>
      <w:r w:rsidRPr="40F02732" w:rsidR="61B3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hyperlink r:id="Rcdcf67929edd48ed">
        <w:r w:rsidRPr="40F02732" w:rsidR="61B3CF2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https://www.cqc.org.uk/guidance-regulation/providers/regulations-service-providers-and-managers/health-social-care-act/regulation-9</w:t>
        </w:r>
      </w:hyperlink>
      <w:r w:rsidRPr="40F02732" w:rsidR="61B3CF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31 July 2026).</w:t>
      </w:r>
    </w:p>
    <w:p w:rsidR="64DA05AA" w:rsidP="40F02732" w:rsidRDefault="64DA05AA" w14:paraId="62FE530F" w14:textId="373E2C8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0F02732" w:rsidR="64DA0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Health and Care Professions Council (2025) </w:t>
      </w:r>
      <w:r w:rsidRPr="40F02732" w:rsidR="64DA05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Consent principles. </w:t>
      </w:r>
      <w:r w:rsidRPr="40F02732" w:rsidR="64DA0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Available at:</w:t>
      </w:r>
      <w:r w:rsidRPr="40F02732" w:rsidR="5F051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hyperlink r:id="R0cde7ec585cf405c">
        <w:r w:rsidRPr="40F02732" w:rsidR="5F051CE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https://www.hcpc-uk.org/standards/meeting-our-standards/person-centred-care/consent-principles/</w:t>
        </w:r>
      </w:hyperlink>
      <w:r w:rsidRPr="40F02732" w:rsidR="5F051C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(Accessed: 31 July 2026).</w:t>
      </w:r>
    </w:p>
    <w:p w:rsidR="3FD65D89" w:rsidP="40F02732" w:rsidRDefault="3FD65D89" w14:paraId="4318EC02" w14:textId="2475A16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0F02732" w:rsidR="3FD65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National Institute for Health and Care Excellence (2026) </w:t>
      </w:r>
      <w:r w:rsidRPr="40F02732" w:rsidR="3FD65D8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Our principles. </w:t>
      </w:r>
      <w:r w:rsidRPr="40F02732" w:rsidR="3FD65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Available at:</w:t>
      </w:r>
      <w:r w:rsidRPr="40F02732" w:rsidR="76E82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hyperlink r:id="R847535ed0a8441cf">
        <w:r w:rsidRPr="40F02732" w:rsidR="76E8293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https://www.nice.org.uk/about-us/our-principles</w:t>
        </w:r>
      </w:hyperlink>
      <w:r w:rsidRPr="40F02732" w:rsidR="76E82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31 July 2026).</w:t>
      </w:r>
    </w:p>
    <w:p w:rsidR="66243EE5" w:rsidP="40F02732" w:rsidRDefault="66243EE5" w14:paraId="1F1E249C" w14:textId="4ECC1F5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0F02732" w:rsidR="66243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 (2022) ‘Integrated Care Systems’</w:t>
      </w:r>
      <w:r w:rsidRPr="40F02732" w:rsidR="133CA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0F02732" w:rsidR="133CA35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plan for Health and Care Serviced to with people and communities,</w:t>
      </w:r>
      <w:r w:rsidRPr="40F02732" w:rsidR="133CA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pp. 3-16</w:t>
      </w:r>
      <w:r w:rsidRPr="40F02732" w:rsidR="60715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Available at: https://www.england.nhs.uk/wp-content/uploads/2022/07/Easy-read-Working-with-People-and-Communities.pdf</w:t>
      </w:r>
    </w:p>
    <w:p w:rsidR="40F02732" w:rsidP="40F02732" w:rsidRDefault="40F02732" w14:paraId="7B69A98A" w14:textId="2D034C47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40F02732" w:rsidP="40F02732" w:rsidRDefault="40F02732" w14:paraId="0A7D1607" w14:textId="792D71EC">
      <w:pPr>
        <w:pStyle w:val="Normal"/>
        <w:rPr>
          <w:i w:val="0"/>
          <w:iCs w:val="0"/>
        </w:rPr>
      </w:pPr>
    </w:p>
    <w:p w:rsidR="40F02732" w:rsidP="40F02732" w:rsidRDefault="40F02732" w14:paraId="1F3B1C46" w14:textId="2DF6F26A">
      <w:pPr>
        <w:pStyle w:val="Normal"/>
      </w:pPr>
    </w:p>
    <w:p w:rsidR="40F02732" w:rsidP="40F02732" w:rsidRDefault="40F02732" w14:paraId="4E461C8A" w14:textId="7E4E920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1cd34e397714f30"/>
      <w:footerReference w:type="default" r:id="R4c7bc157d6f04c3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F02732" w:rsidTr="40F02732" w14:paraId="7D7EA6BC">
      <w:trPr>
        <w:trHeight w:val="300"/>
      </w:trPr>
      <w:tc>
        <w:tcPr>
          <w:tcW w:w="3005" w:type="dxa"/>
          <w:tcMar/>
        </w:tcPr>
        <w:p w:rsidR="40F02732" w:rsidP="40F02732" w:rsidRDefault="40F02732" w14:paraId="1CBD3233" w14:textId="0199B2E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F02732" w:rsidP="40F02732" w:rsidRDefault="40F02732" w14:paraId="4683E703" w14:textId="718158E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F02732" w:rsidP="40F02732" w:rsidRDefault="40F02732" w14:paraId="3207F48A" w14:textId="0130362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0F02732" w:rsidP="40F02732" w:rsidRDefault="40F02732" w14:paraId="00E16B75" w14:textId="6C594C7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F02732" w:rsidTr="40F02732" w14:paraId="3746C60B">
      <w:trPr>
        <w:trHeight w:val="300"/>
      </w:trPr>
      <w:tc>
        <w:tcPr>
          <w:tcW w:w="3005" w:type="dxa"/>
          <w:tcMar/>
        </w:tcPr>
        <w:p w:rsidR="40F02732" w:rsidP="40F02732" w:rsidRDefault="40F02732" w14:paraId="6B98A5BD" w14:textId="36BFCB3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0F02732" w:rsidP="40F02732" w:rsidRDefault="40F02732" w14:paraId="412D527B" w14:textId="18184E1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0F02732" w:rsidP="40F02732" w:rsidRDefault="40F02732" w14:paraId="72D07AA8" w14:textId="069A8915">
          <w:pPr>
            <w:pStyle w:val="Header"/>
            <w:bidi w:val="0"/>
            <w:ind w:right="-115"/>
            <w:jc w:val="right"/>
          </w:pPr>
        </w:p>
      </w:tc>
    </w:tr>
  </w:tbl>
  <w:p w:rsidR="40F02732" w:rsidP="40F02732" w:rsidRDefault="40F02732" w14:paraId="485306EB" w14:textId="18524B8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1OwVTmSe" int2:invalidationBookmarkName="" int2:hashCode="BpIzQNfupyXXdl" int2:id="aaPSHt1H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cc8e5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D4CE60"/>
    <w:rsid w:val="003856EE"/>
    <w:rsid w:val="003A3490"/>
    <w:rsid w:val="00518C2C"/>
    <w:rsid w:val="0073D7D5"/>
    <w:rsid w:val="0075F864"/>
    <w:rsid w:val="00BECF32"/>
    <w:rsid w:val="00F6A693"/>
    <w:rsid w:val="0123D761"/>
    <w:rsid w:val="01245C3F"/>
    <w:rsid w:val="012B77EE"/>
    <w:rsid w:val="013EB0DF"/>
    <w:rsid w:val="014C7CC8"/>
    <w:rsid w:val="0151554A"/>
    <w:rsid w:val="0153B172"/>
    <w:rsid w:val="019908B2"/>
    <w:rsid w:val="01A9FE69"/>
    <w:rsid w:val="01ACA6CB"/>
    <w:rsid w:val="01D12CB3"/>
    <w:rsid w:val="01D57529"/>
    <w:rsid w:val="021803A2"/>
    <w:rsid w:val="022F4AFB"/>
    <w:rsid w:val="0237DC47"/>
    <w:rsid w:val="02392F28"/>
    <w:rsid w:val="023EBDEA"/>
    <w:rsid w:val="024096F4"/>
    <w:rsid w:val="02433545"/>
    <w:rsid w:val="02468107"/>
    <w:rsid w:val="02552003"/>
    <w:rsid w:val="02911999"/>
    <w:rsid w:val="03207A7C"/>
    <w:rsid w:val="0348AB0B"/>
    <w:rsid w:val="036B4A64"/>
    <w:rsid w:val="0376674D"/>
    <w:rsid w:val="037822B9"/>
    <w:rsid w:val="04120A7E"/>
    <w:rsid w:val="04408C87"/>
    <w:rsid w:val="045F24B4"/>
    <w:rsid w:val="04814364"/>
    <w:rsid w:val="04A19057"/>
    <w:rsid w:val="04A38901"/>
    <w:rsid w:val="04AFFE3D"/>
    <w:rsid w:val="04CB62DD"/>
    <w:rsid w:val="04CDA81D"/>
    <w:rsid w:val="04E680BD"/>
    <w:rsid w:val="04FF0C52"/>
    <w:rsid w:val="05288855"/>
    <w:rsid w:val="05349761"/>
    <w:rsid w:val="053EB07F"/>
    <w:rsid w:val="05540A8A"/>
    <w:rsid w:val="05772BBD"/>
    <w:rsid w:val="057A4CAF"/>
    <w:rsid w:val="057F6A23"/>
    <w:rsid w:val="059B4E8E"/>
    <w:rsid w:val="05A61650"/>
    <w:rsid w:val="05CAC638"/>
    <w:rsid w:val="05FFBB21"/>
    <w:rsid w:val="0610F071"/>
    <w:rsid w:val="063256D0"/>
    <w:rsid w:val="06577D27"/>
    <w:rsid w:val="06AA95F8"/>
    <w:rsid w:val="06D15E23"/>
    <w:rsid w:val="06DAE9C0"/>
    <w:rsid w:val="06EA58BE"/>
    <w:rsid w:val="06F85F57"/>
    <w:rsid w:val="070EEB05"/>
    <w:rsid w:val="077615B0"/>
    <w:rsid w:val="07775A45"/>
    <w:rsid w:val="077AEC1D"/>
    <w:rsid w:val="07801621"/>
    <w:rsid w:val="079A994A"/>
    <w:rsid w:val="07B2D1D5"/>
    <w:rsid w:val="07DAA251"/>
    <w:rsid w:val="07E90620"/>
    <w:rsid w:val="07FB6B98"/>
    <w:rsid w:val="0803661D"/>
    <w:rsid w:val="080C2E87"/>
    <w:rsid w:val="082BE7EF"/>
    <w:rsid w:val="083B02B2"/>
    <w:rsid w:val="084ABC22"/>
    <w:rsid w:val="0874F548"/>
    <w:rsid w:val="08879A32"/>
    <w:rsid w:val="08920EFE"/>
    <w:rsid w:val="08B2A972"/>
    <w:rsid w:val="08C109ED"/>
    <w:rsid w:val="08D169EF"/>
    <w:rsid w:val="0910D41A"/>
    <w:rsid w:val="09226241"/>
    <w:rsid w:val="093D0D13"/>
    <w:rsid w:val="094D583E"/>
    <w:rsid w:val="09584F36"/>
    <w:rsid w:val="098684FF"/>
    <w:rsid w:val="098C2291"/>
    <w:rsid w:val="09C90B47"/>
    <w:rsid w:val="09EEB882"/>
    <w:rsid w:val="09F024B6"/>
    <w:rsid w:val="09FCA7E3"/>
    <w:rsid w:val="0A0367CE"/>
    <w:rsid w:val="0A052E11"/>
    <w:rsid w:val="0A11FAD0"/>
    <w:rsid w:val="0A2CF131"/>
    <w:rsid w:val="0A2E9CAD"/>
    <w:rsid w:val="0A43DC3D"/>
    <w:rsid w:val="0A488086"/>
    <w:rsid w:val="0A4B81F0"/>
    <w:rsid w:val="0A516C48"/>
    <w:rsid w:val="0A799986"/>
    <w:rsid w:val="0A79E15B"/>
    <w:rsid w:val="0B01B757"/>
    <w:rsid w:val="0B129D9D"/>
    <w:rsid w:val="0B2D259A"/>
    <w:rsid w:val="0B38ADCC"/>
    <w:rsid w:val="0BB06788"/>
    <w:rsid w:val="0BCD353E"/>
    <w:rsid w:val="0C477222"/>
    <w:rsid w:val="0C60270C"/>
    <w:rsid w:val="0C9BF91E"/>
    <w:rsid w:val="0CA45DD5"/>
    <w:rsid w:val="0CAED4D1"/>
    <w:rsid w:val="0CB5D41A"/>
    <w:rsid w:val="0CD79AA3"/>
    <w:rsid w:val="0CEF30FE"/>
    <w:rsid w:val="0CF556C5"/>
    <w:rsid w:val="0D04E051"/>
    <w:rsid w:val="0D4A1F99"/>
    <w:rsid w:val="0D4BC98D"/>
    <w:rsid w:val="0D4E9671"/>
    <w:rsid w:val="0D5E601E"/>
    <w:rsid w:val="0D9640AB"/>
    <w:rsid w:val="0DCD3214"/>
    <w:rsid w:val="0DD4CEA9"/>
    <w:rsid w:val="0DDAF920"/>
    <w:rsid w:val="0DE4D913"/>
    <w:rsid w:val="0DF407F0"/>
    <w:rsid w:val="0E29B12C"/>
    <w:rsid w:val="0E2D2E00"/>
    <w:rsid w:val="0E3D3472"/>
    <w:rsid w:val="0E4D2CE9"/>
    <w:rsid w:val="0E58AB69"/>
    <w:rsid w:val="0E70BEAE"/>
    <w:rsid w:val="0E97D994"/>
    <w:rsid w:val="0EE9ACAD"/>
    <w:rsid w:val="0F18988A"/>
    <w:rsid w:val="0F1E469F"/>
    <w:rsid w:val="0F29ABBA"/>
    <w:rsid w:val="0F33E6DF"/>
    <w:rsid w:val="0F46A37F"/>
    <w:rsid w:val="0F511B93"/>
    <w:rsid w:val="0FB94BAC"/>
    <w:rsid w:val="0FD69D8B"/>
    <w:rsid w:val="0FE87DA8"/>
    <w:rsid w:val="0FFBA586"/>
    <w:rsid w:val="1013048F"/>
    <w:rsid w:val="1013327A"/>
    <w:rsid w:val="102156D3"/>
    <w:rsid w:val="1045AC33"/>
    <w:rsid w:val="104EECFF"/>
    <w:rsid w:val="10811728"/>
    <w:rsid w:val="10D66811"/>
    <w:rsid w:val="110722FD"/>
    <w:rsid w:val="112084FD"/>
    <w:rsid w:val="1139DA6C"/>
    <w:rsid w:val="116EABE9"/>
    <w:rsid w:val="118FD3E0"/>
    <w:rsid w:val="11C1B9F2"/>
    <w:rsid w:val="11C4BEAE"/>
    <w:rsid w:val="11FC4907"/>
    <w:rsid w:val="120F2697"/>
    <w:rsid w:val="120F4A96"/>
    <w:rsid w:val="123F8568"/>
    <w:rsid w:val="1274BB8D"/>
    <w:rsid w:val="12AE8F6A"/>
    <w:rsid w:val="12D790A9"/>
    <w:rsid w:val="12E3CA14"/>
    <w:rsid w:val="12E924F4"/>
    <w:rsid w:val="12F7CA60"/>
    <w:rsid w:val="12FB60C3"/>
    <w:rsid w:val="1305C758"/>
    <w:rsid w:val="131AE22E"/>
    <w:rsid w:val="1320D846"/>
    <w:rsid w:val="133CA350"/>
    <w:rsid w:val="13855FD7"/>
    <w:rsid w:val="13A4D503"/>
    <w:rsid w:val="13A769F5"/>
    <w:rsid w:val="13B6B853"/>
    <w:rsid w:val="13BD24C2"/>
    <w:rsid w:val="13E575EA"/>
    <w:rsid w:val="13EBE933"/>
    <w:rsid w:val="13FCA870"/>
    <w:rsid w:val="1403FA3E"/>
    <w:rsid w:val="140622D4"/>
    <w:rsid w:val="1408366E"/>
    <w:rsid w:val="141B7882"/>
    <w:rsid w:val="142E72B5"/>
    <w:rsid w:val="14B32B64"/>
    <w:rsid w:val="14C4EE53"/>
    <w:rsid w:val="14D5ED5B"/>
    <w:rsid w:val="14EAD4A4"/>
    <w:rsid w:val="150ACD3C"/>
    <w:rsid w:val="1525ED4D"/>
    <w:rsid w:val="153E20DB"/>
    <w:rsid w:val="155C33BE"/>
    <w:rsid w:val="1566154F"/>
    <w:rsid w:val="159E55EA"/>
    <w:rsid w:val="15F81E3D"/>
    <w:rsid w:val="161F494B"/>
    <w:rsid w:val="166F5088"/>
    <w:rsid w:val="16BA9B35"/>
    <w:rsid w:val="16F9E17E"/>
    <w:rsid w:val="17136273"/>
    <w:rsid w:val="171B7E73"/>
    <w:rsid w:val="171E64C9"/>
    <w:rsid w:val="173F6B65"/>
    <w:rsid w:val="1741CCF2"/>
    <w:rsid w:val="1747AA26"/>
    <w:rsid w:val="1765FF0E"/>
    <w:rsid w:val="176BFA97"/>
    <w:rsid w:val="176D693A"/>
    <w:rsid w:val="177B3B8D"/>
    <w:rsid w:val="1780B47A"/>
    <w:rsid w:val="17D53F96"/>
    <w:rsid w:val="17D9155A"/>
    <w:rsid w:val="18584026"/>
    <w:rsid w:val="18BBF7FF"/>
    <w:rsid w:val="18C01AEE"/>
    <w:rsid w:val="18C3D875"/>
    <w:rsid w:val="190C1838"/>
    <w:rsid w:val="191ACEDB"/>
    <w:rsid w:val="193D1E79"/>
    <w:rsid w:val="1955C076"/>
    <w:rsid w:val="196690E0"/>
    <w:rsid w:val="19736473"/>
    <w:rsid w:val="1977E6F3"/>
    <w:rsid w:val="1979ADB4"/>
    <w:rsid w:val="199BE1F7"/>
    <w:rsid w:val="19F31B0D"/>
    <w:rsid w:val="1A101D41"/>
    <w:rsid w:val="1A1AF065"/>
    <w:rsid w:val="1A2A4128"/>
    <w:rsid w:val="1A2B1AC7"/>
    <w:rsid w:val="1A2D8480"/>
    <w:rsid w:val="1A4913E9"/>
    <w:rsid w:val="1A52B37D"/>
    <w:rsid w:val="1A57A0C9"/>
    <w:rsid w:val="1A59DD07"/>
    <w:rsid w:val="1A5F73A1"/>
    <w:rsid w:val="1A6594F8"/>
    <w:rsid w:val="1A6CCACA"/>
    <w:rsid w:val="1A71F251"/>
    <w:rsid w:val="1A8CCF6A"/>
    <w:rsid w:val="1AAD234D"/>
    <w:rsid w:val="1AEC68FD"/>
    <w:rsid w:val="1AFB2F15"/>
    <w:rsid w:val="1B144E2B"/>
    <w:rsid w:val="1B36D278"/>
    <w:rsid w:val="1B3BCB4E"/>
    <w:rsid w:val="1B4348BA"/>
    <w:rsid w:val="1B5489AD"/>
    <w:rsid w:val="1B8EFFB7"/>
    <w:rsid w:val="1B98A044"/>
    <w:rsid w:val="1BCD1230"/>
    <w:rsid w:val="1BD71B57"/>
    <w:rsid w:val="1BFE380F"/>
    <w:rsid w:val="1C158B71"/>
    <w:rsid w:val="1C303DFF"/>
    <w:rsid w:val="1C3C8C2E"/>
    <w:rsid w:val="1C5D4655"/>
    <w:rsid w:val="1C5EF57C"/>
    <w:rsid w:val="1C6BE054"/>
    <w:rsid w:val="1C827020"/>
    <w:rsid w:val="1C907483"/>
    <w:rsid w:val="1CA6F9EC"/>
    <w:rsid w:val="1CE96A3B"/>
    <w:rsid w:val="1CF30F99"/>
    <w:rsid w:val="1CF387BE"/>
    <w:rsid w:val="1CFCC3AF"/>
    <w:rsid w:val="1D511ADC"/>
    <w:rsid w:val="1D67BD2B"/>
    <w:rsid w:val="1D6F78F7"/>
    <w:rsid w:val="1D7F36BC"/>
    <w:rsid w:val="1D98A5F4"/>
    <w:rsid w:val="1D9BD6A1"/>
    <w:rsid w:val="1D9DFD8C"/>
    <w:rsid w:val="1DD7BC66"/>
    <w:rsid w:val="1DE0A363"/>
    <w:rsid w:val="1DFFD0BF"/>
    <w:rsid w:val="1E364DE0"/>
    <w:rsid w:val="1E589F6A"/>
    <w:rsid w:val="1E7697C1"/>
    <w:rsid w:val="1E9E158F"/>
    <w:rsid w:val="1EA1FBC4"/>
    <w:rsid w:val="1ED473A6"/>
    <w:rsid w:val="1ED520B2"/>
    <w:rsid w:val="1ED643EA"/>
    <w:rsid w:val="1EDFDB05"/>
    <w:rsid w:val="1F1F1DE3"/>
    <w:rsid w:val="1F4380C2"/>
    <w:rsid w:val="1F51DF4E"/>
    <w:rsid w:val="1F742D64"/>
    <w:rsid w:val="1F7C76E2"/>
    <w:rsid w:val="1F8AF56B"/>
    <w:rsid w:val="1FAF2F57"/>
    <w:rsid w:val="1FE5E675"/>
    <w:rsid w:val="2001E28C"/>
    <w:rsid w:val="200506FD"/>
    <w:rsid w:val="202AB322"/>
    <w:rsid w:val="207FD045"/>
    <w:rsid w:val="20A04B8F"/>
    <w:rsid w:val="20A25570"/>
    <w:rsid w:val="20C25E92"/>
    <w:rsid w:val="20C8343C"/>
    <w:rsid w:val="20CCCCAD"/>
    <w:rsid w:val="20DAF1F5"/>
    <w:rsid w:val="20E49D81"/>
    <w:rsid w:val="20F04713"/>
    <w:rsid w:val="2125E098"/>
    <w:rsid w:val="212ECCD2"/>
    <w:rsid w:val="213AE359"/>
    <w:rsid w:val="21557C74"/>
    <w:rsid w:val="21972B32"/>
    <w:rsid w:val="219A392A"/>
    <w:rsid w:val="21B7F578"/>
    <w:rsid w:val="22000579"/>
    <w:rsid w:val="220B3C07"/>
    <w:rsid w:val="2217108B"/>
    <w:rsid w:val="227A7E21"/>
    <w:rsid w:val="22A9F506"/>
    <w:rsid w:val="22ABD0A4"/>
    <w:rsid w:val="22AF66BB"/>
    <w:rsid w:val="22EF9D30"/>
    <w:rsid w:val="22F079E7"/>
    <w:rsid w:val="2300F038"/>
    <w:rsid w:val="23353C33"/>
    <w:rsid w:val="236C728A"/>
    <w:rsid w:val="23752C33"/>
    <w:rsid w:val="237CACFE"/>
    <w:rsid w:val="23DBCBF5"/>
    <w:rsid w:val="242152FF"/>
    <w:rsid w:val="24461ABE"/>
    <w:rsid w:val="245729A5"/>
    <w:rsid w:val="245879F5"/>
    <w:rsid w:val="246E7129"/>
    <w:rsid w:val="24D2CFAE"/>
    <w:rsid w:val="24E1AB76"/>
    <w:rsid w:val="24E736D1"/>
    <w:rsid w:val="24F04090"/>
    <w:rsid w:val="24FDCFCC"/>
    <w:rsid w:val="2503D912"/>
    <w:rsid w:val="25132BA9"/>
    <w:rsid w:val="251CDF47"/>
    <w:rsid w:val="251E3C9B"/>
    <w:rsid w:val="2537AA50"/>
    <w:rsid w:val="2538F3B6"/>
    <w:rsid w:val="254018B3"/>
    <w:rsid w:val="258A3DF4"/>
    <w:rsid w:val="25A5951E"/>
    <w:rsid w:val="25A6100B"/>
    <w:rsid w:val="25B98D77"/>
    <w:rsid w:val="2625993E"/>
    <w:rsid w:val="265970B3"/>
    <w:rsid w:val="265FCC12"/>
    <w:rsid w:val="26855F5F"/>
    <w:rsid w:val="26964BDC"/>
    <w:rsid w:val="269DE4BA"/>
    <w:rsid w:val="269E0FB6"/>
    <w:rsid w:val="26AB9827"/>
    <w:rsid w:val="26C73D48"/>
    <w:rsid w:val="27089793"/>
    <w:rsid w:val="2730CE31"/>
    <w:rsid w:val="2767D7B4"/>
    <w:rsid w:val="2791ECF4"/>
    <w:rsid w:val="27961B5C"/>
    <w:rsid w:val="2799D7B7"/>
    <w:rsid w:val="27B670EB"/>
    <w:rsid w:val="27B7193D"/>
    <w:rsid w:val="2801875C"/>
    <w:rsid w:val="28774B57"/>
    <w:rsid w:val="288D756D"/>
    <w:rsid w:val="28A7F1A4"/>
    <w:rsid w:val="28F8426F"/>
    <w:rsid w:val="2909FAB8"/>
    <w:rsid w:val="290A9073"/>
    <w:rsid w:val="292C2F3B"/>
    <w:rsid w:val="297B802A"/>
    <w:rsid w:val="298CDE1D"/>
    <w:rsid w:val="29A6ABA6"/>
    <w:rsid w:val="29D6D6B1"/>
    <w:rsid w:val="29FBDBAC"/>
    <w:rsid w:val="2A03E44D"/>
    <w:rsid w:val="2A1435EA"/>
    <w:rsid w:val="2A1AFF31"/>
    <w:rsid w:val="2A1BD68B"/>
    <w:rsid w:val="2A25AEA7"/>
    <w:rsid w:val="2A3AA0BD"/>
    <w:rsid w:val="2A6749A5"/>
    <w:rsid w:val="2A7A27A6"/>
    <w:rsid w:val="2A7C05DF"/>
    <w:rsid w:val="2A8CC5DD"/>
    <w:rsid w:val="2A9091FB"/>
    <w:rsid w:val="2AA5E46A"/>
    <w:rsid w:val="2AC98C19"/>
    <w:rsid w:val="2AD55673"/>
    <w:rsid w:val="2AD5BBBB"/>
    <w:rsid w:val="2B2D83F3"/>
    <w:rsid w:val="2B2F124A"/>
    <w:rsid w:val="2B3D4AB1"/>
    <w:rsid w:val="2B5DD59D"/>
    <w:rsid w:val="2B5ECA67"/>
    <w:rsid w:val="2B6D571E"/>
    <w:rsid w:val="2B7C06A1"/>
    <w:rsid w:val="2B86A1A6"/>
    <w:rsid w:val="2BA31862"/>
    <w:rsid w:val="2BB49969"/>
    <w:rsid w:val="2BB6B5CC"/>
    <w:rsid w:val="2BDD0A81"/>
    <w:rsid w:val="2BEAA559"/>
    <w:rsid w:val="2BF36985"/>
    <w:rsid w:val="2C2856F1"/>
    <w:rsid w:val="2C3FF6D9"/>
    <w:rsid w:val="2C40B299"/>
    <w:rsid w:val="2C5B85D7"/>
    <w:rsid w:val="2C6B4D43"/>
    <w:rsid w:val="2C958F4C"/>
    <w:rsid w:val="2CB37662"/>
    <w:rsid w:val="2CCC3849"/>
    <w:rsid w:val="2CFAC42A"/>
    <w:rsid w:val="2D0A1CA7"/>
    <w:rsid w:val="2D0F4DCF"/>
    <w:rsid w:val="2D55399A"/>
    <w:rsid w:val="2D651E04"/>
    <w:rsid w:val="2D727F4D"/>
    <w:rsid w:val="2D7FA79C"/>
    <w:rsid w:val="2D87442C"/>
    <w:rsid w:val="2DD3F175"/>
    <w:rsid w:val="2DFFC846"/>
    <w:rsid w:val="2E1E7E77"/>
    <w:rsid w:val="2E255B2C"/>
    <w:rsid w:val="2E60E25F"/>
    <w:rsid w:val="2E6914EB"/>
    <w:rsid w:val="2ED6ADDC"/>
    <w:rsid w:val="2F266EB7"/>
    <w:rsid w:val="2F4947B4"/>
    <w:rsid w:val="2F4A1641"/>
    <w:rsid w:val="2F4F2BBD"/>
    <w:rsid w:val="2F52524A"/>
    <w:rsid w:val="2F698B30"/>
    <w:rsid w:val="2F7EE286"/>
    <w:rsid w:val="2F917B73"/>
    <w:rsid w:val="2FA4E8BC"/>
    <w:rsid w:val="2FB45948"/>
    <w:rsid w:val="2FE6D58E"/>
    <w:rsid w:val="3032133F"/>
    <w:rsid w:val="303B9F1A"/>
    <w:rsid w:val="30C3B553"/>
    <w:rsid w:val="30CEC557"/>
    <w:rsid w:val="3118047D"/>
    <w:rsid w:val="315BFD9F"/>
    <w:rsid w:val="3165BE85"/>
    <w:rsid w:val="3168D96E"/>
    <w:rsid w:val="317ED343"/>
    <w:rsid w:val="318178A5"/>
    <w:rsid w:val="31937C3C"/>
    <w:rsid w:val="31CB046E"/>
    <w:rsid w:val="3207FCB8"/>
    <w:rsid w:val="3282B2B1"/>
    <w:rsid w:val="3286601E"/>
    <w:rsid w:val="32B47850"/>
    <w:rsid w:val="32B95D61"/>
    <w:rsid w:val="330C08DE"/>
    <w:rsid w:val="3374032E"/>
    <w:rsid w:val="3389F64F"/>
    <w:rsid w:val="34017DB1"/>
    <w:rsid w:val="34133BBA"/>
    <w:rsid w:val="34255A5B"/>
    <w:rsid w:val="3450BD6D"/>
    <w:rsid w:val="3459F14A"/>
    <w:rsid w:val="346B3EF0"/>
    <w:rsid w:val="3485650B"/>
    <w:rsid w:val="34A8E647"/>
    <w:rsid w:val="3560F505"/>
    <w:rsid w:val="359519EE"/>
    <w:rsid w:val="35B8D983"/>
    <w:rsid w:val="35C95340"/>
    <w:rsid w:val="35CAA067"/>
    <w:rsid w:val="35D3CBFC"/>
    <w:rsid w:val="35E83C29"/>
    <w:rsid w:val="35F2E538"/>
    <w:rsid w:val="3602BBA6"/>
    <w:rsid w:val="364D7596"/>
    <w:rsid w:val="3653B8C7"/>
    <w:rsid w:val="365C031E"/>
    <w:rsid w:val="365FBD44"/>
    <w:rsid w:val="36659F45"/>
    <w:rsid w:val="366B12AC"/>
    <w:rsid w:val="36A57337"/>
    <w:rsid w:val="36B3472A"/>
    <w:rsid w:val="36CE1260"/>
    <w:rsid w:val="36DCA9DA"/>
    <w:rsid w:val="36F328A1"/>
    <w:rsid w:val="36F5ED7B"/>
    <w:rsid w:val="36FC8B9A"/>
    <w:rsid w:val="3706DD64"/>
    <w:rsid w:val="371C9269"/>
    <w:rsid w:val="37417148"/>
    <w:rsid w:val="374E0416"/>
    <w:rsid w:val="378D3F54"/>
    <w:rsid w:val="37ACFC42"/>
    <w:rsid w:val="37F313AD"/>
    <w:rsid w:val="37FC6B93"/>
    <w:rsid w:val="38290DD4"/>
    <w:rsid w:val="382A6B4E"/>
    <w:rsid w:val="382D02FE"/>
    <w:rsid w:val="382DC591"/>
    <w:rsid w:val="3856B4C3"/>
    <w:rsid w:val="385F3656"/>
    <w:rsid w:val="3864E595"/>
    <w:rsid w:val="386FE500"/>
    <w:rsid w:val="3876BA0A"/>
    <w:rsid w:val="388C26C1"/>
    <w:rsid w:val="38D4CE60"/>
    <w:rsid w:val="38F89A1D"/>
    <w:rsid w:val="393AADC4"/>
    <w:rsid w:val="398EE6FF"/>
    <w:rsid w:val="39A03831"/>
    <w:rsid w:val="3A432093"/>
    <w:rsid w:val="3A72B041"/>
    <w:rsid w:val="3A8413E2"/>
    <w:rsid w:val="3AA07932"/>
    <w:rsid w:val="3B3CCF8C"/>
    <w:rsid w:val="3B69937B"/>
    <w:rsid w:val="3B6BCEE3"/>
    <w:rsid w:val="3B993159"/>
    <w:rsid w:val="3BA18F86"/>
    <w:rsid w:val="3BA75670"/>
    <w:rsid w:val="3BB21AFE"/>
    <w:rsid w:val="3BB39BC3"/>
    <w:rsid w:val="3BBEF900"/>
    <w:rsid w:val="3BCEF8FC"/>
    <w:rsid w:val="3BE3764D"/>
    <w:rsid w:val="3BF9C9D8"/>
    <w:rsid w:val="3C0A465B"/>
    <w:rsid w:val="3C23D124"/>
    <w:rsid w:val="3C34A346"/>
    <w:rsid w:val="3C5F2837"/>
    <w:rsid w:val="3C613583"/>
    <w:rsid w:val="3C64741C"/>
    <w:rsid w:val="3C96D567"/>
    <w:rsid w:val="3D1547FB"/>
    <w:rsid w:val="3D16FEC1"/>
    <w:rsid w:val="3D445D42"/>
    <w:rsid w:val="3D45516D"/>
    <w:rsid w:val="3D935E32"/>
    <w:rsid w:val="3DB5BC7B"/>
    <w:rsid w:val="3DBCF9B3"/>
    <w:rsid w:val="3DBEDA0D"/>
    <w:rsid w:val="3DD607D4"/>
    <w:rsid w:val="3E046958"/>
    <w:rsid w:val="3E0512DA"/>
    <w:rsid w:val="3E0788B9"/>
    <w:rsid w:val="3E099EBE"/>
    <w:rsid w:val="3E0B943C"/>
    <w:rsid w:val="3E2A359B"/>
    <w:rsid w:val="3E521E8D"/>
    <w:rsid w:val="3E69A5CE"/>
    <w:rsid w:val="3EAABF28"/>
    <w:rsid w:val="3EEAA7BC"/>
    <w:rsid w:val="3F0A27E5"/>
    <w:rsid w:val="3F13AEA6"/>
    <w:rsid w:val="3F464E68"/>
    <w:rsid w:val="3F5CDCDC"/>
    <w:rsid w:val="3F713D78"/>
    <w:rsid w:val="3F8F1561"/>
    <w:rsid w:val="3FB9932B"/>
    <w:rsid w:val="3FC09EBD"/>
    <w:rsid w:val="3FD65D89"/>
    <w:rsid w:val="3FDA0FDF"/>
    <w:rsid w:val="3FDEB5A9"/>
    <w:rsid w:val="402E59BC"/>
    <w:rsid w:val="4047E5DC"/>
    <w:rsid w:val="404EEFC6"/>
    <w:rsid w:val="409271D4"/>
    <w:rsid w:val="40C8B5AC"/>
    <w:rsid w:val="40CBE290"/>
    <w:rsid w:val="40F02732"/>
    <w:rsid w:val="4131E5D9"/>
    <w:rsid w:val="4145D639"/>
    <w:rsid w:val="4148A206"/>
    <w:rsid w:val="414B9ECE"/>
    <w:rsid w:val="418877A1"/>
    <w:rsid w:val="41A7111A"/>
    <w:rsid w:val="41AE5A37"/>
    <w:rsid w:val="41B9403C"/>
    <w:rsid w:val="41E685E9"/>
    <w:rsid w:val="41ED5BF5"/>
    <w:rsid w:val="42034C52"/>
    <w:rsid w:val="42062CB7"/>
    <w:rsid w:val="423B01C2"/>
    <w:rsid w:val="4243C93F"/>
    <w:rsid w:val="424A24C0"/>
    <w:rsid w:val="42519298"/>
    <w:rsid w:val="42CB01D2"/>
    <w:rsid w:val="43023076"/>
    <w:rsid w:val="430E5036"/>
    <w:rsid w:val="4327D311"/>
    <w:rsid w:val="436CD2D2"/>
    <w:rsid w:val="4371F4CE"/>
    <w:rsid w:val="4372A0F8"/>
    <w:rsid w:val="43802CF3"/>
    <w:rsid w:val="43C77C9F"/>
    <w:rsid w:val="43C81044"/>
    <w:rsid w:val="43F5AB51"/>
    <w:rsid w:val="441FEAAA"/>
    <w:rsid w:val="44442218"/>
    <w:rsid w:val="4457AA35"/>
    <w:rsid w:val="4479E1C8"/>
    <w:rsid w:val="447FEEF7"/>
    <w:rsid w:val="44A221DA"/>
    <w:rsid w:val="44C0DD61"/>
    <w:rsid w:val="44C9EE60"/>
    <w:rsid w:val="44E6457B"/>
    <w:rsid w:val="44FE194D"/>
    <w:rsid w:val="45103166"/>
    <w:rsid w:val="459DC06E"/>
    <w:rsid w:val="45AF7B48"/>
    <w:rsid w:val="462B9A73"/>
    <w:rsid w:val="46640C36"/>
    <w:rsid w:val="466FBA85"/>
    <w:rsid w:val="46906E47"/>
    <w:rsid w:val="46937DD2"/>
    <w:rsid w:val="46A81895"/>
    <w:rsid w:val="46A8D985"/>
    <w:rsid w:val="46C45301"/>
    <w:rsid w:val="46CA4DA3"/>
    <w:rsid w:val="47115853"/>
    <w:rsid w:val="4727D22B"/>
    <w:rsid w:val="47358C0A"/>
    <w:rsid w:val="47366BE2"/>
    <w:rsid w:val="473ACB2A"/>
    <w:rsid w:val="4742BE67"/>
    <w:rsid w:val="4745E9E3"/>
    <w:rsid w:val="474E5DB8"/>
    <w:rsid w:val="476BB8AD"/>
    <w:rsid w:val="478499DB"/>
    <w:rsid w:val="4789F801"/>
    <w:rsid w:val="479357A8"/>
    <w:rsid w:val="47BCDCD2"/>
    <w:rsid w:val="48031247"/>
    <w:rsid w:val="48386173"/>
    <w:rsid w:val="483B7A7D"/>
    <w:rsid w:val="48513F7F"/>
    <w:rsid w:val="489EE5B3"/>
    <w:rsid w:val="48B0134E"/>
    <w:rsid w:val="48C40454"/>
    <w:rsid w:val="49430DD6"/>
    <w:rsid w:val="4969F832"/>
    <w:rsid w:val="4975A0CB"/>
    <w:rsid w:val="499CA90B"/>
    <w:rsid w:val="49B5D3FE"/>
    <w:rsid w:val="49BDDB5C"/>
    <w:rsid w:val="49C53248"/>
    <w:rsid w:val="49C5C385"/>
    <w:rsid w:val="4A084BF6"/>
    <w:rsid w:val="4A73418D"/>
    <w:rsid w:val="4A8D7A4C"/>
    <w:rsid w:val="4A8FC86E"/>
    <w:rsid w:val="4AA49663"/>
    <w:rsid w:val="4ABC84F8"/>
    <w:rsid w:val="4ACC637F"/>
    <w:rsid w:val="4AE9D82A"/>
    <w:rsid w:val="4AEBD5C4"/>
    <w:rsid w:val="4B0B7DF5"/>
    <w:rsid w:val="4B9046D5"/>
    <w:rsid w:val="4BAD864B"/>
    <w:rsid w:val="4C41DE96"/>
    <w:rsid w:val="4C8632F0"/>
    <w:rsid w:val="4CA256E3"/>
    <w:rsid w:val="4CD020EA"/>
    <w:rsid w:val="4CD83899"/>
    <w:rsid w:val="4D1CF9D8"/>
    <w:rsid w:val="4D201229"/>
    <w:rsid w:val="4D20E455"/>
    <w:rsid w:val="4D4185FC"/>
    <w:rsid w:val="4D46AF4B"/>
    <w:rsid w:val="4D53E229"/>
    <w:rsid w:val="4D65B2F0"/>
    <w:rsid w:val="4D67A172"/>
    <w:rsid w:val="4DB2570A"/>
    <w:rsid w:val="4DBFBBCE"/>
    <w:rsid w:val="4DCA1BF0"/>
    <w:rsid w:val="4DF10C7F"/>
    <w:rsid w:val="4E0C7A29"/>
    <w:rsid w:val="4E44CB60"/>
    <w:rsid w:val="4E5E406D"/>
    <w:rsid w:val="4E6394BD"/>
    <w:rsid w:val="4E7DE468"/>
    <w:rsid w:val="4E89CB19"/>
    <w:rsid w:val="4EC7B79B"/>
    <w:rsid w:val="4EEAAA94"/>
    <w:rsid w:val="4F2E1232"/>
    <w:rsid w:val="4F69F8A0"/>
    <w:rsid w:val="4F78C551"/>
    <w:rsid w:val="5002333A"/>
    <w:rsid w:val="500503C0"/>
    <w:rsid w:val="501C99F0"/>
    <w:rsid w:val="50508F0B"/>
    <w:rsid w:val="506DCDE6"/>
    <w:rsid w:val="50AE7DBF"/>
    <w:rsid w:val="50DA8776"/>
    <w:rsid w:val="50FAFEF7"/>
    <w:rsid w:val="510C5DDB"/>
    <w:rsid w:val="511E8D73"/>
    <w:rsid w:val="515ACAF8"/>
    <w:rsid w:val="5197F990"/>
    <w:rsid w:val="51B8F9D5"/>
    <w:rsid w:val="51B9D651"/>
    <w:rsid w:val="522BFABB"/>
    <w:rsid w:val="523BB581"/>
    <w:rsid w:val="52783D5E"/>
    <w:rsid w:val="5281963A"/>
    <w:rsid w:val="52BC1E13"/>
    <w:rsid w:val="52D24A19"/>
    <w:rsid w:val="52E9E69C"/>
    <w:rsid w:val="532A51C8"/>
    <w:rsid w:val="535EC6AF"/>
    <w:rsid w:val="53626749"/>
    <w:rsid w:val="538FC76B"/>
    <w:rsid w:val="539D5245"/>
    <w:rsid w:val="53C4682A"/>
    <w:rsid w:val="53F5FBB5"/>
    <w:rsid w:val="5456A6B3"/>
    <w:rsid w:val="54700827"/>
    <w:rsid w:val="547BBF88"/>
    <w:rsid w:val="547E418A"/>
    <w:rsid w:val="548BC07D"/>
    <w:rsid w:val="54A2DC42"/>
    <w:rsid w:val="54B0DDE5"/>
    <w:rsid w:val="54C5F2C9"/>
    <w:rsid w:val="54CADBBC"/>
    <w:rsid w:val="54D84B46"/>
    <w:rsid w:val="54D9F82F"/>
    <w:rsid w:val="54FE0078"/>
    <w:rsid w:val="551054BB"/>
    <w:rsid w:val="554A43B8"/>
    <w:rsid w:val="55638F80"/>
    <w:rsid w:val="5598401B"/>
    <w:rsid w:val="559A4E11"/>
    <w:rsid w:val="55B56191"/>
    <w:rsid w:val="55DCA6D0"/>
    <w:rsid w:val="55EDC3EB"/>
    <w:rsid w:val="55EE4B18"/>
    <w:rsid w:val="5606F3AF"/>
    <w:rsid w:val="562B1217"/>
    <w:rsid w:val="564965C6"/>
    <w:rsid w:val="5649C3BB"/>
    <w:rsid w:val="5652CD4A"/>
    <w:rsid w:val="56646F7B"/>
    <w:rsid w:val="56814505"/>
    <w:rsid w:val="56AD2928"/>
    <w:rsid w:val="56F7B8A9"/>
    <w:rsid w:val="57978E9E"/>
    <w:rsid w:val="57C01445"/>
    <w:rsid w:val="58003820"/>
    <w:rsid w:val="58092DD6"/>
    <w:rsid w:val="58990688"/>
    <w:rsid w:val="58A04D71"/>
    <w:rsid w:val="58AD6EB2"/>
    <w:rsid w:val="58EB7C8C"/>
    <w:rsid w:val="59210064"/>
    <w:rsid w:val="59248CB2"/>
    <w:rsid w:val="5927CDD2"/>
    <w:rsid w:val="59406102"/>
    <w:rsid w:val="59535487"/>
    <w:rsid w:val="595371CC"/>
    <w:rsid w:val="59578323"/>
    <w:rsid w:val="59997731"/>
    <w:rsid w:val="59A8AED3"/>
    <w:rsid w:val="59B2EFE6"/>
    <w:rsid w:val="59C5EB1C"/>
    <w:rsid w:val="59DE8F83"/>
    <w:rsid w:val="5A374CA3"/>
    <w:rsid w:val="5A38808C"/>
    <w:rsid w:val="5A3B7A1D"/>
    <w:rsid w:val="5A4C2EAE"/>
    <w:rsid w:val="5A5E1CF6"/>
    <w:rsid w:val="5ADD8FAA"/>
    <w:rsid w:val="5AFB3371"/>
    <w:rsid w:val="5AFF67CC"/>
    <w:rsid w:val="5B109E4A"/>
    <w:rsid w:val="5B3750F1"/>
    <w:rsid w:val="5B3A31EA"/>
    <w:rsid w:val="5B637FAA"/>
    <w:rsid w:val="5B6EDA77"/>
    <w:rsid w:val="5B8231FA"/>
    <w:rsid w:val="5B93F8FA"/>
    <w:rsid w:val="5BA6181A"/>
    <w:rsid w:val="5BD881FA"/>
    <w:rsid w:val="5BE6502A"/>
    <w:rsid w:val="5BED4169"/>
    <w:rsid w:val="5C035492"/>
    <w:rsid w:val="5C07394F"/>
    <w:rsid w:val="5C1625B4"/>
    <w:rsid w:val="5C398915"/>
    <w:rsid w:val="5C49CEDB"/>
    <w:rsid w:val="5C7854FD"/>
    <w:rsid w:val="5C8D7EC7"/>
    <w:rsid w:val="5C990EE4"/>
    <w:rsid w:val="5CA1EBC9"/>
    <w:rsid w:val="5CDC6050"/>
    <w:rsid w:val="5CF6F345"/>
    <w:rsid w:val="5D092BCB"/>
    <w:rsid w:val="5D54F37A"/>
    <w:rsid w:val="5D653851"/>
    <w:rsid w:val="5D74EB53"/>
    <w:rsid w:val="5D782CB6"/>
    <w:rsid w:val="5DB35FB8"/>
    <w:rsid w:val="5DDB0CE5"/>
    <w:rsid w:val="5DE2EEA0"/>
    <w:rsid w:val="5E0F59D2"/>
    <w:rsid w:val="5E474142"/>
    <w:rsid w:val="5E6E08CF"/>
    <w:rsid w:val="5E818E25"/>
    <w:rsid w:val="5E991E7E"/>
    <w:rsid w:val="5E9A6CCF"/>
    <w:rsid w:val="5E9EC8B8"/>
    <w:rsid w:val="5EC99551"/>
    <w:rsid w:val="5EE68B96"/>
    <w:rsid w:val="5EEB5FFA"/>
    <w:rsid w:val="5F051CE8"/>
    <w:rsid w:val="5F0875C5"/>
    <w:rsid w:val="5F60B7CC"/>
    <w:rsid w:val="5F9C7AD7"/>
    <w:rsid w:val="60031D5E"/>
    <w:rsid w:val="600BF462"/>
    <w:rsid w:val="606BA06B"/>
    <w:rsid w:val="60715F4F"/>
    <w:rsid w:val="609B202F"/>
    <w:rsid w:val="60C0CF83"/>
    <w:rsid w:val="6127EFE7"/>
    <w:rsid w:val="613D776F"/>
    <w:rsid w:val="6157D4EF"/>
    <w:rsid w:val="6162E828"/>
    <w:rsid w:val="6176427D"/>
    <w:rsid w:val="61B08E15"/>
    <w:rsid w:val="61B3CF2D"/>
    <w:rsid w:val="61DF5484"/>
    <w:rsid w:val="61FD8AD9"/>
    <w:rsid w:val="620BCCA5"/>
    <w:rsid w:val="6210300E"/>
    <w:rsid w:val="6216EF95"/>
    <w:rsid w:val="622B463F"/>
    <w:rsid w:val="622B514B"/>
    <w:rsid w:val="622F7FBA"/>
    <w:rsid w:val="627DCB93"/>
    <w:rsid w:val="627DEEA6"/>
    <w:rsid w:val="62C615C5"/>
    <w:rsid w:val="62C6E273"/>
    <w:rsid w:val="62C7762E"/>
    <w:rsid w:val="62D73436"/>
    <w:rsid w:val="62EDEC30"/>
    <w:rsid w:val="62F9BD38"/>
    <w:rsid w:val="63147793"/>
    <w:rsid w:val="6335EF64"/>
    <w:rsid w:val="63753DCB"/>
    <w:rsid w:val="63776744"/>
    <w:rsid w:val="63962198"/>
    <w:rsid w:val="639B0302"/>
    <w:rsid w:val="63C1FD53"/>
    <w:rsid w:val="6413BF22"/>
    <w:rsid w:val="64161742"/>
    <w:rsid w:val="644BB241"/>
    <w:rsid w:val="64563DF1"/>
    <w:rsid w:val="646B6227"/>
    <w:rsid w:val="649B2EF0"/>
    <w:rsid w:val="64DA05AA"/>
    <w:rsid w:val="64EE9966"/>
    <w:rsid w:val="64F2866B"/>
    <w:rsid w:val="65132EDE"/>
    <w:rsid w:val="6533C124"/>
    <w:rsid w:val="65415BAC"/>
    <w:rsid w:val="654CE510"/>
    <w:rsid w:val="655B5CD7"/>
    <w:rsid w:val="65DE667C"/>
    <w:rsid w:val="65E4C95B"/>
    <w:rsid w:val="65F116F9"/>
    <w:rsid w:val="65F9E0D1"/>
    <w:rsid w:val="66243EE5"/>
    <w:rsid w:val="662F093C"/>
    <w:rsid w:val="6639D5C4"/>
    <w:rsid w:val="6675CE12"/>
    <w:rsid w:val="66B41657"/>
    <w:rsid w:val="66BF166D"/>
    <w:rsid w:val="66C50345"/>
    <w:rsid w:val="66E29C33"/>
    <w:rsid w:val="670F6141"/>
    <w:rsid w:val="67325CD2"/>
    <w:rsid w:val="67902D3E"/>
    <w:rsid w:val="679FED03"/>
    <w:rsid w:val="67A23971"/>
    <w:rsid w:val="67B7BB0F"/>
    <w:rsid w:val="67BB147E"/>
    <w:rsid w:val="67C693CE"/>
    <w:rsid w:val="67D97D60"/>
    <w:rsid w:val="67E762E9"/>
    <w:rsid w:val="681BDA15"/>
    <w:rsid w:val="68341C81"/>
    <w:rsid w:val="683EDA65"/>
    <w:rsid w:val="684CB68F"/>
    <w:rsid w:val="685110BD"/>
    <w:rsid w:val="685113A4"/>
    <w:rsid w:val="68713EAD"/>
    <w:rsid w:val="68BE98E9"/>
    <w:rsid w:val="68C79DA2"/>
    <w:rsid w:val="6919D3F2"/>
    <w:rsid w:val="694CD039"/>
    <w:rsid w:val="695D5B2E"/>
    <w:rsid w:val="699075BF"/>
    <w:rsid w:val="69E6DB7F"/>
    <w:rsid w:val="6A01C673"/>
    <w:rsid w:val="6A112365"/>
    <w:rsid w:val="6A189559"/>
    <w:rsid w:val="6A1DDF4B"/>
    <w:rsid w:val="6A2F39DC"/>
    <w:rsid w:val="6A4D9234"/>
    <w:rsid w:val="6A4ED490"/>
    <w:rsid w:val="6A519520"/>
    <w:rsid w:val="6A830FBE"/>
    <w:rsid w:val="6A8C8876"/>
    <w:rsid w:val="6AB0E953"/>
    <w:rsid w:val="6AFF2147"/>
    <w:rsid w:val="6B57B3A7"/>
    <w:rsid w:val="6B8ED4CC"/>
    <w:rsid w:val="6B99C14E"/>
    <w:rsid w:val="6BFE140B"/>
    <w:rsid w:val="6C0F321F"/>
    <w:rsid w:val="6C278D63"/>
    <w:rsid w:val="6C2A2A91"/>
    <w:rsid w:val="6C472BC7"/>
    <w:rsid w:val="6C59EACA"/>
    <w:rsid w:val="6C59EACA"/>
    <w:rsid w:val="6C6154E0"/>
    <w:rsid w:val="6CBAEB97"/>
    <w:rsid w:val="6CC080C0"/>
    <w:rsid w:val="6CCA0895"/>
    <w:rsid w:val="6CCF09B1"/>
    <w:rsid w:val="6CE3D83F"/>
    <w:rsid w:val="6D3CDA2A"/>
    <w:rsid w:val="6D3EED49"/>
    <w:rsid w:val="6D6CED97"/>
    <w:rsid w:val="6D77E85B"/>
    <w:rsid w:val="6D8E5A2B"/>
    <w:rsid w:val="6DA57E34"/>
    <w:rsid w:val="6DC1DDAE"/>
    <w:rsid w:val="6DCDE118"/>
    <w:rsid w:val="6E41C4ED"/>
    <w:rsid w:val="6ECD3788"/>
    <w:rsid w:val="6ED00F58"/>
    <w:rsid w:val="6F017CAC"/>
    <w:rsid w:val="6F191A6F"/>
    <w:rsid w:val="6F1C6B41"/>
    <w:rsid w:val="6F44EF82"/>
    <w:rsid w:val="6F4ED6FE"/>
    <w:rsid w:val="6F80B878"/>
    <w:rsid w:val="6F9EC2DF"/>
    <w:rsid w:val="6FA5BCDB"/>
    <w:rsid w:val="6FEC61E3"/>
    <w:rsid w:val="6FF3A3C9"/>
    <w:rsid w:val="700EEE0A"/>
    <w:rsid w:val="7012DB2E"/>
    <w:rsid w:val="7044C36A"/>
    <w:rsid w:val="704845D3"/>
    <w:rsid w:val="7068FF39"/>
    <w:rsid w:val="708275B5"/>
    <w:rsid w:val="70D5CB51"/>
    <w:rsid w:val="70F03D04"/>
    <w:rsid w:val="70FC4D37"/>
    <w:rsid w:val="710DE947"/>
    <w:rsid w:val="7111EC60"/>
    <w:rsid w:val="7150B65A"/>
    <w:rsid w:val="71558509"/>
    <w:rsid w:val="717BD2C7"/>
    <w:rsid w:val="71828B73"/>
    <w:rsid w:val="718C7917"/>
    <w:rsid w:val="71A78B31"/>
    <w:rsid w:val="71ADF89A"/>
    <w:rsid w:val="71CC5669"/>
    <w:rsid w:val="71D37BF3"/>
    <w:rsid w:val="71FBCD71"/>
    <w:rsid w:val="7238A5D2"/>
    <w:rsid w:val="728D7B98"/>
    <w:rsid w:val="7292444A"/>
    <w:rsid w:val="72BF2736"/>
    <w:rsid w:val="72D8C9C5"/>
    <w:rsid w:val="73235782"/>
    <w:rsid w:val="732901E5"/>
    <w:rsid w:val="73988351"/>
    <w:rsid w:val="739C7A63"/>
    <w:rsid w:val="739C94FF"/>
    <w:rsid w:val="73E9CB44"/>
    <w:rsid w:val="73F72022"/>
    <w:rsid w:val="741D303F"/>
    <w:rsid w:val="74386558"/>
    <w:rsid w:val="7454409C"/>
    <w:rsid w:val="7464B7FC"/>
    <w:rsid w:val="746EAD21"/>
    <w:rsid w:val="7486C932"/>
    <w:rsid w:val="74B07E45"/>
    <w:rsid w:val="74C779CC"/>
    <w:rsid w:val="74CC95AD"/>
    <w:rsid w:val="74F50A2F"/>
    <w:rsid w:val="74F53035"/>
    <w:rsid w:val="74F5B053"/>
    <w:rsid w:val="74FE2D57"/>
    <w:rsid w:val="750F001A"/>
    <w:rsid w:val="7528F324"/>
    <w:rsid w:val="752BC8F2"/>
    <w:rsid w:val="75D6B3CB"/>
    <w:rsid w:val="75FB0B38"/>
    <w:rsid w:val="7616F922"/>
    <w:rsid w:val="764B5E8E"/>
    <w:rsid w:val="764F9905"/>
    <w:rsid w:val="7652D661"/>
    <w:rsid w:val="76591C41"/>
    <w:rsid w:val="76774610"/>
    <w:rsid w:val="76875321"/>
    <w:rsid w:val="76D96931"/>
    <w:rsid w:val="76DDC941"/>
    <w:rsid w:val="76E8293B"/>
    <w:rsid w:val="77051439"/>
    <w:rsid w:val="7711A5FF"/>
    <w:rsid w:val="77165CB5"/>
    <w:rsid w:val="7719FD0D"/>
    <w:rsid w:val="771A1060"/>
    <w:rsid w:val="775C6CDA"/>
    <w:rsid w:val="77DE7570"/>
    <w:rsid w:val="77F0E4F1"/>
    <w:rsid w:val="7800DF76"/>
    <w:rsid w:val="78130B1B"/>
    <w:rsid w:val="784085CA"/>
    <w:rsid w:val="78564E66"/>
    <w:rsid w:val="78C14576"/>
    <w:rsid w:val="78F16558"/>
    <w:rsid w:val="791B161C"/>
    <w:rsid w:val="79486AB5"/>
    <w:rsid w:val="7954BAD6"/>
    <w:rsid w:val="79778B91"/>
    <w:rsid w:val="798B6099"/>
    <w:rsid w:val="799432D2"/>
    <w:rsid w:val="7A1AD80E"/>
    <w:rsid w:val="7A313AC5"/>
    <w:rsid w:val="7A32EE6A"/>
    <w:rsid w:val="7A7F6F51"/>
    <w:rsid w:val="7AAF92A5"/>
    <w:rsid w:val="7AB23088"/>
    <w:rsid w:val="7AC4C8F3"/>
    <w:rsid w:val="7AE25CBE"/>
    <w:rsid w:val="7AEF339C"/>
    <w:rsid w:val="7AF7D856"/>
    <w:rsid w:val="7B22D39F"/>
    <w:rsid w:val="7B3C01F1"/>
    <w:rsid w:val="7B7FE2D3"/>
    <w:rsid w:val="7BFD845C"/>
    <w:rsid w:val="7C47A296"/>
    <w:rsid w:val="7C4C508C"/>
    <w:rsid w:val="7C88CBFF"/>
    <w:rsid w:val="7C95F0E5"/>
    <w:rsid w:val="7CB36C6B"/>
    <w:rsid w:val="7CC3D2DB"/>
    <w:rsid w:val="7CCBEA9D"/>
    <w:rsid w:val="7D548DFC"/>
    <w:rsid w:val="7D580371"/>
    <w:rsid w:val="7D99D321"/>
    <w:rsid w:val="7DBA47FE"/>
    <w:rsid w:val="7DC13C6F"/>
    <w:rsid w:val="7DC47171"/>
    <w:rsid w:val="7DD86704"/>
    <w:rsid w:val="7DFDDBB9"/>
    <w:rsid w:val="7E285959"/>
    <w:rsid w:val="7E4C394B"/>
    <w:rsid w:val="7E5F9286"/>
    <w:rsid w:val="7E648B96"/>
    <w:rsid w:val="7E9712BF"/>
    <w:rsid w:val="7E982315"/>
    <w:rsid w:val="7F001B48"/>
    <w:rsid w:val="7F10DE83"/>
    <w:rsid w:val="7F348AC5"/>
    <w:rsid w:val="7F3A4DCE"/>
    <w:rsid w:val="7F3E2156"/>
    <w:rsid w:val="7F3EA93A"/>
    <w:rsid w:val="7F4412EC"/>
    <w:rsid w:val="7F545CF9"/>
    <w:rsid w:val="7F7C3EAA"/>
    <w:rsid w:val="7FBAEAB7"/>
    <w:rsid w:val="7FD965C0"/>
    <w:rsid w:val="7FE4E6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210EFD"/>
  <w15:chartTrackingRefBased/>
  <w15:docId w15:val="{D3AEC58F-6247-403E-AEF4-E422C9E3B6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0F0273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0F02732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40F0273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40F02732"/>
    <w:pPr>
      <w:spacing w:after="100"/>
      <w:ind w:left="220"/>
    </w:pPr>
  </w:style>
  <w:style w:type="paragraph" w:styleId="Header">
    <w:uiPriority w:val="99"/>
    <w:name w:val="header"/>
    <w:basedOn w:val="Normal"/>
    <w:unhideWhenUsed/>
    <w:rsid w:val="40F0273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0F0273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7861/futurehosp.3-2-114" TargetMode="External" Id="R353dacc0eafe4e4f" /><Relationship Type="http://schemas.openxmlformats.org/officeDocument/2006/relationships/hyperlink" Target="https://www.cqc.org.uk/publications/themed-work/inpatient-coronavirus-experience-care" TargetMode="External" Id="Re3a139c478ff4d49" /><Relationship Type="http://schemas.openxmlformats.org/officeDocument/2006/relationships/hyperlink" Target="https://www.england.nhs.uk/long-read/mental-health-personalised-care-framework-the-modern-care-programme-approach/" TargetMode="External" Id="R813ce54b3a1c41e3" /><Relationship Type="http://schemas.openxmlformats.org/officeDocument/2006/relationships/hyperlink" Target="https://www.england.nhs.uk/ourwork/patient-participation/" TargetMode="External" Id="Rd6a9769e92f44adc" /><Relationship Type="http://schemas.openxmlformats.org/officeDocument/2006/relationships/hyperlink" Target="https://www.thornburycommunityservices.co.uk/about-us/news/the-benefits-of-person-centred-care/" TargetMode="External" Id="Rb1593178293b47c5" /><Relationship Type="http://schemas.openxmlformats.org/officeDocument/2006/relationships/hyperlink" Target="https://www.cqc.org.uk/guidance-providers/adult-social-care/person-centred-care-inadequate" TargetMode="External" Id="R28adc4e6a24c4dd1" /><Relationship Type="http://schemas.openxmlformats.org/officeDocument/2006/relationships/hyperlink" Target="https://www.publicengagement.ac.uk/partnership-working" TargetMode="External" Id="R91a840f9899f434c" /><Relationship Type="http://schemas.openxmlformats.org/officeDocument/2006/relationships/hyperlink" Target="https://www.cqc.org.uk/guidance-regulation/local-authorities/assessment-framework/theme2/partnerships" TargetMode="External" Id="R17bdc0f1a72346ab" /><Relationship Type="http://schemas.openxmlformats.org/officeDocument/2006/relationships/hyperlink" Target="https://www.local.gov.uk/publications/top-tips-and-key-actions-successful-collaborative-partnership-working-across-mental" TargetMode="External" Id="R9fb06a36f8df41bd" /><Relationship Type="http://schemas.openxmlformats.org/officeDocument/2006/relationships/hyperlink" Target="https://carelearning.org.uk/qualifications/level-4-diploma-care/working-partnership/1-2-explain-the-importance-of-partnership-working-with-colleagues-other-professionals-and-others/" TargetMode="External" Id="Re72c708336a44fd5" /><Relationship Type="http://schemas.openxmlformats.org/officeDocument/2006/relationships/hyperlink" Target="https://www.scie.org.uk/providing-care/personalised-and-person-centred-care/personalisation-and-the-equality-act-2010/" TargetMode="External" Id="R5f25df152afb4ad8" /><Relationship Type="http://schemas.openxmlformats.org/officeDocument/2006/relationships/hyperlink" Target="https://resources.library.leeds.ac.uk/final-chapter/dissertations/law/example5a.pdf" TargetMode="External" Id="R39c1d28013014bce" /><Relationship Type="http://schemas.openxmlformats.org/officeDocument/2006/relationships/hyperlink" Target="https://pmc.ncbi.nlm.nih.gov/articles/PMC7923912/" TargetMode="External" Id="R2c864995efdf4140" /><Relationship Type="http://schemas.openxmlformats.org/officeDocument/2006/relationships/hyperlink" Target="https://www.hee.nhs.uk/sites/default/files/documents/Enhance%20Handbook.pdf#page=69" TargetMode="External" Id="Rb9d8816987ce46a7" /><Relationship Type="http://schemas.openxmlformats.org/officeDocument/2006/relationships/hyperlink" Target="https://www.hcpc-uk.org/standards/meeting-our-standards/confidentiality/guidance-on-confidentiality/introduction-to-confidentiality/" TargetMode="External" Id="R91dd2af2d5df4763" /><Relationship Type="http://schemas.openxmlformats.org/officeDocument/2006/relationships/hyperlink" Target="https://www.cqc.org.uk/guidance-regulation/providers/regulations-service-providers-and-managers/health-social-care-act/regulation-9" TargetMode="External" Id="Rcdcf67929edd48ed" /><Relationship Type="http://schemas.openxmlformats.org/officeDocument/2006/relationships/hyperlink" Target="https://www.hcpc-uk.org/standards/meeting-our-standards/person-centred-care/consent-principles/" TargetMode="External" Id="R0cde7ec585cf405c" /><Relationship Type="http://schemas.openxmlformats.org/officeDocument/2006/relationships/hyperlink" Target="https://www.nice.org.uk/about-us/our-principles" TargetMode="External" Id="R847535ed0a8441cf" /><Relationship Type="http://schemas.openxmlformats.org/officeDocument/2006/relationships/header" Target="/word/header.xml" Id="R91cd34e397714f30" /><Relationship Type="http://schemas.openxmlformats.org/officeDocument/2006/relationships/footer" Target="/word/footer.xml" Id="R4c7bc157d6f04c38" /><Relationship Type="http://schemas.microsoft.com/office/2020/10/relationships/intelligence" Target="/word/intelligence2.xml" Id="Re5d30cdf150b4b7d" /><Relationship Type="http://schemas.openxmlformats.org/officeDocument/2006/relationships/numbering" Target="/word/numbering.xml" Id="R253faac2e6a8481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Tanisha Lochab (2436309)</dc:creator>
  <keywords/>
  <dc:description/>
  <lastModifiedBy>Tanisha Lochab (2436309)</lastModifiedBy>
  <revision>2</revision>
  <dcterms:created xsi:type="dcterms:W3CDTF">2026-07-30T21:24:46.3085958Z</dcterms:created>
  <dcterms:modified xsi:type="dcterms:W3CDTF">2026-08-01T23:31:20.8762794Z</dcterms:modified>
</coreProperties>
</file>