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9A7C8" w14:textId="77777777" w:rsidR="008E39A2" w:rsidRPr="00332480" w:rsidRDefault="008E39A2" w:rsidP="008E39A2">
      <w:pPr>
        <w:rPr>
          <w:rFonts w:ascii="Arial" w:hAnsi="Arial" w:cs="Arial"/>
          <w:sz w:val="24"/>
          <w:szCs w:val="24"/>
          <w:lang w:eastAsia="en-GB"/>
        </w:rPr>
      </w:pPr>
    </w:p>
    <w:p w14:paraId="3C5669B7" w14:textId="77777777" w:rsidR="008E39A2" w:rsidRPr="00332480" w:rsidRDefault="008E39A2" w:rsidP="008E39A2">
      <w:pPr>
        <w:jc w:val="center"/>
        <w:rPr>
          <w:rFonts w:ascii="Arial" w:hAnsi="Arial" w:cs="Arial"/>
          <w:sz w:val="24"/>
          <w:szCs w:val="24"/>
          <w:lang w:eastAsia="en-GB"/>
        </w:rPr>
      </w:pPr>
      <w:r w:rsidRPr="00332480">
        <w:rPr>
          <w:rFonts w:ascii="Arial" w:hAnsi="Arial" w:cs="Arial"/>
          <w:noProof/>
          <w:sz w:val="24"/>
          <w:szCs w:val="24"/>
          <w:lang w:eastAsia="en-GB"/>
        </w:rPr>
        <w:drawing>
          <wp:inline distT="0" distB="0" distL="0" distR="0" wp14:anchorId="38C73429" wp14:editId="4D28E4FB">
            <wp:extent cx="3638737" cy="16637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8737" cy="1663786"/>
                    </a:xfrm>
                    <a:prstGeom prst="rect">
                      <a:avLst/>
                    </a:prstGeom>
                  </pic:spPr>
                </pic:pic>
              </a:graphicData>
            </a:graphic>
          </wp:inline>
        </w:drawing>
      </w:r>
    </w:p>
    <w:p w14:paraId="5A2264F3" w14:textId="77777777" w:rsidR="008E39A2" w:rsidRPr="00332480" w:rsidRDefault="008E39A2" w:rsidP="008E39A2">
      <w:pPr>
        <w:jc w:val="center"/>
        <w:rPr>
          <w:rFonts w:ascii="Arial" w:hAnsi="Arial" w:cs="Arial"/>
          <w:sz w:val="24"/>
          <w:szCs w:val="24"/>
          <w:lang w:eastAsia="en-GB"/>
        </w:rPr>
      </w:pPr>
    </w:p>
    <w:p w14:paraId="7487A573" w14:textId="77777777" w:rsidR="008E39A2" w:rsidRPr="00332480" w:rsidRDefault="008E39A2" w:rsidP="008E39A2">
      <w:pPr>
        <w:jc w:val="center"/>
        <w:rPr>
          <w:rFonts w:ascii="Arial" w:hAnsi="Arial" w:cs="Arial"/>
          <w:sz w:val="24"/>
          <w:szCs w:val="24"/>
          <w:lang w:eastAsia="en-GB"/>
        </w:rPr>
      </w:pPr>
      <w:r w:rsidRPr="00332480">
        <w:rPr>
          <w:rFonts w:ascii="Arial" w:hAnsi="Arial" w:cs="Arial"/>
          <w:sz w:val="24"/>
          <w:szCs w:val="24"/>
          <w:lang w:eastAsia="en-GB"/>
        </w:rPr>
        <w:t>LEVEL/ LEFEL 4</w:t>
      </w:r>
    </w:p>
    <w:p w14:paraId="12E3318E" w14:textId="77777777" w:rsidR="008E39A2" w:rsidRPr="00332480" w:rsidRDefault="008E39A2" w:rsidP="008E39A2">
      <w:pPr>
        <w:jc w:val="center"/>
        <w:rPr>
          <w:rFonts w:ascii="Arial" w:hAnsi="Arial" w:cs="Arial"/>
          <w:sz w:val="24"/>
          <w:szCs w:val="24"/>
          <w:lang w:eastAsia="en-GB"/>
        </w:rPr>
      </w:pPr>
    </w:p>
    <w:p w14:paraId="30F0C2F8" w14:textId="77777777" w:rsidR="008E39A2" w:rsidRPr="00580900" w:rsidRDefault="008E39A2" w:rsidP="008E39A2">
      <w:pPr>
        <w:jc w:val="center"/>
        <w:rPr>
          <w:rFonts w:ascii="Arial" w:hAnsi="Arial" w:cs="Arial"/>
          <w:sz w:val="24"/>
          <w:szCs w:val="24"/>
          <w:lang w:eastAsia="en-GB"/>
        </w:rPr>
      </w:pPr>
      <w:proofErr w:type="spellStart"/>
      <w:r w:rsidRPr="00580900">
        <w:rPr>
          <w:rFonts w:ascii="Arial" w:hAnsi="Arial" w:cs="Arial"/>
          <w:sz w:val="24"/>
          <w:szCs w:val="24"/>
          <w:lang w:eastAsia="en-GB"/>
        </w:rPr>
        <w:t>Name</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Valentina</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Ivanova</w:t>
      </w:r>
      <w:proofErr w:type="spellEnd"/>
    </w:p>
    <w:p w14:paraId="1F746848" w14:textId="77777777" w:rsidR="008E39A2" w:rsidRPr="00580900" w:rsidRDefault="008E39A2" w:rsidP="008E39A2">
      <w:pPr>
        <w:jc w:val="center"/>
        <w:rPr>
          <w:rFonts w:ascii="Arial" w:hAnsi="Arial" w:cs="Arial"/>
          <w:sz w:val="24"/>
          <w:szCs w:val="24"/>
          <w:lang w:eastAsia="en-GB"/>
        </w:rPr>
      </w:pPr>
      <w:proofErr w:type="spellStart"/>
      <w:r w:rsidRPr="00580900">
        <w:rPr>
          <w:rFonts w:ascii="Arial" w:hAnsi="Arial" w:cs="Arial"/>
          <w:sz w:val="24"/>
          <w:szCs w:val="24"/>
          <w:lang w:eastAsia="en-GB"/>
        </w:rPr>
        <w:t>Student</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Number</w:t>
      </w:r>
      <w:proofErr w:type="spellEnd"/>
      <w:r w:rsidRPr="00580900">
        <w:rPr>
          <w:rFonts w:ascii="Arial" w:hAnsi="Arial" w:cs="Arial"/>
          <w:sz w:val="24"/>
          <w:szCs w:val="24"/>
          <w:lang w:eastAsia="en-GB"/>
        </w:rPr>
        <w:t xml:space="preserve">: </w:t>
      </w:r>
      <w:r w:rsidRPr="00580900">
        <w:rPr>
          <w:rFonts w:ascii="Arial" w:hAnsi="Arial" w:cs="Arial"/>
          <w:color w:val="222222"/>
          <w:sz w:val="24"/>
          <w:szCs w:val="24"/>
          <w:shd w:val="clear" w:color="auto" w:fill="FFFFFF"/>
        </w:rPr>
        <w:t>1913754</w:t>
      </w:r>
    </w:p>
    <w:p w14:paraId="0BBF4CD7" w14:textId="44F38243" w:rsidR="00AD49C7" w:rsidRPr="00580900" w:rsidRDefault="008E39A2" w:rsidP="00AD49C7">
      <w:pPr>
        <w:jc w:val="center"/>
        <w:rPr>
          <w:rFonts w:ascii="Arial" w:hAnsi="Arial" w:cs="Arial"/>
          <w:sz w:val="24"/>
          <w:szCs w:val="24"/>
          <w:lang w:eastAsia="en-GB"/>
        </w:rPr>
      </w:pPr>
      <w:proofErr w:type="spellStart"/>
      <w:r w:rsidRPr="00580900">
        <w:rPr>
          <w:rFonts w:ascii="Arial" w:hAnsi="Arial" w:cs="Arial"/>
          <w:sz w:val="24"/>
          <w:szCs w:val="24"/>
          <w:lang w:eastAsia="en-GB"/>
        </w:rPr>
        <w:t>Module</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Title</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Problem</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Solving</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and</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Decision</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Making</w:t>
      </w:r>
      <w:proofErr w:type="spellEnd"/>
    </w:p>
    <w:p w14:paraId="4CD919FC" w14:textId="5AE11236" w:rsidR="00AD49C7" w:rsidRPr="00580900" w:rsidRDefault="00AD49C7" w:rsidP="00AD49C7">
      <w:pPr>
        <w:jc w:val="center"/>
        <w:rPr>
          <w:rFonts w:ascii="Arial" w:hAnsi="Arial" w:cs="Arial"/>
          <w:sz w:val="24"/>
          <w:szCs w:val="24"/>
          <w:lang w:val="en-US" w:eastAsia="en-GB"/>
        </w:rPr>
      </w:pPr>
      <w:r w:rsidRPr="00580900">
        <w:rPr>
          <w:rFonts w:ascii="Arial" w:hAnsi="Arial" w:cs="Arial"/>
          <w:sz w:val="24"/>
          <w:szCs w:val="24"/>
          <w:lang w:val="en-US" w:eastAsia="en-GB"/>
        </w:rPr>
        <w:t>Module Code: BMSW4004</w:t>
      </w:r>
    </w:p>
    <w:p w14:paraId="2C185620" w14:textId="5F66F484" w:rsidR="008E39A2" w:rsidRPr="00580900" w:rsidRDefault="008E39A2" w:rsidP="00AD49C7">
      <w:pPr>
        <w:jc w:val="center"/>
        <w:rPr>
          <w:rFonts w:ascii="Arial" w:hAnsi="Arial" w:cs="Arial"/>
          <w:sz w:val="24"/>
          <w:szCs w:val="24"/>
          <w:lang w:eastAsia="en-GB"/>
        </w:rPr>
      </w:pPr>
      <w:proofErr w:type="spellStart"/>
      <w:r w:rsidRPr="00580900">
        <w:rPr>
          <w:rFonts w:ascii="Arial" w:hAnsi="Arial" w:cs="Arial"/>
          <w:sz w:val="24"/>
          <w:szCs w:val="24"/>
          <w:lang w:eastAsia="en-GB"/>
        </w:rPr>
        <w:t>Module</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Lecturer’s</w:t>
      </w:r>
      <w:proofErr w:type="spellEnd"/>
      <w:r w:rsidRPr="00580900">
        <w:rPr>
          <w:rFonts w:ascii="Arial" w:hAnsi="Arial" w:cs="Arial"/>
          <w:sz w:val="24"/>
          <w:szCs w:val="24"/>
          <w:lang w:eastAsia="en-GB"/>
        </w:rPr>
        <w:t xml:space="preserve"> </w:t>
      </w:r>
      <w:proofErr w:type="spellStart"/>
      <w:r w:rsidRPr="00580900">
        <w:rPr>
          <w:rFonts w:ascii="Arial" w:hAnsi="Arial" w:cs="Arial"/>
          <w:sz w:val="24"/>
          <w:szCs w:val="24"/>
          <w:lang w:eastAsia="en-GB"/>
        </w:rPr>
        <w:t>Name</w:t>
      </w:r>
      <w:proofErr w:type="spellEnd"/>
      <w:r w:rsidRPr="00580900">
        <w:rPr>
          <w:rFonts w:ascii="Arial" w:hAnsi="Arial" w:cs="Arial"/>
          <w:sz w:val="24"/>
          <w:szCs w:val="24"/>
          <w:lang w:eastAsia="en-GB"/>
        </w:rPr>
        <w:t xml:space="preserve">: </w:t>
      </w:r>
      <w:proofErr w:type="spellStart"/>
      <w:r w:rsidRPr="00580900">
        <w:rPr>
          <w:rFonts w:ascii="Arial" w:hAnsi="Arial" w:cs="Arial"/>
          <w:color w:val="222222"/>
          <w:sz w:val="24"/>
          <w:szCs w:val="24"/>
          <w:shd w:val="clear" w:color="auto" w:fill="FFFFFF"/>
        </w:rPr>
        <w:t>Adesewa</w:t>
      </w:r>
      <w:proofErr w:type="spellEnd"/>
      <w:r w:rsidRPr="00580900">
        <w:rPr>
          <w:rFonts w:ascii="Arial" w:hAnsi="Arial" w:cs="Arial"/>
          <w:color w:val="222222"/>
          <w:sz w:val="24"/>
          <w:szCs w:val="24"/>
          <w:shd w:val="clear" w:color="auto" w:fill="FFFFFF"/>
        </w:rPr>
        <w:t xml:space="preserve"> </w:t>
      </w:r>
      <w:proofErr w:type="spellStart"/>
      <w:r w:rsidRPr="00580900">
        <w:rPr>
          <w:rFonts w:ascii="Arial" w:hAnsi="Arial" w:cs="Arial"/>
          <w:color w:val="222222"/>
          <w:sz w:val="24"/>
          <w:szCs w:val="24"/>
          <w:shd w:val="clear" w:color="auto" w:fill="FFFFFF"/>
        </w:rPr>
        <w:t>Ajayi</w:t>
      </w:r>
      <w:proofErr w:type="spellEnd"/>
    </w:p>
    <w:p w14:paraId="3CACDEAB" w14:textId="77777777" w:rsidR="008E39A2" w:rsidRPr="00580900" w:rsidRDefault="008E39A2" w:rsidP="008E39A2">
      <w:pPr>
        <w:pStyle w:val="1"/>
        <w:rPr>
          <w:rFonts w:ascii="Arial" w:eastAsia="Times New Roman" w:hAnsi="Arial" w:cs="Arial"/>
          <w:sz w:val="24"/>
          <w:szCs w:val="24"/>
          <w:lang w:eastAsia="en-GB"/>
        </w:rPr>
      </w:pPr>
    </w:p>
    <w:p w14:paraId="4EE7262E" w14:textId="77777777" w:rsidR="008E39A2" w:rsidRPr="00580900" w:rsidRDefault="008E39A2" w:rsidP="008E39A2">
      <w:pPr>
        <w:pStyle w:val="1"/>
        <w:rPr>
          <w:rFonts w:ascii="Arial" w:eastAsia="Times New Roman" w:hAnsi="Arial" w:cs="Arial"/>
          <w:sz w:val="24"/>
          <w:szCs w:val="24"/>
          <w:lang w:eastAsia="en-GB"/>
        </w:rPr>
      </w:pPr>
    </w:p>
    <w:p w14:paraId="14B0874F" w14:textId="77777777" w:rsidR="008E39A2" w:rsidRPr="00580900" w:rsidRDefault="008E39A2" w:rsidP="008E39A2">
      <w:pPr>
        <w:pStyle w:val="1"/>
        <w:rPr>
          <w:rFonts w:ascii="Arial" w:eastAsia="Times New Roman" w:hAnsi="Arial" w:cs="Arial"/>
          <w:sz w:val="24"/>
          <w:szCs w:val="24"/>
          <w:lang w:eastAsia="en-GB"/>
        </w:rPr>
      </w:pPr>
    </w:p>
    <w:p w14:paraId="534397F2" w14:textId="77777777" w:rsidR="008E39A2" w:rsidRPr="00332480" w:rsidRDefault="008E39A2" w:rsidP="008E39A2">
      <w:pPr>
        <w:pStyle w:val="1"/>
        <w:rPr>
          <w:rFonts w:ascii="Arial" w:eastAsia="Times New Roman" w:hAnsi="Arial" w:cs="Arial"/>
          <w:sz w:val="24"/>
          <w:szCs w:val="24"/>
          <w:lang w:eastAsia="en-GB"/>
        </w:rPr>
      </w:pPr>
    </w:p>
    <w:p w14:paraId="63290C3C" w14:textId="77777777" w:rsidR="008E39A2" w:rsidRPr="00332480" w:rsidRDefault="008E39A2" w:rsidP="008E39A2">
      <w:pPr>
        <w:pStyle w:val="1"/>
        <w:rPr>
          <w:rFonts w:ascii="Arial" w:eastAsia="Times New Roman" w:hAnsi="Arial" w:cs="Arial"/>
          <w:sz w:val="24"/>
          <w:szCs w:val="24"/>
          <w:lang w:eastAsia="en-GB"/>
        </w:rPr>
      </w:pPr>
    </w:p>
    <w:p w14:paraId="3D06786D" w14:textId="77777777" w:rsidR="008E39A2" w:rsidRDefault="008E39A2">
      <w:pPr>
        <w:pStyle w:val="ad"/>
        <w:rPr>
          <w:rFonts w:asciiTheme="minorHAnsi" w:eastAsiaTheme="minorHAnsi" w:hAnsiTheme="minorHAnsi" w:cstheme="minorBidi"/>
          <w:b w:val="0"/>
          <w:bCs w:val="0"/>
          <w:color w:val="auto"/>
          <w:sz w:val="22"/>
          <w:szCs w:val="22"/>
          <w:lang w:val="bg-BG" w:eastAsia="en-US"/>
        </w:rPr>
      </w:pPr>
    </w:p>
    <w:p w14:paraId="55625A0B" w14:textId="77777777" w:rsidR="008E39A2" w:rsidRPr="008E39A2" w:rsidRDefault="008E39A2" w:rsidP="008E39A2">
      <w:pPr>
        <w:rPr>
          <w:rFonts w:ascii="Arial" w:eastAsia="Calibri" w:hAnsi="Arial" w:cs="Arial"/>
          <w:sz w:val="24"/>
          <w:szCs w:val="24"/>
          <w:lang w:val="en-GB" w:eastAsia="en-GB"/>
        </w:rPr>
      </w:pPr>
      <w:r>
        <w:rPr>
          <w:b/>
          <w:bCs/>
        </w:rPr>
        <w:br w:type="page"/>
      </w:r>
    </w:p>
    <w:p w14:paraId="392532A9" w14:textId="650643F3" w:rsidR="008E39A2" w:rsidRPr="008E39A2" w:rsidRDefault="008E39A2" w:rsidP="008E39A2">
      <w:pPr>
        <w:spacing w:after="160" w:line="259" w:lineRule="auto"/>
        <w:jc w:val="center"/>
        <w:rPr>
          <w:rFonts w:ascii="Arial" w:eastAsia="Calibri" w:hAnsi="Arial" w:cs="Arial"/>
          <w:sz w:val="24"/>
          <w:szCs w:val="24"/>
          <w:lang w:val="en-GB" w:eastAsia="en-GB"/>
        </w:rPr>
      </w:pPr>
    </w:p>
    <w:p w14:paraId="63154EFD" w14:textId="77777777" w:rsidR="008E39A2" w:rsidRPr="008E39A2" w:rsidRDefault="008E39A2" w:rsidP="008E39A2">
      <w:pPr>
        <w:spacing w:after="160" w:line="259" w:lineRule="auto"/>
        <w:jc w:val="center"/>
        <w:rPr>
          <w:rFonts w:ascii="Arial" w:eastAsia="Calibri" w:hAnsi="Arial" w:cs="Arial"/>
          <w:sz w:val="24"/>
          <w:szCs w:val="24"/>
          <w:lang w:val="en-GB" w:eastAsia="en-GB"/>
        </w:rPr>
      </w:pPr>
    </w:p>
    <w:p w14:paraId="5B7D706B" w14:textId="77777777" w:rsidR="008E39A2" w:rsidRPr="008E39A2" w:rsidRDefault="008E39A2" w:rsidP="008E39A2">
      <w:pPr>
        <w:keepNext/>
        <w:keepLines/>
        <w:spacing w:before="240" w:after="0" w:line="259" w:lineRule="auto"/>
        <w:outlineLvl w:val="0"/>
        <w:rPr>
          <w:rFonts w:ascii="Arial" w:eastAsia="Times New Roman" w:hAnsi="Arial" w:cs="Arial"/>
          <w:color w:val="2E74B5"/>
          <w:sz w:val="24"/>
          <w:szCs w:val="24"/>
          <w:lang w:val="en-GB" w:eastAsia="en-GB"/>
        </w:rPr>
      </w:pPr>
    </w:p>
    <w:p w14:paraId="764E9B8C" w14:textId="77777777" w:rsidR="008E39A2" w:rsidRPr="008E39A2" w:rsidRDefault="008E39A2" w:rsidP="008E39A2">
      <w:pPr>
        <w:keepNext/>
        <w:keepLines/>
        <w:spacing w:before="240" w:after="0" w:line="259" w:lineRule="auto"/>
        <w:outlineLvl w:val="0"/>
        <w:rPr>
          <w:rFonts w:ascii="Arial" w:eastAsia="Times New Roman" w:hAnsi="Arial" w:cs="Arial"/>
          <w:color w:val="2E74B5"/>
          <w:sz w:val="24"/>
          <w:szCs w:val="24"/>
          <w:lang w:val="en-GB" w:eastAsia="en-GB"/>
        </w:rPr>
      </w:pPr>
    </w:p>
    <w:p w14:paraId="40B25287" w14:textId="77777777" w:rsidR="008E39A2" w:rsidRPr="008E39A2" w:rsidRDefault="008E39A2" w:rsidP="008E39A2">
      <w:pPr>
        <w:keepNext/>
        <w:keepLines/>
        <w:spacing w:before="240" w:after="0" w:line="259" w:lineRule="auto"/>
        <w:outlineLvl w:val="0"/>
        <w:rPr>
          <w:rFonts w:ascii="Arial" w:eastAsia="Times New Roman" w:hAnsi="Arial" w:cs="Arial"/>
          <w:color w:val="2E74B5"/>
          <w:sz w:val="24"/>
          <w:szCs w:val="24"/>
          <w:lang w:val="en-GB" w:eastAsia="en-GB"/>
        </w:rPr>
      </w:pPr>
    </w:p>
    <w:p w14:paraId="7F5E67E3" w14:textId="1414EAE0" w:rsidR="008E39A2" w:rsidRDefault="008E39A2"/>
    <w:sdt>
      <w:sdtPr>
        <w:rPr>
          <w:rFonts w:asciiTheme="minorHAnsi" w:eastAsiaTheme="minorHAnsi" w:hAnsiTheme="minorHAnsi" w:cstheme="minorBidi"/>
          <w:b w:val="0"/>
          <w:bCs w:val="0"/>
          <w:color w:val="auto"/>
          <w:sz w:val="22"/>
          <w:szCs w:val="22"/>
          <w:lang w:val="bg-BG" w:eastAsia="en-US"/>
        </w:rPr>
        <w:id w:val="100924721"/>
        <w:docPartObj>
          <w:docPartGallery w:val="Table of Contents"/>
          <w:docPartUnique/>
        </w:docPartObj>
      </w:sdtPr>
      <w:sdtEndPr/>
      <w:sdtContent>
        <w:p w14:paraId="2B7EB6E1" w14:textId="3C46B36E" w:rsidR="003D0F9B" w:rsidRDefault="0018664E">
          <w:pPr>
            <w:pStyle w:val="ad"/>
          </w:pPr>
          <w:r>
            <w:t>Table of Contents</w:t>
          </w:r>
        </w:p>
        <w:p w14:paraId="373A9C66" w14:textId="77777777" w:rsidR="003D0F9B" w:rsidRDefault="0018664E" w:rsidP="006D2254">
          <w:pPr>
            <w:pStyle w:val="11"/>
          </w:pPr>
          <w:r>
            <w:t>Introduction</w:t>
          </w:r>
          <w:r>
            <w:ptab w:relativeTo="margin" w:alignment="right" w:leader="dot"/>
          </w:r>
          <w:r w:rsidR="006D2254">
            <w:t>2</w:t>
          </w:r>
        </w:p>
        <w:p w14:paraId="5E8EB38B" w14:textId="77777777" w:rsidR="003D0F9B" w:rsidRDefault="0018664E" w:rsidP="006D2254">
          <w:pPr>
            <w:pStyle w:val="21"/>
            <w:ind w:left="0"/>
          </w:pPr>
          <w:r>
            <w:t>Complex problem solving</w:t>
          </w:r>
          <w:r>
            <w:ptab w:relativeTo="margin" w:alignment="right" w:leader="dot"/>
          </w:r>
          <w:r>
            <w:t>2</w:t>
          </w:r>
        </w:p>
        <w:p w14:paraId="238AC812" w14:textId="77777777" w:rsidR="003D0F9B" w:rsidRDefault="0018664E" w:rsidP="006D2254">
          <w:pPr>
            <w:pStyle w:val="31"/>
            <w:ind w:left="0"/>
          </w:pPr>
          <w:r>
            <w:t>Scope of problem solving</w:t>
          </w:r>
          <w:r>
            <w:ptab w:relativeTo="margin" w:alignment="right" w:leader="dot"/>
          </w:r>
          <w:r w:rsidR="006D2254">
            <w:t>2</w:t>
          </w:r>
        </w:p>
        <w:p w14:paraId="1E2A1596" w14:textId="77777777" w:rsidR="003D0F9B" w:rsidRPr="006D2254" w:rsidRDefault="0018664E" w:rsidP="006D2254">
          <w:pPr>
            <w:pStyle w:val="11"/>
          </w:pPr>
          <w:r w:rsidRPr="006D2254">
            <w:t>Alterna</w:t>
          </w:r>
          <w:r w:rsidR="006D2254" w:rsidRPr="006D2254">
            <w:t>tive solutions to solve problems</w:t>
          </w:r>
          <w:r>
            <w:ptab w:relativeTo="margin" w:alignment="right" w:leader="dot"/>
          </w:r>
          <w:r w:rsidR="006042E9" w:rsidRPr="006D2254">
            <w:t>5</w:t>
          </w:r>
        </w:p>
        <w:p w14:paraId="4F8AD410" w14:textId="77777777" w:rsidR="003D0F9B" w:rsidRDefault="0018664E" w:rsidP="006D2254">
          <w:pPr>
            <w:pStyle w:val="21"/>
            <w:ind w:left="0"/>
          </w:pPr>
          <w:r>
            <w:t>Propose solution to the problem</w:t>
          </w:r>
          <w:r>
            <w:ptab w:relativeTo="margin" w:alignment="right" w:leader="dot"/>
          </w:r>
          <w:r w:rsidR="006D2254">
            <w:t>5</w:t>
          </w:r>
        </w:p>
        <w:p w14:paraId="1BF648F9" w14:textId="77777777" w:rsidR="003D0F9B" w:rsidRDefault="0018664E" w:rsidP="006D2254">
          <w:pPr>
            <w:pStyle w:val="31"/>
            <w:ind w:left="0"/>
          </w:pPr>
          <w:r>
            <w:t>Implementing problem solving plan</w:t>
          </w:r>
          <w:r>
            <w:ptab w:relativeTo="margin" w:alignment="right" w:leader="dot"/>
          </w:r>
          <w:r w:rsidR="006042E9">
            <w:t>7</w:t>
          </w:r>
        </w:p>
        <w:p w14:paraId="525A4628" w14:textId="77777777" w:rsidR="006042E9" w:rsidRDefault="0018664E" w:rsidP="003D0F9B">
          <w:pPr>
            <w:rPr>
              <w:lang w:val="en-US" w:eastAsia="ja-JP"/>
            </w:rPr>
          </w:pPr>
          <w:r>
            <w:rPr>
              <w:lang w:val="en-US" w:eastAsia="ja-JP"/>
            </w:rPr>
            <w:t>Communication to stakeholders…………………………………………………………………………………………………………8</w:t>
          </w:r>
        </w:p>
        <w:p w14:paraId="6C42543B" w14:textId="77777777" w:rsidR="006042E9" w:rsidRDefault="0018664E" w:rsidP="003D0F9B">
          <w:pPr>
            <w:rPr>
              <w:lang w:val="en-US" w:eastAsia="ja-JP"/>
            </w:rPr>
          </w:pPr>
          <w:r>
            <w:rPr>
              <w:lang w:val="en-US" w:eastAsia="ja-JP"/>
            </w:rPr>
            <w:t>Assessment of the plan ……………………………………………………………………………………………………………………</w:t>
          </w:r>
          <w:r w:rsidR="006D2254">
            <w:rPr>
              <w:lang w:val="en-US" w:eastAsia="ja-JP"/>
            </w:rPr>
            <w:t>.8</w:t>
          </w:r>
        </w:p>
        <w:p w14:paraId="47A64442" w14:textId="77777777" w:rsidR="006042E9" w:rsidRDefault="0018664E" w:rsidP="003D0F9B">
          <w:pPr>
            <w:rPr>
              <w:lang w:val="en-US" w:eastAsia="ja-JP"/>
            </w:rPr>
          </w:pPr>
          <w:r>
            <w:rPr>
              <w:lang w:val="en-US" w:eastAsia="ja-JP"/>
            </w:rPr>
            <w:t>Conclusion</w:t>
          </w:r>
          <w:r w:rsidR="005C6D98">
            <w:rPr>
              <w:lang w:val="en-US" w:eastAsia="ja-JP"/>
            </w:rPr>
            <w:t xml:space="preserve"> </w:t>
          </w:r>
          <w:r>
            <w:rPr>
              <w:lang w:val="en-US" w:eastAsia="ja-JP"/>
            </w:rPr>
            <w:t>………………………………………</w:t>
          </w:r>
          <w:r w:rsidR="006D2254">
            <w:rPr>
              <w:lang w:val="en-US" w:eastAsia="ja-JP"/>
            </w:rPr>
            <w:t>……………………………………………………………………………………………….8</w:t>
          </w:r>
        </w:p>
        <w:p w14:paraId="50957650" w14:textId="77777777" w:rsidR="003D0F9B" w:rsidRPr="003D0F9B" w:rsidRDefault="0018664E" w:rsidP="003D0F9B">
          <w:pPr>
            <w:rPr>
              <w:lang w:val="en-US" w:eastAsia="ja-JP"/>
            </w:rPr>
          </w:pPr>
          <w:r>
            <w:rPr>
              <w:lang w:val="en-US" w:eastAsia="ja-JP"/>
            </w:rPr>
            <w:t>Bibliography………………………………………………</w:t>
          </w:r>
          <w:r w:rsidR="006D2254">
            <w:rPr>
              <w:lang w:val="en-US" w:eastAsia="ja-JP"/>
            </w:rPr>
            <w:t>……………………………………………………………………………………..9</w:t>
          </w:r>
        </w:p>
      </w:sdtContent>
    </w:sdt>
    <w:p w14:paraId="10E8A8D7" w14:textId="77777777" w:rsidR="00646120" w:rsidRDefault="00646120" w:rsidP="009D4D89">
      <w:pPr>
        <w:spacing w:line="360" w:lineRule="auto"/>
        <w:rPr>
          <w:rStyle w:val="10"/>
          <w:rFonts w:ascii="Arial" w:hAnsi="Arial" w:cs="Arial"/>
          <w:sz w:val="24"/>
          <w:szCs w:val="24"/>
          <w:lang w:val="en-US"/>
        </w:rPr>
      </w:pPr>
    </w:p>
    <w:p w14:paraId="48A20869" w14:textId="77777777" w:rsidR="0083274E" w:rsidRDefault="0083274E" w:rsidP="009D4D89">
      <w:pPr>
        <w:spacing w:line="360" w:lineRule="auto"/>
        <w:rPr>
          <w:rStyle w:val="10"/>
          <w:rFonts w:ascii="Arial" w:hAnsi="Arial" w:cs="Arial"/>
          <w:sz w:val="24"/>
          <w:szCs w:val="24"/>
          <w:lang w:val="en-US"/>
        </w:rPr>
      </w:pPr>
    </w:p>
    <w:p w14:paraId="0B2988DA" w14:textId="77777777" w:rsidR="0083274E" w:rsidRDefault="0083274E" w:rsidP="009D4D89">
      <w:pPr>
        <w:spacing w:line="360" w:lineRule="auto"/>
        <w:rPr>
          <w:rStyle w:val="10"/>
          <w:rFonts w:ascii="Arial" w:hAnsi="Arial" w:cs="Arial"/>
          <w:sz w:val="24"/>
          <w:szCs w:val="24"/>
          <w:lang w:val="en-US"/>
        </w:rPr>
      </w:pPr>
    </w:p>
    <w:p w14:paraId="5373CB77" w14:textId="77777777" w:rsidR="0083274E" w:rsidRDefault="0083274E" w:rsidP="009D4D89">
      <w:pPr>
        <w:spacing w:line="360" w:lineRule="auto"/>
        <w:rPr>
          <w:rStyle w:val="10"/>
          <w:rFonts w:ascii="Arial" w:hAnsi="Arial" w:cs="Arial"/>
          <w:sz w:val="24"/>
          <w:szCs w:val="24"/>
          <w:lang w:val="en-US"/>
        </w:rPr>
      </w:pPr>
    </w:p>
    <w:p w14:paraId="1C517DE2" w14:textId="77777777" w:rsidR="0083274E" w:rsidRDefault="0083274E" w:rsidP="009D4D89">
      <w:pPr>
        <w:spacing w:line="360" w:lineRule="auto"/>
        <w:rPr>
          <w:rStyle w:val="10"/>
          <w:rFonts w:ascii="Arial" w:hAnsi="Arial" w:cs="Arial"/>
          <w:sz w:val="24"/>
          <w:szCs w:val="24"/>
          <w:lang w:val="en-US"/>
        </w:rPr>
      </w:pPr>
    </w:p>
    <w:p w14:paraId="7D56FEEB" w14:textId="77777777" w:rsidR="0083274E" w:rsidRDefault="0083274E" w:rsidP="009D4D89">
      <w:pPr>
        <w:spacing w:line="360" w:lineRule="auto"/>
        <w:rPr>
          <w:rStyle w:val="10"/>
          <w:rFonts w:ascii="Arial" w:hAnsi="Arial" w:cs="Arial"/>
          <w:sz w:val="24"/>
          <w:szCs w:val="24"/>
          <w:lang w:val="en-US"/>
        </w:rPr>
      </w:pPr>
    </w:p>
    <w:p w14:paraId="0D7E89F1" w14:textId="77777777" w:rsidR="0083274E" w:rsidRDefault="0083274E" w:rsidP="009D4D89">
      <w:pPr>
        <w:spacing w:line="360" w:lineRule="auto"/>
        <w:rPr>
          <w:rStyle w:val="10"/>
          <w:rFonts w:ascii="Arial" w:hAnsi="Arial" w:cs="Arial"/>
          <w:sz w:val="24"/>
          <w:szCs w:val="24"/>
          <w:lang w:val="en-US"/>
        </w:rPr>
      </w:pPr>
    </w:p>
    <w:p w14:paraId="4A7E8CBC" w14:textId="77777777" w:rsidR="0083274E" w:rsidRDefault="0083274E" w:rsidP="009D4D89">
      <w:pPr>
        <w:spacing w:line="360" w:lineRule="auto"/>
        <w:rPr>
          <w:rStyle w:val="10"/>
          <w:rFonts w:ascii="Arial" w:hAnsi="Arial" w:cs="Arial"/>
          <w:sz w:val="24"/>
          <w:szCs w:val="24"/>
          <w:lang w:val="en-US"/>
        </w:rPr>
      </w:pPr>
    </w:p>
    <w:p w14:paraId="73E9EC40" w14:textId="77777777" w:rsidR="0083274E" w:rsidRDefault="0083274E" w:rsidP="009D4D89">
      <w:pPr>
        <w:spacing w:line="360" w:lineRule="auto"/>
        <w:rPr>
          <w:rStyle w:val="10"/>
          <w:rFonts w:ascii="Arial" w:hAnsi="Arial" w:cs="Arial"/>
          <w:sz w:val="24"/>
          <w:szCs w:val="24"/>
          <w:lang w:val="en-US"/>
        </w:rPr>
      </w:pPr>
    </w:p>
    <w:p w14:paraId="701938ED" w14:textId="77777777" w:rsidR="0083274E" w:rsidRDefault="0083274E" w:rsidP="009D4D89">
      <w:pPr>
        <w:spacing w:line="360" w:lineRule="auto"/>
        <w:rPr>
          <w:rStyle w:val="10"/>
          <w:rFonts w:ascii="Arial" w:hAnsi="Arial" w:cs="Arial"/>
          <w:sz w:val="24"/>
          <w:szCs w:val="24"/>
          <w:lang w:val="en-US"/>
        </w:rPr>
      </w:pPr>
    </w:p>
    <w:p w14:paraId="12A9C8AC" w14:textId="77777777" w:rsidR="0083274E" w:rsidRDefault="0083274E" w:rsidP="009D4D89">
      <w:pPr>
        <w:spacing w:line="360" w:lineRule="auto"/>
        <w:rPr>
          <w:rStyle w:val="10"/>
          <w:rFonts w:ascii="Arial" w:hAnsi="Arial" w:cs="Arial"/>
          <w:sz w:val="24"/>
          <w:szCs w:val="24"/>
          <w:lang w:val="en-US"/>
        </w:rPr>
      </w:pPr>
    </w:p>
    <w:p w14:paraId="1684299B" w14:textId="77777777" w:rsidR="0083274E" w:rsidRDefault="0083274E" w:rsidP="009D4D89">
      <w:pPr>
        <w:spacing w:line="360" w:lineRule="auto"/>
        <w:rPr>
          <w:rStyle w:val="10"/>
          <w:rFonts w:ascii="Arial" w:hAnsi="Arial" w:cs="Arial"/>
          <w:sz w:val="24"/>
          <w:szCs w:val="24"/>
          <w:lang w:val="en-US"/>
        </w:rPr>
      </w:pPr>
    </w:p>
    <w:p w14:paraId="673CDED9" w14:textId="77777777" w:rsidR="0083274E" w:rsidRDefault="0083274E" w:rsidP="009D4D89">
      <w:pPr>
        <w:spacing w:line="360" w:lineRule="auto"/>
        <w:rPr>
          <w:rStyle w:val="10"/>
          <w:rFonts w:ascii="Arial" w:hAnsi="Arial" w:cs="Arial"/>
          <w:sz w:val="24"/>
          <w:szCs w:val="24"/>
          <w:lang w:val="en-US"/>
        </w:rPr>
      </w:pPr>
    </w:p>
    <w:p w14:paraId="253E05DF" w14:textId="77777777" w:rsidR="006573C4" w:rsidRDefault="006573C4" w:rsidP="0083274E">
      <w:pPr>
        <w:spacing w:line="360" w:lineRule="auto"/>
        <w:jc w:val="both"/>
        <w:rPr>
          <w:rStyle w:val="10"/>
        </w:rPr>
      </w:pPr>
    </w:p>
    <w:p w14:paraId="0016FACE" w14:textId="77777777" w:rsidR="008E39A2" w:rsidRDefault="008E39A2" w:rsidP="0083274E">
      <w:pPr>
        <w:spacing w:line="360" w:lineRule="auto"/>
        <w:jc w:val="both"/>
        <w:rPr>
          <w:rStyle w:val="10"/>
        </w:rPr>
      </w:pPr>
    </w:p>
    <w:p w14:paraId="57740A16" w14:textId="63C46301" w:rsidR="0083274E" w:rsidRDefault="0018664E" w:rsidP="0083274E">
      <w:pPr>
        <w:spacing w:line="360" w:lineRule="auto"/>
        <w:jc w:val="both"/>
        <w:rPr>
          <w:rFonts w:ascii="Arial" w:hAnsi="Arial" w:cs="Arial"/>
          <w:color w:val="64676E"/>
          <w:sz w:val="24"/>
          <w:szCs w:val="24"/>
          <w:shd w:val="clear" w:color="auto" w:fill="FFFFFF"/>
          <w:lang w:val="en-US"/>
        </w:rPr>
      </w:pPr>
      <w:proofErr w:type="spellStart"/>
      <w:r w:rsidRPr="003D0F9B">
        <w:rPr>
          <w:rStyle w:val="10"/>
        </w:rPr>
        <w:t>Introduction</w:t>
      </w:r>
      <w:proofErr w:type="spellEnd"/>
    </w:p>
    <w:p w14:paraId="19B3D22D" w14:textId="77777777" w:rsidR="0083274E" w:rsidRDefault="0018664E" w:rsidP="0083274E">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This report will look at the definition of complex problem solving. Information about the motivation and lack of motivation in the workplace will be discussed. A plan for implementation of strategies to solve the complex problem will be done, and PESTLE analysis of the factors affecting the health and social care fields will also be implemented the methods of communication to stakeholders and review technique will be implied at the end. </w:t>
      </w:r>
    </w:p>
    <w:p w14:paraId="2292B635" w14:textId="77777777" w:rsidR="005C6D98" w:rsidRDefault="005C6D98" w:rsidP="005D1355">
      <w:pPr>
        <w:spacing w:line="360" w:lineRule="auto"/>
        <w:jc w:val="both"/>
        <w:rPr>
          <w:rFonts w:ascii="Arial" w:hAnsi="Arial" w:cs="Arial"/>
          <w:color w:val="64676E"/>
          <w:sz w:val="24"/>
          <w:szCs w:val="24"/>
          <w:shd w:val="clear" w:color="auto" w:fill="FFFFFF"/>
          <w:lang w:val="en-US"/>
        </w:rPr>
      </w:pPr>
    </w:p>
    <w:p w14:paraId="7164C905"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3D0F9B">
        <w:rPr>
          <w:rStyle w:val="10"/>
        </w:rPr>
        <w:t>Complex problem solving</w:t>
      </w:r>
    </w:p>
    <w:p w14:paraId="4280C6BE"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The complexity of a problem suggests that it is not just a single issue but rather a number of issues, functions and variables and the relationship between them. </w:t>
      </w:r>
    </w:p>
    <w:p w14:paraId="61553FA9"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In the health and social care sector, there is a variety of jobs, including different tasks, uncertainty in the environment, complexity in the interactions.</w:t>
      </w:r>
      <w:sdt>
        <w:sdtPr>
          <w:rPr>
            <w:rFonts w:ascii="Arial" w:hAnsi="Arial" w:cs="Arial"/>
            <w:color w:val="64676E"/>
            <w:sz w:val="24"/>
            <w:szCs w:val="24"/>
            <w:shd w:val="clear" w:color="auto" w:fill="FFFFFF"/>
          </w:rPr>
          <w:id w:val="-617840024"/>
          <w:citation/>
        </w:sdtPr>
        <w:sdtEndPr/>
        <w:sdtContent>
          <w:r>
            <w:rPr>
              <w:rFonts w:ascii="Arial" w:hAnsi="Arial" w:cs="Arial"/>
              <w:color w:val="64676E"/>
              <w:sz w:val="24"/>
              <w:szCs w:val="24"/>
              <w:shd w:val="clear" w:color="auto" w:fill="FFFFFF"/>
            </w:rPr>
            <w:fldChar w:fldCharType="begin"/>
          </w:r>
          <w:r>
            <w:rPr>
              <w:rFonts w:ascii="Arial" w:hAnsi="Arial" w:cs="Arial"/>
              <w:color w:val="64676E"/>
              <w:sz w:val="24"/>
              <w:szCs w:val="24"/>
              <w:shd w:val="clear" w:color="auto" w:fill="FFFFFF"/>
              <w:lang w:val="en-US"/>
            </w:rPr>
            <w:instrText xml:space="preserve"> CITATION Lon15 \l 1033 </w:instrText>
          </w:r>
          <w:r>
            <w:rPr>
              <w:rFonts w:ascii="Arial" w:hAnsi="Arial" w:cs="Arial"/>
              <w:color w:val="64676E"/>
              <w:sz w:val="24"/>
              <w:szCs w:val="24"/>
              <w:shd w:val="clear" w:color="auto" w:fill="FFFFFF"/>
            </w:rPr>
            <w:fldChar w:fldCharType="separate"/>
          </w:r>
          <w:r w:rsidR="00B97639">
            <w:rPr>
              <w:rFonts w:ascii="Arial" w:hAnsi="Arial" w:cs="Arial"/>
              <w:noProof/>
              <w:color w:val="64676E"/>
              <w:sz w:val="24"/>
              <w:szCs w:val="24"/>
              <w:shd w:val="clear" w:color="auto" w:fill="FFFFFF"/>
              <w:lang w:val="en-US"/>
            </w:rPr>
            <w:t xml:space="preserve"> </w:t>
          </w:r>
          <w:r w:rsidR="00B97639" w:rsidRPr="00B97639">
            <w:rPr>
              <w:rFonts w:ascii="Arial" w:hAnsi="Arial" w:cs="Arial"/>
              <w:noProof/>
              <w:color w:val="64676E"/>
              <w:sz w:val="24"/>
              <w:szCs w:val="24"/>
              <w:shd w:val="clear" w:color="auto" w:fill="FFFFFF"/>
              <w:lang w:val="en-US"/>
            </w:rPr>
            <w:t>(Beaufort, 2015)</w:t>
          </w:r>
          <w:r>
            <w:rPr>
              <w:rFonts w:ascii="Arial" w:hAnsi="Arial" w:cs="Arial"/>
              <w:color w:val="64676E"/>
              <w:sz w:val="24"/>
              <w:szCs w:val="24"/>
              <w:shd w:val="clear" w:color="auto" w:fill="FFFFFF"/>
            </w:rPr>
            <w:fldChar w:fldCharType="end"/>
          </w:r>
        </w:sdtContent>
      </w:sdt>
    </w:p>
    <w:p w14:paraId="1E783207"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In the complex problem solving are included tasks or situations that are dynamic and require the decisions must be made at the right moment and related</w:t>
      </w:r>
      <w:r w:rsidR="005D1355">
        <w:rPr>
          <w:rFonts w:ascii="Arial" w:hAnsi="Arial" w:cs="Arial"/>
          <w:color w:val="64676E"/>
          <w:sz w:val="24"/>
          <w:szCs w:val="24"/>
          <w:shd w:val="clear" w:color="auto" w:fill="FFFFFF"/>
        </w:rPr>
        <w:t xml:space="preserve"> to the demand of</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the</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environment. According to (</w:t>
      </w:r>
      <w:r w:rsidRPr="009D4D89">
        <w:rPr>
          <w:rStyle w:val="s-rg-t"/>
          <w:rFonts w:ascii="Arial" w:hAnsi="Arial" w:cs="Arial"/>
          <w:color w:val="64676E"/>
          <w:sz w:val="24"/>
          <w:szCs w:val="24"/>
          <w:shd w:val="clear" w:color="auto" w:fill="FFFFFF"/>
        </w:rPr>
        <w:t>Attri</w:t>
      </w:r>
      <w:r w:rsidR="005D1355">
        <w:rPr>
          <w:rFonts w:ascii="Arial" w:hAnsi="Arial" w:cs="Arial"/>
          <w:color w:val="64676E"/>
          <w:sz w:val="24"/>
          <w:szCs w:val="24"/>
          <w:shd w:val="clear" w:color="auto" w:fill="FFFFFF"/>
        </w:rPr>
        <w:t>,</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2018)</w:t>
      </w:r>
      <w:r w:rsidRPr="009D4D89">
        <w:rPr>
          <w:rStyle w:val="s-bl-t"/>
          <w:rFonts w:ascii="Arial" w:hAnsi="Arial" w:cs="Arial"/>
          <w:color w:val="64676E"/>
          <w:sz w:val="24"/>
          <w:szCs w:val="24"/>
          <w:shd w:val="clear" w:color="auto" w:fill="FFFFFF"/>
        </w:rPr>
        <w:t>,</w:t>
      </w:r>
      <w:r w:rsidRPr="009D4D89">
        <w:rPr>
          <w:rFonts w:ascii="Arial" w:hAnsi="Arial" w:cs="Arial"/>
          <w:color w:val="64676E"/>
          <w:sz w:val="24"/>
          <w:szCs w:val="24"/>
          <w:shd w:val="clear" w:color="auto" w:fill="FFFFFF"/>
        </w:rPr>
        <w:t> the complex </w:t>
      </w:r>
      <w:r w:rsidR="005D1355">
        <w:rPr>
          <w:rFonts w:ascii="Arial" w:hAnsi="Arial" w:cs="Arial"/>
          <w:color w:val="64676E"/>
          <w:sz w:val="24"/>
          <w:szCs w:val="24"/>
          <w:shd w:val="clear" w:color="auto" w:fill="FFFFFF"/>
        </w:rPr>
        <w:t>problems as</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 xml:space="preserve">lack </w:t>
      </w:r>
      <w:r w:rsidR="005D1355">
        <w:rPr>
          <w:rFonts w:ascii="Arial" w:hAnsi="Arial" w:cs="Arial"/>
          <w:color w:val="64676E"/>
          <w:sz w:val="24"/>
          <w:szCs w:val="24"/>
          <w:shd w:val="clear" w:color="auto" w:fill="FFFFFF"/>
          <w:lang w:val="en-US"/>
        </w:rPr>
        <w:t xml:space="preserve">of </w:t>
      </w:r>
      <w:r w:rsidR="005D1355">
        <w:rPr>
          <w:rFonts w:ascii="Arial" w:hAnsi="Arial" w:cs="Arial"/>
          <w:color w:val="64676E"/>
          <w:sz w:val="24"/>
          <w:szCs w:val="24"/>
          <w:shd w:val="clear" w:color="auto" w:fill="FFFFFF"/>
        </w:rPr>
        <w:t>motivation at work require more</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than</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 xml:space="preserve">one decision and involve a long sequence of decisions and the early decisions are related or lead to the later decisions. The complex problem solving may be separate from the general problem solving as it includes many steps before reaching the goal, not just a single step. </w:t>
      </w:r>
    </w:p>
    <w:p w14:paraId="04240526"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w:t>
      </w:r>
      <w:r w:rsidRPr="009D4D89">
        <w:rPr>
          <w:rStyle w:val="s-rg-t"/>
          <w:rFonts w:ascii="Arial" w:hAnsi="Arial" w:cs="Arial"/>
          <w:color w:val="64676E"/>
          <w:sz w:val="24"/>
          <w:szCs w:val="24"/>
          <w:shd w:val="clear" w:color="auto" w:fill="FFFFFF"/>
        </w:rPr>
        <w:t>Attri</w:t>
      </w:r>
      <w:r w:rsidR="005D1355">
        <w:rPr>
          <w:rFonts w:ascii="Arial" w:hAnsi="Arial" w:cs="Arial"/>
          <w:color w:val="64676E"/>
          <w:sz w:val="24"/>
          <w:szCs w:val="24"/>
          <w:shd w:val="clear" w:color="auto" w:fill="FFFFFF"/>
        </w:rPr>
        <w:t>,</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2018)</w:t>
      </w:r>
      <w:r w:rsidR="005D1355">
        <w:rPr>
          <w:rFonts w:ascii="Arial" w:hAnsi="Arial" w:cs="Arial"/>
          <w:color w:val="64676E"/>
          <w:sz w:val="24"/>
          <w:szCs w:val="24"/>
          <w:shd w:val="clear" w:color="auto" w:fill="FFFFFF"/>
          <w:lang w:val="en-US"/>
        </w:rPr>
        <w:t>.</w:t>
      </w:r>
    </w:p>
    <w:p w14:paraId="74E624AB" w14:textId="77777777" w:rsidR="005C6D98" w:rsidRDefault="0018664E" w:rsidP="005D1355">
      <w:pPr>
        <w:spacing w:line="360" w:lineRule="auto"/>
        <w:jc w:val="both"/>
        <w:rPr>
          <w:rFonts w:ascii="Arial" w:hAnsi="Arial" w:cs="Arial"/>
          <w:color w:val="64676E"/>
          <w:sz w:val="24"/>
          <w:szCs w:val="24"/>
          <w:shd w:val="clear" w:color="auto" w:fill="FFFFFF"/>
          <w:lang w:val="en-US"/>
        </w:rPr>
      </w:pPr>
      <w:r>
        <w:rPr>
          <w:rStyle w:val="20"/>
        </w:rPr>
        <w:t>Scope and impact of</w:t>
      </w:r>
      <w:r w:rsidRPr="009D4D89">
        <w:rPr>
          <w:rFonts w:ascii="Arial" w:hAnsi="Arial" w:cs="Arial"/>
          <w:color w:val="64676E"/>
          <w:sz w:val="24"/>
          <w:szCs w:val="24"/>
          <w:shd w:val="clear" w:color="auto" w:fill="FFFFFF"/>
        </w:rPr>
        <w:t> </w:t>
      </w:r>
      <w:r w:rsidR="00B17810" w:rsidRPr="003D0F9B">
        <w:rPr>
          <w:rStyle w:val="20"/>
        </w:rPr>
        <w:t>the problem solving</w:t>
      </w:r>
    </w:p>
    <w:p w14:paraId="3C19B838"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lastRenderedPageBreak/>
        <w:t>According to (</w:t>
      </w:r>
      <w:r w:rsidRPr="009D4D89">
        <w:rPr>
          <w:rStyle w:val="s-rg-t"/>
          <w:rFonts w:ascii="Arial" w:hAnsi="Arial" w:cs="Arial"/>
          <w:color w:val="64676E"/>
          <w:sz w:val="24"/>
          <w:szCs w:val="24"/>
          <w:shd w:val="clear" w:color="auto" w:fill="FFFFFF"/>
        </w:rPr>
        <w:t>Quesada</w:t>
      </w:r>
      <w:r w:rsidRPr="009D4D89">
        <w:rPr>
          <w:rFonts w:ascii="Arial" w:hAnsi="Arial" w:cs="Arial"/>
          <w:color w:val="64676E"/>
          <w:sz w:val="24"/>
          <w:szCs w:val="24"/>
          <w:shd w:val="clear" w:color="auto" w:fill="FFFFFF"/>
        </w:rPr>
        <w:t>, 2005) the scope of a complex problem solving is very wide as it includes several elements in relation to each other and cannot be taken into account separately. Each of the segments needs to be partially resolved for the complex problem to be determined. The complex problem solving can be a very complicated system because there is a variation of the tasks a</w:t>
      </w:r>
      <w:r w:rsidR="005D1355">
        <w:rPr>
          <w:rFonts w:ascii="Arial" w:hAnsi="Arial" w:cs="Arial"/>
          <w:color w:val="64676E"/>
          <w:sz w:val="24"/>
          <w:szCs w:val="24"/>
          <w:shd w:val="clear" w:color="auto" w:fill="FFFFFF"/>
        </w:rPr>
        <w:t>nd the issues that need</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to</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be</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resolved.</w:t>
      </w:r>
      <w:r w:rsidR="005D1355" w:rsidRPr="009D4D89">
        <w:rPr>
          <w:rFonts w:ascii="Arial" w:hAnsi="Arial" w:cs="Arial"/>
          <w:color w:val="64676E"/>
          <w:sz w:val="24"/>
          <w:szCs w:val="24"/>
          <w:shd w:val="clear" w:color="auto" w:fill="FFFFFF"/>
        </w:rPr>
        <w:t> </w:t>
      </w:r>
      <w:r w:rsidR="005D1355">
        <w:rPr>
          <w:rFonts w:ascii="Arial" w:hAnsi="Arial" w:cs="Arial"/>
          <w:noProof/>
          <w:color w:val="64676E"/>
          <w:sz w:val="24"/>
          <w:szCs w:val="24"/>
          <w:shd w:val="clear" w:color="auto" w:fill="FFFFFF"/>
          <w:lang w:val="en-US"/>
        </w:rPr>
        <w:t>(Nicholson,</w:t>
      </w:r>
      <w:r w:rsidR="005D1355" w:rsidRPr="009D4D89">
        <w:rPr>
          <w:rFonts w:ascii="Arial" w:hAnsi="Arial" w:cs="Arial"/>
          <w:color w:val="64676E"/>
          <w:sz w:val="24"/>
          <w:szCs w:val="24"/>
          <w:shd w:val="clear" w:color="auto" w:fill="FFFFFF"/>
        </w:rPr>
        <w:t> </w:t>
      </w:r>
      <w:r w:rsidR="005D1355" w:rsidRPr="009D4D89">
        <w:rPr>
          <w:rFonts w:ascii="Arial" w:hAnsi="Arial" w:cs="Arial"/>
          <w:noProof/>
          <w:color w:val="64676E"/>
          <w:sz w:val="24"/>
          <w:szCs w:val="24"/>
          <w:shd w:val="clear" w:color="auto" w:fill="FFFFFF"/>
          <w:lang w:val="en-US"/>
        </w:rPr>
        <w:t>2020)</w:t>
      </w:r>
      <w:r w:rsidR="0083274E">
        <w:rPr>
          <w:rFonts w:ascii="Arial" w:hAnsi="Arial" w:cs="Arial"/>
          <w:color w:val="64676E"/>
          <w:sz w:val="24"/>
          <w:szCs w:val="24"/>
          <w:shd w:val="clear" w:color="auto" w:fill="FFFFFF"/>
          <w:lang w:val="en-US"/>
        </w:rPr>
        <w:t>.</w:t>
      </w:r>
    </w:p>
    <w:p w14:paraId="41BD1F2D" w14:textId="77777777" w:rsidR="005C6D98" w:rsidRDefault="0018664E" w:rsidP="005D1355">
      <w:pPr>
        <w:spacing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The lack of employee motivation is a very complicated and broad spread problem of the </w:t>
      </w:r>
      <w:r>
        <w:rPr>
          <w:rFonts w:ascii="Arial" w:hAnsi="Arial" w:cs="Arial"/>
          <w:color w:val="64676E"/>
          <w:sz w:val="24"/>
          <w:szCs w:val="24"/>
          <w:shd w:val="clear" w:color="auto" w:fill="FFFFFF"/>
        </w:rPr>
        <w:t>new organisation. Widely</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spread</w:t>
      </w:r>
      <w:r w:rsidRPr="009D4D89">
        <w:rPr>
          <w:rFonts w:ascii="Arial" w:hAnsi="Arial" w:cs="Arial"/>
          <w:color w:val="64676E"/>
          <w:sz w:val="24"/>
          <w:szCs w:val="24"/>
          <w:shd w:val="clear" w:color="auto" w:fill="FFFFFF"/>
        </w:rPr>
        <w:t> method for motiv</w:t>
      </w:r>
      <w:r>
        <w:rPr>
          <w:rFonts w:ascii="Arial" w:hAnsi="Arial" w:cs="Arial"/>
          <w:color w:val="64676E"/>
          <w:sz w:val="24"/>
          <w:szCs w:val="24"/>
          <w:shd w:val="clear" w:color="auto" w:fill="FFFFFF"/>
        </w:rPr>
        <w:t xml:space="preserve">ating employees is providing </w:t>
      </w:r>
      <w:r w:rsidR="005D1355">
        <w:rPr>
          <w:rFonts w:ascii="Arial" w:hAnsi="Arial" w:cs="Arial"/>
          <w:color w:val="64676E"/>
          <w:sz w:val="24"/>
          <w:szCs w:val="24"/>
          <w:shd w:val="clear" w:color="auto" w:fill="FFFFFF"/>
        </w:rPr>
        <w:t>financial</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rewards</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for</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t</w:t>
      </w:r>
      <w:r w:rsidR="005D1355">
        <w:rPr>
          <w:rFonts w:ascii="Arial" w:hAnsi="Arial" w:cs="Arial"/>
          <w:color w:val="64676E"/>
          <w:sz w:val="24"/>
          <w:szCs w:val="24"/>
          <w:shd w:val="clear" w:color="auto" w:fill="FFFFFF"/>
        </w:rPr>
        <w:t>he employees, but</w:t>
      </w:r>
      <w:r w:rsidR="005D1355" w:rsidRPr="009D4D89">
        <w:rPr>
          <w:rFonts w:ascii="Arial" w:hAnsi="Arial" w:cs="Arial"/>
          <w:color w:val="64676E"/>
          <w:sz w:val="24"/>
          <w:szCs w:val="24"/>
          <w:shd w:val="clear" w:color="auto" w:fill="FFFFFF"/>
        </w:rPr>
        <w:t> </w:t>
      </w:r>
      <w:r w:rsidR="005D1355">
        <w:rPr>
          <w:rFonts w:ascii="Arial" w:hAnsi="Arial" w:cs="Arial"/>
          <w:color w:val="64676E"/>
          <w:sz w:val="24"/>
          <w:szCs w:val="24"/>
          <w:shd w:val="clear" w:color="auto" w:fill="FFFFFF"/>
        </w:rPr>
        <w:t>many</w:t>
      </w:r>
      <w:r w:rsidR="005D135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other influences are affe</w:t>
      </w:r>
      <w:r w:rsidR="0083274E">
        <w:rPr>
          <w:rFonts w:ascii="Arial" w:hAnsi="Arial" w:cs="Arial"/>
          <w:color w:val="64676E"/>
          <w:sz w:val="24"/>
          <w:szCs w:val="24"/>
          <w:shd w:val="clear" w:color="auto" w:fill="FFFFFF"/>
        </w:rPr>
        <w:t>cting the employee's motivation.</w:t>
      </w:r>
    </w:p>
    <w:p w14:paraId="0F61CB3B" w14:textId="77777777" w:rsidR="0083274E"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In the contemporary work environment and the health and social care sector is from vital importance to have employees that are motivated. The high motivated employees can bring the organisation to its highest performance levels, and it is directly related to the profits of the business. As the employees are the most powerful engine of any organisation. </w:t>
      </w:r>
      <w:sdt>
        <w:sdtPr>
          <w:rPr>
            <w:rFonts w:ascii="Arial" w:hAnsi="Arial" w:cs="Arial"/>
            <w:color w:val="64676E"/>
            <w:sz w:val="24"/>
            <w:szCs w:val="24"/>
            <w:shd w:val="clear" w:color="auto" w:fill="FFFFFF"/>
          </w:rPr>
          <w:id w:val="-1171866683"/>
          <w:citation/>
        </w:sdtPr>
        <w:sdtEndPr/>
        <w:sdtContent>
          <w:r w:rsidRPr="009D4D89">
            <w:rPr>
              <w:rFonts w:ascii="Arial" w:hAnsi="Arial" w:cs="Arial"/>
              <w:color w:val="64676E"/>
              <w:sz w:val="24"/>
              <w:szCs w:val="24"/>
              <w:shd w:val="clear" w:color="auto" w:fill="FFFFFF"/>
            </w:rPr>
            <w:fldChar w:fldCharType="begin"/>
          </w:r>
          <w:r w:rsidRPr="009D4D89">
            <w:rPr>
              <w:rFonts w:ascii="Arial" w:hAnsi="Arial" w:cs="Arial"/>
              <w:color w:val="64676E"/>
              <w:sz w:val="24"/>
              <w:szCs w:val="24"/>
              <w:shd w:val="clear" w:color="auto" w:fill="FFFFFF"/>
              <w:lang w:val="en-US"/>
            </w:rPr>
            <w:instrText xml:space="preserve"> CITATION Jua05 \l 1033 </w:instrText>
          </w:r>
          <w:r w:rsidRPr="009D4D89">
            <w:rPr>
              <w:rFonts w:ascii="Arial" w:hAnsi="Arial" w:cs="Arial"/>
              <w:color w:val="64676E"/>
              <w:sz w:val="24"/>
              <w:szCs w:val="24"/>
              <w:shd w:val="clear" w:color="auto" w:fill="FFFFFF"/>
            </w:rPr>
            <w:fldChar w:fldCharType="separate"/>
          </w:r>
          <w:r w:rsidR="00B97639" w:rsidRPr="00B97639">
            <w:rPr>
              <w:rFonts w:ascii="Arial" w:hAnsi="Arial" w:cs="Arial"/>
              <w:noProof/>
              <w:color w:val="64676E"/>
              <w:sz w:val="24"/>
              <w:szCs w:val="24"/>
              <w:shd w:val="clear" w:color="auto" w:fill="FFFFFF"/>
              <w:lang w:val="en-US"/>
            </w:rPr>
            <w:t>(Quesada, 2005)</w:t>
          </w:r>
          <w:r w:rsidRPr="009D4D89">
            <w:rPr>
              <w:rFonts w:ascii="Arial" w:hAnsi="Arial" w:cs="Arial"/>
              <w:color w:val="64676E"/>
              <w:sz w:val="24"/>
              <w:szCs w:val="24"/>
              <w:shd w:val="clear" w:color="auto" w:fill="FFFFFF"/>
            </w:rPr>
            <w:fldChar w:fldCharType="end"/>
          </w:r>
        </w:sdtContent>
      </w:sdt>
      <w:r>
        <w:rPr>
          <w:rFonts w:ascii="Arial" w:hAnsi="Arial" w:cs="Arial"/>
          <w:color w:val="64676E"/>
          <w:sz w:val="24"/>
          <w:szCs w:val="24"/>
          <w:shd w:val="clear" w:color="auto" w:fill="FFFFFF"/>
          <w:lang w:val="en-US"/>
        </w:rPr>
        <w:t>.</w:t>
      </w:r>
    </w:p>
    <w:p w14:paraId="35BE4DA8" w14:textId="77777777" w:rsidR="00CB2F6C"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On the other side, as (</w:t>
      </w:r>
      <w:r w:rsidRPr="009D4D89">
        <w:rPr>
          <w:rStyle w:val="s-rg-t"/>
          <w:rFonts w:ascii="Arial" w:hAnsi="Arial" w:cs="Arial"/>
          <w:color w:val="64676E"/>
          <w:sz w:val="24"/>
          <w:szCs w:val="24"/>
          <w:shd w:val="clear" w:color="auto" w:fill="FFFFFF"/>
        </w:rPr>
        <w:t>Quesada</w:t>
      </w:r>
      <w:r w:rsidRPr="009D4D89">
        <w:rPr>
          <w:rFonts w:ascii="Arial" w:hAnsi="Arial" w:cs="Arial"/>
          <w:color w:val="64676E"/>
          <w:sz w:val="24"/>
          <w:szCs w:val="24"/>
          <w:shd w:val="clear" w:color="auto" w:fill="FFFFFF"/>
        </w:rPr>
        <w:t>, 2005) says, the lack of motivation in the employees leads to loss for the organisation, low profitability, high turnover of employees.</w:t>
      </w:r>
    </w:p>
    <w:p w14:paraId="60B5FAD9" w14:textId="77777777" w:rsidR="0083274E" w:rsidRDefault="0018664E" w:rsidP="004F437A">
      <w:pPr>
        <w:spacing w:after="0" w:line="360" w:lineRule="auto"/>
        <w:jc w:val="both"/>
        <w:rPr>
          <w:shd w:val="clear" w:color="auto" w:fill="FFFFFF"/>
          <w:lang w:val="en-US"/>
        </w:rPr>
      </w:pPr>
      <w:r w:rsidRPr="009D4D89">
        <w:rPr>
          <w:shd w:val="clear" w:color="auto" w:fill="FFFFFF"/>
        </w:rPr>
        <w:t> </w:t>
      </w:r>
      <w:r w:rsidRPr="004F437A">
        <w:rPr>
          <w:rFonts w:ascii="Arial" w:hAnsi="Arial" w:cs="Arial"/>
          <w:color w:val="64676E"/>
          <w:sz w:val="24"/>
          <w:szCs w:val="24"/>
          <w:shd w:val="clear" w:color="auto" w:fill="FFFFFF"/>
        </w:rPr>
        <w:t>T</w:t>
      </w:r>
      <w:r w:rsidR="00CB2F6C" w:rsidRPr="004F437A">
        <w:rPr>
          <w:rFonts w:ascii="Arial" w:hAnsi="Arial" w:cs="Arial"/>
          <w:color w:val="64676E"/>
          <w:sz w:val="24"/>
          <w:szCs w:val="24"/>
          <w:shd w:val="clear" w:color="auto" w:fill="FFFFFF"/>
        </w:rPr>
        <w:t>o</w:t>
      </w:r>
      <w:r w:rsidR="005C6D98" w:rsidRPr="009D4D89">
        <w:rPr>
          <w:rFonts w:ascii="Arial" w:hAnsi="Arial" w:cs="Arial"/>
          <w:color w:val="64676E"/>
          <w:sz w:val="24"/>
          <w:szCs w:val="24"/>
          <w:shd w:val="clear" w:color="auto" w:fill="FFFFFF"/>
        </w:rPr>
        <w:t> </w:t>
      </w:r>
      <w:r w:rsidRPr="004F437A">
        <w:rPr>
          <w:rFonts w:ascii="Arial" w:hAnsi="Arial" w:cs="Arial"/>
          <w:color w:val="64676E"/>
          <w:sz w:val="24"/>
          <w:szCs w:val="24"/>
          <w:shd w:val="clear" w:color="auto" w:fill="FFFFFF"/>
        </w:rPr>
        <w:t>be able to review the importance of solving the complex problem of lack of motivation of employees, the first step could be finding the input of the problem and to be able to motivate their employees in the health and social care sector. It is vital to d</w:t>
      </w:r>
      <w:r w:rsidR="005C6D98">
        <w:rPr>
          <w:rFonts w:ascii="Arial" w:hAnsi="Arial" w:cs="Arial"/>
          <w:color w:val="64676E"/>
          <w:sz w:val="24"/>
          <w:szCs w:val="24"/>
          <w:shd w:val="clear" w:color="auto" w:fill="FFFFFF"/>
        </w:rPr>
        <w:t>efine what</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the motivation as</w:t>
      </w:r>
      <w:r w:rsidR="005C6D98" w:rsidRPr="009D4D89">
        <w:rPr>
          <w:rFonts w:ascii="Arial" w:hAnsi="Arial" w:cs="Arial"/>
          <w:color w:val="64676E"/>
          <w:sz w:val="24"/>
          <w:szCs w:val="24"/>
          <w:shd w:val="clear" w:color="auto" w:fill="FFFFFF"/>
        </w:rPr>
        <w:t> </w:t>
      </w:r>
      <w:r w:rsidRPr="004F437A">
        <w:rPr>
          <w:rFonts w:ascii="Arial" w:hAnsi="Arial" w:cs="Arial"/>
          <w:color w:val="64676E"/>
          <w:sz w:val="24"/>
          <w:szCs w:val="24"/>
          <w:shd w:val="clear" w:color="auto" w:fill="FFFFFF"/>
        </w:rPr>
        <w:t>a term is. </w:t>
      </w:r>
    </w:p>
    <w:p w14:paraId="40654859" w14:textId="77777777" w:rsidR="0083274E" w:rsidRDefault="0018664E" w:rsidP="004F437A">
      <w:pPr>
        <w:spacing w:after="0" w:line="360" w:lineRule="auto"/>
        <w:jc w:val="both"/>
        <w:rPr>
          <w:shd w:val="clear" w:color="auto" w:fill="FFFFFF"/>
          <w:lang w:val="en-US"/>
        </w:rPr>
      </w:pPr>
      <w:r w:rsidRPr="004F437A">
        <w:rPr>
          <w:rFonts w:ascii="Arial" w:hAnsi="Arial" w:cs="Arial"/>
          <w:color w:val="64676E"/>
          <w:sz w:val="24"/>
          <w:szCs w:val="24"/>
          <w:shd w:val="clear" w:color="auto" w:fill="FFFFFF"/>
        </w:rPr>
        <w:t xml:space="preserve">According to (Talukder, 2014) the motivation is related to the energy within the individuals directing them and their behaviour for </w:t>
      </w:r>
      <w:r w:rsidR="005C6D98">
        <w:rPr>
          <w:rFonts w:ascii="Arial" w:hAnsi="Arial" w:cs="Arial"/>
          <w:color w:val="64676E"/>
          <w:sz w:val="24"/>
          <w:szCs w:val="24"/>
          <w:shd w:val="clear" w:color="auto" w:fill="FFFFFF"/>
        </w:rPr>
        <w:t>specific periods to achieve a definite</w:t>
      </w:r>
      <w:r w:rsidR="005C6D98" w:rsidRPr="009D4D89">
        <w:rPr>
          <w:rFonts w:ascii="Arial" w:hAnsi="Arial" w:cs="Arial"/>
          <w:color w:val="64676E"/>
          <w:sz w:val="24"/>
          <w:szCs w:val="24"/>
          <w:shd w:val="clear" w:color="auto" w:fill="FFFFFF"/>
        </w:rPr>
        <w:t> </w:t>
      </w:r>
      <w:r w:rsidRPr="004F437A">
        <w:rPr>
          <w:rFonts w:ascii="Arial" w:hAnsi="Arial" w:cs="Arial"/>
          <w:color w:val="64676E"/>
          <w:sz w:val="24"/>
          <w:szCs w:val="24"/>
          <w:shd w:val="clear" w:color="auto" w:fill="FFFFFF"/>
        </w:rPr>
        <w:t>goal. </w:t>
      </w:r>
      <w:r w:rsidR="005C6D98">
        <w:rPr>
          <w:rFonts w:ascii="Arial" w:hAnsi="Arial" w:cs="Arial"/>
          <w:color w:val="64676E"/>
          <w:sz w:val="24"/>
          <w:szCs w:val="24"/>
          <w:shd w:val="clear" w:color="auto" w:fill="FFFFFF"/>
        </w:rPr>
        <w:t>Motivation engages people to</w:t>
      </w:r>
      <w:r w:rsidR="005C6D98" w:rsidRPr="009D4D89">
        <w:rPr>
          <w:rFonts w:ascii="Arial" w:hAnsi="Arial" w:cs="Arial"/>
          <w:color w:val="64676E"/>
          <w:sz w:val="24"/>
          <w:szCs w:val="24"/>
          <w:shd w:val="clear" w:color="auto" w:fill="FFFFFF"/>
        </w:rPr>
        <w:t> </w:t>
      </w:r>
      <w:r w:rsidRPr="004F437A">
        <w:rPr>
          <w:rFonts w:ascii="Arial" w:hAnsi="Arial" w:cs="Arial"/>
          <w:color w:val="64676E"/>
          <w:sz w:val="24"/>
          <w:szCs w:val="24"/>
          <w:shd w:val="clear" w:color="auto" w:fill="FFFFFF"/>
        </w:rPr>
        <w:t>b</w:t>
      </w:r>
      <w:r w:rsidR="005C6D98">
        <w:rPr>
          <w:rFonts w:ascii="Arial" w:hAnsi="Arial" w:cs="Arial"/>
          <w:color w:val="64676E"/>
          <w:sz w:val="24"/>
          <w:szCs w:val="24"/>
          <w:shd w:val="clear" w:color="auto" w:fill="FFFFFF"/>
        </w:rPr>
        <w:t>e</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the</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best</w:t>
      </w:r>
      <w:r w:rsidR="005C6D98" w:rsidRPr="009D4D89">
        <w:rPr>
          <w:rFonts w:ascii="Arial" w:hAnsi="Arial" w:cs="Arial"/>
          <w:color w:val="64676E"/>
          <w:sz w:val="24"/>
          <w:szCs w:val="24"/>
          <w:shd w:val="clear" w:color="auto" w:fill="FFFFFF"/>
        </w:rPr>
        <w:t> </w:t>
      </w:r>
      <w:r w:rsidRPr="004F437A">
        <w:rPr>
          <w:rFonts w:ascii="Arial" w:hAnsi="Arial" w:cs="Arial"/>
          <w:color w:val="64676E"/>
          <w:sz w:val="24"/>
          <w:szCs w:val="24"/>
          <w:shd w:val="clear" w:color="auto" w:fill="FFFFFF"/>
        </w:rPr>
        <w:t>in</w:t>
      </w:r>
      <w:r w:rsidR="005C6D98" w:rsidRPr="004F437A">
        <w:rPr>
          <w:rFonts w:ascii="Arial" w:hAnsi="Arial" w:cs="Arial"/>
          <w:color w:val="64676E"/>
          <w:sz w:val="24"/>
          <w:szCs w:val="24"/>
          <w:shd w:val="clear" w:color="auto" w:fill="FFFFFF"/>
        </w:rPr>
        <w:t xml:space="preserve"> </w:t>
      </w:r>
      <w:r w:rsidRPr="004F437A">
        <w:rPr>
          <w:rFonts w:ascii="Arial" w:hAnsi="Arial" w:cs="Arial"/>
          <w:color w:val="64676E"/>
          <w:sz w:val="24"/>
          <w:szCs w:val="24"/>
          <w:shd w:val="clear" w:color="auto" w:fill="FFFFFF"/>
        </w:rPr>
        <w:t>their field and achieve their goals.</w:t>
      </w:r>
      <w:sdt>
        <w:sdtPr>
          <w:rPr>
            <w:rFonts w:ascii="Arial" w:hAnsi="Arial" w:cs="Arial"/>
            <w:color w:val="64676E"/>
            <w:sz w:val="24"/>
            <w:szCs w:val="24"/>
            <w:shd w:val="clear" w:color="auto" w:fill="FFFFFF"/>
          </w:rPr>
          <w:id w:val="1505620648"/>
          <w:citation/>
        </w:sdtPr>
        <w:sdtEndPr/>
        <w:sdtContent>
          <w:r w:rsidR="00B328A4">
            <w:rPr>
              <w:rFonts w:ascii="Arial" w:hAnsi="Arial" w:cs="Arial"/>
              <w:color w:val="64676E"/>
              <w:sz w:val="24"/>
              <w:szCs w:val="24"/>
              <w:shd w:val="clear" w:color="auto" w:fill="FFFFFF"/>
            </w:rPr>
            <w:fldChar w:fldCharType="begin"/>
          </w:r>
          <w:r w:rsidR="00B328A4">
            <w:rPr>
              <w:rFonts w:ascii="Arial" w:hAnsi="Arial" w:cs="Arial"/>
              <w:color w:val="64676E"/>
              <w:sz w:val="24"/>
              <w:szCs w:val="24"/>
              <w:shd w:val="clear" w:color="auto" w:fill="FFFFFF"/>
              <w:lang w:val="en-US"/>
            </w:rPr>
            <w:instrText xml:space="preserve"> CITATION Tee10 \l 1033 </w:instrText>
          </w:r>
          <w:r w:rsidR="00B328A4">
            <w:rPr>
              <w:rFonts w:ascii="Arial" w:hAnsi="Arial" w:cs="Arial"/>
              <w:color w:val="64676E"/>
              <w:sz w:val="24"/>
              <w:szCs w:val="24"/>
              <w:shd w:val="clear" w:color="auto" w:fill="FFFFFF"/>
            </w:rPr>
            <w:fldChar w:fldCharType="separate"/>
          </w:r>
          <w:r w:rsidR="00B97639">
            <w:rPr>
              <w:rFonts w:ascii="Arial" w:hAnsi="Arial" w:cs="Arial"/>
              <w:noProof/>
              <w:color w:val="64676E"/>
              <w:sz w:val="24"/>
              <w:szCs w:val="24"/>
              <w:shd w:val="clear" w:color="auto" w:fill="FFFFFF"/>
              <w:lang w:val="en-US"/>
            </w:rPr>
            <w:t xml:space="preserve"> </w:t>
          </w:r>
          <w:r w:rsidR="00B97639" w:rsidRPr="00B97639">
            <w:rPr>
              <w:rFonts w:ascii="Arial" w:hAnsi="Arial" w:cs="Arial"/>
              <w:noProof/>
              <w:color w:val="64676E"/>
              <w:sz w:val="24"/>
              <w:szCs w:val="24"/>
              <w:shd w:val="clear" w:color="auto" w:fill="FFFFFF"/>
              <w:lang w:val="en-US"/>
            </w:rPr>
            <w:t>(Clouston, 2010)</w:t>
          </w:r>
          <w:r w:rsidR="00B328A4">
            <w:rPr>
              <w:rFonts w:ascii="Arial" w:hAnsi="Arial" w:cs="Arial"/>
              <w:color w:val="64676E"/>
              <w:sz w:val="24"/>
              <w:szCs w:val="24"/>
              <w:shd w:val="clear" w:color="auto" w:fill="FFFFFF"/>
            </w:rPr>
            <w:fldChar w:fldCharType="end"/>
          </w:r>
        </w:sdtContent>
      </w:sdt>
    </w:p>
    <w:p w14:paraId="08955F4B" w14:textId="77777777" w:rsidR="00457715"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For</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t</w:t>
      </w:r>
      <w:r>
        <w:rPr>
          <w:rFonts w:ascii="Arial" w:hAnsi="Arial" w:cs="Arial"/>
          <w:color w:val="64676E"/>
          <w:sz w:val="24"/>
          <w:szCs w:val="24"/>
          <w:shd w:val="clear" w:color="auto" w:fill="FFFFFF"/>
        </w:rPr>
        <w:t>he understanding of motivation,</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 xml:space="preserve">there are few main theories related to an understanding of motivation. These are Maslow's need hierarchy theory, </w:t>
      </w:r>
      <w:r w:rsidRPr="009D4D89">
        <w:rPr>
          <w:rFonts w:ascii="Arial" w:hAnsi="Arial" w:cs="Arial"/>
          <w:color w:val="64676E"/>
          <w:sz w:val="24"/>
          <w:szCs w:val="24"/>
          <w:shd w:val="clear" w:color="auto" w:fill="FFFFFF"/>
        </w:rPr>
        <w:t xml:space="preserve">  </w:t>
      </w:r>
      <w:r w:rsidR="009D4D89" w:rsidRPr="009D4D89">
        <w:rPr>
          <w:rFonts w:ascii="Arial" w:hAnsi="Arial" w:cs="Arial"/>
          <w:color w:val="64676E"/>
          <w:sz w:val="24"/>
          <w:szCs w:val="24"/>
          <w:shd w:val="clear" w:color="auto" w:fill="FFFFFF"/>
        </w:rPr>
        <w:t>and the other is </w:t>
      </w:r>
      <w:r w:rsidR="009D4D89" w:rsidRPr="009D4D89">
        <w:rPr>
          <w:rStyle w:val="s-rg-t"/>
          <w:rFonts w:ascii="Arial" w:hAnsi="Arial" w:cs="Arial"/>
          <w:color w:val="64676E"/>
          <w:sz w:val="24"/>
          <w:szCs w:val="24"/>
          <w:shd w:val="clear" w:color="auto" w:fill="FFFFFF"/>
        </w:rPr>
        <w:t>Herzberg</w:t>
      </w:r>
      <w:r>
        <w:rPr>
          <w:rFonts w:ascii="Arial" w:hAnsi="Arial" w:cs="Arial"/>
          <w:color w:val="64676E"/>
          <w:sz w:val="24"/>
          <w:szCs w:val="24"/>
          <w:shd w:val="clear" w:color="auto" w:fill="FFFFFF"/>
        </w:rPr>
        <w:t>’s</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two-factor theory. </w:t>
      </w:r>
      <w:r>
        <w:rPr>
          <w:rFonts w:ascii="Arial" w:hAnsi="Arial" w:cs="Arial"/>
          <w:noProof/>
          <w:color w:val="64676E"/>
          <w:sz w:val="24"/>
          <w:szCs w:val="24"/>
          <w:shd w:val="clear" w:color="auto" w:fill="FFFFFF"/>
          <w:lang w:val="en-US"/>
        </w:rPr>
        <w:t>(Talukder,</w:t>
      </w:r>
      <w:r w:rsidRPr="009D4D89">
        <w:rPr>
          <w:rFonts w:ascii="Arial" w:hAnsi="Arial" w:cs="Arial"/>
          <w:color w:val="64676E"/>
          <w:sz w:val="24"/>
          <w:szCs w:val="24"/>
          <w:shd w:val="clear" w:color="auto" w:fill="FFFFFF"/>
        </w:rPr>
        <w:t> </w:t>
      </w:r>
      <w:r w:rsidRPr="009D4D89">
        <w:rPr>
          <w:rFonts w:ascii="Arial" w:hAnsi="Arial" w:cs="Arial"/>
          <w:noProof/>
          <w:color w:val="64676E"/>
          <w:sz w:val="24"/>
          <w:szCs w:val="24"/>
          <w:shd w:val="clear" w:color="auto" w:fill="FFFFFF"/>
          <w:lang w:val="en-US"/>
        </w:rPr>
        <w:t>2014)</w:t>
      </w:r>
    </w:p>
    <w:p w14:paraId="6575755E" w14:textId="77777777" w:rsidR="00457715"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Maslow says that employees have five needs ordered in five levels. He agreed that the lower level needs must be satisfied before the higher-level needs, and this could motivate the employees. In the lowest level on Maslow'</w:t>
      </w:r>
      <w:r w:rsidR="00853D23">
        <w:rPr>
          <w:rFonts w:ascii="Arial" w:hAnsi="Arial" w:cs="Arial"/>
          <w:color w:val="64676E"/>
          <w:sz w:val="24"/>
          <w:szCs w:val="24"/>
          <w:shd w:val="clear" w:color="auto" w:fill="FFFFFF"/>
        </w:rPr>
        <w:t>s hierarchy of needs are the</w:t>
      </w:r>
      <w:r w:rsidR="00853D2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ph</w:t>
      </w:r>
      <w:r w:rsidR="00853D23">
        <w:rPr>
          <w:rFonts w:ascii="Arial" w:hAnsi="Arial" w:cs="Arial"/>
          <w:color w:val="64676E"/>
          <w:sz w:val="24"/>
          <w:szCs w:val="24"/>
          <w:shd w:val="clear" w:color="auto" w:fill="FFFFFF"/>
        </w:rPr>
        <w:t>ysiological</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needs,</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they</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include</w:t>
      </w:r>
      <w:r w:rsidR="00853D2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 xml:space="preserve">payment, necessary working conditions, </w:t>
      </w:r>
      <w:r w:rsidR="00853D23" w:rsidRPr="009D4D89">
        <w:rPr>
          <w:rFonts w:ascii="Arial" w:hAnsi="Arial" w:cs="Arial"/>
          <w:color w:val="64676E"/>
          <w:sz w:val="24"/>
          <w:szCs w:val="24"/>
          <w:shd w:val="clear" w:color="auto" w:fill="FFFFFF"/>
        </w:rPr>
        <w:t xml:space="preserve">  </w:t>
      </w:r>
      <w:r w:rsidRPr="009D4D89">
        <w:rPr>
          <w:rFonts w:ascii="Arial" w:hAnsi="Arial" w:cs="Arial"/>
          <w:color w:val="64676E"/>
          <w:sz w:val="24"/>
          <w:szCs w:val="24"/>
          <w:shd w:val="clear" w:color="auto" w:fill="FFFFFF"/>
        </w:rPr>
        <w:t>cafe</w:t>
      </w:r>
      <w:r w:rsidR="00853D23">
        <w:rPr>
          <w:rFonts w:ascii="Arial" w:hAnsi="Arial" w:cs="Arial"/>
          <w:color w:val="64676E"/>
          <w:sz w:val="24"/>
          <w:szCs w:val="24"/>
          <w:shd w:val="clear" w:color="auto" w:fill="FFFFFF"/>
        </w:rPr>
        <w:t>teria. When</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they</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are</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satisfied,</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the</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next</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level</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of</w:t>
      </w:r>
      <w:r w:rsidR="00853D23" w:rsidRPr="009D4D89">
        <w:rPr>
          <w:rFonts w:ascii="Arial" w:hAnsi="Arial" w:cs="Arial"/>
          <w:color w:val="64676E"/>
          <w:sz w:val="24"/>
          <w:szCs w:val="24"/>
          <w:shd w:val="clear" w:color="auto" w:fill="FFFFFF"/>
        </w:rPr>
        <w:t> </w:t>
      </w:r>
      <w:r w:rsidR="00853D23">
        <w:rPr>
          <w:rFonts w:ascii="Arial" w:hAnsi="Arial" w:cs="Arial"/>
          <w:color w:val="64676E"/>
          <w:sz w:val="24"/>
          <w:szCs w:val="24"/>
          <w:shd w:val="clear" w:color="auto" w:fill="FFFFFF"/>
        </w:rPr>
        <w:t>needs</w:t>
      </w:r>
      <w:r w:rsidR="00853D2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be</w:t>
      </w:r>
      <w:r w:rsidR="00B17810">
        <w:rPr>
          <w:rFonts w:ascii="Arial" w:hAnsi="Arial" w:cs="Arial"/>
          <w:color w:val="64676E"/>
          <w:sz w:val="24"/>
          <w:szCs w:val="24"/>
          <w:shd w:val="clear" w:color="auto" w:fill="FFFFFF"/>
        </w:rPr>
        <w:t xml:space="preserve">comes </w:t>
      </w:r>
      <w:r w:rsidR="00B17810">
        <w:rPr>
          <w:rFonts w:ascii="Arial" w:hAnsi="Arial" w:cs="Arial"/>
          <w:color w:val="64676E"/>
          <w:sz w:val="24"/>
          <w:szCs w:val="24"/>
          <w:shd w:val="clear" w:color="auto" w:fill="FFFFFF"/>
        </w:rPr>
        <w:lastRenderedPageBreak/>
        <w:t>leading. Which is safety,</w:t>
      </w:r>
      <w:r w:rsidR="00B17810"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i</w:t>
      </w:r>
      <w:r w:rsidR="00B17810">
        <w:rPr>
          <w:rFonts w:ascii="Arial" w:hAnsi="Arial" w:cs="Arial"/>
          <w:color w:val="64676E"/>
          <w:sz w:val="24"/>
          <w:szCs w:val="24"/>
          <w:shd w:val="clear" w:color="auto" w:fill="FFFFFF"/>
        </w:rPr>
        <w:t>ncluding</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insurance</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for</w:t>
      </w:r>
      <w:r w:rsidR="00B17810"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medical aid, pension, safe working conditions, </w:t>
      </w:r>
      <w:r w:rsidR="00B17810">
        <w:rPr>
          <w:rFonts w:ascii="Arial" w:hAnsi="Arial" w:cs="Arial"/>
          <w:color w:val="64676E"/>
          <w:sz w:val="24"/>
          <w:szCs w:val="24"/>
          <w:shd w:val="clear" w:color="auto" w:fill="FFFFFF"/>
        </w:rPr>
        <w:t>the stability of an organisation. They</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reassure</w:t>
      </w:r>
      <w:r w:rsidR="00B17810" w:rsidRPr="009D4D89">
        <w:rPr>
          <w:rFonts w:ascii="Arial" w:hAnsi="Arial" w:cs="Arial"/>
          <w:color w:val="64676E"/>
          <w:sz w:val="24"/>
          <w:szCs w:val="24"/>
          <w:shd w:val="clear" w:color="auto" w:fill="FFFFFF"/>
        </w:rPr>
        <w:t xml:space="preserve"> the needs for security. </w:t>
      </w:r>
    </w:p>
    <w:p w14:paraId="66248F08"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239017B9"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69EAEAAC"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7439B9D9"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659BB337"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213728B6"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5C219EE3"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10D96354"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7EC44077" w14:textId="77777777" w:rsidR="00900753" w:rsidRDefault="00900753" w:rsidP="00900753">
      <w:pPr>
        <w:spacing w:after="0" w:line="360" w:lineRule="auto"/>
        <w:jc w:val="both"/>
        <w:rPr>
          <w:rFonts w:ascii="Arial" w:hAnsi="Arial" w:cs="Arial"/>
          <w:color w:val="64676E"/>
          <w:sz w:val="24"/>
          <w:szCs w:val="24"/>
          <w:shd w:val="clear" w:color="auto" w:fill="FFFFFF"/>
          <w:lang w:val="en-US"/>
        </w:rPr>
      </w:pPr>
    </w:p>
    <w:p w14:paraId="49EA02DA" w14:textId="77777777" w:rsidR="00900753" w:rsidRDefault="0018664E" w:rsidP="00900753">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Figure Figure 1. </w:t>
      </w:r>
    </w:p>
    <w:p w14:paraId="317C3525"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w:t>
      </w:r>
    </w:p>
    <w:p w14:paraId="050F9F04"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noProof/>
          <w:sz w:val="24"/>
          <w:szCs w:val="24"/>
          <w:lang w:val="en-US"/>
        </w:rPr>
        <w:drawing>
          <wp:inline distT="0" distB="0" distL="0" distR="0" wp14:anchorId="605514C9" wp14:editId="3B0B500A">
            <wp:extent cx="5709037" cy="2767054"/>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23951" name=""/>
                    <pic:cNvPicPr/>
                  </pic:nvPicPr>
                  <pic:blipFill>
                    <a:blip r:embed="rId9"/>
                    <a:srcRect l="10147" t="58730" r="53854" b="6734"/>
                    <a:stretch>
                      <a:fillRect/>
                    </a:stretch>
                  </pic:blipFill>
                  <pic:spPr bwMode="auto">
                    <a:xfrm>
                      <a:off x="0" y="0"/>
                      <a:ext cx="5718510" cy="2771646"/>
                    </a:xfrm>
                    <a:prstGeom prst="rect">
                      <a:avLst/>
                    </a:prstGeom>
                    <a:ln>
                      <a:noFill/>
                    </a:ln>
                    <a:extLst>
                      <a:ext uri="{53640926-AAD7-44D8-BBD7-CCE9431645EC}">
                        <a14:shadowObscured xmlns:a14="http://schemas.microsoft.com/office/drawing/2010/main"/>
                      </a:ext>
                    </a:extLst>
                  </pic:spPr>
                </pic:pic>
              </a:graphicData>
            </a:graphic>
          </wp:inline>
        </w:drawing>
      </w:r>
    </w:p>
    <w:p w14:paraId="4354165F" w14:textId="77777777" w:rsidR="00900753" w:rsidRDefault="00900753" w:rsidP="0083274E">
      <w:pPr>
        <w:spacing w:after="0" w:line="360" w:lineRule="auto"/>
        <w:jc w:val="both"/>
        <w:rPr>
          <w:rFonts w:ascii="Arial" w:hAnsi="Arial" w:cs="Arial"/>
          <w:color w:val="64676E"/>
          <w:sz w:val="24"/>
          <w:szCs w:val="24"/>
          <w:shd w:val="clear" w:color="auto" w:fill="FFFFFF"/>
          <w:lang w:val="en-US"/>
        </w:rPr>
      </w:pPr>
    </w:p>
    <w:p w14:paraId="0BEB2404" w14:textId="77777777" w:rsidR="00900753"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Source: (</w:t>
      </w:r>
      <w:r w:rsidRPr="009D4D89">
        <w:rPr>
          <w:rStyle w:val="s-rg-t"/>
          <w:rFonts w:ascii="Arial" w:hAnsi="Arial" w:cs="Arial"/>
          <w:color w:val="64676E"/>
          <w:sz w:val="24"/>
          <w:szCs w:val="24"/>
          <w:shd w:val="clear" w:color="auto" w:fill="FFFFFF"/>
        </w:rPr>
        <w:t>Quesada</w:t>
      </w:r>
      <w:r w:rsidR="005C6D98">
        <w:rPr>
          <w:rFonts w:ascii="Arial" w:hAnsi="Arial" w:cs="Arial"/>
          <w:color w:val="64676E"/>
          <w:sz w:val="24"/>
          <w:szCs w:val="24"/>
          <w:shd w:val="clear" w:color="auto" w:fill="FFFFFF"/>
        </w:rPr>
        <w:t>,</w:t>
      </w:r>
      <w:r w:rsidR="005C6D98"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2005)</w:t>
      </w:r>
    </w:p>
    <w:p w14:paraId="56D15756" w14:textId="77777777" w:rsidR="005C6D98" w:rsidRDefault="005C6D98" w:rsidP="0083274E">
      <w:pPr>
        <w:spacing w:after="0" w:line="360" w:lineRule="auto"/>
        <w:jc w:val="both"/>
        <w:rPr>
          <w:rFonts w:ascii="Arial" w:hAnsi="Arial" w:cs="Arial"/>
          <w:color w:val="64676E"/>
          <w:sz w:val="24"/>
          <w:szCs w:val="24"/>
          <w:shd w:val="clear" w:color="auto" w:fill="FFFFFF"/>
          <w:lang w:val="en-US"/>
        </w:rPr>
      </w:pPr>
    </w:p>
    <w:p w14:paraId="38106CB0"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On the next level of the pyramid are the self-actualisation and esteem needs and include rewarding recognition of the achievements of employees a</w:t>
      </w:r>
      <w:r>
        <w:rPr>
          <w:rFonts w:ascii="Arial" w:hAnsi="Arial" w:cs="Arial"/>
          <w:color w:val="64676E"/>
          <w:sz w:val="24"/>
          <w:szCs w:val="24"/>
          <w:shd w:val="clear" w:color="auto" w:fill="FFFFFF"/>
        </w:rPr>
        <w:t>nd linking them to</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pay.</w:t>
      </w:r>
      <w:r w:rsidRPr="009D4D89">
        <w:rPr>
          <w:rFonts w:ascii="Arial" w:hAnsi="Arial" w:cs="Arial"/>
          <w:color w:val="64676E"/>
          <w:sz w:val="24"/>
          <w:szCs w:val="24"/>
          <w:shd w:val="clear" w:color="auto" w:fill="FFFFFF"/>
        </w:rPr>
        <w:t> </w:t>
      </w:r>
    </w:p>
    <w:p w14:paraId="69266BBC"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Another theory related to motivation is </w:t>
      </w:r>
      <w:r w:rsidRPr="009D4D89">
        <w:rPr>
          <w:rStyle w:val="s-rg-t"/>
          <w:rFonts w:ascii="Arial" w:hAnsi="Arial" w:cs="Arial"/>
          <w:color w:val="64676E"/>
          <w:sz w:val="24"/>
          <w:szCs w:val="24"/>
          <w:shd w:val="clear" w:color="auto" w:fill="FFFFFF"/>
        </w:rPr>
        <w:t>Herzberg</w:t>
      </w:r>
      <w:r w:rsidRPr="009D4D89">
        <w:rPr>
          <w:rFonts w:ascii="Arial" w:hAnsi="Arial" w:cs="Arial"/>
          <w:color w:val="64676E"/>
          <w:sz w:val="24"/>
          <w:szCs w:val="24"/>
          <w:shd w:val="clear" w:color="auto" w:fill="FFFFFF"/>
        </w:rPr>
        <w:t>'s two-factor theories. The motivation factors are categorised in two groups Motivator (intrinsic factors) including recognition of achievements, job satisfaction.</w:t>
      </w:r>
      <w:r>
        <w:rPr>
          <w:rFonts w:ascii="Arial" w:hAnsi="Arial" w:cs="Arial"/>
          <w:color w:val="64676E"/>
          <w:sz w:val="24"/>
          <w:szCs w:val="24"/>
          <w:shd w:val="clear" w:color="auto" w:fill="FFFFFF"/>
          <w:lang w:val="en-US"/>
        </w:rPr>
        <w:t xml:space="preserve"> </w:t>
      </w:r>
    </w:p>
    <w:p w14:paraId="01FFF64C"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lastRenderedPageBreak/>
        <w:t>The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lang w:val="en-US"/>
        </w:rPr>
        <w:t>ot</w:t>
      </w:r>
      <w:r w:rsidRPr="009D4D89">
        <w:rPr>
          <w:rFonts w:ascii="Arial" w:hAnsi="Arial" w:cs="Arial"/>
          <w:color w:val="64676E"/>
          <w:sz w:val="24"/>
          <w:szCs w:val="24"/>
          <w:shd w:val="clear" w:color="auto" w:fill="FFFFFF"/>
        </w:rPr>
        <w:t>her factors are </w:t>
      </w:r>
      <w:r w:rsidRPr="009D4D89">
        <w:rPr>
          <w:rStyle w:val="s-rg-t"/>
          <w:rFonts w:ascii="Arial" w:hAnsi="Arial" w:cs="Arial"/>
          <w:color w:val="64676E"/>
          <w:sz w:val="24"/>
          <w:szCs w:val="24"/>
          <w:shd w:val="clear" w:color="auto" w:fill="FFFFFF"/>
        </w:rPr>
        <w:t>Hygiene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or extrinsic; they include pay,</w:t>
      </w:r>
      <w:r w:rsidRPr="009D4D89">
        <w:rPr>
          <w:rFonts w:ascii="Arial" w:hAnsi="Arial" w:cs="Arial"/>
          <w:color w:val="64676E"/>
          <w:sz w:val="24"/>
          <w:szCs w:val="24"/>
          <w:shd w:val="clear" w:color="auto" w:fill="FFFFFF"/>
        </w:rPr>
        <w:t> job security.</w:t>
      </w:r>
    </w:p>
    <w:p w14:paraId="539883C5"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Motivators are also known as 'growth factors'; they cor</w:t>
      </w:r>
      <w:r>
        <w:rPr>
          <w:rFonts w:ascii="Arial" w:hAnsi="Arial" w:cs="Arial"/>
          <w:color w:val="64676E"/>
          <w:sz w:val="24"/>
          <w:szCs w:val="24"/>
          <w:shd w:val="clear" w:color="auto" w:fill="FFFFFF"/>
        </w:rPr>
        <w:t>relate with the nature of work</w:t>
      </w:r>
      <w:r w:rsidRPr="009D4D89">
        <w:rPr>
          <w:rFonts w:ascii="Arial" w:hAnsi="Arial" w:cs="Arial"/>
          <w:color w:val="64676E"/>
          <w:sz w:val="24"/>
          <w:szCs w:val="24"/>
          <w:shd w:val="clear" w:color="auto" w:fill="FFFFFF"/>
        </w:rPr>
        <w:t xml:space="preserve">; </w:t>
      </w:r>
      <w:r>
        <w:rPr>
          <w:rFonts w:ascii="Arial" w:hAnsi="Arial" w:cs="Arial"/>
          <w:color w:val="64676E"/>
          <w:sz w:val="24"/>
          <w:szCs w:val="24"/>
          <w:shd w:val="clear" w:color="auto" w:fill="FFFFFF"/>
        </w:rPr>
        <w:t>they</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include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recognition,</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opportunities,</w:t>
      </w:r>
      <w:r w:rsidRPr="009D4D89">
        <w:rPr>
          <w:rFonts w:ascii="Arial" w:hAnsi="Arial" w:cs="Arial"/>
          <w:color w:val="64676E"/>
          <w:sz w:val="24"/>
          <w:szCs w:val="24"/>
          <w:shd w:val="clear" w:color="auto" w:fill="FFFFFF"/>
        </w:rPr>
        <w:t> achievements. </w:t>
      </w:r>
    </w:p>
    <w:p w14:paraId="1D040552"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After analysing the motivations theories, it can be concluded that there are different motivational factors and the main are: salary, rewards, training and development opportunities, appreciation and recognition, growth, promotion. Motivation is a desire to be achieved a particular goal, and the motivation of the e</w:t>
      </w:r>
      <w:r>
        <w:rPr>
          <w:rFonts w:ascii="Arial" w:hAnsi="Arial" w:cs="Arial"/>
          <w:color w:val="64676E"/>
          <w:sz w:val="24"/>
          <w:szCs w:val="24"/>
          <w:shd w:val="clear" w:color="auto" w:fill="FFFFFF"/>
        </w:rPr>
        <w:t>mployees can be a catalyser for</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the success of</w:t>
      </w:r>
      <w:r w:rsidRPr="009D4D89">
        <w:rPr>
          <w:rFonts w:ascii="Arial" w:hAnsi="Arial" w:cs="Arial"/>
          <w:color w:val="64676E"/>
          <w:sz w:val="24"/>
          <w:szCs w:val="24"/>
          <w:shd w:val="clear" w:color="auto" w:fill="FFFFFF"/>
        </w:rPr>
        <w:t xml:space="preserve"> an organisation. </w:t>
      </w:r>
      <w:r>
        <w:rPr>
          <w:rFonts w:ascii="Arial" w:hAnsi="Arial" w:cs="Arial"/>
          <w:noProof/>
          <w:color w:val="64676E"/>
          <w:sz w:val="24"/>
          <w:szCs w:val="24"/>
          <w:shd w:val="clear" w:color="auto" w:fill="FFFFFF"/>
          <w:lang w:val="en-US"/>
        </w:rPr>
        <w:t>(Talukder,</w:t>
      </w:r>
      <w:r w:rsidRPr="009D4D89">
        <w:rPr>
          <w:rFonts w:ascii="Arial" w:hAnsi="Arial" w:cs="Arial"/>
          <w:color w:val="64676E"/>
          <w:sz w:val="24"/>
          <w:szCs w:val="24"/>
          <w:shd w:val="clear" w:color="auto" w:fill="FFFFFF"/>
        </w:rPr>
        <w:t> </w:t>
      </w:r>
      <w:r w:rsidRPr="009D4D89">
        <w:rPr>
          <w:rFonts w:ascii="Arial" w:hAnsi="Arial" w:cs="Arial"/>
          <w:noProof/>
          <w:color w:val="64676E"/>
          <w:sz w:val="24"/>
          <w:szCs w:val="24"/>
          <w:shd w:val="clear" w:color="auto" w:fill="FFFFFF"/>
          <w:lang w:val="en-US"/>
        </w:rPr>
        <w:t>2014)</w:t>
      </w:r>
    </w:p>
    <w:p w14:paraId="3E4CE2B8" w14:textId="77777777" w:rsidR="005C6D98"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When dealing with lack of motivation at work, even the theories have findings it is essential for the managers and leaders in the health and social to understand their employees because as individuals each employee is motivated by different things. (</w:t>
      </w:r>
      <w:r w:rsidRPr="009D4D89">
        <w:rPr>
          <w:rStyle w:val="s-rg-t"/>
          <w:rFonts w:ascii="Arial" w:hAnsi="Arial" w:cs="Arial"/>
          <w:color w:val="64676E"/>
          <w:sz w:val="24"/>
          <w:szCs w:val="24"/>
          <w:shd w:val="clear" w:color="auto" w:fill="FFFFFF"/>
        </w:rPr>
        <w:t>Talukder</w:t>
      </w:r>
      <w:r>
        <w:rPr>
          <w:rFonts w:ascii="Arial" w:hAnsi="Arial" w:cs="Arial"/>
          <w:color w:val="64676E"/>
          <w:sz w:val="24"/>
          <w:szCs w:val="24"/>
          <w:shd w:val="clear" w:color="auto" w:fill="FFFFFF"/>
        </w:rPr>
        <w:t>,</w:t>
      </w:r>
      <w:r w:rsidRPr="009D4D89">
        <w:rPr>
          <w:rFonts w:ascii="Arial" w:hAnsi="Arial" w:cs="Arial"/>
          <w:color w:val="64676E"/>
          <w:sz w:val="24"/>
          <w:szCs w:val="24"/>
          <w:shd w:val="clear" w:color="auto" w:fill="FFFFFF"/>
        </w:rPr>
        <w:t>2014)</w:t>
      </w:r>
    </w:p>
    <w:p w14:paraId="26A29512" w14:textId="77777777" w:rsidR="00D65A2D" w:rsidRPr="005C6D98" w:rsidRDefault="00D65A2D" w:rsidP="0083274E">
      <w:pPr>
        <w:spacing w:after="0" w:line="360" w:lineRule="auto"/>
        <w:jc w:val="both"/>
        <w:rPr>
          <w:rStyle w:val="20"/>
          <w:rFonts w:ascii="Arial" w:eastAsiaTheme="minorHAnsi" w:hAnsi="Arial" w:cs="Arial"/>
          <w:b w:val="0"/>
          <w:bCs w:val="0"/>
          <w:color w:val="64676E"/>
          <w:sz w:val="24"/>
          <w:szCs w:val="24"/>
          <w:shd w:val="clear" w:color="auto" w:fill="FFFFFF"/>
          <w:lang w:val="en-US"/>
        </w:rPr>
      </w:pPr>
    </w:p>
    <w:p w14:paraId="463DA06A" w14:textId="77777777" w:rsidR="00D65A2D" w:rsidRPr="005C6D98" w:rsidRDefault="0018664E" w:rsidP="0083274E">
      <w:pPr>
        <w:spacing w:after="0" w:line="360" w:lineRule="auto"/>
        <w:jc w:val="both"/>
        <w:rPr>
          <w:rStyle w:val="20"/>
          <w:rFonts w:ascii="Arial" w:eastAsiaTheme="minorHAnsi" w:hAnsi="Arial" w:cs="Arial"/>
          <w:b w:val="0"/>
          <w:bCs w:val="0"/>
          <w:color w:val="64676E"/>
          <w:sz w:val="24"/>
          <w:szCs w:val="24"/>
          <w:shd w:val="clear" w:color="auto" w:fill="FFFFFF"/>
          <w:lang w:val="en-US"/>
        </w:rPr>
      </w:pPr>
      <w:r w:rsidRPr="003D0F9B">
        <w:rPr>
          <w:rStyle w:val="20"/>
        </w:rPr>
        <w:t>Alternative solutions to solve the problem</w:t>
      </w:r>
    </w:p>
    <w:p w14:paraId="453FEA49" w14:textId="77777777" w:rsidR="00D65A2D" w:rsidRDefault="00D65A2D" w:rsidP="0083274E">
      <w:pPr>
        <w:spacing w:after="0" w:line="360" w:lineRule="auto"/>
        <w:jc w:val="both"/>
        <w:rPr>
          <w:rFonts w:ascii="Arial" w:hAnsi="Arial" w:cs="Arial"/>
          <w:color w:val="64676E"/>
          <w:sz w:val="24"/>
          <w:szCs w:val="24"/>
          <w:shd w:val="clear" w:color="auto" w:fill="FFFFFF"/>
          <w:lang w:val="en-US"/>
        </w:rPr>
      </w:pPr>
    </w:p>
    <w:p w14:paraId="400BBBF3"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Many factors can block people's energy to work. Sometimes the lack of motivation can come from new stress factors a</w:t>
      </w:r>
      <w:r w:rsidR="005C6D98">
        <w:rPr>
          <w:rFonts w:ascii="Arial" w:hAnsi="Arial" w:cs="Arial"/>
          <w:color w:val="64676E"/>
          <w:sz w:val="24"/>
          <w:szCs w:val="24"/>
          <w:shd w:val="clear" w:color="auto" w:fill="FFFFFF"/>
        </w:rPr>
        <w:t>t home or may arise from broken</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promises</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at</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work</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over</w:t>
      </w:r>
      <w:r w:rsidR="005C6D98" w:rsidRPr="009D4D89">
        <w:rPr>
          <w:rFonts w:ascii="Arial" w:hAnsi="Arial" w:cs="Arial"/>
          <w:color w:val="64676E"/>
          <w:sz w:val="24"/>
          <w:szCs w:val="24"/>
          <w:shd w:val="clear" w:color="auto" w:fill="FFFFFF"/>
        </w:rPr>
        <w:t> </w:t>
      </w:r>
      <w:r w:rsidR="005C6D98">
        <w:rPr>
          <w:rFonts w:ascii="Arial" w:hAnsi="Arial" w:cs="Arial"/>
          <w:color w:val="64676E"/>
          <w:sz w:val="24"/>
          <w:szCs w:val="24"/>
          <w:shd w:val="clear" w:color="auto" w:fill="FFFFFF"/>
        </w:rPr>
        <w:t>the</w:t>
      </w:r>
      <w:r w:rsidR="005C6D98"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years.</w:t>
      </w:r>
    </w:p>
    <w:p w14:paraId="1D36336B"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The purpose of</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solving</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the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problem is to transform the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negative</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 xml:space="preserve">energy </w:t>
      </w:r>
      <w:r w:rsidR="00BB4213">
        <w:rPr>
          <w:rFonts w:ascii="Arial" w:hAnsi="Arial" w:cs="Arial"/>
          <w:color w:val="64676E"/>
          <w:sz w:val="24"/>
          <w:szCs w:val="24"/>
          <w:shd w:val="clear" w:color="auto" w:fill="FFFFFF"/>
        </w:rPr>
        <w:t>into a positive attitude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to</w:t>
      </w:r>
      <w:r w:rsidR="00BB4213"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the working process. The main thing here is to find the</w:t>
      </w:r>
      <w:r w:rsidR="00BB4213" w:rsidRPr="009D4D89">
        <w:rPr>
          <w:rFonts w:ascii="Arial" w:hAnsi="Arial" w:cs="Arial"/>
          <w:color w:val="64676E"/>
          <w:sz w:val="24"/>
          <w:szCs w:val="24"/>
          <w:shd w:val="clear" w:color="auto" w:fill="FFFFFF"/>
        </w:rPr>
        <w:t xml:space="preserve"> </w:t>
      </w:r>
      <w:r w:rsidR="00B17810" w:rsidRPr="009D4D89">
        <w:rPr>
          <w:rFonts w:ascii="Arial" w:hAnsi="Arial" w:cs="Arial"/>
          <w:color w:val="64676E"/>
          <w:sz w:val="24"/>
          <w:szCs w:val="24"/>
          <w:shd w:val="clear" w:color="auto" w:fill="FFFFFF"/>
        </w:rPr>
        <w:t>most important things that push the attention of the employees. Another importa</w:t>
      </w:r>
      <w:r w:rsidR="00BB4213">
        <w:rPr>
          <w:rFonts w:ascii="Arial" w:hAnsi="Arial" w:cs="Arial"/>
          <w:color w:val="64676E"/>
          <w:sz w:val="24"/>
          <w:szCs w:val="24"/>
          <w:shd w:val="clear" w:color="auto" w:fill="FFFFFF"/>
        </w:rPr>
        <w:t>nt thing is to see what causes</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the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loose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of motivation. Reasons for</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that</w:t>
      </w:r>
      <w:r w:rsidR="00B17810" w:rsidRPr="009D4D89">
        <w:rPr>
          <w:rFonts w:ascii="Arial" w:hAnsi="Arial" w:cs="Arial"/>
          <w:color w:val="64676E"/>
          <w:sz w:val="24"/>
          <w:szCs w:val="24"/>
          <w:shd w:val="clear" w:color="auto" w:fill="FFFFFF"/>
        </w:rPr>
        <w:t xml:space="preserve"> can be a lack of co</w:t>
      </w:r>
      <w:r w:rsidR="00BB4213">
        <w:rPr>
          <w:rFonts w:ascii="Arial" w:hAnsi="Arial" w:cs="Arial"/>
          <w:color w:val="64676E"/>
          <w:sz w:val="24"/>
          <w:szCs w:val="24"/>
          <w:shd w:val="clear" w:color="auto" w:fill="FFFFFF"/>
        </w:rPr>
        <w:t>nfidence about different tasks,</w:t>
      </w:r>
      <w:r w:rsidR="00BB4213"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no opportunities for career progression, high workload, filing underappreciated, unstable work environment. </w:t>
      </w:r>
      <w:sdt>
        <w:sdtPr>
          <w:rPr>
            <w:rFonts w:ascii="Arial" w:hAnsi="Arial" w:cs="Arial"/>
            <w:color w:val="64676E"/>
            <w:sz w:val="24"/>
            <w:szCs w:val="24"/>
            <w:shd w:val="clear" w:color="auto" w:fill="FFFFFF"/>
          </w:rPr>
          <w:id w:val="-847017868"/>
          <w:citation/>
        </w:sdtPr>
        <w:sdtEndPr/>
        <w:sdtContent>
          <w:r w:rsidR="00B17810">
            <w:rPr>
              <w:rFonts w:ascii="Arial" w:hAnsi="Arial" w:cs="Arial"/>
              <w:color w:val="64676E"/>
              <w:sz w:val="24"/>
              <w:szCs w:val="24"/>
              <w:shd w:val="clear" w:color="auto" w:fill="FFFFFF"/>
            </w:rPr>
            <w:fldChar w:fldCharType="begin"/>
          </w:r>
          <w:r w:rsidR="00B17810">
            <w:rPr>
              <w:rFonts w:ascii="Arial" w:hAnsi="Arial" w:cs="Arial"/>
              <w:color w:val="64676E"/>
              <w:sz w:val="24"/>
              <w:szCs w:val="24"/>
              <w:shd w:val="clear" w:color="auto" w:fill="FFFFFF"/>
              <w:lang w:val="en-US"/>
            </w:rPr>
            <w:instrText xml:space="preserve"> CITATION Ram18 \l 1033 </w:instrText>
          </w:r>
          <w:r w:rsidR="00B17810">
            <w:rPr>
              <w:rFonts w:ascii="Arial" w:hAnsi="Arial" w:cs="Arial"/>
              <w:color w:val="64676E"/>
              <w:sz w:val="24"/>
              <w:szCs w:val="24"/>
              <w:shd w:val="clear" w:color="auto" w:fill="FFFFFF"/>
            </w:rPr>
            <w:fldChar w:fldCharType="separate"/>
          </w:r>
          <w:r w:rsidR="00B97639" w:rsidRPr="00B97639">
            <w:rPr>
              <w:rFonts w:ascii="Arial" w:hAnsi="Arial" w:cs="Arial"/>
              <w:noProof/>
              <w:color w:val="64676E"/>
              <w:sz w:val="24"/>
              <w:szCs w:val="24"/>
              <w:shd w:val="clear" w:color="auto" w:fill="FFFFFF"/>
              <w:lang w:val="en-US"/>
            </w:rPr>
            <w:t>(Attri, 2018)</w:t>
          </w:r>
          <w:r w:rsidR="00B17810">
            <w:rPr>
              <w:rFonts w:ascii="Arial" w:hAnsi="Arial" w:cs="Arial"/>
              <w:color w:val="64676E"/>
              <w:sz w:val="24"/>
              <w:szCs w:val="24"/>
              <w:shd w:val="clear" w:color="auto" w:fill="FFFFFF"/>
            </w:rPr>
            <w:fldChar w:fldCharType="end"/>
          </w:r>
        </w:sdtContent>
      </w:sdt>
      <w:r w:rsidR="00B17810">
        <w:rPr>
          <w:rFonts w:ascii="Arial" w:hAnsi="Arial" w:cs="Arial"/>
          <w:color w:val="64676E"/>
          <w:sz w:val="24"/>
          <w:szCs w:val="24"/>
          <w:shd w:val="clear" w:color="auto" w:fill="FFFFFF"/>
          <w:lang w:val="en-US"/>
        </w:rPr>
        <w:t>.</w:t>
      </w:r>
    </w:p>
    <w:p w14:paraId="435F570E" w14:textId="77777777" w:rsidR="00D65A2D" w:rsidRDefault="00D65A2D" w:rsidP="0083274E">
      <w:pPr>
        <w:spacing w:after="0" w:line="360" w:lineRule="auto"/>
        <w:jc w:val="both"/>
        <w:rPr>
          <w:rStyle w:val="20"/>
          <w:lang w:val="en-US"/>
        </w:rPr>
      </w:pPr>
    </w:p>
    <w:p w14:paraId="3B9B7CFE" w14:textId="77777777" w:rsidR="00D65A2D" w:rsidRDefault="0018664E" w:rsidP="0083274E">
      <w:pPr>
        <w:spacing w:after="0" w:line="360" w:lineRule="auto"/>
        <w:jc w:val="both"/>
        <w:rPr>
          <w:rStyle w:val="20"/>
          <w:lang w:val="en-US"/>
        </w:rPr>
      </w:pPr>
      <w:r w:rsidRPr="003D0F9B">
        <w:rPr>
          <w:rStyle w:val="20"/>
        </w:rPr>
        <w:t>Propose solutions to the problem.</w:t>
      </w:r>
    </w:p>
    <w:p w14:paraId="5716EBFF" w14:textId="77777777" w:rsidR="00A5004D" w:rsidRDefault="00A5004D" w:rsidP="0083274E">
      <w:pPr>
        <w:spacing w:after="0" w:line="360" w:lineRule="auto"/>
        <w:jc w:val="both"/>
        <w:rPr>
          <w:rFonts w:ascii="Arial" w:hAnsi="Arial" w:cs="Arial"/>
          <w:color w:val="64676E"/>
          <w:sz w:val="24"/>
          <w:szCs w:val="24"/>
          <w:shd w:val="clear" w:color="auto" w:fill="FFFFFF"/>
          <w:lang w:val="en-US"/>
        </w:rPr>
      </w:pPr>
    </w:p>
    <w:p w14:paraId="256879AB"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It is essential also the</w:t>
      </w:r>
      <w:r w:rsidR="00BB4213">
        <w:rPr>
          <w:rFonts w:ascii="Arial" w:hAnsi="Arial" w:cs="Arial"/>
          <w:color w:val="64676E"/>
          <w:sz w:val="24"/>
          <w:szCs w:val="24"/>
          <w:shd w:val="clear" w:color="auto" w:fill="FFFFFF"/>
        </w:rPr>
        <w:t xml:space="preserve"> </w:t>
      </w:r>
      <w:r w:rsidRPr="009D4D89">
        <w:rPr>
          <w:rFonts w:ascii="Arial" w:hAnsi="Arial" w:cs="Arial"/>
          <w:color w:val="64676E"/>
          <w:sz w:val="24"/>
          <w:szCs w:val="24"/>
          <w:shd w:val="clear" w:color="auto" w:fill="FFFFFF"/>
        </w:rPr>
        <w:t>lack of motivation to be recognised. They can be spotted as changes in the behaviour of the employees as it is crucial for a successful manager to build a strong relationship with his subordinate. The excellent manager has to make a strong relationship with the employees as this can help</w:t>
      </w:r>
      <w:r w:rsidR="004E2773">
        <w:rPr>
          <w:rFonts w:ascii="Arial" w:hAnsi="Arial" w:cs="Arial"/>
          <w:color w:val="64676E"/>
          <w:sz w:val="24"/>
          <w:szCs w:val="24"/>
          <w:shd w:val="clear" w:color="auto" w:fill="FFFFFF"/>
        </w:rPr>
        <w:t xml:space="preserve"> the manger spot when something </w:t>
      </w:r>
      <w:r w:rsidRPr="009D4D89">
        <w:rPr>
          <w:rFonts w:ascii="Arial" w:hAnsi="Arial" w:cs="Arial"/>
          <w:color w:val="64676E"/>
          <w:sz w:val="24"/>
          <w:szCs w:val="24"/>
          <w:shd w:val="clear" w:color="auto" w:fill="FFFFFF"/>
        </w:rPr>
        <w:t>i</w:t>
      </w:r>
      <w:r w:rsidR="004E2773">
        <w:rPr>
          <w:rFonts w:ascii="Arial" w:hAnsi="Arial" w:cs="Arial"/>
          <w:color w:val="64676E"/>
          <w:sz w:val="24"/>
          <w:szCs w:val="24"/>
          <w:shd w:val="clear" w:color="auto" w:fill="FFFFFF"/>
        </w:rPr>
        <w:t xml:space="preserve">s not happening in the usual </w:t>
      </w:r>
      <w:r w:rsidRPr="009D4D89">
        <w:rPr>
          <w:rFonts w:ascii="Arial" w:hAnsi="Arial" w:cs="Arial"/>
          <w:color w:val="64676E"/>
          <w:sz w:val="24"/>
          <w:szCs w:val="24"/>
          <w:shd w:val="clear" w:color="auto" w:fill="FFFFFF"/>
        </w:rPr>
        <w:t>way</w:t>
      </w:r>
      <w:r w:rsidR="00C36845">
        <w:rPr>
          <w:rFonts w:ascii="Arial" w:hAnsi="Arial" w:cs="Arial"/>
          <w:color w:val="64676E"/>
          <w:sz w:val="24"/>
          <w:szCs w:val="24"/>
          <w:shd w:val="clear" w:color="auto" w:fill="FFFFFF"/>
        </w:rPr>
        <w:t>. Some</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of</w:t>
      </w:r>
      <w:r w:rsidR="004E2773">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the </w:t>
      </w:r>
      <w:r w:rsidR="00C36845">
        <w:rPr>
          <w:rFonts w:ascii="Arial" w:hAnsi="Arial" w:cs="Arial"/>
          <w:color w:val="64676E"/>
          <w:sz w:val="24"/>
          <w:szCs w:val="24"/>
          <w:shd w:val="clear" w:color="auto" w:fill="FFFFFF"/>
        </w:rPr>
        <w:t>signs for lack of motivation of</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the staff can be.</w:t>
      </w:r>
      <w:sdt>
        <w:sdtPr>
          <w:rPr>
            <w:rFonts w:ascii="Arial" w:hAnsi="Arial" w:cs="Arial"/>
            <w:color w:val="64676E"/>
            <w:sz w:val="24"/>
            <w:szCs w:val="24"/>
            <w:shd w:val="clear" w:color="auto" w:fill="FFFFFF"/>
          </w:rPr>
          <w:id w:val="2116934174"/>
          <w:citation/>
        </w:sdtPr>
        <w:sdtEndPr/>
        <w:sdtContent>
          <w:r w:rsidR="00B328A4">
            <w:rPr>
              <w:rFonts w:ascii="Arial" w:hAnsi="Arial" w:cs="Arial"/>
              <w:color w:val="64676E"/>
              <w:sz w:val="24"/>
              <w:szCs w:val="24"/>
              <w:shd w:val="clear" w:color="auto" w:fill="FFFFFF"/>
            </w:rPr>
            <w:fldChar w:fldCharType="begin"/>
          </w:r>
          <w:r w:rsidR="00B328A4">
            <w:rPr>
              <w:rFonts w:ascii="Arial" w:hAnsi="Arial" w:cs="Arial"/>
              <w:color w:val="64676E"/>
              <w:sz w:val="24"/>
              <w:szCs w:val="24"/>
              <w:shd w:val="clear" w:color="auto" w:fill="FFFFFF"/>
              <w:lang w:val="en-US"/>
            </w:rPr>
            <w:instrText xml:space="preserve"> CITATION Ele13 \l 1033 </w:instrText>
          </w:r>
          <w:r w:rsidR="00B328A4">
            <w:rPr>
              <w:rFonts w:ascii="Arial" w:hAnsi="Arial" w:cs="Arial"/>
              <w:color w:val="64676E"/>
              <w:sz w:val="24"/>
              <w:szCs w:val="24"/>
              <w:shd w:val="clear" w:color="auto" w:fill="FFFFFF"/>
            </w:rPr>
            <w:fldChar w:fldCharType="separate"/>
          </w:r>
          <w:r w:rsidR="00B97639">
            <w:rPr>
              <w:rFonts w:ascii="Arial" w:hAnsi="Arial" w:cs="Arial"/>
              <w:noProof/>
              <w:color w:val="64676E"/>
              <w:sz w:val="24"/>
              <w:szCs w:val="24"/>
              <w:shd w:val="clear" w:color="auto" w:fill="FFFFFF"/>
              <w:lang w:val="en-US"/>
            </w:rPr>
            <w:t xml:space="preserve"> </w:t>
          </w:r>
          <w:r w:rsidR="00B97639" w:rsidRPr="00B97639">
            <w:rPr>
              <w:rFonts w:ascii="Arial" w:hAnsi="Arial" w:cs="Arial"/>
              <w:noProof/>
              <w:color w:val="64676E"/>
              <w:sz w:val="24"/>
              <w:szCs w:val="24"/>
              <w:shd w:val="clear" w:color="auto" w:fill="FFFFFF"/>
              <w:lang w:val="en-US"/>
            </w:rPr>
            <w:t>(Gilpatrick, 2013)</w:t>
          </w:r>
          <w:r w:rsidR="00B328A4">
            <w:rPr>
              <w:rFonts w:ascii="Arial" w:hAnsi="Arial" w:cs="Arial"/>
              <w:color w:val="64676E"/>
              <w:sz w:val="24"/>
              <w:szCs w:val="24"/>
              <w:shd w:val="clear" w:color="auto" w:fill="FFFFFF"/>
            </w:rPr>
            <w:fldChar w:fldCharType="end"/>
          </w:r>
        </w:sdtContent>
      </w:sdt>
    </w:p>
    <w:p w14:paraId="34105B68"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lastRenderedPageBreak/>
        <w:t>Being always late for work or the time from arriving at the office and starting work is increased, lack of focus on the tasks, negative comments at work, lack input on corporate meetings, lack of desire to take more responsibility than the minimum required. </w:t>
      </w:r>
      <w:r w:rsidR="00C36845">
        <w:rPr>
          <w:rFonts w:ascii="Arial" w:hAnsi="Arial" w:cs="Arial"/>
          <w:noProof/>
          <w:color w:val="64676E"/>
          <w:sz w:val="24"/>
          <w:szCs w:val="24"/>
          <w:shd w:val="clear" w:color="auto" w:fill="FFFFFF"/>
          <w:lang w:val="en-US"/>
        </w:rPr>
        <w:t>(Beaufort,</w:t>
      </w:r>
      <w:r w:rsidR="00C36845" w:rsidRPr="009D4D89">
        <w:rPr>
          <w:rFonts w:ascii="Arial" w:hAnsi="Arial" w:cs="Arial"/>
          <w:color w:val="64676E"/>
          <w:sz w:val="24"/>
          <w:szCs w:val="24"/>
          <w:shd w:val="clear" w:color="auto" w:fill="FFFFFF"/>
        </w:rPr>
        <w:t> </w:t>
      </w:r>
      <w:r w:rsidR="00C36845" w:rsidRPr="009D4D89">
        <w:rPr>
          <w:rFonts w:ascii="Arial" w:hAnsi="Arial" w:cs="Arial"/>
          <w:noProof/>
          <w:color w:val="64676E"/>
          <w:sz w:val="24"/>
          <w:szCs w:val="24"/>
          <w:shd w:val="clear" w:color="auto" w:fill="FFFFFF"/>
          <w:lang w:val="en-US"/>
        </w:rPr>
        <w:t>2015)</w:t>
      </w:r>
      <w:r w:rsidR="00C36845">
        <w:rPr>
          <w:rFonts w:ascii="Arial" w:hAnsi="Arial" w:cs="Arial"/>
          <w:color w:val="64676E"/>
          <w:sz w:val="24"/>
          <w:szCs w:val="24"/>
          <w:shd w:val="clear" w:color="auto" w:fill="FFFFFF"/>
          <w:lang w:val="en-US"/>
        </w:rPr>
        <w:t>.</w:t>
      </w:r>
    </w:p>
    <w:p w14:paraId="728F66CA"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The demotivated employees can demotivate the whole team and create a negative atmosphere at the workplace. In some cases, the other employees start to pick this demotivating behaviour. Over time the colleagues might feel overworked and not appreciated. </w:t>
      </w:r>
      <w:r w:rsidR="008826A1">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To resolve the complex problem of lack of motivation at work, </w:t>
      </w:r>
      <w:r w:rsidRPr="009D4D89">
        <w:rPr>
          <w:rStyle w:val="s-rg-t"/>
          <w:rFonts w:ascii="Arial" w:hAnsi="Arial" w:cs="Arial"/>
          <w:color w:val="64676E"/>
          <w:sz w:val="24"/>
          <w:szCs w:val="24"/>
          <w:shd w:val="clear" w:color="auto" w:fill="FFFFFF"/>
        </w:rPr>
        <w:t>can be put</w:t>
      </w:r>
      <w:r w:rsidR="008826A1">
        <w:rPr>
          <w:rFonts w:ascii="Arial" w:hAnsi="Arial" w:cs="Arial"/>
          <w:color w:val="64676E"/>
          <w:sz w:val="24"/>
          <w:szCs w:val="24"/>
          <w:shd w:val="clear" w:color="auto" w:fill="FFFFFF"/>
        </w:rPr>
        <w:t> the </w:t>
      </w:r>
      <w:r w:rsidR="00C36845">
        <w:rPr>
          <w:rFonts w:ascii="Arial" w:hAnsi="Arial" w:cs="Arial"/>
          <w:color w:val="64676E"/>
          <w:sz w:val="24"/>
          <w:szCs w:val="24"/>
          <w:shd w:val="clear" w:color="auto" w:fill="FFFFFF"/>
        </w:rPr>
        <w:t>following</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plan:</w:t>
      </w:r>
    </w:p>
    <w:p w14:paraId="02675490"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 The mangers have to know well their team. This would increase the supportive relationships with the subordinates, and the managers will see when the staff feel </w:t>
      </w:r>
      <w:r w:rsidR="00C36845">
        <w:rPr>
          <w:rFonts w:ascii="Arial" w:hAnsi="Arial" w:cs="Arial"/>
          <w:color w:val="64676E"/>
          <w:sz w:val="24"/>
          <w:szCs w:val="24"/>
          <w:shd w:val="clear" w:color="auto" w:fill="FFFFFF"/>
        </w:rPr>
        <w:t>demotivated</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or</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valued. </w:t>
      </w:r>
    </w:p>
    <w:p w14:paraId="5123D17B"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Transparency and support at work from the managers</w:t>
      </w:r>
      <w:r w:rsidR="00BB4213">
        <w:rPr>
          <w:rFonts w:ascii="Arial" w:hAnsi="Arial" w:cs="Arial"/>
          <w:color w:val="64676E"/>
          <w:sz w:val="24"/>
          <w:szCs w:val="24"/>
          <w:shd w:val="clear" w:color="auto" w:fill="FFFFFF"/>
        </w:rPr>
        <w:t>. Many surveys show that one of</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the main reasons</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for staff leaving a job is the problems with the managers.</w:t>
      </w:r>
    </w:p>
    <w:p w14:paraId="66284C3A" w14:textId="77777777" w:rsidR="00A5004D"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 xml:space="preserve"> The managers need to have well-built leadership skills and to be able </w:t>
      </w:r>
      <w:r w:rsidR="009D4D89" w:rsidRPr="009D4D89">
        <w:rPr>
          <w:rFonts w:ascii="Arial" w:hAnsi="Arial" w:cs="Arial"/>
          <w:color w:val="64676E"/>
          <w:sz w:val="24"/>
          <w:szCs w:val="24"/>
          <w:shd w:val="clear" w:color="auto" w:fill="FFFFFF"/>
        </w:rPr>
        <w:t xml:space="preserve">to </w:t>
      </w:r>
    </w:p>
    <w:p w14:paraId="3301372B"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communicate clearly to their staff. The companies should provide trai</w:t>
      </w:r>
      <w:r w:rsidR="00BB4213">
        <w:rPr>
          <w:rFonts w:ascii="Arial" w:hAnsi="Arial" w:cs="Arial"/>
          <w:color w:val="64676E"/>
          <w:sz w:val="24"/>
          <w:szCs w:val="24"/>
          <w:shd w:val="clear" w:color="auto" w:fill="FFFFFF"/>
        </w:rPr>
        <w:t>ning for the managing staff and</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ongoing</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activities. </w:t>
      </w:r>
    </w:p>
    <w:p w14:paraId="50AE4E41"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Another vital thing is regular feedback the goals for the staff in health and social care organisation have to be measurable, realistic and time-framed. When each member of the team knows what is required from him, they can contribute and would know how necessary their skills are and will feel their skills valued.</w:t>
      </w:r>
    </w:p>
    <w:p w14:paraId="49FCE117"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Offering career progression when there is a lack of possibilities for career progression, the employees will be demotivated and will look for a new job</w:t>
      </w:r>
      <w:r w:rsidR="00BB4213">
        <w:rPr>
          <w:rFonts w:ascii="Arial" w:hAnsi="Arial" w:cs="Arial"/>
          <w:color w:val="64676E"/>
          <w:sz w:val="24"/>
          <w:szCs w:val="24"/>
          <w:shd w:val="clear" w:color="auto" w:fill="FFFFFF"/>
        </w:rPr>
        <w:t>. Building a career path within</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the organisation, encouraging them to take</w:t>
      </w:r>
      <w:r w:rsidR="00BB4213" w:rsidRPr="009D4D89">
        <w:rPr>
          <w:rFonts w:ascii="Arial" w:hAnsi="Arial" w:cs="Arial"/>
          <w:color w:val="64676E"/>
          <w:sz w:val="24"/>
          <w:szCs w:val="24"/>
          <w:shd w:val="clear" w:color="auto" w:fill="FFFFFF"/>
        </w:rPr>
        <w:t xml:space="preserve"> </w:t>
      </w:r>
      <w:r w:rsidR="00BB4213">
        <w:rPr>
          <w:rFonts w:ascii="Arial" w:hAnsi="Arial" w:cs="Arial"/>
          <w:color w:val="64676E"/>
          <w:sz w:val="24"/>
          <w:szCs w:val="24"/>
          <w:shd w:val="clear" w:color="auto" w:fill="FFFFFF"/>
        </w:rPr>
        <w:t>part in different projects,</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 xml:space="preserve">to have more responsibilities and gain new skills. It would show the employees that the organisation values their contribution and is interested in them. </w:t>
      </w:r>
    </w:p>
    <w:p w14:paraId="05540228"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Introduction of a flexible working scheme implementing flexible working hours, working from home opportunities for the employees will give them more freedom, better work-life balance and also they will feel trusted and valued.</w:t>
      </w:r>
    </w:p>
    <w:p w14:paraId="02E360FF"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 Implementing compensation package together with the other essential things, it is crucial to implement a fair compensation package for the employees, which might include additional healthcare, a competitive salary, paid holidays. </w:t>
      </w:r>
    </w:p>
    <w:p w14:paraId="680CCD68" w14:textId="77777777" w:rsidR="00D65A2D"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lastRenderedPageBreak/>
        <w:t>• Recognition of</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great work the </w:t>
      </w:r>
      <w:r>
        <w:rPr>
          <w:rFonts w:ascii="Arial" w:hAnsi="Arial" w:cs="Arial"/>
          <w:color w:val="64676E"/>
          <w:sz w:val="24"/>
          <w:szCs w:val="24"/>
          <w:shd w:val="clear" w:color="auto" w:fill="FFFFFF"/>
        </w:rPr>
        <w:t>managers can implement practice</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 xml:space="preserve">where the high performing employees can be recognised by written "Well </w:t>
      </w:r>
      <w:r w:rsidR="00B17810" w:rsidRPr="009D4D89">
        <w:rPr>
          <w:rStyle w:val="s-rg-t"/>
          <w:rFonts w:ascii="Arial" w:hAnsi="Arial" w:cs="Arial"/>
          <w:color w:val="64676E"/>
          <w:sz w:val="24"/>
          <w:szCs w:val="24"/>
          <w:shd w:val="clear" w:color="auto" w:fill="FFFFFF"/>
        </w:rPr>
        <w:t>done" or</w:t>
      </w:r>
      <w:r w:rsidR="00B17810" w:rsidRPr="009D4D89">
        <w:rPr>
          <w:rFonts w:ascii="Arial" w:hAnsi="Arial" w:cs="Arial"/>
          <w:color w:val="64676E"/>
          <w:sz w:val="24"/>
          <w:szCs w:val="24"/>
          <w:shd w:val="clear" w:color="auto" w:fill="FFFFFF"/>
        </w:rPr>
        <w:t xml:space="preserve"> "Thank you" letters. It will show the employees that their efforts are recognised. (Nicholson, 2020)</w:t>
      </w:r>
      <w:r w:rsidR="00B17810">
        <w:rPr>
          <w:rFonts w:ascii="Arial" w:hAnsi="Arial" w:cs="Arial"/>
          <w:color w:val="64676E"/>
          <w:sz w:val="24"/>
          <w:szCs w:val="24"/>
          <w:shd w:val="clear" w:color="auto" w:fill="FFFFFF"/>
          <w:lang w:val="en-US"/>
        </w:rPr>
        <w:t>.</w:t>
      </w:r>
    </w:p>
    <w:p w14:paraId="4E310685" w14:textId="77777777" w:rsidR="00891A21" w:rsidRDefault="00891A21" w:rsidP="0083274E">
      <w:pPr>
        <w:spacing w:after="0" w:line="360" w:lineRule="auto"/>
        <w:jc w:val="both"/>
        <w:rPr>
          <w:rFonts w:ascii="Arial" w:hAnsi="Arial" w:cs="Arial"/>
          <w:color w:val="64676E"/>
          <w:sz w:val="24"/>
          <w:szCs w:val="24"/>
          <w:shd w:val="clear" w:color="auto" w:fill="FFFFFF"/>
          <w:lang w:val="en-US"/>
        </w:rPr>
      </w:pPr>
    </w:p>
    <w:p w14:paraId="49D3F0D6"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Pr>
          <w:rStyle w:val="20"/>
        </w:rPr>
        <w:t>Decision-making</w:t>
      </w:r>
      <w:r>
        <w:rPr>
          <w:rFonts w:ascii="Arial" w:hAnsi="Arial" w:cs="Arial"/>
          <w:color w:val="64676E"/>
          <w:sz w:val="24"/>
          <w:szCs w:val="24"/>
          <w:shd w:val="clear" w:color="auto" w:fill="FFFFFF"/>
        </w:rPr>
        <w:t> </w:t>
      </w:r>
      <w:r w:rsidR="00B17810" w:rsidRPr="003D0F9B">
        <w:rPr>
          <w:rStyle w:val="20"/>
        </w:rPr>
        <w:t>techniques</w:t>
      </w:r>
    </w:p>
    <w:p w14:paraId="62CB1762"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Cause and effect analysis –it is a technique used to ident</w:t>
      </w:r>
      <w:r w:rsidR="00C36845">
        <w:rPr>
          <w:rFonts w:ascii="Arial" w:hAnsi="Arial" w:cs="Arial"/>
          <w:color w:val="64676E"/>
          <w:sz w:val="24"/>
          <w:szCs w:val="24"/>
          <w:shd w:val="clear" w:color="auto" w:fill="FFFFFF"/>
        </w:rPr>
        <w:t>ify the input or the cause of a</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specifi</w:t>
      </w:r>
      <w:r w:rsidR="00C36845">
        <w:rPr>
          <w:rFonts w:ascii="Arial" w:hAnsi="Arial" w:cs="Arial"/>
          <w:color w:val="64676E"/>
          <w:sz w:val="24"/>
          <w:szCs w:val="24"/>
          <w:shd w:val="clear" w:color="auto" w:fill="FFFFFF"/>
        </w:rPr>
        <w:t>c</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problem</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and</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its</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output</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or</w:t>
      </w:r>
      <w:r w:rsidR="00C36845" w:rsidRPr="009D4D89">
        <w:rPr>
          <w:rFonts w:ascii="Arial" w:hAnsi="Arial" w:cs="Arial"/>
          <w:color w:val="64676E"/>
          <w:sz w:val="24"/>
          <w:szCs w:val="24"/>
          <w:shd w:val="clear" w:color="auto" w:fill="FFFFFF"/>
        </w:rPr>
        <w:t> </w:t>
      </w:r>
      <w:r w:rsidR="00C36845">
        <w:rPr>
          <w:rFonts w:ascii="Arial" w:hAnsi="Arial" w:cs="Arial"/>
          <w:color w:val="64676E"/>
          <w:sz w:val="24"/>
          <w:szCs w:val="24"/>
          <w:shd w:val="clear" w:color="auto" w:fill="FFFFFF"/>
        </w:rPr>
        <w:t>its</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effect. </w:t>
      </w:r>
    </w:p>
    <w:p w14:paraId="244CFC0C"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In this case, the input can be from different derivatives as analysed above, but the output is the lack of motivation of the employees. To implement a decision-making technique for this complex problem PESTLE analysis can be used.</w:t>
      </w:r>
      <w:sdt>
        <w:sdtPr>
          <w:rPr>
            <w:rFonts w:ascii="Arial" w:hAnsi="Arial" w:cs="Arial"/>
            <w:color w:val="64676E"/>
            <w:sz w:val="24"/>
            <w:szCs w:val="24"/>
            <w:shd w:val="clear" w:color="auto" w:fill="FFFFFF"/>
          </w:rPr>
          <w:id w:val="2075387915"/>
          <w:citation/>
        </w:sdtPr>
        <w:sdtEndPr/>
        <w:sdtContent>
          <w:r>
            <w:rPr>
              <w:rFonts w:ascii="Arial" w:hAnsi="Arial" w:cs="Arial"/>
              <w:color w:val="64676E"/>
              <w:sz w:val="24"/>
              <w:szCs w:val="24"/>
              <w:shd w:val="clear" w:color="auto" w:fill="FFFFFF"/>
            </w:rPr>
            <w:fldChar w:fldCharType="begin"/>
          </w:r>
          <w:r>
            <w:rPr>
              <w:rFonts w:ascii="Arial" w:hAnsi="Arial" w:cs="Arial"/>
              <w:color w:val="64676E"/>
              <w:sz w:val="24"/>
              <w:szCs w:val="24"/>
              <w:shd w:val="clear" w:color="auto" w:fill="FFFFFF"/>
              <w:lang w:val="en-US"/>
            </w:rPr>
            <w:instrText xml:space="preserve"> CITATION Jua05 \l 1033 </w:instrText>
          </w:r>
          <w:r>
            <w:rPr>
              <w:rFonts w:ascii="Arial" w:hAnsi="Arial" w:cs="Arial"/>
              <w:color w:val="64676E"/>
              <w:sz w:val="24"/>
              <w:szCs w:val="24"/>
              <w:shd w:val="clear" w:color="auto" w:fill="FFFFFF"/>
            </w:rPr>
            <w:fldChar w:fldCharType="separate"/>
          </w:r>
          <w:r w:rsidR="00B97639">
            <w:rPr>
              <w:rFonts w:ascii="Arial" w:hAnsi="Arial" w:cs="Arial"/>
              <w:noProof/>
              <w:color w:val="64676E"/>
              <w:sz w:val="24"/>
              <w:szCs w:val="24"/>
              <w:shd w:val="clear" w:color="auto" w:fill="FFFFFF"/>
              <w:lang w:val="en-US"/>
            </w:rPr>
            <w:t xml:space="preserve"> </w:t>
          </w:r>
          <w:r w:rsidR="00B97639" w:rsidRPr="00B97639">
            <w:rPr>
              <w:rFonts w:ascii="Arial" w:hAnsi="Arial" w:cs="Arial"/>
              <w:noProof/>
              <w:color w:val="64676E"/>
              <w:sz w:val="24"/>
              <w:szCs w:val="24"/>
              <w:shd w:val="clear" w:color="auto" w:fill="FFFFFF"/>
              <w:lang w:val="en-US"/>
            </w:rPr>
            <w:t>(Quesada, 2005)</w:t>
          </w:r>
          <w:r>
            <w:rPr>
              <w:rFonts w:ascii="Arial" w:hAnsi="Arial" w:cs="Arial"/>
              <w:color w:val="64676E"/>
              <w:sz w:val="24"/>
              <w:szCs w:val="24"/>
              <w:shd w:val="clear" w:color="auto" w:fill="FFFFFF"/>
            </w:rPr>
            <w:fldChar w:fldCharType="end"/>
          </w:r>
        </w:sdtContent>
      </w:sdt>
    </w:p>
    <w:p w14:paraId="386E0BFC"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P</w:t>
      </w:r>
      <w:r w:rsidR="004A49C4">
        <w:rPr>
          <w:rFonts w:ascii="Arial" w:hAnsi="Arial" w:cs="Arial"/>
          <w:color w:val="64676E"/>
          <w:sz w:val="24"/>
          <w:szCs w:val="24"/>
          <w:shd w:val="clear" w:color="auto" w:fill="FFFFFF"/>
        </w:rPr>
        <w:t>olitical factors greater choice of health and social care </w:t>
      </w:r>
      <w:r w:rsidRPr="009D4D89">
        <w:rPr>
          <w:rFonts w:ascii="Arial" w:hAnsi="Arial" w:cs="Arial"/>
          <w:color w:val="64676E"/>
          <w:sz w:val="24"/>
          <w:szCs w:val="24"/>
          <w:shd w:val="clear" w:color="auto" w:fill="FFFFFF"/>
        </w:rPr>
        <w:t>providers</w:t>
      </w:r>
      <w:r w:rsidR="004A49C4">
        <w:rPr>
          <w:rFonts w:ascii="Arial" w:hAnsi="Arial" w:cs="Arial"/>
          <w:color w:val="64676E"/>
          <w:sz w:val="24"/>
          <w:szCs w:val="24"/>
          <w:shd w:val="clear" w:color="auto" w:fill="FFFFFF"/>
          <w:lang w:val="en-US"/>
        </w:rPr>
        <w:t>.</w:t>
      </w:r>
    </w:p>
    <w:p w14:paraId="70CEA227"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Expanding of non-NHS provisions in the health and soci</w:t>
      </w:r>
      <w:r w:rsidR="004A49C4">
        <w:rPr>
          <w:rFonts w:ascii="Arial" w:hAnsi="Arial" w:cs="Arial"/>
          <w:color w:val="64676E"/>
          <w:sz w:val="24"/>
          <w:szCs w:val="24"/>
          <w:shd w:val="clear" w:color="auto" w:fill="FFFFFF"/>
        </w:rPr>
        <w:t>al care, building of foundation </w:t>
      </w:r>
      <w:r w:rsidRPr="009D4D89">
        <w:rPr>
          <w:rFonts w:ascii="Arial" w:hAnsi="Arial" w:cs="Arial"/>
          <w:color w:val="64676E"/>
          <w:sz w:val="24"/>
          <w:szCs w:val="24"/>
          <w:shd w:val="clear" w:color="auto" w:fill="FFFFFF"/>
        </w:rPr>
        <w:t>trusts, encouragement of social enterprises. </w:t>
      </w:r>
      <w:r w:rsidR="004A49C4">
        <w:rPr>
          <w:rFonts w:ascii="Arial" w:hAnsi="Arial" w:cs="Arial"/>
          <w:color w:val="64676E"/>
          <w:sz w:val="24"/>
          <w:szCs w:val="24"/>
          <w:shd w:val="clear" w:color="auto" w:fill="FFFFFF"/>
        </w:rPr>
        <w:t>Globally </w:t>
      </w:r>
      <w:r w:rsidR="00C36845">
        <w:rPr>
          <w:rFonts w:ascii="Arial" w:hAnsi="Arial" w:cs="Arial"/>
          <w:color w:val="64676E"/>
          <w:sz w:val="24"/>
          <w:szCs w:val="24"/>
          <w:shd w:val="clear" w:color="auto" w:fill="FFFFFF"/>
        </w:rPr>
        <w:t>growing opportunities</w:t>
      </w:r>
      <w:r w:rsidR="00C36845"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for</w:t>
      </w:r>
      <w:r w:rsidR="00C36845">
        <w:rPr>
          <w:rFonts w:ascii="Arial" w:hAnsi="Arial" w:cs="Arial"/>
          <w:color w:val="64676E"/>
          <w:sz w:val="24"/>
          <w:szCs w:val="24"/>
          <w:shd w:val="clear" w:color="auto" w:fill="FFFFFF"/>
        </w:rPr>
        <w:t xml:space="preserve"> health and social care markets</w:t>
      </w:r>
      <w:r w:rsidRPr="009D4D89">
        <w:rPr>
          <w:rFonts w:ascii="Arial" w:hAnsi="Arial" w:cs="Arial"/>
          <w:color w:val="64676E"/>
          <w:sz w:val="24"/>
          <w:szCs w:val="24"/>
          <w:shd w:val="clear" w:color="auto" w:fill="FFFFFF"/>
        </w:rPr>
        <w:t>.</w:t>
      </w:r>
    </w:p>
    <w:p w14:paraId="422FA9AE"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Economic</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factors</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slow recovery</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of</w:t>
      </w:r>
      <w:r w:rsidRPr="009D4D89">
        <w:rPr>
          <w:rFonts w:ascii="Arial" w:hAnsi="Arial" w:cs="Arial"/>
          <w:color w:val="64676E"/>
          <w:sz w:val="24"/>
          <w:szCs w:val="24"/>
          <w:shd w:val="clear" w:color="auto" w:fill="FFFFFF"/>
        </w:rPr>
        <w:t xml:space="preserve"> </w:t>
      </w:r>
      <w:r w:rsidR="00B17810" w:rsidRPr="009D4D89">
        <w:rPr>
          <w:rFonts w:ascii="Arial" w:hAnsi="Arial" w:cs="Arial"/>
          <w:color w:val="64676E"/>
          <w:sz w:val="24"/>
          <w:szCs w:val="24"/>
          <w:shd w:val="clear" w:color="auto" w:fill="FFFFFF"/>
        </w:rPr>
        <w:t>the recession might lead to fewer opportunities for jobs in health and social care sectors. There is a high relation</w:t>
      </w:r>
      <w:r w:rsidRPr="009D4D89">
        <w:rPr>
          <w:rFonts w:ascii="Arial" w:hAnsi="Arial" w:cs="Arial"/>
          <w:color w:val="64676E"/>
          <w:sz w:val="24"/>
          <w:szCs w:val="24"/>
          <w:shd w:val="clear" w:color="auto" w:fill="FFFFFF"/>
        </w:rPr>
        <w:t xml:space="preserve"> </w:t>
      </w:r>
      <w:r w:rsidR="00B17810" w:rsidRPr="009D4D89">
        <w:rPr>
          <w:rFonts w:ascii="Arial" w:hAnsi="Arial" w:cs="Arial"/>
          <w:color w:val="64676E"/>
          <w:sz w:val="24"/>
          <w:szCs w:val="24"/>
          <w:shd w:val="clear" w:color="auto" w:fill="FFFFFF"/>
        </w:rPr>
        <w:t>between employment and physical and mental health. The people are less likely to</w:t>
      </w:r>
      <w:r>
        <w:rPr>
          <w:rFonts w:ascii="Arial" w:hAnsi="Arial" w:cs="Arial"/>
          <w:color w:val="64676E"/>
          <w:sz w:val="24"/>
          <w:szCs w:val="24"/>
          <w:shd w:val="clear" w:color="auto" w:fill="FFFFFF"/>
        </w:rPr>
        <w:t> seek help because of financial</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issues.</w:t>
      </w:r>
      <w:sdt>
        <w:sdtPr>
          <w:rPr>
            <w:rFonts w:ascii="Arial" w:hAnsi="Arial" w:cs="Arial"/>
            <w:color w:val="64676E"/>
            <w:sz w:val="24"/>
            <w:szCs w:val="24"/>
            <w:shd w:val="clear" w:color="auto" w:fill="FFFFFF"/>
          </w:rPr>
          <w:id w:val="2046549990"/>
          <w:citation/>
        </w:sdtPr>
        <w:sdtEndPr/>
        <w:sdtContent>
          <w:r w:rsidR="00B97639">
            <w:rPr>
              <w:rFonts w:ascii="Arial" w:hAnsi="Arial" w:cs="Arial"/>
              <w:color w:val="64676E"/>
              <w:sz w:val="24"/>
              <w:szCs w:val="24"/>
              <w:shd w:val="clear" w:color="auto" w:fill="FFFFFF"/>
            </w:rPr>
            <w:fldChar w:fldCharType="begin"/>
          </w:r>
          <w:r w:rsidR="00B97639">
            <w:rPr>
              <w:rFonts w:ascii="Arial" w:hAnsi="Arial" w:cs="Arial"/>
              <w:color w:val="64676E"/>
              <w:sz w:val="24"/>
              <w:szCs w:val="24"/>
              <w:shd w:val="clear" w:color="auto" w:fill="FFFFFF"/>
              <w:lang w:val="en-US"/>
            </w:rPr>
            <w:instrText xml:space="preserve"> CITATION Edw04 \l 1033 </w:instrText>
          </w:r>
          <w:r w:rsidR="00B97639">
            <w:rPr>
              <w:rFonts w:ascii="Arial" w:hAnsi="Arial" w:cs="Arial"/>
              <w:color w:val="64676E"/>
              <w:sz w:val="24"/>
              <w:szCs w:val="24"/>
              <w:shd w:val="clear" w:color="auto" w:fill="FFFFFF"/>
            </w:rPr>
            <w:fldChar w:fldCharType="separate"/>
          </w:r>
          <w:r w:rsidR="00B97639">
            <w:rPr>
              <w:rFonts w:ascii="Arial" w:hAnsi="Arial" w:cs="Arial"/>
              <w:noProof/>
              <w:color w:val="64676E"/>
              <w:sz w:val="24"/>
              <w:szCs w:val="24"/>
              <w:shd w:val="clear" w:color="auto" w:fill="FFFFFF"/>
              <w:lang w:val="en-US"/>
            </w:rPr>
            <w:t xml:space="preserve"> </w:t>
          </w:r>
          <w:r w:rsidR="00B97639" w:rsidRPr="00B97639">
            <w:rPr>
              <w:rFonts w:ascii="Arial" w:hAnsi="Arial" w:cs="Arial"/>
              <w:noProof/>
              <w:color w:val="64676E"/>
              <w:sz w:val="24"/>
              <w:szCs w:val="24"/>
              <w:shd w:val="clear" w:color="auto" w:fill="FFFFFF"/>
              <w:lang w:val="en-US"/>
            </w:rPr>
            <w:t>(Chang, 2004)</w:t>
          </w:r>
          <w:r w:rsidR="00B97639">
            <w:rPr>
              <w:rFonts w:ascii="Arial" w:hAnsi="Arial" w:cs="Arial"/>
              <w:color w:val="64676E"/>
              <w:sz w:val="24"/>
              <w:szCs w:val="24"/>
              <w:shd w:val="clear" w:color="auto" w:fill="FFFFFF"/>
            </w:rPr>
            <w:fldChar w:fldCharType="end"/>
          </w:r>
        </w:sdtContent>
      </w:sdt>
    </w:p>
    <w:p w14:paraId="398D4743"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Social factors There </w:t>
      </w:r>
      <w:r w:rsidRPr="009D4D89">
        <w:rPr>
          <w:rStyle w:val="s-ve-t"/>
          <w:rFonts w:ascii="Arial" w:hAnsi="Arial" w:cs="Arial"/>
          <w:color w:val="64676E"/>
          <w:sz w:val="24"/>
          <w:szCs w:val="24"/>
          <w:shd w:val="clear" w:color="auto" w:fill="FFFFFF"/>
        </w:rPr>
        <w:t>is</w:t>
      </w:r>
      <w:r w:rsidRPr="009D4D89">
        <w:rPr>
          <w:rFonts w:ascii="Arial" w:hAnsi="Arial" w:cs="Arial"/>
          <w:color w:val="64676E"/>
          <w:sz w:val="24"/>
          <w:szCs w:val="24"/>
          <w:shd w:val="clear" w:color="auto" w:fill="FFFFFF"/>
        </w:rPr>
        <w:t xml:space="preserve"> greater need of carers because of the ageing population, the number of people which are more than 65 years will inc</w:t>
      </w:r>
      <w:r w:rsidR="00BB4213">
        <w:rPr>
          <w:rFonts w:ascii="Arial" w:hAnsi="Arial" w:cs="Arial"/>
          <w:color w:val="64676E"/>
          <w:sz w:val="24"/>
          <w:szCs w:val="24"/>
          <w:shd w:val="clear" w:color="auto" w:fill="FFFFFF"/>
        </w:rPr>
        <w:t>rease by 20% by 2030. They will</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re</w:t>
      </w:r>
      <w:r w:rsidR="00BB4213">
        <w:rPr>
          <w:rFonts w:ascii="Arial" w:hAnsi="Arial" w:cs="Arial"/>
          <w:color w:val="64676E"/>
          <w:sz w:val="24"/>
          <w:szCs w:val="24"/>
          <w:shd w:val="clear" w:color="auto" w:fill="FFFFFF"/>
        </w:rPr>
        <w:t>quire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more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health</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and</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social</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care services. There is an expectation of having more single people also, which are more likely to need to use public health and social care services.</w:t>
      </w:r>
    </w:p>
    <w:p w14:paraId="7BF3A104" w14:textId="77777777" w:rsidR="00891A21" w:rsidRDefault="0018664E" w:rsidP="0083274E">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Technology, The development of technologies, provides a high amount of information a</w:t>
      </w:r>
      <w:r>
        <w:rPr>
          <w:rFonts w:ascii="Arial" w:hAnsi="Arial" w:cs="Arial"/>
          <w:color w:val="64676E"/>
          <w:sz w:val="24"/>
          <w:szCs w:val="24"/>
          <w:shd w:val="clear" w:color="auto" w:fill="FFFFFF"/>
        </w:rPr>
        <w:t>nd helps health and social </w:t>
      </w:r>
      <w:r w:rsidR="003C227C">
        <w:rPr>
          <w:rFonts w:ascii="Arial" w:hAnsi="Arial" w:cs="Arial"/>
          <w:color w:val="64676E"/>
          <w:sz w:val="24"/>
          <w:szCs w:val="24"/>
          <w:shd w:val="clear" w:color="auto" w:fill="FFFFFF"/>
        </w:rPr>
        <w:t>care services </w:t>
      </w:r>
      <w:r>
        <w:rPr>
          <w:rFonts w:ascii="Arial" w:hAnsi="Arial" w:cs="Arial"/>
          <w:color w:val="64676E"/>
          <w:sz w:val="24"/>
          <w:szCs w:val="24"/>
          <w:shd w:val="clear" w:color="auto" w:fill="FFFFFF"/>
        </w:rPr>
        <w:t>to lower </w:t>
      </w:r>
      <w:r w:rsidRPr="009D4D89">
        <w:rPr>
          <w:rFonts w:ascii="Arial" w:hAnsi="Arial" w:cs="Arial"/>
          <w:color w:val="64676E"/>
          <w:sz w:val="24"/>
          <w:szCs w:val="24"/>
          <w:shd w:val="clear" w:color="auto" w:fill="FFFFFF"/>
        </w:rPr>
        <w:t>inflationar</w:t>
      </w:r>
      <w:r w:rsidR="003C227C">
        <w:rPr>
          <w:rFonts w:ascii="Arial" w:hAnsi="Arial" w:cs="Arial"/>
          <w:color w:val="64676E"/>
          <w:sz w:val="24"/>
          <w:szCs w:val="24"/>
          <w:shd w:val="clear" w:color="auto" w:fill="FFFFFF"/>
        </w:rPr>
        <w:t>y pressure. </w:t>
      </w:r>
    </w:p>
    <w:p w14:paraId="4C7501D3" w14:textId="77777777" w:rsidR="00D65A2D" w:rsidRPr="004A49C4" w:rsidRDefault="0018664E" w:rsidP="0083274E">
      <w:pPr>
        <w:spacing w:after="0" w:line="360" w:lineRule="auto"/>
        <w:jc w:val="both"/>
        <w:rPr>
          <w:rFonts w:asciiTheme="majorHAnsi" w:eastAsiaTheme="majorEastAsia" w:hAnsiTheme="majorHAnsi" w:cstheme="majorBidi"/>
          <w:b/>
          <w:bCs/>
          <w:color w:val="4F81BD" w:themeColor="accent1"/>
          <w:sz w:val="26"/>
          <w:szCs w:val="26"/>
          <w:lang w:val="en-US"/>
        </w:rPr>
      </w:pPr>
      <w:r>
        <w:rPr>
          <w:rFonts w:ascii="Arial" w:hAnsi="Arial" w:cs="Arial"/>
          <w:color w:val="64676E"/>
          <w:sz w:val="24"/>
          <w:szCs w:val="24"/>
          <w:shd w:val="clear" w:color="auto" w:fill="FFFFFF"/>
        </w:rPr>
        <w:t>The information can be kept safely and </w:t>
      </w:r>
      <w:r w:rsidR="009D4D89" w:rsidRPr="009D4D89">
        <w:rPr>
          <w:rFonts w:ascii="Arial" w:hAnsi="Arial" w:cs="Arial"/>
          <w:color w:val="64676E"/>
          <w:sz w:val="24"/>
          <w:szCs w:val="24"/>
          <w:shd w:val="clear" w:color="auto" w:fill="FFFFFF"/>
        </w:rPr>
        <w:t>facilitate access to</w:t>
      </w:r>
      <w:r>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valuable information. </w:t>
      </w:r>
      <w:r w:rsidR="00891A21">
        <w:rPr>
          <w:rFonts w:ascii="Arial" w:hAnsi="Arial" w:cs="Arial"/>
          <w:color w:val="64676E"/>
          <w:sz w:val="24"/>
          <w:szCs w:val="24"/>
          <w:shd w:val="clear" w:color="auto" w:fill="FFFFFF"/>
          <w:lang w:val="en-US"/>
        </w:rPr>
        <w:t xml:space="preserve">        </w:t>
      </w:r>
      <w:r w:rsidR="00891A21" w:rsidRPr="009D4D89">
        <w:rPr>
          <w:rFonts w:ascii="Arial" w:hAnsi="Arial" w:cs="Arial"/>
          <w:noProof/>
          <w:color w:val="64676E"/>
          <w:sz w:val="24"/>
          <w:szCs w:val="24"/>
          <w:shd w:val="clear" w:color="auto" w:fill="FFFFFF"/>
          <w:lang w:val="en-US"/>
        </w:rPr>
        <w:t>(</w:t>
      </w:r>
      <w:r w:rsidR="00891A21">
        <w:rPr>
          <w:rFonts w:ascii="Arial" w:hAnsi="Arial" w:cs="Arial"/>
          <w:noProof/>
          <w:color w:val="64676E"/>
          <w:sz w:val="24"/>
          <w:szCs w:val="24"/>
          <w:shd w:val="clear" w:color="auto" w:fill="FFFFFF"/>
          <w:lang w:val="en-US"/>
        </w:rPr>
        <w:t xml:space="preserve"> </w:t>
      </w:r>
      <w:r w:rsidR="00891A21" w:rsidRPr="009D4D89">
        <w:rPr>
          <w:rFonts w:ascii="Arial" w:hAnsi="Arial" w:cs="Arial"/>
          <w:noProof/>
          <w:color w:val="64676E"/>
          <w:sz w:val="24"/>
          <w:szCs w:val="24"/>
          <w:shd w:val="clear" w:color="auto" w:fill="FFFFFF"/>
          <w:lang w:val="en-US"/>
        </w:rPr>
        <w:t>Nicholson, 2020)</w:t>
      </w:r>
      <w:r>
        <w:rPr>
          <w:rFonts w:ascii="Arial" w:hAnsi="Arial" w:cs="Arial"/>
          <w:color w:val="64676E"/>
          <w:sz w:val="24"/>
          <w:szCs w:val="24"/>
          <w:shd w:val="clear" w:color="auto" w:fill="FFFFFF"/>
          <w:lang w:val="en-US"/>
        </w:rPr>
        <w:t>.</w:t>
      </w:r>
    </w:p>
    <w:p w14:paraId="3FD3E0BB" w14:textId="77777777" w:rsidR="00C9782A" w:rsidRDefault="00C9782A" w:rsidP="00D65A2D">
      <w:pPr>
        <w:spacing w:after="0" w:line="360" w:lineRule="auto"/>
        <w:jc w:val="both"/>
        <w:rPr>
          <w:rFonts w:ascii="Arial" w:hAnsi="Arial" w:cs="Arial"/>
          <w:color w:val="64676E"/>
          <w:sz w:val="24"/>
          <w:szCs w:val="24"/>
          <w:shd w:val="clear" w:color="auto" w:fill="FFFFFF"/>
          <w:lang w:val="en-US"/>
        </w:rPr>
      </w:pPr>
    </w:p>
    <w:p w14:paraId="3E61410C" w14:textId="77777777" w:rsidR="00C9782A" w:rsidRDefault="0018664E" w:rsidP="00D65A2D">
      <w:pPr>
        <w:spacing w:after="0" w:line="360" w:lineRule="auto"/>
        <w:jc w:val="both"/>
        <w:rPr>
          <w:rFonts w:ascii="Arial" w:hAnsi="Arial" w:cs="Arial"/>
          <w:color w:val="64676E"/>
          <w:sz w:val="24"/>
          <w:szCs w:val="24"/>
          <w:shd w:val="clear" w:color="auto" w:fill="FFFFFF"/>
          <w:lang w:val="en-US"/>
        </w:rPr>
      </w:pPr>
      <w:r>
        <w:rPr>
          <w:rStyle w:val="20"/>
        </w:rPr>
        <w:t>Implementing</w:t>
      </w:r>
      <w:r>
        <w:rPr>
          <w:rFonts w:ascii="Arial" w:hAnsi="Arial" w:cs="Arial"/>
          <w:color w:val="64676E"/>
          <w:sz w:val="24"/>
          <w:szCs w:val="24"/>
          <w:shd w:val="clear" w:color="auto" w:fill="FFFFFF"/>
        </w:rPr>
        <w:t> </w:t>
      </w:r>
      <w:r>
        <w:rPr>
          <w:rStyle w:val="20"/>
        </w:rPr>
        <w:t>a problem</w:t>
      </w:r>
      <w:r>
        <w:rPr>
          <w:rFonts w:ascii="Arial" w:hAnsi="Arial" w:cs="Arial"/>
          <w:color w:val="64676E"/>
          <w:sz w:val="24"/>
          <w:szCs w:val="24"/>
          <w:shd w:val="clear" w:color="auto" w:fill="FFFFFF"/>
        </w:rPr>
        <w:t> </w:t>
      </w:r>
      <w:r>
        <w:rPr>
          <w:rStyle w:val="20"/>
        </w:rPr>
        <w:t>solving</w:t>
      </w:r>
      <w:r>
        <w:rPr>
          <w:rFonts w:ascii="Arial" w:hAnsi="Arial" w:cs="Arial"/>
          <w:color w:val="64676E"/>
          <w:sz w:val="24"/>
          <w:szCs w:val="24"/>
          <w:shd w:val="clear" w:color="auto" w:fill="FFFFFF"/>
        </w:rPr>
        <w:t> </w:t>
      </w:r>
      <w:r w:rsidR="00B17810" w:rsidRPr="003D0F9B">
        <w:rPr>
          <w:rStyle w:val="20"/>
        </w:rPr>
        <w:t>plan</w:t>
      </w:r>
    </w:p>
    <w:p w14:paraId="34093E67" w14:textId="77777777" w:rsidR="00C9782A" w:rsidRDefault="0018664E" w:rsidP="00D65A2D">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To </w:t>
      </w:r>
      <w:r w:rsidR="00B17810" w:rsidRPr="009D4D89">
        <w:rPr>
          <w:rFonts w:ascii="Arial" w:hAnsi="Arial" w:cs="Arial"/>
          <w:color w:val="64676E"/>
          <w:sz w:val="24"/>
          <w:szCs w:val="24"/>
          <w:shd w:val="clear" w:color="auto" w:fill="FFFFFF"/>
        </w:rPr>
        <w:t>implement the problem solving can be applied the following technique:</w:t>
      </w:r>
    </w:p>
    <w:p w14:paraId="61ABD579" w14:textId="77777777" w:rsidR="00C9782A" w:rsidRDefault="0018664E" w:rsidP="00D65A2D">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1. Conduct</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stay interviews</w:t>
      </w:r>
    </w:p>
    <w:p w14:paraId="18297DEB" w14:textId="77777777" w:rsidR="00C9782A" w:rsidRDefault="0018664E" w:rsidP="00D65A2D">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t>The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stay interviews can</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be implemented to assess the feedback of the employees</w:t>
      </w:r>
      <w:r w:rsidR="009808C3">
        <w:rPr>
          <w:rFonts w:ascii="Arial" w:hAnsi="Arial" w:cs="Arial"/>
          <w:color w:val="64676E"/>
          <w:sz w:val="24"/>
          <w:szCs w:val="24"/>
          <w:shd w:val="clear" w:color="auto" w:fill="FFFFFF"/>
          <w:lang w:val="en-US"/>
        </w:rPr>
        <w:t xml:space="preserve"> </w:t>
      </w:r>
      <w:r w:rsidR="00B17810" w:rsidRPr="009D4D89">
        <w:rPr>
          <w:rFonts w:ascii="Arial" w:hAnsi="Arial" w:cs="Arial"/>
          <w:color w:val="64676E"/>
          <w:sz w:val="24"/>
          <w:szCs w:val="24"/>
          <w:shd w:val="clear" w:color="auto" w:fill="FFFFFF"/>
        </w:rPr>
        <w:t xml:space="preserve">about the positives and the negatives in the organisation, not just exit interviews. </w:t>
      </w:r>
    </w:p>
    <w:p w14:paraId="0AD0569F" w14:textId="77777777" w:rsidR="00C9782A" w:rsidRDefault="0018664E" w:rsidP="00D65A2D">
      <w:pPr>
        <w:spacing w:after="0" w:line="360" w:lineRule="auto"/>
        <w:jc w:val="both"/>
        <w:rPr>
          <w:rFonts w:ascii="Arial" w:hAnsi="Arial" w:cs="Arial"/>
          <w:color w:val="64676E"/>
          <w:sz w:val="24"/>
          <w:szCs w:val="24"/>
          <w:shd w:val="clear" w:color="auto" w:fill="FFFFFF"/>
          <w:lang w:val="en-US"/>
        </w:rPr>
      </w:pPr>
      <w:r>
        <w:rPr>
          <w:rFonts w:ascii="Arial" w:hAnsi="Arial" w:cs="Arial"/>
          <w:color w:val="64676E"/>
          <w:sz w:val="24"/>
          <w:szCs w:val="24"/>
          <w:shd w:val="clear" w:color="auto" w:fill="FFFFFF"/>
        </w:rPr>
        <w:lastRenderedPageBreak/>
        <w:t>2. Regular</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feedback</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loop</w:t>
      </w:r>
      <w:r w:rsidRPr="009D4D89">
        <w:rPr>
          <w:rFonts w:ascii="Arial" w:hAnsi="Arial" w:cs="Arial"/>
          <w:color w:val="64676E"/>
          <w:sz w:val="24"/>
          <w:szCs w:val="24"/>
          <w:shd w:val="clear" w:color="auto" w:fill="FFFFFF"/>
        </w:rPr>
        <w:t>  </w:t>
      </w:r>
      <w:r w:rsidR="00B17810" w:rsidRPr="009D4D89">
        <w:rPr>
          <w:rFonts w:ascii="Arial" w:hAnsi="Arial" w:cs="Arial"/>
          <w:color w:val="64676E"/>
          <w:sz w:val="24"/>
          <w:szCs w:val="24"/>
          <w:shd w:val="clear" w:color="auto" w:fill="FFFFFF"/>
        </w:rPr>
        <w:t>Pay to the employee's bonuses in ad</w:t>
      </w:r>
      <w:r w:rsidR="00E91100">
        <w:rPr>
          <w:rFonts w:ascii="Arial" w:hAnsi="Arial" w:cs="Arial"/>
          <w:color w:val="64676E"/>
          <w:sz w:val="24"/>
          <w:szCs w:val="24"/>
          <w:shd w:val="clear" w:color="auto" w:fill="FFFFFF"/>
        </w:rPr>
        <w:t>vance. </w:t>
      </w:r>
    </w:p>
    <w:p w14:paraId="7597D8B7"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Pr>
          <w:rFonts w:ascii="Arial" w:hAnsi="Arial" w:cs="Arial"/>
          <w:color w:val="64676E"/>
          <w:sz w:val="24"/>
          <w:szCs w:val="24"/>
          <w:shd w:val="clear" w:color="auto" w:fill="FFFFFF"/>
        </w:rPr>
        <w:t>This</w:t>
      </w:r>
      <w:r w:rsidR="00C9782A">
        <w:rPr>
          <w:rFonts w:ascii="Arial" w:hAnsi="Arial" w:cs="Arial"/>
          <w:color w:val="64676E"/>
          <w:sz w:val="24"/>
          <w:szCs w:val="24"/>
          <w:shd w:val="clear" w:color="auto" w:fill="FFFFFF"/>
        </w:rPr>
        <w:t> </w:t>
      </w:r>
      <w:r>
        <w:rPr>
          <w:rFonts w:ascii="Arial" w:hAnsi="Arial" w:cs="Arial"/>
          <w:color w:val="64676E"/>
          <w:sz w:val="24"/>
          <w:szCs w:val="24"/>
          <w:shd w:val="clear" w:color="auto" w:fill="FFFFFF"/>
        </w:rPr>
        <w:t>will make them feel</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g</w:t>
      </w:r>
      <w:r>
        <w:rPr>
          <w:rFonts w:ascii="Arial" w:hAnsi="Arial" w:cs="Arial"/>
          <w:color w:val="64676E"/>
          <w:sz w:val="24"/>
          <w:szCs w:val="24"/>
          <w:shd w:val="clear" w:color="auto" w:fill="FFFFFF"/>
        </w:rPr>
        <w:t>ood</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about</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the relationship with</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the organisation a</w:t>
      </w:r>
      <w:r w:rsidR="00BB4213">
        <w:rPr>
          <w:rFonts w:ascii="Arial" w:hAnsi="Arial" w:cs="Arial"/>
          <w:color w:val="64676E"/>
          <w:sz w:val="24"/>
          <w:szCs w:val="24"/>
          <w:shd w:val="clear" w:color="auto" w:fill="FFFFFF"/>
        </w:rPr>
        <w:t>nd will</w:t>
      </w:r>
      <w:r w:rsidR="00C9782A">
        <w:rPr>
          <w:rFonts w:ascii="Arial" w:hAnsi="Arial" w:cs="Arial"/>
          <w:color w:val="64676E"/>
          <w:sz w:val="24"/>
          <w:szCs w:val="24"/>
          <w:shd w:val="clear" w:color="auto" w:fill="FFFFFF"/>
          <w:lang w:val="en-US"/>
        </w:rPr>
        <w:t xml:space="preserve"> </w:t>
      </w:r>
      <w:r w:rsidR="00BB4213">
        <w:rPr>
          <w:rFonts w:ascii="Arial" w:hAnsi="Arial" w:cs="Arial"/>
          <w:color w:val="64676E"/>
          <w:sz w:val="24"/>
          <w:szCs w:val="24"/>
          <w:shd w:val="clear" w:color="auto" w:fill="FFFFFF"/>
        </w:rPr>
        <w:t>appreciate the trust of</w:t>
      </w:r>
      <w:r w:rsidR="00BB4213"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the employer in them. </w:t>
      </w:r>
    </w:p>
    <w:p w14:paraId="5D61E535"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Pr>
          <w:rFonts w:ascii="Arial" w:hAnsi="Arial" w:cs="Arial"/>
          <w:color w:val="64676E"/>
          <w:sz w:val="24"/>
          <w:szCs w:val="24"/>
          <w:shd w:val="clear" w:color="auto" w:fill="FFFFFF"/>
        </w:rPr>
        <w:t>3. Employing</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training</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and development</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opportunities </w:t>
      </w:r>
    </w:p>
    <w:p w14:paraId="0FA2FE7E"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sidRPr="009D4D89">
        <w:rPr>
          <w:rFonts w:ascii="Arial" w:hAnsi="Arial" w:cs="Arial"/>
          <w:color w:val="64676E"/>
          <w:sz w:val="24"/>
          <w:szCs w:val="24"/>
          <w:shd w:val="clear" w:color="auto" w:fill="FFFFFF"/>
        </w:rPr>
        <w:t>The employees can be trained from the moment they enter the organisation. Training strengthens the sense of the value of the employees and is e</w:t>
      </w:r>
      <w:r w:rsidR="00BB4213">
        <w:rPr>
          <w:rFonts w:ascii="Arial" w:hAnsi="Arial" w:cs="Arial"/>
          <w:color w:val="64676E"/>
          <w:sz w:val="24"/>
          <w:szCs w:val="24"/>
          <w:shd w:val="clear" w:color="auto" w:fill="FFFFFF"/>
        </w:rPr>
        <w:t>nsuring they clearly understand</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the</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requirements</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of</w:t>
      </w:r>
      <w:r w:rsidR="00BB4213" w:rsidRPr="009D4D89">
        <w:rPr>
          <w:rFonts w:ascii="Arial" w:hAnsi="Arial" w:cs="Arial"/>
          <w:color w:val="64676E"/>
          <w:sz w:val="24"/>
          <w:szCs w:val="24"/>
          <w:shd w:val="clear" w:color="auto" w:fill="FFFFFF"/>
        </w:rPr>
        <w:t> </w:t>
      </w:r>
      <w:r w:rsidR="00BB4213">
        <w:rPr>
          <w:rFonts w:ascii="Arial" w:hAnsi="Arial" w:cs="Arial"/>
          <w:color w:val="64676E"/>
          <w:sz w:val="24"/>
          <w:szCs w:val="24"/>
          <w:shd w:val="clear" w:color="auto" w:fill="FFFFFF"/>
        </w:rPr>
        <w:t>their</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job. </w:t>
      </w:r>
    </w:p>
    <w:p w14:paraId="7B09F240"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sidRPr="009D4D89">
        <w:rPr>
          <w:rFonts w:ascii="Arial" w:hAnsi="Arial" w:cs="Arial"/>
          <w:color w:val="64676E"/>
          <w:sz w:val="24"/>
          <w:szCs w:val="24"/>
          <w:shd w:val="clear" w:color="auto" w:fill="FFFFFF"/>
        </w:rPr>
        <w:t>After the accomplishment of tasks discussing with the mangers about the noticed of his deviations and also giving guidelines and discussion</w:t>
      </w:r>
      <w:r w:rsidR="00BB4213">
        <w:rPr>
          <w:rFonts w:ascii="Arial" w:hAnsi="Arial" w:cs="Arial"/>
          <w:color w:val="64676E"/>
          <w:sz w:val="24"/>
          <w:szCs w:val="24"/>
          <w:shd w:val="clear" w:color="auto" w:fill="FFFFFF"/>
        </w:rPr>
        <w:t> of strengths and weaknesses of</w:t>
      </w:r>
      <w:r w:rsidR="00BB4213"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 xml:space="preserve">the task finalisation. </w:t>
      </w:r>
    </w:p>
    <w:p w14:paraId="479F7038"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Pr>
          <w:rFonts w:ascii="Arial" w:hAnsi="Arial" w:cs="Arial"/>
          <w:color w:val="64676E"/>
          <w:sz w:val="24"/>
          <w:szCs w:val="24"/>
          <w:shd w:val="clear" w:color="auto" w:fill="FFFFFF"/>
        </w:rPr>
        <w:t>4. Providing a</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positive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and</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safe</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work</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environment</w:t>
      </w:r>
    </w:p>
    <w:p w14:paraId="4AA0EEA2" w14:textId="77777777" w:rsidR="009808C3" w:rsidRDefault="0018664E" w:rsidP="00D65A2D">
      <w:pPr>
        <w:spacing w:after="0" w:line="360" w:lineRule="auto"/>
        <w:jc w:val="both"/>
        <w:rPr>
          <w:rFonts w:ascii="Arial" w:hAnsi="Arial" w:cs="Arial"/>
          <w:noProof/>
          <w:color w:val="64676E"/>
          <w:sz w:val="24"/>
          <w:szCs w:val="24"/>
          <w:shd w:val="clear" w:color="auto" w:fill="FFFFFF"/>
          <w:lang w:val="en-US"/>
        </w:rPr>
      </w:pPr>
      <w:r w:rsidRPr="009D4D89">
        <w:rPr>
          <w:rFonts w:ascii="Arial" w:hAnsi="Arial" w:cs="Arial"/>
          <w:color w:val="64676E"/>
          <w:sz w:val="24"/>
          <w:szCs w:val="24"/>
          <w:shd w:val="clear" w:color="auto" w:fill="FFFFFF"/>
        </w:rPr>
        <w:t xml:space="preserve">These include improvement of the workplace, the layout of offices, co-worker dynamics. </w:t>
      </w:r>
      <w:r w:rsidR="00BB4213">
        <w:rPr>
          <w:rFonts w:ascii="Arial" w:hAnsi="Arial" w:cs="Arial"/>
          <w:noProof/>
          <w:color w:val="64676E"/>
          <w:sz w:val="24"/>
          <w:szCs w:val="24"/>
          <w:shd w:val="clear" w:color="auto" w:fill="FFFFFF"/>
          <w:lang w:val="en-US"/>
        </w:rPr>
        <w:t>(Quesada,</w:t>
      </w:r>
      <w:r w:rsidR="00BB4213" w:rsidRPr="009D4D89">
        <w:rPr>
          <w:rFonts w:ascii="Arial" w:hAnsi="Arial" w:cs="Arial"/>
          <w:color w:val="64676E"/>
          <w:sz w:val="24"/>
          <w:szCs w:val="24"/>
          <w:shd w:val="clear" w:color="auto" w:fill="FFFFFF"/>
        </w:rPr>
        <w:t> </w:t>
      </w:r>
      <w:r w:rsidR="00BB4213" w:rsidRPr="009D4D89">
        <w:rPr>
          <w:rFonts w:ascii="Arial" w:hAnsi="Arial" w:cs="Arial"/>
          <w:noProof/>
          <w:color w:val="64676E"/>
          <w:sz w:val="24"/>
          <w:szCs w:val="24"/>
          <w:shd w:val="clear" w:color="auto" w:fill="FFFFFF"/>
          <w:lang w:val="en-US"/>
        </w:rPr>
        <w:t>2005)</w:t>
      </w:r>
    </w:p>
    <w:p w14:paraId="1AEF91F9" w14:textId="77777777" w:rsidR="00BB4213" w:rsidRDefault="00BB4213" w:rsidP="00D65A2D">
      <w:pPr>
        <w:spacing w:after="0" w:line="360" w:lineRule="auto"/>
        <w:jc w:val="both"/>
        <w:rPr>
          <w:rStyle w:val="20"/>
          <w:lang w:val="en-US"/>
        </w:rPr>
      </w:pPr>
    </w:p>
    <w:p w14:paraId="73BFBE1E" w14:textId="77777777" w:rsidR="00BB4213" w:rsidRDefault="0018664E" w:rsidP="00D65A2D">
      <w:pPr>
        <w:spacing w:after="0" w:line="360" w:lineRule="auto"/>
        <w:jc w:val="both"/>
        <w:rPr>
          <w:rStyle w:val="20"/>
          <w:lang w:val="en-US"/>
        </w:rPr>
      </w:pPr>
      <w:r w:rsidRPr="003D0F9B">
        <w:rPr>
          <w:rStyle w:val="20"/>
        </w:rPr>
        <w:t>Communication to stakeholders</w:t>
      </w:r>
    </w:p>
    <w:p w14:paraId="1DED7BBD" w14:textId="77777777" w:rsidR="00BB4213" w:rsidRDefault="0018664E" w:rsidP="00D65A2D">
      <w:pPr>
        <w:spacing w:after="0" w:line="360" w:lineRule="auto"/>
        <w:jc w:val="both"/>
        <w:rPr>
          <w:rStyle w:val="20"/>
          <w:lang w:val="en-US"/>
        </w:rPr>
      </w:pPr>
      <w:r w:rsidRPr="009D4D89">
        <w:rPr>
          <w:rFonts w:ascii="Arial" w:hAnsi="Arial" w:cs="Arial"/>
          <w:color w:val="64676E"/>
          <w:sz w:val="24"/>
          <w:szCs w:val="24"/>
          <w:shd w:val="clear" w:color="auto" w:fill="FFFFFF"/>
        </w:rPr>
        <w:t>The communication to stockholders is crucial for the new implementation plan to take place. The stockholders are internal. These are the participants in the program like employees and volunteers; The external stakeholders are the patients and customers, accreditation agencies, competitors. The communication to the stakeholders can be done by deriving a methodology and a written plan which will be presented to them and which they can co</w:t>
      </w:r>
      <w:r w:rsidR="00E91100">
        <w:rPr>
          <w:rFonts w:ascii="Arial" w:hAnsi="Arial" w:cs="Arial"/>
          <w:color w:val="64676E"/>
          <w:sz w:val="24"/>
          <w:szCs w:val="24"/>
          <w:shd w:val="clear" w:color="auto" w:fill="FFFFFF"/>
        </w:rPr>
        <w:t>mment</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on</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and</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give</w:t>
      </w:r>
      <w:r w:rsidR="00E91100"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opinions. (</w:t>
      </w:r>
      <w:r w:rsidRPr="009D4D89">
        <w:rPr>
          <w:rStyle w:val="s-rg-t"/>
          <w:rFonts w:ascii="Arial" w:hAnsi="Arial" w:cs="Arial"/>
          <w:color w:val="64676E"/>
          <w:sz w:val="24"/>
          <w:szCs w:val="24"/>
          <w:shd w:val="clear" w:color="auto" w:fill="FFFFFF"/>
        </w:rPr>
        <w:t>Beaufort</w:t>
      </w:r>
      <w:r w:rsidR="00E91100">
        <w:rPr>
          <w:rFonts w:ascii="Arial" w:hAnsi="Arial" w:cs="Arial"/>
          <w:color w:val="64676E"/>
          <w:sz w:val="24"/>
          <w:szCs w:val="24"/>
          <w:shd w:val="clear" w:color="auto" w:fill="FFFFFF"/>
        </w:rPr>
        <w:t>,</w:t>
      </w:r>
      <w:r w:rsidR="00E91100"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2015)</w:t>
      </w:r>
    </w:p>
    <w:p w14:paraId="3AB0B86F"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Pr>
          <w:rStyle w:val="20"/>
        </w:rPr>
        <w:t>Assessment</w:t>
      </w:r>
      <w:r>
        <w:rPr>
          <w:rFonts w:ascii="Arial" w:hAnsi="Arial" w:cs="Arial"/>
          <w:color w:val="64676E"/>
          <w:sz w:val="24"/>
          <w:szCs w:val="24"/>
          <w:shd w:val="clear" w:color="auto" w:fill="FFFFFF"/>
        </w:rPr>
        <w:t> </w:t>
      </w:r>
      <w:r>
        <w:rPr>
          <w:rStyle w:val="20"/>
        </w:rPr>
        <w:t>of</w:t>
      </w:r>
      <w:r>
        <w:rPr>
          <w:rFonts w:ascii="Arial" w:hAnsi="Arial" w:cs="Arial"/>
          <w:color w:val="64676E"/>
          <w:sz w:val="24"/>
          <w:szCs w:val="24"/>
          <w:shd w:val="clear" w:color="auto" w:fill="FFFFFF"/>
        </w:rPr>
        <w:t> </w:t>
      </w:r>
      <w:r>
        <w:rPr>
          <w:rStyle w:val="20"/>
        </w:rPr>
        <w:t>the</w:t>
      </w:r>
      <w:r>
        <w:rPr>
          <w:rFonts w:ascii="Arial" w:hAnsi="Arial" w:cs="Arial"/>
          <w:color w:val="64676E"/>
          <w:sz w:val="24"/>
          <w:szCs w:val="24"/>
          <w:shd w:val="clear" w:color="auto" w:fill="FFFFFF"/>
        </w:rPr>
        <w:t> </w:t>
      </w:r>
      <w:r w:rsidR="009D4D89" w:rsidRPr="003D0F9B">
        <w:rPr>
          <w:rStyle w:val="20"/>
        </w:rPr>
        <w:t>plan</w:t>
      </w:r>
    </w:p>
    <w:p w14:paraId="28A04BB3"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sidRPr="009D4D89">
        <w:rPr>
          <w:rFonts w:ascii="Arial" w:hAnsi="Arial" w:cs="Arial"/>
          <w:color w:val="64676E"/>
          <w:sz w:val="24"/>
          <w:szCs w:val="24"/>
          <w:shd w:val="clear" w:color="auto" w:fill="FFFFFF"/>
        </w:rPr>
        <w:t>The implemented plan will be assessed by feedback controls, including the following steps:</w:t>
      </w:r>
    </w:p>
    <w:p w14:paraId="2884CF8C"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Pr>
          <w:rFonts w:ascii="Arial" w:hAnsi="Arial" w:cs="Arial"/>
          <w:color w:val="64676E"/>
          <w:sz w:val="24"/>
          <w:szCs w:val="24"/>
          <w:shd w:val="clear" w:color="auto" w:fill="FFFFFF"/>
        </w:rPr>
        <w:t>1.Establishing of</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certain standards of performance</w:t>
      </w:r>
    </w:p>
    <w:p w14:paraId="0A1AE636"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Pr>
          <w:rFonts w:ascii="Arial" w:hAnsi="Arial" w:cs="Arial"/>
          <w:color w:val="64676E"/>
          <w:sz w:val="24"/>
          <w:szCs w:val="24"/>
          <w:shd w:val="clear" w:color="auto" w:fill="FFFFFF"/>
        </w:rPr>
        <w:t>2. Measurement of</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current performance</w:t>
      </w:r>
    </w:p>
    <w:p w14:paraId="44FE4982"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sidRPr="009D4D89">
        <w:rPr>
          <w:rFonts w:ascii="Arial" w:hAnsi="Arial" w:cs="Arial"/>
          <w:color w:val="64676E"/>
          <w:sz w:val="24"/>
          <w:szCs w:val="24"/>
          <w:shd w:val="clear" w:color="auto" w:fill="FFFFFF"/>
        </w:rPr>
        <w:t>3. Compa</w:t>
      </w:r>
      <w:r w:rsidR="00B17810">
        <w:rPr>
          <w:rFonts w:ascii="Arial" w:hAnsi="Arial" w:cs="Arial"/>
          <w:color w:val="64676E"/>
          <w:sz w:val="24"/>
          <w:szCs w:val="24"/>
          <w:shd w:val="clear" w:color="auto" w:fill="FFFFFF"/>
        </w:rPr>
        <w:t>rison of actual performance and</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the</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desired</w:t>
      </w:r>
      <w:r w:rsidR="00B17810" w:rsidRPr="009D4D89">
        <w:rPr>
          <w:rFonts w:ascii="Arial" w:hAnsi="Arial" w:cs="Arial"/>
          <w:color w:val="64676E"/>
          <w:sz w:val="24"/>
          <w:szCs w:val="24"/>
          <w:shd w:val="clear" w:color="auto" w:fill="FFFFFF"/>
        </w:rPr>
        <w:t> </w:t>
      </w:r>
      <w:r w:rsidRPr="009D4D89">
        <w:rPr>
          <w:rFonts w:ascii="Arial" w:hAnsi="Arial" w:cs="Arial"/>
          <w:color w:val="64676E"/>
          <w:sz w:val="24"/>
          <w:szCs w:val="24"/>
          <w:shd w:val="clear" w:color="auto" w:fill="FFFFFF"/>
        </w:rPr>
        <w:t>one</w:t>
      </w:r>
    </w:p>
    <w:p w14:paraId="6A56DA4A"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sidRPr="009D4D89">
        <w:rPr>
          <w:rFonts w:ascii="Arial" w:hAnsi="Arial" w:cs="Arial"/>
          <w:color w:val="64676E"/>
          <w:sz w:val="24"/>
          <w:szCs w:val="24"/>
          <w:shd w:val="clear" w:color="auto" w:fill="FFFFFF"/>
        </w:rPr>
        <w:t>4. Evaluate the reached standards and initiation of corrective actions if needed. </w:t>
      </w:r>
    </w:p>
    <w:p w14:paraId="21012F76"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sidRPr="009D4D89">
        <w:rPr>
          <w:rFonts w:ascii="Arial" w:hAnsi="Arial" w:cs="Arial"/>
          <w:color w:val="64676E"/>
          <w:sz w:val="24"/>
          <w:szCs w:val="24"/>
          <w:shd w:val="clear" w:color="auto" w:fill="FFFFFF"/>
        </w:rPr>
        <w:t xml:space="preserve">These steps followed can ensure that the correct implementing of the plan will be achieved. </w:t>
      </w:r>
      <w:r w:rsidR="00B17810">
        <w:rPr>
          <w:rFonts w:ascii="Arial" w:hAnsi="Arial" w:cs="Arial"/>
          <w:noProof/>
          <w:color w:val="64676E"/>
          <w:sz w:val="24"/>
          <w:szCs w:val="24"/>
          <w:shd w:val="clear" w:color="auto" w:fill="FFFFFF"/>
          <w:lang w:val="en-US"/>
        </w:rPr>
        <w:t>(Attri,</w:t>
      </w:r>
      <w:r w:rsidR="00B17810" w:rsidRPr="009D4D89">
        <w:rPr>
          <w:rFonts w:ascii="Arial" w:hAnsi="Arial" w:cs="Arial"/>
          <w:color w:val="64676E"/>
          <w:sz w:val="24"/>
          <w:szCs w:val="24"/>
          <w:shd w:val="clear" w:color="auto" w:fill="FFFFFF"/>
        </w:rPr>
        <w:t> </w:t>
      </w:r>
      <w:r w:rsidR="00B17810" w:rsidRPr="009D4D89">
        <w:rPr>
          <w:rFonts w:ascii="Arial" w:hAnsi="Arial" w:cs="Arial"/>
          <w:noProof/>
          <w:color w:val="64676E"/>
          <w:sz w:val="24"/>
          <w:szCs w:val="24"/>
          <w:shd w:val="clear" w:color="auto" w:fill="FFFFFF"/>
          <w:lang w:val="en-US"/>
        </w:rPr>
        <w:t>2018)</w:t>
      </w:r>
    </w:p>
    <w:p w14:paraId="45868EE5"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sidRPr="003D0F9B">
        <w:rPr>
          <w:rStyle w:val="20"/>
        </w:rPr>
        <w:t>Conclusion</w:t>
      </w:r>
    </w:p>
    <w:p w14:paraId="5624B68A" w14:textId="77777777" w:rsidR="00BB4213" w:rsidRPr="009808C3" w:rsidRDefault="0018664E" w:rsidP="00D65A2D">
      <w:pPr>
        <w:spacing w:after="0" w:line="360" w:lineRule="auto"/>
        <w:jc w:val="both"/>
        <w:rPr>
          <w:rFonts w:asciiTheme="majorHAnsi" w:eastAsiaTheme="majorEastAsia" w:hAnsiTheme="majorHAnsi" w:cstheme="majorBidi"/>
          <w:b/>
          <w:bCs/>
          <w:color w:val="4F81BD" w:themeColor="accent1"/>
          <w:sz w:val="26"/>
          <w:szCs w:val="26"/>
          <w:lang w:val="en-US"/>
        </w:rPr>
      </w:pPr>
      <w:r>
        <w:rPr>
          <w:rFonts w:ascii="Arial" w:hAnsi="Arial" w:cs="Arial"/>
          <w:color w:val="64676E"/>
          <w:sz w:val="24"/>
          <w:szCs w:val="24"/>
          <w:shd w:val="clear" w:color="auto" w:fill="FFFFFF"/>
        </w:rPr>
        <w:lastRenderedPageBreak/>
        <w:t>As</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the</w:t>
      </w:r>
      <w:r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compl</w:t>
      </w:r>
      <w:r>
        <w:rPr>
          <w:rFonts w:ascii="Arial" w:hAnsi="Arial" w:cs="Arial"/>
          <w:color w:val="64676E"/>
          <w:sz w:val="24"/>
          <w:szCs w:val="24"/>
          <w:shd w:val="clear" w:color="auto" w:fill="FFFFFF"/>
        </w:rPr>
        <w:t>ex problem solving differs from</w:t>
      </w:r>
      <w:r w:rsidR="009D4D89" w:rsidRPr="009D4D89">
        <w:rPr>
          <w:rFonts w:ascii="Arial" w:hAnsi="Arial" w:cs="Arial"/>
          <w:color w:val="64676E"/>
          <w:sz w:val="24"/>
          <w:szCs w:val="24"/>
          <w:shd w:val="clear" w:color="auto" w:fill="FFFFFF"/>
        </w:rPr>
        <w:t xml:space="preserve"> common pr</w:t>
      </w:r>
      <w:r w:rsidR="00E91100">
        <w:rPr>
          <w:rFonts w:ascii="Arial" w:hAnsi="Arial" w:cs="Arial"/>
          <w:color w:val="64676E"/>
          <w:sz w:val="24"/>
          <w:szCs w:val="24"/>
          <w:shd w:val="clear" w:color="auto" w:fill="FFFFFF"/>
        </w:rPr>
        <w:t xml:space="preserve">oblem solving, </w:t>
      </w:r>
      <w:r w:rsidRPr="009D4D89">
        <w:rPr>
          <w:rFonts w:ascii="Arial" w:hAnsi="Arial" w:cs="Arial"/>
          <w:color w:val="64676E"/>
          <w:sz w:val="24"/>
          <w:szCs w:val="24"/>
          <w:shd w:val="clear" w:color="auto" w:fill="FFFFFF"/>
        </w:rPr>
        <w:t> </w:t>
      </w:r>
      <w:r>
        <w:rPr>
          <w:rFonts w:ascii="Arial" w:hAnsi="Arial" w:cs="Arial"/>
          <w:color w:val="64676E"/>
          <w:sz w:val="24"/>
          <w:szCs w:val="24"/>
          <w:shd w:val="clear" w:color="auto" w:fill="FFFFFF"/>
        </w:rPr>
        <w:t xml:space="preserve"> </w:t>
      </w:r>
      <w:r w:rsidR="00E91100">
        <w:rPr>
          <w:rFonts w:ascii="Arial" w:hAnsi="Arial" w:cs="Arial"/>
          <w:color w:val="64676E"/>
          <w:sz w:val="24"/>
          <w:szCs w:val="24"/>
          <w:shd w:val="clear" w:color="auto" w:fill="FFFFFF"/>
        </w:rPr>
        <w:t>it requires more</w:t>
      </w:r>
      <w:r w:rsidR="00E91100"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re</w:t>
      </w:r>
      <w:r w:rsidR="00E91100">
        <w:rPr>
          <w:rFonts w:ascii="Arial" w:hAnsi="Arial" w:cs="Arial"/>
          <w:color w:val="64676E"/>
          <w:sz w:val="24"/>
          <w:szCs w:val="24"/>
          <w:shd w:val="clear" w:color="auto" w:fill="FFFFFF"/>
        </w:rPr>
        <w:t>gulated</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steps</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towards</w:t>
      </w:r>
      <w:r w:rsidR="00E91100" w:rsidRPr="009D4D89">
        <w:rPr>
          <w:rFonts w:ascii="Arial" w:hAnsi="Arial" w:cs="Arial"/>
          <w:color w:val="64676E"/>
          <w:sz w:val="24"/>
          <w:szCs w:val="24"/>
          <w:shd w:val="clear" w:color="auto" w:fill="FFFFFF"/>
        </w:rPr>
        <w:t> </w:t>
      </w:r>
      <w:r w:rsidR="00E91100">
        <w:rPr>
          <w:rFonts w:ascii="Arial" w:hAnsi="Arial" w:cs="Arial"/>
          <w:color w:val="64676E"/>
          <w:sz w:val="24"/>
          <w:szCs w:val="24"/>
          <w:shd w:val="clear" w:color="auto" w:fill="FFFFFF"/>
        </w:rPr>
        <w:t>achieving</w:t>
      </w:r>
      <w:r w:rsidR="00E91100"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 xml:space="preserve">a </w:t>
      </w:r>
      <w:r w:rsidR="00E91100"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goal. To solve the pro</w:t>
      </w:r>
      <w:r w:rsidR="00B17810">
        <w:rPr>
          <w:rFonts w:ascii="Arial" w:hAnsi="Arial" w:cs="Arial"/>
          <w:color w:val="64676E"/>
          <w:sz w:val="24"/>
          <w:szCs w:val="24"/>
          <w:shd w:val="clear" w:color="auto" w:fill="FFFFFF"/>
        </w:rPr>
        <w:t>blem with a lack of</w:t>
      </w:r>
      <w:r w:rsidR="00D01713">
        <w:rPr>
          <w:rFonts w:ascii="Arial" w:hAnsi="Arial" w:cs="Arial"/>
          <w:color w:val="64676E"/>
          <w:sz w:val="24"/>
          <w:szCs w:val="24"/>
          <w:shd w:val="clear" w:color="auto" w:fill="FFFFFF"/>
          <w:lang w:val="en-US"/>
        </w:rPr>
        <w:t xml:space="preserve"> </w:t>
      </w:r>
      <w:r w:rsidR="00B17810">
        <w:rPr>
          <w:rFonts w:ascii="Arial" w:hAnsi="Arial" w:cs="Arial"/>
          <w:color w:val="64676E"/>
          <w:sz w:val="24"/>
          <w:szCs w:val="24"/>
          <w:shd w:val="clear" w:color="auto" w:fill="FFFFFF"/>
        </w:rPr>
        <w:t>motivation is</w:t>
      </w:r>
      <w:r w:rsidR="00B17810" w:rsidRPr="009D4D89">
        <w:rPr>
          <w:rFonts w:ascii="Arial" w:hAnsi="Arial" w:cs="Arial"/>
          <w:color w:val="64676E"/>
          <w:sz w:val="24"/>
          <w:szCs w:val="24"/>
          <w:shd w:val="clear" w:color="auto" w:fill="FFFFFF"/>
        </w:rPr>
        <w:t xml:space="preserve"> essential </w:t>
      </w:r>
      <w:r w:rsidR="009D4D89" w:rsidRPr="009D4D89">
        <w:rPr>
          <w:rFonts w:ascii="Arial" w:hAnsi="Arial" w:cs="Arial"/>
          <w:color w:val="64676E"/>
          <w:sz w:val="24"/>
          <w:szCs w:val="24"/>
          <w:shd w:val="clear" w:color="auto" w:fill="FFFFFF"/>
        </w:rPr>
        <w:t>to assess w</w:t>
      </w:r>
      <w:r w:rsidR="00B17810">
        <w:rPr>
          <w:rFonts w:ascii="Arial" w:hAnsi="Arial" w:cs="Arial"/>
          <w:color w:val="64676E"/>
          <w:sz w:val="24"/>
          <w:szCs w:val="24"/>
          <w:shd w:val="clear" w:color="auto" w:fill="FFFFFF"/>
        </w:rPr>
        <w:t>hat motivates the employees and</w:t>
      </w:r>
      <w:r w:rsidR="00B17810" w:rsidRPr="009D4D89">
        <w:rPr>
          <w:rFonts w:ascii="Arial" w:hAnsi="Arial" w:cs="Arial"/>
          <w:color w:val="64676E"/>
          <w:sz w:val="24"/>
          <w:szCs w:val="24"/>
          <w:shd w:val="clear" w:color="auto" w:fill="FFFFFF"/>
        </w:rPr>
        <w:t> </w:t>
      </w:r>
      <w:r w:rsidR="00B17810">
        <w:rPr>
          <w:rFonts w:ascii="Arial" w:hAnsi="Arial" w:cs="Arial"/>
          <w:color w:val="64676E"/>
          <w:sz w:val="24"/>
          <w:szCs w:val="24"/>
          <w:shd w:val="clear" w:color="auto" w:fill="FFFFFF"/>
        </w:rPr>
        <w:t>then</w:t>
      </w:r>
      <w:r w:rsidR="00B17810"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in</w:t>
      </w:r>
      <w:r w:rsidR="00B17810">
        <w:rPr>
          <w:rFonts w:ascii="Arial" w:hAnsi="Arial" w:cs="Arial"/>
          <w:color w:val="64676E"/>
          <w:sz w:val="24"/>
          <w:szCs w:val="24"/>
          <w:shd w:val="clear" w:color="auto" w:fill="FFFFFF"/>
        </w:rPr>
        <w:t>volve that in</w:t>
      </w:r>
      <w:r w:rsidR="00B17810" w:rsidRPr="009D4D89">
        <w:rPr>
          <w:rFonts w:ascii="Arial" w:hAnsi="Arial" w:cs="Arial"/>
          <w:color w:val="64676E"/>
          <w:sz w:val="24"/>
          <w:szCs w:val="24"/>
          <w:shd w:val="clear" w:color="auto" w:fill="FFFFFF"/>
        </w:rPr>
        <w:t> </w:t>
      </w:r>
      <w:r w:rsidR="009D4D89" w:rsidRPr="009D4D89">
        <w:rPr>
          <w:rFonts w:ascii="Arial" w:hAnsi="Arial" w:cs="Arial"/>
          <w:color w:val="64676E"/>
          <w:sz w:val="24"/>
          <w:szCs w:val="24"/>
          <w:shd w:val="clear" w:color="auto" w:fill="FFFFFF"/>
        </w:rPr>
        <w:t xml:space="preserve">the methodology of an organisation. </w:t>
      </w:r>
    </w:p>
    <w:p w14:paraId="597BB3AF" w14:textId="77777777" w:rsidR="00646120" w:rsidRDefault="0018664E" w:rsidP="00D65A2D">
      <w:pPr>
        <w:spacing w:after="0" w:line="360" w:lineRule="auto"/>
        <w:jc w:val="both"/>
        <w:rPr>
          <w:rFonts w:ascii="Arial" w:hAnsi="Arial" w:cs="Arial"/>
          <w:color w:val="64676E"/>
          <w:sz w:val="24"/>
          <w:szCs w:val="24"/>
          <w:shd w:val="clear" w:color="auto" w:fill="FFFFFF"/>
          <w:lang w:val="en-US"/>
        </w:rPr>
      </w:pPr>
      <w:r w:rsidRPr="009D4D89">
        <w:rPr>
          <w:rFonts w:ascii="Arial" w:hAnsi="Arial" w:cs="Arial"/>
          <w:color w:val="64676E"/>
          <w:sz w:val="24"/>
          <w:szCs w:val="24"/>
          <w:shd w:val="clear" w:color="auto" w:fill="FFFFFF"/>
        </w:rPr>
        <w:t xml:space="preserve">When the employees are motivated, that is a base for the organisation to prosper, that is why when there is an issue with the motivation of employees, it is crucial to be resolved. </w:t>
      </w:r>
    </w:p>
    <w:p w14:paraId="79A91B76" w14:textId="77777777" w:rsidR="00B93BAD" w:rsidRDefault="00B93BAD" w:rsidP="00D65A2D">
      <w:pPr>
        <w:spacing w:after="0" w:line="360" w:lineRule="auto"/>
        <w:jc w:val="both"/>
        <w:rPr>
          <w:rFonts w:ascii="Arial" w:hAnsi="Arial" w:cs="Arial"/>
          <w:color w:val="64676E"/>
          <w:sz w:val="24"/>
          <w:szCs w:val="24"/>
          <w:shd w:val="clear" w:color="auto" w:fill="FFFFFF"/>
          <w:lang w:val="en-US"/>
        </w:rPr>
      </w:pPr>
    </w:p>
    <w:p w14:paraId="678F645E" w14:textId="77777777" w:rsidR="00B93BAD" w:rsidRDefault="00B93BAD" w:rsidP="00D65A2D">
      <w:pPr>
        <w:spacing w:after="0" w:line="360" w:lineRule="auto"/>
        <w:jc w:val="both"/>
        <w:rPr>
          <w:rFonts w:ascii="Arial" w:hAnsi="Arial" w:cs="Arial"/>
          <w:color w:val="64676E"/>
          <w:sz w:val="24"/>
          <w:szCs w:val="24"/>
          <w:shd w:val="clear" w:color="auto" w:fill="FFFFFF"/>
          <w:lang w:val="en-US"/>
        </w:rPr>
      </w:pPr>
    </w:p>
    <w:p w14:paraId="030A5693" w14:textId="77777777" w:rsidR="00B93BAD" w:rsidRDefault="00B93BAD" w:rsidP="00D65A2D">
      <w:pPr>
        <w:spacing w:after="0" w:line="360" w:lineRule="auto"/>
        <w:jc w:val="both"/>
        <w:rPr>
          <w:rFonts w:ascii="Arial" w:hAnsi="Arial" w:cs="Arial"/>
          <w:color w:val="64676E"/>
          <w:sz w:val="24"/>
          <w:szCs w:val="24"/>
          <w:shd w:val="clear" w:color="auto" w:fill="FFFFFF"/>
          <w:lang w:val="en-US"/>
        </w:rPr>
      </w:pPr>
    </w:p>
    <w:p w14:paraId="3EA7F282" w14:textId="77777777" w:rsidR="00B93BAD" w:rsidRDefault="00B93BAD" w:rsidP="00D65A2D">
      <w:pPr>
        <w:spacing w:after="0" w:line="360" w:lineRule="auto"/>
        <w:jc w:val="both"/>
        <w:rPr>
          <w:rFonts w:ascii="Arial" w:hAnsi="Arial" w:cs="Arial"/>
          <w:color w:val="64676E"/>
          <w:sz w:val="24"/>
          <w:szCs w:val="24"/>
          <w:shd w:val="clear" w:color="auto" w:fill="FFFFFF"/>
          <w:lang w:val="en-US"/>
        </w:rPr>
      </w:pPr>
    </w:p>
    <w:p w14:paraId="4C0F4C68" w14:textId="77777777" w:rsidR="00B93BAD" w:rsidRPr="00B93BAD" w:rsidRDefault="00B93BAD" w:rsidP="00D65A2D">
      <w:pPr>
        <w:spacing w:after="0" w:line="360" w:lineRule="auto"/>
        <w:jc w:val="both"/>
        <w:rPr>
          <w:rFonts w:asciiTheme="majorHAnsi" w:eastAsiaTheme="majorEastAsia" w:hAnsiTheme="majorHAnsi" w:cstheme="majorBidi"/>
          <w:b/>
          <w:bCs/>
          <w:color w:val="4F81BD" w:themeColor="accent1"/>
          <w:sz w:val="26"/>
          <w:szCs w:val="26"/>
          <w:lang w:val="en-US"/>
        </w:rPr>
      </w:pPr>
    </w:p>
    <w:sdt>
      <w:sdtPr>
        <w:rPr>
          <w:rFonts w:asciiTheme="minorHAnsi" w:eastAsiaTheme="minorHAnsi" w:hAnsiTheme="minorHAnsi" w:cstheme="minorBidi"/>
          <w:b w:val="0"/>
          <w:bCs w:val="0"/>
          <w:color w:val="auto"/>
          <w:sz w:val="22"/>
          <w:szCs w:val="22"/>
        </w:rPr>
        <w:id w:val="-643424374"/>
        <w:docPartObj>
          <w:docPartGallery w:val="Bibliographies"/>
          <w:docPartUnique/>
        </w:docPartObj>
      </w:sdtPr>
      <w:sdtEndPr/>
      <w:sdtContent>
        <w:p w14:paraId="01F300D6" w14:textId="77777777" w:rsidR="00646120" w:rsidRDefault="0018664E">
          <w:pPr>
            <w:pStyle w:val="1"/>
          </w:pPr>
          <w:r>
            <w:t>Bibliography</w:t>
          </w:r>
        </w:p>
        <w:sdt>
          <w:sdtPr>
            <w:id w:val="111145805"/>
            <w:bibliography/>
          </w:sdtPr>
          <w:sdtEndPr/>
          <w:sdtContent>
            <w:p w14:paraId="6273B70E" w14:textId="77777777" w:rsidR="00B97639" w:rsidRDefault="0018664E" w:rsidP="00B97639">
              <w:pPr>
                <w:pStyle w:val="ac"/>
                <w:ind w:left="720" w:hanging="720"/>
                <w:rPr>
                  <w:noProof/>
                  <w:sz w:val="24"/>
                  <w:szCs w:val="24"/>
                </w:rPr>
              </w:pPr>
              <w:r>
                <w:fldChar w:fldCharType="begin"/>
              </w:r>
              <w:r>
                <w:instrText xml:space="preserve"> BIBLIOGRAPHY </w:instrText>
              </w:r>
              <w:r>
                <w:fldChar w:fldCharType="separate"/>
              </w:r>
              <w:r>
                <w:rPr>
                  <w:noProof/>
                </w:rPr>
                <w:t xml:space="preserve">Attri, R. (2018). </w:t>
              </w:r>
              <w:r>
                <w:rPr>
                  <w:i/>
                  <w:iCs/>
                  <w:noProof/>
                </w:rPr>
                <w:t>Accelerating complex problem solving.</w:t>
              </w:r>
              <w:r>
                <w:rPr>
                  <w:noProof/>
                </w:rPr>
                <w:t xml:space="preserve"> Singapore: Speed to proficiency research.</w:t>
              </w:r>
            </w:p>
            <w:p w14:paraId="0C427F77" w14:textId="77777777" w:rsidR="00B97639" w:rsidRDefault="0018664E" w:rsidP="00B97639">
              <w:pPr>
                <w:pStyle w:val="ac"/>
                <w:ind w:left="720" w:hanging="720"/>
                <w:rPr>
                  <w:noProof/>
                </w:rPr>
              </w:pPr>
              <w:r>
                <w:rPr>
                  <w:noProof/>
                </w:rPr>
                <w:t xml:space="preserve">Beaufort, L. (2015). </w:t>
              </w:r>
              <w:r>
                <w:rPr>
                  <w:i/>
                  <w:iCs/>
                  <w:noProof/>
                </w:rPr>
                <w:t>Health Program Management.</w:t>
              </w:r>
              <w:r>
                <w:rPr>
                  <w:noProof/>
                </w:rPr>
                <w:t xml:space="preserve"> San Francisco : Jossey-Bass by Wiley.</w:t>
              </w:r>
            </w:p>
            <w:p w14:paraId="6E20A782" w14:textId="77777777" w:rsidR="00B97639" w:rsidRDefault="0018664E" w:rsidP="00B97639">
              <w:pPr>
                <w:pStyle w:val="ac"/>
                <w:ind w:left="720" w:hanging="720"/>
                <w:rPr>
                  <w:noProof/>
                </w:rPr>
              </w:pPr>
              <w:r>
                <w:rPr>
                  <w:noProof/>
                </w:rPr>
                <w:t xml:space="preserve">Chang, E. (2004). </w:t>
              </w:r>
              <w:r>
                <w:rPr>
                  <w:i/>
                  <w:iCs/>
                  <w:noProof/>
                </w:rPr>
                <w:t>Social Problem Solving.</w:t>
              </w:r>
              <w:r>
                <w:rPr>
                  <w:noProof/>
                </w:rPr>
                <w:t xml:space="preserve"> New York: SAGE Publishing.</w:t>
              </w:r>
            </w:p>
            <w:p w14:paraId="75C717AA" w14:textId="77777777" w:rsidR="00B97639" w:rsidRDefault="0018664E" w:rsidP="00B97639">
              <w:pPr>
                <w:pStyle w:val="ac"/>
                <w:ind w:left="720" w:hanging="720"/>
                <w:rPr>
                  <w:noProof/>
                </w:rPr>
              </w:pPr>
              <w:r>
                <w:rPr>
                  <w:noProof/>
                </w:rPr>
                <w:t xml:space="preserve">Clouston, T. (2010). </w:t>
              </w:r>
              <w:r>
                <w:rPr>
                  <w:i/>
                  <w:iCs/>
                  <w:noProof/>
                </w:rPr>
                <w:t>Problem based learning in health and social care.</w:t>
              </w:r>
              <w:r>
                <w:rPr>
                  <w:noProof/>
                </w:rPr>
                <w:t xml:space="preserve"> San Francisco: Blackwell Publishing.</w:t>
              </w:r>
            </w:p>
            <w:p w14:paraId="71E3D542" w14:textId="77777777" w:rsidR="00B97639" w:rsidRDefault="0018664E" w:rsidP="00B97639">
              <w:pPr>
                <w:pStyle w:val="ac"/>
                <w:ind w:left="720" w:hanging="720"/>
                <w:rPr>
                  <w:noProof/>
                </w:rPr>
              </w:pPr>
              <w:r>
                <w:rPr>
                  <w:noProof/>
                </w:rPr>
                <w:t xml:space="preserve">Gilpatrick, E. (2013). </w:t>
              </w:r>
              <w:r>
                <w:rPr>
                  <w:i/>
                  <w:iCs/>
                  <w:noProof/>
                </w:rPr>
                <w:t>Quality Improvement Projects in Health Care: Problem Solving in the Workplace.</w:t>
              </w:r>
              <w:r>
                <w:rPr>
                  <w:noProof/>
                </w:rPr>
                <w:t xml:space="preserve"> New York: SAGE Publications.</w:t>
              </w:r>
            </w:p>
            <w:p w14:paraId="4C793299" w14:textId="77777777" w:rsidR="00B97639" w:rsidRDefault="0018664E" w:rsidP="00B97639">
              <w:pPr>
                <w:pStyle w:val="ac"/>
                <w:ind w:left="720" w:hanging="720"/>
                <w:rPr>
                  <w:noProof/>
                </w:rPr>
              </w:pPr>
              <w:r>
                <w:rPr>
                  <w:noProof/>
                </w:rPr>
                <w:t xml:space="preserve">Nicholson, N. (7 January 2020 r.). </w:t>
              </w:r>
              <w:r>
                <w:rPr>
                  <w:i/>
                  <w:iCs/>
                  <w:noProof/>
                </w:rPr>
                <w:t>Human Resource Management</w:t>
              </w:r>
              <w:r>
                <w:rPr>
                  <w:noProof/>
                </w:rPr>
                <w:t>. Изтеглено на 13 12 2020 r. от Harvard Business Review: https://hbr.org/2003/01/how-to-motivate-your-problem-people</w:t>
              </w:r>
            </w:p>
            <w:p w14:paraId="6096E787" w14:textId="77777777" w:rsidR="00B97639" w:rsidRDefault="0018664E" w:rsidP="00B97639">
              <w:pPr>
                <w:pStyle w:val="ac"/>
                <w:ind w:left="720" w:hanging="720"/>
                <w:rPr>
                  <w:noProof/>
                </w:rPr>
              </w:pPr>
              <w:r>
                <w:rPr>
                  <w:noProof/>
                </w:rPr>
                <w:t xml:space="preserve">Quesada, J. (5 January 2005 r.). Complex problem solving: finding a definition. </w:t>
              </w:r>
              <w:r>
                <w:rPr>
                  <w:i/>
                  <w:iCs/>
                  <w:noProof/>
                </w:rPr>
                <w:t>Theoretical issues in Ergonomics science</w:t>
              </w:r>
              <w:r>
                <w:rPr>
                  <w:noProof/>
                </w:rPr>
                <w:t>, стр. 16-27.</w:t>
              </w:r>
            </w:p>
            <w:p w14:paraId="183D1EFB" w14:textId="77777777" w:rsidR="00B97639" w:rsidRDefault="0018664E" w:rsidP="00B97639">
              <w:pPr>
                <w:pStyle w:val="ac"/>
                <w:ind w:left="720" w:hanging="720"/>
                <w:rPr>
                  <w:noProof/>
                </w:rPr>
              </w:pPr>
              <w:r>
                <w:rPr>
                  <w:noProof/>
                </w:rPr>
                <w:t xml:space="preserve">Talukder, A. (2014). Employee Motivation Measurement- A Descriptive Analysis. </w:t>
              </w:r>
              <w:r>
                <w:rPr>
                  <w:i/>
                  <w:iCs/>
                  <w:noProof/>
                </w:rPr>
                <w:t>Management information systems</w:t>
              </w:r>
              <w:r>
                <w:rPr>
                  <w:noProof/>
                </w:rPr>
                <w:t>, 3-8.</w:t>
              </w:r>
            </w:p>
            <w:p w14:paraId="7BDA3D1A" w14:textId="77777777" w:rsidR="00646120" w:rsidRPr="00D65A2D" w:rsidRDefault="0018664E" w:rsidP="00B97639">
              <w:r>
                <w:rPr>
                  <w:b/>
                  <w:bCs/>
                  <w:noProof/>
                </w:rPr>
                <w:fldChar w:fldCharType="end"/>
              </w:r>
            </w:p>
          </w:sdtContent>
        </w:sdt>
      </w:sdtContent>
    </w:sdt>
    <w:p w14:paraId="7E66F7F1" w14:textId="77777777" w:rsidR="00646120" w:rsidRDefault="00646120">
      <w:pPr>
        <w:rPr>
          <w:noProof/>
          <w:lang w:val="en-US" w:eastAsia="bg-BG"/>
        </w:rPr>
      </w:pPr>
    </w:p>
    <w:p w14:paraId="4F42CF29" w14:textId="77777777" w:rsidR="00087D44" w:rsidRDefault="00087D44">
      <w:pPr>
        <w:rPr>
          <w:noProof/>
          <w:lang w:val="en-US" w:eastAsia="bg-BG"/>
        </w:rPr>
      </w:pPr>
    </w:p>
    <w:p w14:paraId="5112466A" w14:textId="77777777" w:rsidR="00087D44" w:rsidRDefault="00087D44" w:rsidP="00646120">
      <w:pPr>
        <w:jc w:val="center"/>
        <w:rPr>
          <w:noProof/>
          <w:lang w:val="en-US" w:eastAsia="bg-BG"/>
        </w:rPr>
      </w:pPr>
    </w:p>
    <w:p w14:paraId="45242746" w14:textId="77777777" w:rsidR="00087D44" w:rsidRDefault="00087D44">
      <w:pPr>
        <w:rPr>
          <w:noProof/>
          <w:lang w:val="en-US" w:eastAsia="bg-BG"/>
        </w:rPr>
      </w:pPr>
    </w:p>
    <w:p w14:paraId="17038F4F" w14:textId="77777777" w:rsidR="00087D44" w:rsidRDefault="00087D44">
      <w:pPr>
        <w:rPr>
          <w:noProof/>
          <w:lang w:val="en-US" w:eastAsia="bg-BG"/>
        </w:rPr>
      </w:pPr>
    </w:p>
    <w:p w14:paraId="7E9D8C3B" w14:textId="77777777" w:rsidR="00087D44" w:rsidRDefault="00087D44">
      <w:pPr>
        <w:rPr>
          <w:noProof/>
          <w:lang w:val="en-US" w:eastAsia="bg-BG"/>
        </w:rPr>
      </w:pPr>
    </w:p>
    <w:p w14:paraId="7D19BF06" w14:textId="77777777" w:rsidR="00087D44" w:rsidRDefault="00087D44">
      <w:pPr>
        <w:rPr>
          <w:noProof/>
          <w:lang w:val="en-US" w:eastAsia="bg-BG"/>
        </w:rPr>
      </w:pPr>
    </w:p>
    <w:p w14:paraId="5FC2324D" w14:textId="77777777" w:rsidR="00087D44" w:rsidRDefault="00087D44">
      <w:pPr>
        <w:rPr>
          <w:noProof/>
          <w:lang w:val="en-US" w:eastAsia="bg-BG"/>
        </w:rPr>
      </w:pPr>
    </w:p>
    <w:p w14:paraId="3810AE2E" w14:textId="77777777" w:rsidR="00087D44" w:rsidRDefault="00087D44">
      <w:pPr>
        <w:rPr>
          <w:noProof/>
          <w:lang w:val="en-US" w:eastAsia="bg-BG"/>
        </w:rPr>
      </w:pPr>
    </w:p>
    <w:p w14:paraId="72F6FE5D" w14:textId="77777777" w:rsidR="00087D44" w:rsidRDefault="00087D44">
      <w:pPr>
        <w:rPr>
          <w:noProof/>
          <w:lang w:val="en-US" w:eastAsia="bg-BG"/>
        </w:rPr>
      </w:pPr>
    </w:p>
    <w:p w14:paraId="088925F5" w14:textId="77777777" w:rsidR="00087D44" w:rsidRDefault="00087D44">
      <w:pPr>
        <w:rPr>
          <w:noProof/>
          <w:lang w:val="en-US" w:eastAsia="bg-BG"/>
        </w:rPr>
      </w:pPr>
    </w:p>
    <w:p w14:paraId="1081D856" w14:textId="77777777" w:rsidR="00087D44" w:rsidRDefault="00087D44">
      <w:pPr>
        <w:rPr>
          <w:noProof/>
          <w:lang w:val="en-US" w:eastAsia="bg-BG"/>
        </w:rPr>
      </w:pPr>
    </w:p>
    <w:sectPr w:rsidR="00087D44" w:rsidSect="00457715">
      <w:footerReference w:type="default" r:id="rId10"/>
      <w:pgSz w:w="11906" w:h="16838"/>
      <w:pgMar w:top="1417" w:right="1417" w:bottom="1417" w:left="1417" w:header="113"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2DE300" w14:textId="77777777" w:rsidR="005331A9" w:rsidRDefault="005331A9">
      <w:pPr>
        <w:spacing w:after="0" w:line="240" w:lineRule="auto"/>
      </w:pPr>
      <w:r>
        <w:separator/>
      </w:r>
    </w:p>
  </w:endnote>
  <w:endnote w:type="continuationSeparator" w:id="0">
    <w:p w14:paraId="5135E80F" w14:textId="77777777" w:rsidR="005331A9" w:rsidRDefault="0053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2711107"/>
      <w:docPartObj>
        <w:docPartGallery w:val="Page Numbers (Bottom of Page)"/>
        <w:docPartUnique/>
      </w:docPartObj>
    </w:sdtPr>
    <w:sdtEndPr>
      <w:rPr>
        <w:noProof/>
      </w:rPr>
    </w:sdtEndPr>
    <w:sdtContent>
      <w:p w14:paraId="48FE25CD" w14:textId="77777777" w:rsidR="00646120" w:rsidRDefault="0018664E">
        <w:pPr>
          <w:pStyle w:val="aa"/>
          <w:jc w:val="center"/>
        </w:pPr>
        <w:r>
          <w:fldChar w:fldCharType="begin"/>
        </w:r>
        <w:r>
          <w:instrText xml:space="preserve"> PAGE   \* MERGEFORMAT </w:instrText>
        </w:r>
        <w:r>
          <w:fldChar w:fldCharType="separate"/>
        </w:r>
        <w:r w:rsidR="00B97639">
          <w:rPr>
            <w:noProof/>
          </w:rPr>
          <w:t>9</w:t>
        </w:r>
        <w:r>
          <w:rPr>
            <w:noProof/>
          </w:rPr>
          <w:fldChar w:fldCharType="end"/>
        </w:r>
      </w:p>
    </w:sdtContent>
  </w:sdt>
  <w:p w14:paraId="58FD16A4" w14:textId="77777777" w:rsidR="00646120" w:rsidRDefault="0064612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1BD5CC" w14:textId="77777777" w:rsidR="005331A9" w:rsidRDefault="005331A9">
      <w:pPr>
        <w:spacing w:after="0" w:line="240" w:lineRule="auto"/>
      </w:pPr>
      <w:r>
        <w:separator/>
      </w:r>
    </w:p>
  </w:footnote>
  <w:footnote w:type="continuationSeparator" w:id="0">
    <w:p w14:paraId="376C8FFD" w14:textId="77777777" w:rsidR="005331A9" w:rsidRDefault="0053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E1D6E"/>
    <w:multiLevelType w:val="hybridMultilevel"/>
    <w:tmpl w:val="8312C17C"/>
    <w:lvl w:ilvl="0" w:tplc="3DE633AA">
      <w:start w:val="1"/>
      <w:numFmt w:val="bullet"/>
      <w:lvlText w:val=""/>
      <w:lvlJc w:val="left"/>
      <w:pPr>
        <w:ind w:left="720" w:hanging="360"/>
      </w:pPr>
      <w:rPr>
        <w:rFonts w:ascii="Symbol" w:hAnsi="Symbol" w:hint="default"/>
      </w:rPr>
    </w:lvl>
    <w:lvl w:ilvl="1" w:tplc="5E7AFA84" w:tentative="1">
      <w:start w:val="1"/>
      <w:numFmt w:val="bullet"/>
      <w:lvlText w:val="o"/>
      <w:lvlJc w:val="left"/>
      <w:pPr>
        <w:ind w:left="1440" w:hanging="360"/>
      </w:pPr>
      <w:rPr>
        <w:rFonts w:ascii="Courier New" w:hAnsi="Courier New" w:cs="Courier New" w:hint="default"/>
      </w:rPr>
    </w:lvl>
    <w:lvl w:ilvl="2" w:tplc="4EEE566C" w:tentative="1">
      <w:start w:val="1"/>
      <w:numFmt w:val="bullet"/>
      <w:lvlText w:val=""/>
      <w:lvlJc w:val="left"/>
      <w:pPr>
        <w:ind w:left="2160" w:hanging="360"/>
      </w:pPr>
      <w:rPr>
        <w:rFonts w:ascii="Wingdings" w:hAnsi="Wingdings" w:hint="default"/>
      </w:rPr>
    </w:lvl>
    <w:lvl w:ilvl="3" w:tplc="EEB4F6B0" w:tentative="1">
      <w:start w:val="1"/>
      <w:numFmt w:val="bullet"/>
      <w:lvlText w:val=""/>
      <w:lvlJc w:val="left"/>
      <w:pPr>
        <w:ind w:left="2880" w:hanging="360"/>
      </w:pPr>
      <w:rPr>
        <w:rFonts w:ascii="Symbol" w:hAnsi="Symbol" w:hint="default"/>
      </w:rPr>
    </w:lvl>
    <w:lvl w:ilvl="4" w:tplc="65EA5A76" w:tentative="1">
      <w:start w:val="1"/>
      <w:numFmt w:val="bullet"/>
      <w:lvlText w:val="o"/>
      <w:lvlJc w:val="left"/>
      <w:pPr>
        <w:ind w:left="3600" w:hanging="360"/>
      </w:pPr>
      <w:rPr>
        <w:rFonts w:ascii="Courier New" w:hAnsi="Courier New" w:cs="Courier New" w:hint="default"/>
      </w:rPr>
    </w:lvl>
    <w:lvl w:ilvl="5" w:tplc="FA261FAE" w:tentative="1">
      <w:start w:val="1"/>
      <w:numFmt w:val="bullet"/>
      <w:lvlText w:val=""/>
      <w:lvlJc w:val="left"/>
      <w:pPr>
        <w:ind w:left="4320" w:hanging="360"/>
      </w:pPr>
      <w:rPr>
        <w:rFonts w:ascii="Wingdings" w:hAnsi="Wingdings" w:hint="default"/>
      </w:rPr>
    </w:lvl>
    <w:lvl w:ilvl="6" w:tplc="D4405410" w:tentative="1">
      <w:start w:val="1"/>
      <w:numFmt w:val="bullet"/>
      <w:lvlText w:val=""/>
      <w:lvlJc w:val="left"/>
      <w:pPr>
        <w:ind w:left="5040" w:hanging="360"/>
      </w:pPr>
      <w:rPr>
        <w:rFonts w:ascii="Symbol" w:hAnsi="Symbol" w:hint="default"/>
      </w:rPr>
    </w:lvl>
    <w:lvl w:ilvl="7" w:tplc="43045252" w:tentative="1">
      <w:start w:val="1"/>
      <w:numFmt w:val="bullet"/>
      <w:lvlText w:val="o"/>
      <w:lvlJc w:val="left"/>
      <w:pPr>
        <w:ind w:left="5760" w:hanging="360"/>
      </w:pPr>
      <w:rPr>
        <w:rFonts w:ascii="Courier New" w:hAnsi="Courier New" w:cs="Courier New" w:hint="default"/>
      </w:rPr>
    </w:lvl>
    <w:lvl w:ilvl="8" w:tplc="A858E7D4" w:tentative="1">
      <w:start w:val="1"/>
      <w:numFmt w:val="bullet"/>
      <w:lvlText w:val=""/>
      <w:lvlJc w:val="left"/>
      <w:pPr>
        <w:ind w:left="6480" w:hanging="360"/>
      </w:pPr>
      <w:rPr>
        <w:rFonts w:ascii="Wingdings" w:hAnsi="Wingdings" w:hint="default"/>
      </w:rPr>
    </w:lvl>
  </w:abstractNum>
  <w:abstractNum w:abstractNumId="1" w15:restartNumberingAfterBreak="0">
    <w:nsid w:val="6E3C49C2"/>
    <w:multiLevelType w:val="hybridMultilevel"/>
    <w:tmpl w:val="A12A3A26"/>
    <w:lvl w:ilvl="0" w:tplc="D2081060">
      <w:start w:val="1"/>
      <w:numFmt w:val="decimal"/>
      <w:lvlText w:val="%1."/>
      <w:lvlJc w:val="left"/>
      <w:pPr>
        <w:ind w:left="720" w:hanging="360"/>
      </w:pPr>
      <w:rPr>
        <w:rFonts w:hint="default"/>
      </w:rPr>
    </w:lvl>
    <w:lvl w:ilvl="1" w:tplc="8C44B1F4" w:tentative="1">
      <w:start w:val="1"/>
      <w:numFmt w:val="lowerLetter"/>
      <w:lvlText w:val="%2."/>
      <w:lvlJc w:val="left"/>
      <w:pPr>
        <w:ind w:left="1440" w:hanging="360"/>
      </w:pPr>
    </w:lvl>
    <w:lvl w:ilvl="2" w:tplc="806AF358" w:tentative="1">
      <w:start w:val="1"/>
      <w:numFmt w:val="lowerRoman"/>
      <w:lvlText w:val="%3."/>
      <w:lvlJc w:val="right"/>
      <w:pPr>
        <w:ind w:left="2160" w:hanging="180"/>
      </w:pPr>
    </w:lvl>
    <w:lvl w:ilvl="3" w:tplc="14C67824" w:tentative="1">
      <w:start w:val="1"/>
      <w:numFmt w:val="decimal"/>
      <w:lvlText w:val="%4."/>
      <w:lvlJc w:val="left"/>
      <w:pPr>
        <w:ind w:left="2880" w:hanging="360"/>
      </w:pPr>
    </w:lvl>
    <w:lvl w:ilvl="4" w:tplc="82289E9C" w:tentative="1">
      <w:start w:val="1"/>
      <w:numFmt w:val="lowerLetter"/>
      <w:lvlText w:val="%5."/>
      <w:lvlJc w:val="left"/>
      <w:pPr>
        <w:ind w:left="3600" w:hanging="360"/>
      </w:pPr>
    </w:lvl>
    <w:lvl w:ilvl="5" w:tplc="4F00434E" w:tentative="1">
      <w:start w:val="1"/>
      <w:numFmt w:val="lowerRoman"/>
      <w:lvlText w:val="%6."/>
      <w:lvlJc w:val="right"/>
      <w:pPr>
        <w:ind w:left="4320" w:hanging="180"/>
      </w:pPr>
    </w:lvl>
    <w:lvl w:ilvl="6" w:tplc="7F405358" w:tentative="1">
      <w:start w:val="1"/>
      <w:numFmt w:val="decimal"/>
      <w:lvlText w:val="%7."/>
      <w:lvlJc w:val="left"/>
      <w:pPr>
        <w:ind w:left="5040" w:hanging="360"/>
      </w:pPr>
    </w:lvl>
    <w:lvl w:ilvl="7" w:tplc="C4CA244C" w:tentative="1">
      <w:start w:val="1"/>
      <w:numFmt w:val="lowerLetter"/>
      <w:lvlText w:val="%8."/>
      <w:lvlJc w:val="left"/>
      <w:pPr>
        <w:ind w:left="5760" w:hanging="360"/>
      </w:pPr>
    </w:lvl>
    <w:lvl w:ilvl="8" w:tplc="FF2273CE" w:tentative="1">
      <w:start w:val="1"/>
      <w:numFmt w:val="lowerRoman"/>
      <w:lvlText w:val="%9."/>
      <w:lvlJc w:val="right"/>
      <w:pPr>
        <w:ind w:left="6480" w:hanging="180"/>
      </w:pPr>
    </w:lvl>
  </w:abstractNum>
  <w:abstractNum w:abstractNumId="2" w15:restartNumberingAfterBreak="0">
    <w:nsid w:val="71F8068A"/>
    <w:multiLevelType w:val="hybridMultilevel"/>
    <w:tmpl w:val="A064BA68"/>
    <w:lvl w:ilvl="0" w:tplc="1B98F2B8">
      <w:start w:val="1"/>
      <w:numFmt w:val="bullet"/>
      <w:lvlText w:val=""/>
      <w:lvlJc w:val="left"/>
      <w:pPr>
        <w:ind w:left="720" w:hanging="360"/>
      </w:pPr>
      <w:rPr>
        <w:rFonts w:ascii="Symbol" w:hAnsi="Symbol" w:hint="default"/>
      </w:rPr>
    </w:lvl>
    <w:lvl w:ilvl="1" w:tplc="40265B42" w:tentative="1">
      <w:start w:val="1"/>
      <w:numFmt w:val="lowerLetter"/>
      <w:lvlText w:val="%2."/>
      <w:lvlJc w:val="left"/>
      <w:pPr>
        <w:ind w:left="1440" w:hanging="360"/>
      </w:pPr>
    </w:lvl>
    <w:lvl w:ilvl="2" w:tplc="717C2626" w:tentative="1">
      <w:start w:val="1"/>
      <w:numFmt w:val="lowerRoman"/>
      <w:lvlText w:val="%3."/>
      <w:lvlJc w:val="right"/>
      <w:pPr>
        <w:ind w:left="2160" w:hanging="180"/>
      </w:pPr>
    </w:lvl>
    <w:lvl w:ilvl="3" w:tplc="FF700B00" w:tentative="1">
      <w:start w:val="1"/>
      <w:numFmt w:val="decimal"/>
      <w:lvlText w:val="%4."/>
      <w:lvlJc w:val="left"/>
      <w:pPr>
        <w:ind w:left="2880" w:hanging="360"/>
      </w:pPr>
    </w:lvl>
    <w:lvl w:ilvl="4" w:tplc="5F887502" w:tentative="1">
      <w:start w:val="1"/>
      <w:numFmt w:val="lowerLetter"/>
      <w:lvlText w:val="%5."/>
      <w:lvlJc w:val="left"/>
      <w:pPr>
        <w:ind w:left="3600" w:hanging="360"/>
      </w:pPr>
    </w:lvl>
    <w:lvl w:ilvl="5" w:tplc="3940D738" w:tentative="1">
      <w:start w:val="1"/>
      <w:numFmt w:val="lowerRoman"/>
      <w:lvlText w:val="%6."/>
      <w:lvlJc w:val="right"/>
      <w:pPr>
        <w:ind w:left="4320" w:hanging="180"/>
      </w:pPr>
    </w:lvl>
    <w:lvl w:ilvl="6" w:tplc="09A8D6A4" w:tentative="1">
      <w:start w:val="1"/>
      <w:numFmt w:val="decimal"/>
      <w:lvlText w:val="%7."/>
      <w:lvlJc w:val="left"/>
      <w:pPr>
        <w:ind w:left="5040" w:hanging="360"/>
      </w:pPr>
    </w:lvl>
    <w:lvl w:ilvl="7" w:tplc="FF9C8B76" w:tentative="1">
      <w:start w:val="1"/>
      <w:numFmt w:val="lowerLetter"/>
      <w:lvlText w:val="%8."/>
      <w:lvlJc w:val="left"/>
      <w:pPr>
        <w:ind w:left="5760" w:hanging="360"/>
      </w:pPr>
    </w:lvl>
    <w:lvl w:ilvl="8" w:tplc="9594D0D2"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IwMDUyNjU2MzcwNrdU0lEKTi0uzszPAykwqgUAL7l/iiwAAAA="/>
  </w:docVars>
  <w:rsids>
    <w:rsidRoot w:val="001E4587"/>
    <w:rsid w:val="000429FC"/>
    <w:rsid w:val="00087D44"/>
    <w:rsid w:val="000E1DCE"/>
    <w:rsid w:val="00127655"/>
    <w:rsid w:val="00136969"/>
    <w:rsid w:val="00151EB3"/>
    <w:rsid w:val="0018664E"/>
    <w:rsid w:val="0019569B"/>
    <w:rsid w:val="001C7F78"/>
    <w:rsid w:val="001E4587"/>
    <w:rsid w:val="001F666A"/>
    <w:rsid w:val="00226D39"/>
    <w:rsid w:val="0025522D"/>
    <w:rsid w:val="003C227C"/>
    <w:rsid w:val="003D0F9B"/>
    <w:rsid w:val="0043210C"/>
    <w:rsid w:val="00445EE4"/>
    <w:rsid w:val="00446175"/>
    <w:rsid w:val="00457715"/>
    <w:rsid w:val="004A49C4"/>
    <w:rsid w:val="004E2773"/>
    <w:rsid w:val="004F437A"/>
    <w:rsid w:val="00511AAD"/>
    <w:rsid w:val="0052497E"/>
    <w:rsid w:val="005331A9"/>
    <w:rsid w:val="00534FCB"/>
    <w:rsid w:val="00552AA0"/>
    <w:rsid w:val="00580900"/>
    <w:rsid w:val="005A6DAA"/>
    <w:rsid w:val="005C6D98"/>
    <w:rsid w:val="005D1355"/>
    <w:rsid w:val="006042E9"/>
    <w:rsid w:val="00646120"/>
    <w:rsid w:val="006573C4"/>
    <w:rsid w:val="00670DD2"/>
    <w:rsid w:val="006C6B21"/>
    <w:rsid w:val="006D2254"/>
    <w:rsid w:val="00702B1A"/>
    <w:rsid w:val="00721A4A"/>
    <w:rsid w:val="0075073C"/>
    <w:rsid w:val="0076018A"/>
    <w:rsid w:val="00784230"/>
    <w:rsid w:val="007B74D8"/>
    <w:rsid w:val="0083274E"/>
    <w:rsid w:val="00853D23"/>
    <w:rsid w:val="008826A1"/>
    <w:rsid w:val="00891A21"/>
    <w:rsid w:val="008A797C"/>
    <w:rsid w:val="008E39A2"/>
    <w:rsid w:val="00900753"/>
    <w:rsid w:val="00970901"/>
    <w:rsid w:val="009808C3"/>
    <w:rsid w:val="009A5220"/>
    <w:rsid w:val="009A7F3C"/>
    <w:rsid w:val="009B2CE8"/>
    <w:rsid w:val="009B6E25"/>
    <w:rsid w:val="009D4D89"/>
    <w:rsid w:val="00A12136"/>
    <w:rsid w:val="00A5004D"/>
    <w:rsid w:val="00AA7E02"/>
    <w:rsid w:val="00AB0785"/>
    <w:rsid w:val="00AB21D9"/>
    <w:rsid w:val="00AB4A74"/>
    <w:rsid w:val="00AC0569"/>
    <w:rsid w:val="00AD49C7"/>
    <w:rsid w:val="00B17810"/>
    <w:rsid w:val="00B328A4"/>
    <w:rsid w:val="00B93BAD"/>
    <w:rsid w:val="00B97639"/>
    <w:rsid w:val="00BB4213"/>
    <w:rsid w:val="00C36845"/>
    <w:rsid w:val="00C373B4"/>
    <w:rsid w:val="00C9782A"/>
    <w:rsid w:val="00CB2F6C"/>
    <w:rsid w:val="00D01713"/>
    <w:rsid w:val="00D13E72"/>
    <w:rsid w:val="00D322B6"/>
    <w:rsid w:val="00D367D6"/>
    <w:rsid w:val="00D533D3"/>
    <w:rsid w:val="00D65A2D"/>
    <w:rsid w:val="00D742F3"/>
    <w:rsid w:val="00D92A62"/>
    <w:rsid w:val="00E77F51"/>
    <w:rsid w:val="00E90143"/>
    <w:rsid w:val="00E91100"/>
    <w:rsid w:val="00EA0652"/>
    <w:rsid w:val="00F26B63"/>
    <w:rsid w:val="00FF0EA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4E99"/>
  <w15:docId w15:val="{A8B2ADE4-4BA1-4A53-8CD3-FEB68C16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D4D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D4D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F43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F43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2CE8"/>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9B2CE8"/>
    <w:rPr>
      <w:rFonts w:ascii="Tahoma" w:hAnsi="Tahoma" w:cs="Tahoma"/>
      <w:sz w:val="16"/>
      <w:szCs w:val="16"/>
    </w:rPr>
  </w:style>
  <w:style w:type="paragraph" w:styleId="a5">
    <w:name w:val="List Paragraph"/>
    <w:basedOn w:val="a"/>
    <w:uiPriority w:val="34"/>
    <w:qFormat/>
    <w:rsid w:val="00AB21D9"/>
    <w:pPr>
      <w:ind w:left="720"/>
      <w:contextualSpacing/>
    </w:pPr>
  </w:style>
  <w:style w:type="paragraph" w:styleId="a6">
    <w:name w:val="Title"/>
    <w:basedOn w:val="a"/>
    <w:next w:val="a"/>
    <w:link w:val="a7"/>
    <w:uiPriority w:val="10"/>
    <w:qFormat/>
    <w:rsid w:val="0012765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Заглавие Знак"/>
    <w:basedOn w:val="a0"/>
    <w:link w:val="a6"/>
    <w:uiPriority w:val="10"/>
    <w:rsid w:val="00127655"/>
    <w:rPr>
      <w:rFonts w:asciiTheme="majorHAnsi" w:eastAsiaTheme="majorEastAsia" w:hAnsiTheme="majorHAnsi" w:cstheme="majorBidi"/>
      <w:color w:val="17365D" w:themeColor="text2" w:themeShade="BF"/>
      <w:spacing w:val="5"/>
      <w:kern w:val="28"/>
      <w:sz w:val="52"/>
      <w:szCs w:val="52"/>
    </w:rPr>
  </w:style>
  <w:style w:type="character" w:customStyle="1" w:styleId="s-rg-t">
    <w:name w:val="s-rg-t"/>
    <w:basedOn w:val="a0"/>
    <w:rsid w:val="009D4D89"/>
  </w:style>
  <w:style w:type="character" w:customStyle="1" w:styleId="s-bl-t">
    <w:name w:val="s-bl-t"/>
    <w:basedOn w:val="a0"/>
    <w:rsid w:val="009D4D89"/>
  </w:style>
  <w:style w:type="character" w:customStyle="1" w:styleId="s-ve-t">
    <w:name w:val="s-ve-t"/>
    <w:basedOn w:val="a0"/>
    <w:rsid w:val="009D4D89"/>
  </w:style>
  <w:style w:type="character" w:customStyle="1" w:styleId="10">
    <w:name w:val="Заглавие 1 Знак"/>
    <w:basedOn w:val="a0"/>
    <w:link w:val="1"/>
    <w:uiPriority w:val="9"/>
    <w:rsid w:val="009D4D89"/>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9D4D89"/>
    <w:rPr>
      <w:rFonts w:asciiTheme="majorHAnsi" w:eastAsiaTheme="majorEastAsia" w:hAnsiTheme="majorHAnsi" w:cstheme="majorBidi"/>
      <w:b/>
      <w:bCs/>
      <w:color w:val="4F81BD" w:themeColor="accent1"/>
      <w:sz w:val="26"/>
      <w:szCs w:val="26"/>
    </w:rPr>
  </w:style>
  <w:style w:type="paragraph" w:styleId="a8">
    <w:name w:val="header"/>
    <w:basedOn w:val="a"/>
    <w:link w:val="a9"/>
    <w:uiPriority w:val="99"/>
    <w:unhideWhenUsed/>
    <w:rsid w:val="00646120"/>
    <w:pPr>
      <w:tabs>
        <w:tab w:val="center" w:pos="4536"/>
        <w:tab w:val="right" w:pos="9072"/>
      </w:tabs>
      <w:spacing w:after="0" w:line="240" w:lineRule="auto"/>
    </w:pPr>
  </w:style>
  <w:style w:type="character" w:customStyle="1" w:styleId="a9">
    <w:name w:val="Горен колонтитул Знак"/>
    <w:basedOn w:val="a0"/>
    <w:link w:val="a8"/>
    <w:uiPriority w:val="99"/>
    <w:rsid w:val="00646120"/>
  </w:style>
  <w:style w:type="paragraph" w:styleId="aa">
    <w:name w:val="footer"/>
    <w:basedOn w:val="a"/>
    <w:link w:val="ab"/>
    <w:uiPriority w:val="99"/>
    <w:unhideWhenUsed/>
    <w:rsid w:val="00646120"/>
    <w:pPr>
      <w:tabs>
        <w:tab w:val="center" w:pos="4536"/>
        <w:tab w:val="right" w:pos="9072"/>
      </w:tabs>
      <w:spacing w:after="0" w:line="240" w:lineRule="auto"/>
    </w:pPr>
  </w:style>
  <w:style w:type="character" w:customStyle="1" w:styleId="ab">
    <w:name w:val="Долен колонтитул Знак"/>
    <w:basedOn w:val="a0"/>
    <w:link w:val="aa"/>
    <w:uiPriority w:val="99"/>
    <w:rsid w:val="00646120"/>
  </w:style>
  <w:style w:type="paragraph" w:styleId="ac">
    <w:name w:val="Bibliography"/>
    <w:basedOn w:val="a"/>
    <w:next w:val="a"/>
    <w:uiPriority w:val="37"/>
    <w:unhideWhenUsed/>
    <w:rsid w:val="00646120"/>
  </w:style>
  <w:style w:type="paragraph" w:styleId="ad">
    <w:name w:val="TOC Heading"/>
    <w:basedOn w:val="1"/>
    <w:next w:val="a"/>
    <w:uiPriority w:val="39"/>
    <w:semiHidden/>
    <w:unhideWhenUsed/>
    <w:qFormat/>
    <w:rsid w:val="003D0F9B"/>
    <w:pPr>
      <w:outlineLvl w:val="9"/>
    </w:pPr>
    <w:rPr>
      <w:lang w:val="en-US" w:eastAsia="ja-JP"/>
    </w:rPr>
  </w:style>
  <w:style w:type="paragraph" w:styleId="21">
    <w:name w:val="toc 2"/>
    <w:basedOn w:val="a"/>
    <w:next w:val="a"/>
    <w:autoRedefine/>
    <w:uiPriority w:val="39"/>
    <w:unhideWhenUsed/>
    <w:qFormat/>
    <w:rsid w:val="003D0F9B"/>
    <w:pPr>
      <w:spacing w:after="100"/>
      <w:ind w:left="220"/>
    </w:pPr>
    <w:rPr>
      <w:rFonts w:eastAsiaTheme="minorEastAsia"/>
      <w:lang w:val="en-US" w:eastAsia="ja-JP"/>
    </w:rPr>
  </w:style>
  <w:style w:type="paragraph" w:styleId="11">
    <w:name w:val="toc 1"/>
    <w:basedOn w:val="a"/>
    <w:next w:val="a"/>
    <w:autoRedefine/>
    <w:uiPriority w:val="39"/>
    <w:unhideWhenUsed/>
    <w:qFormat/>
    <w:rsid w:val="006D2254"/>
    <w:pPr>
      <w:spacing w:after="100"/>
    </w:pPr>
    <w:rPr>
      <w:rFonts w:eastAsiaTheme="minorEastAsia"/>
      <w:bCs/>
      <w:lang w:val="en-US" w:eastAsia="ja-JP"/>
    </w:rPr>
  </w:style>
  <w:style w:type="paragraph" w:styleId="31">
    <w:name w:val="toc 3"/>
    <w:basedOn w:val="a"/>
    <w:next w:val="a"/>
    <w:autoRedefine/>
    <w:uiPriority w:val="39"/>
    <w:unhideWhenUsed/>
    <w:qFormat/>
    <w:rsid w:val="003D0F9B"/>
    <w:pPr>
      <w:spacing w:after="100"/>
      <w:ind w:left="440"/>
    </w:pPr>
    <w:rPr>
      <w:rFonts w:eastAsiaTheme="minorEastAsia"/>
      <w:lang w:val="en-US" w:eastAsia="ja-JP"/>
    </w:rPr>
  </w:style>
  <w:style w:type="character" w:styleId="ae">
    <w:name w:val="Hyperlink"/>
    <w:basedOn w:val="a0"/>
    <w:uiPriority w:val="99"/>
    <w:unhideWhenUsed/>
    <w:rsid w:val="003D0F9B"/>
    <w:rPr>
      <w:color w:val="0000FF" w:themeColor="hyperlink"/>
      <w:u w:val="single"/>
    </w:rPr>
  </w:style>
  <w:style w:type="paragraph" w:styleId="af">
    <w:name w:val="No Spacing"/>
    <w:uiPriority w:val="1"/>
    <w:qFormat/>
    <w:rsid w:val="00CB2F6C"/>
    <w:pPr>
      <w:spacing w:after="0" w:line="240" w:lineRule="auto"/>
    </w:pPr>
  </w:style>
  <w:style w:type="character" w:customStyle="1" w:styleId="30">
    <w:name w:val="Заглавие 3 Знак"/>
    <w:basedOn w:val="a0"/>
    <w:link w:val="3"/>
    <w:uiPriority w:val="9"/>
    <w:rsid w:val="004F437A"/>
    <w:rPr>
      <w:rFonts w:asciiTheme="majorHAnsi" w:eastAsiaTheme="majorEastAsia" w:hAnsiTheme="majorHAnsi" w:cstheme="majorBidi"/>
      <w:b/>
      <w:bCs/>
      <w:color w:val="4F81BD" w:themeColor="accent1"/>
    </w:rPr>
  </w:style>
  <w:style w:type="character" w:customStyle="1" w:styleId="40">
    <w:name w:val="Заглавие 4 Знак"/>
    <w:basedOn w:val="a0"/>
    <w:link w:val="4"/>
    <w:uiPriority w:val="9"/>
    <w:rsid w:val="004F437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Ram18</b:Tag>
    <b:SourceType>Book</b:SourceType>
    <b:Guid>{C45A35A5-BF8D-4F00-A980-92FD16E55C4E}</b:Guid>
    <b:Author>
      <b:Author>
        <b:NameList>
          <b:Person>
            <b:Last>Attri</b:Last>
            <b:First>Ramadan</b:First>
          </b:Person>
        </b:NameList>
      </b:Author>
    </b:Author>
    <b:Title>Accelerating complex problem solving.</b:Title>
    <b:Year>2018</b:Year>
    <b:City>Singapore</b:City>
    <b:Publisher>Speed to profeciency research</b:Publisher>
    <b:RefOrder>4</b:RefOrder>
  </b:Source>
  <b:Source>
    <b:Tag>Jua05</b:Tag>
    <b:SourceType>ArticleInAPeriodical</b:SourceType>
    <b:Guid>{ED8FDE24-6038-4AD3-9FDD-65F102501AE9}</b:Guid>
    <b:Title>Complex problem solving: finding a definition</b:Title>
    <b:Year>2005</b:Year>
    <b:Author>
      <b:Author>
        <b:NameList>
          <b:Person>
            <b:Last>Quesada</b:Last>
            <b:First>Juan</b:First>
          </b:Person>
        </b:NameList>
      </b:Author>
    </b:Author>
    <b:PeriodicalTitle>Theoritical issues in Ergonomics science</b:PeriodicalTitle>
    <b:Month>January</b:Month>
    <b:Day>5</b:Day>
    <b:Pages>16-27</b:Pages>
    <b:RefOrder>2</b:RefOrder>
  </b:Source>
  <b:Source>
    <b:Tag>Ash14</b:Tag>
    <b:SourceType>JournalArticle</b:SourceType>
    <b:Guid>{2F8E87EC-B9E5-4F1E-8111-D8C2968ED93E}</b:Guid>
    <b:Title>Employee Motivation Measurement- A Descriptive Analysis </b:Title>
    <b:Year>2014</b:Year>
    <b:Pages>3-8</b:Pages>
    <b:Author>
      <b:Author>
        <b:NameList>
          <b:Person>
            <b:Last>Talukder</b:Last>
            <b:First>Ashis</b:First>
          </b:Person>
        </b:NameList>
      </b:Author>
    </b:Author>
    <b:JournalName>Managemnt information systems</b:JournalName>
    <b:RefOrder>7</b:RefOrder>
  </b:Source>
  <b:Source>
    <b:Tag>Nig20</b:Tag>
    <b:SourceType>InternetSite</b:SourceType>
    <b:Guid>{25117D43-ACEA-40A0-BE4C-0E614EDF7A8A}</b:Guid>
    <b:Title>Human Resource Management</b:Title>
    <b:Year>2020</b:Year>
    <b:Author>
      <b:Author>
        <b:NameList>
          <b:Person>
            <b:Last>Nicholson</b:Last>
            <b:First>Nigel</b:First>
          </b:Person>
        </b:NameList>
      </b:Author>
    </b:Author>
    <b:InternetSiteTitle>Harvard Business Review</b:InternetSiteTitle>
    <b:Month>January</b:Month>
    <b:Day>7</b:Day>
    <b:YearAccessed>2020</b:YearAccessed>
    <b:MonthAccessed>12</b:MonthAccessed>
    <b:DayAccessed>13</b:DayAccessed>
    <b:URL>https://hbr.org/2003/01/how-to-motivate-your-problem-people</b:URL>
    <b:RefOrder>8</b:RefOrder>
  </b:Source>
  <b:Source>
    <b:Tag>Lon15</b:Tag>
    <b:SourceType>Book</b:SourceType>
    <b:Guid>{B6DD02DC-5A35-4BE2-AC18-066463B75748}</b:Guid>
    <b:Title>Health Program Management</b:Title>
    <b:Year>2015</b:Year>
    <b:Author>
      <b:Author>
        <b:NameList>
          <b:Person>
            <b:Last>Beaufort</b:Last>
            <b:First>Longest</b:First>
          </b:Person>
        </b:NameList>
      </b:Author>
    </b:Author>
    <b:City>San Francisco </b:City>
    <b:Publisher>Jossey-Bass by Wiley</b:Publisher>
    <b:RefOrder>1</b:RefOrder>
  </b:Source>
  <b:Source>
    <b:Tag>Tee10</b:Tag>
    <b:SourceType>Book</b:SourceType>
    <b:Guid>{CFC911C5-204B-482D-A920-E496F5D4AA7E}</b:Guid>
    <b:Author>
      <b:Author>
        <b:NameList>
          <b:Person>
            <b:Last>Clouston</b:Last>
            <b:First>Teena</b:First>
          </b:Person>
        </b:NameList>
      </b:Author>
    </b:Author>
    <b:Title>Problem based learning inhealth and social care</b:Title>
    <b:Year>2010</b:Year>
    <b:City>San Francisco</b:City>
    <b:Publisher>Blackwell Publishing</b:Publisher>
    <b:RefOrder>3</b:RefOrder>
  </b:Source>
  <b:Source>
    <b:Tag>Ele13</b:Tag>
    <b:SourceType>Book</b:SourceType>
    <b:Guid>{37DB494C-1BD1-4BA8-9A9F-6188439BE9F1}</b:Guid>
    <b:Author>
      <b:Author>
        <b:NameList>
          <b:Person>
            <b:Last>Gilpatrick</b:Last>
            <b:First>Eleonor</b:First>
          </b:Person>
        </b:NameList>
      </b:Author>
    </b:Author>
    <b:Title>Quality Improvement Projects in Health Care: Problem Solving in the Workplace</b:Title>
    <b:Year>2013</b:Year>
    <b:City>New York</b:City>
    <b:Publisher>SAGE Publications</b:Publisher>
    <b:RefOrder>5</b:RefOrder>
  </b:Source>
  <b:Source>
    <b:Tag>Edw04</b:Tag>
    <b:SourceType>Book</b:SourceType>
    <b:Guid>{1663BDD1-51C7-4223-8A8C-9DF1F74C9EEC}</b:Guid>
    <b:Author>
      <b:Author>
        <b:NameList>
          <b:Person>
            <b:Last>Chang</b:Last>
            <b:First>Edward</b:First>
          </b:Person>
        </b:NameList>
      </b:Author>
    </b:Author>
    <b:Title>Social Problem Solving</b:Title>
    <b:Year>2004</b:Year>
    <b:City>New York</b:City>
    <b:Publisher>SAGE Publishing</b:Publisher>
    <b:RefOrder>6</b:RefOrder>
  </b:Source>
</b:Sources>
</file>

<file path=customXml/itemProps1.xml><?xml version="1.0" encoding="utf-8"?>
<ds:datastoreItem xmlns:ds="http://schemas.openxmlformats.org/officeDocument/2006/customXml" ds:itemID="{5D9FE907-F7C8-421C-B151-96CB7867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11</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dc:creator>
  <cp:lastModifiedBy>pc</cp:lastModifiedBy>
  <cp:revision>50</cp:revision>
  <dcterms:created xsi:type="dcterms:W3CDTF">2020-12-13T10:20:00Z</dcterms:created>
  <dcterms:modified xsi:type="dcterms:W3CDTF">2020-12-18T22:51:00Z</dcterms:modified>
</cp:coreProperties>
</file>