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0C4A62" w:rsidRPr="00382DDC" w:rsidRDefault="000C4A62" w:rsidP="00C24C2A">
      <w:pPr>
        <w:pStyle w:val="aa"/>
        <w:rPr>
          <w:lang w:val="en-GB"/>
        </w:rPr>
      </w:pPr>
    </w:p>
    <w:p w14:paraId="00000002" w14:textId="77777777" w:rsidR="000C4A62" w:rsidRPr="00382DDC" w:rsidRDefault="000C4A62">
      <w:pPr>
        <w:spacing w:line="360" w:lineRule="auto"/>
        <w:jc w:val="center"/>
        <w:rPr>
          <w:rFonts w:ascii="Times New Roman" w:eastAsia="Times New Roman" w:hAnsi="Times New Roman" w:cs="Times New Roman"/>
          <w:b/>
          <w:sz w:val="36"/>
          <w:szCs w:val="36"/>
          <w:lang w:val="en-GB"/>
        </w:rPr>
      </w:pPr>
    </w:p>
    <w:p w14:paraId="00000003" w14:textId="77777777" w:rsidR="000C4A62" w:rsidRPr="00382DDC" w:rsidRDefault="000C4A62">
      <w:pPr>
        <w:spacing w:line="360" w:lineRule="auto"/>
        <w:jc w:val="center"/>
        <w:rPr>
          <w:rFonts w:ascii="Times New Roman" w:eastAsia="Times New Roman" w:hAnsi="Times New Roman" w:cs="Times New Roman"/>
          <w:b/>
          <w:sz w:val="36"/>
          <w:szCs w:val="36"/>
          <w:lang w:val="en-GB"/>
        </w:rPr>
      </w:pPr>
    </w:p>
    <w:p w14:paraId="00000004" w14:textId="77777777" w:rsidR="000C4A62" w:rsidRPr="00382DDC" w:rsidRDefault="000C4A62">
      <w:pPr>
        <w:spacing w:line="360" w:lineRule="auto"/>
        <w:jc w:val="center"/>
        <w:rPr>
          <w:rFonts w:ascii="Times New Roman" w:eastAsia="Times New Roman" w:hAnsi="Times New Roman" w:cs="Times New Roman"/>
          <w:b/>
          <w:sz w:val="36"/>
          <w:szCs w:val="36"/>
          <w:lang w:val="en-GB"/>
        </w:rPr>
      </w:pPr>
    </w:p>
    <w:p w14:paraId="00000005" w14:textId="77777777" w:rsidR="000C4A62" w:rsidRPr="00382DDC" w:rsidRDefault="005271F3">
      <w:pPr>
        <w:spacing w:line="360" w:lineRule="auto"/>
        <w:jc w:val="center"/>
        <w:rPr>
          <w:rFonts w:ascii="Times New Roman" w:eastAsia="Times New Roman" w:hAnsi="Times New Roman" w:cs="Times New Roman"/>
          <w:b/>
          <w:sz w:val="36"/>
          <w:szCs w:val="36"/>
          <w:lang w:val="en-GB"/>
        </w:rPr>
      </w:pPr>
      <w:r w:rsidRPr="00382DDC">
        <w:rPr>
          <w:rFonts w:ascii="Times New Roman" w:eastAsia="Times New Roman" w:hAnsi="Times New Roman" w:cs="Times New Roman"/>
          <w:b/>
          <w:sz w:val="36"/>
          <w:szCs w:val="36"/>
          <w:lang w:val="en-GB"/>
        </w:rPr>
        <w:t>Module title: Foreign Languages and Cultural Awareness</w:t>
      </w:r>
    </w:p>
    <w:p w14:paraId="00000006" w14:textId="0F6A0308" w:rsidR="000C4A62" w:rsidRPr="00382DDC" w:rsidRDefault="000C4A62" w:rsidP="004F161A">
      <w:pPr>
        <w:spacing w:line="360" w:lineRule="auto"/>
        <w:rPr>
          <w:rFonts w:ascii="Times New Roman" w:eastAsia="Times New Roman" w:hAnsi="Times New Roman" w:cs="Times New Roman"/>
          <w:b/>
          <w:sz w:val="36"/>
          <w:szCs w:val="36"/>
          <w:lang w:val="en-GB"/>
        </w:rPr>
      </w:pPr>
    </w:p>
    <w:p w14:paraId="1D041027" w14:textId="3FEC66BC" w:rsidR="004F161A" w:rsidRPr="00382DDC" w:rsidRDefault="004F161A" w:rsidP="004F161A">
      <w:pPr>
        <w:spacing w:line="360" w:lineRule="auto"/>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                             </w:t>
      </w:r>
      <w:r w:rsidR="0084731D" w:rsidRPr="00382DDC">
        <w:rPr>
          <w:rFonts w:ascii="Times New Roman" w:eastAsia="Times New Roman" w:hAnsi="Times New Roman" w:cs="Times New Roman"/>
          <w:b/>
          <w:sz w:val="36"/>
          <w:szCs w:val="36"/>
          <w:lang w:val="en-GB"/>
        </w:rPr>
        <w:t>Assessment 1: Portfolio</w:t>
      </w:r>
    </w:p>
    <w:p w14:paraId="5912AC58" w14:textId="4BFAD572" w:rsidR="0084731D" w:rsidRDefault="0084731D">
      <w:pPr>
        <w:spacing w:line="360" w:lineRule="auto"/>
        <w:jc w:val="center"/>
        <w:rPr>
          <w:rFonts w:ascii="Times New Roman" w:eastAsia="Times New Roman" w:hAnsi="Times New Roman" w:cs="Times New Roman"/>
          <w:b/>
          <w:sz w:val="36"/>
          <w:szCs w:val="36"/>
          <w:lang w:val="en-GB"/>
        </w:rPr>
      </w:pPr>
      <w:r w:rsidRPr="00382DDC">
        <w:rPr>
          <w:rFonts w:ascii="Times New Roman" w:eastAsia="Times New Roman" w:hAnsi="Times New Roman" w:cs="Times New Roman"/>
          <w:b/>
          <w:sz w:val="36"/>
          <w:szCs w:val="36"/>
          <w:lang w:val="en-GB"/>
        </w:rPr>
        <w:t>Professional reflection</w:t>
      </w:r>
    </w:p>
    <w:p w14:paraId="6B2E0779" w14:textId="77777777" w:rsidR="004F161A" w:rsidRPr="00382DDC" w:rsidRDefault="004F161A">
      <w:pPr>
        <w:spacing w:line="360" w:lineRule="auto"/>
        <w:jc w:val="center"/>
        <w:rPr>
          <w:rFonts w:ascii="Times New Roman" w:eastAsia="Times New Roman" w:hAnsi="Times New Roman" w:cs="Times New Roman"/>
          <w:b/>
          <w:sz w:val="36"/>
          <w:szCs w:val="36"/>
          <w:lang w:val="en-GB"/>
        </w:rPr>
      </w:pPr>
    </w:p>
    <w:p w14:paraId="00000007" w14:textId="3B511BC9" w:rsidR="000C4A62" w:rsidRPr="00382DDC" w:rsidRDefault="005271F3">
      <w:pPr>
        <w:spacing w:line="360" w:lineRule="auto"/>
        <w:jc w:val="center"/>
        <w:rPr>
          <w:rFonts w:ascii="Times New Roman" w:eastAsia="Times New Roman" w:hAnsi="Times New Roman" w:cs="Times New Roman"/>
          <w:b/>
          <w:sz w:val="36"/>
          <w:szCs w:val="36"/>
          <w:lang w:val="en-GB"/>
        </w:rPr>
      </w:pPr>
      <w:r w:rsidRPr="00382DDC">
        <w:rPr>
          <w:rFonts w:ascii="Times New Roman" w:eastAsia="Times New Roman" w:hAnsi="Times New Roman" w:cs="Times New Roman"/>
          <w:b/>
          <w:sz w:val="36"/>
          <w:szCs w:val="36"/>
          <w:lang w:val="en-GB"/>
        </w:rPr>
        <w:t>Student</w:t>
      </w:r>
      <w:r w:rsidR="00AF1584">
        <w:rPr>
          <w:rFonts w:ascii="Times New Roman" w:eastAsia="Times New Roman" w:hAnsi="Times New Roman" w:cs="Times New Roman"/>
          <w:b/>
          <w:sz w:val="36"/>
          <w:szCs w:val="36"/>
          <w:lang w:val="en-GB"/>
        </w:rPr>
        <w:t>’s</w:t>
      </w:r>
      <w:r w:rsidRPr="00382DDC">
        <w:rPr>
          <w:rFonts w:ascii="Times New Roman" w:eastAsia="Times New Roman" w:hAnsi="Times New Roman" w:cs="Times New Roman"/>
          <w:b/>
          <w:sz w:val="36"/>
          <w:szCs w:val="36"/>
          <w:lang w:val="en-GB"/>
        </w:rPr>
        <w:t xml:space="preserve"> </w:t>
      </w:r>
      <w:proofErr w:type="spellStart"/>
      <w:r w:rsidRPr="00382DDC">
        <w:rPr>
          <w:rFonts w:ascii="Times New Roman" w:eastAsia="Times New Roman" w:hAnsi="Times New Roman" w:cs="Times New Roman"/>
          <w:b/>
          <w:sz w:val="36"/>
          <w:szCs w:val="36"/>
          <w:lang w:val="en-GB"/>
        </w:rPr>
        <w:t>Name</w:t>
      </w:r>
      <w:proofErr w:type="gramStart"/>
      <w:r w:rsidRPr="00382DDC">
        <w:rPr>
          <w:rFonts w:ascii="Times New Roman" w:eastAsia="Times New Roman" w:hAnsi="Times New Roman" w:cs="Times New Roman"/>
          <w:b/>
          <w:sz w:val="36"/>
          <w:szCs w:val="36"/>
          <w:lang w:val="en-GB"/>
        </w:rPr>
        <w:t>:</w:t>
      </w:r>
      <w:r w:rsidR="004F161A">
        <w:rPr>
          <w:rFonts w:ascii="Times New Roman" w:eastAsia="Times New Roman" w:hAnsi="Times New Roman" w:cs="Times New Roman"/>
          <w:b/>
          <w:sz w:val="36"/>
          <w:szCs w:val="36"/>
          <w:lang w:val="en-GB"/>
        </w:rPr>
        <w:t>Antonina</w:t>
      </w:r>
      <w:proofErr w:type="spellEnd"/>
      <w:proofErr w:type="gramEnd"/>
      <w:r w:rsidR="004F161A">
        <w:rPr>
          <w:rFonts w:ascii="Times New Roman" w:eastAsia="Times New Roman" w:hAnsi="Times New Roman" w:cs="Times New Roman"/>
          <w:b/>
          <w:sz w:val="36"/>
          <w:szCs w:val="36"/>
          <w:lang w:val="en-GB"/>
        </w:rPr>
        <w:t xml:space="preserve"> </w:t>
      </w:r>
      <w:proofErr w:type="spellStart"/>
      <w:r w:rsidR="004F161A">
        <w:rPr>
          <w:rFonts w:ascii="Times New Roman" w:eastAsia="Times New Roman" w:hAnsi="Times New Roman" w:cs="Times New Roman"/>
          <w:b/>
          <w:sz w:val="36"/>
          <w:szCs w:val="36"/>
          <w:lang w:val="en-GB"/>
        </w:rPr>
        <w:t>Vasileva</w:t>
      </w:r>
      <w:proofErr w:type="spellEnd"/>
      <w:r w:rsidR="004F161A">
        <w:rPr>
          <w:rFonts w:ascii="Times New Roman" w:eastAsia="Times New Roman" w:hAnsi="Times New Roman" w:cs="Times New Roman"/>
          <w:b/>
          <w:sz w:val="36"/>
          <w:szCs w:val="36"/>
          <w:lang w:val="en-GB"/>
        </w:rPr>
        <w:t xml:space="preserve"> </w:t>
      </w:r>
      <w:proofErr w:type="spellStart"/>
      <w:r w:rsidR="004F161A">
        <w:rPr>
          <w:rFonts w:ascii="Times New Roman" w:eastAsia="Times New Roman" w:hAnsi="Times New Roman" w:cs="Times New Roman"/>
          <w:b/>
          <w:sz w:val="36"/>
          <w:szCs w:val="36"/>
          <w:lang w:val="en-GB"/>
        </w:rPr>
        <w:t>Danchova</w:t>
      </w:r>
      <w:proofErr w:type="spellEnd"/>
    </w:p>
    <w:p w14:paraId="7834C4CD" w14:textId="5BE60EA4" w:rsidR="004F161A" w:rsidRDefault="00AF1584">
      <w:pPr>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Student’s </w:t>
      </w:r>
      <w:bookmarkStart w:id="0" w:name="_GoBack"/>
      <w:bookmarkEnd w:id="0"/>
      <w:r w:rsidR="005271F3" w:rsidRPr="00382DDC">
        <w:rPr>
          <w:rFonts w:ascii="Times New Roman" w:eastAsia="Times New Roman" w:hAnsi="Times New Roman" w:cs="Times New Roman"/>
          <w:b/>
          <w:sz w:val="36"/>
          <w:szCs w:val="36"/>
          <w:lang w:val="en-GB"/>
        </w:rPr>
        <w:t>ID:</w:t>
      </w:r>
      <w:r w:rsidR="004F161A">
        <w:rPr>
          <w:rFonts w:ascii="Times New Roman" w:eastAsia="Times New Roman" w:hAnsi="Times New Roman" w:cs="Times New Roman"/>
          <w:b/>
          <w:sz w:val="36"/>
          <w:szCs w:val="36"/>
          <w:lang w:val="en-GB"/>
        </w:rPr>
        <w:t>2211877</w:t>
      </w:r>
    </w:p>
    <w:p w14:paraId="5FE18A3E" w14:textId="77777777" w:rsidR="004F161A" w:rsidRDefault="004F161A">
      <w:pPr>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Module</w:t>
      </w:r>
      <w:proofErr w:type="gramStart"/>
      <w:r>
        <w:rPr>
          <w:rFonts w:ascii="Times New Roman" w:eastAsia="Times New Roman" w:hAnsi="Times New Roman" w:cs="Times New Roman"/>
          <w:b/>
          <w:sz w:val="36"/>
          <w:szCs w:val="36"/>
          <w:lang w:val="en-GB"/>
        </w:rPr>
        <w:t>:BMIH5003</w:t>
      </w:r>
      <w:proofErr w:type="gramEnd"/>
    </w:p>
    <w:p w14:paraId="00000008" w14:textId="47EA79B7" w:rsidR="000C4A62" w:rsidRPr="00382DDC" w:rsidRDefault="004F161A">
      <w:pPr>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Lecture </w:t>
      </w:r>
      <w:proofErr w:type="spellStart"/>
      <w:r>
        <w:rPr>
          <w:rFonts w:ascii="Times New Roman" w:eastAsia="Times New Roman" w:hAnsi="Times New Roman" w:cs="Times New Roman"/>
          <w:b/>
          <w:sz w:val="36"/>
          <w:szCs w:val="36"/>
          <w:lang w:val="en-GB"/>
        </w:rPr>
        <w:t>name</w:t>
      </w:r>
      <w:proofErr w:type="gramStart"/>
      <w:r>
        <w:rPr>
          <w:rFonts w:ascii="Times New Roman" w:eastAsia="Times New Roman" w:hAnsi="Times New Roman" w:cs="Times New Roman"/>
          <w:b/>
          <w:sz w:val="36"/>
          <w:szCs w:val="36"/>
          <w:lang w:val="en-GB"/>
        </w:rPr>
        <w:t>:Giulia</w:t>
      </w:r>
      <w:proofErr w:type="spellEnd"/>
      <w:proofErr w:type="gramEnd"/>
      <w:r>
        <w:rPr>
          <w:rFonts w:ascii="Times New Roman" w:eastAsia="Times New Roman" w:hAnsi="Times New Roman" w:cs="Times New Roman"/>
          <w:b/>
          <w:sz w:val="36"/>
          <w:szCs w:val="36"/>
          <w:lang w:val="en-GB"/>
        </w:rPr>
        <w:t xml:space="preserve"> </w:t>
      </w:r>
      <w:proofErr w:type="spellStart"/>
      <w:r>
        <w:rPr>
          <w:rFonts w:ascii="Times New Roman" w:eastAsia="Times New Roman" w:hAnsi="Times New Roman" w:cs="Times New Roman"/>
          <w:b/>
          <w:sz w:val="36"/>
          <w:szCs w:val="36"/>
          <w:lang w:val="en-GB"/>
        </w:rPr>
        <w:t>Chifari</w:t>
      </w:r>
      <w:proofErr w:type="spellEnd"/>
      <w:r w:rsidR="005271F3" w:rsidRPr="00382DDC">
        <w:rPr>
          <w:lang w:val="en-GB"/>
        </w:rPr>
        <w:br w:type="page"/>
      </w:r>
    </w:p>
    <w:p w14:paraId="589110F0" w14:textId="77777777" w:rsidR="00785D51" w:rsidRPr="00382DDC" w:rsidRDefault="005271F3">
      <w:pPr>
        <w:spacing w:line="360" w:lineRule="auto"/>
        <w:jc w:val="center"/>
        <w:rPr>
          <w:rFonts w:ascii="Times New Roman" w:eastAsia="Times New Roman" w:hAnsi="Times New Roman" w:cs="Times New Roman"/>
          <w:b/>
          <w:sz w:val="24"/>
          <w:szCs w:val="24"/>
          <w:lang w:val="en-GB"/>
        </w:rPr>
      </w:pPr>
      <w:r w:rsidRPr="00382DDC">
        <w:rPr>
          <w:rFonts w:ascii="Times New Roman" w:eastAsia="Times New Roman" w:hAnsi="Times New Roman" w:cs="Times New Roman"/>
          <w:b/>
          <w:sz w:val="24"/>
          <w:szCs w:val="24"/>
          <w:lang w:val="en-GB"/>
        </w:rPr>
        <w:lastRenderedPageBreak/>
        <w:t>Table of content</w:t>
      </w:r>
    </w:p>
    <w:p w14:paraId="41583A9E" w14:textId="5E3D5D61" w:rsidR="00785D51" w:rsidRPr="00382DDC" w:rsidRDefault="00785D51" w:rsidP="00785D51">
      <w:pPr>
        <w:pStyle w:val="10"/>
        <w:tabs>
          <w:tab w:val="right" w:leader="dot" w:pos="9019"/>
        </w:tabs>
        <w:spacing w:line="360" w:lineRule="auto"/>
        <w:jc w:val="both"/>
        <w:rPr>
          <w:noProof/>
          <w:sz w:val="24"/>
          <w:szCs w:val="24"/>
          <w:lang w:val="en-GB"/>
        </w:rPr>
      </w:pPr>
      <w:r w:rsidRPr="00382DDC">
        <w:rPr>
          <w:sz w:val="24"/>
          <w:szCs w:val="24"/>
          <w:lang w:val="en-GB"/>
        </w:rPr>
        <w:fldChar w:fldCharType="begin"/>
      </w:r>
      <w:r w:rsidRPr="00382DDC">
        <w:rPr>
          <w:sz w:val="24"/>
          <w:szCs w:val="24"/>
          <w:lang w:val="en-GB"/>
        </w:rPr>
        <w:instrText xml:space="preserve"> TOC \o "1-3" \h \z \u </w:instrText>
      </w:r>
      <w:r w:rsidRPr="00382DDC">
        <w:rPr>
          <w:sz w:val="24"/>
          <w:szCs w:val="24"/>
          <w:lang w:val="en-GB"/>
        </w:rPr>
        <w:fldChar w:fldCharType="separate"/>
      </w:r>
      <w:hyperlink w:anchor="_Toc147500122" w:history="1">
        <w:r w:rsidRPr="00382DDC">
          <w:rPr>
            <w:rStyle w:val="a9"/>
            <w:rFonts w:ascii="Times New Roman" w:eastAsia="Times New Roman" w:hAnsi="Times New Roman" w:cs="Times New Roman"/>
            <w:noProof/>
            <w:sz w:val="24"/>
            <w:szCs w:val="24"/>
            <w:lang w:val="en-GB"/>
          </w:rPr>
          <w:t>Personal reflection</w:t>
        </w:r>
        <w:r w:rsidRPr="00382DDC">
          <w:rPr>
            <w:noProof/>
            <w:webHidden/>
            <w:sz w:val="24"/>
            <w:szCs w:val="24"/>
            <w:lang w:val="en-GB"/>
          </w:rPr>
          <w:tab/>
        </w:r>
        <w:r w:rsidRPr="00382DDC">
          <w:rPr>
            <w:noProof/>
            <w:webHidden/>
            <w:sz w:val="24"/>
            <w:szCs w:val="24"/>
            <w:lang w:val="en-GB"/>
          </w:rPr>
          <w:fldChar w:fldCharType="begin"/>
        </w:r>
        <w:r w:rsidRPr="00382DDC">
          <w:rPr>
            <w:noProof/>
            <w:webHidden/>
            <w:sz w:val="24"/>
            <w:szCs w:val="24"/>
            <w:lang w:val="en-GB"/>
          </w:rPr>
          <w:instrText xml:space="preserve"> PAGEREF _Toc147500122 \h </w:instrText>
        </w:r>
        <w:r w:rsidRPr="00382DDC">
          <w:rPr>
            <w:noProof/>
            <w:webHidden/>
            <w:sz w:val="24"/>
            <w:szCs w:val="24"/>
            <w:lang w:val="en-GB"/>
          </w:rPr>
        </w:r>
        <w:r w:rsidRPr="00382DDC">
          <w:rPr>
            <w:noProof/>
            <w:webHidden/>
            <w:sz w:val="24"/>
            <w:szCs w:val="24"/>
            <w:lang w:val="en-GB"/>
          </w:rPr>
          <w:fldChar w:fldCharType="separate"/>
        </w:r>
        <w:r w:rsidRPr="00382DDC">
          <w:rPr>
            <w:noProof/>
            <w:webHidden/>
            <w:sz w:val="24"/>
            <w:szCs w:val="24"/>
            <w:lang w:val="en-GB"/>
          </w:rPr>
          <w:t>3</w:t>
        </w:r>
        <w:r w:rsidRPr="00382DDC">
          <w:rPr>
            <w:noProof/>
            <w:webHidden/>
            <w:sz w:val="24"/>
            <w:szCs w:val="24"/>
            <w:lang w:val="en-GB"/>
          </w:rPr>
          <w:fldChar w:fldCharType="end"/>
        </w:r>
      </w:hyperlink>
    </w:p>
    <w:p w14:paraId="70CDA7B2" w14:textId="02A6987C" w:rsidR="00785D51" w:rsidRPr="00382DDC" w:rsidRDefault="00F474D8" w:rsidP="00785D51">
      <w:pPr>
        <w:pStyle w:val="10"/>
        <w:tabs>
          <w:tab w:val="right" w:leader="dot" w:pos="9019"/>
        </w:tabs>
        <w:spacing w:line="360" w:lineRule="auto"/>
        <w:jc w:val="both"/>
        <w:rPr>
          <w:noProof/>
          <w:sz w:val="24"/>
          <w:szCs w:val="24"/>
          <w:lang w:val="en-GB"/>
        </w:rPr>
      </w:pPr>
      <w:hyperlink w:anchor="_Toc147500123" w:history="1">
        <w:r w:rsidR="00785D51" w:rsidRPr="00382DDC">
          <w:rPr>
            <w:rStyle w:val="a9"/>
            <w:rFonts w:ascii="Times New Roman" w:eastAsia="Times New Roman" w:hAnsi="Times New Roman" w:cs="Times New Roman"/>
            <w:noProof/>
            <w:sz w:val="24"/>
            <w:szCs w:val="24"/>
            <w:lang w:val="en-GB"/>
          </w:rPr>
          <w:t>Reference list</w:t>
        </w:r>
        <w:r w:rsidR="00785D51" w:rsidRPr="00382DDC">
          <w:rPr>
            <w:noProof/>
            <w:webHidden/>
            <w:sz w:val="24"/>
            <w:szCs w:val="24"/>
            <w:lang w:val="en-GB"/>
          </w:rPr>
          <w:tab/>
        </w:r>
        <w:r w:rsidR="00785D51" w:rsidRPr="00382DDC">
          <w:rPr>
            <w:noProof/>
            <w:webHidden/>
            <w:sz w:val="24"/>
            <w:szCs w:val="24"/>
            <w:lang w:val="en-GB"/>
          </w:rPr>
          <w:fldChar w:fldCharType="begin"/>
        </w:r>
        <w:r w:rsidR="00785D51" w:rsidRPr="00382DDC">
          <w:rPr>
            <w:noProof/>
            <w:webHidden/>
            <w:sz w:val="24"/>
            <w:szCs w:val="24"/>
            <w:lang w:val="en-GB"/>
          </w:rPr>
          <w:instrText xml:space="preserve"> PAGEREF _Toc147500123 \h </w:instrText>
        </w:r>
        <w:r w:rsidR="00785D51" w:rsidRPr="00382DDC">
          <w:rPr>
            <w:noProof/>
            <w:webHidden/>
            <w:sz w:val="24"/>
            <w:szCs w:val="24"/>
            <w:lang w:val="en-GB"/>
          </w:rPr>
        </w:r>
        <w:r w:rsidR="00785D51" w:rsidRPr="00382DDC">
          <w:rPr>
            <w:noProof/>
            <w:webHidden/>
            <w:sz w:val="24"/>
            <w:szCs w:val="24"/>
            <w:lang w:val="en-GB"/>
          </w:rPr>
          <w:fldChar w:fldCharType="separate"/>
        </w:r>
        <w:r w:rsidR="00785D51" w:rsidRPr="00382DDC">
          <w:rPr>
            <w:noProof/>
            <w:webHidden/>
            <w:sz w:val="24"/>
            <w:szCs w:val="24"/>
            <w:lang w:val="en-GB"/>
          </w:rPr>
          <w:t>5</w:t>
        </w:r>
        <w:r w:rsidR="00785D51" w:rsidRPr="00382DDC">
          <w:rPr>
            <w:noProof/>
            <w:webHidden/>
            <w:sz w:val="24"/>
            <w:szCs w:val="24"/>
            <w:lang w:val="en-GB"/>
          </w:rPr>
          <w:fldChar w:fldCharType="end"/>
        </w:r>
      </w:hyperlink>
    </w:p>
    <w:p w14:paraId="00000009" w14:textId="2F9581E3" w:rsidR="000C4A62" w:rsidRPr="00382DDC" w:rsidRDefault="00785D51" w:rsidP="00785D51">
      <w:pPr>
        <w:spacing w:line="360" w:lineRule="auto"/>
        <w:jc w:val="both"/>
        <w:rPr>
          <w:rFonts w:ascii="Times New Roman" w:eastAsia="Times New Roman" w:hAnsi="Times New Roman" w:cs="Times New Roman"/>
          <w:sz w:val="24"/>
          <w:szCs w:val="24"/>
          <w:lang w:val="en-GB"/>
        </w:rPr>
      </w:pPr>
      <w:r w:rsidRPr="00382DDC">
        <w:rPr>
          <w:sz w:val="24"/>
          <w:szCs w:val="24"/>
          <w:lang w:val="en-GB"/>
        </w:rPr>
        <w:fldChar w:fldCharType="end"/>
      </w:r>
      <w:r w:rsidR="005271F3" w:rsidRPr="00382DDC">
        <w:rPr>
          <w:sz w:val="24"/>
          <w:szCs w:val="24"/>
          <w:lang w:val="en-GB"/>
        </w:rPr>
        <w:br w:type="page"/>
      </w:r>
    </w:p>
    <w:p w14:paraId="0000000A" w14:textId="77777777" w:rsidR="000C4A62" w:rsidRPr="00382DDC" w:rsidRDefault="005271F3">
      <w:pPr>
        <w:pStyle w:val="1"/>
        <w:spacing w:line="360" w:lineRule="auto"/>
        <w:rPr>
          <w:rFonts w:ascii="Times New Roman" w:eastAsia="Times New Roman" w:hAnsi="Times New Roman" w:cs="Times New Roman"/>
          <w:b/>
          <w:sz w:val="24"/>
          <w:szCs w:val="24"/>
          <w:lang w:val="en-GB"/>
        </w:rPr>
      </w:pPr>
      <w:bookmarkStart w:id="1" w:name="_mrg213ilppy9" w:colFirst="0" w:colLast="0"/>
      <w:bookmarkStart w:id="2" w:name="_Toc147500122"/>
      <w:bookmarkEnd w:id="1"/>
      <w:r w:rsidRPr="00382DDC">
        <w:rPr>
          <w:rFonts w:ascii="Times New Roman" w:eastAsia="Times New Roman" w:hAnsi="Times New Roman" w:cs="Times New Roman"/>
          <w:b/>
          <w:sz w:val="24"/>
          <w:szCs w:val="24"/>
          <w:lang w:val="en-GB"/>
        </w:rPr>
        <w:lastRenderedPageBreak/>
        <w:t>Personal reflection</w:t>
      </w:r>
      <w:bookmarkEnd w:id="2"/>
      <w:r w:rsidRPr="00382DDC">
        <w:rPr>
          <w:rFonts w:ascii="Times New Roman" w:eastAsia="Times New Roman" w:hAnsi="Times New Roman" w:cs="Times New Roman"/>
          <w:b/>
          <w:sz w:val="24"/>
          <w:szCs w:val="24"/>
          <w:lang w:val="en-GB"/>
        </w:rPr>
        <w:t xml:space="preserve"> </w:t>
      </w:r>
    </w:p>
    <w:p w14:paraId="0000000B" w14:textId="25D02DCD" w:rsidR="000C4A62" w:rsidRPr="00382DDC" w:rsidRDefault="005271F3">
      <w:pPr>
        <w:spacing w:line="360" w:lineRule="auto"/>
        <w:jc w:val="both"/>
        <w:rPr>
          <w:rFonts w:ascii="Times New Roman" w:eastAsia="Times New Roman" w:hAnsi="Times New Roman" w:cs="Times New Roman"/>
          <w:b/>
          <w:sz w:val="24"/>
          <w:szCs w:val="24"/>
          <w:lang w:val="en-GB"/>
        </w:rPr>
      </w:pPr>
      <w:r w:rsidRPr="00382DDC">
        <w:rPr>
          <w:rFonts w:ascii="Times New Roman" w:eastAsia="Times New Roman" w:hAnsi="Times New Roman" w:cs="Times New Roman"/>
          <w:sz w:val="24"/>
          <w:szCs w:val="24"/>
          <w:lang w:val="en-GB"/>
        </w:rPr>
        <w:t xml:space="preserve">Cultural misunderstanding occurs when two or more than two individuals communicate the exact same language but comprehend distinct things. It occurs because of cultural background and experience (Christiansen </w:t>
      </w:r>
      <w:r w:rsidRPr="00382DDC">
        <w:rPr>
          <w:rFonts w:ascii="Times New Roman" w:eastAsia="Times New Roman" w:hAnsi="Times New Roman" w:cs="Times New Roman"/>
          <w:i/>
          <w:sz w:val="24"/>
          <w:szCs w:val="24"/>
          <w:lang w:val="en-GB"/>
        </w:rPr>
        <w:t>et al</w:t>
      </w:r>
      <w:r w:rsidRPr="00382DDC">
        <w:rPr>
          <w:rFonts w:ascii="Times New Roman" w:eastAsia="Times New Roman" w:hAnsi="Times New Roman" w:cs="Times New Roman"/>
          <w:sz w:val="24"/>
          <w:szCs w:val="24"/>
          <w:lang w:val="en-GB"/>
        </w:rPr>
        <w:t>., 2020). Individuals usually do not acknowledge their knowledge shapes their comprehension of phrases. However, cultural misunderstanding can be split into several sorts. One of the major misunderstandings is based on language. The language-based culture misconception occurs when individuals have different comprehension of the exact phrases (Abramson and Moran, 2018). In a scenario, there is a front-of-house worker</w:t>
      </w:r>
      <w:r w:rsidR="0016611A" w:rsidRPr="00382DDC">
        <w:rPr>
          <w:rFonts w:ascii="Times New Roman" w:eastAsia="Times New Roman" w:hAnsi="Times New Roman" w:cs="Times New Roman"/>
          <w:sz w:val="24"/>
          <w:szCs w:val="24"/>
          <w:lang w:val="en-GB"/>
        </w:rPr>
        <w:t>,</w:t>
      </w:r>
      <w:r w:rsidRPr="00382DDC">
        <w:rPr>
          <w:rFonts w:ascii="Times New Roman" w:eastAsia="Times New Roman" w:hAnsi="Times New Roman" w:cs="Times New Roman"/>
          <w:sz w:val="24"/>
          <w:szCs w:val="24"/>
          <w:lang w:val="en-GB"/>
        </w:rPr>
        <w:t xml:space="preserve"> who may have a cultural misunderstanding with a hotel visitor. In my opinion, there might be several reasons for cultural misunderstanding occurrence. One of the primary causes is that cultures are indicated by various communication manners, behaviours and norms (</w:t>
      </w:r>
      <w:proofErr w:type="spellStart"/>
      <w:r w:rsidRPr="00382DDC">
        <w:rPr>
          <w:rFonts w:ascii="Times New Roman" w:eastAsia="Times New Roman" w:hAnsi="Times New Roman" w:cs="Times New Roman"/>
          <w:sz w:val="24"/>
          <w:szCs w:val="24"/>
          <w:lang w:val="en-GB"/>
        </w:rPr>
        <w:t>Maheshkar</w:t>
      </w:r>
      <w:proofErr w:type="spellEnd"/>
      <w:r w:rsidRPr="00382DDC">
        <w:rPr>
          <w:rFonts w:ascii="Times New Roman" w:eastAsia="Times New Roman" w:hAnsi="Times New Roman" w:cs="Times New Roman"/>
          <w:sz w:val="24"/>
          <w:szCs w:val="24"/>
          <w:lang w:val="en-GB"/>
        </w:rPr>
        <w:t xml:space="preserve"> and Sharma, 2018). It results in dealing across cultures and also conveys different standpoints that cause cultural understandings. The challenge of language in cultural misunderstanding may come from failing to comprehend each other nuances and having various meanings of certain phrases or words. In my point of view, if I were there in the space of any of them, I would surely develop some of the skills which would help in mitigating these challenges of cultural misunderstanding. First of all, I will maintain a respectful space with that person until I contact to know him. In addition, I will also try to speak straightforward and simple language to the person which might assist me in avoiding miscommunication with that person. Moreover, I will also practice the same language that the person speaks or I will practice active listening which might also help me in improving my communication. I will also improve my language skills by improving my reading, speaking, writing, listening and grammar skills. First of all, I will improve my vocabulary and break smaller sections of paragraphs to comprehend that language. I will also try to listen to that language carefully and practice as much as possible. Moreover, I will also try to make capabilities for culture self-assessment. It can be developed by taking some measures by thinking beyond ethnicity and race which will assist me to prevent cultural misunderstanding from happening in the future. However, in my opinion, I will also make behavioural changes in respect to prevent misunderstanding. Other than that, I will also try to improve my interpretation skills which will also help me to prevent cultural misunderstanding with the person. Developing these skills will help me to provide the possibility to utilise cultural knowledge regarding customs, and lifestyles from additional traditions to comprehend things. However, these skills will help </w:t>
      </w:r>
      <w:r w:rsidRPr="00382DDC">
        <w:rPr>
          <w:rFonts w:ascii="Times New Roman" w:eastAsia="Times New Roman" w:hAnsi="Times New Roman" w:cs="Times New Roman"/>
          <w:sz w:val="24"/>
          <w:szCs w:val="24"/>
          <w:lang w:val="en-GB"/>
        </w:rPr>
        <w:lastRenderedPageBreak/>
        <w:t xml:space="preserve">me not only prevent misunderstandings but also in travel possibilities because it will help me to travel to that nation as well. Communication skills will also help me to manage conflicts better. I already know that many disagreements occur because of miscommunication and developing these skills will help me articulate and speak their viewpoints to prevent misunderstanding. It will also help me to create better connections with people that can also help me find possibilities for personal development. </w:t>
      </w:r>
      <w:r w:rsidRPr="00382DDC">
        <w:rPr>
          <w:lang w:val="en-GB"/>
        </w:rPr>
        <w:br w:type="page"/>
      </w:r>
    </w:p>
    <w:p w14:paraId="0000000C" w14:textId="77777777" w:rsidR="000C4A62" w:rsidRPr="00382DDC" w:rsidRDefault="005271F3">
      <w:pPr>
        <w:pStyle w:val="1"/>
        <w:spacing w:line="360" w:lineRule="auto"/>
        <w:rPr>
          <w:rFonts w:ascii="Times New Roman" w:eastAsia="Times New Roman" w:hAnsi="Times New Roman" w:cs="Times New Roman"/>
          <w:b/>
          <w:sz w:val="24"/>
          <w:szCs w:val="24"/>
          <w:lang w:val="en-GB"/>
        </w:rPr>
      </w:pPr>
      <w:bookmarkStart w:id="3" w:name="_ft4k2dq62rg3" w:colFirst="0" w:colLast="0"/>
      <w:bookmarkStart w:id="4" w:name="_Toc147500123"/>
      <w:bookmarkEnd w:id="3"/>
      <w:r w:rsidRPr="00382DDC">
        <w:rPr>
          <w:rFonts w:ascii="Times New Roman" w:eastAsia="Times New Roman" w:hAnsi="Times New Roman" w:cs="Times New Roman"/>
          <w:b/>
          <w:sz w:val="24"/>
          <w:szCs w:val="24"/>
          <w:lang w:val="en-GB"/>
        </w:rPr>
        <w:lastRenderedPageBreak/>
        <w:t>Reference list</w:t>
      </w:r>
      <w:bookmarkEnd w:id="4"/>
    </w:p>
    <w:p w14:paraId="386130E7" w14:textId="77777777" w:rsidR="00785D51" w:rsidRPr="00382DDC" w:rsidRDefault="00785D51" w:rsidP="00785D51">
      <w:pPr>
        <w:spacing w:before="240" w:line="360" w:lineRule="auto"/>
        <w:jc w:val="both"/>
        <w:rPr>
          <w:rFonts w:ascii="Times New Roman" w:eastAsia="Times New Roman" w:hAnsi="Times New Roman" w:cs="Times New Roman"/>
          <w:sz w:val="24"/>
          <w:szCs w:val="24"/>
          <w:lang w:val="en-GB"/>
        </w:rPr>
      </w:pPr>
      <w:r w:rsidRPr="00382DDC">
        <w:rPr>
          <w:rFonts w:ascii="Times New Roman" w:eastAsia="Times New Roman" w:hAnsi="Times New Roman" w:cs="Times New Roman"/>
          <w:sz w:val="24"/>
          <w:szCs w:val="24"/>
          <w:lang w:val="en-GB"/>
        </w:rPr>
        <w:t xml:space="preserve">Abramson, N.R. and Moran, R. 2018. </w:t>
      </w:r>
      <w:proofErr w:type="gramStart"/>
      <w:r w:rsidRPr="00382DDC">
        <w:rPr>
          <w:rFonts w:ascii="Times New Roman" w:eastAsia="Times New Roman" w:hAnsi="Times New Roman" w:cs="Times New Roman"/>
          <w:sz w:val="24"/>
          <w:szCs w:val="24"/>
          <w:lang w:val="en-GB"/>
        </w:rPr>
        <w:t>Managing Cultural Differences: Global Leadership for the 21st Century.</w:t>
      </w:r>
      <w:proofErr w:type="gramEnd"/>
      <w:r w:rsidRPr="00382DDC">
        <w:rPr>
          <w:rFonts w:ascii="Times New Roman" w:eastAsia="Times New Roman" w:hAnsi="Times New Roman" w:cs="Times New Roman"/>
          <w:sz w:val="24"/>
          <w:szCs w:val="24"/>
          <w:lang w:val="en-GB"/>
        </w:rPr>
        <w:t xml:space="preserve"> 10th Ed. Abingdon: </w:t>
      </w:r>
      <w:proofErr w:type="spellStart"/>
      <w:r w:rsidRPr="00382DDC">
        <w:rPr>
          <w:rFonts w:ascii="Times New Roman" w:eastAsia="Times New Roman" w:hAnsi="Times New Roman" w:cs="Times New Roman"/>
          <w:sz w:val="24"/>
          <w:szCs w:val="24"/>
          <w:lang w:val="en-GB"/>
        </w:rPr>
        <w:t>Routledge</w:t>
      </w:r>
      <w:proofErr w:type="spellEnd"/>
      <w:r w:rsidRPr="00382DDC">
        <w:rPr>
          <w:rFonts w:ascii="Times New Roman" w:eastAsia="Times New Roman" w:hAnsi="Times New Roman" w:cs="Times New Roman"/>
          <w:sz w:val="24"/>
          <w:szCs w:val="24"/>
          <w:lang w:val="en-GB"/>
        </w:rPr>
        <w:t>.</w:t>
      </w:r>
    </w:p>
    <w:p w14:paraId="039DF2B3" w14:textId="77777777" w:rsidR="00785D51" w:rsidRPr="00382DDC" w:rsidRDefault="00785D51" w:rsidP="00785D51">
      <w:pPr>
        <w:spacing w:before="240" w:line="360" w:lineRule="auto"/>
        <w:jc w:val="both"/>
        <w:rPr>
          <w:rFonts w:ascii="Times New Roman" w:eastAsia="Times New Roman" w:hAnsi="Times New Roman" w:cs="Times New Roman"/>
          <w:sz w:val="24"/>
          <w:szCs w:val="24"/>
          <w:lang w:val="en-GB"/>
        </w:rPr>
      </w:pPr>
      <w:r w:rsidRPr="00382DDC">
        <w:rPr>
          <w:rFonts w:ascii="Times New Roman" w:eastAsia="Times New Roman" w:hAnsi="Times New Roman" w:cs="Times New Roman"/>
          <w:sz w:val="24"/>
          <w:szCs w:val="24"/>
          <w:lang w:val="en-GB"/>
        </w:rPr>
        <w:t xml:space="preserve">Christiansen, B., Branch, J.D. and </w:t>
      </w:r>
      <w:proofErr w:type="spellStart"/>
      <w:r w:rsidRPr="00382DDC">
        <w:rPr>
          <w:rFonts w:ascii="Times New Roman" w:eastAsia="Times New Roman" w:hAnsi="Times New Roman" w:cs="Times New Roman"/>
          <w:sz w:val="24"/>
          <w:szCs w:val="24"/>
          <w:lang w:val="en-GB"/>
        </w:rPr>
        <w:t>Karmowska</w:t>
      </w:r>
      <w:proofErr w:type="spellEnd"/>
      <w:r w:rsidRPr="00382DDC">
        <w:rPr>
          <w:rFonts w:ascii="Times New Roman" w:eastAsia="Times New Roman" w:hAnsi="Times New Roman" w:cs="Times New Roman"/>
          <w:sz w:val="24"/>
          <w:szCs w:val="24"/>
          <w:lang w:val="en-GB"/>
        </w:rPr>
        <w:t xml:space="preserve">, J. 2020. </w:t>
      </w:r>
      <w:proofErr w:type="gramStart"/>
      <w:r w:rsidRPr="00382DDC">
        <w:rPr>
          <w:rFonts w:ascii="Times New Roman" w:eastAsia="Times New Roman" w:hAnsi="Times New Roman" w:cs="Times New Roman"/>
          <w:sz w:val="24"/>
          <w:szCs w:val="24"/>
          <w:lang w:val="en-GB"/>
        </w:rPr>
        <w:t>Cultural Factors and Performance in 21st Century Businesses.</w:t>
      </w:r>
      <w:proofErr w:type="gramEnd"/>
      <w:r w:rsidRPr="00382DDC">
        <w:rPr>
          <w:rFonts w:ascii="Times New Roman" w:eastAsia="Times New Roman" w:hAnsi="Times New Roman" w:cs="Times New Roman"/>
          <w:sz w:val="24"/>
          <w:szCs w:val="24"/>
          <w:lang w:val="en-GB"/>
        </w:rPr>
        <w:t xml:space="preserve"> </w:t>
      </w:r>
      <w:proofErr w:type="gramStart"/>
      <w:r w:rsidRPr="00382DDC">
        <w:rPr>
          <w:rFonts w:ascii="Times New Roman" w:eastAsia="Times New Roman" w:hAnsi="Times New Roman" w:cs="Times New Roman"/>
          <w:sz w:val="24"/>
          <w:szCs w:val="24"/>
          <w:lang w:val="en-GB"/>
        </w:rPr>
        <w:t>Hershey :</w:t>
      </w:r>
      <w:proofErr w:type="gramEnd"/>
      <w:r w:rsidRPr="00382DDC">
        <w:rPr>
          <w:rFonts w:ascii="Times New Roman" w:eastAsia="Times New Roman" w:hAnsi="Times New Roman" w:cs="Times New Roman"/>
          <w:sz w:val="24"/>
          <w:szCs w:val="24"/>
          <w:lang w:val="en-GB"/>
        </w:rPr>
        <w:t xml:space="preserve"> IGI Global.</w:t>
      </w:r>
    </w:p>
    <w:p w14:paraId="5D747C44" w14:textId="77777777" w:rsidR="00785D51" w:rsidRPr="00382DDC" w:rsidRDefault="00785D51" w:rsidP="00785D51">
      <w:pPr>
        <w:spacing w:before="240" w:line="360" w:lineRule="auto"/>
        <w:jc w:val="both"/>
        <w:rPr>
          <w:rFonts w:ascii="Times New Roman" w:eastAsia="Times New Roman" w:hAnsi="Times New Roman" w:cs="Times New Roman"/>
          <w:sz w:val="24"/>
          <w:szCs w:val="24"/>
          <w:lang w:val="en-GB"/>
        </w:rPr>
      </w:pPr>
      <w:proofErr w:type="spellStart"/>
      <w:proofErr w:type="gramStart"/>
      <w:r w:rsidRPr="00382DDC">
        <w:rPr>
          <w:rFonts w:ascii="Times New Roman" w:eastAsia="Times New Roman" w:hAnsi="Times New Roman" w:cs="Times New Roman"/>
          <w:sz w:val="24"/>
          <w:szCs w:val="24"/>
          <w:lang w:val="en-GB"/>
        </w:rPr>
        <w:t>Maheshkar</w:t>
      </w:r>
      <w:proofErr w:type="spellEnd"/>
      <w:r w:rsidRPr="00382DDC">
        <w:rPr>
          <w:rFonts w:ascii="Times New Roman" w:eastAsia="Times New Roman" w:hAnsi="Times New Roman" w:cs="Times New Roman"/>
          <w:sz w:val="24"/>
          <w:szCs w:val="24"/>
          <w:lang w:val="en-GB"/>
        </w:rPr>
        <w:t>, C. and Sharma, V. 2018.</w:t>
      </w:r>
      <w:proofErr w:type="gramEnd"/>
      <w:r w:rsidRPr="00382DDC">
        <w:rPr>
          <w:rFonts w:ascii="Times New Roman" w:eastAsia="Times New Roman" w:hAnsi="Times New Roman" w:cs="Times New Roman"/>
          <w:sz w:val="24"/>
          <w:szCs w:val="24"/>
          <w:lang w:val="en-GB"/>
        </w:rPr>
        <w:t xml:space="preserve"> </w:t>
      </w:r>
      <w:proofErr w:type="gramStart"/>
      <w:r w:rsidRPr="00382DDC">
        <w:rPr>
          <w:rFonts w:ascii="Times New Roman" w:eastAsia="Times New Roman" w:hAnsi="Times New Roman" w:cs="Times New Roman"/>
          <w:sz w:val="24"/>
          <w:szCs w:val="24"/>
          <w:lang w:val="en-GB"/>
        </w:rPr>
        <w:t>Handbook of Research on Cross-Cultural Business Education.</w:t>
      </w:r>
      <w:proofErr w:type="gramEnd"/>
      <w:r w:rsidRPr="00382DDC">
        <w:rPr>
          <w:rFonts w:ascii="Times New Roman" w:eastAsia="Times New Roman" w:hAnsi="Times New Roman" w:cs="Times New Roman"/>
          <w:sz w:val="24"/>
          <w:szCs w:val="24"/>
          <w:lang w:val="en-GB"/>
        </w:rPr>
        <w:t xml:space="preserve"> Hershey: IGI Global.</w:t>
      </w:r>
    </w:p>
    <w:p w14:paraId="00000010" w14:textId="77777777" w:rsidR="000C4A62" w:rsidRPr="00382DDC" w:rsidRDefault="000C4A62">
      <w:pPr>
        <w:spacing w:line="360" w:lineRule="auto"/>
        <w:rPr>
          <w:rFonts w:ascii="Times New Roman" w:eastAsia="Times New Roman" w:hAnsi="Times New Roman" w:cs="Times New Roman"/>
          <w:sz w:val="24"/>
          <w:szCs w:val="24"/>
          <w:lang w:val="en-GB"/>
        </w:rPr>
      </w:pPr>
    </w:p>
    <w:p w14:paraId="00000011" w14:textId="77777777" w:rsidR="000C4A62" w:rsidRPr="00382DDC" w:rsidRDefault="000C4A62">
      <w:pPr>
        <w:spacing w:line="360" w:lineRule="auto"/>
        <w:rPr>
          <w:rFonts w:ascii="Times New Roman" w:eastAsia="Times New Roman" w:hAnsi="Times New Roman" w:cs="Times New Roman"/>
          <w:sz w:val="24"/>
          <w:szCs w:val="24"/>
          <w:lang w:val="en-GB"/>
        </w:rPr>
      </w:pPr>
    </w:p>
    <w:p w14:paraId="00000012" w14:textId="77777777" w:rsidR="000C4A62" w:rsidRPr="00382DDC" w:rsidRDefault="000C4A62">
      <w:pPr>
        <w:spacing w:line="360" w:lineRule="auto"/>
        <w:rPr>
          <w:rFonts w:ascii="Times New Roman" w:eastAsia="Times New Roman" w:hAnsi="Times New Roman" w:cs="Times New Roman"/>
          <w:sz w:val="24"/>
          <w:szCs w:val="24"/>
          <w:lang w:val="en-GB"/>
        </w:rPr>
      </w:pPr>
    </w:p>
    <w:p w14:paraId="00000013" w14:textId="77777777" w:rsidR="000C4A62" w:rsidRPr="00382DDC" w:rsidRDefault="000C4A62">
      <w:pPr>
        <w:spacing w:line="360" w:lineRule="auto"/>
        <w:rPr>
          <w:rFonts w:ascii="Times New Roman" w:eastAsia="Times New Roman" w:hAnsi="Times New Roman" w:cs="Times New Roman"/>
          <w:sz w:val="24"/>
          <w:szCs w:val="24"/>
          <w:lang w:val="en-GB"/>
        </w:rPr>
      </w:pPr>
    </w:p>
    <w:p w14:paraId="00000014" w14:textId="77777777" w:rsidR="000C4A62" w:rsidRPr="00382DDC" w:rsidRDefault="000C4A62">
      <w:pPr>
        <w:spacing w:line="360" w:lineRule="auto"/>
        <w:rPr>
          <w:rFonts w:ascii="Times New Roman" w:eastAsia="Times New Roman" w:hAnsi="Times New Roman" w:cs="Times New Roman"/>
          <w:sz w:val="24"/>
          <w:szCs w:val="24"/>
          <w:lang w:val="en-GB"/>
        </w:rPr>
      </w:pPr>
    </w:p>
    <w:p w14:paraId="00000015" w14:textId="77777777" w:rsidR="000C4A62" w:rsidRPr="00382DDC" w:rsidRDefault="000C4A62">
      <w:pPr>
        <w:spacing w:line="360" w:lineRule="auto"/>
        <w:rPr>
          <w:rFonts w:ascii="Times New Roman" w:eastAsia="Times New Roman" w:hAnsi="Times New Roman" w:cs="Times New Roman"/>
          <w:b/>
          <w:sz w:val="24"/>
          <w:szCs w:val="24"/>
          <w:lang w:val="en-GB"/>
        </w:rPr>
      </w:pPr>
    </w:p>
    <w:sectPr w:rsidR="000C4A62" w:rsidRPr="00382DD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8B5680" w14:textId="77777777" w:rsidR="00F474D8" w:rsidRDefault="00F474D8">
      <w:pPr>
        <w:spacing w:line="240" w:lineRule="auto"/>
      </w:pPr>
      <w:r>
        <w:separator/>
      </w:r>
    </w:p>
  </w:endnote>
  <w:endnote w:type="continuationSeparator" w:id="0">
    <w:p w14:paraId="377578ED" w14:textId="77777777" w:rsidR="00F474D8" w:rsidRDefault="00F474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6502583"/>
      <w:docPartObj>
        <w:docPartGallery w:val="Page Numbers (Bottom of Page)"/>
        <w:docPartUnique/>
      </w:docPartObj>
    </w:sdtPr>
    <w:sdtEndPr>
      <w:rPr>
        <w:noProof/>
      </w:rPr>
    </w:sdtEndPr>
    <w:sdtContent>
      <w:p w14:paraId="1B08CAC8" w14:textId="75F25500" w:rsidR="00785D51" w:rsidRDefault="00785D51">
        <w:pPr>
          <w:pStyle w:val="a7"/>
          <w:jc w:val="right"/>
        </w:pPr>
        <w:r>
          <w:fldChar w:fldCharType="begin"/>
        </w:r>
        <w:r>
          <w:instrText xml:space="preserve"> PAGE   \* MERGEFORMAT </w:instrText>
        </w:r>
        <w:r>
          <w:fldChar w:fldCharType="separate"/>
        </w:r>
        <w:r w:rsidR="00AF1584">
          <w:rPr>
            <w:noProof/>
          </w:rPr>
          <w:t>1</w:t>
        </w:r>
        <w:r>
          <w:rPr>
            <w:noProof/>
          </w:rPr>
          <w:fldChar w:fldCharType="end"/>
        </w:r>
      </w:p>
    </w:sdtContent>
  </w:sdt>
  <w:p w14:paraId="7D5DBAE3" w14:textId="77777777" w:rsidR="00785D51" w:rsidRDefault="00785D51">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99A480" w14:textId="77777777" w:rsidR="00F474D8" w:rsidRDefault="00F474D8">
      <w:pPr>
        <w:spacing w:line="240" w:lineRule="auto"/>
      </w:pPr>
      <w:r>
        <w:separator/>
      </w:r>
    </w:p>
  </w:footnote>
  <w:footnote w:type="continuationSeparator" w:id="0">
    <w:p w14:paraId="7293A564" w14:textId="77777777" w:rsidR="00F474D8" w:rsidRDefault="00F474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4A62"/>
    <w:rsid w:val="000B3767"/>
    <w:rsid w:val="000C4A62"/>
    <w:rsid w:val="0016611A"/>
    <w:rsid w:val="00382DDC"/>
    <w:rsid w:val="004F161A"/>
    <w:rsid w:val="005271F3"/>
    <w:rsid w:val="006C0322"/>
    <w:rsid w:val="00785D51"/>
    <w:rsid w:val="00804AF5"/>
    <w:rsid w:val="0084731D"/>
    <w:rsid w:val="00AF1584"/>
    <w:rsid w:val="00C24C2A"/>
    <w:rsid w:val="00F474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64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400" w:after="120"/>
      <w:outlineLvl w:val="0"/>
    </w:pPr>
    <w:rPr>
      <w:sz w:val="40"/>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header"/>
    <w:basedOn w:val="a"/>
    <w:link w:val="a6"/>
    <w:uiPriority w:val="99"/>
    <w:unhideWhenUsed/>
    <w:rsid w:val="00785D51"/>
    <w:pPr>
      <w:tabs>
        <w:tab w:val="center" w:pos="4513"/>
        <w:tab w:val="right" w:pos="9026"/>
      </w:tabs>
      <w:spacing w:line="240" w:lineRule="auto"/>
    </w:pPr>
  </w:style>
  <w:style w:type="character" w:customStyle="1" w:styleId="a6">
    <w:name w:val="Горен колонтитул Знак"/>
    <w:basedOn w:val="a0"/>
    <w:link w:val="a5"/>
    <w:uiPriority w:val="99"/>
    <w:rsid w:val="00785D51"/>
  </w:style>
  <w:style w:type="paragraph" w:styleId="a7">
    <w:name w:val="footer"/>
    <w:basedOn w:val="a"/>
    <w:link w:val="a8"/>
    <w:uiPriority w:val="99"/>
    <w:unhideWhenUsed/>
    <w:rsid w:val="00785D51"/>
    <w:pPr>
      <w:tabs>
        <w:tab w:val="center" w:pos="4513"/>
        <w:tab w:val="right" w:pos="9026"/>
      </w:tabs>
      <w:spacing w:line="240" w:lineRule="auto"/>
    </w:pPr>
  </w:style>
  <w:style w:type="character" w:customStyle="1" w:styleId="a8">
    <w:name w:val="Долен колонтитул Знак"/>
    <w:basedOn w:val="a0"/>
    <w:link w:val="a7"/>
    <w:uiPriority w:val="99"/>
    <w:rsid w:val="00785D51"/>
  </w:style>
  <w:style w:type="paragraph" w:styleId="10">
    <w:name w:val="toc 1"/>
    <w:basedOn w:val="a"/>
    <w:next w:val="a"/>
    <w:autoRedefine/>
    <w:uiPriority w:val="39"/>
    <w:unhideWhenUsed/>
    <w:rsid w:val="00785D51"/>
    <w:pPr>
      <w:spacing w:after="100"/>
    </w:pPr>
  </w:style>
  <w:style w:type="character" w:styleId="a9">
    <w:name w:val="Hyperlink"/>
    <w:basedOn w:val="a0"/>
    <w:uiPriority w:val="99"/>
    <w:unhideWhenUsed/>
    <w:rsid w:val="00785D51"/>
    <w:rPr>
      <w:color w:val="0000FF" w:themeColor="hyperlink"/>
      <w:u w:val="single"/>
    </w:rPr>
  </w:style>
  <w:style w:type="paragraph" w:styleId="aa">
    <w:name w:val="No Spacing"/>
    <w:uiPriority w:val="1"/>
    <w:qFormat/>
    <w:rsid w:val="00C24C2A"/>
    <w:pPr>
      <w:spacing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400" w:after="120"/>
      <w:outlineLvl w:val="0"/>
    </w:pPr>
    <w:rPr>
      <w:sz w:val="40"/>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header"/>
    <w:basedOn w:val="a"/>
    <w:link w:val="a6"/>
    <w:uiPriority w:val="99"/>
    <w:unhideWhenUsed/>
    <w:rsid w:val="00785D51"/>
    <w:pPr>
      <w:tabs>
        <w:tab w:val="center" w:pos="4513"/>
        <w:tab w:val="right" w:pos="9026"/>
      </w:tabs>
      <w:spacing w:line="240" w:lineRule="auto"/>
    </w:pPr>
  </w:style>
  <w:style w:type="character" w:customStyle="1" w:styleId="a6">
    <w:name w:val="Горен колонтитул Знак"/>
    <w:basedOn w:val="a0"/>
    <w:link w:val="a5"/>
    <w:uiPriority w:val="99"/>
    <w:rsid w:val="00785D51"/>
  </w:style>
  <w:style w:type="paragraph" w:styleId="a7">
    <w:name w:val="footer"/>
    <w:basedOn w:val="a"/>
    <w:link w:val="a8"/>
    <w:uiPriority w:val="99"/>
    <w:unhideWhenUsed/>
    <w:rsid w:val="00785D51"/>
    <w:pPr>
      <w:tabs>
        <w:tab w:val="center" w:pos="4513"/>
        <w:tab w:val="right" w:pos="9026"/>
      </w:tabs>
      <w:spacing w:line="240" w:lineRule="auto"/>
    </w:pPr>
  </w:style>
  <w:style w:type="character" w:customStyle="1" w:styleId="a8">
    <w:name w:val="Долен колонтитул Знак"/>
    <w:basedOn w:val="a0"/>
    <w:link w:val="a7"/>
    <w:uiPriority w:val="99"/>
    <w:rsid w:val="00785D51"/>
  </w:style>
  <w:style w:type="paragraph" w:styleId="10">
    <w:name w:val="toc 1"/>
    <w:basedOn w:val="a"/>
    <w:next w:val="a"/>
    <w:autoRedefine/>
    <w:uiPriority w:val="39"/>
    <w:unhideWhenUsed/>
    <w:rsid w:val="00785D51"/>
    <w:pPr>
      <w:spacing w:after="100"/>
    </w:pPr>
  </w:style>
  <w:style w:type="character" w:styleId="a9">
    <w:name w:val="Hyperlink"/>
    <w:basedOn w:val="a0"/>
    <w:uiPriority w:val="99"/>
    <w:unhideWhenUsed/>
    <w:rsid w:val="00785D51"/>
    <w:rPr>
      <w:color w:val="0000FF" w:themeColor="hyperlink"/>
      <w:u w:val="single"/>
    </w:rPr>
  </w:style>
  <w:style w:type="paragraph" w:styleId="aa">
    <w:name w:val="No Spacing"/>
    <w:uiPriority w:val="1"/>
    <w:qFormat/>
    <w:rsid w:val="00C24C2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DEC87-7A01-4846-99AC-E51B6A8C1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630</Words>
  <Characters>3591</Characters>
  <Application>Microsoft Office Word</Application>
  <DocSecurity>0</DocSecurity>
  <Lines>29</Lines>
  <Paragraphs>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4213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6</cp:revision>
  <dcterms:created xsi:type="dcterms:W3CDTF">2023-10-11T08:17:00Z</dcterms:created>
  <dcterms:modified xsi:type="dcterms:W3CDTF">2023-10-15T12:09:00Z</dcterms:modified>
</cp:coreProperties>
</file>