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3F85D" w14:textId="77777777" w:rsidR="00EE5A82" w:rsidRPr="004A5BEA" w:rsidRDefault="00EE5A82">
      <w:pPr>
        <w:spacing w:after="160" w:line="259" w:lineRule="auto"/>
        <w:jc w:val="left"/>
        <w:rPr>
          <w:rFonts w:eastAsiaTheme="majorEastAsia" w:cstheme="majorBidi"/>
          <w:b/>
          <w:sz w:val="32"/>
          <w:szCs w:val="32"/>
        </w:rPr>
      </w:pPr>
    </w:p>
    <w:p w14:paraId="766595E1" w14:textId="77777777" w:rsidR="00EE5A82" w:rsidRPr="004A5BEA" w:rsidRDefault="00EE5A82" w:rsidP="00EE5A82">
      <w:pPr>
        <w:spacing w:after="160" w:line="259" w:lineRule="auto"/>
        <w:jc w:val="left"/>
        <w:rPr>
          <w:lang w:val="en-US"/>
        </w:rPr>
      </w:pPr>
    </w:p>
    <w:p w14:paraId="6E72A0EE" w14:textId="77777777" w:rsidR="00B76AA1" w:rsidRPr="008852C2" w:rsidRDefault="00B76AA1" w:rsidP="00AB20A4">
      <w:pPr>
        <w:rPr>
          <w:sz w:val="36"/>
          <w:szCs w:val="36"/>
        </w:rPr>
      </w:pPr>
    </w:p>
    <w:p w14:paraId="3E94CD5C" w14:textId="77777777" w:rsidR="00B76AA1" w:rsidRPr="008852C2" w:rsidRDefault="00B76AA1" w:rsidP="00B76AA1">
      <w:pPr>
        <w:jc w:val="center"/>
        <w:rPr>
          <w:rFonts w:cs="Times New Roman"/>
          <w:b/>
          <w:bCs/>
          <w:sz w:val="32"/>
          <w:szCs w:val="32"/>
        </w:rPr>
      </w:pPr>
      <w:r w:rsidRPr="008852C2">
        <w:rPr>
          <w:rFonts w:cs="Times New Roman"/>
          <w:b/>
          <w:bCs/>
          <w:sz w:val="32"/>
          <w:szCs w:val="32"/>
        </w:rPr>
        <w:t>BACHELOR OF ARTS</w:t>
      </w:r>
    </w:p>
    <w:p w14:paraId="6D9728D9" w14:textId="77777777" w:rsidR="00B76AA1" w:rsidRPr="008852C2" w:rsidRDefault="00B76AA1" w:rsidP="00B76AA1">
      <w:pPr>
        <w:jc w:val="center"/>
        <w:rPr>
          <w:rFonts w:cs="Times New Roman"/>
          <w:b/>
          <w:bCs/>
          <w:sz w:val="32"/>
          <w:szCs w:val="32"/>
        </w:rPr>
      </w:pPr>
      <w:r w:rsidRPr="008852C2">
        <w:rPr>
          <w:rFonts w:cs="Times New Roman"/>
          <w:b/>
          <w:bCs/>
          <w:sz w:val="32"/>
          <w:szCs w:val="32"/>
        </w:rPr>
        <w:t>BUSINESS MANAGEMENT</w:t>
      </w:r>
    </w:p>
    <w:p w14:paraId="5B06F249" w14:textId="77777777" w:rsidR="00B76AA1" w:rsidRDefault="00B76AA1" w:rsidP="00B76AA1">
      <w:pPr>
        <w:jc w:val="center"/>
        <w:rPr>
          <w:rFonts w:cs="Times New Roman"/>
          <w:b/>
          <w:bCs/>
          <w:sz w:val="32"/>
          <w:szCs w:val="32"/>
        </w:rPr>
      </w:pPr>
    </w:p>
    <w:p w14:paraId="3489B243" w14:textId="235EA49D" w:rsidR="00B76AA1" w:rsidRDefault="00AB20A4" w:rsidP="00B76AA1">
      <w:pPr>
        <w:jc w:val="center"/>
        <w:rPr>
          <w:rFonts w:cs="Times New Roman"/>
          <w:b/>
          <w:bCs/>
          <w:sz w:val="32"/>
          <w:szCs w:val="32"/>
        </w:rPr>
      </w:pPr>
      <w:r>
        <w:rPr>
          <w:rFonts w:cs="Times New Roman"/>
          <w:b/>
          <w:bCs/>
          <w:sz w:val="32"/>
          <w:szCs w:val="32"/>
        </w:rPr>
        <w:t>MARKETING FUNDAMENTALS</w:t>
      </w:r>
    </w:p>
    <w:p w14:paraId="218882B8" w14:textId="5E48A6EE" w:rsidR="00B76AA1" w:rsidRDefault="00B76AA1" w:rsidP="00B76AA1">
      <w:pPr>
        <w:jc w:val="center"/>
        <w:rPr>
          <w:rFonts w:cs="Times New Roman"/>
          <w:b/>
          <w:bCs/>
          <w:sz w:val="32"/>
          <w:szCs w:val="32"/>
        </w:rPr>
      </w:pPr>
      <w:r>
        <w:rPr>
          <w:rFonts w:cs="Times New Roman"/>
          <w:b/>
          <w:bCs/>
          <w:sz w:val="32"/>
          <w:szCs w:val="32"/>
        </w:rPr>
        <w:t>(LCBB400</w:t>
      </w:r>
      <w:r w:rsidR="00923A54">
        <w:rPr>
          <w:rFonts w:cs="Times New Roman"/>
          <w:b/>
          <w:bCs/>
          <w:sz w:val="32"/>
          <w:szCs w:val="32"/>
        </w:rPr>
        <w:t>4</w:t>
      </w:r>
      <w:r>
        <w:rPr>
          <w:rFonts w:cs="Times New Roman"/>
          <w:b/>
          <w:bCs/>
          <w:sz w:val="32"/>
          <w:szCs w:val="32"/>
        </w:rPr>
        <w:t>)</w:t>
      </w:r>
    </w:p>
    <w:p w14:paraId="110B4BD9" w14:textId="77777777" w:rsidR="00923A54" w:rsidRDefault="00923A54" w:rsidP="00B76AA1">
      <w:pPr>
        <w:jc w:val="center"/>
        <w:rPr>
          <w:rFonts w:cs="Times New Roman"/>
          <w:b/>
          <w:bCs/>
          <w:sz w:val="32"/>
          <w:szCs w:val="32"/>
        </w:rPr>
      </w:pPr>
    </w:p>
    <w:p w14:paraId="4BDD43A9" w14:textId="77777777" w:rsidR="00923A54" w:rsidRDefault="00923A54" w:rsidP="00923A54">
      <w:pPr>
        <w:jc w:val="center"/>
        <w:rPr>
          <w:rFonts w:cs="Times New Roman"/>
          <w:b/>
          <w:bCs/>
          <w:sz w:val="32"/>
          <w:szCs w:val="32"/>
        </w:rPr>
      </w:pPr>
      <w:r>
        <w:rPr>
          <w:rFonts w:cs="Times New Roman"/>
          <w:b/>
          <w:bCs/>
          <w:sz w:val="32"/>
          <w:szCs w:val="32"/>
        </w:rPr>
        <w:t xml:space="preserve">Dr. Piyumika Kithulgoda </w:t>
      </w:r>
    </w:p>
    <w:p w14:paraId="0D40DBB9" w14:textId="31E2261F" w:rsidR="00B76AA1" w:rsidRDefault="00923A54" w:rsidP="00923A54">
      <w:pPr>
        <w:jc w:val="center"/>
        <w:rPr>
          <w:rFonts w:cs="Times New Roman"/>
          <w:b/>
          <w:bCs/>
          <w:sz w:val="32"/>
          <w:szCs w:val="32"/>
        </w:rPr>
      </w:pPr>
      <w:r>
        <w:rPr>
          <w:rFonts w:cs="Times New Roman"/>
          <w:b/>
          <w:bCs/>
          <w:sz w:val="32"/>
          <w:szCs w:val="32"/>
        </w:rPr>
        <w:t>Gamage</w:t>
      </w:r>
    </w:p>
    <w:p w14:paraId="0C3A037B" w14:textId="77777777" w:rsidR="00B76AA1" w:rsidRPr="00B76AA1" w:rsidRDefault="00B76AA1" w:rsidP="00B76AA1">
      <w:pPr>
        <w:jc w:val="center"/>
        <w:rPr>
          <w:rFonts w:cs="Times New Roman"/>
          <w:b/>
          <w:bCs/>
          <w:sz w:val="40"/>
          <w:szCs w:val="40"/>
        </w:rPr>
      </w:pPr>
    </w:p>
    <w:p w14:paraId="208FD041" w14:textId="1FAAE337" w:rsidR="00AB20A4" w:rsidRDefault="00050F55" w:rsidP="00B76AA1">
      <w:pPr>
        <w:jc w:val="center"/>
        <w:rPr>
          <w:rFonts w:cs="Times New Roman"/>
          <w:b/>
          <w:bCs/>
          <w:sz w:val="40"/>
          <w:szCs w:val="40"/>
        </w:rPr>
      </w:pPr>
      <w:r>
        <w:rPr>
          <w:rFonts w:cs="Times New Roman"/>
          <w:b/>
          <w:bCs/>
          <w:sz w:val="40"/>
          <w:szCs w:val="40"/>
        </w:rPr>
        <w:t xml:space="preserve">COMPANY </w:t>
      </w:r>
      <w:r w:rsidR="00923A54">
        <w:rPr>
          <w:rFonts w:cs="Times New Roman"/>
          <w:b/>
          <w:bCs/>
          <w:sz w:val="40"/>
          <w:szCs w:val="40"/>
        </w:rPr>
        <w:t xml:space="preserve">AMAZON </w:t>
      </w:r>
    </w:p>
    <w:p w14:paraId="37B37BC8" w14:textId="77777777" w:rsidR="00AB20A4" w:rsidRPr="00B76AA1" w:rsidRDefault="00AB20A4" w:rsidP="00B76AA1">
      <w:pPr>
        <w:jc w:val="center"/>
        <w:rPr>
          <w:rFonts w:cs="Times New Roman"/>
          <w:b/>
          <w:bCs/>
          <w:sz w:val="40"/>
          <w:szCs w:val="40"/>
        </w:rPr>
      </w:pPr>
    </w:p>
    <w:p w14:paraId="5C2D731B" w14:textId="77777777" w:rsidR="00B76AA1" w:rsidRPr="002F64EA" w:rsidRDefault="00B76AA1" w:rsidP="00B76AA1">
      <w:pPr>
        <w:jc w:val="center"/>
        <w:rPr>
          <w:rFonts w:eastAsia="Times New Roman" w:cs="Times New Roman"/>
          <w:b/>
          <w:bCs/>
          <w:sz w:val="32"/>
          <w:szCs w:val="32"/>
          <w:lang w:eastAsia="en-GB"/>
        </w:rPr>
      </w:pPr>
      <w:r w:rsidRPr="002F64EA">
        <w:rPr>
          <w:rFonts w:eastAsia="Times New Roman" w:cs="Times New Roman"/>
          <w:b/>
          <w:bCs/>
          <w:sz w:val="32"/>
          <w:szCs w:val="32"/>
          <w:lang w:eastAsia="en-GB"/>
        </w:rPr>
        <w:t>DIANA VERONICA NEGRU</w:t>
      </w:r>
    </w:p>
    <w:p w14:paraId="56A5AFF2" w14:textId="77777777" w:rsidR="00B76AA1" w:rsidRDefault="00B76AA1" w:rsidP="00B76AA1">
      <w:pPr>
        <w:jc w:val="center"/>
        <w:rPr>
          <w:rFonts w:eastAsia="Times New Roman" w:cs="Times New Roman"/>
          <w:b/>
          <w:bCs/>
          <w:sz w:val="32"/>
          <w:szCs w:val="32"/>
          <w:lang w:eastAsia="en-GB"/>
        </w:rPr>
      </w:pPr>
      <w:r w:rsidRPr="002F64EA">
        <w:rPr>
          <w:rFonts w:eastAsia="Times New Roman" w:cs="Times New Roman"/>
          <w:b/>
          <w:bCs/>
          <w:sz w:val="32"/>
          <w:szCs w:val="32"/>
          <w:lang w:eastAsia="en-GB"/>
        </w:rPr>
        <w:t>2233646</w:t>
      </w:r>
    </w:p>
    <w:p w14:paraId="0A7B290A" w14:textId="77777777" w:rsidR="00923A54" w:rsidRDefault="00923A54" w:rsidP="00B76AA1">
      <w:pPr>
        <w:jc w:val="center"/>
        <w:rPr>
          <w:rFonts w:eastAsia="Times New Roman" w:cs="Times New Roman"/>
          <w:b/>
          <w:bCs/>
          <w:sz w:val="32"/>
          <w:szCs w:val="32"/>
          <w:lang w:eastAsia="en-GB"/>
        </w:rPr>
      </w:pPr>
    </w:p>
    <w:p w14:paraId="2D5BA84A" w14:textId="77777777" w:rsidR="00B76AA1" w:rsidRDefault="00B76AA1" w:rsidP="00B76AA1">
      <w:pPr>
        <w:pStyle w:val="Normal1"/>
        <w:spacing w:line="360" w:lineRule="auto"/>
        <w:jc w:val="center"/>
        <w:rPr>
          <w:rFonts w:ascii="Times New Roman" w:eastAsia="Times New Roman" w:hAnsi="Times New Roman" w:cs="Times New Roman"/>
          <w:b/>
          <w:color w:val="000000" w:themeColor="text1"/>
          <w:sz w:val="24"/>
          <w:szCs w:val="24"/>
        </w:rPr>
      </w:pPr>
    </w:p>
    <w:p w14:paraId="4E529D6D" w14:textId="520D5DE5" w:rsidR="007322D4" w:rsidRPr="004A5BEA" w:rsidRDefault="007322D4">
      <w:pPr>
        <w:spacing w:after="160" w:line="259" w:lineRule="auto"/>
        <w:jc w:val="left"/>
        <w:rPr>
          <w:rFonts w:eastAsiaTheme="majorEastAsia" w:cstheme="majorBidi"/>
          <w:b/>
          <w:sz w:val="32"/>
          <w:szCs w:val="32"/>
        </w:rPr>
      </w:pPr>
    </w:p>
    <w:p w14:paraId="526E5090" w14:textId="3B21B2BB" w:rsidR="001149E5" w:rsidRPr="004A5BEA" w:rsidRDefault="001149E5">
      <w:pPr>
        <w:spacing w:after="160" w:line="259" w:lineRule="auto"/>
        <w:jc w:val="left"/>
        <w:rPr>
          <w:rFonts w:asciiTheme="majorHAnsi" w:eastAsiaTheme="majorEastAsia" w:hAnsiTheme="majorHAnsi" w:cstheme="majorBidi"/>
          <w:sz w:val="32"/>
          <w:szCs w:val="32"/>
        </w:rPr>
      </w:pPr>
    </w:p>
    <w:sdt>
      <w:sdtPr>
        <w:rPr>
          <w:rFonts w:ascii="Times New Roman" w:eastAsiaTheme="minorHAnsi" w:hAnsi="Times New Roman" w:cs="Arial"/>
          <w:color w:val="auto"/>
          <w:sz w:val="24"/>
          <w:szCs w:val="22"/>
          <w:lang w:val="en-GB"/>
        </w:rPr>
        <w:id w:val="586355083"/>
        <w:docPartObj>
          <w:docPartGallery w:val="Table of Contents"/>
          <w:docPartUnique/>
        </w:docPartObj>
      </w:sdtPr>
      <w:sdtEndPr>
        <w:rPr>
          <w:b/>
          <w:bCs/>
          <w:noProof/>
        </w:rPr>
      </w:sdtEndPr>
      <w:sdtContent>
        <w:p w14:paraId="6D1588B7" w14:textId="77777777" w:rsidR="007322D4" w:rsidRPr="004A5BEA" w:rsidRDefault="00613313">
          <w:pPr>
            <w:pStyle w:val="TOCHeading"/>
            <w:rPr>
              <w:color w:val="auto"/>
              <w:lang w:val="en-GB"/>
            </w:rPr>
          </w:pPr>
          <w:r>
            <w:rPr>
              <w:rFonts w:ascii="Times New Roman" w:eastAsiaTheme="minorHAnsi" w:hAnsi="Times New Roman" w:cs="Arial"/>
              <w:color w:val="auto"/>
              <w:sz w:val="24"/>
              <w:szCs w:val="22"/>
              <w:lang w:val="en-GB"/>
            </w:rPr>
            <w:t xml:space="preserve">Table of </w:t>
          </w:r>
          <w:r w:rsidR="004A5BEA">
            <w:rPr>
              <w:rFonts w:ascii="Times New Roman" w:eastAsiaTheme="minorHAnsi" w:hAnsi="Times New Roman" w:cs="Arial"/>
              <w:color w:val="auto"/>
              <w:sz w:val="24"/>
              <w:szCs w:val="22"/>
              <w:lang w:val="en-GB"/>
            </w:rPr>
            <w:t>Contents</w:t>
          </w:r>
        </w:p>
        <w:p w14:paraId="6E2ABD9A" w14:textId="77777777" w:rsidR="004A5BEA" w:rsidRDefault="007322D4">
          <w:pPr>
            <w:pStyle w:val="TOC1"/>
            <w:tabs>
              <w:tab w:val="right" w:leader="dot" w:pos="9350"/>
            </w:tabs>
            <w:rPr>
              <w:rFonts w:asciiTheme="minorHAnsi" w:eastAsiaTheme="minorEastAsia" w:hAnsiTheme="minorHAnsi" w:cstheme="minorBidi"/>
              <w:noProof/>
              <w:sz w:val="22"/>
              <w:lang w:val="en-US"/>
            </w:rPr>
          </w:pPr>
          <w:r w:rsidRPr="004A5BEA">
            <w:fldChar w:fldCharType="begin"/>
          </w:r>
          <w:r w:rsidRPr="004A5BEA">
            <w:instrText xml:space="preserve"> TOC \o "1-3" \h \z \u </w:instrText>
          </w:r>
          <w:r w:rsidRPr="004A5BEA">
            <w:fldChar w:fldCharType="separate"/>
          </w:r>
          <w:hyperlink w:anchor="_Toc139897410" w:history="1">
            <w:r w:rsidR="004A5BEA" w:rsidRPr="00D4257E">
              <w:rPr>
                <w:rStyle w:val="Hyperlink"/>
                <w:noProof/>
              </w:rPr>
              <w:t>Introduction:</w:t>
            </w:r>
            <w:r w:rsidR="004A5BEA">
              <w:rPr>
                <w:noProof/>
                <w:webHidden/>
              </w:rPr>
              <w:tab/>
            </w:r>
            <w:r w:rsidR="004A5BEA">
              <w:rPr>
                <w:noProof/>
                <w:webHidden/>
              </w:rPr>
              <w:fldChar w:fldCharType="begin"/>
            </w:r>
            <w:r w:rsidR="004A5BEA">
              <w:rPr>
                <w:noProof/>
                <w:webHidden/>
              </w:rPr>
              <w:instrText xml:space="preserve"> PAGEREF _Toc139897410 \h </w:instrText>
            </w:r>
            <w:r w:rsidR="004A5BEA">
              <w:rPr>
                <w:noProof/>
                <w:webHidden/>
              </w:rPr>
            </w:r>
            <w:r w:rsidR="004A5BEA">
              <w:rPr>
                <w:noProof/>
                <w:webHidden/>
              </w:rPr>
              <w:fldChar w:fldCharType="separate"/>
            </w:r>
            <w:r w:rsidR="004A5BEA">
              <w:rPr>
                <w:noProof/>
                <w:webHidden/>
              </w:rPr>
              <w:t>3</w:t>
            </w:r>
            <w:r w:rsidR="004A5BEA">
              <w:rPr>
                <w:noProof/>
                <w:webHidden/>
              </w:rPr>
              <w:fldChar w:fldCharType="end"/>
            </w:r>
          </w:hyperlink>
        </w:p>
        <w:p w14:paraId="78B8B726"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1" w:history="1">
            <w:r w:rsidR="004A5BEA" w:rsidRPr="00D4257E">
              <w:rPr>
                <w:rStyle w:val="Hyperlink"/>
                <w:noProof/>
              </w:rPr>
              <w:t>The Importance of Market Segmentation:</w:t>
            </w:r>
            <w:r w:rsidR="004A5BEA">
              <w:rPr>
                <w:noProof/>
                <w:webHidden/>
              </w:rPr>
              <w:tab/>
            </w:r>
            <w:r w:rsidR="004A5BEA">
              <w:rPr>
                <w:noProof/>
                <w:webHidden/>
              </w:rPr>
              <w:fldChar w:fldCharType="begin"/>
            </w:r>
            <w:r w:rsidR="004A5BEA">
              <w:rPr>
                <w:noProof/>
                <w:webHidden/>
              </w:rPr>
              <w:instrText xml:space="preserve"> PAGEREF _Toc139897411 \h </w:instrText>
            </w:r>
            <w:r w:rsidR="004A5BEA">
              <w:rPr>
                <w:noProof/>
                <w:webHidden/>
              </w:rPr>
            </w:r>
            <w:r w:rsidR="004A5BEA">
              <w:rPr>
                <w:noProof/>
                <w:webHidden/>
              </w:rPr>
              <w:fldChar w:fldCharType="separate"/>
            </w:r>
            <w:r w:rsidR="004A5BEA">
              <w:rPr>
                <w:noProof/>
                <w:webHidden/>
              </w:rPr>
              <w:t>4</w:t>
            </w:r>
            <w:r w:rsidR="004A5BEA">
              <w:rPr>
                <w:noProof/>
                <w:webHidden/>
              </w:rPr>
              <w:fldChar w:fldCharType="end"/>
            </w:r>
          </w:hyperlink>
        </w:p>
        <w:p w14:paraId="615736E5"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2" w:history="1">
            <w:r w:rsidR="004A5BEA" w:rsidRPr="00D4257E">
              <w:rPr>
                <w:rStyle w:val="Hyperlink"/>
                <w:noProof/>
              </w:rPr>
              <w:t>Segmentation Strategy of Amazon:</w:t>
            </w:r>
            <w:r w:rsidR="004A5BEA">
              <w:rPr>
                <w:noProof/>
                <w:webHidden/>
              </w:rPr>
              <w:tab/>
            </w:r>
            <w:r w:rsidR="004A5BEA">
              <w:rPr>
                <w:noProof/>
                <w:webHidden/>
              </w:rPr>
              <w:fldChar w:fldCharType="begin"/>
            </w:r>
            <w:r w:rsidR="004A5BEA">
              <w:rPr>
                <w:noProof/>
                <w:webHidden/>
              </w:rPr>
              <w:instrText xml:space="preserve"> PAGEREF _Toc139897412 \h </w:instrText>
            </w:r>
            <w:r w:rsidR="004A5BEA">
              <w:rPr>
                <w:noProof/>
                <w:webHidden/>
              </w:rPr>
            </w:r>
            <w:r w:rsidR="004A5BEA">
              <w:rPr>
                <w:noProof/>
                <w:webHidden/>
              </w:rPr>
              <w:fldChar w:fldCharType="separate"/>
            </w:r>
            <w:r w:rsidR="004A5BEA">
              <w:rPr>
                <w:noProof/>
                <w:webHidden/>
              </w:rPr>
              <w:t>4</w:t>
            </w:r>
            <w:r w:rsidR="004A5BEA">
              <w:rPr>
                <w:noProof/>
                <w:webHidden/>
              </w:rPr>
              <w:fldChar w:fldCharType="end"/>
            </w:r>
          </w:hyperlink>
        </w:p>
        <w:p w14:paraId="69E1E666"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3" w:history="1">
            <w:r w:rsidR="004A5BEA" w:rsidRPr="00D4257E">
              <w:rPr>
                <w:rStyle w:val="Hyperlink"/>
                <w:noProof/>
              </w:rPr>
              <w:t>Targeting Strategy of Amazon:</w:t>
            </w:r>
            <w:r w:rsidR="004A5BEA">
              <w:rPr>
                <w:noProof/>
                <w:webHidden/>
              </w:rPr>
              <w:tab/>
            </w:r>
            <w:r w:rsidR="004A5BEA">
              <w:rPr>
                <w:noProof/>
                <w:webHidden/>
              </w:rPr>
              <w:fldChar w:fldCharType="begin"/>
            </w:r>
            <w:r w:rsidR="004A5BEA">
              <w:rPr>
                <w:noProof/>
                <w:webHidden/>
              </w:rPr>
              <w:instrText xml:space="preserve"> PAGEREF _Toc139897413 \h </w:instrText>
            </w:r>
            <w:r w:rsidR="004A5BEA">
              <w:rPr>
                <w:noProof/>
                <w:webHidden/>
              </w:rPr>
            </w:r>
            <w:r w:rsidR="004A5BEA">
              <w:rPr>
                <w:noProof/>
                <w:webHidden/>
              </w:rPr>
              <w:fldChar w:fldCharType="separate"/>
            </w:r>
            <w:r w:rsidR="004A5BEA">
              <w:rPr>
                <w:noProof/>
                <w:webHidden/>
              </w:rPr>
              <w:t>6</w:t>
            </w:r>
            <w:r w:rsidR="004A5BEA">
              <w:rPr>
                <w:noProof/>
                <w:webHidden/>
              </w:rPr>
              <w:fldChar w:fldCharType="end"/>
            </w:r>
          </w:hyperlink>
        </w:p>
        <w:p w14:paraId="1A50D6E3"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4" w:history="1">
            <w:r w:rsidR="004A5BEA" w:rsidRPr="00D4257E">
              <w:rPr>
                <w:rStyle w:val="Hyperlink"/>
                <w:noProof/>
              </w:rPr>
              <w:t>Positioning Strategy of Amazon:</w:t>
            </w:r>
            <w:r w:rsidR="004A5BEA">
              <w:rPr>
                <w:noProof/>
                <w:webHidden/>
              </w:rPr>
              <w:tab/>
            </w:r>
            <w:r w:rsidR="004A5BEA">
              <w:rPr>
                <w:noProof/>
                <w:webHidden/>
              </w:rPr>
              <w:fldChar w:fldCharType="begin"/>
            </w:r>
            <w:r w:rsidR="004A5BEA">
              <w:rPr>
                <w:noProof/>
                <w:webHidden/>
              </w:rPr>
              <w:instrText xml:space="preserve"> PAGEREF _Toc139897414 \h </w:instrText>
            </w:r>
            <w:r w:rsidR="004A5BEA">
              <w:rPr>
                <w:noProof/>
                <w:webHidden/>
              </w:rPr>
            </w:r>
            <w:r w:rsidR="004A5BEA">
              <w:rPr>
                <w:noProof/>
                <w:webHidden/>
              </w:rPr>
              <w:fldChar w:fldCharType="separate"/>
            </w:r>
            <w:r w:rsidR="004A5BEA">
              <w:rPr>
                <w:noProof/>
                <w:webHidden/>
              </w:rPr>
              <w:t>7</w:t>
            </w:r>
            <w:r w:rsidR="004A5BEA">
              <w:rPr>
                <w:noProof/>
                <w:webHidden/>
              </w:rPr>
              <w:fldChar w:fldCharType="end"/>
            </w:r>
          </w:hyperlink>
        </w:p>
        <w:p w14:paraId="2A50714C"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5" w:history="1">
            <w:r w:rsidR="004A5BEA" w:rsidRPr="00D4257E">
              <w:rPr>
                <w:rStyle w:val="Hyperlink"/>
                <w:noProof/>
              </w:rPr>
              <w:t>Marketing Mix Strategies of Amazon:</w:t>
            </w:r>
            <w:r w:rsidR="004A5BEA">
              <w:rPr>
                <w:noProof/>
                <w:webHidden/>
              </w:rPr>
              <w:tab/>
            </w:r>
            <w:r w:rsidR="004A5BEA">
              <w:rPr>
                <w:noProof/>
                <w:webHidden/>
              </w:rPr>
              <w:fldChar w:fldCharType="begin"/>
            </w:r>
            <w:r w:rsidR="004A5BEA">
              <w:rPr>
                <w:noProof/>
                <w:webHidden/>
              </w:rPr>
              <w:instrText xml:space="preserve"> PAGEREF _Toc139897415 \h </w:instrText>
            </w:r>
            <w:r w:rsidR="004A5BEA">
              <w:rPr>
                <w:noProof/>
                <w:webHidden/>
              </w:rPr>
            </w:r>
            <w:r w:rsidR="004A5BEA">
              <w:rPr>
                <w:noProof/>
                <w:webHidden/>
              </w:rPr>
              <w:fldChar w:fldCharType="separate"/>
            </w:r>
            <w:r w:rsidR="004A5BEA">
              <w:rPr>
                <w:noProof/>
                <w:webHidden/>
              </w:rPr>
              <w:t>8</w:t>
            </w:r>
            <w:r w:rsidR="004A5BEA">
              <w:rPr>
                <w:noProof/>
                <w:webHidden/>
              </w:rPr>
              <w:fldChar w:fldCharType="end"/>
            </w:r>
          </w:hyperlink>
        </w:p>
        <w:p w14:paraId="6B17383D"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6" w:history="1">
            <w:r w:rsidR="004A5BEA" w:rsidRPr="00D4257E">
              <w:rPr>
                <w:rStyle w:val="Hyperlink"/>
                <w:noProof/>
              </w:rPr>
              <w:t>Examples and Industry Insights:</w:t>
            </w:r>
            <w:r w:rsidR="004A5BEA">
              <w:rPr>
                <w:noProof/>
                <w:webHidden/>
              </w:rPr>
              <w:tab/>
            </w:r>
            <w:r w:rsidR="004A5BEA">
              <w:rPr>
                <w:noProof/>
                <w:webHidden/>
              </w:rPr>
              <w:fldChar w:fldCharType="begin"/>
            </w:r>
            <w:r w:rsidR="004A5BEA">
              <w:rPr>
                <w:noProof/>
                <w:webHidden/>
              </w:rPr>
              <w:instrText xml:space="preserve"> PAGEREF _Toc139897416 \h </w:instrText>
            </w:r>
            <w:r w:rsidR="004A5BEA">
              <w:rPr>
                <w:noProof/>
                <w:webHidden/>
              </w:rPr>
            </w:r>
            <w:r w:rsidR="004A5BEA">
              <w:rPr>
                <w:noProof/>
                <w:webHidden/>
              </w:rPr>
              <w:fldChar w:fldCharType="separate"/>
            </w:r>
            <w:r w:rsidR="004A5BEA">
              <w:rPr>
                <w:noProof/>
                <w:webHidden/>
              </w:rPr>
              <w:t>9</w:t>
            </w:r>
            <w:r w:rsidR="004A5BEA">
              <w:rPr>
                <w:noProof/>
                <w:webHidden/>
              </w:rPr>
              <w:fldChar w:fldCharType="end"/>
            </w:r>
          </w:hyperlink>
        </w:p>
        <w:p w14:paraId="74D56EDF"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7" w:history="1">
            <w:r w:rsidR="004A5BEA" w:rsidRPr="00D4257E">
              <w:rPr>
                <w:rStyle w:val="Hyperlink"/>
                <w:noProof/>
              </w:rPr>
              <w:t>Critically Analyzing Amazon's Strategies:</w:t>
            </w:r>
            <w:r w:rsidR="004A5BEA">
              <w:rPr>
                <w:noProof/>
                <w:webHidden/>
              </w:rPr>
              <w:tab/>
            </w:r>
            <w:r w:rsidR="004A5BEA">
              <w:rPr>
                <w:noProof/>
                <w:webHidden/>
              </w:rPr>
              <w:fldChar w:fldCharType="begin"/>
            </w:r>
            <w:r w:rsidR="004A5BEA">
              <w:rPr>
                <w:noProof/>
                <w:webHidden/>
              </w:rPr>
              <w:instrText xml:space="preserve"> PAGEREF _Toc139897417 \h </w:instrText>
            </w:r>
            <w:r w:rsidR="004A5BEA">
              <w:rPr>
                <w:noProof/>
                <w:webHidden/>
              </w:rPr>
            </w:r>
            <w:r w:rsidR="004A5BEA">
              <w:rPr>
                <w:noProof/>
                <w:webHidden/>
              </w:rPr>
              <w:fldChar w:fldCharType="separate"/>
            </w:r>
            <w:r w:rsidR="004A5BEA">
              <w:rPr>
                <w:noProof/>
                <w:webHidden/>
              </w:rPr>
              <w:t>9</w:t>
            </w:r>
            <w:r w:rsidR="004A5BEA">
              <w:rPr>
                <w:noProof/>
                <w:webHidden/>
              </w:rPr>
              <w:fldChar w:fldCharType="end"/>
            </w:r>
          </w:hyperlink>
        </w:p>
        <w:p w14:paraId="3B0B64D0"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8" w:history="1">
            <w:r w:rsidR="004A5BEA" w:rsidRPr="00D4257E">
              <w:rPr>
                <w:rStyle w:val="Hyperlink"/>
                <w:noProof/>
              </w:rPr>
              <w:t>Conclusion:</w:t>
            </w:r>
            <w:r w:rsidR="004A5BEA">
              <w:rPr>
                <w:noProof/>
                <w:webHidden/>
              </w:rPr>
              <w:tab/>
            </w:r>
            <w:r w:rsidR="004A5BEA">
              <w:rPr>
                <w:noProof/>
                <w:webHidden/>
              </w:rPr>
              <w:fldChar w:fldCharType="begin"/>
            </w:r>
            <w:r w:rsidR="004A5BEA">
              <w:rPr>
                <w:noProof/>
                <w:webHidden/>
              </w:rPr>
              <w:instrText xml:space="preserve"> PAGEREF _Toc139897418 \h </w:instrText>
            </w:r>
            <w:r w:rsidR="004A5BEA">
              <w:rPr>
                <w:noProof/>
                <w:webHidden/>
              </w:rPr>
            </w:r>
            <w:r w:rsidR="004A5BEA">
              <w:rPr>
                <w:noProof/>
                <w:webHidden/>
              </w:rPr>
              <w:fldChar w:fldCharType="separate"/>
            </w:r>
            <w:r w:rsidR="004A5BEA">
              <w:rPr>
                <w:noProof/>
                <w:webHidden/>
              </w:rPr>
              <w:t>11</w:t>
            </w:r>
            <w:r w:rsidR="004A5BEA">
              <w:rPr>
                <w:noProof/>
                <w:webHidden/>
              </w:rPr>
              <w:fldChar w:fldCharType="end"/>
            </w:r>
          </w:hyperlink>
        </w:p>
        <w:p w14:paraId="3F274685" w14:textId="77777777" w:rsidR="004A5BEA" w:rsidRDefault="00000000">
          <w:pPr>
            <w:pStyle w:val="TOC1"/>
            <w:tabs>
              <w:tab w:val="right" w:leader="dot" w:pos="9350"/>
            </w:tabs>
            <w:rPr>
              <w:rFonts w:asciiTheme="minorHAnsi" w:eastAsiaTheme="minorEastAsia" w:hAnsiTheme="minorHAnsi" w:cstheme="minorBidi"/>
              <w:noProof/>
              <w:sz w:val="22"/>
              <w:lang w:val="en-US"/>
            </w:rPr>
          </w:pPr>
          <w:hyperlink w:anchor="_Toc139897419" w:history="1">
            <w:r w:rsidR="004A5BEA" w:rsidRPr="00D4257E">
              <w:rPr>
                <w:rStyle w:val="Hyperlink"/>
                <w:noProof/>
              </w:rPr>
              <w:t>Reference</w:t>
            </w:r>
            <w:r w:rsidR="004A5BEA">
              <w:rPr>
                <w:noProof/>
                <w:webHidden/>
              </w:rPr>
              <w:tab/>
            </w:r>
            <w:r w:rsidR="004A5BEA">
              <w:rPr>
                <w:noProof/>
                <w:webHidden/>
              </w:rPr>
              <w:fldChar w:fldCharType="begin"/>
            </w:r>
            <w:r w:rsidR="004A5BEA">
              <w:rPr>
                <w:noProof/>
                <w:webHidden/>
              </w:rPr>
              <w:instrText xml:space="preserve"> PAGEREF _Toc139897419 \h </w:instrText>
            </w:r>
            <w:r w:rsidR="004A5BEA">
              <w:rPr>
                <w:noProof/>
                <w:webHidden/>
              </w:rPr>
            </w:r>
            <w:r w:rsidR="004A5BEA">
              <w:rPr>
                <w:noProof/>
                <w:webHidden/>
              </w:rPr>
              <w:fldChar w:fldCharType="separate"/>
            </w:r>
            <w:r w:rsidR="004A5BEA">
              <w:rPr>
                <w:noProof/>
                <w:webHidden/>
              </w:rPr>
              <w:t>12</w:t>
            </w:r>
            <w:r w:rsidR="004A5BEA">
              <w:rPr>
                <w:noProof/>
                <w:webHidden/>
              </w:rPr>
              <w:fldChar w:fldCharType="end"/>
            </w:r>
          </w:hyperlink>
        </w:p>
        <w:p w14:paraId="60C936AE" w14:textId="77777777" w:rsidR="007322D4" w:rsidRPr="004A5BEA" w:rsidRDefault="007322D4">
          <w:r w:rsidRPr="004A5BEA">
            <w:rPr>
              <w:b/>
              <w:bCs/>
              <w:noProof/>
            </w:rPr>
            <w:fldChar w:fldCharType="end"/>
          </w:r>
        </w:p>
      </w:sdtContent>
    </w:sdt>
    <w:p w14:paraId="22438D4D" w14:textId="77777777" w:rsidR="007322D4" w:rsidRPr="004A5BEA" w:rsidRDefault="007322D4">
      <w:pPr>
        <w:spacing w:after="160" w:line="259" w:lineRule="auto"/>
        <w:jc w:val="left"/>
        <w:rPr>
          <w:rFonts w:eastAsiaTheme="majorEastAsia" w:cstheme="majorBidi"/>
          <w:b/>
          <w:sz w:val="32"/>
          <w:szCs w:val="32"/>
        </w:rPr>
      </w:pPr>
    </w:p>
    <w:p w14:paraId="14907F85" w14:textId="77777777" w:rsidR="007322D4" w:rsidRPr="004A5BEA" w:rsidRDefault="007322D4">
      <w:pPr>
        <w:spacing w:after="160" w:line="259" w:lineRule="auto"/>
        <w:jc w:val="left"/>
        <w:rPr>
          <w:rFonts w:eastAsiaTheme="majorEastAsia" w:cstheme="majorBidi"/>
          <w:b/>
          <w:sz w:val="32"/>
          <w:szCs w:val="32"/>
        </w:rPr>
      </w:pPr>
      <w:r w:rsidRPr="004A5BEA">
        <w:br w:type="page"/>
      </w:r>
    </w:p>
    <w:p w14:paraId="0678BBCE" w14:textId="77777777" w:rsidR="00A20ED1" w:rsidRPr="004A5BEA" w:rsidRDefault="000D03E7" w:rsidP="00A20ED1">
      <w:pPr>
        <w:pStyle w:val="Heading1"/>
        <w:rPr>
          <w:lang w:val="en-GB"/>
        </w:rPr>
      </w:pPr>
      <w:bookmarkStart w:id="0" w:name="_Toc139897410"/>
      <w:r w:rsidRPr="004A5BEA">
        <w:rPr>
          <w:lang w:val="en-GB"/>
        </w:rPr>
        <w:lastRenderedPageBreak/>
        <w:t>Introduction:</w:t>
      </w:r>
      <w:bookmarkEnd w:id="0"/>
    </w:p>
    <w:p w14:paraId="60C980EF" w14:textId="57905AAB" w:rsidR="00A20ED1" w:rsidRPr="004A5BEA" w:rsidRDefault="00004811" w:rsidP="00A20ED1">
      <w:r w:rsidRPr="004A5BEA">
        <w:rPr>
          <w:rFonts w:eastAsiaTheme="majorEastAsia" w:cstheme="majorBidi"/>
          <w:b/>
          <w:noProof/>
          <w:sz w:val="32"/>
          <w:szCs w:val="32"/>
          <w:lang w:val="en-US"/>
        </w:rPr>
        <w:drawing>
          <wp:anchor distT="0" distB="0" distL="114300" distR="114300" simplePos="0" relativeHeight="251658240" behindDoc="0" locked="0" layoutInCell="1" allowOverlap="1" wp14:anchorId="04D29B38" wp14:editId="1E9961A7">
            <wp:simplePos x="0" y="0"/>
            <wp:positionH relativeFrom="margin">
              <wp:posOffset>-47625</wp:posOffset>
            </wp:positionH>
            <wp:positionV relativeFrom="paragraph">
              <wp:posOffset>2599690</wp:posOffset>
            </wp:positionV>
            <wp:extent cx="5900420" cy="2817495"/>
            <wp:effectExtent l="0" t="0" r="508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mazon.jpg"/>
                    <pic:cNvPicPr/>
                  </pic:nvPicPr>
                  <pic:blipFill>
                    <a:blip r:embed="rId8">
                      <a:extLst>
                        <a:ext uri="{28A0092B-C50C-407E-A947-70E740481C1C}">
                          <a14:useLocalDpi xmlns:a14="http://schemas.microsoft.com/office/drawing/2010/main" val="0"/>
                        </a:ext>
                      </a:extLst>
                    </a:blip>
                    <a:stretch>
                      <a:fillRect/>
                    </a:stretch>
                  </pic:blipFill>
                  <pic:spPr>
                    <a:xfrm>
                      <a:off x="0" y="0"/>
                      <a:ext cx="5900420" cy="2817495"/>
                    </a:xfrm>
                    <a:prstGeom prst="rect">
                      <a:avLst/>
                    </a:prstGeom>
                  </pic:spPr>
                </pic:pic>
              </a:graphicData>
            </a:graphic>
            <wp14:sizeRelH relativeFrom="margin">
              <wp14:pctWidth>0</wp14:pctWidth>
            </wp14:sizeRelH>
            <wp14:sizeRelV relativeFrom="margin">
              <wp14:pctHeight>0</wp14:pctHeight>
            </wp14:sizeRelV>
          </wp:anchor>
        </w:drawing>
      </w:r>
      <w:r w:rsidR="00A20ED1" w:rsidRPr="004A5BEA">
        <w:t>Market segmentation has become important for the organisation to thrive in today’s global and fast changing business environment</w:t>
      </w:r>
      <w:r w:rsidRPr="004A5BEA">
        <w:t>(SONDEREGGER, 2018)</w:t>
      </w:r>
      <w:r w:rsidR="00A20ED1" w:rsidRPr="004A5BEA">
        <w:t xml:space="preserve">. </w:t>
      </w:r>
      <w:r w:rsidR="00774A35" w:rsidRPr="004A5BEA">
        <w:t xml:space="preserve">Rather, the current companies in the existing market must </w:t>
      </w:r>
      <w:r w:rsidR="008C3A83" w:rsidRPr="004A5BEA">
        <w:t>embrace</w:t>
      </w:r>
      <w:r w:rsidR="00774A35" w:rsidRPr="004A5BEA">
        <w:t xml:space="preserve"> segmentation to effectively target specific customer groups and offer them to choose diverse product  choices.</w:t>
      </w:r>
      <w:r w:rsidR="00A20ED1" w:rsidRPr="004A5BEA">
        <w:t xml:space="preserve"> In this report we will analyse and evaluates the segmentation strategy of Amazon as well as its targeting, positioning and marketing mix strategies to understand pros and cons how Amazon have achieved the success </w:t>
      </w:r>
      <w:r w:rsidR="00774A35" w:rsidRPr="004A5BEA">
        <w:t>in the market place.</w:t>
      </w:r>
      <w:r w:rsidR="00526893" w:rsidRPr="004A5BEA">
        <w:t xml:space="preserve"> In this blog, we are able to cover the key factors of success by examining and evaluating the Amazon’s approach. This blog will provide a clear an in depth analysis of Amazon’s Strategies through using the academic theory and industry examples.</w:t>
      </w:r>
    </w:p>
    <w:p w14:paraId="2D644C62" w14:textId="77777777" w:rsidR="00182618" w:rsidRPr="004A5BEA" w:rsidRDefault="00182618" w:rsidP="000D03E7"/>
    <w:p w14:paraId="7BD3133B" w14:textId="77777777" w:rsidR="00182618" w:rsidRPr="004A5BEA" w:rsidRDefault="00182618" w:rsidP="00182618">
      <w:pPr>
        <w:tabs>
          <w:tab w:val="left" w:pos="4086"/>
        </w:tabs>
        <w:jc w:val="center"/>
      </w:pPr>
      <w:r w:rsidRPr="004A5BEA">
        <w:t>Figure: Amazon’s Logo</w:t>
      </w:r>
    </w:p>
    <w:p w14:paraId="6B95B125" w14:textId="77777777" w:rsidR="00004811" w:rsidRPr="004A5BEA" w:rsidRDefault="00182618" w:rsidP="002B7F56">
      <w:pPr>
        <w:tabs>
          <w:tab w:val="left" w:pos="3667"/>
        </w:tabs>
        <w:jc w:val="center"/>
      </w:pPr>
      <w:r w:rsidRPr="004A5BEA">
        <w:t>Source: Author</w:t>
      </w:r>
    </w:p>
    <w:p w14:paraId="68B9DC3D" w14:textId="77777777" w:rsidR="00004811" w:rsidRPr="004A5BEA" w:rsidRDefault="00004811">
      <w:pPr>
        <w:spacing w:after="160" w:line="259" w:lineRule="auto"/>
        <w:jc w:val="left"/>
      </w:pPr>
      <w:r w:rsidRPr="004A5BEA">
        <w:br w:type="page"/>
      </w:r>
    </w:p>
    <w:p w14:paraId="3D42FD7B" w14:textId="77777777" w:rsidR="00E55F5C" w:rsidRPr="004A5BEA" w:rsidRDefault="00E55F5C" w:rsidP="002B7F56">
      <w:pPr>
        <w:tabs>
          <w:tab w:val="left" w:pos="3667"/>
        </w:tabs>
        <w:jc w:val="center"/>
      </w:pPr>
    </w:p>
    <w:p w14:paraId="4E03320C" w14:textId="77777777" w:rsidR="000D03E7" w:rsidRDefault="000D03E7" w:rsidP="000D03E7">
      <w:pPr>
        <w:pStyle w:val="Heading1"/>
        <w:rPr>
          <w:lang w:val="en-GB"/>
        </w:rPr>
      </w:pPr>
      <w:bookmarkStart w:id="1" w:name="_Toc139897411"/>
      <w:r w:rsidRPr="004A5BEA">
        <w:rPr>
          <w:lang w:val="en-GB"/>
        </w:rPr>
        <w:t>The Importance of Market Segmentation:</w:t>
      </w:r>
      <w:bookmarkEnd w:id="1"/>
    </w:p>
    <w:p w14:paraId="569C3066" w14:textId="320F3232" w:rsidR="0073027F" w:rsidRPr="0073027F" w:rsidRDefault="0073027F" w:rsidP="00795A8B">
      <w:pPr>
        <w:spacing w:after="0"/>
        <w:rPr>
          <w:rFonts w:eastAsia="Times New Roman" w:cs="Times New Roman"/>
          <w:color w:val="000000" w:themeColor="text1"/>
          <w:szCs w:val="24"/>
          <w:lang w:eastAsia="en-GB"/>
        </w:rPr>
      </w:pPr>
      <w:r>
        <w:t xml:space="preserve">Kotler, </w:t>
      </w:r>
      <w:r w:rsidR="00795A8B">
        <w:t>P.</w:t>
      </w:r>
      <w:r>
        <w:t xml:space="preserve"> </w:t>
      </w:r>
      <w:r>
        <w:t>(</w:t>
      </w:r>
      <w:r>
        <w:t>2020</w:t>
      </w:r>
      <w:r>
        <w:t xml:space="preserve">, p. </w:t>
      </w:r>
      <w:r w:rsidR="000F342F">
        <w:t>10</w:t>
      </w:r>
      <w:r>
        <w:t>)</w:t>
      </w:r>
      <w:r w:rsidR="000F342F">
        <w:t xml:space="preserve"> suggested t</w:t>
      </w:r>
      <w:r w:rsidRPr="0073027F">
        <w:t>he business must select who it will service initially. To do this, it divides the market into different client categories (market segmentation) and determines which segments to target (target marketing).</w:t>
      </w:r>
      <w:r>
        <w:t xml:space="preserve"> </w:t>
      </w:r>
      <w:r w:rsidRPr="0073027F">
        <w:t>Increasing demand and attracting as many clients as possible are two common misconceptions about marketing management. Marketing managers are aware that they are unable to satisfy every consumer in every situation. They risk disadvantaged any consumer by attempting to satisfy everyone. The business prefers to choose just those customers that it can economically and successfully serve.</w:t>
      </w:r>
    </w:p>
    <w:p w14:paraId="6BA3D272" w14:textId="77777777" w:rsidR="00B30F52" w:rsidRPr="004A5BEA" w:rsidRDefault="00B30F52" w:rsidP="00B30F52">
      <w:r w:rsidRPr="004A5BEA">
        <w:t>Market segmentation has become more important comparing with the other key factors which are needed for the success of a company in the global and rapidly changing business. Mass marketing of the past marketing theory are no longer useful to identifying the unique needs and preference of the modern consumer whose taste and demand are changing very fast with time(Akkilic, Ozbek and Aldemir, 2017). Market segmentation is very crucial for business organisation to understand and divide the heterogeneous market into distinct segment relying on the common characteristics.</w:t>
      </w:r>
    </w:p>
    <w:p w14:paraId="06CD4253" w14:textId="77777777" w:rsidR="00817FE1" w:rsidRPr="004A5BEA" w:rsidRDefault="00817FE1" w:rsidP="00817FE1">
      <w:r w:rsidRPr="004A5BEA">
        <w:t>Organisations can better understand their consumers' demands, particularities, and patterns of behaviour by segmenting their client base. Businesses can adjust their goods, services, and marketing messages to appeal to the target market by identifying and focusing on niche segments</w:t>
      </w:r>
      <w:r w:rsidR="00DD0413" w:rsidRPr="004A5BEA">
        <w:t xml:space="preserve"> (Ray Chaudhuri, 2020)</w:t>
      </w:r>
      <w:r w:rsidRPr="004A5BEA">
        <w:t>. This individualised method increases client pleasure, fosters brand loyalty, and boosts revenue.</w:t>
      </w:r>
    </w:p>
    <w:p w14:paraId="0B7614A4" w14:textId="77777777" w:rsidR="00817FE1" w:rsidRPr="004A5BEA" w:rsidRDefault="00817FE1" w:rsidP="00817FE1">
      <w:r w:rsidRPr="004A5BEA">
        <w:t>Segmentation also makes it possible to allocate resources effectively. Companies can concentrate their efforts and resources on the most lucrative areas, maximising their return on investment, as opposed to using a one-size-fits-all marketing strategy. Additionally, segmentation enables companies to establish themselves as authorities in particular fields by identifying untapped market prospects, specialty segments, and unmet client wants.</w:t>
      </w:r>
    </w:p>
    <w:p w14:paraId="188F0A68" w14:textId="5AC0BB4F" w:rsidR="000D03E7" w:rsidRPr="004A5BEA" w:rsidRDefault="000D03E7" w:rsidP="000D03E7"/>
    <w:p w14:paraId="428EFF6A" w14:textId="77777777" w:rsidR="000D03E7" w:rsidRPr="004A5BEA" w:rsidRDefault="000D03E7" w:rsidP="000D03E7">
      <w:r w:rsidRPr="004A5BEA">
        <w:rPr>
          <w:noProof/>
          <w:lang w:val="en-US"/>
        </w:rPr>
        <mc:AlternateContent>
          <mc:Choice Requires="wps">
            <w:drawing>
              <wp:inline distT="0" distB="0" distL="0" distR="0" wp14:anchorId="7D4400E2" wp14:editId="34E2C74D">
                <wp:extent cx="304800" cy="304800"/>
                <wp:effectExtent l="0" t="0" r="0" b="0"/>
                <wp:docPr id="30" name="Rectangle 30" descr="data:image/svg+xml,%3csvg%20xmlns=%27http://www.w3.org/2000/svg%27%20version=%271.1%27%20width=%2738%27%20height=%2738%27/%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14861C" id="Rectangle 30" o:spid="_x0000_s1026" alt="data:image/svg+xml,%3csvg%20xmlns=%27http://www.w3.org/2000/svg%27%20version=%271.1%27%20width=%2738%27%20height=%2738%27/%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6NoIBAAMAAD8GAAAOAAAAAAAAAAAAAAAAAC4CAABkcnMvZTJvRG9jLnhtbFBLAQItABQABgAI&#10;AAAAIQBMoOks2AAAAAMBAAAPAAAAAAAAAAAAAAAAAFoFAABkcnMvZG93bnJldi54bWxQSwUGAAAA&#10;AAQABADzAAAAXwYAAAAA&#10;" filled="f" stroked="f">
                <o:lock v:ext="edit" aspectratio="t"/>
                <w10:anchorlock/>
              </v:rect>
            </w:pict>
          </mc:Fallback>
        </mc:AlternateContent>
      </w:r>
      <w:r w:rsidRPr="004A5BEA">
        <w:rPr>
          <w:noProof/>
          <w:lang w:val="en-US"/>
        </w:rPr>
        <mc:AlternateContent>
          <mc:Choice Requires="wps">
            <w:drawing>
              <wp:inline distT="0" distB="0" distL="0" distR="0" wp14:anchorId="7B04AFB5" wp14:editId="7DD5B1AE">
                <wp:extent cx="304800" cy="304800"/>
                <wp:effectExtent l="0" t="0" r="0" b="0"/>
                <wp:docPr id="29" name="Rectangle 29" descr="Us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6B840A" id="Rectangle 29" o:spid="_x0000_s1026" alt="Us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jB/LGuwIAAMY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02E951DD" w14:textId="77777777" w:rsidR="000D03E7" w:rsidRPr="004A5BEA" w:rsidRDefault="000D03E7" w:rsidP="000D03E7">
      <w:pPr>
        <w:pStyle w:val="Heading1"/>
        <w:rPr>
          <w:lang w:val="en-GB"/>
        </w:rPr>
      </w:pPr>
      <w:bookmarkStart w:id="2" w:name="_Toc139897412"/>
      <w:r w:rsidRPr="004A5BEA">
        <w:rPr>
          <w:lang w:val="en-GB"/>
        </w:rPr>
        <w:lastRenderedPageBreak/>
        <w:t>Segmentation Strategy of Amazon:</w:t>
      </w:r>
      <w:bookmarkEnd w:id="2"/>
    </w:p>
    <w:p w14:paraId="4BF64248" w14:textId="77777777" w:rsidR="00817FE1" w:rsidRPr="004A5BEA" w:rsidRDefault="00817FE1" w:rsidP="00817FE1">
      <w:r w:rsidRPr="004A5BEA">
        <w:t>The world's largest online retailer, Amazon, has a thorough segmentation strategy to efficiently meet the various demands and tastes of its enormous client base</w:t>
      </w:r>
      <w:r w:rsidR="00DD0413" w:rsidRPr="004A5BEA">
        <w:t xml:space="preserve"> (Hunt and Arnett, 2018)</w:t>
      </w:r>
      <w:r w:rsidRPr="004A5BEA">
        <w:t xml:space="preserve">. The business divides the market into categories and designs experiences that are specific to each group of customers. </w:t>
      </w:r>
    </w:p>
    <w:p w14:paraId="4159AA70" w14:textId="77777777" w:rsidR="00817FE1" w:rsidRPr="004A5BEA" w:rsidRDefault="00817FE1" w:rsidP="00817FE1">
      <w:r w:rsidRPr="004A5BEA">
        <w:rPr>
          <w:b/>
        </w:rPr>
        <w:t>Demographic Segmentation</w:t>
      </w:r>
      <w:r w:rsidRPr="004A5BEA">
        <w:t>: In order to segment its client base, Amazon takes into account demographic variables including age, gender, income level, and occupation. For instance, Amazon Prime provides student discounts because it understands their unique demands and financial limitations</w:t>
      </w:r>
      <w:r w:rsidR="00DD0413" w:rsidRPr="004A5BEA">
        <w:t xml:space="preserve"> (Shiu and Dawson, 2016)</w:t>
      </w:r>
      <w:r w:rsidRPr="004A5BEA">
        <w:t>. To ensure relevance and efficacy, the organisation also customises its marketing messaging and product recommendations based on demographic characteristics.</w:t>
      </w:r>
    </w:p>
    <w:p w14:paraId="27EC52D8" w14:textId="77777777" w:rsidR="00817FE1" w:rsidRPr="004A5BEA" w:rsidRDefault="00817FE1" w:rsidP="00817FE1">
      <w:r w:rsidRPr="004A5BEA">
        <w:rPr>
          <w:b/>
        </w:rPr>
        <w:t>Geographic Segmentation</w:t>
      </w:r>
      <w:r w:rsidRPr="004A5BEA">
        <w:t>: In Amazon's approach, geographic segmentation is quite important. The business operates in a number of nations and customises its products for each one. It offers region-specific offers, promotions, and delivery choices using consumer location data</w:t>
      </w:r>
      <w:r w:rsidR="00DD0413" w:rsidRPr="004A5BEA">
        <w:t xml:space="preserve"> (Januario, 2015)</w:t>
      </w:r>
      <w:r w:rsidRPr="004A5BEA">
        <w:t>. The grocery retailer Whole Foods Market's acquisition by Amazon is another example of the company's dedication to regionalizing its services and meeting regional tastes.</w:t>
      </w:r>
    </w:p>
    <w:p w14:paraId="3032FF3D" w14:textId="77777777" w:rsidR="00817FE1" w:rsidRPr="004A5BEA" w:rsidRDefault="00817FE1" w:rsidP="00817FE1">
      <w:r w:rsidRPr="004A5BEA">
        <w:rPr>
          <w:b/>
        </w:rPr>
        <w:t>Psychographic Segmentation</w:t>
      </w:r>
      <w:r w:rsidRPr="004A5BEA">
        <w:t>: Amazon can better understand the lifestyles, interests, values, and preferences of its customers through psychographic segmentation. The business develops tailored recommendations and targeted marketing efforts by examining customer browsing habits, past purchases, and product evaluations</w:t>
      </w:r>
      <w:r w:rsidR="00DD0413" w:rsidRPr="004A5BEA">
        <w:t xml:space="preserve"> (File and Prince, 2020)</w:t>
      </w:r>
      <w:r w:rsidRPr="004A5BEA">
        <w:t>. Customers who are interested in fitness, for instance, can be given recommendations for workout gear, wellness publications, or dietary supplements.</w:t>
      </w:r>
    </w:p>
    <w:p w14:paraId="2F7687AD" w14:textId="77777777" w:rsidR="00817FE1" w:rsidRPr="004A5BEA" w:rsidRDefault="00817FE1" w:rsidP="00817FE1">
      <w:r w:rsidRPr="004A5BEA">
        <w:rPr>
          <w:b/>
        </w:rPr>
        <w:t>Behavioural Segmentation</w:t>
      </w:r>
      <w:r w:rsidRPr="004A5BEA">
        <w:t>: Amazon's strategy includes behavioural segmentation at a key level. The business examines client online activity, including search terms, browsing habits, and frequency of purchases. Amazon can use this information to provide pertinent product recommendations, customised offers, and focused marketing</w:t>
      </w:r>
      <w:r w:rsidR="00DD0413" w:rsidRPr="004A5BEA">
        <w:t xml:space="preserve"> (Birkhead, 2021)</w:t>
      </w:r>
      <w:r w:rsidRPr="004A5BEA">
        <w:t>. Examples of behavioural segmentation approaches that promote cross-selling and upselling on Amazon include the "Frequently Bought Together" and "Customers Who Bought This Item Also Bought" features.</w:t>
      </w:r>
    </w:p>
    <w:p w14:paraId="713FBA62" w14:textId="77777777" w:rsidR="00817FE1" w:rsidRPr="004A5BEA" w:rsidRDefault="00817FE1" w:rsidP="00817FE1">
      <w:r w:rsidRPr="004A5BEA">
        <w:lastRenderedPageBreak/>
        <w:t>The segmentation approach used by Amazon goes beyond specific clients. Through its Amazon Business platform, the corporation also caters to companies, providing specialised services, pricing, and features to fulfil the particular requirements of corporate clients.</w:t>
      </w:r>
    </w:p>
    <w:p w14:paraId="34DE26D5" w14:textId="77777777" w:rsidR="00817FE1" w:rsidRPr="004A5BEA" w:rsidRDefault="00817FE1" w:rsidP="00817FE1">
      <w:r w:rsidRPr="004A5BEA">
        <w:t>Amazon successfully segments the market to guarantee it can cater to the unique demands and tastes of various client groups. The organisation can gather and analyse enormous volumes of consumer data thanks to its advanced data analytics and machine learning skills, which improve the precision and efficacy of its segmentation efforts.</w:t>
      </w:r>
    </w:p>
    <w:p w14:paraId="49847C24" w14:textId="77777777" w:rsidR="000D03E7" w:rsidRPr="004A5BEA" w:rsidRDefault="000D03E7" w:rsidP="000D03E7">
      <w:pPr>
        <w:pStyle w:val="Heading1"/>
        <w:rPr>
          <w:lang w:val="en-GB"/>
        </w:rPr>
      </w:pPr>
      <w:bookmarkStart w:id="3" w:name="_Toc139897413"/>
      <w:r w:rsidRPr="004A5BEA">
        <w:rPr>
          <w:lang w:val="en-GB"/>
        </w:rPr>
        <w:t>Targeting Strategy of Amazon:</w:t>
      </w:r>
      <w:bookmarkEnd w:id="3"/>
    </w:p>
    <w:p w14:paraId="7A9B44D8" w14:textId="77777777" w:rsidR="00A05831" w:rsidRPr="004A5BEA" w:rsidRDefault="00A05831" w:rsidP="00A05831">
      <w:r w:rsidRPr="004A5BEA">
        <w:t>Amazon uses a multidimensional targeting approach that blends a broad target market approach with micro-targeting techniques to efficiently reach and interact with a variety of customer segments.</w:t>
      </w:r>
    </w:p>
    <w:p w14:paraId="31AD1585" w14:textId="639AA923" w:rsidR="00A05831" w:rsidRPr="004A5BEA" w:rsidRDefault="00A05831" w:rsidP="00A05831">
      <w:r w:rsidRPr="004A5BEA">
        <w:rPr>
          <w:b/>
        </w:rPr>
        <w:t>Broad Target Market Approach</w:t>
      </w:r>
      <w:r w:rsidRPr="004A5BEA">
        <w:t>: Amazon's main target market consists of people and companies from all over the world who want convenience, choice, and affordable costs when making online purchases. Amazon has established itself as a top online shopping destination by meeting the needs of the general public for a wide variety of goods</w:t>
      </w:r>
      <w:r w:rsidR="00DD0413" w:rsidRPr="004A5BEA">
        <w:t xml:space="preserve"> </w:t>
      </w:r>
      <w:r w:rsidR="002B4DFD">
        <w:t>(</w:t>
      </w:r>
      <w:r w:rsidR="002B4DFD" w:rsidRPr="004A5BEA">
        <w:rPr>
          <w:lang w:val="en-US"/>
        </w:rPr>
        <w:t>Moutinho, L. 2020</w:t>
      </w:r>
      <w:r w:rsidR="00DD0413" w:rsidRPr="004A5BEA">
        <w:t>)</w:t>
      </w:r>
      <w:r w:rsidRPr="004A5BEA">
        <w:t>. The organisation is committed to providing a wide range of goods in numerous categories so that it may cater to a variety of customers.</w:t>
      </w:r>
    </w:p>
    <w:p w14:paraId="581F5D51" w14:textId="77777777" w:rsidR="00A05831" w:rsidRPr="004A5BEA" w:rsidRDefault="00A05831" w:rsidP="00A05831">
      <w:r w:rsidRPr="004A5BEA">
        <w:rPr>
          <w:b/>
        </w:rPr>
        <w:t>Micro Targeting Techniques</w:t>
      </w:r>
      <w:r w:rsidRPr="004A5BEA">
        <w:t>: In addition to using a broad target market approach, Amazon also uses micro-targeting strategies to provide customers with individualised experiences. Amazon analyses customer behaviour, preferences, and purchase history using advanced data analytics and artificial intelligence to produce tailored product recommendations, personalised communications, and targeted adverts</w:t>
      </w:r>
      <w:r w:rsidR="00DD0413" w:rsidRPr="004A5BEA">
        <w:t xml:space="preserve"> (Strategy for targeting statin therapy needs a rethink, 2013)</w:t>
      </w:r>
      <w:r w:rsidRPr="004A5BEA">
        <w:t>. This micro-targeting strategy improves consumer engagement, boosts conversion rates, and encourages steadfast loyalty.</w:t>
      </w:r>
    </w:p>
    <w:p w14:paraId="464BC9A3" w14:textId="77777777" w:rsidR="00A05831" w:rsidRPr="004A5BEA" w:rsidRDefault="00A05831" w:rsidP="00A05831">
      <w:r w:rsidRPr="004A5BEA">
        <w:t xml:space="preserve">Features like "Customers Who Bought This Item Also Bought" and "Recommended for You," which offer personalised suggestions based on individual purchase histories and browsing behaviour, serve as examples of Amazon's micro-targeting. Additionally, the company's subscription-based programme, Amazon Prime, provides extra advantages including free delivery, </w:t>
      </w:r>
      <w:r w:rsidRPr="004A5BEA">
        <w:lastRenderedPageBreak/>
        <w:t>streaming services, and discounts that further cater to particular client categories and reward loyalty.</w:t>
      </w:r>
    </w:p>
    <w:p w14:paraId="64834A8E" w14:textId="77777777" w:rsidR="00A05831" w:rsidRPr="004A5BEA" w:rsidRDefault="00A05831" w:rsidP="00A05831">
      <w:r w:rsidRPr="004A5BEA">
        <w:t>Amazon can successfully attract attention and satisfy the various needs of a wide range of customers by combining a broad target market approach with micro-targeting strategies. Customer happiness and retention are significantly influenced by the company's capacity to provide personalised experiences and recommendations based on unique preferences.</w:t>
      </w:r>
    </w:p>
    <w:p w14:paraId="1BD00959" w14:textId="77777777" w:rsidR="000D03E7" w:rsidRPr="004A5BEA" w:rsidRDefault="000D03E7" w:rsidP="000D03E7">
      <w:r w:rsidRPr="004A5BEA">
        <w:rPr>
          <w:noProof/>
          <w:lang w:val="en-US"/>
        </w:rPr>
        <mc:AlternateContent>
          <mc:Choice Requires="wps">
            <w:drawing>
              <wp:inline distT="0" distB="0" distL="0" distR="0" wp14:anchorId="0A0E5507" wp14:editId="62E0A7E9">
                <wp:extent cx="304800" cy="304800"/>
                <wp:effectExtent l="0" t="0" r="0" b="0"/>
                <wp:docPr id="26" name="Rectangle 26" descr="data:image/svg+xml,%3csvg%20xmlns=%27http://www.w3.org/2000/svg%27%20version=%271.1%27%20width=%2738%27%20height=%2738%27/%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B6690E" id="Rectangle 26" o:spid="_x0000_s1026" alt="data:image/svg+xml,%3csvg%20xmlns=%27http://www.w3.org/2000/svg%27%20version=%271.1%27%20width=%2738%27%20height=%2738%27/%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XGKjEwEDAAA/BgAADgAAAAAAAAAAAAAAAAAuAgAAZHJzL2Uyb0RvYy54bWxQSwECLQAUAAYA&#10;CAAAACEATKDpLNgAAAADAQAADwAAAAAAAAAAAAAAAABbBQAAZHJzL2Rvd25yZXYueG1sUEsFBgAA&#10;AAAEAAQA8wAAAGAGAAAAAA==&#10;" filled="f" stroked="f">
                <o:lock v:ext="edit" aspectratio="t"/>
                <w10:anchorlock/>
              </v:rect>
            </w:pict>
          </mc:Fallback>
        </mc:AlternateContent>
      </w:r>
      <w:r w:rsidRPr="004A5BEA">
        <w:rPr>
          <w:noProof/>
          <w:lang w:val="en-US"/>
        </w:rPr>
        <mc:AlternateContent>
          <mc:Choice Requires="wps">
            <w:drawing>
              <wp:inline distT="0" distB="0" distL="0" distR="0" wp14:anchorId="5F968297" wp14:editId="2C1CB8BE">
                <wp:extent cx="304800" cy="304800"/>
                <wp:effectExtent l="0" t="0" r="0" b="0"/>
                <wp:docPr id="25" name="Rectangle 25" descr="Us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2267BC" id="Rectangle 25" o:spid="_x0000_s1026" alt="Us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fztyn7wCAADG&#10;BQAADgAAAAAAAAAAAAAAAAAuAgAAZHJzL2Uyb0RvYy54bWxQSwECLQAUAAYACAAAACEATKDpLNgA&#10;AAADAQAADwAAAAAAAAAAAAAAAAAWBQAAZHJzL2Rvd25yZXYueG1sUEsFBgAAAAAEAAQA8wAAABsG&#10;AAAAAA==&#10;" filled="f" stroked="f">
                <o:lock v:ext="edit" aspectratio="t"/>
                <w10:anchorlock/>
              </v:rect>
            </w:pict>
          </mc:Fallback>
        </mc:AlternateContent>
      </w:r>
    </w:p>
    <w:p w14:paraId="1703540E" w14:textId="77777777" w:rsidR="000D03E7" w:rsidRPr="004A5BEA" w:rsidRDefault="000D03E7" w:rsidP="000D03E7">
      <w:pPr>
        <w:pStyle w:val="Heading1"/>
        <w:rPr>
          <w:lang w:val="en-GB"/>
        </w:rPr>
      </w:pPr>
      <w:bookmarkStart w:id="4" w:name="_Toc139897414"/>
      <w:r w:rsidRPr="004A5BEA">
        <w:rPr>
          <w:lang w:val="en-GB"/>
        </w:rPr>
        <w:t>Positioning Strategy of Amazon:</w:t>
      </w:r>
      <w:bookmarkEnd w:id="4"/>
    </w:p>
    <w:p w14:paraId="75BC63D1" w14:textId="77777777" w:rsidR="00A05831" w:rsidRPr="004A5BEA" w:rsidRDefault="00A05831" w:rsidP="0076023C">
      <w:pPr>
        <w:rPr>
          <w:b/>
        </w:rPr>
      </w:pPr>
      <w:r w:rsidRPr="004A5BEA">
        <w:t>As the "Everything Store" and a dependable supplier of convenience, reasonable prices, and top-notch customer service, Amazon has developed a solid positioning strategy</w:t>
      </w:r>
      <w:r w:rsidR="0076023C" w:rsidRPr="004A5BEA">
        <w:t xml:space="preserve"> (Chen and Wang, 2015)</w:t>
      </w:r>
      <w:r w:rsidRPr="004A5BEA">
        <w:t>. By focusing on a number of important factors, the company has successfully positioned itself as a one-stop shop for customers' various demands.</w:t>
      </w:r>
    </w:p>
    <w:p w14:paraId="574E34BF" w14:textId="77777777" w:rsidR="00763ABE" w:rsidRPr="004A5BEA" w:rsidRDefault="00A05831" w:rsidP="0076023C">
      <w:r w:rsidRPr="004A5BEA">
        <w:rPr>
          <w:b/>
        </w:rPr>
        <w:t>"Everything Store" Concept</w:t>
      </w:r>
      <w:r w:rsidRPr="004A5BEA">
        <w:t>: Amazon positions itself as the go-to platform for a wide range of goods and services. Amazon presents itself as a comprehensive marketplace that can meet practically any customer need by providing a wide variety of products, from books and technology to clothing and household goods</w:t>
      </w:r>
      <w:r w:rsidR="0076023C" w:rsidRPr="004A5BEA">
        <w:t xml:space="preserve"> (Akkilic, Ozbek and Aldemir, 2017)</w:t>
      </w:r>
      <w:r w:rsidRPr="004A5BEA">
        <w:t xml:space="preserve">. </w:t>
      </w:r>
      <w:r w:rsidR="00763ABE" w:rsidRPr="004A5BEA">
        <w:t>This type of position strategy enables a facility of a single platform where customers are able to find the products and purchase the products.</w:t>
      </w:r>
    </w:p>
    <w:p w14:paraId="6E4A6BE9" w14:textId="77777777" w:rsidR="00763ABE" w:rsidRPr="004A5BEA" w:rsidRDefault="00A05831" w:rsidP="00763ABE">
      <w:r w:rsidRPr="004A5BEA">
        <w:t>Emphasis on Convenience and Competitive Pricing</w:t>
      </w:r>
      <w:r w:rsidR="00763ABE" w:rsidRPr="004A5BEA">
        <w:t>: The core elements of postioning strategy  are convenience and competitive strategy which is emphasized by Amazon. The company’s efficient ordering process, fast delivery option with multiple delivering options and user friendly interface help the company to accomplish the goodwill.</w:t>
      </w:r>
      <w:r w:rsidR="00A930F7" w:rsidRPr="004A5BEA">
        <w:t xml:space="preserve"> Amazon aims to provide customers with a seamless shopping experience by improving logistics and expanding distribution networks (Birkhead, 2021).</w:t>
      </w:r>
    </w:p>
    <w:p w14:paraId="381AB265" w14:textId="77777777" w:rsidR="00A05831" w:rsidRPr="004A5BEA" w:rsidRDefault="00A05831" w:rsidP="0076023C">
      <w:pPr>
        <w:rPr>
          <w:b/>
        </w:rPr>
      </w:pPr>
      <w:r w:rsidRPr="004A5BEA">
        <w:rPr>
          <w:b/>
        </w:rPr>
        <w:t>Focus on Exceptional Customer Service</w:t>
      </w:r>
      <w:r w:rsidRPr="004A5BEA">
        <w:t xml:space="preserve">: Amazon's dedication to providing exceptional customer service is another important component of their positioning strategy. By providing easy returns, quick customer service, and dependable product reviews, the company has made customer </w:t>
      </w:r>
      <w:r w:rsidRPr="004A5BEA">
        <w:lastRenderedPageBreak/>
        <w:t>pleasure a priority</w:t>
      </w:r>
      <w:r w:rsidR="0076023C" w:rsidRPr="004A5BEA">
        <w:t xml:space="preserve"> (Kandampully, 2018)</w:t>
      </w:r>
      <w:r w:rsidRPr="004A5BEA">
        <w:t>. With a focus on the needs of its customers, Amazon has established a reputation for dependability and reliability as a supplier of goods and services.</w:t>
      </w:r>
    </w:p>
    <w:p w14:paraId="733AA421" w14:textId="77777777" w:rsidR="000D03E7" w:rsidRPr="004A5BEA" w:rsidRDefault="000D03E7" w:rsidP="000D03E7">
      <w:pPr>
        <w:pStyle w:val="Heading1"/>
        <w:rPr>
          <w:lang w:val="en-GB"/>
        </w:rPr>
      </w:pPr>
      <w:bookmarkStart w:id="5" w:name="_Toc139897415"/>
      <w:r w:rsidRPr="004A5BEA">
        <w:rPr>
          <w:lang w:val="en-GB"/>
        </w:rPr>
        <w:t>Marketing Mix Strategies of Amazon:</w:t>
      </w:r>
      <w:bookmarkEnd w:id="5"/>
    </w:p>
    <w:p w14:paraId="2BB78538" w14:textId="77777777" w:rsidR="00B459B2" w:rsidRPr="004A5BEA" w:rsidRDefault="00B459B2" w:rsidP="00B459B2">
      <w:r w:rsidRPr="004A5BEA">
        <w:t>The crucial components of product, price, distribution, and promotion are all included in Amazon's marketing mix strategies</w:t>
      </w:r>
      <w:r w:rsidR="0076023C" w:rsidRPr="004A5BEA">
        <w:t xml:space="preserve"> (Robin, 2019)</w:t>
      </w:r>
      <w:r w:rsidRPr="004A5BEA">
        <w:t>. Amazon has dominated the e-commerce market and expanded into several industries by skillfully utilising these factors.</w:t>
      </w:r>
    </w:p>
    <w:p w14:paraId="3A7E794E" w14:textId="77777777" w:rsidR="00B459B2" w:rsidRPr="004A5BEA" w:rsidRDefault="00B459B2" w:rsidP="00B459B2">
      <w:r w:rsidRPr="004A5BEA">
        <w:rPr>
          <w:b/>
        </w:rPr>
        <w:t xml:space="preserve">Product Strategy: </w:t>
      </w:r>
      <w:r w:rsidRPr="004A5BEA">
        <w:t>Amazon's product mix goes far beyond traditional tangible items. The company has a wide selection of things available, including books, electronics, clothing, household goods, and more. Amazon has also entered the digital content market with its Kindle e-readers, streaming services like Amazon Prime Video and Amazon Music, as well as its own line of consumer gadgets like the Echo smart speakers</w:t>
      </w:r>
      <w:r w:rsidR="0076023C" w:rsidRPr="004A5BEA">
        <w:t xml:space="preserve"> (Davenport and Harris, 2017)</w:t>
      </w:r>
      <w:r w:rsidRPr="004A5BEA">
        <w:t>. With a platform for independent sellers as well as its own branded products, Amazon consistently diversifies its product offering, giving customers access to a wide range of options.</w:t>
      </w:r>
    </w:p>
    <w:p w14:paraId="21007583" w14:textId="77777777" w:rsidR="004814F4" w:rsidRPr="004A5BEA" w:rsidRDefault="00B459B2" w:rsidP="00B459B2">
      <w:r w:rsidRPr="004A5BEA">
        <w:rPr>
          <w:b/>
        </w:rPr>
        <w:t>Pricing Strategy</w:t>
      </w:r>
      <w:r w:rsidRPr="004A5BEA">
        <w:t xml:space="preserve">: </w:t>
      </w:r>
      <w:r w:rsidR="004814F4" w:rsidRPr="004A5BEA">
        <w:t>Pricing is the most important factor or component of the success of Amazon. Offering competitive prices to customer is the main strategy of pricing. Amazon leverages its massive customer base and economies of scale to negotiate favourable deals with suppliers, allowing for cost savings that are passed on to consumers(Prasad, 2019). Moreover, dynamic pricing algorithm to optimise prices based on factors such as demand, competitor pricing and customer behaviour are utilised by Amazon.</w:t>
      </w:r>
    </w:p>
    <w:p w14:paraId="29A8E3B4" w14:textId="539B4313" w:rsidR="004814F4" w:rsidRPr="004A5BEA" w:rsidRDefault="004814F4" w:rsidP="00B459B2">
      <w:r w:rsidRPr="004A5BEA">
        <w:rPr>
          <w:b/>
        </w:rPr>
        <w:t xml:space="preserve">Distribution </w:t>
      </w:r>
      <w:r w:rsidR="0076023C" w:rsidRPr="004A5BEA">
        <w:rPr>
          <w:b/>
        </w:rPr>
        <w:t>strategy</w:t>
      </w:r>
      <w:r w:rsidR="0076023C" w:rsidRPr="004A5BEA">
        <w:t xml:space="preserve">: </w:t>
      </w:r>
      <w:r w:rsidRPr="004A5BEA">
        <w:t xml:space="preserve">Amazon's distribution strategy is built on a vast global network of </w:t>
      </w:r>
      <w:r w:rsidR="008C3A83" w:rsidRPr="004A5BEA">
        <w:t>fulfilment</w:t>
      </w:r>
      <w:r w:rsidRPr="004A5BEA">
        <w:t xml:space="preserve"> </w:t>
      </w:r>
      <w:r w:rsidR="008C3A83" w:rsidRPr="004A5BEA">
        <w:t>centres</w:t>
      </w:r>
      <w:r w:rsidRPr="004A5BEA">
        <w:t>, distribution hubs, and partnerships with logistics providers. This infrastructure enables fast and reliable delivery  which has been a key factor of the success of Amazon(Polo, 2020). This company continually invests in expanding its delivery capabilities including initiatives such as Amazon Prime's fast and free shipping options and investments in drone delivery technology. In addition Amazon's online platform serves as a virtual marketplace which is connecting customers to a wide range of sellers worldwide.</w:t>
      </w:r>
    </w:p>
    <w:p w14:paraId="4F34444F" w14:textId="77777777" w:rsidR="00B459B2" w:rsidRPr="004A5BEA" w:rsidRDefault="00B459B2" w:rsidP="00B459B2">
      <w:r w:rsidRPr="004A5BEA">
        <w:t>.</w:t>
      </w:r>
    </w:p>
    <w:p w14:paraId="232D7553" w14:textId="5B49CFF3" w:rsidR="004814F4" w:rsidRPr="004A5BEA" w:rsidRDefault="00B459B2" w:rsidP="00B459B2">
      <w:r w:rsidRPr="004A5BEA">
        <w:rPr>
          <w:b/>
        </w:rPr>
        <w:lastRenderedPageBreak/>
        <w:t xml:space="preserve">Promotional </w:t>
      </w:r>
      <w:r w:rsidR="0076023C" w:rsidRPr="004A5BEA">
        <w:rPr>
          <w:b/>
        </w:rPr>
        <w:t>Strategy</w:t>
      </w:r>
      <w:r w:rsidRPr="004A5BEA">
        <w:t xml:space="preserve">: </w:t>
      </w:r>
      <w:r w:rsidR="00724448" w:rsidRPr="004A5BEA">
        <w:t>Amazon uses a thorough promotional approach to connect with its intended market. The business makes use of a variety of digital marketing channels, such as social media interaction, email campaigns, and targeted web adverts(</w:t>
      </w:r>
      <w:r w:rsidR="002D79C5" w:rsidRPr="004A5BEA">
        <w:rPr>
          <w:lang w:val="en-US"/>
        </w:rPr>
        <w:t>Shiu, E.C. and Dawson, J.A.</w:t>
      </w:r>
      <w:r w:rsidR="002D79C5">
        <w:rPr>
          <w:lang w:val="en-US"/>
        </w:rPr>
        <w:t xml:space="preserve"> ,</w:t>
      </w:r>
      <w:r w:rsidR="002D79C5" w:rsidRPr="004A5BEA">
        <w:rPr>
          <w:lang w:val="en-US"/>
        </w:rPr>
        <w:t>2016)</w:t>
      </w:r>
      <w:r w:rsidR="002D79C5">
        <w:rPr>
          <w:lang w:val="en-US"/>
        </w:rPr>
        <w:t>.</w:t>
      </w:r>
      <w:r w:rsidR="00724448" w:rsidRPr="004A5BEA">
        <w:t>Amazon uses user feedback and referrals to promote its products naturally and through word-of-mouth advertising. Additionally, Amazon Prime works as a marketing tool and a customer retention strategy because to its special features like free shipping, access to digital content, and special discounts.</w:t>
      </w:r>
    </w:p>
    <w:p w14:paraId="21FAB6D6" w14:textId="77777777" w:rsidR="000D03E7" w:rsidRPr="004A5BEA" w:rsidRDefault="000D03E7" w:rsidP="000D03E7">
      <w:pPr>
        <w:pStyle w:val="Heading1"/>
        <w:rPr>
          <w:lang w:val="en-GB"/>
        </w:rPr>
      </w:pPr>
      <w:bookmarkStart w:id="6" w:name="_Toc139897416"/>
      <w:r w:rsidRPr="004A5BEA">
        <w:rPr>
          <w:lang w:val="en-GB"/>
        </w:rPr>
        <w:t>Examples and Industry Insights:</w:t>
      </w:r>
      <w:bookmarkEnd w:id="6"/>
    </w:p>
    <w:p w14:paraId="2A4506BC" w14:textId="34C9E8F4" w:rsidR="00724448" w:rsidRPr="004A5BEA" w:rsidRDefault="00724448" w:rsidP="00724448">
      <w:r w:rsidRPr="004A5BEA">
        <w:t xml:space="preserve">Amazon's success and innovative marketing strategies have set industry benchmarks. The company's utilization of data-driven personalization, as seen in its product recommendations and targeted advertising, has reshaped the ecommerce landscape. Amazon's acquisition of Whole Foods Market demonstrates its ability to adapt and expand into new sectors, combining online and offline shopping experiences (Haefliger, Hueller and Reza, 2020). Furthermore Amazon's introduction of Prime Day, an annual shopping event exclusively for Prime members, has become a highly anticipated event in the retail industry, driving increased sales and customer engagement. These examples showcase Amazon's continuous drive for innovation and its ability to shape consumer </w:t>
      </w:r>
      <w:r w:rsidR="008F0148" w:rsidRPr="004A5BEA">
        <w:t>behaviour</w:t>
      </w:r>
      <w:r w:rsidRPr="004A5BEA">
        <w:t xml:space="preserve"> and industry trends.</w:t>
      </w:r>
    </w:p>
    <w:p w14:paraId="35202FB7" w14:textId="77777777" w:rsidR="000D03E7" w:rsidRPr="004A5BEA" w:rsidRDefault="000D03E7" w:rsidP="000D03E7">
      <w:pPr>
        <w:pStyle w:val="Heading1"/>
        <w:rPr>
          <w:lang w:val="en-GB"/>
        </w:rPr>
      </w:pPr>
      <w:bookmarkStart w:id="7" w:name="_Toc139897417"/>
      <w:r w:rsidRPr="004A5BEA">
        <w:rPr>
          <w:lang w:val="en-GB"/>
        </w:rPr>
        <w:t>Critically Analyzing Amazon's Strategies:</w:t>
      </w:r>
      <w:bookmarkEnd w:id="7"/>
    </w:p>
    <w:p w14:paraId="2ED35C05" w14:textId="77777777" w:rsidR="00D83383" w:rsidRPr="004A5BEA" w:rsidRDefault="00D83383" w:rsidP="00D83383">
      <w:r w:rsidRPr="004A5BEA">
        <w:t>Amazon's business practises have clearly helped the corporation achieve tremendous success, but they have also drawn criticism. The market dominance of Amazon, which raises concerns about fair competition and potential antitrust issues, is one of the main areas of worry</w:t>
      </w:r>
      <w:r w:rsidR="007A281E" w:rsidRPr="004A5BEA">
        <w:t xml:space="preserve"> (Chen and Wang, 2015)</w:t>
      </w:r>
      <w:r w:rsidRPr="004A5BEA">
        <w:t>. Amazon's size and power, according to critics, give them an unfair edge over smaller rivals, inhibiting innovation and reducing consumer choi</w:t>
      </w:r>
      <w:r w:rsidR="00961E9C" w:rsidRPr="004A5BEA">
        <w:t xml:space="preserve">ce. </w:t>
      </w:r>
      <w:r w:rsidRPr="004A5BEA">
        <w:t>Amazon's pricing policy has also come under attack. Consumers benefit from the company's competitive pricing, but detractors claim that its negotiating strength and cost-cutting strategies may put pressure on suppliers, thereby harming small firms and l</w:t>
      </w:r>
      <w:r w:rsidR="00961E9C" w:rsidRPr="004A5BEA">
        <w:t>owering industry profitability</w:t>
      </w:r>
      <w:r w:rsidR="007A281E" w:rsidRPr="004A5BEA">
        <w:t xml:space="preserve"> (Prasad, 2019)</w:t>
      </w:r>
      <w:r w:rsidR="00961E9C" w:rsidRPr="004A5BEA">
        <w:t xml:space="preserve">. </w:t>
      </w:r>
      <w:r w:rsidRPr="004A5BEA">
        <w:t xml:space="preserve">Concerns concerning the working conditions and treatment of Amazon's employees at its fulfilment centres are highlighted in another criticism of the company's labour policies. Critics contend that the business need to put an </w:t>
      </w:r>
      <w:r w:rsidRPr="004A5BEA">
        <w:lastRenderedPageBreak/>
        <w:t>emphasis on worker welfare and try to provide safe a</w:t>
      </w:r>
      <w:r w:rsidR="00961E9C" w:rsidRPr="004A5BEA">
        <w:t xml:space="preserve">nd equitable work environments. </w:t>
      </w:r>
      <w:r w:rsidRPr="004A5BEA">
        <w:t>Additionally, privacy issues are raised by the vast amount of customer data that Amazon collects. Critics raise concerns about how this data is used and safeguarded, highlighting the necessity of openness and appropriate data processing.</w:t>
      </w:r>
    </w:p>
    <w:p w14:paraId="7D7DEBCD" w14:textId="77777777" w:rsidR="000D03E7" w:rsidRPr="004A5BEA" w:rsidRDefault="000D03E7" w:rsidP="00A40BAB">
      <w:pPr>
        <w:pStyle w:val="Heading1"/>
        <w:rPr>
          <w:lang w:val="en-GB"/>
        </w:rPr>
      </w:pPr>
      <w:bookmarkStart w:id="8" w:name="_Toc139897418"/>
      <w:r w:rsidRPr="004A5BEA">
        <w:rPr>
          <w:lang w:val="en-GB"/>
        </w:rPr>
        <w:t>Conclusion:</w:t>
      </w:r>
      <w:bookmarkEnd w:id="8"/>
    </w:p>
    <w:p w14:paraId="62CC1C52" w14:textId="77777777" w:rsidR="00F05173" w:rsidRPr="004A5BEA" w:rsidRDefault="00735611" w:rsidP="00735611">
      <w:r w:rsidRPr="004A5BEA">
        <w:t>Market segmentation, targeting, positioning, and marketing mix strategies are all key components of Amazon's success. Amazon has established itself as a dependable and practical one-stop shop for a wide range of products and services by comprehending the various wants of its customers and utilising data-driven personalisation. Critical examination, as it does with every industry leader, identifies areas of concern, including market dominance, pricing strategies, working conditions, and data privacy. Amazon can prosper while ensuring a fair and sustainable marketplace for all stakeholders by addressing these worries and keeping a focus on customer satisfaction and moral business practises.</w:t>
      </w:r>
    </w:p>
    <w:p w14:paraId="4B675193" w14:textId="77777777" w:rsidR="00F05173" w:rsidRPr="004A5BEA" w:rsidRDefault="00F05173">
      <w:pPr>
        <w:spacing w:after="160" w:line="259" w:lineRule="auto"/>
        <w:jc w:val="left"/>
      </w:pPr>
      <w:r w:rsidRPr="004A5BEA">
        <w:br w:type="page"/>
      </w:r>
    </w:p>
    <w:p w14:paraId="55B161CC" w14:textId="77777777" w:rsidR="00F05173" w:rsidRPr="004A5BEA" w:rsidRDefault="00F05173" w:rsidP="00F05173">
      <w:pPr>
        <w:pStyle w:val="Heading1"/>
      </w:pPr>
      <w:bookmarkStart w:id="9" w:name="_Toc139897419"/>
      <w:r w:rsidRPr="004A5BEA">
        <w:lastRenderedPageBreak/>
        <w:t>Reference</w:t>
      </w:r>
      <w:bookmarkEnd w:id="9"/>
    </w:p>
    <w:p w14:paraId="1101B072" w14:textId="0EDBF490" w:rsidR="00F05173" w:rsidRPr="004A5BEA" w:rsidRDefault="00F05173" w:rsidP="00F05173">
      <w:pPr>
        <w:rPr>
          <w:lang w:val="en-US"/>
        </w:rPr>
      </w:pPr>
      <w:r w:rsidRPr="004A5BEA">
        <w:rPr>
          <w:lang w:val="en-US"/>
        </w:rPr>
        <w:t xml:space="preserve">Akkilic, M.Emin., Ozbek, V. and Aldemir, N. (2017). The importance of socio-cultural factors in market segmentation: Cappadocia example. </w:t>
      </w:r>
      <w:r w:rsidRPr="004A5BEA">
        <w:rPr>
          <w:i/>
          <w:iCs/>
          <w:lang w:val="en-US"/>
        </w:rPr>
        <w:t>Pressacademia</w:t>
      </w:r>
      <w:r w:rsidRPr="004A5BEA">
        <w:rPr>
          <w:lang w:val="en-US"/>
        </w:rPr>
        <w:t>, 4(3), pp.417–426.</w:t>
      </w:r>
      <w:r w:rsidR="00923A54">
        <w:rPr>
          <w:lang w:val="en-US"/>
        </w:rPr>
        <w:t xml:space="preserve"> </w:t>
      </w:r>
      <w:r w:rsidR="00923A54">
        <w:rPr>
          <w:lang w:val="en-US"/>
        </w:rPr>
        <w:t>Available at</w:t>
      </w:r>
      <w:r w:rsidRPr="004A5BEA">
        <w:rPr>
          <w:lang w:val="en-US"/>
        </w:rPr>
        <w:t>:</w:t>
      </w:r>
      <w:r w:rsidR="008F0148">
        <w:rPr>
          <w:lang w:val="en-US"/>
        </w:rPr>
        <w:t xml:space="preserve"> </w:t>
      </w:r>
      <w:hyperlink r:id="rId9" w:history="1">
        <w:r w:rsidRPr="00923A54">
          <w:rPr>
            <w:rStyle w:val="Hyperlink"/>
            <w:lang w:val="en-US"/>
          </w:rPr>
          <w:t>https://doi.org/10.17261/press</w:t>
        </w:r>
        <w:r w:rsidRPr="00923A54">
          <w:rPr>
            <w:rStyle w:val="Hyperlink"/>
            <w:lang w:val="en-US"/>
          </w:rPr>
          <w:t>a</w:t>
        </w:r>
        <w:r w:rsidRPr="00923A54">
          <w:rPr>
            <w:rStyle w:val="Hyperlink"/>
            <w:lang w:val="en-US"/>
          </w:rPr>
          <w:t>cademia.2017.719</w:t>
        </w:r>
      </w:hyperlink>
      <w:r w:rsidRPr="004A5BEA">
        <w:rPr>
          <w:lang w:val="en-US"/>
        </w:rPr>
        <w:t>.</w:t>
      </w:r>
      <w:r w:rsidR="002B60CD">
        <w:rPr>
          <w:lang w:val="en-US"/>
        </w:rPr>
        <w:t xml:space="preserve"> </w:t>
      </w:r>
      <w:r w:rsidR="002B60CD">
        <w:rPr>
          <w:rFonts w:eastAsia="Times New Roman" w:cs="Times New Roman"/>
          <w:color w:val="000000" w:themeColor="text1"/>
          <w:szCs w:val="24"/>
        </w:rPr>
        <w:t>Accessed (</w:t>
      </w:r>
      <w:r w:rsidR="002B60CD">
        <w:rPr>
          <w:rFonts w:eastAsia="Times New Roman" w:cs="Times New Roman"/>
          <w:color w:val="000000" w:themeColor="text1"/>
          <w:szCs w:val="24"/>
        </w:rPr>
        <w:t>June</w:t>
      </w:r>
      <w:r w:rsidR="002B60CD">
        <w:rPr>
          <w:rFonts w:eastAsia="Times New Roman" w:cs="Times New Roman"/>
          <w:color w:val="000000" w:themeColor="text1"/>
          <w:szCs w:val="24"/>
        </w:rPr>
        <w:t xml:space="preserve"> 2</w:t>
      </w:r>
      <w:r w:rsidR="002B60CD">
        <w:rPr>
          <w:rFonts w:eastAsia="Times New Roman" w:cs="Times New Roman"/>
          <w:color w:val="000000" w:themeColor="text1"/>
          <w:szCs w:val="24"/>
        </w:rPr>
        <w:t>9</w:t>
      </w:r>
      <w:r w:rsidR="002B60CD">
        <w:rPr>
          <w:rFonts w:eastAsia="Times New Roman" w:cs="Times New Roman"/>
          <w:color w:val="000000" w:themeColor="text1"/>
          <w:szCs w:val="24"/>
        </w:rPr>
        <w:t>, 2023).</w:t>
      </w:r>
    </w:p>
    <w:p w14:paraId="08DAB705" w14:textId="51650A5C" w:rsidR="00F05173" w:rsidRPr="004A5BEA" w:rsidRDefault="00F05173" w:rsidP="00F05173">
      <w:pPr>
        <w:rPr>
          <w:lang w:val="en-US"/>
        </w:rPr>
      </w:pPr>
      <w:r w:rsidRPr="004A5BEA">
        <w:rPr>
          <w:lang w:val="en-US"/>
        </w:rPr>
        <w:t xml:space="preserve">Birkhead, B. (2021). Behavioural segmentation systems: A perspective. </w:t>
      </w:r>
      <w:r w:rsidRPr="004A5BEA">
        <w:rPr>
          <w:i/>
          <w:iCs/>
          <w:lang w:val="en-US"/>
        </w:rPr>
        <w:t>Journal of Database Marketing &amp; Customer Strategy Management</w:t>
      </w:r>
      <w:r w:rsidRPr="004A5BEA">
        <w:rPr>
          <w:lang w:val="en-US"/>
        </w:rPr>
        <w:t>, 8(2), pp.105–112.</w:t>
      </w:r>
      <w:r w:rsidR="00923A54">
        <w:rPr>
          <w:lang w:val="en-US"/>
        </w:rPr>
        <w:t xml:space="preserve"> </w:t>
      </w:r>
      <w:r w:rsidR="00923A54">
        <w:rPr>
          <w:lang w:val="en-US"/>
        </w:rPr>
        <w:t>Available at</w:t>
      </w:r>
      <w:r w:rsidRPr="004A5BEA">
        <w:rPr>
          <w:lang w:val="en-US"/>
        </w:rPr>
        <w:t xml:space="preserve"> :</w:t>
      </w:r>
      <w:r w:rsidR="00923A54">
        <w:rPr>
          <w:lang w:val="en-US"/>
        </w:rPr>
        <w:t xml:space="preserve"> </w:t>
      </w:r>
      <w:hyperlink r:id="rId10" w:history="1">
        <w:r w:rsidRPr="00923A54">
          <w:rPr>
            <w:rStyle w:val="Hyperlink"/>
            <w:lang w:val="en-US"/>
          </w:rPr>
          <w:t>https://doi.org/10.1057/palgrave.jdm.</w:t>
        </w:r>
        <w:r w:rsidRPr="00923A54">
          <w:rPr>
            <w:rStyle w:val="Hyperlink"/>
            <w:lang w:val="en-US"/>
          </w:rPr>
          <w:t>3</w:t>
        </w:r>
        <w:r w:rsidRPr="00923A54">
          <w:rPr>
            <w:rStyle w:val="Hyperlink"/>
            <w:lang w:val="en-US"/>
          </w:rPr>
          <w:t>240024</w:t>
        </w:r>
      </w:hyperlink>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(June </w:t>
      </w:r>
      <w:r w:rsidR="002B60CD">
        <w:rPr>
          <w:rFonts w:eastAsia="Times New Roman" w:cs="Times New Roman"/>
          <w:color w:val="000000" w:themeColor="text1"/>
          <w:szCs w:val="24"/>
        </w:rPr>
        <w:t>30</w:t>
      </w:r>
      <w:r w:rsidR="002B60CD">
        <w:rPr>
          <w:rFonts w:eastAsia="Times New Roman" w:cs="Times New Roman"/>
          <w:color w:val="000000" w:themeColor="text1"/>
          <w:szCs w:val="24"/>
        </w:rPr>
        <w:t>, 2023).</w:t>
      </w:r>
    </w:p>
    <w:p w14:paraId="49ABF7BC" w14:textId="69BA3C4D" w:rsidR="00F05173" w:rsidRPr="004A5BEA" w:rsidRDefault="00F05173" w:rsidP="00F05173">
      <w:pPr>
        <w:rPr>
          <w:lang w:val="en-US"/>
        </w:rPr>
      </w:pPr>
      <w:r w:rsidRPr="004A5BEA">
        <w:rPr>
          <w:lang w:val="en-US"/>
        </w:rPr>
        <w:t xml:space="preserve">Chen, R. and Wang, M.-H. (2015). Brand Positioning Map: A Strategy Tool for Trademark Design. </w:t>
      </w:r>
      <w:r w:rsidRPr="004A5BEA">
        <w:rPr>
          <w:i/>
          <w:iCs/>
          <w:lang w:val="en-US"/>
        </w:rPr>
        <w:t>Journal of Management and Strategy</w:t>
      </w:r>
      <w:r w:rsidRPr="004A5BEA">
        <w:rPr>
          <w:lang w:val="en-US"/>
        </w:rPr>
        <w:t xml:space="preserve">, 6(1). </w:t>
      </w:r>
      <w:r w:rsidR="00923A54">
        <w:rPr>
          <w:lang w:val="en-US"/>
        </w:rPr>
        <w:t>Available at</w:t>
      </w:r>
      <w:r w:rsidR="00923A54">
        <w:rPr>
          <w:lang w:val="en-US"/>
        </w:rPr>
        <w:t xml:space="preserve"> </w:t>
      </w:r>
      <w:r w:rsidRPr="004A5BEA">
        <w:rPr>
          <w:lang w:val="en-US"/>
        </w:rPr>
        <w:t>:</w:t>
      </w:r>
      <w:r w:rsidR="00923A54">
        <w:rPr>
          <w:lang w:val="en-US"/>
        </w:rPr>
        <w:t xml:space="preserve"> </w:t>
      </w:r>
      <w:hyperlink r:id="rId11" w:history="1">
        <w:r w:rsidRPr="00923A54">
          <w:rPr>
            <w:rStyle w:val="Hyperlink"/>
            <w:lang w:val="en-US"/>
          </w:rPr>
          <w:t>https://doi.org/10.5430/jms.v</w:t>
        </w:r>
        <w:r w:rsidRPr="00923A54">
          <w:rPr>
            <w:rStyle w:val="Hyperlink"/>
            <w:lang w:val="en-US"/>
          </w:rPr>
          <w:t>6</w:t>
        </w:r>
        <w:r w:rsidRPr="00923A54">
          <w:rPr>
            <w:rStyle w:val="Hyperlink"/>
            <w:lang w:val="en-US"/>
          </w:rPr>
          <w:t>n1p36</w:t>
        </w:r>
      </w:hyperlink>
      <w:r w:rsidRPr="004A5BEA">
        <w:rPr>
          <w:lang w:val="en-US"/>
        </w:rPr>
        <w:t>.</w:t>
      </w:r>
      <w:r w:rsidR="002B60CD">
        <w:rPr>
          <w:lang w:val="en-US"/>
        </w:rPr>
        <w:t xml:space="preserve"> </w:t>
      </w:r>
      <w:r w:rsidR="002B60CD">
        <w:rPr>
          <w:rFonts w:eastAsia="Times New Roman" w:cs="Times New Roman"/>
          <w:color w:val="000000" w:themeColor="text1"/>
          <w:szCs w:val="24"/>
        </w:rPr>
        <w:t>Accessed (Ju</w:t>
      </w:r>
      <w:r w:rsidR="002B60CD">
        <w:rPr>
          <w:rFonts w:eastAsia="Times New Roman" w:cs="Times New Roman"/>
          <w:color w:val="000000" w:themeColor="text1"/>
          <w:szCs w:val="24"/>
        </w:rPr>
        <w:t>ly 14</w:t>
      </w:r>
      <w:r w:rsidR="002B60CD">
        <w:rPr>
          <w:rFonts w:eastAsia="Times New Roman" w:cs="Times New Roman"/>
          <w:color w:val="000000" w:themeColor="text1"/>
          <w:szCs w:val="24"/>
        </w:rPr>
        <w:t>, 2023).</w:t>
      </w:r>
    </w:p>
    <w:p w14:paraId="654BB49F" w14:textId="77777777" w:rsidR="00F05173" w:rsidRPr="004A5BEA" w:rsidRDefault="00F05173" w:rsidP="00F05173">
      <w:pPr>
        <w:rPr>
          <w:lang w:val="en-US"/>
        </w:rPr>
      </w:pPr>
      <w:r w:rsidRPr="004A5BEA">
        <w:rPr>
          <w:lang w:val="en-US"/>
        </w:rPr>
        <w:t xml:space="preserve">Davenport, T.H. and Harris, J.G. (2017). </w:t>
      </w:r>
      <w:r w:rsidRPr="004A5BEA">
        <w:rPr>
          <w:i/>
          <w:iCs/>
          <w:lang w:val="en-US"/>
        </w:rPr>
        <w:t>Competing on Analytics: The New Science of Winning</w:t>
      </w:r>
      <w:r w:rsidRPr="004A5BEA">
        <w:rPr>
          <w:lang w:val="en-US"/>
        </w:rPr>
        <w:t>.</w:t>
      </w:r>
    </w:p>
    <w:p w14:paraId="245D22FC" w14:textId="17F4069B" w:rsidR="00F05173" w:rsidRPr="004A5BEA" w:rsidRDefault="00F05173" w:rsidP="00F05173">
      <w:pPr>
        <w:rPr>
          <w:lang w:val="en-US"/>
        </w:rPr>
      </w:pPr>
      <w:r w:rsidRPr="004A5BEA">
        <w:rPr>
          <w:lang w:val="en-US"/>
        </w:rPr>
        <w:t xml:space="preserve">File, K.M. and Prince, R.A. (2020). A psychographic segmentation of industrial family businesses. </w:t>
      </w:r>
      <w:r w:rsidRPr="004A5BEA">
        <w:rPr>
          <w:i/>
          <w:iCs/>
          <w:lang w:val="en-US"/>
        </w:rPr>
        <w:t>Industrial Marketing Management</w:t>
      </w:r>
      <w:r w:rsidRPr="004A5BEA">
        <w:rPr>
          <w:lang w:val="en-US"/>
        </w:rPr>
        <w:t>, 25(3), pp.223–234.</w:t>
      </w:r>
      <w:r w:rsidR="001334F9">
        <w:rPr>
          <w:lang w:val="en-US"/>
        </w:rPr>
        <w:t xml:space="preserve"> </w:t>
      </w:r>
      <w:r w:rsidR="001334F9">
        <w:rPr>
          <w:lang w:val="en-US"/>
        </w:rPr>
        <w:t>Available at</w:t>
      </w:r>
      <w:r w:rsidRPr="004A5BEA">
        <w:rPr>
          <w:lang w:val="en-US"/>
        </w:rPr>
        <w:t xml:space="preserve"> :</w:t>
      </w:r>
      <w:r w:rsidR="001334F9">
        <w:rPr>
          <w:lang w:val="en-US"/>
        </w:rPr>
        <w:t xml:space="preserve"> </w:t>
      </w:r>
      <w:hyperlink r:id="rId12" w:history="1">
        <w:r w:rsidRPr="001334F9">
          <w:rPr>
            <w:rStyle w:val="Hyperlink"/>
            <w:lang w:val="en-US"/>
          </w:rPr>
          <w:t>https://doi.org/10.1016/0019-8501(95)0</w:t>
        </w:r>
        <w:r w:rsidRPr="001334F9">
          <w:rPr>
            <w:rStyle w:val="Hyperlink"/>
            <w:lang w:val="en-US"/>
          </w:rPr>
          <w:t>0</w:t>
        </w:r>
        <w:r w:rsidRPr="001334F9">
          <w:rPr>
            <w:rStyle w:val="Hyperlink"/>
            <w:lang w:val="en-US"/>
          </w:rPr>
          <w:t>080-1</w:t>
        </w:r>
      </w:hyperlink>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(July </w:t>
      </w:r>
      <w:r w:rsidR="002B60CD">
        <w:rPr>
          <w:rFonts w:eastAsia="Times New Roman" w:cs="Times New Roman"/>
          <w:color w:val="000000" w:themeColor="text1"/>
          <w:szCs w:val="24"/>
        </w:rPr>
        <w:t>27</w:t>
      </w:r>
      <w:r w:rsidR="002B60CD">
        <w:rPr>
          <w:rFonts w:eastAsia="Times New Roman" w:cs="Times New Roman"/>
          <w:color w:val="000000" w:themeColor="text1"/>
          <w:szCs w:val="24"/>
        </w:rPr>
        <w:t>, 2023).</w:t>
      </w:r>
    </w:p>
    <w:p w14:paraId="2413F49E" w14:textId="1BE6C4DD" w:rsidR="00F05173" w:rsidRPr="004A5BEA" w:rsidRDefault="00F05173" w:rsidP="00F05173">
      <w:pPr>
        <w:rPr>
          <w:lang w:val="en-US"/>
        </w:rPr>
      </w:pPr>
      <w:r w:rsidRPr="004A5BEA">
        <w:rPr>
          <w:lang w:val="en-US"/>
        </w:rPr>
        <w:t xml:space="preserve">Haefliger, S., Hueller, F. and Reza, D. (2020). Customer Complementarity in the Digital space: Exploring Amazon’s Business Model Diversification. </w:t>
      </w:r>
      <w:r w:rsidRPr="004A5BEA">
        <w:rPr>
          <w:i/>
          <w:iCs/>
          <w:lang w:val="en-US"/>
        </w:rPr>
        <w:t>Academy of Management Proceedings</w:t>
      </w:r>
      <w:r w:rsidRPr="004A5BEA">
        <w:rPr>
          <w:lang w:val="en-US"/>
        </w:rPr>
        <w:t xml:space="preserve">, 2020(1), p.16912. </w:t>
      </w:r>
      <w:r w:rsidR="00F31432">
        <w:rPr>
          <w:lang w:val="en-US"/>
        </w:rPr>
        <w:t xml:space="preserve">Available at </w:t>
      </w:r>
      <w:r w:rsidRPr="004A5BEA">
        <w:rPr>
          <w:lang w:val="en-US"/>
        </w:rPr>
        <w:t>:</w:t>
      </w:r>
      <w:r w:rsidR="00F31432">
        <w:rPr>
          <w:lang w:val="en-US"/>
        </w:rPr>
        <w:t xml:space="preserve"> </w:t>
      </w:r>
      <w:hyperlink r:id="rId13" w:history="1">
        <w:r w:rsidRPr="00F31432">
          <w:rPr>
            <w:rStyle w:val="Hyperlink"/>
            <w:lang w:val="en-US"/>
          </w:rPr>
          <w:t>https://doi.org/10.</w:t>
        </w:r>
        <w:r w:rsidRPr="00F31432">
          <w:rPr>
            <w:rStyle w:val="Hyperlink"/>
            <w:lang w:val="en-US"/>
          </w:rPr>
          <w:t>5</w:t>
        </w:r>
        <w:r w:rsidRPr="00F31432">
          <w:rPr>
            <w:rStyle w:val="Hyperlink"/>
            <w:lang w:val="en-US"/>
          </w:rPr>
          <w:t>465/ambpp.2020.16912abstract</w:t>
        </w:r>
      </w:hyperlink>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(July </w:t>
      </w:r>
      <w:r w:rsidR="002B60CD">
        <w:rPr>
          <w:rFonts w:eastAsia="Times New Roman" w:cs="Times New Roman"/>
          <w:color w:val="000000" w:themeColor="text1"/>
          <w:szCs w:val="24"/>
        </w:rPr>
        <w:t>4</w:t>
      </w:r>
      <w:r w:rsidR="002B60CD">
        <w:rPr>
          <w:rFonts w:eastAsia="Times New Roman" w:cs="Times New Roman"/>
          <w:color w:val="000000" w:themeColor="text1"/>
          <w:szCs w:val="24"/>
        </w:rPr>
        <w:t>, 2023).</w:t>
      </w:r>
    </w:p>
    <w:p w14:paraId="2C9C076C" w14:textId="6DEE6E2E" w:rsidR="00F05173" w:rsidRPr="004A5BEA" w:rsidRDefault="00F05173" w:rsidP="00F05173">
      <w:pPr>
        <w:rPr>
          <w:lang w:val="en-US"/>
        </w:rPr>
      </w:pPr>
      <w:r w:rsidRPr="004A5BEA">
        <w:rPr>
          <w:lang w:val="en-US"/>
        </w:rPr>
        <w:t xml:space="preserve">Hunt, S.D. and Arnett, D.B. (2018). Market Segmentation Strategy, Competitive Advantage, and Public Policy: Grounding Segmentation Strategy in Resource-Advantage Theory. </w:t>
      </w:r>
      <w:r w:rsidRPr="004A5BEA">
        <w:rPr>
          <w:i/>
          <w:iCs/>
          <w:lang w:val="en-US"/>
        </w:rPr>
        <w:t>Australasian Marketing Journal (AMJ)</w:t>
      </w:r>
      <w:r w:rsidRPr="004A5BEA">
        <w:rPr>
          <w:lang w:val="en-US"/>
        </w:rPr>
        <w:t xml:space="preserve">, 12(1), pp.7–25. </w:t>
      </w:r>
      <w:r w:rsidR="00F31432">
        <w:rPr>
          <w:lang w:val="en-US"/>
        </w:rPr>
        <w:t xml:space="preserve">Available at </w:t>
      </w:r>
      <w:r w:rsidRPr="004A5BEA">
        <w:rPr>
          <w:lang w:val="en-US"/>
        </w:rPr>
        <w:t>:</w:t>
      </w:r>
      <w:r w:rsidR="00F31432">
        <w:rPr>
          <w:lang w:val="en-US"/>
        </w:rPr>
        <w:t xml:space="preserve"> </w:t>
      </w:r>
      <w:hyperlink r:id="rId14" w:history="1">
        <w:r w:rsidRPr="00F31432">
          <w:rPr>
            <w:rStyle w:val="Hyperlink"/>
            <w:lang w:val="en-US"/>
          </w:rPr>
          <w:t>https://doi.org/</w:t>
        </w:r>
        <w:r w:rsidRPr="00F31432">
          <w:rPr>
            <w:rStyle w:val="Hyperlink"/>
            <w:lang w:val="en-US"/>
          </w:rPr>
          <w:t>1</w:t>
        </w:r>
        <w:r w:rsidRPr="00F31432">
          <w:rPr>
            <w:rStyle w:val="Hyperlink"/>
            <w:lang w:val="en-US"/>
          </w:rPr>
          <w:t>0.1016/s1441-3582(04)70083-x</w:t>
        </w:r>
      </w:hyperlink>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(July </w:t>
      </w:r>
      <w:r w:rsidR="002B60CD">
        <w:rPr>
          <w:rFonts w:eastAsia="Times New Roman" w:cs="Times New Roman"/>
          <w:color w:val="000000" w:themeColor="text1"/>
          <w:szCs w:val="24"/>
        </w:rPr>
        <w:t>12</w:t>
      </w:r>
      <w:r w:rsidR="002B60CD">
        <w:rPr>
          <w:rFonts w:eastAsia="Times New Roman" w:cs="Times New Roman"/>
          <w:color w:val="000000" w:themeColor="text1"/>
          <w:szCs w:val="24"/>
        </w:rPr>
        <w:t>, 2023).</w:t>
      </w:r>
    </w:p>
    <w:p w14:paraId="78D592A6" w14:textId="4E169B7B" w:rsidR="00F05173" w:rsidRPr="004A5BEA" w:rsidRDefault="00F05173" w:rsidP="00F05173">
      <w:pPr>
        <w:rPr>
          <w:lang w:val="en-US"/>
        </w:rPr>
      </w:pPr>
      <w:r w:rsidRPr="004A5BEA">
        <w:rPr>
          <w:lang w:val="en-US"/>
        </w:rPr>
        <w:t xml:space="preserve">Januario, A.V. (2015). Multinational Firms’ Geographic Segmentation and Exchange-Rate Dynamics. </w:t>
      </w:r>
      <w:r w:rsidRPr="004A5BEA">
        <w:rPr>
          <w:i/>
          <w:iCs/>
          <w:lang w:val="en-US"/>
        </w:rPr>
        <w:t>SSRN Electronic Journal</w:t>
      </w:r>
      <w:r w:rsidRPr="004A5BEA">
        <w:rPr>
          <w:lang w:val="en-US"/>
        </w:rPr>
        <w:t xml:space="preserve">. </w:t>
      </w:r>
      <w:r w:rsidR="00F31432">
        <w:rPr>
          <w:lang w:val="en-US"/>
        </w:rPr>
        <w:t xml:space="preserve">Available at </w:t>
      </w:r>
      <w:r w:rsidRPr="004A5BEA">
        <w:rPr>
          <w:lang w:val="en-US"/>
        </w:rPr>
        <w:t>:</w:t>
      </w:r>
      <w:r w:rsidR="00F31432">
        <w:rPr>
          <w:lang w:val="en-US"/>
        </w:rPr>
        <w:t xml:space="preserve"> </w:t>
      </w:r>
      <w:hyperlink r:id="rId15" w:history="1">
        <w:r w:rsidRPr="00F31432">
          <w:rPr>
            <w:rStyle w:val="Hyperlink"/>
            <w:lang w:val="en-US"/>
          </w:rPr>
          <w:t>https://doi.org/10.2139/ssrn.2</w:t>
        </w:r>
        <w:r w:rsidRPr="00F31432">
          <w:rPr>
            <w:rStyle w:val="Hyperlink"/>
            <w:lang w:val="en-US"/>
          </w:rPr>
          <w:t>6</w:t>
        </w:r>
        <w:r w:rsidRPr="00F31432">
          <w:rPr>
            <w:rStyle w:val="Hyperlink"/>
            <w:lang w:val="en-US"/>
          </w:rPr>
          <w:t>06197</w:t>
        </w:r>
      </w:hyperlink>
      <w:r w:rsidRPr="004A5BEA">
        <w:rPr>
          <w:lang w:val="en-US"/>
        </w:rPr>
        <w:t>.</w:t>
      </w:r>
      <w:r w:rsidR="002B60CD">
        <w:rPr>
          <w:lang w:val="en-US"/>
        </w:rPr>
        <w:t xml:space="preserve"> </w:t>
      </w:r>
      <w:r w:rsidR="002B60CD">
        <w:rPr>
          <w:rFonts w:eastAsia="Times New Roman" w:cs="Times New Roman"/>
          <w:color w:val="000000" w:themeColor="text1"/>
          <w:szCs w:val="24"/>
        </w:rPr>
        <w:t>Accessed (July 14, 2023).</w:t>
      </w:r>
    </w:p>
    <w:p w14:paraId="3467D108" w14:textId="37453BBD" w:rsidR="00F05173" w:rsidRDefault="00F05173" w:rsidP="00F05173">
      <w:pPr>
        <w:rPr>
          <w:lang w:val="en-US"/>
        </w:rPr>
      </w:pPr>
      <w:r w:rsidRPr="004A5BEA">
        <w:rPr>
          <w:lang w:val="en-US"/>
        </w:rPr>
        <w:lastRenderedPageBreak/>
        <w:t xml:space="preserve">Kandampully, J. (2018). Service quality to service loyalty: A relationship which goes beyond customer services. </w:t>
      </w:r>
      <w:r w:rsidRPr="004A5BEA">
        <w:rPr>
          <w:i/>
          <w:iCs/>
          <w:lang w:val="en-US"/>
        </w:rPr>
        <w:t>Total Quality Management</w:t>
      </w:r>
      <w:r w:rsidRPr="004A5BEA">
        <w:rPr>
          <w:lang w:val="en-US"/>
        </w:rPr>
        <w:t xml:space="preserve">, 9(6), pp.431–443. </w:t>
      </w:r>
      <w:r w:rsidR="00BF173F">
        <w:rPr>
          <w:lang w:val="en-US"/>
        </w:rPr>
        <w:t xml:space="preserve">Available at </w:t>
      </w:r>
      <w:r w:rsidRPr="004A5BEA">
        <w:rPr>
          <w:lang w:val="en-US"/>
        </w:rPr>
        <w:t>:</w:t>
      </w:r>
      <w:r w:rsidR="00BF173F">
        <w:rPr>
          <w:lang w:val="en-US"/>
        </w:rPr>
        <w:t xml:space="preserve"> </w:t>
      </w:r>
      <w:hyperlink r:id="rId16" w:history="1">
        <w:r w:rsidRPr="00BF173F">
          <w:rPr>
            <w:rStyle w:val="Hyperlink"/>
            <w:lang w:val="en-US"/>
          </w:rPr>
          <w:t>https://doi.org/10.1080</w:t>
        </w:r>
        <w:r w:rsidRPr="00BF173F">
          <w:rPr>
            <w:rStyle w:val="Hyperlink"/>
            <w:lang w:val="en-US"/>
          </w:rPr>
          <w:t>/</w:t>
        </w:r>
        <w:r w:rsidRPr="00BF173F">
          <w:rPr>
            <w:rStyle w:val="Hyperlink"/>
            <w:lang w:val="en-US"/>
          </w:rPr>
          <w:t>0954412988370</w:t>
        </w:r>
      </w:hyperlink>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(July </w:t>
      </w:r>
      <w:r w:rsidR="002B60CD">
        <w:rPr>
          <w:rFonts w:eastAsia="Times New Roman" w:cs="Times New Roman"/>
          <w:color w:val="000000" w:themeColor="text1"/>
          <w:szCs w:val="24"/>
        </w:rPr>
        <w:t>20</w:t>
      </w:r>
      <w:r w:rsidR="002B60CD">
        <w:rPr>
          <w:rFonts w:eastAsia="Times New Roman" w:cs="Times New Roman"/>
          <w:color w:val="000000" w:themeColor="text1"/>
          <w:szCs w:val="24"/>
        </w:rPr>
        <w:t>, 2023).</w:t>
      </w:r>
    </w:p>
    <w:p w14:paraId="2BC0FBDB" w14:textId="4EF0AFC1" w:rsidR="003A24AA" w:rsidRPr="003A24AA" w:rsidRDefault="003A24AA" w:rsidP="00F05173">
      <w:pPr>
        <w:rPr>
          <w:lang w:val="en-US"/>
        </w:rPr>
      </w:pPr>
      <w:r>
        <w:rPr>
          <w:lang w:val="en-US"/>
        </w:rPr>
        <w:t xml:space="preserve">Kotler, P. (2020) </w:t>
      </w:r>
      <w:r w:rsidRPr="003A24AA">
        <w:rPr>
          <w:i/>
          <w:iCs/>
          <w:lang w:val="en-US"/>
        </w:rPr>
        <w:t>Principles of marketing</w:t>
      </w:r>
      <w:r>
        <w:rPr>
          <w:i/>
          <w:iCs/>
          <w:lang w:val="en-US"/>
        </w:rPr>
        <w:t xml:space="preserve">. </w:t>
      </w:r>
      <w:r>
        <w:rPr>
          <w:lang w:val="en-US"/>
        </w:rPr>
        <w:t>Eight European Edition. Harlow: Pearson.</w:t>
      </w:r>
    </w:p>
    <w:p w14:paraId="797C4516" w14:textId="00274009" w:rsidR="00F05173" w:rsidRPr="004A5BEA" w:rsidRDefault="00F05173" w:rsidP="00F05173">
      <w:pPr>
        <w:rPr>
          <w:lang w:val="en-US"/>
        </w:rPr>
      </w:pPr>
      <w:r w:rsidRPr="004A5BEA">
        <w:rPr>
          <w:lang w:val="en-US"/>
        </w:rPr>
        <w:t xml:space="preserve">Moutinho, L. (2020). Segmentation, targeting, positioning and strategic marketing. </w:t>
      </w:r>
      <w:r w:rsidRPr="004A5BEA">
        <w:rPr>
          <w:i/>
          <w:iCs/>
          <w:lang w:val="en-US"/>
        </w:rPr>
        <w:t>Strategic management in tourism.</w:t>
      </w:r>
      <w:r w:rsidRPr="004A5BEA">
        <w:rPr>
          <w:lang w:val="en-US"/>
        </w:rPr>
        <w:t xml:space="preserve">, pp.121–166. </w:t>
      </w:r>
      <w:r w:rsidR="002B4DFD">
        <w:rPr>
          <w:lang w:val="en-US"/>
        </w:rPr>
        <w:t xml:space="preserve">Available at </w:t>
      </w:r>
      <w:r w:rsidRPr="004A5BEA">
        <w:rPr>
          <w:lang w:val="en-US"/>
        </w:rPr>
        <w:t>:</w:t>
      </w:r>
      <w:r w:rsidR="002B4DFD">
        <w:rPr>
          <w:lang w:val="en-US"/>
        </w:rPr>
        <w:t xml:space="preserve"> </w:t>
      </w:r>
      <w:hyperlink r:id="rId17" w:history="1">
        <w:r w:rsidRPr="002B4DFD">
          <w:rPr>
            <w:rStyle w:val="Hyperlink"/>
            <w:lang w:val="en-US"/>
          </w:rPr>
          <w:t>https://doi.org/10.1079/9780851992</w:t>
        </w:r>
        <w:r w:rsidRPr="002B4DFD">
          <w:rPr>
            <w:rStyle w:val="Hyperlink"/>
            <w:lang w:val="en-US"/>
          </w:rPr>
          <w:t>8</w:t>
        </w:r>
        <w:r w:rsidRPr="002B4DFD">
          <w:rPr>
            <w:rStyle w:val="Hyperlink"/>
            <w:lang w:val="en-US"/>
          </w:rPr>
          <w:t>22.0121</w:t>
        </w:r>
      </w:hyperlink>
      <w:r w:rsidRPr="004A5BEA">
        <w:rPr>
          <w:lang w:val="en-US"/>
        </w:rPr>
        <w:t>.</w:t>
      </w:r>
      <w:r w:rsidR="002B60CD">
        <w:rPr>
          <w:lang w:val="en-US"/>
        </w:rPr>
        <w:t xml:space="preserve"> </w:t>
      </w:r>
      <w:r w:rsidR="002B60CD">
        <w:rPr>
          <w:rFonts w:eastAsia="Times New Roman" w:cs="Times New Roman"/>
          <w:color w:val="000000" w:themeColor="text1"/>
          <w:szCs w:val="24"/>
        </w:rPr>
        <w:t>Accessed (July</w:t>
      </w:r>
      <w:r w:rsidR="002B60CD">
        <w:rPr>
          <w:rFonts w:eastAsia="Times New Roman" w:cs="Times New Roman"/>
          <w:color w:val="000000" w:themeColor="text1"/>
          <w:szCs w:val="24"/>
        </w:rPr>
        <w:t xml:space="preserve"> 23</w:t>
      </w:r>
      <w:r w:rsidR="002B60CD">
        <w:rPr>
          <w:rFonts w:eastAsia="Times New Roman" w:cs="Times New Roman"/>
          <w:color w:val="000000" w:themeColor="text1"/>
          <w:szCs w:val="24"/>
        </w:rPr>
        <w:t>, 2023).</w:t>
      </w:r>
    </w:p>
    <w:p w14:paraId="2F735794" w14:textId="77777777" w:rsidR="00F05173" w:rsidRPr="004A5BEA" w:rsidRDefault="00F05173" w:rsidP="00F05173">
      <w:pPr>
        <w:rPr>
          <w:lang w:val="en-US"/>
        </w:rPr>
      </w:pPr>
      <w:r w:rsidRPr="004A5BEA">
        <w:rPr>
          <w:lang w:val="en-US"/>
        </w:rPr>
        <w:t xml:space="preserve">Polo, M.P. (2020). Acts or events? A perspective from the marketing mix. </w:t>
      </w:r>
      <w:r w:rsidRPr="004A5BEA">
        <w:rPr>
          <w:i/>
          <w:iCs/>
          <w:lang w:val="en-US"/>
        </w:rPr>
        <w:t>IROCAMM-International Review Of Communication And Marketing Mix</w:t>
      </w:r>
      <w:r w:rsidRPr="004A5BEA">
        <w:rPr>
          <w:lang w:val="en-US"/>
        </w:rPr>
        <w:t>, 1(1), pp.56–66.</w:t>
      </w:r>
    </w:p>
    <w:p w14:paraId="76F38288" w14:textId="77777777" w:rsidR="00F05173" w:rsidRPr="004A5BEA" w:rsidRDefault="00F05173" w:rsidP="00F05173">
      <w:pPr>
        <w:rPr>
          <w:lang w:val="en-US"/>
        </w:rPr>
      </w:pPr>
      <w:r w:rsidRPr="004A5BEA">
        <w:rPr>
          <w:lang w:val="en-US"/>
        </w:rPr>
        <w:t xml:space="preserve">Prasad, B. (2019). Analysis of pricing strategies for new product introduction. </w:t>
      </w:r>
      <w:r w:rsidRPr="004A5BEA">
        <w:rPr>
          <w:i/>
          <w:iCs/>
          <w:lang w:val="en-US"/>
        </w:rPr>
        <w:t>Pricing Strategy and Practice</w:t>
      </w:r>
      <w:r w:rsidRPr="004A5BEA">
        <w:rPr>
          <w:lang w:val="en-US"/>
        </w:rPr>
        <w:t>, 5(4), pp.132–141.</w:t>
      </w:r>
    </w:p>
    <w:p w14:paraId="76E39D54" w14:textId="0842A896" w:rsidR="00F05173" w:rsidRPr="004A5BEA" w:rsidRDefault="00F05173" w:rsidP="00F05173">
      <w:pPr>
        <w:rPr>
          <w:lang w:val="en-US"/>
        </w:rPr>
      </w:pPr>
      <w:r w:rsidRPr="004A5BEA">
        <w:rPr>
          <w:lang w:val="en-US"/>
        </w:rPr>
        <w:t xml:space="preserve">Ray Chaudhuri, A. (2020). Cross-Border Mergers and Market Segmentation. </w:t>
      </w:r>
      <w:r w:rsidRPr="004A5BEA">
        <w:rPr>
          <w:i/>
          <w:iCs/>
          <w:lang w:val="en-US"/>
        </w:rPr>
        <w:t>The Journal of Industrial Economics</w:t>
      </w:r>
      <w:r w:rsidRPr="004A5BEA">
        <w:rPr>
          <w:lang w:val="en-US"/>
        </w:rPr>
        <w:t xml:space="preserve">, 62(2), pp.229–257. </w:t>
      </w:r>
      <w:r w:rsidR="00F42764">
        <w:rPr>
          <w:lang w:val="en-US"/>
        </w:rPr>
        <w:t xml:space="preserve">Available at </w:t>
      </w:r>
      <w:r w:rsidRPr="004A5BEA">
        <w:rPr>
          <w:lang w:val="en-US"/>
        </w:rPr>
        <w:t>:</w:t>
      </w:r>
      <w:r w:rsidR="0038702B">
        <w:rPr>
          <w:lang w:val="en-US"/>
        </w:rPr>
        <w:t xml:space="preserve"> </w:t>
      </w:r>
      <w:hyperlink r:id="rId18" w:history="1">
        <w:r w:rsidRPr="0038702B">
          <w:rPr>
            <w:rStyle w:val="Hyperlink"/>
            <w:lang w:val="en-US"/>
          </w:rPr>
          <w:t>https://doi.org/10.1111/joi</w:t>
        </w:r>
        <w:r w:rsidRPr="0038702B">
          <w:rPr>
            <w:rStyle w:val="Hyperlink"/>
            <w:lang w:val="en-US"/>
          </w:rPr>
          <w:t>e</w:t>
        </w:r>
        <w:r w:rsidRPr="0038702B">
          <w:rPr>
            <w:rStyle w:val="Hyperlink"/>
            <w:lang w:val="en-US"/>
          </w:rPr>
          <w:t>.12047</w:t>
        </w:r>
      </w:hyperlink>
      <w:r w:rsidR="00F42764">
        <w:rPr>
          <w:rStyle w:val="Hyperlink"/>
          <w:lang w:val="en-US"/>
        </w:rPr>
        <w:t xml:space="preserve"> </w:t>
      </w:r>
      <w:r w:rsidRPr="004A5BEA">
        <w:rPr>
          <w:lang w:val="en-US"/>
        </w:rPr>
        <w:t>.</w:t>
      </w:r>
      <w:r w:rsidR="002B60CD">
        <w:rPr>
          <w:lang w:val="en-US"/>
        </w:rPr>
        <w:t xml:space="preserve"> </w:t>
      </w:r>
      <w:r w:rsidR="002B60CD">
        <w:rPr>
          <w:rFonts w:eastAsia="Times New Roman" w:cs="Times New Roman"/>
          <w:color w:val="000000" w:themeColor="text1"/>
          <w:szCs w:val="24"/>
        </w:rPr>
        <w:t xml:space="preserve">Accessed (July </w:t>
      </w:r>
      <w:r w:rsidR="00A616A7">
        <w:rPr>
          <w:rFonts w:eastAsia="Times New Roman" w:cs="Times New Roman"/>
          <w:color w:val="000000" w:themeColor="text1"/>
          <w:szCs w:val="24"/>
        </w:rPr>
        <w:t>25</w:t>
      </w:r>
      <w:r w:rsidR="002B60CD">
        <w:rPr>
          <w:rFonts w:eastAsia="Times New Roman" w:cs="Times New Roman"/>
          <w:color w:val="000000" w:themeColor="text1"/>
          <w:szCs w:val="24"/>
        </w:rPr>
        <w:t>, 2023).</w:t>
      </w:r>
    </w:p>
    <w:p w14:paraId="15179E86" w14:textId="2BBAA190" w:rsidR="00F05173" w:rsidRPr="004A5BEA" w:rsidRDefault="00F05173" w:rsidP="00F05173">
      <w:pPr>
        <w:rPr>
          <w:lang w:val="en-US"/>
        </w:rPr>
      </w:pPr>
      <w:r w:rsidRPr="004A5BEA">
        <w:rPr>
          <w:lang w:val="en-US"/>
        </w:rPr>
        <w:t xml:space="preserve">Robin (2019). Assessment of Marketing Mix Strategies of the Hawassa Millennium Pepsi-Cola Plant. </w:t>
      </w:r>
      <w:r w:rsidRPr="004A5BEA">
        <w:rPr>
          <w:i/>
          <w:iCs/>
          <w:lang w:val="en-US"/>
        </w:rPr>
        <w:t>Journal of Marketing and Consumer Research</w:t>
      </w:r>
      <w:r w:rsidRPr="004A5BEA">
        <w:rPr>
          <w:lang w:val="en-US"/>
        </w:rPr>
        <w:t xml:space="preserve">. </w:t>
      </w:r>
      <w:r w:rsidR="00F42764">
        <w:rPr>
          <w:lang w:val="en-US"/>
        </w:rPr>
        <w:t xml:space="preserve">Available at </w:t>
      </w:r>
      <w:r w:rsidRPr="004A5BEA">
        <w:rPr>
          <w:lang w:val="en-US"/>
        </w:rPr>
        <w:t>:</w:t>
      </w:r>
      <w:r w:rsidR="0038702B">
        <w:rPr>
          <w:lang w:val="en-US"/>
        </w:rPr>
        <w:t xml:space="preserve"> </w:t>
      </w:r>
      <w:hyperlink r:id="rId19" w:history="1">
        <w:r w:rsidRPr="0038702B">
          <w:rPr>
            <w:rStyle w:val="Hyperlink"/>
            <w:lang w:val="en-US"/>
          </w:rPr>
          <w:t>https://doi.org/10.7176/jmcr/</w:t>
        </w:r>
        <w:r w:rsidRPr="0038702B">
          <w:rPr>
            <w:rStyle w:val="Hyperlink"/>
            <w:lang w:val="en-US"/>
          </w:rPr>
          <w:t>5</w:t>
        </w:r>
        <w:r w:rsidRPr="0038702B">
          <w:rPr>
            <w:rStyle w:val="Hyperlink"/>
            <w:lang w:val="en-US"/>
          </w:rPr>
          <w:t>2-01</w:t>
        </w:r>
      </w:hyperlink>
      <w:r w:rsidRPr="004A5BEA">
        <w:rPr>
          <w:lang w:val="en-US"/>
        </w:rPr>
        <w:t>.</w:t>
      </w:r>
      <w:r w:rsidR="00A616A7">
        <w:rPr>
          <w:lang w:val="en-US"/>
        </w:rPr>
        <w:t xml:space="preserve"> </w:t>
      </w:r>
      <w:r w:rsidR="00A616A7">
        <w:rPr>
          <w:rFonts w:eastAsia="Times New Roman" w:cs="Times New Roman"/>
          <w:color w:val="000000" w:themeColor="text1"/>
          <w:szCs w:val="24"/>
        </w:rPr>
        <w:t xml:space="preserve">Accessed (July </w:t>
      </w:r>
      <w:r w:rsidR="00A616A7">
        <w:rPr>
          <w:rFonts w:eastAsia="Times New Roman" w:cs="Times New Roman"/>
          <w:color w:val="000000" w:themeColor="text1"/>
          <w:szCs w:val="24"/>
        </w:rPr>
        <w:t>25</w:t>
      </w:r>
      <w:r w:rsidR="00A616A7">
        <w:rPr>
          <w:rFonts w:eastAsia="Times New Roman" w:cs="Times New Roman"/>
          <w:color w:val="000000" w:themeColor="text1"/>
          <w:szCs w:val="24"/>
        </w:rPr>
        <w:t>, 2023).</w:t>
      </w:r>
    </w:p>
    <w:p w14:paraId="462929A9" w14:textId="3F61C3EA" w:rsidR="00F05173" w:rsidRPr="004A5BEA" w:rsidRDefault="00F05173" w:rsidP="00F05173">
      <w:pPr>
        <w:rPr>
          <w:lang w:val="en-US"/>
        </w:rPr>
      </w:pPr>
      <w:r w:rsidRPr="004A5BEA">
        <w:rPr>
          <w:lang w:val="en-US"/>
        </w:rPr>
        <w:t xml:space="preserve">Shiu, E.C. and Dawson, J.A. (2016). Demographic Segmentation of Shoppers at Traditional Markets and Supermarkets in Taiwan. </w:t>
      </w:r>
      <w:r w:rsidRPr="004A5BEA">
        <w:rPr>
          <w:i/>
          <w:iCs/>
          <w:lang w:val="en-US"/>
        </w:rPr>
        <w:t>Journal of Segmentation in Marketing</w:t>
      </w:r>
      <w:r w:rsidRPr="004A5BEA">
        <w:rPr>
          <w:lang w:val="en-US"/>
        </w:rPr>
        <w:t xml:space="preserve">, 4(2), pp.69–85. </w:t>
      </w:r>
      <w:r w:rsidR="00F42764">
        <w:rPr>
          <w:lang w:val="en-US"/>
        </w:rPr>
        <w:t xml:space="preserve">Available at </w:t>
      </w:r>
      <w:r w:rsidRPr="004A5BEA">
        <w:rPr>
          <w:lang w:val="en-US"/>
        </w:rPr>
        <w:t>:</w:t>
      </w:r>
      <w:r w:rsidR="00F31432">
        <w:rPr>
          <w:lang w:val="en-US"/>
        </w:rPr>
        <w:t xml:space="preserve"> </w:t>
      </w:r>
      <w:hyperlink r:id="rId20" w:history="1">
        <w:r w:rsidR="00410187">
          <w:rPr>
            <w:rStyle w:val="Hyperlink"/>
            <w:lang w:val="en-US"/>
          </w:rPr>
          <w:t>https://doi.org/10.1</w:t>
        </w:r>
        <w:r w:rsidR="00410187">
          <w:rPr>
            <w:rStyle w:val="Hyperlink"/>
            <w:lang w:val="en-US"/>
          </w:rPr>
          <w:t>3</w:t>
        </w:r>
        <w:r w:rsidR="00410187">
          <w:rPr>
            <w:rStyle w:val="Hyperlink"/>
            <w:lang w:val="en-US"/>
          </w:rPr>
          <w:t>00/j142v04n02_05%20</w:t>
        </w:r>
      </w:hyperlink>
      <w:r w:rsidR="00410187">
        <w:rPr>
          <w:lang w:val="en-US"/>
        </w:rPr>
        <w:t xml:space="preserve"> .</w:t>
      </w:r>
      <w:r w:rsidR="00A616A7">
        <w:rPr>
          <w:lang w:val="en-US"/>
        </w:rPr>
        <w:t xml:space="preserve"> </w:t>
      </w:r>
      <w:r w:rsidR="00A616A7">
        <w:rPr>
          <w:rFonts w:eastAsia="Times New Roman" w:cs="Times New Roman"/>
          <w:color w:val="000000" w:themeColor="text1"/>
          <w:szCs w:val="24"/>
        </w:rPr>
        <w:t xml:space="preserve">Accessed (July </w:t>
      </w:r>
      <w:r w:rsidR="00A616A7">
        <w:rPr>
          <w:rFonts w:eastAsia="Times New Roman" w:cs="Times New Roman"/>
          <w:color w:val="000000" w:themeColor="text1"/>
          <w:szCs w:val="24"/>
        </w:rPr>
        <w:t>26</w:t>
      </w:r>
      <w:r w:rsidR="00A616A7">
        <w:rPr>
          <w:rFonts w:eastAsia="Times New Roman" w:cs="Times New Roman"/>
          <w:color w:val="000000" w:themeColor="text1"/>
          <w:szCs w:val="24"/>
        </w:rPr>
        <w:t>, 2023).</w:t>
      </w:r>
    </w:p>
    <w:p w14:paraId="34300DF7" w14:textId="2104E09A" w:rsidR="00F05173" w:rsidRPr="004A5BEA" w:rsidRDefault="00F05173" w:rsidP="00F05173">
      <w:pPr>
        <w:rPr>
          <w:lang w:val="en-US"/>
        </w:rPr>
      </w:pPr>
      <w:r w:rsidRPr="004A5BEA">
        <w:rPr>
          <w:lang w:val="en-US"/>
        </w:rPr>
        <w:t xml:space="preserve">SONDEREGGER, S. (2018). MARKET SEGMENTATION WITH NONLINEAR PRICING*. </w:t>
      </w:r>
      <w:r w:rsidRPr="004A5BEA">
        <w:rPr>
          <w:i/>
          <w:iCs/>
          <w:lang w:val="en-US"/>
        </w:rPr>
        <w:t>The Journal of Industrial Economics</w:t>
      </w:r>
      <w:r w:rsidRPr="004A5BEA">
        <w:rPr>
          <w:lang w:val="en-US"/>
        </w:rPr>
        <w:t>, 59(1), pp.38–62.</w:t>
      </w:r>
      <w:r w:rsidR="00923A54">
        <w:rPr>
          <w:lang w:val="en-US"/>
        </w:rPr>
        <w:t xml:space="preserve"> Available at :</w:t>
      </w:r>
      <w:r w:rsidRPr="004A5BEA">
        <w:rPr>
          <w:lang w:val="en-US"/>
        </w:rPr>
        <w:t xml:space="preserve"> </w:t>
      </w:r>
      <w:hyperlink r:id="rId21" w:history="1">
        <w:r w:rsidR="00410187">
          <w:rPr>
            <w:rStyle w:val="Hyperlink"/>
            <w:lang w:val="en-US"/>
          </w:rPr>
          <w:t>https://doi.org/10.1111/j.1467-6451.2011.00</w:t>
        </w:r>
        <w:r w:rsidR="00410187">
          <w:rPr>
            <w:rStyle w:val="Hyperlink"/>
            <w:lang w:val="en-US"/>
          </w:rPr>
          <w:t>4</w:t>
        </w:r>
        <w:r w:rsidR="00410187">
          <w:rPr>
            <w:rStyle w:val="Hyperlink"/>
            <w:lang w:val="en-US"/>
          </w:rPr>
          <w:t>45.x</w:t>
        </w:r>
      </w:hyperlink>
      <w:r w:rsidR="00410187">
        <w:rPr>
          <w:lang w:val="en-US"/>
        </w:rPr>
        <w:t xml:space="preserve"> .</w:t>
      </w:r>
      <w:r w:rsidR="00A616A7">
        <w:rPr>
          <w:lang w:val="en-US"/>
        </w:rPr>
        <w:t xml:space="preserve"> </w:t>
      </w:r>
      <w:r w:rsidR="00A616A7">
        <w:rPr>
          <w:rFonts w:eastAsia="Times New Roman" w:cs="Times New Roman"/>
          <w:color w:val="000000" w:themeColor="text1"/>
          <w:szCs w:val="24"/>
        </w:rPr>
        <w:t xml:space="preserve">Accessed (July </w:t>
      </w:r>
      <w:r w:rsidR="00A616A7">
        <w:rPr>
          <w:rFonts w:eastAsia="Times New Roman" w:cs="Times New Roman"/>
          <w:color w:val="000000" w:themeColor="text1"/>
          <w:szCs w:val="24"/>
        </w:rPr>
        <w:t>3</w:t>
      </w:r>
      <w:r w:rsidR="00A616A7">
        <w:rPr>
          <w:rFonts w:eastAsia="Times New Roman" w:cs="Times New Roman"/>
          <w:color w:val="000000" w:themeColor="text1"/>
          <w:szCs w:val="24"/>
        </w:rPr>
        <w:t>, 2023).</w:t>
      </w:r>
    </w:p>
    <w:p w14:paraId="061F9638" w14:textId="77777777" w:rsidR="00D05B8C" w:rsidRPr="004A5BEA" w:rsidRDefault="00D05B8C" w:rsidP="00735611"/>
    <w:sectPr w:rsidR="00D05B8C" w:rsidRPr="004A5BEA">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632F0" w14:textId="77777777" w:rsidR="00273E8A" w:rsidRDefault="00273E8A" w:rsidP="003A5754">
      <w:pPr>
        <w:spacing w:after="0" w:line="240" w:lineRule="auto"/>
      </w:pPr>
      <w:r>
        <w:separator/>
      </w:r>
    </w:p>
  </w:endnote>
  <w:endnote w:type="continuationSeparator" w:id="0">
    <w:p w14:paraId="274DE513" w14:textId="77777777" w:rsidR="00273E8A" w:rsidRDefault="00273E8A" w:rsidP="003A5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82232"/>
      <w:docPartObj>
        <w:docPartGallery w:val="Page Numbers (Bottom of Page)"/>
        <w:docPartUnique/>
      </w:docPartObj>
    </w:sdtPr>
    <w:sdtContent>
      <w:p w14:paraId="62D84E9D" w14:textId="77777777" w:rsidR="00EE5A82" w:rsidRDefault="00EE5A82">
        <w:pPr>
          <w:pStyle w:val="Footer"/>
        </w:pPr>
        <w:r>
          <w:rPr>
            <w:noProof/>
            <w:lang w:val="en-US"/>
          </w:rPr>
          <mc:AlternateContent>
            <mc:Choice Requires="wps">
              <w:drawing>
                <wp:anchor distT="0" distB="0" distL="114300" distR="114300" simplePos="0" relativeHeight="251660288" behindDoc="0" locked="0" layoutInCell="1" allowOverlap="1" wp14:anchorId="12E47784" wp14:editId="61C9B621">
                  <wp:simplePos x="0" y="0"/>
                  <wp:positionH relativeFrom="margin">
                    <wp:align>center</wp:align>
                  </wp:positionH>
                  <wp:positionV relativeFrom="bottomMargin">
                    <wp:align>center</wp:align>
                  </wp:positionV>
                  <wp:extent cx="551815" cy="238760"/>
                  <wp:effectExtent l="19050" t="19050" r="19685" b="18415"/>
                  <wp:wrapNone/>
                  <wp:docPr id="34" name="Double Bracket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D1C7AF0" w14:textId="77777777" w:rsidR="00EE5A82" w:rsidRDefault="00EE5A82">
                              <w:pPr>
                                <w:jc w:val="center"/>
                              </w:pPr>
                              <w:r>
                                <w:fldChar w:fldCharType="begin"/>
                              </w:r>
                              <w:r>
                                <w:instrText xml:space="preserve"> PAGE    \* MERGEFORMAT </w:instrText>
                              </w:r>
                              <w:r>
                                <w:fldChar w:fldCharType="separate"/>
                              </w:r>
                              <w:r w:rsidR="00613313">
                                <w:rPr>
                                  <w:noProof/>
                                </w:rPr>
                                <w:t>10</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E477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4"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D1C7AF0" w14:textId="77777777" w:rsidR="00EE5A82" w:rsidRDefault="00EE5A82">
                        <w:pPr>
                          <w:jc w:val="center"/>
                        </w:pPr>
                        <w:r>
                          <w:fldChar w:fldCharType="begin"/>
                        </w:r>
                        <w:r>
                          <w:instrText xml:space="preserve"> PAGE    \* MERGEFORMAT </w:instrText>
                        </w:r>
                        <w:r>
                          <w:fldChar w:fldCharType="separate"/>
                        </w:r>
                        <w:r w:rsidR="00613313">
                          <w:rPr>
                            <w:noProof/>
                          </w:rPr>
                          <w:t>10</w:t>
                        </w:r>
                        <w:r>
                          <w:rPr>
                            <w:noProof/>
                          </w:rPr>
                          <w:fldChar w:fldCharType="end"/>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1" allowOverlap="1" wp14:anchorId="125CEC27" wp14:editId="11DC57AE">
                  <wp:simplePos x="0" y="0"/>
                  <wp:positionH relativeFrom="margin">
                    <wp:align>center</wp:align>
                  </wp:positionH>
                  <wp:positionV relativeFrom="bottomMargin">
                    <wp:align>center</wp:align>
                  </wp:positionV>
                  <wp:extent cx="5518150" cy="0"/>
                  <wp:effectExtent l="9525" t="9525" r="6350" b="952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595AF9" id="_x0000_t32" coordsize="21600,21600" o:spt="32" o:oned="t" path="m,l21600,21600e" filled="f">
                  <v:path arrowok="t" fillok="f" o:connecttype="none"/>
                  <o:lock v:ext="edit" shapetype="t"/>
                </v:shapetype>
                <v:shape id="Straight Arrow Connector 3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DmEKQIAAE0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294A6" w14:textId="77777777" w:rsidR="00273E8A" w:rsidRDefault="00273E8A" w:rsidP="003A5754">
      <w:pPr>
        <w:spacing w:after="0" w:line="240" w:lineRule="auto"/>
      </w:pPr>
      <w:r>
        <w:separator/>
      </w:r>
    </w:p>
  </w:footnote>
  <w:footnote w:type="continuationSeparator" w:id="0">
    <w:p w14:paraId="6C1CD865" w14:textId="77777777" w:rsidR="00273E8A" w:rsidRDefault="00273E8A" w:rsidP="003A5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2101" w14:textId="77777777" w:rsidR="00EE5A82" w:rsidRDefault="00EE5A82" w:rsidP="00EE5A82">
    <w:pPr>
      <w:pStyle w:val="Header"/>
      <w:jc w:val="right"/>
    </w:pPr>
    <w:r w:rsidRPr="00EE5A82">
      <w:rPr>
        <w:noProof/>
        <w:lang w:val="en-US"/>
      </w:rPr>
      <w:drawing>
        <wp:inline distT="0" distB="0" distL="0" distR="0" wp14:anchorId="5CB70E52" wp14:editId="75AD42B1">
          <wp:extent cx="2124371" cy="762106"/>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24371" cy="762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ED0BCF"/>
    <w:multiLevelType w:val="multilevel"/>
    <w:tmpl w:val="4BDE10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0F4531"/>
    <w:multiLevelType w:val="multilevel"/>
    <w:tmpl w:val="6D0CDC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95078D"/>
    <w:multiLevelType w:val="multilevel"/>
    <w:tmpl w:val="CA66474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FB62A8"/>
    <w:multiLevelType w:val="multilevel"/>
    <w:tmpl w:val="1E4CA3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79621A"/>
    <w:multiLevelType w:val="multilevel"/>
    <w:tmpl w:val="7E341E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FC7FA2"/>
    <w:multiLevelType w:val="multilevel"/>
    <w:tmpl w:val="934653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267600">
    <w:abstractNumId w:val="4"/>
  </w:num>
  <w:num w:numId="2" w16cid:durableId="578828836">
    <w:abstractNumId w:val="1"/>
  </w:num>
  <w:num w:numId="3" w16cid:durableId="1060060996">
    <w:abstractNumId w:val="0"/>
  </w:num>
  <w:num w:numId="4" w16cid:durableId="1043211201">
    <w:abstractNumId w:val="2"/>
  </w:num>
  <w:num w:numId="5" w16cid:durableId="1343624180">
    <w:abstractNumId w:val="3"/>
  </w:num>
  <w:num w:numId="6" w16cid:durableId="19832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F17"/>
    <w:rsid w:val="00004811"/>
    <w:rsid w:val="00050F55"/>
    <w:rsid w:val="0008405F"/>
    <w:rsid w:val="00092B7B"/>
    <w:rsid w:val="000D03E7"/>
    <w:rsid w:val="000D5488"/>
    <w:rsid w:val="000F342F"/>
    <w:rsid w:val="001149E5"/>
    <w:rsid w:val="001334F9"/>
    <w:rsid w:val="001638CA"/>
    <w:rsid w:val="00182618"/>
    <w:rsid w:val="002076E0"/>
    <w:rsid w:val="00217515"/>
    <w:rsid w:val="00240636"/>
    <w:rsid w:val="00273E8A"/>
    <w:rsid w:val="002B2A7A"/>
    <w:rsid w:val="002B4DFD"/>
    <w:rsid w:val="002B60CD"/>
    <w:rsid w:val="002B7F56"/>
    <w:rsid w:val="002D79C5"/>
    <w:rsid w:val="003544BD"/>
    <w:rsid w:val="0038702B"/>
    <w:rsid w:val="003A24AA"/>
    <w:rsid w:val="003A5754"/>
    <w:rsid w:val="00410187"/>
    <w:rsid w:val="00433D1E"/>
    <w:rsid w:val="004814F4"/>
    <w:rsid w:val="004A5BEA"/>
    <w:rsid w:val="004C6C03"/>
    <w:rsid w:val="00526893"/>
    <w:rsid w:val="00613313"/>
    <w:rsid w:val="006744F6"/>
    <w:rsid w:val="006A19FA"/>
    <w:rsid w:val="006B2A48"/>
    <w:rsid w:val="00724448"/>
    <w:rsid w:val="0073027F"/>
    <w:rsid w:val="007322D4"/>
    <w:rsid w:val="00735611"/>
    <w:rsid w:val="0074750D"/>
    <w:rsid w:val="00757FB8"/>
    <w:rsid w:val="0076023C"/>
    <w:rsid w:val="00763ABE"/>
    <w:rsid w:val="00774A35"/>
    <w:rsid w:val="00795A8B"/>
    <w:rsid w:val="007A281E"/>
    <w:rsid w:val="007B7A95"/>
    <w:rsid w:val="00817FE1"/>
    <w:rsid w:val="008852C2"/>
    <w:rsid w:val="008A0B6A"/>
    <w:rsid w:val="008C3A83"/>
    <w:rsid w:val="008F0148"/>
    <w:rsid w:val="00923A54"/>
    <w:rsid w:val="00961E9C"/>
    <w:rsid w:val="009B71E4"/>
    <w:rsid w:val="00A05831"/>
    <w:rsid w:val="00A20ED1"/>
    <w:rsid w:val="00A21403"/>
    <w:rsid w:val="00A40BAB"/>
    <w:rsid w:val="00A47941"/>
    <w:rsid w:val="00A616A7"/>
    <w:rsid w:val="00A930F7"/>
    <w:rsid w:val="00AB20A4"/>
    <w:rsid w:val="00AE5DDE"/>
    <w:rsid w:val="00B30F52"/>
    <w:rsid w:val="00B31304"/>
    <w:rsid w:val="00B459B2"/>
    <w:rsid w:val="00B61995"/>
    <w:rsid w:val="00B76AA1"/>
    <w:rsid w:val="00B82718"/>
    <w:rsid w:val="00BF173F"/>
    <w:rsid w:val="00C621DA"/>
    <w:rsid w:val="00CB5C79"/>
    <w:rsid w:val="00CC52AD"/>
    <w:rsid w:val="00CD709F"/>
    <w:rsid w:val="00CF7EB3"/>
    <w:rsid w:val="00D05B8C"/>
    <w:rsid w:val="00D83383"/>
    <w:rsid w:val="00DB67C5"/>
    <w:rsid w:val="00DC1543"/>
    <w:rsid w:val="00DD0413"/>
    <w:rsid w:val="00DF4F17"/>
    <w:rsid w:val="00E35E3B"/>
    <w:rsid w:val="00E55F5C"/>
    <w:rsid w:val="00EC529C"/>
    <w:rsid w:val="00EE5A82"/>
    <w:rsid w:val="00F05173"/>
    <w:rsid w:val="00F31432"/>
    <w:rsid w:val="00F42764"/>
    <w:rsid w:val="00FF4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962BD"/>
  <w15:chartTrackingRefBased/>
  <w15:docId w15:val="{7257984E-315A-4F68-9E79-2B6F8B59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E3B"/>
    <w:pPr>
      <w:spacing w:after="120" w:line="36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A40BAB"/>
    <w:pPr>
      <w:keepNext/>
      <w:keepLines/>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217515"/>
    <w:pPr>
      <w:keepNext/>
      <w:keepLines/>
      <w:spacing w:before="40"/>
      <w:jc w:val="left"/>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BA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17515"/>
    <w:rPr>
      <w:rFonts w:ascii="Times New Roman" w:eastAsiaTheme="majorEastAsia" w:hAnsi="Times New Roman" w:cstheme="majorBidi"/>
      <w:b/>
      <w:sz w:val="28"/>
      <w:szCs w:val="26"/>
    </w:rPr>
  </w:style>
  <w:style w:type="paragraph" w:styleId="Title">
    <w:name w:val="Title"/>
    <w:basedOn w:val="Normal"/>
    <w:next w:val="Normal"/>
    <w:link w:val="TitleChar"/>
    <w:autoRedefine/>
    <w:uiPriority w:val="10"/>
    <w:qFormat/>
    <w:rsid w:val="001638CA"/>
    <w:pPr>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8C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A5754"/>
    <w:pPr>
      <w:spacing w:before="240"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A5754"/>
    <w:pPr>
      <w:spacing w:after="100"/>
    </w:pPr>
  </w:style>
  <w:style w:type="character" w:styleId="Hyperlink">
    <w:name w:val="Hyperlink"/>
    <w:basedOn w:val="DefaultParagraphFont"/>
    <w:uiPriority w:val="99"/>
    <w:unhideWhenUsed/>
    <w:rsid w:val="003A5754"/>
    <w:rPr>
      <w:color w:val="0563C1" w:themeColor="hyperlink"/>
      <w:u w:val="single"/>
    </w:rPr>
  </w:style>
  <w:style w:type="paragraph" w:styleId="Header">
    <w:name w:val="header"/>
    <w:basedOn w:val="Normal"/>
    <w:link w:val="HeaderChar"/>
    <w:uiPriority w:val="99"/>
    <w:unhideWhenUsed/>
    <w:rsid w:val="003A5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754"/>
    <w:rPr>
      <w:rFonts w:ascii="Times New Roman" w:hAnsi="Times New Roman" w:cs="Arial"/>
      <w:sz w:val="24"/>
      <w:lang w:val="en-GB"/>
    </w:rPr>
  </w:style>
  <w:style w:type="paragraph" w:styleId="Footer">
    <w:name w:val="footer"/>
    <w:basedOn w:val="Normal"/>
    <w:link w:val="FooterChar"/>
    <w:uiPriority w:val="99"/>
    <w:unhideWhenUsed/>
    <w:rsid w:val="003A5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754"/>
    <w:rPr>
      <w:rFonts w:ascii="Times New Roman" w:hAnsi="Times New Roman" w:cs="Arial"/>
      <w:sz w:val="24"/>
      <w:lang w:val="en-GB"/>
    </w:rPr>
  </w:style>
  <w:style w:type="paragraph" w:customStyle="1" w:styleId="Normal1">
    <w:name w:val="Normal1"/>
    <w:uiPriority w:val="99"/>
    <w:rsid w:val="00B76AA1"/>
    <w:pPr>
      <w:spacing w:after="0" w:line="276" w:lineRule="auto"/>
    </w:pPr>
    <w:rPr>
      <w:rFonts w:ascii="Arial" w:eastAsia="Arial" w:hAnsi="Arial" w:cs="Arial"/>
      <w:lang w:val=""/>
    </w:rPr>
  </w:style>
  <w:style w:type="character" w:styleId="UnresolvedMention">
    <w:name w:val="Unresolved Mention"/>
    <w:basedOn w:val="DefaultParagraphFont"/>
    <w:uiPriority w:val="99"/>
    <w:semiHidden/>
    <w:unhideWhenUsed/>
    <w:rsid w:val="0038702B"/>
    <w:rPr>
      <w:color w:val="605E5C"/>
      <w:shd w:val="clear" w:color="auto" w:fill="E1DFDD"/>
    </w:rPr>
  </w:style>
  <w:style w:type="character" w:styleId="FollowedHyperlink">
    <w:name w:val="FollowedHyperlink"/>
    <w:basedOn w:val="DefaultParagraphFont"/>
    <w:uiPriority w:val="99"/>
    <w:semiHidden/>
    <w:unhideWhenUsed/>
    <w:rsid w:val="0038702B"/>
    <w:rPr>
      <w:color w:val="954F72" w:themeColor="followedHyperlink"/>
      <w:u w:val="single"/>
    </w:rPr>
  </w:style>
  <w:style w:type="character" w:customStyle="1" w:styleId="last-name">
    <w:name w:val="last-name"/>
    <w:basedOn w:val="DefaultParagraphFont"/>
    <w:rsid w:val="00730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402232">
      <w:bodyDiv w:val="1"/>
      <w:marLeft w:val="0"/>
      <w:marRight w:val="0"/>
      <w:marTop w:val="0"/>
      <w:marBottom w:val="0"/>
      <w:divBdr>
        <w:top w:val="none" w:sz="0" w:space="0" w:color="auto"/>
        <w:left w:val="none" w:sz="0" w:space="0" w:color="auto"/>
        <w:bottom w:val="none" w:sz="0" w:space="0" w:color="auto"/>
        <w:right w:val="none" w:sz="0" w:space="0" w:color="auto"/>
      </w:divBdr>
      <w:divsChild>
        <w:div w:id="660809905">
          <w:marLeft w:val="0"/>
          <w:marRight w:val="0"/>
          <w:marTop w:val="0"/>
          <w:marBottom w:val="0"/>
          <w:divBdr>
            <w:top w:val="none" w:sz="0" w:space="0" w:color="auto"/>
            <w:left w:val="none" w:sz="0" w:space="0" w:color="auto"/>
            <w:bottom w:val="none" w:sz="0" w:space="0" w:color="auto"/>
            <w:right w:val="none" w:sz="0" w:space="0" w:color="auto"/>
          </w:divBdr>
        </w:div>
      </w:divsChild>
    </w:div>
    <w:div w:id="827131730">
      <w:bodyDiv w:val="1"/>
      <w:marLeft w:val="0"/>
      <w:marRight w:val="0"/>
      <w:marTop w:val="0"/>
      <w:marBottom w:val="0"/>
      <w:divBdr>
        <w:top w:val="none" w:sz="0" w:space="0" w:color="auto"/>
        <w:left w:val="none" w:sz="0" w:space="0" w:color="auto"/>
        <w:bottom w:val="none" w:sz="0" w:space="0" w:color="auto"/>
        <w:right w:val="none" w:sz="0" w:space="0" w:color="auto"/>
      </w:divBdr>
      <w:divsChild>
        <w:div w:id="2077849891">
          <w:marLeft w:val="1112"/>
          <w:marRight w:val="0"/>
          <w:marTop w:val="0"/>
          <w:marBottom w:val="0"/>
          <w:divBdr>
            <w:top w:val="none" w:sz="0" w:space="0" w:color="auto"/>
            <w:left w:val="none" w:sz="0" w:space="0" w:color="auto"/>
            <w:bottom w:val="none" w:sz="0" w:space="0" w:color="auto"/>
            <w:right w:val="none" w:sz="0" w:space="0" w:color="auto"/>
          </w:divBdr>
        </w:div>
        <w:div w:id="1589536443">
          <w:marLeft w:val="1112"/>
          <w:marRight w:val="0"/>
          <w:marTop w:val="0"/>
          <w:marBottom w:val="0"/>
          <w:divBdr>
            <w:top w:val="none" w:sz="0" w:space="0" w:color="auto"/>
            <w:left w:val="none" w:sz="0" w:space="0" w:color="auto"/>
            <w:bottom w:val="none" w:sz="0" w:space="0" w:color="auto"/>
            <w:right w:val="none" w:sz="0" w:space="0" w:color="auto"/>
          </w:divBdr>
        </w:div>
      </w:divsChild>
    </w:div>
    <w:div w:id="840201362">
      <w:bodyDiv w:val="1"/>
      <w:marLeft w:val="0"/>
      <w:marRight w:val="0"/>
      <w:marTop w:val="0"/>
      <w:marBottom w:val="0"/>
      <w:divBdr>
        <w:top w:val="none" w:sz="0" w:space="0" w:color="auto"/>
        <w:left w:val="none" w:sz="0" w:space="0" w:color="auto"/>
        <w:bottom w:val="none" w:sz="0" w:space="0" w:color="auto"/>
        <w:right w:val="none" w:sz="0" w:space="0" w:color="auto"/>
      </w:divBdr>
      <w:divsChild>
        <w:div w:id="1892106572">
          <w:marLeft w:val="0"/>
          <w:marRight w:val="0"/>
          <w:marTop w:val="0"/>
          <w:marBottom w:val="0"/>
          <w:divBdr>
            <w:top w:val="single" w:sz="2" w:space="0" w:color="auto"/>
            <w:left w:val="single" w:sz="2" w:space="0" w:color="auto"/>
            <w:bottom w:val="single" w:sz="6" w:space="0" w:color="auto"/>
            <w:right w:val="single" w:sz="2" w:space="0" w:color="auto"/>
          </w:divBdr>
          <w:divsChild>
            <w:div w:id="769160640">
              <w:marLeft w:val="0"/>
              <w:marRight w:val="0"/>
              <w:marTop w:val="100"/>
              <w:marBottom w:val="100"/>
              <w:divBdr>
                <w:top w:val="single" w:sz="2" w:space="0" w:color="D9D9E3"/>
                <w:left w:val="single" w:sz="2" w:space="0" w:color="D9D9E3"/>
                <w:bottom w:val="single" w:sz="2" w:space="0" w:color="D9D9E3"/>
                <w:right w:val="single" w:sz="2" w:space="0" w:color="D9D9E3"/>
              </w:divBdr>
              <w:divsChild>
                <w:div w:id="650134607">
                  <w:marLeft w:val="0"/>
                  <w:marRight w:val="0"/>
                  <w:marTop w:val="0"/>
                  <w:marBottom w:val="0"/>
                  <w:divBdr>
                    <w:top w:val="single" w:sz="2" w:space="0" w:color="D9D9E3"/>
                    <w:left w:val="single" w:sz="2" w:space="0" w:color="D9D9E3"/>
                    <w:bottom w:val="single" w:sz="2" w:space="0" w:color="D9D9E3"/>
                    <w:right w:val="single" w:sz="2" w:space="0" w:color="D9D9E3"/>
                  </w:divBdr>
                  <w:divsChild>
                    <w:div w:id="1539779661">
                      <w:marLeft w:val="0"/>
                      <w:marRight w:val="0"/>
                      <w:marTop w:val="0"/>
                      <w:marBottom w:val="0"/>
                      <w:divBdr>
                        <w:top w:val="single" w:sz="2" w:space="0" w:color="D9D9E3"/>
                        <w:left w:val="single" w:sz="2" w:space="0" w:color="D9D9E3"/>
                        <w:bottom w:val="single" w:sz="2" w:space="0" w:color="D9D9E3"/>
                        <w:right w:val="single" w:sz="2" w:space="0" w:color="D9D9E3"/>
                      </w:divBdr>
                      <w:divsChild>
                        <w:div w:id="265112904">
                          <w:marLeft w:val="0"/>
                          <w:marRight w:val="0"/>
                          <w:marTop w:val="0"/>
                          <w:marBottom w:val="0"/>
                          <w:divBdr>
                            <w:top w:val="single" w:sz="2" w:space="0" w:color="D9D9E3"/>
                            <w:left w:val="single" w:sz="2" w:space="0" w:color="D9D9E3"/>
                            <w:bottom w:val="single" w:sz="2" w:space="0" w:color="D9D9E3"/>
                            <w:right w:val="single" w:sz="2" w:space="0" w:color="D9D9E3"/>
                          </w:divBdr>
                          <w:divsChild>
                            <w:div w:id="1214543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25035627">
          <w:marLeft w:val="0"/>
          <w:marRight w:val="0"/>
          <w:marTop w:val="0"/>
          <w:marBottom w:val="0"/>
          <w:divBdr>
            <w:top w:val="single" w:sz="2" w:space="0" w:color="auto"/>
            <w:left w:val="single" w:sz="2" w:space="0" w:color="auto"/>
            <w:bottom w:val="single" w:sz="6" w:space="0" w:color="auto"/>
            <w:right w:val="single" w:sz="2" w:space="0" w:color="auto"/>
          </w:divBdr>
          <w:divsChild>
            <w:div w:id="78446971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534125">
                  <w:marLeft w:val="0"/>
                  <w:marRight w:val="0"/>
                  <w:marTop w:val="0"/>
                  <w:marBottom w:val="0"/>
                  <w:divBdr>
                    <w:top w:val="single" w:sz="2" w:space="0" w:color="D9D9E3"/>
                    <w:left w:val="single" w:sz="2" w:space="0" w:color="D9D9E3"/>
                    <w:bottom w:val="single" w:sz="2" w:space="0" w:color="D9D9E3"/>
                    <w:right w:val="single" w:sz="2" w:space="0" w:color="D9D9E3"/>
                  </w:divBdr>
                  <w:divsChild>
                    <w:div w:id="114905293">
                      <w:marLeft w:val="0"/>
                      <w:marRight w:val="0"/>
                      <w:marTop w:val="0"/>
                      <w:marBottom w:val="0"/>
                      <w:divBdr>
                        <w:top w:val="single" w:sz="2" w:space="0" w:color="D9D9E3"/>
                        <w:left w:val="single" w:sz="2" w:space="0" w:color="D9D9E3"/>
                        <w:bottom w:val="single" w:sz="2" w:space="0" w:color="D9D9E3"/>
                        <w:right w:val="single" w:sz="2" w:space="0" w:color="D9D9E3"/>
                      </w:divBdr>
                      <w:divsChild>
                        <w:div w:id="402483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6130602">
                  <w:marLeft w:val="0"/>
                  <w:marRight w:val="0"/>
                  <w:marTop w:val="0"/>
                  <w:marBottom w:val="0"/>
                  <w:divBdr>
                    <w:top w:val="single" w:sz="2" w:space="0" w:color="D9D9E3"/>
                    <w:left w:val="single" w:sz="2" w:space="0" w:color="D9D9E3"/>
                    <w:bottom w:val="single" w:sz="2" w:space="0" w:color="D9D9E3"/>
                    <w:right w:val="single" w:sz="2" w:space="0" w:color="D9D9E3"/>
                  </w:divBdr>
                  <w:divsChild>
                    <w:div w:id="569581496">
                      <w:marLeft w:val="0"/>
                      <w:marRight w:val="0"/>
                      <w:marTop w:val="0"/>
                      <w:marBottom w:val="0"/>
                      <w:divBdr>
                        <w:top w:val="single" w:sz="2" w:space="0" w:color="D9D9E3"/>
                        <w:left w:val="single" w:sz="2" w:space="0" w:color="D9D9E3"/>
                        <w:bottom w:val="single" w:sz="2" w:space="0" w:color="D9D9E3"/>
                        <w:right w:val="single" w:sz="2" w:space="0" w:color="D9D9E3"/>
                      </w:divBdr>
                      <w:divsChild>
                        <w:div w:id="1587685666">
                          <w:marLeft w:val="0"/>
                          <w:marRight w:val="0"/>
                          <w:marTop w:val="0"/>
                          <w:marBottom w:val="0"/>
                          <w:divBdr>
                            <w:top w:val="single" w:sz="2" w:space="0" w:color="D9D9E3"/>
                            <w:left w:val="single" w:sz="2" w:space="0" w:color="D9D9E3"/>
                            <w:bottom w:val="single" w:sz="2" w:space="0" w:color="D9D9E3"/>
                            <w:right w:val="single" w:sz="2" w:space="0" w:color="D9D9E3"/>
                          </w:divBdr>
                          <w:divsChild>
                            <w:div w:id="1130128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0634049">
          <w:marLeft w:val="0"/>
          <w:marRight w:val="0"/>
          <w:marTop w:val="0"/>
          <w:marBottom w:val="0"/>
          <w:divBdr>
            <w:top w:val="single" w:sz="2" w:space="0" w:color="auto"/>
            <w:left w:val="single" w:sz="2" w:space="0" w:color="auto"/>
            <w:bottom w:val="single" w:sz="6" w:space="0" w:color="auto"/>
            <w:right w:val="single" w:sz="2" w:space="0" w:color="auto"/>
          </w:divBdr>
          <w:divsChild>
            <w:div w:id="2126534482">
              <w:marLeft w:val="0"/>
              <w:marRight w:val="0"/>
              <w:marTop w:val="100"/>
              <w:marBottom w:val="100"/>
              <w:divBdr>
                <w:top w:val="single" w:sz="2" w:space="0" w:color="D9D9E3"/>
                <w:left w:val="single" w:sz="2" w:space="0" w:color="D9D9E3"/>
                <w:bottom w:val="single" w:sz="2" w:space="0" w:color="D9D9E3"/>
                <w:right w:val="single" w:sz="2" w:space="0" w:color="D9D9E3"/>
              </w:divBdr>
              <w:divsChild>
                <w:div w:id="1885169428">
                  <w:marLeft w:val="0"/>
                  <w:marRight w:val="0"/>
                  <w:marTop w:val="0"/>
                  <w:marBottom w:val="0"/>
                  <w:divBdr>
                    <w:top w:val="single" w:sz="2" w:space="0" w:color="D9D9E3"/>
                    <w:left w:val="single" w:sz="2" w:space="0" w:color="D9D9E3"/>
                    <w:bottom w:val="single" w:sz="2" w:space="0" w:color="D9D9E3"/>
                    <w:right w:val="single" w:sz="2" w:space="0" w:color="D9D9E3"/>
                  </w:divBdr>
                  <w:divsChild>
                    <w:div w:id="1695618900">
                      <w:marLeft w:val="0"/>
                      <w:marRight w:val="0"/>
                      <w:marTop w:val="0"/>
                      <w:marBottom w:val="0"/>
                      <w:divBdr>
                        <w:top w:val="single" w:sz="2" w:space="0" w:color="D9D9E3"/>
                        <w:left w:val="single" w:sz="2" w:space="0" w:color="D9D9E3"/>
                        <w:bottom w:val="single" w:sz="2" w:space="0" w:color="D9D9E3"/>
                        <w:right w:val="single" w:sz="2" w:space="0" w:color="D9D9E3"/>
                      </w:divBdr>
                      <w:divsChild>
                        <w:div w:id="1599673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363940">
                  <w:marLeft w:val="0"/>
                  <w:marRight w:val="0"/>
                  <w:marTop w:val="0"/>
                  <w:marBottom w:val="0"/>
                  <w:divBdr>
                    <w:top w:val="single" w:sz="2" w:space="0" w:color="D9D9E3"/>
                    <w:left w:val="single" w:sz="2" w:space="0" w:color="D9D9E3"/>
                    <w:bottom w:val="single" w:sz="2" w:space="0" w:color="D9D9E3"/>
                    <w:right w:val="single" w:sz="2" w:space="0" w:color="D9D9E3"/>
                  </w:divBdr>
                  <w:divsChild>
                    <w:div w:id="470176053">
                      <w:marLeft w:val="0"/>
                      <w:marRight w:val="0"/>
                      <w:marTop w:val="0"/>
                      <w:marBottom w:val="0"/>
                      <w:divBdr>
                        <w:top w:val="single" w:sz="2" w:space="0" w:color="D9D9E3"/>
                        <w:left w:val="single" w:sz="2" w:space="0" w:color="D9D9E3"/>
                        <w:bottom w:val="single" w:sz="2" w:space="0" w:color="D9D9E3"/>
                        <w:right w:val="single" w:sz="2" w:space="0" w:color="D9D9E3"/>
                      </w:divBdr>
                      <w:divsChild>
                        <w:div w:id="1512406346">
                          <w:marLeft w:val="0"/>
                          <w:marRight w:val="0"/>
                          <w:marTop w:val="0"/>
                          <w:marBottom w:val="0"/>
                          <w:divBdr>
                            <w:top w:val="single" w:sz="2" w:space="0" w:color="D9D9E3"/>
                            <w:left w:val="single" w:sz="2" w:space="0" w:color="D9D9E3"/>
                            <w:bottom w:val="single" w:sz="2" w:space="0" w:color="D9D9E3"/>
                            <w:right w:val="single" w:sz="2" w:space="0" w:color="D9D9E3"/>
                          </w:divBdr>
                          <w:divsChild>
                            <w:div w:id="46421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9975937">
          <w:marLeft w:val="0"/>
          <w:marRight w:val="0"/>
          <w:marTop w:val="0"/>
          <w:marBottom w:val="0"/>
          <w:divBdr>
            <w:top w:val="single" w:sz="2" w:space="0" w:color="auto"/>
            <w:left w:val="single" w:sz="2" w:space="0" w:color="auto"/>
            <w:bottom w:val="single" w:sz="6" w:space="0" w:color="auto"/>
            <w:right w:val="single" w:sz="2" w:space="0" w:color="auto"/>
          </w:divBdr>
          <w:divsChild>
            <w:div w:id="323363586">
              <w:marLeft w:val="0"/>
              <w:marRight w:val="0"/>
              <w:marTop w:val="100"/>
              <w:marBottom w:val="100"/>
              <w:divBdr>
                <w:top w:val="single" w:sz="2" w:space="0" w:color="D9D9E3"/>
                <w:left w:val="single" w:sz="2" w:space="0" w:color="D9D9E3"/>
                <w:bottom w:val="single" w:sz="2" w:space="0" w:color="D9D9E3"/>
                <w:right w:val="single" w:sz="2" w:space="0" w:color="D9D9E3"/>
              </w:divBdr>
              <w:divsChild>
                <w:div w:id="793250283">
                  <w:marLeft w:val="0"/>
                  <w:marRight w:val="0"/>
                  <w:marTop w:val="0"/>
                  <w:marBottom w:val="0"/>
                  <w:divBdr>
                    <w:top w:val="single" w:sz="2" w:space="0" w:color="D9D9E3"/>
                    <w:left w:val="single" w:sz="2" w:space="0" w:color="D9D9E3"/>
                    <w:bottom w:val="single" w:sz="2" w:space="0" w:color="D9D9E3"/>
                    <w:right w:val="single" w:sz="2" w:space="0" w:color="D9D9E3"/>
                  </w:divBdr>
                  <w:divsChild>
                    <w:div w:id="213348171">
                      <w:marLeft w:val="0"/>
                      <w:marRight w:val="0"/>
                      <w:marTop w:val="0"/>
                      <w:marBottom w:val="0"/>
                      <w:divBdr>
                        <w:top w:val="single" w:sz="2" w:space="0" w:color="D9D9E3"/>
                        <w:left w:val="single" w:sz="2" w:space="0" w:color="D9D9E3"/>
                        <w:bottom w:val="single" w:sz="2" w:space="0" w:color="D9D9E3"/>
                        <w:right w:val="single" w:sz="2" w:space="0" w:color="D9D9E3"/>
                      </w:divBdr>
                      <w:divsChild>
                        <w:div w:id="715591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6289066">
                  <w:marLeft w:val="0"/>
                  <w:marRight w:val="0"/>
                  <w:marTop w:val="0"/>
                  <w:marBottom w:val="0"/>
                  <w:divBdr>
                    <w:top w:val="single" w:sz="2" w:space="0" w:color="D9D9E3"/>
                    <w:left w:val="single" w:sz="2" w:space="0" w:color="D9D9E3"/>
                    <w:bottom w:val="single" w:sz="2" w:space="0" w:color="D9D9E3"/>
                    <w:right w:val="single" w:sz="2" w:space="0" w:color="D9D9E3"/>
                  </w:divBdr>
                  <w:divsChild>
                    <w:div w:id="1496074087">
                      <w:marLeft w:val="0"/>
                      <w:marRight w:val="0"/>
                      <w:marTop w:val="0"/>
                      <w:marBottom w:val="0"/>
                      <w:divBdr>
                        <w:top w:val="single" w:sz="2" w:space="0" w:color="D9D9E3"/>
                        <w:left w:val="single" w:sz="2" w:space="0" w:color="D9D9E3"/>
                        <w:bottom w:val="single" w:sz="2" w:space="0" w:color="D9D9E3"/>
                        <w:right w:val="single" w:sz="2" w:space="0" w:color="D9D9E3"/>
                      </w:divBdr>
                      <w:divsChild>
                        <w:div w:id="1392970244">
                          <w:marLeft w:val="0"/>
                          <w:marRight w:val="0"/>
                          <w:marTop w:val="0"/>
                          <w:marBottom w:val="0"/>
                          <w:divBdr>
                            <w:top w:val="single" w:sz="2" w:space="0" w:color="D9D9E3"/>
                            <w:left w:val="single" w:sz="2" w:space="0" w:color="D9D9E3"/>
                            <w:bottom w:val="single" w:sz="2" w:space="0" w:color="D9D9E3"/>
                            <w:right w:val="single" w:sz="2" w:space="0" w:color="D9D9E3"/>
                          </w:divBdr>
                          <w:divsChild>
                            <w:div w:id="345596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13909575">
          <w:marLeft w:val="0"/>
          <w:marRight w:val="0"/>
          <w:marTop w:val="0"/>
          <w:marBottom w:val="0"/>
          <w:divBdr>
            <w:top w:val="single" w:sz="2" w:space="0" w:color="auto"/>
            <w:left w:val="single" w:sz="2" w:space="0" w:color="auto"/>
            <w:bottom w:val="single" w:sz="6" w:space="0" w:color="auto"/>
            <w:right w:val="single" w:sz="2" w:space="0" w:color="auto"/>
          </w:divBdr>
          <w:divsChild>
            <w:div w:id="8894600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4541787">
                  <w:marLeft w:val="0"/>
                  <w:marRight w:val="0"/>
                  <w:marTop w:val="0"/>
                  <w:marBottom w:val="0"/>
                  <w:divBdr>
                    <w:top w:val="single" w:sz="2" w:space="0" w:color="D9D9E3"/>
                    <w:left w:val="single" w:sz="2" w:space="0" w:color="D9D9E3"/>
                    <w:bottom w:val="single" w:sz="2" w:space="0" w:color="D9D9E3"/>
                    <w:right w:val="single" w:sz="2" w:space="0" w:color="D9D9E3"/>
                  </w:divBdr>
                  <w:divsChild>
                    <w:div w:id="601112440">
                      <w:marLeft w:val="0"/>
                      <w:marRight w:val="0"/>
                      <w:marTop w:val="0"/>
                      <w:marBottom w:val="0"/>
                      <w:divBdr>
                        <w:top w:val="single" w:sz="2" w:space="0" w:color="D9D9E3"/>
                        <w:left w:val="single" w:sz="2" w:space="0" w:color="D9D9E3"/>
                        <w:bottom w:val="single" w:sz="2" w:space="0" w:color="D9D9E3"/>
                        <w:right w:val="single" w:sz="2" w:space="0" w:color="D9D9E3"/>
                      </w:divBdr>
                      <w:divsChild>
                        <w:div w:id="16114755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1608805">
                  <w:marLeft w:val="0"/>
                  <w:marRight w:val="0"/>
                  <w:marTop w:val="0"/>
                  <w:marBottom w:val="0"/>
                  <w:divBdr>
                    <w:top w:val="single" w:sz="2" w:space="0" w:color="D9D9E3"/>
                    <w:left w:val="single" w:sz="2" w:space="0" w:color="D9D9E3"/>
                    <w:bottom w:val="single" w:sz="2" w:space="0" w:color="D9D9E3"/>
                    <w:right w:val="single" w:sz="2" w:space="0" w:color="D9D9E3"/>
                  </w:divBdr>
                  <w:divsChild>
                    <w:div w:id="642931289">
                      <w:marLeft w:val="0"/>
                      <w:marRight w:val="0"/>
                      <w:marTop w:val="0"/>
                      <w:marBottom w:val="0"/>
                      <w:divBdr>
                        <w:top w:val="single" w:sz="2" w:space="0" w:color="D9D9E3"/>
                        <w:left w:val="single" w:sz="2" w:space="0" w:color="D9D9E3"/>
                        <w:bottom w:val="single" w:sz="2" w:space="0" w:color="D9D9E3"/>
                        <w:right w:val="single" w:sz="2" w:space="0" w:color="D9D9E3"/>
                      </w:divBdr>
                      <w:divsChild>
                        <w:div w:id="1934589308">
                          <w:marLeft w:val="0"/>
                          <w:marRight w:val="0"/>
                          <w:marTop w:val="0"/>
                          <w:marBottom w:val="0"/>
                          <w:divBdr>
                            <w:top w:val="single" w:sz="2" w:space="0" w:color="D9D9E3"/>
                            <w:left w:val="single" w:sz="2" w:space="0" w:color="D9D9E3"/>
                            <w:bottom w:val="single" w:sz="2" w:space="0" w:color="D9D9E3"/>
                            <w:right w:val="single" w:sz="2" w:space="0" w:color="D9D9E3"/>
                          </w:divBdr>
                          <w:divsChild>
                            <w:div w:id="1572495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9664922">
          <w:marLeft w:val="0"/>
          <w:marRight w:val="0"/>
          <w:marTop w:val="0"/>
          <w:marBottom w:val="0"/>
          <w:divBdr>
            <w:top w:val="single" w:sz="2" w:space="0" w:color="auto"/>
            <w:left w:val="single" w:sz="2" w:space="0" w:color="auto"/>
            <w:bottom w:val="single" w:sz="6" w:space="0" w:color="auto"/>
            <w:right w:val="single" w:sz="2" w:space="0" w:color="auto"/>
          </w:divBdr>
          <w:divsChild>
            <w:div w:id="53281202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448164">
                  <w:marLeft w:val="0"/>
                  <w:marRight w:val="0"/>
                  <w:marTop w:val="0"/>
                  <w:marBottom w:val="0"/>
                  <w:divBdr>
                    <w:top w:val="single" w:sz="2" w:space="0" w:color="D9D9E3"/>
                    <w:left w:val="single" w:sz="2" w:space="0" w:color="D9D9E3"/>
                    <w:bottom w:val="single" w:sz="2" w:space="0" w:color="D9D9E3"/>
                    <w:right w:val="single" w:sz="2" w:space="0" w:color="D9D9E3"/>
                  </w:divBdr>
                  <w:divsChild>
                    <w:div w:id="996572802">
                      <w:marLeft w:val="0"/>
                      <w:marRight w:val="0"/>
                      <w:marTop w:val="0"/>
                      <w:marBottom w:val="0"/>
                      <w:divBdr>
                        <w:top w:val="single" w:sz="2" w:space="0" w:color="D9D9E3"/>
                        <w:left w:val="single" w:sz="2" w:space="0" w:color="D9D9E3"/>
                        <w:bottom w:val="single" w:sz="2" w:space="0" w:color="D9D9E3"/>
                        <w:right w:val="single" w:sz="2" w:space="0" w:color="D9D9E3"/>
                      </w:divBdr>
                      <w:divsChild>
                        <w:div w:id="225723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8222203">
                  <w:marLeft w:val="0"/>
                  <w:marRight w:val="0"/>
                  <w:marTop w:val="0"/>
                  <w:marBottom w:val="0"/>
                  <w:divBdr>
                    <w:top w:val="single" w:sz="2" w:space="0" w:color="D9D9E3"/>
                    <w:left w:val="single" w:sz="2" w:space="0" w:color="D9D9E3"/>
                    <w:bottom w:val="single" w:sz="2" w:space="0" w:color="D9D9E3"/>
                    <w:right w:val="single" w:sz="2" w:space="0" w:color="D9D9E3"/>
                  </w:divBdr>
                  <w:divsChild>
                    <w:div w:id="968901257">
                      <w:marLeft w:val="0"/>
                      <w:marRight w:val="0"/>
                      <w:marTop w:val="0"/>
                      <w:marBottom w:val="0"/>
                      <w:divBdr>
                        <w:top w:val="single" w:sz="2" w:space="0" w:color="D9D9E3"/>
                        <w:left w:val="single" w:sz="2" w:space="0" w:color="D9D9E3"/>
                        <w:bottom w:val="single" w:sz="2" w:space="0" w:color="D9D9E3"/>
                        <w:right w:val="single" w:sz="2" w:space="0" w:color="D9D9E3"/>
                      </w:divBdr>
                      <w:divsChild>
                        <w:div w:id="924150292">
                          <w:marLeft w:val="0"/>
                          <w:marRight w:val="0"/>
                          <w:marTop w:val="0"/>
                          <w:marBottom w:val="0"/>
                          <w:divBdr>
                            <w:top w:val="single" w:sz="2" w:space="0" w:color="D9D9E3"/>
                            <w:left w:val="single" w:sz="2" w:space="0" w:color="D9D9E3"/>
                            <w:bottom w:val="single" w:sz="2" w:space="0" w:color="D9D9E3"/>
                            <w:right w:val="single" w:sz="2" w:space="0" w:color="D9D9E3"/>
                          </w:divBdr>
                          <w:divsChild>
                            <w:div w:id="1176529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6185137">
          <w:marLeft w:val="0"/>
          <w:marRight w:val="0"/>
          <w:marTop w:val="0"/>
          <w:marBottom w:val="0"/>
          <w:divBdr>
            <w:top w:val="single" w:sz="2" w:space="0" w:color="auto"/>
            <w:left w:val="single" w:sz="2" w:space="0" w:color="auto"/>
            <w:bottom w:val="single" w:sz="6" w:space="0" w:color="auto"/>
            <w:right w:val="single" w:sz="2" w:space="0" w:color="auto"/>
          </w:divBdr>
          <w:divsChild>
            <w:div w:id="826938035">
              <w:marLeft w:val="0"/>
              <w:marRight w:val="0"/>
              <w:marTop w:val="100"/>
              <w:marBottom w:val="100"/>
              <w:divBdr>
                <w:top w:val="single" w:sz="2" w:space="0" w:color="D9D9E3"/>
                <w:left w:val="single" w:sz="2" w:space="0" w:color="D9D9E3"/>
                <w:bottom w:val="single" w:sz="2" w:space="0" w:color="D9D9E3"/>
                <w:right w:val="single" w:sz="2" w:space="0" w:color="D9D9E3"/>
              </w:divBdr>
              <w:divsChild>
                <w:div w:id="853418892">
                  <w:marLeft w:val="0"/>
                  <w:marRight w:val="0"/>
                  <w:marTop w:val="0"/>
                  <w:marBottom w:val="0"/>
                  <w:divBdr>
                    <w:top w:val="single" w:sz="2" w:space="0" w:color="D9D9E3"/>
                    <w:left w:val="single" w:sz="2" w:space="0" w:color="D9D9E3"/>
                    <w:bottom w:val="single" w:sz="2" w:space="0" w:color="D9D9E3"/>
                    <w:right w:val="single" w:sz="2" w:space="0" w:color="D9D9E3"/>
                  </w:divBdr>
                  <w:divsChild>
                    <w:div w:id="262420545">
                      <w:marLeft w:val="0"/>
                      <w:marRight w:val="0"/>
                      <w:marTop w:val="0"/>
                      <w:marBottom w:val="0"/>
                      <w:divBdr>
                        <w:top w:val="single" w:sz="2" w:space="0" w:color="D9D9E3"/>
                        <w:left w:val="single" w:sz="2" w:space="0" w:color="D9D9E3"/>
                        <w:bottom w:val="single" w:sz="2" w:space="0" w:color="D9D9E3"/>
                        <w:right w:val="single" w:sz="2" w:space="0" w:color="D9D9E3"/>
                      </w:divBdr>
                      <w:divsChild>
                        <w:div w:id="30278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3161748">
                  <w:marLeft w:val="0"/>
                  <w:marRight w:val="0"/>
                  <w:marTop w:val="0"/>
                  <w:marBottom w:val="0"/>
                  <w:divBdr>
                    <w:top w:val="single" w:sz="2" w:space="0" w:color="D9D9E3"/>
                    <w:left w:val="single" w:sz="2" w:space="0" w:color="D9D9E3"/>
                    <w:bottom w:val="single" w:sz="2" w:space="0" w:color="D9D9E3"/>
                    <w:right w:val="single" w:sz="2" w:space="0" w:color="D9D9E3"/>
                  </w:divBdr>
                  <w:divsChild>
                    <w:div w:id="370376301">
                      <w:marLeft w:val="0"/>
                      <w:marRight w:val="0"/>
                      <w:marTop w:val="0"/>
                      <w:marBottom w:val="0"/>
                      <w:divBdr>
                        <w:top w:val="single" w:sz="2" w:space="0" w:color="D9D9E3"/>
                        <w:left w:val="single" w:sz="2" w:space="0" w:color="D9D9E3"/>
                        <w:bottom w:val="single" w:sz="2" w:space="0" w:color="D9D9E3"/>
                        <w:right w:val="single" w:sz="2" w:space="0" w:color="D9D9E3"/>
                      </w:divBdr>
                      <w:divsChild>
                        <w:div w:id="1687441791">
                          <w:marLeft w:val="0"/>
                          <w:marRight w:val="0"/>
                          <w:marTop w:val="0"/>
                          <w:marBottom w:val="0"/>
                          <w:divBdr>
                            <w:top w:val="single" w:sz="2" w:space="0" w:color="D9D9E3"/>
                            <w:left w:val="single" w:sz="2" w:space="0" w:color="D9D9E3"/>
                            <w:bottom w:val="single" w:sz="2" w:space="0" w:color="D9D9E3"/>
                            <w:right w:val="single" w:sz="2" w:space="0" w:color="D9D9E3"/>
                          </w:divBdr>
                          <w:divsChild>
                            <w:div w:id="232860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8954385">
          <w:marLeft w:val="0"/>
          <w:marRight w:val="0"/>
          <w:marTop w:val="0"/>
          <w:marBottom w:val="0"/>
          <w:divBdr>
            <w:top w:val="single" w:sz="2" w:space="0" w:color="auto"/>
            <w:left w:val="single" w:sz="2" w:space="0" w:color="auto"/>
            <w:bottom w:val="single" w:sz="6" w:space="0" w:color="auto"/>
            <w:right w:val="single" w:sz="2" w:space="0" w:color="auto"/>
          </w:divBdr>
          <w:divsChild>
            <w:div w:id="1203176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055427">
                  <w:marLeft w:val="0"/>
                  <w:marRight w:val="0"/>
                  <w:marTop w:val="0"/>
                  <w:marBottom w:val="0"/>
                  <w:divBdr>
                    <w:top w:val="single" w:sz="2" w:space="0" w:color="D9D9E3"/>
                    <w:left w:val="single" w:sz="2" w:space="0" w:color="D9D9E3"/>
                    <w:bottom w:val="single" w:sz="2" w:space="0" w:color="D9D9E3"/>
                    <w:right w:val="single" w:sz="2" w:space="0" w:color="D9D9E3"/>
                  </w:divBdr>
                  <w:divsChild>
                    <w:div w:id="1051223950">
                      <w:marLeft w:val="0"/>
                      <w:marRight w:val="0"/>
                      <w:marTop w:val="0"/>
                      <w:marBottom w:val="0"/>
                      <w:divBdr>
                        <w:top w:val="single" w:sz="2" w:space="0" w:color="D9D9E3"/>
                        <w:left w:val="single" w:sz="2" w:space="0" w:color="D9D9E3"/>
                        <w:bottom w:val="single" w:sz="2" w:space="0" w:color="D9D9E3"/>
                        <w:right w:val="single" w:sz="2" w:space="0" w:color="D9D9E3"/>
                      </w:divBdr>
                      <w:divsChild>
                        <w:div w:id="259341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4580291">
                  <w:marLeft w:val="0"/>
                  <w:marRight w:val="0"/>
                  <w:marTop w:val="0"/>
                  <w:marBottom w:val="0"/>
                  <w:divBdr>
                    <w:top w:val="single" w:sz="2" w:space="0" w:color="D9D9E3"/>
                    <w:left w:val="single" w:sz="2" w:space="0" w:color="D9D9E3"/>
                    <w:bottom w:val="single" w:sz="2" w:space="0" w:color="D9D9E3"/>
                    <w:right w:val="single" w:sz="2" w:space="0" w:color="D9D9E3"/>
                  </w:divBdr>
                  <w:divsChild>
                    <w:div w:id="2122214564">
                      <w:marLeft w:val="0"/>
                      <w:marRight w:val="0"/>
                      <w:marTop w:val="0"/>
                      <w:marBottom w:val="0"/>
                      <w:divBdr>
                        <w:top w:val="single" w:sz="2" w:space="0" w:color="D9D9E3"/>
                        <w:left w:val="single" w:sz="2" w:space="0" w:color="D9D9E3"/>
                        <w:bottom w:val="single" w:sz="2" w:space="0" w:color="D9D9E3"/>
                        <w:right w:val="single" w:sz="2" w:space="0" w:color="D9D9E3"/>
                      </w:divBdr>
                      <w:divsChild>
                        <w:div w:id="1297298392">
                          <w:marLeft w:val="0"/>
                          <w:marRight w:val="0"/>
                          <w:marTop w:val="0"/>
                          <w:marBottom w:val="0"/>
                          <w:divBdr>
                            <w:top w:val="single" w:sz="2" w:space="0" w:color="D9D9E3"/>
                            <w:left w:val="single" w:sz="2" w:space="0" w:color="D9D9E3"/>
                            <w:bottom w:val="single" w:sz="2" w:space="0" w:color="D9D9E3"/>
                            <w:right w:val="single" w:sz="2" w:space="0" w:color="D9D9E3"/>
                          </w:divBdr>
                          <w:divsChild>
                            <w:div w:id="1389180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8383861">
          <w:marLeft w:val="0"/>
          <w:marRight w:val="0"/>
          <w:marTop w:val="0"/>
          <w:marBottom w:val="0"/>
          <w:divBdr>
            <w:top w:val="single" w:sz="2" w:space="0" w:color="auto"/>
            <w:left w:val="single" w:sz="2" w:space="0" w:color="auto"/>
            <w:bottom w:val="single" w:sz="6" w:space="0" w:color="auto"/>
            <w:right w:val="single" w:sz="2" w:space="0" w:color="auto"/>
          </w:divBdr>
          <w:divsChild>
            <w:div w:id="608582322">
              <w:marLeft w:val="0"/>
              <w:marRight w:val="0"/>
              <w:marTop w:val="100"/>
              <w:marBottom w:val="100"/>
              <w:divBdr>
                <w:top w:val="single" w:sz="2" w:space="0" w:color="D9D9E3"/>
                <w:left w:val="single" w:sz="2" w:space="0" w:color="D9D9E3"/>
                <w:bottom w:val="single" w:sz="2" w:space="0" w:color="D9D9E3"/>
                <w:right w:val="single" w:sz="2" w:space="0" w:color="D9D9E3"/>
              </w:divBdr>
              <w:divsChild>
                <w:div w:id="571280340">
                  <w:marLeft w:val="0"/>
                  <w:marRight w:val="0"/>
                  <w:marTop w:val="0"/>
                  <w:marBottom w:val="0"/>
                  <w:divBdr>
                    <w:top w:val="single" w:sz="2" w:space="0" w:color="D9D9E3"/>
                    <w:left w:val="single" w:sz="2" w:space="0" w:color="D9D9E3"/>
                    <w:bottom w:val="single" w:sz="2" w:space="0" w:color="D9D9E3"/>
                    <w:right w:val="single" w:sz="2" w:space="0" w:color="D9D9E3"/>
                  </w:divBdr>
                  <w:divsChild>
                    <w:div w:id="1317538431">
                      <w:marLeft w:val="0"/>
                      <w:marRight w:val="0"/>
                      <w:marTop w:val="0"/>
                      <w:marBottom w:val="0"/>
                      <w:divBdr>
                        <w:top w:val="single" w:sz="2" w:space="0" w:color="D9D9E3"/>
                        <w:left w:val="single" w:sz="2" w:space="0" w:color="D9D9E3"/>
                        <w:bottom w:val="single" w:sz="2" w:space="0" w:color="D9D9E3"/>
                        <w:right w:val="single" w:sz="2" w:space="0" w:color="D9D9E3"/>
                      </w:divBdr>
                      <w:divsChild>
                        <w:div w:id="1383024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9475080">
                  <w:marLeft w:val="0"/>
                  <w:marRight w:val="0"/>
                  <w:marTop w:val="0"/>
                  <w:marBottom w:val="0"/>
                  <w:divBdr>
                    <w:top w:val="single" w:sz="2" w:space="0" w:color="D9D9E3"/>
                    <w:left w:val="single" w:sz="2" w:space="0" w:color="D9D9E3"/>
                    <w:bottom w:val="single" w:sz="2" w:space="0" w:color="D9D9E3"/>
                    <w:right w:val="single" w:sz="2" w:space="0" w:color="D9D9E3"/>
                  </w:divBdr>
                  <w:divsChild>
                    <w:div w:id="320546735">
                      <w:marLeft w:val="0"/>
                      <w:marRight w:val="0"/>
                      <w:marTop w:val="0"/>
                      <w:marBottom w:val="0"/>
                      <w:divBdr>
                        <w:top w:val="single" w:sz="2" w:space="0" w:color="D9D9E3"/>
                        <w:left w:val="single" w:sz="2" w:space="0" w:color="D9D9E3"/>
                        <w:bottom w:val="single" w:sz="2" w:space="0" w:color="D9D9E3"/>
                        <w:right w:val="single" w:sz="2" w:space="0" w:color="D9D9E3"/>
                      </w:divBdr>
                      <w:divsChild>
                        <w:div w:id="1596667034">
                          <w:marLeft w:val="0"/>
                          <w:marRight w:val="0"/>
                          <w:marTop w:val="0"/>
                          <w:marBottom w:val="0"/>
                          <w:divBdr>
                            <w:top w:val="single" w:sz="2" w:space="0" w:color="D9D9E3"/>
                            <w:left w:val="single" w:sz="2" w:space="0" w:color="D9D9E3"/>
                            <w:bottom w:val="single" w:sz="2" w:space="0" w:color="D9D9E3"/>
                            <w:right w:val="single" w:sz="2" w:space="0" w:color="D9D9E3"/>
                          </w:divBdr>
                          <w:divsChild>
                            <w:div w:id="900869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63927780">
          <w:marLeft w:val="0"/>
          <w:marRight w:val="0"/>
          <w:marTop w:val="0"/>
          <w:marBottom w:val="0"/>
          <w:divBdr>
            <w:top w:val="single" w:sz="2" w:space="0" w:color="auto"/>
            <w:left w:val="single" w:sz="2" w:space="0" w:color="auto"/>
            <w:bottom w:val="single" w:sz="6" w:space="0" w:color="auto"/>
            <w:right w:val="single" w:sz="2" w:space="0" w:color="auto"/>
          </w:divBdr>
          <w:divsChild>
            <w:div w:id="6872980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817233">
                  <w:marLeft w:val="0"/>
                  <w:marRight w:val="0"/>
                  <w:marTop w:val="0"/>
                  <w:marBottom w:val="0"/>
                  <w:divBdr>
                    <w:top w:val="single" w:sz="2" w:space="0" w:color="D9D9E3"/>
                    <w:left w:val="single" w:sz="2" w:space="0" w:color="D9D9E3"/>
                    <w:bottom w:val="single" w:sz="2" w:space="0" w:color="D9D9E3"/>
                    <w:right w:val="single" w:sz="2" w:space="0" w:color="D9D9E3"/>
                  </w:divBdr>
                  <w:divsChild>
                    <w:div w:id="475953047">
                      <w:marLeft w:val="0"/>
                      <w:marRight w:val="0"/>
                      <w:marTop w:val="0"/>
                      <w:marBottom w:val="0"/>
                      <w:divBdr>
                        <w:top w:val="single" w:sz="2" w:space="0" w:color="D9D9E3"/>
                        <w:left w:val="single" w:sz="2" w:space="0" w:color="D9D9E3"/>
                        <w:bottom w:val="single" w:sz="2" w:space="0" w:color="D9D9E3"/>
                        <w:right w:val="single" w:sz="2" w:space="0" w:color="D9D9E3"/>
                      </w:divBdr>
                      <w:divsChild>
                        <w:div w:id="1082291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7690240">
                  <w:marLeft w:val="0"/>
                  <w:marRight w:val="0"/>
                  <w:marTop w:val="0"/>
                  <w:marBottom w:val="0"/>
                  <w:divBdr>
                    <w:top w:val="single" w:sz="2" w:space="0" w:color="D9D9E3"/>
                    <w:left w:val="single" w:sz="2" w:space="0" w:color="D9D9E3"/>
                    <w:bottom w:val="single" w:sz="2" w:space="0" w:color="D9D9E3"/>
                    <w:right w:val="single" w:sz="2" w:space="0" w:color="D9D9E3"/>
                  </w:divBdr>
                  <w:divsChild>
                    <w:div w:id="435028119">
                      <w:marLeft w:val="0"/>
                      <w:marRight w:val="0"/>
                      <w:marTop w:val="0"/>
                      <w:marBottom w:val="0"/>
                      <w:divBdr>
                        <w:top w:val="single" w:sz="2" w:space="0" w:color="D9D9E3"/>
                        <w:left w:val="single" w:sz="2" w:space="0" w:color="D9D9E3"/>
                        <w:bottom w:val="single" w:sz="2" w:space="0" w:color="D9D9E3"/>
                        <w:right w:val="single" w:sz="2" w:space="0" w:color="D9D9E3"/>
                      </w:divBdr>
                      <w:divsChild>
                        <w:div w:id="571619316">
                          <w:marLeft w:val="0"/>
                          <w:marRight w:val="0"/>
                          <w:marTop w:val="0"/>
                          <w:marBottom w:val="0"/>
                          <w:divBdr>
                            <w:top w:val="single" w:sz="2" w:space="0" w:color="D9D9E3"/>
                            <w:left w:val="single" w:sz="2" w:space="0" w:color="D9D9E3"/>
                            <w:bottom w:val="single" w:sz="2" w:space="0" w:color="D9D9E3"/>
                            <w:right w:val="single" w:sz="2" w:space="0" w:color="D9D9E3"/>
                          </w:divBdr>
                          <w:divsChild>
                            <w:div w:id="849835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8039953">
          <w:marLeft w:val="0"/>
          <w:marRight w:val="0"/>
          <w:marTop w:val="0"/>
          <w:marBottom w:val="0"/>
          <w:divBdr>
            <w:top w:val="single" w:sz="2" w:space="0" w:color="auto"/>
            <w:left w:val="single" w:sz="2" w:space="0" w:color="auto"/>
            <w:bottom w:val="single" w:sz="6" w:space="0" w:color="auto"/>
            <w:right w:val="single" w:sz="2" w:space="0" w:color="auto"/>
          </w:divBdr>
          <w:divsChild>
            <w:div w:id="1624578276">
              <w:marLeft w:val="0"/>
              <w:marRight w:val="0"/>
              <w:marTop w:val="100"/>
              <w:marBottom w:val="100"/>
              <w:divBdr>
                <w:top w:val="single" w:sz="2" w:space="0" w:color="D9D9E3"/>
                <w:left w:val="single" w:sz="2" w:space="0" w:color="D9D9E3"/>
                <w:bottom w:val="single" w:sz="2" w:space="0" w:color="D9D9E3"/>
                <w:right w:val="single" w:sz="2" w:space="0" w:color="D9D9E3"/>
              </w:divBdr>
              <w:divsChild>
                <w:div w:id="1540587445">
                  <w:marLeft w:val="0"/>
                  <w:marRight w:val="0"/>
                  <w:marTop w:val="0"/>
                  <w:marBottom w:val="0"/>
                  <w:divBdr>
                    <w:top w:val="single" w:sz="2" w:space="0" w:color="D9D9E3"/>
                    <w:left w:val="single" w:sz="2" w:space="0" w:color="D9D9E3"/>
                    <w:bottom w:val="single" w:sz="2" w:space="0" w:color="D9D9E3"/>
                    <w:right w:val="single" w:sz="2" w:space="0" w:color="D9D9E3"/>
                  </w:divBdr>
                  <w:divsChild>
                    <w:div w:id="1363818973">
                      <w:marLeft w:val="0"/>
                      <w:marRight w:val="0"/>
                      <w:marTop w:val="0"/>
                      <w:marBottom w:val="0"/>
                      <w:divBdr>
                        <w:top w:val="single" w:sz="2" w:space="0" w:color="D9D9E3"/>
                        <w:left w:val="single" w:sz="2" w:space="0" w:color="D9D9E3"/>
                        <w:bottom w:val="single" w:sz="2" w:space="0" w:color="D9D9E3"/>
                        <w:right w:val="single" w:sz="2" w:space="0" w:color="D9D9E3"/>
                      </w:divBdr>
                      <w:divsChild>
                        <w:div w:id="1267811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5498852">
                  <w:marLeft w:val="0"/>
                  <w:marRight w:val="0"/>
                  <w:marTop w:val="0"/>
                  <w:marBottom w:val="0"/>
                  <w:divBdr>
                    <w:top w:val="single" w:sz="2" w:space="0" w:color="D9D9E3"/>
                    <w:left w:val="single" w:sz="2" w:space="0" w:color="D9D9E3"/>
                    <w:bottom w:val="single" w:sz="2" w:space="0" w:color="D9D9E3"/>
                    <w:right w:val="single" w:sz="2" w:space="0" w:color="D9D9E3"/>
                  </w:divBdr>
                  <w:divsChild>
                    <w:div w:id="869875877">
                      <w:marLeft w:val="0"/>
                      <w:marRight w:val="0"/>
                      <w:marTop w:val="0"/>
                      <w:marBottom w:val="0"/>
                      <w:divBdr>
                        <w:top w:val="single" w:sz="2" w:space="0" w:color="D9D9E3"/>
                        <w:left w:val="single" w:sz="2" w:space="0" w:color="D9D9E3"/>
                        <w:bottom w:val="single" w:sz="2" w:space="0" w:color="D9D9E3"/>
                        <w:right w:val="single" w:sz="2" w:space="0" w:color="D9D9E3"/>
                      </w:divBdr>
                      <w:divsChild>
                        <w:div w:id="35081713">
                          <w:marLeft w:val="0"/>
                          <w:marRight w:val="0"/>
                          <w:marTop w:val="0"/>
                          <w:marBottom w:val="0"/>
                          <w:divBdr>
                            <w:top w:val="single" w:sz="2" w:space="0" w:color="D9D9E3"/>
                            <w:left w:val="single" w:sz="2" w:space="0" w:color="D9D9E3"/>
                            <w:bottom w:val="single" w:sz="2" w:space="0" w:color="D9D9E3"/>
                            <w:right w:val="single" w:sz="2" w:space="0" w:color="D9D9E3"/>
                          </w:divBdr>
                          <w:divsChild>
                            <w:div w:id="1658343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6289033">
          <w:marLeft w:val="0"/>
          <w:marRight w:val="0"/>
          <w:marTop w:val="0"/>
          <w:marBottom w:val="0"/>
          <w:divBdr>
            <w:top w:val="single" w:sz="2" w:space="0" w:color="auto"/>
            <w:left w:val="single" w:sz="2" w:space="0" w:color="auto"/>
            <w:bottom w:val="single" w:sz="6" w:space="0" w:color="auto"/>
            <w:right w:val="single" w:sz="2" w:space="0" w:color="auto"/>
          </w:divBdr>
          <w:divsChild>
            <w:div w:id="853610499">
              <w:marLeft w:val="0"/>
              <w:marRight w:val="0"/>
              <w:marTop w:val="100"/>
              <w:marBottom w:val="100"/>
              <w:divBdr>
                <w:top w:val="single" w:sz="2" w:space="0" w:color="D9D9E3"/>
                <w:left w:val="single" w:sz="2" w:space="0" w:color="D9D9E3"/>
                <w:bottom w:val="single" w:sz="2" w:space="0" w:color="D9D9E3"/>
                <w:right w:val="single" w:sz="2" w:space="0" w:color="D9D9E3"/>
              </w:divBdr>
              <w:divsChild>
                <w:div w:id="426192000">
                  <w:marLeft w:val="0"/>
                  <w:marRight w:val="0"/>
                  <w:marTop w:val="0"/>
                  <w:marBottom w:val="0"/>
                  <w:divBdr>
                    <w:top w:val="single" w:sz="2" w:space="0" w:color="D9D9E3"/>
                    <w:left w:val="single" w:sz="2" w:space="0" w:color="D9D9E3"/>
                    <w:bottom w:val="single" w:sz="2" w:space="0" w:color="D9D9E3"/>
                    <w:right w:val="single" w:sz="2" w:space="0" w:color="D9D9E3"/>
                  </w:divBdr>
                  <w:divsChild>
                    <w:div w:id="125467180">
                      <w:marLeft w:val="0"/>
                      <w:marRight w:val="0"/>
                      <w:marTop w:val="0"/>
                      <w:marBottom w:val="0"/>
                      <w:divBdr>
                        <w:top w:val="single" w:sz="2" w:space="0" w:color="D9D9E3"/>
                        <w:left w:val="single" w:sz="2" w:space="0" w:color="D9D9E3"/>
                        <w:bottom w:val="single" w:sz="2" w:space="0" w:color="D9D9E3"/>
                        <w:right w:val="single" w:sz="2" w:space="0" w:color="D9D9E3"/>
                      </w:divBdr>
                      <w:divsChild>
                        <w:div w:id="1788037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1489161">
                  <w:marLeft w:val="0"/>
                  <w:marRight w:val="0"/>
                  <w:marTop w:val="0"/>
                  <w:marBottom w:val="0"/>
                  <w:divBdr>
                    <w:top w:val="single" w:sz="2" w:space="0" w:color="D9D9E3"/>
                    <w:left w:val="single" w:sz="2" w:space="0" w:color="D9D9E3"/>
                    <w:bottom w:val="single" w:sz="2" w:space="0" w:color="D9D9E3"/>
                    <w:right w:val="single" w:sz="2" w:space="0" w:color="D9D9E3"/>
                  </w:divBdr>
                  <w:divsChild>
                    <w:div w:id="1439718704">
                      <w:marLeft w:val="0"/>
                      <w:marRight w:val="0"/>
                      <w:marTop w:val="0"/>
                      <w:marBottom w:val="0"/>
                      <w:divBdr>
                        <w:top w:val="single" w:sz="2" w:space="0" w:color="D9D9E3"/>
                        <w:left w:val="single" w:sz="2" w:space="0" w:color="D9D9E3"/>
                        <w:bottom w:val="single" w:sz="2" w:space="0" w:color="D9D9E3"/>
                        <w:right w:val="single" w:sz="2" w:space="0" w:color="D9D9E3"/>
                      </w:divBdr>
                      <w:divsChild>
                        <w:div w:id="1534803210">
                          <w:marLeft w:val="0"/>
                          <w:marRight w:val="0"/>
                          <w:marTop w:val="0"/>
                          <w:marBottom w:val="0"/>
                          <w:divBdr>
                            <w:top w:val="single" w:sz="2" w:space="0" w:color="D9D9E3"/>
                            <w:left w:val="single" w:sz="2" w:space="0" w:color="D9D9E3"/>
                            <w:bottom w:val="single" w:sz="2" w:space="0" w:color="D9D9E3"/>
                            <w:right w:val="single" w:sz="2" w:space="0" w:color="D9D9E3"/>
                          </w:divBdr>
                          <w:divsChild>
                            <w:div w:id="965620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8450673">
          <w:marLeft w:val="0"/>
          <w:marRight w:val="0"/>
          <w:marTop w:val="0"/>
          <w:marBottom w:val="0"/>
          <w:divBdr>
            <w:top w:val="single" w:sz="2" w:space="0" w:color="auto"/>
            <w:left w:val="single" w:sz="2" w:space="0" w:color="auto"/>
            <w:bottom w:val="single" w:sz="6" w:space="0" w:color="auto"/>
            <w:right w:val="single" w:sz="2" w:space="0" w:color="auto"/>
          </w:divBdr>
          <w:divsChild>
            <w:div w:id="16985780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753095">
                  <w:marLeft w:val="0"/>
                  <w:marRight w:val="0"/>
                  <w:marTop w:val="0"/>
                  <w:marBottom w:val="0"/>
                  <w:divBdr>
                    <w:top w:val="single" w:sz="2" w:space="0" w:color="D9D9E3"/>
                    <w:left w:val="single" w:sz="2" w:space="0" w:color="D9D9E3"/>
                    <w:bottom w:val="single" w:sz="2" w:space="0" w:color="D9D9E3"/>
                    <w:right w:val="single" w:sz="2" w:space="0" w:color="D9D9E3"/>
                  </w:divBdr>
                  <w:divsChild>
                    <w:div w:id="882988312">
                      <w:marLeft w:val="0"/>
                      <w:marRight w:val="0"/>
                      <w:marTop w:val="0"/>
                      <w:marBottom w:val="0"/>
                      <w:divBdr>
                        <w:top w:val="single" w:sz="2" w:space="0" w:color="D9D9E3"/>
                        <w:left w:val="single" w:sz="2" w:space="0" w:color="D9D9E3"/>
                        <w:bottom w:val="single" w:sz="2" w:space="0" w:color="D9D9E3"/>
                        <w:right w:val="single" w:sz="2" w:space="0" w:color="D9D9E3"/>
                      </w:divBdr>
                      <w:divsChild>
                        <w:div w:id="1751196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8513291">
                  <w:marLeft w:val="0"/>
                  <w:marRight w:val="0"/>
                  <w:marTop w:val="0"/>
                  <w:marBottom w:val="0"/>
                  <w:divBdr>
                    <w:top w:val="single" w:sz="2" w:space="0" w:color="D9D9E3"/>
                    <w:left w:val="single" w:sz="2" w:space="0" w:color="D9D9E3"/>
                    <w:bottom w:val="single" w:sz="2" w:space="0" w:color="D9D9E3"/>
                    <w:right w:val="single" w:sz="2" w:space="0" w:color="D9D9E3"/>
                  </w:divBdr>
                  <w:divsChild>
                    <w:div w:id="746996726">
                      <w:marLeft w:val="0"/>
                      <w:marRight w:val="0"/>
                      <w:marTop w:val="0"/>
                      <w:marBottom w:val="0"/>
                      <w:divBdr>
                        <w:top w:val="single" w:sz="2" w:space="0" w:color="D9D9E3"/>
                        <w:left w:val="single" w:sz="2" w:space="0" w:color="D9D9E3"/>
                        <w:bottom w:val="single" w:sz="2" w:space="0" w:color="D9D9E3"/>
                        <w:right w:val="single" w:sz="2" w:space="0" w:color="D9D9E3"/>
                      </w:divBdr>
                      <w:divsChild>
                        <w:div w:id="1338538764">
                          <w:marLeft w:val="0"/>
                          <w:marRight w:val="0"/>
                          <w:marTop w:val="0"/>
                          <w:marBottom w:val="0"/>
                          <w:divBdr>
                            <w:top w:val="single" w:sz="2" w:space="0" w:color="D9D9E3"/>
                            <w:left w:val="single" w:sz="2" w:space="0" w:color="D9D9E3"/>
                            <w:bottom w:val="single" w:sz="2" w:space="0" w:color="D9D9E3"/>
                            <w:right w:val="single" w:sz="2" w:space="0" w:color="D9D9E3"/>
                          </w:divBdr>
                          <w:divsChild>
                            <w:div w:id="737285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81934016">
          <w:marLeft w:val="0"/>
          <w:marRight w:val="0"/>
          <w:marTop w:val="0"/>
          <w:marBottom w:val="0"/>
          <w:divBdr>
            <w:top w:val="single" w:sz="2" w:space="0" w:color="auto"/>
            <w:left w:val="single" w:sz="2" w:space="0" w:color="auto"/>
            <w:bottom w:val="single" w:sz="6" w:space="0" w:color="auto"/>
            <w:right w:val="single" w:sz="2" w:space="0" w:color="auto"/>
          </w:divBdr>
          <w:divsChild>
            <w:div w:id="1139106627">
              <w:marLeft w:val="0"/>
              <w:marRight w:val="0"/>
              <w:marTop w:val="100"/>
              <w:marBottom w:val="100"/>
              <w:divBdr>
                <w:top w:val="single" w:sz="2" w:space="0" w:color="D9D9E3"/>
                <w:left w:val="single" w:sz="2" w:space="0" w:color="D9D9E3"/>
                <w:bottom w:val="single" w:sz="2" w:space="0" w:color="D9D9E3"/>
                <w:right w:val="single" w:sz="2" w:space="0" w:color="D9D9E3"/>
              </w:divBdr>
              <w:divsChild>
                <w:div w:id="269163148">
                  <w:marLeft w:val="0"/>
                  <w:marRight w:val="0"/>
                  <w:marTop w:val="0"/>
                  <w:marBottom w:val="0"/>
                  <w:divBdr>
                    <w:top w:val="single" w:sz="2" w:space="0" w:color="D9D9E3"/>
                    <w:left w:val="single" w:sz="2" w:space="0" w:color="D9D9E3"/>
                    <w:bottom w:val="single" w:sz="2" w:space="0" w:color="D9D9E3"/>
                    <w:right w:val="single" w:sz="2" w:space="0" w:color="D9D9E3"/>
                  </w:divBdr>
                  <w:divsChild>
                    <w:div w:id="1181890931">
                      <w:marLeft w:val="0"/>
                      <w:marRight w:val="0"/>
                      <w:marTop w:val="0"/>
                      <w:marBottom w:val="0"/>
                      <w:divBdr>
                        <w:top w:val="single" w:sz="2" w:space="0" w:color="D9D9E3"/>
                        <w:left w:val="single" w:sz="2" w:space="0" w:color="D9D9E3"/>
                        <w:bottom w:val="single" w:sz="2" w:space="0" w:color="D9D9E3"/>
                        <w:right w:val="single" w:sz="2" w:space="0" w:color="D9D9E3"/>
                      </w:divBdr>
                      <w:divsChild>
                        <w:div w:id="1196889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883413">
                  <w:marLeft w:val="0"/>
                  <w:marRight w:val="0"/>
                  <w:marTop w:val="0"/>
                  <w:marBottom w:val="0"/>
                  <w:divBdr>
                    <w:top w:val="single" w:sz="2" w:space="0" w:color="D9D9E3"/>
                    <w:left w:val="single" w:sz="2" w:space="0" w:color="D9D9E3"/>
                    <w:bottom w:val="single" w:sz="2" w:space="0" w:color="D9D9E3"/>
                    <w:right w:val="single" w:sz="2" w:space="0" w:color="D9D9E3"/>
                  </w:divBdr>
                  <w:divsChild>
                    <w:div w:id="1813213719">
                      <w:marLeft w:val="0"/>
                      <w:marRight w:val="0"/>
                      <w:marTop w:val="0"/>
                      <w:marBottom w:val="0"/>
                      <w:divBdr>
                        <w:top w:val="single" w:sz="2" w:space="0" w:color="D9D9E3"/>
                        <w:left w:val="single" w:sz="2" w:space="0" w:color="D9D9E3"/>
                        <w:bottom w:val="single" w:sz="2" w:space="0" w:color="D9D9E3"/>
                        <w:right w:val="single" w:sz="2" w:space="0" w:color="D9D9E3"/>
                      </w:divBdr>
                      <w:divsChild>
                        <w:div w:id="562176282">
                          <w:marLeft w:val="0"/>
                          <w:marRight w:val="0"/>
                          <w:marTop w:val="0"/>
                          <w:marBottom w:val="0"/>
                          <w:divBdr>
                            <w:top w:val="single" w:sz="2" w:space="0" w:color="D9D9E3"/>
                            <w:left w:val="single" w:sz="2" w:space="0" w:color="D9D9E3"/>
                            <w:bottom w:val="single" w:sz="2" w:space="0" w:color="D9D9E3"/>
                            <w:right w:val="single" w:sz="2" w:space="0" w:color="D9D9E3"/>
                          </w:divBdr>
                          <w:divsChild>
                            <w:div w:id="19335888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384917">
          <w:marLeft w:val="0"/>
          <w:marRight w:val="0"/>
          <w:marTop w:val="0"/>
          <w:marBottom w:val="0"/>
          <w:divBdr>
            <w:top w:val="single" w:sz="2" w:space="0" w:color="auto"/>
            <w:left w:val="single" w:sz="2" w:space="0" w:color="auto"/>
            <w:bottom w:val="single" w:sz="6" w:space="0" w:color="auto"/>
            <w:right w:val="single" w:sz="2" w:space="0" w:color="auto"/>
          </w:divBdr>
          <w:divsChild>
            <w:div w:id="62770785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704882">
                  <w:marLeft w:val="0"/>
                  <w:marRight w:val="0"/>
                  <w:marTop w:val="0"/>
                  <w:marBottom w:val="0"/>
                  <w:divBdr>
                    <w:top w:val="single" w:sz="2" w:space="0" w:color="D9D9E3"/>
                    <w:left w:val="single" w:sz="2" w:space="0" w:color="D9D9E3"/>
                    <w:bottom w:val="single" w:sz="2" w:space="0" w:color="D9D9E3"/>
                    <w:right w:val="single" w:sz="2" w:space="0" w:color="D9D9E3"/>
                  </w:divBdr>
                  <w:divsChild>
                    <w:div w:id="768695342">
                      <w:marLeft w:val="0"/>
                      <w:marRight w:val="0"/>
                      <w:marTop w:val="0"/>
                      <w:marBottom w:val="0"/>
                      <w:divBdr>
                        <w:top w:val="single" w:sz="2" w:space="0" w:color="D9D9E3"/>
                        <w:left w:val="single" w:sz="2" w:space="0" w:color="D9D9E3"/>
                        <w:bottom w:val="single" w:sz="2" w:space="0" w:color="D9D9E3"/>
                        <w:right w:val="single" w:sz="2" w:space="0" w:color="D9D9E3"/>
                      </w:divBdr>
                      <w:divsChild>
                        <w:div w:id="189720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6699662">
                  <w:marLeft w:val="0"/>
                  <w:marRight w:val="0"/>
                  <w:marTop w:val="0"/>
                  <w:marBottom w:val="0"/>
                  <w:divBdr>
                    <w:top w:val="single" w:sz="2" w:space="0" w:color="D9D9E3"/>
                    <w:left w:val="single" w:sz="2" w:space="0" w:color="D9D9E3"/>
                    <w:bottom w:val="single" w:sz="2" w:space="0" w:color="D9D9E3"/>
                    <w:right w:val="single" w:sz="2" w:space="0" w:color="D9D9E3"/>
                  </w:divBdr>
                  <w:divsChild>
                    <w:div w:id="1064337197">
                      <w:marLeft w:val="0"/>
                      <w:marRight w:val="0"/>
                      <w:marTop w:val="0"/>
                      <w:marBottom w:val="0"/>
                      <w:divBdr>
                        <w:top w:val="single" w:sz="2" w:space="0" w:color="D9D9E3"/>
                        <w:left w:val="single" w:sz="2" w:space="0" w:color="D9D9E3"/>
                        <w:bottom w:val="single" w:sz="2" w:space="0" w:color="D9D9E3"/>
                        <w:right w:val="single" w:sz="2" w:space="0" w:color="D9D9E3"/>
                      </w:divBdr>
                      <w:divsChild>
                        <w:div w:id="54671068">
                          <w:marLeft w:val="0"/>
                          <w:marRight w:val="0"/>
                          <w:marTop w:val="0"/>
                          <w:marBottom w:val="0"/>
                          <w:divBdr>
                            <w:top w:val="single" w:sz="2" w:space="0" w:color="D9D9E3"/>
                            <w:left w:val="single" w:sz="2" w:space="0" w:color="D9D9E3"/>
                            <w:bottom w:val="single" w:sz="2" w:space="0" w:color="D9D9E3"/>
                            <w:right w:val="single" w:sz="2" w:space="0" w:color="D9D9E3"/>
                          </w:divBdr>
                          <w:divsChild>
                            <w:div w:id="87747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1369139">
          <w:marLeft w:val="0"/>
          <w:marRight w:val="0"/>
          <w:marTop w:val="0"/>
          <w:marBottom w:val="0"/>
          <w:divBdr>
            <w:top w:val="single" w:sz="2" w:space="0" w:color="auto"/>
            <w:left w:val="single" w:sz="2" w:space="0" w:color="auto"/>
            <w:bottom w:val="single" w:sz="6" w:space="0" w:color="auto"/>
            <w:right w:val="single" w:sz="2" w:space="0" w:color="auto"/>
          </w:divBdr>
          <w:divsChild>
            <w:div w:id="342129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9406067">
                  <w:marLeft w:val="0"/>
                  <w:marRight w:val="0"/>
                  <w:marTop w:val="0"/>
                  <w:marBottom w:val="0"/>
                  <w:divBdr>
                    <w:top w:val="single" w:sz="2" w:space="0" w:color="D9D9E3"/>
                    <w:left w:val="single" w:sz="2" w:space="0" w:color="D9D9E3"/>
                    <w:bottom w:val="single" w:sz="2" w:space="0" w:color="D9D9E3"/>
                    <w:right w:val="single" w:sz="2" w:space="0" w:color="D9D9E3"/>
                  </w:divBdr>
                  <w:divsChild>
                    <w:div w:id="1439836561">
                      <w:marLeft w:val="0"/>
                      <w:marRight w:val="0"/>
                      <w:marTop w:val="0"/>
                      <w:marBottom w:val="0"/>
                      <w:divBdr>
                        <w:top w:val="single" w:sz="2" w:space="0" w:color="D9D9E3"/>
                        <w:left w:val="single" w:sz="2" w:space="0" w:color="D9D9E3"/>
                        <w:bottom w:val="single" w:sz="2" w:space="0" w:color="D9D9E3"/>
                        <w:right w:val="single" w:sz="2" w:space="0" w:color="D9D9E3"/>
                      </w:divBdr>
                      <w:divsChild>
                        <w:div w:id="348140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6289369">
                  <w:marLeft w:val="0"/>
                  <w:marRight w:val="0"/>
                  <w:marTop w:val="0"/>
                  <w:marBottom w:val="0"/>
                  <w:divBdr>
                    <w:top w:val="single" w:sz="2" w:space="0" w:color="D9D9E3"/>
                    <w:left w:val="single" w:sz="2" w:space="0" w:color="D9D9E3"/>
                    <w:bottom w:val="single" w:sz="2" w:space="0" w:color="D9D9E3"/>
                    <w:right w:val="single" w:sz="2" w:space="0" w:color="D9D9E3"/>
                  </w:divBdr>
                  <w:divsChild>
                    <w:div w:id="1434859999">
                      <w:marLeft w:val="0"/>
                      <w:marRight w:val="0"/>
                      <w:marTop w:val="0"/>
                      <w:marBottom w:val="0"/>
                      <w:divBdr>
                        <w:top w:val="single" w:sz="2" w:space="0" w:color="D9D9E3"/>
                        <w:left w:val="single" w:sz="2" w:space="0" w:color="D9D9E3"/>
                        <w:bottom w:val="single" w:sz="2" w:space="0" w:color="D9D9E3"/>
                        <w:right w:val="single" w:sz="2" w:space="0" w:color="D9D9E3"/>
                      </w:divBdr>
                      <w:divsChild>
                        <w:div w:id="453403714">
                          <w:marLeft w:val="0"/>
                          <w:marRight w:val="0"/>
                          <w:marTop w:val="0"/>
                          <w:marBottom w:val="0"/>
                          <w:divBdr>
                            <w:top w:val="single" w:sz="2" w:space="0" w:color="D9D9E3"/>
                            <w:left w:val="single" w:sz="2" w:space="0" w:color="D9D9E3"/>
                            <w:bottom w:val="single" w:sz="2" w:space="0" w:color="D9D9E3"/>
                            <w:right w:val="single" w:sz="2" w:space="0" w:color="D9D9E3"/>
                          </w:divBdr>
                          <w:divsChild>
                            <w:div w:id="1159611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7156810">
          <w:marLeft w:val="0"/>
          <w:marRight w:val="0"/>
          <w:marTop w:val="0"/>
          <w:marBottom w:val="0"/>
          <w:divBdr>
            <w:top w:val="single" w:sz="2" w:space="0" w:color="auto"/>
            <w:left w:val="single" w:sz="2" w:space="0" w:color="auto"/>
            <w:bottom w:val="single" w:sz="6" w:space="0" w:color="auto"/>
            <w:right w:val="single" w:sz="2" w:space="0" w:color="auto"/>
          </w:divBdr>
          <w:divsChild>
            <w:div w:id="541677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11759116">
                  <w:marLeft w:val="0"/>
                  <w:marRight w:val="0"/>
                  <w:marTop w:val="0"/>
                  <w:marBottom w:val="0"/>
                  <w:divBdr>
                    <w:top w:val="single" w:sz="2" w:space="0" w:color="D9D9E3"/>
                    <w:left w:val="single" w:sz="2" w:space="0" w:color="D9D9E3"/>
                    <w:bottom w:val="single" w:sz="2" w:space="0" w:color="D9D9E3"/>
                    <w:right w:val="single" w:sz="2" w:space="0" w:color="D9D9E3"/>
                  </w:divBdr>
                  <w:divsChild>
                    <w:div w:id="528877056">
                      <w:marLeft w:val="0"/>
                      <w:marRight w:val="0"/>
                      <w:marTop w:val="0"/>
                      <w:marBottom w:val="0"/>
                      <w:divBdr>
                        <w:top w:val="single" w:sz="2" w:space="0" w:color="D9D9E3"/>
                        <w:left w:val="single" w:sz="2" w:space="0" w:color="D9D9E3"/>
                        <w:bottom w:val="single" w:sz="2" w:space="0" w:color="D9D9E3"/>
                        <w:right w:val="single" w:sz="2" w:space="0" w:color="D9D9E3"/>
                      </w:divBdr>
                      <w:divsChild>
                        <w:div w:id="1239510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9842654">
                  <w:marLeft w:val="0"/>
                  <w:marRight w:val="0"/>
                  <w:marTop w:val="0"/>
                  <w:marBottom w:val="0"/>
                  <w:divBdr>
                    <w:top w:val="single" w:sz="2" w:space="0" w:color="D9D9E3"/>
                    <w:left w:val="single" w:sz="2" w:space="0" w:color="D9D9E3"/>
                    <w:bottom w:val="single" w:sz="2" w:space="0" w:color="D9D9E3"/>
                    <w:right w:val="single" w:sz="2" w:space="0" w:color="D9D9E3"/>
                  </w:divBdr>
                  <w:divsChild>
                    <w:div w:id="941957973">
                      <w:marLeft w:val="0"/>
                      <w:marRight w:val="0"/>
                      <w:marTop w:val="0"/>
                      <w:marBottom w:val="0"/>
                      <w:divBdr>
                        <w:top w:val="single" w:sz="2" w:space="0" w:color="D9D9E3"/>
                        <w:left w:val="single" w:sz="2" w:space="0" w:color="D9D9E3"/>
                        <w:bottom w:val="single" w:sz="2" w:space="0" w:color="D9D9E3"/>
                        <w:right w:val="single" w:sz="2" w:space="0" w:color="D9D9E3"/>
                      </w:divBdr>
                      <w:divsChild>
                        <w:div w:id="359089598">
                          <w:marLeft w:val="0"/>
                          <w:marRight w:val="0"/>
                          <w:marTop w:val="0"/>
                          <w:marBottom w:val="0"/>
                          <w:divBdr>
                            <w:top w:val="single" w:sz="2" w:space="0" w:color="D9D9E3"/>
                            <w:left w:val="single" w:sz="2" w:space="0" w:color="D9D9E3"/>
                            <w:bottom w:val="single" w:sz="2" w:space="0" w:color="D9D9E3"/>
                            <w:right w:val="single" w:sz="2" w:space="0" w:color="D9D9E3"/>
                          </w:divBdr>
                          <w:divsChild>
                            <w:div w:id="865097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53497500">
      <w:bodyDiv w:val="1"/>
      <w:marLeft w:val="0"/>
      <w:marRight w:val="0"/>
      <w:marTop w:val="0"/>
      <w:marBottom w:val="0"/>
      <w:divBdr>
        <w:top w:val="none" w:sz="0" w:space="0" w:color="auto"/>
        <w:left w:val="none" w:sz="0" w:space="0" w:color="auto"/>
        <w:bottom w:val="none" w:sz="0" w:space="0" w:color="auto"/>
        <w:right w:val="none" w:sz="0" w:space="0" w:color="auto"/>
      </w:divBdr>
      <w:divsChild>
        <w:div w:id="520976031">
          <w:marLeft w:val="0"/>
          <w:marRight w:val="0"/>
          <w:marTop w:val="0"/>
          <w:marBottom w:val="0"/>
          <w:divBdr>
            <w:top w:val="none" w:sz="0" w:space="0" w:color="auto"/>
            <w:left w:val="none" w:sz="0" w:space="0" w:color="auto"/>
            <w:bottom w:val="none" w:sz="0" w:space="0" w:color="auto"/>
            <w:right w:val="none" w:sz="0" w:space="0" w:color="auto"/>
          </w:divBdr>
        </w:div>
      </w:divsChild>
    </w:div>
    <w:div w:id="1694724308">
      <w:bodyDiv w:val="1"/>
      <w:marLeft w:val="0"/>
      <w:marRight w:val="0"/>
      <w:marTop w:val="0"/>
      <w:marBottom w:val="0"/>
      <w:divBdr>
        <w:top w:val="none" w:sz="0" w:space="0" w:color="auto"/>
        <w:left w:val="none" w:sz="0" w:space="0" w:color="auto"/>
        <w:bottom w:val="none" w:sz="0" w:space="0" w:color="auto"/>
        <w:right w:val="none" w:sz="0" w:space="0" w:color="auto"/>
      </w:divBdr>
      <w:divsChild>
        <w:div w:id="164588309">
          <w:marLeft w:val="1112"/>
          <w:marRight w:val="0"/>
          <w:marTop w:val="0"/>
          <w:marBottom w:val="0"/>
          <w:divBdr>
            <w:top w:val="none" w:sz="0" w:space="0" w:color="auto"/>
            <w:left w:val="none" w:sz="0" w:space="0" w:color="auto"/>
            <w:bottom w:val="none" w:sz="0" w:space="0" w:color="auto"/>
            <w:right w:val="none" w:sz="0" w:space="0" w:color="auto"/>
          </w:divBdr>
        </w:div>
        <w:div w:id="1907647217">
          <w:marLeft w:val="1112"/>
          <w:marRight w:val="0"/>
          <w:marTop w:val="0"/>
          <w:marBottom w:val="0"/>
          <w:divBdr>
            <w:top w:val="none" w:sz="0" w:space="0" w:color="auto"/>
            <w:left w:val="none" w:sz="0" w:space="0" w:color="auto"/>
            <w:bottom w:val="none" w:sz="0" w:space="0" w:color="auto"/>
            <w:right w:val="none" w:sz="0" w:space="0" w:color="auto"/>
          </w:divBdr>
        </w:div>
      </w:divsChild>
    </w:div>
    <w:div w:id="1806384983">
      <w:bodyDiv w:val="1"/>
      <w:marLeft w:val="0"/>
      <w:marRight w:val="0"/>
      <w:marTop w:val="0"/>
      <w:marBottom w:val="0"/>
      <w:divBdr>
        <w:top w:val="none" w:sz="0" w:space="0" w:color="auto"/>
        <w:left w:val="none" w:sz="0" w:space="0" w:color="auto"/>
        <w:bottom w:val="none" w:sz="0" w:space="0" w:color="auto"/>
        <w:right w:val="none" w:sz="0" w:space="0" w:color="auto"/>
      </w:divBdr>
      <w:divsChild>
        <w:div w:id="19090309">
          <w:marLeft w:val="0"/>
          <w:marRight w:val="0"/>
          <w:marTop w:val="0"/>
          <w:marBottom w:val="0"/>
          <w:divBdr>
            <w:top w:val="single" w:sz="2" w:space="0" w:color="auto"/>
            <w:left w:val="single" w:sz="2" w:space="0" w:color="auto"/>
            <w:bottom w:val="single" w:sz="6" w:space="0" w:color="auto"/>
            <w:right w:val="single" w:sz="2" w:space="0" w:color="auto"/>
          </w:divBdr>
          <w:divsChild>
            <w:div w:id="203515571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3446211">
                  <w:marLeft w:val="0"/>
                  <w:marRight w:val="0"/>
                  <w:marTop w:val="0"/>
                  <w:marBottom w:val="0"/>
                  <w:divBdr>
                    <w:top w:val="single" w:sz="2" w:space="0" w:color="D9D9E3"/>
                    <w:left w:val="single" w:sz="2" w:space="0" w:color="D9D9E3"/>
                    <w:bottom w:val="single" w:sz="2" w:space="0" w:color="D9D9E3"/>
                    <w:right w:val="single" w:sz="2" w:space="0" w:color="D9D9E3"/>
                  </w:divBdr>
                  <w:divsChild>
                    <w:div w:id="1587348573">
                      <w:marLeft w:val="0"/>
                      <w:marRight w:val="0"/>
                      <w:marTop w:val="0"/>
                      <w:marBottom w:val="0"/>
                      <w:divBdr>
                        <w:top w:val="single" w:sz="2" w:space="0" w:color="D9D9E3"/>
                        <w:left w:val="single" w:sz="2" w:space="0" w:color="D9D9E3"/>
                        <w:bottom w:val="single" w:sz="2" w:space="0" w:color="D9D9E3"/>
                        <w:right w:val="single" w:sz="2" w:space="0" w:color="D9D9E3"/>
                      </w:divBdr>
                      <w:divsChild>
                        <w:div w:id="1449281663">
                          <w:marLeft w:val="0"/>
                          <w:marRight w:val="0"/>
                          <w:marTop w:val="0"/>
                          <w:marBottom w:val="0"/>
                          <w:divBdr>
                            <w:top w:val="single" w:sz="2" w:space="0" w:color="D9D9E3"/>
                            <w:left w:val="single" w:sz="2" w:space="0" w:color="D9D9E3"/>
                            <w:bottom w:val="single" w:sz="2" w:space="0" w:color="D9D9E3"/>
                            <w:right w:val="single" w:sz="2" w:space="0" w:color="D9D9E3"/>
                          </w:divBdr>
                          <w:divsChild>
                            <w:div w:id="1830515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04898935">
          <w:marLeft w:val="0"/>
          <w:marRight w:val="0"/>
          <w:marTop w:val="0"/>
          <w:marBottom w:val="0"/>
          <w:divBdr>
            <w:top w:val="single" w:sz="2" w:space="0" w:color="auto"/>
            <w:left w:val="single" w:sz="2" w:space="0" w:color="auto"/>
            <w:bottom w:val="single" w:sz="6" w:space="0" w:color="auto"/>
            <w:right w:val="single" w:sz="2" w:space="0" w:color="auto"/>
          </w:divBdr>
          <w:divsChild>
            <w:div w:id="15604328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7495818">
                  <w:marLeft w:val="0"/>
                  <w:marRight w:val="0"/>
                  <w:marTop w:val="0"/>
                  <w:marBottom w:val="0"/>
                  <w:divBdr>
                    <w:top w:val="single" w:sz="2" w:space="0" w:color="D9D9E3"/>
                    <w:left w:val="single" w:sz="2" w:space="0" w:color="D9D9E3"/>
                    <w:bottom w:val="single" w:sz="2" w:space="0" w:color="D9D9E3"/>
                    <w:right w:val="single" w:sz="2" w:space="0" w:color="D9D9E3"/>
                  </w:divBdr>
                  <w:divsChild>
                    <w:div w:id="1375886963">
                      <w:marLeft w:val="0"/>
                      <w:marRight w:val="0"/>
                      <w:marTop w:val="0"/>
                      <w:marBottom w:val="0"/>
                      <w:divBdr>
                        <w:top w:val="single" w:sz="2" w:space="0" w:color="D9D9E3"/>
                        <w:left w:val="single" w:sz="2" w:space="0" w:color="D9D9E3"/>
                        <w:bottom w:val="single" w:sz="2" w:space="0" w:color="D9D9E3"/>
                        <w:right w:val="single" w:sz="2" w:space="0" w:color="D9D9E3"/>
                      </w:divBdr>
                      <w:divsChild>
                        <w:div w:id="951860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6289424">
                  <w:marLeft w:val="0"/>
                  <w:marRight w:val="0"/>
                  <w:marTop w:val="0"/>
                  <w:marBottom w:val="0"/>
                  <w:divBdr>
                    <w:top w:val="single" w:sz="2" w:space="0" w:color="D9D9E3"/>
                    <w:left w:val="single" w:sz="2" w:space="0" w:color="D9D9E3"/>
                    <w:bottom w:val="single" w:sz="2" w:space="0" w:color="D9D9E3"/>
                    <w:right w:val="single" w:sz="2" w:space="0" w:color="D9D9E3"/>
                  </w:divBdr>
                  <w:divsChild>
                    <w:div w:id="1022901988">
                      <w:marLeft w:val="0"/>
                      <w:marRight w:val="0"/>
                      <w:marTop w:val="0"/>
                      <w:marBottom w:val="0"/>
                      <w:divBdr>
                        <w:top w:val="single" w:sz="2" w:space="0" w:color="D9D9E3"/>
                        <w:left w:val="single" w:sz="2" w:space="0" w:color="D9D9E3"/>
                        <w:bottom w:val="single" w:sz="2" w:space="0" w:color="D9D9E3"/>
                        <w:right w:val="single" w:sz="2" w:space="0" w:color="D9D9E3"/>
                      </w:divBdr>
                      <w:divsChild>
                        <w:div w:id="1165125844">
                          <w:marLeft w:val="0"/>
                          <w:marRight w:val="0"/>
                          <w:marTop w:val="0"/>
                          <w:marBottom w:val="0"/>
                          <w:divBdr>
                            <w:top w:val="single" w:sz="2" w:space="0" w:color="D9D9E3"/>
                            <w:left w:val="single" w:sz="2" w:space="0" w:color="D9D9E3"/>
                            <w:bottom w:val="single" w:sz="2" w:space="0" w:color="D9D9E3"/>
                            <w:right w:val="single" w:sz="2" w:space="0" w:color="D9D9E3"/>
                          </w:divBdr>
                          <w:divsChild>
                            <w:div w:id="521669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7235340">
          <w:marLeft w:val="0"/>
          <w:marRight w:val="0"/>
          <w:marTop w:val="0"/>
          <w:marBottom w:val="0"/>
          <w:divBdr>
            <w:top w:val="single" w:sz="2" w:space="0" w:color="auto"/>
            <w:left w:val="single" w:sz="2" w:space="0" w:color="auto"/>
            <w:bottom w:val="single" w:sz="6" w:space="0" w:color="auto"/>
            <w:right w:val="single" w:sz="2" w:space="0" w:color="auto"/>
          </w:divBdr>
          <w:divsChild>
            <w:div w:id="228741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497170">
                  <w:marLeft w:val="0"/>
                  <w:marRight w:val="0"/>
                  <w:marTop w:val="0"/>
                  <w:marBottom w:val="0"/>
                  <w:divBdr>
                    <w:top w:val="single" w:sz="2" w:space="0" w:color="D9D9E3"/>
                    <w:left w:val="single" w:sz="2" w:space="0" w:color="D9D9E3"/>
                    <w:bottom w:val="single" w:sz="2" w:space="0" w:color="D9D9E3"/>
                    <w:right w:val="single" w:sz="2" w:space="0" w:color="D9D9E3"/>
                  </w:divBdr>
                  <w:divsChild>
                    <w:div w:id="513423470">
                      <w:marLeft w:val="0"/>
                      <w:marRight w:val="0"/>
                      <w:marTop w:val="0"/>
                      <w:marBottom w:val="0"/>
                      <w:divBdr>
                        <w:top w:val="single" w:sz="2" w:space="0" w:color="D9D9E3"/>
                        <w:left w:val="single" w:sz="2" w:space="0" w:color="D9D9E3"/>
                        <w:bottom w:val="single" w:sz="2" w:space="0" w:color="D9D9E3"/>
                        <w:right w:val="single" w:sz="2" w:space="0" w:color="D9D9E3"/>
                      </w:divBdr>
                      <w:divsChild>
                        <w:div w:id="1707828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6022287">
                  <w:marLeft w:val="0"/>
                  <w:marRight w:val="0"/>
                  <w:marTop w:val="0"/>
                  <w:marBottom w:val="0"/>
                  <w:divBdr>
                    <w:top w:val="single" w:sz="2" w:space="0" w:color="D9D9E3"/>
                    <w:left w:val="single" w:sz="2" w:space="0" w:color="D9D9E3"/>
                    <w:bottom w:val="single" w:sz="2" w:space="0" w:color="D9D9E3"/>
                    <w:right w:val="single" w:sz="2" w:space="0" w:color="D9D9E3"/>
                  </w:divBdr>
                  <w:divsChild>
                    <w:div w:id="1400208794">
                      <w:marLeft w:val="0"/>
                      <w:marRight w:val="0"/>
                      <w:marTop w:val="0"/>
                      <w:marBottom w:val="0"/>
                      <w:divBdr>
                        <w:top w:val="single" w:sz="2" w:space="0" w:color="D9D9E3"/>
                        <w:left w:val="single" w:sz="2" w:space="0" w:color="D9D9E3"/>
                        <w:bottom w:val="single" w:sz="2" w:space="0" w:color="D9D9E3"/>
                        <w:right w:val="single" w:sz="2" w:space="0" w:color="D9D9E3"/>
                      </w:divBdr>
                      <w:divsChild>
                        <w:div w:id="1784228672">
                          <w:marLeft w:val="0"/>
                          <w:marRight w:val="0"/>
                          <w:marTop w:val="0"/>
                          <w:marBottom w:val="0"/>
                          <w:divBdr>
                            <w:top w:val="single" w:sz="2" w:space="0" w:color="D9D9E3"/>
                            <w:left w:val="single" w:sz="2" w:space="0" w:color="D9D9E3"/>
                            <w:bottom w:val="single" w:sz="2" w:space="0" w:color="D9D9E3"/>
                            <w:right w:val="single" w:sz="2" w:space="0" w:color="D9D9E3"/>
                          </w:divBdr>
                          <w:divsChild>
                            <w:div w:id="1002658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5157594">
          <w:marLeft w:val="0"/>
          <w:marRight w:val="0"/>
          <w:marTop w:val="0"/>
          <w:marBottom w:val="0"/>
          <w:divBdr>
            <w:top w:val="single" w:sz="2" w:space="0" w:color="auto"/>
            <w:left w:val="single" w:sz="2" w:space="0" w:color="auto"/>
            <w:bottom w:val="single" w:sz="6" w:space="0" w:color="auto"/>
            <w:right w:val="single" w:sz="2" w:space="0" w:color="auto"/>
          </w:divBdr>
          <w:divsChild>
            <w:div w:id="15901920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223478">
                  <w:marLeft w:val="0"/>
                  <w:marRight w:val="0"/>
                  <w:marTop w:val="0"/>
                  <w:marBottom w:val="0"/>
                  <w:divBdr>
                    <w:top w:val="single" w:sz="2" w:space="0" w:color="D9D9E3"/>
                    <w:left w:val="single" w:sz="2" w:space="0" w:color="D9D9E3"/>
                    <w:bottom w:val="single" w:sz="2" w:space="0" w:color="D9D9E3"/>
                    <w:right w:val="single" w:sz="2" w:space="0" w:color="D9D9E3"/>
                  </w:divBdr>
                  <w:divsChild>
                    <w:div w:id="1047998262">
                      <w:marLeft w:val="0"/>
                      <w:marRight w:val="0"/>
                      <w:marTop w:val="0"/>
                      <w:marBottom w:val="0"/>
                      <w:divBdr>
                        <w:top w:val="single" w:sz="2" w:space="0" w:color="D9D9E3"/>
                        <w:left w:val="single" w:sz="2" w:space="0" w:color="D9D9E3"/>
                        <w:bottom w:val="single" w:sz="2" w:space="0" w:color="D9D9E3"/>
                        <w:right w:val="single" w:sz="2" w:space="0" w:color="D9D9E3"/>
                      </w:divBdr>
                      <w:divsChild>
                        <w:div w:id="1139688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2988780">
                  <w:marLeft w:val="0"/>
                  <w:marRight w:val="0"/>
                  <w:marTop w:val="0"/>
                  <w:marBottom w:val="0"/>
                  <w:divBdr>
                    <w:top w:val="single" w:sz="2" w:space="0" w:color="D9D9E3"/>
                    <w:left w:val="single" w:sz="2" w:space="0" w:color="D9D9E3"/>
                    <w:bottom w:val="single" w:sz="2" w:space="0" w:color="D9D9E3"/>
                    <w:right w:val="single" w:sz="2" w:space="0" w:color="D9D9E3"/>
                  </w:divBdr>
                  <w:divsChild>
                    <w:div w:id="985625839">
                      <w:marLeft w:val="0"/>
                      <w:marRight w:val="0"/>
                      <w:marTop w:val="0"/>
                      <w:marBottom w:val="0"/>
                      <w:divBdr>
                        <w:top w:val="single" w:sz="2" w:space="0" w:color="D9D9E3"/>
                        <w:left w:val="single" w:sz="2" w:space="0" w:color="D9D9E3"/>
                        <w:bottom w:val="single" w:sz="2" w:space="0" w:color="D9D9E3"/>
                        <w:right w:val="single" w:sz="2" w:space="0" w:color="D9D9E3"/>
                      </w:divBdr>
                      <w:divsChild>
                        <w:div w:id="79183404">
                          <w:marLeft w:val="0"/>
                          <w:marRight w:val="0"/>
                          <w:marTop w:val="0"/>
                          <w:marBottom w:val="0"/>
                          <w:divBdr>
                            <w:top w:val="single" w:sz="2" w:space="0" w:color="D9D9E3"/>
                            <w:left w:val="single" w:sz="2" w:space="0" w:color="D9D9E3"/>
                            <w:bottom w:val="single" w:sz="2" w:space="0" w:color="D9D9E3"/>
                            <w:right w:val="single" w:sz="2" w:space="0" w:color="D9D9E3"/>
                          </w:divBdr>
                          <w:divsChild>
                            <w:div w:id="1259750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3469689">
          <w:marLeft w:val="0"/>
          <w:marRight w:val="0"/>
          <w:marTop w:val="0"/>
          <w:marBottom w:val="0"/>
          <w:divBdr>
            <w:top w:val="single" w:sz="2" w:space="0" w:color="auto"/>
            <w:left w:val="single" w:sz="2" w:space="0" w:color="auto"/>
            <w:bottom w:val="single" w:sz="6" w:space="0" w:color="auto"/>
            <w:right w:val="single" w:sz="2" w:space="0" w:color="auto"/>
          </w:divBdr>
          <w:divsChild>
            <w:div w:id="1872456598">
              <w:marLeft w:val="0"/>
              <w:marRight w:val="0"/>
              <w:marTop w:val="100"/>
              <w:marBottom w:val="100"/>
              <w:divBdr>
                <w:top w:val="single" w:sz="2" w:space="0" w:color="D9D9E3"/>
                <w:left w:val="single" w:sz="2" w:space="0" w:color="D9D9E3"/>
                <w:bottom w:val="single" w:sz="2" w:space="0" w:color="D9D9E3"/>
                <w:right w:val="single" w:sz="2" w:space="0" w:color="D9D9E3"/>
              </w:divBdr>
              <w:divsChild>
                <w:div w:id="597180582">
                  <w:marLeft w:val="0"/>
                  <w:marRight w:val="0"/>
                  <w:marTop w:val="0"/>
                  <w:marBottom w:val="0"/>
                  <w:divBdr>
                    <w:top w:val="single" w:sz="2" w:space="0" w:color="D9D9E3"/>
                    <w:left w:val="single" w:sz="2" w:space="0" w:color="D9D9E3"/>
                    <w:bottom w:val="single" w:sz="2" w:space="0" w:color="D9D9E3"/>
                    <w:right w:val="single" w:sz="2" w:space="0" w:color="D9D9E3"/>
                  </w:divBdr>
                  <w:divsChild>
                    <w:div w:id="1958752711">
                      <w:marLeft w:val="0"/>
                      <w:marRight w:val="0"/>
                      <w:marTop w:val="0"/>
                      <w:marBottom w:val="0"/>
                      <w:divBdr>
                        <w:top w:val="single" w:sz="2" w:space="0" w:color="D9D9E3"/>
                        <w:left w:val="single" w:sz="2" w:space="0" w:color="D9D9E3"/>
                        <w:bottom w:val="single" w:sz="2" w:space="0" w:color="D9D9E3"/>
                        <w:right w:val="single" w:sz="2" w:space="0" w:color="D9D9E3"/>
                      </w:divBdr>
                      <w:divsChild>
                        <w:div w:id="676465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7167401">
                  <w:marLeft w:val="0"/>
                  <w:marRight w:val="0"/>
                  <w:marTop w:val="0"/>
                  <w:marBottom w:val="0"/>
                  <w:divBdr>
                    <w:top w:val="single" w:sz="2" w:space="0" w:color="D9D9E3"/>
                    <w:left w:val="single" w:sz="2" w:space="0" w:color="D9D9E3"/>
                    <w:bottom w:val="single" w:sz="2" w:space="0" w:color="D9D9E3"/>
                    <w:right w:val="single" w:sz="2" w:space="0" w:color="D9D9E3"/>
                  </w:divBdr>
                  <w:divsChild>
                    <w:div w:id="1819564967">
                      <w:marLeft w:val="0"/>
                      <w:marRight w:val="0"/>
                      <w:marTop w:val="0"/>
                      <w:marBottom w:val="0"/>
                      <w:divBdr>
                        <w:top w:val="single" w:sz="2" w:space="0" w:color="D9D9E3"/>
                        <w:left w:val="single" w:sz="2" w:space="0" w:color="D9D9E3"/>
                        <w:bottom w:val="single" w:sz="2" w:space="0" w:color="D9D9E3"/>
                        <w:right w:val="single" w:sz="2" w:space="0" w:color="D9D9E3"/>
                      </w:divBdr>
                      <w:divsChild>
                        <w:div w:id="201944905">
                          <w:marLeft w:val="0"/>
                          <w:marRight w:val="0"/>
                          <w:marTop w:val="0"/>
                          <w:marBottom w:val="0"/>
                          <w:divBdr>
                            <w:top w:val="single" w:sz="2" w:space="0" w:color="D9D9E3"/>
                            <w:left w:val="single" w:sz="2" w:space="0" w:color="D9D9E3"/>
                            <w:bottom w:val="single" w:sz="2" w:space="0" w:color="D9D9E3"/>
                            <w:right w:val="single" w:sz="2" w:space="0" w:color="D9D9E3"/>
                          </w:divBdr>
                          <w:divsChild>
                            <w:div w:id="2111660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3815083">
          <w:marLeft w:val="0"/>
          <w:marRight w:val="0"/>
          <w:marTop w:val="0"/>
          <w:marBottom w:val="0"/>
          <w:divBdr>
            <w:top w:val="single" w:sz="2" w:space="0" w:color="auto"/>
            <w:left w:val="single" w:sz="2" w:space="0" w:color="auto"/>
            <w:bottom w:val="single" w:sz="6" w:space="0" w:color="auto"/>
            <w:right w:val="single" w:sz="2" w:space="0" w:color="auto"/>
          </w:divBdr>
          <w:divsChild>
            <w:div w:id="1502698448">
              <w:marLeft w:val="0"/>
              <w:marRight w:val="0"/>
              <w:marTop w:val="100"/>
              <w:marBottom w:val="100"/>
              <w:divBdr>
                <w:top w:val="single" w:sz="2" w:space="0" w:color="D9D9E3"/>
                <w:left w:val="single" w:sz="2" w:space="0" w:color="D9D9E3"/>
                <w:bottom w:val="single" w:sz="2" w:space="0" w:color="D9D9E3"/>
                <w:right w:val="single" w:sz="2" w:space="0" w:color="D9D9E3"/>
              </w:divBdr>
              <w:divsChild>
                <w:div w:id="250282696">
                  <w:marLeft w:val="0"/>
                  <w:marRight w:val="0"/>
                  <w:marTop w:val="0"/>
                  <w:marBottom w:val="0"/>
                  <w:divBdr>
                    <w:top w:val="single" w:sz="2" w:space="0" w:color="D9D9E3"/>
                    <w:left w:val="single" w:sz="2" w:space="0" w:color="D9D9E3"/>
                    <w:bottom w:val="single" w:sz="2" w:space="0" w:color="D9D9E3"/>
                    <w:right w:val="single" w:sz="2" w:space="0" w:color="D9D9E3"/>
                  </w:divBdr>
                  <w:divsChild>
                    <w:div w:id="1920410203">
                      <w:marLeft w:val="0"/>
                      <w:marRight w:val="0"/>
                      <w:marTop w:val="0"/>
                      <w:marBottom w:val="0"/>
                      <w:divBdr>
                        <w:top w:val="single" w:sz="2" w:space="0" w:color="D9D9E3"/>
                        <w:left w:val="single" w:sz="2" w:space="0" w:color="D9D9E3"/>
                        <w:bottom w:val="single" w:sz="2" w:space="0" w:color="D9D9E3"/>
                        <w:right w:val="single" w:sz="2" w:space="0" w:color="D9D9E3"/>
                      </w:divBdr>
                      <w:divsChild>
                        <w:div w:id="1212382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7379133">
                  <w:marLeft w:val="0"/>
                  <w:marRight w:val="0"/>
                  <w:marTop w:val="0"/>
                  <w:marBottom w:val="0"/>
                  <w:divBdr>
                    <w:top w:val="single" w:sz="2" w:space="0" w:color="D9D9E3"/>
                    <w:left w:val="single" w:sz="2" w:space="0" w:color="D9D9E3"/>
                    <w:bottom w:val="single" w:sz="2" w:space="0" w:color="D9D9E3"/>
                    <w:right w:val="single" w:sz="2" w:space="0" w:color="D9D9E3"/>
                  </w:divBdr>
                  <w:divsChild>
                    <w:div w:id="1535461269">
                      <w:marLeft w:val="0"/>
                      <w:marRight w:val="0"/>
                      <w:marTop w:val="0"/>
                      <w:marBottom w:val="0"/>
                      <w:divBdr>
                        <w:top w:val="single" w:sz="2" w:space="0" w:color="D9D9E3"/>
                        <w:left w:val="single" w:sz="2" w:space="0" w:color="D9D9E3"/>
                        <w:bottom w:val="single" w:sz="2" w:space="0" w:color="D9D9E3"/>
                        <w:right w:val="single" w:sz="2" w:space="0" w:color="D9D9E3"/>
                      </w:divBdr>
                      <w:divsChild>
                        <w:div w:id="1338657926">
                          <w:marLeft w:val="0"/>
                          <w:marRight w:val="0"/>
                          <w:marTop w:val="0"/>
                          <w:marBottom w:val="0"/>
                          <w:divBdr>
                            <w:top w:val="single" w:sz="2" w:space="0" w:color="D9D9E3"/>
                            <w:left w:val="single" w:sz="2" w:space="0" w:color="D9D9E3"/>
                            <w:bottom w:val="single" w:sz="2" w:space="0" w:color="D9D9E3"/>
                            <w:right w:val="single" w:sz="2" w:space="0" w:color="D9D9E3"/>
                          </w:divBdr>
                          <w:divsChild>
                            <w:div w:id="784931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4333164">
          <w:marLeft w:val="0"/>
          <w:marRight w:val="0"/>
          <w:marTop w:val="0"/>
          <w:marBottom w:val="0"/>
          <w:divBdr>
            <w:top w:val="single" w:sz="2" w:space="0" w:color="auto"/>
            <w:left w:val="single" w:sz="2" w:space="0" w:color="auto"/>
            <w:bottom w:val="single" w:sz="6" w:space="0" w:color="auto"/>
            <w:right w:val="single" w:sz="2" w:space="0" w:color="auto"/>
          </w:divBdr>
          <w:divsChild>
            <w:div w:id="292371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856117294">
                  <w:marLeft w:val="0"/>
                  <w:marRight w:val="0"/>
                  <w:marTop w:val="0"/>
                  <w:marBottom w:val="0"/>
                  <w:divBdr>
                    <w:top w:val="single" w:sz="2" w:space="0" w:color="D9D9E3"/>
                    <w:left w:val="single" w:sz="2" w:space="0" w:color="D9D9E3"/>
                    <w:bottom w:val="single" w:sz="2" w:space="0" w:color="D9D9E3"/>
                    <w:right w:val="single" w:sz="2" w:space="0" w:color="D9D9E3"/>
                  </w:divBdr>
                  <w:divsChild>
                    <w:div w:id="278953972">
                      <w:marLeft w:val="0"/>
                      <w:marRight w:val="0"/>
                      <w:marTop w:val="0"/>
                      <w:marBottom w:val="0"/>
                      <w:divBdr>
                        <w:top w:val="single" w:sz="2" w:space="0" w:color="D9D9E3"/>
                        <w:left w:val="single" w:sz="2" w:space="0" w:color="D9D9E3"/>
                        <w:bottom w:val="single" w:sz="2" w:space="0" w:color="D9D9E3"/>
                        <w:right w:val="single" w:sz="2" w:space="0" w:color="D9D9E3"/>
                      </w:divBdr>
                      <w:divsChild>
                        <w:div w:id="1035347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5885524">
                  <w:marLeft w:val="0"/>
                  <w:marRight w:val="0"/>
                  <w:marTop w:val="0"/>
                  <w:marBottom w:val="0"/>
                  <w:divBdr>
                    <w:top w:val="single" w:sz="2" w:space="0" w:color="D9D9E3"/>
                    <w:left w:val="single" w:sz="2" w:space="0" w:color="D9D9E3"/>
                    <w:bottom w:val="single" w:sz="2" w:space="0" w:color="D9D9E3"/>
                    <w:right w:val="single" w:sz="2" w:space="0" w:color="D9D9E3"/>
                  </w:divBdr>
                  <w:divsChild>
                    <w:div w:id="1220242712">
                      <w:marLeft w:val="0"/>
                      <w:marRight w:val="0"/>
                      <w:marTop w:val="0"/>
                      <w:marBottom w:val="0"/>
                      <w:divBdr>
                        <w:top w:val="single" w:sz="2" w:space="0" w:color="D9D9E3"/>
                        <w:left w:val="single" w:sz="2" w:space="0" w:color="D9D9E3"/>
                        <w:bottom w:val="single" w:sz="2" w:space="0" w:color="D9D9E3"/>
                        <w:right w:val="single" w:sz="2" w:space="0" w:color="D9D9E3"/>
                      </w:divBdr>
                      <w:divsChild>
                        <w:div w:id="444734151">
                          <w:marLeft w:val="0"/>
                          <w:marRight w:val="0"/>
                          <w:marTop w:val="0"/>
                          <w:marBottom w:val="0"/>
                          <w:divBdr>
                            <w:top w:val="single" w:sz="2" w:space="0" w:color="D9D9E3"/>
                            <w:left w:val="single" w:sz="2" w:space="0" w:color="D9D9E3"/>
                            <w:bottom w:val="single" w:sz="2" w:space="0" w:color="D9D9E3"/>
                            <w:right w:val="single" w:sz="2" w:space="0" w:color="D9D9E3"/>
                          </w:divBdr>
                          <w:divsChild>
                            <w:div w:id="2033412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5710314">
          <w:marLeft w:val="0"/>
          <w:marRight w:val="0"/>
          <w:marTop w:val="0"/>
          <w:marBottom w:val="0"/>
          <w:divBdr>
            <w:top w:val="single" w:sz="2" w:space="0" w:color="auto"/>
            <w:left w:val="single" w:sz="2" w:space="0" w:color="auto"/>
            <w:bottom w:val="single" w:sz="6" w:space="0" w:color="auto"/>
            <w:right w:val="single" w:sz="2" w:space="0" w:color="auto"/>
          </w:divBdr>
          <w:divsChild>
            <w:div w:id="208033644">
              <w:marLeft w:val="0"/>
              <w:marRight w:val="0"/>
              <w:marTop w:val="100"/>
              <w:marBottom w:val="100"/>
              <w:divBdr>
                <w:top w:val="single" w:sz="2" w:space="0" w:color="D9D9E3"/>
                <w:left w:val="single" w:sz="2" w:space="0" w:color="D9D9E3"/>
                <w:bottom w:val="single" w:sz="2" w:space="0" w:color="D9D9E3"/>
                <w:right w:val="single" w:sz="2" w:space="0" w:color="D9D9E3"/>
              </w:divBdr>
              <w:divsChild>
                <w:div w:id="1680153297">
                  <w:marLeft w:val="0"/>
                  <w:marRight w:val="0"/>
                  <w:marTop w:val="0"/>
                  <w:marBottom w:val="0"/>
                  <w:divBdr>
                    <w:top w:val="single" w:sz="2" w:space="0" w:color="D9D9E3"/>
                    <w:left w:val="single" w:sz="2" w:space="0" w:color="D9D9E3"/>
                    <w:bottom w:val="single" w:sz="2" w:space="0" w:color="D9D9E3"/>
                    <w:right w:val="single" w:sz="2" w:space="0" w:color="D9D9E3"/>
                  </w:divBdr>
                  <w:divsChild>
                    <w:div w:id="1012947980">
                      <w:marLeft w:val="0"/>
                      <w:marRight w:val="0"/>
                      <w:marTop w:val="0"/>
                      <w:marBottom w:val="0"/>
                      <w:divBdr>
                        <w:top w:val="single" w:sz="2" w:space="0" w:color="D9D9E3"/>
                        <w:left w:val="single" w:sz="2" w:space="0" w:color="D9D9E3"/>
                        <w:bottom w:val="single" w:sz="2" w:space="0" w:color="D9D9E3"/>
                        <w:right w:val="single" w:sz="2" w:space="0" w:color="D9D9E3"/>
                      </w:divBdr>
                      <w:divsChild>
                        <w:div w:id="50772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0259694">
                  <w:marLeft w:val="0"/>
                  <w:marRight w:val="0"/>
                  <w:marTop w:val="0"/>
                  <w:marBottom w:val="0"/>
                  <w:divBdr>
                    <w:top w:val="single" w:sz="2" w:space="0" w:color="D9D9E3"/>
                    <w:left w:val="single" w:sz="2" w:space="0" w:color="D9D9E3"/>
                    <w:bottom w:val="single" w:sz="2" w:space="0" w:color="D9D9E3"/>
                    <w:right w:val="single" w:sz="2" w:space="0" w:color="D9D9E3"/>
                  </w:divBdr>
                  <w:divsChild>
                    <w:div w:id="1984962354">
                      <w:marLeft w:val="0"/>
                      <w:marRight w:val="0"/>
                      <w:marTop w:val="0"/>
                      <w:marBottom w:val="0"/>
                      <w:divBdr>
                        <w:top w:val="single" w:sz="2" w:space="0" w:color="D9D9E3"/>
                        <w:left w:val="single" w:sz="2" w:space="0" w:color="D9D9E3"/>
                        <w:bottom w:val="single" w:sz="2" w:space="0" w:color="D9D9E3"/>
                        <w:right w:val="single" w:sz="2" w:space="0" w:color="D9D9E3"/>
                      </w:divBdr>
                      <w:divsChild>
                        <w:div w:id="122236217">
                          <w:marLeft w:val="0"/>
                          <w:marRight w:val="0"/>
                          <w:marTop w:val="0"/>
                          <w:marBottom w:val="0"/>
                          <w:divBdr>
                            <w:top w:val="single" w:sz="2" w:space="0" w:color="D9D9E3"/>
                            <w:left w:val="single" w:sz="2" w:space="0" w:color="D9D9E3"/>
                            <w:bottom w:val="single" w:sz="2" w:space="0" w:color="D9D9E3"/>
                            <w:right w:val="single" w:sz="2" w:space="0" w:color="D9D9E3"/>
                          </w:divBdr>
                          <w:divsChild>
                            <w:div w:id="1589927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3747532">
          <w:marLeft w:val="0"/>
          <w:marRight w:val="0"/>
          <w:marTop w:val="0"/>
          <w:marBottom w:val="0"/>
          <w:divBdr>
            <w:top w:val="single" w:sz="2" w:space="0" w:color="auto"/>
            <w:left w:val="single" w:sz="2" w:space="0" w:color="auto"/>
            <w:bottom w:val="single" w:sz="6" w:space="0" w:color="auto"/>
            <w:right w:val="single" w:sz="2" w:space="0" w:color="auto"/>
          </w:divBdr>
          <w:divsChild>
            <w:div w:id="627707868">
              <w:marLeft w:val="0"/>
              <w:marRight w:val="0"/>
              <w:marTop w:val="100"/>
              <w:marBottom w:val="100"/>
              <w:divBdr>
                <w:top w:val="single" w:sz="2" w:space="0" w:color="D9D9E3"/>
                <w:left w:val="single" w:sz="2" w:space="0" w:color="D9D9E3"/>
                <w:bottom w:val="single" w:sz="2" w:space="0" w:color="D9D9E3"/>
                <w:right w:val="single" w:sz="2" w:space="0" w:color="D9D9E3"/>
              </w:divBdr>
              <w:divsChild>
                <w:div w:id="1678070164">
                  <w:marLeft w:val="0"/>
                  <w:marRight w:val="0"/>
                  <w:marTop w:val="0"/>
                  <w:marBottom w:val="0"/>
                  <w:divBdr>
                    <w:top w:val="single" w:sz="2" w:space="0" w:color="D9D9E3"/>
                    <w:left w:val="single" w:sz="2" w:space="0" w:color="D9D9E3"/>
                    <w:bottom w:val="single" w:sz="2" w:space="0" w:color="D9D9E3"/>
                    <w:right w:val="single" w:sz="2" w:space="0" w:color="D9D9E3"/>
                  </w:divBdr>
                  <w:divsChild>
                    <w:div w:id="1877814418">
                      <w:marLeft w:val="0"/>
                      <w:marRight w:val="0"/>
                      <w:marTop w:val="0"/>
                      <w:marBottom w:val="0"/>
                      <w:divBdr>
                        <w:top w:val="single" w:sz="2" w:space="0" w:color="D9D9E3"/>
                        <w:left w:val="single" w:sz="2" w:space="0" w:color="D9D9E3"/>
                        <w:bottom w:val="single" w:sz="2" w:space="0" w:color="D9D9E3"/>
                        <w:right w:val="single" w:sz="2" w:space="0" w:color="D9D9E3"/>
                      </w:divBdr>
                      <w:divsChild>
                        <w:div w:id="1179657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5339292">
                  <w:marLeft w:val="0"/>
                  <w:marRight w:val="0"/>
                  <w:marTop w:val="0"/>
                  <w:marBottom w:val="0"/>
                  <w:divBdr>
                    <w:top w:val="single" w:sz="2" w:space="0" w:color="D9D9E3"/>
                    <w:left w:val="single" w:sz="2" w:space="0" w:color="D9D9E3"/>
                    <w:bottom w:val="single" w:sz="2" w:space="0" w:color="D9D9E3"/>
                    <w:right w:val="single" w:sz="2" w:space="0" w:color="D9D9E3"/>
                  </w:divBdr>
                  <w:divsChild>
                    <w:div w:id="82380679">
                      <w:marLeft w:val="0"/>
                      <w:marRight w:val="0"/>
                      <w:marTop w:val="0"/>
                      <w:marBottom w:val="0"/>
                      <w:divBdr>
                        <w:top w:val="single" w:sz="2" w:space="0" w:color="D9D9E3"/>
                        <w:left w:val="single" w:sz="2" w:space="0" w:color="D9D9E3"/>
                        <w:bottom w:val="single" w:sz="2" w:space="0" w:color="D9D9E3"/>
                        <w:right w:val="single" w:sz="2" w:space="0" w:color="D9D9E3"/>
                      </w:divBdr>
                      <w:divsChild>
                        <w:div w:id="1084106938">
                          <w:marLeft w:val="0"/>
                          <w:marRight w:val="0"/>
                          <w:marTop w:val="0"/>
                          <w:marBottom w:val="0"/>
                          <w:divBdr>
                            <w:top w:val="single" w:sz="2" w:space="0" w:color="D9D9E3"/>
                            <w:left w:val="single" w:sz="2" w:space="0" w:color="D9D9E3"/>
                            <w:bottom w:val="single" w:sz="2" w:space="0" w:color="D9D9E3"/>
                            <w:right w:val="single" w:sz="2" w:space="0" w:color="D9D9E3"/>
                          </w:divBdr>
                          <w:divsChild>
                            <w:div w:id="877739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8495674">
          <w:marLeft w:val="0"/>
          <w:marRight w:val="0"/>
          <w:marTop w:val="0"/>
          <w:marBottom w:val="0"/>
          <w:divBdr>
            <w:top w:val="single" w:sz="2" w:space="0" w:color="auto"/>
            <w:left w:val="single" w:sz="2" w:space="0" w:color="auto"/>
            <w:bottom w:val="single" w:sz="6" w:space="0" w:color="auto"/>
            <w:right w:val="single" w:sz="2" w:space="0" w:color="auto"/>
          </w:divBdr>
          <w:divsChild>
            <w:div w:id="895094144">
              <w:marLeft w:val="0"/>
              <w:marRight w:val="0"/>
              <w:marTop w:val="100"/>
              <w:marBottom w:val="100"/>
              <w:divBdr>
                <w:top w:val="single" w:sz="2" w:space="0" w:color="D9D9E3"/>
                <w:left w:val="single" w:sz="2" w:space="0" w:color="D9D9E3"/>
                <w:bottom w:val="single" w:sz="2" w:space="0" w:color="D9D9E3"/>
                <w:right w:val="single" w:sz="2" w:space="0" w:color="D9D9E3"/>
              </w:divBdr>
              <w:divsChild>
                <w:div w:id="2107337519">
                  <w:marLeft w:val="0"/>
                  <w:marRight w:val="0"/>
                  <w:marTop w:val="0"/>
                  <w:marBottom w:val="0"/>
                  <w:divBdr>
                    <w:top w:val="single" w:sz="2" w:space="0" w:color="D9D9E3"/>
                    <w:left w:val="single" w:sz="2" w:space="0" w:color="D9D9E3"/>
                    <w:bottom w:val="single" w:sz="2" w:space="0" w:color="D9D9E3"/>
                    <w:right w:val="single" w:sz="2" w:space="0" w:color="D9D9E3"/>
                  </w:divBdr>
                  <w:divsChild>
                    <w:div w:id="906040405">
                      <w:marLeft w:val="0"/>
                      <w:marRight w:val="0"/>
                      <w:marTop w:val="0"/>
                      <w:marBottom w:val="0"/>
                      <w:divBdr>
                        <w:top w:val="single" w:sz="2" w:space="0" w:color="D9D9E3"/>
                        <w:left w:val="single" w:sz="2" w:space="0" w:color="D9D9E3"/>
                        <w:bottom w:val="single" w:sz="2" w:space="0" w:color="D9D9E3"/>
                        <w:right w:val="single" w:sz="2" w:space="0" w:color="D9D9E3"/>
                      </w:divBdr>
                      <w:divsChild>
                        <w:div w:id="391777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1657084">
                  <w:marLeft w:val="0"/>
                  <w:marRight w:val="0"/>
                  <w:marTop w:val="0"/>
                  <w:marBottom w:val="0"/>
                  <w:divBdr>
                    <w:top w:val="single" w:sz="2" w:space="0" w:color="D9D9E3"/>
                    <w:left w:val="single" w:sz="2" w:space="0" w:color="D9D9E3"/>
                    <w:bottom w:val="single" w:sz="2" w:space="0" w:color="D9D9E3"/>
                    <w:right w:val="single" w:sz="2" w:space="0" w:color="D9D9E3"/>
                  </w:divBdr>
                  <w:divsChild>
                    <w:div w:id="1744983324">
                      <w:marLeft w:val="0"/>
                      <w:marRight w:val="0"/>
                      <w:marTop w:val="0"/>
                      <w:marBottom w:val="0"/>
                      <w:divBdr>
                        <w:top w:val="single" w:sz="2" w:space="0" w:color="D9D9E3"/>
                        <w:left w:val="single" w:sz="2" w:space="0" w:color="D9D9E3"/>
                        <w:bottom w:val="single" w:sz="2" w:space="0" w:color="D9D9E3"/>
                        <w:right w:val="single" w:sz="2" w:space="0" w:color="D9D9E3"/>
                      </w:divBdr>
                      <w:divsChild>
                        <w:div w:id="1866751128">
                          <w:marLeft w:val="0"/>
                          <w:marRight w:val="0"/>
                          <w:marTop w:val="0"/>
                          <w:marBottom w:val="0"/>
                          <w:divBdr>
                            <w:top w:val="single" w:sz="2" w:space="0" w:color="D9D9E3"/>
                            <w:left w:val="single" w:sz="2" w:space="0" w:color="D9D9E3"/>
                            <w:bottom w:val="single" w:sz="2" w:space="0" w:color="D9D9E3"/>
                            <w:right w:val="single" w:sz="2" w:space="0" w:color="D9D9E3"/>
                          </w:divBdr>
                          <w:divsChild>
                            <w:div w:id="325934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34907358">
          <w:marLeft w:val="0"/>
          <w:marRight w:val="0"/>
          <w:marTop w:val="0"/>
          <w:marBottom w:val="0"/>
          <w:divBdr>
            <w:top w:val="single" w:sz="2" w:space="0" w:color="auto"/>
            <w:left w:val="single" w:sz="2" w:space="0" w:color="auto"/>
            <w:bottom w:val="single" w:sz="6" w:space="0" w:color="auto"/>
            <w:right w:val="single" w:sz="2" w:space="0" w:color="auto"/>
          </w:divBdr>
          <w:divsChild>
            <w:div w:id="835729035">
              <w:marLeft w:val="0"/>
              <w:marRight w:val="0"/>
              <w:marTop w:val="100"/>
              <w:marBottom w:val="100"/>
              <w:divBdr>
                <w:top w:val="single" w:sz="2" w:space="0" w:color="D9D9E3"/>
                <w:left w:val="single" w:sz="2" w:space="0" w:color="D9D9E3"/>
                <w:bottom w:val="single" w:sz="2" w:space="0" w:color="D9D9E3"/>
                <w:right w:val="single" w:sz="2" w:space="0" w:color="D9D9E3"/>
              </w:divBdr>
              <w:divsChild>
                <w:div w:id="1544051408">
                  <w:marLeft w:val="0"/>
                  <w:marRight w:val="0"/>
                  <w:marTop w:val="0"/>
                  <w:marBottom w:val="0"/>
                  <w:divBdr>
                    <w:top w:val="single" w:sz="2" w:space="0" w:color="D9D9E3"/>
                    <w:left w:val="single" w:sz="2" w:space="0" w:color="D9D9E3"/>
                    <w:bottom w:val="single" w:sz="2" w:space="0" w:color="D9D9E3"/>
                    <w:right w:val="single" w:sz="2" w:space="0" w:color="D9D9E3"/>
                  </w:divBdr>
                  <w:divsChild>
                    <w:div w:id="1386025908">
                      <w:marLeft w:val="0"/>
                      <w:marRight w:val="0"/>
                      <w:marTop w:val="0"/>
                      <w:marBottom w:val="0"/>
                      <w:divBdr>
                        <w:top w:val="single" w:sz="2" w:space="0" w:color="D9D9E3"/>
                        <w:left w:val="single" w:sz="2" w:space="0" w:color="D9D9E3"/>
                        <w:bottom w:val="single" w:sz="2" w:space="0" w:color="D9D9E3"/>
                        <w:right w:val="single" w:sz="2" w:space="0" w:color="D9D9E3"/>
                      </w:divBdr>
                      <w:divsChild>
                        <w:div w:id="1646087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9943056">
                  <w:marLeft w:val="0"/>
                  <w:marRight w:val="0"/>
                  <w:marTop w:val="0"/>
                  <w:marBottom w:val="0"/>
                  <w:divBdr>
                    <w:top w:val="single" w:sz="2" w:space="0" w:color="D9D9E3"/>
                    <w:left w:val="single" w:sz="2" w:space="0" w:color="D9D9E3"/>
                    <w:bottom w:val="single" w:sz="2" w:space="0" w:color="D9D9E3"/>
                    <w:right w:val="single" w:sz="2" w:space="0" w:color="D9D9E3"/>
                  </w:divBdr>
                  <w:divsChild>
                    <w:div w:id="89008102">
                      <w:marLeft w:val="0"/>
                      <w:marRight w:val="0"/>
                      <w:marTop w:val="0"/>
                      <w:marBottom w:val="0"/>
                      <w:divBdr>
                        <w:top w:val="single" w:sz="2" w:space="0" w:color="D9D9E3"/>
                        <w:left w:val="single" w:sz="2" w:space="0" w:color="D9D9E3"/>
                        <w:bottom w:val="single" w:sz="2" w:space="0" w:color="D9D9E3"/>
                        <w:right w:val="single" w:sz="2" w:space="0" w:color="D9D9E3"/>
                      </w:divBdr>
                      <w:divsChild>
                        <w:div w:id="869218748">
                          <w:marLeft w:val="0"/>
                          <w:marRight w:val="0"/>
                          <w:marTop w:val="0"/>
                          <w:marBottom w:val="0"/>
                          <w:divBdr>
                            <w:top w:val="single" w:sz="2" w:space="0" w:color="D9D9E3"/>
                            <w:left w:val="single" w:sz="2" w:space="0" w:color="D9D9E3"/>
                            <w:bottom w:val="single" w:sz="2" w:space="0" w:color="D9D9E3"/>
                            <w:right w:val="single" w:sz="2" w:space="0" w:color="D9D9E3"/>
                          </w:divBdr>
                          <w:divsChild>
                            <w:div w:id="1933929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9184623">
          <w:marLeft w:val="0"/>
          <w:marRight w:val="0"/>
          <w:marTop w:val="0"/>
          <w:marBottom w:val="0"/>
          <w:divBdr>
            <w:top w:val="single" w:sz="2" w:space="0" w:color="auto"/>
            <w:left w:val="single" w:sz="2" w:space="0" w:color="auto"/>
            <w:bottom w:val="single" w:sz="6" w:space="0" w:color="auto"/>
            <w:right w:val="single" w:sz="2" w:space="0" w:color="auto"/>
          </w:divBdr>
          <w:divsChild>
            <w:div w:id="9545634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921104">
                  <w:marLeft w:val="0"/>
                  <w:marRight w:val="0"/>
                  <w:marTop w:val="0"/>
                  <w:marBottom w:val="0"/>
                  <w:divBdr>
                    <w:top w:val="single" w:sz="2" w:space="0" w:color="D9D9E3"/>
                    <w:left w:val="single" w:sz="2" w:space="0" w:color="D9D9E3"/>
                    <w:bottom w:val="single" w:sz="2" w:space="0" w:color="D9D9E3"/>
                    <w:right w:val="single" w:sz="2" w:space="0" w:color="D9D9E3"/>
                  </w:divBdr>
                  <w:divsChild>
                    <w:div w:id="778375095">
                      <w:marLeft w:val="0"/>
                      <w:marRight w:val="0"/>
                      <w:marTop w:val="0"/>
                      <w:marBottom w:val="0"/>
                      <w:divBdr>
                        <w:top w:val="single" w:sz="2" w:space="0" w:color="D9D9E3"/>
                        <w:left w:val="single" w:sz="2" w:space="0" w:color="D9D9E3"/>
                        <w:bottom w:val="single" w:sz="2" w:space="0" w:color="D9D9E3"/>
                        <w:right w:val="single" w:sz="2" w:space="0" w:color="D9D9E3"/>
                      </w:divBdr>
                      <w:divsChild>
                        <w:div w:id="1460610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3962059">
                  <w:marLeft w:val="0"/>
                  <w:marRight w:val="0"/>
                  <w:marTop w:val="0"/>
                  <w:marBottom w:val="0"/>
                  <w:divBdr>
                    <w:top w:val="single" w:sz="2" w:space="0" w:color="D9D9E3"/>
                    <w:left w:val="single" w:sz="2" w:space="0" w:color="D9D9E3"/>
                    <w:bottom w:val="single" w:sz="2" w:space="0" w:color="D9D9E3"/>
                    <w:right w:val="single" w:sz="2" w:space="0" w:color="D9D9E3"/>
                  </w:divBdr>
                  <w:divsChild>
                    <w:div w:id="60714505">
                      <w:marLeft w:val="0"/>
                      <w:marRight w:val="0"/>
                      <w:marTop w:val="0"/>
                      <w:marBottom w:val="0"/>
                      <w:divBdr>
                        <w:top w:val="single" w:sz="2" w:space="0" w:color="D9D9E3"/>
                        <w:left w:val="single" w:sz="2" w:space="0" w:color="D9D9E3"/>
                        <w:bottom w:val="single" w:sz="2" w:space="0" w:color="D9D9E3"/>
                        <w:right w:val="single" w:sz="2" w:space="0" w:color="D9D9E3"/>
                      </w:divBdr>
                      <w:divsChild>
                        <w:div w:id="647170155">
                          <w:marLeft w:val="0"/>
                          <w:marRight w:val="0"/>
                          <w:marTop w:val="0"/>
                          <w:marBottom w:val="0"/>
                          <w:divBdr>
                            <w:top w:val="single" w:sz="2" w:space="0" w:color="D9D9E3"/>
                            <w:left w:val="single" w:sz="2" w:space="0" w:color="D9D9E3"/>
                            <w:bottom w:val="single" w:sz="2" w:space="0" w:color="D9D9E3"/>
                            <w:right w:val="single" w:sz="2" w:space="0" w:color="D9D9E3"/>
                          </w:divBdr>
                          <w:divsChild>
                            <w:div w:id="1274749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4435674">
          <w:marLeft w:val="0"/>
          <w:marRight w:val="0"/>
          <w:marTop w:val="0"/>
          <w:marBottom w:val="0"/>
          <w:divBdr>
            <w:top w:val="single" w:sz="2" w:space="0" w:color="auto"/>
            <w:left w:val="single" w:sz="2" w:space="0" w:color="auto"/>
            <w:bottom w:val="single" w:sz="6" w:space="0" w:color="auto"/>
            <w:right w:val="single" w:sz="2" w:space="0" w:color="auto"/>
          </w:divBdr>
          <w:divsChild>
            <w:div w:id="886721422">
              <w:marLeft w:val="0"/>
              <w:marRight w:val="0"/>
              <w:marTop w:val="100"/>
              <w:marBottom w:val="100"/>
              <w:divBdr>
                <w:top w:val="single" w:sz="2" w:space="0" w:color="D9D9E3"/>
                <w:left w:val="single" w:sz="2" w:space="0" w:color="D9D9E3"/>
                <w:bottom w:val="single" w:sz="2" w:space="0" w:color="D9D9E3"/>
                <w:right w:val="single" w:sz="2" w:space="0" w:color="D9D9E3"/>
              </w:divBdr>
              <w:divsChild>
                <w:div w:id="1635209156">
                  <w:marLeft w:val="0"/>
                  <w:marRight w:val="0"/>
                  <w:marTop w:val="0"/>
                  <w:marBottom w:val="0"/>
                  <w:divBdr>
                    <w:top w:val="single" w:sz="2" w:space="0" w:color="D9D9E3"/>
                    <w:left w:val="single" w:sz="2" w:space="0" w:color="D9D9E3"/>
                    <w:bottom w:val="single" w:sz="2" w:space="0" w:color="D9D9E3"/>
                    <w:right w:val="single" w:sz="2" w:space="0" w:color="D9D9E3"/>
                  </w:divBdr>
                  <w:divsChild>
                    <w:div w:id="544878908">
                      <w:marLeft w:val="0"/>
                      <w:marRight w:val="0"/>
                      <w:marTop w:val="0"/>
                      <w:marBottom w:val="0"/>
                      <w:divBdr>
                        <w:top w:val="single" w:sz="2" w:space="0" w:color="D9D9E3"/>
                        <w:left w:val="single" w:sz="2" w:space="0" w:color="D9D9E3"/>
                        <w:bottom w:val="single" w:sz="2" w:space="0" w:color="D9D9E3"/>
                        <w:right w:val="single" w:sz="2" w:space="0" w:color="D9D9E3"/>
                      </w:divBdr>
                      <w:divsChild>
                        <w:div w:id="393309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4164889">
                  <w:marLeft w:val="0"/>
                  <w:marRight w:val="0"/>
                  <w:marTop w:val="0"/>
                  <w:marBottom w:val="0"/>
                  <w:divBdr>
                    <w:top w:val="single" w:sz="2" w:space="0" w:color="D9D9E3"/>
                    <w:left w:val="single" w:sz="2" w:space="0" w:color="D9D9E3"/>
                    <w:bottom w:val="single" w:sz="2" w:space="0" w:color="D9D9E3"/>
                    <w:right w:val="single" w:sz="2" w:space="0" w:color="D9D9E3"/>
                  </w:divBdr>
                  <w:divsChild>
                    <w:div w:id="1665891000">
                      <w:marLeft w:val="0"/>
                      <w:marRight w:val="0"/>
                      <w:marTop w:val="0"/>
                      <w:marBottom w:val="0"/>
                      <w:divBdr>
                        <w:top w:val="single" w:sz="2" w:space="0" w:color="D9D9E3"/>
                        <w:left w:val="single" w:sz="2" w:space="0" w:color="D9D9E3"/>
                        <w:bottom w:val="single" w:sz="2" w:space="0" w:color="D9D9E3"/>
                        <w:right w:val="single" w:sz="2" w:space="0" w:color="D9D9E3"/>
                      </w:divBdr>
                      <w:divsChild>
                        <w:div w:id="1519805726">
                          <w:marLeft w:val="0"/>
                          <w:marRight w:val="0"/>
                          <w:marTop w:val="0"/>
                          <w:marBottom w:val="0"/>
                          <w:divBdr>
                            <w:top w:val="single" w:sz="2" w:space="0" w:color="D9D9E3"/>
                            <w:left w:val="single" w:sz="2" w:space="0" w:color="D9D9E3"/>
                            <w:bottom w:val="single" w:sz="2" w:space="0" w:color="D9D9E3"/>
                            <w:right w:val="single" w:sz="2" w:space="0" w:color="D9D9E3"/>
                          </w:divBdr>
                          <w:divsChild>
                            <w:div w:id="1422263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4905549">
          <w:marLeft w:val="0"/>
          <w:marRight w:val="0"/>
          <w:marTop w:val="0"/>
          <w:marBottom w:val="0"/>
          <w:divBdr>
            <w:top w:val="single" w:sz="2" w:space="0" w:color="auto"/>
            <w:left w:val="single" w:sz="2" w:space="0" w:color="auto"/>
            <w:bottom w:val="single" w:sz="6" w:space="0" w:color="auto"/>
            <w:right w:val="single" w:sz="2" w:space="0" w:color="auto"/>
          </w:divBdr>
          <w:divsChild>
            <w:div w:id="357508404">
              <w:marLeft w:val="0"/>
              <w:marRight w:val="0"/>
              <w:marTop w:val="100"/>
              <w:marBottom w:val="100"/>
              <w:divBdr>
                <w:top w:val="single" w:sz="2" w:space="0" w:color="D9D9E3"/>
                <w:left w:val="single" w:sz="2" w:space="0" w:color="D9D9E3"/>
                <w:bottom w:val="single" w:sz="2" w:space="0" w:color="D9D9E3"/>
                <w:right w:val="single" w:sz="2" w:space="0" w:color="D9D9E3"/>
              </w:divBdr>
              <w:divsChild>
                <w:div w:id="59252653">
                  <w:marLeft w:val="0"/>
                  <w:marRight w:val="0"/>
                  <w:marTop w:val="0"/>
                  <w:marBottom w:val="0"/>
                  <w:divBdr>
                    <w:top w:val="single" w:sz="2" w:space="0" w:color="D9D9E3"/>
                    <w:left w:val="single" w:sz="2" w:space="0" w:color="D9D9E3"/>
                    <w:bottom w:val="single" w:sz="2" w:space="0" w:color="D9D9E3"/>
                    <w:right w:val="single" w:sz="2" w:space="0" w:color="D9D9E3"/>
                  </w:divBdr>
                  <w:divsChild>
                    <w:div w:id="1749031621">
                      <w:marLeft w:val="0"/>
                      <w:marRight w:val="0"/>
                      <w:marTop w:val="0"/>
                      <w:marBottom w:val="0"/>
                      <w:divBdr>
                        <w:top w:val="single" w:sz="2" w:space="0" w:color="D9D9E3"/>
                        <w:left w:val="single" w:sz="2" w:space="0" w:color="D9D9E3"/>
                        <w:bottom w:val="single" w:sz="2" w:space="0" w:color="D9D9E3"/>
                        <w:right w:val="single" w:sz="2" w:space="0" w:color="D9D9E3"/>
                      </w:divBdr>
                      <w:divsChild>
                        <w:div w:id="76180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6198473">
                  <w:marLeft w:val="0"/>
                  <w:marRight w:val="0"/>
                  <w:marTop w:val="0"/>
                  <w:marBottom w:val="0"/>
                  <w:divBdr>
                    <w:top w:val="single" w:sz="2" w:space="0" w:color="D9D9E3"/>
                    <w:left w:val="single" w:sz="2" w:space="0" w:color="D9D9E3"/>
                    <w:bottom w:val="single" w:sz="2" w:space="0" w:color="D9D9E3"/>
                    <w:right w:val="single" w:sz="2" w:space="0" w:color="D9D9E3"/>
                  </w:divBdr>
                  <w:divsChild>
                    <w:div w:id="1090082071">
                      <w:marLeft w:val="0"/>
                      <w:marRight w:val="0"/>
                      <w:marTop w:val="0"/>
                      <w:marBottom w:val="0"/>
                      <w:divBdr>
                        <w:top w:val="single" w:sz="2" w:space="0" w:color="D9D9E3"/>
                        <w:left w:val="single" w:sz="2" w:space="0" w:color="D9D9E3"/>
                        <w:bottom w:val="single" w:sz="2" w:space="0" w:color="D9D9E3"/>
                        <w:right w:val="single" w:sz="2" w:space="0" w:color="D9D9E3"/>
                      </w:divBdr>
                      <w:divsChild>
                        <w:div w:id="1154302145">
                          <w:marLeft w:val="0"/>
                          <w:marRight w:val="0"/>
                          <w:marTop w:val="0"/>
                          <w:marBottom w:val="0"/>
                          <w:divBdr>
                            <w:top w:val="single" w:sz="2" w:space="0" w:color="D9D9E3"/>
                            <w:left w:val="single" w:sz="2" w:space="0" w:color="D9D9E3"/>
                            <w:bottom w:val="single" w:sz="2" w:space="0" w:color="D9D9E3"/>
                            <w:right w:val="single" w:sz="2" w:space="0" w:color="D9D9E3"/>
                          </w:divBdr>
                          <w:divsChild>
                            <w:div w:id="1244992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1755833">
          <w:marLeft w:val="0"/>
          <w:marRight w:val="0"/>
          <w:marTop w:val="0"/>
          <w:marBottom w:val="0"/>
          <w:divBdr>
            <w:top w:val="single" w:sz="2" w:space="0" w:color="auto"/>
            <w:left w:val="single" w:sz="2" w:space="0" w:color="auto"/>
            <w:bottom w:val="single" w:sz="6" w:space="0" w:color="auto"/>
            <w:right w:val="single" w:sz="2" w:space="0" w:color="auto"/>
          </w:divBdr>
          <w:divsChild>
            <w:div w:id="1869634528">
              <w:marLeft w:val="0"/>
              <w:marRight w:val="0"/>
              <w:marTop w:val="100"/>
              <w:marBottom w:val="100"/>
              <w:divBdr>
                <w:top w:val="single" w:sz="2" w:space="0" w:color="D9D9E3"/>
                <w:left w:val="single" w:sz="2" w:space="0" w:color="D9D9E3"/>
                <w:bottom w:val="single" w:sz="2" w:space="0" w:color="D9D9E3"/>
                <w:right w:val="single" w:sz="2" w:space="0" w:color="D9D9E3"/>
              </w:divBdr>
              <w:divsChild>
                <w:div w:id="544803448">
                  <w:marLeft w:val="0"/>
                  <w:marRight w:val="0"/>
                  <w:marTop w:val="0"/>
                  <w:marBottom w:val="0"/>
                  <w:divBdr>
                    <w:top w:val="single" w:sz="2" w:space="0" w:color="D9D9E3"/>
                    <w:left w:val="single" w:sz="2" w:space="0" w:color="D9D9E3"/>
                    <w:bottom w:val="single" w:sz="2" w:space="0" w:color="D9D9E3"/>
                    <w:right w:val="single" w:sz="2" w:space="0" w:color="D9D9E3"/>
                  </w:divBdr>
                  <w:divsChild>
                    <w:div w:id="350687461">
                      <w:marLeft w:val="0"/>
                      <w:marRight w:val="0"/>
                      <w:marTop w:val="0"/>
                      <w:marBottom w:val="0"/>
                      <w:divBdr>
                        <w:top w:val="single" w:sz="2" w:space="0" w:color="D9D9E3"/>
                        <w:left w:val="single" w:sz="2" w:space="0" w:color="D9D9E3"/>
                        <w:bottom w:val="single" w:sz="2" w:space="0" w:color="D9D9E3"/>
                        <w:right w:val="single" w:sz="2" w:space="0" w:color="D9D9E3"/>
                      </w:divBdr>
                      <w:divsChild>
                        <w:div w:id="20221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218551">
                  <w:marLeft w:val="0"/>
                  <w:marRight w:val="0"/>
                  <w:marTop w:val="0"/>
                  <w:marBottom w:val="0"/>
                  <w:divBdr>
                    <w:top w:val="single" w:sz="2" w:space="0" w:color="D9D9E3"/>
                    <w:left w:val="single" w:sz="2" w:space="0" w:color="D9D9E3"/>
                    <w:bottom w:val="single" w:sz="2" w:space="0" w:color="D9D9E3"/>
                    <w:right w:val="single" w:sz="2" w:space="0" w:color="D9D9E3"/>
                  </w:divBdr>
                  <w:divsChild>
                    <w:div w:id="1195655998">
                      <w:marLeft w:val="0"/>
                      <w:marRight w:val="0"/>
                      <w:marTop w:val="0"/>
                      <w:marBottom w:val="0"/>
                      <w:divBdr>
                        <w:top w:val="single" w:sz="2" w:space="0" w:color="D9D9E3"/>
                        <w:left w:val="single" w:sz="2" w:space="0" w:color="D9D9E3"/>
                        <w:bottom w:val="single" w:sz="2" w:space="0" w:color="D9D9E3"/>
                        <w:right w:val="single" w:sz="2" w:space="0" w:color="D9D9E3"/>
                      </w:divBdr>
                      <w:divsChild>
                        <w:div w:id="1887914464">
                          <w:marLeft w:val="0"/>
                          <w:marRight w:val="0"/>
                          <w:marTop w:val="0"/>
                          <w:marBottom w:val="0"/>
                          <w:divBdr>
                            <w:top w:val="single" w:sz="2" w:space="0" w:color="D9D9E3"/>
                            <w:left w:val="single" w:sz="2" w:space="0" w:color="D9D9E3"/>
                            <w:bottom w:val="single" w:sz="2" w:space="0" w:color="D9D9E3"/>
                            <w:right w:val="single" w:sz="2" w:space="0" w:color="D9D9E3"/>
                          </w:divBdr>
                          <w:divsChild>
                            <w:div w:id="8709939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829590">
          <w:marLeft w:val="0"/>
          <w:marRight w:val="0"/>
          <w:marTop w:val="0"/>
          <w:marBottom w:val="0"/>
          <w:divBdr>
            <w:top w:val="single" w:sz="2" w:space="0" w:color="auto"/>
            <w:left w:val="single" w:sz="2" w:space="0" w:color="auto"/>
            <w:bottom w:val="single" w:sz="6" w:space="0" w:color="auto"/>
            <w:right w:val="single" w:sz="2" w:space="0" w:color="auto"/>
          </w:divBdr>
          <w:divsChild>
            <w:div w:id="2042190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27754090">
                  <w:marLeft w:val="0"/>
                  <w:marRight w:val="0"/>
                  <w:marTop w:val="0"/>
                  <w:marBottom w:val="0"/>
                  <w:divBdr>
                    <w:top w:val="single" w:sz="2" w:space="0" w:color="D9D9E3"/>
                    <w:left w:val="single" w:sz="2" w:space="0" w:color="D9D9E3"/>
                    <w:bottom w:val="single" w:sz="2" w:space="0" w:color="D9D9E3"/>
                    <w:right w:val="single" w:sz="2" w:space="0" w:color="D9D9E3"/>
                  </w:divBdr>
                  <w:divsChild>
                    <w:div w:id="368383387">
                      <w:marLeft w:val="0"/>
                      <w:marRight w:val="0"/>
                      <w:marTop w:val="0"/>
                      <w:marBottom w:val="0"/>
                      <w:divBdr>
                        <w:top w:val="single" w:sz="2" w:space="0" w:color="D9D9E3"/>
                        <w:left w:val="single" w:sz="2" w:space="0" w:color="D9D9E3"/>
                        <w:bottom w:val="single" w:sz="2" w:space="0" w:color="D9D9E3"/>
                        <w:right w:val="single" w:sz="2" w:space="0" w:color="D9D9E3"/>
                      </w:divBdr>
                      <w:divsChild>
                        <w:div w:id="1904753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2480167">
                  <w:marLeft w:val="0"/>
                  <w:marRight w:val="0"/>
                  <w:marTop w:val="0"/>
                  <w:marBottom w:val="0"/>
                  <w:divBdr>
                    <w:top w:val="single" w:sz="2" w:space="0" w:color="D9D9E3"/>
                    <w:left w:val="single" w:sz="2" w:space="0" w:color="D9D9E3"/>
                    <w:bottom w:val="single" w:sz="2" w:space="0" w:color="D9D9E3"/>
                    <w:right w:val="single" w:sz="2" w:space="0" w:color="D9D9E3"/>
                  </w:divBdr>
                  <w:divsChild>
                    <w:div w:id="1741637092">
                      <w:marLeft w:val="0"/>
                      <w:marRight w:val="0"/>
                      <w:marTop w:val="0"/>
                      <w:marBottom w:val="0"/>
                      <w:divBdr>
                        <w:top w:val="single" w:sz="2" w:space="0" w:color="D9D9E3"/>
                        <w:left w:val="single" w:sz="2" w:space="0" w:color="D9D9E3"/>
                        <w:bottom w:val="single" w:sz="2" w:space="0" w:color="D9D9E3"/>
                        <w:right w:val="single" w:sz="2" w:space="0" w:color="D9D9E3"/>
                      </w:divBdr>
                      <w:divsChild>
                        <w:div w:id="1046413411">
                          <w:marLeft w:val="0"/>
                          <w:marRight w:val="0"/>
                          <w:marTop w:val="0"/>
                          <w:marBottom w:val="0"/>
                          <w:divBdr>
                            <w:top w:val="single" w:sz="2" w:space="0" w:color="D9D9E3"/>
                            <w:left w:val="single" w:sz="2" w:space="0" w:color="D9D9E3"/>
                            <w:bottom w:val="single" w:sz="2" w:space="0" w:color="D9D9E3"/>
                            <w:right w:val="single" w:sz="2" w:space="0" w:color="D9D9E3"/>
                          </w:divBdr>
                          <w:divsChild>
                            <w:div w:id="173112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8793874">
          <w:marLeft w:val="0"/>
          <w:marRight w:val="0"/>
          <w:marTop w:val="0"/>
          <w:marBottom w:val="0"/>
          <w:divBdr>
            <w:top w:val="single" w:sz="2" w:space="0" w:color="auto"/>
            <w:left w:val="single" w:sz="2" w:space="0" w:color="auto"/>
            <w:bottom w:val="single" w:sz="6" w:space="0" w:color="auto"/>
            <w:right w:val="single" w:sz="2" w:space="0" w:color="auto"/>
          </w:divBdr>
          <w:divsChild>
            <w:div w:id="1923753054">
              <w:marLeft w:val="0"/>
              <w:marRight w:val="0"/>
              <w:marTop w:val="100"/>
              <w:marBottom w:val="100"/>
              <w:divBdr>
                <w:top w:val="single" w:sz="2" w:space="0" w:color="D9D9E3"/>
                <w:left w:val="single" w:sz="2" w:space="0" w:color="D9D9E3"/>
                <w:bottom w:val="single" w:sz="2" w:space="0" w:color="D9D9E3"/>
                <w:right w:val="single" w:sz="2" w:space="0" w:color="D9D9E3"/>
              </w:divBdr>
              <w:divsChild>
                <w:div w:id="794182464">
                  <w:marLeft w:val="0"/>
                  <w:marRight w:val="0"/>
                  <w:marTop w:val="0"/>
                  <w:marBottom w:val="0"/>
                  <w:divBdr>
                    <w:top w:val="single" w:sz="2" w:space="0" w:color="D9D9E3"/>
                    <w:left w:val="single" w:sz="2" w:space="0" w:color="D9D9E3"/>
                    <w:bottom w:val="single" w:sz="2" w:space="0" w:color="D9D9E3"/>
                    <w:right w:val="single" w:sz="2" w:space="0" w:color="D9D9E3"/>
                  </w:divBdr>
                  <w:divsChild>
                    <w:div w:id="1244338652">
                      <w:marLeft w:val="0"/>
                      <w:marRight w:val="0"/>
                      <w:marTop w:val="0"/>
                      <w:marBottom w:val="0"/>
                      <w:divBdr>
                        <w:top w:val="single" w:sz="2" w:space="0" w:color="D9D9E3"/>
                        <w:left w:val="single" w:sz="2" w:space="0" w:color="D9D9E3"/>
                        <w:bottom w:val="single" w:sz="2" w:space="0" w:color="D9D9E3"/>
                        <w:right w:val="single" w:sz="2" w:space="0" w:color="D9D9E3"/>
                      </w:divBdr>
                      <w:divsChild>
                        <w:div w:id="16528318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0327501">
                  <w:marLeft w:val="0"/>
                  <w:marRight w:val="0"/>
                  <w:marTop w:val="0"/>
                  <w:marBottom w:val="0"/>
                  <w:divBdr>
                    <w:top w:val="single" w:sz="2" w:space="0" w:color="D9D9E3"/>
                    <w:left w:val="single" w:sz="2" w:space="0" w:color="D9D9E3"/>
                    <w:bottom w:val="single" w:sz="2" w:space="0" w:color="D9D9E3"/>
                    <w:right w:val="single" w:sz="2" w:space="0" w:color="D9D9E3"/>
                  </w:divBdr>
                  <w:divsChild>
                    <w:div w:id="407389563">
                      <w:marLeft w:val="0"/>
                      <w:marRight w:val="0"/>
                      <w:marTop w:val="0"/>
                      <w:marBottom w:val="0"/>
                      <w:divBdr>
                        <w:top w:val="single" w:sz="2" w:space="0" w:color="D9D9E3"/>
                        <w:left w:val="single" w:sz="2" w:space="0" w:color="D9D9E3"/>
                        <w:bottom w:val="single" w:sz="2" w:space="0" w:color="D9D9E3"/>
                        <w:right w:val="single" w:sz="2" w:space="0" w:color="D9D9E3"/>
                      </w:divBdr>
                      <w:divsChild>
                        <w:div w:id="1922524978">
                          <w:marLeft w:val="0"/>
                          <w:marRight w:val="0"/>
                          <w:marTop w:val="0"/>
                          <w:marBottom w:val="0"/>
                          <w:divBdr>
                            <w:top w:val="single" w:sz="2" w:space="0" w:color="D9D9E3"/>
                            <w:left w:val="single" w:sz="2" w:space="0" w:color="D9D9E3"/>
                            <w:bottom w:val="single" w:sz="2" w:space="0" w:color="D9D9E3"/>
                            <w:right w:val="single" w:sz="2" w:space="0" w:color="D9D9E3"/>
                          </w:divBdr>
                          <w:divsChild>
                            <w:div w:id="2055083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068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5465/ambpp.2020.16912abstract" TargetMode="External"/><Relationship Id="rId18" Type="http://schemas.openxmlformats.org/officeDocument/2006/relationships/hyperlink" Target="https://doi.org/10.1211/pj.2013.11122261" TargetMode="External"/><Relationship Id="rId3" Type="http://schemas.openxmlformats.org/officeDocument/2006/relationships/styles" Target="styles.xml"/><Relationship Id="rId21" Type="http://schemas.openxmlformats.org/officeDocument/2006/relationships/hyperlink" Target="https://doi.org/10.1111/j.1467-6451.2011.00445.x" TargetMode="External"/><Relationship Id="rId7" Type="http://schemas.openxmlformats.org/officeDocument/2006/relationships/endnotes" Target="endnotes.xml"/><Relationship Id="rId12" Type="http://schemas.openxmlformats.org/officeDocument/2006/relationships/hyperlink" Target="https://doi.org/10.1016/0019-8501(95)00080-1" TargetMode="External"/><Relationship Id="rId17" Type="http://schemas.openxmlformats.org/officeDocument/2006/relationships/hyperlink" Target="https://doi.org/10.1079/9780851992822.01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80/0954412988370" TargetMode="External"/><Relationship Id="rId20" Type="http://schemas.openxmlformats.org/officeDocument/2006/relationships/hyperlink" Target="https://doi.org/10.1300/j142v04n02_05%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30/jms.v6n1p3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139/ssrn.2606197" TargetMode="External"/><Relationship Id="rId23" Type="http://schemas.openxmlformats.org/officeDocument/2006/relationships/footer" Target="footer1.xml"/><Relationship Id="rId10" Type="http://schemas.openxmlformats.org/officeDocument/2006/relationships/hyperlink" Target="https://doi.org/10.1057/palgrave.jdm.3240024" TargetMode="External"/><Relationship Id="rId19" Type="http://schemas.openxmlformats.org/officeDocument/2006/relationships/hyperlink" Target="https://doi.org/10.1211/pj.2013.11122261" TargetMode="External"/><Relationship Id="rId4" Type="http://schemas.openxmlformats.org/officeDocument/2006/relationships/settings" Target="settings.xml"/><Relationship Id="rId9" Type="http://schemas.openxmlformats.org/officeDocument/2006/relationships/hyperlink" Target="https://doi.org/10.17261/pressacademia.2017.719" TargetMode="External"/><Relationship Id="rId14" Type="http://schemas.openxmlformats.org/officeDocument/2006/relationships/hyperlink" Target="https://doi.org/10.1016/s1441-3582(04)70083-x"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18190-F636-4898-BADB-B48A5EDD3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3093</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si Catalin Negru</dc:creator>
  <cp:keywords/>
  <dc:description/>
  <cp:lastModifiedBy>Diana si Catalin Negru</cp:lastModifiedBy>
  <cp:revision>31</cp:revision>
  <dcterms:created xsi:type="dcterms:W3CDTF">2023-07-26T20:29:00Z</dcterms:created>
  <dcterms:modified xsi:type="dcterms:W3CDTF">2023-07-27T17:13:00Z</dcterms:modified>
</cp:coreProperties>
</file>