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CB437" w14:textId="49469792" w:rsidR="006419C3" w:rsidRPr="00E44478" w:rsidRDefault="009A0ECE" w:rsidP="00E611D9">
      <w:pPr>
        <w:pStyle w:val="AssignHeader"/>
        <w:rPr>
          <w:b w:val="0"/>
          <w:bCs/>
        </w:rPr>
      </w:pPr>
      <w:r>
        <w:t>ECAD6009/7003 – Part A (</w:t>
      </w:r>
      <w:r w:rsidR="00E44478" w:rsidRPr="00E44478">
        <w:t xml:space="preserve">Understanding how the learner, the </w:t>
      </w:r>
      <w:proofErr w:type="gramStart"/>
      <w:r w:rsidR="00E44478" w:rsidRPr="00E44478">
        <w:t>school</w:t>
      </w:r>
      <w:proofErr w:type="gramEnd"/>
      <w:r w:rsidR="00E44478" w:rsidRPr="00E44478">
        <w:t xml:space="preserve"> and the local community work together to deliver one of the four purposes of the new curriculum.</w:t>
      </w:r>
      <w:r w:rsidR="00E44478">
        <w:t>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98799A5" w14:textId="77777777" w:rsidR="00E44478" w:rsidRDefault="00E44478" w:rsidP="00E44478">
      <w:pPr>
        <w:pStyle w:val="AssignBody"/>
        <w:rPr>
          <w:bCs/>
        </w:rPr>
      </w:pPr>
    </w:p>
    <w:p w14:paraId="79C2A987" w14:textId="78B2AC44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>Placement school] (2024) [Placement school] community links. Cardiff: [Placement school].</w:t>
      </w:r>
    </w:p>
    <w:p w14:paraId="2488CCA8" w14:textId="77777777" w:rsidR="00E44478" w:rsidRDefault="00E44478" w:rsidP="00E44478">
      <w:pPr>
        <w:pStyle w:val="AssignBody"/>
        <w:rPr>
          <w:bCs/>
        </w:rPr>
      </w:pPr>
    </w:p>
    <w:p w14:paraId="3BEE9D06" w14:textId="3B3CBF6F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British Educational Research Association. (2018) </w:t>
      </w:r>
      <w:r w:rsidRPr="00E44478">
        <w:rPr>
          <w:bCs/>
          <w:i/>
          <w:iCs/>
        </w:rPr>
        <w:t xml:space="preserve">Ethical Guidelines for Educational Research, fourth edition (2018). </w:t>
      </w:r>
      <w:r w:rsidRPr="00E44478">
        <w:rPr>
          <w:bCs/>
        </w:rPr>
        <w:t xml:space="preserve">Available at: </w:t>
      </w:r>
      <w:hyperlink r:id="rId9" w:history="1">
        <w:r w:rsidRPr="00E44478">
          <w:rPr>
            <w:rStyle w:val="Hyperlink"/>
            <w:bCs/>
          </w:rPr>
          <w:t>https://www.bera.ac.uk/publication/ethical-guidelines-for-educational-research-2018</w:t>
        </w:r>
      </w:hyperlink>
      <w:r w:rsidRPr="00E44478">
        <w:rPr>
          <w:bCs/>
          <w:u w:val="single"/>
        </w:rPr>
        <w:t xml:space="preserve"> </w:t>
      </w:r>
      <w:r w:rsidRPr="00E44478">
        <w:rPr>
          <w:bCs/>
        </w:rPr>
        <w:t xml:space="preserve">(Accessed: 12 February 2024). </w:t>
      </w:r>
    </w:p>
    <w:p w14:paraId="74187092" w14:textId="77777777" w:rsidR="00E44478" w:rsidRDefault="00E44478" w:rsidP="00E44478">
      <w:pPr>
        <w:pStyle w:val="AssignBody"/>
        <w:rPr>
          <w:bCs/>
        </w:rPr>
      </w:pPr>
    </w:p>
    <w:p w14:paraId="4C0AC81F" w14:textId="491635BD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>Bronfenbrenner, U. (1979) </w:t>
      </w:r>
      <w:r w:rsidRPr="00E44478">
        <w:rPr>
          <w:bCs/>
          <w:i/>
          <w:iCs/>
        </w:rPr>
        <w:t>The Ecology of Human Development</w:t>
      </w:r>
      <w:r w:rsidRPr="00E44478">
        <w:rPr>
          <w:bCs/>
        </w:rPr>
        <w:t xml:space="preserve">. Cambridge. MA: Harvard University Press. </w:t>
      </w:r>
    </w:p>
    <w:p w14:paraId="61A0FBF7" w14:textId="77777777" w:rsidR="00E44478" w:rsidRDefault="00E44478" w:rsidP="00E44478">
      <w:pPr>
        <w:pStyle w:val="AssignBody"/>
        <w:rPr>
          <w:bCs/>
        </w:rPr>
      </w:pPr>
    </w:p>
    <w:p w14:paraId="54AC180A" w14:textId="14A6BE09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>Education Endowment Foundation (2021)</w:t>
      </w:r>
      <w:r w:rsidRPr="00E44478">
        <w:rPr>
          <w:bCs/>
          <w:i/>
          <w:iCs/>
        </w:rPr>
        <w:t xml:space="preserve"> Working </w:t>
      </w:r>
      <w:proofErr w:type="gramStart"/>
      <w:r w:rsidRPr="00E44478">
        <w:rPr>
          <w:bCs/>
          <w:i/>
          <w:iCs/>
        </w:rPr>
        <w:t>With</w:t>
      </w:r>
      <w:proofErr w:type="gramEnd"/>
      <w:r w:rsidRPr="00E44478">
        <w:rPr>
          <w:bCs/>
          <w:i/>
          <w:iCs/>
        </w:rPr>
        <w:t xml:space="preserve"> Parents To Support Children’s Learning</w:t>
      </w:r>
      <w:r w:rsidRPr="00E44478">
        <w:rPr>
          <w:bCs/>
        </w:rPr>
        <w:t xml:space="preserve">. Available at: </w:t>
      </w:r>
      <w:hyperlink r:id="rId10" w:history="1">
        <w:r w:rsidRPr="00E44478">
          <w:rPr>
            <w:rStyle w:val="Hyperlink"/>
            <w:bCs/>
          </w:rPr>
          <w:t>https://d2tic4wvo1iusb.cloudfront.net/production/eef-guidance-reports/supporting</w:t>
        </w:r>
        <w:r w:rsidRPr="00007DE1">
          <w:rPr>
            <w:rStyle w:val="Hyperlink"/>
            <w:bCs/>
          </w:rPr>
          <w:t>-</w:t>
        </w:r>
        <w:r w:rsidRPr="00E44478">
          <w:rPr>
            <w:rStyle w:val="Hyperlink"/>
            <w:bCs/>
          </w:rPr>
          <w:t>parents/EEF_Parental_Engagement_Guidance_Report.pdf?v=1709474409</w:t>
        </w:r>
      </w:hyperlink>
      <w:r w:rsidRPr="00E44478">
        <w:rPr>
          <w:bCs/>
        </w:rPr>
        <w:t xml:space="preserve"> (Accessed:23 February 2024).</w:t>
      </w:r>
    </w:p>
    <w:p w14:paraId="2A5D1C38" w14:textId="77777777" w:rsidR="00E44478" w:rsidRDefault="00E44478" w:rsidP="00E44478">
      <w:pPr>
        <w:pStyle w:val="AssignBody"/>
        <w:rPr>
          <w:bCs/>
        </w:rPr>
      </w:pPr>
    </w:p>
    <w:p w14:paraId="19D80891" w14:textId="77777777" w:rsidR="00E44478" w:rsidRDefault="00E44478" w:rsidP="00E44478">
      <w:pPr>
        <w:pStyle w:val="AssignBody"/>
        <w:rPr>
          <w:bCs/>
          <w:i/>
          <w:iCs/>
        </w:rPr>
      </w:pPr>
      <w:r w:rsidRPr="00E44478">
        <w:rPr>
          <w:bCs/>
        </w:rPr>
        <w:t xml:space="preserve">Epstein, J. </w:t>
      </w:r>
      <w:r w:rsidRPr="00E44478">
        <w:rPr>
          <w:bCs/>
          <w:i/>
          <w:iCs/>
        </w:rPr>
        <w:t>et al.</w:t>
      </w:r>
      <w:r w:rsidRPr="00E44478">
        <w:rPr>
          <w:bCs/>
        </w:rPr>
        <w:t xml:space="preserve"> (2008) </w:t>
      </w:r>
      <w:r w:rsidRPr="00E44478">
        <w:rPr>
          <w:bCs/>
          <w:i/>
          <w:iCs/>
        </w:rPr>
        <w:t>School, Family and Community Partnerships: Your Handbook for Action</w:t>
      </w:r>
      <w:r w:rsidRPr="00E44478">
        <w:rPr>
          <w:bCs/>
        </w:rPr>
        <w:t xml:space="preserve"> (3rd </w:t>
      </w:r>
      <w:proofErr w:type="spellStart"/>
      <w:r w:rsidRPr="00E44478">
        <w:rPr>
          <w:bCs/>
        </w:rPr>
        <w:t>edn</w:t>
      </w:r>
      <w:proofErr w:type="spellEnd"/>
      <w:r w:rsidRPr="00E44478">
        <w:rPr>
          <w:bCs/>
        </w:rPr>
        <w:t xml:space="preserve">), Corwin; Goodall, J. (2018) </w:t>
      </w:r>
      <w:r w:rsidRPr="00E44478">
        <w:rPr>
          <w:bCs/>
          <w:i/>
          <w:iCs/>
        </w:rPr>
        <w:t xml:space="preserve">Narrowing the Achievement Gap: Parental </w:t>
      </w:r>
    </w:p>
    <w:p w14:paraId="69231C1C" w14:textId="5BD51D75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  <w:i/>
          <w:iCs/>
        </w:rPr>
        <w:t>Engagement with Children’s Learning</w:t>
      </w:r>
      <w:r w:rsidRPr="00E44478">
        <w:rPr>
          <w:bCs/>
        </w:rPr>
        <w:t>. Routledge Research in Education.</w:t>
      </w:r>
    </w:p>
    <w:p w14:paraId="57099E53" w14:textId="77777777" w:rsidR="00E44478" w:rsidRDefault="00E44478" w:rsidP="00E44478">
      <w:pPr>
        <w:pStyle w:val="AssignBody"/>
        <w:rPr>
          <w:bCs/>
        </w:rPr>
      </w:pPr>
    </w:p>
    <w:p w14:paraId="02FA4E45" w14:textId="0FCD6E35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Estyn (2018) </w:t>
      </w:r>
      <w:r w:rsidRPr="00E44478">
        <w:rPr>
          <w:bCs/>
          <w:i/>
          <w:iCs/>
        </w:rPr>
        <w:t>A report on Marlborough Primary School</w:t>
      </w:r>
      <w:r w:rsidRPr="00E44478">
        <w:rPr>
          <w:bCs/>
        </w:rPr>
        <w:t xml:space="preserve">. Available at: </w:t>
      </w:r>
      <w:hyperlink r:id="rId11" w:history="1">
        <w:r w:rsidRPr="00E44478">
          <w:rPr>
            <w:rStyle w:val="Hyperlink"/>
            <w:bCs/>
          </w:rPr>
          <w:t>https://www.estyn.gov.wales/system/files/2021-08/Inspection%20report%20</w:t>
        </w:r>
      </w:hyperlink>
      <w:hyperlink r:id="rId12" w:history="1">
        <w:r w:rsidRPr="00E44478">
          <w:rPr>
            <w:rStyle w:val="Hyperlink"/>
            <w:bCs/>
          </w:rPr>
          <w:t>Marlborough</w:t>
        </w:r>
      </w:hyperlink>
      <w:hyperlink r:id="rId13" w:history="1">
        <w:r w:rsidRPr="00E44478">
          <w:rPr>
            <w:rStyle w:val="Hyperlink"/>
            <w:bCs/>
          </w:rPr>
          <w:t>%20Primary%20School%202019.pdf</w:t>
        </w:r>
      </w:hyperlink>
      <w:r w:rsidRPr="00E44478">
        <w:rPr>
          <w:bCs/>
        </w:rPr>
        <w:t xml:space="preserve"> (Accessed:11 February 2024). </w:t>
      </w:r>
    </w:p>
    <w:p w14:paraId="0953F374" w14:textId="77777777" w:rsidR="00E44478" w:rsidRDefault="00E44478" w:rsidP="00E44478">
      <w:pPr>
        <w:pStyle w:val="AssignBody"/>
        <w:rPr>
          <w:bCs/>
        </w:rPr>
      </w:pPr>
    </w:p>
    <w:p w14:paraId="5799565A" w14:textId="270BC366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lastRenderedPageBreak/>
        <w:t>Estyn (2018)</w:t>
      </w:r>
      <w:r w:rsidRPr="00E44478">
        <w:rPr>
          <w:bCs/>
          <w:i/>
          <w:iCs/>
        </w:rPr>
        <w:t xml:space="preserve"> Parental involvement with schools helps pupils achieve</w:t>
      </w:r>
      <w:r w:rsidRPr="00E44478">
        <w:rPr>
          <w:bCs/>
        </w:rPr>
        <w:t xml:space="preserve">. Available at: https://www.estyn.gov.wales/news/parental-involvement-schools-helps-pupils-achieve (Accessed: 11 February 2024). </w:t>
      </w:r>
    </w:p>
    <w:p w14:paraId="309297C3" w14:textId="77777777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Goodall, J., Montgomery, C. (2014) ‘Parental involvement to parental engagement’ </w:t>
      </w:r>
      <w:r w:rsidRPr="00E44478">
        <w:rPr>
          <w:bCs/>
          <w:i/>
          <w:iCs/>
        </w:rPr>
        <w:t>A continuum, Educational Review</w:t>
      </w:r>
      <w:r w:rsidRPr="00E44478">
        <w:rPr>
          <w:bCs/>
        </w:rPr>
        <w:t>, 66(4), pp.399-410. DOI: 10.1080/00131911.2013.781576</w:t>
      </w:r>
    </w:p>
    <w:p w14:paraId="07754015" w14:textId="77777777" w:rsidR="00E44478" w:rsidRDefault="00E44478" w:rsidP="00E44478">
      <w:pPr>
        <w:pStyle w:val="AssignBody"/>
        <w:rPr>
          <w:bCs/>
        </w:rPr>
      </w:pPr>
    </w:p>
    <w:p w14:paraId="02D4CEE3" w14:textId="74AF62FB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Harris, </w:t>
      </w:r>
      <w:proofErr w:type="gramStart"/>
      <w:r w:rsidRPr="00E44478">
        <w:rPr>
          <w:bCs/>
        </w:rPr>
        <w:t>A.</w:t>
      </w:r>
      <w:proofErr w:type="gramEnd"/>
      <w:r w:rsidRPr="00E44478">
        <w:rPr>
          <w:bCs/>
        </w:rPr>
        <w:t xml:space="preserve"> and Goodall, J.S. (2009) </w:t>
      </w:r>
      <w:r w:rsidRPr="00E44478">
        <w:rPr>
          <w:bCs/>
          <w:i/>
          <w:iCs/>
        </w:rPr>
        <w:t>Helping Families Support Children's Success at School</w:t>
      </w:r>
      <w:r w:rsidRPr="00E44478">
        <w:rPr>
          <w:bCs/>
        </w:rPr>
        <w:t>. Save the Children.</w:t>
      </w:r>
    </w:p>
    <w:p w14:paraId="7488FBCA" w14:textId="77777777" w:rsidR="00E44478" w:rsidRDefault="00E44478" w:rsidP="00E44478">
      <w:pPr>
        <w:pStyle w:val="AssignBody"/>
        <w:rPr>
          <w:bCs/>
        </w:rPr>
      </w:pPr>
    </w:p>
    <w:p w14:paraId="39119309" w14:textId="382813B6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Higgins, E.T. </w:t>
      </w:r>
      <w:r w:rsidRPr="00E44478">
        <w:rPr>
          <w:bCs/>
          <w:i/>
          <w:iCs/>
        </w:rPr>
        <w:t>et al.</w:t>
      </w:r>
      <w:r w:rsidRPr="00E44478">
        <w:rPr>
          <w:bCs/>
        </w:rPr>
        <w:t xml:space="preserve"> (2011) </w:t>
      </w:r>
      <w:r w:rsidRPr="00E44478">
        <w:rPr>
          <w:bCs/>
          <w:i/>
          <w:iCs/>
        </w:rPr>
        <w:t>Handbook of Theories of Social Psychology</w:t>
      </w:r>
      <w:r w:rsidRPr="00E44478">
        <w:rPr>
          <w:bCs/>
        </w:rPr>
        <w:t xml:space="preserve">.  Sage Publications Ltd. </w:t>
      </w:r>
    </w:p>
    <w:p w14:paraId="4A5D429A" w14:textId="77777777" w:rsidR="00E44478" w:rsidRDefault="00E44478" w:rsidP="00E44478">
      <w:pPr>
        <w:pStyle w:val="AssignBody"/>
        <w:rPr>
          <w:bCs/>
        </w:rPr>
      </w:pPr>
    </w:p>
    <w:p w14:paraId="72429F6E" w14:textId="463069F2" w:rsidR="00E44478" w:rsidRPr="00E44478" w:rsidRDefault="00E44478" w:rsidP="00E44478">
      <w:pPr>
        <w:pStyle w:val="AssignBody"/>
        <w:rPr>
          <w:bCs/>
        </w:rPr>
      </w:pPr>
      <w:proofErr w:type="spellStart"/>
      <w:r w:rsidRPr="00E44478">
        <w:rPr>
          <w:bCs/>
        </w:rPr>
        <w:t>Parentkind</w:t>
      </w:r>
      <w:proofErr w:type="spellEnd"/>
      <w:r w:rsidRPr="00E44478">
        <w:rPr>
          <w:bCs/>
        </w:rPr>
        <w:t xml:space="preserve"> (2024) </w:t>
      </w:r>
      <w:r w:rsidRPr="00E44478">
        <w:rPr>
          <w:bCs/>
          <w:i/>
          <w:iCs/>
        </w:rPr>
        <w:t xml:space="preserve">What is a </w:t>
      </w:r>
      <w:proofErr w:type="gramStart"/>
      <w:r w:rsidRPr="00E44478">
        <w:rPr>
          <w:bCs/>
          <w:i/>
          <w:iCs/>
        </w:rPr>
        <w:t>PTA?</w:t>
      </w:r>
      <w:r w:rsidRPr="00E44478">
        <w:rPr>
          <w:bCs/>
        </w:rPr>
        <w:t>.</w:t>
      </w:r>
      <w:proofErr w:type="gramEnd"/>
      <w:r w:rsidRPr="00E44478">
        <w:rPr>
          <w:bCs/>
        </w:rPr>
        <w:t xml:space="preserve"> Available at: </w:t>
      </w:r>
      <w:hyperlink r:id="rId14" w:history="1">
        <w:r w:rsidRPr="00E44478">
          <w:rPr>
            <w:rStyle w:val="Hyperlink"/>
            <w:bCs/>
          </w:rPr>
          <w:t>https://www.parentkind.org.uk/for-ptas/start-a-pta/what-is-a-pta</w:t>
        </w:r>
      </w:hyperlink>
      <w:r w:rsidRPr="00E44478">
        <w:rPr>
          <w:bCs/>
          <w:u w:val="single"/>
        </w:rPr>
        <w:t xml:space="preserve"> </w:t>
      </w:r>
      <w:r w:rsidRPr="00E44478">
        <w:rPr>
          <w:bCs/>
        </w:rPr>
        <w:t>(Accessed: 16 February 2024).</w:t>
      </w:r>
    </w:p>
    <w:p w14:paraId="49C89FA1" w14:textId="77777777" w:rsidR="00E44478" w:rsidRDefault="00E44478" w:rsidP="00E44478">
      <w:pPr>
        <w:pStyle w:val="AssignBody"/>
        <w:rPr>
          <w:bCs/>
        </w:rPr>
      </w:pPr>
    </w:p>
    <w:p w14:paraId="00EB23AB" w14:textId="76D0F80A" w:rsidR="00E44478" w:rsidRPr="00E44478" w:rsidRDefault="00E44478" w:rsidP="00E44478">
      <w:pPr>
        <w:pStyle w:val="AssignBody"/>
        <w:rPr>
          <w:bCs/>
        </w:rPr>
      </w:pPr>
      <w:proofErr w:type="spellStart"/>
      <w:r w:rsidRPr="00E44478">
        <w:rPr>
          <w:bCs/>
        </w:rPr>
        <w:t>Unicef</w:t>
      </w:r>
      <w:proofErr w:type="spellEnd"/>
      <w:r w:rsidRPr="00E44478">
        <w:rPr>
          <w:bCs/>
        </w:rPr>
        <w:t xml:space="preserve">. (2019) </w:t>
      </w:r>
      <w:r w:rsidRPr="00E44478">
        <w:rPr>
          <w:bCs/>
          <w:i/>
          <w:iCs/>
        </w:rPr>
        <w:t xml:space="preserve">A Summary of the UN Convention on the Rights of the Child. </w:t>
      </w:r>
      <w:r w:rsidRPr="00E44478">
        <w:rPr>
          <w:bCs/>
        </w:rPr>
        <w:t xml:space="preserve">Available at: </w:t>
      </w:r>
      <w:hyperlink r:id="rId15" w:history="1">
        <w:r w:rsidRPr="00E44478">
          <w:rPr>
            <w:rStyle w:val="Hyperlink"/>
            <w:bCs/>
          </w:rPr>
          <w:t>https://www.unicef.org.uk/wp-content/uploads/2019/10/UNCRC_summary-1_1.pdf</w:t>
        </w:r>
      </w:hyperlink>
    </w:p>
    <w:p w14:paraId="1FB4A666" w14:textId="77777777" w:rsidR="00E44478" w:rsidRDefault="00E44478" w:rsidP="00E44478">
      <w:pPr>
        <w:pStyle w:val="AssignBody"/>
        <w:rPr>
          <w:bCs/>
        </w:rPr>
      </w:pPr>
    </w:p>
    <w:p w14:paraId="57C40F64" w14:textId="30A0B10A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Vygotsky, L.S. (1978) mind in society: </w:t>
      </w:r>
      <w:r w:rsidRPr="00E44478">
        <w:rPr>
          <w:bCs/>
          <w:i/>
          <w:iCs/>
        </w:rPr>
        <w:t>The Development of Higher Mental Processes</w:t>
      </w:r>
      <w:r w:rsidRPr="00E44478">
        <w:rPr>
          <w:bCs/>
        </w:rPr>
        <w:t xml:space="preserve">. Cambridge, MA: Harvard University Press. pp. 84-90. </w:t>
      </w:r>
    </w:p>
    <w:p w14:paraId="3C932CFD" w14:textId="77777777" w:rsidR="00E44478" w:rsidRDefault="00E44478" w:rsidP="00E44478">
      <w:pPr>
        <w:pStyle w:val="AssignBody"/>
        <w:rPr>
          <w:bCs/>
        </w:rPr>
      </w:pPr>
    </w:p>
    <w:p w14:paraId="178F58FB" w14:textId="706061C1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Welsh Government (2016) </w:t>
      </w:r>
      <w:proofErr w:type="spellStart"/>
      <w:r w:rsidRPr="00E44478">
        <w:rPr>
          <w:bCs/>
          <w:i/>
          <w:iCs/>
        </w:rPr>
        <w:t>FaCE</w:t>
      </w:r>
      <w:proofErr w:type="spellEnd"/>
      <w:r w:rsidRPr="00E44478">
        <w:rPr>
          <w:bCs/>
          <w:i/>
          <w:iCs/>
        </w:rPr>
        <w:t xml:space="preserve"> the challenge together: Family and community engagement toolkit for schools in Wales</w:t>
      </w:r>
      <w:r w:rsidRPr="00E44478">
        <w:rPr>
          <w:bCs/>
        </w:rPr>
        <w:t xml:space="preserve">. Available at: </w:t>
      </w:r>
      <w:hyperlink r:id="rId16" w:history="1">
        <w:r w:rsidRPr="00E44478">
          <w:rPr>
            <w:rStyle w:val="Hyperlink"/>
            <w:bCs/>
          </w:rPr>
          <w:t>https://www.gov.wales/sites/default/files/publications/2018-12/face-the-challenge-together-family-and-community-engagement-toolkit-for-schools-in-wales-main-guidance.pdf</w:t>
        </w:r>
      </w:hyperlink>
      <w:r w:rsidRPr="00E44478">
        <w:rPr>
          <w:bCs/>
          <w:u w:val="single"/>
        </w:rPr>
        <w:t xml:space="preserve">  </w:t>
      </w:r>
      <w:r w:rsidRPr="00E44478">
        <w:rPr>
          <w:bCs/>
        </w:rPr>
        <w:t>(Accessed: 12 February 2024).</w:t>
      </w:r>
    </w:p>
    <w:p w14:paraId="0ECA0F1E" w14:textId="77777777" w:rsidR="00E44478" w:rsidRDefault="00E44478" w:rsidP="00E44478">
      <w:pPr>
        <w:pStyle w:val="AssignBody"/>
        <w:rPr>
          <w:bCs/>
        </w:rPr>
      </w:pPr>
    </w:p>
    <w:p w14:paraId="71555877" w14:textId="7531B3C2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 xml:space="preserve">Welsh Government (2017) </w:t>
      </w:r>
      <w:r w:rsidRPr="00E44478">
        <w:rPr>
          <w:bCs/>
          <w:i/>
          <w:iCs/>
        </w:rPr>
        <w:t>Parenting in Wales: Guidance on engagement and support</w:t>
      </w:r>
      <w:r w:rsidRPr="00E44478">
        <w:rPr>
          <w:bCs/>
        </w:rPr>
        <w:t xml:space="preserve">. Available at: </w:t>
      </w:r>
      <w:hyperlink r:id="rId17" w:history="1">
        <w:r w:rsidRPr="00E44478">
          <w:rPr>
            <w:rStyle w:val="Hyperlink"/>
            <w:bCs/>
          </w:rPr>
          <w:t>https://www.gov.wales/sites/default/files/publications/2019-10/parenting-engagement-and-support-guidance-for-providers.pdf</w:t>
        </w:r>
      </w:hyperlink>
      <w:r w:rsidRPr="00E44478">
        <w:rPr>
          <w:bCs/>
        </w:rPr>
        <w:t xml:space="preserve"> (Accessed: 12 February 2024).</w:t>
      </w:r>
    </w:p>
    <w:p w14:paraId="722FD1C7" w14:textId="77777777" w:rsidR="00E44478" w:rsidRPr="00E44478" w:rsidRDefault="00E44478" w:rsidP="00E44478">
      <w:pPr>
        <w:pStyle w:val="AssignBody"/>
        <w:rPr>
          <w:bCs/>
        </w:rPr>
      </w:pPr>
      <w:r w:rsidRPr="00E44478">
        <w:rPr>
          <w:bCs/>
        </w:rPr>
        <w:t> </w:t>
      </w:r>
    </w:p>
    <w:p w14:paraId="6FC52E16" w14:textId="77777777" w:rsidR="00E44478" w:rsidRPr="00E44478" w:rsidRDefault="00E44478" w:rsidP="00E44478">
      <w:pPr>
        <w:pStyle w:val="AssignBody"/>
        <w:rPr>
          <w:bCs/>
        </w:rPr>
      </w:pPr>
    </w:p>
    <w:p w14:paraId="5DC0C5BF" w14:textId="78D7879C" w:rsidR="009B47AE" w:rsidRPr="00E44478" w:rsidRDefault="009B47AE" w:rsidP="00E44478">
      <w:pPr>
        <w:pStyle w:val="AssignBody"/>
        <w:rPr>
          <w:bCs/>
        </w:rPr>
      </w:pPr>
    </w:p>
    <w:p w14:paraId="7F7A6A72" w14:textId="77777777" w:rsidR="009A0ECE" w:rsidRPr="00E44478" w:rsidRDefault="009A0ECE" w:rsidP="00E44478">
      <w:pPr>
        <w:pStyle w:val="AssignBody"/>
        <w:rPr>
          <w:bCs/>
        </w:rPr>
      </w:pPr>
    </w:p>
    <w:sectPr w:rsidR="009A0ECE" w:rsidRPr="00E44478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566F37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4447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2290F4F4" w:rsidR="00E611D9" w:rsidRDefault="00E44478">
    <w:pPr>
      <w:pStyle w:val="Header"/>
    </w:pPr>
    <w:r>
      <w:t xml:space="preserve">                                                                                                                                                        2308070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44478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44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44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244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ystem/files/2021-08/Inspection%20report%20Marlborough%20Primary%20School%202019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1-08/Inspection%20report%20Marlborough%20Primary%20School%202019.pdf" TargetMode="External"/><Relationship Id="rId17" Type="http://schemas.openxmlformats.org/officeDocument/2006/relationships/hyperlink" Target="https://www.gov.wales/sites/default/files/publications/2019-10/parenting-engagement-and-support-guidance-for-provider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ystem/files/2021-08/Inspection%20report%20Marlborough%20Primary%20School%202019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unicef.org.uk/wp-content/uploads/2019/10/UNCRC_summary-1_1.pdf" TargetMode="External"/><Relationship Id="rId10" Type="http://schemas.openxmlformats.org/officeDocument/2006/relationships/hyperlink" Target="https://d2tic4wvo1iusb.cloudfront.net/production/eef-guidance-reports/supporting-parents/EEF_Parental_Engagement_Guidance_Report.pdf?v=1709474409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yperlink" Target="https://www.parentkind.org.uk/for-ptas/start-a-pta/what-is-a-p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614</Words>
  <Characters>3503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Marwa Abufares</cp:lastModifiedBy>
  <cp:revision>2</cp:revision>
  <dcterms:created xsi:type="dcterms:W3CDTF">2024-03-04T13:10:00Z</dcterms:created>
  <dcterms:modified xsi:type="dcterms:W3CDTF">2024-03-04T13:10:00Z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