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DB5A8" w14:textId="1A03BE0B" w:rsidR="00737292" w:rsidRDefault="00B06A13" w:rsidP="00B06A13">
      <w:pPr>
        <w:jc w:val="right"/>
        <w:rPr>
          <w:b/>
          <w:bCs/>
          <w:sz w:val="32"/>
          <w:szCs w:val="32"/>
        </w:rPr>
      </w:pPr>
      <w:r>
        <w:rPr>
          <w:b/>
          <w:bCs/>
          <w:noProof/>
          <w:sz w:val="32"/>
          <w:szCs w:val="32"/>
        </w:rPr>
        <w:drawing>
          <wp:inline distT="0" distB="0" distL="0" distR="0" wp14:anchorId="1C9E58E1" wp14:editId="01C48203">
            <wp:extent cx="1810003" cy="724001"/>
            <wp:effectExtent l="0" t="0" r="0" b="0"/>
            <wp:docPr id="206400442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004422" name="Picture 1" descr="A black background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1810003" cy="724001"/>
                    </a:xfrm>
                    <a:prstGeom prst="rect">
                      <a:avLst/>
                    </a:prstGeom>
                  </pic:spPr>
                </pic:pic>
              </a:graphicData>
            </a:graphic>
          </wp:inline>
        </w:drawing>
      </w:r>
    </w:p>
    <w:p w14:paraId="2EFEB4C4" w14:textId="77777777" w:rsidR="00737292" w:rsidRDefault="00737292">
      <w:pPr>
        <w:jc w:val="center"/>
        <w:rPr>
          <w:b/>
          <w:bCs/>
          <w:sz w:val="32"/>
          <w:szCs w:val="32"/>
        </w:rPr>
      </w:pPr>
    </w:p>
    <w:p w14:paraId="7C6988A9" w14:textId="77777777" w:rsidR="00737292" w:rsidRDefault="00737292" w:rsidP="00B06A13">
      <w:pPr>
        <w:rPr>
          <w:b/>
          <w:bCs/>
          <w:sz w:val="32"/>
          <w:szCs w:val="32"/>
        </w:rPr>
      </w:pPr>
    </w:p>
    <w:p w14:paraId="39EF6D7B" w14:textId="77777777" w:rsidR="00737292" w:rsidRDefault="00737292" w:rsidP="00B5232F">
      <w:pPr>
        <w:rPr>
          <w:b/>
          <w:bCs/>
          <w:sz w:val="32"/>
          <w:szCs w:val="32"/>
        </w:rPr>
      </w:pPr>
    </w:p>
    <w:p w14:paraId="3147D0F7" w14:textId="77777777" w:rsidR="00737292" w:rsidRDefault="00737292">
      <w:pPr>
        <w:jc w:val="center"/>
        <w:rPr>
          <w:b/>
          <w:bCs/>
          <w:sz w:val="32"/>
          <w:szCs w:val="32"/>
        </w:rPr>
      </w:pPr>
    </w:p>
    <w:p w14:paraId="2B285FEF" w14:textId="77777777" w:rsidR="00737292" w:rsidRDefault="00737292">
      <w:pPr>
        <w:jc w:val="center"/>
        <w:rPr>
          <w:b/>
          <w:bCs/>
          <w:sz w:val="32"/>
          <w:szCs w:val="32"/>
        </w:rPr>
      </w:pPr>
    </w:p>
    <w:p w14:paraId="46F52340" w14:textId="77777777" w:rsidR="00737292" w:rsidRDefault="00000000">
      <w:pPr>
        <w:jc w:val="center"/>
        <w:rPr>
          <w:b/>
          <w:bCs/>
          <w:sz w:val="32"/>
          <w:szCs w:val="32"/>
        </w:rPr>
      </w:pPr>
      <w:r>
        <w:rPr>
          <w:b/>
          <w:bCs/>
          <w:sz w:val="32"/>
          <w:szCs w:val="32"/>
        </w:rPr>
        <w:t>STRATEGIC PROBLEM SOLVING AND DECISION MAKING FOR GREEN HAVEN FLORISTS: EVALUATING DIGITAL TRANSFORMATION AND BUSINESS ADAPTATION STRATEGIES</w:t>
      </w:r>
    </w:p>
    <w:p w14:paraId="3DE6A834" w14:textId="77777777" w:rsidR="00F40979" w:rsidRDefault="00F40979">
      <w:pPr>
        <w:jc w:val="center"/>
        <w:rPr>
          <w:b/>
          <w:bCs/>
          <w:sz w:val="32"/>
          <w:szCs w:val="32"/>
        </w:rPr>
      </w:pPr>
    </w:p>
    <w:p w14:paraId="6170C04F" w14:textId="0F14A2A2" w:rsidR="00F40979" w:rsidRPr="00F40979" w:rsidRDefault="00F40979" w:rsidP="00B06A13">
      <w:pPr>
        <w:jc w:val="center"/>
        <w:rPr>
          <w:b/>
          <w:bCs/>
          <w:sz w:val="32"/>
          <w:szCs w:val="32"/>
        </w:rPr>
      </w:pPr>
      <w:r>
        <w:rPr>
          <w:b/>
          <w:bCs/>
          <w:sz w:val="32"/>
          <w:szCs w:val="32"/>
        </w:rPr>
        <w:t xml:space="preserve">Student Name: </w:t>
      </w:r>
      <w:r w:rsidRPr="00F40979">
        <w:rPr>
          <w:b/>
          <w:bCs/>
          <w:sz w:val="32"/>
          <w:szCs w:val="32"/>
        </w:rPr>
        <w:t>Ioan Serban</w:t>
      </w:r>
    </w:p>
    <w:p w14:paraId="3F89A371" w14:textId="456F9C67" w:rsidR="00F40979" w:rsidRDefault="00F40979" w:rsidP="00B06A13">
      <w:pPr>
        <w:jc w:val="center"/>
        <w:rPr>
          <w:b/>
          <w:bCs/>
          <w:sz w:val="32"/>
          <w:szCs w:val="32"/>
        </w:rPr>
      </w:pPr>
      <w:r>
        <w:rPr>
          <w:b/>
          <w:bCs/>
          <w:sz w:val="32"/>
          <w:szCs w:val="32"/>
        </w:rPr>
        <w:t xml:space="preserve">Student </w:t>
      </w:r>
      <w:r w:rsidRPr="00F40979">
        <w:rPr>
          <w:b/>
          <w:bCs/>
          <w:sz w:val="32"/>
          <w:szCs w:val="32"/>
        </w:rPr>
        <w:t>ID: 2227303</w:t>
      </w:r>
    </w:p>
    <w:p w14:paraId="5190C609" w14:textId="7AC9AC19" w:rsidR="00B5232F" w:rsidRDefault="00B5232F" w:rsidP="00B06A13">
      <w:pPr>
        <w:jc w:val="center"/>
        <w:rPr>
          <w:b/>
          <w:bCs/>
          <w:sz w:val="32"/>
          <w:szCs w:val="32"/>
        </w:rPr>
      </w:pPr>
      <w:r>
        <w:rPr>
          <w:b/>
          <w:bCs/>
          <w:sz w:val="32"/>
          <w:szCs w:val="32"/>
        </w:rPr>
        <w:t>Lecture</w:t>
      </w:r>
      <w:r w:rsidR="003B59B1">
        <w:rPr>
          <w:b/>
          <w:bCs/>
          <w:sz w:val="32"/>
          <w:szCs w:val="32"/>
        </w:rPr>
        <w:t>r’</w:t>
      </w:r>
      <w:r w:rsidR="009828F7">
        <w:rPr>
          <w:b/>
          <w:bCs/>
          <w:sz w:val="32"/>
          <w:szCs w:val="32"/>
        </w:rPr>
        <w:t>s Rejwan Bin Sula</w:t>
      </w:r>
      <w:r w:rsidR="00BF49A8">
        <w:rPr>
          <w:b/>
          <w:bCs/>
          <w:sz w:val="32"/>
          <w:szCs w:val="32"/>
        </w:rPr>
        <w:t>iman</w:t>
      </w:r>
    </w:p>
    <w:p w14:paraId="597CAA6D" w14:textId="3A6E4D73" w:rsidR="001020E7" w:rsidRDefault="001020E7">
      <w:pPr>
        <w:rPr>
          <w:b/>
          <w:bCs/>
          <w:sz w:val="32"/>
          <w:szCs w:val="32"/>
        </w:rPr>
      </w:pPr>
      <w:r>
        <w:rPr>
          <w:b/>
          <w:bCs/>
          <w:sz w:val="32"/>
          <w:szCs w:val="32"/>
        </w:rPr>
        <w:br w:type="page"/>
      </w:r>
    </w:p>
    <w:sdt>
      <w:sdtPr>
        <w:rPr>
          <w:rFonts w:ascii="Times New Roman" w:eastAsia="Times New Roman" w:hAnsi="Times New Roman" w:cs="Times New Roman"/>
          <w:color w:val="auto"/>
          <w:sz w:val="24"/>
          <w:szCs w:val="24"/>
          <w:lang w:val="en" w:eastAsia="en-IN"/>
        </w:rPr>
        <w:id w:val="42417788"/>
        <w:docPartObj>
          <w:docPartGallery w:val="Table of Contents"/>
          <w:docPartUnique/>
        </w:docPartObj>
      </w:sdtPr>
      <w:sdtEndPr>
        <w:rPr>
          <w:b/>
          <w:bCs/>
          <w:noProof/>
        </w:rPr>
      </w:sdtEndPr>
      <w:sdtContent>
        <w:p w14:paraId="5DF7B37B" w14:textId="01070653" w:rsidR="001020E7" w:rsidRPr="001020E7" w:rsidRDefault="001020E7" w:rsidP="001020E7">
          <w:pPr>
            <w:pStyle w:val="TOCHeading"/>
            <w:jc w:val="center"/>
            <w:rPr>
              <w:rFonts w:ascii="Times New Roman" w:hAnsi="Times New Roman" w:cs="Times New Roman"/>
              <w:b/>
              <w:bCs/>
              <w:color w:val="auto"/>
              <w:sz w:val="28"/>
              <w:szCs w:val="28"/>
            </w:rPr>
          </w:pPr>
          <w:r w:rsidRPr="001020E7">
            <w:rPr>
              <w:rFonts w:ascii="Times New Roman" w:hAnsi="Times New Roman" w:cs="Times New Roman"/>
              <w:b/>
              <w:bCs/>
              <w:color w:val="auto"/>
              <w:sz w:val="28"/>
              <w:szCs w:val="28"/>
            </w:rPr>
            <w:t>TABLE OF CONTENTS</w:t>
          </w:r>
        </w:p>
        <w:p w14:paraId="008F9A8A" w14:textId="0AE6D0EA" w:rsidR="001020E7" w:rsidRDefault="001020E7">
          <w:pPr>
            <w:pStyle w:val="TOC1"/>
            <w:tabs>
              <w:tab w:val="right" w:leader="dot" w:pos="9350"/>
            </w:tabs>
            <w:rPr>
              <w:noProof/>
            </w:rPr>
          </w:pPr>
          <w:r>
            <w:fldChar w:fldCharType="begin"/>
          </w:r>
          <w:r>
            <w:instrText xml:space="preserve"> TOC \o "1-3" \h \z \u </w:instrText>
          </w:r>
          <w:r>
            <w:fldChar w:fldCharType="separate"/>
          </w:r>
          <w:hyperlink w:anchor="_Toc215146873" w:history="1">
            <w:r w:rsidRPr="00F76A49">
              <w:rPr>
                <w:rStyle w:val="Hyperlink"/>
                <w:noProof/>
              </w:rPr>
              <w:t>1. Introduction</w:t>
            </w:r>
            <w:r>
              <w:rPr>
                <w:noProof/>
                <w:webHidden/>
              </w:rPr>
              <w:tab/>
            </w:r>
            <w:r>
              <w:rPr>
                <w:noProof/>
                <w:webHidden/>
              </w:rPr>
              <w:fldChar w:fldCharType="begin"/>
            </w:r>
            <w:r>
              <w:rPr>
                <w:noProof/>
                <w:webHidden/>
              </w:rPr>
              <w:instrText xml:space="preserve"> PAGEREF _Toc215146873 \h </w:instrText>
            </w:r>
            <w:r>
              <w:rPr>
                <w:noProof/>
                <w:webHidden/>
              </w:rPr>
            </w:r>
            <w:r>
              <w:rPr>
                <w:noProof/>
                <w:webHidden/>
              </w:rPr>
              <w:fldChar w:fldCharType="separate"/>
            </w:r>
            <w:r>
              <w:rPr>
                <w:noProof/>
                <w:webHidden/>
              </w:rPr>
              <w:t>3</w:t>
            </w:r>
            <w:r>
              <w:rPr>
                <w:noProof/>
                <w:webHidden/>
              </w:rPr>
              <w:fldChar w:fldCharType="end"/>
            </w:r>
          </w:hyperlink>
        </w:p>
        <w:p w14:paraId="20284646" w14:textId="38A5D2DE" w:rsidR="001020E7" w:rsidRDefault="001020E7">
          <w:pPr>
            <w:pStyle w:val="TOC1"/>
            <w:tabs>
              <w:tab w:val="right" w:leader="dot" w:pos="9350"/>
            </w:tabs>
            <w:rPr>
              <w:noProof/>
            </w:rPr>
          </w:pPr>
          <w:hyperlink w:anchor="_Toc215146874" w:history="1">
            <w:r w:rsidRPr="00F76A49">
              <w:rPr>
                <w:rStyle w:val="Hyperlink"/>
                <w:noProof/>
              </w:rPr>
              <w:t>2. Explanation of the Business Problem</w:t>
            </w:r>
            <w:r>
              <w:rPr>
                <w:noProof/>
                <w:webHidden/>
              </w:rPr>
              <w:tab/>
            </w:r>
            <w:r>
              <w:rPr>
                <w:noProof/>
                <w:webHidden/>
              </w:rPr>
              <w:fldChar w:fldCharType="begin"/>
            </w:r>
            <w:r>
              <w:rPr>
                <w:noProof/>
                <w:webHidden/>
              </w:rPr>
              <w:instrText xml:space="preserve"> PAGEREF _Toc215146874 \h </w:instrText>
            </w:r>
            <w:r>
              <w:rPr>
                <w:noProof/>
                <w:webHidden/>
              </w:rPr>
            </w:r>
            <w:r>
              <w:rPr>
                <w:noProof/>
                <w:webHidden/>
              </w:rPr>
              <w:fldChar w:fldCharType="separate"/>
            </w:r>
            <w:r>
              <w:rPr>
                <w:noProof/>
                <w:webHidden/>
              </w:rPr>
              <w:t>3</w:t>
            </w:r>
            <w:r>
              <w:rPr>
                <w:noProof/>
                <w:webHidden/>
              </w:rPr>
              <w:fldChar w:fldCharType="end"/>
            </w:r>
          </w:hyperlink>
        </w:p>
        <w:p w14:paraId="441CB05D" w14:textId="6629053F" w:rsidR="001020E7" w:rsidRDefault="001020E7">
          <w:pPr>
            <w:pStyle w:val="TOC1"/>
            <w:tabs>
              <w:tab w:val="right" w:leader="dot" w:pos="9350"/>
            </w:tabs>
            <w:rPr>
              <w:noProof/>
            </w:rPr>
          </w:pPr>
          <w:hyperlink w:anchor="_Toc215146875" w:history="1">
            <w:r w:rsidRPr="00F76A49">
              <w:rPr>
                <w:rStyle w:val="Hyperlink"/>
                <w:noProof/>
              </w:rPr>
              <w:t>3. Alternative Solutions</w:t>
            </w:r>
            <w:r>
              <w:rPr>
                <w:noProof/>
                <w:webHidden/>
              </w:rPr>
              <w:tab/>
            </w:r>
            <w:r>
              <w:rPr>
                <w:noProof/>
                <w:webHidden/>
              </w:rPr>
              <w:fldChar w:fldCharType="begin"/>
            </w:r>
            <w:r>
              <w:rPr>
                <w:noProof/>
                <w:webHidden/>
              </w:rPr>
              <w:instrText xml:space="preserve"> PAGEREF _Toc215146875 \h </w:instrText>
            </w:r>
            <w:r>
              <w:rPr>
                <w:noProof/>
                <w:webHidden/>
              </w:rPr>
            </w:r>
            <w:r>
              <w:rPr>
                <w:noProof/>
                <w:webHidden/>
              </w:rPr>
              <w:fldChar w:fldCharType="separate"/>
            </w:r>
            <w:r>
              <w:rPr>
                <w:noProof/>
                <w:webHidden/>
              </w:rPr>
              <w:t>4</w:t>
            </w:r>
            <w:r>
              <w:rPr>
                <w:noProof/>
                <w:webHidden/>
              </w:rPr>
              <w:fldChar w:fldCharType="end"/>
            </w:r>
          </w:hyperlink>
        </w:p>
        <w:p w14:paraId="1BA6C953" w14:textId="7D87C4B1" w:rsidR="001020E7" w:rsidRDefault="001020E7">
          <w:pPr>
            <w:pStyle w:val="TOC2"/>
            <w:tabs>
              <w:tab w:val="right" w:leader="dot" w:pos="9350"/>
            </w:tabs>
            <w:rPr>
              <w:noProof/>
            </w:rPr>
          </w:pPr>
          <w:hyperlink w:anchor="_Toc215146876" w:history="1">
            <w:r w:rsidRPr="00F76A49">
              <w:rPr>
                <w:rStyle w:val="Hyperlink"/>
                <w:noProof/>
              </w:rPr>
              <w:t>3.1 Solution 1: Digital Transformation and Website Upgrade</w:t>
            </w:r>
            <w:r>
              <w:rPr>
                <w:noProof/>
                <w:webHidden/>
              </w:rPr>
              <w:tab/>
            </w:r>
            <w:r>
              <w:rPr>
                <w:noProof/>
                <w:webHidden/>
              </w:rPr>
              <w:fldChar w:fldCharType="begin"/>
            </w:r>
            <w:r>
              <w:rPr>
                <w:noProof/>
                <w:webHidden/>
              </w:rPr>
              <w:instrText xml:space="preserve"> PAGEREF _Toc215146876 \h </w:instrText>
            </w:r>
            <w:r>
              <w:rPr>
                <w:noProof/>
                <w:webHidden/>
              </w:rPr>
            </w:r>
            <w:r>
              <w:rPr>
                <w:noProof/>
                <w:webHidden/>
              </w:rPr>
              <w:fldChar w:fldCharType="separate"/>
            </w:r>
            <w:r>
              <w:rPr>
                <w:noProof/>
                <w:webHidden/>
              </w:rPr>
              <w:t>4</w:t>
            </w:r>
            <w:r>
              <w:rPr>
                <w:noProof/>
                <w:webHidden/>
              </w:rPr>
              <w:fldChar w:fldCharType="end"/>
            </w:r>
          </w:hyperlink>
        </w:p>
        <w:p w14:paraId="688635BD" w14:textId="5E4AD192" w:rsidR="001020E7" w:rsidRDefault="001020E7">
          <w:pPr>
            <w:pStyle w:val="TOC2"/>
            <w:tabs>
              <w:tab w:val="right" w:leader="dot" w:pos="9350"/>
            </w:tabs>
            <w:rPr>
              <w:noProof/>
            </w:rPr>
          </w:pPr>
          <w:hyperlink w:anchor="_Toc215146877" w:history="1">
            <w:r w:rsidRPr="00F76A49">
              <w:rPr>
                <w:rStyle w:val="Hyperlink"/>
                <w:noProof/>
              </w:rPr>
              <w:t>3.2 Solution 2: Expansion of Products and Local Partnerships</w:t>
            </w:r>
            <w:r>
              <w:rPr>
                <w:noProof/>
                <w:webHidden/>
              </w:rPr>
              <w:tab/>
            </w:r>
            <w:r>
              <w:rPr>
                <w:noProof/>
                <w:webHidden/>
              </w:rPr>
              <w:fldChar w:fldCharType="begin"/>
            </w:r>
            <w:r>
              <w:rPr>
                <w:noProof/>
                <w:webHidden/>
              </w:rPr>
              <w:instrText xml:space="preserve"> PAGEREF _Toc215146877 \h </w:instrText>
            </w:r>
            <w:r>
              <w:rPr>
                <w:noProof/>
                <w:webHidden/>
              </w:rPr>
            </w:r>
            <w:r>
              <w:rPr>
                <w:noProof/>
                <w:webHidden/>
              </w:rPr>
              <w:fldChar w:fldCharType="separate"/>
            </w:r>
            <w:r>
              <w:rPr>
                <w:noProof/>
                <w:webHidden/>
              </w:rPr>
              <w:t>4</w:t>
            </w:r>
            <w:r>
              <w:rPr>
                <w:noProof/>
                <w:webHidden/>
              </w:rPr>
              <w:fldChar w:fldCharType="end"/>
            </w:r>
          </w:hyperlink>
        </w:p>
        <w:p w14:paraId="7FC88386" w14:textId="54FFB70D" w:rsidR="001020E7" w:rsidRDefault="001020E7">
          <w:pPr>
            <w:pStyle w:val="TOC1"/>
            <w:tabs>
              <w:tab w:val="right" w:leader="dot" w:pos="9350"/>
            </w:tabs>
            <w:rPr>
              <w:noProof/>
            </w:rPr>
          </w:pPr>
          <w:hyperlink w:anchor="_Toc215146878" w:history="1">
            <w:r w:rsidRPr="00F76A49">
              <w:rPr>
                <w:rStyle w:val="Hyperlink"/>
                <w:noProof/>
              </w:rPr>
              <w:t>4. Evaluation of Solutions (Using Grid Analysis)</w:t>
            </w:r>
            <w:r>
              <w:rPr>
                <w:noProof/>
                <w:webHidden/>
              </w:rPr>
              <w:tab/>
            </w:r>
            <w:r>
              <w:rPr>
                <w:noProof/>
                <w:webHidden/>
              </w:rPr>
              <w:fldChar w:fldCharType="begin"/>
            </w:r>
            <w:r>
              <w:rPr>
                <w:noProof/>
                <w:webHidden/>
              </w:rPr>
              <w:instrText xml:space="preserve"> PAGEREF _Toc215146878 \h </w:instrText>
            </w:r>
            <w:r>
              <w:rPr>
                <w:noProof/>
                <w:webHidden/>
              </w:rPr>
            </w:r>
            <w:r>
              <w:rPr>
                <w:noProof/>
                <w:webHidden/>
              </w:rPr>
              <w:fldChar w:fldCharType="separate"/>
            </w:r>
            <w:r>
              <w:rPr>
                <w:noProof/>
                <w:webHidden/>
              </w:rPr>
              <w:t>5</w:t>
            </w:r>
            <w:r>
              <w:rPr>
                <w:noProof/>
                <w:webHidden/>
              </w:rPr>
              <w:fldChar w:fldCharType="end"/>
            </w:r>
          </w:hyperlink>
        </w:p>
        <w:p w14:paraId="4A6AB326" w14:textId="352748E5" w:rsidR="001020E7" w:rsidRDefault="001020E7">
          <w:pPr>
            <w:pStyle w:val="TOC1"/>
            <w:tabs>
              <w:tab w:val="right" w:leader="dot" w:pos="9350"/>
            </w:tabs>
            <w:rPr>
              <w:noProof/>
            </w:rPr>
          </w:pPr>
          <w:hyperlink w:anchor="_Toc215146879" w:history="1">
            <w:r w:rsidRPr="00F76A49">
              <w:rPr>
                <w:rStyle w:val="Hyperlink"/>
                <w:noProof/>
              </w:rPr>
              <w:t>5. Selection of Best Solution and Justification</w:t>
            </w:r>
            <w:r>
              <w:rPr>
                <w:noProof/>
                <w:webHidden/>
              </w:rPr>
              <w:tab/>
            </w:r>
            <w:r>
              <w:rPr>
                <w:noProof/>
                <w:webHidden/>
              </w:rPr>
              <w:fldChar w:fldCharType="begin"/>
            </w:r>
            <w:r>
              <w:rPr>
                <w:noProof/>
                <w:webHidden/>
              </w:rPr>
              <w:instrText xml:space="preserve"> PAGEREF _Toc215146879 \h </w:instrText>
            </w:r>
            <w:r>
              <w:rPr>
                <w:noProof/>
                <w:webHidden/>
              </w:rPr>
            </w:r>
            <w:r>
              <w:rPr>
                <w:noProof/>
                <w:webHidden/>
              </w:rPr>
              <w:fldChar w:fldCharType="separate"/>
            </w:r>
            <w:r>
              <w:rPr>
                <w:noProof/>
                <w:webHidden/>
              </w:rPr>
              <w:t>5</w:t>
            </w:r>
            <w:r>
              <w:rPr>
                <w:noProof/>
                <w:webHidden/>
              </w:rPr>
              <w:fldChar w:fldCharType="end"/>
            </w:r>
          </w:hyperlink>
        </w:p>
        <w:p w14:paraId="7A67A23A" w14:textId="6DC64045" w:rsidR="001020E7" w:rsidRDefault="001020E7">
          <w:pPr>
            <w:pStyle w:val="TOC1"/>
            <w:tabs>
              <w:tab w:val="right" w:leader="dot" w:pos="9350"/>
            </w:tabs>
            <w:rPr>
              <w:noProof/>
            </w:rPr>
          </w:pPr>
          <w:hyperlink w:anchor="_Toc215146880" w:history="1">
            <w:r w:rsidRPr="00F76A49">
              <w:rPr>
                <w:rStyle w:val="Hyperlink"/>
                <w:noProof/>
              </w:rPr>
              <w:t>6. Risk Analysis of Selected Solution</w:t>
            </w:r>
            <w:r>
              <w:rPr>
                <w:noProof/>
                <w:webHidden/>
              </w:rPr>
              <w:tab/>
            </w:r>
            <w:r>
              <w:rPr>
                <w:noProof/>
                <w:webHidden/>
              </w:rPr>
              <w:fldChar w:fldCharType="begin"/>
            </w:r>
            <w:r>
              <w:rPr>
                <w:noProof/>
                <w:webHidden/>
              </w:rPr>
              <w:instrText xml:space="preserve"> PAGEREF _Toc215146880 \h </w:instrText>
            </w:r>
            <w:r>
              <w:rPr>
                <w:noProof/>
                <w:webHidden/>
              </w:rPr>
            </w:r>
            <w:r>
              <w:rPr>
                <w:noProof/>
                <w:webHidden/>
              </w:rPr>
              <w:fldChar w:fldCharType="separate"/>
            </w:r>
            <w:r>
              <w:rPr>
                <w:noProof/>
                <w:webHidden/>
              </w:rPr>
              <w:t>6</w:t>
            </w:r>
            <w:r>
              <w:rPr>
                <w:noProof/>
                <w:webHidden/>
              </w:rPr>
              <w:fldChar w:fldCharType="end"/>
            </w:r>
          </w:hyperlink>
        </w:p>
        <w:p w14:paraId="74C77AB6" w14:textId="32A6FA64" w:rsidR="001020E7" w:rsidRDefault="001020E7">
          <w:pPr>
            <w:pStyle w:val="TOC1"/>
            <w:tabs>
              <w:tab w:val="right" w:leader="dot" w:pos="9350"/>
            </w:tabs>
            <w:rPr>
              <w:noProof/>
            </w:rPr>
          </w:pPr>
          <w:hyperlink w:anchor="_Toc215146881" w:history="1">
            <w:r w:rsidRPr="00F76A49">
              <w:rPr>
                <w:rStyle w:val="Hyperlink"/>
                <w:noProof/>
              </w:rPr>
              <w:t>7. Implementation Plan</w:t>
            </w:r>
            <w:r>
              <w:rPr>
                <w:noProof/>
                <w:webHidden/>
              </w:rPr>
              <w:tab/>
            </w:r>
            <w:r>
              <w:rPr>
                <w:noProof/>
                <w:webHidden/>
              </w:rPr>
              <w:fldChar w:fldCharType="begin"/>
            </w:r>
            <w:r>
              <w:rPr>
                <w:noProof/>
                <w:webHidden/>
              </w:rPr>
              <w:instrText xml:space="preserve"> PAGEREF _Toc215146881 \h </w:instrText>
            </w:r>
            <w:r>
              <w:rPr>
                <w:noProof/>
                <w:webHidden/>
              </w:rPr>
            </w:r>
            <w:r>
              <w:rPr>
                <w:noProof/>
                <w:webHidden/>
              </w:rPr>
              <w:fldChar w:fldCharType="separate"/>
            </w:r>
            <w:r>
              <w:rPr>
                <w:noProof/>
                <w:webHidden/>
              </w:rPr>
              <w:t>6</w:t>
            </w:r>
            <w:r>
              <w:rPr>
                <w:noProof/>
                <w:webHidden/>
              </w:rPr>
              <w:fldChar w:fldCharType="end"/>
            </w:r>
          </w:hyperlink>
        </w:p>
        <w:p w14:paraId="23BB8AD6" w14:textId="24C34C46" w:rsidR="001020E7" w:rsidRDefault="001020E7">
          <w:pPr>
            <w:pStyle w:val="TOC1"/>
            <w:tabs>
              <w:tab w:val="right" w:leader="dot" w:pos="9350"/>
            </w:tabs>
            <w:rPr>
              <w:noProof/>
            </w:rPr>
          </w:pPr>
          <w:hyperlink w:anchor="_Toc215146882" w:history="1">
            <w:r w:rsidRPr="00F76A49">
              <w:rPr>
                <w:rStyle w:val="Hyperlink"/>
                <w:noProof/>
              </w:rPr>
              <w:t>8. Measuring Effectiveness of the Solution</w:t>
            </w:r>
            <w:r>
              <w:rPr>
                <w:noProof/>
                <w:webHidden/>
              </w:rPr>
              <w:tab/>
            </w:r>
            <w:r>
              <w:rPr>
                <w:noProof/>
                <w:webHidden/>
              </w:rPr>
              <w:fldChar w:fldCharType="begin"/>
            </w:r>
            <w:r>
              <w:rPr>
                <w:noProof/>
                <w:webHidden/>
              </w:rPr>
              <w:instrText xml:space="preserve"> PAGEREF _Toc215146882 \h </w:instrText>
            </w:r>
            <w:r>
              <w:rPr>
                <w:noProof/>
                <w:webHidden/>
              </w:rPr>
            </w:r>
            <w:r>
              <w:rPr>
                <w:noProof/>
                <w:webHidden/>
              </w:rPr>
              <w:fldChar w:fldCharType="separate"/>
            </w:r>
            <w:r>
              <w:rPr>
                <w:noProof/>
                <w:webHidden/>
              </w:rPr>
              <w:t>7</w:t>
            </w:r>
            <w:r>
              <w:rPr>
                <w:noProof/>
                <w:webHidden/>
              </w:rPr>
              <w:fldChar w:fldCharType="end"/>
            </w:r>
          </w:hyperlink>
        </w:p>
        <w:p w14:paraId="6CC9EAD0" w14:textId="265F38BD" w:rsidR="001020E7" w:rsidRDefault="001020E7">
          <w:pPr>
            <w:pStyle w:val="TOC1"/>
            <w:tabs>
              <w:tab w:val="right" w:leader="dot" w:pos="9350"/>
            </w:tabs>
            <w:rPr>
              <w:noProof/>
            </w:rPr>
          </w:pPr>
          <w:hyperlink w:anchor="_Toc215146883" w:history="1">
            <w:r w:rsidRPr="00F76A49">
              <w:rPr>
                <w:rStyle w:val="Hyperlink"/>
                <w:noProof/>
              </w:rPr>
              <w:t>9. Conclusion</w:t>
            </w:r>
            <w:r>
              <w:rPr>
                <w:noProof/>
                <w:webHidden/>
              </w:rPr>
              <w:tab/>
            </w:r>
            <w:r>
              <w:rPr>
                <w:noProof/>
                <w:webHidden/>
              </w:rPr>
              <w:fldChar w:fldCharType="begin"/>
            </w:r>
            <w:r>
              <w:rPr>
                <w:noProof/>
                <w:webHidden/>
              </w:rPr>
              <w:instrText xml:space="preserve"> PAGEREF _Toc215146883 \h </w:instrText>
            </w:r>
            <w:r>
              <w:rPr>
                <w:noProof/>
                <w:webHidden/>
              </w:rPr>
            </w:r>
            <w:r>
              <w:rPr>
                <w:noProof/>
                <w:webHidden/>
              </w:rPr>
              <w:fldChar w:fldCharType="separate"/>
            </w:r>
            <w:r>
              <w:rPr>
                <w:noProof/>
                <w:webHidden/>
              </w:rPr>
              <w:t>7</w:t>
            </w:r>
            <w:r>
              <w:rPr>
                <w:noProof/>
                <w:webHidden/>
              </w:rPr>
              <w:fldChar w:fldCharType="end"/>
            </w:r>
          </w:hyperlink>
        </w:p>
        <w:p w14:paraId="19421AD0" w14:textId="4537738B" w:rsidR="001020E7" w:rsidRDefault="001020E7">
          <w:pPr>
            <w:pStyle w:val="TOC1"/>
            <w:tabs>
              <w:tab w:val="right" w:leader="dot" w:pos="9350"/>
            </w:tabs>
            <w:rPr>
              <w:noProof/>
            </w:rPr>
          </w:pPr>
          <w:hyperlink w:anchor="_Toc215146884" w:history="1">
            <w:r w:rsidRPr="00F76A49">
              <w:rPr>
                <w:rStyle w:val="Hyperlink"/>
                <w:noProof/>
              </w:rPr>
              <w:t>Reference List</w:t>
            </w:r>
            <w:r>
              <w:rPr>
                <w:noProof/>
                <w:webHidden/>
              </w:rPr>
              <w:tab/>
            </w:r>
            <w:r>
              <w:rPr>
                <w:noProof/>
                <w:webHidden/>
              </w:rPr>
              <w:fldChar w:fldCharType="begin"/>
            </w:r>
            <w:r>
              <w:rPr>
                <w:noProof/>
                <w:webHidden/>
              </w:rPr>
              <w:instrText xml:space="preserve"> PAGEREF _Toc215146884 \h </w:instrText>
            </w:r>
            <w:r>
              <w:rPr>
                <w:noProof/>
                <w:webHidden/>
              </w:rPr>
            </w:r>
            <w:r>
              <w:rPr>
                <w:noProof/>
                <w:webHidden/>
              </w:rPr>
              <w:fldChar w:fldCharType="separate"/>
            </w:r>
            <w:r>
              <w:rPr>
                <w:noProof/>
                <w:webHidden/>
              </w:rPr>
              <w:t>8</w:t>
            </w:r>
            <w:r>
              <w:rPr>
                <w:noProof/>
                <w:webHidden/>
              </w:rPr>
              <w:fldChar w:fldCharType="end"/>
            </w:r>
          </w:hyperlink>
        </w:p>
        <w:p w14:paraId="02AD561F" w14:textId="7B5866F2" w:rsidR="001020E7" w:rsidRDefault="001020E7">
          <w:r>
            <w:rPr>
              <w:b/>
              <w:bCs/>
              <w:noProof/>
            </w:rPr>
            <w:fldChar w:fldCharType="end"/>
          </w:r>
        </w:p>
      </w:sdtContent>
    </w:sdt>
    <w:p w14:paraId="6F0085BB" w14:textId="77777777" w:rsidR="001020E7" w:rsidRDefault="001020E7">
      <w:pPr>
        <w:jc w:val="center"/>
        <w:rPr>
          <w:b/>
          <w:bCs/>
          <w:sz w:val="32"/>
          <w:szCs w:val="32"/>
        </w:rPr>
      </w:pPr>
    </w:p>
    <w:p w14:paraId="45561668" w14:textId="77777777" w:rsidR="00737292" w:rsidRDefault="00737292">
      <w:pPr>
        <w:jc w:val="center"/>
        <w:rPr>
          <w:b/>
          <w:bCs/>
          <w:sz w:val="32"/>
          <w:szCs w:val="32"/>
        </w:rPr>
      </w:pPr>
    </w:p>
    <w:p w14:paraId="12A66A8D" w14:textId="77777777" w:rsidR="00737292" w:rsidRDefault="00000000">
      <w:pPr>
        <w:jc w:val="center"/>
        <w:rPr>
          <w:b/>
          <w:bCs/>
          <w:sz w:val="32"/>
          <w:szCs w:val="32"/>
        </w:rPr>
      </w:pPr>
      <w:r>
        <w:br w:type="page"/>
      </w:r>
    </w:p>
    <w:p w14:paraId="155263BD" w14:textId="77777777" w:rsidR="00737292" w:rsidRDefault="00000000">
      <w:pPr>
        <w:pStyle w:val="Heading1"/>
      </w:pPr>
      <w:bookmarkStart w:id="0" w:name="_q0xmhuii6bfq" w:colFirst="0" w:colLast="0"/>
      <w:bookmarkStart w:id="1" w:name="_Toc215146873"/>
      <w:bookmarkEnd w:id="0"/>
      <w:r>
        <w:lastRenderedPageBreak/>
        <w:t>1. Introduction</w:t>
      </w:r>
      <w:bookmarkEnd w:id="1"/>
    </w:p>
    <w:p w14:paraId="14C90C33" w14:textId="77777777" w:rsidR="00737292" w:rsidRDefault="00000000">
      <w:r>
        <w:t xml:space="preserve">Green Haven Florists is a stand-alone flower shop located in Norwich, and it is characterized by made-to-order floral designs, ecological packaging, and strong sense of community. The business has developed a base of regular customers and good reputation since it was established in 2016. However, the changing consumer behaviour, economic forces and increment in competition have shown significant pressure in operation and finances to the owners of it, Liam and Priya. This report seeks to examine the business issue that is facing Green Haven Florists, suggest possible alternative remedies to the issue, evaluate the possible alternative remedies using a suitable decision-making tool and choose the most suitable alternative remedy. There will be a risk analysis of the selected solution, an implementation plan will also be outlined clearly and how the success of the decision will be monitored and measured. The report is culminated by the conclusion of the analysis and stressing on the importance of the chosen strategy in recovering the performance of the business. </w:t>
      </w:r>
    </w:p>
    <w:p w14:paraId="7FE5BF63" w14:textId="77777777" w:rsidR="00737292" w:rsidRDefault="00000000">
      <w:pPr>
        <w:pStyle w:val="Heading1"/>
      </w:pPr>
      <w:bookmarkStart w:id="2" w:name="_emrlls5dx2t3" w:colFirst="0" w:colLast="0"/>
      <w:bookmarkStart w:id="3" w:name="_Toc215146874"/>
      <w:bookmarkEnd w:id="2"/>
      <w:r>
        <w:t>2. Explanation of the Business Problem</w:t>
      </w:r>
      <w:bookmarkEnd w:id="3"/>
    </w:p>
    <w:p w14:paraId="2BEC4861" w14:textId="77777777" w:rsidR="00737292" w:rsidRDefault="00000000">
      <w:r>
        <w:t xml:space="preserve">Green Haven Florists is now witnessing a major drop in financial performance. In the last one year, the business also has witnessed a decline of 30 per cent in in-store sales that used to make much of its income (Gouveia and São Mamede, 2022). To a large extent, this decline can be referred to a reduction in footfall in the local high street, where the shop is situated, as several local retail outlets have been shut down, thus cutting down the count of walk-in clients. Moreover, clients purchasing behaviour has also changed significantly and most clients are more comfortable with the opportunity to shop online through flower retailers, who deliver their products quickly and at low price.  </w:t>
      </w:r>
    </w:p>
    <w:p w14:paraId="22A17E31" w14:textId="77777777" w:rsidR="00737292" w:rsidRDefault="00000000">
      <w:r>
        <w:t xml:space="preserve">The feedback by the customers has detected the following areas of weaknesses. Although customers also value the quality of the setups, most complain about the outdated nature of the business webpage which is not user friendly with intuitive navigation systems as well as modern tools like online booking, subscribing and live tracking of delivery timetables (Mandviwalla and Flanagan, 2021). The digital presence of the shop is not high as it is based mostly on occasional social media posts as opposed to targeted digital marketing campaigns. Internally, Liam and Priya have a low level of digital expertise, which limits their adjustment to the existing market needs.  </w:t>
      </w:r>
    </w:p>
    <w:p w14:paraId="2872E62F" w14:textId="77777777" w:rsidR="00737292" w:rsidRDefault="00000000">
      <w:pPr>
        <w:pStyle w:val="Heading1"/>
      </w:pPr>
      <w:bookmarkStart w:id="4" w:name="_4vr86ke49ppf" w:colFirst="0" w:colLast="0"/>
      <w:bookmarkStart w:id="5" w:name="_Toc215146875"/>
      <w:bookmarkEnd w:id="4"/>
      <w:r>
        <w:lastRenderedPageBreak/>
        <w:t>3. Alternative Solutions</w:t>
      </w:r>
      <w:bookmarkEnd w:id="5"/>
    </w:p>
    <w:p w14:paraId="5AF55E62" w14:textId="77777777" w:rsidR="00737292" w:rsidRDefault="00000000">
      <w:pPr>
        <w:pStyle w:val="Heading2"/>
      </w:pPr>
      <w:bookmarkStart w:id="6" w:name="_jhd1fls8g43y" w:colFirst="0" w:colLast="0"/>
      <w:bookmarkStart w:id="7" w:name="_Toc215146876"/>
      <w:bookmarkEnd w:id="6"/>
      <w:r>
        <w:t>3.1 Solution 1: Digital Transformation and Website Upgrade</w:t>
      </w:r>
      <w:bookmarkEnd w:id="7"/>
    </w:p>
    <w:p w14:paraId="1232B01E" w14:textId="77777777" w:rsidR="00737292" w:rsidRDefault="00000000">
      <w:r>
        <w:t xml:space="preserve">The initial possible alternative involves a wholesome digitalization of Green Haven Florists. This would entail redesigning the site to obtain the visual appeal, navigation and the ability to facilitate online ordering and paying facility (Zn </w:t>
      </w:r>
      <w:r>
        <w:rPr>
          <w:i/>
          <w:iCs/>
        </w:rPr>
        <w:t>et al.</w:t>
      </w:r>
      <w:r>
        <w:t xml:space="preserve">, 2025). Desirable new features may encompass subscription services, the possibility of delivery timeline, the automated confirmation of the messages, and a range of product customisation. It would also be necessary to strengthen the social media presence of the business, by assuming consistent posting, eye-pleasing graphics, and specifically target advertising through such platforms as Instagram and Facebook. Such solution would allow the business to serve new clients outside the local market, attract younger audience, and make the life of current clients easier (Candelo </w:t>
      </w:r>
      <w:r>
        <w:rPr>
          <w:i/>
          <w:iCs/>
        </w:rPr>
        <w:t>et al.</w:t>
      </w:r>
      <w:r>
        <w:t xml:space="preserve">, 2022). </w:t>
      </w:r>
    </w:p>
    <w:p w14:paraId="3D9B328F" w14:textId="77777777" w:rsidR="00737292" w:rsidRDefault="00000000">
      <w:pPr>
        <w:jc w:val="center"/>
      </w:pPr>
      <w:r>
        <w:rPr>
          <w:noProof/>
        </w:rPr>
        <w:drawing>
          <wp:inline distT="114300" distB="114300" distL="114300" distR="114300" wp14:anchorId="5AFEBF0F" wp14:editId="79F486A0">
            <wp:extent cx="3843338" cy="38433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43338" cy="3843338"/>
                    </a:xfrm>
                    <a:prstGeom prst="rect">
                      <a:avLst/>
                    </a:prstGeom>
                    <a:ln/>
                  </pic:spPr>
                </pic:pic>
              </a:graphicData>
            </a:graphic>
          </wp:inline>
        </w:drawing>
      </w:r>
    </w:p>
    <w:p w14:paraId="05EF729E" w14:textId="12EADF0C" w:rsidR="00737292" w:rsidRDefault="00F60E18">
      <w:pPr>
        <w:jc w:val="center"/>
        <w:rPr>
          <w:b/>
          <w:bCs/>
        </w:rPr>
      </w:pPr>
      <w:r>
        <w:rPr>
          <w:b/>
          <w:bCs/>
        </w:rPr>
        <w:t xml:space="preserve">Figure 1: </w:t>
      </w:r>
      <w:bookmarkStart w:id="8" w:name="_Hlk215146780"/>
      <w:r>
        <w:rPr>
          <w:b/>
          <w:bCs/>
        </w:rPr>
        <w:t>Digital Transformation</w:t>
      </w:r>
      <w:bookmarkEnd w:id="8"/>
    </w:p>
    <w:p w14:paraId="4E0CC2A2" w14:textId="5C8C0D5C" w:rsidR="00737292" w:rsidRDefault="00000000">
      <w:pPr>
        <w:jc w:val="center"/>
      </w:pPr>
      <w:r>
        <w:t xml:space="preserve">(Source: </w:t>
      </w:r>
      <w:r w:rsidR="00F60E18" w:rsidRPr="00F60E18">
        <w:t>Infiraise</w:t>
      </w:r>
      <w:r w:rsidR="00F60E18">
        <w:t>, 2024)</w:t>
      </w:r>
    </w:p>
    <w:p w14:paraId="5A939345" w14:textId="77777777" w:rsidR="00737292" w:rsidRDefault="00000000">
      <w:pPr>
        <w:pStyle w:val="Heading2"/>
      </w:pPr>
      <w:bookmarkStart w:id="9" w:name="_mqqxsjwj9ejx" w:colFirst="0" w:colLast="0"/>
      <w:bookmarkStart w:id="10" w:name="_Toc215146877"/>
      <w:bookmarkEnd w:id="9"/>
      <w:r>
        <w:t>3.2 Solution 2: Expansion of Products and Local Partnerships</w:t>
      </w:r>
      <w:bookmarkEnd w:id="10"/>
    </w:p>
    <w:p w14:paraId="6A85B6C6" w14:textId="77777777" w:rsidR="00737292" w:rsidRDefault="00000000">
      <w:r>
        <w:t xml:space="preserve">The second solution aims at diversifying the business in terms of new products and alliances. Green Haven Florists may also initiate floral workshops to the community, which enables the customers </w:t>
      </w:r>
      <w:r>
        <w:lastRenderedPageBreak/>
        <w:t>to learn to make bouquets and also earn more money (Zohir and Ait Nasser, 2023). The shop can cooperate with other environmentally conscious companies in the same city to produce gift packages, seasonal sales, and community events. Moreover, the monthly eco-flower subscription box might be a solution to increase customer loyalty and create a stable recurrent revenue. This strategy will build on the current advantages of the shop in the area of sustainability and craftsmanship and strengthen the connection to the community.</w:t>
      </w:r>
    </w:p>
    <w:p w14:paraId="26C1BBAC" w14:textId="77777777" w:rsidR="00737292" w:rsidRDefault="00000000">
      <w:pPr>
        <w:pStyle w:val="Heading1"/>
      </w:pPr>
      <w:bookmarkStart w:id="11" w:name="_9qcgimcobssb" w:colFirst="0" w:colLast="0"/>
      <w:bookmarkStart w:id="12" w:name="_Toc215146878"/>
      <w:bookmarkEnd w:id="11"/>
      <w:r>
        <w:t>4. Evaluation of Solutions (Using Grid Analysis)</w:t>
      </w:r>
      <w:bookmarkEnd w:id="12"/>
    </w:p>
    <w:p w14:paraId="714984FB" w14:textId="77777777" w:rsidR="00737292" w:rsidRDefault="00000000">
      <w:r>
        <w:t xml:space="preserve">An analytical grid is used in ranking each solution taking into consideration such measure as cost, feasibility, customer demand, long-term gains, and alignment with the current market trends (Zhang </w:t>
      </w:r>
      <w:r>
        <w:rPr>
          <w:i/>
          <w:iCs/>
        </w:rPr>
        <w:t>et al.</w:t>
      </w:r>
      <w:r>
        <w:t xml:space="preserve">, 2025). In spite of the fact that an in-depth grid is granted in the appendix, the current analysis proves the fact that Solution 1 performs better in general evaluation.  </w:t>
      </w:r>
    </w:p>
    <w:p w14:paraId="2C7F86AC" w14:textId="77777777" w:rsidR="00737292" w:rsidRDefault="00000000">
      <w:r>
        <w:t xml:space="preserve">The online transformation project is in line with the latest trend of consumer demand, in particular, a preference towards online shopping and subscription services. Furthermore, it directly fills the major gaps determined in the business problem that are outdated site and insufficient online marketing (Faruque </w:t>
      </w:r>
      <w:r>
        <w:rPr>
          <w:i/>
          <w:iCs/>
        </w:rPr>
        <w:t>et al.</w:t>
      </w:r>
      <w:r>
        <w:t xml:space="preserve">, 2024). Although the initial cost incurred to redesign the site will be high, the long-term projected gains in terms of increased market presence and a possible high sales potential is high.  </w:t>
      </w:r>
    </w:p>
    <w:p w14:paraId="335E4722" w14:textId="77777777" w:rsidR="00737292" w:rsidRDefault="00000000">
      <w:r>
        <w:t xml:space="preserve">Solution 2 provides significant possibilities of the community involvement and additional revenue. However, it is limited by the small amount of people in the area and the fact that people attend the workshops seasonally. Although the interest might be created through local partnerships, this is not a complete solution to both the reduction in footfall and the weak digital presence of the business (Kao </w:t>
      </w:r>
      <w:r>
        <w:rPr>
          <w:i/>
          <w:iCs/>
        </w:rPr>
        <w:t>et al.</w:t>
      </w:r>
      <w:r>
        <w:t>, 2022). Also, there is a low potential of scalability of workshops and partnerships compared against the Internet expansion.</w:t>
      </w:r>
    </w:p>
    <w:p w14:paraId="42DBA43D" w14:textId="77777777" w:rsidR="00737292" w:rsidRDefault="00000000">
      <w:pPr>
        <w:pStyle w:val="Heading1"/>
      </w:pPr>
      <w:bookmarkStart w:id="13" w:name="_2g4k1nw815ds" w:colFirst="0" w:colLast="0"/>
      <w:bookmarkStart w:id="14" w:name="_Toc215146879"/>
      <w:bookmarkEnd w:id="13"/>
      <w:r>
        <w:t>5. Selection of Best Solution and Justification</w:t>
      </w:r>
      <w:bookmarkEnd w:id="14"/>
    </w:p>
    <w:p w14:paraId="7F389D89" w14:textId="77777777" w:rsidR="00737292" w:rsidRDefault="00000000">
      <w:r>
        <w:t xml:space="preserve">According to the results of the analysis of the grid, Solution 1 Digital Transformation and upgrading of websites is the most suitable decision when it comes to Green Haven Florists. Such a solution is an open challenge to the root causes of the business issue, which include the transition to online purchases and increased rivalry with digital florists (Kurnia </w:t>
      </w:r>
      <w:r>
        <w:rPr>
          <w:i/>
          <w:iCs/>
        </w:rPr>
        <w:t>et al.</w:t>
      </w:r>
      <w:r>
        <w:t xml:space="preserve">, 2025). A contemporary, functional web would increase accessibility to customers in the situation where they can be able to make purchases comfortably without the need to visit the store, which will reduce importance of loss of foot traffic (Istyanto and Mahendrawathi, 2025).  </w:t>
      </w:r>
    </w:p>
    <w:p w14:paraId="3A0087C2" w14:textId="77777777" w:rsidR="00737292" w:rsidRDefault="00000000">
      <w:r>
        <w:lastRenderedPageBreak/>
        <w:t>In addition, larger online promotional efforts will probably lead to a considerable improvement of the business online visibility. Social media will offer an opportunity to present the floral arrangement, special offers and attract the younger demographics. Compared to the traditional advertising approaches, digital marketing will still cost less.</w:t>
      </w:r>
    </w:p>
    <w:p w14:paraId="4164E209" w14:textId="77777777" w:rsidR="00737292" w:rsidRDefault="00000000">
      <w:pPr>
        <w:pStyle w:val="Heading1"/>
      </w:pPr>
      <w:bookmarkStart w:id="15" w:name="_e6y37i35boa7" w:colFirst="0" w:colLast="0"/>
      <w:bookmarkStart w:id="16" w:name="_Toc215146880"/>
      <w:bookmarkEnd w:id="15"/>
      <w:r>
        <w:t>6. Risk Analysis of Selected Solution</w:t>
      </w:r>
      <w:bookmarkEnd w:id="16"/>
    </w:p>
    <w:p w14:paraId="564054D3" w14:textId="77777777" w:rsidR="00737292" w:rsidRDefault="00000000">
      <w:r>
        <w:t xml:space="preserve">Solution 1 is the best option but there are a number of risks that need to be addressed. The amount of money spent in creating a new site and hiring a digital designer can cause a business to strain financially. There is a threat of technical issues, including Web site crashes or cyber attacks, causing interference of operations (Smeshko </w:t>
      </w:r>
      <w:r>
        <w:rPr>
          <w:i/>
          <w:iCs/>
        </w:rPr>
        <w:t>et al.</w:t>
      </w:r>
      <w:r>
        <w:t xml:space="preserve">, 2022). Liam and Priya can also face problems with coping with new digital systems without proper training, which can be corrected by mistake or inefficiency.  </w:t>
      </w:r>
    </w:p>
    <w:p w14:paraId="7D030F85" w14:textId="77777777" w:rsidR="00737292" w:rsidRDefault="00000000">
      <w:r>
        <w:t xml:space="preserve">The other important risk is that the customers might not be quick in adopting online services especially those who are used to visiting the store. The effectiveness of digital marketing campaigns also requires the use of regular administration and imagination, which can be rather problematic when it comes to business proprietors that have little technological background  (Papanagnou </w:t>
      </w:r>
      <w:r>
        <w:rPr>
          <w:i/>
          <w:iCs/>
        </w:rPr>
        <w:t>et al.</w:t>
      </w:r>
      <w:r>
        <w:t>, 2022). The implementation plan contains the appropriate control measures of such risks.</w:t>
      </w:r>
    </w:p>
    <w:p w14:paraId="79775E98" w14:textId="77777777" w:rsidR="00737292" w:rsidRDefault="00000000">
      <w:pPr>
        <w:pStyle w:val="Heading1"/>
      </w:pPr>
      <w:bookmarkStart w:id="17" w:name="_hlcjg9pewrfh" w:colFirst="0" w:colLast="0"/>
      <w:bookmarkStart w:id="18" w:name="_Toc215146881"/>
      <w:bookmarkEnd w:id="17"/>
      <w:r>
        <w:t>7. Implementation Plan</w:t>
      </w:r>
      <w:bookmarkEnd w:id="18"/>
    </w:p>
    <w:p w14:paraId="7374E207" w14:textId="77777777" w:rsidR="00737292" w:rsidRDefault="00000000">
      <w:r>
        <w:t xml:space="preserve">The solution 1 should be implemented based on a structured timeline. The business needs to employ the services of a professional web developer to do modern webpage creation in the first three months with the integration of online ordering, subscription and delivery schedule  (Papanagnou </w:t>
      </w:r>
      <w:r>
        <w:rPr>
          <w:i/>
          <w:iCs/>
        </w:rPr>
        <w:t>et al.</w:t>
      </w:r>
      <w:r>
        <w:t xml:space="preserve">, 2022). At the same time, the branding of the shop must be reviewed, to provide a level of consistency between the web site and the social media.  </w:t>
      </w:r>
    </w:p>
    <w:p w14:paraId="66102DA3" w14:textId="77777777" w:rsidR="00737292" w:rsidRDefault="00000000">
      <w:r>
        <w:t xml:space="preserve">In the third, fourth, five, and six months, the targeted social media marketing campaigns should be applied by Green Haven Florists to market the new site and its capabilities. Liam and Priya need to be trained so that they can have the ability to handle content on websites, to trace the orders and to analyze performance facts on the internet. The company should also consider the local courier collaborations in order to improve the efficiency of the delivery (Zhang </w:t>
      </w:r>
      <w:r>
        <w:rPr>
          <w:i/>
          <w:iCs/>
        </w:rPr>
        <w:t>et al.</w:t>
      </w:r>
      <w:r>
        <w:t xml:space="preserve">, 2025).  </w:t>
      </w:r>
    </w:p>
    <w:p w14:paraId="15B3B33D" w14:textId="77777777" w:rsidR="00737292" w:rsidRDefault="00000000">
      <w:r>
        <w:t xml:space="preserve">During the long-term period, which will be between six to twelve months, the owners are expected to track the analytics of the website in order to gauge the customer behaviour, trends in products </w:t>
      </w:r>
      <w:r>
        <w:lastRenderedPageBreak/>
        <w:t>and make required change. Some other features may be added like the live chat support or customer review sections.</w:t>
      </w:r>
    </w:p>
    <w:p w14:paraId="29EFE9A7" w14:textId="77777777" w:rsidR="00737292" w:rsidRDefault="00000000">
      <w:pPr>
        <w:pStyle w:val="Heading1"/>
      </w:pPr>
      <w:bookmarkStart w:id="19" w:name="_yiyurqey1msh" w:colFirst="0" w:colLast="0"/>
      <w:bookmarkStart w:id="20" w:name="_Toc215146882"/>
      <w:bookmarkEnd w:id="19"/>
      <w:r>
        <w:t>8. Measuring Effectiveness of the Solution</w:t>
      </w:r>
      <w:bookmarkEnd w:id="20"/>
    </w:p>
    <w:p w14:paraId="73E371DF" w14:textId="77777777" w:rsidR="00737292" w:rsidRDefault="00000000">
      <w:r>
        <w:t xml:space="preserve">To get the digital transformation to the desired effect, Green Haven Florists will need to use selected performance indicators. One of the main metrics is the traffic to the websites because when the number of visitors is greater, it means that the awareness and interest have increased. Online data on sales will be available on the sales volume, average basket size and number of subscriptions made by people that will give a better understanding of the financial growth (Zn </w:t>
      </w:r>
      <w:r>
        <w:rPr>
          <w:i/>
          <w:iCs/>
        </w:rPr>
        <w:t xml:space="preserve">et al., </w:t>
      </w:r>
      <w:r>
        <w:t xml:space="preserve">2025).  </w:t>
      </w:r>
    </w:p>
    <w:p w14:paraId="77947FC7" w14:textId="77777777" w:rsidR="00737292" w:rsidRDefault="00000000">
      <w:r>
        <w:t>The effectiveness of marketing campaigns will be revealed by the number of follower growth, likes, comments, and the rating of click-through. Online review and survey might be taken as a measure of customer satisfaction, whereas the point of operation efficiency can be considered with references to delivery time and accuracy of orders.</w:t>
      </w:r>
    </w:p>
    <w:p w14:paraId="16F6FA98" w14:textId="77777777" w:rsidR="00737292" w:rsidRDefault="00000000">
      <w:pPr>
        <w:pStyle w:val="Heading1"/>
      </w:pPr>
      <w:bookmarkStart w:id="21" w:name="_mghkcs6pbri1" w:colFirst="0" w:colLast="0"/>
      <w:bookmarkStart w:id="22" w:name="_Toc215146883"/>
      <w:bookmarkEnd w:id="21"/>
      <w:r>
        <w:t>9. Conclusion</w:t>
      </w:r>
      <w:bookmarkEnd w:id="22"/>
    </w:p>
    <w:p w14:paraId="1BF85218" w14:textId="77777777" w:rsidR="00737292" w:rsidRDefault="00000000">
      <w:r>
        <w:t>In this report, the challenges facing Green Haven Florists have been discussed and the root causes of low performance in the company have been pointed out. Two possible solutions were suggested and analyzed against using Grid Analysis. The results show that digital change presents the most efficient and sustainable solution that will allow the business to integrate with the changing customer behaviour, provide effective competition with online retailers, and expand the market. There were some possible challenges that have been outlined in a risk analysis, but they can be well-addressed by planning and training.</w:t>
      </w:r>
    </w:p>
    <w:p w14:paraId="20721107" w14:textId="77777777" w:rsidR="00737292" w:rsidRDefault="00000000">
      <w:r>
        <w:br w:type="page"/>
      </w:r>
    </w:p>
    <w:p w14:paraId="7E2A7010" w14:textId="7D346EF3" w:rsidR="00F60E18" w:rsidRDefault="00000000" w:rsidP="00F60E18">
      <w:pPr>
        <w:pStyle w:val="Heading1"/>
      </w:pPr>
      <w:bookmarkStart w:id="23" w:name="_gd4iliod0j74" w:colFirst="0" w:colLast="0"/>
      <w:bookmarkStart w:id="24" w:name="_Toc215146884"/>
      <w:bookmarkEnd w:id="23"/>
      <w:r>
        <w:lastRenderedPageBreak/>
        <w:t>Reference List</w:t>
      </w:r>
      <w:bookmarkEnd w:id="24"/>
    </w:p>
    <w:p w14:paraId="3D1A230E" w14:textId="77777777" w:rsidR="00F60E18" w:rsidRDefault="00F60E18">
      <w:pPr>
        <w:spacing w:before="240" w:after="240"/>
      </w:pPr>
      <w:r>
        <w:t xml:space="preserve">Candelo, E., Casalegno, C. G., and Civera, C. (2022). Digital transformation or analogic relationships? A dilemma for small retailer entrepreneurs and its resolution. </w:t>
      </w:r>
      <w:r>
        <w:rPr>
          <w:i/>
          <w:iCs/>
        </w:rPr>
        <w:t>Journal of Strategy and Management</w:t>
      </w:r>
      <w:r>
        <w:t xml:space="preserve">, </w:t>
      </w:r>
      <w:r>
        <w:rPr>
          <w:i/>
          <w:iCs/>
        </w:rPr>
        <w:t>15</w:t>
      </w:r>
      <w:r>
        <w:t>(3), 397-415.</w:t>
      </w:r>
    </w:p>
    <w:p w14:paraId="2EBF92B3" w14:textId="77777777" w:rsidR="00F60E18" w:rsidRDefault="00F60E18">
      <w:pPr>
        <w:spacing w:before="240" w:after="240"/>
      </w:pPr>
      <w:r>
        <w:t xml:space="preserve">Candelo, E., Casalegno, C. G., and Civera, C. (2022). Digital transformation or analogic relationships? A dilemma for small retailer entrepreneurs and its resolution. </w:t>
      </w:r>
      <w:r>
        <w:rPr>
          <w:i/>
          <w:iCs/>
        </w:rPr>
        <w:t>Journal of Strategy and Management</w:t>
      </w:r>
      <w:r>
        <w:t xml:space="preserve">, </w:t>
      </w:r>
      <w:r>
        <w:rPr>
          <w:i/>
          <w:iCs/>
        </w:rPr>
        <w:t>15</w:t>
      </w:r>
      <w:r>
        <w:t>(3), 397-415.</w:t>
      </w:r>
    </w:p>
    <w:p w14:paraId="066BA2DD" w14:textId="77777777" w:rsidR="00F60E18" w:rsidRDefault="00F60E18">
      <w:pPr>
        <w:spacing w:before="240" w:after="240"/>
      </w:pPr>
      <w:r>
        <w:t xml:space="preserve">Faruque, M. O., Chowdhury, S., Rabbani, G., and Nure, A. (2024). Technology adoption and digital transformation in small businesses: Trends, challenges, and opportunities. </w:t>
      </w:r>
      <w:r>
        <w:rPr>
          <w:i/>
          <w:iCs/>
        </w:rPr>
        <w:t>International Journal For Multidisciplinary Research</w:t>
      </w:r>
      <w:r>
        <w:t xml:space="preserve">, </w:t>
      </w:r>
      <w:r>
        <w:rPr>
          <w:i/>
          <w:iCs/>
        </w:rPr>
        <w:t>6</w:t>
      </w:r>
      <w:r>
        <w:t>(10.36948).</w:t>
      </w:r>
    </w:p>
    <w:p w14:paraId="6A53B6D9" w14:textId="77777777" w:rsidR="00F60E18" w:rsidRDefault="00F60E18">
      <w:pPr>
        <w:spacing w:before="240" w:after="240"/>
      </w:pPr>
      <w:r>
        <w:t xml:space="preserve">Gouveia, F. D., and São Mamede, H. (2022). Digital transformation for SMES in the retail industry. </w:t>
      </w:r>
      <w:r>
        <w:rPr>
          <w:i/>
          <w:iCs/>
        </w:rPr>
        <w:t>Procedia Computer Science</w:t>
      </w:r>
      <w:r>
        <w:t xml:space="preserve">, </w:t>
      </w:r>
      <w:r>
        <w:rPr>
          <w:i/>
          <w:iCs/>
        </w:rPr>
        <w:t>204</w:t>
      </w:r>
      <w:r>
        <w:t>, 671-681.</w:t>
      </w:r>
    </w:p>
    <w:p w14:paraId="289A9660" w14:textId="77777777" w:rsidR="00F60E18" w:rsidRDefault="00F60E18" w:rsidP="00F60E18">
      <w:r>
        <w:t xml:space="preserve">Infiraise, (2024), </w:t>
      </w:r>
      <w:r w:rsidRPr="00F60E18">
        <w:rPr>
          <w:i/>
          <w:iCs/>
        </w:rPr>
        <w:t>Digital Transformation</w:t>
      </w:r>
      <w:r>
        <w:t xml:space="preserve">, [Online] Available from: </w:t>
      </w:r>
      <w:hyperlink r:id="rId9" w:history="1">
        <w:r w:rsidRPr="003E7C17">
          <w:rPr>
            <w:rStyle w:val="Hyperlink"/>
          </w:rPr>
          <w:t>https://www.infiraise.com/wp-content/uploads/2024/02/5-step-of-digital-transfomation.png</w:t>
        </w:r>
      </w:hyperlink>
      <w:r>
        <w:t xml:space="preserve"> [Accessed 27 November, 2025]</w:t>
      </w:r>
    </w:p>
    <w:p w14:paraId="4D8797CC" w14:textId="77777777" w:rsidR="00F60E18" w:rsidRDefault="00F60E18">
      <w:pPr>
        <w:spacing w:before="240" w:after="240"/>
      </w:pPr>
      <w:r>
        <w:t xml:space="preserve">Istyanto, N. P., and Mahendrawathi, E. R. (2025, February). Digital Transformation of Micro Business in Retail Sectors: A Systematic Literature Review. In </w:t>
      </w:r>
      <w:r>
        <w:rPr>
          <w:i/>
          <w:iCs/>
        </w:rPr>
        <w:t>2025 International Conference on Advancement in Data Science, E-learning and Information System (ICADEIS)</w:t>
      </w:r>
      <w:r>
        <w:t xml:space="preserve"> (pp. 1-6). IEEE.</w:t>
      </w:r>
    </w:p>
    <w:p w14:paraId="65D74C6B" w14:textId="77777777" w:rsidR="00F60E18" w:rsidRDefault="00F60E18">
      <w:pPr>
        <w:spacing w:before="240" w:after="240"/>
      </w:pPr>
      <w:r>
        <w:t xml:space="preserve">Kao, L. J., Chiu, C. C., Lin, H. T., Hung, Y. W., and Lu, C. C. (2022). Evaluating the digital transformation performance of retail by the DEA approach. </w:t>
      </w:r>
      <w:r>
        <w:rPr>
          <w:i/>
          <w:iCs/>
        </w:rPr>
        <w:t>Axioms</w:t>
      </w:r>
      <w:r>
        <w:t xml:space="preserve">, </w:t>
      </w:r>
      <w:r>
        <w:rPr>
          <w:i/>
          <w:iCs/>
        </w:rPr>
        <w:t>11</w:t>
      </w:r>
      <w:r>
        <w:t>(6), 284.</w:t>
      </w:r>
    </w:p>
    <w:p w14:paraId="0F9B8083" w14:textId="77777777" w:rsidR="00F60E18" w:rsidRDefault="00F60E18">
      <w:pPr>
        <w:spacing w:before="240" w:after="240"/>
      </w:pPr>
      <w:r>
        <w:t xml:space="preserve">Kurnia, R., Fentaria, R., and Asyiah, N. (2025). Digital Transformation as a Strategy to Improve Business Performance in the Retail Sector. </w:t>
      </w:r>
      <w:r>
        <w:rPr>
          <w:i/>
          <w:iCs/>
        </w:rPr>
        <w:t>EDUCTUM: Journal Research</w:t>
      </w:r>
      <w:r>
        <w:t xml:space="preserve">, </w:t>
      </w:r>
      <w:r>
        <w:rPr>
          <w:i/>
          <w:iCs/>
        </w:rPr>
        <w:t>4</w:t>
      </w:r>
      <w:r>
        <w:t>(5), 189-194.</w:t>
      </w:r>
    </w:p>
    <w:p w14:paraId="5B9DDAAF" w14:textId="77777777" w:rsidR="00F60E18" w:rsidRDefault="00F60E18">
      <w:pPr>
        <w:spacing w:before="240" w:after="240"/>
      </w:pPr>
      <w:r>
        <w:t xml:space="preserve">Mandviwalla, M., and Flanagan, R. (2021). Small business digital transformation in the context of the pandemic. </w:t>
      </w:r>
      <w:r>
        <w:rPr>
          <w:i/>
          <w:iCs/>
        </w:rPr>
        <w:t>European Journal of Information Systems</w:t>
      </w:r>
      <w:r>
        <w:t xml:space="preserve">, </w:t>
      </w:r>
      <w:r>
        <w:rPr>
          <w:i/>
          <w:iCs/>
        </w:rPr>
        <w:t>30</w:t>
      </w:r>
      <w:r>
        <w:t>(4), 359-375.</w:t>
      </w:r>
    </w:p>
    <w:p w14:paraId="51DB5526" w14:textId="77777777" w:rsidR="00F60E18" w:rsidRDefault="00F60E18">
      <w:pPr>
        <w:spacing w:before="240" w:after="240"/>
      </w:pPr>
      <w:r>
        <w:lastRenderedPageBreak/>
        <w:t xml:space="preserve">Papanagnou, C., Seiler, A., Spanaki, K., Papadopoulos, T., and Bourlakis, M. (2022). Data-driven digital transformation for emergency situations: The case of the UK retail sector. </w:t>
      </w:r>
      <w:r>
        <w:rPr>
          <w:i/>
          <w:iCs/>
        </w:rPr>
        <w:t>International Journal of Production Economics</w:t>
      </w:r>
      <w:r>
        <w:t xml:space="preserve">, </w:t>
      </w:r>
      <w:r>
        <w:rPr>
          <w:i/>
          <w:iCs/>
        </w:rPr>
        <w:t>250</w:t>
      </w:r>
      <w:r>
        <w:t>, 108628.</w:t>
      </w:r>
    </w:p>
    <w:p w14:paraId="665E6A05" w14:textId="77777777" w:rsidR="00F60E18" w:rsidRDefault="00F60E18">
      <w:pPr>
        <w:spacing w:before="240" w:after="240"/>
      </w:pPr>
      <w:r>
        <w:t xml:space="preserve">Smeshko, O. G., Uporova, I. V., and Kruglov, D. V. (2022, January). Impact of digital transformation on small business development. In </w:t>
      </w:r>
      <w:r>
        <w:rPr>
          <w:i/>
          <w:iCs/>
        </w:rPr>
        <w:t>AIP Conference Proceedings</w:t>
      </w:r>
      <w:r>
        <w:t xml:space="preserve"> (Vol. 2430, No. 1, p. 040004). AIP Publishing LLC.</w:t>
      </w:r>
    </w:p>
    <w:p w14:paraId="4F162C24" w14:textId="77777777" w:rsidR="00F60E18" w:rsidRDefault="00F60E18">
      <w:pPr>
        <w:spacing w:before="240" w:after="240"/>
      </w:pPr>
      <w:r>
        <w:t xml:space="preserve">Smeshko, O. G., Uporova, I. V., and Kruglov, D. V. (2022, January). Impact of digital transformation on small business development. In </w:t>
      </w:r>
      <w:r>
        <w:rPr>
          <w:i/>
          <w:iCs/>
        </w:rPr>
        <w:t>AIP Conference Proceedings</w:t>
      </w:r>
      <w:r>
        <w:t xml:space="preserve"> (Vol. 2430, No. 1, p. 040004). AIP Publishing LLC.</w:t>
      </w:r>
    </w:p>
    <w:p w14:paraId="20A83141" w14:textId="77777777" w:rsidR="00F60E18" w:rsidRDefault="00F60E18">
      <w:pPr>
        <w:spacing w:before="240" w:after="240"/>
      </w:pPr>
      <w:r>
        <w:t xml:space="preserve">Zhang, Q., Abdullah, F., Sibghatullah, A., Sohail, M., Mashahadi, F., and Yusof, Y. L. M. (2025). Technology exploring the impact of digital transformation on sustainable performance in the retail industry: the moderating role of market turbulence and innovative culture. </w:t>
      </w:r>
      <w:r>
        <w:rPr>
          <w:i/>
          <w:iCs/>
        </w:rPr>
        <w:t>Future Technology</w:t>
      </w:r>
      <w:r>
        <w:t xml:space="preserve">, </w:t>
      </w:r>
      <w:r>
        <w:rPr>
          <w:i/>
          <w:iCs/>
        </w:rPr>
        <w:t>4</w:t>
      </w:r>
      <w:r>
        <w:t>(3), 269-280.</w:t>
      </w:r>
    </w:p>
    <w:p w14:paraId="6F764BB9" w14:textId="77777777" w:rsidR="00F60E18" w:rsidRDefault="00F60E18">
      <w:pPr>
        <w:spacing w:before="240" w:after="240"/>
      </w:pPr>
      <w:r>
        <w:t xml:space="preserve">Zn, S. A., Nursafitri, S., Juwita, T. P., and Irianto, E. D. O. (2025). Analysis of the Influence of Digital Transformation on the Financial Performance of Retail Companies in Indonesia. </w:t>
      </w:r>
      <w:r>
        <w:rPr>
          <w:i/>
          <w:iCs/>
        </w:rPr>
        <w:t>RIGGS: Journal of Artificial Intelligence and Digital Business</w:t>
      </w:r>
      <w:r>
        <w:t xml:space="preserve">, </w:t>
      </w:r>
      <w:r>
        <w:rPr>
          <w:i/>
          <w:iCs/>
        </w:rPr>
        <w:t>4</w:t>
      </w:r>
      <w:r>
        <w:t>(2), 6449-6454.</w:t>
      </w:r>
    </w:p>
    <w:p w14:paraId="2843F27E" w14:textId="77777777" w:rsidR="00F60E18" w:rsidRDefault="00F60E18">
      <w:pPr>
        <w:spacing w:before="240" w:after="240"/>
      </w:pPr>
      <w:r>
        <w:t xml:space="preserve">Zohir, H., and Ait Nasser, M. (2023). Digital transformation and organizational performance: A case study of a retail chain implementing e-commerce solutions. </w:t>
      </w:r>
      <w:r>
        <w:rPr>
          <w:i/>
          <w:iCs/>
        </w:rPr>
        <w:t>JABS</w:t>
      </w:r>
      <w:r>
        <w:t xml:space="preserve">, </w:t>
      </w:r>
      <w:r>
        <w:rPr>
          <w:i/>
          <w:iCs/>
        </w:rPr>
        <w:t>9</w:t>
      </w:r>
      <w:r>
        <w:t>(2), 72-85.</w:t>
      </w:r>
    </w:p>
    <w:p w14:paraId="51BA9008" w14:textId="77777777" w:rsidR="00F60E18" w:rsidRDefault="00F60E18">
      <w:pPr>
        <w:spacing w:before="240" w:after="240"/>
      </w:pPr>
      <w:r>
        <w:t xml:space="preserve">Zohir, H., and Ait Nasser, M. (2023). Digital transformation and organizational performance: A case study of a retail chain implementing e-commerce solutions. </w:t>
      </w:r>
      <w:r>
        <w:rPr>
          <w:i/>
          <w:iCs/>
        </w:rPr>
        <w:t>JABS</w:t>
      </w:r>
      <w:r>
        <w:t xml:space="preserve">, </w:t>
      </w:r>
      <w:r>
        <w:rPr>
          <w:i/>
          <w:iCs/>
        </w:rPr>
        <w:t>9</w:t>
      </w:r>
      <w:r>
        <w:t>(2), 72-85.</w:t>
      </w:r>
    </w:p>
    <w:sectPr w:rsidR="00F60E18" w:rsidSect="001020E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72B09" w14:textId="77777777" w:rsidR="00810BDC" w:rsidRDefault="00810BDC" w:rsidP="001020E7">
      <w:pPr>
        <w:spacing w:line="240" w:lineRule="auto"/>
      </w:pPr>
      <w:r>
        <w:separator/>
      </w:r>
    </w:p>
  </w:endnote>
  <w:endnote w:type="continuationSeparator" w:id="0">
    <w:p w14:paraId="3D5B53FF" w14:textId="77777777" w:rsidR="00810BDC" w:rsidRDefault="00810BDC" w:rsidP="001020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9604088-AD1F-4C75-BC28-B5E170E0C1E8}"/>
  </w:font>
  <w:font w:name="Cambria">
    <w:panose1 w:val="02040503050406030204"/>
    <w:charset w:val="00"/>
    <w:family w:val="roman"/>
    <w:pitch w:val="variable"/>
    <w:sig w:usb0="E00006FF" w:usb1="420024FF" w:usb2="02000000" w:usb3="00000000" w:csb0="0000019F" w:csb1="00000000"/>
    <w:embedRegular r:id="rId2" w:fontKey="{0A3FABED-EFA1-4537-B315-F0EE5BC8BC1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1995859"/>
      <w:docPartObj>
        <w:docPartGallery w:val="Page Numbers (Bottom of Page)"/>
        <w:docPartUnique/>
      </w:docPartObj>
    </w:sdtPr>
    <w:sdtEndPr>
      <w:rPr>
        <w:noProof/>
      </w:rPr>
    </w:sdtEndPr>
    <w:sdtContent>
      <w:p w14:paraId="499C527D" w14:textId="0A6C4F79" w:rsidR="001020E7" w:rsidRDefault="001020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D26A42" w14:textId="77777777" w:rsidR="001020E7" w:rsidRDefault="00102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F8B23" w14:textId="77777777" w:rsidR="00810BDC" w:rsidRDefault="00810BDC" w:rsidP="001020E7">
      <w:pPr>
        <w:spacing w:line="240" w:lineRule="auto"/>
      </w:pPr>
      <w:r>
        <w:separator/>
      </w:r>
    </w:p>
  </w:footnote>
  <w:footnote w:type="continuationSeparator" w:id="0">
    <w:p w14:paraId="79C93FC8" w14:textId="77777777" w:rsidR="00810BDC" w:rsidRDefault="00810BDC" w:rsidP="001020E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292"/>
    <w:rsid w:val="001020E7"/>
    <w:rsid w:val="003B59B1"/>
    <w:rsid w:val="005763E7"/>
    <w:rsid w:val="00737292"/>
    <w:rsid w:val="00810BDC"/>
    <w:rsid w:val="009828F7"/>
    <w:rsid w:val="00B06A13"/>
    <w:rsid w:val="00B5232F"/>
    <w:rsid w:val="00BA1FEA"/>
    <w:rsid w:val="00BF49A8"/>
    <w:rsid w:val="00D2506B"/>
    <w:rsid w:val="00D52F60"/>
    <w:rsid w:val="00F40979"/>
    <w:rsid w:val="00F607A3"/>
    <w:rsid w:val="00F60E18"/>
    <w:rsid w:val="00F834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3A609"/>
  <w15:docId w15:val="{7B8434BA-F305-41D1-A4C2-7ED3B8EB4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F60E18"/>
    <w:rPr>
      <w:color w:val="0000FF" w:themeColor="hyperlink"/>
      <w:u w:val="single"/>
    </w:rPr>
  </w:style>
  <w:style w:type="paragraph" w:styleId="TOCHeading">
    <w:name w:val="TOC Heading"/>
    <w:basedOn w:val="Heading1"/>
    <w:next w:val="Normal"/>
    <w:uiPriority w:val="39"/>
    <w:unhideWhenUsed/>
    <w:qFormat/>
    <w:rsid w:val="001020E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020E7"/>
    <w:pPr>
      <w:spacing w:after="100"/>
    </w:pPr>
  </w:style>
  <w:style w:type="paragraph" w:styleId="TOC2">
    <w:name w:val="toc 2"/>
    <w:basedOn w:val="Normal"/>
    <w:next w:val="Normal"/>
    <w:autoRedefine/>
    <w:uiPriority w:val="39"/>
    <w:unhideWhenUsed/>
    <w:rsid w:val="001020E7"/>
    <w:pPr>
      <w:spacing w:after="100"/>
      <w:ind w:left="240"/>
    </w:pPr>
  </w:style>
  <w:style w:type="paragraph" w:styleId="Header">
    <w:name w:val="header"/>
    <w:basedOn w:val="Normal"/>
    <w:link w:val="HeaderChar"/>
    <w:uiPriority w:val="99"/>
    <w:unhideWhenUsed/>
    <w:rsid w:val="001020E7"/>
    <w:pPr>
      <w:tabs>
        <w:tab w:val="center" w:pos="4513"/>
        <w:tab w:val="right" w:pos="9026"/>
      </w:tabs>
      <w:spacing w:line="240" w:lineRule="auto"/>
    </w:pPr>
  </w:style>
  <w:style w:type="character" w:customStyle="1" w:styleId="HeaderChar">
    <w:name w:val="Header Char"/>
    <w:basedOn w:val="DefaultParagraphFont"/>
    <w:link w:val="Header"/>
    <w:uiPriority w:val="99"/>
    <w:rsid w:val="001020E7"/>
  </w:style>
  <w:style w:type="paragraph" w:styleId="Footer">
    <w:name w:val="footer"/>
    <w:basedOn w:val="Normal"/>
    <w:link w:val="FooterChar"/>
    <w:uiPriority w:val="99"/>
    <w:unhideWhenUsed/>
    <w:rsid w:val="001020E7"/>
    <w:pPr>
      <w:tabs>
        <w:tab w:val="center" w:pos="4513"/>
        <w:tab w:val="right" w:pos="9026"/>
      </w:tabs>
      <w:spacing w:line="240" w:lineRule="auto"/>
    </w:pPr>
  </w:style>
  <w:style w:type="character" w:customStyle="1" w:styleId="FooterChar">
    <w:name w:val="Footer Char"/>
    <w:basedOn w:val="DefaultParagraphFont"/>
    <w:link w:val="Footer"/>
    <w:uiPriority w:val="99"/>
    <w:rsid w:val="001020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nfiraise.com/wp-content/uploads/2024/02/5-step-of-digital-transfomation.png"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03FB0-32AD-4F23-B6B3-1FD80339A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2328</Words>
  <Characters>13275</Characters>
  <Application>Microsoft Office Word</Application>
  <DocSecurity>0</DocSecurity>
  <Lines>110</Lines>
  <Paragraphs>31</Paragraphs>
  <ScaleCrop>false</ScaleCrop>
  <Company/>
  <LinksUpToDate>false</LinksUpToDate>
  <CharactersWithSpaces>15572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Adam Kowalik</cp:lastModifiedBy>
  <cp:revision>8</cp:revision>
  <dcterms:created xsi:type="dcterms:W3CDTF">2025-12-06T15:03:00Z</dcterms:created>
  <dcterms:modified xsi:type="dcterms:W3CDTF">2025-12-06T15:07:00Z</dcterms:modified>
</cp:coreProperties>
</file>