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rPr>
        <w:id w:val="-2143953346"/>
        <w:docPartObj>
          <w:docPartGallery w:val="Cover Pages"/>
          <w:docPartUnique/>
        </w:docPartObj>
      </w:sdtPr>
      <w:sdtEndPr>
        <w:rPr>
          <w:color w:val="auto"/>
        </w:rPr>
      </w:sdtEndPr>
      <w:sdtContent>
        <w:p w14:paraId="47DBB1BA" w14:textId="4C2EF288" w:rsidR="005E6998" w:rsidRDefault="005E6998">
          <w:pPr>
            <w:pStyle w:val="NoSpacing"/>
            <w:spacing w:before="1540" w:after="240"/>
            <w:jc w:val="center"/>
            <w:rPr>
              <w:color w:val="4F81BD" w:themeColor="accent1"/>
            </w:rPr>
          </w:pPr>
          <w:r>
            <w:rPr>
              <w:noProof/>
              <w:color w:val="4F81BD" w:themeColor="accent1"/>
            </w:rPr>
            <w:drawing>
              <wp:inline distT="0" distB="0" distL="0" distR="0" wp14:anchorId="438B9E7B" wp14:editId="5E4BB2D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2397567A5F03475897EFD4F95222603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3E0BBB" w14:textId="1BBE1EA6" w:rsidR="005E6998" w:rsidRDefault="00822E9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APPLE PhoneS sustainability report</w:t>
              </w:r>
            </w:p>
          </w:sdtContent>
        </w:sdt>
        <w:sdt>
          <w:sdtPr>
            <w:rPr>
              <w:color w:val="4F81BD" w:themeColor="accent1"/>
              <w:sz w:val="28"/>
              <w:szCs w:val="28"/>
            </w:rPr>
            <w:alias w:val="Subtitle"/>
            <w:tag w:val=""/>
            <w:id w:val="328029620"/>
            <w:placeholder>
              <w:docPart w:val="332BBF9E63A4414DACA0A9A6B08EC18C"/>
            </w:placeholder>
            <w:dataBinding w:prefixMappings="xmlns:ns0='http://purl.org/dc/elements/1.1/' xmlns:ns1='http://schemas.openxmlformats.org/package/2006/metadata/core-properties' " w:xpath="/ns1:coreProperties[1]/ns0:subject[1]" w:storeItemID="{6C3C8BC8-F283-45AE-878A-BAB7291924A1}"/>
            <w:text/>
          </w:sdtPr>
          <w:sdtEndPr/>
          <w:sdtContent>
            <w:p w14:paraId="3154E9A3" w14:textId="5C9566FF" w:rsidR="005E6998" w:rsidRDefault="00CF1433">
              <w:pPr>
                <w:pStyle w:val="NoSpacing"/>
                <w:jc w:val="center"/>
                <w:rPr>
                  <w:color w:val="4F81BD" w:themeColor="accent1"/>
                  <w:sz w:val="28"/>
                  <w:szCs w:val="28"/>
                </w:rPr>
              </w:pPr>
              <w:r>
                <w:rPr>
                  <w:color w:val="4F81BD" w:themeColor="accent1"/>
                  <w:sz w:val="28"/>
                  <w:szCs w:val="28"/>
                </w:rPr>
                <w:t>“ Adversity is the breeding ground of innovation”</w:t>
              </w:r>
            </w:p>
          </w:sdtContent>
        </w:sdt>
        <w:p w14:paraId="2193F0DA" w14:textId="7464C282" w:rsidR="005E6998" w:rsidRDefault="001703A1">
          <w:pPr>
            <w:pStyle w:val="NoSpacing"/>
            <w:spacing w:before="480"/>
            <w:jc w:val="center"/>
            <w:rPr>
              <w:color w:val="4F81BD" w:themeColor="accent1"/>
            </w:rPr>
          </w:pPr>
          <w:r>
            <w:rPr>
              <w:noProof/>
            </w:rPr>
            <w:pict w14:anchorId="2545734B">
              <v:shapetype id="_x0000_t202" coordsize="21600,21600" o:spt="202" path="m,l,21600r21600,l21600,xe">
                <v:stroke joinstyle="miter"/>
                <v:path gradientshapeok="t" o:connecttype="rect"/>
              </v:shapetype>
              <v:shape id="Text Box 142" o:spid="_x0000_s1034"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nGEeA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x+Ngl1RtMW9P/c4EJ29qDOVWhPggPJYEc8Tix3sc2hCa&#10;T4PE2Yr8r7/pEx7chZWzFktX8vBzLbzizHy1YHXa0FHwo7AcBbturghTOMST4mQW4eCjGUXtqXnG&#10;e7BIt8AkrMRdJV+O4lXsVx/viVSLRQZhD52It/bRyRQ6DSVR7Kl7Ft4NPIxg8B2N6yhme3TssZkv&#10;brGOIGXmaupr38Wh39jhzPbhvUmPxNv/jHp9Fee/AQAA//8DAFBLAwQUAAYACAAAACEA6JhCtNoA&#10;AAAFAQAADwAAAGRycy9kb3ducmV2LnhtbEyOQUvDQBCF74L/YRnBm901Sg0xmyKigicxldLeptkx&#10;CcnOhuy2Tf69Wy96GXi8xzdfvppsL440+taxhtuFAkFcOdNyreFr/XqTgvAB2WDvmDTM5GFVXF7k&#10;mBl34k86lqEWEcI+Qw1NCEMmpa8asugXbiCO3bcbLYYYx1qaEU8RbnuZKLWUFluOHxoc6LmhqisP&#10;VoOa33bLrpzfKXn5uN9005ZxvdX6+mp6egQRaAp/YzjrR3UootPeHdh40UdG3P3ec6fukpj3GtKH&#10;FGSRy//2xQ8AAAD//wMAUEsBAi0AFAAGAAgAAAAhALaDOJL+AAAA4QEAABMAAAAAAAAAAAAAAAAA&#10;AAAAAFtDb250ZW50X1R5cGVzXS54bWxQSwECLQAUAAYACAAAACEAOP0h/9YAAACUAQAACwAAAAAA&#10;AAAAAAAAAAAvAQAAX3JlbHMvLnJlbHNQSwECLQAUAAYACAAAACEAe+ZxhHgCAABdBQAADgAAAAAA&#10;AAAAAAAAAAAuAgAAZHJzL2Uyb0RvYy54bWxQSwECLQAUAAYACAAAACEA6JhCtNoAAAAFAQAADwAA&#10;AAAAAAAAAAAAAADSBAAAZHJzL2Rvd25yZXYueG1sUEsFBgAAAAAEAAQA8wAAANk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7T00:00:00Z">
                          <w:dateFormat w:val="MMMM d, yyyy"/>
                          <w:lid w:val="en-US"/>
                          <w:storeMappedDataAs w:val="dateTime"/>
                          <w:calendar w:val="gregorian"/>
                        </w:date>
                      </w:sdtPr>
                      <w:sdtEndPr/>
                      <w:sdtContent>
                        <w:p w14:paraId="506941C1" w14:textId="37ACDDF2" w:rsidR="005E6998" w:rsidRDefault="005E6998">
                          <w:pPr>
                            <w:pStyle w:val="NoSpacing"/>
                            <w:spacing w:after="40"/>
                            <w:jc w:val="center"/>
                            <w:rPr>
                              <w:caps/>
                              <w:color w:val="4F81BD" w:themeColor="accent1"/>
                              <w:sz w:val="28"/>
                              <w:szCs w:val="28"/>
                            </w:rPr>
                          </w:pPr>
                          <w:r>
                            <w:rPr>
                              <w:caps/>
                              <w:color w:val="4F81BD" w:themeColor="accent1"/>
                              <w:sz w:val="28"/>
                              <w:szCs w:val="28"/>
                            </w:rPr>
                            <w:t>November 7, 20</w:t>
                          </w:r>
                          <w:r w:rsidR="000139D2">
                            <w:rPr>
                              <w:caps/>
                              <w:color w:val="4F81BD" w:themeColor="accent1"/>
                              <w:sz w:val="28"/>
                              <w:szCs w:val="28"/>
                            </w:rPr>
                            <w:t>21</w:t>
                          </w:r>
                        </w:p>
                      </w:sdtContent>
                    </w:sdt>
                    <w:p w14:paraId="710C638D" w14:textId="0753BAA8" w:rsidR="005E6998" w:rsidRDefault="001703A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E6998">
                            <w:rPr>
                              <w:caps/>
                              <w:color w:val="4F81BD" w:themeColor="accent1"/>
                            </w:rPr>
                            <w:t>Apple Inc.</w:t>
                          </w:r>
                        </w:sdtContent>
                      </w:sdt>
                    </w:p>
                    <w:p w14:paraId="0353FB48" w14:textId="7753270C" w:rsidR="005E6998" w:rsidRDefault="001703A1">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E6998">
                            <w:rPr>
                              <w:color w:val="4F81BD" w:themeColor="accent1"/>
                            </w:rPr>
                            <w:t>Troy Neranjan, Sustainability Manager</w:t>
                          </w:r>
                        </w:sdtContent>
                      </w:sdt>
                    </w:p>
                  </w:txbxContent>
                </v:textbox>
                <w10:wrap anchorx="margin" anchory="page"/>
              </v:shape>
            </w:pict>
          </w:r>
          <w:r w:rsidR="005E6998">
            <w:rPr>
              <w:noProof/>
              <w:color w:val="4F81BD" w:themeColor="accent1"/>
            </w:rPr>
            <w:drawing>
              <wp:inline distT="0" distB="0" distL="0" distR="0" wp14:anchorId="2DBC7FFB" wp14:editId="33867F8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CFA13B" w14:textId="5886F341" w:rsidR="005E6998" w:rsidRDefault="005E6998">
          <w:r>
            <w:br w:type="page"/>
          </w:r>
        </w:p>
      </w:sdtContent>
    </w:sdt>
    <w:p w14:paraId="715E79DB" w14:textId="758E8D4C" w:rsidR="004540AE" w:rsidRPr="00584D07" w:rsidRDefault="004540AE" w:rsidP="002127A0">
      <w:pPr>
        <w:keepNext/>
        <w:keepLines/>
        <w:spacing w:before="240" w:after="0"/>
        <w:jc w:val="both"/>
        <w:outlineLvl w:val="0"/>
        <w:rPr>
          <w:rFonts w:ascii="Times New Roman" w:eastAsia="Times New Roman" w:hAnsi="Times New Roman" w:cs="Times New Roman"/>
          <w:color w:val="365F91" w:themeColor="accent1" w:themeShade="BF"/>
          <w:sz w:val="24"/>
          <w:szCs w:val="24"/>
        </w:rPr>
      </w:pPr>
      <w:r w:rsidRPr="00584D07">
        <w:rPr>
          <w:rFonts w:ascii="Times New Roman" w:eastAsia="Times New Roman" w:hAnsi="Times New Roman" w:cs="Times New Roman"/>
          <w:color w:val="365F91" w:themeColor="accent1" w:themeShade="BF"/>
          <w:sz w:val="24"/>
          <w:szCs w:val="24"/>
        </w:rPr>
        <w:lastRenderedPageBreak/>
        <w:t>Steve Jobs passionately embraced the thoughts of a famous hockey player in his business vision for Apple iPhones:</w:t>
      </w:r>
    </w:p>
    <w:p w14:paraId="5075C483" w14:textId="77777777" w:rsidR="004540AE" w:rsidRPr="00584D07" w:rsidRDefault="004540AE" w:rsidP="002127A0">
      <w:pPr>
        <w:shd w:val="clear" w:color="auto" w:fill="FFFFFF"/>
        <w:spacing w:before="120" w:after="120" w:line="240" w:lineRule="auto"/>
        <w:jc w:val="both"/>
        <w:rPr>
          <w:rFonts w:ascii="Times New Roman" w:eastAsia="Times New Roman" w:hAnsi="Times New Roman" w:cs="Times New Roman"/>
          <w:color w:val="202122"/>
          <w:sz w:val="24"/>
          <w:szCs w:val="24"/>
        </w:rPr>
      </w:pPr>
    </w:p>
    <w:p w14:paraId="5100BC77" w14:textId="77777777" w:rsidR="004540AE" w:rsidRPr="00584D07" w:rsidRDefault="004540AE" w:rsidP="00EB6AC6">
      <w:pPr>
        <w:keepNext/>
        <w:keepLines/>
        <w:spacing w:before="40" w:after="0"/>
        <w:jc w:val="center"/>
        <w:outlineLvl w:val="1"/>
        <w:rPr>
          <w:rFonts w:ascii="Times New Roman" w:eastAsiaTheme="majorEastAsia" w:hAnsi="Times New Roman" w:cs="Times New Roman"/>
          <w:color w:val="365F91" w:themeColor="accent1" w:themeShade="BF"/>
          <w:sz w:val="24"/>
          <w:szCs w:val="24"/>
        </w:rPr>
      </w:pPr>
      <w:r w:rsidRPr="00584D07">
        <w:rPr>
          <w:rFonts w:ascii="Times New Roman" w:eastAsiaTheme="majorEastAsia" w:hAnsi="Times New Roman" w:cs="Times New Roman"/>
          <w:color w:val="365F91" w:themeColor="accent1" w:themeShade="BF"/>
          <w:sz w:val="24"/>
          <w:szCs w:val="24"/>
        </w:rPr>
        <w:t>“I skate to where the puck is going to be, not where it has been”</w:t>
      </w:r>
    </w:p>
    <w:p w14:paraId="244B0A22" w14:textId="77777777" w:rsidR="004540AE" w:rsidRPr="00584D07" w:rsidRDefault="004540AE" w:rsidP="00EB6AC6">
      <w:pPr>
        <w:keepNext/>
        <w:keepLines/>
        <w:spacing w:before="40" w:after="0"/>
        <w:jc w:val="center"/>
        <w:outlineLvl w:val="1"/>
        <w:rPr>
          <w:rFonts w:ascii="Times New Roman" w:eastAsiaTheme="majorEastAsia" w:hAnsi="Times New Roman" w:cs="Times New Roman"/>
          <w:color w:val="365F91" w:themeColor="accent1" w:themeShade="BF"/>
          <w:sz w:val="24"/>
          <w:szCs w:val="24"/>
        </w:rPr>
      </w:pPr>
      <w:r w:rsidRPr="00584D07">
        <w:rPr>
          <w:rFonts w:ascii="Times New Roman" w:eastAsiaTheme="majorEastAsia" w:hAnsi="Times New Roman" w:cs="Times New Roman"/>
          <w:color w:val="365F91" w:themeColor="accent1" w:themeShade="BF"/>
          <w:sz w:val="24"/>
          <w:szCs w:val="24"/>
        </w:rPr>
        <w:t>Wayne Gretzky</w:t>
      </w:r>
    </w:p>
    <w:p w14:paraId="71C71C07" w14:textId="376BE003" w:rsidR="004540AE" w:rsidRPr="00584D07" w:rsidRDefault="00CF1433" w:rsidP="002127A0">
      <w:pPr>
        <w:shd w:val="clear" w:color="auto" w:fill="FFFFFF"/>
        <w:spacing w:before="120" w:after="120" w:line="480" w:lineRule="auto"/>
        <w:jc w:val="both"/>
        <w:rPr>
          <w:rFonts w:ascii="Times New Roman" w:eastAsia="Times New Roman" w:hAnsi="Times New Roman" w:cs="Times New Roman"/>
          <w:color w:val="202122"/>
          <w:sz w:val="24"/>
          <w:szCs w:val="24"/>
        </w:rPr>
      </w:pPr>
      <w:r>
        <w:rPr>
          <w:rFonts w:ascii="Times New Roman" w:eastAsia="Times New Roman" w:hAnsi="Times New Roman" w:cs="Times New Roman"/>
          <w:color w:val="202122"/>
          <w:sz w:val="24"/>
          <w:szCs w:val="24"/>
        </w:rPr>
        <w:t>---------------------------------------------------------------------------------------------------------------------</w:t>
      </w:r>
    </w:p>
    <w:p w14:paraId="7E8B2BDB" w14:textId="57E66073" w:rsidR="004540AE" w:rsidRPr="00584D07" w:rsidRDefault="004540AE" w:rsidP="002127A0">
      <w:pPr>
        <w:shd w:val="clear" w:color="auto" w:fill="FFFFFF"/>
        <w:spacing w:before="120" w:after="120" w:line="480" w:lineRule="auto"/>
        <w:jc w:val="both"/>
        <w:rPr>
          <w:rFonts w:ascii="Times New Roman" w:hAnsi="Times New Roman" w:cs="Times New Roman"/>
          <w:color w:val="202122"/>
          <w:sz w:val="24"/>
          <w:szCs w:val="24"/>
          <w:shd w:val="clear" w:color="auto" w:fill="FFFFFF"/>
        </w:rPr>
      </w:pPr>
      <w:r w:rsidRPr="00584D07">
        <w:rPr>
          <w:rFonts w:ascii="Times New Roman" w:hAnsi="Times New Roman" w:cs="Times New Roman"/>
          <w:color w:val="202122"/>
          <w:sz w:val="24"/>
          <w:szCs w:val="24"/>
          <w:shd w:val="clear" w:color="auto" w:fill="FFFFFF"/>
        </w:rPr>
        <w:t xml:space="preserve">Apple </w:t>
      </w:r>
      <w:r w:rsidR="006E7FC2" w:rsidRPr="00584D07">
        <w:rPr>
          <w:rFonts w:ascii="Times New Roman" w:hAnsi="Times New Roman" w:cs="Times New Roman"/>
          <w:color w:val="202122"/>
          <w:sz w:val="24"/>
          <w:szCs w:val="24"/>
          <w:shd w:val="clear" w:color="auto" w:fill="FFFFFF"/>
        </w:rPr>
        <w:t>deployed</w:t>
      </w:r>
      <w:r w:rsidRPr="00584D07">
        <w:rPr>
          <w:rFonts w:ascii="Times New Roman" w:hAnsi="Times New Roman" w:cs="Times New Roman"/>
          <w:color w:val="202122"/>
          <w:sz w:val="24"/>
          <w:szCs w:val="24"/>
          <w:shd w:val="clear" w:color="auto" w:fill="FFFFFF"/>
        </w:rPr>
        <w:t xml:space="preserve"> its iOS operating system installed on its popular Mac computers and an enhanced iOS mobile operating system to revolutionize the mobile phones industry by launching its first - generation Smartphone </w:t>
      </w:r>
      <w:r w:rsidR="00AB328C" w:rsidRPr="00584D07">
        <w:rPr>
          <w:rFonts w:ascii="Times New Roman" w:hAnsi="Times New Roman" w:cs="Times New Roman"/>
          <w:color w:val="202122"/>
          <w:sz w:val="24"/>
          <w:szCs w:val="24"/>
          <w:shd w:val="clear" w:color="auto" w:fill="FFFFFF"/>
        </w:rPr>
        <w:t>in</w:t>
      </w:r>
      <w:r w:rsidRPr="00584D07">
        <w:rPr>
          <w:rFonts w:ascii="Times New Roman" w:hAnsi="Times New Roman" w:cs="Times New Roman"/>
          <w:color w:val="202122"/>
          <w:sz w:val="24"/>
          <w:szCs w:val="24"/>
          <w:shd w:val="clear" w:color="auto" w:fill="FFFFFF"/>
        </w:rPr>
        <w:t xml:space="preserve"> 2007. Since then, Apple has annually released new iPhone models and iOS updates. As of November 2018, more than 2.2 billion iPhones had been sold</w:t>
      </w:r>
      <w:r w:rsidR="00121FDB">
        <w:rPr>
          <w:rFonts w:ascii="Times New Roman" w:hAnsi="Times New Roman" w:cs="Times New Roman"/>
          <w:color w:val="202122"/>
          <w:sz w:val="24"/>
          <w:szCs w:val="24"/>
          <w:shd w:val="clear" w:color="auto" w:fill="FFFFFF"/>
        </w:rPr>
        <w:t>.</w:t>
      </w:r>
      <w:r w:rsidRPr="00584D07">
        <w:rPr>
          <w:rFonts w:ascii="Times New Roman" w:hAnsi="Times New Roman" w:cs="Times New Roman"/>
          <w:color w:val="202122"/>
          <w:sz w:val="24"/>
          <w:szCs w:val="24"/>
          <w:shd w:val="clear" w:color="auto" w:fill="FFFFFF"/>
        </w:rPr>
        <w:t xml:space="preserve"> </w:t>
      </w:r>
    </w:p>
    <w:p w14:paraId="2807FC82" w14:textId="0CB81DC7" w:rsidR="00121FDB" w:rsidRDefault="004540AE" w:rsidP="002127A0">
      <w:pPr>
        <w:shd w:val="clear" w:color="auto" w:fill="FFFFFF"/>
        <w:spacing w:before="120" w:after="120" w:line="480" w:lineRule="auto"/>
        <w:jc w:val="both"/>
        <w:rPr>
          <w:rFonts w:ascii="Times New Roman" w:eastAsia="Times New Roman" w:hAnsi="Times New Roman" w:cs="Times New Roman"/>
          <w:color w:val="202122"/>
          <w:sz w:val="24"/>
          <w:szCs w:val="24"/>
        </w:rPr>
      </w:pPr>
      <w:r w:rsidRPr="00584D07">
        <w:rPr>
          <w:rFonts w:ascii="Times New Roman" w:eastAsia="Times New Roman" w:hAnsi="Times New Roman" w:cs="Times New Roman"/>
          <w:color w:val="202122"/>
          <w:sz w:val="24"/>
          <w:szCs w:val="24"/>
        </w:rPr>
        <w:t>iPhone use</w:t>
      </w:r>
      <w:r w:rsidR="00AB328C" w:rsidRPr="00584D07">
        <w:rPr>
          <w:rFonts w:ascii="Times New Roman" w:eastAsia="Times New Roman" w:hAnsi="Times New Roman" w:cs="Times New Roman"/>
          <w:color w:val="202122"/>
          <w:sz w:val="24"/>
          <w:szCs w:val="24"/>
        </w:rPr>
        <w:t>s</w:t>
      </w:r>
      <w:r w:rsidRPr="00584D07">
        <w:rPr>
          <w:rFonts w:ascii="Times New Roman" w:eastAsia="Times New Roman" w:hAnsi="Times New Roman" w:cs="Times New Roman"/>
          <w:color w:val="202122"/>
          <w:sz w:val="24"/>
          <w:szCs w:val="24"/>
        </w:rPr>
        <w:t xml:space="preserve"> much more memory and processing power than the smartphones on the market </w:t>
      </w:r>
      <w:r w:rsidR="006E7FC2" w:rsidRPr="00584D07">
        <w:rPr>
          <w:rFonts w:ascii="Times New Roman" w:eastAsia="Times New Roman" w:hAnsi="Times New Roman" w:cs="Times New Roman"/>
          <w:color w:val="202122"/>
          <w:sz w:val="24"/>
          <w:szCs w:val="24"/>
        </w:rPr>
        <w:t>and</w:t>
      </w:r>
      <w:r w:rsidRPr="00584D07">
        <w:rPr>
          <w:rFonts w:ascii="Times New Roman" w:eastAsia="Times New Roman" w:hAnsi="Times New Roman" w:cs="Times New Roman"/>
          <w:color w:val="202122"/>
          <w:sz w:val="24"/>
          <w:szCs w:val="24"/>
        </w:rPr>
        <w:t xml:space="preserve"> remarkably popularized the smartphone and slate form factor; with few to no physical buttons, instead relying upon a touchscreen and an onscreen virtual keyboard for input. Apple built on its strengths</w:t>
      </w:r>
      <w:r w:rsidR="00AB328C" w:rsidRPr="00584D07">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 primarily</w:t>
      </w:r>
      <w:r w:rsidR="00AB328C" w:rsidRPr="00584D07">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 its software development and the popular Graphic User Interface. Therein, took advantage of the competitor’s weak product design, small memory capacity, hardware  etc. that cannot handle tasks beyond communication and basic functions in the dominant mobile operating systems</w:t>
      </w:r>
      <w:r w:rsidR="00283DD6" w:rsidRPr="00584D07">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 Symbian, BlackBerry OS, and Windows Mobile; they never developed a thriving ecosystem like Apple's App Store or Android's Google Play. Accordingly, Apple fashioned a large market for smartphone apps, or "app economy". </w:t>
      </w:r>
      <w:r w:rsidR="00AB328C" w:rsidRPr="00584D07">
        <w:rPr>
          <w:rFonts w:ascii="Times New Roman" w:eastAsia="Times New Roman" w:hAnsi="Times New Roman" w:cs="Times New Roman"/>
          <w:color w:val="202122"/>
          <w:sz w:val="24"/>
          <w:szCs w:val="24"/>
        </w:rPr>
        <w:t>By</w:t>
      </w:r>
      <w:r w:rsidRPr="00584D07">
        <w:rPr>
          <w:rFonts w:ascii="Times New Roman" w:eastAsia="Times New Roman" w:hAnsi="Times New Roman" w:cs="Times New Roman"/>
          <w:color w:val="202122"/>
          <w:sz w:val="24"/>
          <w:szCs w:val="24"/>
        </w:rPr>
        <w:t xml:space="preserve"> January 2017, Apple's App Store offered more than 2.2 million applications for the iPhone. iPhone OS (renamed iOS in 2010) was designed with capabilities such as multitasking and graphics to meet future consumer demands.</w:t>
      </w:r>
      <w:r w:rsidR="00283DD6" w:rsidRPr="00584D07">
        <w:rPr>
          <w:rFonts w:ascii="Times New Roman" w:eastAsia="Times New Roman" w:hAnsi="Times New Roman" w:cs="Times New Roman"/>
          <w:color w:val="202122"/>
          <w:sz w:val="24"/>
          <w:szCs w:val="24"/>
        </w:rPr>
        <w:t xml:space="preserve"> Apple's business model  was to calculatingly abridge its product line by offering just one model a year for all customers while making it an expensive, high-end product</w:t>
      </w:r>
      <w:r w:rsidR="00ED7819" w:rsidRPr="00584D07">
        <w:rPr>
          <w:rFonts w:ascii="Times New Roman" w:eastAsia="Times New Roman" w:hAnsi="Times New Roman" w:cs="Times New Roman"/>
          <w:color w:val="202122"/>
          <w:sz w:val="24"/>
          <w:szCs w:val="24"/>
        </w:rPr>
        <w:t xml:space="preserve">, </w:t>
      </w:r>
      <w:r w:rsidR="000C1EE9">
        <w:rPr>
          <w:rFonts w:ascii="Times New Roman" w:eastAsia="Times New Roman" w:hAnsi="Times New Roman" w:cs="Times New Roman"/>
          <w:color w:val="202122"/>
          <w:sz w:val="24"/>
          <w:szCs w:val="24"/>
        </w:rPr>
        <w:t>(</w:t>
      </w:r>
      <w:r w:rsidR="00ED7819" w:rsidRPr="00584D07">
        <w:rPr>
          <w:rFonts w:ascii="Times New Roman" w:eastAsia="Times New Roman" w:hAnsi="Times New Roman" w:cs="Times New Roman"/>
          <w:color w:val="202122"/>
          <w:sz w:val="24"/>
          <w:szCs w:val="24"/>
        </w:rPr>
        <w:t>Wikipedia (2012)</w:t>
      </w:r>
      <w:r w:rsidR="00E739CE">
        <w:rPr>
          <w:rFonts w:ascii="Times New Roman" w:eastAsia="Times New Roman" w:hAnsi="Times New Roman" w:cs="Times New Roman"/>
          <w:color w:val="202122"/>
          <w:sz w:val="24"/>
          <w:szCs w:val="24"/>
        </w:rPr>
        <w:t xml:space="preserve">. </w:t>
      </w:r>
    </w:p>
    <w:p w14:paraId="03EA3AC5" w14:textId="3C0F0A39" w:rsidR="004540AE" w:rsidRPr="00584D07" w:rsidRDefault="00283DD6" w:rsidP="002127A0">
      <w:pPr>
        <w:shd w:val="clear" w:color="auto" w:fill="FFFFFF"/>
        <w:spacing w:before="120" w:after="120" w:line="480" w:lineRule="auto"/>
        <w:jc w:val="both"/>
        <w:rPr>
          <w:rFonts w:ascii="Times New Roman" w:eastAsia="Times New Roman" w:hAnsi="Times New Roman" w:cs="Times New Roman"/>
          <w:color w:val="202122"/>
          <w:sz w:val="24"/>
          <w:szCs w:val="24"/>
        </w:rPr>
      </w:pPr>
      <w:r w:rsidRPr="00584D07">
        <w:rPr>
          <w:rFonts w:ascii="Times New Roman" w:eastAsia="Times New Roman" w:hAnsi="Times New Roman" w:cs="Times New Roman"/>
          <w:color w:val="202122"/>
          <w:sz w:val="24"/>
          <w:szCs w:val="24"/>
        </w:rPr>
        <w:lastRenderedPageBreak/>
        <w:t>Steve Jobs proclaimed in 2007 that the iPhone was not just a communication tool but “a way of life”. In January 2021, Tim Cook, announced there are now more than 1 billion active iPhones, an enormous milestone for the company that speaks to the phones’ continued success and longevity.</w:t>
      </w:r>
    </w:p>
    <w:p w14:paraId="4BDD5322" w14:textId="79834C9D" w:rsidR="004540AE" w:rsidRPr="00584D07" w:rsidRDefault="004540AE" w:rsidP="002127A0">
      <w:pPr>
        <w:shd w:val="clear" w:color="auto" w:fill="FFFFFF"/>
        <w:spacing w:before="120" w:after="120" w:line="480" w:lineRule="auto"/>
        <w:jc w:val="both"/>
        <w:rPr>
          <w:rFonts w:ascii="Times New Roman" w:eastAsia="Times New Roman" w:hAnsi="Times New Roman" w:cs="Times New Roman"/>
          <w:color w:val="202122"/>
          <w:sz w:val="24"/>
          <w:szCs w:val="24"/>
        </w:rPr>
      </w:pPr>
      <w:r w:rsidRPr="00584D07">
        <w:rPr>
          <w:rFonts w:ascii="Times New Roman" w:eastAsia="Times New Roman" w:hAnsi="Times New Roman" w:cs="Times New Roman"/>
          <w:color w:val="202122"/>
          <w:sz w:val="24"/>
          <w:szCs w:val="24"/>
        </w:rPr>
        <w:t xml:space="preserve">These achievements were realized like many other business corporations whose  operations </w:t>
      </w:r>
      <w:r w:rsidR="00283DD6" w:rsidRPr="00584D07">
        <w:rPr>
          <w:rFonts w:ascii="Times New Roman" w:eastAsia="Times New Roman" w:hAnsi="Times New Roman" w:cs="Times New Roman"/>
          <w:color w:val="202122"/>
          <w:sz w:val="24"/>
          <w:szCs w:val="24"/>
        </w:rPr>
        <w:t xml:space="preserve">and bottom line </w:t>
      </w:r>
      <w:r w:rsidRPr="00584D07">
        <w:rPr>
          <w:rFonts w:ascii="Times New Roman" w:eastAsia="Times New Roman" w:hAnsi="Times New Roman" w:cs="Times New Roman"/>
          <w:color w:val="202122"/>
          <w:sz w:val="24"/>
          <w:szCs w:val="24"/>
        </w:rPr>
        <w:t xml:space="preserve">thrived at the expense of unrestricted  extraction and </w:t>
      </w:r>
      <w:r w:rsidR="00E739CE">
        <w:rPr>
          <w:rFonts w:ascii="Times New Roman" w:eastAsia="Times New Roman" w:hAnsi="Times New Roman" w:cs="Times New Roman"/>
          <w:color w:val="202122"/>
          <w:sz w:val="24"/>
          <w:szCs w:val="24"/>
        </w:rPr>
        <w:t>exploitation</w:t>
      </w:r>
      <w:r w:rsidRPr="00584D07">
        <w:rPr>
          <w:rFonts w:ascii="Times New Roman" w:eastAsia="Times New Roman" w:hAnsi="Times New Roman" w:cs="Times New Roman"/>
          <w:color w:val="202122"/>
          <w:sz w:val="24"/>
          <w:szCs w:val="24"/>
        </w:rPr>
        <w:t xml:space="preserve"> of natural resources</w:t>
      </w:r>
      <w:r w:rsidR="00121FDB">
        <w:rPr>
          <w:rFonts w:ascii="Times New Roman" w:eastAsia="Times New Roman" w:hAnsi="Times New Roman" w:cs="Times New Roman"/>
          <w:color w:val="202122"/>
          <w:sz w:val="24"/>
          <w:szCs w:val="24"/>
        </w:rPr>
        <w:t>. Thus,</w:t>
      </w:r>
      <w:r w:rsidRPr="00584D07">
        <w:rPr>
          <w:rFonts w:ascii="Times New Roman" w:eastAsia="Times New Roman" w:hAnsi="Times New Roman" w:cs="Times New Roman"/>
          <w:color w:val="202122"/>
          <w:sz w:val="24"/>
          <w:szCs w:val="24"/>
        </w:rPr>
        <w:t xml:space="preserve"> </w:t>
      </w:r>
      <w:r w:rsidR="00283DD6" w:rsidRPr="00584D07">
        <w:rPr>
          <w:rFonts w:ascii="Times New Roman" w:eastAsia="Times New Roman" w:hAnsi="Times New Roman" w:cs="Times New Roman"/>
          <w:color w:val="202122"/>
          <w:sz w:val="24"/>
          <w:szCs w:val="24"/>
        </w:rPr>
        <w:t xml:space="preserve">a linear economy </w:t>
      </w:r>
      <w:r w:rsidRPr="00584D07">
        <w:rPr>
          <w:rFonts w:ascii="Times New Roman" w:eastAsia="Times New Roman" w:hAnsi="Times New Roman" w:cs="Times New Roman"/>
          <w:color w:val="202122"/>
          <w:sz w:val="24"/>
          <w:szCs w:val="24"/>
        </w:rPr>
        <w:t xml:space="preserve">and </w:t>
      </w:r>
      <w:r w:rsidR="00283DD6" w:rsidRPr="00584D07">
        <w:rPr>
          <w:rFonts w:ascii="Times New Roman" w:eastAsia="Times New Roman" w:hAnsi="Times New Roman" w:cs="Times New Roman"/>
          <w:color w:val="202122"/>
          <w:sz w:val="24"/>
          <w:szCs w:val="24"/>
        </w:rPr>
        <w:t xml:space="preserve">its </w:t>
      </w:r>
      <w:r w:rsidRPr="00584D07">
        <w:rPr>
          <w:rFonts w:ascii="Times New Roman" w:eastAsia="Times New Roman" w:hAnsi="Times New Roman" w:cs="Times New Roman"/>
          <w:color w:val="202122"/>
          <w:sz w:val="24"/>
          <w:szCs w:val="24"/>
        </w:rPr>
        <w:t>consequences manifest in the Climate crisis</w:t>
      </w:r>
      <w:r w:rsidR="00E739CE">
        <w:rPr>
          <w:rFonts w:ascii="Times New Roman" w:eastAsia="Times New Roman" w:hAnsi="Times New Roman" w:cs="Times New Roman"/>
          <w:color w:val="202122"/>
          <w:sz w:val="24"/>
          <w:szCs w:val="24"/>
        </w:rPr>
        <w:t>.</w:t>
      </w:r>
      <w:r w:rsidR="00826118" w:rsidRPr="00584D07">
        <w:rPr>
          <w:rFonts w:ascii="Times New Roman" w:eastAsia="Times New Roman" w:hAnsi="Times New Roman" w:cs="Times New Roman"/>
          <w:color w:val="202122"/>
          <w:sz w:val="24"/>
          <w:szCs w:val="24"/>
        </w:rPr>
        <w:t xml:space="preserve"> </w:t>
      </w:r>
      <w:r w:rsidR="00E739CE">
        <w:rPr>
          <w:rFonts w:ascii="Times New Roman" w:eastAsia="Times New Roman" w:hAnsi="Times New Roman" w:cs="Times New Roman"/>
          <w:color w:val="202122"/>
          <w:sz w:val="24"/>
          <w:szCs w:val="24"/>
        </w:rPr>
        <w:t>This</w:t>
      </w:r>
      <w:r w:rsidR="00826118" w:rsidRPr="00584D07">
        <w:rPr>
          <w:rFonts w:ascii="Times New Roman" w:eastAsia="Times New Roman" w:hAnsi="Times New Roman" w:cs="Times New Roman"/>
          <w:color w:val="202122"/>
          <w:sz w:val="24"/>
          <w:szCs w:val="24"/>
        </w:rPr>
        <w:t xml:space="preserve"> impact on </w:t>
      </w:r>
      <w:r w:rsidR="00ED7819" w:rsidRPr="00584D07">
        <w:rPr>
          <w:rFonts w:ascii="Times New Roman" w:eastAsia="Times New Roman" w:hAnsi="Times New Roman" w:cs="Times New Roman"/>
          <w:color w:val="202122"/>
          <w:sz w:val="24"/>
          <w:szCs w:val="24"/>
        </w:rPr>
        <w:t>e</w:t>
      </w:r>
      <w:r w:rsidR="00826118" w:rsidRPr="00584D07">
        <w:rPr>
          <w:rFonts w:ascii="Times New Roman" w:eastAsia="Times New Roman" w:hAnsi="Times New Roman" w:cs="Times New Roman"/>
          <w:color w:val="202122"/>
          <w:sz w:val="24"/>
          <w:szCs w:val="24"/>
        </w:rPr>
        <w:t>nvironment and humans</w:t>
      </w:r>
      <w:r w:rsidRPr="00584D07">
        <w:rPr>
          <w:rFonts w:ascii="Times New Roman" w:eastAsia="Times New Roman" w:hAnsi="Times New Roman" w:cs="Times New Roman"/>
          <w:color w:val="202122"/>
          <w:sz w:val="24"/>
          <w:szCs w:val="24"/>
        </w:rPr>
        <w:t xml:space="preserve"> </w:t>
      </w:r>
      <w:r w:rsidR="00E739CE">
        <w:rPr>
          <w:rFonts w:ascii="Times New Roman" w:eastAsia="Times New Roman" w:hAnsi="Times New Roman" w:cs="Times New Roman"/>
          <w:color w:val="202122"/>
          <w:sz w:val="24"/>
          <w:szCs w:val="24"/>
        </w:rPr>
        <w:t xml:space="preserve">is being </w:t>
      </w:r>
      <w:r w:rsidRPr="00584D07">
        <w:rPr>
          <w:rFonts w:ascii="Times New Roman" w:eastAsia="Times New Roman" w:hAnsi="Times New Roman" w:cs="Times New Roman"/>
          <w:color w:val="202122"/>
          <w:sz w:val="24"/>
          <w:szCs w:val="24"/>
        </w:rPr>
        <w:t>addressed by the UN</w:t>
      </w:r>
      <w:r w:rsidR="00826118" w:rsidRPr="00584D07">
        <w:rPr>
          <w:rFonts w:ascii="Times New Roman" w:eastAsia="Times New Roman" w:hAnsi="Times New Roman" w:cs="Times New Roman"/>
          <w:color w:val="202122"/>
          <w:sz w:val="24"/>
          <w:szCs w:val="24"/>
        </w:rPr>
        <w:t>, world leaders, business corporations, NGO</w:t>
      </w:r>
      <w:r w:rsidRPr="00584D07">
        <w:rPr>
          <w:rFonts w:ascii="Times New Roman" w:eastAsia="Times New Roman" w:hAnsi="Times New Roman" w:cs="Times New Roman"/>
          <w:color w:val="202122"/>
          <w:sz w:val="24"/>
          <w:szCs w:val="24"/>
        </w:rPr>
        <w:t xml:space="preserve"> and support agencies </w:t>
      </w:r>
      <w:r w:rsidR="00121FDB">
        <w:rPr>
          <w:rFonts w:ascii="Times New Roman" w:eastAsia="Times New Roman" w:hAnsi="Times New Roman" w:cs="Times New Roman"/>
          <w:color w:val="202122"/>
          <w:sz w:val="24"/>
          <w:szCs w:val="24"/>
        </w:rPr>
        <w:t>right now</w:t>
      </w:r>
      <w:r w:rsidRPr="00584D07">
        <w:rPr>
          <w:rFonts w:ascii="Times New Roman" w:eastAsia="Times New Roman" w:hAnsi="Times New Roman" w:cs="Times New Roman"/>
          <w:color w:val="202122"/>
          <w:sz w:val="24"/>
          <w:szCs w:val="24"/>
        </w:rPr>
        <w:t xml:space="preserve"> at the COP 26</w:t>
      </w:r>
      <w:r w:rsidR="00283DD6" w:rsidRPr="00584D07">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  </w:t>
      </w:r>
      <w:r w:rsidR="00826118" w:rsidRPr="00584D07">
        <w:rPr>
          <w:rFonts w:ascii="Times New Roman" w:eastAsia="Times New Roman" w:hAnsi="Times New Roman" w:cs="Times New Roman"/>
          <w:color w:val="202122"/>
          <w:sz w:val="24"/>
          <w:szCs w:val="24"/>
        </w:rPr>
        <w:t xml:space="preserve">Sustainability really speaks to environmental professionals. At the core of that term is the desire to create a world that will sustain itself as well as the human species. However, sustainability is simply one piece of the ESG puzzle. </w:t>
      </w:r>
    </w:p>
    <w:p w14:paraId="2344CD11" w14:textId="28D6C415" w:rsidR="00826118" w:rsidRPr="00584D07" w:rsidRDefault="00826118" w:rsidP="002127A0">
      <w:pPr>
        <w:shd w:val="clear" w:color="auto" w:fill="FFFFFF"/>
        <w:spacing w:before="120" w:after="120" w:line="480" w:lineRule="auto"/>
        <w:jc w:val="both"/>
        <w:rPr>
          <w:rFonts w:ascii="Times New Roman" w:eastAsia="Times New Roman" w:hAnsi="Times New Roman" w:cs="Times New Roman"/>
          <w:color w:val="202122"/>
          <w:sz w:val="24"/>
          <w:szCs w:val="24"/>
        </w:rPr>
      </w:pPr>
      <w:r w:rsidRPr="00584D07">
        <w:rPr>
          <w:rFonts w:ascii="Times New Roman" w:eastAsia="Times New Roman" w:hAnsi="Times New Roman" w:cs="Times New Roman"/>
          <w:color w:val="202122"/>
          <w:sz w:val="24"/>
          <w:szCs w:val="24"/>
        </w:rPr>
        <w:t xml:space="preserve">This report examines the </w:t>
      </w:r>
      <w:r w:rsidR="004205A6" w:rsidRPr="00584D07">
        <w:rPr>
          <w:rFonts w:ascii="Times New Roman" w:eastAsia="Times New Roman" w:hAnsi="Times New Roman" w:cs="Times New Roman"/>
          <w:color w:val="202122"/>
          <w:sz w:val="24"/>
          <w:szCs w:val="24"/>
        </w:rPr>
        <w:t>pr</w:t>
      </w:r>
      <w:r w:rsidR="002127A0">
        <w:rPr>
          <w:rFonts w:ascii="Times New Roman" w:eastAsia="Times New Roman" w:hAnsi="Times New Roman" w:cs="Times New Roman"/>
          <w:color w:val="202122"/>
          <w:sz w:val="24"/>
          <w:szCs w:val="24"/>
        </w:rPr>
        <w:t>ogressive</w:t>
      </w:r>
      <w:r w:rsidR="004205A6" w:rsidRPr="00584D07">
        <w:rPr>
          <w:rFonts w:ascii="Times New Roman" w:eastAsia="Times New Roman" w:hAnsi="Times New Roman" w:cs="Times New Roman"/>
          <w:color w:val="202122"/>
          <w:sz w:val="24"/>
          <w:szCs w:val="24"/>
        </w:rPr>
        <w:t xml:space="preserve"> </w:t>
      </w:r>
      <w:r w:rsidRPr="00584D07">
        <w:rPr>
          <w:rFonts w:ascii="Times New Roman" w:eastAsia="Times New Roman" w:hAnsi="Times New Roman" w:cs="Times New Roman"/>
          <w:color w:val="202122"/>
          <w:sz w:val="24"/>
          <w:szCs w:val="24"/>
        </w:rPr>
        <w:t xml:space="preserve">sustainability </w:t>
      </w:r>
      <w:r w:rsidR="002127A0">
        <w:rPr>
          <w:rFonts w:ascii="Times New Roman" w:eastAsia="Times New Roman" w:hAnsi="Times New Roman" w:cs="Times New Roman"/>
          <w:color w:val="202122"/>
          <w:sz w:val="24"/>
          <w:szCs w:val="24"/>
        </w:rPr>
        <w:t xml:space="preserve">initiatives </w:t>
      </w:r>
      <w:r w:rsidRPr="00584D07">
        <w:rPr>
          <w:rFonts w:ascii="Times New Roman" w:eastAsia="Times New Roman" w:hAnsi="Times New Roman" w:cs="Times New Roman"/>
          <w:color w:val="202122"/>
          <w:sz w:val="24"/>
          <w:szCs w:val="24"/>
        </w:rPr>
        <w:t>o</w:t>
      </w:r>
      <w:r w:rsidR="002127A0">
        <w:rPr>
          <w:rFonts w:ascii="Times New Roman" w:eastAsia="Times New Roman" w:hAnsi="Times New Roman" w:cs="Times New Roman"/>
          <w:color w:val="202122"/>
          <w:sz w:val="24"/>
          <w:szCs w:val="24"/>
        </w:rPr>
        <w:t>n</w:t>
      </w:r>
      <w:r w:rsidRPr="00584D07">
        <w:rPr>
          <w:rFonts w:ascii="Times New Roman" w:eastAsia="Times New Roman" w:hAnsi="Times New Roman" w:cs="Times New Roman"/>
          <w:color w:val="202122"/>
          <w:sz w:val="24"/>
          <w:szCs w:val="24"/>
        </w:rPr>
        <w:t xml:space="preserve"> iPhones from a product lifecycle perspective </w:t>
      </w:r>
      <w:r w:rsidR="002127A0">
        <w:rPr>
          <w:rFonts w:ascii="Times New Roman" w:eastAsia="Times New Roman" w:hAnsi="Times New Roman" w:cs="Times New Roman"/>
          <w:color w:val="202122"/>
          <w:sz w:val="24"/>
          <w:szCs w:val="24"/>
        </w:rPr>
        <w:t xml:space="preserve">to </w:t>
      </w:r>
      <w:r w:rsidRPr="00584D07">
        <w:rPr>
          <w:rFonts w:ascii="Times New Roman" w:eastAsia="Times New Roman" w:hAnsi="Times New Roman" w:cs="Times New Roman"/>
          <w:color w:val="202122"/>
          <w:sz w:val="24"/>
          <w:szCs w:val="24"/>
        </w:rPr>
        <w:t>mitigating carbon emissions</w:t>
      </w:r>
      <w:r w:rsidR="002127A0">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  energy and materials efficiency </w:t>
      </w:r>
      <w:r w:rsidR="00ED7819" w:rsidRPr="00584D07">
        <w:rPr>
          <w:rFonts w:ascii="Times New Roman" w:eastAsia="Times New Roman" w:hAnsi="Times New Roman" w:cs="Times New Roman"/>
          <w:color w:val="202122"/>
          <w:sz w:val="24"/>
          <w:szCs w:val="24"/>
        </w:rPr>
        <w:t xml:space="preserve">and circularity </w:t>
      </w:r>
      <w:r w:rsidRPr="00584D07">
        <w:rPr>
          <w:rFonts w:ascii="Times New Roman" w:eastAsia="Times New Roman" w:hAnsi="Times New Roman" w:cs="Times New Roman"/>
          <w:color w:val="202122"/>
          <w:sz w:val="24"/>
          <w:szCs w:val="24"/>
        </w:rPr>
        <w:t xml:space="preserve">within a </w:t>
      </w:r>
      <w:r w:rsidR="00D33576">
        <w:rPr>
          <w:rFonts w:ascii="Times New Roman" w:eastAsia="Times New Roman" w:hAnsi="Times New Roman" w:cs="Times New Roman"/>
          <w:color w:val="202122"/>
          <w:sz w:val="24"/>
          <w:szCs w:val="24"/>
        </w:rPr>
        <w:t>C</w:t>
      </w:r>
      <w:r w:rsidRPr="00584D07">
        <w:rPr>
          <w:rFonts w:ascii="Times New Roman" w:eastAsia="Times New Roman" w:hAnsi="Times New Roman" w:cs="Times New Roman"/>
          <w:color w:val="202122"/>
          <w:sz w:val="24"/>
          <w:szCs w:val="24"/>
        </w:rPr>
        <w:t xml:space="preserve">radle </w:t>
      </w:r>
      <w:r w:rsidR="00D33576">
        <w:rPr>
          <w:rFonts w:ascii="Times New Roman" w:eastAsia="Times New Roman" w:hAnsi="Times New Roman" w:cs="Times New Roman"/>
          <w:color w:val="202122"/>
          <w:sz w:val="24"/>
          <w:szCs w:val="24"/>
        </w:rPr>
        <w:t>-</w:t>
      </w:r>
      <w:r w:rsidRPr="00584D07">
        <w:rPr>
          <w:rFonts w:ascii="Times New Roman" w:eastAsia="Times New Roman" w:hAnsi="Times New Roman" w:cs="Times New Roman"/>
          <w:color w:val="202122"/>
          <w:sz w:val="24"/>
          <w:szCs w:val="24"/>
        </w:rPr>
        <w:t xml:space="preserve">to </w:t>
      </w:r>
      <w:r w:rsidR="00D33576">
        <w:rPr>
          <w:rFonts w:ascii="Times New Roman" w:eastAsia="Times New Roman" w:hAnsi="Times New Roman" w:cs="Times New Roman"/>
          <w:color w:val="202122"/>
          <w:sz w:val="24"/>
          <w:szCs w:val="24"/>
        </w:rPr>
        <w:t xml:space="preserve">- </w:t>
      </w:r>
      <w:r w:rsidRPr="00584D07">
        <w:rPr>
          <w:rFonts w:ascii="Times New Roman" w:eastAsia="Times New Roman" w:hAnsi="Times New Roman" w:cs="Times New Roman"/>
          <w:color w:val="202122"/>
          <w:sz w:val="24"/>
          <w:szCs w:val="24"/>
        </w:rPr>
        <w:t>grave framework.</w:t>
      </w:r>
    </w:p>
    <w:p w14:paraId="7817CC47" w14:textId="43B636D7" w:rsidR="00826118" w:rsidRPr="00130BD6" w:rsidRDefault="00826118" w:rsidP="002127A0">
      <w:pPr>
        <w:shd w:val="clear" w:color="auto" w:fill="FFFFFF"/>
        <w:spacing w:before="120" w:after="120" w:line="480" w:lineRule="auto"/>
        <w:jc w:val="both"/>
        <w:rPr>
          <w:rFonts w:ascii="Times New Roman" w:eastAsia="Times New Roman" w:hAnsi="Times New Roman" w:cs="Times New Roman"/>
          <w:i/>
          <w:iCs/>
          <w:color w:val="202122"/>
          <w:sz w:val="24"/>
          <w:szCs w:val="24"/>
        </w:rPr>
      </w:pPr>
      <w:r w:rsidRPr="00584D07">
        <w:rPr>
          <w:rFonts w:ascii="Times New Roman" w:eastAsia="Times New Roman" w:hAnsi="Times New Roman" w:cs="Times New Roman"/>
          <w:color w:val="202122"/>
          <w:sz w:val="24"/>
          <w:szCs w:val="24"/>
        </w:rPr>
        <w:t xml:space="preserve">In </w:t>
      </w:r>
      <w:r w:rsidR="004205A6" w:rsidRPr="00584D07">
        <w:rPr>
          <w:rFonts w:ascii="Times New Roman" w:eastAsia="Times New Roman" w:hAnsi="Times New Roman" w:cs="Times New Roman"/>
          <w:color w:val="202122"/>
          <w:sz w:val="24"/>
          <w:szCs w:val="24"/>
        </w:rPr>
        <w:t>the</w:t>
      </w:r>
      <w:r w:rsidRPr="00584D07">
        <w:rPr>
          <w:rFonts w:ascii="Times New Roman" w:eastAsia="Times New Roman" w:hAnsi="Times New Roman" w:cs="Times New Roman"/>
          <w:color w:val="202122"/>
          <w:sz w:val="24"/>
          <w:szCs w:val="24"/>
        </w:rPr>
        <w:t xml:space="preserve"> Lifecycle Assessment for smartphones</w:t>
      </w:r>
      <w:r w:rsidR="00D42F26">
        <w:rPr>
          <w:rFonts w:ascii="Times New Roman" w:eastAsia="Times New Roman" w:hAnsi="Times New Roman" w:cs="Times New Roman"/>
          <w:color w:val="202122"/>
          <w:sz w:val="24"/>
          <w:szCs w:val="24"/>
        </w:rPr>
        <w:t xml:space="preserve"> (</w:t>
      </w:r>
      <w:r w:rsidR="00822E99" w:rsidRPr="00822E99">
        <w:rPr>
          <w:rFonts w:ascii="Times New Roman" w:eastAsia="Times New Roman" w:hAnsi="Times New Roman" w:cs="Times New Roman"/>
          <w:color w:val="202122"/>
          <w:sz w:val="24"/>
          <w:szCs w:val="24"/>
        </w:rPr>
        <w:t>Suckling, J. &amp; Lee, J., (2015)</w:t>
      </w:r>
      <w:r w:rsidR="009A24D7" w:rsidRPr="00584D07">
        <w:rPr>
          <w:rFonts w:ascii="Times New Roman" w:eastAsia="Times New Roman" w:hAnsi="Times New Roman" w:cs="Times New Roman"/>
          <w:color w:val="202122"/>
          <w:sz w:val="24"/>
          <w:szCs w:val="24"/>
        </w:rPr>
        <w:t xml:space="preserve"> illustrate that Apple iPhones consistently show an increasing impact with each successive generation, indicating the rise in complexity of the phones and their GHG emissions.</w:t>
      </w:r>
      <w:r w:rsidR="007835F8" w:rsidRPr="00584D07">
        <w:rPr>
          <w:rFonts w:ascii="Times New Roman" w:eastAsia="Times New Roman" w:hAnsi="Times New Roman" w:cs="Times New Roman"/>
          <w:color w:val="202122"/>
          <w:sz w:val="24"/>
          <w:szCs w:val="24"/>
        </w:rPr>
        <w:t xml:space="preserve"> In the same vein, Fraunhofer and Apple study assumes </w:t>
      </w:r>
      <w:r w:rsidR="00130BD6">
        <w:rPr>
          <w:rFonts w:ascii="Times New Roman" w:eastAsia="Times New Roman" w:hAnsi="Times New Roman" w:cs="Times New Roman"/>
          <w:color w:val="202122"/>
          <w:sz w:val="24"/>
          <w:szCs w:val="24"/>
        </w:rPr>
        <w:t xml:space="preserve">respective </w:t>
      </w:r>
      <w:r w:rsidR="007835F8" w:rsidRPr="00584D07">
        <w:rPr>
          <w:rFonts w:ascii="Times New Roman" w:eastAsia="Times New Roman" w:hAnsi="Times New Roman" w:cs="Times New Roman"/>
          <w:color w:val="202122"/>
          <w:sz w:val="24"/>
          <w:szCs w:val="24"/>
        </w:rPr>
        <w:t>much higher memory capacity</w:t>
      </w:r>
      <w:r w:rsidR="00ED7819" w:rsidRPr="00584D07">
        <w:rPr>
          <w:rFonts w:ascii="Times New Roman" w:eastAsia="Times New Roman" w:hAnsi="Times New Roman" w:cs="Times New Roman"/>
          <w:color w:val="202122"/>
          <w:sz w:val="24"/>
          <w:szCs w:val="24"/>
        </w:rPr>
        <w:t>, iPhone 5 – 64GB and iPhone 6+ 128 GB ,</w:t>
      </w:r>
      <w:r w:rsidR="007835F8" w:rsidRPr="00584D07">
        <w:rPr>
          <w:rFonts w:ascii="Times New Roman" w:eastAsia="Times New Roman" w:hAnsi="Times New Roman" w:cs="Times New Roman"/>
          <w:color w:val="202122"/>
          <w:sz w:val="24"/>
          <w:szCs w:val="24"/>
        </w:rPr>
        <w:t xml:space="preserve"> is likely to cause most of the higher footprints in those studies</w:t>
      </w:r>
      <w:r w:rsidR="00ED7819" w:rsidRPr="00584D07">
        <w:rPr>
          <w:rFonts w:ascii="Times New Roman" w:eastAsia="Times New Roman" w:hAnsi="Times New Roman" w:cs="Times New Roman"/>
          <w:color w:val="202122"/>
          <w:sz w:val="24"/>
          <w:szCs w:val="24"/>
        </w:rPr>
        <w:t xml:space="preserve">. </w:t>
      </w:r>
      <w:r w:rsidR="00ED7819" w:rsidRPr="00130BD6">
        <w:rPr>
          <w:rFonts w:ascii="Times New Roman" w:eastAsia="Times New Roman" w:hAnsi="Times New Roman" w:cs="Times New Roman"/>
          <w:i/>
          <w:iCs/>
          <w:color w:val="202122"/>
          <w:sz w:val="24"/>
          <w:szCs w:val="24"/>
        </w:rPr>
        <w:t>Yet</w:t>
      </w:r>
      <w:r w:rsidR="00130BD6" w:rsidRPr="00130BD6">
        <w:rPr>
          <w:rFonts w:ascii="Times New Roman" w:eastAsia="Times New Roman" w:hAnsi="Times New Roman" w:cs="Times New Roman"/>
          <w:i/>
          <w:iCs/>
          <w:color w:val="202122"/>
          <w:sz w:val="24"/>
          <w:szCs w:val="24"/>
        </w:rPr>
        <w:t>,</w:t>
      </w:r>
      <w:r w:rsidR="00ED7819" w:rsidRPr="00130BD6">
        <w:rPr>
          <w:rFonts w:ascii="Times New Roman" w:eastAsia="Times New Roman" w:hAnsi="Times New Roman" w:cs="Times New Roman"/>
          <w:i/>
          <w:iCs/>
          <w:color w:val="202122"/>
          <w:sz w:val="24"/>
          <w:szCs w:val="24"/>
        </w:rPr>
        <w:t xml:space="preserve"> the models in 2020</w:t>
      </w:r>
      <w:r w:rsidR="00130BD6">
        <w:rPr>
          <w:rFonts w:ascii="Times New Roman" w:eastAsia="Times New Roman" w:hAnsi="Times New Roman" w:cs="Times New Roman"/>
          <w:i/>
          <w:iCs/>
          <w:color w:val="202122"/>
          <w:sz w:val="24"/>
          <w:szCs w:val="24"/>
        </w:rPr>
        <w:t>/21</w:t>
      </w:r>
      <w:r w:rsidR="00ED7819" w:rsidRPr="00130BD6">
        <w:rPr>
          <w:rFonts w:ascii="Times New Roman" w:eastAsia="Times New Roman" w:hAnsi="Times New Roman" w:cs="Times New Roman"/>
          <w:i/>
          <w:iCs/>
          <w:color w:val="202122"/>
          <w:sz w:val="24"/>
          <w:szCs w:val="24"/>
        </w:rPr>
        <w:t xml:space="preserve"> offer internal memory capacity up to 1TB.</w:t>
      </w:r>
    </w:p>
    <w:p w14:paraId="27F4D641" w14:textId="77777777" w:rsidR="004205A6" w:rsidRPr="00584D07" w:rsidRDefault="004205A6" w:rsidP="002127A0">
      <w:pPr>
        <w:shd w:val="clear" w:color="auto" w:fill="FFFFFF"/>
        <w:spacing w:before="120" w:after="120" w:line="240" w:lineRule="auto"/>
        <w:jc w:val="both"/>
        <w:rPr>
          <w:rFonts w:ascii="Times New Roman" w:eastAsia="Times New Roman" w:hAnsi="Times New Roman" w:cs="Times New Roman"/>
          <w:color w:val="202122"/>
          <w:sz w:val="24"/>
          <w:szCs w:val="24"/>
        </w:rPr>
      </w:pPr>
    </w:p>
    <w:p w14:paraId="0342B5DE" w14:textId="77777777" w:rsidR="002127A0" w:rsidRDefault="002127A0" w:rsidP="002127A0">
      <w:pPr>
        <w:autoSpaceDE w:val="0"/>
        <w:autoSpaceDN w:val="0"/>
        <w:adjustRightInd w:val="0"/>
        <w:spacing w:after="0" w:line="240" w:lineRule="auto"/>
        <w:jc w:val="both"/>
        <w:rPr>
          <w:rFonts w:ascii="Times New Roman" w:hAnsi="Times New Roman" w:cs="Times New Roman"/>
          <w:color w:val="131413"/>
          <w:sz w:val="24"/>
          <w:szCs w:val="24"/>
        </w:rPr>
      </w:pPr>
    </w:p>
    <w:p w14:paraId="4B305901" w14:textId="51494757"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r w:rsidRPr="00584D07">
        <w:rPr>
          <w:rFonts w:ascii="Times New Roman" w:hAnsi="Times New Roman" w:cs="Times New Roman"/>
          <w:color w:val="131413"/>
          <w:sz w:val="24"/>
          <w:szCs w:val="24"/>
        </w:rPr>
        <w:lastRenderedPageBreak/>
        <w:t>Fig. 1 Greenhouse gas emissions</w:t>
      </w:r>
    </w:p>
    <w:p w14:paraId="18D36072" w14:textId="77777777"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r w:rsidRPr="00584D07">
        <w:rPr>
          <w:rFonts w:ascii="Times New Roman" w:hAnsi="Times New Roman" w:cs="Times New Roman"/>
          <w:color w:val="131413"/>
          <w:sz w:val="24"/>
          <w:szCs w:val="24"/>
        </w:rPr>
        <w:t>of mobile phones across life cycle</w:t>
      </w:r>
    </w:p>
    <w:p w14:paraId="0027AA2B" w14:textId="77777777"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r w:rsidRPr="00584D07">
        <w:rPr>
          <w:rFonts w:ascii="Times New Roman" w:hAnsi="Times New Roman" w:cs="Times New Roman"/>
          <w:color w:val="131413"/>
          <w:sz w:val="24"/>
          <w:szCs w:val="24"/>
        </w:rPr>
        <w:t>phases: (a) extraction and</w:t>
      </w:r>
    </w:p>
    <w:p w14:paraId="0CB7E24E" w14:textId="77777777"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r w:rsidRPr="00584D07">
        <w:rPr>
          <w:rFonts w:ascii="Times New Roman" w:hAnsi="Times New Roman" w:cs="Times New Roman"/>
          <w:color w:val="131413"/>
          <w:sz w:val="24"/>
          <w:szCs w:val="24"/>
        </w:rPr>
        <w:t>manufacture (E&amp;M), (b) transport</w:t>
      </w:r>
    </w:p>
    <w:p w14:paraId="05718409" w14:textId="622CCBBC"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r w:rsidRPr="00584D07">
        <w:rPr>
          <w:rFonts w:ascii="Times New Roman" w:hAnsi="Times New Roman" w:cs="Times New Roman"/>
          <w:color w:val="131413"/>
          <w:sz w:val="24"/>
          <w:szCs w:val="24"/>
        </w:rPr>
        <w:t>(trans), (c) use and (d) end of life</w:t>
      </w:r>
      <w:r w:rsidR="009A24D7" w:rsidRPr="00584D07">
        <w:rPr>
          <w:rFonts w:ascii="Times New Roman" w:hAnsi="Times New Roman" w:cs="Times New Roman"/>
          <w:color w:val="131413"/>
          <w:sz w:val="24"/>
          <w:szCs w:val="24"/>
        </w:rPr>
        <w:t xml:space="preserve"> (</w:t>
      </w:r>
      <w:r w:rsidRPr="00584D07">
        <w:rPr>
          <w:rFonts w:ascii="Times New Roman" w:hAnsi="Times New Roman" w:cs="Times New Roman"/>
          <w:color w:val="131413"/>
          <w:sz w:val="24"/>
          <w:szCs w:val="24"/>
        </w:rPr>
        <w:t>Eo</w:t>
      </w:r>
      <w:r w:rsidR="009A24D7" w:rsidRPr="00584D07">
        <w:rPr>
          <w:rFonts w:ascii="Times New Roman" w:hAnsi="Times New Roman" w:cs="Times New Roman"/>
          <w:color w:val="131413"/>
          <w:sz w:val="24"/>
          <w:szCs w:val="24"/>
        </w:rPr>
        <w:t>L)</w:t>
      </w:r>
    </w:p>
    <w:p w14:paraId="6B90C788" w14:textId="77777777" w:rsidR="009A24D7" w:rsidRPr="00584D07" w:rsidRDefault="009A24D7" w:rsidP="002127A0">
      <w:pPr>
        <w:autoSpaceDE w:val="0"/>
        <w:autoSpaceDN w:val="0"/>
        <w:adjustRightInd w:val="0"/>
        <w:spacing w:after="0" w:line="240" w:lineRule="auto"/>
        <w:jc w:val="both"/>
        <w:rPr>
          <w:rFonts w:ascii="Times New Roman" w:hAnsi="Times New Roman" w:cs="Times New Roman"/>
          <w:color w:val="131413"/>
          <w:sz w:val="24"/>
          <w:szCs w:val="24"/>
        </w:rPr>
      </w:pPr>
    </w:p>
    <w:p w14:paraId="04216227" w14:textId="77777777" w:rsidR="004205A6" w:rsidRPr="00584D07" w:rsidRDefault="004205A6" w:rsidP="002127A0">
      <w:pPr>
        <w:autoSpaceDE w:val="0"/>
        <w:autoSpaceDN w:val="0"/>
        <w:adjustRightInd w:val="0"/>
        <w:spacing w:after="0" w:line="240" w:lineRule="auto"/>
        <w:jc w:val="both"/>
        <w:rPr>
          <w:rFonts w:ascii="Times New Roman" w:hAnsi="Times New Roman" w:cs="Times New Roman"/>
          <w:color w:val="131413"/>
          <w:sz w:val="24"/>
          <w:szCs w:val="24"/>
        </w:rPr>
      </w:pPr>
    </w:p>
    <w:p w14:paraId="748EF316" w14:textId="199DA6E0" w:rsidR="004540AE" w:rsidRPr="00584D07" w:rsidRDefault="004205A6" w:rsidP="0003584B">
      <w:pPr>
        <w:jc w:val="center"/>
        <w:rPr>
          <w:rFonts w:ascii="Times New Roman" w:hAnsi="Times New Roman" w:cs="Times New Roman"/>
          <w:color w:val="000000"/>
          <w:sz w:val="24"/>
          <w:szCs w:val="24"/>
        </w:rPr>
      </w:pPr>
      <w:r w:rsidRPr="00584D07">
        <w:rPr>
          <w:rFonts w:ascii="Times New Roman" w:hAnsi="Times New Roman" w:cs="Times New Roman"/>
          <w:noProof/>
          <w:sz w:val="24"/>
          <w:szCs w:val="24"/>
        </w:rPr>
        <w:drawing>
          <wp:inline distT="0" distB="0" distL="0" distR="0" wp14:anchorId="3B0F61A5" wp14:editId="1D92E5A0">
            <wp:extent cx="5236086" cy="28264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1756" cy="2905123"/>
                    </a:xfrm>
                    <a:prstGeom prst="rect">
                      <a:avLst/>
                    </a:prstGeom>
                    <a:noFill/>
                    <a:ln>
                      <a:noFill/>
                    </a:ln>
                  </pic:spPr>
                </pic:pic>
              </a:graphicData>
            </a:graphic>
          </wp:inline>
        </w:drawing>
      </w:r>
    </w:p>
    <w:p w14:paraId="392EBD93" w14:textId="77777777" w:rsidR="005874A6" w:rsidRDefault="005874A6" w:rsidP="002127A0">
      <w:pPr>
        <w:spacing w:line="480" w:lineRule="auto"/>
        <w:jc w:val="both"/>
        <w:rPr>
          <w:rFonts w:ascii="Times New Roman" w:hAnsi="Times New Roman" w:cs="Times New Roman"/>
          <w:color w:val="000000"/>
          <w:sz w:val="24"/>
          <w:szCs w:val="24"/>
        </w:rPr>
      </w:pPr>
    </w:p>
    <w:p w14:paraId="0969A575" w14:textId="2E01580D" w:rsidR="008642EA" w:rsidRPr="00584D07" w:rsidRDefault="00CC4EB9" w:rsidP="002127A0">
      <w:pPr>
        <w:spacing w:line="480" w:lineRule="auto"/>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Building  on the work of Dr Karl-Henrik Robèrt on sustainable development with The Natural Step, the 4 conditions of sustainability mean that Nature is not subject to </w:t>
      </w:r>
      <w:r w:rsidRPr="00584D07">
        <w:rPr>
          <w:rFonts w:ascii="Times New Roman" w:hAnsi="Times New Roman" w:cs="Times New Roman"/>
          <w:i/>
          <w:iCs/>
          <w:color w:val="000000"/>
          <w:sz w:val="24"/>
          <w:szCs w:val="24"/>
        </w:rPr>
        <w:t>systematically</w:t>
      </w:r>
      <w:r w:rsidRPr="00584D07">
        <w:rPr>
          <w:rFonts w:ascii="Times New Roman" w:hAnsi="Times New Roman" w:cs="Times New Roman"/>
          <w:color w:val="000000"/>
          <w:sz w:val="24"/>
          <w:szCs w:val="24"/>
        </w:rPr>
        <w:t xml:space="preserve"> increasing concentration of substances extracted from the Earth’s crust, increasing substances produced by society, increasing </w:t>
      </w:r>
      <w:r w:rsidR="00ED7819" w:rsidRPr="00584D07">
        <w:rPr>
          <w:rFonts w:ascii="Times New Roman" w:hAnsi="Times New Roman" w:cs="Times New Roman"/>
          <w:color w:val="000000"/>
          <w:sz w:val="24"/>
          <w:szCs w:val="24"/>
        </w:rPr>
        <w:t>d</w:t>
      </w:r>
      <w:r w:rsidRPr="00584D07">
        <w:rPr>
          <w:rFonts w:ascii="Times New Roman" w:hAnsi="Times New Roman" w:cs="Times New Roman"/>
          <w:color w:val="000000"/>
          <w:sz w:val="24"/>
          <w:szCs w:val="24"/>
        </w:rPr>
        <w:t xml:space="preserve">egradation by physical means and </w:t>
      </w:r>
      <w:r w:rsidR="00ED7819" w:rsidRPr="00584D07">
        <w:rPr>
          <w:rFonts w:ascii="Times New Roman" w:hAnsi="Times New Roman" w:cs="Times New Roman"/>
          <w:color w:val="000000"/>
          <w:sz w:val="24"/>
          <w:szCs w:val="24"/>
        </w:rPr>
        <w:t xml:space="preserve">to </w:t>
      </w:r>
      <w:r w:rsidRPr="00584D07">
        <w:rPr>
          <w:rFonts w:ascii="Times New Roman" w:hAnsi="Times New Roman" w:cs="Times New Roman"/>
          <w:color w:val="000000"/>
          <w:sz w:val="24"/>
          <w:szCs w:val="24"/>
        </w:rPr>
        <w:t>systematically undermine peopl</w:t>
      </w:r>
      <w:r w:rsidR="00F1559E" w:rsidRPr="00584D07">
        <w:rPr>
          <w:rFonts w:ascii="Times New Roman" w:hAnsi="Times New Roman" w:cs="Times New Roman"/>
          <w:color w:val="000000"/>
          <w:sz w:val="24"/>
          <w:szCs w:val="24"/>
        </w:rPr>
        <w:t>e</w:t>
      </w:r>
      <w:r w:rsidRPr="00584D07">
        <w:rPr>
          <w:rFonts w:ascii="Times New Roman" w:hAnsi="Times New Roman" w:cs="Times New Roman"/>
          <w:color w:val="000000"/>
          <w:sz w:val="24"/>
          <w:szCs w:val="24"/>
        </w:rPr>
        <w:t>’s</w:t>
      </w:r>
      <w:r w:rsidR="00F1559E" w:rsidRPr="00584D07">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capacity to meet their needs.</w:t>
      </w:r>
    </w:p>
    <w:p w14:paraId="61A5E2AB" w14:textId="7D32C83D" w:rsidR="009663CC" w:rsidRPr="001C7E9A" w:rsidRDefault="009663CC" w:rsidP="0003584B">
      <w:pPr>
        <w:pStyle w:val="ListParagraph"/>
        <w:numPr>
          <w:ilvl w:val="0"/>
          <w:numId w:val="3"/>
        </w:numPr>
        <w:spacing w:line="480" w:lineRule="auto"/>
        <w:ind w:left="270"/>
        <w:jc w:val="both"/>
        <w:rPr>
          <w:rFonts w:ascii="Times New Roman" w:hAnsi="Times New Roman" w:cs="Times New Roman"/>
          <w:b/>
          <w:bCs/>
          <w:sz w:val="24"/>
          <w:szCs w:val="24"/>
          <w:u w:val="single"/>
        </w:rPr>
      </w:pPr>
      <w:r w:rsidRPr="001C7E9A">
        <w:rPr>
          <w:rFonts w:ascii="Times New Roman" w:hAnsi="Times New Roman" w:cs="Times New Roman"/>
          <w:b/>
          <w:bCs/>
          <w:sz w:val="24"/>
          <w:szCs w:val="24"/>
          <w:u w:val="single"/>
        </w:rPr>
        <w:t>We extract large flows of materials from the earth's crust – Finite resources.</w:t>
      </w:r>
    </w:p>
    <w:p w14:paraId="4700AC40" w14:textId="542ACB28" w:rsidR="004540AE" w:rsidRPr="00584D07" w:rsidRDefault="002B1255" w:rsidP="002B1255">
      <w:pPr>
        <w:spacing w:line="480" w:lineRule="auto"/>
        <w:ind w:left="360" w:hanging="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4540AE" w:rsidRPr="00584D07">
        <w:rPr>
          <w:rFonts w:ascii="Times New Roman" w:hAnsi="Times New Roman" w:cs="Times New Roman"/>
          <w:color w:val="000000"/>
          <w:sz w:val="24"/>
          <w:szCs w:val="24"/>
        </w:rPr>
        <w:t>The Chain of custody for smartphones begin with the extraction of the earth’s finite metal and</w:t>
      </w:r>
      <w:r w:rsidR="0003584B">
        <w:rPr>
          <w:rFonts w:ascii="Times New Roman" w:hAnsi="Times New Roman" w:cs="Times New Roman"/>
          <w:color w:val="000000"/>
          <w:sz w:val="24"/>
          <w:szCs w:val="24"/>
        </w:rPr>
        <w:t xml:space="preserve"> </w:t>
      </w:r>
      <w:r w:rsidR="004540AE" w:rsidRPr="00584D07">
        <w:rPr>
          <w:rFonts w:ascii="Times New Roman" w:hAnsi="Times New Roman" w:cs="Times New Roman"/>
          <w:color w:val="000000"/>
          <w:sz w:val="24"/>
          <w:szCs w:val="24"/>
        </w:rPr>
        <w:t xml:space="preserve">mineral resources. As an example, Apple considers that the same amount of gold and copper can be recovered from one metric ton of End-of-life iPhone modules as can be </w:t>
      </w:r>
      <w:r w:rsidR="004540AE" w:rsidRPr="00584D07">
        <w:rPr>
          <w:rFonts w:ascii="Times New Roman" w:hAnsi="Times New Roman" w:cs="Times New Roman"/>
          <w:color w:val="000000"/>
          <w:sz w:val="24"/>
          <w:szCs w:val="24"/>
        </w:rPr>
        <w:lastRenderedPageBreak/>
        <w:t>extracted from 150 metric tons of mined earth. An iPhone needs many mined materials and has prioritized 14 materials; Aluminum, Cobalt, Copper, Glass, Gold, Lithium, Paper, Plastics, Rare earth elements, Steel, Tantalum, Tin, Tungsten and Zinc, among many others, to  transition to recycled and renewable content.  These materials are not all equal in nature.</w:t>
      </w:r>
    </w:p>
    <w:p w14:paraId="7FDCEAD6" w14:textId="27B5C26A" w:rsidR="004540AE" w:rsidRPr="00584D07" w:rsidRDefault="004540AE" w:rsidP="00C25054">
      <w:pPr>
        <w:spacing w:line="480" w:lineRule="auto"/>
        <w:ind w:left="36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Carbon is another issue in its form of carbon dioxide and methane.  iPhone has a role in that because of the energy it takes to manufacture and then to use it. When the energy is produced via burning fossil fuels such as petroleum, coal or natural gas, it contributes to the systematic increase of the concentration of carbon in the atmosphere. The environmental report for the iPhone 11 claims that the final assembly is done with 100% renewable energy , using hydroelectricity, but  the energy to extract the materials and create the components before assembly</w:t>
      </w:r>
      <w:r w:rsidR="00ED7819" w:rsidRPr="00584D07">
        <w:rPr>
          <w:rFonts w:ascii="Times New Roman" w:hAnsi="Times New Roman" w:cs="Times New Roman"/>
          <w:color w:val="000000"/>
          <w:sz w:val="24"/>
          <w:szCs w:val="24"/>
        </w:rPr>
        <w:t xml:space="preserve"> is not considered.</w:t>
      </w:r>
    </w:p>
    <w:p w14:paraId="592A20E8" w14:textId="0D95C06E" w:rsidR="004540AE" w:rsidRPr="00584D07" w:rsidRDefault="004540AE" w:rsidP="00C25054">
      <w:pPr>
        <w:spacing w:line="480" w:lineRule="auto"/>
        <w:ind w:left="36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China is the largest producer of Silicon and 65% of China’s energy comes from coal, the burning of which releases significant carbon into the atmosphere and contributes to climate change. There is also a lot of aluminum in the iPhone which, similarly to silicon, is not an issue from a concentration perspective but from the energy it takes to extract and process. All the mined materials in </w:t>
      </w:r>
      <w:r w:rsidR="00314A3B" w:rsidRPr="00584D07">
        <w:rPr>
          <w:rFonts w:ascii="Times New Roman" w:hAnsi="Times New Roman" w:cs="Times New Roman"/>
          <w:color w:val="000000"/>
          <w:sz w:val="24"/>
          <w:szCs w:val="24"/>
        </w:rPr>
        <w:t>the</w:t>
      </w:r>
      <w:r w:rsidRPr="00584D07">
        <w:rPr>
          <w:rFonts w:ascii="Times New Roman" w:hAnsi="Times New Roman" w:cs="Times New Roman"/>
          <w:color w:val="000000"/>
          <w:sz w:val="24"/>
          <w:szCs w:val="24"/>
        </w:rPr>
        <w:t xml:space="preserve"> iPhone have an energy cost to them. Carbon is also used to make all the plastic parts in the phone. </w:t>
      </w:r>
    </w:p>
    <w:p w14:paraId="59119E37" w14:textId="27477576" w:rsidR="002B1255" w:rsidRDefault="00314A3B" w:rsidP="002B1255">
      <w:pPr>
        <w:spacing w:line="480" w:lineRule="auto"/>
        <w:ind w:left="36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Therefore, to minimize a systematic </w:t>
      </w:r>
      <w:r w:rsidR="004540AE" w:rsidRPr="00584D07">
        <w:rPr>
          <w:rFonts w:ascii="Times New Roman" w:hAnsi="Times New Roman" w:cs="Times New Roman"/>
          <w:color w:val="000000"/>
          <w:sz w:val="24"/>
          <w:szCs w:val="24"/>
        </w:rPr>
        <w:t xml:space="preserve"> contribut</w:t>
      </w:r>
      <w:r w:rsidRPr="00584D07">
        <w:rPr>
          <w:rFonts w:ascii="Times New Roman" w:hAnsi="Times New Roman" w:cs="Times New Roman"/>
          <w:color w:val="000000"/>
          <w:sz w:val="24"/>
          <w:szCs w:val="24"/>
        </w:rPr>
        <w:t>ion</w:t>
      </w:r>
      <w:r w:rsidR="004540AE" w:rsidRPr="00584D07">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that</w:t>
      </w:r>
      <w:r w:rsidR="004540AE" w:rsidRPr="00584D07">
        <w:rPr>
          <w:rFonts w:ascii="Times New Roman" w:hAnsi="Times New Roman" w:cs="Times New Roman"/>
          <w:color w:val="000000"/>
          <w:sz w:val="24"/>
          <w:szCs w:val="24"/>
        </w:rPr>
        <w:t xml:space="preserve"> increas</w:t>
      </w:r>
      <w:r w:rsidRPr="00584D07">
        <w:rPr>
          <w:rFonts w:ascii="Times New Roman" w:hAnsi="Times New Roman" w:cs="Times New Roman"/>
          <w:color w:val="000000"/>
          <w:sz w:val="24"/>
          <w:szCs w:val="24"/>
        </w:rPr>
        <w:t>e</w:t>
      </w:r>
      <w:r w:rsidR="004540AE" w:rsidRPr="00584D07">
        <w:rPr>
          <w:rFonts w:ascii="Times New Roman" w:hAnsi="Times New Roman" w:cs="Times New Roman"/>
          <w:color w:val="000000"/>
          <w:sz w:val="24"/>
          <w:szCs w:val="24"/>
        </w:rPr>
        <w:t xml:space="preserve"> concentrations of substances extracted</w:t>
      </w:r>
      <w:r w:rsidRPr="00584D07">
        <w:rPr>
          <w:rFonts w:ascii="Times New Roman" w:hAnsi="Times New Roman" w:cs="Times New Roman"/>
          <w:color w:val="000000"/>
          <w:sz w:val="24"/>
          <w:szCs w:val="24"/>
        </w:rPr>
        <w:t xml:space="preserve"> </w:t>
      </w:r>
      <w:r w:rsidR="004540AE" w:rsidRPr="00584D07">
        <w:rPr>
          <w:rFonts w:ascii="Times New Roman" w:hAnsi="Times New Roman" w:cs="Times New Roman"/>
          <w:color w:val="000000"/>
          <w:sz w:val="24"/>
          <w:szCs w:val="24"/>
        </w:rPr>
        <w:t>from the Earth crust: materials would have to be kept in a technical loop</w:t>
      </w:r>
      <w:r w:rsidR="00C25054">
        <w:rPr>
          <w:rFonts w:ascii="Times New Roman" w:hAnsi="Times New Roman" w:cs="Times New Roman"/>
          <w:color w:val="000000"/>
          <w:sz w:val="24"/>
          <w:szCs w:val="24"/>
        </w:rPr>
        <w:t>,</w:t>
      </w:r>
      <w:r w:rsidR="004540AE" w:rsidRPr="00584D07">
        <w:rPr>
          <w:rFonts w:ascii="Times New Roman" w:hAnsi="Times New Roman" w:cs="Times New Roman"/>
          <w:color w:val="000000"/>
          <w:sz w:val="24"/>
          <w:szCs w:val="24"/>
        </w:rPr>
        <w:t xml:space="preserve"> so they don’t build up in nature. materials would have to be produced with energy that d</w:t>
      </w:r>
      <w:r w:rsidR="00C25054">
        <w:rPr>
          <w:rFonts w:ascii="Times New Roman" w:hAnsi="Times New Roman" w:cs="Times New Roman"/>
          <w:color w:val="000000"/>
          <w:sz w:val="24"/>
          <w:szCs w:val="24"/>
        </w:rPr>
        <w:t>o</w:t>
      </w:r>
      <w:r w:rsidR="004540AE" w:rsidRPr="00584D07">
        <w:rPr>
          <w:rFonts w:ascii="Times New Roman" w:hAnsi="Times New Roman" w:cs="Times New Roman"/>
          <w:color w:val="000000"/>
          <w:sz w:val="24"/>
          <w:szCs w:val="24"/>
        </w:rPr>
        <w:t>es not involve the extraction and combustion of fossil fuels at any point in its life cycle.</w:t>
      </w:r>
    </w:p>
    <w:p w14:paraId="7A0E2C88" w14:textId="6D88A3D0" w:rsidR="008642EA" w:rsidRPr="00584D07" w:rsidRDefault="00701575" w:rsidP="008642EA">
      <w:pPr>
        <w:spacing w:line="480" w:lineRule="auto"/>
        <w:ind w:left="360"/>
        <w:jc w:val="both"/>
        <w:rPr>
          <w:rFonts w:ascii="Times New Roman" w:hAnsi="Times New Roman" w:cs="Times New Roman"/>
          <w:color w:val="000000"/>
          <w:sz w:val="24"/>
          <w:szCs w:val="24"/>
        </w:rPr>
      </w:pPr>
      <w:r w:rsidRPr="00701575">
        <w:rPr>
          <w:rFonts w:ascii="Times New Roman" w:hAnsi="Times New Roman" w:cs="Times New Roman"/>
          <w:color w:val="000000"/>
          <w:sz w:val="24"/>
          <w:szCs w:val="24"/>
        </w:rPr>
        <w:lastRenderedPageBreak/>
        <w:t>Other than the extraction and manufacturing, the transportation of all  materials from  suppliers in 43 countries adds to the GHG  emissions. This is an important aspect of the climate crisis and has not been  accounted in the carbon mitigation goals by Apple.</w:t>
      </w:r>
    </w:p>
    <w:p w14:paraId="3D8D5ADC" w14:textId="66D46649" w:rsidR="004540AE" w:rsidRPr="001C7E9A" w:rsidRDefault="004540AE" w:rsidP="002127A0">
      <w:pPr>
        <w:spacing w:line="480" w:lineRule="auto"/>
        <w:jc w:val="both"/>
        <w:rPr>
          <w:rFonts w:ascii="Times New Roman" w:hAnsi="Times New Roman" w:cs="Times New Roman"/>
          <w:b/>
          <w:bCs/>
          <w:color w:val="000000"/>
          <w:sz w:val="24"/>
          <w:szCs w:val="24"/>
          <w:u w:val="single"/>
        </w:rPr>
      </w:pPr>
      <w:r w:rsidRPr="002B1255">
        <w:rPr>
          <w:rFonts w:ascii="Times New Roman" w:hAnsi="Times New Roman" w:cs="Times New Roman"/>
          <w:b/>
          <w:bCs/>
          <w:color w:val="000000"/>
          <w:sz w:val="24"/>
          <w:szCs w:val="24"/>
        </w:rPr>
        <w:t xml:space="preserve">2. </w:t>
      </w:r>
      <w:r w:rsidR="002B1255">
        <w:rPr>
          <w:rFonts w:ascii="Times New Roman" w:hAnsi="Times New Roman" w:cs="Times New Roman"/>
          <w:b/>
          <w:bCs/>
          <w:color w:val="000000"/>
          <w:sz w:val="24"/>
          <w:szCs w:val="24"/>
        </w:rPr>
        <w:t xml:space="preserve"> </w:t>
      </w:r>
      <w:r w:rsidRPr="001C7E9A">
        <w:rPr>
          <w:rFonts w:ascii="Times New Roman" w:hAnsi="Times New Roman" w:cs="Times New Roman"/>
          <w:b/>
          <w:bCs/>
          <w:color w:val="000000"/>
          <w:sz w:val="24"/>
          <w:szCs w:val="24"/>
          <w:u w:val="single"/>
        </w:rPr>
        <w:t>Accumulation of substances created by society – Pollution and toxic hazard.</w:t>
      </w:r>
    </w:p>
    <w:p w14:paraId="25430008" w14:textId="19083291" w:rsidR="004540AE" w:rsidRPr="00584D07" w:rsidRDefault="00314A3B" w:rsidP="002B1255">
      <w:pPr>
        <w:spacing w:line="480" w:lineRule="auto"/>
        <w:ind w:left="36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D</w:t>
      </w:r>
      <w:r w:rsidR="004540AE" w:rsidRPr="00584D07">
        <w:rPr>
          <w:rFonts w:ascii="Times New Roman" w:hAnsi="Times New Roman" w:cs="Times New Roman"/>
          <w:color w:val="000000"/>
          <w:sz w:val="24"/>
          <w:szCs w:val="24"/>
        </w:rPr>
        <w:t>uring the extraction of minerals and, in particular, the rare earth elements used for screen and the magnets in the speaker</w:t>
      </w:r>
      <w:r w:rsidR="002B1255">
        <w:rPr>
          <w:rFonts w:ascii="Times New Roman" w:hAnsi="Times New Roman" w:cs="Times New Roman"/>
          <w:color w:val="000000"/>
          <w:sz w:val="24"/>
          <w:szCs w:val="24"/>
        </w:rPr>
        <w:t>,</w:t>
      </w:r>
      <w:r w:rsidR="004540AE" w:rsidRPr="00584D07">
        <w:rPr>
          <w:rFonts w:ascii="Times New Roman" w:hAnsi="Times New Roman" w:cs="Times New Roman"/>
          <w:color w:val="000000"/>
          <w:sz w:val="24"/>
          <w:szCs w:val="24"/>
        </w:rPr>
        <w:t xml:space="preserve"> </w:t>
      </w:r>
      <w:r w:rsidR="002B1255">
        <w:rPr>
          <w:rFonts w:ascii="Times New Roman" w:hAnsi="Times New Roman" w:cs="Times New Roman"/>
          <w:color w:val="000000"/>
          <w:sz w:val="24"/>
          <w:szCs w:val="24"/>
        </w:rPr>
        <w:t>i</w:t>
      </w:r>
      <w:r w:rsidR="004540AE" w:rsidRPr="00584D07">
        <w:rPr>
          <w:rFonts w:ascii="Times New Roman" w:hAnsi="Times New Roman" w:cs="Times New Roman"/>
          <w:color w:val="000000"/>
          <w:sz w:val="24"/>
          <w:szCs w:val="24"/>
        </w:rPr>
        <w:t>n many cases, it takes a lot of acid and other toxic chemicals to extract the materials from their environment and isolate just 1% or less. other 99% left is dumped into nature and by doing that over and over again, our iPhone contributes to a systematic increase in concentration of substances produced by society.</w:t>
      </w:r>
      <w:r w:rsidR="002B1255">
        <w:rPr>
          <w:rFonts w:ascii="Times New Roman" w:hAnsi="Times New Roman" w:cs="Times New Roman"/>
          <w:color w:val="000000"/>
          <w:sz w:val="24"/>
          <w:szCs w:val="24"/>
        </w:rPr>
        <w:t xml:space="preserve"> We can avoid this by</w:t>
      </w:r>
      <w:r w:rsidR="004540AE" w:rsidRPr="00584D07">
        <w:rPr>
          <w:rFonts w:ascii="Times New Roman" w:hAnsi="Times New Roman" w:cs="Times New Roman"/>
          <w:color w:val="000000"/>
          <w:sz w:val="24"/>
          <w:szCs w:val="24"/>
        </w:rPr>
        <w:t xml:space="preserve"> cleaning up and by doing it slowly enough so nature can regenerate and clean itself up and avoid the accumulation of man-made chemicals. We can also use rare earths elements that are already extracted, which Apple </w:t>
      </w:r>
      <w:r w:rsidRPr="00584D07">
        <w:rPr>
          <w:rFonts w:ascii="Times New Roman" w:hAnsi="Times New Roman" w:cs="Times New Roman"/>
          <w:color w:val="000000"/>
          <w:sz w:val="24"/>
          <w:szCs w:val="24"/>
        </w:rPr>
        <w:t xml:space="preserve">has </w:t>
      </w:r>
      <w:r w:rsidR="004540AE" w:rsidRPr="00584D07">
        <w:rPr>
          <w:rFonts w:ascii="Times New Roman" w:hAnsi="Times New Roman" w:cs="Times New Roman"/>
          <w:color w:val="000000"/>
          <w:sz w:val="24"/>
          <w:szCs w:val="24"/>
        </w:rPr>
        <w:t>started : the iPhone 11 environmental report mentions that it is made with 100% recycled rare earth elements in the Taptic Engine.</w:t>
      </w:r>
      <w:r w:rsidRPr="00584D07">
        <w:rPr>
          <w:rFonts w:ascii="Times New Roman" w:hAnsi="Times New Roman" w:cs="Times New Roman"/>
          <w:color w:val="000000"/>
          <w:sz w:val="24"/>
          <w:szCs w:val="24"/>
        </w:rPr>
        <w:t xml:space="preserve"> </w:t>
      </w:r>
      <w:r w:rsidR="004540AE" w:rsidRPr="00584D07">
        <w:rPr>
          <w:rFonts w:ascii="Times New Roman" w:hAnsi="Times New Roman" w:cs="Times New Roman"/>
          <w:color w:val="000000"/>
          <w:sz w:val="24"/>
          <w:szCs w:val="24"/>
        </w:rPr>
        <w:t>Although this is only 25% of the rare earth used in the final product this is still progress toward a closed loop system.</w:t>
      </w:r>
    </w:p>
    <w:p w14:paraId="6889E695" w14:textId="34FD1E85" w:rsidR="00701575" w:rsidRDefault="004540AE" w:rsidP="008642EA">
      <w:pPr>
        <w:spacing w:line="480" w:lineRule="auto"/>
        <w:ind w:left="36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Nature can take thousands of years to break down plastics so the plastic parts in the phone have to be 100% recycled to not accumulate in nature. When it comes to greenhouse gas emissions, the environmental report for the iPhone 11 claims that it creates 72kg of CO2 equivalent through its entire life cycle (79% for production, 3% for transport and 17% for use).</w:t>
      </w:r>
      <w:r w:rsidR="002B1255">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 xml:space="preserve">Although it does not look like much, this would have to be </w:t>
      </w:r>
      <w:r w:rsidR="00314A3B" w:rsidRPr="00584D07">
        <w:rPr>
          <w:rFonts w:ascii="Times New Roman" w:hAnsi="Times New Roman" w:cs="Times New Roman"/>
          <w:color w:val="000000"/>
          <w:sz w:val="24"/>
          <w:szCs w:val="24"/>
        </w:rPr>
        <w:t>zero</w:t>
      </w:r>
      <w:r w:rsidRPr="00584D07">
        <w:rPr>
          <w:rFonts w:ascii="Times New Roman" w:hAnsi="Times New Roman" w:cs="Times New Roman"/>
          <w:color w:val="000000"/>
          <w:sz w:val="24"/>
          <w:szCs w:val="24"/>
        </w:rPr>
        <w:t xml:space="preserve"> or under to comply with </w:t>
      </w:r>
      <w:r w:rsidR="00314A3B" w:rsidRPr="00584D07">
        <w:rPr>
          <w:rFonts w:ascii="Times New Roman" w:hAnsi="Times New Roman" w:cs="Times New Roman"/>
          <w:color w:val="000000"/>
          <w:sz w:val="24"/>
          <w:szCs w:val="24"/>
        </w:rPr>
        <w:t>aforesaid</w:t>
      </w:r>
      <w:r w:rsidRPr="00584D07">
        <w:rPr>
          <w:rFonts w:ascii="Times New Roman" w:hAnsi="Times New Roman" w:cs="Times New Roman"/>
          <w:color w:val="000000"/>
          <w:sz w:val="24"/>
          <w:szCs w:val="24"/>
        </w:rPr>
        <w:t xml:space="preserve"> second condition for sustainability. This could be achieved by offsetting the emissions as long as the energy production still complies with </w:t>
      </w:r>
      <w:r w:rsidR="002B1255">
        <w:rPr>
          <w:rFonts w:ascii="Times New Roman" w:hAnsi="Times New Roman" w:cs="Times New Roman"/>
          <w:color w:val="000000"/>
          <w:sz w:val="24"/>
          <w:szCs w:val="24"/>
        </w:rPr>
        <w:t>the</w:t>
      </w:r>
      <w:r w:rsidRPr="00584D07">
        <w:rPr>
          <w:rFonts w:ascii="Times New Roman" w:hAnsi="Times New Roman" w:cs="Times New Roman"/>
          <w:color w:val="000000"/>
          <w:sz w:val="24"/>
          <w:szCs w:val="24"/>
        </w:rPr>
        <w:t xml:space="preserve"> first condition</w:t>
      </w:r>
      <w:r w:rsidR="001C57FC" w:rsidRPr="00584D07">
        <w:rPr>
          <w:rFonts w:ascii="Times New Roman" w:hAnsi="Times New Roman" w:cs="Times New Roman"/>
          <w:color w:val="000000"/>
          <w:sz w:val="24"/>
          <w:szCs w:val="24"/>
        </w:rPr>
        <w:t xml:space="preserve">; no fossil </w:t>
      </w:r>
      <w:r w:rsidR="001C57FC" w:rsidRPr="00584D07">
        <w:rPr>
          <w:rFonts w:ascii="Times New Roman" w:hAnsi="Times New Roman" w:cs="Times New Roman"/>
          <w:color w:val="000000"/>
          <w:sz w:val="24"/>
          <w:szCs w:val="24"/>
        </w:rPr>
        <w:lastRenderedPageBreak/>
        <w:t>fuels. You can still achieve</w:t>
      </w:r>
      <w:r w:rsidRPr="00584D07">
        <w:rPr>
          <w:rFonts w:ascii="Times New Roman" w:hAnsi="Times New Roman" w:cs="Times New Roman"/>
          <w:color w:val="000000"/>
          <w:sz w:val="24"/>
          <w:szCs w:val="24"/>
        </w:rPr>
        <w:t xml:space="preserve"> the 17% by using only hydro, wind or solar power to cha</w:t>
      </w:r>
      <w:r w:rsidR="002B1255">
        <w:rPr>
          <w:rFonts w:ascii="Times New Roman" w:hAnsi="Times New Roman" w:cs="Times New Roman"/>
          <w:color w:val="000000"/>
          <w:sz w:val="24"/>
          <w:szCs w:val="24"/>
        </w:rPr>
        <w:t>n</w:t>
      </w:r>
      <w:r w:rsidRPr="00584D07">
        <w:rPr>
          <w:rFonts w:ascii="Times New Roman" w:hAnsi="Times New Roman" w:cs="Times New Roman"/>
          <w:color w:val="000000"/>
          <w:sz w:val="24"/>
          <w:szCs w:val="24"/>
        </w:rPr>
        <w:t>ge it since, according to IPCC, these are the lowest carbon emission producing technologies.</w:t>
      </w:r>
    </w:p>
    <w:p w14:paraId="79B095FB" w14:textId="0DEF1777" w:rsidR="002B1255" w:rsidRPr="002B1255" w:rsidRDefault="004540AE" w:rsidP="002B1255">
      <w:pPr>
        <w:pStyle w:val="ListParagraph"/>
        <w:numPr>
          <w:ilvl w:val="0"/>
          <w:numId w:val="5"/>
        </w:numPr>
        <w:spacing w:line="480" w:lineRule="auto"/>
        <w:jc w:val="both"/>
        <w:rPr>
          <w:rFonts w:ascii="Times New Roman" w:hAnsi="Times New Roman" w:cs="Times New Roman"/>
          <w:color w:val="000000"/>
          <w:sz w:val="24"/>
          <w:szCs w:val="24"/>
        </w:rPr>
      </w:pPr>
      <w:r w:rsidRPr="001C7E9A">
        <w:rPr>
          <w:rFonts w:ascii="Times New Roman" w:hAnsi="Times New Roman" w:cs="Times New Roman"/>
          <w:b/>
          <w:bCs/>
          <w:color w:val="000000"/>
          <w:sz w:val="24"/>
          <w:szCs w:val="24"/>
          <w:u w:val="single"/>
        </w:rPr>
        <w:t>Physically inhibit natures ability to run cycles</w:t>
      </w:r>
      <w:r w:rsidRPr="002B1255">
        <w:rPr>
          <w:rFonts w:ascii="Times New Roman" w:hAnsi="Times New Roman" w:cs="Times New Roman"/>
          <w:color w:val="000000"/>
          <w:sz w:val="24"/>
          <w:szCs w:val="24"/>
        </w:rPr>
        <w:t xml:space="preserve"> – </w:t>
      </w:r>
    </w:p>
    <w:p w14:paraId="604E41F7" w14:textId="48155BE2" w:rsidR="004540AE" w:rsidRDefault="004540AE" w:rsidP="00701575">
      <w:pPr>
        <w:pStyle w:val="ListParagraph"/>
        <w:spacing w:line="480" w:lineRule="auto"/>
        <w:ind w:left="63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Carbon emissions and Climate crisis contribute to systematic degradation of nature by physical means.</w:t>
      </w:r>
      <w:r w:rsidR="002B1255">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Recent studies performed in the D.R.</w:t>
      </w:r>
      <w:r w:rsidR="002B1255">
        <w:rPr>
          <w:rFonts w:ascii="Times New Roman" w:hAnsi="Times New Roman" w:cs="Times New Roman"/>
          <w:color w:val="000000"/>
          <w:sz w:val="24"/>
          <w:szCs w:val="24"/>
        </w:rPr>
        <w:t xml:space="preserve"> of</w:t>
      </w:r>
      <w:r w:rsidRPr="00584D07">
        <w:rPr>
          <w:rFonts w:ascii="Times New Roman" w:hAnsi="Times New Roman" w:cs="Times New Roman"/>
          <w:color w:val="000000"/>
          <w:sz w:val="24"/>
          <w:szCs w:val="24"/>
        </w:rPr>
        <w:t xml:space="preserve"> Congo have found high concentrations of cobalt in plants, water and soil. The high concentrations of metals and metalloids in this environment expose the local population to a higher dietary intake of contaminants. Moreover, human health investigations have revealed extremely high metal exposure levels close to this mining area  and related processing centers. A biomonitoring study has found that communities living close to mines or metal smelters having significantly higher urinary concentrations of arsenic, cadmium, cobalt, copper and lead compared to those living further away. These results show wide-ranging environmental pollution in the considered area including biodiversity. Waste tailings and leachates spread into lakes that hold several fish species that are an important part of the diet of the local population and supports an important commercial fishery.  Th</w:t>
      </w:r>
      <w:r w:rsidR="001C57FC" w:rsidRPr="00584D07">
        <w:rPr>
          <w:rFonts w:ascii="Times New Roman" w:hAnsi="Times New Roman" w:cs="Times New Roman"/>
          <w:color w:val="000000"/>
          <w:sz w:val="24"/>
          <w:szCs w:val="24"/>
        </w:rPr>
        <w:t>is</w:t>
      </w:r>
      <w:r w:rsidRPr="00584D07">
        <w:rPr>
          <w:rFonts w:ascii="Times New Roman" w:hAnsi="Times New Roman" w:cs="Times New Roman"/>
          <w:color w:val="000000"/>
          <w:sz w:val="24"/>
          <w:szCs w:val="24"/>
        </w:rPr>
        <w:t xml:space="preserve"> </w:t>
      </w:r>
      <w:r w:rsidR="001C57FC" w:rsidRPr="00584D07">
        <w:rPr>
          <w:rFonts w:ascii="Times New Roman" w:hAnsi="Times New Roman" w:cs="Times New Roman"/>
          <w:color w:val="000000"/>
          <w:sz w:val="24"/>
          <w:szCs w:val="24"/>
        </w:rPr>
        <w:t>implies</w:t>
      </w:r>
      <w:r w:rsidRPr="00584D07">
        <w:rPr>
          <w:rFonts w:ascii="Times New Roman" w:hAnsi="Times New Roman" w:cs="Times New Roman"/>
          <w:color w:val="000000"/>
          <w:sz w:val="24"/>
          <w:szCs w:val="24"/>
        </w:rPr>
        <w:t xml:space="preserve"> a relevant site for documenting the human exposure to metals as a result of a fish diet</w:t>
      </w:r>
      <w:r w:rsidR="00207473">
        <w:rPr>
          <w:rFonts w:ascii="Times New Roman" w:hAnsi="Times New Roman" w:cs="Times New Roman"/>
          <w:color w:val="000000"/>
          <w:sz w:val="24"/>
          <w:szCs w:val="24"/>
        </w:rPr>
        <w:t>, (Cheynes, Nkulu, Ngombe et. al., (2014).</w:t>
      </w:r>
    </w:p>
    <w:p w14:paraId="6AE88188" w14:textId="77777777" w:rsidR="001C7E9A" w:rsidRPr="00584D07" w:rsidRDefault="001C7E9A" w:rsidP="00701575">
      <w:pPr>
        <w:pStyle w:val="ListParagraph"/>
        <w:spacing w:line="480" w:lineRule="auto"/>
        <w:ind w:left="630"/>
        <w:jc w:val="both"/>
        <w:rPr>
          <w:rFonts w:ascii="Times New Roman" w:hAnsi="Times New Roman" w:cs="Times New Roman"/>
          <w:color w:val="000000"/>
          <w:sz w:val="24"/>
          <w:szCs w:val="24"/>
        </w:rPr>
      </w:pPr>
    </w:p>
    <w:p w14:paraId="35458669" w14:textId="1C8C7F1E" w:rsidR="004540AE" w:rsidRPr="001C7E9A" w:rsidRDefault="001C7E9A" w:rsidP="001C7E9A">
      <w:pPr>
        <w:pStyle w:val="ListParagraph"/>
        <w:numPr>
          <w:ilvl w:val="0"/>
          <w:numId w:val="5"/>
        </w:numPr>
        <w:spacing w:after="0" w:line="24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C</w:t>
      </w:r>
      <w:r w:rsidRPr="001C7E9A">
        <w:rPr>
          <w:rFonts w:ascii="Times New Roman" w:hAnsi="Times New Roman" w:cs="Times New Roman"/>
          <w:b/>
          <w:bCs/>
          <w:color w:val="000000"/>
          <w:sz w:val="24"/>
          <w:szCs w:val="24"/>
          <w:u w:val="single"/>
        </w:rPr>
        <w:t>onditions that systematically undermine people’s capacity to meet their needs</w:t>
      </w:r>
      <w:r>
        <w:rPr>
          <w:rFonts w:ascii="Times New Roman" w:hAnsi="Times New Roman" w:cs="Times New Roman"/>
          <w:b/>
          <w:bCs/>
          <w:color w:val="000000"/>
          <w:sz w:val="24"/>
          <w:szCs w:val="24"/>
          <w:u w:val="single"/>
        </w:rPr>
        <w:t xml:space="preserve"> </w:t>
      </w:r>
      <w:r w:rsidR="004540AE" w:rsidRPr="001C7E9A">
        <w:rPr>
          <w:rFonts w:ascii="Times New Roman" w:hAnsi="Times New Roman" w:cs="Times New Roman"/>
          <w:b/>
          <w:bCs/>
          <w:color w:val="000000"/>
          <w:sz w:val="24"/>
          <w:szCs w:val="24"/>
          <w:u w:val="single"/>
        </w:rPr>
        <w:t>– Inequity and Poor quality of life.</w:t>
      </w:r>
    </w:p>
    <w:p w14:paraId="653AF9BA" w14:textId="77777777" w:rsidR="001C7E9A" w:rsidRPr="001C7E9A" w:rsidRDefault="001C7E9A" w:rsidP="001C7E9A">
      <w:pPr>
        <w:pStyle w:val="ListParagraph"/>
        <w:spacing w:after="0" w:line="240" w:lineRule="auto"/>
        <w:ind w:left="630"/>
        <w:jc w:val="both"/>
        <w:rPr>
          <w:rFonts w:ascii="Times New Roman" w:hAnsi="Times New Roman" w:cs="Times New Roman"/>
          <w:b/>
          <w:bCs/>
          <w:color w:val="000000"/>
          <w:sz w:val="24"/>
          <w:szCs w:val="24"/>
        </w:rPr>
      </w:pPr>
    </w:p>
    <w:p w14:paraId="47423047" w14:textId="74BE2FD8" w:rsidR="004540AE" w:rsidRPr="00584D07" w:rsidRDefault="004540AE" w:rsidP="001C7E9A">
      <w:pPr>
        <w:spacing w:line="480" w:lineRule="auto"/>
        <w:ind w:left="540"/>
        <w:jc w:val="both"/>
        <w:rPr>
          <w:rFonts w:ascii="Times New Roman" w:hAnsi="Times New Roman" w:cs="Times New Roman"/>
          <w:color w:val="000000"/>
          <w:sz w:val="24"/>
          <w:szCs w:val="24"/>
        </w:rPr>
      </w:pPr>
      <w:r w:rsidRPr="00701575">
        <w:rPr>
          <w:rFonts w:ascii="Times New Roman" w:hAnsi="Times New Roman" w:cs="Times New Roman"/>
          <w:i/>
          <w:iCs/>
          <w:color w:val="000000"/>
          <w:sz w:val="24"/>
          <w:szCs w:val="24"/>
        </w:rPr>
        <w:t>Water security</w:t>
      </w:r>
      <w:r w:rsidRPr="00584D07">
        <w:rPr>
          <w:rFonts w:ascii="Times New Roman" w:hAnsi="Times New Roman" w:cs="Times New Roman"/>
          <w:color w:val="000000"/>
          <w:sz w:val="24"/>
          <w:szCs w:val="24"/>
        </w:rPr>
        <w:t xml:space="preserve"> - smart phone’s primary water footprint comes from the virtual water associated with their manufacturing – what’s known as the “grey water footprint.” Globally, the increase is due primarily to increasing virtual water use, as more people consume more water-intensive food, electricity and consumer goods, </w:t>
      </w:r>
      <w:r w:rsidR="00701575">
        <w:rPr>
          <w:rFonts w:ascii="Times New Roman" w:hAnsi="Times New Roman" w:cs="Times New Roman"/>
          <w:color w:val="000000"/>
          <w:sz w:val="24"/>
          <w:szCs w:val="24"/>
        </w:rPr>
        <w:t>this</w:t>
      </w:r>
      <w:r w:rsidRPr="00584D07">
        <w:rPr>
          <w:rFonts w:ascii="Times New Roman" w:hAnsi="Times New Roman" w:cs="Times New Roman"/>
          <w:color w:val="000000"/>
          <w:sz w:val="24"/>
          <w:szCs w:val="24"/>
        </w:rPr>
        <w:t xml:space="preserve"> increas</w:t>
      </w:r>
      <w:r w:rsidR="00701575">
        <w:rPr>
          <w:rFonts w:ascii="Times New Roman" w:hAnsi="Times New Roman" w:cs="Times New Roman"/>
          <w:color w:val="000000"/>
          <w:sz w:val="24"/>
          <w:szCs w:val="24"/>
        </w:rPr>
        <w:t>e</w:t>
      </w:r>
      <w:r w:rsidR="001C7E9A">
        <w:rPr>
          <w:rFonts w:ascii="Times New Roman" w:hAnsi="Times New Roman" w:cs="Times New Roman"/>
          <w:color w:val="000000"/>
          <w:sz w:val="24"/>
          <w:szCs w:val="24"/>
        </w:rPr>
        <w:t>s</w:t>
      </w:r>
      <w:r w:rsidRPr="00584D07">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lastRenderedPageBreak/>
        <w:t>pressure on water resources. Strained resources are a source of both concern and conflict in the arid parts of the world,  especially  in Congo where Apple sources its virgin raw materials.</w:t>
      </w:r>
    </w:p>
    <w:p w14:paraId="4FDB38E8" w14:textId="3ACFE215" w:rsidR="004540AE" w:rsidRPr="00584D07" w:rsidRDefault="004540AE" w:rsidP="00701575">
      <w:pPr>
        <w:spacing w:line="480" w:lineRule="auto"/>
        <w:ind w:left="54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Apple supply chain is spread across approximately 43 countries and the final product is contract manufactured in China. As the value chain transcend</w:t>
      </w:r>
      <w:r w:rsidR="00701575">
        <w:rPr>
          <w:rFonts w:ascii="Times New Roman" w:hAnsi="Times New Roman" w:cs="Times New Roman"/>
          <w:color w:val="000000"/>
          <w:sz w:val="24"/>
          <w:szCs w:val="24"/>
        </w:rPr>
        <w:t>s</w:t>
      </w:r>
      <w:r w:rsidRPr="00584D07">
        <w:rPr>
          <w:rFonts w:ascii="Times New Roman" w:hAnsi="Times New Roman" w:cs="Times New Roman"/>
          <w:color w:val="000000"/>
          <w:sz w:val="24"/>
          <w:szCs w:val="24"/>
        </w:rPr>
        <w:t xml:space="preserve"> internationally, their water footprint follows them in the form of virtual water embedded in the product. Virtual water flows help us see how the water resources in one country are used to support consumption in another country.”, </w:t>
      </w:r>
      <w:r w:rsidR="000C1EE9">
        <w:rPr>
          <w:rFonts w:ascii="Times New Roman" w:hAnsi="Times New Roman" w:cs="Times New Roman"/>
          <w:color w:val="000000"/>
          <w:sz w:val="24"/>
          <w:szCs w:val="24"/>
        </w:rPr>
        <w:t>(</w:t>
      </w:r>
      <w:r w:rsidRPr="00584D07">
        <w:rPr>
          <w:rFonts w:ascii="Times New Roman" w:hAnsi="Times New Roman" w:cs="Times New Roman"/>
          <w:color w:val="000000"/>
          <w:sz w:val="24"/>
          <w:szCs w:val="24"/>
        </w:rPr>
        <w:t>Water Footprint Network,</w:t>
      </w:r>
      <w:r w:rsidR="0003584B">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(2019).</w:t>
      </w:r>
      <w:r w:rsidR="001C57FC" w:rsidRPr="00584D07">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 xml:space="preserve">However, Apple’s environmental report of 2021 has omitted any such reference to this topic. </w:t>
      </w:r>
    </w:p>
    <w:p w14:paraId="2185F847" w14:textId="7BB58187" w:rsidR="004540AE" w:rsidRPr="00584D07" w:rsidRDefault="004540AE" w:rsidP="001C7E9A">
      <w:pPr>
        <w:spacing w:line="480" w:lineRule="auto"/>
        <w:ind w:left="54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In addition, manufacturing components create wastewater that is released into surrounding waterways. Those waterways often have pollution limits that manufacturers must meet before they can send their wastewater into the waterway. The </w:t>
      </w:r>
      <w:r w:rsidR="001C7E9A">
        <w:rPr>
          <w:rFonts w:ascii="Times New Roman" w:hAnsi="Times New Roman" w:cs="Times New Roman"/>
          <w:color w:val="000000"/>
          <w:sz w:val="24"/>
          <w:szCs w:val="24"/>
        </w:rPr>
        <w:t xml:space="preserve">fresh </w:t>
      </w:r>
      <w:r w:rsidRPr="00584D07">
        <w:rPr>
          <w:rFonts w:ascii="Times New Roman" w:hAnsi="Times New Roman" w:cs="Times New Roman"/>
          <w:color w:val="000000"/>
          <w:sz w:val="24"/>
          <w:szCs w:val="24"/>
        </w:rPr>
        <w:t xml:space="preserve">water used to clean and dilute the wastewater adds up to the grey water footprint, and in the case of the smart phone, makes up the largest portion of its total water footprint. When the water required for all the steps to make a smart phone is added up, the water footprint of the production of a single phone is an estimated 3,190 gallons. Reduced </w:t>
      </w:r>
      <w:r w:rsidRPr="00701575">
        <w:rPr>
          <w:rFonts w:ascii="Times New Roman" w:hAnsi="Times New Roman" w:cs="Times New Roman"/>
          <w:i/>
          <w:iCs/>
          <w:color w:val="000000"/>
          <w:sz w:val="24"/>
          <w:szCs w:val="24"/>
        </w:rPr>
        <w:t>fresh ground water</w:t>
      </w:r>
      <w:r w:rsidRPr="00584D07">
        <w:rPr>
          <w:rFonts w:ascii="Times New Roman" w:hAnsi="Times New Roman" w:cs="Times New Roman"/>
          <w:color w:val="000000"/>
          <w:sz w:val="24"/>
          <w:szCs w:val="24"/>
        </w:rPr>
        <w:t xml:space="preserve"> supplies could add to water insecurity associated with Apple’s extraction and manufacturin</w:t>
      </w:r>
      <w:r w:rsidR="001C7E9A">
        <w:rPr>
          <w:rFonts w:ascii="Times New Roman" w:hAnsi="Times New Roman" w:cs="Times New Roman"/>
          <w:color w:val="000000"/>
          <w:sz w:val="24"/>
          <w:szCs w:val="24"/>
        </w:rPr>
        <w:t>g.</w:t>
      </w:r>
    </w:p>
    <w:p w14:paraId="2197D40C" w14:textId="1669496D" w:rsidR="001C7E9A" w:rsidRPr="008642EA" w:rsidRDefault="001C7E9A" w:rsidP="001C7E9A">
      <w:pPr>
        <w:spacing w:line="480" w:lineRule="auto"/>
        <w:ind w:left="540"/>
        <w:jc w:val="both"/>
        <w:rPr>
          <w:rFonts w:ascii="Times New Roman" w:hAnsi="Times New Roman" w:cs="Times New Roman"/>
          <w:color w:val="000000"/>
          <w:sz w:val="24"/>
          <w:szCs w:val="24"/>
        </w:rPr>
      </w:pPr>
      <w:r w:rsidRPr="008642EA">
        <w:rPr>
          <w:rFonts w:ascii="Times New Roman" w:hAnsi="Times New Roman" w:cs="Times New Roman"/>
          <w:color w:val="000000"/>
          <w:sz w:val="24"/>
          <w:szCs w:val="24"/>
          <w:u w:val="single"/>
        </w:rPr>
        <w:t>T</w:t>
      </w:r>
      <w:r w:rsidR="004540AE" w:rsidRPr="008642EA">
        <w:rPr>
          <w:rFonts w:ascii="Times New Roman" w:hAnsi="Times New Roman" w:cs="Times New Roman"/>
          <w:color w:val="000000"/>
          <w:sz w:val="24"/>
          <w:szCs w:val="24"/>
          <w:u w:val="single"/>
        </w:rPr>
        <w:t>he infamous conflict minerals</w:t>
      </w:r>
      <w:r w:rsidR="004540AE" w:rsidRPr="008642EA">
        <w:rPr>
          <w:rFonts w:ascii="Times New Roman" w:hAnsi="Times New Roman" w:cs="Times New Roman"/>
          <w:color w:val="000000"/>
          <w:sz w:val="24"/>
          <w:szCs w:val="24"/>
        </w:rPr>
        <w:t xml:space="preserve"> </w:t>
      </w:r>
    </w:p>
    <w:p w14:paraId="2B926CF3" w14:textId="3E92C280" w:rsidR="004540AE" w:rsidRPr="00584D07" w:rsidRDefault="004540AE" w:rsidP="001C7E9A">
      <w:pPr>
        <w:spacing w:line="480" w:lineRule="auto"/>
        <w:ind w:left="54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Tin, Tungsten, Tantalum and Gold identified as 3TG.  The mining and trade of these has helped to finance armed groups in the Republic Democratic of Congo and adjoining countries. Apple assured</w:t>
      </w:r>
      <w:r w:rsidR="000C1EE9">
        <w:rPr>
          <w:rFonts w:ascii="Times New Roman" w:hAnsi="Times New Roman" w:cs="Times New Roman"/>
          <w:color w:val="000000"/>
          <w:sz w:val="24"/>
          <w:szCs w:val="24"/>
        </w:rPr>
        <w:t>, (Conflict Minerals Report</w:t>
      </w:r>
      <w:r w:rsidR="00632D03">
        <w:rPr>
          <w:rFonts w:ascii="Times New Roman" w:hAnsi="Times New Roman" w:cs="Times New Roman"/>
          <w:color w:val="000000"/>
          <w:sz w:val="24"/>
          <w:szCs w:val="24"/>
        </w:rPr>
        <w:t>,</w:t>
      </w:r>
      <w:r w:rsidR="000C1EE9">
        <w:rPr>
          <w:rFonts w:ascii="Times New Roman" w:hAnsi="Times New Roman" w:cs="Times New Roman"/>
          <w:color w:val="000000"/>
          <w:sz w:val="24"/>
          <w:szCs w:val="24"/>
        </w:rPr>
        <w:t xml:space="preserve"> </w:t>
      </w:r>
      <w:r w:rsidR="00632D03">
        <w:rPr>
          <w:rFonts w:ascii="Times New Roman" w:hAnsi="Times New Roman" w:cs="Times New Roman"/>
          <w:color w:val="000000"/>
          <w:sz w:val="24"/>
          <w:szCs w:val="24"/>
        </w:rPr>
        <w:t>(</w:t>
      </w:r>
      <w:r w:rsidR="000C1EE9">
        <w:rPr>
          <w:rFonts w:ascii="Times New Roman" w:hAnsi="Times New Roman" w:cs="Times New Roman"/>
          <w:color w:val="000000"/>
          <w:sz w:val="24"/>
          <w:szCs w:val="24"/>
        </w:rPr>
        <w:t xml:space="preserve">2021) </w:t>
      </w:r>
      <w:r w:rsidRPr="00584D07">
        <w:rPr>
          <w:rFonts w:ascii="Times New Roman" w:hAnsi="Times New Roman" w:cs="Times New Roman"/>
          <w:color w:val="000000"/>
          <w:sz w:val="24"/>
          <w:szCs w:val="24"/>
        </w:rPr>
        <w:t xml:space="preserve">that of all 243 smelters and refiners of 3TG determined to be in Apple’s supply chain as of December 31, 2020, Apple </w:t>
      </w:r>
      <w:r w:rsidRPr="00584D07">
        <w:rPr>
          <w:rFonts w:ascii="Times New Roman" w:hAnsi="Times New Roman" w:cs="Times New Roman"/>
          <w:color w:val="000000"/>
          <w:sz w:val="24"/>
          <w:szCs w:val="24"/>
        </w:rPr>
        <w:lastRenderedPageBreak/>
        <w:t>found no reasonable basis for concluding that any such smelter or refiner sourced 3TG that directly or indirectly financed or benefited armed groups from the DRC or an adjoining country. Of these 243 smelters and refiners, 24 are known to be directly sourcing from the DRC or an adjoining country, of which 100 percent participated in, or continued to participate in, a Third Party Audit as of December 31, 2020 involving a review of the traceability of the smelter’s or refiner’s 3TG as well as a validation of its due diligence systems and country of origin information.</w:t>
      </w:r>
    </w:p>
    <w:p w14:paraId="2B6A5FC0" w14:textId="617AB17C" w:rsidR="004540AE" w:rsidRPr="00584D07" w:rsidRDefault="004540AE" w:rsidP="008C7861">
      <w:pPr>
        <w:spacing w:line="480" w:lineRule="auto"/>
        <w:ind w:left="54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American companies now have to </w:t>
      </w:r>
      <w:r w:rsidR="000C1EE9">
        <w:rPr>
          <w:rFonts w:ascii="Times New Roman" w:hAnsi="Times New Roman" w:cs="Times New Roman"/>
          <w:color w:val="000000"/>
          <w:sz w:val="24"/>
          <w:szCs w:val="24"/>
        </w:rPr>
        <w:t>submit their C</w:t>
      </w:r>
      <w:r w:rsidR="008C7861" w:rsidRPr="008C7861">
        <w:rPr>
          <w:rFonts w:ascii="Times New Roman" w:hAnsi="Times New Roman" w:cs="Times New Roman"/>
          <w:color w:val="000000"/>
          <w:sz w:val="24"/>
          <w:szCs w:val="24"/>
        </w:rPr>
        <w:t xml:space="preserve">onflict </w:t>
      </w:r>
      <w:r w:rsidR="00632D03">
        <w:rPr>
          <w:rFonts w:ascii="Times New Roman" w:hAnsi="Times New Roman" w:cs="Times New Roman"/>
          <w:color w:val="000000"/>
          <w:sz w:val="24"/>
          <w:szCs w:val="24"/>
        </w:rPr>
        <w:t>M</w:t>
      </w:r>
      <w:r w:rsidR="008C7861" w:rsidRPr="008C7861">
        <w:rPr>
          <w:rFonts w:ascii="Times New Roman" w:hAnsi="Times New Roman" w:cs="Times New Roman"/>
          <w:color w:val="000000"/>
          <w:sz w:val="24"/>
          <w:szCs w:val="24"/>
        </w:rPr>
        <w:t>inerals</w:t>
      </w:r>
      <w:r w:rsidR="008C7861">
        <w:rPr>
          <w:rFonts w:ascii="Times New Roman" w:hAnsi="Times New Roman" w:cs="Times New Roman"/>
          <w:color w:val="000000"/>
          <w:sz w:val="24"/>
          <w:szCs w:val="24"/>
        </w:rPr>
        <w:t xml:space="preserve"> </w:t>
      </w:r>
      <w:r w:rsidR="00632D03">
        <w:rPr>
          <w:rFonts w:ascii="Times New Roman" w:hAnsi="Times New Roman" w:cs="Times New Roman"/>
          <w:color w:val="000000"/>
          <w:sz w:val="24"/>
          <w:szCs w:val="24"/>
        </w:rPr>
        <w:t>R</w:t>
      </w:r>
      <w:r w:rsidR="000C1EE9">
        <w:rPr>
          <w:rFonts w:ascii="Times New Roman" w:hAnsi="Times New Roman" w:cs="Times New Roman"/>
          <w:color w:val="000000"/>
          <w:sz w:val="24"/>
          <w:szCs w:val="24"/>
        </w:rPr>
        <w:t xml:space="preserve">eport </w:t>
      </w:r>
      <w:r w:rsidRPr="00584D07">
        <w:rPr>
          <w:rFonts w:ascii="Times New Roman" w:hAnsi="Times New Roman" w:cs="Times New Roman"/>
          <w:color w:val="000000"/>
          <w:sz w:val="24"/>
          <w:szCs w:val="24"/>
        </w:rPr>
        <w:t>to the Securities Exchange Commission</w:t>
      </w:r>
      <w:r w:rsidR="008C7861">
        <w:rPr>
          <w:rFonts w:ascii="Times New Roman" w:hAnsi="Times New Roman" w:cs="Times New Roman"/>
          <w:color w:val="000000"/>
          <w:sz w:val="24"/>
          <w:szCs w:val="24"/>
        </w:rPr>
        <w:t>.</w:t>
      </w:r>
      <w:r w:rsidRPr="00584D07">
        <w:rPr>
          <w:rFonts w:ascii="Times New Roman" w:hAnsi="Times New Roman" w:cs="Times New Roman"/>
          <w:color w:val="000000"/>
          <w:sz w:val="24"/>
          <w:szCs w:val="24"/>
        </w:rPr>
        <w:t xml:space="preserve"> It is believed that </w:t>
      </w:r>
      <w:r w:rsidR="008C7861">
        <w:rPr>
          <w:rFonts w:ascii="Times New Roman" w:hAnsi="Times New Roman" w:cs="Times New Roman"/>
          <w:color w:val="000000"/>
          <w:sz w:val="24"/>
          <w:szCs w:val="24"/>
        </w:rPr>
        <w:t xml:space="preserve">deployment of </w:t>
      </w:r>
      <w:r w:rsidR="00632D03">
        <w:rPr>
          <w:rFonts w:ascii="Times New Roman" w:hAnsi="Times New Roman" w:cs="Times New Roman"/>
          <w:color w:val="000000"/>
          <w:sz w:val="24"/>
          <w:szCs w:val="24"/>
        </w:rPr>
        <w:t>“</w:t>
      </w:r>
      <w:r w:rsidRPr="00584D07">
        <w:rPr>
          <w:rFonts w:ascii="Times New Roman" w:hAnsi="Times New Roman" w:cs="Times New Roman"/>
          <w:color w:val="000000"/>
          <w:sz w:val="24"/>
          <w:szCs w:val="24"/>
        </w:rPr>
        <w:t>Daisy</w:t>
      </w:r>
      <w:r w:rsidR="00632D03">
        <w:rPr>
          <w:rFonts w:ascii="Times New Roman" w:hAnsi="Times New Roman" w:cs="Times New Roman"/>
          <w:color w:val="000000"/>
          <w:sz w:val="24"/>
          <w:szCs w:val="24"/>
        </w:rPr>
        <w:t>”,</w:t>
      </w:r>
      <w:r w:rsidRPr="00584D07">
        <w:rPr>
          <w:rFonts w:ascii="Times New Roman" w:hAnsi="Times New Roman" w:cs="Times New Roman"/>
          <w:color w:val="000000"/>
          <w:sz w:val="24"/>
          <w:szCs w:val="24"/>
        </w:rPr>
        <w:t xml:space="preserve"> </w:t>
      </w:r>
      <w:r w:rsidR="00632D03" w:rsidRPr="00632D03">
        <w:rPr>
          <w:rFonts w:ascii="Times New Roman" w:hAnsi="Times New Roman" w:cs="Times New Roman"/>
          <w:color w:val="000000"/>
          <w:sz w:val="24"/>
          <w:szCs w:val="24"/>
        </w:rPr>
        <w:t xml:space="preserve">the </w:t>
      </w:r>
      <w:r w:rsidRPr="00584D07">
        <w:rPr>
          <w:rFonts w:ascii="Times New Roman" w:hAnsi="Times New Roman" w:cs="Times New Roman"/>
          <w:color w:val="000000"/>
          <w:sz w:val="24"/>
          <w:szCs w:val="24"/>
        </w:rPr>
        <w:t>disassembling robot to recover and recycle 3TG</w:t>
      </w:r>
      <w:r w:rsidR="008C7861">
        <w:rPr>
          <w:rFonts w:ascii="Times New Roman" w:hAnsi="Times New Roman" w:cs="Times New Roman"/>
          <w:color w:val="000000"/>
          <w:sz w:val="24"/>
          <w:szCs w:val="24"/>
        </w:rPr>
        <w:t xml:space="preserve"> is an initiative to minimiz</w:t>
      </w:r>
      <w:r w:rsidR="00D33576">
        <w:rPr>
          <w:rFonts w:ascii="Times New Roman" w:hAnsi="Times New Roman" w:cs="Times New Roman"/>
          <w:color w:val="000000"/>
          <w:sz w:val="24"/>
          <w:szCs w:val="24"/>
        </w:rPr>
        <w:t>e</w:t>
      </w:r>
      <w:r w:rsidR="008C7861">
        <w:rPr>
          <w:rFonts w:ascii="Times New Roman" w:hAnsi="Times New Roman" w:cs="Times New Roman"/>
          <w:color w:val="000000"/>
          <w:sz w:val="24"/>
          <w:szCs w:val="24"/>
        </w:rPr>
        <w:t xml:space="preserve"> </w:t>
      </w:r>
      <w:r w:rsidR="00D33576">
        <w:rPr>
          <w:rFonts w:ascii="Times New Roman" w:hAnsi="Times New Roman" w:cs="Times New Roman"/>
          <w:color w:val="000000"/>
          <w:sz w:val="24"/>
          <w:szCs w:val="24"/>
        </w:rPr>
        <w:t xml:space="preserve">human rights </w:t>
      </w:r>
      <w:r w:rsidR="008C7861">
        <w:rPr>
          <w:rFonts w:ascii="Times New Roman" w:hAnsi="Times New Roman" w:cs="Times New Roman"/>
          <w:color w:val="000000"/>
          <w:sz w:val="24"/>
          <w:szCs w:val="24"/>
        </w:rPr>
        <w:t xml:space="preserve">allegations, grievances and human well - being  of communities involving the </w:t>
      </w:r>
      <w:r w:rsidR="00632D03">
        <w:rPr>
          <w:rFonts w:ascii="Times New Roman" w:hAnsi="Times New Roman" w:cs="Times New Roman"/>
          <w:color w:val="000000"/>
          <w:sz w:val="24"/>
          <w:szCs w:val="24"/>
        </w:rPr>
        <w:t xml:space="preserve">rare </w:t>
      </w:r>
      <w:r w:rsidR="008C7861" w:rsidRPr="008C7861">
        <w:rPr>
          <w:rFonts w:ascii="Times New Roman" w:hAnsi="Times New Roman" w:cs="Times New Roman"/>
          <w:color w:val="000000"/>
          <w:sz w:val="24"/>
          <w:szCs w:val="24"/>
        </w:rPr>
        <w:t>conflict elements</w:t>
      </w:r>
      <w:r w:rsidR="008C7861">
        <w:rPr>
          <w:rFonts w:ascii="Times New Roman" w:hAnsi="Times New Roman" w:cs="Times New Roman"/>
          <w:color w:val="000000"/>
          <w:sz w:val="24"/>
          <w:szCs w:val="24"/>
        </w:rPr>
        <w:t>.</w:t>
      </w:r>
    </w:p>
    <w:p w14:paraId="03392C03" w14:textId="758A0921" w:rsidR="00970E73" w:rsidRPr="00584D07" w:rsidRDefault="004540AE" w:rsidP="008C7861">
      <w:pPr>
        <w:spacing w:line="480" w:lineRule="auto"/>
        <w:ind w:left="540"/>
        <w:jc w:val="both"/>
        <w:rPr>
          <w:rFonts w:ascii="Times New Roman" w:hAnsi="Times New Roman" w:cs="Times New Roman"/>
          <w:color w:val="000000"/>
          <w:sz w:val="24"/>
          <w:szCs w:val="24"/>
        </w:rPr>
      </w:pPr>
      <w:r w:rsidRPr="00584D07">
        <w:rPr>
          <w:rFonts w:ascii="Times New Roman" w:hAnsi="Times New Roman" w:cs="Times New Roman"/>
          <w:color w:val="000000"/>
          <w:sz w:val="24"/>
          <w:szCs w:val="24"/>
        </w:rPr>
        <w:t xml:space="preserve">Since the major operational sites of the supply chain and manufacturing are located in developing countries, the Health and Safety and working conditions in those locations cannot be expected to match those in the developed countries. Regulatory barriers and economic policies in these countries deviate from paying a standard living income to </w:t>
      </w:r>
      <w:r w:rsidR="009059B9">
        <w:rPr>
          <w:rFonts w:ascii="Times New Roman" w:hAnsi="Times New Roman" w:cs="Times New Roman"/>
          <w:color w:val="000000"/>
          <w:sz w:val="24"/>
          <w:szCs w:val="24"/>
        </w:rPr>
        <w:t>forced labour</w:t>
      </w:r>
      <w:r w:rsidRPr="00584D07">
        <w:rPr>
          <w:rFonts w:ascii="Times New Roman" w:hAnsi="Times New Roman" w:cs="Times New Roman"/>
          <w:color w:val="000000"/>
          <w:sz w:val="24"/>
          <w:szCs w:val="24"/>
        </w:rPr>
        <w:t xml:space="preserve">. Apple periodically conducts a third </w:t>
      </w:r>
      <w:r w:rsidR="00C25054">
        <w:rPr>
          <w:rFonts w:ascii="Times New Roman" w:hAnsi="Times New Roman" w:cs="Times New Roman"/>
          <w:color w:val="000000"/>
          <w:sz w:val="24"/>
          <w:szCs w:val="24"/>
        </w:rPr>
        <w:t xml:space="preserve">- </w:t>
      </w:r>
      <w:r w:rsidRPr="00584D07">
        <w:rPr>
          <w:rFonts w:ascii="Times New Roman" w:hAnsi="Times New Roman" w:cs="Times New Roman"/>
          <w:color w:val="000000"/>
          <w:sz w:val="24"/>
          <w:szCs w:val="24"/>
        </w:rPr>
        <w:t xml:space="preserve">party audit of suppliers, smelters and refiners, but Apple does not have any authority to determine wages and emoluments , if any, </w:t>
      </w:r>
      <w:r w:rsidR="00D33576">
        <w:rPr>
          <w:rFonts w:ascii="Times New Roman" w:hAnsi="Times New Roman" w:cs="Times New Roman"/>
          <w:color w:val="000000"/>
          <w:sz w:val="24"/>
          <w:szCs w:val="24"/>
        </w:rPr>
        <w:t>offered</w:t>
      </w:r>
      <w:r w:rsidRPr="00584D07">
        <w:rPr>
          <w:rFonts w:ascii="Times New Roman" w:hAnsi="Times New Roman" w:cs="Times New Roman"/>
          <w:color w:val="000000"/>
          <w:sz w:val="24"/>
          <w:szCs w:val="24"/>
        </w:rPr>
        <w:t xml:space="preserve"> to workers in its outsourced upstream supply value chain.   </w:t>
      </w:r>
    </w:p>
    <w:p w14:paraId="2AC7E87E" w14:textId="0880521D" w:rsidR="00BF75CE" w:rsidRPr="008C7861" w:rsidRDefault="00BF75CE" w:rsidP="002127A0">
      <w:pPr>
        <w:spacing w:line="480" w:lineRule="auto"/>
        <w:jc w:val="both"/>
        <w:rPr>
          <w:rFonts w:ascii="Times New Roman" w:hAnsi="Times New Roman" w:cs="Times New Roman"/>
          <w:b/>
          <w:bCs/>
          <w:color w:val="000000"/>
          <w:sz w:val="24"/>
          <w:szCs w:val="24"/>
          <w:u w:val="single"/>
        </w:rPr>
      </w:pPr>
      <w:r w:rsidRPr="008C7861">
        <w:rPr>
          <w:rFonts w:ascii="Times New Roman" w:hAnsi="Times New Roman" w:cs="Times New Roman"/>
          <w:b/>
          <w:bCs/>
          <w:color w:val="000000"/>
          <w:sz w:val="24"/>
          <w:szCs w:val="24"/>
          <w:u w:val="single"/>
        </w:rPr>
        <w:t>Conclusion</w:t>
      </w:r>
    </w:p>
    <w:p w14:paraId="1581DAC6" w14:textId="7BB98D5F" w:rsidR="00BC60BC" w:rsidRPr="0005211B" w:rsidRDefault="00EB6AC6" w:rsidP="002127A0">
      <w:pPr>
        <w:spacing w:line="480" w:lineRule="auto"/>
        <w:jc w:val="both"/>
        <w:rPr>
          <w:rFonts w:ascii="Times New Roman" w:hAnsi="Times New Roman" w:cs="Times New Roman"/>
          <w:color w:val="000000"/>
          <w:sz w:val="24"/>
          <w:szCs w:val="24"/>
        </w:rPr>
      </w:pPr>
      <w:r w:rsidRPr="00EB6AC6">
        <w:rPr>
          <w:rFonts w:ascii="Times New Roman" w:hAnsi="Times New Roman" w:cs="Times New Roman"/>
          <w:color w:val="000000"/>
          <w:sz w:val="24"/>
          <w:szCs w:val="24"/>
        </w:rPr>
        <w:t>TrendForce</w:t>
      </w:r>
      <w:r>
        <w:rPr>
          <w:rFonts w:ascii="Times New Roman" w:hAnsi="Times New Roman" w:cs="Times New Roman"/>
          <w:color w:val="000000"/>
          <w:sz w:val="24"/>
          <w:szCs w:val="24"/>
        </w:rPr>
        <w:t>, research,</w:t>
      </w:r>
      <w:r w:rsidRPr="00EB6AC6">
        <w:rPr>
          <w:rFonts w:ascii="Times New Roman" w:hAnsi="Times New Roman" w:cs="Times New Roman"/>
          <w:color w:val="000000"/>
          <w:sz w:val="24"/>
          <w:szCs w:val="24"/>
        </w:rPr>
        <w:t xml:space="preserve"> forecasts that the annual total iPhone smartphone production for 2021 will grow by around 12.3% YoY to 223 million units</w:t>
      </w:r>
      <w:r>
        <w:rPr>
          <w:rFonts w:ascii="Times New Roman" w:hAnsi="Times New Roman" w:cs="Times New Roman"/>
          <w:color w:val="000000"/>
          <w:sz w:val="24"/>
          <w:szCs w:val="24"/>
        </w:rPr>
        <w:t>.</w:t>
      </w:r>
      <w:r w:rsidRPr="00EB6AC6">
        <w:rPr>
          <w:rFonts w:ascii="Times New Roman" w:hAnsi="Times New Roman" w:cs="Times New Roman"/>
          <w:color w:val="000000"/>
          <w:sz w:val="24"/>
          <w:szCs w:val="24"/>
        </w:rPr>
        <w:t xml:space="preserve"> </w:t>
      </w:r>
      <w:r w:rsidR="00BF75CE" w:rsidRPr="00584D07">
        <w:rPr>
          <w:rFonts w:ascii="Times New Roman" w:hAnsi="Times New Roman" w:cs="Times New Roman"/>
          <w:color w:val="000000"/>
          <w:sz w:val="24"/>
          <w:szCs w:val="24"/>
        </w:rPr>
        <w:t>Apple claim</w:t>
      </w:r>
      <w:r w:rsidR="002C51D1">
        <w:rPr>
          <w:rFonts w:ascii="Times New Roman" w:hAnsi="Times New Roman" w:cs="Times New Roman"/>
          <w:color w:val="000000"/>
          <w:sz w:val="24"/>
          <w:szCs w:val="24"/>
        </w:rPr>
        <w:t>s</w:t>
      </w:r>
      <w:r w:rsidR="00BF75CE" w:rsidRPr="00584D07">
        <w:rPr>
          <w:rFonts w:ascii="Times New Roman" w:hAnsi="Times New Roman" w:cs="Times New Roman"/>
          <w:color w:val="000000"/>
          <w:sz w:val="24"/>
          <w:szCs w:val="24"/>
        </w:rPr>
        <w:t xml:space="preserve"> to have </w:t>
      </w:r>
      <w:r w:rsidR="00970E73" w:rsidRPr="00584D07">
        <w:rPr>
          <w:rFonts w:ascii="Times New Roman" w:hAnsi="Times New Roman" w:cs="Times New Roman"/>
          <w:color w:val="000000"/>
          <w:sz w:val="24"/>
          <w:szCs w:val="24"/>
        </w:rPr>
        <w:t xml:space="preserve"> bec</w:t>
      </w:r>
      <w:r w:rsidR="00BF75CE" w:rsidRPr="00584D07">
        <w:rPr>
          <w:rFonts w:ascii="Times New Roman" w:hAnsi="Times New Roman" w:cs="Times New Roman"/>
          <w:color w:val="000000"/>
          <w:sz w:val="24"/>
          <w:szCs w:val="24"/>
        </w:rPr>
        <w:t>om</w:t>
      </w:r>
      <w:r w:rsidR="00970E73" w:rsidRPr="00584D07">
        <w:rPr>
          <w:rFonts w:ascii="Times New Roman" w:hAnsi="Times New Roman" w:cs="Times New Roman"/>
          <w:color w:val="000000"/>
          <w:sz w:val="24"/>
          <w:szCs w:val="24"/>
        </w:rPr>
        <w:t xml:space="preserve">e carbon neutral for </w:t>
      </w:r>
      <w:r w:rsidR="00BF75CE" w:rsidRPr="00584D07">
        <w:rPr>
          <w:rFonts w:ascii="Times New Roman" w:hAnsi="Times New Roman" w:cs="Times New Roman"/>
          <w:color w:val="000000"/>
          <w:sz w:val="24"/>
          <w:szCs w:val="24"/>
        </w:rPr>
        <w:t xml:space="preserve">their </w:t>
      </w:r>
      <w:r w:rsidR="00970E73" w:rsidRPr="00584D07">
        <w:rPr>
          <w:rFonts w:ascii="Times New Roman" w:hAnsi="Times New Roman" w:cs="Times New Roman"/>
          <w:color w:val="000000"/>
          <w:sz w:val="24"/>
          <w:szCs w:val="24"/>
        </w:rPr>
        <w:t xml:space="preserve"> worldwide operations and </w:t>
      </w:r>
      <w:r w:rsidR="00BF75CE" w:rsidRPr="00584D07">
        <w:rPr>
          <w:rFonts w:ascii="Times New Roman" w:hAnsi="Times New Roman" w:cs="Times New Roman"/>
          <w:color w:val="000000"/>
          <w:sz w:val="24"/>
          <w:szCs w:val="24"/>
        </w:rPr>
        <w:t>are</w:t>
      </w:r>
      <w:r w:rsidR="00970E73" w:rsidRPr="00584D07">
        <w:rPr>
          <w:rFonts w:ascii="Times New Roman" w:hAnsi="Times New Roman" w:cs="Times New Roman"/>
          <w:color w:val="000000"/>
          <w:sz w:val="24"/>
          <w:szCs w:val="24"/>
        </w:rPr>
        <w:t xml:space="preserve"> committed to becoming carbon neutral by 2030 for </w:t>
      </w:r>
      <w:r w:rsidR="005A0B89">
        <w:rPr>
          <w:rFonts w:ascii="Times New Roman" w:hAnsi="Times New Roman" w:cs="Times New Roman"/>
          <w:color w:val="000000"/>
          <w:sz w:val="24"/>
          <w:szCs w:val="24"/>
        </w:rPr>
        <w:t>its</w:t>
      </w:r>
      <w:r w:rsidR="00970E73" w:rsidRPr="00584D07">
        <w:rPr>
          <w:rFonts w:ascii="Times New Roman" w:hAnsi="Times New Roman" w:cs="Times New Roman"/>
          <w:color w:val="000000"/>
          <w:sz w:val="24"/>
          <w:szCs w:val="24"/>
        </w:rPr>
        <w:t xml:space="preserve"> </w:t>
      </w:r>
      <w:r w:rsidR="00970E73" w:rsidRPr="00584D07">
        <w:rPr>
          <w:rFonts w:ascii="Times New Roman" w:hAnsi="Times New Roman" w:cs="Times New Roman"/>
          <w:color w:val="000000"/>
          <w:sz w:val="24"/>
          <w:szCs w:val="24"/>
        </w:rPr>
        <w:lastRenderedPageBreak/>
        <w:t xml:space="preserve">entire footprint—from </w:t>
      </w:r>
      <w:r w:rsidR="00BF75CE" w:rsidRPr="00584D07">
        <w:rPr>
          <w:rFonts w:ascii="Times New Roman" w:hAnsi="Times New Roman" w:cs="Times New Roman"/>
          <w:color w:val="000000"/>
          <w:sz w:val="24"/>
          <w:szCs w:val="24"/>
        </w:rPr>
        <w:t>its</w:t>
      </w:r>
      <w:r w:rsidR="00970E73" w:rsidRPr="00584D07">
        <w:rPr>
          <w:rFonts w:ascii="Times New Roman" w:hAnsi="Times New Roman" w:cs="Times New Roman"/>
          <w:color w:val="000000"/>
          <w:sz w:val="24"/>
          <w:szCs w:val="24"/>
        </w:rPr>
        <w:t xml:space="preserve"> supply chain to the use of  products </w:t>
      </w:r>
      <w:r w:rsidR="005A0B89">
        <w:rPr>
          <w:rFonts w:ascii="Times New Roman" w:hAnsi="Times New Roman" w:cs="Times New Roman"/>
          <w:color w:val="000000"/>
          <w:sz w:val="24"/>
          <w:szCs w:val="24"/>
        </w:rPr>
        <w:t>made</w:t>
      </w:r>
      <w:r w:rsidR="00970E73" w:rsidRPr="00584D07">
        <w:rPr>
          <w:rFonts w:ascii="Times New Roman" w:hAnsi="Times New Roman" w:cs="Times New Roman"/>
          <w:color w:val="000000"/>
          <w:sz w:val="24"/>
          <w:szCs w:val="24"/>
        </w:rPr>
        <w:t xml:space="preserve">. </w:t>
      </w:r>
      <w:r w:rsidR="008C7861">
        <w:rPr>
          <w:rFonts w:ascii="Times New Roman" w:hAnsi="Times New Roman" w:cs="Times New Roman"/>
          <w:color w:val="000000"/>
          <w:sz w:val="24"/>
          <w:szCs w:val="24"/>
        </w:rPr>
        <w:t>Evidently, so</w:t>
      </w:r>
      <w:r w:rsidR="00970E73" w:rsidRPr="00584D07">
        <w:rPr>
          <w:rFonts w:ascii="Times New Roman" w:hAnsi="Times New Roman" w:cs="Times New Roman"/>
          <w:color w:val="000000"/>
          <w:sz w:val="24"/>
          <w:szCs w:val="24"/>
        </w:rPr>
        <w:t>me products now use more recycled materials than ever</w:t>
      </w:r>
      <w:r w:rsidR="0005211B">
        <w:rPr>
          <w:rFonts w:ascii="Times New Roman" w:hAnsi="Times New Roman" w:cs="Times New Roman"/>
          <w:color w:val="000000"/>
          <w:sz w:val="24"/>
          <w:szCs w:val="24"/>
        </w:rPr>
        <w:t>.</w:t>
      </w:r>
      <w:r w:rsidR="00970E73" w:rsidRPr="00584D07">
        <w:rPr>
          <w:rFonts w:ascii="Times New Roman" w:hAnsi="Times New Roman" w:cs="Times New Roman"/>
          <w:color w:val="000000"/>
          <w:sz w:val="24"/>
          <w:szCs w:val="24"/>
        </w:rPr>
        <w:t xml:space="preserve"> </w:t>
      </w:r>
      <w:r w:rsidR="002C51D1">
        <w:rPr>
          <w:rFonts w:ascii="Times New Roman" w:hAnsi="Times New Roman" w:cs="Times New Roman"/>
          <w:sz w:val="24"/>
          <w:szCs w:val="24"/>
        </w:rPr>
        <w:t xml:space="preserve">However, the absence and </w:t>
      </w:r>
      <w:r w:rsidR="00FB3F9A">
        <w:rPr>
          <w:rFonts w:ascii="Times New Roman" w:hAnsi="Times New Roman" w:cs="Times New Roman"/>
          <w:sz w:val="24"/>
          <w:szCs w:val="24"/>
        </w:rPr>
        <w:t>non-</w:t>
      </w:r>
      <w:r w:rsidR="002C51D1">
        <w:rPr>
          <w:rFonts w:ascii="Times New Roman" w:hAnsi="Times New Roman" w:cs="Times New Roman"/>
          <w:sz w:val="24"/>
          <w:szCs w:val="24"/>
        </w:rPr>
        <w:t xml:space="preserve">consideration of GHG emissions from Transportation of materials </w:t>
      </w:r>
      <w:r w:rsidR="00BA3B25">
        <w:rPr>
          <w:rFonts w:ascii="Times New Roman" w:hAnsi="Times New Roman" w:cs="Times New Roman"/>
          <w:sz w:val="24"/>
          <w:szCs w:val="24"/>
        </w:rPr>
        <w:t>embedded in</w:t>
      </w:r>
      <w:r w:rsidR="002C51D1">
        <w:rPr>
          <w:rFonts w:ascii="Times New Roman" w:hAnsi="Times New Roman" w:cs="Times New Roman"/>
          <w:sz w:val="24"/>
          <w:szCs w:val="24"/>
        </w:rPr>
        <w:t xml:space="preserve"> a complex supply chain</w:t>
      </w:r>
      <w:r w:rsidR="00FB3F9A">
        <w:rPr>
          <w:rFonts w:ascii="Times New Roman" w:hAnsi="Times New Roman" w:cs="Times New Roman"/>
          <w:sz w:val="24"/>
          <w:szCs w:val="24"/>
        </w:rPr>
        <w:t xml:space="preserve"> and colocation facilities</w:t>
      </w:r>
      <w:r w:rsidR="002C51D1">
        <w:rPr>
          <w:rFonts w:ascii="Times New Roman" w:hAnsi="Times New Roman" w:cs="Times New Roman"/>
          <w:sz w:val="24"/>
          <w:szCs w:val="24"/>
        </w:rPr>
        <w:t xml:space="preserve"> challenges the integrity of  measuring</w:t>
      </w:r>
      <w:r w:rsidR="00FB3F9A">
        <w:rPr>
          <w:rFonts w:ascii="Times New Roman" w:hAnsi="Times New Roman" w:cs="Times New Roman"/>
          <w:sz w:val="24"/>
          <w:szCs w:val="24"/>
        </w:rPr>
        <w:t xml:space="preserve"> and reporting</w:t>
      </w:r>
      <w:r w:rsidR="002C51D1">
        <w:rPr>
          <w:rFonts w:ascii="Times New Roman" w:hAnsi="Times New Roman" w:cs="Times New Roman"/>
          <w:sz w:val="24"/>
          <w:szCs w:val="24"/>
        </w:rPr>
        <w:t xml:space="preserve"> total </w:t>
      </w:r>
      <w:r w:rsidR="00295DC6">
        <w:rPr>
          <w:rFonts w:ascii="Times New Roman" w:hAnsi="Times New Roman" w:cs="Times New Roman"/>
          <w:sz w:val="24"/>
          <w:szCs w:val="24"/>
        </w:rPr>
        <w:t>Global Warming Potential (</w:t>
      </w:r>
      <w:r w:rsidR="002C51D1">
        <w:rPr>
          <w:rFonts w:ascii="Times New Roman" w:hAnsi="Times New Roman" w:cs="Times New Roman"/>
          <w:sz w:val="24"/>
          <w:szCs w:val="24"/>
        </w:rPr>
        <w:t>GWP</w:t>
      </w:r>
      <w:r w:rsidR="00295DC6">
        <w:rPr>
          <w:rFonts w:ascii="Times New Roman" w:hAnsi="Times New Roman" w:cs="Times New Roman"/>
          <w:sz w:val="24"/>
          <w:szCs w:val="24"/>
        </w:rPr>
        <w:t>)</w:t>
      </w:r>
      <w:r w:rsidR="002C51D1">
        <w:rPr>
          <w:rFonts w:ascii="Times New Roman" w:hAnsi="Times New Roman" w:cs="Times New Roman"/>
          <w:sz w:val="24"/>
          <w:szCs w:val="24"/>
        </w:rPr>
        <w:t xml:space="preserve"> of these products and </w:t>
      </w:r>
      <w:r w:rsidR="00295DC6">
        <w:rPr>
          <w:rFonts w:ascii="Times New Roman" w:hAnsi="Times New Roman" w:cs="Times New Roman"/>
          <w:sz w:val="24"/>
          <w:szCs w:val="24"/>
        </w:rPr>
        <w:t xml:space="preserve">due </w:t>
      </w:r>
      <w:r w:rsidR="002C51D1">
        <w:rPr>
          <w:rFonts w:ascii="Times New Roman" w:hAnsi="Times New Roman" w:cs="Times New Roman"/>
          <w:sz w:val="24"/>
          <w:szCs w:val="24"/>
        </w:rPr>
        <w:t xml:space="preserve">action </w:t>
      </w:r>
      <w:r w:rsidR="00CE2A2A">
        <w:rPr>
          <w:rFonts w:ascii="Times New Roman" w:hAnsi="Times New Roman" w:cs="Times New Roman"/>
          <w:sz w:val="24"/>
          <w:szCs w:val="24"/>
        </w:rPr>
        <w:t>for</w:t>
      </w:r>
      <w:r w:rsidR="002C51D1">
        <w:rPr>
          <w:rFonts w:ascii="Times New Roman" w:hAnsi="Times New Roman" w:cs="Times New Roman"/>
          <w:sz w:val="24"/>
          <w:szCs w:val="24"/>
        </w:rPr>
        <w:t xml:space="preserve"> mitigation, adaptation and innovation.</w:t>
      </w:r>
    </w:p>
    <w:p w14:paraId="31218276" w14:textId="6932B41A" w:rsidR="006C77B8" w:rsidRDefault="00BC60BC" w:rsidP="002127A0">
      <w:pPr>
        <w:spacing w:line="480" w:lineRule="auto"/>
        <w:jc w:val="both"/>
        <w:rPr>
          <w:rFonts w:ascii="Times New Roman" w:hAnsi="Times New Roman" w:cs="Times New Roman"/>
          <w:sz w:val="24"/>
          <w:szCs w:val="24"/>
        </w:rPr>
      </w:pPr>
      <w:r w:rsidRPr="00584D07">
        <w:rPr>
          <w:rFonts w:ascii="Times New Roman" w:hAnsi="Times New Roman" w:cs="Times New Roman"/>
          <w:sz w:val="24"/>
          <w:szCs w:val="24"/>
        </w:rPr>
        <w:t>A</w:t>
      </w:r>
      <w:r w:rsidR="00CE2A2A">
        <w:rPr>
          <w:rFonts w:ascii="Times New Roman" w:hAnsi="Times New Roman" w:cs="Times New Roman"/>
          <w:sz w:val="24"/>
          <w:szCs w:val="24"/>
        </w:rPr>
        <w:t>pple</w:t>
      </w:r>
      <w:r w:rsidRPr="00584D07">
        <w:rPr>
          <w:rFonts w:ascii="Times New Roman" w:hAnsi="Times New Roman" w:cs="Times New Roman"/>
          <w:sz w:val="24"/>
          <w:szCs w:val="24"/>
        </w:rPr>
        <w:t xml:space="preserve"> aim</w:t>
      </w:r>
      <w:r w:rsidR="00CE2A2A">
        <w:rPr>
          <w:rFonts w:ascii="Times New Roman" w:hAnsi="Times New Roman" w:cs="Times New Roman"/>
          <w:sz w:val="24"/>
          <w:szCs w:val="24"/>
        </w:rPr>
        <w:t>s</w:t>
      </w:r>
      <w:r w:rsidRPr="00584D07">
        <w:rPr>
          <w:rFonts w:ascii="Times New Roman" w:hAnsi="Times New Roman" w:cs="Times New Roman"/>
          <w:sz w:val="24"/>
          <w:szCs w:val="24"/>
        </w:rPr>
        <w:t xml:space="preserve"> to reducing  emissions by 75 percent compared to 2015, and then investing in carbon removal solutions for the remaining emissions; low carbon design, energy efficiency, renewable electricity, direct emissions abatement etc. </w:t>
      </w:r>
      <w:r w:rsidR="0005211B">
        <w:rPr>
          <w:rFonts w:ascii="Times New Roman" w:hAnsi="Times New Roman" w:cs="Times New Roman"/>
          <w:sz w:val="24"/>
          <w:szCs w:val="24"/>
        </w:rPr>
        <w:t>Conversely,</w:t>
      </w:r>
      <w:r w:rsidRPr="00584D07">
        <w:rPr>
          <w:rFonts w:ascii="Times New Roman" w:hAnsi="Times New Roman" w:cs="Times New Roman"/>
          <w:sz w:val="24"/>
          <w:szCs w:val="24"/>
        </w:rPr>
        <w:t xml:space="preserve"> the </w:t>
      </w:r>
      <w:r w:rsidR="00BA3B25">
        <w:rPr>
          <w:rFonts w:ascii="Times New Roman" w:hAnsi="Times New Roman" w:cs="Times New Roman"/>
          <w:sz w:val="24"/>
          <w:szCs w:val="24"/>
        </w:rPr>
        <w:t>A</w:t>
      </w:r>
      <w:r w:rsidRPr="00584D07">
        <w:rPr>
          <w:rFonts w:ascii="Times New Roman" w:hAnsi="Times New Roman" w:cs="Times New Roman"/>
          <w:sz w:val="24"/>
          <w:szCs w:val="24"/>
        </w:rPr>
        <w:t>ssurance</w:t>
      </w:r>
      <w:r w:rsidR="00AB328C" w:rsidRPr="00584D07">
        <w:rPr>
          <w:rFonts w:ascii="Times New Roman" w:hAnsi="Times New Roman" w:cs="Times New Roman"/>
          <w:sz w:val="24"/>
          <w:szCs w:val="24"/>
        </w:rPr>
        <w:t xml:space="preserve"> certificate</w:t>
      </w:r>
      <w:r w:rsidR="005A0B89">
        <w:rPr>
          <w:rFonts w:ascii="Times New Roman" w:hAnsi="Times New Roman" w:cs="Times New Roman"/>
          <w:sz w:val="24"/>
          <w:szCs w:val="24"/>
        </w:rPr>
        <w:t xml:space="preserve"> 2021</w:t>
      </w:r>
      <w:r w:rsidR="00BA3B25">
        <w:rPr>
          <w:rFonts w:ascii="Times New Roman" w:hAnsi="Times New Roman" w:cs="Times New Roman"/>
          <w:sz w:val="24"/>
          <w:szCs w:val="24"/>
        </w:rPr>
        <w:t>,</w:t>
      </w:r>
      <w:r w:rsidR="00AB328C" w:rsidRPr="00584D07">
        <w:rPr>
          <w:rFonts w:ascii="Times New Roman" w:hAnsi="Times New Roman" w:cs="Times New Roman"/>
          <w:sz w:val="24"/>
          <w:szCs w:val="24"/>
        </w:rPr>
        <w:t xml:space="preserve"> reflects a restrictive disclosure in the Scope 3 emissions; </w:t>
      </w:r>
      <w:r w:rsidR="00BA3B25" w:rsidRPr="00BA3B25">
        <w:rPr>
          <w:rFonts w:ascii="Times New Roman" w:hAnsi="Times New Roman" w:cs="Times New Roman"/>
          <w:sz w:val="24"/>
          <w:szCs w:val="24"/>
        </w:rPr>
        <w:t>however arbitrary</w:t>
      </w:r>
      <w:r w:rsidR="00BA3B25">
        <w:rPr>
          <w:rFonts w:ascii="Times New Roman" w:hAnsi="Times New Roman" w:cs="Times New Roman"/>
          <w:sz w:val="24"/>
          <w:szCs w:val="24"/>
        </w:rPr>
        <w:t>,</w:t>
      </w:r>
      <w:r w:rsidR="00BA3B25" w:rsidRPr="00BA3B25">
        <w:rPr>
          <w:rFonts w:ascii="Times New Roman" w:hAnsi="Times New Roman" w:cs="Times New Roman"/>
          <w:sz w:val="24"/>
          <w:szCs w:val="24"/>
        </w:rPr>
        <w:t xml:space="preserve"> </w:t>
      </w:r>
      <w:r w:rsidR="00AB328C" w:rsidRPr="00584D07">
        <w:rPr>
          <w:rFonts w:ascii="Times New Roman" w:hAnsi="Times New Roman" w:cs="Times New Roman"/>
          <w:sz w:val="24"/>
          <w:szCs w:val="24"/>
        </w:rPr>
        <w:t xml:space="preserve">an imperative due to the nature of </w:t>
      </w:r>
      <w:r w:rsidR="005A0B89">
        <w:rPr>
          <w:rFonts w:ascii="Times New Roman" w:hAnsi="Times New Roman" w:cs="Times New Roman"/>
          <w:sz w:val="24"/>
          <w:szCs w:val="24"/>
        </w:rPr>
        <w:t>Apple</w:t>
      </w:r>
      <w:r w:rsidR="00AB328C" w:rsidRPr="00584D07">
        <w:rPr>
          <w:rFonts w:ascii="Times New Roman" w:hAnsi="Times New Roman" w:cs="Times New Roman"/>
          <w:sz w:val="24"/>
          <w:szCs w:val="24"/>
        </w:rPr>
        <w:t xml:space="preserve"> products </w:t>
      </w:r>
      <w:r w:rsidR="00BA3B25">
        <w:rPr>
          <w:rFonts w:ascii="Times New Roman" w:hAnsi="Times New Roman" w:cs="Times New Roman"/>
          <w:sz w:val="24"/>
          <w:szCs w:val="24"/>
        </w:rPr>
        <w:t>and its Chain of custody for</w:t>
      </w:r>
      <w:r w:rsidR="00AB328C" w:rsidRPr="00584D07">
        <w:rPr>
          <w:rFonts w:ascii="Times New Roman" w:hAnsi="Times New Roman" w:cs="Times New Roman"/>
          <w:sz w:val="24"/>
          <w:szCs w:val="24"/>
        </w:rPr>
        <w:t xml:space="preserve"> virgin materials</w:t>
      </w:r>
      <w:r w:rsidR="00BA3B25">
        <w:rPr>
          <w:rFonts w:ascii="Times New Roman" w:hAnsi="Times New Roman" w:cs="Times New Roman"/>
          <w:sz w:val="24"/>
          <w:szCs w:val="24"/>
        </w:rPr>
        <w:t xml:space="preserve">. </w:t>
      </w:r>
      <w:r w:rsidR="00BA3B25" w:rsidRPr="00BA3B25">
        <w:rPr>
          <w:rFonts w:ascii="Times New Roman" w:hAnsi="Times New Roman" w:cs="Times New Roman"/>
          <w:i/>
          <w:iCs/>
          <w:sz w:val="24"/>
          <w:szCs w:val="24"/>
        </w:rPr>
        <w:t>Suppliers only supply, they don’t use these materials.</w:t>
      </w:r>
      <w:r w:rsidR="00AB328C" w:rsidRPr="00584D07">
        <w:rPr>
          <w:rFonts w:ascii="Times New Roman" w:hAnsi="Times New Roman" w:cs="Times New Roman"/>
          <w:sz w:val="24"/>
          <w:szCs w:val="24"/>
        </w:rPr>
        <w:t xml:space="preserve"> Therefore, it is recommended that further analysis is undertaken encompassing a</w:t>
      </w:r>
      <w:r w:rsidR="005A0B89">
        <w:rPr>
          <w:rFonts w:ascii="Times New Roman" w:hAnsi="Times New Roman" w:cs="Times New Roman"/>
          <w:sz w:val="24"/>
          <w:szCs w:val="24"/>
        </w:rPr>
        <w:t xml:space="preserve"> globally</w:t>
      </w:r>
      <w:r w:rsidR="00AB328C" w:rsidRPr="00584D07">
        <w:rPr>
          <w:rFonts w:ascii="Times New Roman" w:hAnsi="Times New Roman" w:cs="Times New Roman"/>
          <w:sz w:val="24"/>
          <w:szCs w:val="24"/>
        </w:rPr>
        <w:t xml:space="preserve"> integrated set of data in a consistent manner to determine the GHG impact on the environment and society addressing the </w:t>
      </w:r>
      <w:r w:rsidR="005A0B89">
        <w:rPr>
          <w:rFonts w:ascii="Times New Roman" w:hAnsi="Times New Roman" w:cs="Times New Roman"/>
          <w:sz w:val="24"/>
          <w:szCs w:val="24"/>
        </w:rPr>
        <w:t>“</w:t>
      </w:r>
      <w:r w:rsidR="00AB328C" w:rsidRPr="00584D07">
        <w:rPr>
          <w:rFonts w:ascii="Times New Roman" w:hAnsi="Times New Roman" w:cs="Times New Roman"/>
          <w:sz w:val="24"/>
          <w:szCs w:val="24"/>
        </w:rPr>
        <w:t>dual materiality</w:t>
      </w:r>
      <w:r w:rsidR="005A0B89">
        <w:rPr>
          <w:rFonts w:ascii="Times New Roman" w:hAnsi="Times New Roman" w:cs="Times New Roman"/>
          <w:sz w:val="24"/>
          <w:szCs w:val="24"/>
        </w:rPr>
        <w:t>”</w:t>
      </w:r>
      <w:r w:rsidR="00AB328C" w:rsidRPr="00584D07">
        <w:rPr>
          <w:rFonts w:ascii="Times New Roman" w:hAnsi="Times New Roman" w:cs="Times New Roman"/>
          <w:sz w:val="24"/>
          <w:szCs w:val="24"/>
        </w:rPr>
        <w:t xml:space="preserve"> requirements for sustainability.</w:t>
      </w:r>
      <w:r w:rsidR="00CE2A2A">
        <w:rPr>
          <w:rFonts w:ascii="Times New Roman" w:hAnsi="Times New Roman" w:cs="Times New Roman"/>
          <w:sz w:val="24"/>
          <w:szCs w:val="24"/>
        </w:rPr>
        <w:t xml:space="preserve"> Perhaps, streamline the total supply chain, increase material recovery</w:t>
      </w:r>
      <w:r w:rsidR="0003584B">
        <w:rPr>
          <w:rFonts w:ascii="Times New Roman" w:hAnsi="Times New Roman" w:cs="Times New Roman"/>
          <w:sz w:val="24"/>
          <w:szCs w:val="24"/>
        </w:rPr>
        <w:t xml:space="preserve"> (E&amp;M) </w:t>
      </w:r>
      <w:r w:rsidR="00CE2A2A">
        <w:rPr>
          <w:rFonts w:ascii="Times New Roman" w:hAnsi="Times New Roman" w:cs="Times New Roman"/>
          <w:sz w:val="24"/>
          <w:szCs w:val="24"/>
        </w:rPr>
        <w:t xml:space="preserve">and </w:t>
      </w:r>
      <w:r w:rsidR="00FB3F9A" w:rsidRPr="00FB3F9A">
        <w:rPr>
          <w:rFonts w:ascii="Times New Roman" w:hAnsi="Times New Roman" w:cs="Times New Roman"/>
          <w:sz w:val="24"/>
          <w:szCs w:val="24"/>
        </w:rPr>
        <w:t xml:space="preserve">intensely </w:t>
      </w:r>
      <w:r w:rsidR="00CE2A2A">
        <w:rPr>
          <w:rFonts w:ascii="Times New Roman" w:hAnsi="Times New Roman" w:cs="Times New Roman"/>
          <w:sz w:val="24"/>
          <w:szCs w:val="24"/>
        </w:rPr>
        <w:t>use recycled material</w:t>
      </w:r>
      <w:r w:rsidR="0003584B">
        <w:rPr>
          <w:rFonts w:ascii="Times New Roman" w:hAnsi="Times New Roman" w:cs="Times New Roman"/>
          <w:sz w:val="24"/>
          <w:szCs w:val="24"/>
        </w:rPr>
        <w:t xml:space="preserve"> (EoL)</w:t>
      </w:r>
      <w:r w:rsidR="00CE2A2A">
        <w:rPr>
          <w:rFonts w:ascii="Times New Roman" w:hAnsi="Times New Roman" w:cs="Times New Roman"/>
          <w:sz w:val="24"/>
          <w:szCs w:val="24"/>
        </w:rPr>
        <w:t xml:space="preserve"> and innovate the products </w:t>
      </w:r>
      <w:r w:rsidR="00BA3B25">
        <w:rPr>
          <w:rFonts w:ascii="Times New Roman" w:hAnsi="Times New Roman" w:cs="Times New Roman"/>
          <w:sz w:val="24"/>
          <w:szCs w:val="24"/>
        </w:rPr>
        <w:t>to normalized circularity standards.</w:t>
      </w:r>
    </w:p>
    <w:p w14:paraId="5478FCD6" w14:textId="5020CCA0" w:rsidR="0005211B" w:rsidRDefault="0005211B" w:rsidP="00C00530">
      <w:pPr>
        <w:spacing w:line="480" w:lineRule="auto"/>
        <w:jc w:val="both"/>
        <w:rPr>
          <w:rFonts w:ascii="Times New Roman" w:hAnsi="Times New Roman" w:cs="Times New Roman"/>
          <w:b/>
          <w:bCs/>
          <w:sz w:val="24"/>
          <w:szCs w:val="24"/>
          <w:u w:val="single"/>
        </w:rPr>
      </w:pPr>
    </w:p>
    <w:p w14:paraId="1556F8CF" w14:textId="4493D924" w:rsidR="0005211B" w:rsidRDefault="0005211B" w:rsidP="00C00530">
      <w:pPr>
        <w:spacing w:line="480" w:lineRule="auto"/>
        <w:jc w:val="both"/>
        <w:rPr>
          <w:rFonts w:ascii="Times New Roman" w:hAnsi="Times New Roman" w:cs="Times New Roman"/>
          <w:b/>
          <w:bCs/>
          <w:sz w:val="24"/>
          <w:szCs w:val="24"/>
          <w:u w:val="single"/>
        </w:rPr>
      </w:pPr>
    </w:p>
    <w:p w14:paraId="76FE1FE7" w14:textId="77777777" w:rsidR="0005211B" w:rsidRDefault="0005211B" w:rsidP="00C00530">
      <w:pPr>
        <w:spacing w:line="480" w:lineRule="auto"/>
        <w:jc w:val="both"/>
        <w:rPr>
          <w:rFonts w:ascii="Times New Roman" w:hAnsi="Times New Roman" w:cs="Times New Roman"/>
          <w:b/>
          <w:bCs/>
          <w:sz w:val="24"/>
          <w:szCs w:val="24"/>
          <w:u w:val="single"/>
        </w:rPr>
      </w:pPr>
    </w:p>
    <w:p w14:paraId="2278BB64" w14:textId="77777777" w:rsidR="00D42447" w:rsidRDefault="00D42447" w:rsidP="00C00530">
      <w:pPr>
        <w:spacing w:line="480" w:lineRule="auto"/>
        <w:jc w:val="both"/>
        <w:rPr>
          <w:rFonts w:ascii="Times New Roman" w:hAnsi="Times New Roman" w:cs="Times New Roman"/>
          <w:b/>
          <w:bCs/>
          <w:sz w:val="24"/>
          <w:szCs w:val="24"/>
          <w:u w:val="single"/>
        </w:rPr>
      </w:pPr>
    </w:p>
    <w:p w14:paraId="35036AC6" w14:textId="77777777" w:rsidR="00D42447" w:rsidRDefault="00D42447" w:rsidP="00C00530">
      <w:pPr>
        <w:spacing w:line="480" w:lineRule="auto"/>
        <w:jc w:val="both"/>
        <w:rPr>
          <w:rFonts w:ascii="Times New Roman" w:hAnsi="Times New Roman" w:cs="Times New Roman"/>
          <w:b/>
          <w:bCs/>
          <w:sz w:val="24"/>
          <w:szCs w:val="24"/>
          <w:u w:val="single"/>
        </w:rPr>
      </w:pPr>
    </w:p>
    <w:p w14:paraId="6CFACF23" w14:textId="06959F0D" w:rsidR="00C00530" w:rsidRPr="00C00530" w:rsidRDefault="006C77B8" w:rsidP="00C00530">
      <w:pPr>
        <w:spacing w:line="480" w:lineRule="auto"/>
        <w:jc w:val="both"/>
        <w:rPr>
          <w:rFonts w:ascii="Times New Roman" w:hAnsi="Times New Roman" w:cs="Times New Roman"/>
          <w:b/>
          <w:bCs/>
          <w:sz w:val="24"/>
          <w:szCs w:val="24"/>
          <w:u w:val="single"/>
        </w:rPr>
      </w:pPr>
      <w:r w:rsidRPr="00213540">
        <w:rPr>
          <w:rFonts w:ascii="Times New Roman" w:hAnsi="Times New Roman" w:cs="Times New Roman"/>
          <w:b/>
          <w:bCs/>
          <w:sz w:val="24"/>
          <w:szCs w:val="24"/>
          <w:u w:val="single"/>
        </w:rPr>
        <w:lastRenderedPageBreak/>
        <w:t>Reference Lis</w:t>
      </w:r>
      <w:r w:rsidR="00C00530">
        <w:rPr>
          <w:rFonts w:ascii="Times New Roman" w:hAnsi="Times New Roman" w:cs="Times New Roman"/>
          <w:b/>
          <w:bCs/>
          <w:sz w:val="24"/>
          <w:szCs w:val="24"/>
          <w:u w:val="single"/>
        </w:rPr>
        <w:t>t</w:t>
      </w:r>
    </w:p>
    <w:p w14:paraId="254659B0" w14:textId="77777777"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Apple Conflict Minerals Report, 2021;</w:t>
      </w:r>
    </w:p>
    <w:p w14:paraId="6CE95F08" w14:textId="346E43C7" w:rsidR="00C00530" w:rsidRDefault="001703A1" w:rsidP="006C77B8">
      <w:pPr>
        <w:spacing w:after="0" w:line="240" w:lineRule="auto"/>
        <w:jc w:val="both"/>
        <w:rPr>
          <w:rFonts w:ascii="Times New Roman" w:hAnsi="Times New Roman" w:cs="Times New Roman"/>
          <w:sz w:val="24"/>
          <w:szCs w:val="24"/>
        </w:rPr>
      </w:pPr>
      <w:hyperlink r:id="rId11" w:history="1">
        <w:r w:rsidR="00C00530" w:rsidRPr="006D0E8A">
          <w:rPr>
            <w:rStyle w:val="Hyperlink"/>
            <w:rFonts w:ascii="Times New Roman" w:hAnsi="Times New Roman" w:cs="Times New Roman"/>
            <w:sz w:val="24"/>
            <w:szCs w:val="24"/>
          </w:rPr>
          <w:t>https://www.apple.com/supplier-responsibility/pdf/Apple-Conflict-Minerals-Report.pdf</w:t>
        </w:r>
      </w:hyperlink>
    </w:p>
    <w:p w14:paraId="0AE3A4FE" w14:textId="77777777" w:rsidR="00C00530" w:rsidRDefault="00C00530" w:rsidP="006C77B8">
      <w:pPr>
        <w:spacing w:after="0" w:line="240" w:lineRule="auto"/>
        <w:jc w:val="both"/>
        <w:rPr>
          <w:rFonts w:ascii="Times New Roman" w:hAnsi="Times New Roman" w:cs="Times New Roman"/>
          <w:sz w:val="24"/>
          <w:szCs w:val="24"/>
        </w:rPr>
      </w:pPr>
    </w:p>
    <w:p w14:paraId="0ED9DA46" w14:textId="25F6DF5C"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Apple Inc; Norm – Based Research Company Report, 2019.</w:t>
      </w:r>
    </w:p>
    <w:p w14:paraId="4FEFB6B5" w14:textId="4747650B" w:rsidR="00C00530" w:rsidRDefault="001703A1" w:rsidP="006C77B8">
      <w:pPr>
        <w:spacing w:after="0" w:line="240" w:lineRule="auto"/>
        <w:jc w:val="both"/>
        <w:rPr>
          <w:rFonts w:ascii="Times New Roman" w:hAnsi="Times New Roman" w:cs="Times New Roman"/>
          <w:sz w:val="24"/>
          <w:szCs w:val="24"/>
        </w:rPr>
      </w:pPr>
      <w:hyperlink r:id="rId12" w:history="1">
        <w:r w:rsidR="00C00530" w:rsidRPr="006D0E8A">
          <w:rPr>
            <w:rStyle w:val="Hyperlink"/>
            <w:rFonts w:ascii="Times New Roman" w:hAnsi="Times New Roman" w:cs="Times New Roman"/>
            <w:sz w:val="24"/>
            <w:szCs w:val="24"/>
          </w:rPr>
          <w:t>https://www.issgovernance.com/file/products/Sample-NBR-Profile.pdf</w:t>
        </w:r>
      </w:hyperlink>
    </w:p>
    <w:p w14:paraId="5BAB7F76" w14:textId="77777777" w:rsidR="00C00530" w:rsidRDefault="00C00530" w:rsidP="006C77B8">
      <w:pPr>
        <w:spacing w:after="0" w:line="240" w:lineRule="auto"/>
        <w:jc w:val="both"/>
        <w:rPr>
          <w:rFonts w:ascii="Times New Roman" w:hAnsi="Times New Roman" w:cs="Times New Roman"/>
          <w:sz w:val="24"/>
          <w:szCs w:val="24"/>
        </w:rPr>
      </w:pPr>
    </w:p>
    <w:p w14:paraId="1F4903A3" w14:textId="7CA18656" w:rsidR="00C00530" w:rsidRDefault="00C00530" w:rsidP="006C77B8">
      <w:pPr>
        <w:spacing w:after="0" w:line="240" w:lineRule="auto"/>
        <w:jc w:val="both"/>
        <w:rPr>
          <w:rFonts w:ascii="Times New Roman" w:hAnsi="Times New Roman" w:cs="Times New Roman"/>
          <w:sz w:val="24"/>
          <w:szCs w:val="24"/>
        </w:rPr>
      </w:pPr>
      <w:r w:rsidRPr="008D2761">
        <w:rPr>
          <w:rFonts w:ascii="Times New Roman" w:hAnsi="Times New Roman" w:cs="Times New Roman"/>
          <w:sz w:val="24"/>
          <w:szCs w:val="24"/>
        </w:rPr>
        <w:t>Apple is linked to forced labor in China, again</w:t>
      </w:r>
      <w:r>
        <w:rPr>
          <w:rFonts w:ascii="Times New Roman" w:hAnsi="Times New Roman" w:cs="Times New Roman"/>
          <w:sz w:val="24"/>
          <w:szCs w:val="24"/>
        </w:rPr>
        <w:t>.</w:t>
      </w:r>
    </w:p>
    <w:p w14:paraId="3A4120E2" w14:textId="70BE63BF" w:rsidR="00C00530" w:rsidRPr="00C00530" w:rsidRDefault="001703A1" w:rsidP="006C77B8">
      <w:pPr>
        <w:spacing w:after="0" w:line="240" w:lineRule="auto"/>
        <w:jc w:val="both"/>
      </w:pPr>
      <w:hyperlink r:id="rId13" w:history="1">
        <w:r w:rsidR="00C00530" w:rsidRPr="006D0E8A">
          <w:rPr>
            <w:rStyle w:val="Hyperlink"/>
            <w:rFonts w:ascii="Times New Roman" w:hAnsi="Times New Roman" w:cs="Times New Roman"/>
            <w:sz w:val="24"/>
            <w:szCs w:val="24"/>
          </w:rPr>
          <w:t>https://danwatchdk.translate.goog/2021/01/14/?_x_tr_sl=da&amp;_x_tr_tl=en&amp;_x_tr_hl=en&amp;_x_tr_pto=nui,sc</w:t>
        </w:r>
      </w:hyperlink>
    </w:p>
    <w:p w14:paraId="074D3004" w14:textId="77777777" w:rsidR="00C00530" w:rsidRDefault="00C00530" w:rsidP="00C00530">
      <w:pPr>
        <w:spacing w:after="0" w:line="240" w:lineRule="auto"/>
        <w:jc w:val="both"/>
        <w:rPr>
          <w:rFonts w:ascii="Times New Roman" w:hAnsi="Times New Roman" w:cs="Times New Roman"/>
          <w:sz w:val="24"/>
          <w:szCs w:val="24"/>
        </w:rPr>
      </w:pPr>
    </w:p>
    <w:p w14:paraId="6EF3582B" w14:textId="77777777" w:rsidR="00C00530" w:rsidRDefault="00C00530" w:rsidP="00C00530">
      <w:pPr>
        <w:spacing w:after="0" w:line="240" w:lineRule="auto"/>
        <w:jc w:val="both"/>
        <w:rPr>
          <w:rFonts w:ascii="Times New Roman" w:hAnsi="Times New Roman" w:cs="Times New Roman"/>
          <w:sz w:val="24"/>
          <w:szCs w:val="24"/>
        </w:rPr>
      </w:pPr>
      <w:r w:rsidRPr="00A70E4C">
        <w:rPr>
          <w:rFonts w:ascii="Times New Roman" w:hAnsi="Times New Roman" w:cs="Times New Roman"/>
          <w:sz w:val="24"/>
          <w:szCs w:val="24"/>
        </w:rPr>
        <w:t>Cheynes, Nkulu, Ngombe et. al., (2014)</w:t>
      </w:r>
      <w:r>
        <w:rPr>
          <w:rFonts w:ascii="Times New Roman" w:hAnsi="Times New Roman" w:cs="Times New Roman"/>
          <w:sz w:val="24"/>
          <w:szCs w:val="24"/>
        </w:rPr>
        <w:t xml:space="preserve">, </w:t>
      </w:r>
      <w:r w:rsidRPr="00295DC6">
        <w:rPr>
          <w:rFonts w:ascii="Times New Roman" w:hAnsi="Times New Roman" w:cs="Times New Roman"/>
          <w:sz w:val="24"/>
          <w:szCs w:val="24"/>
        </w:rPr>
        <w:t>Pathways of human exposure to cobalt in Katanga, a mining area of</w:t>
      </w:r>
      <w:r>
        <w:rPr>
          <w:rFonts w:ascii="Times New Roman" w:hAnsi="Times New Roman" w:cs="Times New Roman"/>
          <w:sz w:val="24"/>
          <w:szCs w:val="24"/>
        </w:rPr>
        <w:t xml:space="preserve"> </w:t>
      </w:r>
      <w:r w:rsidRPr="00295DC6">
        <w:rPr>
          <w:rFonts w:ascii="Times New Roman" w:hAnsi="Times New Roman" w:cs="Times New Roman"/>
          <w:sz w:val="24"/>
          <w:szCs w:val="24"/>
        </w:rPr>
        <w:t>the D.R. Congo</w:t>
      </w:r>
      <w:r>
        <w:rPr>
          <w:rFonts w:ascii="Times New Roman" w:hAnsi="Times New Roman" w:cs="Times New Roman"/>
          <w:sz w:val="24"/>
          <w:szCs w:val="24"/>
        </w:rPr>
        <w:t>.</w:t>
      </w:r>
    </w:p>
    <w:p w14:paraId="6F9763DA" w14:textId="126DACC7" w:rsidR="00C00530" w:rsidRDefault="001703A1" w:rsidP="00C00530">
      <w:pPr>
        <w:spacing w:after="0" w:line="240" w:lineRule="auto"/>
        <w:jc w:val="both"/>
        <w:rPr>
          <w:rFonts w:ascii="Times New Roman" w:hAnsi="Times New Roman" w:cs="Times New Roman"/>
          <w:sz w:val="24"/>
          <w:szCs w:val="24"/>
        </w:rPr>
      </w:pPr>
      <w:hyperlink r:id="rId14" w:history="1">
        <w:r w:rsidR="00C00530" w:rsidRPr="006D0E8A">
          <w:rPr>
            <w:rStyle w:val="Hyperlink"/>
            <w:rFonts w:ascii="Times New Roman" w:hAnsi="Times New Roman" w:cs="Times New Roman"/>
            <w:sz w:val="24"/>
            <w:szCs w:val="24"/>
          </w:rPr>
          <w:t>https://www.sciencedirect.com/science/article/abs/pii/S004896971400672X?via%3Dihub</w:t>
        </w:r>
      </w:hyperlink>
    </w:p>
    <w:p w14:paraId="0DD18FF9" w14:textId="77777777" w:rsidR="00C00530" w:rsidRDefault="00C00530" w:rsidP="006C77B8">
      <w:pPr>
        <w:spacing w:after="0" w:line="240" w:lineRule="auto"/>
        <w:jc w:val="both"/>
        <w:rPr>
          <w:rFonts w:ascii="Times New Roman" w:hAnsi="Times New Roman" w:cs="Times New Roman"/>
          <w:sz w:val="24"/>
          <w:szCs w:val="24"/>
        </w:rPr>
      </w:pPr>
    </w:p>
    <w:p w14:paraId="2C768324" w14:textId="77777777"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2B7E99">
        <w:rPr>
          <w:rFonts w:ascii="Times New Roman" w:hAnsi="Times New Roman" w:cs="Times New Roman"/>
          <w:sz w:val="24"/>
          <w:szCs w:val="24"/>
        </w:rPr>
        <w:t>ompleting the picture</w:t>
      </w:r>
      <w:r>
        <w:rPr>
          <w:rFonts w:ascii="Times New Roman" w:hAnsi="Times New Roman" w:cs="Times New Roman"/>
          <w:sz w:val="24"/>
          <w:szCs w:val="24"/>
        </w:rPr>
        <w:t>,</w:t>
      </w:r>
      <w:r w:rsidRPr="002B7E99">
        <w:rPr>
          <w:rFonts w:ascii="Times New Roman" w:hAnsi="Times New Roman" w:cs="Times New Roman"/>
          <w:sz w:val="24"/>
          <w:szCs w:val="24"/>
        </w:rPr>
        <w:t xml:space="preserve"> how the circular economy tackles climate change</w:t>
      </w:r>
      <w:r>
        <w:rPr>
          <w:rFonts w:ascii="Times New Roman" w:hAnsi="Times New Roman" w:cs="Times New Roman"/>
          <w:sz w:val="24"/>
          <w:szCs w:val="24"/>
        </w:rPr>
        <w:t>, 2021.</w:t>
      </w:r>
    </w:p>
    <w:p w14:paraId="1DDE95AA" w14:textId="6A3CE2C3" w:rsidR="00C00530" w:rsidRDefault="001703A1" w:rsidP="006C77B8">
      <w:pPr>
        <w:spacing w:after="0" w:line="240" w:lineRule="auto"/>
        <w:jc w:val="both"/>
        <w:rPr>
          <w:rFonts w:ascii="Times New Roman" w:hAnsi="Times New Roman" w:cs="Times New Roman"/>
          <w:sz w:val="24"/>
          <w:szCs w:val="24"/>
        </w:rPr>
      </w:pPr>
      <w:hyperlink r:id="rId15" w:history="1">
        <w:r w:rsidR="00C00530" w:rsidRPr="006D0E8A">
          <w:rPr>
            <w:rStyle w:val="Hyperlink"/>
            <w:rFonts w:ascii="Times New Roman" w:hAnsi="Times New Roman" w:cs="Times New Roman"/>
            <w:sz w:val="24"/>
            <w:szCs w:val="24"/>
          </w:rPr>
          <w:t>https://ellenmacarthurfoundation.org/completing-the-picture</w:t>
        </w:r>
      </w:hyperlink>
    </w:p>
    <w:p w14:paraId="35FBE73B" w14:textId="77777777" w:rsidR="00C00530" w:rsidRDefault="00C00530" w:rsidP="00C00530">
      <w:pPr>
        <w:spacing w:after="0" w:line="240" w:lineRule="auto"/>
        <w:jc w:val="both"/>
        <w:rPr>
          <w:rFonts w:ascii="Times New Roman" w:hAnsi="Times New Roman" w:cs="Times New Roman"/>
          <w:sz w:val="24"/>
          <w:szCs w:val="24"/>
        </w:rPr>
      </w:pPr>
    </w:p>
    <w:p w14:paraId="5F473E76" w14:textId="77777777" w:rsidR="00C00530" w:rsidRDefault="00C00530" w:rsidP="00C005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Costello, S., (2019) </w:t>
      </w:r>
      <w:r w:rsidRPr="0054224E">
        <w:rPr>
          <w:rFonts w:ascii="Times New Roman" w:hAnsi="Times New Roman" w:cs="Times New Roman"/>
          <w:sz w:val="24"/>
          <w:szCs w:val="24"/>
        </w:rPr>
        <w:t>How Many iPhones Have Been Sold Worldwide?</w:t>
      </w:r>
    </w:p>
    <w:p w14:paraId="7F204AC9" w14:textId="6DB71F57" w:rsidR="00C00530" w:rsidRDefault="001703A1" w:rsidP="00C00530">
      <w:pPr>
        <w:spacing w:after="0" w:line="240" w:lineRule="auto"/>
        <w:jc w:val="both"/>
        <w:rPr>
          <w:rFonts w:ascii="Times New Roman" w:hAnsi="Times New Roman" w:cs="Times New Roman"/>
          <w:sz w:val="24"/>
          <w:szCs w:val="24"/>
        </w:rPr>
      </w:pPr>
      <w:hyperlink r:id="rId16" w:history="1">
        <w:r w:rsidR="00C00530" w:rsidRPr="006D0E8A">
          <w:rPr>
            <w:rStyle w:val="Hyperlink"/>
            <w:rFonts w:ascii="Times New Roman" w:hAnsi="Times New Roman" w:cs="Times New Roman"/>
            <w:sz w:val="24"/>
            <w:szCs w:val="24"/>
          </w:rPr>
          <w:t>https://www.lifewire.com/how-many-iphones-have-been-sold-1999500</w:t>
        </w:r>
      </w:hyperlink>
    </w:p>
    <w:p w14:paraId="47AD1E03" w14:textId="77777777" w:rsidR="00C00530" w:rsidRDefault="00C00530" w:rsidP="006C77B8">
      <w:pPr>
        <w:spacing w:after="0" w:line="240" w:lineRule="auto"/>
        <w:jc w:val="both"/>
        <w:rPr>
          <w:rFonts w:ascii="Times New Roman" w:hAnsi="Times New Roman" w:cs="Times New Roman"/>
          <w:sz w:val="24"/>
          <w:szCs w:val="24"/>
        </w:rPr>
      </w:pPr>
    </w:p>
    <w:p w14:paraId="36656ABC" w14:textId="77777777"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Environmental Progress Report.</w:t>
      </w:r>
    </w:p>
    <w:p w14:paraId="14E1EB6C" w14:textId="7764CE20" w:rsidR="00C00530" w:rsidRDefault="001703A1" w:rsidP="006C77B8">
      <w:pPr>
        <w:spacing w:after="0" w:line="240" w:lineRule="auto"/>
        <w:jc w:val="both"/>
        <w:rPr>
          <w:rFonts w:ascii="Times New Roman" w:hAnsi="Times New Roman" w:cs="Times New Roman"/>
          <w:sz w:val="24"/>
          <w:szCs w:val="24"/>
        </w:rPr>
      </w:pPr>
      <w:hyperlink r:id="rId17" w:history="1">
        <w:r w:rsidR="00C00530" w:rsidRPr="006D0E8A">
          <w:rPr>
            <w:rStyle w:val="Hyperlink"/>
            <w:rFonts w:ascii="Times New Roman" w:hAnsi="Times New Roman" w:cs="Times New Roman"/>
            <w:sz w:val="24"/>
            <w:szCs w:val="24"/>
          </w:rPr>
          <w:t>https://www.apple.com/environment/pdf/Apple_Environmental_Progress_Report_2021.pdf</w:t>
        </w:r>
      </w:hyperlink>
    </w:p>
    <w:p w14:paraId="6DED7732" w14:textId="77777777" w:rsidR="00C00530" w:rsidRDefault="00C00530" w:rsidP="00213540">
      <w:pPr>
        <w:spacing w:after="0" w:line="240" w:lineRule="auto"/>
        <w:jc w:val="both"/>
        <w:rPr>
          <w:rFonts w:ascii="Times New Roman" w:hAnsi="Times New Roman" w:cs="Times New Roman"/>
          <w:sz w:val="24"/>
          <w:szCs w:val="24"/>
        </w:rPr>
      </w:pPr>
    </w:p>
    <w:p w14:paraId="63497704" w14:textId="77777777" w:rsidR="00C00530" w:rsidRDefault="00C00530" w:rsidP="002135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Four</w:t>
      </w:r>
      <w:r w:rsidRPr="00213540">
        <w:rPr>
          <w:rFonts w:ascii="Times New Roman" w:hAnsi="Times New Roman" w:cs="Times New Roman"/>
          <w:sz w:val="24"/>
          <w:szCs w:val="24"/>
        </w:rPr>
        <w:t xml:space="preserve"> reasons why our Environment can't take so many Apple iPhones | Sustainability Analysis</w:t>
      </w:r>
      <w:r>
        <w:rPr>
          <w:rFonts w:ascii="Times New Roman" w:hAnsi="Times New Roman" w:cs="Times New Roman"/>
          <w:sz w:val="24"/>
          <w:szCs w:val="24"/>
        </w:rPr>
        <w:t>.</w:t>
      </w:r>
    </w:p>
    <w:p w14:paraId="3A113F03" w14:textId="716E2920" w:rsidR="00C00530" w:rsidRDefault="001703A1" w:rsidP="00213540">
      <w:pPr>
        <w:spacing w:after="0" w:line="240" w:lineRule="auto"/>
        <w:jc w:val="both"/>
        <w:rPr>
          <w:rFonts w:ascii="Times New Roman" w:hAnsi="Times New Roman" w:cs="Times New Roman"/>
          <w:sz w:val="24"/>
          <w:szCs w:val="24"/>
        </w:rPr>
      </w:pPr>
      <w:hyperlink r:id="rId18" w:history="1">
        <w:r w:rsidR="00C00530" w:rsidRPr="006D0E8A">
          <w:rPr>
            <w:rStyle w:val="Hyperlink"/>
            <w:rFonts w:ascii="Times New Roman" w:hAnsi="Times New Roman" w:cs="Times New Roman"/>
            <w:sz w:val="24"/>
            <w:szCs w:val="24"/>
          </w:rPr>
          <w:t>https://www.youtube.com/watch?v=1OjlzJ8v9CA&amp;ab_channel=SustainabilityIllustrated</w:t>
        </w:r>
      </w:hyperlink>
    </w:p>
    <w:p w14:paraId="0D386168" w14:textId="77777777" w:rsidR="00C00530" w:rsidRDefault="00C00530" w:rsidP="006C77B8">
      <w:pPr>
        <w:spacing w:after="0" w:line="240" w:lineRule="auto"/>
        <w:jc w:val="both"/>
        <w:rPr>
          <w:rFonts w:ascii="Times New Roman" w:hAnsi="Times New Roman" w:cs="Times New Roman"/>
          <w:sz w:val="24"/>
          <w:szCs w:val="24"/>
        </w:rPr>
      </w:pPr>
    </w:p>
    <w:p w14:paraId="08CC2FDE" w14:textId="77777777"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Gelling, N., (2021), Sustainable phones.</w:t>
      </w:r>
    </w:p>
    <w:p w14:paraId="42AB3972" w14:textId="7CE31E24" w:rsidR="00C00530" w:rsidRDefault="001703A1" w:rsidP="006C77B8">
      <w:pPr>
        <w:spacing w:after="0" w:line="240" w:lineRule="auto"/>
        <w:jc w:val="both"/>
        <w:rPr>
          <w:rFonts w:ascii="Times New Roman" w:hAnsi="Times New Roman" w:cs="Times New Roman"/>
          <w:sz w:val="24"/>
          <w:szCs w:val="24"/>
        </w:rPr>
      </w:pPr>
      <w:hyperlink r:id="rId19" w:history="1">
        <w:r w:rsidR="00C00530" w:rsidRPr="006D0E8A">
          <w:rPr>
            <w:rStyle w:val="Hyperlink"/>
            <w:rFonts w:ascii="Times New Roman" w:hAnsi="Times New Roman" w:cs="Times New Roman"/>
            <w:sz w:val="24"/>
            <w:szCs w:val="24"/>
          </w:rPr>
          <w:t>https://www.consumer.org.nz/articles/sustainable-phones</w:t>
        </w:r>
      </w:hyperlink>
    </w:p>
    <w:p w14:paraId="46123F5F" w14:textId="77777777" w:rsidR="00C00530" w:rsidRDefault="00C00530" w:rsidP="00213540">
      <w:pPr>
        <w:spacing w:after="0" w:line="240" w:lineRule="auto"/>
        <w:jc w:val="both"/>
        <w:rPr>
          <w:rFonts w:ascii="Times New Roman" w:hAnsi="Times New Roman" w:cs="Times New Roman"/>
          <w:sz w:val="24"/>
          <w:szCs w:val="24"/>
        </w:rPr>
      </w:pPr>
    </w:p>
    <w:p w14:paraId="79B504B7" w14:textId="77777777" w:rsidR="00C00530" w:rsidRDefault="00C00530" w:rsidP="00213540">
      <w:pPr>
        <w:spacing w:after="0" w:line="240" w:lineRule="auto"/>
        <w:jc w:val="both"/>
        <w:rPr>
          <w:rFonts w:ascii="Times New Roman" w:hAnsi="Times New Roman" w:cs="Times New Roman"/>
          <w:sz w:val="24"/>
          <w:szCs w:val="24"/>
        </w:rPr>
      </w:pPr>
      <w:r w:rsidRPr="00213540">
        <w:rPr>
          <w:rFonts w:ascii="Times New Roman" w:hAnsi="Times New Roman" w:cs="Times New Roman"/>
          <w:sz w:val="24"/>
          <w:szCs w:val="24"/>
        </w:rPr>
        <w:t>Gravitas Plus: Will Apple be the Next Nokia?</w:t>
      </w:r>
    </w:p>
    <w:p w14:paraId="3DC79EB5" w14:textId="1735262D" w:rsidR="00C00530" w:rsidRDefault="001703A1" w:rsidP="00213540">
      <w:pPr>
        <w:spacing w:after="0" w:line="240" w:lineRule="auto"/>
        <w:jc w:val="both"/>
        <w:rPr>
          <w:rFonts w:ascii="Times New Roman" w:hAnsi="Times New Roman" w:cs="Times New Roman"/>
          <w:sz w:val="24"/>
          <w:szCs w:val="24"/>
        </w:rPr>
      </w:pPr>
      <w:hyperlink r:id="rId20" w:history="1">
        <w:r w:rsidR="00C00530" w:rsidRPr="006D0E8A">
          <w:rPr>
            <w:rStyle w:val="Hyperlink"/>
            <w:rFonts w:ascii="Times New Roman" w:hAnsi="Times New Roman" w:cs="Times New Roman"/>
            <w:sz w:val="24"/>
            <w:szCs w:val="24"/>
          </w:rPr>
          <w:t>https://www.youtube.com/watch?v=wlZTmG3gR_o&amp;ab_channel=WION</w:t>
        </w:r>
      </w:hyperlink>
    </w:p>
    <w:p w14:paraId="24E506A7" w14:textId="77777777" w:rsidR="00C00530" w:rsidRDefault="00C00530" w:rsidP="0054224E">
      <w:pPr>
        <w:spacing w:after="0" w:line="240" w:lineRule="auto"/>
        <w:jc w:val="both"/>
        <w:rPr>
          <w:rFonts w:ascii="Times New Roman" w:hAnsi="Times New Roman" w:cs="Times New Roman"/>
          <w:sz w:val="24"/>
          <w:szCs w:val="24"/>
        </w:rPr>
      </w:pPr>
    </w:p>
    <w:p w14:paraId="5B8EC11F" w14:textId="77777777" w:rsidR="00C00530" w:rsidRDefault="00C00530" w:rsidP="005422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iPhone 11 owners head the list of those upgrading to iPhone 13.</w:t>
      </w:r>
    </w:p>
    <w:p w14:paraId="2E206CDB" w14:textId="2148995C" w:rsidR="00C00530" w:rsidRDefault="001703A1" w:rsidP="0054224E">
      <w:pPr>
        <w:spacing w:after="0" w:line="240" w:lineRule="auto"/>
        <w:jc w:val="both"/>
        <w:rPr>
          <w:rFonts w:ascii="Times New Roman" w:hAnsi="Times New Roman" w:cs="Times New Roman"/>
          <w:sz w:val="24"/>
          <w:szCs w:val="24"/>
        </w:rPr>
      </w:pPr>
      <w:hyperlink r:id="rId21" w:history="1">
        <w:r w:rsidR="00C00530" w:rsidRPr="006D0E8A">
          <w:rPr>
            <w:rStyle w:val="Hyperlink"/>
            <w:rFonts w:ascii="Times New Roman" w:hAnsi="Times New Roman" w:cs="Times New Roman"/>
            <w:sz w:val="24"/>
            <w:szCs w:val="24"/>
          </w:rPr>
          <w:t>https://9to5mac.com/2021/09/14/upgrading-to-the-iphone-13/</w:t>
        </w:r>
      </w:hyperlink>
    </w:p>
    <w:p w14:paraId="472813D3" w14:textId="77777777" w:rsidR="00C00530" w:rsidRDefault="00C00530" w:rsidP="006C77B8">
      <w:pPr>
        <w:spacing w:after="0" w:line="240" w:lineRule="auto"/>
        <w:jc w:val="both"/>
        <w:rPr>
          <w:rFonts w:ascii="Times New Roman" w:hAnsi="Times New Roman" w:cs="Times New Roman"/>
          <w:sz w:val="24"/>
          <w:szCs w:val="24"/>
        </w:rPr>
      </w:pPr>
    </w:p>
    <w:p w14:paraId="0AA63DA1" w14:textId="77777777" w:rsidR="00C00530" w:rsidRDefault="00C00530" w:rsidP="006C77B8">
      <w:pPr>
        <w:spacing w:after="0" w:line="240" w:lineRule="auto"/>
        <w:jc w:val="both"/>
        <w:rPr>
          <w:rFonts w:ascii="Times New Roman" w:hAnsi="Times New Roman" w:cs="Times New Roman"/>
          <w:sz w:val="24"/>
          <w:szCs w:val="24"/>
        </w:rPr>
      </w:pPr>
      <w:r w:rsidRPr="006C77B8">
        <w:rPr>
          <w:rFonts w:ascii="Times New Roman" w:hAnsi="Times New Roman" w:cs="Times New Roman"/>
          <w:sz w:val="24"/>
          <w:szCs w:val="24"/>
        </w:rPr>
        <w:t>iPhone Production for 2021 Projected to Reach 223 Million Units Due to Increased Vaccinations and Impending Easing of Lockdowns in the US/Europe, Says TrendForce</w:t>
      </w:r>
      <w:r>
        <w:rPr>
          <w:rFonts w:ascii="Times New Roman" w:hAnsi="Times New Roman" w:cs="Times New Roman"/>
          <w:sz w:val="24"/>
          <w:szCs w:val="24"/>
        </w:rPr>
        <w:t>.</w:t>
      </w:r>
    </w:p>
    <w:p w14:paraId="2CFCE500" w14:textId="0247E176" w:rsidR="00C00530" w:rsidRDefault="001703A1" w:rsidP="006C77B8">
      <w:pPr>
        <w:spacing w:after="0" w:line="240" w:lineRule="auto"/>
        <w:jc w:val="both"/>
        <w:rPr>
          <w:rFonts w:ascii="Times New Roman" w:hAnsi="Times New Roman" w:cs="Times New Roman"/>
          <w:sz w:val="24"/>
          <w:szCs w:val="24"/>
        </w:rPr>
      </w:pPr>
      <w:hyperlink r:id="rId22" w:history="1">
        <w:r w:rsidR="00C00530" w:rsidRPr="006D0E8A">
          <w:rPr>
            <w:rStyle w:val="Hyperlink"/>
            <w:rFonts w:ascii="Times New Roman" w:hAnsi="Times New Roman" w:cs="Times New Roman"/>
            <w:sz w:val="24"/>
            <w:szCs w:val="24"/>
          </w:rPr>
          <w:t>https://www.trendforce.com/presscenter/news/20210621-10834.html</w:t>
        </w:r>
      </w:hyperlink>
    </w:p>
    <w:p w14:paraId="31844CEC" w14:textId="77777777" w:rsidR="00C00530" w:rsidRDefault="00C00530" w:rsidP="006C77B8">
      <w:pPr>
        <w:spacing w:after="0" w:line="240" w:lineRule="auto"/>
        <w:jc w:val="both"/>
        <w:rPr>
          <w:rFonts w:ascii="Times New Roman" w:hAnsi="Times New Roman" w:cs="Times New Roman"/>
          <w:sz w:val="24"/>
          <w:szCs w:val="24"/>
        </w:rPr>
      </w:pPr>
    </w:p>
    <w:p w14:paraId="61B603A3" w14:textId="77777777" w:rsidR="00C00530" w:rsidRDefault="00C00530" w:rsidP="006C77B8">
      <w:pPr>
        <w:spacing w:after="0" w:line="240" w:lineRule="auto"/>
        <w:jc w:val="both"/>
        <w:rPr>
          <w:rFonts w:ascii="Times New Roman" w:hAnsi="Times New Roman" w:cs="Times New Roman"/>
          <w:sz w:val="24"/>
          <w:szCs w:val="24"/>
        </w:rPr>
      </w:pPr>
      <w:r w:rsidRPr="008D2761">
        <w:rPr>
          <w:rFonts w:ascii="Times New Roman" w:hAnsi="Times New Roman" w:cs="Times New Roman"/>
          <w:sz w:val="24"/>
          <w:szCs w:val="24"/>
        </w:rPr>
        <w:t>Material Impact Profiles</w:t>
      </w:r>
      <w:r>
        <w:rPr>
          <w:rFonts w:ascii="Times New Roman" w:hAnsi="Times New Roman" w:cs="Times New Roman"/>
          <w:sz w:val="24"/>
          <w:szCs w:val="24"/>
        </w:rPr>
        <w:t xml:space="preserve">; </w:t>
      </w:r>
      <w:r w:rsidRPr="008D2761">
        <w:rPr>
          <w:rFonts w:ascii="Times New Roman" w:hAnsi="Times New Roman" w:cs="Times New Roman"/>
          <w:sz w:val="24"/>
          <w:szCs w:val="24"/>
        </w:rPr>
        <w:t>Which materials to prioritize for a 100 percent recycled</w:t>
      </w:r>
      <w:r>
        <w:rPr>
          <w:rFonts w:ascii="Times New Roman" w:hAnsi="Times New Roman" w:cs="Times New Roman"/>
          <w:sz w:val="24"/>
          <w:szCs w:val="24"/>
        </w:rPr>
        <w:t xml:space="preserve"> </w:t>
      </w:r>
      <w:r w:rsidRPr="008D2761">
        <w:rPr>
          <w:rFonts w:ascii="Times New Roman" w:hAnsi="Times New Roman" w:cs="Times New Roman"/>
          <w:sz w:val="24"/>
          <w:szCs w:val="24"/>
        </w:rPr>
        <w:t>and renewable supply chain</w:t>
      </w:r>
      <w:r>
        <w:rPr>
          <w:rFonts w:ascii="Times New Roman" w:hAnsi="Times New Roman" w:cs="Times New Roman"/>
          <w:sz w:val="24"/>
          <w:szCs w:val="24"/>
        </w:rPr>
        <w:t xml:space="preserve"> </w:t>
      </w:r>
      <w:r w:rsidRPr="008D2761">
        <w:rPr>
          <w:rFonts w:ascii="Times New Roman" w:hAnsi="Times New Roman" w:cs="Times New Roman"/>
          <w:sz w:val="24"/>
          <w:szCs w:val="24"/>
        </w:rPr>
        <w:t>2019</w:t>
      </w:r>
      <w:r>
        <w:rPr>
          <w:rFonts w:ascii="Times New Roman" w:hAnsi="Times New Roman" w:cs="Times New Roman"/>
          <w:sz w:val="24"/>
          <w:szCs w:val="24"/>
        </w:rPr>
        <w:t>.</w:t>
      </w:r>
    </w:p>
    <w:p w14:paraId="7CEA09DD" w14:textId="19C962C0" w:rsidR="00C00530" w:rsidRDefault="001703A1" w:rsidP="006C77B8">
      <w:pPr>
        <w:spacing w:after="0" w:line="240" w:lineRule="auto"/>
        <w:jc w:val="both"/>
        <w:rPr>
          <w:rFonts w:ascii="Times New Roman" w:hAnsi="Times New Roman" w:cs="Times New Roman"/>
          <w:sz w:val="24"/>
          <w:szCs w:val="24"/>
        </w:rPr>
      </w:pPr>
      <w:hyperlink r:id="rId23" w:history="1">
        <w:r w:rsidR="00C00530" w:rsidRPr="006D0E8A">
          <w:rPr>
            <w:rStyle w:val="Hyperlink"/>
            <w:rFonts w:ascii="Times New Roman" w:hAnsi="Times New Roman" w:cs="Times New Roman"/>
            <w:sz w:val="24"/>
            <w:szCs w:val="24"/>
          </w:rPr>
          <w:t>https://www.apple.com/environment/pdf/Apple_Material_Impact_Profiles_April2019.pdf</w:t>
        </w:r>
      </w:hyperlink>
    </w:p>
    <w:p w14:paraId="2F20C0E0" w14:textId="77777777" w:rsidR="00C00530" w:rsidRDefault="00C00530" w:rsidP="006C77B8">
      <w:pPr>
        <w:spacing w:after="0" w:line="240" w:lineRule="auto"/>
        <w:jc w:val="both"/>
        <w:rPr>
          <w:rFonts w:ascii="Times New Roman" w:hAnsi="Times New Roman" w:cs="Times New Roman"/>
          <w:sz w:val="24"/>
          <w:szCs w:val="24"/>
        </w:rPr>
      </w:pPr>
    </w:p>
    <w:p w14:paraId="3F282FA7" w14:textId="77777777" w:rsidR="00C00530" w:rsidRDefault="00C00530" w:rsidP="006C7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Suckling, J. &amp; Lee, J., (2015), </w:t>
      </w:r>
      <w:r w:rsidRPr="00A70E4C">
        <w:rPr>
          <w:rFonts w:ascii="Times New Roman" w:hAnsi="Times New Roman" w:cs="Times New Roman"/>
          <w:sz w:val="24"/>
          <w:szCs w:val="24"/>
        </w:rPr>
        <w:t>Redefining scope: the true environmental impact of smartphones?</w:t>
      </w:r>
      <w:r>
        <w:rPr>
          <w:rFonts w:ascii="Times New Roman" w:hAnsi="Times New Roman" w:cs="Times New Roman"/>
          <w:sz w:val="24"/>
          <w:szCs w:val="24"/>
        </w:rPr>
        <w:t>.</w:t>
      </w:r>
    </w:p>
    <w:p w14:paraId="39894D76" w14:textId="2F1A2F2C" w:rsidR="00C00530" w:rsidRDefault="001703A1" w:rsidP="006C77B8">
      <w:pPr>
        <w:spacing w:after="0" w:line="240" w:lineRule="auto"/>
        <w:jc w:val="both"/>
        <w:rPr>
          <w:rFonts w:ascii="Times New Roman" w:hAnsi="Times New Roman" w:cs="Times New Roman"/>
          <w:sz w:val="24"/>
          <w:szCs w:val="24"/>
        </w:rPr>
      </w:pPr>
      <w:hyperlink r:id="rId24" w:history="1">
        <w:r w:rsidR="00C00530" w:rsidRPr="006D0E8A">
          <w:rPr>
            <w:rStyle w:val="Hyperlink"/>
            <w:rFonts w:ascii="Times New Roman" w:hAnsi="Times New Roman" w:cs="Times New Roman"/>
            <w:sz w:val="24"/>
            <w:szCs w:val="24"/>
          </w:rPr>
          <w:t>https://link.springer.com/article/10.1007/s11367-015-0909-4</w:t>
        </w:r>
      </w:hyperlink>
    </w:p>
    <w:p w14:paraId="3211292F" w14:textId="77777777" w:rsidR="00C00530" w:rsidRDefault="00C00530" w:rsidP="00213540">
      <w:pPr>
        <w:spacing w:after="0" w:line="240" w:lineRule="auto"/>
        <w:jc w:val="both"/>
        <w:rPr>
          <w:rFonts w:ascii="Times New Roman" w:hAnsi="Times New Roman" w:cs="Times New Roman"/>
          <w:sz w:val="24"/>
          <w:szCs w:val="24"/>
        </w:rPr>
      </w:pPr>
    </w:p>
    <w:p w14:paraId="6091DFCB" w14:textId="77777777" w:rsidR="00C00530" w:rsidRDefault="00C00530" w:rsidP="00213540">
      <w:pPr>
        <w:spacing w:after="0" w:line="240" w:lineRule="auto"/>
        <w:jc w:val="both"/>
        <w:rPr>
          <w:rFonts w:ascii="Times New Roman" w:hAnsi="Times New Roman" w:cs="Times New Roman"/>
          <w:sz w:val="24"/>
          <w:szCs w:val="24"/>
        </w:rPr>
      </w:pPr>
      <w:r w:rsidRPr="00213540">
        <w:rPr>
          <w:rFonts w:ascii="Times New Roman" w:hAnsi="Times New Roman" w:cs="Times New Roman"/>
          <w:sz w:val="24"/>
          <w:szCs w:val="24"/>
        </w:rPr>
        <w:t>Tackling the Climate Crisis: Can Business Lead the Way?</w:t>
      </w:r>
      <w:r>
        <w:rPr>
          <w:rFonts w:ascii="Times New Roman" w:hAnsi="Times New Roman" w:cs="Times New Roman"/>
          <w:sz w:val="24"/>
          <w:szCs w:val="24"/>
        </w:rPr>
        <w:t>.</w:t>
      </w:r>
    </w:p>
    <w:p w14:paraId="636D6A2D" w14:textId="2F37F2E2" w:rsidR="00C00530" w:rsidRDefault="001703A1" w:rsidP="00213540">
      <w:pPr>
        <w:spacing w:after="0" w:line="240" w:lineRule="auto"/>
        <w:jc w:val="both"/>
        <w:rPr>
          <w:rFonts w:ascii="Times New Roman" w:hAnsi="Times New Roman" w:cs="Times New Roman"/>
          <w:sz w:val="24"/>
          <w:szCs w:val="24"/>
        </w:rPr>
      </w:pPr>
      <w:hyperlink r:id="rId25" w:history="1">
        <w:r w:rsidR="00C00530" w:rsidRPr="006D0E8A">
          <w:rPr>
            <w:rStyle w:val="Hyperlink"/>
            <w:rFonts w:ascii="Times New Roman" w:hAnsi="Times New Roman" w:cs="Times New Roman"/>
            <w:sz w:val="24"/>
            <w:szCs w:val="24"/>
          </w:rPr>
          <w:t>https://knowledge.wharton.upenn.edu/article/tackling-climate-crisis-can-business-lead-way/</w:t>
        </w:r>
      </w:hyperlink>
    </w:p>
    <w:p w14:paraId="596326CA" w14:textId="77777777" w:rsidR="00C00530" w:rsidRDefault="00C00530" w:rsidP="00C00530">
      <w:pPr>
        <w:spacing w:after="0" w:line="240" w:lineRule="auto"/>
        <w:jc w:val="both"/>
        <w:rPr>
          <w:rFonts w:ascii="Times New Roman" w:hAnsi="Times New Roman" w:cs="Times New Roman"/>
          <w:sz w:val="24"/>
          <w:szCs w:val="24"/>
        </w:rPr>
      </w:pPr>
    </w:p>
    <w:p w14:paraId="0B00D0F4" w14:textId="77777777" w:rsidR="00C00530" w:rsidRDefault="00C00530" w:rsidP="00C005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Natural Step, </w:t>
      </w:r>
      <w:r w:rsidRPr="0054224E">
        <w:rPr>
          <w:rFonts w:ascii="Times New Roman" w:hAnsi="Times New Roman" w:cs="Times New Roman"/>
          <w:sz w:val="24"/>
          <w:szCs w:val="24"/>
        </w:rPr>
        <w:t>“The Four System Conditions of a Sustainable Society”</w:t>
      </w:r>
      <w:r>
        <w:rPr>
          <w:rFonts w:ascii="Times New Roman" w:hAnsi="Times New Roman" w:cs="Times New Roman"/>
          <w:sz w:val="24"/>
          <w:szCs w:val="24"/>
        </w:rPr>
        <w:t>.</w:t>
      </w:r>
    </w:p>
    <w:p w14:paraId="778F3708" w14:textId="22B4E897" w:rsidR="00C00530" w:rsidRDefault="001703A1" w:rsidP="00C00530">
      <w:pPr>
        <w:spacing w:after="0" w:line="240" w:lineRule="auto"/>
        <w:jc w:val="both"/>
        <w:rPr>
          <w:rFonts w:ascii="Times New Roman" w:hAnsi="Times New Roman" w:cs="Times New Roman"/>
          <w:sz w:val="24"/>
          <w:szCs w:val="24"/>
        </w:rPr>
      </w:pPr>
      <w:hyperlink r:id="rId26" w:history="1">
        <w:r w:rsidR="00C00530" w:rsidRPr="006D0E8A">
          <w:rPr>
            <w:rStyle w:val="Hyperlink"/>
            <w:rFonts w:ascii="Times New Roman" w:hAnsi="Times New Roman" w:cs="Times New Roman"/>
            <w:sz w:val="24"/>
            <w:szCs w:val="24"/>
          </w:rPr>
          <w:t>https://thenaturalstep.org/approach/the-system-conditions/</w:t>
        </w:r>
      </w:hyperlink>
    </w:p>
    <w:p w14:paraId="215F4503" w14:textId="77777777" w:rsidR="00C00530" w:rsidRDefault="00C00530" w:rsidP="00C00530">
      <w:pPr>
        <w:spacing w:after="0" w:line="240" w:lineRule="auto"/>
        <w:rPr>
          <w:rFonts w:ascii="Times New Roman" w:hAnsi="Times New Roman" w:cs="Times New Roman"/>
          <w:sz w:val="24"/>
          <w:szCs w:val="24"/>
        </w:rPr>
      </w:pPr>
    </w:p>
    <w:p w14:paraId="6A426534" w14:textId="77777777" w:rsidR="00C00530" w:rsidRDefault="00C00530" w:rsidP="00C005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Young company, (2021) </w:t>
      </w:r>
      <w:r w:rsidRPr="0054224E">
        <w:rPr>
          <w:rFonts w:ascii="Times New Roman" w:hAnsi="Times New Roman" w:cs="Times New Roman"/>
          <w:sz w:val="24"/>
          <w:szCs w:val="24"/>
        </w:rPr>
        <w:t>What does it mean to Think Different?</w:t>
      </w:r>
    </w:p>
    <w:p w14:paraId="4C3F2352" w14:textId="4A989CDC" w:rsidR="00C00530" w:rsidRDefault="001703A1" w:rsidP="00C00530">
      <w:pPr>
        <w:spacing w:after="0" w:line="240" w:lineRule="auto"/>
        <w:rPr>
          <w:rFonts w:ascii="Times New Roman" w:hAnsi="Times New Roman" w:cs="Times New Roman"/>
          <w:sz w:val="24"/>
          <w:szCs w:val="24"/>
        </w:rPr>
      </w:pPr>
      <w:hyperlink r:id="rId27" w:history="1">
        <w:r w:rsidR="003B2548" w:rsidRPr="006D0E8A">
          <w:rPr>
            <w:rStyle w:val="Hyperlink"/>
            <w:rFonts w:ascii="Times New Roman" w:hAnsi="Times New Roman" w:cs="Times New Roman"/>
            <w:sz w:val="24"/>
            <w:szCs w:val="24"/>
          </w:rPr>
          <w:t>https://youngcompany.com/what-does-it-mean-to-think-different/</w:t>
        </w:r>
      </w:hyperlink>
    </w:p>
    <w:p w14:paraId="6A999F13" w14:textId="77777777" w:rsidR="003B2548" w:rsidRDefault="003B2548" w:rsidP="00213540">
      <w:pPr>
        <w:spacing w:after="0" w:line="240" w:lineRule="auto"/>
        <w:jc w:val="both"/>
        <w:rPr>
          <w:rFonts w:ascii="Times New Roman" w:hAnsi="Times New Roman" w:cs="Times New Roman"/>
          <w:sz w:val="24"/>
          <w:szCs w:val="24"/>
        </w:rPr>
      </w:pPr>
    </w:p>
    <w:p w14:paraId="631F5C32" w14:textId="77777777" w:rsidR="003B2548" w:rsidRDefault="00C00530" w:rsidP="00213540">
      <w:pPr>
        <w:spacing w:after="0" w:line="240" w:lineRule="auto"/>
        <w:jc w:val="both"/>
        <w:rPr>
          <w:rFonts w:ascii="Times New Roman" w:hAnsi="Times New Roman" w:cs="Times New Roman"/>
          <w:sz w:val="24"/>
          <w:szCs w:val="24"/>
        </w:rPr>
      </w:pPr>
      <w:r w:rsidRPr="00213540">
        <w:rPr>
          <w:rFonts w:ascii="Times New Roman" w:hAnsi="Times New Roman" w:cs="Times New Roman"/>
          <w:sz w:val="24"/>
          <w:szCs w:val="24"/>
        </w:rPr>
        <w:t>Unaffected by Seasonal Headwinds, Global Smartphone Production Declines by Mere 6% in 1Q21, as Total Yearly Production Likely to Reach 1.36 Billion Units, Says TrendForce</w:t>
      </w:r>
      <w:r w:rsidR="003B2548">
        <w:rPr>
          <w:rFonts w:ascii="Times New Roman" w:hAnsi="Times New Roman" w:cs="Times New Roman"/>
          <w:sz w:val="24"/>
          <w:szCs w:val="24"/>
        </w:rPr>
        <w:t>.</w:t>
      </w:r>
    </w:p>
    <w:p w14:paraId="2D3ACC8B" w14:textId="3A89E8F4" w:rsidR="00C00530" w:rsidRDefault="001703A1" w:rsidP="00213540">
      <w:pPr>
        <w:spacing w:after="0" w:line="240" w:lineRule="auto"/>
        <w:jc w:val="both"/>
        <w:rPr>
          <w:rFonts w:ascii="Times New Roman" w:hAnsi="Times New Roman" w:cs="Times New Roman"/>
          <w:sz w:val="24"/>
          <w:szCs w:val="24"/>
        </w:rPr>
      </w:pPr>
      <w:hyperlink r:id="rId28" w:history="1">
        <w:r w:rsidR="003B2548" w:rsidRPr="006D0E8A">
          <w:rPr>
            <w:rStyle w:val="Hyperlink"/>
            <w:rFonts w:ascii="Times New Roman" w:hAnsi="Times New Roman" w:cs="Times New Roman"/>
            <w:sz w:val="24"/>
            <w:szCs w:val="24"/>
          </w:rPr>
          <w:t>https://www.trendforce.com/presscenter/news/20210309-10696.html</w:t>
        </w:r>
      </w:hyperlink>
    </w:p>
    <w:p w14:paraId="2E69C0DC" w14:textId="77777777" w:rsidR="003B2548" w:rsidRDefault="003B2548" w:rsidP="00213540">
      <w:pPr>
        <w:spacing w:after="0" w:line="240" w:lineRule="auto"/>
        <w:jc w:val="both"/>
        <w:rPr>
          <w:rFonts w:ascii="Times New Roman" w:hAnsi="Times New Roman" w:cs="Times New Roman"/>
          <w:sz w:val="24"/>
          <w:szCs w:val="24"/>
        </w:rPr>
      </w:pPr>
    </w:p>
    <w:p w14:paraId="09C54CBA" w14:textId="77777777" w:rsidR="003B2548" w:rsidRDefault="00C00530" w:rsidP="00213540">
      <w:pPr>
        <w:spacing w:after="0" w:line="240" w:lineRule="auto"/>
        <w:jc w:val="both"/>
        <w:rPr>
          <w:rFonts w:ascii="Times New Roman" w:hAnsi="Times New Roman" w:cs="Times New Roman"/>
          <w:sz w:val="24"/>
          <w:szCs w:val="24"/>
        </w:rPr>
      </w:pPr>
      <w:r w:rsidRPr="00213540">
        <w:rPr>
          <w:rFonts w:ascii="Times New Roman" w:hAnsi="Times New Roman" w:cs="Times New Roman"/>
          <w:sz w:val="24"/>
          <w:szCs w:val="24"/>
        </w:rPr>
        <w:t>Unsustainable Design: Apple's Perpetuation of "Throw-Away" Culture</w:t>
      </w:r>
      <w:r>
        <w:rPr>
          <w:rFonts w:ascii="Times New Roman" w:hAnsi="Times New Roman" w:cs="Times New Roman"/>
          <w:sz w:val="24"/>
          <w:szCs w:val="24"/>
        </w:rPr>
        <w:t>.</w:t>
      </w:r>
    </w:p>
    <w:p w14:paraId="43C5BC79" w14:textId="58B4E526" w:rsidR="00C00530" w:rsidRDefault="001703A1" w:rsidP="00213540">
      <w:pPr>
        <w:spacing w:after="0" w:line="240" w:lineRule="auto"/>
        <w:jc w:val="both"/>
        <w:rPr>
          <w:rFonts w:ascii="Times New Roman" w:hAnsi="Times New Roman" w:cs="Times New Roman"/>
          <w:sz w:val="24"/>
          <w:szCs w:val="24"/>
        </w:rPr>
      </w:pPr>
      <w:hyperlink r:id="rId29" w:history="1">
        <w:r w:rsidR="003B2548" w:rsidRPr="006D0E8A">
          <w:rPr>
            <w:rStyle w:val="Hyperlink"/>
            <w:rFonts w:ascii="Times New Roman" w:hAnsi="Times New Roman" w:cs="Times New Roman"/>
            <w:sz w:val="24"/>
            <w:szCs w:val="24"/>
          </w:rPr>
          <w:t>https://www.youtube.com/watch?v=cGvijW0lmzo&amp;ab_channel=iFixit</w:t>
        </w:r>
      </w:hyperlink>
    </w:p>
    <w:p w14:paraId="42D8B25E" w14:textId="77777777" w:rsidR="003B2548" w:rsidRDefault="003B2548" w:rsidP="00213540">
      <w:pPr>
        <w:spacing w:after="0" w:line="240" w:lineRule="auto"/>
        <w:jc w:val="both"/>
        <w:rPr>
          <w:rFonts w:ascii="Times New Roman" w:hAnsi="Times New Roman" w:cs="Times New Roman"/>
          <w:sz w:val="24"/>
          <w:szCs w:val="24"/>
        </w:rPr>
      </w:pPr>
    </w:p>
    <w:p w14:paraId="394E0D38" w14:textId="77777777" w:rsidR="003B2548" w:rsidRDefault="00C00530" w:rsidP="002135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What is a water footprint?</w:t>
      </w:r>
    </w:p>
    <w:p w14:paraId="13DC4ED8" w14:textId="71214894" w:rsidR="00C00530" w:rsidRDefault="001703A1" w:rsidP="00213540">
      <w:pPr>
        <w:spacing w:after="0" w:line="240" w:lineRule="auto"/>
        <w:jc w:val="both"/>
        <w:rPr>
          <w:rFonts w:ascii="Times New Roman" w:hAnsi="Times New Roman" w:cs="Times New Roman"/>
          <w:sz w:val="24"/>
          <w:szCs w:val="24"/>
        </w:rPr>
      </w:pPr>
      <w:hyperlink r:id="rId30" w:history="1">
        <w:r w:rsidR="003B2548" w:rsidRPr="006D0E8A">
          <w:rPr>
            <w:rStyle w:val="Hyperlink"/>
            <w:rFonts w:ascii="Times New Roman" w:hAnsi="Times New Roman" w:cs="Times New Roman"/>
            <w:sz w:val="24"/>
            <w:szCs w:val="24"/>
          </w:rPr>
          <w:t>https://www.watercalculator.org/footprint/what-is-a-water-footprint/</w:t>
        </w:r>
      </w:hyperlink>
    </w:p>
    <w:sectPr w:rsidR="00C00530" w:rsidSect="005E6998">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182FE" w14:textId="77777777" w:rsidR="001703A1" w:rsidRDefault="001703A1" w:rsidP="003B2548">
      <w:pPr>
        <w:spacing w:after="0" w:line="240" w:lineRule="auto"/>
      </w:pPr>
      <w:r>
        <w:separator/>
      </w:r>
    </w:p>
  </w:endnote>
  <w:endnote w:type="continuationSeparator" w:id="0">
    <w:p w14:paraId="1E2584AD" w14:textId="77777777" w:rsidR="001703A1" w:rsidRDefault="001703A1" w:rsidP="003B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742031"/>
      <w:docPartObj>
        <w:docPartGallery w:val="Page Numbers (Bottom of Page)"/>
        <w:docPartUnique/>
      </w:docPartObj>
    </w:sdtPr>
    <w:sdtEndPr>
      <w:rPr>
        <w:color w:val="7F7F7F" w:themeColor="background1" w:themeShade="7F"/>
        <w:spacing w:val="60"/>
      </w:rPr>
    </w:sdtEndPr>
    <w:sdtContent>
      <w:p w14:paraId="6C2035E1" w14:textId="218D2993" w:rsidR="003B2548" w:rsidRDefault="003B254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DAD80E9" w14:textId="77777777" w:rsidR="003B2548" w:rsidRDefault="003B2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81D43" w14:textId="77777777" w:rsidR="001703A1" w:rsidRDefault="001703A1" w:rsidP="003B2548">
      <w:pPr>
        <w:spacing w:after="0" w:line="240" w:lineRule="auto"/>
      </w:pPr>
      <w:r>
        <w:separator/>
      </w:r>
    </w:p>
  </w:footnote>
  <w:footnote w:type="continuationSeparator" w:id="0">
    <w:p w14:paraId="474501AD" w14:textId="77777777" w:rsidR="001703A1" w:rsidRDefault="001703A1" w:rsidP="003B2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75DD8"/>
    <w:multiLevelType w:val="hybridMultilevel"/>
    <w:tmpl w:val="A520357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B0A61"/>
    <w:multiLevelType w:val="hybridMultilevel"/>
    <w:tmpl w:val="DDF8313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5A3310"/>
    <w:multiLevelType w:val="hybridMultilevel"/>
    <w:tmpl w:val="34EA5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383F1B"/>
    <w:multiLevelType w:val="hybridMultilevel"/>
    <w:tmpl w:val="7BFAB5F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28631B68"/>
    <w:multiLevelType w:val="hybridMultilevel"/>
    <w:tmpl w:val="B322BCBC"/>
    <w:lvl w:ilvl="0" w:tplc="65644154">
      <w:start w:val="3"/>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70E73"/>
    <w:rsid w:val="000139D2"/>
    <w:rsid w:val="0003584B"/>
    <w:rsid w:val="0005211B"/>
    <w:rsid w:val="000C1EE9"/>
    <w:rsid w:val="00121FDB"/>
    <w:rsid w:val="00130BD6"/>
    <w:rsid w:val="001703A1"/>
    <w:rsid w:val="001705B4"/>
    <w:rsid w:val="001C57FC"/>
    <w:rsid w:val="001C7E9A"/>
    <w:rsid w:val="00207473"/>
    <w:rsid w:val="002127A0"/>
    <w:rsid w:val="00213540"/>
    <w:rsid w:val="00283DD6"/>
    <w:rsid w:val="00295DC6"/>
    <w:rsid w:val="002B1255"/>
    <w:rsid w:val="002B7E99"/>
    <w:rsid w:val="002C51D1"/>
    <w:rsid w:val="002E6A3A"/>
    <w:rsid w:val="00314A3B"/>
    <w:rsid w:val="003A503E"/>
    <w:rsid w:val="003B2548"/>
    <w:rsid w:val="004205A6"/>
    <w:rsid w:val="004354E3"/>
    <w:rsid w:val="004540AE"/>
    <w:rsid w:val="0048246F"/>
    <w:rsid w:val="004824DA"/>
    <w:rsid w:val="0054224E"/>
    <w:rsid w:val="00584D07"/>
    <w:rsid w:val="005874A6"/>
    <w:rsid w:val="005A0B89"/>
    <w:rsid w:val="005E6998"/>
    <w:rsid w:val="00632D03"/>
    <w:rsid w:val="006C77B8"/>
    <w:rsid w:val="006E7FC2"/>
    <w:rsid w:val="00701575"/>
    <w:rsid w:val="00715ECA"/>
    <w:rsid w:val="007835F8"/>
    <w:rsid w:val="00822E99"/>
    <w:rsid w:val="00826118"/>
    <w:rsid w:val="008642EA"/>
    <w:rsid w:val="00896B09"/>
    <w:rsid w:val="008A34C4"/>
    <w:rsid w:val="008C7861"/>
    <w:rsid w:val="008D2761"/>
    <w:rsid w:val="009059B9"/>
    <w:rsid w:val="009470B8"/>
    <w:rsid w:val="009663CC"/>
    <w:rsid w:val="00970E73"/>
    <w:rsid w:val="009826F0"/>
    <w:rsid w:val="009A24D7"/>
    <w:rsid w:val="00A42872"/>
    <w:rsid w:val="00A70E4C"/>
    <w:rsid w:val="00AB328C"/>
    <w:rsid w:val="00BA3B25"/>
    <w:rsid w:val="00BC60BC"/>
    <w:rsid w:val="00BF75CE"/>
    <w:rsid w:val="00C00530"/>
    <w:rsid w:val="00C25054"/>
    <w:rsid w:val="00CC4EB9"/>
    <w:rsid w:val="00CE2A2A"/>
    <w:rsid w:val="00CF1433"/>
    <w:rsid w:val="00D00B25"/>
    <w:rsid w:val="00D20646"/>
    <w:rsid w:val="00D2655C"/>
    <w:rsid w:val="00D33576"/>
    <w:rsid w:val="00D42447"/>
    <w:rsid w:val="00D42F26"/>
    <w:rsid w:val="00DA6FE8"/>
    <w:rsid w:val="00DE4E74"/>
    <w:rsid w:val="00E44412"/>
    <w:rsid w:val="00E739CE"/>
    <w:rsid w:val="00EB6AC6"/>
    <w:rsid w:val="00ED7819"/>
    <w:rsid w:val="00F1559E"/>
    <w:rsid w:val="00F87C51"/>
    <w:rsid w:val="00FB3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C6DE9"/>
  <w15:chartTrackingRefBased/>
  <w15:docId w15:val="{76410CA3-00A4-4666-AD74-D9A0BA953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3CC"/>
    <w:pPr>
      <w:ind w:left="720"/>
      <w:contextualSpacing/>
    </w:pPr>
  </w:style>
  <w:style w:type="character" w:styleId="Hyperlink">
    <w:name w:val="Hyperlink"/>
    <w:basedOn w:val="DefaultParagraphFont"/>
    <w:uiPriority w:val="99"/>
    <w:unhideWhenUsed/>
    <w:rsid w:val="001C7E9A"/>
    <w:rPr>
      <w:color w:val="0000FF" w:themeColor="hyperlink"/>
      <w:u w:val="single"/>
    </w:rPr>
  </w:style>
  <w:style w:type="character" w:styleId="UnresolvedMention">
    <w:name w:val="Unresolved Mention"/>
    <w:basedOn w:val="DefaultParagraphFont"/>
    <w:uiPriority w:val="99"/>
    <w:semiHidden/>
    <w:unhideWhenUsed/>
    <w:rsid w:val="001C7E9A"/>
    <w:rPr>
      <w:color w:val="605E5C"/>
      <w:shd w:val="clear" w:color="auto" w:fill="E1DFDD"/>
    </w:rPr>
  </w:style>
  <w:style w:type="character" w:styleId="FollowedHyperlink">
    <w:name w:val="FollowedHyperlink"/>
    <w:basedOn w:val="DefaultParagraphFont"/>
    <w:uiPriority w:val="99"/>
    <w:semiHidden/>
    <w:unhideWhenUsed/>
    <w:rsid w:val="006C77B8"/>
    <w:rPr>
      <w:color w:val="800080" w:themeColor="followedHyperlink"/>
      <w:u w:val="single"/>
    </w:rPr>
  </w:style>
  <w:style w:type="paragraph" w:styleId="Header">
    <w:name w:val="header"/>
    <w:basedOn w:val="Normal"/>
    <w:link w:val="HeaderChar"/>
    <w:uiPriority w:val="99"/>
    <w:unhideWhenUsed/>
    <w:rsid w:val="003B2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548"/>
  </w:style>
  <w:style w:type="paragraph" w:styleId="Footer">
    <w:name w:val="footer"/>
    <w:basedOn w:val="Normal"/>
    <w:link w:val="FooterChar"/>
    <w:uiPriority w:val="99"/>
    <w:unhideWhenUsed/>
    <w:rsid w:val="003B2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548"/>
  </w:style>
  <w:style w:type="paragraph" w:styleId="NoSpacing">
    <w:name w:val="No Spacing"/>
    <w:link w:val="NoSpacingChar"/>
    <w:uiPriority w:val="1"/>
    <w:qFormat/>
    <w:rsid w:val="005E6998"/>
    <w:pPr>
      <w:spacing w:after="0" w:line="240" w:lineRule="auto"/>
    </w:pPr>
    <w:rPr>
      <w:rFonts w:eastAsiaTheme="minorEastAsia"/>
    </w:rPr>
  </w:style>
  <w:style w:type="character" w:customStyle="1" w:styleId="NoSpacingChar">
    <w:name w:val="No Spacing Char"/>
    <w:basedOn w:val="DefaultParagraphFont"/>
    <w:link w:val="NoSpacing"/>
    <w:uiPriority w:val="1"/>
    <w:rsid w:val="005E6998"/>
    <w:rPr>
      <w:rFonts w:eastAsiaTheme="minorEastAsia"/>
    </w:rPr>
  </w:style>
  <w:style w:type="paragraph" w:styleId="Title">
    <w:name w:val="Title"/>
    <w:basedOn w:val="Normal"/>
    <w:next w:val="Normal"/>
    <w:link w:val="TitleChar"/>
    <w:uiPriority w:val="10"/>
    <w:qFormat/>
    <w:rsid w:val="005E6998"/>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5E6998"/>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5E6998"/>
    <w:pPr>
      <w:numPr>
        <w:ilvl w:val="1"/>
      </w:numPr>
      <w:spacing w:after="160" w:line="259" w:lineRule="auto"/>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5E6998"/>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nwatchdk.translate.goog/2021/01/14/?_x_tr_sl=da&amp;_x_tr_tl=en&amp;_x_tr_hl=en&amp;_x_tr_pto=nui,sc" TargetMode="External"/><Relationship Id="rId18" Type="http://schemas.openxmlformats.org/officeDocument/2006/relationships/hyperlink" Target="https://www.youtube.com/watch?v=1OjlzJ8v9CA&amp;ab_channel=SustainabilityIllustrated" TargetMode="External"/><Relationship Id="rId26" Type="http://schemas.openxmlformats.org/officeDocument/2006/relationships/hyperlink" Target="https://thenaturalstep.org/approach/the-system-conditions/" TargetMode="External"/><Relationship Id="rId3" Type="http://schemas.openxmlformats.org/officeDocument/2006/relationships/styles" Target="styles.xml"/><Relationship Id="rId21" Type="http://schemas.openxmlformats.org/officeDocument/2006/relationships/hyperlink" Target="https://9to5mac.com/2021/09/14/upgrading-to-the-iphone-1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ssgovernance.com/file/products/Sample-NBR-Profile.pdf" TargetMode="External"/><Relationship Id="rId17" Type="http://schemas.openxmlformats.org/officeDocument/2006/relationships/hyperlink" Target="https://www.apple.com/environment/pdf/Apple_Environmental_Progress_Report_2021.pdf" TargetMode="External"/><Relationship Id="rId25" Type="http://schemas.openxmlformats.org/officeDocument/2006/relationships/hyperlink" Target="https://knowledge.wharton.upenn.edu/article/tackling-climate-crisis-can-business-lead-way/"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lifewire.com/how-many-iphones-have-been-sold-1999500" TargetMode="External"/><Relationship Id="rId20" Type="http://schemas.openxmlformats.org/officeDocument/2006/relationships/hyperlink" Target="https://www.youtube.com/watch?v=wlZTmG3gR_o&amp;ab_channel=WION" TargetMode="External"/><Relationship Id="rId29" Type="http://schemas.openxmlformats.org/officeDocument/2006/relationships/hyperlink" Target="https://www.youtube.com/watch?v=cGvijW0lmzo&amp;ab_channel=iFix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le.com/supplier-responsibility/pdf/Apple-Conflict-Minerals-Report.pdf" TargetMode="External"/><Relationship Id="rId24" Type="http://schemas.openxmlformats.org/officeDocument/2006/relationships/hyperlink" Target="https://link.springer.com/article/10.1007/s11367-015-0909-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llenmacarthurfoundation.org/completing-the-picture" TargetMode="External"/><Relationship Id="rId23" Type="http://schemas.openxmlformats.org/officeDocument/2006/relationships/hyperlink" Target="https://www.apple.com/environment/pdf/Apple_Material_Impact_Profiles_April2019.pdf" TargetMode="External"/><Relationship Id="rId28" Type="http://schemas.openxmlformats.org/officeDocument/2006/relationships/hyperlink" Target="https://www.trendforce.com/presscenter/news/20210309-10696.html" TargetMode="External"/><Relationship Id="rId10" Type="http://schemas.openxmlformats.org/officeDocument/2006/relationships/image" Target="media/image3.emf"/><Relationship Id="rId19" Type="http://schemas.openxmlformats.org/officeDocument/2006/relationships/hyperlink" Target="https://www.consumer.org.nz/articles/sustainable-phone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abs/pii/S004896971400672X?via%3Dihub" TargetMode="External"/><Relationship Id="rId22" Type="http://schemas.openxmlformats.org/officeDocument/2006/relationships/hyperlink" Target="https://www.trendforce.com/presscenter/news/20210621-10834.html" TargetMode="External"/><Relationship Id="rId27" Type="http://schemas.openxmlformats.org/officeDocument/2006/relationships/hyperlink" Target="https://youngcompany.com/what-does-it-mean-to-think-different/" TargetMode="External"/><Relationship Id="rId30" Type="http://schemas.openxmlformats.org/officeDocument/2006/relationships/hyperlink" Target="https://www.watercalculator.org/footprint/what-is-a-water-footpri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97567A5F03475897EFD4F952226031"/>
        <w:category>
          <w:name w:val="General"/>
          <w:gallery w:val="placeholder"/>
        </w:category>
        <w:types>
          <w:type w:val="bbPlcHdr"/>
        </w:types>
        <w:behaviors>
          <w:behavior w:val="content"/>
        </w:behaviors>
        <w:guid w:val="{4C40FE5A-21A4-4BF9-AA54-80B271E42109}"/>
      </w:docPartPr>
      <w:docPartBody>
        <w:p w:rsidR="00333D0F" w:rsidRDefault="00884AD5" w:rsidP="00884AD5">
          <w:pPr>
            <w:pStyle w:val="2397567A5F03475897EFD4F952226031"/>
          </w:pPr>
          <w:r>
            <w:rPr>
              <w:rFonts w:asciiTheme="majorHAnsi" w:eastAsiaTheme="majorEastAsia" w:hAnsiTheme="majorHAnsi" w:cstheme="majorBidi"/>
              <w:caps/>
              <w:color w:val="4472C4" w:themeColor="accent1"/>
              <w:sz w:val="80"/>
              <w:szCs w:val="80"/>
            </w:rPr>
            <w:t>[Document title]</w:t>
          </w:r>
        </w:p>
      </w:docPartBody>
    </w:docPart>
    <w:docPart>
      <w:docPartPr>
        <w:name w:val="332BBF9E63A4414DACA0A9A6B08EC18C"/>
        <w:category>
          <w:name w:val="General"/>
          <w:gallery w:val="placeholder"/>
        </w:category>
        <w:types>
          <w:type w:val="bbPlcHdr"/>
        </w:types>
        <w:behaviors>
          <w:behavior w:val="content"/>
        </w:behaviors>
        <w:guid w:val="{A6DCDB6E-2562-42F1-8D47-714451BD7242}"/>
      </w:docPartPr>
      <w:docPartBody>
        <w:p w:rsidR="00333D0F" w:rsidRDefault="00884AD5" w:rsidP="00884AD5">
          <w:pPr>
            <w:pStyle w:val="332BBF9E63A4414DACA0A9A6B08EC18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AD5"/>
    <w:rsid w:val="00333D0F"/>
    <w:rsid w:val="007C492C"/>
    <w:rsid w:val="00884AD5"/>
    <w:rsid w:val="00DA5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97567A5F03475897EFD4F952226031">
    <w:name w:val="2397567A5F03475897EFD4F952226031"/>
    <w:rsid w:val="00884AD5"/>
  </w:style>
  <w:style w:type="paragraph" w:customStyle="1" w:styleId="332BBF9E63A4414DACA0A9A6B08EC18C">
    <w:name w:val="332BBF9E63A4414DACA0A9A6B08EC18C"/>
    <w:rsid w:val="00884A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2021-11-07T00:00:00</PublishDate>
  <Abstract/>
  <CompanyAddress>Troy Neranjan, Sustainability Manager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2966</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Apple Inc.</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PhoneS sustainability report</dc:title>
  <dc:subject>“ Adversity is the breeding ground of innovation”</dc:subject>
  <dc:creator>Troy Neranjan (2005606)</dc:creator>
  <cp:keywords/>
  <dc:description/>
  <cp:lastModifiedBy>Troy Neranjan (2005606)</cp:lastModifiedBy>
  <cp:revision>2</cp:revision>
  <cp:lastPrinted>2021-11-07T20:03:00Z</cp:lastPrinted>
  <dcterms:created xsi:type="dcterms:W3CDTF">2021-11-07T20:03:00Z</dcterms:created>
  <dcterms:modified xsi:type="dcterms:W3CDTF">2021-11-07T20:03:00Z</dcterms:modified>
</cp:coreProperties>
</file>