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/>
          <w:color w:val="4472C4" w:themeColor="accent1"/>
        </w:rPr>
        <w:id w:val="214707836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7AC20E" w14:textId="77777777" w:rsidR="00623A32" w:rsidRDefault="00623A3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121D650" wp14:editId="7A27908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277385CE" w14:textId="77777777" w:rsidR="00623A32" w:rsidRDefault="00623A32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</w:pPr>
          <w:r w:rsidRPr="00623A32">
            <w:rPr>
              <w:rFonts w:ascii="Arial" w:eastAsiaTheme="majorEastAsia" w:hAnsi="Arial" w:cs="Arial"/>
              <w:caps/>
              <w:color w:val="000000" w:themeColor="text1"/>
              <w:sz w:val="72"/>
              <w:szCs w:val="72"/>
            </w:rPr>
            <w:t xml:space="preserve">Data handling and business intelligence </w:t>
          </w:r>
        </w:p>
        <w:p w14:paraId="618893A5" w14:textId="77777777" w:rsidR="00CE5C82" w:rsidRDefault="00CE5C82" w:rsidP="00CE5C82">
          <w:pPr>
            <w:pStyle w:val="NoSpacing"/>
            <w:jc w:val="center"/>
            <w:rPr>
              <w:rFonts w:ascii="Arial" w:hAnsi="Arial" w:cs="Arial"/>
              <w:color w:val="000000" w:themeColor="text1"/>
              <w:sz w:val="28"/>
              <w:szCs w:val="28"/>
            </w:rPr>
          </w:pPr>
          <w:r w:rsidRPr="00CE5C82">
            <w:rPr>
              <w:rFonts w:ascii="Arial" w:hAnsi="Arial" w:cs="Arial"/>
              <w:b/>
              <w:sz w:val="52"/>
              <w:szCs w:val="52"/>
            </w:rPr>
            <w:t>LCBB5000</w:t>
          </w:r>
        </w:p>
        <w:p w14:paraId="15E0E6D6" w14:textId="5B803BF2" w:rsidR="00623A32" w:rsidRPr="00623A32" w:rsidRDefault="00CE5C82" w:rsidP="00CE5C82">
          <w:pPr>
            <w:pStyle w:val="NoSpacing"/>
            <w:jc w:val="center"/>
            <w:rPr>
              <w:rFonts w:ascii="Arial" w:hAnsi="Arial" w:cs="Arial"/>
              <w:color w:val="000000" w:themeColor="text1"/>
              <w:sz w:val="28"/>
              <w:szCs w:val="28"/>
            </w:rPr>
          </w:pPr>
          <w:r>
            <w:rPr>
              <w:rFonts w:ascii="Arial" w:hAnsi="Arial" w:cs="Arial"/>
              <w:color w:val="000000" w:themeColor="text1"/>
              <w:sz w:val="28"/>
              <w:szCs w:val="28"/>
            </w:rPr>
            <w:t>Dashboard</w:t>
          </w:r>
        </w:p>
        <w:p w14:paraId="70045FA7" w14:textId="77777777" w:rsidR="00623A32" w:rsidRDefault="00623A3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E17B17" wp14:editId="173C039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6C33F8" w14:textId="77777777" w:rsidR="00623A32" w:rsidRDefault="00623A32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3F3143D5" w14:textId="33C30B14" w:rsidR="00CE5C82" w:rsidRDefault="00623A32" w:rsidP="00CE5C82">
                                <w:pPr>
                                  <w:pStyle w:val="NoSpacing"/>
                                  <w:spacing w:line="276" w:lineRule="auto"/>
                                  <w:rPr>
                                    <w:rFonts w:ascii="Arial" w:hAnsi="Arial" w:cs="Arial"/>
                                    <w:color w:val="000000" w:themeColor="text1"/>
                                  </w:rPr>
                                </w:pPr>
                                <w:r w:rsidRPr="00623A32"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</w:rPr>
                                  <w:t>Student:</w:t>
                                </w:r>
                                <w:r w:rsidR="006450BF"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</w:rPr>
                                  <w:t xml:space="preserve"> ionela dobrin</w:t>
                                </w:r>
                                <w:r w:rsidR="00CE5C82"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</w:rPr>
                                  <w:t xml:space="preserve"> </w:t>
                                </w:r>
                                <w:r w:rsidR="00CE5C82">
                                  <w:rPr>
                                    <w:rFonts w:ascii="Arial" w:hAnsi="Arial" w:cs="Arial"/>
                                    <w:color w:val="000000" w:themeColor="text1"/>
                                  </w:rPr>
                                  <w:t xml:space="preserve"> 2111156</w:t>
                                </w:r>
                              </w:p>
                              <w:p w14:paraId="5C8CD555" w14:textId="4A34DA0B" w:rsidR="00CE5C82" w:rsidRPr="00623A32" w:rsidRDefault="00CE5C82" w:rsidP="00CE5C82">
                                <w:pPr>
                                  <w:pStyle w:val="NoSpacing"/>
                                  <w:spacing w:line="276" w:lineRule="auto"/>
                                  <w:rPr>
                                    <w:rFonts w:ascii="Arial" w:hAnsi="Arial" w:cs="Arial"/>
                                    <w:color w:val="000000" w:themeColor="text1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</w:rPr>
                                  <w:t>LECTURER: ERIC OSEI</w:t>
                                </w:r>
                              </w:p>
                              <w:p w14:paraId="6000DBD1" w14:textId="60042788" w:rsidR="006450BF" w:rsidRPr="006450BF" w:rsidRDefault="006450BF" w:rsidP="00623A32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E17B1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1A6C33F8" w14:textId="77777777" w:rsidR="00623A32" w:rsidRDefault="00623A32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3F3143D5" w14:textId="33C30B14" w:rsidR="00CE5C82" w:rsidRDefault="00623A32" w:rsidP="00CE5C82">
                          <w:pPr>
                            <w:pStyle w:val="NoSpacing"/>
                            <w:spacing w:line="276" w:lineRule="auto"/>
                            <w:rPr>
                              <w:rFonts w:ascii="Arial" w:hAnsi="Arial" w:cs="Arial"/>
                              <w:color w:val="000000" w:themeColor="text1"/>
                            </w:rPr>
                          </w:pPr>
                          <w:r w:rsidRPr="00623A32">
                            <w:rPr>
                              <w:rFonts w:ascii="Arial" w:hAnsi="Arial" w:cs="Arial"/>
                              <w:caps/>
                              <w:color w:val="000000" w:themeColor="text1"/>
                            </w:rPr>
                            <w:t>Student:</w:t>
                          </w:r>
                          <w:r w:rsidR="006450BF">
                            <w:rPr>
                              <w:rFonts w:ascii="Arial" w:hAnsi="Arial" w:cs="Arial"/>
                              <w:caps/>
                              <w:color w:val="000000" w:themeColor="text1"/>
                            </w:rPr>
                            <w:t xml:space="preserve"> ionela dobrin</w:t>
                          </w:r>
                          <w:r w:rsidR="00CE5C82">
                            <w:rPr>
                              <w:rFonts w:ascii="Arial" w:hAnsi="Arial" w:cs="Arial"/>
                              <w:caps/>
                              <w:color w:val="000000" w:themeColor="text1"/>
                            </w:rPr>
                            <w:t xml:space="preserve"> </w:t>
                          </w:r>
                          <w:r w:rsidR="00CE5C82">
                            <w:rPr>
                              <w:rFonts w:ascii="Arial" w:hAnsi="Arial" w:cs="Arial"/>
                              <w:color w:val="000000" w:themeColor="text1"/>
                            </w:rPr>
                            <w:t xml:space="preserve"> 2111156</w:t>
                          </w:r>
                        </w:p>
                        <w:p w14:paraId="5C8CD555" w14:textId="4A34DA0B" w:rsidR="00CE5C82" w:rsidRPr="00623A32" w:rsidRDefault="00CE5C82" w:rsidP="00CE5C82">
                          <w:pPr>
                            <w:pStyle w:val="NoSpacing"/>
                            <w:spacing w:line="276" w:lineRule="auto"/>
                            <w:rPr>
                              <w:rFonts w:ascii="Arial" w:hAnsi="Arial" w:cs="Arial"/>
                              <w:color w:val="000000" w:themeColor="text1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</w:rPr>
                            <w:t>LECTURER: ERIC OSEI</w:t>
                          </w:r>
                        </w:p>
                        <w:p w14:paraId="6000DBD1" w14:textId="60042788" w:rsidR="006450BF" w:rsidRPr="006450BF" w:rsidRDefault="006450BF" w:rsidP="00623A32">
                          <w:pPr>
                            <w:pStyle w:val="NoSpacing"/>
                            <w:rPr>
                              <w:rFonts w:ascii="Arial" w:hAnsi="Arial" w:cs="Arial"/>
                              <w:caps/>
                              <w:color w:val="000000" w:themeColor="tex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4627059" wp14:editId="7F7D04E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2D6878B" w14:textId="77777777" w:rsidR="00BD5993" w:rsidRDefault="00623A32" w:rsidP="00BD5993">
          <w:pPr>
            <w:spacing w:line="259" w:lineRule="auto"/>
            <w:jc w:val="left"/>
          </w:pPr>
          <w:r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21032928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B1AE5B2" w14:textId="77777777" w:rsidR="00BD5993" w:rsidRDefault="00BD5993">
          <w:pPr>
            <w:pStyle w:val="TOCHeading"/>
          </w:pPr>
          <w:r>
            <w:t>Table of Contents</w:t>
          </w:r>
        </w:p>
        <w:p w14:paraId="1C13EE0E" w14:textId="542FAC01" w:rsidR="00CE5C82" w:rsidRDefault="00BD599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067087" w:history="1">
            <w:r w:rsidR="00CE5C82" w:rsidRPr="00591020">
              <w:rPr>
                <w:rStyle w:val="Hyperlink"/>
                <w:noProof/>
              </w:rPr>
              <w:t>Introduction</w:t>
            </w:r>
            <w:r w:rsidR="00CE5C82">
              <w:rPr>
                <w:noProof/>
                <w:webHidden/>
              </w:rPr>
              <w:tab/>
            </w:r>
            <w:r w:rsidR="00CE5C82">
              <w:rPr>
                <w:noProof/>
                <w:webHidden/>
              </w:rPr>
              <w:fldChar w:fldCharType="begin"/>
            </w:r>
            <w:r w:rsidR="00CE5C82">
              <w:rPr>
                <w:noProof/>
                <w:webHidden/>
              </w:rPr>
              <w:instrText xml:space="preserve"> PAGEREF _Toc131067087 \h </w:instrText>
            </w:r>
            <w:r w:rsidR="00CE5C82">
              <w:rPr>
                <w:noProof/>
                <w:webHidden/>
              </w:rPr>
            </w:r>
            <w:r w:rsidR="00CE5C82">
              <w:rPr>
                <w:noProof/>
                <w:webHidden/>
              </w:rPr>
              <w:fldChar w:fldCharType="separate"/>
            </w:r>
            <w:r w:rsidR="00CE5C82">
              <w:rPr>
                <w:noProof/>
                <w:webHidden/>
              </w:rPr>
              <w:t>2</w:t>
            </w:r>
            <w:r w:rsidR="00CE5C82">
              <w:rPr>
                <w:noProof/>
                <w:webHidden/>
              </w:rPr>
              <w:fldChar w:fldCharType="end"/>
            </w:r>
          </w:hyperlink>
        </w:p>
        <w:p w14:paraId="43A04662" w14:textId="69EF4CE3" w:rsidR="00CE5C82" w:rsidRDefault="00CE5C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31067088" w:history="1">
            <w:r w:rsidRPr="00591020">
              <w:rPr>
                <w:rStyle w:val="Hyperlink"/>
                <w:noProof/>
              </w:rPr>
              <w:t>Part 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_Toc131067088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8F963" w14:textId="0441D01B" w:rsidR="00CE5C82" w:rsidRDefault="00CE5C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31067089" w:history="1">
            <w:r w:rsidRPr="00591020">
              <w:rPr>
                <w:rStyle w:val="Hyperlink"/>
                <w:noProof/>
              </w:rPr>
              <w:t>Part 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_Toc131067089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44385D" w14:textId="44995C18" w:rsidR="00CE5C82" w:rsidRDefault="00CE5C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31067090" w:history="1">
            <w:r w:rsidRPr="00591020">
              <w:rPr>
                <w:rStyle w:val="Hyperlink"/>
                <w:noProof/>
              </w:rPr>
              <w:t>Advantages and Disadvantages of using SPSS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_Toc131067090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302C2" w14:textId="72CFDAA3" w:rsidR="00CE5C82" w:rsidRDefault="00CE5C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31067091" w:history="1">
            <w:r w:rsidRPr="00591020">
              <w:rPr>
                <w:rStyle w:val="Hyperlink"/>
                <w:noProof/>
              </w:rPr>
              <w:t>Advantages and Disadvantages of using Excel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_Toc131067091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FD7E14" w14:textId="6066A01F" w:rsidR="00CE5C82" w:rsidRDefault="00CE5C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31067092" w:history="1">
            <w:r w:rsidRPr="00591020">
              <w:rPr>
                <w:rStyle w:val="Hyperlink"/>
                <w:noProof/>
              </w:rPr>
              <w:t>Importance of Data Mining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_Toc131067092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DAA88B" w14:textId="48775423" w:rsidR="00CE5C82" w:rsidRDefault="00CE5C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31067093" w:history="1">
            <w:r w:rsidRPr="0059102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_Toc131067093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0D02F" w14:textId="21E6BA8C" w:rsidR="00CE5C82" w:rsidRDefault="00CE5C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31067094" w:history="1">
            <w:r w:rsidRPr="0059102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_Toc131067094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DA2E9" w14:textId="26BF864C" w:rsidR="00BD5993" w:rsidRDefault="00BD5993">
          <w:r>
            <w:rPr>
              <w:b/>
              <w:bCs/>
              <w:noProof/>
            </w:rPr>
            <w:fldChar w:fldCharType="end"/>
          </w:r>
        </w:p>
      </w:sdtContent>
    </w:sdt>
    <w:p w14:paraId="382F9139" w14:textId="77777777" w:rsidR="00BD5993" w:rsidRPr="00BD5993" w:rsidRDefault="00BD5993" w:rsidP="00BD5993"/>
    <w:p w14:paraId="13E3039D" w14:textId="77777777" w:rsidR="00BD5993" w:rsidRDefault="00BD5993">
      <w:pPr>
        <w:spacing w:line="259" w:lineRule="auto"/>
        <w:jc w:val="left"/>
      </w:pPr>
      <w:r>
        <w:br w:type="page"/>
      </w:r>
    </w:p>
    <w:p w14:paraId="070E5197" w14:textId="77777777" w:rsidR="007F0302" w:rsidRPr="00CE5C82" w:rsidRDefault="00BD5993" w:rsidP="00CE5C82">
      <w:pPr>
        <w:pStyle w:val="Heading1"/>
        <w:rPr>
          <w:sz w:val="22"/>
          <w:szCs w:val="22"/>
        </w:rPr>
      </w:pPr>
      <w:bookmarkStart w:id="0" w:name="_Toc131067087"/>
      <w:r w:rsidRPr="00CE5C82">
        <w:rPr>
          <w:sz w:val="22"/>
          <w:szCs w:val="22"/>
        </w:rPr>
        <w:lastRenderedPageBreak/>
        <w:t>Introduction</w:t>
      </w:r>
      <w:bookmarkEnd w:id="0"/>
    </w:p>
    <w:p w14:paraId="4B5CC022" w14:textId="5064D65C" w:rsidR="007D5774" w:rsidRPr="00CE5C82" w:rsidRDefault="007D5774" w:rsidP="00CE5C82">
      <w:pPr>
        <w:rPr>
          <w:color w:val="000000" w:themeColor="text1"/>
        </w:rPr>
      </w:pPr>
      <w:r w:rsidRPr="00CE5C82">
        <w:rPr>
          <w:color w:val="000000" w:themeColor="text1"/>
        </w:rPr>
        <w:t>In this task</w:t>
      </w:r>
      <w:r w:rsidR="00CE5C82" w:rsidRPr="00CE5C82">
        <w:rPr>
          <w:color w:val="000000" w:themeColor="text1"/>
        </w:rPr>
        <w:t>,</w:t>
      </w:r>
      <w:r w:rsidRPr="00CE5C82">
        <w:rPr>
          <w:color w:val="000000" w:themeColor="text1"/>
        </w:rPr>
        <w:t xml:space="preserve"> we will be working on Microsoft excel </w:t>
      </w:r>
      <w:r w:rsidR="00CE5C82" w:rsidRPr="00CE5C82">
        <w:rPr>
          <w:color w:val="000000" w:themeColor="text1"/>
        </w:rPr>
        <w:t>to</w:t>
      </w:r>
      <w:r w:rsidRPr="00CE5C82">
        <w:rPr>
          <w:color w:val="000000" w:themeColor="text1"/>
        </w:rPr>
        <w:t xml:space="preserve"> visuali</w:t>
      </w:r>
      <w:r w:rsidR="006450BF" w:rsidRPr="00CE5C82">
        <w:rPr>
          <w:color w:val="000000" w:themeColor="text1"/>
        </w:rPr>
        <w:t>s</w:t>
      </w:r>
      <w:r w:rsidRPr="00CE5C82">
        <w:rPr>
          <w:color w:val="000000" w:themeColor="text1"/>
        </w:rPr>
        <w:t>e the superstore market data and creating charts and graph</w:t>
      </w:r>
      <w:r w:rsidR="00CE5C82" w:rsidRPr="00CE5C82">
        <w:rPr>
          <w:color w:val="000000" w:themeColor="text1"/>
        </w:rPr>
        <w:t>s</w:t>
      </w:r>
      <w:r w:rsidRPr="00CE5C82">
        <w:rPr>
          <w:color w:val="000000" w:themeColor="text1"/>
        </w:rPr>
        <w:t xml:space="preserve"> with the help of pivot tables for creating </w:t>
      </w:r>
      <w:r w:rsidR="00CE5C82" w:rsidRPr="00CE5C82">
        <w:rPr>
          <w:color w:val="000000" w:themeColor="text1"/>
        </w:rPr>
        <w:t xml:space="preserve">a </w:t>
      </w:r>
      <w:r w:rsidRPr="00CE5C82">
        <w:rPr>
          <w:color w:val="000000" w:themeColor="text1"/>
        </w:rPr>
        <w:t>visuali</w:t>
      </w:r>
      <w:r w:rsidR="006450BF" w:rsidRPr="00CE5C82">
        <w:rPr>
          <w:color w:val="000000" w:themeColor="text1"/>
        </w:rPr>
        <w:t>s</w:t>
      </w:r>
      <w:r w:rsidRPr="00CE5C82">
        <w:rPr>
          <w:color w:val="000000" w:themeColor="text1"/>
        </w:rPr>
        <w:t xml:space="preserve">ation dashboard. Excel is a flexible and accessible tool that can be used for </w:t>
      </w:r>
      <w:r w:rsidR="00CE5C82" w:rsidRPr="00CE5C82">
        <w:rPr>
          <w:color w:val="000000" w:themeColor="text1"/>
        </w:rPr>
        <w:t>various</w:t>
      </w:r>
      <w:r w:rsidRPr="00CE5C82">
        <w:rPr>
          <w:color w:val="000000" w:themeColor="text1"/>
        </w:rPr>
        <w:t xml:space="preserve"> tasks, including data management, data visuali</w:t>
      </w:r>
      <w:r w:rsidR="006450BF" w:rsidRPr="00CE5C82">
        <w:rPr>
          <w:color w:val="000000" w:themeColor="text1"/>
        </w:rPr>
        <w:t>s</w:t>
      </w:r>
      <w:r w:rsidRPr="00CE5C82">
        <w:rPr>
          <w:color w:val="000000" w:themeColor="text1"/>
        </w:rPr>
        <w:t xml:space="preserve">ation, and </w:t>
      </w:r>
      <w:r w:rsidR="00CE5C82" w:rsidRPr="00CE5C82">
        <w:rPr>
          <w:color w:val="000000" w:themeColor="text1"/>
        </w:rPr>
        <w:t>fundamental</w:t>
      </w:r>
      <w:r w:rsidRPr="00CE5C82">
        <w:rPr>
          <w:color w:val="000000" w:themeColor="text1"/>
        </w:rPr>
        <w:t xml:space="preserve"> statistical analysis. However, it has some limitations </w:t>
      </w:r>
      <w:r w:rsidR="00CE5C82" w:rsidRPr="00CE5C82">
        <w:rPr>
          <w:color w:val="000000" w:themeColor="text1"/>
        </w:rPr>
        <w:t>regarding</w:t>
      </w:r>
      <w:r w:rsidRPr="00CE5C82">
        <w:rPr>
          <w:color w:val="000000" w:themeColor="text1"/>
        </w:rPr>
        <w:t xml:space="preserve"> statistical capabilities, data management, and data entry errors. Researchers should carefully consider the strengths and weaknesses of Excel when deciding whether to use it for their research.</w:t>
      </w:r>
    </w:p>
    <w:p w14:paraId="4043AD9F" w14:textId="59FC3AAE" w:rsidR="00A60C93" w:rsidRDefault="007D5774" w:rsidP="00CE5C82">
      <w:r w:rsidRPr="00CE5C82">
        <w:t xml:space="preserve">SPSS is a popular statistical software package </w:t>
      </w:r>
      <w:r w:rsidR="00CE5C82" w:rsidRPr="00CE5C82">
        <w:t>offering various</w:t>
      </w:r>
      <w:r w:rsidRPr="00CE5C82">
        <w:t xml:space="preserve"> advantages, including a user-friendly interface. However, </w:t>
      </w:r>
      <w:r w:rsidR="00CE5C82" w:rsidRPr="00CE5C82">
        <w:t>some disadvantages to using SPSS include</w:t>
      </w:r>
      <w:r w:rsidRPr="00CE5C82">
        <w:t xml:space="preserve"> cost, a steep learning curve, limited flexibility, and compatibility issues.</w:t>
      </w:r>
      <w:r w:rsidR="00A60C93">
        <w:br w:type="page"/>
      </w:r>
    </w:p>
    <w:p w14:paraId="7F687B5C" w14:textId="77777777" w:rsidR="00BD5993" w:rsidRPr="00CE5C82" w:rsidRDefault="00A60C93" w:rsidP="00CE5C82">
      <w:pPr>
        <w:pStyle w:val="Heading1"/>
        <w:rPr>
          <w:sz w:val="22"/>
          <w:szCs w:val="22"/>
        </w:rPr>
      </w:pPr>
      <w:bookmarkStart w:id="1" w:name="_Toc131067088"/>
      <w:r w:rsidRPr="00CE5C82">
        <w:rPr>
          <w:sz w:val="22"/>
          <w:szCs w:val="22"/>
        </w:rPr>
        <w:lastRenderedPageBreak/>
        <w:t>Part 1.</w:t>
      </w:r>
      <w:bookmarkEnd w:id="1"/>
    </w:p>
    <w:p w14:paraId="66516704" w14:textId="27F9EC36" w:rsidR="00A60C93" w:rsidRPr="00CE5C82" w:rsidRDefault="009E65B5" w:rsidP="00CE5C82">
      <w:pPr>
        <w:rPr>
          <w:b/>
          <w:bCs/>
        </w:rPr>
      </w:pPr>
      <w:r w:rsidRPr="00CE5C82">
        <w:rPr>
          <w:b/>
          <w:bCs/>
        </w:rPr>
        <w:t>Dashboard</w:t>
      </w:r>
      <w:r w:rsidR="009D50C4" w:rsidRPr="00CE5C82">
        <w:rPr>
          <w:b/>
          <w:bCs/>
        </w:rPr>
        <w:t xml:space="preserve">: </w:t>
      </w:r>
      <w:r w:rsidR="00270A69" w:rsidRPr="00CE5C82">
        <w:t xml:space="preserve">A dashboard </w:t>
      </w:r>
      <w:r w:rsidR="00CE5C82" w:rsidRPr="00CE5C82">
        <w:t>visualises</w:t>
      </w:r>
      <w:r w:rsidR="00270A69" w:rsidRPr="00CE5C82">
        <w:t xml:space="preserve"> the most </w:t>
      </w:r>
      <w:r w:rsidR="00672C15" w:rsidRPr="00CE5C82">
        <w:t>important</w:t>
      </w:r>
      <w:r w:rsidR="00270A69" w:rsidRPr="00CE5C82">
        <w:t xml:space="preserve"> data required to </w:t>
      </w:r>
      <w:r w:rsidR="00672C15" w:rsidRPr="00CE5C82">
        <w:t>realise</w:t>
      </w:r>
      <w:r w:rsidR="00270A69" w:rsidRPr="00CE5C82">
        <w:t xml:space="preserve"> one or more </w:t>
      </w:r>
      <w:r w:rsidR="00672C15" w:rsidRPr="00CE5C82">
        <w:t>purposes</w:t>
      </w:r>
      <w:r w:rsidR="00270A69" w:rsidRPr="00CE5C82">
        <w:t xml:space="preserve">, </w:t>
      </w:r>
      <w:r w:rsidR="00672C15" w:rsidRPr="00CE5C82">
        <w:t>deduced</w:t>
      </w:r>
      <w:r w:rsidR="00270A69" w:rsidRPr="00CE5C82">
        <w:t xml:space="preserve"> and presented on a single </w:t>
      </w:r>
      <w:r w:rsidR="00672C15" w:rsidRPr="00CE5C82">
        <w:t>display</w:t>
      </w:r>
      <w:r w:rsidR="00270A69" w:rsidRPr="00CE5C82">
        <w:t xml:space="preserve"> for easy </w:t>
      </w:r>
      <w:r w:rsidR="00672C15" w:rsidRPr="00CE5C82">
        <w:t>supervising</w:t>
      </w:r>
      <w:r w:rsidR="00270A69" w:rsidRPr="00CE5C82">
        <w:t>.</w:t>
      </w:r>
    </w:p>
    <w:p w14:paraId="03C788FC" w14:textId="1487E3D1" w:rsidR="00CE5C82" w:rsidRPr="00CE5C82" w:rsidRDefault="00CE5C82" w:rsidP="00CE5C82">
      <w:r w:rsidRPr="00CE5C82">
        <w:t xml:space="preserve">In the following pages, </w:t>
      </w:r>
      <w:r w:rsidR="00640B7D" w:rsidRPr="00CE5C82">
        <w:t xml:space="preserve">the </w:t>
      </w:r>
      <w:r w:rsidR="000E283C" w:rsidRPr="00CE5C82">
        <w:t>visuali</w:t>
      </w:r>
      <w:r w:rsidRPr="00CE5C82">
        <w:t>s</w:t>
      </w:r>
      <w:r w:rsidR="000E283C" w:rsidRPr="00CE5C82">
        <w:t>ation</w:t>
      </w:r>
      <w:r w:rsidR="00640B7D" w:rsidRPr="00CE5C82">
        <w:t xml:space="preserve"> dashboard </w:t>
      </w:r>
      <w:r w:rsidRPr="00CE5C82">
        <w:t>is created using</w:t>
      </w:r>
      <w:r w:rsidR="00640B7D" w:rsidRPr="00CE5C82">
        <w:t xml:space="preserve"> the function of excel</w:t>
      </w:r>
      <w:r w:rsidRPr="00CE5C82">
        <w:t xml:space="preserve">, </w:t>
      </w:r>
      <w:r w:rsidR="00640B7D" w:rsidRPr="00CE5C82">
        <w:t xml:space="preserve">pivot table. </w:t>
      </w:r>
    </w:p>
    <w:p w14:paraId="6B74B599" w14:textId="47279F6D" w:rsidR="00646A68" w:rsidRPr="00CE5C82" w:rsidRDefault="000A31E8" w:rsidP="00CE5C82">
      <w:r w:rsidRPr="00CE5C82">
        <w:rPr>
          <w:b/>
          <w:bCs/>
        </w:rPr>
        <w:t>Pivot table</w:t>
      </w:r>
      <w:r w:rsidRPr="00CE5C82">
        <w:t xml:space="preserve">: Excel offers sophisticated capabilities that may spare its users many hours of tiresome and unneeded effort. </w:t>
      </w:r>
      <w:r w:rsidR="00CE5C82" w:rsidRPr="00CE5C82">
        <w:t>E</w:t>
      </w:r>
      <w:r w:rsidRPr="00CE5C82">
        <w:t xml:space="preserve">valuating </w:t>
      </w:r>
      <w:r w:rsidR="00672C15" w:rsidRPr="00CE5C82">
        <w:t>documents</w:t>
      </w:r>
      <w:r w:rsidRPr="00CE5C82">
        <w:t xml:space="preserve"> data may be </w:t>
      </w:r>
      <w:r w:rsidR="00672C15" w:rsidRPr="00CE5C82">
        <w:t>adjusted</w:t>
      </w:r>
      <w:r w:rsidRPr="00CE5C82">
        <w:t xml:space="preserve"> with pivot tables &amp; pivot charts, making it fast, </w:t>
      </w:r>
      <w:r w:rsidR="00672C15" w:rsidRPr="00CE5C82">
        <w:t>visually</w:t>
      </w:r>
      <w:r w:rsidRPr="00CE5C82">
        <w:t xml:space="preserve"> appealing, and </w:t>
      </w:r>
      <w:r w:rsidR="00672C15" w:rsidRPr="00CE5C82">
        <w:t>successful</w:t>
      </w:r>
      <w:r w:rsidRPr="00CE5C82">
        <w:t>. Although statistics on electronic resources will be used as example</w:t>
      </w:r>
      <w:r w:rsidR="00CE5C82" w:rsidRPr="00CE5C82">
        <w:t>s to evidence, the</w:t>
      </w:r>
      <w:r w:rsidRPr="00CE5C82">
        <w:t xml:space="preserve"> pivot tables &amp; pivot charts may be used </w:t>
      </w:r>
      <w:r w:rsidR="00CE5C82" w:rsidRPr="00CE5C82">
        <w:t>for</w:t>
      </w:r>
      <w:r w:rsidRPr="00CE5C82">
        <w:t xml:space="preserve"> a wide range of tabular data. A</w:t>
      </w:r>
      <w:r w:rsidR="00CE5C82" w:rsidRPr="00CE5C82">
        <w:t>fter this, an accompanying article will show critical methods and application</w:t>
      </w:r>
      <w:r w:rsidRPr="00CE5C82">
        <w:t>s</w:t>
      </w:r>
      <w:r w:rsidR="00CE5C82" w:rsidRPr="00CE5C82">
        <w:t>,</w:t>
      </w:r>
      <w:r w:rsidRPr="00CE5C82">
        <w:t xml:space="preserve"> discuss</w:t>
      </w:r>
      <w:r w:rsidR="00CE5C82" w:rsidRPr="00CE5C82">
        <w:t>ing</w:t>
      </w:r>
      <w:r w:rsidRPr="00CE5C82">
        <w:t xml:space="preserve"> the history and methods for using these tools.</w:t>
      </w:r>
    </w:p>
    <w:p w14:paraId="1BCD7BAC" w14:textId="2204FFE9" w:rsidR="00CE5C82" w:rsidRPr="00CE5C82" w:rsidRDefault="00CE5C82" w:rsidP="00CE5C82">
      <w:r w:rsidRPr="00CE5C82">
        <w:t xml:space="preserve">A complete Dashboard in excel with all the graphs connected using the slicers and report connections filter can be seen. </w:t>
      </w:r>
    </w:p>
    <w:p w14:paraId="04517104" w14:textId="2EFAE756" w:rsidR="000E283C" w:rsidRPr="006450BF" w:rsidRDefault="000E283C" w:rsidP="006450BF">
      <w:r>
        <w:rPr>
          <w:noProof/>
          <w14:ligatures w14:val="standardContextual"/>
        </w:rPr>
        <w:drawing>
          <wp:anchor distT="0" distB="0" distL="114300" distR="114300" simplePos="0" relativeHeight="251671552" behindDoc="0" locked="0" layoutInCell="1" allowOverlap="1" wp14:anchorId="72314B25" wp14:editId="0A398214">
            <wp:simplePos x="0" y="0"/>
            <wp:positionH relativeFrom="margin">
              <wp:align>center</wp:align>
            </wp:positionH>
            <wp:positionV relativeFrom="paragraph">
              <wp:posOffset>249473</wp:posOffset>
            </wp:positionV>
            <wp:extent cx="6722110" cy="2628265"/>
            <wp:effectExtent l="0" t="0" r="2540" b="635"/>
            <wp:wrapSquare wrapText="bothSides"/>
            <wp:docPr id="3" name="Picture 3" descr="Graphical user interface, char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chart, applicatio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22110" cy="2628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6AF018" w14:textId="6A2CF819" w:rsidR="000A31E8" w:rsidRDefault="000A31E8">
      <w:pPr>
        <w:spacing w:line="259" w:lineRule="auto"/>
        <w:jc w:val="left"/>
        <w:rPr>
          <w:b/>
          <w:bCs/>
        </w:rPr>
      </w:pPr>
    </w:p>
    <w:p w14:paraId="0960EECD" w14:textId="5AC87018" w:rsidR="000E283C" w:rsidRDefault="00CE5C82" w:rsidP="006450BF">
      <w:pPr>
        <w:spacing w:line="259" w:lineRule="auto"/>
        <w:jc w:val="left"/>
      </w:pPr>
      <w:r>
        <w:rPr>
          <w:noProof/>
          <w14:ligatures w14:val="standardContextual"/>
        </w:rPr>
        <w:lastRenderedPageBreak/>
        <w:drawing>
          <wp:anchor distT="0" distB="0" distL="114300" distR="114300" simplePos="0" relativeHeight="251673600" behindDoc="0" locked="0" layoutInCell="1" allowOverlap="1" wp14:anchorId="7339CEE2" wp14:editId="0F40D67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7080885" cy="3691890"/>
            <wp:effectExtent l="0" t="0" r="5715" b="3810"/>
            <wp:wrapSquare wrapText="bothSides"/>
            <wp:docPr id="19" name="Picture 19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, table, Excel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80885" cy="3691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86F7F8" w14:textId="03DC1376" w:rsidR="000E283C" w:rsidRDefault="000E283C" w:rsidP="006450BF">
      <w:pPr>
        <w:spacing w:line="259" w:lineRule="auto"/>
        <w:jc w:val="left"/>
      </w:pPr>
    </w:p>
    <w:p w14:paraId="69B61BFB" w14:textId="56813E5B" w:rsidR="000E283C" w:rsidRDefault="00CE5C82" w:rsidP="006450BF">
      <w:pPr>
        <w:spacing w:line="259" w:lineRule="auto"/>
        <w:jc w:val="left"/>
      </w:pPr>
      <w:r>
        <w:rPr>
          <w:noProof/>
          <w14:ligatures w14:val="standardContextual"/>
        </w:rPr>
        <w:drawing>
          <wp:anchor distT="0" distB="0" distL="114300" distR="114300" simplePos="0" relativeHeight="251674624" behindDoc="0" locked="0" layoutInCell="1" allowOverlap="1" wp14:anchorId="38D61B32" wp14:editId="37421781">
            <wp:simplePos x="0" y="0"/>
            <wp:positionH relativeFrom="margin">
              <wp:align>center</wp:align>
            </wp:positionH>
            <wp:positionV relativeFrom="paragraph">
              <wp:posOffset>269383</wp:posOffset>
            </wp:positionV>
            <wp:extent cx="7077075" cy="3681095"/>
            <wp:effectExtent l="0" t="0" r="9525" b="0"/>
            <wp:wrapSquare wrapText="bothSides"/>
            <wp:docPr id="20" name="Picture 2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, table, Excel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77075" cy="3681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FF42F0" w14:textId="77777777" w:rsidR="000E283C" w:rsidRDefault="000E283C" w:rsidP="006450BF">
      <w:pPr>
        <w:spacing w:line="259" w:lineRule="auto"/>
        <w:jc w:val="left"/>
      </w:pPr>
    </w:p>
    <w:p w14:paraId="1A1DE078" w14:textId="77777777" w:rsidR="000E283C" w:rsidRDefault="000E283C" w:rsidP="006450BF">
      <w:pPr>
        <w:spacing w:line="259" w:lineRule="auto"/>
        <w:jc w:val="left"/>
      </w:pPr>
    </w:p>
    <w:p w14:paraId="3223C14D" w14:textId="77777777" w:rsidR="000E283C" w:rsidRDefault="000E283C" w:rsidP="006450BF">
      <w:pPr>
        <w:spacing w:line="259" w:lineRule="auto"/>
        <w:jc w:val="left"/>
      </w:pPr>
    </w:p>
    <w:p w14:paraId="2188290B" w14:textId="35AE212F" w:rsidR="006450BF" w:rsidRDefault="006450BF" w:rsidP="00CE5C82">
      <w:pPr>
        <w:jc w:val="left"/>
      </w:pPr>
      <w:r>
        <w:t xml:space="preserve">With the help of the Pivot table, </w:t>
      </w:r>
      <w:r w:rsidRPr="006450BF">
        <w:t>the following graph was made</w:t>
      </w:r>
      <w:r>
        <w:t xml:space="preserve"> to provide the </w:t>
      </w:r>
      <w:r w:rsidR="0089169F">
        <w:t>visuali</w:t>
      </w:r>
      <w:r w:rsidR="00CE5C82">
        <w:t>s</w:t>
      </w:r>
      <w:r w:rsidR="0089169F">
        <w:t>ation</w:t>
      </w:r>
      <w:r>
        <w:t xml:space="preserve"> char</w:t>
      </w:r>
      <w:r w:rsidR="0089169F">
        <w:t xml:space="preserve"> </w:t>
      </w:r>
      <w:r>
        <w:t>of</w:t>
      </w:r>
      <w:r w:rsidR="0089169F">
        <w:t xml:space="preserve"> </w:t>
      </w:r>
      <w:r w:rsidR="00CE5C82">
        <w:t xml:space="preserve">the </w:t>
      </w:r>
      <w:r w:rsidR="0089169F">
        <w:t>Top 10</w:t>
      </w:r>
      <w:r w:rsidRPr="006450BF">
        <w:t xml:space="preserve"> Invoice ID per Total Sales</w:t>
      </w:r>
      <w:r w:rsidR="00CE5C82">
        <w:t xml:space="preserve"> from the Supermarket Sales data.</w:t>
      </w:r>
      <w:r>
        <w:t xml:space="preserve"> </w:t>
      </w:r>
    </w:p>
    <w:p w14:paraId="1C9EFF66" w14:textId="01BD30D6" w:rsidR="000E283C" w:rsidRDefault="000E283C" w:rsidP="006450BF">
      <w:pPr>
        <w:spacing w:line="259" w:lineRule="auto"/>
        <w:jc w:val="left"/>
      </w:pPr>
      <w:r>
        <w:rPr>
          <w:noProof/>
          <w14:ligatures w14:val="standardContextual"/>
        </w:rPr>
        <w:drawing>
          <wp:inline distT="0" distB="0" distL="0" distR="0" wp14:anchorId="52073DFC" wp14:editId="76B4860A">
            <wp:extent cx="5943600" cy="3107055"/>
            <wp:effectExtent l="0" t="0" r="0" b="0"/>
            <wp:docPr id="4" name="Picture 4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table, Exce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0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5FD9D" w14:textId="48940870" w:rsidR="0089169F" w:rsidRDefault="0089169F" w:rsidP="006450BF">
      <w:pPr>
        <w:spacing w:line="259" w:lineRule="auto"/>
        <w:jc w:val="left"/>
      </w:pPr>
    </w:p>
    <w:p w14:paraId="12FCCAE9" w14:textId="77777777" w:rsidR="006450BF" w:rsidRDefault="006450BF">
      <w:pPr>
        <w:spacing w:line="259" w:lineRule="auto"/>
        <w:jc w:val="left"/>
      </w:pPr>
    </w:p>
    <w:p w14:paraId="355A0215" w14:textId="77777777" w:rsidR="00CE5C82" w:rsidRDefault="00CE5C82">
      <w:pPr>
        <w:spacing w:line="259" w:lineRule="auto"/>
        <w:jc w:val="left"/>
      </w:pPr>
    </w:p>
    <w:p w14:paraId="226A1F3D" w14:textId="77777777" w:rsidR="00CE5C82" w:rsidRDefault="00CE5C82">
      <w:pPr>
        <w:spacing w:line="259" w:lineRule="auto"/>
        <w:jc w:val="left"/>
      </w:pPr>
    </w:p>
    <w:p w14:paraId="2F7E6D87" w14:textId="77777777" w:rsidR="00CE5C82" w:rsidRDefault="00CE5C82">
      <w:pPr>
        <w:spacing w:line="259" w:lineRule="auto"/>
        <w:jc w:val="left"/>
      </w:pPr>
    </w:p>
    <w:p w14:paraId="4E473E0E" w14:textId="77777777" w:rsidR="00CE5C82" w:rsidRDefault="00CE5C82">
      <w:pPr>
        <w:spacing w:line="259" w:lineRule="auto"/>
        <w:jc w:val="left"/>
      </w:pPr>
    </w:p>
    <w:p w14:paraId="79AA1D79" w14:textId="77777777" w:rsidR="00CE5C82" w:rsidRDefault="00CE5C82">
      <w:pPr>
        <w:spacing w:line="259" w:lineRule="auto"/>
        <w:jc w:val="left"/>
      </w:pPr>
    </w:p>
    <w:p w14:paraId="524339DA" w14:textId="77777777" w:rsidR="00CE5C82" w:rsidRDefault="00CE5C82">
      <w:pPr>
        <w:spacing w:line="259" w:lineRule="auto"/>
        <w:jc w:val="left"/>
      </w:pPr>
    </w:p>
    <w:p w14:paraId="7C9F4C83" w14:textId="77777777" w:rsidR="00CE5C82" w:rsidRDefault="00CE5C82">
      <w:pPr>
        <w:spacing w:line="259" w:lineRule="auto"/>
        <w:jc w:val="left"/>
      </w:pPr>
    </w:p>
    <w:p w14:paraId="781A0F78" w14:textId="77777777" w:rsidR="00CE5C82" w:rsidRDefault="00CE5C82">
      <w:pPr>
        <w:spacing w:line="259" w:lineRule="auto"/>
        <w:jc w:val="left"/>
      </w:pPr>
    </w:p>
    <w:p w14:paraId="497F368C" w14:textId="77777777" w:rsidR="00CE5C82" w:rsidRDefault="00CE5C82">
      <w:pPr>
        <w:spacing w:line="259" w:lineRule="auto"/>
        <w:jc w:val="left"/>
      </w:pPr>
    </w:p>
    <w:p w14:paraId="67669AA7" w14:textId="77777777" w:rsidR="00CE5C82" w:rsidRDefault="00CE5C82">
      <w:pPr>
        <w:spacing w:line="259" w:lineRule="auto"/>
        <w:jc w:val="left"/>
      </w:pPr>
    </w:p>
    <w:p w14:paraId="6E54E086" w14:textId="77777777" w:rsidR="00CE5C82" w:rsidRDefault="00CE5C82">
      <w:pPr>
        <w:spacing w:line="259" w:lineRule="auto"/>
        <w:jc w:val="left"/>
      </w:pPr>
    </w:p>
    <w:p w14:paraId="22C600C8" w14:textId="6647DF78" w:rsidR="00646A68" w:rsidRDefault="00646A68" w:rsidP="00CE5C82">
      <w:pPr>
        <w:jc w:val="left"/>
      </w:pPr>
      <w:r>
        <w:lastRenderedPageBreak/>
        <w:t xml:space="preserve">The </w:t>
      </w:r>
      <w:r w:rsidR="006450BF">
        <w:t>screenshot below shows the creation process of the Gross Margin % per Product Line, with the help of a pivot table and a bar chart.</w:t>
      </w:r>
    </w:p>
    <w:p w14:paraId="68AB94F4" w14:textId="5B6370BD" w:rsidR="000E283C" w:rsidRPr="00646A68" w:rsidRDefault="000E283C">
      <w:pPr>
        <w:spacing w:line="259" w:lineRule="auto"/>
        <w:jc w:val="left"/>
      </w:pPr>
      <w:r>
        <w:rPr>
          <w:noProof/>
          <w14:ligatures w14:val="standardContextual"/>
        </w:rPr>
        <w:drawing>
          <wp:inline distT="0" distB="0" distL="0" distR="0" wp14:anchorId="10E8F035" wp14:editId="46ECD3E6">
            <wp:extent cx="5943600" cy="3111500"/>
            <wp:effectExtent l="0" t="0" r="0" b="0"/>
            <wp:docPr id="5" name="Picture 5" descr="Graphical user interface, chart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chart, application, table, Excel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8C709" w14:textId="0227236C" w:rsidR="00646A68" w:rsidRDefault="00646A68">
      <w:pPr>
        <w:spacing w:line="259" w:lineRule="auto"/>
        <w:jc w:val="left"/>
        <w:rPr>
          <w:b/>
          <w:bCs/>
          <w:noProof/>
          <w14:ligatures w14:val="standardContextual"/>
        </w:rPr>
      </w:pPr>
    </w:p>
    <w:p w14:paraId="32868F25" w14:textId="77777777" w:rsidR="006450BF" w:rsidRDefault="006450BF">
      <w:pPr>
        <w:spacing w:line="259" w:lineRule="auto"/>
        <w:jc w:val="left"/>
        <w:rPr>
          <w:b/>
          <w:bCs/>
        </w:rPr>
      </w:pPr>
    </w:p>
    <w:p w14:paraId="11CA9321" w14:textId="77777777" w:rsidR="006450BF" w:rsidRDefault="006450BF">
      <w:pPr>
        <w:spacing w:line="259" w:lineRule="auto"/>
        <w:jc w:val="left"/>
      </w:pPr>
    </w:p>
    <w:p w14:paraId="4679B649" w14:textId="77777777" w:rsidR="006450BF" w:rsidRDefault="006450BF">
      <w:pPr>
        <w:spacing w:line="259" w:lineRule="auto"/>
        <w:jc w:val="left"/>
      </w:pPr>
    </w:p>
    <w:p w14:paraId="753E87E0" w14:textId="77777777" w:rsidR="006450BF" w:rsidRDefault="006450BF">
      <w:pPr>
        <w:spacing w:line="259" w:lineRule="auto"/>
        <w:jc w:val="left"/>
      </w:pPr>
    </w:p>
    <w:p w14:paraId="55200DE5" w14:textId="77777777" w:rsidR="006450BF" w:rsidRDefault="006450BF">
      <w:pPr>
        <w:spacing w:line="259" w:lineRule="auto"/>
        <w:jc w:val="left"/>
      </w:pPr>
    </w:p>
    <w:p w14:paraId="2E83D683" w14:textId="77777777" w:rsidR="006450BF" w:rsidRDefault="006450BF">
      <w:pPr>
        <w:spacing w:line="259" w:lineRule="auto"/>
        <w:jc w:val="left"/>
      </w:pPr>
    </w:p>
    <w:p w14:paraId="4879F300" w14:textId="77777777" w:rsidR="006450BF" w:rsidRDefault="006450BF">
      <w:pPr>
        <w:spacing w:line="259" w:lineRule="auto"/>
        <w:jc w:val="left"/>
      </w:pPr>
    </w:p>
    <w:p w14:paraId="15261EEB" w14:textId="77777777" w:rsidR="006450BF" w:rsidRDefault="006450BF">
      <w:pPr>
        <w:spacing w:line="259" w:lineRule="auto"/>
        <w:jc w:val="left"/>
      </w:pPr>
    </w:p>
    <w:p w14:paraId="393128D5" w14:textId="77777777" w:rsidR="006450BF" w:rsidRDefault="006450BF">
      <w:pPr>
        <w:spacing w:line="259" w:lineRule="auto"/>
        <w:jc w:val="left"/>
      </w:pPr>
    </w:p>
    <w:p w14:paraId="29443431" w14:textId="77777777" w:rsidR="006450BF" w:rsidRDefault="006450BF">
      <w:pPr>
        <w:spacing w:line="259" w:lineRule="auto"/>
        <w:jc w:val="left"/>
      </w:pPr>
    </w:p>
    <w:p w14:paraId="7995F594" w14:textId="77777777" w:rsidR="006450BF" w:rsidRDefault="006450BF">
      <w:pPr>
        <w:spacing w:line="259" w:lineRule="auto"/>
        <w:jc w:val="left"/>
      </w:pPr>
    </w:p>
    <w:p w14:paraId="29061DAB" w14:textId="77777777" w:rsidR="006450BF" w:rsidRDefault="006450BF">
      <w:pPr>
        <w:spacing w:line="259" w:lineRule="auto"/>
        <w:jc w:val="left"/>
      </w:pPr>
    </w:p>
    <w:p w14:paraId="06F62FF8" w14:textId="77777777" w:rsidR="006450BF" w:rsidRDefault="006450BF">
      <w:pPr>
        <w:spacing w:line="259" w:lineRule="auto"/>
        <w:jc w:val="left"/>
      </w:pPr>
    </w:p>
    <w:p w14:paraId="45C21B5E" w14:textId="77777777" w:rsidR="00CE5C82" w:rsidRDefault="00CE5C82">
      <w:pPr>
        <w:spacing w:line="259" w:lineRule="auto"/>
        <w:jc w:val="left"/>
      </w:pPr>
    </w:p>
    <w:p w14:paraId="2C7559F4" w14:textId="77777777" w:rsidR="00CE5C82" w:rsidRDefault="00CE5C82">
      <w:pPr>
        <w:spacing w:line="259" w:lineRule="auto"/>
        <w:jc w:val="left"/>
      </w:pPr>
    </w:p>
    <w:p w14:paraId="4E985798" w14:textId="42A0C369" w:rsidR="006D1ACD" w:rsidRDefault="006D1ACD" w:rsidP="00CE5C82">
      <w:pPr>
        <w:jc w:val="left"/>
      </w:pPr>
      <w:r>
        <w:lastRenderedPageBreak/>
        <w:t xml:space="preserve">Below is the working process </w:t>
      </w:r>
      <w:r w:rsidR="006450BF">
        <w:t xml:space="preserve">of </w:t>
      </w:r>
      <w:r w:rsidR="006450BF" w:rsidRPr="006450BF">
        <w:t xml:space="preserve">Date per Total Sales </w:t>
      </w:r>
      <w:r>
        <w:t xml:space="preserve">with the help of </w:t>
      </w:r>
      <w:r w:rsidR="006450BF">
        <w:t xml:space="preserve">a </w:t>
      </w:r>
      <w:r>
        <w:t xml:space="preserve">pivot table for creating </w:t>
      </w:r>
      <w:r w:rsidR="006450BF">
        <w:t xml:space="preserve">a </w:t>
      </w:r>
      <w:r w:rsidR="0089169F">
        <w:t>visuali</w:t>
      </w:r>
      <w:r w:rsidR="00CE5C82">
        <w:t>s</w:t>
      </w:r>
      <w:r w:rsidR="0089169F">
        <w:t>ation</w:t>
      </w:r>
      <w:r>
        <w:t xml:space="preserve"> dashboard.</w:t>
      </w:r>
    </w:p>
    <w:p w14:paraId="185F9DB1" w14:textId="3A7985C1" w:rsidR="006450BF" w:rsidRPr="006D1ACD" w:rsidRDefault="000E283C">
      <w:pPr>
        <w:spacing w:line="259" w:lineRule="auto"/>
        <w:jc w:val="left"/>
      </w:pPr>
      <w:r>
        <w:rPr>
          <w:noProof/>
          <w14:ligatures w14:val="standardContextual"/>
        </w:rPr>
        <w:drawing>
          <wp:inline distT="0" distB="0" distL="0" distR="0" wp14:anchorId="630D105B" wp14:editId="58066521">
            <wp:extent cx="5943600" cy="3093720"/>
            <wp:effectExtent l="0" t="0" r="0" b="0"/>
            <wp:docPr id="7" name="Picture 7" descr="Graphical user interface, char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chart, application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93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54C51" w14:textId="7791B1DD" w:rsidR="00C644A2" w:rsidRDefault="00C644A2">
      <w:pPr>
        <w:spacing w:line="259" w:lineRule="auto"/>
        <w:jc w:val="left"/>
        <w:rPr>
          <w:b/>
          <w:bCs/>
        </w:rPr>
      </w:pPr>
    </w:p>
    <w:p w14:paraId="5A2DA10E" w14:textId="77777777" w:rsidR="00C644A2" w:rsidRDefault="00C644A2">
      <w:pPr>
        <w:spacing w:line="259" w:lineRule="auto"/>
        <w:jc w:val="left"/>
        <w:rPr>
          <w:b/>
          <w:bCs/>
        </w:rPr>
      </w:pPr>
    </w:p>
    <w:p w14:paraId="7E6E20C4" w14:textId="77777777" w:rsidR="000E283C" w:rsidRDefault="000E283C">
      <w:pPr>
        <w:spacing w:line="259" w:lineRule="auto"/>
        <w:jc w:val="left"/>
      </w:pPr>
    </w:p>
    <w:p w14:paraId="36CE9DCD" w14:textId="77777777" w:rsidR="000E283C" w:rsidRDefault="000E283C">
      <w:pPr>
        <w:spacing w:line="259" w:lineRule="auto"/>
        <w:jc w:val="left"/>
      </w:pPr>
    </w:p>
    <w:p w14:paraId="6DCAED78" w14:textId="77777777" w:rsidR="00CE5C82" w:rsidRDefault="00CE5C82">
      <w:pPr>
        <w:spacing w:line="259" w:lineRule="auto"/>
        <w:jc w:val="left"/>
      </w:pPr>
    </w:p>
    <w:p w14:paraId="64C84134" w14:textId="77777777" w:rsidR="00CE5C82" w:rsidRDefault="00CE5C82">
      <w:pPr>
        <w:spacing w:line="259" w:lineRule="auto"/>
        <w:jc w:val="left"/>
      </w:pPr>
    </w:p>
    <w:p w14:paraId="7B8305BB" w14:textId="77777777" w:rsidR="00CE5C82" w:rsidRDefault="00CE5C82">
      <w:pPr>
        <w:spacing w:line="259" w:lineRule="auto"/>
        <w:jc w:val="left"/>
      </w:pPr>
    </w:p>
    <w:p w14:paraId="7D568383" w14:textId="77777777" w:rsidR="00CE5C82" w:rsidRDefault="00CE5C82">
      <w:pPr>
        <w:spacing w:line="259" w:lineRule="auto"/>
        <w:jc w:val="left"/>
      </w:pPr>
    </w:p>
    <w:p w14:paraId="536FCB68" w14:textId="77777777" w:rsidR="00CE5C82" w:rsidRDefault="00CE5C82">
      <w:pPr>
        <w:spacing w:line="259" w:lineRule="auto"/>
        <w:jc w:val="left"/>
      </w:pPr>
    </w:p>
    <w:p w14:paraId="2C67A925" w14:textId="77777777" w:rsidR="00CE5C82" w:rsidRDefault="00CE5C82">
      <w:pPr>
        <w:spacing w:line="259" w:lineRule="auto"/>
        <w:jc w:val="left"/>
      </w:pPr>
    </w:p>
    <w:p w14:paraId="24553E38" w14:textId="77777777" w:rsidR="00CE5C82" w:rsidRDefault="00CE5C82">
      <w:pPr>
        <w:spacing w:line="259" w:lineRule="auto"/>
        <w:jc w:val="left"/>
      </w:pPr>
    </w:p>
    <w:p w14:paraId="4BAE2A8E" w14:textId="77777777" w:rsidR="00CE5C82" w:rsidRDefault="00CE5C82">
      <w:pPr>
        <w:spacing w:line="259" w:lineRule="auto"/>
        <w:jc w:val="left"/>
      </w:pPr>
    </w:p>
    <w:p w14:paraId="5E359DC0" w14:textId="77777777" w:rsidR="00CE5C82" w:rsidRDefault="00CE5C82">
      <w:pPr>
        <w:spacing w:line="259" w:lineRule="auto"/>
        <w:jc w:val="left"/>
      </w:pPr>
    </w:p>
    <w:p w14:paraId="5A195548" w14:textId="77777777" w:rsidR="00CE5C82" w:rsidRDefault="00CE5C82">
      <w:pPr>
        <w:spacing w:line="259" w:lineRule="auto"/>
        <w:jc w:val="left"/>
      </w:pPr>
    </w:p>
    <w:p w14:paraId="51EAB8F2" w14:textId="77777777" w:rsidR="00CE5C82" w:rsidRDefault="00CE5C82">
      <w:pPr>
        <w:spacing w:line="259" w:lineRule="auto"/>
        <w:jc w:val="left"/>
      </w:pPr>
    </w:p>
    <w:p w14:paraId="2A9131DB" w14:textId="77777777" w:rsidR="00CE5C82" w:rsidRDefault="00CE5C82">
      <w:pPr>
        <w:spacing w:line="259" w:lineRule="auto"/>
        <w:jc w:val="left"/>
      </w:pPr>
    </w:p>
    <w:p w14:paraId="3443C0E3" w14:textId="34C5FD3F" w:rsidR="006450BF" w:rsidRDefault="00CE5C82" w:rsidP="00CE5C82">
      <w:pPr>
        <w:jc w:val="left"/>
      </w:pPr>
      <w:r>
        <w:lastRenderedPageBreak/>
        <w:t xml:space="preserve">The following graph represents the </w:t>
      </w:r>
      <w:r w:rsidR="006450BF" w:rsidRPr="006450BF">
        <w:t>COGS per product line</w:t>
      </w:r>
      <w:r>
        <w:t xml:space="preserve">. </w:t>
      </w:r>
    </w:p>
    <w:p w14:paraId="6B8915AB" w14:textId="46DAC3EC" w:rsidR="000E283C" w:rsidRDefault="000E283C">
      <w:pPr>
        <w:spacing w:line="259" w:lineRule="auto"/>
        <w:jc w:val="left"/>
      </w:pPr>
      <w:r>
        <w:rPr>
          <w:noProof/>
          <w14:ligatures w14:val="standardContextual"/>
        </w:rPr>
        <w:drawing>
          <wp:inline distT="0" distB="0" distL="0" distR="0" wp14:anchorId="519B0967" wp14:editId="7FF65E8C">
            <wp:extent cx="5943600" cy="3113405"/>
            <wp:effectExtent l="0" t="0" r="0" b="0"/>
            <wp:docPr id="16" name="Picture 16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table, Excel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08899" w14:textId="7338D280" w:rsidR="006450BF" w:rsidRDefault="006450BF">
      <w:pPr>
        <w:spacing w:line="259" w:lineRule="auto"/>
        <w:jc w:val="left"/>
      </w:pPr>
    </w:p>
    <w:p w14:paraId="48201BE5" w14:textId="038843DB" w:rsidR="00783698" w:rsidRDefault="00783698">
      <w:pPr>
        <w:spacing w:line="259" w:lineRule="auto"/>
        <w:jc w:val="left"/>
        <w:rPr>
          <w:b/>
          <w:bCs/>
        </w:rPr>
      </w:pPr>
    </w:p>
    <w:p w14:paraId="12DAEF05" w14:textId="2F889073" w:rsidR="00783698" w:rsidRPr="00CE5C82" w:rsidRDefault="006450BF" w:rsidP="00CE5C82">
      <w:pPr>
        <w:jc w:val="left"/>
      </w:pPr>
      <w:r w:rsidRPr="00CE5C82">
        <w:t>Product line per Customer Ratings</w:t>
      </w:r>
    </w:p>
    <w:p w14:paraId="251A507D" w14:textId="61E556C3" w:rsidR="000E283C" w:rsidRDefault="000E283C">
      <w:pPr>
        <w:spacing w:line="259" w:lineRule="auto"/>
        <w:jc w:val="left"/>
        <w:rPr>
          <w:b/>
          <w:bCs/>
        </w:rPr>
      </w:pPr>
      <w:r>
        <w:rPr>
          <w:b/>
          <w:bCs/>
          <w:noProof/>
          <w14:ligatures w14:val="standardContextual"/>
        </w:rPr>
        <w:drawing>
          <wp:inline distT="0" distB="0" distL="0" distR="0" wp14:anchorId="363E4E95" wp14:editId="35974510">
            <wp:extent cx="5943600" cy="3085465"/>
            <wp:effectExtent l="0" t="0" r="0" b="635"/>
            <wp:docPr id="18" name="Picture 18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, table, Excel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8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C97B4" w14:textId="52EFF506" w:rsidR="006450BF" w:rsidRDefault="006450BF">
      <w:pPr>
        <w:spacing w:line="259" w:lineRule="auto"/>
        <w:jc w:val="left"/>
        <w:rPr>
          <w:b/>
          <w:bCs/>
        </w:rPr>
      </w:pPr>
    </w:p>
    <w:p w14:paraId="3B2F5AC9" w14:textId="35DAD1D6" w:rsidR="006450BF" w:rsidRDefault="006450BF">
      <w:pPr>
        <w:spacing w:line="259" w:lineRule="auto"/>
        <w:jc w:val="left"/>
        <w:rPr>
          <w:b/>
          <w:bCs/>
        </w:rPr>
      </w:pPr>
    </w:p>
    <w:p w14:paraId="26B0DA88" w14:textId="77777777" w:rsidR="00CE5C82" w:rsidRDefault="00CE5C82">
      <w:pPr>
        <w:spacing w:line="259" w:lineRule="auto"/>
        <w:jc w:val="left"/>
        <w:rPr>
          <w:b/>
          <w:bCs/>
        </w:rPr>
      </w:pPr>
    </w:p>
    <w:p w14:paraId="6E81685C" w14:textId="04ECFEE7" w:rsidR="006450BF" w:rsidRDefault="006450BF">
      <w:pPr>
        <w:spacing w:line="259" w:lineRule="auto"/>
        <w:jc w:val="left"/>
        <w:rPr>
          <w:b/>
          <w:bCs/>
        </w:rPr>
      </w:pPr>
    </w:p>
    <w:p w14:paraId="342CAE10" w14:textId="25728812" w:rsidR="00E74854" w:rsidRDefault="00783698" w:rsidP="00CE5C82">
      <w:pPr>
        <w:jc w:val="left"/>
      </w:pPr>
      <w:r w:rsidRPr="008046E7">
        <w:t>The most profitable product line by payment</w:t>
      </w:r>
      <w:r w:rsidR="008046E7">
        <w:t xml:space="preserve"> is “Home and lifestyle”</w:t>
      </w:r>
      <w:r w:rsidR="00CE5C82">
        <w:t xml:space="preserve">, </w:t>
      </w:r>
      <w:r w:rsidR="008046E7">
        <w:t xml:space="preserve">as seen in the following graphs. The most used </w:t>
      </w:r>
      <w:r w:rsidR="00CE5C82">
        <w:t>payment method</w:t>
      </w:r>
      <w:r w:rsidR="008046E7">
        <w:t xml:space="preserve"> was found as “Ewallet” </w:t>
      </w:r>
      <w:r w:rsidR="00CE5C82">
        <w:t>in</w:t>
      </w:r>
      <w:r w:rsidR="008046E7">
        <w:t xml:space="preserve"> the </w:t>
      </w:r>
      <w:r w:rsidR="00CE5C82">
        <w:t>following</w:t>
      </w:r>
      <w:r w:rsidR="008046E7">
        <w:t xml:space="preserve"> columns. </w:t>
      </w:r>
    </w:p>
    <w:p w14:paraId="3C9771EA" w14:textId="61AB8708" w:rsidR="000E283C" w:rsidRDefault="000E283C" w:rsidP="00445821">
      <w:pPr>
        <w:spacing w:line="259" w:lineRule="auto"/>
      </w:pPr>
      <w:r>
        <w:rPr>
          <w:noProof/>
          <w14:ligatures w14:val="standardContextual"/>
        </w:rPr>
        <w:drawing>
          <wp:anchor distT="0" distB="0" distL="114300" distR="114300" simplePos="0" relativeHeight="251672576" behindDoc="0" locked="0" layoutInCell="1" allowOverlap="1" wp14:anchorId="797AAF63" wp14:editId="0BFA3D03">
            <wp:simplePos x="0" y="0"/>
            <wp:positionH relativeFrom="page">
              <wp:posOffset>1193882</wp:posOffset>
            </wp:positionH>
            <wp:positionV relativeFrom="paragraph">
              <wp:posOffset>233925</wp:posOffset>
            </wp:positionV>
            <wp:extent cx="4905375" cy="2152650"/>
            <wp:effectExtent l="0" t="0" r="9525" b="0"/>
            <wp:wrapSquare wrapText="bothSides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58F787" w14:textId="497326FD" w:rsidR="000E283C" w:rsidRDefault="000E283C" w:rsidP="00445821">
      <w:pPr>
        <w:spacing w:line="259" w:lineRule="auto"/>
      </w:pPr>
    </w:p>
    <w:p w14:paraId="4849F4D2" w14:textId="77777777" w:rsidR="000E283C" w:rsidRDefault="000E283C" w:rsidP="0050622F">
      <w:pPr>
        <w:spacing w:line="259" w:lineRule="auto"/>
      </w:pPr>
    </w:p>
    <w:p w14:paraId="77C5480D" w14:textId="77777777" w:rsidR="000E283C" w:rsidRDefault="000E283C" w:rsidP="0050622F">
      <w:pPr>
        <w:spacing w:line="259" w:lineRule="auto"/>
      </w:pPr>
    </w:p>
    <w:p w14:paraId="0DF9DA79" w14:textId="77777777" w:rsidR="000E283C" w:rsidRDefault="000E283C" w:rsidP="0050622F">
      <w:pPr>
        <w:spacing w:line="259" w:lineRule="auto"/>
      </w:pPr>
    </w:p>
    <w:p w14:paraId="1BF936ED" w14:textId="77777777" w:rsidR="000E283C" w:rsidRDefault="000E283C" w:rsidP="0050622F">
      <w:pPr>
        <w:spacing w:line="259" w:lineRule="auto"/>
      </w:pPr>
    </w:p>
    <w:p w14:paraId="608E2341" w14:textId="77777777" w:rsidR="000E283C" w:rsidRDefault="000E283C" w:rsidP="0050622F">
      <w:pPr>
        <w:spacing w:line="259" w:lineRule="auto"/>
      </w:pPr>
    </w:p>
    <w:p w14:paraId="2CB70114" w14:textId="77777777" w:rsidR="000E283C" w:rsidRDefault="000E283C" w:rsidP="0050622F">
      <w:pPr>
        <w:spacing w:line="259" w:lineRule="auto"/>
      </w:pPr>
    </w:p>
    <w:p w14:paraId="3B9313BD" w14:textId="77777777" w:rsidR="000E283C" w:rsidRDefault="000E283C" w:rsidP="0050622F">
      <w:pPr>
        <w:spacing w:line="259" w:lineRule="auto"/>
      </w:pPr>
    </w:p>
    <w:p w14:paraId="1C7D19ED" w14:textId="77777777" w:rsidR="000E283C" w:rsidRDefault="000E283C" w:rsidP="0050622F">
      <w:pPr>
        <w:spacing w:line="259" w:lineRule="auto"/>
      </w:pPr>
    </w:p>
    <w:p w14:paraId="00DB21BF" w14:textId="58C2DAB8" w:rsidR="00CE5C82" w:rsidRDefault="00CE5C82" w:rsidP="0050622F">
      <w:pPr>
        <w:spacing w:line="259" w:lineRule="auto"/>
        <w:rPr>
          <w:b/>
          <w:bCs/>
        </w:rPr>
      </w:pPr>
      <w:r>
        <w:rPr>
          <w:b/>
          <w:bCs/>
          <w:noProof/>
          <w14:ligatures w14:val="standardContextual"/>
        </w:rPr>
        <w:drawing>
          <wp:anchor distT="0" distB="0" distL="114300" distR="114300" simplePos="0" relativeHeight="251676672" behindDoc="0" locked="0" layoutInCell="1" allowOverlap="1" wp14:anchorId="464DB589" wp14:editId="2E3A29CE">
            <wp:simplePos x="0" y="0"/>
            <wp:positionH relativeFrom="margin">
              <wp:posOffset>0</wp:posOffset>
            </wp:positionH>
            <wp:positionV relativeFrom="paragraph">
              <wp:posOffset>277495</wp:posOffset>
            </wp:positionV>
            <wp:extent cx="6556375" cy="3415665"/>
            <wp:effectExtent l="0" t="0" r="0" b="0"/>
            <wp:wrapSquare wrapText="bothSides"/>
            <wp:docPr id="22" name="Picture 22" descr="Chart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Chart, box and whisker char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6375" cy="3415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FA351F" w14:textId="77777777" w:rsidR="00CE5C82" w:rsidRDefault="00CE5C82" w:rsidP="0050622F">
      <w:pPr>
        <w:spacing w:line="259" w:lineRule="auto"/>
        <w:rPr>
          <w:b/>
          <w:bCs/>
        </w:rPr>
      </w:pPr>
    </w:p>
    <w:p w14:paraId="35DC3160" w14:textId="77777777" w:rsidR="00CE5C82" w:rsidRDefault="00CE5C82" w:rsidP="00CE5C82">
      <w:pPr>
        <w:rPr>
          <w:b/>
          <w:bCs/>
        </w:rPr>
      </w:pPr>
    </w:p>
    <w:p w14:paraId="769A7019" w14:textId="27D9FD7E" w:rsidR="00D053C2" w:rsidRDefault="001937BE" w:rsidP="00CE5C82">
      <w:pPr>
        <w:rPr>
          <w:b/>
          <w:bCs/>
        </w:rPr>
      </w:pPr>
      <w:r>
        <w:rPr>
          <w:b/>
          <w:bCs/>
        </w:rPr>
        <w:lastRenderedPageBreak/>
        <w:t xml:space="preserve">The below graph is </w:t>
      </w:r>
      <w:r w:rsidR="00CE5C82">
        <w:rPr>
          <w:b/>
          <w:bCs/>
        </w:rPr>
        <w:t>‘</w:t>
      </w:r>
      <w:r w:rsidR="00D053C2">
        <w:rPr>
          <w:b/>
          <w:bCs/>
        </w:rPr>
        <w:t>The performance of branches A, B and C</w:t>
      </w:r>
      <w:r w:rsidR="00CE5C82">
        <w:rPr>
          <w:b/>
          <w:bCs/>
        </w:rPr>
        <w:t>’</w:t>
      </w:r>
      <w:r w:rsidR="00D053C2">
        <w:rPr>
          <w:b/>
          <w:bCs/>
        </w:rPr>
        <w:t>.</w:t>
      </w:r>
    </w:p>
    <w:p w14:paraId="1DCB6B3E" w14:textId="081C67C6" w:rsidR="001937BE" w:rsidRDefault="00CE5C82" w:rsidP="00CE5C82">
      <w:r>
        <w:rPr>
          <w:noProof/>
          <w14:ligatures w14:val="standardContextual"/>
        </w:rPr>
        <w:drawing>
          <wp:anchor distT="0" distB="0" distL="114300" distR="114300" simplePos="0" relativeHeight="251677696" behindDoc="0" locked="0" layoutInCell="1" allowOverlap="1" wp14:anchorId="59F4B011" wp14:editId="1A9C1951">
            <wp:simplePos x="0" y="0"/>
            <wp:positionH relativeFrom="column">
              <wp:posOffset>5899</wp:posOffset>
            </wp:positionH>
            <wp:positionV relativeFrom="paragraph">
              <wp:posOffset>584569</wp:posOffset>
            </wp:positionV>
            <wp:extent cx="5943600" cy="3122930"/>
            <wp:effectExtent l="0" t="0" r="0" b="1270"/>
            <wp:wrapSquare wrapText="bothSides"/>
            <wp:docPr id="27" name="Picture 27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table, Excel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229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937BE">
        <w:t xml:space="preserve">Here </w:t>
      </w:r>
      <w:r>
        <w:t xml:space="preserve">it </w:t>
      </w:r>
      <w:r w:rsidR="001937BE">
        <w:t>can</w:t>
      </w:r>
      <w:r>
        <w:t xml:space="preserve"> be</w:t>
      </w:r>
      <w:r w:rsidR="001937BE">
        <w:t xml:space="preserve"> see</w:t>
      </w:r>
      <w:r>
        <w:t>n</w:t>
      </w:r>
      <w:r w:rsidR="001937BE">
        <w:t xml:space="preserve"> that the performance of </w:t>
      </w:r>
      <w:r>
        <w:t xml:space="preserve">the </w:t>
      </w:r>
      <w:r w:rsidR="001937BE">
        <w:t xml:space="preserve">C branch </w:t>
      </w:r>
      <w:r>
        <w:t>is higher than the others</w:t>
      </w:r>
      <w:r w:rsidR="001937BE">
        <w:t>.</w:t>
      </w:r>
    </w:p>
    <w:p w14:paraId="61BF31A3" w14:textId="77777777" w:rsidR="00CE5C82" w:rsidRDefault="00CE5C82" w:rsidP="00445821">
      <w:pPr>
        <w:spacing w:line="259" w:lineRule="auto"/>
        <w:rPr>
          <w:b/>
          <w:bCs/>
        </w:rPr>
      </w:pPr>
    </w:p>
    <w:p w14:paraId="4F71EF2C" w14:textId="77777777" w:rsidR="000E283C" w:rsidRDefault="000E283C" w:rsidP="00445821">
      <w:pPr>
        <w:spacing w:line="259" w:lineRule="auto"/>
        <w:rPr>
          <w:b/>
          <w:bCs/>
        </w:rPr>
      </w:pPr>
    </w:p>
    <w:p w14:paraId="66854C57" w14:textId="77777777" w:rsidR="00CE5C82" w:rsidRDefault="00CE5C82" w:rsidP="00CE5C82">
      <w:pPr>
        <w:rPr>
          <w:b/>
          <w:bCs/>
        </w:rPr>
      </w:pPr>
    </w:p>
    <w:p w14:paraId="69E1A8B8" w14:textId="77777777" w:rsidR="00CE5C82" w:rsidRDefault="00CE5C82" w:rsidP="00CE5C82">
      <w:pPr>
        <w:rPr>
          <w:b/>
          <w:bCs/>
        </w:rPr>
      </w:pPr>
    </w:p>
    <w:p w14:paraId="0DA59D25" w14:textId="77777777" w:rsidR="00CE5C82" w:rsidRDefault="00CE5C82" w:rsidP="00CE5C82">
      <w:pPr>
        <w:rPr>
          <w:b/>
          <w:bCs/>
        </w:rPr>
      </w:pPr>
    </w:p>
    <w:p w14:paraId="44AB1768" w14:textId="77777777" w:rsidR="00CE5C82" w:rsidRDefault="00CE5C82" w:rsidP="00CE5C82">
      <w:pPr>
        <w:rPr>
          <w:b/>
          <w:bCs/>
        </w:rPr>
      </w:pPr>
    </w:p>
    <w:p w14:paraId="0F0115EC" w14:textId="77777777" w:rsidR="00CE5C82" w:rsidRDefault="00CE5C82" w:rsidP="00CE5C82">
      <w:pPr>
        <w:rPr>
          <w:b/>
          <w:bCs/>
        </w:rPr>
      </w:pPr>
    </w:p>
    <w:p w14:paraId="5D8E11BC" w14:textId="77777777" w:rsidR="00CE5C82" w:rsidRDefault="00CE5C82" w:rsidP="00CE5C82">
      <w:pPr>
        <w:rPr>
          <w:b/>
          <w:bCs/>
        </w:rPr>
      </w:pPr>
    </w:p>
    <w:p w14:paraId="19FAA917" w14:textId="77777777" w:rsidR="00CE5C82" w:rsidRDefault="00CE5C82" w:rsidP="00CE5C82">
      <w:pPr>
        <w:rPr>
          <w:b/>
          <w:bCs/>
        </w:rPr>
      </w:pPr>
    </w:p>
    <w:p w14:paraId="6429BBDF" w14:textId="77777777" w:rsidR="00CE5C82" w:rsidRDefault="00CE5C82" w:rsidP="00CE5C82">
      <w:pPr>
        <w:rPr>
          <w:b/>
          <w:bCs/>
        </w:rPr>
      </w:pPr>
    </w:p>
    <w:p w14:paraId="565390E9" w14:textId="77777777" w:rsidR="00CE5C82" w:rsidRDefault="00CE5C82" w:rsidP="00CE5C82">
      <w:pPr>
        <w:rPr>
          <w:b/>
          <w:bCs/>
        </w:rPr>
      </w:pPr>
    </w:p>
    <w:p w14:paraId="7F4EFEBF" w14:textId="77777777" w:rsidR="00CE5C82" w:rsidRDefault="00CE5C82" w:rsidP="00CE5C82">
      <w:pPr>
        <w:rPr>
          <w:b/>
          <w:bCs/>
        </w:rPr>
      </w:pPr>
    </w:p>
    <w:p w14:paraId="6C540709" w14:textId="77777777" w:rsidR="00CE5C82" w:rsidRDefault="00CE5C82" w:rsidP="00CE5C82">
      <w:pPr>
        <w:rPr>
          <w:b/>
          <w:bCs/>
        </w:rPr>
      </w:pPr>
    </w:p>
    <w:p w14:paraId="5E6841E1" w14:textId="77777777" w:rsidR="00CE5C82" w:rsidRDefault="00CE5C82" w:rsidP="00CE5C82">
      <w:pPr>
        <w:rPr>
          <w:b/>
          <w:bCs/>
        </w:rPr>
      </w:pPr>
    </w:p>
    <w:p w14:paraId="1D575BF8" w14:textId="60B44D25" w:rsidR="001937BE" w:rsidRDefault="001937BE" w:rsidP="00CE5C82">
      <w:pPr>
        <w:rPr>
          <w:b/>
          <w:bCs/>
        </w:rPr>
      </w:pPr>
      <w:r>
        <w:rPr>
          <w:b/>
          <w:bCs/>
        </w:rPr>
        <w:t>The sales performance by gender.</w:t>
      </w:r>
    </w:p>
    <w:p w14:paraId="3B6FEEF8" w14:textId="31AEC659" w:rsidR="009C3F9B" w:rsidRDefault="00CE5C82" w:rsidP="00CE5C82">
      <w:r>
        <w:rPr>
          <w:noProof/>
          <w14:ligatures w14:val="standardContextual"/>
        </w:rPr>
        <w:drawing>
          <wp:anchor distT="0" distB="0" distL="114300" distR="114300" simplePos="0" relativeHeight="251678720" behindDoc="0" locked="0" layoutInCell="1" allowOverlap="1" wp14:anchorId="27618959" wp14:editId="18FC0DB1">
            <wp:simplePos x="0" y="0"/>
            <wp:positionH relativeFrom="margin">
              <wp:align>center</wp:align>
            </wp:positionH>
            <wp:positionV relativeFrom="paragraph">
              <wp:posOffset>507939</wp:posOffset>
            </wp:positionV>
            <wp:extent cx="6905080" cy="3592707"/>
            <wp:effectExtent l="0" t="0" r="0" b="8255"/>
            <wp:wrapSquare wrapText="bothSides"/>
            <wp:docPr id="28" name="Picture 28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application, table, Excel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5080" cy="35927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After analysing </w:t>
      </w:r>
      <w:r w:rsidR="009C3F9B">
        <w:t>performance based on gender</w:t>
      </w:r>
      <w:r>
        <w:t>,</w:t>
      </w:r>
      <w:r w:rsidR="009C3F9B">
        <w:t xml:space="preserve"> </w:t>
      </w:r>
      <w:r>
        <w:t>the result shows</w:t>
      </w:r>
      <w:r w:rsidR="009C3F9B">
        <w:t xml:space="preserve"> that the female </w:t>
      </w:r>
      <w:r>
        <w:t>did</w:t>
      </w:r>
      <w:r w:rsidR="009C3F9B">
        <w:t xml:space="preserve"> </w:t>
      </w:r>
      <w:r>
        <w:t>bet</w:t>
      </w:r>
      <w:r w:rsidR="009C3F9B">
        <w:t>ter than the male.</w:t>
      </w:r>
    </w:p>
    <w:p w14:paraId="205B63C8" w14:textId="70E238ED" w:rsidR="00CE5C82" w:rsidRDefault="00CE5C82" w:rsidP="00445821">
      <w:pPr>
        <w:spacing w:line="259" w:lineRule="auto"/>
      </w:pPr>
    </w:p>
    <w:p w14:paraId="2E0EF0F1" w14:textId="137270EB" w:rsidR="00C06CB6" w:rsidRDefault="00CE5C82" w:rsidP="00CE5C82">
      <w:r w:rsidRPr="00CE5C82">
        <w:t>In the following section, it can be seen the d</w:t>
      </w:r>
      <w:r w:rsidR="00C06CB6" w:rsidRPr="00CE5C82">
        <w:t>escriptive analysis of customer rating</w:t>
      </w:r>
      <w:r w:rsidRPr="00CE5C82">
        <w:t>s using SPSS.</w:t>
      </w:r>
    </w:p>
    <w:p w14:paraId="28629F1F" w14:textId="03A7F2FC" w:rsidR="00CE5C82" w:rsidRPr="00CE5C82" w:rsidRDefault="00CE5C82" w:rsidP="00CE5C82">
      <w:r>
        <w:t>The statistics table shows the Mean, Median, Mode, Standard Deviation and Range from the Supermarket Sales data.</w:t>
      </w:r>
    </w:p>
    <w:p w14:paraId="2623055F" w14:textId="77777777" w:rsidR="006450BF" w:rsidRPr="006450BF" w:rsidRDefault="006450BF" w:rsidP="006450BF">
      <w:pPr>
        <w:autoSpaceDE w:val="0"/>
        <w:autoSpaceDN w:val="0"/>
        <w:adjustRightInd w:val="0"/>
        <w:spacing w:after="0" w:line="240" w:lineRule="auto"/>
        <w:jc w:val="left"/>
        <w:rPr>
          <w:rFonts w:ascii="Times New Roman" w:hAnsi="Times New Roman" w:cs="Times New Roman"/>
          <w:sz w:val="24"/>
          <w:szCs w:val="24"/>
          <w:lang w:val="en-GB"/>
          <w14:ligatures w14:val="standardContextual"/>
        </w:rPr>
      </w:pPr>
    </w:p>
    <w:tbl>
      <w:tblPr>
        <w:tblW w:w="2751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75"/>
        <w:gridCol w:w="901"/>
        <w:gridCol w:w="1075"/>
      </w:tblGrid>
      <w:tr w:rsidR="006450BF" w:rsidRPr="006450BF" w14:paraId="00487AAA" w14:textId="77777777">
        <w:trPr>
          <w:cantSplit/>
        </w:trPr>
        <w:tc>
          <w:tcPr>
            <w:tcW w:w="27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891E69A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Arial"/>
                <w:color w:val="010205"/>
                <w:sz w:val="28"/>
                <w:szCs w:val="28"/>
                <w:lang w:val="en-GB"/>
                <w14:ligatures w14:val="standardContextual"/>
              </w:rPr>
            </w:pPr>
            <w:r w:rsidRPr="006450BF">
              <w:rPr>
                <w:rFonts w:cs="Arial"/>
                <w:b/>
                <w:bCs/>
                <w:color w:val="010205"/>
                <w:sz w:val="28"/>
                <w:szCs w:val="28"/>
                <w:lang w:val="en-GB"/>
                <w14:ligatures w14:val="standardContextual"/>
              </w:rPr>
              <w:t>Statistics</w:t>
            </w:r>
          </w:p>
        </w:tc>
      </w:tr>
      <w:tr w:rsidR="006450BF" w:rsidRPr="006450BF" w14:paraId="63F7EE54" w14:textId="77777777">
        <w:trPr>
          <w:cantSplit/>
        </w:trPr>
        <w:tc>
          <w:tcPr>
            <w:tcW w:w="275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79681A1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jc w:val="left"/>
              <w:rPr>
                <w:rFonts w:ascii="Times New Roman" w:hAnsi="Times New Roman" w:cs="Times New Roman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010205"/>
                <w:sz w:val="24"/>
                <w:szCs w:val="24"/>
                <w:shd w:val="clear" w:color="auto" w:fill="FFFFFF"/>
                <w:lang w:val="en-GB"/>
                <w14:ligatures w14:val="standardContextual"/>
              </w:rPr>
              <w:t xml:space="preserve">Rating  </w:t>
            </w:r>
          </w:p>
        </w:tc>
      </w:tr>
      <w:tr w:rsidR="006450BF" w:rsidRPr="006450BF" w14:paraId="55EC537D" w14:textId="77777777">
        <w:trPr>
          <w:cantSplit/>
        </w:trPr>
        <w:tc>
          <w:tcPr>
            <w:tcW w:w="774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7F09DF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  <w:t>N</w:t>
            </w:r>
          </w:p>
        </w:tc>
        <w:tc>
          <w:tcPr>
            <w:tcW w:w="901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AA856E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  <w:t>Valid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7DCDA97E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  <w:t>1000</w:t>
            </w:r>
          </w:p>
        </w:tc>
      </w:tr>
      <w:tr w:rsidR="006450BF" w:rsidRPr="006450BF" w14:paraId="7C8DF5D3" w14:textId="77777777">
        <w:trPr>
          <w:cantSplit/>
        </w:trPr>
        <w:tc>
          <w:tcPr>
            <w:tcW w:w="774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4BC10B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</w:pPr>
          </w:p>
        </w:tc>
        <w:tc>
          <w:tcPr>
            <w:tcW w:w="90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39ACA6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  <w:t>Missing</w:t>
            </w:r>
          </w:p>
        </w:tc>
        <w:tc>
          <w:tcPr>
            <w:tcW w:w="107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56A11420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  <w:t>0</w:t>
            </w:r>
          </w:p>
        </w:tc>
      </w:tr>
      <w:tr w:rsidR="006450BF" w:rsidRPr="006450BF" w14:paraId="031330A2" w14:textId="77777777">
        <w:trPr>
          <w:cantSplit/>
        </w:trPr>
        <w:tc>
          <w:tcPr>
            <w:tcW w:w="1675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1CAD90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  <w:t>Mean</w:t>
            </w:r>
          </w:p>
        </w:tc>
        <w:tc>
          <w:tcPr>
            <w:tcW w:w="107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03B6EB8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  <w:t>6.973</w:t>
            </w:r>
          </w:p>
        </w:tc>
      </w:tr>
      <w:tr w:rsidR="006450BF" w:rsidRPr="006450BF" w14:paraId="7BEA0DC2" w14:textId="77777777">
        <w:trPr>
          <w:cantSplit/>
        </w:trPr>
        <w:tc>
          <w:tcPr>
            <w:tcW w:w="1675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23D7BA4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  <w:t>Median</w:t>
            </w:r>
          </w:p>
        </w:tc>
        <w:tc>
          <w:tcPr>
            <w:tcW w:w="107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5BBCFAB0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  <w:t>7.000</w:t>
            </w:r>
          </w:p>
        </w:tc>
      </w:tr>
      <w:tr w:rsidR="006450BF" w:rsidRPr="006450BF" w14:paraId="0440C6A9" w14:textId="77777777">
        <w:trPr>
          <w:cantSplit/>
        </w:trPr>
        <w:tc>
          <w:tcPr>
            <w:tcW w:w="1675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D1ECF80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  <w:t>Mode</w:t>
            </w:r>
          </w:p>
        </w:tc>
        <w:tc>
          <w:tcPr>
            <w:tcW w:w="107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20B3D71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  <w:t>6.0</w:t>
            </w:r>
          </w:p>
        </w:tc>
      </w:tr>
      <w:tr w:rsidR="006450BF" w:rsidRPr="006450BF" w14:paraId="4BC96C57" w14:textId="77777777">
        <w:trPr>
          <w:cantSplit/>
        </w:trPr>
        <w:tc>
          <w:tcPr>
            <w:tcW w:w="1675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11F420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  <w:t>Std. Deviation</w:t>
            </w:r>
          </w:p>
        </w:tc>
        <w:tc>
          <w:tcPr>
            <w:tcW w:w="107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7FCF38F8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  <w:t>1.7186</w:t>
            </w:r>
          </w:p>
        </w:tc>
      </w:tr>
      <w:tr w:rsidR="006450BF" w:rsidRPr="006450BF" w14:paraId="49C12F74" w14:textId="77777777">
        <w:trPr>
          <w:cantSplit/>
        </w:trPr>
        <w:tc>
          <w:tcPr>
            <w:tcW w:w="1675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4E3554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264A60"/>
                <w:sz w:val="24"/>
                <w:szCs w:val="24"/>
                <w:lang w:val="en-GB"/>
                <w14:ligatures w14:val="standardContextual"/>
              </w:rPr>
              <w:lastRenderedPageBreak/>
              <w:t>Range</w:t>
            </w:r>
          </w:p>
        </w:tc>
        <w:tc>
          <w:tcPr>
            <w:tcW w:w="107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9F9FB"/>
          </w:tcPr>
          <w:p w14:paraId="18608453" w14:textId="77777777" w:rsidR="006450BF" w:rsidRPr="006450BF" w:rsidRDefault="006450BF" w:rsidP="006450BF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</w:pPr>
            <w:r w:rsidRPr="006450BF">
              <w:rPr>
                <w:rFonts w:cs="Arial"/>
                <w:color w:val="010205"/>
                <w:sz w:val="24"/>
                <w:szCs w:val="24"/>
                <w:lang w:val="en-GB"/>
                <w14:ligatures w14:val="standardContextual"/>
              </w:rPr>
              <w:t>6.0</w:t>
            </w:r>
          </w:p>
        </w:tc>
      </w:tr>
    </w:tbl>
    <w:p w14:paraId="1346640A" w14:textId="77777777" w:rsidR="006450BF" w:rsidRPr="006450BF" w:rsidRDefault="006450BF" w:rsidP="006450BF">
      <w:pPr>
        <w:autoSpaceDE w:val="0"/>
        <w:autoSpaceDN w:val="0"/>
        <w:adjustRightInd w:val="0"/>
        <w:spacing w:after="0" w:line="400" w:lineRule="atLeast"/>
        <w:jc w:val="left"/>
        <w:rPr>
          <w:rFonts w:ascii="Times New Roman" w:hAnsi="Times New Roman" w:cs="Times New Roman"/>
          <w:sz w:val="24"/>
          <w:szCs w:val="24"/>
          <w:lang w:val="en-GB"/>
          <w14:ligatures w14:val="standardContextual"/>
        </w:rPr>
      </w:pPr>
    </w:p>
    <w:p w14:paraId="4F79062C" w14:textId="36A45ED3" w:rsidR="00C06CB6" w:rsidRDefault="00C06CB6" w:rsidP="00445821">
      <w:pPr>
        <w:spacing w:line="259" w:lineRule="auto"/>
        <w:rPr>
          <w:b/>
          <w:bCs/>
        </w:rPr>
      </w:pPr>
    </w:p>
    <w:p w14:paraId="2A2AF889" w14:textId="309017F3" w:rsidR="006450BF" w:rsidRDefault="006450BF" w:rsidP="006450BF">
      <w:pPr>
        <w:autoSpaceDE w:val="0"/>
        <w:autoSpaceDN w:val="0"/>
        <w:adjustRightInd w:val="0"/>
        <w:spacing w:after="0" w:line="240" w:lineRule="auto"/>
        <w:jc w:val="left"/>
        <w:rPr>
          <w:rFonts w:ascii="Times New Roman" w:hAnsi="Times New Roman" w:cs="Times New Roman"/>
          <w:sz w:val="24"/>
          <w:szCs w:val="24"/>
          <w:lang w:val="en-GB"/>
          <w14:ligatures w14:val="standardContextual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  <w14:ligatures w14:val="standardContextual"/>
        </w:rPr>
        <w:drawing>
          <wp:inline distT="0" distB="0" distL="0" distR="0" wp14:anchorId="3E0392FE" wp14:editId="122BACC7">
            <wp:extent cx="5943600" cy="3494405"/>
            <wp:effectExtent l="0" t="0" r="0" b="0"/>
            <wp:docPr id="26" name="Picture 26" descr="Chart, bar 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Chart, bar chart, hist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494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8858D8" w14:textId="5D21594E" w:rsidR="006450BF" w:rsidRPr="006450BF" w:rsidRDefault="006450BF" w:rsidP="006450BF">
      <w:pPr>
        <w:rPr>
          <w:rFonts w:ascii="Times New Roman" w:hAnsi="Times New Roman" w:cs="Times New Roman"/>
          <w:sz w:val="24"/>
          <w:szCs w:val="24"/>
          <w:lang w:val="en-GB"/>
          <w14:ligatures w14:val="standardContextual"/>
        </w:rPr>
      </w:pPr>
    </w:p>
    <w:p w14:paraId="609DFCF7" w14:textId="77777777" w:rsidR="006450BF" w:rsidRPr="006450BF" w:rsidRDefault="006450BF" w:rsidP="006450BF">
      <w:pPr>
        <w:autoSpaceDE w:val="0"/>
        <w:autoSpaceDN w:val="0"/>
        <w:adjustRightInd w:val="0"/>
        <w:spacing w:after="0" w:line="400" w:lineRule="atLeast"/>
        <w:jc w:val="left"/>
        <w:rPr>
          <w:rFonts w:ascii="Times New Roman" w:hAnsi="Times New Roman" w:cs="Times New Roman"/>
          <w:sz w:val="24"/>
          <w:szCs w:val="24"/>
          <w:lang w:val="en-GB"/>
          <w14:ligatures w14:val="standardContextual"/>
        </w:rPr>
      </w:pPr>
    </w:p>
    <w:p w14:paraId="3BB4D544" w14:textId="27FE7CC1" w:rsidR="007D5774" w:rsidRPr="000A31E8" w:rsidRDefault="007D5774" w:rsidP="00445821">
      <w:pPr>
        <w:spacing w:line="259" w:lineRule="auto"/>
        <w:rPr>
          <w:b/>
          <w:bCs/>
        </w:rPr>
      </w:pPr>
      <w:r w:rsidRPr="000A31E8">
        <w:rPr>
          <w:b/>
          <w:bCs/>
        </w:rPr>
        <w:br w:type="page"/>
      </w:r>
    </w:p>
    <w:p w14:paraId="23665D9C" w14:textId="77777777" w:rsidR="007D5774" w:rsidRPr="00CE5C82" w:rsidRDefault="007D5774" w:rsidP="00CE5C82">
      <w:pPr>
        <w:pStyle w:val="Heading1"/>
        <w:rPr>
          <w:rFonts w:cs="Arial"/>
          <w:sz w:val="22"/>
          <w:szCs w:val="22"/>
        </w:rPr>
      </w:pPr>
      <w:bookmarkStart w:id="2" w:name="_Toc131067089"/>
      <w:r w:rsidRPr="00CE5C82">
        <w:rPr>
          <w:rFonts w:cs="Arial"/>
          <w:sz w:val="22"/>
          <w:szCs w:val="22"/>
        </w:rPr>
        <w:lastRenderedPageBreak/>
        <w:t>Part 2.</w:t>
      </w:r>
      <w:bookmarkEnd w:id="2"/>
    </w:p>
    <w:p w14:paraId="2921F43A" w14:textId="77777777" w:rsidR="007D5774" w:rsidRPr="00CE5C82" w:rsidRDefault="007D5774" w:rsidP="00CE5C82">
      <w:pPr>
        <w:pStyle w:val="Heading2"/>
        <w:rPr>
          <w:sz w:val="22"/>
          <w:szCs w:val="22"/>
        </w:rPr>
      </w:pPr>
      <w:bookmarkStart w:id="3" w:name="_Toc130068605"/>
      <w:bookmarkStart w:id="4" w:name="_Toc131067090"/>
      <w:r w:rsidRPr="00CE5C82">
        <w:rPr>
          <w:sz w:val="22"/>
          <w:szCs w:val="22"/>
        </w:rPr>
        <w:t>Advantages and Disadvantages of using SPSS</w:t>
      </w:r>
      <w:bookmarkEnd w:id="3"/>
      <w:bookmarkEnd w:id="4"/>
    </w:p>
    <w:p w14:paraId="16A324A6" w14:textId="6CAE9E61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SPSS (Statistical Package for the Social Sciences) is a </w:t>
      </w:r>
      <w:r w:rsidR="00672C15" w:rsidRPr="00CE5C82">
        <w:rPr>
          <w:rFonts w:cs="Arial"/>
        </w:rPr>
        <w:t>generally</w:t>
      </w:r>
      <w:r w:rsidRPr="00CE5C82">
        <w:rPr>
          <w:rFonts w:cs="Arial"/>
        </w:rPr>
        <w:t xml:space="preserve"> used statistical software package that provides </w:t>
      </w:r>
      <w:r w:rsidR="00CE5C82" w:rsidRPr="00CE5C82">
        <w:rPr>
          <w:rFonts w:cs="Arial"/>
        </w:rPr>
        <w:t>various</w:t>
      </w:r>
      <w:r w:rsidRPr="00CE5C82">
        <w:rPr>
          <w:rFonts w:cs="Arial"/>
        </w:rPr>
        <w:t xml:space="preserve"> </w:t>
      </w:r>
      <w:r w:rsidR="00CE5C82" w:rsidRPr="00CE5C82">
        <w:rPr>
          <w:rFonts w:cs="Arial"/>
        </w:rPr>
        <w:t>data analysis, management, and visualisation tools</w:t>
      </w:r>
      <w:r w:rsidRPr="00CE5C82">
        <w:rPr>
          <w:rFonts w:cs="Arial"/>
        </w:rPr>
        <w:t>. Here are some advantages and disadvantages of using SPSS:</w:t>
      </w:r>
    </w:p>
    <w:p w14:paraId="0BC1A40A" w14:textId="77777777" w:rsidR="007D5774" w:rsidRPr="00CE5C82" w:rsidRDefault="007D5774" w:rsidP="00CE5C82">
      <w:pPr>
        <w:rPr>
          <w:rFonts w:cs="Arial"/>
          <w:b/>
          <w:bCs/>
        </w:rPr>
      </w:pPr>
      <w:r w:rsidRPr="00CE5C82">
        <w:rPr>
          <w:rFonts w:cs="Arial"/>
          <w:b/>
          <w:bCs/>
        </w:rPr>
        <w:t>Advantages:</w:t>
      </w:r>
    </w:p>
    <w:p w14:paraId="1EBEBBCC" w14:textId="41B78858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Wide range of statistical tests: SPSS offers a wide range of statistical </w:t>
      </w:r>
      <w:r w:rsidR="00672C15" w:rsidRPr="00CE5C82">
        <w:rPr>
          <w:rFonts w:cs="Arial"/>
        </w:rPr>
        <w:t>assessments</w:t>
      </w:r>
      <w:r w:rsidRPr="00CE5C82">
        <w:rPr>
          <w:rFonts w:cs="Arial"/>
        </w:rPr>
        <w:t xml:space="preserve"> that can be used to </w:t>
      </w:r>
      <w:r w:rsidR="00672C15" w:rsidRPr="00CE5C82">
        <w:rPr>
          <w:rFonts w:cs="Arial"/>
        </w:rPr>
        <w:t>evaluate</w:t>
      </w:r>
      <w:r w:rsidRPr="00CE5C82">
        <w:rPr>
          <w:rFonts w:cs="Arial"/>
        </w:rPr>
        <w:t xml:space="preserve"> different </w:t>
      </w:r>
      <w:r w:rsidR="00672C15" w:rsidRPr="00CE5C82">
        <w:rPr>
          <w:rFonts w:cs="Arial"/>
        </w:rPr>
        <w:t>information</w:t>
      </w:r>
      <w:r w:rsidR="00CE5C82" w:rsidRPr="00CE5C82">
        <w:rPr>
          <w:rFonts w:cs="Arial"/>
        </w:rPr>
        <w:t xml:space="preserve"> types</w:t>
      </w:r>
      <w:r w:rsidRPr="00CE5C82">
        <w:rPr>
          <w:rFonts w:cs="Arial"/>
        </w:rPr>
        <w:t xml:space="preserve">. </w:t>
      </w:r>
    </w:p>
    <w:p w14:paraId="16374260" w14:textId="79C999BB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Data management tools: SPSS provides a range of tools for data management, including data cleaning, </w:t>
      </w:r>
      <w:r w:rsidR="00CE5C82" w:rsidRPr="00CE5C82">
        <w:rPr>
          <w:rFonts w:cs="Arial"/>
        </w:rPr>
        <w:t>transformation, and</w:t>
      </w:r>
      <w:r w:rsidRPr="00CE5C82">
        <w:rPr>
          <w:rFonts w:cs="Arial"/>
        </w:rPr>
        <w:t xml:space="preserve"> reco</w:t>
      </w:r>
      <w:r w:rsidR="00CE5C82" w:rsidRPr="00CE5C82">
        <w:rPr>
          <w:rFonts w:cs="Arial"/>
        </w:rPr>
        <w:t>r</w:t>
      </w:r>
      <w:r w:rsidRPr="00CE5C82">
        <w:rPr>
          <w:rFonts w:cs="Arial"/>
        </w:rPr>
        <w:t xml:space="preserve">ding (Rahman &amp; Muktadir,  2021). These tools can help </w:t>
      </w:r>
      <w:r w:rsidR="00CE5C82" w:rsidRPr="00CE5C82">
        <w:rPr>
          <w:rFonts w:cs="Arial"/>
        </w:rPr>
        <w:t>streamline the data preparation process and ensure</w:t>
      </w:r>
      <w:r w:rsidRPr="00CE5C82">
        <w:rPr>
          <w:rFonts w:cs="Arial"/>
        </w:rPr>
        <w:t xml:space="preserve"> </w:t>
      </w:r>
      <w:r w:rsidR="00CE5C82" w:rsidRPr="00CE5C82">
        <w:rPr>
          <w:rFonts w:cs="Arial"/>
        </w:rPr>
        <w:t xml:space="preserve">that </w:t>
      </w:r>
      <w:r w:rsidRPr="00CE5C82">
        <w:rPr>
          <w:rFonts w:cs="Arial"/>
        </w:rPr>
        <w:t>data is ready for analysis.</w:t>
      </w:r>
    </w:p>
    <w:p w14:paraId="60FA185E" w14:textId="418A721C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>Data visuali</w:t>
      </w:r>
      <w:r w:rsidR="006450BF" w:rsidRPr="00CE5C82">
        <w:rPr>
          <w:rFonts w:cs="Arial"/>
        </w:rPr>
        <w:t>s</w:t>
      </w:r>
      <w:r w:rsidRPr="00CE5C82">
        <w:rPr>
          <w:rFonts w:cs="Arial"/>
        </w:rPr>
        <w:t>ation: SPSS provides a range of data visuali</w:t>
      </w:r>
      <w:r w:rsidR="006450BF" w:rsidRPr="00CE5C82">
        <w:rPr>
          <w:rFonts w:cs="Arial"/>
        </w:rPr>
        <w:t>s</w:t>
      </w:r>
      <w:r w:rsidRPr="00CE5C82">
        <w:rPr>
          <w:rFonts w:cs="Arial"/>
        </w:rPr>
        <w:t xml:space="preserve">ation tools that can be used to create graphs and charts to </w:t>
      </w:r>
      <w:r w:rsidR="00CE5C82" w:rsidRPr="00CE5C82">
        <w:rPr>
          <w:rFonts w:cs="Arial"/>
        </w:rPr>
        <w:t>understand the data better</w:t>
      </w:r>
      <w:r w:rsidRPr="00CE5C82">
        <w:rPr>
          <w:rFonts w:cs="Arial"/>
        </w:rPr>
        <w:t>. Th</w:t>
      </w:r>
      <w:r w:rsidR="00CE5C82" w:rsidRPr="00CE5C82">
        <w:rPr>
          <w:rFonts w:cs="Arial"/>
        </w:rPr>
        <w:t>e SPSS tools</w:t>
      </w:r>
      <w:r w:rsidRPr="00CE5C82">
        <w:rPr>
          <w:rFonts w:cs="Arial"/>
        </w:rPr>
        <w:t xml:space="preserve"> include scatterplots, histograms, boxplots, and many others.</w:t>
      </w:r>
    </w:p>
    <w:p w14:paraId="7585B087" w14:textId="77777777" w:rsidR="007D5774" w:rsidRPr="00CE5C82" w:rsidRDefault="007D5774" w:rsidP="00CE5C82">
      <w:pPr>
        <w:rPr>
          <w:rFonts w:cs="Arial"/>
          <w:b/>
          <w:bCs/>
        </w:rPr>
      </w:pPr>
      <w:r w:rsidRPr="00CE5C82">
        <w:rPr>
          <w:rFonts w:cs="Arial"/>
          <w:b/>
          <w:bCs/>
        </w:rPr>
        <w:t>Disadvantages:</w:t>
      </w:r>
    </w:p>
    <w:p w14:paraId="24D217D7" w14:textId="30D44521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>Cost: SPSS can be expensive, especially for individual users or small organi</w:t>
      </w:r>
      <w:r w:rsidR="006450BF" w:rsidRPr="00CE5C82">
        <w:rPr>
          <w:rFonts w:cs="Arial"/>
        </w:rPr>
        <w:t>s</w:t>
      </w:r>
      <w:r w:rsidRPr="00CE5C82">
        <w:rPr>
          <w:rFonts w:cs="Arial"/>
        </w:rPr>
        <w:t>ations. The cost of purchasing a license for SPSS can be a significant barrier to entry for some users.</w:t>
      </w:r>
    </w:p>
    <w:p w14:paraId="2AE9630E" w14:textId="33A48E97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Compatibility issues: SPSS files may not be compatible with other statistical software packages, which can be </w:t>
      </w:r>
      <w:r w:rsidR="00CE5C82" w:rsidRPr="00CE5C82">
        <w:rPr>
          <w:rFonts w:cs="Arial"/>
        </w:rPr>
        <w:t>problematic when collaborating with other researchers using</w:t>
      </w:r>
      <w:r w:rsidRPr="00CE5C82">
        <w:rPr>
          <w:rFonts w:cs="Arial"/>
        </w:rPr>
        <w:t xml:space="preserve"> different software (Rahman, 2020).</w:t>
      </w:r>
    </w:p>
    <w:p w14:paraId="5689E2A8" w14:textId="200ECF98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Overall, SPSS is a popular statistical software package </w:t>
      </w:r>
      <w:r w:rsidR="00CE5C82" w:rsidRPr="00CE5C82">
        <w:rPr>
          <w:rFonts w:cs="Arial"/>
        </w:rPr>
        <w:t>offering various</w:t>
      </w:r>
      <w:r w:rsidRPr="00CE5C82">
        <w:rPr>
          <w:rFonts w:cs="Arial"/>
        </w:rPr>
        <w:t xml:space="preserve"> advantages, including a user-friendly interface. However, </w:t>
      </w:r>
      <w:r w:rsidR="00CE5C82" w:rsidRPr="00CE5C82">
        <w:rPr>
          <w:rFonts w:cs="Arial"/>
        </w:rPr>
        <w:t>some disadvantages to using SPSS include</w:t>
      </w:r>
      <w:r w:rsidRPr="00CE5C82">
        <w:rPr>
          <w:rFonts w:cs="Arial"/>
        </w:rPr>
        <w:t xml:space="preserve"> cost, a steep learning curve, limited flexibility, and compatibility issues.</w:t>
      </w:r>
    </w:p>
    <w:p w14:paraId="02C92751" w14:textId="77777777" w:rsidR="007D5774" w:rsidRPr="00CE5C82" w:rsidRDefault="007D5774" w:rsidP="00CE5C82">
      <w:pPr>
        <w:rPr>
          <w:rFonts w:cs="Arial"/>
          <w:b/>
          <w:bCs/>
        </w:rPr>
      </w:pPr>
      <w:r w:rsidRPr="00CE5C82">
        <w:rPr>
          <w:rFonts w:cs="Arial"/>
          <w:b/>
          <w:bCs/>
        </w:rPr>
        <w:t>Example:</w:t>
      </w:r>
    </w:p>
    <w:p w14:paraId="79F6118F" w14:textId="01897423" w:rsidR="007D5774" w:rsidRPr="00CE5C82" w:rsidRDefault="00CE5C82" w:rsidP="00CE5C82">
      <w:pPr>
        <w:rPr>
          <w:rFonts w:cs="Arial"/>
        </w:rPr>
      </w:pPr>
      <w:r w:rsidRPr="00CE5C82">
        <w:rPr>
          <w:rFonts w:cs="Arial"/>
        </w:rPr>
        <w:t>A</w:t>
      </w:r>
      <w:r w:rsidR="007D5774" w:rsidRPr="00CE5C82">
        <w:rPr>
          <w:rFonts w:cs="Arial"/>
        </w:rPr>
        <w:t xml:space="preserve"> researcher wants to analy</w:t>
      </w:r>
      <w:r w:rsidR="006450BF" w:rsidRPr="00CE5C82">
        <w:rPr>
          <w:rFonts w:cs="Arial"/>
        </w:rPr>
        <w:t>s</w:t>
      </w:r>
      <w:r w:rsidR="007D5774" w:rsidRPr="00CE5C82">
        <w:rPr>
          <w:rFonts w:cs="Arial"/>
        </w:rPr>
        <w:t>e survey data using SPSS. Here are some advantages and disadvantages that could be relevant:</w:t>
      </w:r>
    </w:p>
    <w:p w14:paraId="700C918F" w14:textId="77777777" w:rsidR="00A33B48" w:rsidRPr="00CE5C82" w:rsidRDefault="00A33B48" w:rsidP="00CE5C82">
      <w:pPr>
        <w:rPr>
          <w:rFonts w:cs="Arial"/>
        </w:rPr>
      </w:pPr>
    </w:p>
    <w:p w14:paraId="2D392066" w14:textId="77777777" w:rsidR="00A33B48" w:rsidRPr="00CE5C82" w:rsidRDefault="00A33B48" w:rsidP="00CE5C82">
      <w:pPr>
        <w:rPr>
          <w:rFonts w:cs="Arial"/>
        </w:rPr>
      </w:pPr>
    </w:p>
    <w:p w14:paraId="039CAFDE" w14:textId="77777777" w:rsidR="00A33B48" w:rsidRPr="00CE5C82" w:rsidRDefault="007D5774" w:rsidP="00CE5C82">
      <w:pPr>
        <w:rPr>
          <w:rFonts w:cs="Arial"/>
          <w:b/>
          <w:bCs/>
        </w:rPr>
      </w:pPr>
      <w:r w:rsidRPr="00CE5C82">
        <w:rPr>
          <w:rFonts w:cs="Arial"/>
          <w:b/>
          <w:bCs/>
        </w:rPr>
        <w:lastRenderedPageBreak/>
        <w:t>Advantages:</w:t>
      </w:r>
    </w:p>
    <w:p w14:paraId="2D137DB7" w14:textId="24154B2F" w:rsidR="007D5774" w:rsidRPr="00CE5C82" w:rsidRDefault="007D5774" w:rsidP="00CE5C82">
      <w:pPr>
        <w:rPr>
          <w:rFonts w:cs="Arial"/>
          <w:b/>
          <w:bCs/>
        </w:rPr>
      </w:pPr>
      <w:r w:rsidRPr="00CE5C82">
        <w:rPr>
          <w:rFonts w:cs="Arial"/>
        </w:rPr>
        <w:t>User-friendly interface: The researcher can use SPSS</w:t>
      </w:r>
      <w:r w:rsidR="00CE5C82" w:rsidRPr="00CE5C82">
        <w:rPr>
          <w:rFonts w:cs="Arial"/>
        </w:rPr>
        <w:t>’</w:t>
      </w:r>
      <w:r w:rsidRPr="00CE5C82">
        <w:rPr>
          <w:rFonts w:cs="Arial"/>
        </w:rPr>
        <w:t xml:space="preserve">s point-and-click interface to </w:t>
      </w:r>
      <w:r w:rsidR="00CE5C82" w:rsidRPr="00CE5C82">
        <w:rPr>
          <w:rFonts w:cs="Arial"/>
        </w:rPr>
        <w:t>analyse the survey data quickly</w:t>
      </w:r>
      <w:r w:rsidRPr="00CE5C82">
        <w:rPr>
          <w:rFonts w:cs="Arial"/>
        </w:rPr>
        <w:t>.</w:t>
      </w:r>
    </w:p>
    <w:p w14:paraId="5FCA9372" w14:textId="4366859A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>Versatile: SPSS can analy</w:t>
      </w:r>
      <w:r w:rsidR="006450BF" w:rsidRPr="00CE5C82">
        <w:rPr>
          <w:rFonts w:cs="Arial"/>
        </w:rPr>
        <w:t>s</w:t>
      </w:r>
      <w:r w:rsidRPr="00CE5C82">
        <w:rPr>
          <w:rFonts w:cs="Arial"/>
        </w:rPr>
        <w:t>e various aspects of the survey data, such as demographic information, responses to specific questions, and correlations between variables.</w:t>
      </w:r>
    </w:p>
    <w:p w14:paraId="79875E91" w14:textId="77777777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>Large user community: The researcher can find online resources and tutorials to help them use SPSS effectively.</w:t>
      </w:r>
    </w:p>
    <w:p w14:paraId="5943DEEE" w14:textId="641DA4CC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>Powerful visuali</w:t>
      </w:r>
      <w:r w:rsidR="006450BF" w:rsidRPr="00CE5C82">
        <w:rPr>
          <w:rFonts w:cs="Arial"/>
        </w:rPr>
        <w:t>s</w:t>
      </w:r>
      <w:r w:rsidRPr="00CE5C82">
        <w:rPr>
          <w:rFonts w:cs="Arial"/>
        </w:rPr>
        <w:t>ation tools: SPSS can help the researcher create charts and graphs to visuali</w:t>
      </w:r>
      <w:r w:rsidR="006450BF" w:rsidRPr="00CE5C82">
        <w:rPr>
          <w:rFonts w:cs="Arial"/>
        </w:rPr>
        <w:t>s</w:t>
      </w:r>
      <w:r w:rsidRPr="00CE5C82">
        <w:rPr>
          <w:rFonts w:cs="Arial"/>
        </w:rPr>
        <w:t>e the survey data (Burns &amp; Burns, 2008).</w:t>
      </w:r>
    </w:p>
    <w:p w14:paraId="1BCC2CDA" w14:textId="77777777" w:rsidR="007D5774" w:rsidRPr="00CE5C82" w:rsidRDefault="007D5774" w:rsidP="00CE5C82">
      <w:pPr>
        <w:rPr>
          <w:rFonts w:cs="Arial"/>
          <w:b/>
          <w:bCs/>
        </w:rPr>
      </w:pPr>
      <w:r w:rsidRPr="00CE5C82">
        <w:rPr>
          <w:rFonts w:cs="Arial"/>
          <w:b/>
          <w:bCs/>
        </w:rPr>
        <w:t>Disadvantages:</w:t>
      </w:r>
    </w:p>
    <w:p w14:paraId="02E15940" w14:textId="77F16B21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Limited flexibility: The researcher may </w:t>
      </w:r>
      <w:r w:rsidR="00CE5C82" w:rsidRPr="00CE5C82">
        <w:rPr>
          <w:rFonts w:cs="Arial"/>
        </w:rPr>
        <w:t>be limited</w:t>
      </w:r>
      <w:r w:rsidRPr="00CE5C82">
        <w:rPr>
          <w:rFonts w:cs="Arial"/>
        </w:rPr>
        <w:t xml:space="preserve"> to customi</w:t>
      </w:r>
      <w:r w:rsidR="006450BF" w:rsidRPr="00CE5C82">
        <w:rPr>
          <w:rFonts w:cs="Arial"/>
        </w:rPr>
        <w:t>s</w:t>
      </w:r>
      <w:r w:rsidR="00CE5C82" w:rsidRPr="00CE5C82">
        <w:rPr>
          <w:rFonts w:cs="Arial"/>
        </w:rPr>
        <w:t>ing</w:t>
      </w:r>
      <w:r w:rsidRPr="00CE5C82">
        <w:rPr>
          <w:rFonts w:cs="Arial"/>
        </w:rPr>
        <w:t xml:space="preserve"> their analysis or us</w:t>
      </w:r>
      <w:r w:rsidR="00CE5C82" w:rsidRPr="00CE5C82">
        <w:rPr>
          <w:rFonts w:cs="Arial"/>
        </w:rPr>
        <w:t>ing</w:t>
      </w:r>
      <w:r w:rsidRPr="00CE5C82">
        <w:rPr>
          <w:rFonts w:cs="Arial"/>
        </w:rPr>
        <w:t xml:space="preserve"> advanced programming techniques.</w:t>
      </w:r>
    </w:p>
    <w:p w14:paraId="1A29AC9E" w14:textId="56A9C6CA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Limited data size: If the survey data is </w:t>
      </w:r>
      <w:r w:rsidR="00CE5C82" w:rsidRPr="00CE5C82">
        <w:rPr>
          <w:rFonts w:cs="Arial"/>
        </w:rPr>
        <w:t>extensiv</w:t>
      </w:r>
      <w:r w:rsidRPr="00CE5C82">
        <w:rPr>
          <w:rFonts w:cs="Arial"/>
        </w:rPr>
        <w:t xml:space="preserve">e, the researcher may need to split </w:t>
      </w:r>
      <w:r w:rsidR="00CE5C82" w:rsidRPr="00CE5C82">
        <w:rPr>
          <w:rFonts w:cs="Arial"/>
        </w:rPr>
        <w:t>it</w:t>
      </w:r>
      <w:r w:rsidRPr="00CE5C82">
        <w:rPr>
          <w:rFonts w:cs="Arial"/>
        </w:rPr>
        <w:t xml:space="preserve"> or use another software package to analy</w:t>
      </w:r>
      <w:r w:rsidR="006450BF" w:rsidRPr="00CE5C82">
        <w:rPr>
          <w:rFonts w:cs="Arial"/>
        </w:rPr>
        <w:t>s</w:t>
      </w:r>
      <w:r w:rsidRPr="00CE5C82">
        <w:rPr>
          <w:rFonts w:cs="Arial"/>
        </w:rPr>
        <w:t>e it.</w:t>
      </w:r>
    </w:p>
    <w:p w14:paraId="4BCFDE00" w14:textId="7B8F43FD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Limited data management: If the survey data is complex or comes from multiple sources, SPSS may </w:t>
      </w:r>
      <w:r w:rsidR="00CE5C82" w:rsidRPr="00CE5C82">
        <w:rPr>
          <w:rFonts w:cs="Arial"/>
        </w:rPr>
        <w:t>be un</w:t>
      </w:r>
      <w:r w:rsidRPr="00CE5C82">
        <w:rPr>
          <w:rFonts w:cs="Arial"/>
        </w:rPr>
        <w:t>able to handle it effectively.</w:t>
      </w:r>
    </w:p>
    <w:p w14:paraId="0084841D" w14:textId="77777777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>Expensive: If the researcher is an individual user, they may need to purchase an expensive license to use SPSS.</w:t>
      </w:r>
    </w:p>
    <w:p w14:paraId="76CD0567" w14:textId="77777777" w:rsidR="007D5774" w:rsidRPr="00CE5C82" w:rsidRDefault="007D5774" w:rsidP="00CE5C82">
      <w:pPr>
        <w:pStyle w:val="Heading2"/>
        <w:rPr>
          <w:sz w:val="22"/>
          <w:szCs w:val="22"/>
        </w:rPr>
      </w:pPr>
      <w:bookmarkStart w:id="5" w:name="_Toc130068606"/>
      <w:bookmarkStart w:id="6" w:name="_Toc131067091"/>
      <w:r w:rsidRPr="00CE5C82">
        <w:rPr>
          <w:sz w:val="22"/>
          <w:szCs w:val="22"/>
        </w:rPr>
        <w:t>Advantages and Disadvantages of using Excel</w:t>
      </w:r>
      <w:bookmarkEnd w:id="5"/>
      <w:bookmarkEnd w:id="6"/>
    </w:p>
    <w:p w14:paraId="32553B74" w14:textId="50F99ECD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Excel is a popular spreadsheet software </w:t>
      </w:r>
      <w:r w:rsidR="00CE5C82" w:rsidRPr="00CE5C82">
        <w:rPr>
          <w:rFonts w:cs="Arial"/>
          <w:color w:val="000000" w:themeColor="text1"/>
        </w:rPr>
        <w:t>offering various</w:t>
      </w:r>
      <w:r w:rsidRPr="00CE5C82">
        <w:rPr>
          <w:rFonts w:cs="Arial"/>
          <w:color w:val="000000" w:themeColor="text1"/>
        </w:rPr>
        <w:t xml:space="preserve"> tools for data analysis, data management, and data visuali</w:t>
      </w:r>
      <w:r w:rsidR="006450BF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>ation. Here are some advantages and disadvantages of using Excel:</w:t>
      </w:r>
    </w:p>
    <w:p w14:paraId="0AD699E6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t>Advantages:</w:t>
      </w:r>
    </w:p>
    <w:p w14:paraId="65DACE57" w14:textId="2CE2D15C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Accessibility: Excel is widely available</w:t>
      </w:r>
      <w:r w:rsidR="00CE5C82" w:rsidRPr="00CE5C82">
        <w:rPr>
          <w:rFonts w:cs="Arial"/>
          <w:color w:val="000000" w:themeColor="text1"/>
        </w:rPr>
        <w:t>,</w:t>
      </w:r>
      <w:r w:rsidRPr="00CE5C82">
        <w:rPr>
          <w:rFonts w:cs="Arial"/>
          <w:color w:val="000000" w:themeColor="text1"/>
        </w:rPr>
        <w:t xml:space="preserve"> and many people already have access. It is included in the Microsoft Office suite, commonly used in offices, schools, and other organi</w:t>
      </w:r>
      <w:r w:rsidR="006450BF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>ations.</w:t>
      </w:r>
    </w:p>
    <w:p w14:paraId="162ACBE1" w14:textId="582542BD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Flexibility: Excel is a flexible tool that can be used for </w:t>
      </w:r>
      <w:r w:rsidR="00CE5C82" w:rsidRPr="00CE5C82">
        <w:rPr>
          <w:rFonts w:cs="Arial"/>
          <w:color w:val="000000" w:themeColor="text1"/>
        </w:rPr>
        <w:t>various</w:t>
      </w:r>
      <w:r w:rsidRPr="00CE5C82">
        <w:rPr>
          <w:rFonts w:cs="Arial"/>
          <w:color w:val="000000" w:themeColor="text1"/>
        </w:rPr>
        <w:t xml:space="preserve"> tasks, including financial analysis, budgeting, and project management (Bloom et al., 2006). It can also perform </w:t>
      </w:r>
      <w:r w:rsidR="00CE5C82" w:rsidRPr="00CE5C82">
        <w:rPr>
          <w:rFonts w:cs="Arial"/>
          <w:color w:val="000000" w:themeColor="text1"/>
        </w:rPr>
        <w:t>fundamental</w:t>
      </w:r>
      <w:r w:rsidRPr="00CE5C82">
        <w:rPr>
          <w:rFonts w:cs="Arial"/>
          <w:color w:val="000000" w:themeColor="text1"/>
        </w:rPr>
        <w:t xml:space="preserve"> statistical analyses, such as calculating means, medians, and standard deviations.</w:t>
      </w:r>
    </w:p>
    <w:p w14:paraId="02DC3C47" w14:textId="77777777" w:rsidR="007D5774" w:rsidRPr="00CE5C82" w:rsidRDefault="007D5774" w:rsidP="00CE5C82">
      <w:pPr>
        <w:rPr>
          <w:rFonts w:cs="Arial"/>
          <w:color w:val="000000" w:themeColor="text1"/>
        </w:rPr>
      </w:pPr>
    </w:p>
    <w:p w14:paraId="5601127C" w14:textId="1F776276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Data visuali</w:t>
      </w:r>
      <w:r w:rsidR="006450BF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>ation: Excel provides a range of tools for data visuali</w:t>
      </w:r>
      <w:r w:rsidR="006450BF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 xml:space="preserve">ation, including bar charts, line charts, scatterplots, and many others. These tools can help users </w:t>
      </w:r>
      <w:r w:rsidR="00CE5C82" w:rsidRPr="00CE5C82">
        <w:rPr>
          <w:rFonts w:cs="Arial"/>
          <w:color w:val="000000" w:themeColor="text1"/>
        </w:rPr>
        <w:t>better understand their data</w:t>
      </w:r>
      <w:r w:rsidRPr="00CE5C82">
        <w:rPr>
          <w:rFonts w:cs="Arial"/>
          <w:color w:val="000000" w:themeColor="text1"/>
        </w:rPr>
        <w:t xml:space="preserve"> and identify trends and patterns.</w:t>
      </w:r>
    </w:p>
    <w:p w14:paraId="022EFCB7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t>Disadvantages:</w:t>
      </w:r>
    </w:p>
    <w:p w14:paraId="5FA19E8B" w14:textId="51E15ADD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Limited statistical capabilities: While Excel can perform </w:t>
      </w:r>
      <w:r w:rsidR="00CE5C82" w:rsidRPr="00CE5C82">
        <w:rPr>
          <w:rFonts w:cs="Arial"/>
          <w:color w:val="000000" w:themeColor="text1"/>
        </w:rPr>
        <w:t>fundamental</w:t>
      </w:r>
      <w:r w:rsidRPr="00CE5C82">
        <w:rPr>
          <w:rFonts w:cs="Arial"/>
          <w:color w:val="000000" w:themeColor="text1"/>
        </w:rPr>
        <w:t xml:space="preserve"> statistical analyses, it may not be as powerful or flexible as other statistical software packages, such as R or Python. This may limit the types of analyses that can be performed and the accuracy of the results (Jackson, 2002).</w:t>
      </w:r>
    </w:p>
    <w:p w14:paraId="564C1ED4" w14:textId="202577D1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Data management limitations: Excel has some limitations </w:t>
      </w:r>
      <w:r w:rsidR="00CE5C82" w:rsidRPr="00CE5C82">
        <w:rPr>
          <w:rFonts w:cs="Arial"/>
          <w:color w:val="000000" w:themeColor="text1"/>
        </w:rPr>
        <w:t>regarding</w:t>
      </w:r>
      <w:r w:rsidRPr="00CE5C82">
        <w:rPr>
          <w:rFonts w:cs="Arial"/>
          <w:color w:val="000000" w:themeColor="text1"/>
        </w:rPr>
        <w:t xml:space="preserve"> data management, such as the maximum number of rows and columns that can be included in a spreadsheet. This can make it </w:t>
      </w:r>
      <w:r w:rsidR="00CE5C82" w:rsidRPr="00CE5C82">
        <w:rPr>
          <w:rFonts w:cs="Arial"/>
          <w:color w:val="000000" w:themeColor="text1"/>
        </w:rPr>
        <w:t>challenging</w:t>
      </w:r>
      <w:r w:rsidRPr="00CE5C82">
        <w:rPr>
          <w:rFonts w:cs="Arial"/>
          <w:color w:val="000000" w:themeColor="text1"/>
        </w:rPr>
        <w:t xml:space="preserve"> to work with </w:t>
      </w:r>
      <w:r w:rsidR="00CE5C82" w:rsidRPr="00CE5C82">
        <w:rPr>
          <w:rFonts w:cs="Arial"/>
          <w:color w:val="000000" w:themeColor="text1"/>
        </w:rPr>
        <w:t>extensiv</w:t>
      </w:r>
      <w:r w:rsidRPr="00CE5C82">
        <w:rPr>
          <w:rFonts w:cs="Arial"/>
          <w:color w:val="000000" w:themeColor="text1"/>
        </w:rPr>
        <w:t>e datasets.</w:t>
      </w:r>
    </w:p>
    <w:p w14:paraId="41477DD0" w14:textId="346506D6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Data entry errors: Excel is prone to </w:t>
      </w:r>
      <w:r w:rsidR="00CE5C82" w:rsidRPr="00CE5C82">
        <w:rPr>
          <w:rFonts w:cs="Arial"/>
          <w:color w:val="000000" w:themeColor="text1"/>
        </w:rPr>
        <w:t>errors, especially if the user manually enters</w:t>
      </w:r>
      <w:r w:rsidRPr="00CE5C82">
        <w:rPr>
          <w:rFonts w:cs="Arial"/>
          <w:color w:val="000000" w:themeColor="text1"/>
        </w:rPr>
        <w:t xml:space="preserve"> data. These errors can affect the accuracy of the results and may be difficult to detect and correct.</w:t>
      </w:r>
    </w:p>
    <w:p w14:paraId="6EB26362" w14:textId="59218EC6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Lack of transparency: Excel does not always provide a clear audit trail of the analysis process, </w:t>
      </w:r>
      <w:r w:rsidR="00CE5C82" w:rsidRPr="00CE5C82">
        <w:rPr>
          <w:rFonts w:cs="Arial"/>
          <w:color w:val="000000" w:themeColor="text1"/>
        </w:rPr>
        <w:t>making</w:t>
      </w:r>
      <w:r w:rsidRPr="00CE5C82">
        <w:rPr>
          <w:rFonts w:cs="Arial"/>
          <w:color w:val="000000" w:themeColor="text1"/>
        </w:rPr>
        <w:t xml:space="preserve"> it difficult to reproduce results or identify errors.</w:t>
      </w:r>
    </w:p>
    <w:p w14:paraId="4C9BAA1A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t>Example:</w:t>
      </w:r>
    </w:p>
    <w:p w14:paraId="0AD978E5" w14:textId="2711A10B" w:rsidR="007D5774" w:rsidRPr="00CE5C82" w:rsidRDefault="00CE5C82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A</w:t>
      </w:r>
      <w:r w:rsidR="007D5774" w:rsidRPr="00CE5C82">
        <w:rPr>
          <w:rFonts w:cs="Arial"/>
          <w:color w:val="000000" w:themeColor="text1"/>
        </w:rPr>
        <w:t xml:space="preserve"> small business owner wants to use Excel to manage their finances. Here are some advantages and disadvantages that could be relevant:</w:t>
      </w:r>
    </w:p>
    <w:p w14:paraId="53FFADAD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t>Advantages:</w:t>
      </w:r>
    </w:p>
    <w:p w14:paraId="12B6A070" w14:textId="6B7EAFFB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Familiarity: </w:t>
      </w:r>
      <w:r w:rsidR="00CE5C82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>mall business owner</w:t>
      </w:r>
      <w:r w:rsidR="00CE5C82" w:rsidRPr="00CE5C82">
        <w:rPr>
          <w:rFonts w:cs="Arial"/>
          <w:color w:val="000000" w:themeColor="text1"/>
        </w:rPr>
        <w:t>s may already be familiar with Excel, making it an easy choice to manage</w:t>
      </w:r>
      <w:r w:rsidRPr="00CE5C82">
        <w:rPr>
          <w:rFonts w:cs="Arial"/>
          <w:color w:val="000000" w:themeColor="text1"/>
        </w:rPr>
        <w:t xml:space="preserve"> their finances.</w:t>
      </w:r>
    </w:p>
    <w:p w14:paraId="0335B352" w14:textId="3E061368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Versatility: Excel can create spreadsheets for managing finances, tracking expenses, and generating invoices (Warner &amp; Meehan, 2001).</w:t>
      </w:r>
    </w:p>
    <w:p w14:paraId="3E2D00F8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t>Disadvantages:</w:t>
      </w:r>
    </w:p>
    <w:p w14:paraId="5F8AFC11" w14:textId="77777777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Limited analytical capabilities: While Excel can perform basic financial analysis tasks, it may not be suitable for more complex financial analyses.</w:t>
      </w:r>
    </w:p>
    <w:p w14:paraId="71F4FE13" w14:textId="77777777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lastRenderedPageBreak/>
        <w:t>Data size limitations: If the small business owner has a lot of financial data, Excel may not be able to handle it all effectively.</w:t>
      </w:r>
    </w:p>
    <w:p w14:paraId="5EC4204D" w14:textId="77777777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Error-prone: If the small business owner makes errors when inputting data, it could result in inaccurate financial data.</w:t>
      </w:r>
    </w:p>
    <w:p w14:paraId="25181E7D" w14:textId="66CA275A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Security risks: If the small business owner</w:t>
      </w:r>
      <w:r w:rsidR="00CE5C82" w:rsidRPr="00CE5C82">
        <w:rPr>
          <w:rFonts w:cs="Arial"/>
          <w:color w:val="000000" w:themeColor="text1"/>
        </w:rPr>
        <w:t>’</w:t>
      </w:r>
      <w:r w:rsidRPr="00CE5C82">
        <w:rPr>
          <w:rFonts w:cs="Arial"/>
          <w:color w:val="000000" w:themeColor="text1"/>
        </w:rPr>
        <w:t>s financial data is stored in an Excel file, it could be vulnerable to security risks such as unauthori</w:t>
      </w:r>
      <w:r w:rsidR="006450BF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>ed access or data breaches (Lilley, 2006).</w:t>
      </w:r>
    </w:p>
    <w:p w14:paraId="29566632" w14:textId="77777777" w:rsidR="007D5774" w:rsidRPr="00CE5C82" w:rsidRDefault="007D5774" w:rsidP="00CE5C82">
      <w:pPr>
        <w:rPr>
          <w:rFonts w:cs="Arial"/>
        </w:rPr>
      </w:pPr>
    </w:p>
    <w:p w14:paraId="729B5C42" w14:textId="77777777" w:rsidR="007D5774" w:rsidRPr="00CE5C82" w:rsidRDefault="007D5774" w:rsidP="00CE5C82">
      <w:pPr>
        <w:rPr>
          <w:rFonts w:eastAsiaTheme="majorEastAsia"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br w:type="page"/>
      </w:r>
    </w:p>
    <w:p w14:paraId="4D2F56D9" w14:textId="77777777" w:rsidR="007D5774" w:rsidRPr="00CE5C82" w:rsidRDefault="007D5774" w:rsidP="00CE5C82">
      <w:pPr>
        <w:pStyle w:val="Heading2"/>
        <w:rPr>
          <w:sz w:val="22"/>
          <w:szCs w:val="22"/>
        </w:rPr>
      </w:pPr>
      <w:bookmarkStart w:id="7" w:name="_Toc130068607"/>
      <w:bookmarkStart w:id="8" w:name="_Toc131067092"/>
      <w:r w:rsidRPr="00CE5C82">
        <w:rPr>
          <w:sz w:val="22"/>
          <w:szCs w:val="22"/>
        </w:rPr>
        <w:lastRenderedPageBreak/>
        <w:t>Importance of Data Mining Cycle</w:t>
      </w:r>
      <w:bookmarkEnd w:id="7"/>
      <w:bookmarkEnd w:id="8"/>
    </w:p>
    <w:p w14:paraId="2C239AE0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t>Meaning</w:t>
      </w:r>
    </w:p>
    <w:p w14:paraId="6CF94742" w14:textId="2039627F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Data mining is the </w:t>
      </w:r>
      <w:r w:rsidR="00672C15" w:rsidRPr="00CE5C82">
        <w:rPr>
          <w:rFonts w:cs="Arial"/>
          <w:color w:val="000000" w:themeColor="text1"/>
        </w:rPr>
        <w:t>method</w:t>
      </w:r>
      <w:r w:rsidRPr="00CE5C82">
        <w:rPr>
          <w:rFonts w:cs="Arial"/>
          <w:color w:val="000000" w:themeColor="text1"/>
        </w:rPr>
        <w:t xml:space="preserve"> of </w:t>
      </w:r>
      <w:r w:rsidR="00672C15" w:rsidRPr="00CE5C82">
        <w:rPr>
          <w:rFonts w:cs="Arial"/>
          <w:color w:val="000000" w:themeColor="text1"/>
        </w:rPr>
        <w:t>determining</w:t>
      </w:r>
      <w:r w:rsidRPr="00CE5C82">
        <w:rPr>
          <w:rFonts w:cs="Arial"/>
          <w:color w:val="000000" w:themeColor="text1"/>
        </w:rPr>
        <w:t xml:space="preserve"> </w:t>
      </w:r>
      <w:r w:rsidR="00672C15" w:rsidRPr="00CE5C82">
        <w:rPr>
          <w:rFonts w:cs="Arial"/>
          <w:color w:val="000000" w:themeColor="text1"/>
        </w:rPr>
        <w:t>outlines</w:t>
      </w:r>
      <w:r w:rsidRPr="00CE5C82">
        <w:rPr>
          <w:rFonts w:cs="Arial"/>
          <w:color w:val="000000" w:themeColor="text1"/>
        </w:rPr>
        <w:t xml:space="preserve">, relationships, and trends in large datasets. The data mining cycle is a systematic </w:t>
      </w:r>
      <w:r w:rsidR="00CE5C82" w:rsidRPr="00CE5C82">
        <w:rPr>
          <w:rFonts w:cs="Arial"/>
          <w:color w:val="000000" w:themeColor="text1"/>
        </w:rPr>
        <w:t>data mining approach involving</w:t>
      </w:r>
      <w:r w:rsidRPr="00CE5C82">
        <w:rPr>
          <w:rFonts w:cs="Arial"/>
          <w:color w:val="000000" w:themeColor="text1"/>
        </w:rPr>
        <w:t xml:space="preserve"> several steps. Here</w:t>
      </w:r>
      <w:r w:rsidR="00CE5C82" w:rsidRPr="00CE5C82">
        <w:rPr>
          <w:rFonts w:cs="Arial"/>
          <w:color w:val="000000" w:themeColor="text1"/>
        </w:rPr>
        <w:t xml:space="preserve"> i</w:t>
      </w:r>
      <w:r w:rsidRPr="00CE5C82">
        <w:rPr>
          <w:rFonts w:cs="Arial"/>
          <w:color w:val="000000" w:themeColor="text1"/>
        </w:rPr>
        <w:t>s a brief overview of the steps in the data mining cycle:</w:t>
      </w:r>
    </w:p>
    <w:p w14:paraId="322F9E8C" w14:textId="1598E3F2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Data Cleaning: In this step, the data is cleaned and preprocessed to remove any inconsistencies and errors. This involves removing duplicates, filling </w:t>
      </w:r>
      <w:r w:rsidR="00CE5C82" w:rsidRPr="00CE5C82">
        <w:rPr>
          <w:rFonts w:cs="Arial"/>
          <w:color w:val="000000" w:themeColor="text1"/>
        </w:rPr>
        <w:t xml:space="preserve">in </w:t>
      </w:r>
      <w:r w:rsidRPr="00CE5C82">
        <w:rPr>
          <w:rFonts w:cs="Arial"/>
          <w:color w:val="000000" w:themeColor="text1"/>
        </w:rPr>
        <w:t>missing values, and transforming data into a consistent format.</w:t>
      </w:r>
    </w:p>
    <w:p w14:paraId="67E2262A" w14:textId="256D71C3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Data Selection: This step involves selecting the relevant data for the analysis. This could involve selecting specific variables or columns from the dataset or filtering the data based on specific criteria.</w:t>
      </w:r>
    </w:p>
    <w:p w14:paraId="69DF1A22" w14:textId="1B08DBF2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Data Mining: This step involves applying data mining techniques to the dataset to uncover patterns, relationships, and trends (Ting &amp; Yu-Cheng, 2011). This could involve using </w:t>
      </w:r>
      <w:r w:rsidR="00672C15" w:rsidRPr="00CE5C82">
        <w:rPr>
          <w:rFonts w:cs="Arial"/>
          <w:color w:val="000000" w:themeColor="text1"/>
        </w:rPr>
        <w:t>collecting</w:t>
      </w:r>
      <w:r w:rsidR="00CE5C82" w:rsidRPr="00CE5C82">
        <w:rPr>
          <w:rFonts w:cs="Arial"/>
          <w:color w:val="000000" w:themeColor="text1"/>
        </w:rPr>
        <w:t xml:space="preserve">, </w:t>
      </w:r>
      <w:r w:rsidR="00672C15" w:rsidRPr="00CE5C82">
        <w:rPr>
          <w:rFonts w:cs="Arial"/>
          <w:color w:val="000000" w:themeColor="text1"/>
        </w:rPr>
        <w:t>organization</w:t>
      </w:r>
      <w:r w:rsidR="00CE5C82" w:rsidRPr="00CE5C82">
        <w:rPr>
          <w:rFonts w:cs="Arial"/>
          <w:color w:val="000000" w:themeColor="text1"/>
        </w:rPr>
        <w:t>, or association rule mining techniques</w:t>
      </w:r>
      <w:r w:rsidRPr="00CE5C82">
        <w:rPr>
          <w:rFonts w:cs="Arial"/>
          <w:color w:val="000000" w:themeColor="text1"/>
        </w:rPr>
        <w:t>.</w:t>
      </w:r>
    </w:p>
    <w:p w14:paraId="2EFA7460" w14:textId="5BD7E673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Pattern Evaluation: This step involves evaluating the </w:t>
      </w:r>
      <w:r w:rsidR="00672C15" w:rsidRPr="00CE5C82">
        <w:rPr>
          <w:rFonts w:cs="Arial"/>
          <w:color w:val="000000" w:themeColor="text1"/>
        </w:rPr>
        <w:t>relationships</w:t>
      </w:r>
      <w:r w:rsidRPr="00CE5C82">
        <w:rPr>
          <w:rFonts w:cs="Arial"/>
          <w:color w:val="000000" w:themeColor="text1"/>
        </w:rPr>
        <w:t xml:space="preserve"> discovered in the previous step to determine their significance and usefulness. This could involve statistical tests or domain knowledge.</w:t>
      </w:r>
    </w:p>
    <w:p w14:paraId="594F6189" w14:textId="3EE145AF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Knowledge Representation: This step involves presenting the </w:t>
      </w:r>
      <w:r w:rsidR="00CE5C82" w:rsidRPr="00CE5C82">
        <w:rPr>
          <w:rFonts w:cs="Arial"/>
          <w:color w:val="000000" w:themeColor="text1"/>
        </w:rPr>
        <w:t>analysis results in an understandable and actionable way</w:t>
      </w:r>
      <w:r w:rsidRPr="00CE5C82">
        <w:rPr>
          <w:rFonts w:cs="Arial"/>
          <w:color w:val="000000" w:themeColor="text1"/>
        </w:rPr>
        <w:t>. This could involve creating visuali</w:t>
      </w:r>
      <w:r w:rsidR="006450BF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>ations, reports, or dashboards (Lee &amp; Kerschberg, 1998).</w:t>
      </w:r>
    </w:p>
    <w:p w14:paraId="555DBCBB" w14:textId="7066775D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Deployment: This step involves deploying the </w:t>
      </w:r>
      <w:r w:rsidR="00CE5C82" w:rsidRPr="00CE5C82">
        <w:rPr>
          <w:rFonts w:cs="Arial"/>
          <w:color w:val="000000" w:themeColor="text1"/>
        </w:rPr>
        <w:t>analysis result</w:t>
      </w:r>
      <w:r w:rsidRPr="00CE5C82">
        <w:rPr>
          <w:rFonts w:cs="Arial"/>
          <w:color w:val="000000" w:themeColor="text1"/>
        </w:rPr>
        <w:t>s into the real world. This could involve implementing changes in a business process, creating a predictive model, or developing a recommendation system.</w:t>
      </w:r>
    </w:p>
    <w:p w14:paraId="081E245C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t>Importance of Data Mining Cycle:</w:t>
      </w:r>
    </w:p>
    <w:p w14:paraId="07658969" w14:textId="109A9AE7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The data mining cycle is </w:t>
      </w:r>
      <w:r w:rsidR="00672C15" w:rsidRPr="00CE5C82">
        <w:rPr>
          <w:rFonts w:cs="Arial"/>
          <w:color w:val="000000" w:themeColor="text1"/>
        </w:rPr>
        <w:t>critical</w:t>
      </w:r>
      <w:r w:rsidRPr="00CE5C82">
        <w:rPr>
          <w:rFonts w:cs="Arial"/>
          <w:color w:val="000000" w:themeColor="text1"/>
        </w:rPr>
        <w:t xml:space="preserve"> because it </w:t>
      </w:r>
      <w:r w:rsidR="00672C15" w:rsidRPr="00CE5C82">
        <w:rPr>
          <w:rFonts w:cs="Arial"/>
          <w:color w:val="000000" w:themeColor="text1"/>
        </w:rPr>
        <w:t>requires</w:t>
      </w:r>
      <w:r w:rsidRPr="00CE5C82">
        <w:rPr>
          <w:rFonts w:cs="Arial"/>
          <w:color w:val="000000" w:themeColor="text1"/>
        </w:rPr>
        <w:t xml:space="preserve"> a systematic approach to data mining that helps </w:t>
      </w:r>
      <w:r w:rsidR="00CE5C82" w:rsidRPr="00CE5C82">
        <w:rPr>
          <w:rFonts w:cs="Arial"/>
          <w:color w:val="000000" w:themeColor="text1"/>
        </w:rPr>
        <w:t>ensure</w:t>
      </w:r>
      <w:r w:rsidRPr="00CE5C82">
        <w:rPr>
          <w:rFonts w:cs="Arial"/>
          <w:color w:val="000000" w:themeColor="text1"/>
        </w:rPr>
        <w:t xml:space="preserve"> the results are </w:t>
      </w:r>
      <w:r w:rsidR="00672C15" w:rsidRPr="00CE5C82">
        <w:rPr>
          <w:rFonts w:cs="Arial"/>
          <w:color w:val="000000" w:themeColor="text1"/>
        </w:rPr>
        <w:t>precise</w:t>
      </w:r>
      <w:r w:rsidRPr="00CE5C82">
        <w:rPr>
          <w:rFonts w:cs="Arial"/>
          <w:color w:val="000000" w:themeColor="text1"/>
        </w:rPr>
        <w:t xml:space="preserve">, reliable, and actionable. By following the steps in the data mining cycle, researchers can ensure that they </w:t>
      </w:r>
      <w:r w:rsidR="00CE5C82" w:rsidRPr="00CE5C82">
        <w:rPr>
          <w:rFonts w:cs="Arial"/>
          <w:color w:val="000000" w:themeColor="text1"/>
        </w:rPr>
        <w:t>use</w:t>
      </w:r>
      <w:r w:rsidRPr="00CE5C82">
        <w:rPr>
          <w:rFonts w:cs="Arial"/>
          <w:color w:val="000000" w:themeColor="text1"/>
        </w:rPr>
        <w:t xml:space="preserve"> the best practices and techniques for analy</w:t>
      </w:r>
      <w:r w:rsidR="006450BF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 xml:space="preserve">ing data (Linoff &amp; Berry, 2011). The data mining cycle can also help </w:t>
      </w:r>
      <w:r w:rsidR="00CE5C82" w:rsidRPr="00CE5C82">
        <w:rPr>
          <w:rFonts w:cs="Arial"/>
          <w:color w:val="000000" w:themeColor="text1"/>
        </w:rPr>
        <w:t>identify potential problems or errors in the data, which can be corrected before the analysis</w:t>
      </w:r>
      <w:r w:rsidRPr="00CE5C82">
        <w:rPr>
          <w:rFonts w:cs="Arial"/>
          <w:color w:val="000000" w:themeColor="text1"/>
        </w:rPr>
        <w:t xml:space="preserve">. By following the data </w:t>
      </w:r>
      <w:r w:rsidRPr="00CE5C82">
        <w:rPr>
          <w:rFonts w:cs="Arial"/>
          <w:color w:val="000000" w:themeColor="text1"/>
        </w:rPr>
        <w:lastRenderedPageBreak/>
        <w:t xml:space="preserve">mining cycle, researchers can ensure that they </w:t>
      </w:r>
      <w:r w:rsidR="00CE5C82" w:rsidRPr="00CE5C82">
        <w:rPr>
          <w:rFonts w:cs="Arial"/>
          <w:color w:val="000000" w:themeColor="text1"/>
        </w:rPr>
        <w:t>make</w:t>
      </w:r>
      <w:r w:rsidRPr="00CE5C82">
        <w:rPr>
          <w:rFonts w:cs="Arial"/>
          <w:color w:val="000000" w:themeColor="text1"/>
        </w:rPr>
        <w:t xml:space="preserve"> informed decisions based on data-driven insights.</w:t>
      </w:r>
    </w:p>
    <w:p w14:paraId="5D552628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b/>
          <w:bCs/>
          <w:color w:val="000000" w:themeColor="text1"/>
        </w:rPr>
        <w:t>Example:</w:t>
      </w:r>
    </w:p>
    <w:p w14:paraId="26A5C265" w14:textId="11784949" w:rsidR="007D5774" w:rsidRPr="00CE5C82" w:rsidRDefault="00CE5C82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A</w:t>
      </w:r>
      <w:r w:rsidR="007D5774" w:rsidRPr="00CE5C82">
        <w:rPr>
          <w:rFonts w:cs="Arial"/>
          <w:color w:val="000000" w:themeColor="text1"/>
        </w:rPr>
        <w:t xml:space="preserve"> company wants to </w:t>
      </w:r>
      <w:r w:rsidR="00672C15" w:rsidRPr="00CE5C82">
        <w:rPr>
          <w:rFonts w:cs="Arial"/>
          <w:color w:val="000000" w:themeColor="text1"/>
        </w:rPr>
        <w:t>investigate</w:t>
      </w:r>
      <w:r w:rsidR="007D5774" w:rsidRPr="00CE5C82">
        <w:rPr>
          <w:rFonts w:cs="Arial"/>
          <w:color w:val="000000" w:themeColor="text1"/>
        </w:rPr>
        <w:t xml:space="preserve"> customer data to </w:t>
      </w:r>
      <w:r w:rsidR="00672C15" w:rsidRPr="00CE5C82">
        <w:rPr>
          <w:rFonts w:cs="Arial"/>
          <w:color w:val="000000" w:themeColor="text1"/>
        </w:rPr>
        <w:t>recognize</w:t>
      </w:r>
      <w:r w:rsidR="007D5774" w:rsidRPr="00CE5C82">
        <w:rPr>
          <w:rFonts w:cs="Arial"/>
          <w:color w:val="000000" w:themeColor="text1"/>
        </w:rPr>
        <w:t xml:space="preserve"> patterns and trends that can help </w:t>
      </w:r>
      <w:r w:rsidR="00672C15" w:rsidRPr="00CE5C82">
        <w:rPr>
          <w:rFonts w:cs="Arial"/>
          <w:color w:val="000000" w:themeColor="text1"/>
        </w:rPr>
        <w:t>develop</w:t>
      </w:r>
      <w:r w:rsidR="007D5774" w:rsidRPr="00CE5C82">
        <w:rPr>
          <w:rFonts w:cs="Arial"/>
          <w:color w:val="000000" w:themeColor="text1"/>
        </w:rPr>
        <w:t xml:space="preserve"> customer retention. Here</w:t>
      </w:r>
      <w:r w:rsidRPr="00CE5C82">
        <w:rPr>
          <w:rFonts w:cs="Arial"/>
          <w:color w:val="000000" w:themeColor="text1"/>
        </w:rPr>
        <w:t xml:space="preserve"> i</w:t>
      </w:r>
      <w:r w:rsidR="007D5774" w:rsidRPr="00CE5C82">
        <w:rPr>
          <w:rFonts w:cs="Arial"/>
          <w:color w:val="000000" w:themeColor="text1"/>
        </w:rPr>
        <w:t>s how the data mining cycle could be applied:</w:t>
      </w:r>
    </w:p>
    <w:p w14:paraId="401F6BD1" w14:textId="6B98B953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Data Cleaning: The company cleans and preprocesses the customer data to remove inconsistencies and errors.</w:t>
      </w:r>
    </w:p>
    <w:p w14:paraId="10780393" w14:textId="77777777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Data Integration: The company combines data from different sources, such as customer purchase history, customer feedback, and demographic information.</w:t>
      </w:r>
    </w:p>
    <w:p w14:paraId="672DDF4A" w14:textId="76824137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Data Selection: The company selects the relevant data for the analysis, such as customer purchase </w:t>
      </w:r>
      <w:r w:rsidR="00672C15" w:rsidRPr="00CE5C82">
        <w:rPr>
          <w:rFonts w:cs="Arial"/>
          <w:color w:val="000000" w:themeColor="text1"/>
        </w:rPr>
        <w:t>behavior</w:t>
      </w:r>
      <w:r w:rsidRPr="00CE5C82">
        <w:rPr>
          <w:rFonts w:cs="Arial"/>
          <w:color w:val="000000" w:themeColor="text1"/>
        </w:rPr>
        <w:t xml:space="preserve"> and feedback.</w:t>
      </w:r>
    </w:p>
    <w:p w14:paraId="65DBFF42" w14:textId="68C1AA53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Data Mining: The company </w:t>
      </w:r>
      <w:r w:rsidR="00672C15" w:rsidRPr="00CE5C82">
        <w:rPr>
          <w:rFonts w:cs="Arial"/>
          <w:color w:val="000000" w:themeColor="text1"/>
        </w:rPr>
        <w:t>requests</w:t>
      </w:r>
      <w:r w:rsidRPr="00CE5C82">
        <w:rPr>
          <w:rFonts w:cs="Arial"/>
          <w:color w:val="000000" w:themeColor="text1"/>
        </w:rPr>
        <w:t xml:space="preserve"> data mining </w:t>
      </w:r>
      <w:r w:rsidR="00672C15" w:rsidRPr="00CE5C82">
        <w:rPr>
          <w:rFonts w:cs="Arial"/>
          <w:color w:val="000000" w:themeColor="text1"/>
        </w:rPr>
        <w:t>procedures</w:t>
      </w:r>
      <w:r w:rsidRPr="00CE5C82">
        <w:rPr>
          <w:rFonts w:cs="Arial"/>
          <w:color w:val="000000" w:themeColor="text1"/>
        </w:rPr>
        <w:t>, such as clustering and association rule mining, to uncover patterns and trends in customer data.</w:t>
      </w:r>
    </w:p>
    <w:p w14:paraId="43DC7DF6" w14:textId="77777777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>Pattern Evaluation: The company evaluates the patterns discovered in the previous step to determine their significance and usefulness.</w:t>
      </w:r>
    </w:p>
    <w:p w14:paraId="7CD93149" w14:textId="05D62163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Knowledge Representation: The company presents the </w:t>
      </w:r>
      <w:r w:rsidR="00CE5C82" w:rsidRPr="00CE5C82">
        <w:rPr>
          <w:rFonts w:cs="Arial"/>
          <w:color w:val="000000" w:themeColor="text1"/>
        </w:rPr>
        <w:t>analysis result</w:t>
      </w:r>
      <w:r w:rsidRPr="00CE5C82">
        <w:rPr>
          <w:rFonts w:cs="Arial"/>
          <w:color w:val="000000" w:themeColor="text1"/>
        </w:rPr>
        <w:t>s in a</w:t>
      </w:r>
      <w:r w:rsidR="00CE5C82" w:rsidRPr="00CE5C82">
        <w:rPr>
          <w:rFonts w:cs="Arial"/>
          <w:color w:val="000000" w:themeColor="text1"/>
        </w:rPr>
        <w:t>n understandable and actionable way</w:t>
      </w:r>
      <w:r w:rsidRPr="00CE5C82">
        <w:rPr>
          <w:rFonts w:cs="Arial"/>
          <w:color w:val="000000" w:themeColor="text1"/>
        </w:rPr>
        <w:t>, such as creating a report that outlines recommendations for improving customer retention.</w:t>
      </w:r>
    </w:p>
    <w:p w14:paraId="3344C571" w14:textId="56D738DE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Deployment: The company deploys the </w:t>
      </w:r>
      <w:r w:rsidR="00CE5C82" w:rsidRPr="00CE5C82">
        <w:rPr>
          <w:rFonts w:cs="Arial"/>
          <w:color w:val="000000" w:themeColor="text1"/>
        </w:rPr>
        <w:t>analysis result</w:t>
      </w:r>
      <w:r w:rsidRPr="00CE5C82">
        <w:rPr>
          <w:rFonts w:cs="Arial"/>
          <w:color w:val="000000" w:themeColor="text1"/>
        </w:rPr>
        <w:t xml:space="preserve">s into the real world, such as implementing changes to the customer service process or developing a </w:t>
      </w:r>
      <w:r w:rsidR="00CE5C82" w:rsidRPr="00CE5C82">
        <w:rPr>
          <w:rFonts w:cs="Arial"/>
          <w:color w:val="000000" w:themeColor="text1"/>
        </w:rPr>
        <w:t>customer recommendation system</w:t>
      </w:r>
      <w:r w:rsidRPr="00CE5C82">
        <w:rPr>
          <w:rFonts w:cs="Arial"/>
          <w:color w:val="000000" w:themeColor="text1"/>
        </w:rPr>
        <w:t>.</w:t>
      </w:r>
    </w:p>
    <w:p w14:paraId="705746B5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</w:p>
    <w:p w14:paraId="5F40729B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</w:p>
    <w:p w14:paraId="46799108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</w:p>
    <w:p w14:paraId="40BDA8E3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</w:p>
    <w:p w14:paraId="4704E328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</w:p>
    <w:p w14:paraId="218B5571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</w:p>
    <w:p w14:paraId="795996B4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7CF7829B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3E5A6108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2C4938F6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101B1308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79B5CF54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4EDFB6E9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7778E9F9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74B4F3C9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5CF94973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62839C1D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6E08EE7B" w14:textId="77777777" w:rsidR="00A33B48" w:rsidRPr="00CE5C82" w:rsidRDefault="00A33B48" w:rsidP="00CE5C82">
      <w:pPr>
        <w:rPr>
          <w:rFonts w:cs="Arial"/>
          <w:b/>
          <w:bCs/>
          <w:color w:val="000000" w:themeColor="text1"/>
        </w:rPr>
      </w:pPr>
    </w:p>
    <w:p w14:paraId="67B1DEBD" w14:textId="77777777" w:rsidR="007D5774" w:rsidRPr="00CE5C82" w:rsidRDefault="007D5774" w:rsidP="00CE5C82">
      <w:pPr>
        <w:rPr>
          <w:rFonts w:cs="Arial"/>
          <w:b/>
          <w:bCs/>
          <w:color w:val="000000" w:themeColor="text1"/>
        </w:rPr>
      </w:pPr>
    </w:p>
    <w:p w14:paraId="2DBAF4D1" w14:textId="77777777" w:rsidR="009A1333" w:rsidRPr="00CE5C82" w:rsidRDefault="007D5774" w:rsidP="00CE5C82">
      <w:pPr>
        <w:pStyle w:val="Heading1"/>
        <w:rPr>
          <w:rFonts w:cs="Arial"/>
          <w:bCs/>
          <w:color w:val="000000" w:themeColor="text1"/>
          <w:sz w:val="22"/>
          <w:szCs w:val="22"/>
        </w:rPr>
      </w:pPr>
      <w:bookmarkStart w:id="9" w:name="_Toc131067093"/>
      <w:r w:rsidRPr="00CE5C82">
        <w:rPr>
          <w:rFonts w:cs="Arial"/>
          <w:sz w:val="22"/>
          <w:szCs w:val="22"/>
        </w:rPr>
        <w:t>Conclusion</w:t>
      </w:r>
      <w:bookmarkEnd w:id="9"/>
    </w:p>
    <w:p w14:paraId="784ECEF0" w14:textId="34DA81F6" w:rsidR="007D5774" w:rsidRPr="00CE5C82" w:rsidRDefault="007D5774" w:rsidP="00CE5C82">
      <w:pPr>
        <w:rPr>
          <w:rFonts w:cs="Arial"/>
          <w:color w:val="000000" w:themeColor="text1"/>
        </w:rPr>
      </w:pPr>
      <w:r w:rsidRPr="00CE5C82">
        <w:rPr>
          <w:rFonts w:cs="Arial"/>
          <w:color w:val="000000" w:themeColor="text1"/>
        </w:rPr>
        <w:t xml:space="preserve">Overall, Excel is a flexible and accessible tool that can be used for </w:t>
      </w:r>
      <w:r w:rsidR="00CE5C82" w:rsidRPr="00CE5C82">
        <w:rPr>
          <w:rFonts w:cs="Arial"/>
          <w:color w:val="000000" w:themeColor="text1"/>
        </w:rPr>
        <w:t>various</w:t>
      </w:r>
      <w:r w:rsidRPr="00CE5C82">
        <w:rPr>
          <w:rFonts w:cs="Arial"/>
          <w:color w:val="000000" w:themeColor="text1"/>
        </w:rPr>
        <w:t xml:space="preserve"> tasks, including data management, data visuali</w:t>
      </w:r>
      <w:r w:rsidR="006450BF" w:rsidRPr="00CE5C82">
        <w:rPr>
          <w:rFonts w:cs="Arial"/>
          <w:color w:val="000000" w:themeColor="text1"/>
        </w:rPr>
        <w:t>s</w:t>
      </w:r>
      <w:r w:rsidRPr="00CE5C82">
        <w:rPr>
          <w:rFonts w:cs="Arial"/>
          <w:color w:val="000000" w:themeColor="text1"/>
        </w:rPr>
        <w:t xml:space="preserve">ation, and </w:t>
      </w:r>
      <w:r w:rsidR="00CE5C82" w:rsidRPr="00CE5C82">
        <w:rPr>
          <w:rFonts w:cs="Arial"/>
          <w:color w:val="000000" w:themeColor="text1"/>
        </w:rPr>
        <w:t>fundamental</w:t>
      </w:r>
      <w:r w:rsidRPr="00CE5C82">
        <w:rPr>
          <w:rFonts w:cs="Arial"/>
          <w:color w:val="000000" w:themeColor="text1"/>
        </w:rPr>
        <w:t xml:space="preserve"> statistical analysis. However, it has some limitations </w:t>
      </w:r>
      <w:r w:rsidR="00CE5C82" w:rsidRPr="00CE5C82">
        <w:rPr>
          <w:rFonts w:cs="Arial"/>
          <w:color w:val="000000" w:themeColor="text1"/>
        </w:rPr>
        <w:t>regarding</w:t>
      </w:r>
      <w:r w:rsidRPr="00CE5C82">
        <w:rPr>
          <w:rFonts w:cs="Arial"/>
          <w:color w:val="000000" w:themeColor="text1"/>
        </w:rPr>
        <w:t xml:space="preserve"> statistical capabilities, data management, and data entry errors. Researchers should carefully consider the strengths and weaknesses of Excel when deciding whether to use it for their research.</w:t>
      </w:r>
    </w:p>
    <w:p w14:paraId="0265C54D" w14:textId="4FB7174F" w:rsidR="007D5774" w:rsidRPr="00CE5C82" w:rsidRDefault="007D5774" w:rsidP="00CE5C82">
      <w:pPr>
        <w:rPr>
          <w:rFonts w:cs="Arial"/>
        </w:rPr>
      </w:pPr>
      <w:r w:rsidRPr="00CE5C82">
        <w:rPr>
          <w:rFonts w:cs="Arial"/>
        </w:rPr>
        <w:t xml:space="preserve">Overall, SPSS is a popular statistical software package </w:t>
      </w:r>
      <w:r w:rsidR="00CE5C82" w:rsidRPr="00CE5C82">
        <w:rPr>
          <w:rFonts w:cs="Arial"/>
        </w:rPr>
        <w:t>offering various</w:t>
      </w:r>
      <w:r w:rsidRPr="00CE5C82">
        <w:rPr>
          <w:rFonts w:cs="Arial"/>
        </w:rPr>
        <w:t xml:space="preserve"> advantages, including a user-friendly interface. However, </w:t>
      </w:r>
      <w:r w:rsidR="00CE5C82" w:rsidRPr="00CE5C82">
        <w:rPr>
          <w:rFonts w:cs="Arial"/>
        </w:rPr>
        <w:t>some disadvantages to using SPSS include</w:t>
      </w:r>
      <w:r w:rsidRPr="00CE5C82">
        <w:rPr>
          <w:rFonts w:cs="Arial"/>
        </w:rPr>
        <w:t xml:space="preserve"> cost, a steep learning curve, limited flexibility, and compatibility issues.</w:t>
      </w:r>
    </w:p>
    <w:p w14:paraId="154ED50C" w14:textId="77777777" w:rsidR="00A33B48" w:rsidRPr="00CE5C82" w:rsidRDefault="00A33B48" w:rsidP="00CE5C82">
      <w:pPr>
        <w:rPr>
          <w:rFonts w:cs="Arial"/>
        </w:rPr>
      </w:pPr>
    </w:p>
    <w:p w14:paraId="0C4FD813" w14:textId="77777777" w:rsidR="00A33B48" w:rsidRPr="00CE5C82" w:rsidRDefault="00A33B48" w:rsidP="00CE5C82">
      <w:pPr>
        <w:jc w:val="left"/>
        <w:rPr>
          <w:rFonts w:cs="Arial"/>
        </w:rPr>
      </w:pPr>
      <w:r w:rsidRPr="00CE5C82">
        <w:rPr>
          <w:rFonts w:cs="Arial"/>
        </w:rPr>
        <w:br w:type="page"/>
      </w:r>
    </w:p>
    <w:p w14:paraId="6E21098C" w14:textId="77777777" w:rsidR="00A33B48" w:rsidRPr="00CE5C82" w:rsidRDefault="00A33B48" w:rsidP="00CE5C82">
      <w:pPr>
        <w:pStyle w:val="Heading1"/>
        <w:rPr>
          <w:rFonts w:cs="Arial"/>
          <w:sz w:val="22"/>
          <w:szCs w:val="22"/>
        </w:rPr>
      </w:pPr>
      <w:bookmarkStart w:id="10" w:name="_Toc131067094"/>
      <w:r w:rsidRPr="00CE5C82">
        <w:rPr>
          <w:rFonts w:cs="Arial"/>
          <w:sz w:val="22"/>
          <w:szCs w:val="22"/>
        </w:rPr>
        <w:lastRenderedPageBreak/>
        <w:t>References</w:t>
      </w:r>
      <w:bookmarkEnd w:id="10"/>
    </w:p>
    <w:p w14:paraId="047825FE" w14:textId="7777777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Burns, R. and Burns, R.P., 2008. Business Research Methods and Statistics Using SPSS: What, Why and How?. Business Research Methods and Statistics Using SPSS, pp.1-560.</w:t>
      </w:r>
    </w:p>
    <w:p w14:paraId="10562491" w14:textId="53A871D3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 xml:space="preserve">Rahman, M.S., 2020. The advantages and disadvantages of using qualitative and quantitative approaches and methods in language </w:t>
      </w:r>
      <w:r w:rsidR="00CE5C82" w:rsidRPr="00CE5C82">
        <w:rPr>
          <w:rFonts w:cs="Arial"/>
        </w:rPr>
        <w:t>“</w:t>
      </w:r>
      <w:r w:rsidRPr="00CE5C82">
        <w:rPr>
          <w:rFonts w:cs="Arial"/>
        </w:rPr>
        <w:t>testing and assessment</w:t>
      </w:r>
      <w:r w:rsidR="00CE5C82" w:rsidRPr="00CE5C82">
        <w:rPr>
          <w:rFonts w:cs="Arial"/>
        </w:rPr>
        <w:t>”</w:t>
      </w:r>
      <w:r w:rsidRPr="00CE5C82">
        <w:rPr>
          <w:rFonts w:cs="Arial"/>
        </w:rPr>
        <w:t xml:space="preserve"> research: A literature review.</w:t>
      </w:r>
    </w:p>
    <w:p w14:paraId="53C5975B" w14:textId="7777777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Rahman, A. and Muktadir, M.G., 2021. SPSS: an imperative quantitative data analysis tool for social science research. Int. J. Res. Innov. Soc. Sci, 5, pp.300-302.</w:t>
      </w:r>
    </w:p>
    <w:p w14:paraId="5E4C5F3D" w14:textId="7777777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Warner, C.B. and Meehan, A.M., 2001. Microsoft Excel™ as a tool for teaching basic statistics. Teaching of Psychology, 28(4), pp.295-298.</w:t>
      </w:r>
    </w:p>
    <w:p w14:paraId="32EE978E" w14:textId="7777777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Bloom, L., Mueller, U. and Pereira, S., 2006. Using EXCEL for teaching elementary statistics.</w:t>
      </w:r>
    </w:p>
    <w:p w14:paraId="0638E7C0" w14:textId="7777777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Lilley, D.G., 2006, January. Computational Methods Using Excel/VBA for Engineering Applications. In International Design Engineering Technical Conferences and Computers and Information in Engineering Conference (Vol. 42578, pp. 487-490).</w:t>
      </w:r>
    </w:p>
    <w:p w14:paraId="501F56F6" w14:textId="7777777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Jackson, J., 2002. Data mining; a conceptual overview. Communications of the Association for Information Systems, 8(1), p.19.</w:t>
      </w:r>
    </w:p>
    <w:p w14:paraId="5D580DA2" w14:textId="70F55FB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Lee, S.W. and Kerschberg, L., 1998, October. A methodology and life cycle model for data mining and knowledge discovery in precision agriculture. In SMC</w:t>
      </w:r>
      <w:r w:rsidR="00CE5C82" w:rsidRPr="00CE5C82">
        <w:rPr>
          <w:rFonts w:cs="Arial"/>
        </w:rPr>
        <w:t>’</w:t>
      </w:r>
      <w:r w:rsidRPr="00CE5C82">
        <w:rPr>
          <w:rFonts w:cs="Arial"/>
        </w:rPr>
        <w:t>98 Conference Proceedings. 1998 IEEE International Conference on Systems, Man, and Cybernetics (Cat. No. 98CH36218) (Vol. 3, pp. 2882-2887). IEEE.</w:t>
      </w:r>
    </w:p>
    <w:p w14:paraId="160FD9C5" w14:textId="7777777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Ting, I. and Yu-Cheng, L., 2011. What is missing? Using data mining techniques with business cycle phases for predicting company financial crises. Asia Pacific Management Review, 16(4).</w:t>
      </w:r>
    </w:p>
    <w:p w14:paraId="79220CD7" w14:textId="77777777" w:rsidR="000E0635" w:rsidRPr="00CE5C82" w:rsidRDefault="000E0635" w:rsidP="00CE5C82">
      <w:pPr>
        <w:rPr>
          <w:rFonts w:cs="Arial"/>
        </w:rPr>
      </w:pPr>
      <w:r w:rsidRPr="00CE5C82">
        <w:rPr>
          <w:rFonts w:cs="Arial"/>
        </w:rPr>
        <w:t>Linoff, G.S. and Berry, M.J., 2011. Data mining techniques: for marketing, sales, and customer relationship management. John Wiley &amp; Sons.</w:t>
      </w:r>
    </w:p>
    <w:p w14:paraId="2A538FBD" w14:textId="77777777" w:rsidR="00A33B48" w:rsidRPr="00CE5C82" w:rsidRDefault="00A33B48" w:rsidP="00CE5C82">
      <w:pPr>
        <w:rPr>
          <w:rFonts w:cs="Arial"/>
        </w:rPr>
      </w:pPr>
    </w:p>
    <w:p w14:paraId="62BE1468" w14:textId="77777777" w:rsidR="00A33B48" w:rsidRPr="00A33B48" w:rsidRDefault="00A33B48" w:rsidP="00A33B48"/>
    <w:sectPr w:rsidR="00A33B48" w:rsidRPr="00A33B48" w:rsidSect="00623A32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1F1D3E" w14:textId="77777777" w:rsidR="00A66105" w:rsidRDefault="00A66105" w:rsidP="00F41CA9">
      <w:pPr>
        <w:spacing w:after="0" w:line="240" w:lineRule="auto"/>
      </w:pPr>
      <w:r>
        <w:separator/>
      </w:r>
    </w:p>
  </w:endnote>
  <w:endnote w:type="continuationSeparator" w:id="0">
    <w:p w14:paraId="5386264C" w14:textId="77777777" w:rsidR="00A66105" w:rsidRDefault="00A66105" w:rsidP="00F41C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ED14AE" w14:textId="77777777" w:rsidR="00A66105" w:rsidRDefault="00A66105" w:rsidP="00F41CA9">
      <w:pPr>
        <w:spacing w:after="0" w:line="240" w:lineRule="auto"/>
      </w:pPr>
      <w:r>
        <w:separator/>
      </w:r>
    </w:p>
  </w:footnote>
  <w:footnote w:type="continuationSeparator" w:id="0">
    <w:p w14:paraId="2B0748DC" w14:textId="77777777" w:rsidR="00A66105" w:rsidRDefault="00A66105" w:rsidP="00F41C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F00697"/>
    <w:multiLevelType w:val="hybridMultilevel"/>
    <w:tmpl w:val="4B2430C0"/>
    <w:lvl w:ilvl="0" w:tplc="B9D224F6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64485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E1MTazNLMwMDI2MzJQ0lEKTi0uzszPAykwrgUAz4J2sCwAAAA="/>
  </w:docVars>
  <w:rsids>
    <w:rsidRoot w:val="00623A32"/>
    <w:rsid w:val="0004775E"/>
    <w:rsid w:val="000A31E8"/>
    <w:rsid w:val="000E0635"/>
    <w:rsid w:val="000E283C"/>
    <w:rsid w:val="0014453F"/>
    <w:rsid w:val="00183330"/>
    <w:rsid w:val="001937BE"/>
    <w:rsid w:val="00270A69"/>
    <w:rsid w:val="003D12B3"/>
    <w:rsid w:val="00435D57"/>
    <w:rsid w:val="00445821"/>
    <w:rsid w:val="00467449"/>
    <w:rsid w:val="0050622F"/>
    <w:rsid w:val="005E22BE"/>
    <w:rsid w:val="00623A32"/>
    <w:rsid w:val="006336F0"/>
    <w:rsid w:val="00640B7D"/>
    <w:rsid w:val="006450BF"/>
    <w:rsid w:val="00646A68"/>
    <w:rsid w:val="00672C15"/>
    <w:rsid w:val="006D1ACD"/>
    <w:rsid w:val="00783698"/>
    <w:rsid w:val="007D5774"/>
    <w:rsid w:val="007F0302"/>
    <w:rsid w:val="008046E7"/>
    <w:rsid w:val="00864692"/>
    <w:rsid w:val="0089169F"/>
    <w:rsid w:val="00930210"/>
    <w:rsid w:val="009A1333"/>
    <w:rsid w:val="009C0917"/>
    <w:rsid w:val="009C3F9B"/>
    <w:rsid w:val="009D50C4"/>
    <w:rsid w:val="009E65B5"/>
    <w:rsid w:val="00A33B48"/>
    <w:rsid w:val="00A60C93"/>
    <w:rsid w:val="00A66105"/>
    <w:rsid w:val="00BD5993"/>
    <w:rsid w:val="00C06CB6"/>
    <w:rsid w:val="00C644A2"/>
    <w:rsid w:val="00CE5C82"/>
    <w:rsid w:val="00D03872"/>
    <w:rsid w:val="00D053C2"/>
    <w:rsid w:val="00D26999"/>
    <w:rsid w:val="00E74854"/>
    <w:rsid w:val="00EB5F80"/>
    <w:rsid w:val="00EF240D"/>
    <w:rsid w:val="00F41CA9"/>
    <w:rsid w:val="00FC1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23367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22BE"/>
    <w:pPr>
      <w:spacing w:line="360" w:lineRule="auto"/>
      <w:jc w:val="both"/>
    </w:pPr>
    <w:rPr>
      <w:rFonts w:ascii="Arial" w:hAnsi="Arial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rsid w:val="006336F0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33B48"/>
    <w:pPr>
      <w:keepNext/>
      <w:keepLines/>
      <w:spacing w:before="40" w:after="0"/>
      <w:outlineLvl w:val="1"/>
    </w:pPr>
    <w:rPr>
      <w:rFonts w:eastAsiaTheme="majorEastAsia" w:cs="Arial"/>
      <w:b/>
      <w:bCs/>
      <w:color w:val="000000" w:themeColor="tex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6336F0"/>
    <w:pPr>
      <w:keepNext/>
      <w:keepLines/>
      <w:spacing w:before="40" w:after="0"/>
      <w:outlineLvl w:val="2"/>
    </w:pPr>
    <w:rPr>
      <w:rFonts w:eastAsiaTheme="majorEastAsia" w:cstheme="majorBidi"/>
      <w:b/>
      <w:color w:val="000000" w:themeColor="text1"/>
      <w:sz w:val="28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36F0"/>
    <w:rPr>
      <w:rFonts w:ascii="Times New Roman" w:eastAsiaTheme="majorEastAsia" w:hAnsi="Times New Roman" w:cstheme="majorBidi"/>
      <w:b/>
      <w:sz w:val="32"/>
      <w:szCs w:val="32"/>
    </w:rPr>
  </w:style>
  <w:style w:type="paragraph" w:customStyle="1" w:styleId="Heading11">
    <w:name w:val="Heading 11"/>
    <w:basedOn w:val="Normal"/>
    <w:link w:val="heading1Char0"/>
    <w:rsid w:val="006336F0"/>
    <w:rPr>
      <w:sz w:val="32"/>
    </w:rPr>
  </w:style>
  <w:style w:type="character" w:customStyle="1" w:styleId="heading1Char0">
    <w:name w:val="heading 1 Char"/>
    <w:basedOn w:val="DefaultParagraphFont"/>
    <w:link w:val="Heading11"/>
    <w:rsid w:val="006336F0"/>
    <w:rPr>
      <w:rFonts w:ascii="Times New Roman" w:hAnsi="Times New Roman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33B48"/>
    <w:rPr>
      <w:rFonts w:ascii="Arial" w:eastAsiaTheme="majorEastAsia" w:hAnsi="Arial" w:cs="Arial"/>
      <w:b/>
      <w:bCs/>
      <w:color w:val="000000" w:themeColor="text1"/>
      <w:kern w:val="0"/>
      <w:sz w:val="28"/>
      <w:szCs w:val="2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6336F0"/>
    <w:rPr>
      <w:rFonts w:ascii="Times New Roman" w:eastAsiaTheme="majorEastAsia" w:hAnsi="Times New Roman" w:cstheme="majorBidi"/>
      <w:b/>
      <w:color w:val="000000" w:themeColor="text1"/>
      <w:sz w:val="28"/>
      <w:szCs w:val="24"/>
    </w:rPr>
  </w:style>
  <w:style w:type="paragraph" w:styleId="NoSpacing">
    <w:name w:val="No Spacing"/>
    <w:link w:val="NoSpacingChar"/>
    <w:uiPriority w:val="1"/>
    <w:qFormat/>
    <w:rsid w:val="00623A32"/>
    <w:pPr>
      <w:spacing w:after="0" w:line="240" w:lineRule="auto"/>
    </w:pPr>
    <w:rPr>
      <w:rFonts w:eastAsiaTheme="minorEastAsia"/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23A32"/>
    <w:rPr>
      <w:rFonts w:eastAsiaTheme="minorEastAsia"/>
      <w:kern w:val="0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D5993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BD599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D599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E65B5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FC102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F41C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CA9"/>
    <w:rPr>
      <w:rFonts w:ascii="Arial" w:hAnsi="Arial"/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41C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CA9"/>
    <w:rPr>
      <w:rFonts w:ascii="Arial" w:hAnsi="Arial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654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8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1AE3605-E265-4339-8A86-CA61374623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2315</Words>
  <Characters>13202</Characters>
  <Application>Microsoft Office Word</Application>
  <DocSecurity>0</DocSecurity>
  <Lines>110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2023-03-29T06:05:00Z</dcterms:created>
  <dcterms:modified xsi:type="dcterms:W3CDTF">2023-03-30T10:34:00Z</dcterms:modified>
</cp:coreProperties>
</file>