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4B8671" w14:textId="08736716" w:rsidR="005272C6" w:rsidRPr="007F3084" w:rsidRDefault="00025B48" w:rsidP="007F30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E465975" wp14:editId="1505A63A">
                <wp:simplePos x="0" y="0"/>
                <wp:positionH relativeFrom="column">
                  <wp:posOffset>4848225</wp:posOffset>
                </wp:positionH>
                <wp:positionV relativeFrom="paragraph">
                  <wp:posOffset>-800100</wp:posOffset>
                </wp:positionV>
                <wp:extent cx="4019550" cy="1381125"/>
                <wp:effectExtent l="0" t="0" r="19050" b="28575"/>
                <wp:wrapNone/>
                <wp:docPr id="6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19550" cy="13811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BCE57D" w14:textId="44A1D149" w:rsidR="00025B48" w:rsidRPr="00531A08" w:rsidRDefault="00025B48" w:rsidP="00025B48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531A0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Always keep your assignment brief</w:t>
                            </w:r>
                            <w:r w:rsidR="00E41965" w:rsidRPr="00531A0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0EE6B7A9" w14:textId="29C4E45A" w:rsidR="00E41965" w:rsidRPr="00531A08" w:rsidRDefault="00E41965" w:rsidP="00025B48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531A0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However, this rough guide helps you understand how much to write </w:t>
                            </w:r>
                            <w:r w:rsidR="00F75EB2" w:rsidRPr="00531A0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per </w:t>
                            </w:r>
                            <w:proofErr w:type="gramStart"/>
                            <w:r w:rsidR="00F75EB2" w:rsidRPr="00531A0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section ,</w:t>
                            </w:r>
                            <w:proofErr w:type="gramEnd"/>
                            <w:r w:rsidR="00F75EB2" w:rsidRPr="00531A0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as </w:t>
                            </w:r>
                            <w:r w:rsidR="005A45F5" w:rsidRPr="00531A0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percentage </w:t>
                            </w:r>
                            <w:r w:rsidR="00531A08" w:rsidRPr="00531A0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of the word count: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E465975" id="Rectangle: Rounded Corners 6" o:spid="_x0000_s1026" style="position:absolute;left:0;text-align:left;margin-left:381.75pt;margin-top:-63pt;width:316.5pt;height:108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4hkYiQIAAFsFAAAOAAAAZHJzL2Uyb0RvYy54bWysVFFP2zAQfp+0/2D5fSTpWgYRKaqKmCYh&#10;QMDEs+vYTSTb59luk+7X7+ykAQHaw7Q+uOfc3ee7z9/54rLXiuyF8y2YihYnOSXCcKhbs63oz6fr&#10;L2eU+MBMzRQYUdGD8PRy+fnTRWdLMYMGVC0cQRDjy85WtAnBllnmeSM08ydghUGnBKdZwK3bZrVj&#10;HaJrlc3y/DTrwNXWARfe49erwUmXCV9KwcOdlF4EoiqKtYW0urRu4potL1i5dcw2LR/LYP9QhWat&#10;wUMnqCsWGNm59h2UbrkDDzKccNAZSNlykXrAbor8TTePDbMi9YLkeDvR5P8fLL/d3zvS1hU9pcQw&#10;jVf0gKQxs1WiJA+wM7WoyRqcwTsmp5GvzvoS0x7tvRt3Hs3YfC+djv/YFukTx4eJY9EHwvHjPC/O&#10;Fwu8Co6+4utZUcwWETV7SbfOh+8CNIlGRV0sIhaVCGb7Gx+G+GMcJseahiqSFQ5KxEKUeRASu8Nz&#10;Zyk76UqslSN7hopgnAsTisHVsFoMnxc5/saipoxUYgKMyLJVasIeAaJm32MPtY7xMVUkWU7J+d8K&#10;G5KnjHQymDAl69aA+whAYVfjyUP8kaSBmshS6Dc9hkRzA/UBZeBgmA9v+XWL3N8wH+6Zw4HA+8Ih&#10;D3e4SAVdRWG0KGnA/f7oe4xHnaKXkg4HrKL+1445QYn6YVDB58V8HicybeaLbzPcuNeezWuP2ek1&#10;4I0V+JxYnswYH9TRlA70M74Fq3gqupjheHZFeXDHzToMg4+vCRerVQrDKbQs3JhHyyN4JDjK6ql/&#10;Zs6OAgyo3Vs4DiMr30hwiI2ZBla7ALJN+nzhdaQeJzhpaHxt4hPxep+iXt7E5R8AAAD//wMAUEsD&#10;BBQABgAIAAAAIQDs0q5R4AAAAAwBAAAPAAAAZHJzL2Rvd25yZXYueG1sTI+xTsMwEIZ3JN7BOiS2&#10;1kmjhDbEqQpVJyYCS7dLfMSB2I5stw1vjzvR8e4+/ff91XbWIzuT84M1AtJlAoxMZ+VgegGfH4fF&#10;GpgPaCSO1pCAX/Kwre/vKiylvZh3OjehZzHE+BIFqBCmknPfKdLol3YiE29f1mkMcXQ9lw4vMVyP&#10;fJUkBdc4mPhB4USvirqf5qQFaJnN+2/cHemwbl6O+fy2d6oV4vFh3j0DCzSHfxiu+lEd6ujU2pOR&#10;no0Cnoosj6iARboqYqsrkm2KuGsFbNIceF3x2xL1HwAAAP//AwBQSwECLQAUAAYACAAAACEAtoM4&#10;kv4AAADhAQAAEwAAAAAAAAAAAAAAAAAAAAAAW0NvbnRlbnRfVHlwZXNdLnhtbFBLAQItABQABgAI&#10;AAAAIQA4/SH/1gAAAJQBAAALAAAAAAAAAAAAAAAAAC8BAABfcmVscy8ucmVsc1BLAQItABQABgAI&#10;AAAAIQCF4hkYiQIAAFsFAAAOAAAAAAAAAAAAAAAAAC4CAABkcnMvZTJvRG9jLnhtbFBLAQItABQA&#10;BgAIAAAAIQDs0q5R4AAAAAwBAAAPAAAAAAAAAAAAAAAAAOMEAABkcnMvZG93bnJldi54bWxQSwUG&#10;AAAAAAQABADzAAAA8AUAAAAA&#10;" fillcolor="#4472c4 [3204]" strokecolor="#1f3763 [1604]" strokeweight="1pt">
                <v:stroke joinstyle="miter"/>
                <v:textbox>
                  <w:txbxContent>
                    <w:p w14:paraId="59BCE57D" w14:textId="44A1D149" w:rsidR="00025B48" w:rsidRPr="00531A08" w:rsidRDefault="00025B48" w:rsidP="00025B48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531A0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Always keep your assignment brief</w:t>
                      </w:r>
                      <w:r w:rsidR="00E41965" w:rsidRPr="00531A0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</w:t>
                      </w:r>
                    </w:p>
                    <w:p w14:paraId="0EE6B7A9" w14:textId="29C4E45A" w:rsidR="00E41965" w:rsidRPr="00531A08" w:rsidRDefault="00E41965" w:rsidP="00025B48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531A0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However, this rough guide helps you understand how much to write </w:t>
                      </w:r>
                      <w:r w:rsidR="00F75EB2" w:rsidRPr="00531A0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per </w:t>
                      </w:r>
                      <w:proofErr w:type="gramStart"/>
                      <w:r w:rsidR="00F75EB2" w:rsidRPr="00531A0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section ,</w:t>
                      </w:r>
                      <w:proofErr w:type="gramEnd"/>
                      <w:r w:rsidR="00F75EB2" w:rsidRPr="00531A0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as </w:t>
                      </w:r>
                      <w:r w:rsidR="005A45F5" w:rsidRPr="00531A0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percentage </w:t>
                      </w:r>
                      <w:r w:rsidR="00531A08" w:rsidRPr="00531A0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of the word count: </w:t>
                      </w:r>
                    </w:p>
                  </w:txbxContent>
                </v:textbox>
              </v:roundrect>
            </w:pict>
          </mc:Fallback>
        </mc:AlternateContent>
      </w:r>
      <w:r w:rsidR="005272C6" w:rsidRPr="007F3084">
        <w:rPr>
          <w:rFonts w:ascii="Times New Roman" w:hAnsi="Times New Roman" w:cs="Times New Roman"/>
          <w:b/>
          <w:bCs/>
          <w:sz w:val="32"/>
          <w:szCs w:val="32"/>
        </w:rPr>
        <w:t>Title:</w:t>
      </w:r>
      <w:r w:rsidR="007F3084">
        <w:rPr>
          <w:rFonts w:ascii="Times New Roman" w:hAnsi="Times New Roman" w:cs="Times New Roman"/>
          <w:b/>
          <w:bCs/>
          <w:sz w:val="32"/>
          <w:szCs w:val="32"/>
        </w:rPr>
        <w:t xml:space="preserve">  </w:t>
      </w:r>
      <w:r w:rsidR="005272C6" w:rsidRPr="007F308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272C6" w:rsidRPr="007F3084">
        <w:rPr>
          <w:rFonts w:ascii="Times New Roman" w:hAnsi="Times New Roman" w:cs="Times New Roman"/>
          <w:sz w:val="24"/>
          <w:szCs w:val="24"/>
        </w:rPr>
        <w:t xml:space="preserve">A Typical example of academic writing </w:t>
      </w:r>
      <w:r w:rsidR="00D94B29">
        <w:rPr>
          <w:rFonts w:ascii="Times New Roman" w:hAnsi="Times New Roman" w:cs="Times New Roman"/>
          <w:sz w:val="24"/>
          <w:szCs w:val="24"/>
        </w:rPr>
        <w:t xml:space="preserve">             </w:t>
      </w:r>
    </w:p>
    <w:p w14:paraId="4D31DDCB" w14:textId="3342C834" w:rsidR="005272C6" w:rsidRPr="007F3084" w:rsidRDefault="007F3084" w:rsidP="007F3084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4073D4C" wp14:editId="68498EC7">
                <wp:simplePos x="0" y="0"/>
                <wp:positionH relativeFrom="column">
                  <wp:posOffset>4543425</wp:posOffset>
                </wp:positionH>
                <wp:positionV relativeFrom="paragraph">
                  <wp:posOffset>330835</wp:posOffset>
                </wp:positionV>
                <wp:extent cx="647700" cy="1352550"/>
                <wp:effectExtent l="0" t="0" r="38100" b="19050"/>
                <wp:wrapNone/>
                <wp:docPr id="1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700" cy="1352550"/>
                        </a:xfrm>
                        <a:prstGeom prst="rightBrac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B63404F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1" o:spid="_x0000_s1026" type="#_x0000_t88" style="position:absolute;margin-left:357.75pt;margin-top:26.05pt;width:51pt;height:106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qAGeXgIAAB4FAAAOAAAAZHJzL2Uyb0RvYy54bWysVN9P2zAQfp+0/8Hy+0jbtbBVpKgDMU1C&#10;gICJZ9exG0uxzzu7Tbu/fmcnaRFDmjbtxfHlfn/3nc8vdrZhW4XBgCv5+GTEmXISKuPWJf/+dP3h&#10;E2chCleJBpwq+V4FfrF4/+689XM1gRqaSiGjIC7MW1/yOkY/L4oga2VFOAGvHCk1oBWRRFwXFYqW&#10;otummIxGp0ULWHkEqUKgv1edki9yfK2VjHdaBxVZU3KqLeYT87lKZ7E4F/M1Cl8b2Zch/qEKK4yj&#10;pIdQVyIKtkHzWyhrJEIAHU8k2AK0NlLlHqib8ehVN4+18Cr3QuAEf4Ap/L+w8nZ7j8xUNDvOnLA0&#10;ogezriP7gkIqNk4AtT7Mye7R32MvBbqmbncabfpSH2yXQd0fQFW7yCT9PJ2enY0Iekmq8cfZZDbL&#10;qBdHb48hflVgWbqUHFP+nD4jKrY3IVJechgMSUg1dVXkW9w3KhXSuAelqR3KO87emUjqskG2FUQB&#10;IaVyMXdF8bJ1ctOmaQ6Ooz879vbJVWWS/Y3zwSNnBhcPztY4wLeyx91Qsu7sBwS6vhMEK6j2NEmE&#10;juLBy2tDcN6IEO8FEqdpBLSn8Y4O3UBbcuhvnNWAP9/6n+yJaqTlrKUdKXn4sRGoOGu+OSLh5/F0&#10;mpYqC9PZ2YQEfKlZvdS4jb0EmgERjarL12Qfm+GqEewzrfMyZSWVcJJyl1xGHITL2O0uPQhSLZfZ&#10;jBbJi3jjHr0cpp6I8rR7Fuh7TkVi4y0M+yTmr0jV2aZ5OFhuImiTGXfEtcebljATsX8w0pa/lLPV&#10;8Vlb/AIAAP//AwBQSwMEFAAGAAgAAAAhAFOCD6HgAAAACgEAAA8AAABkcnMvZG93bnJldi54bWxM&#10;j8FOwzAMhu9IvENkJC6IpSlq15WmE0Ib4rqyw45ZE5qKxqmabOt4eswJjrY//f7+aj27gZ3NFHqP&#10;EsQiAWaw9brHTsL+Y/tYAAtRoVaDRyPhagKs69ubSpXaX3Bnzk3sGIVgKJUEG+NYch5aa5wKCz8a&#10;pNunn5yKNE4d15O6ULgbeJokOXeqR/pg1WherWm/mpOTsNuqzUE8rN6vTc7fnppiP3zbjZT3d/PL&#10;M7Bo5vgHw68+qUNNTkd/Qh3YIGEpsoxQCVkqgBFQiCUtjhLSPBPA64r/r1D/AAAA//8DAFBLAQIt&#10;ABQABgAIAAAAIQC2gziS/gAAAOEBAAATAAAAAAAAAAAAAAAAAAAAAABbQ29udGVudF9UeXBlc10u&#10;eG1sUEsBAi0AFAAGAAgAAAAhADj9If/WAAAAlAEAAAsAAAAAAAAAAAAAAAAALwEAAF9yZWxzLy5y&#10;ZWxzUEsBAi0AFAAGAAgAAAAhAEmoAZ5eAgAAHgUAAA4AAAAAAAAAAAAAAAAALgIAAGRycy9lMm9E&#10;b2MueG1sUEsBAi0AFAAGAAgAAAAhAFOCD6HgAAAACgEAAA8AAAAAAAAAAAAAAAAAuAQAAGRycy9k&#10;b3ducmV2LnhtbFBLBQYAAAAABAAEAPMAAADFBQAAAAA=&#10;" adj="862" strokecolor="#4472c4 [3204]" strokeweight=".5pt">
                <v:stroke joinstyle="miter"/>
              </v:shape>
            </w:pict>
          </mc:Fallback>
        </mc:AlternateContent>
      </w:r>
      <w:r w:rsidR="005272C6" w:rsidRPr="007F3084">
        <w:rPr>
          <w:rFonts w:ascii="Times New Roman" w:hAnsi="Times New Roman" w:cs="Times New Roman"/>
          <w:b/>
          <w:bCs/>
          <w:sz w:val="28"/>
          <w:szCs w:val="28"/>
        </w:rPr>
        <w:t xml:space="preserve">Introduction </w:t>
      </w:r>
    </w:p>
    <w:p w14:paraId="2987726C" w14:textId="65298573" w:rsidR="005272C6" w:rsidRPr="007F3084" w:rsidRDefault="005272C6" w:rsidP="007F30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 xml:space="preserve">First sentence relates to title and has a </w:t>
      </w:r>
      <w:r w:rsidR="008D09C0" w:rsidRPr="007F3084">
        <w:rPr>
          <w:rFonts w:ascii="Times New Roman" w:hAnsi="Times New Roman" w:cs="Times New Roman"/>
          <w:sz w:val="24"/>
          <w:szCs w:val="24"/>
        </w:rPr>
        <w:t>“</w:t>
      </w:r>
      <w:r w:rsidRPr="007F3084">
        <w:rPr>
          <w:rFonts w:ascii="Times New Roman" w:hAnsi="Times New Roman" w:cs="Times New Roman"/>
          <w:sz w:val="24"/>
          <w:szCs w:val="24"/>
        </w:rPr>
        <w:t>hook</w:t>
      </w:r>
      <w:r w:rsidR="008D09C0" w:rsidRPr="007F3084">
        <w:rPr>
          <w:rFonts w:ascii="Times New Roman" w:hAnsi="Times New Roman" w:cs="Times New Roman"/>
          <w:sz w:val="24"/>
          <w:szCs w:val="24"/>
        </w:rPr>
        <w:t>”</w:t>
      </w:r>
      <w:r w:rsidRPr="007F3084">
        <w:rPr>
          <w:rFonts w:ascii="Times New Roman" w:hAnsi="Times New Roman" w:cs="Times New Roman"/>
          <w:sz w:val="24"/>
          <w:szCs w:val="24"/>
        </w:rPr>
        <w:t xml:space="preserve"> to keep readers interested </w:t>
      </w:r>
    </w:p>
    <w:p w14:paraId="53D3E43F" w14:textId="245BA387" w:rsidR="005272C6" w:rsidRPr="007F3084" w:rsidRDefault="008D09C0" w:rsidP="007F30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 xml:space="preserve">Background information if needed </w:t>
      </w:r>
    </w:p>
    <w:p w14:paraId="7E2785A9" w14:textId="6202B2C9" w:rsidR="008D09C0" w:rsidRPr="007F3084" w:rsidRDefault="008D09C0" w:rsidP="007F30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 xml:space="preserve">Say what points will be discussed </w:t>
      </w:r>
      <w:r w:rsidR="007F3084" w:rsidRPr="007F3084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10-15%</w:t>
      </w:r>
    </w:p>
    <w:p w14:paraId="7E510A33" w14:textId="58D5A878" w:rsidR="008D09C0" w:rsidRPr="007F3084" w:rsidRDefault="008D09C0" w:rsidP="007F30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3"/>
          <w:szCs w:val="23"/>
        </w:rPr>
      </w:pPr>
      <w:r w:rsidRPr="007F3084">
        <w:rPr>
          <w:rFonts w:ascii="Times New Roman" w:hAnsi="Times New Roman" w:cs="Times New Roman"/>
          <w:sz w:val="24"/>
          <w:szCs w:val="24"/>
        </w:rPr>
        <w:t>Predominately future tense E.g. “The following will be discussed</w:t>
      </w:r>
      <w:r w:rsidRPr="007F3084">
        <w:rPr>
          <w:rFonts w:ascii="Times New Roman" w:hAnsi="Times New Roman" w:cs="Times New Roman"/>
          <w:sz w:val="23"/>
          <w:szCs w:val="23"/>
        </w:rPr>
        <w:t xml:space="preserve"> ….</w:t>
      </w:r>
    </w:p>
    <w:p w14:paraId="655F4B8B" w14:textId="77777777" w:rsidR="007F3084" w:rsidRDefault="007F3084" w:rsidP="007F3084">
      <w:pPr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</w:p>
    <w:p w14:paraId="7B50B6AD" w14:textId="735185C2" w:rsidR="008D09C0" w:rsidRPr="007F3084" w:rsidRDefault="007F3084" w:rsidP="007F3084">
      <w:pPr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9855DFD" wp14:editId="49A211E9">
                <wp:simplePos x="0" y="0"/>
                <wp:positionH relativeFrom="column">
                  <wp:posOffset>2867025</wp:posOffset>
                </wp:positionH>
                <wp:positionV relativeFrom="paragraph">
                  <wp:posOffset>365760</wp:posOffset>
                </wp:positionV>
                <wp:extent cx="819150" cy="1581150"/>
                <wp:effectExtent l="0" t="0" r="38100" b="19050"/>
                <wp:wrapNone/>
                <wp:docPr id="2" name="Right Brac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9150" cy="1581150"/>
                        </a:xfrm>
                        <a:prstGeom prst="rightBrac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206475" id="Right Brace 2" o:spid="_x0000_s1026" type="#_x0000_t88" style="position:absolute;margin-left:225.75pt;margin-top:28.8pt;width:64.5pt;height:124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N53kXAIAAB4FAAAOAAAAZHJzL2Uyb0RvYy54bWysVG1r2zAQ/j7YfxD6vjoO6daGOiVr6RiU&#10;tvSFflZkKRZYOu2kxMl+/U6ynZauMDb2Rdb53p97TmfnO9uyrcJgwFW8PJpwppyE2rh1xZ8erz6d&#10;cBaicLVowamK71Xg54uPH846P1dTaKCtFTIK4sK88xVvYvTzogiyUVaEI/DKkVIDWhFJxHVRo+go&#10;um2L6WTyuegAa48gVQj097JX8kWOr7WS8VbroCJrK061xXxiPlfpLBZnYr5G4RsjhzLEP1RhhXGU&#10;9BDqUkTBNmh+C2WNRAig45EEW4DWRqrcA3VTTt5089AIr3IvBE7wB5jC/wsrb7Z3yExd8SlnTlga&#10;0b1ZN5F9RSEVmyaAOh/mZPfg73CQAl1TtzuNNn2pD7bLoO4PoKpdZJJ+npSn5TFBL0lVHp+USaAw&#10;xYu3xxC/KbAsXSqOKX9OnxEV2+sQe4fRkLxTTX0V+Rb3rUqFtO5eaWqH8pbZOxNJXbTItoIoIKRU&#10;LpZDAdk6uWnTtgfHyZ8dB/vkqjLJ/sb54JEzg4sHZ2sc4HvZ424sWff2IwJ93wmCFdR7miRCT/Hg&#10;5ZUhOK9FiHcCidM0AtrTeEuHbqGrOAw3zhrAn+/9T/ZENdJy1tGOVDz82AhUnLXfHZHwtJzN0lJl&#10;YXb8ZUoCvtasXmvcxl4AzaCkF8HLfE32sR2vGsE+0zovU1ZSCScpd8VlxFG4iP3u0oMg1XKZzWiR&#10;vIjX7sHLceqJKI+7Z4F+4FQkNt7AuE9i/oZUvW2ah4PlJoI2mXEvuA540xJm5g4PRtry13K2ennW&#10;Fr8AAAD//wMAUEsDBBQABgAIAAAAIQCfQ4tN4QAAAAoBAAAPAAAAZHJzL2Rvd25yZXYueG1sTI/B&#10;TsMwDIbvSLxDZCRuLCkj3ShNp2kIaRJwYBv3rDFNReNUTbZ1e3rCCY62P/3+/nIxuo4dcQitJwXZ&#10;RABDqr1pqVGw277czYGFqMnozhMqOGOARXV9VerC+BN94HETG5ZCKBRagY2xLzgPtUWnw8T3SOn2&#10;5QenYxqHhptBn1K46/i9EDl3uqX0weoeVxbr783BKXgWW8zeHqfSzt6Xr3p3Wa+az7VStzfj8glY&#10;xDH+wfCrn9ShSk57fyATWKfgQWYyoQrkLAeWADkXabFXMBV5Drwq+f8K1Q8AAAD//wMAUEsBAi0A&#10;FAAGAAgAAAAhALaDOJL+AAAA4QEAABMAAAAAAAAAAAAAAAAAAAAAAFtDb250ZW50X1R5cGVzXS54&#10;bWxQSwECLQAUAAYACAAAACEAOP0h/9YAAACUAQAACwAAAAAAAAAAAAAAAAAvAQAAX3JlbHMvLnJl&#10;bHNQSwECLQAUAAYACAAAACEAeTed5FwCAAAeBQAADgAAAAAAAAAAAAAAAAAuAgAAZHJzL2Uyb0Rv&#10;Yy54bWxQSwECLQAUAAYACAAAACEAn0OLTeEAAAAKAQAADwAAAAAAAAAAAAAAAAC2BAAAZHJzL2Rv&#10;d25yZXYueG1sUEsFBgAAAAAEAAQA8wAAAMQFAAAAAA==&#10;" adj="932" strokecolor="#4472c4 [3204]" strokeweight=".5pt">
                <v:stroke joinstyle="miter"/>
              </v:shape>
            </w:pict>
          </mc:Fallback>
        </mc:AlternateContent>
      </w:r>
      <w:r w:rsidR="008D09C0" w:rsidRPr="007F3084">
        <w:rPr>
          <w:rFonts w:ascii="Times New Roman" w:hAnsi="Times New Roman" w:cs="Times New Roman"/>
          <w:b/>
          <w:bCs/>
          <w:sz w:val="32"/>
          <w:szCs w:val="32"/>
        </w:rPr>
        <w:t xml:space="preserve">Discussion </w:t>
      </w:r>
    </w:p>
    <w:p w14:paraId="373FCC4D" w14:textId="6115DBA0" w:rsidR="008D09C0" w:rsidRPr="007F3084" w:rsidRDefault="008D09C0" w:rsidP="007F308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>Discuss those points in the same order….</w:t>
      </w:r>
    </w:p>
    <w:p w14:paraId="1E977147" w14:textId="51D60F7A" w:rsidR="008D09C0" w:rsidRPr="007F3084" w:rsidRDefault="008D09C0" w:rsidP="007F308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>Point 1- Describe, analyze &amp; evaluate.</w:t>
      </w:r>
    </w:p>
    <w:p w14:paraId="1C1C8B93" w14:textId="556DEADD" w:rsidR="008D09C0" w:rsidRPr="007F3084" w:rsidRDefault="008D09C0" w:rsidP="007F308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 xml:space="preserve">Point 2-Describe, analyze &amp; evaluate </w:t>
      </w:r>
      <w:r w:rsidR="007F3084">
        <w:rPr>
          <w:rFonts w:ascii="Times New Roman" w:hAnsi="Times New Roman" w:cs="Times New Roman"/>
          <w:sz w:val="24"/>
          <w:szCs w:val="24"/>
        </w:rPr>
        <w:t xml:space="preserve">                               80-75%</w:t>
      </w:r>
    </w:p>
    <w:p w14:paraId="68D0C574" w14:textId="57EA61C4" w:rsidR="008D09C0" w:rsidRPr="007F3084" w:rsidRDefault="007F3084" w:rsidP="007F308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 xml:space="preserve">Cont.- Describe, analyze &amp; evaluate 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Depending on introduction</w:t>
      </w:r>
    </w:p>
    <w:p w14:paraId="5F04C4C0" w14:textId="13125A63" w:rsidR="007F3084" w:rsidRDefault="007F3084" w:rsidP="007F308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>Ensure logical flow of ideas</w:t>
      </w:r>
    </w:p>
    <w:p w14:paraId="4222501F" w14:textId="39688C08" w:rsidR="007F3084" w:rsidRDefault="007F3084" w:rsidP="007F3084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D0CF6B" w14:textId="2D5BD739" w:rsidR="007F3084" w:rsidRDefault="007F3084" w:rsidP="007F3084">
      <w:p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75C63D3" wp14:editId="7AA03155">
                <wp:simplePos x="0" y="0"/>
                <wp:positionH relativeFrom="column">
                  <wp:posOffset>2828925</wp:posOffset>
                </wp:positionH>
                <wp:positionV relativeFrom="paragraph">
                  <wp:posOffset>295275</wp:posOffset>
                </wp:positionV>
                <wp:extent cx="1228725" cy="1209675"/>
                <wp:effectExtent l="0" t="0" r="66675" b="28575"/>
                <wp:wrapNone/>
                <wp:docPr id="3" name="Right Brac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28725" cy="1209675"/>
                        </a:xfrm>
                        <a:prstGeom prst="rightBrac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FBB56C1" id="Right Brace 3" o:spid="_x0000_s1026" type="#_x0000_t88" style="position:absolute;margin-left:222.75pt;margin-top:23.25pt;width:96.75pt;height:95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ygCoXgIAAB8FAAAOAAAAZHJzL2Uyb0RvYy54bWysVFtP2zAUfp+0/2D5faQJ5VaRog7ENAkB&#10;AiaeXcduLPm2Y7dp9+t37CQFAdK0aS/OOTn3z9/x+cXWaLIREJSzNS0PJpQIy12j7KqmP56uv5xS&#10;EiKzDdPOipruRKAX88+fzjs/E5VrnW4EEExiw6zzNW1j9LOiCLwVhoUD54VFo3RgWEQVVkUDrMPs&#10;RhfVZHJcdA4aD46LEPDvVW+k85xfSsHjnZRBRKJrir3FfEI+l+ks5udstgLmW8WHNtg/dGGYslh0&#10;n+qKRUbWoN6lMoqDC07GA+5M4aRUXOQZcJpy8maax5Z5kWdBcILfwxT+X1p+u7kHopqaHlJimcEr&#10;elCrNpKvwLgghwmgzocZ+j36exi0gGKadivBpC/OQbYZ1N0eVLGNhOPPsqpOT6ojSjjaympydnxy&#10;lLIWL+EeQvwmnCFJqCmkBnL9DCnb3ITYB4yOGJ2a6tvIUtxpkTrR9kFInCcVztGZSeJSA9kw5ADj&#10;XNhYDg1k7xQmldb7wMmfAwf/FCoyy/4meB+RKzsb98FGWQcfVY/bsWXZ+48I9HMnCJau2eFVgus5&#10;Hjy/VgjnDQvxngGSGumPixrv8JDadTV1g0RJ6+DXR/+TP3INrZR0uCQ1DT/XDAQl+rtFFp6V02na&#10;qqxMj04qVOC1ZfnaYtfm0uEdlPgkeJ7F5B/1KEpw5hn3eZGqoolZjrVryiOMymXslxdfBC4Wi+yG&#10;m+RZvLGPno+3nojytH1m4AdORaTjrRsXis3ekKr3Tfdh3WIdnVSZcS+4DnjjFmbmDi9GWvPXevZ6&#10;edfmvwEAAP//AwBQSwMEFAAGAAgAAAAhAMBD+RnfAAAACgEAAA8AAABkcnMvZG93bnJldi54bWxM&#10;j09PhDAQxe8mfodmTLy5RXZBQcoGTTwYT/vn4q1LRyDQKaHdBb+948k9zUzey5vfK7aLHcQFJ985&#10;UvC4ikAg1c501Cg4Ht4fnkH4oMnowREq+EEP2/L2ptC5cTPt8LIPjeAQ8rlW0IYw5lL6ukWr/cqN&#10;SKx9u8nqwOfUSDPpmcPtIOMoSqXVHfGHVo/41mLd789WQdKH5jN+jTMy/cfXXI1zne0qpe7vluoF&#10;RMAl/JvhD5/RoWSmkzuT8WJQsNkkCVt5SXmyIV1nXO6kIF4/RSDLQl5XKH8BAAD//wMAUEsBAi0A&#10;FAAGAAgAAAAhALaDOJL+AAAA4QEAABMAAAAAAAAAAAAAAAAAAAAAAFtDb250ZW50X1R5cGVzXS54&#10;bWxQSwECLQAUAAYACAAAACEAOP0h/9YAAACUAQAACwAAAAAAAAAAAAAAAAAvAQAAX3JlbHMvLnJl&#10;bHNQSwECLQAUAAYACAAAACEA+coAqF4CAAAfBQAADgAAAAAAAAAAAAAAAAAuAgAAZHJzL2Uyb0Rv&#10;Yy54bWxQSwECLQAUAAYACAAAACEAwEP5Gd8AAAAKAQAADwAAAAAAAAAAAAAAAAC4BAAAZHJzL2Rv&#10;d25yZXYueG1sUEsFBgAAAAAEAAQA8wAAAMQFAAAAAA==&#10;" strokecolor="#4472c4 [3204]" strokeweight=".5pt">
                <v:stroke joinstyle="miter"/>
              </v:shape>
            </w:pict>
          </mc:Fallback>
        </mc:AlternateContent>
      </w:r>
      <w:r w:rsidRPr="007F3084">
        <w:rPr>
          <w:rFonts w:ascii="Times New Roman" w:hAnsi="Times New Roman" w:cs="Times New Roman"/>
          <w:b/>
          <w:bCs/>
          <w:sz w:val="32"/>
          <w:szCs w:val="32"/>
        </w:rPr>
        <w:t>Conclusion</w:t>
      </w:r>
      <w:r>
        <w:rPr>
          <w:rFonts w:ascii="Times New Roman" w:hAnsi="Times New Roman" w:cs="Times New Roman"/>
          <w:b/>
          <w:bCs/>
          <w:sz w:val="32"/>
          <w:szCs w:val="32"/>
        </w:rPr>
        <w:t>s</w:t>
      </w:r>
    </w:p>
    <w:p w14:paraId="359B4A87" w14:textId="2FA37C8B" w:rsidR="007F3084" w:rsidRDefault="007F3084" w:rsidP="007F3084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F3084">
        <w:rPr>
          <w:rFonts w:ascii="Times New Roman" w:hAnsi="Times New Roman" w:cs="Times New Roman"/>
          <w:sz w:val="24"/>
          <w:szCs w:val="24"/>
        </w:rPr>
        <w:t xml:space="preserve">Are a summary </w:t>
      </w:r>
      <w:r>
        <w:rPr>
          <w:rFonts w:ascii="Times New Roman" w:hAnsi="Times New Roman" w:cs="Times New Roman"/>
          <w:sz w:val="24"/>
          <w:szCs w:val="24"/>
        </w:rPr>
        <w:t>of the evaluations!</w:t>
      </w:r>
    </w:p>
    <w:p w14:paraId="2DEDA4C2" w14:textId="39BB6A88" w:rsidR="007F3084" w:rsidRDefault="007F3084" w:rsidP="007F3084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Don’t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add anything new                                                             10%</w:t>
      </w:r>
    </w:p>
    <w:p w14:paraId="4242A0A7" w14:textId="3E7E4C26" w:rsidR="007F3084" w:rsidRPr="007F3084" w:rsidRDefault="007F3084" w:rsidP="007F3084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Write mainly in past tense   E.g. “It was found”</w:t>
      </w:r>
    </w:p>
    <w:p w14:paraId="2899494A" w14:textId="77777777" w:rsidR="005272C6" w:rsidRPr="007F3084" w:rsidRDefault="005272C6" w:rsidP="007F308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sectPr w:rsidR="005272C6" w:rsidRPr="007F3084" w:rsidSect="00E450CA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1864E18"/>
    <w:multiLevelType w:val="hybridMultilevel"/>
    <w:tmpl w:val="8DAEB3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F17B62"/>
    <w:multiLevelType w:val="hybridMultilevel"/>
    <w:tmpl w:val="872874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8D41A5"/>
    <w:multiLevelType w:val="hybridMultilevel"/>
    <w:tmpl w:val="52EA3B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3C6A20"/>
    <w:multiLevelType w:val="hybridMultilevel"/>
    <w:tmpl w:val="3E8CCE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72C6"/>
    <w:rsid w:val="00025B48"/>
    <w:rsid w:val="005272C6"/>
    <w:rsid w:val="00531A08"/>
    <w:rsid w:val="005A45F5"/>
    <w:rsid w:val="007F3084"/>
    <w:rsid w:val="008D09C0"/>
    <w:rsid w:val="00D94B29"/>
    <w:rsid w:val="00E41965"/>
    <w:rsid w:val="00E450CA"/>
    <w:rsid w:val="00F75E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FE6BC"/>
  <w15:chartTrackingRefBased/>
  <w15:docId w15:val="{E3F76AA2-DF8F-4680-91BF-A87326FBA2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72C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2</Pages>
  <Words>127</Words>
  <Characters>725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jutua</dc:creator>
  <cp:keywords/>
  <dc:description/>
  <cp:lastModifiedBy> </cp:lastModifiedBy>
  <cp:revision>7</cp:revision>
  <dcterms:created xsi:type="dcterms:W3CDTF">2020-07-21T10:19:00Z</dcterms:created>
  <dcterms:modified xsi:type="dcterms:W3CDTF">2020-07-21T11:09:00Z</dcterms:modified>
</cp:coreProperties>
</file>