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42A657" w14:textId="77777777" w:rsidR="00BA0C5F" w:rsidRDefault="00BA0C5F" w:rsidP="003F72F0">
      <w:pPr>
        <w:jc w:val="center"/>
        <w:rPr>
          <w:b/>
          <w:bCs/>
          <w:color w:val="000000" w:themeColor="text1"/>
          <w:sz w:val="32"/>
          <w:szCs w:val="32"/>
        </w:rPr>
      </w:pPr>
    </w:p>
    <w:p w14:paraId="6EE8AAC6" w14:textId="77777777" w:rsidR="00BA0C5F" w:rsidRDefault="00BA0C5F" w:rsidP="003F72F0">
      <w:pPr>
        <w:jc w:val="center"/>
        <w:rPr>
          <w:b/>
          <w:bCs/>
          <w:color w:val="000000" w:themeColor="text1"/>
          <w:sz w:val="32"/>
          <w:szCs w:val="32"/>
        </w:rPr>
      </w:pPr>
    </w:p>
    <w:p w14:paraId="3E47D4A5" w14:textId="77F436D6" w:rsidR="00BA0C5F" w:rsidRPr="00BA0C5F" w:rsidRDefault="003F72F0" w:rsidP="003F72F0">
      <w:pPr>
        <w:jc w:val="center"/>
        <w:rPr>
          <w:b/>
          <w:bCs/>
          <w:color w:val="000000" w:themeColor="text1"/>
          <w:sz w:val="32"/>
          <w:szCs w:val="32"/>
        </w:rPr>
      </w:pPr>
      <w:r w:rsidRPr="00BA0C5F">
        <w:rPr>
          <w:b/>
          <w:bCs/>
          <w:color w:val="000000" w:themeColor="text1"/>
          <w:sz w:val="32"/>
          <w:szCs w:val="32"/>
        </w:rPr>
        <w:t xml:space="preserve">Assessment 2 - Marketing Fundamentals </w:t>
      </w:r>
    </w:p>
    <w:p w14:paraId="55169DC3" w14:textId="6EEC51A8" w:rsidR="00A71E3A" w:rsidRDefault="003F72F0" w:rsidP="003F72F0">
      <w:pPr>
        <w:jc w:val="center"/>
        <w:rPr>
          <w:b/>
          <w:bCs/>
          <w:color w:val="000000" w:themeColor="text1"/>
          <w:sz w:val="32"/>
          <w:szCs w:val="32"/>
        </w:rPr>
      </w:pPr>
      <w:r w:rsidRPr="00BA0C5F">
        <w:rPr>
          <w:b/>
          <w:bCs/>
          <w:color w:val="000000" w:themeColor="text1"/>
          <w:sz w:val="32"/>
          <w:szCs w:val="32"/>
        </w:rPr>
        <w:t>Analysis and Evaluation</w:t>
      </w:r>
    </w:p>
    <w:p w14:paraId="7B05913D" w14:textId="1FA1D111" w:rsidR="00BA0C5F" w:rsidRDefault="00BA0C5F" w:rsidP="003F72F0">
      <w:pPr>
        <w:jc w:val="center"/>
        <w:rPr>
          <w:b/>
          <w:bCs/>
          <w:color w:val="000000" w:themeColor="text1"/>
          <w:sz w:val="32"/>
          <w:szCs w:val="32"/>
        </w:rPr>
      </w:pPr>
    </w:p>
    <w:p w14:paraId="1DDE2F0D" w14:textId="6FBFD033" w:rsidR="00BA0C5F" w:rsidRDefault="00BA0C5F" w:rsidP="003F72F0">
      <w:pPr>
        <w:jc w:val="center"/>
        <w:rPr>
          <w:b/>
          <w:bCs/>
          <w:color w:val="000000" w:themeColor="text1"/>
          <w:sz w:val="32"/>
          <w:szCs w:val="32"/>
        </w:rPr>
      </w:pPr>
    </w:p>
    <w:p w14:paraId="2CA3237F" w14:textId="3B5D24D4" w:rsidR="00BA0C5F" w:rsidRDefault="00BA0C5F" w:rsidP="003F72F0">
      <w:pPr>
        <w:jc w:val="center"/>
        <w:rPr>
          <w:b/>
          <w:bCs/>
          <w:color w:val="000000" w:themeColor="text1"/>
          <w:sz w:val="32"/>
          <w:szCs w:val="32"/>
        </w:rPr>
      </w:pPr>
      <w:r>
        <w:rPr>
          <w:b/>
          <w:bCs/>
          <w:color w:val="000000" w:themeColor="text1"/>
          <w:sz w:val="32"/>
          <w:szCs w:val="32"/>
        </w:rPr>
        <w:t>Student ID 2022007</w:t>
      </w:r>
    </w:p>
    <w:p w14:paraId="7F5AA0A5" w14:textId="000595A7" w:rsidR="00BA0C5F" w:rsidRPr="00BA0C5F" w:rsidRDefault="00BA0C5F" w:rsidP="003F72F0">
      <w:pPr>
        <w:jc w:val="center"/>
        <w:rPr>
          <w:b/>
          <w:bCs/>
          <w:color w:val="000000" w:themeColor="text1"/>
          <w:sz w:val="32"/>
          <w:szCs w:val="32"/>
        </w:rPr>
      </w:pPr>
      <w:r>
        <w:rPr>
          <w:b/>
          <w:bCs/>
          <w:color w:val="000000" w:themeColor="text1"/>
          <w:sz w:val="32"/>
          <w:szCs w:val="32"/>
        </w:rPr>
        <w:t>Student Name  Narcis-</w:t>
      </w:r>
      <w:proofErr w:type="spellStart"/>
      <w:r>
        <w:rPr>
          <w:b/>
          <w:bCs/>
          <w:color w:val="000000" w:themeColor="text1"/>
          <w:sz w:val="32"/>
          <w:szCs w:val="32"/>
        </w:rPr>
        <w:t>Nicu</w:t>
      </w:r>
      <w:proofErr w:type="spellEnd"/>
      <w:r>
        <w:rPr>
          <w:b/>
          <w:bCs/>
          <w:color w:val="000000" w:themeColor="text1"/>
          <w:sz w:val="32"/>
          <w:szCs w:val="32"/>
        </w:rPr>
        <w:t xml:space="preserve"> Gavril</w:t>
      </w:r>
    </w:p>
    <w:p w14:paraId="5FAF25B8" w14:textId="77777777" w:rsidR="003F72F0" w:rsidRPr="008E3CEC" w:rsidRDefault="003F72F0" w:rsidP="003F72F0">
      <w:pPr>
        <w:spacing w:line="259" w:lineRule="auto"/>
        <w:jc w:val="left"/>
        <w:rPr>
          <w:color w:val="000000" w:themeColor="text1"/>
        </w:rPr>
      </w:pPr>
      <w:r w:rsidRPr="008E3CEC">
        <w:rPr>
          <w:b/>
          <w:bCs/>
          <w:color w:val="000000" w:themeColor="text1"/>
        </w:rPr>
        <w:br w:type="page"/>
      </w:r>
      <w:r w:rsidRPr="008E3CEC">
        <w:rPr>
          <w:color w:val="000000" w:themeColor="text1"/>
        </w:rPr>
        <w:lastRenderedPageBreak/>
        <w:t xml:space="preserve">The chosen company for creating blog posts is </w:t>
      </w:r>
      <w:r w:rsidR="00A27018" w:rsidRPr="008E3CEC">
        <w:rPr>
          <w:color w:val="000000" w:themeColor="text1"/>
        </w:rPr>
        <w:t>“</w:t>
      </w:r>
      <w:r w:rsidRPr="008E3CEC">
        <w:rPr>
          <w:b/>
          <w:bCs/>
          <w:color w:val="000000" w:themeColor="text1"/>
        </w:rPr>
        <w:t>Coca-Cola</w:t>
      </w:r>
      <w:r w:rsidR="00A27018" w:rsidRPr="008E3CEC">
        <w:rPr>
          <w:b/>
          <w:bCs/>
          <w:color w:val="000000" w:themeColor="text1"/>
        </w:rPr>
        <w:t>”</w:t>
      </w:r>
      <w:r w:rsidRPr="008E3CEC">
        <w:rPr>
          <w:color w:val="000000" w:themeColor="text1"/>
        </w:rPr>
        <w:t xml:space="preserve"> </w:t>
      </w:r>
    </w:p>
    <w:p w14:paraId="5D46E28D" w14:textId="77777777" w:rsidR="00A27018" w:rsidRPr="008E3CEC" w:rsidRDefault="00A27018" w:rsidP="003F72F0">
      <w:pPr>
        <w:rPr>
          <w:b/>
          <w:bCs/>
          <w:color w:val="000000" w:themeColor="text1"/>
        </w:rPr>
      </w:pPr>
      <w:r w:rsidRPr="008E3CEC">
        <w:rPr>
          <w:b/>
          <w:bCs/>
          <w:color w:val="000000" w:themeColor="text1"/>
        </w:rPr>
        <w:t>Blog: 1</w:t>
      </w:r>
    </w:p>
    <w:p w14:paraId="036E2BD8" w14:textId="77777777" w:rsidR="00A27018" w:rsidRPr="008E3CEC" w:rsidRDefault="00A27018" w:rsidP="003F72F0">
      <w:pPr>
        <w:rPr>
          <w:b/>
          <w:bCs/>
          <w:i/>
          <w:iCs/>
          <w:color w:val="000000" w:themeColor="text1"/>
          <w:sz w:val="28"/>
          <w:szCs w:val="24"/>
        </w:rPr>
      </w:pPr>
      <w:r w:rsidRPr="008E3CEC">
        <w:rPr>
          <w:b/>
          <w:bCs/>
          <w:i/>
          <w:iCs/>
          <w:color w:val="000000" w:themeColor="text1"/>
          <w:sz w:val="28"/>
          <w:szCs w:val="24"/>
        </w:rPr>
        <w:t>“5 Brilliant Examples of Coca Cola’s Word-of-mouth Marketing”</w:t>
      </w:r>
    </w:p>
    <w:p w14:paraId="3494B12C" w14:textId="77777777" w:rsidR="008723C1" w:rsidRPr="008E3CEC" w:rsidRDefault="008723C1" w:rsidP="008723C1">
      <w:pPr>
        <w:rPr>
          <w:color w:val="000000" w:themeColor="text1"/>
        </w:rPr>
      </w:pPr>
      <w:r w:rsidRPr="008E3CEC">
        <w:rPr>
          <w:color w:val="000000" w:themeColor="text1"/>
        </w:rPr>
        <w:t>Coca-Cola is the world's greatest well-known and popular brand, even though the universe is growing concerned about the effects of sugary drink. The world's leading soft drink has done a tremendous job of forming and sustaining its reputation as a bringer of joy and harmony.</w:t>
      </w:r>
    </w:p>
    <w:p w14:paraId="475DA533" w14:textId="77777777" w:rsidR="00A27018" w:rsidRPr="008E3CEC" w:rsidRDefault="008723C1" w:rsidP="008723C1">
      <w:pPr>
        <w:rPr>
          <w:color w:val="000000" w:themeColor="text1"/>
        </w:rPr>
      </w:pPr>
      <w:r w:rsidRPr="008E3CEC">
        <w:rPr>
          <w:color w:val="000000" w:themeColor="text1"/>
        </w:rPr>
        <w:t xml:space="preserve">Their accomplishment is mostly due to word-of-mouth. Let’s have a look on these greatest examples of Coca-Cola’s word-of-mouth marketing: </w:t>
      </w:r>
    </w:p>
    <w:p w14:paraId="6E97628D" w14:textId="77777777" w:rsidR="008723C1" w:rsidRPr="008E3CEC" w:rsidRDefault="008723C1" w:rsidP="005A4766">
      <w:pPr>
        <w:pStyle w:val="ListParagraph"/>
        <w:numPr>
          <w:ilvl w:val="0"/>
          <w:numId w:val="5"/>
        </w:numPr>
        <w:rPr>
          <w:color w:val="000000" w:themeColor="text1"/>
        </w:rPr>
      </w:pPr>
      <w:r w:rsidRPr="008E3CEC">
        <w:rPr>
          <w:color w:val="000000" w:themeColor="text1"/>
        </w:rPr>
        <w:t>Song by Coca-Cola:</w:t>
      </w:r>
    </w:p>
    <w:p w14:paraId="40ACB0EF" w14:textId="77777777" w:rsidR="008723C1" w:rsidRPr="008E3CEC" w:rsidRDefault="008723C1" w:rsidP="008723C1">
      <w:pPr>
        <w:rPr>
          <w:color w:val="000000" w:themeColor="text1"/>
        </w:rPr>
      </w:pPr>
      <w:r w:rsidRPr="008E3CEC">
        <w:rPr>
          <w:color w:val="000000" w:themeColor="text1"/>
        </w:rPr>
        <w:t xml:space="preserve">Coca-Cola produced </w:t>
      </w:r>
      <w:r w:rsidR="00F25AED" w:rsidRPr="008E3CEC">
        <w:rPr>
          <w:color w:val="000000" w:themeColor="text1"/>
        </w:rPr>
        <w:t>a commercial advertisement s</w:t>
      </w:r>
      <w:r w:rsidRPr="008E3CEC">
        <w:rPr>
          <w:color w:val="000000" w:themeColor="text1"/>
        </w:rPr>
        <w:t xml:space="preserve">ong that gained worldwide recognition. </w:t>
      </w:r>
      <w:r w:rsidR="00F25AED" w:rsidRPr="008E3CEC">
        <w:rPr>
          <w:color w:val="000000" w:themeColor="text1"/>
        </w:rPr>
        <w:t xml:space="preserve">"Hilltop," a Coca-Cola's commercial song, got the entire globe singing together. The song became so hit that countless people called radio stations to ask for the advertisement to be aired. Again, in 2010 FIFA World Cup’s famous song “Waving Flag” has gained numerous popularities after Coca-Cola made this song as their promotional anthem. </w:t>
      </w:r>
    </w:p>
    <w:p w14:paraId="3C0CA873" w14:textId="77777777" w:rsidR="00F25AED" w:rsidRPr="008E3CEC" w:rsidRDefault="00F25AED" w:rsidP="005A4766">
      <w:pPr>
        <w:pStyle w:val="ListParagraph"/>
        <w:numPr>
          <w:ilvl w:val="0"/>
          <w:numId w:val="5"/>
        </w:numPr>
        <w:rPr>
          <w:color w:val="000000" w:themeColor="text1"/>
        </w:rPr>
      </w:pPr>
      <w:r w:rsidRPr="008E3CEC">
        <w:rPr>
          <w:color w:val="000000" w:themeColor="text1"/>
        </w:rPr>
        <w:t>Represents Friendship:</w:t>
      </w:r>
    </w:p>
    <w:p w14:paraId="6CE276EC" w14:textId="66A64772" w:rsidR="00341972" w:rsidRPr="008E3CEC" w:rsidRDefault="00F25AED" w:rsidP="00341972">
      <w:pPr>
        <w:rPr>
          <w:color w:val="000000" w:themeColor="text1"/>
        </w:rPr>
      </w:pPr>
      <w:r w:rsidRPr="008E3CEC">
        <w:rPr>
          <w:color w:val="000000" w:themeColor="text1"/>
        </w:rPr>
        <w:t xml:space="preserve">If you notice at the Coca-Cola’s advertisement, you can see that Coca-Cola always represents friendship through their promotional campaign. </w:t>
      </w:r>
      <w:r w:rsidR="00341972" w:rsidRPr="008E3CEC">
        <w:rPr>
          <w:color w:val="000000" w:themeColor="text1"/>
        </w:rPr>
        <w:t>With the help of the Coca-Cola company, photographer Kurt Tang set out to address the "humbling experience of loneliness and isolation" felt by the city's urban citizens in Guangzhou. Coca-friendship Cola's initiative consists of a series of images and films showcasing what appeared to be good friends having fun together.</w:t>
      </w:r>
    </w:p>
    <w:p w14:paraId="435B9A3C" w14:textId="7EC17D08" w:rsidR="00D57A5C" w:rsidRPr="008E3CEC" w:rsidRDefault="00D57A5C" w:rsidP="00341972">
      <w:pPr>
        <w:pStyle w:val="ListParagraph"/>
        <w:numPr>
          <w:ilvl w:val="0"/>
          <w:numId w:val="5"/>
        </w:numPr>
        <w:rPr>
          <w:color w:val="000000" w:themeColor="text1"/>
        </w:rPr>
      </w:pPr>
      <w:r w:rsidRPr="008E3CEC">
        <w:rPr>
          <w:color w:val="000000" w:themeColor="text1"/>
        </w:rPr>
        <w:t>Coca-Coal’s exciting vending machine:</w:t>
      </w:r>
    </w:p>
    <w:p w14:paraId="025FD8D0" w14:textId="77777777" w:rsidR="00951F9B" w:rsidRPr="008E3CEC" w:rsidRDefault="007961CE" w:rsidP="00951F9B">
      <w:pPr>
        <w:rPr>
          <w:color w:val="000000" w:themeColor="text1"/>
        </w:rPr>
      </w:pPr>
      <w:r w:rsidRPr="008E3CEC">
        <w:rPr>
          <w:color w:val="000000" w:themeColor="text1"/>
        </w:rPr>
        <w:t xml:space="preserve">Coca-Cola's "Delightful Vending Machines" were one-of-a-kind vending machines that might be seen in unexpected places across the world. To acquire a free Coke, consumers must engage with the equipment in surprising ways. For example, hugging the device in Singapore was one of them. </w:t>
      </w:r>
      <w:r w:rsidR="00951F9B" w:rsidRPr="008E3CEC">
        <w:rPr>
          <w:color w:val="000000" w:themeColor="text1"/>
        </w:rPr>
        <w:t xml:space="preserve">In South Korea, dancing to K-Pop idols' dance moves is a popular campaign to get a free coke. Some of the other ways to earn free coke included completing a series of James Bond-inspired challenges in London, England, and singing a gospel song in Sweden. </w:t>
      </w:r>
    </w:p>
    <w:p w14:paraId="16B3C563" w14:textId="660E4E8E" w:rsidR="007961CE" w:rsidRPr="008E3CEC" w:rsidRDefault="007961CE" w:rsidP="00951F9B">
      <w:pPr>
        <w:pStyle w:val="ListParagraph"/>
        <w:numPr>
          <w:ilvl w:val="0"/>
          <w:numId w:val="5"/>
        </w:numPr>
        <w:rPr>
          <w:color w:val="000000" w:themeColor="text1"/>
        </w:rPr>
      </w:pPr>
      <w:r w:rsidRPr="008E3CEC">
        <w:rPr>
          <w:color w:val="000000" w:themeColor="text1"/>
        </w:rPr>
        <w:lastRenderedPageBreak/>
        <w:t>Sponsoring FIFA World Cup:</w:t>
      </w:r>
    </w:p>
    <w:p w14:paraId="09A8132D" w14:textId="77777777" w:rsidR="007961CE" w:rsidRPr="008E3CEC" w:rsidRDefault="004A2286" w:rsidP="007961CE">
      <w:pPr>
        <w:rPr>
          <w:color w:val="000000" w:themeColor="text1"/>
        </w:rPr>
      </w:pPr>
      <w:r w:rsidRPr="008E3CEC">
        <w:rPr>
          <w:color w:val="000000" w:themeColor="text1"/>
        </w:rPr>
        <w:t xml:space="preserve">Coca-Cola was the World Cup's major supporter in 2014. The company, obviously, took advantage of the chance to share the Coca-Cola's storyline. The stories demonstrated how, in the midst of sorrow, football could attract communities together, create joy, and provide courage. Coca-Cola then took the storylines to a head by startling the teams with World Cup invitations for 2014. Coca-Cola pledged to carry the joyful tale even farther by flying 1 million supporters from over 90 nations to Brazil for the 2014 </w:t>
      </w:r>
      <w:proofErr w:type="spellStart"/>
      <w:r w:rsidRPr="008E3CEC">
        <w:rPr>
          <w:color w:val="000000" w:themeColor="text1"/>
        </w:rPr>
        <w:t>Fifa</w:t>
      </w:r>
      <w:proofErr w:type="spellEnd"/>
      <w:r w:rsidRPr="008E3CEC">
        <w:rPr>
          <w:color w:val="000000" w:themeColor="text1"/>
        </w:rPr>
        <w:t xml:space="preserve"> World cup.</w:t>
      </w:r>
    </w:p>
    <w:p w14:paraId="0FF45F45" w14:textId="77777777" w:rsidR="004A2286" w:rsidRPr="008E3CEC" w:rsidRDefault="007C525E" w:rsidP="005A4766">
      <w:pPr>
        <w:pStyle w:val="ListParagraph"/>
        <w:numPr>
          <w:ilvl w:val="0"/>
          <w:numId w:val="5"/>
        </w:numPr>
        <w:rPr>
          <w:color w:val="000000" w:themeColor="text1"/>
        </w:rPr>
      </w:pPr>
      <w:r w:rsidRPr="008E3CEC">
        <w:rPr>
          <w:color w:val="000000" w:themeColor="text1"/>
        </w:rPr>
        <w:t>“Share a Coke” campaign</w:t>
      </w:r>
      <w:r w:rsidR="004A2286" w:rsidRPr="008E3CEC">
        <w:rPr>
          <w:color w:val="000000" w:themeColor="text1"/>
        </w:rPr>
        <w:t>:</w:t>
      </w:r>
    </w:p>
    <w:p w14:paraId="2CF79D34" w14:textId="316959DB" w:rsidR="007C525E" w:rsidRPr="008E3CEC" w:rsidRDefault="003610C1" w:rsidP="004A2286">
      <w:pPr>
        <w:rPr>
          <w:color w:val="000000" w:themeColor="text1"/>
        </w:rPr>
      </w:pPr>
      <w:r w:rsidRPr="008E3CEC">
        <w:rPr>
          <w:color w:val="000000" w:themeColor="text1"/>
        </w:rPr>
        <w:t xml:space="preserve">Coca-Cola vials with conventional name (such as "John" and "Sarah") inscribed on the sides were used in the "Sharing A Coke" marketing. Customers were encouraged to "Enjoy A Coke With" a friend with the same name. As knowledge of the unusual bottles went online, fans took thousands of images with/of their Coke cans. The method started in Australia and was a big success. It has since extended to over 70 countries. </w:t>
      </w:r>
      <w:r w:rsidR="007C525E" w:rsidRPr="008E3CEC">
        <w:rPr>
          <w:color w:val="000000" w:themeColor="text1"/>
        </w:rPr>
        <w:t>The "Share A Coke" initiative rejuvenated Coca-Cola's sales, resulting in the company's first sales gain in almost a decade.</w:t>
      </w:r>
    </w:p>
    <w:p w14:paraId="3256A424" w14:textId="77777777" w:rsidR="007C525E" w:rsidRPr="008E3CEC" w:rsidRDefault="007C525E" w:rsidP="004A2286">
      <w:pPr>
        <w:rPr>
          <w:color w:val="000000" w:themeColor="text1"/>
        </w:rPr>
      </w:pPr>
    </w:p>
    <w:p w14:paraId="6572B222" w14:textId="0ECF2B9A" w:rsidR="007C525E" w:rsidRPr="008E3CEC" w:rsidRDefault="007C525E" w:rsidP="007C525E">
      <w:pPr>
        <w:pStyle w:val="ListParagraph"/>
        <w:numPr>
          <w:ilvl w:val="0"/>
          <w:numId w:val="4"/>
        </w:numPr>
        <w:spacing w:line="259" w:lineRule="auto"/>
        <w:jc w:val="left"/>
        <w:rPr>
          <w:b/>
          <w:bCs/>
          <w:color w:val="000000" w:themeColor="text1"/>
        </w:rPr>
      </w:pPr>
      <w:r w:rsidRPr="008E3CEC">
        <w:rPr>
          <w:b/>
          <w:bCs/>
          <w:color w:val="000000" w:themeColor="text1"/>
        </w:rPr>
        <w:br w:type="page"/>
      </w:r>
    </w:p>
    <w:p w14:paraId="7C28AB19" w14:textId="77777777" w:rsidR="007C525E" w:rsidRPr="008E3CEC" w:rsidRDefault="007C525E" w:rsidP="004A2286">
      <w:pPr>
        <w:rPr>
          <w:b/>
          <w:bCs/>
          <w:color w:val="000000" w:themeColor="text1"/>
        </w:rPr>
      </w:pPr>
      <w:r w:rsidRPr="008E3CEC">
        <w:rPr>
          <w:b/>
          <w:bCs/>
          <w:color w:val="000000" w:themeColor="text1"/>
        </w:rPr>
        <w:lastRenderedPageBreak/>
        <w:t>Blog: 2</w:t>
      </w:r>
    </w:p>
    <w:p w14:paraId="3F38DBBD" w14:textId="77777777" w:rsidR="007C525E" w:rsidRPr="008E3CEC" w:rsidRDefault="005A4766" w:rsidP="004A2286">
      <w:pPr>
        <w:rPr>
          <w:b/>
          <w:bCs/>
          <w:i/>
          <w:iCs/>
          <w:color w:val="000000" w:themeColor="text1"/>
          <w:sz w:val="28"/>
          <w:szCs w:val="24"/>
        </w:rPr>
      </w:pPr>
      <w:r w:rsidRPr="008E3CEC">
        <w:rPr>
          <w:b/>
          <w:bCs/>
          <w:i/>
          <w:iCs/>
          <w:color w:val="000000" w:themeColor="text1"/>
          <w:sz w:val="28"/>
          <w:szCs w:val="24"/>
        </w:rPr>
        <w:t>“Coca-Cola’s promotional gifts inspire consumers”</w:t>
      </w:r>
    </w:p>
    <w:p w14:paraId="022999F4" w14:textId="3EE7C746" w:rsidR="003610C1" w:rsidRPr="008E3CEC" w:rsidRDefault="003610C1" w:rsidP="003610C1">
      <w:pPr>
        <w:rPr>
          <w:color w:val="000000" w:themeColor="text1"/>
        </w:rPr>
      </w:pPr>
      <w:r w:rsidRPr="008E3CEC">
        <w:rPr>
          <w:color w:val="000000" w:themeColor="text1"/>
        </w:rPr>
        <w:t xml:space="preserve">Coca-Cola is a well-known beverage corporation across the world. There's a strong chance that nobody has ever aware of this brand. Coca-Cola seems to be a multinational beverage company that produces </w:t>
      </w:r>
      <w:r w:rsidR="00951F9B" w:rsidRPr="008E3CEC">
        <w:rPr>
          <w:color w:val="000000" w:themeColor="text1"/>
        </w:rPr>
        <w:t>famous</w:t>
      </w:r>
      <w:r w:rsidRPr="008E3CEC">
        <w:rPr>
          <w:color w:val="000000" w:themeColor="text1"/>
        </w:rPr>
        <w:t xml:space="preserve"> varieties such as Coke Zero, Sprite, Fanta, and others.</w:t>
      </w:r>
    </w:p>
    <w:p w14:paraId="1782700C" w14:textId="537FD407" w:rsidR="003610C1" w:rsidRPr="008E3CEC" w:rsidRDefault="003610C1" w:rsidP="003610C1">
      <w:pPr>
        <w:rPr>
          <w:color w:val="000000" w:themeColor="text1"/>
        </w:rPr>
      </w:pPr>
      <w:r w:rsidRPr="008E3CEC">
        <w:rPr>
          <w:color w:val="000000" w:themeColor="text1"/>
        </w:rPr>
        <w:t xml:space="preserve">Have you ever </w:t>
      </w:r>
      <w:r w:rsidR="00951F9B" w:rsidRPr="008E3CEC">
        <w:rPr>
          <w:color w:val="000000" w:themeColor="text1"/>
        </w:rPr>
        <w:t>thought</w:t>
      </w:r>
      <w:r w:rsidRPr="008E3CEC">
        <w:rPr>
          <w:color w:val="000000" w:themeColor="text1"/>
        </w:rPr>
        <w:t xml:space="preserve"> how </w:t>
      </w:r>
      <w:r w:rsidR="00951F9B" w:rsidRPr="008E3CEC">
        <w:rPr>
          <w:color w:val="000000" w:themeColor="text1"/>
        </w:rPr>
        <w:t>this giant beverage company</w:t>
      </w:r>
      <w:r w:rsidRPr="008E3CEC">
        <w:rPr>
          <w:color w:val="000000" w:themeColor="text1"/>
        </w:rPr>
        <w:t xml:space="preserve"> is able to work with so many multiple brands? So what were the keys to their incredible success? ODM, on the other hand, feels that Coca-successful Cola's pricing and advertisement efforts have contributed to the company's present success. They not just to place a strong emphasis on influencer marketing, but they often place a strong emphasis on brand recognition.</w:t>
      </w:r>
    </w:p>
    <w:p w14:paraId="25560DCF" w14:textId="77777777" w:rsidR="00D658A3" w:rsidRPr="008E3CEC" w:rsidRDefault="00D658A3" w:rsidP="00D658A3">
      <w:pPr>
        <w:rPr>
          <w:color w:val="000000" w:themeColor="text1"/>
        </w:rPr>
      </w:pPr>
      <w:r w:rsidRPr="008E3CEC">
        <w:rPr>
          <w:color w:val="000000" w:themeColor="text1"/>
        </w:rPr>
        <w:t>Coca-Cola has plenty of other companies that use promotional coupons and freebies. This is due to the firm's recognition that the efficient deployment of special deals may have a major impact on demand and income. These marketing efforts provide the firm with a myriad of advertising opportunities. These gifts market, market, and inform people about their brand even after they have already purchased it.</w:t>
      </w:r>
    </w:p>
    <w:p w14:paraId="19108DAE" w14:textId="0A6F2B45" w:rsidR="00D658A3" w:rsidRPr="008E3CEC" w:rsidRDefault="00D658A3" w:rsidP="00D658A3">
      <w:pPr>
        <w:rPr>
          <w:color w:val="000000" w:themeColor="text1"/>
        </w:rPr>
      </w:pPr>
      <w:r w:rsidRPr="008E3CEC">
        <w:rPr>
          <w:color w:val="000000" w:themeColor="text1"/>
        </w:rPr>
        <w:t xml:space="preserve">It's vital to keep the image of the business in front of </w:t>
      </w:r>
      <w:r w:rsidR="00264678" w:rsidRPr="008E3CEC">
        <w:rPr>
          <w:color w:val="000000" w:themeColor="text1"/>
        </w:rPr>
        <w:t>consu</w:t>
      </w:r>
      <w:r w:rsidRPr="008E3CEC">
        <w:rPr>
          <w:color w:val="000000" w:themeColor="text1"/>
        </w:rPr>
        <w:t>mers, and the best method to do so is utilizing effective and useful giveaways.</w:t>
      </w:r>
    </w:p>
    <w:p w14:paraId="335BC76F" w14:textId="03060593" w:rsidR="00123DF7" w:rsidRPr="008E3CEC" w:rsidRDefault="00372DB0" w:rsidP="00D658A3">
      <w:pPr>
        <w:rPr>
          <w:color w:val="000000" w:themeColor="text1"/>
        </w:rPr>
      </w:pPr>
      <w:r w:rsidRPr="008E3CEC">
        <w:rPr>
          <w:color w:val="000000" w:themeColor="text1"/>
        </w:rPr>
        <w:t>Here are a few examples of Coca-Cola promotional items:</w:t>
      </w:r>
    </w:p>
    <w:p w14:paraId="62FEC776" w14:textId="77777777" w:rsidR="007C525E" w:rsidRPr="008E3CEC" w:rsidRDefault="00372DB0" w:rsidP="004A2286">
      <w:pPr>
        <w:rPr>
          <w:b/>
          <w:bCs/>
          <w:color w:val="000000" w:themeColor="text1"/>
        </w:rPr>
      </w:pPr>
      <w:r w:rsidRPr="008E3CEC">
        <w:rPr>
          <w:b/>
          <w:bCs/>
          <w:color w:val="000000" w:themeColor="text1"/>
        </w:rPr>
        <w:t>Mini Bottle with fans:</w:t>
      </w:r>
    </w:p>
    <w:p w14:paraId="6336E769" w14:textId="77777777" w:rsidR="00372DB0" w:rsidRPr="008E3CEC" w:rsidRDefault="00372DB0" w:rsidP="004A2286">
      <w:pPr>
        <w:rPr>
          <w:color w:val="000000" w:themeColor="text1"/>
        </w:rPr>
      </w:pPr>
      <w:r w:rsidRPr="008E3CEC">
        <w:rPr>
          <w:color w:val="000000" w:themeColor="text1"/>
        </w:rPr>
        <w:t>Coca-Cola once offered beverages in bottles with fan cap, this little bottle fans is a great addition to their business. To add the same idea to your business, you only need to add your design style to these little bottle fans. This promotional item has a form that will help your consumers remember you! This is particularly true if your logo and business name are etched on the little bottle fans.</w:t>
      </w:r>
    </w:p>
    <w:p w14:paraId="4C58966A" w14:textId="77777777" w:rsidR="00372DB0" w:rsidRPr="008E3CEC" w:rsidRDefault="00372DB0" w:rsidP="004A2286">
      <w:pPr>
        <w:rPr>
          <w:b/>
          <w:bCs/>
          <w:color w:val="000000" w:themeColor="text1"/>
        </w:rPr>
      </w:pPr>
      <w:r w:rsidRPr="008E3CEC">
        <w:rPr>
          <w:b/>
          <w:bCs/>
          <w:color w:val="000000" w:themeColor="text1"/>
        </w:rPr>
        <w:t>Calendars:</w:t>
      </w:r>
    </w:p>
    <w:p w14:paraId="7D8F303A" w14:textId="77777777" w:rsidR="00372DB0" w:rsidRPr="008E3CEC" w:rsidRDefault="00962B38" w:rsidP="00962B38">
      <w:pPr>
        <w:rPr>
          <w:color w:val="000000" w:themeColor="text1"/>
        </w:rPr>
      </w:pPr>
      <w:r w:rsidRPr="008E3CEC">
        <w:rPr>
          <w:color w:val="000000" w:themeColor="text1"/>
        </w:rPr>
        <w:t xml:space="preserve">Vintage calendars were the first customized goods made by Coca-Cola in 1891. These continued to thrive over the next ten years. Hilda Clark, a young female model and vocalist, was highlighted </w:t>
      </w:r>
      <w:r w:rsidRPr="008E3CEC">
        <w:rPr>
          <w:color w:val="000000" w:themeColor="text1"/>
        </w:rPr>
        <w:lastRenderedPageBreak/>
        <w:t>on the calendars. The original ones are now exceedingly rare, with some fetching as much as $18,000.</w:t>
      </w:r>
    </w:p>
    <w:p w14:paraId="793A2B76" w14:textId="77777777" w:rsidR="00962B38" w:rsidRPr="008E3CEC" w:rsidRDefault="00962B38" w:rsidP="00962B38">
      <w:pPr>
        <w:rPr>
          <w:b/>
          <w:bCs/>
          <w:color w:val="000000" w:themeColor="text1"/>
        </w:rPr>
      </w:pPr>
      <w:r w:rsidRPr="008E3CEC">
        <w:rPr>
          <w:b/>
          <w:bCs/>
          <w:color w:val="000000" w:themeColor="text1"/>
        </w:rPr>
        <w:t>Clocks:</w:t>
      </w:r>
    </w:p>
    <w:p w14:paraId="47A23A97" w14:textId="77777777" w:rsidR="004A2286" w:rsidRPr="008E3CEC" w:rsidRDefault="00962B38" w:rsidP="00962B38">
      <w:pPr>
        <w:rPr>
          <w:color w:val="000000" w:themeColor="text1"/>
        </w:rPr>
      </w:pPr>
      <w:r w:rsidRPr="008E3CEC">
        <w:rPr>
          <w:color w:val="000000" w:themeColor="text1"/>
        </w:rPr>
        <w:t xml:space="preserve">The Coca-Cola clock, that were introduced in 1893, were provided to establishments or cafes who purchased at least 100 gallons of Coca-Cola syrup as a present. Those clocks were prominently placed in front of </w:t>
      </w:r>
      <w:r w:rsidR="00505A06" w:rsidRPr="008E3CEC">
        <w:rPr>
          <w:color w:val="000000" w:themeColor="text1"/>
        </w:rPr>
        <w:t>all</w:t>
      </w:r>
      <w:r w:rsidRPr="008E3CEC">
        <w:rPr>
          <w:color w:val="000000" w:themeColor="text1"/>
        </w:rPr>
        <w:t xml:space="preserve"> their clients. It appears like it is time for a Coke!</w:t>
      </w:r>
    </w:p>
    <w:p w14:paraId="35AE7BE9" w14:textId="77777777" w:rsidR="00505A06" w:rsidRPr="008E3CEC" w:rsidRDefault="00962B38" w:rsidP="003F72F0">
      <w:pPr>
        <w:rPr>
          <w:b/>
          <w:bCs/>
          <w:color w:val="000000" w:themeColor="text1"/>
        </w:rPr>
      </w:pPr>
      <w:r w:rsidRPr="008E3CEC">
        <w:rPr>
          <w:b/>
          <w:bCs/>
          <w:color w:val="000000" w:themeColor="text1"/>
        </w:rPr>
        <w:t>Glass</w:t>
      </w:r>
      <w:r w:rsidR="00505A06" w:rsidRPr="008E3CEC">
        <w:rPr>
          <w:b/>
          <w:bCs/>
          <w:color w:val="000000" w:themeColor="text1"/>
        </w:rPr>
        <w:t>ware</w:t>
      </w:r>
      <w:r w:rsidRPr="008E3CEC">
        <w:rPr>
          <w:b/>
          <w:bCs/>
          <w:color w:val="000000" w:themeColor="text1"/>
        </w:rPr>
        <w:t>:</w:t>
      </w:r>
    </w:p>
    <w:p w14:paraId="01D4774F" w14:textId="77777777" w:rsidR="00505A06" w:rsidRPr="008E3CEC" w:rsidRDefault="00505A06" w:rsidP="00505A06">
      <w:pPr>
        <w:rPr>
          <w:color w:val="000000" w:themeColor="text1"/>
        </w:rPr>
      </w:pPr>
      <w:r w:rsidRPr="008E3CEC">
        <w:rPr>
          <w:color w:val="000000" w:themeColor="text1"/>
        </w:rPr>
        <w:t>People required fashionable cups in which to pour their Coke. This customized drinkware was available not just in shops, as well as at McDonald's for big occasions. In reality, the two firms have been working together since 1955, and the collaboration is still profitable today.</w:t>
      </w:r>
    </w:p>
    <w:p w14:paraId="4EF1C71F" w14:textId="77777777" w:rsidR="00505A06" w:rsidRPr="008E3CEC" w:rsidRDefault="00505A06" w:rsidP="00505A06">
      <w:pPr>
        <w:rPr>
          <w:b/>
          <w:bCs/>
          <w:color w:val="000000" w:themeColor="text1"/>
        </w:rPr>
      </w:pPr>
      <w:r w:rsidRPr="008E3CEC">
        <w:rPr>
          <w:b/>
          <w:bCs/>
          <w:color w:val="000000" w:themeColor="text1"/>
        </w:rPr>
        <w:t>Holiday Items:</w:t>
      </w:r>
    </w:p>
    <w:p w14:paraId="2C70DDA9" w14:textId="77777777" w:rsidR="00505A06" w:rsidRPr="008E3CEC" w:rsidRDefault="00505A06" w:rsidP="00505A06">
      <w:pPr>
        <w:rPr>
          <w:color w:val="000000" w:themeColor="text1"/>
        </w:rPr>
      </w:pPr>
      <w:r w:rsidRPr="008E3CEC">
        <w:rPr>
          <w:color w:val="000000" w:themeColor="text1"/>
        </w:rPr>
        <w:t>In 1931, Coca-Cola engaged artist Haddon Sundblom to develop a Christmas ad depicting Santa Claus to boost sales over the winter. His commercial had such a huge impact that it helped to create the contemporary image of Santa and created a new market for Coke holiday items such as charms and lights.</w:t>
      </w:r>
    </w:p>
    <w:p w14:paraId="00F46E5F" w14:textId="77777777" w:rsidR="003F72F0" w:rsidRPr="008E3CEC" w:rsidRDefault="00AA4B24" w:rsidP="00505A06">
      <w:pPr>
        <w:rPr>
          <w:color w:val="000000" w:themeColor="text1"/>
        </w:rPr>
      </w:pPr>
      <w:r w:rsidRPr="008E3CEC">
        <w:rPr>
          <w:color w:val="000000" w:themeColor="text1"/>
        </w:rPr>
        <w:t>When it comes to marketing, Coca-Cola has attempted it all: Spotify advertisements, billboards, Super Bowl advertisements and many more if you name it. Their goods, on the other hand, is exceptional and one-of-a-kind. It acts as an all-Americana memory box that emotionally binds individuals to the brand, and early exposure through premium brands is credited with much of Coca- Cola's success.</w:t>
      </w:r>
      <w:r w:rsidR="003F72F0" w:rsidRPr="008E3CEC">
        <w:rPr>
          <w:color w:val="000000" w:themeColor="text1"/>
        </w:rPr>
        <w:br w:type="page"/>
      </w:r>
    </w:p>
    <w:p w14:paraId="3C3ADB0C" w14:textId="77777777" w:rsidR="003F72F0" w:rsidRPr="008E3CEC" w:rsidRDefault="00AA4B24">
      <w:pPr>
        <w:spacing w:line="259" w:lineRule="auto"/>
        <w:jc w:val="left"/>
        <w:rPr>
          <w:b/>
          <w:bCs/>
          <w:color w:val="000000" w:themeColor="text1"/>
        </w:rPr>
      </w:pPr>
      <w:r w:rsidRPr="008E3CEC">
        <w:rPr>
          <w:b/>
          <w:bCs/>
          <w:color w:val="000000" w:themeColor="text1"/>
        </w:rPr>
        <w:lastRenderedPageBreak/>
        <w:t>Blog: 3</w:t>
      </w:r>
    </w:p>
    <w:p w14:paraId="38F23F77" w14:textId="77777777" w:rsidR="00AA4B24" w:rsidRPr="008E3CEC" w:rsidRDefault="00AA4B24">
      <w:pPr>
        <w:spacing w:line="259" w:lineRule="auto"/>
        <w:jc w:val="left"/>
        <w:rPr>
          <w:b/>
          <w:bCs/>
          <w:i/>
          <w:iCs/>
          <w:color w:val="000000" w:themeColor="text1"/>
        </w:rPr>
      </w:pPr>
      <w:r w:rsidRPr="008E3CEC">
        <w:rPr>
          <w:b/>
          <w:bCs/>
          <w:i/>
          <w:iCs/>
          <w:color w:val="000000" w:themeColor="text1"/>
        </w:rPr>
        <w:t>“Coca-Cola and sustainability”</w:t>
      </w:r>
    </w:p>
    <w:p w14:paraId="407990F2" w14:textId="77777777" w:rsidR="002701A0" w:rsidRPr="008E3CEC" w:rsidRDefault="002701A0" w:rsidP="002701A0">
      <w:pPr>
        <w:rPr>
          <w:color w:val="000000" w:themeColor="text1"/>
        </w:rPr>
      </w:pPr>
      <w:r w:rsidRPr="008E3CEC">
        <w:rPr>
          <w:color w:val="000000" w:themeColor="text1"/>
        </w:rPr>
        <w:t>Coca-Cola stated that by 2030, it will recover and recycle the equivalents of every container or can it sell across the world.</w:t>
      </w:r>
    </w:p>
    <w:p w14:paraId="18645D6D" w14:textId="5D60DD50" w:rsidR="00264678" w:rsidRPr="008E3CEC" w:rsidRDefault="00264678" w:rsidP="002701A0">
      <w:pPr>
        <w:rPr>
          <w:color w:val="000000" w:themeColor="text1"/>
        </w:rPr>
      </w:pPr>
      <w:r w:rsidRPr="008E3CEC">
        <w:rPr>
          <w:color w:val="000000" w:themeColor="text1"/>
        </w:rPr>
        <w:t xml:space="preserve">The corporate entity and its global reach of distribution channels will aim to address the aspirational goal, which is part of a larger project called "World Without Waste," by concentrating on the entire package entire life cycle - from how containers and bottles are created and formed to how they are restored and recycled. </w:t>
      </w:r>
    </w:p>
    <w:p w14:paraId="156D52A6" w14:textId="5AFE9345" w:rsidR="002701A0" w:rsidRPr="008E3CEC" w:rsidRDefault="002701A0" w:rsidP="002701A0">
      <w:pPr>
        <w:rPr>
          <w:color w:val="000000" w:themeColor="text1"/>
        </w:rPr>
      </w:pPr>
      <w:r w:rsidRPr="008E3CEC">
        <w:rPr>
          <w:color w:val="000000" w:themeColor="text1"/>
        </w:rPr>
        <w:t>"Consumers across the world are concerned about the environment. They want and expect firms like ours to lead the way in making a litter-free world a reality. Through the 'World Without Waste' mission, we are spending in our world and in our material to help solve the world's packaging problem", said CEO of Coca-Cola.</w:t>
      </w:r>
    </w:p>
    <w:p w14:paraId="67FC0000" w14:textId="77777777" w:rsidR="00264678" w:rsidRPr="008E3CEC" w:rsidRDefault="00264678" w:rsidP="00264678">
      <w:pPr>
        <w:rPr>
          <w:color w:val="000000" w:themeColor="text1"/>
        </w:rPr>
      </w:pPr>
      <w:r w:rsidRPr="008E3CEC">
        <w:rPr>
          <w:color w:val="000000" w:themeColor="text1"/>
        </w:rPr>
        <w:t>According to the organisation, the "World Without Waste" objective is the next step in a bigger plan to expand with ethics by conducting business with integrity rather than the easy way.</w:t>
      </w:r>
    </w:p>
    <w:p w14:paraId="452D2EDC" w14:textId="311D892C" w:rsidR="002701A0" w:rsidRPr="008E3CEC" w:rsidRDefault="00264678" w:rsidP="00264678">
      <w:pPr>
        <w:rPr>
          <w:color w:val="000000" w:themeColor="text1"/>
        </w:rPr>
      </w:pPr>
      <w:r w:rsidRPr="008E3CEC">
        <w:rPr>
          <w:color w:val="000000" w:themeColor="text1"/>
        </w:rPr>
        <w:t>Coca-Cola has officially announced that it is the first Fortune 500 company to contribute 115 percent of the water used to make its products to the environment and communities in order to achieve this target</w:t>
      </w:r>
      <w:r w:rsidR="002701A0" w:rsidRPr="008E3CEC">
        <w:rPr>
          <w:color w:val="000000" w:themeColor="text1"/>
        </w:rPr>
        <w:t>. The goal was met five years ahead of schedule by the corporation and its associated companies.</w:t>
      </w:r>
    </w:p>
    <w:p w14:paraId="716B7C12" w14:textId="77777777" w:rsidR="008A130C" w:rsidRPr="008E3CEC" w:rsidRDefault="008A130C" w:rsidP="008A130C">
      <w:pPr>
        <w:rPr>
          <w:color w:val="000000" w:themeColor="text1"/>
        </w:rPr>
      </w:pPr>
      <w:r w:rsidRPr="008E3CEC">
        <w:rPr>
          <w:color w:val="000000" w:themeColor="text1"/>
        </w:rPr>
        <w:t xml:space="preserve">Coca-Cola also released entirely reusable </w:t>
      </w:r>
      <w:proofErr w:type="spellStart"/>
      <w:r w:rsidRPr="008E3CEC">
        <w:rPr>
          <w:color w:val="000000" w:themeColor="text1"/>
        </w:rPr>
        <w:t>PlantBottle</w:t>
      </w:r>
      <w:proofErr w:type="spellEnd"/>
      <w:r w:rsidRPr="008E3CEC">
        <w:rPr>
          <w:color w:val="000000" w:themeColor="text1"/>
        </w:rPr>
        <w:t xml:space="preserve"> container in 2009, which is comprised up to 30% of plant-based components.</w:t>
      </w:r>
    </w:p>
    <w:p w14:paraId="4383A9B0" w14:textId="4CCCB20F" w:rsidR="002701A0" w:rsidRPr="008E3CEC" w:rsidRDefault="00FB7320" w:rsidP="008A130C">
      <w:pPr>
        <w:rPr>
          <w:color w:val="000000" w:themeColor="text1"/>
        </w:rPr>
      </w:pPr>
      <w:r w:rsidRPr="008E3CEC">
        <w:rPr>
          <w:color w:val="000000" w:themeColor="text1"/>
        </w:rPr>
        <w:t xml:space="preserve">Coke will utilise its global marketing clout to help raise public awareness on what, how, and what to recycle in order to improve durability. </w:t>
      </w:r>
      <w:r w:rsidR="008A130C" w:rsidRPr="008E3CEC">
        <w:rPr>
          <w:color w:val="000000" w:themeColor="text1"/>
        </w:rPr>
        <w:t>By enhancing local recycling programs and pushing legislative change that promotes a genuinely resource efficiency, the firm will keep working with surrounding people, NGOs, industry peers, and customers to make recycling simpler for everyone.</w:t>
      </w:r>
    </w:p>
    <w:p w14:paraId="63D7D5CB" w14:textId="76953E20" w:rsidR="00FB7320" w:rsidRPr="008E3CEC" w:rsidRDefault="00FB7320" w:rsidP="008A130C">
      <w:pPr>
        <w:rPr>
          <w:color w:val="000000" w:themeColor="text1"/>
        </w:rPr>
      </w:pPr>
      <w:r w:rsidRPr="008E3CEC">
        <w:rPr>
          <w:color w:val="000000" w:themeColor="text1"/>
        </w:rPr>
        <w:t>Mexico recovered 56% of the Pet bottles it generated in 2016, up from 10% in 2012, making it the world leader in PET recycling. Coke's objective of reprocessing 100% of its packaging will centre on fibreglass, PET plastic, and aluminium bottles, container, and caps, which account for around 85 percent of the company's product, but it would also cover packaging created by other firms.</w:t>
      </w:r>
    </w:p>
    <w:p w14:paraId="16951A85" w14:textId="77777777" w:rsidR="008A130C" w:rsidRPr="008E3CEC" w:rsidRDefault="008A130C" w:rsidP="008A130C">
      <w:pPr>
        <w:rPr>
          <w:b/>
          <w:bCs/>
          <w:color w:val="000000" w:themeColor="text1"/>
        </w:rPr>
      </w:pPr>
      <w:r w:rsidRPr="008E3CEC">
        <w:rPr>
          <w:b/>
          <w:bCs/>
          <w:color w:val="000000" w:themeColor="text1"/>
        </w:rPr>
        <w:lastRenderedPageBreak/>
        <w:t>Blog: 4</w:t>
      </w:r>
    </w:p>
    <w:p w14:paraId="7127301D" w14:textId="77777777" w:rsidR="008A130C" w:rsidRPr="008E3CEC" w:rsidRDefault="008A130C" w:rsidP="008A130C">
      <w:pPr>
        <w:rPr>
          <w:b/>
          <w:bCs/>
          <w:i/>
          <w:iCs/>
          <w:color w:val="000000" w:themeColor="text1"/>
        </w:rPr>
      </w:pPr>
      <w:r w:rsidRPr="008E3CEC">
        <w:rPr>
          <w:b/>
          <w:bCs/>
          <w:i/>
          <w:iCs/>
          <w:color w:val="000000" w:themeColor="text1"/>
        </w:rPr>
        <w:t>“Branding Strategy of Coca-Cola”</w:t>
      </w:r>
    </w:p>
    <w:p w14:paraId="076DB389" w14:textId="77777777" w:rsidR="008A130C" w:rsidRPr="008E3CEC" w:rsidRDefault="008A130C" w:rsidP="008A130C">
      <w:pPr>
        <w:rPr>
          <w:color w:val="000000" w:themeColor="text1"/>
        </w:rPr>
      </w:pPr>
      <w:r w:rsidRPr="008E3CEC">
        <w:rPr>
          <w:color w:val="000000" w:themeColor="text1"/>
        </w:rPr>
        <w:t xml:space="preserve">Coca-Cola did not become a worldwide brand immediately; it has made a </w:t>
      </w:r>
      <w:r w:rsidR="00111B92" w:rsidRPr="008E3CEC">
        <w:rPr>
          <w:color w:val="000000" w:themeColor="text1"/>
        </w:rPr>
        <w:t>numerous marketing blunder</w:t>
      </w:r>
      <w:r w:rsidRPr="008E3CEC">
        <w:rPr>
          <w:color w:val="000000" w:themeColor="text1"/>
        </w:rPr>
        <w:t xml:space="preserve"> along the way. Its success, on the other hand, provides a lot of knowledge for firms trying to develop a strong and successful brand.</w:t>
      </w:r>
    </w:p>
    <w:p w14:paraId="0133F706" w14:textId="77777777" w:rsidR="00D32142" w:rsidRPr="008E3CEC" w:rsidRDefault="00D32142" w:rsidP="00111B92">
      <w:pPr>
        <w:rPr>
          <w:color w:val="000000" w:themeColor="text1"/>
        </w:rPr>
      </w:pPr>
      <w:r w:rsidRPr="008E3CEC">
        <w:rPr>
          <w:color w:val="000000" w:themeColor="text1"/>
        </w:rPr>
        <w:t>Coming up with new brand awareness is crucial. Among such several marketing campaigns, there will always be one clear, consistent message: Coca-branding Cola's is based on the concept of "enjoying a coke." Even though the firm's product line grows and adjusts to new trends, it is the one feeling you can count on consumers to convey in whatever form they want. The company has kept this marketing script alive in their multimedia marketing approach by showing happy people smiling excitedly.</w:t>
      </w:r>
    </w:p>
    <w:p w14:paraId="4666A336" w14:textId="6BADE950" w:rsidR="00111B92" w:rsidRPr="008E3CEC" w:rsidRDefault="002072B8" w:rsidP="00111B92">
      <w:pPr>
        <w:rPr>
          <w:color w:val="000000" w:themeColor="text1"/>
        </w:rPr>
      </w:pPr>
      <w:r w:rsidRPr="008E3CEC">
        <w:rPr>
          <w:color w:val="000000" w:themeColor="text1"/>
        </w:rPr>
        <w:t xml:space="preserve">Coca-Cola's marketing strategy of focusing on the company instead of the ingredients is one of its most successful. Coke is characterised as "something that draws friends and family altogether, fosters sharing, and delivers delight," rather than just a drink. According to studies, this strategy is beneficial for worldwide companies who have a varied variety of products (and services) and use distinct packaging for different countries. </w:t>
      </w:r>
      <w:r w:rsidR="00111B92" w:rsidRPr="008E3CEC">
        <w:rPr>
          <w:color w:val="000000" w:themeColor="text1"/>
        </w:rPr>
        <w:t>Rather than focusing on items with a convoluted marketing strategy, Coca-Cola promotes a lifestyle, a feeling, and a brand recognition that audience can connect to.</w:t>
      </w:r>
    </w:p>
    <w:p w14:paraId="6A9025E8" w14:textId="77777777" w:rsidR="00111B92" w:rsidRPr="008E3CEC" w:rsidRDefault="00111B92" w:rsidP="00111B92">
      <w:pPr>
        <w:rPr>
          <w:color w:val="000000" w:themeColor="text1"/>
        </w:rPr>
      </w:pPr>
      <w:r w:rsidRPr="008E3CEC">
        <w:rPr>
          <w:color w:val="000000" w:themeColor="text1"/>
        </w:rPr>
        <w:t>Although not all businesses operate on a worldwide scale like Coke, they should nonetheless consider how to market their brand as an experience rather than a commodity. This will not only focus your content development and marketing efforts, but it will also bring the concept of consistency together.</w:t>
      </w:r>
    </w:p>
    <w:p w14:paraId="39C88496" w14:textId="77777777" w:rsidR="002072B8" w:rsidRPr="008E3CEC" w:rsidRDefault="00111B92" w:rsidP="002072B8">
      <w:pPr>
        <w:rPr>
          <w:color w:val="000000" w:themeColor="text1"/>
        </w:rPr>
      </w:pPr>
      <w:r w:rsidRPr="008E3CEC">
        <w:rPr>
          <w:color w:val="000000" w:themeColor="text1"/>
        </w:rPr>
        <w:t xml:space="preserve">Consistency is not alone on this journey; Relevance is with it. Both go hand in hand, else Coca-Cola would not have been able to survive for over a century. </w:t>
      </w:r>
      <w:r w:rsidR="002072B8" w:rsidRPr="008E3CEC">
        <w:rPr>
          <w:color w:val="000000" w:themeColor="text1"/>
        </w:rPr>
        <w:t>While Coca cola is focused on the same positive experience as it was when it originally released, it is also contemporary and topical, leveraging popular culture to stay relevant. This is the most thorough summary of what Coca-Cola undertakes to ensure marketing consistency and relevance.</w:t>
      </w:r>
    </w:p>
    <w:p w14:paraId="6EE5C6FD" w14:textId="5C9349AE" w:rsidR="00111B92" w:rsidRPr="008E3CEC" w:rsidRDefault="002072B8" w:rsidP="002072B8">
      <w:pPr>
        <w:rPr>
          <w:color w:val="000000" w:themeColor="text1"/>
        </w:rPr>
      </w:pPr>
      <w:r w:rsidRPr="008E3CEC">
        <w:rPr>
          <w:color w:val="000000" w:themeColor="text1"/>
        </w:rPr>
        <w:lastRenderedPageBreak/>
        <w:t>However, Coke's success is based on putting its own spin on a popular problem while still keeping to the idea that it's all about sharing the joy. Not only that, but it incorporates key patterns from each of the countries in which it works, acknowledging that what is essential to one societal structure may not be so for another.</w:t>
      </w:r>
    </w:p>
    <w:p w14:paraId="3CC86479" w14:textId="77777777" w:rsidR="000B7750" w:rsidRPr="008E3CEC" w:rsidRDefault="000B7750" w:rsidP="000B7750">
      <w:pPr>
        <w:spacing w:line="259" w:lineRule="auto"/>
        <w:jc w:val="left"/>
        <w:rPr>
          <w:b/>
          <w:bCs/>
          <w:color w:val="000000" w:themeColor="text1"/>
        </w:rPr>
      </w:pPr>
      <w:r w:rsidRPr="008E3CEC">
        <w:rPr>
          <w:b/>
          <w:bCs/>
          <w:color w:val="000000" w:themeColor="text1"/>
        </w:rPr>
        <w:t>Questions to contemplate:</w:t>
      </w:r>
    </w:p>
    <w:p w14:paraId="6EC35244" w14:textId="77777777" w:rsidR="000B7750" w:rsidRPr="008E3CEC" w:rsidRDefault="000B7750" w:rsidP="000B7750">
      <w:pPr>
        <w:pStyle w:val="ListParagraph"/>
        <w:numPr>
          <w:ilvl w:val="0"/>
          <w:numId w:val="4"/>
        </w:numPr>
        <w:spacing w:line="259" w:lineRule="auto"/>
        <w:jc w:val="left"/>
        <w:rPr>
          <w:color w:val="000000" w:themeColor="text1"/>
        </w:rPr>
      </w:pPr>
      <w:r w:rsidRPr="008E3CEC">
        <w:rPr>
          <w:color w:val="000000" w:themeColor="text1"/>
        </w:rPr>
        <w:t>What are the most local concerns on which you can provide insight?</w:t>
      </w:r>
    </w:p>
    <w:p w14:paraId="5637F283" w14:textId="77777777" w:rsidR="000B7750" w:rsidRPr="008E3CEC" w:rsidRDefault="000B7750" w:rsidP="000B7750">
      <w:pPr>
        <w:pStyle w:val="ListParagraph"/>
        <w:numPr>
          <w:ilvl w:val="0"/>
          <w:numId w:val="4"/>
        </w:numPr>
        <w:spacing w:line="259" w:lineRule="auto"/>
        <w:jc w:val="left"/>
        <w:rPr>
          <w:color w:val="000000" w:themeColor="text1"/>
        </w:rPr>
      </w:pPr>
      <w:r w:rsidRPr="008E3CEC">
        <w:rPr>
          <w:color w:val="000000" w:themeColor="text1"/>
        </w:rPr>
        <w:t>How can you come up with something that is truly entertaining?</w:t>
      </w:r>
    </w:p>
    <w:p w14:paraId="000FCEAD" w14:textId="3B5F7683" w:rsidR="008A130C" w:rsidRPr="008E3CEC" w:rsidRDefault="000B7750" w:rsidP="000B7750">
      <w:pPr>
        <w:rPr>
          <w:color w:val="000000" w:themeColor="text1"/>
        </w:rPr>
      </w:pPr>
      <w:r w:rsidRPr="008E3CEC">
        <w:rPr>
          <w:color w:val="000000" w:themeColor="text1"/>
        </w:rPr>
        <w:t>How can you customise you’re offering to the point that your buyer feels compelled to tell her friends about it?</w:t>
      </w:r>
    </w:p>
    <w:p w14:paraId="79787293" w14:textId="77777777" w:rsidR="008A130C" w:rsidRPr="008E3CEC" w:rsidRDefault="008A130C" w:rsidP="008A130C">
      <w:pPr>
        <w:rPr>
          <w:color w:val="000000" w:themeColor="text1"/>
        </w:rPr>
      </w:pPr>
    </w:p>
    <w:p w14:paraId="1CD0664B" w14:textId="77777777" w:rsidR="003F72F0" w:rsidRPr="008E3CEC" w:rsidRDefault="003F72F0" w:rsidP="003F72F0">
      <w:pPr>
        <w:jc w:val="center"/>
        <w:rPr>
          <w:b/>
          <w:bCs/>
          <w:color w:val="000000" w:themeColor="text1"/>
        </w:rPr>
      </w:pPr>
    </w:p>
    <w:sectPr w:rsidR="003F72F0" w:rsidRPr="008E3CEC" w:rsidSect="00CA520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61211B"/>
    <w:multiLevelType w:val="hybridMultilevel"/>
    <w:tmpl w:val="5D62EDEE"/>
    <w:lvl w:ilvl="0" w:tplc="04090003">
      <w:start w:val="1"/>
      <w:numFmt w:val="bullet"/>
      <w:lvlText w:val="o"/>
      <w:lvlJc w:val="left"/>
      <w:pPr>
        <w:ind w:left="36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40F3AB0"/>
    <w:multiLevelType w:val="hybridMultilevel"/>
    <w:tmpl w:val="661CCC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AE5B49"/>
    <w:multiLevelType w:val="hybridMultilevel"/>
    <w:tmpl w:val="6AFA8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541BAC"/>
    <w:multiLevelType w:val="hybridMultilevel"/>
    <w:tmpl w:val="8124C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B17ED1"/>
    <w:multiLevelType w:val="hybridMultilevel"/>
    <w:tmpl w:val="A3744932"/>
    <w:lvl w:ilvl="0" w:tplc="5608EE42">
      <w:start w:val="1"/>
      <w:numFmt w:val="decimal"/>
      <w:lvlText w:val="%1."/>
      <w:lvlJc w:val="left"/>
      <w:pPr>
        <w:ind w:left="720" w:hanging="360"/>
      </w:pPr>
      <w:rPr>
        <w:rFonts w:hint="default"/>
        <w:b/>
        <w:bCs/>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6DE23AD0"/>
    <w:multiLevelType w:val="hybridMultilevel"/>
    <w:tmpl w:val="1B18A868"/>
    <w:lvl w:ilvl="0" w:tplc="3AAA147C">
      <w:start w:val="1"/>
      <w:numFmt w:val="decimal"/>
      <w:lvlText w:val="%1."/>
      <w:lvlJc w:val="left"/>
      <w:pPr>
        <w:ind w:left="36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LawNDSztDA1MDQ0NDJQ0lEKTi0uzszPAykwrAUACmtg4ywAAAA="/>
  </w:docVars>
  <w:rsids>
    <w:rsidRoot w:val="003F72F0"/>
    <w:rsid w:val="000B7750"/>
    <w:rsid w:val="00111B92"/>
    <w:rsid w:val="00123DF7"/>
    <w:rsid w:val="002072B8"/>
    <w:rsid w:val="00264678"/>
    <w:rsid w:val="002701A0"/>
    <w:rsid w:val="00341972"/>
    <w:rsid w:val="003610C1"/>
    <w:rsid w:val="00372DB0"/>
    <w:rsid w:val="003F72F0"/>
    <w:rsid w:val="004A2286"/>
    <w:rsid w:val="00505A06"/>
    <w:rsid w:val="005A4766"/>
    <w:rsid w:val="00674FA5"/>
    <w:rsid w:val="007006CE"/>
    <w:rsid w:val="007961CE"/>
    <w:rsid w:val="007C525E"/>
    <w:rsid w:val="008176BA"/>
    <w:rsid w:val="008723C1"/>
    <w:rsid w:val="008A130C"/>
    <w:rsid w:val="008E3CEC"/>
    <w:rsid w:val="00951F9B"/>
    <w:rsid w:val="00962B38"/>
    <w:rsid w:val="009A6E64"/>
    <w:rsid w:val="00A27018"/>
    <w:rsid w:val="00A71E3A"/>
    <w:rsid w:val="00AA4B24"/>
    <w:rsid w:val="00BA0C5F"/>
    <w:rsid w:val="00BB2AC0"/>
    <w:rsid w:val="00CA520C"/>
    <w:rsid w:val="00D32142"/>
    <w:rsid w:val="00D57A5C"/>
    <w:rsid w:val="00D658A3"/>
    <w:rsid w:val="00F25AED"/>
    <w:rsid w:val="00FB732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A948D"/>
  <w15:chartTrackingRefBased/>
  <w15:docId w15:val="{18CDE8DB-23FD-4A2A-9507-7EA1BE20D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76BA"/>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A6E64"/>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006CE"/>
    <w:pPr>
      <w:keepNext/>
      <w:keepLines/>
      <w:spacing w:before="40" w:after="0"/>
      <w:outlineLvl w:val="1"/>
    </w:pPr>
    <w:rPr>
      <w:rFonts w:eastAsiaTheme="majorEastAsia"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006CE"/>
    <w:rPr>
      <w:rFonts w:ascii="Times New Roman" w:eastAsiaTheme="majorEastAsia" w:hAnsi="Times New Roman" w:cstheme="majorBidi"/>
      <w:color w:val="2F5496" w:themeColor="accent1" w:themeShade="BF"/>
      <w:sz w:val="26"/>
      <w:szCs w:val="26"/>
    </w:rPr>
  </w:style>
  <w:style w:type="character" w:customStyle="1" w:styleId="Heading1Char">
    <w:name w:val="Heading 1 Char"/>
    <w:basedOn w:val="DefaultParagraphFont"/>
    <w:link w:val="Heading1"/>
    <w:uiPriority w:val="9"/>
    <w:rsid w:val="009A6E64"/>
    <w:rPr>
      <w:rFonts w:ascii="Times New Roman" w:eastAsiaTheme="majorEastAsia" w:hAnsi="Times New Roman" w:cstheme="majorBidi"/>
      <w:color w:val="2F5496" w:themeColor="accent1" w:themeShade="BF"/>
      <w:sz w:val="32"/>
      <w:szCs w:val="32"/>
    </w:rPr>
  </w:style>
  <w:style w:type="paragraph" w:styleId="ListParagraph">
    <w:name w:val="List Paragraph"/>
    <w:basedOn w:val="Normal"/>
    <w:uiPriority w:val="34"/>
    <w:qFormat/>
    <w:rsid w:val="008723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250</TotalTime>
  <Pages>1</Pages>
  <Words>1727</Words>
  <Characters>9849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Jannatul Nyma</dc:creator>
  <cp:keywords/>
  <dc:description/>
  <cp:lastModifiedBy>Narcis Gavril</cp:lastModifiedBy>
  <cp:revision>7</cp:revision>
  <dcterms:created xsi:type="dcterms:W3CDTF">2021-11-15T04:10:00Z</dcterms:created>
  <dcterms:modified xsi:type="dcterms:W3CDTF">2021-12-24T23:45:00Z</dcterms:modified>
</cp:coreProperties>
</file>