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761AD" w14:textId="77777777" w:rsidR="00F242DA" w:rsidRDefault="00F83913" w:rsidP="006A468F">
      <w:pPr>
        <w:rPr>
          <w:rFonts w:ascii="Arial" w:hAnsi="Arial" w:cs="Arial"/>
        </w:rPr>
      </w:pPr>
      <w:r>
        <w:t xml:space="preserve">                              </w:t>
      </w:r>
      <w:r w:rsidR="00F242DA">
        <w:rPr>
          <w:rFonts w:ascii="Arial" w:hAnsi="Arial" w:cs="Arial"/>
        </w:rPr>
        <w:t>ADEOLA JULIANA ADEBO</w:t>
      </w:r>
    </w:p>
    <w:p w14:paraId="4E5AF1EE" w14:textId="77777777" w:rsidR="00F242DA" w:rsidRDefault="00F242DA" w:rsidP="006A468F">
      <w:pPr>
        <w:rPr>
          <w:rFonts w:ascii="Arial" w:hAnsi="Arial" w:cs="Arial"/>
        </w:rPr>
      </w:pPr>
      <w:r>
        <w:rPr>
          <w:rFonts w:ascii="Arial" w:hAnsi="Arial" w:cs="Arial"/>
        </w:rPr>
        <w:t xml:space="preserve">                                PROJECT MANAGEMENT </w:t>
      </w:r>
    </w:p>
    <w:p w14:paraId="12001E44" w14:textId="77777777" w:rsidR="00F242DA" w:rsidRDefault="00F242DA" w:rsidP="006A468F">
      <w:pPr>
        <w:rPr>
          <w:rFonts w:ascii="Arial" w:hAnsi="Arial" w:cs="Arial"/>
        </w:rPr>
      </w:pPr>
      <w:r>
        <w:rPr>
          <w:rFonts w:ascii="Arial" w:hAnsi="Arial" w:cs="Arial"/>
        </w:rPr>
        <w:t xml:space="preserve">                                2417004</w:t>
      </w:r>
    </w:p>
    <w:p w14:paraId="2995D246" w14:textId="77777777" w:rsidR="00F242DA" w:rsidRDefault="00F242DA" w:rsidP="006A468F">
      <w:pPr>
        <w:rPr>
          <w:rFonts w:ascii="Arial" w:hAnsi="Arial" w:cs="Arial"/>
        </w:rPr>
      </w:pPr>
      <w:r>
        <w:rPr>
          <w:rFonts w:ascii="Arial" w:hAnsi="Arial" w:cs="Arial"/>
        </w:rPr>
        <w:t xml:space="preserve">                                SUKPREET GREWAL </w:t>
      </w:r>
    </w:p>
    <w:p w14:paraId="73B08A6A" w14:textId="77777777" w:rsidR="00F242DA" w:rsidRDefault="00F242DA" w:rsidP="006A468F">
      <w:pPr>
        <w:rPr>
          <w:rFonts w:ascii="Arial" w:hAnsi="Arial" w:cs="Arial"/>
        </w:rPr>
      </w:pPr>
      <w:r>
        <w:rPr>
          <w:rFonts w:ascii="Arial" w:hAnsi="Arial" w:cs="Arial"/>
        </w:rPr>
        <w:t xml:space="preserve">                                LCLM5003</w:t>
      </w:r>
    </w:p>
    <w:p w14:paraId="56BAED2E" w14:textId="77777777" w:rsidR="00F242DA" w:rsidRDefault="00F242DA" w:rsidP="006A468F">
      <w:pPr>
        <w:rPr>
          <w:rFonts w:ascii="Arial" w:hAnsi="Arial" w:cs="Arial"/>
        </w:rPr>
      </w:pPr>
    </w:p>
    <w:p w14:paraId="5C29F479" w14:textId="77777777" w:rsidR="00F242DA" w:rsidRDefault="00F242DA" w:rsidP="006A468F">
      <w:pPr>
        <w:rPr>
          <w:rFonts w:ascii="Arial" w:hAnsi="Arial" w:cs="Arial"/>
        </w:rPr>
      </w:pPr>
    </w:p>
    <w:p w14:paraId="50949BF9" w14:textId="77777777" w:rsidR="00F242DA" w:rsidRDefault="00F242DA" w:rsidP="006A468F">
      <w:pPr>
        <w:rPr>
          <w:b/>
          <w:bCs/>
        </w:rPr>
      </w:pPr>
      <w:r w:rsidRPr="001B45A6">
        <w:rPr>
          <w:b/>
          <w:bCs/>
        </w:rPr>
        <w:t>Feedback</w:t>
      </w:r>
    </w:p>
    <w:p w14:paraId="70308D60" w14:textId="77777777" w:rsidR="00F242DA" w:rsidRDefault="00F242DA" w:rsidP="006A468F">
      <w:r>
        <w:t xml:space="preserve">I </w:t>
      </w:r>
      <w:bookmarkStart w:id="0" w:name="_Int_f0WMY1h1"/>
      <w:r>
        <w:t>was given</w:t>
      </w:r>
      <w:bookmarkEnd w:id="0"/>
      <w:r>
        <w:t xml:space="preserve"> </w:t>
      </w:r>
      <w:bookmarkStart w:id="1" w:name="_Int_5JRlUUMs"/>
      <w:r>
        <w:t>good feedback</w:t>
      </w:r>
      <w:bookmarkEnd w:id="1"/>
      <w:r>
        <w:t xml:space="preserve"> on my Work Breakdown Structure which I broke down into 5 parts and included Project Initiation, Project Planning, Design and Procurement, Construction Phase and Project Closure. These also had subcategories to make the project tasks clear and structured. </w:t>
      </w:r>
    </w:p>
    <w:p w14:paraId="11AC87A0" w14:textId="77777777" w:rsidR="00F242DA" w:rsidRDefault="00F242DA" w:rsidP="006A468F">
      <w:r>
        <w:t xml:space="preserve">I </w:t>
      </w:r>
      <w:bookmarkStart w:id="2" w:name="_Int_uX0uh5QM"/>
      <w:r>
        <w:t>was also given</w:t>
      </w:r>
      <w:bookmarkEnd w:id="2"/>
      <w:r>
        <w:t xml:space="preserve"> </w:t>
      </w:r>
      <w:bookmarkStart w:id="3" w:name="_Int_lGz6XDR4"/>
      <w:r>
        <w:t>good feedback</w:t>
      </w:r>
      <w:bookmarkEnd w:id="3"/>
      <w:r>
        <w:t xml:space="preserve"> on my Quad Chart which included the Purpose of the Project (rebuild the principal corridor), stakeholders involved (Local Councils etc), the Desired End Results (the fully operational corridor to transport goods and passengers) and Measures of Success (opened within timeline and budget). </w:t>
      </w:r>
    </w:p>
    <w:p w14:paraId="22DBC03F" w14:textId="77777777" w:rsidR="00F242DA" w:rsidRDefault="00F242DA" w:rsidP="006A468F">
      <w:r>
        <w:t xml:space="preserve">My lecturer also appraised me on my Gantt Chart which demonstrated the breakdown of how long tasks will take to rebuild the principal corridor. Overall, it would take 25 weeks to complete the project. This involved the Initial Damage Assessment, Feasibility Study and Planning, Stakeholder Consultation and Approvals, Design of the Reconstruction Plan, Procurement of Contractors and Materials, Site Preparation and Debris Removal, Infrastructure Reconstruction, Safety Inspections and Quality Testing and the Final Completion and Reopening of the Corridor. </w:t>
      </w:r>
    </w:p>
    <w:p w14:paraId="636AF06D" w14:textId="77777777" w:rsidR="00F242DA" w:rsidRDefault="00F242DA" w:rsidP="006A468F">
      <w:r>
        <w:t xml:space="preserve">Then I was also praised for my RACI Matrix which concluded who was Responsible, Accountable, Consulted and Informed. This included the project activities such as the Damage Assessment, Debris Removal and Clean Up, Designing the Rebuilding Plan, Securing Permits and Approvals, Infrastructure Reconstruction, Restoring Utilities, Coordinating Logistics and Community Communication. </w:t>
      </w:r>
    </w:p>
    <w:p w14:paraId="189660A3" w14:textId="77777777" w:rsidR="00F242DA" w:rsidRDefault="00F242DA" w:rsidP="006A468F">
      <w:r>
        <w:t xml:space="preserve">For the Stakeholder Map, I identified which stakeholders will have high power and interest such as the Local Councils. Then stakeholders with high power and low interest such as the Environment Agency and Construction Contractors and Engineers. Then stakeholders with low power and high interest such the Local Residents, Local Businesses and Logistics Companies. Then the stakeholder with low power and low interest such as Commuters. However, the feedback I was given is to be specific with the stakeholders such as the companies that will supply each material. </w:t>
      </w:r>
    </w:p>
    <w:p w14:paraId="5C061B4A" w14:textId="77777777" w:rsidR="00F242DA" w:rsidRDefault="00F242DA" w:rsidP="006A468F">
      <w:r>
        <w:lastRenderedPageBreak/>
        <w:t xml:space="preserve">Then for the risk assessment I categorised the risks that could delay the rebuilding of the principal corridor. For example, Persistent Adverse weather is a high impact and modulate likelihood. To mitigate this, I would monitor weather forecasts closely and have contingency plans ready. Then for Funding Shortfalls, my lecturer said this should not be a risk assessment due to the Iron Triangle, however I said this can still be a risk in actuality however, it should be covered by the emergency £100,000. Additionally, I would regularly review and manage the project finances. Then I assessed engineering challenges which had a high likelihood and high impact. To mitigate this, I would adjust the project design based on the site conditions and involve experienced engineers to solve technical issues. However, for this, my lecturer said I should be more specific about the engineering challenges as there as different aspects to this. Then I assessed possible logistic delays, and the likelihood was high with the impact being moderate. To mitigate this, I would coordinate logistics effectively and establish agreements with suppliers and contractors. I would also maintain regular communication with the logistics partners.  </w:t>
      </w:r>
    </w:p>
    <w:p w14:paraId="075FAFE0" w14:textId="7151CA0F" w:rsidR="00F242DA" w:rsidRDefault="00F242DA"/>
    <w:p w14:paraId="56B2AB86" w14:textId="77777777" w:rsidR="00F242DA" w:rsidRDefault="00F242DA"/>
    <w:p w14:paraId="6AC42409" w14:textId="77777777" w:rsidR="00F242DA" w:rsidRDefault="00F242DA"/>
    <w:p w14:paraId="438BBF0A" w14:textId="77777777" w:rsidR="00F242DA" w:rsidRDefault="00F242DA">
      <w:r>
        <w:t xml:space="preserve">                         </w:t>
      </w:r>
    </w:p>
    <w:p w14:paraId="46895CA8" w14:textId="77777777" w:rsidR="00F242DA" w:rsidRDefault="00F242DA"/>
    <w:p w14:paraId="08E1A6A1" w14:textId="77777777" w:rsidR="00F242DA" w:rsidRDefault="00F242DA"/>
    <w:p w14:paraId="5C9D4FDF" w14:textId="77777777" w:rsidR="00F242DA" w:rsidRDefault="00F242DA"/>
    <w:p w14:paraId="26AD8391" w14:textId="77777777" w:rsidR="00F242DA" w:rsidRDefault="00F242DA"/>
    <w:p w14:paraId="489092B1" w14:textId="77777777" w:rsidR="00F242DA" w:rsidRDefault="00F242DA"/>
    <w:p w14:paraId="75318A22" w14:textId="77777777" w:rsidR="00F242DA" w:rsidRDefault="00F242DA"/>
    <w:p w14:paraId="2C31B52A" w14:textId="77777777" w:rsidR="00F242DA" w:rsidRDefault="00F242DA"/>
    <w:p w14:paraId="3556EADB" w14:textId="77777777" w:rsidR="00F242DA" w:rsidRDefault="00F242DA"/>
    <w:p w14:paraId="61E46CF1" w14:textId="77777777" w:rsidR="00F242DA" w:rsidRDefault="00F242DA"/>
    <w:p w14:paraId="5A05370D" w14:textId="77777777" w:rsidR="00F242DA" w:rsidRDefault="00F242DA"/>
    <w:p w14:paraId="358E6DAE" w14:textId="77777777" w:rsidR="00F242DA" w:rsidRDefault="00F242DA"/>
    <w:p w14:paraId="43BC28C5" w14:textId="77777777" w:rsidR="00F242DA" w:rsidRDefault="00F242DA"/>
    <w:p w14:paraId="3168CEC7" w14:textId="77777777" w:rsidR="00F242DA" w:rsidRDefault="00F242DA"/>
    <w:p w14:paraId="29AE643A" w14:textId="77777777" w:rsidR="00F242DA" w:rsidRDefault="00F242DA"/>
    <w:p w14:paraId="1A88747B" w14:textId="1A5CC8C4" w:rsidR="00F83913" w:rsidRDefault="00F242DA">
      <w:pPr>
        <w:rPr>
          <w:rFonts w:ascii="Arial" w:hAnsi="Arial" w:cs="Arial"/>
        </w:rPr>
      </w:pPr>
      <w:r>
        <w:lastRenderedPageBreak/>
        <w:t xml:space="preserve">                             </w:t>
      </w:r>
      <w:r w:rsidR="009436F5">
        <w:rPr>
          <w:rFonts w:ascii="Arial" w:hAnsi="Arial" w:cs="Arial"/>
        </w:rPr>
        <w:t>ADEOLA JULIANA ADEBO</w:t>
      </w:r>
    </w:p>
    <w:p w14:paraId="1A7C6197" w14:textId="3532DE0A" w:rsidR="009436F5" w:rsidRDefault="009436F5">
      <w:pPr>
        <w:rPr>
          <w:rFonts w:ascii="Arial" w:hAnsi="Arial" w:cs="Arial"/>
        </w:rPr>
      </w:pPr>
      <w:r>
        <w:rPr>
          <w:rFonts w:ascii="Arial" w:hAnsi="Arial" w:cs="Arial"/>
        </w:rPr>
        <w:t xml:space="preserve">                        PROJECT MANAGEMENT </w:t>
      </w:r>
      <w:r w:rsidR="005B4192">
        <w:rPr>
          <w:rFonts w:ascii="Arial" w:hAnsi="Arial" w:cs="Arial"/>
        </w:rPr>
        <w:t>PLAN</w:t>
      </w:r>
    </w:p>
    <w:p w14:paraId="5B147204" w14:textId="71323402" w:rsidR="009436F5" w:rsidRDefault="009436F5">
      <w:pPr>
        <w:rPr>
          <w:rFonts w:ascii="Arial" w:hAnsi="Arial" w:cs="Arial"/>
        </w:rPr>
      </w:pPr>
      <w:r>
        <w:rPr>
          <w:rFonts w:ascii="Arial" w:hAnsi="Arial" w:cs="Arial"/>
        </w:rPr>
        <w:t xml:space="preserve">                        2417004</w:t>
      </w:r>
    </w:p>
    <w:p w14:paraId="222ACE18" w14:textId="681A641E" w:rsidR="009436F5" w:rsidRDefault="009436F5">
      <w:pPr>
        <w:rPr>
          <w:rFonts w:ascii="Arial" w:hAnsi="Arial" w:cs="Arial"/>
        </w:rPr>
      </w:pPr>
      <w:r>
        <w:rPr>
          <w:rFonts w:ascii="Arial" w:hAnsi="Arial" w:cs="Arial"/>
        </w:rPr>
        <w:t xml:space="preserve">                        SU</w:t>
      </w:r>
      <w:r w:rsidR="005B4192">
        <w:rPr>
          <w:rFonts w:ascii="Arial" w:hAnsi="Arial" w:cs="Arial"/>
        </w:rPr>
        <w:t>KHPREET GREWAL</w:t>
      </w:r>
    </w:p>
    <w:p w14:paraId="040B8606" w14:textId="21CAF8FF" w:rsidR="005B4192" w:rsidRDefault="005B4192">
      <w:pPr>
        <w:rPr>
          <w:rFonts w:ascii="Arial" w:hAnsi="Arial" w:cs="Arial"/>
        </w:rPr>
      </w:pPr>
      <w:r>
        <w:rPr>
          <w:rFonts w:ascii="Arial" w:hAnsi="Arial" w:cs="Arial"/>
        </w:rPr>
        <w:t xml:space="preserve">                        LCLM5003</w:t>
      </w:r>
    </w:p>
    <w:p w14:paraId="444F2F19" w14:textId="77777777" w:rsidR="009436F5" w:rsidRDefault="009436F5">
      <w:pPr>
        <w:rPr>
          <w:rFonts w:ascii="Arial" w:hAnsi="Arial" w:cs="Arial"/>
        </w:rPr>
      </w:pPr>
    </w:p>
    <w:p w14:paraId="0E337F18" w14:textId="77777777" w:rsidR="009436F5" w:rsidRDefault="009436F5">
      <w:pPr>
        <w:rPr>
          <w:rFonts w:ascii="Arial" w:hAnsi="Arial" w:cs="Arial"/>
        </w:rPr>
      </w:pPr>
    </w:p>
    <w:p w14:paraId="46968D0D" w14:textId="45C173D7" w:rsidR="009436F5" w:rsidRDefault="0050137E">
      <w:pPr>
        <w:rPr>
          <w:rFonts w:ascii="Arial" w:hAnsi="Arial" w:cs="Arial"/>
          <w:b/>
          <w:bCs/>
        </w:rPr>
      </w:pPr>
      <w:r>
        <w:rPr>
          <w:rFonts w:ascii="Arial" w:hAnsi="Arial" w:cs="Arial"/>
          <w:b/>
          <w:bCs/>
        </w:rPr>
        <w:t>Introduction</w:t>
      </w:r>
    </w:p>
    <w:p w14:paraId="0ECC6E7F" w14:textId="1BF1E05D" w:rsidR="0050137E" w:rsidRDefault="00983875">
      <w:pPr>
        <w:rPr>
          <w:rFonts w:ascii="Arial" w:hAnsi="Arial" w:cs="Arial"/>
        </w:rPr>
      </w:pPr>
      <w:r>
        <w:rPr>
          <w:rFonts w:ascii="Arial" w:hAnsi="Arial" w:cs="Arial"/>
        </w:rPr>
        <w:t>I have been appointed as the project manager to plan how to</w:t>
      </w:r>
      <w:r w:rsidR="0055647D">
        <w:rPr>
          <w:rFonts w:ascii="Arial" w:hAnsi="Arial" w:cs="Arial"/>
        </w:rPr>
        <w:t xml:space="preserve"> rebuild the principal corridor and </w:t>
      </w:r>
      <w:r w:rsidR="0050137E">
        <w:rPr>
          <w:rFonts w:ascii="Arial" w:hAnsi="Arial" w:cs="Arial"/>
        </w:rPr>
        <w:t xml:space="preserve">propose a plan to rebuild </w:t>
      </w:r>
      <w:r w:rsidR="00E12976">
        <w:rPr>
          <w:rFonts w:ascii="Arial" w:hAnsi="Arial" w:cs="Arial"/>
        </w:rPr>
        <w:t xml:space="preserve">a principal corridor for the transportation of goods and people. In July 2025, </w:t>
      </w:r>
      <w:r w:rsidR="007B337D">
        <w:rPr>
          <w:rFonts w:ascii="Arial" w:hAnsi="Arial" w:cs="Arial"/>
        </w:rPr>
        <w:t xml:space="preserve">many towns were troubled by weeks of heavy rainfall and unusual Atlantic weather across cities in the </w:t>
      </w:r>
      <w:r w:rsidR="00DA115E">
        <w:rPr>
          <w:rFonts w:ascii="Arial" w:hAnsi="Arial" w:cs="Arial"/>
        </w:rPr>
        <w:t xml:space="preserve">West Midlands. This had led to catastrophic flooding in many towns such as </w:t>
      </w:r>
      <w:r w:rsidR="00916CB5">
        <w:rPr>
          <w:rFonts w:ascii="Arial" w:hAnsi="Arial" w:cs="Arial"/>
        </w:rPr>
        <w:t>Worcester, Shrewsbury and Kidderminster. Local councils, emergency services and community</w:t>
      </w:r>
      <w:r w:rsidR="00BF45FF">
        <w:rPr>
          <w:rFonts w:ascii="Arial" w:hAnsi="Arial" w:cs="Arial"/>
        </w:rPr>
        <w:t xml:space="preserve"> organisations were overwhelmed with the tragedy. </w:t>
      </w:r>
      <w:r w:rsidR="004D0F52">
        <w:rPr>
          <w:rFonts w:ascii="Arial" w:hAnsi="Arial" w:cs="Arial"/>
        </w:rPr>
        <w:t xml:space="preserve">In addition to this, the River Severn </w:t>
      </w:r>
      <w:r w:rsidR="00561449">
        <w:rPr>
          <w:rFonts w:ascii="Arial" w:hAnsi="Arial" w:cs="Arial"/>
        </w:rPr>
        <w:t xml:space="preserve">which had already reached critical levels </w:t>
      </w:r>
      <w:r w:rsidR="00220FF5">
        <w:rPr>
          <w:rFonts w:ascii="Arial" w:hAnsi="Arial" w:cs="Arial"/>
        </w:rPr>
        <w:t xml:space="preserve">and unfortunately breached its defences in multiple areas. </w:t>
      </w:r>
      <w:r w:rsidR="000D2935">
        <w:rPr>
          <w:rFonts w:ascii="Arial" w:hAnsi="Arial" w:cs="Arial"/>
        </w:rPr>
        <w:t>Streets went underwater, electricity networks had failed</w:t>
      </w:r>
      <w:r w:rsidR="00491D62">
        <w:rPr>
          <w:rFonts w:ascii="Arial" w:hAnsi="Arial" w:cs="Arial"/>
        </w:rPr>
        <w:t xml:space="preserve"> and on top of this, hundreds of homes and businesses had submerged in water. </w:t>
      </w:r>
      <w:r w:rsidR="00BF45FF">
        <w:rPr>
          <w:rFonts w:ascii="Arial" w:hAnsi="Arial" w:cs="Arial"/>
        </w:rPr>
        <w:t xml:space="preserve">This led to the administration </w:t>
      </w:r>
      <w:r w:rsidR="00C63B9F">
        <w:rPr>
          <w:rFonts w:ascii="Arial" w:hAnsi="Arial" w:cs="Arial"/>
        </w:rPr>
        <w:t xml:space="preserve">of the ‘severe flooding warnings- danger to life’ which was issued by the environmental agency. </w:t>
      </w:r>
    </w:p>
    <w:p w14:paraId="639A4A43" w14:textId="77777777" w:rsidR="009C2AFE" w:rsidRDefault="009C2AFE">
      <w:pPr>
        <w:rPr>
          <w:rFonts w:ascii="Arial" w:hAnsi="Arial" w:cs="Arial"/>
        </w:rPr>
      </w:pPr>
    </w:p>
    <w:p w14:paraId="2C69FFAF" w14:textId="105CAF0F" w:rsidR="009C2AFE" w:rsidRDefault="009C2AFE">
      <w:pPr>
        <w:rPr>
          <w:rFonts w:ascii="Arial" w:hAnsi="Arial" w:cs="Arial"/>
          <w:b/>
          <w:bCs/>
        </w:rPr>
      </w:pPr>
      <w:r>
        <w:rPr>
          <w:rFonts w:ascii="Arial" w:hAnsi="Arial" w:cs="Arial"/>
          <w:b/>
          <w:bCs/>
        </w:rPr>
        <w:t xml:space="preserve">Project Description </w:t>
      </w:r>
    </w:p>
    <w:p w14:paraId="69454005" w14:textId="1E05A767" w:rsidR="009C2AFE" w:rsidRDefault="00D52407">
      <w:pPr>
        <w:rPr>
          <w:rFonts w:ascii="Arial" w:hAnsi="Arial" w:cs="Arial"/>
        </w:rPr>
      </w:pPr>
      <w:r>
        <w:rPr>
          <w:rFonts w:ascii="Arial" w:hAnsi="Arial" w:cs="Arial"/>
        </w:rPr>
        <w:t xml:space="preserve">A project description is a comprehensive document that outlines the goals, objectives, scope, timelines and deliverables of a project. It serves as </w:t>
      </w:r>
      <w:r w:rsidR="00C408A1">
        <w:rPr>
          <w:rFonts w:ascii="Arial" w:hAnsi="Arial" w:cs="Arial"/>
        </w:rPr>
        <w:t xml:space="preserve">blueprint </w:t>
      </w:r>
      <w:r w:rsidR="007D3021">
        <w:rPr>
          <w:rFonts w:ascii="Arial" w:hAnsi="Arial" w:cs="Arial"/>
        </w:rPr>
        <w:t>guiding</w:t>
      </w:r>
      <w:r w:rsidR="00C408A1">
        <w:rPr>
          <w:rFonts w:ascii="Arial" w:hAnsi="Arial" w:cs="Arial"/>
        </w:rPr>
        <w:t xml:space="preserve"> project teams, stakeholders and collaborations through the complex landscape of the project, providing clarity, direction and alignment </w:t>
      </w:r>
      <w:r w:rsidR="00D750C7">
        <w:rPr>
          <w:rFonts w:ascii="Arial" w:hAnsi="Arial" w:cs="Arial"/>
        </w:rPr>
        <w:t xml:space="preserve">(Funds for NGOs, </w:t>
      </w:r>
      <w:r w:rsidR="007D3021">
        <w:rPr>
          <w:rFonts w:ascii="Arial" w:hAnsi="Arial" w:cs="Arial"/>
        </w:rPr>
        <w:t xml:space="preserve">2026). </w:t>
      </w:r>
      <w:r w:rsidR="00F21E7B">
        <w:rPr>
          <w:rFonts w:ascii="Arial" w:hAnsi="Arial" w:cs="Arial"/>
        </w:rPr>
        <w:t xml:space="preserve">The project entails of the principal corridor which will be rebuilt to support the transportation of people and goods to build the economy. </w:t>
      </w:r>
      <w:r w:rsidR="003634E3">
        <w:rPr>
          <w:rFonts w:ascii="Arial" w:hAnsi="Arial" w:cs="Arial"/>
        </w:rPr>
        <w:t xml:space="preserve">With the use of the </w:t>
      </w:r>
      <w:r w:rsidR="009C5A26">
        <w:rPr>
          <w:rFonts w:ascii="Arial" w:hAnsi="Arial" w:cs="Arial"/>
        </w:rPr>
        <w:t>P</w:t>
      </w:r>
      <w:r w:rsidR="003634E3">
        <w:rPr>
          <w:rFonts w:ascii="Arial" w:hAnsi="Arial" w:cs="Arial"/>
        </w:rPr>
        <w:t xml:space="preserve">roject </w:t>
      </w:r>
      <w:r w:rsidR="009C5A26">
        <w:rPr>
          <w:rFonts w:ascii="Arial" w:hAnsi="Arial" w:cs="Arial"/>
        </w:rPr>
        <w:t>S</w:t>
      </w:r>
      <w:r w:rsidR="003634E3">
        <w:rPr>
          <w:rFonts w:ascii="Arial" w:hAnsi="Arial" w:cs="Arial"/>
        </w:rPr>
        <w:t xml:space="preserve">cope, I created a set budget for the project. </w:t>
      </w:r>
      <w:r w:rsidR="009C5A26">
        <w:rPr>
          <w:rFonts w:ascii="Arial" w:hAnsi="Arial" w:cs="Arial"/>
        </w:rPr>
        <w:t>With the Work Breakdown Structure</w:t>
      </w:r>
      <w:r w:rsidR="00A72120">
        <w:rPr>
          <w:rFonts w:ascii="Arial" w:hAnsi="Arial" w:cs="Arial"/>
        </w:rPr>
        <w:t xml:space="preserve">, I sorted the project tasks and was able to also break down the individuals </w:t>
      </w:r>
      <w:r w:rsidR="002D3534">
        <w:rPr>
          <w:rFonts w:ascii="Arial" w:hAnsi="Arial" w:cs="Arial"/>
        </w:rPr>
        <w:t>sub tasks</w:t>
      </w:r>
      <w:r w:rsidR="00A72120">
        <w:rPr>
          <w:rFonts w:ascii="Arial" w:hAnsi="Arial" w:cs="Arial"/>
        </w:rPr>
        <w:t xml:space="preserve"> for each </w:t>
      </w:r>
      <w:r w:rsidR="002D3534">
        <w:rPr>
          <w:rFonts w:ascii="Arial" w:hAnsi="Arial" w:cs="Arial"/>
        </w:rPr>
        <w:t xml:space="preserve">task. Then with the Quad Chart, I identified the purpose, stakeholders, desired end results and measures of success </w:t>
      </w:r>
      <w:r w:rsidR="004B402F">
        <w:rPr>
          <w:rFonts w:ascii="Arial" w:hAnsi="Arial" w:cs="Arial"/>
        </w:rPr>
        <w:t xml:space="preserve">for the project. </w:t>
      </w:r>
    </w:p>
    <w:p w14:paraId="3615C7EB" w14:textId="77777777" w:rsidR="000C6953" w:rsidRDefault="000C6953">
      <w:pPr>
        <w:rPr>
          <w:rFonts w:ascii="Arial" w:hAnsi="Arial" w:cs="Arial"/>
        </w:rPr>
      </w:pPr>
    </w:p>
    <w:p w14:paraId="20ED429D" w14:textId="720C9627" w:rsidR="000C6953" w:rsidRDefault="000852E2">
      <w:pPr>
        <w:rPr>
          <w:rFonts w:ascii="Arial" w:hAnsi="Arial" w:cs="Arial"/>
          <w:b/>
          <w:bCs/>
        </w:rPr>
      </w:pPr>
      <w:r>
        <w:rPr>
          <w:rFonts w:ascii="Arial" w:hAnsi="Arial" w:cs="Arial"/>
          <w:b/>
          <w:bCs/>
        </w:rPr>
        <w:t>Scope</w:t>
      </w:r>
    </w:p>
    <w:p w14:paraId="2F724B55" w14:textId="432668C8" w:rsidR="004B22DA" w:rsidRDefault="000852E2" w:rsidP="00874D65">
      <w:pPr>
        <w:pStyle w:val="p1"/>
        <w:rPr>
          <w:rFonts w:ascii="Arial" w:hAnsi="Arial" w:cs="Arial"/>
          <w:sz w:val="24"/>
          <w:szCs w:val="24"/>
        </w:rPr>
      </w:pPr>
      <w:r w:rsidRPr="003F1D52">
        <w:rPr>
          <w:rFonts w:ascii="Arial" w:hAnsi="Arial" w:cs="Arial"/>
          <w:sz w:val="24"/>
          <w:szCs w:val="24"/>
        </w:rPr>
        <w:t xml:space="preserve">With the use of the project </w:t>
      </w:r>
      <w:r w:rsidR="00E01A38" w:rsidRPr="003F1D52">
        <w:rPr>
          <w:rFonts w:ascii="Arial" w:hAnsi="Arial" w:cs="Arial"/>
          <w:sz w:val="24"/>
          <w:szCs w:val="24"/>
        </w:rPr>
        <w:t>triangle</w:t>
      </w:r>
      <w:r w:rsidR="00882994" w:rsidRPr="003F1D52">
        <w:rPr>
          <w:rFonts w:ascii="Arial" w:hAnsi="Arial" w:cs="Arial"/>
          <w:sz w:val="24"/>
          <w:szCs w:val="24"/>
        </w:rPr>
        <w:t xml:space="preserve"> </w:t>
      </w:r>
      <w:r w:rsidR="003E3845">
        <w:rPr>
          <w:rFonts w:ascii="Arial" w:hAnsi="Arial" w:cs="Arial"/>
          <w:sz w:val="24"/>
          <w:szCs w:val="24"/>
        </w:rPr>
        <w:t>(</w:t>
      </w:r>
      <w:r w:rsidR="00072612">
        <w:rPr>
          <w:rFonts w:ascii="Arial" w:hAnsi="Arial" w:cs="Arial"/>
          <w:sz w:val="24"/>
          <w:szCs w:val="24"/>
        </w:rPr>
        <w:t xml:space="preserve">the project triangle </w:t>
      </w:r>
      <w:r w:rsidR="000304B3" w:rsidRPr="003F1D52">
        <w:rPr>
          <w:rStyle w:val="s1"/>
          <w:rFonts w:ascii="Arial" w:hAnsi="Arial" w:cs="Arial"/>
          <w:sz w:val="24"/>
          <w:szCs w:val="24"/>
        </w:rPr>
        <w:t>is a central concept in project management research and practice that represents the relationship between key performance measures</w:t>
      </w:r>
      <w:r w:rsidR="003E3845">
        <w:rPr>
          <w:rStyle w:val="s1"/>
          <w:rFonts w:ascii="Arial" w:hAnsi="Arial" w:cs="Arial"/>
          <w:sz w:val="24"/>
          <w:szCs w:val="24"/>
        </w:rPr>
        <w:t>,</w:t>
      </w:r>
      <w:r w:rsidR="00F24329">
        <w:rPr>
          <w:rStyle w:val="s1"/>
          <w:rFonts w:ascii="Arial" w:hAnsi="Arial" w:cs="Arial"/>
          <w:sz w:val="24"/>
          <w:szCs w:val="24"/>
        </w:rPr>
        <w:t xml:space="preserve"> Pollac</w:t>
      </w:r>
      <w:r w:rsidR="00FF7F49">
        <w:rPr>
          <w:rStyle w:val="s1"/>
          <w:rFonts w:ascii="Arial" w:hAnsi="Arial" w:cs="Arial"/>
          <w:sz w:val="24"/>
          <w:szCs w:val="24"/>
        </w:rPr>
        <w:t>k, Julian et al, 2018</w:t>
      </w:r>
      <w:r w:rsidR="003E3845">
        <w:rPr>
          <w:rStyle w:val="s1"/>
          <w:rFonts w:ascii="Arial" w:hAnsi="Arial" w:cs="Arial"/>
          <w:sz w:val="24"/>
          <w:szCs w:val="24"/>
        </w:rPr>
        <w:t>)</w:t>
      </w:r>
      <w:r w:rsidR="000304B3" w:rsidRPr="003F1D52">
        <w:rPr>
          <w:rStyle w:val="s1"/>
          <w:rFonts w:ascii="Arial" w:hAnsi="Arial" w:cs="Arial"/>
          <w:sz w:val="24"/>
          <w:szCs w:val="24"/>
        </w:rPr>
        <w:t>.</w:t>
      </w:r>
      <w:r w:rsidR="00874D65">
        <w:rPr>
          <w:rStyle w:val="s1"/>
          <w:rFonts w:ascii="Arial" w:hAnsi="Arial" w:cs="Arial"/>
          <w:sz w:val="24"/>
          <w:szCs w:val="24"/>
        </w:rPr>
        <w:t xml:space="preserve"> </w:t>
      </w:r>
      <w:r w:rsidR="006538E7">
        <w:rPr>
          <w:rStyle w:val="s1"/>
          <w:rFonts w:ascii="Arial" w:hAnsi="Arial" w:cs="Arial"/>
          <w:sz w:val="24"/>
          <w:szCs w:val="24"/>
        </w:rPr>
        <w:t xml:space="preserve">The purpose of the project is to </w:t>
      </w:r>
      <w:r w:rsidR="006538E7">
        <w:rPr>
          <w:rStyle w:val="s1"/>
          <w:rFonts w:ascii="Arial" w:hAnsi="Arial" w:cs="Arial"/>
          <w:sz w:val="24"/>
          <w:szCs w:val="24"/>
        </w:rPr>
        <w:lastRenderedPageBreak/>
        <w:t>repair</w:t>
      </w:r>
      <w:r w:rsidR="007402A5">
        <w:rPr>
          <w:rStyle w:val="s1"/>
          <w:rFonts w:ascii="Arial" w:hAnsi="Arial" w:cs="Arial"/>
          <w:sz w:val="24"/>
          <w:szCs w:val="24"/>
        </w:rPr>
        <w:t xml:space="preserve">, reconstruct and improve the principal transportation corridor which had been damaged by the flooding. </w:t>
      </w:r>
      <w:r w:rsidR="008E2F98">
        <w:rPr>
          <w:rStyle w:val="s1"/>
          <w:rFonts w:ascii="Arial" w:hAnsi="Arial" w:cs="Arial"/>
          <w:sz w:val="24"/>
          <w:szCs w:val="24"/>
        </w:rPr>
        <w:t>The aim is to ensure the transportation of people and movement of goods</w:t>
      </w:r>
      <w:r w:rsidR="005923F2">
        <w:rPr>
          <w:rStyle w:val="s1"/>
          <w:rFonts w:ascii="Arial" w:hAnsi="Arial" w:cs="Arial"/>
          <w:sz w:val="24"/>
          <w:szCs w:val="24"/>
        </w:rPr>
        <w:t xml:space="preserve">. On top of this, the aim is to also make the principal corridor efficient and resilient </w:t>
      </w:r>
      <w:r w:rsidR="00701726">
        <w:rPr>
          <w:rStyle w:val="s1"/>
          <w:rFonts w:ascii="Arial" w:hAnsi="Arial" w:cs="Arial"/>
          <w:sz w:val="24"/>
          <w:szCs w:val="24"/>
        </w:rPr>
        <w:t xml:space="preserve">to future flooding. </w:t>
      </w:r>
      <w:r w:rsidR="00634B78">
        <w:rPr>
          <w:rStyle w:val="s1"/>
          <w:rFonts w:ascii="Arial" w:hAnsi="Arial" w:cs="Arial"/>
          <w:sz w:val="24"/>
          <w:szCs w:val="24"/>
        </w:rPr>
        <w:t>Alongside this,</w:t>
      </w:r>
      <w:r w:rsidR="00291AF9">
        <w:rPr>
          <w:rStyle w:val="s1"/>
          <w:rFonts w:ascii="Arial" w:hAnsi="Arial" w:cs="Arial"/>
          <w:sz w:val="24"/>
          <w:szCs w:val="24"/>
        </w:rPr>
        <w:t xml:space="preserve"> </w:t>
      </w:r>
      <w:r w:rsidRPr="00874D65">
        <w:rPr>
          <w:rFonts w:ascii="Arial" w:hAnsi="Arial" w:cs="Arial"/>
          <w:sz w:val="24"/>
          <w:szCs w:val="24"/>
        </w:rPr>
        <w:t xml:space="preserve">I </w:t>
      </w:r>
      <w:r w:rsidR="00874D65" w:rsidRPr="00874D65">
        <w:rPr>
          <w:rFonts w:ascii="Arial" w:hAnsi="Arial" w:cs="Arial"/>
          <w:sz w:val="24"/>
          <w:szCs w:val="24"/>
        </w:rPr>
        <w:t>planned</w:t>
      </w:r>
      <w:r w:rsidR="00E01A38" w:rsidRPr="00874D65">
        <w:rPr>
          <w:rFonts w:ascii="Arial" w:hAnsi="Arial" w:cs="Arial"/>
          <w:sz w:val="24"/>
          <w:szCs w:val="24"/>
        </w:rPr>
        <w:t xml:space="preserve"> the budget which was £6.1 with </w:t>
      </w:r>
      <w:r w:rsidR="006F13C7" w:rsidRPr="00874D65">
        <w:rPr>
          <w:rFonts w:ascii="Arial" w:hAnsi="Arial" w:cs="Arial"/>
          <w:sz w:val="24"/>
          <w:szCs w:val="24"/>
        </w:rPr>
        <w:t xml:space="preserve">£100,000 towards emergency funding. </w:t>
      </w:r>
      <w:r w:rsidR="00EF377D" w:rsidRPr="00874D65">
        <w:rPr>
          <w:rFonts w:ascii="Arial" w:hAnsi="Arial" w:cs="Arial"/>
          <w:sz w:val="24"/>
          <w:szCs w:val="24"/>
        </w:rPr>
        <w:t>The scope of the project was to rebuild the principal corridor to ensure the movement of people and goods.</w:t>
      </w:r>
    </w:p>
    <w:p w14:paraId="5308313A" w14:textId="77777777" w:rsidR="004B22DA" w:rsidRDefault="004B22DA" w:rsidP="00874D65">
      <w:pPr>
        <w:pStyle w:val="p1"/>
        <w:rPr>
          <w:rFonts w:ascii="Arial" w:hAnsi="Arial" w:cs="Arial"/>
          <w:sz w:val="24"/>
          <w:szCs w:val="24"/>
        </w:rPr>
      </w:pPr>
    </w:p>
    <w:p w14:paraId="4080CE33" w14:textId="77777777" w:rsidR="00827948" w:rsidRDefault="00827948" w:rsidP="00874D65">
      <w:pPr>
        <w:pStyle w:val="p1"/>
        <w:rPr>
          <w:rFonts w:ascii="Arial" w:hAnsi="Arial" w:cs="Arial"/>
          <w:sz w:val="24"/>
          <w:szCs w:val="24"/>
        </w:rPr>
      </w:pPr>
    </w:p>
    <w:p w14:paraId="7E4A04C1" w14:textId="60E26F53" w:rsidR="000852E2" w:rsidRPr="00827948" w:rsidRDefault="00827948" w:rsidP="00874D65">
      <w:pPr>
        <w:pStyle w:val="p1"/>
        <w:rPr>
          <w:rFonts w:ascii="Arial" w:hAnsi="Arial" w:cs="Arial"/>
          <w:b/>
          <w:bCs/>
          <w:sz w:val="24"/>
          <w:szCs w:val="24"/>
        </w:rPr>
      </w:pPr>
      <w:r>
        <w:rPr>
          <w:rFonts w:ascii="Arial" w:hAnsi="Arial" w:cs="Arial"/>
          <w:b/>
          <w:bCs/>
          <w:sz w:val="24"/>
          <w:szCs w:val="24"/>
        </w:rPr>
        <w:t xml:space="preserve">Work Breakdown Structure </w:t>
      </w:r>
      <w:r w:rsidR="00EF377D" w:rsidRPr="00874D65">
        <w:rPr>
          <w:rFonts w:ascii="Arial" w:hAnsi="Arial" w:cs="Arial"/>
          <w:sz w:val="24"/>
          <w:szCs w:val="24"/>
        </w:rPr>
        <w:t xml:space="preserve"> </w:t>
      </w:r>
    </w:p>
    <w:p w14:paraId="12663F95" w14:textId="3BCC267A" w:rsidR="00D94729" w:rsidRPr="001238C9" w:rsidRDefault="00587C0B" w:rsidP="00874D65">
      <w:pPr>
        <w:pStyle w:val="p1"/>
        <w:rPr>
          <w:rFonts w:ascii="Arial" w:hAnsi="Arial" w:cs="Arial"/>
          <w:color w:val="1A1A1A" w:themeColor="background1" w:themeShade="1A"/>
          <w:sz w:val="24"/>
          <w:szCs w:val="24"/>
        </w:rPr>
      </w:pPr>
      <w:r w:rsidRPr="001238C9">
        <w:rPr>
          <w:rFonts w:ascii="Arial" w:eastAsia="Times New Roman" w:hAnsi="Arial" w:cs="Arial"/>
          <w:color w:val="1A1A1A" w:themeColor="background1" w:themeShade="1A"/>
          <w:sz w:val="24"/>
          <w:szCs w:val="24"/>
        </w:rPr>
        <w:t>A Work Breakdown Structure, or WBS, is very helpful in the</w:t>
      </w:r>
      <w:r w:rsidRPr="001238C9">
        <w:rPr>
          <w:rStyle w:val="apple-converted-space"/>
          <w:rFonts w:ascii="Arial" w:eastAsia="Times New Roman" w:hAnsi="Arial" w:cs="Arial"/>
          <w:color w:val="1A1A1A" w:themeColor="background1" w:themeShade="1A"/>
          <w:sz w:val="24"/>
          <w:szCs w:val="24"/>
        </w:rPr>
        <w:t> </w:t>
      </w:r>
      <w:r w:rsidRPr="001238C9">
        <w:rPr>
          <w:rFonts w:ascii="Arial" w:eastAsia="Times New Roman" w:hAnsi="Arial" w:cs="Arial"/>
          <w:color w:val="1A1A1A" w:themeColor="background1" w:themeShade="1A"/>
          <w:sz w:val="24"/>
          <w:szCs w:val="24"/>
          <w:bdr w:val="none" w:sz="0" w:space="0" w:color="auto" w:frame="1"/>
        </w:rPr>
        <w:t>project management</w:t>
      </w:r>
      <w:r w:rsidRPr="001238C9">
        <w:rPr>
          <w:rStyle w:val="apple-converted-space"/>
          <w:rFonts w:ascii="Arial" w:eastAsia="Times New Roman" w:hAnsi="Arial" w:cs="Arial"/>
          <w:color w:val="1A1A1A" w:themeColor="background1" w:themeShade="1A"/>
          <w:sz w:val="24"/>
          <w:szCs w:val="24"/>
        </w:rPr>
        <w:t> </w:t>
      </w:r>
      <w:r w:rsidRPr="001238C9">
        <w:rPr>
          <w:rFonts w:ascii="Arial" w:eastAsia="Times New Roman" w:hAnsi="Arial" w:cs="Arial"/>
          <w:color w:val="1A1A1A" w:themeColor="background1" w:themeShade="1A"/>
          <w:sz w:val="24"/>
          <w:szCs w:val="24"/>
        </w:rPr>
        <w:t>field. It is a planning tool that clarifies the scope of work and helps project managers find project costs, develop a schedule, and monitor and control project work. It is also helpful to avoid any issues such as </w:t>
      </w:r>
      <w:r w:rsidRPr="001238C9">
        <w:rPr>
          <w:rFonts w:ascii="Arial" w:eastAsia="Times New Roman" w:hAnsi="Arial" w:cs="Arial"/>
          <w:color w:val="1A1A1A" w:themeColor="background1" w:themeShade="1A"/>
          <w:sz w:val="24"/>
          <w:szCs w:val="24"/>
          <w:bdr w:val="none" w:sz="0" w:space="0" w:color="auto" w:frame="1"/>
        </w:rPr>
        <w:t>scope creep</w:t>
      </w:r>
      <w:r w:rsidRPr="001238C9">
        <w:rPr>
          <w:rFonts w:ascii="Arial" w:eastAsia="Times New Roman" w:hAnsi="Arial" w:cs="Arial"/>
          <w:color w:val="1A1A1A" w:themeColor="background1" w:themeShade="1A"/>
          <w:sz w:val="24"/>
          <w:szCs w:val="24"/>
        </w:rPr>
        <w:t>, cost overrun, and schedule delays</w:t>
      </w:r>
      <w:r w:rsidR="001238C9">
        <w:rPr>
          <w:rFonts w:ascii="Arial" w:eastAsia="Times New Roman" w:hAnsi="Arial" w:cs="Arial"/>
          <w:color w:val="1A1A1A" w:themeColor="background1" w:themeShade="1A"/>
          <w:sz w:val="24"/>
          <w:szCs w:val="24"/>
        </w:rPr>
        <w:t xml:space="preserve"> (</w:t>
      </w:r>
      <w:r w:rsidR="00BE58CD">
        <w:rPr>
          <w:rFonts w:ascii="Arial" w:eastAsia="Times New Roman" w:hAnsi="Arial" w:cs="Arial"/>
          <w:color w:val="1A1A1A" w:themeColor="background1" w:themeShade="1A"/>
          <w:sz w:val="24"/>
          <w:szCs w:val="24"/>
        </w:rPr>
        <w:t xml:space="preserve">Institute Project Management, 2025). </w:t>
      </w:r>
      <w:r w:rsidR="00DB3ADE">
        <w:rPr>
          <w:rFonts w:ascii="Arial" w:eastAsia="Times New Roman" w:hAnsi="Arial" w:cs="Arial"/>
          <w:color w:val="1A1A1A" w:themeColor="background1" w:themeShade="1A"/>
          <w:sz w:val="24"/>
          <w:szCs w:val="24"/>
        </w:rPr>
        <w:t xml:space="preserve">With the use of the Work Breakdown </w:t>
      </w:r>
      <w:r w:rsidR="00EB6E28">
        <w:rPr>
          <w:rFonts w:ascii="Arial" w:eastAsia="Times New Roman" w:hAnsi="Arial" w:cs="Arial"/>
          <w:color w:val="1A1A1A" w:themeColor="background1" w:themeShade="1A"/>
          <w:sz w:val="24"/>
          <w:szCs w:val="24"/>
        </w:rPr>
        <w:t>Structure,</w:t>
      </w:r>
      <w:r w:rsidR="00DB3ADE">
        <w:rPr>
          <w:rFonts w:ascii="Arial" w:eastAsia="Times New Roman" w:hAnsi="Arial" w:cs="Arial"/>
          <w:color w:val="1A1A1A" w:themeColor="background1" w:themeShade="1A"/>
          <w:sz w:val="24"/>
          <w:szCs w:val="24"/>
        </w:rPr>
        <w:t xml:space="preserve"> I was able to break down each project into 5 different tasks such as Project Initiation, Project Planning, Des</w:t>
      </w:r>
      <w:r w:rsidR="003C6C5B">
        <w:rPr>
          <w:rFonts w:ascii="Arial" w:eastAsia="Times New Roman" w:hAnsi="Arial" w:cs="Arial"/>
          <w:color w:val="1A1A1A" w:themeColor="background1" w:themeShade="1A"/>
          <w:sz w:val="24"/>
          <w:szCs w:val="24"/>
        </w:rPr>
        <w:t xml:space="preserve">ign and Procurement, Construction Phase and Project closures. With each task, I broke then down into </w:t>
      </w:r>
      <w:r w:rsidR="00455D34">
        <w:rPr>
          <w:rFonts w:ascii="Arial" w:eastAsia="Times New Roman" w:hAnsi="Arial" w:cs="Arial"/>
          <w:color w:val="1A1A1A" w:themeColor="background1" w:themeShade="1A"/>
          <w:sz w:val="24"/>
          <w:szCs w:val="24"/>
        </w:rPr>
        <w:t xml:space="preserve">subcategories. For example, with the Project Initiation </w:t>
      </w:r>
      <w:r w:rsidR="00E45D67">
        <w:rPr>
          <w:rFonts w:ascii="Arial" w:eastAsia="Times New Roman" w:hAnsi="Arial" w:cs="Arial"/>
          <w:color w:val="1A1A1A" w:themeColor="background1" w:themeShade="1A"/>
          <w:sz w:val="24"/>
          <w:szCs w:val="24"/>
        </w:rPr>
        <w:t xml:space="preserve">the steps were to identify project objectives, identify key stakeholder, conduct initial damage assessment and then seek project approval and funding. For the Project planning, </w:t>
      </w:r>
      <w:r w:rsidR="00A90BC7">
        <w:rPr>
          <w:rFonts w:ascii="Arial" w:eastAsia="Times New Roman" w:hAnsi="Arial" w:cs="Arial"/>
          <w:color w:val="1A1A1A" w:themeColor="background1" w:themeShade="1A"/>
          <w:sz w:val="24"/>
          <w:szCs w:val="24"/>
        </w:rPr>
        <w:t xml:space="preserve">I broke it down into a feasibility study, project scope definition, development of the project schedule, resource planing and then the risk assessment. For Design and Procurement, I broke it down into the </w:t>
      </w:r>
      <w:r w:rsidR="00FE6BE3">
        <w:rPr>
          <w:rFonts w:ascii="Arial" w:eastAsia="Times New Roman" w:hAnsi="Arial" w:cs="Arial"/>
          <w:color w:val="1A1A1A" w:themeColor="background1" w:themeShade="1A"/>
          <w:sz w:val="24"/>
          <w:szCs w:val="24"/>
        </w:rPr>
        <w:t xml:space="preserve">development of the reconstruction design, the obtainment of permits and approvals, </w:t>
      </w:r>
      <w:r w:rsidR="00F64BED">
        <w:rPr>
          <w:rFonts w:ascii="Arial" w:eastAsia="Times New Roman" w:hAnsi="Arial" w:cs="Arial"/>
          <w:color w:val="1A1A1A" w:themeColor="background1" w:themeShade="1A"/>
          <w:sz w:val="24"/>
          <w:szCs w:val="24"/>
        </w:rPr>
        <w:t xml:space="preserve">the selection of contractors, procedure planning and then another risk assessment. </w:t>
      </w:r>
      <w:r w:rsidR="0063131E">
        <w:rPr>
          <w:rFonts w:ascii="Arial" w:eastAsia="Times New Roman" w:hAnsi="Arial" w:cs="Arial"/>
          <w:color w:val="1A1A1A" w:themeColor="background1" w:themeShade="1A"/>
          <w:sz w:val="24"/>
          <w:szCs w:val="24"/>
        </w:rPr>
        <w:t xml:space="preserve">Onto the Construction Phase, </w:t>
      </w:r>
      <w:r w:rsidR="00344551">
        <w:rPr>
          <w:rFonts w:ascii="Arial" w:eastAsia="Times New Roman" w:hAnsi="Arial" w:cs="Arial"/>
          <w:color w:val="1A1A1A" w:themeColor="background1" w:themeShade="1A"/>
          <w:sz w:val="24"/>
          <w:szCs w:val="24"/>
        </w:rPr>
        <w:t>it starts off with the preparation of the site and debris r</w:t>
      </w:r>
      <w:r w:rsidR="00180042">
        <w:rPr>
          <w:rFonts w:ascii="Arial" w:eastAsia="Times New Roman" w:hAnsi="Arial" w:cs="Arial"/>
          <w:color w:val="1A1A1A" w:themeColor="background1" w:themeShade="1A"/>
          <w:sz w:val="24"/>
          <w:szCs w:val="24"/>
        </w:rPr>
        <w:t>emoval, road and corridor reconstruction</w:t>
      </w:r>
      <w:r w:rsidR="00001403">
        <w:rPr>
          <w:rFonts w:ascii="Arial" w:eastAsia="Times New Roman" w:hAnsi="Arial" w:cs="Arial"/>
          <w:color w:val="1A1A1A" w:themeColor="background1" w:themeShade="1A"/>
          <w:sz w:val="24"/>
          <w:szCs w:val="24"/>
        </w:rPr>
        <w:t xml:space="preserve">, repair </w:t>
      </w:r>
      <w:r w:rsidR="005706ED">
        <w:rPr>
          <w:rFonts w:ascii="Arial" w:eastAsia="Times New Roman" w:hAnsi="Arial" w:cs="Arial"/>
          <w:color w:val="1A1A1A" w:themeColor="background1" w:themeShade="1A"/>
          <w:sz w:val="24"/>
          <w:szCs w:val="24"/>
        </w:rPr>
        <w:t>drainage systems, infrastructure installation</w:t>
      </w:r>
      <w:r w:rsidR="004C1D82">
        <w:rPr>
          <w:rFonts w:ascii="Arial" w:eastAsia="Times New Roman" w:hAnsi="Arial" w:cs="Arial"/>
          <w:color w:val="1A1A1A" w:themeColor="background1" w:themeShade="1A"/>
          <w:sz w:val="24"/>
          <w:szCs w:val="24"/>
        </w:rPr>
        <w:t xml:space="preserve"> and </w:t>
      </w:r>
      <w:r w:rsidR="005706ED">
        <w:rPr>
          <w:rFonts w:ascii="Arial" w:eastAsia="Times New Roman" w:hAnsi="Arial" w:cs="Arial"/>
          <w:color w:val="1A1A1A" w:themeColor="background1" w:themeShade="1A"/>
          <w:sz w:val="24"/>
          <w:szCs w:val="24"/>
        </w:rPr>
        <w:t>quality control inspections</w:t>
      </w:r>
      <w:r w:rsidR="004C1D82">
        <w:rPr>
          <w:rFonts w:ascii="Arial" w:eastAsia="Times New Roman" w:hAnsi="Arial" w:cs="Arial"/>
          <w:color w:val="1A1A1A" w:themeColor="background1" w:themeShade="1A"/>
          <w:sz w:val="24"/>
          <w:szCs w:val="24"/>
        </w:rPr>
        <w:t xml:space="preserve">. Lastly for the Project Closure, </w:t>
      </w:r>
      <w:r w:rsidR="0064417D">
        <w:rPr>
          <w:rFonts w:ascii="Arial" w:eastAsia="Times New Roman" w:hAnsi="Arial" w:cs="Arial"/>
          <w:color w:val="1A1A1A" w:themeColor="background1" w:themeShade="1A"/>
          <w:sz w:val="24"/>
          <w:szCs w:val="24"/>
        </w:rPr>
        <w:t xml:space="preserve">there will be </w:t>
      </w:r>
      <w:r w:rsidR="004C1D82">
        <w:rPr>
          <w:rFonts w:ascii="Arial" w:eastAsia="Times New Roman" w:hAnsi="Arial" w:cs="Arial"/>
          <w:color w:val="1A1A1A" w:themeColor="background1" w:themeShade="1A"/>
          <w:sz w:val="24"/>
          <w:szCs w:val="24"/>
        </w:rPr>
        <w:t>final safety inspections</w:t>
      </w:r>
      <w:r w:rsidR="0064417D">
        <w:rPr>
          <w:rFonts w:ascii="Arial" w:eastAsia="Times New Roman" w:hAnsi="Arial" w:cs="Arial"/>
          <w:color w:val="1A1A1A" w:themeColor="background1" w:themeShade="1A"/>
          <w:sz w:val="24"/>
          <w:szCs w:val="24"/>
        </w:rPr>
        <w:t xml:space="preserve">, a review of stakeholders, reopening of the corridor and then the project evaluation and reporting. </w:t>
      </w:r>
      <w:r w:rsidR="008C40BC">
        <w:rPr>
          <w:rFonts w:ascii="Arial" w:eastAsia="Times New Roman" w:hAnsi="Arial" w:cs="Arial"/>
          <w:color w:val="1A1A1A" w:themeColor="background1" w:themeShade="1A"/>
          <w:sz w:val="24"/>
          <w:szCs w:val="24"/>
        </w:rPr>
        <w:t xml:space="preserve">The use of the the Work Breakdown Structure provides a clear outline and routine of the project details. </w:t>
      </w:r>
      <w:r w:rsidR="004C1D82">
        <w:rPr>
          <w:rFonts w:ascii="Arial" w:eastAsia="Times New Roman" w:hAnsi="Arial" w:cs="Arial"/>
          <w:color w:val="1A1A1A" w:themeColor="background1" w:themeShade="1A"/>
          <w:sz w:val="24"/>
          <w:szCs w:val="24"/>
        </w:rPr>
        <w:t xml:space="preserve"> </w:t>
      </w:r>
      <w:r w:rsidR="005706ED">
        <w:rPr>
          <w:rFonts w:ascii="Arial" w:eastAsia="Times New Roman" w:hAnsi="Arial" w:cs="Arial"/>
          <w:color w:val="1A1A1A" w:themeColor="background1" w:themeShade="1A"/>
          <w:sz w:val="24"/>
          <w:szCs w:val="24"/>
        </w:rPr>
        <w:t xml:space="preserve"> </w:t>
      </w:r>
    </w:p>
    <w:p w14:paraId="1847DE47" w14:textId="77777777" w:rsidR="00D94729" w:rsidRDefault="00D94729" w:rsidP="00874D65">
      <w:pPr>
        <w:pStyle w:val="p1"/>
        <w:rPr>
          <w:rFonts w:ascii="Arial" w:hAnsi="Arial" w:cs="Arial"/>
          <w:sz w:val="24"/>
          <w:szCs w:val="24"/>
        </w:rPr>
      </w:pPr>
    </w:p>
    <w:p w14:paraId="2DD16F15" w14:textId="55D4B65C" w:rsidR="00D94729" w:rsidRDefault="00B44AE6" w:rsidP="00874D65">
      <w:pPr>
        <w:pStyle w:val="p1"/>
        <w:rPr>
          <w:rFonts w:ascii="Arial" w:hAnsi="Arial" w:cs="Arial"/>
          <w:b/>
          <w:bCs/>
          <w:sz w:val="24"/>
          <w:szCs w:val="24"/>
        </w:rPr>
      </w:pPr>
      <w:r>
        <w:rPr>
          <w:rFonts w:ascii="Arial" w:hAnsi="Arial" w:cs="Arial"/>
          <w:b/>
          <w:bCs/>
          <w:sz w:val="24"/>
          <w:szCs w:val="24"/>
        </w:rPr>
        <w:t>Quad Chart</w:t>
      </w:r>
    </w:p>
    <w:p w14:paraId="2F2F2D52" w14:textId="77777777" w:rsidR="008466B6" w:rsidRDefault="00C85D71" w:rsidP="00874D65">
      <w:pPr>
        <w:pStyle w:val="p1"/>
        <w:rPr>
          <w:rFonts w:ascii="Arial" w:eastAsia="Times New Roman" w:hAnsi="Arial" w:cs="Arial"/>
          <w:color w:val="000000"/>
          <w:sz w:val="24"/>
          <w:szCs w:val="24"/>
          <w:shd w:val="clear" w:color="auto" w:fill="FFFFFF"/>
        </w:rPr>
      </w:pPr>
      <w:r w:rsidRPr="00214491">
        <w:rPr>
          <w:rFonts w:ascii="Arial" w:eastAsia="Times New Roman" w:hAnsi="Arial" w:cs="Arial"/>
          <w:color w:val="000000"/>
          <w:sz w:val="24"/>
          <w:szCs w:val="24"/>
          <w:shd w:val="clear" w:color="auto" w:fill="FFFFFF"/>
        </w:rPr>
        <w:t xml:space="preserve">A Quad Chart in its most basic form is a single slide or table that </w:t>
      </w:r>
      <w:bookmarkStart w:id="4" w:name="_Int_Km8EARYX"/>
      <w:r w:rsidRPr="00214491">
        <w:rPr>
          <w:rFonts w:ascii="Arial" w:eastAsia="Times New Roman" w:hAnsi="Arial" w:cs="Arial"/>
          <w:color w:val="000000"/>
          <w:sz w:val="24"/>
          <w:szCs w:val="24"/>
          <w:shd w:val="clear" w:color="auto" w:fill="FFFFFF"/>
        </w:rPr>
        <w:t>is used</w:t>
      </w:r>
      <w:bookmarkEnd w:id="4"/>
      <w:r w:rsidRPr="00214491">
        <w:rPr>
          <w:rFonts w:ascii="Arial" w:eastAsia="Times New Roman" w:hAnsi="Arial" w:cs="Arial"/>
          <w:color w:val="000000"/>
          <w:sz w:val="24"/>
          <w:szCs w:val="24"/>
          <w:shd w:val="clear" w:color="auto" w:fill="FFFFFF"/>
        </w:rPr>
        <w:t xml:space="preserve"> to </w:t>
      </w:r>
      <w:r w:rsidR="00214491" w:rsidRPr="00214491">
        <w:rPr>
          <w:rFonts w:ascii="Arial" w:eastAsia="Times New Roman" w:hAnsi="Arial" w:cs="Arial"/>
          <w:color w:val="000000"/>
          <w:sz w:val="24"/>
          <w:szCs w:val="24"/>
          <w:shd w:val="clear" w:color="auto" w:fill="FFFFFF"/>
        </w:rPr>
        <w:t>summarise</w:t>
      </w:r>
      <w:r w:rsidRPr="00214491">
        <w:rPr>
          <w:rFonts w:ascii="Arial" w:eastAsia="Times New Roman" w:hAnsi="Arial" w:cs="Arial"/>
          <w:color w:val="000000"/>
          <w:sz w:val="24"/>
          <w:szCs w:val="24"/>
          <w:shd w:val="clear" w:color="auto" w:fill="FFFFFF"/>
        </w:rPr>
        <w:t xml:space="preserve"> a project or program</w:t>
      </w:r>
      <w:r w:rsidR="00214491">
        <w:rPr>
          <w:rFonts w:ascii="Arial" w:eastAsia="Times New Roman" w:hAnsi="Arial" w:cs="Arial"/>
          <w:color w:val="000000"/>
          <w:sz w:val="24"/>
          <w:szCs w:val="24"/>
          <w:shd w:val="clear" w:color="auto" w:fill="FFFFFF"/>
        </w:rPr>
        <w:t xml:space="preserve"> (</w:t>
      </w:r>
      <w:r w:rsidR="00C366E1">
        <w:rPr>
          <w:rFonts w:ascii="Arial" w:eastAsia="Times New Roman" w:hAnsi="Arial" w:cs="Arial"/>
          <w:color w:val="000000"/>
          <w:sz w:val="24"/>
          <w:szCs w:val="24"/>
          <w:shd w:val="clear" w:color="auto" w:fill="FFFFFF"/>
        </w:rPr>
        <w:t xml:space="preserve">Rob </w:t>
      </w:r>
      <w:proofErr w:type="spellStart"/>
      <w:r w:rsidR="00C366E1">
        <w:rPr>
          <w:rFonts w:ascii="Arial" w:eastAsia="Times New Roman" w:hAnsi="Arial" w:cs="Arial"/>
          <w:color w:val="000000"/>
          <w:sz w:val="24"/>
          <w:szCs w:val="24"/>
          <w:shd w:val="clear" w:color="auto" w:fill="FFFFFF"/>
        </w:rPr>
        <w:t>Branowski</w:t>
      </w:r>
      <w:proofErr w:type="spellEnd"/>
      <w:r w:rsidR="00C366E1">
        <w:rPr>
          <w:rFonts w:ascii="Arial" w:eastAsia="Times New Roman" w:hAnsi="Arial" w:cs="Arial"/>
          <w:color w:val="000000"/>
          <w:sz w:val="24"/>
          <w:szCs w:val="24"/>
          <w:shd w:val="clear" w:color="auto" w:fill="FFFFFF"/>
        </w:rPr>
        <w:t>, 2024).</w:t>
      </w:r>
      <w:r w:rsidR="00004C8E">
        <w:rPr>
          <w:rFonts w:ascii="Arial" w:eastAsia="Times New Roman" w:hAnsi="Arial" w:cs="Arial"/>
          <w:color w:val="000000"/>
          <w:sz w:val="24"/>
          <w:szCs w:val="24"/>
          <w:shd w:val="clear" w:color="auto" w:fill="FFFFFF"/>
        </w:rPr>
        <w:t xml:space="preserve"> With the use of the Quad Chart, I was able to </w:t>
      </w:r>
      <w:r w:rsidR="00624883">
        <w:rPr>
          <w:rFonts w:ascii="Arial" w:eastAsia="Times New Roman" w:hAnsi="Arial" w:cs="Arial"/>
          <w:color w:val="000000"/>
          <w:sz w:val="24"/>
          <w:szCs w:val="24"/>
          <w:shd w:val="clear" w:color="auto" w:fill="FFFFFF"/>
        </w:rPr>
        <w:t>structure the Purpose of the project, which is to rebuild the damaged principal corridor</w:t>
      </w:r>
      <w:r w:rsidR="00D520E7">
        <w:rPr>
          <w:rFonts w:ascii="Arial" w:eastAsia="Times New Roman" w:hAnsi="Arial" w:cs="Arial"/>
          <w:color w:val="000000"/>
          <w:sz w:val="24"/>
          <w:szCs w:val="24"/>
          <w:shd w:val="clear" w:color="auto" w:fill="FFFFFF"/>
        </w:rPr>
        <w:t>, ensure the safe and efficient movement of people and goods. Supports the economic recovery through the reconnection of businesses, supply chains and communities</w:t>
      </w:r>
      <w:r w:rsidR="00764401">
        <w:rPr>
          <w:rFonts w:ascii="Arial" w:eastAsia="Times New Roman" w:hAnsi="Arial" w:cs="Arial"/>
          <w:color w:val="000000"/>
          <w:sz w:val="24"/>
          <w:szCs w:val="24"/>
          <w:shd w:val="clear" w:color="auto" w:fill="FFFFFF"/>
        </w:rPr>
        <w:t>, improve accessibility for emergency services, comm</w:t>
      </w:r>
      <w:r w:rsidR="00B72BCD">
        <w:rPr>
          <w:rFonts w:ascii="Arial" w:eastAsia="Times New Roman" w:hAnsi="Arial" w:cs="Arial"/>
          <w:color w:val="000000"/>
          <w:sz w:val="24"/>
          <w:szCs w:val="24"/>
          <w:shd w:val="clear" w:color="auto" w:fill="FFFFFF"/>
        </w:rPr>
        <w:t>uters and logistics operations. Secondly,</w:t>
      </w:r>
      <w:r w:rsidR="005B43AF">
        <w:rPr>
          <w:rFonts w:ascii="Arial" w:eastAsia="Times New Roman" w:hAnsi="Arial" w:cs="Arial"/>
          <w:color w:val="000000"/>
          <w:sz w:val="24"/>
          <w:szCs w:val="24"/>
          <w:shd w:val="clear" w:color="auto" w:fill="FFFFFF"/>
        </w:rPr>
        <w:t xml:space="preserve"> I identified stakeholders that will be involved in the project such as the local council</w:t>
      </w:r>
      <w:r w:rsidR="007E2C9C">
        <w:rPr>
          <w:rFonts w:ascii="Arial" w:eastAsia="Times New Roman" w:hAnsi="Arial" w:cs="Arial"/>
          <w:color w:val="000000"/>
          <w:sz w:val="24"/>
          <w:szCs w:val="24"/>
          <w:shd w:val="clear" w:color="auto" w:fill="FFFFFF"/>
        </w:rPr>
        <w:t xml:space="preserve">, environmental agency, department for transport </w:t>
      </w:r>
      <w:r w:rsidR="009E7AD0">
        <w:rPr>
          <w:rFonts w:ascii="Arial" w:eastAsia="Times New Roman" w:hAnsi="Arial" w:cs="Arial"/>
          <w:color w:val="000000"/>
          <w:sz w:val="24"/>
          <w:szCs w:val="24"/>
          <w:shd w:val="clear" w:color="auto" w:fill="FFFFFF"/>
        </w:rPr>
        <w:t>(such as shuttles)</w:t>
      </w:r>
      <w:r w:rsidR="00E46FEA">
        <w:rPr>
          <w:rFonts w:ascii="Arial" w:eastAsia="Times New Roman" w:hAnsi="Arial" w:cs="Arial"/>
          <w:color w:val="000000"/>
          <w:sz w:val="24"/>
          <w:szCs w:val="24"/>
          <w:shd w:val="clear" w:color="auto" w:fill="FFFFFF"/>
        </w:rPr>
        <w:t>,</w:t>
      </w:r>
      <w:r w:rsidR="009E7AD0">
        <w:rPr>
          <w:rFonts w:ascii="Arial" w:eastAsia="Times New Roman" w:hAnsi="Arial" w:cs="Arial"/>
          <w:color w:val="000000"/>
          <w:sz w:val="24"/>
          <w:szCs w:val="24"/>
          <w:shd w:val="clear" w:color="auto" w:fill="FFFFFF"/>
        </w:rPr>
        <w:t xml:space="preserve"> Em</w:t>
      </w:r>
      <w:r w:rsidR="00E46FEA">
        <w:rPr>
          <w:rFonts w:ascii="Arial" w:eastAsia="Times New Roman" w:hAnsi="Arial" w:cs="Arial"/>
          <w:color w:val="000000"/>
          <w:sz w:val="24"/>
          <w:szCs w:val="24"/>
          <w:shd w:val="clear" w:color="auto" w:fill="FFFFFF"/>
        </w:rPr>
        <w:t>ergency services (</w:t>
      </w:r>
      <w:r w:rsidR="00C50877">
        <w:rPr>
          <w:rFonts w:ascii="Arial" w:eastAsia="Times New Roman" w:hAnsi="Arial" w:cs="Arial"/>
          <w:color w:val="000000"/>
          <w:sz w:val="24"/>
          <w:szCs w:val="24"/>
          <w:shd w:val="clear" w:color="auto" w:fill="FFFFFF"/>
        </w:rPr>
        <w:t>Polic</w:t>
      </w:r>
      <w:r w:rsidR="00661668">
        <w:rPr>
          <w:rFonts w:ascii="Arial" w:eastAsia="Times New Roman" w:hAnsi="Arial" w:cs="Arial"/>
          <w:color w:val="000000"/>
          <w:sz w:val="24"/>
          <w:szCs w:val="24"/>
          <w:shd w:val="clear" w:color="auto" w:fill="FFFFFF"/>
        </w:rPr>
        <w:t xml:space="preserve">e to manage traffic and respond to </w:t>
      </w:r>
      <w:r w:rsidR="00582E12">
        <w:rPr>
          <w:rFonts w:ascii="Arial" w:eastAsia="Times New Roman" w:hAnsi="Arial" w:cs="Arial"/>
          <w:color w:val="000000"/>
          <w:sz w:val="24"/>
          <w:szCs w:val="24"/>
          <w:shd w:val="clear" w:color="auto" w:fill="FFFFFF"/>
        </w:rPr>
        <w:t>on site emergencies, Ambulance to provide medical support incase of any injuries)</w:t>
      </w:r>
      <w:r w:rsidR="00624883">
        <w:rPr>
          <w:rFonts w:ascii="Arial" w:eastAsia="Times New Roman" w:hAnsi="Arial" w:cs="Arial"/>
          <w:color w:val="000000"/>
          <w:sz w:val="24"/>
          <w:szCs w:val="24"/>
          <w:shd w:val="clear" w:color="auto" w:fill="FFFFFF"/>
        </w:rPr>
        <w:t xml:space="preserve">, </w:t>
      </w:r>
      <w:r w:rsidR="00EA5719">
        <w:rPr>
          <w:rFonts w:ascii="Arial" w:eastAsia="Times New Roman" w:hAnsi="Arial" w:cs="Arial"/>
          <w:color w:val="000000"/>
          <w:sz w:val="24"/>
          <w:szCs w:val="24"/>
          <w:shd w:val="clear" w:color="auto" w:fill="FFFFFF"/>
        </w:rPr>
        <w:t xml:space="preserve">Local Businesses (to be made aware of </w:t>
      </w:r>
      <w:r w:rsidR="00A60F98">
        <w:rPr>
          <w:rFonts w:ascii="Arial" w:eastAsia="Times New Roman" w:hAnsi="Arial" w:cs="Arial"/>
          <w:color w:val="000000"/>
          <w:sz w:val="24"/>
          <w:szCs w:val="24"/>
          <w:shd w:val="clear" w:color="auto" w:fill="FFFFFF"/>
        </w:rPr>
        <w:t xml:space="preserve">upcoming plans that may affect their businesses), </w:t>
      </w:r>
      <w:r w:rsidR="008320C3">
        <w:rPr>
          <w:rFonts w:ascii="Arial" w:eastAsia="Times New Roman" w:hAnsi="Arial" w:cs="Arial"/>
          <w:color w:val="000000"/>
          <w:sz w:val="24"/>
          <w:szCs w:val="24"/>
          <w:shd w:val="clear" w:color="auto" w:fill="FFFFFF"/>
        </w:rPr>
        <w:t>Logistics companies (different companies responsible for delivering materials)</w:t>
      </w:r>
      <w:r w:rsidR="004D4026">
        <w:rPr>
          <w:rFonts w:ascii="Arial" w:eastAsia="Times New Roman" w:hAnsi="Arial" w:cs="Arial"/>
          <w:color w:val="000000"/>
          <w:sz w:val="24"/>
          <w:szCs w:val="24"/>
          <w:shd w:val="clear" w:color="auto" w:fill="FFFFFF"/>
        </w:rPr>
        <w:t>, Residents and Commuters (residents and local workers will</w:t>
      </w:r>
      <w:r w:rsidR="00EE2036">
        <w:rPr>
          <w:rFonts w:ascii="Arial" w:eastAsia="Times New Roman" w:hAnsi="Arial" w:cs="Arial"/>
          <w:color w:val="000000"/>
          <w:sz w:val="24"/>
          <w:szCs w:val="24"/>
          <w:shd w:val="clear" w:color="auto" w:fill="FFFFFF"/>
        </w:rPr>
        <w:t xml:space="preserve"> be updated on upcoming plans), Construction </w:t>
      </w:r>
      <w:r w:rsidR="006473F7">
        <w:rPr>
          <w:rFonts w:ascii="Arial" w:eastAsia="Times New Roman" w:hAnsi="Arial" w:cs="Arial"/>
          <w:color w:val="000000"/>
          <w:sz w:val="24"/>
          <w:szCs w:val="24"/>
          <w:shd w:val="clear" w:color="auto" w:fill="FFFFFF"/>
        </w:rPr>
        <w:t xml:space="preserve">contractors and engineers (Responsible for delivering physical work to rebuild the principal corridor and transport </w:t>
      </w:r>
      <w:r w:rsidR="00370505">
        <w:rPr>
          <w:rFonts w:ascii="Arial" w:eastAsia="Times New Roman" w:hAnsi="Arial" w:cs="Arial"/>
          <w:color w:val="000000"/>
          <w:sz w:val="24"/>
          <w:szCs w:val="24"/>
          <w:shd w:val="clear" w:color="auto" w:fill="FFFFFF"/>
        </w:rPr>
        <w:t>of goods and people)</w:t>
      </w:r>
      <w:r w:rsidR="002B5C05">
        <w:rPr>
          <w:rFonts w:ascii="Arial" w:eastAsia="Times New Roman" w:hAnsi="Arial" w:cs="Arial"/>
          <w:color w:val="000000"/>
          <w:sz w:val="24"/>
          <w:szCs w:val="24"/>
          <w:shd w:val="clear" w:color="auto" w:fill="FFFFFF"/>
        </w:rPr>
        <w:t xml:space="preserve">. Then the </w:t>
      </w:r>
      <w:r w:rsidR="00624883">
        <w:rPr>
          <w:rFonts w:ascii="Arial" w:eastAsia="Times New Roman" w:hAnsi="Arial" w:cs="Arial"/>
          <w:color w:val="000000"/>
          <w:sz w:val="24"/>
          <w:szCs w:val="24"/>
          <w:shd w:val="clear" w:color="auto" w:fill="FFFFFF"/>
        </w:rPr>
        <w:t>Desired</w:t>
      </w:r>
      <w:r w:rsidR="00EA5719">
        <w:rPr>
          <w:rFonts w:ascii="Arial" w:eastAsia="Times New Roman" w:hAnsi="Arial" w:cs="Arial"/>
          <w:color w:val="000000"/>
          <w:sz w:val="24"/>
          <w:szCs w:val="24"/>
          <w:shd w:val="clear" w:color="auto" w:fill="FFFFFF"/>
        </w:rPr>
        <w:t xml:space="preserve"> </w:t>
      </w:r>
      <w:r w:rsidR="002B5C05">
        <w:rPr>
          <w:rFonts w:ascii="Arial" w:eastAsia="Times New Roman" w:hAnsi="Arial" w:cs="Arial"/>
          <w:color w:val="000000"/>
          <w:sz w:val="24"/>
          <w:szCs w:val="24"/>
          <w:shd w:val="clear" w:color="auto" w:fill="FFFFFF"/>
        </w:rPr>
        <w:t xml:space="preserve">End Results of the project is to have the </w:t>
      </w:r>
      <w:r w:rsidR="002B7736">
        <w:rPr>
          <w:rFonts w:ascii="Arial" w:eastAsia="Times New Roman" w:hAnsi="Arial" w:cs="Arial"/>
          <w:color w:val="000000"/>
          <w:sz w:val="24"/>
          <w:szCs w:val="24"/>
          <w:shd w:val="clear" w:color="auto" w:fill="FFFFFF"/>
        </w:rPr>
        <w:t xml:space="preserve">transportation corridor fully operational for goods and passengers. </w:t>
      </w:r>
      <w:r w:rsidR="006F3398">
        <w:rPr>
          <w:rFonts w:ascii="Arial" w:eastAsia="Times New Roman" w:hAnsi="Arial" w:cs="Arial"/>
          <w:color w:val="000000"/>
          <w:sz w:val="24"/>
          <w:szCs w:val="24"/>
          <w:shd w:val="clear" w:color="auto" w:fill="FFFFFF"/>
        </w:rPr>
        <w:t xml:space="preserve">Create the principal corridor to well standard </w:t>
      </w:r>
      <w:r w:rsidR="00317BA8">
        <w:rPr>
          <w:rFonts w:ascii="Arial" w:eastAsia="Times New Roman" w:hAnsi="Arial" w:cs="Arial"/>
          <w:color w:val="000000"/>
          <w:sz w:val="24"/>
          <w:szCs w:val="24"/>
          <w:shd w:val="clear" w:color="auto" w:fill="FFFFFF"/>
        </w:rPr>
        <w:t xml:space="preserve">tho ensure it is flood resilient to reduce the risk of </w:t>
      </w:r>
      <w:r w:rsidR="00317BA8">
        <w:rPr>
          <w:rFonts w:ascii="Arial" w:eastAsia="Times New Roman" w:hAnsi="Arial" w:cs="Arial"/>
          <w:color w:val="000000"/>
          <w:sz w:val="24"/>
          <w:szCs w:val="24"/>
          <w:shd w:val="clear" w:color="auto" w:fill="FFFFFF"/>
        </w:rPr>
        <w:lastRenderedPageBreak/>
        <w:t xml:space="preserve">future disruptions. Recovery of the economy though improved logistics and commuting routes. The the Measures of Success </w:t>
      </w:r>
      <w:r w:rsidR="00796FDF">
        <w:rPr>
          <w:rFonts w:ascii="Arial" w:eastAsia="Times New Roman" w:hAnsi="Arial" w:cs="Arial"/>
          <w:color w:val="000000"/>
          <w:sz w:val="24"/>
          <w:szCs w:val="24"/>
          <w:shd w:val="clear" w:color="auto" w:fill="FFFFFF"/>
        </w:rPr>
        <w:t xml:space="preserve">will be determined by </w:t>
      </w:r>
      <w:r w:rsidR="009E7C63">
        <w:rPr>
          <w:rFonts w:ascii="Arial" w:eastAsia="Times New Roman" w:hAnsi="Arial" w:cs="Arial"/>
          <w:color w:val="000000"/>
          <w:sz w:val="24"/>
          <w:szCs w:val="24"/>
          <w:shd w:val="clear" w:color="auto" w:fill="FFFFFF"/>
        </w:rPr>
        <w:t xml:space="preserve">the corridor being opened within the planned timeline and budget, reduction </w:t>
      </w:r>
      <w:r w:rsidR="008466B6">
        <w:rPr>
          <w:rFonts w:ascii="Arial" w:eastAsia="Times New Roman" w:hAnsi="Arial" w:cs="Arial"/>
          <w:color w:val="000000"/>
          <w:sz w:val="24"/>
          <w:szCs w:val="24"/>
          <w:shd w:val="clear" w:color="auto" w:fill="FFFFFF"/>
        </w:rPr>
        <w:t xml:space="preserve">of flood related risks from road closures in the future and positive stakeholder and community feedback after the project is completed. </w:t>
      </w:r>
    </w:p>
    <w:p w14:paraId="1D7A8F2D" w14:textId="77777777" w:rsidR="008466B6" w:rsidRDefault="008466B6" w:rsidP="00874D65">
      <w:pPr>
        <w:pStyle w:val="p1"/>
        <w:rPr>
          <w:rFonts w:ascii="Arial" w:eastAsia="Times New Roman" w:hAnsi="Arial" w:cs="Arial"/>
          <w:color w:val="000000"/>
          <w:sz w:val="24"/>
          <w:szCs w:val="24"/>
          <w:shd w:val="clear" w:color="auto" w:fill="FFFFFF"/>
        </w:rPr>
      </w:pPr>
    </w:p>
    <w:p w14:paraId="143CBD09" w14:textId="77777777" w:rsidR="005A2C5D" w:rsidRDefault="005A2C5D" w:rsidP="00874D65">
      <w:pPr>
        <w:pStyle w:val="p1"/>
        <w:rPr>
          <w:rFonts w:ascii="Arial" w:eastAsia="Times New Roman" w:hAnsi="Arial" w:cs="Arial"/>
          <w:color w:val="000000"/>
          <w:sz w:val="24"/>
          <w:szCs w:val="24"/>
          <w:shd w:val="clear" w:color="auto" w:fill="FFFFFF"/>
        </w:rPr>
      </w:pPr>
    </w:p>
    <w:p w14:paraId="2395E10D" w14:textId="77777777" w:rsidR="005A2C5D" w:rsidRDefault="005A2C5D" w:rsidP="00874D65">
      <w:pPr>
        <w:pStyle w:val="p1"/>
        <w:rPr>
          <w:rFonts w:ascii="Arial" w:eastAsia="Times New Roman" w:hAnsi="Arial" w:cs="Arial"/>
          <w:b/>
          <w:bCs/>
          <w:color w:val="000000"/>
          <w:sz w:val="24"/>
          <w:szCs w:val="24"/>
          <w:shd w:val="clear" w:color="auto" w:fill="FFFFFF"/>
        </w:rPr>
      </w:pPr>
      <w:r>
        <w:rPr>
          <w:rFonts w:ascii="Arial" w:eastAsia="Times New Roman" w:hAnsi="Arial" w:cs="Arial"/>
          <w:b/>
          <w:bCs/>
          <w:color w:val="000000"/>
          <w:sz w:val="24"/>
          <w:szCs w:val="24"/>
          <w:shd w:val="clear" w:color="auto" w:fill="FFFFFF"/>
        </w:rPr>
        <w:t>Gantt Chart</w:t>
      </w:r>
    </w:p>
    <w:p w14:paraId="23D7D0AA" w14:textId="490541C4" w:rsidR="00B44AE6" w:rsidRDefault="00624883" w:rsidP="00874D65">
      <w:pPr>
        <w:pStyle w:val="p1"/>
        <w:rPr>
          <w:rFonts w:ascii="Arial" w:hAnsi="Arial" w:cs="Arial"/>
          <w:sz w:val="24"/>
          <w:szCs w:val="24"/>
        </w:rPr>
      </w:pPr>
      <w:r>
        <w:rPr>
          <w:rFonts w:ascii="Arial" w:eastAsia="Times New Roman" w:hAnsi="Arial" w:cs="Arial"/>
          <w:color w:val="000000"/>
          <w:sz w:val="24"/>
          <w:szCs w:val="24"/>
          <w:shd w:val="clear" w:color="auto" w:fill="FFFFFF"/>
        </w:rPr>
        <w:t xml:space="preserve"> </w:t>
      </w:r>
      <w:r w:rsidR="006A5A1B" w:rsidRPr="00F70274">
        <w:rPr>
          <w:rStyle w:val="s1"/>
          <w:rFonts w:ascii="Arial" w:hAnsi="Arial" w:cs="Arial"/>
          <w:sz w:val="24"/>
          <w:szCs w:val="24"/>
        </w:rPr>
        <w:t xml:space="preserve">A </w:t>
      </w:r>
      <w:r w:rsidR="00F70274">
        <w:rPr>
          <w:rStyle w:val="s1"/>
          <w:rFonts w:ascii="Arial" w:hAnsi="Arial" w:cs="Arial"/>
          <w:sz w:val="24"/>
          <w:szCs w:val="24"/>
        </w:rPr>
        <w:t>Gantt C</w:t>
      </w:r>
      <w:r w:rsidR="006A5A1B" w:rsidRPr="00F70274">
        <w:rPr>
          <w:rStyle w:val="s1"/>
          <w:rFonts w:ascii="Arial" w:hAnsi="Arial" w:cs="Arial"/>
          <w:sz w:val="24"/>
          <w:szCs w:val="24"/>
        </w:rPr>
        <w:t>hart used in project management to provide an easy-to-interpret pictorial representation of the progress of a project. It also shows all the critical activities, which</w:t>
      </w:r>
      <w:r w:rsidR="008567B3">
        <w:rPr>
          <w:rStyle w:val="s1"/>
          <w:rFonts w:ascii="Arial" w:hAnsi="Arial" w:cs="Arial"/>
          <w:sz w:val="24"/>
          <w:szCs w:val="24"/>
        </w:rPr>
        <w:t xml:space="preserve"> will</w:t>
      </w:r>
      <w:r w:rsidR="006A5A1B" w:rsidRPr="00F70274">
        <w:rPr>
          <w:rStyle w:val="s1"/>
          <w:rFonts w:ascii="Arial" w:hAnsi="Arial" w:cs="Arial"/>
          <w:sz w:val="24"/>
          <w:szCs w:val="24"/>
        </w:rPr>
        <w:t xml:space="preserve"> determine the overall time</w:t>
      </w:r>
      <w:r w:rsidR="008567B3">
        <w:rPr>
          <w:rStyle w:val="s1"/>
          <w:rFonts w:ascii="Arial" w:hAnsi="Arial" w:cs="Arial"/>
          <w:sz w:val="24"/>
          <w:szCs w:val="24"/>
        </w:rPr>
        <w:t>frame</w:t>
      </w:r>
      <w:r w:rsidR="006A5A1B" w:rsidRPr="00F70274">
        <w:rPr>
          <w:rStyle w:val="s1"/>
          <w:rFonts w:ascii="Arial" w:hAnsi="Arial" w:cs="Arial"/>
          <w:sz w:val="24"/>
          <w:szCs w:val="24"/>
        </w:rPr>
        <w:t xml:space="preserve"> of the project.</w:t>
      </w:r>
      <w:r w:rsidR="00F70274">
        <w:rPr>
          <w:rStyle w:val="s1"/>
          <w:rFonts w:ascii="Arial" w:hAnsi="Arial" w:cs="Arial"/>
          <w:sz w:val="24"/>
          <w:szCs w:val="24"/>
        </w:rPr>
        <w:t xml:space="preserve"> With the use of the Gantt Chart, I </w:t>
      </w:r>
      <w:r w:rsidR="00697CA4">
        <w:rPr>
          <w:rStyle w:val="s1"/>
          <w:rFonts w:ascii="Arial" w:hAnsi="Arial" w:cs="Arial"/>
          <w:sz w:val="24"/>
          <w:szCs w:val="24"/>
        </w:rPr>
        <w:t>planned for the project to take place over 25 weeks.</w:t>
      </w:r>
      <w:r w:rsidR="005061FD">
        <w:rPr>
          <w:rStyle w:val="s1"/>
          <w:rFonts w:ascii="Arial" w:hAnsi="Arial" w:cs="Arial"/>
          <w:sz w:val="24"/>
          <w:szCs w:val="24"/>
        </w:rPr>
        <w:t xml:space="preserve"> Some of the tasks overlap </w:t>
      </w:r>
      <w:r w:rsidR="00177D91">
        <w:rPr>
          <w:rStyle w:val="s1"/>
          <w:rFonts w:ascii="Arial" w:hAnsi="Arial" w:cs="Arial"/>
          <w:sz w:val="24"/>
          <w:szCs w:val="24"/>
        </w:rPr>
        <w:t>to save time and to also ensure the task is completed within the time frame. For example,</w:t>
      </w:r>
      <w:r w:rsidR="005061FD">
        <w:rPr>
          <w:rStyle w:val="s1"/>
          <w:rFonts w:ascii="Arial" w:hAnsi="Arial" w:cs="Arial"/>
          <w:sz w:val="24"/>
          <w:szCs w:val="24"/>
        </w:rPr>
        <w:t xml:space="preserve"> </w:t>
      </w:r>
      <w:r w:rsidR="00177D91">
        <w:rPr>
          <w:rStyle w:val="s1"/>
          <w:rFonts w:ascii="Arial" w:hAnsi="Arial" w:cs="Arial"/>
          <w:sz w:val="24"/>
          <w:szCs w:val="24"/>
        </w:rPr>
        <w:t>t</w:t>
      </w:r>
      <w:r w:rsidR="005061FD">
        <w:rPr>
          <w:rStyle w:val="s1"/>
          <w:rFonts w:ascii="Arial" w:hAnsi="Arial" w:cs="Arial"/>
          <w:sz w:val="24"/>
          <w:szCs w:val="24"/>
        </w:rPr>
        <w:t xml:space="preserve">he first task is the </w:t>
      </w:r>
      <w:r w:rsidR="00177D91">
        <w:rPr>
          <w:rStyle w:val="s1"/>
          <w:rFonts w:ascii="Arial" w:hAnsi="Arial" w:cs="Arial"/>
          <w:sz w:val="24"/>
          <w:szCs w:val="24"/>
        </w:rPr>
        <w:t>I</w:t>
      </w:r>
      <w:r w:rsidR="005061FD">
        <w:rPr>
          <w:rStyle w:val="s1"/>
          <w:rFonts w:ascii="Arial" w:hAnsi="Arial" w:cs="Arial"/>
          <w:sz w:val="24"/>
          <w:szCs w:val="24"/>
        </w:rPr>
        <w:t xml:space="preserve">nitial </w:t>
      </w:r>
      <w:r w:rsidR="00177D91">
        <w:rPr>
          <w:rStyle w:val="s1"/>
          <w:rFonts w:ascii="Arial" w:hAnsi="Arial" w:cs="Arial"/>
          <w:sz w:val="24"/>
          <w:szCs w:val="24"/>
        </w:rPr>
        <w:t>D</w:t>
      </w:r>
      <w:r w:rsidR="005061FD">
        <w:rPr>
          <w:rStyle w:val="s1"/>
          <w:rFonts w:ascii="Arial" w:hAnsi="Arial" w:cs="Arial"/>
          <w:sz w:val="24"/>
          <w:szCs w:val="24"/>
        </w:rPr>
        <w:t xml:space="preserve">amage </w:t>
      </w:r>
      <w:r w:rsidR="00177D91">
        <w:rPr>
          <w:rStyle w:val="s1"/>
          <w:rFonts w:ascii="Arial" w:hAnsi="Arial" w:cs="Arial"/>
          <w:sz w:val="24"/>
          <w:szCs w:val="24"/>
        </w:rPr>
        <w:t>A</w:t>
      </w:r>
      <w:r w:rsidR="005061FD">
        <w:rPr>
          <w:rStyle w:val="s1"/>
          <w:rFonts w:ascii="Arial" w:hAnsi="Arial" w:cs="Arial"/>
          <w:sz w:val="24"/>
          <w:szCs w:val="24"/>
        </w:rPr>
        <w:t>ssessment</w:t>
      </w:r>
      <w:r w:rsidR="00F70274">
        <w:rPr>
          <w:rStyle w:val="s1"/>
          <w:rFonts w:ascii="Arial" w:hAnsi="Arial" w:cs="Arial"/>
          <w:sz w:val="24"/>
          <w:szCs w:val="24"/>
        </w:rPr>
        <w:t xml:space="preserve"> </w:t>
      </w:r>
      <w:r w:rsidR="004E04F3">
        <w:rPr>
          <w:rStyle w:val="s1"/>
          <w:rFonts w:ascii="Arial" w:hAnsi="Arial" w:cs="Arial"/>
          <w:sz w:val="24"/>
          <w:szCs w:val="24"/>
        </w:rPr>
        <w:t xml:space="preserve">this will take place in </w:t>
      </w:r>
      <w:r w:rsidR="00DC118B">
        <w:rPr>
          <w:rStyle w:val="s1"/>
          <w:rFonts w:ascii="Arial" w:hAnsi="Arial" w:cs="Arial"/>
          <w:sz w:val="24"/>
          <w:szCs w:val="24"/>
        </w:rPr>
        <w:t xml:space="preserve">2 </w:t>
      </w:r>
      <w:r w:rsidR="004E04F3">
        <w:rPr>
          <w:rStyle w:val="s1"/>
          <w:rFonts w:ascii="Arial" w:hAnsi="Arial" w:cs="Arial"/>
          <w:sz w:val="24"/>
          <w:szCs w:val="24"/>
        </w:rPr>
        <w:t xml:space="preserve">weeks. The </w:t>
      </w:r>
      <w:r w:rsidR="0016003D">
        <w:rPr>
          <w:rStyle w:val="s1"/>
          <w:rFonts w:ascii="Arial" w:hAnsi="Arial" w:cs="Arial"/>
          <w:sz w:val="24"/>
          <w:szCs w:val="24"/>
        </w:rPr>
        <w:t>F</w:t>
      </w:r>
      <w:r w:rsidR="004E04F3">
        <w:rPr>
          <w:rStyle w:val="s1"/>
          <w:rFonts w:ascii="Arial" w:hAnsi="Arial" w:cs="Arial"/>
          <w:sz w:val="24"/>
          <w:szCs w:val="24"/>
        </w:rPr>
        <w:t xml:space="preserve">easibility </w:t>
      </w:r>
      <w:r w:rsidR="0016003D">
        <w:rPr>
          <w:rStyle w:val="s1"/>
          <w:rFonts w:ascii="Arial" w:hAnsi="Arial" w:cs="Arial"/>
          <w:sz w:val="24"/>
          <w:szCs w:val="24"/>
        </w:rPr>
        <w:t>S</w:t>
      </w:r>
      <w:r w:rsidR="004E04F3">
        <w:rPr>
          <w:rStyle w:val="s1"/>
          <w:rFonts w:ascii="Arial" w:hAnsi="Arial" w:cs="Arial"/>
          <w:sz w:val="24"/>
          <w:szCs w:val="24"/>
        </w:rPr>
        <w:t xml:space="preserve">tudy and </w:t>
      </w:r>
      <w:r w:rsidR="0016003D">
        <w:rPr>
          <w:rStyle w:val="s1"/>
          <w:rFonts w:ascii="Arial" w:hAnsi="Arial" w:cs="Arial"/>
          <w:sz w:val="24"/>
          <w:szCs w:val="24"/>
        </w:rPr>
        <w:t>P</w:t>
      </w:r>
      <w:r w:rsidR="004E04F3">
        <w:rPr>
          <w:rStyle w:val="s1"/>
          <w:rFonts w:ascii="Arial" w:hAnsi="Arial" w:cs="Arial"/>
          <w:sz w:val="24"/>
          <w:szCs w:val="24"/>
        </w:rPr>
        <w:t>la</w:t>
      </w:r>
      <w:r w:rsidR="00E6253D">
        <w:rPr>
          <w:rStyle w:val="s1"/>
          <w:rFonts w:ascii="Arial" w:hAnsi="Arial" w:cs="Arial"/>
          <w:sz w:val="24"/>
          <w:szCs w:val="24"/>
        </w:rPr>
        <w:t>n</w:t>
      </w:r>
      <w:r w:rsidR="004E04F3">
        <w:rPr>
          <w:rStyle w:val="s1"/>
          <w:rFonts w:ascii="Arial" w:hAnsi="Arial" w:cs="Arial"/>
          <w:sz w:val="24"/>
          <w:szCs w:val="24"/>
        </w:rPr>
        <w:t>n</w:t>
      </w:r>
      <w:r w:rsidR="00E6253D">
        <w:rPr>
          <w:rStyle w:val="s1"/>
          <w:rFonts w:ascii="Arial" w:hAnsi="Arial" w:cs="Arial"/>
          <w:sz w:val="24"/>
          <w:szCs w:val="24"/>
        </w:rPr>
        <w:t>in</w:t>
      </w:r>
      <w:r w:rsidR="004E04F3">
        <w:rPr>
          <w:rStyle w:val="s1"/>
          <w:rFonts w:ascii="Arial" w:hAnsi="Arial" w:cs="Arial"/>
          <w:sz w:val="24"/>
          <w:szCs w:val="24"/>
        </w:rPr>
        <w:t xml:space="preserve">g will take place over </w:t>
      </w:r>
      <w:r w:rsidR="00E6253D">
        <w:rPr>
          <w:rStyle w:val="s1"/>
          <w:rFonts w:ascii="Arial" w:hAnsi="Arial" w:cs="Arial"/>
          <w:sz w:val="24"/>
          <w:szCs w:val="24"/>
        </w:rPr>
        <w:t xml:space="preserve">3 weeks as there will need to be a set plan </w:t>
      </w:r>
      <w:r w:rsidR="00FB2F5C">
        <w:rPr>
          <w:rStyle w:val="s1"/>
          <w:rFonts w:ascii="Arial" w:hAnsi="Arial" w:cs="Arial"/>
          <w:sz w:val="24"/>
          <w:szCs w:val="24"/>
        </w:rPr>
        <w:t xml:space="preserve">to ensure the principal corridor </w:t>
      </w:r>
      <w:bookmarkStart w:id="5" w:name="_Int_J0OxMkzi"/>
      <w:r w:rsidR="00FB2F5C">
        <w:rPr>
          <w:rStyle w:val="s1"/>
          <w:rFonts w:ascii="Arial" w:hAnsi="Arial" w:cs="Arial"/>
          <w:sz w:val="24"/>
          <w:szCs w:val="24"/>
        </w:rPr>
        <w:t xml:space="preserve">is </w:t>
      </w:r>
      <w:r w:rsidR="00340328">
        <w:rPr>
          <w:rStyle w:val="s1"/>
          <w:rFonts w:ascii="Arial" w:hAnsi="Arial" w:cs="Arial"/>
          <w:sz w:val="24"/>
          <w:szCs w:val="24"/>
        </w:rPr>
        <w:t>built</w:t>
      </w:r>
      <w:bookmarkEnd w:id="5"/>
      <w:r w:rsidR="00340328">
        <w:rPr>
          <w:rStyle w:val="s1"/>
          <w:rFonts w:ascii="Arial" w:hAnsi="Arial" w:cs="Arial"/>
          <w:sz w:val="24"/>
          <w:szCs w:val="24"/>
        </w:rPr>
        <w:t xml:space="preserve"> </w:t>
      </w:r>
      <w:r w:rsidR="001D5E3D">
        <w:rPr>
          <w:rStyle w:val="s1"/>
          <w:rFonts w:ascii="Arial" w:hAnsi="Arial" w:cs="Arial"/>
          <w:sz w:val="24"/>
          <w:szCs w:val="24"/>
        </w:rPr>
        <w:t>to a</w:t>
      </w:r>
      <w:r w:rsidR="00340328">
        <w:rPr>
          <w:rStyle w:val="s1"/>
          <w:rFonts w:ascii="Arial" w:hAnsi="Arial" w:cs="Arial"/>
          <w:sz w:val="24"/>
          <w:szCs w:val="24"/>
        </w:rPr>
        <w:t xml:space="preserve"> good standard and that it is possible to execute the project.</w:t>
      </w:r>
      <w:r w:rsidR="008C7AE6">
        <w:rPr>
          <w:rStyle w:val="s1"/>
          <w:rFonts w:ascii="Arial" w:hAnsi="Arial" w:cs="Arial"/>
          <w:sz w:val="24"/>
          <w:szCs w:val="24"/>
        </w:rPr>
        <w:t xml:space="preserve"> </w:t>
      </w:r>
      <w:r w:rsidR="008567B3">
        <w:rPr>
          <w:rStyle w:val="s1"/>
          <w:rFonts w:ascii="Arial" w:hAnsi="Arial" w:cs="Arial"/>
          <w:sz w:val="24"/>
          <w:szCs w:val="24"/>
        </w:rPr>
        <w:t xml:space="preserve">Then the Stakeholder </w:t>
      </w:r>
      <w:r w:rsidR="0016003D">
        <w:rPr>
          <w:rStyle w:val="s1"/>
          <w:rFonts w:ascii="Arial" w:hAnsi="Arial" w:cs="Arial"/>
          <w:sz w:val="24"/>
          <w:szCs w:val="24"/>
        </w:rPr>
        <w:t>C</w:t>
      </w:r>
      <w:r w:rsidR="008567B3">
        <w:rPr>
          <w:rStyle w:val="s1"/>
          <w:rFonts w:ascii="Arial" w:hAnsi="Arial" w:cs="Arial"/>
          <w:sz w:val="24"/>
          <w:szCs w:val="24"/>
        </w:rPr>
        <w:t xml:space="preserve">onsultation and </w:t>
      </w:r>
      <w:r w:rsidR="0016003D">
        <w:rPr>
          <w:rStyle w:val="s1"/>
          <w:rFonts w:ascii="Arial" w:hAnsi="Arial" w:cs="Arial"/>
          <w:sz w:val="24"/>
          <w:szCs w:val="24"/>
        </w:rPr>
        <w:t>A</w:t>
      </w:r>
      <w:r w:rsidR="008567B3">
        <w:rPr>
          <w:rStyle w:val="s1"/>
          <w:rFonts w:ascii="Arial" w:hAnsi="Arial" w:cs="Arial"/>
          <w:sz w:val="24"/>
          <w:szCs w:val="24"/>
        </w:rPr>
        <w:t>pproval</w:t>
      </w:r>
      <w:r w:rsidR="00455BDB">
        <w:rPr>
          <w:rStyle w:val="s1"/>
          <w:rFonts w:ascii="Arial" w:hAnsi="Arial" w:cs="Arial"/>
          <w:sz w:val="24"/>
          <w:szCs w:val="24"/>
        </w:rPr>
        <w:t>s</w:t>
      </w:r>
      <w:r w:rsidR="008567B3">
        <w:rPr>
          <w:rStyle w:val="s1"/>
          <w:rFonts w:ascii="Arial" w:hAnsi="Arial" w:cs="Arial"/>
          <w:sz w:val="24"/>
          <w:szCs w:val="24"/>
        </w:rPr>
        <w:t xml:space="preserve"> will </w:t>
      </w:r>
      <w:r w:rsidR="00455BDB">
        <w:rPr>
          <w:rStyle w:val="s1"/>
          <w:rFonts w:ascii="Arial" w:hAnsi="Arial" w:cs="Arial"/>
          <w:sz w:val="24"/>
          <w:szCs w:val="24"/>
        </w:rPr>
        <w:t>take place over two weeks. The is to ensure the correct stakeholders such a</w:t>
      </w:r>
      <w:r w:rsidR="00B7611B">
        <w:rPr>
          <w:rStyle w:val="s1"/>
          <w:rFonts w:ascii="Arial" w:hAnsi="Arial" w:cs="Arial"/>
          <w:sz w:val="24"/>
          <w:szCs w:val="24"/>
        </w:rPr>
        <w:t>s the local council</w:t>
      </w:r>
      <w:r w:rsidR="00455BDB">
        <w:rPr>
          <w:rStyle w:val="s1"/>
          <w:rFonts w:ascii="Arial" w:hAnsi="Arial" w:cs="Arial"/>
          <w:sz w:val="24"/>
          <w:szCs w:val="24"/>
        </w:rPr>
        <w:t xml:space="preserve"> </w:t>
      </w:r>
      <w:r w:rsidR="00F054A0">
        <w:rPr>
          <w:rStyle w:val="s1"/>
          <w:rFonts w:ascii="Arial" w:hAnsi="Arial" w:cs="Arial"/>
          <w:sz w:val="24"/>
          <w:szCs w:val="24"/>
        </w:rPr>
        <w:t xml:space="preserve">will be consulted in time to start the projects and also ensure approvals are received on time. </w:t>
      </w:r>
      <w:r w:rsidR="001A0172">
        <w:rPr>
          <w:rStyle w:val="s1"/>
          <w:rFonts w:ascii="Arial" w:hAnsi="Arial" w:cs="Arial"/>
          <w:sz w:val="24"/>
          <w:szCs w:val="24"/>
        </w:rPr>
        <w:t xml:space="preserve">Then the </w:t>
      </w:r>
      <w:r w:rsidR="0016003D">
        <w:rPr>
          <w:rStyle w:val="s1"/>
          <w:rFonts w:ascii="Arial" w:hAnsi="Arial" w:cs="Arial"/>
          <w:sz w:val="24"/>
          <w:szCs w:val="24"/>
        </w:rPr>
        <w:t>D</w:t>
      </w:r>
      <w:r w:rsidR="001A0172">
        <w:rPr>
          <w:rStyle w:val="s1"/>
          <w:rFonts w:ascii="Arial" w:hAnsi="Arial" w:cs="Arial"/>
          <w:sz w:val="24"/>
          <w:szCs w:val="24"/>
        </w:rPr>
        <w:t xml:space="preserve">esign of the </w:t>
      </w:r>
      <w:r w:rsidR="0016003D">
        <w:rPr>
          <w:rStyle w:val="s1"/>
          <w:rFonts w:ascii="Arial" w:hAnsi="Arial" w:cs="Arial"/>
          <w:sz w:val="24"/>
          <w:szCs w:val="24"/>
        </w:rPr>
        <w:t>R</w:t>
      </w:r>
      <w:r w:rsidR="001A0172">
        <w:rPr>
          <w:rStyle w:val="s1"/>
          <w:rFonts w:ascii="Arial" w:hAnsi="Arial" w:cs="Arial"/>
          <w:sz w:val="24"/>
          <w:szCs w:val="24"/>
        </w:rPr>
        <w:t xml:space="preserve">econstruction </w:t>
      </w:r>
      <w:r w:rsidR="0016003D">
        <w:rPr>
          <w:rStyle w:val="s1"/>
          <w:rFonts w:ascii="Arial" w:hAnsi="Arial" w:cs="Arial"/>
          <w:sz w:val="24"/>
          <w:szCs w:val="24"/>
        </w:rPr>
        <w:t>P</w:t>
      </w:r>
      <w:r w:rsidR="001A0172">
        <w:rPr>
          <w:rStyle w:val="s1"/>
          <w:rFonts w:ascii="Arial" w:hAnsi="Arial" w:cs="Arial"/>
          <w:sz w:val="24"/>
          <w:szCs w:val="24"/>
        </w:rPr>
        <w:t>lan will take place over 2 weeks</w:t>
      </w:r>
      <w:r w:rsidR="00EF559B">
        <w:rPr>
          <w:rStyle w:val="s1"/>
          <w:rFonts w:ascii="Arial" w:hAnsi="Arial" w:cs="Arial"/>
          <w:sz w:val="24"/>
          <w:szCs w:val="24"/>
        </w:rPr>
        <w:t xml:space="preserve">. This to ensure the design is produced to a standard that will be ensure the principal corridor is efficient long term. </w:t>
      </w:r>
      <w:r w:rsidR="00B7611B">
        <w:rPr>
          <w:rStyle w:val="s1"/>
          <w:rFonts w:ascii="Arial" w:hAnsi="Arial" w:cs="Arial"/>
          <w:sz w:val="24"/>
          <w:szCs w:val="24"/>
        </w:rPr>
        <w:t xml:space="preserve">Then the </w:t>
      </w:r>
      <w:r w:rsidR="00916903">
        <w:rPr>
          <w:rStyle w:val="s1"/>
          <w:rFonts w:ascii="Arial" w:hAnsi="Arial" w:cs="Arial"/>
          <w:sz w:val="24"/>
          <w:szCs w:val="24"/>
        </w:rPr>
        <w:t>P</w:t>
      </w:r>
      <w:r w:rsidR="00B7611B">
        <w:rPr>
          <w:rStyle w:val="s1"/>
          <w:rFonts w:ascii="Arial" w:hAnsi="Arial" w:cs="Arial"/>
          <w:sz w:val="24"/>
          <w:szCs w:val="24"/>
        </w:rPr>
        <w:t xml:space="preserve">rocurement </w:t>
      </w:r>
      <w:r w:rsidR="00312F1D">
        <w:rPr>
          <w:rFonts w:ascii="Arial" w:hAnsi="Arial" w:cs="Arial"/>
          <w:sz w:val="24"/>
          <w:szCs w:val="24"/>
        </w:rPr>
        <w:t xml:space="preserve">of </w:t>
      </w:r>
      <w:r w:rsidR="00916903">
        <w:rPr>
          <w:rFonts w:ascii="Arial" w:hAnsi="Arial" w:cs="Arial"/>
          <w:sz w:val="24"/>
          <w:szCs w:val="24"/>
        </w:rPr>
        <w:t>C</w:t>
      </w:r>
      <w:r w:rsidR="00312F1D">
        <w:rPr>
          <w:rFonts w:ascii="Arial" w:hAnsi="Arial" w:cs="Arial"/>
          <w:sz w:val="24"/>
          <w:szCs w:val="24"/>
        </w:rPr>
        <w:t xml:space="preserve">ontractors and </w:t>
      </w:r>
      <w:r w:rsidR="00916903">
        <w:rPr>
          <w:rFonts w:ascii="Arial" w:hAnsi="Arial" w:cs="Arial"/>
          <w:sz w:val="24"/>
          <w:szCs w:val="24"/>
        </w:rPr>
        <w:t>M</w:t>
      </w:r>
      <w:r w:rsidR="00312F1D">
        <w:rPr>
          <w:rFonts w:ascii="Arial" w:hAnsi="Arial" w:cs="Arial"/>
          <w:sz w:val="24"/>
          <w:szCs w:val="24"/>
        </w:rPr>
        <w:t xml:space="preserve">aterials will take place over 2 weeks to </w:t>
      </w:r>
      <w:r w:rsidR="00434D24">
        <w:rPr>
          <w:rFonts w:ascii="Arial" w:hAnsi="Arial" w:cs="Arial"/>
          <w:sz w:val="24"/>
          <w:szCs w:val="24"/>
        </w:rPr>
        <w:t xml:space="preserve">inspect the construction companies and materials </w:t>
      </w:r>
      <w:bookmarkStart w:id="6" w:name="_Int_32B8ilwA"/>
      <w:r w:rsidR="00434D24">
        <w:rPr>
          <w:rFonts w:ascii="Arial" w:hAnsi="Arial" w:cs="Arial"/>
          <w:sz w:val="24"/>
          <w:szCs w:val="24"/>
        </w:rPr>
        <w:t>and also</w:t>
      </w:r>
      <w:bookmarkEnd w:id="6"/>
      <w:r w:rsidR="00434D24">
        <w:rPr>
          <w:rFonts w:ascii="Arial" w:hAnsi="Arial" w:cs="Arial"/>
          <w:sz w:val="24"/>
          <w:szCs w:val="24"/>
        </w:rPr>
        <w:t xml:space="preserve"> </w:t>
      </w:r>
      <w:r w:rsidR="00312F1D">
        <w:rPr>
          <w:rFonts w:ascii="Arial" w:hAnsi="Arial" w:cs="Arial"/>
          <w:sz w:val="24"/>
          <w:szCs w:val="24"/>
        </w:rPr>
        <w:t xml:space="preserve">ensure </w:t>
      </w:r>
      <w:r w:rsidR="007C05F3">
        <w:rPr>
          <w:rFonts w:ascii="Arial" w:hAnsi="Arial" w:cs="Arial"/>
          <w:sz w:val="24"/>
          <w:szCs w:val="24"/>
        </w:rPr>
        <w:t xml:space="preserve">high quality work and materials to </w:t>
      </w:r>
      <w:r w:rsidR="00434D24">
        <w:rPr>
          <w:rFonts w:ascii="Arial" w:hAnsi="Arial" w:cs="Arial"/>
          <w:sz w:val="24"/>
          <w:szCs w:val="24"/>
        </w:rPr>
        <w:t xml:space="preserve">guarantee the principal corridor is durable long term. </w:t>
      </w:r>
      <w:r w:rsidR="0016003D">
        <w:rPr>
          <w:rFonts w:ascii="Arial" w:hAnsi="Arial" w:cs="Arial"/>
          <w:sz w:val="24"/>
          <w:szCs w:val="24"/>
        </w:rPr>
        <w:t xml:space="preserve">Then the </w:t>
      </w:r>
      <w:r w:rsidR="00916903">
        <w:rPr>
          <w:rFonts w:ascii="Arial" w:hAnsi="Arial" w:cs="Arial"/>
          <w:sz w:val="24"/>
          <w:szCs w:val="24"/>
        </w:rPr>
        <w:t>S</w:t>
      </w:r>
      <w:r w:rsidR="0016003D">
        <w:rPr>
          <w:rFonts w:ascii="Arial" w:hAnsi="Arial" w:cs="Arial"/>
          <w:sz w:val="24"/>
          <w:szCs w:val="24"/>
        </w:rPr>
        <w:t>i</w:t>
      </w:r>
      <w:r w:rsidR="00916903">
        <w:rPr>
          <w:rFonts w:ascii="Arial" w:hAnsi="Arial" w:cs="Arial"/>
          <w:sz w:val="24"/>
          <w:szCs w:val="24"/>
        </w:rPr>
        <w:t xml:space="preserve">te Preparation and Debris Removal </w:t>
      </w:r>
      <w:r w:rsidR="007F4401">
        <w:rPr>
          <w:rFonts w:ascii="Arial" w:hAnsi="Arial" w:cs="Arial"/>
          <w:sz w:val="24"/>
          <w:szCs w:val="24"/>
        </w:rPr>
        <w:t xml:space="preserve">will take 2 weeks to ensure the environment is prepared for the project and reduce any risks. </w:t>
      </w:r>
      <w:r w:rsidR="003C5C71">
        <w:rPr>
          <w:rFonts w:ascii="Arial" w:hAnsi="Arial" w:cs="Arial"/>
          <w:sz w:val="24"/>
          <w:szCs w:val="24"/>
        </w:rPr>
        <w:t xml:space="preserve">The Infrastructure Reconstruction will take </w:t>
      </w:r>
      <w:r w:rsidR="00E21EF2">
        <w:rPr>
          <w:rFonts w:ascii="Arial" w:hAnsi="Arial" w:cs="Arial"/>
          <w:sz w:val="24"/>
          <w:szCs w:val="24"/>
        </w:rPr>
        <w:t xml:space="preserve">place over 8 weeks this includes </w:t>
      </w:r>
      <w:r w:rsidR="00D93039">
        <w:rPr>
          <w:rFonts w:ascii="Arial" w:hAnsi="Arial" w:cs="Arial"/>
          <w:sz w:val="24"/>
          <w:szCs w:val="24"/>
        </w:rPr>
        <w:t xml:space="preserve">work on the roads and any drainage if necessary. Then in week 23 there will be Safety Inspections and </w:t>
      </w:r>
      <w:r w:rsidR="00C14249">
        <w:rPr>
          <w:rFonts w:ascii="Arial" w:hAnsi="Arial" w:cs="Arial"/>
          <w:sz w:val="24"/>
          <w:szCs w:val="24"/>
        </w:rPr>
        <w:t xml:space="preserve">Quality Testing which will take 2 weeks to ensure the product is safe and efficient for stakeholders. </w:t>
      </w:r>
      <w:r w:rsidR="0029620D">
        <w:rPr>
          <w:rFonts w:ascii="Arial" w:hAnsi="Arial" w:cs="Arial"/>
          <w:sz w:val="24"/>
          <w:szCs w:val="24"/>
        </w:rPr>
        <w:t xml:space="preserve">Then the final week will be the Final Completion and Reopening of the corridor which will take 1 </w:t>
      </w:r>
      <w:r w:rsidR="00995FAA">
        <w:rPr>
          <w:rFonts w:ascii="Arial" w:hAnsi="Arial" w:cs="Arial"/>
          <w:sz w:val="24"/>
          <w:szCs w:val="24"/>
        </w:rPr>
        <w:t xml:space="preserve">week to complete such as final risk assessments and final approvals. </w:t>
      </w:r>
    </w:p>
    <w:p w14:paraId="7445A6AA" w14:textId="77777777" w:rsidR="00DC118B" w:rsidRDefault="00DC118B" w:rsidP="00874D65">
      <w:pPr>
        <w:pStyle w:val="p1"/>
        <w:rPr>
          <w:rFonts w:ascii="Arial" w:hAnsi="Arial" w:cs="Arial"/>
          <w:sz w:val="24"/>
          <w:szCs w:val="24"/>
        </w:rPr>
      </w:pPr>
    </w:p>
    <w:p w14:paraId="13FF0C8C" w14:textId="77777777" w:rsidR="003374DD" w:rsidRDefault="003374DD" w:rsidP="00874D65">
      <w:pPr>
        <w:pStyle w:val="p1"/>
        <w:rPr>
          <w:rFonts w:ascii="Arial" w:hAnsi="Arial" w:cs="Arial"/>
          <w:sz w:val="24"/>
          <w:szCs w:val="24"/>
        </w:rPr>
      </w:pPr>
    </w:p>
    <w:p w14:paraId="3BA75969" w14:textId="45B027A1" w:rsidR="00DC118B" w:rsidRDefault="003374DD" w:rsidP="00874D65">
      <w:pPr>
        <w:pStyle w:val="p1"/>
        <w:rPr>
          <w:rFonts w:ascii="Arial" w:hAnsi="Arial" w:cs="Arial"/>
          <w:b/>
          <w:bCs/>
          <w:sz w:val="24"/>
          <w:szCs w:val="24"/>
        </w:rPr>
      </w:pPr>
      <w:r>
        <w:rPr>
          <w:rFonts w:ascii="Arial" w:hAnsi="Arial" w:cs="Arial"/>
          <w:b/>
          <w:bCs/>
          <w:sz w:val="24"/>
          <w:szCs w:val="24"/>
        </w:rPr>
        <w:t>Stakeholders Involvement</w:t>
      </w:r>
    </w:p>
    <w:p w14:paraId="662589BD" w14:textId="55674F00" w:rsidR="00F435FE" w:rsidRDefault="00B5199A" w:rsidP="00874D65">
      <w:pPr>
        <w:pStyle w:val="p1"/>
        <w:rPr>
          <w:rFonts w:ascii="Arial" w:eastAsia="Times New Roman" w:hAnsi="Arial" w:cs="Arial"/>
          <w:color w:val="191919" w:themeColor="text1" w:themeTint="E6"/>
          <w:sz w:val="24"/>
          <w:szCs w:val="24"/>
          <w:shd w:val="clear" w:color="auto" w:fill="FFFFFF"/>
        </w:rPr>
      </w:pPr>
      <w:r w:rsidRPr="00B5199A">
        <w:rPr>
          <w:rFonts w:ascii="Arial" w:eastAsia="Times New Roman" w:hAnsi="Arial" w:cs="Arial"/>
          <w:color w:val="000000" w:themeColor="text1"/>
          <w:sz w:val="24"/>
          <w:szCs w:val="24"/>
        </w:rPr>
        <w:t>Stakeholders are people who have an interest in and are impacted, whether positively or negatively, by the current project</w:t>
      </w:r>
      <w:r>
        <w:rPr>
          <w:rFonts w:ascii="Arial" w:eastAsia="Times New Roman" w:hAnsi="Arial" w:cs="Arial"/>
          <w:color w:val="000000" w:themeColor="text1"/>
          <w:sz w:val="24"/>
          <w:szCs w:val="24"/>
        </w:rPr>
        <w:t xml:space="preserve"> (</w:t>
      </w:r>
      <w:r w:rsidR="00356AE4">
        <w:rPr>
          <w:rFonts w:ascii="Arial" w:eastAsia="Times New Roman" w:hAnsi="Arial" w:cs="Arial"/>
          <w:color w:val="000000" w:themeColor="text1"/>
          <w:sz w:val="24"/>
          <w:szCs w:val="24"/>
        </w:rPr>
        <w:t>Institute Project Management, 2021).</w:t>
      </w:r>
      <w:r w:rsidR="00146DAD">
        <w:rPr>
          <w:rFonts w:ascii="Arial" w:eastAsia="Times New Roman" w:hAnsi="Arial" w:cs="Arial"/>
          <w:color w:val="000000" w:themeColor="text1"/>
          <w:sz w:val="24"/>
          <w:szCs w:val="24"/>
        </w:rPr>
        <w:t xml:space="preserve"> Now there are many stakeholders that will be involved or aware of the rebuilding of the principal corridor. With the use of the stakeholder map</w:t>
      </w:r>
      <w:r w:rsidR="00146DAD" w:rsidRPr="003E2D63">
        <w:rPr>
          <w:rFonts w:ascii="Arial" w:eastAsia="Times New Roman" w:hAnsi="Arial" w:cs="Arial"/>
          <w:color w:val="191919" w:themeColor="text1" w:themeTint="E6"/>
          <w:sz w:val="24"/>
          <w:szCs w:val="24"/>
        </w:rPr>
        <w:t xml:space="preserve"> (</w:t>
      </w:r>
      <w:r w:rsidR="005B4192">
        <w:rPr>
          <w:rFonts w:ascii="Arial" w:eastAsia="Times New Roman" w:hAnsi="Arial" w:cs="Arial"/>
          <w:color w:val="191919" w:themeColor="text1" w:themeTint="E6"/>
          <w:sz w:val="24"/>
          <w:szCs w:val="24"/>
        </w:rPr>
        <w:t xml:space="preserve">Stakeholder Map is </w:t>
      </w:r>
      <w:r w:rsidR="003E2D63" w:rsidRPr="003E2D63">
        <w:rPr>
          <w:rFonts w:ascii="Arial" w:eastAsia="Times New Roman" w:hAnsi="Arial" w:cs="Arial"/>
          <w:color w:val="191919" w:themeColor="text1" w:themeTint="E6"/>
          <w:sz w:val="24"/>
          <w:szCs w:val="24"/>
          <w:shd w:val="clear" w:color="auto" w:fill="FFFFFF"/>
        </w:rPr>
        <w:t>a tool which will help you to create an engagement plan based on audience insight</w:t>
      </w:r>
      <w:r w:rsidR="002C1334">
        <w:rPr>
          <w:rFonts w:ascii="Arial" w:eastAsia="Times New Roman" w:hAnsi="Arial" w:cs="Arial"/>
          <w:color w:val="191919" w:themeColor="text1" w:themeTint="E6"/>
          <w:sz w:val="24"/>
          <w:szCs w:val="24"/>
          <w:shd w:val="clear" w:color="auto" w:fill="FFFFFF"/>
        </w:rPr>
        <w:t xml:space="preserve">, </w:t>
      </w:r>
      <w:r w:rsidR="00C4028F">
        <w:rPr>
          <w:rFonts w:ascii="Arial" w:eastAsia="Times New Roman" w:hAnsi="Arial" w:cs="Arial"/>
          <w:color w:val="191919" w:themeColor="text1" w:themeTint="E6"/>
          <w:sz w:val="24"/>
          <w:szCs w:val="24"/>
          <w:shd w:val="clear" w:color="auto" w:fill="FFFFFF"/>
        </w:rPr>
        <w:t>(Government Analysis Function, 2024)</w:t>
      </w:r>
      <w:r w:rsidR="005A7CB1">
        <w:rPr>
          <w:rFonts w:ascii="Arial" w:eastAsia="Times New Roman" w:hAnsi="Arial" w:cs="Arial"/>
          <w:color w:val="191919" w:themeColor="text1" w:themeTint="E6"/>
          <w:sz w:val="24"/>
          <w:szCs w:val="24"/>
          <w:shd w:val="clear" w:color="auto" w:fill="FFFFFF"/>
        </w:rPr>
        <w:t xml:space="preserve">, I sorted the stakeholders based on high </w:t>
      </w:r>
      <w:r w:rsidR="0086495C">
        <w:rPr>
          <w:rFonts w:ascii="Arial" w:eastAsia="Times New Roman" w:hAnsi="Arial" w:cs="Arial"/>
          <w:color w:val="191919" w:themeColor="text1" w:themeTint="E6"/>
          <w:sz w:val="24"/>
          <w:szCs w:val="24"/>
          <w:shd w:val="clear" w:color="auto" w:fill="FFFFFF"/>
        </w:rPr>
        <w:t>power and high interest such as the department for transport, national highways</w:t>
      </w:r>
      <w:r w:rsidR="006A5860">
        <w:rPr>
          <w:rFonts w:ascii="Arial" w:eastAsia="Times New Roman" w:hAnsi="Arial" w:cs="Arial"/>
          <w:color w:val="191919" w:themeColor="text1" w:themeTint="E6"/>
          <w:sz w:val="24"/>
          <w:szCs w:val="24"/>
          <w:shd w:val="clear" w:color="auto" w:fill="FFFFFF"/>
        </w:rPr>
        <w:t>, project managers and local councils. Then high power</w:t>
      </w:r>
      <w:r w:rsidR="005C37F5">
        <w:rPr>
          <w:rFonts w:ascii="Arial" w:eastAsia="Times New Roman" w:hAnsi="Arial" w:cs="Arial"/>
          <w:color w:val="191919" w:themeColor="text1" w:themeTint="E6"/>
          <w:sz w:val="24"/>
          <w:szCs w:val="24"/>
          <w:shd w:val="clear" w:color="auto" w:fill="FFFFFF"/>
        </w:rPr>
        <w:t xml:space="preserve"> and low interest such as the environmental agency, utility companies and government </w:t>
      </w:r>
      <w:r w:rsidR="00D5142D">
        <w:rPr>
          <w:rFonts w:ascii="Arial" w:eastAsia="Times New Roman" w:hAnsi="Arial" w:cs="Arial"/>
          <w:color w:val="191919" w:themeColor="text1" w:themeTint="E6"/>
          <w:sz w:val="24"/>
          <w:szCs w:val="24"/>
          <w:shd w:val="clear" w:color="auto" w:fill="FFFFFF"/>
        </w:rPr>
        <w:t xml:space="preserve">regulators. Then low power and high interest stakeholders are local residents, road users, local businesses and transport operators. </w:t>
      </w:r>
      <w:r w:rsidR="00256465">
        <w:rPr>
          <w:rFonts w:ascii="Arial" w:eastAsia="Times New Roman" w:hAnsi="Arial" w:cs="Arial"/>
          <w:color w:val="191919" w:themeColor="text1" w:themeTint="E6"/>
          <w:sz w:val="24"/>
          <w:szCs w:val="24"/>
          <w:shd w:val="clear" w:color="auto" w:fill="FFFFFF"/>
        </w:rPr>
        <w:t xml:space="preserve">Then low power and low interest stakeholders such as commuters, small businesses around the area that may not be affected. </w:t>
      </w:r>
    </w:p>
    <w:p w14:paraId="28170014" w14:textId="77777777" w:rsidR="00F435FE" w:rsidRDefault="00F435FE" w:rsidP="00874D65">
      <w:pPr>
        <w:pStyle w:val="p1"/>
        <w:rPr>
          <w:rFonts w:ascii="Arial" w:eastAsia="Times New Roman" w:hAnsi="Arial" w:cs="Arial"/>
          <w:color w:val="191919" w:themeColor="text1" w:themeTint="E6"/>
          <w:sz w:val="24"/>
          <w:szCs w:val="24"/>
          <w:shd w:val="clear" w:color="auto" w:fill="FFFFFF"/>
        </w:rPr>
      </w:pPr>
    </w:p>
    <w:p w14:paraId="6496CC34" w14:textId="14420600" w:rsidR="00E00288" w:rsidRDefault="00E00288" w:rsidP="00874D65">
      <w:pPr>
        <w:pStyle w:val="p1"/>
        <w:rPr>
          <w:rFonts w:ascii="Arial" w:eastAsia="Times New Roman" w:hAnsi="Arial" w:cs="Arial"/>
          <w:b/>
          <w:bCs/>
          <w:color w:val="191919" w:themeColor="text1" w:themeTint="E6"/>
          <w:sz w:val="24"/>
          <w:szCs w:val="24"/>
          <w:shd w:val="clear" w:color="auto" w:fill="FFFFFF"/>
        </w:rPr>
      </w:pPr>
      <w:r>
        <w:rPr>
          <w:rFonts w:ascii="Arial" w:eastAsia="Times New Roman" w:hAnsi="Arial" w:cs="Arial"/>
          <w:b/>
          <w:bCs/>
          <w:color w:val="191919" w:themeColor="text1" w:themeTint="E6"/>
          <w:sz w:val="24"/>
          <w:szCs w:val="24"/>
          <w:shd w:val="clear" w:color="auto" w:fill="FFFFFF"/>
        </w:rPr>
        <w:t>Allocation of Resources</w:t>
      </w:r>
    </w:p>
    <w:p w14:paraId="29FEB49D" w14:textId="033940C7" w:rsidR="00F1245D" w:rsidRPr="003E2D63" w:rsidRDefault="003742B0" w:rsidP="00874D65">
      <w:pPr>
        <w:pStyle w:val="p1"/>
        <w:rPr>
          <w:rFonts w:ascii="Arial" w:hAnsi="Arial" w:cs="Arial"/>
          <w:color w:val="191919" w:themeColor="text1" w:themeTint="E6"/>
          <w:sz w:val="24"/>
          <w:szCs w:val="24"/>
        </w:rPr>
      </w:pPr>
      <w:r>
        <w:rPr>
          <w:rFonts w:ascii="Arial" w:eastAsia="Times New Roman" w:hAnsi="Arial" w:cs="Arial"/>
          <w:color w:val="191919" w:themeColor="text1" w:themeTint="E6"/>
          <w:sz w:val="24"/>
          <w:szCs w:val="24"/>
          <w:shd w:val="clear" w:color="auto" w:fill="FFFFFF"/>
        </w:rPr>
        <w:lastRenderedPageBreak/>
        <w:t xml:space="preserve">I set the budget for the project at £6.1m and £100,000 out of the budget for emergencies. </w:t>
      </w:r>
      <w:r w:rsidR="00C66843">
        <w:rPr>
          <w:rFonts w:ascii="Arial" w:eastAsia="Times New Roman" w:hAnsi="Arial" w:cs="Arial"/>
          <w:color w:val="191919" w:themeColor="text1" w:themeTint="E6"/>
          <w:sz w:val="24"/>
          <w:szCs w:val="24"/>
          <w:shd w:val="clear" w:color="auto" w:fill="FFFFFF"/>
        </w:rPr>
        <w:t xml:space="preserve">For </w:t>
      </w:r>
      <w:r w:rsidR="006D68FB">
        <w:rPr>
          <w:rFonts w:ascii="Arial" w:eastAsia="Times New Roman" w:hAnsi="Arial" w:cs="Arial"/>
          <w:color w:val="191919" w:themeColor="text1" w:themeTint="E6"/>
          <w:sz w:val="24"/>
          <w:szCs w:val="24"/>
          <w:shd w:val="clear" w:color="auto" w:fill="FFFFFF"/>
        </w:rPr>
        <w:t>traffic management I will set £</w:t>
      </w:r>
      <w:r w:rsidR="001E7924">
        <w:rPr>
          <w:rFonts w:ascii="Arial" w:eastAsia="Times New Roman" w:hAnsi="Arial" w:cs="Arial"/>
          <w:color w:val="191919" w:themeColor="text1" w:themeTint="E6"/>
          <w:sz w:val="24"/>
          <w:szCs w:val="24"/>
          <w:shd w:val="clear" w:color="auto" w:fill="FFFFFF"/>
        </w:rPr>
        <w:t>800</w:t>
      </w:r>
      <w:r w:rsidR="006D68FB">
        <w:rPr>
          <w:rFonts w:ascii="Arial" w:eastAsia="Times New Roman" w:hAnsi="Arial" w:cs="Arial"/>
          <w:color w:val="191919" w:themeColor="text1" w:themeTint="E6"/>
          <w:sz w:val="24"/>
          <w:szCs w:val="24"/>
          <w:shd w:val="clear" w:color="auto" w:fill="FFFFFF"/>
        </w:rPr>
        <w:t>,000 this will go towards temporary road layouts and materials such as cones and barriers</w:t>
      </w:r>
      <w:r w:rsidR="009A46F8">
        <w:rPr>
          <w:rFonts w:ascii="Arial" w:eastAsia="Times New Roman" w:hAnsi="Arial" w:cs="Arial"/>
          <w:color w:val="191919" w:themeColor="text1" w:themeTint="E6"/>
          <w:sz w:val="24"/>
          <w:szCs w:val="24"/>
          <w:shd w:val="clear" w:color="auto" w:fill="FFFFFF"/>
        </w:rPr>
        <w:t xml:space="preserve">, this is important to ensure the safety of road users and commuters </w:t>
      </w:r>
      <w:r w:rsidR="0076019F">
        <w:rPr>
          <w:rFonts w:ascii="Arial" w:eastAsia="Times New Roman" w:hAnsi="Arial" w:cs="Arial"/>
          <w:color w:val="191919" w:themeColor="text1" w:themeTint="E6"/>
          <w:sz w:val="24"/>
          <w:szCs w:val="24"/>
          <w:shd w:val="clear" w:color="auto" w:fill="FFFFFF"/>
        </w:rPr>
        <w:t>and decrease the delay of rebuilding the principal corridor</w:t>
      </w:r>
      <w:r w:rsidR="006D68FB">
        <w:rPr>
          <w:rFonts w:ascii="Arial" w:eastAsia="Times New Roman" w:hAnsi="Arial" w:cs="Arial"/>
          <w:color w:val="191919" w:themeColor="text1" w:themeTint="E6"/>
          <w:sz w:val="24"/>
          <w:szCs w:val="24"/>
          <w:shd w:val="clear" w:color="auto" w:fill="FFFFFF"/>
        </w:rPr>
        <w:t xml:space="preserve">. </w:t>
      </w:r>
      <w:r w:rsidR="00FF6F7B">
        <w:rPr>
          <w:rFonts w:ascii="Arial" w:eastAsia="Times New Roman" w:hAnsi="Arial" w:cs="Arial"/>
          <w:color w:val="191919" w:themeColor="text1" w:themeTint="E6"/>
          <w:sz w:val="24"/>
          <w:szCs w:val="24"/>
          <w:shd w:val="clear" w:color="auto" w:fill="FFFFFF"/>
        </w:rPr>
        <w:t>Then £</w:t>
      </w:r>
      <w:r w:rsidR="00A944F4">
        <w:rPr>
          <w:rFonts w:ascii="Arial" w:eastAsia="Times New Roman" w:hAnsi="Arial" w:cs="Arial"/>
          <w:color w:val="191919" w:themeColor="text1" w:themeTint="E6"/>
          <w:sz w:val="24"/>
          <w:szCs w:val="24"/>
          <w:shd w:val="clear" w:color="auto" w:fill="FFFFFF"/>
        </w:rPr>
        <w:t>50</w:t>
      </w:r>
      <w:r w:rsidR="00FF6F7B">
        <w:rPr>
          <w:rFonts w:ascii="Arial" w:eastAsia="Times New Roman" w:hAnsi="Arial" w:cs="Arial"/>
          <w:color w:val="191919" w:themeColor="text1" w:themeTint="E6"/>
          <w:sz w:val="24"/>
          <w:szCs w:val="24"/>
          <w:shd w:val="clear" w:color="auto" w:fill="FFFFFF"/>
        </w:rPr>
        <w:t xml:space="preserve">0,000 will go towards project planning </w:t>
      </w:r>
      <w:r w:rsidR="00F547C3">
        <w:rPr>
          <w:rFonts w:ascii="Arial" w:eastAsia="Times New Roman" w:hAnsi="Arial" w:cs="Arial"/>
          <w:color w:val="191919" w:themeColor="text1" w:themeTint="E6"/>
          <w:sz w:val="24"/>
          <w:szCs w:val="24"/>
          <w:shd w:val="clear" w:color="auto" w:fill="FFFFFF"/>
        </w:rPr>
        <w:t>such as site supervision support, support and risk assessments</w:t>
      </w:r>
      <w:r w:rsidR="001F16C5">
        <w:rPr>
          <w:rFonts w:ascii="Arial" w:eastAsia="Times New Roman" w:hAnsi="Arial" w:cs="Arial"/>
          <w:color w:val="191919" w:themeColor="text1" w:themeTint="E6"/>
          <w:sz w:val="24"/>
          <w:szCs w:val="24"/>
          <w:shd w:val="clear" w:color="auto" w:fill="FFFFFF"/>
        </w:rPr>
        <w:t xml:space="preserve"> </w:t>
      </w:r>
      <w:r w:rsidR="00A944F4">
        <w:rPr>
          <w:rFonts w:ascii="Arial" w:eastAsia="Times New Roman" w:hAnsi="Arial" w:cs="Arial"/>
          <w:color w:val="191919" w:themeColor="text1" w:themeTint="E6"/>
          <w:sz w:val="24"/>
          <w:szCs w:val="24"/>
          <w:shd w:val="clear" w:color="auto" w:fill="FFFFFF"/>
        </w:rPr>
        <w:t xml:space="preserve">and </w:t>
      </w:r>
      <w:r w:rsidR="001F16C5">
        <w:rPr>
          <w:rFonts w:ascii="Arial" w:eastAsia="Times New Roman" w:hAnsi="Arial" w:cs="Arial"/>
          <w:color w:val="191919" w:themeColor="text1" w:themeTint="E6"/>
          <w:sz w:val="24"/>
          <w:szCs w:val="24"/>
          <w:shd w:val="clear" w:color="auto" w:fill="FFFFFF"/>
        </w:rPr>
        <w:t xml:space="preserve">also </w:t>
      </w:r>
      <w:r w:rsidR="00A944F4">
        <w:rPr>
          <w:rFonts w:ascii="Arial" w:eastAsia="Times New Roman" w:hAnsi="Arial" w:cs="Arial"/>
          <w:color w:val="191919" w:themeColor="text1" w:themeTint="E6"/>
          <w:sz w:val="24"/>
          <w:szCs w:val="24"/>
          <w:shd w:val="clear" w:color="auto" w:fill="FFFFFF"/>
        </w:rPr>
        <w:t xml:space="preserve">design </w:t>
      </w:r>
      <w:r w:rsidR="001F16C5">
        <w:rPr>
          <w:rFonts w:ascii="Arial" w:eastAsia="Times New Roman" w:hAnsi="Arial" w:cs="Arial"/>
          <w:color w:val="191919" w:themeColor="text1" w:themeTint="E6"/>
          <w:sz w:val="24"/>
          <w:szCs w:val="24"/>
          <w:shd w:val="clear" w:color="auto" w:fill="FFFFFF"/>
        </w:rPr>
        <w:t>this is important to ensure the design of the principal corridor is efficient, durable and safe to use</w:t>
      </w:r>
      <w:r w:rsidR="009E2818">
        <w:rPr>
          <w:rFonts w:ascii="Arial" w:eastAsia="Times New Roman" w:hAnsi="Arial" w:cs="Arial"/>
          <w:color w:val="191919" w:themeColor="text1" w:themeTint="E6"/>
          <w:sz w:val="24"/>
          <w:szCs w:val="24"/>
          <w:shd w:val="clear" w:color="auto" w:fill="FFFFFF"/>
        </w:rPr>
        <w:t>. Then £</w:t>
      </w:r>
      <w:r w:rsidR="00C148D7">
        <w:rPr>
          <w:rFonts w:ascii="Arial" w:eastAsia="Times New Roman" w:hAnsi="Arial" w:cs="Arial"/>
          <w:color w:val="191919" w:themeColor="text1" w:themeTint="E6"/>
          <w:sz w:val="24"/>
          <w:szCs w:val="24"/>
          <w:shd w:val="clear" w:color="auto" w:fill="FFFFFF"/>
        </w:rPr>
        <w:t>600</w:t>
      </w:r>
      <w:r w:rsidR="009E2818">
        <w:rPr>
          <w:rFonts w:ascii="Arial" w:eastAsia="Times New Roman" w:hAnsi="Arial" w:cs="Arial"/>
          <w:color w:val="191919" w:themeColor="text1" w:themeTint="E6"/>
          <w:sz w:val="24"/>
          <w:szCs w:val="24"/>
          <w:shd w:val="clear" w:color="auto" w:fill="FFFFFF"/>
        </w:rPr>
        <w:t xml:space="preserve">,000 will be allocated for </w:t>
      </w:r>
      <w:r w:rsidR="00085AEF">
        <w:rPr>
          <w:rFonts w:ascii="Arial" w:eastAsia="Times New Roman" w:hAnsi="Arial" w:cs="Arial"/>
          <w:color w:val="191919" w:themeColor="text1" w:themeTint="E6"/>
          <w:sz w:val="24"/>
          <w:szCs w:val="24"/>
          <w:shd w:val="clear" w:color="auto" w:fill="FFFFFF"/>
        </w:rPr>
        <w:t>liaisons with utility providers</w:t>
      </w:r>
      <w:r w:rsidR="00F07C11">
        <w:rPr>
          <w:rFonts w:ascii="Arial" w:eastAsia="Times New Roman" w:hAnsi="Arial" w:cs="Arial"/>
          <w:color w:val="191919" w:themeColor="text1" w:themeTint="E6"/>
          <w:sz w:val="24"/>
          <w:szCs w:val="24"/>
          <w:shd w:val="clear" w:color="auto" w:fill="FFFFFF"/>
        </w:rPr>
        <w:t xml:space="preserve"> (such as electricity, gas</w:t>
      </w:r>
      <w:r w:rsidR="007F3BBD">
        <w:rPr>
          <w:rFonts w:ascii="Arial" w:eastAsia="Times New Roman" w:hAnsi="Arial" w:cs="Arial"/>
          <w:color w:val="191919" w:themeColor="text1" w:themeTint="E6"/>
          <w:sz w:val="24"/>
          <w:szCs w:val="24"/>
          <w:shd w:val="clear" w:color="auto" w:fill="FFFFFF"/>
        </w:rPr>
        <w:t>, water providers, telecommunications providers</w:t>
      </w:r>
      <w:r w:rsidR="00085AEF">
        <w:rPr>
          <w:rFonts w:ascii="Arial" w:eastAsia="Times New Roman" w:hAnsi="Arial" w:cs="Arial"/>
          <w:color w:val="191919" w:themeColor="text1" w:themeTint="E6"/>
          <w:sz w:val="24"/>
          <w:szCs w:val="24"/>
          <w:shd w:val="clear" w:color="auto" w:fill="FFFFFF"/>
        </w:rPr>
        <w:t xml:space="preserve"> and potential more adjustments to avoid and disruptions or delays. </w:t>
      </w:r>
      <w:r w:rsidR="001D4293">
        <w:rPr>
          <w:rFonts w:ascii="Arial" w:eastAsia="Times New Roman" w:hAnsi="Arial" w:cs="Arial"/>
          <w:color w:val="191919" w:themeColor="text1" w:themeTint="E6"/>
          <w:sz w:val="24"/>
          <w:szCs w:val="24"/>
          <w:shd w:val="clear" w:color="auto" w:fill="FFFFFF"/>
        </w:rPr>
        <w:t>Then £1</w:t>
      </w:r>
      <w:r w:rsidR="00302210">
        <w:rPr>
          <w:rFonts w:ascii="Arial" w:eastAsia="Times New Roman" w:hAnsi="Arial" w:cs="Arial"/>
          <w:color w:val="191919" w:themeColor="text1" w:themeTint="E6"/>
          <w:sz w:val="24"/>
          <w:szCs w:val="24"/>
          <w:shd w:val="clear" w:color="auto" w:fill="FFFFFF"/>
        </w:rPr>
        <w:t>5</w:t>
      </w:r>
      <w:r w:rsidR="001D4293">
        <w:rPr>
          <w:rFonts w:ascii="Arial" w:eastAsia="Times New Roman" w:hAnsi="Arial" w:cs="Arial"/>
          <w:color w:val="191919" w:themeColor="text1" w:themeTint="E6"/>
          <w:sz w:val="24"/>
          <w:szCs w:val="24"/>
          <w:shd w:val="clear" w:color="auto" w:fill="FFFFFF"/>
        </w:rPr>
        <w:t>0,000 will go towards community engagement such as letters, public updates and stakeholder communication.</w:t>
      </w:r>
      <w:r w:rsidR="00735A86">
        <w:rPr>
          <w:rFonts w:ascii="Arial" w:eastAsia="Times New Roman" w:hAnsi="Arial" w:cs="Arial"/>
          <w:color w:val="191919" w:themeColor="text1" w:themeTint="E6"/>
          <w:sz w:val="24"/>
          <w:szCs w:val="24"/>
          <w:shd w:val="clear" w:color="auto" w:fill="FFFFFF"/>
        </w:rPr>
        <w:t xml:space="preserve"> This will ensure the community is aware of the ongoing of the project </w:t>
      </w:r>
      <w:r w:rsidR="00FF0BC0">
        <w:rPr>
          <w:rFonts w:ascii="Arial" w:eastAsia="Times New Roman" w:hAnsi="Arial" w:cs="Arial"/>
          <w:color w:val="191919" w:themeColor="text1" w:themeTint="E6"/>
          <w:sz w:val="24"/>
          <w:szCs w:val="24"/>
          <w:shd w:val="clear" w:color="auto" w:fill="FFFFFF"/>
        </w:rPr>
        <w:t xml:space="preserve">and are able to plan their journeys ahead to avoid delays such as work. </w:t>
      </w:r>
      <w:r w:rsidR="00081F3A">
        <w:rPr>
          <w:rFonts w:ascii="Arial" w:eastAsia="Times New Roman" w:hAnsi="Arial" w:cs="Arial"/>
          <w:color w:val="191919" w:themeColor="text1" w:themeTint="E6"/>
          <w:sz w:val="24"/>
          <w:szCs w:val="24"/>
          <w:shd w:val="clear" w:color="auto" w:fill="FFFFFF"/>
        </w:rPr>
        <w:t>Then £</w:t>
      </w:r>
      <w:r w:rsidR="00302210">
        <w:rPr>
          <w:rFonts w:ascii="Arial" w:eastAsia="Times New Roman" w:hAnsi="Arial" w:cs="Arial"/>
          <w:color w:val="191919" w:themeColor="text1" w:themeTint="E6"/>
          <w:sz w:val="24"/>
          <w:szCs w:val="24"/>
          <w:shd w:val="clear" w:color="auto" w:fill="FFFFFF"/>
        </w:rPr>
        <w:t>25</w:t>
      </w:r>
      <w:r w:rsidR="00081F3A">
        <w:rPr>
          <w:rFonts w:ascii="Arial" w:eastAsia="Times New Roman" w:hAnsi="Arial" w:cs="Arial"/>
          <w:color w:val="191919" w:themeColor="text1" w:themeTint="E6"/>
          <w:sz w:val="24"/>
          <w:szCs w:val="24"/>
          <w:shd w:val="clear" w:color="auto" w:fill="FFFFFF"/>
        </w:rPr>
        <w:t xml:space="preserve">0,000 will go towards dust and noise control and waste handling. </w:t>
      </w:r>
      <w:r w:rsidR="00432638">
        <w:rPr>
          <w:rFonts w:ascii="Arial" w:eastAsia="Times New Roman" w:hAnsi="Arial" w:cs="Arial"/>
          <w:color w:val="191919" w:themeColor="text1" w:themeTint="E6"/>
          <w:sz w:val="24"/>
          <w:szCs w:val="24"/>
          <w:shd w:val="clear" w:color="auto" w:fill="FFFFFF"/>
        </w:rPr>
        <w:t xml:space="preserve">The air pollution may affect residents or workers </w:t>
      </w:r>
      <w:r w:rsidR="00312880">
        <w:rPr>
          <w:rFonts w:ascii="Arial" w:eastAsia="Times New Roman" w:hAnsi="Arial" w:cs="Arial"/>
          <w:color w:val="191919" w:themeColor="text1" w:themeTint="E6"/>
          <w:sz w:val="24"/>
          <w:szCs w:val="24"/>
          <w:shd w:val="clear" w:color="auto" w:fill="FFFFFF"/>
        </w:rPr>
        <w:t xml:space="preserve">and there may be reduced visibility. </w:t>
      </w:r>
      <w:r w:rsidR="00551340">
        <w:rPr>
          <w:rFonts w:ascii="Arial" w:eastAsia="Times New Roman" w:hAnsi="Arial" w:cs="Arial"/>
          <w:color w:val="191919" w:themeColor="text1" w:themeTint="E6"/>
          <w:sz w:val="24"/>
          <w:szCs w:val="24"/>
          <w:shd w:val="clear" w:color="auto" w:fill="FFFFFF"/>
        </w:rPr>
        <w:t xml:space="preserve">For to this, water spraying may be needed </w:t>
      </w:r>
      <w:r w:rsidR="00110347">
        <w:rPr>
          <w:rFonts w:ascii="Arial" w:eastAsia="Times New Roman" w:hAnsi="Arial" w:cs="Arial"/>
          <w:color w:val="191919" w:themeColor="text1" w:themeTint="E6"/>
          <w:sz w:val="24"/>
          <w:szCs w:val="24"/>
          <w:shd w:val="clear" w:color="auto" w:fill="FFFFFF"/>
        </w:rPr>
        <w:t xml:space="preserve">on roads and also exposed </w:t>
      </w:r>
      <w:r w:rsidR="008C2EC6">
        <w:rPr>
          <w:rFonts w:ascii="Arial" w:eastAsia="Times New Roman" w:hAnsi="Arial" w:cs="Arial"/>
          <w:color w:val="191919" w:themeColor="text1" w:themeTint="E6"/>
          <w:sz w:val="24"/>
          <w:szCs w:val="24"/>
          <w:shd w:val="clear" w:color="auto" w:fill="FFFFFF"/>
        </w:rPr>
        <w:t xml:space="preserve">soil to depress the dust </w:t>
      </w:r>
      <w:r w:rsidR="00B10439">
        <w:rPr>
          <w:rFonts w:ascii="Arial" w:eastAsia="Times New Roman" w:hAnsi="Arial" w:cs="Arial"/>
          <w:color w:val="191919" w:themeColor="text1" w:themeTint="E6"/>
          <w:sz w:val="24"/>
          <w:szCs w:val="24"/>
          <w:shd w:val="clear" w:color="auto" w:fill="FFFFFF"/>
        </w:rPr>
        <w:t>(Health and Safety Executive, 2024).</w:t>
      </w:r>
      <w:r w:rsidR="005B4192">
        <w:rPr>
          <w:rFonts w:ascii="Arial" w:eastAsia="Times New Roman" w:hAnsi="Arial" w:cs="Arial"/>
          <w:color w:val="191919" w:themeColor="text1" w:themeTint="E6"/>
          <w:sz w:val="24"/>
          <w:szCs w:val="24"/>
          <w:shd w:val="clear" w:color="auto" w:fill="FFFFFF"/>
        </w:rPr>
        <w:t xml:space="preserve"> Alongside this, construction projects must ensure waste is properly managed, reused or disposed of legally and must meet environmental regulations (Gov.UK, 2026). </w:t>
      </w:r>
      <w:r w:rsidR="006C69ED">
        <w:rPr>
          <w:rFonts w:ascii="Arial" w:eastAsia="Times New Roman" w:hAnsi="Arial" w:cs="Arial"/>
          <w:color w:val="191919" w:themeColor="text1" w:themeTint="E6"/>
          <w:sz w:val="24"/>
          <w:szCs w:val="24"/>
          <w:shd w:val="clear" w:color="auto" w:fill="FFFFFF"/>
        </w:rPr>
        <w:t>For site setup and safety measures</w:t>
      </w:r>
      <w:r w:rsidR="00384747">
        <w:rPr>
          <w:rFonts w:ascii="Arial" w:eastAsia="Times New Roman" w:hAnsi="Arial" w:cs="Arial"/>
          <w:color w:val="191919" w:themeColor="text1" w:themeTint="E6"/>
          <w:sz w:val="24"/>
          <w:szCs w:val="24"/>
          <w:shd w:val="clear" w:color="auto" w:fill="FFFFFF"/>
        </w:rPr>
        <w:t>, I will allocate £</w:t>
      </w:r>
      <w:r w:rsidR="006860A6">
        <w:rPr>
          <w:rFonts w:ascii="Arial" w:eastAsia="Times New Roman" w:hAnsi="Arial" w:cs="Arial"/>
          <w:color w:val="191919" w:themeColor="text1" w:themeTint="E6"/>
          <w:sz w:val="24"/>
          <w:szCs w:val="24"/>
          <w:shd w:val="clear" w:color="auto" w:fill="FFFFFF"/>
        </w:rPr>
        <w:t>200,000</w:t>
      </w:r>
      <w:r w:rsidR="00384747">
        <w:rPr>
          <w:rFonts w:ascii="Arial" w:eastAsia="Times New Roman" w:hAnsi="Arial" w:cs="Arial"/>
          <w:color w:val="191919" w:themeColor="text1" w:themeTint="E6"/>
          <w:sz w:val="24"/>
          <w:szCs w:val="24"/>
          <w:shd w:val="clear" w:color="auto" w:fill="FFFFFF"/>
        </w:rPr>
        <w:t xml:space="preserve"> to go towards fencing, lighting and temporary walkways. </w:t>
      </w:r>
      <w:r w:rsidR="005B4192">
        <w:rPr>
          <w:rFonts w:ascii="Arial" w:eastAsia="Times New Roman" w:hAnsi="Arial" w:cs="Arial"/>
          <w:color w:val="191919" w:themeColor="text1" w:themeTint="E6"/>
          <w:sz w:val="24"/>
          <w:szCs w:val="24"/>
          <w:shd w:val="clear" w:color="auto" w:fill="FFFFFF"/>
        </w:rPr>
        <w:t xml:space="preserve">Construction sites must be properly secured to prevent unauthorised access and protect the public. This can include the installation of perimeter fencing, use of warning signage, provision of adequate lighting for visibility and designated entry/ exit points for vehicles and workers (Health and Safety Executive, 2023). Alongside this, Personal Protective Equipment is essential to reduce the risk of injury from hazards such as machinery debris and uneven ground (Health and Safety Executive, 2022). </w:t>
      </w:r>
    </w:p>
    <w:p w14:paraId="34910C4A" w14:textId="77777777" w:rsidR="00D94729" w:rsidRDefault="00D94729" w:rsidP="00874D65">
      <w:pPr>
        <w:pStyle w:val="p1"/>
        <w:rPr>
          <w:rFonts w:ascii="Arial" w:hAnsi="Arial" w:cs="Arial"/>
          <w:color w:val="191919" w:themeColor="text1" w:themeTint="E6"/>
          <w:sz w:val="24"/>
          <w:szCs w:val="24"/>
        </w:rPr>
      </w:pPr>
    </w:p>
    <w:p w14:paraId="559CA0BF" w14:textId="71D5057C" w:rsidR="00444D4D" w:rsidRDefault="00922857" w:rsidP="00444D4D">
      <w:pPr>
        <w:pStyle w:val="p1"/>
        <w:rPr>
          <w:rFonts w:ascii="Arial" w:hAnsi="Arial" w:cs="Arial"/>
          <w:b/>
          <w:bCs/>
          <w:color w:val="191919" w:themeColor="text1" w:themeTint="E6"/>
          <w:sz w:val="24"/>
          <w:szCs w:val="24"/>
        </w:rPr>
      </w:pPr>
      <w:r>
        <w:rPr>
          <w:rFonts w:ascii="Arial" w:hAnsi="Arial" w:cs="Arial"/>
          <w:b/>
          <w:bCs/>
          <w:color w:val="191919" w:themeColor="text1" w:themeTint="E6"/>
          <w:sz w:val="24"/>
          <w:szCs w:val="24"/>
        </w:rPr>
        <w:t>Risk A</w:t>
      </w:r>
      <w:r w:rsidR="00C37E8D">
        <w:rPr>
          <w:rFonts w:ascii="Arial" w:hAnsi="Arial" w:cs="Arial"/>
          <w:b/>
          <w:bCs/>
          <w:color w:val="191919" w:themeColor="text1" w:themeTint="E6"/>
          <w:sz w:val="24"/>
          <w:szCs w:val="24"/>
        </w:rPr>
        <w:t>nalysis</w:t>
      </w:r>
    </w:p>
    <w:p w14:paraId="73576353" w14:textId="4AA34787" w:rsidR="00444D4D" w:rsidRDefault="00940584" w:rsidP="00C65B65">
      <w:pPr>
        <w:pStyle w:val="p1"/>
        <w:rPr>
          <w:rFonts w:ascii="Arial" w:eastAsia="Times New Roman" w:hAnsi="Arial" w:cs="Arial"/>
          <w:color w:val="191919" w:themeColor="text1" w:themeTint="E6"/>
          <w:sz w:val="24"/>
          <w:szCs w:val="24"/>
          <w:shd w:val="clear" w:color="auto" w:fill="FFFFFF"/>
        </w:rPr>
      </w:pPr>
      <w:r>
        <w:rPr>
          <w:rFonts w:ascii="Arial" w:hAnsi="Arial" w:cs="Arial"/>
          <w:color w:val="333333"/>
          <w:sz w:val="24"/>
          <w:szCs w:val="24"/>
        </w:rPr>
        <w:t>R</w:t>
      </w:r>
      <w:r w:rsidR="00444D4D" w:rsidRPr="00940584">
        <w:rPr>
          <w:rFonts w:ascii="Arial" w:hAnsi="Arial" w:cs="Arial"/>
          <w:color w:val="333333"/>
          <w:sz w:val="24"/>
          <w:szCs w:val="24"/>
        </w:rPr>
        <w:t xml:space="preserve">isk assessment is the process </w:t>
      </w:r>
      <w:r w:rsidRPr="00940584">
        <w:rPr>
          <w:rFonts w:ascii="Arial" w:hAnsi="Arial" w:cs="Arial"/>
          <w:color w:val="333333"/>
          <w:sz w:val="24"/>
          <w:szCs w:val="24"/>
        </w:rPr>
        <w:t>of identifying what</w:t>
      </w:r>
      <w:r w:rsidR="00444D4D" w:rsidRPr="00940584">
        <w:rPr>
          <w:rFonts w:ascii="Arial" w:hAnsi="Arial" w:cs="Arial"/>
          <w:color w:val="333333"/>
          <w:sz w:val="24"/>
          <w:szCs w:val="24"/>
        </w:rPr>
        <w:t xml:space="preserve"> hazards currently exist or may appear in the workplace. A risk assessment defines which workplace hazards are likely to cause harm to employees and visitors</w:t>
      </w:r>
      <w:r>
        <w:rPr>
          <w:rFonts w:ascii="Arial" w:hAnsi="Arial" w:cs="Arial"/>
          <w:color w:val="333333"/>
          <w:sz w:val="24"/>
          <w:szCs w:val="24"/>
        </w:rPr>
        <w:t xml:space="preserve"> (Unison, 2026). </w:t>
      </w:r>
      <w:r w:rsidR="00D613F3">
        <w:rPr>
          <w:rFonts w:ascii="Arial" w:hAnsi="Arial" w:cs="Arial"/>
          <w:color w:val="333333"/>
          <w:sz w:val="24"/>
          <w:szCs w:val="24"/>
        </w:rPr>
        <w:t xml:space="preserve">There are many things that can wrong during the production of the principal corridor which is why the risk assessments are important to reduce the </w:t>
      </w:r>
      <w:r w:rsidR="00974CA1">
        <w:rPr>
          <w:rFonts w:ascii="Arial" w:hAnsi="Arial" w:cs="Arial"/>
          <w:color w:val="333333"/>
          <w:sz w:val="24"/>
          <w:szCs w:val="24"/>
        </w:rPr>
        <w:t xml:space="preserve">chances of any risks. There are many risks that I identified </w:t>
      </w:r>
      <w:r w:rsidR="00215F20">
        <w:rPr>
          <w:rFonts w:ascii="Arial" w:hAnsi="Arial" w:cs="Arial"/>
          <w:color w:val="333333"/>
          <w:sz w:val="24"/>
          <w:szCs w:val="24"/>
        </w:rPr>
        <w:t>when it comes to this project</w:t>
      </w:r>
      <w:r w:rsidR="00993164">
        <w:rPr>
          <w:rFonts w:ascii="Arial" w:hAnsi="Arial" w:cs="Arial"/>
          <w:color w:val="333333"/>
          <w:sz w:val="24"/>
          <w:szCs w:val="24"/>
        </w:rPr>
        <w:t xml:space="preserve">. For example, persistent adverse weather </w:t>
      </w:r>
      <w:r w:rsidR="00A7407C">
        <w:rPr>
          <w:rFonts w:ascii="Arial" w:hAnsi="Arial" w:cs="Arial"/>
          <w:color w:val="333333"/>
          <w:sz w:val="24"/>
          <w:szCs w:val="24"/>
        </w:rPr>
        <w:t xml:space="preserve">has a moderate chance </w:t>
      </w:r>
      <w:r w:rsidR="00F212DB">
        <w:rPr>
          <w:rFonts w:ascii="Arial" w:hAnsi="Arial" w:cs="Arial"/>
          <w:color w:val="333333"/>
          <w:sz w:val="24"/>
          <w:szCs w:val="24"/>
        </w:rPr>
        <w:t xml:space="preserve">however this could have a high impact on </w:t>
      </w:r>
      <w:r w:rsidR="00A20856">
        <w:rPr>
          <w:rFonts w:ascii="Arial" w:hAnsi="Arial" w:cs="Arial"/>
          <w:color w:val="333333"/>
          <w:sz w:val="24"/>
          <w:szCs w:val="24"/>
        </w:rPr>
        <w:t>the project. If rainfall continues, it could potentially lead to the flooding of the construction site.</w:t>
      </w:r>
      <w:r w:rsidR="00E97998">
        <w:rPr>
          <w:rFonts w:ascii="Arial" w:hAnsi="Arial" w:cs="Arial"/>
          <w:color w:val="333333"/>
          <w:sz w:val="24"/>
          <w:szCs w:val="24"/>
        </w:rPr>
        <w:t xml:space="preserve"> This can delay the project and damage incomplete work. </w:t>
      </w:r>
      <w:r w:rsidR="00890D6F">
        <w:rPr>
          <w:rFonts w:ascii="Arial" w:hAnsi="Arial" w:cs="Arial"/>
          <w:color w:val="333333"/>
          <w:sz w:val="24"/>
          <w:szCs w:val="24"/>
        </w:rPr>
        <w:t xml:space="preserve">The mitigation measure </w:t>
      </w:r>
      <w:r w:rsidR="00555284">
        <w:rPr>
          <w:rFonts w:ascii="Arial" w:hAnsi="Arial" w:cs="Arial"/>
          <w:color w:val="333333"/>
          <w:sz w:val="24"/>
          <w:szCs w:val="24"/>
        </w:rPr>
        <w:t xml:space="preserve">I would take would be to measure the weather forecast closely, install temporary drainage systems and water pumps. </w:t>
      </w:r>
      <w:r w:rsidR="00283682">
        <w:rPr>
          <w:rFonts w:ascii="Arial" w:hAnsi="Arial" w:cs="Arial"/>
          <w:color w:val="333333"/>
          <w:sz w:val="24"/>
          <w:szCs w:val="24"/>
        </w:rPr>
        <w:t xml:space="preserve">I could also use the £100,000 to cover the cost of this. </w:t>
      </w:r>
      <w:r w:rsidR="00654B2B">
        <w:rPr>
          <w:rFonts w:ascii="Arial" w:hAnsi="Arial" w:cs="Arial"/>
          <w:color w:val="333333"/>
          <w:sz w:val="24"/>
          <w:szCs w:val="24"/>
        </w:rPr>
        <w:t xml:space="preserve">Although with the use of the project triangle the budget is set in place. </w:t>
      </w:r>
      <w:r w:rsidR="00C37E8D">
        <w:rPr>
          <w:rFonts w:ascii="Arial" w:hAnsi="Arial" w:cs="Arial"/>
          <w:color w:val="333333"/>
          <w:sz w:val="24"/>
          <w:szCs w:val="24"/>
        </w:rPr>
        <w:t>However,</w:t>
      </w:r>
      <w:r w:rsidR="00654B2B">
        <w:rPr>
          <w:rFonts w:ascii="Arial" w:hAnsi="Arial" w:cs="Arial"/>
          <w:color w:val="333333"/>
          <w:sz w:val="24"/>
          <w:szCs w:val="24"/>
        </w:rPr>
        <w:t xml:space="preserve"> money </w:t>
      </w:r>
      <w:r w:rsidR="0037689D">
        <w:rPr>
          <w:rFonts w:ascii="Arial" w:hAnsi="Arial" w:cs="Arial"/>
          <w:color w:val="333333"/>
          <w:sz w:val="24"/>
          <w:szCs w:val="24"/>
        </w:rPr>
        <w:t>could always be a risk due to inflation and change of GB</w:t>
      </w:r>
      <w:r w:rsidR="00BC7C6B">
        <w:rPr>
          <w:rFonts w:ascii="Arial" w:hAnsi="Arial" w:cs="Arial"/>
          <w:color w:val="333333"/>
          <w:sz w:val="24"/>
          <w:szCs w:val="24"/>
        </w:rPr>
        <w:t xml:space="preserve">P rates. This is less likely to happen as I will maintain a transparent budget, regularly </w:t>
      </w:r>
      <w:r w:rsidR="007B361A">
        <w:rPr>
          <w:rFonts w:ascii="Arial" w:hAnsi="Arial" w:cs="Arial"/>
          <w:color w:val="333333"/>
          <w:sz w:val="24"/>
          <w:szCs w:val="24"/>
        </w:rPr>
        <w:t xml:space="preserve">review and mange project finances. </w:t>
      </w:r>
      <w:r w:rsidR="00E01B34">
        <w:rPr>
          <w:rFonts w:ascii="Arial" w:hAnsi="Arial" w:cs="Arial"/>
          <w:color w:val="333333"/>
          <w:sz w:val="24"/>
          <w:szCs w:val="24"/>
        </w:rPr>
        <w:t>Then engineering challenges due to weak soil and foundations due to the flooding</w:t>
      </w:r>
      <w:r w:rsidR="00D048A5">
        <w:rPr>
          <w:rFonts w:ascii="Arial" w:hAnsi="Arial" w:cs="Arial"/>
          <w:color w:val="333333"/>
          <w:sz w:val="24"/>
          <w:szCs w:val="24"/>
        </w:rPr>
        <w:t xml:space="preserve"> which can make the project </w:t>
      </w:r>
      <w:r w:rsidR="00696665">
        <w:rPr>
          <w:rFonts w:ascii="Arial" w:hAnsi="Arial" w:cs="Arial"/>
          <w:color w:val="333333"/>
          <w:sz w:val="24"/>
          <w:szCs w:val="24"/>
        </w:rPr>
        <w:t>unsafe</w:t>
      </w:r>
      <w:r w:rsidR="00D048A5">
        <w:rPr>
          <w:rFonts w:ascii="Arial" w:hAnsi="Arial" w:cs="Arial"/>
          <w:color w:val="333333"/>
          <w:sz w:val="24"/>
          <w:szCs w:val="24"/>
        </w:rPr>
        <w:t>.</w:t>
      </w:r>
      <w:r w:rsidR="00064E9A">
        <w:rPr>
          <w:rFonts w:ascii="Arial" w:hAnsi="Arial" w:cs="Arial"/>
          <w:color w:val="333333"/>
          <w:sz w:val="24"/>
          <w:szCs w:val="24"/>
        </w:rPr>
        <w:t xml:space="preserve"> To ensure this does not happen, I will conduct </w:t>
      </w:r>
      <w:r w:rsidR="00F727CC">
        <w:rPr>
          <w:rFonts w:ascii="Arial" w:hAnsi="Arial" w:cs="Arial"/>
          <w:color w:val="333333"/>
          <w:sz w:val="24"/>
          <w:szCs w:val="24"/>
        </w:rPr>
        <w:t>soil and geotechnical s</w:t>
      </w:r>
      <w:r w:rsidR="003562D1">
        <w:rPr>
          <w:rFonts w:ascii="Arial" w:hAnsi="Arial" w:cs="Arial"/>
          <w:color w:val="333333"/>
          <w:sz w:val="24"/>
          <w:szCs w:val="24"/>
        </w:rPr>
        <w:t>urvey (</w:t>
      </w:r>
      <w:r w:rsidR="003562D1" w:rsidRPr="003562D1">
        <w:rPr>
          <w:rFonts w:ascii="Arial" w:eastAsia="Times New Roman" w:hAnsi="Arial" w:cs="Arial"/>
          <w:color w:val="191919" w:themeColor="text1" w:themeTint="E6"/>
          <w:sz w:val="24"/>
          <w:szCs w:val="24"/>
          <w:shd w:val="clear" w:color="auto" w:fill="FFFFFF"/>
        </w:rPr>
        <w:t>focus on</w:t>
      </w:r>
      <w:r w:rsidR="003562D1" w:rsidRPr="003562D1">
        <w:rPr>
          <w:rStyle w:val="apple-converted-space"/>
          <w:rFonts w:ascii="Arial" w:eastAsia="Times New Roman" w:hAnsi="Arial" w:cs="Arial"/>
          <w:color w:val="191919" w:themeColor="text1" w:themeTint="E6"/>
          <w:sz w:val="24"/>
          <w:szCs w:val="24"/>
          <w:shd w:val="clear" w:color="auto" w:fill="FFFFFF"/>
        </w:rPr>
        <w:t> </w:t>
      </w:r>
      <w:hyperlink r:id="rId4" w:history="1">
        <w:r w:rsidR="003562D1" w:rsidRPr="003562D1">
          <w:rPr>
            <w:rStyle w:val="Hyperlink"/>
            <w:rFonts w:ascii="Arial" w:eastAsia="Times New Roman" w:hAnsi="Arial" w:cs="Arial"/>
            <w:color w:val="191919" w:themeColor="text1" w:themeTint="E6"/>
            <w:sz w:val="24"/>
            <w:szCs w:val="24"/>
            <w:u w:val="none"/>
          </w:rPr>
          <w:t>testing</w:t>
        </w:r>
      </w:hyperlink>
      <w:r w:rsidR="003562D1" w:rsidRPr="003562D1">
        <w:rPr>
          <w:rFonts w:ascii="Arial" w:eastAsia="Times New Roman" w:hAnsi="Arial" w:cs="Arial"/>
          <w:color w:val="191919" w:themeColor="text1" w:themeTint="E6"/>
          <w:sz w:val="24"/>
          <w:szCs w:val="24"/>
          <w:shd w:val="clear" w:color="auto" w:fill="FFFFFF"/>
        </w:rPr>
        <w:t> the physical properties of the soil to determine the appropriate foundation or civil engineering options for the soil</w:t>
      </w:r>
      <w:r w:rsidR="003562D1">
        <w:rPr>
          <w:rFonts w:ascii="Arial" w:eastAsia="Times New Roman" w:hAnsi="Arial" w:cs="Arial"/>
          <w:color w:val="191919" w:themeColor="text1" w:themeTint="E6"/>
          <w:sz w:val="24"/>
          <w:szCs w:val="24"/>
          <w:shd w:val="clear" w:color="auto" w:fill="FFFFFF"/>
        </w:rPr>
        <w:t xml:space="preserve"> (</w:t>
      </w:r>
      <w:r w:rsidR="00CA5123">
        <w:rPr>
          <w:rFonts w:ascii="Arial" w:eastAsia="Times New Roman" w:hAnsi="Arial" w:cs="Arial"/>
          <w:color w:val="191919" w:themeColor="text1" w:themeTint="E6"/>
          <w:sz w:val="24"/>
          <w:szCs w:val="24"/>
          <w:shd w:val="clear" w:color="auto" w:fill="FFFFFF"/>
        </w:rPr>
        <w:t xml:space="preserve">Soilutions, 2026). </w:t>
      </w:r>
      <w:r w:rsidR="00971420">
        <w:rPr>
          <w:rFonts w:ascii="Arial" w:eastAsia="Times New Roman" w:hAnsi="Arial" w:cs="Arial"/>
          <w:color w:val="191919" w:themeColor="text1" w:themeTint="E6"/>
          <w:sz w:val="24"/>
          <w:szCs w:val="24"/>
          <w:shd w:val="clear" w:color="auto" w:fill="FFFFFF"/>
        </w:rPr>
        <w:t xml:space="preserve">I will also </w:t>
      </w:r>
      <w:r w:rsidR="00E408E6">
        <w:rPr>
          <w:rFonts w:ascii="Arial" w:eastAsia="Times New Roman" w:hAnsi="Arial" w:cs="Arial"/>
          <w:color w:val="191919" w:themeColor="text1" w:themeTint="E6"/>
          <w:sz w:val="24"/>
          <w:szCs w:val="24"/>
          <w:shd w:val="clear" w:color="auto" w:fill="FFFFFF"/>
        </w:rPr>
        <w:t xml:space="preserve">adjust the project guidance based on the design conditions. </w:t>
      </w:r>
      <w:r w:rsidR="001532BD">
        <w:rPr>
          <w:rFonts w:ascii="Arial" w:eastAsia="Times New Roman" w:hAnsi="Arial" w:cs="Arial"/>
          <w:color w:val="191919" w:themeColor="text1" w:themeTint="E6"/>
          <w:sz w:val="24"/>
          <w:szCs w:val="24"/>
          <w:shd w:val="clear" w:color="auto" w:fill="FFFFFF"/>
        </w:rPr>
        <w:t>Then for logistical delays, the likel</w:t>
      </w:r>
      <w:r w:rsidR="00503E0F">
        <w:rPr>
          <w:rFonts w:ascii="Arial" w:eastAsia="Times New Roman" w:hAnsi="Arial" w:cs="Arial"/>
          <w:color w:val="191919" w:themeColor="text1" w:themeTint="E6"/>
          <w:sz w:val="24"/>
          <w:szCs w:val="24"/>
          <w:shd w:val="clear" w:color="auto" w:fill="FFFFFF"/>
        </w:rPr>
        <w:t xml:space="preserve">ihood is high however the impact is moderate. This may be delays in material or delays or technical issues with machinery which can slow the rebuilding of the principal </w:t>
      </w:r>
      <w:r w:rsidR="00503E0F">
        <w:rPr>
          <w:rFonts w:ascii="Arial" w:eastAsia="Times New Roman" w:hAnsi="Arial" w:cs="Arial"/>
          <w:color w:val="191919" w:themeColor="text1" w:themeTint="E6"/>
          <w:sz w:val="24"/>
          <w:szCs w:val="24"/>
          <w:shd w:val="clear" w:color="auto" w:fill="FFFFFF"/>
        </w:rPr>
        <w:lastRenderedPageBreak/>
        <w:t xml:space="preserve">corridor. </w:t>
      </w:r>
      <w:r w:rsidR="003A5CAE">
        <w:rPr>
          <w:rFonts w:ascii="Arial" w:eastAsia="Times New Roman" w:hAnsi="Arial" w:cs="Arial"/>
          <w:color w:val="191919" w:themeColor="text1" w:themeTint="E6"/>
          <w:sz w:val="24"/>
          <w:szCs w:val="24"/>
          <w:shd w:val="clear" w:color="auto" w:fill="FFFFFF"/>
        </w:rPr>
        <w:t xml:space="preserve">To mitigate this, I will order materials in advance, have backup suppliers ready if needed and </w:t>
      </w:r>
      <w:r w:rsidR="002E5120">
        <w:rPr>
          <w:rFonts w:ascii="Arial" w:eastAsia="Times New Roman" w:hAnsi="Arial" w:cs="Arial"/>
          <w:color w:val="191919" w:themeColor="text1" w:themeTint="E6"/>
          <w:sz w:val="24"/>
          <w:szCs w:val="24"/>
          <w:shd w:val="clear" w:color="auto" w:fill="FFFFFF"/>
        </w:rPr>
        <w:t xml:space="preserve">maintain regular communication with logistic partners. </w:t>
      </w:r>
      <w:bookmarkStart w:id="7" w:name="heading-2"/>
      <w:bookmarkEnd w:id="7"/>
    </w:p>
    <w:p w14:paraId="0D34A21B" w14:textId="60C18660" w:rsidR="005B4192" w:rsidRDefault="005B4192" w:rsidP="00C65B65">
      <w:pPr>
        <w:pStyle w:val="p1"/>
        <w:rPr>
          <w:rFonts w:ascii="Arial" w:eastAsia="Times New Roman" w:hAnsi="Arial" w:cs="Arial"/>
          <w:b/>
          <w:bCs/>
          <w:color w:val="191919" w:themeColor="text1" w:themeTint="E6"/>
          <w:sz w:val="24"/>
          <w:szCs w:val="24"/>
          <w:shd w:val="clear" w:color="auto" w:fill="FFFFFF"/>
        </w:rPr>
      </w:pPr>
      <w:r>
        <w:rPr>
          <w:rFonts w:ascii="Arial" w:eastAsia="Times New Roman" w:hAnsi="Arial" w:cs="Arial"/>
          <w:b/>
          <w:bCs/>
          <w:color w:val="191919" w:themeColor="text1" w:themeTint="E6"/>
          <w:sz w:val="24"/>
          <w:szCs w:val="24"/>
          <w:shd w:val="clear" w:color="auto" w:fill="FFFFFF"/>
        </w:rPr>
        <w:t xml:space="preserve">Conclusion </w:t>
      </w:r>
    </w:p>
    <w:p w14:paraId="53B7FEEA" w14:textId="0EC3C81F" w:rsidR="005B4192" w:rsidRPr="005B4192" w:rsidRDefault="005B4192" w:rsidP="00C65B65">
      <w:pPr>
        <w:pStyle w:val="p1"/>
        <w:rPr>
          <w:rFonts w:ascii="Arial" w:eastAsia="Times New Roman" w:hAnsi="Arial" w:cs="Arial"/>
          <w:color w:val="191919" w:themeColor="text1" w:themeTint="E6"/>
          <w:sz w:val="24"/>
          <w:szCs w:val="24"/>
          <w:shd w:val="clear" w:color="auto" w:fill="FFFFFF"/>
        </w:rPr>
      </w:pPr>
      <w:r>
        <w:rPr>
          <w:rFonts w:ascii="Arial" w:eastAsia="Times New Roman" w:hAnsi="Arial" w:cs="Arial"/>
          <w:color w:val="191919" w:themeColor="text1" w:themeTint="E6"/>
          <w:sz w:val="24"/>
          <w:szCs w:val="24"/>
          <w:shd w:val="clear" w:color="auto" w:fill="FFFFFF"/>
        </w:rPr>
        <w:t xml:space="preserve">To conclude this report, the project plan is to rebuild the principal corridor that was damaged by the flooding. The essential part of the project is to restore a safe and efficient movement of people and goods. With the use of the project scope I also identified other purposes of the project such as traffic management during the construction to keep the project running swiftly and also stakeholder communication. I budgeted the project to £6.1m with £100,000 contingency fund. The stakeholders that will have communication all have different involvements in the project such as the local council, contractors and local businesses. The co-ordination of stakeholders is important as it will play a role in decision making and compliance. With the use of the risk analysis, I identified risks that may arise during the project, how likely the risks are and how high the impact may be. I implemented mitigation plans to scope how I can reduce the chances of any risks. Such as bad weather, flooding and engineering challenges. Alongside this, the use of the contingency budget may reduce the likelihood of the risks. The utility of planning tools such as the Gantt chart, Work Breakdown Structure and RACI Matrix supported the planning of the project to ensure the structure is clear and efficient. Overall, I have put measures in place to ensure the principal corridor is sustainable and durable to support the economy and local community. </w:t>
      </w:r>
    </w:p>
    <w:p w14:paraId="24CC7A2C" w14:textId="77777777" w:rsidR="00922857" w:rsidRPr="00922857" w:rsidRDefault="00922857" w:rsidP="00874D65">
      <w:pPr>
        <w:pStyle w:val="p1"/>
        <w:rPr>
          <w:rFonts w:ascii="Arial" w:hAnsi="Arial" w:cs="Arial"/>
          <w:color w:val="191919" w:themeColor="text1" w:themeTint="E6"/>
          <w:sz w:val="24"/>
          <w:szCs w:val="24"/>
        </w:rPr>
      </w:pPr>
    </w:p>
    <w:p w14:paraId="4A385770" w14:textId="77777777" w:rsidR="00922857" w:rsidRPr="00922857" w:rsidRDefault="00922857" w:rsidP="00874D65">
      <w:pPr>
        <w:pStyle w:val="p1"/>
        <w:rPr>
          <w:rFonts w:ascii="Arial" w:hAnsi="Arial" w:cs="Arial"/>
          <w:b/>
          <w:bCs/>
          <w:color w:val="191919" w:themeColor="text1" w:themeTint="E6"/>
          <w:sz w:val="24"/>
          <w:szCs w:val="24"/>
        </w:rPr>
      </w:pPr>
    </w:p>
    <w:p w14:paraId="506724CF" w14:textId="31D5A8EB" w:rsidR="00D94729" w:rsidRDefault="00D94729" w:rsidP="00874D65">
      <w:pPr>
        <w:pStyle w:val="p1"/>
        <w:rPr>
          <w:rFonts w:ascii="Arial" w:hAnsi="Arial" w:cs="Arial"/>
          <w:b/>
          <w:bCs/>
          <w:sz w:val="24"/>
          <w:szCs w:val="24"/>
        </w:rPr>
      </w:pPr>
      <w:r>
        <w:rPr>
          <w:rFonts w:ascii="Arial" w:hAnsi="Arial" w:cs="Arial"/>
          <w:b/>
          <w:bCs/>
          <w:sz w:val="24"/>
          <w:szCs w:val="24"/>
        </w:rPr>
        <w:t>References</w:t>
      </w:r>
    </w:p>
    <w:p w14:paraId="04EBB06F" w14:textId="1EB67C4D" w:rsidR="007D3021" w:rsidRDefault="007D3021">
      <w:pPr>
        <w:pStyle w:val="p1"/>
        <w:rPr>
          <w:rStyle w:val="s1"/>
          <w:rFonts w:ascii="Arial" w:hAnsi="Arial" w:cs="Arial"/>
          <w:sz w:val="24"/>
          <w:szCs w:val="24"/>
        </w:rPr>
      </w:pPr>
    </w:p>
    <w:p w14:paraId="3044ED54" w14:textId="3AED313D" w:rsidR="005B4192" w:rsidRPr="005B4192" w:rsidRDefault="005B4192" w:rsidP="005B4192">
      <w:pPr>
        <w:spacing w:before="100" w:beforeAutospacing="1" w:after="100" w:afterAutospacing="1" w:line="240" w:lineRule="auto"/>
        <w:rPr>
          <w:rFonts w:ascii="Arial" w:hAnsi="Arial" w:cs="Arial"/>
          <w:kern w:val="0"/>
          <w14:ligatures w14:val="none"/>
        </w:rPr>
      </w:pPr>
      <w:proofErr w:type="spellStart"/>
      <w:r w:rsidRPr="005B4192">
        <w:rPr>
          <w:rFonts w:ascii="Arial" w:hAnsi="Arial" w:cs="Arial"/>
          <w:kern w:val="0"/>
          <w14:ligatures w14:val="none"/>
        </w:rPr>
        <w:t>FundsforNGOs</w:t>
      </w:r>
      <w:proofErr w:type="spellEnd"/>
      <w:r w:rsidRPr="005B4192">
        <w:rPr>
          <w:rFonts w:ascii="Arial" w:hAnsi="Arial" w:cs="Arial"/>
          <w:kern w:val="0"/>
          <w14:ligatures w14:val="none"/>
        </w:rPr>
        <w:t xml:space="preserve">, 2026. </w:t>
      </w:r>
      <w:r w:rsidRPr="005B4192">
        <w:rPr>
          <w:rFonts w:ascii="Arial" w:hAnsi="Arial" w:cs="Arial"/>
          <w:i/>
          <w:iCs/>
          <w:kern w:val="0"/>
          <w14:ligatures w14:val="none"/>
        </w:rPr>
        <w:t>What is project description with samples</w:t>
      </w:r>
      <w:r w:rsidRPr="005B4192">
        <w:rPr>
          <w:rFonts w:ascii="Arial" w:hAnsi="Arial" w:cs="Arial"/>
          <w:kern w:val="0"/>
          <w14:ligatures w14:val="none"/>
        </w:rPr>
        <w:t xml:space="preserve">. Available at: </w:t>
      </w:r>
      <w:hyperlink r:id="rId5" w:history="1">
        <w:r w:rsidRPr="005B4192">
          <w:rPr>
            <w:rStyle w:val="Hyperlink"/>
            <w:rFonts w:ascii="Arial" w:hAnsi="Arial" w:cs="Arial"/>
            <w:kern w:val="0"/>
            <w14:ligatures w14:val="none"/>
          </w:rPr>
          <w:t>https://www.fundsforngos.org/proposals/what-is-project-description-with-samples/</w:t>
        </w:r>
      </w:hyperlink>
      <w:r w:rsidRPr="005B4192">
        <w:rPr>
          <w:rFonts w:ascii="Arial" w:hAnsi="Arial" w:cs="Arial"/>
          <w:kern w:val="0"/>
          <w14:ligatures w14:val="none"/>
        </w:rPr>
        <w:t xml:space="preserve"> (Accessed: 23 April 2026).</w:t>
      </w:r>
    </w:p>
    <w:p w14:paraId="5F518C33"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567C74D1" w14:textId="77777777"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Pollack, J., Helm, J. and Adler, D., 2018. </w:t>
      </w:r>
      <w:r w:rsidRPr="005B4192">
        <w:rPr>
          <w:rFonts w:ascii="Arial" w:hAnsi="Arial" w:cs="Arial"/>
          <w:i/>
          <w:iCs/>
          <w:kern w:val="0"/>
          <w14:ligatures w14:val="none"/>
        </w:rPr>
        <w:t>International Journal of Managing Projects in Business</w:t>
      </w:r>
      <w:r w:rsidRPr="005B4192">
        <w:rPr>
          <w:rFonts w:ascii="Arial" w:hAnsi="Arial" w:cs="Arial"/>
          <w:kern w:val="0"/>
          <w14:ligatures w14:val="none"/>
        </w:rPr>
        <w:t>.</w:t>
      </w:r>
    </w:p>
    <w:p w14:paraId="7F9A4C2A"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5D68EA15" w14:textId="19559ECB"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Institute of Project Management, 2025. </w:t>
      </w:r>
      <w:r w:rsidRPr="005B4192">
        <w:rPr>
          <w:rFonts w:ascii="Arial" w:hAnsi="Arial" w:cs="Arial"/>
          <w:i/>
          <w:iCs/>
          <w:kern w:val="0"/>
          <w14:ligatures w14:val="none"/>
        </w:rPr>
        <w:t>Work breakdown structure</w:t>
      </w:r>
      <w:r w:rsidRPr="005B4192">
        <w:rPr>
          <w:rFonts w:ascii="Arial" w:hAnsi="Arial" w:cs="Arial"/>
          <w:kern w:val="0"/>
          <w14:ligatures w14:val="none"/>
        </w:rPr>
        <w:t xml:space="preserve">. Available at: </w:t>
      </w:r>
      <w:hyperlink r:id="rId6" w:history="1">
        <w:r w:rsidRPr="005B4192">
          <w:rPr>
            <w:rStyle w:val="Hyperlink"/>
            <w:rFonts w:ascii="Arial" w:hAnsi="Arial" w:cs="Arial"/>
            <w:kern w:val="0"/>
            <w14:ligatures w14:val="none"/>
          </w:rPr>
          <w:t>https://instituteprojectmanagement.com/blog/work-breakdown-structure/</w:t>
        </w:r>
      </w:hyperlink>
      <w:r w:rsidRPr="005B4192">
        <w:rPr>
          <w:rFonts w:ascii="Arial" w:hAnsi="Arial" w:cs="Arial"/>
          <w:kern w:val="0"/>
          <w14:ligatures w14:val="none"/>
        </w:rPr>
        <w:t xml:space="preserve"> (Accessed: 23 April 2026).</w:t>
      </w:r>
    </w:p>
    <w:p w14:paraId="1CE90704"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32BEE0B2" w14:textId="5352630D"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Wisconsin Technical College System, 2024. </w:t>
      </w:r>
      <w:r w:rsidRPr="005B4192">
        <w:rPr>
          <w:rFonts w:ascii="Arial" w:hAnsi="Arial" w:cs="Arial"/>
          <w:i/>
          <w:iCs/>
          <w:kern w:val="0"/>
          <w14:ligatures w14:val="none"/>
        </w:rPr>
        <w:t>A quad chart and its use</w:t>
      </w:r>
      <w:r w:rsidRPr="005B4192">
        <w:rPr>
          <w:rFonts w:ascii="Arial" w:hAnsi="Arial" w:cs="Arial"/>
          <w:kern w:val="0"/>
          <w14:ligatures w14:val="none"/>
        </w:rPr>
        <w:t xml:space="preserve">. Available at: </w:t>
      </w:r>
      <w:hyperlink r:id="rId7" w:history="1">
        <w:r w:rsidRPr="005B4192">
          <w:rPr>
            <w:rStyle w:val="Hyperlink"/>
            <w:rFonts w:ascii="Arial" w:hAnsi="Arial" w:cs="Arial"/>
            <w:kern w:val="0"/>
            <w14:ligatures w14:val="none"/>
          </w:rPr>
          <w:t>https://wisconsinctc.org/2024/04/01/a-quad-chart-and-its-use/</w:t>
        </w:r>
      </w:hyperlink>
      <w:r w:rsidRPr="005B4192">
        <w:rPr>
          <w:rFonts w:ascii="Arial" w:hAnsi="Arial" w:cs="Arial"/>
          <w:kern w:val="0"/>
          <w14:ligatures w14:val="none"/>
        </w:rPr>
        <w:t xml:space="preserve"> (Accessed: 23 April 2026).</w:t>
      </w:r>
    </w:p>
    <w:p w14:paraId="5FBEE800"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39D731F3" w14:textId="77777777" w:rsidR="005B4192" w:rsidRPr="005B4192" w:rsidRDefault="005B4192" w:rsidP="005B4192">
      <w:pPr>
        <w:spacing w:before="100" w:beforeAutospacing="1" w:after="100" w:afterAutospacing="1" w:line="240" w:lineRule="auto"/>
        <w:rPr>
          <w:rFonts w:ascii="Arial" w:hAnsi="Arial" w:cs="Arial"/>
          <w:kern w:val="0"/>
          <w14:ligatures w14:val="none"/>
        </w:rPr>
      </w:pPr>
      <w:proofErr w:type="spellStart"/>
      <w:r w:rsidRPr="005B4192">
        <w:rPr>
          <w:rFonts w:ascii="Arial" w:hAnsi="Arial" w:cs="Arial"/>
          <w:kern w:val="0"/>
          <w14:ligatures w14:val="none"/>
        </w:rPr>
        <w:t>Schaschke</w:t>
      </w:r>
      <w:proofErr w:type="spellEnd"/>
      <w:r w:rsidRPr="005B4192">
        <w:rPr>
          <w:rFonts w:ascii="Arial" w:hAnsi="Arial" w:cs="Arial"/>
          <w:kern w:val="0"/>
          <w14:ligatures w14:val="none"/>
        </w:rPr>
        <w:t xml:space="preserve">, C., 2014. </w:t>
      </w:r>
      <w:r w:rsidRPr="005B4192">
        <w:rPr>
          <w:rFonts w:ascii="Arial" w:hAnsi="Arial" w:cs="Arial"/>
          <w:i/>
          <w:iCs/>
          <w:kern w:val="0"/>
          <w14:ligatures w14:val="none"/>
        </w:rPr>
        <w:t>A Dictionary of Chemical Engineering</w:t>
      </w:r>
      <w:r w:rsidRPr="005B4192">
        <w:rPr>
          <w:rFonts w:ascii="Arial" w:hAnsi="Arial" w:cs="Arial"/>
          <w:kern w:val="0"/>
          <w14:ligatures w14:val="none"/>
        </w:rPr>
        <w:t>.</w:t>
      </w:r>
    </w:p>
    <w:p w14:paraId="0FA40AFA"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2345C82D" w14:textId="103203FE"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Project Management Institute Ireland, 2021. </w:t>
      </w:r>
      <w:r w:rsidRPr="005B4192">
        <w:rPr>
          <w:rFonts w:ascii="Arial" w:hAnsi="Arial" w:cs="Arial"/>
          <w:i/>
          <w:iCs/>
          <w:kern w:val="0"/>
          <w14:ligatures w14:val="none"/>
        </w:rPr>
        <w:t>What are stakeholders: Understanding their importance</w:t>
      </w:r>
      <w:r w:rsidRPr="005B4192">
        <w:rPr>
          <w:rFonts w:ascii="Arial" w:hAnsi="Arial" w:cs="Arial"/>
          <w:kern w:val="0"/>
          <w14:ligatures w14:val="none"/>
        </w:rPr>
        <w:t xml:space="preserve">. Available at: </w:t>
      </w:r>
      <w:hyperlink r:id="rId8" w:history="1">
        <w:r w:rsidRPr="005B4192">
          <w:rPr>
            <w:rStyle w:val="Hyperlink"/>
            <w:rFonts w:ascii="Arial" w:hAnsi="Arial" w:cs="Arial"/>
            <w:kern w:val="0"/>
            <w14:ligatures w14:val="none"/>
          </w:rPr>
          <w:t>https://projectmanagement.ie/blog/what-are-stakeholders-understanding-their-importance/</w:t>
        </w:r>
      </w:hyperlink>
      <w:r w:rsidRPr="005B4192">
        <w:rPr>
          <w:rFonts w:ascii="Arial" w:hAnsi="Arial" w:cs="Arial"/>
          <w:kern w:val="0"/>
          <w14:ligatures w14:val="none"/>
        </w:rPr>
        <w:t xml:space="preserve"> (Accessed: 23 April 2026).</w:t>
      </w:r>
    </w:p>
    <w:p w14:paraId="471D3865"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4709508F" w14:textId="0A2F4C67"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UK Government Analysis Function, 2024. </w:t>
      </w:r>
      <w:r w:rsidRPr="005B4192">
        <w:rPr>
          <w:rFonts w:ascii="Arial" w:hAnsi="Arial" w:cs="Arial"/>
          <w:i/>
          <w:iCs/>
          <w:kern w:val="0"/>
          <w14:ligatures w14:val="none"/>
        </w:rPr>
        <w:t>Stakeholder mapping</w:t>
      </w:r>
      <w:r w:rsidRPr="005B4192">
        <w:rPr>
          <w:rFonts w:ascii="Arial" w:hAnsi="Arial" w:cs="Arial"/>
          <w:kern w:val="0"/>
          <w14:ligatures w14:val="none"/>
        </w:rPr>
        <w:t xml:space="preserve">. Available at: </w:t>
      </w:r>
      <w:hyperlink r:id="rId9" w:history="1">
        <w:r w:rsidRPr="005B4192">
          <w:rPr>
            <w:rStyle w:val="Hyperlink"/>
            <w:rFonts w:ascii="Arial" w:hAnsi="Arial" w:cs="Arial"/>
            <w:kern w:val="0"/>
            <w14:ligatures w14:val="none"/>
          </w:rPr>
          <w:t>https://analysisfunction.civilservice.gov.uk/policy-store/stakeholder-mapping/</w:t>
        </w:r>
      </w:hyperlink>
      <w:r w:rsidRPr="005B4192">
        <w:rPr>
          <w:rFonts w:ascii="Arial" w:hAnsi="Arial" w:cs="Arial"/>
          <w:kern w:val="0"/>
          <w14:ligatures w14:val="none"/>
        </w:rPr>
        <w:t xml:space="preserve"> (Accessed: 23 April 2026).</w:t>
      </w:r>
    </w:p>
    <w:p w14:paraId="4B645DEF"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64746773" w14:textId="22256607"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Health and Safety Executive (HSE), 2026. </w:t>
      </w:r>
      <w:r w:rsidRPr="005B4192">
        <w:rPr>
          <w:rFonts w:ascii="Arial" w:hAnsi="Arial" w:cs="Arial"/>
          <w:i/>
          <w:iCs/>
          <w:kern w:val="0"/>
          <w14:ligatures w14:val="none"/>
        </w:rPr>
        <w:t>Construction dust and public nuisance</w:t>
      </w:r>
      <w:r w:rsidRPr="005B4192">
        <w:rPr>
          <w:rFonts w:ascii="Arial" w:hAnsi="Arial" w:cs="Arial"/>
          <w:kern w:val="0"/>
          <w14:ligatures w14:val="none"/>
        </w:rPr>
        <w:t xml:space="preserve">. Available at: </w:t>
      </w:r>
      <w:hyperlink r:id="rId10" w:history="1">
        <w:r w:rsidRPr="005B4192">
          <w:rPr>
            <w:rStyle w:val="Hyperlink"/>
            <w:rFonts w:ascii="Arial" w:hAnsi="Arial" w:cs="Arial"/>
            <w:kern w:val="0"/>
            <w14:ligatures w14:val="none"/>
          </w:rPr>
          <w:t>https://www.hse.gov.uk/construction/faq-publicnuisance.htm</w:t>
        </w:r>
      </w:hyperlink>
      <w:r w:rsidRPr="005B4192">
        <w:rPr>
          <w:rFonts w:ascii="Arial" w:hAnsi="Arial" w:cs="Arial"/>
          <w:kern w:val="0"/>
          <w14:ligatures w14:val="none"/>
        </w:rPr>
        <w:t xml:space="preserve"> (Accessed: 23 April 2026).</w:t>
      </w:r>
    </w:p>
    <w:p w14:paraId="60B18782"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15A8732D" w14:textId="5317E766"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UK Government, 2026. </w:t>
      </w:r>
      <w:r w:rsidRPr="005B4192">
        <w:rPr>
          <w:rFonts w:ascii="Arial" w:hAnsi="Arial" w:cs="Arial"/>
          <w:i/>
          <w:iCs/>
          <w:kern w:val="0"/>
          <w14:ligatures w14:val="none"/>
        </w:rPr>
        <w:t>U1 waste exemption: Use of waste in construction</w:t>
      </w:r>
      <w:r w:rsidRPr="005B4192">
        <w:rPr>
          <w:rFonts w:ascii="Arial" w:hAnsi="Arial" w:cs="Arial"/>
          <w:kern w:val="0"/>
          <w14:ligatures w14:val="none"/>
        </w:rPr>
        <w:t xml:space="preserve">. Available at: </w:t>
      </w:r>
      <w:hyperlink r:id="rId11" w:history="1">
        <w:r w:rsidRPr="005B4192">
          <w:rPr>
            <w:rStyle w:val="Hyperlink"/>
            <w:rFonts w:ascii="Arial" w:hAnsi="Arial" w:cs="Arial"/>
            <w:kern w:val="0"/>
            <w14:ligatures w14:val="none"/>
          </w:rPr>
          <w:t>https://www.gov.uk/guidance/u1-waste-exemption-use-of-waste-in-construction</w:t>
        </w:r>
      </w:hyperlink>
      <w:r w:rsidRPr="005B4192">
        <w:rPr>
          <w:rFonts w:ascii="Arial" w:hAnsi="Arial" w:cs="Arial"/>
          <w:kern w:val="0"/>
          <w14:ligatures w14:val="none"/>
        </w:rPr>
        <w:t xml:space="preserve"> (Accessed: 23 April 2026).</w:t>
      </w:r>
    </w:p>
    <w:p w14:paraId="7A573CDE"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7FC70156" w14:textId="1FB85463"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Health and Safety Executive (HSE), 2026. </w:t>
      </w:r>
      <w:r w:rsidRPr="005B4192">
        <w:rPr>
          <w:rFonts w:ascii="Arial" w:hAnsi="Arial" w:cs="Arial"/>
          <w:i/>
          <w:iCs/>
          <w:kern w:val="0"/>
          <w14:ligatures w14:val="none"/>
        </w:rPr>
        <w:t>Construction safety topics</w:t>
      </w:r>
      <w:r w:rsidRPr="005B4192">
        <w:rPr>
          <w:rFonts w:ascii="Arial" w:hAnsi="Arial" w:cs="Arial"/>
          <w:kern w:val="0"/>
          <w14:ligatures w14:val="none"/>
        </w:rPr>
        <w:t xml:space="preserve">. Available at: </w:t>
      </w:r>
      <w:hyperlink r:id="rId12" w:history="1">
        <w:r w:rsidRPr="005B4192">
          <w:rPr>
            <w:rStyle w:val="Hyperlink"/>
            <w:rFonts w:ascii="Arial" w:hAnsi="Arial" w:cs="Arial"/>
            <w:kern w:val="0"/>
            <w14:ligatures w14:val="none"/>
          </w:rPr>
          <w:t>https://www.hse.gov.uk/construction/safetytopics.htm</w:t>
        </w:r>
      </w:hyperlink>
      <w:r w:rsidRPr="005B4192">
        <w:rPr>
          <w:rFonts w:ascii="Arial" w:hAnsi="Arial" w:cs="Arial"/>
          <w:kern w:val="0"/>
          <w14:ligatures w14:val="none"/>
        </w:rPr>
        <w:t xml:space="preserve"> (Accessed: 23 April 2026).</w:t>
      </w:r>
    </w:p>
    <w:p w14:paraId="108B47A4"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4A481ABF" w14:textId="587361AF"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Health and Safety Executive (HSE), 2022. </w:t>
      </w:r>
      <w:r w:rsidRPr="005B4192">
        <w:rPr>
          <w:rFonts w:ascii="Arial" w:hAnsi="Arial" w:cs="Arial"/>
          <w:i/>
          <w:iCs/>
          <w:kern w:val="0"/>
          <w14:ligatures w14:val="none"/>
        </w:rPr>
        <w:t>Personal protective equipment (PPE) in construction</w:t>
      </w:r>
      <w:r w:rsidRPr="005B4192">
        <w:rPr>
          <w:rFonts w:ascii="Arial" w:hAnsi="Arial" w:cs="Arial"/>
          <w:kern w:val="0"/>
          <w14:ligatures w14:val="none"/>
        </w:rPr>
        <w:t xml:space="preserve">. Available at: </w:t>
      </w:r>
      <w:hyperlink r:id="rId13" w:history="1">
        <w:r w:rsidRPr="005B4192">
          <w:rPr>
            <w:rStyle w:val="Hyperlink"/>
            <w:rFonts w:ascii="Arial" w:hAnsi="Arial" w:cs="Arial"/>
            <w:kern w:val="0"/>
            <w14:ligatures w14:val="none"/>
          </w:rPr>
          <w:t>https://www.hse.gov.uk/construction/faq-ppe.htm</w:t>
        </w:r>
      </w:hyperlink>
      <w:r w:rsidRPr="005B4192">
        <w:rPr>
          <w:rFonts w:ascii="Arial" w:hAnsi="Arial" w:cs="Arial"/>
          <w:kern w:val="0"/>
          <w14:ligatures w14:val="none"/>
        </w:rPr>
        <w:t xml:space="preserve"> (Accessed: 23 April 2026).</w:t>
      </w:r>
    </w:p>
    <w:p w14:paraId="4B36E5C1"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14190B30" w14:textId="51D0E75C"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UNISON, 2026. </w:t>
      </w:r>
      <w:r w:rsidRPr="005B4192">
        <w:rPr>
          <w:rFonts w:ascii="Arial" w:hAnsi="Arial" w:cs="Arial"/>
          <w:i/>
          <w:iCs/>
          <w:kern w:val="0"/>
          <w14:ligatures w14:val="none"/>
        </w:rPr>
        <w:t>Risk assessment</w:t>
      </w:r>
      <w:r w:rsidRPr="005B4192">
        <w:rPr>
          <w:rFonts w:ascii="Arial" w:hAnsi="Arial" w:cs="Arial"/>
          <w:kern w:val="0"/>
          <w14:ligatures w14:val="none"/>
        </w:rPr>
        <w:t xml:space="preserve">. Available at: </w:t>
      </w:r>
      <w:hyperlink r:id="rId14" w:history="1">
        <w:r w:rsidRPr="005B4192">
          <w:rPr>
            <w:rStyle w:val="Hyperlink"/>
            <w:rFonts w:ascii="Arial" w:hAnsi="Arial" w:cs="Arial"/>
            <w:kern w:val="0"/>
            <w14:ligatures w14:val="none"/>
          </w:rPr>
          <w:t>https://www.unison.org.uk/get-help/knowledge/health-and-safety/risk-assessment/</w:t>
        </w:r>
      </w:hyperlink>
      <w:r w:rsidRPr="005B4192">
        <w:rPr>
          <w:rFonts w:ascii="Arial" w:hAnsi="Arial" w:cs="Arial"/>
          <w:kern w:val="0"/>
          <w14:ligatures w14:val="none"/>
        </w:rPr>
        <w:t xml:space="preserve"> (Accessed: 23 April 2026).</w:t>
      </w:r>
    </w:p>
    <w:p w14:paraId="1FCEDD66" w14:textId="77777777" w:rsidR="005B4192" w:rsidRPr="005B4192" w:rsidRDefault="005B4192" w:rsidP="005B4192">
      <w:pPr>
        <w:spacing w:before="100" w:beforeAutospacing="1" w:after="100" w:afterAutospacing="1" w:line="240" w:lineRule="auto"/>
        <w:rPr>
          <w:rFonts w:ascii="Arial" w:hAnsi="Arial" w:cs="Arial"/>
          <w:kern w:val="0"/>
          <w14:ligatures w14:val="none"/>
        </w:rPr>
      </w:pPr>
    </w:p>
    <w:p w14:paraId="5E1044EE" w14:textId="79D08AF3" w:rsidR="005B4192" w:rsidRPr="005B4192" w:rsidRDefault="005B4192" w:rsidP="005B4192">
      <w:pPr>
        <w:spacing w:before="100" w:beforeAutospacing="1" w:after="100" w:afterAutospacing="1" w:line="240" w:lineRule="auto"/>
        <w:rPr>
          <w:rFonts w:ascii="Arial" w:hAnsi="Arial" w:cs="Arial"/>
          <w:kern w:val="0"/>
          <w14:ligatures w14:val="none"/>
        </w:rPr>
      </w:pPr>
      <w:r w:rsidRPr="005B4192">
        <w:rPr>
          <w:rFonts w:ascii="Arial" w:hAnsi="Arial" w:cs="Arial"/>
          <w:kern w:val="0"/>
          <w14:ligatures w14:val="none"/>
        </w:rPr>
        <w:t xml:space="preserve">Soilutions, 2026. </w:t>
      </w:r>
      <w:r w:rsidRPr="005B4192">
        <w:rPr>
          <w:rFonts w:ascii="Arial" w:hAnsi="Arial" w:cs="Arial"/>
          <w:i/>
          <w:iCs/>
          <w:kern w:val="0"/>
          <w14:ligatures w14:val="none"/>
        </w:rPr>
        <w:t>What is a geotechnical survey or environmental investigation?</w:t>
      </w:r>
      <w:r w:rsidRPr="005B4192">
        <w:rPr>
          <w:rFonts w:ascii="Arial" w:hAnsi="Arial" w:cs="Arial"/>
          <w:kern w:val="0"/>
          <w14:ligatures w14:val="none"/>
        </w:rPr>
        <w:t xml:space="preserve"> Available at: </w:t>
      </w:r>
      <w:hyperlink r:id="rId15" w:history="1">
        <w:r w:rsidRPr="005B4192">
          <w:rPr>
            <w:rStyle w:val="Hyperlink"/>
            <w:rFonts w:ascii="Arial" w:hAnsi="Arial" w:cs="Arial"/>
            <w:kern w:val="0"/>
            <w14:ligatures w14:val="none"/>
          </w:rPr>
          <w:t>https://www.soilutions.co.uk/guides/what-is-a-geotechnical-survey-or-environmental-investigation/</w:t>
        </w:r>
      </w:hyperlink>
      <w:r w:rsidRPr="005B4192">
        <w:rPr>
          <w:rFonts w:ascii="Arial" w:hAnsi="Arial" w:cs="Arial"/>
          <w:kern w:val="0"/>
          <w14:ligatures w14:val="none"/>
        </w:rPr>
        <w:t xml:space="preserve"> (Accessed: 23 April 2026).</w:t>
      </w:r>
    </w:p>
    <w:p w14:paraId="2AC0D2F1" w14:textId="6005B9BC" w:rsidR="00971420" w:rsidRPr="0043339C" w:rsidRDefault="009C4C32" w:rsidP="00874D65">
      <w:pPr>
        <w:pStyle w:val="p1"/>
        <w:rPr>
          <w:rFonts w:ascii="Arial" w:hAnsi="Arial" w:cs="Arial"/>
          <w:sz w:val="24"/>
          <w:szCs w:val="24"/>
        </w:rPr>
      </w:pPr>
      <w:r>
        <w:rPr>
          <w:rFonts w:ascii="Arial" w:hAnsi="Arial" w:cs="Arial"/>
          <w:noProof/>
          <w:sz w:val="24"/>
          <w:szCs w:val="24"/>
          <w14:ligatures w14:val="standardContextual"/>
        </w:rPr>
        <w:lastRenderedPageBreak/>
        <w:drawing>
          <wp:anchor distT="0" distB="0" distL="114300" distR="114300" simplePos="0" relativeHeight="251659264" behindDoc="0" locked="0" layoutInCell="1" allowOverlap="1" wp14:anchorId="56B3555C" wp14:editId="5150E1BC">
            <wp:simplePos x="0" y="0"/>
            <wp:positionH relativeFrom="column">
              <wp:posOffset>0</wp:posOffset>
            </wp:positionH>
            <wp:positionV relativeFrom="paragraph">
              <wp:posOffset>172720</wp:posOffset>
            </wp:positionV>
            <wp:extent cx="5731510" cy="8099425"/>
            <wp:effectExtent l="0" t="0" r="0" b="3175"/>
            <wp:wrapTopAndBottom/>
            <wp:docPr id="898954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54459" name="Picture 89895445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anchor>
        </w:drawing>
      </w:r>
    </w:p>
    <w:sectPr w:rsidR="00971420" w:rsidRPr="00433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Km8EARYX" int2:invalidationBookmarkName="" int2:hashCode="yEuNNnCfzg/Khq" int2:id="O4QBeYfU">
      <int2:state int2:value="Rejected" int2:type="style"/>
    </int2:bookmark>
    <int2:bookmark int2:bookmarkName="_Int_J0OxMkzi" int2:invalidationBookmarkName="" int2:hashCode="ElT6Q9gMsjCbxa" int2:id="74AHrFuK">
      <int2:state int2:value="Rejected" int2:type="style"/>
    </int2:bookmark>
    <int2:bookmark int2:bookmarkName="_Int_32B8ilwA" int2:invalidationBookmarkName="" int2:hashCode="oDKeFME1Nby2NZ" int2:id="iqCUT5zl">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913"/>
    <w:rsid w:val="00001403"/>
    <w:rsid w:val="00004C8E"/>
    <w:rsid w:val="000304B3"/>
    <w:rsid w:val="00035171"/>
    <w:rsid w:val="00064E9A"/>
    <w:rsid w:val="00072612"/>
    <w:rsid w:val="00081F3A"/>
    <w:rsid w:val="000852E2"/>
    <w:rsid w:val="00085AEF"/>
    <w:rsid w:val="000A67E6"/>
    <w:rsid w:val="000C6953"/>
    <w:rsid w:val="000D2935"/>
    <w:rsid w:val="000F5A06"/>
    <w:rsid w:val="00110347"/>
    <w:rsid w:val="00114CF1"/>
    <w:rsid w:val="001238C9"/>
    <w:rsid w:val="00146DAD"/>
    <w:rsid w:val="001532BD"/>
    <w:rsid w:val="0016003D"/>
    <w:rsid w:val="00170069"/>
    <w:rsid w:val="00177D91"/>
    <w:rsid w:val="00180042"/>
    <w:rsid w:val="001A0172"/>
    <w:rsid w:val="001D4293"/>
    <w:rsid w:val="001D5E3D"/>
    <w:rsid w:val="001E7924"/>
    <w:rsid w:val="001F16C5"/>
    <w:rsid w:val="00214491"/>
    <w:rsid w:val="00215F20"/>
    <w:rsid w:val="00220FF5"/>
    <w:rsid w:val="00254F64"/>
    <w:rsid w:val="00256465"/>
    <w:rsid w:val="00283682"/>
    <w:rsid w:val="00291AF9"/>
    <w:rsid w:val="0029620D"/>
    <w:rsid w:val="002B5C05"/>
    <w:rsid w:val="002B7736"/>
    <w:rsid w:val="002C1334"/>
    <w:rsid w:val="002C45B2"/>
    <w:rsid w:val="002D3534"/>
    <w:rsid w:val="002E5120"/>
    <w:rsid w:val="00302210"/>
    <w:rsid w:val="00312880"/>
    <w:rsid w:val="00312F1D"/>
    <w:rsid w:val="00317BA8"/>
    <w:rsid w:val="003374DD"/>
    <w:rsid w:val="00340328"/>
    <w:rsid w:val="00344551"/>
    <w:rsid w:val="003562D1"/>
    <w:rsid w:val="00356AE4"/>
    <w:rsid w:val="003634E3"/>
    <w:rsid w:val="00370505"/>
    <w:rsid w:val="003742B0"/>
    <w:rsid w:val="0037689D"/>
    <w:rsid w:val="00384747"/>
    <w:rsid w:val="003A5CAE"/>
    <w:rsid w:val="003C5C71"/>
    <w:rsid w:val="003C6C5B"/>
    <w:rsid w:val="003D0949"/>
    <w:rsid w:val="003E2D63"/>
    <w:rsid w:val="003E3845"/>
    <w:rsid w:val="003F1D52"/>
    <w:rsid w:val="00432638"/>
    <w:rsid w:val="0043339C"/>
    <w:rsid w:val="00434D24"/>
    <w:rsid w:val="00444D4D"/>
    <w:rsid w:val="00455BDB"/>
    <w:rsid w:val="00455D34"/>
    <w:rsid w:val="00491D62"/>
    <w:rsid w:val="004B22DA"/>
    <w:rsid w:val="004B402F"/>
    <w:rsid w:val="004C1D82"/>
    <w:rsid w:val="004D0F52"/>
    <w:rsid w:val="004D4026"/>
    <w:rsid w:val="004E04F3"/>
    <w:rsid w:val="0050137E"/>
    <w:rsid w:val="00503E0F"/>
    <w:rsid w:val="005061FD"/>
    <w:rsid w:val="00551340"/>
    <w:rsid w:val="00555284"/>
    <w:rsid w:val="0055647D"/>
    <w:rsid w:val="00561449"/>
    <w:rsid w:val="005706ED"/>
    <w:rsid w:val="00582E12"/>
    <w:rsid w:val="00587C0B"/>
    <w:rsid w:val="005923F2"/>
    <w:rsid w:val="005A2C5D"/>
    <w:rsid w:val="005A7CB1"/>
    <w:rsid w:val="005B4192"/>
    <w:rsid w:val="005B43AF"/>
    <w:rsid w:val="005C37F5"/>
    <w:rsid w:val="00624883"/>
    <w:rsid w:val="0063131E"/>
    <w:rsid w:val="00634B78"/>
    <w:rsid w:val="0064417D"/>
    <w:rsid w:val="006473F7"/>
    <w:rsid w:val="006538E7"/>
    <w:rsid w:val="00654B2B"/>
    <w:rsid w:val="00661668"/>
    <w:rsid w:val="006860A6"/>
    <w:rsid w:val="00696665"/>
    <w:rsid w:val="00697CA4"/>
    <w:rsid w:val="006A5860"/>
    <w:rsid w:val="006A5A1B"/>
    <w:rsid w:val="006C69ED"/>
    <w:rsid w:val="006D68FB"/>
    <w:rsid w:val="006F13C7"/>
    <w:rsid w:val="006F3398"/>
    <w:rsid w:val="00701726"/>
    <w:rsid w:val="00735A86"/>
    <w:rsid w:val="007402A5"/>
    <w:rsid w:val="0076019F"/>
    <w:rsid w:val="00764401"/>
    <w:rsid w:val="00796FDF"/>
    <w:rsid w:val="007B337D"/>
    <w:rsid w:val="007B361A"/>
    <w:rsid w:val="007C05F3"/>
    <w:rsid w:val="007D3021"/>
    <w:rsid w:val="007E2C9C"/>
    <w:rsid w:val="007E6B5E"/>
    <w:rsid w:val="007F190D"/>
    <w:rsid w:val="007F3BBD"/>
    <w:rsid w:val="007F4401"/>
    <w:rsid w:val="00827948"/>
    <w:rsid w:val="008320C3"/>
    <w:rsid w:val="008466B6"/>
    <w:rsid w:val="00847601"/>
    <w:rsid w:val="008567B3"/>
    <w:rsid w:val="0086495C"/>
    <w:rsid w:val="00874D65"/>
    <w:rsid w:val="00882994"/>
    <w:rsid w:val="008857DF"/>
    <w:rsid w:val="00890D6F"/>
    <w:rsid w:val="008C2EC6"/>
    <w:rsid w:val="008C40BC"/>
    <w:rsid w:val="008C7AE6"/>
    <w:rsid w:val="008E2F98"/>
    <w:rsid w:val="00916903"/>
    <w:rsid w:val="00916CB5"/>
    <w:rsid w:val="00922857"/>
    <w:rsid w:val="00940584"/>
    <w:rsid w:val="009436F5"/>
    <w:rsid w:val="00971420"/>
    <w:rsid w:val="00974CA1"/>
    <w:rsid w:val="00983875"/>
    <w:rsid w:val="00993164"/>
    <w:rsid w:val="00995FAA"/>
    <w:rsid w:val="009A46F8"/>
    <w:rsid w:val="009C2AFE"/>
    <w:rsid w:val="009C4C32"/>
    <w:rsid w:val="009C5A26"/>
    <w:rsid w:val="009E2818"/>
    <w:rsid w:val="009E7AD0"/>
    <w:rsid w:val="009E7C63"/>
    <w:rsid w:val="009F1C86"/>
    <w:rsid w:val="00A20856"/>
    <w:rsid w:val="00A60F98"/>
    <w:rsid w:val="00A72120"/>
    <w:rsid w:val="00A7407C"/>
    <w:rsid w:val="00A90BC7"/>
    <w:rsid w:val="00A944F4"/>
    <w:rsid w:val="00B10439"/>
    <w:rsid w:val="00B44AE6"/>
    <w:rsid w:val="00B5199A"/>
    <w:rsid w:val="00B72BCD"/>
    <w:rsid w:val="00B7611B"/>
    <w:rsid w:val="00BC7C6B"/>
    <w:rsid w:val="00BD027A"/>
    <w:rsid w:val="00BE21B1"/>
    <w:rsid w:val="00BE58CD"/>
    <w:rsid w:val="00BF45FF"/>
    <w:rsid w:val="00C14249"/>
    <w:rsid w:val="00C148D7"/>
    <w:rsid w:val="00C1633B"/>
    <w:rsid w:val="00C366E1"/>
    <w:rsid w:val="00C37E8D"/>
    <w:rsid w:val="00C4028F"/>
    <w:rsid w:val="00C408A1"/>
    <w:rsid w:val="00C50877"/>
    <w:rsid w:val="00C63B9F"/>
    <w:rsid w:val="00C65B65"/>
    <w:rsid w:val="00C66843"/>
    <w:rsid w:val="00C85D71"/>
    <w:rsid w:val="00CA5123"/>
    <w:rsid w:val="00D048A5"/>
    <w:rsid w:val="00D5142D"/>
    <w:rsid w:val="00D520E7"/>
    <w:rsid w:val="00D52407"/>
    <w:rsid w:val="00D613F3"/>
    <w:rsid w:val="00D74D13"/>
    <w:rsid w:val="00D750C7"/>
    <w:rsid w:val="00D93039"/>
    <w:rsid w:val="00D94729"/>
    <w:rsid w:val="00DA115E"/>
    <w:rsid w:val="00DB3ADE"/>
    <w:rsid w:val="00DC118B"/>
    <w:rsid w:val="00DD37B5"/>
    <w:rsid w:val="00E00288"/>
    <w:rsid w:val="00E01A38"/>
    <w:rsid w:val="00E01B34"/>
    <w:rsid w:val="00E12976"/>
    <w:rsid w:val="00E21EF2"/>
    <w:rsid w:val="00E408E6"/>
    <w:rsid w:val="00E45D67"/>
    <w:rsid w:val="00E46FEA"/>
    <w:rsid w:val="00E6253D"/>
    <w:rsid w:val="00E97998"/>
    <w:rsid w:val="00EA5719"/>
    <w:rsid w:val="00EB15FB"/>
    <w:rsid w:val="00EB6E28"/>
    <w:rsid w:val="00EC3EAE"/>
    <w:rsid w:val="00ED389B"/>
    <w:rsid w:val="00EE2036"/>
    <w:rsid w:val="00EF224B"/>
    <w:rsid w:val="00EF377D"/>
    <w:rsid w:val="00EF559B"/>
    <w:rsid w:val="00F054A0"/>
    <w:rsid w:val="00F07C11"/>
    <w:rsid w:val="00F1245D"/>
    <w:rsid w:val="00F1595B"/>
    <w:rsid w:val="00F212DB"/>
    <w:rsid w:val="00F21E7B"/>
    <w:rsid w:val="00F242DA"/>
    <w:rsid w:val="00F24329"/>
    <w:rsid w:val="00F435FE"/>
    <w:rsid w:val="00F547C3"/>
    <w:rsid w:val="00F64BED"/>
    <w:rsid w:val="00F70274"/>
    <w:rsid w:val="00F727CC"/>
    <w:rsid w:val="00F83913"/>
    <w:rsid w:val="00FB2F5C"/>
    <w:rsid w:val="00FE6BE3"/>
    <w:rsid w:val="00FF0BC0"/>
    <w:rsid w:val="00FF6F7B"/>
    <w:rsid w:val="00FF7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A6D650"/>
  <w15:chartTrackingRefBased/>
  <w15:docId w15:val="{AAC33478-FCFD-7D41-9A09-AD872F007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91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391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39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39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39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39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9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9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9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91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39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39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39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39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39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9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9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913"/>
    <w:rPr>
      <w:rFonts w:eastAsiaTheme="majorEastAsia" w:cstheme="majorBidi"/>
      <w:color w:val="272727" w:themeColor="text1" w:themeTint="D8"/>
    </w:rPr>
  </w:style>
  <w:style w:type="paragraph" w:styleId="Title">
    <w:name w:val="Title"/>
    <w:basedOn w:val="Normal"/>
    <w:next w:val="Normal"/>
    <w:link w:val="TitleChar"/>
    <w:uiPriority w:val="10"/>
    <w:qFormat/>
    <w:rsid w:val="00F839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9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9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9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913"/>
    <w:pPr>
      <w:spacing w:before="160"/>
      <w:jc w:val="center"/>
    </w:pPr>
    <w:rPr>
      <w:i/>
      <w:iCs/>
      <w:color w:val="404040" w:themeColor="text1" w:themeTint="BF"/>
    </w:rPr>
  </w:style>
  <w:style w:type="character" w:customStyle="1" w:styleId="QuoteChar">
    <w:name w:val="Quote Char"/>
    <w:basedOn w:val="DefaultParagraphFont"/>
    <w:link w:val="Quote"/>
    <w:uiPriority w:val="29"/>
    <w:rsid w:val="00F83913"/>
    <w:rPr>
      <w:i/>
      <w:iCs/>
      <w:color w:val="404040" w:themeColor="text1" w:themeTint="BF"/>
    </w:rPr>
  </w:style>
  <w:style w:type="paragraph" w:styleId="ListParagraph">
    <w:name w:val="List Paragraph"/>
    <w:basedOn w:val="Normal"/>
    <w:uiPriority w:val="34"/>
    <w:qFormat/>
    <w:rsid w:val="00F83913"/>
    <w:pPr>
      <w:ind w:left="720"/>
      <w:contextualSpacing/>
    </w:pPr>
  </w:style>
  <w:style w:type="character" w:styleId="IntenseEmphasis">
    <w:name w:val="Intense Emphasis"/>
    <w:basedOn w:val="DefaultParagraphFont"/>
    <w:uiPriority w:val="21"/>
    <w:qFormat/>
    <w:rsid w:val="00F83913"/>
    <w:rPr>
      <w:i/>
      <w:iCs/>
      <w:color w:val="2F5496" w:themeColor="accent1" w:themeShade="BF"/>
    </w:rPr>
  </w:style>
  <w:style w:type="paragraph" w:styleId="IntenseQuote">
    <w:name w:val="Intense Quote"/>
    <w:basedOn w:val="Normal"/>
    <w:next w:val="Normal"/>
    <w:link w:val="IntenseQuoteChar"/>
    <w:uiPriority w:val="30"/>
    <w:qFormat/>
    <w:rsid w:val="00F839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3913"/>
    <w:rPr>
      <w:i/>
      <w:iCs/>
      <w:color w:val="2F5496" w:themeColor="accent1" w:themeShade="BF"/>
    </w:rPr>
  </w:style>
  <w:style w:type="character" w:styleId="IntenseReference">
    <w:name w:val="Intense Reference"/>
    <w:basedOn w:val="DefaultParagraphFont"/>
    <w:uiPriority w:val="32"/>
    <w:qFormat/>
    <w:rsid w:val="00F83913"/>
    <w:rPr>
      <w:b/>
      <w:bCs/>
      <w:smallCaps/>
      <w:color w:val="2F5496" w:themeColor="accent1" w:themeShade="BF"/>
      <w:spacing w:val="5"/>
    </w:rPr>
  </w:style>
  <w:style w:type="paragraph" w:customStyle="1" w:styleId="p1">
    <w:name w:val="p1"/>
    <w:basedOn w:val="Normal"/>
    <w:rsid w:val="000304B3"/>
    <w:pPr>
      <w:spacing w:after="0" w:line="240" w:lineRule="auto"/>
    </w:pPr>
    <w:rPr>
      <w:rFonts w:ascii=".AppleSystemUIFont" w:hAnsi=".AppleSystemUIFont" w:cs="Times New Roman"/>
      <w:kern w:val="0"/>
      <w:sz w:val="40"/>
      <w:szCs w:val="40"/>
      <w14:ligatures w14:val="none"/>
    </w:rPr>
  </w:style>
  <w:style w:type="character" w:customStyle="1" w:styleId="s1">
    <w:name w:val="s1"/>
    <w:basedOn w:val="DefaultParagraphFont"/>
    <w:rsid w:val="000304B3"/>
    <w:rPr>
      <w:rFonts w:ascii="UICTFontTextStyleBody" w:hAnsi="UICTFontTextStyleBody" w:hint="default"/>
      <w:b w:val="0"/>
      <w:bCs w:val="0"/>
      <w:i w:val="0"/>
      <w:iCs w:val="0"/>
      <w:sz w:val="40"/>
      <w:szCs w:val="40"/>
    </w:rPr>
  </w:style>
  <w:style w:type="character" w:customStyle="1" w:styleId="apple-converted-space">
    <w:name w:val="apple-converted-space"/>
    <w:basedOn w:val="DefaultParagraphFont"/>
    <w:rsid w:val="00587C0B"/>
  </w:style>
  <w:style w:type="character" w:styleId="Hyperlink">
    <w:name w:val="Hyperlink"/>
    <w:basedOn w:val="DefaultParagraphFont"/>
    <w:uiPriority w:val="99"/>
    <w:unhideWhenUsed/>
    <w:rsid w:val="00587C0B"/>
    <w:rPr>
      <w:color w:val="0000FF"/>
      <w:u w:val="single"/>
    </w:rPr>
  </w:style>
  <w:style w:type="character" w:styleId="UnresolvedMention">
    <w:name w:val="Unresolved Mention"/>
    <w:basedOn w:val="DefaultParagraphFont"/>
    <w:uiPriority w:val="99"/>
    <w:semiHidden/>
    <w:unhideWhenUsed/>
    <w:rsid w:val="00DB3ADE"/>
    <w:rPr>
      <w:color w:val="605E5C"/>
      <w:shd w:val="clear" w:color="auto" w:fill="E1DFDD"/>
    </w:rPr>
  </w:style>
  <w:style w:type="paragraph" w:styleId="NormalWeb">
    <w:name w:val="Normal (Web)"/>
    <w:basedOn w:val="Normal"/>
    <w:uiPriority w:val="99"/>
    <w:semiHidden/>
    <w:unhideWhenUsed/>
    <w:rsid w:val="00444D4D"/>
    <w:pPr>
      <w:spacing w:before="100" w:beforeAutospacing="1" w:after="100" w:afterAutospacing="1" w:line="240" w:lineRule="auto"/>
    </w:pPr>
    <w:rPr>
      <w:rFonts w:ascii="Times New Roman" w:hAnsi="Times New Roman" w:cs="Times New Roman"/>
      <w:kern w:val="0"/>
      <w14:ligatures w14:val="none"/>
    </w:rPr>
  </w:style>
  <w:style w:type="character" w:styleId="FollowedHyperlink">
    <w:name w:val="FollowedHyperlink"/>
    <w:basedOn w:val="DefaultParagraphFont"/>
    <w:uiPriority w:val="99"/>
    <w:semiHidden/>
    <w:unhideWhenUsed/>
    <w:rsid w:val="005B4192"/>
    <w:rPr>
      <w:color w:val="954F72" w:themeColor="followedHyperlink"/>
      <w:u w:val="single"/>
    </w:rPr>
  </w:style>
  <w:style w:type="character" w:customStyle="1" w:styleId="s2">
    <w:name w:val="s2"/>
    <w:basedOn w:val="DefaultParagraphFont"/>
    <w:rsid w:val="005B4192"/>
  </w:style>
  <w:style w:type="paragraph" w:customStyle="1" w:styleId="p2">
    <w:name w:val="p2"/>
    <w:basedOn w:val="Normal"/>
    <w:rsid w:val="005B4192"/>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jectmanagement.ie/blog/what-are-stakeholders-understanding-their-importance/" TargetMode="External"/><Relationship Id="rId13" Type="http://schemas.openxmlformats.org/officeDocument/2006/relationships/hyperlink" Target="https://www.hse.gov.uk/construction/faq-ppe.htm"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isconsinctc.org/2024/04/01/a-quad-chart-and-its-use/" TargetMode="External"/><Relationship Id="rId12" Type="http://schemas.openxmlformats.org/officeDocument/2006/relationships/hyperlink" Target="https://www.hse.gov.uk/construction/safetytopics.ht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s://instituteprojectmanagement.com/blog/work-breakdown-structure/" TargetMode="External"/><Relationship Id="rId11" Type="http://schemas.openxmlformats.org/officeDocument/2006/relationships/hyperlink" Target="https://www.gov.uk/guidance/u1-waste-exemption-use-of-waste-in-construction" TargetMode="External"/><Relationship Id="rId5" Type="http://schemas.openxmlformats.org/officeDocument/2006/relationships/hyperlink" Target="https://www.fundsforngos.org/proposals/what-is-project-description-with-samples/" TargetMode="External"/><Relationship Id="rId15" Type="http://schemas.openxmlformats.org/officeDocument/2006/relationships/hyperlink" Target="https://www.soilutions.co.uk/guides/what-is-a-geotechnical-survey-or-environmental-investigation/" TargetMode="External"/><Relationship Id="rId10" Type="http://schemas.openxmlformats.org/officeDocument/2006/relationships/hyperlink" Target="https://www.hse.gov.uk/construction/faq-publicnuisance.htm" TargetMode="External"/><Relationship Id="rId19" Type="http://schemas.microsoft.com/office/2020/10/relationships/intelligence" Target="intelligence2.xml"/><Relationship Id="rId4" Type="http://schemas.openxmlformats.org/officeDocument/2006/relationships/hyperlink" Target="http://www.soilutions.co.uk/guides/site-investigations-a-guide-and-faqs/how-do-you-do-a-soil-test-for-building-foundations/" TargetMode="External"/><Relationship Id="rId9" Type="http://schemas.openxmlformats.org/officeDocument/2006/relationships/hyperlink" Target="https://analysisfunction.civilservice.gov.uk/policy-store/stakeholder-mapping/" TargetMode="External"/><Relationship Id="rId14" Type="http://schemas.openxmlformats.org/officeDocument/2006/relationships/hyperlink" Target="https://www.unison.org.uk/get-help/knowledge/health-and-safety/risk-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9</Pages>
  <Words>3255</Words>
  <Characters>18555</Characters>
  <Application>Microsoft Office Word</Application>
  <DocSecurity>0</DocSecurity>
  <Lines>154</Lines>
  <Paragraphs>43</Paragraphs>
  <ScaleCrop>false</ScaleCrop>
  <Company/>
  <LinksUpToDate>false</LinksUpToDate>
  <CharactersWithSpaces>21767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Adeola Juliana Adebo (2417004)</dc:creator>
  <cp:keywords/>
  <dc:description/>
  <cp:lastModifiedBy>Adeola Juliana Adebo (2417004)</cp:lastModifiedBy>
  <cp:revision>37</cp:revision>
  <dcterms:created xsi:type="dcterms:W3CDTF">2026-04-16T16:48:00Z</dcterms:created>
  <dcterms:modified xsi:type="dcterms:W3CDTF">2026-04-23T17:26:00Z</dcterms:modified>
</cp:coreProperties>
</file>