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1BA001" w14:textId="77777777" w:rsidR="00C55D4F" w:rsidRPr="00C36E37" w:rsidRDefault="00C55D4F" w:rsidP="001A5D03">
      <w:pPr>
        <w:spacing w:after="0" w:line="480" w:lineRule="auto"/>
        <w:rPr>
          <w:rFonts w:ascii="Arial" w:hAnsi="Arial" w:cs="Arial"/>
          <w:sz w:val="24"/>
          <w:szCs w:val="24"/>
        </w:rPr>
      </w:pPr>
    </w:p>
    <w:p w14:paraId="371BA002" w14:textId="77777777" w:rsidR="00C55D4F" w:rsidRPr="00C36E37" w:rsidRDefault="00C55D4F" w:rsidP="001A5D03">
      <w:pPr>
        <w:spacing w:after="0" w:line="480" w:lineRule="auto"/>
        <w:rPr>
          <w:rFonts w:ascii="Arial" w:hAnsi="Arial" w:cs="Arial"/>
          <w:sz w:val="24"/>
          <w:szCs w:val="24"/>
        </w:rPr>
      </w:pPr>
    </w:p>
    <w:p w14:paraId="371BA003" w14:textId="77777777" w:rsidR="00C55D4F" w:rsidRPr="00C36E37" w:rsidRDefault="00C55D4F" w:rsidP="001A5D03">
      <w:pPr>
        <w:spacing w:after="0" w:line="480" w:lineRule="auto"/>
        <w:rPr>
          <w:rFonts w:ascii="Arial" w:hAnsi="Arial" w:cs="Arial"/>
          <w:sz w:val="24"/>
          <w:szCs w:val="24"/>
        </w:rPr>
      </w:pPr>
    </w:p>
    <w:p w14:paraId="371BA004" w14:textId="77777777" w:rsidR="00C55D4F" w:rsidRPr="00C36E37" w:rsidRDefault="00C55D4F" w:rsidP="001A5D03">
      <w:pPr>
        <w:spacing w:after="0" w:line="480" w:lineRule="auto"/>
        <w:rPr>
          <w:rFonts w:ascii="Arial" w:hAnsi="Arial" w:cs="Arial"/>
          <w:sz w:val="24"/>
          <w:szCs w:val="24"/>
        </w:rPr>
      </w:pPr>
    </w:p>
    <w:p w14:paraId="371BA005" w14:textId="77777777" w:rsidR="00C55D4F" w:rsidRPr="00C36E37" w:rsidRDefault="00C55D4F" w:rsidP="001A5D03">
      <w:pPr>
        <w:spacing w:after="0" w:line="480" w:lineRule="auto"/>
        <w:rPr>
          <w:rFonts w:ascii="Arial" w:hAnsi="Arial" w:cs="Arial"/>
          <w:sz w:val="24"/>
          <w:szCs w:val="24"/>
        </w:rPr>
      </w:pPr>
    </w:p>
    <w:p w14:paraId="371BA006" w14:textId="77777777" w:rsidR="00C55D4F" w:rsidRPr="00C36E37" w:rsidRDefault="00C55D4F" w:rsidP="001A5D03">
      <w:pPr>
        <w:spacing w:after="0" w:line="480" w:lineRule="auto"/>
        <w:rPr>
          <w:rFonts w:ascii="Arial" w:hAnsi="Arial" w:cs="Arial"/>
          <w:sz w:val="24"/>
          <w:szCs w:val="24"/>
        </w:rPr>
      </w:pPr>
    </w:p>
    <w:p w14:paraId="371BA007" w14:textId="77777777" w:rsidR="00C55D4F" w:rsidRPr="00C36E37" w:rsidRDefault="00C55D4F" w:rsidP="001A5D03">
      <w:pPr>
        <w:spacing w:after="0" w:line="480" w:lineRule="auto"/>
        <w:rPr>
          <w:rFonts w:ascii="Arial" w:hAnsi="Arial" w:cs="Arial"/>
          <w:sz w:val="24"/>
          <w:szCs w:val="24"/>
        </w:rPr>
      </w:pPr>
    </w:p>
    <w:p w14:paraId="371BA008" w14:textId="77777777" w:rsidR="00C55D4F" w:rsidRPr="00C36E37" w:rsidRDefault="00C55D4F" w:rsidP="001A5D03">
      <w:pPr>
        <w:spacing w:after="0" w:line="480" w:lineRule="auto"/>
        <w:rPr>
          <w:rFonts w:ascii="Arial" w:hAnsi="Arial" w:cs="Arial"/>
          <w:sz w:val="24"/>
          <w:szCs w:val="24"/>
        </w:rPr>
      </w:pPr>
    </w:p>
    <w:p w14:paraId="371BA009" w14:textId="77777777" w:rsidR="00C55D4F" w:rsidRPr="00C36E37" w:rsidRDefault="00C55D4F" w:rsidP="001A5D03">
      <w:pPr>
        <w:spacing w:after="0" w:line="480" w:lineRule="auto"/>
        <w:rPr>
          <w:rFonts w:ascii="Arial" w:hAnsi="Arial" w:cs="Arial"/>
          <w:sz w:val="24"/>
          <w:szCs w:val="24"/>
        </w:rPr>
      </w:pPr>
    </w:p>
    <w:p w14:paraId="371BA00A" w14:textId="77777777" w:rsidR="008D31A9" w:rsidRDefault="00700B36" w:rsidP="001A5D03">
      <w:pPr>
        <w:spacing w:after="0" w:line="480" w:lineRule="auto"/>
        <w:jc w:val="center"/>
        <w:rPr>
          <w:rFonts w:ascii="Arial" w:hAnsi="Arial" w:cs="Arial"/>
          <w:sz w:val="24"/>
          <w:szCs w:val="24"/>
        </w:rPr>
      </w:pPr>
      <w:r w:rsidRPr="00C36E37">
        <w:rPr>
          <w:rFonts w:ascii="Arial" w:hAnsi="Arial" w:cs="Arial"/>
          <w:sz w:val="24"/>
          <w:szCs w:val="24"/>
        </w:rPr>
        <w:t xml:space="preserve">Module: </w:t>
      </w:r>
      <w:r w:rsidR="00897D81" w:rsidRPr="00C36E37">
        <w:rPr>
          <w:rFonts w:ascii="Arial" w:hAnsi="Arial" w:cs="Arial"/>
          <w:sz w:val="24"/>
          <w:szCs w:val="24"/>
        </w:rPr>
        <w:t xml:space="preserve">Management &amp; Organisational </w:t>
      </w:r>
      <w:r w:rsidR="00BA2C7B" w:rsidRPr="00C36E37">
        <w:rPr>
          <w:rFonts w:ascii="Arial" w:hAnsi="Arial" w:cs="Arial"/>
          <w:sz w:val="24"/>
          <w:szCs w:val="24"/>
        </w:rPr>
        <w:t>Behaviour</w:t>
      </w:r>
    </w:p>
    <w:p w14:paraId="6B38FDBA" w14:textId="1A5DDB51" w:rsidR="00DA1C41" w:rsidRPr="00C36E37" w:rsidRDefault="00DA1C41" w:rsidP="001A5D03">
      <w:pPr>
        <w:spacing w:after="0" w:line="480" w:lineRule="auto"/>
        <w:jc w:val="center"/>
        <w:rPr>
          <w:rFonts w:ascii="Arial" w:hAnsi="Arial" w:cs="Arial"/>
          <w:sz w:val="24"/>
          <w:szCs w:val="24"/>
        </w:rPr>
      </w:pPr>
      <w:r w:rsidRPr="00DA1C41">
        <w:rPr>
          <w:rFonts w:ascii="Arial" w:hAnsi="Arial" w:cs="Arial"/>
          <w:sz w:val="24"/>
          <w:szCs w:val="24"/>
        </w:rPr>
        <w:t>Assignment Title:</w:t>
      </w:r>
      <w:r w:rsidR="007778CE" w:rsidRPr="007778CE">
        <w:t xml:space="preserve"> </w:t>
      </w:r>
      <w:r w:rsidR="007778CE" w:rsidRPr="007778CE">
        <w:rPr>
          <w:rFonts w:ascii="Arial" w:hAnsi="Arial" w:cs="Arial"/>
          <w:sz w:val="24"/>
          <w:szCs w:val="24"/>
        </w:rPr>
        <w:t>Academic Essay</w:t>
      </w:r>
    </w:p>
    <w:p w14:paraId="371BA00B" w14:textId="77777777" w:rsidR="00700B36" w:rsidRPr="00C36E37" w:rsidRDefault="00700B36" w:rsidP="001A5D03">
      <w:pPr>
        <w:spacing w:after="0" w:line="480" w:lineRule="auto"/>
        <w:jc w:val="center"/>
        <w:rPr>
          <w:rFonts w:ascii="Arial" w:hAnsi="Arial" w:cs="Arial"/>
          <w:sz w:val="24"/>
          <w:szCs w:val="24"/>
        </w:rPr>
      </w:pPr>
      <w:r w:rsidRPr="00C36E37">
        <w:rPr>
          <w:rFonts w:ascii="Arial" w:hAnsi="Arial" w:cs="Arial"/>
          <w:sz w:val="24"/>
          <w:szCs w:val="24"/>
        </w:rPr>
        <w:t>Module code: BMIH5004</w:t>
      </w:r>
    </w:p>
    <w:p w14:paraId="371BA00C" w14:textId="6FF0B395" w:rsidR="00C55D4F" w:rsidRDefault="00C55D4F" w:rsidP="001A5D03">
      <w:pPr>
        <w:spacing w:after="0" w:line="480" w:lineRule="auto"/>
        <w:jc w:val="center"/>
        <w:rPr>
          <w:rFonts w:ascii="Arial" w:hAnsi="Arial" w:cs="Arial"/>
          <w:sz w:val="24"/>
          <w:szCs w:val="24"/>
        </w:rPr>
      </w:pPr>
      <w:r w:rsidRPr="00C36E37">
        <w:rPr>
          <w:rFonts w:ascii="Arial" w:hAnsi="Arial" w:cs="Arial"/>
          <w:sz w:val="24"/>
          <w:szCs w:val="24"/>
        </w:rPr>
        <w:t>Student Name</w:t>
      </w:r>
      <w:r w:rsidR="004041E1">
        <w:rPr>
          <w:rFonts w:ascii="Arial" w:hAnsi="Arial" w:cs="Arial"/>
          <w:sz w:val="24"/>
          <w:szCs w:val="24"/>
        </w:rPr>
        <w:t>:</w:t>
      </w:r>
      <w:r w:rsidR="00D12505">
        <w:rPr>
          <w:rFonts w:ascii="Arial" w:hAnsi="Arial" w:cs="Arial"/>
          <w:sz w:val="24"/>
          <w:szCs w:val="24"/>
        </w:rPr>
        <w:t xml:space="preserve"> </w:t>
      </w:r>
      <w:r w:rsidR="004041E1">
        <w:rPr>
          <w:rFonts w:ascii="Arial" w:hAnsi="Arial" w:cs="Arial"/>
          <w:sz w:val="24"/>
          <w:szCs w:val="24"/>
        </w:rPr>
        <w:t>Cristian T</w:t>
      </w:r>
      <w:r w:rsidR="00D12505">
        <w:rPr>
          <w:rFonts w:ascii="Arial" w:hAnsi="Arial" w:cs="Arial"/>
          <w:sz w:val="24"/>
          <w:szCs w:val="24"/>
        </w:rPr>
        <w:t>enea</w:t>
      </w:r>
    </w:p>
    <w:p w14:paraId="10647F41" w14:textId="701F7B5B" w:rsidR="00D12505" w:rsidRDefault="00D12505" w:rsidP="001A5D03">
      <w:pPr>
        <w:spacing w:after="0" w:line="480" w:lineRule="auto"/>
        <w:jc w:val="center"/>
        <w:rPr>
          <w:rFonts w:ascii="Arial" w:hAnsi="Arial" w:cs="Arial"/>
          <w:sz w:val="24"/>
          <w:szCs w:val="24"/>
        </w:rPr>
      </w:pPr>
      <w:r>
        <w:rPr>
          <w:rFonts w:ascii="Arial" w:hAnsi="Arial" w:cs="Arial"/>
          <w:sz w:val="24"/>
          <w:szCs w:val="24"/>
        </w:rPr>
        <w:t>Student number:</w:t>
      </w:r>
      <w:r w:rsidR="002C3412">
        <w:rPr>
          <w:rFonts w:ascii="Arial" w:hAnsi="Arial" w:cs="Arial"/>
          <w:sz w:val="24"/>
          <w:szCs w:val="24"/>
        </w:rPr>
        <w:t>2211743</w:t>
      </w:r>
    </w:p>
    <w:p w14:paraId="6F665529" w14:textId="35D023B2" w:rsidR="002C3412" w:rsidRPr="00C36E37" w:rsidRDefault="002C3412" w:rsidP="001A5D03">
      <w:pPr>
        <w:spacing w:after="0" w:line="480" w:lineRule="auto"/>
        <w:jc w:val="center"/>
        <w:rPr>
          <w:rFonts w:ascii="Arial" w:hAnsi="Arial" w:cs="Arial"/>
          <w:sz w:val="24"/>
          <w:szCs w:val="24"/>
        </w:rPr>
      </w:pPr>
      <w:r>
        <w:rPr>
          <w:rFonts w:ascii="Arial" w:hAnsi="Arial" w:cs="Arial"/>
          <w:sz w:val="24"/>
          <w:szCs w:val="24"/>
        </w:rPr>
        <w:t>Tutor:</w:t>
      </w:r>
      <w:r w:rsidR="007D3942" w:rsidRPr="007D3942">
        <w:t xml:space="preserve"> </w:t>
      </w:r>
      <w:r w:rsidR="007D3942" w:rsidRPr="007D3942">
        <w:rPr>
          <w:rFonts w:ascii="Arial" w:hAnsi="Arial" w:cs="Arial"/>
          <w:sz w:val="24"/>
          <w:szCs w:val="24"/>
        </w:rPr>
        <w:t xml:space="preserve">Ernest </w:t>
      </w:r>
      <w:proofErr w:type="spellStart"/>
      <w:r w:rsidR="007D3942" w:rsidRPr="007D3942">
        <w:rPr>
          <w:rFonts w:ascii="Arial" w:hAnsi="Arial" w:cs="Arial"/>
          <w:sz w:val="24"/>
          <w:szCs w:val="24"/>
        </w:rPr>
        <w:t>Wavei</w:t>
      </w:r>
      <w:proofErr w:type="spellEnd"/>
    </w:p>
    <w:p w14:paraId="371BA010" w14:textId="77777777" w:rsidR="00C55D4F" w:rsidRPr="00C36E37" w:rsidRDefault="00C55D4F" w:rsidP="001A5D03">
      <w:pPr>
        <w:spacing w:after="0" w:line="480" w:lineRule="auto"/>
        <w:rPr>
          <w:rFonts w:ascii="Arial" w:hAnsi="Arial" w:cs="Arial"/>
          <w:sz w:val="24"/>
          <w:szCs w:val="24"/>
        </w:rPr>
      </w:pPr>
    </w:p>
    <w:p w14:paraId="371BA011" w14:textId="77777777" w:rsidR="00B37613" w:rsidRPr="00C36E37" w:rsidRDefault="00B37613" w:rsidP="001A5D03">
      <w:pPr>
        <w:spacing w:after="0" w:line="480" w:lineRule="auto"/>
        <w:rPr>
          <w:rFonts w:ascii="Arial" w:hAnsi="Arial" w:cs="Arial"/>
          <w:sz w:val="24"/>
          <w:szCs w:val="24"/>
        </w:rPr>
        <w:sectPr w:rsidR="00B37613" w:rsidRPr="00C36E37" w:rsidSect="00E52556">
          <w:pgSz w:w="11906" w:h="16838" w:code="9"/>
          <w:pgMar w:top="1440" w:right="1440" w:bottom="1440" w:left="1440" w:header="720" w:footer="720" w:gutter="0"/>
          <w:cols w:space="720"/>
          <w:docGrid w:linePitch="360"/>
        </w:sectPr>
      </w:pPr>
    </w:p>
    <w:sdt>
      <w:sdtPr>
        <w:rPr>
          <w:rFonts w:ascii="Arial" w:eastAsiaTheme="minorHAnsi" w:hAnsi="Arial" w:cs="Arial"/>
          <w:b/>
          <w:color w:val="auto"/>
          <w:sz w:val="22"/>
          <w:szCs w:val="22"/>
          <w:lang w:val="en-GB"/>
        </w:rPr>
        <w:id w:val="62538420"/>
        <w:docPartObj>
          <w:docPartGallery w:val="Table of Contents"/>
          <w:docPartUnique/>
        </w:docPartObj>
      </w:sdtPr>
      <w:sdtEndPr>
        <w:rPr>
          <w:bCs/>
          <w:noProof/>
        </w:rPr>
      </w:sdtEndPr>
      <w:sdtContent>
        <w:p w14:paraId="371BA012" w14:textId="77777777" w:rsidR="0022196C" w:rsidRPr="00C36E37" w:rsidRDefault="0022196C" w:rsidP="0022196C">
          <w:pPr>
            <w:pStyle w:val="TOCHeading"/>
            <w:jc w:val="center"/>
            <w:rPr>
              <w:rFonts w:ascii="Arial" w:hAnsi="Arial" w:cs="Arial"/>
              <w:b/>
              <w:color w:val="auto"/>
            </w:rPr>
          </w:pPr>
          <w:r w:rsidRPr="00C36E37">
            <w:rPr>
              <w:rFonts w:ascii="Arial" w:hAnsi="Arial" w:cs="Arial"/>
              <w:b/>
              <w:color w:val="auto"/>
            </w:rPr>
            <w:t>Table of Contents</w:t>
          </w:r>
        </w:p>
        <w:p w14:paraId="371BA013" w14:textId="77777777" w:rsidR="0022196C" w:rsidRPr="00C36E37" w:rsidRDefault="0022196C" w:rsidP="0022196C">
          <w:pPr>
            <w:rPr>
              <w:rFonts w:ascii="Arial" w:hAnsi="Arial" w:cs="Arial"/>
              <w:lang w:val="en-US"/>
            </w:rPr>
          </w:pPr>
        </w:p>
        <w:p w14:paraId="371BA014" w14:textId="77777777" w:rsidR="0022196C" w:rsidRPr="00C36E37" w:rsidRDefault="0022196C">
          <w:pPr>
            <w:pStyle w:val="TOC1"/>
            <w:tabs>
              <w:tab w:val="left" w:pos="440"/>
              <w:tab w:val="right" w:leader="dot" w:pos="9016"/>
            </w:tabs>
            <w:rPr>
              <w:rFonts w:ascii="Arial" w:hAnsi="Arial" w:cs="Arial"/>
              <w:noProof/>
            </w:rPr>
          </w:pPr>
          <w:r w:rsidRPr="00C36E37">
            <w:rPr>
              <w:rFonts w:ascii="Arial" w:hAnsi="Arial" w:cs="Arial"/>
            </w:rPr>
            <w:fldChar w:fldCharType="begin"/>
          </w:r>
          <w:r w:rsidRPr="00C36E37">
            <w:rPr>
              <w:rFonts w:ascii="Arial" w:hAnsi="Arial" w:cs="Arial"/>
            </w:rPr>
            <w:instrText xml:space="preserve"> TOC \o "1-3" \h \z \u </w:instrText>
          </w:r>
          <w:r w:rsidRPr="00C36E37">
            <w:rPr>
              <w:rFonts w:ascii="Arial" w:hAnsi="Arial" w:cs="Arial"/>
            </w:rPr>
            <w:fldChar w:fldCharType="separate"/>
          </w:r>
          <w:hyperlink w:anchor="_Toc165847986" w:history="1">
            <w:r w:rsidRPr="00C36E37">
              <w:rPr>
                <w:rStyle w:val="Hyperlink"/>
                <w:rFonts w:ascii="Arial" w:hAnsi="Arial" w:cs="Arial"/>
                <w:noProof/>
              </w:rPr>
              <w:t>1</w:t>
            </w:r>
            <w:r w:rsidRPr="00C36E37">
              <w:rPr>
                <w:rFonts w:ascii="Arial" w:hAnsi="Arial" w:cs="Arial"/>
                <w:noProof/>
              </w:rPr>
              <w:tab/>
            </w:r>
            <w:r w:rsidRPr="00C36E37">
              <w:rPr>
                <w:rStyle w:val="Hyperlink"/>
                <w:rFonts w:ascii="Arial" w:hAnsi="Arial" w:cs="Arial"/>
                <w:noProof/>
              </w:rPr>
              <w:t>Introduction</w:t>
            </w:r>
            <w:r w:rsidRPr="00C36E37">
              <w:rPr>
                <w:rFonts w:ascii="Arial" w:hAnsi="Arial" w:cs="Arial"/>
                <w:noProof/>
                <w:webHidden/>
              </w:rPr>
              <w:tab/>
            </w:r>
            <w:r w:rsidRPr="00C36E37">
              <w:rPr>
                <w:rFonts w:ascii="Arial" w:hAnsi="Arial" w:cs="Arial"/>
                <w:noProof/>
                <w:webHidden/>
              </w:rPr>
              <w:fldChar w:fldCharType="begin"/>
            </w:r>
            <w:r w:rsidRPr="00C36E37">
              <w:rPr>
                <w:rFonts w:ascii="Arial" w:hAnsi="Arial" w:cs="Arial"/>
                <w:noProof/>
                <w:webHidden/>
              </w:rPr>
              <w:instrText xml:space="preserve"> PAGEREF _Toc165847986 \h </w:instrText>
            </w:r>
            <w:r w:rsidRPr="00C36E37">
              <w:rPr>
                <w:rFonts w:ascii="Arial" w:hAnsi="Arial" w:cs="Arial"/>
                <w:noProof/>
                <w:webHidden/>
              </w:rPr>
            </w:r>
            <w:r w:rsidRPr="00C36E37">
              <w:rPr>
                <w:rFonts w:ascii="Arial" w:hAnsi="Arial" w:cs="Arial"/>
                <w:noProof/>
                <w:webHidden/>
              </w:rPr>
              <w:fldChar w:fldCharType="separate"/>
            </w:r>
            <w:r w:rsidR="009218B7" w:rsidRPr="00C36E37">
              <w:rPr>
                <w:rFonts w:ascii="Arial" w:hAnsi="Arial" w:cs="Arial"/>
                <w:noProof/>
                <w:webHidden/>
              </w:rPr>
              <w:t>2</w:t>
            </w:r>
            <w:r w:rsidRPr="00C36E37">
              <w:rPr>
                <w:rFonts w:ascii="Arial" w:hAnsi="Arial" w:cs="Arial"/>
                <w:noProof/>
                <w:webHidden/>
              </w:rPr>
              <w:fldChar w:fldCharType="end"/>
            </w:r>
          </w:hyperlink>
        </w:p>
        <w:p w14:paraId="371BA015" w14:textId="77777777" w:rsidR="0022196C" w:rsidRPr="00C36E37" w:rsidRDefault="00000000">
          <w:pPr>
            <w:pStyle w:val="TOC1"/>
            <w:tabs>
              <w:tab w:val="left" w:pos="440"/>
              <w:tab w:val="right" w:leader="dot" w:pos="9016"/>
            </w:tabs>
            <w:rPr>
              <w:rFonts w:ascii="Arial" w:hAnsi="Arial" w:cs="Arial"/>
              <w:noProof/>
            </w:rPr>
          </w:pPr>
          <w:hyperlink w:anchor="_Toc165847987" w:history="1">
            <w:r w:rsidR="0022196C" w:rsidRPr="00C36E37">
              <w:rPr>
                <w:rStyle w:val="Hyperlink"/>
                <w:rFonts w:ascii="Arial" w:hAnsi="Arial" w:cs="Arial"/>
                <w:noProof/>
              </w:rPr>
              <w:t>2</w:t>
            </w:r>
            <w:r w:rsidR="0022196C" w:rsidRPr="00C36E37">
              <w:rPr>
                <w:rFonts w:ascii="Arial" w:hAnsi="Arial" w:cs="Arial"/>
                <w:noProof/>
              </w:rPr>
              <w:tab/>
            </w:r>
            <w:r w:rsidR="0022196C" w:rsidRPr="00C36E37">
              <w:rPr>
                <w:rStyle w:val="Hyperlink"/>
                <w:rFonts w:ascii="Arial" w:hAnsi="Arial" w:cs="Arial"/>
                <w:noProof/>
              </w:rPr>
              <w:t>Overview of Leadership Theories</w:t>
            </w:r>
            <w:r w:rsidR="0022196C" w:rsidRPr="00C36E37">
              <w:rPr>
                <w:rFonts w:ascii="Arial" w:hAnsi="Arial" w:cs="Arial"/>
                <w:noProof/>
                <w:webHidden/>
              </w:rPr>
              <w:tab/>
            </w:r>
            <w:r w:rsidR="0022196C" w:rsidRPr="00C36E37">
              <w:rPr>
                <w:rFonts w:ascii="Arial" w:hAnsi="Arial" w:cs="Arial"/>
                <w:noProof/>
                <w:webHidden/>
              </w:rPr>
              <w:fldChar w:fldCharType="begin"/>
            </w:r>
            <w:r w:rsidR="0022196C" w:rsidRPr="00C36E37">
              <w:rPr>
                <w:rFonts w:ascii="Arial" w:hAnsi="Arial" w:cs="Arial"/>
                <w:noProof/>
                <w:webHidden/>
              </w:rPr>
              <w:instrText xml:space="preserve"> PAGEREF _Toc165847987 \h </w:instrText>
            </w:r>
            <w:r w:rsidR="0022196C" w:rsidRPr="00C36E37">
              <w:rPr>
                <w:rFonts w:ascii="Arial" w:hAnsi="Arial" w:cs="Arial"/>
                <w:noProof/>
                <w:webHidden/>
              </w:rPr>
            </w:r>
            <w:r w:rsidR="0022196C" w:rsidRPr="00C36E37">
              <w:rPr>
                <w:rFonts w:ascii="Arial" w:hAnsi="Arial" w:cs="Arial"/>
                <w:noProof/>
                <w:webHidden/>
              </w:rPr>
              <w:fldChar w:fldCharType="separate"/>
            </w:r>
            <w:r w:rsidR="009218B7" w:rsidRPr="00C36E37">
              <w:rPr>
                <w:rFonts w:ascii="Arial" w:hAnsi="Arial" w:cs="Arial"/>
                <w:noProof/>
                <w:webHidden/>
              </w:rPr>
              <w:t>3</w:t>
            </w:r>
            <w:r w:rsidR="0022196C" w:rsidRPr="00C36E37">
              <w:rPr>
                <w:rFonts w:ascii="Arial" w:hAnsi="Arial" w:cs="Arial"/>
                <w:noProof/>
                <w:webHidden/>
              </w:rPr>
              <w:fldChar w:fldCharType="end"/>
            </w:r>
          </w:hyperlink>
        </w:p>
        <w:p w14:paraId="371BA016" w14:textId="77777777" w:rsidR="0022196C" w:rsidRPr="00C36E37" w:rsidRDefault="00000000">
          <w:pPr>
            <w:pStyle w:val="TOC2"/>
            <w:tabs>
              <w:tab w:val="left" w:pos="880"/>
              <w:tab w:val="right" w:leader="dot" w:pos="9016"/>
            </w:tabs>
            <w:rPr>
              <w:rFonts w:ascii="Arial" w:hAnsi="Arial" w:cs="Arial"/>
              <w:noProof/>
            </w:rPr>
          </w:pPr>
          <w:hyperlink w:anchor="_Toc165847988" w:history="1">
            <w:r w:rsidR="0022196C" w:rsidRPr="00C36E37">
              <w:rPr>
                <w:rStyle w:val="Hyperlink"/>
                <w:rFonts w:ascii="Arial" w:hAnsi="Arial" w:cs="Arial"/>
                <w:noProof/>
              </w:rPr>
              <w:t>2.1</w:t>
            </w:r>
            <w:r w:rsidR="0022196C" w:rsidRPr="00C36E37">
              <w:rPr>
                <w:rFonts w:ascii="Arial" w:hAnsi="Arial" w:cs="Arial"/>
                <w:noProof/>
              </w:rPr>
              <w:tab/>
            </w:r>
            <w:r w:rsidR="0022196C" w:rsidRPr="00C36E37">
              <w:rPr>
                <w:rStyle w:val="Hyperlink"/>
                <w:rFonts w:ascii="Arial" w:hAnsi="Arial" w:cs="Arial"/>
                <w:noProof/>
              </w:rPr>
              <w:t>Transformational Leadership</w:t>
            </w:r>
            <w:r w:rsidR="0022196C" w:rsidRPr="00C36E37">
              <w:rPr>
                <w:rFonts w:ascii="Arial" w:hAnsi="Arial" w:cs="Arial"/>
                <w:noProof/>
                <w:webHidden/>
              </w:rPr>
              <w:tab/>
            </w:r>
            <w:r w:rsidR="0022196C" w:rsidRPr="00C36E37">
              <w:rPr>
                <w:rFonts w:ascii="Arial" w:hAnsi="Arial" w:cs="Arial"/>
                <w:noProof/>
                <w:webHidden/>
              </w:rPr>
              <w:fldChar w:fldCharType="begin"/>
            </w:r>
            <w:r w:rsidR="0022196C" w:rsidRPr="00C36E37">
              <w:rPr>
                <w:rFonts w:ascii="Arial" w:hAnsi="Arial" w:cs="Arial"/>
                <w:noProof/>
                <w:webHidden/>
              </w:rPr>
              <w:instrText xml:space="preserve"> PAGEREF _Toc165847988 \h </w:instrText>
            </w:r>
            <w:r w:rsidR="0022196C" w:rsidRPr="00C36E37">
              <w:rPr>
                <w:rFonts w:ascii="Arial" w:hAnsi="Arial" w:cs="Arial"/>
                <w:noProof/>
                <w:webHidden/>
              </w:rPr>
            </w:r>
            <w:r w:rsidR="0022196C" w:rsidRPr="00C36E37">
              <w:rPr>
                <w:rFonts w:ascii="Arial" w:hAnsi="Arial" w:cs="Arial"/>
                <w:noProof/>
                <w:webHidden/>
              </w:rPr>
              <w:fldChar w:fldCharType="separate"/>
            </w:r>
            <w:r w:rsidR="009218B7" w:rsidRPr="00C36E37">
              <w:rPr>
                <w:rFonts w:ascii="Arial" w:hAnsi="Arial" w:cs="Arial"/>
                <w:noProof/>
                <w:webHidden/>
              </w:rPr>
              <w:t>3</w:t>
            </w:r>
            <w:r w:rsidR="0022196C" w:rsidRPr="00C36E37">
              <w:rPr>
                <w:rFonts w:ascii="Arial" w:hAnsi="Arial" w:cs="Arial"/>
                <w:noProof/>
                <w:webHidden/>
              </w:rPr>
              <w:fldChar w:fldCharType="end"/>
            </w:r>
          </w:hyperlink>
        </w:p>
        <w:p w14:paraId="371BA017" w14:textId="77777777" w:rsidR="0022196C" w:rsidRPr="00C36E37" w:rsidRDefault="00000000">
          <w:pPr>
            <w:pStyle w:val="TOC2"/>
            <w:tabs>
              <w:tab w:val="left" w:pos="880"/>
              <w:tab w:val="right" w:leader="dot" w:pos="9016"/>
            </w:tabs>
            <w:rPr>
              <w:rFonts w:ascii="Arial" w:hAnsi="Arial" w:cs="Arial"/>
              <w:noProof/>
            </w:rPr>
          </w:pPr>
          <w:hyperlink w:anchor="_Toc165847989" w:history="1">
            <w:r w:rsidR="0022196C" w:rsidRPr="00C36E37">
              <w:rPr>
                <w:rStyle w:val="Hyperlink"/>
                <w:rFonts w:ascii="Arial" w:hAnsi="Arial" w:cs="Arial"/>
                <w:noProof/>
              </w:rPr>
              <w:t>2.2</w:t>
            </w:r>
            <w:r w:rsidR="0022196C" w:rsidRPr="00C36E37">
              <w:rPr>
                <w:rFonts w:ascii="Arial" w:hAnsi="Arial" w:cs="Arial"/>
                <w:noProof/>
              </w:rPr>
              <w:tab/>
            </w:r>
            <w:r w:rsidR="0022196C" w:rsidRPr="00C36E37">
              <w:rPr>
                <w:rStyle w:val="Hyperlink"/>
                <w:rFonts w:ascii="Arial" w:hAnsi="Arial" w:cs="Arial"/>
                <w:noProof/>
              </w:rPr>
              <w:t>Transactional Leadership</w:t>
            </w:r>
            <w:r w:rsidR="0022196C" w:rsidRPr="00C36E37">
              <w:rPr>
                <w:rFonts w:ascii="Arial" w:hAnsi="Arial" w:cs="Arial"/>
                <w:noProof/>
                <w:webHidden/>
              </w:rPr>
              <w:tab/>
            </w:r>
            <w:r w:rsidR="0022196C" w:rsidRPr="00C36E37">
              <w:rPr>
                <w:rFonts w:ascii="Arial" w:hAnsi="Arial" w:cs="Arial"/>
                <w:noProof/>
                <w:webHidden/>
              </w:rPr>
              <w:fldChar w:fldCharType="begin"/>
            </w:r>
            <w:r w:rsidR="0022196C" w:rsidRPr="00C36E37">
              <w:rPr>
                <w:rFonts w:ascii="Arial" w:hAnsi="Arial" w:cs="Arial"/>
                <w:noProof/>
                <w:webHidden/>
              </w:rPr>
              <w:instrText xml:space="preserve"> PAGEREF _Toc165847989 \h </w:instrText>
            </w:r>
            <w:r w:rsidR="0022196C" w:rsidRPr="00C36E37">
              <w:rPr>
                <w:rFonts w:ascii="Arial" w:hAnsi="Arial" w:cs="Arial"/>
                <w:noProof/>
                <w:webHidden/>
              </w:rPr>
            </w:r>
            <w:r w:rsidR="0022196C" w:rsidRPr="00C36E37">
              <w:rPr>
                <w:rFonts w:ascii="Arial" w:hAnsi="Arial" w:cs="Arial"/>
                <w:noProof/>
                <w:webHidden/>
              </w:rPr>
              <w:fldChar w:fldCharType="separate"/>
            </w:r>
            <w:r w:rsidR="009218B7" w:rsidRPr="00C36E37">
              <w:rPr>
                <w:rFonts w:ascii="Arial" w:hAnsi="Arial" w:cs="Arial"/>
                <w:noProof/>
                <w:webHidden/>
              </w:rPr>
              <w:t>4</w:t>
            </w:r>
            <w:r w:rsidR="0022196C" w:rsidRPr="00C36E37">
              <w:rPr>
                <w:rFonts w:ascii="Arial" w:hAnsi="Arial" w:cs="Arial"/>
                <w:noProof/>
                <w:webHidden/>
              </w:rPr>
              <w:fldChar w:fldCharType="end"/>
            </w:r>
          </w:hyperlink>
        </w:p>
        <w:p w14:paraId="371BA018" w14:textId="77777777" w:rsidR="0022196C" w:rsidRPr="00C36E37" w:rsidRDefault="00000000">
          <w:pPr>
            <w:pStyle w:val="TOC2"/>
            <w:tabs>
              <w:tab w:val="left" w:pos="880"/>
              <w:tab w:val="right" w:leader="dot" w:pos="9016"/>
            </w:tabs>
            <w:rPr>
              <w:rFonts w:ascii="Arial" w:hAnsi="Arial" w:cs="Arial"/>
              <w:noProof/>
            </w:rPr>
          </w:pPr>
          <w:hyperlink w:anchor="_Toc165847990" w:history="1">
            <w:r w:rsidR="0022196C" w:rsidRPr="00C36E37">
              <w:rPr>
                <w:rStyle w:val="Hyperlink"/>
                <w:rFonts w:ascii="Arial" w:hAnsi="Arial" w:cs="Arial"/>
                <w:noProof/>
              </w:rPr>
              <w:t>2.3</w:t>
            </w:r>
            <w:r w:rsidR="0022196C" w:rsidRPr="00C36E37">
              <w:rPr>
                <w:rFonts w:ascii="Arial" w:hAnsi="Arial" w:cs="Arial"/>
                <w:noProof/>
              </w:rPr>
              <w:tab/>
            </w:r>
            <w:r w:rsidR="0022196C" w:rsidRPr="00C36E37">
              <w:rPr>
                <w:rStyle w:val="Hyperlink"/>
                <w:rFonts w:ascii="Arial" w:hAnsi="Arial" w:cs="Arial"/>
                <w:noProof/>
              </w:rPr>
              <w:t>Situational Leadership</w:t>
            </w:r>
            <w:r w:rsidR="0022196C" w:rsidRPr="00C36E37">
              <w:rPr>
                <w:rFonts w:ascii="Arial" w:hAnsi="Arial" w:cs="Arial"/>
                <w:noProof/>
                <w:webHidden/>
              </w:rPr>
              <w:tab/>
            </w:r>
            <w:r w:rsidR="0022196C" w:rsidRPr="00C36E37">
              <w:rPr>
                <w:rFonts w:ascii="Arial" w:hAnsi="Arial" w:cs="Arial"/>
                <w:noProof/>
                <w:webHidden/>
              </w:rPr>
              <w:fldChar w:fldCharType="begin"/>
            </w:r>
            <w:r w:rsidR="0022196C" w:rsidRPr="00C36E37">
              <w:rPr>
                <w:rFonts w:ascii="Arial" w:hAnsi="Arial" w:cs="Arial"/>
                <w:noProof/>
                <w:webHidden/>
              </w:rPr>
              <w:instrText xml:space="preserve"> PAGEREF _Toc165847990 \h </w:instrText>
            </w:r>
            <w:r w:rsidR="0022196C" w:rsidRPr="00C36E37">
              <w:rPr>
                <w:rFonts w:ascii="Arial" w:hAnsi="Arial" w:cs="Arial"/>
                <w:noProof/>
                <w:webHidden/>
              </w:rPr>
            </w:r>
            <w:r w:rsidR="0022196C" w:rsidRPr="00C36E37">
              <w:rPr>
                <w:rFonts w:ascii="Arial" w:hAnsi="Arial" w:cs="Arial"/>
                <w:noProof/>
                <w:webHidden/>
              </w:rPr>
              <w:fldChar w:fldCharType="separate"/>
            </w:r>
            <w:r w:rsidR="009218B7" w:rsidRPr="00C36E37">
              <w:rPr>
                <w:rFonts w:ascii="Arial" w:hAnsi="Arial" w:cs="Arial"/>
                <w:noProof/>
                <w:webHidden/>
              </w:rPr>
              <w:t>6</w:t>
            </w:r>
            <w:r w:rsidR="0022196C" w:rsidRPr="00C36E37">
              <w:rPr>
                <w:rFonts w:ascii="Arial" w:hAnsi="Arial" w:cs="Arial"/>
                <w:noProof/>
                <w:webHidden/>
              </w:rPr>
              <w:fldChar w:fldCharType="end"/>
            </w:r>
          </w:hyperlink>
        </w:p>
        <w:p w14:paraId="371BA019" w14:textId="77777777" w:rsidR="0022196C" w:rsidRPr="00C36E37" w:rsidRDefault="00000000">
          <w:pPr>
            <w:pStyle w:val="TOC2"/>
            <w:tabs>
              <w:tab w:val="left" w:pos="880"/>
              <w:tab w:val="right" w:leader="dot" w:pos="9016"/>
            </w:tabs>
            <w:rPr>
              <w:rFonts w:ascii="Arial" w:hAnsi="Arial" w:cs="Arial"/>
              <w:noProof/>
            </w:rPr>
          </w:pPr>
          <w:hyperlink w:anchor="_Toc165847991" w:history="1">
            <w:r w:rsidR="0022196C" w:rsidRPr="00C36E37">
              <w:rPr>
                <w:rStyle w:val="Hyperlink"/>
                <w:rFonts w:ascii="Arial" w:hAnsi="Arial" w:cs="Arial"/>
                <w:noProof/>
              </w:rPr>
              <w:t>2.4</w:t>
            </w:r>
            <w:r w:rsidR="0022196C" w:rsidRPr="00C36E37">
              <w:rPr>
                <w:rFonts w:ascii="Arial" w:hAnsi="Arial" w:cs="Arial"/>
                <w:noProof/>
              </w:rPr>
              <w:tab/>
            </w:r>
            <w:r w:rsidR="0022196C" w:rsidRPr="00C36E37">
              <w:rPr>
                <w:rStyle w:val="Hyperlink"/>
                <w:rFonts w:ascii="Arial" w:hAnsi="Arial" w:cs="Arial"/>
                <w:noProof/>
              </w:rPr>
              <w:t>Participative Leadership</w:t>
            </w:r>
            <w:r w:rsidR="0022196C" w:rsidRPr="00C36E37">
              <w:rPr>
                <w:rFonts w:ascii="Arial" w:hAnsi="Arial" w:cs="Arial"/>
                <w:noProof/>
                <w:webHidden/>
              </w:rPr>
              <w:tab/>
            </w:r>
            <w:r w:rsidR="0022196C" w:rsidRPr="00C36E37">
              <w:rPr>
                <w:rFonts w:ascii="Arial" w:hAnsi="Arial" w:cs="Arial"/>
                <w:noProof/>
                <w:webHidden/>
              </w:rPr>
              <w:fldChar w:fldCharType="begin"/>
            </w:r>
            <w:r w:rsidR="0022196C" w:rsidRPr="00C36E37">
              <w:rPr>
                <w:rFonts w:ascii="Arial" w:hAnsi="Arial" w:cs="Arial"/>
                <w:noProof/>
                <w:webHidden/>
              </w:rPr>
              <w:instrText xml:space="preserve"> PAGEREF _Toc165847991 \h </w:instrText>
            </w:r>
            <w:r w:rsidR="0022196C" w:rsidRPr="00C36E37">
              <w:rPr>
                <w:rFonts w:ascii="Arial" w:hAnsi="Arial" w:cs="Arial"/>
                <w:noProof/>
                <w:webHidden/>
              </w:rPr>
            </w:r>
            <w:r w:rsidR="0022196C" w:rsidRPr="00C36E37">
              <w:rPr>
                <w:rFonts w:ascii="Arial" w:hAnsi="Arial" w:cs="Arial"/>
                <w:noProof/>
                <w:webHidden/>
              </w:rPr>
              <w:fldChar w:fldCharType="separate"/>
            </w:r>
            <w:r w:rsidR="009218B7" w:rsidRPr="00C36E37">
              <w:rPr>
                <w:rFonts w:ascii="Arial" w:hAnsi="Arial" w:cs="Arial"/>
                <w:noProof/>
                <w:webHidden/>
              </w:rPr>
              <w:t>7</w:t>
            </w:r>
            <w:r w:rsidR="0022196C" w:rsidRPr="00C36E37">
              <w:rPr>
                <w:rFonts w:ascii="Arial" w:hAnsi="Arial" w:cs="Arial"/>
                <w:noProof/>
                <w:webHidden/>
              </w:rPr>
              <w:fldChar w:fldCharType="end"/>
            </w:r>
          </w:hyperlink>
        </w:p>
        <w:p w14:paraId="371BA01A" w14:textId="77777777" w:rsidR="0022196C" w:rsidRPr="00C36E37" w:rsidRDefault="00000000">
          <w:pPr>
            <w:pStyle w:val="TOC2"/>
            <w:tabs>
              <w:tab w:val="left" w:pos="880"/>
              <w:tab w:val="right" w:leader="dot" w:pos="9016"/>
            </w:tabs>
            <w:rPr>
              <w:rFonts w:ascii="Arial" w:hAnsi="Arial" w:cs="Arial"/>
              <w:noProof/>
            </w:rPr>
          </w:pPr>
          <w:hyperlink w:anchor="_Toc165847992" w:history="1">
            <w:r w:rsidR="0022196C" w:rsidRPr="00C36E37">
              <w:rPr>
                <w:rStyle w:val="Hyperlink"/>
                <w:rFonts w:ascii="Arial" w:hAnsi="Arial" w:cs="Arial"/>
                <w:noProof/>
              </w:rPr>
              <w:t>2.5</w:t>
            </w:r>
            <w:r w:rsidR="0022196C" w:rsidRPr="00C36E37">
              <w:rPr>
                <w:rFonts w:ascii="Arial" w:hAnsi="Arial" w:cs="Arial"/>
                <w:noProof/>
              </w:rPr>
              <w:tab/>
            </w:r>
            <w:r w:rsidR="0022196C" w:rsidRPr="00C36E37">
              <w:rPr>
                <w:rStyle w:val="Hyperlink"/>
                <w:rFonts w:ascii="Arial" w:hAnsi="Arial" w:cs="Arial"/>
                <w:noProof/>
              </w:rPr>
              <w:t>Contingency Leadership</w:t>
            </w:r>
            <w:r w:rsidR="0022196C" w:rsidRPr="00C36E37">
              <w:rPr>
                <w:rFonts w:ascii="Arial" w:hAnsi="Arial" w:cs="Arial"/>
                <w:noProof/>
                <w:webHidden/>
              </w:rPr>
              <w:tab/>
            </w:r>
            <w:r w:rsidR="0022196C" w:rsidRPr="00C36E37">
              <w:rPr>
                <w:rFonts w:ascii="Arial" w:hAnsi="Arial" w:cs="Arial"/>
                <w:noProof/>
                <w:webHidden/>
              </w:rPr>
              <w:fldChar w:fldCharType="begin"/>
            </w:r>
            <w:r w:rsidR="0022196C" w:rsidRPr="00C36E37">
              <w:rPr>
                <w:rFonts w:ascii="Arial" w:hAnsi="Arial" w:cs="Arial"/>
                <w:noProof/>
                <w:webHidden/>
              </w:rPr>
              <w:instrText xml:space="preserve"> PAGEREF _Toc165847992 \h </w:instrText>
            </w:r>
            <w:r w:rsidR="0022196C" w:rsidRPr="00C36E37">
              <w:rPr>
                <w:rFonts w:ascii="Arial" w:hAnsi="Arial" w:cs="Arial"/>
                <w:noProof/>
                <w:webHidden/>
              </w:rPr>
            </w:r>
            <w:r w:rsidR="0022196C" w:rsidRPr="00C36E37">
              <w:rPr>
                <w:rFonts w:ascii="Arial" w:hAnsi="Arial" w:cs="Arial"/>
                <w:noProof/>
                <w:webHidden/>
              </w:rPr>
              <w:fldChar w:fldCharType="separate"/>
            </w:r>
            <w:r w:rsidR="009218B7" w:rsidRPr="00C36E37">
              <w:rPr>
                <w:rFonts w:ascii="Arial" w:hAnsi="Arial" w:cs="Arial"/>
                <w:noProof/>
                <w:webHidden/>
              </w:rPr>
              <w:t>8</w:t>
            </w:r>
            <w:r w:rsidR="0022196C" w:rsidRPr="00C36E37">
              <w:rPr>
                <w:rFonts w:ascii="Arial" w:hAnsi="Arial" w:cs="Arial"/>
                <w:noProof/>
                <w:webHidden/>
              </w:rPr>
              <w:fldChar w:fldCharType="end"/>
            </w:r>
          </w:hyperlink>
        </w:p>
        <w:p w14:paraId="371BA01B" w14:textId="77777777" w:rsidR="0022196C" w:rsidRPr="00C36E37" w:rsidRDefault="00000000">
          <w:pPr>
            <w:pStyle w:val="TOC1"/>
            <w:tabs>
              <w:tab w:val="left" w:pos="440"/>
              <w:tab w:val="right" w:leader="dot" w:pos="9016"/>
            </w:tabs>
            <w:rPr>
              <w:rFonts w:ascii="Arial" w:hAnsi="Arial" w:cs="Arial"/>
              <w:noProof/>
            </w:rPr>
          </w:pPr>
          <w:hyperlink w:anchor="_Toc165847993" w:history="1">
            <w:r w:rsidR="0022196C" w:rsidRPr="00C36E37">
              <w:rPr>
                <w:rStyle w:val="Hyperlink"/>
                <w:rFonts w:ascii="Arial" w:hAnsi="Arial" w:cs="Arial"/>
                <w:noProof/>
              </w:rPr>
              <w:t>3</w:t>
            </w:r>
            <w:r w:rsidR="0022196C" w:rsidRPr="00C36E37">
              <w:rPr>
                <w:rFonts w:ascii="Arial" w:hAnsi="Arial" w:cs="Arial"/>
                <w:noProof/>
              </w:rPr>
              <w:tab/>
            </w:r>
            <w:r w:rsidR="0022196C" w:rsidRPr="00C36E37">
              <w:rPr>
                <w:rStyle w:val="Hyperlink"/>
                <w:rFonts w:ascii="Arial" w:hAnsi="Arial" w:cs="Arial"/>
                <w:noProof/>
              </w:rPr>
              <w:t>Comparison and Contrast of Leadership Theories</w:t>
            </w:r>
            <w:r w:rsidR="0022196C" w:rsidRPr="00C36E37">
              <w:rPr>
                <w:rFonts w:ascii="Arial" w:hAnsi="Arial" w:cs="Arial"/>
                <w:noProof/>
                <w:webHidden/>
              </w:rPr>
              <w:tab/>
            </w:r>
            <w:r w:rsidR="0022196C" w:rsidRPr="00C36E37">
              <w:rPr>
                <w:rFonts w:ascii="Arial" w:hAnsi="Arial" w:cs="Arial"/>
                <w:noProof/>
                <w:webHidden/>
              </w:rPr>
              <w:fldChar w:fldCharType="begin"/>
            </w:r>
            <w:r w:rsidR="0022196C" w:rsidRPr="00C36E37">
              <w:rPr>
                <w:rFonts w:ascii="Arial" w:hAnsi="Arial" w:cs="Arial"/>
                <w:noProof/>
                <w:webHidden/>
              </w:rPr>
              <w:instrText xml:space="preserve"> PAGEREF _Toc165847993 \h </w:instrText>
            </w:r>
            <w:r w:rsidR="0022196C" w:rsidRPr="00C36E37">
              <w:rPr>
                <w:rFonts w:ascii="Arial" w:hAnsi="Arial" w:cs="Arial"/>
                <w:noProof/>
                <w:webHidden/>
              </w:rPr>
            </w:r>
            <w:r w:rsidR="0022196C" w:rsidRPr="00C36E37">
              <w:rPr>
                <w:rFonts w:ascii="Arial" w:hAnsi="Arial" w:cs="Arial"/>
                <w:noProof/>
                <w:webHidden/>
              </w:rPr>
              <w:fldChar w:fldCharType="separate"/>
            </w:r>
            <w:r w:rsidR="009218B7" w:rsidRPr="00C36E37">
              <w:rPr>
                <w:rFonts w:ascii="Arial" w:hAnsi="Arial" w:cs="Arial"/>
                <w:noProof/>
                <w:webHidden/>
              </w:rPr>
              <w:t>10</w:t>
            </w:r>
            <w:r w:rsidR="0022196C" w:rsidRPr="00C36E37">
              <w:rPr>
                <w:rFonts w:ascii="Arial" w:hAnsi="Arial" w:cs="Arial"/>
                <w:noProof/>
                <w:webHidden/>
              </w:rPr>
              <w:fldChar w:fldCharType="end"/>
            </w:r>
          </w:hyperlink>
        </w:p>
        <w:p w14:paraId="371BA01C" w14:textId="77777777" w:rsidR="0022196C" w:rsidRPr="00C36E37" w:rsidRDefault="00000000">
          <w:pPr>
            <w:pStyle w:val="TOC1"/>
            <w:tabs>
              <w:tab w:val="left" w:pos="440"/>
              <w:tab w:val="right" w:leader="dot" w:pos="9016"/>
            </w:tabs>
            <w:rPr>
              <w:rFonts w:ascii="Arial" w:hAnsi="Arial" w:cs="Arial"/>
              <w:noProof/>
            </w:rPr>
          </w:pPr>
          <w:hyperlink w:anchor="_Toc165847994" w:history="1">
            <w:r w:rsidR="0022196C" w:rsidRPr="00C36E37">
              <w:rPr>
                <w:rStyle w:val="Hyperlink"/>
                <w:rFonts w:ascii="Arial" w:hAnsi="Arial" w:cs="Arial"/>
                <w:noProof/>
              </w:rPr>
              <w:t>4</w:t>
            </w:r>
            <w:r w:rsidR="0022196C" w:rsidRPr="00C36E37">
              <w:rPr>
                <w:rFonts w:ascii="Arial" w:hAnsi="Arial" w:cs="Arial"/>
                <w:noProof/>
              </w:rPr>
              <w:tab/>
            </w:r>
            <w:r w:rsidR="0022196C" w:rsidRPr="00C36E37">
              <w:rPr>
                <w:rStyle w:val="Hyperlink"/>
                <w:rFonts w:ascii="Arial" w:hAnsi="Arial" w:cs="Arial"/>
                <w:noProof/>
              </w:rPr>
              <w:t>Relevance and applicability of each theory in the hotel industry</w:t>
            </w:r>
            <w:r w:rsidR="0022196C" w:rsidRPr="00C36E37">
              <w:rPr>
                <w:rFonts w:ascii="Arial" w:hAnsi="Arial" w:cs="Arial"/>
                <w:noProof/>
                <w:webHidden/>
              </w:rPr>
              <w:tab/>
            </w:r>
            <w:r w:rsidR="0022196C" w:rsidRPr="00C36E37">
              <w:rPr>
                <w:rFonts w:ascii="Arial" w:hAnsi="Arial" w:cs="Arial"/>
                <w:noProof/>
                <w:webHidden/>
              </w:rPr>
              <w:fldChar w:fldCharType="begin"/>
            </w:r>
            <w:r w:rsidR="0022196C" w:rsidRPr="00C36E37">
              <w:rPr>
                <w:rFonts w:ascii="Arial" w:hAnsi="Arial" w:cs="Arial"/>
                <w:noProof/>
                <w:webHidden/>
              </w:rPr>
              <w:instrText xml:space="preserve"> PAGEREF _Toc165847994 \h </w:instrText>
            </w:r>
            <w:r w:rsidR="0022196C" w:rsidRPr="00C36E37">
              <w:rPr>
                <w:rFonts w:ascii="Arial" w:hAnsi="Arial" w:cs="Arial"/>
                <w:noProof/>
                <w:webHidden/>
              </w:rPr>
            </w:r>
            <w:r w:rsidR="0022196C" w:rsidRPr="00C36E37">
              <w:rPr>
                <w:rFonts w:ascii="Arial" w:hAnsi="Arial" w:cs="Arial"/>
                <w:noProof/>
                <w:webHidden/>
              </w:rPr>
              <w:fldChar w:fldCharType="separate"/>
            </w:r>
            <w:r w:rsidR="009218B7" w:rsidRPr="00C36E37">
              <w:rPr>
                <w:rFonts w:ascii="Arial" w:hAnsi="Arial" w:cs="Arial"/>
                <w:noProof/>
                <w:webHidden/>
              </w:rPr>
              <w:t>10</w:t>
            </w:r>
            <w:r w:rsidR="0022196C" w:rsidRPr="00C36E37">
              <w:rPr>
                <w:rFonts w:ascii="Arial" w:hAnsi="Arial" w:cs="Arial"/>
                <w:noProof/>
                <w:webHidden/>
              </w:rPr>
              <w:fldChar w:fldCharType="end"/>
            </w:r>
          </w:hyperlink>
        </w:p>
        <w:p w14:paraId="371BA01D" w14:textId="77777777" w:rsidR="0022196C" w:rsidRPr="00C36E37" w:rsidRDefault="00000000">
          <w:pPr>
            <w:pStyle w:val="TOC1"/>
            <w:tabs>
              <w:tab w:val="left" w:pos="440"/>
              <w:tab w:val="right" w:leader="dot" w:pos="9016"/>
            </w:tabs>
            <w:rPr>
              <w:rFonts w:ascii="Arial" w:hAnsi="Arial" w:cs="Arial"/>
              <w:noProof/>
            </w:rPr>
          </w:pPr>
          <w:hyperlink w:anchor="_Toc165847995" w:history="1">
            <w:r w:rsidR="0022196C" w:rsidRPr="00C36E37">
              <w:rPr>
                <w:rStyle w:val="Hyperlink"/>
                <w:rFonts w:ascii="Arial" w:hAnsi="Arial" w:cs="Arial"/>
                <w:noProof/>
              </w:rPr>
              <w:t>5</w:t>
            </w:r>
            <w:r w:rsidR="0022196C" w:rsidRPr="00C36E37">
              <w:rPr>
                <w:rFonts w:ascii="Arial" w:hAnsi="Arial" w:cs="Arial"/>
                <w:noProof/>
              </w:rPr>
              <w:tab/>
            </w:r>
            <w:r w:rsidR="0022196C" w:rsidRPr="00C36E37">
              <w:rPr>
                <w:rStyle w:val="Hyperlink"/>
                <w:rFonts w:ascii="Arial" w:hAnsi="Arial" w:cs="Arial"/>
                <w:noProof/>
              </w:rPr>
              <w:t>Conclusion</w:t>
            </w:r>
            <w:r w:rsidR="0022196C" w:rsidRPr="00C36E37">
              <w:rPr>
                <w:rFonts w:ascii="Arial" w:hAnsi="Arial" w:cs="Arial"/>
                <w:noProof/>
                <w:webHidden/>
              </w:rPr>
              <w:tab/>
            </w:r>
            <w:r w:rsidR="0022196C" w:rsidRPr="00C36E37">
              <w:rPr>
                <w:rFonts w:ascii="Arial" w:hAnsi="Arial" w:cs="Arial"/>
                <w:noProof/>
                <w:webHidden/>
              </w:rPr>
              <w:fldChar w:fldCharType="begin"/>
            </w:r>
            <w:r w:rsidR="0022196C" w:rsidRPr="00C36E37">
              <w:rPr>
                <w:rFonts w:ascii="Arial" w:hAnsi="Arial" w:cs="Arial"/>
                <w:noProof/>
                <w:webHidden/>
              </w:rPr>
              <w:instrText xml:space="preserve"> PAGEREF _Toc165847995 \h </w:instrText>
            </w:r>
            <w:r w:rsidR="0022196C" w:rsidRPr="00C36E37">
              <w:rPr>
                <w:rFonts w:ascii="Arial" w:hAnsi="Arial" w:cs="Arial"/>
                <w:noProof/>
                <w:webHidden/>
              </w:rPr>
            </w:r>
            <w:r w:rsidR="0022196C" w:rsidRPr="00C36E37">
              <w:rPr>
                <w:rFonts w:ascii="Arial" w:hAnsi="Arial" w:cs="Arial"/>
                <w:noProof/>
                <w:webHidden/>
              </w:rPr>
              <w:fldChar w:fldCharType="separate"/>
            </w:r>
            <w:r w:rsidR="009218B7" w:rsidRPr="00C36E37">
              <w:rPr>
                <w:rFonts w:ascii="Arial" w:hAnsi="Arial" w:cs="Arial"/>
                <w:noProof/>
                <w:webHidden/>
              </w:rPr>
              <w:t>11</w:t>
            </w:r>
            <w:r w:rsidR="0022196C" w:rsidRPr="00C36E37">
              <w:rPr>
                <w:rFonts w:ascii="Arial" w:hAnsi="Arial" w:cs="Arial"/>
                <w:noProof/>
                <w:webHidden/>
              </w:rPr>
              <w:fldChar w:fldCharType="end"/>
            </w:r>
          </w:hyperlink>
        </w:p>
        <w:p w14:paraId="371BA01E" w14:textId="77777777" w:rsidR="0022196C" w:rsidRPr="00C36E37" w:rsidRDefault="00000000">
          <w:pPr>
            <w:pStyle w:val="TOC1"/>
            <w:tabs>
              <w:tab w:val="left" w:pos="440"/>
              <w:tab w:val="right" w:leader="dot" w:pos="9016"/>
            </w:tabs>
            <w:rPr>
              <w:rFonts w:ascii="Arial" w:hAnsi="Arial" w:cs="Arial"/>
              <w:noProof/>
            </w:rPr>
          </w:pPr>
          <w:hyperlink w:anchor="_Toc165847996" w:history="1">
            <w:r w:rsidR="0022196C" w:rsidRPr="00C36E37">
              <w:rPr>
                <w:rStyle w:val="Hyperlink"/>
                <w:rFonts w:ascii="Arial" w:hAnsi="Arial" w:cs="Arial"/>
                <w:noProof/>
              </w:rPr>
              <w:t>6</w:t>
            </w:r>
            <w:r w:rsidR="0022196C" w:rsidRPr="00C36E37">
              <w:rPr>
                <w:rFonts w:ascii="Arial" w:hAnsi="Arial" w:cs="Arial"/>
                <w:noProof/>
              </w:rPr>
              <w:tab/>
            </w:r>
            <w:r w:rsidR="0022196C" w:rsidRPr="00C36E37">
              <w:rPr>
                <w:rStyle w:val="Hyperlink"/>
                <w:rFonts w:ascii="Arial" w:hAnsi="Arial" w:cs="Arial"/>
                <w:noProof/>
              </w:rPr>
              <w:t>References</w:t>
            </w:r>
            <w:r w:rsidR="0022196C" w:rsidRPr="00C36E37">
              <w:rPr>
                <w:rFonts w:ascii="Arial" w:hAnsi="Arial" w:cs="Arial"/>
                <w:noProof/>
                <w:webHidden/>
              </w:rPr>
              <w:tab/>
            </w:r>
            <w:r w:rsidR="0022196C" w:rsidRPr="00C36E37">
              <w:rPr>
                <w:rFonts w:ascii="Arial" w:hAnsi="Arial" w:cs="Arial"/>
                <w:noProof/>
                <w:webHidden/>
              </w:rPr>
              <w:fldChar w:fldCharType="begin"/>
            </w:r>
            <w:r w:rsidR="0022196C" w:rsidRPr="00C36E37">
              <w:rPr>
                <w:rFonts w:ascii="Arial" w:hAnsi="Arial" w:cs="Arial"/>
                <w:noProof/>
                <w:webHidden/>
              </w:rPr>
              <w:instrText xml:space="preserve"> PAGEREF _Toc165847996 \h </w:instrText>
            </w:r>
            <w:r w:rsidR="0022196C" w:rsidRPr="00C36E37">
              <w:rPr>
                <w:rFonts w:ascii="Arial" w:hAnsi="Arial" w:cs="Arial"/>
                <w:noProof/>
                <w:webHidden/>
              </w:rPr>
            </w:r>
            <w:r w:rsidR="0022196C" w:rsidRPr="00C36E37">
              <w:rPr>
                <w:rFonts w:ascii="Arial" w:hAnsi="Arial" w:cs="Arial"/>
                <w:noProof/>
                <w:webHidden/>
              </w:rPr>
              <w:fldChar w:fldCharType="separate"/>
            </w:r>
            <w:r w:rsidR="009218B7" w:rsidRPr="00C36E37">
              <w:rPr>
                <w:rFonts w:ascii="Arial" w:hAnsi="Arial" w:cs="Arial"/>
                <w:noProof/>
                <w:webHidden/>
              </w:rPr>
              <w:t>12</w:t>
            </w:r>
            <w:r w:rsidR="0022196C" w:rsidRPr="00C36E37">
              <w:rPr>
                <w:rFonts w:ascii="Arial" w:hAnsi="Arial" w:cs="Arial"/>
                <w:noProof/>
                <w:webHidden/>
              </w:rPr>
              <w:fldChar w:fldCharType="end"/>
            </w:r>
          </w:hyperlink>
        </w:p>
        <w:p w14:paraId="371BA01F" w14:textId="77777777" w:rsidR="0022196C" w:rsidRPr="00C36E37" w:rsidRDefault="0022196C">
          <w:pPr>
            <w:rPr>
              <w:rFonts w:ascii="Arial" w:hAnsi="Arial" w:cs="Arial"/>
            </w:rPr>
          </w:pPr>
          <w:r w:rsidRPr="00C36E37">
            <w:rPr>
              <w:rFonts w:ascii="Arial" w:hAnsi="Arial" w:cs="Arial"/>
              <w:b/>
              <w:bCs/>
              <w:noProof/>
            </w:rPr>
            <w:fldChar w:fldCharType="end"/>
          </w:r>
        </w:p>
      </w:sdtContent>
    </w:sdt>
    <w:p w14:paraId="371BA020" w14:textId="77777777" w:rsidR="00E950AE" w:rsidRPr="00C36E37" w:rsidRDefault="00E950AE" w:rsidP="001A5D03">
      <w:pPr>
        <w:spacing w:after="0" w:line="480" w:lineRule="auto"/>
        <w:rPr>
          <w:rFonts w:ascii="Arial" w:hAnsi="Arial" w:cs="Arial"/>
          <w:sz w:val="24"/>
          <w:szCs w:val="24"/>
        </w:rPr>
      </w:pPr>
      <w:r w:rsidRPr="00C36E37">
        <w:rPr>
          <w:rFonts w:ascii="Arial" w:hAnsi="Arial" w:cs="Arial"/>
          <w:sz w:val="24"/>
          <w:szCs w:val="24"/>
        </w:rPr>
        <w:br w:type="page"/>
      </w:r>
    </w:p>
    <w:p w14:paraId="371BA021" w14:textId="77777777" w:rsidR="000E584F" w:rsidRPr="00C36E37" w:rsidRDefault="00E950AE" w:rsidP="001A5D03">
      <w:pPr>
        <w:pStyle w:val="Heading1"/>
      </w:pPr>
      <w:bookmarkStart w:id="0" w:name="_Toc165847986"/>
      <w:r w:rsidRPr="00C36E37">
        <w:lastRenderedPageBreak/>
        <w:t>Introduction</w:t>
      </w:r>
      <w:bookmarkEnd w:id="0"/>
    </w:p>
    <w:p w14:paraId="371BA022" w14:textId="77777777" w:rsidR="00B37CE3" w:rsidRPr="00C36E37" w:rsidRDefault="00B37CE3" w:rsidP="001A5D03">
      <w:pPr>
        <w:spacing w:after="0" w:line="480" w:lineRule="auto"/>
        <w:jc w:val="both"/>
        <w:rPr>
          <w:rFonts w:ascii="Arial" w:hAnsi="Arial" w:cs="Arial"/>
          <w:sz w:val="24"/>
          <w:szCs w:val="24"/>
        </w:rPr>
      </w:pPr>
      <w:r w:rsidRPr="00C36E37">
        <w:rPr>
          <w:rFonts w:ascii="Arial" w:hAnsi="Arial" w:cs="Arial"/>
          <w:sz w:val="24"/>
          <w:szCs w:val="24"/>
        </w:rPr>
        <w:t xml:space="preserve">Hotels offer tourists accommodation facilities, dining services and others boosting vast economic growth globally. </w:t>
      </w:r>
      <w:r w:rsidR="00F52169" w:rsidRPr="00C36E37">
        <w:rPr>
          <w:rFonts w:ascii="Arial" w:hAnsi="Arial" w:cs="Arial"/>
          <w:sz w:val="24"/>
          <w:szCs w:val="24"/>
        </w:rPr>
        <w:t xml:space="preserve">In the hospitality sector, which is quite dynamic and highly competitive in nature, hotel profitability depends on </w:t>
      </w:r>
      <w:r w:rsidRPr="00C36E37">
        <w:rPr>
          <w:rFonts w:ascii="Arial" w:hAnsi="Arial" w:cs="Arial"/>
          <w:sz w:val="24"/>
          <w:szCs w:val="24"/>
        </w:rPr>
        <w:t>effective leadership</w:t>
      </w:r>
      <w:r w:rsidR="009B66A2">
        <w:rPr>
          <w:rFonts w:ascii="Arial" w:hAnsi="Arial" w:cs="Arial"/>
          <w:sz w:val="24"/>
          <w:szCs w:val="24"/>
        </w:rPr>
        <w:t xml:space="preserve"> </w:t>
      </w:r>
      <w:r w:rsidR="009B66A2" w:rsidRPr="009B66A2">
        <w:rPr>
          <w:rFonts w:ascii="Arial" w:hAnsi="Arial" w:cs="Arial"/>
          <w:sz w:val="24"/>
          <w:szCs w:val="24"/>
        </w:rPr>
        <w:t>(Rescalvo-Martin et al., 2022)</w:t>
      </w:r>
      <w:r w:rsidRPr="00C36E37">
        <w:rPr>
          <w:rFonts w:ascii="Arial" w:hAnsi="Arial" w:cs="Arial"/>
          <w:sz w:val="24"/>
          <w:szCs w:val="24"/>
        </w:rPr>
        <w:t>. Indirectly</w:t>
      </w:r>
      <w:r w:rsidR="00F52169" w:rsidRPr="00C36E37">
        <w:rPr>
          <w:rFonts w:ascii="Arial" w:hAnsi="Arial" w:cs="Arial"/>
          <w:sz w:val="24"/>
          <w:szCs w:val="24"/>
        </w:rPr>
        <w:t xml:space="preserve">, the leaders of the hotel raise the pace of work, make important decisions, and render service of a </w:t>
      </w:r>
      <w:r w:rsidRPr="00C36E37">
        <w:rPr>
          <w:rFonts w:ascii="Arial" w:hAnsi="Arial" w:cs="Arial"/>
          <w:sz w:val="24"/>
          <w:szCs w:val="24"/>
        </w:rPr>
        <w:t xml:space="preserve">high level. In </w:t>
      </w:r>
      <w:r w:rsidR="00F52169" w:rsidRPr="00C36E37">
        <w:rPr>
          <w:rFonts w:ascii="Arial" w:hAnsi="Arial" w:cs="Arial"/>
          <w:sz w:val="24"/>
          <w:szCs w:val="24"/>
        </w:rPr>
        <w:t xml:space="preserve">the </w:t>
      </w:r>
      <w:r w:rsidRPr="00C36E37">
        <w:rPr>
          <w:rFonts w:ascii="Arial" w:hAnsi="Arial" w:cs="Arial"/>
          <w:sz w:val="24"/>
          <w:szCs w:val="24"/>
        </w:rPr>
        <w:t xml:space="preserve">hotel business, customer-oriented and fast-paced, service and satisfaction are the major factors standing out. Accordingly, the leadership which leads toward the setting of direction, vision and objectives representing the company and creating role models for staff for best performance is triggered. Teams and collaboration are the main prerequisites for </w:t>
      </w:r>
      <w:r w:rsidR="00C61EFE" w:rsidRPr="00C36E37">
        <w:rPr>
          <w:rFonts w:ascii="Arial" w:hAnsi="Arial" w:cs="Arial"/>
          <w:sz w:val="24"/>
          <w:szCs w:val="24"/>
        </w:rPr>
        <w:t>a</w:t>
      </w:r>
      <w:r w:rsidRPr="00C36E37">
        <w:rPr>
          <w:rFonts w:ascii="Arial" w:hAnsi="Arial" w:cs="Arial"/>
          <w:sz w:val="24"/>
          <w:szCs w:val="24"/>
        </w:rPr>
        <w:t xml:space="preserve"> sociable community. Leadership is able to impact human and financial resource allocation, making of decisions and </w:t>
      </w:r>
      <w:r w:rsidR="00C61EFE" w:rsidRPr="00C36E37">
        <w:rPr>
          <w:rFonts w:ascii="Arial" w:hAnsi="Arial" w:cs="Arial"/>
          <w:sz w:val="24"/>
          <w:szCs w:val="24"/>
        </w:rPr>
        <w:t xml:space="preserve">the culture of the </w:t>
      </w:r>
      <w:r w:rsidRPr="00C36E37">
        <w:rPr>
          <w:rFonts w:ascii="Arial" w:hAnsi="Arial" w:cs="Arial"/>
          <w:sz w:val="24"/>
          <w:szCs w:val="24"/>
        </w:rPr>
        <w:t xml:space="preserve">hotel. A successful hotel industry with </w:t>
      </w:r>
      <w:r w:rsidR="00C61EFE" w:rsidRPr="00C36E37">
        <w:rPr>
          <w:rFonts w:ascii="Arial" w:hAnsi="Arial" w:cs="Arial"/>
          <w:sz w:val="24"/>
          <w:szCs w:val="24"/>
        </w:rPr>
        <w:t xml:space="preserve">the </w:t>
      </w:r>
      <w:r w:rsidRPr="00C36E37">
        <w:rPr>
          <w:rFonts w:ascii="Arial" w:hAnsi="Arial" w:cs="Arial"/>
          <w:sz w:val="24"/>
          <w:szCs w:val="24"/>
        </w:rPr>
        <w:t>potential for pursuing great future opportunities as well as sustainability necessitates corporeal leadership</w:t>
      </w:r>
      <w:r w:rsidR="009B66A2">
        <w:rPr>
          <w:rFonts w:ascii="Arial" w:hAnsi="Arial" w:cs="Arial"/>
          <w:sz w:val="24"/>
          <w:szCs w:val="24"/>
        </w:rPr>
        <w:t xml:space="preserve"> </w:t>
      </w:r>
      <w:r w:rsidR="009B66A2" w:rsidRPr="009B66A2">
        <w:rPr>
          <w:rFonts w:ascii="Arial" w:hAnsi="Arial" w:cs="Arial"/>
          <w:sz w:val="24"/>
          <w:szCs w:val="24"/>
        </w:rPr>
        <w:t>(Pahi et al., 2022)</w:t>
      </w:r>
      <w:r w:rsidRPr="00C36E37">
        <w:rPr>
          <w:rFonts w:ascii="Arial" w:hAnsi="Arial" w:cs="Arial"/>
          <w:sz w:val="24"/>
          <w:szCs w:val="24"/>
        </w:rPr>
        <w:t>.</w:t>
      </w:r>
    </w:p>
    <w:p w14:paraId="371BA023" w14:textId="77777777" w:rsidR="002C29CD" w:rsidRPr="00C36E37" w:rsidRDefault="00B37CE3" w:rsidP="001A5D03">
      <w:pPr>
        <w:spacing w:after="0" w:line="480" w:lineRule="auto"/>
        <w:jc w:val="both"/>
        <w:rPr>
          <w:rFonts w:ascii="Arial" w:hAnsi="Arial" w:cs="Arial"/>
          <w:sz w:val="24"/>
          <w:szCs w:val="24"/>
        </w:rPr>
      </w:pPr>
      <w:r w:rsidRPr="00C36E37">
        <w:rPr>
          <w:rFonts w:ascii="Arial" w:hAnsi="Arial" w:cs="Arial"/>
          <w:sz w:val="24"/>
          <w:szCs w:val="24"/>
        </w:rPr>
        <w:t>This essay evaluates leadership effectiveness in the context of a hotel. The transition, transaction, participative, contingency and situational leadership theories will be addressed. The strengths and weaknesses</w:t>
      </w:r>
      <w:r w:rsidR="00C61EFE" w:rsidRPr="00C36E37">
        <w:rPr>
          <w:rFonts w:ascii="Arial" w:hAnsi="Arial" w:cs="Arial"/>
          <w:sz w:val="24"/>
          <w:szCs w:val="24"/>
        </w:rPr>
        <w:t xml:space="preserve">, along with the approach's fit for the hotel industry, looked in </w:t>
      </w:r>
      <w:r w:rsidR="00F8254F" w:rsidRPr="00C36E37">
        <w:rPr>
          <w:rFonts w:ascii="Arial" w:hAnsi="Arial" w:cs="Arial"/>
          <w:sz w:val="24"/>
          <w:szCs w:val="24"/>
        </w:rPr>
        <w:t>this essay</w:t>
      </w:r>
      <w:r w:rsidRPr="00C36E37">
        <w:rPr>
          <w:rFonts w:ascii="Arial" w:hAnsi="Arial" w:cs="Arial"/>
          <w:sz w:val="24"/>
          <w:szCs w:val="24"/>
        </w:rPr>
        <w:t xml:space="preserve">. The essay discusses three leadership styles as well as the efficacy of managerial effectiveness in relation to staff productivity, customer perception, and organisational </w:t>
      </w:r>
      <w:r w:rsidR="00931551" w:rsidRPr="00C36E37">
        <w:rPr>
          <w:rFonts w:ascii="Arial" w:hAnsi="Arial" w:cs="Arial"/>
          <w:sz w:val="24"/>
          <w:szCs w:val="24"/>
        </w:rPr>
        <w:t>success.</w:t>
      </w:r>
    </w:p>
    <w:p w14:paraId="371BA024" w14:textId="77777777" w:rsidR="002C29CD" w:rsidRPr="00C36E37" w:rsidRDefault="002C29CD" w:rsidP="001A5D03">
      <w:pPr>
        <w:spacing w:after="0" w:line="480" w:lineRule="auto"/>
        <w:jc w:val="both"/>
        <w:rPr>
          <w:rFonts w:ascii="Arial" w:hAnsi="Arial" w:cs="Arial"/>
          <w:sz w:val="24"/>
          <w:szCs w:val="24"/>
        </w:rPr>
      </w:pPr>
    </w:p>
    <w:p w14:paraId="371BA025" w14:textId="77777777" w:rsidR="00B715A7" w:rsidRPr="00C36E37" w:rsidRDefault="00B715A7" w:rsidP="001A5D03">
      <w:pPr>
        <w:spacing w:after="0" w:line="480" w:lineRule="auto"/>
        <w:rPr>
          <w:rFonts w:ascii="Arial" w:hAnsi="Arial" w:cs="Arial"/>
          <w:sz w:val="24"/>
          <w:szCs w:val="24"/>
        </w:rPr>
      </w:pPr>
      <w:r w:rsidRPr="00C36E37">
        <w:rPr>
          <w:rFonts w:ascii="Arial" w:hAnsi="Arial" w:cs="Arial"/>
          <w:sz w:val="24"/>
          <w:szCs w:val="24"/>
        </w:rPr>
        <w:br w:type="page"/>
      </w:r>
    </w:p>
    <w:p w14:paraId="371BA026" w14:textId="77777777" w:rsidR="000E584F" w:rsidRPr="00C36E37" w:rsidRDefault="00E950AE" w:rsidP="001A5D03">
      <w:pPr>
        <w:pStyle w:val="Heading1"/>
      </w:pPr>
      <w:bookmarkStart w:id="1" w:name="_Toc165847987"/>
      <w:r w:rsidRPr="00C36E37">
        <w:lastRenderedPageBreak/>
        <w:t>Overview of Leadership Theories</w:t>
      </w:r>
      <w:bookmarkEnd w:id="1"/>
    </w:p>
    <w:p w14:paraId="371BA027" w14:textId="77777777" w:rsidR="000E584F" w:rsidRPr="00C36E37" w:rsidRDefault="00E950AE" w:rsidP="001A5D03">
      <w:pPr>
        <w:pStyle w:val="Heading2"/>
      </w:pPr>
      <w:bookmarkStart w:id="2" w:name="_Toc165847988"/>
      <w:r w:rsidRPr="00C36E37">
        <w:t>Transformational Leadership</w:t>
      </w:r>
      <w:bookmarkEnd w:id="2"/>
    </w:p>
    <w:p w14:paraId="371BA028" w14:textId="77777777" w:rsidR="00CF7EE5" w:rsidRPr="00C36E37" w:rsidRDefault="00CF7EE5" w:rsidP="001A5D03">
      <w:pPr>
        <w:spacing w:after="0" w:line="480" w:lineRule="auto"/>
        <w:jc w:val="both"/>
        <w:rPr>
          <w:rFonts w:ascii="Arial" w:hAnsi="Arial" w:cs="Arial"/>
          <w:sz w:val="24"/>
          <w:szCs w:val="24"/>
        </w:rPr>
      </w:pPr>
      <w:r w:rsidRPr="00C36E37">
        <w:rPr>
          <w:rFonts w:ascii="Arial" w:hAnsi="Arial" w:cs="Arial"/>
          <w:sz w:val="24"/>
          <w:szCs w:val="24"/>
        </w:rPr>
        <w:t>Transformation leaders are the leaders who passionately inspire and encourage their followers to overcome challenges and consent to growth. Charisma, foresight, and inspirational amour are what drive leadership. They are the kind of leaders who incite their teammates to accomplish the objective</w:t>
      </w:r>
      <w:r w:rsidR="009B66A2">
        <w:rPr>
          <w:rFonts w:ascii="Arial" w:hAnsi="Arial" w:cs="Arial"/>
          <w:sz w:val="24"/>
          <w:szCs w:val="24"/>
        </w:rPr>
        <w:t xml:space="preserve"> </w:t>
      </w:r>
      <w:r w:rsidR="009B66A2" w:rsidRPr="009B66A2">
        <w:rPr>
          <w:rFonts w:ascii="Arial" w:hAnsi="Arial" w:cs="Arial"/>
          <w:sz w:val="24"/>
          <w:szCs w:val="24"/>
        </w:rPr>
        <w:t>(</w:t>
      </w:r>
      <w:proofErr w:type="spellStart"/>
      <w:r w:rsidR="009B66A2" w:rsidRPr="009B66A2">
        <w:rPr>
          <w:rFonts w:ascii="Arial" w:hAnsi="Arial" w:cs="Arial"/>
          <w:sz w:val="24"/>
          <w:szCs w:val="24"/>
        </w:rPr>
        <w:t>Gom</w:t>
      </w:r>
      <w:proofErr w:type="spellEnd"/>
      <w:r w:rsidR="009B66A2" w:rsidRPr="009B66A2">
        <w:rPr>
          <w:rFonts w:ascii="Arial" w:hAnsi="Arial" w:cs="Arial"/>
          <w:sz w:val="24"/>
          <w:szCs w:val="24"/>
        </w:rPr>
        <w:t xml:space="preserve"> et al., 2021)</w:t>
      </w:r>
      <w:r w:rsidRPr="00C36E37">
        <w:rPr>
          <w:rFonts w:ascii="Arial" w:hAnsi="Arial" w:cs="Arial"/>
          <w:sz w:val="24"/>
          <w:szCs w:val="24"/>
        </w:rPr>
        <w:t>. Transformational leaders are people who come up with bright ideas which they can convince others of with their vision. They propel followers by demonstrating the global goal and making connection with their values and dreams. The principal traits of Transactional leaders are high emotional intelligence, a good choice of words, and attentive listening skills. They create relationship based on trust respect which help them to bond and communicate with the followers.</w:t>
      </w:r>
    </w:p>
    <w:p w14:paraId="371BA029" w14:textId="77777777" w:rsidR="00CF7EE5" w:rsidRPr="00C36E37" w:rsidRDefault="00CF7EE5" w:rsidP="001A5D03">
      <w:pPr>
        <w:spacing w:after="0" w:line="480" w:lineRule="auto"/>
        <w:jc w:val="both"/>
        <w:rPr>
          <w:rFonts w:ascii="Arial" w:hAnsi="Arial" w:cs="Arial"/>
          <w:sz w:val="24"/>
          <w:szCs w:val="24"/>
        </w:rPr>
      </w:pPr>
      <w:r w:rsidRPr="00C36E37">
        <w:rPr>
          <w:rFonts w:ascii="Arial" w:hAnsi="Arial" w:cs="Arial"/>
          <w:sz w:val="24"/>
          <w:szCs w:val="24"/>
        </w:rPr>
        <w:t>Transformation of leadership in the hoteling sector, has a lot of advantages. This might have the effect of increasing engagement and employee commitment as the second. The representatives of transformational leadership induce people control and concern over the current affairs by the groups by revealing their vision and including them in decision-making. Employee welfare and motivation implementation would be followed by progress in team and individual performance. Transformational leaders who are change oriented motivate employees to be fruitful and productive in the organization. Because they don’t have a strong hierarchical structure that requires approval before implementing changes, their ability to move quickly and test new ideas makes them more competitive in a fluctuating market</w:t>
      </w:r>
      <w:r w:rsidR="009B66A2">
        <w:rPr>
          <w:rFonts w:ascii="Arial" w:hAnsi="Arial" w:cs="Arial"/>
          <w:sz w:val="24"/>
          <w:szCs w:val="24"/>
        </w:rPr>
        <w:t xml:space="preserve"> </w:t>
      </w:r>
      <w:r w:rsidR="009B66A2" w:rsidRPr="009B66A2">
        <w:rPr>
          <w:rFonts w:ascii="Arial" w:hAnsi="Arial" w:cs="Arial"/>
          <w:sz w:val="24"/>
          <w:szCs w:val="24"/>
        </w:rPr>
        <w:t>(Elshaer et al., 2022)</w:t>
      </w:r>
      <w:r w:rsidRPr="00C36E37">
        <w:rPr>
          <w:rFonts w:ascii="Arial" w:hAnsi="Arial" w:cs="Arial"/>
          <w:sz w:val="24"/>
          <w:szCs w:val="24"/>
        </w:rPr>
        <w:t>.</w:t>
      </w:r>
    </w:p>
    <w:p w14:paraId="371BA02A" w14:textId="77777777" w:rsidR="00CF7EE5" w:rsidRPr="00C36E37" w:rsidRDefault="00CF7EE5" w:rsidP="001A5D03">
      <w:pPr>
        <w:spacing w:after="0" w:line="480" w:lineRule="auto"/>
        <w:jc w:val="both"/>
        <w:rPr>
          <w:rFonts w:ascii="Arial" w:hAnsi="Arial" w:cs="Arial"/>
          <w:sz w:val="24"/>
          <w:szCs w:val="24"/>
        </w:rPr>
      </w:pPr>
      <w:r w:rsidRPr="00C36E37">
        <w:rPr>
          <w:rFonts w:ascii="Arial" w:hAnsi="Arial" w:cs="Arial"/>
          <w:sz w:val="24"/>
          <w:szCs w:val="24"/>
        </w:rPr>
        <w:t xml:space="preserve">While it is almost indisputable that transformational leadership is the cornerstone of effective leadership, it also has its disadvantages. The delusion of a leader who is soft and people-oriented with stand-out charisma and qualities, completely suits us ill. The </w:t>
      </w:r>
      <w:r w:rsidRPr="00C36E37">
        <w:rPr>
          <w:rFonts w:ascii="Arial" w:hAnsi="Arial" w:cs="Arial"/>
          <w:sz w:val="24"/>
          <w:szCs w:val="24"/>
        </w:rPr>
        <w:lastRenderedPageBreak/>
        <w:t>leader, in whom the followers trust more and give more preference, may, if he is absent or tends to be no motivator, fail. To conclude, transformational leadership does not need to evoke appropriate reactions in all circumstances or people. Workers tend to like the authoritative style of leadership, and/or structure is necessary, and task-oriented contexts to attain goals are usually involved</w:t>
      </w:r>
      <w:r w:rsidR="009B66A2">
        <w:rPr>
          <w:rFonts w:ascii="Arial" w:hAnsi="Arial" w:cs="Arial"/>
          <w:sz w:val="24"/>
          <w:szCs w:val="24"/>
        </w:rPr>
        <w:t xml:space="preserve"> </w:t>
      </w:r>
      <w:r w:rsidR="009B66A2" w:rsidRPr="009B66A2">
        <w:rPr>
          <w:rFonts w:ascii="Arial" w:hAnsi="Arial" w:cs="Arial"/>
          <w:sz w:val="24"/>
          <w:szCs w:val="24"/>
        </w:rPr>
        <w:t>(Gabriel et al., 2022)</w:t>
      </w:r>
      <w:r w:rsidRPr="00C36E37">
        <w:rPr>
          <w:rFonts w:ascii="Arial" w:hAnsi="Arial" w:cs="Arial"/>
          <w:sz w:val="24"/>
          <w:szCs w:val="24"/>
        </w:rPr>
        <w:t>.</w:t>
      </w:r>
    </w:p>
    <w:p w14:paraId="371BA02B" w14:textId="77777777" w:rsidR="00CF7EE5" w:rsidRPr="00C36E37" w:rsidRDefault="00CF7EE5" w:rsidP="001A5D03">
      <w:pPr>
        <w:spacing w:after="0" w:line="480" w:lineRule="auto"/>
        <w:jc w:val="both"/>
        <w:rPr>
          <w:rFonts w:ascii="Arial" w:hAnsi="Arial" w:cs="Arial"/>
          <w:sz w:val="24"/>
          <w:szCs w:val="24"/>
        </w:rPr>
      </w:pPr>
      <w:r w:rsidRPr="00C36E37">
        <w:rPr>
          <w:rFonts w:ascii="Arial" w:hAnsi="Arial" w:cs="Arial"/>
          <w:sz w:val="24"/>
          <w:szCs w:val="24"/>
        </w:rPr>
        <w:t xml:space="preserve">Hospitality leaders share the following characteristics: they are intellectual leaders and they turn the vision into reality. Former Marriott International chief of staff Bill Marriott was client-oriented and gifted in customer service. Under him, the Marriott grew into a large international hospitality beacon where everybody could stay and spend a pleasant time. The previous Arne Sorenson, the CEO of Marriott International was a boldest and inclusive leader with strong leadership </w:t>
      </w:r>
      <w:r w:rsidR="00762FA2" w:rsidRPr="00C36E37">
        <w:rPr>
          <w:rFonts w:ascii="Arial" w:hAnsi="Arial" w:cs="Arial"/>
          <w:sz w:val="24"/>
          <w:szCs w:val="24"/>
        </w:rPr>
        <w:t>in</w:t>
      </w:r>
      <w:r w:rsidRPr="00C36E37">
        <w:rPr>
          <w:rFonts w:ascii="Arial" w:hAnsi="Arial" w:cs="Arial"/>
          <w:sz w:val="24"/>
          <w:szCs w:val="24"/>
        </w:rPr>
        <w:t xml:space="preserve"> diversity and sustainability. The success story of Marriott with its leadership is underlying the transformational leadership principle</w:t>
      </w:r>
      <w:r w:rsidR="009B66A2">
        <w:rPr>
          <w:rFonts w:ascii="Arial" w:hAnsi="Arial" w:cs="Arial"/>
          <w:sz w:val="24"/>
          <w:szCs w:val="24"/>
        </w:rPr>
        <w:t xml:space="preserve"> </w:t>
      </w:r>
      <w:r w:rsidR="009B66A2" w:rsidRPr="009B66A2">
        <w:rPr>
          <w:rFonts w:ascii="Arial" w:hAnsi="Arial" w:cs="Arial"/>
          <w:sz w:val="24"/>
          <w:szCs w:val="24"/>
        </w:rPr>
        <w:t>(</w:t>
      </w:r>
      <w:proofErr w:type="spellStart"/>
      <w:r w:rsidR="009B66A2" w:rsidRPr="009B66A2">
        <w:rPr>
          <w:rFonts w:ascii="Arial" w:hAnsi="Arial" w:cs="Arial"/>
          <w:sz w:val="24"/>
          <w:szCs w:val="24"/>
        </w:rPr>
        <w:t>Teguh</w:t>
      </w:r>
      <w:proofErr w:type="spellEnd"/>
      <w:r w:rsidR="009B66A2" w:rsidRPr="009B66A2">
        <w:rPr>
          <w:rFonts w:ascii="Arial" w:hAnsi="Arial" w:cs="Arial"/>
          <w:sz w:val="24"/>
          <w:szCs w:val="24"/>
        </w:rPr>
        <w:t xml:space="preserve"> and Wijaya, 2020)</w:t>
      </w:r>
      <w:r w:rsidRPr="00C36E37">
        <w:rPr>
          <w:rFonts w:ascii="Arial" w:hAnsi="Arial" w:cs="Arial"/>
          <w:sz w:val="24"/>
          <w:szCs w:val="24"/>
        </w:rPr>
        <w:t>.</w:t>
      </w:r>
    </w:p>
    <w:p w14:paraId="371BA02C" w14:textId="77777777" w:rsidR="005C68D6" w:rsidRPr="00C36E37" w:rsidRDefault="005C68D6" w:rsidP="001A5D03">
      <w:pPr>
        <w:spacing w:after="0" w:line="480" w:lineRule="auto"/>
        <w:jc w:val="both"/>
        <w:rPr>
          <w:rFonts w:ascii="Arial" w:hAnsi="Arial" w:cs="Arial"/>
          <w:b/>
          <w:sz w:val="24"/>
          <w:szCs w:val="24"/>
        </w:rPr>
      </w:pPr>
    </w:p>
    <w:p w14:paraId="371BA02D" w14:textId="77777777" w:rsidR="000E584F" w:rsidRPr="00C36E37" w:rsidRDefault="00E950AE" w:rsidP="001A5D03">
      <w:pPr>
        <w:pStyle w:val="Heading2"/>
      </w:pPr>
      <w:bookmarkStart w:id="3" w:name="_Toc165847989"/>
      <w:r w:rsidRPr="00C36E37">
        <w:t>Transactional Leadership</w:t>
      </w:r>
      <w:bookmarkEnd w:id="3"/>
    </w:p>
    <w:p w14:paraId="371BA02E" w14:textId="77777777" w:rsidR="00762FA2" w:rsidRPr="00C36E37" w:rsidRDefault="00762FA2" w:rsidP="001A5D03">
      <w:pPr>
        <w:spacing w:after="0" w:line="480" w:lineRule="auto"/>
        <w:jc w:val="both"/>
        <w:rPr>
          <w:rFonts w:ascii="Arial" w:hAnsi="Arial" w:cs="Arial"/>
          <w:sz w:val="24"/>
          <w:szCs w:val="24"/>
        </w:rPr>
      </w:pPr>
      <w:r w:rsidRPr="00C36E37">
        <w:rPr>
          <w:rFonts w:ascii="Arial" w:hAnsi="Arial" w:cs="Arial"/>
          <w:sz w:val="24"/>
          <w:szCs w:val="24"/>
        </w:rPr>
        <w:t>The idea of transactional leadership is making promises and providing gifts or rewards after achieving required performance and keeping on track with set goals. Managers and leaders play a role in doing so by instituting standards, expectations, goals, measuring performance, and counselling or rewarding people on their performance</w:t>
      </w:r>
      <w:r w:rsidR="009B66A2">
        <w:rPr>
          <w:rFonts w:ascii="Arial" w:hAnsi="Arial" w:cs="Arial"/>
          <w:sz w:val="24"/>
          <w:szCs w:val="24"/>
        </w:rPr>
        <w:t xml:space="preserve"> </w:t>
      </w:r>
      <w:r w:rsidR="009B66A2" w:rsidRPr="009B66A2">
        <w:rPr>
          <w:rFonts w:ascii="Arial" w:hAnsi="Arial" w:cs="Arial"/>
          <w:sz w:val="24"/>
          <w:szCs w:val="24"/>
        </w:rPr>
        <w:t>(Rabiul, 2022)</w:t>
      </w:r>
      <w:r w:rsidRPr="00C36E37">
        <w:rPr>
          <w:rFonts w:ascii="Arial" w:hAnsi="Arial" w:cs="Arial"/>
          <w:sz w:val="24"/>
          <w:szCs w:val="24"/>
        </w:rPr>
        <w:t xml:space="preserve">. Transactions leaders of their organizations are heavily involved in the decision-making processes that are well formulated to meet the standards of their businesses. An authority figure's main focus in this leadership style is orientation around the leader-follower relationships. The managers’ report to leaders, who convey goals, celebrate successes by offering bonus or promoting. They have the power to bring order from chaos. They can appoint, reprimand and/or dismiss those who </w:t>
      </w:r>
      <w:r w:rsidRPr="00C36E37">
        <w:rPr>
          <w:rFonts w:ascii="Arial" w:hAnsi="Arial" w:cs="Arial"/>
          <w:sz w:val="24"/>
          <w:szCs w:val="24"/>
        </w:rPr>
        <w:lastRenderedPageBreak/>
        <w:t>perform poorly or do not comply with standards</w:t>
      </w:r>
      <w:r w:rsidR="009B66A2">
        <w:rPr>
          <w:rFonts w:ascii="Arial" w:hAnsi="Arial" w:cs="Arial"/>
          <w:sz w:val="24"/>
          <w:szCs w:val="24"/>
        </w:rPr>
        <w:t xml:space="preserve"> </w:t>
      </w:r>
      <w:r w:rsidR="009B66A2" w:rsidRPr="009B66A2">
        <w:rPr>
          <w:rFonts w:ascii="Arial" w:hAnsi="Arial" w:cs="Arial"/>
          <w:sz w:val="24"/>
          <w:szCs w:val="24"/>
        </w:rPr>
        <w:t>(</w:t>
      </w:r>
      <w:proofErr w:type="spellStart"/>
      <w:r w:rsidR="009B66A2" w:rsidRPr="009B66A2">
        <w:rPr>
          <w:rFonts w:ascii="Arial" w:hAnsi="Arial" w:cs="Arial"/>
          <w:sz w:val="24"/>
          <w:szCs w:val="24"/>
        </w:rPr>
        <w:t>Sobaih</w:t>
      </w:r>
      <w:proofErr w:type="spellEnd"/>
      <w:r w:rsidR="009B66A2" w:rsidRPr="009B66A2">
        <w:rPr>
          <w:rFonts w:ascii="Arial" w:hAnsi="Arial" w:cs="Arial"/>
          <w:sz w:val="24"/>
          <w:szCs w:val="24"/>
        </w:rPr>
        <w:t xml:space="preserve"> et al., 2022)</w:t>
      </w:r>
      <w:r w:rsidRPr="00C36E37">
        <w:rPr>
          <w:rFonts w:ascii="Arial" w:hAnsi="Arial" w:cs="Arial"/>
          <w:sz w:val="24"/>
          <w:szCs w:val="24"/>
        </w:rPr>
        <w:t>. An open communication channel and constant feedback are among the methods that transactional leaders apply to monitor the progress and conformity to the set standards and goals.</w:t>
      </w:r>
    </w:p>
    <w:p w14:paraId="371BA02F" w14:textId="77777777" w:rsidR="00762FA2" w:rsidRPr="00C36E37" w:rsidRDefault="00762FA2" w:rsidP="001A5D03">
      <w:pPr>
        <w:spacing w:after="0" w:line="480" w:lineRule="auto"/>
        <w:jc w:val="both"/>
        <w:rPr>
          <w:rFonts w:ascii="Arial" w:hAnsi="Arial" w:cs="Arial"/>
          <w:sz w:val="24"/>
          <w:szCs w:val="24"/>
        </w:rPr>
      </w:pPr>
      <w:r w:rsidRPr="00C36E37">
        <w:rPr>
          <w:rFonts w:ascii="Arial" w:hAnsi="Arial" w:cs="Arial"/>
          <w:sz w:val="24"/>
          <w:szCs w:val="24"/>
        </w:rPr>
        <w:t>Hotel leadership on a transactional basis brings in many advantages. It offers the opportunity of the structure and experience in quick and unknown circumstances. There are decreased unclarity and increased productivity employees due to them not having to try to figure out what is expected of them and how they will be evaluated. Transactional leadership are excellent in handling short-term goals and the general business operations</w:t>
      </w:r>
      <w:r w:rsidR="009B66A2">
        <w:rPr>
          <w:rFonts w:ascii="Arial" w:hAnsi="Arial" w:cs="Arial"/>
          <w:sz w:val="24"/>
          <w:szCs w:val="24"/>
        </w:rPr>
        <w:t xml:space="preserve"> </w:t>
      </w:r>
      <w:r w:rsidR="009B66A2" w:rsidRPr="009B66A2">
        <w:rPr>
          <w:rFonts w:ascii="Arial" w:hAnsi="Arial" w:cs="Arial"/>
          <w:sz w:val="24"/>
          <w:szCs w:val="24"/>
        </w:rPr>
        <w:t xml:space="preserve">(Sürücü and </w:t>
      </w:r>
      <w:proofErr w:type="spellStart"/>
      <w:r w:rsidR="009B66A2" w:rsidRPr="009B66A2">
        <w:rPr>
          <w:rFonts w:ascii="Arial" w:hAnsi="Arial" w:cs="Arial"/>
          <w:sz w:val="24"/>
          <w:szCs w:val="24"/>
        </w:rPr>
        <w:t>Sağbaş</w:t>
      </w:r>
      <w:proofErr w:type="spellEnd"/>
      <w:r w:rsidR="009B66A2" w:rsidRPr="009B66A2">
        <w:rPr>
          <w:rFonts w:ascii="Arial" w:hAnsi="Arial" w:cs="Arial"/>
          <w:sz w:val="24"/>
          <w:szCs w:val="24"/>
        </w:rPr>
        <w:t>, 2021)</w:t>
      </w:r>
      <w:r w:rsidRPr="00C36E37">
        <w:rPr>
          <w:rFonts w:ascii="Arial" w:hAnsi="Arial" w:cs="Arial"/>
          <w:sz w:val="24"/>
          <w:szCs w:val="24"/>
        </w:rPr>
        <w:t>. Performance and rewards are the inspirations of the employees, that drive their desire to achieve goals. The transactional leadership style proves to be an effective tool in the face of crisis situations and when there is need for quick implementation of solutions resulting in immediate performance boosts, as it provides a well-defined structure for problem resolution.</w:t>
      </w:r>
    </w:p>
    <w:p w14:paraId="371BA030" w14:textId="77777777" w:rsidR="00762FA2" w:rsidRPr="00C36E37" w:rsidRDefault="00762FA2" w:rsidP="001A5D03">
      <w:pPr>
        <w:spacing w:after="0" w:line="480" w:lineRule="auto"/>
        <w:jc w:val="both"/>
        <w:rPr>
          <w:rFonts w:ascii="Arial" w:hAnsi="Arial" w:cs="Arial"/>
          <w:sz w:val="24"/>
          <w:szCs w:val="24"/>
        </w:rPr>
      </w:pPr>
      <w:r w:rsidRPr="00C36E37">
        <w:rPr>
          <w:rFonts w:ascii="Arial" w:hAnsi="Arial" w:cs="Arial"/>
          <w:sz w:val="24"/>
          <w:szCs w:val="24"/>
        </w:rPr>
        <w:t>But, transactional leadership has been criticized too. It may slow down the level of innovation and creativity, as well as the growth on the part of the employees. Exchange transactions, particularly the reward factor, may even downgrade the intrinsic motivation when the employee sees their personal gratification and job headaches as smaller than monetary gains or awards</w:t>
      </w:r>
      <w:r w:rsidR="009B66A2">
        <w:rPr>
          <w:rFonts w:ascii="Arial" w:hAnsi="Arial" w:cs="Arial"/>
          <w:sz w:val="24"/>
          <w:szCs w:val="24"/>
        </w:rPr>
        <w:t xml:space="preserve"> </w:t>
      </w:r>
      <w:r w:rsidR="009B66A2" w:rsidRPr="009B66A2">
        <w:rPr>
          <w:rFonts w:ascii="Arial" w:hAnsi="Arial" w:cs="Arial"/>
          <w:sz w:val="24"/>
          <w:szCs w:val="24"/>
        </w:rPr>
        <w:t>(</w:t>
      </w:r>
      <w:proofErr w:type="spellStart"/>
      <w:r w:rsidR="009B66A2" w:rsidRPr="009B66A2">
        <w:rPr>
          <w:rFonts w:ascii="Arial" w:hAnsi="Arial" w:cs="Arial"/>
          <w:sz w:val="24"/>
          <w:szCs w:val="24"/>
        </w:rPr>
        <w:t>Ntalakos</w:t>
      </w:r>
      <w:proofErr w:type="spellEnd"/>
      <w:r w:rsidR="009B66A2" w:rsidRPr="009B66A2">
        <w:rPr>
          <w:rFonts w:ascii="Arial" w:hAnsi="Arial" w:cs="Arial"/>
          <w:sz w:val="24"/>
          <w:szCs w:val="24"/>
        </w:rPr>
        <w:t xml:space="preserve"> et al., 2023)</w:t>
      </w:r>
      <w:r w:rsidRPr="00C36E37">
        <w:rPr>
          <w:rFonts w:ascii="Arial" w:hAnsi="Arial" w:cs="Arial"/>
          <w:sz w:val="24"/>
          <w:szCs w:val="24"/>
        </w:rPr>
        <w:t xml:space="preserve">. Transactional style of leadership may get you a chain of command that will demotivate and degrade the employee engagement. Multi-faceted organizational leadership model can do well for the hospitality sectors which are faster-paced and high competitive as compared to others. It might have to be more adaptable to be able to juggle insecurities and acts of opportunities. They use the means and the ends while running their operations; they </w:t>
      </w:r>
      <w:r w:rsidRPr="00C36E37">
        <w:rPr>
          <w:rFonts w:ascii="Arial" w:hAnsi="Arial" w:cs="Arial"/>
          <w:sz w:val="24"/>
          <w:szCs w:val="24"/>
        </w:rPr>
        <w:lastRenderedPageBreak/>
        <w:t>are all about the twist, the task, and the results</w:t>
      </w:r>
      <w:r w:rsidR="009B66A2">
        <w:rPr>
          <w:rFonts w:ascii="Arial" w:hAnsi="Arial" w:cs="Arial"/>
          <w:sz w:val="24"/>
          <w:szCs w:val="24"/>
        </w:rPr>
        <w:t xml:space="preserve"> </w:t>
      </w:r>
      <w:r w:rsidR="009B66A2" w:rsidRPr="009B66A2">
        <w:rPr>
          <w:rFonts w:ascii="Arial" w:hAnsi="Arial" w:cs="Arial"/>
          <w:sz w:val="24"/>
          <w:szCs w:val="24"/>
        </w:rPr>
        <w:t>(</w:t>
      </w:r>
      <w:proofErr w:type="spellStart"/>
      <w:r w:rsidR="009B66A2" w:rsidRPr="009B66A2">
        <w:rPr>
          <w:rFonts w:ascii="Arial" w:hAnsi="Arial" w:cs="Arial"/>
          <w:sz w:val="24"/>
          <w:szCs w:val="24"/>
        </w:rPr>
        <w:t>Ntalakos</w:t>
      </w:r>
      <w:proofErr w:type="spellEnd"/>
      <w:r w:rsidR="009B66A2" w:rsidRPr="009B66A2">
        <w:rPr>
          <w:rFonts w:ascii="Arial" w:hAnsi="Arial" w:cs="Arial"/>
          <w:sz w:val="24"/>
          <w:szCs w:val="24"/>
        </w:rPr>
        <w:t xml:space="preserve"> et al., 2023)</w:t>
      </w:r>
      <w:r w:rsidRPr="00C36E37">
        <w:rPr>
          <w:rFonts w:ascii="Arial" w:hAnsi="Arial" w:cs="Arial"/>
          <w:sz w:val="24"/>
          <w:szCs w:val="24"/>
        </w:rPr>
        <w:t>. Leaders communicate performance expectations, provide feedback and reward the success among other things. The reason is improving the productivity and employees being into focus. However, even though this leadership style is heavily hidden, it could still be a means for successful hotel operation and an effective delivery of service.</w:t>
      </w:r>
    </w:p>
    <w:p w14:paraId="371BA031" w14:textId="77777777" w:rsidR="000E584F" w:rsidRPr="00C36E37" w:rsidRDefault="000E584F" w:rsidP="001A5D03">
      <w:pPr>
        <w:spacing w:after="0" w:line="480" w:lineRule="auto"/>
        <w:jc w:val="both"/>
        <w:rPr>
          <w:rFonts w:ascii="Arial" w:hAnsi="Arial" w:cs="Arial"/>
          <w:sz w:val="24"/>
          <w:szCs w:val="24"/>
        </w:rPr>
      </w:pPr>
    </w:p>
    <w:p w14:paraId="371BA032" w14:textId="77777777" w:rsidR="000E584F" w:rsidRPr="00C36E37" w:rsidRDefault="00E950AE" w:rsidP="001A5D03">
      <w:pPr>
        <w:pStyle w:val="Heading2"/>
      </w:pPr>
      <w:bookmarkStart w:id="4" w:name="_Toc165847990"/>
      <w:r w:rsidRPr="00C36E37">
        <w:t>Situational Leadership</w:t>
      </w:r>
      <w:bookmarkEnd w:id="4"/>
    </w:p>
    <w:p w14:paraId="371BA033" w14:textId="77777777" w:rsidR="009B66A2" w:rsidRDefault="0034071B" w:rsidP="001A5D03">
      <w:pPr>
        <w:spacing w:after="0" w:line="480" w:lineRule="auto"/>
        <w:jc w:val="both"/>
        <w:rPr>
          <w:rFonts w:ascii="Arial" w:hAnsi="Arial" w:cs="Arial"/>
          <w:sz w:val="24"/>
          <w:szCs w:val="24"/>
        </w:rPr>
      </w:pPr>
      <w:r w:rsidRPr="00C36E37">
        <w:rPr>
          <w:rFonts w:ascii="Arial" w:hAnsi="Arial" w:cs="Arial"/>
          <w:sz w:val="24"/>
          <w:szCs w:val="24"/>
        </w:rPr>
        <w:t xml:space="preserve">In the context of the situational leadership, leaders are required to be flexible and adapt to their team’s situation. It acknowledges that leadership styles differ as do the circumstances in which leaders show the most development. However, it is the leaders who are able to analyse their team members' abilities and motivation, who become most </w:t>
      </w:r>
      <w:r w:rsidR="009B66A2">
        <w:rPr>
          <w:rFonts w:ascii="Arial" w:hAnsi="Arial" w:cs="Arial"/>
          <w:sz w:val="24"/>
          <w:szCs w:val="24"/>
        </w:rPr>
        <w:t xml:space="preserve">successful </w:t>
      </w:r>
      <w:r w:rsidR="009B66A2" w:rsidRPr="009B66A2">
        <w:rPr>
          <w:rFonts w:ascii="Arial" w:hAnsi="Arial" w:cs="Arial"/>
          <w:sz w:val="24"/>
          <w:szCs w:val="24"/>
        </w:rPr>
        <w:t>(</w:t>
      </w:r>
      <w:proofErr w:type="spellStart"/>
      <w:r w:rsidR="009B66A2" w:rsidRPr="009B66A2">
        <w:rPr>
          <w:rFonts w:ascii="Arial" w:hAnsi="Arial" w:cs="Arial"/>
          <w:sz w:val="24"/>
          <w:szCs w:val="24"/>
        </w:rPr>
        <w:t>Ridlwan</w:t>
      </w:r>
      <w:proofErr w:type="spellEnd"/>
      <w:r w:rsidR="009B66A2" w:rsidRPr="009B66A2">
        <w:rPr>
          <w:rFonts w:ascii="Arial" w:hAnsi="Arial" w:cs="Arial"/>
          <w:sz w:val="24"/>
          <w:szCs w:val="24"/>
        </w:rPr>
        <w:t xml:space="preserve"> et al., 2021)</w:t>
      </w:r>
      <w:r w:rsidRPr="00C36E37">
        <w:rPr>
          <w:rFonts w:ascii="Arial" w:hAnsi="Arial" w:cs="Arial"/>
          <w:sz w:val="24"/>
          <w:szCs w:val="24"/>
        </w:rPr>
        <w:t xml:space="preserve">. Leaders can adopt and adapt to their role which is all about the kind of relationship, either dependent or independent. The style of situational leaders is to appraise the level of development of their team </w:t>
      </w:r>
      <w:r w:rsidR="007C2EF9" w:rsidRPr="00C36E37">
        <w:rPr>
          <w:rFonts w:ascii="Arial" w:hAnsi="Arial" w:cs="Arial"/>
          <w:sz w:val="24"/>
          <w:szCs w:val="24"/>
        </w:rPr>
        <w:t>given</w:t>
      </w:r>
      <w:r w:rsidRPr="00C36E37">
        <w:rPr>
          <w:rFonts w:ascii="Arial" w:hAnsi="Arial" w:cs="Arial"/>
          <w:sz w:val="24"/>
          <w:szCs w:val="24"/>
        </w:rPr>
        <w:t xml:space="preserve"> the situation at hand. Their skill and dedication are considered over. </w:t>
      </w:r>
      <w:r w:rsidR="007C2EF9" w:rsidRPr="00C36E37">
        <w:rPr>
          <w:rFonts w:ascii="Arial" w:hAnsi="Arial" w:cs="Arial"/>
          <w:sz w:val="24"/>
          <w:szCs w:val="24"/>
        </w:rPr>
        <w:t>In h</w:t>
      </w:r>
      <w:r w:rsidRPr="00C36E37">
        <w:rPr>
          <w:rFonts w:ascii="Arial" w:hAnsi="Arial" w:cs="Arial"/>
          <w:sz w:val="24"/>
          <w:szCs w:val="24"/>
        </w:rPr>
        <w:t xml:space="preserve">otel </w:t>
      </w:r>
      <w:r w:rsidR="007C2EF9" w:rsidRPr="00C36E37">
        <w:rPr>
          <w:rFonts w:ascii="Arial" w:hAnsi="Arial" w:cs="Arial"/>
          <w:sz w:val="24"/>
          <w:szCs w:val="24"/>
        </w:rPr>
        <w:t xml:space="preserve">situations, leadership becomes beneficial as it is the only way to cope with </w:t>
      </w:r>
      <w:r w:rsidRPr="00C36E37">
        <w:rPr>
          <w:rFonts w:ascii="Arial" w:hAnsi="Arial" w:cs="Arial"/>
          <w:sz w:val="24"/>
          <w:szCs w:val="24"/>
        </w:rPr>
        <w:t>unexpected situations. The template</w:t>
      </w:r>
      <w:r w:rsidR="007C2EF9" w:rsidRPr="00C36E37">
        <w:rPr>
          <w:rFonts w:ascii="Arial" w:hAnsi="Arial" w:cs="Arial"/>
          <w:sz w:val="24"/>
          <w:szCs w:val="24"/>
        </w:rPr>
        <w:t>, which offers the leaders a way to custom-fit their approaches to followers' specific needs, is</w:t>
      </w:r>
      <w:r w:rsidRPr="00C36E37">
        <w:rPr>
          <w:rFonts w:ascii="Arial" w:hAnsi="Arial" w:cs="Arial"/>
          <w:sz w:val="24"/>
          <w:szCs w:val="24"/>
        </w:rPr>
        <w:t xml:space="preserve"> also provided. Tying the leaders’ style of leadership to the teams’ readiness they emphasize the help, support, and autonomy way of leading </w:t>
      </w:r>
      <w:r w:rsidR="007C2EF9" w:rsidRPr="00C36E37">
        <w:rPr>
          <w:rFonts w:ascii="Arial" w:hAnsi="Arial" w:cs="Arial"/>
          <w:sz w:val="24"/>
          <w:szCs w:val="24"/>
        </w:rPr>
        <w:t>to</w:t>
      </w:r>
      <w:r w:rsidRPr="00C36E37">
        <w:rPr>
          <w:rFonts w:ascii="Arial" w:hAnsi="Arial" w:cs="Arial"/>
          <w:sz w:val="24"/>
          <w:szCs w:val="24"/>
        </w:rPr>
        <w:t xml:space="preserve"> succeed. Managers may adapt their aid to every audience's specific needs by doing so, thus helping their follower to grow</w:t>
      </w:r>
      <w:r w:rsidR="009B66A2">
        <w:rPr>
          <w:rFonts w:ascii="Arial" w:hAnsi="Arial" w:cs="Arial"/>
          <w:sz w:val="24"/>
          <w:szCs w:val="24"/>
        </w:rPr>
        <w:t xml:space="preserve"> </w:t>
      </w:r>
      <w:r w:rsidR="009B66A2" w:rsidRPr="009B66A2">
        <w:rPr>
          <w:rFonts w:ascii="Arial" w:hAnsi="Arial" w:cs="Arial"/>
          <w:sz w:val="24"/>
          <w:szCs w:val="24"/>
        </w:rPr>
        <w:t>(Koswara et al., 2021)</w:t>
      </w:r>
      <w:r w:rsidRPr="00C36E37">
        <w:rPr>
          <w:rFonts w:ascii="Arial" w:hAnsi="Arial" w:cs="Arial"/>
          <w:sz w:val="24"/>
          <w:szCs w:val="24"/>
        </w:rPr>
        <w:t xml:space="preserve">. As the situation demands leaders and followers to </w:t>
      </w:r>
      <w:r w:rsidR="007C2EF9" w:rsidRPr="00C36E37">
        <w:rPr>
          <w:rFonts w:ascii="Arial" w:hAnsi="Arial" w:cs="Arial"/>
          <w:sz w:val="24"/>
          <w:szCs w:val="24"/>
        </w:rPr>
        <w:t>act</w:t>
      </w:r>
      <w:r w:rsidRPr="00C36E37">
        <w:rPr>
          <w:rFonts w:ascii="Arial" w:hAnsi="Arial" w:cs="Arial"/>
          <w:sz w:val="24"/>
          <w:szCs w:val="24"/>
        </w:rPr>
        <w:t>, the communication and collaboration come into play when practicing situational leadership</w:t>
      </w:r>
      <w:r w:rsidR="009B66A2">
        <w:rPr>
          <w:rFonts w:ascii="Arial" w:hAnsi="Arial" w:cs="Arial"/>
          <w:sz w:val="24"/>
          <w:szCs w:val="24"/>
        </w:rPr>
        <w:t>.</w:t>
      </w:r>
    </w:p>
    <w:p w14:paraId="371BA034" w14:textId="77777777" w:rsidR="0034071B" w:rsidRPr="00C36E37" w:rsidRDefault="0034071B" w:rsidP="001A5D03">
      <w:pPr>
        <w:spacing w:after="0" w:line="480" w:lineRule="auto"/>
        <w:jc w:val="both"/>
        <w:rPr>
          <w:rFonts w:ascii="Arial" w:hAnsi="Arial" w:cs="Arial"/>
          <w:sz w:val="24"/>
          <w:szCs w:val="24"/>
        </w:rPr>
      </w:pPr>
      <w:r w:rsidRPr="00C36E37">
        <w:rPr>
          <w:rFonts w:ascii="Arial" w:hAnsi="Arial" w:cs="Arial"/>
          <w:sz w:val="24"/>
          <w:szCs w:val="24"/>
        </w:rPr>
        <w:t xml:space="preserve">Situational leadership has drawbacks. Leaders should assess the reactiveness of the crowd and put emotion intelligence into operation. The situational leadership is </w:t>
      </w:r>
      <w:r w:rsidRPr="00C36E37">
        <w:rPr>
          <w:rFonts w:ascii="Arial" w:hAnsi="Arial" w:cs="Arial"/>
          <w:sz w:val="24"/>
          <w:szCs w:val="24"/>
        </w:rPr>
        <w:lastRenderedPageBreak/>
        <w:t>effective when the context to apply an appropriate style can be assessed and chosen by the leader. The management can avoid unnecessary adjustments and confusion by evaluating their readiness or by fine-tuning their leadership style. A complete deflation of the currency’s purchasing power is not a desirable economic outcome.</w:t>
      </w:r>
      <w:r w:rsidR="007C2EF9" w:rsidRPr="00C36E37">
        <w:rPr>
          <w:rFonts w:ascii="Arial" w:hAnsi="Arial" w:cs="Arial"/>
          <w:sz w:val="24"/>
          <w:szCs w:val="24"/>
        </w:rPr>
        <w:t xml:space="preserve"> </w:t>
      </w:r>
      <w:r w:rsidRPr="00C36E37">
        <w:rPr>
          <w:rFonts w:ascii="Arial" w:hAnsi="Arial" w:cs="Arial"/>
          <w:sz w:val="24"/>
          <w:szCs w:val="24"/>
        </w:rPr>
        <w:t xml:space="preserve">The position of the situational leader is </w:t>
      </w:r>
      <w:r w:rsidR="007C2EF9" w:rsidRPr="00C36E37">
        <w:rPr>
          <w:rFonts w:ascii="Arial" w:hAnsi="Arial" w:cs="Arial"/>
          <w:sz w:val="24"/>
          <w:szCs w:val="24"/>
        </w:rPr>
        <w:t>changing leader</w:t>
      </w:r>
      <w:r w:rsidRPr="00C36E37">
        <w:rPr>
          <w:rFonts w:ascii="Arial" w:hAnsi="Arial" w:cs="Arial"/>
          <w:sz w:val="24"/>
          <w:szCs w:val="24"/>
        </w:rPr>
        <w:t xml:space="preserve"> </w:t>
      </w:r>
      <w:r w:rsidR="007C2EF9" w:rsidRPr="00C36E37">
        <w:rPr>
          <w:rFonts w:ascii="Arial" w:hAnsi="Arial" w:cs="Arial"/>
          <w:sz w:val="24"/>
          <w:szCs w:val="24"/>
        </w:rPr>
        <w:t>and hospitality</w:t>
      </w:r>
      <w:r w:rsidRPr="00C36E37">
        <w:rPr>
          <w:rFonts w:ascii="Arial" w:hAnsi="Arial" w:cs="Arial"/>
          <w:sz w:val="24"/>
          <w:szCs w:val="24"/>
        </w:rPr>
        <w:t xml:space="preserve"> service providers at all levels.</w:t>
      </w:r>
    </w:p>
    <w:p w14:paraId="371BA035" w14:textId="77777777" w:rsidR="009B66A2" w:rsidRDefault="0034071B" w:rsidP="001A5D03">
      <w:pPr>
        <w:spacing w:after="0" w:line="480" w:lineRule="auto"/>
        <w:jc w:val="both"/>
        <w:rPr>
          <w:rFonts w:ascii="Arial" w:hAnsi="Arial" w:cs="Arial"/>
          <w:sz w:val="24"/>
          <w:szCs w:val="24"/>
        </w:rPr>
      </w:pPr>
      <w:r w:rsidRPr="00C36E37">
        <w:rPr>
          <w:rFonts w:ascii="Arial" w:hAnsi="Arial" w:cs="Arial"/>
          <w:sz w:val="24"/>
          <w:szCs w:val="24"/>
        </w:rPr>
        <w:t>Through leadership, employees are evaluated according to their capabilities or dedication towards their duties</w:t>
      </w:r>
      <w:r w:rsidR="009B66A2">
        <w:rPr>
          <w:rFonts w:ascii="Arial" w:hAnsi="Arial" w:cs="Arial"/>
          <w:sz w:val="24"/>
          <w:szCs w:val="24"/>
        </w:rPr>
        <w:t xml:space="preserve"> </w:t>
      </w:r>
      <w:r w:rsidR="009B66A2" w:rsidRPr="009B66A2">
        <w:rPr>
          <w:rFonts w:ascii="Arial" w:hAnsi="Arial" w:cs="Arial"/>
          <w:sz w:val="24"/>
          <w:szCs w:val="24"/>
        </w:rPr>
        <w:t>(Rabiul et al., 2023)</w:t>
      </w:r>
      <w:r w:rsidRPr="00C36E37">
        <w:rPr>
          <w:rFonts w:ascii="Arial" w:hAnsi="Arial" w:cs="Arial"/>
          <w:sz w:val="24"/>
          <w:szCs w:val="24"/>
        </w:rPr>
        <w:t>. Furthermore, such personnel are given guidance and encouragement. A leader in the role of renovating a hotel may closely go through the ways and means of the low performing employees, to better ensure the accomplishment of the project's goals. The leader, on the other hand, might delegate certain roles to the expert and driven workers to enable them to make necessary decisions</w:t>
      </w:r>
      <w:r w:rsidR="009B66A2">
        <w:rPr>
          <w:rFonts w:ascii="Arial" w:hAnsi="Arial" w:cs="Arial"/>
          <w:sz w:val="24"/>
          <w:szCs w:val="24"/>
        </w:rPr>
        <w:t xml:space="preserve"> </w:t>
      </w:r>
      <w:r w:rsidR="009B66A2" w:rsidRPr="009B66A2">
        <w:rPr>
          <w:rFonts w:ascii="Arial" w:hAnsi="Arial" w:cs="Arial"/>
          <w:sz w:val="24"/>
          <w:szCs w:val="24"/>
        </w:rPr>
        <w:t>(Gabriel et al., 2022)</w:t>
      </w:r>
      <w:r w:rsidRPr="00C36E37">
        <w:rPr>
          <w:rFonts w:ascii="Arial" w:hAnsi="Arial" w:cs="Arial"/>
          <w:sz w:val="24"/>
          <w:szCs w:val="24"/>
        </w:rPr>
        <w:t>.</w:t>
      </w:r>
    </w:p>
    <w:p w14:paraId="371BA036" w14:textId="77777777" w:rsidR="001A257B" w:rsidRPr="00C36E37" w:rsidRDefault="001A257B" w:rsidP="001A5D03">
      <w:pPr>
        <w:spacing w:after="0" w:line="480" w:lineRule="auto"/>
        <w:jc w:val="both"/>
        <w:rPr>
          <w:rFonts w:ascii="Arial" w:hAnsi="Arial" w:cs="Arial"/>
          <w:sz w:val="24"/>
          <w:szCs w:val="24"/>
        </w:rPr>
      </w:pPr>
    </w:p>
    <w:p w14:paraId="371BA037" w14:textId="77777777" w:rsidR="000E584F" w:rsidRPr="00C36E37" w:rsidRDefault="00E950AE" w:rsidP="001A5D03">
      <w:pPr>
        <w:pStyle w:val="Heading2"/>
      </w:pPr>
      <w:bookmarkStart w:id="5" w:name="_Toc165847991"/>
      <w:r w:rsidRPr="00C36E37">
        <w:t>Participative Leadership</w:t>
      </w:r>
      <w:bookmarkEnd w:id="5"/>
    </w:p>
    <w:p w14:paraId="371BA038" w14:textId="77777777" w:rsidR="00280AF7" w:rsidRPr="00C36E37" w:rsidRDefault="007C2EF9" w:rsidP="001A5D03">
      <w:pPr>
        <w:spacing w:after="0" w:line="480" w:lineRule="auto"/>
        <w:jc w:val="both"/>
        <w:rPr>
          <w:rFonts w:ascii="Arial" w:hAnsi="Arial" w:cs="Arial"/>
          <w:sz w:val="24"/>
          <w:szCs w:val="24"/>
        </w:rPr>
      </w:pPr>
      <w:r w:rsidRPr="00C36E37">
        <w:rPr>
          <w:rFonts w:ascii="Arial" w:hAnsi="Arial" w:cs="Arial"/>
          <w:sz w:val="24"/>
          <w:szCs w:val="24"/>
        </w:rPr>
        <w:t xml:space="preserve">Democratic or participative leadership means integrating shortcomings towards achieving goals. Leaders encourage others to give voice to their ideas, opinions and solutions with a goal to make more balanced </w:t>
      </w:r>
      <w:r w:rsidR="00280AF7" w:rsidRPr="00C36E37">
        <w:rPr>
          <w:rFonts w:ascii="Arial" w:hAnsi="Arial" w:cs="Arial"/>
          <w:sz w:val="24"/>
          <w:szCs w:val="24"/>
        </w:rPr>
        <w:t>decisions.</w:t>
      </w:r>
      <w:r w:rsidRPr="00C36E37">
        <w:rPr>
          <w:rFonts w:ascii="Arial" w:hAnsi="Arial" w:cs="Arial"/>
          <w:sz w:val="24"/>
          <w:szCs w:val="24"/>
        </w:rPr>
        <w:t xml:space="preserve"> Engaging leaders bring ownership and continuity through collaboration, being open, and group decisions</w:t>
      </w:r>
      <w:r w:rsidR="009B66A2">
        <w:rPr>
          <w:rFonts w:ascii="Arial" w:hAnsi="Arial" w:cs="Arial"/>
          <w:sz w:val="24"/>
          <w:szCs w:val="24"/>
        </w:rPr>
        <w:t xml:space="preserve"> </w:t>
      </w:r>
      <w:r w:rsidR="009B66A2" w:rsidRPr="009B66A2">
        <w:rPr>
          <w:rFonts w:ascii="Arial" w:hAnsi="Arial" w:cs="Arial"/>
          <w:sz w:val="24"/>
          <w:szCs w:val="24"/>
        </w:rPr>
        <w:t>(</w:t>
      </w:r>
      <w:proofErr w:type="spellStart"/>
      <w:r w:rsidR="009B66A2" w:rsidRPr="009B66A2">
        <w:rPr>
          <w:rFonts w:ascii="Arial" w:hAnsi="Arial" w:cs="Arial"/>
          <w:sz w:val="24"/>
          <w:szCs w:val="24"/>
        </w:rPr>
        <w:t>Elsetouhi</w:t>
      </w:r>
      <w:proofErr w:type="spellEnd"/>
      <w:r w:rsidR="009B66A2" w:rsidRPr="009B66A2">
        <w:rPr>
          <w:rFonts w:ascii="Arial" w:hAnsi="Arial" w:cs="Arial"/>
          <w:sz w:val="24"/>
          <w:szCs w:val="24"/>
        </w:rPr>
        <w:t xml:space="preserve"> et al., 2023)</w:t>
      </w:r>
      <w:r w:rsidRPr="00C36E37">
        <w:rPr>
          <w:rFonts w:ascii="Arial" w:hAnsi="Arial" w:cs="Arial"/>
          <w:sz w:val="24"/>
          <w:szCs w:val="24"/>
        </w:rPr>
        <w:t xml:space="preserve">. Generative leadership, on its part, says that having the workers donned up decision taking is the key to productivity and contentment, which tells it </w:t>
      </w:r>
      <w:r w:rsidR="00280AF7" w:rsidRPr="00C36E37">
        <w:rPr>
          <w:rFonts w:ascii="Arial" w:hAnsi="Arial" w:cs="Arial"/>
          <w:sz w:val="24"/>
          <w:szCs w:val="24"/>
        </w:rPr>
        <w:t>all!</w:t>
      </w:r>
      <w:r w:rsidRPr="00C36E37">
        <w:rPr>
          <w:rFonts w:ascii="Arial" w:hAnsi="Arial" w:cs="Arial"/>
          <w:sz w:val="24"/>
          <w:szCs w:val="24"/>
        </w:rPr>
        <w:t xml:space="preserve"> Collaborative leaders do not make decisions on their own but they take team members’ technical endorsements, ideas and cognitions into consideration. Strategic leaders develop an environment that is inclusive and invites employees to discuss matters and come up with solutions in a friendly manner. Employee empowerment </w:t>
      </w:r>
      <w:r w:rsidRPr="00C36E37">
        <w:rPr>
          <w:rFonts w:ascii="Arial" w:hAnsi="Arial" w:cs="Arial"/>
          <w:sz w:val="24"/>
          <w:szCs w:val="24"/>
        </w:rPr>
        <w:lastRenderedPageBreak/>
        <w:t>and contributions encourage mutual responsibility. Replace "key stages of evolutionary development" with "critical eras" to give a better flow and context to the sentence.</w:t>
      </w:r>
    </w:p>
    <w:p w14:paraId="371BA039" w14:textId="77777777" w:rsidR="00280AF7" w:rsidRPr="00C36E37" w:rsidRDefault="007C2EF9" w:rsidP="001A5D03">
      <w:pPr>
        <w:spacing w:after="0" w:line="480" w:lineRule="auto"/>
        <w:jc w:val="both"/>
        <w:rPr>
          <w:rFonts w:ascii="Arial" w:hAnsi="Arial" w:cs="Arial"/>
          <w:sz w:val="24"/>
          <w:szCs w:val="24"/>
        </w:rPr>
      </w:pPr>
      <w:r w:rsidRPr="00C36E37">
        <w:rPr>
          <w:rFonts w:ascii="Arial" w:hAnsi="Arial" w:cs="Arial"/>
          <w:sz w:val="24"/>
          <w:szCs w:val="24"/>
        </w:rPr>
        <w:t xml:space="preserve">Hotels extend their impact through various benefits that are derived from the leadership being involved. Employee engagement and motivation form the first other benefits. </w:t>
      </w:r>
      <w:r w:rsidR="00280AF7" w:rsidRPr="00C36E37">
        <w:rPr>
          <w:rFonts w:ascii="Arial" w:hAnsi="Arial" w:cs="Arial"/>
          <w:sz w:val="24"/>
          <w:szCs w:val="24"/>
        </w:rPr>
        <w:t>Considering</w:t>
      </w:r>
      <w:r w:rsidRPr="00C36E37">
        <w:rPr>
          <w:rFonts w:ascii="Arial" w:hAnsi="Arial" w:cs="Arial"/>
          <w:sz w:val="24"/>
          <w:szCs w:val="24"/>
        </w:rPr>
        <w:t xml:space="preserve"> employees’ opinion in the decision-making process will have the effect of increasing employees’ job satisfaction as well as the loyalty to the company. It was progressive because it instead of issuing orders spurred creativity, innovation, and problem-solving culture as employees were accountable for results. One of the most common outcomes that participative leadership brings about is </w:t>
      </w:r>
      <w:r w:rsidR="00280AF7" w:rsidRPr="00C36E37">
        <w:rPr>
          <w:rFonts w:ascii="Arial" w:hAnsi="Arial" w:cs="Arial"/>
          <w:sz w:val="24"/>
          <w:szCs w:val="24"/>
        </w:rPr>
        <w:t>an</w:t>
      </w:r>
      <w:r w:rsidRPr="00C36E37">
        <w:rPr>
          <w:rFonts w:ascii="Arial" w:hAnsi="Arial" w:cs="Arial"/>
          <w:sz w:val="24"/>
          <w:szCs w:val="24"/>
        </w:rPr>
        <w:t xml:space="preserve"> increase in organizational communication and collaboration. </w:t>
      </w:r>
    </w:p>
    <w:p w14:paraId="371BA03A" w14:textId="77777777" w:rsidR="00417F05" w:rsidRPr="00C36E37" w:rsidRDefault="007C2EF9" w:rsidP="001A5D03">
      <w:pPr>
        <w:spacing w:after="0" w:line="480" w:lineRule="auto"/>
        <w:jc w:val="both"/>
        <w:rPr>
          <w:rFonts w:ascii="Arial" w:hAnsi="Arial" w:cs="Arial"/>
          <w:sz w:val="24"/>
          <w:szCs w:val="24"/>
        </w:rPr>
      </w:pPr>
      <w:r w:rsidRPr="00C36E37">
        <w:rPr>
          <w:rFonts w:ascii="Arial" w:hAnsi="Arial" w:cs="Arial"/>
          <w:sz w:val="24"/>
          <w:szCs w:val="24"/>
        </w:rPr>
        <w:t xml:space="preserve">Participative leadership has drawbacks. The leaders shall understand that every step should be carefully deliberated by all sides. They must listen to the people, help them to speak their thoughts and achieve consensus. Due to the time limit or the rapidity of the decisions, it can be difficult for them to reach an advocation of the two parties. The models in which everybody is sharing tasks and the leaders become a whole group </w:t>
      </w:r>
      <w:r w:rsidR="00280AF7" w:rsidRPr="00C36E37">
        <w:rPr>
          <w:rFonts w:ascii="Arial" w:hAnsi="Arial" w:cs="Arial"/>
          <w:sz w:val="24"/>
          <w:szCs w:val="24"/>
        </w:rPr>
        <w:t>cannot</w:t>
      </w:r>
      <w:r w:rsidRPr="00C36E37">
        <w:rPr>
          <w:rFonts w:ascii="Arial" w:hAnsi="Arial" w:cs="Arial"/>
          <w:sz w:val="24"/>
          <w:szCs w:val="24"/>
        </w:rPr>
        <w:t xml:space="preserve"> work with highly specialized or technical tasks where only few people know about this much. The total number of jobs that solar power creates is much higher than the number of individuals directly employed in the industry. Participative hotel managers </w:t>
      </w:r>
      <w:r w:rsidR="00280AF7" w:rsidRPr="00C36E37">
        <w:rPr>
          <w:rFonts w:ascii="Arial" w:hAnsi="Arial" w:cs="Arial"/>
          <w:sz w:val="24"/>
          <w:szCs w:val="24"/>
        </w:rPr>
        <w:t>favour</w:t>
      </w:r>
      <w:r w:rsidRPr="00C36E37">
        <w:rPr>
          <w:rFonts w:ascii="Arial" w:hAnsi="Arial" w:cs="Arial"/>
          <w:sz w:val="24"/>
          <w:szCs w:val="24"/>
        </w:rPr>
        <w:t xml:space="preserve"> employee-compliance mood. </w:t>
      </w:r>
    </w:p>
    <w:p w14:paraId="371BA03B" w14:textId="77777777" w:rsidR="00280AF7" w:rsidRPr="00C36E37" w:rsidRDefault="00280AF7" w:rsidP="001A5D03">
      <w:pPr>
        <w:spacing w:after="0" w:line="480" w:lineRule="auto"/>
        <w:jc w:val="both"/>
        <w:rPr>
          <w:rFonts w:ascii="Arial" w:hAnsi="Arial" w:cs="Arial"/>
          <w:sz w:val="24"/>
          <w:szCs w:val="24"/>
        </w:rPr>
      </w:pPr>
    </w:p>
    <w:p w14:paraId="371BA03C" w14:textId="77777777" w:rsidR="000E584F" w:rsidRPr="00C36E37" w:rsidRDefault="00E950AE" w:rsidP="001A5D03">
      <w:pPr>
        <w:pStyle w:val="Heading2"/>
      </w:pPr>
      <w:bookmarkStart w:id="6" w:name="_Toc165847992"/>
      <w:r w:rsidRPr="00C36E37">
        <w:t>Contingency Leadership</w:t>
      </w:r>
      <w:bookmarkEnd w:id="6"/>
    </w:p>
    <w:p w14:paraId="371BA03D" w14:textId="77777777" w:rsidR="002B6470" w:rsidRPr="00C36E37" w:rsidRDefault="002B6470" w:rsidP="001A5D03">
      <w:pPr>
        <w:spacing w:after="0" w:line="480" w:lineRule="auto"/>
        <w:jc w:val="both"/>
        <w:rPr>
          <w:rFonts w:ascii="Arial" w:hAnsi="Arial" w:cs="Arial"/>
          <w:sz w:val="24"/>
          <w:szCs w:val="24"/>
        </w:rPr>
      </w:pPr>
      <w:r w:rsidRPr="00C36E37">
        <w:rPr>
          <w:rFonts w:ascii="Arial" w:hAnsi="Arial" w:cs="Arial"/>
          <w:sz w:val="24"/>
          <w:szCs w:val="24"/>
        </w:rPr>
        <w:t xml:space="preserve">Participatory or shared leadership is the situation when creating a group’s decisions are made mutually. Leaders are always asking followers for their input, ideas, and opinions before a decision to confirm if decision is right. The involvement of a leader </w:t>
      </w:r>
      <w:r w:rsidRPr="00C36E37">
        <w:rPr>
          <w:rFonts w:ascii="Arial" w:hAnsi="Arial" w:cs="Arial"/>
          <w:sz w:val="24"/>
          <w:szCs w:val="24"/>
        </w:rPr>
        <w:lastRenderedPageBreak/>
        <w:t>in follower's input is crucial to develop organizations competency. Collaborative leaders achieve the same aim through teamwork, open communication, and a common platform which allow participants to actively participate the process. Humanizing leadership means that decision-making is engagement of employees instead of horizontal directly to workers. This leads to job performance and nature of satisfaction for workers. Instead and participative leaders’ events about teammates' knowledge, skills, or point of views when they need to make a decision. These managers, in turn, would foster transparency and creativity by setting up the conditions so that people would brainstorm in an atmosphere of common understanding. Organizational culture based on expertise growth puts team mates on par.</w:t>
      </w:r>
    </w:p>
    <w:p w14:paraId="371BA03E" w14:textId="77777777" w:rsidR="002B6470" w:rsidRPr="00C36E37" w:rsidRDefault="002B6470" w:rsidP="001A5D03">
      <w:pPr>
        <w:spacing w:after="0" w:line="480" w:lineRule="auto"/>
        <w:jc w:val="both"/>
        <w:rPr>
          <w:rFonts w:ascii="Arial" w:hAnsi="Arial" w:cs="Arial"/>
          <w:sz w:val="24"/>
          <w:szCs w:val="24"/>
        </w:rPr>
      </w:pPr>
      <w:r w:rsidRPr="00C36E37">
        <w:rPr>
          <w:rFonts w:ascii="Arial" w:hAnsi="Arial" w:cs="Arial"/>
          <w:sz w:val="24"/>
          <w:szCs w:val="24"/>
        </w:rPr>
        <w:t>Primary motive for hotel leadership to participate is to make reap the benefits. The first to be mentioned would be high-employee engagement and motivation. It has been proved that the participatory leaders can improve not only job satisfaction but also the trust in their companies if they let the employees to contribute in decision process. This can lead to boost of creative thinking, innovation, and problem-solving as people begin to utilize results-oriented approach. Participative leadership facilitates organizational communication and promotes interdepartmental cooperation. High-level personnel that are privy to the decision-making process invariably tend to freely articulate their vantage perspectives, which help in solving problems from early detection to development of solutions. Leaders by participation created and the leader-follower ship. Workers' involvement in decision making processes unlocks trust and also creates a good new working environment.</w:t>
      </w:r>
    </w:p>
    <w:p w14:paraId="371BA03F" w14:textId="77777777" w:rsidR="00875FE8" w:rsidRPr="00C36E37" w:rsidRDefault="002B6470" w:rsidP="001A5D03">
      <w:pPr>
        <w:spacing w:after="0" w:line="480" w:lineRule="auto"/>
        <w:jc w:val="both"/>
        <w:rPr>
          <w:rFonts w:ascii="Arial" w:hAnsi="Arial" w:cs="Arial"/>
          <w:sz w:val="24"/>
          <w:szCs w:val="24"/>
        </w:rPr>
      </w:pPr>
      <w:r w:rsidRPr="00C36E37">
        <w:rPr>
          <w:rFonts w:ascii="Arial" w:hAnsi="Arial" w:cs="Arial"/>
          <w:sz w:val="24"/>
          <w:szCs w:val="24"/>
        </w:rPr>
        <w:t xml:space="preserve">Participative leadership has drawbacks. Leaders should spend some time to do input collecting, initiate conservation, and finally, pass it into a consensus. Speed, a time limitation, or a quick decision might preclude that. It may not be a good choice for </w:t>
      </w:r>
      <w:r w:rsidRPr="00C36E37">
        <w:rPr>
          <w:rFonts w:ascii="Arial" w:hAnsi="Arial" w:cs="Arial"/>
          <w:sz w:val="24"/>
          <w:szCs w:val="24"/>
        </w:rPr>
        <w:lastRenderedPageBreak/>
        <w:t xml:space="preserve">highly targeted and technical tasks where few people can know about them. Such times can be leaders the need for a "command" style leadership. I find that among the values that I admire in participative hotels is teamwork among the hotel executives. They can provide the team with suggestions on any route from serving to operations, and to the guest experience. </w:t>
      </w:r>
    </w:p>
    <w:p w14:paraId="371BA040" w14:textId="77777777" w:rsidR="002B6470" w:rsidRPr="00C36E37" w:rsidRDefault="002B6470" w:rsidP="001A5D03">
      <w:pPr>
        <w:spacing w:after="0" w:line="480" w:lineRule="auto"/>
        <w:jc w:val="both"/>
        <w:rPr>
          <w:rFonts w:ascii="Arial" w:hAnsi="Arial" w:cs="Arial"/>
          <w:sz w:val="24"/>
          <w:szCs w:val="24"/>
        </w:rPr>
      </w:pPr>
    </w:p>
    <w:p w14:paraId="371BA041" w14:textId="77777777" w:rsidR="000E584F" w:rsidRPr="00C36E37" w:rsidRDefault="00E950AE" w:rsidP="001A5D03">
      <w:pPr>
        <w:pStyle w:val="Heading1"/>
      </w:pPr>
      <w:bookmarkStart w:id="7" w:name="_Toc165847993"/>
      <w:r w:rsidRPr="00C36E37">
        <w:t>Comparison and Contrast of Leadership Theories</w:t>
      </w:r>
      <w:bookmarkEnd w:id="7"/>
    </w:p>
    <w:p w14:paraId="371BA042" w14:textId="77777777" w:rsidR="001F0C7C" w:rsidRPr="00C36E37" w:rsidRDefault="001F0C7C" w:rsidP="001A5D03">
      <w:pPr>
        <w:spacing w:after="0" w:line="480" w:lineRule="auto"/>
        <w:jc w:val="both"/>
        <w:rPr>
          <w:rFonts w:ascii="Arial" w:hAnsi="Arial" w:cs="Arial"/>
          <w:b/>
          <w:sz w:val="24"/>
          <w:szCs w:val="24"/>
        </w:rPr>
      </w:pPr>
      <w:r w:rsidRPr="00C36E37">
        <w:rPr>
          <w:rFonts w:ascii="Arial" w:hAnsi="Arial" w:cs="Arial"/>
          <w:noProof/>
        </w:rPr>
        <w:drawing>
          <wp:inline distT="0" distB="0" distL="0" distR="0" wp14:anchorId="371BA05F" wp14:editId="293F0EBC">
            <wp:extent cx="5853430" cy="4210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61462" cy="4215827"/>
                    </a:xfrm>
                    <a:prstGeom prst="rect">
                      <a:avLst/>
                    </a:prstGeom>
                  </pic:spPr>
                </pic:pic>
              </a:graphicData>
            </a:graphic>
          </wp:inline>
        </w:drawing>
      </w:r>
    </w:p>
    <w:p w14:paraId="371BA043" w14:textId="77777777" w:rsidR="00E950AE" w:rsidRPr="00C36E37" w:rsidRDefault="00E950AE" w:rsidP="001A5D03">
      <w:pPr>
        <w:pStyle w:val="Heading1"/>
      </w:pPr>
      <w:bookmarkStart w:id="8" w:name="_Toc165847994"/>
      <w:r w:rsidRPr="00C36E37">
        <w:lastRenderedPageBreak/>
        <w:t>Relevance and applicability of each theory in the hotel industry</w:t>
      </w:r>
      <w:bookmarkEnd w:id="8"/>
    </w:p>
    <w:p w14:paraId="371BA044" w14:textId="77777777" w:rsidR="00646688" w:rsidRPr="00C36E37" w:rsidRDefault="007D41CF" w:rsidP="001A5D03">
      <w:pPr>
        <w:spacing w:after="0" w:line="480" w:lineRule="auto"/>
        <w:jc w:val="both"/>
        <w:rPr>
          <w:rFonts w:ascii="Arial" w:hAnsi="Arial" w:cs="Arial"/>
          <w:sz w:val="24"/>
          <w:szCs w:val="24"/>
        </w:rPr>
      </w:pPr>
      <w:r w:rsidRPr="00C36E37">
        <w:rPr>
          <w:rFonts w:ascii="Arial" w:hAnsi="Arial" w:cs="Arial"/>
          <w:noProof/>
        </w:rPr>
        <w:drawing>
          <wp:inline distT="0" distB="0" distL="0" distR="0" wp14:anchorId="371BA061" wp14:editId="3D9C1FB4">
            <wp:extent cx="5209540" cy="4257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22662" cy="4268399"/>
                    </a:xfrm>
                    <a:prstGeom prst="rect">
                      <a:avLst/>
                    </a:prstGeom>
                  </pic:spPr>
                </pic:pic>
              </a:graphicData>
            </a:graphic>
          </wp:inline>
        </w:drawing>
      </w:r>
    </w:p>
    <w:p w14:paraId="371BA045" w14:textId="77777777" w:rsidR="00646688" w:rsidRPr="00C36E37" w:rsidRDefault="00646688" w:rsidP="001A5D03">
      <w:pPr>
        <w:spacing w:after="0" w:line="480" w:lineRule="auto"/>
        <w:jc w:val="both"/>
        <w:rPr>
          <w:rFonts w:ascii="Arial" w:hAnsi="Arial" w:cs="Arial"/>
          <w:sz w:val="24"/>
          <w:szCs w:val="24"/>
        </w:rPr>
      </w:pPr>
    </w:p>
    <w:p w14:paraId="371BA046" w14:textId="77777777" w:rsidR="000E584F" w:rsidRPr="00C36E37" w:rsidRDefault="00E950AE" w:rsidP="001A5D03">
      <w:pPr>
        <w:pStyle w:val="Heading1"/>
      </w:pPr>
      <w:bookmarkStart w:id="9" w:name="_Toc165847995"/>
      <w:r w:rsidRPr="00C36E37">
        <w:t>Conclusion</w:t>
      </w:r>
      <w:bookmarkEnd w:id="9"/>
    </w:p>
    <w:p w14:paraId="371BA047" w14:textId="77777777" w:rsidR="00B37613" w:rsidRPr="00C36E37" w:rsidRDefault="00585AB4" w:rsidP="001A5D03">
      <w:pPr>
        <w:spacing w:after="0" w:line="480" w:lineRule="auto"/>
        <w:jc w:val="both"/>
        <w:rPr>
          <w:rFonts w:ascii="Arial" w:hAnsi="Arial" w:cs="Arial"/>
          <w:sz w:val="24"/>
          <w:szCs w:val="24"/>
        </w:rPr>
      </w:pPr>
      <w:r w:rsidRPr="00C36E37">
        <w:rPr>
          <w:rFonts w:ascii="Arial" w:hAnsi="Arial" w:cs="Arial"/>
          <w:sz w:val="24"/>
          <w:szCs w:val="24"/>
        </w:rPr>
        <w:t xml:space="preserve">The essay highlighted several key points on hospitality management and leadership. Culture, the shape of the industry, and the employees’ peculiarities influence in the practical side of the hoteling. Teamwork related cultures to a certain extent resemble democratic societies where participative and supportive style is dominant which instead top-down rule and directive are predominant in the hierarchical setups. Unlike most hotels, the one that applies transformational leadership is equipped with a caboodle of staff that is well motivated to realize its dreams of going beyond expectations. This enables the hotel to create a positive work environment. This simply </w:t>
      </w:r>
      <w:r w:rsidRPr="00C36E37">
        <w:rPr>
          <w:rFonts w:ascii="Arial" w:hAnsi="Arial" w:cs="Arial"/>
          <w:sz w:val="24"/>
          <w:szCs w:val="24"/>
        </w:rPr>
        <w:lastRenderedPageBreak/>
        <w:t>means that the quality of the employee experience has become a vital component in ensuring both service and customer satisfaction. Leadership with exemplary managerial skills evokes vision, invigorates and imbues staff, and escalates performance and customer satisfaction. The effectiveness of associational citizenship, employee happiness, and loyalty thrive by using transformational leadership. Make it a point to determine the hotel industry environment and needs in the context of the leadership styles you are evaluating. Following the path of hospitality leadership, the future trends and challenges will impact on various perspectives. As technology becomes more advanced, guests take more into consideration than is expected and sustainability will put a call on the leaders of the hotel industry. The ability of hospitality leaders to adjust, be creative, and be able to solve guests' problems in the course of their satisfaction is one of the most important traits that they must possess. Leadership that works well, in the words of the hotel managers, can enhance performance and quality of service rendered to the guests.</w:t>
      </w:r>
    </w:p>
    <w:p w14:paraId="371BA048" w14:textId="77777777" w:rsidR="00585AB4" w:rsidRPr="00C36E37" w:rsidRDefault="00585AB4" w:rsidP="001A5D03">
      <w:pPr>
        <w:spacing w:after="0" w:line="480" w:lineRule="auto"/>
        <w:rPr>
          <w:rFonts w:ascii="Arial" w:hAnsi="Arial" w:cs="Arial"/>
          <w:sz w:val="24"/>
          <w:szCs w:val="24"/>
        </w:rPr>
      </w:pPr>
      <w:r w:rsidRPr="00C36E37">
        <w:rPr>
          <w:rFonts w:ascii="Arial" w:hAnsi="Arial" w:cs="Arial"/>
          <w:sz w:val="24"/>
          <w:szCs w:val="24"/>
        </w:rPr>
        <w:br w:type="page"/>
      </w:r>
    </w:p>
    <w:p w14:paraId="371BA049" w14:textId="77777777" w:rsidR="00585AB4" w:rsidRPr="00C36E37" w:rsidRDefault="00585AB4" w:rsidP="001A5D03">
      <w:pPr>
        <w:pStyle w:val="Heading1"/>
      </w:pPr>
      <w:bookmarkStart w:id="10" w:name="_Toc165847996"/>
      <w:r w:rsidRPr="00C36E37">
        <w:lastRenderedPageBreak/>
        <w:t>References</w:t>
      </w:r>
      <w:bookmarkEnd w:id="10"/>
    </w:p>
    <w:p w14:paraId="371BA04A" w14:textId="6D1992AB" w:rsidR="00C36E37" w:rsidRPr="00385862" w:rsidRDefault="00C36E37" w:rsidP="00C36E37">
      <w:pPr>
        <w:spacing w:after="0" w:line="480" w:lineRule="auto"/>
        <w:ind w:left="720" w:hanging="720"/>
        <w:jc w:val="both"/>
        <w:rPr>
          <w:rFonts w:ascii="Arial" w:eastAsia="Times New Roman" w:hAnsi="Arial" w:cs="Arial"/>
          <w:sz w:val="24"/>
          <w:szCs w:val="24"/>
          <w:lang w:eastAsia="en-GB"/>
        </w:rPr>
      </w:pPr>
      <w:proofErr w:type="spellStart"/>
      <w:r w:rsidRPr="00385862">
        <w:rPr>
          <w:rFonts w:ascii="Arial" w:eastAsia="Times New Roman" w:hAnsi="Arial" w:cs="Arial"/>
          <w:sz w:val="24"/>
          <w:szCs w:val="24"/>
          <w:lang w:eastAsia="en-GB"/>
        </w:rPr>
        <w:t>Elsetouhi</w:t>
      </w:r>
      <w:proofErr w:type="spellEnd"/>
      <w:r w:rsidRPr="00385862">
        <w:rPr>
          <w:rFonts w:ascii="Arial" w:eastAsia="Times New Roman" w:hAnsi="Arial" w:cs="Arial"/>
          <w:sz w:val="24"/>
          <w:szCs w:val="24"/>
          <w:lang w:eastAsia="en-GB"/>
        </w:rPr>
        <w:t xml:space="preserve">, A.M., Mohamed Elbaz, A. and Soliman, M., 2023. Participative leadership and its impact on employee innovative </w:t>
      </w:r>
      <w:r w:rsidR="00647040" w:rsidRPr="00385862">
        <w:rPr>
          <w:rFonts w:ascii="Arial" w:eastAsia="Times New Roman" w:hAnsi="Arial" w:cs="Arial"/>
          <w:sz w:val="24"/>
          <w:szCs w:val="24"/>
          <w:lang w:eastAsia="en-GB"/>
        </w:rPr>
        <w:t>behaviour</w:t>
      </w:r>
      <w:r w:rsidRPr="00385862">
        <w:rPr>
          <w:rFonts w:ascii="Arial" w:eastAsia="Times New Roman" w:hAnsi="Arial" w:cs="Arial"/>
          <w:sz w:val="24"/>
          <w:szCs w:val="24"/>
          <w:lang w:eastAsia="en-GB"/>
        </w:rPr>
        <w:t xml:space="preserve"> through employee voice in tourism SMEs: The moderating role of job autonomy. </w:t>
      </w:r>
      <w:r w:rsidRPr="00385862">
        <w:rPr>
          <w:rFonts w:ascii="Arial" w:eastAsia="Times New Roman" w:hAnsi="Arial" w:cs="Arial"/>
          <w:i/>
          <w:iCs/>
          <w:sz w:val="24"/>
          <w:szCs w:val="24"/>
          <w:lang w:eastAsia="en-GB"/>
        </w:rPr>
        <w:t>Tourism and Hospitality Research</w:t>
      </w:r>
      <w:r w:rsidRPr="00385862">
        <w:rPr>
          <w:rFonts w:ascii="Arial" w:eastAsia="Times New Roman" w:hAnsi="Arial" w:cs="Arial"/>
          <w:sz w:val="24"/>
          <w:szCs w:val="24"/>
          <w:lang w:eastAsia="en-GB"/>
        </w:rPr>
        <w:t xml:space="preserve">, </w:t>
      </w:r>
      <w:r w:rsidRPr="00385862">
        <w:rPr>
          <w:rFonts w:ascii="Arial" w:eastAsia="Times New Roman" w:hAnsi="Arial" w:cs="Arial"/>
          <w:i/>
          <w:iCs/>
          <w:sz w:val="24"/>
          <w:szCs w:val="24"/>
          <w:lang w:eastAsia="en-GB"/>
        </w:rPr>
        <w:t>23</w:t>
      </w:r>
      <w:r w:rsidRPr="00385862">
        <w:rPr>
          <w:rFonts w:ascii="Arial" w:eastAsia="Times New Roman" w:hAnsi="Arial" w:cs="Arial"/>
          <w:sz w:val="24"/>
          <w:szCs w:val="24"/>
          <w:lang w:eastAsia="en-GB"/>
        </w:rPr>
        <w:t>(3), pp.406-419.</w:t>
      </w:r>
    </w:p>
    <w:p w14:paraId="371BA04B" w14:textId="77777777" w:rsidR="00C36E37" w:rsidRPr="00C36E37" w:rsidRDefault="00C36E37" w:rsidP="00C36E37">
      <w:pPr>
        <w:spacing w:after="0" w:line="480" w:lineRule="auto"/>
        <w:ind w:left="720" w:hanging="720"/>
        <w:jc w:val="both"/>
        <w:rPr>
          <w:rFonts w:ascii="Arial" w:hAnsi="Arial" w:cs="Arial"/>
          <w:sz w:val="24"/>
          <w:szCs w:val="24"/>
        </w:rPr>
      </w:pPr>
      <w:r w:rsidRPr="00C36E37">
        <w:rPr>
          <w:rFonts w:ascii="Arial" w:hAnsi="Arial" w:cs="Arial"/>
          <w:sz w:val="24"/>
          <w:szCs w:val="24"/>
        </w:rPr>
        <w:t xml:space="preserve">Elshaer, I.A., Abdelrahman, M.A., </w:t>
      </w:r>
      <w:proofErr w:type="spellStart"/>
      <w:r w:rsidRPr="00C36E37">
        <w:rPr>
          <w:rFonts w:ascii="Arial" w:hAnsi="Arial" w:cs="Arial"/>
          <w:sz w:val="24"/>
          <w:szCs w:val="24"/>
        </w:rPr>
        <w:t>Azazz</w:t>
      </w:r>
      <w:proofErr w:type="spellEnd"/>
      <w:r w:rsidRPr="00C36E37">
        <w:rPr>
          <w:rFonts w:ascii="Arial" w:hAnsi="Arial" w:cs="Arial"/>
          <w:sz w:val="24"/>
          <w:szCs w:val="24"/>
        </w:rPr>
        <w:t xml:space="preserve">, A.M., </w:t>
      </w:r>
      <w:proofErr w:type="spellStart"/>
      <w:r w:rsidRPr="00C36E37">
        <w:rPr>
          <w:rFonts w:ascii="Arial" w:hAnsi="Arial" w:cs="Arial"/>
          <w:sz w:val="24"/>
          <w:szCs w:val="24"/>
        </w:rPr>
        <w:t>Alrawad</w:t>
      </w:r>
      <w:proofErr w:type="spellEnd"/>
      <w:r w:rsidRPr="00C36E37">
        <w:rPr>
          <w:rFonts w:ascii="Arial" w:hAnsi="Arial" w:cs="Arial"/>
          <w:sz w:val="24"/>
          <w:szCs w:val="24"/>
        </w:rPr>
        <w:t xml:space="preserve">, M. and Fayyad, S., 2022. Environmental transformational leadership and green innovation in the hotel industry: two moderated mediation analyses. </w:t>
      </w:r>
      <w:r w:rsidRPr="00C36E37">
        <w:rPr>
          <w:rFonts w:ascii="Arial" w:hAnsi="Arial" w:cs="Arial"/>
          <w:i/>
          <w:iCs/>
          <w:sz w:val="24"/>
          <w:szCs w:val="24"/>
        </w:rPr>
        <w:t>International Journal of Environmental Research and Public Health</w:t>
      </w:r>
      <w:r w:rsidRPr="00C36E37">
        <w:rPr>
          <w:rFonts w:ascii="Arial" w:hAnsi="Arial" w:cs="Arial"/>
          <w:sz w:val="24"/>
          <w:szCs w:val="24"/>
        </w:rPr>
        <w:t xml:space="preserve">, </w:t>
      </w:r>
      <w:r w:rsidRPr="00C36E37">
        <w:rPr>
          <w:rFonts w:ascii="Arial" w:hAnsi="Arial" w:cs="Arial"/>
          <w:i/>
          <w:iCs/>
          <w:sz w:val="24"/>
          <w:szCs w:val="24"/>
        </w:rPr>
        <w:t>19</w:t>
      </w:r>
      <w:r w:rsidRPr="00C36E37">
        <w:rPr>
          <w:rFonts w:ascii="Arial" w:hAnsi="Arial" w:cs="Arial"/>
          <w:sz w:val="24"/>
          <w:szCs w:val="24"/>
        </w:rPr>
        <w:t>(24), p.16800.</w:t>
      </w:r>
    </w:p>
    <w:p w14:paraId="371BA04C" w14:textId="77777777" w:rsidR="00C36E37" w:rsidRPr="00C36E37" w:rsidRDefault="00C36E37" w:rsidP="00C36E37">
      <w:pPr>
        <w:spacing w:after="0" w:line="480" w:lineRule="auto"/>
        <w:ind w:left="720" w:hanging="720"/>
        <w:jc w:val="both"/>
        <w:rPr>
          <w:rFonts w:ascii="Arial" w:hAnsi="Arial" w:cs="Arial"/>
          <w:sz w:val="24"/>
          <w:szCs w:val="24"/>
        </w:rPr>
      </w:pPr>
      <w:r w:rsidRPr="00C36E37">
        <w:rPr>
          <w:rFonts w:ascii="Arial" w:hAnsi="Arial" w:cs="Arial"/>
          <w:sz w:val="24"/>
          <w:szCs w:val="24"/>
        </w:rPr>
        <w:t xml:space="preserve">Gabriel, O.D., De Alwi, C.D.T.V., </w:t>
      </w:r>
      <w:proofErr w:type="spellStart"/>
      <w:r w:rsidRPr="00C36E37">
        <w:rPr>
          <w:rFonts w:ascii="Arial" w:hAnsi="Arial" w:cs="Arial"/>
          <w:sz w:val="24"/>
          <w:szCs w:val="24"/>
        </w:rPr>
        <w:t>Jayang</w:t>
      </w:r>
      <w:proofErr w:type="spellEnd"/>
      <w:r w:rsidRPr="00C36E37">
        <w:rPr>
          <w:rFonts w:ascii="Arial" w:hAnsi="Arial" w:cs="Arial"/>
          <w:sz w:val="24"/>
          <w:szCs w:val="24"/>
        </w:rPr>
        <w:t xml:space="preserve">, E.A. and Wai, S.L.C., 2022. The impact of transformational leadership on generation Z employee retention and innovative behaviour: A case of Malaysian hotel industry. </w:t>
      </w:r>
      <w:r w:rsidRPr="00C36E37">
        <w:rPr>
          <w:rFonts w:ascii="Arial" w:hAnsi="Arial" w:cs="Arial"/>
          <w:i/>
          <w:iCs/>
          <w:sz w:val="24"/>
          <w:szCs w:val="24"/>
        </w:rPr>
        <w:t>International Journal of Multicultural and Multireligious Understanding</w:t>
      </w:r>
      <w:r w:rsidRPr="00C36E37">
        <w:rPr>
          <w:rFonts w:ascii="Arial" w:hAnsi="Arial" w:cs="Arial"/>
          <w:sz w:val="24"/>
          <w:szCs w:val="24"/>
        </w:rPr>
        <w:t xml:space="preserve">, </w:t>
      </w:r>
      <w:r w:rsidRPr="00C36E37">
        <w:rPr>
          <w:rFonts w:ascii="Arial" w:hAnsi="Arial" w:cs="Arial"/>
          <w:i/>
          <w:iCs/>
          <w:sz w:val="24"/>
          <w:szCs w:val="24"/>
        </w:rPr>
        <w:t>9</w:t>
      </w:r>
      <w:r w:rsidRPr="00C36E37">
        <w:rPr>
          <w:rFonts w:ascii="Arial" w:hAnsi="Arial" w:cs="Arial"/>
          <w:sz w:val="24"/>
          <w:szCs w:val="24"/>
        </w:rPr>
        <w:t>(4), pp.35-53.</w:t>
      </w:r>
    </w:p>
    <w:p w14:paraId="371BA04D" w14:textId="77777777" w:rsidR="00C36E37" w:rsidRPr="0049522A" w:rsidRDefault="00C36E37" w:rsidP="00C36E37">
      <w:pPr>
        <w:spacing w:after="0" w:line="480" w:lineRule="auto"/>
        <w:ind w:left="720" w:hanging="720"/>
        <w:jc w:val="both"/>
        <w:rPr>
          <w:rFonts w:ascii="Arial" w:eastAsia="Times New Roman" w:hAnsi="Arial" w:cs="Arial"/>
          <w:sz w:val="24"/>
          <w:szCs w:val="24"/>
          <w:lang w:eastAsia="en-GB"/>
        </w:rPr>
      </w:pPr>
      <w:r w:rsidRPr="0049522A">
        <w:rPr>
          <w:rFonts w:ascii="Arial" w:eastAsia="Times New Roman" w:hAnsi="Arial" w:cs="Arial"/>
          <w:sz w:val="24"/>
          <w:szCs w:val="24"/>
          <w:lang w:eastAsia="en-GB"/>
        </w:rPr>
        <w:t xml:space="preserve">Gabriel, O.D., De Alwi, C.D.T.V., </w:t>
      </w:r>
      <w:proofErr w:type="spellStart"/>
      <w:r w:rsidRPr="0049522A">
        <w:rPr>
          <w:rFonts w:ascii="Arial" w:eastAsia="Times New Roman" w:hAnsi="Arial" w:cs="Arial"/>
          <w:sz w:val="24"/>
          <w:szCs w:val="24"/>
          <w:lang w:eastAsia="en-GB"/>
        </w:rPr>
        <w:t>Jayang</w:t>
      </w:r>
      <w:proofErr w:type="spellEnd"/>
      <w:r w:rsidRPr="0049522A">
        <w:rPr>
          <w:rFonts w:ascii="Arial" w:eastAsia="Times New Roman" w:hAnsi="Arial" w:cs="Arial"/>
          <w:sz w:val="24"/>
          <w:szCs w:val="24"/>
          <w:lang w:eastAsia="en-GB"/>
        </w:rPr>
        <w:t xml:space="preserve">, E.A. and Wai, S.L.C., 2022. The impact of transformational leadership on generation Z employee retention and innovative behaviour: A case of Malaysian hotel industry. </w:t>
      </w:r>
      <w:r w:rsidRPr="0049522A">
        <w:rPr>
          <w:rFonts w:ascii="Arial" w:eastAsia="Times New Roman" w:hAnsi="Arial" w:cs="Arial"/>
          <w:i/>
          <w:iCs/>
          <w:sz w:val="24"/>
          <w:szCs w:val="24"/>
          <w:lang w:eastAsia="en-GB"/>
        </w:rPr>
        <w:t>International Journal of Multicultural and Multireligious Understanding</w:t>
      </w:r>
      <w:r w:rsidRPr="0049522A">
        <w:rPr>
          <w:rFonts w:ascii="Arial" w:eastAsia="Times New Roman" w:hAnsi="Arial" w:cs="Arial"/>
          <w:sz w:val="24"/>
          <w:szCs w:val="24"/>
          <w:lang w:eastAsia="en-GB"/>
        </w:rPr>
        <w:t xml:space="preserve">, </w:t>
      </w:r>
      <w:r w:rsidRPr="0049522A">
        <w:rPr>
          <w:rFonts w:ascii="Arial" w:eastAsia="Times New Roman" w:hAnsi="Arial" w:cs="Arial"/>
          <w:i/>
          <w:iCs/>
          <w:sz w:val="24"/>
          <w:szCs w:val="24"/>
          <w:lang w:eastAsia="en-GB"/>
        </w:rPr>
        <w:t>9</w:t>
      </w:r>
      <w:r w:rsidRPr="0049522A">
        <w:rPr>
          <w:rFonts w:ascii="Arial" w:eastAsia="Times New Roman" w:hAnsi="Arial" w:cs="Arial"/>
          <w:sz w:val="24"/>
          <w:szCs w:val="24"/>
          <w:lang w:eastAsia="en-GB"/>
        </w:rPr>
        <w:t>(4), pp.35-53.</w:t>
      </w:r>
    </w:p>
    <w:p w14:paraId="371BA04E" w14:textId="77777777" w:rsidR="00C36E37" w:rsidRPr="00C36E37" w:rsidRDefault="00C36E37" w:rsidP="00C36E37">
      <w:pPr>
        <w:spacing w:after="0" w:line="480" w:lineRule="auto"/>
        <w:ind w:left="720" w:hanging="720"/>
        <w:jc w:val="both"/>
        <w:rPr>
          <w:rFonts w:ascii="Arial" w:hAnsi="Arial" w:cs="Arial"/>
          <w:sz w:val="24"/>
          <w:szCs w:val="24"/>
        </w:rPr>
      </w:pPr>
      <w:proofErr w:type="spellStart"/>
      <w:r w:rsidRPr="00C36E37">
        <w:rPr>
          <w:rFonts w:ascii="Arial" w:hAnsi="Arial" w:cs="Arial"/>
          <w:sz w:val="24"/>
          <w:szCs w:val="24"/>
        </w:rPr>
        <w:t>Gom</w:t>
      </w:r>
      <w:proofErr w:type="spellEnd"/>
      <w:r w:rsidRPr="00C36E37">
        <w:rPr>
          <w:rFonts w:ascii="Arial" w:hAnsi="Arial" w:cs="Arial"/>
          <w:sz w:val="24"/>
          <w:szCs w:val="24"/>
        </w:rPr>
        <w:t xml:space="preserve">, D., Lew, T.Y., </w:t>
      </w:r>
      <w:proofErr w:type="spellStart"/>
      <w:r w:rsidRPr="00C36E37">
        <w:rPr>
          <w:rFonts w:ascii="Arial" w:hAnsi="Arial" w:cs="Arial"/>
          <w:sz w:val="24"/>
          <w:szCs w:val="24"/>
        </w:rPr>
        <w:t>Jiony</w:t>
      </w:r>
      <w:proofErr w:type="spellEnd"/>
      <w:r w:rsidRPr="00C36E37">
        <w:rPr>
          <w:rFonts w:ascii="Arial" w:hAnsi="Arial" w:cs="Arial"/>
          <w:sz w:val="24"/>
          <w:szCs w:val="24"/>
        </w:rPr>
        <w:t xml:space="preserve">, M.M., </w:t>
      </w:r>
      <w:proofErr w:type="spellStart"/>
      <w:r w:rsidRPr="00C36E37">
        <w:rPr>
          <w:rFonts w:ascii="Arial" w:hAnsi="Arial" w:cs="Arial"/>
          <w:sz w:val="24"/>
          <w:szCs w:val="24"/>
        </w:rPr>
        <w:t>Tanakinjal</w:t>
      </w:r>
      <w:proofErr w:type="spellEnd"/>
      <w:r w:rsidRPr="00C36E37">
        <w:rPr>
          <w:rFonts w:ascii="Arial" w:hAnsi="Arial" w:cs="Arial"/>
          <w:sz w:val="24"/>
          <w:szCs w:val="24"/>
        </w:rPr>
        <w:t xml:space="preserve">, G.H. and </w:t>
      </w:r>
      <w:proofErr w:type="spellStart"/>
      <w:r w:rsidRPr="00C36E37">
        <w:rPr>
          <w:rFonts w:ascii="Arial" w:hAnsi="Arial" w:cs="Arial"/>
          <w:sz w:val="24"/>
          <w:szCs w:val="24"/>
        </w:rPr>
        <w:t>Sondoh</w:t>
      </w:r>
      <w:proofErr w:type="spellEnd"/>
      <w:r w:rsidRPr="00C36E37">
        <w:rPr>
          <w:rFonts w:ascii="Arial" w:hAnsi="Arial" w:cs="Arial"/>
          <w:sz w:val="24"/>
          <w:szCs w:val="24"/>
        </w:rPr>
        <w:t xml:space="preserve"> Jr, S., 2021. The role of transformational leadership and psychological capital in the hotel industry: a sustainable approach to reducing turnover intention. </w:t>
      </w:r>
      <w:r w:rsidRPr="00C36E37">
        <w:rPr>
          <w:rFonts w:ascii="Arial" w:hAnsi="Arial" w:cs="Arial"/>
          <w:i/>
          <w:iCs/>
          <w:sz w:val="24"/>
          <w:szCs w:val="24"/>
        </w:rPr>
        <w:t>Sustainability</w:t>
      </w:r>
      <w:r w:rsidRPr="00C36E37">
        <w:rPr>
          <w:rFonts w:ascii="Arial" w:hAnsi="Arial" w:cs="Arial"/>
          <w:sz w:val="24"/>
          <w:szCs w:val="24"/>
        </w:rPr>
        <w:t xml:space="preserve">, </w:t>
      </w:r>
      <w:r w:rsidRPr="00C36E37">
        <w:rPr>
          <w:rFonts w:ascii="Arial" w:hAnsi="Arial" w:cs="Arial"/>
          <w:i/>
          <w:iCs/>
          <w:sz w:val="24"/>
          <w:szCs w:val="24"/>
        </w:rPr>
        <w:t>13</w:t>
      </w:r>
      <w:r w:rsidRPr="00C36E37">
        <w:rPr>
          <w:rFonts w:ascii="Arial" w:hAnsi="Arial" w:cs="Arial"/>
          <w:sz w:val="24"/>
          <w:szCs w:val="24"/>
        </w:rPr>
        <w:t>(19), p.10799.</w:t>
      </w:r>
    </w:p>
    <w:p w14:paraId="371BA04F" w14:textId="77777777" w:rsidR="00C36E37" w:rsidRPr="00385862" w:rsidRDefault="00C36E37" w:rsidP="00C36E37">
      <w:pPr>
        <w:spacing w:after="0" w:line="480" w:lineRule="auto"/>
        <w:ind w:left="720" w:hanging="720"/>
        <w:jc w:val="both"/>
        <w:rPr>
          <w:rFonts w:ascii="Arial" w:eastAsia="Times New Roman" w:hAnsi="Arial" w:cs="Arial"/>
          <w:sz w:val="24"/>
          <w:szCs w:val="24"/>
          <w:lang w:eastAsia="en-GB"/>
        </w:rPr>
      </w:pPr>
      <w:proofErr w:type="spellStart"/>
      <w:r w:rsidRPr="00385862">
        <w:rPr>
          <w:rFonts w:ascii="Arial" w:eastAsia="Times New Roman" w:hAnsi="Arial" w:cs="Arial"/>
          <w:sz w:val="24"/>
          <w:szCs w:val="24"/>
          <w:lang w:eastAsia="en-GB"/>
        </w:rPr>
        <w:t>Hahang</w:t>
      </w:r>
      <w:proofErr w:type="spellEnd"/>
      <w:r w:rsidRPr="00385862">
        <w:rPr>
          <w:rFonts w:ascii="Arial" w:eastAsia="Times New Roman" w:hAnsi="Arial" w:cs="Arial"/>
          <w:sz w:val="24"/>
          <w:szCs w:val="24"/>
          <w:lang w:eastAsia="en-GB"/>
        </w:rPr>
        <w:t xml:space="preserve">, E., Bayraktar, S. and Jiménez, A., 2022. Early evidence of leadership skills and strategies in managing the impact of COVID-19 pandemic in the hospitality industry. </w:t>
      </w:r>
      <w:r w:rsidRPr="00385862">
        <w:rPr>
          <w:rFonts w:ascii="Arial" w:eastAsia="Times New Roman" w:hAnsi="Arial" w:cs="Arial"/>
          <w:i/>
          <w:iCs/>
          <w:sz w:val="24"/>
          <w:szCs w:val="24"/>
          <w:lang w:eastAsia="en-GB"/>
        </w:rPr>
        <w:t>Cross Cultural &amp; Strategic Management</w:t>
      </w:r>
      <w:r w:rsidRPr="00385862">
        <w:rPr>
          <w:rFonts w:ascii="Arial" w:eastAsia="Times New Roman" w:hAnsi="Arial" w:cs="Arial"/>
          <w:sz w:val="24"/>
          <w:szCs w:val="24"/>
          <w:lang w:eastAsia="en-GB"/>
        </w:rPr>
        <w:t xml:space="preserve">, </w:t>
      </w:r>
      <w:r w:rsidRPr="00385862">
        <w:rPr>
          <w:rFonts w:ascii="Arial" w:eastAsia="Times New Roman" w:hAnsi="Arial" w:cs="Arial"/>
          <w:i/>
          <w:iCs/>
          <w:sz w:val="24"/>
          <w:szCs w:val="24"/>
          <w:lang w:eastAsia="en-GB"/>
        </w:rPr>
        <w:t>29</w:t>
      </w:r>
      <w:r w:rsidRPr="00385862">
        <w:rPr>
          <w:rFonts w:ascii="Arial" w:eastAsia="Times New Roman" w:hAnsi="Arial" w:cs="Arial"/>
          <w:sz w:val="24"/>
          <w:szCs w:val="24"/>
          <w:lang w:eastAsia="en-GB"/>
        </w:rPr>
        <w:t>(3), pp.493-515.</w:t>
      </w:r>
    </w:p>
    <w:p w14:paraId="371BA050" w14:textId="77777777" w:rsidR="00C36E37" w:rsidRPr="00385862" w:rsidRDefault="00C36E37" w:rsidP="00C36E37">
      <w:pPr>
        <w:spacing w:after="0" w:line="480" w:lineRule="auto"/>
        <w:ind w:left="720" w:hanging="720"/>
        <w:jc w:val="both"/>
        <w:rPr>
          <w:rFonts w:ascii="Arial" w:eastAsia="Times New Roman" w:hAnsi="Arial" w:cs="Arial"/>
          <w:sz w:val="24"/>
          <w:szCs w:val="24"/>
          <w:lang w:eastAsia="en-GB"/>
        </w:rPr>
      </w:pPr>
      <w:r w:rsidRPr="00385862">
        <w:rPr>
          <w:rFonts w:ascii="Arial" w:eastAsia="Times New Roman" w:hAnsi="Arial" w:cs="Arial"/>
          <w:sz w:val="24"/>
          <w:szCs w:val="24"/>
          <w:lang w:eastAsia="en-GB"/>
        </w:rPr>
        <w:lastRenderedPageBreak/>
        <w:t xml:space="preserve">Herbert Chan Geh Ming, M., Winnie Wong </w:t>
      </w:r>
      <w:proofErr w:type="spellStart"/>
      <w:r w:rsidRPr="00385862">
        <w:rPr>
          <w:rFonts w:ascii="Arial" w:eastAsia="Times New Roman" w:hAnsi="Arial" w:cs="Arial"/>
          <w:sz w:val="24"/>
          <w:szCs w:val="24"/>
          <w:lang w:eastAsia="en-GB"/>
        </w:rPr>
        <w:t>Poh</w:t>
      </w:r>
      <w:proofErr w:type="spellEnd"/>
      <w:r w:rsidRPr="00385862">
        <w:rPr>
          <w:rFonts w:ascii="Arial" w:eastAsia="Times New Roman" w:hAnsi="Arial" w:cs="Arial"/>
          <w:sz w:val="24"/>
          <w:szCs w:val="24"/>
          <w:lang w:eastAsia="en-GB"/>
        </w:rPr>
        <w:t xml:space="preserve"> Ming, D. and Mohd Zainal </w:t>
      </w:r>
      <w:proofErr w:type="spellStart"/>
      <w:r w:rsidRPr="00385862">
        <w:rPr>
          <w:rFonts w:ascii="Arial" w:eastAsia="Times New Roman" w:hAnsi="Arial" w:cs="Arial"/>
          <w:sz w:val="24"/>
          <w:szCs w:val="24"/>
          <w:lang w:eastAsia="en-GB"/>
        </w:rPr>
        <w:t>Munshid</w:t>
      </w:r>
      <w:proofErr w:type="spellEnd"/>
      <w:r w:rsidRPr="00385862">
        <w:rPr>
          <w:rFonts w:ascii="Arial" w:eastAsia="Times New Roman" w:hAnsi="Arial" w:cs="Arial"/>
          <w:sz w:val="24"/>
          <w:szCs w:val="24"/>
          <w:lang w:eastAsia="en-GB"/>
        </w:rPr>
        <w:t xml:space="preserve"> Bin Harun, D., 2021. Leadership styles towards employee retention in hotel industry: A study in Sibu Town, Sarawak. </w:t>
      </w:r>
      <w:r w:rsidRPr="00385862">
        <w:rPr>
          <w:rFonts w:ascii="Arial" w:eastAsia="Times New Roman" w:hAnsi="Arial" w:cs="Arial"/>
          <w:i/>
          <w:iCs/>
          <w:sz w:val="24"/>
          <w:szCs w:val="24"/>
          <w:lang w:eastAsia="en-GB"/>
        </w:rPr>
        <w:t>Journal of Social Sciences and humanities</w:t>
      </w:r>
      <w:r w:rsidRPr="00385862">
        <w:rPr>
          <w:rFonts w:ascii="Arial" w:eastAsia="Times New Roman" w:hAnsi="Arial" w:cs="Arial"/>
          <w:sz w:val="24"/>
          <w:szCs w:val="24"/>
          <w:lang w:eastAsia="en-GB"/>
        </w:rPr>
        <w:t xml:space="preserve">, </w:t>
      </w:r>
      <w:r w:rsidRPr="00385862">
        <w:rPr>
          <w:rFonts w:ascii="Arial" w:eastAsia="Times New Roman" w:hAnsi="Arial" w:cs="Arial"/>
          <w:i/>
          <w:iCs/>
          <w:sz w:val="24"/>
          <w:szCs w:val="24"/>
          <w:lang w:eastAsia="en-GB"/>
        </w:rPr>
        <w:t>18</w:t>
      </w:r>
      <w:r w:rsidRPr="00385862">
        <w:rPr>
          <w:rFonts w:ascii="Arial" w:eastAsia="Times New Roman" w:hAnsi="Arial" w:cs="Arial"/>
          <w:sz w:val="24"/>
          <w:szCs w:val="24"/>
          <w:lang w:eastAsia="en-GB"/>
        </w:rPr>
        <w:t>(3), pp.159-177.</w:t>
      </w:r>
    </w:p>
    <w:p w14:paraId="371BA051" w14:textId="77777777" w:rsidR="00C36E37" w:rsidRPr="00385862" w:rsidRDefault="00C36E37" w:rsidP="00C36E37">
      <w:pPr>
        <w:spacing w:after="0" w:line="480" w:lineRule="auto"/>
        <w:ind w:left="720" w:hanging="720"/>
        <w:jc w:val="both"/>
        <w:rPr>
          <w:rFonts w:ascii="Arial" w:eastAsia="Times New Roman" w:hAnsi="Arial" w:cs="Arial"/>
          <w:sz w:val="24"/>
          <w:szCs w:val="24"/>
          <w:lang w:eastAsia="en-GB"/>
        </w:rPr>
      </w:pPr>
      <w:r w:rsidRPr="00385862">
        <w:rPr>
          <w:rFonts w:ascii="Arial" w:eastAsia="Times New Roman" w:hAnsi="Arial" w:cs="Arial"/>
          <w:sz w:val="24"/>
          <w:szCs w:val="24"/>
          <w:lang w:eastAsia="en-GB"/>
        </w:rPr>
        <w:t xml:space="preserve">Jaaffar, A.H., Alzoubi, R.H., </w:t>
      </w:r>
      <w:proofErr w:type="spellStart"/>
      <w:r w:rsidRPr="00385862">
        <w:rPr>
          <w:rFonts w:ascii="Arial" w:eastAsia="Times New Roman" w:hAnsi="Arial" w:cs="Arial"/>
          <w:sz w:val="24"/>
          <w:szCs w:val="24"/>
          <w:lang w:eastAsia="en-GB"/>
        </w:rPr>
        <w:t>Alkharabsheh</w:t>
      </w:r>
      <w:proofErr w:type="spellEnd"/>
      <w:r w:rsidRPr="00385862">
        <w:rPr>
          <w:rFonts w:ascii="Arial" w:eastAsia="Times New Roman" w:hAnsi="Arial" w:cs="Arial"/>
          <w:sz w:val="24"/>
          <w:szCs w:val="24"/>
          <w:lang w:eastAsia="en-GB"/>
        </w:rPr>
        <w:t xml:space="preserve">, O.H.M. and Rajadurai, J., 2023. Leadership and crisis management and their link to improvement of hotel performance: A study of the Jordanian hotel sector. </w:t>
      </w:r>
      <w:proofErr w:type="spellStart"/>
      <w:r w:rsidRPr="00385862">
        <w:rPr>
          <w:rFonts w:ascii="Arial" w:eastAsia="Times New Roman" w:hAnsi="Arial" w:cs="Arial"/>
          <w:i/>
          <w:iCs/>
          <w:sz w:val="24"/>
          <w:szCs w:val="24"/>
          <w:lang w:eastAsia="en-GB"/>
        </w:rPr>
        <w:t>Heliyon</w:t>
      </w:r>
      <w:proofErr w:type="spellEnd"/>
      <w:r w:rsidRPr="00385862">
        <w:rPr>
          <w:rFonts w:ascii="Arial" w:eastAsia="Times New Roman" w:hAnsi="Arial" w:cs="Arial"/>
          <w:sz w:val="24"/>
          <w:szCs w:val="24"/>
          <w:lang w:eastAsia="en-GB"/>
        </w:rPr>
        <w:t xml:space="preserve">, </w:t>
      </w:r>
      <w:r w:rsidRPr="00385862">
        <w:rPr>
          <w:rFonts w:ascii="Arial" w:eastAsia="Times New Roman" w:hAnsi="Arial" w:cs="Arial"/>
          <w:i/>
          <w:iCs/>
          <w:sz w:val="24"/>
          <w:szCs w:val="24"/>
          <w:lang w:eastAsia="en-GB"/>
        </w:rPr>
        <w:t>9</w:t>
      </w:r>
      <w:r w:rsidRPr="00385862">
        <w:rPr>
          <w:rFonts w:ascii="Arial" w:eastAsia="Times New Roman" w:hAnsi="Arial" w:cs="Arial"/>
          <w:sz w:val="24"/>
          <w:szCs w:val="24"/>
          <w:lang w:eastAsia="en-GB"/>
        </w:rPr>
        <w:t>(7).</w:t>
      </w:r>
    </w:p>
    <w:p w14:paraId="371BA052" w14:textId="77777777" w:rsidR="00C36E37" w:rsidRPr="0049522A" w:rsidRDefault="00C36E37" w:rsidP="00C36E37">
      <w:pPr>
        <w:spacing w:after="0" w:line="480" w:lineRule="auto"/>
        <w:ind w:left="720" w:hanging="720"/>
        <w:jc w:val="both"/>
        <w:rPr>
          <w:rFonts w:ascii="Arial" w:eastAsia="Times New Roman" w:hAnsi="Arial" w:cs="Arial"/>
          <w:sz w:val="24"/>
          <w:szCs w:val="24"/>
          <w:lang w:eastAsia="en-GB"/>
        </w:rPr>
      </w:pPr>
      <w:r w:rsidRPr="0049522A">
        <w:rPr>
          <w:rFonts w:ascii="Arial" w:eastAsia="Times New Roman" w:hAnsi="Arial" w:cs="Arial"/>
          <w:sz w:val="24"/>
          <w:szCs w:val="24"/>
          <w:lang w:eastAsia="en-GB"/>
        </w:rPr>
        <w:t xml:space="preserve">Koswara, D., </w:t>
      </w:r>
      <w:proofErr w:type="spellStart"/>
      <w:r w:rsidRPr="0049522A">
        <w:rPr>
          <w:rFonts w:ascii="Arial" w:eastAsia="Times New Roman" w:hAnsi="Arial" w:cs="Arial"/>
          <w:sz w:val="24"/>
          <w:szCs w:val="24"/>
          <w:lang w:eastAsia="en-GB"/>
        </w:rPr>
        <w:t>Hardhienata</w:t>
      </w:r>
      <w:proofErr w:type="spellEnd"/>
      <w:r w:rsidRPr="0049522A">
        <w:rPr>
          <w:rFonts w:ascii="Arial" w:eastAsia="Times New Roman" w:hAnsi="Arial" w:cs="Arial"/>
          <w:sz w:val="24"/>
          <w:szCs w:val="24"/>
          <w:lang w:eastAsia="en-GB"/>
        </w:rPr>
        <w:t xml:space="preserve">, S. and </w:t>
      </w:r>
      <w:proofErr w:type="spellStart"/>
      <w:r w:rsidRPr="0049522A">
        <w:rPr>
          <w:rFonts w:ascii="Arial" w:eastAsia="Times New Roman" w:hAnsi="Arial" w:cs="Arial"/>
          <w:sz w:val="24"/>
          <w:szCs w:val="24"/>
          <w:lang w:eastAsia="en-GB"/>
        </w:rPr>
        <w:t>Retnowati</w:t>
      </w:r>
      <w:proofErr w:type="spellEnd"/>
      <w:r w:rsidRPr="0049522A">
        <w:rPr>
          <w:rFonts w:ascii="Arial" w:eastAsia="Times New Roman" w:hAnsi="Arial" w:cs="Arial"/>
          <w:sz w:val="24"/>
          <w:szCs w:val="24"/>
          <w:lang w:eastAsia="en-GB"/>
        </w:rPr>
        <w:t xml:space="preserve">, R., 2021. Increasing teachers organizational commitment through strengthening teamwork, situational leadership and self-efficacy. </w:t>
      </w:r>
      <w:r w:rsidRPr="0049522A">
        <w:rPr>
          <w:rFonts w:ascii="Arial" w:eastAsia="Times New Roman" w:hAnsi="Arial" w:cs="Arial"/>
          <w:i/>
          <w:iCs/>
          <w:sz w:val="24"/>
          <w:szCs w:val="24"/>
          <w:lang w:eastAsia="en-GB"/>
        </w:rPr>
        <w:t>Journal of Industrial Engineering &amp; Management Research</w:t>
      </w:r>
      <w:r w:rsidRPr="0049522A">
        <w:rPr>
          <w:rFonts w:ascii="Arial" w:eastAsia="Times New Roman" w:hAnsi="Arial" w:cs="Arial"/>
          <w:sz w:val="24"/>
          <w:szCs w:val="24"/>
          <w:lang w:eastAsia="en-GB"/>
        </w:rPr>
        <w:t xml:space="preserve">, </w:t>
      </w:r>
      <w:r w:rsidRPr="0049522A">
        <w:rPr>
          <w:rFonts w:ascii="Arial" w:eastAsia="Times New Roman" w:hAnsi="Arial" w:cs="Arial"/>
          <w:i/>
          <w:iCs/>
          <w:sz w:val="24"/>
          <w:szCs w:val="24"/>
          <w:lang w:eastAsia="en-GB"/>
        </w:rPr>
        <w:t>2</w:t>
      </w:r>
      <w:r w:rsidRPr="0049522A">
        <w:rPr>
          <w:rFonts w:ascii="Arial" w:eastAsia="Times New Roman" w:hAnsi="Arial" w:cs="Arial"/>
          <w:sz w:val="24"/>
          <w:szCs w:val="24"/>
          <w:lang w:eastAsia="en-GB"/>
        </w:rPr>
        <w:t>(4), pp.228-238.</w:t>
      </w:r>
    </w:p>
    <w:p w14:paraId="371BA053" w14:textId="77777777" w:rsidR="00C36E37" w:rsidRPr="00385862" w:rsidRDefault="00C36E37" w:rsidP="00C36E37">
      <w:pPr>
        <w:spacing w:after="0" w:line="480" w:lineRule="auto"/>
        <w:ind w:left="720" w:hanging="720"/>
        <w:jc w:val="both"/>
        <w:rPr>
          <w:rFonts w:ascii="Arial" w:eastAsia="Times New Roman" w:hAnsi="Arial" w:cs="Arial"/>
          <w:sz w:val="24"/>
          <w:szCs w:val="24"/>
          <w:lang w:eastAsia="en-GB"/>
        </w:rPr>
      </w:pPr>
      <w:r w:rsidRPr="00385862">
        <w:rPr>
          <w:rFonts w:ascii="Arial" w:eastAsia="Times New Roman" w:hAnsi="Arial" w:cs="Arial"/>
          <w:sz w:val="24"/>
          <w:szCs w:val="24"/>
          <w:lang w:eastAsia="en-GB"/>
        </w:rPr>
        <w:t xml:space="preserve">Nasra, S. and Nanda, R., 2023. Investigating the Impact of Authoritarian Leadership on Employee Job Satisfaction in the Hotel Industry: A Study of Leadership Styles and Organizational Culture. </w:t>
      </w:r>
      <w:r w:rsidRPr="00385862">
        <w:rPr>
          <w:rFonts w:ascii="Arial" w:eastAsia="Times New Roman" w:hAnsi="Arial" w:cs="Arial"/>
          <w:i/>
          <w:iCs/>
          <w:sz w:val="24"/>
          <w:szCs w:val="24"/>
          <w:lang w:eastAsia="en-GB"/>
        </w:rPr>
        <w:t>Journal on Economics, Management and Business Technology</w:t>
      </w:r>
      <w:r w:rsidRPr="00385862">
        <w:rPr>
          <w:rFonts w:ascii="Arial" w:eastAsia="Times New Roman" w:hAnsi="Arial" w:cs="Arial"/>
          <w:sz w:val="24"/>
          <w:szCs w:val="24"/>
          <w:lang w:eastAsia="en-GB"/>
        </w:rPr>
        <w:t xml:space="preserve">, </w:t>
      </w:r>
      <w:r w:rsidRPr="00385862">
        <w:rPr>
          <w:rFonts w:ascii="Arial" w:eastAsia="Times New Roman" w:hAnsi="Arial" w:cs="Arial"/>
          <w:i/>
          <w:iCs/>
          <w:sz w:val="24"/>
          <w:szCs w:val="24"/>
          <w:lang w:eastAsia="en-GB"/>
        </w:rPr>
        <w:t>2</w:t>
      </w:r>
      <w:r w:rsidRPr="00385862">
        <w:rPr>
          <w:rFonts w:ascii="Arial" w:eastAsia="Times New Roman" w:hAnsi="Arial" w:cs="Arial"/>
          <w:sz w:val="24"/>
          <w:szCs w:val="24"/>
          <w:lang w:eastAsia="en-GB"/>
        </w:rPr>
        <w:t>(1), pp.58-64.</w:t>
      </w:r>
    </w:p>
    <w:p w14:paraId="371BA054" w14:textId="77777777" w:rsidR="00C36E37" w:rsidRPr="00C36E37" w:rsidRDefault="00C36E37" w:rsidP="00C36E37">
      <w:pPr>
        <w:spacing w:after="0" w:line="480" w:lineRule="auto"/>
        <w:ind w:left="720" w:hanging="720"/>
        <w:jc w:val="both"/>
        <w:rPr>
          <w:rFonts w:ascii="Arial" w:hAnsi="Arial" w:cs="Arial"/>
          <w:sz w:val="24"/>
          <w:szCs w:val="24"/>
        </w:rPr>
      </w:pPr>
      <w:proofErr w:type="spellStart"/>
      <w:r w:rsidRPr="00C36E37">
        <w:rPr>
          <w:rFonts w:ascii="Arial" w:hAnsi="Arial" w:cs="Arial"/>
          <w:sz w:val="24"/>
          <w:szCs w:val="24"/>
        </w:rPr>
        <w:t>Ntalakos</w:t>
      </w:r>
      <w:proofErr w:type="spellEnd"/>
      <w:r w:rsidRPr="00C36E37">
        <w:rPr>
          <w:rFonts w:ascii="Arial" w:hAnsi="Arial" w:cs="Arial"/>
          <w:sz w:val="24"/>
          <w:szCs w:val="24"/>
        </w:rPr>
        <w:t xml:space="preserve">, A., Belias, D. and </w:t>
      </w:r>
      <w:proofErr w:type="spellStart"/>
      <w:r w:rsidRPr="00C36E37">
        <w:rPr>
          <w:rFonts w:ascii="Arial" w:hAnsi="Arial" w:cs="Arial"/>
          <w:sz w:val="24"/>
          <w:szCs w:val="24"/>
        </w:rPr>
        <w:t>Koustelios</w:t>
      </w:r>
      <w:proofErr w:type="spellEnd"/>
      <w:r w:rsidRPr="00C36E37">
        <w:rPr>
          <w:rFonts w:ascii="Arial" w:hAnsi="Arial" w:cs="Arial"/>
          <w:sz w:val="24"/>
          <w:szCs w:val="24"/>
        </w:rPr>
        <w:t xml:space="preserve">, A., 2023, August. The relationship between leadership styles, Organizational culture and Group Dynamics in the Hospitality industry. In </w:t>
      </w:r>
      <w:r w:rsidRPr="00C36E37">
        <w:rPr>
          <w:rFonts w:ascii="Arial" w:hAnsi="Arial" w:cs="Arial"/>
          <w:i/>
          <w:iCs/>
          <w:sz w:val="24"/>
          <w:szCs w:val="24"/>
        </w:rPr>
        <w:t>International Conference of the International Association of Cultural and Digital Tourism</w:t>
      </w:r>
      <w:r w:rsidRPr="00C36E37">
        <w:rPr>
          <w:rFonts w:ascii="Arial" w:hAnsi="Arial" w:cs="Arial"/>
          <w:sz w:val="24"/>
          <w:szCs w:val="24"/>
        </w:rPr>
        <w:t xml:space="preserve"> (pp. 313-340). Cham: Springer Nature Switzerland.</w:t>
      </w:r>
    </w:p>
    <w:p w14:paraId="371BA055" w14:textId="77777777" w:rsidR="00C36E37" w:rsidRPr="00385862" w:rsidRDefault="00C36E37" w:rsidP="00C36E37">
      <w:pPr>
        <w:spacing w:after="0" w:line="480" w:lineRule="auto"/>
        <w:ind w:left="720" w:hanging="720"/>
        <w:jc w:val="both"/>
        <w:rPr>
          <w:rFonts w:ascii="Arial" w:eastAsia="Times New Roman" w:hAnsi="Arial" w:cs="Arial"/>
          <w:sz w:val="24"/>
          <w:szCs w:val="24"/>
          <w:lang w:eastAsia="en-GB"/>
        </w:rPr>
      </w:pPr>
      <w:proofErr w:type="spellStart"/>
      <w:r w:rsidRPr="00385862">
        <w:rPr>
          <w:rFonts w:ascii="Arial" w:eastAsia="Times New Roman" w:hAnsi="Arial" w:cs="Arial"/>
          <w:sz w:val="24"/>
          <w:szCs w:val="24"/>
          <w:lang w:eastAsia="en-GB"/>
        </w:rPr>
        <w:t>Ntalakos</w:t>
      </w:r>
      <w:proofErr w:type="spellEnd"/>
      <w:r w:rsidRPr="00385862">
        <w:rPr>
          <w:rFonts w:ascii="Arial" w:eastAsia="Times New Roman" w:hAnsi="Arial" w:cs="Arial"/>
          <w:sz w:val="24"/>
          <w:szCs w:val="24"/>
          <w:lang w:eastAsia="en-GB"/>
        </w:rPr>
        <w:t xml:space="preserve">, A., Belias, D. and </w:t>
      </w:r>
      <w:proofErr w:type="spellStart"/>
      <w:r w:rsidRPr="00385862">
        <w:rPr>
          <w:rFonts w:ascii="Arial" w:eastAsia="Times New Roman" w:hAnsi="Arial" w:cs="Arial"/>
          <w:sz w:val="24"/>
          <w:szCs w:val="24"/>
          <w:lang w:eastAsia="en-GB"/>
        </w:rPr>
        <w:t>Koustelios</w:t>
      </w:r>
      <w:proofErr w:type="spellEnd"/>
      <w:r w:rsidRPr="00385862">
        <w:rPr>
          <w:rFonts w:ascii="Arial" w:eastAsia="Times New Roman" w:hAnsi="Arial" w:cs="Arial"/>
          <w:sz w:val="24"/>
          <w:szCs w:val="24"/>
          <w:lang w:eastAsia="en-GB"/>
        </w:rPr>
        <w:t xml:space="preserve">, A., 2023, August. The relationship between leadership styles, Organizational culture and Group Dynamics in the Hospitality industry. In </w:t>
      </w:r>
      <w:r w:rsidRPr="00385862">
        <w:rPr>
          <w:rFonts w:ascii="Arial" w:eastAsia="Times New Roman" w:hAnsi="Arial" w:cs="Arial"/>
          <w:i/>
          <w:iCs/>
          <w:sz w:val="24"/>
          <w:szCs w:val="24"/>
          <w:lang w:eastAsia="en-GB"/>
        </w:rPr>
        <w:t>International Conference of the International Association of Cultural and Digital Tourism</w:t>
      </w:r>
      <w:r w:rsidRPr="00385862">
        <w:rPr>
          <w:rFonts w:ascii="Arial" w:eastAsia="Times New Roman" w:hAnsi="Arial" w:cs="Arial"/>
          <w:sz w:val="24"/>
          <w:szCs w:val="24"/>
          <w:lang w:eastAsia="en-GB"/>
        </w:rPr>
        <w:t xml:space="preserve"> (pp. 313-340). Cham: Springer Nature Switzerland.</w:t>
      </w:r>
    </w:p>
    <w:p w14:paraId="371BA056" w14:textId="77777777" w:rsidR="00C36E37" w:rsidRPr="00385862" w:rsidRDefault="00C36E37" w:rsidP="00C36E37">
      <w:pPr>
        <w:spacing w:after="0" w:line="480" w:lineRule="auto"/>
        <w:ind w:left="720" w:hanging="720"/>
        <w:jc w:val="both"/>
        <w:rPr>
          <w:rFonts w:ascii="Arial" w:eastAsia="Times New Roman" w:hAnsi="Arial" w:cs="Arial"/>
          <w:sz w:val="24"/>
          <w:szCs w:val="24"/>
          <w:lang w:eastAsia="en-GB"/>
        </w:rPr>
      </w:pPr>
      <w:r w:rsidRPr="00385862">
        <w:rPr>
          <w:rFonts w:ascii="Arial" w:eastAsia="Times New Roman" w:hAnsi="Arial" w:cs="Arial"/>
          <w:sz w:val="24"/>
          <w:szCs w:val="24"/>
          <w:lang w:eastAsia="en-GB"/>
        </w:rPr>
        <w:t xml:space="preserve">Pahi, M.H., Abdul-Majid, A.H., Fahd, S., Gilal, A.R., Talpur, B.A., Waqas, A. and Anwar, T., 2022. Leadership style and employees' commitment to service </w:t>
      </w:r>
      <w:r w:rsidRPr="00385862">
        <w:rPr>
          <w:rFonts w:ascii="Arial" w:eastAsia="Times New Roman" w:hAnsi="Arial" w:cs="Arial"/>
          <w:sz w:val="24"/>
          <w:szCs w:val="24"/>
          <w:lang w:eastAsia="en-GB"/>
        </w:rPr>
        <w:lastRenderedPageBreak/>
        <w:t xml:space="preserve">quality: An analysis of the mediation pathway via knowledge sharing. </w:t>
      </w:r>
      <w:r w:rsidRPr="00385862">
        <w:rPr>
          <w:rFonts w:ascii="Arial" w:eastAsia="Times New Roman" w:hAnsi="Arial" w:cs="Arial"/>
          <w:i/>
          <w:iCs/>
          <w:sz w:val="24"/>
          <w:szCs w:val="24"/>
          <w:lang w:eastAsia="en-GB"/>
        </w:rPr>
        <w:t>Frontiers in Psychology</w:t>
      </w:r>
      <w:r w:rsidRPr="00385862">
        <w:rPr>
          <w:rFonts w:ascii="Arial" w:eastAsia="Times New Roman" w:hAnsi="Arial" w:cs="Arial"/>
          <w:sz w:val="24"/>
          <w:szCs w:val="24"/>
          <w:lang w:eastAsia="en-GB"/>
        </w:rPr>
        <w:t xml:space="preserve">, </w:t>
      </w:r>
      <w:r w:rsidRPr="00385862">
        <w:rPr>
          <w:rFonts w:ascii="Arial" w:eastAsia="Times New Roman" w:hAnsi="Arial" w:cs="Arial"/>
          <w:i/>
          <w:iCs/>
          <w:sz w:val="24"/>
          <w:szCs w:val="24"/>
          <w:lang w:eastAsia="en-GB"/>
        </w:rPr>
        <w:t>13</w:t>
      </w:r>
      <w:r w:rsidRPr="00385862">
        <w:rPr>
          <w:rFonts w:ascii="Arial" w:eastAsia="Times New Roman" w:hAnsi="Arial" w:cs="Arial"/>
          <w:sz w:val="24"/>
          <w:szCs w:val="24"/>
          <w:lang w:eastAsia="en-GB"/>
        </w:rPr>
        <w:t>, p.926779.</w:t>
      </w:r>
    </w:p>
    <w:p w14:paraId="371BA057" w14:textId="77777777" w:rsidR="00C36E37" w:rsidRPr="001245C9" w:rsidRDefault="00C36E37" w:rsidP="00C36E37">
      <w:pPr>
        <w:spacing w:after="0" w:line="480" w:lineRule="auto"/>
        <w:ind w:left="720" w:hanging="720"/>
        <w:jc w:val="both"/>
        <w:rPr>
          <w:rFonts w:ascii="Arial" w:eastAsia="Times New Roman" w:hAnsi="Arial" w:cs="Arial"/>
          <w:sz w:val="24"/>
          <w:szCs w:val="24"/>
          <w:lang w:eastAsia="en-GB"/>
        </w:rPr>
      </w:pPr>
      <w:r w:rsidRPr="001245C9">
        <w:rPr>
          <w:rFonts w:ascii="Arial" w:eastAsia="Times New Roman" w:hAnsi="Arial" w:cs="Arial"/>
          <w:sz w:val="24"/>
          <w:szCs w:val="24"/>
          <w:lang w:eastAsia="en-GB"/>
        </w:rPr>
        <w:t xml:space="preserve">Rabiul, M.K., 2022. Does transactional leadership generate work engagement in the hotel industry? The role of motivating language and job prestige. </w:t>
      </w:r>
      <w:r w:rsidRPr="001245C9">
        <w:rPr>
          <w:rFonts w:ascii="Arial" w:eastAsia="Times New Roman" w:hAnsi="Arial" w:cs="Arial"/>
          <w:i/>
          <w:iCs/>
          <w:sz w:val="24"/>
          <w:szCs w:val="24"/>
          <w:lang w:eastAsia="en-GB"/>
        </w:rPr>
        <w:t>Journal of Quality Assurance in Hospitality &amp; Tourism</w:t>
      </w:r>
      <w:r w:rsidRPr="001245C9">
        <w:rPr>
          <w:rFonts w:ascii="Arial" w:eastAsia="Times New Roman" w:hAnsi="Arial" w:cs="Arial"/>
          <w:sz w:val="24"/>
          <w:szCs w:val="24"/>
          <w:lang w:eastAsia="en-GB"/>
        </w:rPr>
        <w:t>, pp.1-25.</w:t>
      </w:r>
    </w:p>
    <w:p w14:paraId="371BA058" w14:textId="77777777" w:rsidR="00C36E37" w:rsidRPr="0049522A" w:rsidRDefault="00C36E37" w:rsidP="00C36E37">
      <w:pPr>
        <w:spacing w:after="0" w:line="480" w:lineRule="auto"/>
        <w:ind w:left="720" w:hanging="720"/>
        <w:jc w:val="both"/>
        <w:rPr>
          <w:rFonts w:ascii="Arial" w:eastAsia="Times New Roman" w:hAnsi="Arial" w:cs="Arial"/>
          <w:sz w:val="24"/>
          <w:szCs w:val="24"/>
          <w:lang w:eastAsia="en-GB"/>
        </w:rPr>
      </w:pPr>
      <w:r w:rsidRPr="0049522A">
        <w:rPr>
          <w:rFonts w:ascii="Arial" w:eastAsia="Times New Roman" w:hAnsi="Arial" w:cs="Arial"/>
          <w:sz w:val="24"/>
          <w:szCs w:val="24"/>
          <w:lang w:eastAsia="en-GB"/>
        </w:rPr>
        <w:t xml:space="preserve">Rabiul, M.K., Shamsudin, F.M., Yean, T.F. and Patwary, A.K., 2023. Linking leadership styles to communication competency and work engagement: evidence from the hotel industry. </w:t>
      </w:r>
      <w:r w:rsidRPr="0049522A">
        <w:rPr>
          <w:rFonts w:ascii="Arial" w:eastAsia="Times New Roman" w:hAnsi="Arial" w:cs="Arial"/>
          <w:i/>
          <w:iCs/>
          <w:sz w:val="24"/>
          <w:szCs w:val="24"/>
          <w:lang w:eastAsia="en-GB"/>
        </w:rPr>
        <w:t>Journal of Hospitality and Tourism Insights</w:t>
      </w:r>
      <w:r w:rsidRPr="0049522A">
        <w:rPr>
          <w:rFonts w:ascii="Arial" w:eastAsia="Times New Roman" w:hAnsi="Arial" w:cs="Arial"/>
          <w:sz w:val="24"/>
          <w:szCs w:val="24"/>
          <w:lang w:eastAsia="en-GB"/>
        </w:rPr>
        <w:t xml:space="preserve">, </w:t>
      </w:r>
      <w:r w:rsidRPr="0049522A">
        <w:rPr>
          <w:rFonts w:ascii="Arial" w:eastAsia="Times New Roman" w:hAnsi="Arial" w:cs="Arial"/>
          <w:i/>
          <w:iCs/>
          <w:sz w:val="24"/>
          <w:szCs w:val="24"/>
          <w:lang w:eastAsia="en-GB"/>
        </w:rPr>
        <w:t>6</w:t>
      </w:r>
      <w:r w:rsidRPr="0049522A">
        <w:rPr>
          <w:rFonts w:ascii="Arial" w:eastAsia="Times New Roman" w:hAnsi="Arial" w:cs="Arial"/>
          <w:sz w:val="24"/>
          <w:szCs w:val="24"/>
          <w:lang w:eastAsia="en-GB"/>
        </w:rPr>
        <w:t>(2), pp.425-446.</w:t>
      </w:r>
    </w:p>
    <w:p w14:paraId="371BA059" w14:textId="77777777" w:rsidR="00C36E37" w:rsidRPr="00385862" w:rsidRDefault="00C36E37" w:rsidP="00C36E37">
      <w:pPr>
        <w:spacing w:after="0" w:line="480" w:lineRule="auto"/>
        <w:ind w:left="720" w:hanging="720"/>
        <w:jc w:val="both"/>
        <w:rPr>
          <w:rFonts w:ascii="Arial" w:eastAsia="Times New Roman" w:hAnsi="Arial" w:cs="Arial"/>
          <w:sz w:val="24"/>
          <w:szCs w:val="24"/>
          <w:lang w:eastAsia="en-GB"/>
        </w:rPr>
      </w:pPr>
      <w:r w:rsidRPr="00385862">
        <w:rPr>
          <w:rFonts w:ascii="Arial" w:eastAsia="Times New Roman" w:hAnsi="Arial" w:cs="Arial"/>
          <w:sz w:val="24"/>
          <w:szCs w:val="24"/>
          <w:lang w:eastAsia="en-GB"/>
        </w:rPr>
        <w:t xml:space="preserve">Rescalvo-Martin, E., Castillo, A., Moreno-Marcial, A.P., Albacete-Saez, C.A. and Llorens-Montes, F.J., 2022. Effects of empowering leadership under boundary conditions in the hospitality industry. </w:t>
      </w:r>
      <w:r w:rsidRPr="00385862">
        <w:rPr>
          <w:rFonts w:ascii="Arial" w:eastAsia="Times New Roman" w:hAnsi="Arial" w:cs="Arial"/>
          <w:i/>
          <w:iCs/>
          <w:sz w:val="24"/>
          <w:szCs w:val="24"/>
          <w:lang w:eastAsia="en-GB"/>
        </w:rPr>
        <w:t>International Journal of Hospitality Management</w:t>
      </w:r>
      <w:r w:rsidRPr="00385862">
        <w:rPr>
          <w:rFonts w:ascii="Arial" w:eastAsia="Times New Roman" w:hAnsi="Arial" w:cs="Arial"/>
          <w:sz w:val="24"/>
          <w:szCs w:val="24"/>
          <w:lang w:eastAsia="en-GB"/>
        </w:rPr>
        <w:t xml:space="preserve">, </w:t>
      </w:r>
      <w:r w:rsidRPr="00385862">
        <w:rPr>
          <w:rFonts w:ascii="Arial" w:eastAsia="Times New Roman" w:hAnsi="Arial" w:cs="Arial"/>
          <w:i/>
          <w:iCs/>
          <w:sz w:val="24"/>
          <w:szCs w:val="24"/>
          <w:lang w:eastAsia="en-GB"/>
        </w:rPr>
        <w:t>105</w:t>
      </w:r>
      <w:r w:rsidRPr="00385862">
        <w:rPr>
          <w:rFonts w:ascii="Arial" w:eastAsia="Times New Roman" w:hAnsi="Arial" w:cs="Arial"/>
          <w:sz w:val="24"/>
          <w:szCs w:val="24"/>
          <w:lang w:eastAsia="en-GB"/>
        </w:rPr>
        <w:t>, p.103269.</w:t>
      </w:r>
    </w:p>
    <w:p w14:paraId="371BA05A" w14:textId="77777777" w:rsidR="00C36E37" w:rsidRPr="0049522A" w:rsidRDefault="00C36E37" w:rsidP="00C36E37">
      <w:pPr>
        <w:spacing w:after="0" w:line="480" w:lineRule="auto"/>
        <w:ind w:left="720" w:hanging="720"/>
        <w:jc w:val="both"/>
        <w:rPr>
          <w:rFonts w:ascii="Arial" w:eastAsia="Times New Roman" w:hAnsi="Arial" w:cs="Arial"/>
          <w:sz w:val="24"/>
          <w:szCs w:val="24"/>
          <w:lang w:eastAsia="en-GB"/>
        </w:rPr>
      </w:pPr>
      <w:proofErr w:type="spellStart"/>
      <w:r w:rsidRPr="0049522A">
        <w:rPr>
          <w:rFonts w:ascii="Arial" w:eastAsia="Times New Roman" w:hAnsi="Arial" w:cs="Arial"/>
          <w:sz w:val="24"/>
          <w:szCs w:val="24"/>
          <w:lang w:eastAsia="en-GB"/>
        </w:rPr>
        <w:t>Ridlwan</w:t>
      </w:r>
      <w:proofErr w:type="spellEnd"/>
      <w:r w:rsidRPr="0049522A">
        <w:rPr>
          <w:rFonts w:ascii="Arial" w:eastAsia="Times New Roman" w:hAnsi="Arial" w:cs="Arial"/>
          <w:sz w:val="24"/>
          <w:szCs w:val="24"/>
          <w:lang w:eastAsia="en-GB"/>
        </w:rPr>
        <w:t xml:space="preserve">, M., </w:t>
      </w:r>
      <w:proofErr w:type="spellStart"/>
      <w:r w:rsidRPr="0049522A">
        <w:rPr>
          <w:rFonts w:ascii="Arial" w:eastAsia="Times New Roman" w:hAnsi="Arial" w:cs="Arial"/>
          <w:sz w:val="24"/>
          <w:szCs w:val="24"/>
          <w:lang w:eastAsia="en-GB"/>
        </w:rPr>
        <w:t>Purwandari</w:t>
      </w:r>
      <w:proofErr w:type="spellEnd"/>
      <w:r w:rsidRPr="0049522A">
        <w:rPr>
          <w:rFonts w:ascii="Arial" w:eastAsia="Times New Roman" w:hAnsi="Arial" w:cs="Arial"/>
          <w:sz w:val="24"/>
          <w:szCs w:val="24"/>
          <w:lang w:eastAsia="en-GB"/>
        </w:rPr>
        <w:t xml:space="preserve">, D.A. and Syah, T.Y.R., 2021. The effect of situational leadership and organizational culture on employee performance through job satisfaction. </w:t>
      </w:r>
      <w:r w:rsidRPr="0049522A">
        <w:rPr>
          <w:rFonts w:ascii="Arial" w:eastAsia="Times New Roman" w:hAnsi="Arial" w:cs="Arial"/>
          <w:i/>
          <w:iCs/>
          <w:sz w:val="24"/>
          <w:szCs w:val="24"/>
          <w:lang w:eastAsia="en-GB"/>
        </w:rPr>
        <w:t>International Journal of Multicultural and Multireligious Understanding</w:t>
      </w:r>
      <w:r w:rsidRPr="0049522A">
        <w:rPr>
          <w:rFonts w:ascii="Arial" w:eastAsia="Times New Roman" w:hAnsi="Arial" w:cs="Arial"/>
          <w:sz w:val="24"/>
          <w:szCs w:val="24"/>
          <w:lang w:eastAsia="en-GB"/>
        </w:rPr>
        <w:t xml:space="preserve">, </w:t>
      </w:r>
      <w:r w:rsidRPr="0049522A">
        <w:rPr>
          <w:rFonts w:ascii="Arial" w:eastAsia="Times New Roman" w:hAnsi="Arial" w:cs="Arial"/>
          <w:i/>
          <w:iCs/>
          <w:sz w:val="24"/>
          <w:szCs w:val="24"/>
          <w:lang w:eastAsia="en-GB"/>
        </w:rPr>
        <w:t>8</w:t>
      </w:r>
      <w:r w:rsidRPr="0049522A">
        <w:rPr>
          <w:rFonts w:ascii="Arial" w:eastAsia="Times New Roman" w:hAnsi="Arial" w:cs="Arial"/>
          <w:sz w:val="24"/>
          <w:szCs w:val="24"/>
          <w:lang w:eastAsia="en-GB"/>
        </w:rPr>
        <w:t>(3), pp.73-87.</w:t>
      </w:r>
    </w:p>
    <w:p w14:paraId="371BA05B" w14:textId="77777777" w:rsidR="00C36E37" w:rsidRPr="00C36E37" w:rsidRDefault="00C36E37" w:rsidP="00C36E37">
      <w:pPr>
        <w:spacing w:after="0" w:line="480" w:lineRule="auto"/>
        <w:ind w:left="720" w:hanging="720"/>
        <w:jc w:val="both"/>
        <w:rPr>
          <w:rFonts w:ascii="Arial" w:hAnsi="Arial" w:cs="Arial"/>
          <w:sz w:val="24"/>
          <w:szCs w:val="24"/>
        </w:rPr>
      </w:pPr>
      <w:proofErr w:type="spellStart"/>
      <w:r w:rsidRPr="00C36E37">
        <w:rPr>
          <w:rFonts w:ascii="Arial" w:hAnsi="Arial" w:cs="Arial"/>
          <w:sz w:val="24"/>
          <w:szCs w:val="24"/>
        </w:rPr>
        <w:t>Sobaih</w:t>
      </w:r>
      <w:proofErr w:type="spellEnd"/>
      <w:r w:rsidRPr="00C36E37">
        <w:rPr>
          <w:rFonts w:ascii="Arial" w:hAnsi="Arial" w:cs="Arial"/>
          <w:sz w:val="24"/>
          <w:szCs w:val="24"/>
        </w:rPr>
        <w:t xml:space="preserve">, A.E.E., </w:t>
      </w:r>
      <w:proofErr w:type="spellStart"/>
      <w:r w:rsidRPr="00C36E37">
        <w:rPr>
          <w:rFonts w:ascii="Arial" w:hAnsi="Arial" w:cs="Arial"/>
          <w:sz w:val="24"/>
          <w:szCs w:val="24"/>
        </w:rPr>
        <w:t>Hasanein</w:t>
      </w:r>
      <w:proofErr w:type="spellEnd"/>
      <w:r w:rsidRPr="00C36E37">
        <w:rPr>
          <w:rFonts w:ascii="Arial" w:hAnsi="Arial" w:cs="Arial"/>
          <w:sz w:val="24"/>
          <w:szCs w:val="24"/>
        </w:rPr>
        <w:t xml:space="preserve">, A.M., </w:t>
      </w:r>
      <w:proofErr w:type="spellStart"/>
      <w:r w:rsidRPr="00C36E37">
        <w:rPr>
          <w:rFonts w:ascii="Arial" w:hAnsi="Arial" w:cs="Arial"/>
          <w:sz w:val="24"/>
          <w:szCs w:val="24"/>
        </w:rPr>
        <w:t>Aliedan</w:t>
      </w:r>
      <w:proofErr w:type="spellEnd"/>
      <w:r w:rsidRPr="00C36E37">
        <w:rPr>
          <w:rFonts w:ascii="Arial" w:hAnsi="Arial" w:cs="Arial"/>
          <w:sz w:val="24"/>
          <w:szCs w:val="24"/>
        </w:rPr>
        <w:t xml:space="preserve">, M.M. and Abdallah, H.S., 2022. The impact of transactional and transformational leadership on employee intention to stay in deluxe hotels: Mediating role of organisational commitment. </w:t>
      </w:r>
      <w:r w:rsidRPr="00C36E37">
        <w:rPr>
          <w:rFonts w:ascii="Arial" w:hAnsi="Arial" w:cs="Arial"/>
          <w:i/>
          <w:iCs/>
          <w:sz w:val="24"/>
          <w:szCs w:val="24"/>
        </w:rPr>
        <w:t>Tourism and Hospitality Research</w:t>
      </w:r>
      <w:r w:rsidRPr="00C36E37">
        <w:rPr>
          <w:rFonts w:ascii="Arial" w:hAnsi="Arial" w:cs="Arial"/>
          <w:sz w:val="24"/>
          <w:szCs w:val="24"/>
        </w:rPr>
        <w:t xml:space="preserve">, </w:t>
      </w:r>
      <w:r w:rsidRPr="00C36E37">
        <w:rPr>
          <w:rFonts w:ascii="Arial" w:hAnsi="Arial" w:cs="Arial"/>
          <w:i/>
          <w:iCs/>
          <w:sz w:val="24"/>
          <w:szCs w:val="24"/>
        </w:rPr>
        <w:t>22</w:t>
      </w:r>
      <w:r w:rsidRPr="00C36E37">
        <w:rPr>
          <w:rFonts w:ascii="Arial" w:hAnsi="Arial" w:cs="Arial"/>
          <w:sz w:val="24"/>
          <w:szCs w:val="24"/>
        </w:rPr>
        <w:t>(3), pp.257-270.</w:t>
      </w:r>
    </w:p>
    <w:p w14:paraId="371BA05C" w14:textId="77777777" w:rsidR="00C36E37" w:rsidRPr="00C36E37" w:rsidRDefault="00C36E37" w:rsidP="00C36E37">
      <w:pPr>
        <w:spacing w:after="0" w:line="480" w:lineRule="auto"/>
        <w:ind w:left="720" w:hanging="720"/>
        <w:jc w:val="both"/>
        <w:rPr>
          <w:rFonts w:ascii="Arial" w:hAnsi="Arial" w:cs="Arial"/>
          <w:sz w:val="24"/>
          <w:szCs w:val="24"/>
        </w:rPr>
      </w:pPr>
      <w:r w:rsidRPr="00C36E37">
        <w:rPr>
          <w:rFonts w:ascii="Arial" w:hAnsi="Arial" w:cs="Arial"/>
          <w:sz w:val="24"/>
          <w:szCs w:val="24"/>
        </w:rPr>
        <w:t xml:space="preserve">Sürücü, L. and </w:t>
      </w:r>
      <w:proofErr w:type="spellStart"/>
      <w:r w:rsidRPr="00C36E37">
        <w:rPr>
          <w:rFonts w:ascii="Arial" w:hAnsi="Arial" w:cs="Arial"/>
          <w:sz w:val="24"/>
          <w:szCs w:val="24"/>
        </w:rPr>
        <w:t>Sağbaş</w:t>
      </w:r>
      <w:proofErr w:type="spellEnd"/>
      <w:r w:rsidRPr="00C36E37">
        <w:rPr>
          <w:rFonts w:ascii="Arial" w:hAnsi="Arial" w:cs="Arial"/>
          <w:sz w:val="24"/>
          <w:szCs w:val="24"/>
        </w:rPr>
        <w:t xml:space="preserve">, M., 2021. The impact of leadership styles on job satisfaction: A study of the hospitality industry. </w:t>
      </w:r>
      <w:proofErr w:type="spellStart"/>
      <w:r w:rsidRPr="00C36E37">
        <w:rPr>
          <w:rFonts w:ascii="Arial" w:hAnsi="Arial" w:cs="Arial"/>
          <w:i/>
          <w:iCs/>
          <w:sz w:val="24"/>
          <w:szCs w:val="24"/>
        </w:rPr>
        <w:t>Yönetim</w:t>
      </w:r>
      <w:proofErr w:type="spellEnd"/>
      <w:r w:rsidRPr="00C36E37">
        <w:rPr>
          <w:rFonts w:ascii="Arial" w:hAnsi="Arial" w:cs="Arial"/>
          <w:i/>
          <w:iCs/>
          <w:sz w:val="24"/>
          <w:szCs w:val="24"/>
        </w:rPr>
        <w:t xml:space="preserve"> </w:t>
      </w:r>
      <w:proofErr w:type="spellStart"/>
      <w:r w:rsidRPr="00C36E37">
        <w:rPr>
          <w:rFonts w:ascii="Arial" w:hAnsi="Arial" w:cs="Arial"/>
          <w:i/>
          <w:iCs/>
          <w:sz w:val="24"/>
          <w:szCs w:val="24"/>
        </w:rPr>
        <w:t>Bilimleri</w:t>
      </w:r>
      <w:proofErr w:type="spellEnd"/>
      <w:r w:rsidRPr="00C36E37">
        <w:rPr>
          <w:rFonts w:ascii="Arial" w:hAnsi="Arial" w:cs="Arial"/>
          <w:i/>
          <w:iCs/>
          <w:sz w:val="24"/>
          <w:szCs w:val="24"/>
        </w:rPr>
        <w:t xml:space="preserve"> </w:t>
      </w:r>
      <w:proofErr w:type="spellStart"/>
      <w:r w:rsidRPr="00C36E37">
        <w:rPr>
          <w:rFonts w:ascii="Arial" w:hAnsi="Arial" w:cs="Arial"/>
          <w:i/>
          <w:iCs/>
          <w:sz w:val="24"/>
          <w:szCs w:val="24"/>
        </w:rPr>
        <w:t>Dergisi</w:t>
      </w:r>
      <w:proofErr w:type="spellEnd"/>
      <w:r w:rsidRPr="00C36E37">
        <w:rPr>
          <w:rFonts w:ascii="Arial" w:hAnsi="Arial" w:cs="Arial"/>
          <w:sz w:val="24"/>
          <w:szCs w:val="24"/>
        </w:rPr>
        <w:t xml:space="preserve">, </w:t>
      </w:r>
      <w:r w:rsidRPr="00C36E37">
        <w:rPr>
          <w:rFonts w:ascii="Arial" w:hAnsi="Arial" w:cs="Arial"/>
          <w:i/>
          <w:iCs/>
          <w:sz w:val="24"/>
          <w:szCs w:val="24"/>
        </w:rPr>
        <w:t>19</w:t>
      </w:r>
      <w:r w:rsidRPr="00C36E37">
        <w:rPr>
          <w:rFonts w:ascii="Arial" w:hAnsi="Arial" w:cs="Arial"/>
          <w:sz w:val="24"/>
          <w:szCs w:val="24"/>
        </w:rPr>
        <w:t>(40), pp.323-346.</w:t>
      </w:r>
    </w:p>
    <w:p w14:paraId="371BA05D" w14:textId="77777777" w:rsidR="00C36E37" w:rsidRPr="00C36E37" w:rsidRDefault="00C36E37" w:rsidP="00C36E37">
      <w:pPr>
        <w:spacing w:after="0" w:line="480" w:lineRule="auto"/>
        <w:ind w:left="720" w:hanging="720"/>
        <w:jc w:val="both"/>
        <w:rPr>
          <w:rFonts w:ascii="Arial" w:hAnsi="Arial" w:cs="Arial"/>
          <w:sz w:val="24"/>
          <w:szCs w:val="24"/>
        </w:rPr>
      </w:pPr>
      <w:proofErr w:type="spellStart"/>
      <w:r w:rsidRPr="00C36E37">
        <w:rPr>
          <w:rFonts w:ascii="Arial" w:hAnsi="Arial" w:cs="Arial"/>
          <w:sz w:val="24"/>
          <w:szCs w:val="24"/>
        </w:rPr>
        <w:lastRenderedPageBreak/>
        <w:t>Teguh</w:t>
      </w:r>
      <w:proofErr w:type="spellEnd"/>
      <w:r w:rsidRPr="00C36E37">
        <w:rPr>
          <w:rFonts w:ascii="Arial" w:hAnsi="Arial" w:cs="Arial"/>
          <w:sz w:val="24"/>
          <w:szCs w:val="24"/>
        </w:rPr>
        <w:t xml:space="preserve">, E.D. and Wijaya, S., 2020. </w:t>
      </w:r>
      <w:r w:rsidRPr="00C36E37">
        <w:rPr>
          <w:rFonts w:ascii="Arial" w:hAnsi="Arial" w:cs="Arial"/>
          <w:i/>
          <w:iCs/>
          <w:sz w:val="24"/>
          <w:szCs w:val="24"/>
        </w:rPr>
        <w:t>Transformational Leadership in The Hotel Industry: A New Look at The Service-Profit-Chain Concept</w:t>
      </w:r>
      <w:r w:rsidRPr="00C36E37">
        <w:rPr>
          <w:rFonts w:ascii="Arial" w:hAnsi="Arial" w:cs="Arial"/>
          <w:sz w:val="24"/>
          <w:szCs w:val="24"/>
        </w:rPr>
        <w:t xml:space="preserve"> (Doctoral dissertation, Petra Christian University).</w:t>
      </w:r>
    </w:p>
    <w:p w14:paraId="371BA05E" w14:textId="77777777" w:rsidR="00585AB4" w:rsidRPr="00C36E37" w:rsidRDefault="00585AB4" w:rsidP="00C36E37">
      <w:pPr>
        <w:spacing w:after="0" w:line="480" w:lineRule="auto"/>
        <w:jc w:val="both"/>
        <w:rPr>
          <w:rFonts w:ascii="Arial" w:hAnsi="Arial" w:cs="Arial"/>
          <w:sz w:val="24"/>
          <w:szCs w:val="24"/>
        </w:rPr>
      </w:pPr>
    </w:p>
    <w:sectPr w:rsidR="00585AB4" w:rsidRPr="00C36E37" w:rsidSect="00E52556">
      <w:headerReference w:type="default" r:id="rId10"/>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7881E3" w14:textId="77777777" w:rsidR="00EA40B6" w:rsidRDefault="00EA40B6" w:rsidP="00D25294">
      <w:pPr>
        <w:spacing w:after="0" w:line="240" w:lineRule="auto"/>
      </w:pPr>
      <w:r>
        <w:separator/>
      </w:r>
    </w:p>
  </w:endnote>
  <w:endnote w:type="continuationSeparator" w:id="0">
    <w:p w14:paraId="5848BED4" w14:textId="77777777" w:rsidR="00EA40B6" w:rsidRDefault="00EA40B6" w:rsidP="00D25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D1B0E5" w14:textId="77777777" w:rsidR="00EA40B6" w:rsidRDefault="00EA40B6" w:rsidP="00D25294">
      <w:pPr>
        <w:spacing w:after="0" w:line="240" w:lineRule="auto"/>
      </w:pPr>
      <w:r>
        <w:separator/>
      </w:r>
    </w:p>
  </w:footnote>
  <w:footnote w:type="continuationSeparator" w:id="0">
    <w:p w14:paraId="467112BF" w14:textId="77777777" w:rsidR="00EA40B6" w:rsidRDefault="00EA40B6" w:rsidP="00D252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rPr>
      <w:id w:val="1258018813"/>
      <w:docPartObj>
        <w:docPartGallery w:val="Page Numbers (Top of Page)"/>
        <w:docPartUnique/>
      </w:docPartObj>
    </w:sdtPr>
    <w:sdtEndPr>
      <w:rPr>
        <w:noProof/>
      </w:rPr>
    </w:sdtEndPr>
    <w:sdtContent>
      <w:p w14:paraId="371BA067" w14:textId="77777777" w:rsidR="00D25294" w:rsidRPr="00D25294" w:rsidRDefault="00D25294">
        <w:pPr>
          <w:pStyle w:val="Header"/>
          <w:jc w:val="right"/>
          <w:rPr>
            <w:rFonts w:ascii="Times New Roman" w:hAnsi="Times New Roman" w:cs="Times New Roman"/>
          </w:rPr>
        </w:pPr>
        <w:r w:rsidRPr="00D25294">
          <w:rPr>
            <w:rFonts w:ascii="Times New Roman" w:hAnsi="Times New Roman" w:cs="Times New Roman"/>
          </w:rPr>
          <w:fldChar w:fldCharType="begin"/>
        </w:r>
        <w:r w:rsidRPr="00D25294">
          <w:rPr>
            <w:rFonts w:ascii="Times New Roman" w:hAnsi="Times New Roman" w:cs="Times New Roman"/>
          </w:rPr>
          <w:instrText xml:space="preserve"> PAGE   \* MERGEFORMAT </w:instrText>
        </w:r>
        <w:r w:rsidRPr="00D25294">
          <w:rPr>
            <w:rFonts w:ascii="Times New Roman" w:hAnsi="Times New Roman" w:cs="Times New Roman"/>
          </w:rPr>
          <w:fldChar w:fldCharType="separate"/>
        </w:r>
        <w:r w:rsidRPr="00D25294">
          <w:rPr>
            <w:rFonts w:ascii="Times New Roman" w:hAnsi="Times New Roman" w:cs="Times New Roman"/>
            <w:noProof/>
          </w:rPr>
          <w:t>2</w:t>
        </w:r>
        <w:r w:rsidRPr="00D25294">
          <w:rPr>
            <w:rFonts w:ascii="Times New Roman" w:hAnsi="Times New Roman" w:cs="Times New Roman"/>
            <w:noProof/>
          </w:rPr>
          <w:fldChar w:fldCharType="end"/>
        </w:r>
      </w:p>
    </w:sdtContent>
  </w:sdt>
  <w:p w14:paraId="371BA068" w14:textId="77777777" w:rsidR="00D25294" w:rsidRPr="00D25294" w:rsidRDefault="00D25294">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E430A"/>
    <w:multiLevelType w:val="hybridMultilevel"/>
    <w:tmpl w:val="041C1F7A"/>
    <w:lvl w:ilvl="0" w:tplc="3BD2545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490326"/>
    <w:multiLevelType w:val="multilevel"/>
    <w:tmpl w:val="F370910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06768730">
    <w:abstractNumId w:val="0"/>
  </w:num>
  <w:num w:numId="2" w16cid:durableId="20453988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255"/>
    <w:rsid w:val="000A57DB"/>
    <w:rsid w:val="000E584F"/>
    <w:rsid w:val="001534A9"/>
    <w:rsid w:val="001A257B"/>
    <w:rsid w:val="001A5D03"/>
    <w:rsid w:val="001F0C7C"/>
    <w:rsid w:val="001F4DF6"/>
    <w:rsid w:val="0022196C"/>
    <w:rsid w:val="00280AF7"/>
    <w:rsid w:val="002B0FDD"/>
    <w:rsid w:val="002B6470"/>
    <w:rsid w:val="002C29CD"/>
    <w:rsid w:val="002C3412"/>
    <w:rsid w:val="002E7633"/>
    <w:rsid w:val="0034071B"/>
    <w:rsid w:val="00355377"/>
    <w:rsid w:val="00385BA3"/>
    <w:rsid w:val="004041E1"/>
    <w:rsid w:val="00417F05"/>
    <w:rsid w:val="00445188"/>
    <w:rsid w:val="004A26D7"/>
    <w:rsid w:val="004C307A"/>
    <w:rsid w:val="004F1DC2"/>
    <w:rsid w:val="0057543E"/>
    <w:rsid w:val="00585AB4"/>
    <w:rsid w:val="005C68D6"/>
    <w:rsid w:val="005F7258"/>
    <w:rsid w:val="00630522"/>
    <w:rsid w:val="00646688"/>
    <w:rsid w:val="00647040"/>
    <w:rsid w:val="0066036C"/>
    <w:rsid w:val="006D43B1"/>
    <w:rsid w:val="006F49DB"/>
    <w:rsid w:val="00700B36"/>
    <w:rsid w:val="00762FA2"/>
    <w:rsid w:val="007778CE"/>
    <w:rsid w:val="007A4A36"/>
    <w:rsid w:val="007C2EF9"/>
    <w:rsid w:val="007D3942"/>
    <w:rsid w:val="007D41CF"/>
    <w:rsid w:val="00825A9C"/>
    <w:rsid w:val="00870BCA"/>
    <w:rsid w:val="00875FE8"/>
    <w:rsid w:val="00886053"/>
    <w:rsid w:val="008916F1"/>
    <w:rsid w:val="00897D81"/>
    <w:rsid w:val="008C44A9"/>
    <w:rsid w:val="008C500B"/>
    <w:rsid w:val="008D31A9"/>
    <w:rsid w:val="009218B7"/>
    <w:rsid w:val="00931551"/>
    <w:rsid w:val="009B66A2"/>
    <w:rsid w:val="00A1512E"/>
    <w:rsid w:val="00B37613"/>
    <w:rsid w:val="00B37CE3"/>
    <w:rsid w:val="00B715A7"/>
    <w:rsid w:val="00BA2C7B"/>
    <w:rsid w:val="00BB2D30"/>
    <w:rsid w:val="00BE2290"/>
    <w:rsid w:val="00C36E37"/>
    <w:rsid w:val="00C55D4F"/>
    <w:rsid w:val="00C61EFE"/>
    <w:rsid w:val="00C9182E"/>
    <w:rsid w:val="00CF7EE5"/>
    <w:rsid w:val="00D12505"/>
    <w:rsid w:val="00D25294"/>
    <w:rsid w:val="00DA1C41"/>
    <w:rsid w:val="00DB1689"/>
    <w:rsid w:val="00E20371"/>
    <w:rsid w:val="00E338DC"/>
    <w:rsid w:val="00E52556"/>
    <w:rsid w:val="00E950AE"/>
    <w:rsid w:val="00EA40B6"/>
    <w:rsid w:val="00EE6D58"/>
    <w:rsid w:val="00F00255"/>
    <w:rsid w:val="00F26C53"/>
    <w:rsid w:val="00F34349"/>
    <w:rsid w:val="00F52169"/>
    <w:rsid w:val="00F8254F"/>
    <w:rsid w:val="00FA39D1"/>
    <w:rsid w:val="00FA6FF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1BA001"/>
  <w15:chartTrackingRefBased/>
  <w15:docId w15:val="{082391E9-E120-41B8-A90C-E74F1F121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5D03"/>
    <w:pPr>
      <w:keepNext/>
      <w:keepLines/>
      <w:numPr>
        <w:numId w:val="2"/>
      </w:numPr>
      <w:spacing w:after="0" w:line="480" w:lineRule="auto"/>
      <w:jc w:val="center"/>
      <w:outlineLvl w:val="0"/>
    </w:pPr>
    <w:rPr>
      <w:rFonts w:ascii="Arial" w:eastAsiaTheme="majorEastAsia" w:hAnsi="Arial" w:cs="Arial"/>
      <w:b/>
      <w:sz w:val="32"/>
      <w:szCs w:val="32"/>
    </w:rPr>
  </w:style>
  <w:style w:type="paragraph" w:styleId="Heading2">
    <w:name w:val="heading 2"/>
    <w:basedOn w:val="Normal"/>
    <w:next w:val="Normal"/>
    <w:link w:val="Heading2Char"/>
    <w:uiPriority w:val="9"/>
    <w:unhideWhenUsed/>
    <w:qFormat/>
    <w:rsid w:val="001A5D03"/>
    <w:pPr>
      <w:keepNext/>
      <w:keepLines/>
      <w:numPr>
        <w:ilvl w:val="1"/>
        <w:numId w:val="2"/>
      </w:numPr>
      <w:spacing w:after="0" w:line="480" w:lineRule="auto"/>
      <w:outlineLvl w:val="1"/>
    </w:pPr>
    <w:rPr>
      <w:rFonts w:ascii="Arial" w:eastAsiaTheme="majorEastAsia" w:hAnsi="Arial" w:cs="Arial"/>
      <w:b/>
      <w:sz w:val="28"/>
      <w:szCs w:val="28"/>
    </w:rPr>
  </w:style>
  <w:style w:type="paragraph" w:styleId="Heading3">
    <w:name w:val="heading 3"/>
    <w:basedOn w:val="Normal"/>
    <w:next w:val="Normal"/>
    <w:link w:val="Heading3Char"/>
    <w:uiPriority w:val="9"/>
    <w:unhideWhenUsed/>
    <w:qFormat/>
    <w:rsid w:val="001A5D03"/>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A5D03"/>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A5D03"/>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A5D03"/>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A5D03"/>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A5D03"/>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A5D03"/>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52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294"/>
  </w:style>
  <w:style w:type="paragraph" w:styleId="Footer">
    <w:name w:val="footer"/>
    <w:basedOn w:val="Normal"/>
    <w:link w:val="FooterChar"/>
    <w:uiPriority w:val="99"/>
    <w:unhideWhenUsed/>
    <w:rsid w:val="00D25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294"/>
  </w:style>
  <w:style w:type="paragraph" w:styleId="ListParagraph">
    <w:name w:val="List Paragraph"/>
    <w:basedOn w:val="Normal"/>
    <w:uiPriority w:val="34"/>
    <w:qFormat/>
    <w:rsid w:val="000E584F"/>
    <w:pPr>
      <w:ind w:left="720"/>
      <w:contextualSpacing/>
    </w:pPr>
  </w:style>
  <w:style w:type="table" w:styleId="TableGrid">
    <w:name w:val="Table Grid"/>
    <w:basedOn w:val="TableNormal"/>
    <w:uiPriority w:val="39"/>
    <w:rsid w:val="00875F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A5D03"/>
    <w:rPr>
      <w:rFonts w:ascii="Arial" w:eastAsiaTheme="majorEastAsia" w:hAnsi="Arial" w:cs="Arial"/>
      <w:b/>
      <w:sz w:val="32"/>
      <w:szCs w:val="32"/>
    </w:rPr>
  </w:style>
  <w:style w:type="character" w:customStyle="1" w:styleId="Heading2Char">
    <w:name w:val="Heading 2 Char"/>
    <w:basedOn w:val="DefaultParagraphFont"/>
    <w:link w:val="Heading2"/>
    <w:uiPriority w:val="9"/>
    <w:rsid w:val="001A5D03"/>
    <w:rPr>
      <w:rFonts w:ascii="Arial" w:eastAsiaTheme="majorEastAsia" w:hAnsi="Arial" w:cs="Arial"/>
      <w:b/>
      <w:sz w:val="28"/>
      <w:szCs w:val="28"/>
    </w:rPr>
  </w:style>
  <w:style w:type="character" w:customStyle="1" w:styleId="Heading3Char">
    <w:name w:val="Heading 3 Char"/>
    <w:basedOn w:val="DefaultParagraphFont"/>
    <w:link w:val="Heading3"/>
    <w:uiPriority w:val="9"/>
    <w:rsid w:val="001A5D0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A5D0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A5D0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A5D0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A5D0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A5D0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A5D0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22196C"/>
    <w:pPr>
      <w:numPr>
        <w:numId w:val="0"/>
      </w:numPr>
      <w:spacing w:before="240" w:line="259" w:lineRule="auto"/>
      <w:jc w:val="left"/>
      <w:outlineLvl w:val="9"/>
    </w:pPr>
    <w:rPr>
      <w:rFonts w:asciiTheme="majorHAnsi" w:hAnsiTheme="majorHAnsi" w:cstheme="majorBidi"/>
      <w:b w:val="0"/>
      <w:color w:val="2F5496" w:themeColor="accent1" w:themeShade="BF"/>
      <w:lang w:val="en-US"/>
    </w:rPr>
  </w:style>
  <w:style w:type="paragraph" w:styleId="TOC1">
    <w:name w:val="toc 1"/>
    <w:basedOn w:val="Normal"/>
    <w:next w:val="Normal"/>
    <w:autoRedefine/>
    <w:uiPriority w:val="39"/>
    <w:unhideWhenUsed/>
    <w:rsid w:val="0022196C"/>
    <w:pPr>
      <w:spacing w:after="100"/>
    </w:pPr>
  </w:style>
  <w:style w:type="paragraph" w:styleId="TOC2">
    <w:name w:val="toc 2"/>
    <w:basedOn w:val="Normal"/>
    <w:next w:val="Normal"/>
    <w:autoRedefine/>
    <w:uiPriority w:val="39"/>
    <w:unhideWhenUsed/>
    <w:rsid w:val="0022196C"/>
    <w:pPr>
      <w:spacing w:after="100"/>
      <w:ind w:left="220"/>
    </w:pPr>
  </w:style>
  <w:style w:type="character" w:styleId="Hyperlink">
    <w:name w:val="Hyperlink"/>
    <w:basedOn w:val="DefaultParagraphFont"/>
    <w:uiPriority w:val="99"/>
    <w:unhideWhenUsed/>
    <w:rsid w:val="002219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867580">
      <w:bodyDiv w:val="1"/>
      <w:marLeft w:val="0"/>
      <w:marRight w:val="0"/>
      <w:marTop w:val="0"/>
      <w:marBottom w:val="0"/>
      <w:divBdr>
        <w:top w:val="none" w:sz="0" w:space="0" w:color="auto"/>
        <w:left w:val="none" w:sz="0" w:space="0" w:color="auto"/>
        <w:bottom w:val="none" w:sz="0" w:space="0" w:color="auto"/>
        <w:right w:val="none" w:sz="0" w:space="0" w:color="auto"/>
      </w:divBdr>
    </w:div>
    <w:div w:id="174074603">
      <w:bodyDiv w:val="1"/>
      <w:marLeft w:val="0"/>
      <w:marRight w:val="0"/>
      <w:marTop w:val="0"/>
      <w:marBottom w:val="0"/>
      <w:divBdr>
        <w:top w:val="none" w:sz="0" w:space="0" w:color="auto"/>
        <w:left w:val="none" w:sz="0" w:space="0" w:color="auto"/>
        <w:bottom w:val="none" w:sz="0" w:space="0" w:color="auto"/>
        <w:right w:val="none" w:sz="0" w:space="0" w:color="auto"/>
      </w:divBdr>
    </w:div>
    <w:div w:id="179205390">
      <w:bodyDiv w:val="1"/>
      <w:marLeft w:val="0"/>
      <w:marRight w:val="0"/>
      <w:marTop w:val="0"/>
      <w:marBottom w:val="0"/>
      <w:divBdr>
        <w:top w:val="none" w:sz="0" w:space="0" w:color="auto"/>
        <w:left w:val="none" w:sz="0" w:space="0" w:color="auto"/>
        <w:bottom w:val="none" w:sz="0" w:space="0" w:color="auto"/>
        <w:right w:val="none" w:sz="0" w:space="0" w:color="auto"/>
      </w:divBdr>
    </w:div>
    <w:div w:id="441000619">
      <w:bodyDiv w:val="1"/>
      <w:marLeft w:val="0"/>
      <w:marRight w:val="0"/>
      <w:marTop w:val="0"/>
      <w:marBottom w:val="0"/>
      <w:divBdr>
        <w:top w:val="none" w:sz="0" w:space="0" w:color="auto"/>
        <w:left w:val="none" w:sz="0" w:space="0" w:color="auto"/>
        <w:bottom w:val="none" w:sz="0" w:space="0" w:color="auto"/>
        <w:right w:val="none" w:sz="0" w:space="0" w:color="auto"/>
      </w:divBdr>
      <w:divsChild>
        <w:div w:id="1333097848">
          <w:marLeft w:val="0"/>
          <w:marRight w:val="0"/>
          <w:marTop w:val="0"/>
          <w:marBottom w:val="0"/>
          <w:divBdr>
            <w:top w:val="none" w:sz="0" w:space="0" w:color="auto"/>
            <w:left w:val="none" w:sz="0" w:space="0" w:color="auto"/>
            <w:bottom w:val="none" w:sz="0" w:space="0" w:color="auto"/>
            <w:right w:val="none" w:sz="0" w:space="0" w:color="auto"/>
          </w:divBdr>
          <w:divsChild>
            <w:div w:id="963656253">
              <w:marLeft w:val="0"/>
              <w:marRight w:val="0"/>
              <w:marTop w:val="0"/>
              <w:marBottom w:val="0"/>
              <w:divBdr>
                <w:top w:val="none" w:sz="0" w:space="0" w:color="auto"/>
                <w:left w:val="none" w:sz="0" w:space="0" w:color="auto"/>
                <w:bottom w:val="none" w:sz="0" w:space="0" w:color="auto"/>
                <w:right w:val="none" w:sz="0" w:space="0" w:color="auto"/>
              </w:divBdr>
              <w:divsChild>
                <w:div w:id="152682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288632">
      <w:bodyDiv w:val="1"/>
      <w:marLeft w:val="0"/>
      <w:marRight w:val="0"/>
      <w:marTop w:val="0"/>
      <w:marBottom w:val="0"/>
      <w:divBdr>
        <w:top w:val="none" w:sz="0" w:space="0" w:color="auto"/>
        <w:left w:val="none" w:sz="0" w:space="0" w:color="auto"/>
        <w:bottom w:val="none" w:sz="0" w:space="0" w:color="auto"/>
        <w:right w:val="none" w:sz="0" w:space="0" w:color="auto"/>
      </w:divBdr>
    </w:div>
    <w:div w:id="531846986">
      <w:bodyDiv w:val="1"/>
      <w:marLeft w:val="0"/>
      <w:marRight w:val="0"/>
      <w:marTop w:val="0"/>
      <w:marBottom w:val="0"/>
      <w:divBdr>
        <w:top w:val="none" w:sz="0" w:space="0" w:color="auto"/>
        <w:left w:val="none" w:sz="0" w:space="0" w:color="auto"/>
        <w:bottom w:val="none" w:sz="0" w:space="0" w:color="auto"/>
        <w:right w:val="none" w:sz="0" w:space="0" w:color="auto"/>
      </w:divBdr>
    </w:div>
    <w:div w:id="574436630">
      <w:bodyDiv w:val="1"/>
      <w:marLeft w:val="0"/>
      <w:marRight w:val="0"/>
      <w:marTop w:val="0"/>
      <w:marBottom w:val="0"/>
      <w:divBdr>
        <w:top w:val="none" w:sz="0" w:space="0" w:color="auto"/>
        <w:left w:val="none" w:sz="0" w:space="0" w:color="auto"/>
        <w:bottom w:val="none" w:sz="0" w:space="0" w:color="auto"/>
        <w:right w:val="none" w:sz="0" w:space="0" w:color="auto"/>
      </w:divBdr>
    </w:div>
    <w:div w:id="615597031">
      <w:bodyDiv w:val="1"/>
      <w:marLeft w:val="0"/>
      <w:marRight w:val="0"/>
      <w:marTop w:val="0"/>
      <w:marBottom w:val="0"/>
      <w:divBdr>
        <w:top w:val="none" w:sz="0" w:space="0" w:color="auto"/>
        <w:left w:val="none" w:sz="0" w:space="0" w:color="auto"/>
        <w:bottom w:val="none" w:sz="0" w:space="0" w:color="auto"/>
        <w:right w:val="none" w:sz="0" w:space="0" w:color="auto"/>
      </w:divBdr>
    </w:div>
    <w:div w:id="751976714">
      <w:bodyDiv w:val="1"/>
      <w:marLeft w:val="0"/>
      <w:marRight w:val="0"/>
      <w:marTop w:val="0"/>
      <w:marBottom w:val="0"/>
      <w:divBdr>
        <w:top w:val="none" w:sz="0" w:space="0" w:color="auto"/>
        <w:left w:val="none" w:sz="0" w:space="0" w:color="auto"/>
        <w:bottom w:val="none" w:sz="0" w:space="0" w:color="auto"/>
        <w:right w:val="none" w:sz="0" w:space="0" w:color="auto"/>
      </w:divBdr>
    </w:div>
    <w:div w:id="837189558">
      <w:bodyDiv w:val="1"/>
      <w:marLeft w:val="0"/>
      <w:marRight w:val="0"/>
      <w:marTop w:val="0"/>
      <w:marBottom w:val="0"/>
      <w:divBdr>
        <w:top w:val="none" w:sz="0" w:space="0" w:color="auto"/>
        <w:left w:val="none" w:sz="0" w:space="0" w:color="auto"/>
        <w:bottom w:val="none" w:sz="0" w:space="0" w:color="auto"/>
        <w:right w:val="none" w:sz="0" w:space="0" w:color="auto"/>
      </w:divBdr>
      <w:divsChild>
        <w:div w:id="523908661">
          <w:marLeft w:val="0"/>
          <w:marRight w:val="0"/>
          <w:marTop w:val="0"/>
          <w:marBottom w:val="0"/>
          <w:divBdr>
            <w:top w:val="none" w:sz="0" w:space="0" w:color="auto"/>
            <w:left w:val="none" w:sz="0" w:space="0" w:color="auto"/>
            <w:bottom w:val="none" w:sz="0" w:space="0" w:color="auto"/>
            <w:right w:val="none" w:sz="0" w:space="0" w:color="auto"/>
          </w:divBdr>
          <w:divsChild>
            <w:div w:id="1146553382">
              <w:marLeft w:val="0"/>
              <w:marRight w:val="0"/>
              <w:marTop w:val="0"/>
              <w:marBottom w:val="0"/>
              <w:divBdr>
                <w:top w:val="none" w:sz="0" w:space="0" w:color="auto"/>
                <w:left w:val="none" w:sz="0" w:space="0" w:color="auto"/>
                <w:bottom w:val="none" w:sz="0" w:space="0" w:color="auto"/>
                <w:right w:val="none" w:sz="0" w:space="0" w:color="auto"/>
              </w:divBdr>
              <w:divsChild>
                <w:div w:id="1949698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442354">
      <w:bodyDiv w:val="1"/>
      <w:marLeft w:val="0"/>
      <w:marRight w:val="0"/>
      <w:marTop w:val="0"/>
      <w:marBottom w:val="0"/>
      <w:divBdr>
        <w:top w:val="none" w:sz="0" w:space="0" w:color="auto"/>
        <w:left w:val="none" w:sz="0" w:space="0" w:color="auto"/>
        <w:bottom w:val="none" w:sz="0" w:space="0" w:color="auto"/>
        <w:right w:val="none" w:sz="0" w:space="0" w:color="auto"/>
      </w:divBdr>
    </w:div>
    <w:div w:id="1202016594">
      <w:bodyDiv w:val="1"/>
      <w:marLeft w:val="0"/>
      <w:marRight w:val="0"/>
      <w:marTop w:val="0"/>
      <w:marBottom w:val="0"/>
      <w:divBdr>
        <w:top w:val="none" w:sz="0" w:space="0" w:color="auto"/>
        <w:left w:val="none" w:sz="0" w:space="0" w:color="auto"/>
        <w:bottom w:val="none" w:sz="0" w:space="0" w:color="auto"/>
        <w:right w:val="none" w:sz="0" w:space="0" w:color="auto"/>
      </w:divBdr>
    </w:div>
    <w:div w:id="1248811340">
      <w:bodyDiv w:val="1"/>
      <w:marLeft w:val="0"/>
      <w:marRight w:val="0"/>
      <w:marTop w:val="0"/>
      <w:marBottom w:val="0"/>
      <w:divBdr>
        <w:top w:val="none" w:sz="0" w:space="0" w:color="auto"/>
        <w:left w:val="none" w:sz="0" w:space="0" w:color="auto"/>
        <w:bottom w:val="none" w:sz="0" w:space="0" w:color="auto"/>
        <w:right w:val="none" w:sz="0" w:space="0" w:color="auto"/>
      </w:divBdr>
    </w:div>
    <w:div w:id="1290429220">
      <w:bodyDiv w:val="1"/>
      <w:marLeft w:val="0"/>
      <w:marRight w:val="0"/>
      <w:marTop w:val="0"/>
      <w:marBottom w:val="0"/>
      <w:divBdr>
        <w:top w:val="none" w:sz="0" w:space="0" w:color="auto"/>
        <w:left w:val="none" w:sz="0" w:space="0" w:color="auto"/>
        <w:bottom w:val="none" w:sz="0" w:space="0" w:color="auto"/>
        <w:right w:val="none" w:sz="0" w:space="0" w:color="auto"/>
      </w:divBdr>
    </w:div>
    <w:div w:id="1364601047">
      <w:bodyDiv w:val="1"/>
      <w:marLeft w:val="0"/>
      <w:marRight w:val="0"/>
      <w:marTop w:val="0"/>
      <w:marBottom w:val="0"/>
      <w:divBdr>
        <w:top w:val="none" w:sz="0" w:space="0" w:color="auto"/>
        <w:left w:val="none" w:sz="0" w:space="0" w:color="auto"/>
        <w:bottom w:val="none" w:sz="0" w:space="0" w:color="auto"/>
        <w:right w:val="none" w:sz="0" w:space="0" w:color="auto"/>
      </w:divBdr>
    </w:div>
    <w:div w:id="1548223266">
      <w:bodyDiv w:val="1"/>
      <w:marLeft w:val="0"/>
      <w:marRight w:val="0"/>
      <w:marTop w:val="0"/>
      <w:marBottom w:val="0"/>
      <w:divBdr>
        <w:top w:val="none" w:sz="0" w:space="0" w:color="auto"/>
        <w:left w:val="none" w:sz="0" w:space="0" w:color="auto"/>
        <w:bottom w:val="none" w:sz="0" w:space="0" w:color="auto"/>
        <w:right w:val="none" w:sz="0" w:space="0" w:color="auto"/>
      </w:divBdr>
      <w:divsChild>
        <w:div w:id="502358582">
          <w:marLeft w:val="0"/>
          <w:marRight w:val="0"/>
          <w:marTop w:val="0"/>
          <w:marBottom w:val="0"/>
          <w:divBdr>
            <w:top w:val="none" w:sz="0" w:space="0" w:color="auto"/>
            <w:left w:val="none" w:sz="0" w:space="0" w:color="auto"/>
            <w:bottom w:val="none" w:sz="0" w:space="0" w:color="auto"/>
            <w:right w:val="none" w:sz="0" w:space="0" w:color="auto"/>
          </w:divBdr>
          <w:divsChild>
            <w:div w:id="1738241436">
              <w:marLeft w:val="0"/>
              <w:marRight w:val="0"/>
              <w:marTop w:val="0"/>
              <w:marBottom w:val="0"/>
              <w:divBdr>
                <w:top w:val="none" w:sz="0" w:space="0" w:color="auto"/>
                <w:left w:val="none" w:sz="0" w:space="0" w:color="auto"/>
                <w:bottom w:val="none" w:sz="0" w:space="0" w:color="auto"/>
                <w:right w:val="none" w:sz="0" w:space="0" w:color="auto"/>
              </w:divBdr>
              <w:divsChild>
                <w:div w:id="134285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619900">
      <w:bodyDiv w:val="1"/>
      <w:marLeft w:val="0"/>
      <w:marRight w:val="0"/>
      <w:marTop w:val="0"/>
      <w:marBottom w:val="0"/>
      <w:divBdr>
        <w:top w:val="none" w:sz="0" w:space="0" w:color="auto"/>
        <w:left w:val="none" w:sz="0" w:space="0" w:color="auto"/>
        <w:bottom w:val="none" w:sz="0" w:space="0" w:color="auto"/>
        <w:right w:val="none" w:sz="0" w:space="0" w:color="auto"/>
      </w:divBdr>
    </w:div>
    <w:div w:id="1920747829">
      <w:bodyDiv w:val="1"/>
      <w:marLeft w:val="0"/>
      <w:marRight w:val="0"/>
      <w:marTop w:val="0"/>
      <w:marBottom w:val="0"/>
      <w:divBdr>
        <w:top w:val="none" w:sz="0" w:space="0" w:color="auto"/>
        <w:left w:val="none" w:sz="0" w:space="0" w:color="auto"/>
        <w:bottom w:val="none" w:sz="0" w:space="0" w:color="auto"/>
        <w:right w:val="none" w:sz="0" w:space="0" w:color="auto"/>
      </w:divBdr>
    </w:div>
    <w:div w:id="1933778903">
      <w:bodyDiv w:val="1"/>
      <w:marLeft w:val="0"/>
      <w:marRight w:val="0"/>
      <w:marTop w:val="0"/>
      <w:marBottom w:val="0"/>
      <w:divBdr>
        <w:top w:val="none" w:sz="0" w:space="0" w:color="auto"/>
        <w:left w:val="none" w:sz="0" w:space="0" w:color="auto"/>
        <w:bottom w:val="none" w:sz="0" w:space="0" w:color="auto"/>
        <w:right w:val="none" w:sz="0" w:space="0" w:color="auto"/>
      </w:divBdr>
      <w:divsChild>
        <w:div w:id="523330153">
          <w:marLeft w:val="0"/>
          <w:marRight w:val="0"/>
          <w:marTop w:val="0"/>
          <w:marBottom w:val="0"/>
          <w:divBdr>
            <w:top w:val="none" w:sz="0" w:space="0" w:color="auto"/>
            <w:left w:val="none" w:sz="0" w:space="0" w:color="auto"/>
            <w:bottom w:val="none" w:sz="0" w:space="0" w:color="auto"/>
            <w:right w:val="none" w:sz="0" w:space="0" w:color="auto"/>
          </w:divBdr>
          <w:divsChild>
            <w:div w:id="1525823336">
              <w:marLeft w:val="0"/>
              <w:marRight w:val="0"/>
              <w:marTop w:val="0"/>
              <w:marBottom w:val="0"/>
              <w:divBdr>
                <w:top w:val="none" w:sz="0" w:space="0" w:color="auto"/>
                <w:left w:val="none" w:sz="0" w:space="0" w:color="auto"/>
                <w:bottom w:val="none" w:sz="0" w:space="0" w:color="auto"/>
                <w:right w:val="none" w:sz="0" w:space="0" w:color="auto"/>
              </w:divBdr>
              <w:divsChild>
                <w:div w:id="27282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640708">
      <w:bodyDiv w:val="1"/>
      <w:marLeft w:val="0"/>
      <w:marRight w:val="0"/>
      <w:marTop w:val="0"/>
      <w:marBottom w:val="0"/>
      <w:divBdr>
        <w:top w:val="none" w:sz="0" w:space="0" w:color="auto"/>
        <w:left w:val="none" w:sz="0" w:space="0" w:color="auto"/>
        <w:bottom w:val="none" w:sz="0" w:space="0" w:color="auto"/>
        <w:right w:val="none" w:sz="0" w:space="0" w:color="auto"/>
      </w:divBdr>
    </w:div>
    <w:div w:id="2055032817">
      <w:bodyDiv w:val="1"/>
      <w:marLeft w:val="0"/>
      <w:marRight w:val="0"/>
      <w:marTop w:val="0"/>
      <w:marBottom w:val="0"/>
      <w:divBdr>
        <w:top w:val="none" w:sz="0" w:space="0" w:color="auto"/>
        <w:left w:val="none" w:sz="0" w:space="0" w:color="auto"/>
        <w:bottom w:val="none" w:sz="0" w:space="0" w:color="auto"/>
        <w:right w:val="none" w:sz="0" w:space="0" w:color="auto"/>
      </w:divBdr>
    </w:div>
    <w:div w:id="2133552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75D505-A1A5-4706-A4F8-F48096D3B8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17</Pages>
  <Words>3526</Words>
  <Characters>20099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Alina Radoi</cp:lastModifiedBy>
  <cp:revision>9</cp:revision>
  <dcterms:created xsi:type="dcterms:W3CDTF">2024-05-05T19:29:00Z</dcterms:created>
  <dcterms:modified xsi:type="dcterms:W3CDTF">2024-05-09T21:33:00Z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4bdcf17a-2507-4769-b8cd-b3345eb6ac11</vt:lpwstr>
  </property>
</Properties>
</file>