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pPr w:leftFromText="180" w:rightFromText="180" w:vertAnchor="text" w:horzAnchor="page" w:tblpX="1365" w:tblpY="70"/>
        <w:tblW w:w="0" w:type="auto"/>
        <w:tblLook w:val="04A0"/>
      </w:tblPr>
      <w:tblGrid>
        <w:gridCol w:w="2795"/>
        <w:gridCol w:w="5156"/>
        <w:gridCol w:w="6191"/>
      </w:tblGrid>
      <w:tr w:rsidR="00914F41" w:rsidTr="00914F41">
        <w:trPr>
          <w:trHeight w:val="657"/>
        </w:trPr>
        <w:tc>
          <w:tcPr>
            <w:tcW w:w="2795" w:type="dxa"/>
          </w:tcPr>
          <w:p w:rsidR="00914F41" w:rsidRPr="00914F41" w:rsidRDefault="00914F41" w:rsidP="00914F41">
            <w:pPr>
              <w:rPr>
                <w:b/>
                <w:sz w:val="32"/>
                <w:szCs w:val="32"/>
              </w:rPr>
            </w:pPr>
            <w:r w:rsidRPr="00914F41">
              <w:rPr>
                <w:b/>
                <w:sz w:val="32"/>
                <w:szCs w:val="32"/>
              </w:rPr>
              <w:t>Stakeholder</w:t>
            </w:r>
          </w:p>
          <w:p w:rsidR="00914F41" w:rsidRPr="00914F41" w:rsidRDefault="00914F41" w:rsidP="00914F41">
            <w:pPr>
              <w:rPr>
                <w:b/>
                <w:sz w:val="32"/>
                <w:szCs w:val="32"/>
              </w:rPr>
            </w:pPr>
          </w:p>
          <w:p w:rsidR="00914F41" w:rsidRPr="00914F41" w:rsidRDefault="00914F41" w:rsidP="00914F41">
            <w:pPr>
              <w:rPr>
                <w:b/>
                <w:sz w:val="32"/>
                <w:szCs w:val="32"/>
              </w:rPr>
            </w:pPr>
          </w:p>
          <w:p w:rsidR="00914F41" w:rsidRPr="00914F41" w:rsidRDefault="00914F41" w:rsidP="00914F41">
            <w:pPr>
              <w:rPr>
                <w:b/>
                <w:sz w:val="32"/>
                <w:szCs w:val="32"/>
              </w:rPr>
            </w:pPr>
          </w:p>
        </w:tc>
        <w:tc>
          <w:tcPr>
            <w:tcW w:w="5156" w:type="dxa"/>
          </w:tcPr>
          <w:p w:rsidR="00914F41" w:rsidRPr="00914F41" w:rsidRDefault="00914F41" w:rsidP="00914F41">
            <w:pPr>
              <w:rPr>
                <w:b/>
                <w:sz w:val="32"/>
                <w:szCs w:val="32"/>
              </w:rPr>
            </w:pPr>
            <w:r w:rsidRPr="00914F41">
              <w:rPr>
                <w:b/>
                <w:sz w:val="32"/>
                <w:szCs w:val="32"/>
              </w:rPr>
              <w:t>How can they benefit from effective L&amp;D?</w:t>
            </w:r>
          </w:p>
        </w:tc>
        <w:tc>
          <w:tcPr>
            <w:tcW w:w="6191" w:type="dxa"/>
          </w:tcPr>
          <w:p w:rsidR="00914F41" w:rsidRPr="00914F41" w:rsidRDefault="00914F41" w:rsidP="00914F41">
            <w:pPr>
              <w:rPr>
                <w:b/>
                <w:sz w:val="32"/>
                <w:szCs w:val="32"/>
              </w:rPr>
            </w:pPr>
            <w:r w:rsidRPr="00914F41">
              <w:rPr>
                <w:b/>
                <w:sz w:val="32"/>
                <w:szCs w:val="32"/>
              </w:rPr>
              <w:t xml:space="preserve">What is the role of these stakeholders in ensuring the benefits are </w:t>
            </w:r>
            <w:r w:rsidRPr="00914F41">
              <w:rPr>
                <w:b/>
                <w:sz w:val="32"/>
                <w:szCs w:val="32"/>
              </w:rPr>
              <w:t>achieved</w:t>
            </w:r>
            <w:r w:rsidRPr="00914F41">
              <w:rPr>
                <w:b/>
                <w:sz w:val="32"/>
                <w:szCs w:val="32"/>
              </w:rPr>
              <w:t>?</w:t>
            </w:r>
          </w:p>
        </w:tc>
      </w:tr>
      <w:tr w:rsidR="00914F41" w:rsidTr="00914F41">
        <w:tc>
          <w:tcPr>
            <w:tcW w:w="2795" w:type="dxa"/>
          </w:tcPr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  <w:r w:rsidRPr="00914F41">
              <w:rPr>
                <w:b/>
                <w:sz w:val="24"/>
                <w:szCs w:val="24"/>
              </w:rPr>
              <w:t>Senior Managers</w:t>
            </w:r>
          </w:p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</w:p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</w:p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</w:p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</w:p>
        </w:tc>
        <w:tc>
          <w:tcPr>
            <w:tcW w:w="5156" w:type="dxa"/>
          </w:tcPr>
          <w:p w:rsidR="00914F41" w:rsidRDefault="00914F41" w:rsidP="00914F41"/>
        </w:tc>
        <w:tc>
          <w:tcPr>
            <w:tcW w:w="6191" w:type="dxa"/>
          </w:tcPr>
          <w:p w:rsidR="00914F41" w:rsidRDefault="00914F41" w:rsidP="00914F41"/>
        </w:tc>
      </w:tr>
      <w:tr w:rsidR="00914F41" w:rsidTr="00914F41">
        <w:tc>
          <w:tcPr>
            <w:tcW w:w="2795" w:type="dxa"/>
          </w:tcPr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  <w:r w:rsidRPr="00914F41">
              <w:rPr>
                <w:b/>
                <w:sz w:val="24"/>
                <w:szCs w:val="24"/>
              </w:rPr>
              <w:t>Line Managers</w:t>
            </w:r>
          </w:p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</w:p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</w:p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</w:p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</w:p>
        </w:tc>
        <w:tc>
          <w:tcPr>
            <w:tcW w:w="5156" w:type="dxa"/>
          </w:tcPr>
          <w:p w:rsidR="00914F41" w:rsidRDefault="00914F41" w:rsidP="00914F41"/>
        </w:tc>
        <w:tc>
          <w:tcPr>
            <w:tcW w:w="6191" w:type="dxa"/>
          </w:tcPr>
          <w:p w:rsidR="00914F41" w:rsidRDefault="00914F41" w:rsidP="00914F41"/>
        </w:tc>
      </w:tr>
      <w:tr w:rsidR="00914F41" w:rsidTr="00914F41">
        <w:tc>
          <w:tcPr>
            <w:tcW w:w="2795" w:type="dxa"/>
          </w:tcPr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  <w:r w:rsidRPr="00914F41">
              <w:rPr>
                <w:b/>
                <w:sz w:val="24"/>
                <w:szCs w:val="24"/>
              </w:rPr>
              <w:t>HR Professionals</w:t>
            </w:r>
          </w:p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</w:p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</w:p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</w:p>
        </w:tc>
        <w:tc>
          <w:tcPr>
            <w:tcW w:w="5156" w:type="dxa"/>
          </w:tcPr>
          <w:p w:rsidR="00914F41" w:rsidRDefault="00914F41" w:rsidP="00914F41"/>
        </w:tc>
        <w:tc>
          <w:tcPr>
            <w:tcW w:w="6191" w:type="dxa"/>
          </w:tcPr>
          <w:p w:rsidR="00914F41" w:rsidRDefault="00914F41" w:rsidP="00914F41"/>
        </w:tc>
      </w:tr>
      <w:tr w:rsidR="00914F41" w:rsidTr="00914F41">
        <w:tc>
          <w:tcPr>
            <w:tcW w:w="2795" w:type="dxa"/>
          </w:tcPr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L&amp;D </w:t>
            </w:r>
            <w:r w:rsidRPr="00914F41">
              <w:rPr>
                <w:b/>
                <w:sz w:val="24"/>
                <w:szCs w:val="24"/>
              </w:rPr>
              <w:t>Professionals</w:t>
            </w:r>
          </w:p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</w:p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</w:p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</w:p>
        </w:tc>
        <w:tc>
          <w:tcPr>
            <w:tcW w:w="5156" w:type="dxa"/>
          </w:tcPr>
          <w:p w:rsidR="00914F41" w:rsidRDefault="00914F41" w:rsidP="00914F41"/>
        </w:tc>
        <w:tc>
          <w:tcPr>
            <w:tcW w:w="6191" w:type="dxa"/>
          </w:tcPr>
          <w:p w:rsidR="00914F41" w:rsidRDefault="00914F41" w:rsidP="00914F41"/>
        </w:tc>
      </w:tr>
      <w:tr w:rsidR="00914F41" w:rsidTr="00914F41">
        <w:tc>
          <w:tcPr>
            <w:tcW w:w="2795" w:type="dxa"/>
          </w:tcPr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  <w:r w:rsidRPr="00914F41">
              <w:rPr>
                <w:b/>
                <w:sz w:val="24"/>
                <w:szCs w:val="24"/>
              </w:rPr>
              <w:t>Employees</w:t>
            </w:r>
          </w:p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</w:p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</w:p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</w:p>
          <w:p w:rsidR="00914F41" w:rsidRPr="00914F41" w:rsidRDefault="00914F41" w:rsidP="00914F41">
            <w:pPr>
              <w:rPr>
                <w:b/>
                <w:sz w:val="24"/>
                <w:szCs w:val="24"/>
              </w:rPr>
            </w:pPr>
          </w:p>
        </w:tc>
        <w:tc>
          <w:tcPr>
            <w:tcW w:w="5156" w:type="dxa"/>
          </w:tcPr>
          <w:p w:rsidR="00914F41" w:rsidRDefault="00914F41" w:rsidP="00914F41"/>
        </w:tc>
        <w:tc>
          <w:tcPr>
            <w:tcW w:w="6191" w:type="dxa"/>
          </w:tcPr>
          <w:p w:rsidR="00914F41" w:rsidRDefault="00914F41" w:rsidP="00914F41"/>
        </w:tc>
      </w:tr>
    </w:tbl>
    <w:p w:rsidR="00DD3984" w:rsidRDefault="00DD3984"/>
    <w:p w:rsidR="00914F41" w:rsidRDefault="00914F41"/>
    <w:p w:rsidR="00914F41" w:rsidRDefault="00914F41"/>
    <w:sectPr w:rsidR="00914F41" w:rsidSect="00914F41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5D7318" w:rsidRDefault="005D7318" w:rsidP="00914F41">
      <w:pPr>
        <w:spacing w:after="0" w:line="240" w:lineRule="auto"/>
      </w:pPr>
      <w:r>
        <w:separator/>
      </w:r>
    </w:p>
  </w:endnote>
  <w:endnote w:type="continuationSeparator" w:id="1">
    <w:p w:rsidR="005D7318" w:rsidRDefault="005D7318" w:rsidP="00914F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5D7318" w:rsidRDefault="005D7318" w:rsidP="00914F41">
      <w:pPr>
        <w:spacing w:after="0" w:line="240" w:lineRule="auto"/>
      </w:pPr>
      <w:r>
        <w:separator/>
      </w:r>
    </w:p>
  </w:footnote>
  <w:footnote w:type="continuationSeparator" w:id="1">
    <w:p w:rsidR="005D7318" w:rsidRDefault="005D7318" w:rsidP="00914F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77738743"/>
      <w:placeholder>
        <w:docPart w:val="DC4BCC167E5842788924C8F0FCD94AEB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Content>
      <w:p w:rsidR="00914F41" w:rsidRDefault="00914F41">
        <w:pPr>
          <w:pStyle w:val="Header"/>
          <w:pBdr>
            <w:bottom w:val="thickThinSmallGap" w:sz="24" w:space="1" w:color="622423" w:themeColor="accent2" w:themeShade="7F"/>
          </w:pBdr>
          <w:jc w:val="center"/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>Key Stakeholders</w:t>
        </w:r>
      </w:p>
    </w:sdtContent>
  </w:sdt>
  <w:p w:rsidR="00914F41" w:rsidRDefault="00914F41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drawingGridHorizontalSpacing w:val="110"/>
  <w:displayHorizontalDrawingGridEvery w:val="2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914F41"/>
    <w:rsid w:val="005D7318"/>
    <w:rsid w:val="00723B37"/>
    <w:rsid w:val="007316DE"/>
    <w:rsid w:val="00914F41"/>
    <w:rsid w:val="00AD63F2"/>
    <w:rsid w:val="00BA2799"/>
    <w:rsid w:val="00C0403A"/>
    <w:rsid w:val="00D41E75"/>
    <w:rsid w:val="00DD3984"/>
    <w:rsid w:val="00F2113C"/>
    <w:rsid w:val="00FA7CC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D398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14F41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914F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4F41"/>
  </w:style>
  <w:style w:type="paragraph" w:styleId="Footer">
    <w:name w:val="footer"/>
    <w:basedOn w:val="Normal"/>
    <w:link w:val="FooterChar"/>
    <w:uiPriority w:val="99"/>
    <w:semiHidden/>
    <w:unhideWhenUsed/>
    <w:rsid w:val="00914F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914F41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DC4BCC167E5842788924C8F0FCD94AE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5975DCE-2EC6-4617-A825-69DDB6D3FEB9}"/>
      </w:docPartPr>
      <w:docPartBody>
        <w:p w:rsidR="00000000" w:rsidRDefault="00DD4186" w:rsidP="00DD4186">
          <w:pPr>
            <w:pStyle w:val="DC4BCC167E5842788924C8F0FCD94AEB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revisionView w:comments="0"/>
  <w:defaultTabStop w:val="720"/>
  <w:characterSpacingControl w:val="doNotCompress"/>
  <w:compat>
    <w:useFELayout/>
  </w:compat>
  <w:rsids>
    <w:rsidRoot w:val="00DD4186"/>
    <w:rsid w:val="00CC0C2B"/>
    <w:rsid w:val="00DD418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4BCC167E5842788924C8F0FCD94AEB">
    <w:name w:val="DC4BCC167E5842788924C8F0FCD94AEB"/>
    <w:rsid w:val="00DD4186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36</Words>
  <Characters>210</Characters>
  <Application>Microsoft Office Word</Application>
  <DocSecurity>0</DocSecurity>
  <Lines>1</Lines>
  <Paragraphs>1</Paragraphs>
  <ScaleCrop>false</ScaleCrop>
  <Company>SMU</Company>
  <LinksUpToDate>false</LinksUpToDate>
  <CharactersWithSpaces>245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Key Stakeholders</dc:title>
  <dc:subject/>
  <dc:creator>Samantha Morgan</dc:creator>
  <cp:keywords/>
  <dc:description/>
  <cp:lastModifiedBy>Samantha Morgan</cp:lastModifiedBy>
  <cp:revision>1</cp:revision>
  <cp:lastPrinted>2012-05-21T12:28:00Z</cp:lastPrinted>
  <dcterms:created xsi:type="dcterms:W3CDTF">2012-05-21T12:20:00Z</dcterms:created>
  <dcterms:modified xsi:type="dcterms:W3CDTF">2012-05-21T12:28:00Z</dcterms:modified>
</cp:coreProperties>
</file>