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color w:val="666666"/>
          <w:sz w:val="28"/>
          <w:szCs w:val="28"/>
        </w:rPr>
      </w:pPr>
      <w:r w:rsidDel="00000000" w:rsidR="00000000" w:rsidRPr="00000000">
        <w:rPr>
          <w:rFonts w:ascii="Economica" w:cs="Economica" w:eastAsia="Economica" w:hAnsi="Economica"/>
          <w:color w:val="666666"/>
          <w:sz w:val="28"/>
          <w:szCs w:val="28"/>
          <w:rtl w:val="0"/>
        </w:rPr>
        <w:t xml:space="preserve">BMSW4003 - Digital Skills and Research Methods,</w:t>
      </w:r>
    </w:p>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shd w:fill="auto" w:val="clear"/>
        <w:rPr>
          <w:rFonts w:ascii="Economica" w:cs="Economica" w:eastAsia="Economica" w:hAnsi="Economica"/>
          <w:b w:val="1"/>
          <w:sz w:val="60"/>
          <w:szCs w:val="60"/>
        </w:rPr>
      </w:pPr>
      <w:bookmarkStart w:colFirst="0" w:colLast="0" w:name="_mbjsiz6n6jlo" w:id="0"/>
      <w:bookmarkEnd w:id="0"/>
      <w:r w:rsidDel="00000000" w:rsidR="00000000" w:rsidRPr="00000000">
        <w:rPr>
          <w:b w:val="1"/>
          <w:rtl w:val="0"/>
        </w:rPr>
        <w:t xml:space="preserve">1908930, Kiri Smyllie.</w:t>
      </w:r>
      <w:r w:rsidDel="00000000" w:rsidR="00000000" w:rsidRPr="00000000">
        <w:rPr>
          <w:rtl w:val="0"/>
        </w:rPr>
      </w:r>
    </w:p>
    <w:p w:rsidR="00000000" w:rsidDel="00000000" w:rsidP="00000000" w:rsidRDefault="00000000" w:rsidRPr="00000000" w14:paraId="00000003">
      <w:pPr>
        <w:pStyle w:val="Subtitle"/>
        <w:pBdr>
          <w:top w:space="0" w:sz="0" w:val="nil"/>
          <w:left w:space="0" w:sz="0" w:val="nil"/>
          <w:bottom w:space="0" w:sz="0" w:val="nil"/>
          <w:right w:space="0" w:sz="0" w:val="nil"/>
          <w:between w:space="0" w:sz="0" w:val="nil"/>
        </w:pBdr>
        <w:shd w:fill="auto" w:val="clear"/>
        <w:rPr/>
      </w:pPr>
      <w:bookmarkStart w:colFirst="0" w:colLast="0" w:name="_vb8p0lepu9vn" w:id="1"/>
      <w:bookmarkEnd w:id="1"/>
      <w:r w:rsidDel="00000000" w:rsidR="00000000" w:rsidRPr="00000000">
        <w:rPr>
          <w:color w:val="000000"/>
          <w:sz w:val="60"/>
          <w:szCs w:val="60"/>
          <w:rtl w:val="0"/>
        </w:rPr>
        <w:t xml:space="preserve">Benefits of a virtual learning environment (V.L.E):</w:t>
      </w: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3" name="image5.png"/>
            <a:graphic>
              <a:graphicData uri="http://schemas.openxmlformats.org/drawingml/2006/picture">
                <pic:pic>
                  <pic:nvPicPr>
                    <pic:cNvPr descr="horizontal line" id="0" name="image5.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pStyle w:val="Heading1"/>
        <w:pBdr>
          <w:top w:space="0" w:sz="0" w:val="nil"/>
          <w:left w:space="0" w:sz="0" w:val="nil"/>
          <w:bottom w:space="0" w:sz="0" w:val="nil"/>
          <w:right w:space="0" w:sz="0" w:val="nil"/>
          <w:between w:space="0" w:sz="0" w:val="nil"/>
        </w:pBdr>
        <w:shd w:fill="auto" w:val="clear"/>
        <w:spacing w:before="120" w:lineRule="auto"/>
        <w:rPr>
          <w:b w:val="0"/>
          <w:sz w:val="22"/>
          <w:szCs w:val="22"/>
        </w:rPr>
      </w:pPr>
      <w:bookmarkStart w:colFirst="0" w:colLast="0" w:name="_vydniszftb1n" w:id="2"/>
      <w:bookmarkEnd w:id="2"/>
      <w:r w:rsidDel="00000000" w:rsidR="00000000" w:rsidRPr="00000000">
        <w:rPr>
          <w:b w:val="0"/>
          <w:sz w:val="22"/>
          <w:szCs w:val="22"/>
        </w:rPr>
        <mc:AlternateContent>
          <mc:Choice Requires="wpg">
            <w:drawing>
              <wp:inline distB="114300" distT="114300" distL="114300" distR="114300">
                <wp:extent cx="3324225" cy="2914650"/>
                <wp:effectExtent b="0" l="0" r="0" t="0"/>
                <wp:docPr id="1" name=""/>
                <a:graphic>
                  <a:graphicData uri="http://schemas.microsoft.com/office/word/2010/wordprocessingGroup">
                    <wpg:wgp>
                      <wpg:cNvGrpSpPr/>
                      <wpg:grpSpPr>
                        <a:xfrm>
                          <a:off x="931575" y="510325"/>
                          <a:ext cx="3324225" cy="2914650"/>
                          <a:chOff x="931575" y="510325"/>
                          <a:chExt cx="3283800" cy="2931000"/>
                        </a:xfrm>
                      </wpg:grpSpPr>
                      <wps:wsp>
                        <wps:cNvSpPr/>
                        <wps:cNvPr id="2" name="Shape 2"/>
                        <wps:spPr>
                          <a:xfrm>
                            <a:off x="931575" y="510325"/>
                            <a:ext cx="3283800" cy="2931000"/>
                          </a:xfrm>
                          <a:prstGeom prst="hear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 name="Shape 3"/>
                        <wps:spPr>
                          <a:xfrm>
                            <a:off x="1323650" y="1490600"/>
                            <a:ext cx="2097900" cy="735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VIRTUAL LEARNING ENVIRONMENT</w:t>
                              </w:r>
                            </w:p>
                          </w:txbxContent>
                        </wps:txbx>
                        <wps:bodyPr anchorCtr="0" anchor="t" bIns="91425" lIns="91425" spcFirstLastPara="1" rIns="91425" wrap="square" tIns="91425">
                          <a:noAutofit/>
                        </wps:bodyPr>
                      </wps:wsp>
                    </wpg:wgp>
                  </a:graphicData>
                </a:graphic>
              </wp:inline>
            </w:drawing>
          </mc:Choice>
          <mc:Fallback>
            <w:drawing>
              <wp:inline distB="114300" distT="114300" distL="114300" distR="114300">
                <wp:extent cx="3324225" cy="2914650"/>
                <wp:effectExtent b="0" l="0" r="0" 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324225" cy="29146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6">
      <w:pPr>
        <w:pStyle w:val="Heading1"/>
        <w:pBdr>
          <w:top w:space="0" w:sz="0" w:val="nil"/>
          <w:left w:space="0" w:sz="0" w:val="nil"/>
          <w:bottom w:space="0" w:sz="0" w:val="nil"/>
          <w:right w:space="0" w:sz="0" w:val="nil"/>
          <w:between w:space="0" w:sz="0" w:val="nil"/>
        </w:pBdr>
        <w:shd w:fill="auto" w:val="clear"/>
        <w:rPr>
          <w:sz w:val="32"/>
          <w:szCs w:val="32"/>
        </w:rPr>
      </w:pPr>
      <w:bookmarkStart w:colFirst="0" w:colLast="0" w:name="_arolcxe0i15c" w:id="3"/>
      <w:bookmarkEnd w:id="3"/>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07">
      <w:pPr>
        <w:pStyle w:val="Heading2"/>
        <w:pBdr>
          <w:top w:space="0" w:sz="0" w:val="nil"/>
          <w:left w:space="0" w:sz="0" w:val="nil"/>
          <w:bottom w:space="0" w:sz="0" w:val="nil"/>
          <w:right w:space="0" w:sz="0" w:val="nil"/>
          <w:between w:space="0" w:sz="0" w:val="nil"/>
        </w:pBdr>
        <w:shd w:fill="auto" w:val="clear"/>
        <w:rPr>
          <w:rFonts w:ascii="Merriweather" w:cs="Merriweather" w:eastAsia="Merriweather" w:hAnsi="Merriweather"/>
          <w:b w:val="0"/>
          <w:sz w:val="22"/>
          <w:szCs w:val="22"/>
        </w:rPr>
      </w:pPr>
      <w:bookmarkStart w:colFirst="0" w:colLast="0" w:name="_la5jp5tnimjw" w:id="4"/>
      <w:bookmarkEnd w:id="4"/>
      <w:r w:rsidDel="00000000" w:rsidR="00000000" w:rsidRPr="00000000">
        <w:rPr>
          <w:rFonts w:ascii="Merriweather" w:cs="Merriweather" w:eastAsia="Merriweather" w:hAnsi="Merriweather"/>
          <w:b w:val="0"/>
          <w:sz w:val="22"/>
          <w:szCs w:val="22"/>
          <w:rtl w:val="0"/>
        </w:rPr>
        <w:t xml:space="preserve">In this report i will be analysing both primary and secondary factors on the impact of a virtual learning environment, which in this report i will refer to as VLE for short. There are both positive and negative factors when it comes to the VLE, some positives being quicker, access, faster results and self motivation. Some negatives being possible crashes, failures within the system and having no access to the platform.</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What is a VLE?</w:t>
      </w:r>
    </w:p>
    <w:p w:rsidR="00000000" w:rsidDel="00000000" w:rsidP="00000000" w:rsidRDefault="00000000" w:rsidRPr="00000000" w14:paraId="0000000A">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rtl w:val="0"/>
        </w:rPr>
        <w:t xml:space="preserve">A virtual Learning Environment is an online educational platform which is there as a backup or addition to the current education system. It has a wide variety of information which can be accessed from the comfort of a students home or wherever they are located in the world, since the platforms are based online you would need to acquire an internet connection for any form of online assistance. ‘</w:t>
      </w:r>
      <w:r w:rsidDel="00000000" w:rsidR="00000000" w:rsidRPr="00000000">
        <w:rPr>
          <w:rFonts w:ascii="Merriweather" w:cs="Merriweather" w:eastAsia="Merriweather" w:hAnsi="Merriweather"/>
          <w:color w:val="222222"/>
          <w:highlight w:val="white"/>
          <w:rtl w:val="0"/>
        </w:rPr>
        <w:t xml:space="preserve">A </w:t>
      </w:r>
      <w:r w:rsidDel="00000000" w:rsidR="00000000" w:rsidRPr="00000000">
        <w:rPr>
          <w:rFonts w:ascii="Merriweather" w:cs="Merriweather" w:eastAsia="Merriweather" w:hAnsi="Merriweather"/>
          <w:b w:val="1"/>
          <w:color w:val="222222"/>
          <w:highlight w:val="white"/>
          <w:rtl w:val="0"/>
        </w:rPr>
        <w:t xml:space="preserve">virtual learning environment</w:t>
      </w:r>
      <w:r w:rsidDel="00000000" w:rsidR="00000000" w:rsidRPr="00000000">
        <w:rPr>
          <w:rFonts w:ascii="Merriweather" w:cs="Merriweather" w:eastAsia="Merriweather" w:hAnsi="Merriweather"/>
          <w:color w:val="222222"/>
          <w:highlight w:val="white"/>
          <w:rtl w:val="0"/>
        </w:rPr>
        <w:t xml:space="preserve"> (</w:t>
      </w:r>
      <w:r w:rsidDel="00000000" w:rsidR="00000000" w:rsidRPr="00000000">
        <w:rPr>
          <w:rFonts w:ascii="Merriweather" w:cs="Merriweather" w:eastAsia="Merriweather" w:hAnsi="Merriweather"/>
          <w:b w:val="1"/>
          <w:color w:val="222222"/>
          <w:highlight w:val="white"/>
          <w:rtl w:val="0"/>
        </w:rPr>
        <w:t xml:space="preserve">VLE</w:t>
      </w:r>
      <w:r w:rsidDel="00000000" w:rsidR="00000000" w:rsidRPr="00000000">
        <w:rPr>
          <w:rFonts w:ascii="Merriweather" w:cs="Merriweather" w:eastAsia="Merriweather" w:hAnsi="Merriweather"/>
          <w:color w:val="222222"/>
          <w:highlight w:val="white"/>
          <w:rtl w:val="0"/>
        </w:rPr>
        <w:t xml:space="preserve">) is a set of teaching and </w:t>
      </w:r>
      <w:r w:rsidDel="00000000" w:rsidR="00000000" w:rsidRPr="00000000">
        <w:rPr>
          <w:rFonts w:ascii="Merriweather" w:cs="Merriweather" w:eastAsia="Merriweather" w:hAnsi="Merriweather"/>
          <w:b w:val="1"/>
          <w:color w:val="222222"/>
          <w:highlight w:val="white"/>
          <w:rtl w:val="0"/>
        </w:rPr>
        <w:t xml:space="preserve">learning</w:t>
      </w:r>
      <w:r w:rsidDel="00000000" w:rsidR="00000000" w:rsidRPr="00000000">
        <w:rPr>
          <w:rFonts w:ascii="Merriweather" w:cs="Merriweather" w:eastAsia="Merriweather" w:hAnsi="Merriweather"/>
          <w:color w:val="222222"/>
          <w:highlight w:val="white"/>
          <w:rtl w:val="0"/>
        </w:rPr>
        <w:t xml:space="preserve"> tools designed to enhance a student's </w:t>
      </w:r>
      <w:r w:rsidDel="00000000" w:rsidR="00000000" w:rsidRPr="00000000">
        <w:rPr>
          <w:rFonts w:ascii="Merriweather" w:cs="Merriweather" w:eastAsia="Merriweather" w:hAnsi="Merriweather"/>
          <w:b w:val="1"/>
          <w:color w:val="222222"/>
          <w:highlight w:val="white"/>
          <w:rtl w:val="0"/>
        </w:rPr>
        <w:t xml:space="preserve">learning</w:t>
      </w:r>
      <w:r w:rsidDel="00000000" w:rsidR="00000000" w:rsidRPr="00000000">
        <w:rPr>
          <w:rFonts w:ascii="Merriweather" w:cs="Merriweather" w:eastAsia="Merriweather" w:hAnsi="Merriweather"/>
          <w:color w:val="222222"/>
          <w:highlight w:val="white"/>
          <w:rtl w:val="0"/>
        </w:rPr>
        <w:t xml:space="preserve"> experience by including computers and the Internet in the </w:t>
      </w:r>
      <w:r w:rsidDel="00000000" w:rsidR="00000000" w:rsidRPr="00000000">
        <w:rPr>
          <w:rFonts w:ascii="Merriweather" w:cs="Merriweather" w:eastAsia="Merriweather" w:hAnsi="Merriweather"/>
          <w:b w:val="1"/>
          <w:color w:val="222222"/>
          <w:highlight w:val="white"/>
          <w:rtl w:val="0"/>
        </w:rPr>
        <w:t xml:space="preserve">learning</w:t>
      </w:r>
      <w:r w:rsidDel="00000000" w:rsidR="00000000" w:rsidRPr="00000000">
        <w:rPr>
          <w:rFonts w:ascii="Merriweather" w:cs="Merriweather" w:eastAsia="Merriweather" w:hAnsi="Merriweather"/>
          <w:color w:val="222222"/>
          <w:highlight w:val="white"/>
          <w:rtl w:val="0"/>
        </w:rPr>
        <w:t xml:space="preserve"> process.’(Tech Target). </w:t>
      </w:r>
    </w:p>
    <w:p w:rsidR="00000000" w:rsidDel="00000000" w:rsidP="00000000" w:rsidRDefault="00000000" w:rsidRPr="00000000" w14:paraId="0000000B">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0C">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Why are Virtual Learning Environments deemed important in the modern world?</w:t>
      </w:r>
    </w:p>
    <w:p w:rsidR="00000000" w:rsidDel="00000000" w:rsidP="00000000" w:rsidRDefault="00000000" w:rsidRPr="00000000" w14:paraId="0000000D">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‘VLEs extend communication out of the classroom and into the digital world. Users </w:t>
      </w:r>
      <w:r w:rsidDel="00000000" w:rsidR="00000000" w:rsidRPr="00000000">
        <w:rPr>
          <w:rFonts w:ascii="Merriweather" w:cs="Merriweather" w:eastAsia="Merriweather" w:hAnsi="Merriweather"/>
          <w:b w:val="1"/>
          <w:color w:val="222222"/>
          <w:highlight w:val="white"/>
          <w:rtl w:val="0"/>
        </w:rPr>
        <w:t xml:space="preserve">can</w:t>
      </w:r>
      <w:r w:rsidDel="00000000" w:rsidR="00000000" w:rsidRPr="00000000">
        <w:rPr>
          <w:rFonts w:ascii="Merriweather" w:cs="Merriweather" w:eastAsia="Merriweather" w:hAnsi="Merriweather"/>
          <w:color w:val="222222"/>
          <w:highlight w:val="white"/>
          <w:rtl w:val="0"/>
        </w:rPr>
        <w:t xml:space="preserve"> exchange instant feedback via discussion threads, forums, polls and surveys – ensuring learners get the support they </w:t>
      </w:r>
      <w:r w:rsidDel="00000000" w:rsidR="00000000" w:rsidRPr="00000000">
        <w:rPr>
          <w:rFonts w:ascii="Merriweather" w:cs="Merriweather" w:eastAsia="Merriweather" w:hAnsi="Merriweather"/>
          <w:b w:val="1"/>
          <w:color w:val="222222"/>
          <w:highlight w:val="white"/>
          <w:rtl w:val="0"/>
        </w:rPr>
        <w:t xml:space="preserve">need</w:t>
      </w:r>
      <w:r w:rsidDel="00000000" w:rsidR="00000000" w:rsidRPr="00000000">
        <w:rPr>
          <w:rFonts w:ascii="Merriweather" w:cs="Merriweather" w:eastAsia="Merriweather" w:hAnsi="Merriweather"/>
          <w:color w:val="222222"/>
          <w:highlight w:val="white"/>
          <w:rtl w:val="0"/>
        </w:rPr>
        <w:t xml:space="preserve">, when they </w:t>
      </w:r>
      <w:r w:rsidDel="00000000" w:rsidR="00000000" w:rsidRPr="00000000">
        <w:rPr>
          <w:rFonts w:ascii="Merriweather" w:cs="Merriweather" w:eastAsia="Merriweather" w:hAnsi="Merriweather"/>
          <w:b w:val="1"/>
          <w:color w:val="222222"/>
          <w:highlight w:val="white"/>
          <w:rtl w:val="0"/>
        </w:rPr>
        <w:t xml:space="preserve">need</w:t>
      </w:r>
      <w:r w:rsidDel="00000000" w:rsidR="00000000" w:rsidRPr="00000000">
        <w:rPr>
          <w:rFonts w:ascii="Merriweather" w:cs="Merriweather" w:eastAsia="Merriweather" w:hAnsi="Merriweather"/>
          <w:color w:val="222222"/>
          <w:highlight w:val="white"/>
          <w:rtl w:val="0"/>
        </w:rPr>
        <w:t xml:space="preserve"> it.’(OneFile). The Virtual Learning Environment on a whole is deemed important as it is not just there to support students in an educational institution, it is also there to support those out of education. To help other children get an education as many children all over the world do not have access to a school but they might have access to a device which can help them access a platform to better themselves. The VLE also makes it easier for the students who are less confident. Those who find it harder to speak up and ask questions but know that they need feedback. Many online platforms have a feedback bar or even a message icon where students can either contact each other for assistance or maybe to even compare certain stresses, which can influence friendships causing positive learning environments. If a student gets confused they can get in contact with lecturers and other members of staff which may be able to offer any assistance to them, and as institutions usually control these sites, it makes a safer way of communication for students making it a more secure and appealing social networking site to use.</w:t>
      </w:r>
      <w:r w:rsidDel="00000000" w:rsidR="00000000" w:rsidRPr="00000000">
        <w:rPr>
          <w:rtl w:val="0"/>
        </w:rPr>
      </w:r>
    </w:p>
    <w:p w:rsidR="00000000" w:rsidDel="00000000" w:rsidP="00000000" w:rsidRDefault="00000000" w:rsidRPr="00000000" w14:paraId="0000000E">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Benefits:</w:t>
      </w:r>
    </w:p>
    <w:p w:rsidR="00000000" w:rsidDel="00000000" w:rsidP="00000000" w:rsidRDefault="00000000" w:rsidRPr="00000000" w14:paraId="0000000F">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benefits of a learning environment varies but as we are currently going through a global dynamic most of today’s population are found to be studying from home, or having to work from home. Most of this work is being produced online causing a need for the current Virtual Learning Environments to be a necessity Due to the global pandemic many schools were ordered to close but many universities tried to make it easier for students by delaying deadlines and offering extenuating circumstances. Secondary school year 11 students were not able to sit their end of year GCSE’s, instead they took their class work and mock exam grades into consideration to produce a grade, and gave the students the option to resit in the upcoming year being 2021. For many University students this was an opportunity of self reflection as it was a lot harder to produce the work with little to no guidance. </w:t>
      </w:r>
    </w:p>
    <w:p w:rsidR="00000000" w:rsidDel="00000000" w:rsidP="00000000" w:rsidRDefault="00000000" w:rsidRPr="00000000" w14:paraId="00000010">
      <w:pPr>
        <w:rPr>
          <w:rFonts w:ascii="Merriweather" w:cs="Merriweather" w:eastAsia="Merriweather" w:hAnsi="Merriweather"/>
        </w:rPr>
      </w:pPr>
      <w:r w:rsidDel="00000000" w:rsidR="00000000" w:rsidRPr="00000000">
        <w:rPr>
          <w:rFonts w:ascii="Merriweather" w:cs="Merriweather" w:eastAsia="Merriweather" w:hAnsi="Merriweather"/>
          <w:rtl w:val="0"/>
        </w:rPr>
        <w:t xml:space="preserve">Many Universities resulted to using institutional resources such as Moodle and Microsoft teams to contact students and have online lectures which students were asked to attend, this was a positive and negative as some students had to connect using mobile data and this resulted in unclear phone calls and a harder understanding of the lecture. On the plus side some lectures get recorded and then emailed over to the student to help boost memory and ideas. ‘</w:t>
      </w:r>
      <w:r w:rsidDel="00000000" w:rsidR="00000000" w:rsidRPr="00000000">
        <w:rPr>
          <w:rFonts w:ascii="Merriweather" w:cs="Merriweather" w:eastAsia="Merriweather" w:hAnsi="Merriweather"/>
          <w:highlight w:val="white"/>
          <w:rtl w:val="0"/>
        </w:rPr>
        <w:t xml:space="preserve">The sudden closure of university campuses across China and elsewhere has necessitated the virtual delivery of vast numbers of courses.’ (Lau.J, </w:t>
      </w:r>
      <w:r w:rsidDel="00000000" w:rsidR="00000000" w:rsidRPr="00000000">
        <w:rPr>
          <w:rFonts w:ascii="Merriweather" w:cs="Merriweather" w:eastAsia="Merriweather" w:hAnsi="Merriweather"/>
          <w:highlight w:val="white"/>
          <w:rtl w:val="0"/>
        </w:rPr>
        <w:t xml:space="preserve">Yang.B</w:t>
      </w:r>
      <w:r w:rsidDel="00000000" w:rsidR="00000000" w:rsidRPr="00000000">
        <w:rPr>
          <w:rFonts w:ascii="Merriweather" w:cs="Merriweather" w:eastAsia="Merriweather" w:hAnsi="Merriweather"/>
          <w:color w:val="494343"/>
          <w:highlight w:val="white"/>
          <w:rtl w:val="0"/>
        </w:rPr>
        <w:t xml:space="preserve"> and </w:t>
      </w:r>
      <w:r w:rsidDel="00000000" w:rsidR="00000000" w:rsidRPr="00000000">
        <w:rPr>
          <w:rFonts w:ascii="Merriweather" w:cs="Merriweather" w:eastAsia="Merriweather" w:hAnsi="Merriweather"/>
          <w:color w:val="494343"/>
          <w:highlight w:val="white"/>
          <w:rtl w:val="0"/>
        </w:rPr>
        <w:t xml:space="preserve">Dasgupta.R, THE 2020)</w:t>
      </w: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highlight w:val="white"/>
        </w:rPr>
      </w:pPr>
      <w:r w:rsidDel="00000000" w:rsidR="00000000" w:rsidRPr="00000000">
        <w:rPr>
          <w:rFonts w:ascii="Merriweather" w:cs="Merriweather" w:eastAsia="Merriweather" w:hAnsi="Merriweather"/>
          <w:color w:val="222222"/>
          <w:highlight w:val="white"/>
          <w:rtl w:val="0"/>
        </w:rPr>
        <w:t xml:space="preserve">‘</w:t>
      </w:r>
      <w:r w:rsidDel="00000000" w:rsidR="00000000" w:rsidRPr="00000000">
        <w:rPr>
          <w:rFonts w:ascii="Merriweather" w:cs="Merriweather" w:eastAsia="Merriweather" w:hAnsi="Merriweather"/>
          <w:color w:val="222222"/>
          <w:highlight w:val="white"/>
          <w:rtl w:val="0"/>
        </w:rPr>
        <w:t xml:space="preserve">For students, a </w:t>
      </w:r>
      <w:r w:rsidDel="00000000" w:rsidR="00000000" w:rsidRPr="00000000">
        <w:rPr>
          <w:rFonts w:ascii="Merriweather" w:cs="Merriweather" w:eastAsia="Merriweather" w:hAnsi="Merriweather"/>
          <w:b w:val="1"/>
          <w:color w:val="222222"/>
          <w:highlight w:val="white"/>
          <w:rtl w:val="0"/>
        </w:rPr>
        <w:t xml:space="preserve">VLE</w:t>
      </w:r>
      <w:r w:rsidDel="00000000" w:rsidR="00000000" w:rsidRPr="00000000">
        <w:rPr>
          <w:rFonts w:ascii="Merriweather" w:cs="Merriweather" w:eastAsia="Merriweather" w:hAnsi="Merriweather"/>
          <w:color w:val="222222"/>
          <w:highlight w:val="white"/>
          <w:rtl w:val="0"/>
        </w:rPr>
        <w:t xml:space="preserve"> allows them to </w:t>
      </w:r>
      <w:r w:rsidDel="00000000" w:rsidR="00000000" w:rsidRPr="00000000">
        <w:rPr>
          <w:rFonts w:ascii="Merriweather" w:cs="Merriweather" w:eastAsia="Merriweather" w:hAnsi="Merriweather"/>
          <w:b w:val="1"/>
          <w:color w:val="222222"/>
          <w:highlight w:val="white"/>
          <w:rtl w:val="0"/>
        </w:rPr>
        <w:t xml:space="preserve">benefit</w:t>
      </w:r>
      <w:r w:rsidDel="00000000" w:rsidR="00000000" w:rsidRPr="00000000">
        <w:rPr>
          <w:rFonts w:ascii="Merriweather" w:cs="Merriweather" w:eastAsia="Merriweather" w:hAnsi="Merriweather"/>
          <w:color w:val="222222"/>
          <w:highlight w:val="white"/>
          <w:rtl w:val="0"/>
        </w:rPr>
        <w:t xml:space="preserve"> from self-paced </w:t>
      </w:r>
      <w:r w:rsidDel="00000000" w:rsidR="00000000" w:rsidRPr="00000000">
        <w:rPr>
          <w:rFonts w:ascii="Merriweather" w:cs="Merriweather" w:eastAsia="Merriweather" w:hAnsi="Merriweather"/>
          <w:b w:val="1"/>
          <w:color w:val="222222"/>
          <w:highlight w:val="white"/>
          <w:rtl w:val="0"/>
        </w:rPr>
        <w:t xml:space="preserve">learning</w:t>
      </w:r>
      <w:r w:rsidDel="00000000" w:rsidR="00000000" w:rsidRPr="00000000">
        <w:rPr>
          <w:rFonts w:ascii="Merriweather" w:cs="Merriweather" w:eastAsia="Merriweather" w:hAnsi="Merriweather"/>
          <w:color w:val="222222"/>
          <w:highlight w:val="white"/>
          <w:rtl w:val="0"/>
        </w:rPr>
        <w:t xml:space="preserve"> and the opportunity to learn new skills without having to travel or arrange childcare while they attend courses.’ (Virtual College). This evidence suggests that working from a VLE platform makes a students home life a lot pressurised. It is said in many articles that a students home life can then affect their education as it can affect many other elements in their life, due to things like clinical depression which can lead to a larger scale of issues. Slowing down day to day activities, causing a complete halt in certain situations. </w:t>
      </w:r>
      <w:r w:rsidDel="00000000" w:rsidR="00000000" w:rsidRPr="00000000">
        <w:rPr>
          <w:rFonts w:ascii="Merriweather" w:cs="Merriweather" w:eastAsia="Merriweather" w:hAnsi="Merriweather"/>
          <w:highlight w:val="white"/>
          <w:rtl w:val="0"/>
        </w:rPr>
        <w:t xml:space="preserve">‘</w:t>
      </w:r>
      <w:r w:rsidDel="00000000" w:rsidR="00000000" w:rsidRPr="00000000">
        <w:rPr>
          <w:rFonts w:ascii="Merriweather" w:cs="Merriweather" w:eastAsia="Merriweather" w:hAnsi="Merriweather"/>
          <w:highlight w:val="white"/>
          <w:rtl w:val="0"/>
        </w:rPr>
        <w:t xml:space="preserve">Depression impairs cognitive functioning. This mental health issue interferes with healthy thought processes and impacts a person’s ability to concentrate and make decisions.’(Dual Diagnosis). </w:t>
      </w:r>
    </w:p>
    <w:p w:rsidR="00000000" w:rsidDel="00000000" w:rsidP="00000000" w:rsidRDefault="00000000" w:rsidRPr="00000000" w14:paraId="00000012">
      <w:pPr>
        <w:rPr>
          <w:rFonts w:ascii="Merriweather" w:cs="Merriweather" w:eastAsia="Merriweather" w:hAnsi="Merriweather"/>
          <w:highlight w:val="white"/>
        </w:rPr>
      </w:pPr>
      <w:r w:rsidDel="00000000" w:rsidR="00000000" w:rsidRPr="00000000">
        <w:rPr>
          <w:rFonts w:ascii="Merriweather" w:cs="Merriweather" w:eastAsia="Merriweather" w:hAnsi="Merriweather"/>
          <w:highlight w:val="white"/>
          <w:rtl w:val="0"/>
        </w:rPr>
        <w:t xml:space="preserve">By using a VLE as a primary base of education you are giving yourself an easier routine which can be catered around your needs. Although deadlines may be set, the process in which the work is planned and then displayed is all on the students terms. Which is why having a clear mind is valuable, and also not always the case. By working from a platform where you are not rushed many students can tend to procrastinate and produce a lower quality of work. Which can be a negative impact as deadlines may not be met and information that may be needed might be missed, as rushing can cause people to forget things. </w:t>
      </w:r>
    </w:p>
    <w:p w:rsidR="00000000" w:rsidDel="00000000" w:rsidP="00000000" w:rsidRDefault="00000000" w:rsidRPr="00000000" w14:paraId="00000013">
      <w:pPr>
        <w:rPr>
          <w:rFonts w:ascii="Merriweather" w:cs="Merriweather" w:eastAsia="Merriweather" w:hAnsi="Merriweather"/>
          <w:highlight w:val="white"/>
        </w:rPr>
      </w:pPr>
      <w:r w:rsidDel="00000000" w:rsidR="00000000" w:rsidRPr="00000000">
        <w:rPr>
          <w:rFonts w:ascii="Merriweather" w:cs="Merriweather" w:eastAsia="Merriweather" w:hAnsi="Merriweather"/>
          <w:highlight w:val="white"/>
          <w:rtl w:val="0"/>
        </w:rPr>
        <w:t xml:space="preserve">Another negative thing being wifi connection. Many people do not have internet access at home, so have to travel to another destination to do work. This sometimes means they have to pause certain objectives or take time out daily or weekly to meet the requirements to pass their course of study. If a student doesn’t have wifi then they would not be able to access the online sites which can benefit them or give them access to certain resources. Sometimes lecturers or tutors set online coursework which in most cases, will affect the current grade of that student as they aren’t able to create or upload in a timely fashion, this shows lack of dedication to others but sometimes it is just an unfortunate situation. </w:t>
      </w:r>
    </w:p>
    <w:p w:rsidR="00000000" w:rsidDel="00000000" w:rsidP="00000000" w:rsidRDefault="00000000" w:rsidRPr="00000000" w14:paraId="00000014">
      <w:pPr>
        <w:rPr>
          <w:rFonts w:ascii="Merriweather" w:cs="Merriweather" w:eastAsia="Merriweather" w:hAnsi="Merriweather"/>
          <w:highlight w:val="white"/>
        </w:rPr>
      </w:pPr>
      <w:r w:rsidDel="00000000" w:rsidR="00000000" w:rsidRPr="00000000">
        <w:rPr>
          <w:rFonts w:ascii="Merriweather" w:cs="Merriweather" w:eastAsia="Merriweather" w:hAnsi="Merriweather"/>
          <w:highlight w:val="white"/>
          <w:rtl w:val="0"/>
        </w:rPr>
        <w:t xml:space="preserve">If the site is also having technical difficulties or is not allowing certain devices to have access to its platform this also causes a similar issue to having no wifi connection as no matter what you can not access that site to complete the work set. Some schools are based online and are not based in an actual building where students can attend. If the access to that specific site is being blocked by something it causes them students to then miss out on a whole days education, some people attend courses which are for set days at a term, if the Virtual Learning Environment crashes 5 out of 10 days in the course, they are essentially missing 50% of their expected knowledge. </w:t>
      </w:r>
    </w:p>
    <w:p w:rsidR="00000000" w:rsidDel="00000000" w:rsidP="00000000" w:rsidRDefault="00000000" w:rsidRPr="00000000" w14:paraId="00000015">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16">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17">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18">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19">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1A">
      <w:pPr>
        <w:rPr>
          <w:rFonts w:ascii="Merriweather" w:cs="Merriweather" w:eastAsia="Merriweather" w:hAnsi="Merriweather"/>
          <w:highlight w:val="white"/>
        </w:rPr>
      </w:pPr>
      <w:r w:rsidDel="00000000" w:rsidR="00000000" w:rsidRPr="00000000">
        <w:rPr>
          <w:rFonts w:ascii="Merriweather" w:cs="Merriweather" w:eastAsia="Merriweather" w:hAnsi="Merriweather"/>
          <w:highlight w:val="white"/>
          <w:rtl w:val="0"/>
        </w:rPr>
        <w:t xml:space="preserve">What is Moodle and what is it used for?</w:t>
      </w:r>
    </w:p>
    <w:p w:rsidR="00000000" w:rsidDel="00000000" w:rsidP="00000000" w:rsidRDefault="00000000" w:rsidRPr="00000000" w14:paraId="0000001B">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highlight w:val="white"/>
          <w:rtl w:val="0"/>
        </w:rPr>
        <w:t xml:space="preserve">Moodle is one of the many virtual learning environments available to students in certain countries, it is a platform used to access assessment briefs, presentations, past lectures, extra videos and tips for any future  learning. This platform is used across the world to help benefit people at home with their learning and help offer extra points that they may have missed. Although it is an online learning environment, it also helps benefit students in a personal aspect as they are improving their ability to teach and educate themselves, giving them better understanding of certain subjects as it has been broken down in a way which suits their needs instead of broken down as a whole to a class. ‘</w:t>
      </w:r>
      <w:r w:rsidDel="00000000" w:rsidR="00000000" w:rsidRPr="00000000">
        <w:rPr>
          <w:rFonts w:ascii="Merriweather" w:cs="Merriweather" w:eastAsia="Merriweather" w:hAnsi="Merriweather"/>
          <w:color w:val="222222"/>
          <w:highlight w:val="white"/>
          <w:rtl w:val="0"/>
        </w:rPr>
        <w:t xml:space="preserve">Moodle, the most popular open source LMS in the world has got more than 78+ million users all over the world.’(Impulse)</w:t>
      </w:r>
    </w:p>
    <w:p w:rsidR="00000000" w:rsidDel="00000000" w:rsidP="00000000" w:rsidRDefault="00000000" w:rsidRPr="00000000" w14:paraId="0000001C">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Pr>
        <w:drawing>
          <wp:inline distB="114300" distT="114300" distL="114300" distR="114300">
            <wp:extent cx="5943600" cy="7696200"/>
            <wp:effectExtent b="0" l="0" r="0" t="0"/>
            <wp:docPr id="6"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5943600" cy="76962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In one of my sessions I was asked to complete a questionnaire on the impacts of the Virtual Learning Environment Moodle. We were asked to send it to our classmates and ask them to respond. In doing this survey I got good feedback on the efficiency of Moodle, some students said it helped them when they were lost. Others said it was like a 24/7 lecture which made it easier for them as they were able to wake up at any given time and finish off their assignments, start assignments or even start making the plan for their assignments. In having a helpful resource which can be accessed in many different countries and areas down to wifi made a lot of situations easier, as some students fly abroad to study and have to go back home to the country of the origin to see their families, this being said Moodle makes it straightforward to pick up where you left and get targets met on time. </w:t>
      </w:r>
    </w:p>
    <w:p w:rsidR="00000000" w:rsidDel="00000000" w:rsidP="00000000" w:rsidRDefault="00000000" w:rsidRPr="00000000" w14:paraId="0000001E">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Aside from physical learning, at home education is a form of self discipline, it means taking time out of your day to put towards your education, it means knowing you can complete your work in 30 minutes, but taking an extra hour out to do the research needed to get the right results. Moodle definitely has more benefits than disadvantages as in this day an age many people result to using social networking as a way of day to day lives, the amount of people that pick up their phones and laptops and have started a business or had to work from home in the last few years is a high number, as the years go on we are only getting closer and closer to a virtual reality, by introducing Moodle from now we are helping each other self educate and also educate each other. </w:t>
      </w:r>
    </w:p>
    <w:p w:rsidR="00000000" w:rsidDel="00000000" w:rsidP="00000000" w:rsidRDefault="00000000" w:rsidRPr="00000000" w14:paraId="0000001F">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0">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The virtual Learning Environment on a whole has a big impact on the world and without it a lot of students would not be gaining the knowledge they are from the comfort of their homes.</w:t>
      </w:r>
    </w:p>
    <w:p w:rsidR="00000000" w:rsidDel="00000000" w:rsidP="00000000" w:rsidRDefault="00000000" w:rsidRPr="00000000" w14:paraId="00000021">
      <w:pPr>
        <w:rPr>
          <w:rFonts w:ascii="Merriweather" w:cs="Merriweather" w:eastAsia="Merriweather" w:hAnsi="Merriweather"/>
          <w:color w:val="222222"/>
          <w:highlight w:val="white"/>
        </w:rPr>
      </w:pPr>
      <w:r w:rsidDel="00000000" w:rsidR="00000000" w:rsidRPr="00000000">
        <w:rPr>
          <w:rFonts w:ascii="Merriweather" w:cs="Merriweather" w:eastAsia="Merriweather" w:hAnsi="Merriweather"/>
          <w:color w:val="222222"/>
          <w:highlight w:val="white"/>
          <w:rtl w:val="0"/>
        </w:rPr>
        <w:t xml:space="preserve"> As this national pandemic is still continuing it is the most vital form of education there is right now as so many facilities have been forced to close due to health and safety reasons. If there was no educational system running millions of students' school lifes (adults and children) would be ruined, those approaching last years that have spent the last few years working hard just to achieve a certain goal, that would have possibly been put on hold or had their outcome predicted due to no work being provided.  Many missing valuable lifes and knowledge which could help shape their future, being provided with a backup ‘just in case’. A lot of extra information and extra learning resources, even some additional VLE programs which act in a similar way as Moodle have been added to online resources to help students balance out the loss of face to face teaching. Overall, the impact of VLE’s are definitely more positives although the disadvantages are risky. </w:t>
      </w:r>
    </w:p>
    <w:p w:rsidR="00000000" w:rsidDel="00000000" w:rsidP="00000000" w:rsidRDefault="00000000" w:rsidRPr="00000000" w14:paraId="00000022">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23">
      <w:pPr>
        <w:rPr>
          <w:rFonts w:ascii="Merriweather" w:cs="Merriweather" w:eastAsia="Merriweather" w:hAnsi="Merriweather"/>
          <w:highlight w:val="white"/>
        </w:rPr>
      </w:pPr>
      <w:r w:rsidDel="00000000" w:rsidR="00000000" w:rsidRPr="00000000">
        <w:rPr>
          <w:rtl w:val="0"/>
        </w:rPr>
      </w:r>
    </w:p>
    <w:p w:rsidR="00000000" w:rsidDel="00000000" w:rsidP="00000000" w:rsidRDefault="00000000" w:rsidRPr="00000000" w14:paraId="00000024">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5">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6">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7">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8">
      <w:pPr>
        <w:rPr>
          <w:rFonts w:ascii="Merriweather" w:cs="Merriweather" w:eastAsia="Merriweather" w:hAnsi="Merriweather"/>
          <w:color w:val="222222"/>
          <w:highlight w:val="white"/>
        </w:rPr>
      </w:pPr>
      <w:r w:rsidDel="00000000" w:rsidR="00000000" w:rsidRPr="00000000">
        <w:rPr>
          <w:rtl w:val="0"/>
        </w:rPr>
      </w:r>
    </w:p>
    <w:p w:rsidR="00000000" w:rsidDel="00000000" w:rsidP="00000000" w:rsidRDefault="00000000" w:rsidRPr="00000000" w14:paraId="00000029">
      <w:pPr>
        <w:rPr>
          <w:rFonts w:ascii="Merriweather" w:cs="Merriweather" w:eastAsia="Merriweather" w:hAnsi="Merriweather"/>
          <w:color w:val="222222"/>
          <w:highlight w:val="white"/>
        </w:rPr>
      </w:pPr>
      <w:hyperlink r:id="rId9">
        <w:r w:rsidDel="00000000" w:rsidR="00000000" w:rsidRPr="00000000">
          <w:rPr>
            <w:rFonts w:ascii="Merriweather" w:cs="Merriweather" w:eastAsia="Merriweather" w:hAnsi="Merriweather"/>
            <w:color w:val="1155cc"/>
            <w:highlight w:val="white"/>
            <w:u w:val="single"/>
            <w:rtl w:val="0"/>
          </w:rPr>
          <w:t xml:space="preserve">https://www.virtual-college.co.uk/resources/2012/05/virtual-learning-environments-benefit-students-and-teachers</w:t>
        </w:r>
      </w:hyperlink>
      <w:r w:rsidDel="00000000" w:rsidR="00000000" w:rsidRPr="00000000">
        <w:rPr>
          <w:rFonts w:ascii="Merriweather" w:cs="Merriweather" w:eastAsia="Merriweather" w:hAnsi="Merriweather"/>
          <w:color w:val="222222"/>
          <w:highlight w:val="white"/>
          <w:rtl w:val="0"/>
        </w:rPr>
        <w:t xml:space="preserve"> (Virtual College)</w:t>
      </w:r>
    </w:p>
    <w:p w:rsidR="00000000" w:rsidDel="00000000" w:rsidP="00000000" w:rsidRDefault="00000000" w:rsidRPr="00000000" w14:paraId="0000002A">
      <w:pPr>
        <w:rPr>
          <w:rFonts w:ascii="Merriweather" w:cs="Merriweather" w:eastAsia="Merriweather" w:hAnsi="Merriweather"/>
          <w:color w:val="222222"/>
          <w:highlight w:val="white"/>
        </w:rPr>
      </w:pPr>
      <w:hyperlink r:id="rId10">
        <w:r w:rsidDel="00000000" w:rsidR="00000000" w:rsidRPr="00000000">
          <w:rPr>
            <w:rFonts w:ascii="Merriweather" w:cs="Merriweather" w:eastAsia="Merriweather" w:hAnsi="Merriweather"/>
            <w:color w:val="1155cc"/>
            <w:highlight w:val="white"/>
            <w:u w:val="single"/>
            <w:rtl w:val="0"/>
          </w:rPr>
          <w:t xml:space="preserve">https://dualdiagnosis.org/how-depression-affects-learning/</w:t>
        </w:r>
      </w:hyperlink>
      <w:r w:rsidDel="00000000" w:rsidR="00000000" w:rsidRPr="00000000">
        <w:rPr>
          <w:rFonts w:ascii="Merriweather" w:cs="Merriweather" w:eastAsia="Merriweather" w:hAnsi="Merriweather"/>
          <w:color w:val="222222"/>
          <w:highlight w:val="white"/>
          <w:rtl w:val="0"/>
        </w:rPr>
        <w:t xml:space="preserve"> (Dual Diagnosis)</w:t>
      </w:r>
    </w:p>
    <w:p w:rsidR="00000000" w:rsidDel="00000000" w:rsidP="00000000" w:rsidRDefault="00000000" w:rsidRPr="00000000" w14:paraId="0000002B">
      <w:pPr>
        <w:rPr>
          <w:rFonts w:ascii="Merriweather" w:cs="Merriweather" w:eastAsia="Merriweather" w:hAnsi="Merriweather"/>
          <w:color w:val="222222"/>
          <w:highlight w:val="white"/>
        </w:rPr>
      </w:pPr>
      <w:hyperlink r:id="rId11">
        <w:r w:rsidDel="00000000" w:rsidR="00000000" w:rsidRPr="00000000">
          <w:rPr>
            <w:rFonts w:ascii="Merriweather" w:cs="Merriweather" w:eastAsia="Merriweather" w:hAnsi="Merriweather"/>
            <w:color w:val="1155cc"/>
            <w:highlight w:val="white"/>
            <w:u w:val="single"/>
            <w:rtl w:val="0"/>
          </w:rPr>
          <w:t xml:space="preserve">https://whatis.techtarget.com/definition/virtual-learning-environment-VLE-or-managed-learning-environment-MLE</w:t>
        </w:r>
      </w:hyperlink>
      <w:r w:rsidDel="00000000" w:rsidR="00000000" w:rsidRPr="00000000">
        <w:rPr>
          <w:rFonts w:ascii="Merriweather" w:cs="Merriweather" w:eastAsia="Merriweather" w:hAnsi="Merriweather"/>
          <w:color w:val="222222"/>
          <w:highlight w:val="white"/>
          <w:rtl w:val="0"/>
        </w:rPr>
        <w:t xml:space="preserve"> (Tech Target)</w:t>
      </w:r>
    </w:p>
    <w:p w:rsidR="00000000" w:rsidDel="00000000" w:rsidP="00000000" w:rsidRDefault="00000000" w:rsidRPr="00000000" w14:paraId="0000002C">
      <w:pPr>
        <w:rPr>
          <w:rFonts w:ascii="Merriweather" w:cs="Merriweather" w:eastAsia="Merriweather" w:hAnsi="Merriweather"/>
          <w:color w:val="222222"/>
          <w:highlight w:val="white"/>
        </w:rPr>
      </w:pPr>
      <w:hyperlink r:id="rId12">
        <w:r w:rsidDel="00000000" w:rsidR="00000000" w:rsidRPr="00000000">
          <w:rPr>
            <w:rFonts w:ascii="Merriweather" w:cs="Merriweather" w:eastAsia="Merriweather" w:hAnsi="Merriweather"/>
            <w:color w:val="1155cc"/>
            <w:highlight w:val="white"/>
            <w:u w:val="single"/>
            <w:rtl w:val="0"/>
          </w:rPr>
          <w:t xml:space="preserve">https://onefile.co.uk/explore/what-is-a-vle-and-why-do-you-need-one/</w:t>
        </w:r>
      </w:hyperlink>
      <w:r w:rsidDel="00000000" w:rsidR="00000000" w:rsidRPr="00000000">
        <w:rPr>
          <w:rFonts w:ascii="Merriweather" w:cs="Merriweather" w:eastAsia="Merriweather" w:hAnsi="Merriweather"/>
          <w:color w:val="222222"/>
          <w:highlight w:val="white"/>
          <w:rtl w:val="0"/>
        </w:rPr>
        <w:t xml:space="preserve"> (OneFile)</w:t>
      </w:r>
    </w:p>
    <w:p w:rsidR="00000000" w:rsidDel="00000000" w:rsidP="00000000" w:rsidRDefault="00000000" w:rsidRPr="00000000" w14:paraId="0000002D">
      <w:pPr>
        <w:rPr>
          <w:rFonts w:ascii="Merriweather" w:cs="Merriweather" w:eastAsia="Merriweather" w:hAnsi="Merriweather"/>
          <w:color w:val="222222"/>
          <w:highlight w:val="white"/>
        </w:rPr>
      </w:pPr>
      <w:hyperlink r:id="rId13">
        <w:r w:rsidDel="00000000" w:rsidR="00000000" w:rsidRPr="00000000">
          <w:rPr>
            <w:rFonts w:ascii="Merriweather" w:cs="Merriweather" w:eastAsia="Merriweather" w:hAnsi="Merriweather"/>
            <w:color w:val="1155cc"/>
            <w:highlight w:val="white"/>
            <w:u w:val="single"/>
            <w:rtl w:val="0"/>
          </w:rPr>
          <w:t xml:space="preserve">https://www.timeshighereducation.com/features/will-coronavirus-make-online-education-go-viral</w:t>
        </w:r>
      </w:hyperlink>
      <w:r w:rsidDel="00000000" w:rsidR="00000000" w:rsidRPr="00000000">
        <w:rPr>
          <w:rFonts w:ascii="Merriweather" w:cs="Merriweather" w:eastAsia="Merriweather" w:hAnsi="Merriweather"/>
          <w:color w:val="222222"/>
          <w:highlight w:val="white"/>
          <w:rtl w:val="0"/>
        </w:rPr>
        <w:t xml:space="preserve"> (THE)</w:t>
      </w:r>
    </w:p>
    <w:p w:rsidR="00000000" w:rsidDel="00000000" w:rsidP="00000000" w:rsidRDefault="00000000" w:rsidRPr="00000000" w14:paraId="0000002E">
      <w:pPr>
        <w:rPr>
          <w:rFonts w:ascii="Merriweather" w:cs="Merriweather" w:eastAsia="Merriweather" w:hAnsi="Merriweather"/>
          <w:color w:val="222222"/>
          <w:highlight w:val="white"/>
        </w:rPr>
      </w:pPr>
      <w:hyperlink r:id="rId14">
        <w:r w:rsidDel="00000000" w:rsidR="00000000" w:rsidRPr="00000000">
          <w:rPr>
            <w:rFonts w:ascii="Merriweather" w:cs="Merriweather" w:eastAsia="Merriweather" w:hAnsi="Merriweather"/>
            <w:color w:val="1155cc"/>
            <w:highlight w:val="white"/>
            <w:u w:val="single"/>
            <w:rtl w:val="0"/>
          </w:rPr>
          <w:t xml:space="preserve">https://www.lmspulse.com/2015/moodle-statistics-moodle-now-has-more-than-78-million-users-all-over-the-world-moodleworld-moodle/</w:t>
        </w:r>
      </w:hyperlink>
      <w:r w:rsidDel="00000000" w:rsidR="00000000" w:rsidRPr="00000000">
        <w:rPr>
          <w:rFonts w:ascii="Merriweather" w:cs="Merriweather" w:eastAsia="Merriweather" w:hAnsi="Merriweather"/>
          <w:color w:val="222222"/>
          <w:highlight w:val="white"/>
          <w:rtl w:val="0"/>
        </w:rPr>
        <w:t xml:space="preserve"> (Impulse)</w:t>
      </w:r>
      <w:r w:rsidDel="00000000" w:rsidR="00000000" w:rsidRPr="00000000">
        <w:rPr>
          <w:rtl w:val="0"/>
        </w:rPr>
      </w:r>
    </w:p>
    <w:p w:rsidR="00000000" w:rsidDel="00000000" w:rsidP="00000000" w:rsidRDefault="00000000" w:rsidRPr="00000000" w14:paraId="0000002F">
      <w:pPr>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15" w:type="default"/>
      <w:headerReference r:id="rId16" w:type="first"/>
      <w:footerReference r:id="rId17" w:type="first"/>
      <w:footerReference r:id="rId18" w:type="default"/>
      <w:pgSz w:h="15840" w:w="12240"/>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erriweather">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pBdr>
        <w:top w:space="0" w:sz="0" w:val="nil"/>
        <w:left w:space="0" w:sz="0" w:val="nil"/>
        <w:bottom w:space="0" w:sz="0" w:val="nil"/>
        <w:right w:space="0" w:sz="0" w:val="nil"/>
        <w:between w:space="0" w:sz="0" w:val="nil"/>
      </w:pBdr>
      <w:shd w:fill="auto" w:val="clear"/>
      <w:spacing w:after="0" w:before="0" w:line="240" w:lineRule="auto"/>
      <w:rPr/>
    </w:pPr>
    <w:r w:rsidDel="00000000" w:rsidR="00000000" w:rsidRPr="00000000">
      <w:rPr/>
      <w:drawing>
        <wp:inline distB="114300" distT="114300" distL="114300" distR="114300">
          <wp:extent cx="5943600" cy="25400"/>
          <wp:effectExtent b="0" l="0" r="0" t="0"/>
          <wp:docPr descr="horizontal line" id="2"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pBdr>
        <w:top w:space="0" w:sz="0" w:val="nil"/>
        <w:left w:space="0" w:sz="0" w:val="nil"/>
        <w:bottom w:space="0" w:sz="0" w:val="nil"/>
        <w:right w:space="0" w:sz="0" w:val="nil"/>
        <w:between w:space="0" w:sz="0" w:val="nil"/>
      </w:pBdr>
      <w:shd w:fill="auto" w:val="clear"/>
      <w:spacing w:after="0" w:before="0" w:line="240" w:lineRule="auto"/>
      <w:ind w:firstLine="75"/>
      <w:rPr>
        <w:rFonts w:ascii="Economica" w:cs="Economica" w:eastAsia="Economica" w:hAnsi="Economica"/>
      </w:rPr>
    </w:pPr>
    <w:r w:rsidDel="00000000" w:rsidR="00000000" w:rsidRPr="00000000">
      <w:rPr>
        <w:rFonts w:ascii="Economica" w:cs="Economica" w:eastAsia="Economica" w:hAnsi="Economica"/>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5">
    <w:pPr>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4" name="image3.png"/>
          <a:graphic>
            <a:graphicData uri="http://schemas.openxmlformats.org/drawingml/2006/picture">
              <pic:pic>
                <pic:nvPicPr>
                  <pic:cNvPr descr="horizontal line" id="0" name="image3.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pStyle w:val="Subtitle"/>
      <w:pBdr>
        <w:top w:space="0" w:sz="0" w:val="nil"/>
        <w:left w:space="0" w:sz="0" w:val="nil"/>
        <w:bottom w:space="0" w:sz="0" w:val="nil"/>
        <w:right w:space="0" w:sz="0" w:val="nil"/>
        <w:between w:space="0" w:sz="0" w:val="nil"/>
      </w:pBdr>
      <w:shd w:fill="auto" w:val="clear"/>
      <w:spacing w:before="0" w:lineRule="auto"/>
      <w:rPr/>
    </w:pPr>
    <w:bookmarkStart w:colFirst="0" w:colLast="0" w:name="_w494w0yg8rg0" w:id="6"/>
    <w:bookmarkEnd w:id="6"/>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pStyle w:val="Subtitle"/>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5"/>
    <w:bookmarkEnd w:id="5"/>
    <w:r w:rsidDel="00000000" w:rsidR="00000000" w:rsidRPr="00000000">
      <w:rPr>
        <w:rtl w:val="0"/>
      </w:rPr>
    </w:r>
  </w:p>
  <w:p w:rsidR="00000000" w:rsidDel="00000000" w:rsidP="00000000" w:rsidRDefault="00000000" w:rsidRPr="00000000" w14:paraId="00000033">
    <w:pPr>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5"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0" w:lineRule="auto"/>
    </w:pPr>
    <w:rPr>
      <w:b w:val="1"/>
      <w:sz w:val="32"/>
      <w:szCs w:val="32"/>
    </w:rPr>
  </w:style>
  <w:style w:type="paragraph" w:styleId="Heading2">
    <w:name w:val="heading 2"/>
    <w:basedOn w:val="Normal"/>
    <w:next w:val="Normal"/>
    <w:pPr>
      <w:spacing w:after="0" w:before="480" w:line="240" w:lineRule="auto"/>
      <w:ind w:right="1785"/>
    </w:pPr>
    <w:rPr>
      <w:b w:val="1"/>
      <w:sz w:val="26"/>
      <w:szCs w:val="26"/>
    </w:rPr>
  </w:style>
  <w:style w:type="paragraph" w:styleId="Heading3">
    <w:name w:val="heading 3"/>
    <w:basedOn w:val="Normal"/>
    <w:next w:val="Normal"/>
    <w:pPr/>
    <w:rPr>
      <w:b w:val="1"/>
      <w:color w:val="8c7252"/>
      <w:sz w:val="24"/>
      <w:szCs w:val="24"/>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hatis.techtarget.com/definition/virtual-learning-environment-VLE-or-managed-learning-environment-MLE" TargetMode="External"/><Relationship Id="rId10" Type="http://schemas.openxmlformats.org/officeDocument/2006/relationships/hyperlink" Target="https://dualdiagnosis.org/how-depression-affects-learning/" TargetMode="External"/><Relationship Id="rId13" Type="http://schemas.openxmlformats.org/officeDocument/2006/relationships/hyperlink" Target="https://www.timeshighereducation.com/features/will-coronavirus-make-online-education-go-viral" TargetMode="External"/><Relationship Id="rId12" Type="http://schemas.openxmlformats.org/officeDocument/2006/relationships/hyperlink" Target="https://onefile.co.uk/explore/what-is-a-vle-and-why-do-you-need-on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irtual-college.co.uk/resources/2012/05/virtual-learning-environments-benefit-students-and-teachers" TargetMode="External"/><Relationship Id="rId15" Type="http://schemas.openxmlformats.org/officeDocument/2006/relationships/header" Target="header1.xml"/><Relationship Id="rId14" Type="http://schemas.openxmlformats.org/officeDocument/2006/relationships/hyperlink" Target="https://www.lmspulse.com/2015/moodle-statistics-moodle-now-has-more-than-78-million-users-all-over-the-world-moodleworld-moodle/" TargetMode="External"/><Relationship Id="rId17" Type="http://schemas.openxmlformats.org/officeDocument/2006/relationships/footer" Target="footer2.xml"/><Relationship Id="rId16"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5.png"/><Relationship Id="rId18" Type="http://schemas.openxmlformats.org/officeDocument/2006/relationships/footer" Target="footer1.xml"/><Relationship Id="rId7" Type="http://schemas.openxmlformats.org/officeDocument/2006/relationships/image" Target="media/image2.png"/><Relationship Id="rId8" Type="http://schemas.openxmlformats.org/officeDocument/2006/relationships/image" Target="media/image6.jpg"/></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Merriweather-regular.ttf"/><Relationship Id="rId6" Type="http://schemas.openxmlformats.org/officeDocument/2006/relationships/font" Target="fonts/Merriweather-bold.ttf"/><Relationship Id="rId7" Type="http://schemas.openxmlformats.org/officeDocument/2006/relationships/font" Target="fonts/Merriweather-italic.ttf"/><Relationship Id="rId8" Type="http://schemas.openxmlformats.org/officeDocument/2006/relationships/font" Target="fonts/Merriweather-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