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E785F6" w14:textId="028D1B2F" w:rsidR="007328F1" w:rsidRPr="00555BD0" w:rsidRDefault="007F6234" w:rsidP="002D7B3A">
      <w:pPr>
        <w:spacing w:line="360" w:lineRule="auto"/>
        <w:jc w:val="both"/>
        <w:rPr>
          <w:rFonts w:ascii="Times New Roman" w:hAnsi="Times New Roman" w:cs="Times New Roman"/>
          <w:b/>
          <w:i/>
          <w:sz w:val="24"/>
          <w:u w:val="single"/>
        </w:rPr>
      </w:pPr>
      <w:r w:rsidRPr="00555BD0">
        <w:rPr>
          <w:rFonts w:ascii="Times New Roman" w:hAnsi="Times New Roman" w:cs="Times New Roman"/>
          <w:b/>
          <w:i/>
          <w:sz w:val="24"/>
          <w:u w:val="single"/>
        </w:rPr>
        <w:t>Edrych ymlaen: Dadansoddiad beirniadol o lythrennedd, rhifedd a chymhwysedd digidol fel cyfrifoldebau trawsgwricwlaidd.</w:t>
      </w:r>
    </w:p>
    <w:p w14:paraId="7A589BA2" w14:textId="0984078F" w:rsidR="00F16DF1" w:rsidRPr="00555BD0" w:rsidRDefault="00F16DF1" w:rsidP="002D7B3A">
      <w:pPr>
        <w:spacing w:line="360" w:lineRule="auto"/>
        <w:jc w:val="both"/>
        <w:rPr>
          <w:rFonts w:ascii="Times New Roman" w:hAnsi="Times New Roman" w:cs="Times New Roman"/>
          <w:b/>
          <w:i/>
          <w:sz w:val="24"/>
          <w:u w:val="single"/>
        </w:rPr>
      </w:pPr>
      <w:r w:rsidRPr="00555BD0">
        <w:rPr>
          <w:rFonts w:ascii="Times New Roman" w:hAnsi="Times New Roman" w:cs="Times New Roman"/>
          <w:b/>
          <w:i/>
          <w:sz w:val="24"/>
          <w:u w:val="single"/>
        </w:rPr>
        <w:t>Cyflwyniad</w:t>
      </w:r>
    </w:p>
    <w:p w14:paraId="0FB064E4" w14:textId="70E184BC" w:rsidR="007F6234" w:rsidRPr="00555BD0" w:rsidRDefault="00555BD0" w:rsidP="002D7B3A">
      <w:pPr>
        <w:spacing w:line="360" w:lineRule="auto"/>
        <w:jc w:val="both"/>
        <w:rPr>
          <w:rFonts w:ascii="Times New Roman" w:hAnsi="Times New Roman" w:cs="Times New Roman"/>
          <w:sz w:val="24"/>
        </w:rPr>
      </w:pPr>
      <w:r w:rsidRPr="00555BD0">
        <w:rPr>
          <w:rFonts w:ascii="Times New Roman" w:hAnsi="Times New Roman" w:cs="Times New Roman"/>
          <w:sz w:val="24"/>
          <w:szCs w:val="24"/>
        </w:rPr>
        <w:t>Bwriad y traethawd hwn yw dadansoddi llythrennedd, rhifedd a chymhwysedd digidol fel cyfrifoldebau trawsgwricwlaidd sydd yn cael eu datblygu yn y cwricwlwm newydd yng Nghymru. Trafodir y fframwaith llythrennedd a rhifedd yn bennaf gan ei gysylltu â chwricwlwm newydd Cymru sy’n cael ei ddatblygu gan Graham Donaldson. Ategir trafodaeth am themâu trawsgwricwlaidd megis asesu disgyblion a sut mae gwybodaeth pwnc athrawon yn gallu cael effaith ar ddysgu’n drawsgwricwlaidd. Cysylltir profiadau personol ar brofiad dysgu at y drafodaeth er mwyn orffen gyda gosod argymhellion i ysgolion a’r llywodraeth ynglŷn â’r tri chyfrifoldeb trawsgwricwlaidd.</w:t>
      </w:r>
    </w:p>
    <w:p w14:paraId="31D907CC" w14:textId="0882CA4B" w:rsidR="00F16DF1" w:rsidRPr="00555BD0" w:rsidRDefault="004762B8" w:rsidP="002D7B3A">
      <w:pPr>
        <w:spacing w:line="360" w:lineRule="auto"/>
        <w:jc w:val="both"/>
        <w:rPr>
          <w:rFonts w:ascii="Times New Roman" w:hAnsi="Times New Roman" w:cs="Times New Roman"/>
          <w:b/>
          <w:sz w:val="24"/>
          <w:u w:val="single"/>
        </w:rPr>
      </w:pPr>
      <w:r w:rsidRPr="00555BD0">
        <w:rPr>
          <w:rFonts w:ascii="Times New Roman" w:hAnsi="Times New Roman" w:cs="Times New Roman"/>
          <w:b/>
          <w:sz w:val="24"/>
          <w:u w:val="single"/>
        </w:rPr>
        <w:t>Dysgu’n drawsgwricwlaidd</w:t>
      </w:r>
    </w:p>
    <w:p w14:paraId="0212F1A4" w14:textId="6E0CED48" w:rsidR="001757EA" w:rsidRPr="00555BD0" w:rsidRDefault="001757EA" w:rsidP="002D7B3A">
      <w:pPr>
        <w:spacing w:line="360" w:lineRule="auto"/>
        <w:jc w:val="both"/>
        <w:rPr>
          <w:rFonts w:ascii="Times New Roman" w:hAnsi="Times New Roman" w:cs="Times New Roman"/>
          <w:sz w:val="24"/>
        </w:rPr>
      </w:pPr>
      <w:r w:rsidRPr="00555BD0">
        <w:rPr>
          <w:rFonts w:ascii="Times New Roman" w:hAnsi="Times New Roman" w:cs="Times New Roman"/>
          <w:sz w:val="24"/>
        </w:rPr>
        <w:t xml:space="preserve">Y pwynt cyntaf dylid ystyried yw beth yw dysgu’n drawsgwricwlaidd. Yn ôl Savage, </w:t>
      </w:r>
    </w:p>
    <w:p w14:paraId="4AF6A826" w14:textId="00E7EAD7" w:rsidR="001757EA" w:rsidRPr="00555BD0" w:rsidRDefault="00C36C78" w:rsidP="002D7B3A">
      <w:pPr>
        <w:spacing w:line="240" w:lineRule="auto"/>
        <w:ind w:left="720"/>
        <w:jc w:val="both"/>
        <w:rPr>
          <w:rStyle w:val="Emphasis"/>
          <w:rFonts w:ascii="Times New Roman" w:hAnsi="Times New Roman" w:cs="Times New Roman"/>
          <w:i w:val="0"/>
          <w:sz w:val="24"/>
          <w:szCs w:val="24"/>
          <w:bdr w:val="none" w:sz="0" w:space="0" w:color="auto" w:frame="1"/>
        </w:rPr>
      </w:pPr>
      <w:r>
        <w:rPr>
          <w:rFonts w:ascii="Times New Roman" w:hAnsi="Times New Roman" w:cs="Times New Roman"/>
          <w:i/>
          <w:sz w:val="24"/>
          <w:szCs w:val="24"/>
        </w:rPr>
        <w:t>“</w:t>
      </w:r>
      <w:r w:rsidR="001757EA" w:rsidRPr="00555BD0">
        <w:rPr>
          <w:rStyle w:val="Emphasis"/>
          <w:rFonts w:ascii="Times New Roman" w:hAnsi="Times New Roman" w:cs="Times New Roman"/>
          <w:i w:val="0"/>
          <w:sz w:val="24"/>
          <w:szCs w:val="24"/>
          <w:bdr w:val="none" w:sz="0" w:space="0" w:color="auto" w:frame="1"/>
        </w:rPr>
        <w:t>A cross-curricular approach to teaching is characterised by sensitivity towards, and a synthesis of, knowledge, skills and understandings from various subject areas. These inform an enriched pedagogy that promotes an approach to learning which embraces and explores this wider sensitivity through various methods.</w:t>
      </w:r>
      <w:r>
        <w:rPr>
          <w:rStyle w:val="Emphasis"/>
          <w:rFonts w:ascii="Times New Roman" w:hAnsi="Times New Roman" w:cs="Times New Roman"/>
          <w:i w:val="0"/>
          <w:sz w:val="24"/>
          <w:szCs w:val="24"/>
          <w:bdr w:val="none" w:sz="0" w:space="0" w:color="auto" w:frame="1"/>
        </w:rPr>
        <w:t>”</w:t>
      </w:r>
      <w:r w:rsidR="001757EA" w:rsidRPr="00555BD0">
        <w:rPr>
          <w:rStyle w:val="Emphasis"/>
          <w:rFonts w:ascii="Times New Roman" w:hAnsi="Times New Roman" w:cs="Times New Roman"/>
          <w:i w:val="0"/>
          <w:sz w:val="24"/>
          <w:szCs w:val="24"/>
          <w:bdr w:val="none" w:sz="0" w:space="0" w:color="auto" w:frame="1"/>
        </w:rPr>
        <w:t xml:space="preserve"> </w:t>
      </w:r>
      <w:r w:rsidR="001757EA" w:rsidRPr="00A170D3">
        <w:rPr>
          <w:rStyle w:val="Emphasis"/>
          <w:rFonts w:ascii="Times New Roman" w:hAnsi="Times New Roman" w:cs="Times New Roman"/>
          <w:i w:val="0"/>
          <w:sz w:val="24"/>
          <w:szCs w:val="24"/>
          <w:bdr w:val="none" w:sz="0" w:space="0" w:color="auto" w:frame="1"/>
        </w:rPr>
        <w:t>(2010)</w:t>
      </w:r>
    </w:p>
    <w:p w14:paraId="79C3831A" w14:textId="6EFB930D" w:rsidR="001757EA" w:rsidRPr="00555BD0" w:rsidRDefault="00555BD0" w:rsidP="002D7B3A">
      <w:pPr>
        <w:spacing w:line="360" w:lineRule="auto"/>
        <w:jc w:val="both"/>
        <w:rPr>
          <w:rStyle w:val="Emphasis"/>
          <w:rFonts w:ascii="Times New Roman" w:hAnsi="Times New Roman" w:cs="Times New Roman"/>
          <w:sz w:val="24"/>
          <w:szCs w:val="24"/>
          <w:bdr w:val="none" w:sz="0" w:space="0" w:color="auto" w:frame="1"/>
        </w:rPr>
      </w:pPr>
      <w:r w:rsidRPr="00555BD0">
        <w:rPr>
          <w:rFonts w:ascii="Times New Roman" w:hAnsi="Times New Roman" w:cs="Times New Roman"/>
          <w:iCs/>
          <w:sz w:val="24"/>
          <w:szCs w:val="24"/>
        </w:rPr>
        <w:t xml:space="preserve">Pwysig yw nodi o’r datganiad yma yw, wrth ddysgu’n drawsgwricwlaidd fe fydd y disgyblion yn datblygu dealltwriaeth ehangach o’r pwnc </w:t>
      </w:r>
      <w:proofErr w:type="gramStart"/>
      <w:r w:rsidRPr="00555BD0">
        <w:rPr>
          <w:rFonts w:ascii="Times New Roman" w:hAnsi="Times New Roman" w:cs="Times New Roman"/>
          <w:iCs/>
          <w:sz w:val="24"/>
          <w:szCs w:val="24"/>
        </w:rPr>
        <w:t>a</w:t>
      </w:r>
      <w:proofErr w:type="gramEnd"/>
      <w:r w:rsidRPr="00555BD0">
        <w:rPr>
          <w:rFonts w:ascii="Times New Roman" w:hAnsi="Times New Roman" w:cs="Times New Roman"/>
          <w:iCs/>
          <w:sz w:val="24"/>
          <w:szCs w:val="24"/>
        </w:rPr>
        <w:t xml:space="preserve"> astudir am mai cyfuniad o sgiliau a gwybodaeth o fwy nag un pwnc sy’n cael ei ddatblygu er mwyn cyfoethogi eu dealltwriaeth bellach.</w:t>
      </w:r>
    </w:p>
    <w:p w14:paraId="179601C9" w14:textId="3CD39584" w:rsidR="00807F04" w:rsidRPr="00555BD0" w:rsidRDefault="00555BD0" w:rsidP="002D7B3A">
      <w:pPr>
        <w:spacing w:line="360" w:lineRule="auto"/>
        <w:jc w:val="both"/>
        <w:rPr>
          <w:rFonts w:ascii="Times New Roman" w:hAnsi="Times New Roman" w:cs="Times New Roman"/>
          <w:sz w:val="24"/>
        </w:rPr>
      </w:pPr>
      <w:r w:rsidRPr="00555BD0">
        <w:rPr>
          <w:rFonts w:ascii="Times New Roman" w:hAnsi="Times New Roman" w:cs="Times New Roman"/>
          <w:sz w:val="24"/>
          <w:szCs w:val="24"/>
        </w:rPr>
        <w:t xml:space="preserve">O ganlyniad i bwysigrwydd ddysgu’n drawsgwricwlaidd, cynllunir cwricwlwm newydd gan Donaldson sydd wedi ei chwmpasu o gwmpas ddysgu’n drawsgwricwlaidd. Nodir </w:t>
      </w:r>
      <w:r w:rsidR="00C36C78">
        <w:rPr>
          <w:rFonts w:ascii="Times New Roman" w:hAnsi="Times New Roman" w:cs="Times New Roman"/>
        </w:rPr>
        <w:t>“</w:t>
      </w:r>
      <w:r w:rsidRPr="00555BD0">
        <w:rPr>
          <w:rFonts w:ascii="Times New Roman" w:hAnsi="Times New Roman" w:cs="Times New Roman"/>
          <w:sz w:val="24"/>
          <w:szCs w:val="24"/>
        </w:rPr>
        <w:t>dylai llythrennedd, rhifedd a chymhwysedd digidol fod yn Gyfrifoldebau Trawsgwricwlaidd i’r holl athrawon a phobl sy’n gweithio gyda phlant a phobl ifanc.</w:t>
      </w:r>
      <w:r w:rsidR="00C36C78">
        <w:rPr>
          <w:rFonts w:ascii="Times New Roman" w:hAnsi="Times New Roman" w:cs="Times New Roman"/>
          <w:sz w:val="24"/>
          <w:szCs w:val="24"/>
        </w:rPr>
        <w:t>”</w:t>
      </w:r>
      <w:r w:rsidRPr="00555BD0">
        <w:rPr>
          <w:rFonts w:ascii="Times New Roman" w:hAnsi="Times New Roman" w:cs="Times New Roman"/>
          <w:sz w:val="24"/>
          <w:szCs w:val="24"/>
        </w:rPr>
        <w:t xml:space="preserve"> </w:t>
      </w:r>
      <w:r w:rsidRPr="00A170D3">
        <w:rPr>
          <w:rFonts w:ascii="Times New Roman" w:hAnsi="Times New Roman" w:cs="Times New Roman"/>
          <w:sz w:val="24"/>
          <w:szCs w:val="24"/>
        </w:rPr>
        <w:t>(2015 t. 40)</w:t>
      </w:r>
      <w:r w:rsidRPr="00555BD0">
        <w:rPr>
          <w:rFonts w:ascii="Times New Roman" w:hAnsi="Times New Roman" w:cs="Times New Roman"/>
          <w:sz w:val="24"/>
          <w:szCs w:val="24"/>
        </w:rPr>
        <w:t xml:space="preserve"> Pwysleisir hyn bwysigrwydd dysgu’n drawsgwricwlaidd am ei fod yn datblygu cymhwysedd uchel </w:t>
      </w:r>
      <w:r w:rsidR="00D37A50">
        <w:rPr>
          <w:rFonts w:ascii="Times New Roman" w:hAnsi="Times New Roman" w:cs="Times New Roman"/>
          <w:sz w:val="24"/>
          <w:szCs w:val="24"/>
        </w:rPr>
        <w:t>p</w:t>
      </w:r>
      <w:r w:rsidRPr="00555BD0">
        <w:rPr>
          <w:rFonts w:ascii="Times New Roman" w:hAnsi="Times New Roman" w:cs="Times New Roman"/>
          <w:sz w:val="24"/>
          <w:szCs w:val="24"/>
        </w:rPr>
        <w:t>lant ac felly mae hyn yn cael ei ddatblygu yn gyson a’i hymestyn ar draws y cwricwlwm.</w:t>
      </w:r>
    </w:p>
    <w:p w14:paraId="43D08B50" w14:textId="17FC093D" w:rsidR="00355A8A" w:rsidRPr="00555BD0" w:rsidRDefault="00555BD0" w:rsidP="002D7B3A">
      <w:pPr>
        <w:spacing w:line="360" w:lineRule="auto"/>
        <w:jc w:val="both"/>
        <w:rPr>
          <w:rFonts w:ascii="Times New Roman" w:hAnsi="Times New Roman" w:cs="Times New Roman"/>
          <w:sz w:val="24"/>
        </w:rPr>
      </w:pPr>
      <w:r w:rsidRPr="00555BD0">
        <w:rPr>
          <w:rFonts w:ascii="Times New Roman" w:hAnsi="Times New Roman" w:cs="Times New Roman"/>
          <w:sz w:val="24"/>
          <w:szCs w:val="24"/>
        </w:rPr>
        <w:t>Pwynt sy’n cyd-fynd a hyn yw bod ysgolion heddiw yn dechrau dysgu’n drawsgwricwlaidd gan sicrhau priodi’r tri chyfrifoldeb trawsgwricwlaidd a phynciau neu feysydd arall.</w:t>
      </w:r>
    </w:p>
    <w:p w14:paraId="1B13A4F0" w14:textId="39544406" w:rsidR="00262689" w:rsidRPr="00555BD0" w:rsidRDefault="00262689" w:rsidP="002D7B3A">
      <w:pPr>
        <w:spacing w:line="360" w:lineRule="auto"/>
        <w:jc w:val="both"/>
        <w:rPr>
          <w:rFonts w:ascii="Times New Roman" w:hAnsi="Times New Roman" w:cs="Times New Roman"/>
          <w:sz w:val="24"/>
        </w:rPr>
      </w:pPr>
      <w:r w:rsidRPr="00555BD0">
        <w:rPr>
          <w:rFonts w:ascii="Times New Roman" w:hAnsi="Times New Roman" w:cs="Times New Roman"/>
          <w:sz w:val="24"/>
        </w:rPr>
        <w:t xml:space="preserve">Noda’r Is adran </w:t>
      </w:r>
      <w:r w:rsidRPr="00A170D3">
        <w:rPr>
          <w:rFonts w:ascii="Times New Roman" w:hAnsi="Times New Roman" w:cs="Times New Roman"/>
          <w:sz w:val="24"/>
        </w:rPr>
        <w:t xml:space="preserve">cwricwlwm (2016, t.6) </w:t>
      </w:r>
      <w:r w:rsidR="00C36C78" w:rsidRPr="00A170D3">
        <w:rPr>
          <w:rFonts w:ascii="Times New Roman" w:hAnsi="Times New Roman" w:cs="Times New Roman"/>
          <w:sz w:val="24"/>
        </w:rPr>
        <w:t>“</w:t>
      </w:r>
      <w:r w:rsidRPr="00555BD0">
        <w:rPr>
          <w:rFonts w:ascii="Times New Roman" w:hAnsi="Times New Roman" w:cs="Times New Roman"/>
          <w:sz w:val="24"/>
        </w:rPr>
        <w:t xml:space="preserve">Cafodd y FfLlRh ei ddatblygu i’n helpu i gyflawni ein nod, sef bod pob dysgwr yn datblygu sgiliau llythrennedd a rhifedd ardderchog yn ystod eu hamser yn yr ysgol. Mae’n cynnig continwwm o ran datblygiad, gan nodi’n glir y deilliannau </w:t>
      </w:r>
      <w:r w:rsidRPr="00555BD0">
        <w:rPr>
          <w:rFonts w:ascii="Times New Roman" w:hAnsi="Times New Roman" w:cs="Times New Roman"/>
          <w:sz w:val="24"/>
        </w:rPr>
        <w:lastRenderedPageBreak/>
        <w:t>blynyddol a ddisgwylir ym meysydd llythrennedd a rhifedd.</w:t>
      </w:r>
      <w:r w:rsidR="00C36C78">
        <w:rPr>
          <w:rFonts w:ascii="Times New Roman" w:hAnsi="Times New Roman" w:cs="Times New Roman"/>
          <w:sz w:val="24"/>
        </w:rPr>
        <w:t>”</w:t>
      </w:r>
      <w:r w:rsidRPr="00555BD0">
        <w:rPr>
          <w:rFonts w:ascii="Times New Roman" w:hAnsi="Times New Roman" w:cs="Times New Roman"/>
          <w:sz w:val="24"/>
        </w:rPr>
        <w:t xml:space="preserve"> </w:t>
      </w:r>
      <w:r w:rsidR="00A81F1D" w:rsidRPr="00555BD0">
        <w:rPr>
          <w:rFonts w:ascii="Times New Roman" w:hAnsi="Times New Roman" w:cs="Times New Roman"/>
          <w:sz w:val="24"/>
        </w:rPr>
        <w:t xml:space="preserve">Yn sicr, gwelir o’r cynllun hon bod y llywodraeth yn barod i wella sgiliau llythrennedd a rhifedd y disgyblion er mwyn iddynt ei ddefnyddio yn eu bywydau pob dydd. </w:t>
      </w:r>
    </w:p>
    <w:p w14:paraId="695FAAA5" w14:textId="0DA1ECDD" w:rsidR="00355A8A" w:rsidRPr="00555BD0" w:rsidRDefault="007B782B" w:rsidP="002D7B3A">
      <w:pPr>
        <w:spacing w:line="360" w:lineRule="auto"/>
        <w:jc w:val="both"/>
        <w:rPr>
          <w:rFonts w:ascii="Times New Roman" w:hAnsi="Times New Roman" w:cs="Times New Roman"/>
          <w:sz w:val="24"/>
        </w:rPr>
      </w:pPr>
      <w:r w:rsidRPr="00555BD0">
        <w:rPr>
          <w:rFonts w:ascii="Times New Roman" w:hAnsi="Times New Roman" w:cs="Times New Roman"/>
          <w:sz w:val="24"/>
        </w:rPr>
        <w:t xml:space="preserve">Amlygir yn erthygl y BBC, </w:t>
      </w:r>
      <w:r w:rsidRPr="00555BD0">
        <w:rPr>
          <w:rFonts w:ascii="Times New Roman" w:hAnsi="Times New Roman" w:cs="Times New Roman"/>
          <w:sz w:val="24"/>
          <w:szCs w:val="24"/>
        </w:rPr>
        <w:t>‘</w:t>
      </w:r>
      <w:r w:rsidRPr="00555BD0">
        <w:rPr>
          <w:rFonts w:ascii="Times New Roman" w:hAnsi="Times New Roman" w:cs="Times New Roman"/>
          <w:bCs/>
          <w:sz w:val="24"/>
          <w:szCs w:val="24"/>
        </w:rPr>
        <w:t xml:space="preserve">Estyn: Literacy and numeracy standards progress </w:t>
      </w:r>
      <w:r w:rsidRPr="00A170D3">
        <w:rPr>
          <w:rFonts w:ascii="Times New Roman" w:hAnsi="Times New Roman" w:cs="Times New Roman"/>
          <w:bCs/>
          <w:sz w:val="24"/>
          <w:szCs w:val="24"/>
        </w:rPr>
        <w:t>'modest'</w:t>
      </w:r>
      <w:r w:rsidRPr="00A170D3">
        <w:rPr>
          <w:rFonts w:ascii="Times New Roman" w:hAnsi="Times New Roman" w:cs="Times New Roman"/>
          <w:sz w:val="24"/>
          <w:szCs w:val="24"/>
        </w:rPr>
        <w:t xml:space="preserve"> </w:t>
      </w:r>
      <w:r w:rsidRPr="00A170D3">
        <w:rPr>
          <w:rFonts w:ascii="Times New Roman" w:hAnsi="Times New Roman" w:cs="Times New Roman"/>
          <w:sz w:val="24"/>
        </w:rPr>
        <w:t>(2015)</w:t>
      </w:r>
      <w:r w:rsidRPr="00555BD0">
        <w:rPr>
          <w:rFonts w:ascii="Times New Roman" w:hAnsi="Times New Roman" w:cs="Times New Roman"/>
          <w:sz w:val="24"/>
        </w:rPr>
        <w:t xml:space="preserve"> bod y fframwaith llythrennedd a rhifedd wedi dod i fodolaeth yn 2013 oherwydd bod disgyblion oed 5-14 yn cwympo tu ôl yn y meysydd yma.</w:t>
      </w:r>
      <w:r w:rsidR="009C51BE" w:rsidRPr="00555BD0">
        <w:rPr>
          <w:rFonts w:ascii="Times New Roman" w:hAnsi="Times New Roman" w:cs="Times New Roman"/>
          <w:sz w:val="24"/>
        </w:rPr>
        <w:t xml:space="preserve"> </w:t>
      </w:r>
      <w:r w:rsidR="00262689" w:rsidRPr="00555BD0">
        <w:rPr>
          <w:rFonts w:ascii="Times New Roman" w:hAnsi="Times New Roman" w:cs="Times New Roman"/>
          <w:sz w:val="24"/>
        </w:rPr>
        <w:t xml:space="preserve"> </w:t>
      </w:r>
    </w:p>
    <w:p w14:paraId="1F225282" w14:textId="021916A2" w:rsidR="00355A8A" w:rsidRPr="00555BD0" w:rsidRDefault="00555BD0" w:rsidP="002D7B3A">
      <w:pPr>
        <w:spacing w:line="360" w:lineRule="auto"/>
        <w:jc w:val="both"/>
        <w:rPr>
          <w:rFonts w:ascii="Times New Roman" w:hAnsi="Times New Roman" w:cs="Times New Roman"/>
          <w:sz w:val="24"/>
        </w:rPr>
      </w:pPr>
      <w:r w:rsidRPr="00555BD0">
        <w:rPr>
          <w:rFonts w:ascii="Times New Roman" w:hAnsi="Times New Roman" w:cs="Times New Roman"/>
          <w:sz w:val="24"/>
          <w:szCs w:val="24"/>
        </w:rPr>
        <w:t xml:space="preserve">O ganlyniad i hyn, </w:t>
      </w:r>
      <w:r w:rsidR="00C36C78">
        <w:rPr>
          <w:rFonts w:ascii="Times New Roman" w:hAnsi="Times New Roman" w:cs="Times New Roman"/>
          <w:sz w:val="24"/>
          <w:szCs w:val="24"/>
        </w:rPr>
        <w:t>“</w:t>
      </w:r>
      <w:r w:rsidRPr="00555BD0">
        <w:rPr>
          <w:rFonts w:ascii="Times New Roman" w:hAnsi="Times New Roman" w:cs="Times New Roman"/>
          <w:sz w:val="24"/>
          <w:szCs w:val="24"/>
        </w:rPr>
        <w:t xml:space="preserve">mewn ysgolion cynradd ac uwchradd, mae’n rhaid i gynllunio ar gyfer </w:t>
      </w:r>
      <w:r w:rsidRPr="00A170D3">
        <w:rPr>
          <w:rFonts w:ascii="Times New Roman" w:hAnsi="Times New Roman" w:cs="Times New Roman"/>
          <w:sz w:val="24"/>
          <w:szCs w:val="24"/>
        </w:rPr>
        <w:t>datblygu sgiliau llythrennedd a rhifedd fod yn wirioneddol drawsgwricwlaidd yn hytrach na chanolbwyntio ar wersi Cymraeg, Saesneg a mathemateg.</w:t>
      </w:r>
      <w:r w:rsidR="00C36C78" w:rsidRPr="00A170D3">
        <w:rPr>
          <w:rFonts w:ascii="Times New Roman" w:hAnsi="Times New Roman" w:cs="Times New Roman"/>
          <w:sz w:val="24"/>
          <w:szCs w:val="24"/>
        </w:rPr>
        <w:t>”</w:t>
      </w:r>
      <w:r w:rsidRPr="00A170D3">
        <w:rPr>
          <w:rFonts w:ascii="Times New Roman" w:hAnsi="Times New Roman" w:cs="Times New Roman"/>
          <w:sz w:val="24"/>
          <w:szCs w:val="24"/>
        </w:rPr>
        <w:t xml:space="preserve"> (Yr adran addysg a sgiliau, 2013 t. 7)</w:t>
      </w:r>
      <w:r w:rsidRPr="00555BD0">
        <w:rPr>
          <w:rFonts w:ascii="Times New Roman" w:hAnsi="Times New Roman" w:cs="Times New Roman"/>
          <w:sz w:val="24"/>
          <w:szCs w:val="24"/>
        </w:rPr>
        <w:t xml:space="preserve"> Yn sicr felly, gosodir profion cenedlaethol yn flynyddol i blant blwyddyn 2 hyd at flwyddyn 6 er mwyn asesu ei dealltwriaeth yn ôl rhifedd a llythrennedd sydd yn cyd-fynd a’r fframwaith yma. Cynlluniwyd y profion cenedlaethol yn unol â’r fframwaith llythrennedd a rhifedd wrth sicrhau bod y sgiliau yn cael ei gyflawni o fewn y profion.</w:t>
      </w:r>
    </w:p>
    <w:p w14:paraId="1987358C" w14:textId="2F418785" w:rsidR="00E96A1C" w:rsidRPr="00555BD0" w:rsidRDefault="00A81F1D" w:rsidP="002D7B3A">
      <w:pPr>
        <w:spacing w:line="360" w:lineRule="auto"/>
        <w:jc w:val="both"/>
        <w:rPr>
          <w:rFonts w:ascii="Times New Roman" w:hAnsi="Times New Roman" w:cs="Times New Roman"/>
          <w:sz w:val="24"/>
        </w:rPr>
      </w:pPr>
      <w:r w:rsidRPr="00555BD0">
        <w:rPr>
          <w:rFonts w:ascii="Times New Roman" w:hAnsi="Times New Roman" w:cs="Times New Roman"/>
          <w:sz w:val="24"/>
        </w:rPr>
        <w:t>Mae’n bwysig iawn nodi bod y fframwaith cymhwysedd digidol wedi cael ei gyhoeddi hefyd er mwyn datblygu sgiliau ehangach plant o dechnoleg gwybodaeth ac i ddatblygu sgiliau gydol oes</w:t>
      </w:r>
      <w:r w:rsidR="00D37A50">
        <w:rPr>
          <w:rFonts w:ascii="Times New Roman" w:hAnsi="Times New Roman" w:cs="Times New Roman"/>
          <w:sz w:val="24"/>
        </w:rPr>
        <w:t xml:space="preserve"> y plant</w:t>
      </w:r>
      <w:r w:rsidRPr="00555BD0">
        <w:rPr>
          <w:rFonts w:ascii="Times New Roman" w:hAnsi="Times New Roman" w:cs="Times New Roman"/>
          <w:sz w:val="24"/>
        </w:rPr>
        <w:t xml:space="preserve">. </w:t>
      </w:r>
      <w:r w:rsidR="00E96A1C" w:rsidRPr="00555BD0">
        <w:rPr>
          <w:rFonts w:ascii="Times New Roman" w:hAnsi="Times New Roman" w:cs="Times New Roman"/>
          <w:sz w:val="24"/>
        </w:rPr>
        <w:t>Amlyga’r Is adran Diwygio’r Cwricwlwm,</w:t>
      </w:r>
    </w:p>
    <w:p w14:paraId="233DB017" w14:textId="315C19C7" w:rsidR="00A81F1D" w:rsidRPr="00555BD0" w:rsidRDefault="00E96A1C" w:rsidP="002D7B3A">
      <w:pPr>
        <w:spacing w:line="240" w:lineRule="auto"/>
        <w:ind w:left="720"/>
        <w:jc w:val="both"/>
        <w:rPr>
          <w:rFonts w:ascii="Times New Roman" w:hAnsi="Times New Roman" w:cs="Times New Roman"/>
          <w:sz w:val="24"/>
          <w:highlight w:val="yellow"/>
        </w:rPr>
      </w:pPr>
      <w:r w:rsidRPr="00555BD0">
        <w:rPr>
          <w:rFonts w:ascii="Times New Roman" w:hAnsi="Times New Roman" w:cs="Times New Roman"/>
          <w:sz w:val="24"/>
        </w:rPr>
        <w:t xml:space="preserve"> </w:t>
      </w:r>
      <w:r w:rsidR="00C36C78">
        <w:rPr>
          <w:rFonts w:ascii="Times New Roman" w:hAnsi="Times New Roman" w:cs="Times New Roman"/>
          <w:sz w:val="24"/>
        </w:rPr>
        <w:t>“</w:t>
      </w:r>
      <w:r w:rsidRPr="00555BD0">
        <w:rPr>
          <w:rFonts w:ascii="Times New Roman" w:hAnsi="Times New Roman" w:cs="Times New Roman"/>
          <w:sz w:val="24"/>
        </w:rPr>
        <w:t xml:space="preserve">Cymhwysedd digidol yw’r set o sgiliau, gwybodaeth ac agweddau i alluogi defnydd hyderus, creadigol a hollbwysig o dechnolegau a systemau. Mae’n galluogi person i fod yn ddinesydd digidol hyderus, i ryngweithio a chydweithio’n ddigidol, i gynhyrchu gwaith </w:t>
      </w:r>
      <w:r w:rsidRPr="00A170D3">
        <w:rPr>
          <w:rFonts w:ascii="Times New Roman" w:hAnsi="Times New Roman" w:cs="Times New Roman"/>
          <w:sz w:val="24"/>
        </w:rPr>
        <w:t>yn ddigidol, ac i fagu hyder mewn perthynas â thrin data a meddwl cyfrifiadurol.</w:t>
      </w:r>
      <w:r w:rsidR="00C36C78" w:rsidRPr="00A170D3">
        <w:rPr>
          <w:rFonts w:ascii="Times New Roman" w:hAnsi="Times New Roman" w:cs="Times New Roman"/>
          <w:sz w:val="24"/>
        </w:rPr>
        <w:t xml:space="preserve">” </w:t>
      </w:r>
      <w:r w:rsidRPr="00A170D3">
        <w:rPr>
          <w:rFonts w:ascii="Times New Roman" w:hAnsi="Times New Roman" w:cs="Times New Roman"/>
          <w:sz w:val="24"/>
        </w:rPr>
        <w:t>(2018, t. 2)</w:t>
      </w:r>
    </w:p>
    <w:p w14:paraId="54694DBA" w14:textId="3A83A185" w:rsidR="00E96A1C" w:rsidRPr="00555BD0" w:rsidRDefault="00555BD0" w:rsidP="002D7B3A">
      <w:pPr>
        <w:spacing w:line="360" w:lineRule="auto"/>
        <w:jc w:val="both"/>
        <w:rPr>
          <w:rFonts w:ascii="Times New Roman" w:hAnsi="Times New Roman" w:cs="Times New Roman"/>
          <w:sz w:val="24"/>
        </w:rPr>
      </w:pPr>
      <w:r w:rsidRPr="00555BD0">
        <w:rPr>
          <w:rFonts w:ascii="Times New Roman" w:hAnsi="Times New Roman" w:cs="Times New Roman"/>
          <w:sz w:val="24"/>
          <w:szCs w:val="24"/>
        </w:rPr>
        <w:t xml:space="preserve">Y gwirionedd yw mai cynnwys cymhwysedd digidol yn bwysig iawn o fewn ysgolion oherwydd yn ôl y ddogfen Cenhadaeth ein cenedl </w:t>
      </w:r>
      <w:r w:rsidRPr="00A170D3">
        <w:rPr>
          <w:rFonts w:ascii="Times New Roman" w:hAnsi="Times New Roman" w:cs="Times New Roman"/>
          <w:sz w:val="24"/>
          <w:szCs w:val="24"/>
        </w:rPr>
        <w:t>(2017-21),</w:t>
      </w:r>
      <w:r w:rsidRPr="00555BD0">
        <w:rPr>
          <w:rFonts w:ascii="Times New Roman" w:hAnsi="Times New Roman" w:cs="Times New Roman"/>
          <w:sz w:val="24"/>
          <w:szCs w:val="24"/>
        </w:rPr>
        <w:t xml:space="preserve"> mae’n rhaid sicrhau bod ein disgyblion yn gymwys yn ddigidol ac yn datblygu i fod yn ddysgwyr beirniadol, mentrus sydd yn dangos creadigrwydd.  </w:t>
      </w:r>
    </w:p>
    <w:p w14:paraId="192909FB" w14:textId="786443BC" w:rsidR="00B30063" w:rsidRPr="00555BD0" w:rsidRDefault="00555BD0" w:rsidP="002D7B3A">
      <w:pPr>
        <w:spacing w:line="360" w:lineRule="auto"/>
        <w:jc w:val="both"/>
        <w:rPr>
          <w:rFonts w:ascii="Times New Roman" w:hAnsi="Times New Roman" w:cs="Times New Roman"/>
          <w:sz w:val="24"/>
        </w:rPr>
      </w:pPr>
      <w:r w:rsidRPr="00A170D3">
        <w:rPr>
          <w:rFonts w:ascii="Times New Roman" w:hAnsi="Times New Roman" w:cs="Times New Roman"/>
          <w:sz w:val="24"/>
          <w:szCs w:val="24"/>
        </w:rPr>
        <w:t>Cysyllta hyn at ddatganiadau Donaldson (2015) am</w:t>
      </w:r>
      <w:r w:rsidRPr="00555BD0">
        <w:rPr>
          <w:rFonts w:ascii="Times New Roman" w:hAnsi="Times New Roman" w:cs="Times New Roman"/>
          <w:sz w:val="24"/>
          <w:szCs w:val="24"/>
        </w:rPr>
        <w:t xml:space="preserve"> ei fod yn dweud bod Cymhwysedd digidol yr un mor bwysig â llythrennedd a rhifedd yn unfed ganrif ar hugain.</w:t>
      </w:r>
    </w:p>
    <w:p w14:paraId="4CA0A91F" w14:textId="2822CBDF" w:rsidR="00DD21B0" w:rsidRPr="00555BD0" w:rsidRDefault="00DD21B0" w:rsidP="002D7B3A">
      <w:pPr>
        <w:spacing w:line="360" w:lineRule="auto"/>
        <w:jc w:val="both"/>
        <w:rPr>
          <w:rFonts w:ascii="Times New Roman" w:hAnsi="Times New Roman" w:cs="Times New Roman"/>
          <w:b/>
          <w:sz w:val="24"/>
          <w:u w:val="single"/>
        </w:rPr>
      </w:pPr>
      <w:r w:rsidRPr="00555BD0">
        <w:rPr>
          <w:rFonts w:ascii="Times New Roman" w:hAnsi="Times New Roman" w:cs="Times New Roman"/>
          <w:b/>
          <w:sz w:val="24"/>
          <w:u w:val="single"/>
        </w:rPr>
        <w:t>Gwybodaeth pwnc athrawon</w:t>
      </w:r>
    </w:p>
    <w:p w14:paraId="63B6B55B" w14:textId="05000B32" w:rsidR="00A03449" w:rsidRPr="00555BD0" w:rsidRDefault="00555BD0" w:rsidP="002D7B3A">
      <w:pPr>
        <w:spacing w:line="360" w:lineRule="auto"/>
        <w:jc w:val="both"/>
        <w:rPr>
          <w:rFonts w:ascii="Times New Roman" w:hAnsi="Times New Roman" w:cs="Times New Roman"/>
          <w:sz w:val="24"/>
        </w:rPr>
      </w:pPr>
      <w:r w:rsidRPr="00555BD0">
        <w:rPr>
          <w:rFonts w:ascii="Times New Roman" w:hAnsi="Times New Roman" w:cs="Times New Roman"/>
          <w:sz w:val="24"/>
          <w:szCs w:val="24"/>
        </w:rPr>
        <w:t xml:space="preserve">Daw hyn felly at wybodaeth pwnc athrawon o ran y tri chyfrifoldeb trawsgwricwlaidd. Noda </w:t>
      </w:r>
      <w:r w:rsidRPr="00A170D3">
        <w:rPr>
          <w:rFonts w:ascii="Times New Roman" w:hAnsi="Times New Roman" w:cs="Times New Roman"/>
          <w:sz w:val="24"/>
          <w:szCs w:val="24"/>
        </w:rPr>
        <w:t xml:space="preserve">Shulman (1986, t. 26) </w:t>
      </w:r>
      <w:r w:rsidR="00C36C78" w:rsidRPr="00A170D3">
        <w:rPr>
          <w:rFonts w:ascii="Times New Roman" w:hAnsi="Times New Roman" w:cs="Times New Roman"/>
          <w:sz w:val="24"/>
          <w:szCs w:val="24"/>
        </w:rPr>
        <w:t>“</w:t>
      </w:r>
      <w:r w:rsidRPr="00555BD0">
        <w:rPr>
          <w:rFonts w:ascii="Times New Roman" w:hAnsi="Times New Roman" w:cs="Times New Roman"/>
          <w:sz w:val="24"/>
          <w:szCs w:val="24"/>
        </w:rPr>
        <w:t>subject knowledge relates to the national curriculum subject you are teaching though may be cross-curricular.</w:t>
      </w:r>
      <w:r w:rsidR="00C36C78">
        <w:rPr>
          <w:rFonts w:ascii="Times New Roman" w:hAnsi="Times New Roman" w:cs="Times New Roman"/>
          <w:sz w:val="24"/>
          <w:szCs w:val="24"/>
        </w:rPr>
        <w:t>”</w:t>
      </w:r>
      <w:r w:rsidRPr="00555BD0">
        <w:rPr>
          <w:rFonts w:ascii="Times New Roman" w:hAnsi="Times New Roman" w:cs="Times New Roman"/>
          <w:sz w:val="24"/>
          <w:szCs w:val="24"/>
        </w:rPr>
        <w:t xml:space="preserve"> Does dim amheuaeth bod gwybodaeth pwnc athrawon yn bwysig o ran y cyfrifoldebau trawsgwricwlaidd am fod rhaid sicrhau darparu </w:t>
      </w:r>
      <w:r w:rsidRPr="00555BD0">
        <w:rPr>
          <w:rFonts w:ascii="Times New Roman" w:hAnsi="Times New Roman" w:cs="Times New Roman"/>
          <w:sz w:val="24"/>
          <w:szCs w:val="24"/>
        </w:rPr>
        <w:lastRenderedPageBreak/>
        <w:t>gwybodaeth o safon uchel i’r dysgwyr i fynd law yn llaw a’r profion cenedlaethol llythrennedd a rhifedd.</w:t>
      </w:r>
    </w:p>
    <w:p w14:paraId="0E84A40F" w14:textId="1AF2DCC3" w:rsidR="00E950D3" w:rsidRPr="00555BD0" w:rsidRDefault="00555BD0" w:rsidP="002D7B3A">
      <w:pPr>
        <w:spacing w:line="360" w:lineRule="auto"/>
        <w:jc w:val="both"/>
        <w:rPr>
          <w:rFonts w:ascii="Times New Roman" w:hAnsi="Times New Roman" w:cs="Times New Roman"/>
          <w:sz w:val="24"/>
        </w:rPr>
      </w:pPr>
      <w:r w:rsidRPr="00A170D3">
        <w:rPr>
          <w:rFonts w:ascii="Times New Roman" w:hAnsi="Times New Roman" w:cs="Times New Roman"/>
          <w:sz w:val="24"/>
          <w:szCs w:val="24"/>
        </w:rPr>
        <w:t xml:space="preserve">Cytuna Savage et al (2015, t.26) gyda Shulman am ei fod yn pwysleisio’r pwysigrwydd o wybodaeth pwnc pedagogaidd wrth ei benodi tuag at ddysgwyr penodol wrth iddynt wneud camsyniadau yn eu gwaith. Amlygir hyn bod pob athro/athrawes yn wahanol wrth addysgu yn y dosbarth am fod rhaid cael y gallu i ateb cwestiynau amryw o blant gan ddefnyddio eu gwybodaeth pwnc blaenorol. Dangosa Shulman (1980au) ei fod yn cytuno am ei fod yn amlygu </w:t>
      </w:r>
      <w:r w:rsidR="00C36C78" w:rsidRPr="00A170D3">
        <w:rPr>
          <w:rFonts w:ascii="Times New Roman" w:hAnsi="Times New Roman" w:cs="Times New Roman"/>
          <w:sz w:val="24"/>
          <w:szCs w:val="24"/>
        </w:rPr>
        <w:t>“</w:t>
      </w:r>
      <w:r w:rsidRPr="00A170D3">
        <w:rPr>
          <w:rFonts w:ascii="Times New Roman" w:hAnsi="Times New Roman" w:cs="Times New Roman"/>
          <w:sz w:val="24"/>
          <w:szCs w:val="24"/>
        </w:rPr>
        <w:t>there is content knowledge unique to teaching - a kind of subject matter specific professional knowledge.</w:t>
      </w:r>
      <w:r w:rsidR="00C36C78" w:rsidRPr="00A170D3">
        <w:rPr>
          <w:rFonts w:ascii="Times New Roman" w:hAnsi="Times New Roman" w:cs="Times New Roman"/>
          <w:sz w:val="24"/>
          <w:szCs w:val="24"/>
        </w:rPr>
        <w:t>”</w:t>
      </w:r>
      <w:r w:rsidRPr="00A170D3">
        <w:rPr>
          <w:rFonts w:ascii="Times New Roman" w:hAnsi="Times New Roman" w:cs="Times New Roman"/>
          <w:sz w:val="24"/>
          <w:szCs w:val="24"/>
        </w:rPr>
        <w:t xml:space="preserve"> O hyn, amlygir gwybodaeth pwnc athrawon yn unigol iddyn nhw ac felly cytuna’r llywodraeth a hyn yn y ddogfen ‘Cymwys am oes’ (2014, t 12) am eu bod yn dweud, </w:t>
      </w:r>
      <w:r w:rsidR="00C36C78" w:rsidRPr="00A170D3">
        <w:rPr>
          <w:rFonts w:ascii="Times New Roman" w:hAnsi="Times New Roman" w:cs="Times New Roman"/>
          <w:sz w:val="24"/>
          <w:szCs w:val="24"/>
        </w:rPr>
        <w:t>“</w:t>
      </w:r>
      <w:r w:rsidRPr="00A170D3">
        <w:rPr>
          <w:rFonts w:ascii="Times New Roman" w:hAnsi="Times New Roman" w:cs="Times New Roman"/>
          <w:sz w:val="24"/>
          <w:szCs w:val="24"/>
        </w:rPr>
        <w:t>Mae addysgu a dysgu ardderchog yn deillio o ymarferwyr brwdfrydig, ymroddedig</w:t>
      </w:r>
      <w:r w:rsidRPr="00555BD0">
        <w:rPr>
          <w:rFonts w:ascii="Times New Roman" w:hAnsi="Times New Roman" w:cs="Times New Roman"/>
          <w:sz w:val="24"/>
          <w:szCs w:val="24"/>
        </w:rPr>
        <w:t>, rhagorol sy’n hyfedr, sy’n cyfuno gwybodaeth arbenigol o’r pwnc â dealltwriaeth drwyadl o’r broses ddysgu, ac sy’n ceisio gwella eu sgiliau yn gyson.</w:t>
      </w:r>
      <w:r w:rsidR="00C36C78">
        <w:rPr>
          <w:rFonts w:ascii="Times New Roman" w:hAnsi="Times New Roman" w:cs="Times New Roman"/>
          <w:sz w:val="24"/>
          <w:szCs w:val="24"/>
        </w:rPr>
        <w:t>”</w:t>
      </w:r>
      <w:r w:rsidRPr="00555BD0">
        <w:rPr>
          <w:rFonts w:ascii="Times New Roman" w:hAnsi="Times New Roman" w:cs="Times New Roman"/>
          <w:sz w:val="24"/>
          <w:szCs w:val="24"/>
        </w:rPr>
        <w:t xml:space="preserve"> Cysylltir hyn a dysgu’r tri chyfrifoldeb trawsgwricwlaidd am fod rhaid i athrawon deall y pwysigrwydd o integreiddio'r sgiliau gydol oes yma o fewn meysydd a phynciau eraill er mwyn datblygu’r disgyblion i od yn ddysgwyr uchelgeisiol a gydol oes.</w:t>
      </w:r>
    </w:p>
    <w:p w14:paraId="50967A92" w14:textId="2EC9D9FB" w:rsidR="003E554E" w:rsidRPr="00A170D3" w:rsidRDefault="00555BD0" w:rsidP="002D7B3A">
      <w:pPr>
        <w:spacing w:line="360" w:lineRule="auto"/>
        <w:jc w:val="both"/>
        <w:rPr>
          <w:rFonts w:ascii="Times New Roman" w:hAnsi="Times New Roman" w:cs="Times New Roman"/>
          <w:sz w:val="24"/>
        </w:rPr>
      </w:pPr>
      <w:r w:rsidRPr="00555BD0">
        <w:rPr>
          <w:rFonts w:ascii="Times New Roman" w:hAnsi="Times New Roman" w:cs="Times New Roman"/>
          <w:sz w:val="24"/>
          <w:szCs w:val="24"/>
        </w:rPr>
        <w:t xml:space="preserve">O ran </w:t>
      </w:r>
      <w:r w:rsidRPr="00A170D3">
        <w:rPr>
          <w:rFonts w:ascii="Times New Roman" w:hAnsi="Times New Roman" w:cs="Times New Roman"/>
          <w:sz w:val="24"/>
          <w:szCs w:val="24"/>
        </w:rPr>
        <w:t xml:space="preserve">dysgu’r tri chyfrifoldeb trawsgwricwlaidd, credir bod Cymhwysedd digidol ddim yn cael ei integreiddio i mewn i’r gwersi digon i gymharu â llythrennedd a rhifedd. Gwelir o ymchwil Pelgrum (2001) bod athrawon yn rhoi’r farn bod dim digon o gyfleoedd i hyfforddi o fewn defnyddio TGCh yn y dosbarth. Yn unol â hyn, </w:t>
      </w:r>
      <w:r w:rsidR="00C36C78" w:rsidRPr="00A170D3">
        <w:rPr>
          <w:rFonts w:ascii="Times New Roman" w:hAnsi="Times New Roman" w:cs="Times New Roman"/>
          <w:sz w:val="24"/>
          <w:szCs w:val="24"/>
        </w:rPr>
        <w:t>“</w:t>
      </w:r>
      <w:r w:rsidRPr="00A170D3">
        <w:rPr>
          <w:rFonts w:ascii="Times New Roman" w:hAnsi="Times New Roman" w:cs="Times New Roman"/>
          <w:sz w:val="24"/>
          <w:szCs w:val="24"/>
        </w:rPr>
        <w:t>lle nad yw arweinwyr wedi cyfleu eu gweledigaeth yn ddigon llwyddiannus, nid yw ychydig athrawon yn teimlo’u bod wedi cael eu cynnwys ac mae ganddynt agweddau negyddol tuag at baratoi ar gyfer y Fframwaith.</w:t>
      </w:r>
      <w:r w:rsidR="00C36C78" w:rsidRPr="00A170D3">
        <w:rPr>
          <w:rFonts w:ascii="Times New Roman" w:hAnsi="Times New Roman" w:cs="Times New Roman"/>
          <w:sz w:val="24"/>
          <w:szCs w:val="24"/>
        </w:rPr>
        <w:t>”</w:t>
      </w:r>
      <w:r w:rsidRPr="00A170D3">
        <w:rPr>
          <w:rFonts w:ascii="Times New Roman" w:hAnsi="Times New Roman" w:cs="Times New Roman"/>
          <w:sz w:val="24"/>
          <w:szCs w:val="24"/>
        </w:rPr>
        <w:t xml:space="preserve"> (Yr adran gyhoeddiadau, 2018 t. 5) Er hyn, yn ôl ymchwil, </w:t>
      </w:r>
      <w:r w:rsidR="00D37A50">
        <w:rPr>
          <w:rFonts w:ascii="Times New Roman" w:hAnsi="Times New Roman" w:cs="Times New Roman"/>
          <w:sz w:val="24"/>
          <w:szCs w:val="24"/>
        </w:rPr>
        <w:t>“</w:t>
      </w:r>
      <w:r w:rsidRPr="00A170D3">
        <w:rPr>
          <w:rFonts w:ascii="Times New Roman" w:hAnsi="Times New Roman" w:cs="Times New Roman"/>
          <w:sz w:val="24"/>
          <w:szCs w:val="24"/>
        </w:rPr>
        <w:t>mae gan y rhan fwyaf o athrawon agweddau cadarnhaol tuag at baratoi ar gyfer y Fframwaith ac maent yn teimlo’u bod yn rhan o’r datblygiadau.</w:t>
      </w:r>
      <w:r w:rsidR="00D37A50">
        <w:rPr>
          <w:rFonts w:ascii="Times New Roman" w:hAnsi="Times New Roman" w:cs="Times New Roman"/>
          <w:sz w:val="24"/>
          <w:szCs w:val="24"/>
        </w:rPr>
        <w:t>”</w:t>
      </w:r>
      <w:r w:rsidRPr="00A170D3">
        <w:rPr>
          <w:rFonts w:ascii="Times New Roman" w:hAnsi="Times New Roman" w:cs="Times New Roman"/>
          <w:sz w:val="24"/>
          <w:szCs w:val="24"/>
        </w:rPr>
        <w:t xml:space="preserve"> (Yr adran gyhoeddiadau, 2018 t. 5) Pwysig yw nodi o’r ddau ddatganiad hon, bod safbwyntiau athrawon yn amrywio o ran sicrhau gwybodaeth pwnc o safon uchel o ran darparu gwersi sy’n cynnwys cymhwysedd digidol.</w:t>
      </w:r>
    </w:p>
    <w:p w14:paraId="5C7E5146" w14:textId="59BCA411" w:rsidR="008E15EE" w:rsidRPr="00555BD0" w:rsidRDefault="00555BD0" w:rsidP="002D7B3A">
      <w:pPr>
        <w:spacing w:line="360" w:lineRule="auto"/>
        <w:jc w:val="both"/>
        <w:rPr>
          <w:rFonts w:ascii="Times New Roman" w:hAnsi="Times New Roman" w:cs="Times New Roman"/>
          <w:sz w:val="24"/>
          <w:szCs w:val="27"/>
        </w:rPr>
      </w:pPr>
      <w:r w:rsidRPr="00A170D3">
        <w:rPr>
          <w:rFonts w:ascii="Times New Roman" w:hAnsi="Times New Roman" w:cs="Times New Roman"/>
          <w:sz w:val="24"/>
          <w:szCs w:val="24"/>
        </w:rPr>
        <w:t>Wrth edrych ar wybodaeth pwnc athrawon o ran dysgu rhifedd yn drawsgwricwlaidd, nodir yn y ddogfen ‘The knowledge quartet’ gan Shulman (1987) ei bod wedi sylwi bod y waelodlin o wybodaeth pwnc yn y maes hwn wedi seilio ar allu athrawon i drawsnewid</w:t>
      </w:r>
      <w:r w:rsidRPr="00555BD0">
        <w:rPr>
          <w:rFonts w:ascii="Times New Roman" w:hAnsi="Times New Roman" w:cs="Times New Roman"/>
          <w:sz w:val="24"/>
          <w:szCs w:val="24"/>
        </w:rPr>
        <w:t xml:space="preserve"> y wybodaeth sydd ganddynt yn barod i mewn i ffurfiau addysgeg sy’n bwerus. Pwysig yw nodi eto wrth ddarllen </w:t>
      </w:r>
      <w:r w:rsidRPr="00555BD0">
        <w:rPr>
          <w:rFonts w:ascii="Times New Roman" w:hAnsi="Times New Roman" w:cs="Times New Roman"/>
          <w:sz w:val="24"/>
          <w:szCs w:val="24"/>
        </w:rPr>
        <w:lastRenderedPageBreak/>
        <w:t>y datganiad hwn yw bod gwybodaeth pwnc athrawon yn amrywio o ran ei gallu yn y pwnc neu’r maes penodol.</w:t>
      </w:r>
    </w:p>
    <w:p w14:paraId="067FAA43" w14:textId="3B108600" w:rsidR="0068543B" w:rsidRPr="00A170D3" w:rsidRDefault="00555BD0" w:rsidP="002D7B3A">
      <w:pPr>
        <w:spacing w:line="360" w:lineRule="auto"/>
        <w:jc w:val="both"/>
        <w:rPr>
          <w:rFonts w:ascii="Times New Roman" w:hAnsi="Times New Roman" w:cs="Times New Roman"/>
          <w:sz w:val="24"/>
        </w:rPr>
      </w:pPr>
      <w:r w:rsidRPr="00555BD0">
        <w:rPr>
          <w:rFonts w:ascii="Times New Roman" w:hAnsi="Times New Roman" w:cs="Times New Roman"/>
          <w:sz w:val="24"/>
          <w:szCs w:val="24"/>
        </w:rPr>
        <w:t xml:space="preserve">Wrth gysylltu â hyn, yn ôl ymchwil English mae defnydd o DGCh yn gallu helpu athrawon i </w:t>
      </w:r>
      <w:r w:rsidRPr="00A170D3">
        <w:rPr>
          <w:rFonts w:ascii="Times New Roman" w:hAnsi="Times New Roman" w:cs="Times New Roman"/>
          <w:sz w:val="24"/>
          <w:szCs w:val="24"/>
        </w:rPr>
        <w:t xml:space="preserve">ddatblygu eu gwersi rhifedd ac o ganlyniad ei ddatblygu o ran eu gwybodaeth pwnc. Noda English (2006, t. 9), yn ei lyfr </w:t>
      </w:r>
      <w:r w:rsidR="00C36C78" w:rsidRPr="00A170D3">
        <w:rPr>
          <w:rFonts w:ascii="Times New Roman" w:hAnsi="Times New Roman" w:cs="Times New Roman"/>
          <w:sz w:val="24"/>
          <w:szCs w:val="24"/>
        </w:rPr>
        <w:t>“</w:t>
      </w:r>
      <w:r w:rsidRPr="00A170D3">
        <w:rPr>
          <w:rFonts w:ascii="Times New Roman" w:hAnsi="Times New Roman" w:cs="Times New Roman"/>
          <w:sz w:val="24"/>
          <w:szCs w:val="24"/>
        </w:rPr>
        <w:t>ICT enables you to access or create stimulating recources, to capture the interest of your pupils and motivate them to want to learn, and to carry out many of your administrative tasks more effectively and efficiently.</w:t>
      </w:r>
      <w:r w:rsidR="00C36C78" w:rsidRPr="00A170D3">
        <w:rPr>
          <w:rFonts w:ascii="Times New Roman" w:hAnsi="Times New Roman" w:cs="Times New Roman"/>
          <w:sz w:val="24"/>
          <w:szCs w:val="24"/>
        </w:rPr>
        <w:t>”</w:t>
      </w:r>
      <w:r w:rsidRPr="00A170D3">
        <w:rPr>
          <w:rFonts w:ascii="Times New Roman" w:hAnsi="Times New Roman" w:cs="Times New Roman"/>
          <w:sz w:val="24"/>
          <w:szCs w:val="24"/>
        </w:rPr>
        <w:t xml:space="preserve"> Y gwirionedd yw bod dysgu’n drawsgwricwlaidd yn gallu helpu athrawon i ddatblygu eu gwybodaeth pwnc ac yn y pendraw defnyddio’r gallu yma i ysgogi’r disgyblion sydd yn eu dosbarthiadau.</w:t>
      </w:r>
    </w:p>
    <w:p w14:paraId="002F2403" w14:textId="7AEE2BED" w:rsidR="005A18C3" w:rsidRPr="00555BD0" w:rsidRDefault="00555BD0" w:rsidP="002D7B3A">
      <w:pPr>
        <w:spacing w:line="360" w:lineRule="auto"/>
        <w:jc w:val="both"/>
        <w:rPr>
          <w:rFonts w:ascii="Times New Roman" w:hAnsi="Times New Roman" w:cs="Times New Roman"/>
          <w:sz w:val="24"/>
        </w:rPr>
      </w:pPr>
      <w:r w:rsidRPr="00A170D3">
        <w:rPr>
          <w:rFonts w:ascii="Times New Roman" w:hAnsi="Times New Roman" w:cs="Times New Roman"/>
          <w:sz w:val="24"/>
          <w:szCs w:val="24"/>
        </w:rPr>
        <w:t xml:space="preserve">Amlygir ym model resymu addysgol Shulman sef y cylch o nifer o weithgareddau y dylai athrawon eu cwblhau er mwyn addysgu’n dda, mae’n rhaid sicrhau bod athrawon yn dangos gwybodaeth pwnc clir a chadarn yn ôl llythrennedd. Dwedir </w:t>
      </w:r>
      <w:r w:rsidR="00C36C78" w:rsidRPr="00A170D3">
        <w:rPr>
          <w:rFonts w:ascii="Times New Roman" w:hAnsi="Times New Roman" w:cs="Times New Roman"/>
          <w:sz w:val="24"/>
          <w:szCs w:val="24"/>
        </w:rPr>
        <w:t>“</w:t>
      </w:r>
      <w:r w:rsidRPr="00A170D3">
        <w:rPr>
          <w:rFonts w:ascii="Times New Roman" w:hAnsi="Times New Roman" w:cs="Times New Roman"/>
          <w:sz w:val="24"/>
          <w:szCs w:val="24"/>
        </w:rPr>
        <w:t>Mae angen ddeall pynciau’n fanwl ac mewn ffordd hyblyg fel y gallent helpu myfyrwyr i greu mapiau gwybyddol defnyddiol, perthnasu un syniad i un arall ac ymdrin â chamsyniadau.</w:t>
      </w:r>
      <w:r w:rsidR="00C36C78" w:rsidRPr="00A170D3">
        <w:rPr>
          <w:rFonts w:ascii="Times New Roman" w:hAnsi="Times New Roman" w:cs="Times New Roman"/>
          <w:sz w:val="24"/>
          <w:szCs w:val="24"/>
        </w:rPr>
        <w:t>”</w:t>
      </w:r>
      <w:r w:rsidRPr="00A170D3">
        <w:rPr>
          <w:rFonts w:ascii="Times New Roman" w:hAnsi="Times New Roman" w:cs="Times New Roman"/>
          <w:sz w:val="24"/>
          <w:szCs w:val="24"/>
        </w:rPr>
        <w:t xml:space="preserve"> Cysyllta hyn a Donaldson (2015) am ei fod yn dweud, </w:t>
      </w:r>
      <w:r w:rsidR="00C36C78" w:rsidRPr="00A170D3">
        <w:rPr>
          <w:rFonts w:ascii="Times New Roman" w:hAnsi="Times New Roman" w:cs="Times New Roman"/>
          <w:sz w:val="24"/>
          <w:szCs w:val="24"/>
        </w:rPr>
        <w:t>“</w:t>
      </w:r>
      <w:r w:rsidRPr="00A170D3">
        <w:rPr>
          <w:rFonts w:ascii="Times New Roman" w:hAnsi="Times New Roman" w:cs="Times New Roman"/>
          <w:sz w:val="24"/>
          <w:szCs w:val="24"/>
        </w:rPr>
        <w:t>Mae angen i athrawon weld sut y mae syniadau’n cysylltu ar draws meysydd ac i fywyd bob dydd.</w:t>
      </w:r>
      <w:r w:rsidR="00C36C78" w:rsidRPr="00A170D3">
        <w:rPr>
          <w:rFonts w:ascii="Times New Roman" w:hAnsi="Times New Roman" w:cs="Times New Roman"/>
          <w:sz w:val="24"/>
          <w:szCs w:val="24"/>
        </w:rPr>
        <w:t>”</w:t>
      </w:r>
      <w:r w:rsidRPr="00A170D3">
        <w:rPr>
          <w:rFonts w:ascii="Times New Roman" w:hAnsi="Times New Roman" w:cs="Times New Roman"/>
          <w:sz w:val="24"/>
          <w:szCs w:val="24"/>
        </w:rPr>
        <w:t xml:space="preserve"> Amlyga hyn fod gwybodaeth pwnc yn bwysig iawn o fewn addysg</w:t>
      </w:r>
      <w:r w:rsidRPr="00555BD0">
        <w:rPr>
          <w:rFonts w:ascii="Times New Roman" w:hAnsi="Times New Roman" w:cs="Times New Roman"/>
          <w:sz w:val="24"/>
          <w:szCs w:val="24"/>
        </w:rPr>
        <w:t xml:space="preserve"> er mwyn sicrhau rhoi'r gorau i’r disgyblion.</w:t>
      </w:r>
    </w:p>
    <w:p w14:paraId="03CD52B0" w14:textId="4588D07D" w:rsidR="00280DE6" w:rsidRPr="00A170D3" w:rsidRDefault="00555BD0" w:rsidP="002D7B3A">
      <w:pPr>
        <w:spacing w:line="360" w:lineRule="auto"/>
        <w:jc w:val="both"/>
        <w:rPr>
          <w:rFonts w:ascii="Times New Roman" w:hAnsi="Times New Roman" w:cs="Times New Roman"/>
          <w:sz w:val="24"/>
        </w:rPr>
      </w:pPr>
      <w:r w:rsidRPr="00555BD0">
        <w:rPr>
          <w:rFonts w:ascii="Times New Roman" w:hAnsi="Times New Roman" w:cs="Times New Roman"/>
          <w:sz w:val="24"/>
          <w:szCs w:val="24"/>
        </w:rPr>
        <w:t xml:space="preserve">Ar fy mhrofiad dysgu proffesiynol gwelais nifer o esiamplau o wybodaeth pwnc cadarnhaol a </w:t>
      </w:r>
      <w:r w:rsidRPr="00A170D3">
        <w:rPr>
          <w:rFonts w:ascii="Times New Roman" w:hAnsi="Times New Roman" w:cs="Times New Roman"/>
          <w:sz w:val="24"/>
          <w:szCs w:val="24"/>
        </w:rPr>
        <w:t xml:space="preserve">hefyd rhai oedd ddim cystal na’r lleill ynghyd a fy ngwybodaeth pwnc fy hun. Gwelais yn gyson bod gwybodaeth pwnc da o hyd yn dibynnu ar ymdrech a brwdfrydedd yr athrawon wrth iddynt baratoi a gwneud ymchwil drylwyr cyn addysgu’r disgyblion. Cytuna Coe et al (2014, t. 2) am ddwedir, </w:t>
      </w:r>
      <w:r w:rsidR="00C36C78" w:rsidRPr="00A170D3">
        <w:rPr>
          <w:rFonts w:ascii="Times New Roman" w:hAnsi="Times New Roman" w:cs="Times New Roman"/>
          <w:sz w:val="24"/>
          <w:szCs w:val="24"/>
        </w:rPr>
        <w:t>“</w:t>
      </w:r>
      <w:r w:rsidRPr="00A170D3">
        <w:rPr>
          <w:rFonts w:ascii="Times New Roman" w:hAnsi="Times New Roman" w:cs="Times New Roman"/>
          <w:sz w:val="24"/>
          <w:szCs w:val="24"/>
        </w:rPr>
        <w:t>As well as a strong understanding of the material being taught, teachers must also understand the ways students think about the content, be able to evaluate the thinking behind students’ own methods, and identify students’ common misconceptions.</w:t>
      </w:r>
      <w:r w:rsidR="00C36C78" w:rsidRPr="00A170D3">
        <w:rPr>
          <w:rFonts w:ascii="Times New Roman" w:hAnsi="Times New Roman" w:cs="Times New Roman"/>
          <w:sz w:val="24"/>
          <w:szCs w:val="24"/>
        </w:rPr>
        <w:t>”</w:t>
      </w:r>
      <w:r w:rsidRPr="00A170D3">
        <w:rPr>
          <w:rFonts w:ascii="Times New Roman" w:hAnsi="Times New Roman" w:cs="Times New Roman"/>
          <w:sz w:val="24"/>
          <w:szCs w:val="24"/>
        </w:rPr>
        <w:t xml:space="preserve"> Cytunaf yn gryf a hyn am fy mod wedi gweld yr arfer yma ar fy mhrofiad addysgu proffesiynol megis gweld bod gwybodaeth pwnc dwfn athrawon yn medru cael effaith gadarnhaol ar y disgyblion.</w:t>
      </w:r>
    </w:p>
    <w:p w14:paraId="4D46E569" w14:textId="40B148A5" w:rsidR="00977F93" w:rsidRPr="00555BD0" w:rsidRDefault="000B0ACD" w:rsidP="002D7B3A">
      <w:pPr>
        <w:spacing w:line="360" w:lineRule="auto"/>
        <w:jc w:val="both"/>
        <w:rPr>
          <w:rFonts w:ascii="Times New Roman" w:hAnsi="Times New Roman" w:cs="Times New Roman"/>
          <w:sz w:val="24"/>
          <w:szCs w:val="18"/>
        </w:rPr>
      </w:pPr>
      <w:r w:rsidRPr="00A170D3">
        <w:rPr>
          <w:rFonts w:ascii="Times New Roman" w:hAnsi="Times New Roman" w:cs="Times New Roman"/>
          <w:sz w:val="24"/>
        </w:rPr>
        <w:t xml:space="preserve">Er hyn, gwelais arferion </w:t>
      </w:r>
      <w:r w:rsidR="004B286E" w:rsidRPr="00A170D3">
        <w:rPr>
          <w:rFonts w:ascii="Times New Roman" w:hAnsi="Times New Roman" w:cs="Times New Roman"/>
          <w:sz w:val="24"/>
        </w:rPr>
        <w:t xml:space="preserve">llai cadarnhaol megis gweld athrawon gan gynnwys fy hun gael ei rhoi yn y man a’r lle o ran gofyn cwestiynau ar bynciau sy’n anghyfarwydd a hwy. </w:t>
      </w:r>
      <w:r w:rsidR="00CC1180" w:rsidRPr="00A170D3">
        <w:rPr>
          <w:rFonts w:ascii="Times New Roman" w:hAnsi="Times New Roman" w:cs="Times New Roman"/>
          <w:sz w:val="24"/>
        </w:rPr>
        <w:t>Cytuna gwaith ymchwil Smithers et al (2005) a hyn</w:t>
      </w:r>
      <w:r w:rsidR="00CC1180" w:rsidRPr="00555BD0">
        <w:rPr>
          <w:rFonts w:ascii="Times New Roman" w:hAnsi="Times New Roman" w:cs="Times New Roman"/>
          <w:sz w:val="24"/>
        </w:rPr>
        <w:t xml:space="preserve"> am ddwedir </w:t>
      </w:r>
      <w:r w:rsidR="00C36C78">
        <w:rPr>
          <w:rFonts w:ascii="Times New Roman" w:hAnsi="Times New Roman" w:cs="Times New Roman"/>
          <w:sz w:val="24"/>
        </w:rPr>
        <w:t>“</w:t>
      </w:r>
      <w:r w:rsidR="00FD4E59" w:rsidRPr="00555BD0">
        <w:rPr>
          <w:rFonts w:ascii="Times New Roman" w:hAnsi="Times New Roman" w:cs="Times New Roman"/>
          <w:sz w:val="24"/>
          <w:szCs w:val="18"/>
        </w:rPr>
        <w:t>It is also clear that when there is a lack of subject expertise, or it is unevenly spread across teaching groups, then the quality of teaching and students' exam results are at risk</w:t>
      </w:r>
      <w:r w:rsidR="00CC1180" w:rsidRPr="00555BD0">
        <w:rPr>
          <w:rFonts w:ascii="Times New Roman" w:hAnsi="Times New Roman" w:cs="Times New Roman"/>
          <w:sz w:val="24"/>
          <w:szCs w:val="18"/>
        </w:rPr>
        <w:t>.</w:t>
      </w:r>
      <w:r w:rsidR="00C36C78">
        <w:rPr>
          <w:rFonts w:ascii="Times New Roman" w:hAnsi="Times New Roman" w:cs="Times New Roman"/>
          <w:sz w:val="24"/>
          <w:szCs w:val="18"/>
        </w:rPr>
        <w:t>”</w:t>
      </w:r>
      <w:r w:rsidR="00F07316" w:rsidRPr="00555BD0">
        <w:rPr>
          <w:rFonts w:ascii="Times New Roman" w:hAnsi="Times New Roman" w:cs="Times New Roman"/>
          <w:sz w:val="24"/>
          <w:szCs w:val="18"/>
        </w:rPr>
        <w:t xml:space="preserve"> Dengys hyn pwysigrwydd gwaith ymchwil blaenorol cyn y wers er mwyn sicrhau rhoi’r atebion gorau posib i’r disgyblion. </w:t>
      </w:r>
    </w:p>
    <w:p w14:paraId="3CC79FB1" w14:textId="5B08B7EB" w:rsidR="002B1C94" w:rsidRPr="00555BD0" w:rsidRDefault="002B1C94" w:rsidP="002D7B3A">
      <w:pPr>
        <w:spacing w:line="360" w:lineRule="auto"/>
        <w:jc w:val="both"/>
        <w:rPr>
          <w:rFonts w:ascii="Times New Roman" w:hAnsi="Times New Roman" w:cs="Times New Roman"/>
          <w:b/>
          <w:sz w:val="24"/>
          <w:u w:val="single"/>
        </w:rPr>
      </w:pPr>
      <w:r w:rsidRPr="00555BD0">
        <w:rPr>
          <w:rFonts w:ascii="Times New Roman" w:hAnsi="Times New Roman" w:cs="Times New Roman"/>
          <w:b/>
          <w:sz w:val="24"/>
          <w:u w:val="single"/>
        </w:rPr>
        <w:lastRenderedPageBreak/>
        <w:t>Asesu dysgu’r plant</w:t>
      </w:r>
    </w:p>
    <w:p w14:paraId="0779CCC9" w14:textId="65C382CA" w:rsidR="0021150E" w:rsidRPr="00555BD0" w:rsidRDefault="00555BD0" w:rsidP="002D7B3A">
      <w:pPr>
        <w:spacing w:line="360" w:lineRule="auto"/>
        <w:jc w:val="both"/>
        <w:rPr>
          <w:rFonts w:ascii="Times New Roman" w:hAnsi="Times New Roman" w:cs="Times New Roman"/>
          <w:sz w:val="24"/>
          <w:szCs w:val="18"/>
        </w:rPr>
      </w:pPr>
      <w:r w:rsidRPr="00555BD0">
        <w:rPr>
          <w:rFonts w:ascii="Times New Roman" w:hAnsi="Times New Roman" w:cs="Times New Roman"/>
          <w:sz w:val="24"/>
          <w:szCs w:val="24"/>
        </w:rPr>
        <w:t>Wrth sicrhau bod y tri chyfrifoldeb trawsgwricwlaidd yn cael ei addysgu yn y dosbarth, mae’n rhaid sicrhau bod pob athro/athrawes yn asesu dysgu’r plant er mwyn gallu rhoi’r cymorth i allu gwthio’r disgyblion ymlaen i gyrraedd eu llawn botensial. O ran asesu llythrennedd a rhifedd, yn ôl yr Adran addysg a Sgiliau</w:t>
      </w:r>
    </w:p>
    <w:p w14:paraId="78849CFE" w14:textId="4E5AA84E" w:rsidR="00D613E5" w:rsidRPr="00A170D3" w:rsidRDefault="00C36C78" w:rsidP="002D7B3A">
      <w:pPr>
        <w:spacing w:line="240" w:lineRule="auto"/>
        <w:ind w:left="720"/>
        <w:jc w:val="both"/>
        <w:rPr>
          <w:rFonts w:ascii="Times New Roman" w:hAnsi="Times New Roman" w:cs="Times New Roman"/>
          <w:sz w:val="24"/>
          <w:szCs w:val="18"/>
        </w:rPr>
      </w:pPr>
      <w:r>
        <w:rPr>
          <w:rFonts w:ascii="Times New Roman" w:hAnsi="Times New Roman" w:cs="Times New Roman"/>
          <w:sz w:val="24"/>
          <w:szCs w:val="18"/>
        </w:rPr>
        <w:t>“</w:t>
      </w:r>
      <w:r w:rsidR="0021150E" w:rsidRPr="00555BD0">
        <w:rPr>
          <w:rFonts w:ascii="Times New Roman" w:hAnsi="Times New Roman" w:cs="Times New Roman"/>
          <w:sz w:val="24"/>
          <w:szCs w:val="18"/>
        </w:rPr>
        <w:t xml:space="preserve">Y nod yw cael ymarferwyr i ddefnyddio’r FfLlRh yn uniongyrchol at ddibenion asesu ffurfiannol. Mae’n darparu fframwaith dilyniant y gellir ei ddefnyddio i ddatblygu disgwyliadau dysgu a meini prawf llwyddiant a, thrwy ei ddefnyddio mewn cydweithrediad ag arferion asesu ar gyfer dysgu, bydd yn sefydlu dealltwriaeth gyffredin o ddilyniant </w:t>
      </w:r>
      <w:r w:rsidR="0021150E" w:rsidRPr="00A170D3">
        <w:rPr>
          <w:rFonts w:ascii="Times New Roman" w:hAnsi="Times New Roman" w:cs="Times New Roman"/>
          <w:sz w:val="24"/>
          <w:szCs w:val="18"/>
        </w:rPr>
        <w:t>ymysg ymarferwyr a dysgwyr.</w:t>
      </w:r>
      <w:r w:rsidRPr="00A170D3">
        <w:rPr>
          <w:rFonts w:ascii="Times New Roman" w:hAnsi="Times New Roman" w:cs="Times New Roman"/>
          <w:sz w:val="24"/>
          <w:szCs w:val="18"/>
        </w:rPr>
        <w:t>”</w:t>
      </w:r>
      <w:r w:rsidR="0021150E" w:rsidRPr="00A170D3">
        <w:rPr>
          <w:rFonts w:ascii="Times New Roman" w:hAnsi="Times New Roman" w:cs="Times New Roman"/>
          <w:sz w:val="24"/>
          <w:szCs w:val="18"/>
        </w:rPr>
        <w:t xml:space="preserve">  (2013, t.9)</w:t>
      </w:r>
    </w:p>
    <w:p w14:paraId="68A875C1" w14:textId="1F1B707C" w:rsidR="00D509A0" w:rsidRPr="00A170D3" w:rsidRDefault="00555BD0" w:rsidP="002D7B3A">
      <w:pPr>
        <w:spacing w:line="360" w:lineRule="auto"/>
        <w:jc w:val="both"/>
        <w:rPr>
          <w:rFonts w:ascii="Times New Roman" w:hAnsi="Times New Roman" w:cs="Times New Roman"/>
          <w:sz w:val="24"/>
          <w:szCs w:val="18"/>
        </w:rPr>
      </w:pPr>
      <w:r w:rsidRPr="00A170D3">
        <w:rPr>
          <w:rFonts w:ascii="Times New Roman" w:hAnsi="Times New Roman" w:cs="Times New Roman"/>
          <w:sz w:val="24"/>
          <w:szCs w:val="24"/>
        </w:rPr>
        <w:t>Gwelir o’r datganiad hon mae’r fframwaith wedi cael ei gynllunio er mwyn sicrhau bod yr athrawon a’r wybodaeth gywir a’r cymorth er mwyn sicrhau medru asesu’r disgyblion yn gywir er mwyn eu paratoi ar gyfer y profion cenedlaethol. Er hyn fe all heriau godi wrth asesu disgyblion yn unol â’r fframwaith megis sicrhau bod pob dysgwr yn cael ei herio ar draws y cwricwlwm ac i sicrhau datblygiad a chynnydd parhaus o fewn eu gwaith. (2013)</w:t>
      </w:r>
    </w:p>
    <w:p w14:paraId="6573C81A" w14:textId="73CBBC7F" w:rsidR="00615B33" w:rsidRPr="00A170D3" w:rsidRDefault="00555BD0" w:rsidP="002D7B3A">
      <w:pPr>
        <w:spacing w:line="360" w:lineRule="auto"/>
        <w:jc w:val="both"/>
        <w:rPr>
          <w:rFonts w:ascii="Times New Roman" w:hAnsi="Times New Roman" w:cs="Times New Roman"/>
          <w:sz w:val="24"/>
          <w:szCs w:val="18"/>
        </w:rPr>
      </w:pPr>
      <w:r w:rsidRPr="00A170D3">
        <w:rPr>
          <w:rFonts w:ascii="Times New Roman" w:hAnsi="Times New Roman" w:cs="Times New Roman"/>
          <w:sz w:val="24"/>
          <w:szCs w:val="24"/>
        </w:rPr>
        <w:t xml:space="preserve">Pwysig yw pwysleisio bod y fframwaith llythrennedd a rhifedd yn cael ei ymgorffori ochr yn ochr ag arferion y Cyfnod Sylfaen a hefyd ar draws y cwricwlwm yng Nghyfnod allweddol 2. Pwysleisia’r Is adran addysg a sgiliau (2013, t19) </w:t>
      </w:r>
      <w:r w:rsidR="00C36C78" w:rsidRPr="00A170D3">
        <w:rPr>
          <w:rFonts w:ascii="Times New Roman" w:hAnsi="Times New Roman" w:cs="Times New Roman"/>
          <w:sz w:val="24"/>
          <w:szCs w:val="24"/>
        </w:rPr>
        <w:t>“</w:t>
      </w:r>
      <w:r w:rsidRPr="00A170D3">
        <w:rPr>
          <w:rFonts w:ascii="Times New Roman" w:hAnsi="Times New Roman" w:cs="Times New Roman"/>
          <w:sz w:val="24"/>
          <w:szCs w:val="24"/>
        </w:rPr>
        <w:t>Ni fwriedir i’r FfLlRh gymryd lle cwricwlwm y Cyfnod Sylfaen. Yn hytrach, bwriedir i ddisgwyliadau’r FfLlRh gael sylw a’u haddysgu drwy’r cwricwlwm Cyfnod Sylfaen presennol a dylid eu hymgorffori mewn asesiadau parhaus a monitro dilyniant.</w:t>
      </w:r>
      <w:r w:rsidR="00C36C78" w:rsidRPr="00A170D3">
        <w:rPr>
          <w:rFonts w:ascii="Times New Roman" w:hAnsi="Times New Roman" w:cs="Times New Roman"/>
          <w:sz w:val="24"/>
          <w:szCs w:val="24"/>
        </w:rPr>
        <w:t>”</w:t>
      </w:r>
      <w:r w:rsidRPr="00A170D3">
        <w:rPr>
          <w:rFonts w:ascii="Times New Roman" w:hAnsi="Times New Roman" w:cs="Times New Roman"/>
          <w:sz w:val="24"/>
          <w:szCs w:val="24"/>
        </w:rPr>
        <w:t xml:space="preserve"> Gwelir o hyn bod y fframwaith yn cael ei ddefnyddio yn unol â’r arferion cwricwlaidd ac i fedru hwyluso’r asesiadau sydd rhaid cael ei wneud.</w:t>
      </w:r>
    </w:p>
    <w:p w14:paraId="50B5D453" w14:textId="74929B79" w:rsidR="008B1F63" w:rsidRPr="00555BD0" w:rsidRDefault="00555BD0" w:rsidP="002D7B3A">
      <w:pPr>
        <w:spacing w:line="360" w:lineRule="auto"/>
        <w:jc w:val="both"/>
        <w:rPr>
          <w:rFonts w:ascii="Times New Roman" w:hAnsi="Times New Roman" w:cs="Times New Roman"/>
          <w:sz w:val="24"/>
          <w:szCs w:val="18"/>
        </w:rPr>
      </w:pPr>
      <w:r w:rsidRPr="00A170D3">
        <w:rPr>
          <w:rFonts w:ascii="Times New Roman" w:hAnsi="Times New Roman" w:cs="Times New Roman"/>
          <w:sz w:val="24"/>
          <w:szCs w:val="24"/>
        </w:rPr>
        <w:t xml:space="preserve">Wrth asesu cymhwysedd digidol yn y dosbarth, dweda’r Is adran diwygio’r cwricwlwm (2018, t 12) </w:t>
      </w:r>
      <w:r w:rsidR="00C36C78" w:rsidRPr="00A170D3">
        <w:rPr>
          <w:rFonts w:ascii="Times New Roman" w:hAnsi="Times New Roman" w:cs="Times New Roman"/>
          <w:sz w:val="24"/>
          <w:szCs w:val="24"/>
        </w:rPr>
        <w:t>“</w:t>
      </w:r>
      <w:r w:rsidRPr="00A170D3">
        <w:rPr>
          <w:rFonts w:ascii="Times New Roman" w:hAnsi="Times New Roman" w:cs="Times New Roman"/>
          <w:sz w:val="24"/>
          <w:szCs w:val="24"/>
        </w:rPr>
        <w:t>Yn yr un modd â’r FfLlRh, gellir defnyddio’r Fframwaith fel adnodd asesu ffurfiannol i helpu athrawon i ddeall cynnydd dysgwr, ei gryfderau a’r camau nesaf yn ei ddatblygiad</w:t>
      </w:r>
      <w:r w:rsidRPr="00555BD0">
        <w:rPr>
          <w:rFonts w:ascii="Times New Roman" w:hAnsi="Times New Roman" w:cs="Times New Roman"/>
          <w:sz w:val="24"/>
          <w:szCs w:val="24"/>
        </w:rPr>
        <w:t>. Nid yw’n ofynnol i leoliadau/ysgolion ac athrawon unigol ddefnyddio’r Fframwaith i wneud penderfyniadau cyfunol ynghylch cynnydd dysgwr.</w:t>
      </w:r>
      <w:r w:rsidR="00C36C78">
        <w:rPr>
          <w:rFonts w:ascii="Times New Roman" w:hAnsi="Times New Roman" w:cs="Times New Roman"/>
          <w:sz w:val="24"/>
          <w:szCs w:val="24"/>
        </w:rPr>
        <w:t>”</w:t>
      </w:r>
      <w:r w:rsidRPr="00555BD0">
        <w:rPr>
          <w:rFonts w:ascii="Times New Roman" w:hAnsi="Times New Roman" w:cs="Times New Roman"/>
          <w:sz w:val="24"/>
          <w:szCs w:val="24"/>
        </w:rPr>
        <w:t xml:space="preserve"> Amlygir hyn bod y fframwaith ar gael er mwyn asesu dealltwriaeth y disgyblion yn gyson ond nid oes rhaid ei ddefnyddio o reidrwydd am nid yw’n ofynnol bod plant yn cael eu hasesu ar y maes yma.</w:t>
      </w:r>
    </w:p>
    <w:p w14:paraId="6666E5FD" w14:textId="7755F529" w:rsidR="002D7B3A" w:rsidRPr="00555BD0" w:rsidRDefault="00555BD0" w:rsidP="002D7B3A">
      <w:pPr>
        <w:spacing w:line="360" w:lineRule="auto"/>
        <w:jc w:val="both"/>
        <w:rPr>
          <w:rFonts w:ascii="Times New Roman" w:hAnsi="Times New Roman" w:cs="Times New Roman"/>
          <w:sz w:val="24"/>
          <w:szCs w:val="18"/>
        </w:rPr>
      </w:pPr>
      <w:r w:rsidRPr="00555BD0">
        <w:rPr>
          <w:rFonts w:ascii="Times New Roman" w:hAnsi="Times New Roman" w:cs="Times New Roman"/>
          <w:sz w:val="24"/>
          <w:szCs w:val="24"/>
        </w:rPr>
        <w:t xml:space="preserve">Ar fy mhrofiad dysgu proffesiynol, gwelais arferion gwych o asesu dysgu’r plant o ran eu llythrennedd a rhifedd. Gwelais fod yr athrawon yn integreiddio’r llythrennedd a rhifedd yn drawsgwricwlaidd o fewn gwersi arall gan sicrhau bod meini prawf llwyddiant yn cael ei greu yn unol â’r sgiliau llythrennedd a rhifedd. Gwelais fod yr athrawon yn asesu’n ffurfiannol yn </w:t>
      </w:r>
      <w:r w:rsidRPr="00555BD0">
        <w:rPr>
          <w:rFonts w:ascii="Times New Roman" w:hAnsi="Times New Roman" w:cs="Times New Roman"/>
          <w:sz w:val="24"/>
          <w:szCs w:val="24"/>
        </w:rPr>
        <w:lastRenderedPageBreak/>
        <w:t>gyson o ran llythrennedd a rhifedd gan sicrhau gofyn cwestiynau yn gyson a hefyd defnyddio amryw o strategaethau megis defnydd o ffyn loli a hefyd rhoi adborth yn uniongyrchol i’r plant. Wrth weld hyn, fe sicrheais fy mod yn defnyddio’r stratagaethau yma yn fy nysgu i er mwyn sicrhau fy mod yn asesu’r disgyblion yn gyson ac felly yn gallu rhoi’r targedau priodol iddynt wrth sicrhau cynnydd.</w:t>
      </w:r>
    </w:p>
    <w:p w14:paraId="650C3B3B" w14:textId="55B48BD5" w:rsidR="00A532C8" w:rsidRPr="00A170D3" w:rsidRDefault="00555BD0" w:rsidP="002D7B3A">
      <w:pPr>
        <w:spacing w:line="360" w:lineRule="auto"/>
        <w:jc w:val="both"/>
        <w:rPr>
          <w:rFonts w:ascii="Times New Roman" w:hAnsi="Times New Roman" w:cs="Times New Roman"/>
          <w:sz w:val="24"/>
          <w:szCs w:val="18"/>
        </w:rPr>
      </w:pPr>
      <w:r w:rsidRPr="00555BD0">
        <w:rPr>
          <w:rFonts w:ascii="Times New Roman" w:hAnsi="Times New Roman" w:cs="Times New Roman"/>
          <w:sz w:val="24"/>
          <w:szCs w:val="24"/>
        </w:rPr>
        <w:t xml:space="preserve">Er hyn, ni welais asesiadau o reidrwydd o ran cymhwysedd digidol. O’r profiadau a welais, credaf fod athrawon yn fwy tebygol o sicrhau bod elfennau o gymhwysedd digidol yn cael ei integreiddio i mewn i’r gwersi yn hytrach na asesu dealltwriaeth y disgyblion o ran eu cymhwysedd </w:t>
      </w:r>
      <w:r w:rsidRPr="00A170D3">
        <w:rPr>
          <w:rFonts w:ascii="Times New Roman" w:hAnsi="Times New Roman" w:cs="Times New Roman"/>
          <w:sz w:val="24"/>
          <w:szCs w:val="24"/>
        </w:rPr>
        <w:t>digidol.</w:t>
      </w:r>
    </w:p>
    <w:p w14:paraId="2F6A747B" w14:textId="36519C3A" w:rsidR="000C1AB9" w:rsidRPr="00555BD0" w:rsidRDefault="00555BD0" w:rsidP="000C1AB9">
      <w:pPr>
        <w:pStyle w:val="NormalWeb"/>
        <w:spacing w:line="360" w:lineRule="auto"/>
        <w:rPr>
          <w:color w:val="21211E"/>
        </w:rPr>
      </w:pPr>
      <w:r w:rsidRPr="00A170D3">
        <w:t xml:space="preserve">Noda Donaldson (2015, t. 53) </w:t>
      </w:r>
      <w:r w:rsidR="00C36C78" w:rsidRPr="00A170D3">
        <w:t>“</w:t>
      </w:r>
      <w:r w:rsidRPr="00A170D3">
        <w:rPr>
          <w:color w:val="21211E"/>
        </w:rPr>
        <w:t>i gyflawni pedwar diben y cwricwlwm, mae’r adolygiad yn cynnig diwygio’r dull o asesu dilyniant, rhwng 3 ac 16 oed o fewn y Meysydd Dysgu a Phrofiad arfaethedig gan gynnwys y Cyfrifoldebau Trawsgwricwlaidd.</w:t>
      </w:r>
      <w:r w:rsidR="00C36C78" w:rsidRPr="00A170D3">
        <w:rPr>
          <w:color w:val="21211E"/>
        </w:rPr>
        <w:t>”</w:t>
      </w:r>
      <w:r w:rsidRPr="00A170D3">
        <w:rPr>
          <w:color w:val="21211E"/>
        </w:rPr>
        <w:t xml:space="preserve"> Gwelir o hyn bod asesu yn mynd i newid yn y dyfodol er mwyn</w:t>
      </w:r>
      <w:r w:rsidRPr="00555BD0">
        <w:rPr>
          <w:color w:val="21211E"/>
        </w:rPr>
        <w:t xml:space="preserve"> cyflawni’r cwricwlwm newydd, ac oherwydd hyn fe fydd asesu’r tri chyfrifoldeb trawsgwricwlaidd yn haws ei wneud yn y dosbarth.</w:t>
      </w:r>
    </w:p>
    <w:p w14:paraId="5DA309F7" w14:textId="3F6566D2" w:rsidR="00A532C8" w:rsidRPr="00555BD0" w:rsidRDefault="00A532C8" w:rsidP="002D7B3A">
      <w:pPr>
        <w:spacing w:line="360" w:lineRule="auto"/>
        <w:jc w:val="both"/>
        <w:rPr>
          <w:rFonts w:ascii="Times New Roman" w:hAnsi="Times New Roman" w:cs="Times New Roman"/>
          <w:b/>
          <w:sz w:val="24"/>
          <w:szCs w:val="18"/>
          <w:u w:val="single"/>
        </w:rPr>
      </w:pPr>
      <w:r w:rsidRPr="00555BD0">
        <w:rPr>
          <w:rFonts w:ascii="Times New Roman" w:hAnsi="Times New Roman" w:cs="Times New Roman"/>
          <w:b/>
          <w:sz w:val="24"/>
          <w:szCs w:val="18"/>
          <w:u w:val="single"/>
        </w:rPr>
        <w:t>Diweddglo – argymhellion</w:t>
      </w:r>
    </w:p>
    <w:p w14:paraId="70040B7A" w14:textId="3A8C95D6" w:rsidR="00A532C8" w:rsidRPr="00555BD0" w:rsidRDefault="00555BD0" w:rsidP="002D7B3A">
      <w:pPr>
        <w:spacing w:line="360" w:lineRule="auto"/>
        <w:jc w:val="both"/>
        <w:rPr>
          <w:rFonts w:ascii="Times New Roman" w:hAnsi="Times New Roman" w:cs="Times New Roman"/>
          <w:sz w:val="24"/>
          <w:szCs w:val="18"/>
        </w:rPr>
      </w:pPr>
      <w:r w:rsidRPr="00555BD0">
        <w:rPr>
          <w:rFonts w:ascii="Times New Roman" w:hAnsi="Times New Roman" w:cs="Times New Roman"/>
          <w:sz w:val="24"/>
          <w:szCs w:val="24"/>
        </w:rPr>
        <w:t>Wrth wneud ymchwil a chael nifer o brofiadau ar weld y tri chyfrifoldeb trawsgwricwlaidd ar waith yn ysgolion, gwneir argymhellion ar gyfer ysgolion, y llywodraeth Cymru a hefyd gosod argymhellion o ran addysgu fy hun o fewn ysgolion.</w:t>
      </w:r>
    </w:p>
    <w:p w14:paraId="6B48B02A" w14:textId="7344A2D6" w:rsidR="009D1AC5" w:rsidRPr="00555BD0" w:rsidRDefault="00555BD0" w:rsidP="002D7B3A">
      <w:pPr>
        <w:spacing w:line="360" w:lineRule="auto"/>
        <w:jc w:val="both"/>
        <w:rPr>
          <w:rFonts w:ascii="Times New Roman" w:hAnsi="Times New Roman" w:cs="Times New Roman"/>
          <w:sz w:val="24"/>
          <w:szCs w:val="18"/>
        </w:rPr>
      </w:pPr>
      <w:r w:rsidRPr="00555BD0">
        <w:rPr>
          <w:rFonts w:ascii="Times New Roman" w:hAnsi="Times New Roman" w:cs="Times New Roman"/>
          <w:sz w:val="24"/>
          <w:szCs w:val="24"/>
        </w:rPr>
        <w:t>O ran gwella gwybodaeth pwnc athrawon wrth ddysgu’r tri chyfrifoldeb trawsgwricwlaidd, hoffwn argymell bod y llywodraeth yn gosod cyrsiau hyfforddi o fewn y tri chyfrifoldeb wrth gynnwys cymhwysedd digidol yn bennaf am mai hyn yw’r cyfrifoldeb anoddach i ddysgu yn ol athrawon Cymru. Hefyd hoffwn argymell i fy hun fy mod yn gwella fy ngwybodaeth pwnc o ran cymhwysedd digidol gan gymryd rhan mewn cyrsiau hyfforddi er mwyn sicrhau'r ffordd gorau o gael y gorau allan o ddatblygu dealltwriaeth plant o fewn gwersi sy’n cynnwys cymhwysedd digidol. Hefyd hoffwn argymell bod athrawon yn cael rhyw fath o brofion ar y</w:t>
      </w:r>
    </w:p>
    <w:p w14:paraId="420FF4F8" w14:textId="25F88AC1" w:rsidR="00B626BA" w:rsidRPr="00555BD0" w:rsidRDefault="00555BD0" w:rsidP="002D7B3A">
      <w:pPr>
        <w:spacing w:line="360" w:lineRule="auto"/>
        <w:jc w:val="both"/>
        <w:rPr>
          <w:rFonts w:ascii="Times New Roman" w:hAnsi="Times New Roman" w:cs="Times New Roman"/>
          <w:sz w:val="24"/>
          <w:szCs w:val="18"/>
        </w:rPr>
      </w:pPr>
      <w:r w:rsidRPr="00555BD0">
        <w:rPr>
          <w:rFonts w:ascii="Times New Roman" w:hAnsi="Times New Roman" w:cs="Times New Roman"/>
          <w:sz w:val="24"/>
          <w:szCs w:val="24"/>
        </w:rPr>
        <w:t>meysydd/pynciau cwricwlaidd yn flynyddol er mwyn sicrhau eu bod gyda’r ddealltwriaeth gorau o beth maent yn mynd i’w ddysgu i’r disgyblion sydd gennant yn y dosbarth.</w:t>
      </w:r>
    </w:p>
    <w:p w14:paraId="2AAA2242" w14:textId="145F3CCD" w:rsidR="00B5774E" w:rsidRPr="00555BD0" w:rsidRDefault="00555BD0" w:rsidP="002D7B3A">
      <w:pPr>
        <w:spacing w:line="360" w:lineRule="auto"/>
        <w:jc w:val="both"/>
        <w:rPr>
          <w:rFonts w:ascii="Times New Roman" w:hAnsi="Times New Roman" w:cs="Times New Roman"/>
          <w:sz w:val="24"/>
          <w:szCs w:val="18"/>
        </w:rPr>
      </w:pPr>
      <w:r w:rsidRPr="00555BD0">
        <w:rPr>
          <w:rFonts w:ascii="Times New Roman" w:hAnsi="Times New Roman" w:cs="Times New Roman"/>
          <w:sz w:val="24"/>
          <w:szCs w:val="24"/>
        </w:rPr>
        <w:t xml:space="preserve">Hefyd hoffwn argymell ffyrdd gwell o asesu dysgu’r disgyblion o ran y tri chyfrifoldeb trawsgwricwlaidd. Wrth fod ar brofiad dysgu broffesiynol, ni welwyd unrhyw asesu o gymhwysedd digidol yn digwydd yn y dosbarth. Hoffwn argymell bod y fframwaith </w:t>
      </w:r>
      <w:r w:rsidRPr="00555BD0">
        <w:rPr>
          <w:rFonts w:ascii="Times New Roman" w:hAnsi="Times New Roman" w:cs="Times New Roman"/>
          <w:sz w:val="24"/>
          <w:szCs w:val="24"/>
        </w:rPr>
        <w:lastRenderedPageBreak/>
        <w:t>cymhwysedd digidol dim ond yn cael ei integreiddio i mewn i’r gwersi, ond bod athrawon yn ei defnyddio er mwyn asesu dealltwriaeth y disgyblion o ran eu sgiliau cymhwysedd digidol. Fe fydd hyn wedyn yn sicrhau bod yr athrawon yn gwybod ble mae’r plant arni a sut allent wthio nhw ymlaen am fod y dyfodol wedi ei chwmpasu o gwmpas sgiliau'r unfed ganrif ar hugain megis sgiliau llythrennedd digidol. Hoffwn hefyd argymell i fy hun, wrth fod allan yn ysgolion i sicrhau fy mod yn cymryd yr un llwybr a sicrhau fy mod yn asesu sgiliau digidol y disgyblion am ei fod yn bwysig iawn o ddydd i ddydd heddiw.</w:t>
      </w:r>
    </w:p>
    <w:p w14:paraId="1EAEC747" w14:textId="2EC13173" w:rsidR="00896965" w:rsidRPr="00555BD0" w:rsidRDefault="00555BD0" w:rsidP="002D7B3A">
      <w:pPr>
        <w:spacing w:line="360" w:lineRule="auto"/>
        <w:jc w:val="both"/>
        <w:rPr>
          <w:rFonts w:ascii="Times New Roman" w:hAnsi="Times New Roman" w:cs="Times New Roman"/>
          <w:sz w:val="24"/>
          <w:szCs w:val="18"/>
        </w:rPr>
      </w:pPr>
      <w:r w:rsidRPr="00555BD0">
        <w:rPr>
          <w:rFonts w:ascii="Times New Roman" w:hAnsi="Times New Roman" w:cs="Times New Roman"/>
          <w:sz w:val="24"/>
          <w:szCs w:val="24"/>
        </w:rPr>
        <w:t xml:space="preserve">Wrth gloi'r aseiniad, gwelir bod y tri chyfrifoldeb trawsgwricwlaidd yn cael ei ddefnyddio yn weddol effeithiol o fewn y cwricwlwm nawr ac felly pan fu’r cwricwlwm newydd yn cael ei </w:t>
      </w:r>
      <w:r w:rsidRPr="00A170D3">
        <w:rPr>
          <w:rFonts w:ascii="Times New Roman" w:hAnsi="Times New Roman" w:cs="Times New Roman"/>
          <w:sz w:val="24"/>
          <w:szCs w:val="24"/>
        </w:rPr>
        <w:t>ddatblygu</w:t>
      </w:r>
      <w:r w:rsidR="00750084">
        <w:rPr>
          <w:rFonts w:ascii="Times New Roman" w:hAnsi="Times New Roman" w:cs="Times New Roman"/>
          <w:sz w:val="24"/>
          <w:szCs w:val="24"/>
        </w:rPr>
        <w:t xml:space="preserve">’n </w:t>
      </w:r>
      <w:r w:rsidRPr="00A170D3">
        <w:rPr>
          <w:rFonts w:ascii="Times New Roman" w:hAnsi="Times New Roman" w:cs="Times New Roman"/>
          <w:sz w:val="24"/>
          <w:szCs w:val="24"/>
        </w:rPr>
        <w:t>llwyr</w:t>
      </w:r>
      <w:r w:rsidR="00750084">
        <w:rPr>
          <w:rFonts w:ascii="Times New Roman" w:hAnsi="Times New Roman" w:cs="Times New Roman"/>
          <w:sz w:val="24"/>
          <w:szCs w:val="24"/>
        </w:rPr>
        <w:t xml:space="preserve"> a’i gyhoeddi</w:t>
      </w:r>
      <w:r w:rsidRPr="00A170D3">
        <w:rPr>
          <w:rFonts w:ascii="Times New Roman" w:hAnsi="Times New Roman" w:cs="Times New Roman"/>
          <w:sz w:val="24"/>
          <w:szCs w:val="24"/>
        </w:rPr>
        <w:t>, fe fydd y tri chyfrifoldeb yn cael ei wireddu yn hollol gywir</w:t>
      </w:r>
      <w:r w:rsidR="00750084">
        <w:rPr>
          <w:rFonts w:ascii="Times New Roman" w:hAnsi="Times New Roman" w:cs="Times New Roman"/>
          <w:sz w:val="24"/>
          <w:szCs w:val="24"/>
        </w:rPr>
        <w:t xml:space="preserve"> yn y dosbarth. </w:t>
      </w:r>
      <w:r w:rsidRPr="00A170D3">
        <w:rPr>
          <w:rFonts w:ascii="Times New Roman" w:hAnsi="Times New Roman" w:cs="Times New Roman"/>
          <w:sz w:val="24"/>
          <w:szCs w:val="24"/>
        </w:rPr>
        <w:t>Gwneir hyn</w:t>
      </w:r>
      <w:r w:rsidRPr="00555BD0">
        <w:rPr>
          <w:rFonts w:ascii="Times New Roman" w:hAnsi="Times New Roman" w:cs="Times New Roman"/>
          <w:sz w:val="24"/>
          <w:szCs w:val="24"/>
        </w:rPr>
        <w:t xml:space="preserve"> wrth asesu’r plant yn ffurfiannol ac yn grynodol wrth eistedd y profion cenedlaethol a hefyd sicrhau bod gwybodaeth pwnc athrawon yn gwella o fewn y maes cymhwysedd digidol.</w:t>
      </w:r>
    </w:p>
    <w:p w14:paraId="755C5B93" w14:textId="77777777" w:rsidR="0021150E" w:rsidRPr="00977F93" w:rsidRDefault="0021150E" w:rsidP="0021150E">
      <w:pPr>
        <w:spacing w:line="360" w:lineRule="auto"/>
        <w:rPr>
          <w:rFonts w:ascii="Times New Roman" w:hAnsi="Times New Roman" w:cs="Times New Roman"/>
          <w:sz w:val="24"/>
          <w:szCs w:val="18"/>
        </w:rPr>
      </w:pPr>
    </w:p>
    <w:p w14:paraId="603FCFDD" w14:textId="77777777" w:rsidR="0021150E" w:rsidRDefault="0021150E" w:rsidP="007B782B">
      <w:pPr>
        <w:spacing w:line="360" w:lineRule="auto"/>
        <w:rPr>
          <w:rFonts w:ascii="Times New Roman" w:hAnsi="Times New Roman" w:cs="Times New Roman"/>
          <w:b/>
          <w:sz w:val="24"/>
          <w:u w:val="single"/>
        </w:rPr>
      </w:pPr>
    </w:p>
    <w:p w14:paraId="4D566BBC" w14:textId="01371EF8" w:rsidR="00A532C8" w:rsidRPr="002B1C94" w:rsidRDefault="00A532C8" w:rsidP="007B782B">
      <w:pPr>
        <w:spacing w:line="360" w:lineRule="auto"/>
        <w:rPr>
          <w:rFonts w:ascii="Times New Roman" w:hAnsi="Times New Roman" w:cs="Times New Roman"/>
          <w:b/>
          <w:sz w:val="24"/>
          <w:u w:val="single"/>
        </w:rPr>
      </w:pPr>
    </w:p>
    <w:p w14:paraId="3F046315" w14:textId="465284A4" w:rsidR="003C5BCF" w:rsidRDefault="003C5BCF" w:rsidP="00807F04">
      <w:pPr>
        <w:spacing w:line="360" w:lineRule="auto"/>
        <w:rPr>
          <w:rFonts w:ascii="Times New Roman" w:hAnsi="Times New Roman" w:cs="Times New Roman"/>
          <w:sz w:val="24"/>
        </w:rPr>
      </w:pPr>
    </w:p>
    <w:p w14:paraId="236D9E33" w14:textId="5E16B33F" w:rsidR="00807F04" w:rsidRDefault="00807F04" w:rsidP="001757EA">
      <w:pPr>
        <w:spacing w:line="360" w:lineRule="auto"/>
        <w:rPr>
          <w:rFonts w:ascii="Times New Roman" w:hAnsi="Times New Roman" w:cs="Times New Roman"/>
          <w:sz w:val="24"/>
          <w:szCs w:val="24"/>
        </w:rPr>
      </w:pPr>
    </w:p>
    <w:p w14:paraId="27E75121" w14:textId="70201F46" w:rsidR="00B30063" w:rsidRDefault="00B30063" w:rsidP="001757EA">
      <w:pPr>
        <w:spacing w:line="360" w:lineRule="auto"/>
        <w:rPr>
          <w:rFonts w:ascii="Times New Roman" w:hAnsi="Times New Roman" w:cs="Times New Roman"/>
          <w:sz w:val="24"/>
          <w:szCs w:val="24"/>
        </w:rPr>
      </w:pPr>
    </w:p>
    <w:p w14:paraId="1B5CBACA" w14:textId="4F76A2AF" w:rsidR="00B30063" w:rsidRDefault="00B30063" w:rsidP="001757EA">
      <w:pPr>
        <w:spacing w:line="360" w:lineRule="auto"/>
        <w:rPr>
          <w:rFonts w:ascii="Times New Roman" w:hAnsi="Times New Roman" w:cs="Times New Roman"/>
          <w:sz w:val="24"/>
          <w:szCs w:val="24"/>
        </w:rPr>
      </w:pPr>
    </w:p>
    <w:p w14:paraId="154C0279" w14:textId="200788D7" w:rsidR="00B30063" w:rsidRDefault="00B30063" w:rsidP="001757EA">
      <w:pPr>
        <w:spacing w:line="360" w:lineRule="auto"/>
        <w:rPr>
          <w:rFonts w:ascii="Times New Roman" w:hAnsi="Times New Roman" w:cs="Times New Roman"/>
          <w:sz w:val="24"/>
          <w:szCs w:val="24"/>
        </w:rPr>
      </w:pPr>
    </w:p>
    <w:p w14:paraId="5C197260" w14:textId="5745B7A6" w:rsidR="00B30063" w:rsidRDefault="00B30063" w:rsidP="001757EA">
      <w:pPr>
        <w:spacing w:line="360" w:lineRule="auto"/>
        <w:rPr>
          <w:rFonts w:ascii="Times New Roman" w:hAnsi="Times New Roman" w:cs="Times New Roman"/>
          <w:sz w:val="24"/>
          <w:szCs w:val="24"/>
        </w:rPr>
      </w:pPr>
      <w:bookmarkStart w:id="0" w:name="cysill"/>
      <w:bookmarkEnd w:id="0"/>
    </w:p>
    <w:p w14:paraId="28A32EED" w14:textId="174C08DA" w:rsidR="00B30063" w:rsidRDefault="00B30063" w:rsidP="001757EA">
      <w:pPr>
        <w:spacing w:line="360" w:lineRule="auto"/>
        <w:rPr>
          <w:rFonts w:ascii="Times New Roman" w:hAnsi="Times New Roman" w:cs="Times New Roman"/>
          <w:sz w:val="24"/>
          <w:szCs w:val="24"/>
        </w:rPr>
      </w:pPr>
    </w:p>
    <w:p w14:paraId="5AFC4300" w14:textId="1AA32C7F" w:rsidR="00B30063" w:rsidRDefault="00B30063" w:rsidP="001757EA">
      <w:pPr>
        <w:spacing w:line="360" w:lineRule="auto"/>
        <w:rPr>
          <w:rFonts w:ascii="Times New Roman" w:hAnsi="Times New Roman" w:cs="Times New Roman"/>
          <w:sz w:val="24"/>
          <w:szCs w:val="24"/>
        </w:rPr>
      </w:pPr>
    </w:p>
    <w:p w14:paraId="00EEC148" w14:textId="6279A306" w:rsidR="00B30063" w:rsidRDefault="00B30063" w:rsidP="001757EA">
      <w:pPr>
        <w:spacing w:line="360" w:lineRule="auto"/>
        <w:rPr>
          <w:rFonts w:ascii="Times New Roman" w:hAnsi="Times New Roman" w:cs="Times New Roman"/>
          <w:sz w:val="24"/>
          <w:szCs w:val="24"/>
        </w:rPr>
      </w:pPr>
    </w:p>
    <w:p w14:paraId="6F6FFC0A" w14:textId="3624EF4A" w:rsidR="00B30063" w:rsidRDefault="00B30063" w:rsidP="001757EA">
      <w:pPr>
        <w:spacing w:line="360" w:lineRule="auto"/>
        <w:rPr>
          <w:rFonts w:ascii="Times New Roman" w:hAnsi="Times New Roman" w:cs="Times New Roman"/>
          <w:sz w:val="24"/>
          <w:szCs w:val="24"/>
        </w:rPr>
      </w:pPr>
    </w:p>
    <w:p w14:paraId="78BFDCC3" w14:textId="77777777" w:rsidR="00D61174" w:rsidRDefault="00D61174" w:rsidP="001757EA">
      <w:pPr>
        <w:spacing w:line="360" w:lineRule="auto"/>
        <w:rPr>
          <w:rFonts w:ascii="Times New Roman" w:hAnsi="Times New Roman" w:cs="Times New Roman"/>
          <w:sz w:val="24"/>
          <w:szCs w:val="24"/>
        </w:rPr>
      </w:pPr>
    </w:p>
    <w:p w14:paraId="7CADF5FD" w14:textId="292E8563" w:rsidR="00B30063" w:rsidRDefault="00B30063" w:rsidP="001757EA">
      <w:pPr>
        <w:spacing w:line="360" w:lineRule="auto"/>
        <w:rPr>
          <w:rFonts w:ascii="Times New Roman" w:hAnsi="Times New Roman" w:cs="Times New Roman"/>
          <w:b/>
          <w:sz w:val="24"/>
          <w:szCs w:val="24"/>
          <w:u w:val="single"/>
        </w:rPr>
      </w:pPr>
      <w:bookmarkStart w:id="1" w:name="_GoBack"/>
      <w:bookmarkEnd w:id="1"/>
      <w:r w:rsidRPr="00B30063">
        <w:rPr>
          <w:rFonts w:ascii="Times New Roman" w:hAnsi="Times New Roman" w:cs="Times New Roman"/>
          <w:b/>
          <w:sz w:val="24"/>
          <w:szCs w:val="24"/>
          <w:u w:val="single"/>
        </w:rPr>
        <w:lastRenderedPageBreak/>
        <w:t>Rhestr gyfeiriadau</w:t>
      </w:r>
    </w:p>
    <w:p w14:paraId="2392366E" w14:textId="77777777" w:rsidR="00564E74" w:rsidRDefault="00564E74" w:rsidP="001757EA">
      <w:pPr>
        <w:spacing w:line="360" w:lineRule="auto"/>
        <w:rPr>
          <w:rFonts w:ascii="Times New Roman" w:hAnsi="Times New Roman" w:cs="Times New Roman"/>
          <w:sz w:val="24"/>
          <w:szCs w:val="24"/>
        </w:rPr>
      </w:pPr>
      <w:r w:rsidRPr="00F557AD">
        <w:rPr>
          <w:rStyle w:val="Hyperlink"/>
          <w:rFonts w:ascii="Times New Roman" w:hAnsi="Times New Roman" w:cs="Times New Roman"/>
          <w:color w:val="000000" w:themeColor="text1"/>
          <w:sz w:val="24"/>
          <w:szCs w:val="24"/>
          <w:u w:val="none"/>
        </w:rPr>
        <w:t>Awdur anhysbys (2010) “</w:t>
      </w:r>
      <w:r w:rsidRPr="00F557AD">
        <w:rPr>
          <w:rFonts w:ascii="Times New Roman" w:hAnsi="Times New Roman" w:cs="Times New Roman"/>
          <w:color w:val="000000" w:themeColor="text1"/>
          <w:sz w:val="24"/>
          <w:szCs w:val="24"/>
        </w:rPr>
        <w:t>Cross-curricular teaching and learning 5: Definitions</w:t>
      </w:r>
      <w:r>
        <w:rPr>
          <w:rFonts w:ascii="Times New Roman" w:hAnsi="Times New Roman" w:cs="Times New Roman"/>
          <w:color w:val="000000" w:themeColor="text1"/>
          <w:sz w:val="24"/>
          <w:szCs w:val="24"/>
        </w:rPr>
        <w:t xml:space="preserve">” Ar gael yn: </w:t>
      </w:r>
      <w:hyperlink r:id="rId9" w:history="1">
        <w:r w:rsidRPr="00062294">
          <w:rPr>
            <w:rStyle w:val="Hyperlink"/>
            <w:rFonts w:ascii="Times New Roman" w:hAnsi="Times New Roman" w:cs="Times New Roman"/>
            <w:sz w:val="24"/>
            <w:szCs w:val="24"/>
          </w:rPr>
          <w:t>www.jsavage.org.uk/research/cross-curricular-teaching-and-learning-5-definitions/</w:t>
        </w:r>
      </w:hyperlink>
      <w:r>
        <w:rPr>
          <w:rStyle w:val="Hyperlink"/>
          <w:rFonts w:ascii="Times New Roman" w:hAnsi="Times New Roman" w:cs="Times New Roman"/>
          <w:sz w:val="24"/>
          <w:szCs w:val="24"/>
        </w:rPr>
        <w:t xml:space="preserve">  </w:t>
      </w:r>
      <w:r w:rsidRPr="00F557AD">
        <w:rPr>
          <w:rStyle w:val="Hyperlink"/>
          <w:rFonts w:ascii="Times New Roman" w:hAnsi="Times New Roman" w:cs="Times New Roman"/>
          <w:color w:val="000000" w:themeColor="text1"/>
          <w:sz w:val="24"/>
          <w:szCs w:val="24"/>
          <w:u w:val="none"/>
        </w:rPr>
        <w:t>(Darllenwyd: 1af o Ragfyr)</w:t>
      </w:r>
    </w:p>
    <w:p w14:paraId="3B3ED30F" w14:textId="77777777" w:rsidR="00564E74" w:rsidRDefault="00564E74" w:rsidP="001757EA">
      <w:pPr>
        <w:spacing w:line="360" w:lineRule="auto"/>
        <w:rPr>
          <w:rFonts w:ascii="Times New Roman" w:hAnsi="Times New Roman" w:cs="Times New Roman"/>
          <w:sz w:val="24"/>
          <w:szCs w:val="24"/>
        </w:rPr>
      </w:pPr>
      <w:r w:rsidRPr="009306F6">
        <w:rPr>
          <w:rStyle w:val="Hyperlink"/>
          <w:rFonts w:ascii="Times New Roman" w:hAnsi="Times New Roman" w:cs="Times New Roman"/>
          <w:color w:val="000000" w:themeColor="text1"/>
          <w:sz w:val="24"/>
          <w:szCs w:val="24"/>
          <w:u w:val="none"/>
        </w:rPr>
        <w:t>Coe, R. et al (2014) “What makes great teaching? Review of the underpinning research “ Ar gael yn:</w:t>
      </w:r>
      <w:r w:rsidRPr="009306F6">
        <w:rPr>
          <w:rStyle w:val="Hyperlink"/>
          <w:rFonts w:ascii="Times New Roman" w:hAnsi="Times New Roman" w:cs="Times New Roman"/>
          <w:color w:val="000000" w:themeColor="text1"/>
          <w:sz w:val="24"/>
          <w:szCs w:val="24"/>
        </w:rPr>
        <w:t xml:space="preserve"> </w:t>
      </w:r>
      <w:hyperlink r:id="rId10" w:history="1">
        <w:r w:rsidRPr="00062294">
          <w:rPr>
            <w:rStyle w:val="Hyperlink"/>
            <w:rFonts w:ascii="Times New Roman" w:hAnsi="Times New Roman" w:cs="Times New Roman"/>
            <w:sz w:val="24"/>
            <w:szCs w:val="24"/>
          </w:rPr>
          <w:t>https://www.suttontrust.com/wp-content/uploads/2014/10/What-makes-great-teaching-FINAL-4.11.14.pdf</w:t>
        </w:r>
      </w:hyperlink>
      <w:r>
        <w:rPr>
          <w:rStyle w:val="Hyperlink"/>
          <w:rFonts w:ascii="Times New Roman" w:hAnsi="Times New Roman" w:cs="Times New Roman"/>
          <w:sz w:val="24"/>
          <w:szCs w:val="24"/>
        </w:rPr>
        <w:t xml:space="preserve"> </w:t>
      </w:r>
      <w:r w:rsidRPr="009306F6">
        <w:rPr>
          <w:rStyle w:val="Hyperlink"/>
          <w:rFonts w:ascii="Times New Roman" w:hAnsi="Times New Roman" w:cs="Times New Roman"/>
          <w:color w:val="000000" w:themeColor="text1"/>
          <w:sz w:val="24"/>
          <w:szCs w:val="24"/>
          <w:u w:val="none"/>
        </w:rPr>
        <w:t>(Darllenwyd: 5ed o Ragfyr)</w:t>
      </w:r>
    </w:p>
    <w:p w14:paraId="7433A9A8" w14:textId="77777777" w:rsidR="00564E74" w:rsidRPr="00F557AD" w:rsidRDefault="00564E74" w:rsidP="001757EA">
      <w:pPr>
        <w:spacing w:line="360" w:lineRule="auto"/>
        <w:rPr>
          <w:rFonts w:ascii="Times New Roman" w:hAnsi="Times New Roman" w:cs="Times New Roman"/>
          <w:color w:val="000000" w:themeColor="text1"/>
          <w:sz w:val="24"/>
          <w:szCs w:val="24"/>
        </w:rPr>
      </w:pPr>
      <w:r>
        <w:rPr>
          <w:rFonts w:ascii="Times New Roman" w:hAnsi="Times New Roman" w:cs="Times New Roman"/>
          <w:sz w:val="24"/>
        </w:rPr>
        <w:t xml:space="preserve">Donaldson, G. (2015) </w:t>
      </w:r>
      <w:r>
        <w:rPr>
          <w:rFonts w:ascii="Times New Roman" w:hAnsi="Times New Roman" w:cs="Times New Roman"/>
          <w:i/>
          <w:sz w:val="24"/>
        </w:rPr>
        <w:t>Dyfodol llwyddiannus:</w:t>
      </w:r>
      <w:r>
        <w:t xml:space="preserve"> </w:t>
      </w:r>
      <w:r>
        <w:rPr>
          <w:rFonts w:ascii="Times New Roman" w:hAnsi="Times New Roman" w:cs="Times New Roman"/>
          <w:i/>
          <w:sz w:val="24"/>
        </w:rPr>
        <w:t xml:space="preserve">Adolygiad Annibynnol o'r Cwricwlwm a'r Trefniadau Asesu yng Nghymru. </w:t>
      </w:r>
      <w:r>
        <w:rPr>
          <w:rFonts w:ascii="Times New Roman" w:hAnsi="Times New Roman" w:cs="Times New Roman"/>
          <w:sz w:val="24"/>
        </w:rPr>
        <w:t xml:space="preserve">Ar gael yn: </w:t>
      </w:r>
      <w:bookmarkStart w:id="2" w:name="_Hlk532034343"/>
      <w:r>
        <w:rPr>
          <w:rStyle w:val="Hyperlink"/>
          <w:rFonts w:ascii="Times New Roman" w:hAnsi="Times New Roman" w:cs="Times New Roman"/>
          <w:sz w:val="24"/>
          <w:szCs w:val="24"/>
        </w:rPr>
        <w:fldChar w:fldCharType="begin"/>
      </w:r>
      <w:r>
        <w:rPr>
          <w:rStyle w:val="Hyperlink"/>
          <w:rFonts w:ascii="Times New Roman" w:hAnsi="Times New Roman" w:cs="Times New Roman"/>
          <w:sz w:val="24"/>
          <w:szCs w:val="24"/>
        </w:rPr>
        <w:instrText xml:space="preserve"> HYPERLINK "</w:instrText>
      </w:r>
      <w:r w:rsidRPr="00F557AD">
        <w:rPr>
          <w:rStyle w:val="Hyperlink"/>
          <w:rFonts w:ascii="Times New Roman" w:hAnsi="Times New Roman" w:cs="Times New Roman"/>
          <w:sz w:val="24"/>
          <w:szCs w:val="24"/>
        </w:rPr>
        <w:instrText>https://gov.wales/docs/dcells/publications/150317-successful-futures-cy.pdf</w:instrText>
      </w:r>
      <w:r>
        <w:rPr>
          <w:rStyle w:val="Hyperlink"/>
          <w:rFonts w:ascii="Times New Roman" w:hAnsi="Times New Roman" w:cs="Times New Roman"/>
          <w:sz w:val="24"/>
          <w:szCs w:val="24"/>
        </w:rPr>
        <w:instrText xml:space="preserve">" </w:instrText>
      </w:r>
      <w:r>
        <w:rPr>
          <w:rStyle w:val="Hyperlink"/>
          <w:rFonts w:ascii="Times New Roman" w:hAnsi="Times New Roman" w:cs="Times New Roman"/>
          <w:sz w:val="24"/>
          <w:szCs w:val="24"/>
        </w:rPr>
        <w:fldChar w:fldCharType="separate"/>
      </w:r>
      <w:r w:rsidRPr="00062294">
        <w:rPr>
          <w:rStyle w:val="Hyperlink"/>
          <w:rFonts w:ascii="Times New Roman" w:hAnsi="Times New Roman" w:cs="Times New Roman"/>
          <w:sz w:val="24"/>
          <w:szCs w:val="24"/>
        </w:rPr>
        <w:t>https://gov.wales/docs/dcells/publications/150317-successful-futures-cy.pdf</w:t>
      </w:r>
      <w:r>
        <w:rPr>
          <w:rStyle w:val="Hyperlink"/>
          <w:rFonts w:ascii="Times New Roman" w:hAnsi="Times New Roman" w:cs="Times New Roman"/>
          <w:sz w:val="24"/>
          <w:szCs w:val="24"/>
        </w:rPr>
        <w:fldChar w:fldCharType="end"/>
      </w:r>
      <w:r>
        <w:rPr>
          <w:rStyle w:val="Hyperlink"/>
          <w:rFonts w:ascii="Times New Roman" w:hAnsi="Times New Roman" w:cs="Times New Roman"/>
          <w:sz w:val="24"/>
          <w:szCs w:val="24"/>
        </w:rPr>
        <w:t xml:space="preserve"> </w:t>
      </w:r>
      <w:bookmarkEnd w:id="2"/>
      <w:r w:rsidRPr="00F557AD">
        <w:rPr>
          <w:rStyle w:val="Hyperlink"/>
          <w:rFonts w:ascii="Times New Roman" w:hAnsi="Times New Roman" w:cs="Times New Roman"/>
          <w:color w:val="000000" w:themeColor="text1"/>
          <w:sz w:val="24"/>
          <w:szCs w:val="24"/>
          <w:u w:val="none"/>
        </w:rPr>
        <w:t>(Darllenwyd:1af o Ragfyr)</w:t>
      </w:r>
    </w:p>
    <w:p w14:paraId="7D008F9C" w14:textId="77777777" w:rsidR="00564E74" w:rsidRDefault="00564E74" w:rsidP="001757EA">
      <w:pPr>
        <w:spacing w:line="360" w:lineRule="auto"/>
        <w:rPr>
          <w:rFonts w:ascii="Times New Roman" w:hAnsi="Times New Roman" w:cs="Times New Roman"/>
          <w:sz w:val="24"/>
          <w:szCs w:val="24"/>
        </w:rPr>
      </w:pPr>
      <w:r w:rsidRPr="009306F6">
        <w:rPr>
          <w:rStyle w:val="Hyperlink"/>
          <w:rFonts w:ascii="Times New Roman" w:hAnsi="Times New Roman" w:cs="Times New Roman"/>
          <w:color w:val="000000" w:themeColor="text1"/>
          <w:sz w:val="24"/>
          <w:szCs w:val="24"/>
          <w:u w:val="none"/>
        </w:rPr>
        <w:t>Educational Testing Service (2011) “Content Knowledge for Teaching:   Innovations for the Next Generation of Teaching Assessments” Ar gael yn:</w:t>
      </w:r>
      <w:r w:rsidRPr="009306F6">
        <w:rPr>
          <w:rStyle w:val="Hyperlink"/>
          <w:rFonts w:ascii="Times New Roman" w:hAnsi="Times New Roman" w:cs="Times New Roman"/>
          <w:color w:val="000000" w:themeColor="text1"/>
          <w:sz w:val="24"/>
          <w:szCs w:val="24"/>
        </w:rPr>
        <w:t xml:space="preserve"> </w:t>
      </w:r>
      <w:hyperlink r:id="rId11" w:history="1">
        <w:r w:rsidRPr="00062294">
          <w:rPr>
            <w:rStyle w:val="Hyperlink"/>
            <w:rFonts w:ascii="Times New Roman" w:hAnsi="Times New Roman" w:cs="Times New Roman"/>
            <w:sz w:val="24"/>
            <w:szCs w:val="24"/>
          </w:rPr>
          <w:t>https://www.ets.org/s/educator_licensure/ckt_handout.pdf</w:t>
        </w:r>
      </w:hyperlink>
      <w:r>
        <w:rPr>
          <w:rStyle w:val="Hyperlink"/>
          <w:rFonts w:ascii="Times New Roman" w:hAnsi="Times New Roman" w:cs="Times New Roman"/>
          <w:sz w:val="24"/>
          <w:szCs w:val="24"/>
        </w:rPr>
        <w:t xml:space="preserve"> </w:t>
      </w:r>
      <w:r w:rsidRPr="009306F6">
        <w:rPr>
          <w:rStyle w:val="Hyperlink"/>
          <w:rFonts w:ascii="Times New Roman" w:hAnsi="Times New Roman" w:cs="Times New Roman"/>
          <w:color w:val="000000" w:themeColor="text1"/>
          <w:sz w:val="24"/>
          <w:szCs w:val="24"/>
          <w:u w:val="none"/>
        </w:rPr>
        <w:t>(Darllenwyd: 4ydd o Ragfyr)</w:t>
      </w:r>
    </w:p>
    <w:p w14:paraId="19923DFF" w14:textId="77777777" w:rsidR="00564E74" w:rsidRDefault="00564E74" w:rsidP="001757EA">
      <w:pPr>
        <w:spacing w:line="360" w:lineRule="auto"/>
        <w:rPr>
          <w:rFonts w:ascii="Times New Roman" w:hAnsi="Times New Roman" w:cs="Times New Roman"/>
          <w:sz w:val="24"/>
          <w:szCs w:val="24"/>
        </w:rPr>
      </w:pPr>
      <w:r w:rsidRPr="009306F6">
        <w:rPr>
          <w:rStyle w:val="Hyperlink"/>
          <w:rFonts w:ascii="Times New Roman" w:hAnsi="Times New Roman" w:cs="Times New Roman"/>
          <w:color w:val="000000" w:themeColor="text1"/>
          <w:sz w:val="24"/>
          <w:szCs w:val="24"/>
          <w:u w:val="none"/>
        </w:rPr>
        <w:t xml:space="preserve">Estyn (2018) “Paratoi ar gyfer y Fframwaith Cymhwysedd Digidol” Ar gael yn: </w:t>
      </w:r>
      <w:hyperlink r:id="rId12" w:history="1">
        <w:r w:rsidRPr="00062294">
          <w:rPr>
            <w:rStyle w:val="Hyperlink"/>
            <w:rFonts w:ascii="Times New Roman" w:hAnsi="Times New Roman" w:cs="Times New Roman"/>
            <w:sz w:val="24"/>
            <w:szCs w:val="24"/>
          </w:rPr>
          <w:t>https://www.estyn.llyw.cymru/sites/default/files/documents/Preparing%20for%20the%20DCF%20cym.pdf</w:t>
        </w:r>
      </w:hyperlink>
      <w:r>
        <w:rPr>
          <w:rStyle w:val="Hyperlink"/>
          <w:rFonts w:ascii="Times New Roman" w:hAnsi="Times New Roman" w:cs="Times New Roman"/>
          <w:sz w:val="24"/>
          <w:szCs w:val="24"/>
        </w:rPr>
        <w:t xml:space="preserve"> </w:t>
      </w:r>
      <w:r w:rsidRPr="009306F6">
        <w:rPr>
          <w:rStyle w:val="Hyperlink"/>
          <w:rFonts w:ascii="Times New Roman" w:hAnsi="Times New Roman" w:cs="Times New Roman"/>
          <w:color w:val="000000" w:themeColor="text1"/>
          <w:sz w:val="24"/>
          <w:szCs w:val="24"/>
          <w:u w:val="none"/>
        </w:rPr>
        <w:t>(Darllenwyd: 3ydd o Ragfyr)</w:t>
      </w:r>
    </w:p>
    <w:p w14:paraId="1A612FE3" w14:textId="77777777" w:rsidR="00564E74" w:rsidRDefault="00564E74" w:rsidP="001757EA">
      <w:pPr>
        <w:spacing w:line="360" w:lineRule="auto"/>
        <w:rPr>
          <w:rFonts w:ascii="Times New Roman" w:hAnsi="Times New Roman" w:cs="Times New Roman"/>
          <w:sz w:val="24"/>
          <w:szCs w:val="24"/>
        </w:rPr>
      </w:pPr>
      <w:r w:rsidRPr="009306F6">
        <w:rPr>
          <w:rStyle w:val="Hyperlink"/>
          <w:rFonts w:ascii="Times New Roman" w:hAnsi="Times New Roman" w:cs="Times New Roman"/>
          <w:color w:val="000000" w:themeColor="text1"/>
          <w:sz w:val="24"/>
          <w:szCs w:val="24"/>
          <w:u w:val="none"/>
        </w:rPr>
        <w:t>Is adran Cwricwlwm (2016) “Rhaglen Llythrennedd a Rhifedd Cenedlaethol – cynllun gweithredu strategol”</w:t>
      </w:r>
      <w:r>
        <w:rPr>
          <w:rStyle w:val="Hyperlink"/>
          <w:rFonts w:ascii="Times New Roman" w:hAnsi="Times New Roman" w:cs="Times New Roman"/>
          <w:color w:val="000000" w:themeColor="text1"/>
          <w:sz w:val="24"/>
          <w:szCs w:val="24"/>
          <w:u w:val="none"/>
        </w:rPr>
        <w:t xml:space="preserve"> Ar gael yn:</w:t>
      </w:r>
      <w:r w:rsidRPr="009306F6">
        <w:rPr>
          <w:rStyle w:val="Hyperlink"/>
          <w:rFonts w:ascii="Times New Roman" w:hAnsi="Times New Roman" w:cs="Times New Roman"/>
          <w:color w:val="000000" w:themeColor="text1"/>
          <w:sz w:val="24"/>
          <w:szCs w:val="24"/>
        </w:rPr>
        <w:t xml:space="preserve"> </w:t>
      </w:r>
      <w:hyperlink r:id="rId13" w:history="1">
        <w:r w:rsidRPr="00062294">
          <w:rPr>
            <w:rStyle w:val="Hyperlink"/>
            <w:rFonts w:ascii="Times New Roman" w:hAnsi="Times New Roman" w:cs="Times New Roman"/>
            <w:sz w:val="24"/>
            <w:szCs w:val="24"/>
          </w:rPr>
          <w:t>http://learning.gov.wales/docs/learningwales/publications/160316-national-literacy-and-numeracy-programmes-cy.pdf</w:t>
        </w:r>
      </w:hyperlink>
      <w:r>
        <w:rPr>
          <w:rStyle w:val="Hyperlink"/>
          <w:rFonts w:ascii="Times New Roman" w:hAnsi="Times New Roman" w:cs="Times New Roman"/>
          <w:sz w:val="24"/>
          <w:szCs w:val="24"/>
        </w:rPr>
        <w:t xml:space="preserve"> </w:t>
      </w:r>
      <w:r w:rsidRPr="009306F6">
        <w:rPr>
          <w:rStyle w:val="Hyperlink"/>
          <w:rFonts w:ascii="Times New Roman" w:hAnsi="Times New Roman" w:cs="Times New Roman"/>
          <w:color w:val="000000" w:themeColor="text1"/>
          <w:sz w:val="24"/>
          <w:szCs w:val="24"/>
          <w:u w:val="none"/>
        </w:rPr>
        <w:t>(Darllenwyd 3ydd o Ragfyr)</w:t>
      </w:r>
    </w:p>
    <w:p w14:paraId="1D76DF8C" w14:textId="77777777" w:rsidR="00564E74" w:rsidRPr="00F557AD" w:rsidRDefault="0026522F" w:rsidP="00F557AD">
      <w:pPr>
        <w:spacing w:line="360" w:lineRule="auto"/>
        <w:rPr>
          <w:rFonts w:ascii="Times New Roman" w:hAnsi="Times New Roman" w:cs="Times New Roman"/>
          <w:color w:val="0000FF"/>
          <w:sz w:val="24"/>
          <w:szCs w:val="24"/>
          <w:u w:val="single"/>
        </w:rPr>
      </w:pPr>
      <w:hyperlink r:id="rId14" w:history="1">
        <w:r w:rsidR="00564E74" w:rsidRPr="00F557AD">
          <w:rPr>
            <w:rStyle w:val="Hyperlink"/>
            <w:rFonts w:ascii="Times New Roman" w:hAnsi="Times New Roman" w:cs="Times New Roman"/>
            <w:color w:val="000000" w:themeColor="text1"/>
            <w:sz w:val="24"/>
            <w:szCs w:val="24"/>
            <w:u w:val="none"/>
          </w:rPr>
          <w:t xml:space="preserve">Is Adran Diwygio’r Cwricwlwm (2018) “Fframwaith Cymhwysedd Digidol Atebion i’ch cwestiynau” </w:t>
        </w:r>
        <w:r w:rsidR="00564E74" w:rsidRPr="00062294">
          <w:rPr>
            <w:rStyle w:val="Hyperlink"/>
            <w:rFonts w:ascii="Times New Roman" w:hAnsi="Times New Roman" w:cs="Times New Roman"/>
            <w:sz w:val="24"/>
            <w:szCs w:val="24"/>
          </w:rPr>
          <w:t>Ar gael yn:  http://learning.gov.wales/docs/learningwales/publications/180620-dcf-your-questions-answered-2018-cy.pdf</w:t>
        </w:r>
      </w:hyperlink>
      <w:r w:rsidR="00564E74">
        <w:rPr>
          <w:rStyle w:val="Hyperlink"/>
          <w:rFonts w:ascii="Times New Roman" w:hAnsi="Times New Roman" w:cs="Times New Roman"/>
          <w:sz w:val="24"/>
          <w:szCs w:val="24"/>
        </w:rPr>
        <w:t xml:space="preserve"> </w:t>
      </w:r>
      <w:r w:rsidR="00564E74" w:rsidRPr="00F557AD">
        <w:rPr>
          <w:rStyle w:val="Hyperlink"/>
          <w:rFonts w:ascii="Times New Roman" w:hAnsi="Times New Roman" w:cs="Times New Roman"/>
          <w:color w:val="000000" w:themeColor="text1"/>
          <w:sz w:val="24"/>
          <w:szCs w:val="24"/>
          <w:u w:val="none"/>
        </w:rPr>
        <w:t>(Darllenwyd: 29ain o Dachwedd)</w:t>
      </w:r>
    </w:p>
    <w:p w14:paraId="746ACDA8" w14:textId="77777777" w:rsidR="00564E74" w:rsidRPr="009306F6" w:rsidRDefault="00564E74" w:rsidP="001757EA">
      <w:pPr>
        <w:spacing w:line="360" w:lineRule="auto"/>
        <w:rPr>
          <w:rFonts w:ascii="Times New Roman" w:hAnsi="Times New Roman" w:cs="Times New Roman"/>
          <w:color w:val="000000" w:themeColor="text1"/>
          <w:sz w:val="24"/>
          <w:szCs w:val="24"/>
        </w:rPr>
      </w:pPr>
      <w:r w:rsidRPr="009306F6">
        <w:rPr>
          <w:rStyle w:val="Hyperlink"/>
          <w:rFonts w:ascii="Times New Roman" w:hAnsi="Times New Roman" w:cs="Times New Roman"/>
          <w:color w:val="000000" w:themeColor="text1"/>
          <w:sz w:val="24"/>
          <w:szCs w:val="24"/>
          <w:u w:val="none"/>
        </w:rPr>
        <w:t>Jones, A. (2015) “</w:t>
      </w:r>
      <w:r w:rsidRPr="009306F6">
        <w:rPr>
          <w:rFonts w:ascii="Times New Roman" w:hAnsi="Times New Roman" w:cs="Times New Roman"/>
          <w:bCs/>
          <w:color w:val="000000" w:themeColor="text1"/>
          <w:sz w:val="24"/>
          <w:szCs w:val="24"/>
        </w:rPr>
        <w:t>Estyn: Literacy and numeracy standards progress 'modest'</w:t>
      </w:r>
      <w:r>
        <w:rPr>
          <w:rFonts w:ascii="Times New Roman" w:hAnsi="Times New Roman" w:cs="Times New Roman"/>
          <w:bCs/>
          <w:color w:val="000000" w:themeColor="text1"/>
          <w:sz w:val="24"/>
          <w:szCs w:val="24"/>
        </w:rPr>
        <w:t xml:space="preserve">” Ar gael yn: </w:t>
      </w:r>
      <w:hyperlink r:id="rId15" w:history="1">
        <w:r w:rsidRPr="00062294">
          <w:rPr>
            <w:rStyle w:val="Hyperlink"/>
            <w:rFonts w:ascii="Times New Roman" w:hAnsi="Times New Roman" w:cs="Times New Roman"/>
            <w:sz w:val="24"/>
            <w:szCs w:val="24"/>
          </w:rPr>
          <w:t>https://www.bbc.co.uk/news/uk-wales-30778644</w:t>
        </w:r>
      </w:hyperlink>
      <w:r>
        <w:rPr>
          <w:rStyle w:val="Hyperlink"/>
          <w:rFonts w:ascii="Times New Roman" w:hAnsi="Times New Roman" w:cs="Times New Roman"/>
          <w:sz w:val="24"/>
          <w:szCs w:val="24"/>
        </w:rPr>
        <w:t xml:space="preserve"> </w:t>
      </w:r>
      <w:r w:rsidRPr="009306F6">
        <w:rPr>
          <w:rStyle w:val="Hyperlink"/>
          <w:rFonts w:ascii="Times New Roman" w:hAnsi="Times New Roman" w:cs="Times New Roman"/>
          <w:color w:val="000000" w:themeColor="text1"/>
          <w:sz w:val="24"/>
          <w:szCs w:val="24"/>
        </w:rPr>
        <w:t>(</w:t>
      </w:r>
      <w:r w:rsidRPr="009306F6">
        <w:rPr>
          <w:rStyle w:val="Hyperlink"/>
          <w:rFonts w:ascii="Times New Roman" w:hAnsi="Times New Roman" w:cs="Times New Roman"/>
          <w:color w:val="000000" w:themeColor="text1"/>
          <w:sz w:val="24"/>
          <w:szCs w:val="24"/>
          <w:u w:val="none"/>
        </w:rPr>
        <w:t>Darllenwyd 2il o Ragfyr)</w:t>
      </w:r>
    </w:p>
    <w:p w14:paraId="40609107" w14:textId="77777777" w:rsidR="00564E74" w:rsidRDefault="00564E74" w:rsidP="001757EA">
      <w:pPr>
        <w:spacing w:line="360" w:lineRule="auto"/>
        <w:rPr>
          <w:rFonts w:ascii="Times New Roman" w:hAnsi="Times New Roman" w:cs="Times New Roman"/>
          <w:sz w:val="24"/>
          <w:szCs w:val="24"/>
        </w:rPr>
      </w:pPr>
      <w:r w:rsidRPr="009306F6">
        <w:rPr>
          <w:rStyle w:val="Hyperlink"/>
          <w:rFonts w:ascii="Times New Roman" w:hAnsi="Times New Roman" w:cs="Times New Roman"/>
          <w:color w:val="000000" w:themeColor="text1"/>
          <w:sz w:val="24"/>
          <w:szCs w:val="24"/>
          <w:u w:val="none"/>
        </w:rPr>
        <w:t xml:space="preserve">MOJET (Dyddiad anhysbys) “Teaching and Learning with ICT Tools: Issues and Challenges from Teachers’ Perceptions” Ar gael yn: </w:t>
      </w:r>
      <w:hyperlink r:id="rId16" w:history="1">
        <w:r w:rsidRPr="00062294">
          <w:rPr>
            <w:rStyle w:val="Hyperlink"/>
            <w:rFonts w:ascii="Times New Roman" w:hAnsi="Times New Roman" w:cs="Times New Roman"/>
            <w:sz w:val="24"/>
            <w:szCs w:val="24"/>
          </w:rPr>
          <w:t>https://files.eric.ed.gov/fulltext/EJ1096028.pdf</w:t>
        </w:r>
      </w:hyperlink>
      <w:r>
        <w:rPr>
          <w:rStyle w:val="Hyperlink"/>
          <w:rFonts w:ascii="Times New Roman" w:hAnsi="Times New Roman" w:cs="Times New Roman"/>
          <w:sz w:val="24"/>
          <w:szCs w:val="24"/>
        </w:rPr>
        <w:t xml:space="preserve"> </w:t>
      </w:r>
      <w:r w:rsidRPr="009306F6">
        <w:rPr>
          <w:rStyle w:val="Hyperlink"/>
          <w:rFonts w:ascii="Times New Roman" w:hAnsi="Times New Roman" w:cs="Times New Roman"/>
          <w:color w:val="000000" w:themeColor="text1"/>
          <w:sz w:val="24"/>
          <w:szCs w:val="24"/>
          <w:u w:val="none"/>
        </w:rPr>
        <w:t>(Darllenwyd 5ed o Ragfyr)</w:t>
      </w:r>
    </w:p>
    <w:p w14:paraId="53A8A211" w14:textId="77777777" w:rsidR="00564E74" w:rsidRDefault="00564E74" w:rsidP="001757EA">
      <w:pPr>
        <w:spacing w:line="360" w:lineRule="auto"/>
        <w:rPr>
          <w:rStyle w:val="Hyperlink"/>
          <w:rFonts w:ascii="Times New Roman" w:hAnsi="Times New Roman" w:cs="Times New Roman"/>
          <w:sz w:val="24"/>
          <w:szCs w:val="24"/>
        </w:rPr>
      </w:pPr>
      <w:r w:rsidRPr="009306F6">
        <w:rPr>
          <w:rStyle w:val="Hyperlink"/>
          <w:rFonts w:ascii="Times New Roman" w:hAnsi="Times New Roman" w:cs="Times New Roman"/>
          <w:color w:val="000000" w:themeColor="text1"/>
          <w:sz w:val="24"/>
          <w:szCs w:val="24"/>
          <w:u w:val="none"/>
        </w:rPr>
        <w:lastRenderedPageBreak/>
        <w:t>National College for Teaching and Leadership (Dyddiad anhysbys) “</w:t>
      </w:r>
      <w:r w:rsidRPr="009306F6">
        <w:rPr>
          <w:rFonts w:ascii="Times New Roman" w:hAnsi="Times New Roman" w:cs="Times New Roman"/>
          <w:color w:val="000000" w:themeColor="text1"/>
          <w:sz w:val="24"/>
          <w:szCs w:val="24"/>
        </w:rPr>
        <w:t>Subject knowledge:</w:t>
      </w:r>
      <w:r>
        <w:rPr>
          <w:rFonts w:ascii="Times New Roman" w:hAnsi="Times New Roman" w:cs="Times New Roman"/>
          <w:color w:val="000000" w:themeColor="text1"/>
          <w:sz w:val="24"/>
          <w:szCs w:val="24"/>
        </w:rPr>
        <w:t xml:space="preserve"> </w:t>
      </w:r>
      <w:r w:rsidRPr="009306F6">
        <w:rPr>
          <w:rFonts w:ascii="Times New Roman" w:hAnsi="Times New Roman" w:cs="Times New Roman"/>
          <w:color w:val="000000" w:themeColor="text1"/>
          <w:sz w:val="24"/>
          <w:szCs w:val="24"/>
        </w:rPr>
        <w:t>leading teaching</w:t>
      </w:r>
      <w:r w:rsidRPr="009306F6">
        <w:rPr>
          <w:rFonts w:ascii="Times New Roman" w:hAnsi="Times New Roman" w:cs="Times New Roman"/>
          <w:color w:val="000000" w:themeColor="text1"/>
          <w:sz w:val="24"/>
          <w:szCs w:val="45"/>
        </w:rPr>
        <w:t>”</w:t>
      </w:r>
      <w:r>
        <w:rPr>
          <w:rFonts w:ascii="Times New Roman" w:hAnsi="Times New Roman" w:cs="Times New Roman"/>
          <w:color w:val="000000" w:themeColor="text1"/>
          <w:sz w:val="24"/>
          <w:szCs w:val="45"/>
        </w:rPr>
        <w:t xml:space="preserve"> Ar gael yn: </w:t>
      </w:r>
      <w:hyperlink r:id="rId17" w:history="1">
        <w:r w:rsidRPr="00062294">
          <w:rPr>
            <w:rStyle w:val="Hyperlink"/>
            <w:rFonts w:ascii="Times New Roman" w:hAnsi="Times New Roman" w:cs="Times New Roman"/>
            <w:sz w:val="24"/>
            <w:szCs w:val="24"/>
          </w:rPr>
          <w:t>http://www.inspiringleaderstoday.com/ILTMaterials/LEVEL3_LIT-v4.0-2014_08_08-11_54_0/leading-and-improving-teaching/lit-s4/lit-s4-t05.html</w:t>
        </w:r>
      </w:hyperlink>
      <w:r>
        <w:rPr>
          <w:rStyle w:val="Hyperlink"/>
          <w:rFonts w:ascii="Times New Roman" w:hAnsi="Times New Roman" w:cs="Times New Roman"/>
          <w:sz w:val="24"/>
          <w:szCs w:val="24"/>
        </w:rPr>
        <w:t xml:space="preserve"> </w:t>
      </w:r>
      <w:r w:rsidRPr="009306F6">
        <w:rPr>
          <w:rStyle w:val="Hyperlink"/>
          <w:rFonts w:ascii="Times New Roman" w:hAnsi="Times New Roman" w:cs="Times New Roman"/>
          <w:color w:val="000000" w:themeColor="text1"/>
          <w:sz w:val="24"/>
          <w:szCs w:val="24"/>
          <w:u w:val="none"/>
        </w:rPr>
        <w:t>(Darllenwyd: 6ed o Ragfyr)</w:t>
      </w:r>
    </w:p>
    <w:p w14:paraId="075E4EEE" w14:textId="77777777" w:rsidR="00564E74" w:rsidRDefault="00564E74" w:rsidP="001757EA">
      <w:pPr>
        <w:spacing w:line="360" w:lineRule="auto"/>
        <w:rPr>
          <w:rFonts w:ascii="Times New Roman" w:hAnsi="Times New Roman" w:cs="Times New Roman"/>
          <w:sz w:val="24"/>
          <w:szCs w:val="24"/>
        </w:rPr>
      </w:pPr>
      <w:r w:rsidRPr="00564E74">
        <w:rPr>
          <w:rStyle w:val="Hyperlink"/>
          <w:rFonts w:ascii="Times New Roman" w:hAnsi="Times New Roman" w:cs="Times New Roman"/>
          <w:color w:val="000000" w:themeColor="text1"/>
          <w:sz w:val="24"/>
          <w:szCs w:val="24"/>
          <w:u w:val="none"/>
        </w:rPr>
        <w:t xml:space="preserve">Yr adran addysg a sgiliau (2013) “Asesu ar gyfer dysgu a’r Fframwaith Llythrennedd a Rhifedd Cenedlaethol” Ar gael yn: </w:t>
      </w:r>
      <w:hyperlink r:id="rId18" w:history="1">
        <w:r w:rsidRPr="00062294">
          <w:rPr>
            <w:rStyle w:val="Hyperlink"/>
            <w:rFonts w:ascii="Times New Roman" w:hAnsi="Times New Roman" w:cs="Times New Roman"/>
            <w:sz w:val="24"/>
            <w:szCs w:val="24"/>
          </w:rPr>
          <w:t>http://learning.gov.wales/docs/learningwales/publications/131104-assessment-for-learning-and-the-nlnf-cy.pdf</w:t>
        </w:r>
      </w:hyperlink>
      <w:r>
        <w:rPr>
          <w:rStyle w:val="Hyperlink"/>
          <w:rFonts w:ascii="Times New Roman" w:hAnsi="Times New Roman" w:cs="Times New Roman"/>
          <w:sz w:val="24"/>
          <w:szCs w:val="24"/>
        </w:rPr>
        <w:t xml:space="preserve"> </w:t>
      </w:r>
      <w:r w:rsidRPr="00564E74">
        <w:rPr>
          <w:rStyle w:val="Hyperlink"/>
          <w:rFonts w:ascii="Times New Roman" w:hAnsi="Times New Roman" w:cs="Times New Roman"/>
          <w:color w:val="000000" w:themeColor="text1"/>
          <w:sz w:val="24"/>
          <w:szCs w:val="24"/>
          <w:u w:val="none"/>
        </w:rPr>
        <w:t>(Darllenwyd: 6ed o Ragfyr)</w:t>
      </w:r>
    </w:p>
    <w:p w14:paraId="4806B164" w14:textId="77777777" w:rsidR="00564E74" w:rsidRDefault="00564E74" w:rsidP="00F557AD">
      <w:pPr>
        <w:spacing w:line="360" w:lineRule="auto"/>
        <w:rPr>
          <w:rFonts w:ascii="Times New Roman" w:hAnsi="Times New Roman" w:cs="Times New Roman"/>
          <w:sz w:val="24"/>
        </w:rPr>
      </w:pPr>
      <w:r w:rsidRPr="00F557AD">
        <w:rPr>
          <w:rStyle w:val="Hyperlink"/>
          <w:rFonts w:ascii="Times New Roman" w:hAnsi="Times New Roman" w:cs="Times New Roman"/>
          <w:color w:val="000000" w:themeColor="text1"/>
          <w:sz w:val="24"/>
          <w:u w:val="none"/>
        </w:rPr>
        <w:t xml:space="preserve">Yr Adran Addysg a Sgiliau (2013) “Fframwaith Llythrennedd a Rhifedd Cenedlaethol” Ar gael yn: </w:t>
      </w:r>
      <w:hyperlink r:id="rId19" w:history="1">
        <w:r>
          <w:rPr>
            <w:rStyle w:val="Hyperlink"/>
            <w:rFonts w:ascii="Times New Roman" w:hAnsi="Times New Roman" w:cs="Times New Roman"/>
            <w:sz w:val="24"/>
          </w:rPr>
          <w:t>http://learning.gov.wales/docs/learningwales/publications/130415-lnf-guidance-cy.pdf</w:t>
        </w:r>
      </w:hyperlink>
      <w:r>
        <w:rPr>
          <w:rStyle w:val="Hyperlink"/>
          <w:rFonts w:ascii="Times New Roman" w:hAnsi="Times New Roman" w:cs="Times New Roman"/>
          <w:sz w:val="24"/>
        </w:rPr>
        <w:t xml:space="preserve"> </w:t>
      </w:r>
      <w:r w:rsidRPr="00F557AD">
        <w:rPr>
          <w:rStyle w:val="Hyperlink"/>
          <w:rFonts w:ascii="Times New Roman" w:hAnsi="Times New Roman" w:cs="Times New Roman"/>
          <w:color w:val="000000" w:themeColor="text1"/>
          <w:sz w:val="24"/>
          <w:u w:val="none"/>
        </w:rPr>
        <w:t>(Darllenwyd: 2il o Ragfyr)</w:t>
      </w:r>
    </w:p>
    <w:p w14:paraId="7436D917" w14:textId="07B9302F" w:rsidR="009D1AC5" w:rsidRDefault="009306F6" w:rsidP="001757EA">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14:paraId="4F11EB54" w14:textId="77777777" w:rsidR="00F07316" w:rsidRDefault="00F07316" w:rsidP="001757EA">
      <w:pPr>
        <w:spacing w:line="360" w:lineRule="auto"/>
        <w:rPr>
          <w:rFonts w:ascii="Times New Roman" w:hAnsi="Times New Roman" w:cs="Times New Roman"/>
          <w:sz w:val="24"/>
          <w:szCs w:val="24"/>
        </w:rPr>
      </w:pPr>
    </w:p>
    <w:p w14:paraId="58D80E19" w14:textId="77777777" w:rsidR="00B92484" w:rsidRDefault="00B92484" w:rsidP="001757EA">
      <w:pPr>
        <w:spacing w:line="360" w:lineRule="auto"/>
        <w:rPr>
          <w:rFonts w:ascii="Times New Roman" w:hAnsi="Times New Roman" w:cs="Times New Roman"/>
          <w:sz w:val="24"/>
          <w:szCs w:val="24"/>
        </w:rPr>
      </w:pPr>
    </w:p>
    <w:p w14:paraId="484742BB" w14:textId="77777777" w:rsidR="0044794B" w:rsidRDefault="0044794B" w:rsidP="001757EA">
      <w:pPr>
        <w:spacing w:line="360" w:lineRule="auto"/>
        <w:rPr>
          <w:rFonts w:ascii="Times New Roman" w:hAnsi="Times New Roman" w:cs="Times New Roman"/>
          <w:sz w:val="24"/>
          <w:szCs w:val="24"/>
        </w:rPr>
      </w:pPr>
    </w:p>
    <w:p w14:paraId="7948A3D3" w14:textId="77777777" w:rsidR="00DD5421" w:rsidRDefault="00DD5421" w:rsidP="001757EA">
      <w:pPr>
        <w:spacing w:line="360" w:lineRule="auto"/>
        <w:rPr>
          <w:rFonts w:ascii="Times New Roman" w:hAnsi="Times New Roman" w:cs="Times New Roman"/>
          <w:sz w:val="24"/>
          <w:szCs w:val="24"/>
        </w:rPr>
      </w:pPr>
    </w:p>
    <w:p w14:paraId="051C5216" w14:textId="0E4BC0A3" w:rsidR="00807F04" w:rsidRPr="00807F04" w:rsidRDefault="00B30063" w:rsidP="001757EA">
      <w:pPr>
        <w:spacing w:line="360" w:lineRule="auto"/>
        <w:rPr>
          <w:rFonts w:ascii="Times New Roman" w:hAnsi="Times New Roman" w:cs="Times New Roman"/>
          <w:sz w:val="24"/>
          <w:szCs w:val="24"/>
        </w:rPr>
      </w:pPr>
      <w:r w:rsidRPr="00B30063">
        <w:rPr>
          <w:rFonts w:ascii="Times New Roman" w:hAnsi="Times New Roman" w:cs="Times New Roman"/>
          <w:sz w:val="24"/>
          <w:szCs w:val="24"/>
        </w:rPr>
        <w:cr/>
      </w:r>
    </w:p>
    <w:sectPr w:rsidR="00807F04" w:rsidRPr="00807F04">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7F3551" w14:textId="77777777" w:rsidR="0026522F" w:rsidRDefault="0026522F" w:rsidP="007F6234">
      <w:pPr>
        <w:spacing w:after="0" w:line="240" w:lineRule="auto"/>
      </w:pPr>
      <w:r>
        <w:separator/>
      </w:r>
    </w:p>
  </w:endnote>
  <w:endnote w:type="continuationSeparator" w:id="0">
    <w:p w14:paraId="452028E9" w14:textId="77777777" w:rsidR="0026522F" w:rsidRDefault="0026522F" w:rsidP="007F6234">
      <w:pPr>
        <w:spacing w:after="0" w:line="240" w:lineRule="auto"/>
      </w:pPr>
      <w:r>
        <w:continuationSeparator/>
      </w:r>
    </w:p>
  </w:endnote>
  <w:endnote w:type="continuationNotice" w:id="1">
    <w:p w14:paraId="6DB979DB" w14:textId="77777777" w:rsidR="0026522F" w:rsidRDefault="0026522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8302B8" w14:textId="77777777" w:rsidR="0026522F" w:rsidRDefault="0026522F" w:rsidP="007F6234">
      <w:pPr>
        <w:spacing w:after="0" w:line="240" w:lineRule="auto"/>
      </w:pPr>
      <w:r>
        <w:separator/>
      </w:r>
    </w:p>
  </w:footnote>
  <w:footnote w:type="continuationSeparator" w:id="0">
    <w:p w14:paraId="68691972" w14:textId="77777777" w:rsidR="0026522F" w:rsidRDefault="0026522F" w:rsidP="007F6234">
      <w:pPr>
        <w:spacing w:after="0" w:line="240" w:lineRule="auto"/>
      </w:pPr>
      <w:r>
        <w:continuationSeparator/>
      </w:r>
    </w:p>
  </w:footnote>
  <w:footnote w:type="continuationNotice" w:id="1">
    <w:p w14:paraId="23A5B288" w14:textId="77777777" w:rsidR="0026522F" w:rsidRDefault="0026522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8752598"/>
      <w:docPartObj>
        <w:docPartGallery w:val="Page Numbers (Top of Page)"/>
        <w:docPartUnique/>
      </w:docPartObj>
    </w:sdtPr>
    <w:sdtEndPr>
      <w:rPr>
        <w:noProof/>
      </w:rPr>
    </w:sdtEndPr>
    <w:sdtContent>
      <w:p w14:paraId="79AE1DCC" w14:textId="6CF93D4D" w:rsidR="00CC43F5" w:rsidRDefault="00CC43F5" w:rsidP="00CC43F5">
        <w:pPr>
          <w:pStyle w:val="Header"/>
        </w:pPr>
        <w:r>
          <w:t xml:space="preserve">Rhif Myfyriwr: 1601615                                                                                                                                        </w:t>
        </w:r>
        <w:r>
          <w:fldChar w:fldCharType="begin"/>
        </w:r>
        <w:r>
          <w:instrText xml:space="preserve"> PAGE   \* MERGEFORMAT </w:instrText>
        </w:r>
        <w:r>
          <w:fldChar w:fldCharType="separate"/>
        </w:r>
        <w:r>
          <w:rPr>
            <w:noProof/>
          </w:rPr>
          <w:t>2</w:t>
        </w:r>
        <w:r>
          <w:rPr>
            <w:noProof/>
          </w:rPr>
          <w:fldChar w:fldCharType="end"/>
        </w:r>
      </w:p>
    </w:sdtContent>
  </w:sdt>
  <w:p w14:paraId="2D989F1B" w14:textId="656548FE" w:rsidR="007F6234" w:rsidRPr="007F6234" w:rsidRDefault="007F6234">
    <w:pPr>
      <w:pStyle w:val="Header"/>
      <w:rPr>
        <w:rFonts w:ascii="Times New Roman" w:hAnsi="Times New Roman" w:cs="Times New Roman"/>
        <w:sz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234"/>
    <w:rsid w:val="00017CEE"/>
    <w:rsid w:val="00031EE6"/>
    <w:rsid w:val="0007562A"/>
    <w:rsid w:val="000B0ACD"/>
    <w:rsid w:val="000C1AB9"/>
    <w:rsid w:val="001319D0"/>
    <w:rsid w:val="00173E8C"/>
    <w:rsid w:val="001757EA"/>
    <w:rsid w:val="001B0FC2"/>
    <w:rsid w:val="001B13F3"/>
    <w:rsid w:val="001B6EB5"/>
    <w:rsid w:val="001C33A5"/>
    <w:rsid w:val="001C66D1"/>
    <w:rsid w:val="001D49F7"/>
    <w:rsid w:val="001F72C7"/>
    <w:rsid w:val="00204D57"/>
    <w:rsid w:val="00206C7B"/>
    <w:rsid w:val="0021150E"/>
    <w:rsid w:val="0023511F"/>
    <w:rsid w:val="00262689"/>
    <w:rsid w:val="0026522F"/>
    <w:rsid w:val="00280051"/>
    <w:rsid w:val="00280DE6"/>
    <w:rsid w:val="00286169"/>
    <w:rsid w:val="00287F78"/>
    <w:rsid w:val="00295B39"/>
    <w:rsid w:val="002B1C94"/>
    <w:rsid w:val="002D7B3A"/>
    <w:rsid w:val="003102E4"/>
    <w:rsid w:val="00355A8A"/>
    <w:rsid w:val="003641B7"/>
    <w:rsid w:val="003C5BCF"/>
    <w:rsid w:val="003E2E5B"/>
    <w:rsid w:val="003E400A"/>
    <w:rsid w:val="003E554E"/>
    <w:rsid w:val="004377E6"/>
    <w:rsid w:val="004426CC"/>
    <w:rsid w:val="0044794B"/>
    <w:rsid w:val="00454FA2"/>
    <w:rsid w:val="0046620C"/>
    <w:rsid w:val="004762B8"/>
    <w:rsid w:val="0049451B"/>
    <w:rsid w:val="00496CC3"/>
    <w:rsid w:val="004A562E"/>
    <w:rsid w:val="004B286E"/>
    <w:rsid w:val="004B6091"/>
    <w:rsid w:val="004C4F8D"/>
    <w:rsid w:val="00555BD0"/>
    <w:rsid w:val="00564E74"/>
    <w:rsid w:val="005A18C3"/>
    <w:rsid w:val="005E76EE"/>
    <w:rsid w:val="00615B33"/>
    <w:rsid w:val="0066253F"/>
    <w:rsid w:val="0067338C"/>
    <w:rsid w:val="0068543B"/>
    <w:rsid w:val="006F3ADD"/>
    <w:rsid w:val="0071559C"/>
    <w:rsid w:val="00750084"/>
    <w:rsid w:val="007A7F46"/>
    <w:rsid w:val="007B782B"/>
    <w:rsid w:val="007E5FB6"/>
    <w:rsid w:val="007F2CB4"/>
    <w:rsid w:val="007F4F65"/>
    <w:rsid w:val="007F6234"/>
    <w:rsid w:val="00807F04"/>
    <w:rsid w:val="00826E87"/>
    <w:rsid w:val="00892F98"/>
    <w:rsid w:val="008961C7"/>
    <w:rsid w:val="00896965"/>
    <w:rsid w:val="008A0158"/>
    <w:rsid w:val="008B1F63"/>
    <w:rsid w:val="008E15EE"/>
    <w:rsid w:val="0090207F"/>
    <w:rsid w:val="00924249"/>
    <w:rsid w:val="009306F6"/>
    <w:rsid w:val="00960C89"/>
    <w:rsid w:val="00977F93"/>
    <w:rsid w:val="009A7F0C"/>
    <w:rsid w:val="009B5C5A"/>
    <w:rsid w:val="009C51BE"/>
    <w:rsid w:val="009C5757"/>
    <w:rsid w:val="009D0970"/>
    <w:rsid w:val="009D1AC5"/>
    <w:rsid w:val="00A03449"/>
    <w:rsid w:val="00A170D3"/>
    <w:rsid w:val="00A40EBE"/>
    <w:rsid w:val="00A532C8"/>
    <w:rsid w:val="00A81F1D"/>
    <w:rsid w:val="00AD04FE"/>
    <w:rsid w:val="00AF239D"/>
    <w:rsid w:val="00B13354"/>
    <w:rsid w:val="00B30063"/>
    <w:rsid w:val="00B5774E"/>
    <w:rsid w:val="00B626BA"/>
    <w:rsid w:val="00B77BAB"/>
    <w:rsid w:val="00B92484"/>
    <w:rsid w:val="00BA1A29"/>
    <w:rsid w:val="00BC280D"/>
    <w:rsid w:val="00BC5AE5"/>
    <w:rsid w:val="00BF41EB"/>
    <w:rsid w:val="00C11828"/>
    <w:rsid w:val="00C25B59"/>
    <w:rsid w:val="00C36C78"/>
    <w:rsid w:val="00C8539A"/>
    <w:rsid w:val="00C957F5"/>
    <w:rsid w:val="00CC1180"/>
    <w:rsid w:val="00CC43F5"/>
    <w:rsid w:val="00D332AE"/>
    <w:rsid w:val="00D37A50"/>
    <w:rsid w:val="00D509A0"/>
    <w:rsid w:val="00D61174"/>
    <w:rsid w:val="00D613E5"/>
    <w:rsid w:val="00D61EB5"/>
    <w:rsid w:val="00D902E7"/>
    <w:rsid w:val="00DC5F08"/>
    <w:rsid w:val="00DD21B0"/>
    <w:rsid w:val="00DD5421"/>
    <w:rsid w:val="00E26E6E"/>
    <w:rsid w:val="00E917BD"/>
    <w:rsid w:val="00E950D3"/>
    <w:rsid w:val="00E96A1C"/>
    <w:rsid w:val="00F07316"/>
    <w:rsid w:val="00F144FC"/>
    <w:rsid w:val="00F168AC"/>
    <w:rsid w:val="00F16DF1"/>
    <w:rsid w:val="00F17C3A"/>
    <w:rsid w:val="00F402D7"/>
    <w:rsid w:val="00F52BB0"/>
    <w:rsid w:val="00F557AD"/>
    <w:rsid w:val="00F7337E"/>
    <w:rsid w:val="00FD4E59"/>
    <w:rsid w:val="00FE0C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E89AD"/>
  <w15:chartTrackingRefBased/>
  <w15:docId w15:val="{0816EB78-0D6A-42FE-95C5-A139CB0F6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62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6234"/>
  </w:style>
  <w:style w:type="paragraph" w:styleId="Footer">
    <w:name w:val="footer"/>
    <w:basedOn w:val="Normal"/>
    <w:link w:val="FooterChar"/>
    <w:uiPriority w:val="99"/>
    <w:unhideWhenUsed/>
    <w:rsid w:val="007F62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6234"/>
  </w:style>
  <w:style w:type="character" w:styleId="Emphasis">
    <w:name w:val="Emphasis"/>
    <w:basedOn w:val="DefaultParagraphFont"/>
    <w:uiPriority w:val="20"/>
    <w:qFormat/>
    <w:rsid w:val="001757EA"/>
    <w:rPr>
      <w:i/>
      <w:iCs/>
    </w:rPr>
  </w:style>
  <w:style w:type="paragraph" w:styleId="NormalWeb">
    <w:name w:val="Normal (Web)"/>
    <w:basedOn w:val="Normal"/>
    <w:uiPriority w:val="99"/>
    <w:unhideWhenUsed/>
    <w:rsid w:val="00807F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B782B"/>
    <w:rPr>
      <w:color w:val="0000FF"/>
      <w:u w:val="single"/>
    </w:rPr>
  </w:style>
  <w:style w:type="character" w:styleId="UnresolvedMention">
    <w:name w:val="Unresolved Mention"/>
    <w:basedOn w:val="DefaultParagraphFont"/>
    <w:uiPriority w:val="99"/>
    <w:semiHidden/>
    <w:unhideWhenUsed/>
    <w:rsid w:val="003C5B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6425361">
      <w:bodyDiv w:val="1"/>
      <w:marLeft w:val="0"/>
      <w:marRight w:val="0"/>
      <w:marTop w:val="0"/>
      <w:marBottom w:val="0"/>
      <w:divBdr>
        <w:top w:val="none" w:sz="0" w:space="0" w:color="auto"/>
        <w:left w:val="none" w:sz="0" w:space="0" w:color="auto"/>
        <w:bottom w:val="none" w:sz="0" w:space="0" w:color="auto"/>
        <w:right w:val="none" w:sz="0" w:space="0" w:color="auto"/>
      </w:divBdr>
    </w:div>
    <w:div w:id="753012597">
      <w:bodyDiv w:val="1"/>
      <w:marLeft w:val="0"/>
      <w:marRight w:val="0"/>
      <w:marTop w:val="0"/>
      <w:marBottom w:val="0"/>
      <w:divBdr>
        <w:top w:val="none" w:sz="0" w:space="0" w:color="auto"/>
        <w:left w:val="none" w:sz="0" w:space="0" w:color="auto"/>
        <w:bottom w:val="none" w:sz="0" w:space="0" w:color="auto"/>
        <w:right w:val="none" w:sz="0" w:space="0" w:color="auto"/>
      </w:divBdr>
    </w:div>
    <w:div w:id="1129977372">
      <w:bodyDiv w:val="1"/>
      <w:marLeft w:val="0"/>
      <w:marRight w:val="0"/>
      <w:marTop w:val="0"/>
      <w:marBottom w:val="0"/>
      <w:divBdr>
        <w:top w:val="none" w:sz="0" w:space="0" w:color="auto"/>
        <w:left w:val="none" w:sz="0" w:space="0" w:color="auto"/>
        <w:bottom w:val="none" w:sz="0" w:space="0" w:color="auto"/>
        <w:right w:val="none" w:sz="0" w:space="0" w:color="auto"/>
      </w:divBdr>
    </w:div>
    <w:div w:id="1235093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learning.gov.wales/docs/learningwales/publications/160316-national-literacy-and-numeracy-programmes-cy.pdf" TargetMode="External"/><Relationship Id="rId18" Type="http://schemas.openxmlformats.org/officeDocument/2006/relationships/hyperlink" Target="http://learning.gov.wales/docs/learningwales/publications/131104-assessment-for-learning-and-the-nlnf-cy.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estyn.llyw.cymru/sites/default/files/documents/Preparing%20for%20the%20DCF%20cym.pdf" TargetMode="External"/><Relationship Id="rId17" Type="http://schemas.openxmlformats.org/officeDocument/2006/relationships/hyperlink" Target="http://www.inspiringleaderstoday.com/ILTMaterials/LEVEL3_LIT-v4.0-2014_08_08-11_54_0/leading-and-improving-teaching/lit-s4/lit-s4-t05.html" TargetMode="External"/><Relationship Id="rId2" Type="http://schemas.openxmlformats.org/officeDocument/2006/relationships/customXml" Target="../customXml/item2.xml"/><Relationship Id="rId16" Type="http://schemas.openxmlformats.org/officeDocument/2006/relationships/hyperlink" Target="https://files.eric.ed.gov/fulltext/EJ1096028.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ts.org/s/educator_licensure/ckt_handout.pdf" TargetMode="External"/><Relationship Id="rId5" Type="http://schemas.openxmlformats.org/officeDocument/2006/relationships/settings" Target="settings.xml"/><Relationship Id="rId15" Type="http://schemas.openxmlformats.org/officeDocument/2006/relationships/hyperlink" Target="https://www.bbc.co.uk/news/uk-wales-30778644" TargetMode="External"/><Relationship Id="rId10" Type="http://schemas.openxmlformats.org/officeDocument/2006/relationships/hyperlink" Target="https://www.suttontrust.com/wp-content/uploads/2014/10/What-makes-great-teaching-FINAL-4.11.14.pdf" TargetMode="External"/><Relationship Id="rId19" Type="http://schemas.openxmlformats.org/officeDocument/2006/relationships/hyperlink" Target="http://learning.gov.wales/docs/learningwales/publications/130415-lnf-guidance-cy.pdf" TargetMode="External"/><Relationship Id="rId4" Type="http://schemas.openxmlformats.org/officeDocument/2006/relationships/styles" Target="styles.xml"/><Relationship Id="rId9" Type="http://schemas.openxmlformats.org/officeDocument/2006/relationships/hyperlink" Target="http://www.jsavage.org.uk/research/cross-curricular-teaching-and-learning-5-definitions/" TargetMode="External"/><Relationship Id="rId14" Type="http://schemas.openxmlformats.org/officeDocument/2006/relationships/hyperlink" Target="Is%20Adran%20Diwygio'r%20Cwricwlwm%20(2018)%2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8DDB04E4499E4BB824B425EE6BD926" ma:contentTypeVersion="3" ma:contentTypeDescription="Create a new document." ma:contentTypeScope="" ma:versionID="4ef5e7b439860fa7d39d65694ed9c8f8">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660049acc2083ca7b4701fdbf185d3da"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E088A9-DDE5-4A30-9674-C980C161E4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823014-BAD2-4E47-8B0E-380D1E1ED0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7324BE71-2D81-452D-B7A0-B05025600BF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9</Pages>
  <Words>3032</Words>
  <Characters>17285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Wright (1601615)</dc:creator>
  <cp:keywords/>
  <dc:description/>
  <cp:lastModifiedBy>Sara Wright (1601615)</cp:lastModifiedBy>
  <cp:revision>6</cp:revision>
  <dcterms:created xsi:type="dcterms:W3CDTF">2018-12-10T15:56:00Z</dcterms:created>
  <dcterms:modified xsi:type="dcterms:W3CDTF">2018-12-11T17:00:00Z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0x0101008C8DDB04E4499E4BB824B425EE6BD926</vt:lpwstr>
  </property>
</Properties>
</file>