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A763C" w14:textId="77777777" w:rsidR="000A4CF7" w:rsidRPr="000A4CF7" w:rsidRDefault="000A4CF7" w:rsidP="000A4CF7">
      <w:pPr>
        <w:jc w:val="center"/>
        <w:rPr>
          <w:rFonts w:asciiTheme="majorHAnsi" w:hAnsiTheme="majorHAnsi" w:cstheme="majorHAnsi"/>
          <w:sz w:val="40"/>
          <w:szCs w:val="40"/>
        </w:rPr>
      </w:pPr>
    </w:p>
    <w:p w14:paraId="5C6AE54F" w14:textId="1776BBEF" w:rsidR="00346B02" w:rsidRPr="000A4CF7" w:rsidRDefault="006B7AE4" w:rsidP="000A4CF7">
      <w:pPr>
        <w:jc w:val="center"/>
        <w:rPr>
          <w:rFonts w:asciiTheme="majorHAnsi" w:hAnsiTheme="majorHAnsi" w:cstheme="majorHAnsi"/>
          <w:sz w:val="40"/>
          <w:szCs w:val="40"/>
        </w:rPr>
      </w:pPr>
      <w:r w:rsidRPr="000A4CF7">
        <w:rPr>
          <w:rFonts w:asciiTheme="majorHAnsi" w:hAnsiTheme="majorHAnsi" w:cstheme="majorHAnsi"/>
          <w:sz w:val="40"/>
          <w:szCs w:val="40"/>
        </w:rPr>
        <w:t>University Of Wales Trinity Saint Davids</w:t>
      </w:r>
    </w:p>
    <w:p w14:paraId="5E8C1140" w14:textId="0DF1D2BB" w:rsidR="006B7AE4" w:rsidRPr="000A4CF7" w:rsidRDefault="006B7AE4" w:rsidP="000A4CF7">
      <w:pPr>
        <w:jc w:val="center"/>
        <w:rPr>
          <w:rFonts w:asciiTheme="majorHAnsi" w:hAnsiTheme="majorHAnsi" w:cstheme="majorHAnsi"/>
          <w:sz w:val="40"/>
          <w:szCs w:val="40"/>
        </w:rPr>
      </w:pPr>
      <w:r w:rsidRPr="000A4CF7">
        <w:rPr>
          <w:rFonts w:asciiTheme="majorHAnsi" w:hAnsiTheme="majorHAnsi" w:cstheme="majorHAnsi"/>
          <w:sz w:val="40"/>
          <w:szCs w:val="40"/>
        </w:rPr>
        <w:t>School of Engineering</w:t>
      </w:r>
    </w:p>
    <w:p w14:paraId="112E1518" w14:textId="2FEC064C" w:rsidR="006B7AE4" w:rsidRDefault="006B7AE4" w:rsidP="000A4CF7">
      <w:pPr>
        <w:jc w:val="center"/>
      </w:pPr>
    </w:p>
    <w:p w14:paraId="6DB800A7" w14:textId="46FDF26A" w:rsidR="000A4CF7" w:rsidRDefault="000A4CF7" w:rsidP="000A4CF7">
      <w:pPr>
        <w:jc w:val="center"/>
      </w:pPr>
    </w:p>
    <w:p w14:paraId="1749AE24" w14:textId="00AA688F" w:rsidR="000A4CF7" w:rsidRDefault="000A4CF7" w:rsidP="000A4CF7">
      <w:pPr>
        <w:jc w:val="center"/>
      </w:pPr>
    </w:p>
    <w:p w14:paraId="2479E262" w14:textId="77777777" w:rsidR="000A4CF7" w:rsidRDefault="000A4CF7" w:rsidP="000A4CF7">
      <w:pPr>
        <w:jc w:val="center"/>
      </w:pPr>
    </w:p>
    <w:p w14:paraId="402AE181" w14:textId="4819E722" w:rsidR="006B7AE4" w:rsidRDefault="006B7AE4" w:rsidP="000A4CF7">
      <w:pPr>
        <w:jc w:val="center"/>
      </w:pPr>
    </w:p>
    <w:p w14:paraId="24C4D1F4" w14:textId="2DB745DF" w:rsidR="006B7AE4" w:rsidRDefault="006B7AE4" w:rsidP="000A4CF7">
      <w:pPr>
        <w:jc w:val="center"/>
      </w:pPr>
    </w:p>
    <w:p w14:paraId="6B0059BF" w14:textId="027C90FD" w:rsidR="006B7AE4" w:rsidRPr="000A4CF7" w:rsidRDefault="00E2323A" w:rsidP="000A4CF7">
      <w:pPr>
        <w:jc w:val="center"/>
        <w:rPr>
          <w:rFonts w:asciiTheme="majorHAnsi" w:hAnsiTheme="majorHAnsi" w:cstheme="majorHAnsi"/>
          <w:sz w:val="32"/>
          <w:szCs w:val="32"/>
        </w:rPr>
      </w:pPr>
      <w:r>
        <w:rPr>
          <w:rFonts w:asciiTheme="majorHAnsi" w:hAnsiTheme="majorHAnsi" w:cstheme="majorHAnsi"/>
          <w:sz w:val="32"/>
          <w:szCs w:val="32"/>
        </w:rPr>
        <w:t>Development and application of manufacturing automation</w:t>
      </w:r>
    </w:p>
    <w:p w14:paraId="4E29C71E" w14:textId="51E82F92" w:rsidR="006B7AE4" w:rsidRPr="000A4CF7" w:rsidRDefault="00E2323A" w:rsidP="000A4CF7">
      <w:pPr>
        <w:jc w:val="center"/>
        <w:rPr>
          <w:rFonts w:asciiTheme="majorHAnsi" w:hAnsiTheme="majorHAnsi" w:cstheme="majorHAnsi"/>
          <w:sz w:val="32"/>
          <w:szCs w:val="32"/>
        </w:rPr>
      </w:pPr>
      <w:r>
        <w:rPr>
          <w:rFonts w:asciiTheme="majorHAnsi" w:hAnsiTheme="majorHAnsi" w:cstheme="majorHAnsi"/>
          <w:sz w:val="32"/>
          <w:szCs w:val="32"/>
        </w:rPr>
        <w:t>Control and Automation ACMA 5001</w:t>
      </w:r>
    </w:p>
    <w:p w14:paraId="1E6B788E" w14:textId="1BFCADE3" w:rsidR="000A4CF7" w:rsidRPr="000A4CF7" w:rsidRDefault="000A4CF7" w:rsidP="000A4CF7">
      <w:pPr>
        <w:jc w:val="center"/>
        <w:rPr>
          <w:rFonts w:asciiTheme="majorHAnsi" w:hAnsiTheme="majorHAnsi" w:cstheme="majorHAnsi"/>
        </w:rPr>
      </w:pPr>
    </w:p>
    <w:p w14:paraId="3E227F76" w14:textId="4C80A856" w:rsidR="000A4CF7" w:rsidRPr="000A4CF7" w:rsidRDefault="000A4CF7" w:rsidP="000A4CF7">
      <w:pPr>
        <w:jc w:val="center"/>
        <w:rPr>
          <w:rFonts w:asciiTheme="majorHAnsi" w:hAnsiTheme="majorHAnsi" w:cstheme="majorHAnsi"/>
        </w:rPr>
      </w:pPr>
    </w:p>
    <w:p w14:paraId="7EC6B63E" w14:textId="284A61E9" w:rsidR="000A4CF7" w:rsidRPr="000A4CF7" w:rsidRDefault="000A4CF7" w:rsidP="000A4CF7">
      <w:pPr>
        <w:jc w:val="center"/>
        <w:rPr>
          <w:rFonts w:asciiTheme="majorHAnsi" w:hAnsiTheme="majorHAnsi" w:cstheme="majorHAnsi"/>
        </w:rPr>
      </w:pPr>
    </w:p>
    <w:p w14:paraId="489AE503" w14:textId="795074DC" w:rsidR="000A4CF7" w:rsidRPr="000A4CF7" w:rsidRDefault="000A4CF7" w:rsidP="000A4CF7">
      <w:pPr>
        <w:jc w:val="center"/>
        <w:rPr>
          <w:rFonts w:asciiTheme="majorHAnsi" w:hAnsiTheme="majorHAnsi" w:cstheme="majorHAnsi"/>
        </w:rPr>
      </w:pPr>
    </w:p>
    <w:p w14:paraId="1EA014C9" w14:textId="7E4A160B" w:rsidR="000A4CF7" w:rsidRPr="000A4CF7" w:rsidRDefault="000A4CF7" w:rsidP="000A4CF7">
      <w:pPr>
        <w:jc w:val="center"/>
        <w:rPr>
          <w:rFonts w:asciiTheme="majorHAnsi" w:hAnsiTheme="majorHAnsi" w:cstheme="majorHAnsi"/>
        </w:rPr>
      </w:pPr>
    </w:p>
    <w:p w14:paraId="7B3C9895" w14:textId="5EB67E3E" w:rsidR="000A4CF7" w:rsidRPr="000A4CF7" w:rsidRDefault="000A4CF7" w:rsidP="000A4CF7">
      <w:pPr>
        <w:jc w:val="center"/>
        <w:rPr>
          <w:rFonts w:asciiTheme="majorHAnsi" w:hAnsiTheme="majorHAnsi" w:cstheme="majorHAnsi"/>
        </w:rPr>
      </w:pPr>
    </w:p>
    <w:p w14:paraId="1A1602F1" w14:textId="77777777" w:rsidR="000A4CF7" w:rsidRPr="000A4CF7" w:rsidRDefault="000A4CF7" w:rsidP="000A4CF7">
      <w:pPr>
        <w:jc w:val="center"/>
        <w:rPr>
          <w:rFonts w:asciiTheme="majorHAnsi" w:hAnsiTheme="majorHAnsi" w:cstheme="majorHAnsi"/>
        </w:rPr>
      </w:pPr>
    </w:p>
    <w:p w14:paraId="06116B54" w14:textId="654F1C1A" w:rsidR="000A4CF7" w:rsidRPr="000A4CF7" w:rsidRDefault="000A4CF7" w:rsidP="000A4CF7">
      <w:pPr>
        <w:jc w:val="center"/>
        <w:rPr>
          <w:rFonts w:asciiTheme="majorHAnsi" w:hAnsiTheme="majorHAnsi" w:cstheme="majorHAnsi"/>
        </w:rPr>
      </w:pPr>
    </w:p>
    <w:p w14:paraId="26F60031" w14:textId="580CA55B" w:rsidR="000A4CF7" w:rsidRPr="000A4CF7" w:rsidRDefault="000A4CF7" w:rsidP="000A4CF7">
      <w:pPr>
        <w:jc w:val="center"/>
        <w:rPr>
          <w:rFonts w:asciiTheme="majorHAnsi" w:hAnsiTheme="majorHAnsi" w:cstheme="majorHAnsi"/>
        </w:rPr>
      </w:pPr>
      <w:r w:rsidRPr="000A4CF7">
        <w:rPr>
          <w:rFonts w:asciiTheme="majorHAnsi" w:hAnsiTheme="majorHAnsi" w:cstheme="majorHAnsi"/>
        </w:rPr>
        <w:t>Student Name – Joshua Todd</w:t>
      </w:r>
    </w:p>
    <w:p w14:paraId="5FBE2E90" w14:textId="629748EF" w:rsidR="000A4CF7" w:rsidRPr="000A4CF7" w:rsidRDefault="000A4CF7" w:rsidP="000A4CF7">
      <w:pPr>
        <w:jc w:val="center"/>
        <w:rPr>
          <w:rFonts w:asciiTheme="majorHAnsi" w:hAnsiTheme="majorHAnsi" w:cstheme="majorHAnsi"/>
        </w:rPr>
      </w:pPr>
      <w:r w:rsidRPr="000A4CF7">
        <w:rPr>
          <w:rFonts w:asciiTheme="majorHAnsi" w:hAnsiTheme="majorHAnsi" w:cstheme="majorHAnsi"/>
        </w:rPr>
        <w:t>Student Number – 2005986</w:t>
      </w:r>
    </w:p>
    <w:p w14:paraId="53C30595" w14:textId="1F481507" w:rsidR="00346B02" w:rsidRDefault="00E2323A" w:rsidP="000A4CF7">
      <w:pPr>
        <w:jc w:val="center"/>
      </w:pPr>
      <w:r>
        <w:rPr>
          <w:rFonts w:asciiTheme="majorHAnsi" w:hAnsiTheme="majorHAnsi" w:cstheme="majorHAnsi"/>
        </w:rPr>
        <w:t>April</w:t>
      </w:r>
      <w:r w:rsidR="000A4CF7" w:rsidRPr="000A4CF7">
        <w:rPr>
          <w:rFonts w:asciiTheme="majorHAnsi" w:hAnsiTheme="majorHAnsi" w:cstheme="majorHAnsi"/>
        </w:rPr>
        <w:t xml:space="preserve"> 202</w:t>
      </w:r>
      <w:r>
        <w:rPr>
          <w:rFonts w:asciiTheme="majorHAnsi" w:hAnsiTheme="majorHAnsi" w:cstheme="majorHAnsi"/>
        </w:rPr>
        <w:t>3</w:t>
      </w:r>
      <w:r w:rsidR="00346B02">
        <w:br w:type="page"/>
      </w:r>
    </w:p>
    <w:p w14:paraId="31892E16" w14:textId="1ED9EBB4" w:rsidR="00346B02" w:rsidRDefault="00346B02"/>
    <w:sdt>
      <w:sdtPr>
        <w:rPr>
          <w:rFonts w:asciiTheme="minorHAnsi" w:eastAsiaTheme="minorHAnsi" w:hAnsiTheme="minorHAnsi" w:cstheme="minorBidi"/>
          <w:color w:val="auto"/>
          <w:sz w:val="22"/>
          <w:szCs w:val="22"/>
          <w:lang w:val="en-GB"/>
        </w:rPr>
        <w:id w:val="-536117463"/>
        <w:docPartObj>
          <w:docPartGallery w:val="Table of Contents"/>
          <w:docPartUnique/>
        </w:docPartObj>
      </w:sdtPr>
      <w:sdtEndPr>
        <w:rPr>
          <w:b/>
          <w:bCs/>
          <w:noProof/>
        </w:rPr>
      </w:sdtEndPr>
      <w:sdtContent>
        <w:p w14:paraId="6634BE28" w14:textId="7883B6BD" w:rsidR="00346B02" w:rsidRDefault="00346B02">
          <w:pPr>
            <w:pStyle w:val="TOCHeading"/>
          </w:pPr>
          <w:r>
            <w:t>Contents</w:t>
          </w:r>
        </w:p>
        <w:p w14:paraId="6384FC93" w14:textId="13CDD854" w:rsidR="004637C4" w:rsidRDefault="00346B0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1841024" w:history="1">
            <w:r w:rsidR="004637C4" w:rsidRPr="00E15589">
              <w:rPr>
                <w:rStyle w:val="Hyperlink"/>
                <w:noProof/>
              </w:rPr>
              <w:t>1</w:t>
            </w:r>
            <w:r w:rsidR="004637C4">
              <w:rPr>
                <w:rFonts w:eastAsiaTheme="minorEastAsia"/>
                <w:noProof/>
                <w:lang w:eastAsia="en-GB"/>
              </w:rPr>
              <w:tab/>
            </w:r>
            <w:r w:rsidR="004637C4" w:rsidRPr="00E15589">
              <w:rPr>
                <w:rStyle w:val="Hyperlink"/>
                <w:noProof/>
              </w:rPr>
              <w:t>Introduction</w:t>
            </w:r>
            <w:r w:rsidR="004637C4">
              <w:rPr>
                <w:noProof/>
                <w:webHidden/>
              </w:rPr>
              <w:tab/>
            </w:r>
            <w:r w:rsidR="004637C4">
              <w:rPr>
                <w:noProof/>
                <w:webHidden/>
              </w:rPr>
              <w:fldChar w:fldCharType="begin"/>
            </w:r>
            <w:r w:rsidR="004637C4">
              <w:rPr>
                <w:noProof/>
                <w:webHidden/>
              </w:rPr>
              <w:instrText xml:space="preserve"> PAGEREF _Toc131841024 \h </w:instrText>
            </w:r>
            <w:r w:rsidR="004637C4">
              <w:rPr>
                <w:noProof/>
                <w:webHidden/>
              </w:rPr>
            </w:r>
            <w:r w:rsidR="004637C4">
              <w:rPr>
                <w:noProof/>
                <w:webHidden/>
              </w:rPr>
              <w:fldChar w:fldCharType="separate"/>
            </w:r>
            <w:r w:rsidR="004637C4">
              <w:rPr>
                <w:noProof/>
                <w:webHidden/>
              </w:rPr>
              <w:t>1</w:t>
            </w:r>
            <w:r w:rsidR="004637C4">
              <w:rPr>
                <w:noProof/>
                <w:webHidden/>
              </w:rPr>
              <w:fldChar w:fldCharType="end"/>
            </w:r>
          </w:hyperlink>
        </w:p>
        <w:p w14:paraId="7FDA722F" w14:textId="37DB9D69" w:rsidR="004637C4" w:rsidRDefault="004637C4">
          <w:pPr>
            <w:pStyle w:val="TOC2"/>
            <w:tabs>
              <w:tab w:val="left" w:pos="880"/>
              <w:tab w:val="right" w:leader="dot" w:pos="9016"/>
            </w:tabs>
            <w:rPr>
              <w:rFonts w:eastAsiaTheme="minorEastAsia"/>
              <w:noProof/>
              <w:lang w:eastAsia="en-GB"/>
            </w:rPr>
          </w:pPr>
          <w:hyperlink w:anchor="_Toc131841025" w:history="1">
            <w:r w:rsidRPr="00E15589">
              <w:rPr>
                <w:rStyle w:val="Hyperlink"/>
                <w:noProof/>
              </w:rPr>
              <w:t>1.1</w:t>
            </w:r>
            <w:r>
              <w:rPr>
                <w:rFonts w:eastAsiaTheme="minorEastAsia"/>
                <w:noProof/>
                <w:lang w:eastAsia="en-GB"/>
              </w:rPr>
              <w:tab/>
            </w:r>
            <w:r w:rsidRPr="00E15589">
              <w:rPr>
                <w:rStyle w:val="Hyperlink"/>
                <w:noProof/>
              </w:rPr>
              <w:t>Aims</w:t>
            </w:r>
            <w:r>
              <w:rPr>
                <w:noProof/>
                <w:webHidden/>
              </w:rPr>
              <w:tab/>
            </w:r>
            <w:r>
              <w:rPr>
                <w:noProof/>
                <w:webHidden/>
              </w:rPr>
              <w:fldChar w:fldCharType="begin"/>
            </w:r>
            <w:r>
              <w:rPr>
                <w:noProof/>
                <w:webHidden/>
              </w:rPr>
              <w:instrText xml:space="preserve"> PAGEREF _Toc131841025 \h </w:instrText>
            </w:r>
            <w:r>
              <w:rPr>
                <w:noProof/>
                <w:webHidden/>
              </w:rPr>
            </w:r>
            <w:r>
              <w:rPr>
                <w:noProof/>
                <w:webHidden/>
              </w:rPr>
              <w:fldChar w:fldCharType="separate"/>
            </w:r>
            <w:r>
              <w:rPr>
                <w:noProof/>
                <w:webHidden/>
              </w:rPr>
              <w:t>1</w:t>
            </w:r>
            <w:r>
              <w:rPr>
                <w:noProof/>
                <w:webHidden/>
              </w:rPr>
              <w:fldChar w:fldCharType="end"/>
            </w:r>
          </w:hyperlink>
        </w:p>
        <w:p w14:paraId="7A5B6CA8" w14:textId="612F1A39" w:rsidR="004637C4" w:rsidRDefault="004637C4">
          <w:pPr>
            <w:pStyle w:val="TOC2"/>
            <w:tabs>
              <w:tab w:val="left" w:pos="880"/>
              <w:tab w:val="right" w:leader="dot" w:pos="9016"/>
            </w:tabs>
            <w:rPr>
              <w:rFonts w:eastAsiaTheme="minorEastAsia"/>
              <w:noProof/>
              <w:lang w:eastAsia="en-GB"/>
            </w:rPr>
          </w:pPr>
          <w:hyperlink w:anchor="_Toc131841026" w:history="1">
            <w:r w:rsidRPr="00E15589">
              <w:rPr>
                <w:rStyle w:val="Hyperlink"/>
                <w:noProof/>
              </w:rPr>
              <w:t>1.2</w:t>
            </w:r>
            <w:r>
              <w:rPr>
                <w:rFonts w:eastAsiaTheme="minorEastAsia"/>
                <w:noProof/>
                <w:lang w:eastAsia="en-GB"/>
              </w:rPr>
              <w:tab/>
            </w:r>
            <w:r w:rsidRPr="00E15589">
              <w:rPr>
                <w:rStyle w:val="Hyperlink"/>
                <w:noProof/>
              </w:rPr>
              <w:t>Objectives</w:t>
            </w:r>
            <w:r>
              <w:rPr>
                <w:noProof/>
                <w:webHidden/>
              </w:rPr>
              <w:tab/>
            </w:r>
            <w:r>
              <w:rPr>
                <w:noProof/>
                <w:webHidden/>
              </w:rPr>
              <w:fldChar w:fldCharType="begin"/>
            </w:r>
            <w:r>
              <w:rPr>
                <w:noProof/>
                <w:webHidden/>
              </w:rPr>
              <w:instrText xml:space="preserve"> PAGEREF _Toc131841026 \h </w:instrText>
            </w:r>
            <w:r>
              <w:rPr>
                <w:noProof/>
                <w:webHidden/>
              </w:rPr>
            </w:r>
            <w:r>
              <w:rPr>
                <w:noProof/>
                <w:webHidden/>
              </w:rPr>
              <w:fldChar w:fldCharType="separate"/>
            </w:r>
            <w:r>
              <w:rPr>
                <w:noProof/>
                <w:webHidden/>
              </w:rPr>
              <w:t>1</w:t>
            </w:r>
            <w:r>
              <w:rPr>
                <w:noProof/>
                <w:webHidden/>
              </w:rPr>
              <w:fldChar w:fldCharType="end"/>
            </w:r>
          </w:hyperlink>
        </w:p>
        <w:p w14:paraId="20646557" w14:textId="7A3BAAB1" w:rsidR="004637C4" w:rsidRDefault="004637C4">
          <w:pPr>
            <w:pStyle w:val="TOC1"/>
            <w:tabs>
              <w:tab w:val="left" w:pos="440"/>
              <w:tab w:val="right" w:leader="dot" w:pos="9016"/>
            </w:tabs>
            <w:rPr>
              <w:rFonts w:eastAsiaTheme="minorEastAsia"/>
              <w:noProof/>
              <w:lang w:eastAsia="en-GB"/>
            </w:rPr>
          </w:pPr>
          <w:hyperlink w:anchor="_Toc131841027" w:history="1">
            <w:r w:rsidRPr="00E15589">
              <w:rPr>
                <w:rStyle w:val="Hyperlink"/>
                <w:noProof/>
              </w:rPr>
              <w:t>2</w:t>
            </w:r>
            <w:r>
              <w:rPr>
                <w:rFonts w:eastAsiaTheme="minorEastAsia"/>
                <w:noProof/>
                <w:lang w:eastAsia="en-GB"/>
              </w:rPr>
              <w:tab/>
            </w:r>
            <w:r w:rsidRPr="00E15589">
              <w:rPr>
                <w:rStyle w:val="Hyperlink"/>
                <w:noProof/>
              </w:rPr>
              <w:t>Background</w:t>
            </w:r>
            <w:r>
              <w:rPr>
                <w:noProof/>
                <w:webHidden/>
              </w:rPr>
              <w:tab/>
            </w:r>
            <w:r>
              <w:rPr>
                <w:noProof/>
                <w:webHidden/>
              </w:rPr>
              <w:fldChar w:fldCharType="begin"/>
            </w:r>
            <w:r>
              <w:rPr>
                <w:noProof/>
                <w:webHidden/>
              </w:rPr>
              <w:instrText xml:space="preserve"> PAGEREF _Toc131841027 \h </w:instrText>
            </w:r>
            <w:r>
              <w:rPr>
                <w:noProof/>
                <w:webHidden/>
              </w:rPr>
            </w:r>
            <w:r>
              <w:rPr>
                <w:noProof/>
                <w:webHidden/>
              </w:rPr>
              <w:fldChar w:fldCharType="separate"/>
            </w:r>
            <w:r>
              <w:rPr>
                <w:noProof/>
                <w:webHidden/>
              </w:rPr>
              <w:t>2</w:t>
            </w:r>
            <w:r>
              <w:rPr>
                <w:noProof/>
                <w:webHidden/>
              </w:rPr>
              <w:fldChar w:fldCharType="end"/>
            </w:r>
          </w:hyperlink>
        </w:p>
        <w:p w14:paraId="46907B45" w14:textId="7C8E6F70" w:rsidR="004637C4" w:rsidRDefault="004637C4">
          <w:pPr>
            <w:pStyle w:val="TOC2"/>
            <w:tabs>
              <w:tab w:val="left" w:pos="880"/>
              <w:tab w:val="right" w:leader="dot" w:pos="9016"/>
            </w:tabs>
            <w:rPr>
              <w:rFonts w:eastAsiaTheme="minorEastAsia"/>
              <w:noProof/>
              <w:lang w:eastAsia="en-GB"/>
            </w:rPr>
          </w:pPr>
          <w:hyperlink w:anchor="_Toc131841028" w:history="1">
            <w:r w:rsidRPr="00E15589">
              <w:rPr>
                <w:rStyle w:val="Hyperlink"/>
                <w:noProof/>
              </w:rPr>
              <w:t>2.1</w:t>
            </w:r>
            <w:r>
              <w:rPr>
                <w:rFonts w:eastAsiaTheme="minorEastAsia"/>
                <w:noProof/>
                <w:lang w:eastAsia="en-GB"/>
              </w:rPr>
              <w:tab/>
            </w:r>
            <w:r w:rsidRPr="00E15589">
              <w:rPr>
                <w:rStyle w:val="Hyperlink"/>
                <w:noProof/>
              </w:rPr>
              <w:t>Fixed Automation</w:t>
            </w:r>
            <w:r>
              <w:rPr>
                <w:noProof/>
                <w:webHidden/>
              </w:rPr>
              <w:tab/>
            </w:r>
            <w:r>
              <w:rPr>
                <w:noProof/>
                <w:webHidden/>
              </w:rPr>
              <w:fldChar w:fldCharType="begin"/>
            </w:r>
            <w:r>
              <w:rPr>
                <w:noProof/>
                <w:webHidden/>
              </w:rPr>
              <w:instrText xml:space="preserve"> PAGEREF _Toc131841028 \h </w:instrText>
            </w:r>
            <w:r>
              <w:rPr>
                <w:noProof/>
                <w:webHidden/>
              </w:rPr>
            </w:r>
            <w:r>
              <w:rPr>
                <w:noProof/>
                <w:webHidden/>
              </w:rPr>
              <w:fldChar w:fldCharType="separate"/>
            </w:r>
            <w:r>
              <w:rPr>
                <w:noProof/>
                <w:webHidden/>
              </w:rPr>
              <w:t>2</w:t>
            </w:r>
            <w:r>
              <w:rPr>
                <w:noProof/>
                <w:webHidden/>
              </w:rPr>
              <w:fldChar w:fldCharType="end"/>
            </w:r>
          </w:hyperlink>
        </w:p>
        <w:p w14:paraId="2FD5D68A" w14:textId="71573BD3" w:rsidR="004637C4" w:rsidRDefault="004637C4">
          <w:pPr>
            <w:pStyle w:val="TOC2"/>
            <w:tabs>
              <w:tab w:val="left" w:pos="880"/>
              <w:tab w:val="right" w:leader="dot" w:pos="9016"/>
            </w:tabs>
            <w:rPr>
              <w:rFonts w:eastAsiaTheme="minorEastAsia"/>
              <w:noProof/>
              <w:lang w:eastAsia="en-GB"/>
            </w:rPr>
          </w:pPr>
          <w:hyperlink w:anchor="_Toc131841029" w:history="1">
            <w:r w:rsidRPr="00E15589">
              <w:rPr>
                <w:rStyle w:val="Hyperlink"/>
                <w:noProof/>
              </w:rPr>
              <w:t>2.2</w:t>
            </w:r>
            <w:r>
              <w:rPr>
                <w:rFonts w:eastAsiaTheme="minorEastAsia"/>
                <w:noProof/>
                <w:lang w:eastAsia="en-GB"/>
              </w:rPr>
              <w:tab/>
            </w:r>
            <w:r w:rsidRPr="00E15589">
              <w:rPr>
                <w:rStyle w:val="Hyperlink"/>
                <w:noProof/>
              </w:rPr>
              <w:t>Programable Automation</w:t>
            </w:r>
            <w:r>
              <w:rPr>
                <w:noProof/>
                <w:webHidden/>
              </w:rPr>
              <w:tab/>
            </w:r>
            <w:r>
              <w:rPr>
                <w:noProof/>
                <w:webHidden/>
              </w:rPr>
              <w:fldChar w:fldCharType="begin"/>
            </w:r>
            <w:r>
              <w:rPr>
                <w:noProof/>
                <w:webHidden/>
              </w:rPr>
              <w:instrText xml:space="preserve"> PAGEREF _Toc131841029 \h </w:instrText>
            </w:r>
            <w:r>
              <w:rPr>
                <w:noProof/>
                <w:webHidden/>
              </w:rPr>
            </w:r>
            <w:r>
              <w:rPr>
                <w:noProof/>
                <w:webHidden/>
              </w:rPr>
              <w:fldChar w:fldCharType="separate"/>
            </w:r>
            <w:r>
              <w:rPr>
                <w:noProof/>
                <w:webHidden/>
              </w:rPr>
              <w:t>2</w:t>
            </w:r>
            <w:r>
              <w:rPr>
                <w:noProof/>
                <w:webHidden/>
              </w:rPr>
              <w:fldChar w:fldCharType="end"/>
            </w:r>
          </w:hyperlink>
        </w:p>
        <w:p w14:paraId="3994491F" w14:textId="12C7F05D" w:rsidR="004637C4" w:rsidRDefault="004637C4">
          <w:pPr>
            <w:pStyle w:val="TOC2"/>
            <w:tabs>
              <w:tab w:val="left" w:pos="880"/>
              <w:tab w:val="right" w:leader="dot" w:pos="9016"/>
            </w:tabs>
            <w:rPr>
              <w:rFonts w:eastAsiaTheme="minorEastAsia"/>
              <w:noProof/>
              <w:lang w:eastAsia="en-GB"/>
            </w:rPr>
          </w:pPr>
          <w:hyperlink w:anchor="_Toc131841030" w:history="1">
            <w:r w:rsidRPr="00E15589">
              <w:rPr>
                <w:rStyle w:val="Hyperlink"/>
                <w:noProof/>
              </w:rPr>
              <w:t>2.3</w:t>
            </w:r>
            <w:r>
              <w:rPr>
                <w:rFonts w:eastAsiaTheme="minorEastAsia"/>
                <w:noProof/>
                <w:lang w:eastAsia="en-GB"/>
              </w:rPr>
              <w:tab/>
            </w:r>
            <w:r w:rsidRPr="00E15589">
              <w:rPr>
                <w:rStyle w:val="Hyperlink"/>
                <w:noProof/>
              </w:rPr>
              <w:t>Flexible Automation</w:t>
            </w:r>
            <w:r>
              <w:rPr>
                <w:noProof/>
                <w:webHidden/>
              </w:rPr>
              <w:tab/>
            </w:r>
            <w:r>
              <w:rPr>
                <w:noProof/>
                <w:webHidden/>
              </w:rPr>
              <w:fldChar w:fldCharType="begin"/>
            </w:r>
            <w:r>
              <w:rPr>
                <w:noProof/>
                <w:webHidden/>
              </w:rPr>
              <w:instrText xml:space="preserve"> PAGEREF _Toc131841030 \h </w:instrText>
            </w:r>
            <w:r>
              <w:rPr>
                <w:noProof/>
                <w:webHidden/>
              </w:rPr>
            </w:r>
            <w:r>
              <w:rPr>
                <w:noProof/>
                <w:webHidden/>
              </w:rPr>
              <w:fldChar w:fldCharType="separate"/>
            </w:r>
            <w:r>
              <w:rPr>
                <w:noProof/>
                <w:webHidden/>
              </w:rPr>
              <w:t>3</w:t>
            </w:r>
            <w:r>
              <w:rPr>
                <w:noProof/>
                <w:webHidden/>
              </w:rPr>
              <w:fldChar w:fldCharType="end"/>
            </w:r>
          </w:hyperlink>
        </w:p>
        <w:p w14:paraId="08C5EDB3" w14:textId="0A2AE9BF" w:rsidR="004637C4" w:rsidRDefault="004637C4">
          <w:pPr>
            <w:pStyle w:val="TOC1"/>
            <w:tabs>
              <w:tab w:val="left" w:pos="440"/>
              <w:tab w:val="right" w:leader="dot" w:pos="9016"/>
            </w:tabs>
            <w:rPr>
              <w:rFonts w:eastAsiaTheme="minorEastAsia"/>
              <w:noProof/>
              <w:lang w:eastAsia="en-GB"/>
            </w:rPr>
          </w:pPr>
          <w:hyperlink w:anchor="_Toc131841031" w:history="1">
            <w:r w:rsidRPr="00E15589">
              <w:rPr>
                <w:rStyle w:val="Hyperlink"/>
                <w:noProof/>
              </w:rPr>
              <w:t>3</w:t>
            </w:r>
            <w:r>
              <w:rPr>
                <w:rFonts w:eastAsiaTheme="minorEastAsia"/>
                <w:noProof/>
                <w:lang w:eastAsia="en-GB"/>
              </w:rPr>
              <w:tab/>
            </w:r>
            <w:r w:rsidRPr="00E15589">
              <w:rPr>
                <w:rStyle w:val="Hyperlink"/>
                <w:noProof/>
              </w:rPr>
              <w:t>Examples in Industry</w:t>
            </w:r>
            <w:r>
              <w:rPr>
                <w:noProof/>
                <w:webHidden/>
              </w:rPr>
              <w:tab/>
            </w:r>
            <w:r>
              <w:rPr>
                <w:noProof/>
                <w:webHidden/>
              </w:rPr>
              <w:fldChar w:fldCharType="begin"/>
            </w:r>
            <w:r>
              <w:rPr>
                <w:noProof/>
                <w:webHidden/>
              </w:rPr>
              <w:instrText xml:space="preserve"> PAGEREF _Toc131841031 \h </w:instrText>
            </w:r>
            <w:r>
              <w:rPr>
                <w:noProof/>
                <w:webHidden/>
              </w:rPr>
            </w:r>
            <w:r>
              <w:rPr>
                <w:noProof/>
                <w:webHidden/>
              </w:rPr>
              <w:fldChar w:fldCharType="separate"/>
            </w:r>
            <w:r>
              <w:rPr>
                <w:noProof/>
                <w:webHidden/>
              </w:rPr>
              <w:t>5</w:t>
            </w:r>
            <w:r>
              <w:rPr>
                <w:noProof/>
                <w:webHidden/>
              </w:rPr>
              <w:fldChar w:fldCharType="end"/>
            </w:r>
          </w:hyperlink>
        </w:p>
        <w:p w14:paraId="2C3CB1CA" w14:textId="53AC4FFF" w:rsidR="004637C4" w:rsidRDefault="004637C4">
          <w:pPr>
            <w:pStyle w:val="TOC1"/>
            <w:tabs>
              <w:tab w:val="left" w:pos="440"/>
              <w:tab w:val="right" w:leader="dot" w:pos="9016"/>
            </w:tabs>
            <w:rPr>
              <w:rFonts w:eastAsiaTheme="minorEastAsia"/>
              <w:noProof/>
              <w:lang w:eastAsia="en-GB"/>
            </w:rPr>
          </w:pPr>
          <w:hyperlink w:anchor="_Toc131841032" w:history="1">
            <w:r w:rsidRPr="00E15589">
              <w:rPr>
                <w:rStyle w:val="Hyperlink"/>
                <w:noProof/>
              </w:rPr>
              <w:t>4</w:t>
            </w:r>
            <w:r>
              <w:rPr>
                <w:rFonts w:eastAsiaTheme="minorEastAsia"/>
                <w:noProof/>
                <w:lang w:eastAsia="en-GB"/>
              </w:rPr>
              <w:tab/>
            </w:r>
            <w:r w:rsidRPr="00E15589">
              <w:rPr>
                <w:rStyle w:val="Hyperlink"/>
                <w:noProof/>
              </w:rPr>
              <w:t>Application in flat-packed furniture</w:t>
            </w:r>
            <w:r>
              <w:rPr>
                <w:noProof/>
                <w:webHidden/>
              </w:rPr>
              <w:tab/>
            </w:r>
            <w:r>
              <w:rPr>
                <w:noProof/>
                <w:webHidden/>
              </w:rPr>
              <w:fldChar w:fldCharType="begin"/>
            </w:r>
            <w:r>
              <w:rPr>
                <w:noProof/>
                <w:webHidden/>
              </w:rPr>
              <w:instrText xml:space="preserve"> PAGEREF _Toc131841032 \h </w:instrText>
            </w:r>
            <w:r>
              <w:rPr>
                <w:noProof/>
                <w:webHidden/>
              </w:rPr>
            </w:r>
            <w:r>
              <w:rPr>
                <w:noProof/>
                <w:webHidden/>
              </w:rPr>
              <w:fldChar w:fldCharType="separate"/>
            </w:r>
            <w:r>
              <w:rPr>
                <w:noProof/>
                <w:webHidden/>
              </w:rPr>
              <w:t>7</w:t>
            </w:r>
            <w:r>
              <w:rPr>
                <w:noProof/>
                <w:webHidden/>
              </w:rPr>
              <w:fldChar w:fldCharType="end"/>
            </w:r>
          </w:hyperlink>
        </w:p>
        <w:p w14:paraId="2F7D49FB" w14:textId="523B6098" w:rsidR="004637C4" w:rsidRDefault="004637C4">
          <w:pPr>
            <w:pStyle w:val="TOC2"/>
            <w:tabs>
              <w:tab w:val="left" w:pos="880"/>
              <w:tab w:val="right" w:leader="dot" w:pos="9016"/>
            </w:tabs>
            <w:rPr>
              <w:rFonts w:eastAsiaTheme="minorEastAsia"/>
              <w:noProof/>
              <w:lang w:eastAsia="en-GB"/>
            </w:rPr>
          </w:pPr>
          <w:hyperlink w:anchor="_Toc131841033" w:history="1">
            <w:r w:rsidRPr="00E15589">
              <w:rPr>
                <w:rStyle w:val="Hyperlink"/>
                <w:noProof/>
              </w:rPr>
              <w:t>4.1</w:t>
            </w:r>
            <w:r>
              <w:rPr>
                <w:rFonts w:eastAsiaTheme="minorEastAsia"/>
                <w:noProof/>
                <w:lang w:eastAsia="en-GB"/>
              </w:rPr>
              <w:tab/>
            </w:r>
            <w:r w:rsidRPr="00E15589">
              <w:rPr>
                <w:rStyle w:val="Hyperlink"/>
                <w:noProof/>
              </w:rPr>
              <w:t>Fixed Automation</w:t>
            </w:r>
            <w:r>
              <w:rPr>
                <w:noProof/>
                <w:webHidden/>
              </w:rPr>
              <w:tab/>
            </w:r>
            <w:r>
              <w:rPr>
                <w:noProof/>
                <w:webHidden/>
              </w:rPr>
              <w:fldChar w:fldCharType="begin"/>
            </w:r>
            <w:r>
              <w:rPr>
                <w:noProof/>
                <w:webHidden/>
              </w:rPr>
              <w:instrText xml:space="preserve"> PAGEREF _Toc131841033 \h </w:instrText>
            </w:r>
            <w:r>
              <w:rPr>
                <w:noProof/>
                <w:webHidden/>
              </w:rPr>
            </w:r>
            <w:r>
              <w:rPr>
                <w:noProof/>
                <w:webHidden/>
              </w:rPr>
              <w:fldChar w:fldCharType="separate"/>
            </w:r>
            <w:r>
              <w:rPr>
                <w:noProof/>
                <w:webHidden/>
              </w:rPr>
              <w:t>7</w:t>
            </w:r>
            <w:r>
              <w:rPr>
                <w:noProof/>
                <w:webHidden/>
              </w:rPr>
              <w:fldChar w:fldCharType="end"/>
            </w:r>
          </w:hyperlink>
        </w:p>
        <w:p w14:paraId="748BF37A" w14:textId="1BF4AA36" w:rsidR="004637C4" w:rsidRDefault="004637C4">
          <w:pPr>
            <w:pStyle w:val="TOC2"/>
            <w:tabs>
              <w:tab w:val="left" w:pos="880"/>
              <w:tab w:val="right" w:leader="dot" w:pos="9016"/>
            </w:tabs>
            <w:rPr>
              <w:rFonts w:eastAsiaTheme="minorEastAsia"/>
              <w:noProof/>
              <w:lang w:eastAsia="en-GB"/>
            </w:rPr>
          </w:pPr>
          <w:hyperlink w:anchor="_Toc131841034" w:history="1">
            <w:r w:rsidRPr="00E15589">
              <w:rPr>
                <w:rStyle w:val="Hyperlink"/>
                <w:noProof/>
              </w:rPr>
              <w:t>4.2</w:t>
            </w:r>
            <w:r>
              <w:rPr>
                <w:rFonts w:eastAsiaTheme="minorEastAsia"/>
                <w:noProof/>
                <w:lang w:eastAsia="en-GB"/>
              </w:rPr>
              <w:tab/>
            </w:r>
            <w:r w:rsidRPr="00E15589">
              <w:rPr>
                <w:rStyle w:val="Hyperlink"/>
                <w:noProof/>
              </w:rPr>
              <w:t>Programmed Automation</w:t>
            </w:r>
            <w:r>
              <w:rPr>
                <w:noProof/>
                <w:webHidden/>
              </w:rPr>
              <w:tab/>
            </w:r>
            <w:r>
              <w:rPr>
                <w:noProof/>
                <w:webHidden/>
              </w:rPr>
              <w:fldChar w:fldCharType="begin"/>
            </w:r>
            <w:r>
              <w:rPr>
                <w:noProof/>
                <w:webHidden/>
              </w:rPr>
              <w:instrText xml:space="preserve"> PAGEREF _Toc131841034 \h </w:instrText>
            </w:r>
            <w:r>
              <w:rPr>
                <w:noProof/>
                <w:webHidden/>
              </w:rPr>
            </w:r>
            <w:r>
              <w:rPr>
                <w:noProof/>
                <w:webHidden/>
              </w:rPr>
              <w:fldChar w:fldCharType="separate"/>
            </w:r>
            <w:r>
              <w:rPr>
                <w:noProof/>
                <w:webHidden/>
              </w:rPr>
              <w:t>7</w:t>
            </w:r>
            <w:r>
              <w:rPr>
                <w:noProof/>
                <w:webHidden/>
              </w:rPr>
              <w:fldChar w:fldCharType="end"/>
            </w:r>
          </w:hyperlink>
        </w:p>
        <w:p w14:paraId="38089298" w14:textId="03150B7F" w:rsidR="004637C4" w:rsidRDefault="004637C4">
          <w:pPr>
            <w:pStyle w:val="TOC2"/>
            <w:tabs>
              <w:tab w:val="left" w:pos="880"/>
              <w:tab w:val="right" w:leader="dot" w:pos="9016"/>
            </w:tabs>
            <w:rPr>
              <w:rFonts w:eastAsiaTheme="minorEastAsia"/>
              <w:noProof/>
              <w:lang w:eastAsia="en-GB"/>
            </w:rPr>
          </w:pPr>
          <w:hyperlink w:anchor="_Toc131841035" w:history="1">
            <w:r w:rsidRPr="00E15589">
              <w:rPr>
                <w:rStyle w:val="Hyperlink"/>
                <w:noProof/>
              </w:rPr>
              <w:t>4.3</w:t>
            </w:r>
            <w:r>
              <w:rPr>
                <w:rFonts w:eastAsiaTheme="minorEastAsia"/>
                <w:noProof/>
                <w:lang w:eastAsia="en-GB"/>
              </w:rPr>
              <w:tab/>
            </w:r>
            <w:r w:rsidRPr="00E15589">
              <w:rPr>
                <w:rStyle w:val="Hyperlink"/>
                <w:noProof/>
              </w:rPr>
              <w:t>Flexible automation</w:t>
            </w:r>
            <w:r>
              <w:rPr>
                <w:noProof/>
                <w:webHidden/>
              </w:rPr>
              <w:tab/>
            </w:r>
            <w:r>
              <w:rPr>
                <w:noProof/>
                <w:webHidden/>
              </w:rPr>
              <w:fldChar w:fldCharType="begin"/>
            </w:r>
            <w:r>
              <w:rPr>
                <w:noProof/>
                <w:webHidden/>
              </w:rPr>
              <w:instrText xml:space="preserve"> PAGEREF _Toc131841035 \h </w:instrText>
            </w:r>
            <w:r>
              <w:rPr>
                <w:noProof/>
                <w:webHidden/>
              </w:rPr>
            </w:r>
            <w:r>
              <w:rPr>
                <w:noProof/>
                <w:webHidden/>
              </w:rPr>
              <w:fldChar w:fldCharType="separate"/>
            </w:r>
            <w:r>
              <w:rPr>
                <w:noProof/>
                <w:webHidden/>
              </w:rPr>
              <w:t>7</w:t>
            </w:r>
            <w:r>
              <w:rPr>
                <w:noProof/>
                <w:webHidden/>
              </w:rPr>
              <w:fldChar w:fldCharType="end"/>
            </w:r>
          </w:hyperlink>
        </w:p>
        <w:p w14:paraId="3BECB40D" w14:textId="761A32B5" w:rsidR="004637C4" w:rsidRDefault="004637C4">
          <w:pPr>
            <w:pStyle w:val="TOC1"/>
            <w:tabs>
              <w:tab w:val="left" w:pos="440"/>
              <w:tab w:val="right" w:leader="dot" w:pos="9016"/>
            </w:tabs>
            <w:rPr>
              <w:rFonts w:eastAsiaTheme="minorEastAsia"/>
              <w:noProof/>
              <w:lang w:eastAsia="en-GB"/>
            </w:rPr>
          </w:pPr>
          <w:hyperlink w:anchor="_Toc131841036" w:history="1">
            <w:r w:rsidRPr="00E15589">
              <w:rPr>
                <w:rStyle w:val="Hyperlink"/>
                <w:noProof/>
              </w:rPr>
              <w:t>5</w:t>
            </w:r>
            <w:r>
              <w:rPr>
                <w:rFonts w:eastAsiaTheme="minorEastAsia"/>
                <w:noProof/>
                <w:lang w:eastAsia="en-GB"/>
              </w:rPr>
              <w:tab/>
            </w:r>
            <w:r w:rsidRPr="00E15589">
              <w:rPr>
                <w:rStyle w:val="Hyperlink"/>
                <w:noProof/>
              </w:rPr>
              <w:t>Conclusion</w:t>
            </w:r>
            <w:r>
              <w:rPr>
                <w:noProof/>
                <w:webHidden/>
              </w:rPr>
              <w:tab/>
            </w:r>
            <w:r>
              <w:rPr>
                <w:noProof/>
                <w:webHidden/>
              </w:rPr>
              <w:fldChar w:fldCharType="begin"/>
            </w:r>
            <w:r>
              <w:rPr>
                <w:noProof/>
                <w:webHidden/>
              </w:rPr>
              <w:instrText xml:space="preserve"> PAGEREF _Toc131841036 \h </w:instrText>
            </w:r>
            <w:r>
              <w:rPr>
                <w:noProof/>
                <w:webHidden/>
              </w:rPr>
            </w:r>
            <w:r>
              <w:rPr>
                <w:noProof/>
                <w:webHidden/>
              </w:rPr>
              <w:fldChar w:fldCharType="separate"/>
            </w:r>
            <w:r>
              <w:rPr>
                <w:noProof/>
                <w:webHidden/>
              </w:rPr>
              <w:t>8</w:t>
            </w:r>
            <w:r>
              <w:rPr>
                <w:noProof/>
                <w:webHidden/>
              </w:rPr>
              <w:fldChar w:fldCharType="end"/>
            </w:r>
          </w:hyperlink>
        </w:p>
        <w:p w14:paraId="02C4209B" w14:textId="75E8D81B" w:rsidR="004637C4" w:rsidRDefault="004637C4">
          <w:pPr>
            <w:pStyle w:val="TOC1"/>
            <w:tabs>
              <w:tab w:val="left" w:pos="440"/>
              <w:tab w:val="right" w:leader="dot" w:pos="9016"/>
            </w:tabs>
            <w:rPr>
              <w:rFonts w:eastAsiaTheme="minorEastAsia"/>
              <w:noProof/>
              <w:lang w:eastAsia="en-GB"/>
            </w:rPr>
          </w:pPr>
          <w:hyperlink w:anchor="_Toc131841037" w:history="1">
            <w:r w:rsidRPr="00E15589">
              <w:rPr>
                <w:rStyle w:val="Hyperlink"/>
                <w:noProof/>
              </w:rPr>
              <w:t>6</w:t>
            </w:r>
            <w:r>
              <w:rPr>
                <w:rFonts w:eastAsiaTheme="minorEastAsia"/>
                <w:noProof/>
                <w:lang w:eastAsia="en-GB"/>
              </w:rPr>
              <w:tab/>
            </w:r>
            <w:r w:rsidRPr="00E15589">
              <w:rPr>
                <w:rStyle w:val="Hyperlink"/>
                <w:noProof/>
              </w:rPr>
              <w:t>References</w:t>
            </w:r>
            <w:r>
              <w:rPr>
                <w:noProof/>
                <w:webHidden/>
              </w:rPr>
              <w:tab/>
            </w:r>
            <w:r>
              <w:rPr>
                <w:noProof/>
                <w:webHidden/>
              </w:rPr>
              <w:fldChar w:fldCharType="begin"/>
            </w:r>
            <w:r>
              <w:rPr>
                <w:noProof/>
                <w:webHidden/>
              </w:rPr>
              <w:instrText xml:space="preserve"> PAGEREF _Toc131841037 \h </w:instrText>
            </w:r>
            <w:r>
              <w:rPr>
                <w:noProof/>
                <w:webHidden/>
              </w:rPr>
            </w:r>
            <w:r>
              <w:rPr>
                <w:noProof/>
                <w:webHidden/>
              </w:rPr>
              <w:fldChar w:fldCharType="separate"/>
            </w:r>
            <w:r>
              <w:rPr>
                <w:noProof/>
                <w:webHidden/>
              </w:rPr>
              <w:t>9</w:t>
            </w:r>
            <w:r>
              <w:rPr>
                <w:noProof/>
                <w:webHidden/>
              </w:rPr>
              <w:fldChar w:fldCharType="end"/>
            </w:r>
          </w:hyperlink>
        </w:p>
        <w:p w14:paraId="106FE32B" w14:textId="39239188" w:rsidR="00346B02" w:rsidRDefault="00346B02">
          <w:r>
            <w:rPr>
              <w:b/>
              <w:bCs/>
              <w:noProof/>
            </w:rPr>
            <w:fldChar w:fldCharType="end"/>
          </w:r>
        </w:p>
      </w:sdtContent>
    </w:sdt>
    <w:p w14:paraId="68A1B642" w14:textId="4C0F9920" w:rsidR="00A556C4" w:rsidRDefault="00A556C4" w:rsidP="00346B02">
      <w:pPr>
        <w:spacing w:line="259" w:lineRule="auto"/>
        <w:sectPr w:rsidR="00A556C4" w:rsidSect="00346B02">
          <w:footerReference w:type="default" r:id="rId11"/>
          <w:pgSz w:w="11906" w:h="16838"/>
          <w:pgMar w:top="1440" w:right="1440" w:bottom="1440" w:left="1440" w:header="708" w:footer="708" w:gutter="0"/>
          <w:pgNumType w:fmt="lowerRoman"/>
          <w:cols w:space="708"/>
          <w:titlePg/>
          <w:docGrid w:linePitch="360"/>
        </w:sectPr>
      </w:pPr>
    </w:p>
    <w:p w14:paraId="595B17E7" w14:textId="5B65E444" w:rsidR="00DA7C29" w:rsidRDefault="00DA7C29" w:rsidP="004637C4">
      <w:pPr>
        <w:pStyle w:val="Heading1"/>
        <w:jc w:val="both"/>
      </w:pPr>
      <w:bookmarkStart w:id="0" w:name="_Toc131841024"/>
      <w:r>
        <w:lastRenderedPageBreak/>
        <w:t>Introduction</w:t>
      </w:r>
      <w:bookmarkEnd w:id="0"/>
    </w:p>
    <w:p w14:paraId="6EF2F372" w14:textId="2B5B5E19" w:rsidR="00346B02" w:rsidRDefault="00346B02" w:rsidP="004637C4">
      <w:pPr>
        <w:pStyle w:val="Heading2"/>
        <w:jc w:val="both"/>
      </w:pPr>
      <w:bookmarkStart w:id="1" w:name="_Toc131841025"/>
      <w:r>
        <w:t>Aims</w:t>
      </w:r>
      <w:bookmarkEnd w:id="1"/>
    </w:p>
    <w:p w14:paraId="6B35B388" w14:textId="1B744BDE" w:rsidR="00E2323A" w:rsidRDefault="005552E3" w:rsidP="004637C4">
      <w:pPr>
        <w:jc w:val="both"/>
      </w:pPr>
      <w:r>
        <w:t>Automation has</w:t>
      </w:r>
      <w:r w:rsidR="00E2323A">
        <w:t xml:space="preserve"> seen significant growth over the last several decades.  This report aims to show an understanding of the three typically recognised areas.  These areas are fixed, programable and flexible automation.  The perceived advantages and disadvantages are explained along with examples of where each type of automation </w:t>
      </w:r>
      <w:r w:rsidR="000843AB">
        <w:t>emerged</w:t>
      </w:r>
      <w:r w:rsidR="00E2323A">
        <w:t xml:space="preserve">.  </w:t>
      </w:r>
    </w:p>
    <w:p w14:paraId="74BA845E" w14:textId="77777777" w:rsidR="00E2323A" w:rsidRPr="00E2323A" w:rsidRDefault="00E2323A" w:rsidP="004637C4">
      <w:pPr>
        <w:jc w:val="both"/>
      </w:pPr>
    </w:p>
    <w:p w14:paraId="15C95020" w14:textId="315C369E" w:rsidR="00346B02" w:rsidRDefault="00346B02" w:rsidP="004637C4">
      <w:pPr>
        <w:pStyle w:val="Heading2"/>
        <w:jc w:val="both"/>
      </w:pPr>
      <w:bookmarkStart w:id="2" w:name="_Toc131841026"/>
      <w:r>
        <w:t>Objectives</w:t>
      </w:r>
      <w:bookmarkEnd w:id="2"/>
      <w:r>
        <w:t xml:space="preserve"> </w:t>
      </w:r>
    </w:p>
    <w:p w14:paraId="3DAE9C11" w14:textId="453191C1" w:rsidR="00E2323A" w:rsidRPr="00E2323A" w:rsidRDefault="00E2323A" w:rsidP="004637C4">
      <w:pPr>
        <w:jc w:val="both"/>
      </w:pPr>
      <w:r>
        <w:t xml:space="preserve">Using the information provided in the first part of the report a comprehensive approach is used to then decide on the most applicable automation system to be implemented in a </w:t>
      </w:r>
      <w:r w:rsidR="00D3498D">
        <w:t xml:space="preserve">company that produces flat-packed furniture.  The assumptions that were made are that the company is of a large capacity for individual units.  It would also need to change production lines to accommodate the altering trends of the industry, with minimal downtime.  The company also wishes to reduce human input to a minimal, thus packaging would also be included in the automation process.  </w:t>
      </w:r>
    </w:p>
    <w:p w14:paraId="50830360" w14:textId="77777777" w:rsidR="00DA7C29" w:rsidRDefault="00DA7C29" w:rsidP="004637C4">
      <w:pPr>
        <w:jc w:val="both"/>
      </w:pPr>
      <w:r>
        <w:br w:type="page"/>
      </w:r>
    </w:p>
    <w:p w14:paraId="000BB1F6" w14:textId="4B98E755" w:rsidR="00DA7C29" w:rsidRDefault="00EA3A21" w:rsidP="004637C4">
      <w:pPr>
        <w:pStyle w:val="Heading1"/>
        <w:jc w:val="both"/>
      </w:pPr>
      <w:bookmarkStart w:id="3" w:name="_Toc131841027"/>
      <w:r>
        <w:lastRenderedPageBreak/>
        <w:t>Background</w:t>
      </w:r>
      <w:bookmarkEnd w:id="3"/>
      <w:r>
        <w:t xml:space="preserve"> </w:t>
      </w:r>
    </w:p>
    <w:p w14:paraId="4A4B6D04" w14:textId="3BA857E3" w:rsidR="00D3498D" w:rsidRDefault="00FD7D90" w:rsidP="004637C4">
      <w:pPr>
        <w:pStyle w:val="Heading2"/>
        <w:jc w:val="both"/>
      </w:pPr>
      <w:bookmarkStart w:id="4" w:name="_Toc131841028"/>
      <w:r>
        <w:t>Fixed Automation</w:t>
      </w:r>
      <w:bookmarkEnd w:id="4"/>
    </w:p>
    <w:p w14:paraId="683BF5DD" w14:textId="2ED4393B" w:rsidR="00FD7D90" w:rsidRDefault="00FD7D90" w:rsidP="004637C4">
      <w:pPr>
        <w:jc w:val="both"/>
      </w:pPr>
      <w:r>
        <w:t xml:space="preserve">The </w:t>
      </w:r>
      <w:r w:rsidR="00DA46C3">
        <w:t xml:space="preserve">most basic form of automation is fixed automation.  </w:t>
      </w:r>
      <w:r w:rsidR="00583E67">
        <w:t xml:space="preserve">Fixed automation uses </w:t>
      </w:r>
      <w:r w:rsidR="00D3061D">
        <w:t>minimal monitoring in the control system</w:t>
      </w:r>
      <w:r w:rsidR="005C7078">
        <w:t xml:space="preserve">, this makes the system very fast and reliable.  </w:t>
      </w:r>
      <w:r w:rsidR="003024B3">
        <w:t xml:space="preserve">This sort of system is useful for multiple repetitive </w:t>
      </w:r>
      <w:r w:rsidR="00A06FC0">
        <w:t>actions with little need for</w:t>
      </w:r>
      <w:r w:rsidR="0018155F">
        <w:t xml:space="preserve"> </w:t>
      </w:r>
      <w:r w:rsidR="0018155F" w:rsidRPr="008B6FDE">
        <w:t>extra control.  A</w:t>
      </w:r>
      <w:r w:rsidR="00B24F58" w:rsidRPr="008B6FDE">
        <w:t>n</w:t>
      </w:r>
      <w:r w:rsidR="0018155F" w:rsidRPr="008B6FDE">
        <w:t xml:space="preserve"> automatic hydraulic press </w:t>
      </w:r>
      <w:r w:rsidR="00912A39" w:rsidRPr="008B6FDE">
        <w:t xml:space="preserve">punching moulds in sheet metal is an example of a fixed system.  </w:t>
      </w:r>
      <w:r w:rsidR="00B24F58" w:rsidRPr="008B6FDE">
        <w:t>The system knows how much press</w:t>
      </w:r>
      <w:r w:rsidR="00A2506C" w:rsidRPr="008B6FDE">
        <w:t>u</w:t>
      </w:r>
      <w:r w:rsidR="00B24F58" w:rsidRPr="008B6FDE">
        <w:t>r</w:t>
      </w:r>
      <w:r w:rsidR="00A2506C" w:rsidRPr="008B6FDE">
        <w:t>e</w:t>
      </w:r>
      <w:r w:rsidR="00B24F58" w:rsidRPr="008B6FDE">
        <w:t xml:space="preserve"> </w:t>
      </w:r>
      <w:r w:rsidR="006E0C0F" w:rsidRPr="008B6FDE">
        <w:t xml:space="preserve">is needed to bend the sheet metal, once the command is entered then the press </w:t>
      </w:r>
      <w:r w:rsidR="00A2506C" w:rsidRPr="008B6FDE">
        <w:t xml:space="preserve">will go to the set pressure.  Once completed the </w:t>
      </w:r>
      <w:r w:rsidR="00AB13B4" w:rsidRPr="008B6FDE">
        <w:t xml:space="preserve">system will </w:t>
      </w:r>
      <w:r w:rsidR="00060AC9" w:rsidRPr="008B6FDE">
        <w:t>return</w:t>
      </w:r>
      <w:r w:rsidR="00AB13B4" w:rsidRPr="008B6FDE">
        <w:t xml:space="preserve"> to its rest position, following the fixed commands that the control system has given it</w:t>
      </w:r>
      <w:r w:rsidR="00060AC9" w:rsidRPr="008B6FDE">
        <w:t xml:space="preserve">, hence the adoption of the term fixed automation.  </w:t>
      </w:r>
      <w:r w:rsidR="008A2E4F" w:rsidRPr="008B6FDE">
        <w:t xml:space="preserve">This system would </w:t>
      </w:r>
      <w:r w:rsidR="008B6FDE" w:rsidRPr="008B6FDE">
        <w:t>typically</w:t>
      </w:r>
      <w:r w:rsidR="008A2E4F" w:rsidRPr="008B6FDE">
        <w:t xml:space="preserve"> use a selection of relays to </w:t>
      </w:r>
      <w:r w:rsidR="008B6FDE" w:rsidRPr="008B6FDE">
        <w:t>achieve the desired result.</w:t>
      </w:r>
      <w:r w:rsidR="008B6FDE">
        <w:t xml:space="preserve">  </w:t>
      </w:r>
    </w:p>
    <w:p w14:paraId="2193C032" w14:textId="77777777" w:rsidR="00060AC9" w:rsidRDefault="00060AC9" w:rsidP="004637C4">
      <w:pPr>
        <w:jc w:val="both"/>
      </w:pPr>
    </w:p>
    <w:p w14:paraId="24B37909" w14:textId="3683DAD0" w:rsidR="00060AC9" w:rsidRDefault="00EA5D9E" w:rsidP="004637C4">
      <w:pPr>
        <w:jc w:val="both"/>
      </w:pPr>
      <w:r>
        <w:t xml:space="preserve">The benefit of this control system </w:t>
      </w:r>
      <w:r w:rsidR="00D67D43">
        <w:t>is</w:t>
      </w:r>
      <w:r>
        <w:t xml:space="preserve"> that it is easy to program and use.  </w:t>
      </w:r>
      <w:r w:rsidR="00AD7A7D">
        <w:t xml:space="preserve">When the desired action is needed then </w:t>
      </w:r>
      <w:r w:rsidR="000E12AE">
        <w:t xml:space="preserve">the process will happen almost instantly from time the command is inputted.  </w:t>
      </w:r>
      <w:r w:rsidR="00DD22F6">
        <w:t xml:space="preserve">Along with the lack of a monitoring device to </w:t>
      </w:r>
      <w:r w:rsidR="006E139A">
        <w:t>intercept</w:t>
      </w:r>
      <w:r w:rsidR="00DD22F6">
        <w:t xml:space="preserve"> the </w:t>
      </w:r>
      <w:r w:rsidR="006E139A">
        <w:t xml:space="preserve">input and output signals to make alterations, this makes the system extremely fast. </w:t>
      </w:r>
      <w:r w:rsidR="00D67D43">
        <w:t xml:space="preserve"> W</w:t>
      </w:r>
      <w:r w:rsidR="00CA50AD">
        <w:t>ith the relatively cheap cost these systems have paved the way for many successful companies</w:t>
      </w:r>
      <w:r w:rsidR="00394C91">
        <w:t xml:space="preserve">.  </w:t>
      </w:r>
      <w:r w:rsidR="000F3DAD">
        <w:t xml:space="preserve">Being able to do repetitive actions </w:t>
      </w:r>
      <w:r w:rsidR="00483631">
        <w:t xml:space="preserve">at a cheap cost and with minimal </w:t>
      </w:r>
      <w:r w:rsidR="00082545">
        <w:t>fatigue makes this a staple of lo</w:t>
      </w:r>
      <w:r w:rsidR="00644AE4">
        <w:t>w</w:t>
      </w:r>
      <w:r w:rsidR="00082545">
        <w:t xml:space="preserve"> cost </w:t>
      </w:r>
      <w:r w:rsidR="00644AE4">
        <w:t xml:space="preserve">and high volume business.  </w:t>
      </w:r>
    </w:p>
    <w:p w14:paraId="115FEE0C" w14:textId="77777777" w:rsidR="00644AE4" w:rsidRDefault="00644AE4" w:rsidP="004637C4">
      <w:pPr>
        <w:jc w:val="both"/>
      </w:pPr>
    </w:p>
    <w:p w14:paraId="226F2098" w14:textId="41A86E57" w:rsidR="00644AE4" w:rsidRDefault="00644AE4" w:rsidP="004637C4">
      <w:pPr>
        <w:jc w:val="both"/>
      </w:pPr>
      <w:r>
        <w:t xml:space="preserve">The main </w:t>
      </w:r>
      <w:r w:rsidR="008F776A">
        <w:t xml:space="preserve">drawbacks for the fixed system are in fact nearly the same as its benefits.  </w:t>
      </w:r>
      <w:r w:rsidR="00E96F4B">
        <w:t xml:space="preserve">Without the </w:t>
      </w:r>
      <w:r w:rsidR="00D7385D">
        <w:t>monitoring</w:t>
      </w:r>
      <w:r w:rsidR="00E96F4B">
        <w:t xml:space="preserve"> device inserted into the control loop means that </w:t>
      </w:r>
      <w:r w:rsidR="00D7385D">
        <w:t xml:space="preserve">when change is needed to be applied to the system </w:t>
      </w:r>
      <w:r w:rsidR="008D3208">
        <w:t xml:space="preserve">this process becomes near imposable.  </w:t>
      </w:r>
      <w:r w:rsidR="00FF4F9B">
        <w:t>Any changes made to the system normally requires a full rebuild of the system</w:t>
      </w:r>
      <w:r w:rsidR="00862376">
        <w:t>, some of the main hardware can be kept but the control system itself needs to be replaced</w:t>
      </w:r>
      <w:r w:rsidR="00862376" w:rsidRPr="008B6FDE">
        <w:t xml:space="preserve">.  </w:t>
      </w:r>
      <w:r w:rsidR="00F92CB4" w:rsidRPr="008B6FDE">
        <w:t>If the hydraulic press from ear</w:t>
      </w:r>
      <w:r w:rsidR="00500517" w:rsidRPr="008B6FDE">
        <w:t>lier was to be refitted with a different mould</w:t>
      </w:r>
      <w:r w:rsidR="00D77B69" w:rsidRPr="008B6FDE">
        <w:t xml:space="preserve">, requiring different pressure, then that would require a new control system installed.  </w:t>
      </w:r>
      <w:r w:rsidR="0041301D" w:rsidRPr="008B6FDE">
        <w:t>This</w:t>
      </w:r>
      <w:r w:rsidR="0041301D">
        <w:t xml:space="preserve"> makes fixed automation very cumbersome in a </w:t>
      </w:r>
      <w:r w:rsidR="00153CF2">
        <w:t>fast-changing</w:t>
      </w:r>
      <w:r w:rsidR="0041301D">
        <w:t xml:space="preserve"> </w:t>
      </w:r>
      <w:r w:rsidR="007B250F">
        <w:t xml:space="preserve">industry.  Having to create and install a new control system every time </w:t>
      </w:r>
      <w:r w:rsidR="00CB3E0C">
        <w:t xml:space="preserve">a new unit comes out is disastrous in an industry </w:t>
      </w:r>
      <w:r w:rsidR="00153CF2">
        <w:t xml:space="preserve">where trends may change month to month or even quarterly, depending on the unit in question.  </w:t>
      </w:r>
    </w:p>
    <w:p w14:paraId="1BCE9C66" w14:textId="77777777" w:rsidR="002E2BB9" w:rsidRDefault="002E2BB9" w:rsidP="004637C4">
      <w:pPr>
        <w:jc w:val="both"/>
      </w:pPr>
    </w:p>
    <w:p w14:paraId="6114D8AD" w14:textId="6DF434CE" w:rsidR="002E2BB9" w:rsidRDefault="002E2BB9" w:rsidP="004637C4">
      <w:pPr>
        <w:pStyle w:val="Heading2"/>
        <w:jc w:val="both"/>
      </w:pPr>
      <w:bookmarkStart w:id="5" w:name="_Toc131841029"/>
      <w:r>
        <w:t>Programable Automation</w:t>
      </w:r>
      <w:bookmarkEnd w:id="5"/>
    </w:p>
    <w:p w14:paraId="4EB2ED40" w14:textId="15DE1AB2" w:rsidR="0006685D" w:rsidRDefault="0086046C" w:rsidP="004637C4">
      <w:pPr>
        <w:jc w:val="both"/>
      </w:pPr>
      <w:r>
        <w:t xml:space="preserve">Programable automation is the </w:t>
      </w:r>
      <w:r w:rsidR="00F75940">
        <w:t xml:space="preserve">evolution of fixed automation.  Incorporating the ability to have several </w:t>
      </w:r>
      <w:r w:rsidR="0018684A">
        <w:t xml:space="preserve">fixed systems </w:t>
      </w:r>
      <w:r w:rsidR="000C107D">
        <w:t>installed</w:t>
      </w:r>
      <w:r w:rsidR="0018684A">
        <w:t xml:space="preserve"> in a control system </w:t>
      </w:r>
      <w:r w:rsidR="00B201C6">
        <w:t xml:space="preserve">with </w:t>
      </w:r>
      <w:r w:rsidR="000C107D">
        <w:t xml:space="preserve">parameter conditions for each.  </w:t>
      </w:r>
      <w:r w:rsidR="00C41837">
        <w:t xml:space="preserve">The control </w:t>
      </w:r>
      <w:r w:rsidR="00C41837">
        <w:lastRenderedPageBreak/>
        <w:t xml:space="preserve">system would have several different programs installed </w:t>
      </w:r>
      <w:r w:rsidR="001E2784">
        <w:t xml:space="preserve">to it and it can then be altered to run witch one is most suitable.  </w:t>
      </w:r>
      <w:r w:rsidR="00576738">
        <w:t xml:space="preserve">Due to this the system requires a control module inside the </w:t>
      </w:r>
      <w:r w:rsidR="007513FB">
        <w:t xml:space="preserve">command system, this will be separate from the feedback loop and will make alterations to the process </w:t>
      </w:r>
      <w:r w:rsidR="00BF1B7D">
        <w:t xml:space="preserve">to ensure that the correct output is achieved.  Using a </w:t>
      </w:r>
      <w:r w:rsidR="00B72DF1">
        <w:t>robotic</w:t>
      </w:r>
      <w:r w:rsidR="00BF1B7D">
        <w:t xml:space="preserve"> </w:t>
      </w:r>
      <w:r w:rsidR="008B0751">
        <w:t xml:space="preserve">unloading arm, this could be used with boxed units </w:t>
      </w:r>
      <w:r w:rsidR="001E3BC2">
        <w:t xml:space="preserve">and a mechanical tooling to grab them. With programmed automation </w:t>
      </w:r>
      <w:r w:rsidR="009071C2">
        <w:t xml:space="preserve">the control system could, with the assistance of a sensor, </w:t>
      </w:r>
      <w:r w:rsidR="00EC3208">
        <w:t xml:space="preserve">load boxed units onto the correct pallets with the use of a barcode.  This could mean that a production line can be producing </w:t>
      </w:r>
      <w:r w:rsidR="00B72DF1">
        <w:t xml:space="preserve">multiple different units and have them sorted onto the correct pallets </w:t>
      </w:r>
      <w:r w:rsidR="00CE0337">
        <w:t xml:space="preserve">at the loading station.  </w:t>
      </w:r>
    </w:p>
    <w:p w14:paraId="5F75EFBC" w14:textId="77777777" w:rsidR="00CE0337" w:rsidRDefault="00CE0337" w:rsidP="004637C4">
      <w:pPr>
        <w:jc w:val="both"/>
      </w:pPr>
    </w:p>
    <w:p w14:paraId="677E3326" w14:textId="4E151B73" w:rsidR="00CE0337" w:rsidRDefault="00CE0337" w:rsidP="004637C4">
      <w:pPr>
        <w:jc w:val="both"/>
      </w:pPr>
      <w:r>
        <w:t xml:space="preserve">The main </w:t>
      </w:r>
      <w:r w:rsidR="00280DC4">
        <w:t>benefit</w:t>
      </w:r>
      <w:r>
        <w:t xml:space="preserve"> of programmed automation is the </w:t>
      </w:r>
      <w:r w:rsidR="002835DE">
        <w:t xml:space="preserve">ability to have multiple different </w:t>
      </w:r>
      <w:r w:rsidR="009E3380">
        <w:t>scenarios</w:t>
      </w:r>
      <w:r w:rsidR="002835DE">
        <w:t xml:space="preserve"> </w:t>
      </w:r>
      <w:r w:rsidR="009E3380">
        <w:t xml:space="preserve">come from a single input and have different output results.  </w:t>
      </w:r>
      <w:r w:rsidR="000A0216">
        <w:t xml:space="preserve">For instance box ‘A’ needs to be put onto pallet ‘A1’ </w:t>
      </w:r>
      <w:r w:rsidR="00B46B54">
        <w:t xml:space="preserve">while box ‘B’ needs to be loaded onto pallet ‘B2’.  </w:t>
      </w:r>
      <w:r w:rsidR="00541069">
        <w:t>There can be a near unlimited number of programs that can be installed into the control system</w:t>
      </w:r>
      <w:r w:rsidR="00FE43FB">
        <w:t xml:space="preserve">.  This can increase productivity in a production line massively by being able to have multiple different </w:t>
      </w:r>
      <w:r w:rsidR="002E3C13">
        <w:t xml:space="preserve">units produced and going to the same sorting line.  </w:t>
      </w:r>
    </w:p>
    <w:p w14:paraId="262719E4" w14:textId="77777777" w:rsidR="002E3C13" w:rsidRDefault="002E3C13" w:rsidP="004637C4">
      <w:pPr>
        <w:jc w:val="both"/>
      </w:pPr>
    </w:p>
    <w:p w14:paraId="6D037D6C" w14:textId="307723AC" w:rsidR="002E3C13" w:rsidRDefault="00A70D2D" w:rsidP="004637C4">
      <w:pPr>
        <w:jc w:val="both"/>
      </w:pPr>
      <w:r>
        <w:t xml:space="preserve">The disadvantages of the programmed automation system is that due to the installation of a control module into the control </w:t>
      </w:r>
      <w:r w:rsidR="00072563">
        <w:t xml:space="preserve">circuit there is a slight delay in </w:t>
      </w:r>
      <w:r w:rsidR="003D2471">
        <w:t xml:space="preserve">action, as there needs to </w:t>
      </w:r>
      <w:r w:rsidR="00274E12">
        <w:t xml:space="preserve">response from the control unit to ensure that the </w:t>
      </w:r>
      <w:r w:rsidR="00054781">
        <w:t xml:space="preserve">correct output is achieved.  </w:t>
      </w:r>
      <w:r w:rsidR="00BB16B0">
        <w:t xml:space="preserve">Besides slowing down the processing speed the programmed system still </w:t>
      </w:r>
      <w:r w:rsidR="007B3709">
        <w:t xml:space="preserve">has the same limitations of the fixed automation system, in that </w:t>
      </w:r>
      <w:r w:rsidR="00E816FD">
        <w:t xml:space="preserve">if a scenario happens that is </w:t>
      </w:r>
      <w:r w:rsidR="005D6FF3">
        <w:t>outside</w:t>
      </w:r>
      <w:r w:rsidR="00E816FD">
        <w:t xml:space="preserve"> of its programmed </w:t>
      </w:r>
      <w:r w:rsidR="005D6FF3">
        <w:t xml:space="preserve">inputs and processes.  Then the system </w:t>
      </w:r>
      <w:r w:rsidR="00A970EB">
        <w:t>cannot</w:t>
      </w:r>
      <w:r w:rsidR="005D6FF3">
        <w:t xml:space="preserve"> </w:t>
      </w:r>
      <w:r w:rsidR="004D6386">
        <w:t xml:space="preserve">accommodate the alteration.  When there are alterations there is still downtime in that the </w:t>
      </w:r>
      <w:r w:rsidR="00A970EB">
        <w:t xml:space="preserve">control system needs to have a new program installed to accommodate the alteration.  </w:t>
      </w:r>
    </w:p>
    <w:p w14:paraId="7D755CE6" w14:textId="77777777" w:rsidR="0006685D" w:rsidRDefault="0006685D" w:rsidP="004637C4">
      <w:pPr>
        <w:jc w:val="both"/>
      </w:pPr>
    </w:p>
    <w:p w14:paraId="4F1832C3" w14:textId="7D477EE1" w:rsidR="0006685D" w:rsidRDefault="0006685D" w:rsidP="004637C4">
      <w:pPr>
        <w:pStyle w:val="Heading2"/>
        <w:jc w:val="both"/>
      </w:pPr>
      <w:bookmarkStart w:id="6" w:name="_Toc131841030"/>
      <w:r>
        <w:t>Flexible Automation</w:t>
      </w:r>
      <w:bookmarkEnd w:id="6"/>
      <w:r>
        <w:t xml:space="preserve"> </w:t>
      </w:r>
    </w:p>
    <w:p w14:paraId="731085D2" w14:textId="5E2B3DC7" w:rsidR="00280DC4" w:rsidRDefault="00280DC4" w:rsidP="004637C4">
      <w:pPr>
        <w:jc w:val="both"/>
      </w:pPr>
      <w:r>
        <w:t xml:space="preserve">Flexible automation is </w:t>
      </w:r>
      <w:r w:rsidR="0055411E">
        <w:t xml:space="preserve">the latest development in automation.  With developments in other area, such as proccing power, speed and </w:t>
      </w:r>
      <w:r w:rsidR="00034F51">
        <w:t xml:space="preserve">machine learning. This has meant that it is now possible to develop control systems that can </w:t>
      </w:r>
      <w:r w:rsidR="008B50FB">
        <w:t>self-govern</w:t>
      </w:r>
      <w:r w:rsidR="005D0EFE">
        <w:t xml:space="preserve">.  Altering the process in the most efficient manner to gain the desired output.  </w:t>
      </w:r>
      <w:r w:rsidR="009905B7">
        <w:t xml:space="preserve">These systems are more complicated in that they have the same monitoring systems as a programmed </w:t>
      </w:r>
      <w:r w:rsidR="003A4A41">
        <w:t xml:space="preserve">system along with the added </w:t>
      </w:r>
      <w:r w:rsidR="00833B9B">
        <w:t>computing</w:t>
      </w:r>
      <w:r w:rsidR="003A4A41">
        <w:t xml:space="preserve"> power to make decisions based on </w:t>
      </w:r>
      <w:r w:rsidR="00A70AE3">
        <w:t xml:space="preserve">previous experience </w:t>
      </w:r>
      <w:r w:rsidR="00833B9B">
        <w:t xml:space="preserve">or installed knowledge.  The way that this would work with the </w:t>
      </w:r>
      <w:r w:rsidR="00360209">
        <w:t>robotic</w:t>
      </w:r>
      <w:r w:rsidR="00833B9B">
        <w:t xml:space="preserve"> arm is that </w:t>
      </w:r>
      <w:r w:rsidR="008B1EBA">
        <w:t xml:space="preserve">it could be able to acknowledge different units going off dimensions such as: weight, mass, </w:t>
      </w:r>
      <w:r w:rsidR="001756D5">
        <w:t xml:space="preserve">size, or even radio </w:t>
      </w:r>
      <w:r w:rsidR="001756D5">
        <w:lastRenderedPageBreak/>
        <w:t xml:space="preserve">waves and electromagnetic waves.  </w:t>
      </w:r>
      <w:r w:rsidR="0028024D">
        <w:t xml:space="preserve">Using this </w:t>
      </w:r>
      <w:r w:rsidR="00360209">
        <w:t>data,</w:t>
      </w:r>
      <w:r w:rsidR="0028024D">
        <w:t xml:space="preserve"> the control system could then understand what item was being delivered to its station </w:t>
      </w:r>
      <w:r w:rsidR="00FE2647">
        <w:t xml:space="preserve">and potentially what condition it is in.  Following this the system could then </w:t>
      </w:r>
      <w:r w:rsidR="00121D5B">
        <w:t xml:space="preserve">decide as to what would be the proper course of action.  </w:t>
      </w:r>
      <w:r w:rsidR="00711D65">
        <w:t xml:space="preserve">Palletising the units accordingly in separate pallets or maybe </w:t>
      </w:r>
      <w:r w:rsidR="004C33F3">
        <w:t xml:space="preserve">in mixed pallets to </w:t>
      </w:r>
      <w:r w:rsidR="00AE3841">
        <w:t>accommodate</w:t>
      </w:r>
      <w:r w:rsidR="004C33F3">
        <w:t xml:space="preserve"> customers orders.   Three </w:t>
      </w:r>
      <w:r w:rsidR="000E03B9">
        <w:t>units of unit ‘A’</w:t>
      </w:r>
      <w:r w:rsidR="00265F50">
        <w:t>,</w:t>
      </w:r>
      <w:r w:rsidR="000E03B9">
        <w:t xml:space="preserve"> 2 units of unit ‘B’</w:t>
      </w:r>
      <w:r w:rsidR="00265F50">
        <w:t xml:space="preserve"> and 4 units of unit ‘C’</w:t>
      </w:r>
      <w:r w:rsidR="000E03B9">
        <w:t xml:space="preserve"> </w:t>
      </w:r>
      <w:r w:rsidR="00265F50">
        <w:t>as a sin</w:t>
      </w:r>
      <w:r w:rsidR="00AE3841">
        <w:t xml:space="preserve">gle order and to be packed onto a pallet.  The flexible automation system would be able to </w:t>
      </w:r>
      <w:r w:rsidR="00B4395A">
        <w:t xml:space="preserve">run self-sufficiently fulfilling these packing orders with minimal human interference.  </w:t>
      </w:r>
    </w:p>
    <w:p w14:paraId="552B02E1" w14:textId="77777777" w:rsidR="00B4395A" w:rsidRDefault="00B4395A" w:rsidP="004637C4">
      <w:pPr>
        <w:jc w:val="both"/>
      </w:pPr>
    </w:p>
    <w:p w14:paraId="01FA7CA2" w14:textId="2FE6058F" w:rsidR="00B4395A" w:rsidRDefault="00360209" w:rsidP="004637C4">
      <w:pPr>
        <w:jc w:val="both"/>
      </w:pPr>
      <w:r>
        <w:t>The main benefit to the flex</w:t>
      </w:r>
      <w:r w:rsidR="00733315">
        <w:t xml:space="preserve">ible automation system is the ability to </w:t>
      </w:r>
      <w:r w:rsidR="00BB045C">
        <w:t xml:space="preserve">accommodate new processes quickly while still </w:t>
      </w:r>
      <w:r w:rsidR="004A677E">
        <w:t xml:space="preserve">maintaining the ability to revert back to the other process instantaneously.  </w:t>
      </w:r>
      <w:r w:rsidR="00F5389C">
        <w:t>A new process can be designed and developed remotely</w:t>
      </w:r>
      <w:r w:rsidR="00A35ED5">
        <w:t>,</w:t>
      </w:r>
      <w:r w:rsidR="00F5389C">
        <w:t xml:space="preserve"> also </w:t>
      </w:r>
      <w:r w:rsidR="00A35ED5">
        <w:t xml:space="preserve">it can be </w:t>
      </w:r>
      <w:r w:rsidR="00F5389C">
        <w:t xml:space="preserve">remotely installed to the control program </w:t>
      </w:r>
      <w:r w:rsidR="00E557AD">
        <w:t xml:space="preserve">when a new process is requited.  This removes the need for any down time and the need for costly engineers </w:t>
      </w:r>
      <w:r w:rsidR="00755114">
        <w:t xml:space="preserve">to be employed on a permanent basis.  </w:t>
      </w:r>
      <w:r w:rsidR="00A35ED5">
        <w:t xml:space="preserve">Engineers will still be required but can be employed on a </w:t>
      </w:r>
      <w:r w:rsidR="002C44DF">
        <w:t xml:space="preserve">contracted basis, only required to be on call and not </w:t>
      </w:r>
      <w:r w:rsidR="003F4E74">
        <w:t>on-site</w:t>
      </w:r>
      <w:r w:rsidR="002C44DF">
        <w:t xml:space="preserve"> during operations</w:t>
      </w:r>
      <w:sdt>
        <w:sdtPr>
          <w:id w:val="-1196232076"/>
          <w:citation/>
        </w:sdtPr>
        <w:sdtContent>
          <w:r w:rsidR="003F4E74">
            <w:fldChar w:fldCharType="begin"/>
          </w:r>
          <w:r w:rsidR="003F4E74">
            <w:instrText xml:space="preserve"> CITATION UKE18 \l 2057 </w:instrText>
          </w:r>
          <w:r w:rsidR="003F4E74">
            <w:fldChar w:fldCharType="separate"/>
          </w:r>
          <w:r w:rsidR="00E0380B">
            <w:rPr>
              <w:noProof/>
            </w:rPr>
            <w:t xml:space="preserve"> </w:t>
          </w:r>
          <w:r w:rsidR="00E0380B" w:rsidRPr="00E0380B">
            <w:rPr>
              <w:noProof/>
            </w:rPr>
            <w:t>(UKEssays, 2018)</w:t>
          </w:r>
          <w:r w:rsidR="003F4E74">
            <w:fldChar w:fldCharType="end"/>
          </w:r>
        </w:sdtContent>
      </w:sdt>
      <w:r w:rsidR="002C44DF">
        <w:t xml:space="preserve">.  </w:t>
      </w:r>
    </w:p>
    <w:p w14:paraId="20DD6E9A" w14:textId="77777777" w:rsidR="002C44DF" w:rsidRDefault="002C44DF" w:rsidP="004637C4">
      <w:pPr>
        <w:jc w:val="both"/>
      </w:pPr>
    </w:p>
    <w:p w14:paraId="22D41198" w14:textId="3E2E95A7" w:rsidR="002C44DF" w:rsidRPr="00280DC4" w:rsidRDefault="00AE5D38" w:rsidP="004637C4">
      <w:pPr>
        <w:jc w:val="both"/>
      </w:pPr>
      <w:r>
        <w:t xml:space="preserve">The largest downside to the flexible automation system is the extreme start up costs </w:t>
      </w:r>
      <w:r w:rsidR="00061470">
        <w:t>associated with the system.  Not only is the installation cost very large</w:t>
      </w:r>
      <w:r w:rsidR="00D570DE">
        <w:t xml:space="preserve">, the </w:t>
      </w:r>
      <w:r w:rsidR="00A03DBC">
        <w:t>maintenance</w:t>
      </w:r>
      <w:r w:rsidR="00D570DE">
        <w:t xml:space="preserve"> and skills </w:t>
      </w:r>
      <w:r w:rsidR="00A03DBC">
        <w:t xml:space="preserve">levels required to operate and maintain such a system are much higher than any of the other systems.  </w:t>
      </w:r>
      <w:r w:rsidR="00870162">
        <w:t xml:space="preserve">These factors are a large consideration when looking at installing a flexible automation system, as it would not be </w:t>
      </w:r>
      <w:r w:rsidR="00F44BE1">
        <w:t>applicable</w:t>
      </w:r>
      <w:r w:rsidR="00870162">
        <w:t xml:space="preserve"> to all </w:t>
      </w:r>
      <w:r w:rsidR="00F44BE1">
        <w:t xml:space="preserve">circumstances.  </w:t>
      </w:r>
      <w:r w:rsidR="008627C0">
        <w:t xml:space="preserve">A company making </w:t>
      </w:r>
      <w:r w:rsidR="00B77C87">
        <w:t xml:space="preserve">disk brakes and only disk brakes possibly would not see an advantage </w:t>
      </w:r>
      <w:r w:rsidR="004622EE">
        <w:t xml:space="preserve">to the flexible system, as a programmed system would be capable to </w:t>
      </w:r>
      <w:r w:rsidR="000C1684">
        <w:t xml:space="preserve">deliver their needs.  While a company that follows trends and produces </w:t>
      </w:r>
      <w:r w:rsidR="00451508">
        <w:t xml:space="preserve">lots of different products in a short time span would see the </w:t>
      </w:r>
      <w:r w:rsidR="003E3642">
        <w:t xml:space="preserve">benefits of a flexible system very quickly. </w:t>
      </w:r>
    </w:p>
    <w:p w14:paraId="69903A58" w14:textId="0DF75D80" w:rsidR="006B7AE4" w:rsidRPr="006B7AE4" w:rsidRDefault="006B7AE4" w:rsidP="004637C4">
      <w:pPr>
        <w:pStyle w:val="Caption"/>
        <w:jc w:val="both"/>
      </w:pPr>
    </w:p>
    <w:p w14:paraId="7B8CC51F" w14:textId="77777777" w:rsidR="00DA7C29" w:rsidRDefault="00DA7C29" w:rsidP="004637C4">
      <w:pPr>
        <w:jc w:val="both"/>
      </w:pPr>
      <w:r>
        <w:br w:type="page"/>
      </w:r>
    </w:p>
    <w:p w14:paraId="6F241223" w14:textId="7C016EBB" w:rsidR="00DA7C29" w:rsidRDefault="002B00BE" w:rsidP="004637C4">
      <w:pPr>
        <w:pStyle w:val="Heading1"/>
        <w:jc w:val="both"/>
      </w:pPr>
      <w:bookmarkStart w:id="7" w:name="_Toc131841031"/>
      <w:r>
        <w:lastRenderedPageBreak/>
        <w:t>Examples in Industry</w:t>
      </w:r>
      <w:bookmarkEnd w:id="7"/>
      <w:r>
        <w:t xml:space="preserve"> </w:t>
      </w:r>
    </w:p>
    <w:p w14:paraId="62C48306" w14:textId="77777777" w:rsidR="00B822F8" w:rsidRDefault="00B822F8" w:rsidP="004637C4">
      <w:pPr>
        <w:jc w:val="both"/>
      </w:pPr>
    </w:p>
    <w:p w14:paraId="58434457" w14:textId="43A0180E" w:rsidR="00B822F8" w:rsidRDefault="00B822F8" w:rsidP="004637C4">
      <w:pPr>
        <w:jc w:val="both"/>
      </w:pPr>
      <w:r>
        <w:t xml:space="preserve">Fixed automation has </w:t>
      </w:r>
      <w:r w:rsidR="00B90419">
        <w:t xml:space="preserve">its routes in what would be noted as </w:t>
      </w:r>
      <w:r w:rsidR="00F807F6">
        <w:t>ancient</w:t>
      </w:r>
      <w:r w:rsidR="00B90419">
        <w:t xml:space="preserve"> history, with the use of water</w:t>
      </w:r>
      <w:r w:rsidR="00F807F6">
        <w:t xml:space="preserve"> and shadow </w:t>
      </w:r>
      <w:r w:rsidR="00B90419">
        <w:t xml:space="preserve">clock’s </w:t>
      </w:r>
      <w:r w:rsidR="00F807F6">
        <w:t xml:space="preserve">as far back as 1500 BC.  </w:t>
      </w:r>
      <w:r w:rsidR="00B90419">
        <w:t xml:space="preserve"> </w:t>
      </w:r>
      <w:r w:rsidR="00061785">
        <w:t xml:space="preserve">The first uses of automation that the modern person would </w:t>
      </w:r>
      <w:r w:rsidR="00E1199B">
        <w:t>recognise</w:t>
      </w:r>
      <w:r w:rsidR="00061785">
        <w:t xml:space="preserve"> would be with </w:t>
      </w:r>
      <w:r w:rsidR="001731B5">
        <w:t xml:space="preserve">Henry </w:t>
      </w:r>
      <w:r w:rsidR="00061785">
        <w:t>Ford</w:t>
      </w:r>
      <w:r w:rsidR="001731B5">
        <w:t>’s</w:t>
      </w:r>
      <w:r w:rsidR="00061785">
        <w:t xml:space="preserve"> develo</w:t>
      </w:r>
      <w:r w:rsidR="004634BC">
        <w:t>pment of the first moving assembly line</w:t>
      </w:r>
      <w:r w:rsidR="00E1199B">
        <w:t xml:space="preserve"> in 1913</w:t>
      </w:r>
      <w:r w:rsidR="004634BC">
        <w:t xml:space="preserve">.  This </w:t>
      </w:r>
      <w:r w:rsidR="00E1199B">
        <w:t>revolutionised</w:t>
      </w:r>
      <w:r w:rsidR="004634BC">
        <w:t xml:space="preserve"> the car</w:t>
      </w:r>
      <w:r w:rsidR="00E1199B">
        <w:t xml:space="preserve"> industry nearly over night</w:t>
      </w:r>
      <w:r w:rsidR="001731B5">
        <w:t>, becom</w:t>
      </w:r>
      <w:r w:rsidR="00FD4BAD">
        <w:t xml:space="preserve">ing a dominate car manufacture for many years after.  After 2 world wars </w:t>
      </w:r>
      <w:r w:rsidR="00AF726A">
        <w:t xml:space="preserve">and rapid development in fixed automation required for the war effort, many other car manufactures </w:t>
      </w:r>
      <w:r w:rsidR="004A5201">
        <w:t xml:space="preserve">became on par with the production </w:t>
      </w:r>
      <w:r w:rsidR="00FE2739">
        <w:t>capabilities</w:t>
      </w:r>
      <w:r w:rsidR="004A5201">
        <w:t xml:space="preserve"> of Ford’s early </w:t>
      </w:r>
      <w:r w:rsidR="00FE2739">
        <w:t xml:space="preserve">success.  </w:t>
      </w:r>
      <w:r w:rsidR="00F9471F">
        <w:t xml:space="preserve">Fixed automation was also </w:t>
      </w:r>
      <w:r w:rsidR="0047626D">
        <w:t xml:space="preserve">adopted early on with Bell telephone company to make automated switch boards, </w:t>
      </w:r>
      <w:r w:rsidR="007D4E5D">
        <w:t>reducing the need for switchboard operators</w:t>
      </w:r>
      <w:sdt>
        <w:sdtPr>
          <w:id w:val="1286474870"/>
          <w:citation/>
        </w:sdtPr>
        <w:sdtContent>
          <w:r w:rsidR="007D4E5D">
            <w:fldChar w:fldCharType="begin"/>
          </w:r>
          <w:r w:rsidR="007D4E5D">
            <w:instrText xml:space="preserve"> CITATION Mit20 \l 2057 </w:instrText>
          </w:r>
          <w:r w:rsidR="007D4E5D">
            <w:fldChar w:fldCharType="separate"/>
          </w:r>
          <w:r w:rsidR="00E0380B">
            <w:rPr>
              <w:noProof/>
            </w:rPr>
            <w:t xml:space="preserve"> </w:t>
          </w:r>
          <w:r w:rsidR="00E0380B" w:rsidRPr="00E0380B">
            <w:rPr>
              <w:noProof/>
            </w:rPr>
            <w:t>(Kaufman, 2020)</w:t>
          </w:r>
          <w:r w:rsidR="007D4E5D">
            <w:fldChar w:fldCharType="end"/>
          </w:r>
        </w:sdtContent>
      </w:sdt>
      <w:r w:rsidR="007D4E5D">
        <w:t>.</w:t>
      </w:r>
    </w:p>
    <w:p w14:paraId="1689293C" w14:textId="77777777" w:rsidR="007D4E5D" w:rsidRDefault="007D4E5D" w:rsidP="004637C4">
      <w:pPr>
        <w:jc w:val="both"/>
      </w:pPr>
    </w:p>
    <w:p w14:paraId="70521A0F" w14:textId="5A765EF0" w:rsidR="00D5754C" w:rsidRDefault="007B26CA" w:rsidP="004637C4">
      <w:pPr>
        <w:jc w:val="both"/>
      </w:pPr>
      <w:r>
        <w:t xml:space="preserve">With the end of the second world war, </w:t>
      </w:r>
      <w:r w:rsidR="00D059CA">
        <w:t>sore the development of the first electronic computer named ‘Col</w:t>
      </w:r>
      <w:r w:rsidR="00264452">
        <w:t>ossus’ used by the British to break encrypted code</w:t>
      </w:r>
      <w:r w:rsidR="00D85ECA">
        <w:t xml:space="preserve"> from German forces.  This </w:t>
      </w:r>
      <w:r w:rsidR="00796D7F">
        <w:t>started a period of fast development for many industries</w:t>
      </w:r>
      <w:r w:rsidR="009C6689">
        <w:t xml:space="preserve">, any of </w:t>
      </w:r>
      <w:r w:rsidR="002076D6">
        <w:t>which</w:t>
      </w:r>
      <w:r w:rsidR="009C6689">
        <w:t xml:space="preserve"> used automation at its core processes to stay competitive</w:t>
      </w:r>
      <w:sdt>
        <w:sdtPr>
          <w:id w:val="2020801845"/>
          <w:citation/>
        </w:sdtPr>
        <w:sdtContent>
          <w:r w:rsidR="00554946">
            <w:fldChar w:fldCharType="begin"/>
          </w:r>
          <w:r w:rsidR="00554946">
            <w:instrText xml:space="preserve"> CITATION Mit20 \l 2057 </w:instrText>
          </w:r>
          <w:r w:rsidR="00554946">
            <w:fldChar w:fldCharType="separate"/>
          </w:r>
          <w:r w:rsidR="00E0380B">
            <w:rPr>
              <w:noProof/>
            </w:rPr>
            <w:t xml:space="preserve"> </w:t>
          </w:r>
          <w:r w:rsidR="00E0380B" w:rsidRPr="00E0380B">
            <w:rPr>
              <w:noProof/>
            </w:rPr>
            <w:t>(Kaufman, 2020)</w:t>
          </w:r>
          <w:r w:rsidR="00554946">
            <w:fldChar w:fldCharType="end"/>
          </w:r>
        </w:sdtContent>
      </w:sdt>
      <w:r w:rsidR="00554946">
        <w:t xml:space="preserve">.  </w:t>
      </w:r>
      <w:r w:rsidR="0071446C">
        <w:t xml:space="preserve">With these developments it also meant that relay banks could be replaced </w:t>
      </w:r>
      <w:r w:rsidR="004B61C0">
        <w:t>with Programable Logic controllers</w:t>
      </w:r>
      <w:r w:rsidR="00916A0F">
        <w:t xml:space="preserve"> </w:t>
      </w:r>
      <w:r w:rsidR="004B61C0">
        <w:t>(PLC</w:t>
      </w:r>
      <w:r w:rsidR="00916A0F">
        <w:t>’s</w:t>
      </w:r>
      <w:r w:rsidR="004B61C0">
        <w:t>)</w:t>
      </w:r>
      <w:r w:rsidR="00916A0F">
        <w:t xml:space="preserve">.  </w:t>
      </w:r>
      <w:proofErr w:type="gramStart"/>
      <w:r w:rsidR="00916A0F">
        <w:t>PLC’s</w:t>
      </w:r>
      <w:proofErr w:type="gramEnd"/>
      <w:r w:rsidR="00916A0F">
        <w:t xml:space="preserve"> started off being large, the size of a su</w:t>
      </w:r>
      <w:r w:rsidR="00B35701">
        <w:t>i</w:t>
      </w:r>
      <w:r w:rsidR="00916A0F">
        <w:t>tcase</w:t>
      </w:r>
      <w:r w:rsidR="00B35701">
        <w:t xml:space="preserve">, but were able to perform the tasks of a large relay bank.  </w:t>
      </w:r>
      <w:r w:rsidR="005850A2">
        <w:t xml:space="preserve">The controllers were also able to give </w:t>
      </w:r>
      <w:r w:rsidR="00E63137">
        <w:t xml:space="preserve">error codes if there was a problem greatly reducing the troubleshooting time of fixing a relay bank </w:t>
      </w:r>
      <w:r w:rsidR="002076D6">
        <w:t>wired in series</w:t>
      </w:r>
      <w:sdt>
        <w:sdtPr>
          <w:id w:val="2097206840"/>
          <w:citation/>
        </w:sdtPr>
        <w:sdtContent>
          <w:r w:rsidR="002076D6">
            <w:fldChar w:fldCharType="begin"/>
          </w:r>
          <w:r w:rsidR="002076D6">
            <w:instrText xml:space="preserve"> CITATION Pro20 \l 2057 </w:instrText>
          </w:r>
          <w:r w:rsidR="002076D6">
            <w:fldChar w:fldCharType="separate"/>
          </w:r>
          <w:r w:rsidR="00E0380B">
            <w:rPr>
              <w:noProof/>
            </w:rPr>
            <w:t xml:space="preserve"> </w:t>
          </w:r>
          <w:r w:rsidR="00E0380B" w:rsidRPr="00E0380B">
            <w:rPr>
              <w:noProof/>
            </w:rPr>
            <w:t>(Process Solutions, Inc., 2020)</w:t>
          </w:r>
          <w:r w:rsidR="002076D6">
            <w:fldChar w:fldCharType="end"/>
          </w:r>
        </w:sdtContent>
      </w:sdt>
      <w:r w:rsidR="002076D6">
        <w:t xml:space="preserve">.  </w:t>
      </w:r>
      <w:r w:rsidR="003D7374">
        <w:t xml:space="preserve">This </w:t>
      </w:r>
      <w:r w:rsidR="007C673B">
        <w:t xml:space="preserve">once again greatly increased manufacturing in the car industry.  </w:t>
      </w:r>
      <w:r w:rsidR="00D5754C">
        <w:t xml:space="preserve">These controllers </w:t>
      </w:r>
      <w:r w:rsidR="00AC3AFF">
        <w:t xml:space="preserve">then went through developments reducing their size and increasing </w:t>
      </w:r>
      <w:r w:rsidR="004B439C">
        <w:t>capacities</w:t>
      </w:r>
      <w:r w:rsidR="00AC3AFF">
        <w:t xml:space="preserve">, </w:t>
      </w:r>
      <w:r w:rsidR="004B439C">
        <w:t xml:space="preserve">all from the mid-1960s till the late 1990s.  </w:t>
      </w:r>
    </w:p>
    <w:p w14:paraId="4F4554EF" w14:textId="77777777" w:rsidR="004B439C" w:rsidRDefault="004B439C" w:rsidP="004637C4">
      <w:pPr>
        <w:jc w:val="both"/>
      </w:pPr>
    </w:p>
    <w:p w14:paraId="40BFC711" w14:textId="66183F1A" w:rsidR="00E30F30" w:rsidRDefault="003D7374" w:rsidP="004637C4">
      <w:pPr>
        <w:jc w:val="both"/>
      </w:pPr>
      <w:r>
        <w:t xml:space="preserve">Development </w:t>
      </w:r>
      <w:r w:rsidR="001F667C">
        <w:t xml:space="preserve">of flexible automation systems started in </w:t>
      </w:r>
      <w:r w:rsidR="00CB5915">
        <w:t xml:space="preserve">the 50s </w:t>
      </w:r>
      <w:r w:rsidR="00517232">
        <w:t xml:space="preserve">in the aerospace sector.  With the race to get jets to supersonic speeds </w:t>
      </w:r>
      <w:r w:rsidR="0049426A">
        <w:t xml:space="preserve">it required higher abilities from the pilots, </w:t>
      </w:r>
      <w:r w:rsidR="00BF3247">
        <w:t xml:space="preserve">veering on the edge of human </w:t>
      </w:r>
      <w:r w:rsidR="00F855BC">
        <w:t>capabilities</w:t>
      </w:r>
      <w:r w:rsidR="00BF3247">
        <w:t xml:space="preserve">, due to the shear speed at with events happen.  </w:t>
      </w:r>
      <w:r w:rsidR="00F855BC">
        <w:t xml:space="preserve">Even minute alterations at the speeds that were desirable could end up with catastrophic consequences.  This </w:t>
      </w:r>
      <w:r w:rsidR="001D1440">
        <w:t>required the development of stability into control systems</w:t>
      </w:r>
      <w:r w:rsidR="001939B0">
        <w:t xml:space="preserve">.  </w:t>
      </w:r>
      <w:r w:rsidR="00B20826">
        <w:t xml:space="preserve">To understand this fully the case of single wing aircraft would be most prevalent.  As early as </w:t>
      </w:r>
      <w:r w:rsidR="003F7D6B">
        <w:t xml:space="preserve">1941 a development idea for a bomber aircraft </w:t>
      </w:r>
      <w:r w:rsidR="002C36B7">
        <w:t xml:space="preserve">developed by Jack Northrop </w:t>
      </w:r>
      <w:r w:rsidR="00C871F0">
        <w:t xml:space="preserve">to use a single wing as a flight platform was </w:t>
      </w:r>
      <w:r w:rsidR="005F7C59">
        <w:t xml:space="preserve">having heavy investment.  The program continued till the early 50s </w:t>
      </w:r>
      <w:r w:rsidR="00DD2AE4">
        <w:t>when it was deemed to expensive and too unstable to be viable</w:t>
      </w:r>
      <w:r w:rsidR="00B41F97">
        <w:t xml:space="preserve">, coupled with some fatal accidents.  </w:t>
      </w:r>
      <w:r w:rsidR="006D7CF6">
        <w:t xml:space="preserve">Through the 60s </w:t>
      </w:r>
      <w:r w:rsidR="005A3822">
        <w:t>and 70s developments had been made by NASA and the Air Force</w:t>
      </w:r>
      <w:r w:rsidR="00CB7E11">
        <w:t xml:space="preserve"> Flights Dynamics Laboratory into fly-by-wire systems, taking </w:t>
      </w:r>
      <w:r w:rsidR="005D3A22">
        <w:t xml:space="preserve">human input </w:t>
      </w:r>
      <w:r w:rsidR="0086332F">
        <w:t>signals</w:t>
      </w:r>
      <w:r w:rsidR="005D3A22">
        <w:t xml:space="preserve"> and altering </w:t>
      </w:r>
      <w:r w:rsidR="005D3A22">
        <w:lastRenderedPageBreak/>
        <w:t xml:space="preserve">them using computer control systems to remove any </w:t>
      </w:r>
      <w:r w:rsidR="0086332F">
        <w:t>instabilities</w:t>
      </w:r>
      <w:r w:rsidR="005D3A22">
        <w:t xml:space="preserve"> that would be caused by </w:t>
      </w:r>
      <w:r w:rsidR="0086332F">
        <w:t>external causes</w:t>
      </w:r>
      <w:sdt>
        <w:sdtPr>
          <w:id w:val="-239870654"/>
          <w:citation/>
        </w:sdtPr>
        <w:sdtContent>
          <w:r w:rsidR="00E0380B">
            <w:fldChar w:fldCharType="begin"/>
          </w:r>
          <w:r w:rsidR="00E0380B">
            <w:instrText xml:space="preserve"> CITATION Joh16 \l 2057 </w:instrText>
          </w:r>
          <w:r w:rsidR="00E0380B">
            <w:fldChar w:fldCharType="separate"/>
          </w:r>
          <w:r w:rsidR="00E0380B">
            <w:rPr>
              <w:noProof/>
            </w:rPr>
            <w:t xml:space="preserve"> </w:t>
          </w:r>
          <w:r w:rsidR="00E0380B" w:rsidRPr="00E0380B">
            <w:rPr>
              <w:noProof/>
            </w:rPr>
            <w:t>(Correll, 2016)</w:t>
          </w:r>
          <w:r w:rsidR="00E0380B">
            <w:fldChar w:fldCharType="end"/>
          </w:r>
        </w:sdtContent>
      </w:sdt>
      <w:r w:rsidR="0086332F">
        <w:t xml:space="preserve">.  </w:t>
      </w:r>
      <w:r w:rsidR="00DB4FE2">
        <w:t xml:space="preserve">The first </w:t>
      </w:r>
      <w:r w:rsidR="004A3A64">
        <w:t xml:space="preserve">single wing aircraft finished all </w:t>
      </w:r>
      <w:r w:rsidR="00756C17">
        <w:t>safety test and entered operations on July 17</w:t>
      </w:r>
      <w:r w:rsidR="00E0380B">
        <w:t>, 1989</w:t>
      </w:r>
      <w:sdt>
        <w:sdtPr>
          <w:id w:val="-150526355"/>
          <w:citation/>
        </w:sdtPr>
        <w:sdtContent>
          <w:r w:rsidR="00E0380B">
            <w:fldChar w:fldCharType="begin"/>
          </w:r>
          <w:r w:rsidR="00E0380B">
            <w:instrText xml:space="preserve"> CITATION Oma19 \l 2057 </w:instrText>
          </w:r>
          <w:r w:rsidR="00E0380B">
            <w:fldChar w:fldCharType="separate"/>
          </w:r>
          <w:r w:rsidR="00E0380B">
            <w:rPr>
              <w:noProof/>
            </w:rPr>
            <w:t xml:space="preserve"> </w:t>
          </w:r>
          <w:r w:rsidR="00E0380B" w:rsidRPr="00E0380B">
            <w:rPr>
              <w:noProof/>
            </w:rPr>
            <w:t>(Torres, 2019)</w:t>
          </w:r>
          <w:r w:rsidR="00E0380B">
            <w:fldChar w:fldCharType="end"/>
          </w:r>
        </w:sdtContent>
      </w:sdt>
      <w:r w:rsidR="00756C17">
        <w:t xml:space="preserve">.  </w:t>
      </w:r>
      <w:r w:rsidR="00E0380B">
        <w:t>F</w:t>
      </w:r>
      <w:r w:rsidR="00756C17">
        <w:t>ly</w:t>
      </w:r>
      <w:r w:rsidR="00E0380B">
        <w:t xml:space="preserve">-by-wire technology is now a wide staple in most automotive sectors.  </w:t>
      </w:r>
    </w:p>
    <w:p w14:paraId="500F8412" w14:textId="77777777" w:rsidR="004B439C" w:rsidRDefault="004B439C" w:rsidP="004637C4">
      <w:pPr>
        <w:jc w:val="both"/>
      </w:pPr>
    </w:p>
    <w:p w14:paraId="65873E67" w14:textId="77777777" w:rsidR="00D5754C" w:rsidRDefault="00D5754C" w:rsidP="004637C4">
      <w:pPr>
        <w:jc w:val="both"/>
      </w:pPr>
    </w:p>
    <w:p w14:paraId="125A6A1B" w14:textId="18BEA9DD" w:rsidR="00DA7C29" w:rsidRDefault="00DA7C29" w:rsidP="004637C4">
      <w:pPr>
        <w:jc w:val="both"/>
      </w:pPr>
      <w:r>
        <w:br w:type="page"/>
      </w:r>
    </w:p>
    <w:p w14:paraId="4C0549B3" w14:textId="119EBD9D" w:rsidR="006B7AE4" w:rsidRDefault="004A44E1" w:rsidP="004637C4">
      <w:pPr>
        <w:pStyle w:val="Heading1"/>
        <w:jc w:val="both"/>
      </w:pPr>
      <w:bookmarkStart w:id="8" w:name="_Toc131841032"/>
      <w:r>
        <w:lastRenderedPageBreak/>
        <w:t>Application in flat-packed furniture</w:t>
      </w:r>
      <w:bookmarkEnd w:id="8"/>
      <w:r>
        <w:t xml:space="preserve"> </w:t>
      </w:r>
      <w:r w:rsidR="00DA7C29">
        <w:t xml:space="preserve"> </w:t>
      </w:r>
    </w:p>
    <w:p w14:paraId="274729FB" w14:textId="77777777" w:rsidR="003E3642" w:rsidRDefault="003E3642" w:rsidP="004637C4">
      <w:pPr>
        <w:jc w:val="both"/>
      </w:pPr>
    </w:p>
    <w:p w14:paraId="1D9BD73F" w14:textId="7116175F" w:rsidR="003E3642" w:rsidRDefault="00A801DB" w:rsidP="004637C4">
      <w:pPr>
        <w:jc w:val="both"/>
      </w:pPr>
      <w:r>
        <w:t xml:space="preserve">In a flat-packed furniture company there are many areas that will be controlled </w:t>
      </w:r>
      <w:r w:rsidR="00AB40AB">
        <w:t>by automation, this would be attributed to the need to produce lots of units in a quick time frame</w:t>
      </w:r>
      <w:r w:rsidR="006D3B5C">
        <w:t xml:space="preserve"> with all units meeting a strict standard.  The same results are possible with human operators </w:t>
      </w:r>
      <w:r w:rsidR="00527B80">
        <w:t xml:space="preserve">although this would be costly and time </w:t>
      </w:r>
      <w:r w:rsidR="008E02D0">
        <w:t xml:space="preserve">intensive.  </w:t>
      </w:r>
    </w:p>
    <w:p w14:paraId="2F959ACB" w14:textId="570D5FB5" w:rsidR="00F53FC5" w:rsidRDefault="00F53FC5" w:rsidP="004637C4">
      <w:pPr>
        <w:pStyle w:val="Heading2"/>
        <w:jc w:val="both"/>
      </w:pPr>
      <w:bookmarkStart w:id="9" w:name="_Toc131841033"/>
      <w:r>
        <w:t>Fixed Automation</w:t>
      </w:r>
      <w:bookmarkEnd w:id="9"/>
    </w:p>
    <w:p w14:paraId="02CB732D" w14:textId="2CC383E1" w:rsidR="00F53FC5" w:rsidRDefault="00F53FC5" w:rsidP="004637C4">
      <w:pPr>
        <w:jc w:val="both"/>
      </w:pPr>
      <w:r>
        <w:t>Fixed automation in th</w:t>
      </w:r>
      <w:r w:rsidR="00903A92">
        <w:t xml:space="preserve">e flat-packed industry is a </w:t>
      </w:r>
      <w:r w:rsidR="00326F68">
        <w:t>now</w:t>
      </w:r>
      <w:r w:rsidR="00465A32">
        <w:t xml:space="preserve"> an</w:t>
      </w:r>
      <w:r w:rsidR="00326F68">
        <w:t xml:space="preserve"> ageing practice, this is factored to the </w:t>
      </w:r>
      <w:r w:rsidR="003F6742">
        <w:t xml:space="preserve">limitations to change.  </w:t>
      </w:r>
      <w:r w:rsidR="006E1E64">
        <w:t xml:space="preserve">Large volumes of components for the flat-packed furniture can be produced quickly </w:t>
      </w:r>
      <w:r w:rsidR="009A3CAD">
        <w:t xml:space="preserve">with low cost using this method.  Quality can be </w:t>
      </w:r>
      <w:r w:rsidR="00F441C9">
        <w:t>severely</w:t>
      </w:r>
      <w:r w:rsidR="009A3CAD">
        <w:t xml:space="preserve"> lacking </w:t>
      </w:r>
      <w:r w:rsidR="00F441C9">
        <w:t xml:space="preserve">using this system though as there are no measures from the system </w:t>
      </w:r>
      <w:r w:rsidR="00EC437C">
        <w:t>to ensure quality and must still be checked by a person at each step.</w:t>
      </w:r>
    </w:p>
    <w:p w14:paraId="27F31E4D" w14:textId="77777777" w:rsidR="00EC437C" w:rsidRDefault="00EC437C" w:rsidP="004637C4">
      <w:pPr>
        <w:jc w:val="both"/>
      </w:pPr>
    </w:p>
    <w:p w14:paraId="49C07BEA" w14:textId="371C8380" w:rsidR="00EC437C" w:rsidRDefault="00231C53" w:rsidP="004637C4">
      <w:pPr>
        <w:pStyle w:val="Heading2"/>
        <w:jc w:val="both"/>
      </w:pPr>
      <w:bookmarkStart w:id="10" w:name="_Toc131841034"/>
      <w:r>
        <w:t>Programmed Automation</w:t>
      </w:r>
      <w:bookmarkEnd w:id="10"/>
    </w:p>
    <w:p w14:paraId="65EF7D36" w14:textId="65CCD1A8" w:rsidR="00231C53" w:rsidRDefault="00231C53" w:rsidP="004637C4">
      <w:pPr>
        <w:jc w:val="both"/>
      </w:pPr>
      <w:r>
        <w:t xml:space="preserve">Programmed automation </w:t>
      </w:r>
      <w:r w:rsidR="00465A32">
        <w:t xml:space="preserve">is still used in the industry </w:t>
      </w:r>
      <w:r w:rsidR="0045615D">
        <w:t xml:space="preserve">this is because of its wide adoption and understanding.  </w:t>
      </w:r>
      <w:r w:rsidR="00716762">
        <w:t>These systems are now cheaper to install and maintain</w:t>
      </w:r>
      <w:r w:rsidR="00A658A6">
        <w:t xml:space="preserve">, with lots of support networks of skilled operators in the workspace.  </w:t>
      </w:r>
      <w:r w:rsidR="00DE2C2E">
        <w:t xml:space="preserve">Programmed automation has </w:t>
      </w:r>
      <w:r w:rsidR="00A0028A">
        <w:t>certain capabilities when it comes to quality what makes it the preferred system over fixed systems</w:t>
      </w:r>
      <w:r w:rsidR="0001665E">
        <w:t xml:space="preserve">.  Although these systems are widely </w:t>
      </w:r>
      <w:r w:rsidR="000C786D">
        <w:t xml:space="preserve">used they still suffer from the fast pace of trends, requiring multiple production lines </w:t>
      </w:r>
      <w:r w:rsidR="00C561F8">
        <w:t>to ensure that production can keep up with fashion trends with minimal down time.</w:t>
      </w:r>
    </w:p>
    <w:p w14:paraId="314A14D0" w14:textId="77777777" w:rsidR="00C561F8" w:rsidRDefault="00C561F8" w:rsidP="004637C4">
      <w:pPr>
        <w:jc w:val="both"/>
      </w:pPr>
    </w:p>
    <w:p w14:paraId="50AF1E25" w14:textId="766E896A" w:rsidR="00C561F8" w:rsidRDefault="00D903BF" w:rsidP="004637C4">
      <w:pPr>
        <w:pStyle w:val="Heading2"/>
        <w:jc w:val="both"/>
      </w:pPr>
      <w:bookmarkStart w:id="11" w:name="_Toc131841035"/>
      <w:r>
        <w:t>Flexible automation</w:t>
      </w:r>
      <w:bookmarkEnd w:id="11"/>
    </w:p>
    <w:p w14:paraId="09804C91" w14:textId="67EFF5EB" w:rsidR="00D903BF" w:rsidRPr="00D903BF" w:rsidRDefault="00D903BF" w:rsidP="004637C4">
      <w:pPr>
        <w:jc w:val="both"/>
      </w:pPr>
      <w:r>
        <w:t xml:space="preserve">Being the latest in automation technology </w:t>
      </w:r>
      <w:r w:rsidR="00126374">
        <w:t xml:space="preserve">flexible automation is now quickly becoming the standard of automation systems to be </w:t>
      </w:r>
      <w:r w:rsidR="00CF1FD9">
        <w:t xml:space="preserve">employed in most industries.  This is mainly in large to the rapid </w:t>
      </w:r>
      <w:r w:rsidR="00147F8F">
        <w:t xml:space="preserve">redeployment of a control system along with </w:t>
      </w:r>
      <w:r w:rsidR="00192FFD">
        <w:t xml:space="preserve">superior quality control.  These systems can even reject items from production if they are </w:t>
      </w:r>
      <w:r w:rsidR="008657E5">
        <w:t xml:space="preserve">unsatisfactory, while learning why.  This also means that in a production line </w:t>
      </w:r>
      <w:r w:rsidR="00D02112">
        <w:t>a new unit can be installed while the old unit is still in production and once the right number of units have been produced</w:t>
      </w:r>
      <w:r w:rsidR="00963970">
        <w:t xml:space="preserve">, the line can swap directly top the new unit.  Possibly even before the </w:t>
      </w:r>
      <w:r w:rsidR="00256BA7">
        <w:t xml:space="preserve">old unit has been cleared through the production line, in theory removing all downtime altogether.  </w:t>
      </w:r>
    </w:p>
    <w:p w14:paraId="24938A07" w14:textId="77777777" w:rsidR="00DA7C29" w:rsidRDefault="00DA7C29" w:rsidP="004637C4">
      <w:pPr>
        <w:jc w:val="both"/>
      </w:pPr>
      <w:r>
        <w:br w:type="page"/>
      </w:r>
    </w:p>
    <w:p w14:paraId="289B743B" w14:textId="60EEB85F" w:rsidR="00DA7C29" w:rsidRDefault="00DA7C29" w:rsidP="004637C4">
      <w:pPr>
        <w:pStyle w:val="Heading1"/>
        <w:jc w:val="both"/>
      </w:pPr>
      <w:bookmarkStart w:id="12" w:name="_Toc131841036"/>
      <w:r>
        <w:lastRenderedPageBreak/>
        <w:t>Conclusion</w:t>
      </w:r>
      <w:bookmarkEnd w:id="12"/>
    </w:p>
    <w:p w14:paraId="3D44B98B" w14:textId="3EEF96BB" w:rsidR="00E1248C" w:rsidRDefault="00FE2910" w:rsidP="004637C4">
      <w:pPr>
        <w:jc w:val="both"/>
      </w:pPr>
      <w:r>
        <w:t xml:space="preserve">In understanding all the automation systems that are available </w:t>
      </w:r>
      <w:r w:rsidR="00733C2F">
        <w:t xml:space="preserve">it is clear to see that the flexible automation system would be the most beneficial to install in a </w:t>
      </w:r>
      <w:r w:rsidR="00BE410D">
        <w:t xml:space="preserve">flat-packed furniture company.  Not only </w:t>
      </w:r>
      <w:r w:rsidR="00BC630F">
        <w:t xml:space="preserve">can it </w:t>
      </w:r>
      <w:r w:rsidR="004E24B2">
        <w:t>accomplish</w:t>
      </w:r>
      <w:r w:rsidR="00BC630F">
        <w:t xml:space="preserve"> all the tasks on the production line and packing, </w:t>
      </w:r>
      <w:r w:rsidR="00603269">
        <w:t>it can also match the fast pace of changing trends with little to n</w:t>
      </w:r>
      <w:r w:rsidR="004E24B2">
        <w:t>o</w:t>
      </w:r>
      <w:r w:rsidR="00603269">
        <w:t xml:space="preserve"> impact to </w:t>
      </w:r>
      <w:r w:rsidR="004E24B2">
        <w:t xml:space="preserve">production rates.  </w:t>
      </w:r>
      <w:r w:rsidR="00183C42">
        <w:t xml:space="preserve">This would assist in reducing a production lines physical presence, being able to be installed and operated in a smaller </w:t>
      </w:r>
      <w:r w:rsidR="00E1248C">
        <w:t xml:space="preserve">premisses than a traditional production line.  With growing pressure </w:t>
      </w:r>
      <w:r w:rsidR="001B2DF2">
        <w:t xml:space="preserve">on companies to be more aware of their footprint, physically and </w:t>
      </w:r>
      <w:r w:rsidR="009327E4">
        <w:t xml:space="preserve">environmentally. </w:t>
      </w:r>
      <w:r w:rsidR="001B2DF2">
        <w:t xml:space="preserve"> </w:t>
      </w:r>
      <w:r w:rsidR="009327E4">
        <w:t>H</w:t>
      </w:r>
      <w:r w:rsidR="001B2DF2">
        <w:t xml:space="preserve">aving </w:t>
      </w:r>
      <w:r w:rsidR="00C1389B">
        <w:t xml:space="preserve">fewer machines operating more </w:t>
      </w:r>
      <w:r w:rsidR="009327E4">
        <w:t>efficiently</w:t>
      </w:r>
      <w:r w:rsidR="00C1389B">
        <w:t xml:space="preserve"> with minimal wate </w:t>
      </w:r>
      <w:r w:rsidR="009327E4">
        <w:t>is just another argume</w:t>
      </w:r>
      <w:r w:rsidR="004D6542">
        <w:t>nt for flexible automation.</w:t>
      </w:r>
    </w:p>
    <w:p w14:paraId="400F4591" w14:textId="77777777" w:rsidR="004D6542" w:rsidRDefault="004D6542" w:rsidP="004637C4">
      <w:pPr>
        <w:jc w:val="both"/>
      </w:pPr>
    </w:p>
    <w:p w14:paraId="26544217" w14:textId="7261812B" w:rsidR="004D6542" w:rsidRPr="00256BA7" w:rsidRDefault="00F30F4B" w:rsidP="004637C4">
      <w:pPr>
        <w:jc w:val="both"/>
      </w:pPr>
      <w:r>
        <w:t xml:space="preserve">Installation of anything but a flexible automation system </w:t>
      </w:r>
      <w:r w:rsidR="0067074D">
        <w:t>in this global climate of constant change</w:t>
      </w:r>
      <w:r w:rsidR="002F5363">
        <w:t xml:space="preserve">, would need serious consideration as to why it would be installed instead of </w:t>
      </w:r>
      <w:r w:rsidR="002B44C5">
        <w:t xml:space="preserve">a flexible system.  With new developments in computing power and </w:t>
      </w:r>
      <w:r w:rsidR="00BE2F57">
        <w:t xml:space="preserve">artificial intelligence to assist with flexible automation, </w:t>
      </w:r>
      <w:r w:rsidR="009A0347">
        <w:t xml:space="preserve">have made strides to make this technology accessible to all industries regardless of scale.  </w:t>
      </w:r>
    </w:p>
    <w:p w14:paraId="14515334" w14:textId="77777777" w:rsidR="003F4E74" w:rsidRDefault="00DA7C29" w:rsidP="004637C4">
      <w:pPr>
        <w:jc w:val="both"/>
      </w:pPr>
      <w:r>
        <w:br w:type="page"/>
      </w:r>
    </w:p>
    <w:bookmarkStart w:id="13" w:name="_Toc131841037" w:displacedByCustomXml="next"/>
    <w:sdt>
      <w:sdtPr>
        <w:id w:val="-1005741034"/>
        <w:docPartObj>
          <w:docPartGallery w:val="Bibliographies"/>
          <w:docPartUnique/>
        </w:docPartObj>
      </w:sdtPr>
      <w:sdtEndPr>
        <w:rPr>
          <w:rFonts w:asciiTheme="minorHAnsi" w:eastAsiaTheme="minorHAnsi" w:hAnsiTheme="minorHAnsi" w:cstheme="minorBidi"/>
          <w:color w:val="auto"/>
          <w:sz w:val="22"/>
          <w:szCs w:val="22"/>
        </w:rPr>
      </w:sdtEndPr>
      <w:sdtContent>
        <w:p w14:paraId="0EF1BEFF" w14:textId="06A77A31" w:rsidR="003F4E74" w:rsidRDefault="003F4E74">
          <w:pPr>
            <w:pStyle w:val="Heading1"/>
          </w:pPr>
          <w:r>
            <w:t>References</w:t>
          </w:r>
          <w:bookmarkEnd w:id="13"/>
        </w:p>
        <w:sdt>
          <w:sdtPr>
            <w:id w:val="-573587230"/>
            <w:bibliography/>
          </w:sdtPr>
          <w:sdtContent>
            <w:p w14:paraId="05DF28D0" w14:textId="77777777" w:rsidR="00E0380B" w:rsidRDefault="003F4E74" w:rsidP="00E0380B">
              <w:pPr>
                <w:pStyle w:val="Bibliography"/>
                <w:rPr>
                  <w:noProof/>
                  <w:sz w:val="24"/>
                  <w:szCs w:val="24"/>
                </w:rPr>
              </w:pPr>
              <w:r>
                <w:fldChar w:fldCharType="begin"/>
              </w:r>
              <w:r>
                <w:instrText xml:space="preserve"> BIBLIOGRAPHY </w:instrText>
              </w:r>
              <w:r>
                <w:fldChar w:fldCharType="separate"/>
              </w:r>
              <w:r w:rsidR="00E0380B">
                <w:rPr>
                  <w:noProof/>
                </w:rPr>
                <w:t xml:space="preserve">Correll, J. T., 2016. </w:t>
              </w:r>
              <w:r w:rsidR="00E0380B">
                <w:rPr>
                  <w:i/>
                  <w:iCs/>
                  <w:noProof/>
                </w:rPr>
                <w:t xml:space="preserve">Jack Northrop and the Flying Wing. </w:t>
              </w:r>
              <w:r w:rsidR="00E0380B">
                <w:rPr>
                  <w:noProof/>
                </w:rPr>
                <w:t xml:space="preserve">[Online] </w:t>
              </w:r>
              <w:r w:rsidR="00E0380B">
                <w:rPr>
                  <w:noProof/>
                </w:rPr>
                <w:br/>
                <w:t xml:space="preserve">Available at: </w:t>
              </w:r>
              <w:r w:rsidR="00E0380B">
                <w:rPr>
                  <w:noProof/>
                  <w:u w:val="single"/>
                </w:rPr>
                <w:t>https://www.airandspaceforces.com/article/jack-northrop-and-the-flying-wing/</w:t>
              </w:r>
              <w:r w:rsidR="00E0380B">
                <w:rPr>
                  <w:noProof/>
                </w:rPr>
                <w:br/>
                <w:t>[Accessed 08 April 2023].</w:t>
              </w:r>
            </w:p>
            <w:p w14:paraId="5D2D6F81" w14:textId="77777777" w:rsidR="00E0380B" w:rsidRDefault="00E0380B" w:rsidP="00E0380B">
              <w:pPr>
                <w:pStyle w:val="Bibliography"/>
                <w:rPr>
                  <w:noProof/>
                </w:rPr>
              </w:pPr>
              <w:r>
                <w:rPr>
                  <w:noProof/>
                </w:rPr>
                <w:t xml:space="preserve">Kaufman, M., 2020. </w:t>
              </w:r>
              <w:r>
                <w:rPr>
                  <w:i/>
                  <w:iCs/>
                  <w:noProof/>
                </w:rPr>
                <w:t xml:space="preserve">A Brief History of Automation. </w:t>
              </w:r>
              <w:r>
                <w:rPr>
                  <w:noProof/>
                </w:rPr>
                <w:t xml:space="preserve">[Online] </w:t>
              </w:r>
              <w:r>
                <w:rPr>
                  <w:noProof/>
                </w:rPr>
                <w:br/>
                <w:t xml:space="preserve">Available at: </w:t>
              </w:r>
              <w:r>
                <w:rPr>
                  <w:noProof/>
                  <w:u w:val="single"/>
                </w:rPr>
                <w:t>https://www.exelatech.com/blog/brief-history-automation?language_content_entity=en</w:t>
              </w:r>
              <w:r>
                <w:rPr>
                  <w:noProof/>
                </w:rPr>
                <w:br/>
                <w:t>[Accessed 07 April 2023].</w:t>
              </w:r>
            </w:p>
            <w:p w14:paraId="331B8DB1" w14:textId="77777777" w:rsidR="00E0380B" w:rsidRDefault="00E0380B" w:rsidP="00E0380B">
              <w:pPr>
                <w:pStyle w:val="Bibliography"/>
                <w:rPr>
                  <w:noProof/>
                </w:rPr>
              </w:pPr>
              <w:r>
                <w:rPr>
                  <w:noProof/>
                </w:rPr>
                <w:t xml:space="preserve">Process Solutions, Inc., 2020. </w:t>
              </w:r>
              <w:r>
                <w:rPr>
                  <w:i/>
                  <w:iCs/>
                  <w:noProof/>
                </w:rPr>
                <w:t xml:space="preserve">A Brief History of Programmable Logic Controllers (PLCs). </w:t>
              </w:r>
              <w:r>
                <w:rPr>
                  <w:noProof/>
                </w:rPr>
                <w:t xml:space="preserve">[Online] </w:t>
              </w:r>
              <w:r>
                <w:rPr>
                  <w:noProof/>
                </w:rPr>
                <w:br/>
                <w:t xml:space="preserve">Available at: </w:t>
              </w:r>
              <w:r>
                <w:rPr>
                  <w:noProof/>
                  <w:u w:val="single"/>
                </w:rPr>
                <w:t>https://processsolutions.com/a-brief-history-of-programmable-logic-controllers-plcs/</w:t>
              </w:r>
              <w:r>
                <w:rPr>
                  <w:noProof/>
                </w:rPr>
                <w:br/>
                <w:t>[Accessed 07 April 2023].</w:t>
              </w:r>
            </w:p>
            <w:p w14:paraId="4317935F" w14:textId="77777777" w:rsidR="00E0380B" w:rsidRDefault="00E0380B" w:rsidP="00E0380B">
              <w:pPr>
                <w:pStyle w:val="Bibliography"/>
                <w:rPr>
                  <w:noProof/>
                </w:rPr>
              </w:pPr>
              <w:r>
                <w:rPr>
                  <w:noProof/>
                </w:rPr>
                <w:t xml:space="preserve">Torres, O., 2019. </w:t>
              </w:r>
              <w:r>
                <w:rPr>
                  <w:i/>
                  <w:iCs/>
                  <w:noProof/>
                </w:rPr>
                <w:t xml:space="preserve">The B-2 at 30: Evolution of the Stealth Bomber. </w:t>
              </w:r>
              <w:r>
                <w:rPr>
                  <w:noProof/>
                </w:rPr>
                <w:t xml:space="preserve">[Online] </w:t>
              </w:r>
              <w:r>
                <w:rPr>
                  <w:noProof/>
                </w:rPr>
                <w:br/>
                <w:t xml:space="preserve">Available at: </w:t>
              </w:r>
              <w:r>
                <w:rPr>
                  <w:noProof/>
                  <w:u w:val="single"/>
                </w:rPr>
                <w:t>https://news.northropgrumman.com/news/features/the-b-2-at-30-evolution-of-the-stealth-bomber</w:t>
              </w:r>
              <w:r>
                <w:rPr>
                  <w:noProof/>
                </w:rPr>
                <w:br/>
                <w:t>[Accessed 08 April 2023].</w:t>
              </w:r>
            </w:p>
            <w:p w14:paraId="7A7D75B4" w14:textId="77777777" w:rsidR="00E0380B" w:rsidRDefault="00E0380B" w:rsidP="00E0380B">
              <w:pPr>
                <w:pStyle w:val="Bibliography"/>
                <w:rPr>
                  <w:noProof/>
                </w:rPr>
              </w:pPr>
              <w:r>
                <w:rPr>
                  <w:noProof/>
                </w:rPr>
                <w:t xml:space="preserve">UKEssays, 2018. </w:t>
              </w:r>
              <w:r>
                <w:rPr>
                  <w:i/>
                  <w:iCs/>
                  <w:noProof/>
                </w:rPr>
                <w:t xml:space="preserve">A History Of Flexible Manufacturing Systems. </w:t>
              </w:r>
              <w:r>
                <w:rPr>
                  <w:noProof/>
                </w:rPr>
                <w:t xml:space="preserve">[Online] </w:t>
              </w:r>
              <w:r>
                <w:rPr>
                  <w:noProof/>
                </w:rPr>
                <w:br/>
                <w:t xml:space="preserve">Available at: </w:t>
              </w:r>
              <w:r>
                <w:rPr>
                  <w:noProof/>
                  <w:u w:val="single"/>
                </w:rPr>
                <w:t>https://www.ukessays.com/essays/information-technology/a-history-of-flexible-manufacturing-systems-information-technology-essay.php</w:t>
              </w:r>
              <w:r>
                <w:rPr>
                  <w:noProof/>
                </w:rPr>
                <w:br/>
                <w:t>[Accessed 07 April 2023].</w:t>
              </w:r>
            </w:p>
            <w:p w14:paraId="6B38EC97" w14:textId="0B34E0F9" w:rsidR="003F4E74" w:rsidRDefault="003F4E74" w:rsidP="00E0380B">
              <w:r>
                <w:rPr>
                  <w:b/>
                  <w:bCs/>
                  <w:noProof/>
                </w:rPr>
                <w:fldChar w:fldCharType="end"/>
              </w:r>
            </w:p>
          </w:sdtContent>
        </w:sdt>
      </w:sdtContent>
    </w:sdt>
    <w:p w14:paraId="41240F65" w14:textId="1C0C0610" w:rsidR="00DA7C29" w:rsidRDefault="00DA7C29"/>
    <w:sectPr w:rsidR="00DA7C29" w:rsidSect="00346B0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0E490" w14:textId="77777777" w:rsidR="00A556C4" w:rsidRDefault="00A556C4" w:rsidP="00A556C4">
      <w:pPr>
        <w:spacing w:after="0" w:line="240" w:lineRule="auto"/>
      </w:pPr>
      <w:r>
        <w:separator/>
      </w:r>
    </w:p>
  </w:endnote>
  <w:endnote w:type="continuationSeparator" w:id="0">
    <w:p w14:paraId="4BD20018" w14:textId="77777777" w:rsidR="00A556C4" w:rsidRDefault="00A556C4" w:rsidP="00A55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437737"/>
      <w:docPartObj>
        <w:docPartGallery w:val="Page Numbers (Bottom of Page)"/>
        <w:docPartUnique/>
      </w:docPartObj>
    </w:sdtPr>
    <w:sdtEndPr>
      <w:rPr>
        <w:noProof/>
      </w:rPr>
    </w:sdtEndPr>
    <w:sdtContent>
      <w:p w14:paraId="58919130" w14:textId="1EEE86BA" w:rsidR="00A556C4" w:rsidRDefault="00A556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F64A48" w14:textId="77777777" w:rsidR="00A556C4" w:rsidRDefault="00A55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DC25A" w14:textId="77777777" w:rsidR="00A556C4" w:rsidRDefault="00A556C4" w:rsidP="00A556C4">
      <w:pPr>
        <w:spacing w:after="0" w:line="240" w:lineRule="auto"/>
      </w:pPr>
      <w:r>
        <w:separator/>
      </w:r>
    </w:p>
  </w:footnote>
  <w:footnote w:type="continuationSeparator" w:id="0">
    <w:p w14:paraId="507C6E92" w14:textId="77777777" w:rsidR="00A556C4" w:rsidRDefault="00A556C4" w:rsidP="00A556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3538"/>
    <w:multiLevelType w:val="multilevel"/>
    <w:tmpl w:val="674076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DF9150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30294342">
    <w:abstractNumId w:val="0"/>
  </w:num>
  <w:num w:numId="2" w16cid:durableId="2054186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C29"/>
    <w:rsid w:val="0001665E"/>
    <w:rsid w:val="00034F51"/>
    <w:rsid w:val="00054781"/>
    <w:rsid w:val="00060AC9"/>
    <w:rsid w:val="00061470"/>
    <w:rsid w:val="00061785"/>
    <w:rsid w:val="0006685D"/>
    <w:rsid w:val="00072563"/>
    <w:rsid w:val="00082545"/>
    <w:rsid w:val="000843AB"/>
    <w:rsid w:val="000A0216"/>
    <w:rsid w:val="000A4CF7"/>
    <w:rsid w:val="000C107D"/>
    <w:rsid w:val="000C1684"/>
    <w:rsid w:val="000C786D"/>
    <w:rsid w:val="000E03B9"/>
    <w:rsid w:val="000E12AE"/>
    <w:rsid w:val="000F3DAD"/>
    <w:rsid w:val="00121D5B"/>
    <w:rsid w:val="00126374"/>
    <w:rsid w:val="00147F8F"/>
    <w:rsid w:val="00153CF2"/>
    <w:rsid w:val="001731B5"/>
    <w:rsid w:val="001756D5"/>
    <w:rsid w:val="0018155F"/>
    <w:rsid w:val="00183C42"/>
    <w:rsid w:val="0018684A"/>
    <w:rsid w:val="00192FFD"/>
    <w:rsid w:val="001939B0"/>
    <w:rsid w:val="001B2DF2"/>
    <w:rsid w:val="001D1440"/>
    <w:rsid w:val="001E2784"/>
    <w:rsid w:val="001E3BC2"/>
    <w:rsid w:val="001F667C"/>
    <w:rsid w:val="002076D6"/>
    <w:rsid w:val="00231C53"/>
    <w:rsid w:val="00256BA7"/>
    <w:rsid w:val="00264452"/>
    <w:rsid w:val="00265F50"/>
    <w:rsid w:val="00274E12"/>
    <w:rsid w:val="0028024D"/>
    <w:rsid w:val="00280DC4"/>
    <w:rsid w:val="002835DE"/>
    <w:rsid w:val="002B00BE"/>
    <w:rsid w:val="002B44C5"/>
    <w:rsid w:val="002C36B7"/>
    <w:rsid w:val="002C44DF"/>
    <w:rsid w:val="002E2BB9"/>
    <w:rsid w:val="002E3C13"/>
    <w:rsid w:val="002F5363"/>
    <w:rsid w:val="003024B3"/>
    <w:rsid w:val="00326F68"/>
    <w:rsid w:val="00346B02"/>
    <w:rsid w:val="00360209"/>
    <w:rsid w:val="00384AEB"/>
    <w:rsid w:val="00394C91"/>
    <w:rsid w:val="003A4A41"/>
    <w:rsid w:val="003D2471"/>
    <w:rsid w:val="003D7374"/>
    <w:rsid w:val="003E3642"/>
    <w:rsid w:val="003F4E74"/>
    <w:rsid w:val="003F6742"/>
    <w:rsid w:val="003F7D6B"/>
    <w:rsid w:val="00401B0A"/>
    <w:rsid w:val="0041301D"/>
    <w:rsid w:val="00451508"/>
    <w:rsid w:val="0045615D"/>
    <w:rsid w:val="004622EE"/>
    <w:rsid w:val="00462591"/>
    <w:rsid w:val="004634BC"/>
    <w:rsid w:val="004637C4"/>
    <w:rsid w:val="00465A32"/>
    <w:rsid w:val="0047626D"/>
    <w:rsid w:val="00483631"/>
    <w:rsid w:val="0049209F"/>
    <w:rsid w:val="0049426A"/>
    <w:rsid w:val="004A3A64"/>
    <w:rsid w:val="004A44E1"/>
    <w:rsid w:val="004A5201"/>
    <w:rsid w:val="004A677E"/>
    <w:rsid w:val="004B439C"/>
    <w:rsid w:val="004B61C0"/>
    <w:rsid w:val="004C33F3"/>
    <w:rsid w:val="004D6386"/>
    <w:rsid w:val="004D6542"/>
    <w:rsid w:val="004E24B2"/>
    <w:rsid w:val="00500517"/>
    <w:rsid w:val="00517232"/>
    <w:rsid w:val="00527B80"/>
    <w:rsid w:val="005378D7"/>
    <w:rsid w:val="00541069"/>
    <w:rsid w:val="0055411E"/>
    <w:rsid w:val="00554946"/>
    <w:rsid w:val="005552E3"/>
    <w:rsid w:val="00576738"/>
    <w:rsid w:val="00583E67"/>
    <w:rsid w:val="005850A2"/>
    <w:rsid w:val="005A3822"/>
    <w:rsid w:val="005A41ED"/>
    <w:rsid w:val="005C7078"/>
    <w:rsid w:val="005D0EFE"/>
    <w:rsid w:val="005D3A22"/>
    <w:rsid w:val="005D6FF3"/>
    <w:rsid w:val="005F72EF"/>
    <w:rsid w:val="005F7C59"/>
    <w:rsid w:val="00603269"/>
    <w:rsid w:val="00644AE4"/>
    <w:rsid w:val="0067074D"/>
    <w:rsid w:val="006A78AE"/>
    <w:rsid w:val="006B7AE4"/>
    <w:rsid w:val="006D3B5C"/>
    <w:rsid w:val="006D7CF6"/>
    <w:rsid w:val="006E0C0F"/>
    <w:rsid w:val="006E139A"/>
    <w:rsid w:val="006E1E64"/>
    <w:rsid w:val="00711D65"/>
    <w:rsid w:val="0071446C"/>
    <w:rsid w:val="00716762"/>
    <w:rsid w:val="00733315"/>
    <w:rsid w:val="00733C2F"/>
    <w:rsid w:val="007513FB"/>
    <w:rsid w:val="00755114"/>
    <w:rsid w:val="00756C17"/>
    <w:rsid w:val="00796D7F"/>
    <w:rsid w:val="007B250F"/>
    <w:rsid w:val="007B26CA"/>
    <w:rsid w:val="007B3709"/>
    <w:rsid w:val="007C673B"/>
    <w:rsid w:val="007D4E5D"/>
    <w:rsid w:val="00827046"/>
    <w:rsid w:val="00833B9B"/>
    <w:rsid w:val="00841439"/>
    <w:rsid w:val="0086046C"/>
    <w:rsid w:val="00862376"/>
    <w:rsid w:val="008627C0"/>
    <w:rsid w:val="0086332F"/>
    <w:rsid w:val="008657E5"/>
    <w:rsid w:val="00870162"/>
    <w:rsid w:val="008A2E4F"/>
    <w:rsid w:val="008B0751"/>
    <w:rsid w:val="008B1EBA"/>
    <w:rsid w:val="008B50FB"/>
    <w:rsid w:val="008B6FDE"/>
    <w:rsid w:val="008D3208"/>
    <w:rsid w:val="008E02D0"/>
    <w:rsid w:val="008F776A"/>
    <w:rsid w:val="00903A92"/>
    <w:rsid w:val="009071C2"/>
    <w:rsid w:val="00912A39"/>
    <w:rsid w:val="00916A0F"/>
    <w:rsid w:val="009327E4"/>
    <w:rsid w:val="00963970"/>
    <w:rsid w:val="009905B7"/>
    <w:rsid w:val="009A0347"/>
    <w:rsid w:val="009A3CAD"/>
    <w:rsid w:val="009C6689"/>
    <w:rsid w:val="009E3380"/>
    <w:rsid w:val="00A0028A"/>
    <w:rsid w:val="00A03DBC"/>
    <w:rsid w:val="00A06FC0"/>
    <w:rsid w:val="00A2506C"/>
    <w:rsid w:val="00A35ED5"/>
    <w:rsid w:val="00A556C4"/>
    <w:rsid w:val="00A60E1C"/>
    <w:rsid w:val="00A658A6"/>
    <w:rsid w:val="00A70AE3"/>
    <w:rsid w:val="00A70D2D"/>
    <w:rsid w:val="00A801DB"/>
    <w:rsid w:val="00A970EB"/>
    <w:rsid w:val="00AB13B4"/>
    <w:rsid w:val="00AB40AB"/>
    <w:rsid w:val="00AC3AFF"/>
    <w:rsid w:val="00AD7A7D"/>
    <w:rsid w:val="00AE3841"/>
    <w:rsid w:val="00AE5D38"/>
    <w:rsid w:val="00AF726A"/>
    <w:rsid w:val="00B201C6"/>
    <w:rsid w:val="00B20826"/>
    <w:rsid w:val="00B24F58"/>
    <w:rsid w:val="00B35701"/>
    <w:rsid w:val="00B41F97"/>
    <w:rsid w:val="00B4395A"/>
    <w:rsid w:val="00B46B54"/>
    <w:rsid w:val="00B72DF1"/>
    <w:rsid w:val="00B77C87"/>
    <w:rsid w:val="00B822F8"/>
    <w:rsid w:val="00B90419"/>
    <w:rsid w:val="00BB045C"/>
    <w:rsid w:val="00BB16B0"/>
    <w:rsid w:val="00BC630F"/>
    <w:rsid w:val="00BE2F57"/>
    <w:rsid w:val="00BE410D"/>
    <w:rsid w:val="00BF1B7D"/>
    <w:rsid w:val="00BF3247"/>
    <w:rsid w:val="00C1389B"/>
    <w:rsid w:val="00C41837"/>
    <w:rsid w:val="00C561F8"/>
    <w:rsid w:val="00C871F0"/>
    <w:rsid w:val="00CA50AD"/>
    <w:rsid w:val="00CB3E0C"/>
    <w:rsid w:val="00CB5915"/>
    <w:rsid w:val="00CB7E11"/>
    <w:rsid w:val="00CE0337"/>
    <w:rsid w:val="00CF1FD9"/>
    <w:rsid w:val="00D02112"/>
    <w:rsid w:val="00D059CA"/>
    <w:rsid w:val="00D3061D"/>
    <w:rsid w:val="00D3498D"/>
    <w:rsid w:val="00D570DE"/>
    <w:rsid w:val="00D5754C"/>
    <w:rsid w:val="00D67D43"/>
    <w:rsid w:val="00D70EDE"/>
    <w:rsid w:val="00D7385D"/>
    <w:rsid w:val="00D77B69"/>
    <w:rsid w:val="00D85ECA"/>
    <w:rsid w:val="00D903BF"/>
    <w:rsid w:val="00DA46C3"/>
    <w:rsid w:val="00DA7C29"/>
    <w:rsid w:val="00DB4FE2"/>
    <w:rsid w:val="00DD22F6"/>
    <w:rsid w:val="00DD2AE4"/>
    <w:rsid w:val="00DE2C2E"/>
    <w:rsid w:val="00E0380B"/>
    <w:rsid w:val="00E1199B"/>
    <w:rsid w:val="00E1248C"/>
    <w:rsid w:val="00E2323A"/>
    <w:rsid w:val="00E30F30"/>
    <w:rsid w:val="00E4067B"/>
    <w:rsid w:val="00E557AD"/>
    <w:rsid w:val="00E63137"/>
    <w:rsid w:val="00E8119D"/>
    <w:rsid w:val="00E816FD"/>
    <w:rsid w:val="00E96F4B"/>
    <w:rsid w:val="00EA3A21"/>
    <w:rsid w:val="00EA5D9E"/>
    <w:rsid w:val="00EB1284"/>
    <w:rsid w:val="00EC3208"/>
    <w:rsid w:val="00EC437C"/>
    <w:rsid w:val="00F30F4B"/>
    <w:rsid w:val="00F441C9"/>
    <w:rsid w:val="00F44BE1"/>
    <w:rsid w:val="00F5389C"/>
    <w:rsid w:val="00F53FC5"/>
    <w:rsid w:val="00F75940"/>
    <w:rsid w:val="00F807F6"/>
    <w:rsid w:val="00F855BC"/>
    <w:rsid w:val="00F92CB4"/>
    <w:rsid w:val="00F9471F"/>
    <w:rsid w:val="00FD4BAD"/>
    <w:rsid w:val="00FD7D90"/>
    <w:rsid w:val="00FE2647"/>
    <w:rsid w:val="00FE2739"/>
    <w:rsid w:val="00FE2910"/>
    <w:rsid w:val="00FE43FB"/>
    <w:rsid w:val="00FF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2B98B"/>
  <w15:chartTrackingRefBased/>
  <w15:docId w15:val="{E0EB5022-C980-4D83-95F7-6892E6984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C29"/>
    <w:pPr>
      <w:spacing w:line="360" w:lineRule="auto"/>
    </w:pPr>
  </w:style>
  <w:style w:type="paragraph" w:styleId="Heading1">
    <w:name w:val="heading 1"/>
    <w:basedOn w:val="Normal"/>
    <w:next w:val="Normal"/>
    <w:link w:val="Heading1Char"/>
    <w:uiPriority w:val="9"/>
    <w:qFormat/>
    <w:rsid w:val="00A556C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6C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556C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56C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56C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56C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56C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56C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56C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56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6C4"/>
    <w:pPr>
      <w:ind w:left="720"/>
      <w:contextualSpacing/>
    </w:pPr>
  </w:style>
  <w:style w:type="character" w:customStyle="1" w:styleId="Heading3Char">
    <w:name w:val="Heading 3 Char"/>
    <w:basedOn w:val="DefaultParagraphFont"/>
    <w:link w:val="Heading3"/>
    <w:uiPriority w:val="9"/>
    <w:semiHidden/>
    <w:rsid w:val="00A556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56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56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556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556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556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56C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55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6C4"/>
  </w:style>
  <w:style w:type="paragraph" w:styleId="Footer">
    <w:name w:val="footer"/>
    <w:basedOn w:val="Normal"/>
    <w:link w:val="FooterChar"/>
    <w:uiPriority w:val="99"/>
    <w:unhideWhenUsed/>
    <w:rsid w:val="00A55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6C4"/>
  </w:style>
  <w:style w:type="paragraph" w:styleId="TOCHeading">
    <w:name w:val="TOC Heading"/>
    <w:basedOn w:val="Heading1"/>
    <w:next w:val="Normal"/>
    <w:uiPriority w:val="39"/>
    <w:unhideWhenUsed/>
    <w:qFormat/>
    <w:rsid w:val="00346B02"/>
    <w:pPr>
      <w:numPr>
        <w:numId w:val="0"/>
      </w:numPr>
      <w:spacing w:line="259" w:lineRule="auto"/>
      <w:outlineLvl w:val="9"/>
    </w:pPr>
    <w:rPr>
      <w:lang w:val="en-US"/>
    </w:rPr>
  </w:style>
  <w:style w:type="paragraph" w:styleId="TOC1">
    <w:name w:val="toc 1"/>
    <w:basedOn w:val="Normal"/>
    <w:next w:val="Normal"/>
    <w:autoRedefine/>
    <w:uiPriority w:val="39"/>
    <w:unhideWhenUsed/>
    <w:rsid w:val="00346B02"/>
    <w:pPr>
      <w:spacing w:after="100"/>
    </w:pPr>
  </w:style>
  <w:style w:type="character" w:styleId="Hyperlink">
    <w:name w:val="Hyperlink"/>
    <w:basedOn w:val="DefaultParagraphFont"/>
    <w:uiPriority w:val="99"/>
    <w:unhideWhenUsed/>
    <w:rsid w:val="00346B02"/>
    <w:rPr>
      <w:color w:val="0563C1" w:themeColor="hyperlink"/>
      <w:u w:val="single"/>
    </w:rPr>
  </w:style>
  <w:style w:type="paragraph" w:styleId="TOC2">
    <w:name w:val="toc 2"/>
    <w:basedOn w:val="Normal"/>
    <w:next w:val="Normal"/>
    <w:autoRedefine/>
    <w:uiPriority w:val="39"/>
    <w:unhideWhenUsed/>
    <w:rsid w:val="00346B02"/>
    <w:pPr>
      <w:spacing w:after="100"/>
      <w:ind w:left="220"/>
    </w:pPr>
  </w:style>
  <w:style w:type="table" w:styleId="TableGrid">
    <w:name w:val="Table Grid"/>
    <w:basedOn w:val="TableNormal"/>
    <w:uiPriority w:val="39"/>
    <w:rsid w:val="00346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7AE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7AE4"/>
    <w:pPr>
      <w:spacing w:after="0"/>
    </w:pPr>
  </w:style>
  <w:style w:type="paragraph" w:styleId="Bibliography">
    <w:name w:val="Bibliography"/>
    <w:basedOn w:val="Normal"/>
    <w:next w:val="Normal"/>
    <w:uiPriority w:val="37"/>
    <w:unhideWhenUsed/>
    <w:rsid w:val="003F4E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5124">
      <w:bodyDiv w:val="1"/>
      <w:marLeft w:val="0"/>
      <w:marRight w:val="0"/>
      <w:marTop w:val="0"/>
      <w:marBottom w:val="0"/>
      <w:divBdr>
        <w:top w:val="none" w:sz="0" w:space="0" w:color="auto"/>
        <w:left w:val="none" w:sz="0" w:space="0" w:color="auto"/>
        <w:bottom w:val="none" w:sz="0" w:space="0" w:color="auto"/>
        <w:right w:val="none" w:sz="0" w:space="0" w:color="auto"/>
      </w:divBdr>
    </w:div>
    <w:div w:id="238365882">
      <w:bodyDiv w:val="1"/>
      <w:marLeft w:val="0"/>
      <w:marRight w:val="0"/>
      <w:marTop w:val="0"/>
      <w:marBottom w:val="0"/>
      <w:divBdr>
        <w:top w:val="none" w:sz="0" w:space="0" w:color="auto"/>
        <w:left w:val="none" w:sz="0" w:space="0" w:color="auto"/>
        <w:bottom w:val="none" w:sz="0" w:space="0" w:color="auto"/>
        <w:right w:val="none" w:sz="0" w:space="0" w:color="auto"/>
      </w:divBdr>
    </w:div>
    <w:div w:id="322003872">
      <w:bodyDiv w:val="1"/>
      <w:marLeft w:val="0"/>
      <w:marRight w:val="0"/>
      <w:marTop w:val="0"/>
      <w:marBottom w:val="0"/>
      <w:divBdr>
        <w:top w:val="none" w:sz="0" w:space="0" w:color="auto"/>
        <w:left w:val="none" w:sz="0" w:space="0" w:color="auto"/>
        <w:bottom w:val="none" w:sz="0" w:space="0" w:color="auto"/>
        <w:right w:val="none" w:sz="0" w:space="0" w:color="auto"/>
      </w:divBdr>
    </w:div>
    <w:div w:id="423263833">
      <w:bodyDiv w:val="1"/>
      <w:marLeft w:val="0"/>
      <w:marRight w:val="0"/>
      <w:marTop w:val="0"/>
      <w:marBottom w:val="0"/>
      <w:divBdr>
        <w:top w:val="none" w:sz="0" w:space="0" w:color="auto"/>
        <w:left w:val="none" w:sz="0" w:space="0" w:color="auto"/>
        <w:bottom w:val="none" w:sz="0" w:space="0" w:color="auto"/>
        <w:right w:val="none" w:sz="0" w:space="0" w:color="auto"/>
      </w:divBdr>
    </w:div>
    <w:div w:id="680207149">
      <w:bodyDiv w:val="1"/>
      <w:marLeft w:val="0"/>
      <w:marRight w:val="0"/>
      <w:marTop w:val="0"/>
      <w:marBottom w:val="0"/>
      <w:divBdr>
        <w:top w:val="none" w:sz="0" w:space="0" w:color="auto"/>
        <w:left w:val="none" w:sz="0" w:space="0" w:color="auto"/>
        <w:bottom w:val="none" w:sz="0" w:space="0" w:color="auto"/>
        <w:right w:val="none" w:sz="0" w:space="0" w:color="auto"/>
      </w:divBdr>
    </w:div>
    <w:div w:id="1021858288">
      <w:bodyDiv w:val="1"/>
      <w:marLeft w:val="0"/>
      <w:marRight w:val="0"/>
      <w:marTop w:val="0"/>
      <w:marBottom w:val="0"/>
      <w:divBdr>
        <w:top w:val="none" w:sz="0" w:space="0" w:color="auto"/>
        <w:left w:val="none" w:sz="0" w:space="0" w:color="auto"/>
        <w:bottom w:val="none" w:sz="0" w:space="0" w:color="auto"/>
        <w:right w:val="none" w:sz="0" w:space="0" w:color="auto"/>
      </w:divBdr>
    </w:div>
    <w:div w:id="1035816047">
      <w:bodyDiv w:val="1"/>
      <w:marLeft w:val="0"/>
      <w:marRight w:val="0"/>
      <w:marTop w:val="0"/>
      <w:marBottom w:val="0"/>
      <w:divBdr>
        <w:top w:val="none" w:sz="0" w:space="0" w:color="auto"/>
        <w:left w:val="none" w:sz="0" w:space="0" w:color="auto"/>
        <w:bottom w:val="none" w:sz="0" w:space="0" w:color="auto"/>
        <w:right w:val="none" w:sz="0" w:space="0" w:color="auto"/>
      </w:divBdr>
    </w:div>
    <w:div w:id="1041588485">
      <w:bodyDiv w:val="1"/>
      <w:marLeft w:val="0"/>
      <w:marRight w:val="0"/>
      <w:marTop w:val="0"/>
      <w:marBottom w:val="0"/>
      <w:divBdr>
        <w:top w:val="none" w:sz="0" w:space="0" w:color="auto"/>
        <w:left w:val="none" w:sz="0" w:space="0" w:color="auto"/>
        <w:bottom w:val="none" w:sz="0" w:space="0" w:color="auto"/>
        <w:right w:val="none" w:sz="0" w:space="0" w:color="auto"/>
      </w:divBdr>
    </w:div>
    <w:div w:id="1100298799">
      <w:bodyDiv w:val="1"/>
      <w:marLeft w:val="0"/>
      <w:marRight w:val="0"/>
      <w:marTop w:val="0"/>
      <w:marBottom w:val="0"/>
      <w:divBdr>
        <w:top w:val="none" w:sz="0" w:space="0" w:color="auto"/>
        <w:left w:val="none" w:sz="0" w:space="0" w:color="auto"/>
        <w:bottom w:val="none" w:sz="0" w:space="0" w:color="auto"/>
        <w:right w:val="none" w:sz="0" w:space="0" w:color="auto"/>
      </w:divBdr>
    </w:div>
    <w:div w:id="1504855169">
      <w:bodyDiv w:val="1"/>
      <w:marLeft w:val="0"/>
      <w:marRight w:val="0"/>
      <w:marTop w:val="0"/>
      <w:marBottom w:val="0"/>
      <w:divBdr>
        <w:top w:val="none" w:sz="0" w:space="0" w:color="auto"/>
        <w:left w:val="none" w:sz="0" w:space="0" w:color="auto"/>
        <w:bottom w:val="none" w:sz="0" w:space="0" w:color="auto"/>
        <w:right w:val="none" w:sz="0" w:space="0" w:color="auto"/>
      </w:divBdr>
    </w:div>
    <w:div w:id="1863086313">
      <w:bodyDiv w:val="1"/>
      <w:marLeft w:val="0"/>
      <w:marRight w:val="0"/>
      <w:marTop w:val="0"/>
      <w:marBottom w:val="0"/>
      <w:divBdr>
        <w:top w:val="none" w:sz="0" w:space="0" w:color="auto"/>
        <w:left w:val="none" w:sz="0" w:space="0" w:color="auto"/>
        <w:bottom w:val="none" w:sz="0" w:space="0" w:color="auto"/>
        <w:right w:val="none" w:sz="0" w:space="0" w:color="auto"/>
      </w:divBdr>
    </w:div>
    <w:div w:id="1937861043">
      <w:bodyDiv w:val="1"/>
      <w:marLeft w:val="0"/>
      <w:marRight w:val="0"/>
      <w:marTop w:val="0"/>
      <w:marBottom w:val="0"/>
      <w:divBdr>
        <w:top w:val="none" w:sz="0" w:space="0" w:color="auto"/>
        <w:left w:val="none" w:sz="0" w:space="0" w:color="auto"/>
        <w:bottom w:val="none" w:sz="0" w:space="0" w:color="auto"/>
        <w:right w:val="none" w:sz="0" w:space="0" w:color="auto"/>
      </w:divBdr>
    </w:div>
    <w:div w:id="2024239194">
      <w:bodyDiv w:val="1"/>
      <w:marLeft w:val="0"/>
      <w:marRight w:val="0"/>
      <w:marTop w:val="0"/>
      <w:marBottom w:val="0"/>
      <w:divBdr>
        <w:top w:val="none" w:sz="0" w:space="0" w:color="auto"/>
        <w:left w:val="none" w:sz="0" w:space="0" w:color="auto"/>
        <w:bottom w:val="none" w:sz="0" w:space="0" w:color="auto"/>
        <w:right w:val="none" w:sz="0" w:space="0" w:color="auto"/>
      </w:divBdr>
    </w:div>
    <w:div w:id="202932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6e9a9d0f58a4502b95d16f41a9a5da0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474afcbb67362357f0c2bd0905548a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Mit20</b:Tag>
    <b:SourceType>InternetSite</b:SourceType>
    <b:Guid>{87B448FC-676A-40CE-A053-A1813D1317F0}</b:Guid>
    <b:Title>A Brief History of Automation</b:Title>
    <b:Year>2020</b:Year>
    <b:Author>
      <b:Author>
        <b:NameList>
          <b:Person>
            <b:Last>Kaufman</b:Last>
            <b:First>Mitch</b:First>
          </b:Person>
        </b:NameList>
      </b:Author>
    </b:Author>
    <b:YearAccessed>2023</b:YearAccessed>
    <b:MonthAccessed>April</b:MonthAccessed>
    <b:DayAccessed>07</b:DayAccessed>
    <b:URL>https://www.exelatech.com/blog/brief-history-automation?language_content_entity=en</b:URL>
    <b:RefOrder>2</b:RefOrder>
  </b:Source>
  <b:Source>
    <b:Tag>Pro20</b:Tag>
    <b:SourceType>InternetSite</b:SourceType>
    <b:Guid>{08A1A5F3-F5E8-4921-BBA2-9F47F3C7D360}</b:Guid>
    <b:Author>
      <b:Author>
        <b:Corporate>Process Solutions, Inc.</b:Corporate>
      </b:Author>
    </b:Author>
    <b:Title>A Brief History of Programmable Logic Controllers (PLCs)</b:Title>
    <b:Year>2020</b:Year>
    <b:YearAccessed>2023</b:YearAccessed>
    <b:MonthAccessed>April</b:MonthAccessed>
    <b:DayAccessed>07</b:DayAccessed>
    <b:URL>https://processsolutions.com/a-brief-history-of-programmable-logic-controllers-plcs/</b:URL>
    <b:RefOrder>3</b:RefOrder>
  </b:Source>
  <b:Source>
    <b:Tag>UKE18</b:Tag>
    <b:SourceType>InternetSite</b:SourceType>
    <b:Guid>{2022DD46-6269-4CDD-A8A9-26D90BC51738}</b:Guid>
    <b:Author>
      <b:Author>
        <b:Corporate>UKEssays</b:Corporate>
      </b:Author>
    </b:Author>
    <b:Title>A History Of Flexible Manufacturing Systems</b:Title>
    <b:Year>2018</b:Year>
    <b:YearAccessed>2023</b:YearAccessed>
    <b:MonthAccessed>April</b:MonthAccessed>
    <b:DayAccessed>07</b:DayAccessed>
    <b:URL>https://www.ukessays.com/essays/information-technology/a-history-of-flexible-manufacturing-systems-information-technology-essay.php</b:URL>
    <b:RefOrder>1</b:RefOrder>
  </b:Source>
  <b:Source>
    <b:Tag>Oma19</b:Tag>
    <b:SourceType>InternetSite</b:SourceType>
    <b:Guid>{DE69812D-DC93-49D1-921B-1283DD2646F3}</b:Guid>
    <b:Author>
      <b:Author>
        <b:NameList>
          <b:Person>
            <b:Last>Torres</b:Last>
            <b:First>Omar</b:First>
          </b:Person>
        </b:NameList>
      </b:Author>
    </b:Author>
    <b:Title>The B-2 at 30: Evolution of the Stealth Bomber</b:Title>
    <b:Year>2019</b:Year>
    <b:YearAccessed>2023</b:YearAccessed>
    <b:MonthAccessed>April</b:MonthAccessed>
    <b:DayAccessed>08</b:DayAccessed>
    <b:URL>https://news.northropgrumman.com/news/features/the-b-2-at-30-evolution-of-the-stealth-bomber</b:URL>
    <b:RefOrder>5</b:RefOrder>
  </b:Source>
  <b:Source>
    <b:Tag>Joh16</b:Tag>
    <b:SourceType>InternetSite</b:SourceType>
    <b:Guid>{65EC393A-D797-47F7-9D2E-B84032EE7215}</b:Guid>
    <b:Author>
      <b:Author>
        <b:NameList>
          <b:Person>
            <b:Last>Correll</b:Last>
            <b:First>John</b:First>
            <b:Middle>T.</b:Middle>
          </b:Person>
        </b:NameList>
      </b:Author>
    </b:Author>
    <b:Title>Jack Northrop and the Flying Wing</b:Title>
    <b:Year>2016</b:Year>
    <b:YearAccessed>2023</b:YearAccessed>
    <b:MonthAccessed>April</b:MonthAccessed>
    <b:DayAccessed>08</b:DayAccessed>
    <b:URL>https://www.airandspaceforces.com/article/jack-northrop-and-the-flying-wing/</b:URL>
    <b:RefOrder>4</b:RefOrder>
  </b:Source>
</b:Sources>
</file>

<file path=customXml/itemProps1.xml><?xml version="1.0" encoding="utf-8"?>
<ds:datastoreItem xmlns:ds="http://schemas.openxmlformats.org/officeDocument/2006/customXml" ds:itemID="{CF028444-942B-4460-8F35-860D4581688C}">
  <ds:schemaRefs>
    <ds:schemaRef ds:uri="http://schemas.microsoft.com/sharepoint/v3/contenttype/forms"/>
  </ds:schemaRefs>
</ds:datastoreItem>
</file>

<file path=customXml/itemProps2.xml><?xml version="1.0" encoding="utf-8"?>
<ds:datastoreItem xmlns:ds="http://schemas.openxmlformats.org/officeDocument/2006/customXml" ds:itemID="{FF47FE2F-6F9F-40BB-A23B-B22AED140E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551F55-DF14-4D08-BEA9-D0703DD4BD2A}">
  <ds:schemaRefs>
    <ds:schemaRef ds:uri="http://schemas.microsoft.com/office/2006/documentManagement/types"/>
    <ds:schemaRef ds:uri="http://purl.org/dc/elements/1.1/"/>
    <ds:schemaRef ds:uri="7b23fa32-4003-4364-bee1-595462966394"/>
    <ds:schemaRef ds:uri="http://purl.org/dc/terms/"/>
    <ds:schemaRef ds:uri="http://schemas.microsoft.com/office/2006/metadata/properties"/>
    <ds:schemaRef ds:uri="http://schemas.openxmlformats.org/package/2006/metadata/core-properties"/>
    <ds:schemaRef ds:uri="f54e4810-f1f5-4bce-aa8e-e4722dc561be"/>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32D71A84-20C2-4EBB-B0B0-C703EB7B5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2557</Words>
  <Characters>14580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 (2005986)</dc:creator>
  <cp:keywords/>
  <dc:description/>
  <cp:lastModifiedBy>Josh</cp:lastModifiedBy>
  <cp:revision>2</cp:revision>
  <dcterms:created xsi:type="dcterms:W3CDTF">2023-04-08T09:11:00Z</dcterms:created>
  <dcterms:modified xsi:type="dcterms:W3CDTF">2023-04-08T09:11:00Z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