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A7DE7" w14:textId="77777777" w:rsidR="004763CA" w:rsidRPr="00C62070" w:rsidRDefault="004763CA" w:rsidP="00C62070">
      <w:pPr>
        <w:spacing w:line="480" w:lineRule="auto"/>
        <w:jc w:val="center"/>
        <w:rPr>
          <w:rFonts w:ascii="Times New Roman" w:eastAsia="Times New Roman" w:hAnsi="Times New Roman" w:cs="Times New Roman"/>
          <w:b/>
          <w:color w:val="000000" w:themeColor="text1"/>
          <w:sz w:val="32"/>
          <w:szCs w:val="32"/>
        </w:rPr>
      </w:pPr>
    </w:p>
    <w:p w14:paraId="785CE028" w14:textId="77777777" w:rsidR="004763CA" w:rsidRPr="00C62070" w:rsidRDefault="004763CA" w:rsidP="00C62070">
      <w:pPr>
        <w:spacing w:line="480" w:lineRule="auto"/>
        <w:jc w:val="center"/>
        <w:rPr>
          <w:rFonts w:ascii="Times New Roman" w:eastAsia="Times New Roman" w:hAnsi="Times New Roman" w:cs="Times New Roman"/>
          <w:b/>
          <w:color w:val="000000" w:themeColor="text1"/>
          <w:sz w:val="32"/>
          <w:szCs w:val="32"/>
        </w:rPr>
      </w:pPr>
    </w:p>
    <w:p w14:paraId="136F96A2" w14:textId="3280826E" w:rsidR="004763CA" w:rsidRPr="008D4A5D" w:rsidRDefault="008D4A5D" w:rsidP="00B34529">
      <w:pPr>
        <w:tabs>
          <w:tab w:val="left" w:pos="5472"/>
        </w:tabs>
        <w:spacing w:line="480" w:lineRule="auto"/>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Managing Guest Service Operations</w:t>
      </w:r>
    </w:p>
    <w:p w14:paraId="55957528" w14:textId="64EAC9ED" w:rsidR="00EF244D" w:rsidRPr="008D4A5D" w:rsidRDefault="008D4A5D" w:rsidP="0066333E">
      <w:pPr>
        <w:pStyle w:val="Subtitle"/>
        <w:spacing w:after="0" w:line="360" w:lineRule="auto"/>
        <w:jc w:val="center"/>
        <w:divId w:val="1401756053"/>
        <w:rPr>
          <w:rFonts w:ascii="Times New Roman" w:hAnsi="Times New Roman" w:cs="Times New Roman"/>
        </w:rPr>
      </w:pPr>
      <w:r>
        <w:rPr>
          <w:rFonts w:ascii="Times New Roman" w:hAnsi="Times New Roman" w:cs="Times New Roman"/>
          <w:b/>
          <w:bCs/>
          <w:color w:val="000000"/>
        </w:rPr>
        <w:t>Student Learning Log</w:t>
      </w:r>
    </w:p>
    <w:p w14:paraId="4555F643" w14:textId="77777777" w:rsidR="00B34529" w:rsidRDefault="00B34529" w:rsidP="00C62070">
      <w:pPr>
        <w:spacing w:line="480" w:lineRule="auto"/>
        <w:jc w:val="center"/>
        <w:rPr>
          <w:color w:val="000000" w:themeColor="text1"/>
        </w:rPr>
      </w:pPr>
    </w:p>
    <w:p w14:paraId="499DAD47" w14:textId="77777777" w:rsidR="00B34529" w:rsidRDefault="00B34529" w:rsidP="00C62070">
      <w:pPr>
        <w:spacing w:line="480" w:lineRule="auto"/>
        <w:jc w:val="center"/>
        <w:rPr>
          <w:color w:val="000000" w:themeColor="text1"/>
        </w:rPr>
      </w:pPr>
    </w:p>
    <w:p w14:paraId="7C74E63A" w14:textId="77777777" w:rsidR="00B34529" w:rsidRDefault="00B34529" w:rsidP="00B34529">
      <w:pPr>
        <w:jc w:val="center"/>
        <w:rPr>
          <w:b/>
          <w:sz w:val="30"/>
          <w:szCs w:val="30"/>
        </w:rPr>
      </w:pPr>
    </w:p>
    <w:p w14:paraId="2BB1451E" w14:textId="77777777" w:rsidR="00B34529" w:rsidRDefault="00B34529" w:rsidP="00B34529">
      <w:pPr>
        <w:jc w:val="center"/>
        <w:rPr>
          <w:b/>
          <w:sz w:val="30"/>
          <w:szCs w:val="30"/>
        </w:rPr>
      </w:pPr>
    </w:p>
    <w:p w14:paraId="4AB56817" w14:textId="77777777" w:rsidR="00B34529" w:rsidRDefault="00B34529" w:rsidP="00B34529">
      <w:pPr>
        <w:jc w:val="center"/>
        <w:rPr>
          <w:b/>
          <w:sz w:val="30"/>
          <w:szCs w:val="30"/>
        </w:rPr>
      </w:pPr>
    </w:p>
    <w:p w14:paraId="2D77535C" w14:textId="77777777" w:rsidR="00B34529" w:rsidRDefault="00B34529" w:rsidP="00B34529">
      <w:pPr>
        <w:rPr>
          <w:sz w:val="32"/>
          <w:szCs w:val="32"/>
        </w:rPr>
      </w:pPr>
    </w:p>
    <w:p w14:paraId="1E12F35A" w14:textId="77777777" w:rsidR="00B34529" w:rsidRDefault="00B34529" w:rsidP="00B34529">
      <w:pPr>
        <w:rPr>
          <w:sz w:val="32"/>
          <w:szCs w:val="32"/>
        </w:rPr>
      </w:pPr>
    </w:p>
    <w:p w14:paraId="4217D574" w14:textId="77777777" w:rsidR="00B34529" w:rsidRDefault="00B34529" w:rsidP="00B34529">
      <w:pPr>
        <w:rPr>
          <w:sz w:val="32"/>
          <w:szCs w:val="32"/>
        </w:rPr>
      </w:pPr>
    </w:p>
    <w:p w14:paraId="58A24978" w14:textId="77777777" w:rsidR="00B34529" w:rsidRDefault="00B34529" w:rsidP="00B34529">
      <w:pPr>
        <w:rPr>
          <w:sz w:val="32"/>
          <w:szCs w:val="32"/>
        </w:rPr>
      </w:pPr>
    </w:p>
    <w:p w14:paraId="67F9FD96" w14:textId="77777777" w:rsidR="00B34529" w:rsidRDefault="00B34529" w:rsidP="00B34529">
      <w:pPr>
        <w:rPr>
          <w:sz w:val="32"/>
          <w:szCs w:val="32"/>
        </w:rPr>
      </w:pPr>
    </w:p>
    <w:p w14:paraId="314014F3" w14:textId="77777777" w:rsidR="00B34529" w:rsidRDefault="00B34529" w:rsidP="00B34529">
      <w:pPr>
        <w:rPr>
          <w:sz w:val="32"/>
          <w:szCs w:val="32"/>
        </w:rPr>
      </w:pPr>
    </w:p>
    <w:p w14:paraId="303A0E8F" w14:textId="77777777" w:rsidR="00B34529" w:rsidRDefault="00B34529" w:rsidP="00B34529">
      <w:pPr>
        <w:rPr>
          <w:sz w:val="32"/>
          <w:szCs w:val="32"/>
        </w:rPr>
      </w:pPr>
    </w:p>
    <w:p w14:paraId="34C428B8" w14:textId="77777777" w:rsidR="00B34529" w:rsidRDefault="00B34529" w:rsidP="00B34529">
      <w:pPr>
        <w:rPr>
          <w:sz w:val="32"/>
          <w:szCs w:val="32"/>
        </w:rPr>
      </w:pPr>
    </w:p>
    <w:p w14:paraId="106C8F1F" w14:textId="77777777" w:rsidR="00B34529" w:rsidRDefault="00B34529" w:rsidP="00B34529">
      <w:pPr>
        <w:rPr>
          <w:sz w:val="32"/>
          <w:szCs w:val="32"/>
        </w:rPr>
      </w:pPr>
    </w:p>
    <w:p w14:paraId="3EA60B39" w14:textId="77777777" w:rsidR="00B34529" w:rsidRDefault="00B34529" w:rsidP="00B34529">
      <w:pPr>
        <w:rPr>
          <w:sz w:val="32"/>
          <w:szCs w:val="32"/>
        </w:rPr>
      </w:pPr>
    </w:p>
    <w:p w14:paraId="179941ED" w14:textId="77777777" w:rsidR="00B34529" w:rsidRDefault="00B34529" w:rsidP="00B34529">
      <w:pPr>
        <w:rPr>
          <w:sz w:val="32"/>
          <w:szCs w:val="32"/>
        </w:rPr>
      </w:pPr>
    </w:p>
    <w:p w14:paraId="507804B0" w14:textId="77777777" w:rsidR="00B34529" w:rsidRDefault="00B34529" w:rsidP="00B34529">
      <w:pPr>
        <w:rPr>
          <w:sz w:val="32"/>
          <w:szCs w:val="32"/>
        </w:rPr>
      </w:pPr>
    </w:p>
    <w:p w14:paraId="0FE17F0A" w14:textId="77777777" w:rsidR="00B34529" w:rsidRPr="008D4A5D" w:rsidRDefault="00B34529" w:rsidP="00B34529">
      <w:pPr>
        <w:rPr>
          <w:rFonts w:ascii="Times New Roman" w:hAnsi="Times New Roman" w:cs="Times New Roman"/>
          <w:sz w:val="32"/>
          <w:szCs w:val="32"/>
        </w:rPr>
      </w:pPr>
    </w:p>
    <w:p w14:paraId="2C670C2E" w14:textId="2758AC94" w:rsidR="00B34529" w:rsidRPr="008D4A5D" w:rsidRDefault="00B34529" w:rsidP="00B34529">
      <w:pPr>
        <w:rPr>
          <w:rFonts w:ascii="Times New Roman" w:hAnsi="Times New Roman" w:cs="Times New Roman"/>
          <w:sz w:val="32"/>
          <w:szCs w:val="32"/>
        </w:rPr>
      </w:pPr>
      <w:r w:rsidRPr="008D4A5D">
        <w:rPr>
          <w:rFonts w:ascii="Times New Roman" w:hAnsi="Times New Roman" w:cs="Times New Roman"/>
          <w:sz w:val="32"/>
          <w:szCs w:val="32"/>
        </w:rPr>
        <w:t>Student Name:  Marko Malajner</w:t>
      </w:r>
    </w:p>
    <w:p w14:paraId="084B01AD" w14:textId="77777777" w:rsidR="00B34529" w:rsidRPr="008D4A5D" w:rsidRDefault="00B34529" w:rsidP="00B34529">
      <w:pPr>
        <w:rPr>
          <w:rFonts w:ascii="Times New Roman" w:hAnsi="Times New Roman" w:cs="Times New Roman"/>
          <w:sz w:val="32"/>
          <w:szCs w:val="32"/>
        </w:rPr>
      </w:pPr>
      <w:r w:rsidRPr="008D4A5D">
        <w:rPr>
          <w:rFonts w:ascii="Times New Roman" w:hAnsi="Times New Roman" w:cs="Times New Roman"/>
          <w:sz w:val="32"/>
          <w:szCs w:val="32"/>
        </w:rPr>
        <w:t>Student ID: 2112111</w:t>
      </w:r>
    </w:p>
    <w:p w14:paraId="408C0FD5" w14:textId="3CEC153E" w:rsidR="00B34529" w:rsidRPr="008D4A5D" w:rsidRDefault="00B34529" w:rsidP="00B34529">
      <w:pPr>
        <w:rPr>
          <w:rFonts w:ascii="Times New Roman" w:hAnsi="Times New Roman" w:cs="Times New Roman"/>
          <w:sz w:val="32"/>
          <w:szCs w:val="32"/>
        </w:rPr>
      </w:pPr>
      <w:r w:rsidRPr="008D4A5D">
        <w:rPr>
          <w:rFonts w:ascii="Times New Roman" w:hAnsi="Times New Roman" w:cs="Times New Roman"/>
          <w:sz w:val="32"/>
          <w:szCs w:val="32"/>
        </w:rPr>
        <w:t>Module Number: BMIH6003</w:t>
      </w:r>
    </w:p>
    <w:p w14:paraId="58482AE1" w14:textId="49327E85" w:rsidR="00B34529" w:rsidRPr="008D4A5D" w:rsidRDefault="00B34529" w:rsidP="00B34529">
      <w:pPr>
        <w:rPr>
          <w:rFonts w:ascii="Times New Roman" w:hAnsi="Times New Roman" w:cs="Times New Roman"/>
          <w:sz w:val="32"/>
          <w:szCs w:val="32"/>
        </w:rPr>
      </w:pPr>
      <w:r w:rsidRPr="008D4A5D">
        <w:rPr>
          <w:rFonts w:ascii="Times New Roman" w:hAnsi="Times New Roman" w:cs="Times New Roman"/>
          <w:sz w:val="32"/>
          <w:szCs w:val="32"/>
        </w:rPr>
        <w:t>Title: Managing Guest Service Operations</w:t>
      </w:r>
    </w:p>
    <w:p w14:paraId="63A1E509" w14:textId="77777777" w:rsidR="00B34529" w:rsidRPr="008D4A5D" w:rsidRDefault="00B34529" w:rsidP="00B34529">
      <w:pPr>
        <w:rPr>
          <w:rFonts w:ascii="Times New Roman" w:hAnsi="Times New Roman" w:cs="Times New Roman"/>
          <w:sz w:val="32"/>
          <w:szCs w:val="32"/>
        </w:rPr>
      </w:pPr>
      <w:r w:rsidRPr="008D4A5D">
        <w:rPr>
          <w:rFonts w:ascii="Times New Roman" w:hAnsi="Times New Roman" w:cs="Times New Roman"/>
          <w:sz w:val="32"/>
          <w:szCs w:val="32"/>
        </w:rPr>
        <w:t>Lecturer’s name: Lisa Bassler</w:t>
      </w:r>
    </w:p>
    <w:p w14:paraId="3AF27E2C" w14:textId="0DD543FB" w:rsidR="004763CA" w:rsidRPr="00C62070" w:rsidRDefault="00411680" w:rsidP="00C62070">
      <w:pPr>
        <w:spacing w:line="480" w:lineRule="auto"/>
        <w:jc w:val="center"/>
        <w:rPr>
          <w:rFonts w:ascii="Times New Roman" w:eastAsia="Times New Roman" w:hAnsi="Times New Roman" w:cs="Times New Roman"/>
          <w:color w:val="000000" w:themeColor="text1"/>
          <w:sz w:val="32"/>
          <w:szCs w:val="32"/>
        </w:rPr>
      </w:pPr>
      <w:r w:rsidRPr="00C62070">
        <w:rPr>
          <w:color w:val="000000" w:themeColor="text1"/>
        </w:rPr>
        <w:br w:type="page"/>
      </w:r>
    </w:p>
    <w:p w14:paraId="428E8F06" w14:textId="77777777" w:rsidR="006A30FA" w:rsidRDefault="00AA47B4" w:rsidP="008D4A5D">
      <w:pPr>
        <w:spacing w:line="360" w:lineRule="auto"/>
        <w:rPr>
          <w:rFonts w:ascii="Times New Roman" w:eastAsia="Times New Roman" w:hAnsi="Times New Roman" w:cs="Times New Roman"/>
          <w:b/>
          <w:i/>
          <w:iCs/>
          <w:color w:val="000000" w:themeColor="text1"/>
          <w:sz w:val="24"/>
          <w:szCs w:val="24"/>
        </w:rPr>
      </w:pPr>
      <w:bookmarkStart w:id="0" w:name="_gjdgxs" w:colFirst="0" w:colLast="0"/>
      <w:bookmarkEnd w:id="0"/>
      <w:r w:rsidRPr="006A30FA">
        <w:rPr>
          <w:rFonts w:ascii="Times New Roman" w:eastAsia="Times New Roman" w:hAnsi="Times New Roman" w:cs="Times New Roman"/>
          <w:b/>
          <w:i/>
          <w:iCs/>
          <w:color w:val="000000" w:themeColor="text1"/>
          <w:sz w:val="24"/>
          <w:szCs w:val="24"/>
        </w:rPr>
        <w:lastRenderedPageBreak/>
        <w:t>Introduction</w:t>
      </w:r>
    </w:p>
    <w:p w14:paraId="365595BA" w14:textId="58BC156B" w:rsidR="0091599F" w:rsidRPr="006A30FA" w:rsidRDefault="00AA47B4" w:rsidP="008D4A5D">
      <w:pPr>
        <w:spacing w:line="360" w:lineRule="auto"/>
        <w:rPr>
          <w:rFonts w:ascii="Times New Roman" w:eastAsia="Times New Roman" w:hAnsi="Times New Roman" w:cs="Times New Roman"/>
          <w:b/>
          <w:i/>
          <w:iCs/>
          <w:color w:val="000000" w:themeColor="text1"/>
          <w:sz w:val="24"/>
          <w:szCs w:val="24"/>
        </w:rPr>
      </w:pPr>
      <w:r>
        <w:rPr>
          <w:rFonts w:ascii="Times New Roman" w:eastAsia="Times New Roman" w:hAnsi="Times New Roman" w:cs="Times New Roman"/>
          <w:bCs/>
          <w:color w:val="000000" w:themeColor="text1"/>
          <w:sz w:val="24"/>
          <w:szCs w:val="24"/>
        </w:rPr>
        <w:t xml:space="preserve">The Hilton hotels and resort are well known for their meetings and events service. They emphasize their ability to take events to the next level with their extensive experience and resources. In this student log I will critically reflect on  my experience regarding my hotel placement at Hilton hotel Reading. </w:t>
      </w:r>
      <w:r w:rsidR="00AD34B9" w:rsidRPr="00C62070">
        <w:rPr>
          <w:rFonts w:ascii="Times New Roman" w:hAnsi="Times New Roman" w:cs="Times New Roman"/>
          <w:color w:val="000000" w:themeColor="text1"/>
          <w:sz w:val="24"/>
          <w:szCs w:val="24"/>
        </w:rPr>
        <w:t>In addition, the organisational issue ha</w:t>
      </w:r>
      <w:r w:rsidR="004906AB">
        <w:rPr>
          <w:rFonts w:ascii="Times New Roman" w:hAnsi="Times New Roman" w:cs="Times New Roman"/>
          <w:color w:val="000000" w:themeColor="text1"/>
          <w:sz w:val="24"/>
          <w:szCs w:val="24"/>
        </w:rPr>
        <w:t>s</w:t>
      </w:r>
      <w:r w:rsidR="00AD34B9" w:rsidRPr="00C62070">
        <w:rPr>
          <w:rFonts w:ascii="Times New Roman" w:hAnsi="Times New Roman" w:cs="Times New Roman"/>
          <w:color w:val="000000" w:themeColor="text1"/>
          <w:sz w:val="24"/>
          <w:szCs w:val="24"/>
        </w:rPr>
        <w:t xml:space="preserve"> been identified and future action plans have been developed using Gibbs’ reflective model. </w:t>
      </w:r>
      <w:r>
        <w:rPr>
          <w:rFonts w:ascii="Times New Roman" w:eastAsia="Times New Roman" w:hAnsi="Times New Roman" w:cs="Times New Roman"/>
          <w:bCs/>
          <w:color w:val="000000" w:themeColor="text1"/>
          <w:sz w:val="24"/>
          <w:szCs w:val="24"/>
        </w:rPr>
        <w:t xml:space="preserve"> I will reflect on an issue that I have encountered during my placement and offer a potential solution to it as well as I will demonstrate key work related skills and technical skills that I have learned or </w:t>
      </w:r>
      <w:r w:rsidR="00AD34B9">
        <w:rPr>
          <w:rFonts w:ascii="Times New Roman" w:eastAsia="Times New Roman" w:hAnsi="Times New Roman" w:cs="Times New Roman"/>
          <w:bCs/>
          <w:color w:val="000000" w:themeColor="text1"/>
          <w:sz w:val="24"/>
          <w:szCs w:val="24"/>
        </w:rPr>
        <w:t>encountered</w:t>
      </w:r>
      <w:r>
        <w:rPr>
          <w:rFonts w:ascii="Times New Roman" w:eastAsia="Times New Roman" w:hAnsi="Times New Roman" w:cs="Times New Roman"/>
          <w:bCs/>
          <w:color w:val="000000" w:themeColor="text1"/>
          <w:sz w:val="24"/>
          <w:szCs w:val="24"/>
        </w:rPr>
        <w:t>. The entire reflection will follow Gibb’s reflective model</w:t>
      </w:r>
      <w:r w:rsidR="00FE2F8B">
        <w:rPr>
          <w:rFonts w:ascii="Times New Roman" w:eastAsia="Times New Roman" w:hAnsi="Times New Roman" w:cs="Times New Roman"/>
          <w:bCs/>
          <w:color w:val="000000" w:themeColor="text1"/>
          <w:sz w:val="24"/>
          <w:szCs w:val="24"/>
        </w:rPr>
        <w:t xml:space="preserve"> which is commonly used and approved model of reflection (Main, 2023)</w:t>
      </w:r>
      <w:r>
        <w:rPr>
          <w:rFonts w:ascii="Times New Roman" w:eastAsia="Times New Roman" w:hAnsi="Times New Roman" w:cs="Times New Roman"/>
          <w:bCs/>
          <w:color w:val="000000" w:themeColor="text1"/>
          <w:sz w:val="24"/>
          <w:szCs w:val="24"/>
        </w:rPr>
        <w:t>.</w:t>
      </w:r>
    </w:p>
    <w:p w14:paraId="267A561D"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2ED2BB64" w14:textId="77777777" w:rsidR="009540AC" w:rsidRPr="00C62070" w:rsidRDefault="009540AC" w:rsidP="009540AC">
      <w:pPr>
        <w:pStyle w:val="Subtitle"/>
        <w:spacing w:after="0" w:line="480" w:lineRule="auto"/>
        <w:jc w:val="both"/>
        <w:rPr>
          <w:rFonts w:ascii="Times New Roman" w:hAnsi="Times New Roman" w:cs="Times New Roman"/>
          <w:color w:val="000000" w:themeColor="text1"/>
          <w:sz w:val="24"/>
          <w:szCs w:val="24"/>
        </w:rPr>
      </w:pPr>
    </w:p>
    <w:p w14:paraId="656BB44E" w14:textId="77777777" w:rsidR="009540AC" w:rsidRPr="00C62070" w:rsidRDefault="009540AC" w:rsidP="009540AC">
      <w:pPr>
        <w:pStyle w:val="Subtitle"/>
        <w:spacing w:after="0" w:line="480" w:lineRule="auto"/>
        <w:jc w:val="center"/>
        <w:rPr>
          <w:rFonts w:ascii="Times New Roman" w:hAnsi="Times New Roman" w:cs="Times New Roman"/>
          <w:color w:val="000000" w:themeColor="text1"/>
          <w:sz w:val="24"/>
          <w:szCs w:val="24"/>
        </w:rPr>
      </w:pPr>
      <w:r w:rsidRPr="00C62070">
        <w:rPr>
          <w:rFonts w:ascii="Times New Roman" w:hAnsi="Times New Roman" w:cs="Times New Roman"/>
          <w:noProof/>
          <w:color w:val="000000" w:themeColor="text1"/>
          <w:sz w:val="24"/>
          <w:szCs w:val="24"/>
          <w:bdr w:val="none" w:sz="0" w:space="0" w:color="auto" w:frame="1"/>
          <w:lang w:val="en-US"/>
        </w:rPr>
        <w:drawing>
          <wp:inline distT="0" distB="0" distL="0" distR="0" wp14:anchorId="23B02FD2" wp14:editId="392749C8">
            <wp:extent cx="1953895" cy="1953895"/>
            <wp:effectExtent l="0" t="0" r="8255" b="8255"/>
            <wp:docPr id="1003799263" name="Picture 1003799263"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99263" name="Picture 1003799263" descr="A diagram of a reflective cyc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3895" cy="1953895"/>
                    </a:xfrm>
                    <a:prstGeom prst="rect">
                      <a:avLst/>
                    </a:prstGeom>
                    <a:noFill/>
                    <a:ln>
                      <a:noFill/>
                    </a:ln>
                  </pic:spPr>
                </pic:pic>
              </a:graphicData>
            </a:graphic>
          </wp:inline>
        </w:drawing>
      </w:r>
    </w:p>
    <w:p w14:paraId="6FF11163" w14:textId="77777777" w:rsidR="009540AC" w:rsidRPr="00C62070" w:rsidRDefault="009540AC" w:rsidP="009540AC">
      <w:pPr>
        <w:pStyle w:val="Subtitle"/>
        <w:spacing w:after="0" w:line="480" w:lineRule="auto"/>
        <w:jc w:val="center"/>
        <w:rPr>
          <w:rFonts w:ascii="Times New Roman" w:hAnsi="Times New Roman" w:cs="Times New Roman"/>
          <w:color w:val="000000" w:themeColor="text1"/>
          <w:sz w:val="24"/>
          <w:szCs w:val="24"/>
        </w:rPr>
      </w:pPr>
      <w:r w:rsidRPr="00C62070">
        <w:rPr>
          <w:rFonts w:ascii="Times New Roman" w:hAnsi="Times New Roman" w:cs="Times New Roman"/>
          <w:b/>
          <w:bCs/>
          <w:color w:val="000000" w:themeColor="text1"/>
          <w:sz w:val="24"/>
          <w:szCs w:val="24"/>
        </w:rPr>
        <w:t>Figure 1: Gibbs Reflective Cycle</w:t>
      </w:r>
    </w:p>
    <w:p w14:paraId="0E35093D" w14:textId="77777777" w:rsidR="009540AC" w:rsidRPr="00C62070" w:rsidRDefault="009540AC" w:rsidP="009540AC">
      <w:pPr>
        <w:pStyle w:val="Subtitle"/>
        <w:spacing w:after="0" w:line="480" w:lineRule="auto"/>
        <w:jc w:val="center"/>
        <w:rPr>
          <w:rFonts w:ascii="Times New Roman" w:hAnsi="Times New Roman" w:cs="Times New Roman"/>
          <w:color w:val="000000" w:themeColor="text1"/>
          <w:sz w:val="24"/>
          <w:szCs w:val="24"/>
        </w:rPr>
      </w:pPr>
      <w:r w:rsidRPr="00C62070">
        <w:rPr>
          <w:rFonts w:ascii="Times New Roman" w:hAnsi="Times New Roman" w:cs="Times New Roman"/>
          <w:color w:val="000000" w:themeColor="text1"/>
          <w:sz w:val="24"/>
          <w:szCs w:val="24"/>
        </w:rPr>
        <w:t xml:space="preserve">(Source: </w:t>
      </w:r>
      <w:r w:rsidRPr="00C62070">
        <w:rPr>
          <w:rFonts w:ascii="Times New Roman" w:hAnsi="Times New Roman" w:cs="Times New Roman"/>
          <w:color w:val="000000" w:themeColor="text1"/>
          <w:sz w:val="24"/>
          <w:szCs w:val="24"/>
          <w:shd w:val="clear" w:color="auto" w:fill="FFFFFF"/>
        </w:rPr>
        <w:t xml:space="preserve">Adeani </w:t>
      </w:r>
      <w:r w:rsidRPr="00C62070">
        <w:rPr>
          <w:rFonts w:ascii="Times New Roman" w:hAnsi="Times New Roman" w:cs="Times New Roman"/>
          <w:i/>
          <w:iCs/>
          <w:color w:val="000000" w:themeColor="text1"/>
          <w:sz w:val="24"/>
          <w:szCs w:val="24"/>
          <w:shd w:val="clear" w:color="auto" w:fill="FFFFFF"/>
        </w:rPr>
        <w:t xml:space="preserve">et al., </w:t>
      </w:r>
      <w:r w:rsidRPr="00C62070">
        <w:rPr>
          <w:rFonts w:ascii="Times New Roman" w:hAnsi="Times New Roman" w:cs="Times New Roman"/>
          <w:color w:val="000000" w:themeColor="text1"/>
          <w:sz w:val="24"/>
          <w:szCs w:val="24"/>
          <w:shd w:val="clear" w:color="auto" w:fill="FFFFFF"/>
        </w:rPr>
        <w:t>2020)</w:t>
      </w:r>
    </w:p>
    <w:p w14:paraId="2D74BA04"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10FC6BD2"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0E091B6A"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163AE40C"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24D59CA2"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7E0DF68E"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5F863F13" w14:textId="77777777" w:rsidR="009540AC" w:rsidRDefault="009540AC" w:rsidP="0091599F">
      <w:pPr>
        <w:spacing w:line="480" w:lineRule="auto"/>
        <w:jc w:val="both"/>
        <w:rPr>
          <w:rFonts w:ascii="Times New Roman" w:eastAsia="Times New Roman" w:hAnsi="Times New Roman" w:cs="Times New Roman"/>
          <w:bCs/>
          <w:color w:val="000000" w:themeColor="text1"/>
          <w:sz w:val="24"/>
          <w:szCs w:val="24"/>
        </w:rPr>
      </w:pPr>
    </w:p>
    <w:p w14:paraId="57A3FF73" w14:textId="77777777" w:rsidR="008D4A5D" w:rsidRDefault="008D4A5D" w:rsidP="0091599F">
      <w:pPr>
        <w:spacing w:line="480" w:lineRule="auto"/>
        <w:jc w:val="both"/>
        <w:rPr>
          <w:rFonts w:ascii="Times New Roman" w:eastAsia="Times New Roman" w:hAnsi="Times New Roman" w:cs="Times New Roman"/>
          <w:b/>
          <w:i/>
          <w:iCs/>
          <w:color w:val="000000" w:themeColor="text1"/>
          <w:sz w:val="24"/>
          <w:szCs w:val="24"/>
        </w:rPr>
      </w:pPr>
    </w:p>
    <w:p w14:paraId="05ADD58C" w14:textId="3217D71B" w:rsidR="0091599F" w:rsidRPr="006A30FA" w:rsidRDefault="0091599F" w:rsidP="0091599F">
      <w:pPr>
        <w:spacing w:line="480" w:lineRule="auto"/>
        <w:jc w:val="both"/>
        <w:rPr>
          <w:rFonts w:ascii="Times New Roman" w:eastAsia="Times New Roman" w:hAnsi="Times New Roman" w:cs="Times New Roman"/>
          <w:b/>
          <w:i/>
          <w:iCs/>
          <w:color w:val="000000" w:themeColor="text1"/>
          <w:sz w:val="24"/>
          <w:szCs w:val="24"/>
        </w:rPr>
      </w:pPr>
      <w:r w:rsidRPr="006A30FA">
        <w:rPr>
          <w:rFonts w:ascii="Times New Roman" w:eastAsia="Times New Roman" w:hAnsi="Times New Roman" w:cs="Times New Roman"/>
          <w:b/>
          <w:i/>
          <w:iCs/>
          <w:color w:val="000000" w:themeColor="text1"/>
          <w:sz w:val="24"/>
          <w:szCs w:val="24"/>
        </w:rPr>
        <w:lastRenderedPageBreak/>
        <w:t>Description:</w:t>
      </w:r>
    </w:p>
    <w:p w14:paraId="5859A54A" w14:textId="4CC973D6" w:rsidR="00524EFB" w:rsidRPr="0091599F" w:rsidRDefault="00D32E00" w:rsidP="00AF0A7E">
      <w:pPr>
        <w:spacing w:line="360" w:lineRule="auto"/>
        <w:jc w:val="both"/>
        <w:rPr>
          <w:rFonts w:ascii="Times New Roman" w:eastAsia="Times New Roman" w:hAnsi="Times New Roman" w:cs="Times New Roman"/>
          <w:bCs/>
          <w:color w:val="000000" w:themeColor="text1"/>
          <w:sz w:val="24"/>
          <w:szCs w:val="24"/>
        </w:rPr>
      </w:pPr>
      <w:r w:rsidRPr="00C62070">
        <w:rPr>
          <w:rFonts w:ascii="Times New Roman" w:hAnsi="Times New Roman" w:cs="Times New Roman"/>
          <w:color w:val="000000" w:themeColor="text1"/>
          <w:sz w:val="24"/>
          <w:szCs w:val="24"/>
        </w:rPr>
        <w:t>The meetings and events department under hospitality service takes care of all specifications of each event in the hotel to turn the hotel environment into a bunch of new activities for the customers (</w:t>
      </w:r>
      <w:r w:rsidRPr="00C62070">
        <w:rPr>
          <w:rFonts w:ascii="Times New Roman" w:hAnsi="Times New Roman" w:cs="Times New Roman"/>
          <w:color w:val="000000" w:themeColor="text1"/>
          <w:sz w:val="24"/>
          <w:szCs w:val="24"/>
          <w:shd w:val="clear" w:color="auto" w:fill="FFFFFF"/>
        </w:rPr>
        <w:t>Stringam and Gerdes, 2021)</w:t>
      </w:r>
      <w:r w:rsidRPr="00C62070">
        <w:rPr>
          <w:rFonts w:ascii="Times New Roman" w:hAnsi="Times New Roman" w:cs="Times New Roman"/>
          <w:color w:val="000000" w:themeColor="text1"/>
          <w:sz w:val="24"/>
          <w:szCs w:val="24"/>
        </w:rPr>
        <w:t xml:space="preserve">. </w:t>
      </w:r>
      <w:r w:rsidR="00E91FCE">
        <w:rPr>
          <w:rFonts w:ascii="Times New Roman" w:hAnsi="Times New Roman" w:cs="Times New Roman"/>
          <w:color w:val="000000" w:themeColor="text1"/>
          <w:sz w:val="24"/>
          <w:szCs w:val="24"/>
        </w:rPr>
        <w:t>In this</w:t>
      </w:r>
      <w:r w:rsidRPr="00C62070">
        <w:rPr>
          <w:rFonts w:ascii="Times New Roman" w:hAnsi="Times New Roman" w:cs="Times New Roman"/>
          <w:color w:val="000000" w:themeColor="text1"/>
          <w:sz w:val="24"/>
          <w:szCs w:val="24"/>
        </w:rPr>
        <w:t xml:space="preserve"> student log </w:t>
      </w:r>
      <w:r w:rsidR="00E91FCE">
        <w:rPr>
          <w:rFonts w:ascii="Times New Roman" w:hAnsi="Times New Roman" w:cs="Times New Roman"/>
          <w:color w:val="000000" w:themeColor="text1"/>
          <w:sz w:val="24"/>
          <w:szCs w:val="24"/>
        </w:rPr>
        <w:t xml:space="preserve">I will </w:t>
      </w:r>
      <w:r w:rsidRPr="00C62070">
        <w:rPr>
          <w:rFonts w:ascii="Times New Roman" w:hAnsi="Times New Roman" w:cs="Times New Roman"/>
          <w:color w:val="000000" w:themeColor="text1"/>
          <w:sz w:val="24"/>
          <w:szCs w:val="24"/>
        </w:rPr>
        <w:t xml:space="preserve">describe the personal development, technical skills and growth experience </w:t>
      </w:r>
      <w:r w:rsidR="00E91FCE">
        <w:rPr>
          <w:rFonts w:ascii="Times New Roman" w:hAnsi="Times New Roman" w:cs="Times New Roman"/>
          <w:color w:val="000000" w:themeColor="text1"/>
          <w:sz w:val="24"/>
          <w:szCs w:val="24"/>
        </w:rPr>
        <w:t xml:space="preserve">while </w:t>
      </w:r>
      <w:r w:rsidRPr="00C62070">
        <w:rPr>
          <w:rFonts w:ascii="Times New Roman" w:hAnsi="Times New Roman" w:cs="Times New Roman"/>
          <w:color w:val="000000" w:themeColor="text1"/>
          <w:sz w:val="24"/>
          <w:szCs w:val="24"/>
        </w:rPr>
        <w:t xml:space="preserve">shadowing the supervisory position in this department. </w:t>
      </w:r>
      <w:r w:rsidR="004906AB" w:rsidRPr="00C62070">
        <w:rPr>
          <w:rFonts w:ascii="Times New Roman" w:hAnsi="Times New Roman" w:cs="Times New Roman"/>
          <w:color w:val="000000" w:themeColor="text1"/>
          <w:sz w:val="24"/>
          <w:szCs w:val="24"/>
        </w:rPr>
        <w:t xml:space="preserve">The </w:t>
      </w:r>
      <w:r w:rsidR="004906AB">
        <w:rPr>
          <w:rFonts w:ascii="Times New Roman" w:hAnsi="Times New Roman" w:cs="Times New Roman"/>
          <w:color w:val="000000" w:themeColor="text1"/>
          <w:sz w:val="24"/>
          <w:szCs w:val="24"/>
        </w:rPr>
        <w:t>meetings and events</w:t>
      </w:r>
      <w:r w:rsidR="004906AB" w:rsidRPr="00C62070">
        <w:rPr>
          <w:rFonts w:ascii="Times New Roman" w:hAnsi="Times New Roman" w:cs="Times New Roman"/>
          <w:color w:val="000000" w:themeColor="text1"/>
          <w:sz w:val="24"/>
          <w:szCs w:val="24"/>
        </w:rPr>
        <w:t xml:space="preserve"> department is mostly responsible to create attractive events for encouraging and increasing the interests of the customers to get the hotel services. It helps to turn the hotels’  environment into the hubs of excitement for the customers. Several meetings under the hotels’ operations are also a crucial part of the event and meeting department in a hotel (</w:t>
      </w:r>
      <w:r w:rsidR="004906AB" w:rsidRPr="00C62070">
        <w:rPr>
          <w:rFonts w:ascii="Times New Roman" w:hAnsi="Times New Roman" w:cs="Times New Roman"/>
          <w:color w:val="000000" w:themeColor="text1"/>
          <w:sz w:val="24"/>
          <w:szCs w:val="24"/>
          <w:shd w:val="clear" w:color="auto" w:fill="FFFFFF"/>
        </w:rPr>
        <w:t xml:space="preserve">Olorunsola </w:t>
      </w:r>
      <w:r w:rsidR="004906AB" w:rsidRPr="00C62070">
        <w:rPr>
          <w:rFonts w:ascii="Times New Roman" w:hAnsi="Times New Roman" w:cs="Times New Roman"/>
          <w:i/>
          <w:iCs/>
          <w:color w:val="000000" w:themeColor="text1"/>
          <w:sz w:val="24"/>
          <w:szCs w:val="24"/>
          <w:shd w:val="clear" w:color="auto" w:fill="FFFFFF"/>
        </w:rPr>
        <w:t xml:space="preserve">et al., </w:t>
      </w:r>
      <w:r w:rsidR="004906AB" w:rsidRPr="00C62070">
        <w:rPr>
          <w:rFonts w:ascii="Times New Roman" w:hAnsi="Times New Roman" w:cs="Times New Roman"/>
          <w:color w:val="000000" w:themeColor="text1"/>
          <w:sz w:val="24"/>
          <w:szCs w:val="24"/>
          <w:shd w:val="clear" w:color="auto" w:fill="FFFFFF"/>
        </w:rPr>
        <w:t>2020).</w:t>
      </w:r>
      <w:r w:rsidR="004906AB" w:rsidRPr="00C62070">
        <w:rPr>
          <w:rFonts w:ascii="Times New Roman" w:hAnsi="Times New Roman" w:cs="Times New Roman"/>
          <w:color w:val="000000" w:themeColor="text1"/>
          <w:sz w:val="24"/>
          <w:szCs w:val="24"/>
        </w:rPr>
        <w:t xml:space="preserve"> Hence, the role of this department includes meeting between the employees of different departments in a hotel to make efficient and effective customer services</w:t>
      </w:r>
      <w:r w:rsidR="004906AB">
        <w:rPr>
          <w:rFonts w:ascii="Times New Roman" w:hAnsi="Times New Roman" w:cs="Times New Roman"/>
          <w:color w:val="000000" w:themeColor="text1"/>
          <w:sz w:val="24"/>
          <w:szCs w:val="24"/>
        </w:rPr>
        <w:t xml:space="preserve"> which I have </w:t>
      </w:r>
      <w:r w:rsidR="005A0B63">
        <w:rPr>
          <w:rFonts w:ascii="Times New Roman" w:hAnsi="Times New Roman" w:cs="Times New Roman"/>
          <w:color w:val="000000" w:themeColor="text1"/>
          <w:sz w:val="24"/>
          <w:szCs w:val="24"/>
        </w:rPr>
        <w:t>participated in</w:t>
      </w:r>
      <w:r w:rsidR="004906AB">
        <w:rPr>
          <w:rFonts w:ascii="Times New Roman" w:hAnsi="Times New Roman" w:cs="Times New Roman"/>
          <w:color w:val="000000" w:themeColor="text1"/>
          <w:sz w:val="24"/>
          <w:szCs w:val="24"/>
        </w:rPr>
        <w:t>. On a daily basis we h</w:t>
      </w:r>
      <w:r w:rsidR="005A0B63">
        <w:rPr>
          <w:rFonts w:ascii="Times New Roman" w:hAnsi="Times New Roman" w:cs="Times New Roman"/>
          <w:color w:val="000000" w:themeColor="text1"/>
          <w:sz w:val="24"/>
          <w:szCs w:val="24"/>
        </w:rPr>
        <w:t>eld</w:t>
      </w:r>
      <w:r w:rsidR="004906AB">
        <w:rPr>
          <w:rFonts w:ascii="Times New Roman" w:hAnsi="Times New Roman" w:cs="Times New Roman"/>
          <w:color w:val="000000" w:themeColor="text1"/>
          <w:sz w:val="24"/>
          <w:szCs w:val="24"/>
        </w:rPr>
        <w:t xml:space="preserve"> a </w:t>
      </w:r>
      <w:r w:rsidR="00B34529">
        <w:rPr>
          <w:rFonts w:ascii="Times New Roman" w:hAnsi="Times New Roman" w:cs="Times New Roman"/>
          <w:color w:val="000000" w:themeColor="text1"/>
          <w:sz w:val="24"/>
          <w:szCs w:val="24"/>
        </w:rPr>
        <w:t>briefing</w:t>
      </w:r>
      <w:r w:rsidR="004906AB">
        <w:rPr>
          <w:rFonts w:ascii="Times New Roman" w:hAnsi="Times New Roman" w:cs="Times New Roman"/>
          <w:color w:val="000000" w:themeColor="text1"/>
          <w:sz w:val="24"/>
          <w:szCs w:val="24"/>
        </w:rPr>
        <w:t xml:space="preserve"> meeting at 9.45am where we went through daily operations</w:t>
      </w:r>
      <w:r w:rsidR="005A0B63">
        <w:rPr>
          <w:rFonts w:ascii="Times New Roman" w:hAnsi="Times New Roman" w:cs="Times New Roman"/>
          <w:color w:val="000000" w:themeColor="text1"/>
          <w:sz w:val="24"/>
          <w:szCs w:val="24"/>
        </w:rPr>
        <w:t xml:space="preserve"> of each </w:t>
      </w:r>
      <w:r w:rsidR="00B34529">
        <w:rPr>
          <w:rFonts w:ascii="Times New Roman" w:hAnsi="Times New Roman" w:cs="Times New Roman"/>
          <w:color w:val="000000" w:themeColor="text1"/>
          <w:sz w:val="24"/>
          <w:szCs w:val="24"/>
        </w:rPr>
        <w:t>department</w:t>
      </w:r>
      <w:r w:rsidR="004906AB">
        <w:rPr>
          <w:rFonts w:ascii="Times New Roman" w:hAnsi="Times New Roman" w:cs="Times New Roman"/>
          <w:color w:val="000000" w:themeColor="text1"/>
          <w:sz w:val="24"/>
          <w:szCs w:val="24"/>
        </w:rPr>
        <w:t xml:space="preserve">. It was a pleasure to observe </w:t>
      </w:r>
      <w:r w:rsidR="005A0B63">
        <w:rPr>
          <w:rFonts w:ascii="Times New Roman" w:hAnsi="Times New Roman" w:cs="Times New Roman"/>
          <w:color w:val="000000" w:themeColor="text1"/>
          <w:sz w:val="24"/>
          <w:szCs w:val="24"/>
        </w:rPr>
        <w:t xml:space="preserve">interdepartmental </w:t>
      </w:r>
      <w:r w:rsidR="004906AB">
        <w:rPr>
          <w:rFonts w:ascii="Times New Roman" w:hAnsi="Times New Roman" w:cs="Times New Roman"/>
          <w:color w:val="000000" w:themeColor="text1"/>
          <w:sz w:val="24"/>
          <w:szCs w:val="24"/>
        </w:rPr>
        <w:t xml:space="preserve">communication </w:t>
      </w:r>
      <w:r w:rsidR="005A0B63">
        <w:rPr>
          <w:rFonts w:ascii="Times New Roman" w:hAnsi="Times New Roman" w:cs="Times New Roman"/>
          <w:color w:val="000000" w:themeColor="text1"/>
          <w:sz w:val="24"/>
          <w:szCs w:val="24"/>
        </w:rPr>
        <w:t>aimed at guaranteeing guests receive premium service.</w:t>
      </w:r>
      <w:r w:rsidR="00524EFB">
        <w:rPr>
          <w:rFonts w:ascii="Times New Roman" w:hAnsi="Times New Roman" w:cs="Times New Roman"/>
          <w:color w:val="000000" w:themeColor="text1"/>
          <w:sz w:val="24"/>
          <w:szCs w:val="24"/>
        </w:rPr>
        <w:t xml:space="preserve"> Th</w:t>
      </w:r>
      <w:r w:rsidR="00392F3A">
        <w:rPr>
          <w:rFonts w:ascii="Times New Roman" w:hAnsi="Times New Roman" w:cs="Times New Roman"/>
          <w:color w:val="000000" w:themeColor="text1"/>
          <w:sz w:val="24"/>
          <w:szCs w:val="24"/>
        </w:rPr>
        <w:t>e Hilton hotel in reading</w:t>
      </w:r>
      <w:r w:rsidR="00524EFB">
        <w:rPr>
          <w:rFonts w:ascii="Times New Roman" w:hAnsi="Times New Roman" w:cs="Times New Roman"/>
          <w:color w:val="000000" w:themeColor="text1"/>
          <w:sz w:val="24"/>
          <w:szCs w:val="24"/>
        </w:rPr>
        <w:t xml:space="preserve"> has </w:t>
      </w:r>
      <w:r w:rsidR="00B0457C">
        <w:rPr>
          <w:rFonts w:ascii="Times New Roman" w:hAnsi="Times New Roman" w:cs="Times New Roman"/>
          <w:color w:val="000000" w:themeColor="text1"/>
          <w:sz w:val="24"/>
          <w:szCs w:val="24"/>
        </w:rPr>
        <w:t>thirteen</w:t>
      </w:r>
      <w:r w:rsidR="00524EFB">
        <w:rPr>
          <w:rFonts w:ascii="Times New Roman" w:hAnsi="Times New Roman" w:cs="Times New Roman"/>
          <w:color w:val="000000" w:themeColor="text1"/>
          <w:sz w:val="24"/>
          <w:szCs w:val="24"/>
        </w:rPr>
        <w:t xml:space="preserve"> conference and meetings rooms. The most impressive conference room where I had pleasure to participate in </w:t>
      </w:r>
      <w:r w:rsidR="006D1A66">
        <w:rPr>
          <w:rFonts w:ascii="Times New Roman" w:hAnsi="Times New Roman" w:cs="Times New Roman"/>
          <w:color w:val="000000" w:themeColor="text1"/>
          <w:sz w:val="24"/>
          <w:szCs w:val="24"/>
        </w:rPr>
        <w:t xml:space="preserve">on one occasion was </w:t>
      </w:r>
      <w:r w:rsidR="00524EFB">
        <w:rPr>
          <w:rFonts w:ascii="Times New Roman" w:hAnsi="Times New Roman" w:cs="Times New Roman"/>
          <w:color w:val="000000" w:themeColor="text1"/>
          <w:sz w:val="24"/>
          <w:szCs w:val="24"/>
        </w:rPr>
        <w:t xml:space="preserve">Windsor suite. </w:t>
      </w:r>
      <w:r w:rsidR="006D1A66">
        <w:rPr>
          <w:rFonts w:ascii="Times New Roman" w:hAnsi="Times New Roman" w:cs="Times New Roman"/>
          <w:color w:val="000000" w:themeColor="text1"/>
          <w:sz w:val="24"/>
          <w:szCs w:val="24"/>
        </w:rPr>
        <w:t>Windsor</w:t>
      </w:r>
      <w:r w:rsidR="00524EFB">
        <w:rPr>
          <w:rFonts w:ascii="Times New Roman" w:hAnsi="Times New Roman" w:cs="Times New Roman"/>
          <w:color w:val="000000" w:themeColor="text1"/>
          <w:sz w:val="24"/>
          <w:szCs w:val="24"/>
        </w:rPr>
        <w:t xml:space="preserve"> can accommodate 320 people siting and </w:t>
      </w:r>
      <w:r w:rsidR="00B0457C">
        <w:rPr>
          <w:rFonts w:ascii="Times New Roman" w:hAnsi="Times New Roman" w:cs="Times New Roman"/>
          <w:color w:val="000000" w:themeColor="text1"/>
          <w:sz w:val="24"/>
          <w:szCs w:val="24"/>
        </w:rPr>
        <w:t>560</w:t>
      </w:r>
      <w:r w:rsidR="00524EFB">
        <w:rPr>
          <w:rFonts w:ascii="Times New Roman" w:hAnsi="Times New Roman" w:cs="Times New Roman"/>
          <w:color w:val="000000" w:themeColor="text1"/>
          <w:sz w:val="24"/>
          <w:szCs w:val="24"/>
        </w:rPr>
        <w:t xml:space="preserve"> people standing</w:t>
      </w:r>
      <w:r w:rsidR="00392F3A">
        <w:rPr>
          <w:rFonts w:ascii="Times New Roman" w:hAnsi="Times New Roman" w:cs="Times New Roman"/>
          <w:color w:val="000000" w:themeColor="text1"/>
          <w:sz w:val="24"/>
          <w:szCs w:val="24"/>
        </w:rPr>
        <w:t xml:space="preserve"> (Hilton, 2024)</w:t>
      </w:r>
      <w:r w:rsidR="00524EFB">
        <w:rPr>
          <w:rFonts w:ascii="Times New Roman" w:hAnsi="Times New Roman" w:cs="Times New Roman"/>
          <w:color w:val="000000" w:themeColor="text1"/>
          <w:sz w:val="24"/>
          <w:szCs w:val="24"/>
        </w:rPr>
        <w:t>.</w:t>
      </w:r>
      <w:r w:rsidR="0091599F">
        <w:rPr>
          <w:rFonts w:ascii="Times New Roman" w:hAnsi="Times New Roman" w:cs="Times New Roman"/>
          <w:color w:val="000000" w:themeColor="text1"/>
          <w:sz w:val="24"/>
          <w:szCs w:val="24"/>
        </w:rPr>
        <w:t xml:space="preserve"> Windsor suite is equipped with state of the are technology from speakers to projectors and even star</w:t>
      </w:r>
      <w:r w:rsidR="00B0457C">
        <w:rPr>
          <w:rFonts w:ascii="Times New Roman" w:hAnsi="Times New Roman" w:cs="Times New Roman"/>
          <w:color w:val="000000" w:themeColor="text1"/>
          <w:sz w:val="24"/>
          <w:szCs w:val="24"/>
        </w:rPr>
        <w:t>lit</w:t>
      </w:r>
      <w:r w:rsidR="0091599F">
        <w:rPr>
          <w:rFonts w:ascii="Times New Roman" w:hAnsi="Times New Roman" w:cs="Times New Roman"/>
          <w:color w:val="000000" w:themeColor="text1"/>
          <w:sz w:val="24"/>
          <w:szCs w:val="24"/>
        </w:rPr>
        <w:t xml:space="preserve"> celling to accommodate all customers requirements.</w:t>
      </w:r>
      <w:r w:rsidR="00B0457C">
        <w:rPr>
          <w:rFonts w:ascii="Times New Roman" w:hAnsi="Times New Roman" w:cs="Times New Roman"/>
          <w:color w:val="000000" w:themeColor="text1"/>
          <w:sz w:val="24"/>
          <w:szCs w:val="24"/>
        </w:rPr>
        <w:t xml:space="preserve"> </w:t>
      </w:r>
      <w:r w:rsidR="006D1A66">
        <w:rPr>
          <w:rFonts w:ascii="Times New Roman" w:hAnsi="Times New Roman" w:cs="Times New Roman"/>
          <w:color w:val="000000" w:themeColor="text1"/>
          <w:sz w:val="24"/>
          <w:szCs w:val="24"/>
        </w:rPr>
        <w:t xml:space="preserve">I have also participated in several meetings events where </w:t>
      </w:r>
      <w:r w:rsidR="00B0457C">
        <w:rPr>
          <w:rFonts w:ascii="Times New Roman" w:hAnsi="Times New Roman" w:cs="Times New Roman"/>
          <w:color w:val="000000" w:themeColor="text1"/>
          <w:sz w:val="24"/>
          <w:szCs w:val="24"/>
        </w:rPr>
        <w:t>I have also been shown different set up of conference and meetings rooms such as cabaret set up, classroom set up, U – shape set up, board room set up to just name few.</w:t>
      </w:r>
      <w:r w:rsidR="0091599F">
        <w:rPr>
          <w:rFonts w:ascii="Times New Roman" w:hAnsi="Times New Roman" w:cs="Times New Roman"/>
          <w:color w:val="000000" w:themeColor="text1"/>
          <w:sz w:val="24"/>
          <w:szCs w:val="24"/>
        </w:rPr>
        <w:t xml:space="preserve"> This department is usually fully booked Monday to Friday due to corporate clients as the hotel is situated next to reading business park.</w:t>
      </w:r>
    </w:p>
    <w:p w14:paraId="588EC70D" w14:textId="19FD3A9D" w:rsidR="00D32E00" w:rsidRPr="00C62070" w:rsidRDefault="00D32E00" w:rsidP="00C62070">
      <w:pPr>
        <w:pStyle w:val="Subtitle"/>
        <w:spacing w:after="0" w:line="480" w:lineRule="auto"/>
        <w:jc w:val="both"/>
        <w:divId w:val="1218931175"/>
        <w:rPr>
          <w:rFonts w:ascii="Times New Roman" w:hAnsi="Times New Roman" w:cs="Times New Roman"/>
          <w:color w:val="000000" w:themeColor="text1"/>
          <w:sz w:val="24"/>
          <w:szCs w:val="24"/>
        </w:rPr>
      </w:pPr>
    </w:p>
    <w:p w14:paraId="3711952B" w14:textId="77777777" w:rsidR="00D32E00" w:rsidRPr="00C62070" w:rsidRDefault="00D32E00" w:rsidP="00C62070">
      <w:pPr>
        <w:pStyle w:val="Subtitle"/>
        <w:spacing w:after="0" w:line="48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b/>
          <w:bCs/>
          <w:i/>
          <w:iCs/>
          <w:color w:val="000000" w:themeColor="text1"/>
          <w:sz w:val="24"/>
          <w:szCs w:val="24"/>
        </w:rPr>
        <w:t>Feelings</w:t>
      </w:r>
    </w:p>
    <w:p w14:paraId="7D2576EA" w14:textId="42652EBA" w:rsidR="0089568B" w:rsidRDefault="0089568B" w:rsidP="00AF0A7E">
      <w:pPr>
        <w:pStyle w:val="Subtitle"/>
        <w:spacing w:after="0" w:line="360" w:lineRule="auto"/>
        <w:jc w:val="both"/>
        <w:divId w:val="121893117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Through my placement, I felt a mix of excitement and challenge. Observing and participating in ensuring guest satisfaction was </w:t>
      </w:r>
      <w:r w:rsidR="00B34529">
        <w:rPr>
          <w:rFonts w:ascii="Times New Roman" w:hAnsi="Times New Roman" w:cs="Times New Roman"/>
          <w:color w:val="000000" w:themeColor="text1"/>
          <w:sz w:val="24"/>
          <w:szCs w:val="24"/>
        </w:rPr>
        <w:t>incredibly</w:t>
      </w:r>
      <w:r>
        <w:rPr>
          <w:rFonts w:ascii="Times New Roman" w:hAnsi="Times New Roman" w:cs="Times New Roman"/>
          <w:color w:val="000000" w:themeColor="text1"/>
          <w:sz w:val="24"/>
          <w:szCs w:val="24"/>
        </w:rPr>
        <w:t xml:space="preserve"> rewarding. </w:t>
      </w:r>
      <w:r w:rsidR="00B34529">
        <w:rPr>
          <w:rFonts w:ascii="Times New Roman" w:hAnsi="Times New Roman" w:cs="Times New Roman"/>
          <w:color w:val="000000" w:themeColor="text1"/>
          <w:sz w:val="24"/>
          <w:szCs w:val="24"/>
        </w:rPr>
        <w:t>However,</w:t>
      </w:r>
      <w:r>
        <w:rPr>
          <w:rFonts w:ascii="Times New Roman" w:hAnsi="Times New Roman" w:cs="Times New Roman"/>
          <w:color w:val="000000" w:themeColor="text1"/>
          <w:sz w:val="24"/>
          <w:szCs w:val="24"/>
        </w:rPr>
        <w:t xml:space="preserve"> the pressure of maintaining high standards</w:t>
      </w:r>
      <w:r w:rsidR="00E55464">
        <w:rPr>
          <w:rFonts w:ascii="Times New Roman" w:hAnsi="Times New Roman" w:cs="Times New Roman"/>
          <w:color w:val="000000" w:themeColor="text1"/>
          <w:sz w:val="24"/>
          <w:szCs w:val="24"/>
        </w:rPr>
        <w:t xml:space="preserve"> in such a fast-paced </w:t>
      </w:r>
      <w:r w:rsidR="00B34529">
        <w:rPr>
          <w:rFonts w:ascii="Times New Roman" w:hAnsi="Times New Roman" w:cs="Times New Roman"/>
          <w:color w:val="000000" w:themeColor="text1"/>
          <w:sz w:val="24"/>
          <w:szCs w:val="24"/>
        </w:rPr>
        <w:t>environment</w:t>
      </w:r>
      <w:r w:rsidR="00E55464">
        <w:rPr>
          <w:rFonts w:ascii="Times New Roman" w:hAnsi="Times New Roman" w:cs="Times New Roman"/>
          <w:color w:val="000000" w:themeColor="text1"/>
          <w:sz w:val="24"/>
          <w:szCs w:val="24"/>
        </w:rPr>
        <w:t xml:space="preserve"> was also dauting. The experience of working in Windsor suite, with its advanced technological set up, was </w:t>
      </w:r>
      <w:r w:rsidR="00B34529">
        <w:rPr>
          <w:rFonts w:ascii="Times New Roman" w:hAnsi="Times New Roman" w:cs="Times New Roman"/>
          <w:color w:val="000000" w:themeColor="text1"/>
          <w:sz w:val="24"/>
          <w:szCs w:val="24"/>
        </w:rPr>
        <w:t>particularly</w:t>
      </w:r>
      <w:r w:rsidR="00E55464">
        <w:rPr>
          <w:rFonts w:ascii="Times New Roman" w:hAnsi="Times New Roman" w:cs="Times New Roman"/>
          <w:color w:val="000000" w:themeColor="text1"/>
          <w:sz w:val="24"/>
          <w:szCs w:val="24"/>
        </w:rPr>
        <w:t xml:space="preserve"> exhilarating, offering </w:t>
      </w:r>
      <w:r w:rsidR="00B34529">
        <w:rPr>
          <w:rFonts w:ascii="Times New Roman" w:hAnsi="Times New Roman" w:cs="Times New Roman"/>
          <w:color w:val="000000" w:themeColor="text1"/>
          <w:sz w:val="24"/>
          <w:szCs w:val="24"/>
        </w:rPr>
        <w:t>first hand</w:t>
      </w:r>
      <w:r w:rsidR="00E55464">
        <w:rPr>
          <w:rFonts w:ascii="Times New Roman" w:hAnsi="Times New Roman" w:cs="Times New Roman"/>
          <w:color w:val="000000" w:themeColor="text1"/>
          <w:sz w:val="24"/>
          <w:szCs w:val="24"/>
        </w:rPr>
        <w:t xml:space="preserve"> look at the complexities of managing large-scale event.</w:t>
      </w:r>
    </w:p>
    <w:p w14:paraId="05C2E777" w14:textId="77777777" w:rsidR="00E55464" w:rsidRDefault="00E55464" w:rsidP="00C62070">
      <w:pPr>
        <w:pStyle w:val="Subtitle"/>
        <w:spacing w:after="0" w:line="480" w:lineRule="auto"/>
        <w:jc w:val="both"/>
        <w:divId w:val="1218931175"/>
        <w:rPr>
          <w:rFonts w:ascii="Times New Roman" w:hAnsi="Times New Roman" w:cs="Times New Roman"/>
          <w:b/>
          <w:bCs/>
          <w:i/>
          <w:iCs/>
          <w:color w:val="000000" w:themeColor="text1"/>
          <w:sz w:val="24"/>
          <w:szCs w:val="24"/>
        </w:rPr>
      </w:pPr>
    </w:p>
    <w:p w14:paraId="3208F16B" w14:textId="6BAA77CD" w:rsidR="00D32E00" w:rsidRPr="00C62070" w:rsidRDefault="00D32E00" w:rsidP="00C62070">
      <w:pPr>
        <w:pStyle w:val="Subtitle"/>
        <w:spacing w:after="0" w:line="48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b/>
          <w:bCs/>
          <w:i/>
          <w:iCs/>
          <w:color w:val="000000" w:themeColor="text1"/>
          <w:sz w:val="24"/>
          <w:szCs w:val="24"/>
        </w:rPr>
        <w:t>Evaluation </w:t>
      </w:r>
    </w:p>
    <w:p w14:paraId="13AA1EA9" w14:textId="77777777" w:rsidR="00A041D1" w:rsidRDefault="00E55464" w:rsidP="00AF0A7E">
      <w:pPr>
        <w:pStyle w:val="Subtitle"/>
        <w:spacing w:after="0" w:line="360" w:lineRule="auto"/>
        <w:jc w:val="both"/>
        <w:divId w:val="121893117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have learned and observed </w:t>
      </w:r>
      <w:r w:rsidRPr="00C62070">
        <w:rPr>
          <w:rFonts w:ascii="Times New Roman" w:hAnsi="Times New Roman" w:cs="Times New Roman"/>
          <w:color w:val="000000" w:themeColor="text1"/>
          <w:sz w:val="24"/>
          <w:szCs w:val="24"/>
        </w:rPr>
        <w:t>several work-based skills including communication skill, leadership skill, team management skill, time management skill, budgeting skill, networking skill, task allocating skill, organisation skill and adaptability skill (</w:t>
      </w:r>
      <w:r w:rsidRPr="00C62070">
        <w:rPr>
          <w:rFonts w:ascii="Times New Roman" w:hAnsi="Times New Roman" w:cs="Times New Roman"/>
          <w:color w:val="000000" w:themeColor="text1"/>
          <w:sz w:val="24"/>
          <w:szCs w:val="24"/>
          <w:shd w:val="clear" w:color="auto" w:fill="FFFFFF"/>
        </w:rPr>
        <w:t xml:space="preserve">Baek </w:t>
      </w:r>
      <w:r w:rsidRPr="00C62070">
        <w:rPr>
          <w:rFonts w:ascii="Times New Roman" w:hAnsi="Times New Roman" w:cs="Times New Roman"/>
          <w:i/>
          <w:iCs/>
          <w:color w:val="000000" w:themeColor="text1"/>
          <w:sz w:val="24"/>
          <w:szCs w:val="24"/>
          <w:shd w:val="clear" w:color="auto" w:fill="FFFFFF"/>
        </w:rPr>
        <w:t xml:space="preserve">et al., </w:t>
      </w:r>
      <w:r w:rsidRPr="00C62070">
        <w:rPr>
          <w:rFonts w:ascii="Times New Roman" w:hAnsi="Times New Roman" w:cs="Times New Roman"/>
          <w:color w:val="000000" w:themeColor="text1"/>
          <w:sz w:val="24"/>
          <w:szCs w:val="24"/>
          <w:shd w:val="clear" w:color="auto" w:fill="FFFFFF"/>
        </w:rPr>
        <w:t>2020)</w:t>
      </w:r>
      <w:r w:rsidRPr="00C62070">
        <w:rPr>
          <w:rFonts w:ascii="Times New Roman" w:hAnsi="Times New Roman" w:cs="Times New Roman"/>
          <w:color w:val="000000" w:themeColor="text1"/>
          <w:sz w:val="24"/>
          <w:szCs w:val="24"/>
        </w:rPr>
        <w:t xml:space="preserve">. </w:t>
      </w:r>
    </w:p>
    <w:p w14:paraId="6B66EB5B" w14:textId="7CA72E55" w:rsidR="009603CC" w:rsidRDefault="00145CA6" w:rsidP="00AF0A7E">
      <w:pPr>
        <w:pStyle w:val="Subtitle"/>
        <w:spacing w:after="0" w:line="360" w:lineRule="auto"/>
        <w:jc w:val="both"/>
        <w:divId w:val="121893117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was also introduced to several technical skills</w:t>
      </w:r>
      <w:r w:rsidR="00E55464" w:rsidRPr="00C62070">
        <w:rPr>
          <w:rFonts w:ascii="Times New Roman" w:hAnsi="Times New Roman" w:cs="Times New Roman"/>
          <w:color w:val="000000" w:themeColor="text1"/>
          <w:sz w:val="24"/>
          <w:szCs w:val="24"/>
        </w:rPr>
        <w:t xml:space="preserve"> including using various software and applications to conduct events and meetings. </w:t>
      </w:r>
      <w:r w:rsidR="00A041D1">
        <w:rPr>
          <w:rFonts w:ascii="Times New Roman" w:hAnsi="Times New Roman" w:cs="Times New Roman"/>
          <w:color w:val="000000" w:themeColor="text1"/>
          <w:sz w:val="24"/>
          <w:szCs w:val="24"/>
        </w:rPr>
        <w:t xml:space="preserve">I have been shown event management </w:t>
      </w:r>
      <w:r w:rsidR="00B34529">
        <w:rPr>
          <w:rFonts w:ascii="Times New Roman" w:hAnsi="Times New Roman" w:cs="Times New Roman"/>
          <w:color w:val="000000" w:themeColor="text1"/>
          <w:sz w:val="24"/>
          <w:szCs w:val="24"/>
        </w:rPr>
        <w:t>software</w:t>
      </w:r>
      <w:r w:rsidR="00A041D1">
        <w:rPr>
          <w:rFonts w:ascii="Times New Roman" w:hAnsi="Times New Roman" w:cs="Times New Roman"/>
          <w:color w:val="000000" w:themeColor="text1"/>
          <w:sz w:val="24"/>
          <w:szCs w:val="24"/>
        </w:rPr>
        <w:t xml:space="preserve">, excel, data management and contactless technology. </w:t>
      </w:r>
    </w:p>
    <w:p w14:paraId="086102D6" w14:textId="77777777" w:rsidR="009603CC" w:rsidRDefault="009603CC" w:rsidP="00A041D1">
      <w:pPr>
        <w:pStyle w:val="Subtitle"/>
        <w:spacing w:after="0" w:line="480" w:lineRule="auto"/>
        <w:jc w:val="both"/>
        <w:divId w:val="1218931175"/>
        <w:rPr>
          <w:rFonts w:ascii="Times New Roman" w:hAnsi="Times New Roman" w:cs="Times New Roman"/>
          <w:color w:val="000000" w:themeColor="text1"/>
          <w:sz w:val="24"/>
          <w:szCs w:val="24"/>
        </w:rPr>
      </w:pPr>
    </w:p>
    <w:p w14:paraId="522CA2A4" w14:textId="5D32C6DE" w:rsidR="009603CC" w:rsidRPr="006A30FA" w:rsidRDefault="009603CC" w:rsidP="00AF0A7E">
      <w:pPr>
        <w:pStyle w:val="Subtitle"/>
        <w:spacing w:after="0" w:line="360" w:lineRule="auto"/>
        <w:jc w:val="both"/>
        <w:divId w:val="1218931175"/>
        <w:rPr>
          <w:rFonts w:ascii="Times New Roman" w:hAnsi="Times New Roman" w:cs="Times New Roman"/>
          <w:b/>
          <w:bCs/>
          <w:i/>
          <w:iCs/>
          <w:color w:val="000000" w:themeColor="text1"/>
          <w:sz w:val="24"/>
          <w:szCs w:val="24"/>
        </w:rPr>
      </w:pPr>
      <w:r w:rsidRPr="006A30FA">
        <w:rPr>
          <w:rFonts w:ascii="Times New Roman" w:hAnsi="Times New Roman" w:cs="Times New Roman"/>
          <w:b/>
          <w:bCs/>
          <w:i/>
          <w:iCs/>
          <w:color w:val="000000" w:themeColor="text1"/>
          <w:sz w:val="24"/>
          <w:szCs w:val="24"/>
        </w:rPr>
        <w:t>Analysis:</w:t>
      </w:r>
    </w:p>
    <w:p w14:paraId="1919C4FF" w14:textId="0CB68C2F" w:rsidR="00A041D1" w:rsidRDefault="00A041D1" w:rsidP="00AF0A7E">
      <w:pPr>
        <w:pStyle w:val="Subtitle"/>
        <w:spacing w:after="0" w:line="36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color w:val="000000" w:themeColor="text1"/>
          <w:sz w:val="24"/>
          <w:szCs w:val="24"/>
        </w:rPr>
        <w:t>During the Covid-19 times, all the meetings have been conducted with the help of contactless technology (</w:t>
      </w:r>
      <w:r w:rsidRPr="00C62070">
        <w:rPr>
          <w:rFonts w:ascii="Times New Roman" w:hAnsi="Times New Roman" w:cs="Times New Roman"/>
          <w:color w:val="000000" w:themeColor="text1"/>
          <w:sz w:val="24"/>
          <w:szCs w:val="24"/>
          <w:shd w:val="clear" w:color="auto" w:fill="FFFFFF"/>
        </w:rPr>
        <w:t>Lee and Lee, 2020)</w:t>
      </w:r>
      <w:r w:rsidRPr="00C62070">
        <w:rPr>
          <w:rFonts w:ascii="Times New Roman" w:hAnsi="Times New Roman" w:cs="Times New Roman"/>
          <w:color w:val="000000" w:themeColor="text1"/>
          <w:sz w:val="24"/>
          <w:szCs w:val="24"/>
        </w:rPr>
        <w:t xml:space="preserve">. </w:t>
      </w:r>
    </w:p>
    <w:p w14:paraId="3B13113C" w14:textId="7310BFF6" w:rsidR="00A041D1" w:rsidRPr="00C62070" w:rsidRDefault="00A041D1" w:rsidP="00AF0A7E">
      <w:pPr>
        <w:pStyle w:val="Subtitle"/>
        <w:spacing w:after="0" w:line="36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color w:val="000000" w:themeColor="text1"/>
          <w:sz w:val="24"/>
          <w:szCs w:val="24"/>
        </w:rPr>
        <w:t xml:space="preserve">Excel </w:t>
      </w:r>
      <w:r w:rsidR="00145CA6">
        <w:rPr>
          <w:rFonts w:ascii="Times New Roman" w:hAnsi="Times New Roman" w:cs="Times New Roman"/>
          <w:color w:val="000000" w:themeColor="text1"/>
          <w:sz w:val="24"/>
          <w:szCs w:val="24"/>
        </w:rPr>
        <w:t>was also</w:t>
      </w:r>
      <w:r w:rsidRPr="00C62070">
        <w:rPr>
          <w:rFonts w:ascii="Times New Roman" w:hAnsi="Times New Roman" w:cs="Times New Roman"/>
          <w:color w:val="000000" w:themeColor="text1"/>
          <w:sz w:val="24"/>
          <w:szCs w:val="24"/>
        </w:rPr>
        <w:t xml:space="preserve"> a part</w:t>
      </w:r>
      <w:r w:rsidR="00145CA6">
        <w:rPr>
          <w:rFonts w:ascii="Times New Roman" w:hAnsi="Times New Roman" w:cs="Times New Roman"/>
          <w:color w:val="000000" w:themeColor="text1"/>
          <w:sz w:val="24"/>
          <w:szCs w:val="24"/>
        </w:rPr>
        <w:t xml:space="preserve"> of their daily routine</w:t>
      </w:r>
      <w:r w:rsidRPr="00C62070">
        <w:rPr>
          <w:rFonts w:ascii="Times New Roman" w:hAnsi="Times New Roman" w:cs="Times New Roman"/>
          <w:color w:val="000000" w:themeColor="text1"/>
          <w:sz w:val="24"/>
          <w:szCs w:val="24"/>
        </w:rPr>
        <w:t xml:space="preserve"> to make the budget plan and other timing details of the events. Data management software helps to gain insight regarding the engagement patterns and counts of customer visits. </w:t>
      </w:r>
    </w:p>
    <w:p w14:paraId="77C45A5B" w14:textId="591BA628" w:rsidR="009540AC" w:rsidRPr="00C62070" w:rsidRDefault="00D32E00" w:rsidP="00AF0A7E">
      <w:pPr>
        <w:pStyle w:val="Subtitle"/>
        <w:spacing w:after="0" w:line="36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color w:val="000000" w:themeColor="text1"/>
          <w:sz w:val="24"/>
          <w:szCs w:val="24"/>
        </w:rPr>
        <w:t>Conducting several exciting and attractive events in the hotel increase</w:t>
      </w:r>
      <w:r w:rsidR="009540AC">
        <w:rPr>
          <w:rFonts w:ascii="Times New Roman" w:hAnsi="Times New Roman" w:cs="Times New Roman"/>
          <w:color w:val="000000" w:themeColor="text1"/>
          <w:sz w:val="24"/>
          <w:szCs w:val="24"/>
        </w:rPr>
        <w:t>d</w:t>
      </w:r>
      <w:r w:rsidRPr="00C62070">
        <w:rPr>
          <w:rFonts w:ascii="Times New Roman" w:hAnsi="Times New Roman" w:cs="Times New Roman"/>
          <w:color w:val="000000" w:themeColor="text1"/>
          <w:sz w:val="24"/>
          <w:szCs w:val="24"/>
        </w:rPr>
        <w:t xml:space="preserve"> the communication and time management skills </w:t>
      </w:r>
      <w:r w:rsidR="009540AC">
        <w:rPr>
          <w:rFonts w:ascii="Times New Roman" w:hAnsi="Times New Roman" w:cs="Times New Roman"/>
          <w:color w:val="000000" w:themeColor="text1"/>
          <w:sz w:val="24"/>
          <w:szCs w:val="24"/>
        </w:rPr>
        <w:t>which</w:t>
      </w:r>
      <w:r w:rsidR="006D1A66">
        <w:rPr>
          <w:rFonts w:ascii="Times New Roman" w:hAnsi="Times New Roman" w:cs="Times New Roman"/>
          <w:color w:val="000000" w:themeColor="text1"/>
          <w:sz w:val="24"/>
          <w:szCs w:val="24"/>
        </w:rPr>
        <w:t xml:space="preserve"> was one of the biggest challenges in this department</w:t>
      </w:r>
      <w:r w:rsidRPr="00C62070">
        <w:rPr>
          <w:rFonts w:ascii="Times New Roman" w:hAnsi="Times New Roman" w:cs="Times New Roman"/>
          <w:color w:val="000000" w:themeColor="text1"/>
          <w:sz w:val="24"/>
          <w:szCs w:val="24"/>
        </w:rPr>
        <w:t xml:space="preserve">. </w:t>
      </w:r>
      <w:r w:rsidR="00A041D1">
        <w:rPr>
          <w:rFonts w:ascii="Times New Roman" w:hAnsi="Times New Roman" w:cs="Times New Roman"/>
          <w:color w:val="000000" w:themeColor="text1"/>
          <w:sz w:val="24"/>
          <w:szCs w:val="24"/>
        </w:rPr>
        <w:t>I have also noticed that</w:t>
      </w:r>
      <w:r w:rsidR="009540AC" w:rsidRPr="00C62070">
        <w:rPr>
          <w:rFonts w:ascii="Times New Roman" w:hAnsi="Times New Roman" w:cs="Times New Roman"/>
          <w:color w:val="000000" w:themeColor="text1"/>
          <w:sz w:val="24"/>
          <w:szCs w:val="24"/>
        </w:rPr>
        <w:t xml:space="preserve"> allocation of each task to the staff with different skills </w:t>
      </w:r>
      <w:r w:rsidR="009540AC">
        <w:rPr>
          <w:rFonts w:ascii="Times New Roman" w:hAnsi="Times New Roman" w:cs="Times New Roman"/>
          <w:color w:val="000000" w:themeColor="text1"/>
          <w:sz w:val="24"/>
          <w:szCs w:val="24"/>
        </w:rPr>
        <w:t xml:space="preserve">was </w:t>
      </w:r>
      <w:r w:rsidR="009540AC" w:rsidRPr="00C62070">
        <w:rPr>
          <w:rFonts w:ascii="Times New Roman" w:hAnsi="Times New Roman" w:cs="Times New Roman"/>
          <w:color w:val="000000" w:themeColor="text1"/>
          <w:sz w:val="24"/>
          <w:szCs w:val="24"/>
        </w:rPr>
        <w:t xml:space="preserve"> also a major task </w:t>
      </w:r>
      <w:r w:rsidR="009540AC">
        <w:rPr>
          <w:rFonts w:ascii="Times New Roman" w:hAnsi="Times New Roman" w:cs="Times New Roman"/>
          <w:color w:val="000000" w:themeColor="text1"/>
          <w:sz w:val="24"/>
          <w:szCs w:val="24"/>
        </w:rPr>
        <w:t>for the</w:t>
      </w:r>
      <w:r w:rsidR="009540AC" w:rsidRPr="00C62070">
        <w:rPr>
          <w:rFonts w:ascii="Times New Roman" w:hAnsi="Times New Roman" w:cs="Times New Roman"/>
          <w:color w:val="000000" w:themeColor="text1"/>
          <w:sz w:val="24"/>
          <w:szCs w:val="24"/>
        </w:rPr>
        <w:t xml:space="preserve"> supervisor. </w:t>
      </w:r>
    </w:p>
    <w:p w14:paraId="05A37E82" w14:textId="77777777" w:rsidR="009603CC" w:rsidRDefault="00D32E00" w:rsidP="00AF0A7E">
      <w:pPr>
        <w:pStyle w:val="Subtitle"/>
        <w:spacing w:after="0" w:line="36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color w:val="000000" w:themeColor="text1"/>
          <w:sz w:val="24"/>
          <w:szCs w:val="24"/>
        </w:rPr>
        <w:t>There are various tasks that are allocated to each employee based on their skills that also help in developing task allocating skills and leadership skills to deliver effective guest service (</w:t>
      </w:r>
      <w:r w:rsidRPr="00C62070">
        <w:rPr>
          <w:rFonts w:ascii="Times New Roman" w:hAnsi="Times New Roman" w:cs="Times New Roman"/>
          <w:color w:val="000000" w:themeColor="text1"/>
          <w:sz w:val="24"/>
          <w:szCs w:val="24"/>
          <w:shd w:val="clear" w:color="auto" w:fill="FFFFFF"/>
        </w:rPr>
        <w:t>Giousmpasoglou and Hua, 2020)</w:t>
      </w:r>
      <w:r w:rsidRPr="00C62070">
        <w:rPr>
          <w:rFonts w:ascii="Times New Roman" w:hAnsi="Times New Roman" w:cs="Times New Roman"/>
          <w:color w:val="000000" w:themeColor="text1"/>
          <w:sz w:val="24"/>
          <w:szCs w:val="24"/>
        </w:rPr>
        <w:t>.</w:t>
      </w:r>
      <w:r w:rsidR="009540AC">
        <w:rPr>
          <w:rFonts w:ascii="Times New Roman" w:hAnsi="Times New Roman" w:cs="Times New Roman"/>
          <w:color w:val="000000" w:themeColor="text1"/>
          <w:sz w:val="24"/>
          <w:szCs w:val="24"/>
        </w:rPr>
        <w:t xml:space="preserve"> </w:t>
      </w:r>
    </w:p>
    <w:p w14:paraId="43A9A3E6" w14:textId="2E29AD53" w:rsidR="001071FB" w:rsidRDefault="00406B9D" w:rsidP="00AF0A7E">
      <w:pPr>
        <w:pStyle w:val="Subtitle"/>
        <w:spacing w:after="0" w:line="360" w:lineRule="auto"/>
        <w:jc w:val="both"/>
        <w:divId w:val="121893117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Despite the department success, on one occasion there was an issue with incorrect set up of meeting room due to communication failure between supervisor and member of staff who was responsible for a set up </w:t>
      </w:r>
      <w:r w:rsidR="00444C0D">
        <w:rPr>
          <w:rFonts w:ascii="Times New Roman" w:hAnsi="Times New Roman" w:cs="Times New Roman"/>
          <w:color w:val="000000" w:themeColor="text1"/>
          <w:sz w:val="24"/>
          <w:szCs w:val="24"/>
        </w:rPr>
        <w:t xml:space="preserve">and has </w:t>
      </w:r>
      <w:r>
        <w:rPr>
          <w:rFonts w:ascii="Times New Roman" w:hAnsi="Times New Roman" w:cs="Times New Roman"/>
          <w:color w:val="000000" w:themeColor="text1"/>
          <w:sz w:val="24"/>
          <w:szCs w:val="24"/>
        </w:rPr>
        <w:t>resulted in several negative outcomes: delay in event start times, increased workload for the events team to make a last minute adjustments</w:t>
      </w:r>
      <w:r w:rsidR="00634FBA">
        <w:rPr>
          <w:rFonts w:ascii="Times New Roman" w:hAnsi="Times New Roman" w:cs="Times New Roman"/>
          <w:color w:val="000000" w:themeColor="text1"/>
          <w:sz w:val="24"/>
          <w:szCs w:val="24"/>
        </w:rPr>
        <w:t xml:space="preserve">, and most significantly, customer dissatisfaction. This challenge highlighted the critical need for an improved communication strategy within the department to prevent such </w:t>
      </w:r>
      <w:r w:rsidR="00444C0D">
        <w:rPr>
          <w:rFonts w:ascii="Times New Roman" w:hAnsi="Times New Roman" w:cs="Times New Roman"/>
          <w:color w:val="000000" w:themeColor="text1"/>
          <w:sz w:val="24"/>
          <w:szCs w:val="24"/>
        </w:rPr>
        <w:t>occurrences</w:t>
      </w:r>
      <w:r w:rsidR="00634FBA">
        <w:rPr>
          <w:rFonts w:ascii="Times New Roman" w:hAnsi="Times New Roman" w:cs="Times New Roman"/>
          <w:color w:val="000000" w:themeColor="text1"/>
          <w:sz w:val="24"/>
          <w:szCs w:val="24"/>
        </w:rPr>
        <w:t>.</w:t>
      </w:r>
      <w:r w:rsidR="00444C0D">
        <w:rPr>
          <w:rFonts w:ascii="Times New Roman" w:hAnsi="Times New Roman" w:cs="Times New Roman"/>
          <w:color w:val="000000" w:themeColor="text1"/>
          <w:sz w:val="24"/>
          <w:szCs w:val="24"/>
        </w:rPr>
        <w:t xml:space="preserve"> To address this issue one potential solution is training on effective communication.</w:t>
      </w:r>
      <w:r w:rsidR="001071FB">
        <w:rPr>
          <w:rFonts w:ascii="Times New Roman" w:hAnsi="Times New Roman" w:cs="Times New Roman"/>
          <w:color w:val="000000" w:themeColor="text1"/>
          <w:sz w:val="24"/>
          <w:szCs w:val="24"/>
        </w:rPr>
        <w:t xml:space="preserve"> </w:t>
      </w:r>
      <w:r w:rsidR="00AF0A7E">
        <w:rPr>
          <w:rFonts w:ascii="Times New Roman" w:hAnsi="Times New Roman" w:cs="Times New Roman"/>
          <w:color w:val="000000" w:themeColor="text1"/>
          <w:sz w:val="24"/>
          <w:szCs w:val="24"/>
        </w:rPr>
        <w:t xml:space="preserve">Effective workplace communication guarantees that employees </w:t>
      </w:r>
      <w:r w:rsidR="00B34529">
        <w:rPr>
          <w:rFonts w:ascii="Times New Roman" w:hAnsi="Times New Roman" w:cs="Times New Roman"/>
          <w:color w:val="000000" w:themeColor="text1"/>
          <w:sz w:val="24"/>
          <w:szCs w:val="24"/>
        </w:rPr>
        <w:t>receive</w:t>
      </w:r>
      <w:r w:rsidR="00AF0A7E">
        <w:rPr>
          <w:rFonts w:ascii="Times New Roman" w:hAnsi="Times New Roman" w:cs="Times New Roman"/>
          <w:color w:val="000000" w:themeColor="text1"/>
          <w:sz w:val="24"/>
          <w:szCs w:val="24"/>
        </w:rPr>
        <w:t xml:space="preserve"> the necessary information to excel in their roles, foster a supportive work atmosphere, and reduces inefficiencies (Coursera, 2023).</w:t>
      </w:r>
    </w:p>
    <w:p w14:paraId="35C9FA25" w14:textId="43384715" w:rsidR="00B34529" w:rsidRDefault="001071FB" w:rsidP="00B34529">
      <w:pPr>
        <w:pStyle w:val="Subtitle"/>
        <w:spacing w:after="0" w:line="360" w:lineRule="auto"/>
        <w:jc w:val="both"/>
        <w:divId w:val="1218931175"/>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 another occasion, we faced a shortage of certain brand of champagne, but supervisor displayed an </w:t>
      </w:r>
      <w:r w:rsidR="00B34529">
        <w:rPr>
          <w:rFonts w:ascii="Times New Roman" w:hAnsi="Times New Roman" w:cs="Times New Roman"/>
          <w:color w:val="000000" w:themeColor="text1"/>
          <w:sz w:val="24"/>
          <w:szCs w:val="24"/>
        </w:rPr>
        <w:t>adaptability</w:t>
      </w:r>
      <w:r>
        <w:rPr>
          <w:rFonts w:ascii="Times New Roman" w:hAnsi="Times New Roman" w:cs="Times New Roman"/>
          <w:color w:val="000000" w:themeColor="text1"/>
          <w:sz w:val="24"/>
          <w:szCs w:val="24"/>
        </w:rPr>
        <w:t xml:space="preserve"> skill and quick thinking and offered them a comparable brand to meet guest expectation. </w:t>
      </w:r>
      <w:r w:rsidR="00194DFF">
        <w:rPr>
          <w:rFonts w:ascii="Times New Roman" w:hAnsi="Times New Roman" w:cs="Times New Roman"/>
          <w:color w:val="000000" w:themeColor="text1"/>
          <w:sz w:val="24"/>
          <w:szCs w:val="24"/>
        </w:rPr>
        <w:t>Guest was happy at the end but t</w:t>
      </w:r>
      <w:r>
        <w:rPr>
          <w:rFonts w:ascii="Times New Roman" w:hAnsi="Times New Roman" w:cs="Times New Roman"/>
          <w:color w:val="000000" w:themeColor="text1"/>
          <w:sz w:val="24"/>
          <w:szCs w:val="24"/>
        </w:rPr>
        <w:t xml:space="preserve">o avoid similar situation in the future, </w:t>
      </w:r>
      <w:r w:rsidR="00B34529">
        <w:rPr>
          <w:rFonts w:ascii="Times New Roman" w:hAnsi="Times New Roman" w:cs="Times New Roman"/>
          <w:color w:val="000000" w:themeColor="text1"/>
          <w:sz w:val="24"/>
          <w:szCs w:val="24"/>
        </w:rPr>
        <w:t>enhancing</w:t>
      </w:r>
      <w:r>
        <w:rPr>
          <w:rFonts w:ascii="Times New Roman" w:hAnsi="Times New Roman" w:cs="Times New Roman"/>
          <w:color w:val="000000" w:themeColor="text1"/>
          <w:sz w:val="24"/>
          <w:szCs w:val="24"/>
        </w:rPr>
        <w:t xml:space="preserve"> stock management could serve as an effective solution to ensure such </w:t>
      </w:r>
      <w:r w:rsidR="00B34529">
        <w:rPr>
          <w:rFonts w:ascii="Times New Roman" w:hAnsi="Times New Roman" w:cs="Times New Roman"/>
          <w:color w:val="000000" w:themeColor="text1"/>
          <w:sz w:val="24"/>
          <w:szCs w:val="24"/>
        </w:rPr>
        <w:t>shortages</w:t>
      </w:r>
      <w:r>
        <w:rPr>
          <w:rFonts w:ascii="Times New Roman" w:hAnsi="Times New Roman" w:cs="Times New Roman"/>
          <w:color w:val="000000" w:themeColor="text1"/>
          <w:sz w:val="24"/>
          <w:szCs w:val="24"/>
        </w:rPr>
        <w:t xml:space="preserve"> do not occur again.</w:t>
      </w:r>
      <w:r w:rsidR="00B34529">
        <w:rPr>
          <w:rFonts w:ascii="Times New Roman" w:hAnsi="Times New Roman" w:cs="Times New Roman"/>
          <w:color w:val="000000" w:themeColor="text1"/>
          <w:sz w:val="24"/>
          <w:szCs w:val="24"/>
        </w:rPr>
        <w:t xml:space="preserve"> </w:t>
      </w:r>
    </w:p>
    <w:p w14:paraId="2BBD6C4A" w14:textId="77777777" w:rsidR="00B34529" w:rsidRDefault="00B34529" w:rsidP="00C62070">
      <w:pPr>
        <w:pStyle w:val="Subtitle"/>
        <w:spacing w:after="0" w:line="480" w:lineRule="auto"/>
        <w:jc w:val="both"/>
        <w:divId w:val="1218931175"/>
        <w:rPr>
          <w:rFonts w:ascii="Times New Roman" w:hAnsi="Times New Roman" w:cs="Times New Roman"/>
          <w:b/>
          <w:bCs/>
          <w:i/>
          <w:iCs/>
          <w:color w:val="000000" w:themeColor="text1"/>
          <w:sz w:val="24"/>
          <w:szCs w:val="24"/>
        </w:rPr>
      </w:pPr>
    </w:p>
    <w:p w14:paraId="454F629C" w14:textId="77777777" w:rsidR="00B34529" w:rsidRDefault="00B34529" w:rsidP="00C62070">
      <w:pPr>
        <w:pStyle w:val="Subtitle"/>
        <w:spacing w:after="0" w:line="480" w:lineRule="auto"/>
        <w:jc w:val="both"/>
        <w:divId w:val="1218931175"/>
        <w:rPr>
          <w:rFonts w:ascii="Times New Roman" w:hAnsi="Times New Roman" w:cs="Times New Roman"/>
          <w:b/>
          <w:bCs/>
          <w:i/>
          <w:iCs/>
          <w:color w:val="000000" w:themeColor="text1"/>
          <w:sz w:val="24"/>
          <w:szCs w:val="24"/>
        </w:rPr>
      </w:pPr>
    </w:p>
    <w:p w14:paraId="121FFE5E" w14:textId="1CF02F32" w:rsidR="00D32E00" w:rsidRPr="00C62070" w:rsidRDefault="00D32E00" w:rsidP="00C62070">
      <w:pPr>
        <w:pStyle w:val="Subtitle"/>
        <w:spacing w:after="0" w:line="480" w:lineRule="auto"/>
        <w:jc w:val="both"/>
        <w:divId w:val="1218931175"/>
        <w:rPr>
          <w:rFonts w:ascii="Times New Roman" w:hAnsi="Times New Roman" w:cs="Times New Roman"/>
          <w:color w:val="000000" w:themeColor="text1"/>
          <w:sz w:val="24"/>
          <w:szCs w:val="24"/>
        </w:rPr>
      </w:pPr>
      <w:r w:rsidRPr="00C62070">
        <w:rPr>
          <w:rFonts w:ascii="Times New Roman" w:hAnsi="Times New Roman" w:cs="Times New Roman"/>
          <w:b/>
          <w:bCs/>
          <w:i/>
          <w:iCs/>
          <w:color w:val="000000" w:themeColor="text1"/>
          <w:sz w:val="24"/>
          <w:szCs w:val="24"/>
        </w:rPr>
        <w:t>Action Plan</w:t>
      </w:r>
    </w:p>
    <w:p w14:paraId="5C3AB136" w14:textId="00D049B2" w:rsidR="00D32E00" w:rsidRPr="00AF0A7E" w:rsidRDefault="00D32E00" w:rsidP="00AF0A7E">
      <w:pPr>
        <w:pStyle w:val="Subtitle"/>
        <w:spacing w:after="0" w:line="360" w:lineRule="auto"/>
        <w:jc w:val="both"/>
        <w:divId w:val="1218931175"/>
        <w:rPr>
          <w:rFonts w:ascii="Times New Roman" w:hAnsi="Times New Roman" w:cs="Times New Roman"/>
          <w:color w:val="000000" w:themeColor="text1"/>
          <w:sz w:val="24"/>
          <w:szCs w:val="24"/>
        </w:rPr>
      </w:pPr>
      <w:r w:rsidRPr="00AF0A7E">
        <w:rPr>
          <w:rFonts w:ascii="Times New Roman" w:hAnsi="Times New Roman" w:cs="Times New Roman"/>
          <w:color w:val="000000" w:themeColor="text1"/>
          <w:sz w:val="24"/>
          <w:szCs w:val="24"/>
        </w:rPr>
        <w:t xml:space="preserve">As per the skills gained through shadowing supervisory positions in the event and meeting department, both my personal and career growth tend to be increased in future. It can be estimated that the Work-Based skills </w:t>
      </w:r>
      <w:r w:rsidR="00B34529">
        <w:rPr>
          <w:rFonts w:ascii="Times New Roman" w:hAnsi="Times New Roman" w:cs="Times New Roman"/>
          <w:color w:val="000000" w:themeColor="text1"/>
          <w:sz w:val="24"/>
          <w:szCs w:val="24"/>
        </w:rPr>
        <w:t xml:space="preserve">are my strong point and </w:t>
      </w:r>
      <w:r w:rsidRPr="00AF0A7E">
        <w:rPr>
          <w:rFonts w:ascii="Times New Roman" w:hAnsi="Times New Roman" w:cs="Times New Roman"/>
          <w:color w:val="000000" w:themeColor="text1"/>
          <w:sz w:val="24"/>
          <w:szCs w:val="24"/>
        </w:rPr>
        <w:t>will help me to deliver effective customer services by assessing their expectations and valuing their needs (</w:t>
      </w:r>
      <w:r w:rsidRPr="00AF0A7E">
        <w:rPr>
          <w:rFonts w:ascii="Times New Roman" w:hAnsi="Times New Roman" w:cs="Times New Roman"/>
          <w:color w:val="000000" w:themeColor="text1"/>
          <w:sz w:val="24"/>
          <w:szCs w:val="24"/>
          <w:shd w:val="clear" w:color="auto" w:fill="FFFFFF"/>
        </w:rPr>
        <w:t>Lyu and Liu, 2021)</w:t>
      </w:r>
      <w:r w:rsidRPr="00AF0A7E">
        <w:rPr>
          <w:rFonts w:ascii="Times New Roman" w:hAnsi="Times New Roman" w:cs="Times New Roman"/>
          <w:color w:val="000000" w:themeColor="text1"/>
          <w:sz w:val="24"/>
          <w:szCs w:val="24"/>
        </w:rPr>
        <w:t xml:space="preserve">. </w:t>
      </w:r>
      <w:r w:rsidR="00B34529">
        <w:rPr>
          <w:rFonts w:ascii="Times New Roman" w:hAnsi="Times New Roman" w:cs="Times New Roman"/>
          <w:color w:val="000000" w:themeColor="text1"/>
          <w:sz w:val="24"/>
          <w:szCs w:val="24"/>
        </w:rPr>
        <w:t>while</w:t>
      </w:r>
      <w:r w:rsidR="00B34529" w:rsidRPr="00AF0A7E">
        <w:rPr>
          <w:rFonts w:ascii="Times New Roman" w:hAnsi="Times New Roman" w:cs="Times New Roman"/>
          <w:color w:val="000000" w:themeColor="text1"/>
          <w:sz w:val="24"/>
          <w:szCs w:val="24"/>
        </w:rPr>
        <w:t xml:space="preserve"> technical skills achieved through the present experience </w:t>
      </w:r>
      <w:r w:rsidR="00B34529">
        <w:rPr>
          <w:rFonts w:ascii="Times New Roman" w:hAnsi="Times New Roman" w:cs="Times New Roman"/>
          <w:color w:val="000000" w:themeColor="text1"/>
          <w:sz w:val="24"/>
          <w:szCs w:val="24"/>
        </w:rPr>
        <w:t>still need some work on. For that I will be</w:t>
      </w:r>
      <w:r w:rsidR="00392F3A">
        <w:rPr>
          <w:rFonts w:ascii="Times New Roman" w:hAnsi="Times New Roman" w:cs="Times New Roman"/>
          <w:color w:val="000000" w:themeColor="text1"/>
          <w:sz w:val="24"/>
          <w:szCs w:val="24"/>
        </w:rPr>
        <w:t xml:space="preserve"> taking</w:t>
      </w:r>
      <w:r w:rsidR="00B34529">
        <w:rPr>
          <w:rFonts w:ascii="Times New Roman" w:hAnsi="Times New Roman" w:cs="Times New Roman"/>
          <w:color w:val="000000" w:themeColor="text1"/>
          <w:sz w:val="24"/>
          <w:szCs w:val="24"/>
        </w:rPr>
        <w:t xml:space="preserve"> online courses</w:t>
      </w:r>
      <w:r w:rsidR="003671C5">
        <w:rPr>
          <w:rFonts w:ascii="Times New Roman" w:hAnsi="Times New Roman" w:cs="Times New Roman"/>
          <w:color w:val="000000" w:themeColor="text1"/>
          <w:sz w:val="24"/>
          <w:szCs w:val="24"/>
        </w:rPr>
        <w:t xml:space="preserve"> to enhance my proficiency in these areas. </w:t>
      </w:r>
      <w:r w:rsidR="00392F3A">
        <w:rPr>
          <w:rFonts w:ascii="Times New Roman" w:hAnsi="Times New Roman" w:cs="Times New Roman"/>
          <w:color w:val="000000" w:themeColor="text1"/>
          <w:sz w:val="24"/>
          <w:szCs w:val="24"/>
        </w:rPr>
        <w:t>This approach</w:t>
      </w:r>
      <w:r w:rsidR="003671C5">
        <w:rPr>
          <w:rFonts w:ascii="Times New Roman" w:hAnsi="Times New Roman" w:cs="Times New Roman"/>
          <w:color w:val="000000" w:themeColor="text1"/>
          <w:sz w:val="24"/>
          <w:szCs w:val="24"/>
        </w:rPr>
        <w:t xml:space="preserve"> will not only improve my technical skills but also keep me updated with the latest trends and technologies in the field.</w:t>
      </w:r>
      <w:r w:rsidR="00FE2F8B">
        <w:rPr>
          <w:rFonts w:ascii="Times New Roman" w:hAnsi="Times New Roman" w:cs="Times New Roman"/>
          <w:color w:val="000000" w:themeColor="text1"/>
          <w:sz w:val="24"/>
          <w:szCs w:val="24"/>
        </w:rPr>
        <w:t xml:space="preserve"> Embracing these challenges as learning opportunities </w:t>
      </w:r>
      <w:r w:rsidR="006A30FA">
        <w:rPr>
          <w:rFonts w:ascii="Times New Roman" w:hAnsi="Times New Roman" w:cs="Times New Roman"/>
          <w:color w:val="000000" w:themeColor="text1"/>
          <w:sz w:val="24"/>
          <w:szCs w:val="24"/>
        </w:rPr>
        <w:t>will</w:t>
      </w:r>
      <w:r w:rsidR="00FE2F8B">
        <w:rPr>
          <w:rFonts w:ascii="Times New Roman" w:hAnsi="Times New Roman" w:cs="Times New Roman"/>
          <w:color w:val="000000" w:themeColor="text1"/>
          <w:sz w:val="24"/>
          <w:szCs w:val="24"/>
        </w:rPr>
        <w:t xml:space="preserve"> </w:t>
      </w:r>
      <w:proofErr w:type="gramStart"/>
      <w:r w:rsidR="00FE2F8B">
        <w:rPr>
          <w:rFonts w:ascii="Times New Roman" w:hAnsi="Times New Roman" w:cs="Times New Roman"/>
          <w:color w:val="000000" w:themeColor="text1"/>
          <w:sz w:val="24"/>
          <w:szCs w:val="24"/>
        </w:rPr>
        <w:t>equipped</w:t>
      </w:r>
      <w:proofErr w:type="gramEnd"/>
      <w:r w:rsidR="00FE2F8B">
        <w:rPr>
          <w:rFonts w:ascii="Times New Roman" w:hAnsi="Times New Roman" w:cs="Times New Roman"/>
          <w:color w:val="000000" w:themeColor="text1"/>
          <w:sz w:val="24"/>
          <w:szCs w:val="24"/>
        </w:rPr>
        <w:t xml:space="preserve"> me with a more robust skill set and a deeper understanding of the complexities within the hospitality sector, preparing me for a career ahead.</w:t>
      </w:r>
    </w:p>
    <w:p w14:paraId="24A58C6D" w14:textId="77777777" w:rsidR="00AF0A7E" w:rsidRDefault="00AF0A7E" w:rsidP="00C62070">
      <w:pPr>
        <w:pStyle w:val="Heading1"/>
        <w:divId w:val="1218931175"/>
      </w:pPr>
      <w:bookmarkStart w:id="1" w:name="_Toc158933736"/>
    </w:p>
    <w:p w14:paraId="52AD3FCE" w14:textId="1924678F" w:rsidR="00D32E00" w:rsidRPr="006A30FA" w:rsidRDefault="00D32E00" w:rsidP="00C62070">
      <w:pPr>
        <w:pStyle w:val="Heading1"/>
        <w:divId w:val="1218931175"/>
        <w:rPr>
          <w:i/>
          <w:iCs/>
          <w:sz w:val="24"/>
          <w:szCs w:val="24"/>
        </w:rPr>
      </w:pPr>
      <w:r w:rsidRPr="006A30FA">
        <w:rPr>
          <w:i/>
          <w:iCs/>
          <w:sz w:val="24"/>
          <w:szCs w:val="24"/>
        </w:rPr>
        <w:t>Conclusion</w:t>
      </w:r>
      <w:bookmarkEnd w:id="1"/>
    </w:p>
    <w:p w14:paraId="0A01BCB1" w14:textId="1081CA22" w:rsidR="00C62070" w:rsidRPr="00AF0A7E" w:rsidRDefault="00006D8D" w:rsidP="00AF0A7E">
      <w:pPr>
        <w:spacing w:line="360" w:lineRule="auto"/>
        <w:rPr>
          <w:rFonts w:ascii="Times New Roman" w:hAnsi="Times New Roman" w:cs="Times New Roman"/>
          <w:color w:val="000000" w:themeColor="text1"/>
          <w:sz w:val="24"/>
          <w:szCs w:val="24"/>
        </w:rPr>
      </w:pPr>
      <w:r w:rsidRPr="00AF0A7E">
        <w:rPr>
          <w:rFonts w:ascii="Times New Roman" w:hAnsi="Times New Roman" w:cs="Times New Roman"/>
          <w:sz w:val="24"/>
          <w:szCs w:val="24"/>
        </w:rPr>
        <w:t xml:space="preserve">Reflecting on the technological and communication challenges encountered during my placement at the Hilton Hotel Reading through Gibbs' Reflective Cycle has been </w:t>
      </w:r>
      <w:r w:rsidRPr="00AF0A7E">
        <w:rPr>
          <w:rFonts w:ascii="Times New Roman" w:hAnsi="Times New Roman" w:cs="Times New Roman"/>
          <w:sz w:val="24"/>
          <w:szCs w:val="24"/>
        </w:rPr>
        <w:lastRenderedPageBreak/>
        <w:t>enlightening. It has not only allowed me to critically assess and learn from these experiences but also to envision practical solutions that could mitigate similar issues in the future. This reflective process has underscored the importance of leveraging technology to enhance team communication and operational efficiency, offering valuable lessons for my future career in the hospitality industry.</w:t>
      </w:r>
      <w:r w:rsidR="00C62070" w:rsidRPr="00AF0A7E">
        <w:rPr>
          <w:rFonts w:ascii="Times New Roman" w:hAnsi="Times New Roman" w:cs="Times New Roman"/>
          <w:color w:val="000000" w:themeColor="text1"/>
          <w:sz w:val="24"/>
          <w:szCs w:val="24"/>
        </w:rPr>
        <w:br w:type="page"/>
      </w:r>
    </w:p>
    <w:p w14:paraId="4A3569C5" w14:textId="5C537D7B" w:rsidR="00D32E00" w:rsidRPr="00C62070" w:rsidRDefault="00D32E00" w:rsidP="00C62070">
      <w:pPr>
        <w:pStyle w:val="Heading1"/>
        <w:divId w:val="1218931175"/>
      </w:pPr>
      <w:bookmarkStart w:id="2" w:name="_Toc158933737"/>
      <w:r w:rsidRPr="00C62070">
        <w:lastRenderedPageBreak/>
        <w:t>References</w:t>
      </w:r>
      <w:bookmarkEnd w:id="2"/>
      <w:r w:rsidRPr="00C62070">
        <w:t> </w:t>
      </w:r>
    </w:p>
    <w:p w14:paraId="3C90395F" w14:textId="77777777" w:rsidR="0009263B" w:rsidRDefault="0009263B" w:rsidP="00251B31">
      <w:pPr>
        <w:pStyle w:val="Subtitle"/>
        <w:spacing w:after="0" w:line="480" w:lineRule="auto"/>
        <w:jc w:val="both"/>
        <w:rPr>
          <w:rFonts w:ascii="Times New Roman" w:hAnsi="Times New Roman" w:cs="Times New Roman"/>
          <w:color w:val="000000" w:themeColor="text1"/>
          <w:sz w:val="24"/>
          <w:szCs w:val="24"/>
          <w:shd w:val="clear" w:color="auto" w:fill="FFFFFF"/>
        </w:rPr>
      </w:pPr>
      <w:r w:rsidRPr="00C62070">
        <w:rPr>
          <w:rFonts w:ascii="Times New Roman" w:hAnsi="Times New Roman" w:cs="Times New Roman"/>
          <w:color w:val="000000" w:themeColor="text1"/>
          <w:sz w:val="24"/>
          <w:szCs w:val="24"/>
          <w:shd w:val="clear" w:color="auto" w:fill="FFFFFF"/>
        </w:rPr>
        <w:t xml:space="preserve">Adeani, I.S., Febriani, R.B. and Syafryadin, S., 2020. Using GIBBS’reflective cycle in making reflections of literary analysis. </w:t>
      </w:r>
      <w:r w:rsidRPr="00C62070">
        <w:rPr>
          <w:rFonts w:ascii="Times New Roman" w:hAnsi="Times New Roman" w:cs="Times New Roman"/>
          <w:i/>
          <w:iCs/>
          <w:color w:val="000000" w:themeColor="text1"/>
          <w:sz w:val="24"/>
          <w:szCs w:val="24"/>
          <w:shd w:val="clear" w:color="auto" w:fill="FFFFFF"/>
        </w:rPr>
        <w:t>Indonesian EFL Journal</w:t>
      </w:r>
      <w:r w:rsidRPr="00C62070">
        <w:rPr>
          <w:rFonts w:ascii="Times New Roman" w:hAnsi="Times New Roman" w:cs="Times New Roman"/>
          <w:color w:val="000000" w:themeColor="text1"/>
          <w:sz w:val="24"/>
          <w:szCs w:val="24"/>
          <w:shd w:val="clear" w:color="auto" w:fill="FFFFFF"/>
        </w:rPr>
        <w:t xml:space="preserve">, </w:t>
      </w:r>
      <w:r w:rsidRPr="00C62070">
        <w:rPr>
          <w:rFonts w:ascii="Times New Roman" w:hAnsi="Times New Roman" w:cs="Times New Roman"/>
          <w:i/>
          <w:iCs/>
          <w:color w:val="000000" w:themeColor="text1"/>
          <w:sz w:val="24"/>
          <w:szCs w:val="24"/>
          <w:shd w:val="clear" w:color="auto" w:fill="FFFFFF"/>
        </w:rPr>
        <w:t>6</w:t>
      </w:r>
      <w:r w:rsidRPr="00C62070">
        <w:rPr>
          <w:rFonts w:ascii="Times New Roman" w:hAnsi="Times New Roman" w:cs="Times New Roman"/>
          <w:color w:val="000000" w:themeColor="text1"/>
          <w:sz w:val="24"/>
          <w:szCs w:val="24"/>
          <w:shd w:val="clear" w:color="auto" w:fill="FFFFFF"/>
        </w:rPr>
        <w:t>(2), pp.139-148.</w:t>
      </w:r>
    </w:p>
    <w:p w14:paraId="0F86FEF6" w14:textId="77777777" w:rsidR="008D4A5D" w:rsidRDefault="008D4A5D" w:rsidP="0009263B">
      <w:pPr>
        <w:pStyle w:val="Subtitle"/>
        <w:spacing w:after="0" w:line="480" w:lineRule="auto"/>
        <w:jc w:val="both"/>
        <w:rPr>
          <w:rFonts w:ascii="Times New Roman" w:hAnsi="Times New Roman" w:cs="Times New Roman"/>
          <w:color w:val="000000" w:themeColor="text1"/>
          <w:sz w:val="24"/>
          <w:szCs w:val="24"/>
          <w:shd w:val="clear" w:color="auto" w:fill="FFFFFF"/>
        </w:rPr>
      </w:pPr>
    </w:p>
    <w:p w14:paraId="78BF23E1" w14:textId="498BB40C" w:rsidR="0009263B" w:rsidRDefault="0009263B" w:rsidP="0009263B">
      <w:pPr>
        <w:pStyle w:val="Subtitle"/>
        <w:spacing w:after="0" w:line="480" w:lineRule="auto"/>
        <w:jc w:val="both"/>
        <w:rPr>
          <w:rFonts w:ascii="Times New Roman" w:hAnsi="Times New Roman" w:cs="Times New Roman"/>
          <w:color w:val="000000" w:themeColor="text1"/>
          <w:sz w:val="24"/>
          <w:szCs w:val="24"/>
          <w:shd w:val="clear" w:color="auto" w:fill="FFFFFF"/>
        </w:rPr>
      </w:pPr>
      <w:proofErr w:type="spellStart"/>
      <w:r w:rsidRPr="00C62070">
        <w:rPr>
          <w:rFonts w:ascii="Times New Roman" w:hAnsi="Times New Roman" w:cs="Times New Roman"/>
          <w:color w:val="000000" w:themeColor="text1"/>
          <w:sz w:val="24"/>
          <w:szCs w:val="24"/>
          <w:shd w:val="clear" w:color="auto" w:fill="FFFFFF"/>
        </w:rPr>
        <w:t>Baek</w:t>
      </w:r>
      <w:proofErr w:type="spellEnd"/>
      <w:r w:rsidRPr="00C62070">
        <w:rPr>
          <w:rFonts w:ascii="Times New Roman" w:hAnsi="Times New Roman" w:cs="Times New Roman"/>
          <w:color w:val="000000" w:themeColor="text1"/>
          <w:sz w:val="24"/>
          <w:szCs w:val="24"/>
          <w:shd w:val="clear" w:color="auto" w:fill="FFFFFF"/>
        </w:rPr>
        <w:t xml:space="preserve">, J., Choe, Y. and Ok, C.M., 2020. Determinants of hotel guests’ service experiences: an examination of differences between lifestyle and traditional hotels. </w:t>
      </w:r>
      <w:r w:rsidRPr="00C62070">
        <w:rPr>
          <w:rFonts w:ascii="Times New Roman" w:hAnsi="Times New Roman" w:cs="Times New Roman"/>
          <w:i/>
          <w:iCs/>
          <w:color w:val="000000" w:themeColor="text1"/>
          <w:sz w:val="24"/>
          <w:szCs w:val="24"/>
          <w:shd w:val="clear" w:color="auto" w:fill="FFFFFF"/>
        </w:rPr>
        <w:t>Journal of Hospitality Marketing &amp; Management</w:t>
      </w:r>
      <w:r w:rsidRPr="00C62070">
        <w:rPr>
          <w:rFonts w:ascii="Times New Roman" w:hAnsi="Times New Roman" w:cs="Times New Roman"/>
          <w:color w:val="000000" w:themeColor="text1"/>
          <w:sz w:val="24"/>
          <w:szCs w:val="24"/>
          <w:shd w:val="clear" w:color="auto" w:fill="FFFFFF"/>
        </w:rPr>
        <w:t xml:space="preserve">, </w:t>
      </w:r>
      <w:r w:rsidRPr="00C62070">
        <w:rPr>
          <w:rFonts w:ascii="Times New Roman" w:hAnsi="Times New Roman" w:cs="Times New Roman"/>
          <w:i/>
          <w:iCs/>
          <w:color w:val="000000" w:themeColor="text1"/>
          <w:sz w:val="24"/>
          <w:szCs w:val="24"/>
          <w:shd w:val="clear" w:color="auto" w:fill="FFFFFF"/>
        </w:rPr>
        <w:t>29</w:t>
      </w:r>
      <w:r w:rsidRPr="00C62070">
        <w:rPr>
          <w:rFonts w:ascii="Times New Roman" w:hAnsi="Times New Roman" w:cs="Times New Roman"/>
          <w:color w:val="000000" w:themeColor="text1"/>
          <w:sz w:val="24"/>
          <w:szCs w:val="24"/>
          <w:shd w:val="clear" w:color="auto" w:fill="FFFFFF"/>
        </w:rPr>
        <w:t>(1), pp.88-105.</w:t>
      </w:r>
    </w:p>
    <w:p w14:paraId="6B07735D" w14:textId="77777777" w:rsidR="008D4A5D" w:rsidRDefault="008D4A5D" w:rsidP="00AF0A7E">
      <w:pPr>
        <w:pStyle w:val="Heading1"/>
        <w:rPr>
          <w:b w:val="0"/>
          <w:bCs/>
          <w:color w:val="000000" w:themeColor="text1"/>
          <w:sz w:val="24"/>
          <w:szCs w:val="24"/>
          <w:shd w:val="clear" w:color="auto" w:fill="FFFFFF"/>
        </w:rPr>
      </w:pPr>
    </w:p>
    <w:p w14:paraId="29F1042A" w14:textId="585FB74A" w:rsidR="00AF0A7E" w:rsidRPr="00AF0A7E" w:rsidRDefault="00AF0A7E" w:rsidP="00AF0A7E">
      <w:pPr>
        <w:pStyle w:val="Heading1"/>
        <w:rPr>
          <w:b w:val="0"/>
          <w:bCs/>
          <w:sz w:val="24"/>
          <w:szCs w:val="24"/>
        </w:rPr>
      </w:pPr>
      <w:r w:rsidRPr="00AF0A7E">
        <w:rPr>
          <w:b w:val="0"/>
          <w:bCs/>
          <w:color w:val="000000" w:themeColor="text1"/>
          <w:sz w:val="24"/>
          <w:szCs w:val="24"/>
          <w:shd w:val="clear" w:color="auto" w:fill="FFFFFF"/>
        </w:rPr>
        <w:t xml:space="preserve">Coursera (2023) </w:t>
      </w:r>
      <w:r w:rsidRPr="00AF0A7E">
        <w:rPr>
          <w:b w:val="0"/>
          <w:bCs/>
          <w:i/>
          <w:iCs/>
          <w:sz w:val="24"/>
          <w:szCs w:val="24"/>
        </w:rPr>
        <w:t>Why Is Workplace Communication Important? And How to Improve It</w:t>
      </w:r>
      <w:r>
        <w:rPr>
          <w:b w:val="0"/>
          <w:bCs/>
          <w:i/>
          <w:iCs/>
          <w:sz w:val="24"/>
          <w:szCs w:val="24"/>
        </w:rPr>
        <w:t>.</w:t>
      </w:r>
      <w:r>
        <w:rPr>
          <w:b w:val="0"/>
          <w:bCs/>
          <w:sz w:val="24"/>
          <w:szCs w:val="24"/>
        </w:rPr>
        <w:t xml:space="preserve"> Available at: </w:t>
      </w:r>
      <w:r w:rsidRPr="00AF0A7E">
        <w:rPr>
          <w:b w:val="0"/>
          <w:bCs/>
          <w:sz w:val="24"/>
          <w:szCs w:val="24"/>
        </w:rPr>
        <w:t>https://www.coursera.org/articles/workplace-communication</w:t>
      </w:r>
      <w:r>
        <w:rPr>
          <w:b w:val="0"/>
          <w:bCs/>
          <w:sz w:val="24"/>
          <w:szCs w:val="24"/>
        </w:rPr>
        <w:t xml:space="preserve"> (Accessed: 21 February 2024)</w:t>
      </w:r>
    </w:p>
    <w:p w14:paraId="4544E6FA" w14:textId="77777777" w:rsidR="008D4A5D" w:rsidRDefault="008D4A5D" w:rsidP="000C1F14">
      <w:pPr>
        <w:pStyle w:val="Subtitle"/>
        <w:spacing w:after="0" w:line="480" w:lineRule="auto"/>
        <w:jc w:val="both"/>
        <w:rPr>
          <w:rFonts w:ascii="Times New Roman" w:hAnsi="Times New Roman" w:cs="Times New Roman"/>
          <w:color w:val="000000" w:themeColor="text1"/>
          <w:sz w:val="24"/>
          <w:szCs w:val="24"/>
          <w:shd w:val="clear" w:color="auto" w:fill="FFFFFF"/>
        </w:rPr>
      </w:pPr>
    </w:p>
    <w:p w14:paraId="5680AEA9" w14:textId="17E19CB1" w:rsidR="000C1F14" w:rsidRDefault="000C1F14" w:rsidP="000C1F14">
      <w:pPr>
        <w:pStyle w:val="Subtitle"/>
        <w:spacing w:after="0" w:line="480" w:lineRule="auto"/>
        <w:jc w:val="both"/>
        <w:rPr>
          <w:rFonts w:ascii="Times New Roman" w:hAnsi="Times New Roman" w:cs="Times New Roman"/>
          <w:color w:val="000000" w:themeColor="text1"/>
          <w:sz w:val="24"/>
          <w:szCs w:val="24"/>
          <w:shd w:val="clear" w:color="auto" w:fill="FFFFFF"/>
        </w:rPr>
      </w:pPr>
      <w:proofErr w:type="spellStart"/>
      <w:r w:rsidRPr="00C62070">
        <w:rPr>
          <w:rFonts w:ascii="Times New Roman" w:hAnsi="Times New Roman" w:cs="Times New Roman"/>
          <w:color w:val="000000" w:themeColor="text1"/>
          <w:sz w:val="24"/>
          <w:szCs w:val="24"/>
          <w:shd w:val="clear" w:color="auto" w:fill="FFFFFF"/>
        </w:rPr>
        <w:t>Giousmpasoglou</w:t>
      </w:r>
      <w:proofErr w:type="spellEnd"/>
      <w:r w:rsidRPr="00C62070">
        <w:rPr>
          <w:rFonts w:ascii="Times New Roman" w:hAnsi="Times New Roman" w:cs="Times New Roman"/>
          <w:color w:val="000000" w:themeColor="text1"/>
          <w:sz w:val="24"/>
          <w:szCs w:val="24"/>
          <w:shd w:val="clear" w:color="auto" w:fill="FFFFFF"/>
        </w:rPr>
        <w:t xml:space="preserve">, C. and Hua, T.T., 2020. The use of self-service technologies in budget hotels: the case of Bournemouth. </w:t>
      </w:r>
      <w:r w:rsidRPr="00C62070">
        <w:rPr>
          <w:rFonts w:ascii="Times New Roman" w:hAnsi="Times New Roman" w:cs="Times New Roman"/>
          <w:i/>
          <w:iCs/>
          <w:color w:val="000000" w:themeColor="text1"/>
          <w:sz w:val="24"/>
          <w:szCs w:val="24"/>
          <w:shd w:val="clear" w:color="auto" w:fill="FFFFFF"/>
        </w:rPr>
        <w:t>European Journal of Tourism, Hospitality and Recreation</w:t>
      </w:r>
      <w:r w:rsidRPr="00C62070">
        <w:rPr>
          <w:rFonts w:ascii="Times New Roman" w:hAnsi="Times New Roman" w:cs="Times New Roman"/>
          <w:color w:val="000000" w:themeColor="text1"/>
          <w:sz w:val="24"/>
          <w:szCs w:val="24"/>
          <w:shd w:val="clear" w:color="auto" w:fill="FFFFFF"/>
        </w:rPr>
        <w:t xml:space="preserve">, </w:t>
      </w:r>
      <w:r w:rsidRPr="00C62070">
        <w:rPr>
          <w:rFonts w:ascii="Times New Roman" w:hAnsi="Times New Roman" w:cs="Times New Roman"/>
          <w:i/>
          <w:iCs/>
          <w:color w:val="000000" w:themeColor="text1"/>
          <w:sz w:val="24"/>
          <w:szCs w:val="24"/>
          <w:shd w:val="clear" w:color="auto" w:fill="FFFFFF"/>
        </w:rPr>
        <w:t>10</w:t>
      </w:r>
      <w:r w:rsidRPr="00C62070">
        <w:rPr>
          <w:rFonts w:ascii="Times New Roman" w:hAnsi="Times New Roman" w:cs="Times New Roman"/>
          <w:color w:val="000000" w:themeColor="text1"/>
          <w:sz w:val="24"/>
          <w:szCs w:val="24"/>
          <w:shd w:val="clear" w:color="auto" w:fill="FFFFFF"/>
        </w:rPr>
        <w:t>(3), pp.251-261.</w:t>
      </w:r>
    </w:p>
    <w:p w14:paraId="4D707F5F" w14:textId="77777777" w:rsidR="008D4A5D" w:rsidRDefault="008D4A5D" w:rsidP="009F3337">
      <w:pPr>
        <w:pStyle w:val="Subtitle"/>
        <w:spacing w:after="0" w:line="480" w:lineRule="auto"/>
        <w:jc w:val="both"/>
        <w:rPr>
          <w:rFonts w:ascii="Times New Roman" w:hAnsi="Times New Roman" w:cs="Times New Roman"/>
          <w:color w:val="000000" w:themeColor="text1"/>
          <w:sz w:val="24"/>
          <w:szCs w:val="24"/>
          <w:shd w:val="clear" w:color="auto" w:fill="FFFFFF"/>
        </w:rPr>
      </w:pPr>
    </w:p>
    <w:p w14:paraId="7CF44DB1" w14:textId="7F5DD2E4" w:rsidR="00FC2B26" w:rsidRPr="00392F3A" w:rsidRDefault="00392F3A" w:rsidP="009F3337">
      <w:pPr>
        <w:pStyle w:val="Subtitle"/>
        <w:spacing w:after="0"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Hilton (2024)</w:t>
      </w:r>
      <w:r w:rsidRPr="00392F3A">
        <w:rPr>
          <w:rFonts w:ascii="Times New Roman" w:hAnsi="Times New Roman" w:cs="Times New Roman"/>
          <w:i/>
          <w:iCs/>
          <w:color w:val="000000" w:themeColor="text1"/>
          <w:sz w:val="24"/>
          <w:szCs w:val="24"/>
          <w:shd w:val="clear" w:color="auto" w:fill="FFFFFF"/>
        </w:rPr>
        <w:t xml:space="preserve"> Hilton</w:t>
      </w:r>
      <w:r>
        <w:rPr>
          <w:rFonts w:ascii="Times New Roman" w:hAnsi="Times New Roman" w:cs="Times New Roman"/>
          <w:i/>
          <w:iCs/>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Available at: </w:t>
      </w:r>
      <w:r w:rsidRPr="00392F3A">
        <w:rPr>
          <w:rFonts w:ascii="Times New Roman" w:hAnsi="Times New Roman" w:cs="Times New Roman"/>
          <w:color w:val="000000" w:themeColor="text1"/>
          <w:sz w:val="24"/>
          <w:szCs w:val="24"/>
          <w:shd w:val="clear" w:color="auto" w:fill="FFFFFF"/>
        </w:rPr>
        <w:t>https://www.hilton.com/en/hotels/lhrhrhi-hilton-reading/?WT.mc_id=zINDA0EMEA1MB2PSH3GGL4INTBPP5dkt6MULTIBR7_121127546_1003528_p55750539607&amp;&amp;&amp;&amp;&amp;gad_source=1&amp;gclid=CjwKCAiA29auBhBxEiwAnKcSqkxsPXWJ9Y9RcuirCIaBouMrf5bvw4C9XYzdZZkBbVYZWmoHUTtryRoCB7kQAvD_BwE&amp;gclsrc=aw.ds</w:t>
      </w:r>
      <w:r>
        <w:rPr>
          <w:rFonts w:ascii="Times New Roman" w:hAnsi="Times New Roman" w:cs="Times New Roman"/>
          <w:color w:val="000000" w:themeColor="text1"/>
          <w:sz w:val="24"/>
          <w:szCs w:val="24"/>
          <w:shd w:val="clear" w:color="auto" w:fill="FFFFFF"/>
        </w:rPr>
        <w:t xml:space="preserve"> (Accessed: 20 February 2024)</w:t>
      </w:r>
    </w:p>
    <w:p w14:paraId="14774CF1" w14:textId="77777777" w:rsidR="008D4A5D" w:rsidRDefault="008D4A5D" w:rsidP="009F3337">
      <w:pPr>
        <w:pStyle w:val="Subtitle"/>
        <w:spacing w:after="0" w:line="480" w:lineRule="auto"/>
        <w:jc w:val="both"/>
        <w:rPr>
          <w:rFonts w:ascii="Times New Roman" w:hAnsi="Times New Roman" w:cs="Times New Roman"/>
          <w:color w:val="000000" w:themeColor="text1"/>
          <w:sz w:val="24"/>
          <w:szCs w:val="24"/>
          <w:shd w:val="clear" w:color="auto" w:fill="FFFFFF"/>
        </w:rPr>
      </w:pPr>
    </w:p>
    <w:p w14:paraId="56E1B693" w14:textId="6FD333CE" w:rsidR="009F3337" w:rsidRDefault="009F3337" w:rsidP="009F3337">
      <w:pPr>
        <w:pStyle w:val="Subtitle"/>
        <w:spacing w:after="0" w:line="480" w:lineRule="auto"/>
        <w:jc w:val="both"/>
        <w:rPr>
          <w:rFonts w:ascii="Times New Roman" w:hAnsi="Times New Roman" w:cs="Times New Roman"/>
          <w:color w:val="000000" w:themeColor="text1"/>
          <w:sz w:val="24"/>
          <w:szCs w:val="24"/>
          <w:shd w:val="clear" w:color="auto" w:fill="FFFFFF"/>
        </w:rPr>
      </w:pPr>
      <w:r w:rsidRPr="00C62070">
        <w:rPr>
          <w:rFonts w:ascii="Times New Roman" w:hAnsi="Times New Roman" w:cs="Times New Roman"/>
          <w:color w:val="000000" w:themeColor="text1"/>
          <w:sz w:val="24"/>
          <w:szCs w:val="24"/>
          <w:shd w:val="clear" w:color="auto" w:fill="FFFFFF"/>
        </w:rPr>
        <w:t xml:space="preserve">Lee, S.M. and Lee, D., 2020. “Untact”: a new customer service strategy in the digital age. </w:t>
      </w:r>
      <w:r w:rsidRPr="00C62070">
        <w:rPr>
          <w:rFonts w:ascii="Times New Roman" w:hAnsi="Times New Roman" w:cs="Times New Roman"/>
          <w:i/>
          <w:iCs/>
          <w:color w:val="000000" w:themeColor="text1"/>
          <w:sz w:val="24"/>
          <w:szCs w:val="24"/>
          <w:shd w:val="clear" w:color="auto" w:fill="FFFFFF"/>
        </w:rPr>
        <w:t>Service Business</w:t>
      </w:r>
      <w:r w:rsidRPr="00C62070">
        <w:rPr>
          <w:rFonts w:ascii="Times New Roman" w:hAnsi="Times New Roman" w:cs="Times New Roman"/>
          <w:color w:val="000000" w:themeColor="text1"/>
          <w:sz w:val="24"/>
          <w:szCs w:val="24"/>
          <w:shd w:val="clear" w:color="auto" w:fill="FFFFFF"/>
        </w:rPr>
        <w:t xml:space="preserve">, </w:t>
      </w:r>
      <w:r w:rsidRPr="00C62070">
        <w:rPr>
          <w:rFonts w:ascii="Times New Roman" w:hAnsi="Times New Roman" w:cs="Times New Roman"/>
          <w:i/>
          <w:iCs/>
          <w:color w:val="000000" w:themeColor="text1"/>
          <w:sz w:val="24"/>
          <w:szCs w:val="24"/>
          <w:shd w:val="clear" w:color="auto" w:fill="FFFFFF"/>
        </w:rPr>
        <w:t>14</w:t>
      </w:r>
      <w:r w:rsidRPr="00C62070">
        <w:rPr>
          <w:rFonts w:ascii="Times New Roman" w:hAnsi="Times New Roman" w:cs="Times New Roman"/>
          <w:color w:val="000000" w:themeColor="text1"/>
          <w:sz w:val="24"/>
          <w:szCs w:val="24"/>
          <w:shd w:val="clear" w:color="auto" w:fill="FFFFFF"/>
        </w:rPr>
        <w:t>(1), pp.1-22.</w:t>
      </w:r>
    </w:p>
    <w:p w14:paraId="133A7B5B" w14:textId="77777777" w:rsidR="008D4A5D" w:rsidRDefault="008D4A5D" w:rsidP="00FE2F8B">
      <w:pPr>
        <w:pStyle w:val="Subtitle"/>
        <w:spacing w:after="0" w:line="480" w:lineRule="auto"/>
        <w:jc w:val="both"/>
        <w:rPr>
          <w:rFonts w:ascii="Times New Roman" w:hAnsi="Times New Roman" w:cs="Times New Roman"/>
          <w:color w:val="000000" w:themeColor="text1"/>
          <w:sz w:val="24"/>
          <w:szCs w:val="24"/>
          <w:shd w:val="clear" w:color="auto" w:fill="FFFFFF"/>
        </w:rPr>
      </w:pPr>
    </w:p>
    <w:p w14:paraId="21B78B16" w14:textId="3FCF6AA1" w:rsidR="00FE2F8B" w:rsidRPr="00FE2F8B" w:rsidRDefault="009F3337" w:rsidP="00FE2F8B">
      <w:pPr>
        <w:pStyle w:val="Subtitle"/>
        <w:spacing w:after="0" w:line="480" w:lineRule="auto"/>
        <w:jc w:val="both"/>
        <w:rPr>
          <w:rFonts w:ascii="Times New Roman" w:hAnsi="Times New Roman" w:cs="Times New Roman"/>
          <w:color w:val="000000" w:themeColor="text1"/>
          <w:sz w:val="24"/>
          <w:szCs w:val="24"/>
          <w:shd w:val="clear" w:color="auto" w:fill="FFFFFF"/>
        </w:rPr>
      </w:pPr>
      <w:proofErr w:type="spellStart"/>
      <w:r w:rsidRPr="00C62070">
        <w:rPr>
          <w:rFonts w:ascii="Times New Roman" w:hAnsi="Times New Roman" w:cs="Times New Roman"/>
          <w:color w:val="000000" w:themeColor="text1"/>
          <w:sz w:val="24"/>
          <w:szCs w:val="24"/>
          <w:shd w:val="clear" w:color="auto" w:fill="FFFFFF"/>
        </w:rPr>
        <w:lastRenderedPageBreak/>
        <w:t>Lyu</w:t>
      </w:r>
      <w:proofErr w:type="spellEnd"/>
      <w:r w:rsidRPr="00C62070">
        <w:rPr>
          <w:rFonts w:ascii="Times New Roman" w:hAnsi="Times New Roman" w:cs="Times New Roman"/>
          <w:color w:val="000000" w:themeColor="text1"/>
          <w:sz w:val="24"/>
          <w:szCs w:val="24"/>
          <w:shd w:val="clear" w:color="auto" w:fill="FFFFFF"/>
        </w:rPr>
        <w:t xml:space="preserve">, W. and Liu, J., 2021. Soft skills, hard skills: What matters most? Evidence from job postings. </w:t>
      </w:r>
      <w:r w:rsidRPr="00C62070">
        <w:rPr>
          <w:rFonts w:ascii="Times New Roman" w:hAnsi="Times New Roman" w:cs="Times New Roman"/>
          <w:i/>
          <w:iCs/>
          <w:color w:val="000000" w:themeColor="text1"/>
          <w:sz w:val="24"/>
          <w:szCs w:val="24"/>
          <w:shd w:val="clear" w:color="auto" w:fill="FFFFFF"/>
        </w:rPr>
        <w:t>Applied Energy</w:t>
      </w:r>
      <w:r w:rsidRPr="00C62070">
        <w:rPr>
          <w:rFonts w:ascii="Times New Roman" w:hAnsi="Times New Roman" w:cs="Times New Roman"/>
          <w:color w:val="000000" w:themeColor="text1"/>
          <w:sz w:val="24"/>
          <w:szCs w:val="24"/>
          <w:shd w:val="clear" w:color="auto" w:fill="FFFFFF"/>
        </w:rPr>
        <w:t xml:space="preserve">, </w:t>
      </w:r>
      <w:r w:rsidRPr="00C62070">
        <w:rPr>
          <w:rFonts w:ascii="Times New Roman" w:hAnsi="Times New Roman" w:cs="Times New Roman"/>
          <w:i/>
          <w:iCs/>
          <w:color w:val="000000" w:themeColor="text1"/>
          <w:sz w:val="24"/>
          <w:szCs w:val="24"/>
          <w:shd w:val="clear" w:color="auto" w:fill="FFFFFF"/>
        </w:rPr>
        <w:t>300</w:t>
      </w:r>
      <w:r w:rsidRPr="00C62070">
        <w:rPr>
          <w:rFonts w:ascii="Times New Roman" w:hAnsi="Times New Roman" w:cs="Times New Roman"/>
          <w:color w:val="000000" w:themeColor="text1"/>
          <w:sz w:val="24"/>
          <w:szCs w:val="24"/>
          <w:shd w:val="clear" w:color="auto" w:fill="FFFFFF"/>
        </w:rPr>
        <w:t>, p.117307.</w:t>
      </w:r>
    </w:p>
    <w:p w14:paraId="69A2CE3F" w14:textId="77777777" w:rsidR="008D4A5D" w:rsidRDefault="008D4A5D" w:rsidP="00144C8A">
      <w:pPr>
        <w:pStyle w:val="Subtitle"/>
        <w:spacing w:after="0" w:line="480" w:lineRule="auto"/>
        <w:jc w:val="both"/>
        <w:rPr>
          <w:rFonts w:ascii="Times New Roman" w:hAnsi="Times New Roman" w:cs="Times New Roman"/>
          <w:color w:val="000000" w:themeColor="text1"/>
          <w:sz w:val="24"/>
          <w:szCs w:val="24"/>
          <w:shd w:val="clear" w:color="auto" w:fill="FFFFFF"/>
        </w:rPr>
      </w:pPr>
    </w:p>
    <w:p w14:paraId="728CC5BB" w14:textId="459B15DE" w:rsidR="00FE2F8B" w:rsidRDefault="00FE2F8B" w:rsidP="00144C8A">
      <w:pPr>
        <w:pStyle w:val="Subtitle"/>
        <w:spacing w:after="0" w:line="48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Main, P. (2023) </w:t>
      </w:r>
      <w:r w:rsidRPr="00FE2F8B">
        <w:rPr>
          <w:rFonts w:ascii="Times New Roman" w:hAnsi="Times New Roman" w:cs="Times New Roman"/>
          <w:i/>
          <w:iCs/>
          <w:color w:val="000000" w:themeColor="text1"/>
          <w:sz w:val="24"/>
          <w:szCs w:val="24"/>
          <w:shd w:val="clear" w:color="auto" w:fill="FFFFFF"/>
        </w:rPr>
        <w:t>Gibbs’ Reflective Cycle</w:t>
      </w:r>
      <w:r>
        <w:rPr>
          <w:rFonts w:ascii="Times New Roman" w:hAnsi="Times New Roman" w:cs="Times New Roman"/>
          <w:color w:val="000000" w:themeColor="text1"/>
          <w:sz w:val="24"/>
          <w:szCs w:val="24"/>
          <w:shd w:val="clear" w:color="auto" w:fill="FFFFFF"/>
        </w:rPr>
        <w:t xml:space="preserve">. Available at: </w:t>
      </w:r>
      <w:r w:rsidRPr="00FE2F8B">
        <w:rPr>
          <w:rFonts w:ascii="Times New Roman" w:hAnsi="Times New Roman" w:cs="Times New Roman"/>
          <w:color w:val="000000" w:themeColor="text1"/>
          <w:sz w:val="24"/>
          <w:szCs w:val="24"/>
          <w:shd w:val="clear" w:color="auto" w:fill="FFFFFF"/>
        </w:rPr>
        <w:t>https://www.structural-learning.com/post/gibbs-reflective-cycle</w:t>
      </w:r>
      <w:r>
        <w:rPr>
          <w:rFonts w:ascii="Times New Roman" w:hAnsi="Times New Roman" w:cs="Times New Roman"/>
          <w:color w:val="000000" w:themeColor="text1"/>
          <w:sz w:val="24"/>
          <w:szCs w:val="24"/>
          <w:shd w:val="clear" w:color="auto" w:fill="FFFFFF"/>
        </w:rPr>
        <w:t xml:space="preserve"> (Accessed: 20 February 2024)</w:t>
      </w:r>
    </w:p>
    <w:p w14:paraId="196EAB7B" w14:textId="77777777" w:rsidR="008D4A5D" w:rsidRDefault="008D4A5D" w:rsidP="00144C8A">
      <w:pPr>
        <w:pStyle w:val="Subtitle"/>
        <w:spacing w:after="0" w:line="480" w:lineRule="auto"/>
        <w:jc w:val="both"/>
        <w:rPr>
          <w:rFonts w:ascii="Times New Roman" w:hAnsi="Times New Roman" w:cs="Times New Roman"/>
          <w:color w:val="000000" w:themeColor="text1"/>
          <w:sz w:val="24"/>
          <w:szCs w:val="24"/>
          <w:shd w:val="clear" w:color="auto" w:fill="FFFFFF"/>
        </w:rPr>
      </w:pPr>
    </w:p>
    <w:p w14:paraId="1030FA7F" w14:textId="25CF369B" w:rsidR="00144C8A" w:rsidRDefault="00144C8A" w:rsidP="00144C8A">
      <w:pPr>
        <w:pStyle w:val="Subtitle"/>
        <w:spacing w:after="0" w:line="480" w:lineRule="auto"/>
        <w:jc w:val="both"/>
        <w:rPr>
          <w:rFonts w:ascii="Times New Roman" w:hAnsi="Times New Roman" w:cs="Times New Roman"/>
          <w:color w:val="000000" w:themeColor="text1"/>
          <w:sz w:val="24"/>
          <w:szCs w:val="24"/>
          <w:shd w:val="clear" w:color="auto" w:fill="FFFFFF"/>
        </w:rPr>
      </w:pPr>
      <w:proofErr w:type="spellStart"/>
      <w:r w:rsidRPr="00C62070">
        <w:rPr>
          <w:rFonts w:ascii="Times New Roman" w:hAnsi="Times New Roman" w:cs="Times New Roman"/>
          <w:color w:val="000000" w:themeColor="text1"/>
          <w:sz w:val="24"/>
          <w:szCs w:val="24"/>
          <w:shd w:val="clear" w:color="auto" w:fill="FFFFFF"/>
        </w:rPr>
        <w:t>Olorunsola</w:t>
      </w:r>
      <w:proofErr w:type="spellEnd"/>
      <w:r w:rsidRPr="00C62070">
        <w:rPr>
          <w:rFonts w:ascii="Times New Roman" w:hAnsi="Times New Roman" w:cs="Times New Roman"/>
          <w:color w:val="000000" w:themeColor="text1"/>
          <w:sz w:val="24"/>
          <w:szCs w:val="24"/>
          <w:shd w:val="clear" w:color="auto" w:fill="FFFFFF"/>
        </w:rPr>
        <w:t xml:space="preserve">, V.O., </w:t>
      </w:r>
      <w:proofErr w:type="spellStart"/>
      <w:r w:rsidRPr="00C62070">
        <w:rPr>
          <w:rFonts w:ascii="Times New Roman" w:hAnsi="Times New Roman" w:cs="Times New Roman"/>
          <w:color w:val="000000" w:themeColor="text1"/>
          <w:sz w:val="24"/>
          <w:szCs w:val="24"/>
          <w:shd w:val="clear" w:color="auto" w:fill="FFFFFF"/>
        </w:rPr>
        <w:t>Saydam</w:t>
      </w:r>
      <w:proofErr w:type="spellEnd"/>
      <w:r w:rsidRPr="00C62070">
        <w:rPr>
          <w:rFonts w:ascii="Times New Roman" w:hAnsi="Times New Roman" w:cs="Times New Roman"/>
          <w:color w:val="000000" w:themeColor="text1"/>
          <w:sz w:val="24"/>
          <w:szCs w:val="24"/>
          <w:shd w:val="clear" w:color="auto" w:fill="FFFFFF"/>
        </w:rPr>
        <w:t xml:space="preserve">, M.B., Arasli, H. and Sulu, D., 2022. Guest service experience in eco-centric hotels: a content analysis. </w:t>
      </w:r>
      <w:r w:rsidRPr="00C62070">
        <w:rPr>
          <w:rFonts w:ascii="Times New Roman" w:hAnsi="Times New Roman" w:cs="Times New Roman"/>
          <w:i/>
          <w:iCs/>
          <w:color w:val="000000" w:themeColor="text1"/>
          <w:sz w:val="24"/>
          <w:szCs w:val="24"/>
          <w:shd w:val="clear" w:color="auto" w:fill="FFFFFF"/>
        </w:rPr>
        <w:t>International Hospitality Review</w:t>
      </w:r>
      <w:r w:rsidRPr="00C62070">
        <w:rPr>
          <w:rFonts w:ascii="Times New Roman" w:hAnsi="Times New Roman" w:cs="Times New Roman"/>
          <w:color w:val="000000" w:themeColor="text1"/>
          <w:sz w:val="24"/>
          <w:szCs w:val="24"/>
          <w:shd w:val="clear" w:color="auto" w:fill="FFFFFF"/>
        </w:rPr>
        <w:t>, (ahead-of-print).</w:t>
      </w:r>
    </w:p>
    <w:p w14:paraId="5923AA71" w14:textId="77777777" w:rsidR="008D4A5D" w:rsidRDefault="008D4A5D" w:rsidP="00144C8A">
      <w:pPr>
        <w:pStyle w:val="Subtitle"/>
        <w:spacing w:after="0" w:line="480" w:lineRule="auto"/>
        <w:jc w:val="both"/>
        <w:rPr>
          <w:rFonts w:ascii="Times New Roman" w:hAnsi="Times New Roman" w:cs="Times New Roman"/>
          <w:color w:val="000000" w:themeColor="text1"/>
          <w:sz w:val="24"/>
          <w:szCs w:val="24"/>
          <w:shd w:val="clear" w:color="auto" w:fill="FFFFFF"/>
        </w:rPr>
      </w:pPr>
    </w:p>
    <w:p w14:paraId="1CB1FCB3" w14:textId="45B558FD" w:rsidR="00144C8A" w:rsidRPr="00144C8A" w:rsidRDefault="00144C8A" w:rsidP="00144C8A">
      <w:pPr>
        <w:pStyle w:val="Subtitle"/>
        <w:spacing w:after="0" w:line="480" w:lineRule="auto"/>
        <w:jc w:val="both"/>
        <w:rPr>
          <w:rFonts w:ascii="Times New Roman" w:hAnsi="Times New Roman" w:cs="Times New Roman"/>
          <w:color w:val="000000" w:themeColor="text1"/>
          <w:sz w:val="24"/>
          <w:szCs w:val="24"/>
        </w:rPr>
      </w:pPr>
      <w:proofErr w:type="spellStart"/>
      <w:r w:rsidRPr="00C62070">
        <w:rPr>
          <w:rFonts w:ascii="Times New Roman" w:hAnsi="Times New Roman" w:cs="Times New Roman"/>
          <w:color w:val="000000" w:themeColor="text1"/>
          <w:sz w:val="24"/>
          <w:szCs w:val="24"/>
          <w:shd w:val="clear" w:color="auto" w:fill="FFFFFF"/>
        </w:rPr>
        <w:t>Stringam</w:t>
      </w:r>
      <w:proofErr w:type="spellEnd"/>
      <w:r w:rsidRPr="00C62070">
        <w:rPr>
          <w:rFonts w:ascii="Times New Roman" w:hAnsi="Times New Roman" w:cs="Times New Roman"/>
          <w:color w:val="000000" w:themeColor="text1"/>
          <w:sz w:val="24"/>
          <w:szCs w:val="24"/>
          <w:shd w:val="clear" w:color="auto" w:fill="FFFFFF"/>
        </w:rPr>
        <w:t xml:space="preserve">, B.B. and Gerdes, J.H., 2021. Hotel and guest room technology. </w:t>
      </w:r>
      <w:r w:rsidRPr="00C62070">
        <w:rPr>
          <w:rFonts w:ascii="Times New Roman" w:hAnsi="Times New Roman" w:cs="Times New Roman"/>
          <w:i/>
          <w:iCs/>
          <w:color w:val="000000" w:themeColor="text1"/>
          <w:sz w:val="24"/>
          <w:szCs w:val="24"/>
          <w:shd w:val="clear" w:color="auto" w:fill="FFFFFF"/>
        </w:rPr>
        <w:t>University of South Florida (USF) M3 Publishing</w:t>
      </w:r>
      <w:r w:rsidRPr="00C62070">
        <w:rPr>
          <w:rFonts w:ascii="Times New Roman" w:hAnsi="Times New Roman" w:cs="Times New Roman"/>
          <w:color w:val="000000" w:themeColor="text1"/>
          <w:sz w:val="24"/>
          <w:szCs w:val="24"/>
          <w:shd w:val="clear" w:color="auto" w:fill="FFFFFF"/>
        </w:rPr>
        <w:t xml:space="preserve">, </w:t>
      </w:r>
      <w:r w:rsidRPr="00C62070">
        <w:rPr>
          <w:rFonts w:ascii="Times New Roman" w:hAnsi="Times New Roman" w:cs="Times New Roman"/>
          <w:i/>
          <w:iCs/>
          <w:color w:val="000000" w:themeColor="text1"/>
          <w:sz w:val="24"/>
          <w:szCs w:val="24"/>
          <w:shd w:val="clear" w:color="auto" w:fill="FFFFFF"/>
        </w:rPr>
        <w:t>17</w:t>
      </w:r>
      <w:r w:rsidRPr="00C62070">
        <w:rPr>
          <w:rFonts w:ascii="Times New Roman" w:hAnsi="Times New Roman" w:cs="Times New Roman"/>
          <w:color w:val="000000" w:themeColor="text1"/>
          <w:sz w:val="24"/>
          <w:szCs w:val="24"/>
          <w:shd w:val="clear" w:color="auto" w:fill="FFFFFF"/>
        </w:rPr>
        <w:t>(9781732127593), p.6.</w:t>
      </w:r>
    </w:p>
    <w:p w14:paraId="51863667" w14:textId="335A2727" w:rsidR="00DF3F8E" w:rsidRPr="00C62070" w:rsidRDefault="00DF3F8E" w:rsidP="00C62070">
      <w:pPr>
        <w:pStyle w:val="NormalWeb"/>
        <w:spacing w:before="0" w:beforeAutospacing="0" w:after="0" w:afterAutospacing="0" w:line="480" w:lineRule="auto"/>
        <w:jc w:val="both"/>
        <w:divId w:val="1936742272"/>
        <w:rPr>
          <w:color w:val="000000" w:themeColor="text1"/>
        </w:rPr>
      </w:pPr>
    </w:p>
    <w:p w14:paraId="01BE661D" w14:textId="77777777" w:rsidR="004763CA" w:rsidRPr="00C62070" w:rsidRDefault="004763CA" w:rsidP="00C62070">
      <w:pPr>
        <w:spacing w:line="480" w:lineRule="auto"/>
        <w:jc w:val="both"/>
        <w:rPr>
          <w:rFonts w:ascii="Times New Roman" w:eastAsia="Times New Roman" w:hAnsi="Times New Roman" w:cs="Times New Roman"/>
          <w:color w:val="000000" w:themeColor="text1"/>
          <w:sz w:val="24"/>
          <w:szCs w:val="24"/>
        </w:rPr>
      </w:pPr>
    </w:p>
    <w:p w14:paraId="00602ACD" w14:textId="5E4B2CB4" w:rsidR="004763CA" w:rsidRPr="00C62070" w:rsidRDefault="004763CA" w:rsidP="00C62070">
      <w:pPr>
        <w:spacing w:line="480" w:lineRule="auto"/>
        <w:jc w:val="both"/>
        <w:rPr>
          <w:rFonts w:ascii="Times New Roman" w:eastAsia="Times New Roman" w:hAnsi="Times New Roman" w:cs="Times New Roman"/>
          <w:color w:val="000000" w:themeColor="text1"/>
          <w:sz w:val="24"/>
          <w:szCs w:val="24"/>
        </w:rPr>
      </w:pPr>
    </w:p>
    <w:sectPr w:rsidR="004763CA" w:rsidRPr="00C62070" w:rsidSect="00695CD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4AF5F" w14:textId="77777777" w:rsidR="00695CD2" w:rsidRDefault="00695CD2">
      <w:pPr>
        <w:spacing w:line="240" w:lineRule="auto"/>
      </w:pPr>
      <w:r>
        <w:separator/>
      </w:r>
    </w:p>
  </w:endnote>
  <w:endnote w:type="continuationSeparator" w:id="0">
    <w:p w14:paraId="1A9C35F5" w14:textId="77777777" w:rsidR="00695CD2" w:rsidRDefault="00695C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8F0F4" w14:textId="64739602" w:rsidR="004763CA" w:rsidRDefault="00411680">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ED1DD5">
      <w:rPr>
        <w:rFonts w:ascii="Times New Roman" w:eastAsia="Times New Roman" w:hAnsi="Times New Roman" w:cs="Times New Roman"/>
        <w:noProof/>
        <w:color w:val="000000"/>
        <w:sz w:val="20"/>
        <w:szCs w:val="20"/>
      </w:rPr>
      <w:t>3</w:t>
    </w:r>
    <w:r>
      <w:rPr>
        <w:rFonts w:ascii="Times New Roman" w:eastAsia="Times New Roman" w:hAnsi="Times New Roman" w:cs="Times New Roman"/>
        <w:color w:val="000000"/>
        <w:sz w:val="20"/>
        <w:szCs w:val="20"/>
      </w:rPr>
      <w:fldChar w:fldCharType="end"/>
    </w:r>
  </w:p>
  <w:p w14:paraId="76509F92" w14:textId="77777777" w:rsidR="004763CA" w:rsidRDefault="004763CA">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FFCEE" w14:textId="77777777" w:rsidR="00695CD2" w:rsidRDefault="00695CD2">
      <w:pPr>
        <w:spacing w:line="240" w:lineRule="auto"/>
      </w:pPr>
      <w:r>
        <w:separator/>
      </w:r>
    </w:p>
  </w:footnote>
  <w:footnote w:type="continuationSeparator" w:id="0">
    <w:p w14:paraId="1A4F6DEB" w14:textId="77777777" w:rsidR="00695CD2" w:rsidRDefault="00695CD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B196C"/>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971F07"/>
    <w:multiLevelType w:val="multilevel"/>
    <w:tmpl w:val="FFFFFFFF"/>
    <w:lvl w:ilvl="0">
      <w:start w:val="4"/>
      <w:numFmt w:val="decimal"/>
      <w:lvlText w:val="%1"/>
      <w:lvlJc w:val="left"/>
      <w:pPr>
        <w:ind w:left="360" w:hanging="360"/>
      </w:pPr>
      <w:rPr>
        <w:rFonts w:hint="default"/>
        <w:b/>
        <w:color w:val="000000"/>
      </w:rPr>
    </w:lvl>
    <w:lvl w:ilvl="1">
      <w:start w:val="3"/>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 w15:restartNumberingAfterBreak="0">
    <w:nsid w:val="625937F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684713">
    <w:abstractNumId w:val="2"/>
  </w:num>
  <w:num w:numId="2" w16cid:durableId="1540312417">
    <w:abstractNumId w:val="0"/>
  </w:num>
  <w:num w:numId="3" w16cid:durableId="1063021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3CA"/>
    <w:rsid w:val="00006D8D"/>
    <w:rsid w:val="00027059"/>
    <w:rsid w:val="00056FC2"/>
    <w:rsid w:val="00073BDB"/>
    <w:rsid w:val="0009263B"/>
    <w:rsid w:val="000C1F14"/>
    <w:rsid w:val="001071FB"/>
    <w:rsid w:val="00132ACF"/>
    <w:rsid w:val="00144C8A"/>
    <w:rsid w:val="00145CA6"/>
    <w:rsid w:val="00194DFF"/>
    <w:rsid w:val="002247CF"/>
    <w:rsid w:val="00224A89"/>
    <w:rsid w:val="002337A2"/>
    <w:rsid w:val="00256DB7"/>
    <w:rsid w:val="002C03AC"/>
    <w:rsid w:val="002C6F09"/>
    <w:rsid w:val="003671C5"/>
    <w:rsid w:val="00392F3A"/>
    <w:rsid w:val="00406B9D"/>
    <w:rsid w:val="00411680"/>
    <w:rsid w:val="00444C0D"/>
    <w:rsid w:val="00453212"/>
    <w:rsid w:val="004763CA"/>
    <w:rsid w:val="004906AB"/>
    <w:rsid w:val="004C6CD8"/>
    <w:rsid w:val="00524EFB"/>
    <w:rsid w:val="00572D77"/>
    <w:rsid w:val="005A0B63"/>
    <w:rsid w:val="00634FBA"/>
    <w:rsid w:val="00651262"/>
    <w:rsid w:val="0066333E"/>
    <w:rsid w:val="00695CD2"/>
    <w:rsid w:val="006970A3"/>
    <w:rsid w:val="0069796E"/>
    <w:rsid w:val="006A30FA"/>
    <w:rsid w:val="006D1A66"/>
    <w:rsid w:val="006E0582"/>
    <w:rsid w:val="006E2B53"/>
    <w:rsid w:val="007D4188"/>
    <w:rsid w:val="00891633"/>
    <w:rsid w:val="0089568B"/>
    <w:rsid w:val="008D4A5D"/>
    <w:rsid w:val="0091599F"/>
    <w:rsid w:val="009540AC"/>
    <w:rsid w:val="009603CC"/>
    <w:rsid w:val="009D71FF"/>
    <w:rsid w:val="009F3337"/>
    <w:rsid w:val="00A041D1"/>
    <w:rsid w:val="00A12670"/>
    <w:rsid w:val="00A236B6"/>
    <w:rsid w:val="00A8142F"/>
    <w:rsid w:val="00AA47B4"/>
    <w:rsid w:val="00AC575A"/>
    <w:rsid w:val="00AD34B9"/>
    <w:rsid w:val="00AF0A7E"/>
    <w:rsid w:val="00B0457C"/>
    <w:rsid w:val="00B34529"/>
    <w:rsid w:val="00B4719A"/>
    <w:rsid w:val="00B532C3"/>
    <w:rsid w:val="00B623D5"/>
    <w:rsid w:val="00C21681"/>
    <w:rsid w:val="00C62070"/>
    <w:rsid w:val="00CB17F4"/>
    <w:rsid w:val="00CC3024"/>
    <w:rsid w:val="00CE5536"/>
    <w:rsid w:val="00D1056B"/>
    <w:rsid w:val="00D175C3"/>
    <w:rsid w:val="00D32E00"/>
    <w:rsid w:val="00D53048"/>
    <w:rsid w:val="00DF3F8E"/>
    <w:rsid w:val="00E55464"/>
    <w:rsid w:val="00E91FCE"/>
    <w:rsid w:val="00ED1DD5"/>
    <w:rsid w:val="00ED44FB"/>
    <w:rsid w:val="00EF244D"/>
    <w:rsid w:val="00F07ADC"/>
    <w:rsid w:val="00F47A1A"/>
    <w:rsid w:val="00F721B9"/>
    <w:rsid w:val="00F94404"/>
    <w:rsid w:val="00FC2B26"/>
    <w:rsid w:val="00FE2F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0483B"/>
  <w15:docId w15:val="{AABBB38F-105E-C341-AC28-5EA1744F3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color w:val="262626"/>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color w:val="262626"/>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C21681"/>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TOC1">
    <w:name w:val="toc 1"/>
    <w:basedOn w:val="Normal"/>
    <w:next w:val="Normal"/>
    <w:autoRedefine/>
    <w:uiPriority w:val="39"/>
    <w:unhideWhenUsed/>
    <w:rsid w:val="00DF3F8E"/>
    <w:pPr>
      <w:spacing w:after="100"/>
    </w:pPr>
  </w:style>
  <w:style w:type="paragraph" w:styleId="TOC2">
    <w:name w:val="toc 2"/>
    <w:basedOn w:val="Normal"/>
    <w:next w:val="Normal"/>
    <w:autoRedefine/>
    <w:uiPriority w:val="39"/>
    <w:unhideWhenUsed/>
    <w:rsid w:val="00DF3F8E"/>
    <w:pPr>
      <w:spacing w:after="100"/>
      <w:ind w:left="220"/>
    </w:pPr>
  </w:style>
  <w:style w:type="character" w:styleId="Hyperlink">
    <w:name w:val="Hyperlink"/>
    <w:basedOn w:val="DefaultParagraphFont"/>
    <w:uiPriority w:val="99"/>
    <w:unhideWhenUsed/>
    <w:rsid w:val="00DF3F8E"/>
    <w:rPr>
      <w:color w:val="467886" w:themeColor="hyperlink"/>
      <w:u w:val="single"/>
    </w:rPr>
  </w:style>
  <w:style w:type="character" w:styleId="Emphasis">
    <w:name w:val="Emphasis"/>
    <w:basedOn w:val="DefaultParagraphFont"/>
    <w:uiPriority w:val="20"/>
    <w:qFormat/>
    <w:rsid w:val="00444C0D"/>
    <w:rPr>
      <w:i/>
      <w:iCs/>
    </w:rPr>
  </w:style>
  <w:style w:type="paragraph" w:styleId="z-TopofForm">
    <w:name w:val="HTML Top of Form"/>
    <w:basedOn w:val="Normal"/>
    <w:next w:val="Normal"/>
    <w:link w:val="z-TopofFormChar"/>
    <w:hidden/>
    <w:uiPriority w:val="99"/>
    <w:semiHidden/>
    <w:unhideWhenUsed/>
    <w:rsid w:val="00444C0D"/>
    <w:pPr>
      <w:pBdr>
        <w:bottom w:val="single" w:sz="6" w:space="1" w:color="auto"/>
      </w:pBdr>
      <w:spacing w:line="240" w:lineRule="auto"/>
      <w:jc w:val="center"/>
    </w:pPr>
    <w:rPr>
      <w:rFonts w:eastAsia="Times New Roman"/>
      <w:vanish/>
      <w:sz w:val="16"/>
      <w:szCs w:val="16"/>
      <w:lang w:eastAsia="en-GB"/>
    </w:rPr>
  </w:style>
  <w:style w:type="character" w:customStyle="1" w:styleId="z-TopofFormChar">
    <w:name w:val="z-Top of Form Char"/>
    <w:basedOn w:val="DefaultParagraphFont"/>
    <w:link w:val="z-TopofForm"/>
    <w:uiPriority w:val="99"/>
    <w:semiHidden/>
    <w:rsid w:val="00444C0D"/>
    <w:rPr>
      <w:rFonts w:eastAsia="Times New Roman"/>
      <w:vanish/>
      <w:sz w:val="16"/>
      <w:szCs w:val="16"/>
      <w:lang w:eastAsia="en-GB"/>
    </w:rPr>
  </w:style>
  <w:style w:type="paragraph" w:styleId="z-BottomofForm">
    <w:name w:val="HTML Bottom of Form"/>
    <w:basedOn w:val="Normal"/>
    <w:next w:val="Normal"/>
    <w:link w:val="z-BottomofFormChar"/>
    <w:hidden/>
    <w:uiPriority w:val="99"/>
    <w:semiHidden/>
    <w:unhideWhenUsed/>
    <w:rsid w:val="00444C0D"/>
    <w:pPr>
      <w:pBdr>
        <w:top w:val="single" w:sz="6" w:space="1" w:color="auto"/>
      </w:pBdr>
      <w:spacing w:line="240" w:lineRule="auto"/>
      <w:jc w:val="center"/>
    </w:pPr>
    <w:rPr>
      <w:rFonts w:eastAsia="Times New Roman"/>
      <w:vanish/>
      <w:sz w:val="16"/>
      <w:szCs w:val="16"/>
      <w:lang w:eastAsia="en-GB"/>
    </w:rPr>
  </w:style>
  <w:style w:type="character" w:customStyle="1" w:styleId="z-BottomofFormChar">
    <w:name w:val="z-Bottom of Form Char"/>
    <w:basedOn w:val="DefaultParagraphFont"/>
    <w:link w:val="z-BottomofForm"/>
    <w:uiPriority w:val="99"/>
    <w:semiHidden/>
    <w:rsid w:val="00444C0D"/>
    <w:rPr>
      <w:rFonts w:eastAsia="Times New Roman"/>
      <w:vanish/>
      <w:sz w:val="16"/>
      <w:szCs w:val="16"/>
      <w:lang w:eastAsia="en-GB"/>
    </w:rPr>
  </w:style>
  <w:style w:type="character" w:styleId="UnresolvedMention">
    <w:name w:val="Unresolved Mention"/>
    <w:basedOn w:val="DefaultParagraphFont"/>
    <w:uiPriority w:val="99"/>
    <w:semiHidden/>
    <w:unhideWhenUsed/>
    <w:rsid w:val="00AF0A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14417">
      <w:bodyDiv w:val="1"/>
      <w:marLeft w:val="0"/>
      <w:marRight w:val="0"/>
      <w:marTop w:val="0"/>
      <w:marBottom w:val="0"/>
      <w:divBdr>
        <w:top w:val="none" w:sz="0" w:space="0" w:color="auto"/>
        <w:left w:val="none" w:sz="0" w:space="0" w:color="auto"/>
        <w:bottom w:val="none" w:sz="0" w:space="0" w:color="auto"/>
        <w:right w:val="none" w:sz="0" w:space="0" w:color="auto"/>
      </w:divBdr>
      <w:divsChild>
        <w:div w:id="682053975">
          <w:marLeft w:val="0"/>
          <w:marRight w:val="0"/>
          <w:marTop w:val="0"/>
          <w:marBottom w:val="0"/>
          <w:divBdr>
            <w:top w:val="single" w:sz="2" w:space="0" w:color="E3E3E3"/>
            <w:left w:val="single" w:sz="2" w:space="0" w:color="E3E3E3"/>
            <w:bottom w:val="single" w:sz="2" w:space="0" w:color="E3E3E3"/>
            <w:right w:val="single" w:sz="2" w:space="0" w:color="E3E3E3"/>
          </w:divBdr>
          <w:divsChild>
            <w:div w:id="1226717653">
              <w:marLeft w:val="0"/>
              <w:marRight w:val="0"/>
              <w:marTop w:val="0"/>
              <w:marBottom w:val="0"/>
              <w:divBdr>
                <w:top w:val="single" w:sz="2" w:space="0" w:color="E3E3E3"/>
                <w:left w:val="single" w:sz="2" w:space="0" w:color="E3E3E3"/>
                <w:bottom w:val="single" w:sz="2" w:space="0" w:color="E3E3E3"/>
                <w:right w:val="single" w:sz="2" w:space="0" w:color="E3E3E3"/>
              </w:divBdr>
              <w:divsChild>
                <w:div w:id="635181550">
                  <w:marLeft w:val="0"/>
                  <w:marRight w:val="0"/>
                  <w:marTop w:val="0"/>
                  <w:marBottom w:val="0"/>
                  <w:divBdr>
                    <w:top w:val="single" w:sz="2" w:space="0" w:color="E3E3E3"/>
                    <w:left w:val="single" w:sz="2" w:space="0" w:color="E3E3E3"/>
                    <w:bottom w:val="single" w:sz="2" w:space="0" w:color="E3E3E3"/>
                    <w:right w:val="single" w:sz="2" w:space="0" w:color="E3E3E3"/>
                  </w:divBdr>
                  <w:divsChild>
                    <w:div w:id="245770881">
                      <w:marLeft w:val="0"/>
                      <w:marRight w:val="0"/>
                      <w:marTop w:val="0"/>
                      <w:marBottom w:val="0"/>
                      <w:divBdr>
                        <w:top w:val="single" w:sz="2" w:space="0" w:color="E3E3E3"/>
                        <w:left w:val="single" w:sz="2" w:space="0" w:color="E3E3E3"/>
                        <w:bottom w:val="single" w:sz="2" w:space="0" w:color="E3E3E3"/>
                        <w:right w:val="single" w:sz="2" w:space="0" w:color="E3E3E3"/>
                      </w:divBdr>
                      <w:divsChild>
                        <w:div w:id="1834492394">
                          <w:marLeft w:val="0"/>
                          <w:marRight w:val="0"/>
                          <w:marTop w:val="0"/>
                          <w:marBottom w:val="0"/>
                          <w:divBdr>
                            <w:top w:val="single" w:sz="2" w:space="0" w:color="E3E3E3"/>
                            <w:left w:val="single" w:sz="2" w:space="0" w:color="E3E3E3"/>
                            <w:bottom w:val="single" w:sz="2" w:space="0" w:color="E3E3E3"/>
                            <w:right w:val="single" w:sz="2" w:space="0" w:color="E3E3E3"/>
                          </w:divBdr>
                          <w:divsChild>
                            <w:div w:id="364251917">
                              <w:marLeft w:val="0"/>
                              <w:marRight w:val="0"/>
                              <w:marTop w:val="100"/>
                              <w:marBottom w:val="100"/>
                              <w:divBdr>
                                <w:top w:val="single" w:sz="2" w:space="0" w:color="E3E3E3"/>
                                <w:left w:val="single" w:sz="2" w:space="0" w:color="E3E3E3"/>
                                <w:bottom w:val="single" w:sz="2" w:space="0" w:color="E3E3E3"/>
                                <w:right w:val="single" w:sz="2" w:space="0" w:color="E3E3E3"/>
                              </w:divBdr>
                              <w:divsChild>
                                <w:div w:id="1315841377">
                                  <w:marLeft w:val="0"/>
                                  <w:marRight w:val="0"/>
                                  <w:marTop w:val="0"/>
                                  <w:marBottom w:val="0"/>
                                  <w:divBdr>
                                    <w:top w:val="single" w:sz="2" w:space="0" w:color="E3E3E3"/>
                                    <w:left w:val="single" w:sz="2" w:space="0" w:color="E3E3E3"/>
                                    <w:bottom w:val="single" w:sz="2" w:space="0" w:color="E3E3E3"/>
                                    <w:right w:val="single" w:sz="2" w:space="0" w:color="E3E3E3"/>
                                  </w:divBdr>
                                  <w:divsChild>
                                    <w:div w:id="724328340">
                                      <w:marLeft w:val="0"/>
                                      <w:marRight w:val="0"/>
                                      <w:marTop w:val="0"/>
                                      <w:marBottom w:val="0"/>
                                      <w:divBdr>
                                        <w:top w:val="single" w:sz="2" w:space="0" w:color="E3E3E3"/>
                                        <w:left w:val="single" w:sz="2" w:space="0" w:color="E3E3E3"/>
                                        <w:bottom w:val="single" w:sz="2" w:space="0" w:color="E3E3E3"/>
                                        <w:right w:val="single" w:sz="2" w:space="0" w:color="E3E3E3"/>
                                      </w:divBdr>
                                      <w:divsChild>
                                        <w:div w:id="531118182">
                                          <w:marLeft w:val="0"/>
                                          <w:marRight w:val="0"/>
                                          <w:marTop w:val="0"/>
                                          <w:marBottom w:val="0"/>
                                          <w:divBdr>
                                            <w:top w:val="single" w:sz="2" w:space="0" w:color="E3E3E3"/>
                                            <w:left w:val="single" w:sz="2" w:space="0" w:color="E3E3E3"/>
                                            <w:bottom w:val="single" w:sz="2" w:space="0" w:color="E3E3E3"/>
                                            <w:right w:val="single" w:sz="2" w:space="0" w:color="E3E3E3"/>
                                          </w:divBdr>
                                          <w:divsChild>
                                            <w:div w:id="947352435">
                                              <w:marLeft w:val="0"/>
                                              <w:marRight w:val="0"/>
                                              <w:marTop w:val="0"/>
                                              <w:marBottom w:val="0"/>
                                              <w:divBdr>
                                                <w:top w:val="single" w:sz="2" w:space="0" w:color="E3E3E3"/>
                                                <w:left w:val="single" w:sz="2" w:space="0" w:color="E3E3E3"/>
                                                <w:bottom w:val="single" w:sz="2" w:space="0" w:color="E3E3E3"/>
                                                <w:right w:val="single" w:sz="2" w:space="0" w:color="E3E3E3"/>
                                              </w:divBdr>
                                              <w:divsChild>
                                                <w:div w:id="2120100281">
                                                  <w:marLeft w:val="0"/>
                                                  <w:marRight w:val="0"/>
                                                  <w:marTop w:val="0"/>
                                                  <w:marBottom w:val="0"/>
                                                  <w:divBdr>
                                                    <w:top w:val="single" w:sz="2" w:space="0" w:color="E3E3E3"/>
                                                    <w:left w:val="single" w:sz="2" w:space="0" w:color="E3E3E3"/>
                                                    <w:bottom w:val="single" w:sz="2" w:space="0" w:color="E3E3E3"/>
                                                    <w:right w:val="single" w:sz="2" w:space="0" w:color="E3E3E3"/>
                                                  </w:divBdr>
                                                  <w:divsChild>
                                                    <w:div w:id="15904301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6566945">
          <w:marLeft w:val="0"/>
          <w:marRight w:val="0"/>
          <w:marTop w:val="0"/>
          <w:marBottom w:val="0"/>
          <w:divBdr>
            <w:top w:val="none" w:sz="0" w:space="0" w:color="auto"/>
            <w:left w:val="none" w:sz="0" w:space="0" w:color="auto"/>
            <w:bottom w:val="none" w:sz="0" w:space="0" w:color="auto"/>
            <w:right w:val="none" w:sz="0" w:space="0" w:color="auto"/>
          </w:divBdr>
        </w:div>
      </w:divsChild>
    </w:div>
    <w:div w:id="1012031280">
      <w:bodyDiv w:val="1"/>
      <w:marLeft w:val="0"/>
      <w:marRight w:val="0"/>
      <w:marTop w:val="0"/>
      <w:marBottom w:val="0"/>
      <w:divBdr>
        <w:top w:val="none" w:sz="0" w:space="0" w:color="auto"/>
        <w:left w:val="none" w:sz="0" w:space="0" w:color="auto"/>
        <w:bottom w:val="none" w:sz="0" w:space="0" w:color="auto"/>
        <w:right w:val="none" w:sz="0" w:space="0" w:color="auto"/>
      </w:divBdr>
    </w:div>
    <w:div w:id="1167671310">
      <w:bodyDiv w:val="1"/>
      <w:marLeft w:val="0"/>
      <w:marRight w:val="0"/>
      <w:marTop w:val="0"/>
      <w:marBottom w:val="0"/>
      <w:divBdr>
        <w:top w:val="none" w:sz="0" w:space="0" w:color="auto"/>
        <w:left w:val="none" w:sz="0" w:space="0" w:color="auto"/>
        <w:bottom w:val="none" w:sz="0" w:space="0" w:color="auto"/>
        <w:right w:val="none" w:sz="0" w:space="0" w:color="auto"/>
      </w:divBdr>
    </w:div>
    <w:div w:id="1401756053">
      <w:bodyDiv w:val="1"/>
      <w:marLeft w:val="0"/>
      <w:marRight w:val="0"/>
      <w:marTop w:val="0"/>
      <w:marBottom w:val="0"/>
      <w:divBdr>
        <w:top w:val="none" w:sz="0" w:space="0" w:color="auto"/>
        <w:left w:val="none" w:sz="0" w:space="0" w:color="auto"/>
        <w:bottom w:val="none" w:sz="0" w:space="0" w:color="auto"/>
        <w:right w:val="none" w:sz="0" w:space="0" w:color="auto"/>
      </w:divBdr>
    </w:div>
    <w:div w:id="1743286916">
      <w:bodyDiv w:val="1"/>
      <w:marLeft w:val="0"/>
      <w:marRight w:val="0"/>
      <w:marTop w:val="0"/>
      <w:marBottom w:val="0"/>
      <w:divBdr>
        <w:top w:val="none" w:sz="0" w:space="0" w:color="auto"/>
        <w:left w:val="none" w:sz="0" w:space="0" w:color="auto"/>
        <w:bottom w:val="none" w:sz="0" w:space="0" w:color="auto"/>
        <w:right w:val="none" w:sz="0" w:space="0" w:color="auto"/>
      </w:divBdr>
    </w:div>
    <w:div w:id="1936742272">
      <w:bodyDiv w:val="1"/>
      <w:marLeft w:val="0"/>
      <w:marRight w:val="0"/>
      <w:marTop w:val="0"/>
      <w:marBottom w:val="0"/>
      <w:divBdr>
        <w:top w:val="none" w:sz="0" w:space="0" w:color="auto"/>
        <w:left w:val="none" w:sz="0" w:space="0" w:color="auto"/>
        <w:bottom w:val="none" w:sz="0" w:space="0" w:color="auto"/>
        <w:right w:val="none" w:sz="0" w:space="0" w:color="auto"/>
      </w:divBdr>
      <w:divsChild>
        <w:div w:id="12189311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8</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Marko Malajner (2112111)</cp:lastModifiedBy>
  <cp:revision>5</cp:revision>
  <dcterms:created xsi:type="dcterms:W3CDTF">2024-02-21T13:38:00Z</dcterms:created>
  <dcterms:modified xsi:type="dcterms:W3CDTF">2024-02-21T19:22:00Z</dcterms:modified>
</cp:coreProperties>
</file>