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45C13" w:rsidRPr="00A620E7" w:rsidRDefault="00045C13" w:rsidP="00A620E7">
      <w:pPr>
        <w:tabs>
          <w:tab w:val="left" w:pos="90"/>
        </w:tabs>
        <w:spacing w:after="0" w:line="480" w:lineRule="auto"/>
        <w:jc w:val="center"/>
        <w:rPr>
          <w:sz w:val="28"/>
          <w:szCs w:val="28"/>
        </w:rPr>
      </w:pPr>
    </w:p>
    <w:p w:rsidR="00045C13" w:rsidRPr="00A620E7" w:rsidRDefault="00045C13" w:rsidP="00A620E7">
      <w:pPr>
        <w:tabs>
          <w:tab w:val="left" w:pos="90"/>
        </w:tabs>
        <w:spacing w:after="0" w:line="480" w:lineRule="auto"/>
        <w:jc w:val="center"/>
        <w:rPr>
          <w:sz w:val="28"/>
          <w:szCs w:val="28"/>
        </w:rPr>
      </w:pPr>
    </w:p>
    <w:p w:rsidR="00045C13" w:rsidRPr="00A620E7" w:rsidRDefault="00045C13" w:rsidP="00A620E7">
      <w:pPr>
        <w:tabs>
          <w:tab w:val="left" w:pos="90"/>
        </w:tabs>
        <w:spacing w:after="0" w:line="480" w:lineRule="auto"/>
        <w:jc w:val="center"/>
        <w:rPr>
          <w:sz w:val="28"/>
          <w:szCs w:val="28"/>
        </w:rPr>
      </w:pPr>
    </w:p>
    <w:p w:rsidR="00045C13" w:rsidRPr="00A620E7" w:rsidRDefault="00045C13" w:rsidP="00A620E7">
      <w:pPr>
        <w:tabs>
          <w:tab w:val="left" w:pos="90"/>
        </w:tabs>
        <w:spacing w:after="0" w:line="480" w:lineRule="auto"/>
        <w:jc w:val="center"/>
        <w:rPr>
          <w:sz w:val="28"/>
          <w:szCs w:val="28"/>
        </w:rPr>
      </w:pPr>
    </w:p>
    <w:p w:rsidR="00045C13" w:rsidRPr="00A620E7" w:rsidRDefault="00045C13" w:rsidP="00A620E7">
      <w:pPr>
        <w:tabs>
          <w:tab w:val="left" w:pos="90"/>
        </w:tabs>
        <w:spacing w:after="0" w:line="480" w:lineRule="auto"/>
        <w:jc w:val="center"/>
        <w:rPr>
          <w:sz w:val="28"/>
          <w:szCs w:val="28"/>
        </w:rPr>
      </w:pPr>
    </w:p>
    <w:p w:rsidR="00045C13" w:rsidRPr="00A620E7" w:rsidRDefault="00045C13" w:rsidP="00A620E7">
      <w:pPr>
        <w:tabs>
          <w:tab w:val="left" w:pos="90"/>
        </w:tabs>
        <w:spacing w:after="0" w:line="480" w:lineRule="auto"/>
        <w:jc w:val="center"/>
        <w:rPr>
          <w:sz w:val="28"/>
          <w:szCs w:val="28"/>
        </w:rPr>
      </w:pPr>
    </w:p>
    <w:p w:rsidR="00045C13" w:rsidRPr="00A620E7" w:rsidRDefault="00045C13" w:rsidP="00A620E7">
      <w:pPr>
        <w:tabs>
          <w:tab w:val="left" w:pos="90"/>
        </w:tabs>
        <w:spacing w:after="0" w:line="480" w:lineRule="auto"/>
        <w:jc w:val="center"/>
        <w:rPr>
          <w:sz w:val="28"/>
          <w:szCs w:val="28"/>
        </w:rPr>
      </w:pPr>
    </w:p>
    <w:p w:rsidR="00045C13" w:rsidRPr="00A620E7" w:rsidRDefault="00045C13" w:rsidP="00A620E7">
      <w:pPr>
        <w:tabs>
          <w:tab w:val="left" w:pos="90"/>
        </w:tabs>
        <w:spacing w:after="0" w:line="480" w:lineRule="auto"/>
        <w:jc w:val="center"/>
        <w:rPr>
          <w:sz w:val="28"/>
          <w:szCs w:val="28"/>
        </w:rPr>
      </w:pPr>
    </w:p>
    <w:p w:rsidR="00045C13" w:rsidRPr="006039B3" w:rsidRDefault="00045C13" w:rsidP="00A620E7">
      <w:pPr>
        <w:tabs>
          <w:tab w:val="left" w:pos="90"/>
        </w:tabs>
        <w:spacing w:after="0" w:line="480" w:lineRule="auto"/>
        <w:jc w:val="center"/>
      </w:pPr>
      <w:r>
        <w:rPr>
          <w:b/>
          <w:bCs/>
          <w:sz w:val="28"/>
          <w:szCs w:val="28"/>
        </w:rPr>
        <w:t>Human Resource Management (</w:t>
      </w:r>
      <w:r w:rsidRPr="00A53A72">
        <w:rPr>
          <w:b/>
          <w:bCs/>
          <w:sz w:val="28"/>
          <w:szCs w:val="28"/>
          <w:lang w:val="en-CA"/>
        </w:rPr>
        <w:t>SBMA7101D)</w:t>
      </w:r>
    </w:p>
    <w:p w:rsidR="00045C13" w:rsidRDefault="00045C13" w:rsidP="00A620E7">
      <w:pPr>
        <w:tabs>
          <w:tab w:val="left" w:pos="90"/>
        </w:tabs>
        <w:spacing w:after="0" w:line="480" w:lineRule="auto"/>
        <w:jc w:val="center"/>
        <w:rPr>
          <w:b/>
          <w:bCs/>
          <w:sz w:val="28"/>
          <w:szCs w:val="28"/>
          <w:lang w:val="en-CA"/>
        </w:rPr>
      </w:pPr>
      <w:r w:rsidRPr="00A620E7">
        <w:rPr>
          <w:b/>
          <w:bCs/>
          <w:sz w:val="28"/>
          <w:szCs w:val="28"/>
          <w:lang w:val="en-CA"/>
        </w:rPr>
        <w:t>Raspberry Pi: Human Resource Management in achieving Globalization</w:t>
      </w:r>
    </w:p>
    <w:p w:rsidR="00045C13" w:rsidRDefault="00045C13" w:rsidP="00A620E7">
      <w:pPr>
        <w:spacing w:after="0" w:line="480" w:lineRule="auto"/>
        <w:jc w:val="center"/>
        <w:rPr>
          <w:b/>
          <w:bCs/>
          <w:sz w:val="28"/>
          <w:szCs w:val="28"/>
        </w:rPr>
      </w:pPr>
      <w:r>
        <w:rPr>
          <w:b/>
          <w:bCs/>
          <w:sz w:val="28"/>
          <w:szCs w:val="28"/>
        </w:rPr>
        <w:t>Assignment Part 2</w:t>
      </w:r>
    </w:p>
    <w:p w:rsidR="00045C13" w:rsidRDefault="00045C13" w:rsidP="00A620E7">
      <w:pPr>
        <w:spacing w:after="0" w:line="480" w:lineRule="auto"/>
        <w:jc w:val="center"/>
        <w:rPr>
          <w:b/>
          <w:bCs/>
          <w:sz w:val="28"/>
          <w:szCs w:val="28"/>
        </w:rPr>
      </w:pPr>
      <w:r>
        <w:rPr>
          <w:b/>
          <w:bCs/>
          <w:sz w:val="28"/>
          <w:szCs w:val="28"/>
        </w:rPr>
        <w:t>Aqeel Shakir</w:t>
      </w:r>
    </w:p>
    <w:p w:rsidR="00045C13" w:rsidRPr="006039B3" w:rsidRDefault="00045C13" w:rsidP="00A620E7">
      <w:pPr>
        <w:tabs>
          <w:tab w:val="left" w:pos="90"/>
        </w:tabs>
        <w:spacing w:after="0" w:line="480" w:lineRule="auto"/>
        <w:jc w:val="center"/>
        <w:rPr>
          <w:b/>
          <w:bCs/>
        </w:rPr>
      </w:pPr>
      <w:r>
        <w:rPr>
          <w:b/>
          <w:bCs/>
          <w:sz w:val="28"/>
          <w:szCs w:val="28"/>
        </w:rPr>
        <w:t>April 30, 2018</w:t>
      </w:r>
    </w:p>
    <w:p w:rsidR="00045C13" w:rsidRPr="006039B3" w:rsidRDefault="00045C13" w:rsidP="009D3F60">
      <w:pPr>
        <w:pStyle w:val="TOCHeading"/>
        <w:tabs>
          <w:tab w:val="left" w:pos="90"/>
        </w:tabs>
        <w:spacing w:before="0" w:line="480" w:lineRule="auto"/>
        <w:rPr>
          <w:rFonts w:ascii="Times New Roman" w:hAnsi="Times New Roman" w:cs="Times New Roman"/>
        </w:rPr>
      </w:pPr>
      <w:r w:rsidRPr="006039B3">
        <w:rPr>
          <w:rFonts w:cs="Times New Roman"/>
        </w:rPr>
        <w:br w:type="page"/>
      </w:r>
      <w:r>
        <w:rPr>
          <w:rFonts w:ascii="Times New Roman" w:hAnsi="Times New Roman" w:cs="Times New Roman"/>
          <w:b w:val="0"/>
          <w:bCs w:val="0"/>
          <w:sz w:val="32"/>
          <w:szCs w:val="32"/>
        </w:rPr>
        <w:lastRenderedPageBreak/>
        <w:t>Table of C</w:t>
      </w:r>
      <w:r w:rsidRPr="009D3F60">
        <w:rPr>
          <w:rFonts w:ascii="Times New Roman" w:hAnsi="Times New Roman" w:cs="Times New Roman"/>
          <w:b w:val="0"/>
          <w:bCs w:val="0"/>
          <w:sz w:val="32"/>
          <w:szCs w:val="32"/>
        </w:rPr>
        <w:t>ontents</w:t>
      </w:r>
    </w:p>
    <w:p w:rsidR="00045C13" w:rsidRDefault="00045C13" w:rsidP="009D3F60">
      <w:pPr>
        <w:pStyle w:val="TOC1"/>
        <w:tabs>
          <w:tab w:val="right" w:leader="dot" w:pos="9350"/>
        </w:tabs>
        <w:spacing w:after="0" w:line="480" w:lineRule="auto"/>
        <w:rPr>
          <w:rFonts w:ascii="Calibri" w:hAnsi="Calibri" w:cs="Calibri"/>
          <w:noProof/>
          <w:sz w:val="22"/>
          <w:szCs w:val="22"/>
          <w:lang w:val="en-GB" w:eastAsia="en-GB"/>
        </w:rPr>
      </w:pPr>
      <w:r w:rsidRPr="006039B3">
        <w:fldChar w:fldCharType="begin"/>
      </w:r>
      <w:r w:rsidRPr="006039B3">
        <w:instrText xml:space="preserve"> TOC \o "1-3" \h \z \u </w:instrText>
      </w:r>
      <w:r w:rsidRPr="006039B3">
        <w:fldChar w:fldCharType="separate"/>
      </w:r>
      <w:hyperlink w:anchor="_Toc511603101" w:history="1">
        <w:r w:rsidRPr="006A47CF">
          <w:rPr>
            <w:rStyle w:val="Hyperlink"/>
            <w:noProof/>
          </w:rPr>
          <w:t>Executive Summary</w:t>
        </w:r>
        <w:r>
          <w:rPr>
            <w:noProof/>
            <w:webHidden/>
          </w:rPr>
          <w:tab/>
        </w:r>
        <w:r>
          <w:rPr>
            <w:noProof/>
            <w:webHidden/>
          </w:rPr>
          <w:fldChar w:fldCharType="begin"/>
        </w:r>
        <w:r>
          <w:rPr>
            <w:noProof/>
            <w:webHidden/>
          </w:rPr>
          <w:instrText xml:space="preserve"> PAGEREF _Toc511603101 \h </w:instrText>
        </w:r>
        <w:r>
          <w:rPr>
            <w:noProof/>
            <w:webHidden/>
          </w:rPr>
        </w:r>
        <w:r>
          <w:rPr>
            <w:noProof/>
            <w:webHidden/>
          </w:rPr>
          <w:fldChar w:fldCharType="separate"/>
        </w:r>
        <w:r w:rsidR="00BE16CE">
          <w:rPr>
            <w:noProof/>
            <w:webHidden/>
          </w:rPr>
          <w:t>3</w:t>
        </w:r>
        <w:r>
          <w:rPr>
            <w:noProof/>
            <w:webHidden/>
          </w:rPr>
          <w:fldChar w:fldCharType="end"/>
        </w:r>
      </w:hyperlink>
    </w:p>
    <w:p w:rsidR="00045C13" w:rsidRDefault="00A103B2" w:rsidP="009D3F60">
      <w:pPr>
        <w:pStyle w:val="TOC1"/>
        <w:tabs>
          <w:tab w:val="right" w:leader="dot" w:pos="9350"/>
        </w:tabs>
        <w:spacing w:after="0" w:line="480" w:lineRule="auto"/>
        <w:rPr>
          <w:rFonts w:ascii="Calibri" w:hAnsi="Calibri" w:cs="Calibri"/>
          <w:noProof/>
          <w:sz w:val="22"/>
          <w:szCs w:val="22"/>
          <w:lang w:val="en-GB" w:eastAsia="en-GB"/>
        </w:rPr>
      </w:pPr>
      <w:hyperlink w:anchor="_Toc511603102" w:history="1">
        <w:r w:rsidR="00045C13" w:rsidRPr="006A47CF">
          <w:rPr>
            <w:rStyle w:val="Hyperlink"/>
            <w:noProof/>
          </w:rPr>
          <w:t>Introduction</w:t>
        </w:r>
        <w:r w:rsidR="00045C13">
          <w:rPr>
            <w:noProof/>
            <w:webHidden/>
          </w:rPr>
          <w:tab/>
        </w:r>
        <w:r w:rsidR="00045C13">
          <w:rPr>
            <w:noProof/>
            <w:webHidden/>
          </w:rPr>
          <w:fldChar w:fldCharType="begin"/>
        </w:r>
        <w:r w:rsidR="00045C13">
          <w:rPr>
            <w:noProof/>
            <w:webHidden/>
          </w:rPr>
          <w:instrText xml:space="preserve"> PAGEREF _Toc511603102 \h </w:instrText>
        </w:r>
        <w:r w:rsidR="00045C13">
          <w:rPr>
            <w:noProof/>
            <w:webHidden/>
          </w:rPr>
        </w:r>
        <w:r w:rsidR="00045C13">
          <w:rPr>
            <w:noProof/>
            <w:webHidden/>
          </w:rPr>
          <w:fldChar w:fldCharType="separate"/>
        </w:r>
        <w:r w:rsidR="00BE16CE">
          <w:rPr>
            <w:noProof/>
            <w:webHidden/>
          </w:rPr>
          <w:t>4</w:t>
        </w:r>
        <w:r w:rsidR="00045C13">
          <w:rPr>
            <w:noProof/>
            <w:webHidden/>
          </w:rPr>
          <w:fldChar w:fldCharType="end"/>
        </w:r>
      </w:hyperlink>
    </w:p>
    <w:p w:rsidR="00045C13" w:rsidRDefault="00A103B2" w:rsidP="009D3F60">
      <w:pPr>
        <w:pStyle w:val="TOC1"/>
        <w:tabs>
          <w:tab w:val="right" w:leader="dot" w:pos="9350"/>
        </w:tabs>
        <w:spacing w:after="0" w:line="480" w:lineRule="auto"/>
        <w:rPr>
          <w:rFonts w:ascii="Calibri" w:hAnsi="Calibri" w:cs="Calibri"/>
          <w:noProof/>
          <w:sz w:val="22"/>
          <w:szCs w:val="22"/>
          <w:lang w:val="en-GB" w:eastAsia="en-GB"/>
        </w:rPr>
      </w:pPr>
      <w:hyperlink w:anchor="_Toc511603103" w:history="1">
        <w:r w:rsidR="00045C13" w:rsidRPr="006A47CF">
          <w:rPr>
            <w:rStyle w:val="Hyperlink"/>
            <w:noProof/>
          </w:rPr>
          <w:t>Challenges to go Global</w:t>
        </w:r>
        <w:r w:rsidR="00045C13">
          <w:rPr>
            <w:noProof/>
            <w:webHidden/>
          </w:rPr>
          <w:tab/>
        </w:r>
        <w:r w:rsidR="00045C13">
          <w:rPr>
            <w:noProof/>
            <w:webHidden/>
          </w:rPr>
          <w:fldChar w:fldCharType="begin"/>
        </w:r>
        <w:r w:rsidR="00045C13">
          <w:rPr>
            <w:noProof/>
            <w:webHidden/>
          </w:rPr>
          <w:instrText xml:space="preserve"> PAGEREF _Toc511603103 \h </w:instrText>
        </w:r>
        <w:r w:rsidR="00045C13">
          <w:rPr>
            <w:noProof/>
            <w:webHidden/>
          </w:rPr>
        </w:r>
        <w:r w:rsidR="00045C13">
          <w:rPr>
            <w:noProof/>
            <w:webHidden/>
          </w:rPr>
          <w:fldChar w:fldCharType="separate"/>
        </w:r>
        <w:r w:rsidR="00BE16CE">
          <w:rPr>
            <w:noProof/>
            <w:webHidden/>
          </w:rPr>
          <w:t>5</w:t>
        </w:r>
        <w:r w:rsidR="00045C13">
          <w:rPr>
            <w:noProof/>
            <w:webHidden/>
          </w:rPr>
          <w:fldChar w:fldCharType="end"/>
        </w:r>
      </w:hyperlink>
    </w:p>
    <w:p w:rsidR="00045C13" w:rsidRDefault="00A103B2" w:rsidP="009D3F60">
      <w:pPr>
        <w:pStyle w:val="TOC1"/>
        <w:tabs>
          <w:tab w:val="right" w:leader="dot" w:pos="9350"/>
        </w:tabs>
        <w:spacing w:after="0" w:line="480" w:lineRule="auto"/>
        <w:rPr>
          <w:rFonts w:ascii="Calibri" w:hAnsi="Calibri" w:cs="Calibri"/>
          <w:noProof/>
          <w:sz w:val="22"/>
          <w:szCs w:val="22"/>
          <w:lang w:val="en-GB" w:eastAsia="en-GB"/>
        </w:rPr>
      </w:pPr>
      <w:hyperlink w:anchor="_Toc511603104" w:history="1">
        <w:r w:rsidR="00045C13" w:rsidRPr="006A47CF">
          <w:rPr>
            <w:rStyle w:val="Hyperlink"/>
            <w:noProof/>
          </w:rPr>
          <w:t>Human</w:t>
        </w:r>
        <w:r w:rsidR="00045C13">
          <w:rPr>
            <w:rStyle w:val="Hyperlink"/>
            <w:noProof/>
          </w:rPr>
          <w:t xml:space="preserve"> Resource Management to Global E</w:t>
        </w:r>
        <w:r w:rsidR="00045C13" w:rsidRPr="006A47CF">
          <w:rPr>
            <w:rStyle w:val="Hyperlink"/>
            <w:noProof/>
          </w:rPr>
          <w:t>xpansion</w:t>
        </w:r>
        <w:r w:rsidR="00045C13">
          <w:rPr>
            <w:noProof/>
            <w:webHidden/>
          </w:rPr>
          <w:tab/>
        </w:r>
        <w:r w:rsidR="00045C13">
          <w:rPr>
            <w:noProof/>
            <w:webHidden/>
          </w:rPr>
          <w:fldChar w:fldCharType="begin"/>
        </w:r>
        <w:r w:rsidR="00045C13">
          <w:rPr>
            <w:noProof/>
            <w:webHidden/>
          </w:rPr>
          <w:instrText xml:space="preserve"> PAGEREF _Toc511603104 \h </w:instrText>
        </w:r>
        <w:r w:rsidR="00045C13">
          <w:rPr>
            <w:noProof/>
            <w:webHidden/>
          </w:rPr>
        </w:r>
        <w:r w:rsidR="00045C13">
          <w:rPr>
            <w:noProof/>
            <w:webHidden/>
          </w:rPr>
          <w:fldChar w:fldCharType="separate"/>
        </w:r>
        <w:r w:rsidR="00BE16CE">
          <w:rPr>
            <w:noProof/>
            <w:webHidden/>
          </w:rPr>
          <w:t>6</w:t>
        </w:r>
        <w:r w:rsidR="00045C13">
          <w:rPr>
            <w:noProof/>
            <w:webHidden/>
          </w:rPr>
          <w:fldChar w:fldCharType="end"/>
        </w:r>
      </w:hyperlink>
    </w:p>
    <w:p w:rsidR="00045C13" w:rsidRDefault="00A103B2" w:rsidP="009D3F60">
      <w:pPr>
        <w:pStyle w:val="TOC2"/>
        <w:spacing w:after="0"/>
        <w:rPr>
          <w:rFonts w:ascii="Calibri" w:hAnsi="Calibri" w:cs="Calibri"/>
          <w:noProof/>
          <w:sz w:val="22"/>
          <w:szCs w:val="22"/>
          <w:lang w:val="en-GB" w:eastAsia="en-GB"/>
        </w:rPr>
      </w:pPr>
      <w:hyperlink w:anchor="_Toc511603105" w:history="1">
        <w:r w:rsidR="00045C13">
          <w:rPr>
            <w:rStyle w:val="Hyperlink"/>
            <w:noProof/>
          </w:rPr>
          <w:t>Cracking the Notion of “L</w:t>
        </w:r>
        <w:r w:rsidR="00045C13" w:rsidRPr="006A47CF">
          <w:rPr>
            <w:rStyle w:val="Hyperlink"/>
            <w:noProof/>
          </w:rPr>
          <w:t xml:space="preserve">ocal </w:t>
        </w:r>
        <w:r w:rsidR="00045C13">
          <w:rPr>
            <w:rStyle w:val="Hyperlink"/>
            <w:noProof/>
          </w:rPr>
          <w:t>N</w:t>
        </w:r>
        <w:r w:rsidR="00045C13" w:rsidRPr="006A47CF">
          <w:rPr>
            <w:rStyle w:val="Hyperlink"/>
            <w:noProof/>
          </w:rPr>
          <w:t>ational”</w:t>
        </w:r>
        <w:r w:rsidR="00045C13">
          <w:rPr>
            <w:noProof/>
            <w:webHidden/>
          </w:rPr>
          <w:tab/>
        </w:r>
        <w:r w:rsidR="00045C13">
          <w:rPr>
            <w:noProof/>
            <w:webHidden/>
          </w:rPr>
          <w:fldChar w:fldCharType="begin"/>
        </w:r>
        <w:r w:rsidR="00045C13">
          <w:rPr>
            <w:noProof/>
            <w:webHidden/>
          </w:rPr>
          <w:instrText xml:space="preserve"> PAGEREF _Toc511603105 \h </w:instrText>
        </w:r>
        <w:r w:rsidR="00045C13">
          <w:rPr>
            <w:noProof/>
            <w:webHidden/>
          </w:rPr>
        </w:r>
        <w:r w:rsidR="00045C13">
          <w:rPr>
            <w:noProof/>
            <w:webHidden/>
          </w:rPr>
          <w:fldChar w:fldCharType="separate"/>
        </w:r>
        <w:r w:rsidR="00BE16CE">
          <w:rPr>
            <w:noProof/>
            <w:webHidden/>
          </w:rPr>
          <w:t>6</w:t>
        </w:r>
        <w:r w:rsidR="00045C13">
          <w:rPr>
            <w:noProof/>
            <w:webHidden/>
          </w:rPr>
          <w:fldChar w:fldCharType="end"/>
        </w:r>
      </w:hyperlink>
    </w:p>
    <w:p w:rsidR="00045C13" w:rsidRDefault="00A103B2" w:rsidP="009D3F60">
      <w:pPr>
        <w:pStyle w:val="TOC2"/>
        <w:spacing w:after="0"/>
        <w:rPr>
          <w:rFonts w:ascii="Calibri" w:hAnsi="Calibri" w:cs="Calibri"/>
          <w:noProof/>
          <w:sz w:val="22"/>
          <w:szCs w:val="22"/>
          <w:lang w:val="en-GB" w:eastAsia="en-GB"/>
        </w:rPr>
      </w:pPr>
      <w:hyperlink w:anchor="_Toc511603106" w:history="1">
        <w:r w:rsidR="00045C13" w:rsidRPr="006A47CF">
          <w:rPr>
            <w:rStyle w:val="Hyperlink"/>
            <w:noProof/>
          </w:rPr>
          <w:t xml:space="preserve">Know </w:t>
        </w:r>
        <w:r w:rsidR="00045C13">
          <w:rPr>
            <w:rStyle w:val="Hyperlink"/>
            <w:noProof/>
          </w:rPr>
          <w:t>Your L</w:t>
        </w:r>
        <w:r w:rsidR="00045C13" w:rsidRPr="006A47CF">
          <w:rPr>
            <w:rStyle w:val="Hyperlink"/>
            <w:noProof/>
          </w:rPr>
          <w:t>ifeline</w:t>
        </w:r>
        <w:r w:rsidR="00045C13">
          <w:rPr>
            <w:noProof/>
            <w:webHidden/>
          </w:rPr>
          <w:tab/>
        </w:r>
        <w:r w:rsidR="00045C13">
          <w:rPr>
            <w:noProof/>
            <w:webHidden/>
          </w:rPr>
          <w:fldChar w:fldCharType="begin"/>
        </w:r>
        <w:r w:rsidR="00045C13">
          <w:rPr>
            <w:noProof/>
            <w:webHidden/>
          </w:rPr>
          <w:instrText xml:space="preserve"> PAGEREF _Toc511603106 \h </w:instrText>
        </w:r>
        <w:r w:rsidR="00045C13">
          <w:rPr>
            <w:noProof/>
            <w:webHidden/>
          </w:rPr>
        </w:r>
        <w:r w:rsidR="00045C13">
          <w:rPr>
            <w:noProof/>
            <w:webHidden/>
          </w:rPr>
          <w:fldChar w:fldCharType="separate"/>
        </w:r>
        <w:r w:rsidR="00BE16CE">
          <w:rPr>
            <w:noProof/>
            <w:webHidden/>
          </w:rPr>
          <w:t>7</w:t>
        </w:r>
        <w:r w:rsidR="00045C13">
          <w:rPr>
            <w:noProof/>
            <w:webHidden/>
          </w:rPr>
          <w:fldChar w:fldCharType="end"/>
        </w:r>
      </w:hyperlink>
    </w:p>
    <w:p w:rsidR="00045C13" w:rsidRDefault="00A103B2" w:rsidP="009D3F60">
      <w:pPr>
        <w:pStyle w:val="TOC2"/>
        <w:spacing w:after="0"/>
        <w:rPr>
          <w:rFonts w:ascii="Calibri" w:hAnsi="Calibri" w:cs="Calibri"/>
          <w:noProof/>
          <w:sz w:val="22"/>
          <w:szCs w:val="22"/>
          <w:lang w:val="en-GB" w:eastAsia="en-GB"/>
        </w:rPr>
      </w:pPr>
      <w:hyperlink w:anchor="_Toc511603107" w:history="1">
        <w:r w:rsidR="00045C13" w:rsidRPr="006A47CF">
          <w:rPr>
            <w:rStyle w:val="Hyperlink"/>
            <w:noProof/>
          </w:rPr>
          <w:t>Establish Global Database</w:t>
        </w:r>
        <w:r w:rsidR="00045C13">
          <w:rPr>
            <w:noProof/>
            <w:webHidden/>
          </w:rPr>
          <w:tab/>
        </w:r>
        <w:r w:rsidR="00045C13">
          <w:rPr>
            <w:noProof/>
            <w:webHidden/>
          </w:rPr>
          <w:fldChar w:fldCharType="begin"/>
        </w:r>
        <w:r w:rsidR="00045C13">
          <w:rPr>
            <w:noProof/>
            <w:webHidden/>
          </w:rPr>
          <w:instrText xml:space="preserve"> PAGEREF _Toc511603107 \h </w:instrText>
        </w:r>
        <w:r w:rsidR="00045C13">
          <w:rPr>
            <w:noProof/>
            <w:webHidden/>
          </w:rPr>
        </w:r>
        <w:r w:rsidR="00045C13">
          <w:rPr>
            <w:noProof/>
            <w:webHidden/>
          </w:rPr>
          <w:fldChar w:fldCharType="separate"/>
        </w:r>
        <w:r w:rsidR="00BE16CE">
          <w:rPr>
            <w:noProof/>
            <w:webHidden/>
          </w:rPr>
          <w:t>7</w:t>
        </w:r>
        <w:r w:rsidR="00045C13">
          <w:rPr>
            <w:noProof/>
            <w:webHidden/>
          </w:rPr>
          <w:fldChar w:fldCharType="end"/>
        </w:r>
      </w:hyperlink>
    </w:p>
    <w:p w:rsidR="00045C13" w:rsidRDefault="00A103B2" w:rsidP="009D3F60">
      <w:pPr>
        <w:pStyle w:val="TOC2"/>
        <w:spacing w:after="0"/>
        <w:rPr>
          <w:rFonts w:ascii="Calibri" w:hAnsi="Calibri" w:cs="Calibri"/>
          <w:noProof/>
          <w:sz w:val="22"/>
          <w:szCs w:val="22"/>
          <w:lang w:val="en-GB" w:eastAsia="en-GB"/>
        </w:rPr>
      </w:pPr>
      <w:hyperlink w:anchor="_Toc511603108" w:history="1">
        <w:r w:rsidR="00045C13" w:rsidRPr="006A47CF">
          <w:rPr>
            <w:rStyle w:val="Hyperlink"/>
            <w:noProof/>
          </w:rPr>
          <w:t xml:space="preserve">Create </w:t>
        </w:r>
        <w:r w:rsidR="00045C13">
          <w:rPr>
            <w:rStyle w:val="Hyperlink"/>
            <w:noProof/>
          </w:rPr>
          <w:t>M</w:t>
        </w:r>
        <w:r w:rsidR="00045C13" w:rsidRPr="006A47CF">
          <w:rPr>
            <w:rStyle w:val="Hyperlink"/>
            <w:noProof/>
          </w:rPr>
          <w:t xml:space="preserve">obility </w:t>
        </w:r>
        <w:r w:rsidR="00045C13">
          <w:rPr>
            <w:rStyle w:val="Hyperlink"/>
            <w:noProof/>
          </w:rPr>
          <w:t>P</w:t>
        </w:r>
        <w:r w:rsidR="00045C13" w:rsidRPr="006A47CF">
          <w:rPr>
            <w:rStyle w:val="Hyperlink"/>
            <w:noProof/>
          </w:rPr>
          <w:t>yramid</w:t>
        </w:r>
        <w:r w:rsidR="00045C13">
          <w:rPr>
            <w:noProof/>
            <w:webHidden/>
          </w:rPr>
          <w:tab/>
        </w:r>
        <w:r w:rsidR="00045C13">
          <w:rPr>
            <w:noProof/>
            <w:webHidden/>
          </w:rPr>
          <w:fldChar w:fldCharType="begin"/>
        </w:r>
        <w:r w:rsidR="00045C13">
          <w:rPr>
            <w:noProof/>
            <w:webHidden/>
          </w:rPr>
          <w:instrText xml:space="preserve"> PAGEREF _Toc511603108 \h </w:instrText>
        </w:r>
        <w:r w:rsidR="00045C13">
          <w:rPr>
            <w:noProof/>
            <w:webHidden/>
          </w:rPr>
        </w:r>
        <w:r w:rsidR="00045C13">
          <w:rPr>
            <w:noProof/>
            <w:webHidden/>
          </w:rPr>
          <w:fldChar w:fldCharType="separate"/>
        </w:r>
        <w:r w:rsidR="00BE16CE">
          <w:rPr>
            <w:noProof/>
            <w:webHidden/>
          </w:rPr>
          <w:t>8</w:t>
        </w:r>
        <w:r w:rsidR="00045C13">
          <w:rPr>
            <w:noProof/>
            <w:webHidden/>
          </w:rPr>
          <w:fldChar w:fldCharType="end"/>
        </w:r>
      </w:hyperlink>
    </w:p>
    <w:p w:rsidR="00045C13" w:rsidRDefault="00A103B2" w:rsidP="009D3F60">
      <w:pPr>
        <w:pStyle w:val="TOC2"/>
        <w:spacing w:after="0"/>
        <w:rPr>
          <w:rFonts w:ascii="Calibri" w:hAnsi="Calibri" w:cs="Calibri"/>
          <w:noProof/>
          <w:sz w:val="22"/>
          <w:szCs w:val="22"/>
          <w:lang w:val="en-GB" w:eastAsia="en-GB"/>
        </w:rPr>
      </w:pPr>
      <w:hyperlink w:anchor="_Toc511603109" w:history="1">
        <w:r w:rsidR="00045C13" w:rsidRPr="006A47CF">
          <w:rPr>
            <w:rStyle w:val="Hyperlink"/>
            <w:noProof/>
          </w:rPr>
          <w:t xml:space="preserve">Recognize </w:t>
        </w:r>
        <w:r w:rsidR="00045C13">
          <w:rPr>
            <w:rStyle w:val="Hyperlink"/>
            <w:noProof/>
          </w:rPr>
          <w:t>L</w:t>
        </w:r>
        <w:r w:rsidR="00045C13" w:rsidRPr="006A47CF">
          <w:rPr>
            <w:rStyle w:val="Hyperlink"/>
            <w:noProof/>
          </w:rPr>
          <w:t xml:space="preserve">eadership </w:t>
        </w:r>
        <w:r w:rsidR="00045C13">
          <w:rPr>
            <w:rStyle w:val="Hyperlink"/>
            <w:noProof/>
          </w:rPr>
          <w:t>C</w:t>
        </w:r>
        <w:r w:rsidR="00045C13" w:rsidRPr="006A47CF">
          <w:rPr>
            <w:rStyle w:val="Hyperlink"/>
            <w:noProof/>
          </w:rPr>
          <w:t>apital</w:t>
        </w:r>
        <w:r w:rsidR="00045C13">
          <w:rPr>
            <w:noProof/>
            <w:webHidden/>
          </w:rPr>
          <w:tab/>
        </w:r>
        <w:r w:rsidR="00045C13">
          <w:rPr>
            <w:noProof/>
            <w:webHidden/>
          </w:rPr>
          <w:fldChar w:fldCharType="begin"/>
        </w:r>
        <w:r w:rsidR="00045C13">
          <w:rPr>
            <w:noProof/>
            <w:webHidden/>
          </w:rPr>
          <w:instrText xml:space="preserve"> PAGEREF _Toc511603109 \h </w:instrText>
        </w:r>
        <w:r w:rsidR="00045C13">
          <w:rPr>
            <w:noProof/>
            <w:webHidden/>
          </w:rPr>
        </w:r>
        <w:r w:rsidR="00045C13">
          <w:rPr>
            <w:noProof/>
            <w:webHidden/>
          </w:rPr>
          <w:fldChar w:fldCharType="separate"/>
        </w:r>
        <w:r w:rsidR="00BE16CE">
          <w:rPr>
            <w:noProof/>
            <w:webHidden/>
          </w:rPr>
          <w:t>8</w:t>
        </w:r>
        <w:r w:rsidR="00045C13">
          <w:rPr>
            <w:noProof/>
            <w:webHidden/>
          </w:rPr>
          <w:fldChar w:fldCharType="end"/>
        </w:r>
      </w:hyperlink>
    </w:p>
    <w:p w:rsidR="00045C13" w:rsidRDefault="00A103B2" w:rsidP="009D3F60">
      <w:pPr>
        <w:pStyle w:val="TOC1"/>
        <w:tabs>
          <w:tab w:val="right" w:leader="dot" w:pos="9350"/>
        </w:tabs>
        <w:spacing w:after="0" w:line="480" w:lineRule="auto"/>
        <w:rPr>
          <w:rFonts w:ascii="Calibri" w:hAnsi="Calibri" w:cs="Calibri"/>
          <w:noProof/>
          <w:sz w:val="22"/>
          <w:szCs w:val="22"/>
          <w:lang w:val="en-GB" w:eastAsia="en-GB"/>
        </w:rPr>
      </w:pPr>
      <w:hyperlink w:anchor="_Toc511603110" w:history="1">
        <w:r w:rsidR="00045C13" w:rsidRPr="006A47CF">
          <w:rPr>
            <w:rStyle w:val="Hyperlink"/>
            <w:noProof/>
          </w:rPr>
          <w:t>The Need for Continuous Improvement in Managing HRM</w:t>
        </w:r>
        <w:r w:rsidR="00045C13">
          <w:rPr>
            <w:noProof/>
            <w:webHidden/>
          </w:rPr>
          <w:tab/>
        </w:r>
        <w:r w:rsidR="00045C13">
          <w:rPr>
            <w:noProof/>
            <w:webHidden/>
          </w:rPr>
          <w:fldChar w:fldCharType="begin"/>
        </w:r>
        <w:r w:rsidR="00045C13">
          <w:rPr>
            <w:noProof/>
            <w:webHidden/>
          </w:rPr>
          <w:instrText xml:space="preserve"> PAGEREF _Toc511603110 \h </w:instrText>
        </w:r>
        <w:r w:rsidR="00045C13">
          <w:rPr>
            <w:noProof/>
            <w:webHidden/>
          </w:rPr>
        </w:r>
        <w:r w:rsidR="00045C13">
          <w:rPr>
            <w:noProof/>
            <w:webHidden/>
          </w:rPr>
          <w:fldChar w:fldCharType="separate"/>
        </w:r>
        <w:r w:rsidR="00BE16CE">
          <w:rPr>
            <w:noProof/>
            <w:webHidden/>
          </w:rPr>
          <w:t>9</w:t>
        </w:r>
        <w:r w:rsidR="00045C13">
          <w:rPr>
            <w:noProof/>
            <w:webHidden/>
          </w:rPr>
          <w:fldChar w:fldCharType="end"/>
        </w:r>
      </w:hyperlink>
    </w:p>
    <w:p w:rsidR="00045C13" w:rsidRDefault="00A103B2" w:rsidP="009D3F60">
      <w:pPr>
        <w:pStyle w:val="TOC1"/>
        <w:tabs>
          <w:tab w:val="right" w:leader="dot" w:pos="9350"/>
        </w:tabs>
        <w:spacing w:after="0" w:line="480" w:lineRule="auto"/>
        <w:rPr>
          <w:rFonts w:ascii="Calibri" w:hAnsi="Calibri" w:cs="Calibri"/>
          <w:noProof/>
          <w:sz w:val="22"/>
          <w:szCs w:val="22"/>
          <w:lang w:val="en-GB" w:eastAsia="en-GB"/>
        </w:rPr>
      </w:pPr>
      <w:hyperlink w:anchor="_Toc511603111" w:history="1">
        <w:r w:rsidR="00045C13" w:rsidRPr="006A47CF">
          <w:rPr>
            <w:rStyle w:val="Hyperlink"/>
            <w:noProof/>
          </w:rPr>
          <w:t>The Employees’ Needs for Improvement in Rewards and Work-life Balance</w:t>
        </w:r>
        <w:r w:rsidR="00045C13">
          <w:rPr>
            <w:noProof/>
            <w:webHidden/>
          </w:rPr>
          <w:tab/>
        </w:r>
        <w:r w:rsidR="00045C13">
          <w:rPr>
            <w:noProof/>
            <w:webHidden/>
          </w:rPr>
          <w:fldChar w:fldCharType="begin"/>
        </w:r>
        <w:r w:rsidR="00045C13">
          <w:rPr>
            <w:noProof/>
            <w:webHidden/>
          </w:rPr>
          <w:instrText xml:space="preserve"> PAGEREF _Toc511603111 \h </w:instrText>
        </w:r>
        <w:r w:rsidR="00045C13">
          <w:rPr>
            <w:noProof/>
            <w:webHidden/>
          </w:rPr>
        </w:r>
        <w:r w:rsidR="00045C13">
          <w:rPr>
            <w:noProof/>
            <w:webHidden/>
          </w:rPr>
          <w:fldChar w:fldCharType="separate"/>
        </w:r>
        <w:r w:rsidR="00BE16CE">
          <w:rPr>
            <w:noProof/>
            <w:webHidden/>
          </w:rPr>
          <w:t>10</w:t>
        </w:r>
        <w:r w:rsidR="00045C13">
          <w:rPr>
            <w:noProof/>
            <w:webHidden/>
          </w:rPr>
          <w:fldChar w:fldCharType="end"/>
        </w:r>
      </w:hyperlink>
    </w:p>
    <w:p w:rsidR="00045C13" w:rsidRDefault="00A103B2" w:rsidP="009D3F60">
      <w:pPr>
        <w:pStyle w:val="TOC1"/>
        <w:tabs>
          <w:tab w:val="right" w:leader="dot" w:pos="9350"/>
        </w:tabs>
        <w:spacing w:after="0" w:line="480" w:lineRule="auto"/>
        <w:rPr>
          <w:rFonts w:ascii="Calibri" w:hAnsi="Calibri" w:cs="Calibri"/>
          <w:noProof/>
          <w:sz w:val="22"/>
          <w:szCs w:val="22"/>
          <w:lang w:val="en-GB" w:eastAsia="en-GB"/>
        </w:rPr>
      </w:pPr>
      <w:hyperlink w:anchor="_Toc511603112" w:history="1">
        <w:r w:rsidR="00045C13" w:rsidRPr="006A47CF">
          <w:rPr>
            <w:rStyle w:val="Hyperlink"/>
            <w:noProof/>
          </w:rPr>
          <w:t>Conclusion</w:t>
        </w:r>
        <w:r w:rsidR="00045C13">
          <w:rPr>
            <w:noProof/>
            <w:webHidden/>
          </w:rPr>
          <w:tab/>
        </w:r>
        <w:r w:rsidR="00045C13">
          <w:rPr>
            <w:noProof/>
            <w:webHidden/>
          </w:rPr>
          <w:fldChar w:fldCharType="begin"/>
        </w:r>
        <w:r w:rsidR="00045C13">
          <w:rPr>
            <w:noProof/>
            <w:webHidden/>
          </w:rPr>
          <w:instrText xml:space="preserve"> PAGEREF _Toc511603112 \h </w:instrText>
        </w:r>
        <w:r w:rsidR="00045C13">
          <w:rPr>
            <w:noProof/>
            <w:webHidden/>
          </w:rPr>
        </w:r>
        <w:r w:rsidR="00045C13">
          <w:rPr>
            <w:noProof/>
            <w:webHidden/>
          </w:rPr>
          <w:fldChar w:fldCharType="separate"/>
        </w:r>
        <w:r w:rsidR="00BE16CE">
          <w:rPr>
            <w:noProof/>
            <w:webHidden/>
          </w:rPr>
          <w:t>12</w:t>
        </w:r>
        <w:r w:rsidR="00045C13">
          <w:rPr>
            <w:noProof/>
            <w:webHidden/>
          </w:rPr>
          <w:fldChar w:fldCharType="end"/>
        </w:r>
      </w:hyperlink>
    </w:p>
    <w:p w:rsidR="00045C13" w:rsidRDefault="00A103B2" w:rsidP="009D3F60">
      <w:pPr>
        <w:pStyle w:val="TOC1"/>
        <w:tabs>
          <w:tab w:val="right" w:leader="dot" w:pos="9350"/>
        </w:tabs>
        <w:spacing w:after="0" w:line="480" w:lineRule="auto"/>
        <w:rPr>
          <w:rFonts w:ascii="Calibri" w:hAnsi="Calibri" w:cs="Calibri"/>
          <w:noProof/>
          <w:sz w:val="22"/>
          <w:szCs w:val="22"/>
          <w:lang w:val="en-GB" w:eastAsia="en-GB"/>
        </w:rPr>
      </w:pPr>
      <w:hyperlink w:anchor="_Toc511603113" w:history="1">
        <w:r w:rsidR="00045C13" w:rsidRPr="006A47CF">
          <w:rPr>
            <w:rStyle w:val="Hyperlink"/>
            <w:noProof/>
          </w:rPr>
          <w:t>References</w:t>
        </w:r>
        <w:r w:rsidR="00045C13">
          <w:rPr>
            <w:noProof/>
            <w:webHidden/>
          </w:rPr>
          <w:tab/>
        </w:r>
        <w:r w:rsidR="00045C13">
          <w:rPr>
            <w:noProof/>
            <w:webHidden/>
          </w:rPr>
          <w:fldChar w:fldCharType="begin"/>
        </w:r>
        <w:r w:rsidR="00045C13">
          <w:rPr>
            <w:noProof/>
            <w:webHidden/>
          </w:rPr>
          <w:instrText xml:space="preserve"> PAGEREF _Toc511603113 \h </w:instrText>
        </w:r>
        <w:r w:rsidR="00045C13">
          <w:rPr>
            <w:noProof/>
            <w:webHidden/>
          </w:rPr>
        </w:r>
        <w:r w:rsidR="00045C13">
          <w:rPr>
            <w:noProof/>
            <w:webHidden/>
          </w:rPr>
          <w:fldChar w:fldCharType="separate"/>
        </w:r>
        <w:r w:rsidR="00BE16CE">
          <w:rPr>
            <w:noProof/>
            <w:webHidden/>
          </w:rPr>
          <w:t>13</w:t>
        </w:r>
        <w:r w:rsidR="00045C13">
          <w:rPr>
            <w:noProof/>
            <w:webHidden/>
          </w:rPr>
          <w:fldChar w:fldCharType="end"/>
        </w:r>
      </w:hyperlink>
    </w:p>
    <w:p w:rsidR="00045C13" w:rsidRDefault="00A103B2" w:rsidP="009D3F60">
      <w:pPr>
        <w:pStyle w:val="TOC1"/>
        <w:tabs>
          <w:tab w:val="right" w:leader="dot" w:pos="9350"/>
        </w:tabs>
        <w:spacing w:after="0" w:line="480" w:lineRule="auto"/>
        <w:rPr>
          <w:rFonts w:ascii="Calibri" w:hAnsi="Calibri" w:cs="Calibri"/>
          <w:noProof/>
          <w:sz w:val="22"/>
          <w:szCs w:val="22"/>
          <w:lang w:val="en-GB" w:eastAsia="en-GB"/>
        </w:rPr>
      </w:pPr>
      <w:hyperlink w:anchor="_Toc511603114" w:history="1">
        <w:r w:rsidR="00045C13" w:rsidRPr="006A47CF">
          <w:rPr>
            <w:rStyle w:val="Hyperlink"/>
            <w:noProof/>
          </w:rPr>
          <w:t>Appendices</w:t>
        </w:r>
        <w:r w:rsidR="00045C13">
          <w:rPr>
            <w:noProof/>
            <w:webHidden/>
          </w:rPr>
          <w:tab/>
        </w:r>
        <w:r w:rsidR="00045C13">
          <w:rPr>
            <w:noProof/>
            <w:webHidden/>
          </w:rPr>
          <w:fldChar w:fldCharType="begin"/>
        </w:r>
        <w:r w:rsidR="00045C13">
          <w:rPr>
            <w:noProof/>
            <w:webHidden/>
          </w:rPr>
          <w:instrText xml:space="preserve"> PAGEREF _Toc511603114 \h </w:instrText>
        </w:r>
        <w:r w:rsidR="00045C13">
          <w:rPr>
            <w:noProof/>
            <w:webHidden/>
          </w:rPr>
        </w:r>
        <w:r w:rsidR="00045C13">
          <w:rPr>
            <w:noProof/>
            <w:webHidden/>
          </w:rPr>
          <w:fldChar w:fldCharType="separate"/>
        </w:r>
        <w:r w:rsidR="00BE16CE">
          <w:rPr>
            <w:noProof/>
            <w:webHidden/>
          </w:rPr>
          <w:t>15</w:t>
        </w:r>
        <w:r w:rsidR="00045C13">
          <w:rPr>
            <w:noProof/>
            <w:webHidden/>
          </w:rPr>
          <w:fldChar w:fldCharType="end"/>
        </w:r>
      </w:hyperlink>
    </w:p>
    <w:p w:rsidR="00045C13" w:rsidRDefault="00A103B2" w:rsidP="009D3F60">
      <w:pPr>
        <w:pStyle w:val="TOC2"/>
        <w:spacing w:after="0"/>
        <w:rPr>
          <w:rFonts w:ascii="Calibri" w:hAnsi="Calibri" w:cs="Calibri"/>
          <w:noProof/>
          <w:sz w:val="22"/>
          <w:szCs w:val="22"/>
          <w:lang w:val="en-GB" w:eastAsia="en-GB"/>
        </w:rPr>
      </w:pPr>
      <w:hyperlink w:anchor="_Toc511603115" w:history="1">
        <w:r w:rsidR="00045C13">
          <w:rPr>
            <w:rStyle w:val="Hyperlink"/>
            <w:noProof/>
          </w:rPr>
          <w:t>Appendix</w:t>
        </w:r>
        <w:r w:rsidR="00E440AA">
          <w:rPr>
            <w:rStyle w:val="Hyperlink"/>
            <w:noProof/>
          </w:rPr>
          <w:t>-1</w:t>
        </w:r>
        <w:r w:rsidR="00045C13">
          <w:rPr>
            <w:noProof/>
            <w:webHidden/>
          </w:rPr>
          <w:tab/>
        </w:r>
        <w:r w:rsidR="00045C13">
          <w:rPr>
            <w:noProof/>
            <w:webHidden/>
          </w:rPr>
          <w:fldChar w:fldCharType="begin"/>
        </w:r>
        <w:r w:rsidR="00045C13">
          <w:rPr>
            <w:noProof/>
            <w:webHidden/>
          </w:rPr>
          <w:instrText xml:space="preserve"> PAGEREF _Toc511603115 \h </w:instrText>
        </w:r>
        <w:r w:rsidR="00045C13">
          <w:rPr>
            <w:noProof/>
            <w:webHidden/>
          </w:rPr>
        </w:r>
        <w:r w:rsidR="00045C13">
          <w:rPr>
            <w:noProof/>
            <w:webHidden/>
          </w:rPr>
          <w:fldChar w:fldCharType="separate"/>
        </w:r>
        <w:r w:rsidR="00BE16CE">
          <w:rPr>
            <w:noProof/>
            <w:webHidden/>
          </w:rPr>
          <w:t>15</w:t>
        </w:r>
        <w:r w:rsidR="00045C13">
          <w:rPr>
            <w:noProof/>
            <w:webHidden/>
          </w:rPr>
          <w:fldChar w:fldCharType="end"/>
        </w:r>
      </w:hyperlink>
    </w:p>
    <w:p w:rsidR="00045C13" w:rsidRPr="006039B3" w:rsidRDefault="00045C13" w:rsidP="009D3F60">
      <w:pPr>
        <w:tabs>
          <w:tab w:val="left" w:pos="90"/>
        </w:tabs>
        <w:spacing w:after="0" w:line="480" w:lineRule="auto"/>
      </w:pPr>
      <w:r w:rsidRPr="006039B3">
        <w:fldChar w:fldCharType="end"/>
      </w:r>
    </w:p>
    <w:p w:rsidR="00045C13" w:rsidRDefault="00045C13" w:rsidP="00EA1556">
      <w:pPr>
        <w:jc w:val="left"/>
      </w:pPr>
      <w:r>
        <w:rPr>
          <w:b/>
          <w:bCs/>
          <w:i/>
          <w:iCs/>
        </w:rPr>
        <w:br w:type="page"/>
      </w:r>
      <w:bookmarkStart w:id="0" w:name="_Toc511603101"/>
      <w:r w:rsidRPr="009D3F60">
        <w:rPr>
          <w:color w:val="2E74B5"/>
          <w:sz w:val="32"/>
          <w:szCs w:val="32"/>
          <w:lang w:val="en-CA"/>
        </w:rPr>
        <w:lastRenderedPageBreak/>
        <w:t>Executive Summary</w:t>
      </w:r>
      <w:bookmarkEnd w:id="0"/>
    </w:p>
    <w:p w:rsidR="00045C13" w:rsidRDefault="00045C13" w:rsidP="009D3F60">
      <w:pPr>
        <w:spacing w:after="0" w:line="480" w:lineRule="auto"/>
      </w:pPr>
      <w:r>
        <w:t xml:space="preserve">The key purpose of the report is to study numerous important HR functions of Raspberry Pi Foundation. These include the issues leading from international workforce and management of such a diverse workforce, the discussion on continuous improvement with respect to human resources and analysis of employees’ needs for enhanced rewards and requirement of work-life balance. Numerous challenges are faced by organizations while going global and these can be managed by effective HRM techniques as illustrated in the body of the report. The need for continuous improvement is highlighted; its benefits include the development of leadership style, development of </w:t>
      </w:r>
      <w:r w:rsidRPr="005E0B92">
        <w:rPr>
          <w:noProof/>
        </w:rPr>
        <w:t>culture</w:t>
      </w:r>
      <w:r>
        <w:t xml:space="preserve"> of teamwork and reduction in employee turnover at Raspberry Pi Foundation. Furthermore, employees’ needs for improvement in rewards system and work-life balance can be highlighted as the need for both intrinsic and extrinsic rewards and schedule of work hours have changed specifically. </w:t>
      </w:r>
      <w:r w:rsidRPr="00832B55">
        <w:t>It can be concluded that Raspberry Pi</w:t>
      </w:r>
      <w:r w:rsidR="00BE16CE">
        <w:t xml:space="preserve"> Foundation</w:t>
      </w:r>
      <w:r w:rsidRPr="00832B55">
        <w:t xml:space="preserve"> should focus on continuous training programs in all its markets to every innovation in technology so that it stays ahead of the competition and serve the society in best possible manner. Furthermore, it has also been concluded that there is a need for continuous improvement at Raspberry Pi</w:t>
      </w:r>
      <w:r w:rsidR="00BE16CE">
        <w:t xml:space="preserve"> Foundation</w:t>
      </w:r>
      <w:r w:rsidRPr="00832B55">
        <w:t xml:space="preserve"> so that their HR processes and policy making can be improved. </w:t>
      </w:r>
    </w:p>
    <w:p w:rsidR="00045C13" w:rsidRPr="006039B3" w:rsidRDefault="00045C13" w:rsidP="00EA1556">
      <w:pPr>
        <w:jc w:val="left"/>
      </w:pPr>
      <w:r>
        <w:br w:type="page"/>
      </w:r>
      <w:bookmarkStart w:id="1" w:name="_Toc511603102"/>
      <w:r w:rsidRPr="009D3F60">
        <w:rPr>
          <w:color w:val="2E74B5"/>
          <w:sz w:val="32"/>
          <w:szCs w:val="32"/>
          <w:lang w:val="en-CA"/>
        </w:rPr>
        <w:lastRenderedPageBreak/>
        <w:t>Introduction</w:t>
      </w:r>
      <w:bookmarkEnd w:id="1"/>
    </w:p>
    <w:p w:rsidR="00045C13" w:rsidRPr="006039B3" w:rsidRDefault="00045C13" w:rsidP="009D3F60">
      <w:pPr>
        <w:tabs>
          <w:tab w:val="left" w:pos="90"/>
        </w:tabs>
        <w:spacing w:after="0" w:line="480" w:lineRule="auto"/>
      </w:pPr>
      <w:r w:rsidRPr="006039B3">
        <w:t>Charitable organizations around the world have helped and saved many peoples’ lives. Not they save lives but also they serve other diverse purposes; one works for nature preservation while other function to fight for human rights. Raspberry Pi</w:t>
      </w:r>
      <w:r>
        <w:t xml:space="preserve"> Foundation (herein will be referred as Raspberry Pi)</w:t>
      </w:r>
      <w:r w:rsidRPr="006039B3">
        <w:t xml:space="preserve"> is one of the few foundations which provide technological empowerment to people in all stages of life. Their low cost and </w:t>
      </w:r>
      <w:r w:rsidRPr="009C6B34">
        <w:rPr>
          <w:noProof/>
        </w:rPr>
        <w:t>high</w:t>
      </w:r>
      <w:r>
        <w:rPr>
          <w:noProof/>
        </w:rPr>
        <w:t>-</w:t>
      </w:r>
      <w:r w:rsidRPr="009C6B34">
        <w:rPr>
          <w:noProof/>
        </w:rPr>
        <w:t>performance</w:t>
      </w:r>
      <w:r w:rsidRPr="006039B3">
        <w:t xml:space="preserve"> computers have provided a ray of hope to the world that there are organizations that are willing to develop easy to use portable computer technology</w:t>
      </w:r>
      <w:r>
        <w:t xml:space="preserve"> (Brookes</w:t>
      </w:r>
      <w:r w:rsidRPr="006039B3">
        <w:t>, 2012)</w:t>
      </w:r>
      <w:r>
        <w:t>.</w:t>
      </w:r>
      <w:r w:rsidRPr="006039B3">
        <w:t xml:space="preserve"> </w:t>
      </w:r>
    </w:p>
    <w:p w:rsidR="00045C13" w:rsidRPr="006039B3" w:rsidRDefault="00045C13" w:rsidP="009D3F60">
      <w:pPr>
        <w:tabs>
          <w:tab w:val="left" w:pos="90"/>
        </w:tabs>
        <w:spacing w:after="0" w:line="480" w:lineRule="auto"/>
      </w:pPr>
      <w:r w:rsidRPr="006039B3">
        <w:t xml:space="preserve">‘Share your knowledge. It’s a way to achieve immortality.’ – Such words by Dalai Lama </w:t>
      </w:r>
      <w:r>
        <w:t>are</w:t>
      </w:r>
      <w:r w:rsidRPr="006039B3">
        <w:t xml:space="preserve"> an integral part of foundations like Raspberry Pi. Hence, expansion of the organization globally to disseminate the knowledge to rest of the world is the most important area where senior management needs to dig out the best suitable strategy. The strategy to finance global projects, the strategy to invest in various resources, the strategy to engage different </w:t>
      </w:r>
      <w:r w:rsidRPr="009C6B34">
        <w:rPr>
          <w:noProof/>
        </w:rPr>
        <w:t>stakeholders</w:t>
      </w:r>
      <w:r w:rsidRPr="006039B3">
        <w:t xml:space="preserve"> and most importantly the strategy to recruit best of </w:t>
      </w:r>
      <w:r w:rsidR="00BE16CE">
        <w:t>HR</w:t>
      </w:r>
      <w:r w:rsidRPr="006039B3">
        <w:t xml:space="preserve"> in order to create a positive environment and rolling wheels in the organization towards the main cause. </w:t>
      </w:r>
    </w:p>
    <w:p w:rsidR="00045C13" w:rsidRPr="006039B3" w:rsidRDefault="00045C13" w:rsidP="009D3F60">
      <w:pPr>
        <w:tabs>
          <w:tab w:val="left" w:pos="90"/>
        </w:tabs>
        <w:spacing w:after="0" w:line="480" w:lineRule="auto"/>
      </w:pPr>
      <w:r w:rsidRPr="006039B3">
        <w:t xml:space="preserve">Therefore, </w:t>
      </w:r>
      <w:r w:rsidR="00BE16CE">
        <w:t>HR</w:t>
      </w:r>
      <w:r w:rsidRPr="006039B3">
        <w:t xml:space="preserve">, especially in non-profit charity based organizations, consist of </w:t>
      </w:r>
      <w:r>
        <w:t xml:space="preserve">a </w:t>
      </w:r>
      <w:r w:rsidRPr="009C6B34">
        <w:rPr>
          <w:noProof/>
        </w:rPr>
        <w:t>large</w:t>
      </w:r>
      <w:r w:rsidRPr="006039B3">
        <w:t xml:space="preserve"> number of paid/professional employees and unpaid internees or volunteers (Cunningham, 1</w:t>
      </w:r>
      <w:r w:rsidR="00BE16CE">
        <w:t xml:space="preserve">999). Both </w:t>
      </w:r>
      <w:r w:rsidRPr="006039B3">
        <w:t xml:space="preserve">working groups have diverse needs and goals which the organization should factor in for the benefit of the organization towards the objective. One of the main differences between the two is that volunteers in such charitable organizations are not compensated financially; however they are inculcated with gaining skills and extensive work experience. Hence, there are three major reasons why </w:t>
      </w:r>
      <w:r w:rsidR="00BE16CE">
        <w:t>HRM</w:t>
      </w:r>
      <w:r w:rsidRPr="006039B3">
        <w:t xml:space="preserve"> is an integral part </w:t>
      </w:r>
      <w:r>
        <w:rPr>
          <w:noProof/>
        </w:rPr>
        <w:t>of</w:t>
      </w:r>
      <w:r w:rsidRPr="006039B3">
        <w:t xml:space="preserve"> non-profit or charitable organizations. </w:t>
      </w:r>
      <w:r>
        <w:t>Further, it must be noted that every organization in the modern era needs to focus on the continuous improvement with respect to its HRM activities to ensure that its employees are up-to the mark. In addition, as prescribed by</w:t>
      </w:r>
      <w:r w:rsidRPr="002C5177">
        <w:t xml:space="preserve"> </w:t>
      </w:r>
      <w:proofErr w:type="spellStart"/>
      <w:r>
        <w:t>Gagné</w:t>
      </w:r>
      <w:proofErr w:type="spellEnd"/>
      <w:r>
        <w:t xml:space="preserve"> and</w:t>
      </w:r>
      <w:r w:rsidRPr="006039B3">
        <w:t xml:space="preserve"> Deci</w:t>
      </w:r>
      <w:r>
        <w:t xml:space="preserve"> (2005), employees’ needs for </w:t>
      </w:r>
      <w:r>
        <w:lastRenderedPageBreak/>
        <w:t xml:space="preserve">enhanced rewards and work-life balance have increased sharply over the recent years as the organizations are looking to expand globally and recruit the most competitive workforce in the host country. </w:t>
      </w:r>
    </w:p>
    <w:p w:rsidR="00045C13" w:rsidRPr="006039B3" w:rsidRDefault="00045C13" w:rsidP="009D3F60">
      <w:pPr>
        <w:pStyle w:val="Heading1"/>
        <w:tabs>
          <w:tab w:val="left" w:pos="90"/>
        </w:tabs>
        <w:spacing w:before="0" w:line="480" w:lineRule="auto"/>
      </w:pPr>
      <w:bookmarkStart w:id="2" w:name="_Toc511603103"/>
      <w:r w:rsidRPr="009D3F60">
        <w:rPr>
          <w:b w:val="0"/>
          <w:bCs w:val="0"/>
          <w:i w:val="0"/>
          <w:iCs w:val="0"/>
          <w:color w:val="2E74B5"/>
          <w:sz w:val="32"/>
          <w:szCs w:val="32"/>
          <w:lang w:val="en-CA"/>
        </w:rPr>
        <w:t>Challenges to go Global</w:t>
      </w:r>
      <w:bookmarkEnd w:id="2"/>
      <w:r w:rsidRPr="006039B3">
        <w:t xml:space="preserve"> </w:t>
      </w:r>
    </w:p>
    <w:p w:rsidR="00045C13" w:rsidRPr="006039B3" w:rsidRDefault="00045C13" w:rsidP="009D3F60">
      <w:pPr>
        <w:tabs>
          <w:tab w:val="left" w:pos="90"/>
        </w:tabs>
        <w:spacing w:after="0" w:line="480" w:lineRule="auto"/>
      </w:pPr>
      <w:r w:rsidRPr="006039B3">
        <w:t xml:space="preserve">A </w:t>
      </w:r>
      <w:r w:rsidRPr="009C6B34">
        <w:rPr>
          <w:noProof/>
        </w:rPr>
        <w:t>well</w:t>
      </w:r>
      <w:r>
        <w:rPr>
          <w:noProof/>
        </w:rPr>
        <w:t>-</w:t>
      </w:r>
      <w:r w:rsidRPr="009C6B34">
        <w:rPr>
          <w:noProof/>
        </w:rPr>
        <w:t>integrated</w:t>
      </w:r>
      <w:r w:rsidRPr="006039B3">
        <w:t xml:space="preserve"> </w:t>
      </w:r>
      <w:r w:rsidR="00BE16CE">
        <w:t xml:space="preserve">HR </w:t>
      </w:r>
      <w:r w:rsidRPr="006039B3">
        <w:t>in any global organization considers five pillars to achieve its organizational objectives – (1) Right People (2) Right Jobs (3) Right Places (4) Right T</w:t>
      </w:r>
      <w:r>
        <w:t>ime and (5) Right Cost (</w:t>
      </w:r>
      <w:proofErr w:type="spellStart"/>
      <w:r>
        <w:t>Bredin</w:t>
      </w:r>
      <w:proofErr w:type="spellEnd"/>
      <w:r>
        <w:t xml:space="preserve"> and</w:t>
      </w:r>
      <w:r w:rsidRPr="006039B3">
        <w:t xml:space="preserve"> </w:t>
      </w:r>
      <w:proofErr w:type="spellStart"/>
      <w:r w:rsidRPr="006039B3">
        <w:t>Söderlund</w:t>
      </w:r>
      <w:proofErr w:type="spellEnd"/>
      <w:r w:rsidRPr="006039B3">
        <w:t xml:space="preserve">, 2011). There are very few organizations which are able to sustain all these pillars and strengthen upon them. Lacking leadership capital and managerial mobility is the biggest </w:t>
      </w:r>
      <w:r w:rsidRPr="009C6B34">
        <w:rPr>
          <w:noProof/>
        </w:rPr>
        <w:t>drawback</w:t>
      </w:r>
      <w:r w:rsidRPr="006039B3">
        <w:t xml:space="preserve"> in global ch</w:t>
      </w:r>
      <w:r>
        <w:t xml:space="preserve">aritable foundations nowadays. </w:t>
      </w:r>
      <w:r w:rsidRPr="006039B3">
        <w:t xml:space="preserve">Due to issues in aligning job roles with HR and business strategies, there has been a disconnect between the employer and the employee. </w:t>
      </w:r>
    </w:p>
    <w:p w:rsidR="00045C13" w:rsidRPr="006039B3" w:rsidRDefault="00045C13" w:rsidP="009D3F60">
      <w:pPr>
        <w:tabs>
          <w:tab w:val="left" w:pos="90"/>
        </w:tabs>
        <w:spacing w:after="0" w:line="480" w:lineRule="auto"/>
      </w:pPr>
      <w:r w:rsidRPr="006039B3">
        <w:t>The second reason, which is considered to be a major challenge, is Ethnocent</w:t>
      </w:r>
      <w:r>
        <w:t>ricity. Most of the developed H</w:t>
      </w:r>
      <w:r w:rsidRPr="006039B3">
        <w:t xml:space="preserve">R policies are based on the culture and environment of the Headquarter country. Improvement in career development and skill enhancement are focused on the local employees whereby withdrawing the needs of the international resources. The general HR policies and procedures do not take account geographical and demographical needs and culture. Observing all </w:t>
      </w:r>
      <w:r w:rsidR="00BE16CE">
        <w:t>s</w:t>
      </w:r>
      <w:r w:rsidRPr="006039B3">
        <w:t xml:space="preserve">taff globally with only ‘one eye’ has serious implications that </w:t>
      </w:r>
      <w:r w:rsidRPr="009C6B34">
        <w:rPr>
          <w:noProof/>
        </w:rPr>
        <w:t>deviate</w:t>
      </w:r>
      <w:r w:rsidRPr="006039B3">
        <w:t xml:space="preserve"> the motivation and vision of employees towards organizational goals when their needs and values are questioned. </w:t>
      </w:r>
    </w:p>
    <w:p w:rsidR="00045C13" w:rsidRDefault="00045C13" w:rsidP="009D3F60">
      <w:pPr>
        <w:tabs>
          <w:tab w:val="left" w:pos="90"/>
        </w:tabs>
        <w:spacing w:after="0" w:line="480" w:lineRule="auto"/>
      </w:pPr>
      <w:r w:rsidRPr="006039B3">
        <w:t xml:space="preserve">The extensive overseas knowledge of and lack of confidence in </w:t>
      </w:r>
      <w:r>
        <w:t xml:space="preserve">the </w:t>
      </w:r>
      <w:r w:rsidRPr="009C6B34">
        <w:rPr>
          <w:noProof/>
        </w:rPr>
        <w:t>ability</w:t>
      </w:r>
      <w:r w:rsidRPr="006039B3">
        <w:t xml:space="preserve"> of HR Managers disable them to effectively screen, review and develop staffs for important positions across the globe. They lack </w:t>
      </w:r>
      <w:r w:rsidRPr="009C6B34">
        <w:rPr>
          <w:noProof/>
        </w:rPr>
        <w:t>adequate</w:t>
      </w:r>
      <w:r w:rsidRPr="006039B3">
        <w:t xml:space="preserve"> information to assess the abilities of the candidates as well as they are unaware of staff grades and ranks among the overseas subsidiaries and organizations. You may see disorientation to commit within HR function of a charitable organization to </w:t>
      </w:r>
      <w:r w:rsidRPr="006039B3">
        <w:lastRenderedPageBreak/>
        <w:t>commit to the values</w:t>
      </w:r>
      <w:r>
        <w:t xml:space="preserve"> of a multinational experience. </w:t>
      </w:r>
      <w:r>
        <w:rPr>
          <w:noProof/>
        </w:rPr>
        <w:t>A f</w:t>
      </w:r>
      <w:r w:rsidRPr="009C6B34">
        <w:rPr>
          <w:noProof/>
        </w:rPr>
        <w:t>ew</w:t>
      </w:r>
      <w:r w:rsidRPr="006039B3">
        <w:t xml:space="preserve"> years back, the goodwill and the commitment towards the organizational goals were </w:t>
      </w:r>
      <w:r w:rsidRPr="009C6B34">
        <w:rPr>
          <w:noProof/>
        </w:rPr>
        <w:t>significant</w:t>
      </w:r>
      <w:r w:rsidRPr="006039B3">
        <w:t xml:space="preserve"> enough to pull donation funds as well create </w:t>
      </w:r>
      <w:r>
        <w:t xml:space="preserve">the </w:t>
      </w:r>
      <w:r w:rsidRPr="009C6B34">
        <w:rPr>
          <w:noProof/>
        </w:rPr>
        <w:t>perception</w:t>
      </w:r>
      <w:r w:rsidRPr="006039B3">
        <w:t xml:space="preserve"> among the people (</w:t>
      </w:r>
      <w:proofErr w:type="spellStart"/>
      <w:r w:rsidRPr="006039B3">
        <w:t>Fabi</w:t>
      </w:r>
      <w:proofErr w:type="spellEnd"/>
      <w:r w:rsidRPr="006039B3">
        <w:t xml:space="preserve"> and </w:t>
      </w:r>
      <w:proofErr w:type="spellStart"/>
      <w:r w:rsidRPr="006039B3">
        <w:t>Pettersen</w:t>
      </w:r>
      <w:proofErr w:type="spellEnd"/>
      <w:r w:rsidRPr="006039B3">
        <w:t xml:space="preserve">, 1992). </w:t>
      </w:r>
    </w:p>
    <w:p w:rsidR="00045C13" w:rsidRPr="006039B3" w:rsidRDefault="00346D7B" w:rsidP="009D3F60">
      <w:pPr>
        <w:tabs>
          <w:tab w:val="left" w:pos="90"/>
        </w:tabs>
        <w:spacing w:after="0" w:line="480" w:lineRule="auto"/>
      </w:pPr>
      <w:r w:rsidRPr="00B94D4E">
        <w:t>Being a Director of HR at Raspberry Pi, I have been able to understand many of these challenges discussed practically as well. I believe that working in HR department of a multinational organization like Raspberry Pi is full of both opportunities and challenges as some are highlighted above. The discussion above clearly highlights some of the challenges that the business including non-profit organizations can face when opting to go global</w:t>
      </w:r>
      <w:r w:rsidR="00045C13">
        <w:t>.</w:t>
      </w:r>
    </w:p>
    <w:p w:rsidR="00045C13" w:rsidRPr="006039B3" w:rsidRDefault="00045C13" w:rsidP="009D3F60">
      <w:pPr>
        <w:pStyle w:val="Heading1"/>
        <w:tabs>
          <w:tab w:val="left" w:pos="90"/>
        </w:tabs>
        <w:spacing w:before="0" w:line="480" w:lineRule="auto"/>
      </w:pPr>
      <w:bookmarkStart w:id="3" w:name="_Toc511603104"/>
      <w:r w:rsidRPr="009D3F60">
        <w:rPr>
          <w:b w:val="0"/>
          <w:bCs w:val="0"/>
          <w:i w:val="0"/>
          <w:iCs w:val="0"/>
          <w:color w:val="2E74B5"/>
          <w:sz w:val="32"/>
          <w:szCs w:val="32"/>
          <w:lang w:val="en-CA"/>
        </w:rPr>
        <w:t xml:space="preserve">Human Resource Management to Global </w:t>
      </w:r>
      <w:r>
        <w:rPr>
          <w:b w:val="0"/>
          <w:bCs w:val="0"/>
          <w:i w:val="0"/>
          <w:iCs w:val="0"/>
          <w:color w:val="2E74B5"/>
          <w:sz w:val="32"/>
          <w:szCs w:val="32"/>
          <w:lang w:val="en-CA"/>
        </w:rPr>
        <w:t>E</w:t>
      </w:r>
      <w:r w:rsidRPr="009D3F60">
        <w:rPr>
          <w:b w:val="0"/>
          <w:bCs w:val="0"/>
          <w:i w:val="0"/>
          <w:iCs w:val="0"/>
          <w:color w:val="2E74B5"/>
          <w:sz w:val="32"/>
          <w:szCs w:val="32"/>
          <w:lang w:val="en-CA"/>
        </w:rPr>
        <w:t>xpansion</w:t>
      </w:r>
      <w:bookmarkEnd w:id="3"/>
      <w:r>
        <w:tab/>
      </w:r>
    </w:p>
    <w:p w:rsidR="00045C13" w:rsidRPr="006039B3" w:rsidRDefault="00045C13" w:rsidP="009D3F60">
      <w:pPr>
        <w:tabs>
          <w:tab w:val="left" w:pos="90"/>
        </w:tabs>
        <w:spacing w:after="0" w:line="480" w:lineRule="auto"/>
      </w:pPr>
      <w:r>
        <w:rPr>
          <w:noProof/>
        </w:rPr>
        <w:t>A m</w:t>
      </w:r>
      <w:r w:rsidRPr="009C6B34">
        <w:rPr>
          <w:noProof/>
        </w:rPr>
        <w:t>anagement</w:t>
      </w:r>
      <w:r w:rsidRPr="006039B3">
        <w:t xml:space="preserve"> strategy to expand the organization globally demands global HR leadership that establishes standard systems globally but adapt local dynamics. The major underlying areas are to satisfy global </w:t>
      </w:r>
      <w:r w:rsidR="00BE16CE">
        <w:t>HR</w:t>
      </w:r>
      <w:r w:rsidRPr="006039B3">
        <w:t xml:space="preserve"> and leverage organization’s goals to the fullest by actively engaging people to develop their careers. The solution for multinational charitable foundations in their expansion, such as Raspberry Pi is to follow or imitate other </w:t>
      </w:r>
      <w:r w:rsidRPr="009C6B34">
        <w:rPr>
          <w:noProof/>
        </w:rPr>
        <w:t>well</w:t>
      </w:r>
      <w:r>
        <w:rPr>
          <w:noProof/>
        </w:rPr>
        <w:t>-</w:t>
      </w:r>
      <w:r w:rsidRPr="009C6B34">
        <w:rPr>
          <w:noProof/>
        </w:rPr>
        <w:t>established</w:t>
      </w:r>
      <w:r w:rsidRPr="006039B3">
        <w:t xml:space="preserve"> organization in the same field having decades of experience in systematic </w:t>
      </w:r>
      <w:r>
        <w:t>HRM</w:t>
      </w:r>
      <w:r w:rsidRPr="006039B3">
        <w:t xml:space="preserve"> – recruiting, training and retaining their staff globally. Foundations like </w:t>
      </w:r>
      <w:proofErr w:type="spellStart"/>
      <w:r w:rsidRPr="006039B3">
        <w:t>NPower</w:t>
      </w:r>
      <w:proofErr w:type="spellEnd"/>
      <w:r w:rsidRPr="006039B3">
        <w:t xml:space="preserve">, Code.org and Center for Democracy and Technology provide their global </w:t>
      </w:r>
      <w:r w:rsidR="00BE16CE">
        <w:t>HRM</w:t>
      </w:r>
      <w:r w:rsidRPr="006039B3">
        <w:t xml:space="preserve"> as </w:t>
      </w:r>
      <w:r>
        <w:t xml:space="preserve">a </w:t>
      </w:r>
      <w:r w:rsidRPr="009C6B34">
        <w:rPr>
          <w:noProof/>
        </w:rPr>
        <w:t>source</w:t>
      </w:r>
      <w:r w:rsidRPr="006039B3">
        <w:t xml:space="preserve"> of competitive advantage. Hence, implementing key ideas to </w:t>
      </w:r>
      <w:r w:rsidRPr="009C6B34">
        <w:rPr>
          <w:noProof/>
        </w:rPr>
        <w:t>fulfil</w:t>
      </w:r>
      <w:r w:rsidRPr="006039B3">
        <w:t xml:space="preserve"> efficient and effective </w:t>
      </w:r>
      <w:r>
        <w:t>HRM</w:t>
      </w:r>
      <w:r w:rsidRPr="006039B3">
        <w:t xml:space="preserve"> within 5-10 years for Raspberry Pi can be broken down into </w:t>
      </w:r>
      <w:r>
        <w:t>5</w:t>
      </w:r>
      <w:r w:rsidRPr="006039B3">
        <w:t xml:space="preserve"> major steps. </w:t>
      </w:r>
    </w:p>
    <w:p w:rsidR="00045C13" w:rsidRPr="009D3F60" w:rsidRDefault="00045C13" w:rsidP="009D3F60">
      <w:pPr>
        <w:pStyle w:val="Heading2"/>
        <w:spacing w:before="0" w:line="480" w:lineRule="auto"/>
      </w:pPr>
      <w:bookmarkStart w:id="4" w:name="_Toc511603105"/>
      <w:r w:rsidRPr="009D3F60">
        <w:rPr>
          <w:color w:val="2E74B5"/>
          <w:sz w:val="26"/>
          <w:szCs w:val="26"/>
          <w:lang w:val="en-CA"/>
        </w:rPr>
        <w:t>Cracking the Notion of “Local National”</w:t>
      </w:r>
      <w:bookmarkEnd w:id="4"/>
    </w:p>
    <w:p w:rsidR="00045C13" w:rsidRPr="006039B3" w:rsidRDefault="00045C13" w:rsidP="009D3F60">
      <w:pPr>
        <w:tabs>
          <w:tab w:val="left" w:pos="90"/>
        </w:tabs>
        <w:spacing w:after="0" w:line="480" w:lineRule="auto"/>
      </w:pPr>
      <w:r w:rsidRPr="006039B3">
        <w:t xml:space="preserve">The first and foremost fundamental in building global </w:t>
      </w:r>
      <w:r>
        <w:t>HR</w:t>
      </w:r>
      <w:r w:rsidRPr="006039B3">
        <w:t xml:space="preserve"> program is to break down the perception of </w:t>
      </w:r>
      <w:r w:rsidRPr="009C6B34">
        <w:rPr>
          <w:noProof/>
        </w:rPr>
        <w:t>favo</w:t>
      </w:r>
      <w:r>
        <w:rPr>
          <w:noProof/>
        </w:rPr>
        <w:t>u</w:t>
      </w:r>
      <w:r w:rsidRPr="009C6B34">
        <w:rPr>
          <w:noProof/>
        </w:rPr>
        <w:t>ritism</w:t>
      </w:r>
      <w:r w:rsidRPr="006039B3">
        <w:t xml:space="preserve"> among the managers who are the nationals of the country.  As organizations </w:t>
      </w:r>
      <w:r w:rsidRPr="009C6B34">
        <w:rPr>
          <w:noProof/>
        </w:rPr>
        <w:t>favo</w:t>
      </w:r>
      <w:r>
        <w:rPr>
          <w:noProof/>
        </w:rPr>
        <w:t>u</w:t>
      </w:r>
      <w:r w:rsidRPr="009C6B34">
        <w:rPr>
          <w:noProof/>
        </w:rPr>
        <w:t>r</w:t>
      </w:r>
      <w:r w:rsidRPr="006039B3">
        <w:t xml:space="preserve"> locals from headquarter as their expatriates, it provides them </w:t>
      </w:r>
      <w:r>
        <w:rPr>
          <w:noProof/>
        </w:rPr>
        <w:t>with</w:t>
      </w:r>
      <w:r w:rsidRPr="006039B3">
        <w:t xml:space="preserve"> a disadvantageous position. Hence, Raspberry Pi should move their focus and priority in </w:t>
      </w:r>
      <w:r w:rsidRPr="006039B3">
        <w:lastRenderedPageBreak/>
        <w:t xml:space="preserve">bringing executive from emerging countries on their board. Hiring local nationals would have </w:t>
      </w:r>
      <w:r w:rsidRPr="009C6B34">
        <w:rPr>
          <w:noProof/>
        </w:rPr>
        <w:t>cost</w:t>
      </w:r>
      <w:r>
        <w:rPr>
          <w:noProof/>
        </w:rPr>
        <w:t>-</w:t>
      </w:r>
      <w:r w:rsidRPr="009C6B34">
        <w:rPr>
          <w:noProof/>
        </w:rPr>
        <w:t>effectiveness</w:t>
      </w:r>
      <w:r w:rsidRPr="006039B3">
        <w:t xml:space="preserve"> in terms of pay, benefits, and rewards as well as they would contribute more to the organization as they would have more knowledge of the country and its demographics. This would also have an increased focus </w:t>
      </w:r>
      <w:r w:rsidRPr="009C6B34">
        <w:rPr>
          <w:noProof/>
        </w:rPr>
        <w:t>o</w:t>
      </w:r>
      <w:r>
        <w:rPr>
          <w:noProof/>
        </w:rPr>
        <w:t>n</w:t>
      </w:r>
      <w:r w:rsidRPr="006039B3">
        <w:t xml:space="preserve"> budget devoted to training and development of careers of local nationals. HR management should broaden the scope of their definition of what are local nationals to their staff to envision them positively towards organization’s goals.  </w:t>
      </w:r>
    </w:p>
    <w:p w:rsidR="00045C13" w:rsidRPr="006039B3" w:rsidRDefault="00045C13" w:rsidP="009D3F60">
      <w:pPr>
        <w:pStyle w:val="Heading2"/>
        <w:spacing w:before="0" w:line="480" w:lineRule="auto"/>
      </w:pPr>
      <w:bookmarkStart w:id="5" w:name="_Toc511603106"/>
      <w:r w:rsidRPr="009D3F60">
        <w:rPr>
          <w:color w:val="2E74B5"/>
          <w:sz w:val="26"/>
          <w:szCs w:val="26"/>
          <w:lang w:val="en-CA"/>
        </w:rPr>
        <w:t>Know Your Lifeline</w:t>
      </w:r>
      <w:bookmarkEnd w:id="5"/>
    </w:p>
    <w:p w:rsidR="00045C13" w:rsidRPr="006039B3" w:rsidRDefault="00BE16CE" w:rsidP="009D3F60">
      <w:pPr>
        <w:tabs>
          <w:tab w:val="left" w:pos="90"/>
        </w:tabs>
        <w:spacing w:after="0" w:line="480" w:lineRule="auto"/>
      </w:pPr>
      <w:r>
        <w:t xml:space="preserve">Based on </w:t>
      </w:r>
      <w:r w:rsidR="00045C13" w:rsidRPr="006039B3">
        <w:t xml:space="preserve">company’s objectives and strategies, Raspberry Pi should identify activities which lead towards the success and identify the positions which are responsible to perform them. Such positions would be </w:t>
      </w:r>
      <w:r w:rsidR="00045C13">
        <w:t xml:space="preserve">“lifelines” </w:t>
      </w:r>
      <w:r w:rsidR="00045C13" w:rsidRPr="006039B3">
        <w:t xml:space="preserve">of the organization. Further technical and soft skills should be defined against </w:t>
      </w:r>
      <w:r w:rsidR="00045C13">
        <w:t xml:space="preserve">lifeline </w:t>
      </w:r>
      <w:r w:rsidR="00045C13" w:rsidRPr="006039B3">
        <w:t>roles. This requires integration between business and HR teams working together to explore the needs the organization desires. The title of the position shall remain as a standard globally, but local conditions shall also be taken</w:t>
      </w:r>
      <w:r>
        <w:t xml:space="preserve"> into</w:t>
      </w:r>
      <w:r w:rsidR="00045C13" w:rsidRPr="006039B3">
        <w:t xml:space="preserve"> account when describing the job role. For example hiring a CFO of Raspberry Pi in developing countries like India and Pakistan should have </w:t>
      </w:r>
      <w:r w:rsidR="00045C13">
        <w:t xml:space="preserve">the </w:t>
      </w:r>
      <w:r w:rsidR="00045C13" w:rsidRPr="009C6B34">
        <w:rPr>
          <w:noProof/>
        </w:rPr>
        <w:t>knowledge</w:t>
      </w:r>
      <w:r w:rsidR="00045C13" w:rsidRPr="006039B3">
        <w:t xml:space="preserve"> to deal with high inflation and volatile currency exchange rate.</w:t>
      </w:r>
    </w:p>
    <w:p w:rsidR="00045C13" w:rsidRPr="006039B3" w:rsidRDefault="00045C13" w:rsidP="009D3F60">
      <w:pPr>
        <w:tabs>
          <w:tab w:val="left" w:pos="90"/>
        </w:tabs>
        <w:spacing w:after="0" w:line="480" w:lineRule="auto"/>
      </w:pPr>
      <w:r w:rsidRPr="006039B3">
        <w:t>The roles and the lifelines should be reviewed on</w:t>
      </w:r>
      <w:r>
        <w:t xml:space="preserve"> an</w:t>
      </w:r>
      <w:r w:rsidRPr="006039B3">
        <w:t xml:space="preserve"> annual basis keeping in mind continuous change in job markets and candidates’ diverse needs and goals. </w:t>
      </w:r>
    </w:p>
    <w:p w:rsidR="00045C13" w:rsidRPr="006039B3" w:rsidRDefault="00045C13" w:rsidP="009D3F60">
      <w:pPr>
        <w:pStyle w:val="Heading2"/>
        <w:spacing w:before="0" w:line="480" w:lineRule="auto"/>
      </w:pPr>
      <w:bookmarkStart w:id="6" w:name="_Toc511603107"/>
      <w:r w:rsidRPr="009D3F60">
        <w:rPr>
          <w:color w:val="2E74B5"/>
          <w:sz w:val="26"/>
          <w:szCs w:val="26"/>
          <w:lang w:val="en-CA"/>
        </w:rPr>
        <w:t>Establish Global Database</w:t>
      </w:r>
      <w:bookmarkEnd w:id="6"/>
    </w:p>
    <w:p w:rsidR="00045C13" w:rsidRPr="006039B3" w:rsidRDefault="00045C13" w:rsidP="009D3F60">
      <w:pPr>
        <w:tabs>
          <w:tab w:val="left" w:pos="90"/>
        </w:tabs>
        <w:spacing w:after="0" w:line="480" w:lineRule="auto"/>
      </w:pPr>
      <w:r w:rsidRPr="006039B3">
        <w:t xml:space="preserve">One of the key tools HR should have is </w:t>
      </w:r>
      <w:r>
        <w:t xml:space="preserve">a </w:t>
      </w:r>
      <w:r w:rsidRPr="009C6B34">
        <w:rPr>
          <w:noProof/>
        </w:rPr>
        <w:t>global</w:t>
      </w:r>
      <w:r w:rsidRPr="006039B3">
        <w:t xml:space="preserve"> database which would be significant for increasing strategic posts around the globe as well as monitoring career development of the managers in Raspberry Pi. The focus for </w:t>
      </w:r>
      <w:r>
        <w:t xml:space="preserve">the </w:t>
      </w:r>
      <w:r w:rsidRPr="009C6B34">
        <w:rPr>
          <w:noProof/>
        </w:rPr>
        <w:t>database</w:t>
      </w:r>
      <w:r w:rsidRPr="006039B3">
        <w:t xml:space="preserve"> should not only</w:t>
      </w:r>
      <w:r>
        <w:t xml:space="preserve"> be</w:t>
      </w:r>
      <w:r w:rsidRPr="006039B3">
        <w:t xml:space="preserve"> towards the senior management but also</w:t>
      </w:r>
      <w:r>
        <w:t xml:space="preserve"> towards</w:t>
      </w:r>
      <w:r w:rsidRPr="006039B3">
        <w:t xml:space="preserve"> mid-level and associate level employees. In order to effectively build a strong </w:t>
      </w:r>
      <w:r w:rsidRPr="009C6B34">
        <w:rPr>
          <w:noProof/>
        </w:rPr>
        <w:t>database</w:t>
      </w:r>
      <w:r w:rsidRPr="006039B3">
        <w:t xml:space="preserve">, HR of Raspberry Pi should formulate a comprehensive template </w:t>
      </w:r>
      <w:r>
        <w:lastRenderedPageBreak/>
        <w:t>i</w:t>
      </w:r>
      <w:r w:rsidRPr="006039B3">
        <w:t xml:space="preserve">nquiring and </w:t>
      </w:r>
      <w:r w:rsidRPr="009C6B34">
        <w:rPr>
          <w:noProof/>
        </w:rPr>
        <w:t>acquir</w:t>
      </w:r>
      <w:r>
        <w:rPr>
          <w:noProof/>
        </w:rPr>
        <w:t>ing</w:t>
      </w:r>
      <w:r w:rsidRPr="006039B3">
        <w:t xml:space="preserve"> extensive information </w:t>
      </w:r>
      <w:r>
        <w:rPr>
          <w:noProof/>
        </w:rPr>
        <w:t>about</w:t>
      </w:r>
      <w:r w:rsidRPr="006039B3">
        <w:t xml:space="preserve"> the candidates’ pool. This should be beyond the </w:t>
      </w:r>
      <w:r w:rsidR="00BE16CE">
        <w:t>resume</w:t>
      </w:r>
      <w:r w:rsidRPr="006039B3">
        <w:t xml:space="preserve"> of the employees and should include details such as language skills, interests, hobbies and cultural engagement activities. Hiring based on functional skills only is one of the reasons HR recruitment fails. HR directors should also have </w:t>
      </w:r>
      <w:r w:rsidRPr="009C6B34">
        <w:rPr>
          <w:noProof/>
        </w:rPr>
        <w:t>focus</w:t>
      </w:r>
      <w:r>
        <w:rPr>
          <w:noProof/>
        </w:rPr>
        <w:t>ed</w:t>
      </w:r>
      <w:r w:rsidRPr="006039B3">
        <w:t xml:space="preserve"> on soft skills and cultural adaptability. </w:t>
      </w:r>
    </w:p>
    <w:p w:rsidR="00045C13" w:rsidRPr="006039B3" w:rsidRDefault="00045C13" w:rsidP="009D3F60">
      <w:pPr>
        <w:pStyle w:val="Heading2"/>
        <w:spacing w:before="0" w:line="480" w:lineRule="auto"/>
      </w:pPr>
      <w:bookmarkStart w:id="7" w:name="_Toc511603108"/>
      <w:r w:rsidRPr="009D3F60">
        <w:rPr>
          <w:color w:val="2E74B5"/>
          <w:sz w:val="26"/>
          <w:szCs w:val="26"/>
          <w:lang w:val="en-CA"/>
        </w:rPr>
        <w:t xml:space="preserve">Create </w:t>
      </w:r>
      <w:r>
        <w:rPr>
          <w:color w:val="2E74B5"/>
          <w:sz w:val="26"/>
          <w:szCs w:val="26"/>
          <w:lang w:val="en-CA"/>
        </w:rPr>
        <w:t>M</w:t>
      </w:r>
      <w:r w:rsidRPr="009D3F60">
        <w:rPr>
          <w:color w:val="2E74B5"/>
          <w:sz w:val="26"/>
          <w:szCs w:val="26"/>
          <w:lang w:val="en-CA"/>
        </w:rPr>
        <w:t xml:space="preserve">obility </w:t>
      </w:r>
      <w:r>
        <w:rPr>
          <w:color w:val="2E74B5"/>
          <w:sz w:val="26"/>
          <w:szCs w:val="26"/>
          <w:lang w:val="en-CA"/>
        </w:rPr>
        <w:t>P</w:t>
      </w:r>
      <w:r w:rsidRPr="009D3F60">
        <w:rPr>
          <w:color w:val="2E74B5"/>
          <w:sz w:val="26"/>
          <w:szCs w:val="26"/>
          <w:lang w:val="en-CA"/>
        </w:rPr>
        <w:t>yramid</w:t>
      </w:r>
      <w:bookmarkEnd w:id="7"/>
    </w:p>
    <w:p w:rsidR="00045C13" w:rsidRPr="006039B3" w:rsidRDefault="00045C13" w:rsidP="009D3F60">
      <w:pPr>
        <w:tabs>
          <w:tab w:val="left" w:pos="90"/>
        </w:tabs>
        <w:spacing w:after="0" w:line="480" w:lineRule="auto"/>
      </w:pPr>
      <w:r w:rsidRPr="006039B3">
        <w:t xml:space="preserve">HR managers should evaluate the willingness of their employees that whether they are willing to move to a new location along with their abilities and skills. </w:t>
      </w:r>
      <w:r>
        <w:t>The pyramid in Appendix-</w:t>
      </w:r>
      <w:r w:rsidR="00E440AA">
        <w:t>1</w:t>
      </w:r>
      <w:r w:rsidRPr="006039B3">
        <w:t xml:space="preserve"> </w:t>
      </w:r>
      <w:r w:rsidRPr="009C6B34">
        <w:rPr>
          <w:noProof/>
        </w:rPr>
        <w:t>provide</w:t>
      </w:r>
      <w:r w:rsidRPr="006039B3">
        <w:t xml:space="preserve"> five stages of mobility defining the careers of employees. HR should consider global database and assess the profile of its employees as to where and for what purpose they should be placed within the mobility pyramid. </w:t>
      </w:r>
    </w:p>
    <w:p w:rsidR="00045C13" w:rsidRPr="006039B3" w:rsidRDefault="00045C13" w:rsidP="009D3F60">
      <w:pPr>
        <w:tabs>
          <w:tab w:val="left" w:pos="90"/>
        </w:tabs>
        <w:spacing w:after="0" w:line="480" w:lineRule="auto"/>
      </w:pPr>
      <w:r w:rsidRPr="006039B3">
        <w:t>The pyramid consists of extreme ends of mobility – Glo</w:t>
      </w:r>
      <w:r>
        <w:t>p</w:t>
      </w:r>
      <w:r w:rsidRPr="006039B3">
        <w:t>ats being the frequent mobile st</w:t>
      </w:r>
      <w:r w:rsidR="000D7937">
        <w:t>affs completing short or medium-</w:t>
      </w:r>
      <w:r w:rsidRPr="006039B3">
        <w:t>term assignments and moving to other locations, whereas rooted local national being the least mobile s</w:t>
      </w:r>
      <w:r>
        <w:t>taffs tied to their home base</w:t>
      </w:r>
      <w:r w:rsidR="00E440AA">
        <w:t xml:space="preserve"> (</w:t>
      </w:r>
      <w:proofErr w:type="spellStart"/>
      <w:r w:rsidR="00E440AA">
        <w:t>Quelch</w:t>
      </w:r>
      <w:proofErr w:type="spellEnd"/>
      <w:r w:rsidR="00E440AA">
        <w:t xml:space="preserve"> and Bloom, 1999)</w:t>
      </w:r>
      <w:r>
        <w:t xml:space="preserve">. </w:t>
      </w:r>
      <w:r w:rsidRPr="006039B3">
        <w:t xml:space="preserve">It is the responsibility of </w:t>
      </w:r>
      <w:r>
        <w:t>R</w:t>
      </w:r>
      <w:r w:rsidR="00BE16CE">
        <w:t>aspberry Pi’s HR D</w:t>
      </w:r>
      <w:r w:rsidRPr="006039B3">
        <w:t xml:space="preserve">irector to align its strategy with market circumstances and development of employees. </w:t>
      </w:r>
    </w:p>
    <w:p w:rsidR="00045C13" w:rsidRPr="006039B3" w:rsidRDefault="00045C13" w:rsidP="009D3F60">
      <w:pPr>
        <w:pStyle w:val="Heading2"/>
        <w:tabs>
          <w:tab w:val="left" w:pos="90"/>
        </w:tabs>
        <w:spacing w:before="0" w:line="480" w:lineRule="auto"/>
      </w:pPr>
      <w:bookmarkStart w:id="8" w:name="_Toc511603109"/>
      <w:r w:rsidRPr="009D3F60">
        <w:rPr>
          <w:color w:val="2E74B5"/>
          <w:sz w:val="26"/>
          <w:szCs w:val="26"/>
          <w:lang w:val="en-CA"/>
        </w:rPr>
        <w:t xml:space="preserve">Recognize </w:t>
      </w:r>
      <w:r>
        <w:rPr>
          <w:color w:val="2E74B5"/>
          <w:sz w:val="26"/>
          <w:szCs w:val="26"/>
          <w:lang w:val="en-CA"/>
        </w:rPr>
        <w:t>L</w:t>
      </w:r>
      <w:r w:rsidRPr="009D3F60">
        <w:rPr>
          <w:color w:val="2E74B5"/>
          <w:sz w:val="26"/>
          <w:szCs w:val="26"/>
          <w:lang w:val="en-CA"/>
        </w:rPr>
        <w:t xml:space="preserve">eadership </w:t>
      </w:r>
      <w:r>
        <w:rPr>
          <w:color w:val="2E74B5"/>
          <w:sz w:val="26"/>
          <w:szCs w:val="26"/>
          <w:lang w:val="en-CA"/>
        </w:rPr>
        <w:t>C</w:t>
      </w:r>
      <w:r w:rsidRPr="009D3F60">
        <w:rPr>
          <w:color w:val="2E74B5"/>
          <w:sz w:val="26"/>
          <w:szCs w:val="26"/>
          <w:lang w:val="en-CA"/>
        </w:rPr>
        <w:t>apital</w:t>
      </w:r>
      <w:bookmarkEnd w:id="8"/>
    </w:p>
    <w:p w:rsidR="00045C13" w:rsidRDefault="00045C13" w:rsidP="009D3F60">
      <w:pPr>
        <w:tabs>
          <w:tab w:val="left" w:pos="90"/>
        </w:tabs>
        <w:spacing w:after="0" w:line="480" w:lineRule="auto"/>
      </w:pPr>
      <w:r w:rsidRPr="006039B3">
        <w:t xml:space="preserve">HR function at Raspberry Pi should consider and persuade people to update their management talents and achievements in the global database. This would enable HR to manage and plan promotions, international assignments and training needs of its employees. It would also help to negate </w:t>
      </w:r>
      <w:r w:rsidRPr="009C6B34">
        <w:rPr>
          <w:noProof/>
        </w:rPr>
        <w:t>favo</w:t>
      </w:r>
      <w:r>
        <w:rPr>
          <w:noProof/>
        </w:rPr>
        <w:t>u</w:t>
      </w:r>
      <w:r w:rsidRPr="009C6B34">
        <w:rPr>
          <w:noProof/>
        </w:rPr>
        <w:t>ritism</w:t>
      </w:r>
      <w:r w:rsidRPr="006039B3">
        <w:t xml:space="preserve"> in the organization as all the data would be transparent in HR database and the most talented and managerial skillful individual would be considered as </w:t>
      </w:r>
      <w:r>
        <w:t xml:space="preserve">a </w:t>
      </w:r>
      <w:r w:rsidRPr="009C6B34">
        <w:rPr>
          <w:noProof/>
        </w:rPr>
        <w:t>priority</w:t>
      </w:r>
      <w:r w:rsidRPr="006039B3">
        <w:t xml:space="preserve">. </w:t>
      </w:r>
    </w:p>
    <w:p w:rsidR="00045C13" w:rsidRDefault="00045C13" w:rsidP="009D3F60">
      <w:pPr>
        <w:pStyle w:val="Heading1"/>
        <w:spacing w:before="0" w:line="480" w:lineRule="auto"/>
      </w:pPr>
      <w:bookmarkStart w:id="9" w:name="_Toc511603110"/>
      <w:r w:rsidRPr="009D3F60">
        <w:rPr>
          <w:b w:val="0"/>
          <w:bCs w:val="0"/>
          <w:i w:val="0"/>
          <w:iCs w:val="0"/>
          <w:color w:val="2E74B5"/>
          <w:sz w:val="32"/>
          <w:szCs w:val="32"/>
          <w:lang w:val="en-CA"/>
        </w:rPr>
        <w:lastRenderedPageBreak/>
        <w:t>The Need for Continuous Improvement in Managing HRM</w:t>
      </w:r>
      <w:bookmarkEnd w:id="9"/>
    </w:p>
    <w:p w:rsidR="00045C13" w:rsidRPr="00EA1556" w:rsidRDefault="00346D7B" w:rsidP="009D3F60">
      <w:pPr>
        <w:spacing w:after="0" w:line="480" w:lineRule="auto"/>
      </w:pPr>
      <w:r w:rsidRPr="00B94D4E">
        <w:t xml:space="preserve">In the view of </w:t>
      </w:r>
      <w:proofErr w:type="spellStart"/>
      <w:r w:rsidRPr="00B94D4E">
        <w:t>Torka</w:t>
      </w:r>
      <w:proofErr w:type="spellEnd"/>
      <w:r w:rsidRPr="00B94D4E">
        <w:t xml:space="preserve">, von </w:t>
      </w:r>
      <w:proofErr w:type="spellStart"/>
      <w:r w:rsidRPr="00B94D4E">
        <w:t>Woerkom</w:t>
      </w:r>
      <w:proofErr w:type="spellEnd"/>
      <w:r w:rsidRPr="00B94D4E">
        <w:t xml:space="preserve"> and </w:t>
      </w:r>
      <w:proofErr w:type="spellStart"/>
      <w:r w:rsidRPr="00B94D4E">
        <w:t>Looise</w:t>
      </w:r>
      <w:proofErr w:type="spellEnd"/>
      <w:r w:rsidRPr="00B94D4E">
        <w:t xml:space="preserve"> (2008), it is imperative to improve policies, procedures and practices on a continuous basis to ensure survival in the modern era. Conversely, there is a need to improve HRM related policies and procedures persistently as well. Many benefits of continuous improvement can be reaped by organizations like Raspberry Pi. For example: the continuous improvement can help Raspberry Pi to develop the spirit of teamwork as the organization currently lacks in this regard. The emergence of culture of leadership will also support the culture of teamwork as both of the aspects are interrelated and the continuous improvement is imperative to achieve these two benefits at Raspberry Pi (</w:t>
      </w:r>
      <w:proofErr w:type="spellStart"/>
      <w:r w:rsidRPr="00B94D4E">
        <w:t>Vilches</w:t>
      </w:r>
      <w:proofErr w:type="spellEnd"/>
      <w:r w:rsidRPr="00B94D4E">
        <w:t>, 2012)</w:t>
      </w:r>
      <w:r w:rsidR="00045C13" w:rsidRPr="00EA1556">
        <w:t xml:space="preserve">. </w:t>
      </w:r>
    </w:p>
    <w:p w:rsidR="00045C13" w:rsidRDefault="00BE16CE" w:rsidP="00EA1556">
      <w:pPr>
        <w:spacing w:after="0" w:line="480" w:lineRule="auto"/>
        <w:jc w:val="center"/>
        <w:rPr>
          <w:noProof/>
          <w:lang w:val="en-CA" w:eastAsia="en-CA"/>
        </w:rPr>
      </w:pPr>
      <w:r>
        <w:rPr>
          <w:noProof/>
          <w:lang w:val="en-CA" w:eastAsia="en-CA"/>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i1025" type="#_x0000_t75" alt="Image result for need for continuous improvement" style="width:260.25pt;height:224.25pt;visibility:visible" o:bordertopcolor="black" o:borderleftcolor="black" o:borderbottomcolor="black" o:borderrightcolor="black">
            <v:imagedata r:id="rId6" o:title=""/>
            <w10:bordertop type="single" width="6"/>
            <w10:borderleft type="single" width="6"/>
            <w10:borderbottom type="single" width="6"/>
            <w10:borderright type="single" width="6"/>
          </v:shape>
        </w:pict>
      </w:r>
    </w:p>
    <w:p w:rsidR="00346D7B" w:rsidRDefault="00045C13" w:rsidP="00EA1556">
      <w:pPr>
        <w:spacing w:after="0" w:line="480" w:lineRule="auto"/>
        <w:jc w:val="center"/>
        <w:rPr>
          <w:i/>
          <w:iCs/>
          <w:color w:val="44546A"/>
          <w:sz w:val="18"/>
          <w:szCs w:val="18"/>
          <w:lang w:val="en-CA"/>
        </w:rPr>
      </w:pPr>
      <w:r w:rsidRPr="00EA1556">
        <w:rPr>
          <w:i/>
          <w:iCs/>
          <w:color w:val="44546A"/>
          <w:sz w:val="18"/>
          <w:szCs w:val="18"/>
          <w:lang w:val="en-CA"/>
        </w:rPr>
        <w:t xml:space="preserve">Figure </w:t>
      </w:r>
      <w:r w:rsidRPr="00EA1556">
        <w:rPr>
          <w:i/>
          <w:iCs/>
          <w:color w:val="44546A"/>
          <w:sz w:val="18"/>
          <w:szCs w:val="18"/>
          <w:lang w:val="en-CA"/>
        </w:rPr>
        <w:fldChar w:fldCharType="begin"/>
      </w:r>
      <w:r w:rsidRPr="00EA1556">
        <w:rPr>
          <w:i/>
          <w:iCs/>
          <w:color w:val="44546A"/>
          <w:sz w:val="18"/>
          <w:szCs w:val="18"/>
          <w:lang w:val="en-CA"/>
        </w:rPr>
        <w:instrText xml:space="preserve"> SEQ Figure </w:instrText>
      </w:r>
      <w:r>
        <w:rPr>
          <w:i/>
          <w:iCs/>
          <w:color w:val="44546A"/>
          <w:sz w:val="18"/>
          <w:szCs w:val="18"/>
          <w:lang w:val="en-CA"/>
        </w:rPr>
        <w:instrText>\</w:instrText>
      </w:r>
      <w:r w:rsidRPr="00EA1556">
        <w:rPr>
          <w:i/>
          <w:iCs/>
          <w:color w:val="44546A"/>
          <w:sz w:val="18"/>
          <w:szCs w:val="18"/>
          <w:lang w:val="en-CA"/>
        </w:rPr>
        <w:instrText xml:space="preserve">* ARABIC </w:instrText>
      </w:r>
      <w:r w:rsidRPr="00EA1556">
        <w:rPr>
          <w:i/>
          <w:iCs/>
          <w:color w:val="44546A"/>
          <w:sz w:val="18"/>
          <w:szCs w:val="18"/>
          <w:lang w:val="en-CA"/>
        </w:rPr>
        <w:fldChar w:fldCharType="separate"/>
      </w:r>
      <w:r w:rsidRPr="00EA1556">
        <w:rPr>
          <w:i/>
          <w:iCs/>
          <w:color w:val="44546A"/>
          <w:sz w:val="18"/>
          <w:szCs w:val="18"/>
          <w:lang w:val="en-CA"/>
        </w:rPr>
        <w:t>1</w:t>
      </w:r>
      <w:r w:rsidRPr="00EA1556">
        <w:rPr>
          <w:i/>
          <w:iCs/>
          <w:color w:val="44546A"/>
          <w:sz w:val="18"/>
          <w:szCs w:val="18"/>
          <w:lang w:val="en-CA"/>
        </w:rPr>
        <w:fldChar w:fldCharType="end"/>
      </w:r>
      <w:r w:rsidRPr="00EA1556">
        <w:rPr>
          <w:i/>
          <w:iCs/>
          <w:color w:val="44546A"/>
          <w:sz w:val="18"/>
          <w:szCs w:val="18"/>
          <w:lang w:val="en-CA"/>
        </w:rPr>
        <w:t xml:space="preserve"> - Continuous Improvement</w:t>
      </w:r>
      <w:r w:rsidR="00346D7B">
        <w:rPr>
          <w:i/>
          <w:iCs/>
          <w:color w:val="44546A"/>
          <w:sz w:val="18"/>
          <w:szCs w:val="18"/>
          <w:lang w:val="en-CA"/>
        </w:rPr>
        <w:t xml:space="preserve"> </w:t>
      </w:r>
    </w:p>
    <w:p w:rsidR="00045C13" w:rsidRDefault="00346D7B" w:rsidP="00EA1556">
      <w:pPr>
        <w:spacing w:after="0" w:line="480" w:lineRule="auto"/>
        <w:jc w:val="center"/>
      </w:pPr>
      <w:r w:rsidRPr="00B94D4E">
        <w:t>(</w:t>
      </w:r>
      <w:r w:rsidR="00B64904">
        <w:rPr>
          <w:lang w:val="en-GB"/>
        </w:rPr>
        <w:t>IdeaS</w:t>
      </w:r>
      <w:r w:rsidR="00015D49">
        <w:rPr>
          <w:lang w:val="en-GB"/>
        </w:rPr>
        <w:t>cale, 2018</w:t>
      </w:r>
      <w:r w:rsidRPr="00B94D4E">
        <w:rPr>
          <w:lang w:val="en-GB"/>
        </w:rPr>
        <w:t>)</w:t>
      </w:r>
    </w:p>
    <w:p w:rsidR="00045C13" w:rsidRDefault="00045C13" w:rsidP="009D3F60">
      <w:pPr>
        <w:spacing w:after="0" w:line="480" w:lineRule="auto"/>
      </w:pPr>
      <w:r>
        <w:t xml:space="preserve">The third key benefit that can be drawn by Raspberry Pi through utilization of continuous improvement is the reduction in employee turnover. As the organizational culture improves and it embraces teamwork at Raspberry Pi leading from continuous improvement; these factors altogether lead to reduction in employee turnover (Ulrich et al., 1995). In the view of </w:t>
      </w:r>
      <w:r w:rsidRPr="00DD7BBA">
        <w:rPr>
          <w:lang w:val="en-GB"/>
        </w:rPr>
        <w:lastRenderedPageBreak/>
        <w:t>Foster</w:t>
      </w:r>
      <w:r>
        <w:t xml:space="preserve"> (2014), employee turnover is one of the key problems faced by the organizations and it can be overcome by improvement of workplace culture and reward system utilized at the organization. It is a highly critical issue considering that it leads to higher financial and non-financial costs for the company in the form of recruitment process and training costs. My personal experience at </w:t>
      </w:r>
      <w:r w:rsidRPr="00832B55">
        <w:t>HR department of Raspberry Pi</w:t>
      </w:r>
      <w:r>
        <w:t xml:space="preserve"> has also helped me analyze and verify the findings stated above as I have been able to understand that besides financial costs due to recruitment and training of new workforce leading from employee turnover, employee productivity for a certain period is also hurt. </w:t>
      </w:r>
    </w:p>
    <w:p w:rsidR="00045C13" w:rsidRDefault="00045C13" w:rsidP="009D3F60">
      <w:pPr>
        <w:pStyle w:val="Heading1"/>
        <w:spacing w:before="0" w:line="480" w:lineRule="auto"/>
      </w:pPr>
      <w:bookmarkStart w:id="10" w:name="_Toc511603111"/>
      <w:r w:rsidRPr="009D3F60">
        <w:rPr>
          <w:b w:val="0"/>
          <w:bCs w:val="0"/>
          <w:i w:val="0"/>
          <w:iCs w:val="0"/>
          <w:color w:val="2E74B5"/>
          <w:sz w:val="32"/>
          <w:szCs w:val="32"/>
          <w:lang w:val="en-CA"/>
        </w:rPr>
        <w:t>The Employees’ Needs for Improvement in Rewards and Work-life Balance</w:t>
      </w:r>
      <w:bookmarkEnd w:id="10"/>
    </w:p>
    <w:p w:rsidR="00045C13" w:rsidRDefault="00045C13" w:rsidP="009D3F60">
      <w:pPr>
        <w:spacing w:after="0" w:line="480" w:lineRule="auto"/>
      </w:pPr>
      <w:r>
        <w:t xml:space="preserve">In the view of </w:t>
      </w:r>
      <w:proofErr w:type="spellStart"/>
      <w:r>
        <w:rPr>
          <w:lang w:val="en-GB"/>
        </w:rPr>
        <w:t>Govindarajulu</w:t>
      </w:r>
      <w:proofErr w:type="spellEnd"/>
      <w:r>
        <w:rPr>
          <w:lang w:val="en-GB"/>
        </w:rPr>
        <w:t xml:space="preserve"> and</w:t>
      </w:r>
      <w:r w:rsidRPr="00C04CBA">
        <w:rPr>
          <w:lang w:val="en-GB"/>
        </w:rPr>
        <w:t xml:space="preserve"> Daily</w:t>
      </w:r>
      <w:r>
        <w:t xml:space="preserve"> (2004), the rewards systems utilized by organizations including the non-profit organizations play a significant role in improving employee motivation and overall organizational productivity. It has been found that employees at a particular organization seek both the intrinsic and extrinsic rewards to ensure that employees are motivated and help HR manager pursue his goals effectively. In another research, </w:t>
      </w:r>
      <w:proofErr w:type="spellStart"/>
      <w:r>
        <w:rPr>
          <w:lang w:val="en-GB"/>
        </w:rPr>
        <w:t>Bhuiyan</w:t>
      </w:r>
      <w:proofErr w:type="spellEnd"/>
      <w:r>
        <w:rPr>
          <w:lang w:val="en-GB"/>
        </w:rPr>
        <w:t xml:space="preserve"> and</w:t>
      </w:r>
      <w:r w:rsidRPr="00351519">
        <w:rPr>
          <w:lang w:val="en-GB"/>
        </w:rPr>
        <w:t xml:space="preserve"> </w:t>
      </w:r>
      <w:proofErr w:type="spellStart"/>
      <w:r w:rsidRPr="00351519">
        <w:rPr>
          <w:lang w:val="en-GB"/>
        </w:rPr>
        <w:t>Baghel</w:t>
      </w:r>
      <w:proofErr w:type="spellEnd"/>
      <w:r>
        <w:t xml:space="preserve"> (2005) studied the reward systems and concluded that there is a need for improvement in rewards systems as employees nowadays seek more than just the extrinsic rewards. In the case of Raspberry Pi, </w:t>
      </w:r>
      <w:r w:rsidR="00BE16CE">
        <w:t>it</w:t>
      </w:r>
      <w:r>
        <w:t xml:space="preserve"> can improve rewards by introducing intrinsic rewards particularly for the volunteer workforce as their primary objective to work is not salary. Therefore, a services recognition program may be initiated by Raspberry Pi to recognize the services of all employees with specific focus on volunteer employees of the organization. It will help the organization improve the overall employee motivation and employee retention rate at the same time </w:t>
      </w:r>
      <w:r w:rsidRPr="00832B55">
        <w:t>(Hendry, 2012).</w:t>
      </w:r>
      <w:r>
        <w:t xml:space="preserve"> The work-life balance can be achieved by achievement of each of the factors illustrated in the figure below: </w:t>
      </w:r>
    </w:p>
    <w:p w:rsidR="00045C13" w:rsidRDefault="00BE16CE" w:rsidP="00EA1556">
      <w:pPr>
        <w:spacing w:after="0" w:line="480" w:lineRule="auto"/>
        <w:jc w:val="center"/>
        <w:rPr>
          <w:noProof/>
          <w:lang w:val="en-CA" w:eastAsia="en-CA"/>
        </w:rPr>
      </w:pPr>
      <w:r>
        <w:rPr>
          <w:noProof/>
          <w:lang w:val="en-CA" w:eastAsia="en-CA"/>
        </w:rPr>
        <w:lastRenderedPageBreak/>
        <w:pict>
          <v:shape id="Picture 3" o:spid="_x0000_i1026" type="#_x0000_t75" alt="Image result for need for worklife balance" style="width:306.75pt;height:273pt;visibility:visible" o:bordertopcolor="black" o:borderleftcolor="black" o:borderbottomcolor="black" o:borderrightcolor="black">
            <v:imagedata r:id="rId7" o:title=""/>
            <w10:bordertop type="single" width="6"/>
            <w10:borderleft type="single" width="6"/>
            <w10:borderbottom type="single" width="6"/>
            <w10:borderright type="single" width="6"/>
          </v:shape>
        </w:pict>
      </w:r>
    </w:p>
    <w:p w:rsidR="00045C13" w:rsidRDefault="00045C13" w:rsidP="00EA1556">
      <w:pPr>
        <w:spacing w:after="0" w:line="480" w:lineRule="auto"/>
        <w:jc w:val="center"/>
        <w:rPr>
          <w:i/>
          <w:iCs/>
          <w:color w:val="44546A"/>
          <w:sz w:val="18"/>
          <w:szCs w:val="18"/>
          <w:lang w:val="en-CA"/>
        </w:rPr>
      </w:pPr>
      <w:r w:rsidRPr="00EA1556">
        <w:rPr>
          <w:i/>
          <w:iCs/>
          <w:color w:val="44546A"/>
          <w:sz w:val="18"/>
          <w:szCs w:val="18"/>
          <w:lang w:val="en-CA"/>
        </w:rPr>
        <w:t xml:space="preserve">Figure </w:t>
      </w:r>
      <w:r w:rsidRPr="00EA1556">
        <w:rPr>
          <w:i/>
          <w:iCs/>
          <w:color w:val="44546A"/>
          <w:sz w:val="18"/>
          <w:szCs w:val="18"/>
          <w:lang w:val="en-CA"/>
        </w:rPr>
        <w:fldChar w:fldCharType="begin"/>
      </w:r>
      <w:r w:rsidRPr="00EA1556">
        <w:rPr>
          <w:i/>
          <w:iCs/>
          <w:color w:val="44546A"/>
          <w:sz w:val="18"/>
          <w:szCs w:val="18"/>
          <w:lang w:val="en-CA"/>
        </w:rPr>
        <w:instrText xml:space="preserve"> SEQ Figure </w:instrText>
      </w:r>
      <w:r>
        <w:rPr>
          <w:i/>
          <w:iCs/>
          <w:color w:val="44546A"/>
          <w:sz w:val="18"/>
          <w:szCs w:val="18"/>
          <w:lang w:val="en-CA"/>
        </w:rPr>
        <w:instrText>\</w:instrText>
      </w:r>
      <w:r w:rsidRPr="00EA1556">
        <w:rPr>
          <w:i/>
          <w:iCs/>
          <w:color w:val="44546A"/>
          <w:sz w:val="18"/>
          <w:szCs w:val="18"/>
          <w:lang w:val="en-CA"/>
        </w:rPr>
        <w:instrText xml:space="preserve">* ARABIC </w:instrText>
      </w:r>
      <w:r w:rsidRPr="00EA1556">
        <w:rPr>
          <w:i/>
          <w:iCs/>
          <w:color w:val="44546A"/>
          <w:sz w:val="18"/>
          <w:szCs w:val="18"/>
          <w:lang w:val="en-CA"/>
        </w:rPr>
        <w:fldChar w:fldCharType="separate"/>
      </w:r>
      <w:r w:rsidRPr="00EA1556">
        <w:rPr>
          <w:i/>
          <w:iCs/>
          <w:color w:val="44546A"/>
          <w:sz w:val="18"/>
          <w:szCs w:val="18"/>
          <w:lang w:val="en-CA"/>
        </w:rPr>
        <w:t>2</w:t>
      </w:r>
      <w:r w:rsidRPr="00EA1556">
        <w:rPr>
          <w:i/>
          <w:iCs/>
          <w:color w:val="44546A"/>
          <w:sz w:val="18"/>
          <w:szCs w:val="18"/>
          <w:lang w:val="en-CA"/>
        </w:rPr>
        <w:fldChar w:fldCharType="end"/>
      </w:r>
      <w:r w:rsidRPr="00EA1556">
        <w:rPr>
          <w:i/>
          <w:iCs/>
          <w:color w:val="44546A"/>
          <w:sz w:val="18"/>
          <w:szCs w:val="18"/>
          <w:lang w:val="en-CA"/>
        </w:rPr>
        <w:t xml:space="preserve"> - Work-Life Balance</w:t>
      </w:r>
    </w:p>
    <w:p w:rsidR="00346D7B" w:rsidRDefault="00346D7B" w:rsidP="00EA1556">
      <w:pPr>
        <w:spacing w:after="0" w:line="480" w:lineRule="auto"/>
        <w:jc w:val="center"/>
      </w:pPr>
      <w:r w:rsidRPr="00B94D4E">
        <w:t>(Loder, 2014)</w:t>
      </w:r>
    </w:p>
    <w:p w:rsidR="00045C13" w:rsidRDefault="00045C13" w:rsidP="009D3F60">
      <w:pPr>
        <w:spacing w:after="0" w:line="480" w:lineRule="auto"/>
      </w:pPr>
      <w:r>
        <w:t xml:space="preserve">Further, as highlighted by </w:t>
      </w:r>
      <w:proofErr w:type="spellStart"/>
      <w:r w:rsidRPr="00E54CEC">
        <w:rPr>
          <w:lang w:val="en-GB"/>
        </w:rPr>
        <w:t>Aguinis</w:t>
      </w:r>
      <w:proofErr w:type="spellEnd"/>
      <w:r>
        <w:t xml:space="preserve"> (2009), the work-life balance has been under limelight by HR professionals of multinational companies specifically as it is believed that these companies have stiffer work hours. It can be analyzed from the case of Raspberry Pi that the organization’s professional employees are finding it tougher to meet the job schedule; therefore highlighting an absence of work-life balance. Moreover, employees’ motivation can also be improved by showing a concern for their work-life balance. Further, it must be noted that many regulations across the globe now require every business to limit their working schedule (</w:t>
      </w:r>
      <w:r>
        <w:rPr>
          <w:lang w:val="en-GB"/>
        </w:rPr>
        <w:t>Armstrong and</w:t>
      </w:r>
      <w:r w:rsidRPr="000B41D5">
        <w:rPr>
          <w:lang w:val="en-GB"/>
        </w:rPr>
        <w:t xml:space="preserve"> </w:t>
      </w:r>
      <w:proofErr w:type="spellStart"/>
      <w:r w:rsidRPr="000B41D5">
        <w:rPr>
          <w:lang w:val="en-GB"/>
        </w:rPr>
        <w:t>Murlis</w:t>
      </w:r>
      <w:proofErr w:type="spellEnd"/>
      <w:r>
        <w:rPr>
          <w:lang w:val="en-GB"/>
        </w:rPr>
        <w:t>, 2007</w:t>
      </w:r>
      <w:r>
        <w:t>).</w:t>
      </w:r>
    </w:p>
    <w:p w:rsidR="00045C13" w:rsidRPr="00271EC6" w:rsidRDefault="00045C13" w:rsidP="009D3F60">
      <w:pPr>
        <w:spacing w:after="0" w:line="480" w:lineRule="auto"/>
      </w:pPr>
      <w:r w:rsidRPr="00346D7B">
        <w:t xml:space="preserve">From my personal experience in HR department of Raspberry Pi over the years, I have also observed that employees across the globe are looking for better rewards system and the employees of multinational organizations are too cautious towards the achieving the work-life balance. However, my personal experience contradicts the literature studied slightly as I </w:t>
      </w:r>
      <w:r w:rsidRPr="00346D7B">
        <w:lastRenderedPageBreak/>
        <w:t>have found that the major motivating factor for employees today is based on monetary incentive.</w:t>
      </w:r>
    </w:p>
    <w:p w:rsidR="00045C13" w:rsidRPr="006039B3" w:rsidRDefault="00045C13" w:rsidP="009D3F60">
      <w:pPr>
        <w:pStyle w:val="Heading1"/>
        <w:spacing w:before="0" w:line="480" w:lineRule="auto"/>
      </w:pPr>
      <w:bookmarkStart w:id="11" w:name="_Toc511603112"/>
      <w:r w:rsidRPr="009D3F60">
        <w:rPr>
          <w:b w:val="0"/>
          <w:bCs w:val="0"/>
          <w:i w:val="0"/>
          <w:iCs w:val="0"/>
          <w:color w:val="2E74B5"/>
          <w:sz w:val="32"/>
          <w:szCs w:val="32"/>
          <w:lang w:val="en-CA"/>
        </w:rPr>
        <w:t>Conclusion</w:t>
      </w:r>
      <w:bookmarkStart w:id="12" w:name="_GoBack"/>
      <w:bookmarkEnd w:id="11"/>
      <w:bookmarkEnd w:id="12"/>
    </w:p>
    <w:p w:rsidR="00045C13" w:rsidRPr="006039B3" w:rsidRDefault="00045C13" w:rsidP="009D3F60">
      <w:pPr>
        <w:tabs>
          <w:tab w:val="left" w:pos="90"/>
        </w:tabs>
        <w:spacing w:after="0" w:line="480" w:lineRule="auto"/>
      </w:pPr>
      <w:r w:rsidRPr="006039B3">
        <w:t xml:space="preserve">We can conclude that </w:t>
      </w:r>
      <w:r>
        <w:t>HR</w:t>
      </w:r>
      <w:r w:rsidRPr="006039B3">
        <w:t xml:space="preserve"> is one of the essential raw materials of the organization and creating effective management solutions would provide multicultural skills and vision to employees to make their career </w:t>
      </w:r>
      <w:r w:rsidRPr="009C6B34">
        <w:rPr>
          <w:noProof/>
        </w:rPr>
        <w:t>success</w:t>
      </w:r>
      <w:r w:rsidRPr="006039B3">
        <w:t xml:space="preserve"> and in turn optimize organization’s objectives. Raspberry Pi should focus on continuous training programs in all its markets to every innovation in technology so that it stays ahead of the competition and serve the s</w:t>
      </w:r>
      <w:r>
        <w:t xml:space="preserve">ociety in best possible manner. Furthermore, it is also concluded that there is a need for continuous improvement at Raspberry Pi so that their HR processes and policy making can be improved. Lastly, it can also be concluded that employees’ needs for better rewards and work-life balance have increased due to changing needs and desires of the employees. </w:t>
      </w:r>
    </w:p>
    <w:p w:rsidR="00045C13" w:rsidRPr="006039B3" w:rsidRDefault="00045C13" w:rsidP="009D3F60">
      <w:pPr>
        <w:tabs>
          <w:tab w:val="left" w:pos="90"/>
          <w:tab w:val="left" w:pos="6030"/>
        </w:tabs>
        <w:spacing w:after="0" w:line="480" w:lineRule="auto"/>
      </w:pPr>
    </w:p>
    <w:p w:rsidR="00045C13" w:rsidRPr="006039B3" w:rsidRDefault="00045C13" w:rsidP="009D3F60">
      <w:pPr>
        <w:tabs>
          <w:tab w:val="left" w:pos="90"/>
          <w:tab w:val="left" w:pos="6030"/>
        </w:tabs>
        <w:spacing w:after="0" w:line="480" w:lineRule="auto"/>
        <w:sectPr w:rsidR="00045C13" w:rsidRPr="006039B3" w:rsidSect="009D3F60">
          <w:footerReference w:type="default" r:id="rId8"/>
          <w:footerReference w:type="first" r:id="rId9"/>
          <w:pgSz w:w="11909" w:h="16834" w:code="9"/>
          <w:pgMar w:top="1440" w:right="1440" w:bottom="1440" w:left="1440" w:header="1411" w:footer="1411" w:gutter="0"/>
          <w:pgNumType w:start="1"/>
          <w:cols w:space="720"/>
          <w:titlePg/>
          <w:docGrid w:linePitch="360"/>
        </w:sectPr>
      </w:pPr>
    </w:p>
    <w:p w:rsidR="00045C13" w:rsidRPr="006039B3" w:rsidRDefault="00045C13" w:rsidP="009D3F60">
      <w:pPr>
        <w:pStyle w:val="Heading1"/>
        <w:spacing w:before="0" w:line="480" w:lineRule="auto"/>
      </w:pPr>
      <w:bookmarkStart w:id="13" w:name="_Toc511603113"/>
      <w:r w:rsidRPr="009D3F60">
        <w:rPr>
          <w:b w:val="0"/>
          <w:bCs w:val="0"/>
          <w:i w:val="0"/>
          <w:iCs w:val="0"/>
          <w:color w:val="2E74B5"/>
          <w:sz w:val="32"/>
          <w:szCs w:val="32"/>
          <w:lang w:val="en-CA"/>
        </w:rPr>
        <w:lastRenderedPageBreak/>
        <w:t>References</w:t>
      </w:r>
      <w:bookmarkEnd w:id="13"/>
    </w:p>
    <w:p w:rsidR="00045C13" w:rsidRPr="00E54CEC" w:rsidRDefault="00045C13" w:rsidP="001533F1">
      <w:pPr>
        <w:tabs>
          <w:tab w:val="left" w:pos="90"/>
          <w:tab w:val="left" w:pos="6030"/>
        </w:tabs>
        <w:spacing w:after="0" w:line="480" w:lineRule="auto"/>
        <w:ind w:left="720" w:hanging="720"/>
        <w:rPr>
          <w:lang w:val="en-GB"/>
        </w:rPr>
      </w:pPr>
      <w:proofErr w:type="spellStart"/>
      <w:r w:rsidRPr="00E54CEC">
        <w:rPr>
          <w:lang w:val="en-GB"/>
        </w:rPr>
        <w:t>Aguinis</w:t>
      </w:r>
      <w:proofErr w:type="spellEnd"/>
      <w:r w:rsidRPr="00E54CEC">
        <w:rPr>
          <w:lang w:val="en-GB"/>
        </w:rPr>
        <w:t xml:space="preserve">, H. (2009). </w:t>
      </w:r>
      <w:r w:rsidRPr="00E54CEC">
        <w:rPr>
          <w:i/>
          <w:iCs/>
          <w:lang w:val="en-GB"/>
        </w:rPr>
        <w:t>Performance management</w:t>
      </w:r>
      <w:r w:rsidRPr="00E54CEC">
        <w:rPr>
          <w:lang w:val="en-GB"/>
        </w:rPr>
        <w:t>.</w:t>
      </w:r>
      <w:r>
        <w:rPr>
          <w:lang w:val="en-GB"/>
        </w:rPr>
        <w:t xml:space="preserve"> 2nd ed. Upper Saddle River, </w:t>
      </w:r>
      <w:r w:rsidRPr="00E54CEC">
        <w:rPr>
          <w:lang w:val="en-GB"/>
        </w:rPr>
        <w:t>NJ: Pearson Prentice Hall.</w:t>
      </w:r>
    </w:p>
    <w:p w:rsidR="00045C13" w:rsidRPr="000B41D5" w:rsidRDefault="00045C13" w:rsidP="009D3F60">
      <w:pPr>
        <w:tabs>
          <w:tab w:val="left" w:pos="90"/>
          <w:tab w:val="left" w:pos="6030"/>
        </w:tabs>
        <w:spacing w:after="0" w:line="480" w:lineRule="auto"/>
        <w:ind w:left="720" w:hanging="720"/>
        <w:rPr>
          <w:lang w:val="en-GB"/>
        </w:rPr>
      </w:pPr>
      <w:r>
        <w:rPr>
          <w:lang w:val="en-GB"/>
        </w:rPr>
        <w:t>Armstrong, M. and</w:t>
      </w:r>
      <w:r w:rsidRPr="000B41D5">
        <w:rPr>
          <w:lang w:val="en-GB"/>
        </w:rPr>
        <w:t xml:space="preserve"> </w:t>
      </w:r>
      <w:proofErr w:type="spellStart"/>
      <w:r w:rsidRPr="000B41D5">
        <w:rPr>
          <w:lang w:val="en-GB"/>
        </w:rPr>
        <w:t>Murlis</w:t>
      </w:r>
      <w:proofErr w:type="spellEnd"/>
      <w:r w:rsidRPr="000B41D5">
        <w:rPr>
          <w:lang w:val="en-GB"/>
        </w:rPr>
        <w:t xml:space="preserve">, H. (2007). </w:t>
      </w:r>
      <w:r w:rsidRPr="000B41D5">
        <w:rPr>
          <w:i/>
          <w:iCs/>
          <w:lang w:val="en-GB"/>
        </w:rPr>
        <w:t xml:space="preserve">Reward management: A </w:t>
      </w:r>
      <w:r>
        <w:rPr>
          <w:i/>
          <w:iCs/>
          <w:lang w:val="en-GB"/>
        </w:rPr>
        <w:t>H</w:t>
      </w:r>
      <w:r w:rsidRPr="000B41D5">
        <w:rPr>
          <w:i/>
          <w:iCs/>
          <w:lang w:val="en-GB"/>
        </w:rPr>
        <w:t xml:space="preserve">andbook of </w:t>
      </w:r>
      <w:r>
        <w:rPr>
          <w:i/>
          <w:iCs/>
          <w:lang w:val="en-GB"/>
        </w:rPr>
        <w:t>R</w:t>
      </w:r>
      <w:r w:rsidRPr="000B41D5">
        <w:rPr>
          <w:i/>
          <w:iCs/>
          <w:lang w:val="en-GB"/>
        </w:rPr>
        <w:t xml:space="preserve">emuneration </w:t>
      </w:r>
      <w:r>
        <w:rPr>
          <w:i/>
          <w:iCs/>
          <w:lang w:val="en-GB"/>
        </w:rPr>
        <w:t>S</w:t>
      </w:r>
      <w:r w:rsidRPr="000B41D5">
        <w:rPr>
          <w:i/>
          <w:iCs/>
          <w:lang w:val="en-GB"/>
        </w:rPr>
        <w:t xml:space="preserve">trategy and </w:t>
      </w:r>
      <w:r>
        <w:rPr>
          <w:i/>
          <w:iCs/>
          <w:lang w:val="en-GB"/>
        </w:rPr>
        <w:t>P</w:t>
      </w:r>
      <w:r w:rsidRPr="000B41D5">
        <w:rPr>
          <w:i/>
          <w:iCs/>
          <w:lang w:val="en-GB"/>
        </w:rPr>
        <w:t>ractice</w:t>
      </w:r>
      <w:r>
        <w:rPr>
          <w:lang w:val="en-GB"/>
        </w:rPr>
        <w:t>. 5</w:t>
      </w:r>
      <w:r w:rsidRPr="00996FAE">
        <w:rPr>
          <w:vertAlign w:val="superscript"/>
          <w:lang w:val="en-GB"/>
        </w:rPr>
        <w:t>th</w:t>
      </w:r>
      <w:r>
        <w:rPr>
          <w:lang w:val="en-GB"/>
        </w:rPr>
        <w:t xml:space="preserve"> Rev. </w:t>
      </w:r>
      <w:proofErr w:type="gramStart"/>
      <w:r>
        <w:rPr>
          <w:lang w:val="en-GB"/>
        </w:rPr>
        <w:t>ed</w:t>
      </w:r>
      <w:proofErr w:type="gramEnd"/>
      <w:r>
        <w:rPr>
          <w:lang w:val="en-GB"/>
        </w:rPr>
        <w:t xml:space="preserve">. London: </w:t>
      </w:r>
      <w:proofErr w:type="spellStart"/>
      <w:r w:rsidRPr="000B41D5">
        <w:rPr>
          <w:lang w:val="en-GB"/>
        </w:rPr>
        <w:t>Kogan</w:t>
      </w:r>
      <w:proofErr w:type="spellEnd"/>
      <w:r w:rsidRPr="000B41D5">
        <w:rPr>
          <w:lang w:val="en-GB"/>
        </w:rPr>
        <w:t xml:space="preserve"> Page.</w:t>
      </w:r>
    </w:p>
    <w:p w:rsidR="00045C13" w:rsidRPr="00351519" w:rsidRDefault="00045C13" w:rsidP="009D3F60">
      <w:pPr>
        <w:tabs>
          <w:tab w:val="left" w:pos="90"/>
          <w:tab w:val="left" w:pos="6030"/>
        </w:tabs>
        <w:spacing w:after="0" w:line="480" w:lineRule="auto"/>
        <w:ind w:left="720" w:hanging="720"/>
        <w:rPr>
          <w:lang w:val="en-GB"/>
        </w:rPr>
      </w:pPr>
      <w:proofErr w:type="spellStart"/>
      <w:r>
        <w:rPr>
          <w:lang w:val="en-GB"/>
        </w:rPr>
        <w:t>Bhuiyan</w:t>
      </w:r>
      <w:proofErr w:type="spellEnd"/>
      <w:r>
        <w:rPr>
          <w:lang w:val="en-GB"/>
        </w:rPr>
        <w:t>, N. and</w:t>
      </w:r>
      <w:r w:rsidRPr="00351519">
        <w:rPr>
          <w:lang w:val="en-GB"/>
        </w:rPr>
        <w:t xml:space="preserve"> </w:t>
      </w:r>
      <w:proofErr w:type="spellStart"/>
      <w:r w:rsidRPr="00351519">
        <w:rPr>
          <w:lang w:val="en-GB"/>
        </w:rPr>
        <w:t>Baghel</w:t>
      </w:r>
      <w:proofErr w:type="spellEnd"/>
      <w:r w:rsidRPr="00351519">
        <w:rPr>
          <w:lang w:val="en-GB"/>
        </w:rPr>
        <w:t xml:space="preserve">, A. (2005). An overview of continuous improvement: from the past to the present. </w:t>
      </w:r>
      <w:r w:rsidRPr="00351519">
        <w:rPr>
          <w:i/>
          <w:iCs/>
          <w:lang w:val="en-GB"/>
        </w:rPr>
        <w:t>Management decision</w:t>
      </w:r>
      <w:r w:rsidRPr="00D02DD7">
        <w:rPr>
          <w:lang w:val="en-GB"/>
        </w:rPr>
        <w:t>,</w:t>
      </w:r>
      <w:r w:rsidRPr="00351519">
        <w:rPr>
          <w:lang w:val="en-GB"/>
        </w:rPr>
        <w:t xml:space="preserve"> </w:t>
      </w:r>
      <w:r w:rsidRPr="00D02DD7">
        <w:rPr>
          <w:lang w:val="en-GB"/>
        </w:rPr>
        <w:t>43(5)</w:t>
      </w:r>
      <w:r w:rsidRPr="00351519">
        <w:rPr>
          <w:lang w:val="en-GB"/>
        </w:rPr>
        <w:t xml:space="preserve">, </w:t>
      </w:r>
      <w:r>
        <w:rPr>
          <w:lang w:val="en-GB"/>
        </w:rPr>
        <w:t>pp.</w:t>
      </w:r>
      <w:r w:rsidRPr="00351519">
        <w:rPr>
          <w:lang w:val="en-GB"/>
        </w:rPr>
        <w:t>761-771.</w:t>
      </w:r>
    </w:p>
    <w:p w:rsidR="00045C13" w:rsidRPr="00AB23D5" w:rsidRDefault="00045C13" w:rsidP="009D3F60">
      <w:pPr>
        <w:tabs>
          <w:tab w:val="left" w:pos="90"/>
          <w:tab w:val="left" w:pos="6030"/>
        </w:tabs>
        <w:spacing w:after="0" w:line="480" w:lineRule="auto"/>
        <w:ind w:left="720" w:hanging="720"/>
        <w:rPr>
          <w:lang w:val="en-GB"/>
        </w:rPr>
      </w:pPr>
      <w:proofErr w:type="spellStart"/>
      <w:r>
        <w:rPr>
          <w:lang w:val="en-GB"/>
        </w:rPr>
        <w:t>Bredin</w:t>
      </w:r>
      <w:proofErr w:type="spellEnd"/>
      <w:r>
        <w:rPr>
          <w:lang w:val="en-GB"/>
        </w:rPr>
        <w:t>, K. and</w:t>
      </w:r>
      <w:r w:rsidRPr="00AB23D5">
        <w:rPr>
          <w:lang w:val="en-GB"/>
        </w:rPr>
        <w:t xml:space="preserve"> </w:t>
      </w:r>
      <w:proofErr w:type="spellStart"/>
      <w:r w:rsidRPr="00AB23D5">
        <w:rPr>
          <w:lang w:val="en-GB"/>
        </w:rPr>
        <w:t>Söderlund</w:t>
      </w:r>
      <w:proofErr w:type="spellEnd"/>
      <w:r w:rsidRPr="00AB23D5">
        <w:rPr>
          <w:lang w:val="en-GB"/>
        </w:rPr>
        <w:t xml:space="preserve">, J. (2011). </w:t>
      </w:r>
      <w:r w:rsidRPr="00AB23D5">
        <w:rPr>
          <w:i/>
          <w:iCs/>
          <w:lang w:val="en-GB"/>
        </w:rPr>
        <w:t xml:space="preserve">Human </w:t>
      </w:r>
      <w:r>
        <w:rPr>
          <w:i/>
          <w:iCs/>
          <w:lang w:val="en-GB"/>
        </w:rPr>
        <w:t>Resource M</w:t>
      </w:r>
      <w:r w:rsidRPr="00AB23D5">
        <w:rPr>
          <w:i/>
          <w:iCs/>
          <w:lang w:val="en-GB"/>
        </w:rPr>
        <w:t xml:space="preserve">anagement in </w:t>
      </w:r>
      <w:r>
        <w:rPr>
          <w:i/>
          <w:iCs/>
          <w:lang w:val="en-GB"/>
        </w:rPr>
        <w:t>P</w:t>
      </w:r>
      <w:r w:rsidRPr="00AB23D5">
        <w:rPr>
          <w:i/>
          <w:iCs/>
          <w:lang w:val="en-GB"/>
        </w:rPr>
        <w:t>roject-</w:t>
      </w:r>
      <w:r>
        <w:rPr>
          <w:i/>
          <w:iCs/>
          <w:lang w:val="en-GB"/>
        </w:rPr>
        <w:t>B</w:t>
      </w:r>
      <w:r w:rsidRPr="00AB23D5">
        <w:rPr>
          <w:i/>
          <w:iCs/>
          <w:lang w:val="en-GB"/>
        </w:rPr>
        <w:t xml:space="preserve">ased </w:t>
      </w:r>
      <w:r>
        <w:rPr>
          <w:i/>
          <w:iCs/>
          <w:lang w:val="en-GB"/>
        </w:rPr>
        <w:t>O</w:t>
      </w:r>
      <w:r w:rsidRPr="00AB23D5">
        <w:rPr>
          <w:i/>
          <w:iCs/>
          <w:lang w:val="en-GB"/>
        </w:rPr>
        <w:t xml:space="preserve">rganizations: </w:t>
      </w:r>
      <w:r>
        <w:rPr>
          <w:i/>
          <w:iCs/>
          <w:lang w:val="en-GB"/>
        </w:rPr>
        <w:t>T</w:t>
      </w:r>
      <w:r w:rsidRPr="00AB23D5">
        <w:rPr>
          <w:i/>
          <w:iCs/>
          <w:lang w:val="en-GB"/>
        </w:rPr>
        <w:t xml:space="preserve">he HR </w:t>
      </w:r>
      <w:proofErr w:type="spellStart"/>
      <w:r w:rsidRPr="005A32AB">
        <w:rPr>
          <w:i/>
          <w:iCs/>
          <w:lang w:val="en-GB"/>
        </w:rPr>
        <w:t>Quadriad</w:t>
      </w:r>
      <w:proofErr w:type="spellEnd"/>
      <w:r w:rsidRPr="00AB23D5">
        <w:rPr>
          <w:i/>
          <w:iCs/>
          <w:lang w:val="en-GB"/>
        </w:rPr>
        <w:t xml:space="preserve"> </w:t>
      </w:r>
      <w:r>
        <w:rPr>
          <w:i/>
          <w:iCs/>
          <w:lang w:val="en-GB"/>
        </w:rPr>
        <w:t>F</w:t>
      </w:r>
      <w:r w:rsidRPr="00AB23D5">
        <w:rPr>
          <w:i/>
          <w:iCs/>
          <w:lang w:val="en-GB"/>
        </w:rPr>
        <w:t>ramework</w:t>
      </w:r>
      <w:r w:rsidRPr="00AB23D5">
        <w:rPr>
          <w:lang w:val="en-GB"/>
        </w:rPr>
        <w:t xml:space="preserve">. </w:t>
      </w:r>
      <w:r>
        <w:rPr>
          <w:lang w:val="en-GB"/>
        </w:rPr>
        <w:t xml:space="preserve">London: </w:t>
      </w:r>
      <w:r>
        <w:t>Palgrave</w:t>
      </w:r>
      <w:r w:rsidRPr="00AB23D5">
        <w:rPr>
          <w:lang w:val="en-GB"/>
        </w:rPr>
        <w:t>.</w:t>
      </w:r>
    </w:p>
    <w:p w:rsidR="00045C13" w:rsidRDefault="00045C13" w:rsidP="009D3F60">
      <w:pPr>
        <w:tabs>
          <w:tab w:val="left" w:pos="90"/>
          <w:tab w:val="left" w:pos="6030"/>
        </w:tabs>
        <w:spacing w:after="0" w:line="480" w:lineRule="auto"/>
        <w:ind w:left="720" w:hanging="720"/>
      </w:pPr>
      <w:r w:rsidRPr="006039B3">
        <w:t>Brookes, T. (2012)</w:t>
      </w:r>
      <w:r>
        <w:t>.</w:t>
      </w:r>
      <w:r w:rsidRPr="006039B3">
        <w:t xml:space="preserve"> </w:t>
      </w:r>
      <w:r w:rsidRPr="00136BF0">
        <w:rPr>
          <w:i/>
          <w:iCs/>
        </w:rPr>
        <w:t xml:space="preserve">Raspberry Pi – A Credit-Card Sized ARM Computer – Yours </w:t>
      </w:r>
      <w:proofErr w:type="gramStart"/>
      <w:r w:rsidRPr="00136BF0">
        <w:rPr>
          <w:i/>
          <w:iCs/>
        </w:rPr>
        <w:t>For</w:t>
      </w:r>
      <w:proofErr w:type="gramEnd"/>
      <w:r w:rsidRPr="00136BF0">
        <w:rPr>
          <w:i/>
          <w:iCs/>
        </w:rPr>
        <w:t xml:space="preserve"> Only $25</w:t>
      </w:r>
      <w:r>
        <w:t xml:space="preserve">. </w:t>
      </w:r>
      <w:r w:rsidR="009F73FC">
        <w:t xml:space="preserve">[Online] </w:t>
      </w:r>
      <w:proofErr w:type="spellStart"/>
      <w:r>
        <w:t>MakeUseOf</w:t>
      </w:r>
      <w:proofErr w:type="spellEnd"/>
      <w:r>
        <w:t xml:space="preserve">. </w:t>
      </w:r>
      <w:r w:rsidR="009F73FC">
        <w:t xml:space="preserve">Available at: </w:t>
      </w:r>
      <w:r w:rsidRPr="00136BF0">
        <w:t>https://www.makeuseof.com/tag/raspberry-pi-creditcard-sized-arm-computer-25</w:t>
      </w:r>
      <w:r>
        <w:t xml:space="preserve"> [Accessed 20 April 2018].</w:t>
      </w:r>
    </w:p>
    <w:p w:rsidR="00045C13" w:rsidRPr="00E94085" w:rsidRDefault="00045C13" w:rsidP="009D3F60">
      <w:pPr>
        <w:tabs>
          <w:tab w:val="left" w:pos="90"/>
          <w:tab w:val="left" w:pos="6030"/>
        </w:tabs>
        <w:spacing w:after="0" w:line="480" w:lineRule="auto"/>
        <w:ind w:left="720" w:hanging="720"/>
        <w:rPr>
          <w:lang w:val="en-GB"/>
        </w:rPr>
      </w:pPr>
      <w:r w:rsidRPr="00E94085">
        <w:rPr>
          <w:lang w:val="en-GB"/>
        </w:rPr>
        <w:t xml:space="preserve">Cunningham, I. (1999). Human </w:t>
      </w:r>
      <w:r>
        <w:rPr>
          <w:lang w:val="en-GB"/>
        </w:rPr>
        <w:t>Resource M</w:t>
      </w:r>
      <w:r w:rsidRPr="00E94085">
        <w:rPr>
          <w:lang w:val="en-GB"/>
        </w:rPr>
        <w:t xml:space="preserve">anagement in the </w:t>
      </w:r>
      <w:r>
        <w:rPr>
          <w:lang w:val="en-GB"/>
        </w:rPr>
        <w:t>V</w:t>
      </w:r>
      <w:r w:rsidRPr="00E94085">
        <w:rPr>
          <w:lang w:val="en-GB"/>
        </w:rPr>
        <w:t xml:space="preserve">oluntary </w:t>
      </w:r>
      <w:r>
        <w:rPr>
          <w:lang w:val="en-GB"/>
        </w:rPr>
        <w:t>S</w:t>
      </w:r>
      <w:r w:rsidRPr="00E94085">
        <w:rPr>
          <w:lang w:val="en-GB"/>
        </w:rPr>
        <w:t xml:space="preserve">ector: Challenges and </w:t>
      </w:r>
      <w:r>
        <w:rPr>
          <w:lang w:val="en-GB"/>
        </w:rPr>
        <w:t>O</w:t>
      </w:r>
      <w:r w:rsidRPr="00E94085">
        <w:rPr>
          <w:lang w:val="en-GB"/>
        </w:rPr>
        <w:t xml:space="preserve">pportunities. </w:t>
      </w:r>
      <w:r w:rsidRPr="00E94085">
        <w:rPr>
          <w:i/>
          <w:iCs/>
          <w:lang w:val="en-GB"/>
        </w:rPr>
        <w:t>Public Money and Management</w:t>
      </w:r>
      <w:r w:rsidRPr="00927657">
        <w:rPr>
          <w:lang w:val="en-GB"/>
        </w:rPr>
        <w:t>, 19(2),</w:t>
      </w:r>
      <w:r>
        <w:rPr>
          <w:lang w:val="en-GB"/>
        </w:rPr>
        <w:t xml:space="preserve"> pp.</w:t>
      </w:r>
      <w:r w:rsidRPr="00E94085">
        <w:rPr>
          <w:lang w:val="en-GB"/>
        </w:rPr>
        <w:t>19-25.</w:t>
      </w:r>
    </w:p>
    <w:p w:rsidR="00045C13" w:rsidRPr="006039B3" w:rsidRDefault="00045C13" w:rsidP="009D3F60">
      <w:pPr>
        <w:tabs>
          <w:tab w:val="left" w:pos="90"/>
          <w:tab w:val="left" w:pos="6030"/>
        </w:tabs>
        <w:spacing w:after="0" w:line="480" w:lineRule="auto"/>
        <w:ind w:left="720" w:hanging="720"/>
      </w:pPr>
      <w:proofErr w:type="spellStart"/>
      <w:r w:rsidRPr="006039B3">
        <w:t>Fabi</w:t>
      </w:r>
      <w:proofErr w:type="spellEnd"/>
      <w:r w:rsidRPr="006039B3">
        <w:t>,</w:t>
      </w:r>
      <w:r>
        <w:t xml:space="preserve"> B. and </w:t>
      </w:r>
      <w:proofErr w:type="spellStart"/>
      <w:r>
        <w:t>Pettersen</w:t>
      </w:r>
      <w:proofErr w:type="spellEnd"/>
      <w:r>
        <w:t xml:space="preserve">, N. (1992). </w:t>
      </w:r>
      <w:r w:rsidRPr="006039B3">
        <w:t xml:space="preserve">Human </w:t>
      </w:r>
      <w:r>
        <w:t>r</w:t>
      </w:r>
      <w:r w:rsidRPr="006039B3">
        <w:t xml:space="preserve">esource </w:t>
      </w:r>
      <w:r>
        <w:t>m</w:t>
      </w:r>
      <w:r w:rsidRPr="006039B3">
        <w:t xml:space="preserve">anagement </w:t>
      </w:r>
      <w:r>
        <w:t>practices in project management.</w:t>
      </w:r>
      <w:r w:rsidRPr="006039B3">
        <w:t xml:space="preserve"> </w:t>
      </w:r>
      <w:r w:rsidRPr="008B6DD9">
        <w:rPr>
          <w:i/>
          <w:iCs/>
        </w:rPr>
        <w:t>International Journal of Project Management</w:t>
      </w:r>
      <w:r w:rsidRPr="00CC696E">
        <w:t>,</w:t>
      </w:r>
      <w:r>
        <w:t xml:space="preserve"> 10(2), pp.</w:t>
      </w:r>
      <w:r w:rsidRPr="006039B3">
        <w:t>81-88</w:t>
      </w:r>
      <w:r>
        <w:t>.</w:t>
      </w:r>
    </w:p>
    <w:p w:rsidR="00045C13" w:rsidRDefault="00045C13" w:rsidP="009D3F60">
      <w:pPr>
        <w:tabs>
          <w:tab w:val="left" w:pos="90"/>
          <w:tab w:val="left" w:pos="6030"/>
        </w:tabs>
        <w:spacing w:after="0" w:line="480" w:lineRule="auto"/>
        <w:ind w:left="720" w:hanging="720"/>
        <w:rPr>
          <w:lang w:val="en-GB"/>
        </w:rPr>
      </w:pPr>
      <w:r>
        <w:rPr>
          <w:lang w:val="en-GB"/>
        </w:rPr>
        <w:t xml:space="preserve">Foster, E. (2014). ‘Human Resource Management’. </w:t>
      </w:r>
      <w:r w:rsidRPr="00DD7BBA">
        <w:rPr>
          <w:i/>
          <w:iCs/>
          <w:lang w:val="en-GB"/>
        </w:rPr>
        <w:t>Software Engineering</w:t>
      </w:r>
      <w:r>
        <w:rPr>
          <w:i/>
          <w:iCs/>
          <w:lang w:val="en-GB"/>
        </w:rPr>
        <w:t xml:space="preserve">: </w:t>
      </w:r>
      <w:r w:rsidRPr="00DD30F6">
        <w:rPr>
          <w:i/>
          <w:iCs/>
          <w:lang w:val="en-GB"/>
        </w:rPr>
        <w:t>A Methodical Approach</w:t>
      </w:r>
      <w:r>
        <w:rPr>
          <w:lang w:val="en-GB"/>
        </w:rPr>
        <w:t xml:space="preserve">. Berkeley: </w:t>
      </w:r>
      <w:proofErr w:type="spellStart"/>
      <w:r>
        <w:rPr>
          <w:lang w:val="en-GB"/>
        </w:rPr>
        <w:t>Apress</w:t>
      </w:r>
      <w:proofErr w:type="spellEnd"/>
      <w:r>
        <w:rPr>
          <w:lang w:val="en-GB"/>
        </w:rPr>
        <w:t>, pp.253-269</w:t>
      </w:r>
      <w:r w:rsidRPr="00DD7BBA">
        <w:rPr>
          <w:lang w:val="en-GB"/>
        </w:rPr>
        <w:t>.</w:t>
      </w:r>
    </w:p>
    <w:p w:rsidR="00045C13" w:rsidRPr="006039B3" w:rsidRDefault="00045C13" w:rsidP="009D3F60">
      <w:pPr>
        <w:tabs>
          <w:tab w:val="left" w:pos="90"/>
          <w:tab w:val="left" w:pos="6030"/>
        </w:tabs>
        <w:spacing w:after="0" w:line="480" w:lineRule="auto"/>
        <w:ind w:left="720" w:hanging="720"/>
      </w:pPr>
      <w:proofErr w:type="spellStart"/>
      <w:r>
        <w:t>Gagné</w:t>
      </w:r>
      <w:proofErr w:type="spellEnd"/>
      <w:r>
        <w:t>, M. and</w:t>
      </w:r>
      <w:r w:rsidRPr="006039B3">
        <w:t xml:space="preserve"> Deci, E</w:t>
      </w:r>
      <w:r>
        <w:t>. (2005).</w:t>
      </w:r>
      <w:r w:rsidRPr="006039B3">
        <w:t xml:space="preserve"> Self-determina</w:t>
      </w:r>
      <w:r>
        <w:t>tion theory and work motivation.</w:t>
      </w:r>
      <w:r w:rsidRPr="006039B3">
        <w:t xml:space="preserve"> </w:t>
      </w:r>
      <w:r w:rsidRPr="008B6DD9">
        <w:rPr>
          <w:i/>
          <w:iCs/>
        </w:rPr>
        <w:t>Journal of Organizational Behavior</w:t>
      </w:r>
      <w:r>
        <w:t xml:space="preserve">, </w:t>
      </w:r>
      <w:r w:rsidRPr="006526EC">
        <w:t>26</w:t>
      </w:r>
      <w:r>
        <w:t>(4)</w:t>
      </w:r>
      <w:r w:rsidRPr="006526EC">
        <w:t>,</w:t>
      </w:r>
      <w:r>
        <w:t xml:space="preserve"> pp.</w:t>
      </w:r>
      <w:r w:rsidRPr="006039B3">
        <w:t>331-362</w:t>
      </w:r>
      <w:r>
        <w:t>.</w:t>
      </w:r>
    </w:p>
    <w:p w:rsidR="00045C13" w:rsidRPr="00C04CBA" w:rsidRDefault="00045C13" w:rsidP="009D3F60">
      <w:pPr>
        <w:tabs>
          <w:tab w:val="left" w:pos="90"/>
          <w:tab w:val="left" w:pos="6030"/>
        </w:tabs>
        <w:spacing w:after="0" w:line="480" w:lineRule="auto"/>
        <w:ind w:left="720" w:hanging="720"/>
        <w:rPr>
          <w:lang w:val="en-GB"/>
        </w:rPr>
      </w:pPr>
      <w:proofErr w:type="spellStart"/>
      <w:r>
        <w:rPr>
          <w:lang w:val="en-GB"/>
        </w:rPr>
        <w:t>Govindarajulu</w:t>
      </w:r>
      <w:proofErr w:type="spellEnd"/>
      <w:r>
        <w:rPr>
          <w:lang w:val="en-GB"/>
        </w:rPr>
        <w:t>, N. and</w:t>
      </w:r>
      <w:r w:rsidRPr="00C04CBA">
        <w:rPr>
          <w:lang w:val="en-GB"/>
        </w:rPr>
        <w:t xml:space="preserve"> Daily, B</w:t>
      </w:r>
      <w:r>
        <w:rPr>
          <w:lang w:val="en-GB"/>
        </w:rPr>
        <w:t xml:space="preserve">. (2004). </w:t>
      </w:r>
      <w:r w:rsidRPr="00C04CBA">
        <w:rPr>
          <w:lang w:val="en-GB"/>
        </w:rPr>
        <w:t xml:space="preserve">Motivating employees for environmental improvement. </w:t>
      </w:r>
      <w:r w:rsidRPr="00C04CBA">
        <w:rPr>
          <w:i/>
          <w:iCs/>
          <w:lang w:val="en-GB"/>
        </w:rPr>
        <w:t xml:space="preserve">Industrial </w:t>
      </w:r>
      <w:r>
        <w:rPr>
          <w:i/>
          <w:iCs/>
          <w:lang w:val="en-GB"/>
        </w:rPr>
        <w:t>M</w:t>
      </w:r>
      <w:r w:rsidRPr="00C04CBA">
        <w:rPr>
          <w:i/>
          <w:iCs/>
          <w:lang w:val="en-GB"/>
        </w:rPr>
        <w:t xml:space="preserve">anagement </w:t>
      </w:r>
      <w:r>
        <w:rPr>
          <w:i/>
          <w:iCs/>
          <w:lang w:val="en-GB"/>
        </w:rPr>
        <w:t>and</w:t>
      </w:r>
      <w:r w:rsidRPr="00C04CBA">
        <w:rPr>
          <w:i/>
          <w:iCs/>
          <w:lang w:val="en-GB"/>
        </w:rPr>
        <w:t xml:space="preserve"> </w:t>
      </w:r>
      <w:r>
        <w:rPr>
          <w:i/>
          <w:iCs/>
          <w:lang w:val="en-GB"/>
        </w:rPr>
        <w:t>D</w:t>
      </w:r>
      <w:r w:rsidRPr="00C04CBA">
        <w:rPr>
          <w:i/>
          <w:iCs/>
          <w:lang w:val="en-GB"/>
        </w:rPr>
        <w:t xml:space="preserve">ata </w:t>
      </w:r>
      <w:r>
        <w:rPr>
          <w:i/>
          <w:iCs/>
          <w:lang w:val="en-GB"/>
        </w:rPr>
        <w:t>S</w:t>
      </w:r>
      <w:r w:rsidRPr="00C04CBA">
        <w:rPr>
          <w:i/>
          <w:iCs/>
          <w:lang w:val="en-GB"/>
        </w:rPr>
        <w:t>ystems</w:t>
      </w:r>
      <w:r w:rsidRPr="00DD3D95">
        <w:rPr>
          <w:lang w:val="en-GB"/>
        </w:rPr>
        <w:t>, 104</w:t>
      </w:r>
      <w:r>
        <w:rPr>
          <w:lang w:val="en-GB"/>
        </w:rPr>
        <w:t>(4), pp.</w:t>
      </w:r>
      <w:r w:rsidRPr="00DD3D95">
        <w:rPr>
          <w:lang w:val="en-GB"/>
        </w:rPr>
        <w:t>364-372.</w:t>
      </w:r>
    </w:p>
    <w:p w:rsidR="00045C13" w:rsidRPr="006D2927" w:rsidRDefault="00045C13" w:rsidP="009D3F60">
      <w:pPr>
        <w:tabs>
          <w:tab w:val="left" w:pos="90"/>
          <w:tab w:val="left" w:pos="6030"/>
        </w:tabs>
        <w:spacing w:after="0" w:line="480" w:lineRule="auto"/>
        <w:ind w:left="720" w:hanging="720"/>
        <w:rPr>
          <w:lang w:val="en-GB"/>
        </w:rPr>
      </w:pPr>
      <w:r w:rsidRPr="006D2927">
        <w:rPr>
          <w:lang w:val="en-GB"/>
        </w:rPr>
        <w:t xml:space="preserve">Hendry, C. (2012). </w:t>
      </w:r>
      <w:r w:rsidRPr="006D2927">
        <w:rPr>
          <w:i/>
          <w:iCs/>
          <w:lang w:val="en-GB"/>
        </w:rPr>
        <w:t xml:space="preserve">Human </w:t>
      </w:r>
      <w:r>
        <w:rPr>
          <w:i/>
          <w:iCs/>
          <w:lang w:val="en-GB"/>
        </w:rPr>
        <w:t>R</w:t>
      </w:r>
      <w:r w:rsidRPr="006D2927">
        <w:rPr>
          <w:i/>
          <w:iCs/>
          <w:lang w:val="en-GB"/>
        </w:rPr>
        <w:t xml:space="preserve">esource </w:t>
      </w:r>
      <w:r>
        <w:rPr>
          <w:i/>
          <w:iCs/>
          <w:lang w:val="en-GB"/>
        </w:rPr>
        <w:t>M</w:t>
      </w:r>
      <w:r w:rsidRPr="006D2927">
        <w:rPr>
          <w:i/>
          <w:iCs/>
          <w:lang w:val="en-GB"/>
        </w:rPr>
        <w:t>anagement</w:t>
      </w:r>
      <w:r>
        <w:rPr>
          <w:i/>
          <w:iCs/>
          <w:lang w:val="en-GB"/>
        </w:rPr>
        <w:t>: A strategic approach to employment</w:t>
      </w:r>
      <w:r w:rsidRPr="006D2927">
        <w:rPr>
          <w:lang w:val="en-GB"/>
        </w:rPr>
        <w:t xml:space="preserve">. </w:t>
      </w:r>
      <w:r>
        <w:rPr>
          <w:lang w:val="en-GB"/>
        </w:rPr>
        <w:t xml:space="preserve">New York: </w:t>
      </w:r>
      <w:r w:rsidRPr="006D2927">
        <w:rPr>
          <w:lang w:val="en-GB"/>
        </w:rPr>
        <w:t>Routledge.</w:t>
      </w:r>
    </w:p>
    <w:p w:rsidR="002C2E75" w:rsidRPr="00B94D4E" w:rsidRDefault="00B64904" w:rsidP="002C2E75">
      <w:pPr>
        <w:tabs>
          <w:tab w:val="left" w:pos="90"/>
          <w:tab w:val="left" w:pos="6030"/>
        </w:tabs>
        <w:spacing w:after="0" w:line="480" w:lineRule="auto"/>
        <w:ind w:left="720" w:hanging="720"/>
        <w:rPr>
          <w:lang w:val="en-GB"/>
        </w:rPr>
      </w:pPr>
      <w:r>
        <w:rPr>
          <w:lang w:val="en-GB"/>
        </w:rPr>
        <w:lastRenderedPageBreak/>
        <w:t xml:space="preserve">IdeaScale </w:t>
      </w:r>
      <w:r w:rsidR="00015D49">
        <w:rPr>
          <w:lang w:val="en-GB"/>
        </w:rPr>
        <w:t>(2018</w:t>
      </w:r>
      <w:r w:rsidR="002C2E75" w:rsidRPr="00B94D4E">
        <w:rPr>
          <w:lang w:val="en-GB"/>
        </w:rPr>
        <w:t xml:space="preserve">). </w:t>
      </w:r>
      <w:r w:rsidR="002C2E75" w:rsidRPr="00B64904">
        <w:rPr>
          <w:i/>
          <w:lang w:val="en-GB"/>
        </w:rPr>
        <w:t>Continuous Improvement</w:t>
      </w:r>
      <w:r w:rsidR="000A0D94">
        <w:rPr>
          <w:lang w:val="en-GB"/>
        </w:rPr>
        <w:t xml:space="preserve">. [Online] Available at: </w:t>
      </w:r>
      <w:r w:rsidR="002C2E75" w:rsidRPr="00B94D4E">
        <w:rPr>
          <w:lang w:val="en-GB"/>
        </w:rPr>
        <w:t>https://ideascale.com/inn</w:t>
      </w:r>
      <w:r w:rsidR="00FD70D5">
        <w:rPr>
          <w:lang w:val="en-GB"/>
        </w:rPr>
        <w:t>ovation/continuous-improvement</w:t>
      </w:r>
      <w:r w:rsidR="002C2E75" w:rsidRPr="00B94D4E">
        <w:rPr>
          <w:lang w:val="en-GB"/>
        </w:rPr>
        <w:t xml:space="preserve"> [Accessed</w:t>
      </w:r>
      <w:r w:rsidR="00606337">
        <w:rPr>
          <w:lang w:val="en-GB"/>
        </w:rPr>
        <w:t xml:space="preserve"> 20 April 2018</w:t>
      </w:r>
      <w:r w:rsidR="002C2E75" w:rsidRPr="00B94D4E">
        <w:rPr>
          <w:lang w:val="en-GB"/>
        </w:rPr>
        <w:t>].</w:t>
      </w:r>
    </w:p>
    <w:p w:rsidR="002C2E75" w:rsidRDefault="002C2E75" w:rsidP="002C2E75">
      <w:pPr>
        <w:tabs>
          <w:tab w:val="left" w:pos="90"/>
          <w:tab w:val="left" w:pos="6030"/>
        </w:tabs>
        <w:spacing w:after="0" w:line="480" w:lineRule="auto"/>
        <w:ind w:left="720" w:hanging="720"/>
      </w:pPr>
      <w:proofErr w:type="spellStart"/>
      <w:r w:rsidRPr="00B94D4E">
        <w:rPr>
          <w:lang w:val="en-GB"/>
        </w:rPr>
        <w:t>Loder</w:t>
      </w:r>
      <w:proofErr w:type="spellEnd"/>
      <w:r w:rsidRPr="00B94D4E">
        <w:rPr>
          <w:lang w:val="en-GB"/>
        </w:rPr>
        <w:t xml:space="preserve">, V. (2014). </w:t>
      </w:r>
      <w:r w:rsidRPr="00E93738">
        <w:rPr>
          <w:i/>
          <w:lang w:val="en-GB"/>
        </w:rPr>
        <w:t>Work - Life Balance -- Is It Even Possible?</w:t>
      </w:r>
      <w:r w:rsidR="00325FDF" w:rsidRPr="00325FDF">
        <w:rPr>
          <w:lang w:val="en-GB"/>
        </w:rPr>
        <w:t>.</w:t>
      </w:r>
      <w:r w:rsidR="00325FDF">
        <w:rPr>
          <w:lang w:val="en-GB"/>
        </w:rPr>
        <w:t xml:space="preserve"> </w:t>
      </w:r>
      <w:r w:rsidR="009F73FC">
        <w:rPr>
          <w:lang w:val="en-GB"/>
        </w:rPr>
        <w:t xml:space="preserve">[Online] </w:t>
      </w:r>
      <w:r w:rsidR="00325FDF">
        <w:rPr>
          <w:lang w:val="en-GB"/>
        </w:rPr>
        <w:t>Forbes.</w:t>
      </w:r>
      <w:r w:rsidRPr="00B94D4E">
        <w:rPr>
          <w:lang w:val="en-GB"/>
        </w:rPr>
        <w:t xml:space="preserve"> </w:t>
      </w:r>
      <w:r w:rsidR="009F73FC">
        <w:rPr>
          <w:lang w:val="en-GB"/>
        </w:rPr>
        <w:t xml:space="preserve">Available at: </w:t>
      </w:r>
      <w:r w:rsidRPr="00B94D4E">
        <w:rPr>
          <w:lang w:val="en-GB"/>
        </w:rPr>
        <w:t>https://www.forbes.com/sites/vanessaloder/2014/08/01/work-life-balance-is</w:t>
      </w:r>
      <w:r w:rsidR="00E93738">
        <w:rPr>
          <w:lang w:val="en-GB"/>
        </w:rPr>
        <w:t>-it-even-possible/#51faf04c2daf</w:t>
      </w:r>
      <w:r w:rsidR="00C77930">
        <w:rPr>
          <w:lang w:val="en-GB"/>
        </w:rPr>
        <w:t xml:space="preserve"> </w:t>
      </w:r>
      <w:r w:rsidRPr="00B94D4E">
        <w:rPr>
          <w:lang w:val="en-GB"/>
        </w:rPr>
        <w:t>[Accessed</w:t>
      </w:r>
      <w:r w:rsidR="00E93738">
        <w:rPr>
          <w:lang w:val="en-GB"/>
        </w:rPr>
        <w:t xml:space="preserve"> </w:t>
      </w:r>
      <w:r w:rsidR="00E93738" w:rsidRPr="00B8558D">
        <w:t>20 April 2018</w:t>
      </w:r>
      <w:r w:rsidRPr="00B94D4E">
        <w:rPr>
          <w:lang w:val="en-GB"/>
        </w:rPr>
        <w:t>].</w:t>
      </w:r>
    </w:p>
    <w:p w:rsidR="007E302A" w:rsidRDefault="007E302A" w:rsidP="00FA2F87">
      <w:pPr>
        <w:tabs>
          <w:tab w:val="left" w:pos="90"/>
          <w:tab w:val="left" w:pos="6030"/>
        </w:tabs>
        <w:spacing w:after="0" w:line="480" w:lineRule="auto"/>
        <w:ind w:left="720" w:hanging="720"/>
      </w:pPr>
      <w:proofErr w:type="spellStart"/>
      <w:r>
        <w:rPr>
          <w:rStyle w:val="selectable"/>
        </w:rPr>
        <w:t>Quelch</w:t>
      </w:r>
      <w:proofErr w:type="spellEnd"/>
      <w:r>
        <w:rPr>
          <w:rStyle w:val="selectable"/>
        </w:rPr>
        <w:t xml:space="preserve">, J. and Bloom, H. (1999). </w:t>
      </w:r>
      <w:r>
        <w:rPr>
          <w:rStyle w:val="selectable"/>
          <w:i/>
          <w:iCs/>
        </w:rPr>
        <w:t>Ten Steps to a Global Human Resources Strategy</w:t>
      </w:r>
      <w:r>
        <w:rPr>
          <w:rStyle w:val="selectable"/>
        </w:rPr>
        <w:t xml:space="preserve">. </w:t>
      </w:r>
      <w:r w:rsidR="009F73FC">
        <w:rPr>
          <w:rStyle w:val="selectable"/>
        </w:rPr>
        <w:t xml:space="preserve">[Online] </w:t>
      </w:r>
      <w:proofErr w:type="spellStart"/>
      <w:r>
        <w:rPr>
          <w:rStyle w:val="selectable"/>
        </w:rPr>
        <w:t>strategy+business</w:t>
      </w:r>
      <w:proofErr w:type="spellEnd"/>
      <w:r>
        <w:rPr>
          <w:rStyle w:val="selectable"/>
        </w:rPr>
        <w:t>.</w:t>
      </w:r>
      <w:r w:rsidR="009F73FC">
        <w:rPr>
          <w:rStyle w:val="selectable"/>
        </w:rPr>
        <w:t xml:space="preserve"> Available at:</w:t>
      </w:r>
      <w:r>
        <w:rPr>
          <w:rStyle w:val="selectable"/>
        </w:rPr>
        <w:t xml:space="preserve"> https://www.strategy-business.com/article/9967?gko=db7b9 [Accessed 20 Apr. 2018].</w:t>
      </w:r>
    </w:p>
    <w:p w:rsidR="00045C13" w:rsidRPr="006039B3" w:rsidRDefault="00045C13" w:rsidP="009D3F60">
      <w:pPr>
        <w:tabs>
          <w:tab w:val="left" w:pos="90"/>
          <w:tab w:val="left" w:pos="6030"/>
        </w:tabs>
        <w:spacing w:after="0" w:line="480" w:lineRule="auto"/>
        <w:ind w:left="720" w:hanging="720"/>
      </w:pPr>
      <w:proofErr w:type="spellStart"/>
      <w:r>
        <w:t>Torka</w:t>
      </w:r>
      <w:proofErr w:type="spellEnd"/>
      <w:r>
        <w:t xml:space="preserve">, N., von </w:t>
      </w:r>
      <w:proofErr w:type="spellStart"/>
      <w:r>
        <w:t>Woerkom</w:t>
      </w:r>
      <w:proofErr w:type="spellEnd"/>
      <w:r>
        <w:t xml:space="preserve">, M. and </w:t>
      </w:r>
      <w:proofErr w:type="spellStart"/>
      <w:r>
        <w:t>Looise</w:t>
      </w:r>
      <w:proofErr w:type="spellEnd"/>
      <w:r>
        <w:t>, J.</w:t>
      </w:r>
      <w:r w:rsidRPr="006039B3">
        <w:t xml:space="preserve"> (2008), Direct Empl</w:t>
      </w:r>
      <w:r>
        <w:t>oyee Involvement Quality (DEIQ).</w:t>
      </w:r>
      <w:r w:rsidRPr="006039B3">
        <w:t xml:space="preserve"> </w:t>
      </w:r>
      <w:r w:rsidRPr="008B6DD9">
        <w:rPr>
          <w:i/>
          <w:iCs/>
        </w:rPr>
        <w:t>Creativity and Innovation Management</w:t>
      </w:r>
      <w:r w:rsidRPr="006039B3">
        <w:t>, 17(2), pp.147-154</w:t>
      </w:r>
      <w:r>
        <w:t>.</w:t>
      </w:r>
    </w:p>
    <w:p w:rsidR="00045C13" w:rsidRPr="00747397" w:rsidRDefault="00045C13" w:rsidP="009D3F60">
      <w:pPr>
        <w:tabs>
          <w:tab w:val="left" w:pos="90"/>
          <w:tab w:val="left" w:pos="6030"/>
        </w:tabs>
        <w:spacing w:after="0" w:line="480" w:lineRule="auto"/>
        <w:ind w:left="720" w:hanging="720"/>
        <w:rPr>
          <w:lang w:val="en-GB"/>
        </w:rPr>
      </w:pPr>
      <w:r w:rsidRPr="00747397">
        <w:rPr>
          <w:lang w:val="en-GB"/>
        </w:rPr>
        <w:t xml:space="preserve">Ulrich, </w:t>
      </w:r>
      <w:r w:rsidR="00A02934">
        <w:rPr>
          <w:lang w:val="en-GB"/>
        </w:rPr>
        <w:t xml:space="preserve">D., </w:t>
      </w:r>
      <w:proofErr w:type="spellStart"/>
      <w:r w:rsidR="00A02934">
        <w:rPr>
          <w:lang w:val="en-GB"/>
        </w:rPr>
        <w:t>Brockbank</w:t>
      </w:r>
      <w:proofErr w:type="spellEnd"/>
      <w:r w:rsidR="00A02934">
        <w:rPr>
          <w:lang w:val="en-GB"/>
        </w:rPr>
        <w:t xml:space="preserve">, W., Yeung, A. </w:t>
      </w:r>
      <w:r>
        <w:rPr>
          <w:lang w:val="en-GB"/>
        </w:rPr>
        <w:t xml:space="preserve">and Lake, D. </w:t>
      </w:r>
      <w:r w:rsidRPr="00747397">
        <w:rPr>
          <w:lang w:val="en-GB"/>
        </w:rPr>
        <w:t>(1995</w:t>
      </w:r>
      <w:r>
        <w:rPr>
          <w:lang w:val="en-GB"/>
        </w:rPr>
        <w:t xml:space="preserve">). Human resource competencies: An empirical assessment. </w:t>
      </w:r>
      <w:r w:rsidRPr="00747397">
        <w:rPr>
          <w:i/>
          <w:iCs/>
          <w:lang w:val="en-GB"/>
        </w:rPr>
        <w:t>Human resource management</w:t>
      </w:r>
      <w:r w:rsidRPr="006954AA">
        <w:rPr>
          <w:lang w:val="en-GB"/>
        </w:rPr>
        <w:t>, 34(4),</w:t>
      </w:r>
      <w:r>
        <w:rPr>
          <w:lang w:val="en-GB"/>
        </w:rPr>
        <w:t xml:space="preserve"> pp.</w:t>
      </w:r>
      <w:r w:rsidRPr="00747397">
        <w:rPr>
          <w:lang w:val="en-GB"/>
        </w:rPr>
        <w:t>473-495.</w:t>
      </w:r>
    </w:p>
    <w:p w:rsidR="00045C13" w:rsidRDefault="00045C13" w:rsidP="001970FC">
      <w:pPr>
        <w:tabs>
          <w:tab w:val="left" w:pos="90"/>
          <w:tab w:val="left" w:pos="6030"/>
        </w:tabs>
        <w:spacing w:after="0" w:line="480" w:lineRule="auto"/>
        <w:ind w:left="720" w:hanging="720"/>
      </w:pPr>
      <w:proofErr w:type="spellStart"/>
      <w:r w:rsidRPr="006039B3">
        <w:t>Vilches</w:t>
      </w:r>
      <w:proofErr w:type="spellEnd"/>
      <w:r w:rsidRPr="006039B3">
        <w:t>, J. (2012)</w:t>
      </w:r>
      <w:r>
        <w:t xml:space="preserve">. </w:t>
      </w:r>
      <w:r>
        <w:rPr>
          <w:i/>
          <w:iCs/>
        </w:rPr>
        <w:t>Interview with Raspberry’</w:t>
      </w:r>
      <w:r w:rsidRPr="00382047">
        <w:rPr>
          <w:i/>
          <w:iCs/>
        </w:rPr>
        <w:t xml:space="preserve">s Founder </w:t>
      </w:r>
      <w:proofErr w:type="spellStart"/>
      <w:r w:rsidRPr="00382047">
        <w:rPr>
          <w:i/>
          <w:iCs/>
        </w:rPr>
        <w:t>Eben</w:t>
      </w:r>
      <w:proofErr w:type="spellEnd"/>
      <w:r w:rsidRPr="00382047">
        <w:rPr>
          <w:i/>
          <w:iCs/>
        </w:rPr>
        <w:t xml:space="preserve"> Upton</w:t>
      </w:r>
      <w:r>
        <w:t xml:space="preserve">. </w:t>
      </w:r>
      <w:r w:rsidR="009F73FC">
        <w:t xml:space="preserve">[Online] </w:t>
      </w:r>
      <w:proofErr w:type="spellStart"/>
      <w:r>
        <w:t>TechSpot</w:t>
      </w:r>
      <w:proofErr w:type="spellEnd"/>
      <w:r>
        <w:t>.</w:t>
      </w:r>
      <w:r w:rsidR="009F73FC">
        <w:t xml:space="preserve"> Available at: </w:t>
      </w:r>
      <w:hyperlink r:id="rId10" w:history="1">
        <w:r w:rsidRPr="00B8558D">
          <w:t>https://www.techspot.com/article/531-eben-upton-interview</w:t>
        </w:r>
      </w:hyperlink>
      <w:r w:rsidR="00C77930">
        <w:t xml:space="preserve"> </w:t>
      </w:r>
      <w:r w:rsidRPr="00B8558D">
        <w:t>[Accessed 20 April 2018].</w:t>
      </w:r>
      <w:bookmarkStart w:id="14" w:name="_Toc511603114"/>
    </w:p>
    <w:p w:rsidR="00045C13" w:rsidRDefault="00045C13" w:rsidP="001970FC">
      <w:pPr>
        <w:tabs>
          <w:tab w:val="left" w:pos="90"/>
          <w:tab w:val="left" w:pos="6030"/>
        </w:tabs>
        <w:spacing w:after="0" w:line="480" w:lineRule="auto"/>
        <w:ind w:left="720" w:hanging="720"/>
        <w:rPr>
          <w:b/>
          <w:bCs/>
          <w:i/>
          <w:iCs/>
          <w:color w:val="2E74B5"/>
          <w:sz w:val="32"/>
          <w:szCs w:val="32"/>
          <w:lang w:val="en-CA"/>
        </w:rPr>
        <w:sectPr w:rsidR="00045C13" w:rsidSect="00EA1556">
          <w:pgSz w:w="11909" w:h="16834" w:code="9"/>
          <w:pgMar w:top="1440" w:right="1440" w:bottom="1440" w:left="1440" w:header="1411" w:footer="1411" w:gutter="0"/>
          <w:cols w:space="720"/>
          <w:docGrid w:linePitch="360"/>
        </w:sectPr>
      </w:pPr>
    </w:p>
    <w:p w:rsidR="00045C13" w:rsidRPr="006039B3" w:rsidRDefault="00045C13" w:rsidP="001970FC">
      <w:pPr>
        <w:tabs>
          <w:tab w:val="left" w:pos="90"/>
          <w:tab w:val="left" w:pos="6030"/>
        </w:tabs>
        <w:spacing w:after="0" w:line="480" w:lineRule="auto"/>
        <w:ind w:left="720" w:hanging="720"/>
      </w:pPr>
      <w:r w:rsidRPr="00B24EDA">
        <w:rPr>
          <w:b/>
          <w:bCs/>
          <w:i/>
          <w:iCs/>
          <w:color w:val="2E74B5"/>
          <w:sz w:val="32"/>
          <w:szCs w:val="32"/>
          <w:lang w:val="en-CA"/>
        </w:rPr>
        <w:lastRenderedPageBreak/>
        <w:t>Appendices</w:t>
      </w:r>
      <w:bookmarkEnd w:id="14"/>
    </w:p>
    <w:p w:rsidR="00045C13" w:rsidRDefault="00045C13" w:rsidP="004257AB">
      <w:pPr>
        <w:pStyle w:val="Heading2"/>
        <w:tabs>
          <w:tab w:val="left" w:pos="90"/>
        </w:tabs>
        <w:spacing w:before="0" w:line="480" w:lineRule="auto"/>
        <w:rPr>
          <w:i w:val="0"/>
          <w:iCs w:val="0"/>
          <w:color w:val="2E74B5"/>
          <w:sz w:val="26"/>
          <w:szCs w:val="26"/>
          <w:lang w:val="en-CA"/>
        </w:rPr>
      </w:pPr>
      <w:bookmarkStart w:id="15" w:name="_Toc511603115"/>
      <w:r>
        <w:rPr>
          <w:i w:val="0"/>
          <w:iCs w:val="0"/>
          <w:color w:val="2E74B5"/>
          <w:sz w:val="26"/>
          <w:szCs w:val="26"/>
          <w:lang w:val="en-CA"/>
        </w:rPr>
        <w:t>Appendix</w:t>
      </w:r>
      <w:r w:rsidRPr="00B24EDA">
        <w:rPr>
          <w:i w:val="0"/>
          <w:iCs w:val="0"/>
          <w:color w:val="2E74B5"/>
          <w:sz w:val="26"/>
          <w:szCs w:val="26"/>
          <w:lang w:val="en-CA"/>
        </w:rPr>
        <w:t>-</w:t>
      </w:r>
      <w:bookmarkEnd w:id="15"/>
      <w:r w:rsidR="00E440AA">
        <w:rPr>
          <w:i w:val="0"/>
          <w:iCs w:val="0"/>
          <w:color w:val="2E74B5"/>
          <w:sz w:val="26"/>
          <w:szCs w:val="26"/>
          <w:lang w:val="en-CA"/>
        </w:rPr>
        <w:t>1</w:t>
      </w:r>
    </w:p>
    <w:p w:rsidR="004257AB" w:rsidRPr="004257AB" w:rsidRDefault="00BE16CE" w:rsidP="004257AB">
      <w:pPr>
        <w:rPr>
          <w:lang w:val="en-CA"/>
        </w:rPr>
      </w:pPr>
      <w:r>
        <w:rPr>
          <w:noProof/>
          <w:lang w:val="en-CA" w:eastAsia="en-CA"/>
        </w:rPr>
        <w:pict>
          <v:shape id="Diagram 1" o:spid="_x0000_i1027" type="#_x0000_t75" style="width:451.5pt;height:378pt;visibility:visible" o:gfxdata="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">
            <v:imagedata r:id="rId11" o:title=""/>
            <o:lock v:ext="edit" aspectratio="f"/>
          </v:shape>
        </w:pict>
      </w:r>
    </w:p>
    <w:p w:rsidR="00045C13" w:rsidRPr="006039B3" w:rsidRDefault="00516AA6" w:rsidP="007E302A">
      <w:pPr>
        <w:tabs>
          <w:tab w:val="left" w:pos="90"/>
          <w:tab w:val="left" w:pos="6030"/>
        </w:tabs>
        <w:spacing w:after="0" w:line="480" w:lineRule="auto"/>
        <w:jc w:val="center"/>
      </w:pPr>
      <w:r>
        <w:t>(</w:t>
      </w:r>
      <w:proofErr w:type="spellStart"/>
      <w:r w:rsidR="007E302A">
        <w:t>Quelch</w:t>
      </w:r>
      <w:proofErr w:type="spellEnd"/>
      <w:r>
        <w:t xml:space="preserve"> and Bloom</w:t>
      </w:r>
      <w:r w:rsidR="007E302A">
        <w:t>, 1999)</w:t>
      </w:r>
    </w:p>
    <w:sectPr w:rsidR="00045C13" w:rsidRPr="006039B3" w:rsidSect="009D3F60">
      <w:pgSz w:w="11909" w:h="16834" w:code="9"/>
      <w:pgMar w:top="1440" w:right="1440" w:bottom="1440" w:left="1440" w:header="1411" w:footer="1411"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103B2" w:rsidRDefault="00A103B2" w:rsidP="00A37460">
      <w:pPr>
        <w:spacing w:after="0" w:line="240" w:lineRule="auto"/>
      </w:pPr>
      <w:r>
        <w:separator/>
      </w:r>
    </w:p>
  </w:endnote>
  <w:endnote w:type="continuationSeparator" w:id="0">
    <w:p w:rsidR="00A103B2" w:rsidRDefault="00A103B2" w:rsidP="00A374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45C13" w:rsidRDefault="00045C13" w:rsidP="009D3F60">
    <w:pPr>
      <w:pStyle w:val="Footer"/>
      <w:pBdr>
        <w:top w:val="single" w:sz="4" w:space="1" w:color="auto"/>
      </w:pBdr>
      <w:jc w:val="right"/>
    </w:pPr>
    <w:r>
      <w:tab/>
    </w:r>
    <w:r>
      <w:tab/>
      <w:t xml:space="preserve">Page | </w:t>
    </w:r>
    <w:r w:rsidR="00847DB3">
      <w:fldChar w:fldCharType="begin"/>
    </w:r>
    <w:r w:rsidR="00847DB3">
      <w:instrText xml:space="preserve"> PAGE   \* MERGEFORMAT </w:instrText>
    </w:r>
    <w:r w:rsidR="00847DB3">
      <w:fldChar w:fldCharType="separate"/>
    </w:r>
    <w:r w:rsidR="00FB5436">
      <w:rPr>
        <w:noProof/>
      </w:rPr>
      <w:t>12</w:t>
    </w:r>
    <w:r w:rsidR="00847DB3">
      <w:rPr>
        <w:noProof/>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45C13" w:rsidRDefault="00045C13" w:rsidP="009D3F60">
    <w:pPr>
      <w:pStyle w:val="Footer"/>
      <w:pBdr>
        <w:top w:val="single" w:sz="4" w:space="1" w:color="auto"/>
      </w:pBdr>
      <w:jc w:val="right"/>
    </w:pPr>
    <w:r>
      <w:t xml:space="preserve">Page | </w:t>
    </w:r>
    <w:r w:rsidR="00847DB3">
      <w:fldChar w:fldCharType="begin"/>
    </w:r>
    <w:r w:rsidR="00847DB3">
      <w:instrText xml:space="preserve"> PAGE   \* MERGEFORMAT </w:instrText>
    </w:r>
    <w:r w:rsidR="00847DB3">
      <w:fldChar w:fldCharType="separate"/>
    </w:r>
    <w:r w:rsidR="00FB5436">
      <w:rPr>
        <w:noProof/>
      </w:rPr>
      <w:t>1</w:t>
    </w:r>
    <w:r w:rsidR="00847DB3">
      <w:rPr>
        <w:noProof/>
      </w:rPr>
      <w:fldChar w:fldCharType="end"/>
    </w:r>
  </w:p>
  <w:p w:rsidR="00045C13" w:rsidRDefault="00045C1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103B2" w:rsidRDefault="00A103B2" w:rsidP="00A37460">
      <w:pPr>
        <w:spacing w:after="0" w:line="240" w:lineRule="auto"/>
      </w:pPr>
      <w:r>
        <w:separator/>
      </w:r>
    </w:p>
  </w:footnote>
  <w:footnote w:type="continuationSeparator" w:id="0">
    <w:p w:rsidR="00A103B2" w:rsidRDefault="00A103B2" w:rsidP="00A374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doNotTrackMoves/>
  <w:defaultTabStop w:val="720"/>
  <w:doNotHyphenateCaps/>
  <w:drawingGridHorizontalSpacing w:val="110"/>
  <w:displayHorizontalDrawingGridEvery w:val="2"/>
  <w:characterSpacingControl w:val="doNotCompress"/>
  <w:doNotValidateAgainstSchema/>
  <w:doNotDemarcateInvalidXml/>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docVars>
    <w:docVar w:name="__Grammarly_42____i" w:val="H4sIAAAAAAAEAKtWckksSQxILCpxzi/NK1GyMqwFAAEhoTITAAAA"/>
    <w:docVar w:name="__Grammarly_42___1" w:val="H4sIAAAAAAAEAKtWcslP9kxRslIyNDY0Mzc3MzE2sTQ0MTYzNDdT0lEKTi0uzszPAykwrgUAZ0FWxiwAAAA="/>
  </w:docVars>
  <w:rsids>
    <w:rsidRoot w:val="00CB521C"/>
    <w:rsid w:val="000060F9"/>
    <w:rsid w:val="0000790C"/>
    <w:rsid w:val="000104CB"/>
    <w:rsid w:val="00014AE5"/>
    <w:rsid w:val="00015D49"/>
    <w:rsid w:val="0002006E"/>
    <w:rsid w:val="00025396"/>
    <w:rsid w:val="00031222"/>
    <w:rsid w:val="00040ECE"/>
    <w:rsid w:val="00042210"/>
    <w:rsid w:val="00045C13"/>
    <w:rsid w:val="00046A5C"/>
    <w:rsid w:val="00083BB5"/>
    <w:rsid w:val="00084B82"/>
    <w:rsid w:val="000909CC"/>
    <w:rsid w:val="0009361D"/>
    <w:rsid w:val="00094CDF"/>
    <w:rsid w:val="00095BC7"/>
    <w:rsid w:val="000A0D94"/>
    <w:rsid w:val="000B41D5"/>
    <w:rsid w:val="000C03EB"/>
    <w:rsid w:val="000D63DC"/>
    <w:rsid w:val="000D6C46"/>
    <w:rsid w:val="000D7937"/>
    <w:rsid w:val="000E3575"/>
    <w:rsid w:val="001054E6"/>
    <w:rsid w:val="00110F39"/>
    <w:rsid w:val="00111D09"/>
    <w:rsid w:val="001211DC"/>
    <w:rsid w:val="001235DE"/>
    <w:rsid w:val="0012512B"/>
    <w:rsid w:val="00125F91"/>
    <w:rsid w:val="001306FF"/>
    <w:rsid w:val="00131400"/>
    <w:rsid w:val="0013181F"/>
    <w:rsid w:val="00136BF0"/>
    <w:rsid w:val="00153007"/>
    <w:rsid w:val="001533F1"/>
    <w:rsid w:val="001577AA"/>
    <w:rsid w:val="00167424"/>
    <w:rsid w:val="001731C0"/>
    <w:rsid w:val="001738D2"/>
    <w:rsid w:val="00176105"/>
    <w:rsid w:val="00181FBB"/>
    <w:rsid w:val="0018792E"/>
    <w:rsid w:val="00192272"/>
    <w:rsid w:val="001928F1"/>
    <w:rsid w:val="001970FC"/>
    <w:rsid w:val="001B389D"/>
    <w:rsid w:val="001B688E"/>
    <w:rsid w:val="001C4727"/>
    <w:rsid w:val="001C5B05"/>
    <w:rsid w:val="001F6EF7"/>
    <w:rsid w:val="001F7DF7"/>
    <w:rsid w:val="0020085C"/>
    <w:rsid w:val="00210D64"/>
    <w:rsid w:val="0021310F"/>
    <w:rsid w:val="0021766B"/>
    <w:rsid w:val="00222D0B"/>
    <w:rsid w:val="002237C2"/>
    <w:rsid w:val="0023293F"/>
    <w:rsid w:val="00234C56"/>
    <w:rsid w:val="002503B1"/>
    <w:rsid w:val="00252B0C"/>
    <w:rsid w:val="00253641"/>
    <w:rsid w:val="00271EC6"/>
    <w:rsid w:val="00273EB9"/>
    <w:rsid w:val="002748AA"/>
    <w:rsid w:val="002809B2"/>
    <w:rsid w:val="00282739"/>
    <w:rsid w:val="00295B04"/>
    <w:rsid w:val="002A41EE"/>
    <w:rsid w:val="002A5089"/>
    <w:rsid w:val="002B0F7E"/>
    <w:rsid w:val="002C1E54"/>
    <w:rsid w:val="002C2E75"/>
    <w:rsid w:val="002C5177"/>
    <w:rsid w:val="002D475C"/>
    <w:rsid w:val="002D786B"/>
    <w:rsid w:val="003023D3"/>
    <w:rsid w:val="00306737"/>
    <w:rsid w:val="003126CF"/>
    <w:rsid w:val="00325FDF"/>
    <w:rsid w:val="00326C48"/>
    <w:rsid w:val="00327866"/>
    <w:rsid w:val="003428BC"/>
    <w:rsid w:val="00344CA8"/>
    <w:rsid w:val="003461CA"/>
    <w:rsid w:val="00346D7B"/>
    <w:rsid w:val="00351519"/>
    <w:rsid w:val="003519C0"/>
    <w:rsid w:val="00371071"/>
    <w:rsid w:val="00373EB4"/>
    <w:rsid w:val="00377764"/>
    <w:rsid w:val="00382047"/>
    <w:rsid w:val="00383B0D"/>
    <w:rsid w:val="00386F77"/>
    <w:rsid w:val="003949AC"/>
    <w:rsid w:val="00396E3A"/>
    <w:rsid w:val="003A06C8"/>
    <w:rsid w:val="003E585C"/>
    <w:rsid w:val="003F03B4"/>
    <w:rsid w:val="003F0F06"/>
    <w:rsid w:val="003F15F4"/>
    <w:rsid w:val="003F6471"/>
    <w:rsid w:val="00404C91"/>
    <w:rsid w:val="004257AB"/>
    <w:rsid w:val="00426828"/>
    <w:rsid w:val="00432FCA"/>
    <w:rsid w:val="004530F4"/>
    <w:rsid w:val="00453283"/>
    <w:rsid w:val="004545C3"/>
    <w:rsid w:val="004556F7"/>
    <w:rsid w:val="00463CA2"/>
    <w:rsid w:val="004834FF"/>
    <w:rsid w:val="004866D7"/>
    <w:rsid w:val="0049382F"/>
    <w:rsid w:val="004A24CD"/>
    <w:rsid w:val="004A6D1B"/>
    <w:rsid w:val="004C58E6"/>
    <w:rsid w:val="004D1C48"/>
    <w:rsid w:val="004D43F0"/>
    <w:rsid w:val="004D6751"/>
    <w:rsid w:val="004E010E"/>
    <w:rsid w:val="004E7AFF"/>
    <w:rsid w:val="004F044C"/>
    <w:rsid w:val="00507229"/>
    <w:rsid w:val="005141EC"/>
    <w:rsid w:val="005157C2"/>
    <w:rsid w:val="00516AA6"/>
    <w:rsid w:val="00522F02"/>
    <w:rsid w:val="0053131F"/>
    <w:rsid w:val="00536E0D"/>
    <w:rsid w:val="00541D07"/>
    <w:rsid w:val="00541F14"/>
    <w:rsid w:val="0054425E"/>
    <w:rsid w:val="00553C0B"/>
    <w:rsid w:val="005645B2"/>
    <w:rsid w:val="0056778A"/>
    <w:rsid w:val="00572B9E"/>
    <w:rsid w:val="00590722"/>
    <w:rsid w:val="00591FE3"/>
    <w:rsid w:val="00593CC4"/>
    <w:rsid w:val="00594B21"/>
    <w:rsid w:val="005A32AB"/>
    <w:rsid w:val="005A54FB"/>
    <w:rsid w:val="005B0939"/>
    <w:rsid w:val="005B5B22"/>
    <w:rsid w:val="005C00B2"/>
    <w:rsid w:val="005C2D53"/>
    <w:rsid w:val="005C3019"/>
    <w:rsid w:val="005C3824"/>
    <w:rsid w:val="005D1CE3"/>
    <w:rsid w:val="005E0B92"/>
    <w:rsid w:val="005E6BD6"/>
    <w:rsid w:val="00600FBB"/>
    <w:rsid w:val="006039B3"/>
    <w:rsid w:val="00604DA3"/>
    <w:rsid w:val="00606337"/>
    <w:rsid w:val="00606506"/>
    <w:rsid w:val="006166AA"/>
    <w:rsid w:val="0061775F"/>
    <w:rsid w:val="006214A3"/>
    <w:rsid w:val="0062159E"/>
    <w:rsid w:val="00637BAF"/>
    <w:rsid w:val="0064419D"/>
    <w:rsid w:val="00644C29"/>
    <w:rsid w:val="006526EC"/>
    <w:rsid w:val="0065395E"/>
    <w:rsid w:val="00660F45"/>
    <w:rsid w:val="006701EE"/>
    <w:rsid w:val="006737FF"/>
    <w:rsid w:val="00675FD2"/>
    <w:rsid w:val="0068180C"/>
    <w:rsid w:val="00684D1F"/>
    <w:rsid w:val="006954AA"/>
    <w:rsid w:val="006A47CF"/>
    <w:rsid w:val="006A6959"/>
    <w:rsid w:val="006C3853"/>
    <w:rsid w:val="006D2927"/>
    <w:rsid w:val="006D31E5"/>
    <w:rsid w:val="006E61DB"/>
    <w:rsid w:val="006E6F73"/>
    <w:rsid w:val="006F0C3A"/>
    <w:rsid w:val="006F2961"/>
    <w:rsid w:val="006F363D"/>
    <w:rsid w:val="006F6196"/>
    <w:rsid w:val="00704E8F"/>
    <w:rsid w:val="00714757"/>
    <w:rsid w:val="007175E6"/>
    <w:rsid w:val="00721081"/>
    <w:rsid w:val="007331FA"/>
    <w:rsid w:val="0073766C"/>
    <w:rsid w:val="007406C5"/>
    <w:rsid w:val="00740BD9"/>
    <w:rsid w:val="00742CB8"/>
    <w:rsid w:val="00747397"/>
    <w:rsid w:val="00773D12"/>
    <w:rsid w:val="00787D60"/>
    <w:rsid w:val="00794B9E"/>
    <w:rsid w:val="00795319"/>
    <w:rsid w:val="00796961"/>
    <w:rsid w:val="007A021F"/>
    <w:rsid w:val="007A09D4"/>
    <w:rsid w:val="007A3086"/>
    <w:rsid w:val="007B6659"/>
    <w:rsid w:val="007B71BC"/>
    <w:rsid w:val="007C4B60"/>
    <w:rsid w:val="007D2364"/>
    <w:rsid w:val="007D4118"/>
    <w:rsid w:val="007E302A"/>
    <w:rsid w:val="007E3EC3"/>
    <w:rsid w:val="007F22F3"/>
    <w:rsid w:val="00805834"/>
    <w:rsid w:val="00813289"/>
    <w:rsid w:val="00832567"/>
    <w:rsid w:val="00832B55"/>
    <w:rsid w:val="00842465"/>
    <w:rsid w:val="00842720"/>
    <w:rsid w:val="00847DB3"/>
    <w:rsid w:val="00853DEC"/>
    <w:rsid w:val="00857DFA"/>
    <w:rsid w:val="008628B8"/>
    <w:rsid w:val="00864CCB"/>
    <w:rsid w:val="00887A51"/>
    <w:rsid w:val="008A243F"/>
    <w:rsid w:val="008B6DD9"/>
    <w:rsid w:val="008C6304"/>
    <w:rsid w:val="008E011A"/>
    <w:rsid w:val="008E20CC"/>
    <w:rsid w:val="008E58C7"/>
    <w:rsid w:val="008F57B0"/>
    <w:rsid w:val="008F60F8"/>
    <w:rsid w:val="008F707B"/>
    <w:rsid w:val="00901168"/>
    <w:rsid w:val="00902262"/>
    <w:rsid w:val="009046C4"/>
    <w:rsid w:val="009048FF"/>
    <w:rsid w:val="009103DF"/>
    <w:rsid w:val="00915CB3"/>
    <w:rsid w:val="00917EC9"/>
    <w:rsid w:val="009267F0"/>
    <w:rsid w:val="00927657"/>
    <w:rsid w:val="00943ED3"/>
    <w:rsid w:val="009440F6"/>
    <w:rsid w:val="00950371"/>
    <w:rsid w:val="00953FC5"/>
    <w:rsid w:val="00957A2E"/>
    <w:rsid w:val="009642CF"/>
    <w:rsid w:val="009660F5"/>
    <w:rsid w:val="00973B35"/>
    <w:rsid w:val="00986987"/>
    <w:rsid w:val="00996FAE"/>
    <w:rsid w:val="009A158D"/>
    <w:rsid w:val="009A5795"/>
    <w:rsid w:val="009C6B34"/>
    <w:rsid w:val="009C739D"/>
    <w:rsid w:val="009D3F60"/>
    <w:rsid w:val="009E005E"/>
    <w:rsid w:val="009E1746"/>
    <w:rsid w:val="009E1DBE"/>
    <w:rsid w:val="009E24C5"/>
    <w:rsid w:val="009E44C4"/>
    <w:rsid w:val="009F17FC"/>
    <w:rsid w:val="009F5B1B"/>
    <w:rsid w:val="009F73FC"/>
    <w:rsid w:val="00A005EA"/>
    <w:rsid w:val="00A02934"/>
    <w:rsid w:val="00A103B2"/>
    <w:rsid w:val="00A17A0B"/>
    <w:rsid w:val="00A23958"/>
    <w:rsid w:val="00A37460"/>
    <w:rsid w:val="00A37776"/>
    <w:rsid w:val="00A40D46"/>
    <w:rsid w:val="00A40FAB"/>
    <w:rsid w:val="00A45B69"/>
    <w:rsid w:val="00A53A72"/>
    <w:rsid w:val="00A620E7"/>
    <w:rsid w:val="00A66970"/>
    <w:rsid w:val="00A6756A"/>
    <w:rsid w:val="00A809AE"/>
    <w:rsid w:val="00A920BA"/>
    <w:rsid w:val="00A94A7C"/>
    <w:rsid w:val="00A9562F"/>
    <w:rsid w:val="00AA4C5A"/>
    <w:rsid w:val="00AB11FD"/>
    <w:rsid w:val="00AB1985"/>
    <w:rsid w:val="00AB23D5"/>
    <w:rsid w:val="00AB7E0C"/>
    <w:rsid w:val="00AC6FF3"/>
    <w:rsid w:val="00AD1A2D"/>
    <w:rsid w:val="00B0682A"/>
    <w:rsid w:val="00B06E15"/>
    <w:rsid w:val="00B07DA3"/>
    <w:rsid w:val="00B107C5"/>
    <w:rsid w:val="00B13F72"/>
    <w:rsid w:val="00B14E79"/>
    <w:rsid w:val="00B21338"/>
    <w:rsid w:val="00B23D9D"/>
    <w:rsid w:val="00B241F1"/>
    <w:rsid w:val="00B24EDA"/>
    <w:rsid w:val="00B3285E"/>
    <w:rsid w:val="00B40514"/>
    <w:rsid w:val="00B56399"/>
    <w:rsid w:val="00B64904"/>
    <w:rsid w:val="00B66ACE"/>
    <w:rsid w:val="00B8336B"/>
    <w:rsid w:val="00B84EFF"/>
    <w:rsid w:val="00B85038"/>
    <w:rsid w:val="00B8558D"/>
    <w:rsid w:val="00B91CE7"/>
    <w:rsid w:val="00B92B32"/>
    <w:rsid w:val="00B97B02"/>
    <w:rsid w:val="00B97B2D"/>
    <w:rsid w:val="00BA7EA3"/>
    <w:rsid w:val="00BB422B"/>
    <w:rsid w:val="00BC6DED"/>
    <w:rsid w:val="00BD33F8"/>
    <w:rsid w:val="00BE16CE"/>
    <w:rsid w:val="00BE4A92"/>
    <w:rsid w:val="00BE5396"/>
    <w:rsid w:val="00BF25F7"/>
    <w:rsid w:val="00BF27E8"/>
    <w:rsid w:val="00BF5BF0"/>
    <w:rsid w:val="00C0132C"/>
    <w:rsid w:val="00C04CBA"/>
    <w:rsid w:val="00C054FD"/>
    <w:rsid w:val="00C10FAD"/>
    <w:rsid w:val="00C208E5"/>
    <w:rsid w:val="00C23CA2"/>
    <w:rsid w:val="00C458B1"/>
    <w:rsid w:val="00C544FA"/>
    <w:rsid w:val="00C57483"/>
    <w:rsid w:val="00C61312"/>
    <w:rsid w:val="00C65E01"/>
    <w:rsid w:val="00C77930"/>
    <w:rsid w:val="00C8697A"/>
    <w:rsid w:val="00C87728"/>
    <w:rsid w:val="00C9418F"/>
    <w:rsid w:val="00C97920"/>
    <w:rsid w:val="00CA5004"/>
    <w:rsid w:val="00CB521C"/>
    <w:rsid w:val="00CC696E"/>
    <w:rsid w:val="00CC7CE6"/>
    <w:rsid w:val="00CD4A2C"/>
    <w:rsid w:val="00CE2712"/>
    <w:rsid w:val="00CE53F3"/>
    <w:rsid w:val="00CF58CB"/>
    <w:rsid w:val="00D01A86"/>
    <w:rsid w:val="00D02DD7"/>
    <w:rsid w:val="00D1443F"/>
    <w:rsid w:val="00D16F77"/>
    <w:rsid w:val="00D17F70"/>
    <w:rsid w:val="00D31B9B"/>
    <w:rsid w:val="00D43EF3"/>
    <w:rsid w:val="00D64888"/>
    <w:rsid w:val="00D80622"/>
    <w:rsid w:val="00D81167"/>
    <w:rsid w:val="00D851C7"/>
    <w:rsid w:val="00D907E0"/>
    <w:rsid w:val="00D90F5E"/>
    <w:rsid w:val="00D951B6"/>
    <w:rsid w:val="00D97561"/>
    <w:rsid w:val="00DA6068"/>
    <w:rsid w:val="00DB0226"/>
    <w:rsid w:val="00DB2D27"/>
    <w:rsid w:val="00DC0B44"/>
    <w:rsid w:val="00DC63C2"/>
    <w:rsid w:val="00DD07BB"/>
    <w:rsid w:val="00DD30F6"/>
    <w:rsid w:val="00DD33B5"/>
    <w:rsid w:val="00DD3D95"/>
    <w:rsid w:val="00DD4CDC"/>
    <w:rsid w:val="00DD69F3"/>
    <w:rsid w:val="00DD6ADC"/>
    <w:rsid w:val="00DD7BBA"/>
    <w:rsid w:val="00DE558B"/>
    <w:rsid w:val="00DE5DA8"/>
    <w:rsid w:val="00DF2499"/>
    <w:rsid w:val="00DF3A13"/>
    <w:rsid w:val="00DF7A43"/>
    <w:rsid w:val="00E00BC2"/>
    <w:rsid w:val="00E10C85"/>
    <w:rsid w:val="00E17392"/>
    <w:rsid w:val="00E24FE9"/>
    <w:rsid w:val="00E26662"/>
    <w:rsid w:val="00E27458"/>
    <w:rsid w:val="00E32463"/>
    <w:rsid w:val="00E440AA"/>
    <w:rsid w:val="00E50B27"/>
    <w:rsid w:val="00E54CEC"/>
    <w:rsid w:val="00E709E5"/>
    <w:rsid w:val="00E70CAC"/>
    <w:rsid w:val="00E810B0"/>
    <w:rsid w:val="00E849BE"/>
    <w:rsid w:val="00E93738"/>
    <w:rsid w:val="00E94085"/>
    <w:rsid w:val="00E96B38"/>
    <w:rsid w:val="00EA1556"/>
    <w:rsid w:val="00EA173C"/>
    <w:rsid w:val="00EA5674"/>
    <w:rsid w:val="00EB4F2B"/>
    <w:rsid w:val="00EB6F77"/>
    <w:rsid w:val="00EB7734"/>
    <w:rsid w:val="00EC2295"/>
    <w:rsid w:val="00EC4022"/>
    <w:rsid w:val="00EC7875"/>
    <w:rsid w:val="00ED05DB"/>
    <w:rsid w:val="00ED06E7"/>
    <w:rsid w:val="00ED0CA5"/>
    <w:rsid w:val="00ED3766"/>
    <w:rsid w:val="00EE4758"/>
    <w:rsid w:val="00F11D69"/>
    <w:rsid w:val="00F1561C"/>
    <w:rsid w:val="00F171E1"/>
    <w:rsid w:val="00F2462D"/>
    <w:rsid w:val="00F33952"/>
    <w:rsid w:val="00F44E9F"/>
    <w:rsid w:val="00F66AC7"/>
    <w:rsid w:val="00F70E74"/>
    <w:rsid w:val="00F80322"/>
    <w:rsid w:val="00F82858"/>
    <w:rsid w:val="00F85113"/>
    <w:rsid w:val="00FA2082"/>
    <w:rsid w:val="00FA2F87"/>
    <w:rsid w:val="00FA6767"/>
    <w:rsid w:val="00FB0FB4"/>
    <w:rsid w:val="00FB5436"/>
    <w:rsid w:val="00FB611E"/>
    <w:rsid w:val="00FC1A4E"/>
    <w:rsid w:val="00FC43E3"/>
    <w:rsid w:val="00FD5883"/>
    <w:rsid w:val="00FD70D5"/>
    <w:rsid w:val="00FE4790"/>
    <w:rsid w:val="00FF21F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801210F6-5B0F-49A5-9FD4-F64F3AD17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CA" w:eastAsia="en-CA"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39B3"/>
    <w:pPr>
      <w:spacing w:after="160" w:line="259" w:lineRule="auto"/>
      <w:jc w:val="both"/>
    </w:pPr>
    <w:rPr>
      <w:rFonts w:ascii="Times New Roman" w:hAnsi="Times New Roman"/>
      <w:sz w:val="24"/>
      <w:szCs w:val="24"/>
      <w:lang w:val="en-US" w:eastAsia="en-US"/>
    </w:rPr>
  </w:style>
  <w:style w:type="paragraph" w:styleId="Heading1">
    <w:name w:val="heading 1"/>
    <w:basedOn w:val="Normal"/>
    <w:next w:val="Normal"/>
    <w:link w:val="Heading1Char"/>
    <w:uiPriority w:val="99"/>
    <w:qFormat/>
    <w:rsid w:val="00ED3766"/>
    <w:pPr>
      <w:keepNext/>
      <w:keepLines/>
      <w:spacing w:before="480" w:after="0"/>
      <w:outlineLvl w:val="0"/>
    </w:pPr>
    <w:rPr>
      <w:rFonts w:eastAsia="Times New Roman"/>
      <w:b/>
      <w:bCs/>
      <w:i/>
      <w:iCs/>
    </w:rPr>
  </w:style>
  <w:style w:type="paragraph" w:styleId="Heading2">
    <w:name w:val="heading 2"/>
    <w:basedOn w:val="Normal"/>
    <w:next w:val="Normal"/>
    <w:link w:val="Heading2Char"/>
    <w:uiPriority w:val="99"/>
    <w:qFormat/>
    <w:rsid w:val="00ED3766"/>
    <w:pPr>
      <w:keepNext/>
      <w:keepLines/>
      <w:spacing w:before="200" w:after="0"/>
      <w:outlineLvl w:val="1"/>
    </w:pPr>
    <w:rPr>
      <w:rFonts w:eastAsia="Times New Roman"/>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sid w:val="00ED3766"/>
    <w:rPr>
      <w:rFonts w:ascii="Times New Roman" w:hAnsi="Times New Roman" w:cs="Times New Roman"/>
      <w:b/>
      <w:bCs/>
      <w:i/>
      <w:iCs/>
      <w:sz w:val="28"/>
      <w:szCs w:val="28"/>
    </w:rPr>
  </w:style>
  <w:style w:type="character" w:customStyle="1" w:styleId="Heading2Char">
    <w:name w:val="Heading 2 Char"/>
    <w:link w:val="Heading2"/>
    <w:uiPriority w:val="99"/>
    <w:locked/>
    <w:rsid w:val="00ED3766"/>
    <w:rPr>
      <w:rFonts w:ascii="Times New Roman" w:hAnsi="Times New Roman" w:cs="Times New Roman"/>
      <w:i/>
      <w:iCs/>
      <w:sz w:val="26"/>
      <w:szCs w:val="26"/>
    </w:rPr>
  </w:style>
  <w:style w:type="paragraph" w:styleId="BalloonText">
    <w:name w:val="Balloon Text"/>
    <w:basedOn w:val="Normal"/>
    <w:link w:val="BalloonTextChar"/>
    <w:uiPriority w:val="99"/>
    <w:semiHidden/>
    <w:rsid w:val="00EC7875"/>
    <w:pPr>
      <w:spacing w:after="0" w:line="240" w:lineRule="auto"/>
    </w:pPr>
    <w:rPr>
      <w:rFonts w:ascii="Tahoma" w:hAnsi="Tahoma" w:cs="Tahoma"/>
      <w:sz w:val="16"/>
      <w:szCs w:val="16"/>
    </w:rPr>
  </w:style>
  <w:style w:type="character" w:customStyle="1" w:styleId="BalloonTextChar">
    <w:name w:val="Balloon Text Char"/>
    <w:link w:val="BalloonText"/>
    <w:uiPriority w:val="99"/>
    <w:semiHidden/>
    <w:locked/>
    <w:rsid w:val="00EC7875"/>
    <w:rPr>
      <w:rFonts w:ascii="Tahoma" w:hAnsi="Tahoma" w:cs="Tahoma"/>
      <w:sz w:val="16"/>
      <w:szCs w:val="16"/>
    </w:rPr>
  </w:style>
  <w:style w:type="character" w:styleId="Hyperlink">
    <w:name w:val="Hyperlink"/>
    <w:uiPriority w:val="99"/>
    <w:rsid w:val="004545C3"/>
    <w:rPr>
      <w:color w:val="0563C1"/>
      <w:u w:val="single"/>
    </w:rPr>
  </w:style>
  <w:style w:type="paragraph" w:styleId="Header">
    <w:name w:val="header"/>
    <w:basedOn w:val="Normal"/>
    <w:link w:val="HeaderChar"/>
    <w:uiPriority w:val="99"/>
    <w:rsid w:val="00A37460"/>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A37460"/>
  </w:style>
  <w:style w:type="paragraph" w:styleId="Footer">
    <w:name w:val="footer"/>
    <w:basedOn w:val="Normal"/>
    <w:link w:val="FooterChar"/>
    <w:uiPriority w:val="99"/>
    <w:rsid w:val="00A37460"/>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A37460"/>
  </w:style>
  <w:style w:type="paragraph" w:styleId="TOCHeading">
    <w:name w:val="TOC Heading"/>
    <w:basedOn w:val="Heading1"/>
    <w:next w:val="Normal"/>
    <w:uiPriority w:val="99"/>
    <w:qFormat/>
    <w:rsid w:val="00ED3766"/>
    <w:pPr>
      <w:spacing w:line="276" w:lineRule="auto"/>
      <w:outlineLvl w:val="9"/>
    </w:pPr>
    <w:rPr>
      <w:rFonts w:ascii="Calibri Light" w:hAnsi="Calibri Light" w:cs="Calibri Light"/>
      <w:i w:val="0"/>
      <w:iCs w:val="0"/>
      <w:color w:val="2E74B5"/>
      <w:sz w:val="28"/>
      <w:szCs w:val="28"/>
    </w:rPr>
  </w:style>
  <w:style w:type="paragraph" w:styleId="TOC1">
    <w:name w:val="toc 1"/>
    <w:basedOn w:val="Normal"/>
    <w:next w:val="Normal"/>
    <w:autoRedefine/>
    <w:uiPriority w:val="99"/>
    <w:semiHidden/>
    <w:rsid w:val="00ED3766"/>
    <w:pPr>
      <w:spacing w:after="100"/>
    </w:pPr>
  </w:style>
  <w:style w:type="paragraph" w:styleId="TOC2">
    <w:name w:val="toc 2"/>
    <w:basedOn w:val="Normal"/>
    <w:next w:val="Normal"/>
    <w:autoRedefine/>
    <w:uiPriority w:val="99"/>
    <w:semiHidden/>
    <w:rsid w:val="0054425E"/>
    <w:pPr>
      <w:tabs>
        <w:tab w:val="right" w:leader="dot" w:pos="9350"/>
      </w:tabs>
      <w:spacing w:after="100" w:line="480" w:lineRule="auto"/>
      <w:ind w:left="216"/>
    </w:pPr>
  </w:style>
  <w:style w:type="paragraph" w:styleId="ListParagraph">
    <w:name w:val="List Paragraph"/>
    <w:basedOn w:val="Normal"/>
    <w:uiPriority w:val="99"/>
    <w:qFormat/>
    <w:rsid w:val="00383B0D"/>
    <w:pPr>
      <w:ind w:left="720"/>
    </w:pPr>
  </w:style>
  <w:style w:type="character" w:styleId="CommentReference">
    <w:name w:val="annotation reference"/>
    <w:uiPriority w:val="99"/>
    <w:semiHidden/>
    <w:rsid w:val="00046A5C"/>
    <w:rPr>
      <w:sz w:val="16"/>
      <w:szCs w:val="16"/>
    </w:rPr>
  </w:style>
  <w:style w:type="paragraph" w:styleId="CommentText">
    <w:name w:val="annotation text"/>
    <w:basedOn w:val="Normal"/>
    <w:link w:val="CommentTextChar"/>
    <w:uiPriority w:val="99"/>
    <w:semiHidden/>
    <w:rsid w:val="00046A5C"/>
    <w:pPr>
      <w:spacing w:line="240" w:lineRule="auto"/>
    </w:pPr>
    <w:rPr>
      <w:sz w:val="20"/>
      <w:szCs w:val="20"/>
    </w:rPr>
  </w:style>
  <w:style w:type="character" w:customStyle="1" w:styleId="CommentTextChar">
    <w:name w:val="Comment Text Char"/>
    <w:link w:val="CommentText"/>
    <w:uiPriority w:val="99"/>
    <w:semiHidden/>
    <w:locked/>
    <w:rsid w:val="00046A5C"/>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rsid w:val="00046A5C"/>
    <w:rPr>
      <w:b/>
      <w:bCs/>
    </w:rPr>
  </w:style>
  <w:style w:type="character" w:customStyle="1" w:styleId="CommentSubjectChar">
    <w:name w:val="Comment Subject Char"/>
    <w:link w:val="CommentSubject"/>
    <w:uiPriority w:val="99"/>
    <w:semiHidden/>
    <w:locked/>
    <w:rsid w:val="00046A5C"/>
    <w:rPr>
      <w:rFonts w:ascii="Times New Roman" w:hAnsi="Times New Roman" w:cs="Times New Roman"/>
      <w:b/>
      <w:bCs/>
      <w:sz w:val="20"/>
      <w:szCs w:val="20"/>
    </w:rPr>
  </w:style>
  <w:style w:type="paragraph" w:styleId="Revision">
    <w:name w:val="Revision"/>
    <w:hidden/>
    <w:uiPriority w:val="99"/>
    <w:semiHidden/>
    <w:rsid w:val="00046A5C"/>
    <w:rPr>
      <w:rFonts w:ascii="Times New Roman" w:hAnsi="Times New Roman"/>
      <w:sz w:val="24"/>
      <w:szCs w:val="24"/>
      <w:lang w:val="en-US" w:eastAsia="en-US"/>
    </w:rPr>
  </w:style>
  <w:style w:type="character" w:styleId="FollowedHyperlink">
    <w:name w:val="FollowedHyperlink"/>
    <w:uiPriority w:val="99"/>
    <w:semiHidden/>
    <w:rsid w:val="00136BF0"/>
    <w:rPr>
      <w:color w:val="auto"/>
      <w:u w:val="single"/>
    </w:rPr>
  </w:style>
  <w:style w:type="character" w:customStyle="1" w:styleId="a-size-large">
    <w:name w:val="a-size-large"/>
    <w:basedOn w:val="DefaultParagraphFont"/>
    <w:uiPriority w:val="99"/>
    <w:rsid w:val="005A32AB"/>
  </w:style>
  <w:style w:type="character" w:customStyle="1" w:styleId="selectable">
    <w:name w:val="selectable"/>
    <w:rsid w:val="007E30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89302915">
      <w:marLeft w:val="0"/>
      <w:marRight w:val="0"/>
      <w:marTop w:val="0"/>
      <w:marBottom w:val="0"/>
      <w:divBdr>
        <w:top w:val="none" w:sz="0" w:space="0" w:color="auto"/>
        <w:left w:val="none" w:sz="0" w:space="0" w:color="auto"/>
        <w:bottom w:val="none" w:sz="0" w:space="0" w:color="auto"/>
        <w:right w:val="none" w:sz="0" w:space="0" w:color="auto"/>
      </w:divBdr>
      <w:divsChild>
        <w:div w:id="2089302927">
          <w:marLeft w:val="0"/>
          <w:marRight w:val="0"/>
          <w:marTop w:val="0"/>
          <w:marBottom w:val="0"/>
          <w:divBdr>
            <w:top w:val="none" w:sz="0" w:space="0" w:color="auto"/>
            <w:left w:val="none" w:sz="0" w:space="0" w:color="auto"/>
            <w:bottom w:val="none" w:sz="0" w:space="0" w:color="auto"/>
            <w:right w:val="none" w:sz="0" w:space="0" w:color="auto"/>
          </w:divBdr>
        </w:div>
      </w:divsChild>
    </w:div>
    <w:div w:id="2089302919">
      <w:marLeft w:val="0"/>
      <w:marRight w:val="0"/>
      <w:marTop w:val="0"/>
      <w:marBottom w:val="0"/>
      <w:divBdr>
        <w:top w:val="none" w:sz="0" w:space="0" w:color="auto"/>
        <w:left w:val="none" w:sz="0" w:space="0" w:color="auto"/>
        <w:bottom w:val="none" w:sz="0" w:space="0" w:color="auto"/>
        <w:right w:val="none" w:sz="0" w:space="0" w:color="auto"/>
      </w:divBdr>
      <w:divsChild>
        <w:div w:id="2089302933">
          <w:marLeft w:val="0"/>
          <w:marRight w:val="0"/>
          <w:marTop w:val="0"/>
          <w:marBottom w:val="0"/>
          <w:divBdr>
            <w:top w:val="none" w:sz="0" w:space="0" w:color="auto"/>
            <w:left w:val="none" w:sz="0" w:space="0" w:color="auto"/>
            <w:bottom w:val="none" w:sz="0" w:space="0" w:color="auto"/>
            <w:right w:val="none" w:sz="0" w:space="0" w:color="auto"/>
          </w:divBdr>
        </w:div>
      </w:divsChild>
    </w:div>
    <w:div w:id="2089302920">
      <w:marLeft w:val="0"/>
      <w:marRight w:val="0"/>
      <w:marTop w:val="0"/>
      <w:marBottom w:val="0"/>
      <w:divBdr>
        <w:top w:val="none" w:sz="0" w:space="0" w:color="auto"/>
        <w:left w:val="none" w:sz="0" w:space="0" w:color="auto"/>
        <w:bottom w:val="none" w:sz="0" w:space="0" w:color="auto"/>
        <w:right w:val="none" w:sz="0" w:space="0" w:color="auto"/>
      </w:divBdr>
      <w:divsChild>
        <w:div w:id="2089302917">
          <w:marLeft w:val="0"/>
          <w:marRight w:val="0"/>
          <w:marTop w:val="0"/>
          <w:marBottom w:val="0"/>
          <w:divBdr>
            <w:top w:val="none" w:sz="0" w:space="0" w:color="auto"/>
            <w:left w:val="none" w:sz="0" w:space="0" w:color="auto"/>
            <w:bottom w:val="none" w:sz="0" w:space="0" w:color="auto"/>
            <w:right w:val="none" w:sz="0" w:space="0" w:color="auto"/>
          </w:divBdr>
        </w:div>
      </w:divsChild>
    </w:div>
    <w:div w:id="2089302921">
      <w:marLeft w:val="0"/>
      <w:marRight w:val="0"/>
      <w:marTop w:val="0"/>
      <w:marBottom w:val="0"/>
      <w:divBdr>
        <w:top w:val="none" w:sz="0" w:space="0" w:color="auto"/>
        <w:left w:val="none" w:sz="0" w:space="0" w:color="auto"/>
        <w:bottom w:val="none" w:sz="0" w:space="0" w:color="auto"/>
        <w:right w:val="none" w:sz="0" w:space="0" w:color="auto"/>
      </w:divBdr>
      <w:divsChild>
        <w:div w:id="2089302930">
          <w:marLeft w:val="0"/>
          <w:marRight w:val="0"/>
          <w:marTop w:val="0"/>
          <w:marBottom w:val="0"/>
          <w:divBdr>
            <w:top w:val="none" w:sz="0" w:space="0" w:color="auto"/>
            <w:left w:val="none" w:sz="0" w:space="0" w:color="auto"/>
            <w:bottom w:val="none" w:sz="0" w:space="0" w:color="auto"/>
            <w:right w:val="none" w:sz="0" w:space="0" w:color="auto"/>
          </w:divBdr>
        </w:div>
      </w:divsChild>
    </w:div>
    <w:div w:id="2089302923">
      <w:marLeft w:val="0"/>
      <w:marRight w:val="0"/>
      <w:marTop w:val="0"/>
      <w:marBottom w:val="0"/>
      <w:divBdr>
        <w:top w:val="none" w:sz="0" w:space="0" w:color="auto"/>
        <w:left w:val="none" w:sz="0" w:space="0" w:color="auto"/>
        <w:bottom w:val="none" w:sz="0" w:space="0" w:color="auto"/>
        <w:right w:val="none" w:sz="0" w:space="0" w:color="auto"/>
      </w:divBdr>
    </w:div>
    <w:div w:id="2089302924">
      <w:marLeft w:val="0"/>
      <w:marRight w:val="0"/>
      <w:marTop w:val="0"/>
      <w:marBottom w:val="0"/>
      <w:divBdr>
        <w:top w:val="none" w:sz="0" w:space="0" w:color="auto"/>
        <w:left w:val="none" w:sz="0" w:space="0" w:color="auto"/>
        <w:bottom w:val="none" w:sz="0" w:space="0" w:color="auto"/>
        <w:right w:val="none" w:sz="0" w:space="0" w:color="auto"/>
      </w:divBdr>
      <w:divsChild>
        <w:div w:id="2089302918">
          <w:marLeft w:val="0"/>
          <w:marRight w:val="0"/>
          <w:marTop w:val="0"/>
          <w:marBottom w:val="0"/>
          <w:divBdr>
            <w:top w:val="none" w:sz="0" w:space="0" w:color="auto"/>
            <w:left w:val="none" w:sz="0" w:space="0" w:color="auto"/>
            <w:bottom w:val="none" w:sz="0" w:space="0" w:color="auto"/>
            <w:right w:val="none" w:sz="0" w:space="0" w:color="auto"/>
          </w:divBdr>
        </w:div>
      </w:divsChild>
    </w:div>
    <w:div w:id="2089302928">
      <w:marLeft w:val="0"/>
      <w:marRight w:val="0"/>
      <w:marTop w:val="0"/>
      <w:marBottom w:val="0"/>
      <w:divBdr>
        <w:top w:val="none" w:sz="0" w:space="0" w:color="auto"/>
        <w:left w:val="none" w:sz="0" w:space="0" w:color="auto"/>
        <w:bottom w:val="none" w:sz="0" w:space="0" w:color="auto"/>
        <w:right w:val="none" w:sz="0" w:space="0" w:color="auto"/>
      </w:divBdr>
    </w:div>
    <w:div w:id="2089302929">
      <w:marLeft w:val="0"/>
      <w:marRight w:val="0"/>
      <w:marTop w:val="0"/>
      <w:marBottom w:val="0"/>
      <w:divBdr>
        <w:top w:val="none" w:sz="0" w:space="0" w:color="auto"/>
        <w:left w:val="none" w:sz="0" w:space="0" w:color="auto"/>
        <w:bottom w:val="none" w:sz="0" w:space="0" w:color="auto"/>
        <w:right w:val="none" w:sz="0" w:space="0" w:color="auto"/>
      </w:divBdr>
      <w:divsChild>
        <w:div w:id="2089302922">
          <w:marLeft w:val="0"/>
          <w:marRight w:val="0"/>
          <w:marTop w:val="0"/>
          <w:marBottom w:val="0"/>
          <w:divBdr>
            <w:top w:val="none" w:sz="0" w:space="0" w:color="auto"/>
            <w:left w:val="none" w:sz="0" w:space="0" w:color="auto"/>
            <w:bottom w:val="none" w:sz="0" w:space="0" w:color="auto"/>
            <w:right w:val="none" w:sz="0" w:space="0" w:color="auto"/>
          </w:divBdr>
        </w:div>
      </w:divsChild>
    </w:div>
    <w:div w:id="2089302931">
      <w:marLeft w:val="0"/>
      <w:marRight w:val="0"/>
      <w:marTop w:val="0"/>
      <w:marBottom w:val="0"/>
      <w:divBdr>
        <w:top w:val="none" w:sz="0" w:space="0" w:color="auto"/>
        <w:left w:val="none" w:sz="0" w:space="0" w:color="auto"/>
        <w:bottom w:val="none" w:sz="0" w:space="0" w:color="auto"/>
        <w:right w:val="none" w:sz="0" w:space="0" w:color="auto"/>
      </w:divBdr>
      <w:divsChild>
        <w:div w:id="2089302935">
          <w:marLeft w:val="0"/>
          <w:marRight w:val="0"/>
          <w:marTop w:val="0"/>
          <w:marBottom w:val="0"/>
          <w:divBdr>
            <w:top w:val="none" w:sz="0" w:space="0" w:color="auto"/>
            <w:left w:val="none" w:sz="0" w:space="0" w:color="auto"/>
            <w:bottom w:val="none" w:sz="0" w:space="0" w:color="auto"/>
            <w:right w:val="none" w:sz="0" w:space="0" w:color="auto"/>
          </w:divBdr>
        </w:div>
      </w:divsChild>
    </w:div>
    <w:div w:id="2089302932">
      <w:marLeft w:val="0"/>
      <w:marRight w:val="0"/>
      <w:marTop w:val="0"/>
      <w:marBottom w:val="0"/>
      <w:divBdr>
        <w:top w:val="none" w:sz="0" w:space="0" w:color="auto"/>
        <w:left w:val="none" w:sz="0" w:space="0" w:color="auto"/>
        <w:bottom w:val="none" w:sz="0" w:space="0" w:color="auto"/>
        <w:right w:val="none" w:sz="0" w:space="0" w:color="auto"/>
      </w:divBdr>
      <w:divsChild>
        <w:div w:id="2089302916">
          <w:marLeft w:val="0"/>
          <w:marRight w:val="0"/>
          <w:marTop w:val="0"/>
          <w:marBottom w:val="0"/>
          <w:divBdr>
            <w:top w:val="none" w:sz="0" w:space="0" w:color="auto"/>
            <w:left w:val="none" w:sz="0" w:space="0" w:color="auto"/>
            <w:bottom w:val="none" w:sz="0" w:space="0" w:color="auto"/>
            <w:right w:val="none" w:sz="0" w:space="0" w:color="auto"/>
          </w:divBdr>
        </w:div>
      </w:divsChild>
    </w:div>
    <w:div w:id="2089302934">
      <w:marLeft w:val="0"/>
      <w:marRight w:val="0"/>
      <w:marTop w:val="0"/>
      <w:marBottom w:val="0"/>
      <w:divBdr>
        <w:top w:val="none" w:sz="0" w:space="0" w:color="auto"/>
        <w:left w:val="none" w:sz="0" w:space="0" w:color="auto"/>
        <w:bottom w:val="none" w:sz="0" w:space="0" w:color="auto"/>
        <w:right w:val="none" w:sz="0" w:space="0" w:color="auto"/>
      </w:divBdr>
      <w:divsChild>
        <w:div w:id="2089302926">
          <w:marLeft w:val="0"/>
          <w:marRight w:val="0"/>
          <w:marTop w:val="0"/>
          <w:marBottom w:val="0"/>
          <w:divBdr>
            <w:top w:val="none" w:sz="0" w:space="0" w:color="auto"/>
            <w:left w:val="none" w:sz="0" w:space="0" w:color="auto"/>
            <w:bottom w:val="none" w:sz="0" w:space="0" w:color="auto"/>
            <w:right w:val="none" w:sz="0" w:space="0" w:color="auto"/>
          </w:divBdr>
        </w:div>
      </w:divsChild>
    </w:div>
    <w:div w:id="2089302936">
      <w:marLeft w:val="0"/>
      <w:marRight w:val="0"/>
      <w:marTop w:val="0"/>
      <w:marBottom w:val="0"/>
      <w:divBdr>
        <w:top w:val="none" w:sz="0" w:space="0" w:color="auto"/>
        <w:left w:val="none" w:sz="0" w:space="0" w:color="auto"/>
        <w:bottom w:val="none" w:sz="0" w:space="0" w:color="auto"/>
        <w:right w:val="none" w:sz="0" w:space="0" w:color="auto"/>
      </w:divBdr>
    </w:div>
    <w:div w:id="2089302937">
      <w:marLeft w:val="0"/>
      <w:marRight w:val="0"/>
      <w:marTop w:val="0"/>
      <w:marBottom w:val="0"/>
      <w:divBdr>
        <w:top w:val="none" w:sz="0" w:space="0" w:color="auto"/>
        <w:left w:val="none" w:sz="0" w:space="0" w:color="auto"/>
        <w:bottom w:val="none" w:sz="0" w:space="0" w:color="auto"/>
        <w:right w:val="none" w:sz="0" w:space="0" w:color="auto"/>
      </w:divBdr>
      <w:divsChild>
        <w:div w:id="2089302939">
          <w:marLeft w:val="0"/>
          <w:marRight w:val="0"/>
          <w:marTop w:val="0"/>
          <w:marBottom w:val="0"/>
          <w:divBdr>
            <w:top w:val="none" w:sz="0" w:space="0" w:color="auto"/>
            <w:left w:val="none" w:sz="0" w:space="0" w:color="auto"/>
            <w:bottom w:val="none" w:sz="0" w:space="0" w:color="auto"/>
            <w:right w:val="none" w:sz="0" w:space="0" w:color="auto"/>
          </w:divBdr>
        </w:div>
      </w:divsChild>
    </w:div>
    <w:div w:id="2089302938">
      <w:marLeft w:val="0"/>
      <w:marRight w:val="0"/>
      <w:marTop w:val="0"/>
      <w:marBottom w:val="0"/>
      <w:divBdr>
        <w:top w:val="none" w:sz="0" w:space="0" w:color="auto"/>
        <w:left w:val="none" w:sz="0" w:space="0" w:color="auto"/>
        <w:bottom w:val="none" w:sz="0" w:space="0" w:color="auto"/>
        <w:right w:val="none" w:sz="0" w:space="0" w:color="auto"/>
      </w:divBdr>
      <w:divsChild>
        <w:div w:id="20893029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3.png"/><Relationship Id="rId5" Type="http://schemas.openxmlformats.org/officeDocument/2006/relationships/endnotes" Target="endnotes.xml"/><Relationship Id="rId10" Type="http://schemas.openxmlformats.org/officeDocument/2006/relationships/hyperlink" Target="https://www.techspot.com/article/531-eben-upton-interview" TargetMode="Externa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707</TotalTime>
  <Pages>15</Pages>
  <Words>3101</Words>
  <Characters>17676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Kinder Morgan Canada Ltd.</Company>
  <LinksUpToDate>false</LinksUpToDate>
  <CharactersWithSpaces>20736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Aqeel</dc:creator>
  <cp:keywords/>
  <dc:description/>
  <cp:lastModifiedBy>Aasima Shakir</cp:lastModifiedBy>
  <cp:revision>77</cp:revision>
  <dcterms:created xsi:type="dcterms:W3CDTF">2018-04-15T16:40:00Z</dcterms:created>
  <dcterms:modified xsi:type="dcterms:W3CDTF">2018-04-30T07:59:00Z</dcterms:modified>
</cp:coreProperties>
</file>