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46A3E58" w14:textId="52AF3F95" w:rsidR="00553A29" w:rsidRPr="00B8191C" w:rsidRDefault="00A578DC" w:rsidP="00A578DC">
      <w:pPr>
        <w:jc w:val="center"/>
        <w:rPr>
          <w:rFonts w:ascii="Arial" w:hAnsi="Arial" w:cs="Arial"/>
          <w:b/>
          <w:color w:val="FF0000"/>
          <w:sz w:val="24"/>
          <w:szCs w:val="24"/>
          <w:lang w:val="en-GB"/>
        </w:rPr>
      </w:pPr>
      <w:r w:rsidRPr="00C02C78">
        <w:rPr>
          <w:rFonts w:ascii="Arial" w:hAnsi="Arial" w:cs="Arial"/>
          <w:b/>
          <w:sz w:val="24"/>
          <w:szCs w:val="24"/>
          <w:lang w:val="en-GB"/>
        </w:rPr>
        <w:t xml:space="preserve">Module </w:t>
      </w:r>
      <w:r w:rsidR="004664E4">
        <w:rPr>
          <w:rFonts w:ascii="Arial" w:hAnsi="Arial" w:cs="Arial"/>
          <w:b/>
          <w:sz w:val="24"/>
          <w:szCs w:val="24"/>
          <w:lang w:val="en-GB"/>
        </w:rPr>
        <w:t>SHSS</w:t>
      </w:r>
      <w:r w:rsidR="0092071A">
        <w:rPr>
          <w:rFonts w:ascii="Arial" w:hAnsi="Arial" w:cs="Arial"/>
          <w:b/>
          <w:sz w:val="24"/>
          <w:szCs w:val="24"/>
          <w:lang w:val="en-GB"/>
        </w:rPr>
        <w:t>40</w:t>
      </w:r>
      <w:r w:rsidR="009E6B49">
        <w:rPr>
          <w:rFonts w:ascii="Arial" w:hAnsi="Arial" w:cs="Arial"/>
          <w:b/>
          <w:sz w:val="24"/>
          <w:szCs w:val="24"/>
          <w:lang w:val="en-GB"/>
        </w:rPr>
        <w:t>10</w:t>
      </w:r>
      <w:r w:rsidR="0092071A">
        <w:rPr>
          <w:rFonts w:ascii="Arial" w:hAnsi="Arial" w:cs="Arial"/>
          <w:b/>
          <w:sz w:val="24"/>
          <w:szCs w:val="24"/>
          <w:lang w:val="en-GB"/>
        </w:rPr>
        <w:t xml:space="preserve"> – Nutrition for Health</w:t>
      </w:r>
      <w:r w:rsidR="00B8191C">
        <w:rPr>
          <w:rFonts w:ascii="Arial" w:hAnsi="Arial" w:cs="Arial"/>
          <w:b/>
          <w:sz w:val="24"/>
          <w:szCs w:val="24"/>
          <w:lang w:val="en-GB"/>
        </w:rPr>
        <w:t xml:space="preserve"> Scheme of Work / Timetable</w:t>
      </w:r>
    </w:p>
    <w:p w14:paraId="036557BB" w14:textId="4168B76B" w:rsidR="001D6A6C" w:rsidRDefault="001D6A6C" w:rsidP="001204A2">
      <w:pPr>
        <w:jc w:val="center"/>
        <w:rPr>
          <w:rFonts w:ascii="Arial" w:hAnsi="Arial" w:cs="Arial"/>
          <w:sz w:val="24"/>
          <w:szCs w:val="24"/>
          <w:lang w:val="en-GB"/>
        </w:rPr>
      </w:pPr>
      <w:r w:rsidRPr="00FD5CF2">
        <w:rPr>
          <w:rFonts w:ascii="Arial" w:hAnsi="Arial" w:cs="Arial"/>
          <w:sz w:val="24"/>
          <w:szCs w:val="24"/>
          <w:lang w:val="en-GB"/>
        </w:rPr>
        <w:t>Semester 1 –</w:t>
      </w:r>
      <w:r w:rsidR="00A56CDA">
        <w:rPr>
          <w:rFonts w:ascii="Arial" w:hAnsi="Arial" w:cs="Arial"/>
          <w:sz w:val="24"/>
          <w:szCs w:val="24"/>
          <w:lang w:val="en-GB"/>
        </w:rPr>
        <w:t xml:space="preserve"> Tuesday - </w:t>
      </w:r>
      <w:r w:rsidRPr="00FD5CF2">
        <w:rPr>
          <w:rFonts w:ascii="Arial" w:hAnsi="Arial" w:cs="Arial"/>
          <w:sz w:val="24"/>
          <w:szCs w:val="24"/>
          <w:lang w:val="en-GB"/>
        </w:rPr>
        <w:t xml:space="preserve"> </w:t>
      </w:r>
      <w:r w:rsidR="007644AC">
        <w:rPr>
          <w:rFonts w:ascii="Arial" w:hAnsi="Arial" w:cs="Arial"/>
          <w:sz w:val="24"/>
          <w:szCs w:val="24"/>
          <w:lang w:val="en-GB"/>
        </w:rPr>
        <w:t>10</w:t>
      </w:r>
      <w:r w:rsidR="006702E1">
        <w:rPr>
          <w:rFonts w:ascii="Arial" w:hAnsi="Arial" w:cs="Arial"/>
          <w:sz w:val="24"/>
          <w:szCs w:val="24"/>
          <w:lang w:val="en-GB"/>
        </w:rPr>
        <w:t xml:space="preserve"> -1</w:t>
      </w:r>
      <w:r w:rsidR="007644AC">
        <w:rPr>
          <w:rFonts w:ascii="Arial" w:hAnsi="Arial" w:cs="Arial"/>
          <w:sz w:val="24"/>
          <w:szCs w:val="24"/>
          <w:lang w:val="en-GB"/>
        </w:rPr>
        <w:t>2</w:t>
      </w:r>
      <w:r w:rsidR="006702E1">
        <w:rPr>
          <w:rFonts w:ascii="Arial" w:hAnsi="Arial" w:cs="Arial"/>
          <w:sz w:val="24"/>
          <w:szCs w:val="24"/>
          <w:lang w:val="en-GB"/>
        </w:rPr>
        <w:t xml:space="preserve">.00am </w:t>
      </w:r>
      <w:r w:rsidR="009E6B49">
        <w:rPr>
          <w:rFonts w:ascii="Arial" w:hAnsi="Arial" w:cs="Arial"/>
          <w:sz w:val="24"/>
          <w:szCs w:val="24"/>
          <w:lang w:val="en-GB"/>
        </w:rPr>
        <w:t xml:space="preserve">in </w:t>
      </w:r>
      <w:r w:rsidR="00AE0288">
        <w:rPr>
          <w:rFonts w:ascii="Arial" w:hAnsi="Arial" w:cs="Arial"/>
          <w:sz w:val="24"/>
          <w:szCs w:val="24"/>
          <w:lang w:val="en-GB"/>
        </w:rPr>
        <w:t>TL</w:t>
      </w:r>
      <w:r w:rsidR="00A56CDA">
        <w:rPr>
          <w:rFonts w:ascii="Arial" w:hAnsi="Arial" w:cs="Arial"/>
          <w:sz w:val="24"/>
          <w:szCs w:val="24"/>
          <w:lang w:val="en-GB"/>
        </w:rPr>
        <w:t>14</w:t>
      </w:r>
      <w:r w:rsidR="009E6B49">
        <w:rPr>
          <w:rFonts w:ascii="Arial" w:hAnsi="Arial" w:cs="Arial"/>
          <w:sz w:val="24"/>
          <w:szCs w:val="24"/>
          <w:lang w:val="en-GB"/>
        </w:rPr>
        <w:t xml:space="preserve"> </w:t>
      </w:r>
      <w:r w:rsidR="006702E1">
        <w:rPr>
          <w:rFonts w:ascii="Arial" w:hAnsi="Arial" w:cs="Arial"/>
          <w:sz w:val="24"/>
          <w:szCs w:val="24"/>
          <w:lang w:val="en-GB"/>
        </w:rPr>
        <w:t xml:space="preserve">and </w:t>
      </w:r>
      <w:r w:rsidR="007644AC">
        <w:rPr>
          <w:rFonts w:ascii="Arial" w:hAnsi="Arial" w:cs="Arial"/>
          <w:sz w:val="24"/>
          <w:szCs w:val="24"/>
          <w:lang w:val="en-GB"/>
        </w:rPr>
        <w:t>1</w:t>
      </w:r>
      <w:r w:rsidR="006702E1">
        <w:rPr>
          <w:rFonts w:ascii="Arial" w:hAnsi="Arial" w:cs="Arial"/>
          <w:sz w:val="24"/>
          <w:szCs w:val="24"/>
          <w:lang w:val="en-GB"/>
        </w:rPr>
        <w:t xml:space="preserve">.00 – </w:t>
      </w:r>
      <w:r w:rsidR="007644AC">
        <w:rPr>
          <w:rFonts w:ascii="Arial" w:hAnsi="Arial" w:cs="Arial"/>
          <w:sz w:val="24"/>
          <w:szCs w:val="24"/>
          <w:lang w:val="en-GB"/>
        </w:rPr>
        <w:t>3</w:t>
      </w:r>
      <w:r w:rsidR="006702E1">
        <w:rPr>
          <w:rFonts w:ascii="Arial" w:hAnsi="Arial" w:cs="Arial"/>
          <w:sz w:val="24"/>
          <w:szCs w:val="24"/>
          <w:lang w:val="en-GB"/>
        </w:rPr>
        <w:t>.00pm in TL1</w:t>
      </w:r>
      <w:r w:rsidR="00A56CDA">
        <w:rPr>
          <w:rFonts w:ascii="Arial" w:hAnsi="Arial" w:cs="Arial"/>
          <w:sz w:val="24"/>
          <w:szCs w:val="24"/>
          <w:lang w:val="en-GB"/>
        </w:rPr>
        <w:t>4</w:t>
      </w:r>
    </w:p>
    <w:p w14:paraId="538BD802" w14:textId="23A308BB" w:rsidR="007724B9" w:rsidRDefault="007724B9" w:rsidP="00D36B5B">
      <w:pPr>
        <w:jc w:val="center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Friday</w:t>
      </w:r>
      <w:r w:rsidR="00D36B5B">
        <w:rPr>
          <w:rFonts w:ascii="Arial" w:hAnsi="Arial" w:cs="Arial"/>
          <w:sz w:val="24"/>
          <w:szCs w:val="24"/>
          <w:lang w:val="en-GB"/>
        </w:rPr>
        <w:t xml:space="preserve"> / Wednesday</w:t>
      </w:r>
      <w:r>
        <w:rPr>
          <w:rFonts w:ascii="Arial" w:hAnsi="Arial" w:cs="Arial"/>
          <w:sz w:val="24"/>
          <w:szCs w:val="24"/>
          <w:lang w:val="en-GB"/>
        </w:rPr>
        <w:t xml:space="preserve"> – tutorials via Teams – book with Chris Cashin</w:t>
      </w:r>
    </w:p>
    <w:p w14:paraId="67302893" w14:textId="3C3545E3" w:rsidR="004664E4" w:rsidRDefault="00A578DC" w:rsidP="007724B9">
      <w:pPr>
        <w:jc w:val="center"/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</w:pPr>
      <w:r w:rsidRPr="00FD5CF2">
        <w:rPr>
          <w:rFonts w:ascii="Arial" w:hAnsi="Arial" w:cs="Arial"/>
          <w:sz w:val="24"/>
          <w:szCs w:val="24"/>
          <w:lang w:val="en-GB"/>
        </w:rPr>
        <w:t xml:space="preserve">Module Leader – Chris </w:t>
      </w:r>
      <w:r w:rsidR="00BF02A3" w:rsidRPr="00FD5CF2">
        <w:rPr>
          <w:rFonts w:ascii="Arial" w:hAnsi="Arial" w:cs="Arial"/>
          <w:sz w:val="24"/>
          <w:szCs w:val="24"/>
          <w:lang w:val="en-GB"/>
        </w:rPr>
        <w:t>Cashin -</w:t>
      </w:r>
      <w:r w:rsidR="00C02C78" w:rsidRPr="00FD5CF2">
        <w:rPr>
          <w:rFonts w:ascii="Arial" w:hAnsi="Arial" w:cs="Arial"/>
          <w:sz w:val="24"/>
          <w:szCs w:val="24"/>
          <w:lang w:val="en-GB"/>
        </w:rPr>
        <w:t xml:space="preserve"> </w:t>
      </w:r>
      <w:r w:rsidR="00336573" w:rsidRPr="00FD5CF2">
        <w:rPr>
          <w:rFonts w:ascii="Arial" w:hAnsi="Arial" w:cs="Arial"/>
          <w:sz w:val="24"/>
          <w:szCs w:val="24"/>
          <w:lang w:val="en-GB"/>
        </w:rPr>
        <w:t xml:space="preserve">Contact </w:t>
      </w:r>
      <w:hyperlink r:id="rId6" w:history="1">
        <w:r w:rsidRPr="00FD5CF2">
          <w:rPr>
            <w:rStyle w:val="Hyperlink"/>
            <w:rFonts w:ascii="Arial" w:hAnsi="Arial" w:cs="Arial"/>
            <w:sz w:val="24"/>
            <w:szCs w:val="24"/>
            <w:lang w:val="en-GB"/>
          </w:rPr>
          <w:t>Chris.Cashin@uwtsd.ac.uk</w:t>
        </w:r>
      </w:hyperlink>
      <w:r w:rsidR="004664E4" w:rsidRPr="00FD5CF2"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.</w:t>
      </w:r>
    </w:p>
    <w:p w14:paraId="79ACE97F" w14:textId="77777777" w:rsidR="007724B9" w:rsidRDefault="007724B9" w:rsidP="007724B9">
      <w:pPr>
        <w:jc w:val="center"/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2"/>
        <w:gridCol w:w="7008"/>
      </w:tblGrid>
      <w:tr w:rsidR="007724B9" w14:paraId="5201BB75" w14:textId="77777777" w:rsidTr="007724B9">
        <w:trPr>
          <w:trHeight w:val="572"/>
        </w:trPr>
        <w:tc>
          <w:tcPr>
            <w:tcW w:w="2376" w:type="dxa"/>
            <w:shd w:val="clear" w:color="auto" w:fill="4F81BD" w:themeFill="accent1"/>
          </w:tcPr>
          <w:p w14:paraId="30C343B5" w14:textId="4E00E669" w:rsidR="007724B9" w:rsidRDefault="00A56CDA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DATE</w:t>
            </w:r>
          </w:p>
        </w:tc>
        <w:tc>
          <w:tcPr>
            <w:tcW w:w="7200" w:type="dxa"/>
            <w:shd w:val="clear" w:color="auto" w:fill="4F81BD" w:themeFill="accent1"/>
          </w:tcPr>
          <w:p w14:paraId="4E09334C" w14:textId="0380ABAD" w:rsidR="007724B9" w:rsidRDefault="005767BC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TOPIC</w:t>
            </w:r>
          </w:p>
        </w:tc>
      </w:tr>
      <w:tr w:rsidR="007724B9" w14:paraId="14B35184" w14:textId="77777777" w:rsidTr="007724B9">
        <w:trPr>
          <w:trHeight w:val="410"/>
        </w:trPr>
        <w:tc>
          <w:tcPr>
            <w:tcW w:w="2376" w:type="dxa"/>
          </w:tcPr>
          <w:p w14:paraId="092A0965" w14:textId="77777777" w:rsidR="007724B9" w:rsidRDefault="00A56CDA" w:rsidP="00D60162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01/10/2024</w:t>
            </w:r>
          </w:p>
          <w:p w14:paraId="278150F8" w14:textId="68C3210B" w:rsidR="00A56CDA" w:rsidRDefault="00A56CDA" w:rsidP="00A56CDA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7200" w:type="dxa"/>
          </w:tcPr>
          <w:p w14:paraId="6D6F8A47" w14:textId="77777777" w:rsidR="007724B9" w:rsidRPr="00FD5CF2" w:rsidRDefault="007724B9" w:rsidP="007724B9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FD5CF2">
              <w:rPr>
                <w:rFonts w:ascii="Arial" w:hAnsi="Arial" w:cs="Arial"/>
                <w:sz w:val="24"/>
                <w:szCs w:val="24"/>
                <w:lang w:val="en-GB"/>
              </w:rPr>
              <w:t>Introduction to the Module and Assignments</w:t>
            </w:r>
          </w:p>
          <w:p w14:paraId="6B18B68F" w14:textId="77777777" w:rsidR="007724B9" w:rsidRPr="00FD5CF2" w:rsidRDefault="007724B9" w:rsidP="007724B9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FD5CF2">
              <w:rPr>
                <w:rFonts w:ascii="Arial" w:hAnsi="Arial" w:cs="Arial"/>
                <w:sz w:val="24"/>
                <w:szCs w:val="24"/>
                <w:lang w:val="en-GB"/>
              </w:rPr>
              <w:t>Introduction to Dietary Reference Values</w:t>
            </w:r>
          </w:p>
          <w:p w14:paraId="758A8EAB" w14:textId="77777777" w:rsidR="007724B9" w:rsidRDefault="007724B9" w:rsidP="007724B9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FD5CF2">
              <w:rPr>
                <w:rFonts w:ascii="Arial" w:hAnsi="Arial" w:cs="Arial"/>
                <w:sz w:val="24"/>
                <w:szCs w:val="24"/>
                <w:lang w:val="en-GB"/>
              </w:rPr>
              <w:t>The role of a Nutritionist – AFN and SENr</w:t>
            </w:r>
          </w:p>
          <w:p w14:paraId="270C0F4A" w14:textId="2E0FEF8F" w:rsidR="00336573" w:rsidRDefault="00336573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1FA194F2" w14:textId="77777777" w:rsidTr="007724B9">
        <w:tc>
          <w:tcPr>
            <w:tcW w:w="2376" w:type="dxa"/>
          </w:tcPr>
          <w:p w14:paraId="3E4B014E" w14:textId="372C1870" w:rsidR="007724B9" w:rsidRDefault="00A56CDA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08/10/2024</w:t>
            </w:r>
          </w:p>
        </w:tc>
        <w:tc>
          <w:tcPr>
            <w:tcW w:w="7200" w:type="dxa"/>
          </w:tcPr>
          <w:p w14:paraId="64C62AC6" w14:textId="77777777" w:rsidR="00A717EC" w:rsidRDefault="00A717EC" w:rsidP="00A717EC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FD5CF2">
              <w:rPr>
                <w:rFonts w:ascii="Arial" w:hAnsi="Arial" w:cs="Arial"/>
                <w:sz w:val="24"/>
                <w:szCs w:val="24"/>
                <w:lang w:val="en-GB"/>
              </w:rPr>
              <w:t>Healthy Eating Guidelines</w:t>
            </w:r>
          </w:p>
          <w:p w14:paraId="55C3BF45" w14:textId="77777777" w:rsidR="00A717EC" w:rsidRPr="00FD5CF2" w:rsidRDefault="00A717EC" w:rsidP="00A717EC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219DD51A" w14:textId="423E9C9F" w:rsidR="00A717EC" w:rsidRDefault="00A717EC" w:rsidP="00A717EC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FD5CF2">
              <w:rPr>
                <w:rFonts w:ascii="Arial" w:hAnsi="Arial" w:cs="Arial"/>
                <w:sz w:val="24"/>
                <w:szCs w:val="24"/>
                <w:lang w:val="en-GB"/>
              </w:rPr>
              <w:t>Eat Well Guide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Energy Requirements and Energy Balance</w:t>
            </w:r>
          </w:p>
          <w:p w14:paraId="5E7DEAB2" w14:textId="77777777" w:rsidR="007724B9" w:rsidRDefault="007724B9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58C8AFC7" w14:textId="77777777" w:rsidTr="007724B9">
        <w:tc>
          <w:tcPr>
            <w:tcW w:w="2376" w:type="dxa"/>
          </w:tcPr>
          <w:p w14:paraId="14DBB912" w14:textId="54708899" w:rsidR="007724B9" w:rsidRDefault="00A56CDA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14</w:t>
            </w:r>
            <w:r w:rsidR="00D36B5B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/10/202</w:t>
            </w: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4</w:t>
            </w:r>
          </w:p>
        </w:tc>
        <w:tc>
          <w:tcPr>
            <w:tcW w:w="7200" w:type="dxa"/>
          </w:tcPr>
          <w:p w14:paraId="6B53B486" w14:textId="1F2D6BB0" w:rsidR="001204A2" w:rsidRPr="001204A2" w:rsidRDefault="001204A2" w:rsidP="001204A2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FD5CF2">
              <w:rPr>
                <w:rFonts w:ascii="Arial" w:hAnsi="Arial" w:cs="Arial"/>
                <w:sz w:val="24"/>
                <w:szCs w:val="24"/>
                <w:lang w:val="en-GB"/>
              </w:rPr>
              <w:t>Eat Well Guide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Energy Requirements and Energy Balance</w:t>
            </w:r>
          </w:p>
          <w:p w14:paraId="3729DCED" w14:textId="77777777" w:rsidR="001204A2" w:rsidRDefault="001204A2" w:rsidP="00A717EC">
            <w:pPr>
              <w:jc w:val="center"/>
            </w:pPr>
          </w:p>
          <w:p w14:paraId="712B744B" w14:textId="05415A17" w:rsidR="00A717EC" w:rsidRDefault="00A717EC" w:rsidP="00A717EC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FD5CF2">
              <w:rPr>
                <w:rFonts w:ascii="Arial" w:hAnsi="Arial" w:cs="Arial"/>
                <w:sz w:val="24"/>
                <w:szCs w:val="24"/>
                <w:lang w:val="en-GB"/>
              </w:rPr>
              <w:t>What is an Optimum Weight?</w:t>
            </w:r>
          </w:p>
          <w:p w14:paraId="292CC34B" w14:textId="64096534" w:rsidR="00A717EC" w:rsidRDefault="00A717EC" w:rsidP="001204A2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Managing weight in practice</w:t>
            </w:r>
          </w:p>
          <w:p w14:paraId="4C57A102" w14:textId="354CCA32" w:rsidR="00336573" w:rsidRDefault="00336573" w:rsidP="001204A2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07FBC67D" w14:textId="77777777" w:rsidTr="007724B9">
        <w:tc>
          <w:tcPr>
            <w:tcW w:w="2376" w:type="dxa"/>
          </w:tcPr>
          <w:p w14:paraId="260C4E45" w14:textId="54AF0EA5" w:rsidR="001204A2" w:rsidRDefault="00D36B5B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2</w:t>
            </w:r>
            <w:r w:rsidR="00A56CDA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2</w:t>
            </w: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/10/202</w:t>
            </w:r>
            <w:r w:rsidR="00A56CDA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4</w:t>
            </w:r>
          </w:p>
        </w:tc>
        <w:tc>
          <w:tcPr>
            <w:tcW w:w="7200" w:type="dxa"/>
          </w:tcPr>
          <w:p w14:paraId="07C7A49F" w14:textId="77777777" w:rsidR="001204A2" w:rsidRDefault="001204A2" w:rsidP="001204A2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The Role of Protein</w:t>
            </w:r>
          </w:p>
          <w:p w14:paraId="0EFC8003" w14:textId="77777777" w:rsidR="001204A2" w:rsidRDefault="001204A2" w:rsidP="001204A2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26095730" w14:textId="3A3143A2" w:rsidR="00A717EC" w:rsidRDefault="00A717EC" w:rsidP="00A717EC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The role of Carbohydrate and Fibre</w:t>
            </w:r>
          </w:p>
          <w:p w14:paraId="412372E6" w14:textId="77777777" w:rsidR="007724B9" w:rsidRDefault="007724B9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40DC2A95" w14:textId="77777777" w:rsidTr="007724B9">
        <w:tc>
          <w:tcPr>
            <w:tcW w:w="2376" w:type="dxa"/>
          </w:tcPr>
          <w:p w14:paraId="60FA5039" w14:textId="0B265D50" w:rsidR="007724B9" w:rsidRDefault="00A56CDA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29</w:t>
            </w:r>
            <w:r w:rsidR="00D36B5B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/1</w:t>
            </w: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0</w:t>
            </w:r>
            <w:r w:rsidR="00D36B5B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/202</w:t>
            </w: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4</w:t>
            </w:r>
          </w:p>
        </w:tc>
        <w:tc>
          <w:tcPr>
            <w:tcW w:w="7200" w:type="dxa"/>
          </w:tcPr>
          <w:p w14:paraId="0953C7AA" w14:textId="69E07C31" w:rsidR="001204A2" w:rsidRDefault="001204A2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The role of carbohydrate - continued</w:t>
            </w:r>
          </w:p>
          <w:p w14:paraId="4A2052C7" w14:textId="77777777" w:rsidR="001204A2" w:rsidRDefault="001204A2" w:rsidP="007724B9">
            <w:pPr>
              <w:jc w:val="center"/>
              <w:rPr>
                <w:rStyle w:val="Hyperlink"/>
                <w:sz w:val="24"/>
                <w:szCs w:val="24"/>
              </w:rPr>
            </w:pPr>
          </w:p>
          <w:p w14:paraId="3C652318" w14:textId="6E1F8438" w:rsidR="007724B9" w:rsidRDefault="00A717EC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The role of Fat</w:t>
            </w:r>
          </w:p>
          <w:p w14:paraId="7DE477FD" w14:textId="4F629E69" w:rsidR="00336573" w:rsidRDefault="00336573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7B227BF7" w14:textId="77777777" w:rsidTr="007724B9">
        <w:tc>
          <w:tcPr>
            <w:tcW w:w="2376" w:type="dxa"/>
          </w:tcPr>
          <w:p w14:paraId="595A71C4" w14:textId="56092675" w:rsidR="007724B9" w:rsidRDefault="00A56CDA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05</w:t>
            </w:r>
            <w:r w:rsidR="00D36B5B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/11/202</w:t>
            </w: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4</w:t>
            </w:r>
          </w:p>
        </w:tc>
        <w:tc>
          <w:tcPr>
            <w:tcW w:w="7200" w:type="dxa"/>
          </w:tcPr>
          <w:p w14:paraId="0F002F1B" w14:textId="12BAE5C1" w:rsidR="007724B9" w:rsidRDefault="00A717EC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Vitamins and Minerals</w:t>
            </w:r>
          </w:p>
          <w:p w14:paraId="270CE2CC" w14:textId="77777777" w:rsidR="00A02E57" w:rsidRDefault="00A02E57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7DCB4BA9" w14:textId="1563F10C" w:rsidR="00336573" w:rsidRDefault="00336573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4ABF4D30" w14:textId="77777777" w:rsidTr="007724B9">
        <w:tc>
          <w:tcPr>
            <w:tcW w:w="2376" w:type="dxa"/>
          </w:tcPr>
          <w:p w14:paraId="02EA3AD8" w14:textId="6D11509E" w:rsidR="007724B9" w:rsidRDefault="00A56CDA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12</w:t>
            </w:r>
            <w:r w:rsidR="00D36B5B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/11/202</w:t>
            </w: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4</w:t>
            </w:r>
          </w:p>
          <w:p w14:paraId="27AD4E24" w14:textId="77777777" w:rsidR="00D36B5B" w:rsidRDefault="00D36B5B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74FAB062" w14:textId="6EE0230B" w:rsidR="00D36B5B" w:rsidRDefault="00D36B5B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7200" w:type="dxa"/>
          </w:tcPr>
          <w:p w14:paraId="3623171A" w14:textId="77777777" w:rsidR="007724B9" w:rsidRDefault="00A717EC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Fluids and Hydration</w:t>
            </w:r>
          </w:p>
          <w:p w14:paraId="151BDB0E" w14:textId="77777777" w:rsidR="00336573" w:rsidRDefault="00336573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68AF5D0F" w14:textId="77777777" w:rsidR="00A717EC" w:rsidRDefault="00A717EC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Alcohol Awareness</w:t>
            </w:r>
          </w:p>
          <w:p w14:paraId="504D90F8" w14:textId="271C97B6" w:rsidR="00336573" w:rsidRDefault="00336573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2354CC5D" w14:textId="77777777" w:rsidTr="007724B9">
        <w:tc>
          <w:tcPr>
            <w:tcW w:w="2376" w:type="dxa"/>
          </w:tcPr>
          <w:p w14:paraId="4D7454DB" w14:textId="0F7F15DB" w:rsidR="007724B9" w:rsidRDefault="00A56CDA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19</w:t>
            </w:r>
            <w:r w:rsidR="00D36B5B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/11/202</w:t>
            </w: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4</w:t>
            </w:r>
          </w:p>
        </w:tc>
        <w:tc>
          <w:tcPr>
            <w:tcW w:w="7200" w:type="dxa"/>
          </w:tcPr>
          <w:p w14:paraId="1ADA6D44" w14:textId="77777777" w:rsidR="00D408B7" w:rsidRDefault="00D408B7" w:rsidP="00D408B7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Diet and oral health</w:t>
            </w:r>
          </w:p>
          <w:p w14:paraId="18841FD5" w14:textId="77777777" w:rsidR="00336573" w:rsidRDefault="00336573" w:rsidP="00D408B7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1FC5F38A" w14:textId="0358ACBC" w:rsidR="00336573" w:rsidRDefault="00336573" w:rsidP="00D408B7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Wales/England Obesity Strategies</w:t>
            </w:r>
          </w:p>
          <w:p w14:paraId="02E842BC" w14:textId="77777777" w:rsidR="007724B9" w:rsidRDefault="007724B9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026E5F4F" w14:textId="77777777" w:rsidTr="007724B9">
        <w:tc>
          <w:tcPr>
            <w:tcW w:w="2376" w:type="dxa"/>
          </w:tcPr>
          <w:p w14:paraId="2F525CD1" w14:textId="7A85E775" w:rsidR="007724B9" w:rsidRDefault="00A56CDA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26</w:t>
            </w:r>
            <w:r w:rsidR="00D36B5B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/1</w:t>
            </w: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1</w:t>
            </w:r>
            <w:r w:rsidR="00D36B5B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/202</w:t>
            </w: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4</w:t>
            </w:r>
          </w:p>
          <w:p w14:paraId="4C409078" w14:textId="77777777" w:rsidR="007724B9" w:rsidRDefault="007724B9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7200" w:type="dxa"/>
          </w:tcPr>
          <w:p w14:paraId="356351DD" w14:textId="77777777" w:rsidR="007724B9" w:rsidRDefault="00D408B7" w:rsidP="007724B9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Diet related health issues including eating disorders</w:t>
            </w:r>
          </w:p>
          <w:p w14:paraId="7AC3C9A3" w14:textId="77777777" w:rsidR="00A02E57" w:rsidRDefault="00A02E57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63F328BA" w14:textId="3E4867D2" w:rsidR="00A02E57" w:rsidRDefault="00A02E57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49A8E364" w14:textId="77777777" w:rsidTr="007724B9">
        <w:tc>
          <w:tcPr>
            <w:tcW w:w="2376" w:type="dxa"/>
          </w:tcPr>
          <w:p w14:paraId="7EEAA28E" w14:textId="7BAB3E75" w:rsidR="007724B9" w:rsidRDefault="00D36B5B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lastRenderedPageBreak/>
              <w:t>0</w:t>
            </w:r>
            <w:r w:rsidR="00A56CDA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3</w:t>
            </w: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/12/202</w:t>
            </w:r>
            <w:r w:rsidR="00A56CDA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4</w:t>
            </w:r>
          </w:p>
        </w:tc>
        <w:tc>
          <w:tcPr>
            <w:tcW w:w="7200" w:type="dxa"/>
          </w:tcPr>
          <w:p w14:paraId="2A91F266" w14:textId="441B7710" w:rsidR="007724B9" w:rsidRDefault="00336573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Health issues related to diet</w:t>
            </w:r>
          </w:p>
          <w:p w14:paraId="6CB37C99" w14:textId="77777777" w:rsidR="00A02E57" w:rsidRDefault="00A02E57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0A6B18F3" w14:textId="78741630" w:rsidR="00336573" w:rsidRDefault="00336573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3CCE6F6A" w14:textId="77777777" w:rsidTr="007724B9">
        <w:tc>
          <w:tcPr>
            <w:tcW w:w="2376" w:type="dxa"/>
          </w:tcPr>
          <w:p w14:paraId="3FCC3559" w14:textId="29BFBBB1" w:rsidR="007724B9" w:rsidRDefault="00D36B5B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1</w:t>
            </w:r>
            <w:r w:rsidR="00A56CDA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0</w:t>
            </w: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/12/202</w:t>
            </w:r>
            <w:r w:rsidR="00A56CDA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4</w:t>
            </w:r>
          </w:p>
        </w:tc>
        <w:tc>
          <w:tcPr>
            <w:tcW w:w="7200" w:type="dxa"/>
          </w:tcPr>
          <w:p w14:paraId="3C0D06C0" w14:textId="3CBFE6FA" w:rsidR="007724B9" w:rsidRDefault="00336573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Current issues and an exam review</w:t>
            </w:r>
          </w:p>
          <w:p w14:paraId="290CE627" w14:textId="77777777" w:rsidR="00A02E57" w:rsidRDefault="00A02E57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1827755F" w14:textId="7BE75A92" w:rsidR="00336573" w:rsidRDefault="00336573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</w:tbl>
    <w:p w14:paraId="7986B055" w14:textId="77777777" w:rsidR="007724B9" w:rsidRPr="007724B9" w:rsidRDefault="007724B9" w:rsidP="007724B9">
      <w:pPr>
        <w:jc w:val="center"/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</w:pPr>
    </w:p>
    <w:p w14:paraId="16477844" w14:textId="77777777" w:rsidR="00643EFF" w:rsidRPr="00FD5CF2" w:rsidRDefault="00643EFF" w:rsidP="00643EFF">
      <w:pPr>
        <w:rPr>
          <w:rStyle w:val="Hyperlink"/>
          <w:rFonts w:ascii="Arial" w:hAnsi="Arial" w:cs="Arial"/>
          <w:sz w:val="24"/>
          <w:szCs w:val="24"/>
          <w:lang w:val="en-GB"/>
        </w:rPr>
      </w:pPr>
    </w:p>
    <w:p w14:paraId="50050612" w14:textId="77777777" w:rsidR="001D6A6C" w:rsidRDefault="00E6686A" w:rsidP="00E6686A">
      <w:pPr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Coursework Assessment Dates</w:t>
      </w:r>
    </w:p>
    <w:p w14:paraId="6BC6C7F0" w14:textId="46C9D163" w:rsidR="00E6686A" w:rsidRDefault="00E6686A" w:rsidP="00E6686A">
      <w:pPr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 xml:space="preserve">Assignment One – </w:t>
      </w:r>
      <w:r w:rsidR="00D60162">
        <w:rPr>
          <w:rFonts w:ascii="Arial" w:hAnsi="Arial" w:cs="Arial"/>
          <w:b/>
          <w:lang w:val="en-GB"/>
        </w:rPr>
        <w:t>29/11/2024</w:t>
      </w:r>
    </w:p>
    <w:p w14:paraId="43F13581" w14:textId="110512E2" w:rsidR="00E6686A" w:rsidRPr="00E6686A" w:rsidRDefault="00E6686A" w:rsidP="00E6686A">
      <w:pPr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 xml:space="preserve">Assignment Two – Examination – </w:t>
      </w:r>
      <w:r w:rsidR="00336573">
        <w:rPr>
          <w:rFonts w:ascii="Arial" w:hAnsi="Arial" w:cs="Arial"/>
          <w:b/>
          <w:lang w:val="en-GB"/>
        </w:rPr>
        <w:t xml:space="preserve"> January 202</w:t>
      </w:r>
      <w:r w:rsidR="00D60162">
        <w:rPr>
          <w:rFonts w:ascii="Arial" w:hAnsi="Arial" w:cs="Arial"/>
          <w:b/>
          <w:lang w:val="en-GB"/>
        </w:rPr>
        <w:t>5</w:t>
      </w:r>
      <w:r w:rsidR="00B636C0">
        <w:rPr>
          <w:rFonts w:ascii="Arial" w:hAnsi="Arial" w:cs="Arial"/>
          <w:b/>
          <w:lang w:val="en-GB"/>
        </w:rPr>
        <w:t xml:space="preserve"> – Day to be confirmed.</w:t>
      </w:r>
    </w:p>
    <w:sectPr w:rsidR="00E6686A" w:rsidRPr="00E6686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51FF091" w14:textId="77777777" w:rsidR="00D02BAA" w:rsidRDefault="00D02BAA" w:rsidP="001204A2">
      <w:pPr>
        <w:spacing w:after="0" w:line="240" w:lineRule="auto"/>
      </w:pPr>
      <w:r>
        <w:separator/>
      </w:r>
    </w:p>
  </w:endnote>
  <w:endnote w:type="continuationSeparator" w:id="0">
    <w:p w14:paraId="34B1F944" w14:textId="77777777" w:rsidR="00D02BAA" w:rsidRDefault="00D02BAA" w:rsidP="001204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CF8F262" w14:textId="77777777" w:rsidR="00D02BAA" w:rsidRDefault="00D02BAA" w:rsidP="001204A2">
      <w:pPr>
        <w:spacing w:after="0" w:line="240" w:lineRule="auto"/>
      </w:pPr>
      <w:r>
        <w:separator/>
      </w:r>
    </w:p>
  </w:footnote>
  <w:footnote w:type="continuationSeparator" w:id="0">
    <w:p w14:paraId="533B4039" w14:textId="77777777" w:rsidR="00D02BAA" w:rsidRDefault="00D02BAA" w:rsidP="001204A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578DC"/>
    <w:rsid w:val="00037AC9"/>
    <w:rsid w:val="000A5984"/>
    <w:rsid w:val="000E1BAE"/>
    <w:rsid w:val="000E362A"/>
    <w:rsid w:val="001204A2"/>
    <w:rsid w:val="001875EF"/>
    <w:rsid w:val="00191F14"/>
    <w:rsid w:val="00193745"/>
    <w:rsid w:val="001D6A6C"/>
    <w:rsid w:val="001F5811"/>
    <w:rsid w:val="00271E6C"/>
    <w:rsid w:val="002A5D24"/>
    <w:rsid w:val="002F4668"/>
    <w:rsid w:val="003248A2"/>
    <w:rsid w:val="00336573"/>
    <w:rsid w:val="003B58F5"/>
    <w:rsid w:val="003B5B90"/>
    <w:rsid w:val="003C7F67"/>
    <w:rsid w:val="00451FB6"/>
    <w:rsid w:val="004664E4"/>
    <w:rsid w:val="0048777C"/>
    <w:rsid w:val="004A4AD0"/>
    <w:rsid w:val="004B3832"/>
    <w:rsid w:val="004D48FA"/>
    <w:rsid w:val="004D5E8E"/>
    <w:rsid w:val="0053085C"/>
    <w:rsid w:val="00553A29"/>
    <w:rsid w:val="0056355F"/>
    <w:rsid w:val="005767BC"/>
    <w:rsid w:val="00594243"/>
    <w:rsid w:val="005A1E34"/>
    <w:rsid w:val="005B438D"/>
    <w:rsid w:val="00643EFF"/>
    <w:rsid w:val="00664F22"/>
    <w:rsid w:val="006702E1"/>
    <w:rsid w:val="00711CAF"/>
    <w:rsid w:val="007644AC"/>
    <w:rsid w:val="007724B9"/>
    <w:rsid w:val="00774057"/>
    <w:rsid w:val="00780F26"/>
    <w:rsid w:val="007939A1"/>
    <w:rsid w:val="007F6866"/>
    <w:rsid w:val="00833EAD"/>
    <w:rsid w:val="00835603"/>
    <w:rsid w:val="008E62C1"/>
    <w:rsid w:val="0092071A"/>
    <w:rsid w:val="00945FCC"/>
    <w:rsid w:val="009A048A"/>
    <w:rsid w:val="009B46B9"/>
    <w:rsid w:val="009E6B49"/>
    <w:rsid w:val="009F1381"/>
    <w:rsid w:val="00A02E57"/>
    <w:rsid w:val="00A56CDA"/>
    <w:rsid w:val="00A578DC"/>
    <w:rsid w:val="00A717EC"/>
    <w:rsid w:val="00A85BE1"/>
    <w:rsid w:val="00AA5D4D"/>
    <w:rsid w:val="00AC0164"/>
    <w:rsid w:val="00AE0288"/>
    <w:rsid w:val="00B108F6"/>
    <w:rsid w:val="00B606FB"/>
    <w:rsid w:val="00B636C0"/>
    <w:rsid w:val="00B8191C"/>
    <w:rsid w:val="00BA437A"/>
    <w:rsid w:val="00BF02A3"/>
    <w:rsid w:val="00C02C78"/>
    <w:rsid w:val="00CB1881"/>
    <w:rsid w:val="00D02BAA"/>
    <w:rsid w:val="00D36B5B"/>
    <w:rsid w:val="00D408B7"/>
    <w:rsid w:val="00D60162"/>
    <w:rsid w:val="00D6790F"/>
    <w:rsid w:val="00D74D0A"/>
    <w:rsid w:val="00DF4B19"/>
    <w:rsid w:val="00E01432"/>
    <w:rsid w:val="00E6686A"/>
    <w:rsid w:val="00EA035A"/>
    <w:rsid w:val="00F6165F"/>
    <w:rsid w:val="00F672A3"/>
    <w:rsid w:val="00FC7ED9"/>
    <w:rsid w:val="00FD5CF2"/>
    <w:rsid w:val="00FE34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1953C11"/>
  <w15:docId w15:val="{C9C5FFE6-53FC-48A8-BB47-F72DC08DE5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578DC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A578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5B438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B46B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46B9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1204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04A2"/>
  </w:style>
  <w:style w:type="paragraph" w:styleId="Footer">
    <w:name w:val="footer"/>
    <w:basedOn w:val="Normal"/>
    <w:link w:val="FooterChar"/>
    <w:uiPriority w:val="99"/>
    <w:unhideWhenUsed/>
    <w:rsid w:val="001204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04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9835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9747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859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89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Chris.Cashin@uwtsd.ac.uk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188</Words>
  <Characters>1078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Chris Cashin</cp:lastModifiedBy>
  <cp:revision>2</cp:revision>
  <cp:lastPrinted>2021-10-14T17:17:00Z</cp:lastPrinted>
  <dcterms:created xsi:type="dcterms:W3CDTF">2024-09-12T13:56:00Z</dcterms:created>
  <dcterms:modified xsi:type="dcterms:W3CDTF">2024-09-12T13:56:00Z</dcterms:modified>
</cp:coreProperties>
</file>