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2F221" w14:textId="77777777" w:rsidR="000F12EF" w:rsidRPr="000F12EF" w:rsidRDefault="000F12EF" w:rsidP="000F12EF">
      <w:pPr>
        <w:pStyle w:val="Heading2"/>
        <w:spacing w:line="240" w:lineRule="auto"/>
        <w:jc w:val="center"/>
        <w:rPr>
          <w:sz w:val="44"/>
          <w:szCs w:val="44"/>
        </w:rPr>
      </w:pPr>
      <w:r w:rsidRPr="000F12EF">
        <w:rPr>
          <w:sz w:val="44"/>
          <w:szCs w:val="44"/>
        </w:rPr>
        <w:t>Is working for the ‘exposure’ a satisfactory situation for an up-and-coming creative artist?</w:t>
      </w:r>
    </w:p>
    <w:p w14:paraId="5F084315" w14:textId="77777777" w:rsidR="000537F2" w:rsidRDefault="000537F2" w:rsidP="000F12EF">
      <w:pPr>
        <w:spacing w:line="240" w:lineRule="auto"/>
        <w:rPr>
          <w:color w:val="000000" w:themeColor="text1"/>
        </w:rPr>
      </w:pPr>
    </w:p>
    <w:p w14:paraId="05685800" w14:textId="0C09C417" w:rsidR="000537F2" w:rsidRDefault="000537F2" w:rsidP="000F12EF">
      <w:pPr>
        <w:spacing w:line="240" w:lineRule="auto"/>
        <w:rPr>
          <w:color w:val="000000" w:themeColor="text1"/>
        </w:rPr>
      </w:pPr>
      <w:r>
        <w:rPr>
          <w:color w:val="000000" w:themeColor="text1"/>
        </w:rPr>
        <w:t xml:space="preserve">The topic of exposure within the creative industry cannot be any more relevant than where I am currently at during my time of studies. As a student at University of Wales Trinity St David’s studying Set Design &amp; Production, I am directly experiencing the navigation of “working for the exposure”. I am fortunate enough to be </w:t>
      </w:r>
      <w:r w:rsidR="00325632">
        <w:rPr>
          <w:color w:val="000000" w:themeColor="text1"/>
        </w:rPr>
        <w:t>extremely</w:t>
      </w:r>
      <w:r>
        <w:rPr>
          <w:color w:val="000000" w:themeColor="text1"/>
        </w:rPr>
        <w:t xml:space="preserve"> time rich</w:t>
      </w:r>
      <w:r w:rsidR="00A453B4">
        <w:rPr>
          <w:color w:val="000000" w:themeColor="text1"/>
        </w:rPr>
        <w:t>,</w:t>
      </w:r>
      <w:r>
        <w:rPr>
          <w:color w:val="000000" w:themeColor="text1"/>
        </w:rPr>
        <w:t xml:space="preserve"> which in turn is teaching me first hand my own self-worth. </w:t>
      </w:r>
    </w:p>
    <w:p w14:paraId="4E693452" w14:textId="77777777" w:rsidR="000537F2" w:rsidRDefault="000537F2" w:rsidP="000F12EF">
      <w:pPr>
        <w:spacing w:line="240" w:lineRule="auto"/>
        <w:rPr>
          <w:color w:val="000000" w:themeColor="text1"/>
        </w:rPr>
      </w:pPr>
    </w:p>
    <w:p w14:paraId="3ABCC9B8" w14:textId="42FF6DED" w:rsidR="008C1576" w:rsidRDefault="00325632" w:rsidP="000F12EF">
      <w:pPr>
        <w:spacing w:line="240" w:lineRule="auto"/>
        <w:rPr>
          <w:color w:val="000000" w:themeColor="text1"/>
        </w:rPr>
      </w:pPr>
      <w:r w:rsidRPr="002D31DC">
        <w:rPr>
          <w:color w:val="000000" w:themeColor="text1"/>
        </w:rPr>
        <w:t>As an individual that is in awe of the magic behind any production</w:t>
      </w:r>
      <w:r w:rsidR="00A453B4" w:rsidRPr="002D31DC">
        <w:rPr>
          <w:color w:val="000000" w:themeColor="text1"/>
        </w:rPr>
        <w:t>,</w:t>
      </w:r>
      <w:r w:rsidRPr="002D31DC">
        <w:rPr>
          <w:color w:val="000000" w:themeColor="text1"/>
        </w:rPr>
        <w:t xml:space="preserve"> whether it be tv &amp; film</w:t>
      </w:r>
      <w:r w:rsidR="00F41F3E" w:rsidRPr="002D31DC">
        <w:rPr>
          <w:color w:val="000000" w:themeColor="text1"/>
        </w:rPr>
        <w:t xml:space="preserve"> or </w:t>
      </w:r>
      <w:r w:rsidRPr="002D31DC">
        <w:rPr>
          <w:color w:val="000000" w:themeColor="text1"/>
        </w:rPr>
        <w:t>touring theatres, concerts, and events</w:t>
      </w:r>
      <w:r w:rsidR="00992D4C" w:rsidRPr="002D31DC">
        <w:rPr>
          <w:color w:val="000000" w:themeColor="text1"/>
        </w:rPr>
        <w:t>;</w:t>
      </w:r>
      <w:r w:rsidRPr="002D31DC">
        <w:rPr>
          <w:color w:val="000000" w:themeColor="text1"/>
        </w:rPr>
        <w:t xml:space="preserve"> I am awfully spoilt for choice on what to “specialise” in or see myself doing. Because of this, and needing to </w:t>
      </w:r>
      <w:r w:rsidR="00A453B4" w:rsidRPr="002D31DC">
        <w:rPr>
          <w:color w:val="000000" w:themeColor="text1"/>
        </w:rPr>
        <w:t>identify my own wants and needs</w:t>
      </w:r>
      <w:r w:rsidRPr="002D31DC">
        <w:rPr>
          <w:color w:val="000000" w:themeColor="text1"/>
        </w:rPr>
        <w:t>, I have taken a</w:t>
      </w:r>
      <w:r>
        <w:rPr>
          <w:color w:val="000000" w:themeColor="text1"/>
        </w:rPr>
        <w:t xml:space="preserve"> year out of my studies in the hopes to gain </w:t>
      </w:r>
      <w:r w:rsidR="00F41F3E">
        <w:rPr>
          <w:color w:val="000000" w:themeColor="text1"/>
        </w:rPr>
        <w:t>“</w:t>
      </w:r>
      <w:r>
        <w:rPr>
          <w:color w:val="000000" w:themeColor="text1"/>
        </w:rPr>
        <w:t>ex</w:t>
      </w:r>
      <w:r w:rsidR="00975F38">
        <w:rPr>
          <w:color w:val="000000" w:themeColor="text1"/>
        </w:rPr>
        <w:t>posure</w:t>
      </w:r>
      <w:r w:rsidR="00F41F3E">
        <w:rPr>
          <w:color w:val="000000" w:themeColor="text1"/>
        </w:rPr>
        <w:t xml:space="preserve">” </w:t>
      </w:r>
      <w:r>
        <w:rPr>
          <w:color w:val="000000" w:themeColor="text1"/>
        </w:rPr>
        <w:t>within the creative industry</w:t>
      </w:r>
      <w:r w:rsidR="00A453B4">
        <w:rPr>
          <w:color w:val="000000" w:themeColor="text1"/>
        </w:rPr>
        <w:t>,</w:t>
      </w:r>
      <w:r>
        <w:rPr>
          <w:color w:val="000000" w:themeColor="text1"/>
        </w:rPr>
        <w:t xml:space="preserve"> to identify where I could potentially see </w:t>
      </w:r>
      <w:r w:rsidR="00975F38">
        <w:rPr>
          <w:color w:val="000000" w:themeColor="text1"/>
        </w:rPr>
        <w:t>myself.</w:t>
      </w:r>
    </w:p>
    <w:p w14:paraId="672CF3F2" w14:textId="77777777" w:rsidR="00325632" w:rsidRPr="00610E68" w:rsidRDefault="00325632" w:rsidP="000F12EF">
      <w:pPr>
        <w:spacing w:line="240" w:lineRule="auto"/>
        <w:rPr>
          <w:color w:val="000000" w:themeColor="text1"/>
        </w:rPr>
      </w:pPr>
    </w:p>
    <w:p w14:paraId="71EDA5B3" w14:textId="0A0775F3" w:rsidR="00325632" w:rsidRPr="00610E68" w:rsidRDefault="00325632" w:rsidP="000F12EF">
      <w:pPr>
        <w:spacing w:line="240" w:lineRule="auto"/>
        <w:rPr>
          <w:color w:val="000000" w:themeColor="text1"/>
        </w:rPr>
      </w:pPr>
      <w:r w:rsidRPr="002D31DC">
        <w:rPr>
          <w:color w:val="000000" w:themeColor="text1"/>
        </w:rPr>
        <w:t>The tr</w:t>
      </w:r>
      <w:r w:rsidR="00762782" w:rsidRPr="002D31DC">
        <w:rPr>
          <w:color w:val="000000" w:themeColor="text1"/>
        </w:rPr>
        <w:t>ouble</w:t>
      </w:r>
      <w:r w:rsidR="00D054EC" w:rsidRPr="002D31DC">
        <w:rPr>
          <w:color w:val="000000" w:themeColor="text1"/>
        </w:rPr>
        <w:t xml:space="preserve"> I </w:t>
      </w:r>
      <w:r w:rsidR="00DA75EE" w:rsidRPr="002D31DC">
        <w:rPr>
          <w:color w:val="000000" w:themeColor="text1"/>
        </w:rPr>
        <w:t xml:space="preserve">find myself in is, </w:t>
      </w:r>
      <w:r w:rsidR="00334FC7" w:rsidRPr="002D31DC">
        <w:rPr>
          <w:color w:val="000000" w:themeColor="text1"/>
        </w:rPr>
        <w:t>what is my time worth?</w:t>
      </w:r>
    </w:p>
    <w:p w14:paraId="7B7E893F" w14:textId="77777777" w:rsidR="00325632" w:rsidRPr="00334FC7" w:rsidRDefault="00325632" w:rsidP="000F12EF">
      <w:pPr>
        <w:spacing w:line="240" w:lineRule="auto"/>
        <w:rPr>
          <w:color w:val="FF0000"/>
        </w:rPr>
      </w:pPr>
    </w:p>
    <w:p w14:paraId="3C67D59D" w14:textId="13D91B3B" w:rsidR="001132D9" w:rsidRDefault="00334FC7" w:rsidP="00BE41B6">
      <w:pPr>
        <w:spacing w:line="240" w:lineRule="auto"/>
        <w:rPr>
          <w:color w:val="000000" w:themeColor="text1"/>
        </w:rPr>
      </w:pPr>
      <w:r>
        <w:rPr>
          <w:color w:val="000000" w:themeColor="text1"/>
        </w:rPr>
        <w:t>The w</w:t>
      </w:r>
      <w:r w:rsidR="00BE41B6">
        <w:rPr>
          <w:color w:val="000000" w:themeColor="text1"/>
        </w:rPr>
        <w:t xml:space="preserve">orld </w:t>
      </w:r>
      <w:r w:rsidR="00610E68">
        <w:rPr>
          <w:color w:val="000000" w:themeColor="text1"/>
        </w:rPr>
        <w:t xml:space="preserve">literally </w:t>
      </w:r>
      <w:r w:rsidR="00BE41B6">
        <w:rPr>
          <w:color w:val="000000" w:themeColor="text1"/>
        </w:rPr>
        <w:t>revolv</w:t>
      </w:r>
      <w:r>
        <w:rPr>
          <w:color w:val="000000" w:themeColor="text1"/>
        </w:rPr>
        <w:t xml:space="preserve">es </w:t>
      </w:r>
      <w:r w:rsidR="00BE41B6">
        <w:rPr>
          <w:color w:val="000000" w:themeColor="text1"/>
        </w:rPr>
        <w:t xml:space="preserve">around </w:t>
      </w:r>
      <w:proofErr w:type="gramStart"/>
      <w:r w:rsidR="00BE41B6">
        <w:rPr>
          <w:color w:val="000000" w:themeColor="text1"/>
        </w:rPr>
        <w:t>mone</w:t>
      </w:r>
      <w:r w:rsidR="00610E68">
        <w:rPr>
          <w:color w:val="000000" w:themeColor="text1"/>
        </w:rPr>
        <w:t>y;</w:t>
      </w:r>
      <w:proofErr w:type="gramEnd"/>
      <w:r w:rsidR="00992D4C">
        <w:rPr>
          <w:color w:val="000000" w:themeColor="text1"/>
        </w:rPr>
        <w:t xml:space="preserve"> w</w:t>
      </w:r>
      <w:r w:rsidR="00BE41B6">
        <w:rPr>
          <w:color w:val="000000" w:themeColor="text1"/>
        </w:rPr>
        <w:t xml:space="preserve">hether that be </w:t>
      </w:r>
      <w:r w:rsidR="002D31DC">
        <w:rPr>
          <w:color w:val="000000" w:themeColor="text1"/>
        </w:rPr>
        <w:t>‘</w:t>
      </w:r>
      <w:r w:rsidR="00BE41B6">
        <w:rPr>
          <w:color w:val="000000" w:themeColor="text1"/>
        </w:rPr>
        <w:t>social</w:t>
      </w:r>
      <w:r>
        <w:rPr>
          <w:color w:val="000000" w:themeColor="text1"/>
        </w:rPr>
        <w:t>ly</w:t>
      </w:r>
      <w:r w:rsidR="00BE41B6">
        <w:rPr>
          <w:color w:val="000000" w:themeColor="text1"/>
        </w:rPr>
        <w:t>, economic</w:t>
      </w:r>
      <w:r>
        <w:rPr>
          <w:color w:val="000000" w:themeColor="text1"/>
        </w:rPr>
        <w:t>ally</w:t>
      </w:r>
      <w:r w:rsidR="00BE41B6">
        <w:rPr>
          <w:color w:val="000000" w:themeColor="text1"/>
        </w:rPr>
        <w:t>, or political</w:t>
      </w:r>
      <w:r>
        <w:rPr>
          <w:color w:val="000000" w:themeColor="text1"/>
        </w:rPr>
        <w:t>ly</w:t>
      </w:r>
      <w:r w:rsidR="002D31DC">
        <w:rPr>
          <w:color w:val="000000" w:themeColor="text1"/>
        </w:rPr>
        <w:t>’</w:t>
      </w:r>
      <w:r w:rsidR="00610E68">
        <w:rPr>
          <w:color w:val="000000" w:themeColor="text1"/>
        </w:rPr>
        <w:t xml:space="preserve"> </w:t>
      </w:r>
      <w:sdt>
        <w:sdtPr>
          <w:rPr>
            <w:color w:val="000000" w:themeColor="text1"/>
          </w:rPr>
          <w:id w:val="2006771087"/>
          <w:citation/>
        </w:sdtPr>
        <w:sdtContent>
          <w:r>
            <w:rPr>
              <w:color w:val="000000" w:themeColor="text1"/>
            </w:rPr>
            <w:fldChar w:fldCharType="begin"/>
          </w:r>
          <w:r>
            <w:rPr>
              <w:color w:val="000000" w:themeColor="text1"/>
            </w:rPr>
            <w:instrText xml:space="preserve"> CITATION DrK23 \l 2057 </w:instrText>
          </w:r>
          <w:r>
            <w:rPr>
              <w:color w:val="000000" w:themeColor="text1"/>
            </w:rPr>
            <w:fldChar w:fldCharType="separate"/>
          </w:r>
          <w:r w:rsidRPr="00334FC7">
            <w:rPr>
              <w:noProof/>
              <w:color w:val="000000" w:themeColor="text1"/>
            </w:rPr>
            <w:t>(Mhlanga, 2023)</w:t>
          </w:r>
          <w:r>
            <w:rPr>
              <w:color w:val="000000" w:themeColor="text1"/>
            </w:rPr>
            <w:fldChar w:fldCharType="end"/>
          </w:r>
        </w:sdtContent>
      </w:sdt>
      <w:r>
        <w:rPr>
          <w:color w:val="000000" w:themeColor="text1"/>
        </w:rPr>
        <w:t xml:space="preserve">. </w:t>
      </w:r>
      <w:r w:rsidR="00BE41B6">
        <w:rPr>
          <w:color w:val="000000" w:themeColor="text1"/>
        </w:rPr>
        <w:t xml:space="preserve">I feel it’s extremely hard to pursue any type of </w:t>
      </w:r>
      <w:r w:rsidR="00180A41">
        <w:rPr>
          <w:color w:val="000000" w:themeColor="text1"/>
        </w:rPr>
        <w:t xml:space="preserve">free </w:t>
      </w:r>
      <w:r w:rsidR="00BE41B6">
        <w:rPr>
          <w:color w:val="000000" w:themeColor="text1"/>
        </w:rPr>
        <w:t>“exposure” without financial freedom</w:t>
      </w:r>
      <w:r w:rsidR="00992D4C">
        <w:rPr>
          <w:color w:val="000000" w:themeColor="text1"/>
        </w:rPr>
        <w:t xml:space="preserve"> and</w:t>
      </w:r>
      <w:r w:rsidR="00BE41B6">
        <w:rPr>
          <w:color w:val="000000" w:themeColor="text1"/>
        </w:rPr>
        <w:t xml:space="preserve"> commitments</w:t>
      </w:r>
      <w:r w:rsidR="00992D4C">
        <w:rPr>
          <w:color w:val="000000" w:themeColor="text1"/>
        </w:rPr>
        <w:t xml:space="preserve"> of</w:t>
      </w:r>
      <w:r w:rsidR="00BE41B6">
        <w:rPr>
          <w:color w:val="000000" w:themeColor="text1"/>
        </w:rPr>
        <w:t xml:space="preserve"> daily life. </w:t>
      </w:r>
      <w:r w:rsidR="00610E68">
        <w:rPr>
          <w:color w:val="000000" w:themeColor="text1"/>
        </w:rPr>
        <w:t xml:space="preserve">For a creative individual or even a form of production </w:t>
      </w:r>
      <w:r w:rsidR="002D31DC">
        <w:rPr>
          <w:color w:val="000000" w:themeColor="text1"/>
        </w:rPr>
        <w:t>–</w:t>
      </w:r>
      <w:r w:rsidR="00610E68">
        <w:rPr>
          <w:color w:val="000000" w:themeColor="text1"/>
        </w:rPr>
        <w:t xml:space="preserve"> </w:t>
      </w:r>
      <w:r w:rsidR="002D31DC">
        <w:rPr>
          <w:color w:val="000000" w:themeColor="text1"/>
        </w:rPr>
        <w:t>‘</w:t>
      </w:r>
      <w:r w:rsidR="00610E68">
        <w:rPr>
          <w:color w:val="000000" w:themeColor="text1"/>
        </w:rPr>
        <w:t>you will always find that finance is the major contribution to success</w:t>
      </w:r>
      <w:r w:rsidR="001132D9">
        <w:rPr>
          <w:color w:val="000000" w:themeColor="text1"/>
        </w:rPr>
        <w:t xml:space="preserve">. Everyone needs some form of funding </w:t>
      </w:r>
      <w:proofErr w:type="gramStart"/>
      <w:r w:rsidR="001132D9">
        <w:rPr>
          <w:color w:val="000000" w:themeColor="text1"/>
        </w:rPr>
        <w:t>in order to</w:t>
      </w:r>
      <w:proofErr w:type="gramEnd"/>
      <w:r w:rsidR="001132D9">
        <w:rPr>
          <w:color w:val="000000" w:themeColor="text1"/>
        </w:rPr>
        <w:t xml:space="preserve"> operate successfully and stand out against their competitors</w:t>
      </w:r>
      <w:r w:rsidR="002D31DC">
        <w:rPr>
          <w:color w:val="000000" w:themeColor="text1"/>
        </w:rPr>
        <w:t>’</w:t>
      </w:r>
      <w:sdt>
        <w:sdtPr>
          <w:rPr>
            <w:color w:val="000000" w:themeColor="text1"/>
          </w:rPr>
          <w:id w:val="1205296143"/>
          <w:citation/>
        </w:sdtPr>
        <w:sdtContent>
          <w:r w:rsidR="001132D9">
            <w:rPr>
              <w:color w:val="000000" w:themeColor="text1"/>
            </w:rPr>
            <w:fldChar w:fldCharType="begin"/>
          </w:r>
          <w:r w:rsidR="001132D9">
            <w:rPr>
              <w:color w:val="000000" w:themeColor="text1"/>
            </w:rPr>
            <w:instrText xml:space="preserve"> CITATION DrK23 \l 2057 </w:instrText>
          </w:r>
          <w:r w:rsidR="001132D9">
            <w:rPr>
              <w:color w:val="000000" w:themeColor="text1"/>
            </w:rPr>
            <w:fldChar w:fldCharType="separate"/>
          </w:r>
          <w:r w:rsidR="001132D9">
            <w:rPr>
              <w:noProof/>
              <w:color w:val="000000" w:themeColor="text1"/>
            </w:rPr>
            <w:t xml:space="preserve"> </w:t>
          </w:r>
          <w:r w:rsidR="001132D9" w:rsidRPr="001132D9">
            <w:rPr>
              <w:noProof/>
              <w:color w:val="000000" w:themeColor="text1"/>
            </w:rPr>
            <w:t>(Mhlanga, 2023)</w:t>
          </w:r>
          <w:r w:rsidR="001132D9">
            <w:rPr>
              <w:color w:val="000000" w:themeColor="text1"/>
            </w:rPr>
            <w:fldChar w:fldCharType="end"/>
          </w:r>
        </w:sdtContent>
      </w:sdt>
      <w:r w:rsidR="001132D9">
        <w:rPr>
          <w:color w:val="000000" w:themeColor="text1"/>
        </w:rPr>
        <w:t>.</w:t>
      </w:r>
    </w:p>
    <w:p w14:paraId="0A1F9C3F" w14:textId="77777777" w:rsidR="00BE41B6" w:rsidRDefault="00BE41B6" w:rsidP="000F12EF">
      <w:pPr>
        <w:spacing w:line="240" w:lineRule="auto"/>
        <w:rPr>
          <w:color w:val="000000" w:themeColor="text1"/>
        </w:rPr>
      </w:pPr>
    </w:p>
    <w:p w14:paraId="36E5D709" w14:textId="346B417B" w:rsidR="00D054EC" w:rsidRPr="002D31DC" w:rsidRDefault="00325632" w:rsidP="000F12EF">
      <w:pPr>
        <w:spacing w:line="240" w:lineRule="auto"/>
        <w:rPr>
          <w:color w:val="000000" w:themeColor="text1"/>
        </w:rPr>
      </w:pPr>
      <w:r w:rsidRPr="002D31DC">
        <w:rPr>
          <w:color w:val="000000" w:themeColor="text1"/>
        </w:rPr>
        <w:t xml:space="preserve">I find this </w:t>
      </w:r>
      <w:r w:rsidR="00D054EC" w:rsidRPr="002D31DC">
        <w:rPr>
          <w:color w:val="000000" w:themeColor="text1"/>
        </w:rPr>
        <w:t xml:space="preserve">topic to be </w:t>
      </w:r>
      <w:r w:rsidRPr="002D31DC">
        <w:rPr>
          <w:color w:val="000000" w:themeColor="text1"/>
        </w:rPr>
        <w:t xml:space="preserve">very fascinating and extremely relevant as </w:t>
      </w:r>
      <w:r w:rsidR="00D054EC" w:rsidRPr="002D31DC">
        <w:rPr>
          <w:color w:val="000000" w:themeColor="text1"/>
        </w:rPr>
        <w:t xml:space="preserve">when discussing with GAM </w:t>
      </w:r>
      <w:r w:rsidRPr="002D31DC">
        <w:rPr>
          <w:color w:val="000000" w:themeColor="text1"/>
        </w:rPr>
        <w:t>group</w:t>
      </w:r>
      <w:r w:rsidR="00180A41" w:rsidRPr="002D31DC">
        <w:rPr>
          <w:color w:val="000000" w:themeColor="text1"/>
        </w:rPr>
        <w:t xml:space="preserve"> 5</w:t>
      </w:r>
      <w:r w:rsidRPr="002D31DC">
        <w:rPr>
          <w:color w:val="000000" w:themeColor="text1"/>
        </w:rPr>
        <w:t xml:space="preserve"> and other creatives</w:t>
      </w:r>
      <w:r w:rsidR="00992D4C" w:rsidRPr="002D31DC">
        <w:rPr>
          <w:color w:val="000000" w:themeColor="text1"/>
        </w:rPr>
        <w:t>,</w:t>
      </w:r>
      <w:r w:rsidRPr="002D31DC">
        <w:rPr>
          <w:color w:val="000000" w:themeColor="text1"/>
        </w:rPr>
        <w:t xml:space="preserve"> as well as what </w:t>
      </w:r>
      <w:r w:rsidR="00BE41B6" w:rsidRPr="002D31DC">
        <w:rPr>
          <w:color w:val="000000" w:themeColor="text1"/>
        </w:rPr>
        <w:t>can be found through online research</w:t>
      </w:r>
      <w:r w:rsidR="00180A41" w:rsidRPr="002D31DC">
        <w:rPr>
          <w:color w:val="000000" w:themeColor="text1"/>
        </w:rPr>
        <w:t>,</w:t>
      </w:r>
      <w:r w:rsidRPr="002D31DC">
        <w:rPr>
          <w:color w:val="000000" w:themeColor="text1"/>
        </w:rPr>
        <w:t xml:space="preserve"> I am not alone in trying to ascertain the value of one’s time</w:t>
      </w:r>
      <w:r w:rsidR="00D054EC" w:rsidRPr="002D31DC">
        <w:rPr>
          <w:color w:val="000000" w:themeColor="text1"/>
        </w:rPr>
        <w:t xml:space="preserve"> and whether the “exposure” is truly worth it</w:t>
      </w:r>
      <w:r w:rsidR="00180A41" w:rsidRPr="002D31DC">
        <w:rPr>
          <w:color w:val="000000" w:themeColor="text1"/>
        </w:rPr>
        <w:t>.</w:t>
      </w:r>
    </w:p>
    <w:p w14:paraId="10101929" w14:textId="77777777" w:rsidR="00D12204" w:rsidRPr="002D31DC" w:rsidRDefault="00D12204" w:rsidP="000F12EF">
      <w:pPr>
        <w:spacing w:line="240" w:lineRule="auto"/>
        <w:rPr>
          <w:color w:val="000000" w:themeColor="text1"/>
        </w:rPr>
      </w:pPr>
    </w:p>
    <w:p w14:paraId="7E13DBC0" w14:textId="1CD19C3F" w:rsidR="001132D9" w:rsidRPr="002D31DC" w:rsidRDefault="00D12204" w:rsidP="000F12EF">
      <w:pPr>
        <w:spacing w:line="240" w:lineRule="auto"/>
        <w:rPr>
          <w:color w:val="000000" w:themeColor="text1"/>
        </w:rPr>
      </w:pPr>
      <w:r w:rsidRPr="002D31DC">
        <w:rPr>
          <w:color w:val="000000" w:themeColor="text1"/>
        </w:rPr>
        <w:t xml:space="preserve">The term “exposure” is </w:t>
      </w:r>
      <w:r w:rsidR="001D39DB" w:rsidRPr="002D31DC">
        <w:rPr>
          <w:color w:val="000000" w:themeColor="text1"/>
        </w:rPr>
        <w:t xml:space="preserve">loosely </w:t>
      </w:r>
      <w:r w:rsidRPr="002D31DC">
        <w:rPr>
          <w:color w:val="000000" w:themeColor="text1"/>
        </w:rPr>
        <w:t>used within the creative industry</w:t>
      </w:r>
      <w:r w:rsidR="00180A41" w:rsidRPr="002D31DC">
        <w:rPr>
          <w:color w:val="000000" w:themeColor="text1"/>
        </w:rPr>
        <w:t xml:space="preserve">; </w:t>
      </w:r>
      <w:r w:rsidR="006023CE" w:rsidRPr="002D31DC">
        <w:rPr>
          <w:color w:val="000000" w:themeColor="text1"/>
        </w:rPr>
        <w:t>essentially</w:t>
      </w:r>
      <w:r w:rsidRPr="002D31DC">
        <w:rPr>
          <w:color w:val="000000" w:themeColor="text1"/>
        </w:rPr>
        <w:t xml:space="preserve"> mean</w:t>
      </w:r>
      <w:r w:rsidR="00180A41" w:rsidRPr="002D31DC">
        <w:rPr>
          <w:color w:val="000000" w:themeColor="text1"/>
        </w:rPr>
        <w:t>ing</w:t>
      </w:r>
      <w:r w:rsidRPr="002D31DC">
        <w:rPr>
          <w:color w:val="000000" w:themeColor="text1"/>
        </w:rPr>
        <w:t xml:space="preserve"> that your unpaid work will be exposed to new audiences. </w:t>
      </w:r>
      <w:r w:rsidR="002D31DC">
        <w:rPr>
          <w:color w:val="000000" w:themeColor="text1"/>
        </w:rPr>
        <w:t>‘</w:t>
      </w:r>
      <w:r w:rsidRPr="002D31DC">
        <w:rPr>
          <w:color w:val="000000" w:themeColor="text1"/>
        </w:rPr>
        <w:t>It’s believed that creative professionals are more commonly asked to work for free compared to any other type of profession</w:t>
      </w:r>
      <w:r w:rsidR="002D31DC">
        <w:rPr>
          <w:color w:val="000000" w:themeColor="text1"/>
        </w:rPr>
        <w:t>’</w:t>
      </w:r>
      <w:r w:rsidRPr="002D31DC">
        <w:rPr>
          <w:color w:val="000000" w:themeColor="text1"/>
        </w:rPr>
        <w:t xml:space="preserve"> </w:t>
      </w:r>
      <w:sdt>
        <w:sdtPr>
          <w:rPr>
            <w:color w:val="000000" w:themeColor="text1"/>
          </w:rPr>
          <w:id w:val="-1014767056"/>
          <w:citation/>
        </w:sdtPr>
        <w:sdtContent>
          <w:r w:rsidRPr="002D31DC">
            <w:rPr>
              <w:color w:val="000000" w:themeColor="text1"/>
            </w:rPr>
            <w:fldChar w:fldCharType="begin"/>
          </w:r>
          <w:r w:rsidRPr="002D31DC">
            <w:rPr>
              <w:color w:val="000000" w:themeColor="text1"/>
            </w:rPr>
            <w:instrText xml:space="preserve"> CITATION Wou21 \l 2057 </w:instrText>
          </w:r>
          <w:r w:rsidRPr="002D31DC">
            <w:rPr>
              <w:color w:val="000000" w:themeColor="text1"/>
            </w:rPr>
            <w:fldChar w:fldCharType="separate"/>
          </w:r>
          <w:r w:rsidRPr="002D31DC">
            <w:rPr>
              <w:noProof/>
              <w:color w:val="000000" w:themeColor="text1"/>
            </w:rPr>
            <w:t>(Vertogen, 2021)</w:t>
          </w:r>
          <w:r w:rsidRPr="002D31DC">
            <w:rPr>
              <w:color w:val="000000" w:themeColor="text1"/>
            </w:rPr>
            <w:fldChar w:fldCharType="end"/>
          </w:r>
        </w:sdtContent>
      </w:sdt>
      <w:r w:rsidRPr="002D31DC">
        <w:rPr>
          <w:color w:val="000000" w:themeColor="text1"/>
        </w:rPr>
        <w:t>.</w:t>
      </w:r>
    </w:p>
    <w:p w14:paraId="7BC7AE28" w14:textId="6E91C115" w:rsidR="00D12204" w:rsidRPr="002D31DC" w:rsidRDefault="006023CE" w:rsidP="000F12EF">
      <w:pPr>
        <w:spacing w:line="240" w:lineRule="auto"/>
        <w:rPr>
          <w:color w:val="000000" w:themeColor="text1"/>
        </w:rPr>
      </w:pPr>
      <w:r w:rsidRPr="002D31DC">
        <w:rPr>
          <w:color w:val="000000" w:themeColor="text1"/>
        </w:rPr>
        <w:t>Whilst creativity in my opinion is at the core of everything that we see</w:t>
      </w:r>
      <w:r w:rsidR="00143769" w:rsidRPr="002D31DC">
        <w:rPr>
          <w:color w:val="000000" w:themeColor="text1"/>
        </w:rPr>
        <w:t xml:space="preserve"> </w:t>
      </w:r>
      <w:sdt>
        <w:sdtPr>
          <w:rPr>
            <w:color w:val="000000" w:themeColor="text1"/>
          </w:rPr>
          <w:id w:val="344289817"/>
          <w:citation/>
        </w:sdtPr>
        <w:sdtContent>
          <w:r w:rsidR="00143769" w:rsidRPr="002D31DC">
            <w:rPr>
              <w:color w:val="000000" w:themeColor="text1"/>
            </w:rPr>
            <w:fldChar w:fldCharType="begin"/>
          </w:r>
          <w:r w:rsidR="00143769" w:rsidRPr="002D31DC">
            <w:rPr>
              <w:color w:val="000000" w:themeColor="text1"/>
            </w:rPr>
            <w:instrText xml:space="preserve"> CITATION Lia18 \l 2057 </w:instrText>
          </w:r>
          <w:r w:rsidR="00143769" w:rsidRPr="002D31DC">
            <w:rPr>
              <w:color w:val="000000" w:themeColor="text1"/>
            </w:rPr>
            <w:fldChar w:fldCharType="separate"/>
          </w:r>
          <w:r w:rsidR="00143769" w:rsidRPr="002D31DC">
            <w:rPr>
              <w:noProof/>
              <w:color w:val="000000" w:themeColor="text1"/>
            </w:rPr>
            <w:t>(Goyal, 2018)</w:t>
          </w:r>
          <w:r w:rsidR="00143769" w:rsidRPr="002D31DC">
            <w:rPr>
              <w:color w:val="000000" w:themeColor="text1"/>
            </w:rPr>
            <w:fldChar w:fldCharType="end"/>
          </w:r>
        </w:sdtContent>
      </w:sdt>
      <w:r w:rsidR="00084288" w:rsidRPr="002D31DC">
        <w:rPr>
          <w:color w:val="000000" w:themeColor="text1"/>
        </w:rPr>
        <w:t xml:space="preserve">, </w:t>
      </w:r>
      <w:r w:rsidRPr="002D31DC">
        <w:rPr>
          <w:color w:val="000000" w:themeColor="text1"/>
        </w:rPr>
        <w:t>it is severely undervalued and does not receive enough recognition or respect</w:t>
      </w:r>
      <w:r w:rsidR="00084288" w:rsidRPr="002D31DC">
        <w:rPr>
          <w:color w:val="000000" w:themeColor="text1"/>
        </w:rPr>
        <w:t xml:space="preserve"> </w:t>
      </w:r>
      <w:sdt>
        <w:sdtPr>
          <w:rPr>
            <w:color w:val="000000" w:themeColor="text1"/>
          </w:rPr>
          <w:id w:val="1749605862"/>
          <w:citation/>
        </w:sdtPr>
        <w:sdtContent>
          <w:r w:rsidR="00084288" w:rsidRPr="002D31DC">
            <w:rPr>
              <w:color w:val="000000" w:themeColor="text1"/>
            </w:rPr>
            <w:fldChar w:fldCharType="begin"/>
          </w:r>
          <w:r w:rsidR="00084288" w:rsidRPr="002D31DC">
            <w:rPr>
              <w:color w:val="000000" w:themeColor="text1"/>
            </w:rPr>
            <w:instrText xml:space="preserve"> CITATION Kat17 \l 2057 </w:instrText>
          </w:r>
          <w:r w:rsidR="00084288" w:rsidRPr="002D31DC">
            <w:rPr>
              <w:color w:val="000000" w:themeColor="text1"/>
            </w:rPr>
            <w:fldChar w:fldCharType="separate"/>
          </w:r>
          <w:r w:rsidR="00084288" w:rsidRPr="002D31DC">
            <w:rPr>
              <w:noProof/>
              <w:color w:val="000000" w:themeColor="text1"/>
            </w:rPr>
            <w:t>(Liu, 2017)</w:t>
          </w:r>
          <w:r w:rsidR="00084288" w:rsidRPr="002D31DC">
            <w:rPr>
              <w:color w:val="000000" w:themeColor="text1"/>
            </w:rPr>
            <w:fldChar w:fldCharType="end"/>
          </w:r>
        </w:sdtContent>
      </w:sdt>
      <w:r w:rsidR="00084288" w:rsidRPr="002D31DC">
        <w:rPr>
          <w:color w:val="000000" w:themeColor="text1"/>
        </w:rPr>
        <w:t xml:space="preserve">. </w:t>
      </w:r>
      <w:r w:rsidRPr="002D31DC">
        <w:rPr>
          <w:color w:val="000000" w:themeColor="text1"/>
        </w:rPr>
        <w:t xml:space="preserve">Many associate creative works as just a hobby </w:t>
      </w:r>
      <w:sdt>
        <w:sdtPr>
          <w:rPr>
            <w:color w:val="000000" w:themeColor="text1"/>
          </w:rPr>
          <w:id w:val="498846826"/>
          <w:citation/>
        </w:sdtPr>
        <w:sdtContent>
          <w:r w:rsidRPr="002D31DC">
            <w:rPr>
              <w:color w:val="000000" w:themeColor="text1"/>
            </w:rPr>
            <w:fldChar w:fldCharType="begin"/>
          </w:r>
          <w:r w:rsidRPr="002D31DC">
            <w:rPr>
              <w:color w:val="000000" w:themeColor="text1"/>
            </w:rPr>
            <w:instrText xml:space="preserve"> CITATION Wou21 \l 2057 </w:instrText>
          </w:r>
          <w:r w:rsidRPr="002D31DC">
            <w:rPr>
              <w:color w:val="000000" w:themeColor="text1"/>
            </w:rPr>
            <w:fldChar w:fldCharType="separate"/>
          </w:r>
          <w:r w:rsidRPr="002D31DC">
            <w:rPr>
              <w:noProof/>
              <w:color w:val="000000" w:themeColor="text1"/>
            </w:rPr>
            <w:t>(Vertogen, 2021)</w:t>
          </w:r>
          <w:r w:rsidRPr="002D31DC">
            <w:rPr>
              <w:color w:val="000000" w:themeColor="text1"/>
            </w:rPr>
            <w:fldChar w:fldCharType="end"/>
          </w:r>
        </w:sdtContent>
      </w:sdt>
      <w:r w:rsidRPr="002D31DC">
        <w:rPr>
          <w:color w:val="000000" w:themeColor="text1"/>
        </w:rPr>
        <w:t>,</w:t>
      </w:r>
      <w:r w:rsidR="001D39DB" w:rsidRPr="002D31DC">
        <w:rPr>
          <w:color w:val="000000" w:themeColor="text1"/>
        </w:rPr>
        <w:t xml:space="preserve"> </w:t>
      </w:r>
      <w:r w:rsidR="001D39DB" w:rsidRPr="002D31DC">
        <w:rPr>
          <w:rFonts w:cs="Arial"/>
          <w:color w:val="444444"/>
          <w:shd w:val="clear" w:color="auto" w:fill="FFFFFF"/>
        </w:rPr>
        <w:t>“But it's the difference between enjoying baking brownies on the weekend and working as a chef in a restaurant. That person won't be able to afford their own food if all their time goes into cooking for strangers. Many businesses just don't see that.”</w:t>
      </w:r>
      <w:sdt>
        <w:sdtPr>
          <w:rPr>
            <w:rFonts w:cs="Arial"/>
            <w:color w:val="444444"/>
            <w:shd w:val="clear" w:color="auto" w:fill="FFFFFF"/>
          </w:rPr>
          <w:id w:val="-759912438"/>
          <w:citation/>
        </w:sdtPr>
        <w:sdtContent>
          <w:r w:rsidR="001D39DB" w:rsidRPr="002D31DC">
            <w:rPr>
              <w:rFonts w:cs="Arial"/>
              <w:color w:val="444444"/>
              <w:shd w:val="clear" w:color="auto" w:fill="FFFFFF"/>
            </w:rPr>
            <w:fldChar w:fldCharType="begin"/>
          </w:r>
          <w:r w:rsidR="001D39DB" w:rsidRPr="002D31DC">
            <w:rPr>
              <w:rFonts w:cs="Arial"/>
              <w:color w:val="444444"/>
              <w:shd w:val="clear" w:color="auto" w:fill="FFFFFF"/>
            </w:rPr>
            <w:instrText xml:space="preserve"> CITATION Bry18 \l 2057 </w:instrText>
          </w:r>
          <w:r w:rsidR="001D39DB" w:rsidRPr="002D31DC">
            <w:rPr>
              <w:rFonts w:cs="Arial"/>
              <w:color w:val="444444"/>
              <w:shd w:val="clear" w:color="auto" w:fill="FFFFFF"/>
            </w:rPr>
            <w:fldChar w:fldCharType="separate"/>
          </w:r>
          <w:r w:rsidR="001D39DB" w:rsidRPr="002D31DC">
            <w:rPr>
              <w:rFonts w:cs="Arial"/>
              <w:noProof/>
              <w:color w:val="444444"/>
              <w:shd w:val="clear" w:color="auto" w:fill="FFFFFF"/>
            </w:rPr>
            <w:t xml:space="preserve"> (Lufkin, 2018)</w:t>
          </w:r>
          <w:r w:rsidR="001D39DB" w:rsidRPr="002D31DC">
            <w:rPr>
              <w:rFonts w:cs="Arial"/>
              <w:color w:val="444444"/>
              <w:shd w:val="clear" w:color="auto" w:fill="FFFFFF"/>
            </w:rPr>
            <w:fldChar w:fldCharType="end"/>
          </w:r>
        </w:sdtContent>
      </w:sdt>
    </w:p>
    <w:p w14:paraId="30377FAA" w14:textId="77777777" w:rsidR="00D12204" w:rsidRPr="002D31DC" w:rsidRDefault="00D12204" w:rsidP="000F12EF">
      <w:pPr>
        <w:spacing w:line="240" w:lineRule="auto"/>
        <w:rPr>
          <w:color w:val="000000" w:themeColor="text1"/>
        </w:rPr>
      </w:pPr>
    </w:p>
    <w:p w14:paraId="7C045356" w14:textId="5EC62E55" w:rsidR="00084288" w:rsidRDefault="002D31DC" w:rsidP="000F12EF">
      <w:pPr>
        <w:spacing w:line="240" w:lineRule="auto"/>
        <w:rPr>
          <w:color w:val="000000" w:themeColor="text1"/>
        </w:rPr>
      </w:pPr>
      <w:r>
        <w:rPr>
          <w:color w:val="000000" w:themeColor="text1"/>
        </w:rPr>
        <w:t>‘</w:t>
      </w:r>
      <w:r w:rsidR="004A782C" w:rsidRPr="002D31DC">
        <w:rPr>
          <w:color w:val="000000" w:themeColor="text1"/>
        </w:rPr>
        <w:t>Though some believe that no artist should ever work for free</w:t>
      </w:r>
      <w:r w:rsidR="00180A41" w:rsidRPr="002D31DC">
        <w:rPr>
          <w:color w:val="000000" w:themeColor="text1"/>
        </w:rPr>
        <w:t>,</w:t>
      </w:r>
      <w:r w:rsidR="004A782C" w:rsidRPr="002D31DC">
        <w:rPr>
          <w:color w:val="000000" w:themeColor="text1"/>
        </w:rPr>
        <w:t xml:space="preserve"> no matter what it is for</w:t>
      </w:r>
      <w:r w:rsidR="004E41A4" w:rsidRPr="002D31DC">
        <w:rPr>
          <w:color w:val="000000" w:themeColor="text1"/>
        </w:rPr>
        <w:t xml:space="preserve">, </w:t>
      </w:r>
      <w:r w:rsidR="004A782C" w:rsidRPr="002D31DC">
        <w:rPr>
          <w:color w:val="000000" w:themeColor="text1"/>
        </w:rPr>
        <w:t xml:space="preserve">due to </w:t>
      </w:r>
      <w:r w:rsidR="004E41A4" w:rsidRPr="002D31DC">
        <w:rPr>
          <w:color w:val="000000" w:themeColor="text1"/>
        </w:rPr>
        <w:t xml:space="preserve">the </w:t>
      </w:r>
      <w:r w:rsidR="004A782C" w:rsidRPr="002D31DC">
        <w:rPr>
          <w:color w:val="000000" w:themeColor="text1"/>
        </w:rPr>
        <w:t>outcome having the same value as any other work in the market</w:t>
      </w:r>
      <w:r>
        <w:rPr>
          <w:color w:val="000000" w:themeColor="text1"/>
        </w:rPr>
        <w:t>’</w:t>
      </w:r>
      <w:r w:rsidR="004A782C" w:rsidRPr="002D31DC">
        <w:rPr>
          <w:color w:val="000000" w:themeColor="text1"/>
        </w:rPr>
        <w:t xml:space="preserve"> </w:t>
      </w:r>
      <w:sdt>
        <w:sdtPr>
          <w:rPr>
            <w:color w:val="000000" w:themeColor="text1"/>
          </w:rPr>
          <w:id w:val="-2134626998"/>
          <w:citation/>
        </w:sdtPr>
        <w:sdtContent>
          <w:r w:rsidR="00084288" w:rsidRPr="002D31DC">
            <w:rPr>
              <w:color w:val="000000" w:themeColor="text1"/>
            </w:rPr>
            <w:fldChar w:fldCharType="begin"/>
          </w:r>
          <w:r w:rsidR="00084288" w:rsidRPr="002D31DC">
            <w:rPr>
              <w:color w:val="000000" w:themeColor="text1"/>
            </w:rPr>
            <w:instrText xml:space="preserve"> CITATION Mat23 \l 2057 </w:instrText>
          </w:r>
          <w:r w:rsidR="00084288" w:rsidRPr="002D31DC">
            <w:rPr>
              <w:color w:val="000000" w:themeColor="text1"/>
            </w:rPr>
            <w:fldChar w:fldCharType="separate"/>
          </w:r>
          <w:r w:rsidR="00084288" w:rsidRPr="002D31DC">
            <w:rPr>
              <w:noProof/>
              <w:color w:val="000000" w:themeColor="text1"/>
            </w:rPr>
            <w:t>(Matt, 2023)</w:t>
          </w:r>
          <w:r w:rsidR="00084288" w:rsidRPr="002D31DC">
            <w:rPr>
              <w:color w:val="000000" w:themeColor="text1"/>
            </w:rPr>
            <w:fldChar w:fldCharType="end"/>
          </w:r>
        </w:sdtContent>
      </w:sdt>
      <w:r w:rsidR="00084288" w:rsidRPr="002D31DC">
        <w:rPr>
          <w:color w:val="000000" w:themeColor="text1"/>
        </w:rPr>
        <w:t>.</w:t>
      </w:r>
    </w:p>
    <w:p w14:paraId="45AA8E34" w14:textId="77777777" w:rsidR="00084288" w:rsidRDefault="00084288" w:rsidP="000F12EF">
      <w:pPr>
        <w:spacing w:line="240" w:lineRule="auto"/>
        <w:rPr>
          <w:color w:val="000000" w:themeColor="text1"/>
        </w:rPr>
      </w:pPr>
    </w:p>
    <w:p w14:paraId="10B495A3" w14:textId="77777777" w:rsidR="00084288" w:rsidRDefault="00084288" w:rsidP="000F12EF">
      <w:pPr>
        <w:spacing w:line="240" w:lineRule="auto"/>
        <w:rPr>
          <w:color w:val="000000" w:themeColor="text1"/>
        </w:rPr>
      </w:pPr>
    </w:p>
    <w:p w14:paraId="150E5666" w14:textId="77777777" w:rsidR="00084288" w:rsidRDefault="00084288" w:rsidP="000F12EF">
      <w:pPr>
        <w:spacing w:line="240" w:lineRule="auto"/>
        <w:rPr>
          <w:color w:val="000000" w:themeColor="text1"/>
        </w:rPr>
      </w:pPr>
    </w:p>
    <w:p w14:paraId="197085BD" w14:textId="744F75C4" w:rsidR="004A782C" w:rsidRDefault="004A782C" w:rsidP="000F12EF">
      <w:pPr>
        <w:spacing w:line="240" w:lineRule="auto"/>
        <w:rPr>
          <w:color w:val="000000" w:themeColor="text1"/>
        </w:rPr>
      </w:pPr>
      <w:r>
        <w:rPr>
          <w:color w:val="000000" w:themeColor="text1"/>
        </w:rPr>
        <w:lastRenderedPageBreak/>
        <w:t xml:space="preserve">It is extremely important to </w:t>
      </w:r>
      <w:r w:rsidR="00155F9E" w:rsidRPr="00155F9E">
        <w:rPr>
          <w:color w:val="000000" w:themeColor="text1"/>
        </w:rPr>
        <w:t>reflect</w:t>
      </w:r>
      <w:r w:rsidRPr="00155F9E">
        <w:rPr>
          <w:color w:val="000000" w:themeColor="text1"/>
        </w:rPr>
        <w:t xml:space="preserve"> where you are as an artist and the type of exposure you are considering.</w:t>
      </w:r>
      <w:r>
        <w:rPr>
          <w:color w:val="000000" w:themeColor="text1"/>
        </w:rPr>
        <w:t xml:space="preserve"> </w:t>
      </w:r>
    </w:p>
    <w:p w14:paraId="2BAD2DA5" w14:textId="77777777" w:rsidR="004A782C" w:rsidRDefault="004A782C" w:rsidP="000F12EF">
      <w:pPr>
        <w:spacing w:line="240" w:lineRule="auto"/>
        <w:rPr>
          <w:color w:val="000000" w:themeColor="text1"/>
        </w:rPr>
      </w:pPr>
    </w:p>
    <w:p w14:paraId="0708BAAC" w14:textId="07290139" w:rsidR="00695125" w:rsidRDefault="004A782C" w:rsidP="000F12EF">
      <w:pPr>
        <w:spacing w:line="240" w:lineRule="auto"/>
        <w:rPr>
          <w:color w:val="000000" w:themeColor="text1"/>
        </w:rPr>
      </w:pPr>
      <w:r>
        <w:rPr>
          <w:color w:val="000000" w:themeColor="text1"/>
        </w:rPr>
        <w:t xml:space="preserve">When </w:t>
      </w:r>
      <w:r w:rsidR="0076158D">
        <w:rPr>
          <w:color w:val="000000" w:themeColor="text1"/>
        </w:rPr>
        <w:t>reflecting on</w:t>
      </w:r>
      <w:r>
        <w:rPr>
          <w:color w:val="000000" w:themeColor="text1"/>
        </w:rPr>
        <w:t xml:space="preserve"> the situation I find myself in, I </w:t>
      </w:r>
      <w:r w:rsidR="0076158D">
        <w:rPr>
          <w:color w:val="000000" w:themeColor="text1"/>
        </w:rPr>
        <w:t xml:space="preserve">personally </w:t>
      </w:r>
      <w:r>
        <w:rPr>
          <w:color w:val="000000" w:themeColor="text1"/>
        </w:rPr>
        <w:t>feel that working for the exposure is not necessarily a bad thing.</w:t>
      </w:r>
      <w:r w:rsidR="0076158D">
        <w:rPr>
          <w:color w:val="000000" w:themeColor="text1"/>
        </w:rPr>
        <w:t xml:space="preserve"> If anything, </w:t>
      </w:r>
      <w:r w:rsidR="00391A90">
        <w:rPr>
          <w:color w:val="000000" w:themeColor="text1"/>
        </w:rPr>
        <w:t>I see it as</w:t>
      </w:r>
      <w:r w:rsidR="0076158D">
        <w:rPr>
          <w:color w:val="000000" w:themeColor="text1"/>
        </w:rPr>
        <w:t xml:space="preserve"> a great opportunity to flit between different productions and departments </w:t>
      </w:r>
      <w:r w:rsidR="00391A90">
        <w:rPr>
          <w:color w:val="000000" w:themeColor="text1"/>
        </w:rPr>
        <w:t>without any commitments</w:t>
      </w:r>
      <w:r w:rsidR="00180A41">
        <w:rPr>
          <w:color w:val="000000" w:themeColor="text1"/>
        </w:rPr>
        <w:t>,</w:t>
      </w:r>
      <w:r w:rsidR="00391A90">
        <w:rPr>
          <w:color w:val="000000" w:themeColor="text1"/>
        </w:rPr>
        <w:t xml:space="preserve"> with</w:t>
      </w:r>
      <w:r w:rsidR="0076158D">
        <w:rPr>
          <w:color w:val="000000" w:themeColor="text1"/>
        </w:rPr>
        <w:t xml:space="preserve"> the hopes to identify where I see myself within the industry. I </w:t>
      </w:r>
      <w:r w:rsidR="003A54D8">
        <w:rPr>
          <w:color w:val="000000" w:themeColor="text1"/>
        </w:rPr>
        <w:t xml:space="preserve">do </w:t>
      </w:r>
      <w:r w:rsidR="0076158D">
        <w:rPr>
          <w:color w:val="000000" w:themeColor="text1"/>
        </w:rPr>
        <w:t>believe it’s a lot to ask for a company to employ a student that hasn’t yet officially acquired the necessary skills sets needed to excel</w:t>
      </w:r>
      <w:r w:rsidR="00245EB4">
        <w:rPr>
          <w:color w:val="000000" w:themeColor="text1"/>
        </w:rPr>
        <w:t>,</w:t>
      </w:r>
      <w:r w:rsidR="00391A90">
        <w:rPr>
          <w:color w:val="000000" w:themeColor="text1"/>
        </w:rPr>
        <w:t xml:space="preserve"> let alone to </w:t>
      </w:r>
      <w:r w:rsidR="0076158D">
        <w:rPr>
          <w:color w:val="000000" w:themeColor="text1"/>
        </w:rPr>
        <w:t>be trusted to perform alone</w:t>
      </w:r>
      <w:r w:rsidR="00391A90">
        <w:rPr>
          <w:color w:val="000000" w:themeColor="text1"/>
        </w:rPr>
        <w:t xml:space="preserve"> within the </w:t>
      </w:r>
      <w:r w:rsidR="00245EB4">
        <w:rPr>
          <w:color w:val="000000" w:themeColor="text1"/>
        </w:rPr>
        <w:t xml:space="preserve">industry. </w:t>
      </w:r>
      <w:r w:rsidR="00695125">
        <w:rPr>
          <w:color w:val="000000" w:themeColor="text1"/>
        </w:rPr>
        <w:t>Hence</w:t>
      </w:r>
      <w:r w:rsidR="0076158D">
        <w:rPr>
          <w:color w:val="000000" w:themeColor="text1"/>
        </w:rPr>
        <w:t>, applying for shadow work experience</w:t>
      </w:r>
      <w:r w:rsidR="00391A90">
        <w:rPr>
          <w:color w:val="000000" w:themeColor="text1"/>
        </w:rPr>
        <w:t>, internships,</w:t>
      </w:r>
      <w:r w:rsidR="0076158D">
        <w:rPr>
          <w:color w:val="000000" w:themeColor="text1"/>
        </w:rPr>
        <w:t xml:space="preserve"> or any other form of exposure within the different departments and productions</w:t>
      </w:r>
      <w:r w:rsidR="00180A41">
        <w:rPr>
          <w:color w:val="000000" w:themeColor="text1"/>
        </w:rPr>
        <w:t>,</w:t>
      </w:r>
      <w:r w:rsidR="0076158D">
        <w:rPr>
          <w:color w:val="000000" w:themeColor="text1"/>
        </w:rPr>
        <w:t xml:space="preserve"> suits both my needs and the company</w:t>
      </w:r>
      <w:r w:rsidR="003A54D8">
        <w:rPr>
          <w:color w:val="000000" w:themeColor="text1"/>
        </w:rPr>
        <w:t xml:space="preserve">. </w:t>
      </w:r>
      <w:r w:rsidR="00695125">
        <w:rPr>
          <w:color w:val="000000" w:themeColor="text1"/>
        </w:rPr>
        <w:t>Ultimately, t</w:t>
      </w:r>
      <w:r w:rsidR="003A54D8">
        <w:rPr>
          <w:color w:val="000000" w:themeColor="text1"/>
        </w:rPr>
        <w:t>he end goal when working for any type of exposure i</w:t>
      </w:r>
      <w:r w:rsidR="00180A41">
        <w:rPr>
          <w:color w:val="000000" w:themeColor="text1"/>
        </w:rPr>
        <w:t xml:space="preserve">s </w:t>
      </w:r>
      <w:r w:rsidR="003A54D8">
        <w:rPr>
          <w:color w:val="000000" w:themeColor="text1"/>
        </w:rPr>
        <w:t>to land paid work. I would hope that from a company’s point of view, the</w:t>
      </w:r>
      <w:r w:rsidR="00695125">
        <w:rPr>
          <w:color w:val="000000" w:themeColor="text1"/>
        </w:rPr>
        <w:t xml:space="preserve">y too </w:t>
      </w:r>
      <w:r w:rsidR="003A54D8">
        <w:rPr>
          <w:color w:val="000000" w:themeColor="text1"/>
        </w:rPr>
        <w:t xml:space="preserve">would </w:t>
      </w:r>
      <w:r w:rsidR="00695125">
        <w:rPr>
          <w:color w:val="000000" w:themeColor="text1"/>
        </w:rPr>
        <w:t>want to land a reliable crew member in the long term</w:t>
      </w:r>
      <w:r w:rsidR="00180A41">
        <w:rPr>
          <w:color w:val="000000" w:themeColor="text1"/>
        </w:rPr>
        <w:t>,</w:t>
      </w:r>
      <w:r w:rsidR="00695125">
        <w:rPr>
          <w:color w:val="000000" w:themeColor="text1"/>
        </w:rPr>
        <w:t xml:space="preserve"> having already trained them and </w:t>
      </w:r>
      <w:r w:rsidR="00180A41">
        <w:rPr>
          <w:color w:val="000000" w:themeColor="text1"/>
        </w:rPr>
        <w:t xml:space="preserve">assessed whether </w:t>
      </w:r>
      <w:r w:rsidR="00695125">
        <w:rPr>
          <w:color w:val="000000" w:themeColor="text1"/>
        </w:rPr>
        <w:t>the individual fits within their environment.</w:t>
      </w:r>
    </w:p>
    <w:p w14:paraId="4F489B51" w14:textId="77777777" w:rsidR="003A54D8" w:rsidRDefault="003A54D8" w:rsidP="000F12EF">
      <w:pPr>
        <w:spacing w:line="240" w:lineRule="auto"/>
        <w:rPr>
          <w:color w:val="000000" w:themeColor="text1"/>
        </w:rPr>
      </w:pPr>
    </w:p>
    <w:p w14:paraId="172A5493" w14:textId="67B62413" w:rsidR="00695125" w:rsidRDefault="00DA75EE" w:rsidP="000F12EF">
      <w:pPr>
        <w:spacing w:line="240" w:lineRule="auto"/>
        <w:rPr>
          <w:color w:val="000000" w:themeColor="text1"/>
        </w:rPr>
      </w:pPr>
      <w:r>
        <w:rPr>
          <w:color w:val="000000" w:themeColor="text1"/>
        </w:rPr>
        <w:t xml:space="preserve">I have the perspective that whilst in university, </w:t>
      </w:r>
      <w:r w:rsidR="00695125">
        <w:rPr>
          <w:color w:val="000000" w:themeColor="text1"/>
        </w:rPr>
        <w:t xml:space="preserve">I must </w:t>
      </w:r>
      <w:r w:rsidR="003A54D8" w:rsidRPr="003A54D8">
        <w:rPr>
          <w:color w:val="000000" w:themeColor="text1"/>
        </w:rPr>
        <w:t xml:space="preserve">facilitate </w:t>
      </w:r>
      <w:r w:rsidR="00695125">
        <w:rPr>
          <w:color w:val="000000" w:themeColor="text1"/>
        </w:rPr>
        <w:t xml:space="preserve">my </w:t>
      </w:r>
      <w:r w:rsidR="003A54D8" w:rsidRPr="003A54D8">
        <w:rPr>
          <w:color w:val="000000" w:themeColor="text1"/>
        </w:rPr>
        <w:t>development into</w:t>
      </w:r>
      <w:r w:rsidR="00180A41">
        <w:rPr>
          <w:color w:val="000000" w:themeColor="text1"/>
        </w:rPr>
        <w:t xml:space="preserve"> my </w:t>
      </w:r>
      <w:r w:rsidR="003A54D8" w:rsidRPr="003A54D8">
        <w:rPr>
          <w:color w:val="000000" w:themeColor="text1"/>
        </w:rPr>
        <w:t>field of interest</w:t>
      </w:r>
      <w:r w:rsidR="00695125">
        <w:rPr>
          <w:color w:val="000000" w:themeColor="text1"/>
        </w:rPr>
        <w:t xml:space="preserve">, and working for exposure would allow me to do that. </w:t>
      </w:r>
    </w:p>
    <w:p w14:paraId="08D4E6AB" w14:textId="4248AB94" w:rsidR="00695125" w:rsidRDefault="003A54D8" w:rsidP="000F12EF">
      <w:pPr>
        <w:spacing w:line="240" w:lineRule="auto"/>
        <w:rPr>
          <w:color w:val="000000" w:themeColor="text1"/>
        </w:rPr>
      </w:pPr>
      <w:r>
        <w:rPr>
          <w:color w:val="000000" w:themeColor="text1"/>
        </w:rPr>
        <w:t>I</w:t>
      </w:r>
      <w:r w:rsidR="00DA75EE">
        <w:rPr>
          <w:color w:val="000000" w:themeColor="text1"/>
        </w:rPr>
        <w:t xml:space="preserve"> would</w:t>
      </w:r>
      <w:r w:rsidR="00695125">
        <w:rPr>
          <w:color w:val="000000" w:themeColor="text1"/>
        </w:rPr>
        <w:t xml:space="preserve"> find it </w:t>
      </w:r>
      <w:r w:rsidR="00DA75EE">
        <w:rPr>
          <w:color w:val="000000" w:themeColor="text1"/>
        </w:rPr>
        <w:t xml:space="preserve">silly not to acquire as much experience as possible before completing my qualification and </w:t>
      </w:r>
      <w:r w:rsidR="00695125">
        <w:rPr>
          <w:color w:val="000000" w:themeColor="text1"/>
        </w:rPr>
        <w:t>then working for the exposure</w:t>
      </w:r>
      <w:r w:rsidR="00180A41">
        <w:rPr>
          <w:color w:val="000000" w:themeColor="text1"/>
        </w:rPr>
        <w:t>,</w:t>
      </w:r>
      <w:r w:rsidR="00695125">
        <w:rPr>
          <w:color w:val="000000" w:themeColor="text1"/>
        </w:rPr>
        <w:t xml:space="preserve"> as I would run the risk of delaying the progress o</w:t>
      </w:r>
      <w:r w:rsidR="00180A41">
        <w:rPr>
          <w:color w:val="000000" w:themeColor="text1"/>
        </w:rPr>
        <w:t>f</w:t>
      </w:r>
      <w:r w:rsidR="00695125">
        <w:rPr>
          <w:color w:val="000000" w:themeColor="text1"/>
        </w:rPr>
        <w:t xml:space="preserve"> finding a reliable source of income and </w:t>
      </w:r>
      <w:r w:rsidR="00180A41">
        <w:rPr>
          <w:color w:val="000000" w:themeColor="text1"/>
        </w:rPr>
        <w:t xml:space="preserve">potentially </w:t>
      </w:r>
      <w:r w:rsidR="00695125">
        <w:rPr>
          <w:color w:val="000000" w:themeColor="text1"/>
        </w:rPr>
        <w:t>jeopardize my own self-worth.</w:t>
      </w:r>
    </w:p>
    <w:p w14:paraId="6186232A" w14:textId="77777777" w:rsidR="00695125" w:rsidRDefault="00695125" w:rsidP="000F12EF">
      <w:pPr>
        <w:spacing w:line="240" w:lineRule="auto"/>
        <w:rPr>
          <w:color w:val="000000" w:themeColor="text1"/>
        </w:rPr>
      </w:pPr>
    </w:p>
    <w:p w14:paraId="5EE12541" w14:textId="129A3587" w:rsidR="00155F9E" w:rsidRDefault="00695125" w:rsidP="000F12EF">
      <w:pPr>
        <w:spacing w:line="240" w:lineRule="auto"/>
        <w:rPr>
          <w:color w:val="000000" w:themeColor="text1"/>
        </w:rPr>
      </w:pPr>
      <w:r>
        <w:rPr>
          <w:color w:val="000000" w:themeColor="text1"/>
        </w:rPr>
        <w:t xml:space="preserve">This is where I think some research on </w:t>
      </w:r>
      <w:r w:rsidR="002D31DC">
        <w:rPr>
          <w:color w:val="000000" w:themeColor="text1"/>
        </w:rPr>
        <w:t>“</w:t>
      </w:r>
      <w:r>
        <w:rPr>
          <w:color w:val="000000" w:themeColor="text1"/>
        </w:rPr>
        <w:t>exposure vs exploitation</w:t>
      </w:r>
      <w:r w:rsidR="002D31DC">
        <w:rPr>
          <w:color w:val="000000" w:themeColor="text1"/>
        </w:rPr>
        <w:t>”</w:t>
      </w:r>
      <w:r>
        <w:rPr>
          <w:color w:val="000000" w:themeColor="text1"/>
        </w:rPr>
        <w:t xml:space="preserve"> is interesting</w:t>
      </w:r>
      <w:r w:rsidR="00A453B4">
        <w:rPr>
          <w:color w:val="000000" w:themeColor="text1"/>
        </w:rPr>
        <w:t xml:space="preserve"> </w:t>
      </w:r>
      <w:sdt>
        <w:sdtPr>
          <w:rPr>
            <w:color w:val="000000" w:themeColor="text1"/>
          </w:rPr>
          <w:id w:val="1220639206"/>
          <w:citation/>
        </w:sdtPr>
        <w:sdtContent>
          <w:r w:rsidR="00A453B4">
            <w:rPr>
              <w:color w:val="000000" w:themeColor="text1"/>
            </w:rPr>
            <w:fldChar w:fldCharType="begin"/>
          </w:r>
          <w:r w:rsidR="00A453B4">
            <w:rPr>
              <w:color w:val="000000" w:themeColor="text1"/>
            </w:rPr>
            <w:instrText xml:space="preserve"> CITATION Gre15 \l 2057 </w:instrText>
          </w:r>
          <w:r w:rsidR="00A453B4">
            <w:rPr>
              <w:color w:val="000000" w:themeColor="text1"/>
            </w:rPr>
            <w:fldChar w:fldCharType="separate"/>
          </w:r>
          <w:r w:rsidR="00A453B4" w:rsidRPr="00A453B4">
            <w:rPr>
              <w:noProof/>
              <w:color w:val="000000" w:themeColor="text1"/>
            </w:rPr>
            <w:t>(Ruth, 2015)</w:t>
          </w:r>
          <w:r w:rsidR="00A453B4">
            <w:rPr>
              <w:color w:val="000000" w:themeColor="text1"/>
            </w:rPr>
            <w:fldChar w:fldCharType="end"/>
          </w:r>
        </w:sdtContent>
      </w:sdt>
      <w:r>
        <w:rPr>
          <w:color w:val="000000" w:themeColor="text1"/>
        </w:rPr>
        <w:t>. If I am a student that has completed 3 years of studies</w:t>
      </w:r>
      <w:r w:rsidR="00180A41">
        <w:rPr>
          <w:color w:val="000000" w:themeColor="text1"/>
        </w:rPr>
        <w:t>, h</w:t>
      </w:r>
      <w:r>
        <w:rPr>
          <w:color w:val="000000" w:themeColor="text1"/>
        </w:rPr>
        <w:t>as acquired sufficient knowledge and skills sets at an entry level standard and would then be expected to work for the exposure, that is where i</w:t>
      </w:r>
      <w:r w:rsidR="00180A41">
        <w:rPr>
          <w:color w:val="000000" w:themeColor="text1"/>
        </w:rPr>
        <w:t>t i</w:t>
      </w:r>
      <w:r>
        <w:rPr>
          <w:color w:val="000000" w:themeColor="text1"/>
        </w:rPr>
        <w:t xml:space="preserve">s wrong. </w:t>
      </w:r>
    </w:p>
    <w:p w14:paraId="2214F761" w14:textId="77777777" w:rsidR="00155F9E" w:rsidRDefault="00155F9E" w:rsidP="000F12EF">
      <w:pPr>
        <w:spacing w:line="240" w:lineRule="auto"/>
        <w:rPr>
          <w:color w:val="000000" w:themeColor="text1"/>
        </w:rPr>
      </w:pPr>
    </w:p>
    <w:p w14:paraId="429E55F1" w14:textId="14C3AAC3" w:rsidR="00155F9E" w:rsidRDefault="00695125" w:rsidP="000F12EF">
      <w:pPr>
        <w:spacing w:line="240" w:lineRule="auto"/>
        <w:rPr>
          <w:color w:val="000000" w:themeColor="text1"/>
        </w:rPr>
      </w:pPr>
      <w:r>
        <w:rPr>
          <w:color w:val="000000" w:themeColor="text1"/>
        </w:rPr>
        <w:t>At this moment in time, I am considering the possibility of</w:t>
      </w:r>
      <w:r w:rsidR="00155F9E">
        <w:rPr>
          <w:color w:val="000000" w:themeColor="text1"/>
        </w:rPr>
        <w:t xml:space="preserve"> exploring</w:t>
      </w:r>
      <w:r>
        <w:rPr>
          <w:color w:val="000000" w:themeColor="text1"/>
        </w:rPr>
        <w:t xml:space="preserve"> multiple opportunities through production technology. As a first-year student, I do not have the</w:t>
      </w:r>
      <w:r w:rsidR="00A453B4">
        <w:rPr>
          <w:color w:val="000000" w:themeColor="text1"/>
        </w:rPr>
        <w:t xml:space="preserve"> knowledge, experience,</w:t>
      </w:r>
      <w:r>
        <w:rPr>
          <w:color w:val="000000" w:themeColor="text1"/>
        </w:rPr>
        <w:t xml:space="preserve"> skill sets or qualifications to be paid as a Theatre Technician for example. </w:t>
      </w:r>
    </w:p>
    <w:p w14:paraId="2CB86C09" w14:textId="77777777" w:rsidR="00695125" w:rsidRDefault="00695125" w:rsidP="000F12EF">
      <w:pPr>
        <w:spacing w:line="240" w:lineRule="auto"/>
        <w:rPr>
          <w:color w:val="000000" w:themeColor="text1"/>
        </w:rPr>
      </w:pPr>
    </w:p>
    <w:p w14:paraId="378FAEB5" w14:textId="3F4FFC24" w:rsidR="004B1E5E" w:rsidRDefault="002D31DC" w:rsidP="000F12EF">
      <w:pPr>
        <w:spacing w:line="240" w:lineRule="auto"/>
        <w:rPr>
          <w:color w:val="000000" w:themeColor="text1"/>
        </w:rPr>
      </w:pPr>
      <w:r>
        <w:rPr>
          <w:color w:val="000000" w:themeColor="text1"/>
        </w:rPr>
        <w:t>‘</w:t>
      </w:r>
      <w:r w:rsidR="00695125">
        <w:rPr>
          <w:color w:val="000000" w:themeColor="text1"/>
        </w:rPr>
        <w:t xml:space="preserve">The role of a </w:t>
      </w:r>
      <w:r w:rsidR="00A453B4">
        <w:rPr>
          <w:color w:val="000000" w:themeColor="text1"/>
        </w:rPr>
        <w:t>technician</w:t>
      </w:r>
      <w:r w:rsidR="00695125">
        <w:rPr>
          <w:color w:val="000000" w:themeColor="text1"/>
        </w:rPr>
        <w:t xml:space="preserve"> is to ensure that the lighting, </w:t>
      </w:r>
      <w:r w:rsidR="00A453B4">
        <w:rPr>
          <w:color w:val="000000" w:themeColor="text1"/>
        </w:rPr>
        <w:t>sound,</w:t>
      </w:r>
      <w:r w:rsidR="00695125">
        <w:rPr>
          <w:color w:val="000000" w:themeColor="text1"/>
        </w:rPr>
        <w:t xml:space="preserve"> </w:t>
      </w:r>
      <w:r w:rsidR="00A453B4">
        <w:rPr>
          <w:color w:val="000000" w:themeColor="text1"/>
        </w:rPr>
        <w:t>and overall technical operations run safely, smoothly and on time</w:t>
      </w:r>
      <w:r>
        <w:rPr>
          <w:color w:val="000000" w:themeColor="text1"/>
        </w:rPr>
        <w:t>’</w:t>
      </w:r>
      <w:r w:rsidR="00A453B4">
        <w:rPr>
          <w:color w:val="000000" w:themeColor="text1"/>
        </w:rPr>
        <w:t xml:space="preserve"> </w:t>
      </w:r>
      <w:sdt>
        <w:sdtPr>
          <w:rPr>
            <w:color w:val="000000" w:themeColor="text1"/>
          </w:rPr>
          <w:id w:val="1321234737"/>
          <w:citation/>
        </w:sdtPr>
        <w:sdtContent>
          <w:r w:rsidR="00A453B4">
            <w:rPr>
              <w:color w:val="000000" w:themeColor="text1"/>
            </w:rPr>
            <w:fldChar w:fldCharType="begin"/>
          </w:r>
          <w:r w:rsidR="00A453B4">
            <w:rPr>
              <w:color w:val="000000" w:themeColor="text1"/>
            </w:rPr>
            <w:instrText xml:space="preserve"> CITATION Bre20 \l 2057 </w:instrText>
          </w:r>
          <w:r w:rsidR="00A453B4">
            <w:rPr>
              <w:color w:val="000000" w:themeColor="text1"/>
            </w:rPr>
            <w:fldChar w:fldCharType="separate"/>
          </w:r>
          <w:r w:rsidR="00A453B4" w:rsidRPr="00A453B4">
            <w:rPr>
              <w:noProof/>
              <w:color w:val="000000" w:themeColor="text1"/>
            </w:rPr>
            <w:t>(Helling, 2020)</w:t>
          </w:r>
          <w:r w:rsidR="00A453B4">
            <w:rPr>
              <w:color w:val="000000" w:themeColor="text1"/>
            </w:rPr>
            <w:fldChar w:fldCharType="end"/>
          </w:r>
        </w:sdtContent>
      </w:sdt>
      <w:r w:rsidR="00180A41">
        <w:rPr>
          <w:color w:val="000000" w:themeColor="text1"/>
        </w:rPr>
        <w:t>.</w:t>
      </w:r>
      <w:r w:rsidR="00A453B4">
        <w:rPr>
          <w:color w:val="000000" w:themeColor="text1"/>
        </w:rPr>
        <w:t xml:space="preserve"> As an </w:t>
      </w:r>
      <w:r w:rsidR="00762782">
        <w:rPr>
          <w:color w:val="000000" w:themeColor="text1"/>
        </w:rPr>
        <w:t>i</w:t>
      </w:r>
      <w:r w:rsidR="00A453B4">
        <w:rPr>
          <w:color w:val="000000" w:themeColor="text1"/>
        </w:rPr>
        <w:t>nexperienced student</w:t>
      </w:r>
      <w:r w:rsidR="00180A41">
        <w:rPr>
          <w:color w:val="000000" w:themeColor="text1"/>
        </w:rPr>
        <w:t>,</w:t>
      </w:r>
      <w:r w:rsidR="00A453B4">
        <w:rPr>
          <w:color w:val="000000" w:themeColor="text1"/>
        </w:rPr>
        <w:t xml:space="preserve"> I could not be expected to produce a lighting design plan</w:t>
      </w:r>
      <w:r w:rsidR="00180A41">
        <w:rPr>
          <w:color w:val="000000" w:themeColor="text1"/>
        </w:rPr>
        <w:t>,</w:t>
      </w:r>
      <w:r w:rsidR="00A453B4">
        <w:rPr>
          <w:color w:val="000000" w:themeColor="text1"/>
        </w:rPr>
        <w:t xml:space="preserve"> along with rigging the stage</w:t>
      </w:r>
      <w:r w:rsidR="00180A41">
        <w:rPr>
          <w:color w:val="000000" w:themeColor="text1"/>
        </w:rPr>
        <w:t xml:space="preserve"> alone</w:t>
      </w:r>
      <w:r w:rsidR="00A453B4">
        <w:rPr>
          <w:color w:val="000000" w:themeColor="text1"/>
        </w:rPr>
        <w:t xml:space="preserve">. However, once graduated – I would have plenty of experience </w:t>
      </w:r>
      <w:r w:rsidR="00155F9E">
        <w:rPr>
          <w:color w:val="000000" w:themeColor="text1"/>
        </w:rPr>
        <w:t xml:space="preserve">with references </w:t>
      </w:r>
      <w:r w:rsidR="00A453B4">
        <w:rPr>
          <w:color w:val="000000" w:themeColor="text1"/>
        </w:rPr>
        <w:t xml:space="preserve">and </w:t>
      </w:r>
      <w:r w:rsidR="00180A41">
        <w:rPr>
          <w:color w:val="000000" w:themeColor="text1"/>
        </w:rPr>
        <w:t xml:space="preserve">would be </w:t>
      </w:r>
      <w:r w:rsidR="00155F9E">
        <w:rPr>
          <w:color w:val="000000" w:themeColor="text1"/>
        </w:rPr>
        <w:t>expected</w:t>
      </w:r>
      <w:r w:rsidR="00A453B4">
        <w:rPr>
          <w:color w:val="000000" w:themeColor="text1"/>
        </w:rPr>
        <w:t xml:space="preserve"> to be paid if a director asked me to do that. </w:t>
      </w:r>
    </w:p>
    <w:p w14:paraId="60CE6629" w14:textId="69B35E3C" w:rsidR="001775AD" w:rsidRDefault="001775AD" w:rsidP="000F12EF">
      <w:pPr>
        <w:spacing w:line="240" w:lineRule="auto"/>
        <w:rPr>
          <w:color w:val="000000" w:themeColor="text1"/>
        </w:rPr>
      </w:pPr>
    </w:p>
    <w:p w14:paraId="4C597E2D" w14:textId="1B45CC6E" w:rsidR="001775AD" w:rsidRDefault="001775AD" w:rsidP="000F12EF">
      <w:pPr>
        <w:spacing w:line="240" w:lineRule="auto"/>
        <w:rPr>
          <w:color w:val="000000" w:themeColor="text1"/>
        </w:rPr>
      </w:pPr>
      <w:r>
        <w:rPr>
          <w:color w:val="000000" w:themeColor="text1"/>
        </w:rPr>
        <w:t xml:space="preserve">Through the university I was luckily enough to gain some exposure with The Riverfront Theatre in Newport </w:t>
      </w:r>
      <w:sdt>
        <w:sdtPr>
          <w:rPr>
            <w:color w:val="000000" w:themeColor="text1"/>
          </w:rPr>
          <w:id w:val="1179160961"/>
          <w:citation/>
        </w:sdtPr>
        <w:sdtContent>
          <w:r>
            <w:rPr>
              <w:color w:val="000000" w:themeColor="text1"/>
            </w:rPr>
            <w:fldChar w:fldCharType="begin"/>
          </w:r>
          <w:r>
            <w:rPr>
              <w:color w:val="000000" w:themeColor="text1"/>
            </w:rPr>
            <w:instrText xml:space="preserve"> CITATION New23 \l 2057 </w:instrText>
          </w:r>
          <w:r>
            <w:rPr>
              <w:color w:val="000000" w:themeColor="text1"/>
            </w:rPr>
            <w:fldChar w:fldCharType="separate"/>
          </w:r>
          <w:r w:rsidRPr="001775AD">
            <w:rPr>
              <w:noProof/>
              <w:color w:val="000000" w:themeColor="text1"/>
            </w:rPr>
            <w:t>(Live, 2023)</w:t>
          </w:r>
          <w:r>
            <w:rPr>
              <w:color w:val="000000" w:themeColor="text1"/>
            </w:rPr>
            <w:fldChar w:fldCharType="end"/>
          </w:r>
        </w:sdtContent>
      </w:sdt>
      <w:r>
        <w:rPr>
          <w:color w:val="000000" w:themeColor="text1"/>
        </w:rPr>
        <w:t>. Travel and lunch were included within the experience, and it was my first ever opportunity to put in to practice my knowledge gained from my Production Technology module in my first year of studies</w:t>
      </w:r>
      <w:r w:rsidR="00CC35C0">
        <w:rPr>
          <w:color w:val="000000" w:themeColor="text1"/>
        </w:rPr>
        <w:t>,</w:t>
      </w:r>
      <w:r>
        <w:rPr>
          <w:color w:val="000000" w:themeColor="text1"/>
        </w:rPr>
        <w:t xml:space="preserve"> outside of campus. </w:t>
      </w:r>
    </w:p>
    <w:p w14:paraId="52B4C97C" w14:textId="77777777" w:rsidR="00CC35C0" w:rsidRDefault="001775AD" w:rsidP="000F12EF">
      <w:pPr>
        <w:spacing w:line="240" w:lineRule="auto"/>
        <w:rPr>
          <w:color w:val="000000" w:themeColor="text1"/>
        </w:rPr>
      </w:pPr>
      <w:r>
        <w:rPr>
          <w:color w:val="000000" w:themeColor="text1"/>
        </w:rPr>
        <w:t xml:space="preserve"> </w:t>
      </w:r>
    </w:p>
    <w:p w14:paraId="0B6ED9DB" w14:textId="22C3F5AE" w:rsidR="00CC35C0" w:rsidRDefault="00CC35C0" w:rsidP="000F12EF">
      <w:pPr>
        <w:spacing w:line="240" w:lineRule="auto"/>
        <w:rPr>
          <w:color w:val="000000" w:themeColor="text1"/>
        </w:rPr>
      </w:pPr>
      <w:r>
        <w:rPr>
          <w:color w:val="000000" w:themeColor="text1"/>
        </w:rPr>
        <w:t xml:space="preserve">To conclude, as a student – yes. Work for the exposure! This will allow networking to flourish, and kick start one’s career. It’s important to acknowledge that although it optional, one of the module topics worth 20 credits is, work placement </w:t>
      </w:r>
      <w:sdt>
        <w:sdtPr>
          <w:rPr>
            <w:color w:val="000000" w:themeColor="text1"/>
          </w:rPr>
          <w:id w:val="-1672026865"/>
          <w:citation/>
        </w:sdtPr>
        <w:sdtContent>
          <w:r>
            <w:rPr>
              <w:color w:val="000000" w:themeColor="text1"/>
            </w:rPr>
            <w:fldChar w:fldCharType="begin"/>
          </w:r>
          <w:r>
            <w:rPr>
              <w:color w:val="000000" w:themeColor="text1"/>
            </w:rPr>
            <w:instrText xml:space="preserve"> CITATION UWT23 \l 2057 </w:instrText>
          </w:r>
          <w:r>
            <w:rPr>
              <w:color w:val="000000" w:themeColor="text1"/>
            </w:rPr>
            <w:fldChar w:fldCharType="separate"/>
          </w:r>
          <w:r w:rsidRPr="00CC35C0">
            <w:rPr>
              <w:noProof/>
              <w:color w:val="000000" w:themeColor="text1"/>
            </w:rPr>
            <w:t>(UWTSD, 2023)</w:t>
          </w:r>
          <w:r>
            <w:rPr>
              <w:color w:val="000000" w:themeColor="text1"/>
            </w:rPr>
            <w:fldChar w:fldCharType="end"/>
          </w:r>
        </w:sdtContent>
      </w:sdt>
      <w:r>
        <w:rPr>
          <w:color w:val="000000" w:themeColor="text1"/>
        </w:rPr>
        <w:t>.</w:t>
      </w:r>
    </w:p>
    <w:p w14:paraId="7A09860D" w14:textId="54EE26FA" w:rsidR="001775AD" w:rsidRPr="00CC35C0" w:rsidRDefault="00CC35C0" w:rsidP="00CC35C0">
      <w:pPr>
        <w:spacing w:line="240" w:lineRule="auto"/>
        <w:rPr>
          <w:color w:val="000000" w:themeColor="text1"/>
        </w:rPr>
      </w:pPr>
      <w:r w:rsidRPr="00CC35C0">
        <w:rPr>
          <w:color w:val="000000" w:themeColor="text1"/>
        </w:rPr>
        <w:t xml:space="preserve">Hopefully, it will be paid. </w:t>
      </w:r>
    </w:p>
    <w:sdt>
      <w:sdtPr>
        <w:rPr>
          <w:rFonts w:ascii="Arial" w:eastAsia="Times New Roman" w:hAnsi="Arial" w:cs="Times New Roman"/>
          <w:color w:val="auto"/>
          <w:sz w:val="24"/>
          <w:szCs w:val="20"/>
        </w:rPr>
        <w:id w:val="278067483"/>
        <w:docPartObj>
          <w:docPartGallery w:val="Bibliographies"/>
          <w:docPartUnique/>
        </w:docPartObj>
      </w:sdtPr>
      <w:sdtContent>
        <w:p w14:paraId="050FADAE" w14:textId="036301D0" w:rsidR="00CC35C0" w:rsidRDefault="00CC35C0">
          <w:pPr>
            <w:pStyle w:val="Heading1"/>
          </w:pPr>
          <w:r>
            <w:t>Bibliography</w:t>
          </w:r>
        </w:p>
        <w:sdt>
          <w:sdtPr>
            <w:id w:val="111145805"/>
            <w:bibliography/>
          </w:sdtPr>
          <w:sdtContent>
            <w:p w14:paraId="64FF0D0A" w14:textId="77777777" w:rsidR="00CC35C0" w:rsidRPr="002D31DC" w:rsidRDefault="00CC35C0" w:rsidP="00CC35C0">
              <w:pPr>
                <w:pStyle w:val="Bibliography"/>
                <w:rPr>
                  <w:noProof/>
                  <w:szCs w:val="24"/>
                </w:rPr>
              </w:pPr>
              <w:r w:rsidRPr="002D31DC">
                <w:fldChar w:fldCharType="begin"/>
              </w:r>
              <w:r w:rsidRPr="002D31DC">
                <w:instrText xml:space="preserve"> BIBLIOGRAPHY </w:instrText>
              </w:r>
              <w:r w:rsidRPr="002D31DC">
                <w:fldChar w:fldCharType="separate"/>
              </w:r>
              <w:r w:rsidRPr="002D31DC">
                <w:rPr>
                  <w:noProof/>
                </w:rPr>
                <w:t xml:space="preserve">Goyal, L. Z. &amp;. Y., 2018. </w:t>
              </w:r>
              <w:r w:rsidRPr="002D31DC">
                <w:rPr>
                  <w:i/>
                  <w:iCs/>
                  <w:noProof/>
                </w:rPr>
                <w:t xml:space="preserve">EMBO reports, Art and Science. </w:t>
              </w:r>
              <w:r w:rsidRPr="002D31DC">
                <w:rPr>
                  <w:noProof/>
                </w:rPr>
                <w:t xml:space="preserve">[Online] </w:t>
              </w:r>
              <w:r w:rsidRPr="002D31DC">
                <w:rPr>
                  <w:noProof/>
                </w:rPr>
                <w:br/>
                <w:t xml:space="preserve">Available at: </w:t>
              </w:r>
              <w:r w:rsidRPr="002D31DC">
                <w:rPr>
                  <w:noProof/>
                  <w:u w:val="single"/>
                </w:rPr>
                <w:t>https://www.embopress.org/doi/full/10.15252/embr.201847061</w:t>
              </w:r>
              <w:r w:rsidRPr="002D31DC">
                <w:rPr>
                  <w:noProof/>
                </w:rPr>
                <w:br/>
                <w:t>[Accessed 20 April 2023].</w:t>
              </w:r>
            </w:p>
            <w:p w14:paraId="27A42F9F" w14:textId="77777777" w:rsidR="00CC35C0" w:rsidRPr="002D31DC" w:rsidRDefault="00CC35C0" w:rsidP="00CC35C0">
              <w:pPr>
                <w:pStyle w:val="Bibliography"/>
                <w:rPr>
                  <w:noProof/>
                </w:rPr>
              </w:pPr>
              <w:r w:rsidRPr="002D31DC">
                <w:rPr>
                  <w:noProof/>
                </w:rPr>
                <w:t xml:space="preserve">Helling, B., 2020. </w:t>
              </w:r>
              <w:r w:rsidRPr="002D31DC">
                <w:rPr>
                  <w:i/>
                  <w:iCs/>
                  <w:noProof/>
                </w:rPr>
                <w:t xml:space="preserve">Theatre Technician. </w:t>
              </w:r>
              <w:r w:rsidRPr="002D31DC">
                <w:rPr>
                  <w:noProof/>
                </w:rPr>
                <w:t xml:space="preserve">[Online] </w:t>
              </w:r>
              <w:r w:rsidRPr="002D31DC">
                <w:rPr>
                  <w:noProof/>
                </w:rPr>
                <w:br/>
                <w:t xml:space="preserve">Available at: </w:t>
              </w:r>
              <w:r w:rsidRPr="002D31DC">
                <w:rPr>
                  <w:noProof/>
                  <w:u w:val="single"/>
                </w:rPr>
                <w:t>https://www.myjobsearch.com/theatre-technician/</w:t>
              </w:r>
              <w:r w:rsidRPr="002D31DC">
                <w:rPr>
                  <w:noProof/>
                </w:rPr>
                <w:br/>
                <w:t>[Accessed 20 April 2023].</w:t>
              </w:r>
            </w:p>
            <w:p w14:paraId="60C3AB52" w14:textId="77777777" w:rsidR="00CC35C0" w:rsidRPr="002D31DC" w:rsidRDefault="00CC35C0" w:rsidP="00CC35C0">
              <w:pPr>
                <w:pStyle w:val="Bibliography"/>
                <w:rPr>
                  <w:noProof/>
                </w:rPr>
              </w:pPr>
              <w:r w:rsidRPr="002D31DC">
                <w:rPr>
                  <w:noProof/>
                </w:rPr>
                <w:t xml:space="preserve">Liu, K., 2017. </w:t>
              </w:r>
              <w:r w:rsidRPr="002D31DC">
                <w:rPr>
                  <w:i/>
                  <w:iCs/>
                  <w:noProof/>
                </w:rPr>
                <w:t xml:space="preserve">The Harbinger. </w:t>
              </w:r>
              <w:r w:rsidRPr="002D31DC">
                <w:rPr>
                  <w:noProof/>
                </w:rPr>
                <w:t xml:space="preserve">[Online] </w:t>
              </w:r>
              <w:r w:rsidRPr="002D31DC">
                <w:rPr>
                  <w:noProof/>
                </w:rPr>
                <w:br/>
                <w:t xml:space="preserve">Available at: </w:t>
              </w:r>
              <w:r w:rsidRPr="002D31DC">
                <w:rPr>
                  <w:noProof/>
                  <w:u w:val="single"/>
                </w:rPr>
                <w:t>https://arhsharbinger.com/10374/opinion/arts-are-imperative-for-society-need-to-be-respected/</w:t>
              </w:r>
              <w:r w:rsidRPr="002D31DC">
                <w:rPr>
                  <w:noProof/>
                </w:rPr>
                <w:br/>
                <w:t>[Accessed 20 April 2023].</w:t>
              </w:r>
            </w:p>
            <w:p w14:paraId="4D904A58" w14:textId="77777777" w:rsidR="00CC35C0" w:rsidRPr="002D31DC" w:rsidRDefault="00CC35C0" w:rsidP="00CC35C0">
              <w:pPr>
                <w:pStyle w:val="Bibliography"/>
                <w:rPr>
                  <w:noProof/>
                </w:rPr>
              </w:pPr>
              <w:r w:rsidRPr="002D31DC">
                <w:rPr>
                  <w:noProof/>
                </w:rPr>
                <w:t xml:space="preserve">Live, N., 2023. </w:t>
              </w:r>
              <w:r w:rsidRPr="002D31DC">
                <w:rPr>
                  <w:i/>
                  <w:iCs/>
                  <w:noProof/>
                </w:rPr>
                <w:t xml:space="preserve">Artist Development. </w:t>
              </w:r>
              <w:r w:rsidRPr="002D31DC">
                <w:rPr>
                  <w:noProof/>
                </w:rPr>
                <w:t xml:space="preserve">[Online] </w:t>
              </w:r>
              <w:r w:rsidRPr="002D31DC">
                <w:rPr>
                  <w:noProof/>
                </w:rPr>
                <w:br/>
                <w:t xml:space="preserve">Available at: </w:t>
              </w:r>
              <w:r w:rsidRPr="002D31DC">
                <w:rPr>
                  <w:noProof/>
                  <w:u w:val="single"/>
                </w:rPr>
                <w:t>https://www.newportlive.co.uk/en/theatre-arts/artist-development/</w:t>
              </w:r>
              <w:r w:rsidRPr="002D31DC">
                <w:rPr>
                  <w:noProof/>
                </w:rPr>
                <w:br/>
                <w:t>[Accessed 20 April 2023].</w:t>
              </w:r>
            </w:p>
            <w:p w14:paraId="3380FED7" w14:textId="77777777" w:rsidR="00CC35C0" w:rsidRPr="002D31DC" w:rsidRDefault="00CC35C0" w:rsidP="00CC35C0">
              <w:pPr>
                <w:pStyle w:val="Bibliography"/>
                <w:rPr>
                  <w:noProof/>
                </w:rPr>
              </w:pPr>
              <w:r w:rsidRPr="002D31DC">
                <w:rPr>
                  <w:noProof/>
                </w:rPr>
                <w:t xml:space="preserve">Lufkin, B., 2018. </w:t>
              </w:r>
              <w:r w:rsidRPr="002D31DC">
                <w:rPr>
                  <w:i/>
                  <w:iCs/>
                  <w:noProof/>
                </w:rPr>
                <w:t xml:space="preserve">BBC, WORKLIFE - Dealing with clients who expect you to work for nothing. </w:t>
              </w:r>
              <w:r w:rsidRPr="002D31DC">
                <w:rPr>
                  <w:noProof/>
                </w:rPr>
                <w:t xml:space="preserve">[Online] </w:t>
              </w:r>
              <w:r w:rsidRPr="002D31DC">
                <w:rPr>
                  <w:noProof/>
                </w:rPr>
                <w:br/>
                <w:t xml:space="preserve">Available at: </w:t>
              </w:r>
              <w:r w:rsidRPr="002D31DC">
                <w:rPr>
                  <w:noProof/>
                  <w:u w:val="single"/>
                </w:rPr>
                <w:t>https://www.bbc.com/worklife/article/20180411-dealing-with-clients-who-expect-you-to-work-for-free</w:t>
              </w:r>
              <w:r w:rsidRPr="002D31DC">
                <w:rPr>
                  <w:noProof/>
                </w:rPr>
                <w:br/>
                <w:t>[Accessed 20 April 2023].</w:t>
              </w:r>
            </w:p>
            <w:p w14:paraId="76BD5505" w14:textId="77777777" w:rsidR="00CC35C0" w:rsidRPr="002D31DC" w:rsidRDefault="00CC35C0" w:rsidP="00CC35C0">
              <w:pPr>
                <w:pStyle w:val="Bibliography"/>
                <w:rPr>
                  <w:noProof/>
                </w:rPr>
              </w:pPr>
              <w:r w:rsidRPr="002D31DC">
                <w:rPr>
                  <w:noProof/>
                </w:rPr>
                <w:t xml:space="preserve">Matt, 2023. </w:t>
              </w:r>
              <w:r w:rsidRPr="002D31DC">
                <w:rPr>
                  <w:i/>
                  <w:iCs/>
                  <w:noProof/>
                </w:rPr>
                <w:t xml:space="preserve">FILMMAKINGLIFESTYLE. </w:t>
              </w:r>
              <w:r w:rsidRPr="002D31DC">
                <w:rPr>
                  <w:noProof/>
                </w:rPr>
                <w:t xml:space="preserve">[Online] </w:t>
              </w:r>
              <w:r w:rsidRPr="002D31DC">
                <w:rPr>
                  <w:noProof/>
                </w:rPr>
                <w:br/>
                <w:t xml:space="preserve">Available at: </w:t>
              </w:r>
              <w:r w:rsidRPr="002D31DC">
                <w:rPr>
                  <w:noProof/>
                  <w:u w:val="single"/>
                </w:rPr>
                <w:t>https://filmlifestyle.com/working-for-exposure/</w:t>
              </w:r>
              <w:r w:rsidRPr="002D31DC">
                <w:rPr>
                  <w:noProof/>
                </w:rPr>
                <w:br/>
                <w:t>[Accessed 20 April 2023].</w:t>
              </w:r>
            </w:p>
            <w:p w14:paraId="587395A1" w14:textId="77777777" w:rsidR="00CC35C0" w:rsidRPr="002D31DC" w:rsidRDefault="00CC35C0" w:rsidP="00CC35C0">
              <w:pPr>
                <w:pStyle w:val="Bibliography"/>
                <w:rPr>
                  <w:noProof/>
                </w:rPr>
              </w:pPr>
              <w:r w:rsidRPr="002D31DC">
                <w:rPr>
                  <w:noProof/>
                </w:rPr>
                <w:t xml:space="preserve">Mhlanga, D. K., 2023. </w:t>
              </w:r>
              <w:r w:rsidRPr="002D31DC">
                <w:rPr>
                  <w:i/>
                  <w:iCs/>
                  <w:noProof/>
                </w:rPr>
                <w:t xml:space="preserve">Business Weekly. </w:t>
              </w:r>
              <w:r w:rsidRPr="002D31DC">
                <w:rPr>
                  <w:noProof/>
                </w:rPr>
                <w:t xml:space="preserve">[Online] </w:t>
              </w:r>
              <w:r w:rsidRPr="002D31DC">
                <w:rPr>
                  <w:noProof/>
                </w:rPr>
                <w:br/>
                <w:t xml:space="preserve">Available at: </w:t>
              </w:r>
              <w:r w:rsidRPr="002D31DC">
                <w:rPr>
                  <w:noProof/>
                  <w:u w:val="single"/>
                </w:rPr>
                <w:t>https://www.businessweekly.co.zw/the-world-revolves-around-money/</w:t>
              </w:r>
              <w:r w:rsidRPr="002D31DC">
                <w:rPr>
                  <w:noProof/>
                </w:rPr>
                <w:br/>
                <w:t>[Accessed 20th April 2023].</w:t>
              </w:r>
            </w:p>
            <w:p w14:paraId="65402238" w14:textId="77777777" w:rsidR="00CC35C0" w:rsidRPr="002D31DC" w:rsidRDefault="00CC35C0" w:rsidP="00CC35C0">
              <w:pPr>
                <w:pStyle w:val="Bibliography"/>
                <w:rPr>
                  <w:noProof/>
                </w:rPr>
              </w:pPr>
              <w:r w:rsidRPr="002D31DC">
                <w:rPr>
                  <w:noProof/>
                </w:rPr>
                <w:lastRenderedPageBreak/>
                <w:t xml:space="preserve">Ruth, G., 2015. </w:t>
              </w:r>
              <w:r w:rsidRPr="002D31DC">
                <w:rPr>
                  <w:i/>
                  <w:iCs/>
                  <w:noProof/>
                </w:rPr>
                <w:t xml:space="preserve">EXPOSURE VS. EXPLOITATION. </w:t>
              </w:r>
              <w:r w:rsidRPr="002D31DC">
                <w:rPr>
                  <w:noProof/>
                </w:rPr>
                <w:t xml:space="preserve">[Online] </w:t>
              </w:r>
              <w:r w:rsidRPr="002D31DC">
                <w:rPr>
                  <w:noProof/>
                </w:rPr>
                <w:br/>
                <w:t xml:space="preserve">Available at: </w:t>
              </w:r>
              <w:r w:rsidRPr="002D31DC">
                <w:rPr>
                  <w:noProof/>
                  <w:u w:val="single"/>
                </w:rPr>
                <w:t>https://www.muddycolors.com/2015/11/exposure-vs-exploitation/</w:t>
              </w:r>
              <w:r w:rsidRPr="002D31DC">
                <w:rPr>
                  <w:noProof/>
                </w:rPr>
                <w:br/>
                <w:t>[Accessed 20 April 2023].</w:t>
              </w:r>
            </w:p>
            <w:p w14:paraId="686DAB4A" w14:textId="77777777" w:rsidR="00CC35C0" w:rsidRPr="002D31DC" w:rsidRDefault="00CC35C0" w:rsidP="00CC35C0">
              <w:pPr>
                <w:pStyle w:val="Bibliography"/>
                <w:rPr>
                  <w:noProof/>
                </w:rPr>
              </w:pPr>
              <w:r w:rsidRPr="002D31DC">
                <w:rPr>
                  <w:noProof/>
                </w:rPr>
                <w:t xml:space="preserve">UWTSD, 2023. </w:t>
              </w:r>
              <w:r w:rsidRPr="002D31DC">
                <w:rPr>
                  <w:i/>
                  <w:iCs/>
                  <w:noProof/>
                </w:rPr>
                <w:t xml:space="preserve">Set Design &amp; Production - UWTSD. </w:t>
              </w:r>
              <w:r w:rsidRPr="002D31DC">
                <w:rPr>
                  <w:noProof/>
                </w:rPr>
                <w:t xml:space="preserve">[Online] </w:t>
              </w:r>
              <w:r w:rsidRPr="002D31DC">
                <w:rPr>
                  <w:noProof/>
                </w:rPr>
                <w:br/>
                <w:t xml:space="preserve">Available at: </w:t>
              </w:r>
              <w:r w:rsidRPr="002D31DC">
                <w:rPr>
                  <w:noProof/>
                  <w:u w:val="single"/>
                </w:rPr>
                <w:t>https://www.uwtsd.ac.uk/ba-set-design-production/?utm_campaign=nn-2022-uwtsd-always-on-campaign&amp;utm_source=google&amp;utm_medium=dsa&amp;utm_content=wisa&amp;utm_term=&amp;campaign_id=17337447278&amp;gclid=Cj0KCQjwxYOiBhC9ARIsANiEIfYeRIu4UZorc-Z8tAtXGr1DTOPW-J0kHJ71bu-2X6ZKT</w:t>
              </w:r>
              <w:r w:rsidRPr="002D31DC">
                <w:rPr>
                  <w:noProof/>
                </w:rPr>
                <w:br/>
                <w:t>[Accessed 20 April 2023].</w:t>
              </w:r>
            </w:p>
            <w:p w14:paraId="525113C4" w14:textId="77777777" w:rsidR="00CC35C0" w:rsidRPr="002D31DC" w:rsidRDefault="00CC35C0" w:rsidP="00CC35C0">
              <w:pPr>
                <w:pStyle w:val="Bibliography"/>
                <w:rPr>
                  <w:noProof/>
                </w:rPr>
              </w:pPr>
              <w:r w:rsidRPr="002D31DC">
                <w:rPr>
                  <w:noProof/>
                </w:rPr>
                <w:t xml:space="preserve">Vertogen, W., 2021. </w:t>
              </w:r>
              <w:r w:rsidRPr="002D31DC">
                <w:rPr>
                  <w:i/>
                  <w:iCs/>
                  <w:noProof/>
                </w:rPr>
                <w:t xml:space="preserve">Freelancer Talk. </w:t>
              </w:r>
              <w:r w:rsidRPr="002D31DC">
                <w:rPr>
                  <w:noProof/>
                </w:rPr>
                <w:t xml:space="preserve">[Online] </w:t>
              </w:r>
              <w:r w:rsidRPr="002D31DC">
                <w:rPr>
                  <w:noProof/>
                </w:rPr>
                <w:br/>
                <w:t xml:space="preserve">Available at: </w:t>
              </w:r>
              <w:r w:rsidRPr="002D31DC">
                <w:rPr>
                  <w:noProof/>
                  <w:u w:val="single"/>
                </w:rPr>
                <w:t>https://www.thefreelancertalk.com/working-for-exposure/</w:t>
              </w:r>
              <w:r w:rsidRPr="002D31DC">
                <w:rPr>
                  <w:noProof/>
                </w:rPr>
                <w:br/>
                <w:t>[Accessed 20 April 2023].</w:t>
              </w:r>
            </w:p>
            <w:p w14:paraId="458694F9" w14:textId="199EFD2A" w:rsidR="00CC35C0" w:rsidRDefault="00CC35C0" w:rsidP="00CC35C0">
              <w:r w:rsidRPr="002D31DC">
                <w:rPr>
                  <w:b/>
                  <w:bCs/>
                  <w:noProof/>
                </w:rPr>
                <w:fldChar w:fldCharType="end"/>
              </w:r>
            </w:p>
          </w:sdtContent>
        </w:sdt>
      </w:sdtContent>
    </w:sdt>
    <w:p w14:paraId="7AA7B934" w14:textId="77777777" w:rsidR="001775AD" w:rsidRDefault="001775AD" w:rsidP="000F12EF">
      <w:pPr>
        <w:spacing w:line="240" w:lineRule="auto"/>
        <w:rPr>
          <w:color w:val="000000" w:themeColor="text1"/>
        </w:rPr>
      </w:pPr>
    </w:p>
    <w:p w14:paraId="0C910EDA" w14:textId="77777777" w:rsidR="001A650D" w:rsidRDefault="001A650D" w:rsidP="000F12EF">
      <w:pPr>
        <w:spacing w:line="240" w:lineRule="auto"/>
        <w:rPr>
          <w:color w:val="000000" w:themeColor="text1"/>
        </w:rPr>
      </w:pPr>
    </w:p>
    <w:p w14:paraId="1C90AA84" w14:textId="77777777" w:rsidR="001A650D" w:rsidRDefault="001A650D" w:rsidP="000F12EF">
      <w:pPr>
        <w:spacing w:line="240" w:lineRule="auto"/>
        <w:rPr>
          <w:color w:val="000000" w:themeColor="text1"/>
        </w:rPr>
      </w:pPr>
    </w:p>
    <w:p w14:paraId="58C21C74" w14:textId="77777777" w:rsidR="001A650D" w:rsidRDefault="001A650D" w:rsidP="000F12EF">
      <w:pPr>
        <w:spacing w:line="240" w:lineRule="auto"/>
        <w:rPr>
          <w:color w:val="000000" w:themeColor="text1"/>
        </w:rPr>
      </w:pPr>
    </w:p>
    <w:p w14:paraId="5401257E" w14:textId="77777777" w:rsidR="001A650D" w:rsidRDefault="001A650D" w:rsidP="000F12EF">
      <w:pPr>
        <w:spacing w:line="240" w:lineRule="auto"/>
        <w:rPr>
          <w:color w:val="000000" w:themeColor="text1"/>
        </w:rPr>
      </w:pPr>
    </w:p>
    <w:p w14:paraId="5A376932" w14:textId="77777777" w:rsidR="001132D9" w:rsidRDefault="001132D9" w:rsidP="000F12EF">
      <w:pPr>
        <w:spacing w:line="240" w:lineRule="auto"/>
        <w:rPr>
          <w:color w:val="000000" w:themeColor="text1"/>
        </w:rPr>
      </w:pPr>
    </w:p>
    <w:p w14:paraId="0F7E1363" w14:textId="77777777" w:rsidR="001132D9" w:rsidRDefault="001132D9" w:rsidP="000F12EF">
      <w:pPr>
        <w:spacing w:line="240" w:lineRule="auto"/>
        <w:rPr>
          <w:color w:val="000000" w:themeColor="text1"/>
        </w:rPr>
      </w:pPr>
    </w:p>
    <w:p w14:paraId="283E8CDA" w14:textId="77777777" w:rsidR="001132D9" w:rsidRDefault="001132D9" w:rsidP="000F12EF">
      <w:pPr>
        <w:spacing w:line="240" w:lineRule="auto"/>
        <w:rPr>
          <w:color w:val="000000" w:themeColor="text1"/>
        </w:rPr>
      </w:pPr>
    </w:p>
    <w:p w14:paraId="55282E70" w14:textId="77777777" w:rsidR="000F12EF" w:rsidRPr="000F12EF" w:rsidRDefault="000F12EF" w:rsidP="000F12EF">
      <w:pPr>
        <w:spacing w:line="240" w:lineRule="auto"/>
        <w:rPr>
          <w:color w:val="000000" w:themeColor="text1"/>
        </w:rPr>
      </w:pPr>
    </w:p>
    <w:sectPr w:rsidR="000F12EF" w:rsidRPr="000F12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10D6B" w14:textId="77777777" w:rsidR="00F65155" w:rsidRDefault="00F65155" w:rsidP="002D31DC">
      <w:pPr>
        <w:spacing w:line="240" w:lineRule="auto"/>
      </w:pPr>
      <w:r>
        <w:separator/>
      </w:r>
    </w:p>
  </w:endnote>
  <w:endnote w:type="continuationSeparator" w:id="0">
    <w:p w14:paraId="193F8B0F" w14:textId="77777777" w:rsidR="00F65155" w:rsidRDefault="00F65155" w:rsidP="002D31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DB552" w14:textId="77777777" w:rsidR="00F65155" w:rsidRDefault="00F65155" w:rsidP="002D31DC">
      <w:pPr>
        <w:spacing w:line="240" w:lineRule="auto"/>
      </w:pPr>
      <w:r>
        <w:separator/>
      </w:r>
    </w:p>
  </w:footnote>
  <w:footnote w:type="continuationSeparator" w:id="0">
    <w:p w14:paraId="4118500C" w14:textId="77777777" w:rsidR="00F65155" w:rsidRDefault="00F65155" w:rsidP="002D31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5952DA"/>
    <w:multiLevelType w:val="hybridMultilevel"/>
    <w:tmpl w:val="295CFB7E"/>
    <w:lvl w:ilvl="0" w:tplc="0ECE4E0A">
      <w:start w:val="2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341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2EF"/>
    <w:rsid w:val="000537F2"/>
    <w:rsid w:val="00084288"/>
    <w:rsid w:val="000F12EF"/>
    <w:rsid w:val="001132D9"/>
    <w:rsid w:val="00143769"/>
    <w:rsid w:val="00155F9E"/>
    <w:rsid w:val="001775AD"/>
    <w:rsid w:val="00180A41"/>
    <w:rsid w:val="001A650D"/>
    <w:rsid w:val="001D39DB"/>
    <w:rsid w:val="00245EB4"/>
    <w:rsid w:val="002D31DC"/>
    <w:rsid w:val="00325632"/>
    <w:rsid w:val="00334FC7"/>
    <w:rsid w:val="00391A90"/>
    <w:rsid w:val="003A54D8"/>
    <w:rsid w:val="004A782C"/>
    <w:rsid w:val="004B1E5E"/>
    <w:rsid w:val="004E41A4"/>
    <w:rsid w:val="006023CE"/>
    <w:rsid w:val="00610E68"/>
    <w:rsid w:val="00695125"/>
    <w:rsid w:val="006A47FB"/>
    <w:rsid w:val="0076158D"/>
    <w:rsid w:val="00762782"/>
    <w:rsid w:val="00826B58"/>
    <w:rsid w:val="008C1576"/>
    <w:rsid w:val="00975F38"/>
    <w:rsid w:val="00992D4C"/>
    <w:rsid w:val="009F0C45"/>
    <w:rsid w:val="00A453B4"/>
    <w:rsid w:val="00B958CE"/>
    <w:rsid w:val="00BE41B6"/>
    <w:rsid w:val="00C37C96"/>
    <w:rsid w:val="00CC35C0"/>
    <w:rsid w:val="00D054EC"/>
    <w:rsid w:val="00D12204"/>
    <w:rsid w:val="00DA75EE"/>
    <w:rsid w:val="00EA7B4E"/>
    <w:rsid w:val="00F41F3E"/>
    <w:rsid w:val="00F65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305235"/>
  <w15:chartTrackingRefBased/>
  <w15:docId w15:val="{9AC73821-1F93-1C4D-864D-0DF9CDE8F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2EF"/>
    <w:pPr>
      <w:spacing w:line="480" w:lineRule="auto"/>
    </w:pPr>
    <w:rPr>
      <w:rFonts w:ascii="Arial" w:eastAsia="Times New Roman" w:hAnsi="Arial" w:cs="Times New Roman"/>
      <w:kern w:val="0"/>
      <w:szCs w:val="20"/>
      <w:lang w:eastAsia="en-GB"/>
      <w14:ligatures w14:val="none"/>
    </w:rPr>
  </w:style>
  <w:style w:type="paragraph" w:styleId="Heading1">
    <w:name w:val="heading 1"/>
    <w:basedOn w:val="Normal"/>
    <w:next w:val="Normal"/>
    <w:link w:val="Heading1Char"/>
    <w:uiPriority w:val="9"/>
    <w:qFormat/>
    <w:rsid w:val="000F12E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12E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2EF"/>
    <w:rPr>
      <w:rFonts w:asciiTheme="majorHAnsi" w:eastAsiaTheme="majorEastAsia" w:hAnsiTheme="majorHAnsi" w:cstheme="majorBidi"/>
      <w:color w:val="2F5496" w:themeColor="accent1" w:themeShade="BF"/>
      <w:kern w:val="0"/>
      <w:sz w:val="32"/>
      <w:szCs w:val="32"/>
      <w:lang w:eastAsia="en-GB"/>
      <w14:ligatures w14:val="none"/>
    </w:rPr>
  </w:style>
  <w:style w:type="paragraph" w:styleId="NoSpacing">
    <w:name w:val="No Spacing"/>
    <w:uiPriority w:val="1"/>
    <w:qFormat/>
    <w:rsid w:val="000F12EF"/>
    <w:rPr>
      <w:rFonts w:ascii="Arial" w:eastAsia="Times New Roman" w:hAnsi="Arial" w:cs="Times New Roman"/>
      <w:kern w:val="0"/>
      <w:szCs w:val="20"/>
      <w:lang w:eastAsia="en-GB"/>
      <w14:ligatures w14:val="none"/>
    </w:rPr>
  </w:style>
  <w:style w:type="character" w:customStyle="1" w:styleId="Heading2Char">
    <w:name w:val="Heading 2 Char"/>
    <w:basedOn w:val="DefaultParagraphFont"/>
    <w:link w:val="Heading2"/>
    <w:uiPriority w:val="9"/>
    <w:rsid w:val="000F12EF"/>
    <w:rPr>
      <w:rFonts w:asciiTheme="majorHAnsi" w:eastAsiaTheme="majorEastAsia" w:hAnsiTheme="majorHAnsi" w:cstheme="majorBidi"/>
      <w:color w:val="2F5496" w:themeColor="accent1" w:themeShade="BF"/>
      <w:kern w:val="0"/>
      <w:sz w:val="26"/>
      <w:szCs w:val="26"/>
      <w:lang w:eastAsia="en-GB"/>
      <w14:ligatures w14:val="none"/>
    </w:rPr>
  </w:style>
  <w:style w:type="paragraph" w:styleId="NormalWeb">
    <w:name w:val="Normal (Web)"/>
    <w:basedOn w:val="Normal"/>
    <w:uiPriority w:val="99"/>
    <w:unhideWhenUsed/>
    <w:rsid w:val="004A782C"/>
    <w:pPr>
      <w:spacing w:before="100" w:beforeAutospacing="1" w:after="100" w:afterAutospacing="1" w:line="240" w:lineRule="auto"/>
    </w:pPr>
    <w:rPr>
      <w:rFonts w:ascii="Times New Roman" w:hAnsi="Times New Roman"/>
      <w:szCs w:val="24"/>
    </w:rPr>
  </w:style>
  <w:style w:type="paragraph" w:styleId="ListParagraph">
    <w:name w:val="List Paragraph"/>
    <w:basedOn w:val="Normal"/>
    <w:uiPriority w:val="34"/>
    <w:qFormat/>
    <w:rsid w:val="00CC35C0"/>
    <w:pPr>
      <w:ind w:left="720"/>
      <w:contextualSpacing/>
    </w:pPr>
  </w:style>
  <w:style w:type="paragraph" w:styleId="Bibliography">
    <w:name w:val="Bibliography"/>
    <w:basedOn w:val="Normal"/>
    <w:next w:val="Normal"/>
    <w:uiPriority w:val="37"/>
    <w:unhideWhenUsed/>
    <w:rsid w:val="00CC35C0"/>
  </w:style>
  <w:style w:type="paragraph" w:styleId="Header">
    <w:name w:val="header"/>
    <w:basedOn w:val="Normal"/>
    <w:link w:val="HeaderChar"/>
    <w:uiPriority w:val="99"/>
    <w:unhideWhenUsed/>
    <w:rsid w:val="002D31DC"/>
    <w:pPr>
      <w:tabs>
        <w:tab w:val="center" w:pos="4513"/>
        <w:tab w:val="right" w:pos="9026"/>
      </w:tabs>
      <w:spacing w:line="240" w:lineRule="auto"/>
    </w:pPr>
  </w:style>
  <w:style w:type="character" w:customStyle="1" w:styleId="HeaderChar">
    <w:name w:val="Header Char"/>
    <w:basedOn w:val="DefaultParagraphFont"/>
    <w:link w:val="Header"/>
    <w:uiPriority w:val="99"/>
    <w:rsid w:val="002D31DC"/>
    <w:rPr>
      <w:rFonts w:ascii="Arial" w:eastAsia="Times New Roman" w:hAnsi="Arial" w:cs="Times New Roman"/>
      <w:kern w:val="0"/>
      <w:szCs w:val="20"/>
      <w:lang w:eastAsia="en-GB"/>
      <w14:ligatures w14:val="none"/>
    </w:rPr>
  </w:style>
  <w:style w:type="paragraph" w:styleId="Footer">
    <w:name w:val="footer"/>
    <w:basedOn w:val="Normal"/>
    <w:link w:val="FooterChar"/>
    <w:uiPriority w:val="99"/>
    <w:unhideWhenUsed/>
    <w:rsid w:val="002D31DC"/>
    <w:pPr>
      <w:tabs>
        <w:tab w:val="center" w:pos="4513"/>
        <w:tab w:val="right" w:pos="9026"/>
      </w:tabs>
      <w:spacing w:line="240" w:lineRule="auto"/>
    </w:pPr>
  </w:style>
  <w:style w:type="character" w:customStyle="1" w:styleId="FooterChar">
    <w:name w:val="Footer Char"/>
    <w:basedOn w:val="DefaultParagraphFont"/>
    <w:link w:val="Footer"/>
    <w:uiPriority w:val="99"/>
    <w:rsid w:val="002D31DC"/>
    <w:rPr>
      <w:rFonts w:ascii="Arial" w:eastAsia="Times New Roman" w:hAnsi="Arial"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467885">
      <w:bodyDiv w:val="1"/>
      <w:marLeft w:val="0"/>
      <w:marRight w:val="0"/>
      <w:marTop w:val="0"/>
      <w:marBottom w:val="0"/>
      <w:divBdr>
        <w:top w:val="none" w:sz="0" w:space="0" w:color="auto"/>
        <w:left w:val="none" w:sz="0" w:space="0" w:color="auto"/>
        <w:bottom w:val="none" w:sz="0" w:space="0" w:color="auto"/>
        <w:right w:val="none" w:sz="0" w:space="0" w:color="auto"/>
      </w:divBdr>
    </w:div>
    <w:div w:id="481971500">
      <w:bodyDiv w:val="1"/>
      <w:marLeft w:val="0"/>
      <w:marRight w:val="0"/>
      <w:marTop w:val="0"/>
      <w:marBottom w:val="0"/>
      <w:divBdr>
        <w:top w:val="none" w:sz="0" w:space="0" w:color="auto"/>
        <w:left w:val="none" w:sz="0" w:space="0" w:color="auto"/>
        <w:bottom w:val="none" w:sz="0" w:space="0" w:color="auto"/>
        <w:right w:val="none" w:sz="0" w:space="0" w:color="auto"/>
      </w:divBdr>
    </w:div>
    <w:div w:id="585920667">
      <w:bodyDiv w:val="1"/>
      <w:marLeft w:val="0"/>
      <w:marRight w:val="0"/>
      <w:marTop w:val="0"/>
      <w:marBottom w:val="0"/>
      <w:divBdr>
        <w:top w:val="none" w:sz="0" w:space="0" w:color="auto"/>
        <w:left w:val="none" w:sz="0" w:space="0" w:color="auto"/>
        <w:bottom w:val="none" w:sz="0" w:space="0" w:color="auto"/>
        <w:right w:val="none" w:sz="0" w:space="0" w:color="auto"/>
      </w:divBdr>
    </w:div>
    <w:div w:id="817235120">
      <w:bodyDiv w:val="1"/>
      <w:marLeft w:val="0"/>
      <w:marRight w:val="0"/>
      <w:marTop w:val="0"/>
      <w:marBottom w:val="0"/>
      <w:divBdr>
        <w:top w:val="none" w:sz="0" w:space="0" w:color="auto"/>
        <w:left w:val="none" w:sz="0" w:space="0" w:color="auto"/>
        <w:bottom w:val="none" w:sz="0" w:space="0" w:color="auto"/>
        <w:right w:val="none" w:sz="0" w:space="0" w:color="auto"/>
      </w:divBdr>
    </w:div>
    <w:div w:id="834611710">
      <w:bodyDiv w:val="1"/>
      <w:marLeft w:val="0"/>
      <w:marRight w:val="0"/>
      <w:marTop w:val="0"/>
      <w:marBottom w:val="0"/>
      <w:divBdr>
        <w:top w:val="none" w:sz="0" w:space="0" w:color="auto"/>
        <w:left w:val="none" w:sz="0" w:space="0" w:color="auto"/>
        <w:bottom w:val="none" w:sz="0" w:space="0" w:color="auto"/>
        <w:right w:val="none" w:sz="0" w:space="0" w:color="auto"/>
      </w:divBdr>
    </w:div>
    <w:div w:id="865681815">
      <w:bodyDiv w:val="1"/>
      <w:marLeft w:val="0"/>
      <w:marRight w:val="0"/>
      <w:marTop w:val="0"/>
      <w:marBottom w:val="0"/>
      <w:divBdr>
        <w:top w:val="none" w:sz="0" w:space="0" w:color="auto"/>
        <w:left w:val="none" w:sz="0" w:space="0" w:color="auto"/>
        <w:bottom w:val="none" w:sz="0" w:space="0" w:color="auto"/>
        <w:right w:val="none" w:sz="0" w:space="0" w:color="auto"/>
      </w:divBdr>
    </w:div>
    <w:div w:id="1005212512">
      <w:bodyDiv w:val="1"/>
      <w:marLeft w:val="0"/>
      <w:marRight w:val="0"/>
      <w:marTop w:val="0"/>
      <w:marBottom w:val="0"/>
      <w:divBdr>
        <w:top w:val="none" w:sz="0" w:space="0" w:color="auto"/>
        <w:left w:val="none" w:sz="0" w:space="0" w:color="auto"/>
        <w:bottom w:val="none" w:sz="0" w:space="0" w:color="auto"/>
        <w:right w:val="none" w:sz="0" w:space="0" w:color="auto"/>
      </w:divBdr>
    </w:div>
    <w:div w:id="1154371126">
      <w:bodyDiv w:val="1"/>
      <w:marLeft w:val="0"/>
      <w:marRight w:val="0"/>
      <w:marTop w:val="0"/>
      <w:marBottom w:val="0"/>
      <w:divBdr>
        <w:top w:val="none" w:sz="0" w:space="0" w:color="auto"/>
        <w:left w:val="none" w:sz="0" w:space="0" w:color="auto"/>
        <w:bottom w:val="none" w:sz="0" w:space="0" w:color="auto"/>
        <w:right w:val="none" w:sz="0" w:space="0" w:color="auto"/>
      </w:divBdr>
    </w:div>
    <w:div w:id="1366755290">
      <w:bodyDiv w:val="1"/>
      <w:marLeft w:val="0"/>
      <w:marRight w:val="0"/>
      <w:marTop w:val="0"/>
      <w:marBottom w:val="0"/>
      <w:divBdr>
        <w:top w:val="none" w:sz="0" w:space="0" w:color="auto"/>
        <w:left w:val="none" w:sz="0" w:space="0" w:color="auto"/>
        <w:bottom w:val="none" w:sz="0" w:space="0" w:color="auto"/>
        <w:right w:val="none" w:sz="0" w:space="0" w:color="auto"/>
      </w:divBdr>
    </w:div>
    <w:div w:id="1383216244">
      <w:bodyDiv w:val="1"/>
      <w:marLeft w:val="0"/>
      <w:marRight w:val="0"/>
      <w:marTop w:val="0"/>
      <w:marBottom w:val="0"/>
      <w:divBdr>
        <w:top w:val="none" w:sz="0" w:space="0" w:color="auto"/>
        <w:left w:val="none" w:sz="0" w:space="0" w:color="auto"/>
        <w:bottom w:val="none" w:sz="0" w:space="0" w:color="auto"/>
        <w:right w:val="none" w:sz="0" w:space="0" w:color="auto"/>
      </w:divBdr>
    </w:div>
    <w:div w:id="1460489064">
      <w:bodyDiv w:val="1"/>
      <w:marLeft w:val="0"/>
      <w:marRight w:val="0"/>
      <w:marTop w:val="0"/>
      <w:marBottom w:val="0"/>
      <w:divBdr>
        <w:top w:val="none" w:sz="0" w:space="0" w:color="auto"/>
        <w:left w:val="none" w:sz="0" w:space="0" w:color="auto"/>
        <w:bottom w:val="none" w:sz="0" w:space="0" w:color="auto"/>
        <w:right w:val="none" w:sz="0" w:space="0" w:color="auto"/>
      </w:divBdr>
    </w:div>
    <w:div w:id="1581940692">
      <w:bodyDiv w:val="1"/>
      <w:marLeft w:val="0"/>
      <w:marRight w:val="0"/>
      <w:marTop w:val="0"/>
      <w:marBottom w:val="0"/>
      <w:divBdr>
        <w:top w:val="none" w:sz="0" w:space="0" w:color="auto"/>
        <w:left w:val="none" w:sz="0" w:space="0" w:color="auto"/>
        <w:bottom w:val="none" w:sz="0" w:space="0" w:color="auto"/>
        <w:right w:val="none" w:sz="0" w:space="0" w:color="auto"/>
      </w:divBdr>
    </w:div>
    <w:div w:id="1910266273">
      <w:bodyDiv w:val="1"/>
      <w:marLeft w:val="0"/>
      <w:marRight w:val="0"/>
      <w:marTop w:val="0"/>
      <w:marBottom w:val="0"/>
      <w:divBdr>
        <w:top w:val="none" w:sz="0" w:space="0" w:color="auto"/>
        <w:left w:val="none" w:sz="0" w:space="0" w:color="auto"/>
        <w:bottom w:val="none" w:sz="0" w:space="0" w:color="auto"/>
        <w:right w:val="none" w:sz="0" w:space="0" w:color="auto"/>
      </w:divBdr>
    </w:div>
    <w:div w:id="1923643600">
      <w:bodyDiv w:val="1"/>
      <w:marLeft w:val="0"/>
      <w:marRight w:val="0"/>
      <w:marTop w:val="0"/>
      <w:marBottom w:val="0"/>
      <w:divBdr>
        <w:top w:val="none" w:sz="0" w:space="0" w:color="auto"/>
        <w:left w:val="none" w:sz="0" w:space="0" w:color="auto"/>
        <w:bottom w:val="none" w:sz="0" w:space="0" w:color="auto"/>
        <w:right w:val="none" w:sz="0" w:space="0" w:color="auto"/>
      </w:divBdr>
    </w:div>
    <w:div w:id="1967008635">
      <w:bodyDiv w:val="1"/>
      <w:marLeft w:val="0"/>
      <w:marRight w:val="0"/>
      <w:marTop w:val="0"/>
      <w:marBottom w:val="0"/>
      <w:divBdr>
        <w:top w:val="none" w:sz="0" w:space="0" w:color="auto"/>
        <w:left w:val="none" w:sz="0" w:space="0" w:color="auto"/>
        <w:bottom w:val="none" w:sz="0" w:space="0" w:color="auto"/>
        <w:right w:val="none" w:sz="0" w:space="0" w:color="auto"/>
      </w:divBdr>
    </w:div>
    <w:div w:id="2056811698">
      <w:bodyDiv w:val="1"/>
      <w:marLeft w:val="0"/>
      <w:marRight w:val="0"/>
      <w:marTop w:val="0"/>
      <w:marBottom w:val="0"/>
      <w:divBdr>
        <w:top w:val="none" w:sz="0" w:space="0" w:color="auto"/>
        <w:left w:val="none" w:sz="0" w:space="0" w:color="auto"/>
        <w:bottom w:val="none" w:sz="0" w:space="0" w:color="auto"/>
        <w:right w:val="none" w:sz="0" w:space="0" w:color="auto"/>
      </w:divBdr>
    </w:div>
    <w:div w:id="2076927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DrK23</b:Tag>
    <b:SourceType>InternetSite</b:SourceType>
    <b:Guid>{82E6EFA1-1FEC-C44C-85C7-0459CDD59B92}</b:Guid>
    <b:Title>Business Weekly</b:Title>
    <b:Year>2023</b:Year>
    <b:Author>
      <b:Author>
        <b:NameList>
          <b:Person>
            <b:Last>Mhlanga</b:Last>
            <b:First>Dr</b:First>
            <b:Middle>Keen</b:Middle>
          </b:Person>
        </b:NameList>
      </b:Author>
    </b:Author>
    <b:URL>https://www.businessweekly.co.zw/the-world-revolves-around-money/</b:URL>
    <b:YearAccessed>2023</b:YearAccessed>
    <b:MonthAccessed>April</b:MonthAccessed>
    <b:DayAccessed>20th</b:DayAccessed>
    <b:RefOrder>1</b:RefOrder>
  </b:Source>
  <b:Source>
    <b:Tag>Wou21</b:Tag>
    <b:SourceType>InternetSite</b:SourceType>
    <b:Guid>{8120933E-61E2-B549-9BAE-E1DFF84F47AC}</b:Guid>
    <b:Author>
      <b:Author>
        <b:NameList>
          <b:Person>
            <b:Last>Vertogen</b:Last>
            <b:First>Wouter</b:First>
          </b:Person>
        </b:NameList>
      </b:Author>
    </b:Author>
    <b:Title>Freelancer Talk</b:Title>
    <b:URL> https://www.thefreelancertalk.com/working-for-exposure/</b:URL>
    <b:Year>2021</b:Year>
    <b:YearAccessed>2023</b:YearAccessed>
    <b:MonthAccessed>April </b:MonthAccessed>
    <b:DayAccessed>20</b:DayAccessed>
    <b:RefOrder>2</b:RefOrder>
  </b:Source>
  <b:Source>
    <b:Tag>Bry18</b:Tag>
    <b:SourceType>InternetSite</b:SourceType>
    <b:Guid>{524F75CE-0B4C-F647-AF73-300780A7BBC2}</b:Guid>
    <b:Author>
      <b:Author>
        <b:NameList>
          <b:Person>
            <b:Last>Lufkin</b:Last>
            <b:First>Bryan</b:First>
          </b:Person>
        </b:NameList>
      </b:Author>
    </b:Author>
    <b:Title>BBC, WORKLIFE - Dealing with clients who expect you to work for nothing</b:Title>
    <b:URL>https://www.bbc.com/worklife/article/20180411-dealing-with-clients-who-expect-you-to-work-for-free</b:URL>
    <b:Year>2018</b:Year>
    <b:YearAccessed>2023</b:YearAccessed>
    <b:MonthAccessed>April</b:MonthAccessed>
    <b:DayAccessed>20</b:DayAccessed>
    <b:RefOrder>5</b:RefOrder>
  </b:Source>
  <b:Source>
    <b:Tag>Lia18</b:Tag>
    <b:SourceType>InternetSite</b:SourceType>
    <b:Guid>{50F3BE8C-7AAD-7145-9036-FDF0642384E3}</b:Guid>
    <b:Author>
      <b:Author>
        <b:NameList>
          <b:Person>
            <b:Last>Goyal</b:Last>
            <b:First>Lian</b:First>
            <b:Middle>Zhu &amp; Yogesh</b:Middle>
          </b:Person>
        </b:NameList>
      </b:Author>
    </b:Author>
    <b:Title>EMBO reports, Art and Science</b:Title>
    <b:URL>https://www.embopress.org/doi/full/10.15252/embr.201847061</b:URL>
    <b:Year>2018</b:Year>
    <b:YearAccessed>2023</b:YearAccessed>
    <b:MonthAccessed>April</b:MonthAccessed>
    <b:DayAccessed>20</b:DayAccessed>
    <b:RefOrder>3</b:RefOrder>
  </b:Source>
  <b:Source>
    <b:Tag>Kat17</b:Tag>
    <b:SourceType>InternetSite</b:SourceType>
    <b:Guid>{AD21D222-75E2-5A4B-9E08-EE3D8B7D3449}</b:Guid>
    <b:Author>
      <b:Author>
        <b:NameList>
          <b:Person>
            <b:Last>Liu</b:Last>
            <b:First>Katrina</b:First>
          </b:Person>
        </b:NameList>
      </b:Author>
    </b:Author>
    <b:Title>The Harbinger </b:Title>
    <b:URL>https://arhsharbinger.com/10374/opinion/arts-are-imperative-for-society-need-to-be-respected/</b:URL>
    <b:Year>2017</b:Year>
    <b:YearAccessed>2023</b:YearAccessed>
    <b:MonthAccessed>April</b:MonthAccessed>
    <b:DayAccessed>20</b:DayAccessed>
    <b:RefOrder>4</b:RefOrder>
  </b:Source>
  <b:Source>
    <b:Tag>Mat23</b:Tag>
    <b:SourceType>InternetSite</b:SourceType>
    <b:Guid>{DB25F70C-ADDE-3C46-858D-F73700784F07}</b:Guid>
    <b:Author>
      <b:Author>
        <b:NameList>
          <b:Person>
            <b:Last>Matt</b:Last>
          </b:Person>
        </b:NameList>
      </b:Author>
    </b:Author>
    <b:Title>FILMMAKINGLIFESTYLE</b:Title>
    <b:URL>https://filmlifestyle.com/working-for-exposure/</b:URL>
    <b:Year>2023</b:Year>
    <b:YearAccessed>2023</b:YearAccessed>
    <b:MonthAccessed>April</b:MonthAccessed>
    <b:DayAccessed>20</b:DayAccessed>
    <b:RefOrder>6</b:RefOrder>
  </b:Source>
  <b:Source>
    <b:Tag>Bre20</b:Tag>
    <b:SourceType>InternetSite</b:SourceType>
    <b:Guid>{AAB5BE17-BDB0-A242-8E09-D8EBFDB4EBDD}</b:Guid>
    <b:Author>
      <b:Author>
        <b:NameList>
          <b:Person>
            <b:Last>Helling</b:Last>
            <b:First>Brett</b:First>
          </b:Person>
        </b:NameList>
      </b:Author>
    </b:Author>
    <b:Title>Theatre Technician</b:Title>
    <b:URL>https://www.myjobsearch.com/theatre-technician/</b:URL>
    <b:Year>2020</b:Year>
    <b:YearAccessed>2023</b:YearAccessed>
    <b:MonthAccessed>April</b:MonthAccessed>
    <b:DayAccessed>20</b:DayAccessed>
    <b:RefOrder>8</b:RefOrder>
  </b:Source>
  <b:Source>
    <b:Tag>Gre15</b:Tag>
    <b:SourceType>InternetSite</b:SourceType>
    <b:Guid>{ADC7B813-0310-C74B-B0DA-0B4DDF96471F}</b:Guid>
    <b:Author>
      <b:Author>
        <b:NameList>
          <b:Person>
            <b:Last>Ruth</b:Last>
            <b:First>Greg</b:First>
          </b:Person>
        </b:NameList>
      </b:Author>
    </b:Author>
    <b:Title>EXPOSURE VS. EXPLOITATION</b:Title>
    <b:URL>https://www.muddycolors.com/2015/11/exposure-vs-exploitation/</b:URL>
    <b:Year>2015</b:Year>
    <b:YearAccessed>2023</b:YearAccessed>
    <b:MonthAccessed>April</b:MonthAccessed>
    <b:DayAccessed>20</b:DayAccessed>
    <b:RefOrder>7</b:RefOrder>
  </b:Source>
  <b:Source>
    <b:Tag>New23</b:Tag>
    <b:SourceType>InternetSite</b:SourceType>
    <b:Guid>{F5BA5C6C-1C24-3F4C-AEC0-0883D3FF78B2}</b:Guid>
    <b:Author>
      <b:Author>
        <b:NameList>
          <b:Person>
            <b:Last>Live</b:Last>
            <b:First>Newport</b:First>
          </b:Person>
        </b:NameList>
      </b:Author>
    </b:Author>
    <b:Title>Artist Development</b:Title>
    <b:URL>https://www.newportlive.co.uk/en/theatre-arts/artist-development/</b:URL>
    <b:Year>2023</b:Year>
    <b:YearAccessed>2023</b:YearAccessed>
    <b:MonthAccessed>April </b:MonthAccessed>
    <b:DayAccessed>20</b:DayAccessed>
    <b:RefOrder>9</b:RefOrder>
  </b:Source>
  <b:Source>
    <b:Tag>UWT23</b:Tag>
    <b:SourceType>InternetSite</b:SourceType>
    <b:Guid>{53F28DCA-8F98-1F49-B434-D6E085BCAD9A}</b:Guid>
    <b:Author>
      <b:Author>
        <b:NameList>
          <b:Person>
            <b:Last>UWTSD</b:Last>
          </b:Person>
        </b:NameList>
      </b:Author>
    </b:Author>
    <b:Title>Set Design &amp; Production - UWTSD</b:Title>
    <b:URL>https://www.uwtsd.ac.uk/ba-set-design-production/?utm_campaign=nn-2022-uwtsd-always-on-campaign&amp;utm_source=google&amp;utm_medium=dsa&amp;utm_content=wisa&amp;utm_term=&amp;campaign_id=17337447278&amp;gclid=Cj0KCQjwxYOiBhC9ARIsANiEIfYeRIu4UZorc-Z8tAtXGr1DTOPW-J0kHJ71bu-2X6ZKT</b:URL>
    <b:Year>2023</b:Year>
    <b:YearAccessed>2023</b:YearAccessed>
    <b:MonthAccessed>April</b:MonthAccessed>
    <b:DayAccessed>20</b:DayAccessed>
    <b:RefOrder>10</b:RefOrder>
  </b:Source>
</b:Sources>
</file>

<file path=customXml/itemProps1.xml><?xml version="1.0" encoding="utf-8"?>
<ds:datastoreItem xmlns:ds="http://schemas.openxmlformats.org/officeDocument/2006/customXml" ds:itemID="{239D9C50-24F6-FA40-82C8-60A5CCBCC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1212</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Griffiths (2104174)</dc:creator>
  <cp:keywords/>
  <dc:description/>
  <cp:lastModifiedBy>Megan Griffiths (2104174)</cp:lastModifiedBy>
  <cp:revision>2</cp:revision>
  <cp:lastPrinted>2023-04-20T16:44:00Z</cp:lastPrinted>
  <dcterms:created xsi:type="dcterms:W3CDTF">2023-04-20T18:53:00Z</dcterms:created>
  <dcterms:modified xsi:type="dcterms:W3CDTF">2023-04-20T18:53:00Z</dcterms:modified>
</cp:coreProperties>
</file>