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F22206" w14:textId="3EA566F4" w:rsidR="002F6B3F" w:rsidRDefault="10F73898" w:rsidP="00954124">
      <w:pPr>
        <w:jc w:val="both"/>
      </w:pPr>
      <w:r>
        <w:t xml:space="preserve">                          </w:t>
      </w:r>
      <w:r w:rsidR="097FFA55">
        <w:t xml:space="preserve">                                   </w:t>
      </w:r>
    </w:p>
    <w:p w14:paraId="12F7EA6F" w14:textId="1D144341" w:rsidR="002F6B3F" w:rsidRDefault="002F6B3F"/>
    <w:p w14:paraId="40543002" w14:textId="0984FA80" w:rsidR="002F6B3F" w:rsidRDefault="002F6B3F"/>
    <w:p w14:paraId="6D95E609" w14:textId="3B246BF8" w:rsidR="002F6B3F" w:rsidRDefault="002F6B3F"/>
    <w:p w14:paraId="667719DB" w14:textId="3C5060EC" w:rsidR="002F6B3F" w:rsidRDefault="002F6B3F"/>
    <w:p w14:paraId="2FD28BE0" w14:textId="16E34554" w:rsidR="002F6B3F" w:rsidRDefault="002F6B3F"/>
    <w:p w14:paraId="5E5787A5" w14:textId="0B0990DD" w:rsidR="002F6B3F" w:rsidRDefault="097FFA55" w:rsidP="4846DB4E">
      <w:pPr>
        <w:rPr>
          <w:rFonts w:ascii="Arial Nova" w:eastAsia="Arial Nova" w:hAnsi="Arial Nova" w:cs="Arial Nova"/>
          <w:sz w:val="24"/>
          <w:szCs w:val="24"/>
        </w:rPr>
      </w:pPr>
      <w:r>
        <w:t xml:space="preserve">                                                            </w:t>
      </w:r>
    </w:p>
    <w:p w14:paraId="159ADC87" w14:textId="6C43B6E0" w:rsidR="0B3CEB09" w:rsidRDefault="0B3CEB09" w:rsidP="2A2601F8">
      <w:pPr>
        <w:rPr>
          <w:rFonts w:ascii="Arial Nova" w:eastAsia="Arial Nova" w:hAnsi="Arial Nova" w:cs="Arial Nova"/>
          <w:b/>
          <w:bCs/>
          <w:sz w:val="24"/>
          <w:szCs w:val="24"/>
        </w:rPr>
      </w:pPr>
      <w:r w:rsidRPr="4846DB4E">
        <w:rPr>
          <w:b/>
          <w:bCs/>
        </w:rPr>
        <w:t xml:space="preserve">                                                                  </w:t>
      </w:r>
    </w:p>
    <w:p w14:paraId="7571206C" w14:textId="404C6538" w:rsidR="0B3CEB09" w:rsidRDefault="0B3CEB09" w:rsidP="2A2601F8">
      <w:pPr>
        <w:rPr>
          <w:b/>
          <w:bCs/>
        </w:rPr>
      </w:pPr>
    </w:p>
    <w:p w14:paraId="0E20B2B2" w14:textId="167730C0" w:rsidR="0B3CEB09" w:rsidRDefault="0B3CEB09" w:rsidP="2A2601F8">
      <w:pPr>
        <w:rPr>
          <w:b/>
          <w:bCs/>
        </w:rPr>
      </w:pPr>
    </w:p>
    <w:p w14:paraId="6E5534A7" w14:textId="595C12ED" w:rsidR="0B3CEB09" w:rsidRDefault="0B3CEB09" w:rsidP="2A2601F8">
      <w:pPr>
        <w:rPr>
          <w:b/>
          <w:bCs/>
        </w:rPr>
      </w:pPr>
    </w:p>
    <w:p w14:paraId="102597B7" w14:textId="5037B492" w:rsidR="0B3CEB09" w:rsidRDefault="0B3CEB09" w:rsidP="2A2601F8">
      <w:pPr>
        <w:rPr>
          <w:b/>
          <w:bCs/>
        </w:rPr>
      </w:pPr>
    </w:p>
    <w:p w14:paraId="23EB4473" w14:textId="18A3237F" w:rsidR="0B3CEB09" w:rsidRDefault="078AF5DD" w:rsidP="4846DB4E">
      <w:pPr>
        <w:rPr>
          <w:rFonts w:ascii="Arial Nova" w:eastAsia="Arial Nova" w:hAnsi="Arial Nova" w:cs="Arial Nova"/>
          <w:b/>
          <w:sz w:val="24"/>
          <w:szCs w:val="24"/>
        </w:rPr>
      </w:pPr>
      <w:r w:rsidRPr="2A2601F8">
        <w:rPr>
          <w:b/>
          <w:bCs/>
        </w:rPr>
        <w:t xml:space="preserve">                                                       </w:t>
      </w:r>
      <w:r w:rsidR="0B3CEB09" w:rsidRPr="4846DB4E">
        <w:rPr>
          <w:b/>
          <w:bCs/>
        </w:rPr>
        <w:t xml:space="preserve">   </w:t>
      </w:r>
      <w:r w:rsidR="0B3CEB09" w:rsidRPr="2A2601F8">
        <w:rPr>
          <w:rFonts w:ascii="Arial Nova" w:eastAsia="Arial Nova" w:hAnsi="Arial Nova" w:cs="Arial Nova"/>
          <w:b/>
          <w:sz w:val="24"/>
          <w:szCs w:val="24"/>
        </w:rPr>
        <w:t>RESEARCH PROPOSAL</w:t>
      </w:r>
    </w:p>
    <w:p w14:paraId="6195FFAE" w14:textId="0A4D0CB7" w:rsidR="35074471" w:rsidRDefault="35074471" w:rsidP="4846DB4E">
      <w:pPr>
        <w:spacing w:after="0"/>
        <w:rPr>
          <w:rFonts w:ascii="Arial Nova" w:eastAsia="Arial Nova" w:hAnsi="Arial Nova" w:cs="Arial Nova"/>
          <w:b/>
          <w:bCs/>
          <w:sz w:val="24"/>
          <w:szCs w:val="24"/>
        </w:rPr>
      </w:pPr>
      <w:r w:rsidRPr="4846DB4E">
        <w:rPr>
          <w:rFonts w:ascii="Arial Nova" w:eastAsia="Arial Nova" w:hAnsi="Arial Nova" w:cs="Arial Nova"/>
          <w:b/>
          <w:bCs/>
          <w:sz w:val="24"/>
          <w:szCs w:val="24"/>
        </w:rPr>
        <w:t xml:space="preserve">                            </w:t>
      </w:r>
    </w:p>
    <w:p w14:paraId="1525B768" w14:textId="3D2F2948" w:rsidR="5E4662FB" w:rsidRDefault="5E4662FB" w:rsidP="4846DB4E">
      <w:pPr>
        <w:spacing w:after="0"/>
        <w:rPr>
          <w:rFonts w:ascii="Arial Nova" w:eastAsia="Arial Nova" w:hAnsi="Arial Nova" w:cs="Arial Nova"/>
          <w:b/>
          <w:bCs/>
          <w:sz w:val="24"/>
          <w:szCs w:val="24"/>
        </w:rPr>
      </w:pPr>
      <w:r w:rsidRPr="4846DB4E">
        <w:rPr>
          <w:rFonts w:ascii="Arial Nova" w:eastAsia="Arial Nova" w:hAnsi="Arial Nova" w:cs="Arial Nova"/>
          <w:b/>
          <w:bCs/>
          <w:sz w:val="24"/>
          <w:szCs w:val="24"/>
        </w:rPr>
        <w:t xml:space="preserve">                     </w:t>
      </w:r>
      <w:r w:rsidR="1FA17DCA" w:rsidRPr="2A2601F8">
        <w:rPr>
          <w:rFonts w:ascii="Arial Nova" w:eastAsia="Arial Nova" w:hAnsi="Arial Nova" w:cs="Arial Nova"/>
          <w:b/>
        </w:rPr>
        <w:t>Title</w:t>
      </w:r>
      <w:r w:rsidR="1FA17DCA" w:rsidRPr="4846DB4E">
        <w:rPr>
          <w:rFonts w:ascii="Arial Nova" w:eastAsia="Arial Nova" w:hAnsi="Arial Nova" w:cs="Arial Nova"/>
          <w:b/>
          <w:bCs/>
          <w:sz w:val="24"/>
          <w:szCs w:val="24"/>
        </w:rPr>
        <w:t>: The Future of the Private Security Industry in the UK</w:t>
      </w:r>
    </w:p>
    <w:p w14:paraId="456B9E40" w14:textId="347BD682" w:rsidR="00CE1E55" w:rsidRDefault="00CE1E55" w:rsidP="4846DB4E">
      <w:pPr>
        <w:spacing w:after="0"/>
        <w:rPr>
          <w:rFonts w:ascii="Arial Nova" w:eastAsia="Arial Nova" w:hAnsi="Arial Nova" w:cs="Arial Nova"/>
          <w:b/>
          <w:bCs/>
          <w:sz w:val="24"/>
          <w:szCs w:val="24"/>
        </w:rPr>
      </w:pPr>
      <w:r>
        <w:rPr>
          <w:rFonts w:ascii="Arial Nova" w:eastAsia="Arial Nova" w:hAnsi="Arial Nova" w:cs="Arial Nova"/>
          <w:b/>
          <w:bCs/>
          <w:sz w:val="24"/>
          <w:szCs w:val="24"/>
        </w:rPr>
        <w:t xml:space="preserve">                     </w:t>
      </w:r>
    </w:p>
    <w:p w14:paraId="5F95B666" w14:textId="5A1528B9" w:rsidR="00F520CA" w:rsidRPr="00ED1B3C" w:rsidRDefault="00F520CA" w:rsidP="00BC5DB3">
      <w:pPr>
        <w:spacing w:after="0"/>
        <w:jc w:val="both"/>
        <w:rPr>
          <w:rFonts w:ascii="Arial" w:eastAsia="Arial Nova" w:hAnsi="Arial" w:cs="Arial Nova"/>
          <w:bCs/>
          <w:sz w:val="24"/>
          <w:szCs w:val="24"/>
        </w:rPr>
      </w:pPr>
      <w:r>
        <w:rPr>
          <w:rFonts w:ascii="Arial Nova" w:eastAsia="Arial Nova" w:hAnsi="Arial Nova" w:cs="Arial Nova"/>
          <w:b/>
          <w:bCs/>
          <w:sz w:val="24"/>
          <w:szCs w:val="24"/>
        </w:rPr>
        <w:t xml:space="preserve">                    </w:t>
      </w:r>
      <w:r w:rsidR="008C490F">
        <w:rPr>
          <w:rFonts w:ascii="Arial Nova" w:eastAsia="Arial Nova" w:hAnsi="Arial Nova" w:cs="Arial Nova"/>
          <w:b/>
          <w:bCs/>
          <w:sz w:val="24"/>
          <w:szCs w:val="24"/>
        </w:rPr>
        <w:t xml:space="preserve">        </w:t>
      </w:r>
      <w:r w:rsidR="0028417D" w:rsidRPr="00ED1B3C">
        <w:rPr>
          <w:rFonts w:ascii="Arial" w:eastAsia="Arial Nova" w:hAnsi="Arial" w:cs="Arial Nova"/>
          <w:bCs/>
          <w:sz w:val="24"/>
          <w:szCs w:val="24"/>
        </w:rPr>
        <w:t xml:space="preserve">Student </w:t>
      </w:r>
      <w:r w:rsidR="00EB1151" w:rsidRPr="00ED1B3C">
        <w:rPr>
          <w:rFonts w:ascii="Arial" w:eastAsia="Arial Nova" w:hAnsi="Arial" w:cs="Arial Nova"/>
          <w:bCs/>
          <w:sz w:val="24"/>
          <w:szCs w:val="24"/>
        </w:rPr>
        <w:t>Name</w:t>
      </w:r>
      <w:r w:rsidR="004F3321" w:rsidRPr="00ED1B3C">
        <w:rPr>
          <w:rFonts w:ascii="Arial" w:eastAsia="Arial Nova" w:hAnsi="Arial" w:cs="Arial Nova"/>
          <w:bCs/>
          <w:sz w:val="24"/>
          <w:szCs w:val="24"/>
        </w:rPr>
        <w:t>: Vladimir Rebrik</w:t>
      </w:r>
    </w:p>
    <w:p w14:paraId="738042A4" w14:textId="1BE81A0D" w:rsidR="009C4810" w:rsidRPr="00ED1B3C" w:rsidRDefault="009C4810" w:rsidP="4846DB4E">
      <w:pPr>
        <w:spacing w:after="0"/>
        <w:rPr>
          <w:rFonts w:ascii="Arial" w:eastAsia="Arial Nova" w:hAnsi="Arial" w:cs="Arial Nova"/>
          <w:bCs/>
          <w:sz w:val="24"/>
          <w:szCs w:val="24"/>
        </w:rPr>
      </w:pPr>
      <w:r w:rsidRPr="00ED1B3C">
        <w:rPr>
          <w:rFonts w:ascii="Arial" w:eastAsia="Arial Nova" w:hAnsi="Arial" w:cs="Arial Nova"/>
          <w:bCs/>
          <w:sz w:val="24"/>
          <w:szCs w:val="24"/>
        </w:rPr>
        <w:t xml:space="preserve">                     </w:t>
      </w:r>
      <w:r w:rsidR="008C490F" w:rsidRPr="00ED1B3C">
        <w:rPr>
          <w:rFonts w:ascii="Arial" w:eastAsia="Arial Nova" w:hAnsi="Arial" w:cs="Arial Nova"/>
          <w:bCs/>
          <w:sz w:val="24"/>
          <w:szCs w:val="24"/>
        </w:rPr>
        <w:t xml:space="preserve">    </w:t>
      </w:r>
      <w:r w:rsidR="006A7E5A" w:rsidRPr="00ED1B3C">
        <w:rPr>
          <w:rFonts w:ascii="Arial" w:eastAsia="Arial Nova" w:hAnsi="Arial" w:cs="Arial Nova"/>
          <w:bCs/>
          <w:sz w:val="24"/>
          <w:szCs w:val="24"/>
        </w:rPr>
        <w:t>Student Number</w:t>
      </w:r>
      <w:r w:rsidR="00E11A72" w:rsidRPr="00ED1B3C">
        <w:rPr>
          <w:rFonts w:ascii="Arial" w:eastAsia="Arial Nova" w:hAnsi="Arial" w:cs="Arial Nova"/>
          <w:bCs/>
          <w:sz w:val="24"/>
          <w:szCs w:val="24"/>
        </w:rPr>
        <w:t xml:space="preserve">: </w:t>
      </w:r>
      <w:r w:rsidR="00EE7E16" w:rsidRPr="00ED1B3C">
        <w:rPr>
          <w:rFonts w:ascii="Arial" w:eastAsia="Arial Nova" w:hAnsi="Arial" w:cs="Arial Nova"/>
          <w:bCs/>
          <w:sz w:val="24"/>
          <w:szCs w:val="24"/>
        </w:rPr>
        <w:t>(</w:t>
      </w:r>
      <w:r w:rsidR="006F46F0" w:rsidRPr="00ED1B3C">
        <w:rPr>
          <w:rFonts w:ascii="Arial" w:eastAsia="Arial Nova" w:hAnsi="Arial" w:cs="Arial Nova"/>
          <w:bCs/>
          <w:sz w:val="24"/>
          <w:szCs w:val="24"/>
        </w:rPr>
        <w:t>1914780)</w:t>
      </w:r>
    </w:p>
    <w:p w14:paraId="3F9E0A9E" w14:textId="2160D33B" w:rsidR="006F46F0" w:rsidRPr="00ED1B3C" w:rsidRDefault="006F46F0" w:rsidP="4846DB4E">
      <w:pPr>
        <w:spacing w:after="0"/>
        <w:rPr>
          <w:rFonts w:ascii="Arial Nova" w:eastAsia="Arial Nova" w:hAnsi="Arial Nova" w:cs="Arial Nova"/>
          <w:bCs/>
          <w:sz w:val="24"/>
          <w:szCs w:val="24"/>
        </w:rPr>
      </w:pPr>
      <w:r w:rsidRPr="00ED1B3C">
        <w:rPr>
          <w:rFonts w:ascii="Arial" w:eastAsia="Arial Nova" w:hAnsi="Arial" w:cs="Arial Nova"/>
          <w:bCs/>
          <w:sz w:val="24"/>
          <w:szCs w:val="24"/>
        </w:rPr>
        <w:t xml:space="preserve">                     </w:t>
      </w:r>
      <w:r w:rsidR="008C490F" w:rsidRPr="00ED1B3C">
        <w:rPr>
          <w:rFonts w:ascii="Arial" w:eastAsia="Arial Nova" w:hAnsi="Arial" w:cs="Arial Nova"/>
          <w:bCs/>
          <w:sz w:val="24"/>
          <w:szCs w:val="24"/>
        </w:rPr>
        <w:t xml:space="preserve">    </w:t>
      </w:r>
      <w:r w:rsidR="008A4305" w:rsidRPr="00ED1B3C">
        <w:rPr>
          <w:rFonts w:ascii="Arial" w:eastAsia="Arial Nova" w:hAnsi="Arial" w:cs="Arial Nova"/>
          <w:bCs/>
          <w:sz w:val="24"/>
          <w:szCs w:val="24"/>
        </w:rPr>
        <w:t xml:space="preserve">Lecturer: </w:t>
      </w:r>
      <w:r w:rsidR="00085DD5" w:rsidRPr="00ED1B3C">
        <w:rPr>
          <w:rFonts w:ascii="Arial" w:eastAsia="Arial Nova" w:hAnsi="Arial" w:cs="Arial Nova"/>
          <w:bCs/>
          <w:sz w:val="24"/>
          <w:szCs w:val="24"/>
        </w:rPr>
        <w:t>Mohamed Asim</w:t>
      </w:r>
    </w:p>
    <w:p w14:paraId="03C6DCEA" w14:textId="3F76BFE9" w:rsidR="4846DB4E" w:rsidRDefault="4846DB4E" w:rsidP="4846DB4E">
      <w:pPr>
        <w:spacing w:after="0"/>
        <w:rPr>
          <w:rFonts w:ascii="Arial Nova" w:eastAsia="Arial Nova" w:hAnsi="Arial Nova" w:cs="Arial Nova"/>
          <w:b/>
          <w:bCs/>
          <w:sz w:val="24"/>
          <w:szCs w:val="24"/>
        </w:rPr>
      </w:pPr>
    </w:p>
    <w:p w14:paraId="0AEBB139" w14:textId="5274C986" w:rsidR="4846DB4E" w:rsidRDefault="4846DB4E" w:rsidP="4846DB4E"/>
    <w:p w14:paraId="2F1EB84C" w14:textId="3F87F6D5" w:rsidR="4846DB4E" w:rsidRDefault="4846DB4E" w:rsidP="4846DB4E"/>
    <w:p w14:paraId="11DDDD35" w14:textId="6966142C" w:rsidR="4846DB4E" w:rsidRDefault="4846DB4E" w:rsidP="4846DB4E"/>
    <w:p w14:paraId="7B6F9CD9" w14:textId="1266E80F" w:rsidR="4846DB4E" w:rsidRDefault="4846DB4E" w:rsidP="4846DB4E"/>
    <w:p w14:paraId="21F9FD33" w14:textId="6012326E" w:rsidR="4846DB4E" w:rsidRDefault="4846DB4E" w:rsidP="4846DB4E"/>
    <w:p w14:paraId="3FD0CCF2" w14:textId="0B07AC43" w:rsidR="4846DB4E" w:rsidRDefault="4846DB4E" w:rsidP="4846DB4E"/>
    <w:p w14:paraId="7BBA99D8" w14:textId="09C13C65" w:rsidR="4846DB4E" w:rsidRDefault="4846DB4E" w:rsidP="4846DB4E"/>
    <w:p w14:paraId="65F01AA0" w14:textId="0FEEB052" w:rsidR="4846DB4E" w:rsidRDefault="4846DB4E" w:rsidP="4846DB4E"/>
    <w:p w14:paraId="33B9DE9B" w14:textId="2A620B11" w:rsidR="4846DB4E" w:rsidRDefault="4846DB4E" w:rsidP="4846DB4E"/>
    <w:p w14:paraId="6EE5D226" w14:textId="790CDACE" w:rsidR="4846DB4E" w:rsidRDefault="4846DB4E" w:rsidP="4846DB4E"/>
    <w:p w14:paraId="31BA1227" w14:textId="2466F6D5" w:rsidR="4846DB4E" w:rsidRDefault="4846DB4E" w:rsidP="4846DB4E"/>
    <w:p w14:paraId="4E9071C1" w14:textId="64C1D2F9" w:rsidR="4846DB4E" w:rsidRDefault="4846DB4E" w:rsidP="4846DB4E"/>
    <w:p w14:paraId="4F98C59E" w14:textId="54CAAA93" w:rsidR="4846DB4E" w:rsidRDefault="4846DB4E" w:rsidP="4846DB4E"/>
    <w:p w14:paraId="45B6153D" w14:textId="6B1DF937" w:rsidR="4846DB4E" w:rsidRDefault="4846DB4E" w:rsidP="4846DB4E"/>
    <w:p w14:paraId="32E06211" w14:textId="34CC7D31" w:rsidR="4846DB4E" w:rsidRDefault="4846DB4E" w:rsidP="4846DB4E"/>
    <w:p w14:paraId="4D7FBF8B" w14:textId="0FC30547" w:rsidR="4846DB4E" w:rsidRDefault="4846DB4E" w:rsidP="4846DB4E"/>
    <w:p w14:paraId="006C21CD" w14:textId="5A82C279" w:rsidR="4846DB4E" w:rsidRDefault="4846DB4E" w:rsidP="4846DB4E"/>
    <w:p w14:paraId="31F65DC7" w14:textId="58D7DA2A" w:rsidR="4846DB4E" w:rsidRDefault="4846DB4E" w:rsidP="4846DB4E"/>
    <w:p w14:paraId="26CD81FB" w14:textId="43A24FD9" w:rsidR="4846DB4E" w:rsidRDefault="4846DB4E" w:rsidP="4846DB4E"/>
    <w:p w14:paraId="73FBEDB7" w14:textId="67FAD246" w:rsidR="4846DB4E" w:rsidRDefault="4846DB4E" w:rsidP="4846DB4E"/>
    <w:p w14:paraId="2262E5BB" w14:textId="01C810E6" w:rsidR="4846DB4E" w:rsidRDefault="4846DB4E" w:rsidP="4846DB4E"/>
    <w:p w14:paraId="3B143BAF" w14:textId="245AAEED" w:rsidR="4846DB4E" w:rsidRDefault="4846DB4E" w:rsidP="4846DB4E"/>
    <w:p w14:paraId="3A4030C8" w14:textId="7AC20945" w:rsidR="4846DB4E" w:rsidRDefault="4846DB4E" w:rsidP="4846DB4E"/>
    <w:p w14:paraId="63CE926A" w14:textId="1E63A538" w:rsidR="20947896" w:rsidRPr="006B10F7" w:rsidRDefault="20947896" w:rsidP="4846DB4E">
      <w:pPr>
        <w:rPr>
          <w:rFonts w:ascii="Arial" w:eastAsia="Arial Nova" w:hAnsi="Arial" w:cs="Arial Nova"/>
          <w:b/>
          <w:sz w:val="24"/>
          <w:szCs w:val="24"/>
        </w:rPr>
      </w:pPr>
      <w:r>
        <w:t xml:space="preserve">               </w:t>
      </w:r>
      <w:r w:rsidR="45D5B2E4">
        <w:t xml:space="preserve">                                     </w:t>
      </w:r>
      <w:r w:rsidRPr="006B10F7">
        <w:rPr>
          <w:rFonts w:ascii="Arial" w:eastAsia="Arial Nova" w:hAnsi="Arial" w:cs="Arial Nova"/>
          <w:b/>
          <w:sz w:val="24"/>
          <w:szCs w:val="24"/>
        </w:rPr>
        <w:t>Table of Contents</w:t>
      </w:r>
    </w:p>
    <w:p w14:paraId="656B5C58" w14:textId="1A5C98A9" w:rsidR="4846DB4E" w:rsidRDefault="4846DB4E" w:rsidP="4846DB4E"/>
    <w:p w14:paraId="22558BF7" w14:textId="2AC80129" w:rsidR="3BE3D3DD" w:rsidRDefault="3BE3D3DD" w:rsidP="2A2601F8">
      <w:pPr>
        <w:rPr>
          <w:rFonts w:ascii="Arial Nova" w:eastAsia="Arial Nova" w:hAnsi="Arial Nova" w:cs="Arial Nova"/>
        </w:rPr>
      </w:pPr>
      <w:r w:rsidRPr="015054A9">
        <w:rPr>
          <w:rFonts w:ascii="Arial Nova" w:eastAsia="Arial Nova" w:hAnsi="Arial Nova" w:cs="Arial Nova"/>
        </w:rPr>
        <w:t>Introduction.................................................................................................</w:t>
      </w:r>
      <w:r w:rsidR="3C7C19BA" w:rsidRPr="015054A9">
        <w:rPr>
          <w:rFonts w:ascii="Arial Nova" w:eastAsia="Arial Nova" w:hAnsi="Arial Nova" w:cs="Arial Nova"/>
        </w:rPr>
        <w:t>.....................3</w:t>
      </w:r>
    </w:p>
    <w:p w14:paraId="44CD21B8" w14:textId="3015FECE" w:rsidR="72686093" w:rsidRDefault="72686093" w:rsidP="2A2601F8">
      <w:r w:rsidRPr="015054A9">
        <w:rPr>
          <w:rFonts w:ascii="Arial Nova" w:eastAsia="Arial Nova" w:hAnsi="Arial Nova" w:cs="Arial Nova"/>
        </w:rPr>
        <w:t>The rationale of the study.........................................................................</w:t>
      </w:r>
      <w:r w:rsidR="3C73E256" w:rsidRPr="015054A9">
        <w:rPr>
          <w:rFonts w:ascii="Arial Nova" w:eastAsia="Arial Nova" w:hAnsi="Arial Nova" w:cs="Arial Nova"/>
        </w:rPr>
        <w:t>.....................3</w:t>
      </w:r>
    </w:p>
    <w:p w14:paraId="42BECB84" w14:textId="493E225C" w:rsidR="75948F38" w:rsidRDefault="75948F38" w:rsidP="2A2601F8">
      <w:pPr>
        <w:rPr>
          <w:rFonts w:ascii="Arial Nova" w:eastAsia="Arial Nova" w:hAnsi="Arial Nova" w:cs="Arial Nova"/>
        </w:rPr>
      </w:pPr>
      <w:r w:rsidRPr="015054A9">
        <w:rPr>
          <w:rFonts w:ascii="Arial Nova" w:eastAsia="Arial Nova" w:hAnsi="Arial Nova" w:cs="Arial Nova"/>
        </w:rPr>
        <w:t>Research Aim.............................................................................................</w:t>
      </w:r>
      <w:r w:rsidR="3985EBB9" w:rsidRPr="015054A9">
        <w:rPr>
          <w:rFonts w:ascii="Arial Nova" w:eastAsia="Arial Nova" w:hAnsi="Arial Nova" w:cs="Arial Nova"/>
        </w:rPr>
        <w:t>.....................4</w:t>
      </w:r>
    </w:p>
    <w:p w14:paraId="35602822" w14:textId="7EFEF4A6" w:rsidR="75948F38" w:rsidRDefault="75948F38" w:rsidP="2A2601F8">
      <w:pPr>
        <w:rPr>
          <w:rFonts w:ascii="Arial Nova" w:eastAsia="Arial Nova" w:hAnsi="Arial Nova" w:cs="Arial Nova"/>
        </w:rPr>
      </w:pPr>
      <w:r w:rsidRPr="015054A9">
        <w:rPr>
          <w:rFonts w:ascii="Arial Nova" w:eastAsia="Arial Nova" w:hAnsi="Arial Nova" w:cs="Arial Nova"/>
        </w:rPr>
        <w:t>Research Objectives.................................................................................</w:t>
      </w:r>
      <w:r w:rsidR="1DA1EBE2" w:rsidRPr="015054A9">
        <w:rPr>
          <w:rFonts w:ascii="Arial Nova" w:eastAsia="Arial Nova" w:hAnsi="Arial Nova" w:cs="Arial Nova"/>
        </w:rPr>
        <w:t>......................</w:t>
      </w:r>
      <w:r w:rsidR="00B73ACF">
        <w:rPr>
          <w:rFonts w:ascii="Arial Nova" w:eastAsia="Arial Nova" w:hAnsi="Arial Nova" w:cs="Arial Nova"/>
        </w:rPr>
        <w:t>5</w:t>
      </w:r>
    </w:p>
    <w:p w14:paraId="76C0C024" w14:textId="48BFE03D" w:rsidR="75948F38" w:rsidRDefault="75948F38" w:rsidP="2A2601F8">
      <w:pPr>
        <w:rPr>
          <w:rFonts w:ascii="Arial Nova" w:eastAsia="Arial Nova" w:hAnsi="Arial Nova" w:cs="Arial Nova"/>
        </w:rPr>
      </w:pPr>
      <w:r w:rsidRPr="015054A9">
        <w:rPr>
          <w:rFonts w:ascii="Arial Nova" w:eastAsia="Arial Nova" w:hAnsi="Arial Nova" w:cs="Arial Nova"/>
        </w:rPr>
        <w:t>Research Questions..................................................................................</w:t>
      </w:r>
      <w:r w:rsidR="1EC57750" w:rsidRPr="015054A9">
        <w:rPr>
          <w:rFonts w:ascii="Arial Nova" w:eastAsia="Arial Nova" w:hAnsi="Arial Nova" w:cs="Arial Nova"/>
        </w:rPr>
        <w:t>......................5</w:t>
      </w:r>
    </w:p>
    <w:p w14:paraId="70FC6A02" w14:textId="69F19E17" w:rsidR="75948F38" w:rsidRDefault="75948F38" w:rsidP="2A2601F8">
      <w:pPr>
        <w:rPr>
          <w:rFonts w:ascii="Arial Nova" w:eastAsia="Arial Nova" w:hAnsi="Arial Nova" w:cs="Arial Nova"/>
        </w:rPr>
      </w:pPr>
      <w:r w:rsidRPr="015054A9">
        <w:rPr>
          <w:rFonts w:ascii="Arial Nova" w:eastAsia="Arial Nova" w:hAnsi="Arial Nova" w:cs="Arial Nova"/>
        </w:rPr>
        <w:t>Literature review........................................................................................</w:t>
      </w:r>
      <w:r w:rsidR="11060912" w:rsidRPr="015054A9">
        <w:rPr>
          <w:rFonts w:ascii="Arial Nova" w:eastAsia="Arial Nova" w:hAnsi="Arial Nova" w:cs="Arial Nova"/>
        </w:rPr>
        <w:t>......................5</w:t>
      </w:r>
    </w:p>
    <w:p w14:paraId="7EBCC03D" w14:textId="2DE86F82" w:rsidR="09AAEC1E" w:rsidRDefault="09AAEC1E" w:rsidP="2A2601F8">
      <w:pPr>
        <w:rPr>
          <w:rFonts w:ascii="Arial Nova" w:eastAsia="Arial Nova" w:hAnsi="Arial Nova" w:cs="Arial Nova"/>
        </w:rPr>
      </w:pPr>
      <w:r w:rsidRPr="015054A9">
        <w:rPr>
          <w:rFonts w:ascii="Arial Nova" w:eastAsia="Arial Nova" w:hAnsi="Arial Nova" w:cs="Arial Nova"/>
        </w:rPr>
        <w:t>Methodology....................................................................................</w:t>
      </w:r>
      <w:r w:rsidR="11CBF79A" w:rsidRPr="015054A9">
        <w:rPr>
          <w:rFonts w:ascii="Arial Nova" w:eastAsia="Arial Nova" w:hAnsi="Arial Nova" w:cs="Arial Nova"/>
        </w:rPr>
        <w:t>.................................5</w:t>
      </w:r>
    </w:p>
    <w:p w14:paraId="12597BF1" w14:textId="5A90E79A" w:rsidR="07F6BE37" w:rsidRDefault="07F6BE37" w:rsidP="2A2601F8">
      <w:pPr>
        <w:rPr>
          <w:rFonts w:ascii="Arial Nova" w:eastAsia="Arial Nova" w:hAnsi="Arial Nova" w:cs="Arial Nova"/>
        </w:rPr>
      </w:pPr>
      <w:r w:rsidRPr="015054A9">
        <w:rPr>
          <w:rFonts w:ascii="Arial Nova" w:eastAsia="Arial Nova" w:hAnsi="Arial Nova" w:cs="Arial Nova"/>
        </w:rPr>
        <w:t>Research Philosophy......................................................................</w:t>
      </w:r>
      <w:r w:rsidR="5D5711E3" w:rsidRPr="015054A9">
        <w:rPr>
          <w:rFonts w:ascii="Arial Nova" w:eastAsia="Arial Nova" w:hAnsi="Arial Nova" w:cs="Arial Nova"/>
        </w:rPr>
        <w:t>.................................</w:t>
      </w:r>
      <w:r w:rsidR="007B01D5">
        <w:rPr>
          <w:rFonts w:ascii="Arial Nova" w:eastAsia="Arial Nova" w:hAnsi="Arial Nova" w:cs="Arial Nova"/>
        </w:rPr>
        <w:t>6</w:t>
      </w:r>
    </w:p>
    <w:p w14:paraId="04AD07EB" w14:textId="3BECAA39" w:rsidR="20951D07" w:rsidRDefault="20951D07" w:rsidP="2A2601F8">
      <w:pPr>
        <w:rPr>
          <w:rFonts w:ascii="Arial Nova" w:eastAsia="Arial Nova" w:hAnsi="Arial Nova" w:cs="Arial Nova"/>
          <w:b/>
          <w:bCs/>
        </w:rPr>
      </w:pPr>
      <w:r w:rsidRPr="015054A9">
        <w:rPr>
          <w:rFonts w:ascii="Arial Nova" w:eastAsia="Arial Nova" w:hAnsi="Arial Nova" w:cs="Arial Nova"/>
        </w:rPr>
        <w:t>Research Design................................................................................</w:t>
      </w:r>
      <w:r w:rsidR="752BAE89" w:rsidRPr="015054A9">
        <w:rPr>
          <w:rFonts w:ascii="Arial Nova" w:eastAsia="Arial Nova" w:hAnsi="Arial Nova" w:cs="Arial Nova"/>
        </w:rPr>
        <w:t>..............................</w:t>
      </w:r>
      <w:r w:rsidR="007B01D5">
        <w:rPr>
          <w:rFonts w:ascii="Arial Nova" w:eastAsia="Arial Nova" w:hAnsi="Arial Nova" w:cs="Arial Nova"/>
        </w:rPr>
        <w:t>6</w:t>
      </w:r>
    </w:p>
    <w:p w14:paraId="2B603CD2" w14:textId="46F89992" w:rsidR="09AAEC1E" w:rsidRDefault="354816C0" w:rsidP="015054A9">
      <w:pPr>
        <w:rPr>
          <w:rFonts w:ascii="Arial Nova" w:eastAsia="Arial Nova" w:hAnsi="Arial Nova" w:cs="Arial Nova"/>
        </w:rPr>
      </w:pPr>
      <w:r w:rsidRPr="015054A9">
        <w:rPr>
          <w:rFonts w:ascii="Arial Nova" w:eastAsia="Arial Nova" w:hAnsi="Arial Nova" w:cs="Arial Nova"/>
        </w:rPr>
        <w:t>Data collection method...................................................................................................6</w:t>
      </w:r>
    </w:p>
    <w:p w14:paraId="58B76BFD" w14:textId="6B47C70B" w:rsidR="00AC36CE" w:rsidRDefault="00AC36CE" w:rsidP="015054A9">
      <w:pPr>
        <w:rPr>
          <w:rFonts w:ascii="Arial Nova" w:eastAsia="Arial Nova" w:hAnsi="Arial Nova" w:cs="Arial Nova"/>
        </w:rPr>
      </w:pPr>
      <w:r>
        <w:rPr>
          <w:rFonts w:ascii="Arial" w:hAnsi="Arial"/>
        </w:rPr>
        <w:t>L</w:t>
      </w:r>
      <w:r w:rsidRPr="00AC36CE">
        <w:rPr>
          <w:rFonts w:ascii="Arial" w:hAnsi="Arial"/>
        </w:rPr>
        <w:t>imitations of the research</w:t>
      </w:r>
      <w:r>
        <w:rPr>
          <w:rFonts w:ascii="Arial" w:hAnsi="Arial"/>
        </w:rPr>
        <w:t>……………………………………………………………</w:t>
      </w:r>
      <w:r w:rsidR="00647A84">
        <w:rPr>
          <w:rFonts w:ascii="Arial" w:hAnsi="Arial"/>
        </w:rPr>
        <w:t>7</w:t>
      </w:r>
    </w:p>
    <w:p w14:paraId="66694406" w14:textId="43D77875" w:rsidR="3363F7A3" w:rsidRDefault="3363F7A3" w:rsidP="2A2601F8">
      <w:pPr>
        <w:rPr>
          <w:rFonts w:ascii="Arial Nova" w:eastAsia="Arial Nova" w:hAnsi="Arial Nova" w:cs="Arial Nova"/>
        </w:rPr>
      </w:pPr>
      <w:r w:rsidRPr="015054A9">
        <w:rPr>
          <w:rFonts w:ascii="Arial Nova" w:eastAsia="Arial Nova" w:hAnsi="Arial Nova" w:cs="Arial Nova"/>
        </w:rPr>
        <w:t>Timeline..................................................................................................</w:t>
      </w:r>
      <w:r w:rsidR="226C32C8" w:rsidRPr="015054A9">
        <w:rPr>
          <w:rFonts w:ascii="Arial Nova" w:eastAsia="Arial Nova" w:hAnsi="Arial Nova" w:cs="Arial Nova"/>
        </w:rPr>
        <w:t>...........................7</w:t>
      </w:r>
    </w:p>
    <w:p w14:paraId="693B9F7A" w14:textId="54E3A242" w:rsidR="3B3FC3BD" w:rsidRDefault="3B3FC3BD" w:rsidP="2A2601F8">
      <w:pPr>
        <w:rPr>
          <w:rFonts w:ascii="Arial Nova" w:eastAsia="Arial Nova" w:hAnsi="Arial Nova" w:cs="Arial Nova"/>
        </w:rPr>
      </w:pPr>
      <w:r w:rsidRPr="015054A9">
        <w:rPr>
          <w:rFonts w:ascii="Arial Nova" w:eastAsia="Arial Nova" w:hAnsi="Arial Nova" w:cs="Arial Nova"/>
        </w:rPr>
        <w:t>Budget...................................................................................................</w:t>
      </w:r>
      <w:r w:rsidR="04AA7D24" w:rsidRPr="015054A9">
        <w:rPr>
          <w:rFonts w:ascii="Arial Nova" w:eastAsia="Arial Nova" w:hAnsi="Arial Nova" w:cs="Arial Nova"/>
        </w:rPr>
        <w:t>............................7</w:t>
      </w:r>
    </w:p>
    <w:p w14:paraId="5C7E0B12" w14:textId="6345E222" w:rsidR="04AA7D24" w:rsidRDefault="04AA7D24" w:rsidP="015054A9">
      <w:pPr>
        <w:rPr>
          <w:rFonts w:ascii="Arial Nova" w:eastAsia="Arial Nova" w:hAnsi="Arial Nova" w:cs="Arial Nova"/>
        </w:rPr>
      </w:pPr>
      <w:r w:rsidRPr="015054A9">
        <w:rPr>
          <w:rFonts w:ascii="Arial Nova" w:eastAsia="Arial Nova" w:hAnsi="Arial Nova" w:cs="Arial Nova"/>
        </w:rPr>
        <w:t>Conclusion.........................................................................................................................</w:t>
      </w:r>
      <w:r w:rsidR="00075BFB">
        <w:rPr>
          <w:rFonts w:ascii="Arial Nova" w:eastAsia="Arial Nova" w:hAnsi="Arial Nova" w:cs="Arial Nova"/>
        </w:rPr>
        <w:t>8</w:t>
      </w:r>
    </w:p>
    <w:p w14:paraId="17A584F9" w14:textId="45038587" w:rsidR="04AA7D24" w:rsidRDefault="04AA7D24" w:rsidP="015054A9">
      <w:pPr>
        <w:rPr>
          <w:rFonts w:ascii="Arial Nova" w:eastAsia="Arial Nova" w:hAnsi="Arial Nova" w:cs="Arial Nova"/>
        </w:rPr>
      </w:pPr>
      <w:r w:rsidRPr="015054A9">
        <w:rPr>
          <w:rFonts w:ascii="Arial Nova" w:eastAsia="Arial Nova" w:hAnsi="Arial Nova" w:cs="Arial Nova"/>
        </w:rPr>
        <w:t>References........................................................................................................................</w:t>
      </w:r>
      <w:r w:rsidR="00075BFB">
        <w:rPr>
          <w:rFonts w:ascii="Arial Nova" w:eastAsia="Arial Nova" w:hAnsi="Arial Nova" w:cs="Arial Nova"/>
        </w:rPr>
        <w:t>8</w:t>
      </w:r>
    </w:p>
    <w:p w14:paraId="2B23A496" w14:textId="45D868C9" w:rsidR="04AA7D24" w:rsidRDefault="04AA7D24" w:rsidP="00075BFB">
      <w:pPr>
        <w:jc w:val="both"/>
        <w:rPr>
          <w:rFonts w:ascii="Arial Nova" w:eastAsia="Arial Nova" w:hAnsi="Arial Nova" w:cs="Arial Nova"/>
        </w:rPr>
      </w:pPr>
    </w:p>
    <w:p w14:paraId="7CA70477" w14:textId="030E951E" w:rsidR="2A2601F8" w:rsidRDefault="2A2601F8" w:rsidP="2A2601F8">
      <w:pPr>
        <w:rPr>
          <w:rFonts w:ascii="Arial Nova" w:eastAsia="Arial Nova" w:hAnsi="Arial Nova" w:cs="Arial Nova"/>
        </w:rPr>
      </w:pPr>
    </w:p>
    <w:p w14:paraId="79372A73" w14:textId="34437B7C" w:rsidR="2A2601F8" w:rsidRDefault="2A2601F8" w:rsidP="2A2601F8">
      <w:pPr>
        <w:rPr>
          <w:rFonts w:ascii="Arial Nova" w:eastAsia="Arial Nova" w:hAnsi="Arial Nova" w:cs="Arial Nova"/>
        </w:rPr>
      </w:pPr>
    </w:p>
    <w:p w14:paraId="47C0787F" w14:textId="74D7C3F7" w:rsidR="2A2601F8" w:rsidRDefault="2A2601F8" w:rsidP="2A2601F8">
      <w:pPr>
        <w:rPr>
          <w:rFonts w:ascii="Arial Nova" w:eastAsia="Arial Nova" w:hAnsi="Arial Nova" w:cs="Arial Nova"/>
        </w:rPr>
      </w:pPr>
    </w:p>
    <w:p w14:paraId="56A0D61A" w14:textId="319E4CC1" w:rsidR="2A2601F8" w:rsidRDefault="2A2601F8" w:rsidP="2A2601F8">
      <w:pPr>
        <w:rPr>
          <w:rFonts w:ascii="Arial Nova" w:eastAsia="Arial Nova" w:hAnsi="Arial Nova" w:cs="Arial Nova"/>
        </w:rPr>
      </w:pPr>
    </w:p>
    <w:p w14:paraId="344D0BD2" w14:textId="1E770A0F" w:rsidR="2A2601F8" w:rsidRDefault="2A2601F8" w:rsidP="2A2601F8">
      <w:pPr>
        <w:rPr>
          <w:rFonts w:ascii="Arial Nova" w:eastAsia="Arial Nova" w:hAnsi="Arial Nova" w:cs="Arial Nova"/>
        </w:rPr>
      </w:pPr>
    </w:p>
    <w:p w14:paraId="47B3ACEE" w14:textId="54A80F49" w:rsidR="2A2601F8" w:rsidRDefault="2A2601F8" w:rsidP="2A2601F8">
      <w:pPr>
        <w:rPr>
          <w:rFonts w:ascii="Arial Nova" w:eastAsia="Arial Nova" w:hAnsi="Arial Nova" w:cs="Arial Nova"/>
        </w:rPr>
      </w:pPr>
    </w:p>
    <w:p w14:paraId="670EE968" w14:textId="207C92EB" w:rsidR="2A2601F8" w:rsidRDefault="2A2601F8" w:rsidP="2A2601F8">
      <w:pPr>
        <w:rPr>
          <w:rFonts w:ascii="Arial Nova" w:eastAsia="Arial Nova" w:hAnsi="Arial Nova" w:cs="Arial Nova"/>
        </w:rPr>
      </w:pPr>
    </w:p>
    <w:p w14:paraId="499BCF5B" w14:textId="5FCA3560" w:rsidR="2A2601F8" w:rsidRDefault="2A2601F8" w:rsidP="2A2601F8">
      <w:pPr>
        <w:rPr>
          <w:rFonts w:ascii="Arial Nova" w:eastAsia="Arial Nova" w:hAnsi="Arial Nova" w:cs="Arial Nova"/>
        </w:rPr>
      </w:pPr>
    </w:p>
    <w:p w14:paraId="5BDAE651" w14:textId="56E518F9" w:rsidR="2A2601F8" w:rsidRDefault="2A2601F8" w:rsidP="2A2601F8">
      <w:pPr>
        <w:rPr>
          <w:rFonts w:ascii="Arial Nova" w:eastAsia="Arial Nova" w:hAnsi="Arial Nova" w:cs="Arial Nova"/>
        </w:rPr>
      </w:pPr>
    </w:p>
    <w:p w14:paraId="7BC43C84" w14:textId="5FE2AE70" w:rsidR="2A2601F8" w:rsidRDefault="2A2601F8" w:rsidP="2A2601F8">
      <w:pPr>
        <w:rPr>
          <w:rFonts w:ascii="Arial Nova" w:eastAsia="Arial Nova" w:hAnsi="Arial Nova" w:cs="Arial Nova"/>
        </w:rPr>
      </w:pPr>
    </w:p>
    <w:p w14:paraId="0E4D9827" w14:textId="08FA836E" w:rsidR="74F88BD5" w:rsidRPr="00CD035E" w:rsidRDefault="74F88BD5" w:rsidP="00CD035E">
      <w:pPr>
        <w:spacing w:line="360" w:lineRule="auto"/>
        <w:contextualSpacing/>
        <w:jc w:val="both"/>
        <w:rPr>
          <w:rFonts w:ascii="Arial" w:eastAsia="Arial Nova" w:hAnsi="Arial" w:cs="Arial Nova"/>
          <w:b/>
          <w:bCs/>
          <w:sz w:val="24"/>
        </w:rPr>
      </w:pPr>
      <w:r w:rsidRPr="00CD035E">
        <w:rPr>
          <w:rFonts w:ascii="Arial" w:eastAsia="Arial Nova" w:hAnsi="Arial" w:cs="Arial Nova"/>
          <w:b/>
          <w:bCs/>
          <w:sz w:val="24"/>
        </w:rPr>
        <w:t>Introduction</w:t>
      </w:r>
    </w:p>
    <w:p w14:paraId="390D06DA" w14:textId="18C5AB17" w:rsidR="007D1115" w:rsidRPr="00AF079D" w:rsidRDefault="3A68EEAB" w:rsidP="00CD035E">
      <w:pPr>
        <w:spacing w:line="360" w:lineRule="auto"/>
        <w:contextualSpacing/>
        <w:jc w:val="both"/>
        <w:rPr>
          <w:rFonts w:ascii="Arial" w:eastAsia="Arial Nova" w:hAnsi="Arial" w:cs="Arial Nova"/>
        </w:rPr>
      </w:pPr>
      <w:r w:rsidRPr="00CD035E">
        <w:rPr>
          <w:rFonts w:ascii="Arial" w:eastAsia="Arial Nova" w:hAnsi="Arial" w:cs="Arial Nova"/>
        </w:rPr>
        <w:t>The private security industry in the UK is a critical and dynamic sector that plays a vital role in safeguarding people and assets. However, it faces several significant challenges that require urgent attention. These challenges include the skyrocketing cost of security services, the ever-increasing threat of cybercrime and terrorism, the need to comply with a constantly evolving regulatory landscape, and the dearth of qualified and skilled security personnel</w:t>
      </w:r>
      <w:r w:rsidR="00211BD6">
        <w:rPr>
          <w:rFonts w:ascii="Arial" w:eastAsia="Arial Nova" w:hAnsi="Arial" w:cs="Arial Nova"/>
        </w:rPr>
        <w:t xml:space="preserve"> </w:t>
      </w:r>
      <w:r w:rsidR="007D1115" w:rsidRPr="00AF079D">
        <w:rPr>
          <w:rFonts w:ascii="Arial" w:hAnsi="Arial"/>
          <w:color w:val="000000"/>
          <w:shd w:val="clear" w:color="auto" w:fill="FFFFFF"/>
        </w:rPr>
        <w:t>(Security Industry Authority, 2022)</w:t>
      </w:r>
      <w:r w:rsidR="009264A8" w:rsidRPr="00AF079D">
        <w:rPr>
          <w:rFonts w:ascii="Arial" w:hAnsi="Arial"/>
          <w:color w:val="000000"/>
          <w:shd w:val="clear" w:color="auto" w:fill="FFFFFF"/>
        </w:rPr>
        <w:t>.</w:t>
      </w:r>
    </w:p>
    <w:p w14:paraId="71464D2D" w14:textId="42D120BB" w:rsidR="3A68EEAB" w:rsidRPr="00CD035E" w:rsidRDefault="3A68EEAB" w:rsidP="00CD035E">
      <w:pPr>
        <w:spacing w:line="360" w:lineRule="auto"/>
        <w:contextualSpacing/>
        <w:jc w:val="both"/>
        <w:rPr>
          <w:rFonts w:ascii="Arial" w:hAnsi="Arial"/>
        </w:rPr>
      </w:pPr>
      <w:r w:rsidRPr="00CD035E">
        <w:rPr>
          <w:rFonts w:ascii="Arial" w:eastAsia="Arial Nova" w:hAnsi="Arial" w:cs="Arial Nova"/>
        </w:rPr>
        <w:t xml:space="preserve"> Despite the challenges, the private security industry is expected to experience substantial growth in the coming years, driven by several key factors. Firstly, the escalating demand for security services from businesses and individuals and the growing recognition of the importance of security in protecting people, </w:t>
      </w:r>
      <w:r w:rsidR="00576883" w:rsidRPr="00CD035E">
        <w:rPr>
          <w:rFonts w:ascii="Arial" w:eastAsia="Arial Nova" w:hAnsi="Arial" w:cs="Arial Nova"/>
        </w:rPr>
        <w:t>property,</w:t>
      </w:r>
      <w:r w:rsidRPr="00CD035E">
        <w:rPr>
          <w:rFonts w:ascii="Arial" w:eastAsia="Arial Nova" w:hAnsi="Arial" w:cs="Arial Nova"/>
        </w:rPr>
        <w:t xml:space="preserve"> and other assets. Secondly, the emergence of new technologies that can be used to enhance security. Thirdly, the increasing </w:t>
      </w:r>
      <w:r w:rsidR="00576883" w:rsidRPr="00CD035E">
        <w:rPr>
          <w:rFonts w:ascii="Arial" w:eastAsia="Arial Nova" w:hAnsi="Arial" w:cs="Arial Nova"/>
        </w:rPr>
        <w:t>urbanisation</w:t>
      </w:r>
      <w:r w:rsidRPr="00CD035E">
        <w:rPr>
          <w:rFonts w:ascii="Arial" w:eastAsia="Arial Nova" w:hAnsi="Arial" w:cs="Arial Nova"/>
        </w:rPr>
        <w:t xml:space="preserve"> population growth and rising crime rates are demanding and driving the need for more security services</w:t>
      </w:r>
      <w:r w:rsidR="00A514D2">
        <w:rPr>
          <w:rFonts w:ascii="Arial" w:eastAsia="Arial Nova" w:hAnsi="Arial" w:cs="Arial Nova"/>
        </w:rPr>
        <w:t xml:space="preserve"> </w:t>
      </w:r>
      <w:r w:rsidR="00A514D2" w:rsidRPr="00A514D2">
        <w:rPr>
          <w:rFonts w:ascii="Arial" w:hAnsi="Arial"/>
          <w:color w:val="000000"/>
          <w:shd w:val="clear" w:color="auto" w:fill="FFFFFF"/>
        </w:rPr>
        <w:t>(Futuremarketinsights.com, 2022)</w:t>
      </w:r>
      <w:r w:rsidR="00A514D2">
        <w:rPr>
          <w:rFonts w:ascii="Arial" w:hAnsi="Arial"/>
          <w:color w:val="000000"/>
          <w:shd w:val="clear" w:color="auto" w:fill="FFFFFF"/>
        </w:rPr>
        <w:t>.</w:t>
      </w:r>
      <w:r w:rsidR="00A514D2">
        <w:rPr>
          <w:rFonts w:ascii="Arial" w:eastAsia="Arial Nova" w:hAnsi="Arial" w:cs="Arial Nova"/>
        </w:rPr>
        <w:t xml:space="preserve"> </w:t>
      </w:r>
      <w:r w:rsidRPr="00CD035E">
        <w:rPr>
          <w:rFonts w:ascii="Arial" w:eastAsia="Arial Nova" w:hAnsi="Arial" w:cs="Arial Nova"/>
        </w:rPr>
        <w:t>To overcome challenges, the industry must focus on developing a skilled workforce, improving its public image, and adapting to the ever-changing regulatory landscape.</w:t>
      </w:r>
    </w:p>
    <w:p w14:paraId="0AC88A26" w14:textId="7A8969A5" w:rsidR="274A4AB8" w:rsidRPr="00CD035E" w:rsidRDefault="274A4AB8" w:rsidP="00CD035E">
      <w:pPr>
        <w:spacing w:line="360" w:lineRule="auto"/>
        <w:contextualSpacing/>
        <w:jc w:val="both"/>
        <w:rPr>
          <w:rFonts w:ascii="Arial" w:hAnsi="Arial"/>
          <w:b/>
          <w:sz w:val="24"/>
        </w:rPr>
      </w:pPr>
      <w:r w:rsidRPr="00CD035E">
        <w:rPr>
          <w:rFonts w:ascii="Arial" w:eastAsia="Arial Nova" w:hAnsi="Arial" w:cs="Arial Nova"/>
          <w:b/>
          <w:bCs/>
          <w:sz w:val="24"/>
        </w:rPr>
        <w:t>The Rationale of the Study</w:t>
      </w:r>
    </w:p>
    <w:p w14:paraId="0934930B" w14:textId="460822B6"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The private security industry in the UK is a large and growing industry, with an expected increasing annual rate of 0.8% revenue to over £8 billion in 2023-24 (IBISWorld, 2023). The industry is expected to grow in the coming years, driven by several factors, including increasing </w:t>
      </w:r>
      <w:r w:rsidR="00960B5D" w:rsidRPr="00CD035E">
        <w:rPr>
          <w:rFonts w:ascii="Arial" w:eastAsia="Arial Nova" w:hAnsi="Arial" w:cs="Arial Nova"/>
        </w:rPr>
        <w:t>urbanisation</w:t>
      </w:r>
      <w:r w:rsidRPr="00CD035E">
        <w:rPr>
          <w:rFonts w:ascii="Arial" w:eastAsia="Arial Nova" w:hAnsi="Arial" w:cs="Arial Nova"/>
        </w:rPr>
        <w:t>, rising crime rates, and growing concerns about terrorism and cyber security.</w:t>
      </w:r>
    </w:p>
    <w:p w14:paraId="5E16A969" w14:textId="48A20043"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However, the private security industry faces several challenges, such as the increasing use of technology, the growing demand for </w:t>
      </w:r>
      <w:r w:rsidR="00960B5D" w:rsidRPr="00CD035E">
        <w:rPr>
          <w:rFonts w:ascii="Arial" w:eastAsia="Arial Nova" w:hAnsi="Arial" w:cs="Arial Nova"/>
        </w:rPr>
        <w:t>specialised</w:t>
      </w:r>
      <w:r w:rsidRPr="00CD035E">
        <w:rPr>
          <w:rFonts w:ascii="Arial" w:eastAsia="Arial Nova" w:hAnsi="Arial" w:cs="Arial Nova"/>
        </w:rPr>
        <w:t xml:space="preserve"> security services, and the need for more flexible and responsive security services.</w:t>
      </w:r>
    </w:p>
    <w:p w14:paraId="58D2C32D" w14:textId="626ED72C"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Several key trends are expected to shape the private security industry in the UK over the next 5-10 years. These trends include:</w:t>
      </w:r>
    </w:p>
    <w:p w14:paraId="17C4257A" w14:textId="77DF8CA1" w:rsidR="274A4AB8" w:rsidRPr="00E21B48" w:rsidRDefault="274A4AB8" w:rsidP="00CD035E">
      <w:pPr>
        <w:spacing w:line="360" w:lineRule="auto"/>
        <w:contextualSpacing/>
        <w:jc w:val="both"/>
        <w:rPr>
          <w:rFonts w:ascii="Arial" w:hAnsi="Arial"/>
        </w:rPr>
      </w:pPr>
      <w:r w:rsidRPr="00CD035E">
        <w:rPr>
          <w:rFonts w:ascii="Arial" w:eastAsia="Arial Nova" w:hAnsi="Arial" w:cs="Arial Nova"/>
        </w:rPr>
        <w:lastRenderedPageBreak/>
        <w:t>• The increasing use of technology: As the private security industry continues to evolve, technology is becoming an indispensable tool in increasing the efficiency and effectiveness of security services. Among the advanced technologies employed by security companies are closed-circuit television (CCTV), video analytics, and artificial intelligence, which are used to enhance surveillance, detect potential threats, and provide real-time solutions to security challenges. With the increasing use of these technologies, the private security industry is better equipped to address security concerns and provide reliable protection</w:t>
      </w:r>
      <w:r w:rsidR="00E21B48">
        <w:rPr>
          <w:rFonts w:ascii="Arial" w:eastAsia="Arial Nova" w:hAnsi="Arial" w:cs="Arial Nova"/>
        </w:rPr>
        <w:t xml:space="preserve"> </w:t>
      </w:r>
      <w:r w:rsidR="00E21B48" w:rsidRPr="00E21B48">
        <w:rPr>
          <w:rFonts w:ascii="Arial" w:hAnsi="Arial"/>
          <w:color w:val="000000"/>
          <w:shd w:val="clear" w:color="auto" w:fill="FFFFFF"/>
        </w:rPr>
        <w:t>(Gentile, 2023)</w:t>
      </w:r>
      <w:r w:rsidR="00E21B48">
        <w:rPr>
          <w:rFonts w:ascii="Arial" w:hAnsi="Arial"/>
          <w:color w:val="000000"/>
          <w:shd w:val="clear" w:color="auto" w:fill="FFFFFF"/>
        </w:rPr>
        <w:t>.</w:t>
      </w:r>
    </w:p>
    <w:p w14:paraId="1DDBEB9D" w14:textId="178FA0B0"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 The growing focus on cybersecurity: Cybersecurity is an increasingly growing and significant concern for businesses and </w:t>
      </w:r>
      <w:r w:rsidR="00E21B48">
        <w:rPr>
          <w:rFonts w:ascii="Arial" w:eastAsia="Arial Nova" w:hAnsi="Arial" w:cs="Arial Nova"/>
        </w:rPr>
        <w:t>organisations</w:t>
      </w:r>
      <w:r w:rsidRPr="00CD035E">
        <w:rPr>
          <w:rFonts w:ascii="Arial" w:eastAsia="Arial Nova" w:hAnsi="Arial" w:cs="Arial Nova"/>
        </w:rPr>
        <w:t xml:space="preserve"> of all sizes. Private Security companies increasingly offer cybersecurity services to assist their clients in protecting their data and systems from cyber-attacks.</w:t>
      </w:r>
    </w:p>
    <w:p w14:paraId="7F6F0881" w14:textId="3A86040C" w:rsidR="274A4AB8" w:rsidRPr="00D56628" w:rsidRDefault="274A4AB8" w:rsidP="00CD035E">
      <w:pPr>
        <w:spacing w:line="360" w:lineRule="auto"/>
        <w:contextualSpacing/>
        <w:jc w:val="both"/>
        <w:rPr>
          <w:rFonts w:ascii="Arial" w:hAnsi="Arial"/>
        </w:rPr>
      </w:pPr>
      <w:r w:rsidRPr="00CD035E">
        <w:rPr>
          <w:rFonts w:ascii="Arial" w:eastAsia="Arial Nova" w:hAnsi="Arial" w:cs="Arial Nova"/>
        </w:rPr>
        <w:t xml:space="preserve">• The need for more </w:t>
      </w:r>
      <w:r w:rsidR="00E21B48">
        <w:rPr>
          <w:rFonts w:ascii="Arial" w:eastAsia="Arial Nova" w:hAnsi="Arial" w:cs="Arial Nova"/>
        </w:rPr>
        <w:t>specialised</w:t>
      </w:r>
      <w:r w:rsidRPr="00CD035E">
        <w:rPr>
          <w:rFonts w:ascii="Arial" w:eastAsia="Arial Nova" w:hAnsi="Arial" w:cs="Arial Nova"/>
        </w:rPr>
        <w:t xml:space="preserve"> security services: With the ever-evolving threat landscape, </w:t>
      </w:r>
      <w:r w:rsidR="00586779">
        <w:rPr>
          <w:rFonts w:ascii="Arial" w:eastAsia="Arial Nova" w:hAnsi="Arial" w:cs="Arial Nova"/>
        </w:rPr>
        <w:t>organisations</w:t>
      </w:r>
      <w:r w:rsidRPr="00CD035E">
        <w:rPr>
          <w:rFonts w:ascii="Arial" w:eastAsia="Arial Nova" w:hAnsi="Arial" w:cs="Arial Nova"/>
        </w:rPr>
        <w:t xml:space="preserve"> are becoming more particular about their security needs. To cater to these needs, security companies constantly develop </w:t>
      </w:r>
      <w:r w:rsidR="00586779">
        <w:rPr>
          <w:rFonts w:ascii="Arial" w:eastAsia="Arial Nova" w:hAnsi="Arial" w:cs="Arial Nova"/>
        </w:rPr>
        <w:t>specialised</w:t>
      </w:r>
      <w:r w:rsidRPr="00CD035E">
        <w:rPr>
          <w:rFonts w:ascii="Arial" w:eastAsia="Arial Nova" w:hAnsi="Arial" w:cs="Arial Nova"/>
        </w:rPr>
        <w:t xml:space="preserve"> services like executive protection, close protection, security risk assessments, and crisis management. These services aim to provide technical and detailed specific security solutions to ensure the safety and well-being of the clients</w:t>
      </w:r>
      <w:r w:rsidR="00D56628">
        <w:rPr>
          <w:rFonts w:ascii="Arial" w:eastAsia="Arial Nova" w:hAnsi="Arial" w:cs="Arial Nova"/>
        </w:rPr>
        <w:t xml:space="preserve"> </w:t>
      </w:r>
      <w:r w:rsidR="00D56628" w:rsidRPr="00D56628">
        <w:rPr>
          <w:rFonts w:ascii="Arial" w:hAnsi="Arial"/>
          <w:color w:val="000000"/>
          <w:shd w:val="clear" w:color="auto" w:fill="FFFFFF"/>
        </w:rPr>
        <w:t>(Mark, 2023)</w:t>
      </w:r>
      <w:r w:rsidR="00D56628">
        <w:rPr>
          <w:rFonts w:ascii="Arial" w:hAnsi="Arial"/>
          <w:color w:val="000000"/>
          <w:shd w:val="clear" w:color="auto" w:fill="FFFFFF"/>
        </w:rPr>
        <w:t>.</w:t>
      </w:r>
    </w:p>
    <w:p w14:paraId="69529627" w14:textId="5EBBCB26"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The growing importance of data analytics: The security industry is leveraging the power of data analytics to enhance its services. By collecting and analysing data, security companies can identify crime trends, evaluate potential risks, and develop more robust security strategies with precision.</w:t>
      </w:r>
    </w:p>
    <w:p w14:paraId="7B70D0F8" w14:textId="37FBA6D0"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 The need for more flexible and responsive security services: </w:t>
      </w:r>
    </w:p>
    <w:p w14:paraId="0AD1D47B" w14:textId="05405B2C"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Nowadays, </w:t>
      </w:r>
      <w:r w:rsidR="00F769B7">
        <w:rPr>
          <w:rFonts w:ascii="Arial" w:eastAsia="Arial Nova" w:hAnsi="Arial" w:cs="Arial Nova"/>
        </w:rPr>
        <w:t>organisations</w:t>
      </w:r>
      <w:r w:rsidRPr="00CD035E">
        <w:rPr>
          <w:rFonts w:ascii="Arial" w:eastAsia="Arial Nova" w:hAnsi="Arial" w:cs="Arial Nova"/>
        </w:rPr>
        <w:t xml:space="preserve"> as clients require security services that can quickly adapt to their specific needs. In response, security companies began </w:t>
      </w:r>
      <w:r w:rsidR="00F769B7">
        <w:rPr>
          <w:rFonts w:ascii="Arial" w:eastAsia="Arial Nova" w:hAnsi="Arial" w:cs="Arial Nova"/>
        </w:rPr>
        <w:t xml:space="preserve">offering new services, such as on-demand </w:t>
      </w:r>
      <w:r w:rsidRPr="00CD035E">
        <w:rPr>
          <w:rFonts w:ascii="Arial" w:eastAsia="Arial Nova" w:hAnsi="Arial" w:cs="Arial Nova"/>
        </w:rPr>
        <w:t>and mobile security.</w:t>
      </w:r>
    </w:p>
    <w:p w14:paraId="3619329F" w14:textId="0549DBE2" w:rsidR="274A4AB8" w:rsidRPr="00CD035E" w:rsidRDefault="274A4AB8" w:rsidP="00CD035E">
      <w:pPr>
        <w:spacing w:line="360" w:lineRule="auto"/>
        <w:contextualSpacing/>
        <w:jc w:val="both"/>
        <w:rPr>
          <w:rFonts w:ascii="Arial" w:hAnsi="Arial"/>
        </w:rPr>
      </w:pPr>
      <w:r w:rsidRPr="00CD035E">
        <w:rPr>
          <w:rFonts w:ascii="Arial" w:eastAsia="Arial Nova" w:hAnsi="Arial" w:cs="Arial Nova"/>
        </w:rPr>
        <w:t xml:space="preserve">Despite the challenges </w:t>
      </w:r>
      <w:r w:rsidR="00900A6E">
        <w:rPr>
          <w:rFonts w:ascii="Arial" w:eastAsia="Arial Nova" w:hAnsi="Arial" w:cs="Arial Nova"/>
        </w:rPr>
        <w:t>the UK private security industry faces</w:t>
      </w:r>
      <w:r w:rsidRPr="00CD035E">
        <w:rPr>
          <w:rFonts w:ascii="Arial" w:eastAsia="Arial Nova" w:hAnsi="Arial" w:cs="Arial Nova"/>
        </w:rPr>
        <w:t xml:space="preserve">, </w:t>
      </w:r>
      <w:r w:rsidR="000735B0">
        <w:rPr>
          <w:rFonts w:ascii="Arial" w:eastAsia="Arial Nova" w:hAnsi="Arial" w:cs="Arial Nova"/>
        </w:rPr>
        <w:t>several growth opportunities exist</w:t>
      </w:r>
      <w:r w:rsidRPr="00CD035E">
        <w:rPr>
          <w:rFonts w:ascii="Arial" w:eastAsia="Arial Nova" w:hAnsi="Arial" w:cs="Arial Nova"/>
        </w:rPr>
        <w:t>. With the increasing use of technology, security companies have a chance to develop and offer new services to cater to the evolving security needs of their clients. Furthermore, as the demand for cyber security services grows, more growth opportunities will arise.</w:t>
      </w:r>
    </w:p>
    <w:p w14:paraId="7CAA7206" w14:textId="48DFC607" w:rsidR="00209C28" w:rsidRPr="00CD035E" w:rsidRDefault="00209C28" w:rsidP="00CD035E">
      <w:pPr>
        <w:spacing w:line="360" w:lineRule="auto"/>
        <w:contextualSpacing/>
        <w:jc w:val="both"/>
        <w:rPr>
          <w:rFonts w:ascii="Arial" w:hAnsi="Arial"/>
        </w:rPr>
      </w:pPr>
      <w:r w:rsidRPr="00CD035E">
        <w:rPr>
          <w:rFonts w:ascii="Arial" w:eastAsia="Arial Nova" w:hAnsi="Arial" w:cs="Arial Nova"/>
        </w:rPr>
        <w:t xml:space="preserve">Despite the importance of the UK private security industry, there is a lack of academic research there, and there needs to be more research regarding its future. To fill this gap, this dissertation </w:t>
      </w:r>
      <w:r w:rsidR="00744C7D">
        <w:rPr>
          <w:rFonts w:ascii="Arial" w:eastAsia="Arial Nova" w:hAnsi="Arial" w:cs="Arial Nova"/>
        </w:rPr>
        <w:t>comprehensively analyses</w:t>
      </w:r>
      <w:r w:rsidRPr="00CD035E">
        <w:rPr>
          <w:rFonts w:ascii="Arial" w:eastAsia="Arial Nova" w:hAnsi="Arial" w:cs="Arial Nova"/>
        </w:rPr>
        <w:t xml:space="preserve"> the emerging trends expected to influence the industry over the next 5-10 years.  </w:t>
      </w:r>
    </w:p>
    <w:p w14:paraId="37D75564" w14:textId="7566533E" w:rsidR="3DDA3672" w:rsidRPr="00A640FF" w:rsidRDefault="3DDA3672" w:rsidP="00CD035E">
      <w:pPr>
        <w:spacing w:line="360" w:lineRule="auto"/>
        <w:contextualSpacing/>
        <w:jc w:val="both"/>
        <w:rPr>
          <w:rFonts w:ascii="Arial" w:eastAsia="Arial Nova" w:hAnsi="Arial" w:cs="Arial Nova"/>
          <w:b/>
          <w:sz w:val="24"/>
        </w:rPr>
      </w:pPr>
      <w:r w:rsidRPr="00A640FF">
        <w:rPr>
          <w:rFonts w:ascii="Arial" w:eastAsia="Arial Nova" w:hAnsi="Arial" w:cs="Arial Nova"/>
          <w:b/>
          <w:bCs/>
          <w:sz w:val="24"/>
        </w:rPr>
        <w:t>Research Aim</w:t>
      </w:r>
    </w:p>
    <w:p w14:paraId="76285E42" w14:textId="48009F56" w:rsidR="3DDA3672" w:rsidRPr="00CD035E" w:rsidRDefault="3DDA3672" w:rsidP="00CD035E">
      <w:pPr>
        <w:spacing w:line="360" w:lineRule="auto"/>
        <w:contextualSpacing/>
        <w:jc w:val="both"/>
        <w:rPr>
          <w:rFonts w:ascii="Arial" w:hAnsi="Arial"/>
        </w:rPr>
      </w:pPr>
      <w:r w:rsidRPr="00CD035E">
        <w:rPr>
          <w:rFonts w:ascii="Arial" w:eastAsia="Arial Nova" w:hAnsi="Arial" w:cs="Arial Nova"/>
        </w:rPr>
        <w:t xml:space="preserve">The research </w:t>
      </w:r>
      <w:r w:rsidR="00960B5D" w:rsidRPr="00CD035E">
        <w:rPr>
          <w:rFonts w:ascii="Arial" w:eastAsia="Arial Nova" w:hAnsi="Arial" w:cs="Arial Nova"/>
        </w:rPr>
        <w:t>aims</w:t>
      </w:r>
      <w:r w:rsidRPr="00CD035E">
        <w:rPr>
          <w:rFonts w:ascii="Arial" w:eastAsia="Arial Nova" w:hAnsi="Arial" w:cs="Arial Nova"/>
        </w:rPr>
        <w:t xml:space="preserve"> of a dissertation focused on the future of the private security industry in the UK is to provide an in-depth and detailed analysis of the significant trends, challenges, and opportunities currently influencing the whole industry. The research should delve into the </w:t>
      </w:r>
      <w:r w:rsidRPr="00CD035E">
        <w:rPr>
          <w:rFonts w:ascii="Arial" w:eastAsia="Arial Nova" w:hAnsi="Arial" w:cs="Arial Nova"/>
        </w:rPr>
        <w:lastRenderedPageBreak/>
        <w:t>implications of these trends for private security companies and their clients and customers while exploring potential solutions to address the challenges. The study aims to provide an expert audience with a thorough and insightful understanding of the details shaping the industry's future.</w:t>
      </w:r>
    </w:p>
    <w:p w14:paraId="09002D53" w14:textId="6401A977" w:rsidR="6733DD9E" w:rsidRPr="00A640FF" w:rsidRDefault="6733DD9E" w:rsidP="00CD035E">
      <w:pPr>
        <w:spacing w:line="360" w:lineRule="auto"/>
        <w:contextualSpacing/>
        <w:jc w:val="both"/>
        <w:rPr>
          <w:rFonts w:ascii="Arial" w:eastAsia="Arial Nova" w:hAnsi="Arial" w:cs="Arial Nova"/>
          <w:b/>
          <w:bCs/>
          <w:sz w:val="24"/>
        </w:rPr>
      </w:pPr>
      <w:r w:rsidRPr="00A640FF">
        <w:rPr>
          <w:rFonts w:ascii="Arial" w:eastAsia="Arial Nova" w:hAnsi="Arial" w:cs="Arial Nova"/>
          <w:b/>
          <w:bCs/>
          <w:sz w:val="24"/>
        </w:rPr>
        <w:t>Research Objectives</w:t>
      </w:r>
    </w:p>
    <w:p w14:paraId="4F7FEF71" w14:textId="39F6F0DB" w:rsidR="6733DD9E" w:rsidRPr="00CD035E" w:rsidRDefault="6733DD9E" w:rsidP="00CD035E">
      <w:pPr>
        <w:spacing w:line="360" w:lineRule="auto"/>
        <w:contextualSpacing/>
        <w:jc w:val="both"/>
        <w:rPr>
          <w:rFonts w:ascii="Arial" w:eastAsia="Arial Nova" w:hAnsi="Arial" w:cs="Arial Nova"/>
          <w:bCs/>
        </w:rPr>
      </w:pPr>
      <w:r w:rsidRPr="00CD035E">
        <w:rPr>
          <w:rFonts w:ascii="Arial" w:eastAsia="Arial Nova" w:hAnsi="Arial" w:cs="Arial Nova"/>
        </w:rPr>
        <w:t>The research aims to achieve the following objectives:</w:t>
      </w:r>
    </w:p>
    <w:p w14:paraId="0D137647" w14:textId="216BB880" w:rsidR="6733DD9E" w:rsidRPr="00CD035E" w:rsidRDefault="6733DD9E" w:rsidP="00CD035E">
      <w:pPr>
        <w:spacing w:line="360" w:lineRule="auto"/>
        <w:contextualSpacing/>
        <w:jc w:val="both"/>
        <w:rPr>
          <w:rFonts w:ascii="Arial" w:hAnsi="Arial"/>
        </w:rPr>
      </w:pPr>
      <w:r w:rsidRPr="00CD035E">
        <w:rPr>
          <w:rFonts w:ascii="Arial" w:eastAsia="Arial Nova" w:hAnsi="Arial" w:cs="Arial Nova"/>
        </w:rPr>
        <w:t>• To identify the significant vital trends that will change the future of the private security industry in the UK.</w:t>
      </w:r>
    </w:p>
    <w:p w14:paraId="0078AFC7" w14:textId="7F69AFBF" w:rsidR="6733DD9E" w:rsidRPr="00CD035E" w:rsidRDefault="6733DD9E" w:rsidP="00CD035E">
      <w:pPr>
        <w:spacing w:line="360" w:lineRule="auto"/>
        <w:contextualSpacing/>
        <w:jc w:val="both"/>
        <w:rPr>
          <w:rFonts w:ascii="Arial" w:hAnsi="Arial"/>
        </w:rPr>
      </w:pPr>
      <w:r w:rsidRPr="00CD035E">
        <w:rPr>
          <w:rFonts w:ascii="Arial" w:eastAsia="Arial Nova" w:hAnsi="Arial" w:cs="Arial Nova"/>
        </w:rPr>
        <w:t>• To evaluate the impact of these trends on the UK security industry.</w:t>
      </w:r>
    </w:p>
    <w:p w14:paraId="306CFE92" w14:textId="10BBA716" w:rsidR="6733DD9E" w:rsidRPr="00CD035E" w:rsidRDefault="6733DD9E" w:rsidP="00CD035E">
      <w:pPr>
        <w:spacing w:line="360" w:lineRule="auto"/>
        <w:contextualSpacing/>
        <w:jc w:val="both"/>
        <w:rPr>
          <w:rFonts w:ascii="Arial" w:hAnsi="Arial"/>
        </w:rPr>
      </w:pPr>
      <w:r w:rsidRPr="00CD035E">
        <w:rPr>
          <w:rFonts w:ascii="Arial" w:eastAsia="Arial Nova" w:hAnsi="Arial" w:cs="Arial Nova"/>
        </w:rPr>
        <w:t>• To identify the primary challenges that the industry will face in the upcoming (5 - 10) years.</w:t>
      </w:r>
    </w:p>
    <w:p w14:paraId="118A4871" w14:textId="230B7269" w:rsidR="6733DD9E" w:rsidRPr="00CD035E" w:rsidRDefault="6733DD9E" w:rsidP="00CD035E">
      <w:pPr>
        <w:spacing w:line="360" w:lineRule="auto"/>
        <w:contextualSpacing/>
        <w:jc w:val="both"/>
        <w:rPr>
          <w:rFonts w:ascii="Arial" w:hAnsi="Arial"/>
        </w:rPr>
      </w:pPr>
      <w:r w:rsidRPr="00CD035E">
        <w:rPr>
          <w:rFonts w:ascii="Arial" w:eastAsia="Arial Nova" w:hAnsi="Arial" w:cs="Arial Nova"/>
        </w:rPr>
        <w:t xml:space="preserve">• To formulate and develop recommendations on how the industry can overcome these challenges and position itself for success in the future. </w:t>
      </w:r>
    </w:p>
    <w:p w14:paraId="08311820" w14:textId="3970E701" w:rsidR="65071349" w:rsidRPr="00C6572E" w:rsidRDefault="65071349" w:rsidP="00CD035E">
      <w:pPr>
        <w:spacing w:line="360" w:lineRule="auto"/>
        <w:contextualSpacing/>
        <w:jc w:val="both"/>
        <w:rPr>
          <w:rFonts w:ascii="Arial" w:eastAsia="Arial Nova" w:hAnsi="Arial" w:cs="Arial Nova"/>
          <w:b/>
          <w:bCs/>
          <w:sz w:val="24"/>
        </w:rPr>
      </w:pPr>
      <w:r w:rsidRPr="00C6572E">
        <w:rPr>
          <w:rFonts w:ascii="Arial" w:eastAsia="Arial Nova" w:hAnsi="Arial" w:cs="Arial Nova"/>
          <w:b/>
          <w:bCs/>
          <w:sz w:val="24"/>
        </w:rPr>
        <w:t>Research Questions</w:t>
      </w:r>
    </w:p>
    <w:p w14:paraId="2DA205B6" w14:textId="617F1931" w:rsidR="65071349" w:rsidRPr="00CD035E" w:rsidRDefault="65071349" w:rsidP="00CD035E">
      <w:pPr>
        <w:spacing w:line="360" w:lineRule="auto"/>
        <w:contextualSpacing/>
        <w:jc w:val="both"/>
        <w:rPr>
          <w:rFonts w:ascii="Arial" w:hAnsi="Arial"/>
        </w:rPr>
      </w:pPr>
      <w:r w:rsidRPr="00CD035E">
        <w:rPr>
          <w:rFonts w:ascii="Arial" w:eastAsia="Arial Nova" w:hAnsi="Arial" w:cs="Arial Nova"/>
        </w:rPr>
        <w:t>Below are the research questions that will be addressed:</w:t>
      </w:r>
    </w:p>
    <w:p w14:paraId="4B68640B" w14:textId="33638239" w:rsidR="65071349" w:rsidRPr="00CD035E" w:rsidRDefault="65071349" w:rsidP="00CD035E">
      <w:pPr>
        <w:spacing w:line="360" w:lineRule="auto"/>
        <w:contextualSpacing/>
        <w:jc w:val="both"/>
        <w:rPr>
          <w:rFonts w:ascii="Arial" w:hAnsi="Arial"/>
        </w:rPr>
      </w:pPr>
      <w:r w:rsidRPr="00CD035E">
        <w:rPr>
          <w:rFonts w:ascii="Arial" w:eastAsia="Arial Nova" w:hAnsi="Arial" w:cs="Arial Nova"/>
        </w:rPr>
        <w:t xml:space="preserve"> • What are the main trends that will shape the future of the private security industry in the UK?</w:t>
      </w:r>
    </w:p>
    <w:p w14:paraId="0299B27A" w14:textId="7BB0245E" w:rsidR="65071349" w:rsidRPr="00CD035E" w:rsidRDefault="65071349" w:rsidP="00CD035E">
      <w:pPr>
        <w:spacing w:line="360" w:lineRule="auto"/>
        <w:contextualSpacing/>
        <w:jc w:val="both"/>
        <w:rPr>
          <w:rFonts w:ascii="Arial" w:hAnsi="Arial"/>
        </w:rPr>
      </w:pPr>
      <w:r w:rsidRPr="00CD035E">
        <w:rPr>
          <w:rFonts w:ascii="Arial" w:eastAsia="Arial Nova" w:hAnsi="Arial" w:cs="Arial Nova"/>
        </w:rPr>
        <w:t>• What will be the impact of these trends on the industry?</w:t>
      </w:r>
    </w:p>
    <w:p w14:paraId="39BB51CF" w14:textId="7C071BD4" w:rsidR="65071349" w:rsidRPr="00CD035E" w:rsidRDefault="65071349" w:rsidP="00CD035E">
      <w:pPr>
        <w:spacing w:line="360" w:lineRule="auto"/>
        <w:contextualSpacing/>
        <w:jc w:val="both"/>
        <w:rPr>
          <w:rFonts w:ascii="Arial" w:hAnsi="Arial"/>
        </w:rPr>
      </w:pPr>
      <w:r w:rsidRPr="00CD035E">
        <w:rPr>
          <w:rFonts w:ascii="Arial" w:eastAsia="Arial Nova" w:hAnsi="Arial" w:cs="Arial Nova"/>
        </w:rPr>
        <w:t>• What are the primary challenges that the industry will face in the coming years?</w:t>
      </w:r>
    </w:p>
    <w:p w14:paraId="1EE2BB43" w14:textId="625B141E" w:rsidR="65071349" w:rsidRPr="00CD035E" w:rsidRDefault="65071349" w:rsidP="00CD035E">
      <w:pPr>
        <w:spacing w:line="360" w:lineRule="auto"/>
        <w:contextualSpacing/>
        <w:jc w:val="both"/>
        <w:rPr>
          <w:rFonts w:ascii="Arial" w:hAnsi="Arial"/>
        </w:rPr>
      </w:pPr>
      <w:r w:rsidRPr="00CD035E">
        <w:rPr>
          <w:rFonts w:ascii="Arial" w:eastAsia="Arial Nova" w:hAnsi="Arial" w:cs="Arial Nova"/>
        </w:rPr>
        <w:t>• How can the industry overcome these challenges and position itself for success in the future?</w:t>
      </w:r>
    </w:p>
    <w:p w14:paraId="0797E89F" w14:textId="179D1250" w:rsidR="1042693B" w:rsidRPr="00C6572E" w:rsidRDefault="1042693B" w:rsidP="00CD035E">
      <w:pPr>
        <w:spacing w:line="360" w:lineRule="auto"/>
        <w:contextualSpacing/>
        <w:jc w:val="both"/>
        <w:rPr>
          <w:rFonts w:ascii="Arial" w:hAnsi="Arial"/>
          <w:b/>
          <w:sz w:val="24"/>
        </w:rPr>
      </w:pPr>
      <w:r w:rsidRPr="00C6572E">
        <w:rPr>
          <w:rFonts w:ascii="Arial" w:eastAsia="Arial Nova" w:hAnsi="Arial" w:cs="Arial Nova"/>
          <w:b/>
          <w:bCs/>
          <w:sz w:val="24"/>
        </w:rPr>
        <w:t>Literature Review</w:t>
      </w:r>
    </w:p>
    <w:p w14:paraId="076A9F6B" w14:textId="716059B0" w:rsidR="1042693B" w:rsidRPr="00CD035E" w:rsidRDefault="1042693B" w:rsidP="00CD035E">
      <w:pPr>
        <w:spacing w:line="360" w:lineRule="auto"/>
        <w:contextualSpacing/>
        <w:jc w:val="both"/>
        <w:rPr>
          <w:rFonts w:ascii="Arial" w:hAnsi="Arial"/>
        </w:rPr>
      </w:pPr>
      <w:r w:rsidRPr="00CD035E">
        <w:rPr>
          <w:rFonts w:ascii="Arial" w:eastAsia="Arial Nova" w:hAnsi="Arial" w:cs="Arial Nova"/>
        </w:rPr>
        <w:t>The literature review will provide an overview and evaluation of the existing research on the private security industry, both in the UK and globally. The review will focus on several key areas that are crucial for understanding its current state and prospects:</w:t>
      </w:r>
    </w:p>
    <w:p w14:paraId="2E67801B" w14:textId="378E9E49" w:rsidR="1042693B" w:rsidRPr="00CD035E" w:rsidRDefault="1042693B" w:rsidP="00CD035E">
      <w:pPr>
        <w:spacing w:line="360" w:lineRule="auto"/>
        <w:contextualSpacing/>
        <w:jc w:val="both"/>
        <w:rPr>
          <w:rFonts w:ascii="Arial" w:hAnsi="Arial"/>
        </w:rPr>
      </w:pPr>
      <w:r w:rsidRPr="00CD035E">
        <w:rPr>
          <w:rFonts w:ascii="Arial" w:eastAsia="Arial Nova" w:hAnsi="Arial" w:cs="Arial Nova"/>
        </w:rPr>
        <w:t xml:space="preserve">• The </w:t>
      </w:r>
      <w:r w:rsidR="00E40415">
        <w:rPr>
          <w:rFonts w:ascii="Arial" w:eastAsia="Arial Nova" w:hAnsi="Arial" w:cs="Arial Nova"/>
        </w:rPr>
        <w:t xml:space="preserve">current state and the </w:t>
      </w:r>
      <w:r w:rsidRPr="00CD035E">
        <w:rPr>
          <w:rFonts w:ascii="Arial" w:eastAsia="Arial Nova" w:hAnsi="Arial" w:cs="Arial Nova"/>
        </w:rPr>
        <w:t>key trends that are shaping the future of the UK private security industry.</w:t>
      </w:r>
    </w:p>
    <w:p w14:paraId="1699B854" w14:textId="171D0B3B" w:rsidR="1042693B" w:rsidRPr="00CD035E" w:rsidRDefault="1042693B" w:rsidP="00CD035E">
      <w:pPr>
        <w:spacing w:line="360" w:lineRule="auto"/>
        <w:contextualSpacing/>
        <w:jc w:val="both"/>
        <w:rPr>
          <w:rFonts w:ascii="Arial" w:hAnsi="Arial"/>
        </w:rPr>
      </w:pPr>
      <w:r w:rsidRPr="00CD035E">
        <w:rPr>
          <w:rFonts w:ascii="Arial" w:eastAsia="Arial Nova" w:hAnsi="Arial" w:cs="Arial Nova"/>
        </w:rPr>
        <w:t xml:space="preserve">• The impact of </w:t>
      </w:r>
      <w:r w:rsidR="00E20E64">
        <w:rPr>
          <w:rFonts w:ascii="Arial" w:eastAsia="Arial Nova" w:hAnsi="Arial" w:cs="Arial Nova"/>
        </w:rPr>
        <w:t xml:space="preserve">current and future technological </w:t>
      </w:r>
      <w:r w:rsidRPr="00CD035E">
        <w:rPr>
          <w:rFonts w:ascii="Arial" w:eastAsia="Arial Nova" w:hAnsi="Arial" w:cs="Arial Nova"/>
        </w:rPr>
        <w:t>changes on the private security industry worldwide.</w:t>
      </w:r>
    </w:p>
    <w:p w14:paraId="30A401D7" w14:textId="6D6FD017" w:rsidR="1042693B" w:rsidRPr="00CD035E" w:rsidRDefault="1042693B" w:rsidP="00CD035E">
      <w:pPr>
        <w:spacing w:line="360" w:lineRule="auto"/>
        <w:contextualSpacing/>
        <w:jc w:val="both"/>
        <w:rPr>
          <w:rFonts w:ascii="Arial" w:hAnsi="Arial"/>
        </w:rPr>
      </w:pPr>
      <w:r w:rsidRPr="00CD035E">
        <w:rPr>
          <w:rFonts w:ascii="Arial" w:eastAsia="Arial Nova" w:hAnsi="Arial" w:cs="Arial Nova"/>
        </w:rPr>
        <w:t>• The key challenges and opportunities the UK private security industry will face in the coming (5-10) years.</w:t>
      </w:r>
    </w:p>
    <w:p w14:paraId="6BFFDED5" w14:textId="1C11886A" w:rsidR="1042693B" w:rsidRPr="00CD035E" w:rsidRDefault="1042693B" w:rsidP="00CD035E">
      <w:pPr>
        <w:spacing w:line="360" w:lineRule="auto"/>
        <w:contextualSpacing/>
        <w:jc w:val="both"/>
        <w:rPr>
          <w:rFonts w:ascii="Arial" w:hAnsi="Arial"/>
        </w:rPr>
      </w:pPr>
      <w:r w:rsidRPr="00CD035E">
        <w:rPr>
          <w:rFonts w:ascii="Arial" w:eastAsia="Arial Nova" w:hAnsi="Arial" w:cs="Arial Nova"/>
        </w:rPr>
        <w:t>• The ethical implications and changing regulations of the use of private security services.</w:t>
      </w:r>
    </w:p>
    <w:p w14:paraId="4A2520D6" w14:textId="283AF14C" w:rsidR="48E610AB" w:rsidRPr="00274F43" w:rsidRDefault="48E610AB" w:rsidP="00CD035E">
      <w:pPr>
        <w:spacing w:line="360" w:lineRule="auto"/>
        <w:contextualSpacing/>
        <w:jc w:val="both"/>
        <w:rPr>
          <w:rFonts w:ascii="Arial" w:eastAsia="Arial Nova" w:hAnsi="Arial" w:cs="Arial Nova"/>
          <w:b/>
          <w:bCs/>
          <w:sz w:val="24"/>
        </w:rPr>
      </w:pPr>
      <w:r w:rsidRPr="00274F43">
        <w:rPr>
          <w:rFonts w:ascii="Arial" w:eastAsia="Arial Nova" w:hAnsi="Arial" w:cs="Arial Nova"/>
          <w:b/>
          <w:bCs/>
          <w:sz w:val="24"/>
        </w:rPr>
        <w:t>Methodology</w:t>
      </w:r>
    </w:p>
    <w:p w14:paraId="705587DC" w14:textId="2501D6E4" w:rsidR="48E610AB" w:rsidRPr="00CD035E" w:rsidRDefault="48E610AB" w:rsidP="00CD035E">
      <w:pPr>
        <w:spacing w:line="360" w:lineRule="auto"/>
        <w:contextualSpacing/>
        <w:jc w:val="both"/>
        <w:rPr>
          <w:rFonts w:ascii="Arial" w:hAnsi="Arial"/>
        </w:rPr>
      </w:pPr>
      <w:r w:rsidRPr="00CD035E">
        <w:rPr>
          <w:rFonts w:ascii="Arial" w:eastAsia="Arial Nova" w:hAnsi="Arial" w:cs="Arial Nova"/>
        </w:rPr>
        <w:t xml:space="preserve">The research will be conducted using a combination, mixed-methods approach. The qualitative data will be collected through semi-structured interviews with experts in the UK private security industry qualified by SIA (Security Industry Authority). The quantitative data will be collected through a survey of UK private security companies. The data will be analysed using thematic analysis and statistical analysis. The thematic analysis will identify the key </w:t>
      </w:r>
      <w:r w:rsidRPr="00CD035E">
        <w:rPr>
          <w:rFonts w:ascii="Arial" w:eastAsia="Arial Nova" w:hAnsi="Arial" w:cs="Arial Nova"/>
        </w:rPr>
        <w:lastRenderedPageBreak/>
        <w:t>themes and patterns in the qualitative data. The statistical analysis will identify the relationships between the different variables in the quantitative data.</w:t>
      </w:r>
    </w:p>
    <w:p w14:paraId="51968D78" w14:textId="02C67ABE" w:rsidR="63E00131" w:rsidRPr="00E30CFE" w:rsidRDefault="63E00131" w:rsidP="00CD035E">
      <w:pPr>
        <w:spacing w:line="360" w:lineRule="auto"/>
        <w:contextualSpacing/>
        <w:jc w:val="both"/>
        <w:rPr>
          <w:rFonts w:ascii="Arial" w:eastAsia="Arial Nova" w:hAnsi="Arial" w:cs="Arial Nova"/>
          <w:b/>
          <w:bCs/>
          <w:sz w:val="24"/>
        </w:rPr>
      </w:pPr>
      <w:r w:rsidRPr="00E30CFE">
        <w:rPr>
          <w:rFonts w:ascii="Arial" w:eastAsia="Arial Nova" w:hAnsi="Arial" w:cs="Arial Nova"/>
          <w:b/>
          <w:bCs/>
          <w:sz w:val="24"/>
        </w:rPr>
        <w:t xml:space="preserve">Research Philosophy </w:t>
      </w:r>
    </w:p>
    <w:p w14:paraId="0490614E" w14:textId="4F78312C" w:rsidR="63E00131" w:rsidRPr="00CD035E" w:rsidRDefault="00D66359" w:rsidP="00CD035E">
      <w:pPr>
        <w:spacing w:line="360" w:lineRule="auto"/>
        <w:contextualSpacing/>
        <w:jc w:val="both"/>
        <w:rPr>
          <w:rFonts w:ascii="Arial" w:hAnsi="Arial"/>
        </w:rPr>
      </w:pPr>
      <w:r w:rsidRPr="00D66359">
        <w:rPr>
          <w:rFonts w:ascii="Arial" w:hAnsi="Arial"/>
        </w:rPr>
        <w:t xml:space="preserve">The research philosophy will be guided by a positivist research philosophy and applied, focused on understanding the industry's current state, identifying the key trends and challenges that will shape the industry in the coming years, and developing recommendations for overcoming these challenges and positioning itself for success. A clear theoretical framework will guide the research, but the views and experiences of industry practitioners will also inform and support it. The research will be conducted using a rigorous methodology </w:t>
      </w:r>
      <w:r>
        <w:rPr>
          <w:rFonts w:ascii="Arial" w:hAnsi="Arial"/>
        </w:rPr>
        <w:t>and</w:t>
      </w:r>
      <w:r w:rsidR="0064494A">
        <w:rPr>
          <w:rFonts w:ascii="Arial" w:hAnsi="Arial"/>
        </w:rPr>
        <w:t xml:space="preserve"> will be</w:t>
      </w:r>
      <w:r w:rsidRPr="00D66359">
        <w:rPr>
          <w:rFonts w:ascii="Arial" w:hAnsi="Arial"/>
        </w:rPr>
        <w:t xml:space="preserve"> flexible enough to adapt to the industry's changing landscape.</w:t>
      </w:r>
    </w:p>
    <w:p w14:paraId="0636C761" w14:textId="34C62BDE" w:rsidR="11A425DE" w:rsidRPr="00DF4E99" w:rsidRDefault="11A425DE" w:rsidP="00CD035E">
      <w:pPr>
        <w:spacing w:line="360" w:lineRule="auto"/>
        <w:contextualSpacing/>
        <w:jc w:val="both"/>
        <w:rPr>
          <w:rFonts w:ascii="Arial" w:eastAsia="Arial Nova" w:hAnsi="Arial" w:cs="Arial Nova"/>
          <w:b/>
          <w:bCs/>
          <w:sz w:val="24"/>
        </w:rPr>
      </w:pPr>
      <w:r w:rsidRPr="00DF4E99">
        <w:rPr>
          <w:rFonts w:ascii="Arial" w:eastAsia="Arial Nova" w:hAnsi="Arial" w:cs="Arial Nova"/>
          <w:b/>
          <w:bCs/>
          <w:sz w:val="24"/>
        </w:rPr>
        <w:t>Research Design</w:t>
      </w:r>
    </w:p>
    <w:p w14:paraId="17A29FFC" w14:textId="0616309F" w:rsidR="11A425DE" w:rsidRPr="00CD035E" w:rsidRDefault="11A425DE" w:rsidP="00CD035E">
      <w:pPr>
        <w:spacing w:line="360" w:lineRule="auto"/>
        <w:contextualSpacing/>
        <w:jc w:val="both"/>
        <w:rPr>
          <w:rFonts w:ascii="Arial" w:hAnsi="Arial"/>
        </w:rPr>
      </w:pPr>
      <w:r w:rsidRPr="00CD035E">
        <w:rPr>
          <w:rFonts w:ascii="Arial" w:eastAsia="Arial Nova" w:hAnsi="Arial" w:cs="Arial Nova"/>
        </w:rPr>
        <w:t xml:space="preserve">The research design will be a mixed-methods design. This will allow </w:t>
      </w:r>
      <w:r w:rsidR="00EA33EF">
        <w:rPr>
          <w:rFonts w:ascii="Arial" w:eastAsia="Arial Nova" w:hAnsi="Arial" w:cs="Arial Nova"/>
        </w:rPr>
        <w:t>qualitative and quantitative data to be collected</w:t>
      </w:r>
      <w:r w:rsidRPr="00CD035E">
        <w:rPr>
          <w:rFonts w:ascii="Arial" w:eastAsia="Arial Nova" w:hAnsi="Arial" w:cs="Arial Nova"/>
        </w:rPr>
        <w:t>, providing a more comprehensive and nuanced understanding of the topic.</w:t>
      </w:r>
    </w:p>
    <w:p w14:paraId="0BBCF868" w14:textId="72BC4E86" w:rsidR="11A425DE" w:rsidRPr="00CD035E" w:rsidRDefault="11A425DE" w:rsidP="00CD035E">
      <w:pPr>
        <w:spacing w:line="360" w:lineRule="auto"/>
        <w:contextualSpacing/>
        <w:jc w:val="both"/>
        <w:rPr>
          <w:rFonts w:ascii="Arial" w:hAnsi="Arial"/>
        </w:rPr>
      </w:pPr>
      <w:r w:rsidRPr="00CD035E">
        <w:rPr>
          <w:rFonts w:ascii="Arial" w:eastAsia="Arial Nova" w:hAnsi="Arial" w:cs="Arial Nova"/>
        </w:rPr>
        <w:t xml:space="preserve">Qualitative data can be collected through semi-structured interviews with SIA-qualified experts in the UK private security industry, such as executives, security consultants, and academics. These interviews will help to explore </w:t>
      </w:r>
      <w:r w:rsidR="003A1434">
        <w:rPr>
          <w:rFonts w:ascii="Arial" w:eastAsia="Arial Nova" w:hAnsi="Arial" w:cs="Arial Nova"/>
        </w:rPr>
        <w:t xml:space="preserve">key stakeholders' perspectives on the sector's future and identify the key trends and challenges </w:t>
      </w:r>
      <w:r w:rsidRPr="00CD035E">
        <w:rPr>
          <w:rFonts w:ascii="Arial" w:eastAsia="Arial Nova" w:hAnsi="Arial" w:cs="Arial Nova"/>
        </w:rPr>
        <w:t>they anticipate.</w:t>
      </w:r>
    </w:p>
    <w:p w14:paraId="0D507EEE" w14:textId="299228D8" w:rsidR="11A425DE" w:rsidRPr="00CD035E" w:rsidRDefault="11A425DE" w:rsidP="00CD035E">
      <w:pPr>
        <w:spacing w:line="360" w:lineRule="auto"/>
        <w:contextualSpacing/>
        <w:jc w:val="both"/>
        <w:rPr>
          <w:rFonts w:ascii="Arial" w:hAnsi="Arial"/>
        </w:rPr>
      </w:pPr>
      <w:r w:rsidRPr="00CD035E">
        <w:rPr>
          <w:rFonts w:ascii="Arial" w:eastAsia="Arial Nova" w:hAnsi="Arial" w:cs="Arial Nova"/>
        </w:rPr>
        <w:t xml:space="preserve">Quantitative data will be collected through a survey of UK private security companies. The survey can be used to collect data on the </w:t>
      </w:r>
      <w:r w:rsidR="00860D7D">
        <w:rPr>
          <w:rFonts w:ascii="Arial" w:eastAsia="Arial Nova" w:hAnsi="Arial" w:cs="Arial Nova"/>
        </w:rPr>
        <w:t>industry's current state</w:t>
      </w:r>
      <w:r w:rsidRPr="00CD035E">
        <w:rPr>
          <w:rFonts w:ascii="Arial" w:eastAsia="Arial Nova" w:hAnsi="Arial" w:cs="Arial Nova"/>
        </w:rPr>
        <w:t xml:space="preserve">, such as the adoption of new technologies, the skills gap, and the impact of regulation. The survey </w:t>
      </w:r>
      <w:r w:rsidR="001C14F6">
        <w:rPr>
          <w:rFonts w:ascii="Arial" w:eastAsia="Arial Nova" w:hAnsi="Arial" w:cs="Arial Nova"/>
        </w:rPr>
        <w:t xml:space="preserve">will also be used to collect data on the future expectations of private security companies, such as their investment plans and </w:t>
      </w:r>
      <w:r w:rsidRPr="00CD035E">
        <w:rPr>
          <w:rFonts w:ascii="Arial" w:eastAsia="Arial Nova" w:hAnsi="Arial" w:cs="Arial Nova"/>
        </w:rPr>
        <w:t>recruitment needs.</w:t>
      </w:r>
    </w:p>
    <w:p w14:paraId="4F4083DF" w14:textId="4409E1F3" w:rsidR="11A425DE" w:rsidRPr="00CD035E" w:rsidRDefault="11A425DE" w:rsidP="00CD035E">
      <w:pPr>
        <w:spacing w:line="360" w:lineRule="auto"/>
        <w:contextualSpacing/>
        <w:jc w:val="both"/>
        <w:rPr>
          <w:rFonts w:ascii="Arial" w:hAnsi="Arial"/>
        </w:rPr>
      </w:pPr>
      <w:r w:rsidRPr="00CD035E">
        <w:rPr>
          <w:rFonts w:ascii="Arial" w:eastAsia="Arial Nova" w:hAnsi="Arial" w:cs="Arial Nova"/>
        </w:rPr>
        <w:t>The qualitative and quantitative data will be analysed separately and then integrated to provide an industry overview and develop recommendations for how the industry can overcome its challenges and position itself for success in the future.</w:t>
      </w:r>
    </w:p>
    <w:p w14:paraId="3D2F0603" w14:textId="3ECA2834" w:rsidR="370B4C20" w:rsidRPr="009660F0" w:rsidRDefault="370B4C20" w:rsidP="00CD035E">
      <w:pPr>
        <w:spacing w:line="360" w:lineRule="auto"/>
        <w:contextualSpacing/>
        <w:jc w:val="both"/>
        <w:rPr>
          <w:rFonts w:ascii="Arial" w:eastAsia="Arial Nova" w:hAnsi="Arial" w:cs="Arial Nova"/>
          <w:b/>
          <w:bCs/>
          <w:sz w:val="24"/>
        </w:rPr>
      </w:pPr>
      <w:r w:rsidRPr="009660F0">
        <w:rPr>
          <w:rFonts w:ascii="Arial" w:eastAsia="Arial Nova" w:hAnsi="Arial" w:cs="Arial Nova"/>
          <w:b/>
          <w:bCs/>
          <w:sz w:val="24"/>
        </w:rPr>
        <w:t>Data collection method</w:t>
      </w:r>
    </w:p>
    <w:p w14:paraId="3F4CA57F" w14:textId="1F09F3C7" w:rsidR="370B4C20" w:rsidRPr="00CD035E" w:rsidRDefault="370B4C20" w:rsidP="00CD035E">
      <w:pPr>
        <w:spacing w:line="360" w:lineRule="auto"/>
        <w:contextualSpacing/>
        <w:jc w:val="both"/>
        <w:rPr>
          <w:rFonts w:ascii="Arial" w:hAnsi="Arial"/>
        </w:rPr>
      </w:pPr>
      <w:r w:rsidRPr="00CD035E">
        <w:rPr>
          <w:rFonts w:ascii="Arial" w:eastAsia="Arial Nova" w:hAnsi="Arial" w:cs="Arial Nova"/>
        </w:rPr>
        <w:t>The research data collection methods include:</w:t>
      </w:r>
    </w:p>
    <w:p w14:paraId="6CD4B8C4" w14:textId="067EC13E" w:rsidR="370B4C20" w:rsidRPr="00CD035E" w:rsidRDefault="370B4C20" w:rsidP="00CD035E">
      <w:pPr>
        <w:spacing w:line="360" w:lineRule="auto"/>
        <w:contextualSpacing/>
        <w:jc w:val="both"/>
        <w:rPr>
          <w:rFonts w:ascii="Arial" w:hAnsi="Arial"/>
        </w:rPr>
      </w:pPr>
      <w:r w:rsidRPr="00CD035E">
        <w:rPr>
          <w:rFonts w:ascii="Arial" w:eastAsia="Arial Nova" w:hAnsi="Arial" w:cs="Arial Nova"/>
        </w:rPr>
        <w:t xml:space="preserve">• Semi-structured interviews with experts in the UK private security industry. This will allow the researcher to gain in-depth insights into the </w:t>
      </w:r>
      <w:r w:rsidR="004522C7">
        <w:rPr>
          <w:rFonts w:ascii="Arial" w:eastAsia="Arial Nova" w:hAnsi="Arial" w:cs="Arial Nova"/>
        </w:rPr>
        <w:t>industry's key trends and challenges</w:t>
      </w:r>
      <w:r w:rsidRPr="00CD035E">
        <w:rPr>
          <w:rFonts w:ascii="Arial" w:eastAsia="Arial Nova" w:hAnsi="Arial" w:cs="Arial Nova"/>
        </w:rPr>
        <w:t>, as well as the perspectives of different stakeholders.</w:t>
      </w:r>
    </w:p>
    <w:p w14:paraId="595A0AA3" w14:textId="06088DB9" w:rsidR="370B4C20" w:rsidRPr="00CD035E" w:rsidRDefault="370B4C20" w:rsidP="00CD035E">
      <w:pPr>
        <w:spacing w:line="360" w:lineRule="auto"/>
        <w:contextualSpacing/>
        <w:jc w:val="both"/>
        <w:rPr>
          <w:rFonts w:ascii="Arial" w:hAnsi="Arial"/>
        </w:rPr>
      </w:pPr>
      <w:r w:rsidRPr="00CD035E">
        <w:rPr>
          <w:rFonts w:ascii="Arial" w:eastAsia="Arial Nova" w:hAnsi="Arial" w:cs="Arial Nova"/>
        </w:rPr>
        <w:t>• Survey of UK private security companies. This will allow the researcher to collect quantitative data on the current state of the UK private security industry</w:t>
      </w:r>
      <w:r w:rsidR="001A26CA">
        <w:rPr>
          <w:rFonts w:ascii="Arial" w:eastAsia="Arial Nova" w:hAnsi="Arial" w:cs="Arial Nova"/>
        </w:rPr>
        <w:t xml:space="preserve"> and</w:t>
      </w:r>
      <w:r w:rsidRPr="00CD035E">
        <w:rPr>
          <w:rFonts w:ascii="Arial" w:eastAsia="Arial Nova" w:hAnsi="Arial" w:cs="Arial Nova"/>
        </w:rPr>
        <w:t xml:space="preserve"> the views and experiences of many companies.</w:t>
      </w:r>
    </w:p>
    <w:p w14:paraId="2BC9A56C" w14:textId="2B1B0DAB" w:rsidR="370B4C20" w:rsidRPr="00CD035E" w:rsidRDefault="370B4C20" w:rsidP="00CD035E">
      <w:pPr>
        <w:spacing w:line="360" w:lineRule="auto"/>
        <w:contextualSpacing/>
        <w:jc w:val="both"/>
        <w:rPr>
          <w:rFonts w:ascii="Arial" w:hAnsi="Arial"/>
        </w:rPr>
      </w:pPr>
      <w:r w:rsidRPr="00CD035E">
        <w:rPr>
          <w:rFonts w:ascii="Arial" w:eastAsia="Arial Nova" w:hAnsi="Arial" w:cs="Arial Nova"/>
        </w:rPr>
        <w:lastRenderedPageBreak/>
        <w:t xml:space="preserve">• Document analysis. This will involve reviewing relevant documents, such as industry reports, government publications, and academic research, </w:t>
      </w:r>
      <w:r w:rsidR="00AF079D">
        <w:rPr>
          <w:rFonts w:ascii="Arial" w:eastAsia="Arial Nova" w:hAnsi="Arial" w:cs="Arial Nova"/>
        </w:rPr>
        <w:t>better to understand the UK private security industry and its prospects</w:t>
      </w:r>
      <w:r w:rsidRPr="00CD035E">
        <w:rPr>
          <w:rFonts w:ascii="Arial" w:eastAsia="Arial Nova" w:hAnsi="Arial" w:cs="Arial Nova"/>
        </w:rPr>
        <w:t>.</w:t>
      </w:r>
    </w:p>
    <w:p w14:paraId="015BAF93" w14:textId="7F980AD4" w:rsidR="370B4C20" w:rsidRDefault="370B4C20" w:rsidP="00CD035E">
      <w:pPr>
        <w:spacing w:line="360" w:lineRule="auto"/>
        <w:contextualSpacing/>
        <w:jc w:val="both"/>
        <w:rPr>
          <w:rFonts w:ascii="Arial" w:eastAsia="Arial Nova" w:hAnsi="Arial" w:cs="Arial Nova"/>
        </w:rPr>
      </w:pPr>
      <w:r w:rsidRPr="00CD035E">
        <w:rPr>
          <w:rFonts w:ascii="Arial" w:eastAsia="Arial Nova" w:hAnsi="Arial" w:cs="Arial Nova"/>
        </w:rPr>
        <w:t>The specific data collection methods depend also on the research questions being addressed and the resources available to the researcher.</w:t>
      </w:r>
    </w:p>
    <w:p w14:paraId="135BB689" w14:textId="77777777" w:rsidR="00AC36CE" w:rsidRPr="00AC36CE" w:rsidRDefault="00AC36CE" w:rsidP="00AC36CE">
      <w:pPr>
        <w:spacing w:line="360" w:lineRule="auto"/>
        <w:contextualSpacing/>
        <w:rPr>
          <w:rFonts w:ascii="Arial" w:hAnsi="Arial"/>
          <w:b/>
          <w:sz w:val="24"/>
        </w:rPr>
      </w:pPr>
      <w:r w:rsidRPr="00AC36CE">
        <w:rPr>
          <w:rFonts w:ascii="Arial" w:hAnsi="Arial"/>
          <w:b/>
          <w:sz w:val="24"/>
        </w:rPr>
        <w:t>Limitations of the Research</w:t>
      </w:r>
    </w:p>
    <w:p w14:paraId="407664A2" w14:textId="68F53876" w:rsidR="00AC36CE" w:rsidRPr="00AC36CE" w:rsidRDefault="00AC36CE" w:rsidP="00AC36CE">
      <w:pPr>
        <w:spacing w:line="360" w:lineRule="auto"/>
        <w:contextualSpacing/>
        <w:rPr>
          <w:rFonts w:ascii="Arial" w:hAnsi="Arial"/>
        </w:rPr>
      </w:pPr>
      <w:r w:rsidRPr="00AC36CE">
        <w:rPr>
          <w:rFonts w:ascii="Arial" w:hAnsi="Arial"/>
        </w:rPr>
        <w:t>The limitations of the research could include:</w:t>
      </w:r>
    </w:p>
    <w:p w14:paraId="18FF83E7" w14:textId="77777777" w:rsidR="00AC36CE" w:rsidRPr="00AC36CE" w:rsidRDefault="00AC36CE" w:rsidP="00AC36CE">
      <w:pPr>
        <w:spacing w:line="360" w:lineRule="auto"/>
        <w:contextualSpacing/>
        <w:rPr>
          <w:rFonts w:ascii="Arial" w:hAnsi="Arial"/>
        </w:rPr>
      </w:pPr>
      <w:r w:rsidRPr="00AC36CE">
        <w:rPr>
          <w:rFonts w:ascii="Arial" w:hAnsi="Arial"/>
        </w:rPr>
        <w:t xml:space="preserve">• Limited access to data: </w:t>
      </w:r>
    </w:p>
    <w:p w14:paraId="1D7401B9" w14:textId="77777777" w:rsidR="00AC36CE" w:rsidRPr="00AC36CE" w:rsidRDefault="00AC36CE" w:rsidP="00AC36CE">
      <w:pPr>
        <w:spacing w:line="360" w:lineRule="auto"/>
        <w:contextualSpacing/>
        <w:rPr>
          <w:rFonts w:ascii="Arial" w:hAnsi="Arial"/>
        </w:rPr>
      </w:pPr>
      <w:r w:rsidRPr="00AC36CE">
        <w:rPr>
          <w:rFonts w:ascii="Arial" w:hAnsi="Arial"/>
        </w:rPr>
        <w:t xml:space="preserve">Access to data is often limited in the private security industry due to concerns about confidentiality and a company's competitive advantage. The researcher may face difficulties in collecting data on current situations, </w:t>
      </w:r>
      <w:proofErr w:type="gramStart"/>
      <w:r w:rsidRPr="00AC36CE">
        <w:rPr>
          <w:rFonts w:ascii="Arial" w:hAnsi="Arial"/>
        </w:rPr>
        <w:t>trends</w:t>
      </w:r>
      <w:proofErr w:type="gramEnd"/>
      <w:r w:rsidRPr="00AC36CE">
        <w:rPr>
          <w:rFonts w:ascii="Arial" w:hAnsi="Arial"/>
        </w:rPr>
        <w:t xml:space="preserve"> and challenges in the industry as a result. The lack of data sharing can impact the accuracy and completeness of research findings and limit the ability to develop effective, practical solutions to industry challenges.</w:t>
      </w:r>
    </w:p>
    <w:p w14:paraId="0672D0A8" w14:textId="77777777" w:rsidR="00AC36CE" w:rsidRPr="00AC36CE" w:rsidRDefault="00AC36CE" w:rsidP="00AC36CE">
      <w:pPr>
        <w:spacing w:line="360" w:lineRule="auto"/>
        <w:contextualSpacing/>
        <w:rPr>
          <w:rFonts w:ascii="Arial" w:hAnsi="Arial"/>
        </w:rPr>
      </w:pPr>
      <w:r w:rsidRPr="00AC36CE">
        <w:rPr>
          <w:rFonts w:ascii="Arial" w:hAnsi="Arial"/>
        </w:rPr>
        <w:t>• Short research timeframe: The proposed research outlines a 4-month research timeframe. However, the complexity and dynamism of the industry and such a timeframe may limit the researcher's ability to provide a comprehensive and in-depth analysis. This highlights the importance of a well-structured research plan that is focused and efficient to achieve all objectives within the specified timeframe.</w:t>
      </w:r>
    </w:p>
    <w:p w14:paraId="7DBB6437" w14:textId="77777777" w:rsidR="00AC36CE" w:rsidRPr="00AC36CE" w:rsidRDefault="00AC36CE" w:rsidP="00AC36CE">
      <w:pPr>
        <w:spacing w:line="360" w:lineRule="auto"/>
        <w:contextualSpacing/>
        <w:rPr>
          <w:rFonts w:ascii="Arial" w:hAnsi="Arial"/>
        </w:rPr>
      </w:pPr>
      <w:r w:rsidRPr="00AC36CE">
        <w:rPr>
          <w:rFonts w:ascii="Arial" w:hAnsi="Arial"/>
        </w:rPr>
        <w:t xml:space="preserve">• Reliance on secondary data: </w:t>
      </w:r>
    </w:p>
    <w:p w14:paraId="1900921C" w14:textId="77777777" w:rsidR="00AC36CE" w:rsidRPr="00AC36CE" w:rsidRDefault="00AC36CE" w:rsidP="00AC36CE">
      <w:pPr>
        <w:spacing w:line="360" w:lineRule="auto"/>
        <w:contextualSpacing/>
        <w:rPr>
          <w:rFonts w:ascii="Arial" w:hAnsi="Arial"/>
        </w:rPr>
      </w:pPr>
      <w:r w:rsidRPr="00AC36CE">
        <w:rPr>
          <w:rFonts w:ascii="Arial" w:hAnsi="Arial"/>
        </w:rPr>
        <w:t>The proposed research methodology uses a mixed-methods approach, which can lean heavily on secondary data sources such as industry reports and literature reviews. This methodology may restrict the researcher's ability to generate the newest insights regarding the future of the UK private security industry.</w:t>
      </w:r>
    </w:p>
    <w:p w14:paraId="45F20706" w14:textId="77777777" w:rsidR="00AC36CE" w:rsidRPr="00AC36CE" w:rsidRDefault="00AC36CE" w:rsidP="00AC36CE">
      <w:pPr>
        <w:spacing w:line="360" w:lineRule="auto"/>
        <w:contextualSpacing/>
        <w:rPr>
          <w:rFonts w:ascii="Arial" w:hAnsi="Arial"/>
        </w:rPr>
      </w:pPr>
      <w:r w:rsidRPr="00AC36CE">
        <w:rPr>
          <w:rFonts w:ascii="Arial" w:hAnsi="Arial"/>
        </w:rPr>
        <w:t xml:space="preserve">• Focus on the UK market: </w:t>
      </w:r>
    </w:p>
    <w:p w14:paraId="6D7F5FB3" w14:textId="6FA0CFDD" w:rsidR="00AC36CE" w:rsidRPr="00CD035E" w:rsidRDefault="00AC36CE" w:rsidP="00AC36CE">
      <w:pPr>
        <w:spacing w:line="360" w:lineRule="auto"/>
        <w:contextualSpacing/>
        <w:jc w:val="both"/>
        <w:rPr>
          <w:rFonts w:ascii="Arial" w:hAnsi="Arial"/>
        </w:rPr>
      </w:pPr>
      <w:r w:rsidRPr="00AC36CE">
        <w:rPr>
          <w:rFonts w:ascii="Arial" w:hAnsi="Arial"/>
        </w:rPr>
        <w:t xml:space="preserve">The research specifically targets the UK private security industry, which may present some limitations in drawing broader </w:t>
      </w:r>
      <w:r w:rsidR="00B33160">
        <w:rPr>
          <w:rFonts w:ascii="Arial" w:hAnsi="Arial"/>
        </w:rPr>
        <w:t>generalisable</w:t>
      </w:r>
      <w:r w:rsidRPr="00AC36CE">
        <w:rPr>
          <w:rFonts w:ascii="Arial" w:hAnsi="Arial"/>
        </w:rPr>
        <w:t xml:space="preserve"> conclusions about the future of the Security industry on a global scale.</w:t>
      </w:r>
    </w:p>
    <w:p w14:paraId="60B91BAA" w14:textId="6BC677B3" w:rsidR="0F4A6F96" w:rsidRPr="0080281A" w:rsidRDefault="0F4A6F96" w:rsidP="00CD035E">
      <w:pPr>
        <w:spacing w:line="360" w:lineRule="auto"/>
        <w:contextualSpacing/>
        <w:jc w:val="both"/>
        <w:rPr>
          <w:rFonts w:ascii="Arial" w:eastAsia="Arial Nova" w:hAnsi="Arial" w:cs="Arial Nova"/>
          <w:b/>
          <w:bCs/>
          <w:sz w:val="24"/>
        </w:rPr>
      </w:pPr>
      <w:r w:rsidRPr="0080281A">
        <w:rPr>
          <w:rFonts w:ascii="Arial" w:eastAsia="Arial Nova" w:hAnsi="Arial" w:cs="Arial Nova"/>
          <w:b/>
          <w:bCs/>
          <w:sz w:val="24"/>
        </w:rPr>
        <w:t>Timeline</w:t>
      </w:r>
    </w:p>
    <w:p w14:paraId="3891D1BB" w14:textId="2FB82F6F" w:rsidR="0F4A6F96" w:rsidRDefault="0F4A6F96" w:rsidP="00CD035E">
      <w:pPr>
        <w:spacing w:line="360" w:lineRule="auto"/>
        <w:contextualSpacing/>
        <w:jc w:val="both"/>
        <w:rPr>
          <w:rFonts w:ascii="Arial" w:eastAsia="Arial Nova" w:hAnsi="Arial" w:cs="Arial Nova"/>
        </w:rPr>
      </w:pPr>
      <w:r w:rsidRPr="00CD035E">
        <w:rPr>
          <w:rFonts w:ascii="Arial" w:eastAsia="Arial Nova" w:hAnsi="Arial" w:cs="Arial Nova"/>
        </w:rPr>
        <w:t xml:space="preserve">The research is expected to be completed within 16 </w:t>
      </w:r>
      <w:r w:rsidR="00B33160" w:rsidRPr="00CD035E">
        <w:rPr>
          <w:rFonts w:ascii="Arial" w:eastAsia="Arial Nova" w:hAnsi="Arial" w:cs="Arial Nova"/>
        </w:rPr>
        <w:t>weeks. To</w:t>
      </w:r>
      <w:r w:rsidRPr="00CD035E">
        <w:rPr>
          <w:rFonts w:ascii="Arial" w:eastAsia="Arial Nova" w:hAnsi="Arial" w:cs="Arial Nova"/>
        </w:rPr>
        <w:t xml:space="preserve"> check the timeline, see</w:t>
      </w:r>
      <w:r w:rsidR="002A6A26">
        <w:rPr>
          <w:rFonts w:ascii="Arial" w:eastAsia="Arial Nova" w:hAnsi="Arial" w:cs="Arial Nova"/>
        </w:rPr>
        <w:t xml:space="preserve"> </w:t>
      </w:r>
      <w:r w:rsidR="00B33160">
        <w:rPr>
          <w:rFonts w:ascii="Arial" w:eastAsia="Arial Nova" w:hAnsi="Arial" w:cs="Arial Nova"/>
        </w:rPr>
        <w:t>Figure 1.</w:t>
      </w:r>
    </w:p>
    <w:p w14:paraId="2DC1DA9F" w14:textId="176829DB" w:rsidR="00D97990" w:rsidRDefault="00D97990" w:rsidP="00CD035E">
      <w:pPr>
        <w:spacing w:line="360" w:lineRule="auto"/>
        <w:contextualSpacing/>
        <w:jc w:val="both"/>
        <w:rPr>
          <w:rFonts w:ascii="Arial" w:hAnsi="Arial"/>
        </w:rPr>
      </w:pPr>
      <w:r>
        <w:rPr>
          <w:rFonts w:ascii="Arial" w:hAnsi="Arial"/>
          <w:noProof/>
        </w:rPr>
        <w:drawing>
          <wp:inline distT="0" distB="0" distL="0" distR="0" wp14:anchorId="121A80E4" wp14:editId="2FE8A238">
            <wp:extent cx="5731510" cy="1506220"/>
            <wp:effectExtent l="0" t="0" r="0" b="5080"/>
            <wp:docPr id="1970805256" name="Picture 1970805256"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805256" name="Picture 1" descr="A screenshot of a graph&#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1506220"/>
                    </a:xfrm>
                    <a:prstGeom prst="rect">
                      <a:avLst/>
                    </a:prstGeom>
                  </pic:spPr>
                </pic:pic>
              </a:graphicData>
            </a:graphic>
          </wp:inline>
        </w:drawing>
      </w:r>
    </w:p>
    <w:p w14:paraId="149F24DC" w14:textId="4DF4D91F" w:rsidR="002A6A26" w:rsidRPr="00CD035E" w:rsidRDefault="00407A0C" w:rsidP="00CD035E">
      <w:pPr>
        <w:spacing w:line="360" w:lineRule="auto"/>
        <w:contextualSpacing/>
        <w:jc w:val="both"/>
        <w:rPr>
          <w:rFonts w:ascii="Arial" w:hAnsi="Arial"/>
        </w:rPr>
      </w:pPr>
      <w:r>
        <w:rPr>
          <w:rFonts w:ascii="Arial" w:hAnsi="Arial"/>
        </w:rPr>
        <w:lastRenderedPageBreak/>
        <w:t>Figure 1</w:t>
      </w:r>
      <w:r w:rsidR="00B450A9">
        <w:rPr>
          <w:rFonts w:ascii="Arial" w:hAnsi="Arial"/>
        </w:rPr>
        <w:t xml:space="preserve">. </w:t>
      </w:r>
      <w:r w:rsidR="00726837" w:rsidRPr="00726837">
        <w:rPr>
          <w:rFonts w:ascii="Arial" w:hAnsi="Arial"/>
        </w:rPr>
        <w:t>Dissertation Timeline Gantt Chart</w:t>
      </w:r>
    </w:p>
    <w:p w14:paraId="5FCADBD4" w14:textId="77777777" w:rsidR="00F66AFB" w:rsidRDefault="00F66AFB" w:rsidP="00CD035E">
      <w:pPr>
        <w:spacing w:line="360" w:lineRule="auto"/>
        <w:contextualSpacing/>
        <w:jc w:val="both"/>
        <w:rPr>
          <w:rFonts w:ascii="Arial" w:eastAsia="Arial Nova" w:hAnsi="Arial" w:cs="Arial Nova"/>
          <w:b/>
          <w:bCs/>
          <w:sz w:val="24"/>
        </w:rPr>
      </w:pPr>
    </w:p>
    <w:p w14:paraId="7BFC5780" w14:textId="77777777" w:rsidR="00F66AFB" w:rsidRDefault="00F66AFB" w:rsidP="00CD035E">
      <w:pPr>
        <w:spacing w:line="360" w:lineRule="auto"/>
        <w:contextualSpacing/>
        <w:jc w:val="both"/>
        <w:rPr>
          <w:rFonts w:ascii="Arial" w:eastAsia="Arial Nova" w:hAnsi="Arial" w:cs="Arial Nova"/>
          <w:b/>
          <w:bCs/>
          <w:sz w:val="24"/>
        </w:rPr>
      </w:pPr>
    </w:p>
    <w:p w14:paraId="133E7E6C" w14:textId="04604323" w:rsidR="23C4C1E6" w:rsidRPr="00EE6900" w:rsidRDefault="23C4C1E6" w:rsidP="00CD035E">
      <w:pPr>
        <w:spacing w:line="360" w:lineRule="auto"/>
        <w:contextualSpacing/>
        <w:jc w:val="both"/>
        <w:rPr>
          <w:rFonts w:ascii="Arial" w:eastAsia="Arial Nova" w:hAnsi="Arial" w:cs="Arial Nova"/>
          <w:b/>
          <w:bCs/>
          <w:sz w:val="24"/>
        </w:rPr>
      </w:pPr>
      <w:r w:rsidRPr="00EE6900">
        <w:rPr>
          <w:rFonts w:ascii="Arial" w:eastAsia="Arial Nova" w:hAnsi="Arial" w:cs="Arial Nova"/>
          <w:b/>
          <w:bCs/>
          <w:sz w:val="24"/>
        </w:rPr>
        <w:t>Budget</w:t>
      </w:r>
    </w:p>
    <w:p w14:paraId="2C654521" w14:textId="2F272B20" w:rsidR="23C4C1E6" w:rsidRPr="00CD035E" w:rsidRDefault="23C4C1E6" w:rsidP="00CD035E">
      <w:pPr>
        <w:spacing w:line="360" w:lineRule="auto"/>
        <w:contextualSpacing/>
        <w:jc w:val="both"/>
        <w:rPr>
          <w:rFonts w:ascii="Arial" w:hAnsi="Arial"/>
        </w:rPr>
      </w:pPr>
      <w:r w:rsidRPr="00CD035E">
        <w:rPr>
          <w:rFonts w:ascii="Arial" w:eastAsia="Arial Nova" w:hAnsi="Arial" w:cs="Arial Nova"/>
        </w:rPr>
        <w:t>The total budget for the dissertation research is estimated to be £600, which will cover the costs of data collection, data analysis, and software subscriptions.</w:t>
      </w:r>
    </w:p>
    <w:p w14:paraId="0DAA1A62" w14:textId="0545B0A0" w:rsidR="0DB9528D" w:rsidRPr="00EE6900" w:rsidRDefault="0DB9528D" w:rsidP="00CD035E">
      <w:pPr>
        <w:spacing w:line="360" w:lineRule="auto"/>
        <w:contextualSpacing/>
        <w:jc w:val="both"/>
        <w:rPr>
          <w:rFonts w:ascii="Arial" w:eastAsia="Arial Nova" w:hAnsi="Arial" w:cs="Arial Nova"/>
          <w:b/>
          <w:bCs/>
          <w:sz w:val="24"/>
        </w:rPr>
      </w:pPr>
      <w:r w:rsidRPr="00EE6900">
        <w:rPr>
          <w:rFonts w:ascii="Arial" w:eastAsia="Arial Nova" w:hAnsi="Arial" w:cs="Arial Nova"/>
          <w:b/>
          <w:bCs/>
          <w:sz w:val="24"/>
        </w:rPr>
        <w:t>Conclusion</w:t>
      </w:r>
    </w:p>
    <w:p w14:paraId="402A7FCB" w14:textId="6C08B3B1" w:rsidR="0DB9528D" w:rsidRPr="00CD035E" w:rsidRDefault="0DB9528D" w:rsidP="00CD035E">
      <w:pPr>
        <w:spacing w:line="360" w:lineRule="auto"/>
        <w:contextualSpacing/>
        <w:jc w:val="both"/>
        <w:rPr>
          <w:rFonts w:ascii="Arial" w:hAnsi="Arial"/>
        </w:rPr>
      </w:pPr>
      <w:r w:rsidRPr="00CD035E">
        <w:rPr>
          <w:rFonts w:ascii="Arial" w:eastAsia="Arial Nova" w:hAnsi="Arial" w:cs="Arial Nova"/>
        </w:rPr>
        <w:t xml:space="preserve">This research proposal aims to outline a plan to investigate the future of the private security industry in the UK. The dissertation research will </w:t>
      </w:r>
      <w:r w:rsidR="00B21DBC">
        <w:rPr>
          <w:rFonts w:ascii="Arial" w:eastAsia="Arial Nova" w:hAnsi="Arial" w:cs="Arial Nova"/>
        </w:rPr>
        <w:t xml:space="preserve">use a mixed-methods approach and focus on the key trends, challenges, and opportunities </w:t>
      </w:r>
      <w:r w:rsidRPr="00CD035E">
        <w:rPr>
          <w:rFonts w:ascii="Arial" w:eastAsia="Arial Nova" w:hAnsi="Arial" w:cs="Arial Nova"/>
        </w:rPr>
        <w:t xml:space="preserve">shaping the industry. The research findings will be analysed and disseminated through a dissertation, conference presentations, and peer-reviewed journal articles. The researcher is expecting to raise the interest of this </w:t>
      </w:r>
      <w:r w:rsidR="00513695" w:rsidRPr="00CD035E">
        <w:rPr>
          <w:rFonts w:ascii="Arial" w:eastAsia="Arial Nova" w:hAnsi="Arial" w:cs="Arial Nova"/>
        </w:rPr>
        <w:t>dissertation</w:t>
      </w:r>
      <w:r w:rsidRPr="00CD035E">
        <w:rPr>
          <w:rFonts w:ascii="Arial" w:eastAsia="Arial Nova" w:hAnsi="Arial" w:cs="Arial Nova"/>
        </w:rPr>
        <w:t xml:space="preserve"> research to a wide range of stakeholders and to make a significant contribution to the existing body of knowledge on the private security industry in the UK.</w:t>
      </w:r>
    </w:p>
    <w:p w14:paraId="085C1EAF" w14:textId="77777777" w:rsidR="00B33160" w:rsidRDefault="2F768A0B" w:rsidP="00B33160">
      <w:pPr>
        <w:spacing w:line="360" w:lineRule="auto"/>
        <w:contextualSpacing/>
        <w:jc w:val="both"/>
        <w:rPr>
          <w:rFonts w:ascii="Arial" w:eastAsia="Arial Nova" w:hAnsi="Arial" w:cs="Arial Nova"/>
          <w:b/>
          <w:bCs/>
          <w:color w:val="0E101A"/>
          <w:sz w:val="24"/>
        </w:rPr>
      </w:pPr>
      <w:r w:rsidRPr="00917FC5">
        <w:rPr>
          <w:rFonts w:ascii="Arial" w:eastAsia="Arial Nova" w:hAnsi="Arial" w:cs="Arial Nova"/>
          <w:b/>
          <w:bCs/>
          <w:color w:val="0E101A"/>
          <w:sz w:val="24"/>
        </w:rPr>
        <w:t>References:</w:t>
      </w:r>
    </w:p>
    <w:p w14:paraId="34E695ED" w14:textId="2ED04E64" w:rsidR="00B33160" w:rsidRPr="00B33160" w:rsidRDefault="00B33160" w:rsidP="00B33160">
      <w:pPr>
        <w:spacing w:line="360" w:lineRule="auto"/>
        <w:contextualSpacing/>
        <w:jc w:val="both"/>
        <w:rPr>
          <w:rFonts w:ascii="Arial" w:eastAsia="Arial Nova" w:hAnsi="Arial" w:cs="Arial Nova"/>
          <w:b/>
          <w:sz w:val="24"/>
        </w:rPr>
      </w:pPr>
      <w:r w:rsidRPr="00B33160">
        <w:rPr>
          <w:rFonts w:ascii="Arial" w:hAnsi="Arial"/>
          <w:color w:val="000000"/>
        </w:rPr>
        <w:t>• Futuremarketinsights.com. (2022). </w:t>
      </w:r>
      <w:r w:rsidRPr="00B33160">
        <w:rPr>
          <w:rFonts w:ascii="Arial" w:hAnsi="Arial"/>
          <w:iCs/>
          <w:color w:val="000000"/>
        </w:rPr>
        <w:t>Private Security Market</w:t>
      </w:r>
      <w:r w:rsidRPr="00B33160">
        <w:rPr>
          <w:rFonts w:ascii="Arial" w:hAnsi="Arial"/>
          <w:color w:val="000000"/>
        </w:rPr>
        <w:t>. [online] Available at: https://www.futuremarketinsights.com/reports/private-security-market [Accessed 1 Nov. 2023].</w:t>
      </w:r>
    </w:p>
    <w:p w14:paraId="2AEFDB98" w14:textId="77777777" w:rsidR="00B33160" w:rsidRDefault="00B33160" w:rsidP="00B33160">
      <w:pPr>
        <w:pStyle w:val="NormalWeb"/>
        <w:spacing w:before="0" w:beforeAutospacing="0" w:after="240" w:afterAutospacing="0" w:line="360" w:lineRule="auto"/>
        <w:contextualSpacing/>
        <w:jc w:val="both"/>
        <w:rPr>
          <w:rFonts w:ascii="Arial" w:hAnsi="Arial"/>
          <w:color w:val="000000"/>
          <w:sz w:val="22"/>
        </w:rPr>
      </w:pPr>
      <w:r w:rsidRPr="00B33160">
        <w:rPr>
          <w:rFonts w:ascii="Arial" w:hAnsi="Arial"/>
          <w:color w:val="000000"/>
          <w:sz w:val="22"/>
        </w:rPr>
        <w:t>• Gentile, G. (2023). </w:t>
      </w:r>
      <w:r w:rsidRPr="00B33160">
        <w:rPr>
          <w:rFonts w:ascii="Arial" w:hAnsi="Arial"/>
          <w:iCs/>
          <w:color w:val="000000"/>
          <w:sz w:val="22"/>
        </w:rPr>
        <w:t>How Technology is Revolutionizing the Field of Security Services</w:t>
      </w:r>
      <w:r w:rsidRPr="00B33160">
        <w:rPr>
          <w:rFonts w:ascii="Arial" w:hAnsi="Arial"/>
          <w:color w:val="000000"/>
          <w:sz w:val="22"/>
        </w:rPr>
        <w:t>. [online] Securityri.com. Available at: https://www.securityri.com/revolutionizing-the-field-of-security-services/#:~:text=The%20Impact%20of%20Technology%20on%20the%20Security%20Industry&amp;text=The%20proliferation%20of%20digital%20technology,passive%20observers%20to%20proactive%20responders. [Accessed 1 Nov. 2023].</w:t>
      </w:r>
    </w:p>
    <w:p w14:paraId="17C803F1" w14:textId="0C762CA6" w:rsidR="00B33160" w:rsidRPr="00B33160" w:rsidRDefault="00B33160" w:rsidP="00B33160">
      <w:pPr>
        <w:pStyle w:val="NormalWeb"/>
        <w:spacing w:before="0" w:beforeAutospacing="0" w:after="240" w:afterAutospacing="0" w:line="360" w:lineRule="auto"/>
        <w:contextualSpacing/>
        <w:jc w:val="both"/>
        <w:rPr>
          <w:rFonts w:ascii="Arial" w:hAnsi="Arial"/>
          <w:color w:val="000000"/>
          <w:sz w:val="22"/>
        </w:rPr>
      </w:pPr>
      <w:r w:rsidRPr="00B33160">
        <w:rPr>
          <w:rFonts w:ascii="Arial" w:eastAsia="Arial Nova" w:hAnsi="Arial" w:cs="Arial Nova"/>
          <w:color w:val="0E101A"/>
        </w:rPr>
        <w:t xml:space="preserve">• Ibisworld.com. (2023). </w:t>
      </w:r>
      <w:r w:rsidRPr="00B33160">
        <w:rPr>
          <w:rFonts w:ascii="Arial" w:eastAsia="Arial Nova" w:hAnsi="Arial" w:cs="Arial Nova"/>
          <w:iCs/>
          <w:color w:val="0E101A"/>
        </w:rPr>
        <w:t>Private Security Services in the UK - Market Size, Industry Analysis, Trends and Forecasts (2023-2028) IBISWorld</w:t>
      </w:r>
      <w:r w:rsidRPr="00B33160">
        <w:rPr>
          <w:rFonts w:ascii="Arial" w:eastAsia="Arial Nova" w:hAnsi="Arial" w:cs="Arial Nova"/>
          <w:color w:val="0E101A"/>
        </w:rPr>
        <w:t xml:space="preserve">. [online] Available at: </w:t>
      </w:r>
      <w:hyperlink r:id="rId7" w:anchor="IndustryStatisticsAndTrends">
        <w:r w:rsidRPr="00B33160">
          <w:rPr>
            <w:rStyle w:val="Hyperlink"/>
            <w:rFonts w:ascii="Arial" w:eastAsia="Arial Nova" w:hAnsi="Arial" w:cs="Arial Nova"/>
          </w:rPr>
          <w:t>https://www.ibisworld.com/united-kingdom/market-research-reports/private-security-services-industry/#IndustryStatisticsAndTrends</w:t>
        </w:r>
      </w:hyperlink>
      <w:r w:rsidRPr="00B33160">
        <w:rPr>
          <w:rFonts w:ascii="Arial" w:eastAsia="Arial Nova" w:hAnsi="Arial" w:cs="Arial Nova"/>
          <w:color w:val="0E101A"/>
        </w:rPr>
        <w:t xml:space="preserve"> [Accessed 27 Oct. 2023].</w:t>
      </w:r>
    </w:p>
    <w:p w14:paraId="6F4BFB21" w14:textId="77777777" w:rsidR="00B33160" w:rsidRPr="00B33160" w:rsidRDefault="00B33160" w:rsidP="00B33160">
      <w:pPr>
        <w:pStyle w:val="NormalWeb"/>
        <w:spacing w:before="0" w:beforeAutospacing="0" w:after="240" w:afterAutospacing="0" w:line="360" w:lineRule="auto"/>
        <w:contextualSpacing/>
        <w:jc w:val="both"/>
        <w:rPr>
          <w:rFonts w:ascii="Arial" w:hAnsi="Arial"/>
          <w:color w:val="000000"/>
          <w:sz w:val="22"/>
        </w:rPr>
      </w:pPr>
      <w:r w:rsidRPr="00B33160">
        <w:rPr>
          <w:rFonts w:ascii="Arial" w:hAnsi="Arial"/>
          <w:color w:val="000000"/>
          <w:sz w:val="22"/>
        </w:rPr>
        <w:t>• Mark (2023). </w:t>
      </w:r>
      <w:r w:rsidRPr="00B33160">
        <w:rPr>
          <w:rFonts w:ascii="Arial" w:hAnsi="Arial"/>
          <w:iCs/>
          <w:color w:val="000000"/>
          <w:sz w:val="22"/>
        </w:rPr>
        <w:t>ETS Risk Management</w:t>
      </w:r>
      <w:r w:rsidRPr="00B33160">
        <w:rPr>
          <w:rFonts w:ascii="Arial" w:hAnsi="Arial"/>
          <w:color w:val="000000"/>
          <w:sz w:val="22"/>
        </w:rPr>
        <w:t>. [online] ETS. Available at: https://www.ets-riskmanagement.com/areas-of-operation/uk-united-kingdom/ [Accessed 3 Nov. 2023].</w:t>
      </w:r>
    </w:p>
    <w:p w14:paraId="50EE253C" w14:textId="77777777" w:rsidR="00B33160" w:rsidRPr="00B33160" w:rsidRDefault="00B33160" w:rsidP="00B33160">
      <w:pPr>
        <w:pStyle w:val="NormalWeb"/>
        <w:spacing w:before="0" w:beforeAutospacing="0" w:after="240" w:afterAutospacing="0" w:line="360" w:lineRule="auto"/>
        <w:contextualSpacing/>
        <w:jc w:val="both"/>
        <w:rPr>
          <w:rFonts w:ascii="Arial" w:hAnsi="Arial"/>
          <w:color w:val="000000"/>
          <w:sz w:val="22"/>
        </w:rPr>
      </w:pPr>
      <w:r w:rsidRPr="00B33160">
        <w:rPr>
          <w:rFonts w:ascii="Arial" w:eastAsia="Arial Nova" w:hAnsi="Arial" w:cs="Arial Nova"/>
          <w:color w:val="0E101A"/>
          <w:sz w:val="22"/>
        </w:rPr>
        <w:t xml:space="preserve">• </w:t>
      </w:r>
      <w:r w:rsidRPr="00B33160">
        <w:rPr>
          <w:rFonts w:ascii="Arial" w:hAnsi="Arial"/>
          <w:color w:val="000000"/>
          <w:sz w:val="22"/>
        </w:rPr>
        <w:t>Security Industry Authority (2022). </w:t>
      </w:r>
      <w:r w:rsidRPr="00B33160">
        <w:rPr>
          <w:rFonts w:ascii="Arial" w:hAnsi="Arial"/>
          <w:iCs/>
          <w:color w:val="000000"/>
          <w:sz w:val="22"/>
        </w:rPr>
        <w:t>Sector profile: recruitment and retention in the security guarding sector (web version)</w:t>
      </w:r>
      <w:r w:rsidRPr="00B33160">
        <w:rPr>
          <w:rFonts w:ascii="Arial" w:hAnsi="Arial"/>
          <w:color w:val="000000"/>
          <w:sz w:val="22"/>
        </w:rPr>
        <w:t>. [online] GOV.UK. Available at: https://www.gov.uk/government/publications/recruitment-and-retention-in-the-security-guarding-sector/sector-profile-recruitment-and-retention-in-the-security-guarding-sector-web-version [Accessed 3 Nov. 2023].</w:t>
      </w:r>
    </w:p>
    <w:p w14:paraId="71035931" w14:textId="1825B71F" w:rsidR="00F644A3" w:rsidRPr="00B33160" w:rsidRDefault="00F644A3" w:rsidP="00F12696">
      <w:pPr>
        <w:pStyle w:val="NormalWeb"/>
        <w:spacing w:before="0" w:beforeAutospacing="0" w:after="240" w:afterAutospacing="0" w:line="360" w:lineRule="atLeast"/>
        <w:rPr>
          <w:rFonts w:ascii="Arial" w:hAnsi="Arial"/>
          <w:color w:val="000000"/>
        </w:rPr>
      </w:pPr>
    </w:p>
    <w:p w14:paraId="21ED0823" w14:textId="77777777" w:rsidR="00F12696" w:rsidRDefault="00F12696" w:rsidP="00F12696">
      <w:pPr>
        <w:pStyle w:val="NormalWeb"/>
        <w:rPr>
          <w:color w:val="000000"/>
        </w:rPr>
      </w:pPr>
      <w:r>
        <w:rPr>
          <w:color w:val="000000"/>
        </w:rPr>
        <w:lastRenderedPageBreak/>
        <w:t>‌</w:t>
      </w:r>
    </w:p>
    <w:p w14:paraId="16A1B0C5" w14:textId="1D5DF34B" w:rsidR="00F12696" w:rsidRDefault="00F12696" w:rsidP="00082FE4">
      <w:pPr>
        <w:pStyle w:val="NormalWeb"/>
        <w:spacing w:before="0" w:beforeAutospacing="0" w:after="240" w:afterAutospacing="0" w:line="360" w:lineRule="atLeast"/>
        <w:rPr>
          <w:color w:val="000000"/>
        </w:rPr>
      </w:pPr>
    </w:p>
    <w:p w14:paraId="3A1EC45F" w14:textId="77777777" w:rsidR="00082FE4" w:rsidRDefault="00082FE4" w:rsidP="00082FE4">
      <w:pPr>
        <w:pStyle w:val="NormalWeb"/>
        <w:rPr>
          <w:color w:val="000000"/>
        </w:rPr>
      </w:pPr>
      <w:r>
        <w:rPr>
          <w:color w:val="000000"/>
        </w:rPr>
        <w:t>‌</w:t>
      </w:r>
    </w:p>
    <w:p w14:paraId="064D7C13" w14:textId="49603FDC" w:rsidR="00082FE4" w:rsidRDefault="00082FE4" w:rsidP="00735774">
      <w:pPr>
        <w:pStyle w:val="NormalWeb"/>
        <w:spacing w:before="0" w:beforeAutospacing="0" w:after="240" w:afterAutospacing="0" w:line="360" w:lineRule="atLeast"/>
        <w:rPr>
          <w:color w:val="000000"/>
        </w:rPr>
      </w:pPr>
    </w:p>
    <w:p w14:paraId="06DD0233" w14:textId="77777777" w:rsidR="00735774" w:rsidRDefault="00735774" w:rsidP="00735774">
      <w:pPr>
        <w:pStyle w:val="NormalWeb"/>
        <w:rPr>
          <w:color w:val="000000"/>
        </w:rPr>
      </w:pPr>
      <w:r>
        <w:rPr>
          <w:color w:val="000000"/>
        </w:rPr>
        <w:t>‌</w:t>
      </w:r>
    </w:p>
    <w:p w14:paraId="7B17BF7F" w14:textId="67AA0603" w:rsidR="00735774" w:rsidRPr="00CD035E" w:rsidRDefault="00735774" w:rsidP="00CD035E">
      <w:pPr>
        <w:spacing w:after="0" w:line="360" w:lineRule="auto"/>
        <w:contextualSpacing/>
        <w:jc w:val="both"/>
        <w:rPr>
          <w:rFonts w:ascii="Arial" w:eastAsia="Arial Nova" w:hAnsi="Arial" w:cs="Arial Nova"/>
          <w:color w:val="0E101A"/>
        </w:rPr>
      </w:pPr>
    </w:p>
    <w:p w14:paraId="3896C1C8" w14:textId="4F6E0D63" w:rsidR="2A2601F8" w:rsidRPr="00CD035E" w:rsidRDefault="2A2601F8" w:rsidP="00CD035E">
      <w:pPr>
        <w:spacing w:after="0" w:line="360" w:lineRule="auto"/>
        <w:contextualSpacing/>
        <w:jc w:val="both"/>
        <w:rPr>
          <w:rFonts w:ascii="Arial" w:eastAsia="Arial Nova" w:hAnsi="Arial" w:cs="Arial Nova"/>
          <w:color w:val="0E101A"/>
        </w:rPr>
      </w:pPr>
    </w:p>
    <w:p w14:paraId="12B1F32D" w14:textId="2D881736" w:rsidR="3BE3D3DD" w:rsidRDefault="3BE3D3DD" w:rsidP="00954124">
      <w:pPr>
        <w:spacing w:line="360" w:lineRule="auto"/>
        <w:rPr>
          <w:rFonts w:ascii="Arial Nova" w:eastAsia="Arial Nova" w:hAnsi="Arial Nova" w:cs="Arial Nova"/>
        </w:rPr>
      </w:pPr>
    </w:p>
    <w:sectPr w:rsidR="3BE3D3DD">
      <w:headerReference w:type="default" r:id="rId8"/>
      <w:footerReference w:type="default" r:id="rId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BA6C9" w14:textId="77777777" w:rsidR="000322B0" w:rsidRDefault="000322B0">
      <w:pPr>
        <w:spacing w:after="0" w:line="240" w:lineRule="auto"/>
      </w:pPr>
      <w:r>
        <w:separator/>
      </w:r>
    </w:p>
  </w:endnote>
  <w:endnote w:type="continuationSeparator" w:id="0">
    <w:p w14:paraId="4FA38898" w14:textId="77777777" w:rsidR="000322B0" w:rsidRDefault="000322B0">
      <w:pPr>
        <w:spacing w:after="0" w:line="240" w:lineRule="auto"/>
      </w:pPr>
      <w:r>
        <w:continuationSeparator/>
      </w:r>
    </w:p>
  </w:endnote>
  <w:endnote w:type="continuationNotice" w:id="1">
    <w:p w14:paraId="7C18F197" w14:textId="77777777" w:rsidR="000322B0" w:rsidRDefault="000322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panose1 w:val="020B0504020202020204"/>
    <w:charset w:val="00"/>
    <w:family w:val="swiss"/>
    <w:pitch w:val="variable"/>
    <w:sig w:usb0="0000028F" w:usb1="00000002"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46DB4E" w14:paraId="49267362" w14:textId="77777777" w:rsidTr="015054A9">
      <w:trPr>
        <w:trHeight w:val="300"/>
      </w:trPr>
      <w:tc>
        <w:tcPr>
          <w:tcW w:w="3005" w:type="dxa"/>
        </w:tcPr>
        <w:p w14:paraId="340F783B" w14:textId="0CF282E4" w:rsidR="4846DB4E" w:rsidRDefault="4846DB4E" w:rsidP="4846DB4E">
          <w:pPr>
            <w:pStyle w:val="Header"/>
            <w:ind w:left="-115"/>
          </w:pPr>
        </w:p>
      </w:tc>
      <w:tc>
        <w:tcPr>
          <w:tcW w:w="3005" w:type="dxa"/>
        </w:tcPr>
        <w:p w14:paraId="20723EE7" w14:textId="41D4367D" w:rsidR="4846DB4E" w:rsidRDefault="4846DB4E" w:rsidP="4846DB4E">
          <w:pPr>
            <w:pStyle w:val="Header"/>
            <w:jc w:val="center"/>
          </w:pPr>
        </w:p>
      </w:tc>
      <w:tc>
        <w:tcPr>
          <w:tcW w:w="3005" w:type="dxa"/>
        </w:tcPr>
        <w:p w14:paraId="3255783B" w14:textId="392FE612" w:rsidR="4846DB4E" w:rsidRDefault="4846DB4E" w:rsidP="4846DB4E">
          <w:pPr>
            <w:pStyle w:val="Header"/>
            <w:ind w:right="-115"/>
            <w:jc w:val="right"/>
          </w:pPr>
          <w:r>
            <w:fldChar w:fldCharType="begin"/>
          </w:r>
          <w:r>
            <w:instrText>PAGE</w:instrText>
          </w:r>
          <w:r>
            <w:fldChar w:fldCharType="separate"/>
          </w:r>
          <w:r w:rsidR="00954124">
            <w:rPr>
              <w:noProof/>
            </w:rPr>
            <w:t>1</w:t>
          </w:r>
          <w:r>
            <w:fldChar w:fldCharType="end"/>
          </w:r>
        </w:p>
      </w:tc>
    </w:tr>
  </w:tbl>
  <w:p w14:paraId="78039C72" w14:textId="7B4092E7" w:rsidR="4846DB4E" w:rsidRDefault="4846DB4E" w:rsidP="4846DB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BE63C" w14:textId="77777777" w:rsidR="000322B0" w:rsidRDefault="000322B0">
      <w:pPr>
        <w:spacing w:after="0" w:line="240" w:lineRule="auto"/>
      </w:pPr>
      <w:r>
        <w:separator/>
      </w:r>
    </w:p>
  </w:footnote>
  <w:footnote w:type="continuationSeparator" w:id="0">
    <w:p w14:paraId="680DDD73" w14:textId="77777777" w:rsidR="000322B0" w:rsidRDefault="000322B0">
      <w:pPr>
        <w:spacing w:after="0" w:line="240" w:lineRule="auto"/>
      </w:pPr>
      <w:r>
        <w:continuationSeparator/>
      </w:r>
    </w:p>
  </w:footnote>
  <w:footnote w:type="continuationNotice" w:id="1">
    <w:p w14:paraId="41E4BAE9" w14:textId="77777777" w:rsidR="000322B0" w:rsidRDefault="000322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846DB4E" w14:paraId="37E50B42" w14:textId="77777777" w:rsidTr="4846DB4E">
      <w:trPr>
        <w:trHeight w:val="300"/>
      </w:trPr>
      <w:tc>
        <w:tcPr>
          <w:tcW w:w="3005" w:type="dxa"/>
        </w:tcPr>
        <w:p w14:paraId="4AADB013" w14:textId="7B2CC70C" w:rsidR="4846DB4E" w:rsidRDefault="4846DB4E" w:rsidP="4846DB4E">
          <w:pPr>
            <w:pStyle w:val="Header"/>
            <w:ind w:left="-115"/>
          </w:pPr>
        </w:p>
      </w:tc>
      <w:tc>
        <w:tcPr>
          <w:tcW w:w="3005" w:type="dxa"/>
        </w:tcPr>
        <w:p w14:paraId="085AAA89" w14:textId="3FBB2701" w:rsidR="4846DB4E" w:rsidRDefault="4846DB4E" w:rsidP="4846DB4E">
          <w:pPr>
            <w:pStyle w:val="Header"/>
            <w:jc w:val="center"/>
          </w:pPr>
        </w:p>
      </w:tc>
      <w:tc>
        <w:tcPr>
          <w:tcW w:w="3005" w:type="dxa"/>
        </w:tcPr>
        <w:p w14:paraId="746A3C56" w14:textId="32CEB44F" w:rsidR="4846DB4E" w:rsidRDefault="4846DB4E" w:rsidP="4846DB4E">
          <w:pPr>
            <w:pStyle w:val="Header"/>
            <w:ind w:right="-115"/>
            <w:jc w:val="right"/>
          </w:pPr>
        </w:p>
      </w:tc>
    </w:tr>
  </w:tbl>
  <w:p w14:paraId="1BD03DB2" w14:textId="1825F8E8" w:rsidR="4846DB4E" w:rsidRDefault="4846DB4E" w:rsidP="4846DB4E">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0352CA2"/>
    <w:rsid w:val="00031710"/>
    <w:rsid w:val="000322B0"/>
    <w:rsid w:val="00045301"/>
    <w:rsid w:val="0005420F"/>
    <w:rsid w:val="000735B0"/>
    <w:rsid w:val="00075BFB"/>
    <w:rsid w:val="00082FE4"/>
    <w:rsid w:val="00085DD5"/>
    <w:rsid w:val="00094E72"/>
    <w:rsid w:val="000B0481"/>
    <w:rsid w:val="000E2E0B"/>
    <w:rsid w:val="000E7C14"/>
    <w:rsid w:val="001374BC"/>
    <w:rsid w:val="001567B6"/>
    <w:rsid w:val="00160BDF"/>
    <w:rsid w:val="001A1483"/>
    <w:rsid w:val="001A26CA"/>
    <w:rsid w:val="001B2520"/>
    <w:rsid w:val="001C1240"/>
    <w:rsid w:val="001C14F6"/>
    <w:rsid w:val="001C76E6"/>
    <w:rsid w:val="001E33B1"/>
    <w:rsid w:val="001E4D7D"/>
    <w:rsid w:val="001F14C3"/>
    <w:rsid w:val="00209C28"/>
    <w:rsid w:val="00211A89"/>
    <w:rsid w:val="00211BD6"/>
    <w:rsid w:val="00246B99"/>
    <w:rsid w:val="00270547"/>
    <w:rsid w:val="00271EF8"/>
    <w:rsid w:val="00274F43"/>
    <w:rsid w:val="0028417D"/>
    <w:rsid w:val="00294A8A"/>
    <w:rsid w:val="002A6A26"/>
    <w:rsid w:val="002B2CF3"/>
    <w:rsid w:val="002C4560"/>
    <w:rsid w:val="002F1084"/>
    <w:rsid w:val="002F6B3F"/>
    <w:rsid w:val="00301381"/>
    <w:rsid w:val="0030252E"/>
    <w:rsid w:val="00307F99"/>
    <w:rsid w:val="00310409"/>
    <w:rsid w:val="00311410"/>
    <w:rsid w:val="0031765B"/>
    <w:rsid w:val="003415CB"/>
    <w:rsid w:val="00356C3D"/>
    <w:rsid w:val="00393524"/>
    <w:rsid w:val="003A1434"/>
    <w:rsid w:val="003A7380"/>
    <w:rsid w:val="003F25EE"/>
    <w:rsid w:val="003F78BC"/>
    <w:rsid w:val="00406801"/>
    <w:rsid w:val="00407A0C"/>
    <w:rsid w:val="00432FAA"/>
    <w:rsid w:val="00442BFB"/>
    <w:rsid w:val="004522C7"/>
    <w:rsid w:val="00472CFA"/>
    <w:rsid w:val="00473D76"/>
    <w:rsid w:val="00485B04"/>
    <w:rsid w:val="004874D5"/>
    <w:rsid w:val="00491DCB"/>
    <w:rsid w:val="004A13CA"/>
    <w:rsid w:val="004B333C"/>
    <w:rsid w:val="004F3321"/>
    <w:rsid w:val="005057C6"/>
    <w:rsid w:val="00513695"/>
    <w:rsid w:val="00552149"/>
    <w:rsid w:val="005617A7"/>
    <w:rsid w:val="00575075"/>
    <w:rsid w:val="00576883"/>
    <w:rsid w:val="00586779"/>
    <w:rsid w:val="006235DB"/>
    <w:rsid w:val="006376B3"/>
    <w:rsid w:val="0064494A"/>
    <w:rsid w:val="00647A84"/>
    <w:rsid w:val="0065564E"/>
    <w:rsid w:val="00655DC2"/>
    <w:rsid w:val="00670557"/>
    <w:rsid w:val="006A00ED"/>
    <w:rsid w:val="006A0A7C"/>
    <w:rsid w:val="006A3D77"/>
    <w:rsid w:val="006A7E5A"/>
    <w:rsid w:val="006B10F7"/>
    <w:rsid w:val="006C22CE"/>
    <w:rsid w:val="006E5296"/>
    <w:rsid w:val="006F46F0"/>
    <w:rsid w:val="00700938"/>
    <w:rsid w:val="00726837"/>
    <w:rsid w:val="00735774"/>
    <w:rsid w:val="00744C7D"/>
    <w:rsid w:val="00752B94"/>
    <w:rsid w:val="00755CCF"/>
    <w:rsid w:val="00765ED4"/>
    <w:rsid w:val="00782C07"/>
    <w:rsid w:val="00786374"/>
    <w:rsid w:val="007B01D5"/>
    <w:rsid w:val="007D1115"/>
    <w:rsid w:val="007D2456"/>
    <w:rsid w:val="007D313C"/>
    <w:rsid w:val="0080281A"/>
    <w:rsid w:val="008368C9"/>
    <w:rsid w:val="00860D7D"/>
    <w:rsid w:val="008A4305"/>
    <w:rsid w:val="008C490F"/>
    <w:rsid w:val="008D138A"/>
    <w:rsid w:val="00900A6E"/>
    <w:rsid w:val="00917FC5"/>
    <w:rsid w:val="009264A8"/>
    <w:rsid w:val="00933D9C"/>
    <w:rsid w:val="00947EFF"/>
    <w:rsid w:val="00954124"/>
    <w:rsid w:val="00960B5D"/>
    <w:rsid w:val="009660F0"/>
    <w:rsid w:val="00983D77"/>
    <w:rsid w:val="00994577"/>
    <w:rsid w:val="009C4810"/>
    <w:rsid w:val="009F660C"/>
    <w:rsid w:val="00A00465"/>
    <w:rsid w:val="00A167A7"/>
    <w:rsid w:val="00A514D2"/>
    <w:rsid w:val="00A640FF"/>
    <w:rsid w:val="00AB394F"/>
    <w:rsid w:val="00AC36CE"/>
    <w:rsid w:val="00AC4E60"/>
    <w:rsid w:val="00AF079D"/>
    <w:rsid w:val="00B154F5"/>
    <w:rsid w:val="00B205A2"/>
    <w:rsid w:val="00B215DF"/>
    <w:rsid w:val="00B21DBC"/>
    <w:rsid w:val="00B30A2A"/>
    <w:rsid w:val="00B33160"/>
    <w:rsid w:val="00B34038"/>
    <w:rsid w:val="00B42AB0"/>
    <w:rsid w:val="00B450A9"/>
    <w:rsid w:val="00B73ACF"/>
    <w:rsid w:val="00B97C83"/>
    <w:rsid w:val="00BC5DB3"/>
    <w:rsid w:val="00BE6552"/>
    <w:rsid w:val="00BF78F5"/>
    <w:rsid w:val="00C1487C"/>
    <w:rsid w:val="00C2290C"/>
    <w:rsid w:val="00C30AA8"/>
    <w:rsid w:val="00C36343"/>
    <w:rsid w:val="00C6572E"/>
    <w:rsid w:val="00C77CFD"/>
    <w:rsid w:val="00C96590"/>
    <w:rsid w:val="00CA692E"/>
    <w:rsid w:val="00CB433E"/>
    <w:rsid w:val="00CC71DB"/>
    <w:rsid w:val="00CD035E"/>
    <w:rsid w:val="00CE1E55"/>
    <w:rsid w:val="00CF613D"/>
    <w:rsid w:val="00CF61FB"/>
    <w:rsid w:val="00D56628"/>
    <w:rsid w:val="00D66359"/>
    <w:rsid w:val="00D97990"/>
    <w:rsid w:val="00DC36CA"/>
    <w:rsid w:val="00DD095F"/>
    <w:rsid w:val="00DD6FB7"/>
    <w:rsid w:val="00DF4E99"/>
    <w:rsid w:val="00E11A72"/>
    <w:rsid w:val="00E20E64"/>
    <w:rsid w:val="00E21B48"/>
    <w:rsid w:val="00E30CFE"/>
    <w:rsid w:val="00E40415"/>
    <w:rsid w:val="00E94E0A"/>
    <w:rsid w:val="00EA33EF"/>
    <w:rsid w:val="00EB1151"/>
    <w:rsid w:val="00ED1B3C"/>
    <w:rsid w:val="00EE6900"/>
    <w:rsid w:val="00EE7E16"/>
    <w:rsid w:val="00F12696"/>
    <w:rsid w:val="00F268C5"/>
    <w:rsid w:val="00F26FEB"/>
    <w:rsid w:val="00F45AB0"/>
    <w:rsid w:val="00F520CA"/>
    <w:rsid w:val="00F644A3"/>
    <w:rsid w:val="00F66AFB"/>
    <w:rsid w:val="00F769B7"/>
    <w:rsid w:val="00F969AF"/>
    <w:rsid w:val="00FA1259"/>
    <w:rsid w:val="00FA405D"/>
    <w:rsid w:val="00FA73EE"/>
    <w:rsid w:val="00FD56AB"/>
    <w:rsid w:val="00FF42FD"/>
    <w:rsid w:val="015054A9"/>
    <w:rsid w:val="02E2D853"/>
    <w:rsid w:val="0348B3B7"/>
    <w:rsid w:val="03C3C145"/>
    <w:rsid w:val="03EB3AB4"/>
    <w:rsid w:val="047EA8B4"/>
    <w:rsid w:val="04AA7D24"/>
    <w:rsid w:val="05DE6A36"/>
    <w:rsid w:val="078AF5DD"/>
    <w:rsid w:val="07E1A4AC"/>
    <w:rsid w:val="07F6BE37"/>
    <w:rsid w:val="097FFA55"/>
    <w:rsid w:val="09AAEC1E"/>
    <w:rsid w:val="0B3CEB09"/>
    <w:rsid w:val="0C72570F"/>
    <w:rsid w:val="0DB9528D"/>
    <w:rsid w:val="0F4A6F96"/>
    <w:rsid w:val="1042693B"/>
    <w:rsid w:val="1071B6D9"/>
    <w:rsid w:val="109761D0"/>
    <w:rsid w:val="10DB29CF"/>
    <w:rsid w:val="10F73898"/>
    <w:rsid w:val="11060912"/>
    <w:rsid w:val="11A425DE"/>
    <w:rsid w:val="11CBF79A"/>
    <w:rsid w:val="120D873A"/>
    <w:rsid w:val="12F8D4DF"/>
    <w:rsid w:val="12FBEC5D"/>
    <w:rsid w:val="1398AF24"/>
    <w:rsid w:val="13A7C68C"/>
    <w:rsid w:val="1742B09E"/>
    <w:rsid w:val="17459A39"/>
    <w:rsid w:val="19D60DDA"/>
    <w:rsid w:val="1B3F1D98"/>
    <w:rsid w:val="1B4B3A98"/>
    <w:rsid w:val="1B565782"/>
    <w:rsid w:val="1CBC9B98"/>
    <w:rsid w:val="1D172E14"/>
    <w:rsid w:val="1D3EF519"/>
    <w:rsid w:val="1DA1EBE2"/>
    <w:rsid w:val="1DD0F1AA"/>
    <w:rsid w:val="1EC57750"/>
    <w:rsid w:val="1FA17DCA"/>
    <w:rsid w:val="20352CA2"/>
    <w:rsid w:val="20947896"/>
    <w:rsid w:val="20951D07"/>
    <w:rsid w:val="20D0B7A0"/>
    <w:rsid w:val="226C32C8"/>
    <w:rsid w:val="23C4C1E6"/>
    <w:rsid w:val="2635843D"/>
    <w:rsid w:val="26519E6F"/>
    <w:rsid w:val="26C53397"/>
    <w:rsid w:val="274A4AB8"/>
    <w:rsid w:val="27848B6C"/>
    <w:rsid w:val="27F07148"/>
    <w:rsid w:val="29893F31"/>
    <w:rsid w:val="29F2172C"/>
    <w:rsid w:val="2A083F99"/>
    <w:rsid w:val="2A0FBCE5"/>
    <w:rsid w:val="2A2601F8"/>
    <w:rsid w:val="2AD6F195"/>
    <w:rsid w:val="2B08CFB7"/>
    <w:rsid w:val="2B250F92"/>
    <w:rsid w:val="2C136A47"/>
    <w:rsid w:val="2D051C49"/>
    <w:rsid w:val="2D3B7FA5"/>
    <w:rsid w:val="2F768A0B"/>
    <w:rsid w:val="31E0DD09"/>
    <w:rsid w:val="3363F7A3"/>
    <w:rsid w:val="35074471"/>
    <w:rsid w:val="354816C0"/>
    <w:rsid w:val="35B17B71"/>
    <w:rsid w:val="35FEC48D"/>
    <w:rsid w:val="362AF7C6"/>
    <w:rsid w:val="370B4C20"/>
    <w:rsid w:val="375E0A74"/>
    <w:rsid w:val="37903816"/>
    <w:rsid w:val="3920C9C2"/>
    <w:rsid w:val="396CB11D"/>
    <w:rsid w:val="3985EBB9"/>
    <w:rsid w:val="39E62D72"/>
    <w:rsid w:val="3A68EEAB"/>
    <w:rsid w:val="3A95AB36"/>
    <w:rsid w:val="3B3FC3BD"/>
    <w:rsid w:val="3BE3D3DD"/>
    <w:rsid w:val="3C667E2D"/>
    <w:rsid w:val="3C73E256"/>
    <w:rsid w:val="3C7C19BA"/>
    <w:rsid w:val="3D3A5A2D"/>
    <w:rsid w:val="3D77EDEE"/>
    <w:rsid w:val="3DCD4BF8"/>
    <w:rsid w:val="3DDA3672"/>
    <w:rsid w:val="3DF8CD71"/>
    <w:rsid w:val="3E2E294D"/>
    <w:rsid w:val="401B5CE2"/>
    <w:rsid w:val="403DA85A"/>
    <w:rsid w:val="415F64EE"/>
    <w:rsid w:val="41644469"/>
    <w:rsid w:val="45BCB038"/>
    <w:rsid w:val="45D5B2E4"/>
    <w:rsid w:val="46490916"/>
    <w:rsid w:val="46AB0AED"/>
    <w:rsid w:val="4846DB4E"/>
    <w:rsid w:val="48E610AB"/>
    <w:rsid w:val="4915A5D3"/>
    <w:rsid w:val="4AC1EAB5"/>
    <w:rsid w:val="4B84ED8D"/>
    <w:rsid w:val="4DF2D616"/>
    <w:rsid w:val="4FBA3706"/>
    <w:rsid w:val="512EC25E"/>
    <w:rsid w:val="513FD462"/>
    <w:rsid w:val="5152A6C3"/>
    <w:rsid w:val="51F5AB1A"/>
    <w:rsid w:val="5444A710"/>
    <w:rsid w:val="54944D11"/>
    <w:rsid w:val="552D4BDC"/>
    <w:rsid w:val="55A13861"/>
    <w:rsid w:val="55CD1FA6"/>
    <w:rsid w:val="5665B8A5"/>
    <w:rsid w:val="56A096FF"/>
    <w:rsid w:val="5D5711E3"/>
    <w:rsid w:val="5E4662FB"/>
    <w:rsid w:val="5F54809B"/>
    <w:rsid w:val="5FE4C76D"/>
    <w:rsid w:val="60D339B8"/>
    <w:rsid w:val="636FB1C5"/>
    <w:rsid w:val="63E00131"/>
    <w:rsid w:val="649AB078"/>
    <w:rsid w:val="65071349"/>
    <w:rsid w:val="65A240F0"/>
    <w:rsid w:val="6733DD9E"/>
    <w:rsid w:val="679A5922"/>
    <w:rsid w:val="67B7C9AC"/>
    <w:rsid w:val="68486CEB"/>
    <w:rsid w:val="691099C7"/>
    <w:rsid w:val="692C209E"/>
    <w:rsid w:val="6B739440"/>
    <w:rsid w:val="6E0C75E0"/>
    <w:rsid w:val="6F61035A"/>
    <w:rsid w:val="6F70013A"/>
    <w:rsid w:val="72686093"/>
    <w:rsid w:val="738DC315"/>
    <w:rsid w:val="74F88BD5"/>
    <w:rsid w:val="75299376"/>
    <w:rsid w:val="752BAE89"/>
    <w:rsid w:val="75948F38"/>
    <w:rsid w:val="7683590B"/>
    <w:rsid w:val="769007FB"/>
    <w:rsid w:val="76C563D7"/>
    <w:rsid w:val="7B98D4FA"/>
    <w:rsid w:val="7C2F93C4"/>
    <w:rsid w:val="7D7BF92F"/>
    <w:rsid w:val="7F3302DE"/>
    <w:rsid w:val="7F39D902"/>
    <w:rsid w:val="7F49FF07"/>
    <w:rsid w:val="7F84916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52CA2"/>
  <w15:chartTrackingRefBased/>
  <w15:docId w15:val="{55296AEB-EDF5-477E-9557-A92B4323E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211A89"/>
    <w:rPr>
      <w:color w:val="0563C1" w:themeColor="hyperlink"/>
      <w:u w:val="single"/>
    </w:rPr>
  </w:style>
  <w:style w:type="character" w:styleId="FollowedHyperlink">
    <w:name w:val="FollowedHyperlink"/>
    <w:basedOn w:val="DefaultParagraphFont"/>
    <w:uiPriority w:val="99"/>
    <w:semiHidden/>
    <w:unhideWhenUsed/>
    <w:rsid w:val="00F969AF"/>
    <w:rPr>
      <w:color w:val="954F72" w:themeColor="followedHyperlink"/>
      <w:u w:val="single"/>
    </w:rPr>
  </w:style>
  <w:style w:type="paragraph" w:styleId="NormalWeb">
    <w:name w:val="Normal (Web)"/>
    <w:basedOn w:val="Normal"/>
    <w:uiPriority w:val="99"/>
    <w:unhideWhenUsed/>
    <w:rsid w:val="007357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575494">
      <w:bodyDiv w:val="1"/>
      <w:marLeft w:val="0"/>
      <w:marRight w:val="0"/>
      <w:marTop w:val="0"/>
      <w:marBottom w:val="0"/>
      <w:divBdr>
        <w:top w:val="none" w:sz="0" w:space="0" w:color="auto"/>
        <w:left w:val="none" w:sz="0" w:space="0" w:color="auto"/>
        <w:bottom w:val="none" w:sz="0" w:space="0" w:color="auto"/>
        <w:right w:val="none" w:sz="0" w:space="0" w:color="auto"/>
      </w:divBdr>
    </w:div>
    <w:div w:id="484474015">
      <w:bodyDiv w:val="1"/>
      <w:marLeft w:val="0"/>
      <w:marRight w:val="0"/>
      <w:marTop w:val="0"/>
      <w:marBottom w:val="0"/>
      <w:divBdr>
        <w:top w:val="none" w:sz="0" w:space="0" w:color="auto"/>
        <w:left w:val="none" w:sz="0" w:space="0" w:color="auto"/>
        <w:bottom w:val="none" w:sz="0" w:space="0" w:color="auto"/>
        <w:right w:val="none" w:sz="0" w:space="0" w:color="auto"/>
      </w:divBdr>
    </w:div>
    <w:div w:id="1005010479">
      <w:bodyDiv w:val="1"/>
      <w:marLeft w:val="0"/>
      <w:marRight w:val="0"/>
      <w:marTop w:val="0"/>
      <w:marBottom w:val="0"/>
      <w:divBdr>
        <w:top w:val="none" w:sz="0" w:space="0" w:color="auto"/>
        <w:left w:val="none" w:sz="0" w:space="0" w:color="auto"/>
        <w:bottom w:val="none" w:sz="0" w:space="0" w:color="auto"/>
        <w:right w:val="none" w:sz="0" w:space="0" w:color="auto"/>
      </w:divBdr>
    </w:div>
    <w:div w:id="2140495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ibisworld.com/united-kingdom/market-research-reports/private-security-services-industry/"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2512</Words>
  <Characters>14319</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Links>
    <vt:vector size="6" baseType="variant">
      <vt:variant>
        <vt:i4>6946854</vt:i4>
      </vt:variant>
      <vt:variant>
        <vt:i4>0</vt:i4>
      </vt:variant>
      <vt:variant>
        <vt:i4>0</vt:i4>
      </vt:variant>
      <vt:variant>
        <vt:i4>5</vt:i4>
      </vt:variant>
      <vt:variant>
        <vt:lpwstr>https://www.ibisworld.com/united-kingdom/market-research-reports/private-security-services-industry/</vt:lpwstr>
      </vt:variant>
      <vt:variant>
        <vt:lpwstr>IndustryStatisticsAndTrends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Rebrik (1914780)</dc:creator>
  <cp:keywords/>
  <dc:description/>
  <cp:lastModifiedBy>Vladimir Rebrik (1914780)</cp:lastModifiedBy>
  <cp:revision>2</cp:revision>
  <dcterms:created xsi:type="dcterms:W3CDTF">2023-12-19T14:42:00Z</dcterms:created>
  <dcterms:modified xsi:type="dcterms:W3CDTF">2023-12-19T14:42:00Z</dcterms:modified>
</cp:coreProperties>
</file>