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8172A2" w:rsidRDefault="00F46F72" w:rsidP="00D977FF">
      <w:pPr>
        <w:rPr>
          <w:rFonts w:cs="Arial"/>
          <w:sz w:val="22"/>
          <w:szCs w:val="22"/>
        </w:rPr>
      </w:pPr>
      <w:bookmarkStart w:id="0" w:name="_Toc303070346"/>
    </w:p>
    <w:p w14:paraId="04008D9C" w14:textId="77777777" w:rsidR="00F46F72" w:rsidRPr="008172A2" w:rsidRDefault="00A370A8" w:rsidP="00D012E7">
      <w:pPr>
        <w:jc w:val="center"/>
        <w:rPr>
          <w:rFonts w:cs="Arial"/>
          <w:sz w:val="22"/>
          <w:szCs w:val="22"/>
        </w:rPr>
      </w:pPr>
      <w:r w:rsidRPr="008172A2">
        <w:rPr>
          <w:rFonts w:cs="Arial"/>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8172A2" w:rsidRDefault="005C6CD8" w:rsidP="00D977FF">
      <w:pPr>
        <w:jc w:val="center"/>
        <w:rPr>
          <w:rFonts w:cs="Arial"/>
          <w:sz w:val="22"/>
          <w:szCs w:val="22"/>
        </w:rPr>
      </w:pPr>
    </w:p>
    <w:tbl>
      <w:tblPr>
        <w:tblStyle w:val="TableGrid"/>
        <w:tblW w:w="0" w:type="auto"/>
        <w:tblLook w:val="04A0" w:firstRow="1" w:lastRow="0" w:firstColumn="1" w:lastColumn="0" w:noHBand="0" w:noVBand="1"/>
      </w:tblPr>
      <w:tblGrid>
        <w:gridCol w:w="9350"/>
      </w:tblGrid>
      <w:tr w:rsidR="00B5610A" w:rsidRPr="008172A2" w14:paraId="3E56166E" w14:textId="77777777" w:rsidTr="00B5610A">
        <w:tc>
          <w:tcPr>
            <w:tcW w:w="9350" w:type="dxa"/>
            <w:shd w:val="clear" w:color="auto" w:fill="E7E6E6" w:themeFill="background2"/>
          </w:tcPr>
          <w:p w14:paraId="5C08083D" w14:textId="77777777" w:rsidR="00B5610A" w:rsidRPr="008172A2" w:rsidRDefault="00B5610A" w:rsidP="00D977FF">
            <w:pPr>
              <w:jc w:val="center"/>
              <w:rPr>
                <w:rFonts w:cs="Arial"/>
                <w:b/>
                <w:szCs w:val="24"/>
              </w:rPr>
            </w:pPr>
          </w:p>
          <w:p w14:paraId="043D9E87" w14:textId="77777777" w:rsidR="00B5610A" w:rsidRPr="008172A2" w:rsidRDefault="00B5610A" w:rsidP="00D977FF">
            <w:pPr>
              <w:jc w:val="center"/>
              <w:rPr>
                <w:rFonts w:cs="Arial"/>
                <w:b/>
                <w:szCs w:val="24"/>
              </w:rPr>
            </w:pPr>
            <w:r w:rsidRPr="008172A2">
              <w:rPr>
                <w:rFonts w:cs="Arial"/>
                <w:b/>
                <w:szCs w:val="24"/>
              </w:rPr>
              <w:t>UNDERGRADUATE DISSERTATION</w:t>
            </w:r>
          </w:p>
          <w:p w14:paraId="55178204" w14:textId="77777777" w:rsidR="00B5610A" w:rsidRPr="008172A2" w:rsidRDefault="00B5610A" w:rsidP="00D977FF">
            <w:pPr>
              <w:jc w:val="center"/>
              <w:rPr>
                <w:rFonts w:cs="Arial"/>
                <w:b/>
                <w:bCs/>
                <w:szCs w:val="24"/>
              </w:rPr>
            </w:pPr>
            <w:r w:rsidRPr="008172A2">
              <w:rPr>
                <w:rFonts w:cs="Arial"/>
                <w:b/>
                <w:bCs/>
                <w:szCs w:val="24"/>
              </w:rPr>
              <w:t>RESEARCH PROPOSAL FORM</w:t>
            </w:r>
          </w:p>
          <w:p w14:paraId="51C2EEF5" w14:textId="200E0661" w:rsidR="00B5610A" w:rsidRPr="008172A2" w:rsidRDefault="00B5610A" w:rsidP="00D977FF">
            <w:pPr>
              <w:jc w:val="center"/>
              <w:rPr>
                <w:rFonts w:cs="Arial"/>
                <w:sz w:val="22"/>
                <w:szCs w:val="22"/>
              </w:rPr>
            </w:pPr>
          </w:p>
        </w:tc>
      </w:tr>
    </w:tbl>
    <w:p w14:paraId="749FF951" w14:textId="77777777" w:rsidR="005C6CD8" w:rsidRPr="008172A2" w:rsidRDefault="005C6CD8" w:rsidP="00D977FF">
      <w:pPr>
        <w:ind w:right="-199"/>
        <w:rPr>
          <w:rFonts w:cs="Arial"/>
          <w:sz w:val="22"/>
          <w:szCs w:val="22"/>
        </w:rPr>
      </w:pPr>
      <w:r w:rsidRPr="008172A2">
        <w:rPr>
          <w:rFonts w:cs="Arial"/>
          <w:b/>
          <w:bCs/>
          <w:sz w:val="22"/>
          <w:szCs w:val="22"/>
        </w:rPr>
        <w:t xml:space="preserve"> </w:t>
      </w:r>
    </w:p>
    <w:p w14:paraId="223006EE" w14:textId="39F3A47E" w:rsidR="005C6CD8" w:rsidRPr="008172A2" w:rsidRDefault="005C6CD8" w:rsidP="00D012E7">
      <w:pPr>
        <w:rPr>
          <w:rFonts w:cs="Arial"/>
          <w:b/>
          <w:bCs/>
          <w:sz w:val="22"/>
          <w:szCs w:val="22"/>
        </w:rPr>
      </w:pPr>
      <w:r w:rsidRPr="008172A2">
        <w:rPr>
          <w:rFonts w:cs="Arial"/>
          <w:b/>
          <w:bCs/>
          <w:sz w:val="22"/>
          <w:szCs w:val="22"/>
        </w:rPr>
        <w:t>Please complete the following research pr</w:t>
      </w:r>
      <w:r w:rsidR="00D012E7" w:rsidRPr="008172A2">
        <w:rPr>
          <w:rFonts w:cs="Arial"/>
          <w:b/>
          <w:bCs/>
          <w:sz w:val="22"/>
          <w:szCs w:val="22"/>
        </w:rPr>
        <w:t xml:space="preserve">oposal and </w:t>
      </w:r>
      <w:r w:rsidR="00B948CD" w:rsidRPr="008172A2">
        <w:rPr>
          <w:rFonts w:cs="Arial"/>
          <w:b/>
          <w:bCs/>
          <w:sz w:val="22"/>
          <w:szCs w:val="22"/>
        </w:rPr>
        <w:t>submit it to Turnitin.</w:t>
      </w:r>
      <w:r w:rsidR="00D012E7" w:rsidRPr="008172A2">
        <w:rPr>
          <w:rFonts w:cs="Arial"/>
          <w:b/>
          <w:bCs/>
          <w:sz w:val="22"/>
          <w:szCs w:val="22"/>
        </w:rPr>
        <w:t xml:space="preserve"> </w:t>
      </w:r>
    </w:p>
    <w:p w14:paraId="52FA50F6" w14:textId="39081551" w:rsidR="004B0295" w:rsidRPr="008172A2" w:rsidRDefault="004B0295" w:rsidP="00D012E7">
      <w:pPr>
        <w:rPr>
          <w:rFonts w:cs="Arial"/>
          <w:b/>
          <w:bCs/>
          <w:sz w:val="22"/>
          <w:szCs w:val="22"/>
        </w:rPr>
      </w:pPr>
    </w:p>
    <w:p w14:paraId="68B6D20F" w14:textId="2A7D74A2" w:rsidR="004B0295" w:rsidRPr="008172A2" w:rsidRDefault="004B0295" w:rsidP="00D012E7">
      <w:pPr>
        <w:rPr>
          <w:rFonts w:cs="Arial"/>
          <w:b/>
          <w:bCs/>
          <w:sz w:val="22"/>
          <w:szCs w:val="22"/>
        </w:rPr>
      </w:pPr>
      <w:r w:rsidRPr="008172A2">
        <w:rPr>
          <w:rFonts w:cs="Arial"/>
          <w:b/>
          <w:bCs/>
          <w:sz w:val="22"/>
          <w:szCs w:val="22"/>
        </w:rPr>
        <w:t>Which project option are you taking? Please tick:</w:t>
      </w:r>
    </w:p>
    <w:p w14:paraId="749B7DEC" w14:textId="77777777" w:rsidR="004B0295" w:rsidRPr="008172A2" w:rsidRDefault="004B0295" w:rsidP="00D012E7">
      <w:pPr>
        <w:rPr>
          <w:rFonts w:cs="Arial"/>
          <w:b/>
          <w:bCs/>
          <w:sz w:val="22"/>
          <w:szCs w:val="22"/>
        </w:rPr>
      </w:pPr>
    </w:p>
    <w:p w14:paraId="12B2D924" w14:textId="28FAD160" w:rsidR="00B948CD" w:rsidRPr="008172A2" w:rsidRDefault="004B0295" w:rsidP="00D012E7">
      <w:pPr>
        <w:rPr>
          <w:rFonts w:cs="Arial"/>
          <w:b/>
          <w:bCs/>
          <w:sz w:val="22"/>
          <w:szCs w:val="22"/>
        </w:rPr>
      </w:pPr>
      <w:proofErr w:type="gramStart"/>
      <w:r w:rsidRPr="008172A2">
        <w:rPr>
          <w:rFonts w:cs="Arial"/>
          <w:b/>
          <w:bCs/>
          <w:sz w:val="22"/>
          <w:szCs w:val="22"/>
        </w:rPr>
        <w:t>8,000 word</w:t>
      </w:r>
      <w:proofErr w:type="gramEnd"/>
      <w:r w:rsidRPr="008172A2">
        <w:rPr>
          <w:rFonts w:cs="Arial"/>
          <w:b/>
          <w:bCs/>
          <w:sz w:val="22"/>
          <w:szCs w:val="22"/>
        </w:rPr>
        <w:t xml:space="preserve"> project</w:t>
      </w:r>
      <w:r w:rsidR="008172A2" w:rsidRPr="008172A2">
        <w:rPr>
          <w:rFonts w:cs="Arial"/>
          <w:b/>
          <w:bCs/>
          <w:sz w:val="22"/>
          <w:szCs w:val="22"/>
        </w:rPr>
        <w:t>:</w:t>
      </w:r>
    </w:p>
    <w:p w14:paraId="107AB95E" w14:textId="2E6BB346" w:rsidR="005C6CD8" w:rsidRPr="008172A2" w:rsidRDefault="005C6CD8" w:rsidP="00D977FF">
      <w:pPr>
        <w:jc w:val="both"/>
        <w:rPr>
          <w:rFonts w:cs="Arial"/>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8172A2" w14:paraId="26BA44B1" w14:textId="77777777" w:rsidTr="00D4485A">
        <w:tc>
          <w:tcPr>
            <w:tcW w:w="6242" w:type="dxa"/>
            <w:tcMar>
              <w:top w:w="0" w:type="dxa"/>
              <w:left w:w="108" w:type="dxa"/>
              <w:bottom w:w="0" w:type="dxa"/>
              <w:right w:w="108" w:type="dxa"/>
            </w:tcMar>
          </w:tcPr>
          <w:p w14:paraId="6CF2ABE3" w14:textId="586DF9EE" w:rsidR="005C6CD8" w:rsidRPr="008172A2" w:rsidRDefault="005C6CD8" w:rsidP="00D4485A">
            <w:pPr>
              <w:pStyle w:val="BodyText"/>
              <w:jc w:val="both"/>
              <w:rPr>
                <w:rFonts w:cs="Arial"/>
                <w:b/>
                <w:bCs/>
                <w:sz w:val="22"/>
                <w:szCs w:val="22"/>
              </w:rPr>
            </w:pPr>
            <w:r w:rsidRPr="008172A2">
              <w:rPr>
                <w:rFonts w:cs="Arial"/>
                <w:b/>
                <w:bCs/>
                <w:sz w:val="22"/>
                <w:szCs w:val="22"/>
              </w:rPr>
              <w:t xml:space="preserve">NAME: </w:t>
            </w:r>
            <w:r w:rsidR="008172A2" w:rsidRPr="008172A2">
              <w:rPr>
                <w:rFonts w:cs="Arial"/>
                <w:b/>
                <w:bCs/>
                <w:sz w:val="22"/>
                <w:szCs w:val="22"/>
              </w:rPr>
              <w:t>Rhys MAYER</w:t>
            </w:r>
          </w:p>
          <w:p w14:paraId="4F2606B7" w14:textId="637A7BF7" w:rsidR="00D012E7" w:rsidRPr="008172A2" w:rsidRDefault="00D012E7" w:rsidP="00D4485A">
            <w:pPr>
              <w:pStyle w:val="BodyText"/>
              <w:jc w:val="both"/>
              <w:rPr>
                <w:rFonts w:cs="Arial"/>
                <w:b/>
                <w:bCs/>
                <w:sz w:val="22"/>
                <w:szCs w:val="22"/>
              </w:rPr>
            </w:pPr>
          </w:p>
        </w:tc>
        <w:tc>
          <w:tcPr>
            <w:tcW w:w="2835" w:type="dxa"/>
          </w:tcPr>
          <w:p w14:paraId="00DC83D5" w14:textId="1DA836C1" w:rsidR="005C6CD8" w:rsidRPr="008172A2" w:rsidRDefault="00B948CD" w:rsidP="00D4485A">
            <w:pPr>
              <w:jc w:val="both"/>
              <w:rPr>
                <w:rFonts w:cs="Arial"/>
                <w:sz w:val="22"/>
                <w:szCs w:val="22"/>
              </w:rPr>
            </w:pPr>
            <w:r w:rsidRPr="008172A2">
              <w:rPr>
                <w:rFonts w:cs="Arial"/>
                <w:b/>
                <w:bCs/>
                <w:sz w:val="22"/>
                <w:szCs w:val="22"/>
              </w:rPr>
              <w:t>STUDENT I</w:t>
            </w:r>
            <w:r w:rsidR="005C6CD8" w:rsidRPr="008172A2">
              <w:rPr>
                <w:rFonts w:cs="Arial"/>
                <w:b/>
                <w:bCs/>
                <w:sz w:val="22"/>
                <w:szCs w:val="22"/>
              </w:rPr>
              <w:t xml:space="preserve">D No.: </w:t>
            </w:r>
            <w:r w:rsidR="008172A2" w:rsidRPr="008172A2">
              <w:rPr>
                <w:rFonts w:cs="Arial"/>
                <w:sz w:val="22"/>
                <w:szCs w:val="22"/>
              </w:rPr>
              <w:t>2246068</w:t>
            </w:r>
          </w:p>
        </w:tc>
      </w:tr>
      <w:tr w:rsidR="005C6CD8" w:rsidRPr="008172A2"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8172A2" w:rsidRDefault="005C6CD8" w:rsidP="00D4485A">
            <w:pPr>
              <w:jc w:val="both"/>
              <w:rPr>
                <w:rFonts w:cs="Arial"/>
                <w:b/>
                <w:bCs/>
                <w:sz w:val="22"/>
                <w:szCs w:val="22"/>
              </w:rPr>
            </w:pPr>
            <w:r w:rsidRPr="008172A2">
              <w:rPr>
                <w:rFonts w:cs="Arial"/>
                <w:b/>
                <w:bCs/>
                <w:sz w:val="22"/>
                <w:szCs w:val="22"/>
              </w:rPr>
              <w:t>DRAFT RESEARCH TITLE</w:t>
            </w:r>
            <w:r w:rsidR="00D012E7" w:rsidRPr="008172A2">
              <w:rPr>
                <w:rFonts w:cs="Arial"/>
                <w:b/>
                <w:bCs/>
                <w:sz w:val="22"/>
                <w:szCs w:val="22"/>
              </w:rPr>
              <w:t xml:space="preserve"> </w:t>
            </w:r>
            <w:r w:rsidRPr="008172A2">
              <w:rPr>
                <w:rFonts w:cs="Arial"/>
                <w:b/>
                <w:bCs/>
                <w:sz w:val="22"/>
                <w:szCs w:val="22"/>
              </w:rPr>
              <w:t>QUESTION:</w:t>
            </w:r>
          </w:p>
          <w:p w14:paraId="461E49DA" w14:textId="45E1358F" w:rsidR="002D0EF0" w:rsidRPr="008172A2" w:rsidRDefault="002D0EF0" w:rsidP="00D4485A">
            <w:pPr>
              <w:jc w:val="both"/>
              <w:rPr>
                <w:rFonts w:cs="Arial"/>
                <w:b/>
                <w:bCs/>
                <w:sz w:val="22"/>
                <w:szCs w:val="22"/>
              </w:rPr>
            </w:pPr>
            <w:r w:rsidRPr="008172A2">
              <w:rPr>
                <w:rFonts w:cs="Arial"/>
                <w:b/>
                <w:bCs/>
                <w:sz w:val="22"/>
                <w:szCs w:val="22"/>
              </w:rPr>
              <w:t>INTRO</w:t>
            </w:r>
            <w:r w:rsidR="00766657" w:rsidRPr="008172A2">
              <w:rPr>
                <w:rFonts w:cs="Arial"/>
                <w:b/>
                <w:bCs/>
                <w:sz w:val="22"/>
                <w:szCs w:val="22"/>
              </w:rPr>
              <w:t>DUCTION</w:t>
            </w:r>
            <w:r w:rsidRPr="008172A2">
              <w:rPr>
                <w:rFonts w:cs="Arial"/>
                <w:b/>
                <w:bCs/>
                <w:sz w:val="22"/>
                <w:szCs w:val="22"/>
              </w:rPr>
              <w:t>:</w:t>
            </w:r>
          </w:p>
          <w:p w14:paraId="4278B8F1" w14:textId="77777777" w:rsidR="008172A2" w:rsidRDefault="008172A2" w:rsidP="008172A2">
            <w:pPr>
              <w:spacing w:before="240" w:after="240"/>
            </w:pPr>
            <w:r>
              <w:t>Since I am already in the policing environment, I have already observed the psychological challenges faced by officers. These range from exposure to traumatic incidents to the pressures of public scrutiny and long, irregular working hours. This experience has highlighted the importance to me, of understanding and addressing mental health and wellbeing within the force. This is not just as a matter of individual resilience, but as a key component of effective and sustainable policing.</w:t>
            </w:r>
          </w:p>
          <w:p w14:paraId="2C5BBF48" w14:textId="77777777" w:rsidR="008172A2" w:rsidRDefault="008172A2" w:rsidP="008172A2">
            <w:pPr>
              <w:spacing w:before="240" w:after="240"/>
            </w:pPr>
            <w:r>
              <w:t xml:space="preserve">I have come to realise that mental health in policing is a critical yet often under-addressed issue. Research shows that police officers are significantly more likely than the general population to experience mental health issues such as depression, anxiety, PTSD, and burnout. According to a report by </w:t>
            </w:r>
            <w:r>
              <w:rPr>
                <w:b/>
              </w:rPr>
              <w:t>Mind (2019)</w:t>
            </w:r>
            <w:r>
              <w:t>, 1 in 5 police officers in the UK reported experiencing symptoms of poor mental health which they felt were caused or made worse by their work. This reflects an urgent need for research and reform in how mental health is supported within policing institutions.</w:t>
            </w:r>
          </w:p>
          <w:p w14:paraId="12958575" w14:textId="77777777" w:rsidR="008172A2" w:rsidRDefault="008172A2" w:rsidP="008172A2">
            <w:pPr>
              <w:spacing w:before="240" w:after="240"/>
            </w:pPr>
            <w:r>
              <w:t xml:space="preserve">Furthermore, the </w:t>
            </w:r>
            <w:r>
              <w:rPr>
                <w:b/>
              </w:rPr>
              <w:t>College of Policing (2020)</w:t>
            </w:r>
            <w:r>
              <w:t xml:space="preserve"> emphasizes the importance of officer wellbeing as a cornerstone of operational effectiveness. Police officers who are mentally healthy are more likely to make sound decisions, engage positively with the public, and remain in the service longer.</w:t>
            </w:r>
          </w:p>
          <w:p w14:paraId="0A8393C9" w14:textId="1DAAFCAC" w:rsidR="008172A2" w:rsidRDefault="008172A2" w:rsidP="008172A2">
            <w:pPr>
              <w:spacing w:before="240" w:after="240"/>
            </w:pPr>
            <w:r>
              <w:t xml:space="preserve">The </w:t>
            </w:r>
            <w:r>
              <w:rPr>
                <w:b/>
              </w:rPr>
              <w:t>Blue Light Programme</w:t>
            </w:r>
            <w:r>
              <w:t xml:space="preserve"> introduced by </w:t>
            </w:r>
            <w:r>
              <w:rPr>
                <w:b/>
              </w:rPr>
              <w:t>Mind</w:t>
            </w:r>
            <w:r w:rsidR="001E26CF">
              <w:rPr>
                <w:b/>
              </w:rPr>
              <w:t xml:space="preserve"> (2019)</w:t>
            </w:r>
            <w:r>
              <w:t xml:space="preserve"> and supported by the Home Office, is one example of how mental health support tailored to emergency service workers can improve access to care and reduce stigma. Although due to </w:t>
            </w:r>
            <w:r>
              <w:lastRenderedPageBreak/>
              <w:t xml:space="preserve">stigma within </w:t>
            </w:r>
            <w:proofErr w:type="gramStart"/>
            <w:r>
              <w:t>policing,  it</w:t>
            </w:r>
            <w:proofErr w:type="gramEnd"/>
            <w:r>
              <w:t xml:space="preserve"> still discourages officers from speaking openly about their struggles, uptake still remains a challenge.</w:t>
            </w:r>
          </w:p>
          <w:p w14:paraId="194DF003" w14:textId="77777777" w:rsidR="008172A2" w:rsidRDefault="008172A2" w:rsidP="008172A2"/>
          <w:p w14:paraId="74C93E4A" w14:textId="77777777" w:rsidR="008172A2" w:rsidRDefault="008172A2" w:rsidP="008172A2">
            <w:r>
              <w:t>As a student police officer, I am in a unique position to explore this topic with both an academic lens and insider understanding. I believe research informed by insights from within the profession can lead to more practical, culturally aware recommendations. My goal is not only to deepen my academic understanding of mental health in high-stress professions, but also to contribute to the support and movement within policing that recognizes wellbeing as essential.</w:t>
            </w:r>
          </w:p>
          <w:p w14:paraId="1A85E4DB" w14:textId="77777777" w:rsidR="005C6CD8" w:rsidRPr="008172A2" w:rsidRDefault="005C6CD8" w:rsidP="00D4485A">
            <w:pPr>
              <w:tabs>
                <w:tab w:val="left" w:pos="1860"/>
              </w:tabs>
              <w:jc w:val="both"/>
              <w:rPr>
                <w:rFonts w:cs="Arial"/>
                <w:sz w:val="22"/>
                <w:szCs w:val="22"/>
                <w:highlight w:val="yellow"/>
              </w:rPr>
            </w:pPr>
          </w:p>
          <w:p w14:paraId="7AFA2F06" w14:textId="77777777" w:rsidR="005C6CD8" w:rsidRPr="008172A2" w:rsidRDefault="005C6CD8" w:rsidP="00D4485A">
            <w:pPr>
              <w:tabs>
                <w:tab w:val="left" w:pos="1860"/>
              </w:tabs>
              <w:jc w:val="both"/>
              <w:rPr>
                <w:rFonts w:cs="Arial"/>
                <w:sz w:val="22"/>
                <w:szCs w:val="22"/>
              </w:rPr>
            </w:pPr>
          </w:p>
        </w:tc>
      </w:tr>
      <w:tr w:rsidR="005C6CD8" w:rsidRPr="008172A2" w14:paraId="075709D3" w14:textId="77777777" w:rsidTr="00D4485A">
        <w:tc>
          <w:tcPr>
            <w:tcW w:w="9077" w:type="dxa"/>
            <w:gridSpan w:val="2"/>
            <w:tcMar>
              <w:top w:w="0" w:type="dxa"/>
              <w:left w:w="108" w:type="dxa"/>
              <w:bottom w:w="0" w:type="dxa"/>
              <w:right w:w="108" w:type="dxa"/>
            </w:tcMar>
          </w:tcPr>
          <w:p w14:paraId="709E2AC5" w14:textId="77777777" w:rsidR="00D012E7" w:rsidRPr="008172A2" w:rsidRDefault="005C6CD8" w:rsidP="00D4485A">
            <w:pPr>
              <w:jc w:val="both"/>
              <w:rPr>
                <w:rFonts w:cs="Arial"/>
                <w:b/>
                <w:bCs/>
                <w:sz w:val="22"/>
                <w:szCs w:val="22"/>
              </w:rPr>
            </w:pPr>
            <w:r w:rsidRPr="008172A2">
              <w:rPr>
                <w:rFonts w:cs="Arial"/>
                <w:b/>
                <w:bCs/>
                <w:sz w:val="22"/>
                <w:szCs w:val="22"/>
              </w:rPr>
              <w:lastRenderedPageBreak/>
              <w:t xml:space="preserve">SUMMARY OF RESEARCH OBJECTIVES: </w:t>
            </w:r>
          </w:p>
          <w:p w14:paraId="6B4A31DC" w14:textId="77777777" w:rsidR="008172A2" w:rsidRPr="008172A2" w:rsidRDefault="008172A2" w:rsidP="008172A2">
            <w:pPr>
              <w:rPr>
                <w:rFonts w:cs="Arial"/>
                <w:b/>
              </w:rPr>
            </w:pPr>
            <w:r w:rsidRPr="008172A2">
              <w:rPr>
                <w:rFonts w:cs="Arial"/>
                <w:b/>
              </w:rPr>
              <w:t>The Four Key Research Objectives I will be looking at are the following:</w:t>
            </w:r>
          </w:p>
          <w:p w14:paraId="1867BE62" w14:textId="77777777" w:rsidR="008172A2" w:rsidRPr="008172A2" w:rsidRDefault="008172A2" w:rsidP="008172A2">
            <w:pPr>
              <w:rPr>
                <w:rFonts w:cs="Arial"/>
                <w:b/>
              </w:rPr>
            </w:pPr>
          </w:p>
          <w:p w14:paraId="1B9ED5DB" w14:textId="77777777" w:rsidR="008172A2" w:rsidRDefault="008172A2" w:rsidP="008172A2">
            <w:pPr>
              <w:rPr>
                <w:rFonts w:cs="Arial"/>
                <w:b/>
              </w:rPr>
            </w:pPr>
            <w:r w:rsidRPr="008172A2">
              <w:rPr>
                <w:rFonts w:cs="Arial"/>
                <w:b/>
              </w:rPr>
              <w:t>Identify the common mental health challenges experienced by police officers</w:t>
            </w:r>
          </w:p>
          <w:p w14:paraId="09F898B7" w14:textId="0D24A62F" w:rsidR="008172A2" w:rsidRPr="008172A2" w:rsidRDefault="008172A2" w:rsidP="008172A2">
            <w:pPr>
              <w:pStyle w:val="ListParagraph"/>
              <w:numPr>
                <w:ilvl w:val="0"/>
                <w:numId w:val="41"/>
              </w:numPr>
              <w:rPr>
                <w:rFonts w:cs="Arial"/>
                <w:b/>
              </w:rPr>
            </w:pPr>
            <w:r w:rsidRPr="008172A2">
              <w:rPr>
                <w:rFonts w:cs="Arial"/>
              </w:rPr>
              <w:t>This involves exploring conditions such as stress, anxiety, PTSD, and burnout that officers may face in the course of their duties.</w:t>
            </w:r>
          </w:p>
          <w:p w14:paraId="21074CDE" w14:textId="77777777" w:rsidR="008172A2" w:rsidRPr="008172A2" w:rsidRDefault="008172A2" w:rsidP="008172A2">
            <w:pPr>
              <w:rPr>
                <w:rFonts w:cs="Arial"/>
              </w:rPr>
            </w:pPr>
          </w:p>
          <w:p w14:paraId="7A7F2F73" w14:textId="77777777" w:rsidR="008172A2" w:rsidRDefault="008172A2" w:rsidP="008172A2">
            <w:pPr>
              <w:rPr>
                <w:rFonts w:cs="Arial"/>
                <w:b/>
              </w:rPr>
            </w:pPr>
            <w:r w:rsidRPr="008172A2">
              <w:rPr>
                <w:rFonts w:cs="Arial"/>
                <w:b/>
              </w:rPr>
              <w:t>Examine the occupational and organizational factors that impact police officers’ mental wellbeing</w:t>
            </w:r>
          </w:p>
          <w:p w14:paraId="589E456B" w14:textId="26226FC5" w:rsidR="008172A2" w:rsidRPr="008172A2" w:rsidRDefault="008172A2" w:rsidP="008172A2">
            <w:pPr>
              <w:pStyle w:val="ListParagraph"/>
              <w:numPr>
                <w:ilvl w:val="0"/>
                <w:numId w:val="41"/>
              </w:numPr>
              <w:rPr>
                <w:rFonts w:cs="Arial"/>
              </w:rPr>
            </w:pPr>
            <w:r w:rsidRPr="008172A2">
              <w:rPr>
                <w:rFonts w:cs="Arial"/>
              </w:rPr>
              <w:t>This includes assessing how elements like shift work, workload, leadership, support systems, and exposure to trauma contribute to mental health outcomes.</w:t>
            </w:r>
          </w:p>
          <w:p w14:paraId="4AD9FD60" w14:textId="77777777" w:rsidR="008172A2" w:rsidRPr="008172A2" w:rsidRDefault="008172A2" w:rsidP="008172A2">
            <w:pPr>
              <w:rPr>
                <w:rFonts w:cs="Arial"/>
              </w:rPr>
            </w:pPr>
          </w:p>
          <w:p w14:paraId="2C17C9A6" w14:textId="77777777" w:rsidR="008172A2" w:rsidRDefault="008172A2" w:rsidP="008172A2">
            <w:pPr>
              <w:rPr>
                <w:rFonts w:cs="Arial"/>
                <w:b/>
              </w:rPr>
            </w:pPr>
            <w:r w:rsidRPr="008172A2">
              <w:rPr>
                <w:rFonts w:cs="Arial"/>
                <w:b/>
              </w:rPr>
              <w:t>Explore police officers’ attitudes and experiences regarding mental health support services available within the force.</w:t>
            </w:r>
          </w:p>
          <w:p w14:paraId="7827A0AA" w14:textId="1EE405C7" w:rsidR="008172A2" w:rsidRPr="008172A2" w:rsidRDefault="008172A2" w:rsidP="008172A2">
            <w:pPr>
              <w:pStyle w:val="ListParagraph"/>
              <w:numPr>
                <w:ilvl w:val="0"/>
                <w:numId w:val="41"/>
              </w:numPr>
              <w:rPr>
                <w:rFonts w:cs="Arial"/>
              </w:rPr>
            </w:pPr>
            <w:r w:rsidRPr="008172A2">
              <w:rPr>
                <w:rFonts w:cs="Arial"/>
              </w:rPr>
              <w:t>This involves investigating awareness, accessibility, perceived effectiveness, and stigma associated with using mental health resources.</w:t>
            </w:r>
          </w:p>
          <w:p w14:paraId="234B9850" w14:textId="77777777" w:rsidR="008172A2" w:rsidRPr="008172A2" w:rsidRDefault="008172A2" w:rsidP="008172A2">
            <w:pPr>
              <w:rPr>
                <w:rFonts w:cs="Arial"/>
              </w:rPr>
            </w:pPr>
          </w:p>
          <w:p w14:paraId="3640EB16" w14:textId="77777777" w:rsidR="008172A2" w:rsidRDefault="008172A2" w:rsidP="008172A2">
            <w:pPr>
              <w:rPr>
                <w:rFonts w:cs="Arial"/>
                <w:b/>
              </w:rPr>
            </w:pPr>
            <w:r w:rsidRPr="008172A2">
              <w:rPr>
                <w:rFonts w:cs="Arial"/>
                <w:b/>
              </w:rPr>
              <w:t>Provide recommendations for improving mental health awareness, support, and interventions within the police service.</w:t>
            </w:r>
          </w:p>
          <w:p w14:paraId="1738C89F" w14:textId="52D4C1F9" w:rsidR="008172A2" w:rsidRPr="008172A2" w:rsidRDefault="008172A2" w:rsidP="008172A2">
            <w:pPr>
              <w:pStyle w:val="ListParagraph"/>
              <w:numPr>
                <w:ilvl w:val="0"/>
                <w:numId w:val="41"/>
              </w:numPr>
              <w:rPr>
                <w:rFonts w:cs="Arial"/>
              </w:rPr>
            </w:pPr>
            <w:r w:rsidRPr="008172A2">
              <w:rPr>
                <w:rFonts w:cs="Arial"/>
              </w:rPr>
              <w:t>Based on the findings, suggest practical steps that could be taken to promote a healthier work environment for officers.</w:t>
            </w:r>
          </w:p>
          <w:p w14:paraId="78753D2C" w14:textId="77777777" w:rsidR="008172A2" w:rsidRPr="008172A2" w:rsidRDefault="008172A2" w:rsidP="008172A2">
            <w:pPr>
              <w:pStyle w:val="Heading3"/>
              <w:keepNext w:val="0"/>
              <w:keepLines w:val="0"/>
              <w:spacing w:before="280"/>
              <w:rPr>
                <w:rFonts w:ascii="Arial" w:hAnsi="Arial" w:cs="Arial"/>
                <w:color w:val="000000"/>
                <w:sz w:val="26"/>
                <w:szCs w:val="26"/>
              </w:rPr>
            </w:pPr>
            <w:r w:rsidRPr="008172A2">
              <w:rPr>
                <w:rFonts w:ascii="Arial" w:hAnsi="Arial" w:cs="Arial"/>
                <w:color w:val="000000"/>
                <w:sz w:val="26"/>
                <w:szCs w:val="26"/>
              </w:rPr>
              <w:t>Currently, the steps I have to answer the research aim and objectives are:</w:t>
            </w:r>
          </w:p>
          <w:p w14:paraId="44B8B0C7" w14:textId="77777777" w:rsidR="008172A2" w:rsidRPr="008172A2" w:rsidRDefault="008172A2" w:rsidP="008172A2">
            <w:pPr>
              <w:numPr>
                <w:ilvl w:val="0"/>
                <w:numId w:val="40"/>
              </w:numPr>
              <w:spacing w:before="240" w:line="276" w:lineRule="auto"/>
              <w:rPr>
                <w:rFonts w:cs="Arial"/>
                <w:b/>
              </w:rPr>
            </w:pPr>
            <w:r w:rsidRPr="008172A2">
              <w:rPr>
                <w:rFonts w:cs="Arial"/>
                <w:b/>
              </w:rPr>
              <w:t>Literature Review:</w:t>
            </w:r>
            <w:r w:rsidRPr="008172A2">
              <w:rPr>
                <w:rFonts w:cs="Arial"/>
              </w:rPr>
              <w:t xml:space="preserve"> This will include conducting a review of existing research on mental health in policing to understand the current knowledge base. I will also use academic journals, for example, reports from the College of Policing, Mind (Blue Light Programme), and other relevant bodies.</w:t>
            </w:r>
          </w:p>
          <w:p w14:paraId="7C629C6E" w14:textId="77777777" w:rsidR="008172A2" w:rsidRPr="008172A2" w:rsidRDefault="008172A2" w:rsidP="008172A2">
            <w:pPr>
              <w:numPr>
                <w:ilvl w:val="0"/>
                <w:numId w:val="40"/>
              </w:numPr>
              <w:spacing w:line="276" w:lineRule="auto"/>
              <w:rPr>
                <w:rFonts w:cs="Arial"/>
                <w:b/>
              </w:rPr>
            </w:pPr>
            <w:r w:rsidRPr="008172A2">
              <w:rPr>
                <w:rFonts w:cs="Arial"/>
                <w:b/>
              </w:rPr>
              <w:t>Design Research Methodology:</w:t>
            </w:r>
            <w:r w:rsidRPr="008172A2">
              <w:rPr>
                <w:rFonts w:cs="Arial"/>
              </w:rPr>
              <w:t xml:space="preserve"> I will decide on a mixed-methods approach to collect data. This will include developing appropriate research </w:t>
            </w:r>
            <w:r w:rsidRPr="008172A2">
              <w:rPr>
                <w:rFonts w:cs="Arial"/>
              </w:rPr>
              <w:lastRenderedPageBreak/>
              <w:t>instruments, for example, surveys, questionnaires, interviews and focus groups.</w:t>
            </w:r>
          </w:p>
          <w:p w14:paraId="6E181581" w14:textId="77777777" w:rsidR="008172A2" w:rsidRPr="008172A2" w:rsidRDefault="008172A2" w:rsidP="008172A2">
            <w:pPr>
              <w:numPr>
                <w:ilvl w:val="0"/>
                <w:numId w:val="40"/>
              </w:numPr>
              <w:spacing w:line="276" w:lineRule="auto"/>
              <w:rPr>
                <w:rFonts w:cs="Arial"/>
                <w:b/>
              </w:rPr>
            </w:pPr>
            <w:r w:rsidRPr="008172A2">
              <w:rPr>
                <w:rFonts w:cs="Arial"/>
                <w:b/>
              </w:rPr>
              <w:t xml:space="preserve">Ethical Approval and Participant Recruitment: </w:t>
            </w:r>
            <w:r w:rsidRPr="008172A2">
              <w:rPr>
                <w:rFonts w:cs="Arial"/>
              </w:rPr>
              <w:t>I will complete the ethics application provided by the university. This outlines confidentiality, informed consent, and safeguarding procedures</w:t>
            </w:r>
          </w:p>
          <w:p w14:paraId="2CFDE548" w14:textId="77777777" w:rsidR="008172A2" w:rsidRPr="008172A2" w:rsidRDefault="008172A2" w:rsidP="008172A2">
            <w:pPr>
              <w:numPr>
                <w:ilvl w:val="0"/>
                <w:numId w:val="40"/>
              </w:numPr>
              <w:spacing w:line="276" w:lineRule="auto"/>
              <w:rPr>
                <w:rFonts w:cs="Arial"/>
                <w:b/>
              </w:rPr>
            </w:pPr>
            <w:r w:rsidRPr="008172A2">
              <w:rPr>
                <w:rFonts w:cs="Arial"/>
                <w:b/>
              </w:rPr>
              <w:t xml:space="preserve">Data Collection: </w:t>
            </w:r>
            <w:r w:rsidRPr="008172A2">
              <w:rPr>
                <w:rFonts w:cs="Arial"/>
              </w:rPr>
              <w:t>I will Distribute the online survey to a sample of officers across different ranks, departments and also members of the public to get a wide range of different ideas.</w:t>
            </w:r>
          </w:p>
          <w:p w14:paraId="2351D8E5" w14:textId="77777777" w:rsidR="008172A2" w:rsidRPr="008172A2" w:rsidRDefault="008172A2" w:rsidP="008172A2">
            <w:pPr>
              <w:numPr>
                <w:ilvl w:val="0"/>
                <w:numId w:val="40"/>
              </w:numPr>
              <w:spacing w:line="276" w:lineRule="auto"/>
              <w:rPr>
                <w:rFonts w:cs="Arial"/>
                <w:b/>
              </w:rPr>
            </w:pPr>
            <w:r w:rsidRPr="008172A2">
              <w:rPr>
                <w:rFonts w:cs="Arial"/>
                <w:b/>
              </w:rPr>
              <w:t xml:space="preserve">Discussion and Interpretation: </w:t>
            </w:r>
            <w:r w:rsidRPr="008172A2">
              <w:rPr>
                <w:rFonts w:cs="Arial"/>
              </w:rPr>
              <w:t>Using this collected data I will compare findings with existing literature which will help me reflect on implications for policing policies and practices.</w:t>
            </w:r>
          </w:p>
          <w:p w14:paraId="15FA8596" w14:textId="77777777" w:rsidR="008172A2" w:rsidRPr="008172A2" w:rsidRDefault="008172A2" w:rsidP="008172A2">
            <w:pPr>
              <w:numPr>
                <w:ilvl w:val="0"/>
                <w:numId w:val="40"/>
              </w:numPr>
              <w:spacing w:after="240" w:line="276" w:lineRule="auto"/>
              <w:rPr>
                <w:rFonts w:cs="Arial"/>
                <w:b/>
              </w:rPr>
            </w:pPr>
            <w:r w:rsidRPr="008172A2">
              <w:rPr>
                <w:rFonts w:cs="Arial"/>
                <w:b/>
              </w:rPr>
              <w:t>Conclusion and Recommendations:</w:t>
            </w:r>
            <w:r w:rsidRPr="008172A2">
              <w:rPr>
                <w:rFonts w:cs="Arial"/>
              </w:rPr>
              <w:t xml:space="preserve"> Finally, I will summarize the key findings and begin to write up my dissertation.</w:t>
            </w:r>
          </w:p>
          <w:p w14:paraId="669899F4" w14:textId="77777777" w:rsidR="005C6CD8" w:rsidRPr="008172A2" w:rsidRDefault="005C6CD8" w:rsidP="00D4485A">
            <w:pPr>
              <w:jc w:val="both"/>
              <w:rPr>
                <w:rFonts w:cs="Arial"/>
                <w:sz w:val="22"/>
                <w:szCs w:val="22"/>
              </w:rPr>
            </w:pPr>
          </w:p>
        </w:tc>
      </w:tr>
      <w:tr w:rsidR="005C6CD8" w:rsidRPr="008172A2" w14:paraId="38E2C19D" w14:textId="77777777" w:rsidTr="00D4485A">
        <w:tc>
          <w:tcPr>
            <w:tcW w:w="9077" w:type="dxa"/>
            <w:gridSpan w:val="2"/>
            <w:tcMar>
              <w:top w:w="0" w:type="dxa"/>
              <w:left w:w="108" w:type="dxa"/>
              <w:bottom w:w="0" w:type="dxa"/>
              <w:right w:w="108" w:type="dxa"/>
            </w:tcMar>
          </w:tcPr>
          <w:p w14:paraId="4AED9ED9" w14:textId="77777777" w:rsidR="008172A2" w:rsidRPr="008172A2" w:rsidRDefault="002D0EF0" w:rsidP="008172A2">
            <w:pPr>
              <w:rPr>
                <w:rFonts w:cs="Arial"/>
                <w:b/>
                <w:bCs/>
                <w:sz w:val="22"/>
                <w:szCs w:val="22"/>
              </w:rPr>
            </w:pPr>
            <w:r w:rsidRPr="008172A2">
              <w:rPr>
                <w:rFonts w:cs="Arial"/>
                <w:b/>
                <w:bCs/>
                <w:sz w:val="22"/>
                <w:szCs w:val="22"/>
              </w:rPr>
              <w:lastRenderedPageBreak/>
              <w:t>LITERATURE REVIEW</w:t>
            </w:r>
            <w:r w:rsidR="005C6CD8" w:rsidRPr="008172A2">
              <w:rPr>
                <w:rFonts w:cs="Arial"/>
                <w:b/>
                <w:bCs/>
                <w:sz w:val="22"/>
                <w:szCs w:val="22"/>
              </w:rPr>
              <w:t>:</w:t>
            </w:r>
          </w:p>
          <w:p w14:paraId="5B18C4CA" w14:textId="6C31BB5C" w:rsidR="008172A2" w:rsidRPr="008172A2" w:rsidRDefault="008172A2" w:rsidP="008172A2">
            <w:pPr>
              <w:rPr>
                <w:rFonts w:cs="Arial"/>
              </w:rPr>
            </w:pPr>
            <w:r w:rsidRPr="008172A2">
              <w:rPr>
                <w:rFonts w:cs="Arial"/>
              </w:rPr>
              <w:t>For my dissertation I understand that a strong foundation of key literature from academic, professional, and governmental sources is essential. This will include textbooks, journals, articles, government reports, organisational strategic plans.</w:t>
            </w:r>
          </w:p>
          <w:p w14:paraId="4964BE3B" w14:textId="5AD29130" w:rsidR="005C6CD8" w:rsidRPr="008172A2" w:rsidRDefault="008172A2" w:rsidP="008172A2">
            <w:pPr>
              <w:spacing w:before="240" w:after="240"/>
              <w:rPr>
                <w:rFonts w:cs="Arial"/>
              </w:rPr>
            </w:pPr>
            <w:r w:rsidRPr="008172A2">
              <w:rPr>
                <w:rFonts w:cs="Arial"/>
              </w:rPr>
              <w:t>At this time, I have not researched as much as I would like. I have used the following pages: College of Policing and Mind. Whilst researching for my dissertation I will look to ensure I am researching as much as possible while using as many different literatures as I can.</w:t>
            </w:r>
          </w:p>
        </w:tc>
      </w:tr>
      <w:tr w:rsidR="005C6CD8" w:rsidRPr="008172A2" w14:paraId="2E514484" w14:textId="77777777" w:rsidTr="00D4485A">
        <w:tc>
          <w:tcPr>
            <w:tcW w:w="9077" w:type="dxa"/>
            <w:gridSpan w:val="2"/>
            <w:tcMar>
              <w:top w:w="0" w:type="dxa"/>
              <w:left w:w="108" w:type="dxa"/>
              <w:bottom w:w="0" w:type="dxa"/>
              <w:right w:w="108" w:type="dxa"/>
            </w:tcMar>
          </w:tcPr>
          <w:p w14:paraId="30A3F381" w14:textId="77777777" w:rsidR="005C6CD8" w:rsidRPr="008172A2" w:rsidRDefault="005C6CD8" w:rsidP="008172A2">
            <w:pPr>
              <w:rPr>
                <w:rFonts w:cs="Arial"/>
                <w:b/>
                <w:bCs/>
                <w:sz w:val="22"/>
                <w:szCs w:val="22"/>
              </w:rPr>
            </w:pPr>
            <w:r w:rsidRPr="008172A2">
              <w:rPr>
                <w:rFonts w:cs="Arial"/>
                <w:b/>
                <w:bCs/>
                <w:sz w:val="22"/>
                <w:szCs w:val="22"/>
              </w:rPr>
              <w:t xml:space="preserve">SUMMARY OF RESEARCH –SURVEY METHOD: </w:t>
            </w:r>
          </w:p>
          <w:p w14:paraId="04A50954" w14:textId="77777777" w:rsidR="008172A2" w:rsidRPr="008172A2" w:rsidRDefault="008172A2" w:rsidP="008172A2">
            <w:pPr>
              <w:spacing w:before="240" w:after="240"/>
              <w:rPr>
                <w:rFonts w:cs="Arial"/>
              </w:rPr>
            </w:pPr>
            <w:r w:rsidRPr="008172A2">
              <w:rPr>
                <w:rFonts w:cs="Arial"/>
              </w:rPr>
              <w:t>I will distribute an anonymous online survey to a sample of police officers. I believe this is suitable as it allows data to be gathered from a larger number of participants, giving a broader overview of trends. It also enables statistical analysis to identify relationships between factors for example, the relationship between shift work and mental health. Finally, it is suitable as it allows anonymity of surveys and encourages honest responses, especially around a sensitive subject like mental health.</w:t>
            </w:r>
          </w:p>
          <w:p w14:paraId="36BA90C9" w14:textId="13DF01DB" w:rsidR="008172A2" w:rsidRPr="008172A2" w:rsidRDefault="008172A2" w:rsidP="008172A2">
            <w:pPr>
              <w:spacing w:before="240" w:after="240"/>
              <w:rPr>
                <w:rFonts w:cs="Arial"/>
              </w:rPr>
            </w:pPr>
            <w:r w:rsidRPr="008172A2">
              <w:rPr>
                <w:rFonts w:cs="Arial"/>
              </w:rPr>
              <w:t>I believe t</w:t>
            </w:r>
            <w:r w:rsidRPr="008172A2">
              <w:rPr>
                <w:rFonts w:cs="Arial"/>
                <w:color w:val="000000"/>
              </w:rPr>
              <w:t xml:space="preserve">hese </w:t>
            </w:r>
            <w:r w:rsidRPr="008172A2">
              <w:rPr>
                <w:rFonts w:cs="Arial"/>
              </w:rPr>
              <w:t>m</w:t>
            </w:r>
            <w:r w:rsidRPr="008172A2">
              <w:rPr>
                <w:rFonts w:cs="Arial"/>
                <w:color w:val="000000"/>
              </w:rPr>
              <w:t xml:space="preserve">ethods </w:t>
            </w:r>
            <w:r w:rsidRPr="008172A2">
              <w:rPr>
                <w:rFonts w:cs="Arial"/>
              </w:rPr>
              <w:t>a</w:t>
            </w:r>
            <w:r w:rsidRPr="008172A2">
              <w:rPr>
                <w:rFonts w:cs="Arial"/>
                <w:color w:val="000000"/>
              </w:rPr>
              <w:t xml:space="preserve">re </w:t>
            </w:r>
            <w:r w:rsidRPr="008172A2">
              <w:rPr>
                <w:rFonts w:cs="Arial"/>
              </w:rPr>
              <w:t>b</w:t>
            </w:r>
            <w:r w:rsidRPr="008172A2">
              <w:rPr>
                <w:rFonts w:cs="Arial"/>
                <w:color w:val="000000"/>
              </w:rPr>
              <w:t xml:space="preserve">est for </w:t>
            </w:r>
            <w:r w:rsidRPr="008172A2">
              <w:rPr>
                <w:rFonts w:cs="Arial"/>
              </w:rPr>
              <w:t>t</w:t>
            </w:r>
            <w:r w:rsidRPr="008172A2">
              <w:rPr>
                <w:rFonts w:cs="Arial"/>
                <w:color w:val="000000"/>
              </w:rPr>
              <w:t xml:space="preserve">his </w:t>
            </w:r>
            <w:r w:rsidRPr="008172A2">
              <w:rPr>
                <w:rFonts w:cs="Arial"/>
              </w:rPr>
              <w:t>r</w:t>
            </w:r>
            <w:r w:rsidRPr="008172A2">
              <w:rPr>
                <w:rFonts w:cs="Arial"/>
                <w:color w:val="000000"/>
              </w:rPr>
              <w:t>esearch</w:t>
            </w:r>
            <w:r w:rsidRPr="008172A2">
              <w:rPr>
                <w:rFonts w:cs="Arial"/>
              </w:rPr>
              <w:t xml:space="preserve"> as mental health can be a sensitive topic. Mental health is personal, and combining anonymous surveys with voluntary interviews creates a safe and ethical way to explore it. It also enables accessibility as online surveys and virtual interviews are practical and time efficient. Lastly it is relevant to policing culture. This combination respects both the need for data-driven analysis and the stories behind the statistics</w:t>
            </w:r>
            <w:r w:rsidRPr="008172A2">
              <w:rPr>
                <w:rFonts w:cs="Arial"/>
              </w:rPr>
              <w:t>.</w:t>
            </w:r>
          </w:p>
        </w:tc>
      </w:tr>
      <w:tr w:rsidR="005C6CD8" w:rsidRPr="008172A2" w14:paraId="74364360" w14:textId="77777777" w:rsidTr="00D4485A">
        <w:tc>
          <w:tcPr>
            <w:tcW w:w="9077" w:type="dxa"/>
            <w:gridSpan w:val="2"/>
            <w:tcMar>
              <w:top w:w="0" w:type="dxa"/>
              <w:left w:w="108" w:type="dxa"/>
              <w:bottom w:w="0" w:type="dxa"/>
              <w:right w:w="108" w:type="dxa"/>
            </w:tcMar>
          </w:tcPr>
          <w:p w14:paraId="5CB95C36" w14:textId="5B4AA317" w:rsidR="005C6CD8" w:rsidRPr="008172A2" w:rsidRDefault="005C6CD8" w:rsidP="008172A2">
            <w:pPr>
              <w:rPr>
                <w:rFonts w:cs="Arial"/>
                <w:sz w:val="22"/>
                <w:szCs w:val="22"/>
              </w:rPr>
            </w:pPr>
            <w:r w:rsidRPr="008172A2">
              <w:rPr>
                <w:rFonts w:cs="Arial"/>
                <w:b/>
                <w:bCs/>
                <w:sz w:val="22"/>
                <w:szCs w:val="22"/>
              </w:rPr>
              <w:t>SUMMARY OF SAMPLING FRAMEWORK:</w:t>
            </w:r>
            <w:r w:rsidRPr="008172A2">
              <w:rPr>
                <w:rFonts w:cs="Arial"/>
                <w:sz w:val="22"/>
                <w:szCs w:val="22"/>
              </w:rPr>
              <w:t xml:space="preserve"> </w:t>
            </w:r>
          </w:p>
          <w:p w14:paraId="0CFC5205" w14:textId="77777777" w:rsidR="008172A2" w:rsidRPr="008172A2" w:rsidRDefault="008172A2" w:rsidP="008172A2">
            <w:pPr>
              <w:spacing w:before="240" w:after="240"/>
              <w:rPr>
                <w:rFonts w:cs="Arial"/>
              </w:rPr>
            </w:pPr>
            <w:r w:rsidRPr="008172A2">
              <w:rPr>
                <w:rFonts w:cs="Arial"/>
              </w:rPr>
              <w:t xml:space="preserve">I intend to invite serving police officers to participate in my research, with a focus on the following groups: Frontline officers, student police officers, officers across </w:t>
            </w:r>
            <w:r w:rsidRPr="008172A2">
              <w:rPr>
                <w:rFonts w:cs="Arial"/>
              </w:rPr>
              <w:lastRenderedPageBreak/>
              <w:t>various ranks and both genders and a mix of backgrounds. I will also look to ask a number of members of the public to get another point of view.</w:t>
            </w:r>
          </w:p>
          <w:p w14:paraId="2CCDF4D4" w14:textId="46E353FF" w:rsidR="005C6CD8" w:rsidRPr="008172A2" w:rsidRDefault="008172A2" w:rsidP="008172A2">
            <w:pPr>
              <w:spacing w:before="240" w:after="240"/>
              <w:rPr>
                <w:rFonts w:cs="Arial"/>
                <w:sz w:val="22"/>
                <w:szCs w:val="22"/>
              </w:rPr>
            </w:pPr>
            <w:r w:rsidRPr="008172A2">
              <w:rPr>
                <w:rFonts w:cs="Arial"/>
                <w:color w:val="000000"/>
              </w:rPr>
              <w:t xml:space="preserve">This Sample Is Best for the Research as </w:t>
            </w:r>
            <w:r w:rsidRPr="008172A2">
              <w:rPr>
                <w:rFonts w:cs="Arial"/>
              </w:rPr>
              <w:t>These officers have first-hand experience of the mental health challenges associated with policing, including exposure to trauma, long shifts, high workloads, and public scrutiny. They are also best positioned to provide relevant, authentic, and up-to-date insights into how mental health and wellbeing are affected by police work.</w:t>
            </w:r>
            <w:r w:rsidRPr="008172A2">
              <w:rPr>
                <w:rFonts w:cs="Arial"/>
              </w:rPr>
              <w:br/>
              <w:t>Policing is not a one-size-fits-all job and due to this, the experiences of a frontline response officer may differ greatly from a community officer or detective. Including officers across different roles and career stages will provide a more rounded perspective.</w:t>
            </w:r>
            <w:r w:rsidRPr="008172A2">
              <w:rPr>
                <w:rFonts w:cs="Arial"/>
              </w:rPr>
              <w:br/>
              <w:t>As a student police officer, I have access to internal networks, training groups, and supervision structures. This means that I can recruit participants ethically and appropriately. This also makes it practical and realistic to gather responses within the constraints of undergraduate research.</w:t>
            </w:r>
            <w:r w:rsidRPr="008172A2">
              <w:rPr>
                <w:rFonts w:cs="Arial"/>
              </w:rPr>
              <w:br/>
              <w:t>Finally, adult professionals within a structured and regulated environment are an ethically appropriate population for this type of research. This means that they are capable of giving informed consent and understand the importance of confidentiality and professionalism.</w:t>
            </w:r>
          </w:p>
        </w:tc>
      </w:tr>
      <w:tr w:rsidR="005C6CD8" w:rsidRPr="008172A2"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8172A2" w:rsidRDefault="00D4485A" w:rsidP="00D4485A">
            <w:pPr>
              <w:jc w:val="both"/>
              <w:rPr>
                <w:rFonts w:cs="Arial"/>
                <w:b/>
                <w:bCs/>
                <w:sz w:val="22"/>
                <w:szCs w:val="22"/>
              </w:rPr>
            </w:pPr>
            <w:r w:rsidRPr="008172A2">
              <w:rPr>
                <w:rFonts w:cs="Arial"/>
                <w:b/>
                <w:bCs/>
                <w:sz w:val="22"/>
                <w:szCs w:val="22"/>
              </w:rPr>
              <w:lastRenderedPageBreak/>
              <w:t>ETHICAL ISSUES:</w:t>
            </w:r>
          </w:p>
          <w:p w14:paraId="12B8EAE7" w14:textId="77777777" w:rsidR="008172A2" w:rsidRPr="008172A2" w:rsidRDefault="008172A2" w:rsidP="008172A2">
            <w:pPr>
              <w:spacing w:before="240" w:after="240"/>
              <w:rPr>
                <w:rFonts w:cs="Arial"/>
              </w:rPr>
            </w:pPr>
            <w:r w:rsidRPr="008172A2">
              <w:rPr>
                <w:rFonts w:cs="Arial"/>
              </w:rPr>
              <w:t>Researching mental health within a professional group such as police officers involves several ethical challenges. Because this is a sensitive and potentially distressing topic, it's crucial to ensure the rights, safety, and wellbeing of participants are fully protected.</w:t>
            </w:r>
          </w:p>
          <w:p w14:paraId="3A8D2F69" w14:textId="6ED3F470" w:rsidR="00D4485A" w:rsidRPr="008172A2" w:rsidRDefault="008172A2" w:rsidP="008172A2">
            <w:pPr>
              <w:spacing w:before="240" w:after="240"/>
              <w:rPr>
                <w:rFonts w:cs="Arial"/>
              </w:rPr>
            </w:pPr>
            <w:r w:rsidRPr="008172A2">
              <w:rPr>
                <w:rFonts w:cs="Arial"/>
              </w:rPr>
              <w:t>The main ethical issues I expect to encounter are informed consent, confidentiality and anonymity, emotional distress, ethical approval and data protection.</w:t>
            </w:r>
          </w:p>
        </w:tc>
      </w:tr>
      <w:tr w:rsidR="00D4485A" w:rsidRPr="008172A2"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8172A2" w:rsidRDefault="00D4485A" w:rsidP="00D4485A">
            <w:pPr>
              <w:jc w:val="both"/>
              <w:rPr>
                <w:rFonts w:cs="Arial"/>
                <w:b/>
                <w:bCs/>
                <w:sz w:val="22"/>
                <w:szCs w:val="22"/>
              </w:rPr>
            </w:pPr>
            <w:r w:rsidRPr="008172A2">
              <w:rPr>
                <w:rFonts w:cs="Arial"/>
                <w:b/>
                <w:bCs/>
                <w:sz w:val="22"/>
                <w:szCs w:val="22"/>
              </w:rPr>
              <w:t>TIME SCALE:</w:t>
            </w:r>
          </w:p>
          <w:p w14:paraId="3EFB4421" w14:textId="77777777" w:rsidR="008172A2" w:rsidRPr="008172A2" w:rsidRDefault="008172A2" w:rsidP="008172A2">
            <w:pPr>
              <w:spacing w:before="240" w:after="240"/>
              <w:rPr>
                <w:rFonts w:cs="Arial"/>
                <w:b/>
              </w:rPr>
            </w:pPr>
            <w:r w:rsidRPr="008172A2">
              <w:rPr>
                <w:rFonts w:cs="Arial"/>
                <w:b/>
              </w:rPr>
              <w:t>Topic planning and initial approval (Jan–Feb 2025)</w:t>
            </w:r>
          </w:p>
          <w:p w14:paraId="48717842" w14:textId="77777777" w:rsidR="008172A2" w:rsidRPr="008172A2" w:rsidRDefault="008172A2" w:rsidP="008172A2">
            <w:pPr>
              <w:spacing w:before="240" w:after="240"/>
              <w:rPr>
                <w:rFonts w:cs="Arial"/>
              </w:rPr>
            </w:pPr>
            <w:r w:rsidRPr="008172A2">
              <w:rPr>
                <w:rFonts w:cs="Arial"/>
              </w:rPr>
              <w:t>Here is where I will finalise my dissertation title and research question, discuss and gain feedback from my assessor and prepare and submit the proposal and ethics sheet.</w:t>
            </w:r>
          </w:p>
          <w:p w14:paraId="441F66C0" w14:textId="77777777" w:rsidR="008172A2" w:rsidRPr="008172A2" w:rsidRDefault="008172A2" w:rsidP="008172A2">
            <w:pPr>
              <w:spacing w:before="240" w:after="240"/>
              <w:rPr>
                <w:rFonts w:cs="Arial"/>
                <w:b/>
              </w:rPr>
            </w:pPr>
            <w:r w:rsidRPr="008172A2">
              <w:rPr>
                <w:rFonts w:cs="Arial"/>
                <w:b/>
              </w:rPr>
              <w:t>Full literature review (Mar–Apr 2025)</w:t>
            </w:r>
          </w:p>
          <w:p w14:paraId="03B5A760" w14:textId="77777777" w:rsidR="008172A2" w:rsidRPr="008172A2" w:rsidRDefault="008172A2" w:rsidP="008172A2">
            <w:pPr>
              <w:spacing w:before="240" w:after="240"/>
              <w:rPr>
                <w:rFonts w:cs="Arial"/>
              </w:rPr>
            </w:pPr>
            <w:r w:rsidRPr="008172A2">
              <w:rPr>
                <w:rFonts w:cs="Arial"/>
              </w:rPr>
              <w:t>This is where I will conduct a comprehensive review of academic journals, books, reports, and organisational publications.</w:t>
            </w:r>
          </w:p>
          <w:p w14:paraId="6AE2B642" w14:textId="77777777" w:rsidR="008172A2" w:rsidRPr="008172A2" w:rsidRDefault="008172A2" w:rsidP="008172A2">
            <w:pPr>
              <w:spacing w:before="240" w:after="240"/>
              <w:rPr>
                <w:rFonts w:cs="Arial"/>
                <w:b/>
              </w:rPr>
            </w:pPr>
            <w:r w:rsidRPr="008172A2">
              <w:rPr>
                <w:rFonts w:cs="Arial"/>
                <w:b/>
              </w:rPr>
              <w:t>Research design + ethical approval (Apr–May 2025)</w:t>
            </w:r>
          </w:p>
          <w:p w14:paraId="1676FE83" w14:textId="77777777" w:rsidR="008172A2" w:rsidRPr="008172A2" w:rsidRDefault="008172A2" w:rsidP="008172A2">
            <w:pPr>
              <w:spacing w:before="240" w:after="240"/>
              <w:rPr>
                <w:rFonts w:cs="Arial"/>
              </w:rPr>
            </w:pPr>
            <w:r w:rsidRPr="008172A2">
              <w:rPr>
                <w:rFonts w:cs="Arial"/>
              </w:rPr>
              <w:t xml:space="preserve">Decide which method(s) I will use to collect my data. </w:t>
            </w:r>
          </w:p>
          <w:p w14:paraId="6E0E96DE" w14:textId="77777777" w:rsidR="008172A2" w:rsidRPr="008172A2" w:rsidRDefault="008172A2" w:rsidP="008172A2">
            <w:pPr>
              <w:spacing w:before="240" w:after="240"/>
              <w:rPr>
                <w:rFonts w:cs="Arial"/>
                <w:b/>
              </w:rPr>
            </w:pPr>
            <w:r w:rsidRPr="008172A2">
              <w:rPr>
                <w:rFonts w:cs="Arial"/>
                <w:b/>
              </w:rPr>
              <w:lastRenderedPageBreak/>
              <w:t>Data collection (Jun–Jul 2025)</w:t>
            </w:r>
          </w:p>
          <w:p w14:paraId="40BEB417" w14:textId="77777777" w:rsidR="008172A2" w:rsidRPr="008172A2" w:rsidRDefault="008172A2" w:rsidP="008172A2">
            <w:pPr>
              <w:spacing w:before="240" w:after="240"/>
              <w:rPr>
                <w:rFonts w:cs="Arial"/>
              </w:rPr>
            </w:pPr>
            <w:r w:rsidRPr="008172A2">
              <w:rPr>
                <w:rFonts w:cs="Arial"/>
              </w:rPr>
              <w:t>Here I will distribute online surveys to selected samples of officers.</w:t>
            </w:r>
          </w:p>
          <w:p w14:paraId="6F0FB07E" w14:textId="77777777" w:rsidR="008172A2" w:rsidRPr="008172A2" w:rsidRDefault="008172A2" w:rsidP="008172A2">
            <w:pPr>
              <w:spacing w:before="240" w:after="240"/>
              <w:rPr>
                <w:rFonts w:cs="Arial"/>
                <w:b/>
              </w:rPr>
            </w:pPr>
            <w:r w:rsidRPr="008172A2">
              <w:rPr>
                <w:rFonts w:cs="Arial"/>
                <w:b/>
              </w:rPr>
              <w:t>Data analysis (Aug–Sep 2025)</w:t>
            </w:r>
          </w:p>
          <w:p w14:paraId="47F2BF52" w14:textId="77777777" w:rsidR="008172A2" w:rsidRPr="008172A2" w:rsidRDefault="008172A2" w:rsidP="008172A2">
            <w:pPr>
              <w:spacing w:before="240" w:after="240"/>
              <w:rPr>
                <w:rFonts w:cs="Arial"/>
              </w:rPr>
            </w:pPr>
            <w:r w:rsidRPr="008172A2">
              <w:rPr>
                <w:rFonts w:cs="Arial"/>
              </w:rPr>
              <w:t>Here I will analyse the result from my questionnaire(s).</w:t>
            </w:r>
          </w:p>
          <w:p w14:paraId="46A275D8" w14:textId="77777777" w:rsidR="008172A2" w:rsidRPr="008172A2" w:rsidRDefault="008172A2" w:rsidP="008172A2">
            <w:pPr>
              <w:spacing w:before="240" w:after="240"/>
              <w:rPr>
                <w:rFonts w:cs="Arial"/>
                <w:b/>
              </w:rPr>
            </w:pPr>
            <w:r w:rsidRPr="008172A2">
              <w:rPr>
                <w:rFonts w:cs="Arial"/>
                <w:b/>
              </w:rPr>
              <w:t>Writing findings, discussion, intro/conclusion (Oct–Nov 2025)</w:t>
            </w:r>
          </w:p>
          <w:p w14:paraId="618FBD21" w14:textId="77777777" w:rsidR="008172A2" w:rsidRPr="008172A2" w:rsidRDefault="008172A2" w:rsidP="008172A2">
            <w:pPr>
              <w:spacing w:before="240" w:after="240"/>
              <w:rPr>
                <w:rFonts w:cs="Arial"/>
              </w:rPr>
            </w:pPr>
            <w:r w:rsidRPr="008172A2">
              <w:rPr>
                <w:rFonts w:cs="Arial"/>
              </w:rPr>
              <w:t>Here is when I will write up my findings from the questionnaires, discuss this date and come to a conclusion.</w:t>
            </w:r>
          </w:p>
          <w:p w14:paraId="625776C6" w14:textId="77777777" w:rsidR="008172A2" w:rsidRPr="008172A2" w:rsidRDefault="008172A2" w:rsidP="008172A2">
            <w:pPr>
              <w:spacing w:before="240" w:after="240"/>
              <w:rPr>
                <w:rFonts w:cs="Arial"/>
                <w:b/>
              </w:rPr>
            </w:pPr>
            <w:r w:rsidRPr="008172A2">
              <w:rPr>
                <w:rFonts w:cs="Arial"/>
                <w:b/>
              </w:rPr>
              <w:t>Final checks, proofreading, submission (Dec 2025)</w:t>
            </w:r>
          </w:p>
          <w:p w14:paraId="5652837C" w14:textId="4A736780" w:rsidR="00D4485A" w:rsidRPr="008172A2" w:rsidRDefault="008172A2" w:rsidP="008172A2">
            <w:pPr>
              <w:spacing w:before="240" w:after="240"/>
              <w:rPr>
                <w:rFonts w:cs="Arial"/>
              </w:rPr>
            </w:pPr>
            <w:r w:rsidRPr="008172A2">
              <w:rPr>
                <w:rFonts w:cs="Arial"/>
              </w:rPr>
              <w:t>Lastly,</w:t>
            </w:r>
            <w:r w:rsidRPr="008172A2">
              <w:rPr>
                <w:rFonts w:cs="Arial"/>
              </w:rPr>
              <w:t xml:space="preserve"> I will finalise the dissertation, discussing the background, aims and rationale. Write a clear conclusion summarising key findings, limitations, and recommendations.</w:t>
            </w:r>
          </w:p>
        </w:tc>
      </w:tr>
      <w:tr w:rsidR="00D4485A" w:rsidRPr="008172A2"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8172A2">
              <w:rPr>
                <w:rFonts w:cs="Arial"/>
                <w:b/>
                <w:bCs/>
                <w:sz w:val="22"/>
                <w:szCs w:val="22"/>
              </w:rPr>
              <w:lastRenderedPageBreak/>
              <w:t>REFERENCE LIST:</w:t>
            </w:r>
          </w:p>
          <w:p w14:paraId="794EB1F7" w14:textId="77777777" w:rsidR="001E26CF" w:rsidRPr="008172A2" w:rsidRDefault="001E26CF" w:rsidP="00D4485A">
            <w:pPr>
              <w:jc w:val="both"/>
              <w:rPr>
                <w:rFonts w:cs="Arial"/>
                <w:b/>
                <w:bCs/>
                <w:sz w:val="22"/>
                <w:szCs w:val="22"/>
              </w:rPr>
            </w:pPr>
          </w:p>
          <w:p w14:paraId="3ECBF2C0" w14:textId="3C479F31" w:rsidR="00D4485A" w:rsidRDefault="001E26CF" w:rsidP="001E26CF">
            <w:pPr>
              <w:jc w:val="both"/>
              <w:rPr>
                <w:rFonts w:cs="Arial"/>
                <w:b/>
                <w:bCs/>
                <w:sz w:val="22"/>
                <w:szCs w:val="22"/>
              </w:rPr>
            </w:pPr>
            <w:r>
              <w:rPr>
                <w:rFonts w:cs="Arial"/>
                <w:b/>
                <w:bCs/>
                <w:sz w:val="22"/>
                <w:szCs w:val="22"/>
              </w:rPr>
              <w:t>College of Policing (2020) – Wellbeing Services and Useful Information</w:t>
            </w:r>
          </w:p>
          <w:p w14:paraId="2E3DFC97" w14:textId="23E317DD" w:rsidR="001E26CF" w:rsidRDefault="001E26CF" w:rsidP="001E26CF">
            <w:pPr>
              <w:jc w:val="both"/>
              <w:rPr>
                <w:rFonts w:cs="Arial"/>
                <w:b/>
                <w:bCs/>
                <w:sz w:val="22"/>
                <w:szCs w:val="22"/>
              </w:rPr>
            </w:pPr>
            <w:r>
              <w:rPr>
                <w:rFonts w:cs="Arial"/>
                <w:b/>
                <w:bCs/>
                <w:sz w:val="22"/>
                <w:szCs w:val="22"/>
              </w:rPr>
              <w:t>(Accessed 17/05/2025)</w:t>
            </w:r>
          </w:p>
          <w:p w14:paraId="09EFBA70" w14:textId="77777777" w:rsidR="001E26CF" w:rsidRDefault="001E26CF" w:rsidP="001E26CF">
            <w:hyperlink r:id="rId12">
              <w:r>
                <w:rPr>
                  <w:color w:val="1155CC"/>
                  <w:u w:val="single"/>
                </w:rPr>
                <w:t>https://www</w:t>
              </w:r>
              <w:r>
                <w:rPr>
                  <w:color w:val="1155CC"/>
                  <w:u w:val="single"/>
                </w:rPr>
                <w:t>.</w:t>
              </w:r>
              <w:r>
                <w:rPr>
                  <w:color w:val="1155CC"/>
                  <w:u w:val="single"/>
                </w:rPr>
                <w:t>college.police.uk/support-forces/health-safety-welfare/wellbeing</w:t>
              </w:r>
            </w:hyperlink>
          </w:p>
          <w:p w14:paraId="462B65DD" w14:textId="77777777" w:rsidR="001E26CF" w:rsidRDefault="001E26CF" w:rsidP="001E26CF">
            <w:pPr>
              <w:jc w:val="both"/>
              <w:rPr>
                <w:rFonts w:cs="Arial"/>
                <w:b/>
                <w:bCs/>
                <w:sz w:val="22"/>
                <w:szCs w:val="22"/>
              </w:rPr>
            </w:pPr>
          </w:p>
          <w:p w14:paraId="70CE2E8B" w14:textId="36B4635D" w:rsidR="001E26CF" w:rsidRDefault="001E26CF" w:rsidP="001E26CF">
            <w:pPr>
              <w:jc w:val="both"/>
              <w:rPr>
                <w:rFonts w:cs="Arial"/>
                <w:b/>
                <w:bCs/>
                <w:sz w:val="22"/>
                <w:szCs w:val="22"/>
              </w:rPr>
            </w:pPr>
            <w:r>
              <w:rPr>
                <w:rFonts w:cs="Arial"/>
                <w:b/>
                <w:bCs/>
                <w:sz w:val="22"/>
                <w:szCs w:val="22"/>
              </w:rPr>
              <w:t>Mind (2019) – Mental Health in the Emergency Services</w:t>
            </w:r>
          </w:p>
          <w:p w14:paraId="68666EB6" w14:textId="573B111F" w:rsidR="001E26CF" w:rsidRDefault="001E26CF" w:rsidP="001E26CF">
            <w:pPr>
              <w:jc w:val="both"/>
              <w:rPr>
                <w:rFonts w:cs="Arial"/>
                <w:b/>
                <w:bCs/>
                <w:sz w:val="22"/>
                <w:szCs w:val="22"/>
              </w:rPr>
            </w:pPr>
            <w:r>
              <w:rPr>
                <w:rFonts w:cs="Arial"/>
                <w:b/>
                <w:bCs/>
                <w:sz w:val="22"/>
                <w:szCs w:val="22"/>
              </w:rPr>
              <w:t>(Accessed 17/05/2025)</w:t>
            </w:r>
          </w:p>
          <w:p w14:paraId="77D8FA22" w14:textId="5A00ED53" w:rsidR="001E26CF" w:rsidRDefault="001E26CF" w:rsidP="001E26CF">
            <w:pPr>
              <w:rPr>
                <w:color w:val="1155CC"/>
                <w:u w:val="single"/>
              </w:rPr>
            </w:pPr>
            <w:hyperlink r:id="rId13">
              <w:r>
                <w:rPr>
                  <w:color w:val="1155CC"/>
                  <w:u w:val="single"/>
                </w:rPr>
                <w:t>https://www.mi</w:t>
              </w:r>
              <w:r>
                <w:rPr>
                  <w:color w:val="1155CC"/>
                  <w:u w:val="single"/>
                </w:rPr>
                <w:t>n</w:t>
              </w:r>
              <w:r>
                <w:rPr>
                  <w:color w:val="1155CC"/>
                  <w:u w:val="single"/>
                </w:rPr>
                <w:t>d.org.uk/media-a/4850/2019-survey-search-rescue-summary.pdf</w:t>
              </w:r>
            </w:hyperlink>
          </w:p>
          <w:p w14:paraId="46A48389" w14:textId="77777777" w:rsidR="00176A6E" w:rsidRDefault="00176A6E" w:rsidP="001E26CF">
            <w:pPr>
              <w:rPr>
                <w:color w:val="1155CC"/>
                <w:u w:val="single"/>
              </w:rPr>
            </w:pPr>
          </w:p>
          <w:p w14:paraId="09DADBE3" w14:textId="4FDAD3DE" w:rsidR="00176A6E" w:rsidRDefault="001E26CF" w:rsidP="001E26CF">
            <w:pPr>
              <w:rPr>
                <w:rFonts w:cs="Arial"/>
                <w:b/>
                <w:bCs/>
                <w:sz w:val="22"/>
                <w:szCs w:val="22"/>
              </w:rPr>
            </w:pPr>
            <w:r>
              <w:rPr>
                <w:rFonts w:cs="Arial"/>
                <w:b/>
                <w:bCs/>
                <w:sz w:val="22"/>
                <w:szCs w:val="22"/>
              </w:rPr>
              <w:t xml:space="preserve">Mind (2019) </w:t>
            </w:r>
            <w:r w:rsidR="00176A6E">
              <w:rPr>
                <w:rFonts w:cs="Arial"/>
                <w:b/>
                <w:bCs/>
                <w:sz w:val="22"/>
                <w:szCs w:val="22"/>
              </w:rPr>
              <w:t>–</w:t>
            </w:r>
            <w:r>
              <w:rPr>
                <w:rFonts w:cs="Arial"/>
                <w:b/>
                <w:bCs/>
                <w:sz w:val="22"/>
                <w:szCs w:val="22"/>
              </w:rPr>
              <w:t xml:space="preserve"> </w:t>
            </w:r>
            <w:r w:rsidR="00176A6E">
              <w:rPr>
                <w:rFonts w:cs="Arial"/>
                <w:b/>
                <w:bCs/>
                <w:sz w:val="22"/>
                <w:szCs w:val="22"/>
              </w:rPr>
              <w:t>Blue Light Programme</w:t>
            </w:r>
          </w:p>
          <w:p w14:paraId="0304A5E7" w14:textId="00FA3578" w:rsidR="00176A6E" w:rsidRDefault="00176A6E" w:rsidP="001E26CF">
            <w:pPr>
              <w:rPr>
                <w:rFonts w:cs="Arial"/>
                <w:b/>
                <w:bCs/>
                <w:sz w:val="22"/>
                <w:szCs w:val="22"/>
              </w:rPr>
            </w:pPr>
            <w:r>
              <w:rPr>
                <w:rFonts w:cs="Arial"/>
                <w:b/>
                <w:bCs/>
                <w:sz w:val="22"/>
                <w:szCs w:val="22"/>
              </w:rPr>
              <w:t>(Accessed 17/05/2025)</w:t>
            </w:r>
          </w:p>
          <w:p w14:paraId="0BCC53D4" w14:textId="07D97D41" w:rsidR="00176A6E" w:rsidRPr="00176A6E" w:rsidRDefault="00176A6E" w:rsidP="001E26CF">
            <w:hyperlink r:id="rId14">
              <w:r w:rsidRPr="002C0443">
                <w:rPr>
                  <w:color w:val="1155CC"/>
                  <w:u w:val="single"/>
                </w:rPr>
                <w:t>https://www.m</w:t>
              </w:r>
              <w:r w:rsidRPr="002C0443">
                <w:rPr>
                  <w:color w:val="1155CC"/>
                  <w:u w:val="single"/>
                </w:rPr>
                <w:t>i</w:t>
              </w:r>
              <w:r w:rsidRPr="002C0443">
                <w:rPr>
                  <w:color w:val="1155CC"/>
                  <w:u w:val="single"/>
                </w:rPr>
                <w:t>nd.org.uk/news-campaigns/campaigns/blue-light-programme/</w:t>
              </w:r>
            </w:hyperlink>
          </w:p>
          <w:p w14:paraId="74269233" w14:textId="35602B3F" w:rsidR="001E26CF" w:rsidRPr="008172A2" w:rsidRDefault="001E26CF" w:rsidP="001E26CF">
            <w:pPr>
              <w:jc w:val="both"/>
              <w:rPr>
                <w:rFonts w:cs="Arial"/>
                <w:b/>
                <w:bCs/>
                <w:sz w:val="22"/>
                <w:szCs w:val="22"/>
              </w:rPr>
            </w:pPr>
          </w:p>
        </w:tc>
      </w:tr>
    </w:tbl>
    <w:p w14:paraId="751501B0" w14:textId="77777777" w:rsidR="005C6CD8" w:rsidRPr="008172A2" w:rsidRDefault="005C6CD8" w:rsidP="00D4485A">
      <w:pPr>
        <w:pBdr>
          <w:bottom w:val="single" w:sz="4" w:space="1" w:color="auto"/>
        </w:pBdr>
        <w:jc w:val="both"/>
        <w:rPr>
          <w:rFonts w:cs="Arial"/>
          <w:b/>
          <w:bCs/>
          <w:sz w:val="22"/>
          <w:szCs w:val="22"/>
        </w:rPr>
      </w:pPr>
    </w:p>
    <w:sectPr w:rsidR="005C6CD8" w:rsidRPr="008172A2"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FD81C" w14:textId="77777777" w:rsidR="009C6E98" w:rsidRDefault="009C6E98">
      <w:r>
        <w:separator/>
      </w:r>
    </w:p>
  </w:endnote>
  <w:endnote w:type="continuationSeparator" w:id="0">
    <w:p w14:paraId="2073E4CB" w14:textId="77777777" w:rsidR="009C6E98" w:rsidRDefault="009C6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AFDCE" w14:textId="77777777" w:rsidR="009C6E98" w:rsidRDefault="009C6E98">
      <w:r>
        <w:separator/>
      </w:r>
    </w:p>
  </w:footnote>
  <w:footnote w:type="continuationSeparator" w:id="0">
    <w:p w14:paraId="79FC310F" w14:textId="77777777" w:rsidR="009C6E98" w:rsidRDefault="009C6E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0201FC"/>
    <w:multiLevelType w:val="multilevel"/>
    <w:tmpl w:val="B1E8B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FF119F"/>
    <w:multiLevelType w:val="hybridMultilevel"/>
    <w:tmpl w:val="66B6B488"/>
    <w:lvl w:ilvl="0" w:tplc="A6C8B202">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8"/>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407996550">
    <w:abstractNumId w:val="9"/>
  </w:num>
  <w:num w:numId="41" w16cid:durableId="593906588">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6A6E"/>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26CF"/>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172A2"/>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6E98"/>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544B"/>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5A4A"/>
    <w:rsid w:val="00DA741D"/>
    <w:rsid w:val="00DA7C8E"/>
    <w:rsid w:val="00DB0362"/>
    <w:rsid w:val="00DB3C2D"/>
    <w:rsid w:val="00DC01B1"/>
    <w:rsid w:val="00DC07A1"/>
    <w:rsid w:val="00DC1869"/>
    <w:rsid w:val="00DC3446"/>
    <w:rsid w:val="00DC5935"/>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media-a/4850/2019-survey-search-rescue-summary.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support-forces/health-safety-welfare/wellbe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news-campaigns/campaigns/blue-light-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1523</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Mayer, Rhys</cp:lastModifiedBy>
  <cp:revision>2</cp:revision>
  <cp:lastPrinted>2022-03-21T13:46:00Z</cp:lastPrinted>
  <dcterms:created xsi:type="dcterms:W3CDTF">2025-05-19T19:03:00Z</dcterms:created>
  <dcterms:modified xsi:type="dcterms:W3CDTF">2025-05-19T19:03:00Z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2025-05-19T19:00:08Z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e72f88b4-0991-4534-b377-530b82811ddf</vt:lpwstr>
  </property>
  <property fmtid="{D5CDD505-2E9C-101B-9397-08002B2CF9AE}" pid="9" name="MSIP_Label_f2acd28b-79a3-4a0f-b0ff-4b75658b1549_ContentBits">
    <vt:lpwstr>0</vt:lpwstr>
  </property>
</Properties>
</file>