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C199962" w14:textId="62E14889" w:rsidR="00CA337C" w:rsidRDefault="008D57E8">
      <w:r>
        <w:t xml:space="preserve">Riddell (2006 p.27) says `At the time of research, there were </w:t>
      </w:r>
      <w:proofErr w:type="gramStart"/>
      <w:r>
        <w:t>a number of</w:t>
      </w:r>
      <w:proofErr w:type="gramEnd"/>
      <w:r>
        <w:t xml:space="preserve"> Government schemes and plans geared towards addressing problems of poverty and social exclusion`.</w:t>
      </w:r>
    </w:p>
    <w:p w14:paraId="405EE722" w14:textId="77777777" w:rsidR="008D57E8" w:rsidRDefault="008D57E8"/>
    <w:p w14:paraId="19DBDE84" w14:textId="16A6BD46" w:rsidR="008D57E8" w:rsidRDefault="00671DB4">
      <w:r>
        <w:t>Riddell (2006 p.31)</w:t>
      </w:r>
    </w:p>
    <w:p w14:paraId="0CCFB253" w14:textId="03FC31A8" w:rsidR="008D57E8" w:rsidRDefault="008D57E8" w:rsidP="008D57E8">
      <w:pPr>
        <w:ind w:left="720"/>
      </w:pPr>
      <w:r>
        <w:t xml:space="preserve">When parents requested a </w:t>
      </w:r>
      <w:r w:rsidR="004E55BD">
        <w:t>statutory assessment</w:t>
      </w:r>
      <w:r>
        <w:t xml:space="preserve">, they were often told that this was not necessary because provision was already being made for their child </w:t>
      </w:r>
      <w:proofErr w:type="gramStart"/>
      <w:r>
        <w:t>as a result</w:t>
      </w:r>
      <w:r w:rsidR="004E55BD">
        <w:t xml:space="preserve"> </w:t>
      </w:r>
      <w:r>
        <w:t>of</w:t>
      </w:r>
      <w:proofErr w:type="gramEnd"/>
      <w:r>
        <w:t xml:space="preserve"> an annual audit of resource needs.</w:t>
      </w:r>
    </w:p>
    <w:p w14:paraId="7C01BFDD" w14:textId="36CBFB45" w:rsidR="00671DB4" w:rsidRDefault="00671DB4" w:rsidP="00671DB4">
      <w:pPr>
        <w:ind w:left="720"/>
      </w:pPr>
      <w:r>
        <w:t xml:space="preserve">When the mother and father of the child requested a statutory </w:t>
      </w:r>
      <w:r w:rsidR="004E55BD">
        <w:t>assessment,</w:t>
      </w:r>
      <w:r>
        <w:t xml:space="preserve"> they had been told regularly that it wasn’t needed because they were already being supplied for the child for the </w:t>
      </w:r>
      <w:r w:rsidR="004E55BD">
        <w:t xml:space="preserve">outcome of the </w:t>
      </w:r>
      <w:r>
        <w:t>annual audit of resource needs</w:t>
      </w:r>
      <w:r w:rsidR="004E55BD">
        <w:t xml:space="preserve"> (</w:t>
      </w:r>
      <w:proofErr w:type="spellStart"/>
      <w:r w:rsidR="004E55BD">
        <w:t>riddell</w:t>
      </w:r>
      <w:proofErr w:type="spellEnd"/>
      <w:r w:rsidR="004E55BD">
        <w:t xml:space="preserve"> 2006 p.31).</w:t>
      </w:r>
    </w:p>
    <w:sectPr w:rsidR="00671D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57E8"/>
    <w:rsid w:val="004721AC"/>
    <w:rsid w:val="004E55BD"/>
    <w:rsid w:val="00671DB4"/>
    <w:rsid w:val="008D57E8"/>
    <w:rsid w:val="009504ED"/>
    <w:rsid w:val="00CA33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B2EA3D"/>
  <w15:chartTrackingRefBased/>
  <w15:docId w15:val="{2AFAADE3-1706-46FF-B66D-FD45F4C2B6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5E65877-6714-4A34-9256-6735DC1CB77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</TotalTime>
  <Pages>1</Pages>
  <Words>97</Words>
  <Characters>554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roberts</dc:creator>
  <cp:keywords/>
  <dc:description/>
  <cp:lastModifiedBy>scott roberts</cp:lastModifiedBy>
  <cp:revision>1</cp:revision>
  <dcterms:created xsi:type="dcterms:W3CDTF">2023-10-10T12:07:00Z</dcterms:created>
  <dcterms:modified xsi:type="dcterms:W3CDTF">2023-10-10T12:42:00Z</dcterms:modified>
</cp:coreProperties>
</file>