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87D25" w14:textId="77777777" w:rsidR="005B30BE" w:rsidRPr="00F97E29" w:rsidRDefault="00EE3D9D">
      <w:pPr>
        <w:pStyle w:val="Title"/>
        <w:rPr>
          <w:lang w:val="it-IT"/>
        </w:rPr>
      </w:pPr>
      <w:r w:rsidRPr="00F97E29">
        <w:rPr>
          <w:lang w:val="it-IT"/>
        </w:rPr>
        <w:t>Gapminder Data Analysis RMarkdown</w:t>
      </w:r>
    </w:p>
    <w:p w14:paraId="03B87D26" w14:textId="77777777" w:rsidR="005B30BE" w:rsidRPr="00F97E29" w:rsidRDefault="00EE3D9D">
      <w:pPr>
        <w:pStyle w:val="Author"/>
        <w:rPr>
          <w:lang w:val="it-IT"/>
        </w:rPr>
      </w:pPr>
      <w:r w:rsidRPr="00F97E29">
        <w:rPr>
          <w:lang w:val="it-IT"/>
        </w:rPr>
        <w:t>Vera</w:t>
      </w:r>
    </w:p>
    <w:p w14:paraId="03B87D27" w14:textId="77777777" w:rsidR="005B30BE" w:rsidRPr="00F97E29" w:rsidRDefault="00EE3D9D">
      <w:pPr>
        <w:pStyle w:val="Date"/>
        <w:rPr>
          <w:lang w:val="it-IT"/>
        </w:rPr>
      </w:pPr>
      <w:r w:rsidRPr="00F97E29">
        <w:rPr>
          <w:lang w:val="it-IT"/>
        </w:rPr>
        <w:t>2026-09-16</w:t>
      </w:r>
    </w:p>
    <w:p w14:paraId="03B87D28" w14:textId="77777777" w:rsidR="005B30BE" w:rsidRPr="00F97E29" w:rsidRDefault="00EE3D9D">
      <w:pPr>
        <w:pStyle w:val="Heading2"/>
        <w:rPr>
          <w:lang w:val="it-IT"/>
        </w:rPr>
      </w:pPr>
      <w:bookmarkStart w:id="0" w:name="gapminder-dataset"/>
      <w:r w:rsidRPr="00F97E29">
        <w:rPr>
          <w:lang w:val="it-IT"/>
        </w:rPr>
        <w:t>Gapminder Dataset</w:t>
      </w:r>
    </w:p>
    <w:p w14:paraId="03B87D29" w14:textId="77777777" w:rsidR="005B30BE" w:rsidRDefault="00EE3D9D">
      <w:pPr>
        <w:pStyle w:val="FirstParagraph"/>
      </w:pPr>
      <w:r>
        <w:t>This file provides a simple exploration of the Gapminder dataset.</w:t>
      </w:r>
    </w:p>
    <w:p w14:paraId="03B87D2A" w14:textId="77777777" w:rsidR="005B30BE" w:rsidRDefault="00EE3D9D">
      <w:pPr>
        <w:pStyle w:val="SourceCode"/>
      </w:pPr>
      <w:r>
        <w:rPr>
          <w:rStyle w:val="FunctionTok"/>
        </w:rPr>
        <w:t>library</w:t>
      </w:r>
      <w:r>
        <w:rPr>
          <w:rStyle w:val="NormalTok"/>
        </w:rPr>
        <w:t>(gapminder)</w:t>
      </w:r>
      <w:r>
        <w:br/>
      </w:r>
      <w:r>
        <w:br/>
      </w:r>
      <w:r>
        <w:rPr>
          <w:rStyle w:val="FunctionTok"/>
        </w:rPr>
        <w:t>data</w:t>
      </w:r>
      <w:r>
        <w:rPr>
          <w:rStyle w:val="NormalTok"/>
        </w:rPr>
        <w:t>(gapminder)</w:t>
      </w:r>
      <w:r>
        <w:br/>
      </w:r>
      <w:r>
        <w:br/>
      </w:r>
      <w:r>
        <w:rPr>
          <w:rStyle w:val="NormalTok"/>
        </w:rPr>
        <w:t>gapminder</w:t>
      </w:r>
    </w:p>
    <w:p w14:paraId="03B87D2B" w14:textId="77777777" w:rsidR="005B30BE" w:rsidRDefault="00EE3D9D">
      <w:pPr>
        <w:pStyle w:val="SourceCode"/>
      </w:pPr>
      <w:r>
        <w:rPr>
          <w:rStyle w:val="VerbatimChar"/>
        </w:rPr>
        <w:t>## # A tibble: 1,704 × 6</w:t>
      </w:r>
      <w:r>
        <w:br/>
      </w:r>
      <w:r>
        <w:rPr>
          <w:rStyle w:val="VerbatimChar"/>
        </w:rPr>
        <w:t>##    country     continent  year lifeExp      pop gdpPercap</w:t>
      </w:r>
      <w:r>
        <w:br/>
      </w:r>
      <w:r>
        <w:rPr>
          <w:rStyle w:val="VerbatimChar"/>
        </w:rPr>
        <w:t>##    &lt;fct&gt;       &lt;fct&gt;     &lt;int&gt;   &lt;dbl&gt;    &lt;int&gt;     &lt;dbl&gt;</w:t>
      </w:r>
      <w:r>
        <w:br/>
      </w:r>
      <w:r>
        <w:rPr>
          <w:rStyle w:val="VerbatimChar"/>
        </w:rPr>
        <w:t>##  1 Afghanistan Asia       1952    28.8  8425333      779.</w:t>
      </w:r>
      <w:r>
        <w:br/>
      </w:r>
      <w:r>
        <w:rPr>
          <w:rStyle w:val="VerbatimChar"/>
        </w:rPr>
        <w:t>##  2 Afghanistan Asia       1957    30.3  9240934      821.</w:t>
      </w:r>
      <w:r>
        <w:br/>
      </w:r>
      <w:r>
        <w:rPr>
          <w:rStyle w:val="VerbatimChar"/>
        </w:rPr>
        <w:t>##  3 Afghanistan Asia       1962    32.0 10267083      853.</w:t>
      </w:r>
      <w:r>
        <w:br/>
      </w:r>
      <w:r>
        <w:rPr>
          <w:rStyle w:val="VerbatimChar"/>
        </w:rPr>
        <w:t>##  4 Afghanistan Asia       1967    34.0 11537966      836.</w:t>
      </w:r>
      <w:r>
        <w:br/>
      </w:r>
      <w:r>
        <w:rPr>
          <w:rStyle w:val="VerbatimChar"/>
        </w:rPr>
        <w:t>##  5 Afghanistan Asia       1972    36.1 13079460      740.</w:t>
      </w:r>
      <w:r>
        <w:br/>
      </w:r>
      <w:r>
        <w:rPr>
          <w:rStyle w:val="VerbatimChar"/>
        </w:rPr>
        <w:t>##  6 Afghanistan Asia       1977    38.4 14880372      786.</w:t>
      </w:r>
      <w:r>
        <w:br/>
      </w:r>
      <w:r>
        <w:rPr>
          <w:rStyle w:val="VerbatimChar"/>
        </w:rPr>
        <w:t>##  7 Afghanistan Asia       1982    39.9 12881816      978.</w:t>
      </w:r>
      <w:r>
        <w:br/>
      </w:r>
      <w:r>
        <w:rPr>
          <w:rStyle w:val="VerbatimChar"/>
        </w:rPr>
        <w:t>##  8 Afghanistan Asia       1987    40.8 13867957      852.</w:t>
      </w:r>
      <w:r>
        <w:br/>
      </w:r>
      <w:r>
        <w:rPr>
          <w:rStyle w:val="VerbatimChar"/>
        </w:rPr>
        <w:t>##  9 Afghanistan Asia       1992    41.7 16317921      649.</w:t>
      </w:r>
      <w:r>
        <w:br/>
      </w:r>
      <w:r>
        <w:rPr>
          <w:rStyle w:val="VerbatimChar"/>
        </w:rPr>
        <w:t>## 10 Afghanistan Asia       1997    41.8 22227415      635.</w:t>
      </w:r>
      <w:r>
        <w:br/>
      </w:r>
      <w:r>
        <w:rPr>
          <w:rStyle w:val="VerbatimChar"/>
        </w:rPr>
        <w:t>## # ℹ 1,694 more rows</w:t>
      </w:r>
    </w:p>
    <w:p w14:paraId="03B87D2C" w14:textId="77777777" w:rsidR="005B30BE" w:rsidRDefault="00EE3D9D">
      <w:pPr>
        <w:pStyle w:val="Heading2"/>
      </w:pPr>
      <w:bookmarkStart w:id="1" w:name="structure-of-the-dataset"/>
      <w:bookmarkEnd w:id="0"/>
      <w:r>
        <w:t>Structure of the Dataset</w:t>
      </w:r>
    </w:p>
    <w:p w14:paraId="03B87D2D" w14:textId="77777777" w:rsidR="005B30BE" w:rsidRDefault="00EE3D9D">
      <w:pPr>
        <w:pStyle w:val="FirstParagraph"/>
      </w:pPr>
      <w:r>
        <w:t>The structure of the Gapminder dataset is displayed below.</w:t>
      </w:r>
    </w:p>
    <w:p w14:paraId="03B87D2E" w14:textId="77777777" w:rsidR="005B30BE" w:rsidRDefault="00EE3D9D">
      <w:pPr>
        <w:pStyle w:val="SourceCode"/>
      </w:pPr>
      <w:r>
        <w:rPr>
          <w:rStyle w:val="FunctionTok"/>
        </w:rPr>
        <w:t>str</w:t>
      </w:r>
      <w:r>
        <w:rPr>
          <w:rStyle w:val="NormalTok"/>
        </w:rPr>
        <w:t>(gapminder)</w:t>
      </w:r>
    </w:p>
    <w:p w14:paraId="03B87D2F" w14:textId="77777777" w:rsidR="005B30BE" w:rsidRDefault="00EE3D9D">
      <w:pPr>
        <w:pStyle w:val="SourceCode"/>
      </w:pPr>
      <w:r>
        <w:rPr>
          <w:rStyle w:val="VerbatimChar"/>
        </w:rPr>
        <w:t>## tibble [1,704 × 6] (S3: tbl_df/tbl/data.frame)</w:t>
      </w:r>
      <w:r>
        <w:br/>
      </w:r>
      <w:r>
        <w:rPr>
          <w:rStyle w:val="VerbatimChar"/>
        </w:rPr>
        <w:t>##  $ country  : Factor w/ 142 levels "Afghanistan",..: 1 1 1 1 1 1 1 1 1 1 ...</w:t>
      </w:r>
      <w:r>
        <w:br/>
      </w:r>
      <w:r>
        <w:rPr>
          <w:rStyle w:val="VerbatimChar"/>
        </w:rPr>
        <w:t>##  $ continent: Factor w/ 5 levels "Africa","Americas",..: 3 3 3 3 3 3 3 3 3 3 ...</w:t>
      </w:r>
      <w:r>
        <w:br/>
      </w:r>
      <w:r>
        <w:rPr>
          <w:rStyle w:val="VerbatimChar"/>
        </w:rPr>
        <w:t>##  $ year     : int [1:1704] 1952 1957 1962 1967 1972 1977 1982 1987 1992 1997 ...</w:t>
      </w:r>
      <w:r>
        <w:br/>
      </w:r>
      <w:r>
        <w:rPr>
          <w:rStyle w:val="VerbatimChar"/>
        </w:rPr>
        <w:t>##  $ lifeExp  : num [1:1704] 28.8 30.3 32 34 36.1 ...</w:t>
      </w:r>
      <w:r>
        <w:br/>
      </w:r>
      <w:r>
        <w:rPr>
          <w:rStyle w:val="VerbatimChar"/>
        </w:rPr>
        <w:t>##  $ pop      : int [1:1704] 8425333 9240934 10267083 11537966 13079460 14880372 12881816 13867957 16317921 22227415 ...</w:t>
      </w:r>
      <w:r>
        <w:br/>
      </w:r>
      <w:r>
        <w:rPr>
          <w:rStyle w:val="VerbatimChar"/>
        </w:rPr>
        <w:t>##  $ gdpPercap: num [1:1704] 779 821 853 836 740 ...</w:t>
      </w:r>
    </w:p>
    <w:p w14:paraId="03B87D30" w14:textId="77777777" w:rsidR="005B30BE" w:rsidRDefault="00EE3D9D">
      <w:pPr>
        <w:pStyle w:val="SourceCode"/>
      </w:pPr>
      <w:r>
        <w:rPr>
          <w:rStyle w:val="FunctionTok"/>
        </w:rPr>
        <w:lastRenderedPageBreak/>
        <w:t>library</w:t>
      </w:r>
      <w:r>
        <w:rPr>
          <w:rStyle w:val="NormalTok"/>
        </w:rPr>
        <w:t>(gapminder)</w:t>
      </w:r>
      <w:r>
        <w:br/>
      </w:r>
      <w:r>
        <w:rPr>
          <w:rStyle w:val="FunctionTok"/>
        </w:rPr>
        <w:t>library</w:t>
      </w:r>
      <w:r>
        <w:rPr>
          <w:rStyle w:val="NormalTok"/>
        </w:rPr>
        <w:t>(dplyr)</w:t>
      </w:r>
    </w:p>
    <w:p w14:paraId="03B87D31" w14:textId="77777777" w:rsidR="005B30BE" w:rsidRDefault="00EE3D9D">
      <w:pPr>
        <w:pStyle w:val="SourceCode"/>
      </w:pPr>
      <w:r>
        <w:rPr>
          <w:rStyle w:val="VerbatimChar"/>
        </w:rPr>
        <w:t xml:space="preserve">## </w:t>
      </w:r>
      <w:r>
        <w:br/>
      </w:r>
      <w:r>
        <w:rPr>
          <w:rStyle w:val="VerbatimChar"/>
        </w:rPr>
        <w:t>## Attaching package: 'dplyr'</w:t>
      </w:r>
    </w:p>
    <w:p w14:paraId="03B87D32" w14:textId="77777777" w:rsidR="005B30BE" w:rsidRDefault="00EE3D9D">
      <w:pPr>
        <w:pStyle w:val="SourceCode"/>
      </w:pPr>
      <w:r>
        <w:rPr>
          <w:rStyle w:val="VerbatimChar"/>
        </w:rPr>
        <w:t>## The following objects are masked from 'package:stats':</w:t>
      </w:r>
      <w:r>
        <w:br/>
      </w:r>
      <w:r>
        <w:rPr>
          <w:rStyle w:val="VerbatimChar"/>
        </w:rPr>
        <w:t xml:space="preserve">## </w:t>
      </w:r>
      <w:r>
        <w:br/>
      </w:r>
      <w:r>
        <w:rPr>
          <w:rStyle w:val="VerbatimChar"/>
        </w:rPr>
        <w:t>##     filter, lag</w:t>
      </w:r>
    </w:p>
    <w:p w14:paraId="03B87D33" w14:textId="77777777" w:rsidR="005B30BE" w:rsidRDefault="00EE3D9D">
      <w:pPr>
        <w:pStyle w:val="SourceCode"/>
      </w:pPr>
      <w:r>
        <w:rPr>
          <w:rStyle w:val="VerbatimChar"/>
        </w:rPr>
        <w:t>## The following objects are masked from 'package:base':</w:t>
      </w:r>
      <w:r>
        <w:br/>
      </w:r>
      <w:r>
        <w:rPr>
          <w:rStyle w:val="VerbatimChar"/>
        </w:rPr>
        <w:t xml:space="preserve">## </w:t>
      </w:r>
      <w:r>
        <w:br/>
      </w:r>
      <w:r>
        <w:rPr>
          <w:rStyle w:val="VerbatimChar"/>
        </w:rPr>
        <w:t>##     intersect, setdiff, setequal, union</w:t>
      </w:r>
    </w:p>
    <w:p w14:paraId="03B87D34" w14:textId="77777777" w:rsidR="005B30BE" w:rsidRDefault="00EE3D9D">
      <w:pPr>
        <w:pStyle w:val="Heading2"/>
      </w:pPr>
      <w:bookmarkStart w:id="2" w:name="task-3-basic-exploration"/>
      <w:bookmarkEnd w:id="1"/>
      <w:r>
        <w:t>Task 3: Basic Exploration</w:t>
      </w:r>
    </w:p>
    <w:p w14:paraId="03B87D35" w14:textId="77777777" w:rsidR="005B30BE" w:rsidRDefault="00EE3D9D">
      <w:pPr>
        <w:pStyle w:val="SourceCode"/>
      </w:pPr>
      <w:r>
        <w:rPr>
          <w:rStyle w:val="NormalTok"/>
        </w:rPr>
        <w:t xml:space="preserve">data </w:t>
      </w:r>
      <w:r>
        <w:rPr>
          <w:rStyle w:val="OtherTok"/>
        </w:rPr>
        <w:t>&lt;-</w:t>
      </w:r>
      <w:r>
        <w:rPr>
          <w:rStyle w:val="NormalTok"/>
        </w:rPr>
        <w:t xml:space="preserve"> gapminder</w:t>
      </w:r>
      <w:r>
        <w:br/>
      </w:r>
      <w:r>
        <w:br/>
      </w:r>
      <w:r>
        <w:rPr>
          <w:rStyle w:val="FunctionTok"/>
        </w:rPr>
        <w:t>head</w:t>
      </w:r>
      <w:r>
        <w:rPr>
          <w:rStyle w:val="NormalTok"/>
        </w:rPr>
        <w:t>(data)</w:t>
      </w:r>
    </w:p>
    <w:p w14:paraId="03B87D36" w14:textId="77777777" w:rsidR="005B30BE" w:rsidRDefault="00EE3D9D">
      <w:pPr>
        <w:pStyle w:val="SourceCode"/>
      </w:pPr>
      <w:r>
        <w:rPr>
          <w:rStyle w:val="VerbatimChar"/>
        </w:rPr>
        <w:t>## # A tibble: 6 × 6</w:t>
      </w:r>
      <w:r>
        <w:br/>
      </w:r>
      <w:r>
        <w:rPr>
          <w:rStyle w:val="VerbatimChar"/>
        </w:rPr>
        <w:t>##   country     continent  year lifeExp      pop gdpPercap</w:t>
      </w:r>
      <w:r>
        <w:br/>
      </w:r>
      <w:r>
        <w:rPr>
          <w:rStyle w:val="VerbatimChar"/>
        </w:rPr>
        <w:t>##   &lt;fct&gt;       &lt;fct&gt;     &lt;int&gt;   &lt;dbl&gt;    &lt;int&gt;     &lt;dbl&gt;</w:t>
      </w:r>
      <w:r>
        <w:br/>
      </w:r>
      <w:r>
        <w:rPr>
          <w:rStyle w:val="VerbatimChar"/>
        </w:rPr>
        <w:t>## 1 Afghanistan Asia       1952    28.8  8425333      779.</w:t>
      </w:r>
      <w:r>
        <w:br/>
      </w:r>
      <w:r>
        <w:rPr>
          <w:rStyle w:val="VerbatimChar"/>
        </w:rPr>
        <w:t>## 2 Afghanistan Asia       1957    30.3  9240934      821.</w:t>
      </w:r>
      <w:r>
        <w:br/>
      </w:r>
      <w:r>
        <w:rPr>
          <w:rStyle w:val="VerbatimChar"/>
        </w:rPr>
        <w:t>## 3 Afghanistan Asia       1962    32.0 10267083      853.</w:t>
      </w:r>
      <w:r>
        <w:br/>
      </w:r>
      <w:r>
        <w:rPr>
          <w:rStyle w:val="VerbatimChar"/>
        </w:rPr>
        <w:t>## 4 Afghanistan Asia       1967    34.0 11537966      836.</w:t>
      </w:r>
      <w:r>
        <w:br/>
      </w:r>
      <w:r>
        <w:rPr>
          <w:rStyle w:val="VerbatimChar"/>
        </w:rPr>
        <w:t>## 5 Afghanistan Asia       1972    36.1 13079460      740.</w:t>
      </w:r>
      <w:r>
        <w:br/>
      </w:r>
      <w:r>
        <w:rPr>
          <w:rStyle w:val="VerbatimChar"/>
        </w:rPr>
        <w:t>## 6 Afghanistan Asia       1977    38.4 14880372      786.</w:t>
      </w:r>
    </w:p>
    <w:p w14:paraId="03B87D37" w14:textId="77777777" w:rsidR="005B30BE" w:rsidRDefault="00EE3D9D">
      <w:pPr>
        <w:pStyle w:val="SourceCode"/>
      </w:pPr>
      <w:r>
        <w:rPr>
          <w:rStyle w:val="FunctionTok"/>
        </w:rPr>
        <w:t>summary</w:t>
      </w:r>
      <w:r>
        <w:rPr>
          <w:rStyle w:val="NormalTok"/>
        </w:rPr>
        <w:t>(data)</w:t>
      </w:r>
    </w:p>
    <w:p w14:paraId="03B87D38" w14:textId="77777777" w:rsidR="005B30BE" w:rsidRDefault="00EE3D9D">
      <w:pPr>
        <w:pStyle w:val="SourceCode"/>
      </w:pPr>
      <w:r>
        <w:rPr>
          <w:rStyle w:val="VerbatimChar"/>
        </w:rPr>
        <w:t xml:space="preserve">##         country        continent        year         lifeExp     </w:t>
      </w:r>
      <w:r>
        <w:br/>
      </w:r>
      <w:r>
        <w:rPr>
          <w:rStyle w:val="VerbatimChar"/>
        </w:rPr>
        <w:t xml:space="preserve">##  Afghanistan:  12   Africa  :624   Min.   :1952   Min.   :23.60  </w:t>
      </w:r>
      <w:r>
        <w:br/>
      </w:r>
      <w:r>
        <w:rPr>
          <w:rStyle w:val="VerbatimChar"/>
        </w:rPr>
        <w:t xml:space="preserve">##  Albania    :  12   Americas:300   1st Qu.:1966   1st Qu.:48.20  </w:t>
      </w:r>
      <w:r>
        <w:br/>
      </w:r>
      <w:r>
        <w:rPr>
          <w:rStyle w:val="VerbatimChar"/>
        </w:rPr>
        <w:t xml:space="preserve">##  Algeria    :  12   Asia    :396   Median :1980   Median :60.71  </w:t>
      </w:r>
      <w:r>
        <w:br/>
      </w:r>
      <w:r>
        <w:rPr>
          <w:rStyle w:val="VerbatimChar"/>
        </w:rPr>
        <w:t xml:space="preserve">##  Angola     :  12   Europe  :360   Mean   :1980   Mean   :59.47  </w:t>
      </w:r>
      <w:r>
        <w:br/>
      </w:r>
      <w:r>
        <w:rPr>
          <w:rStyle w:val="VerbatimChar"/>
        </w:rPr>
        <w:t xml:space="preserve">##  Argentina  :  12   Oceania : 24   3rd Qu.:1993   3rd Qu.:70.85  </w:t>
      </w:r>
      <w:r>
        <w:br/>
      </w:r>
      <w:r>
        <w:rPr>
          <w:rStyle w:val="VerbatimChar"/>
        </w:rPr>
        <w:t xml:space="preserve">##  Australia  :  12                  Max.   :2007   Max.   :82.60  </w:t>
      </w:r>
      <w:r>
        <w:br/>
      </w:r>
      <w:r>
        <w:rPr>
          <w:rStyle w:val="VerbatimChar"/>
        </w:rPr>
        <w:t xml:space="preserve">##  (Other)    :1632                                                </w:t>
      </w:r>
      <w:r>
        <w:br/>
      </w:r>
      <w:r>
        <w:rPr>
          <w:rStyle w:val="VerbatimChar"/>
        </w:rPr>
        <w:t xml:space="preserve">##       pop              gdpPercap       </w:t>
      </w:r>
      <w:r>
        <w:br/>
      </w:r>
      <w:r>
        <w:rPr>
          <w:rStyle w:val="VerbatimChar"/>
        </w:rPr>
        <w:t xml:space="preserve">##  Min.   :6.001e+04   Min.   :   241.2  </w:t>
      </w:r>
      <w:r>
        <w:br/>
      </w:r>
      <w:r>
        <w:rPr>
          <w:rStyle w:val="VerbatimChar"/>
        </w:rPr>
        <w:t xml:space="preserve">##  1st Qu.:2.794e+06   1st Qu.:  1202.1  </w:t>
      </w:r>
      <w:r>
        <w:br/>
      </w:r>
      <w:r>
        <w:rPr>
          <w:rStyle w:val="VerbatimChar"/>
        </w:rPr>
        <w:t xml:space="preserve">##  Median :7.024e+06   Median :  3531.8  </w:t>
      </w:r>
      <w:r>
        <w:br/>
      </w:r>
      <w:r>
        <w:rPr>
          <w:rStyle w:val="VerbatimChar"/>
        </w:rPr>
        <w:t xml:space="preserve">##  Mean   :2.960e+07   Mean   :  7215.3  </w:t>
      </w:r>
      <w:r>
        <w:br/>
      </w:r>
      <w:r>
        <w:rPr>
          <w:rStyle w:val="VerbatimChar"/>
        </w:rPr>
        <w:t xml:space="preserve">##  3rd Qu.:1.959e+07   3rd Qu.:  9325.5  </w:t>
      </w:r>
      <w:r>
        <w:br/>
      </w:r>
      <w:r>
        <w:rPr>
          <w:rStyle w:val="VerbatimChar"/>
        </w:rPr>
        <w:t xml:space="preserve">##  Max.   :1.319e+09   Max.   :113523.1  </w:t>
      </w:r>
      <w:r>
        <w:br/>
      </w:r>
      <w:r>
        <w:rPr>
          <w:rStyle w:val="VerbatimChar"/>
        </w:rPr>
        <w:t xml:space="preserve">## </w:t>
      </w:r>
    </w:p>
    <w:p w14:paraId="03B87D39" w14:textId="77777777" w:rsidR="005B30BE" w:rsidRDefault="00EE3D9D">
      <w:pPr>
        <w:pStyle w:val="SourceCode"/>
      </w:pPr>
      <w:r>
        <w:rPr>
          <w:rStyle w:val="FunctionTok"/>
        </w:rPr>
        <w:t>str</w:t>
      </w:r>
      <w:r>
        <w:rPr>
          <w:rStyle w:val="NormalTok"/>
        </w:rPr>
        <w:t>(data)</w:t>
      </w:r>
    </w:p>
    <w:p w14:paraId="03B87D3A" w14:textId="77777777" w:rsidR="005B30BE" w:rsidRDefault="00EE3D9D">
      <w:pPr>
        <w:pStyle w:val="SourceCode"/>
      </w:pPr>
      <w:r>
        <w:rPr>
          <w:rStyle w:val="VerbatimChar"/>
        </w:rPr>
        <w:lastRenderedPageBreak/>
        <w:t>## tibble [1,704 × 6] (S3: tbl_df/tbl/data.frame)</w:t>
      </w:r>
      <w:r>
        <w:br/>
      </w:r>
      <w:r>
        <w:rPr>
          <w:rStyle w:val="VerbatimChar"/>
        </w:rPr>
        <w:t>##  $ country  : Factor w/ 142 levels "Afghanistan",..: 1 1 1 1 1 1 1 1 1 1 ...</w:t>
      </w:r>
      <w:r>
        <w:br/>
      </w:r>
      <w:r>
        <w:rPr>
          <w:rStyle w:val="VerbatimChar"/>
        </w:rPr>
        <w:t>##  $ continent: Factor w/ 5 levels "Africa","Americas",..: 3 3 3 3 3 3 3 3 3 3 ...</w:t>
      </w:r>
      <w:r>
        <w:br/>
      </w:r>
      <w:r>
        <w:rPr>
          <w:rStyle w:val="VerbatimChar"/>
        </w:rPr>
        <w:t>##  $ year     : int [1:1704] 1952 1957 1962 1967 1972 1977 1982 1987 1992 1997 ...</w:t>
      </w:r>
      <w:r>
        <w:br/>
      </w:r>
      <w:r>
        <w:rPr>
          <w:rStyle w:val="VerbatimChar"/>
        </w:rPr>
        <w:t>##  $ lifeExp  : num [1:1704] 28.8 30.3 32 34 36.1 ...</w:t>
      </w:r>
      <w:r>
        <w:br/>
      </w:r>
      <w:r>
        <w:rPr>
          <w:rStyle w:val="VerbatimChar"/>
        </w:rPr>
        <w:t>##  $ pop      : int [1:1704] 8425333 9240934 10267083 11537966 13079460 14880372 12881816 13867957 16317921 22227415 ...</w:t>
      </w:r>
      <w:r>
        <w:br/>
      </w:r>
      <w:r>
        <w:rPr>
          <w:rStyle w:val="VerbatimChar"/>
        </w:rPr>
        <w:t>##  $ gdpPercap: num [1:1704] 779 821 853 836 740 ...</w:t>
      </w:r>
    </w:p>
    <w:p w14:paraId="03B87D3B" w14:textId="77777777" w:rsidR="005B30BE" w:rsidRDefault="00EE3D9D">
      <w:pPr>
        <w:pStyle w:val="SourceCode"/>
      </w:pPr>
      <w:r>
        <w:rPr>
          <w:rStyle w:val="FunctionTok"/>
        </w:rPr>
        <w:t>glimpse</w:t>
      </w:r>
      <w:r>
        <w:rPr>
          <w:rStyle w:val="NormalTok"/>
        </w:rPr>
        <w:t>(data)</w:t>
      </w:r>
    </w:p>
    <w:p w14:paraId="03B87D3C" w14:textId="77777777" w:rsidR="005B30BE" w:rsidRDefault="00EE3D9D">
      <w:pPr>
        <w:pStyle w:val="SourceCode"/>
      </w:pPr>
      <w:r>
        <w:rPr>
          <w:rStyle w:val="VerbatimChar"/>
        </w:rPr>
        <w:t>## Rows: 1,704</w:t>
      </w:r>
      <w:r>
        <w:br/>
      </w:r>
      <w:r>
        <w:rPr>
          <w:rStyle w:val="VerbatimChar"/>
        </w:rPr>
        <w:t>## Columns: 6</w:t>
      </w:r>
      <w:r>
        <w:br/>
      </w:r>
      <w:r>
        <w:rPr>
          <w:rStyle w:val="VerbatimChar"/>
        </w:rPr>
        <w:t>## $ country   &lt;fct&gt; "Afghanistan", "Afghanistan", "Afghanistan", "Afghanistan", …</w:t>
      </w:r>
      <w:r>
        <w:br/>
      </w:r>
      <w:r>
        <w:rPr>
          <w:rStyle w:val="VerbatimChar"/>
        </w:rPr>
        <w:t>## $ continent &lt;fct&gt; Asia, Asia, Asia, Asia, Asia, Asia, Asia, Asia, Asia, Asia, …</w:t>
      </w:r>
      <w:r>
        <w:br/>
      </w:r>
      <w:r>
        <w:rPr>
          <w:rStyle w:val="VerbatimChar"/>
        </w:rPr>
        <w:t>## $ year      &lt;int&gt; 1952, 1957, 1962, 1967, 1972, 1977, 1982, 1987, 1992, 1997, …</w:t>
      </w:r>
      <w:r>
        <w:br/>
      </w:r>
      <w:r>
        <w:rPr>
          <w:rStyle w:val="VerbatimChar"/>
        </w:rPr>
        <w:t>## $ lifeExp   &lt;dbl&gt; 28.801, 30.332, 31.997, 34.020, 36.088, 38.438, 39.854, 40.8…</w:t>
      </w:r>
      <w:r>
        <w:br/>
      </w:r>
      <w:r>
        <w:rPr>
          <w:rStyle w:val="VerbatimChar"/>
        </w:rPr>
        <w:t>## $ pop       &lt;int&gt; 8425333, 9240934, 10267083, 11537966, 13079460, 14880372, 12…</w:t>
      </w:r>
      <w:r>
        <w:br/>
      </w:r>
      <w:r>
        <w:rPr>
          <w:rStyle w:val="VerbatimChar"/>
        </w:rPr>
        <w:t>## $ gdpPercap &lt;dbl&gt; 779.4453, 820.8530, 853.1007, 836.1971, 739.9811, 786.1134, …</w:t>
      </w:r>
    </w:p>
    <w:p w14:paraId="03B87D3D" w14:textId="77777777" w:rsidR="005B30BE" w:rsidRDefault="00EE3D9D">
      <w:pPr>
        <w:pStyle w:val="SourceCode"/>
      </w:pPr>
      <w:r>
        <w:rPr>
          <w:rStyle w:val="FunctionTok"/>
        </w:rPr>
        <w:t>summary</w:t>
      </w:r>
      <w:r>
        <w:rPr>
          <w:rStyle w:val="NormalTok"/>
        </w:rPr>
        <w:t>(data)</w:t>
      </w:r>
    </w:p>
    <w:p w14:paraId="03B87D3E" w14:textId="77777777" w:rsidR="005B30BE" w:rsidRDefault="00EE3D9D">
      <w:pPr>
        <w:pStyle w:val="SourceCode"/>
      </w:pPr>
      <w:r>
        <w:rPr>
          <w:rStyle w:val="VerbatimChar"/>
        </w:rPr>
        <w:t xml:space="preserve">##         country        continent        year         lifeExp     </w:t>
      </w:r>
      <w:r>
        <w:br/>
      </w:r>
      <w:r>
        <w:rPr>
          <w:rStyle w:val="VerbatimChar"/>
        </w:rPr>
        <w:t xml:space="preserve">##  Afghanistan:  12   Africa  :624   Min.   :1952   Min.   :23.60  </w:t>
      </w:r>
      <w:r>
        <w:br/>
      </w:r>
      <w:r>
        <w:rPr>
          <w:rStyle w:val="VerbatimChar"/>
        </w:rPr>
        <w:t xml:space="preserve">##  Albania    :  12   Americas:300   1st Qu.:1966   1st Qu.:48.20  </w:t>
      </w:r>
      <w:r>
        <w:br/>
      </w:r>
      <w:r>
        <w:rPr>
          <w:rStyle w:val="VerbatimChar"/>
        </w:rPr>
        <w:t xml:space="preserve">##  Algeria    :  12   Asia    :396   Median :1980   Median :60.71  </w:t>
      </w:r>
      <w:r>
        <w:br/>
      </w:r>
      <w:r>
        <w:rPr>
          <w:rStyle w:val="VerbatimChar"/>
        </w:rPr>
        <w:t xml:space="preserve">##  Angola     :  12   Europe  :360   Mean   :1980   Mean   :59.47  </w:t>
      </w:r>
      <w:r>
        <w:br/>
      </w:r>
      <w:r>
        <w:rPr>
          <w:rStyle w:val="VerbatimChar"/>
        </w:rPr>
        <w:t xml:space="preserve">##  Argentina  :  12   Oceania : 24   3rd Qu.:1993   3rd Qu.:70.85  </w:t>
      </w:r>
      <w:r>
        <w:br/>
      </w:r>
      <w:r>
        <w:rPr>
          <w:rStyle w:val="VerbatimChar"/>
        </w:rPr>
        <w:t xml:space="preserve">##  Australia  :  12                  Max.   :2007   Max.   :82.60  </w:t>
      </w:r>
      <w:r>
        <w:br/>
      </w:r>
      <w:r>
        <w:rPr>
          <w:rStyle w:val="VerbatimChar"/>
        </w:rPr>
        <w:t xml:space="preserve">##  (Other)    :1632                                                </w:t>
      </w:r>
      <w:r>
        <w:br/>
      </w:r>
      <w:r>
        <w:rPr>
          <w:rStyle w:val="VerbatimChar"/>
        </w:rPr>
        <w:t xml:space="preserve">##       pop              gdpPercap       </w:t>
      </w:r>
      <w:r>
        <w:br/>
      </w:r>
      <w:r>
        <w:rPr>
          <w:rStyle w:val="VerbatimChar"/>
        </w:rPr>
        <w:t xml:space="preserve">##  Min.   :6.001e+04   Min.   :   241.2  </w:t>
      </w:r>
      <w:r>
        <w:br/>
      </w:r>
      <w:r>
        <w:rPr>
          <w:rStyle w:val="VerbatimChar"/>
        </w:rPr>
        <w:t xml:space="preserve">##  1st Qu.:2.794e+06   1st Qu.:  1202.1  </w:t>
      </w:r>
      <w:r>
        <w:br/>
      </w:r>
      <w:r>
        <w:rPr>
          <w:rStyle w:val="VerbatimChar"/>
        </w:rPr>
        <w:t xml:space="preserve">##  Median :7.024e+06   Median :  3531.8  </w:t>
      </w:r>
      <w:r>
        <w:br/>
      </w:r>
      <w:r>
        <w:rPr>
          <w:rStyle w:val="VerbatimChar"/>
        </w:rPr>
        <w:t xml:space="preserve">##  Mean   :2.960e+07   Mean   :  7215.3  </w:t>
      </w:r>
      <w:r>
        <w:br/>
      </w:r>
      <w:r>
        <w:rPr>
          <w:rStyle w:val="VerbatimChar"/>
        </w:rPr>
        <w:t xml:space="preserve">##  3rd Qu.:1.959e+07   3rd Qu.:  9325.5  </w:t>
      </w:r>
      <w:r>
        <w:br/>
      </w:r>
      <w:r>
        <w:rPr>
          <w:rStyle w:val="VerbatimChar"/>
        </w:rPr>
        <w:t xml:space="preserve">##  Max.   :1.319e+09   Max.   :113523.1  </w:t>
      </w:r>
      <w:r>
        <w:br/>
      </w:r>
      <w:r>
        <w:rPr>
          <w:rStyle w:val="VerbatimChar"/>
        </w:rPr>
        <w:t xml:space="preserve">## </w:t>
      </w:r>
    </w:p>
    <w:p w14:paraId="03B87D3F" w14:textId="77777777" w:rsidR="005B30BE" w:rsidRDefault="00EE3D9D">
      <w:pPr>
        <w:pStyle w:val="SourceCode"/>
      </w:pPr>
      <w:r>
        <w:rPr>
          <w:rStyle w:val="FunctionTok"/>
        </w:rPr>
        <w:t>str</w:t>
      </w:r>
      <w:r>
        <w:rPr>
          <w:rStyle w:val="NormalTok"/>
        </w:rPr>
        <w:t>(data)</w:t>
      </w:r>
    </w:p>
    <w:p w14:paraId="03B87D40" w14:textId="77777777" w:rsidR="005B30BE" w:rsidRDefault="00EE3D9D">
      <w:pPr>
        <w:pStyle w:val="SourceCode"/>
      </w:pPr>
      <w:r>
        <w:rPr>
          <w:rStyle w:val="VerbatimChar"/>
        </w:rPr>
        <w:lastRenderedPageBreak/>
        <w:t>## tibble [1,704 × 6] (S3: tbl_df/tbl/data.frame)</w:t>
      </w:r>
      <w:r>
        <w:br/>
      </w:r>
      <w:r>
        <w:rPr>
          <w:rStyle w:val="VerbatimChar"/>
        </w:rPr>
        <w:t>##  $ country  : Factor w/ 142 levels "Afghanistan",..: 1 1 1 1 1 1 1 1 1 1 ...</w:t>
      </w:r>
      <w:r>
        <w:br/>
      </w:r>
      <w:r>
        <w:rPr>
          <w:rStyle w:val="VerbatimChar"/>
        </w:rPr>
        <w:t>##  $ continent: Factor w/ 5 levels "Africa","Americas",..: 3 3 3 3 3 3 3 3 3 3 ...</w:t>
      </w:r>
      <w:r>
        <w:br/>
      </w:r>
      <w:r>
        <w:rPr>
          <w:rStyle w:val="VerbatimChar"/>
        </w:rPr>
        <w:t>##  $ year     : int [1:1704] 1952 1957 1962 1967 1972 1977 1982 1987 1992 1997 ...</w:t>
      </w:r>
      <w:r>
        <w:br/>
      </w:r>
      <w:r>
        <w:rPr>
          <w:rStyle w:val="VerbatimChar"/>
        </w:rPr>
        <w:t>##  $ lifeExp  : num [1:1704] 28.8 30.3 32 34 36.1 ...</w:t>
      </w:r>
      <w:r>
        <w:br/>
      </w:r>
      <w:r>
        <w:rPr>
          <w:rStyle w:val="VerbatimChar"/>
        </w:rPr>
        <w:t>##  $ pop      : int [1:1704] 8425333 9240934 10267083 11537966 13079460 14880372 12881816 13867957 16317921 22227415 ...</w:t>
      </w:r>
      <w:r>
        <w:br/>
      </w:r>
      <w:r>
        <w:rPr>
          <w:rStyle w:val="VerbatimChar"/>
        </w:rPr>
        <w:t>##  $ gdpPercap: num [1:1704] 779 821 853 836 740 ...</w:t>
      </w:r>
    </w:p>
    <w:p w14:paraId="03B87D41" w14:textId="77777777" w:rsidR="005B30BE" w:rsidRDefault="00EE3D9D">
      <w:pPr>
        <w:pStyle w:val="SourceCode"/>
      </w:pPr>
      <w:r>
        <w:rPr>
          <w:rStyle w:val="FunctionTok"/>
        </w:rPr>
        <w:t>glimpse</w:t>
      </w:r>
      <w:r>
        <w:rPr>
          <w:rStyle w:val="NormalTok"/>
        </w:rPr>
        <w:t>(data)</w:t>
      </w:r>
    </w:p>
    <w:p w14:paraId="03B87D42" w14:textId="77777777" w:rsidR="005B30BE" w:rsidRDefault="00EE3D9D">
      <w:pPr>
        <w:pStyle w:val="SourceCode"/>
      </w:pPr>
      <w:r>
        <w:rPr>
          <w:rStyle w:val="VerbatimChar"/>
        </w:rPr>
        <w:t>## Rows: 1,704</w:t>
      </w:r>
      <w:r>
        <w:br/>
      </w:r>
      <w:r>
        <w:rPr>
          <w:rStyle w:val="VerbatimChar"/>
        </w:rPr>
        <w:t>## Columns: 6</w:t>
      </w:r>
      <w:r>
        <w:br/>
      </w:r>
      <w:r>
        <w:rPr>
          <w:rStyle w:val="VerbatimChar"/>
        </w:rPr>
        <w:t>## $ country   &lt;fct&gt; "Afghanistan", "Afghanistan", "Afghanistan", "Afghanistan", …</w:t>
      </w:r>
      <w:r>
        <w:br/>
      </w:r>
      <w:r>
        <w:rPr>
          <w:rStyle w:val="VerbatimChar"/>
        </w:rPr>
        <w:t>## $ continent &lt;fct&gt; Asia, Asia, Asia, Asia, Asia, Asia, Asia, Asia, Asia, Asia, …</w:t>
      </w:r>
      <w:r>
        <w:br/>
      </w:r>
      <w:r>
        <w:rPr>
          <w:rStyle w:val="VerbatimChar"/>
        </w:rPr>
        <w:t>## $ year      &lt;int&gt; 1952, 1957, 1962, 1967, 1972, 1977, 1982, 1987, 1992, 1997, …</w:t>
      </w:r>
      <w:r>
        <w:br/>
      </w:r>
      <w:r>
        <w:rPr>
          <w:rStyle w:val="VerbatimChar"/>
        </w:rPr>
        <w:t>## $ lifeExp   &lt;dbl&gt; 28.801, 30.332, 31.997, 34.020, 36.088, 38.438, 39.854, 40.8…</w:t>
      </w:r>
      <w:r>
        <w:br/>
      </w:r>
      <w:r>
        <w:rPr>
          <w:rStyle w:val="VerbatimChar"/>
        </w:rPr>
        <w:t>## $ pop       &lt;int&gt; 8425333, 9240934, 10267083, 11537966, 13079460, 14880372, 12…</w:t>
      </w:r>
      <w:r>
        <w:br/>
      </w:r>
      <w:r>
        <w:rPr>
          <w:rStyle w:val="VerbatimChar"/>
        </w:rPr>
        <w:t>## $ gdpPercap &lt;dbl&gt; 779.4453, 820.8530, 853.1007, 836.1971, 739.9811, 786.1134, …</w:t>
      </w:r>
    </w:p>
    <w:p w14:paraId="03B87D43" w14:textId="77777777" w:rsidR="005B30BE" w:rsidRDefault="00EE3D9D">
      <w:pPr>
        <w:pStyle w:val="Heading2"/>
      </w:pPr>
      <w:bookmarkStart w:id="3" w:name="task-4-brief-summary"/>
      <w:bookmarkEnd w:id="2"/>
      <w:r>
        <w:t>Task 4: Brief Summary</w:t>
      </w:r>
    </w:p>
    <w:p w14:paraId="03B87D44" w14:textId="77777777" w:rsidR="005B30BE" w:rsidRDefault="00EE3D9D">
      <w:pPr>
        <w:pStyle w:val="FirstParagraph"/>
      </w:pPr>
      <w:r>
        <w:t>The Gapminder dataset contains 1,704 observations and 6 variables, covering 142 countries across 5 continents. The data covers the period from 1952 to 2007. Country and continent are categorical (factor) variables, while year, life expectancy, population and GDP per capita are numerical variables. Life expectancy ranges from 23.60 to 82.60 years, with a mean of 59.47 years.</w:t>
      </w:r>
    </w:p>
    <w:p w14:paraId="03B87D45" w14:textId="77777777" w:rsidR="005B30BE" w:rsidRDefault="00EE3D9D">
      <w:pPr>
        <w:pStyle w:val="Heading2"/>
      </w:pPr>
      <w:bookmarkStart w:id="4" w:name="activity-2-central-tendency"/>
      <w:bookmarkEnd w:id="3"/>
      <w:r>
        <w:t>Activity 2 – Central Tendency</w:t>
      </w:r>
    </w:p>
    <w:p w14:paraId="03B87D46" w14:textId="77777777" w:rsidR="005B30BE" w:rsidRDefault="00EE3D9D">
      <w:pPr>
        <w:pStyle w:val="Heading3"/>
      </w:pPr>
      <w:bookmarkStart w:id="5" w:name="mean"/>
      <w:r>
        <w:t>Mean</w:t>
      </w:r>
    </w:p>
    <w:p w14:paraId="03B87D47" w14:textId="77777777" w:rsidR="005B30BE" w:rsidRDefault="00EE3D9D">
      <w:pPr>
        <w:pStyle w:val="SourceCode"/>
      </w:pPr>
      <w:r>
        <w:rPr>
          <w:rStyle w:val="FunctionTok"/>
        </w:rPr>
        <w:t>mean</w:t>
      </w:r>
      <w:r>
        <w:rPr>
          <w:rStyle w:val="NormalTok"/>
        </w:rPr>
        <w:t>(gapminder</w:t>
      </w:r>
      <w:r>
        <w:rPr>
          <w:rStyle w:val="SpecialCharTok"/>
        </w:rPr>
        <w:t>$</w:t>
      </w:r>
      <w:r>
        <w:rPr>
          <w:rStyle w:val="NormalTok"/>
        </w:rPr>
        <w:t>lifeExp)</w:t>
      </w:r>
    </w:p>
    <w:p w14:paraId="03B87D48" w14:textId="77777777" w:rsidR="005B30BE" w:rsidRDefault="00EE3D9D">
      <w:pPr>
        <w:pStyle w:val="SourceCode"/>
      </w:pPr>
      <w:r>
        <w:rPr>
          <w:rStyle w:val="VerbatimChar"/>
        </w:rPr>
        <w:t>## [1] 59.47444</w:t>
      </w:r>
    </w:p>
    <w:p w14:paraId="03B87D49" w14:textId="77777777" w:rsidR="005B30BE" w:rsidRDefault="00EE3D9D">
      <w:pPr>
        <w:pStyle w:val="Heading3"/>
      </w:pPr>
      <w:bookmarkStart w:id="6" w:name="median"/>
      <w:bookmarkEnd w:id="5"/>
      <w:r>
        <w:t>Median</w:t>
      </w:r>
    </w:p>
    <w:p w14:paraId="03B87D4A" w14:textId="77777777" w:rsidR="005B30BE" w:rsidRDefault="00EE3D9D">
      <w:pPr>
        <w:pStyle w:val="SourceCode"/>
      </w:pPr>
      <w:r>
        <w:rPr>
          <w:rStyle w:val="FunctionTok"/>
        </w:rPr>
        <w:t>median</w:t>
      </w:r>
      <w:r>
        <w:rPr>
          <w:rStyle w:val="NormalTok"/>
        </w:rPr>
        <w:t>(gapminder</w:t>
      </w:r>
      <w:r>
        <w:rPr>
          <w:rStyle w:val="SpecialCharTok"/>
        </w:rPr>
        <w:t>$</w:t>
      </w:r>
      <w:r>
        <w:rPr>
          <w:rStyle w:val="NormalTok"/>
        </w:rPr>
        <w:t>lifeExp)</w:t>
      </w:r>
    </w:p>
    <w:p w14:paraId="03B87D4B" w14:textId="77777777" w:rsidR="005B30BE" w:rsidRDefault="00EE3D9D">
      <w:pPr>
        <w:pStyle w:val="SourceCode"/>
      </w:pPr>
      <w:r>
        <w:rPr>
          <w:rStyle w:val="VerbatimChar"/>
        </w:rPr>
        <w:t>## [1] 60.7125</w:t>
      </w:r>
    </w:p>
    <w:p w14:paraId="03B87D4C" w14:textId="77777777" w:rsidR="005B30BE" w:rsidRDefault="00EE3D9D">
      <w:pPr>
        <w:pStyle w:val="FirstParagraph"/>
      </w:pPr>
      <w:r>
        <w:lastRenderedPageBreak/>
        <w:t>###Mode</w:t>
      </w:r>
    </w:p>
    <w:p w14:paraId="03B87D4D" w14:textId="77777777" w:rsidR="005B30BE" w:rsidRDefault="00EE3D9D">
      <w:pPr>
        <w:pStyle w:val="SourceCode"/>
      </w:pPr>
      <w:r>
        <w:rPr>
          <w:rStyle w:val="NormalTok"/>
        </w:rPr>
        <w:t>getmode</w:t>
      </w:r>
      <w:r>
        <w:rPr>
          <w:rStyle w:val="OtherTok"/>
        </w:rPr>
        <w:t>&lt;-</w:t>
      </w:r>
      <w:r>
        <w:rPr>
          <w:rStyle w:val="ControlFlowTok"/>
        </w:rPr>
        <w:t>function</w:t>
      </w:r>
      <w:r>
        <w:rPr>
          <w:rStyle w:val="NormalTok"/>
        </w:rPr>
        <w:t>(v){</w:t>
      </w:r>
      <w:r>
        <w:br/>
      </w:r>
      <w:r>
        <w:rPr>
          <w:rStyle w:val="NormalTok"/>
        </w:rPr>
        <w:t xml:space="preserve">  uniqv</w:t>
      </w:r>
      <w:r>
        <w:rPr>
          <w:rStyle w:val="OtherTok"/>
        </w:rPr>
        <w:t>&lt;-</w:t>
      </w:r>
      <w:r>
        <w:rPr>
          <w:rStyle w:val="FunctionTok"/>
        </w:rPr>
        <w:t>unique</w:t>
      </w:r>
      <w:r>
        <w:rPr>
          <w:rStyle w:val="NormalTok"/>
        </w:rPr>
        <w:t>(v)</w:t>
      </w:r>
      <w:r>
        <w:br/>
      </w:r>
      <w:r>
        <w:rPr>
          <w:rStyle w:val="NormalTok"/>
        </w:rPr>
        <w:t xml:space="preserve">  uniqv[</w:t>
      </w:r>
      <w:r>
        <w:rPr>
          <w:rStyle w:val="FunctionTok"/>
        </w:rPr>
        <w:t>which.max</w:t>
      </w:r>
      <w:r>
        <w:rPr>
          <w:rStyle w:val="NormalTok"/>
        </w:rPr>
        <w:t>(</w:t>
      </w:r>
      <w:r>
        <w:rPr>
          <w:rStyle w:val="FunctionTok"/>
        </w:rPr>
        <w:t>tabulate</w:t>
      </w:r>
      <w:r>
        <w:rPr>
          <w:rStyle w:val="NormalTok"/>
        </w:rPr>
        <w:t>(</w:t>
      </w:r>
      <w:r>
        <w:rPr>
          <w:rStyle w:val="FunctionTok"/>
        </w:rPr>
        <w:t>match</w:t>
      </w:r>
      <w:r>
        <w:rPr>
          <w:rStyle w:val="NormalTok"/>
        </w:rPr>
        <w:t>(v,uniqv)))]</w:t>
      </w:r>
      <w:r>
        <w:br/>
      </w:r>
      <w:r>
        <w:rPr>
          <w:rStyle w:val="NormalTok"/>
        </w:rPr>
        <w:t>}</w:t>
      </w:r>
      <w:r>
        <w:br/>
      </w:r>
      <w:r>
        <w:rPr>
          <w:rStyle w:val="FunctionTok"/>
        </w:rPr>
        <w:t>getmode</w:t>
      </w:r>
      <w:r>
        <w:rPr>
          <w:rStyle w:val="NormalTok"/>
        </w:rPr>
        <w:t>(gapminder</w:t>
      </w:r>
      <w:r>
        <w:rPr>
          <w:rStyle w:val="SpecialCharTok"/>
        </w:rPr>
        <w:t>$</w:t>
      </w:r>
      <w:r>
        <w:rPr>
          <w:rStyle w:val="NormalTok"/>
        </w:rPr>
        <w:t>continent)</w:t>
      </w:r>
    </w:p>
    <w:p w14:paraId="03B87D4E" w14:textId="77777777" w:rsidR="005B30BE" w:rsidRDefault="00EE3D9D">
      <w:pPr>
        <w:pStyle w:val="SourceCode"/>
      </w:pPr>
      <w:r>
        <w:rPr>
          <w:rStyle w:val="VerbatimChar"/>
        </w:rPr>
        <w:t>## [1] Africa</w:t>
      </w:r>
      <w:r>
        <w:br/>
      </w:r>
      <w:r>
        <w:rPr>
          <w:rStyle w:val="VerbatimChar"/>
        </w:rPr>
        <w:t>## Levels: Africa Americas Asia Europe Oceania</w:t>
      </w:r>
    </w:p>
    <w:p w14:paraId="03B87D4F" w14:textId="77777777" w:rsidR="005B30BE" w:rsidRDefault="00EE3D9D">
      <w:pPr>
        <w:pStyle w:val="FirstParagraph"/>
      </w:pPr>
      <w:r>
        <w:t>Activity 3 – Variability</w:t>
      </w:r>
    </w:p>
    <w:p w14:paraId="03B87D50" w14:textId="77777777" w:rsidR="005B30BE" w:rsidRDefault="00EE3D9D">
      <w:pPr>
        <w:pStyle w:val="BodyText"/>
      </w:pPr>
      <w:r>
        <w:t>1.variance</w:t>
      </w:r>
    </w:p>
    <w:p w14:paraId="03B87D51" w14:textId="77777777" w:rsidR="005B30BE" w:rsidRDefault="00EE3D9D">
      <w:pPr>
        <w:pStyle w:val="SourceCode"/>
      </w:pPr>
      <w:r>
        <w:rPr>
          <w:rStyle w:val="FunctionTok"/>
        </w:rPr>
        <w:t>var</w:t>
      </w:r>
      <w:r>
        <w:rPr>
          <w:rStyle w:val="NormalTok"/>
        </w:rPr>
        <w:t>(gapminder</w:t>
      </w:r>
      <w:r>
        <w:rPr>
          <w:rStyle w:val="SpecialCharTok"/>
        </w:rPr>
        <w:t>$</w:t>
      </w:r>
      <w:r>
        <w:rPr>
          <w:rStyle w:val="NormalTok"/>
        </w:rPr>
        <w:t>lifeExp)</w:t>
      </w:r>
    </w:p>
    <w:p w14:paraId="03B87D52" w14:textId="77777777" w:rsidR="005B30BE" w:rsidRDefault="00EE3D9D">
      <w:pPr>
        <w:pStyle w:val="SourceCode"/>
      </w:pPr>
      <w:r>
        <w:rPr>
          <w:rStyle w:val="VerbatimChar"/>
        </w:rPr>
        <w:t>## [1] 166.8517</w:t>
      </w:r>
    </w:p>
    <w:p w14:paraId="03B87D53" w14:textId="77777777" w:rsidR="005B30BE" w:rsidRDefault="00EE3D9D">
      <w:pPr>
        <w:pStyle w:val="FirstParagraph"/>
      </w:pPr>
      <w:r>
        <w:t>2.Standard Deviation</w:t>
      </w:r>
    </w:p>
    <w:p w14:paraId="03B87D54" w14:textId="77777777" w:rsidR="005B30BE" w:rsidRDefault="00EE3D9D">
      <w:pPr>
        <w:pStyle w:val="SourceCode"/>
      </w:pPr>
      <w:r>
        <w:rPr>
          <w:rStyle w:val="FunctionTok"/>
        </w:rPr>
        <w:t>sd</w:t>
      </w:r>
      <w:r>
        <w:rPr>
          <w:rStyle w:val="NormalTok"/>
        </w:rPr>
        <w:t>(gapminder</w:t>
      </w:r>
      <w:r>
        <w:rPr>
          <w:rStyle w:val="SpecialCharTok"/>
        </w:rPr>
        <w:t>$</w:t>
      </w:r>
      <w:r>
        <w:rPr>
          <w:rStyle w:val="NormalTok"/>
        </w:rPr>
        <w:t>lifeExp)</w:t>
      </w:r>
    </w:p>
    <w:p w14:paraId="03B87D55" w14:textId="77777777" w:rsidR="005B30BE" w:rsidRDefault="00EE3D9D">
      <w:pPr>
        <w:pStyle w:val="SourceCode"/>
      </w:pPr>
      <w:r>
        <w:rPr>
          <w:rStyle w:val="VerbatimChar"/>
        </w:rPr>
        <w:t>## [1] 12.91711</w:t>
      </w:r>
    </w:p>
    <w:p w14:paraId="03B87D56" w14:textId="77777777" w:rsidR="005B30BE" w:rsidRDefault="00EE3D9D">
      <w:pPr>
        <w:pStyle w:val="FirstParagraph"/>
      </w:pPr>
      <w:r>
        <w:t>3.Range</w:t>
      </w:r>
    </w:p>
    <w:p w14:paraId="03B87D57" w14:textId="77777777" w:rsidR="005B30BE" w:rsidRDefault="00EE3D9D">
      <w:pPr>
        <w:pStyle w:val="SourceCode"/>
      </w:pPr>
      <w:r>
        <w:rPr>
          <w:rStyle w:val="FunctionTok"/>
        </w:rPr>
        <w:t>range</w:t>
      </w:r>
      <w:r>
        <w:rPr>
          <w:rStyle w:val="NormalTok"/>
        </w:rPr>
        <w:t>(gapminder</w:t>
      </w:r>
      <w:r>
        <w:rPr>
          <w:rStyle w:val="SpecialCharTok"/>
        </w:rPr>
        <w:t>$</w:t>
      </w:r>
      <w:r>
        <w:rPr>
          <w:rStyle w:val="NormalTok"/>
        </w:rPr>
        <w:t>lifeExp)</w:t>
      </w:r>
    </w:p>
    <w:p w14:paraId="03B87D58" w14:textId="77777777" w:rsidR="005B30BE" w:rsidRDefault="00EE3D9D">
      <w:pPr>
        <w:pStyle w:val="SourceCode"/>
      </w:pPr>
      <w:r>
        <w:rPr>
          <w:rStyle w:val="VerbatimChar"/>
        </w:rPr>
        <w:t>## [1] 23.599 82.603</w:t>
      </w:r>
    </w:p>
    <w:p w14:paraId="03B87D59" w14:textId="77777777" w:rsidR="005B30BE" w:rsidRDefault="00EE3D9D">
      <w:pPr>
        <w:pStyle w:val="FirstParagraph"/>
      </w:pPr>
      <w:r>
        <w:t>4.summary</w:t>
      </w:r>
    </w:p>
    <w:p w14:paraId="03B87D5A" w14:textId="77777777" w:rsidR="005B30BE" w:rsidRDefault="00EE3D9D">
      <w:pPr>
        <w:pStyle w:val="SourceCode"/>
      </w:pPr>
      <w:r>
        <w:rPr>
          <w:rStyle w:val="FunctionTok"/>
        </w:rPr>
        <w:t>summary</w:t>
      </w:r>
      <w:r>
        <w:rPr>
          <w:rStyle w:val="NormalTok"/>
        </w:rPr>
        <w:t>(gapminder</w:t>
      </w:r>
      <w:r>
        <w:rPr>
          <w:rStyle w:val="SpecialCharTok"/>
        </w:rPr>
        <w:t>$</w:t>
      </w:r>
      <w:r>
        <w:rPr>
          <w:rStyle w:val="NormalTok"/>
        </w:rPr>
        <w:t>lifeExp)</w:t>
      </w:r>
    </w:p>
    <w:p w14:paraId="03B87D5B" w14:textId="77777777" w:rsidR="005B30BE" w:rsidRDefault="00EE3D9D">
      <w:pPr>
        <w:pStyle w:val="SourceCode"/>
      </w:pPr>
      <w:r>
        <w:rPr>
          <w:rStyle w:val="VerbatimChar"/>
        </w:rPr>
        <w:t xml:space="preserve">##    Min. 1st Qu.  Median    Mean 3rd Qu.    Max. </w:t>
      </w:r>
      <w:r>
        <w:br/>
      </w:r>
      <w:r>
        <w:rPr>
          <w:rStyle w:val="VerbatimChar"/>
        </w:rPr>
        <w:t>##   23.60   48.20   60.71   59.47   70.85   82.60</w:t>
      </w:r>
    </w:p>
    <w:p w14:paraId="03B87D5C" w14:textId="77777777" w:rsidR="005B30BE" w:rsidRDefault="00EE3D9D">
      <w:pPr>
        <w:pStyle w:val="FirstParagraph"/>
      </w:pPr>
      <w:r>
        <w:t>Interquartile Range</w:t>
      </w:r>
    </w:p>
    <w:p w14:paraId="03B87D5D" w14:textId="77777777" w:rsidR="005B30BE" w:rsidRDefault="00EE3D9D">
      <w:pPr>
        <w:pStyle w:val="SourceCode"/>
      </w:pPr>
      <w:r>
        <w:rPr>
          <w:rStyle w:val="FunctionTok"/>
        </w:rPr>
        <w:t>IQR</w:t>
      </w:r>
      <w:r>
        <w:rPr>
          <w:rStyle w:val="NormalTok"/>
        </w:rPr>
        <w:t>(gapminder</w:t>
      </w:r>
      <w:r>
        <w:rPr>
          <w:rStyle w:val="SpecialCharTok"/>
        </w:rPr>
        <w:t>$</w:t>
      </w:r>
      <w:r>
        <w:rPr>
          <w:rStyle w:val="NormalTok"/>
        </w:rPr>
        <w:t>lifeExp)</w:t>
      </w:r>
    </w:p>
    <w:p w14:paraId="03B87D5E" w14:textId="77777777" w:rsidR="005B30BE" w:rsidRDefault="00EE3D9D">
      <w:pPr>
        <w:pStyle w:val="SourceCode"/>
      </w:pPr>
      <w:r>
        <w:rPr>
          <w:rStyle w:val="VerbatimChar"/>
        </w:rPr>
        <w:t>## [1] 22.6475</w:t>
      </w:r>
    </w:p>
    <w:p w14:paraId="03B87D5F" w14:textId="77777777" w:rsidR="005B30BE" w:rsidRDefault="00EE3D9D">
      <w:pPr>
        <w:pStyle w:val="FirstParagraph"/>
      </w:pPr>
      <w:r>
        <w:t>Activity 4 – Aggregation with dplyr</w:t>
      </w:r>
    </w:p>
    <w:p w14:paraId="03B87D60" w14:textId="77777777" w:rsidR="005B30BE" w:rsidRDefault="00EE3D9D">
      <w:pPr>
        <w:pStyle w:val="SourceCode"/>
      </w:pPr>
      <w:r>
        <w:rPr>
          <w:rStyle w:val="FunctionTok"/>
        </w:rPr>
        <w:t>library</w:t>
      </w:r>
      <w:r>
        <w:rPr>
          <w:rStyle w:val="NormalTok"/>
        </w:rPr>
        <w:t>(dplyr)</w:t>
      </w:r>
      <w:r>
        <w:br/>
      </w:r>
      <w:r>
        <w:rPr>
          <w:rStyle w:val="NormalTok"/>
        </w:rPr>
        <w:t xml:space="preserve">gapminder </w:t>
      </w:r>
      <w:r>
        <w:rPr>
          <w:rStyle w:val="SpecialCharTok"/>
        </w:rPr>
        <w:t>%&gt;%</w:t>
      </w:r>
      <w:r>
        <w:br/>
      </w:r>
      <w:r>
        <w:rPr>
          <w:rStyle w:val="NormalTok"/>
        </w:rPr>
        <w:t xml:space="preserve">  </w:t>
      </w:r>
      <w:r>
        <w:rPr>
          <w:rStyle w:val="FunctionTok"/>
        </w:rPr>
        <w:t>group_by</w:t>
      </w:r>
      <w:r>
        <w:rPr>
          <w:rStyle w:val="NormalTok"/>
        </w:rPr>
        <w:t xml:space="preserve">(continent) </w:t>
      </w:r>
      <w:r>
        <w:rPr>
          <w:rStyle w:val="SpecialCharTok"/>
        </w:rPr>
        <w:t>%&gt;%</w:t>
      </w:r>
      <w:r>
        <w:br/>
      </w:r>
      <w:r>
        <w:rPr>
          <w:rStyle w:val="NormalTok"/>
        </w:rPr>
        <w:t xml:space="preserve">  </w:t>
      </w:r>
      <w:r>
        <w:rPr>
          <w:rStyle w:val="FunctionTok"/>
        </w:rPr>
        <w:t>summarise</w:t>
      </w:r>
      <w:r>
        <w:rPr>
          <w:rStyle w:val="NormalTok"/>
        </w:rPr>
        <w:t>(</w:t>
      </w:r>
      <w:r>
        <w:rPr>
          <w:rStyle w:val="AttributeTok"/>
        </w:rPr>
        <w:t>mean_lifeExp =</w:t>
      </w:r>
      <w:r>
        <w:rPr>
          <w:rStyle w:val="NormalTok"/>
        </w:rPr>
        <w:t xml:space="preserve"> </w:t>
      </w:r>
      <w:r>
        <w:rPr>
          <w:rStyle w:val="FunctionTok"/>
        </w:rPr>
        <w:t>mean</w:t>
      </w:r>
      <w:r>
        <w:rPr>
          <w:rStyle w:val="NormalTok"/>
        </w:rPr>
        <w:t>(lifeExp),</w:t>
      </w:r>
      <w:r>
        <w:br/>
      </w:r>
      <w:r>
        <w:rPr>
          <w:rStyle w:val="NormalTok"/>
        </w:rPr>
        <w:t xml:space="preserve">            </w:t>
      </w:r>
      <w:r>
        <w:rPr>
          <w:rStyle w:val="AttributeTok"/>
        </w:rPr>
        <w:t>sd_lifeExp =</w:t>
      </w:r>
      <w:r>
        <w:rPr>
          <w:rStyle w:val="NormalTok"/>
        </w:rPr>
        <w:t xml:space="preserve"> </w:t>
      </w:r>
      <w:r>
        <w:rPr>
          <w:rStyle w:val="FunctionTok"/>
        </w:rPr>
        <w:t>sd</w:t>
      </w:r>
      <w:r>
        <w:rPr>
          <w:rStyle w:val="NormalTok"/>
        </w:rPr>
        <w:t>(lifeExp))</w:t>
      </w:r>
    </w:p>
    <w:p w14:paraId="03B87D61" w14:textId="77777777" w:rsidR="005B30BE" w:rsidRDefault="00EE3D9D">
      <w:pPr>
        <w:pStyle w:val="SourceCode"/>
      </w:pPr>
      <w:r>
        <w:rPr>
          <w:rStyle w:val="VerbatimChar"/>
        </w:rPr>
        <w:t>## # A tibble: 5 × 3</w:t>
      </w:r>
      <w:r>
        <w:br/>
      </w:r>
      <w:r>
        <w:rPr>
          <w:rStyle w:val="VerbatimChar"/>
        </w:rPr>
        <w:t>##   continent mean_lifeExp sd_lifeExp</w:t>
      </w:r>
      <w:r>
        <w:br/>
      </w:r>
      <w:r>
        <w:rPr>
          <w:rStyle w:val="VerbatimChar"/>
        </w:rPr>
        <w:lastRenderedPageBreak/>
        <w:t>##   &lt;fct&gt;            &lt;dbl&gt;      &lt;dbl&gt;</w:t>
      </w:r>
      <w:r>
        <w:br/>
      </w:r>
      <w:r>
        <w:rPr>
          <w:rStyle w:val="VerbatimChar"/>
        </w:rPr>
        <w:t>## 1 Africa            48.9       9.15</w:t>
      </w:r>
      <w:r>
        <w:br/>
      </w:r>
      <w:r>
        <w:rPr>
          <w:rStyle w:val="VerbatimChar"/>
        </w:rPr>
        <w:t>## 2 Americas          64.7       9.35</w:t>
      </w:r>
      <w:r>
        <w:br/>
      </w:r>
      <w:r>
        <w:rPr>
          <w:rStyle w:val="VerbatimChar"/>
        </w:rPr>
        <w:t xml:space="preserve">## 3 Asia              60.1      11.9 </w:t>
      </w:r>
      <w:r>
        <w:br/>
      </w:r>
      <w:r>
        <w:rPr>
          <w:rStyle w:val="VerbatimChar"/>
        </w:rPr>
        <w:t>## 4 Europe            71.9       5.43</w:t>
      </w:r>
      <w:r>
        <w:br/>
      </w:r>
      <w:r>
        <w:rPr>
          <w:rStyle w:val="VerbatimChar"/>
        </w:rPr>
        <w:t>## 5 Oceania           74.3       3.80</w:t>
      </w:r>
      <w:bookmarkEnd w:id="4"/>
      <w:bookmarkEnd w:id="6"/>
    </w:p>
    <w:sectPr w:rsidR="005B30BE">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AF480D3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1979845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5B30BE"/>
    <w:rsid w:val="005B30BE"/>
    <w:rsid w:val="00836DDB"/>
    <w:rsid w:val="00EE3D9D"/>
    <w:rsid w:val="00F97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87D25"/>
  <w15:docId w15:val="{327257FB-0E40-4D12-A3E6-9659CE7A9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b/>
      <w:color w:val="204A87"/>
      <w:sz w:val="22"/>
      <w:shd w:val="clear" w:color="auto" w:fill="F8F8F8"/>
    </w:rPr>
  </w:style>
  <w:style w:type="character" w:customStyle="1" w:styleId="DataTypeTok">
    <w:name w:val="DataTypeTok"/>
    <w:basedOn w:val="VerbatimChar"/>
    <w:rPr>
      <w:rFonts w:ascii="Consolas" w:hAnsi="Consolas"/>
      <w:color w:val="204A87"/>
      <w:sz w:val="22"/>
      <w:shd w:val="clear" w:color="auto" w:fill="F8F8F8"/>
    </w:rPr>
  </w:style>
  <w:style w:type="character" w:customStyle="1" w:styleId="DecValTok">
    <w:name w:val="DecValTok"/>
    <w:basedOn w:val="VerbatimChar"/>
    <w:rPr>
      <w:rFonts w:ascii="Consolas" w:hAnsi="Consolas"/>
      <w:color w:val="0000CF"/>
      <w:sz w:val="22"/>
      <w:shd w:val="clear" w:color="auto" w:fill="F8F8F8"/>
    </w:rPr>
  </w:style>
  <w:style w:type="character" w:customStyle="1" w:styleId="BaseNTok">
    <w:name w:val="BaseNTok"/>
    <w:basedOn w:val="VerbatimChar"/>
    <w:rPr>
      <w:rFonts w:ascii="Consolas" w:hAnsi="Consolas"/>
      <w:color w:val="0000CF"/>
      <w:sz w:val="22"/>
      <w:shd w:val="clear" w:color="auto" w:fill="F8F8F8"/>
    </w:rPr>
  </w:style>
  <w:style w:type="character" w:customStyle="1" w:styleId="FloatTok">
    <w:name w:val="FloatTok"/>
    <w:basedOn w:val="VerbatimChar"/>
    <w:rPr>
      <w:rFonts w:ascii="Consolas" w:hAnsi="Consolas"/>
      <w:color w:val="0000CF"/>
      <w:sz w:val="22"/>
      <w:shd w:val="clear" w:color="auto" w:fill="F8F8F8"/>
    </w:rPr>
  </w:style>
  <w:style w:type="character" w:customStyle="1" w:styleId="ConstantTok">
    <w:name w:val="ConstantTok"/>
    <w:basedOn w:val="VerbatimChar"/>
    <w:rPr>
      <w:rFonts w:ascii="Consolas" w:hAnsi="Consolas"/>
      <w:color w:val="8F5902"/>
      <w:sz w:val="22"/>
      <w:shd w:val="clear" w:color="auto" w:fill="F8F8F8"/>
    </w:rPr>
  </w:style>
  <w:style w:type="character" w:customStyle="1" w:styleId="CharTok">
    <w:name w:val="CharTok"/>
    <w:basedOn w:val="VerbatimChar"/>
    <w:rPr>
      <w:rFonts w:ascii="Consolas" w:hAnsi="Consolas"/>
      <w:color w:val="4E9A06"/>
      <w:sz w:val="22"/>
      <w:shd w:val="clear" w:color="auto" w:fill="F8F8F8"/>
    </w:rPr>
  </w:style>
  <w:style w:type="character" w:customStyle="1" w:styleId="SpecialCharTok">
    <w:name w:val="SpecialCharTok"/>
    <w:basedOn w:val="VerbatimChar"/>
    <w:rPr>
      <w:rFonts w:ascii="Consolas" w:hAnsi="Consolas"/>
      <w:b/>
      <w:color w:val="CE5C00"/>
      <w:sz w:val="22"/>
      <w:shd w:val="clear" w:color="auto" w:fill="F8F8F8"/>
    </w:rPr>
  </w:style>
  <w:style w:type="character" w:customStyle="1" w:styleId="StringTok">
    <w:name w:val="StringTok"/>
    <w:basedOn w:val="VerbatimChar"/>
    <w:rPr>
      <w:rFonts w:ascii="Consolas" w:hAnsi="Consolas"/>
      <w:color w:val="4E9A06"/>
      <w:sz w:val="22"/>
      <w:shd w:val="clear" w:color="auto" w:fill="F8F8F8"/>
    </w:rPr>
  </w:style>
  <w:style w:type="character" w:customStyle="1" w:styleId="VerbatimStringTok">
    <w:name w:val="VerbatimStringTok"/>
    <w:basedOn w:val="VerbatimChar"/>
    <w:rPr>
      <w:rFonts w:ascii="Consolas" w:hAnsi="Consolas"/>
      <w:color w:val="4E9A06"/>
      <w:sz w:val="22"/>
      <w:shd w:val="clear" w:color="auto" w:fill="F8F8F8"/>
    </w:rPr>
  </w:style>
  <w:style w:type="character" w:customStyle="1" w:styleId="SpecialStringTok">
    <w:name w:val="SpecialStringTok"/>
    <w:basedOn w:val="VerbatimChar"/>
    <w:rPr>
      <w:rFonts w:ascii="Consolas" w:hAnsi="Consolas"/>
      <w:color w:val="4E9A06"/>
      <w:sz w:val="22"/>
      <w:shd w:val="clear" w:color="auto" w:fill="F8F8F8"/>
    </w:rPr>
  </w:style>
  <w:style w:type="character" w:customStyle="1" w:styleId="ImportTok">
    <w:name w:val="ImportTok"/>
    <w:basedOn w:val="VerbatimChar"/>
    <w:rPr>
      <w:rFonts w:ascii="Consolas" w:hAnsi="Consolas"/>
      <w:sz w:val="22"/>
      <w:shd w:val="clear" w:color="auto" w:fill="F8F8F8"/>
    </w:rPr>
  </w:style>
  <w:style w:type="character" w:customStyle="1" w:styleId="CommentTok">
    <w:name w:val="CommentTok"/>
    <w:basedOn w:val="VerbatimChar"/>
    <w:rPr>
      <w:rFonts w:ascii="Consolas" w:hAnsi="Consolas"/>
      <w:i/>
      <w:color w:val="8F5902"/>
      <w:sz w:val="22"/>
      <w:shd w:val="clear" w:color="auto" w:fill="F8F8F8"/>
    </w:rPr>
  </w:style>
  <w:style w:type="character" w:customStyle="1" w:styleId="DocumentationTok">
    <w:name w:val="DocumentationTok"/>
    <w:basedOn w:val="VerbatimChar"/>
    <w:rPr>
      <w:rFonts w:ascii="Consolas" w:hAnsi="Consolas"/>
      <w:b/>
      <w:i/>
      <w:color w:val="8F5902"/>
      <w:sz w:val="22"/>
      <w:shd w:val="clear" w:color="auto" w:fill="F8F8F8"/>
    </w:rPr>
  </w:style>
  <w:style w:type="character" w:customStyle="1" w:styleId="AnnotationTok">
    <w:name w:val="AnnotationTok"/>
    <w:basedOn w:val="VerbatimChar"/>
    <w:rPr>
      <w:rFonts w:ascii="Consolas" w:hAnsi="Consolas"/>
      <w:b/>
      <w:i/>
      <w:color w:val="8F5902"/>
      <w:sz w:val="22"/>
      <w:shd w:val="clear" w:color="auto" w:fill="F8F8F8"/>
    </w:rPr>
  </w:style>
  <w:style w:type="character" w:customStyle="1" w:styleId="CommentVarTok">
    <w:name w:val="CommentVarTok"/>
    <w:basedOn w:val="VerbatimChar"/>
    <w:rPr>
      <w:rFonts w:ascii="Consolas" w:hAnsi="Consolas"/>
      <w:b/>
      <w:i/>
      <w:color w:val="8F5902"/>
      <w:sz w:val="22"/>
      <w:shd w:val="clear" w:color="auto" w:fill="F8F8F8"/>
    </w:rPr>
  </w:style>
  <w:style w:type="character" w:customStyle="1" w:styleId="OtherTok">
    <w:name w:val="OtherTok"/>
    <w:basedOn w:val="VerbatimChar"/>
    <w:rPr>
      <w:rFonts w:ascii="Consolas" w:hAnsi="Consolas"/>
      <w:color w:val="8F5902"/>
      <w:sz w:val="22"/>
      <w:shd w:val="clear" w:color="auto" w:fill="F8F8F8"/>
    </w:rPr>
  </w:style>
  <w:style w:type="character" w:customStyle="1" w:styleId="FunctionTok">
    <w:name w:val="FunctionTok"/>
    <w:basedOn w:val="VerbatimChar"/>
    <w:rPr>
      <w:rFonts w:ascii="Consolas" w:hAnsi="Consolas"/>
      <w:b/>
      <w:color w:val="204A87"/>
      <w:sz w:val="22"/>
      <w:shd w:val="clear" w:color="auto" w:fill="F8F8F8"/>
    </w:rPr>
  </w:style>
  <w:style w:type="character" w:customStyle="1" w:styleId="VariableTok">
    <w:name w:val="VariableTok"/>
    <w:basedOn w:val="VerbatimChar"/>
    <w:rPr>
      <w:rFonts w:ascii="Consolas" w:hAnsi="Consolas"/>
      <w:color w:val="000000"/>
      <w:sz w:val="22"/>
      <w:shd w:val="clear" w:color="auto" w:fill="F8F8F8"/>
    </w:rPr>
  </w:style>
  <w:style w:type="character" w:customStyle="1" w:styleId="ControlFlowTok">
    <w:name w:val="ControlFlowTok"/>
    <w:basedOn w:val="VerbatimChar"/>
    <w:rPr>
      <w:rFonts w:ascii="Consolas" w:hAnsi="Consolas"/>
      <w:b/>
      <w:color w:val="204A87"/>
      <w:sz w:val="22"/>
      <w:shd w:val="clear" w:color="auto" w:fill="F8F8F8"/>
    </w:rPr>
  </w:style>
  <w:style w:type="character" w:customStyle="1" w:styleId="OperatorTok">
    <w:name w:val="OperatorTok"/>
    <w:basedOn w:val="VerbatimChar"/>
    <w:rPr>
      <w:rFonts w:ascii="Consolas" w:hAnsi="Consolas"/>
      <w:b/>
      <w:color w:val="CE5C00"/>
      <w:sz w:val="22"/>
      <w:shd w:val="clear" w:color="auto" w:fill="F8F8F8"/>
    </w:rPr>
  </w:style>
  <w:style w:type="character" w:customStyle="1" w:styleId="BuiltInTok">
    <w:name w:val="BuiltInTok"/>
    <w:basedOn w:val="VerbatimChar"/>
    <w:rPr>
      <w:rFonts w:ascii="Consolas" w:hAnsi="Consolas"/>
      <w:sz w:val="22"/>
      <w:shd w:val="clear" w:color="auto" w:fill="F8F8F8"/>
    </w:rPr>
  </w:style>
  <w:style w:type="character" w:customStyle="1" w:styleId="ExtensionTok">
    <w:name w:val="ExtensionTok"/>
    <w:basedOn w:val="VerbatimChar"/>
    <w:rPr>
      <w:rFonts w:ascii="Consolas" w:hAnsi="Consolas"/>
      <w:sz w:val="22"/>
      <w:shd w:val="clear" w:color="auto" w:fill="F8F8F8"/>
    </w:rPr>
  </w:style>
  <w:style w:type="character" w:customStyle="1" w:styleId="PreprocessorTok">
    <w:name w:val="PreprocessorTok"/>
    <w:basedOn w:val="VerbatimChar"/>
    <w:rPr>
      <w:rFonts w:ascii="Consolas" w:hAnsi="Consolas"/>
      <w:i/>
      <w:color w:val="8F5902"/>
      <w:sz w:val="22"/>
      <w:shd w:val="clear" w:color="auto" w:fill="F8F8F8"/>
    </w:rPr>
  </w:style>
  <w:style w:type="character" w:customStyle="1" w:styleId="AttributeTok">
    <w:name w:val="AttributeTok"/>
    <w:basedOn w:val="VerbatimChar"/>
    <w:rPr>
      <w:rFonts w:ascii="Consolas" w:hAnsi="Consolas"/>
      <w:color w:val="204A87"/>
      <w:sz w:val="22"/>
      <w:shd w:val="clear" w:color="auto" w:fill="F8F8F8"/>
    </w:rPr>
  </w:style>
  <w:style w:type="character" w:customStyle="1" w:styleId="RegionMarkerTok">
    <w:name w:val="RegionMarkerTok"/>
    <w:basedOn w:val="VerbatimChar"/>
    <w:rPr>
      <w:rFonts w:ascii="Consolas" w:hAnsi="Consolas"/>
      <w:sz w:val="22"/>
      <w:shd w:val="clear" w:color="auto" w:fill="F8F8F8"/>
    </w:rPr>
  </w:style>
  <w:style w:type="character" w:customStyle="1" w:styleId="InformationTok">
    <w:name w:val="InformationTok"/>
    <w:basedOn w:val="VerbatimChar"/>
    <w:rPr>
      <w:rFonts w:ascii="Consolas" w:hAnsi="Consolas"/>
      <w:b/>
      <w:i/>
      <w:color w:val="8F5902"/>
      <w:sz w:val="22"/>
      <w:shd w:val="clear" w:color="auto" w:fill="F8F8F8"/>
    </w:rPr>
  </w:style>
  <w:style w:type="character" w:customStyle="1" w:styleId="WarningTok">
    <w:name w:val="WarningTok"/>
    <w:basedOn w:val="VerbatimChar"/>
    <w:rPr>
      <w:rFonts w:ascii="Consolas" w:hAnsi="Consolas"/>
      <w:b/>
      <w:i/>
      <w:color w:val="8F5902"/>
      <w:sz w:val="22"/>
      <w:shd w:val="clear" w:color="auto" w:fill="F8F8F8"/>
    </w:rPr>
  </w:style>
  <w:style w:type="character" w:customStyle="1" w:styleId="AlertTok">
    <w:name w:val="AlertTok"/>
    <w:basedOn w:val="VerbatimChar"/>
    <w:rPr>
      <w:rFonts w:ascii="Consolas" w:hAnsi="Consolas"/>
      <w:color w:val="EF2929"/>
      <w:sz w:val="22"/>
      <w:shd w:val="clear" w:color="auto" w:fill="F8F8F8"/>
    </w:rPr>
  </w:style>
  <w:style w:type="character" w:customStyle="1" w:styleId="ErrorTok">
    <w:name w:val="ErrorTok"/>
    <w:basedOn w:val="VerbatimChar"/>
    <w:rPr>
      <w:rFonts w:ascii="Consolas" w:hAnsi="Consolas"/>
      <w:b/>
      <w:color w:val="A40000"/>
      <w:sz w:val="22"/>
      <w:shd w:val="clear" w:color="auto" w:fill="F8F8F8"/>
    </w:rPr>
  </w:style>
  <w:style w:type="character" w:customStyle="1" w:styleId="NormalTok">
    <w:name w:val="NormalTok"/>
    <w:basedOn w:val="VerbatimChar"/>
    <w:rPr>
      <w:rFonts w:ascii="Consolas" w:hAnsi="Consolas"/>
      <w:sz w:val="22"/>
      <w:shd w:val="clear" w:color="auto" w:fill="F8F8F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1173</Words>
  <Characters>6687</Characters>
  <Application>Microsoft Office Word</Application>
  <DocSecurity>0</DocSecurity>
  <Lines>55</Lines>
  <Paragraphs>15</Paragraphs>
  <ScaleCrop>false</ScaleCrop>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Gapminder Data Analysis RMarkdown</dc:title>
  <dc:creator>Vera</dc:creator>
  <cp:keywords/>
  <cp:lastModifiedBy>Vera Karakoleva</cp:lastModifiedBy>
  <cp:revision>2</cp:revision>
  <dcterms:created xsi:type="dcterms:W3CDTF">2026-10-04T23:29:00Z</dcterms:created>
  <dcterms:modified xsi:type="dcterms:W3CDTF">2026-10-04T23:31:00Z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2026-09-16</vt:lpwstr>
  </property>
  <property fmtid="{D5CDD505-2E9C-101B-9397-08002B2CF9AE}" pid="3" name="output">
    <vt:lpwstr/>
  </property>
  <property fmtid="{D5CDD505-2E9C-101B-9397-08002B2CF9AE}" pid="4" name="GrammarlyDocumentId">
    <vt:lpwstr>69c222e4-9af0-4455-b72b-463dd5921538</vt:lpwstr>
  </property>
</Properties>
</file>