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877CF" w14:textId="77777777" w:rsidR="002105AD" w:rsidRDefault="002105AD" w:rsidP="002105AD">
      <w:pPr>
        <w:jc w:val="center"/>
        <w:rPr>
          <w:rFonts w:ascii="Arial" w:hAnsi="Arial" w:cs="Arial"/>
          <w:color w:val="1C2B39"/>
          <w:kern w:val="2"/>
          <w:sz w:val="32"/>
          <w:szCs w:val="32"/>
          <w14:ligatures w14:val="standardContextual"/>
        </w:rPr>
      </w:pPr>
    </w:p>
    <w:p w14:paraId="5F033379" w14:textId="12F2A167" w:rsidR="002105AD" w:rsidRDefault="00C5320E" w:rsidP="002105AD">
      <w:pPr>
        <w:jc w:val="center"/>
        <w:rPr>
          <w:rFonts w:ascii="Arial" w:hAnsi="Arial" w:cs="Arial"/>
          <w:color w:val="1C2B39"/>
          <w:kern w:val="2"/>
          <w:sz w:val="32"/>
          <w:szCs w:val="32"/>
          <w14:ligatures w14:val="standardContextual"/>
        </w:rPr>
      </w:pPr>
      <w:r w:rsidRPr="00371042">
        <w:rPr>
          <w:rFonts w:ascii="Arial" w:hAnsi="Arial" w:cs="Arial"/>
          <w:noProof/>
          <w:sz w:val="52"/>
          <w:szCs w:val="52"/>
        </w:rPr>
        <w:drawing>
          <wp:anchor distT="0" distB="0" distL="114300" distR="114300" simplePos="0" relativeHeight="251669504" behindDoc="1" locked="0" layoutInCell="1" allowOverlap="1" wp14:anchorId="0126970E" wp14:editId="407DB520">
            <wp:simplePos x="0" y="0"/>
            <wp:positionH relativeFrom="margin">
              <wp:posOffset>0</wp:posOffset>
            </wp:positionH>
            <wp:positionV relativeFrom="paragraph">
              <wp:posOffset>349250</wp:posOffset>
            </wp:positionV>
            <wp:extent cx="5235388" cy="2617404"/>
            <wp:effectExtent l="0" t="0" r="3810" b="0"/>
            <wp:wrapTight wrapText="bothSides">
              <wp:wrapPolygon edited="0">
                <wp:start x="0" y="0"/>
                <wp:lineTo x="0" y="21385"/>
                <wp:lineTo x="21537" y="21385"/>
                <wp:lineTo x="21537" y="0"/>
                <wp:lineTo x="0" y="0"/>
              </wp:wrapPolygon>
            </wp:wrapTight>
            <wp:docPr id="214" name="Picture 2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Picture 214"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5388" cy="2617404"/>
                    </a:xfrm>
                    <a:prstGeom prst="rect">
                      <a:avLst/>
                    </a:prstGeom>
                    <a:noFill/>
                  </pic:spPr>
                </pic:pic>
              </a:graphicData>
            </a:graphic>
            <wp14:sizeRelH relativeFrom="page">
              <wp14:pctWidth>0</wp14:pctWidth>
            </wp14:sizeRelH>
            <wp14:sizeRelV relativeFrom="page">
              <wp14:pctHeight>0</wp14:pctHeight>
            </wp14:sizeRelV>
          </wp:anchor>
        </w:drawing>
      </w:r>
    </w:p>
    <w:p w14:paraId="14B5B3CF" w14:textId="77777777" w:rsidR="002105AD" w:rsidRDefault="002105AD" w:rsidP="002105AD">
      <w:pPr>
        <w:jc w:val="center"/>
        <w:rPr>
          <w:rFonts w:ascii="Arial" w:hAnsi="Arial" w:cs="Arial"/>
          <w:color w:val="1C2B39"/>
          <w:kern w:val="2"/>
          <w:sz w:val="32"/>
          <w:szCs w:val="32"/>
          <w14:ligatures w14:val="standardContextual"/>
        </w:rPr>
      </w:pPr>
    </w:p>
    <w:p w14:paraId="6E3A09B9" w14:textId="77777777" w:rsidR="002105AD" w:rsidRDefault="002105AD" w:rsidP="002105AD">
      <w:pPr>
        <w:jc w:val="center"/>
        <w:rPr>
          <w:rFonts w:ascii="Arial" w:hAnsi="Arial" w:cs="Arial"/>
          <w:color w:val="1C2B39"/>
          <w:kern w:val="2"/>
          <w:sz w:val="32"/>
          <w:szCs w:val="32"/>
          <w14:ligatures w14:val="standardContextual"/>
        </w:rPr>
      </w:pPr>
    </w:p>
    <w:p w14:paraId="1B1BC75E" w14:textId="77777777" w:rsidR="002105AD" w:rsidRDefault="002105AD" w:rsidP="002105AD">
      <w:pPr>
        <w:jc w:val="center"/>
        <w:rPr>
          <w:rFonts w:ascii="Arial" w:hAnsi="Arial" w:cs="Arial"/>
          <w:color w:val="1C2B39"/>
          <w:kern w:val="2"/>
          <w:sz w:val="32"/>
          <w:szCs w:val="32"/>
          <w14:ligatures w14:val="standardContextual"/>
        </w:rPr>
      </w:pPr>
    </w:p>
    <w:p w14:paraId="46EE2211" w14:textId="77777777" w:rsidR="00C5320E" w:rsidRDefault="00C5320E" w:rsidP="002105AD">
      <w:pPr>
        <w:jc w:val="center"/>
        <w:rPr>
          <w:rFonts w:ascii="Arial" w:hAnsi="Arial" w:cs="Arial"/>
          <w:color w:val="1C2B39"/>
          <w:kern w:val="2"/>
          <w:sz w:val="32"/>
          <w:szCs w:val="32"/>
          <w14:ligatures w14:val="standardContextual"/>
        </w:rPr>
      </w:pPr>
    </w:p>
    <w:p w14:paraId="1782E3A0" w14:textId="77777777" w:rsidR="00C5320E" w:rsidRDefault="00C5320E" w:rsidP="002105AD">
      <w:pPr>
        <w:jc w:val="center"/>
        <w:rPr>
          <w:rFonts w:ascii="Arial" w:hAnsi="Arial" w:cs="Arial"/>
          <w:color w:val="1C2B39"/>
          <w:kern w:val="2"/>
          <w:sz w:val="32"/>
          <w:szCs w:val="32"/>
          <w14:ligatures w14:val="standardContextual"/>
        </w:rPr>
      </w:pPr>
    </w:p>
    <w:p w14:paraId="61DB4770" w14:textId="77777777" w:rsidR="00C5320E" w:rsidRDefault="00C5320E" w:rsidP="002105AD">
      <w:pPr>
        <w:jc w:val="center"/>
        <w:rPr>
          <w:rFonts w:ascii="Arial" w:hAnsi="Arial" w:cs="Arial"/>
          <w:color w:val="1C2B39"/>
          <w:kern w:val="2"/>
          <w:sz w:val="32"/>
          <w:szCs w:val="32"/>
          <w14:ligatures w14:val="standardContextual"/>
        </w:rPr>
      </w:pPr>
    </w:p>
    <w:p w14:paraId="0E4CD149" w14:textId="77777777" w:rsidR="00C5320E" w:rsidRDefault="00C5320E" w:rsidP="002105AD">
      <w:pPr>
        <w:jc w:val="center"/>
        <w:rPr>
          <w:rFonts w:ascii="Arial" w:hAnsi="Arial" w:cs="Arial"/>
          <w:color w:val="1C2B39"/>
          <w:kern w:val="2"/>
          <w:sz w:val="32"/>
          <w:szCs w:val="32"/>
          <w14:ligatures w14:val="standardContextual"/>
        </w:rPr>
      </w:pPr>
    </w:p>
    <w:p w14:paraId="54AF5746" w14:textId="77777777" w:rsidR="00C5320E" w:rsidRDefault="00C5320E" w:rsidP="002105AD">
      <w:pPr>
        <w:jc w:val="center"/>
        <w:rPr>
          <w:rFonts w:ascii="Arial" w:hAnsi="Arial" w:cs="Arial"/>
          <w:color w:val="1C2B39"/>
          <w:kern w:val="2"/>
          <w:sz w:val="32"/>
          <w:szCs w:val="32"/>
          <w14:ligatures w14:val="standardContextual"/>
        </w:rPr>
      </w:pPr>
    </w:p>
    <w:p w14:paraId="441FCA34" w14:textId="77777777" w:rsidR="00C5320E" w:rsidRDefault="00C5320E" w:rsidP="002105AD">
      <w:pPr>
        <w:jc w:val="center"/>
        <w:rPr>
          <w:rFonts w:ascii="Arial" w:hAnsi="Arial" w:cs="Arial"/>
          <w:color w:val="1C2B39"/>
          <w:kern w:val="2"/>
          <w:sz w:val="32"/>
          <w:szCs w:val="32"/>
          <w14:ligatures w14:val="standardContextual"/>
        </w:rPr>
      </w:pPr>
    </w:p>
    <w:p w14:paraId="27E3AE28" w14:textId="65B3F736" w:rsidR="002105AD" w:rsidRPr="002105AD" w:rsidRDefault="002105AD" w:rsidP="002105AD">
      <w:pPr>
        <w:jc w:val="center"/>
        <w:rPr>
          <w:rFonts w:ascii="Arial" w:hAnsi="Arial" w:cs="Arial"/>
          <w:color w:val="1C2B39"/>
          <w:kern w:val="2"/>
          <w:sz w:val="32"/>
          <w:szCs w:val="32"/>
          <w14:ligatures w14:val="standardContextual"/>
        </w:rPr>
      </w:pPr>
      <w:r w:rsidRPr="002105AD">
        <w:rPr>
          <w:rFonts w:ascii="Arial" w:hAnsi="Arial" w:cs="Arial"/>
          <w:color w:val="1C2B39"/>
          <w:kern w:val="2"/>
          <w:sz w:val="32"/>
          <w:szCs w:val="32"/>
          <w14:ligatures w14:val="standardContextual"/>
        </w:rPr>
        <w:t>The cost-of-Living crisis and Warm Spaces</w:t>
      </w:r>
    </w:p>
    <w:p w14:paraId="649D0800" w14:textId="77777777" w:rsidR="002105AD" w:rsidRPr="002105AD" w:rsidRDefault="002105AD" w:rsidP="002105AD">
      <w:pPr>
        <w:jc w:val="center"/>
        <w:rPr>
          <w:rFonts w:ascii="Arial" w:hAnsi="Arial" w:cs="Arial"/>
          <w:color w:val="1C2B39"/>
          <w:kern w:val="2"/>
          <w:sz w:val="32"/>
          <w:szCs w:val="32"/>
          <w14:ligatures w14:val="standardContextual"/>
        </w:rPr>
      </w:pPr>
    </w:p>
    <w:p w14:paraId="7748CF2C" w14:textId="4B3107E7" w:rsidR="002105AD" w:rsidRPr="002105AD" w:rsidRDefault="002105AD" w:rsidP="002105AD">
      <w:pPr>
        <w:jc w:val="center"/>
        <w:rPr>
          <w:rFonts w:ascii="Arial" w:hAnsi="Arial" w:cs="Arial"/>
          <w:color w:val="1C2B39"/>
          <w:kern w:val="2"/>
          <w:sz w:val="32"/>
          <w:szCs w:val="32"/>
          <w14:ligatures w14:val="standardContextual"/>
        </w:rPr>
      </w:pPr>
      <w:r w:rsidRPr="002105AD">
        <w:rPr>
          <w:rFonts w:ascii="Arial" w:hAnsi="Arial" w:cs="Arial"/>
          <w:color w:val="1C2B39"/>
          <w:kern w:val="2"/>
          <w:sz w:val="32"/>
          <w:szCs w:val="32"/>
          <w14:ligatures w14:val="standardContextual"/>
        </w:rPr>
        <w:t>Level 6 BA Business and Management</w:t>
      </w:r>
    </w:p>
    <w:p w14:paraId="3F40CFC2" w14:textId="77777777" w:rsidR="002105AD" w:rsidRPr="002105AD" w:rsidRDefault="002105AD" w:rsidP="002105AD">
      <w:pPr>
        <w:jc w:val="center"/>
        <w:rPr>
          <w:rFonts w:ascii="Arial" w:hAnsi="Arial" w:cs="Arial"/>
          <w:color w:val="1C2B39"/>
          <w:kern w:val="2"/>
          <w:sz w:val="32"/>
          <w:szCs w:val="32"/>
          <w14:ligatures w14:val="standardContextual"/>
        </w:rPr>
      </w:pPr>
      <w:r w:rsidRPr="002105AD">
        <w:rPr>
          <w:rFonts w:ascii="Arial" w:hAnsi="Arial" w:cs="Arial"/>
          <w:color w:val="1C2B39"/>
          <w:kern w:val="2"/>
          <w:sz w:val="32"/>
          <w:szCs w:val="32"/>
          <w14:ligatures w14:val="standardContextual"/>
        </w:rPr>
        <w:t>BMSP6002</w:t>
      </w:r>
    </w:p>
    <w:p w14:paraId="346F1A39" w14:textId="496A692D" w:rsidR="002105AD" w:rsidRDefault="002105AD" w:rsidP="002105AD">
      <w:pPr>
        <w:jc w:val="center"/>
        <w:rPr>
          <w:rFonts w:ascii="Arial" w:hAnsi="Arial" w:cs="Arial"/>
          <w:color w:val="1C2B39"/>
          <w:kern w:val="2"/>
          <w:sz w:val="32"/>
          <w:szCs w:val="32"/>
          <w14:ligatures w14:val="standardContextual"/>
        </w:rPr>
      </w:pPr>
      <w:r w:rsidRPr="002105AD">
        <w:rPr>
          <w:rFonts w:ascii="Arial" w:hAnsi="Arial" w:cs="Arial"/>
          <w:color w:val="1C2B39"/>
          <w:kern w:val="2"/>
          <w:sz w:val="32"/>
          <w:szCs w:val="32"/>
          <w14:ligatures w14:val="standardContextual"/>
        </w:rPr>
        <w:t>Word Count 10</w:t>
      </w:r>
      <w:r w:rsidR="009463B0">
        <w:rPr>
          <w:rFonts w:ascii="Arial" w:hAnsi="Arial" w:cs="Arial"/>
          <w:color w:val="1C2B39"/>
          <w:kern w:val="2"/>
          <w:sz w:val="32"/>
          <w:szCs w:val="32"/>
          <w14:ligatures w14:val="standardContextual"/>
        </w:rPr>
        <w:t>480</w:t>
      </w:r>
    </w:p>
    <w:p w14:paraId="7E209AFD" w14:textId="5CAD19E3" w:rsidR="001C12E4" w:rsidRPr="002105AD" w:rsidRDefault="001C12E4" w:rsidP="002105AD">
      <w:pPr>
        <w:jc w:val="center"/>
        <w:rPr>
          <w:rFonts w:ascii="Arial" w:hAnsi="Arial" w:cs="Arial"/>
          <w:color w:val="1C2B39"/>
          <w:kern w:val="2"/>
          <w:sz w:val="32"/>
          <w:szCs w:val="32"/>
          <w14:ligatures w14:val="standardContextual"/>
        </w:rPr>
      </w:pPr>
      <w:r>
        <w:rPr>
          <w:rFonts w:ascii="Arial" w:hAnsi="Arial" w:cs="Arial"/>
          <w:color w:val="1C2B39"/>
          <w:kern w:val="2"/>
          <w:sz w:val="32"/>
          <w:szCs w:val="32"/>
          <w14:ligatures w14:val="standardContextual"/>
        </w:rPr>
        <w:t>Student Id - 2011226</w:t>
      </w:r>
    </w:p>
    <w:p w14:paraId="5680535F" w14:textId="254DC0E5" w:rsidR="00D6799D" w:rsidRDefault="00D6799D">
      <w:pPr>
        <w:rPr>
          <w:rFonts w:ascii="Times New Roman" w:hAnsi="Times New Roman" w:cs="Times New Roman"/>
          <w:b/>
          <w:bCs/>
          <w:sz w:val="28"/>
          <w:szCs w:val="28"/>
        </w:rPr>
      </w:pPr>
    </w:p>
    <w:p w14:paraId="10348C34" w14:textId="77777777" w:rsidR="00D6799D" w:rsidRDefault="00D6799D" w:rsidP="00695C40">
      <w:pPr>
        <w:spacing w:before="240" w:after="240" w:line="480" w:lineRule="auto"/>
        <w:rPr>
          <w:rFonts w:ascii="Times New Roman" w:hAnsi="Times New Roman" w:cs="Times New Roman"/>
          <w:b/>
          <w:bCs/>
          <w:sz w:val="28"/>
          <w:szCs w:val="28"/>
        </w:rPr>
      </w:pPr>
    </w:p>
    <w:p w14:paraId="74C1DB1C" w14:textId="77777777" w:rsidR="00D6799D" w:rsidRDefault="00D6799D">
      <w:pPr>
        <w:rPr>
          <w:rFonts w:ascii="Times New Roman" w:hAnsi="Times New Roman" w:cs="Times New Roman"/>
          <w:b/>
          <w:bCs/>
          <w:sz w:val="28"/>
          <w:szCs w:val="28"/>
        </w:rPr>
      </w:pPr>
      <w:r>
        <w:rPr>
          <w:rFonts w:ascii="Times New Roman" w:hAnsi="Times New Roman" w:cs="Times New Roman"/>
          <w:b/>
          <w:bCs/>
          <w:sz w:val="28"/>
          <w:szCs w:val="28"/>
        </w:rPr>
        <w:br w:type="page"/>
      </w:r>
    </w:p>
    <w:p w14:paraId="38A8491B" w14:textId="4AF3599E" w:rsidR="00695C40" w:rsidRPr="00695C40" w:rsidRDefault="00695C40" w:rsidP="00695C40">
      <w:pPr>
        <w:spacing w:before="240" w:after="240" w:line="480" w:lineRule="auto"/>
        <w:rPr>
          <w:rFonts w:ascii="Times New Roman" w:hAnsi="Times New Roman" w:cs="Times New Roman"/>
          <w:b/>
          <w:bCs/>
          <w:sz w:val="28"/>
          <w:szCs w:val="28"/>
        </w:rPr>
      </w:pPr>
      <w:r w:rsidRPr="00695C40">
        <w:rPr>
          <w:rFonts w:ascii="Times New Roman" w:hAnsi="Times New Roman" w:cs="Times New Roman"/>
          <w:b/>
          <w:bCs/>
          <w:sz w:val="28"/>
          <w:szCs w:val="28"/>
        </w:rPr>
        <w:lastRenderedPageBreak/>
        <w:t>DECLARATION</w:t>
      </w:r>
    </w:p>
    <w:p w14:paraId="2B0950A6" w14:textId="77777777" w:rsidR="00695C40" w:rsidRPr="00695C40" w:rsidRDefault="00695C40" w:rsidP="00695C40">
      <w:pPr>
        <w:numPr>
          <w:ilvl w:val="0"/>
          <w:numId w:val="5"/>
        </w:numPr>
        <w:spacing w:before="240" w:after="240" w:line="480" w:lineRule="auto"/>
        <w:contextualSpacing/>
        <w:rPr>
          <w:rFonts w:ascii="Times New Roman" w:hAnsi="Times New Roman" w:cs="Times New Roman"/>
          <w:sz w:val="28"/>
          <w:szCs w:val="28"/>
        </w:rPr>
      </w:pPr>
      <w:r w:rsidRPr="00695C40">
        <w:rPr>
          <w:rFonts w:ascii="Times New Roman" w:hAnsi="Times New Roman" w:cs="Times New Roman"/>
          <w:sz w:val="28"/>
          <w:szCs w:val="28"/>
        </w:rPr>
        <w:t>This work has not previously been accepted in substance for any degree and is not being concurrently submitted in candidature for any degree.</w:t>
      </w:r>
    </w:p>
    <w:p w14:paraId="1F67C0DB" w14:textId="77777777" w:rsidR="00695C40" w:rsidRPr="00695C40" w:rsidRDefault="00695C40" w:rsidP="00695C40">
      <w:pPr>
        <w:numPr>
          <w:ilvl w:val="0"/>
          <w:numId w:val="5"/>
        </w:numPr>
        <w:spacing w:before="240" w:after="240" w:line="480" w:lineRule="auto"/>
        <w:contextualSpacing/>
        <w:rPr>
          <w:rFonts w:ascii="Times New Roman" w:hAnsi="Times New Roman" w:cs="Times New Roman"/>
          <w:sz w:val="28"/>
          <w:szCs w:val="28"/>
        </w:rPr>
      </w:pPr>
      <w:r w:rsidRPr="00695C40">
        <w:rPr>
          <w:rFonts w:ascii="Times New Roman" w:hAnsi="Times New Roman" w:cs="Times New Roman"/>
          <w:sz w:val="28"/>
          <w:szCs w:val="28"/>
        </w:rPr>
        <w:t>This Dissertation is being submitted in partial fulfilment of the requirements for the degree of BA Business Management.</w:t>
      </w:r>
    </w:p>
    <w:p w14:paraId="6A5E4F26" w14:textId="77777777" w:rsidR="00695C40" w:rsidRPr="00695C40" w:rsidRDefault="00695C40" w:rsidP="00695C40">
      <w:pPr>
        <w:numPr>
          <w:ilvl w:val="0"/>
          <w:numId w:val="5"/>
        </w:numPr>
        <w:spacing w:before="240" w:after="240" w:line="480" w:lineRule="auto"/>
        <w:contextualSpacing/>
        <w:rPr>
          <w:rFonts w:ascii="Times New Roman" w:hAnsi="Times New Roman" w:cs="Times New Roman"/>
          <w:sz w:val="28"/>
          <w:szCs w:val="28"/>
        </w:rPr>
      </w:pPr>
      <w:r w:rsidRPr="00695C40">
        <w:rPr>
          <w:rFonts w:ascii="Times New Roman" w:hAnsi="Times New Roman" w:cs="Times New Roman"/>
          <w:sz w:val="28"/>
          <w:szCs w:val="28"/>
        </w:rPr>
        <w:t>This Dissertation is the result of my own independent work/investigation, except where otherwise stated. Other sources are acknowledged by footnotes giving explicit references. A Bibliography is appended.</w:t>
      </w:r>
    </w:p>
    <w:p w14:paraId="3F0F4A7C" w14:textId="77777777" w:rsidR="00695C40" w:rsidRPr="00695C40" w:rsidRDefault="00695C40" w:rsidP="00695C40">
      <w:pPr>
        <w:numPr>
          <w:ilvl w:val="0"/>
          <w:numId w:val="5"/>
        </w:numPr>
        <w:spacing w:before="240" w:after="240" w:line="480" w:lineRule="auto"/>
        <w:contextualSpacing/>
        <w:rPr>
          <w:rFonts w:ascii="Times New Roman" w:hAnsi="Times New Roman" w:cs="Times New Roman"/>
          <w:sz w:val="28"/>
          <w:szCs w:val="28"/>
        </w:rPr>
      </w:pPr>
      <w:r w:rsidRPr="00695C40">
        <w:rPr>
          <w:rFonts w:ascii="Times New Roman" w:hAnsi="Times New Roman" w:cs="Times New Roman"/>
          <w:sz w:val="28"/>
          <w:szCs w:val="28"/>
        </w:rPr>
        <w:t>I hereby give consent for my Dissertation, if accepted, to be deposited in the School Dissertation Library.</w:t>
      </w:r>
    </w:p>
    <w:p w14:paraId="48A93D2E" w14:textId="0B4E76AE" w:rsidR="00695C40" w:rsidRPr="00695C40" w:rsidRDefault="00695C40" w:rsidP="00695C40">
      <w:pPr>
        <w:spacing w:before="240" w:after="240" w:line="480" w:lineRule="auto"/>
        <w:ind w:left="720" w:hanging="360"/>
        <w:rPr>
          <w:rFonts w:ascii="Times New Roman" w:hAnsi="Times New Roman" w:cs="Times New Roman"/>
          <w:b/>
          <w:bCs/>
          <w:sz w:val="28"/>
          <w:szCs w:val="28"/>
        </w:rPr>
      </w:pPr>
      <w:r w:rsidRPr="00695C40">
        <w:rPr>
          <w:rFonts w:ascii="Times New Roman" w:hAnsi="Times New Roman" w:cs="Times New Roman"/>
          <w:b/>
          <w:bCs/>
          <w:sz w:val="28"/>
          <w:szCs w:val="28"/>
        </w:rPr>
        <w:t>Name:</w:t>
      </w:r>
      <w:r w:rsidRPr="00695C40">
        <w:rPr>
          <w:rFonts w:ascii="Times New Roman" w:hAnsi="Times New Roman" w:cs="Times New Roman"/>
          <w:b/>
          <w:bCs/>
          <w:sz w:val="28"/>
          <w:szCs w:val="28"/>
        </w:rPr>
        <w:tab/>
      </w:r>
      <w:r w:rsidRPr="00695C40">
        <w:rPr>
          <w:rFonts w:ascii="Times New Roman" w:hAnsi="Times New Roman" w:cs="Times New Roman"/>
          <w:b/>
          <w:bCs/>
          <w:sz w:val="28"/>
          <w:szCs w:val="28"/>
        </w:rPr>
        <w:tab/>
      </w:r>
      <w:r w:rsidRPr="00695C40">
        <w:rPr>
          <w:rFonts w:ascii="Times New Roman" w:hAnsi="Times New Roman" w:cs="Times New Roman"/>
          <w:b/>
          <w:bCs/>
          <w:sz w:val="28"/>
          <w:szCs w:val="28"/>
        </w:rPr>
        <w:tab/>
      </w:r>
      <w:r w:rsidR="00CB7129">
        <w:rPr>
          <w:rFonts w:ascii="Times New Roman" w:hAnsi="Times New Roman" w:cs="Times New Roman"/>
          <w:b/>
          <w:bCs/>
          <w:sz w:val="28"/>
          <w:szCs w:val="28"/>
        </w:rPr>
        <w:t xml:space="preserve"> Anne-Marie Thomas 2011226</w:t>
      </w:r>
    </w:p>
    <w:p w14:paraId="1F9CE827" w14:textId="51281F88" w:rsidR="00695C40" w:rsidRPr="00695C40" w:rsidRDefault="00695C40" w:rsidP="00695C40">
      <w:pPr>
        <w:spacing w:before="240" w:after="240" w:line="480" w:lineRule="auto"/>
        <w:ind w:left="720" w:hanging="360"/>
        <w:rPr>
          <w:rFonts w:ascii="Times New Roman" w:hAnsi="Times New Roman" w:cs="Times New Roman"/>
          <w:b/>
          <w:bCs/>
          <w:sz w:val="28"/>
          <w:szCs w:val="28"/>
        </w:rPr>
      </w:pPr>
      <w:r w:rsidRPr="00695C40">
        <w:rPr>
          <w:rFonts w:ascii="Times New Roman" w:hAnsi="Times New Roman" w:cs="Times New Roman"/>
          <w:b/>
          <w:bCs/>
          <w:sz w:val="28"/>
          <w:szCs w:val="28"/>
        </w:rPr>
        <w:t>Date of Submission:</w:t>
      </w:r>
      <w:r w:rsidRPr="00695C40">
        <w:rPr>
          <w:rFonts w:ascii="Times New Roman" w:hAnsi="Times New Roman" w:cs="Times New Roman"/>
          <w:b/>
          <w:bCs/>
          <w:sz w:val="28"/>
          <w:szCs w:val="28"/>
        </w:rPr>
        <w:tab/>
      </w:r>
      <w:r w:rsidR="00CB7129">
        <w:rPr>
          <w:rFonts w:ascii="Times New Roman" w:hAnsi="Times New Roman" w:cs="Times New Roman"/>
          <w:b/>
          <w:bCs/>
          <w:sz w:val="28"/>
          <w:szCs w:val="28"/>
        </w:rPr>
        <w:t xml:space="preserve"> 29</w:t>
      </w:r>
      <w:r w:rsidR="00CB7129" w:rsidRPr="00CB7129">
        <w:rPr>
          <w:rFonts w:ascii="Times New Roman" w:hAnsi="Times New Roman" w:cs="Times New Roman"/>
          <w:b/>
          <w:bCs/>
          <w:sz w:val="28"/>
          <w:szCs w:val="28"/>
          <w:vertAlign w:val="superscript"/>
        </w:rPr>
        <w:t>th</w:t>
      </w:r>
      <w:r w:rsidR="00CB7129">
        <w:rPr>
          <w:rFonts w:ascii="Times New Roman" w:hAnsi="Times New Roman" w:cs="Times New Roman"/>
          <w:b/>
          <w:bCs/>
          <w:sz w:val="28"/>
          <w:szCs w:val="28"/>
        </w:rPr>
        <w:t xml:space="preserve"> March 2023</w:t>
      </w:r>
    </w:p>
    <w:p w14:paraId="6182DCDC" w14:textId="08D0C20F" w:rsidR="00695C40" w:rsidRPr="00695C40" w:rsidRDefault="00695C40" w:rsidP="00695C40">
      <w:pPr>
        <w:spacing w:before="240" w:after="240" w:line="480" w:lineRule="auto"/>
        <w:ind w:left="720" w:hanging="360"/>
        <w:rPr>
          <w:rFonts w:ascii="Times New Roman" w:hAnsi="Times New Roman" w:cs="Times New Roman"/>
          <w:b/>
          <w:bCs/>
          <w:sz w:val="28"/>
          <w:szCs w:val="28"/>
          <w:u w:val="single"/>
        </w:rPr>
      </w:pPr>
      <w:r w:rsidRPr="00695C40">
        <w:rPr>
          <w:rFonts w:ascii="Times New Roman" w:hAnsi="Times New Roman" w:cs="Times New Roman"/>
          <w:b/>
          <w:bCs/>
          <w:sz w:val="28"/>
          <w:szCs w:val="28"/>
        </w:rPr>
        <w:t>Signature:</w:t>
      </w:r>
      <w:r w:rsidRPr="00695C40">
        <w:rPr>
          <w:rFonts w:ascii="Times New Roman" w:hAnsi="Times New Roman" w:cs="Times New Roman"/>
          <w:b/>
          <w:bCs/>
          <w:sz w:val="28"/>
          <w:szCs w:val="28"/>
        </w:rPr>
        <w:tab/>
      </w:r>
      <w:r w:rsidRPr="00695C40">
        <w:rPr>
          <w:rFonts w:ascii="Times New Roman" w:hAnsi="Times New Roman" w:cs="Times New Roman"/>
          <w:b/>
          <w:bCs/>
          <w:sz w:val="28"/>
          <w:szCs w:val="28"/>
        </w:rPr>
        <w:tab/>
      </w:r>
      <w:r w:rsidR="00CB7129">
        <w:rPr>
          <w:rFonts w:ascii="Times New Roman" w:hAnsi="Times New Roman" w:cs="Times New Roman"/>
          <w:b/>
          <w:bCs/>
          <w:sz w:val="28"/>
          <w:szCs w:val="28"/>
        </w:rPr>
        <w:t xml:space="preserve">A Thomas </w:t>
      </w:r>
    </w:p>
    <w:p w14:paraId="745FC2B4" w14:textId="77777777" w:rsidR="00695C40" w:rsidRPr="00695C40" w:rsidRDefault="00695C40" w:rsidP="00695C40">
      <w:pPr>
        <w:rPr>
          <w:rFonts w:ascii="Arial" w:hAnsi="Arial" w:cs="Arial"/>
          <w:b/>
          <w:bCs/>
          <w:color w:val="1C2B39"/>
          <w:kern w:val="2"/>
          <w:sz w:val="24"/>
          <w:szCs w:val="24"/>
          <w14:ligatures w14:val="standardContextual"/>
        </w:rPr>
      </w:pPr>
      <w:r w:rsidRPr="00695C40">
        <w:rPr>
          <w:rFonts w:ascii="Arial" w:hAnsi="Arial" w:cs="Arial"/>
          <w:b/>
          <w:bCs/>
          <w:color w:val="1C2B39"/>
          <w:kern w:val="2"/>
          <w:sz w:val="24"/>
          <w:szCs w:val="24"/>
          <w14:ligatures w14:val="standardContextual"/>
        </w:rPr>
        <w:br w:type="page"/>
      </w:r>
    </w:p>
    <w:p w14:paraId="18BD6AFB" w14:textId="77777777" w:rsidR="00695C40" w:rsidRPr="00695C40" w:rsidRDefault="00695C40" w:rsidP="00695C40">
      <w:pPr>
        <w:jc w:val="center"/>
        <w:rPr>
          <w:rFonts w:ascii="Arial" w:hAnsi="Arial" w:cs="Arial"/>
          <w:color w:val="1C2B39"/>
          <w:kern w:val="2"/>
          <w:sz w:val="28"/>
          <w:szCs w:val="28"/>
          <w14:ligatures w14:val="standardContextual"/>
        </w:rPr>
      </w:pPr>
      <w:r w:rsidRPr="00695C40">
        <w:rPr>
          <w:rFonts w:ascii="Arial" w:hAnsi="Arial" w:cs="Arial"/>
          <w:color w:val="1C2B39"/>
          <w:kern w:val="2"/>
          <w:sz w:val="28"/>
          <w:szCs w:val="28"/>
          <w14:ligatures w14:val="standardContextual"/>
        </w:rPr>
        <w:lastRenderedPageBreak/>
        <w:t>Acknowledgements.</w:t>
      </w:r>
    </w:p>
    <w:p w14:paraId="35BDCEC4" w14:textId="77777777" w:rsidR="00695C40" w:rsidRPr="00695C40" w:rsidRDefault="00695C40" w:rsidP="00695C40">
      <w:pPr>
        <w:jc w:val="center"/>
        <w:rPr>
          <w:rFonts w:ascii="Arial" w:hAnsi="Arial" w:cs="Arial"/>
          <w:color w:val="1C2B39"/>
          <w:kern w:val="2"/>
          <w:sz w:val="28"/>
          <w:szCs w:val="28"/>
          <w14:ligatures w14:val="standardContextual"/>
        </w:rPr>
      </w:pPr>
    </w:p>
    <w:p w14:paraId="4DB1F5CA" w14:textId="77777777" w:rsidR="00695C40" w:rsidRPr="00695C40" w:rsidRDefault="00695C40" w:rsidP="00695C40">
      <w:pPr>
        <w:jc w:val="center"/>
        <w:rPr>
          <w:rFonts w:ascii="Arial" w:hAnsi="Arial" w:cs="Arial"/>
          <w:color w:val="1C2B39"/>
          <w:kern w:val="2"/>
          <w:sz w:val="28"/>
          <w:szCs w:val="28"/>
          <w14:ligatures w14:val="standardContextual"/>
        </w:rPr>
      </w:pPr>
      <w:r w:rsidRPr="00695C40">
        <w:rPr>
          <w:rFonts w:ascii="Arial" w:hAnsi="Arial" w:cs="Arial"/>
          <w:color w:val="1C2B39"/>
          <w:kern w:val="2"/>
          <w:sz w:val="28"/>
          <w:szCs w:val="28"/>
          <w14:ligatures w14:val="standardContextual"/>
        </w:rPr>
        <w:t xml:space="preserve">I would like to thank my supervisor Navdeep </w:t>
      </w:r>
      <w:proofErr w:type="spellStart"/>
      <w:r w:rsidRPr="00695C40">
        <w:rPr>
          <w:rFonts w:ascii="Arial" w:hAnsi="Arial" w:cs="Arial"/>
          <w:color w:val="1C2B39"/>
          <w:kern w:val="2"/>
          <w:sz w:val="28"/>
          <w:szCs w:val="28"/>
          <w14:ligatures w14:val="standardContextual"/>
        </w:rPr>
        <w:t>Randawa</w:t>
      </w:r>
      <w:proofErr w:type="spellEnd"/>
      <w:r w:rsidRPr="00695C40">
        <w:rPr>
          <w:rFonts w:ascii="Arial" w:hAnsi="Arial" w:cs="Arial"/>
          <w:color w:val="1C2B39"/>
          <w:kern w:val="2"/>
          <w:sz w:val="28"/>
          <w:szCs w:val="28"/>
          <w14:ligatures w14:val="standardContextual"/>
        </w:rPr>
        <w:t>, for her advice and encouragement through the writing of my dissertation, The project would not have been completed especially with myself being unwell through the whole process awaiting an operation, she has been very patient with me.</w:t>
      </w:r>
    </w:p>
    <w:p w14:paraId="3F2F3640" w14:textId="77777777" w:rsidR="00695C40" w:rsidRPr="00695C40" w:rsidRDefault="00695C40" w:rsidP="00695C40">
      <w:pPr>
        <w:jc w:val="center"/>
        <w:rPr>
          <w:rFonts w:ascii="Arial" w:hAnsi="Arial" w:cs="Arial"/>
          <w:color w:val="1C2B39"/>
          <w:kern w:val="2"/>
          <w:sz w:val="28"/>
          <w:szCs w:val="28"/>
          <w14:ligatures w14:val="standardContextual"/>
        </w:rPr>
      </w:pPr>
      <w:r w:rsidRPr="00695C40">
        <w:rPr>
          <w:rFonts w:ascii="Arial" w:hAnsi="Arial" w:cs="Arial"/>
          <w:color w:val="1C2B39"/>
          <w:kern w:val="2"/>
          <w:sz w:val="28"/>
          <w:szCs w:val="28"/>
          <w14:ligatures w14:val="standardContextual"/>
        </w:rPr>
        <w:t>Also, I would like to thank my lectures for their guidance over the past three years, and advice in developing this project.</w:t>
      </w:r>
    </w:p>
    <w:p w14:paraId="1141165C" w14:textId="77777777" w:rsidR="00695C40" w:rsidRPr="00695C40" w:rsidRDefault="00695C40" w:rsidP="00695C40">
      <w:pPr>
        <w:jc w:val="center"/>
        <w:rPr>
          <w:rFonts w:ascii="Arial" w:hAnsi="Arial" w:cs="Arial"/>
          <w:color w:val="1C2B39"/>
          <w:kern w:val="2"/>
          <w:sz w:val="28"/>
          <w:szCs w:val="28"/>
          <w14:ligatures w14:val="standardContextual"/>
        </w:rPr>
      </w:pPr>
      <w:r w:rsidRPr="00695C40">
        <w:rPr>
          <w:rFonts w:ascii="Arial" w:hAnsi="Arial" w:cs="Arial"/>
          <w:color w:val="1C2B39"/>
          <w:kern w:val="2"/>
          <w:sz w:val="28"/>
          <w:szCs w:val="28"/>
          <w14:ligatures w14:val="standardContextual"/>
        </w:rPr>
        <w:t>My fellow classmates Kirsty and Nia-</w:t>
      </w:r>
      <w:proofErr w:type="spellStart"/>
      <w:r w:rsidRPr="00695C40">
        <w:rPr>
          <w:rFonts w:ascii="Arial" w:hAnsi="Arial" w:cs="Arial"/>
          <w:color w:val="1C2B39"/>
          <w:kern w:val="2"/>
          <w:sz w:val="28"/>
          <w:szCs w:val="28"/>
          <w14:ligatures w14:val="standardContextual"/>
        </w:rPr>
        <w:t>mai</w:t>
      </w:r>
      <w:proofErr w:type="spellEnd"/>
      <w:r w:rsidRPr="00695C40">
        <w:rPr>
          <w:rFonts w:ascii="Arial" w:hAnsi="Arial" w:cs="Arial"/>
          <w:color w:val="1C2B39"/>
          <w:kern w:val="2"/>
          <w:sz w:val="28"/>
          <w:szCs w:val="28"/>
          <w14:ligatures w14:val="standardContextual"/>
        </w:rPr>
        <w:t xml:space="preserve"> who have kept me sane and given me encouragement throughout.</w:t>
      </w:r>
    </w:p>
    <w:p w14:paraId="09038A7D" w14:textId="77777777" w:rsidR="00695C40" w:rsidRPr="00695C40" w:rsidRDefault="00695C40" w:rsidP="00695C40">
      <w:pPr>
        <w:jc w:val="center"/>
        <w:rPr>
          <w:rFonts w:ascii="Arial" w:hAnsi="Arial" w:cs="Arial"/>
          <w:color w:val="1C2B39"/>
          <w:kern w:val="2"/>
          <w:sz w:val="28"/>
          <w:szCs w:val="28"/>
          <w14:ligatures w14:val="standardContextual"/>
        </w:rPr>
      </w:pPr>
      <w:r w:rsidRPr="00695C40">
        <w:rPr>
          <w:rFonts w:ascii="Arial" w:hAnsi="Arial" w:cs="Arial"/>
          <w:color w:val="1C2B39"/>
          <w:kern w:val="2"/>
          <w:sz w:val="28"/>
          <w:szCs w:val="28"/>
          <w14:ligatures w14:val="standardContextual"/>
        </w:rPr>
        <w:t>Finally, I would like to thank my family and friends for their encouragement and support during my journey, especially my children and my very tolerant husband.</w:t>
      </w:r>
    </w:p>
    <w:p w14:paraId="67E48053" w14:textId="77777777" w:rsidR="00695C40" w:rsidRPr="00695C40" w:rsidRDefault="00695C40" w:rsidP="00695C40">
      <w:pPr>
        <w:jc w:val="center"/>
        <w:rPr>
          <w:rFonts w:ascii="Arial" w:hAnsi="Arial" w:cs="Arial"/>
          <w:color w:val="1C2B39"/>
          <w:kern w:val="2"/>
          <w:sz w:val="28"/>
          <w:szCs w:val="28"/>
          <w14:ligatures w14:val="standardContextual"/>
        </w:rPr>
      </w:pPr>
    </w:p>
    <w:p w14:paraId="441BE2B8" w14:textId="77777777" w:rsidR="00695C40" w:rsidRPr="00695C40" w:rsidRDefault="00695C40" w:rsidP="00695C40">
      <w:pPr>
        <w:rPr>
          <w:rFonts w:ascii="Arial" w:hAnsi="Arial" w:cs="Arial"/>
          <w:b/>
          <w:bCs/>
          <w:color w:val="1C2B39"/>
          <w:kern w:val="2"/>
          <w:sz w:val="28"/>
          <w:szCs w:val="28"/>
          <w14:ligatures w14:val="standardContextual"/>
        </w:rPr>
      </w:pPr>
      <w:r w:rsidRPr="00695C40">
        <w:rPr>
          <w:rFonts w:ascii="Arial" w:hAnsi="Arial" w:cs="Arial"/>
          <w:b/>
          <w:bCs/>
          <w:color w:val="1C2B39"/>
          <w:kern w:val="2"/>
          <w:sz w:val="28"/>
          <w:szCs w:val="28"/>
          <w14:ligatures w14:val="standardContextual"/>
        </w:rPr>
        <w:br w:type="page"/>
      </w:r>
    </w:p>
    <w:p w14:paraId="7CD57C44" w14:textId="77777777" w:rsidR="00695C40" w:rsidRPr="00695C40" w:rsidRDefault="00695C40" w:rsidP="00695C40">
      <w:pPr>
        <w:jc w:val="center"/>
        <w:rPr>
          <w:rFonts w:ascii="Arial" w:hAnsi="Arial" w:cs="Arial"/>
          <w:b/>
          <w:bCs/>
          <w:color w:val="1C2B39"/>
          <w:kern w:val="2"/>
          <w:sz w:val="24"/>
          <w:szCs w:val="24"/>
          <w14:ligatures w14:val="standardContextual"/>
        </w:rPr>
      </w:pPr>
      <w:r w:rsidRPr="00695C40">
        <w:rPr>
          <w:rFonts w:ascii="Arial" w:hAnsi="Arial" w:cs="Arial"/>
          <w:b/>
          <w:bCs/>
          <w:color w:val="1C2B39"/>
          <w:kern w:val="2"/>
          <w:sz w:val="24"/>
          <w:szCs w:val="24"/>
          <w14:ligatures w14:val="standardContextual"/>
        </w:rPr>
        <w:t>List Of Figures</w:t>
      </w:r>
    </w:p>
    <w:p w14:paraId="250D2B39" w14:textId="77777777" w:rsidR="00695C40" w:rsidRPr="00695C40" w:rsidRDefault="00695C40" w:rsidP="00695C40">
      <w:pPr>
        <w:rPr>
          <w:rFonts w:ascii="Arial" w:hAnsi="Arial" w:cs="Arial"/>
          <w:b/>
          <w:bCs/>
          <w:color w:val="1C2B39"/>
          <w:kern w:val="2"/>
          <w:sz w:val="24"/>
          <w:szCs w:val="24"/>
          <w14:ligatures w14:val="standardContextual"/>
        </w:rPr>
      </w:pPr>
    </w:p>
    <w:tbl>
      <w:tblPr>
        <w:tblStyle w:val="TableGrid1"/>
        <w:tblW w:w="0" w:type="auto"/>
        <w:tblLook w:val="04A0" w:firstRow="1" w:lastRow="0" w:firstColumn="1" w:lastColumn="0" w:noHBand="0" w:noVBand="1"/>
      </w:tblPr>
      <w:tblGrid>
        <w:gridCol w:w="3005"/>
        <w:gridCol w:w="3005"/>
        <w:gridCol w:w="3006"/>
      </w:tblGrid>
      <w:tr w:rsidR="00695C40" w:rsidRPr="00695C40" w14:paraId="6BAA2539" w14:textId="77777777" w:rsidTr="008D137D">
        <w:tc>
          <w:tcPr>
            <w:tcW w:w="3005" w:type="dxa"/>
            <w:tcBorders>
              <w:top w:val="single" w:sz="4" w:space="0" w:color="auto"/>
            </w:tcBorders>
          </w:tcPr>
          <w:p w14:paraId="0540008E" w14:textId="77777777" w:rsidR="00695C40" w:rsidRPr="00695C40" w:rsidRDefault="00695C40" w:rsidP="00695C40">
            <w:pPr>
              <w:rPr>
                <w:rFonts w:ascii="Arial" w:hAnsi="Arial" w:cs="Arial"/>
                <w:sz w:val="28"/>
                <w:szCs w:val="28"/>
              </w:rPr>
            </w:pPr>
            <w:r w:rsidRPr="00695C40">
              <w:rPr>
                <w:rFonts w:ascii="Arial" w:hAnsi="Arial" w:cs="Arial"/>
                <w:sz w:val="28"/>
                <w:szCs w:val="28"/>
              </w:rPr>
              <w:t xml:space="preserve">Figures </w:t>
            </w:r>
          </w:p>
        </w:tc>
        <w:tc>
          <w:tcPr>
            <w:tcW w:w="3005" w:type="dxa"/>
            <w:tcBorders>
              <w:top w:val="single" w:sz="4" w:space="0" w:color="auto"/>
            </w:tcBorders>
          </w:tcPr>
          <w:p w14:paraId="0361E8B5" w14:textId="77777777" w:rsidR="00695C40" w:rsidRPr="00695C40" w:rsidRDefault="00695C40" w:rsidP="00695C40">
            <w:pPr>
              <w:rPr>
                <w:rFonts w:ascii="Arial" w:hAnsi="Arial" w:cs="Arial"/>
                <w:sz w:val="28"/>
                <w:szCs w:val="28"/>
              </w:rPr>
            </w:pPr>
            <w:r w:rsidRPr="00695C40">
              <w:rPr>
                <w:rFonts w:ascii="Arial" w:hAnsi="Arial" w:cs="Arial"/>
                <w:sz w:val="28"/>
                <w:szCs w:val="28"/>
              </w:rPr>
              <w:t xml:space="preserve">Name and reference </w:t>
            </w:r>
          </w:p>
        </w:tc>
        <w:tc>
          <w:tcPr>
            <w:tcW w:w="3006" w:type="dxa"/>
            <w:tcBorders>
              <w:top w:val="single" w:sz="4" w:space="0" w:color="auto"/>
            </w:tcBorders>
          </w:tcPr>
          <w:p w14:paraId="5E29262B" w14:textId="77777777" w:rsidR="00695C40" w:rsidRPr="00695C40" w:rsidRDefault="00695C40" w:rsidP="00695C40">
            <w:pPr>
              <w:rPr>
                <w:rFonts w:ascii="Arial" w:hAnsi="Arial" w:cs="Arial"/>
                <w:sz w:val="28"/>
                <w:szCs w:val="28"/>
              </w:rPr>
            </w:pPr>
            <w:r w:rsidRPr="00695C40">
              <w:rPr>
                <w:rFonts w:ascii="Arial" w:hAnsi="Arial" w:cs="Arial"/>
                <w:sz w:val="28"/>
                <w:szCs w:val="28"/>
              </w:rPr>
              <w:t xml:space="preserve">Page number </w:t>
            </w:r>
          </w:p>
        </w:tc>
      </w:tr>
      <w:tr w:rsidR="00695C40" w:rsidRPr="00695C40" w14:paraId="6F1EF0BA" w14:textId="77777777" w:rsidTr="008D137D">
        <w:tc>
          <w:tcPr>
            <w:tcW w:w="3005" w:type="dxa"/>
          </w:tcPr>
          <w:p w14:paraId="7962E13B" w14:textId="77777777" w:rsidR="00695C40" w:rsidRPr="00695C40" w:rsidRDefault="00695C40" w:rsidP="00695C40">
            <w:pPr>
              <w:rPr>
                <w:rFonts w:ascii="Arial" w:hAnsi="Arial" w:cs="Arial"/>
                <w:sz w:val="28"/>
                <w:szCs w:val="28"/>
              </w:rPr>
            </w:pPr>
            <w:r w:rsidRPr="00695C40">
              <w:rPr>
                <w:rFonts w:ascii="Arial" w:hAnsi="Arial" w:cs="Arial"/>
                <w:sz w:val="28"/>
                <w:szCs w:val="28"/>
              </w:rPr>
              <w:t xml:space="preserve">Figure 1 </w:t>
            </w:r>
          </w:p>
        </w:tc>
        <w:tc>
          <w:tcPr>
            <w:tcW w:w="3005" w:type="dxa"/>
          </w:tcPr>
          <w:p w14:paraId="6167996E" w14:textId="77777777" w:rsidR="00695C40" w:rsidRPr="00695C40" w:rsidRDefault="00695C40" w:rsidP="00695C40">
            <w:pPr>
              <w:rPr>
                <w:rFonts w:ascii="Arial" w:hAnsi="Arial" w:cs="Arial"/>
                <w:sz w:val="28"/>
                <w:szCs w:val="28"/>
              </w:rPr>
            </w:pPr>
            <w:r w:rsidRPr="00695C40">
              <w:rPr>
                <w:rFonts w:ascii="Arial" w:hAnsi="Arial" w:cs="Arial"/>
                <w:sz w:val="28"/>
                <w:szCs w:val="28"/>
              </w:rPr>
              <w:t>(Communities urged to provide Warm Welcome Spaces. Riley, 2022)</w:t>
            </w:r>
          </w:p>
        </w:tc>
        <w:tc>
          <w:tcPr>
            <w:tcW w:w="3006" w:type="dxa"/>
          </w:tcPr>
          <w:p w14:paraId="5E75FAAF" w14:textId="77777777" w:rsidR="00695C40" w:rsidRPr="00695C40" w:rsidRDefault="00695C40" w:rsidP="00695C40">
            <w:pPr>
              <w:rPr>
                <w:rFonts w:ascii="Arial" w:hAnsi="Arial" w:cs="Arial"/>
                <w:sz w:val="28"/>
                <w:szCs w:val="28"/>
              </w:rPr>
            </w:pPr>
            <w:r w:rsidRPr="00695C40">
              <w:rPr>
                <w:rFonts w:ascii="Arial" w:hAnsi="Arial" w:cs="Arial"/>
                <w:sz w:val="28"/>
                <w:szCs w:val="28"/>
              </w:rPr>
              <w:t>13</w:t>
            </w:r>
          </w:p>
        </w:tc>
      </w:tr>
      <w:tr w:rsidR="00695C40" w:rsidRPr="00695C40" w14:paraId="7040B2D8" w14:textId="77777777" w:rsidTr="008D137D">
        <w:tc>
          <w:tcPr>
            <w:tcW w:w="3005" w:type="dxa"/>
          </w:tcPr>
          <w:p w14:paraId="1105F1A8" w14:textId="77777777" w:rsidR="00695C40" w:rsidRPr="00695C40" w:rsidRDefault="00695C40" w:rsidP="00695C40">
            <w:pPr>
              <w:rPr>
                <w:rFonts w:ascii="Arial" w:hAnsi="Arial" w:cs="Arial"/>
                <w:sz w:val="28"/>
                <w:szCs w:val="28"/>
              </w:rPr>
            </w:pPr>
            <w:r w:rsidRPr="00695C40">
              <w:rPr>
                <w:rFonts w:ascii="Arial" w:hAnsi="Arial" w:cs="Arial"/>
                <w:sz w:val="28"/>
                <w:szCs w:val="28"/>
              </w:rPr>
              <w:t xml:space="preserve">Figure 2 </w:t>
            </w:r>
          </w:p>
        </w:tc>
        <w:tc>
          <w:tcPr>
            <w:tcW w:w="3005" w:type="dxa"/>
          </w:tcPr>
          <w:p w14:paraId="2C1464AB" w14:textId="77777777" w:rsidR="00695C40" w:rsidRPr="00695C40" w:rsidRDefault="00695C40" w:rsidP="00695C40">
            <w:pPr>
              <w:rPr>
                <w:rFonts w:ascii="Arial" w:hAnsi="Arial" w:cs="Arial"/>
                <w:sz w:val="28"/>
                <w:szCs w:val="28"/>
              </w:rPr>
            </w:pPr>
            <w:r w:rsidRPr="00695C40">
              <w:rPr>
                <w:rFonts w:ascii="Arial" w:hAnsi="Arial" w:cs="Arial"/>
                <w:sz w:val="28"/>
                <w:szCs w:val="28"/>
              </w:rPr>
              <w:t>Ammanford Library In my area In My Area, 2022)</w:t>
            </w:r>
          </w:p>
        </w:tc>
        <w:tc>
          <w:tcPr>
            <w:tcW w:w="3006" w:type="dxa"/>
          </w:tcPr>
          <w:p w14:paraId="2566B529" w14:textId="77777777" w:rsidR="00695C40" w:rsidRPr="00695C40" w:rsidRDefault="00695C40" w:rsidP="00695C40">
            <w:pPr>
              <w:rPr>
                <w:rFonts w:ascii="Arial" w:hAnsi="Arial" w:cs="Arial"/>
                <w:sz w:val="28"/>
                <w:szCs w:val="28"/>
              </w:rPr>
            </w:pPr>
            <w:r w:rsidRPr="00695C40">
              <w:rPr>
                <w:rFonts w:ascii="Arial" w:hAnsi="Arial" w:cs="Arial"/>
                <w:sz w:val="28"/>
                <w:szCs w:val="28"/>
              </w:rPr>
              <w:t>17</w:t>
            </w:r>
          </w:p>
        </w:tc>
      </w:tr>
      <w:tr w:rsidR="00695C40" w:rsidRPr="00695C40" w14:paraId="30547B5E" w14:textId="77777777" w:rsidTr="008D137D">
        <w:trPr>
          <w:trHeight w:val="1233"/>
        </w:trPr>
        <w:tc>
          <w:tcPr>
            <w:tcW w:w="3005" w:type="dxa"/>
          </w:tcPr>
          <w:p w14:paraId="7D19F736" w14:textId="77777777" w:rsidR="00695C40" w:rsidRPr="00695C40" w:rsidRDefault="00695C40" w:rsidP="00695C40">
            <w:pPr>
              <w:rPr>
                <w:rFonts w:ascii="Arial" w:hAnsi="Arial" w:cs="Arial"/>
                <w:sz w:val="28"/>
                <w:szCs w:val="28"/>
              </w:rPr>
            </w:pPr>
            <w:r w:rsidRPr="00695C40">
              <w:rPr>
                <w:rFonts w:ascii="Arial" w:hAnsi="Arial" w:cs="Arial"/>
                <w:sz w:val="28"/>
                <w:szCs w:val="28"/>
              </w:rPr>
              <w:t>Figure 3</w:t>
            </w:r>
          </w:p>
        </w:tc>
        <w:tc>
          <w:tcPr>
            <w:tcW w:w="3005" w:type="dxa"/>
          </w:tcPr>
          <w:p w14:paraId="682DBE70" w14:textId="77777777" w:rsidR="00695C40" w:rsidRPr="00695C40" w:rsidRDefault="00695C40" w:rsidP="00695C40">
            <w:pPr>
              <w:rPr>
                <w:rFonts w:ascii="Arial" w:hAnsi="Arial" w:cs="Arial"/>
                <w:kern w:val="2"/>
                <w:sz w:val="28"/>
                <w:szCs w:val="28"/>
                <w14:ligatures w14:val="standardContextual"/>
              </w:rPr>
            </w:pPr>
            <w:r w:rsidRPr="00695C40">
              <w:rPr>
                <w:rFonts w:ascii="Arial" w:hAnsi="Arial" w:cs="Arial"/>
                <w:kern w:val="2"/>
                <w:sz w:val="28"/>
                <w:szCs w:val="28"/>
                <w14:ligatures w14:val="standardContextual"/>
              </w:rPr>
              <w:t xml:space="preserve">Welsh map of warm spaces </w:t>
            </w:r>
          </w:p>
        </w:tc>
        <w:tc>
          <w:tcPr>
            <w:tcW w:w="3006" w:type="dxa"/>
          </w:tcPr>
          <w:p w14:paraId="3DEFB737" w14:textId="77777777" w:rsidR="00695C40" w:rsidRPr="00695C40" w:rsidRDefault="00695C40" w:rsidP="00695C40">
            <w:pPr>
              <w:rPr>
                <w:rFonts w:ascii="Arial" w:hAnsi="Arial" w:cs="Arial"/>
                <w:sz w:val="28"/>
                <w:szCs w:val="28"/>
              </w:rPr>
            </w:pPr>
            <w:r w:rsidRPr="00695C40">
              <w:rPr>
                <w:rFonts w:ascii="Arial" w:hAnsi="Arial" w:cs="Arial"/>
                <w:sz w:val="28"/>
                <w:szCs w:val="28"/>
              </w:rPr>
              <w:t>18</w:t>
            </w:r>
          </w:p>
        </w:tc>
      </w:tr>
      <w:tr w:rsidR="00695C40" w:rsidRPr="00695C40" w14:paraId="750B57A5" w14:textId="77777777" w:rsidTr="008D137D">
        <w:tc>
          <w:tcPr>
            <w:tcW w:w="3005" w:type="dxa"/>
          </w:tcPr>
          <w:p w14:paraId="340D9C71" w14:textId="77777777" w:rsidR="00695C40" w:rsidRPr="00695C40" w:rsidRDefault="00695C40" w:rsidP="00695C40">
            <w:pPr>
              <w:rPr>
                <w:rFonts w:ascii="Arial" w:hAnsi="Arial" w:cs="Arial"/>
                <w:sz w:val="28"/>
                <w:szCs w:val="28"/>
              </w:rPr>
            </w:pPr>
            <w:r w:rsidRPr="00695C40">
              <w:rPr>
                <w:rFonts w:ascii="Arial" w:hAnsi="Arial" w:cs="Arial"/>
                <w:sz w:val="28"/>
                <w:szCs w:val="28"/>
              </w:rPr>
              <w:t xml:space="preserve">Figure 4 </w:t>
            </w:r>
          </w:p>
        </w:tc>
        <w:tc>
          <w:tcPr>
            <w:tcW w:w="3005" w:type="dxa"/>
          </w:tcPr>
          <w:p w14:paraId="093765FC" w14:textId="77777777" w:rsidR="00695C40" w:rsidRPr="00695C40" w:rsidRDefault="00695C40" w:rsidP="00695C40">
            <w:pPr>
              <w:rPr>
                <w:rFonts w:ascii="Arial" w:hAnsi="Arial" w:cs="Arial"/>
                <w:sz w:val="28"/>
                <w:szCs w:val="28"/>
              </w:rPr>
            </w:pPr>
            <w:r w:rsidRPr="00695C40">
              <w:rPr>
                <w:rFonts w:ascii="Arial" w:hAnsi="Arial" w:cs="Arial"/>
                <w:sz w:val="28"/>
                <w:szCs w:val="28"/>
              </w:rPr>
              <w:t>Research onion (Saunders,2012)</w:t>
            </w:r>
          </w:p>
        </w:tc>
        <w:tc>
          <w:tcPr>
            <w:tcW w:w="3006" w:type="dxa"/>
          </w:tcPr>
          <w:p w14:paraId="2D501A3D" w14:textId="77777777" w:rsidR="00695C40" w:rsidRPr="00695C40" w:rsidRDefault="00695C40" w:rsidP="00695C40">
            <w:pPr>
              <w:rPr>
                <w:rFonts w:ascii="Arial" w:hAnsi="Arial" w:cs="Arial"/>
                <w:sz w:val="28"/>
                <w:szCs w:val="28"/>
              </w:rPr>
            </w:pPr>
            <w:r w:rsidRPr="00695C40">
              <w:rPr>
                <w:rFonts w:ascii="Arial" w:hAnsi="Arial" w:cs="Arial"/>
                <w:sz w:val="28"/>
                <w:szCs w:val="28"/>
              </w:rPr>
              <w:t>21</w:t>
            </w:r>
          </w:p>
        </w:tc>
      </w:tr>
      <w:tr w:rsidR="00695C40" w:rsidRPr="00695C40" w14:paraId="4CCFBDAA" w14:textId="77777777" w:rsidTr="008D137D">
        <w:tc>
          <w:tcPr>
            <w:tcW w:w="3005" w:type="dxa"/>
          </w:tcPr>
          <w:p w14:paraId="4F2E4BB4" w14:textId="77777777" w:rsidR="00695C40" w:rsidRPr="00695C40" w:rsidRDefault="00695C40" w:rsidP="00695C40">
            <w:pPr>
              <w:rPr>
                <w:rFonts w:ascii="Arial" w:hAnsi="Arial" w:cs="Arial"/>
                <w:sz w:val="28"/>
                <w:szCs w:val="28"/>
              </w:rPr>
            </w:pPr>
            <w:r w:rsidRPr="00695C40">
              <w:rPr>
                <w:rFonts w:ascii="Arial" w:hAnsi="Arial" w:cs="Arial"/>
                <w:sz w:val="28"/>
                <w:szCs w:val="28"/>
              </w:rPr>
              <w:t xml:space="preserve">Figure 5 </w:t>
            </w:r>
          </w:p>
        </w:tc>
        <w:tc>
          <w:tcPr>
            <w:tcW w:w="3005" w:type="dxa"/>
          </w:tcPr>
          <w:p w14:paraId="3E1B0E7C" w14:textId="77777777" w:rsidR="00695C40" w:rsidRPr="00695C40" w:rsidRDefault="00695C40" w:rsidP="00695C40">
            <w:pPr>
              <w:rPr>
                <w:rFonts w:ascii="Arial" w:hAnsi="Arial" w:cs="Arial"/>
                <w:sz w:val="28"/>
                <w:szCs w:val="28"/>
              </w:rPr>
            </w:pPr>
            <w:r w:rsidRPr="00695C40">
              <w:rPr>
                <w:rFonts w:ascii="Arial" w:hAnsi="Arial" w:cs="Arial"/>
                <w:sz w:val="28"/>
                <w:szCs w:val="28"/>
              </w:rPr>
              <w:t>Respondents Gender</w:t>
            </w:r>
          </w:p>
        </w:tc>
        <w:tc>
          <w:tcPr>
            <w:tcW w:w="3006" w:type="dxa"/>
          </w:tcPr>
          <w:p w14:paraId="2F077993" w14:textId="77777777" w:rsidR="00695C40" w:rsidRPr="00695C40" w:rsidRDefault="00695C40" w:rsidP="00695C40">
            <w:pPr>
              <w:rPr>
                <w:rFonts w:ascii="Arial" w:hAnsi="Arial" w:cs="Arial"/>
                <w:sz w:val="28"/>
                <w:szCs w:val="28"/>
              </w:rPr>
            </w:pPr>
            <w:r w:rsidRPr="00695C40">
              <w:rPr>
                <w:rFonts w:ascii="Arial" w:hAnsi="Arial" w:cs="Arial"/>
                <w:sz w:val="28"/>
                <w:szCs w:val="28"/>
              </w:rPr>
              <w:t>27</w:t>
            </w:r>
          </w:p>
        </w:tc>
      </w:tr>
      <w:tr w:rsidR="00695C40" w:rsidRPr="00695C40" w14:paraId="2DE13849" w14:textId="77777777" w:rsidTr="008D137D">
        <w:tc>
          <w:tcPr>
            <w:tcW w:w="3005" w:type="dxa"/>
          </w:tcPr>
          <w:p w14:paraId="58AC049D" w14:textId="77777777" w:rsidR="00695C40" w:rsidRPr="00695C40" w:rsidRDefault="00695C40" w:rsidP="00695C40">
            <w:pPr>
              <w:rPr>
                <w:rFonts w:ascii="Arial" w:hAnsi="Arial" w:cs="Arial"/>
                <w:sz w:val="28"/>
                <w:szCs w:val="28"/>
              </w:rPr>
            </w:pPr>
            <w:r w:rsidRPr="00695C40">
              <w:rPr>
                <w:rFonts w:ascii="Arial" w:hAnsi="Arial" w:cs="Arial"/>
                <w:sz w:val="28"/>
                <w:szCs w:val="28"/>
              </w:rPr>
              <w:t xml:space="preserve">Figure 6 </w:t>
            </w:r>
          </w:p>
        </w:tc>
        <w:tc>
          <w:tcPr>
            <w:tcW w:w="3005" w:type="dxa"/>
          </w:tcPr>
          <w:p w14:paraId="5A39DD6A" w14:textId="77777777" w:rsidR="00695C40" w:rsidRPr="00695C40" w:rsidRDefault="00695C40" w:rsidP="00695C40">
            <w:pPr>
              <w:rPr>
                <w:rFonts w:ascii="Arial" w:hAnsi="Arial" w:cs="Arial"/>
                <w:sz w:val="28"/>
                <w:szCs w:val="28"/>
              </w:rPr>
            </w:pPr>
            <w:r w:rsidRPr="00695C40">
              <w:rPr>
                <w:rFonts w:ascii="Arial" w:hAnsi="Arial" w:cs="Arial"/>
                <w:sz w:val="28"/>
                <w:szCs w:val="28"/>
              </w:rPr>
              <w:t>Respondents Age</w:t>
            </w:r>
          </w:p>
        </w:tc>
        <w:tc>
          <w:tcPr>
            <w:tcW w:w="3006" w:type="dxa"/>
          </w:tcPr>
          <w:p w14:paraId="78F0184D" w14:textId="77777777" w:rsidR="00695C40" w:rsidRPr="00695C40" w:rsidRDefault="00695C40" w:rsidP="00695C40">
            <w:pPr>
              <w:rPr>
                <w:rFonts w:ascii="Arial" w:hAnsi="Arial" w:cs="Arial"/>
                <w:sz w:val="28"/>
                <w:szCs w:val="28"/>
              </w:rPr>
            </w:pPr>
            <w:r w:rsidRPr="00695C40">
              <w:rPr>
                <w:rFonts w:ascii="Arial" w:hAnsi="Arial" w:cs="Arial"/>
                <w:sz w:val="28"/>
                <w:szCs w:val="28"/>
              </w:rPr>
              <w:t>28</w:t>
            </w:r>
          </w:p>
        </w:tc>
      </w:tr>
      <w:tr w:rsidR="00695C40" w:rsidRPr="00695C40" w14:paraId="6358B3EE" w14:textId="77777777" w:rsidTr="008D137D">
        <w:tc>
          <w:tcPr>
            <w:tcW w:w="3005" w:type="dxa"/>
          </w:tcPr>
          <w:p w14:paraId="34391B2B" w14:textId="77777777" w:rsidR="00695C40" w:rsidRPr="00695C40" w:rsidRDefault="00695C40" w:rsidP="00695C40">
            <w:pPr>
              <w:rPr>
                <w:rFonts w:ascii="Arial" w:hAnsi="Arial" w:cs="Arial"/>
                <w:sz w:val="28"/>
                <w:szCs w:val="28"/>
              </w:rPr>
            </w:pPr>
            <w:r w:rsidRPr="00695C40">
              <w:rPr>
                <w:rFonts w:ascii="Arial" w:hAnsi="Arial" w:cs="Arial"/>
                <w:sz w:val="28"/>
                <w:szCs w:val="28"/>
              </w:rPr>
              <w:t>Figure 7</w:t>
            </w:r>
          </w:p>
        </w:tc>
        <w:tc>
          <w:tcPr>
            <w:tcW w:w="3005" w:type="dxa"/>
          </w:tcPr>
          <w:p w14:paraId="0DD40183" w14:textId="77777777" w:rsidR="00695C40" w:rsidRPr="00695C40" w:rsidRDefault="00695C40" w:rsidP="00695C40">
            <w:pPr>
              <w:rPr>
                <w:rFonts w:ascii="Arial" w:hAnsi="Arial" w:cs="Arial"/>
                <w:sz w:val="28"/>
                <w:szCs w:val="28"/>
              </w:rPr>
            </w:pPr>
            <w:r w:rsidRPr="00695C40">
              <w:rPr>
                <w:rFonts w:ascii="Arial" w:hAnsi="Arial" w:cs="Arial"/>
                <w:sz w:val="28"/>
                <w:szCs w:val="28"/>
              </w:rPr>
              <w:t xml:space="preserve">Respondents Age </w:t>
            </w:r>
          </w:p>
        </w:tc>
        <w:tc>
          <w:tcPr>
            <w:tcW w:w="3006" w:type="dxa"/>
          </w:tcPr>
          <w:p w14:paraId="194ABD9B" w14:textId="77777777" w:rsidR="00695C40" w:rsidRPr="00695C40" w:rsidRDefault="00695C40" w:rsidP="00695C40">
            <w:pPr>
              <w:rPr>
                <w:rFonts w:ascii="Arial" w:hAnsi="Arial" w:cs="Arial"/>
                <w:sz w:val="28"/>
                <w:szCs w:val="28"/>
              </w:rPr>
            </w:pPr>
            <w:r w:rsidRPr="00695C40">
              <w:rPr>
                <w:rFonts w:ascii="Arial" w:hAnsi="Arial" w:cs="Arial"/>
                <w:sz w:val="28"/>
                <w:szCs w:val="28"/>
              </w:rPr>
              <w:t>28</w:t>
            </w:r>
          </w:p>
        </w:tc>
      </w:tr>
      <w:tr w:rsidR="00695C40" w:rsidRPr="00695C40" w14:paraId="08598A57" w14:textId="77777777" w:rsidTr="008D137D">
        <w:tc>
          <w:tcPr>
            <w:tcW w:w="3005" w:type="dxa"/>
          </w:tcPr>
          <w:p w14:paraId="5CFB9C62" w14:textId="77777777" w:rsidR="00695C40" w:rsidRPr="00695C40" w:rsidRDefault="00695C40" w:rsidP="00695C40">
            <w:pPr>
              <w:rPr>
                <w:rFonts w:ascii="Arial" w:hAnsi="Arial" w:cs="Arial"/>
                <w:sz w:val="28"/>
                <w:szCs w:val="28"/>
              </w:rPr>
            </w:pPr>
            <w:r w:rsidRPr="00695C40">
              <w:rPr>
                <w:rFonts w:ascii="Arial" w:hAnsi="Arial" w:cs="Arial"/>
                <w:sz w:val="28"/>
                <w:szCs w:val="28"/>
              </w:rPr>
              <w:t>Figure 8</w:t>
            </w:r>
          </w:p>
        </w:tc>
        <w:tc>
          <w:tcPr>
            <w:tcW w:w="3005" w:type="dxa"/>
          </w:tcPr>
          <w:p w14:paraId="3BAB3D29" w14:textId="652D63E2" w:rsidR="00695C40" w:rsidRPr="00695C40" w:rsidRDefault="00695C40" w:rsidP="00695C40">
            <w:pPr>
              <w:rPr>
                <w:rFonts w:ascii="Arial" w:hAnsi="Arial" w:cs="Arial"/>
                <w:sz w:val="28"/>
                <w:szCs w:val="28"/>
              </w:rPr>
            </w:pPr>
            <w:r w:rsidRPr="00695C40">
              <w:rPr>
                <w:rFonts w:ascii="Arial" w:hAnsi="Arial" w:cs="Arial"/>
                <w:sz w:val="28"/>
                <w:szCs w:val="28"/>
              </w:rPr>
              <w:t xml:space="preserve">Area </w:t>
            </w:r>
            <w:r w:rsidR="004F2839" w:rsidRPr="00695C40">
              <w:rPr>
                <w:rFonts w:ascii="Arial" w:hAnsi="Arial" w:cs="Arial"/>
                <w:sz w:val="28"/>
                <w:szCs w:val="28"/>
              </w:rPr>
              <w:t>respondents’</w:t>
            </w:r>
            <w:r w:rsidRPr="00695C40">
              <w:rPr>
                <w:rFonts w:ascii="Arial" w:hAnsi="Arial" w:cs="Arial"/>
                <w:sz w:val="28"/>
                <w:szCs w:val="28"/>
              </w:rPr>
              <w:t xml:space="preserve"> lives </w:t>
            </w:r>
          </w:p>
        </w:tc>
        <w:tc>
          <w:tcPr>
            <w:tcW w:w="3006" w:type="dxa"/>
          </w:tcPr>
          <w:p w14:paraId="33561467" w14:textId="77777777" w:rsidR="00695C40" w:rsidRPr="00695C40" w:rsidRDefault="00695C40" w:rsidP="00695C40">
            <w:pPr>
              <w:rPr>
                <w:rFonts w:ascii="Arial" w:hAnsi="Arial" w:cs="Arial"/>
                <w:sz w:val="28"/>
                <w:szCs w:val="28"/>
              </w:rPr>
            </w:pPr>
            <w:r w:rsidRPr="00695C40">
              <w:rPr>
                <w:rFonts w:ascii="Arial" w:hAnsi="Arial" w:cs="Arial"/>
                <w:sz w:val="28"/>
                <w:szCs w:val="28"/>
              </w:rPr>
              <w:t>29</w:t>
            </w:r>
          </w:p>
        </w:tc>
      </w:tr>
      <w:tr w:rsidR="00695C40" w:rsidRPr="00695C40" w14:paraId="700B1FEE" w14:textId="77777777" w:rsidTr="008D137D">
        <w:tc>
          <w:tcPr>
            <w:tcW w:w="3005" w:type="dxa"/>
          </w:tcPr>
          <w:p w14:paraId="6E1CD3B1" w14:textId="77777777" w:rsidR="00695C40" w:rsidRPr="00695C40" w:rsidRDefault="00695C40" w:rsidP="00695C40">
            <w:pPr>
              <w:rPr>
                <w:rFonts w:ascii="Arial" w:hAnsi="Arial" w:cs="Arial"/>
                <w:sz w:val="28"/>
                <w:szCs w:val="28"/>
              </w:rPr>
            </w:pPr>
            <w:r w:rsidRPr="00695C40">
              <w:rPr>
                <w:rFonts w:ascii="Arial" w:hAnsi="Arial" w:cs="Arial"/>
                <w:sz w:val="28"/>
                <w:szCs w:val="28"/>
              </w:rPr>
              <w:t>Figure 9</w:t>
            </w:r>
          </w:p>
        </w:tc>
        <w:tc>
          <w:tcPr>
            <w:tcW w:w="3005" w:type="dxa"/>
          </w:tcPr>
          <w:p w14:paraId="62F20DF5" w14:textId="77777777" w:rsidR="00695C40" w:rsidRPr="00695C40" w:rsidRDefault="00695C40" w:rsidP="00695C40">
            <w:pPr>
              <w:rPr>
                <w:rFonts w:ascii="Arial" w:hAnsi="Arial" w:cs="Arial"/>
                <w:sz w:val="28"/>
                <w:szCs w:val="28"/>
              </w:rPr>
            </w:pPr>
            <w:r w:rsidRPr="00695C40">
              <w:rPr>
                <w:rFonts w:ascii="Arial" w:hAnsi="Arial" w:cs="Arial"/>
                <w:sz w:val="28"/>
                <w:szCs w:val="28"/>
              </w:rPr>
              <w:t xml:space="preserve">Have you heard of a warm space </w:t>
            </w:r>
          </w:p>
        </w:tc>
        <w:tc>
          <w:tcPr>
            <w:tcW w:w="3006" w:type="dxa"/>
          </w:tcPr>
          <w:p w14:paraId="7B0E5621" w14:textId="77777777" w:rsidR="00695C40" w:rsidRPr="00695C40" w:rsidRDefault="00695C40" w:rsidP="00695C40">
            <w:pPr>
              <w:rPr>
                <w:rFonts w:ascii="Arial" w:hAnsi="Arial" w:cs="Arial"/>
                <w:sz w:val="28"/>
                <w:szCs w:val="28"/>
              </w:rPr>
            </w:pPr>
            <w:r w:rsidRPr="00695C40">
              <w:rPr>
                <w:rFonts w:ascii="Arial" w:hAnsi="Arial" w:cs="Arial"/>
                <w:sz w:val="28"/>
                <w:szCs w:val="28"/>
              </w:rPr>
              <w:t>30</w:t>
            </w:r>
          </w:p>
        </w:tc>
      </w:tr>
      <w:tr w:rsidR="00695C40" w:rsidRPr="00695C40" w14:paraId="2705B8CD" w14:textId="77777777" w:rsidTr="008D137D">
        <w:tc>
          <w:tcPr>
            <w:tcW w:w="3005" w:type="dxa"/>
          </w:tcPr>
          <w:p w14:paraId="75D4D5AF" w14:textId="77777777" w:rsidR="00695C40" w:rsidRPr="00695C40" w:rsidRDefault="00695C40" w:rsidP="00695C40">
            <w:pPr>
              <w:rPr>
                <w:rFonts w:ascii="Arial" w:hAnsi="Arial" w:cs="Arial"/>
                <w:sz w:val="28"/>
                <w:szCs w:val="28"/>
              </w:rPr>
            </w:pPr>
            <w:r w:rsidRPr="00695C40">
              <w:rPr>
                <w:rFonts w:ascii="Arial" w:hAnsi="Arial" w:cs="Arial"/>
                <w:sz w:val="28"/>
                <w:szCs w:val="28"/>
              </w:rPr>
              <w:t>Figure 10</w:t>
            </w:r>
          </w:p>
        </w:tc>
        <w:tc>
          <w:tcPr>
            <w:tcW w:w="3005" w:type="dxa"/>
          </w:tcPr>
          <w:p w14:paraId="01168DE5" w14:textId="77777777" w:rsidR="00695C40" w:rsidRPr="00695C40" w:rsidRDefault="00695C40" w:rsidP="00695C40">
            <w:pPr>
              <w:rPr>
                <w:rFonts w:ascii="Arial" w:hAnsi="Arial" w:cs="Arial"/>
                <w:sz w:val="28"/>
                <w:szCs w:val="28"/>
              </w:rPr>
            </w:pPr>
            <w:r w:rsidRPr="00695C40">
              <w:rPr>
                <w:rFonts w:ascii="Arial" w:hAnsi="Arial" w:cs="Arial"/>
                <w:sz w:val="28"/>
                <w:szCs w:val="28"/>
              </w:rPr>
              <w:t xml:space="preserve">Age Crossed with Have you heard </w:t>
            </w:r>
          </w:p>
        </w:tc>
        <w:tc>
          <w:tcPr>
            <w:tcW w:w="3006" w:type="dxa"/>
          </w:tcPr>
          <w:p w14:paraId="594E2C48" w14:textId="77777777" w:rsidR="00695C40" w:rsidRPr="00695C40" w:rsidRDefault="00695C40" w:rsidP="00695C40">
            <w:pPr>
              <w:rPr>
                <w:rFonts w:ascii="Arial" w:hAnsi="Arial" w:cs="Arial"/>
                <w:sz w:val="28"/>
                <w:szCs w:val="28"/>
              </w:rPr>
            </w:pPr>
            <w:r w:rsidRPr="00695C40">
              <w:rPr>
                <w:rFonts w:ascii="Arial" w:hAnsi="Arial" w:cs="Arial"/>
                <w:sz w:val="28"/>
                <w:szCs w:val="28"/>
              </w:rPr>
              <w:t>31</w:t>
            </w:r>
          </w:p>
        </w:tc>
      </w:tr>
      <w:tr w:rsidR="00695C40" w:rsidRPr="00695C40" w14:paraId="2FBB91A5" w14:textId="77777777" w:rsidTr="008D137D">
        <w:tc>
          <w:tcPr>
            <w:tcW w:w="3005" w:type="dxa"/>
          </w:tcPr>
          <w:p w14:paraId="218F4BF8" w14:textId="77777777" w:rsidR="00695C40" w:rsidRPr="00695C40" w:rsidRDefault="00695C40" w:rsidP="00695C40">
            <w:pPr>
              <w:rPr>
                <w:rFonts w:ascii="Arial" w:hAnsi="Arial" w:cs="Arial"/>
                <w:sz w:val="28"/>
                <w:szCs w:val="28"/>
              </w:rPr>
            </w:pPr>
            <w:r w:rsidRPr="00695C40">
              <w:rPr>
                <w:rFonts w:ascii="Arial" w:hAnsi="Arial" w:cs="Arial"/>
                <w:sz w:val="28"/>
                <w:szCs w:val="28"/>
              </w:rPr>
              <w:t>Figure 11</w:t>
            </w:r>
          </w:p>
        </w:tc>
        <w:tc>
          <w:tcPr>
            <w:tcW w:w="3005" w:type="dxa"/>
          </w:tcPr>
          <w:p w14:paraId="1162251D" w14:textId="77777777" w:rsidR="00695C40" w:rsidRPr="00695C40" w:rsidRDefault="00695C40" w:rsidP="00695C40">
            <w:pPr>
              <w:rPr>
                <w:rFonts w:ascii="Arial" w:hAnsi="Arial" w:cs="Arial"/>
                <w:sz w:val="28"/>
                <w:szCs w:val="28"/>
              </w:rPr>
            </w:pPr>
            <w:r w:rsidRPr="00695C40">
              <w:rPr>
                <w:rFonts w:ascii="Arial" w:hAnsi="Arial" w:cs="Arial"/>
                <w:sz w:val="28"/>
                <w:szCs w:val="28"/>
              </w:rPr>
              <w:t xml:space="preserve">Who can use? </w:t>
            </w:r>
          </w:p>
          <w:p w14:paraId="7D368FF7" w14:textId="77777777" w:rsidR="00695C40" w:rsidRPr="00695C40" w:rsidRDefault="00695C40" w:rsidP="00695C40">
            <w:pPr>
              <w:rPr>
                <w:rFonts w:ascii="Arial" w:hAnsi="Arial" w:cs="Arial"/>
                <w:sz w:val="28"/>
                <w:szCs w:val="28"/>
              </w:rPr>
            </w:pPr>
          </w:p>
        </w:tc>
        <w:tc>
          <w:tcPr>
            <w:tcW w:w="3006" w:type="dxa"/>
          </w:tcPr>
          <w:p w14:paraId="313DED0B" w14:textId="77777777" w:rsidR="00695C40" w:rsidRPr="00695C40" w:rsidRDefault="00695C40" w:rsidP="00695C40">
            <w:pPr>
              <w:rPr>
                <w:rFonts w:ascii="Arial" w:hAnsi="Arial" w:cs="Arial"/>
                <w:sz w:val="28"/>
                <w:szCs w:val="28"/>
              </w:rPr>
            </w:pPr>
            <w:r w:rsidRPr="00695C40">
              <w:rPr>
                <w:rFonts w:ascii="Arial" w:hAnsi="Arial" w:cs="Arial"/>
                <w:sz w:val="28"/>
                <w:szCs w:val="28"/>
              </w:rPr>
              <w:t>32</w:t>
            </w:r>
          </w:p>
        </w:tc>
      </w:tr>
      <w:tr w:rsidR="00695C40" w:rsidRPr="00695C40" w14:paraId="2C696BFD" w14:textId="77777777" w:rsidTr="008D137D">
        <w:tc>
          <w:tcPr>
            <w:tcW w:w="3005" w:type="dxa"/>
          </w:tcPr>
          <w:p w14:paraId="49CF27D4" w14:textId="77777777" w:rsidR="00695C40" w:rsidRPr="00695C40" w:rsidRDefault="00695C40" w:rsidP="00695C40">
            <w:pPr>
              <w:rPr>
                <w:rFonts w:ascii="Arial" w:hAnsi="Arial" w:cs="Arial"/>
                <w:sz w:val="28"/>
                <w:szCs w:val="28"/>
              </w:rPr>
            </w:pPr>
            <w:r w:rsidRPr="00695C40">
              <w:rPr>
                <w:rFonts w:ascii="Arial" w:hAnsi="Arial" w:cs="Arial"/>
                <w:sz w:val="28"/>
                <w:szCs w:val="28"/>
              </w:rPr>
              <w:t>Figure 12</w:t>
            </w:r>
          </w:p>
        </w:tc>
        <w:tc>
          <w:tcPr>
            <w:tcW w:w="3005" w:type="dxa"/>
          </w:tcPr>
          <w:p w14:paraId="2B37D565" w14:textId="77777777" w:rsidR="00695C40" w:rsidRPr="00695C40" w:rsidRDefault="00695C40" w:rsidP="00695C40">
            <w:pPr>
              <w:rPr>
                <w:rFonts w:ascii="Arial" w:hAnsi="Arial" w:cs="Arial"/>
                <w:sz w:val="28"/>
                <w:szCs w:val="28"/>
              </w:rPr>
            </w:pPr>
            <w:r w:rsidRPr="00695C40">
              <w:rPr>
                <w:rFonts w:ascii="Arial" w:hAnsi="Arial" w:cs="Arial"/>
                <w:sz w:val="28"/>
                <w:szCs w:val="28"/>
              </w:rPr>
              <w:t>Stigma and age chart</w:t>
            </w:r>
          </w:p>
        </w:tc>
        <w:tc>
          <w:tcPr>
            <w:tcW w:w="3006" w:type="dxa"/>
          </w:tcPr>
          <w:p w14:paraId="18025451" w14:textId="77777777" w:rsidR="00695C40" w:rsidRPr="00695C40" w:rsidRDefault="00695C40" w:rsidP="00695C40">
            <w:pPr>
              <w:rPr>
                <w:rFonts w:ascii="Arial" w:hAnsi="Arial" w:cs="Arial"/>
                <w:sz w:val="28"/>
                <w:szCs w:val="28"/>
              </w:rPr>
            </w:pPr>
            <w:r w:rsidRPr="00695C40">
              <w:rPr>
                <w:rFonts w:ascii="Arial" w:hAnsi="Arial" w:cs="Arial"/>
                <w:sz w:val="28"/>
                <w:szCs w:val="28"/>
              </w:rPr>
              <w:t>33</w:t>
            </w:r>
          </w:p>
        </w:tc>
      </w:tr>
      <w:tr w:rsidR="00695C40" w:rsidRPr="00695C40" w14:paraId="258A466C" w14:textId="77777777" w:rsidTr="008D137D">
        <w:tc>
          <w:tcPr>
            <w:tcW w:w="3005" w:type="dxa"/>
          </w:tcPr>
          <w:p w14:paraId="6360841A" w14:textId="77777777" w:rsidR="00695C40" w:rsidRPr="00695C40" w:rsidRDefault="00695C40" w:rsidP="00695C40">
            <w:pPr>
              <w:rPr>
                <w:rFonts w:ascii="Arial" w:hAnsi="Arial" w:cs="Arial"/>
                <w:sz w:val="28"/>
                <w:szCs w:val="28"/>
              </w:rPr>
            </w:pPr>
            <w:r w:rsidRPr="00695C40">
              <w:rPr>
                <w:rFonts w:ascii="Arial" w:hAnsi="Arial" w:cs="Arial"/>
                <w:sz w:val="28"/>
                <w:szCs w:val="28"/>
              </w:rPr>
              <w:t>Figure 13</w:t>
            </w:r>
          </w:p>
        </w:tc>
        <w:tc>
          <w:tcPr>
            <w:tcW w:w="3005" w:type="dxa"/>
          </w:tcPr>
          <w:p w14:paraId="08B8C652" w14:textId="77777777" w:rsidR="00695C40" w:rsidRPr="00695C40" w:rsidRDefault="00695C40" w:rsidP="00695C40">
            <w:pPr>
              <w:rPr>
                <w:rFonts w:ascii="Arial" w:hAnsi="Arial" w:cs="Arial"/>
                <w:sz w:val="28"/>
                <w:szCs w:val="28"/>
              </w:rPr>
            </w:pPr>
            <w:r w:rsidRPr="00695C40">
              <w:rPr>
                <w:rFonts w:ascii="Arial" w:hAnsi="Arial" w:cs="Arial"/>
                <w:sz w:val="28"/>
                <w:szCs w:val="28"/>
              </w:rPr>
              <w:t xml:space="preserve">Is there a hub in your area </w:t>
            </w:r>
          </w:p>
        </w:tc>
        <w:tc>
          <w:tcPr>
            <w:tcW w:w="3006" w:type="dxa"/>
          </w:tcPr>
          <w:p w14:paraId="339CE858" w14:textId="77777777" w:rsidR="00695C40" w:rsidRPr="00695C40" w:rsidRDefault="00695C40" w:rsidP="00695C40">
            <w:pPr>
              <w:rPr>
                <w:rFonts w:ascii="Arial" w:hAnsi="Arial" w:cs="Arial"/>
                <w:sz w:val="28"/>
                <w:szCs w:val="28"/>
              </w:rPr>
            </w:pPr>
            <w:r w:rsidRPr="00695C40">
              <w:rPr>
                <w:rFonts w:ascii="Arial" w:hAnsi="Arial" w:cs="Arial"/>
                <w:sz w:val="28"/>
                <w:szCs w:val="28"/>
              </w:rPr>
              <w:t>34</w:t>
            </w:r>
          </w:p>
        </w:tc>
      </w:tr>
      <w:tr w:rsidR="00695C40" w:rsidRPr="00695C40" w14:paraId="070B819C" w14:textId="77777777" w:rsidTr="008D137D">
        <w:trPr>
          <w:trHeight w:val="1338"/>
        </w:trPr>
        <w:tc>
          <w:tcPr>
            <w:tcW w:w="3005" w:type="dxa"/>
          </w:tcPr>
          <w:p w14:paraId="44BC5787" w14:textId="77777777" w:rsidR="00695C40" w:rsidRPr="00695C40" w:rsidRDefault="00695C40" w:rsidP="00695C40">
            <w:pPr>
              <w:rPr>
                <w:rFonts w:ascii="Arial" w:hAnsi="Arial" w:cs="Arial"/>
                <w:sz w:val="28"/>
                <w:szCs w:val="28"/>
              </w:rPr>
            </w:pPr>
            <w:r w:rsidRPr="00695C40">
              <w:rPr>
                <w:rFonts w:ascii="Arial" w:hAnsi="Arial" w:cs="Arial"/>
                <w:sz w:val="28"/>
                <w:szCs w:val="28"/>
              </w:rPr>
              <w:t xml:space="preserve">Figure 14 </w:t>
            </w:r>
          </w:p>
        </w:tc>
        <w:tc>
          <w:tcPr>
            <w:tcW w:w="3005" w:type="dxa"/>
          </w:tcPr>
          <w:p w14:paraId="0876BC06" w14:textId="77777777" w:rsidR="00695C40" w:rsidRPr="00695C40" w:rsidRDefault="00695C40" w:rsidP="00695C40">
            <w:pPr>
              <w:rPr>
                <w:rFonts w:ascii="Arial" w:hAnsi="Arial" w:cs="Arial"/>
                <w:sz w:val="28"/>
                <w:szCs w:val="28"/>
              </w:rPr>
            </w:pPr>
            <w:r w:rsidRPr="00695C40">
              <w:rPr>
                <w:rFonts w:ascii="Arial" w:hAnsi="Arial" w:cs="Arial"/>
                <w:sz w:val="28"/>
                <w:szCs w:val="28"/>
              </w:rPr>
              <w:t xml:space="preserve">How likely are you to sue a space </w:t>
            </w:r>
          </w:p>
        </w:tc>
        <w:tc>
          <w:tcPr>
            <w:tcW w:w="3006" w:type="dxa"/>
          </w:tcPr>
          <w:p w14:paraId="4E17EDD2" w14:textId="77777777" w:rsidR="00695C40" w:rsidRPr="00695C40" w:rsidRDefault="00695C40" w:rsidP="00695C40">
            <w:pPr>
              <w:rPr>
                <w:rFonts w:ascii="Arial" w:hAnsi="Arial" w:cs="Arial"/>
                <w:sz w:val="28"/>
                <w:szCs w:val="28"/>
              </w:rPr>
            </w:pPr>
            <w:r w:rsidRPr="00695C40">
              <w:rPr>
                <w:rFonts w:ascii="Arial" w:hAnsi="Arial" w:cs="Arial"/>
                <w:sz w:val="28"/>
                <w:szCs w:val="28"/>
              </w:rPr>
              <w:t>35</w:t>
            </w:r>
          </w:p>
        </w:tc>
      </w:tr>
      <w:tr w:rsidR="00695C40" w:rsidRPr="00695C40" w14:paraId="49DD6E56" w14:textId="77777777" w:rsidTr="008D137D">
        <w:trPr>
          <w:trHeight w:val="1338"/>
        </w:trPr>
        <w:tc>
          <w:tcPr>
            <w:tcW w:w="3005" w:type="dxa"/>
          </w:tcPr>
          <w:p w14:paraId="5F77FBDC" w14:textId="77777777" w:rsidR="00695C40" w:rsidRPr="00695C40" w:rsidRDefault="00695C40" w:rsidP="00695C40">
            <w:pPr>
              <w:rPr>
                <w:rFonts w:ascii="Arial" w:hAnsi="Arial" w:cs="Arial"/>
                <w:sz w:val="28"/>
                <w:szCs w:val="28"/>
              </w:rPr>
            </w:pPr>
            <w:r w:rsidRPr="00695C40">
              <w:rPr>
                <w:rFonts w:ascii="Arial" w:hAnsi="Arial" w:cs="Arial"/>
                <w:sz w:val="28"/>
                <w:szCs w:val="28"/>
              </w:rPr>
              <w:t xml:space="preserve">Figure 15 </w:t>
            </w:r>
          </w:p>
        </w:tc>
        <w:tc>
          <w:tcPr>
            <w:tcW w:w="3005" w:type="dxa"/>
          </w:tcPr>
          <w:p w14:paraId="19061DFC" w14:textId="77777777" w:rsidR="00695C40" w:rsidRPr="00695C40" w:rsidRDefault="00695C40" w:rsidP="00695C40">
            <w:pPr>
              <w:rPr>
                <w:rFonts w:ascii="Arial" w:hAnsi="Arial" w:cs="Arial"/>
                <w:sz w:val="28"/>
                <w:szCs w:val="28"/>
              </w:rPr>
            </w:pPr>
            <w:r w:rsidRPr="00695C40">
              <w:rPr>
                <w:rFonts w:ascii="Arial" w:hAnsi="Arial" w:cs="Arial"/>
                <w:sz w:val="28"/>
                <w:szCs w:val="28"/>
              </w:rPr>
              <w:t xml:space="preserve">Age crossed with how likely chart </w:t>
            </w:r>
          </w:p>
        </w:tc>
        <w:tc>
          <w:tcPr>
            <w:tcW w:w="3006" w:type="dxa"/>
          </w:tcPr>
          <w:p w14:paraId="1AB91814" w14:textId="77777777" w:rsidR="00695C40" w:rsidRPr="00695C40" w:rsidRDefault="00695C40" w:rsidP="00695C40">
            <w:pPr>
              <w:rPr>
                <w:rFonts w:ascii="Arial" w:hAnsi="Arial" w:cs="Arial"/>
                <w:sz w:val="28"/>
                <w:szCs w:val="28"/>
              </w:rPr>
            </w:pPr>
            <w:r w:rsidRPr="00695C40">
              <w:rPr>
                <w:rFonts w:ascii="Arial" w:hAnsi="Arial" w:cs="Arial"/>
                <w:sz w:val="28"/>
                <w:szCs w:val="28"/>
              </w:rPr>
              <w:t>36</w:t>
            </w:r>
          </w:p>
        </w:tc>
      </w:tr>
      <w:tr w:rsidR="00695C40" w:rsidRPr="00695C40" w14:paraId="48F34787" w14:textId="77777777" w:rsidTr="008D137D">
        <w:trPr>
          <w:trHeight w:val="1338"/>
        </w:trPr>
        <w:tc>
          <w:tcPr>
            <w:tcW w:w="3005" w:type="dxa"/>
          </w:tcPr>
          <w:p w14:paraId="4EDEC67D" w14:textId="77777777" w:rsidR="00695C40" w:rsidRPr="00695C40" w:rsidRDefault="00695C40" w:rsidP="00695C40">
            <w:pPr>
              <w:rPr>
                <w:rFonts w:ascii="Arial" w:hAnsi="Arial" w:cs="Arial"/>
                <w:sz w:val="28"/>
                <w:szCs w:val="28"/>
              </w:rPr>
            </w:pPr>
            <w:r w:rsidRPr="00695C40">
              <w:rPr>
                <w:rFonts w:ascii="Arial" w:hAnsi="Arial" w:cs="Arial"/>
                <w:sz w:val="28"/>
                <w:szCs w:val="28"/>
              </w:rPr>
              <w:t>Figure 16</w:t>
            </w:r>
          </w:p>
        </w:tc>
        <w:tc>
          <w:tcPr>
            <w:tcW w:w="3005" w:type="dxa"/>
          </w:tcPr>
          <w:p w14:paraId="53717CCE" w14:textId="77777777" w:rsidR="00695C40" w:rsidRPr="00695C40" w:rsidRDefault="00695C40" w:rsidP="00695C40">
            <w:pPr>
              <w:rPr>
                <w:rFonts w:ascii="Arial" w:hAnsi="Arial" w:cs="Arial"/>
                <w:sz w:val="28"/>
                <w:szCs w:val="28"/>
              </w:rPr>
            </w:pPr>
            <w:r w:rsidRPr="00695C40">
              <w:rPr>
                <w:rFonts w:ascii="Arial" w:hAnsi="Arial" w:cs="Arial"/>
                <w:sz w:val="28"/>
                <w:szCs w:val="28"/>
              </w:rPr>
              <w:t>Know anybody that has used a warm space</w:t>
            </w:r>
          </w:p>
        </w:tc>
        <w:tc>
          <w:tcPr>
            <w:tcW w:w="3006" w:type="dxa"/>
          </w:tcPr>
          <w:p w14:paraId="43CDCB0B" w14:textId="77777777" w:rsidR="00695C40" w:rsidRPr="00695C40" w:rsidRDefault="00695C40" w:rsidP="00695C40">
            <w:pPr>
              <w:rPr>
                <w:rFonts w:ascii="Arial" w:hAnsi="Arial" w:cs="Arial"/>
                <w:sz w:val="28"/>
                <w:szCs w:val="28"/>
              </w:rPr>
            </w:pPr>
            <w:r w:rsidRPr="00695C40">
              <w:rPr>
                <w:rFonts w:ascii="Arial" w:hAnsi="Arial" w:cs="Arial"/>
                <w:sz w:val="28"/>
                <w:szCs w:val="28"/>
              </w:rPr>
              <w:t>38</w:t>
            </w:r>
          </w:p>
        </w:tc>
      </w:tr>
      <w:tr w:rsidR="00695C40" w:rsidRPr="00695C40" w14:paraId="63D44C36" w14:textId="77777777" w:rsidTr="008D137D">
        <w:trPr>
          <w:trHeight w:val="1338"/>
        </w:trPr>
        <w:tc>
          <w:tcPr>
            <w:tcW w:w="3005" w:type="dxa"/>
          </w:tcPr>
          <w:p w14:paraId="380BDA6A" w14:textId="77777777" w:rsidR="00695C40" w:rsidRPr="00695C40" w:rsidRDefault="00695C40" w:rsidP="00695C40">
            <w:pPr>
              <w:rPr>
                <w:rFonts w:ascii="Arial" w:hAnsi="Arial" w:cs="Arial"/>
                <w:sz w:val="28"/>
                <w:szCs w:val="28"/>
              </w:rPr>
            </w:pPr>
            <w:r w:rsidRPr="00695C40">
              <w:rPr>
                <w:rFonts w:ascii="Arial" w:hAnsi="Arial" w:cs="Arial"/>
                <w:sz w:val="28"/>
                <w:szCs w:val="28"/>
              </w:rPr>
              <w:t xml:space="preserve">Figure 17 </w:t>
            </w:r>
          </w:p>
        </w:tc>
        <w:tc>
          <w:tcPr>
            <w:tcW w:w="3005" w:type="dxa"/>
          </w:tcPr>
          <w:p w14:paraId="39C6DC37" w14:textId="77777777" w:rsidR="00695C40" w:rsidRPr="00695C40" w:rsidRDefault="00695C40" w:rsidP="00695C40">
            <w:pPr>
              <w:rPr>
                <w:rFonts w:ascii="Arial" w:hAnsi="Arial" w:cs="Arial"/>
                <w:sz w:val="28"/>
                <w:szCs w:val="28"/>
              </w:rPr>
            </w:pPr>
            <w:r w:rsidRPr="00695C40">
              <w:rPr>
                <w:rFonts w:ascii="Arial" w:hAnsi="Arial" w:cs="Arial"/>
                <w:sz w:val="28"/>
                <w:szCs w:val="28"/>
              </w:rPr>
              <w:t xml:space="preserve">Know anybody that will benefit a warm space </w:t>
            </w:r>
          </w:p>
        </w:tc>
        <w:tc>
          <w:tcPr>
            <w:tcW w:w="3006" w:type="dxa"/>
          </w:tcPr>
          <w:p w14:paraId="1CFAFD4E" w14:textId="77777777" w:rsidR="00695C40" w:rsidRPr="00695C40" w:rsidRDefault="00695C40" w:rsidP="00695C40">
            <w:pPr>
              <w:rPr>
                <w:rFonts w:ascii="Arial" w:hAnsi="Arial" w:cs="Arial"/>
                <w:sz w:val="28"/>
                <w:szCs w:val="28"/>
              </w:rPr>
            </w:pPr>
            <w:r w:rsidRPr="00695C40">
              <w:rPr>
                <w:rFonts w:ascii="Arial" w:hAnsi="Arial" w:cs="Arial"/>
                <w:sz w:val="28"/>
                <w:szCs w:val="28"/>
              </w:rPr>
              <w:t>38</w:t>
            </w:r>
          </w:p>
        </w:tc>
      </w:tr>
      <w:tr w:rsidR="00695C40" w:rsidRPr="00695C40" w14:paraId="5887F98F" w14:textId="77777777" w:rsidTr="008D137D">
        <w:trPr>
          <w:trHeight w:val="1338"/>
        </w:trPr>
        <w:tc>
          <w:tcPr>
            <w:tcW w:w="3005" w:type="dxa"/>
          </w:tcPr>
          <w:p w14:paraId="627C9A44" w14:textId="77777777" w:rsidR="00695C40" w:rsidRPr="00695C40" w:rsidRDefault="00695C40" w:rsidP="00695C40">
            <w:pPr>
              <w:rPr>
                <w:rFonts w:ascii="Arial" w:hAnsi="Arial" w:cs="Arial"/>
                <w:sz w:val="28"/>
                <w:szCs w:val="28"/>
              </w:rPr>
            </w:pPr>
            <w:r w:rsidRPr="00695C40">
              <w:rPr>
                <w:rFonts w:ascii="Arial" w:hAnsi="Arial" w:cs="Arial"/>
                <w:sz w:val="28"/>
                <w:szCs w:val="28"/>
              </w:rPr>
              <w:t>Figure 18</w:t>
            </w:r>
          </w:p>
        </w:tc>
        <w:tc>
          <w:tcPr>
            <w:tcW w:w="3005" w:type="dxa"/>
          </w:tcPr>
          <w:p w14:paraId="61371D0F" w14:textId="77777777" w:rsidR="00695C40" w:rsidRPr="00695C40" w:rsidRDefault="00695C40" w:rsidP="00695C40">
            <w:pPr>
              <w:rPr>
                <w:rFonts w:ascii="Arial" w:hAnsi="Arial" w:cs="Arial"/>
                <w:sz w:val="28"/>
                <w:szCs w:val="28"/>
              </w:rPr>
            </w:pPr>
            <w:r w:rsidRPr="00695C40">
              <w:rPr>
                <w:rFonts w:ascii="Arial" w:hAnsi="Arial" w:cs="Arial"/>
                <w:sz w:val="28"/>
                <w:szCs w:val="28"/>
              </w:rPr>
              <w:t>Maslow’s hierarchy triangle (Mcleod 2023)</w:t>
            </w:r>
          </w:p>
        </w:tc>
        <w:tc>
          <w:tcPr>
            <w:tcW w:w="3006" w:type="dxa"/>
          </w:tcPr>
          <w:p w14:paraId="1A62BA0B" w14:textId="77777777" w:rsidR="00695C40" w:rsidRPr="00695C40" w:rsidRDefault="00695C40" w:rsidP="00695C40">
            <w:pPr>
              <w:rPr>
                <w:rFonts w:ascii="Arial" w:hAnsi="Arial" w:cs="Arial"/>
                <w:sz w:val="28"/>
                <w:szCs w:val="28"/>
              </w:rPr>
            </w:pPr>
            <w:r w:rsidRPr="00695C40">
              <w:rPr>
                <w:rFonts w:ascii="Arial" w:hAnsi="Arial" w:cs="Arial"/>
                <w:sz w:val="28"/>
                <w:szCs w:val="28"/>
              </w:rPr>
              <w:t>47</w:t>
            </w:r>
          </w:p>
        </w:tc>
      </w:tr>
      <w:tr w:rsidR="00695C40" w:rsidRPr="00695C40" w14:paraId="78CA44B9" w14:textId="77777777" w:rsidTr="008D137D">
        <w:trPr>
          <w:trHeight w:val="1338"/>
        </w:trPr>
        <w:tc>
          <w:tcPr>
            <w:tcW w:w="3005" w:type="dxa"/>
          </w:tcPr>
          <w:p w14:paraId="737DBA50" w14:textId="77777777" w:rsidR="00695C40" w:rsidRPr="00695C40" w:rsidRDefault="00695C40" w:rsidP="00695C40">
            <w:pPr>
              <w:rPr>
                <w:rFonts w:ascii="Arial" w:hAnsi="Arial" w:cs="Arial"/>
                <w:sz w:val="28"/>
                <w:szCs w:val="28"/>
              </w:rPr>
            </w:pPr>
            <w:r w:rsidRPr="00695C40">
              <w:rPr>
                <w:rFonts w:ascii="Arial" w:hAnsi="Arial" w:cs="Arial"/>
                <w:sz w:val="28"/>
                <w:szCs w:val="28"/>
              </w:rPr>
              <w:t xml:space="preserve">Figure 19 </w:t>
            </w:r>
          </w:p>
        </w:tc>
        <w:tc>
          <w:tcPr>
            <w:tcW w:w="3005" w:type="dxa"/>
          </w:tcPr>
          <w:p w14:paraId="39618753" w14:textId="77777777" w:rsidR="00695C40" w:rsidRPr="00695C40" w:rsidRDefault="00695C40" w:rsidP="00695C40">
            <w:pPr>
              <w:rPr>
                <w:rFonts w:ascii="Arial" w:hAnsi="Arial" w:cs="Arial"/>
                <w:sz w:val="28"/>
                <w:szCs w:val="28"/>
              </w:rPr>
            </w:pPr>
            <w:r w:rsidRPr="00695C40">
              <w:rPr>
                <w:rFonts w:ascii="Arial" w:hAnsi="Arial" w:cs="Arial"/>
                <w:sz w:val="28"/>
                <w:szCs w:val="28"/>
              </w:rPr>
              <w:t>Lasswell’s model of communication (communication theory- meanings and examples, n.d)</w:t>
            </w:r>
          </w:p>
        </w:tc>
        <w:tc>
          <w:tcPr>
            <w:tcW w:w="3006" w:type="dxa"/>
          </w:tcPr>
          <w:p w14:paraId="6D914328" w14:textId="77777777" w:rsidR="00695C40" w:rsidRPr="00695C40" w:rsidRDefault="00695C40" w:rsidP="00695C40">
            <w:pPr>
              <w:rPr>
                <w:rFonts w:ascii="Arial" w:hAnsi="Arial" w:cs="Arial"/>
                <w:sz w:val="28"/>
                <w:szCs w:val="28"/>
              </w:rPr>
            </w:pPr>
            <w:r w:rsidRPr="00695C40">
              <w:rPr>
                <w:rFonts w:ascii="Arial" w:hAnsi="Arial" w:cs="Arial"/>
                <w:sz w:val="28"/>
                <w:szCs w:val="28"/>
              </w:rPr>
              <w:t>49</w:t>
            </w:r>
          </w:p>
        </w:tc>
      </w:tr>
    </w:tbl>
    <w:p w14:paraId="02BB5C54" w14:textId="77777777" w:rsidR="00695C40" w:rsidRPr="00695C40" w:rsidRDefault="00695C40" w:rsidP="00695C40">
      <w:pPr>
        <w:rPr>
          <w:sz w:val="28"/>
          <w:szCs w:val="28"/>
        </w:rPr>
      </w:pPr>
    </w:p>
    <w:p w14:paraId="68D1C460" w14:textId="77777777" w:rsidR="00695C40" w:rsidRPr="00695C40" w:rsidRDefault="00695C40" w:rsidP="00695C40">
      <w:pPr>
        <w:rPr>
          <w:rFonts w:ascii="Arial" w:hAnsi="Arial" w:cs="Arial"/>
          <w:b/>
          <w:bCs/>
          <w:color w:val="1C2B39"/>
          <w:kern w:val="2"/>
          <w:sz w:val="24"/>
          <w:szCs w:val="24"/>
          <w14:ligatures w14:val="standardContextual"/>
        </w:rPr>
      </w:pPr>
    </w:p>
    <w:p w14:paraId="52678A1E" w14:textId="77777777" w:rsidR="00695C40" w:rsidRPr="00695C40" w:rsidRDefault="00695C40" w:rsidP="00695C40">
      <w:pPr>
        <w:rPr>
          <w:rFonts w:ascii="Arial" w:hAnsi="Arial" w:cs="Arial"/>
          <w:b/>
          <w:bCs/>
          <w:color w:val="1C2B39"/>
          <w:kern w:val="2"/>
          <w:sz w:val="24"/>
          <w:szCs w:val="24"/>
          <w14:ligatures w14:val="standardContextual"/>
        </w:rPr>
      </w:pPr>
    </w:p>
    <w:p w14:paraId="692A7950" w14:textId="77777777" w:rsidR="00695C40" w:rsidRPr="00695C40" w:rsidRDefault="00695C40" w:rsidP="00695C40">
      <w:pPr>
        <w:rPr>
          <w:rFonts w:ascii="Arial" w:hAnsi="Arial" w:cs="Arial"/>
          <w:b/>
          <w:bCs/>
          <w:color w:val="1C2B39"/>
          <w:kern w:val="2"/>
          <w:sz w:val="24"/>
          <w:szCs w:val="24"/>
          <w14:ligatures w14:val="standardContextual"/>
        </w:rPr>
      </w:pPr>
    </w:p>
    <w:p w14:paraId="1D7CD8CB" w14:textId="77777777" w:rsidR="00695C40" w:rsidRPr="00695C40" w:rsidRDefault="00695C40" w:rsidP="00695C40">
      <w:pPr>
        <w:rPr>
          <w:rFonts w:ascii="Arial" w:hAnsi="Arial" w:cs="Arial"/>
          <w:b/>
          <w:bCs/>
          <w:color w:val="1C2B39"/>
          <w:kern w:val="2"/>
          <w:sz w:val="24"/>
          <w:szCs w:val="24"/>
          <w14:ligatures w14:val="standardContextual"/>
        </w:rPr>
      </w:pPr>
    </w:p>
    <w:p w14:paraId="59959858" w14:textId="77777777" w:rsidR="00695C40" w:rsidRPr="00695C40" w:rsidRDefault="00695C40" w:rsidP="00695C40">
      <w:pPr>
        <w:rPr>
          <w:rFonts w:ascii="Arial" w:hAnsi="Arial" w:cs="Arial"/>
          <w:b/>
          <w:bCs/>
          <w:color w:val="1C2B39"/>
          <w:kern w:val="2"/>
          <w:sz w:val="24"/>
          <w:szCs w:val="24"/>
          <w14:ligatures w14:val="standardContextual"/>
        </w:rPr>
      </w:pPr>
    </w:p>
    <w:p w14:paraId="5B025570" w14:textId="77777777" w:rsidR="00695C40" w:rsidRPr="00695C40" w:rsidRDefault="00695C40" w:rsidP="00695C40">
      <w:pPr>
        <w:rPr>
          <w:rFonts w:ascii="Arial" w:hAnsi="Arial" w:cs="Arial"/>
          <w:b/>
          <w:bCs/>
          <w:color w:val="1C2B39"/>
          <w:kern w:val="2"/>
          <w:sz w:val="24"/>
          <w:szCs w:val="24"/>
          <w14:ligatures w14:val="standardContextual"/>
        </w:rPr>
      </w:pPr>
    </w:p>
    <w:p w14:paraId="039491FE" w14:textId="77777777" w:rsidR="00695C40" w:rsidRPr="00695C40" w:rsidRDefault="00695C40" w:rsidP="00695C40">
      <w:pPr>
        <w:rPr>
          <w:rFonts w:ascii="Arial" w:hAnsi="Arial" w:cs="Arial"/>
          <w:b/>
          <w:bCs/>
          <w:color w:val="1C2B39"/>
          <w:kern w:val="2"/>
          <w:sz w:val="24"/>
          <w:szCs w:val="24"/>
          <w14:ligatures w14:val="standardContextual"/>
        </w:rPr>
      </w:pPr>
    </w:p>
    <w:p w14:paraId="75B16AC1" w14:textId="77777777" w:rsidR="00695C40" w:rsidRPr="00695C40" w:rsidRDefault="00695C40" w:rsidP="00695C40">
      <w:pPr>
        <w:rPr>
          <w:rFonts w:ascii="Arial" w:hAnsi="Arial" w:cs="Arial"/>
          <w:b/>
          <w:bCs/>
          <w:color w:val="1C2B39"/>
          <w:kern w:val="2"/>
          <w:sz w:val="24"/>
          <w:szCs w:val="24"/>
          <w14:ligatures w14:val="standardContextual"/>
        </w:rPr>
      </w:pPr>
    </w:p>
    <w:p w14:paraId="325951C5" w14:textId="77777777" w:rsidR="00695C40" w:rsidRPr="00695C40" w:rsidRDefault="00695C40" w:rsidP="00695C40">
      <w:pPr>
        <w:rPr>
          <w:rFonts w:ascii="Arial" w:hAnsi="Arial" w:cs="Arial"/>
          <w:b/>
          <w:bCs/>
          <w:color w:val="1C2B39"/>
          <w:kern w:val="2"/>
          <w:sz w:val="24"/>
          <w:szCs w:val="24"/>
          <w14:ligatures w14:val="standardContextual"/>
        </w:rPr>
      </w:pPr>
    </w:p>
    <w:p w14:paraId="27A2BC86" w14:textId="77777777" w:rsidR="00695C40" w:rsidRPr="00695C40" w:rsidRDefault="00695C40" w:rsidP="00695C40">
      <w:pPr>
        <w:rPr>
          <w:rFonts w:ascii="Arial" w:hAnsi="Arial" w:cs="Arial"/>
          <w:b/>
          <w:bCs/>
          <w:color w:val="1C2B39"/>
          <w:kern w:val="2"/>
          <w:sz w:val="24"/>
          <w:szCs w:val="24"/>
          <w14:ligatures w14:val="standardContextual"/>
        </w:rPr>
      </w:pPr>
    </w:p>
    <w:p w14:paraId="29271EDF" w14:textId="77777777" w:rsidR="00695C40" w:rsidRPr="00695C40" w:rsidRDefault="00695C40" w:rsidP="00695C40">
      <w:pPr>
        <w:rPr>
          <w:rFonts w:ascii="Arial" w:hAnsi="Arial" w:cs="Arial"/>
          <w:b/>
          <w:bCs/>
          <w:color w:val="1C2B39"/>
          <w:kern w:val="2"/>
          <w:sz w:val="24"/>
          <w:szCs w:val="24"/>
          <w14:ligatures w14:val="standardContextual"/>
        </w:rPr>
      </w:pPr>
    </w:p>
    <w:p w14:paraId="5CD821B5" w14:textId="77777777" w:rsidR="00695C40" w:rsidRPr="00695C40" w:rsidRDefault="00695C40" w:rsidP="00695C40">
      <w:pPr>
        <w:rPr>
          <w:rFonts w:ascii="Arial" w:hAnsi="Arial" w:cs="Arial"/>
          <w:b/>
          <w:bCs/>
          <w:color w:val="1C2B39"/>
          <w:kern w:val="2"/>
          <w:sz w:val="24"/>
          <w:szCs w:val="24"/>
          <w14:ligatures w14:val="standardContextual"/>
        </w:rPr>
      </w:pPr>
    </w:p>
    <w:p w14:paraId="6A920EA5" w14:textId="77777777" w:rsidR="00695C40" w:rsidRPr="00695C40" w:rsidRDefault="00695C40" w:rsidP="00695C40">
      <w:pPr>
        <w:rPr>
          <w:rFonts w:ascii="Arial" w:hAnsi="Arial" w:cs="Arial"/>
          <w:b/>
          <w:bCs/>
          <w:color w:val="1C2B39"/>
          <w:kern w:val="2"/>
          <w:sz w:val="24"/>
          <w:szCs w:val="24"/>
          <w14:ligatures w14:val="standardContextual"/>
        </w:rPr>
      </w:pPr>
    </w:p>
    <w:p w14:paraId="0048AD62" w14:textId="77777777" w:rsidR="00695C40" w:rsidRPr="00695C40" w:rsidRDefault="00695C40" w:rsidP="00695C40">
      <w:pPr>
        <w:rPr>
          <w:rFonts w:ascii="Arial" w:hAnsi="Arial" w:cs="Arial"/>
          <w:b/>
          <w:bCs/>
          <w:color w:val="1C2B39"/>
          <w:kern w:val="2"/>
          <w:sz w:val="24"/>
          <w:szCs w:val="24"/>
          <w14:ligatures w14:val="standardContextual"/>
        </w:rPr>
      </w:pPr>
    </w:p>
    <w:p w14:paraId="7F30291E" w14:textId="77777777" w:rsidR="00695C40" w:rsidRPr="00695C40" w:rsidRDefault="00695C40" w:rsidP="00695C40">
      <w:pPr>
        <w:rPr>
          <w:rFonts w:ascii="Arial" w:hAnsi="Arial" w:cs="Arial"/>
          <w:b/>
          <w:bCs/>
          <w:color w:val="1C2B39"/>
          <w:kern w:val="2"/>
          <w:sz w:val="24"/>
          <w:szCs w:val="24"/>
          <w14:ligatures w14:val="standardContextual"/>
        </w:rPr>
      </w:pPr>
    </w:p>
    <w:p w14:paraId="75A65DA8" w14:textId="77777777" w:rsidR="00695C40" w:rsidRPr="00695C40" w:rsidRDefault="00695C40" w:rsidP="00695C40">
      <w:pPr>
        <w:rPr>
          <w:rFonts w:ascii="Arial" w:hAnsi="Arial" w:cs="Arial"/>
          <w:b/>
          <w:bCs/>
          <w:color w:val="1C2B39"/>
          <w:kern w:val="2"/>
          <w:sz w:val="24"/>
          <w:szCs w:val="24"/>
          <w14:ligatures w14:val="standardContextual"/>
        </w:rPr>
      </w:pPr>
    </w:p>
    <w:p w14:paraId="0A63E4B4" w14:textId="77777777" w:rsidR="00695C40" w:rsidRPr="00695C40" w:rsidRDefault="00695C40" w:rsidP="00695C40">
      <w:pPr>
        <w:rPr>
          <w:rFonts w:ascii="Arial" w:hAnsi="Arial" w:cs="Arial"/>
          <w:b/>
          <w:bCs/>
          <w:color w:val="1C2B39"/>
          <w:kern w:val="2"/>
          <w:sz w:val="24"/>
          <w:szCs w:val="24"/>
          <w14:ligatures w14:val="standardContextual"/>
        </w:rPr>
      </w:pPr>
    </w:p>
    <w:p w14:paraId="2EE6C983" w14:textId="77777777" w:rsidR="00593E67" w:rsidRDefault="00593E67" w:rsidP="00695C40">
      <w:pPr>
        <w:jc w:val="center"/>
        <w:rPr>
          <w:rFonts w:ascii="Arial" w:hAnsi="Arial" w:cs="Arial"/>
          <w:color w:val="1C2B39"/>
          <w:kern w:val="2"/>
          <w:sz w:val="28"/>
          <w:szCs w:val="28"/>
          <w14:ligatures w14:val="standardContextual"/>
        </w:rPr>
      </w:pPr>
    </w:p>
    <w:p w14:paraId="72B6C54C" w14:textId="77777777" w:rsidR="00593E67" w:rsidRDefault="00593E67" w:rsidP="00695C40">
      <w:pPr>
        <w:jc w:val="center"/>
        <w:rPr>
          <w:rFonts w:ascii="Arial" w:hAnsi="Arial" w:cs="Arial"/>
          <w:color w:val="1C2B39"/>
          <w:kern w:val="2"/>
          <w:sz w:val="28"/>
          <w:szCs w:val="28"/>
          <w14:ligatures w14:val="standardContextual"/>
        </w:rPr>
      </w:pPr>
    </w:p>
    <w:p w14:paraId="0BA358CC" w14:textId="77777777" w:rsidR="00593E67" w:rsidRDefault="00593E67" w:rsidP="00695C40">
      <w:pPr>
        <w:jc w:val="center"/>
        <w:rPr>
          <w:rFonts w:ascii="Arial" w:hAnsi="Arial" w:cs="Arial"/>
          <w:color w:val="1C2B39"/>
          <w:kern w:val="2"/>
          <w:sz w:val="28"/>
          <w:szCs w:val="28"/>
          <w14:ligatures w14:val="standardContextual"/>
        </w:rPr>
      </w:pPr>
    </w:p>
    <w:p w14:paraId="4823A2BE" w14:textId="77777777" w:rsidR="00593E67" w:rsidRDefault="00593E67" w:rsidP="00695C40">
      <w:pPr>
        <w:jc w:val="center"/>
        <w:rPr>
          <w:rFonts w:ascii="Arial" w:hAnsi="Arial" w:cs="Arial"/>
          <w:color w:val="1C2B39"/>
          <w:kern w:val="2"/>
          <w:sz w:val="28"/>
          <w:szCs w:val="28"/>
          <w14:ligatures w14:val="standardContextual"/>
        </w:rPr>
      </w:pPr>
    </w:p>
    <w:p w14:paraId="6D7ABA3D" w14:textId="77777777" w:rsidR="00593E67" w:rsidRDefault="00593E67" w:rsidP="00695C40">
      <w:pPr>
        <w:jc w:val="center"/>
        <w:rPr>
          <w:rFonts w:ascii="Arial" w:hAnsi="Arial" w:cs="Arial"/>
          <w:color w:val="1C2B39"/>
          <w:kern w:val="2"/>
          <w:sz w:val="28"/>
          <w:szCs w:val="28"/>
          <w14:ligatures w14:val="standardContextual"/>
        </w:rPr>
      </w:pPr>
    </w:p>
    <w:p w14:paraId="35498BCF" w14:textId="1A273721" w:rsidR="00695C40" w:rsidRPr="00695C40" w:rsidRDefault="00695C40" w:rsidP="00695C40">
      <w:pPr>
        <w:jc w:val="center"/>
        <w:rPr>
          <w:rFonts w:ascii="Arial" w:hAnsi="Arial" w:cs="Arial"/>
          <w:color w:val="1C2B39"/>
          <w:kern w:val="2"/>
          <w:sz w:val="28"/>
          <w:szCs w:val="28"/>
          <w14:ligatures w14:val="standardContextual"/>
        </w:rPr>
      </w:pPr>
      <w:r w:rsidRPr="00695C40">
        <w:rPr>
          <w:rFonts w:ascii="Arial" w:hAnsi="Arial" w:cs="Arial"/>
          <w:color w:val="1C2B39"/>
          <w:kern w:val="2"/>
          <w:sz w:val="28"/>
          <w:szCs w:val="28"/>
          <w14:ligatures w14:val="standardContextual"/>
        </w:rPr>
        <w:t>Abstract</w:t>
      </w:r>
    </w:p>
    <w:p w14:paraId="61854370" w14:textId="77777777" w:rsidR="00695C40" w:rsidRPr="00695C40" w:rsidRDefault="00695C40" w:rsidP="00695C40">
      <w:pPr>
        <w:jc w:val="center"/>
        <w:rPr>
          <w:rFonts w:ascii="Arial" w:hAnsi="Arial" w:cs="Arial"/>
          <w:color w:val="1C2B39"/>
          <w:kern w:val="2"/>
          <w:sz w:val="28"/>
          <w:szCs w:val="28"/>
          <w14:ligatures w14:val="standardContextual"/>
        </w:rPr>
      </w:pPr>
    </w:p>
    <w:p w14:paraId="50790537" w14:textId="77777777" w:rsidR="00695C40" w:rsidRPr="00695C40" w:rsidRDefault="00695C40" w:rsidP="00695C40">
      <w:pPr>
        <w:jc w:val="center"/>
        <w:rPr>
          <w:rFonts w:ascii="Arial" w:hAnsi="Arial" w:cs="Arial"/>
          <w:color w:val="1C2B39"/>
          <w:kern w:val="2"/>
          <w:sz w:val="28"/>
          <w:szCs w:val="28"/>
          <w14:ligatures w14:val="standardContextual"/>
        </w:rPr>
      </w:pPr>
      <w:r w:rsidRPr="00695C40">
        <w:rPr>
          <w:rFonts w:ascii="Arial" w:hAnsi="Arial" w:cs="Arial"/>
          <w:color w:val="1C2B39"/>
          <w:kern w:val="2"/>
          <w:sz w:val="28"/>
          <w:szCs w:val="28"/>
          <w14:ligatures w14:val="standardContextual"/>
        </w:rPr>
        <w:t>This study is intended to look at the ‘Warm Spaces’ the initiative was launched by the government, the Welsh assembly and local council in October 2022 through the winter months up to March 31</w:t>
      </w:r>
      <w:r w:rsidRPr="00695C40">
        <w:rPr>
          <w:rFonts w:ascii="Arial" w:hAnsi="Arial" w:cs="Arial"/>
          <w:color w:val="1C2B39"/>
          <w:kern w:val="2"/>
          <w:sz w:val="28"/>
          <w:szCs w:val="28"/>
          <w:vertAlign w:val="superscript"/>
          <w14:ligatures w14:val="standardContextual"/>
        </w:rPr>
        <w:t>st</w:t>
      </w:r>
      <w:r w:rsidRPr="00695C40">
        <w:rPr>
          <w:rFonts w:ascii="Arial" w:hAnsi="Arial" w:cs="Arial"/>
          <w:color w:val="1C2B39"/>
          <w:kern w:val="2"/>
          <w:sz w:val="28"/>
          <w:szCs w:val="28"/>
          <w14:ligatures w14:val="standardContextual"/>
        </w:rPr>
        <w:t xml:space="preserve">, 2023. Using academic literature  </w:t>
      </w:r>
    </w:p>
    <w:p w14:paraId="4DC9ED8A" w14:textId="77777777" w:rsidR="00695C40" w:rsidRPr="00695C40" w:rsidRDefault="00695C40" w:rsidP="00695C40">
      <w:pPr>
        <w:rPr>
          <w:rFonts w:ascii="Arial" w:hAnsi="Arial" w:cs="Arial"/>
          <w:color w:val="1C2B39"/>
          <w:kern w:val="2"/>
          <w:sz w:val="28"/>
          <w:szCs w:val="28"/>
          <w14:ligatures w14:val="standardContextual"/>
        </w:rPr>
      </w:pPr>
      <w:r w:rsidRPr="00695C40">
        <w:rPr>
          <w:rFonts w:ascii="Arial" w:hAnsi="Arial" w:cs="Arial"/>
          <w:color w:val="1C2B39"/>
          <w:kern w:val="2"/>
          <w:sz w:val="28"/>
          <w:szCs w:val="28"/>
          <w14:ligatures w14:val="standardContextual"/>
        </w:rPr>
        <w:t>The aim of the research is to attain weather warm spaces are being used, do people know about them and is it worth the government funding. To achieve this both qualitative interviews took place with three space leaders and quantitative research with 102 participants on social media platforms.</w:t>
      </w:r>
    </w:p>
    <w:p w14:paraId="1D523C92" w14:textId="77777777" w:rsidR="00E953FC" w:rsidRPr="00BF26ED" w:rsidRDefault="00695C40" w:rsidP="00E953FC">
      <w:pPr>
        <w:rPr>
          <w:rFonts w:ascii="Arial" w:hAnsi="Arial" w:cs="Arial"/>
          <w:b/>
          <w:bCs/>
          <w:color w:val="1C2B39"/>
          <w:kern w:val="2"/>
          <w:sz w:val="24"/>
          <w:szCs w:val="24"/>
          <w14:ligatures w14:val="standardContextual"/>
        </w:rPr>
      </w:pPr>
      <w:r w:rsidRPr="00695C40">
        <w:rPr>
          <w:rFonts w:ascii="Arial" w:hAnsi="Arial" w:cs="Arial"/>
          <w:color w:val="1C2B39"/>
          <w:kern w:val="2"/>
          <w:sz w:val="24"/>
          <w:szCs w:val="24"/>
          <w14:ligatures w14:val="standardContextual"/>
        </w:rPr>
        <w:br w:type="page"/>
      </w:r>
      <w:bookmarkStart w:id="0" w:name="_Hlk130982052"/>
      <w:r w:rsidRPr="00695C40">
        <w:rPr>
          <w:rFonts w:ascii="Arial" w:hAnsi="Arial" w:cs="Arial"/>
          <w:b/>
          <w:bCs/>
          <w:color w:val="1C2B39"/>
          <w:kern w:val="2"/>
          <w:sz w:val="24"/>
          <w:szCs w:val="24"/>
          <w14:ligatures w14:val="standardContextual"/>
        </w:rPr>
        <w:t xml:space="preserve"> </w:t>
      </w:r>
      <w:r w:rsidR="00E953FC" w:rsidRPr="00BF26ED">
        <w:rPr>
          <w:rFonts w:ascii="Arial" w:hAnsi="Arial" w:cs="Arial"/>
          <w:b/>
          <w:bCs/>
          <w:color w:val="1C2B39"/>
          <w:kern w:val="2"/>
          <w:sz w:val="24"/>
          <w:szCs w:val="24"/>
          <w14:ligatures w14:val="standardContextual"/>
        </w:rPr>
        <w:t xml:space="preserve">Contents </w:t>
      </w:r>
    </w:p>
    <w:p w14:paraId="76EA745E" w14:textId="77777777" w:rsidR="00E953FC" w:rsidRPr="00E953FC" w:rsidRDefault="00E953FC" w:rsidP="00E953FC">
      <w:pPr>
        <w:spacing w:line="360" w:lineRule="auto"/>
        <w:ind w:left="720"/>
        <w:contextualSpacing/>
        <w:jc w:val="both"/>
        <w:rPr>
          <w:rFonts w:ascii="Arial" w:hAnsi="Arial" w:cs="Arial"/>
          <w:color w:val="1C2B39"/>
        </w:rPr>
      </w:pPr>
      <w:r w:rsidRPr="00E953FC">
        <w:rPr>
          <w:rFonts w:ascii="Arial" w:hAnsi="Arial" w:cs="Arial"/>
          <w:color w:val="1C2B39"/>
        </w:rPr>
        <w:t>1 Introduction ……………………………………………………………………… Page 8</w:t>
      </w:r>
    </w:p>
    <w:p w14:paraId="1B7F375B" w14:textId="77777777" w:rsidR="00E953FC" w:rsidRPr="00E953FC" w:rsidRDefault="00E953FC" w:rsidP="00E953FC">
      <w:pPr>
        <w:spacing w:line="360" w:lineRule="auto"/>
        <w:ind w:left="720"/>
        <w:contextualSpacing/>
        <w:jc w:val="both"/>
        <w:rPr>
          <w:rFonts w:ascii="Arial" w:hAnsi="Arial" w:cs="Arial"/>
          <w:color w:val="1C2B39"/>
        </w:rPr>
      </w:pPr>
      <w:r w:rsidRPr="00E953FC">
        <w:rPr>
          <w:rFonts w:ascii="Arial" w:hAnsi="Arial" w:cs="Arial"/>
          <w:color w:val="1C2B39"/>
        </w:rPr>
        <w:t>1.1Purpose of Research …………………………………………………………  Page 10</w:t>
      </w:r>
    </w:p>
    <w:p w14:paraId="7A7B659D" w14:textId="77777777" w:rsidR="00E953FC" w:rsidRPr="00E953FC" w:rsidRDefault="00E953FC" w:rsidP="00E953FC">
      <w:pPr>
        <w:spacing w:line="360" w:lineRule="auto"/>
        <w:ind w:left="720"/>
        <w:contextualSpacing/>
        <w:jc w:val="both"/>
        <w:rPr>
          <w:rFonts w:ascii="Arial" w:hAnsi="Arial" w:cs="Arial"/>
          <w:color w:val="1C2B39"/>
        </w:rPr>
      </w:pPr>
      <w:r w:rsidRPr="00E953FC">
        <w:rPr>
          <w:rFonts w:ascii="Arial" w:hAnsi="Arial" w:cs="Arial"/>
          <w:color w:val="1C2B39"/>
        </w:rPr>
        <w:t>1.2 Objectives of Research………………………………………………………  Page 10</w:t>
      </w:r>
    </w:p>
    <w:p w14:paraId="6AF623C8" w14:textId="77777777" w:rsidR="00E953FC" w:rsidRPr="00E953FC" w:rsidRDefault="00E953FC" w:rsidP="00E953FC">
      <w:pPr>
        <w:spacing w:line="360" w:lineRule="auto"/>
        <w:ind w:left="720"/>
        <w:contextualSpacing/>
        <w:jc w:val="both"/>
        <w:rPr>
          <w:rFonts w:ascii="Arial" w:hAnsi="Arial" w:cs="Arial"/>
          <w:color w:val="1C2B39"/>
        </w:rPr>
      </w:pPr>
      <w:r w:rsidRPr="00E953FC">
        <w:rPr>
          <w:rFonts w:ascii="Arial" w:hAnsi="Arial" w:cs="Arial"/>
          <w:color w:val="1C2B39"/>
        </w:rPr>
        <w:t>1.3 Research Questions …………………………………………………………  Page 11</w:t>
      </w:r>
    </w:p>
    <w:p w14:paraId="7FC79149" w14:textId="77777777" w:rsidR="00E953FC" w:rsidRPr="00E953FC" w:rsidRDefault="00E953FC" w:rsidP="00E953FC">
      <w:pPr>
        <w:spacing w:line="360" w:lineRule="auto"/>
        <w:ind w:left="720"/>
        <w:contextualSpacing/>
        <w:jc w:val="both"/>
        <w:rPr>
          <w:rFonts w:ascii="Arial" w:hAnsi="Arial" w:cs="Arial"/>
          <w:color w:val="1C2B39"/>
        </w:rPr>
      </w:pPr>
      <w:r w:rsidRPr="00E953FC">
        <w:rPr>
          <w:rFonts w:ascii="Arial" w:hAnsi="Arial" w:cs="Arial"/>
          <w:color w:val="1C2B39"/>
        </w:rPr>
        <w:t>1.4 Dissertation Structure …………………………………………………………Page 11</w:t>
      </w:r>
    </w:p>
    <w:p w14:paraId="261D916F" w14:textId="77777777" w:rsidR="00E953FC" w:rsidRPr="00E953FC" w:rsidRDefault="00E953FC" w:rsidP="00E953FC">
      <w:pPr>
        <w:spacing w:line="360" w:lineRule="auto"/>
        <w:ind w:left="720"/>
        <w:contextualSpacing/>
        <w:jc w:val="both"/>
        <w:rPr>
          <w:rFonts w:ascii="Arial" w:hAnsi="Arial" w:cs="Arial"/>
          <w:color w:val="1C2B39"/>
        </w:rPr>
      </w:pPr>
      <w:r w:rsidRPr="00E953FC">
        <w:rPr>
          <w:rFonts w:ascii="Arial" w:hAnsi="Arial" w:cs="Arial"/>
          <w:color w:val="1C2B39"/>
        </w:rPr>
        <w:t>2 Literature review …………………………………………………………………Page 12</w:t>
      </w:r>
    </w:p>
    <w:p w14:paraId="5761292A" w14:textId="77777777" w:rsidR="00E953FC" w:rsidRPr="00E953FC" w:rsidRDefault="00E953FC" w:rsidP="00E953FC">
      <w:pPr>
        <w:spacing w:line="360" w:lineRule="auto"/>
        <w:ind w:left="720"/>
        <w:contextualSpacing/>
        <w:jc w:val="both"/>
        <w:rPr>
          <w:rFonts w:ascii="Arial" w:hAnsi="Arial" w:cs="Arial"/>
          <w:color w:val="1C2B39"/>
        </w:rPr>
      </w:pPr>
      <w:r w:rsidRPr="00E953FC">
        <w:rPr>
          <w:rFonts w:ascii="Arial" w:hAnsi="Arial" w:cs="Arial"/>
          <w:color w:val="1C2B39"/>
        </w:rPr>
        <w:t>2.1 Warm Spaces ……………………………………………………. …………. Page 14</w:t>
      </w:r>
    </w:p>
    <w:p w14:paraId="457501EE" w14:textId="671116EC" w:rsidR="00E953FC" w:rsidRPr="00E953FC" w:rsidRDefault="00E953FC" w:rsidP="00E953FC">
      <w:pPr>
        <w:spacing w:line="360" w:lineRule="auto"/>
        <w:ind w:left="720"/>
        <w:contextualSpacing/>
        <w:jc w:val="both"/>
        <w:rPr>
          <w:rFonts w:ascii="Arial" w:hAnsi="Arial" w:cs="Arial"/>
          <w:color w:val="1C2B39"/>
        </w:rPr>
      </w:pPr>
      <w:r w:rsidRPr="00E953FC">
        <w:rPr>
          <w:rFonts w:ascii="Arial" w:hAnsi="Arial" w:cs="Arial"/>
          <w:color w:val="1C2B39"/>
        </w:rPr>
        <w:t>2.2 Warm spaces – A quiet Revolution………………………………………</w:t>
      </w:r>
      <w:r w:rsidR="000130B1" w:rsidRPr="00E953FC">
        <w:rPr>
          <w:rFonts w:ascii="Arial" w:hAnsi="Arial" w:cs="Arial"/>
          <w:color w:val="1C2B39"/>
        </w:rPr>
        <w:t>…. Page</w:t>
      </w:r>
      <w:r w:rsidRPr="00E953FC">
        <w:rPr>
          <w:rFonts w:ascii="Arial" w:hAnsi="Arial" w:cs="Arial"/>
          <w:color w:val="1C2B39"/>
        </w:rPr>
        <w:t xml:space="preserve"> 15</w:t>
      </w:r>
    </w:p>
    <w:p w14:paraId="34D7E0DA" w14:textId="77777777" w:rsidR="00E953FC" w:rsidRPr="00E953FC" w:rsidRDefault="00E953FC" w:rsidP="00E953FC">
      <w:pPr>
        <w:spacing w:line="360" w:lineRule="auto"/>
        <w:ind w:left="720"/>
        <w:contextualSpacing/>
        <w:jc w:val="both"/>
        <w:rPr>
          <w:rFonts w:ascii="Arial" w:hAnsi="Arial" w:cs="Arial"/>
          <w:color w:val="1C2B39"/>
        </w:rPr>
      </w:pPr>
      <w:r w:rsidRPr="00E953FC">
        <w:rPr>
          <w:rFonts w:ascii="Arial" w:hAnsi="Arial" w:cs="Arial"/>
          <w:color w:val="1C2B39"/>
        </w:rPr>
        <w:t>2.3 Warm Hubs and the Welsh Assembly ………………………………………Page 16</w:t>
      </w:r>
    </w:p>
    <w:p w14:paraId="58D9D96B" w14:textId="77777777" w:rsidR="00E953FC" w:rsidRPr="00E953FC" w:rsidRDefault="00E953FC" w:rsidP="00E953FC">
      <w:pPr>
        <w:spacing w:line="360" w:lineRule="auto"/>
        <w:ind w:left="720"/>
        <w:contextualSpacing/>
        <w:jc w:val="both"/>
        <w:rPr>
          <w:rFonts w:ascii="Arial" w:hAnsi="Arial" w:cs="Arial"/>
          <w:color w:val="1C2B39"/>
        </w:rPr>
      </w:pPr>
      <w:r w:rsidRPr="00E953FC">
        <w:rPr>
          <w:rFonts w:ascii="Arial" w:hAnsi="Arial" w:cs="Arial"/>
          <w:color w:val="1C2B39"/>
        </w:rPr>
        <w:t>2.4 Carmarthenshire Council……………………………………………………. Page 17</w:t>
      </w:r>
    </w:p>
    <w:p w14:paraId="3876CFFD" w14:textId="77777777" w:rsidR="00E953FC" w:rsidRPr="00E953FC" w:rsidRDefault="00E953FC" w:rsidP="00E953FC">
      <w:pPr>
        <w:spacing w:line="360" w:lineRule="auto"/>
        <w:ind w:left="720"/>
        <w:contextualSpacing/>
        <w:jc w:val="both"/>
        <w:rPr>
          <w:rFonts w:ascii="Arial" w:hAnsi="Arial" w:cs="Arial"/>
          <w:color w:val="1C2B39"/>
        </w:rPr>
      </w:pPr>
      <w:r w:rsidRPr="00E953FC">
        <w:rPr>
          <w:rFonts w:ascii="Arial" w:hAnsi="Arial" w:cs="Arial"/>
          <w:color w:val="1C2B39"/>
        </w:rPr>
        <w:t>2.5 How to find warm spaces……………………………………………………. Page 18</w:t>
      </w:r>
    </w:p>
    <w:p w14:paraId="4115E8E3" w14:textId="77777777" w:rsidR="00E953FC" w:rsidRPr="00E953FC" w:rsidRDefault="00E953FC" w:rsidP="00E953FC">
      <w:pPr>
        <w:spacing w:line="360" w:lineRule="auto"/>
        <w:ind w:left="720"/>
        <w:contextualSpacing/>
        <w:jc w:val="both"/>
        <w:rPr>
          <w:rFonts w:ascii="Arial" w:hAnsi="Arial" w:cs="Arial"/>
          <w:color w:val="1C2B39"/>
        </w:rPr>
      </w:pPr>
      <w:r w:rsidRPr="00E953FC">
        <w:rPr>
          <w:rFonts w:ascii="Arial" w:hAnsi="Arial" w:cs="Arial"/>
          <w:color w:val="1C2B39"/>
        </w:rPr>
        <w:t>2.6 Examples of Warm Spaces in Carmarthenshire……………………………Page 19</w:t>
      </w:r>
    </w:p>
    <w:p w14:paraId="00942D5A" w14:textId="4923077D" w:rsidR="00E953FC" w:rsidRPr="00E953FC" w:rsidRDefault="00E953FC" w:rsidP="00E953FC">
      <w:pPr>
        <w:spacing w:line="360" w:lineRule="auto"/>
        <w:ind w:left="720"/>
        <w:contextualSpacing/>
        <w:jc w:val="both"/>
        <w:rPr>
          <w:rFonts w:ascii="Arial" w:hAnsi="Arial" w:cs="Arial"/>
          <w:color w:val="1C2B39"/>
        </w:rPr>
      </w:pPr>
      <w:r w:rsidRPr="00E953FC">
        <w:rPr>
          <w:rFonts w:ascii="Arial" w:hAnsi="Arial" w:cs="Arial"/>
          <w:color w:val="1C2B39"/>
        </w:rPr>
        <w:t>3 Methodology……………………………………………………………………</w:t>
      </w:r>
      <w:r w:rsidR="007D79D8">
        <w:rPr>
          <w:rFonts w:ascii="Arial" w:hAnsi="Arial" w:cs="Arial"/>
          <w:color w:val="1C2B39"/>
        </w:rPr>
        <w:t>…</w:t>
      </w:r>
      <w:r w:rsidRPr="00E953FC">
        <w:rPr>
          <w:rFonts w:ascii="Arial" w:hAnsi="Arial" w:cs="Arial"/>
          <w:color w:val="1C2B39"/>
        </w:rPr>
        <w:t>Page 21</w:t>
      </w:r>
    </w:p>
    <w:p w14:paraId="4F9C83DA" w14:textId="6BFFFEC0" w:rsidR="00E953FC" w:rsidRPr="00E953FC" w:rsidRDefault="00E953FC" w:rsidP="00E953FC">
      <w:pPr>
        <w:spacing w:line="360" w:lineRule="auto"/>
        <w:ind w:left="720"/>
        <w:contextualSpacing/>
        <w:jc w:val="both"/>
        <w:rPr>
          <w:rFonts w:ascii="Arial" w:hAnsi="Arial" w:cs="Arial"/>
          <w:color w:val="1C2B39"/>
        </w:rPr>
      </w:pPr>
      <w:r w:rsidRPr="00E953FC">
        <w:rPr>
          <w:rFonts w:ascii="Arial" w:hAnsi="Arial" w:cs="Arial"/>
          <w:color w:val="1C2B39"/>
        </w:rPr>
        <w:t>3.1 Introduction …………………………………………………………………</w:t>
      </w:r>
      <w:r w:rsidR="00E45A9F">
        <w:rPr>
          <w:rFonts w:ascii="Arial" w:hAnsi="Arial" w:cs="Arial"/>
          <w:color w:val="1C2B39"/>
        </w:rPr>
        <w:t xml:space="preserve"> .</w:t>
      </w:r>
      <w:r w:rsidR="000130B1" w:rsidRPr="00E953FC">
        <w:rPr>
          <w:rFonts w:ascii="Arial" w:hAnsi="Arial" w:cs="Arial"/>
          <w:color w:val="1C2B39"/>
        </w:rPr>
        <w:t xml:space="preserve"> Page</w:t>
      </w:r>
      <w:r w:rsidRPr="00E953FC">
        <w:rPr>
          <w:rFonts w:ascii="Arial" w:hAnsi="Arial" w:cs="Arial"/>
          <w:color w:val="1C2B39"/>
        </w:rPr>
        <w:t xml:space="preserve"> 21</w:t>
      </w:r>
    </w:p>
    <w:p w14:paraId="427B17D7" w14:textId="1DA9EEB2" w:rsidR="00E953FC" w:rsidRPr="00E953FC" w:rsidRDefault="00E953FC" w:rsidP="00E953FC">
      <w:pPr>
        <w:spacing w:line="360" w:lineRule="auto"/>
        <w:ind w:left="720"/>
        <w:contextualSpacing/>
        <w:jc w:val="both"/>
        <w:rPr>
          <w:rFonts w:ascii="Arial" w:hAnsi="Arial" w:cs="Arial"/>
          <w:color w:val="1C2B39"/>
        </w:rPr>
      </w:pPr>
      <w:r w:rsidRPr="00E953FC">
        <w:rPr>
          <w:rFonts w:ascii="Arial" w:hAnsi="Arial" w:cs="Arial"/>
          <w:color w:val="1C2B39"/>
        </w:rPr>
        <w:t>3.2 Research Aim………………………………………………………………</w:t>
      </w:r>
      <w:r w:rsidR="00E45A9F" w:rsidRPr="00E953FC">
        <w:rPr>
          <w:rFonts w:ascii="Arial" w:hAnsi="Arial" w:cs="Arial"/>
          <w:color w:val="1C2B39"/>
        </w:rPr>
        <w:t>…. Page</w:t>
      </w:r>
      <w:r w:rsidRPr="00E953FC">
        <w:rPr>
          <w:rFonts w:ascii="Arial" w:hAnsi="Arial" w:cs="Arial"/>
          <w:color w:val="1C2B39"/>
        </w:rPr>
        <w:t xml:space="preserve"> 21</w:t>
      </w:r>
    </w:p>
    <w:p w14:paraId="074E69A7" w14:textId="3B4A1B3A" w:rsidR="00E953FC" w:rsidRPr="00E953FC" w:rsidRDefault="00E953FC" w:rsidP="00E953FC">
      <w:pPr>
        <w:spacing w:line="360" w:lineRule="auto"/>
        <w:ind w:left="720"/>
        <w:contextualSpacing/>
        <w:jc w:val="both"/>
        <w:rPr>
          <w:rFonts w:ascii="Arial" w:hAnsi="Arial" w:cs="Arial"/>
          <w:color w:val="1C2B39"/>
        </w:rPr>
      </w:pPr>
      <w:r w:rsidRPr="00E953FC">
        <w:rPr>
          <w:rFonts w:ascii="Arial" w:hAnsi="Arial" w:cs="Arial"/>
          <w:color w:val="1C2B39"/>
        </w:rPr>
        <w:t>3.3 Research Approach …………………………………………………………</w:t>
      </w:r>
      <w:r w:rsidR="007D79D8">
        <w:rPr>
          <w:rFonts w:ascii="Arial" w:hAnsi="Arial" w:cs="Arial"/>
          <w:color w:val="1C2B39"/>
        </w:rPr>
        <w:t xml:space="preserve"> </w:t>
      </w:r>
      <w:r w:rsidRPr="00E953FC">
        <w:rPr>
          <w:rFonts w:ascii="Arial" w:hAnsi="Arial" w:cs="Arial"/>
          <w:color w:val="1C2B39"/>
        </w:rPr>
        <w:t>Page 21</w:t>
      </w:r>
    </w:p>
    <w:p w14:paraId="6637D746" w14:textId="2A41B2C7" w:rsidR="00E953FC" w:rsidRPr="00E953FC" w:rsidRDefault="00E953FC" w:rsidP="00E953FC">
      <w:pPr>
        <w:spacing w:line="360" w:lineRule="auto"/>
        <w:ind w:left="720"/>
        <w:contextualSpacing/>
        <w:jc w:val="both"/>
        <w:rPr>
          <w:rFonts w:ascii="Arial" w:hAnsi="Arial" w:cs="Arial"/>
          <w:color w:val="1C2B39"/>
        </w:rPr>
      </w:pPr>
      <w:r w:rsidRPr="00E953FC">
        <w:rPr>
          <w:rFonts w:ascii="Arial" w:hAnsi="Arial" w:cs="Arial"/>
          <w:color w:val="1C2B39"/>
        </w:rPr>
        <w:t>3.4 Methods Used ……………………………………………………………</w:t>
      </w:r>
      <w:r w:rsidR="00E45A9F" w:rsidRPr="00E953FC">
        <w:rPr>
          <w:rFonts w:ascii="Arial" w:hAnsi="Arial" w:cs="Arial"/>
          <w:color w:val="1C2B39"/>
        </w:rPr>
        <w:t>…</w:t>
      </w:r>
      <w:r w:rsidR="00E45A9F">
        <w:rPr>
          <w:rFonts w:ascii="Arial" w:hAnsi="Arial" w:cs="Arial"/>
          <w:color w:val="1C2B39"/>
        </w:rPr>
        <w:t>.</w:t>
      </w:r>
      <w:r w:rsidRPr="00E953FC">
        <w:rPr>
          <w:rFonts w:ascii="Arial" w:hAnsi="Arial" w:cs="Arial"/>
          <w:color w:val="1C2B39"/>
        </w:rPr>
        <w:t>Page 22</w:t>
      </w:r>
    </w:p>
    <w:p w14:paraId="074A8DB2" w14:textId="741B84EB" w:rsidR="00E953FC" w:rsidRPr="00E953FC" w:rsidRDefault="00E953FC" w:rsidP="00E953FC">
      <w:pPr>
        <w:spacing w:line="360" w:lineRule="auto"/>
        <w:ind w:left="720"/>
        <w:contextualSpacing/>
        <w:jc w:val="both"/>
        <w:rPr>
          <w:rFonts w:ascii="Arial" w:hAnsi="Arial" w:cs="Arial"/>
          <w:color w:val="1C2B39"/>
        </w:rPr>
      </w:pPr>
      <w:r w:rsidRPr="00E953FC">
        <w:rPr>
          <w:rFonts w:ascii="Arial" w:hAnsi="Arial" w:cs="Arial"/>
          <w:color w:val="1C2B39"/>
        </w:rPr>
        <w:t>3.5 Data Protection and Ethics…………………………………………………. Page 24</w:t>
      </w:r>
    </w:p>
    <w:p w14:paraId="522AA367" w14:textId="77777777" w:rsidR="00E953FC" w:rsidRPr="00E953FC" w:rsidRDefault="00E953FC" w:rsidP="00E953FC">
      <w:pPr>
        <w:spacing w:line="360" w:lineRule="auto"/>
        <w:ind w:left="720"/>
        <w:contextualSpacing/>
        <w:jc w:val="both"/>
        <w:rPr>
          <w:rFonts w:ascii="Arial" w:hAnsi="Arial" w:cs="Arial"/>
          <w:color w:val="1C2B39"/>
        </w:rPr>
      </w:pPr>
      <w:r w:rsidRPr="00E953FC">
        <w:rPr>
          <w:rFonts w:ascii="Arial" w:hAnsi="Arial" w:cs="Arial"/>
          <w:color w:val="1C2B39"/>
        </w:rPr>
        <w:t>3.6 Data Analysis and Presentation of Data …………………………………  Page 24</w:t>
      </w:r>
    </w:p>
    <w:p w14:paraId="48CB9A08" w14:textId="77777777" w:rsidR="00E953FC" w:rsidRPr="00E953FC" w:rsidRDefault="00E953FC" w:rsidP="00E953FC">
      <w:pPr>
        <w:spacing w:line="360" w:lineRule="auto"/>
        <w:ind w:left="720"/>
        <w:contextualSpacing/>
        <w:jc w:val="both"/>
        <w:rPr>
          <w:rFonts w:ascii="Arial" w:hAnsi="Arial" w:cs="Arial"/>
          <w:color w:val="1C2B39"/>
        </w:rPr>
      </w:pPr>
      <w:r w:rsidRPr="00E953FC">
        <w:rPr>
          <w:rFonts w:ascii="Arial" w:hAnsi="Arial" w:cs="Arial"/>
          <w:color w:val="1C2B39"/>
        </w:rPr>
        <w:t xml:space="preserve">3.7 Limitations of Research and Study ……………………………………….  Page 25 </w:t>
      </w:r>
    </w:p>
    <w:p w14:paraId="45E10929" w14:textId="0315BDB5" w:rsidR="00E953FC" w:rsidRPr="00E953FC" w:rsidRDefault="00E953FC" w:rsidP="00E953FC">
      <w:pPr>
        <w:spacing w:line="360" w:lineRule="auto"/>
        <w:ind w:left="720"/>
        <w:contextualSpacing/>
        <w:jc w:val="both"/>
        <w:rPr>
          <w:rFonts w:ascii="Arial" w:hAnsi="Arial" w:cs="Arial"/>
          <w:color w:val="1C2B39"/>
        </w:rPr>
      </w:pPr>
      <w:r w:rsidRPr="00E953FC">
        <w:rPr>
          <w:rFonts w:ascii="Arial" w:hAnsi="Arial" w:cs="Arial"/>
          <w:color w:val="1C2B39"/>
        </w:rPr>
        <w:t>3.8 Time Management and Budget …………………………………………… Page 26</w:t>
      </w:r>
    </w:p>
    <w:p w14:paraId="65294515" w14:textId="77777777" w:rsidR="00E953FC" w:rsidRPr="00E953FC" w:rsidRDefault="00E953FC" w:rsidP="00E953FC">
      <w:pPr>
        <w:spacing w:line="360" w:lineRule="auto"/>
        <w:ind w:left="720"/>
        <w:contextualSpacing/>
        <w:jc w:val="both"/>
        <w:rPr>
          <w:rFonts w:ascii="Arial" w:hAnsi="Arial" w:cs="Arial"/>
          <w:color w:val="1C2B39"/>
        </w:rPr>
      </w:pPr>
      <w:r w:rsidRPr="00E953FC">
        <w:rPr>
          <w:rFonts w:ascii="Arial" w:hAnsi="Arial" w:cs="Arial"/>
          <w:color w:val="1C2B39"/>
        </w:rPr>
        <w:t xml:space="preserve">4 Results </w:t>
      </w:r>
    </w:p>
    <w:p w14:paraId="7B4C12A3" w14:textId="6E27AC9C" w:rsidR="00E953FC" w:rsidRPr="00E953FC" w:rsidRDefault="00E953FC" w:rsidP="00E953FC">
      <w:pPr>
        <w:spacing w:line="360" w:lineRule="auto"/>
        <w:ind w:left="720"/>
        <w:contextualSpacing/>
        <w:jc w:val="both"/>
        <w:rPr>
          <w:rFonts w:ascii="Arial" w:hAnsi="Arial" w:cs="Arial"/>
          <w:color w:val="1C2B39"/>
        </w:rPr>
      </w:pPr>
      <w:r w:rsidRPr="00E953FC">
        <w:rPr>
          <w:rFonts w:ascii="Arial" w:hAnsi="Arial" w:cs="Arial"/>
          <w:color w:val="1C2B39"/>
        </w:rPr>
        <w:t>Quantitative Questions and Results ……………………….………………...  Page 27</w:t>
      </w:r>
    </w:p>
    <w:p w14:paraId="3073F984" w14:textId="0A2A6D83" w:rsidR="00E953FC" w:rsidRPr="00E953FC" w:rsidRDefault="00E953FC" w:rsidP="00E953FC">
      <w:pPr>
        <w:spacing w:line="360" w:lineRule="auto"/>
        <w:ind w:left="360"/>
        <w:jc w:val="both"/>
        <w:rPr>
          <w:rFonts w:ascii="Arial" w:hAnsi="Arial" w:cs="Arial"/>
          <w:color w:val="1C2B39"/>
          <w:kern w:val="2"/>
          <w14:ligatures w14:val="standardContextual"/>
        </w:rPr>
      </w:pPr>
      <w:r w:rsidRPr="00E953FC">
        <w:rPr>
          <w:rFonts w:ascii="Arial" w:hAnsi="Arial" w:cs="Arial"/>
          <w:color w:val="1C2B39"/>
          <w:kern w:val="2"/>
          <w14:ligatures w14:val="standardContextual"/>
        </w:rPr>
        <w:t xml:space="preserve">       4 .1Quantative Findings Overview………………….………….…………</w:t>
      </w:r>
      <w:r w:rsidR="000130B1" w:rsidRPr="00E953FC">
        <w:rPr>
          <w:rFonts w:ascii="Arial" w:hAnsi="Arial" w:cs="Arial"/>
          <w:color w:val="1C2B39"/>
          <w:kern w:val="2"/>
          <w14:ligatures w14:val="standardContextual"/>
        </w:rPr>
        <w:t>….</w:t>
      </w:r>
      <w:r w:rsidR="007D79D8">
        <w:rPr>
          <w:rFonts w:ascii="Arial" w:hAnsi="Arial" w:cs="Arial"/>
          <w:color w:val="1C2B39"/>
          <w:kern w:val="2"/>
          <w14:ligatures w14:val="standardContextual"/>
        </w:rPr>
        <w:t xml:space="preserve"> </w:t>
      </w:r>
      <w:r w:rsidRPr="00E953FC">
        <w:rPr>
          <w:rFonts w:ascii="Arial" w:hAnsi="Arial" w:cs="Arial"/>
          <w:color w:val="1C2B39"/>
          <w:kern w:val="2"/>
          <w14:ligatures w14:val="standardContextual"/>
        </w:rPr>
        <w:t xml:space="preserve"> Page 41</w:t>
      </w:r>
    </w:p>
    <w:p w14:paraId="6C3811FF" w14:textId="596F7328" w:rsidR="00E953FC" w:rsidRPr="00E953FC" w:rsidRDefault="00E953FC" w:rsidP="00E953FC">
      <w:pPr>
        <w:spacing w:line="360" w:lineRule="auto"/>
        <w:ind w:left="360"/>
        <w:jc w:val="both"/>
        <w:rPr>
          <w:rFonts w:ascii="Arial" w:hAnsi="Arial" w:cs="Arial"/>
          <w:color w:val="1C2B39"/>
          <w:kern w:val="2"/>
          <w14:ligatures w14:val="standardContextual"/>
        </w:rPr>
      </w:pPr>
      <w:r w:rsidRPr="00E953FC">
        <w:rPr>
          <w:rFonts w:ascii="Arial" w:hAnsi="Arial" w:cs="Arial"/>
          <w:color w:val="1C2B39"/>
          <w:kern w:val="2"/>
          <w14:ligatures w14:val="standardContextual"/>
        </w:rPr>
        <w:t xml:space="preserve">       5 Qualitative Data ……………………………………………………………    Page 42</w:t>
      </w:r>
    </w:p>
    <w:p w14:paraId="3E1743B2" w14:textId="753868BD" w:rsidR="00E953FC" w:rsidRPr="00E953FC" w:rsidRDefault="00E953FC" w:rsidP="00E953FC">
      <w:pPr>
        <w:spacing w:line="360" w:lineRule="auto"/>
        <w:ind w:left="760"/>
        <w:contextualSpacing/>
        <w:jc w:val="both"/>
        <w:rPr>
          <w:rFonts w:ascii="Arial" w:hAnsi="Arial" w:cs="Arial"/>
          <w:color w:val="1C2B39"/>
        </w:rPr>
      </w:pPr>
      <w:r w:rsidRPr="00E953FC">
        <w:rPr>
          <w:rFonts w:ascii="Arial" w:hAnsi="Arial" w:cs="Arial"/>
          <w:color w:val="1C2B39"/>
        </w:rPr>
        <w:t xml:space="preserve"> 6 Themes………………………………………………………………………. Page </w:t>
      </w:r>
      <w:r w:rsidR="00E84A47">
        <w:rPr>
          <w:rFonts w:ascii="Arial" w:hAnsi="Arial" w:cs="Arial"/>
          <w:color w:val="1C2B39"/>
        </w:rPr>
        <w:t>49</w:t>
      </w:r>
    </w:p>
    <w:p w14:paraId="1D8CD869" w14:textId="3B1800A4" w:rsidR="00E953FC" w:rsidRPr="00E953FC" w:rsidRDefault="00E953FC" w:rsidP="00E953FC">
      <w:pPr>
        <w:spacing w:line="360" w:lineRule="auto"/>
        <w:ind w:left="760"/>
        <w:contextualSpacing/>
        <w:jc w:val="both"/>
        <w:rPr>
          <w:rFonts w:ascii="Arial" w:hAnsi="Arial" w:cs="Arial"/>
          <w:color w:val="1C2B39"/>
        </w:rPr>
      </w:pPr>
      <w:r w:rsidRPr="00E953FC">
        <w:rPr>
          <w:rFonts w:ascii="Arial" w:hAnsi="Arial" w:cs="Arial"/>
          <w:color w:val="1C2B39"/>
        </w:rPr>
        <w:t>7 Findings ……………………………………………………………………</w:t>
      </w:r>
      <w:r w:rsidR="00E45A9F" w:rsidRPr="00E953FC">
        <w:rPr>
          <w:rFonts w:ascii="Arial" w:hAnsi="Arial" w:cs="Arial"/>
          <w:color w:val="1C2B39"/>
        </w:rPr>
        <w:t>…. Page</w:t>
      </w:r>
      <w:r w:rsidRPr="00E953FC">
        <w:rPr>
          <w:rFonts w:ascii="Arial" w:hAnsi="Arial" w:cs="Arial"/>
          <w:color w:val="1C2B39"/>
        </w:rPr>
        <w:t xml:space="preserve"> 5</w:t>
      </w:r>
      <w:r w:rsidR="007D79D8">
        <w:rPr>
          <w:rFonts w:ascii="Arial" w:hAnsi="Arial" w:cs="Arial"/>
          <w:color w:val="1C2B39"/>
        </w:rPr>
        <w:t>3</w:t>
      </w:r>
    </w:p>
    <w:p w14:paraId="3F56F854" w14:textId="0FC00A1F" w:rsidR="00E953FC" w:rsidRPr="00E953FC" w:rsidRDefault="00E953FC" w:rsidP="00E953FC">
      <w:pPr>
        <w:spacing w:line="360" w:lineRule="auto"/>
        <w:ind w:left="760"/>
        <w:contextualSpacing/>
        <w:jc w:val="both"/>
        <w:rPr>
          <w:rFonts w:ascii="Arial" w:hAnsi="Arial" w:cs="Arial"/>
          <w:color w:val="1C2B39"/>
        </w:rPr>
      </w:pPr>
      <w:r w:rsidRPr="00E953FC">
        <w:rPr>
          <w:rFonts w:ascii="Arial" w:hAnsi="Arial" w:cs="Arial"/>
          <w:color w:val="1C2B39"/>
        </w:rPr>
        <w:t>8 Conclusion……………………………………………………………………. Page 5</w:t>
      </w:r>
      <w:r w:rsidR="007D79D8">
        <w:rPr>
          <w:rFonts w:ascii="Arial" w:hAnsi="Arial" w:cs="Arial"/>
          <w:color w:val="1C2B39"/>
        </w:rPr>
        <w:t>4</w:t>
      </w:r>
    </w:p>
    <w:p w14:paraId="06819399" w14:textId="1D628556" w:rsidR="00E953FC" w:rsidRPr="00E953FC" w:rsidRDefault="00E953FC" w:rsidP="00E953FC">
      <w:pPr>
        <w:spacing w:line="360" w:lineRule="auto"/>
        <w:ind w:left="760"/>
        <w:contextualSpacing/>
        <w:jc w:val="both"/>
        <w:rPr>
          <w:rFonts w:ascii="Arial" w:hAnsi="Arial" w:cs="Arial"/>
          <w:color w:val="1C2B39"/>
        </w:rPr>
      </w:pPr>
      <w:r w:rsidRPr="00E953FC">
        <w:rPr>
          <w:rFonts w:ascii="Arial" w:hAnsi="Arial" w:cs="Arial"/>
          <w:color w:val="1C2B39"/>
        </w:rPr>
        <w:t>9 Recommendations ……………………………………………………………Page 5</w:t>
      </w:r>
      <w:r w:rsidR="007D79D8">
        <w:rPr>
          <w:rFonts w:ascii="Arial" w:hAnsi="Arial" w:cs="Arial"/>
          <w:color w:val="1C2B39"/>
        </w:rPr>
        <w:t>5</w:t>
      </w:r>
    </w:p>
    <w:p w14:paraId="34080955" w14:textId="4BD871C5" w:rsidR="00E953FC" w:rsidRPr="00E953FC" w:rsidRDefault="00E953FC" w:rsidP="00E953FC">
      <w:pPr>
        <w:spacing w:line="360" w:lineRule="auto"/>
        <w:ind w:left="760"/>
        <w:contextualSpacing/>
        <w:jc w:val="both"/>
        <w:rPr>
          <w:rFonts w:ascii="Arial" w:hAnsi="Arial" w:cs="Arial"/>
          <w:color w:val="1C2B39"/>
        </w:rPr>
      </w:pPr>
      <w:r w:rsidRPr="00E953FC">
        <w:rPr>
          <w:rFonts w:ascii="Arial" w:hAnsi="Arial" w:cs="Arial"/>
          <w:color w:val="1C2B39"/>
        </w:rPr>
        <w:t>10 Further Study Recommendations …………………………………………Page 5</w:t>
      </w:r>
      <w:r w:rsidR="007D79D8">
        <w:rPr>
          <w:rFonts w:ascii="Arial" w:hAnsi="Arial" w:cs="Arial"/>
          <w:color w:val="1C2B39"/>
        </w:rPr>
        <w:t>6</w:t>
      </w:r>
    </w:p>
    <w:p w14:paraId="335AD6EC" w14:textId="6C9690D4" w:rsidR="00E953FC" w:rsidRPr="00E953FC" w:rsidRDefault="00E953FC" w:rsidP="00E953FC">
      <w:pPr>
        <w:spacing w:line="360" w:lineRule="auto"/>
        <w:ind w:left="760"/>
        <w:contextualSpacing/>
        <w:jc w:val="both"/>
        <w:rPr>
          <w:rFonts w:ascii="Arial" w:hAnsi="Arial" w:cs="Arial"/>
          <w:color w:val="1C2B39"/>
        </w:rPr>
      </w:pPr>
      <w:r w:rsidRPr="00E953FC">
        <w:rPr>
          <w:rFonts w:ascii="Arial" w:hAnsi="Arial" w:cs="Arial"/>
          <w:color w:val="1C2B39"/>
        </w:rPr>
        <w:t>11 References ………………………………………………………………</w:t>
      </w:r>
      <w:r w:rsidR="000130B1" w:rsidRPr="00E953FC">
        <w:rPr>
          <w:rFonts w:ascii="Arial" w:hAnsi="Arial" w:cs="Arial"/>
          <w:color w:val="1C2B39"/>
        </w:rPr>
        <w:t>…. Page</w:t>
      </w:r>
      <w:r w:rsidRPr="00E953FC">
        <w:rPr>
          <w:rFonts w:ascii="Arial" w:hAnsi="Arial" w:cs="Arial"/>
          <w:color w:val="1C2B39"/>
        </w:rPr>
        <w:t xml:space="preserve"> 5</w:t>
      </w:r>
      <w:r w:rsidR="007D79D8">
        <w:rPr>
          <w:rFonts w:ascii="Arial" w:hAnsi="Arial" w:cs="Arial"/>
          <w:color w:val="1C2B39"/>
        </w:rPr>
        <w:t>7</w:t>
      </w:r>
    </w:p>
    <w:p w14:paraId="3EF3FBCB" w14:textId="775AB6E7" w:rsidR="00E953FC" w:rsidRPr="00E953FC" w:rsidRDefault="00E953FC" w:rsidP="00E953FC">
      <w:pPr>
        <w:spacing w:line="360" w:lineRule="auto"/>
        <w:ind w:left="760"/>
        <w:contextualSpacing/>
        <w:jc w:val="both"/>
        <w:rPr>
          <w:rFonts w:ascii="Arial" w:hAnsi="Arial" w:cs="Arial"/>
          <w:color w:val="1C2B39"/>
        </w:rPr>
      </w:pPr>
      <w:r w:rsidRPr="00E953FC">
        <w:rPr>
          <w:rFonts w:ascii="Arial" w:hAnsi="Arial" w:cs="Arial"/>
          <w:color w:val="1C2B39"/>
        </w:rPr>
        <w:t>12 Appendix …………………………………………………………………</w:t>
      </w:r>
      <w:r w:rsidR="000130B1" w:rsidRPr="00E953FC">
        <w:rPr>
          <w:rFonts w:ascii="Arial" w:hAnsi="Arial" w:cs="Arial"/>
          <w:color w:val="1C2B39"/>
        </w:rPr>
        <w:t>…. Page</w:t>
      </w:r>
      <w:r w:rsidRPr="00E953FC">
        <w:rPr>
          <w:rFonts w:ascii="Arial" w:hAnsi="Arial" w:cs="Arial"/>
          <w:color w:val="1C2B39"/>
        </w:rPr>
        <w:t xml:space="preserve"> 6</w:t>
      </w:r>
      <w:r w:rsidR="007D79D8">
        <w:rPr>
          <w:rFonts w:ascii="Arial" w:hAnsi="Arial" w:cs="Arial"/>
          <w:color w:val="1C2B39"/>
        </w:rPr>
        <w:t>3</w:t>
      </w:r>
    </w:p>
    <w:p w14:paraId="52ABF6BE" w14:textId="310F6F57" w:rsidR="00695C40" w:rsidRDefault="00695C40" w:rsidP="00E953FC">
      <w:pPr>
        <w:rPr>
          <w:rFonts w:ascii="Arial" w:hAnsi="Arial" w:cs="Arial"/>
          <w:b/>
          <w:bCs/>
          <w:color w:val="1C2B39"/>
          <w:kern w:val="2"/>
          <w:sz w:val="24"/>
          <w:szCs w:val="24"/>
          <w14:ligatures w14:val="standardContextual"/>
        </w:rPr>
      </w:pPr>
    </w:p>
    <w:bookmarkEnd w:id="0"/>
    <w:p w14:paraId="1F515A28" w14:textId="77777777" w:rsidR="00E953FC" w:rsidRDefault="00E953FC" w:rsidP="00695C40">
      <w:pPr>
        <w:rPr>
          <w:rFonts w:ascii="Arial" w:hAnsi="Arial" w:cs="Arial"/>
          <w:b/>
          <w:bCs/>
          <w:color w:val="1C2B39"/>
          <w:kern w:val="2"/>
          <w:sz w:val="24"/>
          <w:szCs w:val="24"/>
          <w14:ligatures w14:val="standardContextual"/>
        </w:rPr>
      </w:pPr>
    </w:p>
    <w:p w14:paraId="377871EA" w14:textId="77777777" w:rsidR="007C3DF3" w:rsidRDefault="007C3DF3" w:rsidP="00695C40">
      <w:pPr>
        <w:rPr>
          <w:rFonts w:ascii="Arial" w:hAnsi="Arial" w:cs="Arial"/>
          <w:b/>
          <w:bCs/>
          <w:color w:val="1C2B39"/>
          <w:kern w:val="2"/>
          <w:sz w:val="24"/>
          <w:szCs w:val="24"/>
          <w14:ligatures w14:val="standardContextual"/>
        </w:rPr>
      </w:pPr>
    </w:p>
    <w:p w14:paraId="1FD110CC" w14:textId="27AD1E84" w:rsidR="00816F5E" w:rsidRPr="00816F5E" w:rsidRDefault="00695C40" w:rsidP="00695C40">
      <w:pPr>
        <w:rPr>
          <w:rFonts w:ascii="Arial" w:hAnsi="Arial" w:cs="Arial"/>
          <w:b/>
          <w:bCs/>
          <w:color w:val="1C2B39"/>
          <w:kern w:val="2"/>
          <w:sz w:val="24"/>
          <w:szCs w:val="24"/>
          <w14:ligatures w14:val="standardContextual"/>
        </w:rPr>
      </w:pPr>
      <w:r>
        <w:rPr>
          <w:rFonts w:ascii="Arial" w:hAnsi="Arial" w:cs="Arial"/>
          <w:b/>
          <w:bCs/>
          <w:color w:val="1C2B39"/>
          <w:kern w:val="2"/>
          <w:sz w:val="24"/>
          <w:szCs w:val="24"/>
          <w14:ligatures w14:val="standardContextual"/>
        </w:rPr>
        <w:t>Introduction</w:t>
      </w:r>
    </w:p>
    <w:p w14:paraId="69D8C165" w14:textId="77777777" w:rsidR="00816F5E" w:rsidRPr="00816F5E" w:rsidRDefault="00816F5E" w:rsidP="00816F5E">
      <w:pPr>
        <w:spacing w:line="360" w:lineRule="auto"/>
        <w:rPr>
          <w:rFonts w:ascii="Arial" w:hAnsi="Arial" w:cs="Arial"/>
          <w:color w:val="1C2B39"/>
          <w:kern w:val="2"/>
          <w:sz w:val="24"/>
          <w:szCs w:val="24"/>
          <w14:ligatures w14:val="standardContextual"/>
        </w:rPr>
      </w:pPr>
      <w:r w:rsidRPr="00816F5E">
        <w:rPr>
          <w:rFonts w:ascii="Arial" w:hAnsi="Arial" w:cs="Arial"/>
          <w:color w:val="1C2B39"/>
          <w:kern w:val="2"/>
          <w:sz w:val="24"/>
          <w:szCs w:val="24"/>
          <w14:ligatures w14:val="standardContextual"/>
        </w:rPr>
        <w:t>The ‘cost of living Crisis' what does this mean, what are the government, local councils and communities doing to help the situation. Is what they are doing enough to helping communities?</w:t>
      </w:r>
    </w:p>
    <w:p w14:paraId="3B8028D1" w14:textId="5ADCC0BF"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color w:val="1C2B39"/>
          <w:kern w:val="2"/>
          <w:sz w:val="24"/>
          <w:szCs w:val="24"/>
          <w14:ligatures w14:val="standardContextual"/>
        </w:rPr>
        <w:t>The ‘cost of living Crisis' refers to the fall in ‘real’ income that the United Kingdom (UK) has</w:t>
      </w:r>
      <w:r>
        <w:rPr>
          <w:rFonts w:ascii="Arial" w:hAnsi="Arial" w:cs="Arial"/>
          <w:color w:val="1C2B39"/>
          <w:kern w:val="2"/>
          <w:sz w:val="24"/>
          <w:szCs w:val="24"/>
          <w14:ligatures w14:val="standardContextual"/>
        </w:rPr>
        <w:t xml:space="preserve"> and</w:t>
      </w:r>
      <w:r w:rsidRPr="00816F5E">
        <w:rPr>
          <w:rFonts w:ascii="Arial" w:hAnsi="Arial" w:cs="Arial"/>
          <w:color w:val="1C2B39"/>
          <w:kern w:val="2"/>
          <w:sz w:val="24"/>
          <w:szCs w:val="24"/>
          <w14:ligatures w14:val="standardContextual"/>
        </w:rPr>
        <w:t xml:space="preserve"> is experiencing since the latter end of 2021.</w:t>
      </w:r>
      <w:r w:rsidRPr="00816F5E">
        <w:rPr>
          <w:rFonts w:ascii="Arial" w:hAnsi="Arial" w:cs="Arial"/>
          <w:kern w:val="2"/>
          <w:sz w:val="24"/>
          <w:szCs w:val="24"/>
          <w14:ligatures w14:val="standardContextual"/>
        </w:rPr>
        <w:t xml:space="preserve"> (Hourston, 2022). Wage growth is not sufficient to keep up the pace with inflation.</w:t>
      </w:r>
    </w:p>
    <w:p w14:paraId="3EAAADB2" w14:textId="77777777" w:rsidR="00816F5E" w:rsidRPr="00816F5E" w:rsidRDefault="00816F5E" w:rsidP="00816F5E">
      <w:pPr>
        <w:spacing w:line="360" w:lineRule="auto"/>
        <w:rPr>
          <w:rFonts w:ascii="Arial" w:hAnsi="Arial" w:cs="Arial"/>
          <w:color w:val="1C2B39"/>
          <w:kern w:val="2"/>
          <w:sz w:val="24"/>
          <w:szCs w:val="24"/>
          <w14:ligatures w14:val="standardContextual"/>
        </w:rPr>
      </w:pPr>
      <w:r w:rsidRPr="00816F5E">
        <w:rPr>
          <w:rFonts w:ascii="Arial" w:hAnsi="Arial" w:cs="Arial"/>
          <w:color w:val="1C2B39"/>
          <w:kern w:val="2"/>
          <w:sz w:val="24"/>
          <w:szCs w:val="24"/>
          <w14:ligatures w14:val="standardContextual"/>
        </w:rPr>
        <w:t>The fall in disposable income is predominantly being caused by soaring inflation which is not in line with benefit and wage increase and has been made increasing worse by the tax increases.</w:t>
      </w:r>
    </w:p>
    <w:p w14:paraId="34D6625A" w14:textId="7DF613C3" w:rsidR="00816F5E" w:rsidRPr="00816F5E" w:rsidRDefault="00816F5E" w:rsidP="00816F5E">
      <w:pPr>
        <w:spacing w:line="360" w:lineRule="auto"/>
        <w:rPr>
          <w:rFonts w:ascii="Arial" w:hAnsi="Arial" w:cs="Arial"/>
          <w:color w:val="1C2B39"/>
          <w:kern w:val="2"/>
          <w:sz w:val="24"/>
          <w:szCs w:val="24"/>
          <w14:ligatures w14:val="standardContextual"/>
        </w:rPr>
      </w:pPr>
      <w:r w:rsidRPr="00816F5E">
        <w:rPr>
          <w:rFonts w:ascii="Arial" w:hAnsi="Arial" w:cs="Arial"/>
          <w:color w:val="1C2B39"/>
          <w:kern w:val="2"/>
          <w:sz w:val="24"/>
          <w:szCs w:val="24"/>
          <w14:ligatures w14:val="standardContextual"/>
        </w:rPr>
        <w:t>Since 2021 the cost of living ha</w:t>
      </w:r>
      <w:r>
        <w:rPr>
          <w:rFonts w:ascii="Arial" w:hAnsi="Arial" w:cs="Arial"/>
          <w:color w:val="1C2B39"/>
          <w:kern w:val="2"/>
          <w:sz w:val="24"/>
          <w:szCs w:val="24"/>
          <w14:ligatures w14:val="standardContextual"/>
        </w:rPr>
        <w:t>s</w:t>
      </w:r>
      <w:r w:rsidRPr="00816F5E">
        <w:rPr>
          <w:rFonts w:ascii="Arial" w:hAnsi="Arial" w:cs="Arial"/>
          <w:color w:val="1C2B39"/>
          <w:kern w:val="2"/>
          <w:sz w:val="24"/>
          <w:szCs w:val="24"/>
          <w14:ligatures w14:val="standardContextual"/>
        </w:rPr>
        <w:t xml:space="preserve"> been rising, this has been since many countries have opened their economies from the Coronavirus Pandemic. Gas price increase is also a major issue</w:t>
      </w:r>
      <w:r>
        <w:rPr>
          <w:rFonts w:ascii="Arial" w:hAnsi="Arial" w:cs="Arial"/>
          <w:color w:val="1C2B39"/>
          <w:kern w:val="2"/>
          <w:sz w:val="24"/>
          <w:szCs w:val="24"/>
          <w14:ligatures w14:val="standardContextual"/>
        </w:rPr>
        <w:t>,</w:t>
      </w:r>
      <w:r w:rsidRPr="00816F5E">
        <w:rPr>
          <w:rFonts w:ascii="Arial" w:hAnsi="Arial" w:cs="Arial"/>
          <w:color w:val="1C2B39"/>
          <w:kern w:val="2"/>
          <w:sz w:val="24"/>
          <w:szCs w:val="24"/>
          <w14:ligatures w14:val="standardContextual"/>
        </w:rPr>
        <w:t xml:space="preserve"> this has been from several factors, a depletion in gas storage supplies in Europe, and the war between Ukraine and Russia are but a few. </w:t>
      </w:r>
    </w:p>
    <w:p w14:paraId="1F87E49F" w14:textId="7CF4994B"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According to Darren Dodd who writes for the Financial Times the war between Russia and Ukraine has also had a devastating impact on the world’s economy, as well as the Ukrainian people, as is well documented across the FT website. (Dodd, 2023)</w:t>
      </w:r>
    </w:p>
    <w:p w14:paraId="3B5A7E01" w14:textId="77777777" w:rsidR="00816F5E" w:rsidRPr="00816F5E" w:rsidRDefault="00816F5E" w:rsidP="00816F5E">
      <w:pPr>
        <w:spacing w:line="360" w:lineRule="auto"/>
        <w:rPr>
          <w:rFonts w:ascii="Arial" w:hAnsi="Arial" w:cs="Arial"/>
          <w:color w:val="1C2B39"/>
          <w:kern w:val="2"/>
          <w:sz w:val="24"/>
          <w:szCs w:val="24"/>
          <w14:ligatures w14:val="standardContextual"/>
        </w:rPr>
      </w:pPr>
      <w:r w:rsidRPr="00816F5E">
        <w:rPr>
          <w:rFonts w:ascii="Arial" w:hAnsi="Arial" w:cs="Arial"/>
          <w:color w:val="1C2B39"/>
          <w:kern w:val="2"/>
          <w:sz w:val="24"/>
          <w:szCs w:val="24"/>
          <w14:ligatures w14:val="standardContextual"/>
        </w:rPr>
        <w:t>Gas prices have increased drastically with over 80percent of households in England and Wales are heated by mains gas, and a third of electricity is gas power stations. The rise in fuel costs has also had a considerable effect on transport across the UK with many families unable to afford fuel for their vehicles.</w:t>
      </w:r>
      <w:r w:rsidRPr="00816F5E">
        <w:rPr>
          <w:rFonts w:ascii="Arial" w:hAnsi="Arial" w:cs="Arial"/>
          <w:kern w:val="2"/>
          <w:sz w:val="24"/>
          <w:szCs w:val="24"/>
          <w14:ligatures w14:val="standardContextual"/>
        </w:rPr>
        <w:t xml:space="preserve"> (Energy Efficiency of Housing, England and Wales, Country, and Region - Office for National Statistics, 2022)</w:t>
      </w:r>
    </w:p>
    <w:p w14:paraId="19A0C8D4" w14:textId="60DF1B6C" w:rsid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An article in the Guardian by Jack Monroe states that the poor are being ‘priced out of food ‘within the UK, In December 2022 it was reported that the consumer price index inflation rose to 5.4percent</w:t>
      </w:r>
      <w:r>
        <w:rPr>
          <w:rFonts w:ascii="Arial" w:hAnsi="Arial" w:cs="Arial"/>
          <w:kern w:val="2"/>
          <w:sz w:val="24"/>
          <w:szCs w:val="24"/>
          <w14:ligatures w14:val="standardContextual"/>
        </w:rPr>
        <w:t>,</w:t>
      </w:r>
      <w:r w:rsidRPr="00816F5E">
        <w:rPr>
          <w:rFonts w:ascii="Arial" w:hAnsi="Arial" w:cs="Arial"/>
          <w:kern w:val="2"/>
          <w:sz w:val="24"/>
          <w:szCs w:val="24"/>
          <w14:ligatures w14:val="standardContextual"/>
        </w:rPr>
        <w:t xml:space="preserve"> this is the highest level in nearly 30 years. (Monroe, 2022)</w:t>
      </w:r>
    </w:p>
    <w:p w14:paraId="6A2BDC31" w14:textId="77777777" w:rsidR="00816F5E" w:rsidRPr="00816F5E" w:rsidRDefault="00816F5E" w:rsidP="00816F5E">
      <w:pPr>
        <w:spacing w:line="360" w:lineRule="auto"/>
        <w:rPr>
          <w:rFonts w:ascii="Arial" w:hAnsi="Arial" w:cs="Arial"/>
          <w:kern w:val="2"/>
          <w:sz w:val="24"/>
          <w:szCs w:val="24"/>
          <w14:ligatures w14:val="standardContextual"/>
        </w:rPr>
      </w:pPr>
    </w:p>
    <w:p w14:paraId="48452609" w14:textId="2FAB3B76"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92percent of UK families said that their cost of living has increased from a year earlier as of January 2023. When compared to a peak of 91percent in the summer of 2022, 67percent of households reported monthly rises in their cost of living in the same </w:t>
      </w:r>
      <w:bookmarkStart w:id="1" w:name="_Hlk129970391"/>
      <w:r w:rsidRPr="00816F5E">
        <w:rPr>
          <w:rFonts w:ascii="Arial" w:hAnsi="Arial" w:cs="Arial"/>
          <w:kern w:val="2"/>
          <w:sz w:val="24"/>
          <w:szCs w:val="24"/>
          <w14:ligatures w14:val="standardContextual"/>
        </w:rPr>
        <w:t>month (Clarke, 2023</w:t>
      </w:r>
      <w:bookmarkEnd w:id="1"/>
      <w:r w:rsidRPr="00816F5E">
        <w:rPr>
          <w:rFonts w:ascii="Arial" w:hAnsi="Arial" w:cs="Arial"/>
          <w:kern w:val="2"/>
          <w:sz w:val="24"/>
          <w:szCs w:val="24"/>
          <w14:ligatures w14:val="standardContextual"/>
        </w:rPr>
        <w:t>)</w:t>
      </w:r>
      <w:r>
        <w:rPr>
          <w:rFonts w:ascii="Arial" w:hAnsi="Arial" w:cs="Arial"/>
          <w:kern w:val="2"/>
          <w:sz w:val="24"/>
          <w:szCs w:val="24"/>
          <w14:ligatures w14:val="standardContextual"/>
        </w:rPr>
        <w:t>.</w:t>
      </w:r>
      <w:r w:rsidRPr="00816F5E">
        <w:rPr>
          <w:rFonts w:ascii="Arial" w:hAnsi="Arial" w:cs="Arial"/>
          <w:kern w:val="2"/>
          <w:sz w:val="24"/>
          <w:szCs w:val="24"/>
          <w14:ligatures w14:val="standardContextual"/>
        </w:rPr>
        <w:t xml:space="preserve"> The crisis is particularly worse for the poorest of households in the UK because they often spend a larger percentage of their income on housing and food. According to projections from the 2022 Autumn Budget, real house disposable income in the UK will decline by 4.3 percent in the fiscal year 2022-2023, the largest decline in living standards since the middle of the 1950’s when this kind of data was first published. (Clarke, 2023)</w:t>
      </w:r>
    </w:p>
    <w:p w14:paraId="1FD109E1" w14:textId="77777777" w:rsidR="00816F5E" w:rsidRPr="00816F5E" w:rsidRDefault="00816F5E" w:rsidP="00816F5E">
      <w:pPr>
        <w:spacing w:line="360" w:lineRule="auto"/>
        <w:rPr>
          <w:rFonts w:ascii="Arial" w:hAnsi="Arial" w:cs="Arial"/>
          <w:kern w:val="2"/>
          <w:sz w:val="24"/>
          <w:szCs w:val="24"/>
          <w14:ligatures w14:val="standardContextual"/>
        </w:rPr>
      </w:pPr>
    </w:p>
    <w:p w14:paraId="3174B1B7" w14:textId="77777777" w:rsidR="00816F5E" w:rsidRPr="00816F5E" w:rsidRDefault="00816F5E" w:rsidP="00816F5E">
      <w:pPr>
        <w:spacing w:line="360" w:lineRule="auto"/>
        <w:rPr>
          <w:rFonts w:ascii="Arial" w:hAnsi="Arial" w:cs="Arial"/>
          <w:kern w:val="2"/>
          <w:sz w:val="24"/>
          <w:szCs w:val="24"/>
          <w14:ligatures w14:val="standardContextual"/>
        </w:rPr>
      </w:pPr>
    </w:p>
    <w:p w14:paraId="64D27D10" w14:textId="77777777" w:rsidR="00816F5E" w:rsidRPr="00816F5E" w:rsidRDefault="00816F5E" w:rsidP="00816F5E">
      <w:pPr>
        <w:spacing w:line="360" w:lineRule="auto"/>
        <w:rPr>
          <w:rFonts w:ascii="Arial" w:hAnsi="Arial" w:cs="Arial"/>
          <w:kern w:val="2"/>
          <w:sz w:val="24"/>
          <w:szCs w:val="24"/>
          <w14:ligatures w14:val="standardContextual"/>
        </w:rPr>
      </w:pPr>
    </w:p>
    <w:p w14:paraId="7A14C8DE" w14:textId="77777777" w:rsidR="00816F5E" w:rsidRPr="00816F5E" w:rsidRDefault="00816F5E" w:rsidP="00816F5E">
      <w:pPr>
        <w:spacing w:line="360" w:lineRule="auto"/>
        <w:rPr>
          <w:rFonts w:ascii="Arial" w:hAnsi="Arial" w:cs="Arial"/>
          <w:kern w:val="2"/>
          <w:sz w:val="24"/>
          <w:szCs w:val="24"/>
          <w14:ligatures w14:val="standardContextual"/>
        </w:rPr>
      </w:pPr>
    </w:p>
    <w:p w14:paraId="0A6AE8BC" w14:textId="77777777" w:rsidR="00816F5E" w:rsidRPr="00816F5E" w:rsidRDefault="00816F5E" w:rsidP="00816F5E">
      <w:pPr>
        <w:spacing w:line="360" w:lineRule="auto"/>
        <w:rPr>
          <w:rFonts w:ascii="Arial" w:hAnsi="Arial" w:cs="Arial"/>
          <w:kern w:val="2"/>
          <w:sz w:val="24"/>
          <w:szCs w:val="24"/>
          <w14:ligatures w14:val="standardContextual"/>
        </w:rPr>
      </w:pPr>
    </w:p>
    <w:p w14:paraId="426F1FFB" w14:textId="77777777" w:rsidR="00816F5E" w:rsidRPr="00816F5E" w:rsidRDefault="00816F5E" w:rsidP="00816F5E">
      <w:pPr>
        <w:spacing w:line="360" w:lineRule="auto"/>
        <w:rPr>
          <w:rFonts w:ascii="Arial" w:hAnsi="Arial" w:cs="Arial"/>
          <w:kern w:val="2"/>
          <w:sz w:val="24"/>
          <w:szCs w:val="24"/>
          <w14:ligatures w14:val="standardContextual"/>
        </w:rPr>
      </w:pPr>
    </w:p>
    <w:p w14:paraId="3C2AB60D" w14:textId="77777777" w:rsidR="00816F5E" w:rsidRPr="00816F5E" w:rsidRDefault="00816F5E" w:rsidP="00816F5E">
      <w:pPr>
        <w:spacing w:line="360" w:lineRule="auto"/>
        <w:rPr>
          <w:rFonts w:ascii="Arial" w:hAnsi="Arial" w:cs="Arial"/>
          <w:kern w:val="2"/>
          <w:sz w:val="24"/>
          <w:szCs w:val="24"/>
          <w14:ligatures w14:val="standardContextual"/>
        </w:rPr>
      </w:pPr>
    </w:p>
    <w:p w14:paraId="4D96F0B5" w14:textId="77777777" w:rsidR="00816F5E" w:rsidRPr="00816F5E" w:rsidRDefault="00816F5E" w:rsidP="00816F5E">
      <w:pPr>
        <w:spacing w:line="360" w:lineRule="auto"/>
        <w:rPr>
          <w:rFonts w:ascii="Arial" w:hAnsi="Arial" w:cs="Arial"/>
          <w:kern w:val="2"/>
          <w:sz w:val="24"/>
          <w:szCs w:val="24"/>
          <w14:ligatures w14:val="standardContextual"/>
        </w:rPr>
      </w:pPr>
    </w:p>
    <w:p w14:paraId="329D1D61" w14:textId="77777777" w:rsidR="00816F5E" w:rsidRPr="00816F5E" w:rsidRDefault="00816F5E" w:rsidP="00816F5E">
      <w:pPr>
        <w:spacing w:line="360" w:lineRule="auto"/>
        <w:rPr>
          <w:rFonts w:ascii="Arial" w:hAnsi="Arial" w:cs="Arial"/>
          <w:kern w:val="2"/>
          <w:sz w:val="24"/>
          <w:szCs w:val="24"/>
          <w14:ligatures w14:val="standardContextual"/>
        </w:rPr>
      </w:pPr>
    </w:p>
    <w:p w14:paraId="507CF2F8" w14:textId="77777777" w:rsidR="00816F5E" w:rsidRPr="00816F5E" w:rsidRDefault="00816F5E" w:rsidP="00816F5E">
      <w:pPr>
        <w:spacing w:line="360" w:lineRule="auto"/>
        <w:rPr>
          <w:rFonts w:ascii="Arial" w:hAnsi="Arial" w:cs="Arial"/>
          <w:kern w:val="2"/>
          <w:sz w:val="24"/>
          <w:szCs w:val="24"/>
          <w14:ligatures w14:val="standardContextual"/>
        </w:rPr>
      </w:pPr>
    </w:p>
    <w:p w14:paraId="6482010A" w14:textId="77777777" w:rsidR="00816F5E" w:rsidRPr="00816F5E" w:rsidRDefault="00816F5E" w:rsidP="00816F5E">
      <w:pPr>
        <w:spacing w:line="360" w:lineRule="auto"/>
        <w:rPr>
          <w:rFonts w:ascii="Arial" w:hAnsi="Arial" w:cs="Arial"/>
          <w:kern w:val="2"/>
          <w:sz w:val="24"/>
          <w:szCs w:val="24"/>
          <w14:ligatures w14:val="standardContextual"/>
        </w:rPr>
      </w:pPr>
    </w:p>
    <w:p w14:paraId="6A6EBA84" w14:textId="77777777" w:rsidR="00816F5E" w:rsidRPr="00816F5E" w:rsidRDefault="00816F5E" w:rsidP="00816F5E">
      <w:pPr>
        <w:spacing w:line="360" w:lineRule="auto"/>
        <w:rPr>
          <w:rFonts w:ascii="Arial" w:hAnsi="Arial" w:cs="Arial"/>
          <w:kern w:val="2"/>
          <w:sz w:val="24"/>
          <w:szCs w:val="24"/>
          <w14:ligatures w14:val="standardContextual"/>
        </w:rPr>
      </w:pPr>
    </w:p>
    <w:p w14:paraId="34F64AA5" w14:textId="77777777" w:rsidR="00816F5E" w:rsidRPr="00816F5E" w:rsidRDefault="00816F5E" w:rsidP="00816F5E">
      <w:pPr>
        <w:spacing w:line="360" w:lineRule="auto"/>
        <w:rPr>
          <w:rFonts w:ascii="Arial" w:hAnsi="Arial" w:cs="Arial"/>
          <w:kern w:val="2"/>
          <w:sz w:val="24"/>
          <w:szCs w:val="24"/>
          <w14:ligatures w14:val="standardContextual"/>
        </w:rPr>
      </w:pPr>
    </w:p>
    <w:p w14:paraId="679A7CF9" w14:textId="77777777" w:rsidR="00816F5E" w:rsidRPr="00816F5E" w:rsidRDefault="00816F5E" w:rsidP="00816F5E">
      <w:pPr>
        <w:spacing w:line="360" w:lineRule="auto"/>
        <w:rPr>
          <w:rFonts w:ascii="Arial" w:hAnsi="Arial" w:cs="Arial"/>
          <w:kern w:val="2"/>
          <w:sz w:val="24"/>
          <w:szCs w:val="24"/>
          <w14:ligatures w14:val="standardContextual"/>
        </w:rPr>
      </w:pPr>
    </w:p>
    <w:p w14:paraId="2CB93EEA" w14:textId="77777777" w:rsidR="00816F5E" w:rsidRPr="00816F5E" w:rsidRDefault="00816F5E" w:rsidP="00816F5E">
      <w:pPr>
        <w:spacing w:line="360" w:lineRule="auto"/>
        <w:rPr>
          <w:rFonts w:ascii="Arial" w:hAnsi="Arial" w:cs="Arial"/>
          <w:kern w:val="2"/>
          <w:sz w:val="24"/>
          <w:szCs w:val="24"/>
          <w14:ligatures w14:val="standardContextual"/>
        </w:rPr>
      </w:pPr>
    </w:p>
    <w:p w14:paraId="59AF6468" w14:textId="77777777" w:rsidR="00816F5E" w:rsidRPr="00816F5E" w:rsidRDefault="00816F5E" w:rsidP="00816F5E">
      <w:pPr>
        <w:spacing w:line="360" w:lineRule="auto"/>
        <w:rPr>
          <w:rFonts w:ascii="Arial" w:hAnsi="Arial" w:cs="Arial"/>
          <w:kern w:val="2"/>
          <w:sz w:val="24"/>
          <w:szCs w:val="24"/>
          <w14:ligatures w14:val="standardContextual"/>
        </w:rPr>
      </w:pPr>
    </w:p>
    <w:p w14:paraId="3222F62E" w14:textId="5AE5871F" w:rsidR="00816F5E" w:rsidRDefault="00816F5E" w:rsidP="00816F5E">
      <w:pPr>
        <w:spacing w:line="360" w:lineRule="auto"/>
        <w:rPr>
          <w:rFonts w:ascii="Arial" w:hAnsi="Arial" w:cs="Arial"/>
          <w:kern w:val="2"/>
          <w:sz w:val="24"/>
          <w:szCs w:val="24"/>
          <w14:ligatures w14:val="standardContextual"/>
        </w:rPr>
      </w:pPr>
    </w:p>
    <w:p w14:paraId="327DA081" w14:textId="77777777" w:rsidR="00816F5E" w:rsidRPr="00816F5E" w:rsidRDefault="00816F5E" w:rsidP="00816F5E">
      <w:pPr>
        <w:spacing w:line="360" w:lineRule="auto"/>
        <w:rPr>
          <w:rFonts w:ascii="Arial" w:hAnsi="Arial" w:cs="Arial"/>
          <w:kern w:val="2"/>
          <w:sz w:val="24"/>
          <w:szCs w:val="24"/>
          <w14:ligatures w14:val="standardContextual"/>
        </w:rPr>
      </w:pPr>
    </w:p>
    <w:p w14:paraId="0DFBAFD9" w14:textId="77777777" w:rsidR="00593E67" w:rsidRDefault="00593E67" w:rsidP="00816F5E">
      <w:pPr>
        <w:spacing w:line="360" w:lineRule="auto"/>
        <w:rPr>
          <w:rFonts w:ascii="Arial" w:hAnsi="Arial" w:cs="Arial"/>
          <w:b/>
          <w:bCs/>
          <w:kern w:val="2"/>
          <w:sz w:val="24"/>
          <w:szCs w:val="24"/>
          <w14:ligatures w14:val="standardContextual"/>
        </w:rPr>
      </w:pPr>
    </w:p>
    <w:p w14:paraId="0F0F6B92" w14:textId="77777777" w:rsidR="00593E67" w:rsidRDefault="00593E67" w:rsidP="00816F5E">
      <w:pPr>
        <w:spacing w:line="360" w:lineRule="auto"/>
        <w:rPr>
          <w:rFonts w:ascii="Arial" w:hAnsi="Arial" w:cs="Arial"/>
          <w:b/>
          <w:bCs/>
          <w:kern w:val="2"/>
          <w:sz w:val="24"/>
          <w:szCs w:val="24"/>
          <w14:ligatures w14:val="standardContextual"/>
        </w:rPr>
      </w:pPr>
    </w:p>
    <w:p w14:paraId="333A1C56" w14:textId="77777777" w:rsidR="00593E67" w:rsidRDefault="00593E67" w:rsidP="00816F5E">
      <w:pPr>
        <w:spacing w:line="360" w:lineRule="auto"/>
        <w:rPr>
          <w:rFonts w:ascii="Arial" w:hAnsi="Arial" w:cs="Arial"/>
          <w:b/>
          <w:bCs/>
          <w:kern w:val="2"/>
          <w:sz w:val="24"/>
          <w:szCs w:val="24"/>
          <w14:ligatures w14:val="standardContextual"/>
        </w:rPr>
      </w:pPr>
    </w:p>
    <w:p w14:paraId="024B179C" w14:textId="504647B7"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 xml:space="preserve">1.1 Purpose of research </w:t>
      </w:r>
    </w:p>
    <w:p w14:paraId="15D5676F" w14:textId="53178E2F"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The </w:t>
      </w:r>
      <w:r w:rsidR="00130DAA">
        <w:rPr>
          <w:rFonts w:ascii="Arial" w:hAnsi="Arial" w:cs="Arial"/>
          <w:kern w:val="2"/>
          <w:sz w:val="24"/>
          <w:szCs w:val="24"/>
          <w14:ligatures w14:val="standardContextual"/>
        </w:rPr>
        <w:t xml:space="preserve">purpose </w:t>
      </w:r>
      <w:r w:rsidRPr="00816F5E">
        <w:rPr>
          <w:rFonts w:ascii="Arial" w:hAnsi="Arial" w:cs="Arial"/>
          <w:kern w:val="2"/>
          <w:sz w:val="24"/>
          <w:szCs w:val="24"/>
          <w14:ligatures w14:val="standardContextual"/>
        </w:rPr>
        <w:t xml:space="preserve">of this research is to research the role of ‘Warm Spaces ‘in the community. Many local councils across the UK have </w:t>
      </w:r>
      <w:r>
        <w:rPr>
          <w:rFonts w:ascii="Arial" w:hAnsi="Arial" w:cs="Arial"/>
          <w:kern w:val="2"/>
          <w:sz w:val="24"/>
          <w:szCs w:val="24"/>
          <w14:ligatures w14:val="standardContextual"/>
        </w:rPr>
        <w:t xml:space="preserve">had funding </w:t>
      </w:r>
      <w:r w:rsidRPr="00816F5E">
        <w:rPr>
          <w:rFonts w:ascii="Arial" w:hAnsi="Arial" w:cs="Arial"/>
          <w:kern w:val="2"/>
          <w:sz w:val="24"/>
          <w:szCs w:val="24"/>
          <w14:ligatures w14:val="standardContextual"/>
        </w:rPr>
        <w:t xml:space="preserve">from a government initiative, </w:t>
      </w:r>
      <w:r>
        <w:rPr>
          <w:rFonts w:ascii="Arial" w:hAnsi="Arial" w:cs="Arial"/>
          <w:kern w:val="2"/>
          <w:sz w:val="24"/>
          <w:szCs w:val="24"/>
          <w14:ligatures w14:val="standardContextual"/>
        </w:rPr>
        <w:t xml:space="preserve">this research will be </w:t>
      </w:r>
      <w:r w:rsidRPr="00816F5E">
        <w:rPr>
          <w:rFonts w:ascii="Arial" w:hAnsi="Arial" w:cs="Arial"/>
          <w:kern w:val="2"/>
          <w:sz w:val="24"/>
          <w:szCs w:val="24"/>
          <w14:ligatures w14:val="standardContextual"/>
        </w:rPr>
        <w:t xml:space="preserve">focusing on Carmarthen Council. Carmarthen Council who has 57 Warm Spaces currently advertised on their webpage. </w:t>
      </w:r>
    </w:p>
    <w:p w14:paraId="36EDC3CD" w14:textId="4DCE98FD"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The Question is, are designated warm spaces being utilised and at what cost to the local councils, would local residents like to see something else in its place and if so what, and do communities know about the Warm Space ini</w:t>
      </w:r>
      <w:r>
        <w:rPr>
          <w:rFonts w:ascii="Arial" w:hAnsi="Arial" w:cs="Arial"/>
          <w:kern w:val="2"/>
          <w:sz w:val="24"/>
          <w:szCs w:val="24"/>
          <w14:ligatures w14:val="standardContextual"/>
        </w:rPr>
        <w:t>tiative</w:t>
      </w:r>
      <w:r w:rsidRPr="00816F5E">
        <w:rPr>
          <w:rFonts w:ascii="Arial" w:hAnsi="Arial" w:cs="Arial"/>
          <w:kern w:val="2"/>
          <w:sz w:val="24"/>
          <w:szCs w:val="24"/>
          <w14:ligatures w14:val="standardContextual"/>
        </w:rPr>
        <w:t xml:space="preserve">, are they being used?  </w:t>
      </w:r>
    </w:p>
    <w:p w14:paraId="5A7D5BF9"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A warm space is designed to allow anybody from your local community whether they are unemployed, working, young or old to have a warm and welcoming space a couple of times a week over the winter months during this crisis. Assigned warm places have been set up in Ammanford, Carmarthen, and Llanelli libraries along with many other village community centres, places of worship and cafes. Newspapers, books, computers, and iPads have all been made available to attendees along with comfortable seating and warm refreshments all at no cost to those who choose to attend. (Warm Places and Warm Welcome Spaces, n.d.)</w:t>
      </w:r>
    </w:p>
    <w:p w14:paraId="163E4AC2" w14:textId="77777777" w:rsidR="00816F5E" w:rsidRPr="00816F5E" w:rsidRDefault="00816F5E" w:rsidP="00816F5E">
      <w:pPr>
        <w:spacing w:line="360" w:lineRule="auto"/>
        <w:rPr>
          <w:rFonts w:ascii="Arial" w:hAnsi="Arial" w:cs="Arial"/>
          <w:b/>
          <w:bCs/>
          <w:kern w:val="2"/>
          <w:sz w:val="24"/>
          <w:szCs w:val="24"/>
          <w14:ligatures w14:val="standardContextual"/>
        </w:rPr>
      </w:pPr>
    </w:p>
    <w:p w14:paraId="6EC6AC25" w14:textId="77777777"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 xml:space="preserve">1.2 Objectives </w:t>
      </w:r>
    </w:p>
    <w:p w14:paraId="56C70612"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The objectives of this dissertation are to critically analyse literature and data collected, to understand warm spaces, if they are commonly known about within the community and are they being used. Whilst looking at the data, recommendations will also be made to support the initiative and working collaboratively with the community and the local councils to make any improvements for any further initiatives such as warm spaces. Collaborative working is working with somebody not on your own, Bruce Tuckmas theory states that collaborate working has four main stages Forming, Storming, Norming and Performing, this theory is commonly referred to as the origin for a success of team building. (2019)</w:t>
      </w:r>
    </w:p>
    <w:p w14:paraId="2C40B97B" w14:textId="77777777" w:rsidR="00816F5E" w:rsidRPr="00816F5E" w:rsidRDefault="00816F5E" w:rsidP="00816F5E">
      <w:pPr>
        <w:spacing w:line="360" w:lineRule="auto"/>
        <w:rPr>
          <w:rFonts w:ascii="Arial" w:hAnsi="Arial" w:cs="Arial"/>
          <w:kern w:val="2"/>
          <w:sz w:val="24"/>
          <w:szCs w:val="24"/>
          <w14:ligatures w14:val="standardContextual"/>
        </w:rPr>
      </w:pPr>
    </w:p>
    <w:p w14:paraId="21501BE3" w14:textId="77777777" w:rsidR="00593E67" w:rsidRDefault="00593E67" w:rsidP="00816F5E">
      <w:pPr>
        <w:spacing w:line="360" w:lineRule="auto"/>
        <w:rPr>
          <w:rFonts w:ascii="Arial" w:hAnsi="Arial" w:cs="Arial"/>
          <w:b/>
          <w:bCs/>
          <w:kern w:val="2"/>
          <w:sz w:val="24"/>
          <w:szCs w:val="24"/>
          <w14:ligatures w14:val="standardContextual"/>
        </w:rPr>
      </w:pPr>
    </w:p>
    <w:p w14:paraId="11DAFC92" w14:textId="77777777" w:rsidR="007D79D8" w:rsidRDefault="007D79D8" w:rsidP="00816F5E">
      <w:pPr>
        <w:spacing w:line="360" w:lineRule="auto"/>
        <w:rPr>
          <w:rFonts w:ascii="Arial" w:hAnsi="Arial" w:cs="Arial"/>
          <w:b/>
          <w:bCs/>
          <w:kern w:val="2"/>
          <w:sz w:val="24"/>
          <w:szCs w:val="24"/>
          <w14:ligatures w14:val="standardContextual"/>
        </w:rPr>
      </w:pPr>
    </w:p>
    <w:p w14:paraId="26528959" w14:textId="24F2CE24"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1.3 Research questions</w:t>
      </w:r>
    </w:p>
    <w:p w14:paraId="476BE510"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1. Review currents warm space provisions.</w:t>
      </w:r>
    </w:p>
    <w:p w14:paraId="113F6677"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2. To research the uptake of warm spaces  </w:t>
      </w:r>
    </w:p>
    <w:p w14:paraId="484A99EE"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3. Consider barriers for attendees of warm spaces.</w:t>
      </w:r>
    </w:p>
    <w:p w14:paraId="710009DD"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To answer the questions each will be investigated and answered by gathering evidence from a literature review, and a questionnaire which will be given to 102 participants, whilst also interviewing three volunteers from local warm space initiatives, using Quantitative and qualitative data to gather the information.</w:t>
      </w:r>
    </w:p>
    <w:p w14:paraId="29874B4A" w14:textId="77777777" w:rsidR="00816F5E" w:rsidRPr="00816F5E" w:rsidRDefault="00816F5E" w:rsidP="00816F5E">
      <w:pPr>
        <w:spacing w:line="360" w:lineRule="auto"/>
        <w:rPr>
          <w:rFonts w:ascii="Arial" w:hAnsi="Arial" w:cs="Arial"/>
          <w:kern w:val="2"/>
          <w:sz w:val="24"/>
          <w:szCs w:val="24"/>
          <w14:ligatures w14:val="standardContextual"/>
        </w:rPr>
      </w:pPr>
    </w:p>
    <w:p w14:paraId="46600DDB" w14:textId="77777777"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 xml:space="preserve">1.4 Dissertation structure </w:t>
      </w:r>
    </w:p>
    <w:p w14:paraId="6E005855"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Firstly, a literature review will be undertaken to understand the fundamental nature of the research subject, this will include primarily looking at warm spaces in Carmarthenshire Council (CCC) area, CCC will be use for the purpose of this investigation to abbreviate Carmarthen County Council, analysing the usage and community perspective of the initiative, examining the advantages and disadvantages of the initiative, all of which whilst looking at community views. This will be achieved by liaising closely with the community, gathering evidence via feedback platforms such a survey on social media and interviewing three volunteers for warm spaces asking open ended questions aiming to have a flowing conversation, this will enable the interviewer to gain the information required for the research without directing the interviewee to their answers. The data collected will then be analysed to conclude the research questions.</w:t>
      </w:r>
    </w:p>
    <w:p w14:paraId="1E49A38D" w14:textId="77777777" w:rsidR="00816F5E" w:rsidRPr="00816F5E" w:rsidRDefault="00816F5E" w:rsidP="00816F5E">
      <w:pPr>
        <w:spacing w:line="360" w:lineRule="auto"/>
        <w:rPr>
          <w:rFonts w:ascii="Arial" w:hAnsi="Arial" w:cs="Arial"/>
          <w:kern w:val="2"/>
          <w:sz w:val="24"/>
          <w:szCs w:val="24"/>
          <w14:ligatures w14:val="standardContextual"/>
        </w:rPr>
      </w:pPr>
    </w:p>
    <w:p w14:paraId="0A1416A4" w14:textId="77777777" w:rsidR="00816F5E" w:rsidRPr="00816F5E" w:rsidRDefault="00816F5E" w:rsidP="00816F5E">
      <w:pPr>
        <w:spacing w:line="360" w:lineRule="auto"/>
        <w:rPr>
          <w:rFonts w:ascii="Arial" w:hAnsi="Arial" w:cs="Arial"/>
          <w:kern w:val="2"/>
          <w:sz w:val="24"/>
          <w:szCs w:val="24"/>
          <w14:ligatures w14:val="standardContextual"/>
        </w:rPr>
      </w:pPr>
    </w:p>
    <w:p w14:paraId="3FB550D1" w14:textId="77777777" w:rsidR="00816F5E" w:rsidRPr="00816F5E" w:rsidRDefault="00816F5E" w:rsidP="00816F5E">
      <w:pPr>
        <w:spacing w:line="360" w:lineRule="auto"/>
        <w:rPr>
          <w:rFonts w:ascii="Arial" w:hAnsi="Arial" w:cs="Arial"/>
          <w:kern w:val="2"/>
          <w:sz w:val="24"/>
          <w:szCs w:val="24"/>
          <w14:ligatures w14:val="standardContextual"/>
        </w:rPr>
      </w:pPr>
    </w:p>
    <w:p w14:paraId="29EA4775" w14:textId="77777777" w:rsidR="00816F5E" w:rsidRPr="00816F5E" w:rsidRDefault="00816F5E" w:rsidP="00816F5E">
      <w:pPr>
        <w:spacing w:line="360" w:lineRule="auto"/>
        <w:rPr>
          <w:rFonts w:ascii="Arial" w:hAnsi="Arial" w:cs="Arial"/>
          <w:kern w:val="2"/>
          <w:sz w:val="24"/>
          <w:szCs w:val="24"/>
          <w14:ligatures w14:val="standardContextual"/>
        </w:rPr>
      </w:pPr>
    </w:p>
    <w:p w14:paraId="1BC40BB4" w14:textId="77777777" w:rsidR="00816F5E" w:rsidRPr="00816F5E" w:rsidRDefault="00816F5E" w:rsidP="00816F5E">
      <w:pPr>
        <w:spacing w:line="360" w:lineRule="auto"/>
        <w:rPr>
          <w:rFonts w:ascii="Arial" w:hAnsi="Arial" w:cs="Arial"/>
          <w:kern w:val="2"/>
          <w:sz w:val="24"/>
          <w:szCs w:val="24"/>
          <w14:ligatures w14:val="standardContextual"/>
        </w:rPr>
      </w:pPr>
    </w:p>
    <w:p w14:paraId="4B01B4B5" w14:textId="77777777" w:rsidR="00816F5E" w:rsidRPr="00816F5E" w:rsidRDefault="00816F5E" w:rsidP="00816F5E">
      <w:pPr>
        <w:spacing w:line="360" w:lineRule="auto"/>
        <w:rPr>
          <w:rFonts w:ascii="Arial" w:hAnsi="Arial" w:cs="Arial"/>
          <w:kern w:val="2"/>
          <w:sz w:val="24"/>
          <w:szCs w:val="24"/>
          <w14:ligatures w14:val="standardContextual"/>
        </w:rPr>
      </w:pPr>
    </w:p>
    <w:p w14:paraId="1506CD47" w14:textId="77777777" w:rsidR="00593E67" w:rsidRDefault="00593E67" w:rsidP="00816F5E">
      <w:pPr>
        <w:spacing w:line="360" w:lineRule="auto"/>
        <w:rPr>
          <w:rFonts w:ascii="Arial" w:hAnsi="Arial" w:cs="Arial"/>
          <w:b/>
          <w:bCs/>
          <w:kern w:val="2"/>
          <w:sz w:val="24"/>
          <w:szCs w:val="24"/>
          <w14:ligatures w14:val="standardContextual"/>
        </w:rPr>
      </w:pPr>
    </w:p>
    <w:p w14:paraId="1B7E6610" w14:textId="5E0C32D4"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 xml:space="preserve">2 Literature Review </w:t>
      </w:r>
    </w:p>
    <w:p w14:paraId="5B1E3347" w14:textId="605AD4C6"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Reviewing the available information on the cost of living and more specifically ‘Warm Places ‘or similar initiatives will not only provide a background knowledge of their purpose and design, but baseline how effective they are against intent. The review will consider journals, newspaper articles,</w:t>
      </w:r>
      <w:r>
        <w:rPr>
          <w:rFonts w:ascii="Arial" w:hAnsi="Arial" w:cs="Arial"/>
          <w:kern w:val="2"/>
          <w:sz w:val="24"/>
          <w:szCs w:val="24"/>
          <w14:ligatures w14:val="standardContextual"/>
        </w:rPr>
        <w:t xml:space="preserve"> </w:t>
      </w:r>
      <w:r w:rsidRPr="00816F5E">
        <w:rPr>
          <w:rFonts w:ascii="Arial" w:hAnsi="Arial" w:cs="Arial"/>
          <w:kern w:val="2"/>
          <w:sz w:val="24"/>
          <w:szCs w:val="24"/>
          <w14:ligatures w14:val="standardContextual"/>
        </w:rPr>
        <w:t>press release and government reports (national and local) to assess the impact warm places are having withi</w:t>
      </w:r>
      <w:r>
        <w:rPr>
          <w:rFonts w:ascii="Arial" w:hAnsi="Arial" w:cs="Arial"/>
          <w:kern w:val="2"/>
          <w:sz w:val="24"/>
          <w:szCs w:val="24"/>
          <w14:ligatures w14:val="standardContextual"/>
        </w:rPr>
        <w:t xml:space="preserve">n </w:t>
      </w:r>
      <w:r w:rsidRPr="00816F5E">
        <w:rPr>
          <w:rFonts w:ascii="Arial" w:hAnsi="Arial" w:cs="Arial"/>
          <w:kern w:val="2"/>
          <w:sz w:val="24"/>
          <w:szCs w:val="24"/>
          <w14:ligatures w14:val="standardContextual"/>
        </w:rPr>
        <w:t>communities. Th</w:t>
      </w:r>
      <w:r>
        <w:rPr>
          <w:rFonts w:ascii="Arial" w:hAnsi="Arial" w:cs="Arial"/>
          <w:kern w:val="2"/>
          <w:sz w:val="24"/>
          <w:szCs w:val="24"/>
          <w14:ligatures w14:val="standardContextual"/>
        </w:rPr>
        <w:t>e research</w:t>
      </w:r>
      <w:r w:rsidRPr="00816F5E">
        <w:rPr>
          <w:rFonts w:ascii="Arial" w:hAnsi="Arial" w:cs="Arial"/>
          <w:kern w:val="2"/>
          <w:sz w:val="24"/>
          <w:szCs w:val="24"/>
          <w14:ligatures w14:val="standardContextual"/>
        </w:rPr>
        <w:t xml:space="preserve"> will </w:t>
      </w:r>
      <w:r>
        <w:rPr>
          <w:rFonts w:ascii="Arial" w:hAnsi="Arial" w:cs="Arial"/>
          <w:kern w:val="2"/>
          <w:sz w:val="24"/>
          <w:szCs w:val="24"/>
          <w14:ligatures w14:val="standardContextual"/>
        </w:rPr>
        <w:t xml:space="preserve">examine </w:t>
      </w:r>
      <w:r w:rsidRPr="00816F5E">
        <w:rPr>
          <w:rFonts w:ascii="Arial" w:hAnsi="Arial" w:cs="Arial"/>
          <w:kern w:val="2"/>
          <w:sz w:val="24"/>
          <w:szCs w:val="24"/>
          <w14:ligatures w14:val="standardContextual"/>
        </w:rPr>
        <w:t xml:space="preserve">elements of Warm Hubs/ </w:t>
      </w:r>
      <w:r>
        <w:rPr>
          <w:rFonts w:ascii="Arial" w:hAnsi="Arial" w:cs="Arial"/>
          <w:kern w:val="2"/>
          <w:sz w:val="24"/>
          <w:szCs w:val="24"/>
          <w14:ligatures w14:val="standardContextual"/>
        </w:rPr>
        <w:t>W</w:t>
      </w:r>
      <w:r w:rsidRPr="00816F5E">
        <w:rPr>
          <w:rFonts w:ascii="Arial" w:hAnsi="Arial" w:cs="Arial"/>
          <w:kern w:val="2"/>
          <w:sz w:val="24"/>
          <w:szCs w:val="24"/>
          <w14:ligatures w14:val="standardContextual"/>
        </w:rPr>
        <w:t>arm spaces/</w:t>
      </w:r>
      <w:r>
        <w:rPr>
          <w:rFonts w:ascii="Arial" w:hAnsi="Arial" w:cs="Arial"/>
          <w:kern w:val="2"/>
          <w:sz w:val="24"/>
          <w:szCs w:val="24"/>
          <w14:ligatures w14:val="standardContextual"/>
        </w:rPr>
        <w:t>W</w:t>
      </w:r>
      <w:r w:rsidRPr="00816F5E">
        <w:rPr>
          <w:rFonts w:ascii="Arial" w:hAnsi="Arial" w:cs="Arial"/>
          <w:kern w:val="2"/>
          <w:sz w:val="24"/>
          <w:szCs w:val="24"/>
          <w14:ligatures w14:val="standardContextual"/>
        </w:rPr>
        <w:t>ar</w:t>
      </w:r>
      <w:r>
        <w:rPr>
          <w:rFonts w:ascii="Arial" w:hAnsi="Arial" w:cs="Arial"/>
          <w:kern w:val="2"/>
          <w:sz w:val="24"/>
          <w:szCs w:val="24"/>
          <w14:ligatures w14:val="standardContextual"/>
        </w:rPr>
        <w:t xml:space="preserve">m </w:t>
      </w:r>
      <w:r w:rsidRPr="00816F5E">
        <w:rPr>
          <w:rFonts w:ascii="Arial" w:hAnsi="Arial" w:cs="Arial"/>
          <w:kern w:val="2"/>
          <w:sz w:val="24"/>
          <w:szCs w:val="24"/>
          <w14:ligatures w14:val="standardContextual"/>
        </w:rPr>
        <w:t xml:space="preserve">places, across the United Kingdom and in Wales. </w:t>
      </w:r>
    </w:p>
    <w:p w14:paraId="30A1FEDD" w14:textId="25B41298"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The cost-of-living crisis has caused extreme hardship to many households, the need of warm spaces across the UK is to help with these dark times that people are experiencing, being cold</w:t>
      </w:r>
      <w:r w:rsidR="00623AA8">
        <w:rPr>
          <w:rFonts w:ascii="Arial" w:hAnsi="Arial" w:cs="Arial"/>
          <w:kern w:val="2"/>
          <w:sz w:val="24"/>
          <w:szCs w:val="24"/>
          <w14:ligatures w14:val="standardContextual"/>
        </w:rPr>
        <w:t xml:space="preserve"> and</w:t>
      </w:r>
      <w:r w:rsidRPr="00816F5E">
        <w:rPr>
          <w:rFonts w:ascii="Arial" w:hAnsi="Arial" w:cs="Arial"/>
          <w:kern w:val="2"/>
          <w:sz w:val="24"/>
          <w:szCs w:val="24"/>
          <w14:ligatures w14:val="standardContextual"/>
        </w:rPr>
        <w:t xml:space="preserve"> worry</w:t>
      </w:r>
      <w:r w:rsidR="00623AA8">
        <w:rPr>
          <w:rFonts w:ascii="Arial" w:hAnsi="Arial" w:cs="Arial"/>
          <w:kern w:val="2"/>
          <w:sz w:val="24"/>
          <w:szCs w:val="24"/>
          <w14:ligatures w14:val="standardContextual"/>
        </w:rPr>
        <w:t>ing</w:t>
      </w:r>
      <w:r w:rsidRPr="00816F5E">
        <w:rPr>
          <w:rFonts w:ascii="Arial" w:hAnsi="Arial" w:cs="Arial"/>
          <w:kern w:val="2"/>
          <w:sz w:val="24"/>
          <w:szCs w:val="24"/>
          <w14:ligatures w14:val="standardContextual"/>
        </w:rPr>
        <w:t xml:space="preserve"> about putting their lights and heating on, or even just boiling the kettle for a warm drink. Warm spaces are enabling individual</w:t>
      </w:r>
      <w:r w:rsidR="00623AA8">
        <w:rPr>
          <w:rFonts w:ascii="Arial" w:hAnsi="Arial" w:cs="Arial"/>
          <w:kern w:val="2"/>
          <w:sz w:val="24"/>
          <w:szCs w:val="24"/>
          <w14:ligatures w14:val="standardContextual"/>
        </w:rPr>
        <w:t>s</w:t>
      </w:r>
      <w:r w:rsidRPr="00816F5E">
        <w:rPr>
          <w:rFonts w:ascii="Arial" w:hAnsi="Arial" w:cs="Arial"/>
          <w:kern w:val="2"/>
          <w:sz w:val="24"/>
          <w:szCs w:val="24"/>
          <w14:ligatures w14:val="standardContextual"/>
        </w:rPr>
        <w:t xml:space="preserve"> and families who are unemployed and working to have a friendly haven to chat, have a warm cuppa and sit in comfort and warmth instead of freezing in their own homes and help with their self-worth which is being slowly taken away from many due to the </w:t>
      </w:r>
      <w:r w:rsidR="00623AA8" w:rsidRPr="00816F5E">
        <w:rPr>
          <w:rFonts w:ascii="Arial" w:hAnsi="Arial" w:cs="Arial"/>
          <w:kern w:val="2"/>
          <w:sz w:val="24"/>
          <w:szCs w:val="24"/>
          <w14:ligatures w14:val="standardContextual"/>
        </w:rPr>
        <w:t>cost-of-living</w:t>
      </w:r>
      <w:r w:rsidRPr="00816F5E">
        <w:rPr>
          <w:rFonts w:ascii="Arial" w:hAnsi="Arial" w:cs="Arial"/>
          <w:kern w:val="2"/>
          <w:sz w:val="24"/>
          <w:szCs w:val="24"/>
          <w14:ligatures w14:val="standardContextual"/>
        </w:rPr>
        <w:t xml:space="preserve"> crisis.</w:t>
      </w:r>
    </w:p>
    <w:p w14:paraId="51BB367B"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Carl Rogers Cherry (2022) is recognised by many as one of psychology’s greatest philosophers.  According to Rogers, developing a positive self-concept is a continuous process influenced by ones’ experiences in life. Individuals who have a solid sense of self tend to be more self-assured and capable of handling life’s difficulties.</w:t>
      </w:r>
    </w:p>
    <w:p w14:paraId="1625F07E" w14:textId="77777777" w:rsidR="00816F5E" w:rsidRPr="00816F5E" w:rsidRDefault="00816F5E" w:rsidP="00816F5E">
      <w:pPr>
        <w:spacing w:after="0" w:line="360" w:lineRule="auto"/>
        <w:textAlignment w:val="baseline"/>
        <w:rPr>
          <w:rFonts w:ascii="Arial" w:eastAsia="Times New Roman" w:hAnsi="Arial" w:cs="Arial"/>
          <w:sz w:val="24"/>
          <w:szCs w:val="24"/>
          <w:lang w:eastAsia="en-GB"/>
        </w:rPr>
      </w:pPr>
      <w:r w:rsidRPr="00816F5E">
        <w:rPr>
          <w:rFonts w:ascii="Arial" w:eastAsia="Times New Roman" w:hAnsi="Arial" w:cs="Arial"/>
          <w:sz w:val="24"/>
          <w:szCs w:val="24"/>
          <w:lang w:eastAsia="en-GB"/>
        </w:rPr>
        <w:t>Established from the research the evidence shows that the Maslow’s Hierarchy of Needs Macleod (2023) has been identified, this is a psychological theory of motivation that includes a five-tier model of human needs that is frequently represented as levels within a pyramid. </w:t>
      </w:r>
    </w:p>
    <w:p w14:paraId="4887C327" w14:textId="47A5E3E6" w:rsidR="00816F5E" w:rsidRPr="00816F5E" w:rsidRDefault="00816F5E" w:rsidP="00816F5E">
      <w:pPr>
        <w:spacing w:after="0" w:line="360" w:lineRule="auto"/>
        <w:textAlignment w:val="baseline"/>
        <w:rPr>
          <w:rFonts w:ascii="Arial" w:eastAsia="Times New Roman" w:hAnsi="Arial" w:cs="Arial"/>
          <w:sz w:val="24"/>
          <w:szCs w:val="24"/>
          <w:lang w:eastAsia="en-GB"/>
        </w:rPr>
      </w:pPr>
      <w:r w:rsidRPr="00816F5E">
        <w:rPr>
          <w:rFonts w:ascii="Arial" w:eastAsia="Times New Roman" w:hAnsi="Arial" w:cs="Arial"/>
          <w:sz w:val="24"/>
          <w:szCs w:val="24"/>
          <w:lang w:eastAsia="en-GB"/>
        </w:rPr>
        <w:t> </w:t>
      </w:r>
      <w:r w:rsidR="00623AA8" w:rsidRPr="00816F5E">
        <w:rPr>
          <w:rFonts w:ascii="Arial" w:hAnsi="Arial" w:cs="Arial"/>
          <w:noProof/>
          <w:kern w:val="2"/>
          <w:sz w:val="24"/>
          <w:szCs w:val="24"/>
          <w14:ligatures w14:val="standardContextual"/>
        </w:rPr>
        <w:drawing>
          <wp:inline distT="0" distB="0" distL="0" distR="0" wp14:anchorId="4224CA31" wp14:editId="186D9943">
            <wp:extent cx="2829600" cy="1998000"/>
            <wp:effectExtent l="0" t="0" r="8890" b="254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29600" cy="1998000"/>
                    </a:xfrm>
                    <a:prstGeom prst="rect">
                      <a:avLst/>
                    </a:prstGeom>
                    <a:noFill/>
                    <a:ln>
                      <a:noFill/>
                    </a:ln>
                  </pic:spPr>
                </pic:pic>
              </a:graphicData>
            </a:graphic>
          </wp:inline>
        </w:drawing>
      </w:r>
    </w:p>
    <w:p w14:paraId="0A55502D" w14:textId="4A238539" w:rsidR="00816F5E" w:rsidRPr="007D79D8" w:rsidRDefault="00816F5E" w:rsidP="007D79D8">
      <w:pPr>
        <w:spacing w:after="0" w:line="360" w:lineRule="auto"/>
        <w:textAlignment w:val="baseline"/>
        <w:rPr>
          <w:rFonts w:ascii="Arial" w:eastAsia="Times New Roman" w:hAnsi="Arial" w:cs="Arial"/>
          <w:sz w:val="24"/>
          <w:szCs w:val="24"/>
          <w:lang w:eastAsia="en-GB"/>
        </w:rPr>
      </w:pPr>
      <w:proofErr w:type="spellStart"/>
      <w:r w:rsidRPr="00816F5E">
        <w:rPr>
          <w:rFonts w:ascii="Arial" w:eastAsia="Times New Roman" w:hAnsi="Arial" w:cs="Arial"/>
          <w:sz w:val="24"/>
          <w:szCs w:val="24"/>
          <w:lang w:eastAsia="en-GB"/>
        </w:rPr>
        <w:t>Mcleod</w:t>
      </w:r>
      <w:proofErr w:type="spellEnd"/>
      <w:r w:rsidRPr="00816F5E">
        <w:rPr>
          <w:rFonts w:ascii="Arial" w:eastAsia="Times New Roman" w:hAnsi="Arial" w:cs="Arial"/>
          <w:sz w:val="24"/>
          <w:szCs w:val="24"/>
          <w:lang w:eastAsia="en-GB"/>
        </w:rPr>
        <w:t xml:space="preserve"> (2023</w:t>
      </w:r>
      <w:r w:rsidR="00E45A9F" w:rsidRPr="00816F5E">
        <w:rPr>
          <w:rFonts w:ascii="Arial" w:eastAsia="Times New Roman" w:hAnsi="Arial" w:cs="Arial"/>
          <w:sz w:val="24"/>
          <w:szCs w:val="24"/>
          <w:lang w:eastAsia="en-GB"/>
        </w:rPr>
        <w:t>) Figure</w:t>
      </w:r>
      <w:r w:rsidRPr="00816F5E">
        <w:rPr>
          <w:rFonts w:ascii="Arial" w:eastAsia="Times New Roman" w:hAnsi="Arial" w:cs="Arial"/>
          <w:b/>
          <w:bCs/>
          <w:sz w:val="24"/>
          <w:szCs w:val="24"/>
          <w:lang w:eastAsia="en-GB"/>
        </w:rPr>
        <w:t xml:space="preserve"> 1</w:t>
      </w:r>
    </w:p>
    <w:p w14:paraId="05F1899F" w14:textId="262891A6" w:rsidR="00816F5E" w:rsidRPr="00816F5E" w:rsidRDefault="00816F5E" w:rsidP="00816F5E">
      <w:pPr>
        <w:spacing w:after="0" w:line="360" w:lineRule="auto"/>
        <w:textAlignment w:val="baseline"/>
        <w:rPr>
          <w:rFonts w:ascii="Arial" w:eastAsia="Times New Roman" w:hAnsi="Arial" w:cs="Arial"/>
          <w:sz w:val="24"/>
          <w:szCs w:val="24"/>
          <w:lang w:eastAsia="en-GB"/>
        </w:rPr>
      </w:pPr>
      <w:r w:rsidRPr="00816F5E">
        <w:rPr>
          <w:rFonts w:ascii="Arial" w:eastAsia="Times New Roman" w:hAnsi="Arial" w:cs="Arial"/>
          <w:sz w:val="24"/>
          <w:szCs w:val="24"/>
          <w:lang w:eastAsia="en-GB"/>
        </w:rPr>
        <w:t xml:space="preserve">The need for food and clothes which is a basic need of the human race which unfortunate due to the cost of living crisis many people are lacking, safety this could be </w:t>
      </w:r>
      <w:r w:rsidR="00623AA8">
        <w:rPr>
          <w:rFonts w:ascii="Arial" w:eastAsia="Times New Roman" w:hAnsi="Arial" w:cs="Arial"/>
          <w:sz w:val="24"/>
          <w:szCs w:val="24"/>
          <w:lang w:eastAsia="en-GB"/>
        </w:rPr>
        <w:t xml:space="preserve">at </w:t>
      </w:r>
      <w:r w:rsidRPr="00816F5E">
        <w:rPr>
          <w:rFonts w:ascii="Arial" w:eastAsia="Times New Roman" w:hAnsi="Arial" w:cs="Arial"/>
          <w:sz w:val="24"/>
          <w:szCs w:val="24"/>
          <w:lang w:eastAsia="en-GB"/>
        </w:rPr>
        <w:t xml:space="preserve">work or the security of having a home, love and belonging this can </w:t>
      </w:r>
      <w:r w:rsidR="000130B1" w:rsidRPr="00816F5E">
        <w:rPr>
          <w:rFonts w:ascii="Arial" w:eastAsia="Times New Roman" w:hAnsi="Arial" w:cs="Arial"/>
          <w:sz w:val="24"/>
          <w:szCs w:val="24"/>
          <w:lang w:eastAsia="en-GB"/>
        </w:rPr>
        <w:t>include</w:t>
      </w:r>
      <w:r w:rsidRPr="00816F5E">
        <w:rPr>
          <w:rFonts w:ascii="Arial" w:eastAsia="Times New Roman" w:hAnsi="Arial" w:cs="Arial"/>
          <w:sz w:val="24"/>
          <w:szCs w:val="24"/>
          <w:lang w:eastAsia="en-GB"/>
        </w:rPr>
        <w:t xml:space="preserve"> friendships this is where the warm spaces can help for interaction with other people, self-esteem this can be made lower or non-existent  from not having money, or the  confidence of leaving the home or admitting you are in the need of some help. </w:t>
      </w:r>
    </w:p>
    <w:p w14:paraId="1E393FE0" w14:textId="0D17EBAC" w:rsidR="00816F5E" w:rsidRPr="00816F5E" w:rsidRDefault="00816F5E" w:rsidP="00816F5E">
      <w:pPr>
        <w:spacing w:after="0" w:line="360" w:lineRule="auto"/>
        <w:textAlignment w:val="baseline"/>
        <w:rPr>
          <w:rFonts w:ascii="Arial" w:eastAsia="Times New Roman" w:hAnsi="Arial" w:cs="Arial"/>
          <w:sz w:val="24"/>
          <w:szCs w:val="24"/>
          <w:lang w:eastAsia="en-GB"/>
        </w:rPr>
      </w:pPr>
      <w:r w:rsidRPr="00816F5E">
        <w:rPr>
          <w:rFonts w:ascii="Arial" w:eastAsia="Times New Roman" w:hAnsi="Arial" w:cs="Arial"/>
          <w:sz w:val="24"/>
          <w:szCs w:val="24"/>
          <w:lang w:eastAsia="en-GB"/>
        </w:rPr>
        <w:t>Maslow states that Prior to addressing higher wants, people must attend to lower needs to the hierarchy</w:t>
      </w:r>
      <w:r w:rsidR="00623AA8">
        <w:rPr>
          <w:rFonts w:ascii="Arial" w:eastAsia="Times New Roman" w:hAnsi="Arial" w:cs="Arial"/>
          <w:sz w:val="24"/>
          <w:szCs w:val="24"/>
          <w:lang w:eastAsia="en-GB"/>
        </w:rPr>
        <w:t>,</w:t>
      </w:r>
      <w:r w:rsidRPr="00816F5E">
        <w:rPr>
          <w:rFonts w:ascii="Arial" w:eastAsia="Times New Roman" w:hAnsi="Arial" w:cs="Arial"/>
          <w:sz w:val="24"/>
          <w:szCs w:val="24"/>
          <w:lang w:eastAsia="en-GB"/>
        </w:rPr>
        <w:t xml:space="preserve"> Mcleod (2023).</w:t>
      </w:r>
    </w:p>
    <w:p w14:paraId="1554472C" w14:textId="77777777" w:rsidR="00816F5E" w:rsidRPr="00816F5E" w:rsidRDefault="00816F5E" w:rsidP="00816F5E">
      <w:pPr>
        <w:spacing w:line="360" w:lineRule="auto"/>
        <w:rPr>
          <w:rFonts w:ascii="Arial" w:hAnsi="Arial" w:cs="Arial"/>
          <w:kern w:val="2"/>
          <w:sz w:val="24"/>
          <w:szCs w:val="24"/>
          <w14:ligatures w14:val="standardContextual"/>
        </w:rPr>
      </w:pPr>
    </w:p>
    <w:p w14:paraId="5D3B31CF" w14:textId="77777777" w:rsidR="00816F5E" w:rsidRPr="00816F5E" w:rsidRDefault="00816F5E" w:rsidP="00816F5E">
      <w:pPr>
        <w:spacing w:line="360" w:lineRule="auto"/>
        <w:rPr>
          <w:rFonts w:ascii="Arial" w:hAnsi="Arial" w:cs="Arial"/>
          <w:kern w:val="2"/>
          <w:sz w:val="24"/>
          <w:szCs w:val="24"/>
          <w14:ligatures w14:val="standardContextual"/>
        </w:rPr>
      </w:pPr>
    </w:p>
    <w:p w14:paraId="42F2AF56" w14:textId="77777777" w:rsidR="00816F5E" w:rsidRPr="00816F5E" w:rsidRDefault="00816F5E" w:rsidP="00816F5E">
      <w:pPr>
        <w:spacing w:line="360" w:lineRule="auto"/>
        <w:rPr>
          <w:rFonts w:ascii="Arial" w:hAnsi="Arial" w:cs="Arial"/>
          <w:kern w:val="2"/>
          <w:sz w:val="24"/>
          <w:szCs w:val="24"/>
          <w14:ligatures w14:val="standardContextual"/>
        </w:rPr>
      </w:pPr>
    </w:p>
    <w:p w14:paraId="733D479D" w14:textId="77777777" w:rsidR="00816F5E" w:rsidRPr="00816F5E" w:rsidRDefault="00816F5E" w:rsidP="00816F5E">
      <w:pPr>
        <w:spacing w:line="360" w:lineRule="auto"/>
        <w:rPr>
          <w:rFonts w:ascii="Arial" w:hAnsi="Arial" w:cs="Arial"/>
          <w:kern w:val="2"/>
          <w:sz w:val="24"/>
          <w:szCs w:val="24"/>
          <w14:ligatures w14:val="standardContextual"/>
        </w:rPr>
      </w:pPr>
    </w:p>
    <w:p w14:paraId="735D52D0" w14:textId="77777777" w:rsidR="00623AA8" w:rsidRDefault="00623AA8" w:rsidP="00816F5E">
      <w:pPr>
        <w:spacing w:line="360" w:lineRule="auto"/>
        <w:rPr>
          <w:rFonts w:ascii="Arial" w:hAnsi="Arial" w:cs="Arial"/>
          <w:b/>
          <w:bCs/>
          <w:kern w:val="2"/>
          <w:sz w:val="24"/>
          <w:szCs w:val="24"/>
          <w14:ligatures w14:val="standardContextual"/>
        </w:rPr>
      </w:pPr>
    </w:p>
    <w:p w14:paraId="2E9B46A5" w14:textId="77777777" w:rsidR="00623AA8" w:rsidRDefault="00623AA8" w:rsidP="00816F5E">
      <w:pPr>
        <w:spacing w:line="360" w:lineRule="auto"/>
        <w:rPr>
          <w:rFonts w:ascii="Arial" w:hAnsi="Arial" w:cs="Arial"/>
          <w:b/>
          <w:bCs/>
          <w:kern w:val="2"/>
          <w:sz w:val="24"/>
          <w:szCs w:val="24"/>
          <w14:ligatures w14:val="standardContextual"/>
        </w:rPr>
      </w:pPr>
    </w:p>
    <w:p w14:paraId="7C8971DF" w14:textId="77777777" w:rsidR="00623AA8" w:rsidRDefault="00623AA8" w:rsidP="00816F5E">
      <w:pPr>
        <w:spacing w:line="360" w:lineRule="auto"/>
        <w:rPr>
          <w:rFonts w:ascii="Arial" w:hAnsi="Arial" w:cs="Arial"/>
          <w:b/>
          <w:bCs/>
          <w:kern w:val="2"/>
          <w:sz w:val="24"/>
          <w:szCs w:val="24"/>
          <w14:ligatures w14:val="standardContextual"/>
        </w:rPr>
      </w:pPr>
    </w:p>
    <w:p w14:paraId="701071CB" w14:textId="77777777" w:rsidR="00623AA8" w:rsidRDefault="00623AA8" w:rsidP="00816F5E">
      <w:pPr>
        <w:spacing w:line="360" w:lineRule="auto"/>
        <w:rPr>
          <w:rFonts w:ascii="Arial" w:hAnsi="Arial" w:cs="Arial"/>
          <w:b/>
          <w:bCs/>
          <w:kern w:val="2"/>
          <w:sz w:val="24"/>
          <w:szCs w:val="24"/>
          <w14:ligatures w14:val="standardContextual"/>
        </w:rPr>
      </w:pPr>
    </w:p>
    <w:p w14:paraId="5A3A7F17" w14:textId="77777777" w:rsidR="00623AA8" w:rsidRDefault="00623AA8" w:rsidP="00816F5E">
      <w:pPr>
        <w:spacing w:line="360" w:lineRule="auto"/>
        <w:rPr>
          <w:rFonts w:ascii="Arial" w:hAnsi="Arial" w:cs="Arial"/>
          <w:b/>
          <w:bCs/>
          <w:kern w:val="2"/>
          <w:sz w:val="24"/>
          <w:szCs w:val="24"/>
          <w14:ligatures w14:val="standardContextual"/>
        </w:rPr>
      </w:pPr>
    </w:p>
    <w:p w14:paraId="26BEA2E5" w14:textId="16785C0F" w:rsidR="00623AA8" w:rsidRDefault="00623AA8" w:rsidP="00816F5E">
      <w:pPr>
        <w:spacing w:line="360" w:lineRule="auto"/>
        <w:rPr>
          <w:rFonts w:ascii="Arial" w:hAnsi="Arial" w:cs="Arial"/>
          <w:b/>
          <w:bCs/>
          <w:kern w:val="2"/>
          <w:sz w:val="24"/>
          <w:szCs w:val="24"/>
          <w14:ligatures w14:val="standardContextual"/>
        </w:rPr>
      </w:pPr>
    </w:p>
    <w:p w14:paraId="22705D94" w14:textId="4BC2BE19" w:rsidR="005D348C" w:rsidRDefault="005D348C" w:rsidP="00816F5E">
      <w:pPr>
        <w:spacing w:line="360" w:lineRule="auto"/>
        <w:rPr>
          <w:rFonts w:ascii="Arial" w:hAnsi="Arial" w:cs="Arial"/>
          <w:b/>
          <w:bCs/>
          <w:kern w:val="2"/>
          <w:sz w:val="24"/>
          <w:szCs w:val="24"/>
          <w14:ligatures w14:val="standardContextual"/>
        </w:rPr>
      </w:pPr>
    </w:p>
    <w:p w14:paraId="09039BED" w14:textId="6A819A94" w:rsidR="005D348C" w:rsidRDefault="005D348C" w:rsidP="00816F5E">
      <w:pPr>
        <w:spacing w:line="360" w:lineRule="auto"/>
        <w:rPr>
          <w:rFonts w:ascii="Arial" w:hAnsi="Arial" w:cs="Arial"/>
          <w:b/>
          <w:bCs/>
          <w:kern w:val="2"/>
          <w:sz w:val="24"/>
          <w:szCs w:val="24"/>
          <w14:ligatures w14:val="standardContextual"/>
        </w:rPr>
      </w:pPr>
    </w:p>
    <w:p w14:paraId="0914048C" w14:textId="5FFF2E19" w:rsidR="005D348C" w:rsidRDefault="005D348C" w:rsidP="00816F5E">
      <w:pPr>
        <w:spacing w:line="360" w:lineRule="auto"/>
        <w:rPr>
          <w:rFonts w:ascii="Arial" w:hAnsi="Arial" w:cs="Arial"/>
          <w:b/>
          <w:bCs/>
          <w:kern w:val="2"/>
          <w:sz w:val="24"/>
          <w:szCs w:val="24"/>
          <w14:ligatures w14:val="standardContextual"/>
        </w:rPr>
      </w:pPr>
    </w:p>
    <w:p w14:paraId="5B985A9C" w14:textId="7ED8F13A" w:rsidR="005D348C" w:rsidRDefault="005D348C" w:rsidP="00816F5E">
      <w:pPr>
        <w:spacing w:line="360" w:lineRule="auto"/>
        <w:rPr>
          <w:rFonts w:ascii="Arial" w:hAnsi="Arial" w:cs="Arial"/>
          <w:b/>
          <w:bCs/>
          <w:kern w:val="2"/>
          <w:sz w:val="24"/>
          <w:szCs w:val="24"/>
          <w14:ligatures w14:val="standardContextual"/>
        </w:rPr>
      </w:pPr>
    </w:p>
    <w:p w14:paraId="63AB471D" w14:textId="3CD405EB" w:rsidR="005D348C" w:rsidRDefault="005D348C" w:rsidP="00816F5E">
      <w:pPr>
        <w:spacing w:line="360" w:lineRule="auto"/>
        <w:rPr>
          <w:rFonts w:ascii="Arial" w:hAnsi="Arial" w:cs="Arial"/>
          <w:b/>
          <w:bCs/>
          <w:kern w:val="2"/>
          <w:sz w:val="24"/>
          <w:szCs w:val="24"/>
          <w14:ligatures w14:val="standardContextual"/>
        </w:rPr>
      </w:pPr>
    </w:p>
    <w:p w14:paraId="2CF3CECE" w14:textId="205184C9" w:rsidR="005D348C" w:rsidRDefault="005D348C" w:rsidP="00816F5E">
      <w:pPr>
        <w:spacing w:line="360" w:lineRule="auto"/>
        <w:rPr>
          <w:rFonts w:ascii="Arial" w:hAnsi="Arial" w:cs="Arial"/>
          <w:b/>
          <w:bCs/>
          <w:kern w:val="2"/>
          <w:sz w:val="24"/>
          <w:szCs w:val="24"/>
          <w14:ligatures w14:val="standardContextual"/>
        </w:rPr>
      </w:pPr>
    </w:p>
    <w:p w14:paraId="725FE596" w14:textId="63F7B223" w:rsidR="005D348C" w:rsidRDefault="005D348C" w:rsidP="00816F5E">
      <w:pPr>
        <w:spacing w:line="360" w:lineRule="auto"/>
        <w:rPr>
          <w:rFonts w:ascii="Arial" w:hAnsi="Arial" w:cs="Arial"/>
          <w:b/>
          <w:bCs/>
          <w:kern w:val="2"/>
          <w:sz w:val="24"/>
          <w:szCs w:val="24"/>
          <w14:ligatures w14:val="standardContextual"/>
        </w:rPr>
      </w:pPr>
    </w:p>
    <w:p w14:paraId="09B3F21F" w14:textId="77777777" w:rsidR="005D348C" w:rsidRDefault="005D348C" w:rsidP="00816F5E">
      <w:pPr>
        <w:spacing w:line="360" w:lineRule="auto"/>
        <w:rPr>
          <w:rFonts w:ascii="Arial" w:hAnsi="Arial" w:cs="Arial"/>
          <w:b/>
          <w:bCs/>
          <w:kern w:val="2"/>
          <w:sz w:val="24"/>
          <w:szCs w:val="24"/>
          <w14:ligatures w14:val="standardContextual"/>
        </w:rPr>
      </w:pPr>
    </w:p>
    <w:p w14:paraId="1AFE2929" w14:textId="77777777" w:rsidR="007D79D8" w:rsidRDefault="007D79D8" w:rsidP="00816F5E">
      <w:pPr>
        <w:spacing w:line="360" w:lineRule="auto"/>
        <w:rPr>
          <w:rFonts w:ascii="Arial" w:hAnsi="Arial" w:cs="Arial"/>
          <w:b/>
          <w:bCs/>
          <w:kern w:val="2"/>
          <w:sz w:val="24"/>
          <w:szCs w:val="24"/>
          <w14:ligatures w14:val="standardContextual"/>
        </w:rPr>
      </w:pPr>
    </w:p>
    <w:p w14:paraId="10F135EB" w14:textId="0986FF56"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 xml:space="preserve">2.1 Warm Spaces </w:t>
      </w:r>
    </w:p>
    <w:p w14:paraId="10AE30CC"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According to the website’ Warm Spaces ‘there are over 4320 registered organisations across the United Kingdom that have opened in the winter of 22/23. Welcoming the public to a warm welcoming, and safe space. (Find a Warm Welcome Space Today, 2022). From homework clubs in church and community halls to libraries and clubs with organised events. </w:t>
      </w:r>
    </w:p>
    <w:p w14:paraId="0592ACF9" w14:textId="29213E2B"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On the </w:t>
      </w:r>
      <w:r w:rsidR="00E45A9F" w:rsidRPr="00816F5E">
        <w:rPr>
          <w:rFonts w:ascii="Arial" w:hAnsi="Arial" w:cs="Arial"/>
          <w:kern w:val="2"/>
          <w:sz w:val="24"/>
          <w:szCs w:val="24"/>
          <w14:ligatures w14:val="standardContextual"/>
        </w:rPr>
        <w:t>27</w:t>
      </w:r>
      <w:r w:rsidR="00E45A9F" w:rsidRPr="00816F5E">
        <w:rPr>
          <w:rFonts w:ascii="Arial" w:hAnsi="Arial" w:cs="Arial"/>
          <w:kern w:val="2"/>
          <w:sz w:val="24"/>
          <w:szCs w:val="24"/>
          <w:vertAlign w:val="superscript"/>
          <w14:ligatures w14:val="standardContextual"/>
        </w:rPr>
        <w:t>th of</w:t>
      </w:r>
      <w:r w:rsidRPr="00816F5E">
        <w:rPr>
          <w:rFonts w:ascii="Arial" w:hAnsi="Arial" w:cs="Arial"/>
          <w:kern w:val="2"/>
          <w:sz w:val="24"/>
          <w:szCs w:val="24"/>
          <w14:ligatures w14:val="standardContextual"/>
        </w:rPr>
        <w:t xml:space="preserve"> </w:t>
      </w:r>
      <w:r w:rsidR="000130B1" w:rsidRPr="00816F5E">
        <w:rPr>
          <w:rFonts w:ascii="Arial" w:hAnsi="Arial" w:cs="Arial"/>
          <w:kern w:val="2"/>
          <w:sz w:val="24"/>
          <w:szCs w:val="24"/>
          <w14:ligatures w14:val="standardContextual"/>
        </w:rPr>
        <w:t>September 2022</w:t>
      </w:r>
      <w:r w:rsidRPr="00816F5E">
        <w:rPr>
          <w:rFonts w:ascii="Arial" w:hAnsi="Arial" w:cs="Arial"/>
          <w:kern w:val="2"/>
          <w:sz w:val="24"/>
          <w:szCs w:val="24"/>
          <w14:ligatures w14:val="standardContextual"/>
        </w:rPr>
        <w:t xml:space="preserve"> </w:t>
      </w:r>
      <w:r w:rsidR="00C17FF2" w:rsidRPr="00816F5E">
        <w:rPr>
          <w:rFonts w:ascii="Arial" w:hAnsi="Arial" w:cs="Arial"/>
          <w:kern w:val="2"/>
          <w:sz w:val="24"/>
          <w:szCs w:val="24"/>
          <w14:ligatures w14:val="standardContextual"/>
        </w:rPr>
        <w:t>the</w:t>
      </w:r>
      <w:r w:rsidRPr="00816F5E">
        <w:rPr>
          <w:rFonts w:ascii="Arial" w:hAnsi="Arial" w:cs="Arial"/>
          <w:kern w:val="2"/>
          <w:sz w:val="24"/>
          <w:szCs w:val="24"/>
          <w14:ligatures w14:val="standardContextual"/>
        </w:rPr>
        <w:t xml:space="preserve"> ITV News released a story on the new initiative the government had just announced, Suzanne Elliott states that anybody can set up a warm space as long as they go through their local council and fill in an application form. Hairdressers and pubs were among various places offering a warm space this winter. ITV News and Elliott (2022)</w:t>
      </w:r>
    </w:p>
    <w:p w14:paraId="67027C09" w14:textId="365AB97F"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The new website ‘Warm Spaces</w:t>
      </w:r>
      <w:r w:rsidR="00E45A9F" w:rsidRPr="00816F5E">
        <w:rPr>
          <w:rFonts w:ascii="Arial" w:hAnsi="Arial" w:cs="Arial"/>
          <w:kern w:val="2"/>
          <w:sz w:val="24"/>
          <w:szCs w:val="24"/>
          <w14:ligatures w14:val="standardContextual"/>
        </w:rPr>
        <w:t>’ (</w:t>
      </w:r>
      <w:r w:rsidRPr="00816F5E">
        <w:rPr>
          <w:rFonts w:ascii="Arial" w:hAnsi="Arial" w:cs="Arial"/>
          <w:kern w:val="2"/>
          <w:sz w:val="24"/>
          <w:szCs w:val="24"/>
          <w14:ligatures w14:val="standardContextual"/>
        </w:rPr>
        <w:t xml:space="preserve">Warm Spaces, 2022) is a one stop shop., where people can be directed to their nearest warm space.  Community centres, Cafes and church halls are some other locations that have joined up. Figure </w:t>
      </w:r>
      <w:r w:rsidR="00623AA8">
        <w:rPr>
          <w:rFonts w:ascii="Arial" w:hAnsi="Arial" w:cs="Arial"/>
          <w:kern w:val="2"/>
          <w:sz w:val="24"/>
          <w:szCs w:val="24"/>
          <w14:ligatures w14:val="standardContextual"/>
        </w:rPr>
        <w:t>two</w:t>
      </w:r>
      <w:r w:rsidRPr="00816F5E">
        <w:rPr>
          <w:rFonts w:ascii="Arial" w:hAnsi="Arial" w:cs="Arial"/>
          <w:kern w:val="2"/>
          <w:sz w:val="24"/>
          <w:szCs w:val="24"/>
          <w14:ligatures w14:val="standardContextual"/>
        </w:rPr>
        <w:t xml:space="preserve"> shows an interactive map that is on the ITV website, where readers can find their nearest warm space across the UK.</w:t>
      </w:r>
    </w:p>
    <w:p w14:paraId="655D4C38"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noProof/>
          <w:kern w:val="2"/>
          <w:sz w:val="24"/>
          <w:szCs w:val="24"/>
          <w14:ligatures w14:val="standardContextual"/>
        </w:rPr>
        <w:drawing>
          <wp:inline distT="0" distB="0" distL="0" distR="0" wp14:anchorId="57F52CA4" wp14:editId="73BE6B5D">
            <wp:extent cx="4355184" cy="3119945"/>
            <wp:effectExtent l="0" t="0" r="7620" b="4445"/>
            <wp:docPr id="7" name="Picture 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Map&#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68879" cy="3129756"/>
                    </a:xfrm>
                    <a:prstGeom prst="rect">
                      <a:avLst/>
                    </a:prstGeom>
                  </pic:spPr>
                </pic:pic>
              </a:graphicData>
            </a:graphic>
          </wp:inline>
        </w:drawing>
      </w:r>
    </w:p>
    <w:p w14:paraId="4741F036"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(Warm Spaces, 2022)</w:t>
      </w:r>
    </w:p>
    <w:p w14:paraId="47A928B9" w14:textId="77777777"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 xml:space="preserve">Figure 2 </w:t>
      </w:r>
    </w:p>
    <w:p w14:paraId="3F8C2AA2"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After being unable to locate a place to share their own warm bank, the founders Flint the organisation behind Warm Spaces made the decision to launch the site. Some warm spaces offer a warm drink and a biscuit while other offer warm food.</w:t>
      </w:r>
    </w:p>
    <w:p w14:paraId="7F4C5221" w14:textId="1F99340B" w:rsid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Jason Baldry co-founder states that “every place will offer something different and may have different stipulations and the website is really just a go to flag for that location” (Warm Spaces, 2022)</w:t>
      </w:r>
    </w:p>
    <w:p w14:paraId="536E4C9B" w14:textId="77777777" w:rsidR="00623AA8" w:rsidRPr="00816F5E" w:rsidRDefault="00623AA8" w:rsidP="00816F5E">
      <w:pPr>
        <w:spacing w:line="360" w:lineRule="auto"/>
        <w:rPr>
          <w:rFonts w:ascii="Arial" w:hAnsi="Arial" w:cs="Arial"/>
          <w:kern w:val="2"/>
          <w:sz w:val="24"/>
          <w:szCs w:val="24"/>
          <w14:ligatures w14:val="standardContextual"/>
        </w:rPr>
      </w:pPr>
    </w:p>
    <w:p w14:paraId="2DF7AE8E" w14:textId="77777777"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 xml:space="preserve">2.2 Warm Spaces – A Quiet Revolution </w:t>
      </w:r>
    </w:p>
    <w:p w14:paraId="11F04D17"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A blog by David Barclay on March 3</w:t>
      </w:r>
      <w:r w:rsidRPr="00816F5E">
        <w:rPr>
          <w:rFonts w:ascii="Arial" w:hAnsi="Arial" w:cs="Arial"/>
          <w:kern w:val="2"/>
          <w:sz w:val="24"/>
          <w:szCs w:val="24"/>
          <w:vertAlign w:val="superscript"/>
          <w14:ligatures w14:val="standardContextual"/>
        </w:rPr>
        <w:t>rd</w:t>
      </w:r>
      <w:r w:rsidRPr="00816F5E">
        <w:rPr>
          <w:rFonts w:ascii="Arial" w:hAnsi="Arial" w:cs="Arial"/>
          <w:kern w:val="2"/>
          <w:sz w:val="24"/>
          <w:szCs w:val="24"/>
          <w14:ligatures w14:val="standardContextual"/>
        </w:rPr>
        <w:t>, 2023, looks at the warm spaces and the effects they have had on local communities. David calls the initiative a ‘quintessentially British kind of movement’ Barclay (2023) this movement is powered by an army of volunteers, providing countless hot drinks and conversation.</w:t>
      </w:r>
    </w:p>
    <w:p w14:paraId="4ACA141E"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Several religious leaders and the former prime minister Gordon Brown met in the summer of last year to discuss the growing ‘Cost of living crises and the increasing bleak future for low-income households, which lead to the launch of the Warm Welcome Campaign also known as the Warm Hub or Warm spaces.</w:t>
      </w:r>
    </w:p>
    <w:p w14:paraId="4572958B" w14:textId="2B9A70B6"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According to David Barclay</w:t>
      </w:r>
      <w:r w:rsidR="00623AA8">
        <w:rPr>
          <w:rFonts w:ascii="Arial" w:hAnsi="Arial" w:cs="Arial"/>
          <w:kern w:val="2"/>
          <w:sz w:val="24"/>
          <w:szCs w:val="24"/>
          <w14:ligatures w14:val="standardContextual"/>
        </w:rPr>
        <w:t>,</w:t>
      </w:r>
      <w:r w:rsidRPr="00816F5E">
        <w:rPr>
          <w:rFonts w:ascii="Arial" w:hAnsi="Arial" w:cs="Arial"/>
          <w:kern w:val="2"/>
          <w:sz w:val="24"/>
          <w:szCs w:val="24"/>
          <w14:ligatures w14:val="standardContextual"/>
        </w:rPr>
        <w:t xml:space="preserve"> Barclay (2023) Gordon brown remarked that he had heard of a proposal for “heated areas designed to resemble train stations waiting rooms” this area would be for people who were unable to pay their energy bills, this was said to be a throw away remark. As the effect of that mental image set in, the room became silent and everyone who attended left the meeting with the conviction </w:t>
      </w:r>
      <w:r w:rsidR="00623AA8" w:rsidRPr="00816F5E">
        <w:rPr>
          <w:rFonts w:ascii="Arial" w:hAnsi="Arial" w:cs="Arial"/>
          <w:kern w:val="2"/>
          <w:sz w:val="24"/>
          <w:szCs w:val="24"/>
          <w14:ligatures w14:val="standardContextual"/>
        </w:rPr>
        <w:t>that</w:t>
      </w:r>
      <w:r w:rsidR="00623AA8">
        <w:rPr>
          <w:rFonts w:ascii="Arial" w:hAnsi="Arial" w:cs="Arial"/>
          <w:kern w:val="2"/>
          <w:sz w:val="24"/>
          <w:szCs w:val="24"/>
          <w14:ligatures w14:val="standardContextual"/>
        </w:rPr>
        <w:t>’</w:t>
      </w:r>
      <w:r w:rsidRPr="00816F5E">
        <w:rPr>
          <w:rFonts w:ascii="Arial" w:hAnsi="Arial" w:cs="Arial"/>
          <w:kern w:val="2"/>
          <w:sz w:val="24"/>
          <w:szCs w:val="24"/>
          <w14:ligatures w14:val="standardContextual"/>
        </w:rPr>
        <w:t xml:space="preserve"> bette</w:t>
      </w:r>
      <w:r w:rsidR="00623AA8">
        <w:rPr>
          <w:rFonts w:ascii="Arial" w:hAnsi="Arial" w:cs="Arial"/>
          <w:kern w:val="2"/>
          <w:sz w:val="24"/>
          <w:szCs w:val="24"/>
          <w14:ligatures w14:val="standardContextual"/>
        </w:rPr>
        <w:t>r’ for people needed to be made.</w:t>
      </w:r>
    </w:p>
    <w:p w14:paraId="57DFDCBF" w14:textId="6CF5EDC8"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Over the next few </w:t>
      </w:r>
      <w:r w:rsidR="00623AA8" w:rsidRPr="00816F5E">
        <w:rPr>
          <w:rFonts w:ascii="Arial" w:hAnsi="Arial" w:cs="Arial"/>
          <w:kern w:val="2"/>
          <w:sz w:val="24"/>
          <w:szCs w:val="24"/>
          <w14:ligatures w14:val="standardContextual"/>
        </w:rPr>
        <w:t>weeks,</w:t>
      </w:r>
      <w:r w:rsidRPr="00816F5E">
        <w:rPr>
          <w:rFonts w:ascii="Arial" w:hAnsi="Arial" w:cs="Arial"/>
          <w:kern w:val="2"/>
          <w:sz w:val="24"/>
          <w:szCs w:val="24"/>
          <w14:ligatures w14:val="standardContextual"/>
        </w:rPr>
        <w:t xml:space="preserve"> a ‘Warm Space ‘made an appearance it was an initiative that would be free, safe, </w:t>
      </w:r>
      <w:r w:rsidR="000130B1" w:rsidRPr="00816F5E">
        <w:rPr>
          <w:rFonts w:ascii="Arial" w:hAnsi="Arial" w:cs="Arial"/>
          <w:kern w:val="2"/>
          <w:sz w:val="24"/>
          <w:szCs w:val="24"/>
          <w14:ligatures w14:val="standardContextual"/>
        </w:rPr>
        <w:t>warm,</w:t>
      </w:r>
      <w:r w:rsidRPr="00816F5E">
        <w:rPr>
          <w:rFonts w:ascii="Arial" w:hAnsi="Arial" w:cs="Arial"/>
          <w:kern w:val="2"/>
          <w:sz w:val="24"/>
          <w:szCs w:val="24"/>
          <w14:ligatures w14:val="standardContextual"/>
        </w:rPr>
        <w:t xml:space="preserve"> and welcoming. </w:t>
      </w:r>
    </w:p>
    <w:p w14:paraId="422470C4" w14:textId="6CD502B4"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The government decided to trust local council and groups to set these </w:t>
      </w:r>
      <w:r w:rsidR="00623AA8" w:rsidRPr="00816F5E">
        <w:rPr>
          <w:rFonts w:ascii="Arial" w:hAnsi="Arial" w:cs="Arial"/>
          <w:kern w:val="2"/>
          <w:sz w:val="24"/>
          <w:szCs w:val="24"/>
          <w14:ligatures w14:val="standardContextual"/>
        </w:rPr>
        <w:t>initiatives up</w:t>
      </w:r>
      <w:r w:rsidRPr="00816F5E">
        <w:rPr>
          <w:rFonts w:ascii="Arial" w:hAnsi="Arial" w:cs="Arial"/>
          <w:kern w:val="2"/>
          <w:sz w:val="24"/>
          <w:szCs w:val="24"/>
          <w14:ligatures w14:val="standardContextual"/>
        </w:rPr>
        <w:t xml:space="preserve">, local people would know </w:t>
      </w:r>
      <w:r w:rsidR="005A5B2E" w:rsidRPr="00816F5E">
        <w:rPr>
          <w:rFonts w:ascii="Arial" w:hAnsi="Arial" w:cs="Arial"/>
          <w:kern w:val="2"/>
          <w:sz w:val="24"/>
          <w:szCs w:val="24"/>
          <w14:ligatures w14:val="standardContextual"/>
        </w:rPr>
        <w:t>more what</w:t>
      </w:r>
      <w:r w:rsidRPr="00816F5E">
        <w:rPr>
          <w:rFonts w:ascii="Arial" w:hAnsi="Arial" w:cs="Arial"/>
          <w:kern w:val="2"/>
          <w:sz w:val="24"/>
          <w:szCs w:val="24"/>
          <w14:ligatures w14:val="standardContextual"/>
        </w:rPr>
        <w:t xml:space="preserve"> their community need. Centres, Groups, and libraries arranged a variety of events from a warm space with a hot drink, papers to read and computers to use to homework clubs and film nights.</w:t>
      </w:r>
    </w:p>
    <w:p w14:paraId="7076A50E" w14:textId="0EB8610A" w:rsidR="009729E8" w:rsidRPr="00BF26ED" w:rsidRDefault="00816F5E" w:rsidP="00BF26ED">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One lady intervened by the BBC </w:t>
      </w:r>
      <w:r w:rsidR="005A5B2E" w:rsidRPr="00816F5E">
        <w:rPr>
          <w:rFonts w:ascii="Arial" w:hAnsi="Arial" w:cs="Arial"/>
          <w:kern w:val="2"/>
          <w:sz w:val="24"/>
          <w:szCs w:val="24"/>
          <w14:ligatures w14:val="standardContextual"/>
        </w:rPr>
        <w:t>said,</w:t>
      </w:r>
      <w:r w:rsidRPr="00816F5E">
        <w:rPr>
          <w:rFonts w:ascii="Arial" w:hAnsi="Arial" w:cs="Arial"/>
          <w:kern w:val="2"/>
          <w:sz w:val="24"/>
          <w:szCs w:val="24"/>
          <w14:ligatures w14:val="standardContextual"/>
        </w:rPr>
        <w:t xml:space="preserve"> “before she found her local warm </w:t>
      </w:r>
      <w:r w:rsidR="00E45A9F" w:rsidRPr="00816F5E">
        <w:rPr>
          <w:rFonts w:ascii="Arial" w:hAnsi="Arial" w:cs="Arial"/>
          <w:kern w:val="2"/>
          <w:sz w:val="24"/>
          <w:szCs w:val="24"/>
          <w14:ligatures w14:val="standardContextual"/>
        </w:rPr>
        <w:t>hub,</w:t>
      </w:r>
      <w:r w:rsidRPr="00816F5E">
        <w:rPr>
          <w:rFonts w:ascii="Arial" w:hAnsi="Arial" w:cs="Arial"/>
          <w:kern w:val="2"/>
          <w:sz w:val="24"/>
          <w:szCs w:val="24"/>
          <w14:ligatures w14:val="standardContextual"/>
        </w:rPr>
        <w:t xml:space="preserve"> she would stay in bed all day to keep warm”, David states in his blog. Warm spaces are described by many as a lifeline, a way to keep going in this cost-of-living crisis.</w:t>
      </w:r>
    </w:p>
    <w:p w14:paraId="21C58C94" w14:textId="3AE14DE9" w:rsidR="00816F5E" w:rsidRPr="00816F5E" w:rsidRDefault="00816F5E" w:rsidP="00816F5E">
      <w:pPr>
        <w:spacing w:line="360" w:lineRule="auto"/>
        <w:jc w:val="both"/>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 xml:space="preserve">2.3 Warm Hubs and The Welsh Assembly </w:t>
      </w:r>
    </w:p>
    <w:p w14:paraId="32AEC4F6" w14:textId="77777777" w:rsidR="00816F5E" w:rsidRPr="00816F5E" w:rsidRDefault="00816F5E" w:rsidP="00816F5E">
      <w:pPr>
        <w:spacing w:line="360" w:lineRule="auto"/>
        <w:jc w:val="both"/>
        <w:rPr>
          <w:rFonts w:ascii="Arial" w:hAnsi="Arial" w:cs="Arial"/>
          <w:kern w:val="2"/>
          <w:sz w:val="24"/>
          <w:szCs w:val="24"/>
          <w14:ligatures w14:val="standardContextual"/>
        </w:rPr>
      </w:pPr>
      <w:r w:rsidRPr="00816F5E">
        <w:rPr>
          <w:rFonts w:ascii="Arial" w:hAnsi="Arial" w:cs="Arial"/>
          <w:kern w:val="2"/>
          <w:sz w:val="24"/>
          <w:szCs w:val="24"/>
          <w14:ligatures w14:val="standardContextual"/>
        </w:rPr>
        <w:t>On 20</w:t>
      </w:r>
      <w:r w:rsidRPr="00816F5E">
        <w:rPr>
          <w:rFonts w:ascii="Arial" w:hAnsi="Arial" w:cs="Arial"/>
          <w:kern w:val="2"/>
          <w:sz w:val="24"/>
          <w:szCs w:val="24"/>
          <w:vertAlign w:val="superscript"/>
          <w14:ligatures w14:val="standardContextual"/>
        </w:rPr>
        <w:t>th</w:t>
      </w:r>
      <w:r w:rsidRPr="00816F5E">
        <w:rPr>
          <w:rFonts w:ascii="Arial" w:hAnsi="Arial" w:cs="Arial"/>
          <w:kern w:val="2"/>
          <w:sz w:val="24"/>
          <w:szCs w:val="24"/>
          <w14:ligatures w14:val="standardContextual"/>
        </w:rPr>
        <w:t xml:space="preserve"> September 2022, the Welsh assembly’s Jane Hutt MS for social justice announced the Welsh assembly were releasing £1 million pounds to support warm Hubs Hutt (2022). Stating that many people would be struggling to keep their homes at a healthy temperature this winter. The Welsh assembly wanted organisations like community councils, faith groups, sport and community clubs would set up Warm Hubs within local communities a safe warm place for the public, by using these hubs it is hope that peoples heating cost would reduce in their own homes and to help those facing extreme fuel poverty. Hutt (2022)</w:t>
      </w:r>
    </w:p>
    <w:p w14:paraId="75C6D7DF" w14:textId="77777777" w:rsidR="00816F5E" w:rsidRPr="00816F5E" w:rsidRDefault="00816F5E" w:rsidP="00816F5E">
      <w:pPr>
        <w:spacing w:line="360" w:lineRule="auto"/>
        <w:jc w:val="both"/>
        <w:rPr>
          <w:rFonts w:ascii="Arial" w:hAnsi="Arial" w:cs="Arial"/>
          <w:kern w:val="2"/>
          <w:sz w:val="24"/>
          <w:szCs w:val="24"/>
          <w14:ligatures w14:val="standardContextual"/>
        </w:rPr>
      </w:pPr>
      <w:r w:rsidRPr="00816F5E">
        <w:rPr>
          <w:rFonts w:ascii="Arial" w:hAnsi="Arial" w:cs="Arial"/>
          <w:kern w:val="2"/>
          <w:sz w:val="24"/>
          <w:szCs w:val="24"/>
          <w14:ligatures w14:val="standardContextual"/>
        </w:rPr>
        <w:t>It was suggested that Warm hubs would possibly include:</w:t>
      </w:r>
    </w:p>
    <w:p w14:paraId="6854834A" w14:textId="77777777" w:rsidR="00816F5E" w:rsidRPr="00816F5E" w:rsidRDefault="00816F5E" w:rsidP="00816F5E">
      <w:pPr>
        <w:spacing w:line="360" w:lineRule="auto"/>
        <w:jc w:val="both"/>
        <w:rPr>
          <w:rFonts w:ascii="Arial" w:hAnsi="Arial" w:cs="Arial"/>
          <w:kern w:val="2"/>
          <w:sz w:val="24"/>
          <w:szCs w:val="24"/>
          <w14:ligatures w14:val="standardContextual"/>
        </w:rPr>
      </w:pPr>
      <w:r w:rsidRPr="00816F5E">
        <w:rPr>
          <w:rFonts w:ascii="Arial" w:hAnsi="Arial" w:cs="Arial"/>
          <w:kern w:val="2"/>
          <w:sz w:val="24"/>
          <w:szCs w:val="24"/>
          <w14:ligatures w14:val="standardContextual"/>
        </w:rPr>
        <w:t>-Refreshments and snacks (as a minimum) but could extend to more substantial meals where needed and if possible.</w:t>
      </w:r>
    </w:p>
    <w:p w14:paraId="0D3DA2B3" w14:textId="77777777" w:rsidR="00816F5E" w:rsidRPr="00816F5E" w:rsidRDefault="00816F5E" w:rsidP="00816F5E">
      <w:pPr>
        <w:spacing w:line="360" w:lineRule="auto"/>
        <w:jc w:val="both"/>
        <w:rPr>
          <w:rFonts w:ascii="Arial" w:hAnsi="Arial" w:cs="Arial"/>
          <w:kern w:val="2"/>
          <w:sz w:val="24"/>
          <w:szCs w:val="24"/>
          <w14:ligatures w14:val="standardContextual"/>
        </w:rPr>
      </w:pPr>
      <w:r w:rsidRPr="00816F5E">
        <w:rPr>
          <w:rFonts w:ascii="Arial" w:hAnsi="Arial" w:cs="Arial"/>
          <w:kern w:val="2"/>
          <w:sz w:val="24"/>
          <w:szCs w:val="24"/>
          <w14:ligatures w14:val="standardContextual"/>
        </w:rPr>
        <w:t>-Advice and support would be available to those who attend, these could include health and wellbeing and financial matters.</w:t>
      </w:r>
    </w:p>
    <w:p w14:paraId="10976753" w14:textId="77777777" w:rsidR="00816F5E" w:rsidRPr="00816F5E" w:rsidRDefault="00816F5E" w:rsidP="00816F5E">
      <w:pPr>
        <w:spacing w:line="360" w:lineRule="auto"/>
        <w:jc w:val="both"/>
        <w:rPr>
          <w:rFonts w:ascii="Arial" w:hAnsi="Arial" w:cs="Arial"/>
          <w:kern w:val="2"/>
          <w:sz w:val="24"/>
          <w:szCs w:val="24"/>
          <w14:ligatures w14:val="standardContextual"/>
        </w:rPr>
      </w:pPr>
      <w:r w:rsidRPr="00816F5E">
        <w:rPr>
          <w:rFonts w:ascii="Arial" w:hAnsi="Arial" w:cs="Arial"/>
          <w:kern w:val="2"/>
          <w:sz w:val="24"/>
          <w:szCs w:val="24"/>
          <w14:ligatures w14:val="standardContextual"/>
        </w:rPr>
        <w:t>-Make available the internet and devices attendees could use to source any information or apply for various grants or help online.</w:t>
      </w:r>
    </w:p>
    <w:p w14:paraId="1B639AC5" w14:textId="77777777" w:rsidR="00816F5E" w:rsidRPr="00816F5E" w:rsidRDefault="00816F5E" w:rsidP="00816F5E">
      <w:pPr>
        <w:spacing w:line="360" w:lineRule="auto"/>
        <w:jc w:val="both"/>
        <w:rPr>
          <w:rFonts w:ascii="Arial" w:hAnsi="Arial" w:cs="Arial"/>
          <w:kern w:val="2"/>
          <w:sz w:val="24"/>
          <w:szCs w:val="24"/>
          <w14:ligatures w14:val="standardContextual"/>
        </w:rPr>
      </w:pPr>
      <w:r w:rsidRPr="00816F5E">
        <w:rPr>
          <w:rFonts w:ascii="Arial" w:hAnsi="Arial" w:cs="Arial"/>
          <w:kern w:val="2"/>
          <w:sz w:val="24"/>
          <w:szCs w:val="24"/>
          <w14:ligatures w14:val="standardContextual"/>
        </w:rPr>
        <w:t>-Activities such as light exercise, arts and crafts and cultural activities could be made available, (Hutt, 2022)</w:t>
      </w:r>
    </w:p>
    <w:p w14:paraId="57353335" w14:textId="77777777" w:rsidR="00816F5E" w:rsidRPr="00816F5E" w:rsidRDefault="00816F5E" w:rsidP="00816F5E">
      <w:pPr>
        <w:spacing w:line="360" w:lineRule="auto"/>
        <w:jc w:val="both"/>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Funding would be distributed via local authorities within Wales, </w:t>
      </w:r>
    </w:p>
    <w:p w14:paraId="2EFA6893" w14:textId="77777777" w:rsidR="00816F5E" w:rsidRPr="00816F5E" w:rsidRDefault="00816F5E" w:rsidP="00816F5E">
      <w:pPr>
        <w:spacing w:line="360" w:lineRule="auto"/>
        <w:jc w:val="both"/>
        <w:rPr>
          <w:rFonts w:ascii="Arial" w:hAnsi="Arial" w:cs="Arial"/>
          <w:kern w:val="2"/>
          <w:sz w:val="24"/>
          <w:szCs w:val="24"/>
          <w14:ligatures w14:val="standardContextual"/>
        </w:rPr>
      </w:pPr>
    </w:p>
    <w:p w14:paraId="74A1AAA5" w14:textId="77777777" w:rsidR="005A5B2E" w:rsidRDefault="005A5B2E" w:rsidP="00816F5E">
      <w:pPr>
        <w:spacing w:line="360" w:lineRule="auto"/>
        <w:jc w:val="both"/>
        <w:rPr>
          <w:rFonts w:ascii="Arial" w:hAnsi="Arial" w:cs="Arial"/>
          <w:b/>
          <w:bCs/>
          <w:kern w:val="2"/>
          <w:sz w:val="24"/>
          <w:szCs w:val="24"/>
          <w14:ligatures w14:val="standardContextual"/>
        </w:rPr>
      </w:pPr>
    </w:p>
    <w:p w14:paraId="519D4E2D" w14:textId="77777777" w:rsidR="005A5B2E" w:rsidRDefault="005A5B2E" w:rsidP="00816F5E">
      <w:pPr>
        <w:spacing w:line="360" w:lineRule="auto"/>
        <w:jc w:val="both"/>
        <w:rPr>
          <w:rFonts w:ascii="Arial" w:hAnsi="Arial" w:cs="Arial"/>
          <w:b/>
          <w:bCs/>
          <w:kern w:val="2"/>
          <w:sz w:val="24"/>
          <w:szCs w:val="24"/>
          <w14:ligatures w14:val="standardContextual"/>
        </w:rPr>
      </w:pPr>
    </w:p>
    <w:p w14:paraId="423F4018" w14:textId="77777777" w:rsidR="005A5B2E" w:rsidRDefault="005A5B2E" w:rsidP="00816F5E">
      <w:pPr>
        <w:spacing w:line="360" w:lineRule="auto"/>
        <w:jc w:val="both"/>
        <w:rPr>
          <w:rFonts w:ascii="Arial" w:hAnsi="Arial" w:cs="Arial"/>
          <w:b/>
          <w:bCs/>
          <w:kern w:val="2"/>
          <w:sz w:val="24"/>
          <w:szCs w:val="24"/>
          <w14:ligatures w14:val="standardContextual"/>
        </w:rPr>
      </w:pPr>
    </w:p>
    <w:p w14:paraId="55BA7796" w14:textId="77777777" w:rsidR="005A5B2E" w:rsidRDefault="005A5B2E" w:rsidP="00816F5E">
      <w:pPr>
        <w:spacing w:line="360" w:lineRule="auto"/>
        <w:jc w:val="both"/>
        <w:rPr>
          <w:rFonts w:ascii="Arial" w:hAnsi="Arial" w:cs="Arial"/>
          <w:b/>
          <w:bCs/>
          <w:kern w:val="2"/>
          <w:sz w:val="24"/>
          <w:szCs w:val="24"/>
          <w14:ligatures w14:val="standardContextual"/>
        </w:rPr>
      </w:pPr>
    </w:p>
    <w:p w14:paraId="2ACD06E1" w14:textId="77777777" w:rsidR="009729E8" w:rsidRDefault="009729E8" w:rsidP="00816F5E">
      <w:pPr>
        <w:spacing w:line="360" w:lineRule="auto"/>
        <w:jc w:val="both"/>
        <w:rPr>
          <w:rFonts w:ascii="Arial" w:hAnsi="Arial" w:cs="Arial"/>
          <w:b/>
          <w:bCs/>
          <w:kern w:val="2"/>
          <w:sz w:val="24"/>
          <w:szCs w:val="24"/>
          <w14:ligatures w14:val="standardContextual"/>
        </w:rPr>
      </w:pPr>
    </w:p>
    <w:p w14:paraId="542FA2A4" w14:textId="77777777" w:rsidR="009729E8" w:rsidRDefault="009729E8" w:rsidP="00816F5E">
      <w:pPr>
        <w:spacing w:line="360" w:lineRule="auto"/>
        <w:jc w:val="both"/>
        <w:rPr>
          <w:rFonts w:ascii="Arial" w:hAnsi="Arial" w:cs="Arial"/>
          <w:b/>
          <w:bCs/>
          <w:kern w:val="2"/>
          <w:sz w:val="24"/>
          <w:szCs w:val="24"/>
          <w14:ligatures w14:val="standardContextual"/>
        </w:rPr>
      </w:pPr>
    </w:p>
    <w:p w14:paraId="265F9701" w14:textId="77777777" w:rsidR="009729E8" w:rsidRDefault="009729E8" w:rsidP="00816F5E">
      <w:pPr>
        <w:spacing w:line="360" w:lineRule="auto"/>
        <w:jc w:val="both"/>
        <w:rPr>
          <w:rFonts w:ascii="Arial" w:hAnsi="Arial" w:cs="Arial"/>
          <w:b/>
          <w:bCs/>
          <w:kern w:val="2"/>
          <w:sz w:val="24"/>
          <w:szCs w:val="24"/>
          <w14:ligatures w14:val="standardContextual"/>
        </w:rPr>
      </w:pPr>
    </w:p>
    <w:p w14:paraId="6D705EB1" w14:textId="77777777" w:rsidR="009729E8" w:rsidRDefault="009729E8" w:rsidP="00816F5E">
      <w:pPr>
        <w:spacing w:line="360" w:lineRule="auto"/>
        <w:jc w:val="both"/>
        <w:rPr>
          <w:rFonts w:ascii="Arial" w:hAnsi="Arial" w:cs="Arial"/>
          <w:b/>
          <w:bCs/>
          <w:kern w:val="2"/>
          <w:sz w:val="24"/>
          <w:szCs w:val="24"/>
          <w14:ligatures w14:val="standardContextual"/>
        </w:rPr>
      </w:pPr>
    </w:p>
    <w:p w14:paraId="578A8D97" w14:textId="4C08173D" w:rsidR="00816F5E" w:rsidRPr="00816F5E" w:rsidRDefault="00816F5E" w:rsidP="00816F5E">
      <w:pPr>
        <w:spacing w:line="360" w:lineRule="auto"/>
        <w:jc w:val="both"/>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2.4 Carmarthenshire County Council</w:t>
      </w:r>
    </w:p>
    <w:p w14:paraId="7966D0EA" w14:textId="77777777" w:rsidR="00816F5E" w:rsidRPr="00816F5E" w:rsidRDefault="00816F5E" w:rsidP="00816F5E">
      <w:pPr>
        <w:spacing w:line="360" w:lineRule="auto"/>
        <w:jc w:val="both"/>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2.4.1. Collaborating with the local Community.</w:t>
      </w:r>
    </w:p>
    <w:p w14:paraId="786992E5" w14:textId="7B0D9A7E" w:rsidR="00816F5E" w:rsidRPr="00816F5E" w:rsidRDefault="00816F5E" w:rsidP="00816F5E">
      <w:pPr>
        <w:spacing w:line="360" w:lineRule="auto"/>
        <w:jc w:val="both"/>
        <w:rPr>
          <w:rFonts w:ascii="Arial" w:hAnsi="Arial" w:cs="Arial"/>
          <w:kern w:val="2"/>
          <w:sz w:val="24"/>
          <w:szCs w:val="24"/>
          <w14:ligatures w14:val="standardContextual"/>
        </w:rPr>
      </w:pPr>
      <w:r w:rsidRPr="00816F5E">
        <w:rPr>
          <w:rFonts w:ascii="Arial" w:hAnsi="Arial" w:cs="Arial"/>
          <w:kern w:val="2"/>
          <w:sz w:val="24"/>
          <w:szCs w:val="24"/>
          <w14:ligatures w14:val="standardContextual"/>
        </w:rPr>
        <w:t>October 17</w:t>
      </w:r>
      <w:r w:rsidRPr="00816F5E">
        <w:rPr>
          <w:rFonts w:ascii="Arial" w:hAnsi="Arial" w:cs="Arial"/>
          <w:kern w:val="2"/>
          <w:sz w:val="24"/>
          <w:szCs w:val="24"/>
          <w:vertAlign w:val="superscript"/>
          <w14:ligatures w14:val="standardContextual"/>
        </w:rPr>
        <w:t>th</w:t>
      </w:r>
      <w:r w:rsidRPr="00816F5E">
        <w:rPr>
          <w:rFonts w:ascii="Arial" w:hAnsi="Arial" w:cs="Arial"/>
          <w:kern w:val="2"/>
          <w:sz w:val="24"/>
          <w:szCs w:val="24"/>
          <w14:ligatures w14:val="standardContextual"/>
        </w:rPr>
        <w:t>, 2022, CC announced the ‘</w:t>
      </w:r>
      <w:r w:rsidR="005A5B2E">
        <w:rPr>
          <w:rFonts w:ascii="Arial" w:hAnsi="Arial" w:cs="Arial"/>
          <w:kern w:val="2"/>
          <w:sz w:val="24"/>
          <w:szCs w:val="24"/>
          <w14:ligatures w14:val="standardContextual"/>
        </w:rPr>
        <w:t>W</w:t>
      </w:r>
      <w:r w:rsidRPr="00816F5E">
        <w:rPr>
          <w:rFonts w:ascii="Arial" w:hAnsi="Arial" w:cs="Arial"/>
          <w:kern w:val="2"/>
          <w:sz w:val="24"/>
          <w:szCs w:val="24"/>
          <w14:ligatures w14:val="standardContextual"/>
        </w:rPr>
        <w:t>arm Place’ initiative available to residents within CC, with the story being released on Carmarthenshire news online. Announcing libraries at Llanelli, Ammanford and Carmarthen where opening public warm spaces. Explaining that with the cost-of-living crisis and specifically the rise of energy costs people poverty is very real.</w:t>
      </w:r>
    </w:p>
    <w:p w14:paraId="05355EFF" w14:textId="77777777" w:rsidR="00816F5E" w:rsidRPr="00816F5E" w:rsidRDefault="00816F5E" w:rsidP="00816F5E">
      <w:pPr>
        <w:spacing w:line="360" w:lineRule="auto"/>
        <w:jc w:val="both"/>
        <w:rPr>
          <w:rFonts w:ascii="Arial" w:hAnsi="Arial" w:cs="Arial"/>
          <w:kern w:val="2"/>
          <w:sz w:val="24"/>
          <w:szCs w:val="24"/>
          <w14:ligatures w14:val="standardContextual"/>
        </w:rPr>
      </w:pPr>
      <w:r w:rsidRPr="00816F5E">
        <w:rPr>
          <w:rFonts w:ascii="Arial" w:hAnsi="Arial" w:cs="Arial"/>
          <w:kern w:val="2"/>
          <w:sz w:val="24"/>
          <w:szCs w:val="24"/>
          <w14:ligatures w14:val="standardContextual"/>
        </w:rPr>
        <w:t>Carmarthen County council describe warm places as a ‘Warm and welcoming space where residence can spend time to keep warm over the winter months’ (Warm Places and Warm Welcome Spaces, 2022).</w:t>
      </w:r>
    </w:p>
    <w:p w14:paraId="6B89FD3A" w14:textId="77777777" w:rsidR="00816F5E" w:rsidRPr="00816F5E" w:rsidRDefault="00816F5E" w:rsidP="00816F5E">
      <w:pPr>
        <w:spacing w:line="360" w:lineRule="auto"/>
        <w:jc w:val="both"/>
        <w:rPr>
          <w:rFonts w:ascii="Arial" w:hAnsi="Arial" w:cs="Arial"/>
          <w:kern w:val="2"/>
          <w:sz w:val="24"/>
          <w:szCs w:val="24"/>
          <w14:ligatures w14:val="standardContextual"/>
        </w:rPr>
      </w:pPr>
      <w:r w:rsidRPr="00816F5E">
        <w:rPr>
          <w:rFonts w:ascii="Arial" w:hAnsi="Arial" w:cs="Arial"/>
          <w:kern w:val="2"/>
          <w:sz w:val="24"/>
          <w:szCs w:val="24"/>
          <w14:ligatures w14:val="standardContextual"/>
        </w:rPr>
        <w:t>Initiatives that are pre-existing such as food banks and community luncheons and sports groups could also apply for the new funding that had become available along with cafes, public houses, and such like other businesses. A total of £180.000 became available via the CC Poverty Fund which has been funded by the Welsh government. Discretionary fund and other Welsh funding government schemes. (Evans, 2022)</w:t>
      </w:r>
    </w:p>
    <w:p w14:paraId="27C49ACD" w14:textId="45E6C30A" w:rsidR="00816F5E" w:rsidRPr="00816F5E" w:rsidRDefault="00816F5E" w:rsidP="00816F5E">
      <w:pPr>
        <w:spacing w:line="360" w:lineRule="auto"/>
        <w:jc w:val="both"/>
        <w:rPr>
          <w:rFonts w:ascii="Arial" w:hAnsi="Arial" w:cs="Arial"/>
          <w:kern w:val="2"/>
          <w:sz w:val="24"/>
          <w:szCs w:val="24"/>
          <w14:ligatures w14:val="standardContextual"/>
        </w:rPr>
      </w:pPr>
      <w:r w:rsidRPr="00816F5E">
        <w:rPr>
          <w:rFonts w:ascii="Arial" w:hAnsi="Arial" w:cs="Arial"/>
          <w:kern w:val="2"/>
          <w:sz w:val="24"/>
          <w:szCs w:val="24"/>
          <w14:ligatures w14:val="standardContextual"/>
        </w:rPr>
        <w:t>Business within the CC area were sent out a newsletter emails on the 28th of October asking if they would like to be part of the initiative and apply for funding, funding applications could be made up until November 18</w:t>
      </w:r>
      <w:r w:rsidRPr="00816F5E">
        <w:rPr>
          <w:rFonts w:ascii="Arial" w:hAnsi="Arial" w:cs="Arial"/>
          <w:kern w:val="2"/>
          <w:sz w:val="24"/>
          <w:szCs w:val="24"/>
          <w:vertAlign w:val="superscript"/>
          <w14:ligatures w14:val="standardContextual"/>
        </w:rPr>
        <w:t>th</w:t>
      </w:r>
      <w:r w:rsidRPr="00816F5E">
        <w:rPr>
          <w:rFonts w:ascii="Arial" w:hAnsi="Arial" w:cs="Arial"/>
          <w:kern w:val="2"/>
          <w:sz w:val="24"/>
          <w:szCs w:val="24"/>
          <w14:ligatures w14:val="standardContextual"/>
        </w:rPr>
        <w:t xml:space="preserve">, 2022, and used by March 2023. Email attached in appendix. </w:t>
      </w:r>
      <w:r w:rsidR="005A5B2E">
        <w:rPr>
          <w:rFonts w:ascii="Arial" w:hAnsi="Arial" w:cs="Arial"/>
          <w:kern w:val="2"/>
          <w:sz w:val="24"/>
          <w:szCs w:val="24"/>
          <w14:ligatures w14:val="standardContextual"/>
        </w:rPr>
        <w:t xml:space="preserve">Appendices one </w:t>
      </w:r>
    </w:p>
    <w:p w14:paraId="3C736059" w14:textId="77777777" w:rsidR="00816F5E" w:rsidRPr="00816F5E" w:rsidRDefault="00816F5E" w:rsidP="00816F5E">
      <w:pPr>
        <w:spacing w:line="360" w:lineRule="auto"/>
        <w:jc w:val="both"/>
        <w:rPr>
          <w:rFonts w:ascii="Arial" w:hAnsi="Arial" w:cs="Arial"/>
          <w:kern w:val="2"/>
          <w:sz w:val="24"/>
          <w:szCs w:val="24"/>
          <w14:ligatures w14:val="standardContextual"/>
        </w:rPr>
      </w:pPr>
      <w:r w:rsidRPr="00816F5E">
        <w:rPr>
          <w:rFonts w:ascii="Arial" w:hAnsi="Arial" w:cs="Arial"/>
          <w:kern w:val="2"/>
          <w:sz w:val="24"/>
          <w:szCs w:val="24"/>
          <w14:ligatures w14:val="standardContextual"/>
        </w:rPr>
        <w:t>The funding was allowing groups or businesses that would be interested in setting up a warm space the sum of up to £10,000, however there was a clause that funding was to be claimed back after the money had been spent, unfortunately many business could not do this, after investigating this further there was an option of claiming back the money that was spent every 6 weeks, however this still was not feasible  for some that wanted to help.</w:t>
      </w:r>
    </w:p>
    <w:p w14:paraId="314400D0" w14:textId="4CA60FA8"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eastAsia="Times New Roman" w:hAnsi="Arial" w:cs="Arial"/>
          <w:color w:val="000000"/>
          <w:sz w:val="24"/>
          <w:szCs w:val="24"/>
          <w:lang w:eastAsia="en-GB"/>
        </w:rPr>
        <w:t xml:space="preserve">Many libraries in Carmarthenshire have also enrolled in the warm space initiative, </w:t>
      </w:r>
      <w:r w:rsidRPr="00816F5E">
        <w:rPr>
          <w:rFonts w:ascii="Arial" w:hAnsi="Arial" w:cs="Arial"/>
          <w:kern w:val="2"/>
          <w:sz w:val="24"/>
          <w:szCs w:val="24"/>
          <w14:ligatures w14:val="standardContextual"/>
        </w:rPr>
        <w:t xml:space="preserve">Ammanford, Carmarthen and Llanelli libraries all have a generic welcoming statement, offering a warm friendly space and a welcoming environment. With hot drinks and a biscuit daily, the use of their computers and internet or just to sit with a hot drink and read a book, paper, or magazine. The libraries also offer advice on the cost of living and how to access potential support </w:t>
      </w:r>
      <w:r w:rsidR="005A5B2E">
        <w:rPr>
          <w:rFonts w:ascii="Arial" w:hAnsi="Arial" w:cs="Arial"/>
          <w:kern w:val="2"/>
          <w:sz w:val="24"/>
          <w:szCs w:val="24"/>
          <w14:ligatures w14:val="standardContextual"/>
        </w:rPr>
        <w:t>i</w:t>
      </w:r>
      <w:r w:rsidRPr="00816F5E">
        <w:rPr>
          <w:rFonts w:ascii="Arial" w:hAnsi="Arial" w:cs="Arial"/>
          <w:kern w:val="2"/>
          <w:sz w:val="24"/>
          <w:szCs w:val="24"/>
          <w14:ligatures w14:val="standardContextual"/>
        </w:rPr>
        <w:t>f needed.</w:t>
      </w:r>
    </w:p>
    <w:p w14:paraId="18DFF42C" w14:textId="5A22213C" w:rsidR="00816F5E" w:rsidRPr="00816F5E" w:rsidRDefault="00816F5E" w:rsidP="00816F5E">
      <w:pPr>
        <w:spacing w:line="360" w:lineRule="auto"/>
        <w:jc w:val="both"/>
        <w:rPr>
          <w:rFonts w:ascii="Arial" w:hAnsi="Arial" w:cs="Arial"/>
          <w:kern w:val="2"/>
          <w:sz w:val="24"/>
          <w:szCs w:val="24"/>
          <w14:ligatures w14:val="standardContextual"/>
        </w:rPr>
      </w:pPr>
      <w:r w:rsidRPr="00816F5E">
        <w:rPr>
          <w:rFonts w:ascii="Arial" w:hAnsi="Arial" w:cs="Arial"/>
          <w:kern w:val="2"/>
          <w:sz w:val="24"/>
          <w:szCs w:val="24"/>
          <w14:ligatures w14:val="standardContextual"/>
        </w:rPr>
        <w:t>Deputy Leader and Cabinet lead Cllr. Linda Evans quoted in the south Wales guardian’ We all know that heating our homes will be considerably, more expensive this winter, which is a worry that plays on everybody’s mind’</w:t>
      </w:r>
      <w:r w:rsidR="005A5B2E">
        <w:rPr>
          <w:rFonts w:ascii="Arial" w:hAnsi="Arial" w:cs="Arial"/>
          <w:kern w:val="2"/>
          <w:sz w:val="24"/>
          <w:szCs w:val="24"/>
          <w14:ligatures w14:val="standardContextual"/>
        </w:rPr>
        <w:t>, Linda</w:t>
      </w:r>
      <w:r w:rsidRPr="00816F5E">
        <w:rPr>
          <w:rFonts w:ascii="Arial" w:hAnsi="Arial" w:cs="Arial"/>
          <w:kern w:val="2"/>
          <w:sz w:val="24"/>
          <w:szCs w:val="24"/>
          <w14:ligatures w14:val="standardContextual"/>
        </w:rPr>
        <w:t xml:space="preserve"> later goes on to say in the article that the council would be opening libraries as warm spaces to help with the ongoing crisis, stating that CC need to try and provide warm spaces in other towns and rural areas of CC.</w:t>
      </w:r>
    </w:p>
    <w:p w14:paraId="62A6EFD5" w14:textId="77777777" w:rsidR="00816F5E" w:rsidRPr="00816F5E" w:rsidRDefault="00816F5E" w:rsidP="00816F5E">
      <w:pPr>
        <w:spacing w:line="360" w:lineRule="auto"/>
        <w:jc w:val="both"/>
        <w:rPr>
          <w:rFonts w:ascii="Arial" w:hAnsi="Arial" w:cs="Arial"/>
          <w:kern w:val="2"/>
          <w:sz w:val="24"/>
          <w:szCs w:val="24"/>
          <w14:ligatures w14:val="standardContextual"/>
        </w:rPr>
      </w:pPr>
    </w:p>
    <w:p w14:paraId="394BB2E5" w14:textId="77777777" w:rsidR="00816F5E" w:rsidRPr="00816F5E" w:rsidRDefault="00816F5E" w:rsidP="00816F5E">
      <w:pPr>
        <w:spacing w:line="360" w:lineRule="auto"/>
        <w:jc w:val="both"/>
        <w:rPr>
          <w:rFonts w:ascii="Arial" w:hAnsi="Arial" w:cs="Arial"/>
          <w:kern w:val="2"/>
          <w:sz w:val="24"/>
          <w:szCs w:val="24"/>
          <w14:ligatures w14:val="standardContextual"/>
        </w:rPr>
      </w:pPr>
      <w:r w:rsidRPr="00816F5E">
        <w:rPr>
          <w:rFonts w:ascii="Arial" w:hAnsi="Arial" w:cs="Arial"/>
          <w:noProof/>
          <w:kern w:val="2"/>
          <w:sz w:val="24"/>
          <w:szCs w:val="24"/>
          <w14:ligatures w14:val="standardContextual"/>
        </w:rPr>
        <w:drawing>
          <wp:inline distT="0" distB="0" distL="0" distR="0" wp14:anchorId="6B29BC2E" wp14:editId="3B25120B">
            <wp:extent cx="2804400" cy="1897200"/>
            <wp:effectExtent l="0" t="0" r="0" b="8255"/>
            <wp:docPr id="3" name="Picture 3" descr="A person standing next to a table with boxes and objects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standing next to a table with boxes and objects on it&#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04400" cy="1897200"/>
                    </a:xfrm>
                    <a:prstGeom prst="rect">
                      <a:avLst/>
                    </a:prstGeom>
                  </pic:spPr>
                </pic:pic>
              </a:graphicData>
            </a:graphic>
          </wp:inline>
        </w:drawing>
      </w:r>
      <w:r w:rsidRPr="00816F5E">
        <w:rPr>
          <w:rFonts w:ascii="Arial" w:hAnsi="Arial" w:cs="Arial"/>
          <w:kern w:val="2"/>
          <w:sz w:val="24"/>
          <w:szCs w:val="24"/>
          <w14:ligatures w14:val="standardContextual"/>
        </w:rPr>
        <w:t xml:space="preserve">  </w:t>
      </w:r>
      <w:r w:rsidRPr="00816F5E">
        <w:rPr>
          <w:rFonts w:ascii="Arial" w:hAnsi="Arial" w:cs="Arial"/>
          <w:b/>
          <w:bCs/>
          <w:kern w:val="2"/>
          <w:sz w:val="24"/>
          <w:szCs w:val="24"/>
          <w14:ligatures w14:val="standardContextual"/>
        </w:rPr>
        <w:t>Figure 3</w:t>
      </w:r>
      <w:r w:rsidRPr="00816F5E">
        <w:rPr>
          <w:rFonts w:ascii="Arial" w:hAnsi="Arial" w:cs="Arial"/>
          <w:kern w:val="2"/>
          <w:sz w:val="24"/>
          <w:szCs w:val="24"/>
          <w14:ligatures w14:val="standardContextual"/>
        </w:rPr>
        <w:t xml:space="preserve"> (Riley, 2022)</w:t>
      </w:r>
    </w:p>
    <w:p w14:paraId="281ABFFA" w14:textId="77777777" w:rsidR="00816F5E" w:rsidRPr="00816F5E" w:rsidRDefault="00816F5E" w:rsidP="00816F5E">
      <w:pPr>
        <w:spacing w:line="360" w:lineRule="auto"/>
        <w:jc w:val="both"/>
        <w:rPr>
          <w:rFonts w:ascii="Arial" w:hAnsi="Arial" w:cs="Arial"/>
          <w:kern w:val="2"/>
          <w:sz w:val="24"/>
          <w:szCs w:val="24"/>
          <w14:ligatures w14:val="standardContextual"/>
        </w:rPr>
      </w:pPr>
      <w:r w:rsidRPr="00816F5E">
        <w:rPr>
          <w:rFonts w:ascii="Arial" w:hAnsi="Arial" w:cs="Arial"/>
          <w:kern w:val="2"/>
          <w:sz w:val="24"/>
          <w:szCs w:val="24"/>
          <w14:ligatures w14:val="standardContextual"/>
        </w:rPr>
        <w:t>Cllr Lind Evans at one of the first warm spaces to open in Ammanford library.</w:t>
      </w:r>
    </w:p>
    <w:p w14:paraId="2543A9EC" w14:textId="77777777" w:rsidR="00816F5E" w:rsidRPr="00816F5E" w:rsidRDefault="00816F5E" w:rsidP="00816F5E">
      <w:pPr>
        <w:spacing w:line="360" w:lineRule="auto"/>
        <w:jc w:val="both"/>
        <w:rPr>
          <w:rFonts w:ascii="Arial" w:hAnsi="Arial" w:cs="Arial"/>
          <w:kern w:val="2"/>
          <w:sz w:val="24"/>
          <w:szCs w:val="24"/>
          <w14:ligatures w14:val="standardContextual"/>
        </w:rPr>
      </w:pPr>
    </w:p>
    <w:p w14:paraId="2FDA7CE1" w14:textId="77777777" w:rsidR="00816F5E" w:rsidRPr="00816F5E" w:rsidRDefault="00816F5E" w:rsidP="00816F5E">
      <w:pPr>
        <w:spacing w:line="360" w:lineRule="auto"/>
        <w:jc w:val="both"/>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 xml:space="preserve">2.5 How to find Warm spaces within the CC area. </w:t>
      </w:r>
    </w:p>
    <w:p w14:paraId="6BF59BC7" w14:textId="54D4B0BC" w:rsidR="00816F5E" w:rsidRPr="00816F5E" w:rsidRDefault="00816F5E" w:rsidP="00816F5E">
      <w:pPr>
        <w:spacing w:line="360" w:lineRule="auto"/>
        <w:jc w:val="both"/>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According to towns and counties postcodes in Carmarthenshire there are 321 Towns and villages, out of these only 57 have set up </w:t>
      </w:r>
      <w:r w:rsidR="005A5B2E">
        <w:rPr>
          <w:rFonts w:ascii="Arial" w:hAnsi="Arial" w:cs="Arial"/>
          <w:kern w:val="2"/>
          <w:sz w:val="24"/>
          <w:szCs w:val="24"/>
          <w14:ligatures w14:val="standardContextual"/>
        </w:rPr>
        <w:t xml:space="preserve">and </w:t>
      </w:r>
      <w:r w:rsidRPr="00816F5E">
        <w:rPr>
          <w:rFonts w:ascii="Arial" w:hAnsi="Arial" w:cs="Arial"/>
          <w:kern w:val="2"/>
          <w:sz w:val="24"/>
          <w:szCs w:val="24"/>
          <w14:ligatures w14:val="standardContextual"/>
        </w:rPr>
        <w:t>registered</w:t>
      </w:r>
      <w:r w:rsidR="005A5B2E">
        <w:rPr>
          <w:rFonts w:ascii="Arial" w:hAnsi="Arial" w:cs="Arial"/>
          <w:kern w:val="2"/>
          <w:sz w:val="24"/>
          <w:szCs w:val="24"/>
          <w14:ligatures w14:val="standardContextual"/>
        </w:rPr>
        <w:t xml:space="preserve"> </w:t>
      </w:r>
      <w:r w:rsidRPr="00816F5E">
        <w:rPr>
          <w:rFonts w:ascii="Arial" w:hAnsi="Arial" w:cs="Arial"/>
          <w:kern w:val="2"/>
          <w:sz w:val="24"/>
          <w:szCs w:val="24"/>
          <w14:ligatures w14:val="standardContextual"/>
        </w:rPr>
        <w:t xml:space="preserve">recognised established council warm spaces on the Carmarthen Council website. </w:t>
      </w:r>
    </w:p>
    <w:p w14:paraId="48660B8B" w14:textId="77777777" w:rsidR="00816F5E" w:rsidRPr="00816F5E" w:rsidRDefault="00816F5E" w:rsidP="00816F5E">
      <w:pPr>
        <w:spacing w:line="360" w:lineRule="auto"/>
        <w:jc w:val="both"/>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The CC website describes the warm spaces as areas people can go and read paper, magazines and books, use iPad’s and computers and some also have televisions to watch, whilst being able to have a warm drink available free of charge.CC also encourage to think creatively about the type of events that they could hold within the warm spaces that suits their community’s needs, from setting up money advice to pointing people in the right direction for help and advice on most subjects. </w:t>
      </w:r>
    </w:p>
    <w:p w14:paraId="0DD59CDB" w14:textId="0DA7AB83" w:rsidR="00816F5E" w:rsidRPr="00816F5E" w:rsidRDefault="00816F5E" w:rsidP="00816F5E">
      <w:pPr>
        <w:spacing w:line="360" w:lineRule="auto"/>
        <w:jc w:val="both"/>
        <w:rPr>
          <w:rFonts w:ascii="Arial" w:hAnsi="Arial" w:cs="Arial"/>
          <w:kern w:val="2"/>
          <w:sz w:val="24"/>
          <w:szCs w:val="24"/>
          <w14:ligatures w14:val="standardContextual"/>
        </w:rPr>
      </w:pPr>
      <w:r w:rsidRPr="00816F5E">
        <w:rPr>
          <w:rFonts w:ascii="Arial" w:hAnsi="Arial" w:cs="Arial"/>
          <w:kern w:val="2"/>
          <w:sz w:val="24"/>
          <w:szCs w:val="24"/>
          <w14:ligatures w14:val="standardContextual"/>
        </w:rPr>
        <w:t>As well as a description of their warm spaces CC also have an area on their website where you can add your warm space to their official directory and find your nearest warm space, by typing in your postcode it will bring up the closest spaces to you</w:t>
      </w:r>
      <w:r w:rsidR="005A5B2E">
        <w:rPr>
          <w:rFonts w:ascii="Arial" w:hAnsi="Arial" w:cs="Arial"/>
          <w:kern w:val="2"/>
          <w:sz w:val="24"/>
          <w:szCs w:val="24"/>
          <w14:ligatures w14:val="standardContextual"/>
        </w:rPr>
        <w:t>,</w:t>
      </w:r>
      <w:r w:rsidRPr="00816F5E">
        <w:rPr>
          <w:rFonts w:ascii="Arial" w:hAnsi="Arial" w:cs="Arial"/>
          <w:kern w:val="2"/>
          <w:sz w:val="24"/>
          <w:szCs w:val="24"/>
          <w14:ligatures w14:val="standardContextual"/>
        </w:rPr>
        <w:t xml:space="preserve"> all spaces </w:t>
      </w:r>
      <w:r w:rsidR="005A5B2E">
        <w:rPr>
          <w:rFonts w:ascii="Arial" w:hAnsi="Arial" w:cs="Arial"/>
          <w:kern w:val="2"/>
          <w:sz w:val="24"/>
          <w:szCs w:val="24"/>
          <w14:ligatures w14:val="standardContextual"/>
        </w:rPr>
        <w:t xml:space="preserve">are </w:t>
      </w:r>
      <w:r w:rsidRPr="00816F5E">
        <w:rPr>
          <w:rFonts w:ascii="Arial" w:hAnsi="Arial" w:cs="Arial"/>
          <w:kern w:val="2"/>
          <w:sz w:val="24"/>
          <w:szCs w:val="24"/>
          <w14:ligatures w14:val="standardContextual"/>
        </w:rPr>
        <w:t xml:space="preserve">shown on an ordnance survey map on the CC website. </w:t>
      </w:r>
    </w:p>
    <w:p w14:paraId="56EF2A5D" w14:textId="77777777" w:rsidR="00816F5E" w:rsidRPr="00816F5E" w:rsidRDefault="00816F5E" w:rsidP="00816F5E">
      <w:pPr>
        <w:spacing w:line="360" w:lineRule="auto"/>
        <w:jc w:val="both"/>
        <w:rPr>
          <w:rFonts w:ascii="Arial" w:hAnsi="Arial" w:cs="Arial"/>
          <w:kern w:val="2"/>
          <w:sz w:val="24"/>
          <w:szCs w:val="24"/>
          <w14:ligatures w14:val="standardContextual"/>
        </w:rPr>
      </w:pPr>
      <w:r w:rsidRPr="00816F5E">
        <w:rPr>
          <w:rFonts w:ascii="Arial" w:hAnsi="Arial" w:cs="Arial"/>
          <w:kern w:val="2"/>
          <w:sz w:val="24"/>
          <w:szCs w:val="24"/>
          <w14:ligatures w14:val="standardContextual"/>
        </w:rPr>
        <w:t>This is an example off the CC website displaying where warm spaces are within CC area.</w:t>
      </w:r>
    </w:p>
    <w:p w14:paraId="30392374" w14:textId="77777777" w:rsidR="00816F5E" w:rsidRPr="00816F5E" w:rsidRDefault="00816F5E" w:rsidP="00816F5E">
      <w:pPr>
        <w:spacing w:line="360" w:lineRule="auto"/>
        <w:jc w:val="both"/>
        <w:rPr>
          <w:rFonts w:ascii="Arial" w:hAnsi="Arial" w:cs="Arial"/>
          <w:kern w:val="2"/>
          <w:sz w:val="24"/>
          <w:szCs w:val="24"/>
          <w14:ligatures w14:val="standardContextual"/>
        </w:rPr>
      </w:pPr>
      <w:r w:rsidRPr="00816F5E">
        <w:rPr>
          <w:rFonts w:ascii="Arial" w:hAnsi="Arial" w:cs="Arial"/>
          <w:noProof/>
          <w:kern w:val="2"/>
          <w:sz w:val="24"/>
          <w:szCs w:val="24"/>
          <w14:ligatures w14:val="standardContextual"/>
        </w:rPr>
        <w:drawing>
          <wp:inline distT="0" distB="0" distL="0" distR="0" wp14:anchorId="1832080A" wp14:editId="526B2B84">
            <wp:extent cx="3870000" cy="1868400"/>
            <wp:effectExtent l="0" t="0" r="0" b="0"/>
            <wp:docPr id="2"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70000" cy="1868400"/>
                    </a:xfrm>
                    <a:prstGeom prst="rect">
                      <a:avLst/>
                    </a:prstGeom>
                  </pic:spPr>
                </pic:pic>
              </a:graphicData>
            </a:graphic>
          </wp:inline>
        </w:drawing>
      </w:r>
      <w:r w:rsidRPr="00816F5E">
        <w:rPr>
          <w:rFonts w:ascii="Arial" w:hAnsi="Arial" w:cs="Arial"/>
          <w:kern w:val="2"/>
          <w:sz w:val="24"/>
          <w:szCs w:val="24"/>
          <w14:ligatures w14:val="standardContextual"/>
        </w:rPr>
        <w:t>(In My Area, 2022)</w:t>
      </w:r>
    </w:p>
    <w:p w14:paraId="1B11E1AC" w14:textId="77777777" w:rsidR="00816F5E" w:rsidRPr="00816F5E" w:rsidRDefault="00816F5E" w:rsidP="00816F5E">
      <w:pPr>
        <w:spacing w:line="360" w:lineRule="auto"/>
        <w:jc w:val="both"/>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Figure 4</w:t>
      </w:r>
    </w:p>
    <w:p w14:paraId="180B56BC" w14:textId="77777777" w:rsidR="00816F5E" w:rsidRPr="00816F5E" w:rsidRDefault="00816F5E" w:rsidP="00816F5E">
      <w:pPr>
        <w:spacing w:line="360" w:lineRule="auto"/>
        <w:jc w:val="both"/>
        <w:rPr>
          <w:rFonts w:ascii="Arial" w:hAnsi="Arial" w:cs="Arial"/>
          <w:b/>
          <w:bCs/>
          <w:kern w:val="2"/>
          <w:sz w:val="24"/>
          <w:szCs w:val="24"/>
          <w14:ligatures w14:val="standardContextual"/>
        </w:rPr>
      </w:pPr>
    </w:p>
    <w:p w14:paraId="060B1635" w14:textId="77777777" w:rsidR="00816F5E" w:rsidRPr="00816F5E" w:rsidRDefault="00816F5E" w:rsidP="00816F5E">
      <w:pPr>
        <w:spacing w:line="360" w:lineRule="auto"/>
        <w:jc w:val="both"/>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2.6 Examples of Warm space initiatives in CCC</w:t>
      </w:r>
    </w:p>
    <w:p w14:paraId="725FB3A9" w14:textId="77777777" w:rsidR="00816F5E" w:rsidRPr="00816F5E" w:rsidRDefault="00816F5E" w:rsidP="00816F5E">
      <w:pPr>
        <w:spacing w:line="360" w:lineRule="auto"/>
        <w:jc w:val="both"/>
        <w:rPr>
          <w:rFonts w:ascii="Arial" w:hAnsi="Arial" w:cs="Arial"/>
          <w:kern w:val="2"/>
          <w:sz w:val="24"/>
          <w:szCs w:val="24"/>
          <w14:ligatures w14:val="standardContextual"/>
        </w:rPr>
      </w:pPr>
      <w:r w:rsidRPr="00816F5E">
        <w:rPr>
          <w:rFonts w:ascii="Arial" w:hAnsi="Arial" w:cs="Arial"/>
          <w:kern w:val="2"/>
          <w:sz w:val="24"/>
          <w:szCs w:val="24"/>
          <w14:ligatures w14:val="standardContextual"/>
        </w:rPr>
        <w:t>In this area there are five samples of warm spaces advertise out of the fifty-seven on the Carmarthen council website.</w:t>
      </w:r>
    </w:p>
    <w:p w14:paraId="5C7C5460"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Trallwn Area Community Hall- Coffi, Clecs a Croeso Cynnes which translates to Warm welcome, coffee, and tales(chats). Trallwn community hall is the closest nearest warm space to Hendy at 5 miles away. Offering a warm space with a hot drink and a snack daily between 9.30am-4pm although their advert does state these times could change. Whilst offering computer use, game sessions and other events. (Trallwm Area Community Hall - Coffi, Clecs a Croeso Cynnes, 2022)</w:t>
      </w:r>
    </w:p>
    <w:p w14:paraId="28BDDBFD" w14:textId="3A3931AB"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YCwtch Tymbl which is another one warm hub in the Hendy area is seven miles away, they have a bold statement attached to their warm space “No child should go hungry, no parent should go hungry to feed their child, and no one person should be struggling or left out in the cold this </w:t>
      </w:r>
      <w:r w:rsidR="000130B1" w:rsidRPr="00816F5E">
        <w:rPr>
          <w:rFonts w:ascii="Arial" w:hAnsi="Arial" w:cs="Arial"/>
          <w:kern w:val="2"/>
          <w:sz w:val="24"/>
          <w:szCs w:val="24"/>
          <w14:ligatures w14:val="standardContextual"/>
        </w:rPr>
        <w:t>winter” (</w:t>
      </w:r>
      <w:r w:rsidRPr="00816F5E">
        <w:rPr>
          <w:rFonts w:ascii="Arial" w:hAnsi="Arial" w:cs="Arial"/>
          <w:kern w:val="2"/>
          <w:sz w:val="24"/>
          <w:szCs w:val="24"/>
          <w14:ligatures w14:val="standardContextual"/>
        </w:rPr>
        <w:t xml:space="preserve">Y </w:t>
      </w:r>
      <w:proofErr w:type="spellStart"/>
      <w:r w:rsidR="00E45A9F" w:rsidRPr="00816F5E">
        <w:rPr>
          <w:rFonts w:ascii="Arial" w:hAnsi="Arial" w:cs="Arial"/>
          <w:kern w:val="2"/>
          <w:sz w:val="24"/>
          <w:szCs w:val="24"/>
          <w14:ligatures w14:val="standardContextual"/>
        </w:rPr>
        <w:t>cwtsh</w:t>
      </w:r>
      <w:proofErr w:type="spellEnd"/>
      <w:r w:rsidR="00E45A9F" w:rsidRPr="00816F5E">
        <w:rPr>
          <w:rFonts w:ascii="Arial" w:hAnsi="Arial" w:cs="Arial"/>
          <w:kern w:val="2"/>
          <w:sz w:val="24"/>
          <w:szCs w:val="24"/>
          <w14:ligatures w14:val="standardContextual"/>
        </w:rPr>
        <w:t>, Tymbl</w:t>
      </w:r>
      <w:r w:rsidRPr="00816F5E">
        <w:rPr>
          <w:rFonts w:ascii="Arial" w:hAnsi="Arial" w:cs="Arial"/>
          <w:kern w:val="2"/>
          <w:sz w:val="24"/>
          <w:szCs w:val="24"/>
          <w14:ligatures w14:val="standardContextual"/>
        </w:rPr>
        <w:t xml:space="preserve">,2022). Cwtch state they are at the heart of their community and a welcoming safe place for all, they have incorporated a ‘Social Supermarket’ within their warm space. Offering free coffee, </w:t>
      </w:r>
      <w:r w:rsidR="00C17FF2" w:rsidRPr="00816F5E">
        <w:rPr>
          <w:rFonts w:ascii="Arial" w:hAnsi="Arial" w:cs="Arial"/>
          <w:kern w:val="2"/>
          <w:sz w:val="24"/>
          <w:szCs w:val="24"/>
          <w14:ligatures w14:val="standardContextual"/>
        </w:rPr>
        <w:t>tea,</w:t>
      </w:r>
      <w:r w:rsidRPr="00816F5E">
        <w:rPr>
          <w:rFonts w:ascii="Arial" w:hAnsi="Arial" w:cs="Arial"/>
          <w:kern w:val="2"/>
          <w:sz w:val="24"/>
          <w:szCs w:val="24"/>
          <w14:ligatures w14:val="standardContextual"/>
        </w:rPr>
        <w:t xml:space="preserve"> and a warm bowl of soup to all between 12-1pm, in return the volunteers will ask you to fill in a membership form and pay a donation of £1, this enables all members of your household to become a member for a year. The majority of warm spaces will run from October 2022-March 31</w:t>
      </w:r>
      <w:r w:rsidRPr="00816F5E">
        <w:rPr>
          <w:rFonts w:ascii="Arial" w:hAnsi="Arial" w:cs="Arial"/>
          <w:kern w:val="2"/>
          <w:sz w:val="24"/>
          <w:szCs w:val="24"/>
          <w:vertAlign w:val="superscript"/>
          <w14:ligatures w14:val="standardContextual"/>
        </w:rPr>
        <w:t>st</w:t>
      </w:r>
      <w:r w:rsidRPr="00816F5E">
        <w:rPr>
          <w:rFonts w:ascii="Arial" w:hAnsi="Arial" w:cs="Arial"/>
          <w:kern w:val="2"/>
          <w:sz w:val="24"/>
          <w:szCs w:val="24"/>
          <w14:ligatures w14:val="standardContextual"/>
        </w:rPr>
        <w:t xml:space="preserve">. Whist using the space you get the opportunity to take up to 12 items of food, personal hygiene items and essential household items for a donation of £3 although this donation is not a compulsory donation. </w:t>
      </w:r>
    </w:p>
    <w:p w14:paraId="16AD4F15" w14:textId="3745D65F"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Dr Mz warm space boasts a warm and welcoming space and drop-in centre for young people aged 11-25. In addition to a café, cosy lounging area with a big screen Tv, a digital suit with laptops and iPads, a gaming </w:t>
      </w:r>
      <w:r w:rsidR="00C17FF2" w:rsidRPr="00816F5E">
        <w:rPr>
          <w:rFonts w:ascii="Arial" w:hAnsi="Arial" w:cs="Arial"/>
          <w:kern w:val="2"/>
          <w:sz w:val="24"/>
          <w:szCs w:val="24"/>
          <w14:ligatures w14:val="standardContextual"/>
        </w:rPr>
        <w:t>area,</w:t>
      </w:r>
      <w:r w:rsidRPr="00816F5E">
        <w:rPr>
          <w:rFonts w:ascii="Arial" w:hAnsi="Arial" w:cs="Arial"/>
          <w:kern w:val="2"/>
          <w:sz w:val="24"/>
          <w:szCs w:val="24"/>
          <w14:ligatures w14:val="standardContextual"/>
        </w:rPr>
        <w:t xml:space="preserve"> and a silent room. Supported by youth workers. Offering opportunities and events for the participants to advance their culinary skills on a budget, agricultural, technological, artistic, and other talents. Open Monday for LGBTQ+ young people and Wednesday to Friday 3.30pm- 7.30pm. (Carmarthen Youth Project - Dr Mz, 2022)</w:t>
      </w:r>
    </w:p>
    <w:p w14:paraId="11BF87C3" w14:textId="61079373"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The Art House -warm spaces for people living with dementia, are open Monday2-4pm, providing simple arts and crafts and refreshments for those with dementia and their careers, A place to chat and make friends to laugh together in challenging times. (The Art House - Warm Space for People Living </w:t>
      </w:r>
      <w:r w:rsidR="00E45A9F" w:rsidRPr="00816F5E">
        <w:rPr>
          <w:rFonts w:ascii="Arial" w:hAnsi="Arial" w:cs="Arial"/>
          <w:kern w:val="2"/>
          <w:sz w:val="24"/>
          <w:szCs w:val="24"/>
          <w14:ligatures w14:val="standardContextual"/>
        </w:rPr>
        <w:t>with</w:t>
      </w:r>
      <w:r w:rsidRPr="00816F5E">
        <w:rPr>
          <w:rFonts w:ascii="Arial" w:hAnsi="Arial" w:cs="Arial"/>
          <w:kern w:val="2"/>
          <w:sz w:val="24"/>
          <w:szCs w:val="24"/>
          <w14:ligatures w14:val="standardContextual"/>
        </w:rPr>
        <w:t xml:space="preserve"> Dementia, n.d.)</w:t>
      </w:r>
    </w:p>
    <w:p w14:paraId="7BC800FA" w14:textId="77777777" w:rsidR="00816F5E" w:rsidRPr="00816F5E" w:rsidRDefault="00816F5E" w:rsidP="00816F5E">
      <w:pPr>
        <w:spacing w:line="360" w:lineRule="auto"/>
        <w:rPr>
          <w:rFonts w:ascii="Arial" w:hAnsi="Arial" w:cs="Arial"/>
          <w:kern w:val="2"/>
          <w:sz w:val="24"/>
          <w:szCs w:val="24"/>
          <w14:ligatures w14:val="standardContextual"/>
        </w:rPr>
      </w:pPr>
    </w:p>
    <w:p w14:paraId="42DA7F6A" w14:textId="77777777" w:rsidR="00816F5E" w:rsidRPr="00816F5E" w:rsidRDefault="00816F5E" w:rsidP="00816F5E">
      <w:pPr>
        <w:spacing w:line="360" w:lineRule="auto"/>
        <w:rPr>
          <w:rFonts w:ascii="Arial" w:hAnsi="Arial" w:cs="Arial"/>
          <w:kern w:val="2"/>
          <w:sz w:val="24"/>
          <w:szCs w:val="24"/>
          <w14:ligatures w14:val="standardContextual"/>
        </w:rPr>
      </w:pPr>
    </w:p>
    <w:p w14:paraId="5356E471" w14:textId="77777777" w:rsidR="00816F5E" w:rsidRPr="00816F5E" w:rsidRDefault="00816F5E" w:rsidP="00816F5E">
      <w:pPr>
        <w:spacing w:line="360" w:lineRule="auto"/>
        <w:rPr>
          <w:rFonts w:ascii="Arial" w:hAnsi="Arial" w:cs="Arial"/>
          <w:kern w:val="2"/>
          <w:sz w:val="24"/>
          <w:szCs w:val="24"/>
          <w14:ligatures w14:val="standardContextual"/>
        </w:rPr>
      </w:pPr>
    </w:p>
    <w:p w14:paraId="4786A236" w14:textId="77777777" w:rsidR="00816F5E" w:rsidRPr="00816F5E" w:rsidRDefault="00816F5E" w:rsidP="00816F5E">
      <w:pPr>
        <w:spacing w:line="360" w:lineRule="auto"/>
        <w:rPr>
          <w:rFonts w:ascii="Arial" w:hAnsi="Arial" w:cs="Arial"/>
          <w:kern w:val="2"/>
          <w:sz w:val="24"/>
          <w:szCs w:val="24"/>
          <w14:ligatures w14:val="standardContextual"/>
        </w:rPr>
      </w:pPr>
    </w:p>
    <w:p w14:paraId="1309BF52" w14:textId="77777777" w:rsidR="00816F5E" w:rsidRPr="00816F5E" w:rsidRDefault="00816F5E" w:rsidP="00816F5E">
      <w:pPr>
        <w:spacing w:line="360" w:lineRule="auto"/>
        <w:rPr>
          <w:rFonts w:ascii="Arial" w:hAnsi="Arial" w:cs="Arial"/>
          <w:kern w:val="2"/>
          <w:sz w:val="24"/>
          <w:szCs w:val="24"/>
          <w14:ligatures w14:val="standardContextual"/>
        </w:rPr>
      </w:pPr>
    </w:p>
    <w:p w14:paraId="77FD6E20" w14:textId="77777777" w:rsidR="00816F5E" w:rsidRPr="00816F5E" w:rsidRDefault="00816F5E" w:rsidP="00816F5E">
      <w:pPr>
        <w:spacing w:line="360" w:lineRule="auto"/>
        <w:rPr>
          <w:rFonts w:ascii="Arial" w:hAnsi="Arial" w:cs="Arial"/>
          <w:kern w:val="2"/>
          <w:sz w:val="24"/>
          <w:szCs w:val="24"/>
          <w14:ligatures w14:val="standardContextual"/>
        </w:rPr>
      </w:pPr>
    </w:p>
    <w:p w14:paraId="5076AA73" w14:textId="77777777" w:rsidR="00816F5E" w:rsidRPr="00816F5E" w:rsidRDefault="00816F5E" w:rsidP="00816F5E">
      <w:pPr>
        <w:spacing w:line="360" w:lineRule="auto"/>
        <w:rPr>
          <w:rFonts w:ascii="Arial" w:hAnsi="Arial" w:cs="Arial"/>
          <w:kern w:val="2"/>
          <w:sz w:val="24"/>
          <w:szCs w:val="24"/>
          <w14:ligatures w14:val="standardContextual"/>
        </w:rPr>
      </w:pPr>
    </w:p>
    <w:p w14:paraId="7375DC1C" w14:textId="77777777" w:rsidR="00816F5E" w:rsidRPr="00816F5E" w:rsidRDefault="00816F5E" w:rsidP="00816F5E">
      <w:pPr>
        <w:spacing w:line="360" w:lineRule="auto"/>
        <w:rPr>
          <w:rFonts w:ascii="Arial" w:hAnsi="Arial" w:cs="Arial"/>
          <w:kern w:val="2"/>
          <w:sz w:val="24"/>
          <w:szCs w:val="24"/>
          <w14:ligatures w14:val="standardContextual"/>
        </w:rPr>
      </w:pPr>
    </w:p>
    <w:p w14:paraId="0B8A1250" w14:textId="77777777" w:rsidR="00816F5E" w:rsidRPr="00816F5E" w:rsidRDefault="00816F5E" w:rsidP="00816F5E">
      <w:pPr>
        <w:spacing w:line="360" w:lineRule="auto"/>
        <w:rPr>
          <w:rFonts w:ascii="Arial" w:hAnsi="Arial" w:cs="Arial"/>
          <w:kern w:val="2"/>
          <w:sz w:val="24"/>
          <w:szCs w:val="24"/>
          <w14:ligatures w14:val="standardContextual"/>
        </w:rPr>
      </w:pPr>
    </w:p>
    <w:p w14:paraId="4AED4F85" w14:textId="77777777" w:rsidR="00816F5E" w:rsidRPr="00816F5E" w:rsidRDefault="00816F5E" w:rsidP="00816F5E">
      <w:pPr>
        <w:spacing w:line="360" w:lineRule="auto"/>
        <w:rPr>
          <w:rFonts w:ascii="Arial" w:hAnsi="Arial" w:cs="Arial"/>
          <w:kern w:val="2"/>
          <w:sz w:val="24"/>
          <w:szCs w:val="24"/>
          <w14:ligatures w14:val="standardContextual"/>
        </w:rPr>
      </w:pPr>
    </w:p>
    <w:p w14:paraId="0D106D99" w14:textId="43C6D1F7" w:rsidR="00816F5E" w:rsidRDefault="00816F5E" w:rsidP="00816F5E">
      <w:pPr>
        <w:spacing w:line="360" w:lineRule="auto"/>
        <w:rPr>
          <w:rFonts w:ascii="Arial" w:hAnsi="Arial" w:cs="Arial"/>
          <w:kern w:val="2"/>
          <w:sz w:val="24"/>
          <w:szCs w:val="24"/>
          <w14:ligatures w14:val="standardContextual"/>
        </w:rPr>
      </w:pPr>
    </w:p>
    <w:p w14:paraId="3D71BFC8" w14:textId="4FD72755" w:rsidR="00D02A91" w:rsidRDefault="00D02A91" w:rsidP="00816F5E">
      <w:pPr>
        <w:spacing w:line="360" w:lineRule="auto"/>
        <w:rPr>
          <w:rFonts w:ascii="Arial" w:hAnsi="Arial" w:cs="Arial"/>
          <w:kern w:val="2"/>
          <w:sz w:val="24"/>
          <w:szCs w:val="24"/>
          <w14:ligatures w14:val="standardContextual"/>
        </w:rPr>
      </w:pPr>
    </w:p>
    <w:p w14:paraId="0C0CD341" w14:textId="63112340" w:rsidR="00D02A91" w:rsidRDefault="00D02A91" w:rsidP="00816F5E">
      <w:pPr>
        <w:spacing w:line="360" w:lineRule="auto"/>
        <w:rPr>
          <w:rFonts w:ascii="Arial" w:hAnsi="Arial" w:cs="Arial"/>
          <w:kern w:val="2"/>
          <w:sz w:val="24"/>
          <w:szCs w:val="24"/>
          <w14:ligatures w14:val="standardContextual"/>
        </w:rPr>
      </w:pPr>
    </w:p>
    <w:p w14:paraId="238248C3" w14:textId="582E13A4" w:rsidR="00D02A91" w:rsidRDefault="00D02A91" w:rsidP="00816F5E">
      <w:pPr>
        <w:spacing w:line="360" w:lineRule="auto"/>
        <w:rPr>
          <w:rFonts w:ascii="Arial" w:hAnsi="Arial" w:cs="Arial"/>
          <w:kern w:val="2"/>
          <w:sz w:val="24"/>
          <w:szCs w:val="24"/>
          <w14:ligatures w14:val="standardContextual"/>
        </w:rPr>
      </w:pPr>
    </w:p>
    <w:p w14:paraId="3CF4EAD7" w14:textId="77777777" w:rsidR="00816F5E" w:rsidRPr="00816F5E" w:rsidRDefault="00816F5E" w:rsidP="00816F5E">
      <w:pPr>
        <w:spacing w:line="360" w:lineRule="auto"/>
        <w:rPr>
          <w:rFonts w:ascii="Arial" w:hAnsi="Arial" w:cs="Arial"/>
          <w:kern w:val="2"/>
          <w:sz w:val="24"/>
          <w:szCs w:val="24"/>
          <w14:ligatures w14:val="standardContextual"/>
        </w:rPr>
      </w:pPr>
    </w:p>
    <w:p w14:paraId="1AE21D3D" w14:textId="77777777"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3 Methodology</w:t>
      </w:r>
    </w:p>
    <w:p w14:paraId="6F886C8C" w14:textId="77777777"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3.1 Introduction</w:t>
      </w:r>
    </w:p>
    <w:p w14:paraId="5FB92A53"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The methodological chapter defines and provides an overview of processes used within this paper to gain the required information needed for the primary research, whilst explaining the methods that were used to collate the data. </w:t>
      </w:r>
    </w:p>
    <w:p w14:paraId="5D99888B" w14:textId="77777777"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 xml:space="preserve">3.2 Research Aim </w:t>
      </w:r>
    </w:p>
    <w:p w14:paraId="661826E4" w14:textId="449ED6CD"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The aim of this paper is to research ‘Warm Spaces’ within the community, are the warm places widely known about and are they being used, do the communities know who can use the spaces, and is there a stigma attached to such places? Various sources and approaches </w:t>
      </w:r>
      <w:r w:rsidR="003701EE" w:rsidRPr="00816F5E">
        <w:rPr>
          <w:rFonts w:ascii="Arial" w:hAnsi="Arial" w:cs="Arial"/>
          <w:kern w:val="2"/>
          <w:sz w:val="24"/>
          <w:szCs w:val="24"/>
          <w14:ligatures w14:val="standardContextual"/>
        </w:rPr>
        <w:t>were</w:t>
      </w:r>
      <w:r w:rsidRPr="00816F5E">
        <w:rPr>
          <w:rFonts w:ascii="Arial" w:hAnsi="Arial" w:cs="Arial"/>
          <w:kern w:val="2"/>
          <w:sz w:val="24"/>
          <w:szCs w:val="24"/>
          <w14:ligatures w14:val="standardContextual"/>
        </w:rPr>
        <w:t xml:space="preserve"> used to gain the relevant information. The methodological chapter will explain what methods and approaches </w:t>
      </w:r>
      <w:r w:rsidR="003701EE" w:rsidRPr="00816F5E">
        <w:rPr>
          <w:rFonts w:ascii="Arial" w:hAnsi="Arial" w:cs="Arial"/>
          <w:kern w:val="2"/>
          <w:sz w:val="24"/>
          <w:szCs w:val="24"/>
          <w14:ligatures w14:val="standardContextual"/>
        </w:rPr>
        <w:t>were</w:t>
      </w:r>
      <w:r w:rsidRPr="00816F5E">
        <w:rPr>
          <w:rFonts w:ascii="Arial" w:hAnsi="Arial" w:cs="Arial"/>
          <w:kern w:val="2"/>
          <w:sz w:val="24"/>
          <w:szCs w:val="24"/>
          <w14:ligatures w14:val="standardContextual"/>
        </w:rPr>
        <w:t xml:space="preserve"> used to collate the information for this research.</w:t>
      </w:r>
    </w:p>
    <w:p w14:paraId="4798F655" w14:textId="77777777"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 xml:space="preserve">3.3 Research Approach </w:t>
      </w:r>
    </w:p>
    <w:p w14:paraId="522EFE3C" w14:textId="70A06C11"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In order to comprehend the who, what and why of a study issue and desired outcome, a variety of research methodologies can be used. In order to comprehend the phenomenon being seen by way of acquiring insight based on humanistic and interpretive behaviours, this research will be undertaken using a qualitative and quantitative technique.</w:t>
      </w:r>
    </w:p>
    <w:p w14:paraId="6FDC1817" w14:textId="7C31F58D" w:rsidR="00816F5E" w:rsidRPr="00816F5E" w:rsidRDefault="00816F5E" w:rsidP="00816F5E">
      <w:pPr>
        <w:spacing w:line="360" w:lineRule="auto"/>
        <w:rPr>
          <w:rFonts w:ascii="Arial" w:hAnsi="Arial" w:cs="Arial"/>
          <w:color w:val="3A3A3A"/>
          <w:kern w:val="2"/>
          <w:sz w:val="24"/>
          <w:szCs w:val="24"/>
          <w:shd w:val="clear" w:color="auto" w:fill="FFFFFF"/>
          <w14:ligatures w14:val="standardContextual"/>
        </w:rPr>
      </w:pPr>
      <w:r w:rsidRPr="00816F5E">
        <w:rPr>
          <w:rFonts w:ascii="Arial" w:hAnsi="Arial" w:cs="Arial"/>
          <w:kern w:val="2"/>
          <w:sz w:val="24"/>
          <w:szCs w:val="24"/>
          <w14:ligatures w14:val="standardContextual"/>
        </w:rPr>
        <w:t xml:space="preserve">To provide a more thorough examination of the study, strategy and approach the Saunders research onion has been looked at, </w:t>
      </w:r>
      <w:r w:rsidR="005A5B2E">
        <w:rPr>
          <w:rFonts w:ascii="Arial" w:hAnsi="Arial" w:cs="Arial"/>
          <w:kern w:val="2"/>
          <w:sz w:val="24"/>
          <w:szCs w:val="24"/>
          <w14:ligatures w14:val="standardContextual"/>
        </w:rPr>
        <w:t>t</w:t>
      </w:r>
      <w:r w:rsidRPr="00816F5E">
        <w:rPr>
          <w:rFonts w:ascii="Arial" w:hAnsi="Arial" w:cs="Arial"/>
          <w:kern w:val="2"/>
          <w:sz w:val="24"/>
          <w:szCs w:val="24"/>
          <w14:ligatures w14:val="standardContextual"/>
        </w:rPr>
        <w:t xml:space="preserve">he metaphor of the onion made famous in the research field by Saunders and others like Shrek. Onions contain layers and </w:t>
      </w:r>
      <w:r w:rsidR="00E61536" w:rsidRPr="00816F5E">
        <w:rPr>
          <w:rFonts w:ascii="Arial" w:hAnsi="Arial" w:cs="Arial"/>
          <w:kern w:val="2"/>
          <w:sz w:val="24"/>
          <w:szCs w:val="24"/>
          <w14:ligatures w14:val="standardContextual"/>
        </w:rPr>
        <w:t>to</w:t>
      </w:r>
      <w:r w:rsidRPr="00816F5E">
        <w:rPr>
          <w:rFonts w:ascii="Arial" w:hAnsi="Arial" w:cs="Arial"/>
          <w:kern w:val="2"/>
          <w:sz w:val="24"/>
          <w:szCs w:val="24"/>
          <w14:ligatures w14:val="standardContextual"/>
        </w:rPr>
        <w:t xml:space="preserve"> grasp the phenomenon that is being investigated, the researcher must peel the study onion back to its core.</w:t>
      </w:r>
      <w:r w:rsidRPr="00816F5E">
        <w:rPr>
          <w:rFonts w:ascii="Arial" w:hAnsi="Arial" w:cs="Arial"/>
          <w:color w:val="3A3A3A"/>
          <w:kern w:val="2"/>
          <w:sz w:val="24"/>
          <w:szCs w:val="24"/>
          <w:shd w:val="clear" w:color="auto" w:fill="FFFFFF"/>
          <w14:ligatures w14:val="standardContextual"/>
        </w:rPr>
        <w:t xml:space="preserve"> Sinha, Clarke, S., &amp; Farquharson, L. (2018)</w:t>
      </w:r>
    </w:p>
    <w:p w14:paraId="69951174" w14:textId="77777777" w:rsidR="00816F5E" w:rsidRPr="00816F5E" w:rsidRDefault="00816F5E" w:rsidP="00816F5E">
      <w:pPr>
        <w:spacing w:line="360" w:lineRule="auto"/>
        <w:rPr>
          <w:rFonts w:ascii="Arial" w:hAnsi="Arial" w:cs="Arial"/>
          <w:color w:val="3A3A3A"/>
          <w:kern w:val="2"/>
          <w:sz w:val="24"/>
          <w:szCs w:val="24"/>
          <w:shd w:val="clear" w:color="auto" w:fill="FFFFFF"/>
          <w14:ligatures w14:val="standardContextual"/>
        </w:rPr>
      </w:pPr>
    </w:p>
    <w:p w14:paraId="16CB8CF3" w14:textId="77777777" w:rsidR="00816F5E" w:rsidRPr="00816F5E" w:rsidRDefault="00816F5E" w:rsidP="00816F5E">
      <w:pPr>
        <w:spacing w:line="360" w:lineRule="auto"/>
        <w:rPr>
          <w:rFonts w:ascii="Arial" w:hAnsi="Arial" w:cs="Arial"/>
          <w:color w:val="3A3A3A"/>
          <w:kern w:val="2"/>
          <w:sz w:val="24"/>
          <w:szCs w:val="24"/>
          <w:shd w:val="clear" w:color="auto" w:fill="FFFFFF"/>
          <w14:ligatures w14:val="standardContextual"/>
        </w:rPr>
      </w:pPr>
    </w:p>
    <w:p w14:paraId="19EAF8C8" w14:textId="77777777" w:rsidR="00816F5E" w:rsidRPr="00816F5E" w:rsidRDefault="00816F5E" w:rsidP="00816F5E">
      <w:pPr>
        <w:spacing w:line="360" w:lineRule="auto"/>
        <w:rPr>
          <w:rFonts w:ascii="Arial" w:hAnsi="Arial" w:cs="Arial"/>
          <w:color w:val="3A3A3A"/>
          <w:kern w:val="2"/>
          <w:sz w:val="24"/>
          <w:szCs w:val="24"/>
          <w:shd w:val="clear" w:color="auto" w:fill="FFFFFF"/>
          <w14:ligatures w14:val="standardContextual"/>
        </w:rPr>
      </w:pPr>
    </w:p>
    <w:p w14:paraId="6656D477" w14:textId="77777777" w:rsidR="00816F5E" w:rsidRPr="00816F5E" w:rsidRDefault="00816F5E" w:rsidP="00816F5E">
      <w:pPr>
        <w:spacing w:line="360" w:lineRule="auto"/>
        <w:rPr>
          <w:rFonts w:ascii="Arial" w:hAnsi="Arial" w:cs="Arial"/>
          <w:color w:val="3A3A3A"/>
          <w:kern w:val="2"/>
          <w:sz w:val="24"/>
          <w:szCs w:val="24"/>
          <w:shd w:val="clear" w:color="auto" w:fill="FFFFFF"/>
          <w14:ligatures w14:val="standardContextual"/>
        </w:rPr>
      </w:pPr>
      <w:r w:rsidRPr="00816F5E">
        <w:rPr>
          <w:rFonts w:ascii="Arial" w:hAnsi="Arial" w:cs="Arial"/>
          <w:noProof/>
          <w:kern w:val="2"/>
          <w:sz w:val="24"/>
          <w:szCs w:val="24"/>
          <w14:ligatures w14:val="standardContextual"/>
        </w:rPr>
        <w:drawing>
          <wp:anchor distT="0" distB="0" distL="114300" distR="114300" simplePos="0" relativeHeight="251667456" behindDoc="1" locked="0" layoutInCell="1" allowOverlap="1" wp14:anchorId="74715685" wp14:editId="3B1117EA">
            <wp:simplePos x="0" y="0"/>
            <wp:positionH relativeFrom="margin">
              <wp:posOffset>0</wp:posOffset>
            </wp:positionH>
            <wp:positionV relativeFrom="paragraph">
              <wp:posOffset>-849630</wp:posOffset>
            </wp:positionV>
            <wp:extent cx="2894400" cy="2113200"/>
            <wp:effectExtent l="0" t="0" r="1270" b="1905"/>
            <wp:wrapTight wrapText="bothSides">
              <wp:wrapPolygon edited="0">
                <wp:start x="0" y="0"/>
                <wp:lineTo x="0" y="21425"/>
                <wp:lineTo x="21467" y="21425"/>
                <wp:lineTo x="21467" y="0"/>
                <wp:lineTo x="0" y="0"/>
              </wp:wrapPolygon>
            </wp:wrapTight>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94400" cy="2113200"/>
                    </a:xfrm>
                    <a:prstGeom prst="rect">
                      <a:avLst/>
                    </a:prstGeom>
                  </pic:spPr>
                </pic:pic>
              </a:graphicData>
            </a:graphic>
            <wp14:sizeRelH relativeFrom="page">
              <wp14:pctWidth>0</wp14:pctWidth>
            </wp14:sizeRelH>
            <wp14:sizeRelV relativeFrom="page">
              <wp14:pctHeight>0</wp14:pctHeight>
            </wp14:sizeRelV>
          </wp:anchor>
        </w:drawing>
      </w:r>
    </w:p>
    <w:p w14:paraId="2C21C1D5" w14:textId="77777777" w:rsidR="00816F5E" w:rsidRPr="00816F5E" w:rsidRDefault="00816F5E" w:rsidP="00816F5E">
      <w:pPr>
        <w:spacing w:line="360" w:lineRule="auto"/>
        <w:rPr>
          <w:rFonts w:ascii="Arial" w:hAnsi="Arial" w:cs="Arial"/>
          <w:color w:val="3A3A3A"/>
          <w:kern w:val="2"/>
          <w:sz w:val="24"/>
          <w:szCs w:val="24"/>
          <w:shd w:val="clear" w:color="auto" w:fill="FFFFFF"/>
          <w14:ligatures w14:val="standardContextual"/>
        </w:rPr>
      </w:pPr>
    </w:p>
    <w:p w14:paraId="2615D1BC" w14:textId="77777777" w:rsidR="00816F5E" w:rsidRPr="00816F5E" w:rsidRDefault="00816F5E" w:rsidP="00816F5E">
      <w:pPr>
        <w:spacing w:line="360" w:lineRule="auto"/>
        <w:rPr>
          <w:rFonts w:ascii="Arial" w:hAnsi="Arial" w:cs="Arial"/>
          <w:kern w:val="2"/>
          <w:sz w:val="24"/>
          <w:szCs w:val="24"/>
          <w14:ligatures w14:val="standardContextual"/>
        </w:rPr>
      </w:pPr>
    </w:p>
    <w:p w14:paraId="2E1BEC78" w14:textId="77777777" w:rsidR="00816F5E" w:rsidRPr="00816F5E" w:rsidRDefault="00816F5E" w:rsidP="00816F5E">
      <w:pPr>
        <w:spacing w:line="360" w:lineRule="auto"/>
        <w:rPr>
          <w:rFonts w:ascii="Arial" w:hAnsi="Arial" w:cs="Arial"/>
          <w:color w:val="3A3A3A"/>
          <w:kern w:val="2"/>
          <w:sz w:val="24"/>
          <w:szCs w:val="24"/>
          <w:shd w:val="clear" w:color="auto" w:fill="FFFFFF"/>
          <w14:ligatures w14:val="standardContextual"/>
        </w:rPr>
      </w:pPr>
    </w:p>
    <w:p w14:paraId="004B82E7" w14:textId="77777777" w:rsidR="00816F5E" w:rsidRPr="00816F5E" w:rsidRDefault="00816F5E" w:rsidP="00816F5E">
      <w:pPr>
        <w:spacing w:line="360" w:lineRule="auto"/>
        <w:rPr>
          <w:rFonts w:ascii="Arial" w:hAnsi="Arial" w:cs="Arial"/>
          <w:color w:val="3A3A3A"/>
          <w:kern w:val="2"/>
          <w:sz w:val="24"/>
          <w:szCs w:val="24"/>
          <w:shd w:val="clear" w:color="auto" w:fill="FFFFFF"/>
          <w14:ligatures w14:val="standardContextual"/>
        </w:rPr>
      </w:pPr>
    </w:p>
    <w:p w14:paraId="6BE97A15"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Figure 5 Saunders Research Onion (Saunders,2012)</w:t>
      </w:r>
    </w:p>
    <w:p w14:paraId="76FD713C" w14:textId="77777777" w:rsidR="00816F5E" w:rsidRPr="00816F5E" w:rsidRDefault="00816F5E" w:rsidP="00816F5E">
      <w:pPr>
        <w:spacing w:line="360" w:lineRule="auto"/>
        <w:rPr>
          <w:rFonts w:ascii="Arial" w:hAnsi="Arial" w:cs="Arial"/>
          <w:color w:val="3A3A3A"/>
          <w:kern w:val="2"/>
          <w:sz w:val="24"/>
          <w:szCs w:val="24"/>
          <w:shd w:val="clear" w:color="auto" w:fill="FFFFFF"/>
          <w14:ligatures w14:val="standardContextual"/>
        </w:rPr>
      </w:pPr>
    </w:p>
    <w:p w14:paraId="73EE11E4" w14:textId="77777777"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3.4 Methods Used</w:t>
      </w:r>
    </w:p>
    <w:p w14:paraId="0F3144DA" w14:textId="559AD491"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Firstly, Preparation of an effective questionnaire is </w:t>
      </w:r>
      <w:r w:rsidR="000130B1" w:rsidRPr="00816F5E">
        <w:rPr>
          <w:rFonts w:ascii="Arial" w:hAnsi="Arial" w:cs="Arial"/>
          <w:kern w:val="2"/>
          <w:sz w:val="24"/>
          <w:szCs w:val="24"/>
          <w14:ligatures w14:val="standardContextual"/>
        </w:rPr>
        <w:t>undertaken</w:t>
      </w:r>
      <w:r w:rsidR="000130B1">
        <w:rPr>
          <w:rFonts w:ascii="Arial" w:hAnsi="Arial" w:cs="Arial"/>
          <w:kern w:val="2"/>
          <w:sz w:val="24"/>
          <w:szCs w:val="24"/>
          <w14:ligatures w14:val="standardContextual"/>
        </w:rPr>
        <w:t>, (</w:t>
      </w:r>
      <w:r w:rsidR="005B4198">
        <w:rPr>
          <w:rFonts w:ascii="Arial" w:hAnsi="Arial" w:cs="Arial"/>
          <w:kern w:val="2"/>
          <w:sz w:val="24"/>
          <w:szCs w:val="24"/>
          <w14:ligatures w14:val="standardContextual"/>
        </w:rPr>
        <w:t>appendices two)</w:t>
      </w:r>
      <w:r w:rsidRPr="00816F5E">
        <w:rPr>
          <w:rFonts w:ascii="Arial" w:hAnsi="Arial" w:cs="Arial"/>
          <w:kern w:val="2"/>
          <w:sz w:val="24"/>
          <w:szCs w:val="24"/>
          <w14:ligatures w14:val="standardContextual"/>
        </w:rPr>
        <w:t xml:space="preserve">, designed on Google Forms, the software Google Forms offers several different formats of questions, which include multiple choice and text (Google,2021) and shared to social media platforms. Social media platforms are used daily by most people according to The Digital 2022 April Global Statshot Report there were 4.65 billion social media users globally, this equates to 58.7percent of the world’s population, many of whom use social media as a primary source of information. (Walsh (2022). Facebook and WhatsApp have been the </w:t>
      </w:r>
      <w:r w:rsidR="005B4198" w:rsidRPr="00816F5E">
        <w:rPr>
          <w:rFonts w:ascii="Arial" w:hAnsi="Arial" w:cs="Arial"/>
          <w:kern w:val="2"/>
          <w:sz w:val="24"/>
          <w:szCs w:val="24"/>
          <w14:ligatures w14:val="standardContextual"/>
        </w:rPr>
        <w:t>chosen</w:t>
      </w:r>
      <w:r w:rsidRPr="00816F5E">
        <w:rPr>
          <w:rFonts w:ascii="Arial" w:hAnsi="Arial" w:cs="Arial"/>
          <w:kern w:val="2"/>
          <w:sz w:val="24"/>
          <w:szCs w:val="24"/>
          <w14:ligatures w14:val="standardContextual"/>
        </w:rPr>
        <w:t xml:space="preserve"> platforms for this study since they both fall in the top three rated social media platforms, Facebook has over 2.9 billion active users monthly, and WhatsApp have 2 billion,</w:t>
      </w:r>
    </w:p>
    <w:p w14:paraId="702B1DC2"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Setting a target number and a time limit, in this case the target number would be 100. Secondly write the questions that are needed for the three interviews, ensuring the questions support the expressed objective and show no bias.</w:t>
      </w:r>
    </w:p>
    <w:p w14:paraId="41218F04" w14:textId="347B6443"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The goal of methodology Is to include a variety o</w:t>
      </w:r>
      <w:r w:rsidR="005B4198">
        <w:rPr>
          <w:rFonts w:ascii="Arial" w:hAnsi="Arial" w:cs="Arial"/>
          <w:kern w:val="2"/>
          <w:sz w:val="24"/>
          <w:szCs w:val="24"/>
          <w14:ligatures w14:val="standardContextual"/>
        </w:rPr>
        <w:t>f</w:t>
      </w:r>
      <w:r w:rsidRPr="00816F5E">
        <w:rPr>
          <w:rFonts w:ascii="Arial" w:hAnsi="Arial" w:cs="Arial"/>
          <w:kern w:val="2"/>
          <w:sz w:val="24"/>
          <w:szCs w:val="24"/>
          <w14:ligatures w14:val="standardContextual"/>
        </w:rPr>
        <w:t xml:space="preserve"> research methods within a piece of work, helping to establish a stronger research strategy for conducting, analysing, and making conclusion and to provide a clear structure to data collection. (Igwenagu, 2016). </w:t>
      </w:r>
      <w:r w:rsidR="00E61536">
        <w:rPr>
          <w:rFonts w:ascii="Arial" w:hAnsi="Arial" w:cs="Arial"/>
          <w:kern w:val="2"/>
          <w:sz w:val="24"/>
          <w:szCs w:val="24"/>
          <w14:ligatures w14:val="standardContextual"/>
        </w:rPr>
        <w:t>While</w:t>
      </w:r>
      <w:r w:rsidR="005B4198">
        <w:rPr>
          <w:rFonts w:ascii="Arial" w:hAnsi="Arial" w:cs="Arial"/>
          <w:kern w:val="2"/>
          <w:sz w:val="24"/>
          <w:szCs w:val="24"/>
          <w14:ligatures w14:val="standardContextual"/>
        </w:rPr>
        <w:t xml:space="preserve"> </w:t>
      </w:r>
      <w:r w:rsidRPr="00816F5E">
        <w:rPr>
          <w:rFonts w:ascii="Arial" w:hAnsi="Arial" w:cs="Arial"/>
          <w:kern w:val="2"/>
          <w:sz w:val="24"/>
          <w:szCs w:val="24"/>
          <w14:ligatures w14:val="standardContextual"/>
        </w:rPr>
        <w:t>writing the literature review it has revealed the factors of the study, this section will show how all the data was gathered and why. There will be no financial reward or incentive for participants.</w:t>
      </w:r>
    </w:p>
    <w:p w14:paraId="3F7869E4"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To gather information for this report, both qualitative and quantitative methods will be used. The qualitative method will use semi-structured interviews to gather information about people's experiences rather than just their opinions. At the beginning, qualitative research was intended to reveal patterns and themes in social and cultural phenomena (Ernst, a2003).</w:t>
      </w:r>
    </w:p>
    <w:p w14:paraId="098316B7" w14:textId="420C421D"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With the help of predefined questions in the form of a questionnaire, 102 participants were interviewed using quantitative research</w:t>
      </w:r>
      <w:r w:rsidR="005B4198">
        <w:rPr>
          <w:rFonts w:ascii="Arial" w:hAnsi="Arial" w:cs="Arial"/>
          <w:kern w:val="2"/>
          <w:sz w:val="24"/>
          <w:szCs w:val="24"/>
          <w14:ligatures w14:val="standardContextual"/>
        </w:rPr>
        <w:t xml:space="preserve"> (this was originally 100 however the excels forms did not stop at 100)</w:t>
      </w:r>
      <w:r w:rsidRPr="00816F5E">
        <w:rPr>
          <w:rFonts w:ascii="Arial" w:hAnsi="Arial" w:cs="Arial"/>
          <w:kern w:val="2"/>
          <w:sz w:val="24"/>
          <w:szCs w:val="24"/>
          <w14:ligatures w14:val="standardContextual"/>
        </w:rPr>
        <w:t xml:space="preserve">, which assists in looking for trends and patterns in the data by using close ended questions. A quantitative study collects numerical information like age and opinion, as well as the possibility of collecting subjective information through surveying using a scale marking method. (Grbich, 2007) </w:t>
      </w:r>
    </w:p>
    <w:p w14:paraId="050B1784"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With the intensive gathering and analysis of narrative data, qualitative research is thought to be a type of study that gives participants' opinions greater weight and attention while also gaining clarity and insight into phenomena (Ahmad &amp; Sumaiya,2019).</w:t>
      </w:r>
    </w:p>
    <w:p w14:paraId="1591DCCD" w14:textId="222EE6EC"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Interviewing three participants with open ended questions, allowing a </w:t>
      </w:r>
      <w:r w:rsidR="005B4198" w:rsidRPr="00816F5E">
        <w:rPr>
          <w:rFonts w:ascii="Arial" w:hAnsi="Arial" w:cs="Arial"/>
          <w:kern w:val="2"/>
          <w:sz w:val="24"/>
          <w:szCs w:val="24"/>
          <w14:ligatures w14:val="standardContextual"/>
        </w:rPr>
        <w:t>free-flowing</w:t>
      </w:r>
      <w:r w:rsidRPr="00816F5E">
        <w:rPr>
          <w:rFonts w:ascii="Arial" w:hAnsi="Arial" w:cs="Arial"/>
          <w:kern w:val="2"/>
          <w:sz w:val="24"/>
          <w:szCs w:val="24"/>
          <w14:ligatures w14:val="standardContextual"/>
        </w:rPr>
        <w:t xml:space="preserve"> conversation, rather than answering from a list of answers.</w:t>
      </w:r>
    </w:p>
    <w:p w14:paraId="17D060A5"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There are benefits to using both qualitative and quantitative methods. While quantitative methods allow the researcher to ask many participants with just one specially designed questionnaire, qualitative methods allow the researcher to collect more descriptive data to analyse the subject with a small group of participants.</w:t>
      </w:r>
    </w:p>
    <w:p w14:paraId="301847F3" w14:textId="7EEE6570"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The </w:t>
      </w:r>
      <w:r w:rsidR="005B4198" w:rsidRPr="00816F5E">
        <w:rPr>
          <w:rFonts w:ascii="Arial" w:hAnsi="Arial" w:cs="Arial"/>
          <w:kern w:val="2"/>
          <w:sz w:val="24"/>
          <w:szCs w:val="24"/>
          <w14:ligatures w14:val="standardContextual"/>
        </w:rPr>
        <w:t>questionnaires</w:t>
      </w:r>
      <w:r w:rsidRPr="00816F5E">
        <w:rPr>
          <w:rFonts w:ascii="Arial" w:hAnsi="Arial" w:cs="Arial"/>
          <w:kern w:val="2"/>
          <w:sz w:val="24"/>
          <w:szCs w:val="24"/>
          <w14:ligatures w14:val="standardContextual"/>
        </w:rPr>
        <w:t xml:space="preserve"> will seek to gain the understanding that </w:t>
      </w:r>
      <w:r w:rsidR="005B4198" w:rsidRPr="00816F5E">
        <w:rPr>
          <w:rFonts w:ascii="Arial" w:hAnsi="Arial" w:cs="Arial"/>
          <w:kern w:val="2"/>
          <w:sz w:val="24"/>
          <w:szCs w:val="24"/>
          <w14:ligatures w14:val="standardContextual"/>
        </w:rPr>
        <w:t xml:space="preserve">the </w:t>
      </w:r>
      <w:r w:rsidR="000130B1" w:rsidRPr="00816F5E">
        <w:rPr>
          <w:rFonts w:ascii="Arial" w:hAnsi="Arial" w:cs="Arial"/>
          <w:kern w:val="2"/>
          <w:sz w:val="24"/>
          <w:szCs w:val="24"/>
          <w14:ligatures w14:val="standardContextual"/>
        </w:rPr>
        <w:t>public</w:t>
      </w:r>
      <w:r w:rsidRPr="00816F5E">
        <w:rPr>
          <w:rFonts w:ascii="Arial" w:hAnsi="Arial" w:cs="Arial"/>
          <w:kern w:val="2"/>
          <w:sz w:val="24"/>
          <w:szCs w:val="24"/>
          <w14:ligatures w14:val="standardContextual"/>
        </w:rPr>
        <w:t xml:space="preserve"> have on the research subject, the questions will be phrased with as much neutrality as possible.</w:t>
      </w:r>
    </w:p>
    <w:p w14:paraId="2E8CFCFC" w14:textId="77777777" w:rsidR="00816F5E" w:rsidRPr="00816F5E" w:rsidRDefault="00816F5E" w:rsidP="00816F5E">
      <w:pPr>
        <w:spacing w:line="360" w:lineRule="auto"/>
        <w:rPr>
          <w:rFonts w:ascii="Arial" w:hAnsi="Arial" w:cs="Arial"/>
          <w:kern w:val="2"/>
          <w:sz w:val="24"/>
          <w:szCs w:val="24"/>
          <w14:ligatures w14:val="standardContextual"/>
        </w:rPr>
      </w:pPr>
    </w:p>
    <w:p w14:paraId="48E96E3D" w14:textId="77777777" w:rsidR="000E634B" w:rsidRDefault="000E634B" w:rsidP="00816F5E">
      <w:pPr>
        <w:spacing w:line="360" w:lineRule="auto"/>
        <w:rPr>
          <w:rFonts w:ascii="Arial" w:hAnsi="Arial" w:cs="Arial"/>
          <w:b/>
          <w:bCs/>
          <w:kern w:val="2"/>
          <w:sz w:val="24"/>
          <w:szCs w:val="24"/>
          <w14:ligatures w14:val="standardContextual"/>
        </w:rPr>
      </w:pPr>
    </w:p>
    <w:p w14:paraId="604C325D" w14:textId="77777777" w:rsidR="000E634B" w:rsidRDefault="000E634B" w:rsidP="00816F5E">
      <w:pPr>
        <w:spacing w:line="360" w:lineRule="auto"/>
        <w:rPr>
          <w:rFonts w:ascii="Arial" w:hAnsi="Arial" w:cs="Arial"/>
          <w:b/>
          <w:bCs/>
          <w:kern w:val="2"/>
          <w:sz w:val="24"/>
          <w:szCs w:val="24"/>
          <w14:ligatures w14:val="standardContextual"/>
        </w:rPr>
      </w:pPr>
    </w:p>
    <w:p w14:paraId="1C4186F5" w14:textId="77777777" w:rsidR="000E634B" w:rsidRDefault="000E634B" w:rsidP="00816F5E">
      <w:pPr>
        <w:spacing w:line="360" w:lineRule="auto"/>
        <w:rPr>
          <w:rFonts w:ascii="Arial" w:hAnsi="Arial" w:cs="Arial"/>
          <w:b/>
          <w:bCs/>
          <w:kern w:val="2"/>
          <w:sz w:val="24"/>
          <w:szCs w:val="24"/>
          <w14:ligatures w14:val="standardContextual"/>
        </w:rPr>
      </w:pPr>
    </w:p>
    <w:p w14:paraId="5E793276" w14:textId="77777777" w:rsidR="000E634B" w:rsidRDefault="000E634B" w:rsidP="00816F5E">
      <w:pPr>
        <w:spacing w:line="360" w:lineRule="auto"/>
        <w:rPr>
          <w:rFonts w:ascii="Arial" w:hAnsi="Arial" w:cs="Arial"/>
          <w:b/>
          <w:bCs/>
          <w:kern w:val="2"/>
          <w:sz w:val="24"/>
          <w:szCs w:val="24"/>
          <w14:ligatures w14:val="standardContextual"/>
        </w:rPr>
      </w:pPr>
    </w:p>
    <w:p w14:paraId="160160D5" w14:textId="77777777" w:rsidR="00B26414" w:rsidRDefault="00B26414" w:rsidP="00816F5E">
      <w:pPr>
        <w:spacing w:line="360" w:lineRule="auto"/>
        <w:rPr>
          <w:rFonts w:ascii="Arial" w:hAnsi="Arial" w:cs="Arial"/>
          <w:b/>
          <w:bCs/>
          <w:kern w:val="2"/>
          <w:sz w:val="24"/>
          <w:szCs w:val="24"/>
          <w14:ligatures w14:val="standardContextual"/>
        </w:rPr>
      </w:pPr>
    </w:p>
    <w:p w14:paraId="06C55279" w14:textId="77777777" w:rsidR="00B26414" w:rsidRDefault="00B26414" w:rsidP="00816F5E">
      <w:pPr>
        <w:spacing w:line="360" w:lineRule="auto"/>
        <w:rPr>
          <w:rFonts w:ascii="Arial" w:hAnsi="Arial" w:cs="Arial"/>
          <w:b/>
          <w:bCs/>
          <w:kern w:val="2"/>
          <w:sz w:val="24"/>
          <w:szCs w:val="24"/>
          <w14:ligatures w14:val="standardContextual"/>
        </w:rPr>
      </w:pPr>
    </w:p>
    <w:p w14:paraId="489E3949" w14:textId="77777777" w:rsidR="00B26414" w:rsidRDefault="00B26414" w:rsidP="00816F5E">
      <w:pPr>
        <w:spacing w:line="360" w:lineRule="auto"/>
        <w:rPr>
          <w:rFonts w:ascii="Arial" w:hAnsi="Arial" w:cs="Arial"/>
          <w:b/>
          <w:bCs/>
          <w:kern w:val="2"/>
          <w:sz w:val="24"/>
          <w:szCs w:val="24"/>
          <w14:ligatures w14:val="standardContextual"/>
        </w:rPr>
      </w:pPr>
    </w:p>
    <w:p w14:paraId="71D222DD" w14:textId="44E60D6F"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 xml:space="preserve">3.5 Data Protection Procedure and ethics </w:t>
      </w:r>
    </w:p>
    <w:p w14:paraId="259077E4" w14:textId="42FBDFD3" w:rsidR="00816F5E" w:rsidRPr="00816F5E" w:rsidRDefault="00816F5E" w:rsidP="00816F5E">
      <w:pPr>
        <w:spacing w:line="360" w:lineRule="auto"/>
        <w:rPr>
          <w:rFonts w:ascii="Arial" w:hAnsi="Arial" w:cs="Arial"/>
          <w:color w:val="000000" w:themeColor="text1"/>
          <w:kern w:val="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816F5E">
        <w:rPr>
          <w:rFonts w:ascii="Arial" w:hAnsi="Arial" w:cs="Arial"/>
          <w:kern w:val="2"/>
          <w:sz w:val="24"/>
          <w:szCs w:val="24"/>
          <w14:ligatures w14:val="standardContextual"/>
        </w:rPr>
        <w:t xml:space="preserve">In compliance with Trinity St David’s data protection policy, the dissertations academic supervisor will be briefed on the assignment and methods planning to be used to collect data, drafting an ethics form is the first part of the of the research before surveys and interviews can be conducted, secondly finalising the ethics </w:t>
      </w:r>
      <w:r w:rsidR="003701EE" w:rsidRPr="00816F5E">
        <w:rPr>
          <w:rFonts w:ascii="Arial" w:hAnsi="Arial" w:cs="Arial"/>
          <w:kern w:val="2"/>
          <w:sz w:val="24"/>
          <w:szCs w:val="24"/>
          <w14:ligatures w14:val="standardContextual"/>
        </w:rPr>
        <w:t>form ready</w:t>
      </w:r>
      <w:r w:rsidRPr="00816F5E">
        <w:rPr>
          <w:rFonts w:ascii="Arial" w:hAnsi="Arial" w:cs="Arial"/>
          <w:kern w:val="2"/>
          <w:sz w:val="24"/>
          <w:szCs w:val="24"/>
          <w14:ligatures w14:val="standardContextual"/>
        </w:rPr>
        <w:t xml:space="preserve"> to be signed off by the dissertation supervisor. Gaining consent form all Qualitative participants, whilst also making the quantitative participants aware that the information they provide is being used for research and analysis.</w:t>
      </w:r>
      <w:r w:rsidRPr="00816F5E">
        <w:rPr>
          <w:rFonts w:ascii="Arial" w:hAnsi="Arial" w:cs="Arial"/>
          <w:color w:val="000000" w:themeColor="text1"/>
          <w:kern w:val="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(Uwtsd, n.d.)</w:t>
      </w:r>
      <w:r w:rsidRPr="00816F5E">
        <w:rPr>
          <w:rFonts w:ascii="Arial" w:hAnsi="Arial" w:cs="Arial"/>
          <w:kern w:val="2"/>
          <w:sz w:val="24"/>
          <w:szCs w:val="24"/>
          <w14:ligatures w14:val="standardContextual"/>
        </w:rPr>
        <w:t xml:space="preserve"> Minimising the risk of harm and stress, by obtaining informed consent prior to the interview or questionnaire this would either be by form or writing a brief section at the start of the questionnaires.</w:t>
      </w:r>
    </w:p>
    <w:p w14:paraId="32542631" w14:textId="5506FF1F"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Another compliance that is needed to be met for data protection is the using of Pseudonyms (nick names) this is to protect the identity of th</w:t>
      </w:r>
      <w:r w:rsidR="005B4198">
        <w:rPr>
          <w:rFonts w:ascii="Arial" w:hAnsi="Arial" w:cs="Arial"/>
          <w:kern w:val="2"/>
          <w:sz w:val="24"/>
          <w:szCs w:val="24"/>
          <w14:ligatures w14:val="standardContextual"/>
        </w:rPr>
        <w:t>e</w:t>
      </w:r>
      <w:r w:rsidRPr="00816F5E">
        <w:rPr>
          <w:rFonts w:ascii="Arial" w:hAnsi="Arial" w:cs="Arial"/>
          <w:kern w:val="2"/>
          <w:sz w:val="24"/>
          <w:szCs w:val="24"/>
          <w14:ligatures w14:val="standardContextual"/>
        </w:rPr>
        <w:t xml:space="preserve"> Qualitative participants, also arranging a private venue for their face-to-face interviews, assuring the participants that their identity will not be revealed. Interviews will be recorded to allow a more accurate collection of information, then transcribed to allow data collection.</w:t>
      </w:r>
    </w:p>
    <w:p w14:paraId="614A00C3" w14:textId="77777777" w:rsidR="00816F5E" w:rsidRPr="00816F5E" w:rsidRDefault="00816F5E" w:rsidP="00816F5E">
      <w:pPr>
        <w:spacing w:line="360" w:lineRule="auto"/>
        <w:rPr>
          <w:rFonts w:ascii="Arial" w:hAnsi="Arial" w:cs="Arial"/>
          <w:kern w:val="2"/>
          <w:sz w:val="24"/>
          <w:szCs w:val="24"/>
          <w14:ligatures w14:val="standardContextual"/>
        </w:rPr>
      </w:pPr>
    </w:p>
    <w:p w14:paraId="6F0C264F" w14:textId="77777777"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3.6 Data analysis and Presentation.</w:t>
      </w:r>
    </w:p>
    <w:p w14:paraId="40268D00" w14:textId="37B3895C"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After collecting the responses, it is time to condense the results, analyse the specifics and look for any recurring trends and lay the format of new theories. Create categories for the data encryption and divide the dat</w:t>
      </w:r>
      <w:r w:rsidR="005B4198">
        <w:rPr>
          <w:rFonts w:ascii="Arial" w:hAnsi="Arial" w:cs="Arial"/>
          <w:kern w:val="2"/>
          <w:sz w:val="24"/>
          <w:szCs w:val="24"/>
          <w14:ligatures w14:val="standardContextual"/>
        </w:rPr>
        <w:t>a</w:t>
      </w:r>
      <w:r w:rsidRPr="00816F5E">
        <w:rPr>
          <w:rFonts w:ascii="Arial" w:hAnsi="Arial" w:cs="Arial"/>
          <w:kern w:val="2"/>
          <w:sz w:val="24"/>
          <w:szCs w:val="24"/>
          <w14:ligatures w14:val="standardContextual"/>
        </w:rPr>
        <w:t xml:space="preserve"> into manageable parts.</w:t>
      </w:r>
    </w:p>
    <w:p w14:paraId="21FC0CD9" w14:textId="024B2DA1"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Virginia Braun and Victoria Clarke created the thematic process initially for psychological study. Thematic analysis is a versatile </w:t>
      </w:r>
      <w:r w:rsidR="003701EE" w:rsidRPr="00816F5E">
        <w:rPr>
          <w:rFonts w:ascii="Arial" w:hAnsi="Arial" w:cs="Arial"/>
          <w:kern w:val="2"/>
          <w:sz w:val="24"/>
          <w:szCs w:val="24"/>
          <w14:ligatures w14:val="standardContextual"/>
        </w:rPr>
        <w:t>tool and</w:t>
      </w:r>
      <w:r w:rsidRPr="00816F5E">
        <w:rPr>
          <w:rFonts w:ascii="Arial" w:hAnsi="Arial" w:cs="Arial"/>
          <w:kern w:val="2"/>
          <w:sz w:val="24"/>
          <w:szCs w:val="24"/>
          <w14:ligatures w14:val="standardContextual"/>
        </w:rPr>
        <w:t xml:space="preserve"> can be used to a wide range of research types. (Braun &amp; Clarke 2006 - Using Thematic Analysis, n.d.)</w:t>
      </w:r>
    </w:p>
    <w:p w14:paraId="5D859E1F" w14:textId="77777777" w:rsidR="00816F5E" w:rsidRPr="00816F5E" w:rsidRDefault="00816F5E" w:rsidP="00816F5E">
      <w:pPr>
        <w:spacing w:line="360" w:lineRule="auto"/>
        <w:rPr>
          <w:rFonts w:ascii="Arial" w:hAnsi="Arial" w:cs="Arial"/>
          <w:kern w:val="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816F5E">
        <w:rPr>
          <w:rFonts w:ascii="Arial" w:hAnsi="Arial" w:cs="Arial"/>
          <w:kern w:val="2"/>
          <w:sz w:val="24"/>
          <w:szCs w:val="24"/>
          <w14:ligatures w14:val="standardContextual"/>
        </w:rPr>
        <w:t>Following the completion of the interview’s transcription will take place, further allowing relevant information to be extracted from the dialogue in accordance with the dissertation. Allowing the identification of any patterns and themes within the information. Using Thematic analysis allowing a way of seeing information as well as processing data.</w:t>
      </w:r>
      <w:r w:rsidRPr="00816F5E">
        <w:rPr>
          <w:rFonts w:ascii="Arial" w:hAnsi="Arial" w:cs="Arial"/>
          <w:kern w:val="2"/>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p>
    <w:p w14:paraId="022D8195" w14:textId="1A4E6DA5"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A theme is a ‘patterned response or meaning’ derived from the data that informs the research question </w:t>
      </w:r>
      <w:r w:rsidRPr="00816F5E">
        <w:rPr>
          <w:rFonts w:ascii="Arial" w:hAnsi="Arial" w:cs="Arial"/>
          <w:noProof/>
          <w:kern w:val="2"/>
          <w:sz w:val="24"/>
          <w:szCs w:val="24"/>
          <w14:ligatures w14:val="standardContextual"/>
        </w:rPr>
        <w:t xml:space="preserve">(King &amp; Varpio, </w:t>
      </w:r>
      <w:r w:rsidR="000130B1" w:rsidRPr="00816F5E">
        <w:rPr>
          <w:rFonts w:ascii="Arial" w:hAnsi="Arial" w:cs="Arial"/>
          <w:noProof/>
          <w:kern w:val="2"/>
          <w:sz w:val="24"/>
          <w:szCs w:val="24"/>
          <w14:ligatures w14:val="standardContextual"/>
        </w:rPr>
        <w:t>2020)</w:t>
      </w:r>
      <w:r w:rsidR="000130B1" w:rsidRPr="00816F5E">
        <w:rPr>
          <w:rFonts w:ascii="Arial" w:hAnsi="Arial" w:cs="Arial"/>
          <w:kern w:val="2"/>
          <w:sz w:val="24"/>
          <w:szCs w:val="24"/>
          <w14:ligatures w14:val="standardContextual"/>
        </w:rPr>
        <w:t xml:space="preserve"> (</w:t>
      </w:r>
      <w:r w:rsidRPr="00816F5E">
        <w:rPr>
          <w:rFonts w:ascii="Arial" w:hAnsi="Arial" w:cs="Arial"/>
          <w:kern w:val="2"/>
          <w:sz w:val="24"/>
          <w:szCs w:val="24"/>
          <w14:ligatures w14:val="standardContextual"/>
        </w:rPr>
        <w:t>Braun and Clarke.2012)</w:t>
      </w:r>
    </w:p>
    <w:p w14:paraId="26D0E3B5" w14:textId="2068C6D4"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The process of thematic analysis can be approached in a variety of ways, the most popular comprises of six steps: familiarisation, coding, generating themes, reviewing themes, defining, and labelling themes and writing. By using this process, you can prevent b</w:t>
      </w:r>
      <w:r w:rsidR="005B4198">
        <w:rPr>
          <w:rFonts w:ascii="Arial" w:hAnsi="Arial" w:cs="Arial"/>
          <w:kern w:val="2"/>
          <w:sz w:val="24"/>
          <w:szCs w:val="24"/>
          <w14:ligatures w14:val="standardContextual"/>
        </w:rPr>
        <w:t>i</w:t>
      </w:r>
      <w:r w:rsidRPr="00816F5E">
        <w:rPr>
          <w:rFonts w:ascii="Arial" w:hAnsi="Arial" w:cs="Arial"/>
          <w:kern w:val="2"/>
          <w:sz w:val="24"/>
          <w:szCs w:val="24"/>
          <w14:ligatures w14:val="standardContextual"/>
        </w:rPr>
        <w:t>as from creeping into your analysis. (Jones,2022)</w:t>
      </w:r>
    </w:p>
    <w:p w14:paraId="36BC6189" w14:textId="557F4CDA"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The quantitative research findings will then be exported to excel and loaded into SPSS (Statistical Program for the Social Sciences</w:t>
      </w:r>
      <w:r w:rsidR="003701EE" w:rsidRPr="00816F5E">
        <w:rPr>
          <w:rFonts w:ascii="Arial" w:hAnsi="Arial" w:cs="Arial"/>
          <w:kern w:val="2"/>
          <w:sz w:val="24"/>
          <w:szCs w:val="24"/>
          <w14:ligatures w14:val="standardContextual"/>
        </w:rPr>
        <w:t>);</w:t>
      </w:r>
      <w:r w:rsidRPr="00816F5E">
        <w:rPr>
          <w:rFonts w:ascii="Arial" w:hAnsi="Arial" w:cs="Arial"/>
          <w:kern w:val="2"/>
          <w:sz w:val="24"/>
          <w:szCs w:val="24"/>
          <w14:ligatures w14:val="standardContextual"/>
        </w:rPr>
        <w:t xml:space="preserve"> this is used for research analysis. The SPSS application offers a wide range of fundamental features that will be employed for this research, including cross tabulation and bivariate </w:t>
      </w:r>
      <w:r w:rsidR="003701EE" w:rsidRPr="00816F5E">
        <w:rPr>
          <w:rFonts w:ascii="Arial" w:hAnsi="Arial" w:cs="Arial"/>
          <w:kern w:val="2"/>
          <w:sz w:val="24"/>
          <w:szCs w:val="24"/>
          <w14:ligatures w14:val="standardContextual"/>
        </w:rPr>
        <w:t>statistics. (</w:t>
      </w:r>
      <w:r w:rsidRPr="00816F5E">
        <w:rPr>
          <w:rFonts w:ascii="Arial" w:hAnsi="Arial" w:cs="Arial"/>
          <w:kern w:val="2"/>
          <w:sz w:val="24"/>
          <w:szCs w:val="24"/>
          <w14:ligatures w14:val="standardContextual"/>
        </w:rPr>
        <w:t>Jordan,2021)</w:t>
      </w:r>
    </w:p>
    <w:p w14:paraId="73F699E3" w14:textId="77777777" w:rsidR="00816F5E" w:rsidRPr="00816F5E" w:rsidRDefault="00816F5E" w:rsidP="00816F5E">
      <w:pPr>
        <w:spacing w:line="360" w:lineRule="auto"/>
        <w:rPr>
          <w:rFonts w:ascii="Arial" w:hAnsi="Arial" w:cs="Arial"/>
          <w:kern w:val="2"/>
          <w:sz w:val="24"/>
          <w:szCs w:val="24"/>
          <w14:ligatures w14:val="standardContextual"/>
        </w:rPr>
      </w:pPr>
    </w:p>
    <w:p w14:paraId="567A807D" w14:textId="77777777"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3.7 Limitations of study</w:t>
      </w:r>
    </w:p>
    <w:p w14:paraId="34A03253"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Bias according to Merriam Websters inline directory is the deviation of the expected value of a statistical estimate or encouraging one answer or outcome over others. (“Definition of Bias,” 2023c). Consideration needs to be taken that bias does not affect the data collection process when doing the face-to-face interviews.</w:t>
      </w:r>
    </w:p>
    <w:p w14:paraId="00B757BF" w14:textId="0D9A317C"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There are strengths and weakness for both surveys and questionnaires, strengths could be questionnaires are cheap </w:t>
      </w:r>
      <w:r w:rsidR="005B4198">
        <w:rPr>
          <w:rFonts w:ascii="Arial" w:hAnsi="Arial" w:cs="Arial"/>
          <w:kern w:val="2"/>
          <w:sz w:val="24"/>
          <w:szCs w:val="24"/>
          <w14:ligatures w14:val="standardContextual"/>
        </w:rPr>
        <w:t>or</w:t>
      </w:r>
      <w:r w:rsidRPr="00816F5E">
        <w:rPr>
          <w:rFonts w:ascii="Arial" w:hAnsi="Arial" w:cs="Arial"/>
          <w:kern w:val="2"/>
          <w:sz w:val="24"/>
          <w:szCs w:val="24"/>
          <w14:ligatures w14:val="standardContextual"/>
        </w:rPr>
        <w:t xml:space="preserve"> free to conduct, quantitative data collection compared to qualitative data collection methods like interviews is simpler and easier to gather data from a bigger audience such as social media platforms.</w:t>
      </w:r>
    </w:p>
    <w:p w14:paraId="14ADF9B4"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Weakness could be, the number of responses to a questionnaire can be too low to yield quantifiable information, and the use of open-ended questions in an interview type survey could leave questions unanswered or answered incorrectly if the interviewee goes off on to a different subject. </w:t>
      </w:r>
    </w:p>
    <w:p w14:paraId="71513486" w14:textId="7A2F8F75"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Questionnaires will be made available on Facebook, Instagram, and WhatsApp for participants to complete, this is a random sampling method, sharing on social media could potentially attract people who will just answer for fun and not for the desired reason. One of the most common and straight forward data collection technique in the study domain random sampling, this consists of probability, </w:t>
      </w:r>
      <w:r w:rsidR="000130B1" w:rsidRPr="00816F5E">
        <w:rPr>
          <w:rFonts w:ascii="Arial" w:hAnsi="Arial" w:cs="Arial"/>
          <w:kern w:val="2"/>
          <w:sz w:val="24"/>
          <w:szCs w:val="24"/>
          <w14:ligatures w14:val="standardContextual"/>
        </w:rPr>
        <w:t>statistics,</w:t>
      </w:r>
      <w:r w:rsidRPr="00816F5E">
        <w:rPr>
          <w:rFonts w:ascii="Arial" w:hAnsi="Arial" w:cs="Arial"/>
          <w:kern w:val="2"/>
          <w:sz w:val="24"/>
          <w:szCs w:val="24"/>
          <w14:ligatures w14:val="standardContextual"/>
        </w:rPr>
        <w:t xml:space="preserve"> and mathematics. Enabling the collection of objective data, which then enables studies to draw objective conclusions. (Taylor, 2023)</w:t>
      </w:r>
    </w:p>
    <w:p w14:paraId="5358DE9E" w14:textId="7ABA548E"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The face-to-face questionnaire will be asked to three warm space leaders, however sourcing these could become problematic since most people have busy lives and cannot simply find the time to take part. </w:t>
      </w:r>
    </w:p>
    <w:p w14:paraId="54C30CD6" w14:textId="77777777" w:rsidR="00B26414" w:rsidRDefault="00B26414" w:rsidP="00816F5E">
      <w:pPr>
        <w:spacing w:line="360" w:lineRule="auto"/>
        <w:rPr>
          <w:rFonts w:ascii="Arial" w:hAnsi="Arial" w:cs="Arial"/>
          <w:b/>
          <w:bCs/>
          <w:kern w:val="2"/>
          <w:sz w:val="24"/>
          <w:szCs w:val="24"/>
          <w14:ligatures w14:val="standardContextual"/>
        </w:rPr>
      </w:pPr>
    </w:p>
    <w:p w14:paraId="15A92573" w14:textId="790876D0"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 xml:space="preserve">3.8 Time Horizon and Budget </w:t>
      </w:r>
    </w:p>
    <w:p w14:paraId="150E77C9" w14:textId="0EEACFB8"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Without the correct planning and preparation, you will not receive the quality of work that is needed for a dissertation, this takes time</w:t>
      </w:r>
      <w:r w:rsidR="00854564">
        <w:rPr>
          <w:rFonts w:ascii="Arial" w:hAnsi="Arial" w:cs="Arial"/>
          <w:kern w:val="2"/>
          <w:sz w:val="24"/>
          <w:szCs w:val="24"/>
          <w14:ligatures w14:val="standardContextual"/>
        </w:rPr>
        <w:t>,</w:t>
      </w:r>
      <w:r w:rsidRPr="00816F5E">
        <w:rPr>
          <w:rFonts w:ascii="Arial" w:hAnsi="Arial" w:cs="Arial"/>
          <w:kern w:val="2"/>
          <w:sz w:val="24"/>
          <w:szCs w:val="24"/>
          <w14:ligatures w14:val="standardContextual"/>
        </w:rPr>
        <w:t xml:space="preserve"> a four-week allowance has been given for this. This includes investigating whether there is a gap in the existing or recent research</w:t>
      </w:r>
      <w:r w:rsidR="00854564">
        <w:rPr>
          <w:rFonts w:ascii="Arial" w:hAnsi="Arial" w:cs="Arial"/>
          <w:kern w:val="2"/>
          <w:sz w:val="24"/>
          <w:szCs w:val="24"/>
          <w14:ligatures w14:val="standardContextual"/>
        </w:rPr>
        <w:t xml:space="preserve"> and</w:t>
      </w:r>
      <w:r w:rsidRPr="00816F5E">
        <w:rPr>
          <w:rFonts w:ascii="Arial" w:hAnsi="Arial" w:cs="Arial"/>
          <w:kern w:val="2"/>
          <w:sz w:val="24"/>
          <w:szCs w:val="24"/>
          <w14:ligatures w14:val="standardContextual"/>
        </w:rPr>
        <w:t xml:space="preserve"> if there is any research available on the subject, does the question merit </w:t>
      </w:r>
      <w:r w:rsidR="00854564" w:rsidRPr="00816F5E">
        <w:rPr>
          <w:rFonts w:ascii="Arial" w:hAnsi="Arial" w:cs="Arial"/>
          <w:kern w:val="2"/>
          <w:sz w:val="24"/>
          <w:szCs w:val="24"/>
          <w14:ligatures w14:val="standardContextual"/>
        </w:rPr>
        <w:t>investigation?</w:t>
      </w:r>
      <w:r w:rsidRPr="00816F5E">
        <w:rPr>
          <w:rFonts w:ascii="Arial" w:hAnsi="Arial" w:cs="Arial"/>
          <w:kern w:val="2"/>
          <w:sz w:val="24"/>
          <w:szCs w:val="24"/>
          <w14:ligatures w14:val="standardContextual"/>
        </w:rPr>
        <w:t xml:space="preserve"> Will statistical analysation take place and if so what kind of analysis? Will there be any computers or tools used to assist with the research and reduce the time scale. </w:t>
      </w:r>
    </w:p>
    <w:p w14:paraId="671606AD" w14:textId="11845D74"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The cost of books that cannot be obtained from the library or online will be kept to minimum, there will be a small cost in fuel travelling to interview the three qualitative participants. Participation will be voluntary, but since this may discourage the participants from taking </w:t>
      </w:r>
      <w:r w:rsidR="00854564" w:rsidRPr="00816F5E">
        <w:rPr>
          <w:rFonts w:ascii="Arial" w:hAnsi="Arial" w:cs="Arial"/>
          <w:kern w:val="2"/>
          <w:sz w:val="24"/>
          <w:szCs w:val="24"/>
          <w14:ligatures w14:val="standardContextual"/>
        </w:rPr>
        <w:t>part</w:t>
      </w:r>
      <w:r w:rsidR="00854564">
        <w:rPr>
          <w:rFonts w:ascii="Arial" w:hAnsi="Arial" w:cs="Arial"/>
          <w:kern w:val="2"/>
          <w:sz w:val="24"/>
          <w:szCs w:val="24"/>
          <w14:ligatures w14:val="standardContextual"/>
        </w:rPr>
        <w:t>,</w:t>
      </w:r>
      <w:r w:rsidR="00854564" w:rsidRPr="00816F5E">
        <w:rPr>
          <w:rFonts w:ascii="Arial" w:hAnsi="Arial" w:cs="Arial"/>
          <w:kern w:val="2"/>
          <w:sz w:val="24"/>
          <w:szCs w:val="24"/>
          <w14:ligatures w14:val="standardContextual"/>
        </w:rPr>
        <w:t xml:space="preserve"> interview</w:t>
      </w:r>
      <w:r w:rsidRPr="00816F5E">
        <w:rPr>
          <w:rFonts w:ascii="Arial" w:hAnsi="Arial" w:cs="Arial"/>
          <w:kern w:val="2"/>
          <w:sz w:val="24"/>
          <w:szCs w:val="24"/>
          <w14:ligatures w14:val="standardContextual"/>
        </w:rPr>
        <w:t xml:space="preserve"> limits will be set at 30 minutes each, this is not to use up </w:t>
      </w:r>
      <w:r w:rsidR="00854564" w:rsidRPr="00816F5E">
        <w:rPr>
          <w:rFonts w:ascii="Arial" w:hAnsi="Arial" w:cs="Arial"/>
          <w:kern w:val="2"/>
          <w:sz w:val="24"/>
          <w:szCs w:val="24"/>
          <w14:ligatures w14:val="standardContextual"/>
        </w:rPr>
        <w:t>too</w:t>
      </w:r>
      <w:r w:rsidRPr="00816F5E">
        <w:rPr>
          <w:rFonts w:ascii="Arial" w:hAnsi="Arial" w:cs="Arial"/>
          <w:kern w:val="2"/>
          <w:sz w:val="24"/>
          <w:szCs w:val="24"/>
          <w14:ligatures w14:val="standardContextual"/>
        </w:rPr>
        <w:t xml:space="preserve"> much of other people’s valuable time. </w:t>
      </w:r>
    </w:p>
    <w:p w14:paraId="530AFE94" w14:textId="31AEA6D5"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Additionally important is to consider a note pad, </w:t>
      </w:r>
      <w:r w:rsidR="00854564" w:rsidRPr="00816F5E">
        <w:rPr>
          <w:rFonts w:ascii="Arial" w:hAnsi="Arial" w:cs="Arial"/>
          <w:kern w:val="2"/>
          <w:sz w:val="24"/>
          <w:szCs w:val="24"/>
          <w14:ligatures w14:val="standardContextual"/>
        </w:rPr>
        <w:t>pens,</w:t>
      </w:r>
      <w:r w:rsidRPr="00816F5E">
        <w:rPr>
          <w:rFonts w:ascii="Arial" w:hAnsi="Arial" w:cs="Arial"/>
          <w:kern w:val="2"/>
          <w:sz w:val="24"/>
          <w:szCs w:val="24"/>
          <w14:ligatures w14:val="standardContextual"/>
        </w:rPr>
        <w:t xml:space="preserve"> and highlighters as not all the information will be recorded directly onto a laptop.</w:t>
      </w:r>
    </w:p>
    <w:p w14:paraId="67D54489" w14:textId="44629CB5"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 For research and data management, creating questionnaires and posting onto social media a laptop or a form of computer will be needed, however if the research</w:t>
      </w:r>
      <w:r w:rsidR="00854564">
        <w:rPr>
          <w:rFonts w:ascii="Arial" w:hAnsi="Arial" w:cs="Arial"/>
          <w:kern w:val="2"/>
          <w:sz w:val="24"/>
          <w:szCs w:val="24"/>
          <w14:ligatures w14:val="standardContextual"/>
        </w:rPr>
        <w:t>er</w:t>
      </w:r>
      <w:r w:rsidRPr="00816F5E">
        <w:rPr>
          <w:rFonts w:ascii="Arial" w:hAnsi="Arial" w:cs="Arial"/>
          <w:kern w:val="2"/>
          <w:sz w:val="24"/>
          <w:szCs w:val="24"/>
          <w14:ligatures w14:val="standardContextual"/>
        </w:rPr>
        <w:t xml:space="preserve"> does</w:t>
      </w:r>
      <w:r w:rsidR="00854564">
        <w:rPr>
          <w:rFonts w:ascii="Arial" w:hAnsi="Arial" w:cs="Arial"/>
          <w:kern w:val="2"/>
          <w:sz w:val="24"/>
          <w:szCs w:val="24"/>
          <w14:ligatures w14:val="standardContextual"/>
        </w:rPr>
        <w:t xml:space="preserve"> not</w:t>
      </w:r>
      <w:r w:rsidRPr="00816F5E">
        <w:rPr>
          <w:rFonts w:ascii="Arial" w:hAnsi="Arial" w:cs="Arial"/>
          <w:kern w:val="2"/>
          <w:sz w:val="24"/>
          <w:szCs w:val="24"/>
          <w14:ligatures w14:val="standardContextual"/>
        </w:rPr>
        <w:t xml:space="preserve"> have one the university can loan one or allow the use of one on campus, to record the interviews a mobile phone will be used. </w:t>
      </w:r>
    </w:p>
    <w:p w14:paraId="7BB334A0" w14:textId="77777777" w:rsidR="00816F5E" w:rsidRPr="00816F5E" w:rsidRDefault="00816F5E" w:rsidP="00816F5E">
      <w:pPr>
        <w:spacing w:line="360" w:lineRule="auto"/>
        <w:rPr>
          <w:rFonts w:ascii="Arial" w:hAnsi="Arial" w:cs="Arial"/>
          <w:kern w:val="2"/>
          <w:sz w:val="24"/>
          <w:szCs w:val="24"/>
          <w14:ligatures w14:val="standardContextual"/>
        </w:rPr>
      </w:pPr>
    </w:p>
    <w:p w14:paraId="24F6DDCE" w14:textId="77777777" w:rsidR="00816F5E" w:rsidRPr="00816F5E" w:rsidRDefault="00816F5E" w:rsidP="00816F5E">
      <w:pPr>
        <w:spacing w:line="360" w:lineRule="auto"/>
        <w:rPr>
          <w:rFonts w:ascii="Arial" w:hAnsi="Arial" w:cs="Arial"/>
          <w:kern w:val="2"/>
          <w:sz w:val="24"/>
          <w:szCs w:val="24"/>
          <w14:ligatures w14:val="standardContextual"/>
        </w:rPr>
      </w:pPr>
    </w:p>
    <w:p w14:paraId="04D701D3" w14:textId="77777777" w:rsidR="00816F5E" w:rsidRPr="00816F5E" w:rsidRDefault="00816F5E" w:rsidP="00816F5E">
      <w:pPr>
        <w:spacing w:line="360" w:lineRule="auto"/>
        <w:rPr>
          <w:rFonts w:ascii="Arial" w:hAnsi="Arial" w:cs="Arial"/>
          <w:kern w:val="2"/>
          <w:sz w:val="24"/>
          <w:szCs w:val="24"/>
          <w14:ligatures w14:val="standardContextual"/>
        </w:rPr>
      </w:pPr>
    </w:p>
    <w:p w14:paraId="476DB9B1" w14:textId="77777777" w:rsidR="00816F5E" w:rsidRPr="00816F5E" w:rsidRDefault="00816F5E" w:rsidP="00816F5E">
      <w:pPr>
        <w:spacing w:line="360" w:lineRule="auto"/>
        <w:rPr>
          <w:rFonts w:ascii="Arial" w:hAnsi="Arial" w:cs="Arial"/>
          <w:kern w:val="2"/>
          <w:sz w:val="24"/>
          <w:szCs w:val="24"/>
          <w14:ligatures w14:val="standardContextual"/>
        </w:rPr>
      </w:pPr>
    </w:p>
    <w:p w14:paraId="27AFE149" w14:textId="77777777" w:rsidR="00B26414" w:rsidRDefault="00B26414" w:rsidP="00816F5E">
      <w:pPr>
        <w:spacing w:line="360" w:lineRule="auto"/>
        <w:rPr>
          <w:rFonts w:ascii="Arial" w:hAnsi="Arial" w:cs="Arial"/>
          <w:b/>
          <w:bCs/>
          <w:kern w:val="2"/>
          <w:sz w:val="24"/>
          <w:szCs w:val="24"/>
          <w14:ligatures w14:val="standardContextual"/>
        </w:rPr>
      </w:pPr>
    </w:p>
    <w:p w14:paraId="1D49415E" w14:textId="77777777" w:rsidR="00B26414" w:rsidRDefault="00B26414" w:rsidP="00816F5E">
      <w:pPr>
        <w:spacing w:line="360" w:lineRule="auto"/>
        <w:rPr>
          <w:rFonts w:ascii="Arial" w:hAnsi="Arial" w:cs="Arial"/>
          <w:b/>
          <w:bCs/>
          <w:kern w:val="2"/>
          <w:sz w:val="24"/>
          <w:szCs w:val="24"/>
          <w14:ligatures w14:val="standardContextual"/>
        </w:rPr>
      </w:pPr>
    </w:p>
    <w:p w14:paraId="5779A46D" w14:textId="550E3662"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 xml:space="preserve">4 Quantitative </w:t>
      </w:r>
      <w:r w:rsidR="003459D4">
        <w:rPr>
          <w:rFonts w:ascii="Arial" w:hAnsi="Arial" w:cs="Arial"/>
          <w:b/>
          <w:bCs/>
          <w:kern w:val="2"/>
          <w:sz w:val="24"/>
          <w:szCs w:val="24"/>
          <w14:ligatures w14:val="standardContextual"/>
        </w:rPr>
        <w:t xml:space="preserve">Questions and </w:t>
      </w:r>
      <w:r w:rsidRPr="00816F5E">
        <w:rPr>
          <w:rFonts w:ascii="Arial" w:hAnsi="Arial" w:cs="Arial"/>
          <w:b/>
          <w:bCs/>
          <w:kern w:val="2"/>
          <w:sz w:val="24"/>
          <w:szCs w:val="24"/>
          <w14:ligatures w14:val="standardContextual"/>
        </w:rPr>
        <w:t xml:space="preserve">Research Results  </w:t>
      </w:r>
    </w:p>
    <w:p w14:paraId="70A5BD5D" w14:textId="664F277C"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The key research findings are presented in the section that follows, presenting the primary research from the findings. A total of 1</w:t>
      </w:r>
      <w:r w:rsidR="00854564">
        <w:rPr>
          <w:rFonts w:ascii="Arial" w:hAnsi="Arial" w:cs="Arial"/>
          <w:kern w:val="2"/>
          <w:sz w:val="24"/>
          <w:szCs w:val="24"/>
          <w14:ligatures w14:val="standardContextual"/>
        </w:rPr>
        <w:t>02</w:t>
      </w:r>
      <w:r w:rsidRPr="00816F5E">
        <w:rPr>
          <w:rFonts w:ascii="Arial" w:hAnsi="Arial" w:cs="Arial"/>
          <w:kern w:val="2"/>
          <w:sz w:val="24"/>
          <w:szCs w:val="24"/>
          <w14:ligatures w14:val="standardContextual"/>
        </w:rPr>
        <w:t xml:space="preserve"> re</w:t>
      </w:r>
      <w:r w:rsidR="00854564">
        <w:rPr>
          <w:rFonts w:ascii="Arial" w:hAnsi="Arial" w:cs="Arial"/>
          <w:kern w:val="2"/>
          <w:sz w:val="24"/>
          <w:szCs w:val="24"/>
          <w14:ligatures w14:val="standardContextual"/>
        </w:rPr>
        <w:t>sponses</w:t>
      </w:r>
      <w:r w:rsidRPr="00816F5E">
        <w:rPr>
          <w:rFonts w:ascii="Arial" w:hAnsi="Arial" w:cs="Arial"/>
          <w:kern w:val="2"/>
          <w:sz w:val="24"/>
          <w:szCs w:val="24"/>
          <w14:ligatures w14:val="standardContextual"/>
        </w:rPr>
        <w:t xml:space="preserve"> were collected from the questionnaire distribution on social media platforms which provide the information for data analysis, the three semi structured interviews provided in depth information that could be analysed using humanistic and interpretivist behaviours in terms of experiences that the participants were familiar with </w:t>
      </w:r>
      <w:r w:rsidR="000130B1" w:rsidRPr="00816F5E">
        <w:rPr>
          <w:rFonts w:ascii="Arial" w:hAnsi="Arial" w:cs="Arial"/>
          <w:kern w:val="2"/>
          <w:sz w:val="24"/>
          <w:szCs w:val="24"/>
          <w14:ligatures w14:val="standardContextual"/>
        </w:rPr>
        <w:t>regarding</w:t>
      </w:r>
      <w:r w:rsidRPr="00816F5E">
        <w:rPr>
          <w:rFonts w:ascii="Arial" w:hAnsi="Arial" w:cs="Arial"/>
          <w:kern w:val="2"/>
          <w:sz w:val="24"/>
          <w:szCs w:val="24"/>
          <w14:ligatures w14:val="standardContextual"/>
        </w:rPr>
        <w:t xml:space="preserve"> the research issue as all three participants ran their own warm hub.</w:t>
      </w:r>
    </w:p>
    <w:p w14:paraId="215E9BD6" w14:textId="77777777" w:rsidR="00816F5E" w:rsidRPr="00816F5E" w:rsidRDefault="00816F5E" w:rsidP="00816F5E">
      <w:pPr>
        <w:spacing w:line="360" w:lineRule="auto"/>
        <w:rPr>
          <w:rFonts w:ascii="Arial" w:hAnsi="Arial" w:cs="Arial"/>
          <w:kern w:val="2"/>
          <w:sz w:val="24"/>
          <w:szCs w:val="24"/>
          <w14:ligatures w14:val="standardContextual"/>
        </w:rPr>
      </w:pPr>
    </w:p>
    <w:p w14:paraId="458D2EBE" w14:textId="77777777" w:rsidR="00816F5E" w:rsidRPr="00816F5E" w:rsidRDefault="00816F5E" w:rsidP="00816F5E">
      <w:pPr>
        <w:spacing w:line="360" w:lineRule="auto"/>
        <w:rPr>
          <w:rFonts w:ascii="Arial" w:hAnsi="Arial" w:cs="Arial"/>
          <w:kern w:val="2"/>
          <w:sz w:val="24"/>
          <w:szCs w:val="24"/>
          <w14:ligatures w14:val="standardContextual"/>
        </w:rPr>
      </w:pPr>
    </w:p>
    <w:p w14:paraId="54470C3C" w14:textId="77777777" w:rsidR="00816F5E" w:rsidRPr="00816F5E" w:rsidRDefault="00816F5E" w:rsidP="00816F5E">
      <w:pPr>
        <w:spacing w:line="360" w:lineRule="auto"/>
        <w:rPr>
          <w:rFonts w:ascii="Arial" w:hAnsi="Arial" w:cs="Arial"/>
          <w:kern w:val="2"/>
          <w:sz w:val="24"/>
          <w:szCs w:val="24"/>
          <w14:ligatures w14:val="standardContextual"/>
        </w:rPr>
      </w:pPr>
    </w:p>
    <w:p w14:paraId="44AD3223" w14:textId="77777777" w:rsidR="00816F5E" w:rsidRPr="00816F5E" w:rsidRDefault="00816F5E" w:rsidP="00816F5E">
      <w:pPr>
        <w:spacing w:line="360" w:lineRule="auto"/>
        <w:rPr>
          <w:rFonts w:ascii="Arial" w:hAnsi="Arial" w:cs="Arial"/>
          <w:kern w:val="2"/>
          <w:sz w:val="24"/>
          <w:szCs w:val="24"/>
          <w14:ligatures w14:val="standardContextual"/>
        </w:rPr>
      </w:pPr>
    </w:p>
    <w:p w14:paraId="43694879" w14:textId="77777777" w:rsidR="00816F5E" w:rsidRPr="00816F5E" w:rsidRDefault="00816F5E" w:rsidP="00816F5E">
      <w:pPr>
        <w:spacing w:line="360" w:lineRule="auto"/>
        <w:rPr>
          <w:rFonts w:ascii="Arial" w:hAnsi="Arial" w:cs="Arial"/>
          <w:kern w:val="2"/>
          <w:sz w:val="24"/>
          <w:szCs w:val="24"/>
          <w14:ligatures w14:val="standardContextual"/>
        </w:rPr>
      </w:pPr>
    </w:p>
    <w:p w14:paraId="390E290B" w14:textId="77777777" w:rsidR="00816F5E" w:rsidRPr="00816F5E" w:rsidRDefault="00816F5E" w:rsidP="00816F5E">
      <w:pPr>
        <w:spacing w:line="360" w:lineRule="auto"/>
        <w:rPr>
          <w:rFonts w:ascii="Arial" w:hAnsi="Arial" w:cs="Arial"/>
          <w:kern w:val="2"/>
          <w:sz w:val="24"/>
          <w:szCs w:val="24"/>
          <w14:ligatures w14:val="standardContextual"/>
        </w:rPr>
      </w:pPr>
    </w:p>
    <w:p w14:paraId="6F4951BA" w14:textId="77777777" w:rsidR="00816F5E" w:rsidRPr="00816F5E" w:rsidRDefault="00816F5E" w:rsidP="00816F5E">
      <w:pPr>
        <w:spacing w:line="360" w:lineRule="auto"/>
        <w:rPr>
          <w:rFonts w:ascii="Arial" w:hAnsi="Arial" w:cs="Arial"/>
          <w:kern w:val="2"/>
          <w:sz w:val="24"/>
          <w:szCs w:val="24"/>
          <w14:ligatures w14:val="standardContextual"/>
        </w:rPr>
      </w:pPr>
    </w:p>
    <w:p w14:paraId="6AD13864" w14:textId="77777777" w:rsidR="00816F5E" w:rsidRPr="00816F5E" w:rsidRDefault="00816F5E" w:rsidP="00816F5E">
      <w:pPr>
        <w:spacing w:line="360" w:lineRule="auto"/>
        <w:rPr>
          <w:rFonts w:ascii="Arial" w:hAnsi="Arial" w:cs="Arial"/>
          <w:kern w:val="2"/>
          <w:sz w:val="24"/>
          <w:szCs w:val="24"/>
          <w14:ligatures w14:val="standardContextual"/>
        </w:rPr>
      </w:pPr>
    </w:p>
    <w:p w14:paraId="776D3CDA" w14:textId="77777777" w:rsidR="00816F5E" w:rsidRPr="00816F5E" w:rsidRDefault="00816F5E" w:rsidP="00816F5E">
      <w:pPr>
        <w:spacing w:line="360" w:lineRule="auto"/>
        <w:rPr>
          <w:rFonts w:ascii="Arial" w:hAnsi="Arial" w:cs="Arial"/>
          <w:kern w:val="2"/>
          <w:sz w:val="24"/>
          <w:szCs w:val="24"/>
          <w14:ligatures w14:val="standardContextual"/>
        </w:rPr>
      </w:pPr>
    </w:p>
    <w:p w14:paraId="34C46005" w14:textId="77777777" w:rsidR="00816F5E" w:rsidRPr="00816F5E" w:rsidRDefault="00816F5E" w:rsidP="00816F5E">
      <w:pPr>
        <w:spacing w:line="360" w:lineRule="auto"/>
        <w:rPr>
          <w:rFonts w:ascii="Arial" w:hAnsi="Arial" w:cs="Arial"/>
          <w:kern w:val="2"/>
          <w:sz w:val="24"/>
          <w:szCs w:val="24"/>
          <w14:ligatures w14:val="standardContextual"/>
        </w:rPr>
      </w:pPr>
    </w:p>
    <w:p w14:paraId="6CA47E26" w14:textId="77777777" w:rsidR="00816F5E" w:rsidRPr="00816F5E" w:rsidRDefault="00816F5E" w:rsidP="00816F5E">
      <w:pPr>
        <w:spacing w:line="360" w:lineRule="auto"/>
        <w:rPr>
          <w:rFonts w:ascii="Arial" w:hAnsi="Arial" w:cs="Arial"/>
          <w:kern w:val="2"/>
          <w:sz w:val="24"/>
          <w:szCs w:val="24"/>
          <w14:ligatures w14:val="standardContextual"/>
        </w:rPr>
      </w:pPr>
    </w:p>
    <w:p w14:paraId="7D886BF1" w14:textId="77777777" w:rsidR="00816F5E" w:rsidRPr="00816F5E" w:rsidRDefault="00816F5E" w:rsidP="00816F5E">
      <w:pPr>
        <w:spacing w:line="360" w:lineRule="auto"/>
        <w:rPr>
          <w:rFonts w:ascii="Arial" w:hAnsi="Arial" w:cs="Arial"/>
          <w:kern w:val="2"/>
          <w:sz w:val="24"/>
          <w:szCs w:val="24"/>
          <w14:ligatures w14:val="standardContextual"/>
        </w:rPr>
      </w:pPr>
    </w:p>
    <w:p w14:paraId="75A1EB5E" w14:textId="77777777" w:rsidR="00816F5E" w:rsidRPr="00816F5E" w:rsidRDefault="00816F5E" w:rsidP="00816F5E">
      <w:pPr>
        <w:spacing w:line="360" w:lineRule="auto"/>
        <w:rPr>
          <w:rFonts w:ascii="Arial" w:hAnsi="Arial" w:cs="Arial"/>
          <w:kern w:val="2"/>
          <w:sz w:val="24"/>
          <w:szCs w:val="24"/>
          <w14:ligatures w14:val="standardContextual"/>
        </w:rPr>
      </w:pPr>
    </w:p>
    <w:p w14:paraId="5FCF67DD" w14:textId="77777777" w:rsidR="00816F5E" w:rsidRPr="00816F5E" w:rsidRDefault="00816F5E" w:rsidP="00816F5E">
      <w:pPr>
        <w:spacing w:line="360" w:lineRule="auto"/>
        <w:rPr>
          <w:rFonts w:ascii="Arial" w:hAnsi="Arial" w:cs="Arial"/>
          <w:kern w:val="2"/>
          <w:sz w:val="24"/>
          <w:szCs w:val="24"/>
          <w14:ligatures w14:val="standardContextual"/>
        </w:rPr>
      </w:pPr>
    </w:p>
    <w:p w14:paraId="32D066B9" w14:textId="77777777" w:rsidR="00816F5E" w:rsidRPr="00816F5E" w:rsidRDefault="00816F5E" w:rsidP="00816F5E">
      <w:pPr>
        <w:spacing w:line="360" w:lineRule="auto"/>
        <w:rPr>
          <w:rFonts w:ascii="Arial" w:hAnsi="Arial" w:cs="Arial"/>
          <w:kern w:val="2"/>
          <w:sz w:val="24"/>
          <w:szCs w:val="24"/>
          <w14:ligatures w14:val="standardContextual"/>
        </w:rPr>
      </w:pPr>
    </w:p>
    <w:p w14:paraId="00018E18" w14:textId="77777777" w:rsidR="00816F5E" w:rsidRPr="00816F5E" w:rsidRDefault="00816F5E" w:rsidP="00816F5E">
      <w:pPr>
        <w:spacing w:line="360" w:lineRule="auto"/>
        <w:rPr>
          <w:rFonts w:ascii="Arial" w:hAnsi="Arial" w:cs="Arial"/>
          <w:kern w:val="2"/>
          <w:sz w:val="24"/>
          <w:szCs w:val="24"/>
          <w14:ligatures w14:val="standardContextual"/>
        </w:rPr>
      </w:pPr>
    </w:p>
    <w:p w14:paraId="56B4DBC0" w14:textId="77777777" w:rsidR="00816F5E" w:rsidRPr="00816F5E" w:rsidRDefault="00816F5E" w:rsidP="00816F5E">
      <w:pPr>
        <w:spacing w:line="360" w:lineRule="auto"/>
        <w:rPr>
          <w:rFonts w:ascii="Arial" w:hAnsi="Arial" w:cs="Arial"/>
          <w:kern w:val="2"/>
          <w:sz w:val="24"/>
          <w:szCs w:val="24"/>
          <w14:ligatures w14:val="standardContextual"/>
        </w:rPr>
      </w:pPr>
    </w:p>
    <w:p w14:paraId="735F34F5" w14:textId="77777777" w:rsidR="00816F5E" w:rsidRPr="00816F5E" w:rsidRDefault="00816F5E" w:rsidP="00816F5E">
      <w:pPr>
        <w:spacing w:line="360" w:lineRule="auto"/>
        <w:rPr>
          <w:rFonts w:ascii="Arial" w:hAnsi="Arial" w:cs="Arial"/>
          <w:kern w:val="2"/>
          <w:sz w:val="24"/>
          <w:szCs w:val="24"/>
          <w14:ligatures w14:val="standardContextual"/>
        </w:rPr>
      </w:pPr>
    </w:p>
    <w:p w14:paraId="2BEF0EA0" w14:textId="77777777" w:rsidR="00B26414" w:rsidRDefault="00B26414" w:rsidP="00816F5E">
      <w:pPr>
        <w:spacing w:line="360" w:lineRule="auto"/>
        <w:rPr>
          <w:rFonts w:ascii="Arial" w:hAnsi="Arial" w:cs="Arial"/>
          <w:b/>
          <w:bCs/>
          <w:kern w:val="2"/>
          <w:sz w:val="24"/>
          <w:szCs w:val="24"/>
          <w14:ligatures w14:val="standardContextual"/>
        </w:rPr>
      </w:pPr>
    </w:p>
    <w:p w14:paraId="267F8B66" w14:textId="52B2AEF7"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 xml:space="preserve">4.1 Questions </w:t>
      </w:r>
    </w:p>
    <w:p w14:paraId="06138D38" w14:textId="77777777" w:rsidR="00816F5E" w:rsidRPr="00816F5E" w:rsidRDefault="00816F5E" w:rsidP="00816F5E">
      <w:pPr>
        <w:spacing w:line="360" w:lineRule="auto"/>
        <w:ind w:left="760"/>
        <w:contextualSpacing/>
        <w:rPr>
          <w:rFonts w:ascii="Arial" w:hAnsi="Arial" w:cs="Arial"/>
          <w:sz w:val="24"/>
          <w:szCs w:val="24"/>
        </w:rPr>
      </w:pPr>
    </w:p>
    <w:p w14:paraId="371D438F" w14:textId="77777777"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Question 1 What is your Gender?</w:t>
      </w:r>
    </w:p>
    <w:p w14:paraId="78B590D9"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Out of the 102 participants figure 1 shows 89 which is 86percent were women, 13 percent where men and 1percent preferred not to say their gender.</w:t>
      </w:r>
    </w:p>
    <w:p w14:paraId="6882D51B" w14:textId="77777777" w:rsidR="00816F5E" w:rsidRPr="00816F5E" w:rsidRDefault="00816F5E" w:rsidP="00816F5E">
      <w:pPr>
        <w:spacing w:line="360" w:lineRule="auto"/>
        <w:rPr>
          <w:rFonts w:ascii="Arial" w:hAnsi="Arial" w:cs="Arial"/>
          <w:kern w:val="2"/>
          <w:sz w:val="24"/>
          <w:szCs w:val="24"/>
          <w14:ligatures w14:val="standardContextual"/>
        </w:rPr>
      </w:pPr>
    </w:p>
    <w:p w14:paraId="7E366BCF" w14:textId="77777777" w:rsidR="00816F5E" w:rsidRPr="00816F5E" w:rsidRDefault="00816F5E" w:rsidP="00816F5E">
      <w:pPr>
        <w:spacing w:line="360" w:lineRule="auto"/>
        <w:rPr>
          <w:rFonts w:ascii="Arial" w:hAnsi="Arial" w:cs="Arial"/>
          <w:kern w:val="2"/>
          <w:sz w:val="24"/>
          <w:szCs w:val="24"/>
          <w14:ligatures w14:val="standardContextual"/>
        </w:rPr>
      </w:pPr>
    </w:p>
    <w:p w14:paraId="08D2DFD6"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noProof/>
          <w:kern w:val="2"/>
          <w:sz w:val="24"/>
          <w:szCs w:val="24"/>
          <w14:ligatures w14:val="standardContextual"/>
        </w:rPr>
        <w:drawing>
          <wp:inline distT="0" distB="0" distL="0" distR="0" wp14:anchorId="19CF3F8E" wp14:editId="3EC5F25E">
            <wp:extent cx="4285615" cy="2146935"/>
            <wp:effectExtent l="0" t="0" r="0" b="5715"/>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85615" cy="2146935"/>
                    </a:xfrm>
                    <a:prstGeom prst="rect">
                      <a:avLst/>
                    </a:prstGeom>
                    <a:noFill/>
                    <a:ln>
                      <a:noFill/>
                    </a:ln>
                  </pic:spPr>
                </pic:pic>
              </a:graphicData>
            </a:graphic>
          </wp:inline>
        </w:drawing>
      </w:r>
    </w:p>
    <w:p w14:paraId="1CE1BD22"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Figure 6</w:t>
      </w:r>
    </w:p>
    <w:p w14:paraId="1B217129" w14:textId="77777777" w:rsidR="00816F5E" w:rsidRPr="00816F5E" w:rsidRDefault="00816F5E" w:rsidP="00816F5E">
      <w:pPr>
        <w:spacing w:line="360" w:lineRule="auto"/>
        <w:rPr>
          <w:rFonts w:ascii="Arial" w:hAnsi="Arial" w:cs="Arial"/>
          <w:kern w:val="2"/>
          <w:sz w:val="24"/>
          <w:szCs w:val="24"/>
          <w14:ligatures w14:val="standardContextual"/>
        </w:rPr>
      </w:pPr>
    </w:p>
    <w:p w14:paraId="6CFEE106" w14:textId="77777777" w:rsidR="00816F5E" w:rsidRPr="00816F5E" w:rsidRDefault="00816F5E" w:rsidP="00816F5E">
      <w:pPr>
        <w:spacing w:line="360" w:lineRule="auto"/>
        <w:rPr>
          <w:rFonts w:ascii="Arial" w:hAnsi="Arial" w:cs="Arial"/>
          <w:kern w:val="2"/>
          <w:sz w:val="24"/>
          <w:szCs w:val="24"/>
          <w14:ligatures w14:val="standardContextual"/>
        </w:rPr>
      </w:pPr>
    </w:p>
    <w:p w14:paraId="090B86B0" w14:textId="77777777" w:rsidR="00816F5E" w:rsidRPr="00816F5E" w:rsidRDefault="00816F5E" w:rsidP="00816F5E">
      <w:pPr>
        <w:spacing w:line="360" w:lineRule="auto"/>
        <w:rPr>
          <w:rFonts w:ascii="Arial" w:hAnsi="Arial" w:cs="Arial"/>
          <w:kern w:val="2"/>
          <w:sz w:val="24"/>
          <w:szCs w:val="24"/>
          <w14:ligatures w14:val="standardContextual"/>
        </w:rPr>
      </w:pPr>
    </w:p>
    <w:p w14:paraId="1A3AC9CF" w14:textId="77777777" w:rsidR="00816F5E" w:rsidRPr="00816F5E" w:rsidRDefault="00816F5E" w:rsidP="00816F5E">
      <w:pPr>
        <w:spacing w:line="360" w:lineRule="auto"/>
        <w:rPr>
          <w:rFonts w:ascii="Arial" w:hAnsi="Arial" w:cs="Arial"/>
          <w:kern w:val="2"/>
          <w:sz w:val="24"/>
          <w:szCs w:val="24"/>
          <w14:ligatures w14:val="standardContextual"/>
        </w:rPr>
      </w:pPr>
    </w:p>
    <w:p w14:paraId="5C5CC2B2" w14:textId="77777777" w:rsidR="00816F5E" w:rsidRPr="00816F5E" w:rsidRDefault="00816F5E" w:rsidP="00816F5E">
      <w:pPr>
        <w:spacing w:line="360" w:lineRule="auto"/>
        <w:rPr>
          <w:rFonts w:ascii="Arial" w:hAnsi="Arial" w:cs="Arial"/>
          <w:kern w:val="2"/>
          <w:sz w:val="24"/>
          <w:szCs w:val="24"/>
          <w14:ligatures w14:val="standardContextual"/>
        </w:rPr>
      </w:pPr>
    </w:p>
    <w:p w14:paraId="6DA5FEDA" w14:textId="77777777" w:rsidR="00816F5E" w:rsidRPr="00816F5E" w:rsidRDefault="00816F5E" w:rsidP="00816F5E">
      <w:pPr>
        <w:spacing w:line="360" w:lineRule="auto"/>
        <w:rPr>
          <w:rFonts w:ascii="Arial" w:hAnsi="Arial" w:cs="Arial"/>
          <w:kern w:val="2"/>
          <w:sz w:val="24"/>
          <w:szCs w:val="24"/>
          <w14:ligatures w14:val="standardContextual"/>
        </w:rPr>
      </w:pPr>
    </w:p>
    <w:p w14:paraId="142EE962" w14:textId="77777777" w:rsidR="00816F5E" w:rsidRPr="00816F5E" w:rsidRDefault="00816F5E" w:rsidP="00816F5E">
      <w:pPr>
        <w:spacing w:line="360" w:lineRule="auto"/>
        <w:rPr>
          <w:rFonts w:ascii="Arial" w:hAnsi="Arial" w:cs="Arial"/>
          <w:kern w:val="2"/>
          <w:sz w:val="24"/>
          <w:szCs w:val="24"/>
          <w14:ligatures w14:val="standardContextual"/>
        </w:rPr>
      </w:pPr>
    </w:p>
    <w:p w14:paraId="66BC1590" w14:textId="77777777" w:rsidR="00816F5E" w:rsidRPr="00816F5E" w:rsidRDefault="00816F5E" w:rsidP="00816F5E">
      <w:pPr>
        <w:spacing w:line="360" w:lineRule="auto"/>
        <w:rPr>
          <w:rFonts w:ascii="Arial" w:hAnsi="Arial" w:cs="Arial"/>
          <w:kern w:val="2"/>
          <w:sz w:val="24"/>
          <w:szCs w:val="24"/>
          <w14:ligatures w14:val="standardContextual"/>
        </w:rPr>
      </w:pPr>
    </w:p>
    <w:p w14:paraId="589421A8" w14:textId="77777777" w:rsidR="00816F5E" w:rsidRPr="00816F5E" w:rsidRDefault="00816F5E" w:rsidP="00816F5E">
      <w:pPr>
        <w:spacing w:line="360" w:lineRule="auto"/>
        <w:rPr>
          <w:rFonts w:ascii="Arial" w:hAnsi="Arial" w:cs="Arial"/>
          <w:kern w:val="2"/>
          <w:sz w:val="24"/>
          <w:szCs w:val="24"/>
          <w14:ligatures w14:val="standardContextual"/>
        </w:rPr>
      </w:pPr>
    </w:p>
    <w:p w14:paraId="45DC1CE5" w14:textId="77777777" w:rsidR="00816F5E" w:rsidRPr="00816F5E" w:rsidRDefault="00816F5E" w:rsidP="00816F5E">
      <w:pPr>
        <w:spacing w:line="360" w:lineRule="auto"/>
        <w:rPr>
          <w:rFonts w:ascii="Arial" w:hAnsi="Arial" w:cs="Arial"/>
          <w:kern w:val="2"/>
          <w:sz w:val="24"/>
          <w:szCs w:val="24"/>
          <w14:ligatures w14:val="standardContextual"/>
        </w:rPr>
      </w:pPr>
    </w:p>
    <w:p w14:paraId="1D44A71B" w14:textId="77777777" w:rsidR="00BF26ED" w:rsidRDefault="00BF26ED" w:rsidP="00816F5E">
      <w:pPr>
        <w:spacing w:line="360" w:lineRule="auto"/>
        <w:rPr>
          <w:rFonts w:ascii="Arial" w:hAnsi="Arial" w:cs="Arial"/>
          <w:b/>
          <w:bCs/>
          <w:noProof/>
          <w:kern w:val="2"/>
          <w:sz w:val="24"/>
          <w:szCs w:val="24"/>
          <w14:ligatures w14:val="standardContextual"/>
        </w:rPr>
      </w:pPr>
    </w:p>
    <w:p w14:paraId="284D687E" w14:textId="0F1B16C1" w:rsidR="00816F5E" w:rsidRPr="00816F5E" w:rsidRDefault="00816F5E" w:rsidP="00816F5E">
      <w:pPr>
        <w:spacing w:line="360" w:lineRule="auto"/>
        <w:rPr>
          <w:rFonts w:ascii="Arial" w:hAnsi="Arial" w:cs="Arial"/>
          <w:b/>
          <w:bCs/>
          <w:noProof/>
          <w:kern w:val="2"/>
          <w:sz w:val="24"/>
          <w:szCs w:val="24"/>
          <w14:ligatures w14:val="standardContextual"/>
        </w:rPr>
      </w:pPr>
      <w:r w:rsidRPr="00816F5E">
        <w:rPr>
          <w:rFonts w:ascii="Arial" w:hAnsi="Arial" w:cs="Arial"/>
          <w:b/>
          <w:bCs/>
          <w:noProof/>
          <w:kern w:val="2"/>
          <w:sz w:val="24"/>
          <w:szCs w:val="24"/>
          <w14:ligatures w14:val="standardContextual"/>
        </w:rPr>
        <w:t>Question 2 What is your age ?</w:t>
      </w:r>
    </w:p>
    <w:p w14:paraId="3CAE6172"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noProof/>
          <w:kern w:val="2"/>
          <w:sz w:val="24"/>
          <w:szCs w:val="24"/>
          <w14:ligatures w14:val="standardContextual"/>
        </w:rPr>
        <w:drawing>
          <wp:inline distT="0" distB="0" distL="0" distR="0" wp14:anchorId="4AEFDA70" wp14:editId="6E9BCFCE">
            <wp:extent cx="4834283" cy="3450779"/>
            <wp:effectExtent l="0" t="0" r="4445" b="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40956" cy="3455542"/>
                    </a:xfrm>
                    <a:prstGeom prst="rect">
                      <a:avLst/>
                    </a:prstGeom>
                    <a:noFill/>
                    <a:ln>
                      <a:noFill/>
                    </a:ln>
                  </pic:spPr>
                </pic:pic>
              </a:graphicData>
            </a:graphic>
          </wp:inline>
        </w:drawing>
      </w:r>
    </w:p>
    <w:p w14:paraId="08DD2AAF" w14:textId="77777777"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Figure 7</w:t>
      </w:r>
    </w:p>
    <w:p w14:paraId="27BB2E01" w14:textId="77777777" w:rsidR="00816F5E" w:rsidRPr="00816F5E" w:rsidRDefault="00816F5E" w:rsidP="00816F5E">
      <w:pPr>
        <w:spacing w:line="360" w:lineRule="auto"/>
        <w:rPr>
          <w:rFonts w:ascii="Arial" w:hAnsi="Arial" w:cs="Arial"/>
          <w:kern w:val="2"/>
          <w:sz w:val="24"/>
          <w:szCs w:val="24"/>
          <w14:ligatures w14:val="standardContextual"/>
        </w:rPr>
      </w:pPr>
    </w:p>
    <w:p w14:paraId="52E09934"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Figure 7 determines that the age group with highest number of participants was 55+ this is 31.62percentage of the participants.</w:t>
      </w:r>
    </w:p>
    <w:tbl>
      <w:tblPr>
        <w:tblStyle w:val="TableGrid"/>
        <w:tblW w:w="0" w:type="auto"/>
        <w:tblLook w:val="04A0" w:firstRow="1" w:lastRow="0" w:firstColumn="1" w:lastColumn="0" w:noHBand="0" w:noVBand="1"/>
      </w:tblPr>
      <w:tblGrid>
        <w:gridCol w:w="4508"/>
        <w:gridCol w:w="4508"/>
      </w:tblGrid>
      <w:tr w:rsidR="00816F5E" w:rsidRPr="00816F5E" w14:paraId="23682C26" w14:textId="77777777" w:rsidTr="008D137D">
        <w:tc>
          <w:tcPr>
            <w:tcW w:w="4508" w:type="dxa"/>
          </w:tcPr>
          <w:p w14:paraId="0D624C9D" w14:textId="77777777" w:rsidR="00816F5E" w:rsidRPr="00816F5E" w:rsidRDefault="00816F5E" w:rsidP="00816F5E">
            <w:pPr>
              <w:spacing w:line="360" w:lineRule="auto"/>
              <w:rPr>
                <w:rFonts w:ascii="Arial" w:hAnsi="Arial" w:cs="Arial"/>
                <w:sz w:val="24"/>
                <w:szCs w:val="24"/>
              </w:rPr>
            </w:pPr>
            <w:r w:rsidRPr="00816F5E">
              <w:rPr>
                <w:rFonts w:ascii="Arial" w:hAnsi="Arial" w:cs="Arial"/>
                <w:sz w:val="24"/>
                <w:szCs w:val="24"/>
              </w:rPr>
              <w:t xml:space="preserve">Under 18 </w:t>
            </w:r>
          </w:p>
        </w:tc>
        <w:tc>
          <w:tcPr>
            <w:tcW w:w="4508" w:type="dxa"/>
          </w:tcPr>
          <w:p w14:paraId="0F21EC05" w14:textId="77777777" w:rsidR="00816F5E" w:rsidRPr="00816F5E" w:rsidRDefault="00816F5E" w:rsidP="00816F5E">
            <w:pPr>
              <w:spacing w:line="360" w:lineRule="auto"/>
              <w:rPr>
                <w:rFonts w:ascii="Arial" w:hAnsi="Arial" w:cs="Arial"/>
                <w:sz w:val="24"/>
                <w:szCs w:val="24"/>
              </w:rPr>
            </w:pPr>
            <w:r w:rsidRPr="00816F5E">
              <w:rPr>
                <w:rFonts w:ascii="Arial" w:hAnsi="Arial" w:cs="Arial"/>
                <w:sz w:val="24"/>
                <w:szCs w:val="24"/>
              </w:rPr>
              <w:t>2</w:t>
            </w:r>
          </w:p>
        </w:tc>
      </w:tr>
      <w:tr w:rsidR="00816F5E" w:rsidRPr="00816F5E" w14:paraId="6074979F" w14:textId="77777777" w:rsidTr="008D137D">
        <w:tc>
          <w:tcPr>
            <w:tcW w:w="4508" w:type="dxa"/>
          </w:tcPr>
          <w:p w14:paraId="6E726759" w14:textId="77777777" w:rsidR="00816F5E" w:rsidRPr="00816F5E" w:rsidRDefault="00816F5E" w:rsidP="00816F5E">
            <w:pPr>
              <w:spacing w:line="360" w:lineRule="auto"/>
              <w:rPr>
                <w:rFonts w:ascii="Arial" w:hAnsi="Arial" w:cs="Arial"/>
                <w:sz w:val="24"/>
                <w:szCs w:val="24"/>
              </w:rPr>
            </w:pPr>
            <w:r w:rsidRPr="00816F5E">
              <w:rPr>
                <w:rFonts w:ascii="Arial" w:hAnsi="Arial" w:cs="Arial"/>
                <w:sz w:val="24"/>
                <w:szCs w:val="24"/>
              </w:rPr>
              <w:t>18-24</w:t>
            </w:r>
          </w:p>
        </w:tc>
        <w:tc>
          <w:tcPr>
            <w:tcW w:w="4508" w:type="dxa"/>
          </w:tcPr>
          <w:p w14:paraId="35F3AE5B" w14:textId="77777777" w:rsidR="00816F5E" w:rsidRPr="00816F5E" w:rsidRDefault="00816F5E" w:rsidP="00816F5E">
            <w:pPr>
              <w:spacing w:line="360" w:lineRule="auto"/>
              <w:rPr>
                <w:rFonts w:ascii="Arial" w:hAnsi="Arial" w:cs="Arial"/>
                <w:sz w:val="24"/>
                <w:szCs w:val="24"/>
              </w:rPr>
            </w:pPr>
            <w:r w:rsidRPr="00816F5E">
              <w:rPr>
                <w:rFonts w:ascii="Arial" w:hAnsi="Arial" w:cs="Arial"/>
                <w:sz w:val="24"/>
                <w:szCs w:val="24"/>
              </w:rPr>
              <w:t>10</w:t>
            </w:r>
          </w:p>
        </w:tc>
      </w:tr>
      <w:tr w:rsidR="00816F5E" w:rsidRPr="00816F5E" w14:paraId="6F48605C" w14:textId="77777777" w:rsidTr="008D137D">
        <w:tc>
          <w:tcPr>
            <w:tcW w:w="4508" w:type="dxa"/>
          </w:tcPr>
          <w:p w14:paraId="73E9A24C" w14:textId="77777777" w:rsidR="00816F5E" w:rsidRPr="00816F5E" w:rsidRDefault="00816F5E" w:rsidP="00816F5E">
            <w:pPr>
              <w:spacing w:line="360" w:lineRule="auto"/>
              <w:rPr>
                <w:rFonts w:ascii="Arial" w:hAnsi="Arial" w:cs="Arial"/>
                <w:sz w:val="24"/>
                <w:szCs w:val="24"/>
              </w:rPr>
            </w:pPr>
            <w:r w:rsidRPr="00816F5E">
              <w:rPr>
                <w:rFonts w:ascii="Arial" w:hAnsi="Arial" w:cs="Arial"/>
                <w:sz w:val="24"/>
                <w:szCs w:val="24"/>
              </w:rPr>
              <w:t>25-34</w:t>
            </w:r>
          </w:p>
        </w:tc>
        <w:tc>
          <w:tcPr>
            <w:tcW w:w="4508" w:type="dxa"/>
          </w:tcPr>
          <w:p w14:paraId="65044142" w14:textId="77777777" w:rsidR="00816F5E" w:rsidRPr="00816F5E" w:rsidRDefault="00816F5E" w:rsidP="00816F5E">
            <w:pPr>
              <w:spacing w:line="360" w:lineRule="auto"/>
              <w:rPr>
                <w:rFonts w:ascii="Arial" w:hAnsi="Arial" w:cs="Arial"/>
                <w:sz w:val="24"/>
                <w:szCs w:val="24"/>
              </w:rPr>
            </w:pPr>
            <w:r w:rsidRPr="00816F5E">
              <w:rPr>
                <w:rFonts w:ascii="Arial" w:hAnsi="Arial" w:cs="Arial"/>
                <w:sz w:val="24"/>
                <w:szCs w:val="24"/>
              </w:rPr>
              <w:t>12</w:t>
            </w:r>
          </w:p>
        </w:tc>
      </w:tr>
      <w:tr w:rsidR="00816F5E" w:rsidRPr="00816F5E" w14:paraId="23DC78B0" w14:textId="77777777" w:rsidTr="008D137D">
        <w:tc>
          <w:tcPr>
            <w:tcW w:w="4508" w:type="dxa"/>
          </w:tcPr>
          <w:p w14:paraId="46A58C07" w14:textId="77777777" w:rsidR="00816F5E" w:rsidRPr="00816F5E" w:rsidRDefault="00816F5E" w:rsidP="00816F5E">
            <w:pPr>
              <w:spacing w:line="360" w:lineRule="auto"/>
              <w:rPr>
                <w:rFonts w:ascii="Arial" w:hAnsi="Arial" w:cs="Arial"/>
                <w:sz w:val="24"/>
                <w:szCs w:val="24"/>
              </w:rPr>
            </w:pPr>
            <w:r w:rsidRPr="00816F5E">
              <w:rPr>
                <w:rFonts w:ascii="Arial" w:hAnsi="Arial" w:cs="Arial"/>
                <w:sz w:val="24"/>
                <w:szCs w:val="24"/>
              </w:rPr>
              <w:t>35-44</w:t>
            </w:r>
          </w:p>
        </w:tc>
        <w:tc>
          <w:tcPr>
            <w:tcW w:w="4508" w:type="dxa"/>
          </w:tcPr>
          <w:p w14:paraId="57F9C3E1" w14:textId="77777777" w:rsidR="00816F5E" w:rsidRPr="00816F5E" w:rsidRDefault="00816F5E" w:rsidP="00816F5E">
            <w:pPr>
              <w:spacing w:line="360" w:lineRule="auto"/>
              <w:rPr>
                <w:rFonts w:ascii="Arial" w:hAnsi="Arial" w:cs="Arial"/>
                <w:sz w:val="24"/>
                <w:szCs w:val="24"/>
              </w:rPr>
            </w:pPr>
            <w:r w:rsidRPr="00816F5E">
              <w:rPr>
                <w:rFonts w:ascii="Arial" w:hAnsi="Arial" w:cs="Arial"/>
                <w:sz w:val="24"/>
                <w:szCs w:val="24"/>
              </w:rPr>
              <w:t>27</w:t>
            </w:r>
          </w:p>
        </w:tc>
      </w:tr>
      <w:tr w:rsidR="00816F5E" w:rsidRPr="00816F5E" w14:paraId="22424216" w14:textId="77777777" w:rsidTr="008D137D">
        <w:tc>
          <w:tcPr>
            <w:tcW w:w="4508" w:type="dxa"/>
          </w:tcPr>
          <w:p w14:paraId="5C0ECBA2" w14:textId="77777777" w:rsidR="00816F5E" w:rsidRPr="00816F5E" w:rsidRDefault="00816F5E" w:rsidP="00816F5E">
            <w:pPr>
              <w:spacing w:line="360" w:lineRule="auto"/>
              <w:rPr>
                <w:rFonts w:ascii="Arial" w:hAnsi="Arial" w:cs="Arial"/>
                <w:sz w:val="24"/>
                <w:szCs w:val="24"/>
              </w:rPr>
            </w:pPr>
            <w:r w:rsidRPr="00816F5E">
              <w:rPr>
                <w:rFonts w:ascii="Arial" w:hAnsi="Arial" w:cs="Arial"/>
                <w:sz w:val="24"/>
                <w:szCs w:val="24"/>
              </w:rPr>
              <w:t>45-54</w:t>
            </w:r>
          </w:p>
        </w:tc>
        <w:tc>
          <w:tcPr>
            <w:tcW w:w="4508" w:type="dxa"/>
          </w:tcPr>
          <w:p w14:paraId="3EA6DB92" w14:textId="77777777" w:rsidR="00816F5E" w:rsidRPr="00816F5E" w:rsidRDefault="00816F5E" w:rsidP="00816F5E">
            <w:pPr>
              <w:spacing w:line="360" w:lineRule="auto"/>
              <w:rPr>
                <w:rFonts w:ascii="Arial" w:hAnsi="Arial" w:cs="Arial"/>
                <w:sz w:val="24"/>
                <w:szCs w:val="24"/>
              </w:rPr>
            </w:pPr>
            <w:r w:rsidRPr="00816F5E">
              <w:rPr>
                <w:rFonts w:ascii="Arial" w:hAnsi="Arial" w:cs="Arial"/>
                <w:sz w:val="24"/>
                <w:szCs w:val="24"/>
              </w:rPr>
              <w:t>20</w:t>
            </w:r>
          </w:p>
        </w:tc>
      </w:tr>
      <w:tr w:rsidR="00816F5E" w:rsidRPr="00816F5E" w14:paraId="64A2DFE8" w14:textId="77777777" w:rsidTr="008D137D">
        <w:tc>
          <w:tcPr>
            <w:tcW w:w="4508" w:type="dxa"/>
          </w:tcPr>
          <w:p w14:paraId="62EE1BDC" w14:textId="77777777" w:rsidR="00816F5E" w:rsidRPr="00816F5E" w:rsidRDefault="00816F5E" w:rsidP="00816F5E">
            <w:pPr>
              <w:spacing w:line="360" w:lineRule="auto"/>
              <w:rPr>
                <w:rFonts w:ascii="Arial" w:hAnsi="Arial" w:cs="Arial"/>
                <w:sz w:val="24"/>
                <w:szCs w:val="24"/>
              </w:rPr>
            </w:pPr>
            <w:r w:rsidRPr="00816F5E">
              <w:rPr>
                <w:rFonts w:ascii="Arial" w:hAnsi="Arial" w:cs="Arial"/>
                <w:sz w:val="24"/>
                <w:szCs w:val="24"/>
              </w:rPr>
              <w:t>55+</w:t>
            </w:r>
          </w:p>
        </w:tc>
        <w:tc>
          <w:tcPr>
            <w:tcW w:w="4508" w:type="dxa"/>
          </w:tcPr>
          <w:p w14:paraId="63AFA6E7" w14:textId="77777777" w:rsidR="00816F5E" w:rsidRPr="00816F5E" w:rsidRDefault="00816F5E" w:rsidP="00816F5E">
            <w:pPr>
              <w:spacing w:line="360" w:lineRule="auto"/>
              <w:rPr>
                <w:rFonts w:ascii="Arial" w:hAnsi="Arial" w:cs="Arial"/>
                <w:sz w:val="24"/>
                <w:szCs w:val="24"/>
              </w:rPr>
            </w:pPr>
            <w:r w:rsidRPr="00816F5E">
              <w:rPr>
                <w:rFonts w:ascii="Arial" w:hAnsi="Arial" w:cs="Arial"/>
                <w:sz w:val="24"/>
                <w:szCs w:val="24"/>
              </w:rPr>
              <w:t>31</w:t>
            </w:r>
          </w:p>
        </w:tc>
      </w:tr>
    </w:tbl>
    <w:p w14:paraId="5774A803"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 </w:t>
      </w:r>
      <w:r w:rsidRPr="00816F5E">
        <w:rPr>
          <w:rFonts w:ascii="Arial" w:hAnsi="Arial" w:cs="Arial"/>
          <w:b/>
          <w:bCs/>
          <w:kern w:val="2"/>
          <w:sz w:val="24"/>
          <w:szCs w:val="24"/>
          <w14:ligatures w14:val="standardContextual"/>
        </w:rPr>
        <w:t xml:space="preserve">Figure 8 </w:t>
      </w:r>
      <w:r w:rsidRPr="00816F5E">
        <w:rPr>
          <w:rFonts w:ascii="Arial" w:hAnsi="Arial" w:cs="Arial"/>
          <w:kern w:val="2"/>
          <w:sz w:val="24"/>
          <w:szCs w:val="24"/>
          <w14:ligatures w14:val="standardContextual"/>
        </w:rPr>
        <w:t xml:space="preserve">Age chart </w:t>
      </w:r>
    </w:p>
    <w:p w14:paraId="315E6809" w14:textId="77777777" w:rsidR="00816F5E" w:rsidRPr="00816F5E" w:rsidRDefault="00816F5E" w:rsidP="00816F5E">
      <w:pPr>
        <w:spacing w:line="360" w:lineRule="auto"/>
        <w:rPr>
          <w:rFonts w:ascii="Arial" w:hAnsi="Arial" w:cs="Arial"/>
          <w:kern w:val="2"/>
          <w:sz w:val="24"/>
          <w:szCs w:val="24"/>
          <w14:ligatures w14:val="standardContextual"/>
        </w:rPr>
      </w:pPr>
    </w:p>
    <w:p w14:paraId="0DC9FF28" w14:textId="77777777" w:rsidR="00816F5E" w:rsidRPr="00816F5E" w:rsidRDefault="00816F5E" w:rsidP="00816F5E">
      <w:pPr>
        <w:spacing w:line="360" w:lineRule="auto"/>
        <w:rPr>
          <w:rFonts w:ascii="Arial" w:hAnsi="Arial" w:cs="Arial"/>
          <w:kern w:val="2"/>
          <w:sz w:val="24"/>
          <w:szCs w:val="24"/>
          <w14:ligatures w14:val="standardContextual"/>
        </w:rPr>
      </w:pPr>
    </w:p>
    <w:p w14:paraId="194E6BDD" w14:textId="77777777" w:rsidR="00816F5E" w:rsidRPr="00816F5E" w:rsidRDefault="00816F5E" w:rsidP="00816F5E">
      <w:pPr>
        <w:spacing w:line="360" w:lineRule="auto"/>
        <w:rPr>
          <w:rFonts w:ascii="Arial" w:hAnsi="Arial" w:cs="Arial"/>
          <w:kern w:val="2"/>
          <w:sz w:val="24"/>
          <w:szCs w:val="24"/>
          <w14:ligatures w14:val="standardContextual"/>
        </w:rPr>
      </w:pPr>
    </w:p>
    <w:p w14:paraId="708CB7F4" w14:textId="77777777" w:rsidR="00816F5E" w:rsidRPr="00816F5E" w:rsidRDefault="00816F5E" w:rsidP="00816F5E">
      <w:pPr>
        <w:spacing w:line="360" w:lineRule="auto"/>
        <w:rPr>
          <w:rFonts w:ascii="Arial" w:hAnsi="Arial" w:cs="Arial"/>
          <w:kern w:val="2"/>
          <w:sz w:val="24"/>
          <w:szCs w:val="24"/>
          <w14:ligatures w14:val="standardContextual"/>
        </w:rPr>
      </w:pPr>
    </w:p>
    <w:p w14:paraId="6179EE18"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noProof/>
          <w:kern w:val="2"/>
          <w:sz w:val="24"/>
          <w:szCs w:val="24"/>
          <w14:ligatures w14:val="standardContextual"/>
        </w:rPr>
        <w:drawing>
          <wp:inline distT="0" distB="0" distL="0" distR="0" wp14:anchorId="6A7FF8DC" wp14:editId="4A7B06D5">
            <wp:extent cx="4286250" cy="2143125"/>
            <wp:effectExtent l="0" t="0" r="0" b="9525"/>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286250" cy="2143125"/>
                    </a:xfrm>
                    <a:prstGeom prst="rect">
                      <a:avLst/>
                    </a:prstGeom>
                  </pic:spPr>
                </pic:pic>
              </a:graphicData>
            </a:graphic>
          </wp:inline>
        </w:drawing>
      </w:r>
    </w:p>
    <w:p w14:paraId="1DB002A3" w14:textId="77777777"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Figure 9</w:t>
      </w:r>
    </w:p>
    <w:p w14:paraId="0461DA9F" w14:textId="77777777" w:rsidR="00816F5E" w:rsidRPr="00816F5E" w:rsidRDefault="00816F5E" w:rsidP="00816F5E">
      <w:pPr>
        <w:spacing w:line="360" w:lineRule="auto"/>
        <w:rPr>
          <w:rFonts w:ascii="Arial" w:hAnsi="Arial" w:cs="Arial"/>
          <w:kern w:val="2"/>
          <w:sz w:val="24"/>
          <w:szCs w:val="24"/>
          <w14:ligatures w14:val="standardContextual"/>
        </w:rPr>
      </w:pPr>
    </w:p>
    <w:p w14:paraId="390CAA1A" w14:textId="77777777"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Question 3 What council Area do you live?</w:t>
      </w:r>
    </w:p>
    <w:p w14:paraId="35E684F5" w14:textId="77777777" w:rsidR="00816F5E" w:rsidRPr="00816F5E" w:rsidRDefault="00816F5E" w:rsidP="00816F5E">
      <w:pPr>
        <w:spacing w:line="360" w:lineRule="auto"/>
        <w:rPr>
          <w:rFonts w:ascii="Arial" w:hAnsi="Arial" w:cs="Arial"/>
          <w:kern w:val="2"/>
          <w:sz w:val="24"/>
          <w:szCs w:val="24"/>
          <w14:ligatures w14:val="standardContextual"/>
        </w:rPr>
      </w:pPr>
    </w:p>
    <w:p w14:paraId="678778DA"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In figure three it shows that the blue area is 58percentage of participants live in Carmarthenshire, the orange area 31percentagelive in Swansea and green area 12 percentage live in neither.</w:t>
      </w:r>
    </w:p>
    <w:p w14:paraId="533438D5" w14:textId="77777777" w:rsidR="00816F5E" w:rsidRPr="00816F5E" w:rsidRDefault="00816F5E" w:rsidP="00816F5E">
      <w:pPr>
        <w:spacing w:line="360" w:lineRule="auto"/>
        <w:rPr>
          <w:rFonts w:ascii="Arial" w:hAnsi="Arial" w:cs="Arial"/>
          <w:kern w:val="2"/>
          <w:sz w:val="24"/>
          <w:szCs w:val="24"/>
          <w14:ligatures w14:val="standardContextual"/>
        </w:rPr>
      </w:pPr>
    </w:p>
    <w:p w14:paraId="157523F7" w14:textId="77777777" w:rsidR="00816F5E" w:rsidRPr="00816F5E" w:rsidRDefault="00816F5E" w:rsidP="00816F5E">
      <w:pPr>
        <w:spacing w:line="360" w:lineRule="auto"/>
        <w:rPr>
          <w:rFonts w:ascii="Arial" w:hAnsi="Arial" w:cs="Arial"/>
          <w:kern w:val="2"/>
          <w:sz w:val="24"/>
          <w:szCs w:val="24"/>
          <w14:ligatures w14:val="standardContextual"/>
        </w:rPr>
      </w:pPr>
    </w:p>
    <w:p w14:paraId="49F17360" w14:textId="77777777" w:rsidR="00816F5E" w:rsidRPr="00816F5E" w:rsidRDefault="00816F5E" w:rsidP="00816F5E">
      <w:pPr>
        <w:spacing w:line="360" w:lineRule="auto"/>
        <w:rPr>
          <w:rFonts w:ascii="Arial" w:hAnsi="Arial" w:cs="Arial"/>
          <w:kern w:val="2"/>
          <w:sz w:val="24"/>
          <w:szCs w:val="24"/>
          <w14:ligatures w14:val="standardContextual"/>
        </w:rPr>
      </w:pPr>
    </w:p>
    <w:p w14:paraId="4EE41000" w14:textId="77777777" w:rsidR="00816F5E" w:rsidRPr="00816F5E" w:rsidRDefault="00816F5E" w:rsidP="00816F5E">
      <w:pPr>
        <w:spacing w:line="360" w:lineRule="auto"/>
        <w:rPr>
          <w:rFonts w:ascii="Arial" w:hAnsi="Arial" w:cs="Arial"/>
          <w:kern w:val="2"/>
          <w:sz w:val="24"/>
          <w:szCs w:val="24"/>
          <w14:ligatures w14:val="standardContextual"/>
        </w:rPr>
      </w:pPr>
    </w:p>
    <w:p w14:paraId="1E46BFF2" w14:textId="77777777" w:rsidR="00816F5E" w:rsidRPr="00816F5E" w:rsidRDefault="00816F5E" w:rsidP="00816F5E">
      <w:pPr>
        <w:spacing w:line="360" w:lineRule="auto"/>
        <w:rPr>
          <w:rFonts w:ascii="Arial" w:hAnsi="Arial" w:cs="Arial"/>
          <w:kern w:val="2"/>
          <w:sz w:val="24"/>
          <w:szCs w:val="24"/>
          <w14:ligatures w14:val="standardContextual"/>
        </w:rPr>
      </w:pPr>
    </w:p>
    <w:p w14:paraId="1B3E68A1" w14:textId="77777777" w:rsidR="00816F5E" w:rsidRPr="00816F5E" w:rsidRDefault="00816F5E" w:rsidP="00816F5E">
      <w:pPr>
        <w:spacing w:line="360" w:lineRule="auto"/>
        <w:rPr>
          <w:rFonts w:ascii="Arial" w:hAnsi="Arial" w:cs="Arial"/>
          <w:kern w:val="2"/>
          <w:sz w:val="24"/>
          <w:szCs w:val="24"/>
          <w14:ligatures w14:val="standardContextual"/>
        </w:rPr>
      </w:pPr>
    </w:p>
    <w:p w14:paraId="4440A76E" w14:textId="77777777" w:rsidR="00816F5E" w:rsidRPr="00816F5E" w:rsidRDefault="00816F5E" w:rsidP="00816F5E">
      <w:pPr>
        <w:spacing w:line="360" w:lineRule="auto"/>
        <w:rPr>
          <w:rFonts w:ascii="Arial" w:hAnsi="Arial" w:cs="Arial"/>
          <w:kern w:val="2"/>
          <w:sz w:val="24"/>
          <w:szCs w:val="24"/>
          <w14:ligatures w14:val="standardContextual"/>
        </w:rPr>
      </w:pPr>
    </w:p>
    <w:p w14:paraId="7F63F09D" w14:textId="77777777" w:rsidR="00816F5E" w:rsidRPr="00816F5E" w:rsidRDefault="00816F5E" w:rsidP="00816F5E">
      <w:pPr>
        <w:spacing w:line="360" w:lineRule="auto"/>
        <w:rPr>
          <w:rFonts w:ascii="Arial" w:hAnsi="Arial" w:cs="Arial"/>
          <w:kern w:val="2"/>
          <w:sz w:val="24"/>
          <w:szCs w:val="24"/>
          <w14:ligatures w14:val="standardContextual"/>
        </w:rPr>
      </w:pPr>
    </w:p>
    <w:p w14:paraId="3812A614" w14:textId="77777777" w:rsidR="00816F5E" w:rsidRPr="00816F5E" w:rsidRDefault="00816F5E" w:rsidP="00816F5E">
      <w:pPr>
        <w:spacing w:line="360" w:lineRule="auto"/>
        <w:rPr>
          <w:rFonts w:ascii="Arial" w:hAnsi="Arial" w:cs="Arial"/>
          <w:kern w:val="2"/>
          <w:sz w:val="24"/>
          <w:szCs w:val="24"/>
          <w14:ligatures w14:val="standardContextual"/>
        </w:rPr>
      </w:pPr>
    </w:p>
    <w:p w14:paraId="3E7A2E99" w14:textId="77777777" w:rsidR="00816F5E" w:rsidRPr="00816F5E" w:rsidRDefault="00816F5E" w:rsidP="00816F5E">
      <w:pPr>
        <w:spacing w:line="360" w:lineRule="auto"/>
        <w:rPr>
          <w:rFonts w:ascii="Arial" w:hAnsi="Arial" w:cs="Arial"/>
          <w:kern w:val="2"/>
          <w:sz w:val="24"/>
          <w:szCs w:val="24"/>
          <w14:ligatures w14:val="standardContextual"/>
        </w:rPr>
      </w:pPr>
    </w:p>
    <w:p w14:paraId="705A7B8C" w14:textId="77777777" w:rsidR="00816F5E" w:rsidRPr="00816F5E" w:rsidRDefault="00816F5E" w:rsidP="00816F5E">
      <w:pPr>
        <w:spacing w:line="360" w:lineRule="auto"/>
        <w:rPr>
          <w:rFonts w:ascii="Arial" w:hAnsi="Arial" w:cs="Arial"/>
          <w:kern w:val="2"/>
          <w:sz w:val="24"/>
          <w:szCs w:val="24"/>
          <w14:ligatures w14:val="standardContextual"/>
        </w:rPr>
      </w:pPr>
    </w:p>
    <w:p w14:paraId="34A44B8C" w14:textId="77777777" w:rsidR="00BF26ED" w:rsidRDefault="00BF26ED" w:rsidP="00816F5E">
      <w:pPr>
        <w:spacing w:line="360" w:lineRule="auto"/>
        <w:rPr>
          <w:rFonts w:ascii="Arial" w:hAnsi="Arial" w:cs="Arial"/>
          <w:b/>
          <w:bCs/>
          <w:kern w:val="2"/>
          <w:sz w:val="24"/>
          <w:szCs w:val="24"/>
          <w14:ligatures w14:val="standardContextual"/>
        </w:rPr>
      </w:pPr>
    </w:p>
    <w:p w14:paraId="5A428D23" w14:textId="6DCB8B1A"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Question 4 Have you heard of warm spaces?</w:t>
      </w:r>
    </w:p>
    <w:p w14:paraId="462D6B7B" w14:textId="77777777" w:rsidR="00816F5E" w:rsidRPr="00816F5E" w:rsidRDefault="00816F5E" w:rsidP="00816F5E">
      <w:pPr>
        <w:spacing w:line="360" w:lineRule="auto"/>
        <w:rPr>
          <w:rFonts w:ascii="Arial" w:hAnsi="Arial" w:cs="Arial"/>
          <w:kern w:val="2"/>
          <w:sz w:val="24"/>
          <w:szCs w:val="24"/>
          <w14:ligatures w14:val="standardContextual"/>
        </w:rPr>
      </w:pPr>
    </w:p>
    <w:p w14:paraId="57811983"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noProof/>
          <w:kern w:val="2"/>
          <w:sz w:val="24"/>
          <w:szCs w:val="24"/>
          <w14:ligatures w14:val="standardContextual"/>
        </w:rPr>
        <w:drawing>
          <wp:inline distT="0" distB="0" distL="0" distR="0" wp14:anchorId="6CC1FD55" wp14:editId="69208B8E">
            <wp:extent cx="4286250" cy="2143125"/>
            <wp:effectExtent l="0" t="0" r="0" b="9525"/>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286250" cy="2143125"/>
                    </a:xfrm>
                    <a:prstGeom prst="rect">
                      <a:avLst/>
                    </a:prstGeom>
                  </pic:spPr>
                </pic:pic>
              </a:graphicData>
            </a:graphic>
          </wp:inline>
        </w:drawing>
      </w:r>
    </w:p>
    <w:p w14:paraId="0EBC898A" w14:textId="77777777"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Figure 10</w:t>
      </w:r>
    </w:p>
    <w:p w14:paraId="71F52987" w14:textId="77777777" w:rsidR="00816F5E" w:rsidRPr="00816F5E" w:rsidRDefault="00816F5E" w:rsidP="00816F5E">
      <w:pPr>
        <w:spacing w:line="360" w:lineRule="auto"/>
        <w:rPr>
          <w:rFonts w:ascii="Arial" w:hAnsi="Arial" w:cs="Arial"/>
          <w:kern w:val="2"/>
          <w:sz w:val="24"/>
          <w:szCs w:val="24"/>
          <w14:ligatures w14:val="standardContextual"/>
        </w:rPr>
      </w:pPr>
    </w:p>
    <w:p w14:paraId="65471B4C" w14:textId="77777777" w:rsidR="00816F5E" w:rsidRPr="00816F5E" w:rsidRDefault="00816F5E" w:rsidP="00816F5E">
      <w:pPr>
        <w:spacing w:line="360" w:lineRule="auto"/>
        <w:rPr>
          <w:rFonts w:ascii="Arial" w:hAnsi="Arial" w:cs="Arial"/>
          <w:kern w:val="2"/>
          <w:sz w:val="24"/>
          <w:szCs w:val="24"/>
          <w14:ligatures w14:val="standardContextual"/>
        </w:rPr>
      </w:pPr>
    </w:p>
    <w:p w14:paraId="73EF2B2B"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Figure ten shows in the blue quadrant that 49 percentage of participants had heard of a warm space where a high rate of 44percentage had not. Figure four has been cross tabulated with age to see if this had a bearing on the results as you can see in figure five from the age of 25-44 is the highest rate of participants not knowing what a warm space was.</w:t>
      </w:r>
    </w:p>
    <w:p w14:paraId="3957F46D" w14:textId="77777777" w:rsidR="00816F5E" w:rsidRPr="00816F5E" w:rsidRDefault="00816F5E" w:rsidP="00816F5E">
      <w:pPr>
        <w:spacing w:line="360" w:lineRule="auto"/>
        <w:rPr>
          <w:rFonts w:ascii="Arial" w:hAnsi="Arial" w:cs="Arial"/>
          <w:kern w:val="2"/>
          <w:sz w:val="24"/>
          <w:szCs w:val="24"/>
          <w14:ligatures w14:val="standardContextual"/>
        </w:rPr>
      </w:pPr>
    </w:p>
    <w:p w14:paraId="7E48D156" w14:textId="77777777" w:rsidR="00816F5E" w:rsidRPr="00816F5E" w:rsidRDefault="00816F5E" w:rsidP="00816F5E">
      <w:pPr>
        <w:spacing w:line="360" w:lineRule="auto"/>
        <w:rPr>
          <w:rFonts w:ascii="Arial" w:hAnsi="Arial" w:cs="Arial"/>
          <w:kern w:val="2"/>
          <w:sz w:val="24"/>
          <w:szCs w:val="24"/>
          <w14:ligatures w14:val="standardContextual"/>
        </w:rPr>
      </w:pPr>
    </w:p>
    <w:p w14:paraId="4A93C4FB" w14:textId="77777777" w:rsidR="00816F5E" w:rsidRPr="00816F5E" w:rsidRDefault="00816F5E" w:rsidP="00816F5E">
      <w:pPr>
        <w:spacing w:line="360" w:lineRule="auto"/>
        <w:rPr>
          <w:rFonts w:ascii="Arial" w:hAnsi="Arial" w:cs="Arial"/>
          <w:kern w:val="2"/>
          <w:sz w:val="24"/>
          <w:szCs w:val="24"/>
          <w14:ligatures w14:val="standardContextual"/>
        </w:rPr>
      </w:pPr>
    </w:p>
    <w:p w14:paraId="21F8AB06" w14:textId="77777777" w:rsidR="00816F5E" w:rsidRPr="00816F5E" w:rsidRDefault="00816F5E" w:rsidP="00816F5E">
      <w:pPr>
        <w:spacing w:line="360" w:lineRule="auto"/>
        <w:rPr>
          <w:rFonts w:ascii="Arial" w:hAnsi="Arial" w:cs="Arial"/>
          <w:kern w:val="2"/>
          <w:sz w:val="24"/>
          <w:szCs w:val="24"/>
          <w14:ligatures w14:val="standardContextual"/>
        </w:rPr>
      </w:pPr>
    </w:p>
    <w:p w14:paraId="5BC5D6DA" w14:textId="77777777" w:rsidR="00816F5E" w:rsidRPr="00816F5E" w:rsidRDefault="00816F5E" w:rsidP="00816F5E">
      <w:pPr>
        <w:spacing w:line="360" w:lineRule="auto"/>
        <w:rPr>
          <w:rFonts w:ascii="Arial" w:hAnsi="Arial" w:cs="Arial"/>
          <w:kern w:val="2"/>
          <w:sz w:val="24"/>
          <w:szCs w:val="24"/>
          <w14:ligatures w14:val="standardContextual"/>
        </w:rPr>
      </w:pPr>
    </w:p>
    <w:p w14:paraId="4FD04296" w14:textId="77777777" w:rsidR="00816F5E" w:rsidRPr="00816F5E" w:rsidRDefault="00816F5E" w:rsidP="00816F5E">
      <w:pPr>
        <w:spacing w:line="360" w:lineRule="auto"/>
        <w:rPr>
          <w:rFonts w:ascii="Arial" w:hAnsi="Arial" w:cs="Arial"/>
          <w:kern w:val="2"/>
          <w:sz w:val="24"/>
          <w:szCs w:val="24"/>
          <w14:ligatures w14:val="standardContextual"/>
        </w:rPr>
      </w:pPr>
    </w:p>
    <w:p w14:paraId="039742B9" w14:textId="77777777" w:rsidR="00816F5E" w:rsidRPr="00816F5E" w:rsidRDefault="00816F5E" w:rsidP="00816F5E">
      <w:pPr>
        <w:spacing w:line="360" w:lineRule="auto"/>
        <w:rPr>
          <w:rFonts w:ascii="Arial" w:hAnsi="Arial" w:cs="Arial"/>
          <w:kern w:val="2"/>
          <w:sz w:val="24"/>
          <w:szCs w:val="24"/>
          <w14:ligatures w14:val="standardContextual"/>
        </w:rPr>
      </w:pPr>
    </w:p>
    <w:p w14:paraId="5CE75898" w14:textId="77777777" w:rsidR="00816F5E" w:rsidRPr="00816F5E" w:rsidRDefault="00816F5E" w:rsidP="00816F5E">
      <w:pPr>
        <w:spacing w:line="360" w:lineRule="auto"/>
        <w:rPr>
          <w:rFonts w:ascii="Arial" w:hAnsi="Arial" w:cs="Arial"/>
          <w:kern w:val="2"/>
          <w:sz w:val="24"/>
          <w:szCs w:val="24"/>
          <w14:ligatures w14:val="standardContextual"/>
        </w:rPr>
      </w:pPr>
    </w:p>
    <w:p w14:paraId="323EB18F" w14:textId="77777777" w:rsidR="00816F5E" w:rsidRPr="00816F5E" w:rsidRDefault="00816F5E" w:rsidP="00816F5E">
      <w:pPr>
        <w:spacing w:line="360" w:lineRule="auto"/>
        <w:rPr>
          <w:rFonts w:ascii="Arial" w:hAnsi="Arial" w:cs="Arial"/>
          <w:kern w:val="2"/>
          <w:sz w:val="24"/>
          <w:szCs w:val="24"/>
          <w14:ligatures w14:val="standardContextual"/>
        </w:rPr>
      </w:pPr>
    </w:p>
    <w:tbl>
      <w:tblPr>
        <w:tblW w:w="8408" w:type="dxa"/>
        <w:tblLayout w:type="fixed"/>
        <w:tblCellMar>
          <w:left w:w="0" w:type="dxa"/>
          <w:right w:w="0" w:type="dxa"/>
        </w:tblCellMar>
        <w:tblLook w:val="0000" w:firstRow="0" w:lastRow="0" w:firstColumn="0" w:lastColumn="0" w:noHBand="0" w:noVBand="0"/>
      </w:tblPr>
      <w:tblGrid>
        <w:gridCol w:w="1722"/>
        <w:gridCol w:w="1000"/>
        <w:gridCol w:w="1045"/>
        <w:gridCol w:w="1045"/>
        <w:gridCol w:w="1506"/>
        <w:gridCol w:w="1045"/>
        <w:gridCol w:w="1045"/>
      </w:tblGrid>
      <w:tr w:rsidR="00816F5E" w:rsidRPr="00816F5E" w14:paraId="591D0EE6" w14:textId="77777777" w:rsidTr="008D137D">
        <w:trPr>
          <w:cantSplit/>
        </w:trPr>
        <w:tc>
          <w:tcPr>
            <w:tcW w:w="8406" w:type="dxa"/>
            <w:gridSpan w:val="7"/>
            <w:tcBorders>
              <w:top w:val="nil"/>
              <w:left w:val="nil"/>
              <w:bottom w:val="nil"/>
              <w:right w:val="nil"/>
            </w:tcBorders>
            <w:shd w:val="clear" w:color="auto" w:fill="FFFFFF"/>
            <w:vAlign w:val="center"/>
          </w:tcPr>
          <w:p w14:paraId="2A2E9BD5" w14:textId="77777777" w:rsidR="00816F5E" w:rsidRPr="00816F5E" w:rsidRDefault="00816F5E" w:rsidP="00816F5E">
            <w:pPr>
              <w:autoSpaceDE w:val="0"/>
              <w:autoSpaceDN w:val="0"/>
              <w:adjustRightInd w:val="0"/>
              <w:spacing w:after="0" w:line="360" w:lineRule="auto"/>
              <w:ind w:left="60" w:right="60"/>
              <w:jc w:val="center"/>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What is your age? * Have you heard of 'Warm Spaces' Crosstabulation</w:t>
            </w:r>
          </w:p>
        </w:tc>
      </w:tr>
      <w:tr w:rsidR="00816F5E" w:rsidRPr="00816F5E" w14:paraId="5DD7669B" w14:textId="77777777" w:rsidTr="008D137D">
        <w:trPr>
          <w:cantSplit/>
        </w:trPr>
        <w:tc>
          <w:tcPr>
            <w:tcW w:w="8406" w:type="dxa"/>
            <w:gridSpan w:val="7"/>
            <w:tcBorders>
              <w:top w:val="nil"/>
              <w:left w:val="nil"/>
              <w:bottom w:val="nil"/>
              <w:right w:val="nil"/>
            </w:tcBorders>
            <w:shd w:val="clear" w:color="auto" w:fill="FFFFFF"/>
            <w:vAlign w:val="bottom"/>
          </w:tcPr>
          <w:p w14:paraId="4AD16333" w14:textId="77777777" w:rsidR="00816F5E" w:rsidRPr="00816F5E" w:rsidRDefault="00816F5E" w:rsidP="00816F5E">
            <w:pPr>
              <w:autoSpaceDE w:val="0"/>
              <w:autoSpaceDN w:val="0"/>
              <w:adjustRightInd w:val="0"/>
              <w:spacing w:after="0" w:line="360" w:lineRule="auto"/>
              <w:rPr>
                <w:rFonts w:ascii="Arial" w:hAnsi="Arial" w:cs="Arial"/>
                <w:sz w:val="24"/>
                <w:szCs w:val="24"/>
                <w14:ligatures w14:val="standardContextual"/>
              </w:rPr>
            </w:pPr>
            <w:r w:rsidRPr="00816F5E">
              <w:rPr>
                <w:rFonts w:ascii="Arial" w:hAnsi="Arial" w:cs="Arial"/>
                <w:color w:val="010205"/>
                <w:sz w:val="24"/>
                <w:szCs w:val="24"/>
                <w:shd w:val="clear" w:color="auto" w:fill="FFFFFF"/>
                <w14:ligatures w14:val="standardContextual"/>
              </w:rPr>
              <w:t xml:space="preserve">Count  </w:t>
            </w:r>
          </w:p>
        </w:tc>
      </w:tr>
      <w:tr w:rsidR="00816F5E" w:rsidRPr="00816F5E" w14:paraId="7E6E36BF" w14:textId="77777777" w:rsidTr="008D137D">
        <w:trPr>
          <w:cantSplit/>
        </w:trPr>
        <w:tc>
          <w:tcPr>
            <w:tcW w:w="2720" w:type="dxa"/>
            <w:gridSpan w:val="2"/>
            <w:vMerge w:val="restart"/>
            <w:tcBorders>
              <w:top w:val="nil"/>
              <w:left w:val="nil"/>
              <w:bottom w:val="nil"/>
              <w:right w:val="nil"/>
            </w:tcBorders>
            <w:shd w:val="clear" w:color="auto" w:fill="FFFFFF"/>
            <w:vAlign w:val="bottom"/>
          </w:tcPr>
          <w:p w14:paraId="2B88224D" w14:textId="77777777" w:rsidR="00816F5E" w:rsidRPr="00816F5E" w:rsidRDefault="00816F5E" w:rsidP="00816F5E">
            <w:pPr>
              <w:autoSpaceDE w:val="0"/>
              <w:autoSpaceDN w:val="0"/>
              <w:adjustRightInd w:val="0"/>
              <w:spacing w:after="0" w:line="360" w:lineRule="auto"/>
              <w:rPr>
                <w:rFonts w:ascii="Arial" w:hAnsi="Arial" w:cs="Arial"/>
                <w:sz w:val="24"/>
                <w:szCs w:val="24"/>
                <w14:ligatures w14:val="standardContextual"/>
              </w:rPr>
            </w:pPr>
          </w:p>
        </w:tc>
        <w:tc>
          <w:tcPr>
            <w:tcW w:w="4641" w:type="dxa"/>
            <w:gridSpan w:val="4"/>
            <w:tcBorders>
              <w:top w:val="nil"/>
              <w:left w:val="nil"/>
              <w:bottom w:val="nil"/>
              <w:right w:val="single" w:sz="8" w:space="0" w:color="E0E0E0"/>
            </w:tcBorders>
            <w:shd w:val="clear" w:color="auto" w:fill="FFFFFF"/>
            <w:vAlign w:val="bottom"/>
          </w:tcPr>
          <w:p w14:paraId="20989D38" w14:textId="77777777" w:rsidR="00816F5E" w:rsidRPr="00816F5E" w:rsidRDefault="00816F5E" w:rsidP="00816F5E">
            <w:pPr>
              <w:autoSpaceDE w:val="0"/>
              <w:autoSpaceDN w:val="0"/>
              <w:adjustRightInd w:val="0"/>
              <w:spacing w:after="0" w:line="360" w:lineRule="auto"/>
              <w:ind w:left="60" w:right="60"/>
              <w:jc w:val="center"/>
              <w:rPr>
                <w:rFonts w:ascii="Arial" w:hAnsi="Arial" w:cs="Arial"/>
                <w:color w:val="264A60"/>
                <w:sz w:val="24"/>
                <w:szCs w:val="24"/>
                <w14:ligatures w14:val="standardContextual"/>
              </w:rPr>
            </w:pPr>
            <w:r w:rsidRPr="00816F5E">
              <w:rPr>
                <w:rFonts w:ascii="Arial" w:hAnsi="Arial" w:cs="Arial"/>
                <w:color w:val="264A60"/>
                <w:sz w:val="24"/>
                <w:szCs w:val="24"/>
                <w14:ligatures w14:val="standardContextual"/>
              </w:rPr>
              <w:t>Have you heard of 'Warm Spaces'</w:t>
            </w:r>
          </w:p>
        </w:tc>
        <w:tc>
          <w:tcPr>
            <w:tcW w:w="1045" w:type="dxa"/>
            <w:vMerge w:val="restart"/>
            <w:tcBorders>
              <w:top w:val="nil"/>
              <w:left w:val="single" w:sz="8" w:space="0" w:color="E0E0E0"/>
              <w:bottom w:val="nil"/>
              <w:right w:val="nil"/>
            </w:tcBorders>
            <w:shd w:val="clear" w:color="auto" w:fill="FFFFFF"/>
            <w:vAlign w:val="bottom"/>
          </w:tcPr>
          <w:p w14:paraId="19D43E7E" w14:textId="77777777" w:rsidR="00816F5E" w:rsidRPr="00816F5E" w:rsidRDefault="00816F5E" w:rsidP="00816F5E">
            <w:pPr>
              <w:autoSpaceDE w:val="0"/>
              <w:autoSpaceDN w:val="0"/>
              <w:adjustRightInd w:val="0"/>
              <w:spacing w:after="0" w:line="360" w:lineRule="auto"/>
              <w:ind w:left="60" w:right="60"/>
              <w:jc w:val="center"/>
              <w:rPr>
                <w:rFonts w:ascii="Arial" w:hAnsi="Arial" w:cs="Arial"/>
                <w:color w:val="264A60"/>
                <w:sz w:val="24"/>
                <w:szCs w:val="24"/>
                <w14:ligatures w14:val="standardContextual"/>
              </w:rPr>
            </w:pPr>
            <w:r w:rsidRPr="00816F5E">
              <w:rPr>
                <w:rFonts w:ascii="Arial" w:hAnsi="Arial" w:cs="Arial"/>
                <w:color w:val="264A60"/>
                <w:sz w:val="24"/>
                <w:szCs w:val="24"/>
                <w14:ligatures w14:val="standardContextual"/>
              </w:rPr>
              <w:t>Total</w:t>
            </w:r>
          </w:p>
        </w:tc>
      </w:tr>
      <w:tr w:rsidR="00816F5E" w:rsidRPr="00816F5E" w14:paraId="77405357" w14:textId="77777777" w:rsidTr="008D137D">
        <w:trPr>
          <w:cantSplit/>
        </w:trPr>
        <w:tc>
          <w:tcPr>
            <w:tcW w:w="2720" w:type="dxa"/>
            <w:gridSpan w:val="2"/>
            <w:vMerge/>
            <w:tcBorders>
              <w:top w:val="nil"/>
              <w:left w:val="nil"/>
              <w:bottom w:val="nil"/>
              <w:right w:val="nil"/>
            </w:tcBorders>
            <w:shd w:val="clear" w:color="auto" w:fill="FFFFFF"/>
            <w:vAlign w:val="bottom"/>
          </w:tcPr>
          <w:p w14:paraId="65372875" w14:textId="77777777" w:rsidR="00816F5E" w:rsidRPr="00816F5E" w:rsidRDefault="00816F5E" w:rsidP="00816F5E">
            <w:pPr>
              <w:autoSpaceDE w:val="0"/>
              <w:autoSpaceDN w:val="0"/>
              <w:adjustRightInd w:val="0"/>
              <w:spacing w:after="0" w:line="360" w:lineRule="auto"/>
              <w:rPr>
                <w:rFonts w:ascii="Arial" w:hAnsi="Arial" w:cs="Arial"/>
                <w:color w:val="264A60"/>
                <w:sz w:val="24"/>
                <w:szCs w:val="24"/>
                <w14:ligatures w14:val="standardContextual"/>
              </w:rPr>
            </w:pPr>
          </w:p>
        </w:tc>
        <w:tc>
          <w:tcPr>
            <w:tcW w:w="1045" w:type="dxa"/>
            <w:tcBorders>
              <w:top w:val="nil"/>
              <w:left w:val="nil"/>
              <w:bottom w:val="single" w:sz="8" w:space="0" w:color="152935"/>
              <w:right w:val="single" w:sz="8" w:space="0" w:color="E0E0E0"/>
            </w:tcBorders>
            <w:shd w:val="clear" w:color="auto" w:fill="FFFFFF"/>
            <w:vAlign w:val="bottom"/>
          </w:tcPr>
          <w:p w14:paraId="10180013" w14:textId="77777777" w:rsidR="00816F5E" w:rsidRPr="00816F5E" w:rsidRDefault="00816F5E" w:rsidP="00816F5E">
            <w:pPr>
              <w:autoSpaceDE w:val="0"/>
              <w:autoSpaceDN w:val="0"/>
              <w:adjustRightInd w:val="0"/>
              <w:spacing w:after="0" w:line="360" w:lineRule="auto"/>
              <w:ind w:left="60" w:right="60"/>
              <w:jc w:val="center"/>
              <w:rPr>
                <w:rFonts w:ascii="Arial" w:hAnsi="Arial" w:cs="Arial"/>
                <w:color w:val="264A60"/>
                <w:sz w:val="24"/>
                <w:szCs w:val="24"/>
                <w14:ligatures w14:val="standardContextual"/>
              </w:rPr>
            </w:pPr>
            <w:r w:rsidRPr="00816F5E">
              <w:rPr>
                <w:rFonts w:ascii="Arial" w:hAnsi="Arial" w:cs="Arial"/>
                <w:color w:val="264A60"/>
                <w:sz w:val="24"/>
                <w:szCs w:val="24"/>
                <w14:ligatures w14:val="standardContextual"/>
              </w:rPr>
              <w:t>No </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03C79E24" w14:textId="77777777" w:rsidR="00816F5E" w:rsidRPr="00816F5E" w:rsidRDefault="00816F5E" w:rsidP="00816F5E">
            <w:pPr>
              <w:autoSpaceDE w:val="0"/>
              <w:autoSpaceDN w:val="0"/>
              <w:adjustRightInd w:val="0"/>
              <w:spacing w:after="0" w:line="360" w:lineRule="auto"/>
              <w:ind w:left="60" w:right="60"/>
              <w:jc w:val="center"/>
              <w:rPr>
                <w:rFonts w:ascii="Arial" w:hAnsi="Arial" w:cs="Arial"/>
                <w:color w:val="264A60"/>
                <w:sz w:val="24"/>
                <w:szCs w:val="24"/>
                <w14:ligatures w14:val="standardContextual"/>
              </w:rPr>
            </w:pPr>
            <w:r w:rsidRPr="00816F5E">
              <w:rPr>
                <w:rFonts w:ascii="Arial" w:hAnsi="Arial" w:cs="Arial"/>
                <w:color w:val="264A60"/>
                <w:sz w:val="24"/>
                <w:szCs w:val="24"/>
                <w14:ligatures w14:val="standardContextual"/>
              </w:rPr>
              <w:t>Not sure </w:t>
            </w:r>
          </w:p>
        </w:tc>
        <w:tc>
          <w:tcPr>
            <w:tcW w:w="1506" w:type="dxa"/>
            <w:tcBorders>
              <w:top w:val="nil"/>
              <w:left w:val="single" w:sz="8" w:space="0" w:color="E0E0E0"/>
              <w:bottom w:val="single" w:sz="8" w:space="0" w:color="152935"/>
              <w:right w:val="single" w:sz="8" w:space="0" w:color="E0E0E0"/>
            </w:tcBorders>
            <w:shd w:val="clear" w:color="auto" w:fill="FFFFFF"/>
            <w:vAlign w:val="bottom"/>
          </w:tcPr>
          <w:p w14:paraId="1C0A7843" w14:textId="77777777" w:rsidR="00816F5E" w:rsidRPr="00816F5E" w:rsidRDefault="00816F5E" w:rsidP="00816F5E">
            <w:pPr>
              <w:autoSpaceDE w:val="0"/>
              <w:autoSpaceDN w:val="0"/>
              <w:adjustRightInd w:val="0"/>
              <w:spacing w:after="0" w:line="360" w:lineRule="auto"/>
              <w:ind w:left="60" w:right="60"/>
              <w:jc w:val="center"/>
              <w:rPr>
                <w:rFonts w:ascii="Arial" w:hAnsi="Arial" w:cs="Arial"/>
                <w:color w:val="264A60"/>
                <w:sz w:val="24"/>
                <w:szCs w:val="24"/>
                <w14:ligatures w14:val="standardContextual"/>
              </w:rPr>
            </w:pPr>
            <w:r w:rsidRPr="00816F5E">
              <w:rPr>
                <w:rFonts w:ascii="Arial" w:hAnsi="Arial" w:cs="Arial"/>
                <w:color w:val="264A60"/>
                <w:sz w:val="24"/>
                <w:szCs w:val="24"/>
                <w14:ligatures w14:val="standardContextual"/>
              </w:rPr>
              <w:t>On the news, social media etc</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58B46A1F" w14:textId="77777777" w:rsidR="00816F5E" w:rsidRPr="00816F5E" w:rsidRDefault="00816F5E" w:rsidP="00816F5E">
            <w:pPr>
              <w:autoSpaceDE w:val="0"/>
              <w:autoSpaceDN w:val="0"/>
              <w:adjustRightInd w:val="0"/>
              <w:spacing w:after="0" w:line="360" w:lineRule="auto"/>
              <w:ind w:left="60" w:right="60"/>
              <w:jc w:val="center"/>
              <w:rPr>
                <w:rFonts w:ascii="Arial" w:hAnsi="Arial" w:cs="Arial"/>
                <w:color w:val="264A60"/>
                <w:sz w:val="24"/>
                <w:szCs w:val="24"/>
                <w14:ligatures w14:val="standardContextual"/>
              </w:rPr>
            </w:pPr>
            <w:r w:rsidRPr="00816F5E">
              <w:rPr>
                <w:rFonts w:ascii="Arial" w:hAnsi="Arial" w:cs="Arial"/>
                <w:color w:val="264A60"/>
                <w:sz w:val="24"/>
                <w:szCs w:val="24"/>
                <w14:ligatures w14:val="standardContextual"/>
              </w:rPr>
              <w:t>Yes</w:t>
            </w:r>
          </w:p>
        </w:tc>
        <w:tc>
          <w:tcPr>
            <w:tcW w:w="1045" w:type="dxa"/>
            <w:vMerge/>
            <w:tcBorders>
              <w:top w:val="nil"/>
              <w:left w:val="single" w:sz="8" w:space="0" w:color="E0E0E0"/>
              <w:bottom w:val="nil"/>
              <w:right w:val="nil"/>
            </w:tcBorders>
            <w:shd w:val="clear" w:color="auto" w:fill="FFFFFF"/>
            <w:vAlign w:val="bottom"/>
          </w:tcPr>
          <w:p w14:paraId="1C58018E" w14:textId="77777777" w:rsidR="00816F5E" w:rsidRPr="00816F5E" w:rsidRDefault="00816F5E" w:rsidP="00816F5E">
            <w:pPr>
              <w:autoSpaceDE w:val="0"/>
              <w:autoSpaceDN w:val="0"/>
              <w:adjustRightInd w:val="0"/>
              <w:spacing w:after="0" w:line="360" w:lineRule="auto"/>
              <w:rPr>
                <w:rFonts w:ascii="Arial" w:hAnsi="Arial" w:cs="Arial"/>
                <w:color w:val="264A60"/>
                <w:sz w:val="24"/>
                <w:szCs w:val="24"/>
                <w14:ligatures w14:val="standardContextual"/>
              </w:rPr>
            </w:pPr>
          </w:p>
        </w:tc>
      </w:tr>
      <w:tr w:rsidR="00816F5E" w:rsidRPr="00816F5E" w14:paraId="1096BCB1" w14:textId="77777777" w:rsidTr="008D137D">
        <w:trPr>
          <w:cantSplit/>
        </w:trPr>
        <w:tc>
          <w:tcPr>
            <w:tcW w:w="1721" w:type="dxa"/>
            <w:vMerge w:val="restart"/>
            <w:tcBorders>
              <w:top w:val="single" w:sz="8" w:space="0" w:color="152935"/>
              <w:left w:val="nil"/>
              <w:bottom w:val="single" w:sz="8" w:space="0" w:color="AEAEAE"/>
              <w:right w:val="nil"/>
            </w:tcBorders>
            <w:shd w:val="clear" w:color="auto" w:fill="E0E0E0"/>
          </w:tcPr>
          <w:p w14:paraId="79CA17A1" w14:textId="77777777" w:rsidR="00816F5E" w:rsidRPr="00816F5E" w:rsidRDefault="00816F5E" w:rsidP="00816F5E">
            <w:pPr>
              <w:autoSpaceDE w:val="0"/>
              <w:autoSpaceDN w:val="0"/>
              <w:adjustRightInd w:val="0"/>
              <w:spacing w:after="0" w:line="360" w:lineRule="auto"/>
              <w:ind w:left="60" w:right="60"/>
              <w:rPr>
                <w:rFonts w:ascii="Arial" w:hAnsi="Arial" w:cs="Arial"/>
                <w:color w:val="264A60"/>
                <w:sz w:val="24"/>
                <w:szCs w:val="24"/>
                <w14:ligatures w14:val="standardContextual"/>
              </w:rPr>
            </w:pPr>
            <w:r w:rsidRPr="00816F5E">
              <w:rPr>
                <w:rFonts w:ascii="Arial" w:hAnsi="Arial" w:cs="Arial"/>
                <w:color w:val="264A60"/>
                <w:sz w:val="24"/>
                <w:szCs w:val="24"/>
                <w14:ligatures w14:val="standardContextual"/>
              </w:rPr>
              <w:t>What is your age?</w:t>
            </w:r>
          </w:p>
        </w:tc>
        <w:tc>
          <w:tcPr>
            <w:tcW w:w="999" w:type="dxa"/>
            <w:tcBorders>
              <w:top w:val="single" w:sz="8" w:space="0" w:color="152935"/>
              <w:left w:val="nil"/>
              <w:bottom w:val="single" w:sz="8" w:space="0" w:color="AEAEAE"/>
              <w:right w:val="nil"/>
            </w:tcBorders>
            <w:shd w:val="clear" w:color="auto" w:fill="E0E0E0"/>
          </w:tcPr>
          <w:p w14:paraId="58F97266" w14:textId="77777777" w:rsidR="00816F5E" w:rsidRPr="00816F5E" w:rsidRDefault="00816F5E" w:rsidP="00816F5E">
            <w:pPr>
              <w:autoSpaceDE w:val="0"/>
              <w:autoSpaceDN w:val="0"/>
              <w:adjustRightInd w:val="0"/>
              <w:spacing w:after="0" w:line="360" w:lineRule="auto"/>
              <w:rPr>
                <w:rFonts w:ascii="Arial" w:hAnsi="Arial" w:cs="Arial"/>
                <w:sz w:val="24"/>
                <w:szCs w:val="24"/>
                <w14:ligatures w14:val="standardContextual"/>
              </w:rPr>
            </w:pPr>
          </w:p>
        </w:tc>
        <w:tc>
          <w:tcPr>
            <w:tcW w:w="1045" w:type="dxa"/>
            <w:tcBorders>
              <w:top w:val="single" w:sz="8" w:space="0" w:color="152935"/>
              <w:left w:val="nil"/>
              <w:bottom w:val="single" w:sz="8" w:space="0" w:color="AEAEAE"/>
              <w:right w:val="single" w:sz="8" w:space="0" w:color="E0E0E0"/>
            </w:tcBorders>
            <w:shd w:val="clear" w:color="auto" w:fill="F9F9FB"/>
          </w:tcPr>
          <w:p w14:paraId="74A69715"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1</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35FEED47"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0</w:t>
            </w:r>
          </w:p>
        </w:tc>
        <w:tc>
          <w:tcPr>
            <w:tcW w:w="1506" w:type="dxa"/>
            <w:tcBorders>
              <w:top w:val="single" w:sz="8" w:space="0" w:color="152935"/>
              <w:left w:val="single" w:sz="8" w:space="0" w:color="E0E0E0"/>
              <w:bottom w:val="single" w:sz="8" w:space="0" w:color="AEAEAE"/>
              <w:right w:val="single" w:sz="8" w:space="0" w:color="E0E0E0"/>
            </w:tcBorders>
            <w:shd w:val="clear" w:color="auto" w:fill="F9F9FB"/>
          </w:tcPr>
          <w:p w14:paraId="0FE17EF5"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0</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58D03F64"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0</w:t>
            </w:r>
          </w:p>
        </w:tc>
        <w:tc>
          <w:tcPr>
            <w:tcW w:w="1045" w:type="dxa"/>
            <w:tcBorders>
              <w:top w:val="single" w:sz="8" w:space="0" w:color="152935"/>
              <w:left w:val="single" w:sz="8" w:space="0" w:color="E0E0E0"/>
              <w:bottom w:val="single" w:sz="8" w:space="0" w:color="AEAEAE"/>
              <w:right w:val="nil"/>
            </w:tcBorders>
            <w:shd w:val="clear" w:color="auto" w:fill="F9F9FB"/>
          </w:tcPr>
          <w:p w14:paraId="481CB69F"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1</w:t>
            </w:r>
          </w:p>
        </w:tc>
      </w:tr>
      <w:tr w:rsidR="00816F5E" w:rsidRPr="00816F5E" w14:paraId="0D2CB4FF" w14:textId="77777777" w:rsidTr="008D137D">
        <w:trPr>
          <w:cantSplit/>
        </w:trPr>
        <w:tc>
          <w:tcPr>
            <w:tcW w:w="1721" w:type="dxa"/>
            <w:vMerge/>
            <w:tcBorders>
              <w:top w:val="single" w:sz="8" w:space="0" w:color="152935"/>
              <w:left w:val="nil"/>
              <w:bottom w:val="single" w:sz="8" w:space="0" w:color="AEAEAE"/>
              <w:right w:val="nil"/>
            </w:tcBorders>
            <w:shd w:val="clear" w:color="auto" w:fill="E0E0E0"/>
          </w:tcPr>
          <w:p w14:paraId="01D19E5B" w14:textId="77777777" w:rsidR="00816F5E" w:rsidRPr="00816F5E" w:rsidRDefault="00816F5E" w:rsidP="00816F5E">
            <w:pPr>
              <w:autoSpaceDE w:val="0"/>
              <w:autoSpaceDN w:val="0"/>
              <w:adjustRightInd w:val="0"/>
              <w:spacing w:after="0" w:line="360" w:lineRule="auto"/>
              <w:rPr>
                <w:rFonts w:ascii="Arial" w:hAnsi="Arial" w:cs="Arial"/>
                <w:color w:val="010205"/>
                <w:sz w:val="24"/>
                <w:szCs w:val="24"/>
                <w14:ligatures w14:val="standardContextual"/>
              </w:rPr>
            </w:pPr>
          </w:p>
        </w:tc>
        <w:tc>
          <w:tcPr>
            <w:tcW w:w="999" w:type="dxa"/>
            <w:tcBorders>
              <w:top w:val="single" w:sz="8" w:space="0" w:color="AEAEAE"/>
              <w:left w:val="nil"/>
              <w:bottom w:val="single" w:sz="8" w:space="0" w:color="AEAEAE"/>
              <w:right w:val="nil"/>
            </w:tcBorders>
            <w:shd w:val="clear" w:color="auto" w:fill="E0E0E0"/>
          </w:tcPr>
          <w:p w14:paraId="61B4CA8B" w14:textId="77777777" w:rsidR="00816F5E" w:rsidRPr="00816F5E" w:rsidRDefault="00816F5E" w:rsidP="00816F5E">
            <w:pPr>
              <w:autoSpaceDE w:val="0"/>
              <w:autoSpaceDN w:val="0"/>
              <w:adjustRightInd w:val="0"/>
              <w:spacing w:after="0" w:line="360" w:lineRule="auto"/>
              <w:ind w:left="60" w:right="60"/>
              <w:rPr>
                <w:rFonts w:ascii="Arial" w:hAnsi="Arial" w:cs="Arial"/>
                <w:color w:val="264A60"/>
                <w:sz w:val="24"/>
                <w:szCs w:val="24"/>
                <w14:ligatures w14:val="standardContextual"/>
              </w:rPr>
            </w:pPr>
            <w:r w:rsidRPr="00816F5E">
              <w:rPr>
                <w:rFonts w:ascii="Arial" w:hAnsi="Arial" w:cs="Arial"/>
                <w:color w:val="264A60"/>
                <w:sz w:val="24"/>
                <w:szCs w:val="24"/>
                <w14:ligatures w14:val="standardContextual"/>
              </w:rPr>
              <w:t>18-24</w:t>
            </w:r>
          </w:p>
        </w:tc>
        <w:tc>
          <w:tcPr>
            <w:tcW w:w="1045" w:type="dxa"/>
            <w:tcBorders>
              <w:top w:val="single" w:sz="8" w:space="0" w:color="AEAEAE"/>
              <w:left w:val="nil"/>
              <w:bottom w:val="single" w:sz="8" w:space="0" w:color="AEAEAE"/>
              <w:right w:val="single" w:sz="8" w:space="0" w:color="E0E0E0"/>
            </w:tcBorders>
            <w:shd w:val="clear" w:color="auto" w:fill="F9F9FB"/>
          </w:tcPr>
          <w:p w14:paraId="6FCB2D42"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7</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609429FF"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1</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2F1C0091"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604E87DA"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2</w:t>
            </w:r>
          </w:p>
        </w:tc>
        <w:tc>
          <w:tcPr>
            <w:tcW w:w="1045" w:type="dxa"/>
            <w:tcBorders>
              <w:top w:val="single" w:sz="8" w:space="0" w:color="AEAEAE"/>
              <w:left w:val="single" w:sz="8" w:space="0" w:color="E0E0E0"/>
              <w:bottom w:val="single" w:sz="8" w:space="0" w:color="AEAEAE"/>
              <w:right w:val="nil"/>
            </w:tcBorders>
            <w:shd w:val="clear" w:color="auto" w:fill="F9F9FB"/>
          </w:tcPr>
          <w:p w14:paraId="3FBE937B"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10</w:t>
            </w:r>
          </w:p>
        </w:tc>
      </w:tr>
      <w:tr w:rsidR="00816F5E" w:rsidRPr="00816F5E" w14:paraId="1D51BEF1" w14:textId="77777777" w:rsidTr="008D137D">
        <w:trPr>
          <w:cantSplit/>
        </w:trPr>
        <w:tc>
          <w:tcPr>
            <w:tcW w:w="1721" w:type="dxa"/>
            <w:vMerge/>
            <w:tcBorders>
              <w:top w:val="single" w:sz="8" w:space="0" w:color="152935"/>
              <w:left w:val="nil"/>
              <w:bottom w:val="single" w:sz="8" w:space="0" w:color="AEAEAE"/>
              <w:right w:val="nil"/>
            </w:tcBorders>
            <w:shd w:val="clear" w:color="auto" w:fill="E0E0E0"/>
          </w:tcPr>
          <w:p w14:paraId="07284FEA" w14:textId="77777777" w:rsidR="00816F5E" w:rsidRPr="00816F5E" w:rsidRDefault="00816F5E" w:rsidP="00816F5E">
            <w:pPr>
              <w:autoSpaceDE w:val="0"/>
              <w:autoSpaceDN w:val="0"/>
              <w:adjustRightInd w:val="0"/>
              <w:spacing w:after="0" w:line="360" w:lineRule="auto"/>
              <w:rPr>
                <w:rFonts w:ascii="Arial" w:hAnsi="Arial" w:cs="Arial"/>
                <w:color w:val="010205"/>
                <w:sz w:val="24"/>
                <w:szCs w:val="24"/>
                <w14:ligatures w14:val="standardContextual"/>
              </w:rPr>
            </w:pPr>
          </w:p>
        </w:tc>
        <w:tc>
          <w:tcPr>
            <w:tcW w:w="999" w:type="dxa"/>
            <w:tcBorders>
              <w:top w:val="single" w:sz="8" w:space="0" w:color="AEAEAE"/>
              <w:left w:val="nil"/>
              <w:bottom w:val="single" w:sz="8" w:space="0" w:color="AEAEAE"/>
              <w:right w:val="nil"/>
            </w:tcBorders>
            <w:shd w:val="clear" w:color="auto" w:fill="E0E0E0"/>
          </w:tcPr>
          <w:p w14:paraId="308E7D1B" w14:textId="77777777" w:rsidR="00816F5E" w:rsidRPr="00816F5E" w:rsidRDefault="00816F5E" w:rsidP="00816F5E">
            <w:pPr>
              <w:autoSpaceDE w:val="0"/>
              <w:autoSpaceDN w:val="0"/>
              <w:adjustRightInd w:val="0"/>
              <w:spacing w:after="0" w:line="360" w:lineRule="auto"/>
              <w:ind w:left="60" w:right="60"/>
              <w:rPr>
                <w:rFonts w:ascii="Arial" w:hAnsi="Arial" w:cs="Arial"/>
                <w:color w:val="264A60"/>
                <w:sz w:val="24"/>
                <w:szCs w:val="24"/>
                <w14:ligatures w14:val="standardContextual"/>
              </w:rPr>
            </w:pPr>
            <w:r w:rsidRPr="00816F5E">
              <w:rPr>
                <w:rFonts w:ascii="Arial" w:hAnsi="Arial" w:cs="Arial"/>
                <w:color w:val="264A60"/>
                <w:sz w:val="24"/>
                <w:szCs w:val="24"/>
                <w14:ligatures w14:val="standardContextual"/>
              </w:rPr>
              <w:t>25-34</w:t>
            </w:r>
          </w:p>
        </w:tc>
        <w:tc>
          <w:tcPr>
            <w:tcW w:w="1045" w:type="dxa"/>
            <w:tcBorders>
              <w:top w:val="single" w:sz="8" w:space="0" w:color="AEAEAE"/>
              <w:left w:val="nil"/>
              <w:bottom w:val="single" w:sz="8" w:space="0" w:color="AEAEAE"/>
              <w:right w:val="single" w:sz="8" w:space="0" w:color="E0E0E0"/>
            </w:tcBorders>
            <w:shd w:val="clear" w:color="auto" w:fill="F9F9FB"/>
          </w:tcPr>
          <w:p w14:paraId="65623804"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11</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040BEF09"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1</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58DDF03A"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5555D79B"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0</w:t>
            </w:r>
          </w:p>
        </w:tc>
        <w:tc>
          <w:tcPr>
            <w:tcW w:w="1045" w:type="dxa"/>
            <w:tcBorders>
              <w:top w:val="single" w:sz="8" w:space="0" w:color="AEAEAE"/>
              <w:left w:val="single" w:sz="8" w:space="0" w:color="E0E0E0"/>
              <w:bottom w:val="single" w:sz="8" w:space="0" w:color="AEAEAE"/>
              <w:right w:val="nil"/>
            </w:tcBorders>
            <w:shd w:val="clear" w:color="auto" w:fill="F9F9FB"/>
          </w:tcPr>
          <w:p w14:paraId="593D3CC9"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12</w:t>
            </w:r>
          </w:p>
        </w:tc>
      </w:tr>
      <w:tr w:rsidR="00816F5E" w:rsidRPr="00816F5E" w14:paraId="6C6248C1" w14:textId="77777777" w:rsidTr="008D137D">
        <w:trPr>
          <w:cantSplit/>
        </w:trPr>
        <w:tc>
          <w:tcPr>
            <w:tcW w:w="1721" w:type="dxa"/>
            <w:vMerge/>
            <w:tcBorders>
              <w:top w:val="single" w:sz="8" w:space="0" w:color="152935"/>
              <w:left w:val="nil"/>
              <w:bottom w:val="single" w:sz="8" w:space="0" w:color="AEAEAE"/>
              <w:right w:val="nil"/>
            </w:tcBorders>
            <w:shd w:val="clear" w:color="auto" w:fill="E0E0E0"/>
          </w:tcPr>
          <w:p w14:paraId="6416E7CF" w14:textId="77777777" w:rsidR="00816F5E" w:rsidRPr="00816F5E" w:rsidRDefault="00816F5E" w:rsidP="00816F5E">
            <w:pPr>
              <w:autoSpaceDE w:val="0"/>
              <w:autoSpaceDN w:val="0"/>
              <w:adjustRightInd w:val="0"/>
              <w:spacing w:after="0" w:line="360" w:lineRule="auto"/>
              <w:rPr>
                <w:rFonts w:ascii="Arial" w:hAnsi="Arial" w:cs="Arial"/>
                <w:color w:val="010205"/>
                <w:sz w:val="24"/>
                <w:szCs w:val="24"/>
                <w14:ligatures w14:val="standardContextual"/>
              </w:rPr>
            </w:pPr>
          </w:p>
        </w:tc>
        <w:tc>
          <w:tcPr>
            <w:tcW w:w="999" w:type="dxa"/>
            <w:tcBorders>
              <w:top w:val="single" w:sz="8" w:space="0" w:color="AEAEAE"/>
              <w:left w:val="nil"/>
              <w:bottom w:val="single" w:sz="8" w:space="0" w:color="AEAEAE"/>
              <w:right w:val="nil"/>
            </w:tcBorders>
            <w:shd w:val="clear" w:color="auto" w:fill="E0E0E0"/>
          </w:tcPr>
          <w:p w14:paraId="5DC7DC3F" w14:textId="77777777" w:rsidR="00816F5E" w:rsidRPr="00816F5E" w:rsidRDefault="00816F5E" w:rsidP="00816F5E">
            <w:pPr>
              <w:autoSpaceDE w:val="0"/>
              <w:autoSpaceDN w:val="0"/>
              <w:adjustRightInd w:val="0"/>
              <w:spacing w:after="0" w:line="360" w:lineRule="auto"/>
              <w:ind w:left="60" w:right="60"/>
              <w:rPr>
                <w:rFonts w:ascii="Arial" w:hAnsi="Arial" w:cs="Arial"/>
                <w:color w:val="264A60"/>
                <w:sz w:val="24"/>
                <w:szCs w:val="24"/>
                <w14:ligatures w14:val="standardContextual"/>
              </w:rPr>
            </w:pPr>
            <w:r w:rsidRPr="00816F5E">
              <w:rPr>
                <w:rFonts w:ascii="Arial" w:hAnsi="Arial" w:cs="Arial"/>
                <w:color w:val="264A60"/>
                <w:sz w:val="24"/>
                <w:szCs w:val="24"/>
                <w14:ligatures w14:val="standardContextual"/>
              </w:rPr>
              <w:t>35-44</w:t>
            </w:r>
          </w:p>
        </w:tc>
        <w:tc>
          <w:tcPr>
            <w:tcW w:w="1045" w:type="dxa"/>
            <w:tcBorders>
              <w:top w:val="single" w:sz="8" w:space="0" w:color="AEAEAE"/>
              <w:left w:val="nil"/>
              <w:bottom w:val="single" w:sz="8" w:space="0" w:color="AEAEAE"/>
              <w:right w:val="single" w:sz="8" w:space="0" w:color="E0E0E0"/>
            </w:tcBorders>
            <w:shd w:val="clear" w:color="auto" w:fill="F9F9FB"/>
          </w:tcPr>
          <w:p w14:paraId="575933E1"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11</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14281429"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1</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609A1F11"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2</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13A6B588"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12</w:t>
            </w:r>
          </w:p>
        </w:tc>
        <w:tc>
          <w:tcPr>
            <w:tcW w:w="1045" w:type="dxa"/>
            <w:tcBorders>
              <w:top w:val="single" w:sz="8" w:space="0" w:color="AEAEAE"/>
              <w:left w:val="single" w:sz="8" w:space="0" w:color="E0E0E0"/>
              <w:bottom w:val="single" w:sz="8" w:space="0" w:color="AEAEAE"/>
              <w:right w:val="nil"/>
            </w:tcBorders>
            <w:shd w:val="clear" w:color="auto" w:fill="F9F9FB"/>
          </w:tcPr>
          <w:p w14:paraId="7D8EDA86"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26</w:t>
            </w:r>
          </w:p>
        </w:tc>
      </w:tr>
      <w:tr w:rsidR="00816F5E" w:rsidRPr="00816F5E" w14:paraId="626139A8" w14:textId="77777777" w:rsidTr="008D137D">
        <w:trPr>
          <w:cantSplit/>
        </w:trPr>
        <w:tc>
          <w:tcPr>
            <w:tcW w:w="1721" w:type="dxa"/>
            <w:vMerge/>
            <w:tcBorders>
              <w:top w:val="single" w:sz="8" w:space="0" w:color="152935"/>
              <w:left w:val="nil"/>
              <w:bottom w:val="single" w:sz="8" w:space="0" w:color="AEAEAE"/>
              <w:right w:val="nil"/>
            </w:tcBorders>
            <w:shd w:val="clear" w:color="auto" w:fill="E0E0E0"/>
          </w:tcPr>
          <w:p w14:paraId="118DFA8B" w14:textId="77777777" w:rsidR="00816F5E" w:rsidRPr="00816F5E" w:rsidRDefault="00816F5E" w:rsidP="00816F5E">
            <w:pPr>
              <w:autoSpaceDE w:val="0"/>
              <w:autoSpaceDN w:val="0"/>
              <w:adjustRightInd w:val="0"/>
              <w:spacing w:after="0" w:line="360" w:lineRule="auto"/>
              <w:rPr>
                <w:rFonts w:ascii="Arial" w:hAnsi="Arial" w:cs="Arial"/>
                <w:color w:val="010205"/>
                <w:sz w:val="24"/>
                <w:szCs w:val="24"/>
                <w14:ligatures w14:val="standardContextual"/>
              </w:rPr>
            </w:pPr>
          </w:p>
        </w:tc>
        <w:tc>
          <w:tcPr>
            <w:tcW w:w="999" w:type="dxa"/>
            <w:tcBorders>
              <w:top w:val="single" w:sz="8" w:space="0" w:color="AEAEAE"/>
              <w:left w:val="nil"/>
              <w:bottom w:val="single" w:sz="8" w:space="0" w:color="AEAEAE"/>
              <w:right w:val="nil"/>
            </w:tcBorders>
            <w:shd w:val="clear" w:color="auto" w:fill="E0E0E0"/>
          </w:tcPr>
          <w:p w14:paraId="0ED165AA" w14:textId="77777777" w:rsidR="00816F5E" w:rsidRPr="00816F5E" w:rsidRDefault="00816F5E" w:rsidP="00816F5E">
            <w:pPr>
              <w:autoSpaceDE w:val="0"/>
              <w:autoSpaceDN w:val="0"/>
              <w:adjustRightInd w:val="0"/>
              <w:spacing w:after="0" w:line="360" w:lineRule="auto"/>
              <w:ind w:left="60" w:right="60"/>
              <w:rPr>
                <w:rFonts w:ascii="Arial" w:hAnsi="Arial" w:cs="Arial"/>
                <w:color w:val="264A60"/>
                <w:sz w:val="24"/>
                <w:szCs w:val="24"/>
                <w14:ligatures w14:val="standardContextual"/>
              </w:rPr>
            </w:pPr>
            <w:r w:rsidRPr="00816F5E">
              <w:rPr>
                <w:rFonts w:ascii="Arial" w:hAnsi="Arial" w:cs="Arial"/>
                <w:color w:val="264A60"/>
                <w:sz w:val="24"/>
                <w:szCs w:val="24"/>
                <w14:ligatures w14:val="standardContextual"/>
              </w:rPr>
              <w:t>45-54</w:t>
            </w:r>
          </w:p>
        </w:tc>
        <w:tc>
          <w:tcPr>
            <w:tcW w:w="1045" w:type="dxa"/>
            <w:tcBorders>
              <w:top w:val="single" w:sz="8" w:space="0" w:color="AEAEAE"/>
              <w:left w:val="nil"/>
              <w:bottom w:val="single" w:sz="8" w:space="0" w:color="AEAEAE"/>
              <w:right w:val="single" w:sz="8" w:space="0" w:color="E0E0E0"/>
            </w:tcBorders>
            <w:shd w:val="clear" w:color="auto" w:fill="F9F9FB"/>
          </w:tcPr>
          <w:p w14:paraId="1235E2F5"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7</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38508D52"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1</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054A6519"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12152F8D"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12</w:t>
            </w:r>
          </w:p>
        </w:tc>
        <w:tc>
          <w:tcPr>
            <w:tcW w:w="1045" w:type="dxa"/>
            <w:tcBorders>
              <w:top w:val="single" w:sz="8" w:space="0" w:color="AEAEAE"/>
              <w:left w:val="single" w:sz="8" w:space="0" w:color="E0E0E0"/>
              <w:bottom w:val="single" w:sz="8" w:space="0" w:color="AEAEAE"/>
              <w:right w:val="nil"/>
            </w:tcBorders>
            <w:shd w:val="clear" w:color="auto" w:fill="F9F9FB"/>
          </w:tcPr>
          <w:p w14:paraId="51CDE1EE"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20</w:t>
            </w:r>
          </w:p>
        </w:tc>
      </w:tr>
      <w:tr w:rsidR="00816F5E" w:rsidRPr="00816F5E" w14:paraId="2E121E58" w14:textId="77777777" w:rsidTr="008D137D">
        <w:trPr>
          <w:cantSplit/>
        </w:trPr>
        <w:tc>
          <w:tcPr>
            <w:tcW w:w="1721" w:type="dxa"/>
            <w:vMerge/>
            <w:tcBorders>
              <w:top w:val="single" w:sz="8" w:space="0" w:color="152935"/>
              <w:left w:val="nil"/>
              <w:bottom w:val="single" w:sz="8" w:space="0" w:color="AEAEAE"/>
              <w:right w:val="nil"/>
            </w:tcBorders>
            <w:shd w:val="clear" w:color="auto" w:fill="E0E0E0"/>
          </w:tcPr>
          <w:p w14:paraId="46EDC5D6" w14:textId="77777777" w:rsidR="00816F5E" w:rsidRPr="00816F5E" w:rsidRDefault="00816F5E" w:rsidP="00816F5E">
            <w:pPr>
              <w:autoSpaceDE w:val="0"/>
              <w:autoSpaceDN w:val="0"/>
              <w:adjustRightInd w:val="0"/>
              <w:spacing w:after="0" w:line="360" w:lineRule="auto"/>
              <w:rPr>
                <w:rFonts w:ascii="Arial" w:hAnsi="Arial" w:cs="Arial"/>
                <w:color w:val="010205"/>
                <w:sz w:val="24"/>
                <w:szCs w:val="24"/>
                <w14:ligatures w14:val="standardContextual"/>
              </w:rPr>
            </w:pPr>
          </w:p>
        </w:tc>
        <w:tc>
          <w:tcPr>
            <w:tcW w:w="999" w:type="dxa"/>
            <w:tcBorders>
              <w:top w:val="single" w:sz="8" w:space="0" w:color="AEAEAE"/>
              <w:left w:val="nil"/>
              <w:bottom w:val="single" w:sz="8" w:space="0" w:color="AEAEAE"/>
              <w:right w:val="nil"/>
            </w:tcBorders>
            <w:shd w:val="clear" w:color="auto" w:fill="E0E0E0"/>
          </w:tcPr>
          <w:p w14:paraId="2ACB7A7C" w14:textId="77777777" w:rsidR="00816F5E" w:rsidRPr="00816F5E" w:rsidRDefault="00816F5E" w:rsidP="00816F5E">
            <w:pPr>
              <w:autoSpaceDE w:val="0"/>
              <w:autoSpaceDN w:val="0"/>
              <w:adjustRightInd w:val="0"/>
              <w:spacing w:after="0" w:line="360" w:lineRule="auto"/>
              <w:ind w:left="60" w:right="60"/>
              <w:rPr>
                <w:rFonts w:ascii="Arial" w:hAnsi="Arial" w:cs="Arial"/>
                <w:color w:val="264A60"/>
                <w:sz w:val="24"/>
                <w:szCs w:val="24"/>
                <w14:ligatures w14:val="standardContextual"/>
              </w:rPr>
            </w:pPr>
            <w:r w:rsidRPr="00816F5E">
              <w:rPr>
                <w:rFonts w:ascii="Arial" w:hAnsi="Arial" w:cs="Arial"/>
                <w:color w:val="264A60"/>
                <w:sz w:val="24"/>
                <w:szCs w:val="24"/>
                <w14:ligatures w14:val="standardContextual"/>
              </w:rPr>
              <w:t>55 +</w:t>
            </w:r>
          </w:p>
        </w:tc>
        <w:tc>
          <w:tcPr>
            <w:tcW w:w="1045" w:type="dxa"/>
            <w:tcBorders>
              <w:top w:val="single" w:sz="8" w:space="0" w:color="AEAEAE"/>
              <w:left w:val="nil"/>
              <w:bottom w:val="single" w:sz="8" w:space="0" w:color="AEAEAE"/>
              <w:right w:val="single" w:sz="8" w:space="0" w:color="E0E0E0"/>
            </w:tcBorders>
            <w:shd w:val="clear" w:color="auto" w:fill="F9F9FB"/>
          </w:tcPr>
          <w:p w14:paraId="5B26B56C"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5</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770AC9EC"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1</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73F14CD4"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1</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0B1D6904"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24</w:t>
            </w:r>
          </w:p>
        </w:tc>
        <w:tc>
          <w:tcPr>
            <w:tcW w:w="1045" w:type="dxa"/>
            <w:tcBorders>
              <w:top w:val="single" w:sz="8" w:space="0" w:color="AEAEAE"/>
              <w:left w:val="single" w:sz="8" w:space="0" w:color="E0E0E0"/>
              <w:bottom w:val="single" w:sz="8" w:space="0" w:color="AEAEAE"/>
              <w:right w:val="nil"/>
            </w:tcBorders>
            <w:shd w:val="clear" w:color="auto" w:fill="F9F9FB"/>
          </w:tcPr>
          <w:p w14:paraId="025265A5"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31</w:t>
            </w:r>
          </w:p>
        </w:tc>
      </w:tr>
      <w:tr w:rsidR="00816F5E" w:rsidRPr="00816F5E" w14:paraId="3E1F079E" w14:textId="77777777" w:rsidTr="008D137D">
        <w:trPr>
          <w:cantSplit/>
        </w:trPr>
        <w:tc>
          <w:tcPr>
            <w:tcW w:w="1721" w:type="dxa"/>
            <w:vMerge/>
            <w:tcBorders>
              <w:top w:val="single" w:sz="8" w:space="0" w:color="152935"/>
              <w:left w:val="nil"/>
              <w:bottom w:val="single" w:sz="8" w:space="0" w:color="AEAEAE"/>
              <w:right w:val="nil"/>
            </w:tcBorders>
            <w:shd w:val="clear" w:color="auto" w:fill="E0E0E0"/>
          </w:tcPr>
          <w:p w14:paraId="0822E0AE" w14:textId="77777777" w:rsidR="00816F5E" w:rsidRPr="00816F5E" w:rsidRDefault="00816F5E" w:rsidP="00816F5E">
            <w:pPr>
              <w:autoSpaceDE w:val="0"/>
              <w:autoSpaceDN w:val="0"/>
              <w:adjustRightInd w:val="0"/>
              <w:spacing w:after="0" w:line="360" w:lineRule="auto"/>
              <w:rPr>
                <w:rFonts w:ascii="Arial" w:hAnsi="Arial" w:cs="Arial"/>
                <w:color w:val="010205"/>
                <w:sz w:val="24"/>
                <w:szCs w:val="24"/>
                <w14:ligatures w14:val="standardContextual"/>
              </w:rPr>
            </w:pPr>
          </w:p>
        </w:tc>
        <w:tc>
          <w:tcPr>
            <w:tcW w:w="999" w:type="dxa"/>
            <w:tcBorders>
              <w:top w:val="single" w:sz="8" w:space="0" w:color="AEAEAE"/>
              <w:left w:val="nil"/>
              <w:bottom w:val="single" w:sz="8" w:space="0" w:color="AEAEAE"/>
              <w:right w:val="nil"/>
            </w:tcBorders>
            <w:shd w:val="clear" w:color="auto" w:fill="E0E0E0"/>
          </w:tcPr>
          <w:p w14:paraId="3D121B00" w14:textId="77777777" w:rsidR="00816F5E" w:rsidRPr="00816F5E" w:rsidRDefault="00816F5E" w:rsidP="00816F5E">
            <w:pPr>
              <w:autoSpaceDE w:val="0"/>
              <w:autoSpaceDN w:val="0"/>
              <w:adjustRightInd w:val="0"/>
              <w:spacing w:after="0" w:line="360" w:lineRule="auto"/>
              <w:ind w:left="60" w:right="60"/>
              <w:rPr>
                <w:rFonts w:ascii="Arial" w:hAnsi="Arial" w:cs="Arial"/>
                <w:color w:val="264A60"/>
                <w:sz w:val="24"/>
                <w:szCs w:val="24"/>
                <w14:ligatures w14:val="standardContextual"/>
              </w:rPr>
            </w:pPr>
            <w:r w:rsidRPr="00816F5E">
              <w:rPr>
                <w:rFonts w:ascii="Arial" w:hAnsi="Arial" w:cs="Arial"/>
                <w:color w:val="264A60"/>
                <w:sz w:val="24"/>
                <w:szCs w:val="24"/>
                <w14:ligatures w14:val="standardContextual"/>
              </w:rPr>
              <w:t>Under 18</w:t>
            </w:r>
          </w:p>
        </w:tc>
        <w:tc>
          <w:tcPr>
            <w:tcW w:w="1045" w:type="dxa"/>
            <w:tcBorders>
              <w:top w:val="single" w:sz="8" w:space="0" w:color="AEAEAE"/>
              <w:left w:val="nil"/>
              <w:bottom w:val="single" w:sz="8" w:space="0" w:color="AEAEAE"/>
              <w:right w:val="single" w:sz="8" w:space="0" w:color="E0E0E0"/>
            </w:tcBorders>
            <w:shd w:val="clear" w:color="auto" w:fill="F9F9FB"/>
          </w:tcPr>
          <w:p w14:paraId="7AA293C8"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2</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4A0C561E"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0</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56509D7B"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6DB656B1"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0</w:t>
            </w:r>
          </w:p>
        </w:tc>
        <w:tc>
          <w:tcPr>
            <w:tcW w:w="1045" w:type="dxa"/>
            <w:tcBorders>
              <w:top w:val="single" w:sz="8" w:space="0" w:color="AEAEAE"/>
              <w:left w:val="single" w:sz="8" w:space="0" w:color="E0E0E0"/>
              <w:bottom w:val="single" w:sz="8" w:space="0" w:color="AEAEAE"/>
              <w:right w:val="nil"/>
            </w:tcBorders>
            <w:shd w:val="clear" w:color="auto" w:fill="F9F9FB"/>
          </w:tcPr>
          <w:p w14:paraId="0728AA6F"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2</w:t>
            </w:r>
          </w:p>
        </w:tc>
      </w:tr>
      <w:tr w:rsidR="00816F5E" w:rsidRPr="00816F5E" w14:paraId="711B7CD4" w14:textId="77777777" w:rsidTr="008D137D">
        <w:trPr>
          <w:cantSplit/>
        </w:trPr>
        <w:tc>
          <w:tcPr>
            <w:tcW w:w="2720" w:type="dxa"/>
            <w:gridSpan w:val="2"/>
            <w:tcBorders>
              <w:top w:val="single" w:sz="8" w:space="0" w:color="AEAEAE"/>
              <w:left w:val="nil"/>
              <w:bottom w:val="single" w:sz="8" w:space="0" w:color="152935"/>
              <w:right w:val="nil"/>
            </w:tcBorders>
            <w:shd w:val="clear" w:color="auto" w:fill="E0E0E0"/>
          </w:tcPr>
          <w:p w14:paraId="47740114" w14:textId="77777777" w:rsidR="00816F5E" w:rsidRPr="00816F5E" w:rsidRDefault="00816F5E" w:rsidP="00816F5E">
            <w:pPr>
              <w:autoSpaceDE w:val="0"/>
              <w:autoSpaceDN w:val="0"/>
              <w:adjustRightInd w:val="0"/>
              <w:spacing w:after="0" w:line="360" w:lineRule="auto"/>
              <w:ind w:left="60" w:right="60"/>
              <w:rPr>
                <w:rFonts w:ascii="Arial" w:hAnsi="Arial" w:cs="Arial"/>
                <w:color w:val="264A60"/>
                <w:sz w:val="24"/>
                <w:szCs w:val="24"/>
                <w14:ligatures w14:val="standardContextual"/>
              </w:rPr>
            </w:pPr>
            <w:r w:rsidRPr="00816F5E">
              <w:rPr>
                <w:rFonts w:ascii="Arial" w:hAnsi="Arial" w:cs="Arial"/>
                <w:color w:val="264A60"/>
                <w:sz w:val="24"/>
                <w:szCs w:val="24"/>
                <w14:ligatures w14:val="standardContextual"/>
              </w:rPr>
              <w:t>Total</w:t>
            </w:r>
          </w:p>
        </w:tc>
        <w:tc>
          <w:tcPr>
            <w:tcW w:w="1045" w:type="dxa"/>
            <w:tcBorders>
              <w:top w:val="single" w:sz="8" w:space="0" w:color="AEAEAE"/>
              <w:left w:val="nil"/>
              <w:bottom w:val="single" w:sz="8" w:space="0" w:color="152935"/>
              <w:right w:val="single" w:sz="8" w:space="0" w:color="E0E0E0"/>
            </w:tcBorders>
            <w:shd w:val="clear" w:color="auto" w:fill="F9F9FB"/>
          </w:tcPr>
          <w:p w14:paraId="485A3D73"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44</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48F42ECE"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5</w:t>
            </w:r>
          </w:p>
        </w:tc>
        <w:tc>
          <w:tcPr>
            <w:tcW w:w="1506" w:type="dxa"/>
            <w:tcBorders>
              <w:top w:val="single" w:sz="8" w:space="0" w:color="AEAEAE"/>
              <w:left w:val="single" w:sz="8" w:space="0" w:color="E0E0E0"/>
              <w:bottom w:val="single" w:sz="8" w:space="0" w:color="152935"/>
              <w:right w:val="single" w:sz="8" w:space="0" w:color="E0E0E0"/>
            </w:tcBorders>
            <w:shd w:val="clear" w:color="auto" w:fill="F9F9FB"/>
          </w:tcPr>
          <w:p w14:paraId="5AB4805B"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3</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59AD15FF"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50</w:t>
            </w:r>
          </w:p>
        </w:tc>
        <w:tc>
          <w:tcPr>
            <w:tcW w:w="1045" w:type="dxa"/>
            <w:tcBorders>
              <w:top w:val="single" w:sz="8" w:space="0" w:color="AEAEAE"/>
              <w:left w:val="single" w:sz="8" w:space="0" w:color="E0E0E0"/>
              <w:bottom w:val="single" w:sz="8" w:space="0" w:color="152935"/>
              <w:right w:val="nil"/>
            </w:tcBorders>
            <w:shd w:val="clear" w:color="auto" w:fill="F9F9FB"/>
          </w:tcPr>
          <w:p w14:paraId="6031C9E7" w14:textId="77777777" w:rsidR="00816F5E" w:rsidRPr="00816F5E" w:rsidRDefault="00816F5E" w:rsidP="00816F5E">
            <w:pPr>
              <w:autoSpaceDE w:val="0"/>
              <w:autoSpaceDN w:val="0"/>
              <w:adjustRightInd w:val="0"/>
              <w:spacing w:after="0" w:line="360" w:lineRule="auto"/>
              <w:ind w:left="60" w:right="60"/>
              <w:jc w:val="right"/>
              <w:rPr>
                <w:rFonts w:ascii="Arial" w:hAnsi="Arial" w:cs="Arial"/>
                <w:color w:val="010205"/>
                <w:sz w:val="24"/>
                <w:szCs w:val="24"/>
                <w14:ligatures w14:val="standardContextual"/>
              </w:rPr>
            </w:pPr>
            <w:r w:rsidRPr="00816F5E">
              <w:rPr>
                <w:rFonts w:ascii="Arial" w:hAnsi="Arial" w:cs="Arial"/>
                <w:color w:val="010205"/>
                <w:sz w:val="24"/>
                <w:szCs w:val="24"/>
                <w14:ligatures w14:val="standardContextual"/>
              </w:rPr>
              <w:t>102</w:t>
            </w:r>
          </w:p>
        </w:tc>
      </w:tr>
    </w:tbl>
    <w:p w14:paraId="4690D005"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Figure 11 </w:t>
      </w:r>
    </w:p>
    <w:p w14:paraId="3C892529" w14:textId="77777777" w:rsidR="00816F5E" w:rsidRPr="00816F5E" w:rsidRDefault="00816F5E" w:rsidP="00816F5E">
      <w:pPr>
        <w:spacing w:line="360" w:lineRule="auto"/>
        <w:rPr>
          <w:rFonts w:ascii="Arial" w:hAnsi="Arial" w:cs="Arial"/>
          <w:kern w:val="2"/>
          <w:sz w:val="24"/>
          <w:szCs w:val="24"/>
          <w14:ligatures w14:val="standardContextual"/>
        </w:rPr>
      </w:pPr>
    </w:p>
    <w:p w14:paraId="74636B76" w14:textId="77777777" w:rsidR="00816F5E" w:rsidRPr="00816F5E" w:rsidRDefault="00816F5E" w:rsidP="00816F5E">
      <w:pPr>
        <w:spacing w:line="360" w:lineRule="auto"/>
        <w:rPr>
          <w:rFonts w:ascii="Arial" w:hAnsi="Arial" w:cs="Arial"/>
          <w:kern w:val="2"/>
          <w:sz w:val="24"/>
          <w:szCs w:val="24"/>
          <w14:ligatures w14:val="standardContextual"/>
        </w:rPr>
      </w:pPr>
    </w:p>
    <w:p w14:paraId="251E7858" w14:textId="77777777" w:rsidR="00816F5E" w:rsidRPr="00816F5E" w:rsidRDefault="00816F5E" w:rsidP="00816F5E">
      <w:pPr>
        <w:spacing w:line="360" w:lineRule="auto"/>
        <w:rPr>
          <w:rFonts w:ascii="Arial" w:hAnsi="Arial" w:cs="Arial"/>
          <w:kern w:val="2"/>
          <w:sz w:val="24"/>
          <w:szCs w:val="24"/>
          <w14:ligatures w14:val="standardContextual"/>
        </w:rPr>
      </w:pPr>
    </w:p>
    <w:p w14:paraId="1CFB7FCB" w14:textId="77777777" w:rsidR="00816F5E" w:rsidRPr="00816F5E" w:rsidRDefault="00816F5E" w:rsidP="00816F5E">
      <w:pPr>
        <w:spacing w:line="360" w:lineRule="auto"/>
        <w:rPr>
          <w:rFonts w:ascii="Arial" w:hAnsi="Arial" w:cs="Arial"/>
          <w:kern w:val="2"/>
          <w:sz w:val="24"/>
          <w:szCs w:val="24"/>
          <w14:ligatures w14:val="standardContextual"/>
        </w:rPr>
      </w:pPr>
    </w:p>
    <w:p w14:paraId="77624E95" w14:textId="77777777" w:rsidR="00816F5E" w:rsidRPr="00816F5E" w:rsidRDefault="00816F5E" w:rsidP="00816F5E">
      <w:pPr>
        <w:spacing w:line="360" w:lineRule="auto"/>
        <w:rPr>
          <w:rFonts w:ascii="Arial" w:hAnsi="Arial" w:cs="Arial"/>
          <w:kern w:val="2"/>
          <w:sz w:val="24"/>
          <w:szCs w:val="24"/>
          <w14:ligatures w14:val="standardContextual"/>
        </w:rPr>
      </w:pPr>
    </w:p>
    <w:p w14:paraId="116DA10B" w14:textId="77777777" w:rsidR="00816F5E" w:rsidRPr="00816F5E" w:rsidRDefault="00816F5E" w:rsidP="00816F5E">
      <w:pPr>
        <w:spacing w:line="360" w:lineRule="auto"/>
        <w:rPr>
          <w:rFonts w:ascii="Arial" w:hAnsi="Arial" w:cs="Arial"/>
          <w:kern w:val="2"/>
          <w:sz w:val="24"/>
          <w:szCs w:val="24"/>
          <w14:ligatures w14:val="standardContextual"/>
        </w:rPr>
      </w:pPr>
    </w:p>
    <w:p w14:paraId="35C7E0AA" w14:textId="77777777" w:rsidR="00816F5E" w:rsidRPr="00816F5E" w:rsidRDefault="00816F5E" w:rsidP="00816F5E">
      <w:pPr>
        <w:spacing w:line="360" w:lineRule="auto"/>
        <w:rPr>
          <w:rFonts w:ascii="Arial" w:hAnsi="Arial" w:cs="Arial"/>
          <w:kern w:val="2"/>
          <w:sz w:val="24"/>
          <w:szCs w:val="24"/>
          <w14:ligatures w14:val="standardContextual"/>
        </w:rPr>
      </w:pPr>
    </w:p>
    <w:p w14:paraId="5002A00A" w14:textId="77777777" w:rsidR="00816F5E" w:rsidRPr="00816F5E" w:rsidRDefault="00816F5E" w:rsidP="00816F5E">
      <w:pPr>
        <w:spacing w:line="360" w:lineRule="auto"/>
        <w:rPr>
          <w:rFonts w:ascii="Arial" w:hAnsi="Arial" w:cs="Arial"/>
          <w:kern w:val="2"/>
          <w:sz w:val="24"/>
          <w:szCs w:val="24"/>
          <w14:ligatures w14:val="standardContextual"/>
        </w:rPr>
      </w:pPr>
    </w:p>
    <w:p w14:paraId="0FC28803" w14:textId="77777777" w:rsidR="00816F5E" w:rsidRPr="00816F5E" w:rsidRDefault="00816F5E" w:rsidP="00816F5E">
      <w:pPr>
        <w:spacing w:line="360" w:lineRule="auto"/>
        <w:rPr>
          <w:rFonts w:ascii="Arial" w:hAnsi="Arial" w:cs="Arial"/>
          <w:kern w:val="2"/>
          <w:sz w:val="24"/>
          <w:szCs w:val="24"/>
          <w14:ligatures w14:val="standardContextual"/>
        </w:rPr>
      </w:pPr>
    </w:p>
    <w:p w14:paraId="34E88F8A" w14:textId="77777777" w:rsidR="00816F5E" w:rsidRPr="00816F5E" w:rsidRDefault="00816F5E" w:rsidP="00816F5E">
      <w:pPr>
        <w:spacing w:line="360" w:lineRule="auto"/>
        <w:rPr>
          <w:rFonts w:ascii="Arial" w:hAnsi="Arial" w:cs="Arial"/>
          <w:kern w:val="2"/>
          <w:sz w:val="24"/>
          <w:szCs w:val="24"/>
          <w14:ligatures w14:val="standardContextual"/>
        </w:rPr>
      </w:pPr>
    </w:p>
    <w:p w14:paraId="58D780AA" w14:textId="77777777" w:rsidR="00816F5E" w:rsidRPr="00816F5E" w:rsidRDefault="00816F5E" w:rsidP="00816F5E">
      <w:pPr>
        <w:spacing w:line="360" w:lineRule="auto"/>
        <w:rPr>
          <w:rFonts w:ascii="Arial" w:hAnsi="Arial" w:cs="Arial"/>
          <w:kern w:val="2"/>
          <w:sz w:val="24"/>
          <w:szCs w:val="24"/>
          <w14:ligatures w14:val="standardContextual"/>
        </w:rPr>
      </w:pPr>
    </w:p>
    <w:p w14:paraId="5E6FEA4C" w14:textId="77777777" w:rsidR="00816F5E" w:rsidRPr="00816F5E" w:rsidRDefault="00816F5E" w:rsidP="00816F5E">
      <w:pPr>
        <w:spacing w:line="360" w:lineRule="auto"/>
        <w:rPr>
          <w:rFonts w:ascii="Arial" w:hAnsi="Arial" w:cs="Arial"/>
          <w:kern w:val="2"/>
          <w:sz w:val="24"/>
          <w:szCs w:val="24"/>
          <w14:ligatures w14:val="standardContextual"/>
        </w:rPr>
      </w:pPr>
    </w:p>
    <w:p w14:paraId="10EB8FD7" w14:textId="77777777" w:rsidR="00BF26ED" w:rsidRDefault="00BF26ED" w:rsidP="00816F5E">
      <w:pPr>
        <w:spacing w:line="360" w:lineRule="auto"/>
        <w:rPr>
          <w:rFonts w:ascii="Arial" w:hAnsi="Arial" w:cs="Arial"/>
          <w:b/>
          <w:bCs/>
          <w:kern w:val="2"/>
          <w:sz w:val="24"/>
          <w:szCs w:val="24"/>
          <w14:ligatures w14:val="standardContextual"/>
        </w:rPr>
      </w:pPr>
    </w:p>
    <w:p w14:paraId="15F85FC9" w14:textId="77777777" w:rsidR="00BF26ED"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 xml:space="preserve">Question 5 </w:t>
      </w:r>
    </w:p>
    <w:p w14:paraId="6C57F9DF" w14:textId="63BE48B6"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Who do you think can use a warm space?</w:t>
      </w:r>
    </w:p>
    <w:p w14:paraId="0619D308"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noProof/>
          <w:kern w:val="2"/>
          <w:sz w:val="24"/>
          <w:szCs w:val="24"/>
          <w14:ligatures w14:val="standardContextual"/>
        </w:rPr>
        <mc:AlternateContent>
          <mc:Choice Requires="wpi">
            <w:drawing>
              <wp:anchor distT="0" distB="0" distL="114300" distR="114300" simplePos="0" relativeHeight="251666432" behindDoc="0" locked="0" layoutInCell="1" allowOverlap="1" wp14:anchorId="2096B329" wp14:editId="5063E6F0">
                <wp:simplePos x="0" y="0"/>
                <wp:positionH relativeFrom="column">
                  <wp:posOffset>1733400</wp:posOffset>
                </wp:positionH>
                <wp:positionV relativeFrom="paragraph">
                  <wp:posOffset>2113201</wp:posOffset>
                </wp:positionV>
                <wp:extent cx="360" cy="360"/>
                <wp:effectExtent l="38100" t="38100" r="57150" b="57150"/>
                <wp:wrapNone/>
                <wp:docPr id="29" name="Ink 29"/>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type w14:anchorId="4D7238C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9" o:spid="_x0000_s1026" type="#_x0000_t75" style="position:absolute;margin-left:135.8pt;margin-top:165.7pt;width:1.45pt;height:1.4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VNNmOccBAABoBAAAEAAAAGRycy9pbmsvaW5rMS54bWy0k11v&#10;mzAUhu8n9T9Y3sVuBtgQSopKetVIkzZp6ofUXVJwg1WwI9uE5N/vYByHqmmvNiEh+9jn9TmPX1/f&#10;7LsW7ZjSXIoC05BgxEQlay42BX58WAdLjLQpRV22UrACH5jGN6uLL9dcvHZtDn8ECkKPo64tcGPM&#10;No+iYRjCIQml2kQxIUn0Q7z++olXLqtmL1xwA0fqY6iSwrC9GcVyXhe4Mnvi94P2vexVxfzyGFHV&#10;aYdRZcXWUnWl8YpNKQRrkSg7qPsJI3PYwoDDORumMOo4NBzEIV1ki+XtFQTKfYFn8x5K1FBJh6Pz&#10;mn/+g+b6veZYVhJnlxlGrqSa7caaIss8/7j330pumTKcnTBPUNzCAVXT3PKZQCmmZduPd4PRrmx7&#10;QEYJAVu4s2l0Bsh7PWDzT/WAy4d68+LeonHtzTk4aN5Sx6s1vGNg9G7rPWY0CI/he6Psc4hJnAQk&#10;CWj6QNOc0HyRhcssm12Fc/FR81n1uvF6z+rkV7viqU2dDbw2jYdOQpJ66HPk51IbxjeN+SzXtW2T&#10;vXPOvENrJuT6uGMvBf5qnyKymVPANkIQQfEizdLv3wh8wZJe0TeO9KcA6tVfAAAA//8DAFBLAwQU&#10;AAYACAAAACEAnJY5VuMAAAALAQAADwAAAGRycy9kb3ducmV2LnhtbEyPy07DMBBF90j8gzVI7Kjz&#10;oqlCnAoRURACiYaHxM6Np0lEPI5itwl/j7uC5cwc3Tk3X8+6Z0ccbWdIQLgIgCHVRnXUCHh/u79a&#10;AbNOkpK9IRTwgxbWxflZLjNlJtrisXIN8yFkMymgdW7IOLd1i1rahRmQ/G1vRi2dH8eGq1FOPlz3&#10;PAqCJdeyI/+hlQPetVh/VwctYPP89WjTh5eq3yTT0778KD/taynE5cV8ewPM4ez+YDjpe3UovNPO&#10;HEhZ1guI0nDpUQFxHCbAPBGlyTWw3WmTxMCLnP/vUPwC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9KOqi2gBAAADAwAADgAAAAAAAAAAAAAAAAA8AgAAZHJz&#10;L2Uyb0RvYy54bWxQSwECLQAUAAYACAAAACEAVNNmOccBAABoBAAAEAAAAAAAAAAAAAAAAADQAwAA&#10;ZHJzL2luay9pbmsxLnhtbFBLAQItABQABgAIAAAAIQCcljlW4wAAAAsBAAAPAAAAAAAAAAAAAAAA&#10;AMUFAABkcnMvZG93bnJldi54bWxQSwECLQAUAAYACAAAACEAeRi8nb8AAAAhAQAAGQAAAAAAAAAA&#10;AAAAAADVBgAAZHJzL19yZWxzL2Uyb0RvYy54bWwucmVsc1BLBQYAAAAABgAGAHgBAADLBwAAAAA=&#10;">
                <v:imagedata r:id="rId18" o:title=""/>
              </v:shape>
            </w:pict>
          </mc:Fallback>
        </mc:AlternateContent>
      </w:r>
      <w:r w:rsidRPr="00816F5E">
        <w:rPr>
          <w:rFonts w:ascii="Arial" w:hAnsi="Arial" w:cs="Arial"/>
          <w:noProof/>
          <w:kern w:val="2"/>
          <w:sz w:val="24"/>
          <w:szCs w:val="24"/>
          <w14:ligatures w14:val="standardContextual"/>
        </w:rPr>
        <mc:AlternateContent>
          <mc:Choice Requires="wpi">
            <w:drawing>
              <wp:anchor distT="0" distB="0" distL="114300" distR="114300" simplePos="0" relativeHeight="251664384" behindDoc="0" locked="0" layoutInCell="1" allowOverlap="1" wp14:anchorId="239F6420" wp14:editId="34D0D86C">
                <wp:simplePos x="0" y="0"/>
                <wp:positionH relativeFrom="column">
                  <wp:posOffset>1415160</wp:posOffset>
                </wp:positionH>
                <wp:positionV relativeFrom="paragraph">
                  <wp:posOffset>1636201</wp:posOffset>
                </wp:positionV>
                <wp:extent cx="360" cy="360"/>
                <wp:effectExtent l="38100" t="38100" r="57150" b="57150"/>
                <wp:wrapNone/>
                <wp:docPr id="27" name="Ink 27"/>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 w14:anchorId="3EFD2B47" id="Ink 27" o:spid="_x0000_s1026" type="#_x0000_t75" style="position:absolute;margin-left:110.75pt;margin-top:128.15pt;width:1.45pt;height:1.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yqr3esYBAABoBAAAEAAAAGRycy9pbmsvaW5rMS54bWy0k0Fv&#10;2yAUx++T9h0QO+wy22DHTWrV6WmRJm3StHbSenRtGqMaiADHybffMybEVdOdOlmy4MH7896PPze3&#10;B9GhPdOGK1liGhOMmKxVw+W2xL/vN9EKI2Mr2VSdkqzER2bw7frjhxsun0VXwB+BgjTjSHQlbq3d&#10;FUkyDEM8ZLHS2yQlJEu+yecf3/HaZzXsiUtu4UhzCtVKWnawo1jBmxLX9kDCftC+U72uWVgeI7o+&#10;77C6qtlGaVHZoNhWUrIOyUpA3X8wsscdDDics2UaI8Gh4SiN6WK5WH29hkB1KPFs3kOJBioROLms&#10;+fAfNDevNceysnR5tcTIl9Sw/VhT4pgXb/f+U6sd05azM+YJil84onqaOz4TKM2M6vrxbjDaV10P&#10;yCghYAt/Nk0uAHmtB2zeVQ+4vKk3L+4lGt/enIOHFix1ulrLBQOji13wmDUgPIbvrHbPISVpFpEs&#10;ovk9zQtCiwWN86vV7Cq8i0+aj7o3bdB71Ge/upVAbeps4I1tA3QSkzxAnyO/lNoyvm3tv3J92y45&#10;OOfCO3RmQr6PX+ypxJ/cU0Qucwq4RggiKF3ky/zLZwJftKLX9IUjwymAev0XAAD//wMAUEsDBBQA&#10;BgAIAAAAIQBAKYyg4gAAAAsBAAAPAAAAZHJzL2Rvd25yZXYueG1sTI/LTsMwEEX3SPyDNUjsqFOT&#10;FghxKkREQQgkCA+JnRtPkwg/othtwt8zXcFuHkd3zuSryRq2xyF03kmYzxJg6GqvO9dIeH+7O7sE&#10;FqJyWhnvUMIPBlgVx0e5yrQf3Svuq9gwCnEhUxLaGPuM81C3aFWY+R4d7bZ+sCpSOzRcD2qkcGu4&#10;SJIlt6pzdKFVPd62WH9XOyth/fT1EC7unyuzTsfHbflRfoaXUsrTk+nmGljEKf7BcNAndSjIaeN3&#10;TgdmJAgxXxBKxWJ5DowIIdIU2OYwuRLAi5z//6H4B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PSjqotoAQAAAwMAAA4AAAAAAAAAAAAAAAAAPAIAAGRycy9l&#10;Mm9Eb2MueG1sUEsBAi0AFAAGAAgAAAAhAMqq93rGAQAAaAQAABAAAAAAAAAAAAAAAAAA0AMAAGRy&#10;cy9pbmsvaW5rMS54bWxQSwECLQAUAAYACAAAACEAQCmMoOIAAAALAQAADwAAAAAAAAAAAAAAAADE&#10;BQAAZHJzL2Rvd25yZXYueG1sUEsBAi0AFAAGAAgAAAAhAHkYvJ2/AAAAIQEAABkAAAAAAAAAAAAA&#10;AAAA0wYAAGRycy9fcmVscy9lMm9Eb2MueG1sLnJlbHNQSwUGAAAAAAYABgB4AQAAyQcAAAAA&#10;">
                <v:imagedata r:id="rId18" o:title=""/>
              </v:shape>
            </w:pict>
          </mc:Fallback>
        </mc:AlternateContent>
      </w:r>
      <w:r w:rsidRPr="00816F5E">
        <w:rPr>
          <w:rFonts w:ascii="Arial" w:hAnsi="Arial" w:cs="Arial"/>
          <w:noProof/>
          <w:kern w:val="2"/>
          <w:sz w:val="24"/>
          <w:szCs w:val="24"/>
          <w14:ligatures w14:val="standardContextual"/>
        </w:rPr>
        <mc:AlternateContent>
          <mc:Choice Requires="wpi">
            <w:drawing>
              <wp:anchor distT="0" distB="0" distL="114300" distR="114300" simplePos="0" relativeHeight="251663360" behindDoc="0" locked="0" layoutInCell="1" allowOverlap="1" wp14:anchorId="4B0B74EF" wp14:editId="1191DC87">
                <wp:simplePos x="0" y="0"/>
                <wp:positionH relativeFrom="column">
                  <wp:posOffset>3005455</wp:posOffset>
                </wp:positionH>
                <wp:positionV relativeFrom="paragraph">
                  <wp:posOffset>2129155</wp:posOffset>
                </wp:positionV>
                <wp:extent cx="360" cy="360"/>
                <wp:effectExtent l="38100" t="38100" r="57150" b="57150"/>
                <wp:wrapNone/>
                <wp:docPr id="26" name="Ink 26"/>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39615632" id="Ink 26" o:spid="_x0000_s1026" type="#_x0000_t75" style="position:absolute;margin-left:235.95pt;margin-top:166.95pt;width:1.45pt;height: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Ukrw0twBAADPBAAAEAAAAGRycy9pbmsvaW5rMS54bWy0k0Fv&#10;mzAUx++T9h0s77DLABtCIaikp0WatGnV2knrkYITrIId2SYk334PQxyqplMPnZCQ/ez393s//319&#10;c2gbtGdKcylyTH2CEROlrLjY5vj3/dpLMdKmEFXRSMFyfGQa36w+frjm4qltMvgjUBB6GLVNjmtj&#10;dlkQ9H3v95Ev1TYICYmCb+Lpx3e8mrIqtuGCGzhSn0KlFIYdzCCW8SrHpTkQtx+072SnSuaWh4gq&#10;zzuMKkq2lqotjFOsCyFYg0TRQt1/MDLHHQw4nLNlCqOWQ8Ne6NNFski/LiFQHHI8m3dQooZKWhxc&#10;1nz4D5rrl5pDWVGYXCUYTSVVbD/UFFjm2eu93yq5Y8pwdsY8QpkWjqgc55bPCEoxLZtuuBuM9kXT&#10;ATJKCNhiOpsGF4C81AM276oHXF7Vmxf3HM3U3pzDBM1Z6nS1hrcMjN7unMeMBuEhfGeUfQ4hCSOP&#10;RB6N72mcEZqFS/8qiWZXMbn4pPmoOl07vUd19qtdcdTGznpemdpBJz6JHfQ58kupNePb2vwrd2rb&#10;JjvnXHiH1kxo6uMX2+T4k32KyGaOAdsIQQSFiziJv3wm8HkpXdJnjjxBeKuiRf1zs9HMgOWiZeqT&#10;FK/ecMz5Rld/AQAA//8DAFBLAwQUAAYACAAAACEASgNpkeMAAAALAQAADwAAAGRycy9kb3ducmV2&#10;LnhtbEyPzU7DMBCE70i8g7VI3KhTEjVtiFMhIgpCINHwI3FzYzeJsNdR7Dbh7dme4La7M5r9Jl9P&#10;1rCjHnznUMB8FgHTWDvVYSPg/e3+agnMB4lKGodawI/2sC7Oz3KZKTfiVh+r0DAKQZ9JAW0Ifca5&#10;r1ttpZ+5XiNpezdYGWgdGq4GOVK4Nfw6ihbcyg7pQyt7fdfq+rs6WAGb569Hnz68VGaTjE/78qP8&#10;9K+lEJcX0+0NsKCn8GeGEz6hQ0FMO3dA5ZkRkKTzFVkFxHFMAzmSNKEyu9NlsQRe5Px/h+IX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9KOqi2gBAAADAwAA&#10;DgAAAAAAAAAAAAAAAAA8AgAAZHJzL2Uyb0RvYy54bWxQSwECLQAUAAYACAAAACEAUkrw0twBAADP&#10;BAAAEAAAAAAAAAAAAAAAAADQAwAAZHJzL2luay9pbmsxLnhtbFBLAQItABQABgAIAAAAIQBKA2mR&#10;4wAAAAsBAAAPAAAAAAAAAAAAAAAAANoFAABkcnMvZG93bnJldi54bWxQSwECLQAUAAYACAAAACEA&#10;eRi8nb8AAAAhAQAAGQAAAAAAAAAAAAAAAADqBgAAZHJzL19yZWxzL2Uyb0RvYy54bWwucmVsc1BL&#10;BQYAAAAABgAGAHgBAADgBwAAAAA=&#10;">
                <v:imagedata r:id="rId18" o:title=""/>
              </v:shape>
            </w:pict>
          </mc:Fallback>
        </mc:AlternateContent>
      </w:r>
      <w:r w:rsidRPr="00816F5E">
        <w:rPr>
          <w:rFonts w:ascii="Arial" w:hAnsi="Arial" w:cs="Arial"/>
          <w:noProof/>
          <w:kern w:val="2"/>
          <w:sz w:val="24"/>
          <w:szCs w:val="24"/>
          <w14:ligatures w14:val="standardContextual"/>
        </w:rPr>
        <mc:AlternateContent>
          <mc:Choice Requires="wpi">
            <w:drawing>
              <wp:anchor distT="0" distB="0" distL="114300" distR="114300" simplePos="0" relativeHeight="251662336" behindDoc="0" locked="0" layoutInCell="1" allowOverlap="1" wp14:anchorId="23C5E982" wp14:editId="7A9BD81F">
                <wp:simplePos x="0" y="0"/>
                <wp:positionH relativeFrom="column">
                  <wp:posOffset>2359660</wp:posOffset>
                </wp:positionH>
                <wp:positionV relativeFrom="paragraph">
                  <wp:posOffset>1213485</wp:posOffset>
                </wp:positionV>
                <wp:extent cx="296710" cy="341630"/>
                <wp:effectExtent l="38100" t="38100" r="8255" b="58420"/>
                <wp:wrapNone/>
                <wp:docPr id="23" name="Ink 23"/>
                <wp:cNvGraphicFramePr/>
                <a:graphic xmlns:a="http://schemas.openxmlformats.org/drawingml/2006/main">
                  <a:graphicData uri="http://schemas.microsoft.com/office/word/2010/wordprocessingInk">
                    <w14:contentPart bwMode="auto" r:id="rId21">
                      <w14:nvContentPartPr>
                        <w14:cNvContentPartPr/>
                      </w14:nvContentPartPr>
                      <w14:xfrm>
                        <a:off x="0" y="0"/>
                        <a:ext cx="296710" cy="341630"/>
                      </w14:xfrm>
                    </w14:contentPart>
                  </a:graphicData>
                </a:graphic>
              </wp:anchor>
            </w:drawing>
          </mc:Choice>
          <mc:Fallback>
            <w:pict>
              <v:shape w14:anchorId="2C3613DB" id="Ink 23" o:spid="_x0000_s1026" type="#_x0000_t75" style="position:absolute;margin-left:185.1pt;margin-top:94.85pt;width:24.75pt;height:28.3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tqzF5AQAACQMAAA4AAABkcnMvZTJvRG9jLnhtbJxSy27CMBC8V+o/&#10;WL6XJIB4RAQORZU4tOXQfoDr2MRq7I3WDgl/3yVAgVZVJS6W1yOP5+HZorUl2yr0BlzGk17MmXIS&#10;cuM2GX9/e3qYcOaDcLkowamM75Tni/n93aypUtWHAspcISMS59OmyngRQpVGkZeFssL3oFKOQA1o&#10;RaARN1GOoiF2W0b9OB5FDWBeIUjlPZ0uDyCfd/xaKxletfYqsDLj0zjucxYyPplOSSfSZhKPOfug&#10;zWiQ8Gg+E+kGRVUYeZQkblBkhXEk4JtqKYJgNZpfVNZIBA869CTYCLQ2UnV+yFkS/3C2cp97V8lQ&#10;1phKcEG5sBYYTtl1wC1P2JISaJ4hp3ZEHYAfGSme/8s4iF6CrC3pOTSCqhSBvoMvTOUp5tTkGcdV&#10;npz1u+3j2cEaz75ergFqJDpa/utKq9HuwyYlrM049brbr12Xqg1M0mF/OhonhEiCBsNkNOjwE/OB&#10;4TRdREuPX5V4Oe+FXfzg+RcAAAD//wMAUEsDBBQABgAIAAAAIQDZb599NgQAADcMAAAQAAAAZHJz&#10;L2luay9pbmsxLnhtbLRWSY/bNhS+F8h/INiDL0Obi1Yjdk4ZIECKBk0KtEfH1oyFWPJAkscz/75v&#10;IWUqdooeUgxAk2/53vcWUvP23UtzEM9V19fHdiXNXEtRtdvjrm4fV/LPL/eqkKIfNu1uczi21Uq+&#10;Vr18t37zy9u6/dYclrAKQGh73DWHldwPw9NysTifz/Ozmx+7x4XV2i0+tN9++yjX3mtXPdRtPUDI&#10;Poi2x3aoXgYEW9a7ldwOL3q0B+zPx1O3rUY1SrrtxWLoNtvq/tg1m2FE3G/atjqIdtMA77+kGF6f&#10;YFNDnMeqk6KpIWFl5ybJk+J9CYLNy0pG5xNQ7IFJIxe3Mf/+HzDvrzGRlrN5lkvhKe2qZ+S0oJov&#10;f5z7p+74VHVDXV3KzEXxilex5TPVhwvVVf3xcMLeSPG8OZygZEZrGAsf2yxuFOQaD2rzU/GgLj/E&#10;i8lNS+PTi+vgizaOVGjtUDcVDHrzNM7Y0AMwij8PHV0Hq61T2imTfjHpUpultXOXFVEr/BQHzK/d&#10;qd+PeF+7y7ySZqwaZ3aud8N+LLqe63QselzyW677qn7cD//m69Mm53FybtxDGibh8/ijeljJX+kq&#10;CvJkASViXC6csEmap3czVcz0TN9JjX93WhiBK/zdwQ5WZa5EbKSMFimaOZWN1uw5XS+IGsAQF1fc&#10;Rm5kROrgfJHEDJSJMJgACKwDKCfSHBGVs4hvVVLCL8dkyj4kIcCCERguEZAM+KTKJOjD1K7trrkF&#10;CbrHew41YTse2PaSH8YZqaSC2DOvGJH3UxBiyIrcs42LFed+y903IkKZ0I6HIUABjB+SCROjsG5G&#10;4UAEU0wQuoA/DKuVRSuVqKzAXyMS7JsVaSFsieVThopoaDrgEEYFTEkz6oEa7IkCWeEBYMEqEbkq&#10;HQKgTwiMJMLYUhhUcBjQsBUy5QNBkwH7cDNQTwQ8GbRFGcei9pMagbnaE9yQHnoryBsdCwGXJ8/c&#10;5HsQnqD/ep/pofv94aGvBnjwXannZSLXrtDRJTczk+ItV0YauOa+d1Sk0DCffvgphMFrrYwVDruq&#10;Miss9S+HPtKFU8aIHO+Y1apEm1Q5bCiWHhzAHhEy6LIyLksxalaqNMnMz8s3s1mGz+06KTU8afn4&#10;rNlZbjDjRBb4sOEggjaQ4/74XLmLnjX3jEXc/TDP2DGWpPTwwcDhGMdGHtBOLhYKvVUYCC9CRBZN&#10;+dBwcFgYaTCCOLBO6LI6XEIC9HqbES/lSoH8Ql4+JpHhfSTxruM8c67fr96K84YDv1TX3KD16Apt&#10;pxFywuBYeG9PmcvmZSEZrluhLHaqFPCdQjc08jcqLvYNBK/m+sVNuFWEyGoSfywChr3lSHwUDD6y&#10;41RDYHYhBXuyAsSUCVOycG3g6LTK4COa+hjMIcQjB3YDV7AOEXB/LcenD7uRwicsy+33F+zyn9P6&#10;HwAAAP//AwBQSwMEFAAGAAgAAAAhALPE8SXhAAAACwEAAA8AAABkcnMvZG93bnJldi54bWxMj8FO&#10;g0AQhu8mvsNmTLzZpdCUiixNMTTGgweqDzCFKRDZWcIuLfr0bk/2NpP/yz/fpNtZ9+JMo+0MK1gu&#10;AhDElak7bhR8fe6fNiCsQ66xN0wKfsjCNru/SzGpzYVLOh9cI3wJ2wQVtM4NiZS2akmjXZiB2Gcn&#10;M2p0fh0bWY948eW6l2EQrKXGjv2FFgd6ban6PkxagSvzqHir8vL3Y5fH+3gq8PReKPX4MO9eQDia&#10;3T8MV32vDpl3OpqJayt6BVEchB71weY5BuGJ1fI6HBWEq3UEMkvl7Q/ZH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YbasxeQEAAAkDAAAOAAAAAAAAAAAA&#10;AAAAADwCAABkcnMvZTJvRG9jLnhtbFBLAQItABQABgAIAAAAIQDZb599NgQAADcMAAAQAAAAAAAA&#10;AAAAAAAAAOEDAABkcnMvaW5rL2luazEueG1sUEsBAi0AFAAGAAgAAAAhALPE8SXhAAAACwEAAA8A&#10;AAAAAAAAAAAAAAAARQgAAGRycy9kb3ducmV2LnhtbFBLAQItABQABgAIAAAAIQB5GLydvwAAACEB&#10;AAAZAAAAAAAAAAAAAAAAAFMJAABkcnMvX3JlbHMvZTJvRG9jLnhtbC5yZWxzUEsFBgAAAAAGAAYA&#10;eAEAAEkKAAAAAA==&#10;">
                <v:imagedata r:id="rId22" o:title=""/>
              </v:shape>
            </w:pict>
          </mc:Fallback>
        </mc:AlternateContent>
      </w:r>
      <w:r w:rsidRPr="00816F5E">
        <w:rPr>
          <w:rFonts w:ascii="Arial" w:hAnsi="Arial" w:cs="Arial"/>
          <w:noProof/>
          <w:kern w:val="2"/>
          <w:sz w:val="24"/>
          <w:szCs w:val="24"/>
          <w14:ligatures w14:val="standardContextual"/>
        </w:rPr>
        <mc:AlternateContent>
          <mc:Choice Requires="wpi">
            <w:drawing>
              <wp:anchor distT="0" distB="0" distL="114300" distR="114300" simplePos="0" relativeHeight="251661312" behindDoc="0" locked="0" layoutInCell="1" allowOverlap="1" wp14:anchorId="47BF0A6F" wp14:editId="070010D4">
                <wp:simplePos x="0" y="0"/>
                <wp:positionH relativeFrom="column">
                  <wp:posOffset>1898280</wp:posOffset>
                </wp:positionH>
                <wp:positionV relativeFrom="paragraph">
                  <wp:posOffset>1071721</wp:posOffset>
                </wp:positionV>
                <wp:extent cx="241200" cy="365040"/>
                <wp:effectExtent l="57150" t="38100" r="45085" b="54610"/>
                <wp:wrapNone/>
                <wp:docPr id="18" name="Ink 18"/>
                <wp:cNvGraphicFramePr/>
                <a:graphic xmlns:a="http://schemas.openxmlformats.org/drawingml/2006/main">
                  <a:graphicData uri="http://schemas.microsoft.com/office/word/2010/wordprocessingInk">
                    <w14:contentPart bwMode="auto" r:id="rId23">
                      <w14:nvContentPartPr>
                        <w14:cNvContentPartPr/>
                      </w14:nvContentPartPr>
                      <w14:xfrm>
                        <a:off x="0" y="0"/>
                        <a:ext cx="241200" cy="365040"/>
                      </w14:xfrm>
                    </w14:contentPart>
                  </a:graphicData>
                </a:graphic>
              </wp:anchor>
            </w:drawing>
          </mc:Choice>
          <mc:Fallback>
            <w:pict>
              <v:shape w14:anchorId="66D4300A" id="Ink 18" o:spid="_x0000_s1026" type="#_x0000_t75" style="position:absolute;margin-left:148.75pt;margin-top:83.7pt;width:20.45pt;height:30.2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i5gJ2AQAACQMAAA4AAABkcnMvZTJvRG9jLnhtbJxSXU/CMBR9N/E/&#10;NH2XbYBEFgYPEhMeVB70B9SuZY1r73Jb2Pj33m0goDEmvCz39mSn56OzRWNLtlPoDbiMJ4OYM+Uk&#10;5MZtMv7+9nT3wJkPwuWiBKcyvleeL+a3N7O6StUQCihzhYxInE/rKuNFCFUaRV4Wygo/gEo5AjWg&#10;FYFW3EQ5iprYbRkN43gS1YB5hSCV93S67EE+7/i1VjK8au1VYGXGp3Ey4iy0Q0w6kYbkgfR9tMM0&#10;5tF8JtINiqow8iBJXKHICuNIwDfVUgTBtmh+UVkjETzoMJBgI9DaSNX5IWdJ/MPZyn22rpKx3GIq&#10;wQXlwlpgOGbXAddcYUtKoH6GnNoR2wD8wEjx/F9GL3oJcmtJT98IqlIEeg6+MJWnmFOTZxxXeXLS&#10;73aPJwdrPPl6uQSokehg+a9fGo22DZuUsCbj1Ou+/XZdqiYwSYfDcUJvhTNJ0GhyH487/MjcMxy3&#10;s2jp8osSz/dW2NkLnn8BAAD//wMAUEsDBBQABgAIAAAAIQBJo3PfRgMAAEAJAAAQAAAAZHJzL2lu&#10;ay9pbmsxLnhtbLRVyW7bMBC9F+g/EOwhF9PmIlmyEaenBijQAkWTAu3RsRlbiCUZkhwnf99ZKFlO&#10;lPbSHiKSM++9WTh0Lj8+5Tvx6Ks6K4uFNGMthS9W5TorNgv54/ZapVLUzbJYL3dl4Rfy2dfy49X7&#10;d5dZ8ZDv5vAVoFDUuMt3C7ltmv18Mjkej+OjG5fVZmK1dpPPxcPXL/IqsNb+PiuyBkLWrWlVFo1/&#10;alBsnq0XctU86Q4P2jfloVr5zo2WanVCNNVy5a/LKl82neJ2WRR+J4plDnn/lKJ53sMmgzgbX0mR&#10;Z1CwsmMTJVH6aQaG5dNC9s4HSLGGTHI5Gdb89R80r19rYlrOJtNEipDS2j9iThPq+fzt2r9V5d5X&#10;TeZPbeamBMezWPGZ+sONqnxd7g54N1I8LncHaJnRGsYixDaTgYa81oPe/FM96Mubev3kzlsTyuv3&#10;ITStG6n2apss9zDo+b6bsaYGYTTfNBU9B6utU9opE9+aeK7N3MzGUWx7VxGmuNW8qw71ttO7q07z&#10;Sp6ua1zZMVs3267peqzjrun9lg9Rtz7bbJs/cUPZRO4mZ+Ad0jCJUMd3f7+QH+gpCmKygQpxJhZG&#10;2ChO4tGFMumFvtAjqYw0Uo+M0EKPlNMigdWlKoaFjeCAvQYufnl/shiyK2PFDPypmg5iGcUaRqGS&#10;Mk5YCxurlWXSSZoD8xfQiGcWKDg4OBETRTmW4rWfIsPPqaifCIMFqkRZFAoZcVWUFwfVtA+Cr+xB&#10;NqaS1UyhYpsfFdFjhI6qCCSxXBWAAwFCLbi8FR9Zg+7g6LvBhFIcb4AY0R0rSKpTbFFkSmFGiB/B&#10;VxktLAHJ1wJxBR/PxtABnh4gYhUh0NJwQURiRWqKI4NsuhMteAw4HIkBDhDw1305VNtEcrQgFOW+&#10;hYQsaygSdBSbsWjvKeL+bybOYZCOcc8SYuwLBqLaW8WAL6Reulv2gPgwtD+rU2GwlSrm7k/5oYUS&#10;w2JFhGk4ARdLUIuXDRTHLwuj9O8VzujnhWcGDoTCERrBbwsepvwmOjSNPMNT4fDJwSQph0MBdPK2&#10;khF5w6iE96uFo+eaqihSNnFIwjCh391JUNbKwpypaRy7s/+03a8n/Au5+g0AAP//AwBQSwMEFAAG&#10;AAgAAAAhAK1ZmwzhAAAACwEAAA8AAABkcnMvZG93bnJldi54bWxMj8FOwkAQhu8mvsNmTLzJ1oK0&#10;1G6JwagHLoCU89IObaU723QXKD6940lvM/n+/PNNOh9MK87Yu8aSgsdRAAKpsGVDlYLt59tDDMJ5&#10;TaVuLaGCKzqYZ7c3qU5Ke6E1nje+ElxCLtEKau+7REpX1Gi0G9kOidnB9kZ7XvtKlr2+cLlpZRgE&#10;U2l0Q3yh1h0uaiyOm5NRcMy334ePfKfzhZ2s8f1rtby+rpS6vxtenkF4HPxfGH71WR0ydtrbE5VO&#10;tArCWfTEUQbTaAKCE+NxzMOeURjFILNU/v8h+w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o4uYCdgEAAAkDAAAOAAAAAAAAAAAAAAAAADwCAABkcnMvZTJv&#10;RG9jLnhtbFBLAQItABQABgAIAAAAIQBJo3PfRgMAAEAJAAAQAAAAAAAAAAAAAAAAAN4DAABkcnMv&#10;aW5rL2luazEueG1sUEsBAi0AFAAGAAgAAAAhAK1ZmwzhAAAACwEAAA8AAAAAAAAAAAAAAAAAUgcA&#10;AGRycy9kb3ducmV2LnhtbFBLAQItABQABgAIAAAAIQB5GLydvwAAACEBAAAZAAAAAAAAAAAAAAAA&#10;AGAIAABkcnMvX3JlbHMvZTJvRG9jLnhtbC5yZWxzUEsFBgAAAAAGAAYAeAEAAFYJAAAAAA==&#10;">
                <v:imagedata r:id="rId24" o:title=""/>
              </v:shape>
            </w:pict>
          </mc:Fallback>
        </mc:AlternateContent>
      </w:r>
      <w:r w:rsidRPr="00816F5E">
        <w:rPr>
          <w:rFonts w:ascii="Arial" w:hAnsi="Arial" w:cs="Arial"/>
          <w:noProof/>
          <w:kern w:val="2"/>
          <w:sz w:val="24"/>
          <w:szCs w:val="24"/>
          <w14:ligatures w14:val="standardContextual"/>
        </w:rPr>
        <mc:AlternateContent>
          <mc:Choice Requires="wpi">
            <w:drawing>
              <wp:anchor distT="0" distB="0" distL="114300" distR="114300" simplePos="0" relativeHeight="251660288" behindDoc="0" locked="0" layoutInCell="1" allowOverlap="1" wp14:anchorId="289259F4" wp14:editId="11919D51">
                <wp:simplePos x="0" y="0"/>
                <wp:positionH relativeFrom="column">
                  <wp:posOffset>1470025</wp:posOffset>
                </wp:positionH>
                <wp:positionV relativeFrom="paragraph">
                  <wp:posOffset>1089660</wp:posOffset>
                </wp:positionV>
                <wp:extent cx="330480" cy="402590"/>
                <wp:effectExtent l="38100" t="38100" r="12700" b="54610"/>
                <wp:wrapNone/>
                <wp:docPr id="17" name="Ink 17"/>
                <wp:cNvGraphicFramePr/>
                <a:graphic xmlns:a="http://schemas.openxmlformats.org/drawingml/2006/main">
                  <a:graphicData uri="http://schemas.microsoft.com/office/word/2010/wordprocessingInk">
                    <w14:contentPart bwMode="auto" r:id="rId25">
                      <w14:nvContentPartPr>
                        <w14:cNvContentPartPr/>
                      </w14:nvContentPartPr>
                      <w14:xfrm>
                        <a:off x="0" y="0"/>
                        <a:ext cx="330480" cy="402590"/>
                      </w14:xfrm>
                    </w14:contentPart>
                  </a:graphicData>
                </a:graphic>
              </wp:anchor>
            </w:drawing>
          </mc:Choice>
          <mc:Fallback>
            <w:pict>
              <v:shape w14:anchorId="0BF08ACB" id="Ink 17" o:spid="_x0000_s1026" type="#_x0000_t75" style="position:absolute;margin-left:115.05pt;margin-top:85.1pt;width:27.4pt;height:33.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JoNd3AQAACQMAAA4AAABkcnMvZTJvRG9jLnhtbJxSXU/CMBR9N/E/&#10;NH2XfYAIC4MHiQkPKg/6A2rXssa1d7ktDP69dwMENMaEl6X3nuz0fHQy29qKbRR6Ay7nSS/mTDkJ&#10;hXGrnL+/Pd2NOPNBuEJU4FTOd8rz2fT2ZtLUmUqhhKpQyIjE+aypc16GUGdR5GWprPA9qJUjUANa&#10;EWjEVVSgaIjdVlEax8OoASxqBKm8p+18D/Jpx6+1kuFVa68Cq3I+jmOSF3I+Go+GnGF7SGnzQYdh&#10;+sCj6URkKxR1aeRBkrhCkRXGkYBvqrkIgq3R/KKyRiJ40KEnwUagtZGq80POkviHs4X7bF0lA7nG&#10;TIILyoWlwHDMrgOuucJWlEDzDAW1I9YB+IGR4vm/jL3oOci1JT37RlBVItBz8KWpPcWcmSLnuCiS&#10;k363eTw5WOLJ18slQI1EB8t//bLVaNuwSQnb5pzq3LXfrku1DUzSst+PByNCJEGDOL0fd/iRec9w&#10;nM6ipcsvSjyfW2FnL3j6BQAA//8DAFBLAwQUAAYACAAAACEAli3p470CAADmBgAAEAAAAGRycy9p&#10;bmsvaW5rMS54bWy0VMlu2zAQvRfoPxDswRdT4iJqMSLn1AAFWjRoUqA9KjJtC9FiSHTs/H2Hi2W7&#10;dooeWiARh5yZx3lvhr653Tc1elH9UHVtjllAMVJt2S2qdpXj7493JMVo0EW7KOquVTl+VQO+nb9/&#10;d1O1z009gy8ChHYwVlPneK31ZhaGu90u2Img61chp1SEn9rnL5/x3Gct1LJqKw1XDoejsmu12msD&#10;NqsWOS71no7xgP3QbftSjW5z0pfHCN0Xpbrr+qbQI+K6aFtVo7ZooO4fGOnXDRgV3LNSPUZNBYQJ&#10;D1iUROnHDA6KfY5P9lsocYBKGhxex/z5HzDvLjFNWYIncYKRL2mhXkxNodV89jb3+77bqF5X6iiz&#10;E8U7XlHp9lYfJ1Svhq7emt5g9FLUW5CMUQpj4e9m4RVBLvFAm3+KB7q8iXda3Lk0nt6pDl60caQO&#10;rdVVo2DQm804Y3oAYHP8oHv7HDjlglBBmHxkckbZjIkgBmmOrfBTfMB86rfDesR76o/zaj2jao7Z&#10;rlro9Sg6DagcRT+V/FrqWlWrtf5Trqdtk8fJufIO7TAhz+ObWub4g32KyGa6A0uEIkYl4pFM5HTC&#10;4wmd0CkmzPzRKSMM0anISAYLk3ZHIsRhl2SgH6wkixBLwIjBbVbCYOHCWPCBBf7hC0DWNoAGxx6Z&#10;TepQGcCMZ8Rd7MLAbz0+7nJzeoGHpjYYuAGkczvb4fogv7hbfKzPM+WBeXbvseSxPOP3m/N8Q59x&#10;xERkImJLl7AMcWZSgGpKBOdTRgnPJEk4mxJOpCAyScXZ78FhBP+2n3bQvy6Xg9Lw4FMugzTGc0kz&#10;FKX00OZoQphvMzVd9q1xpK0C7sgLFEPLjYymdJgF1/YEWWo8hfkxHL1YTjLP1+OaPCBslpTb4YEZ&#10;cYZISUSYiCXwh2kiMorZb/yPD33+CwAA//8DAFBLAwQUAAYACAAAACEASf0LV+IAAAALAQAADwAA&#10;AGRycy9kb3ducmV2LnhtbEyPy07DMBBF90j8gzVIbBC1G0ppQ5wKkBBVFzwCYu3EQxw1tqPYScPf&#10;d7qC5ehc3Xsm20y2ZSP2ofFOwnwmgKGrvG5cLeHr8/l6BSxE5bRqvUMJvxhgk5+fZSrV/uA+cCxi&#10;zajEhVRJMDF2KeehMmhVmPkOHbEf31sV6exrrnt1oHLb8kSIJbeqcbRgVIdPBqt9MVgJw/ewew+3&#10;ZWGq1/367Wq3fRkft1JeXkwP98AiTvEvDCd9UoecnEo/OB1YKyG5EXOKErgTCTBKJKvFGlh5QssF&#10;8Dzj/3/Ij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c&#10;iaDXdwEAAAkDAAAOAAAAAAAAAAAAAAAAADwCAABkcnMvZTJvRG9jLnhtbFBLAQItABQABgAIAAAA&#10;IQCWLenjvQIAAOYGAAAQAAAAAAAAAAAAAAAAAN8DAABkcnMvaW5rL2luazEueG1sUEsBAi0AFAAG&#10;AAgAAAAhAEn9C1fiAAAACwEAAA8AAAAAAAAAAAAAAAAAygYAAGRycy9kb3ducmV2LnhtbFBLAQIt&#10;ABQABgAIAAAAIQB5GLydvwAAACEBAAAZAAAAAAAAAAAAAAAAANkHAABkcnMvX3JlbHMvZTJvRG9j&#10;LnhtbC5yZWxzUEsFBgAAAAAGAAYAeAEAAM8IAAAAAA==&#10;">
                <v:imagedata r:id="rId26" o:title=""/>
              </v:shape>
            </w:pict>
          </mc:Fallback>
        </mc:AlternateContent>
      </w:r>
      <w:r w:rsidRPr="00816F5E">
        <w:rPr>
          <w:rFonts w:ascii="Arial" w:hAnsi="Arial" w:cs="Arial"/>
          <w:noProof/>
          <w:kern w:val="2"/>
          <w:sz w:val="24"/>
          <w:szCs w:val="24"/>
          <w14:ligatures w14:val="standardContextual"/>
        </w:rPr>
        <mc:AlternateContent>
          <mc:Choice Requires="wpi">
            <w:drawing>
              <wp:anchor distT="0" distB="0" distL="114300" distR="114300" simplePos="0" relativeHeight="251659264" behindDoc="0" locked="0" layoutInCell="1" allowOverlap="1" wp14:anchorId="1A4CDE55" wp14:editId="11FA154F">
                <wp:simplePos x="0" y="0"/>
                <wp:positionH relativeFrom="column">
                  <wp:posOffset>-405720</wp:posOffset>
                </wp:positionH>
                <wp:positionV relativeFrom="paragraph">
                  <wp:posOffset>2280241</wp:posOffset>
                </wp:positionV>
                <wp:extent cx="360" cy="360"/>
                <wp:effectExtent l="38100" t="38100" r="57150" b="57150"/>
                <wp:wrapNone/>
                <wp:docPr id="14" name="Ink 14"/>
                <wp:cNvGraphicFramePr/>
                <a:graphic xmlns:a="http://schemas.openxmlformats.org/drawingml/2006/main">
                  <a:graphicData uri="http://schemas.microsoft.com/office/word/2010/wordprocessingInk">
                    <w14:contentPart bwMode="auto" r:id="rId27">
                      <w14:nvContentPartPr>
                        <w14:cNvContentPartPr/>
                      </w14:nvContentPartPr>
                      <w14:xfrm>
                        <a:off x="0" y="0"/>
                        <a:ext cx="360" cy="360"/>
                      </w14:xfrm>
                    </w14:contentPart>
                  </a:graphicData>
                </a:graphic>
              </wp:anchor>
            </w:drawing>
          </mc:Choice>
          <mc:Fallback>
            <w:pict>
              <v:shape w14:anchorId="17365812" id="Ink 14" o:spid="_x0000_s1026" type="#_x0000_t75" style="position:absolute;margin-left:-32.65pt;margin-top:178.8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8nmmWrsBAABdBAAAEAAAAGRycy9pbmsvaW5rMS54bWy0k01v&#10;4yAQhu8r7X9A9Bwb7HiTWnV62kiVulLVD2n36No0RjUQAY6Tf79jTIirpj21FwQD8zLz8HJ1vRct&#10;2jFtuJIFphHBiMlK1VxuCvz0uJ4tMTK2lHXZKskKfGAGX69+/rji8lW0OYwIFKQZZqItcGPtNo/j&#10;vu+jPo2U3sQJIWl8I1//3OKVz6rZC5fcwpXmGKqUtGxvB7Gc1wWu7J6E86D9oDpdsbA9RHR1OmF1&#10;WbG10qK0QbEppWQtkqWAuv9iZA9bmHC4Z8M0RoJDw7MkovPFfPn7EgLlvsCTdQclGqhE4Pi85r9v&#10;0Fy/1xzKSpPFrwVGvqSa7YaaYsc8/7j3O622TFvOTphHKH7jgKpx7fiMoDQzqu2Gt8FoV7YdIKOE&#10;gC383TQ+A+S9HrD5Uj3g8qHetLi3aHx7Uw4eWrDU8WktFwyMLrbBY9aA8BB+sNp9h4Qk6YykM5o9&#10;0iwnNCeXEaXLyVN4Fx81n3VnmqD3rE9+dTuB2thZz2vbBOgkIlmAPkV+LrVhfNPYz3J92y45OOfM&#10;P3RmQr6Pe/ZS4Av3FZHLHAOuEYooSubZIntjwyANfFf/AQAA//8DAFBLAwQUAAYACAAAACEAb6xB&#10;MOQAAAALAQAADwAAAGRycy9kb3ducmV2LnhtbEyPy07DMBBF90j8gzVI7FKHPpwqxKkQEQUhkGh4&#10;SOzcZJpE2OModpvw95gVLGfm6M652WYymp1wcJ0lCVezGBhSZeuOGglvr3fRGpjzimqlLaGEb3Sw&#10;yc/PMpXWdqQdnkrfsBBCLlUSWu/7lHNXtWiUm9keKdwOdjDKh3FoeD2oMYQbzedxLLhRHYUPrerx&#10;tsXqqzwaCdunzweX3D+XerscHw/Fe/HhXgopLy+mm2tgHif/B8OvflCHPDjt7ZFqx7SESKwWAZWw&#10;WCUJsEBEYr4Etg8bEQvgecb/d8h/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PSjqotoAQAAAwMAAA4AAAAAAAAAAAAAAAAAPAIAAGRycy9lMm9Eb2MueG1s&#10;UEsBAi0AFAAGAAgAAAAhAPJ5plq7AQAAXQQAABAAAAAAAAAAAAAAAAAA0AMAAGRycy9pbmsvaW5r&#10;MS54bWxQSwECLQAUAAYACAAAACEAb6xBMOQAAAALAQAADwAAAAAAAAAAAAAAAAC5BQAAZHJzL2Rv&#10;d25yZXYueG1sUEsBAi0AFAAGAAgAAAAhAHkYvJ2/AAAAIQEAABkAAAAAAAAAAAAAAAAAygYAAGRy&#10;cy9fcmVscy9lMm9Eb2MueG1sLnJlbHNQSwUGAAAAAAYABgB4AQAAwAcAAAAA&#10;">
                <v:imagedata r:id="rId18" o:title=""/>
              </v:shape>
            </w:pict>
          </mc:Fallback>
        </mc:AlternateContent>
      </w:r>
      <w:r w:rsidRPr="00816F5E">
        <w:rPr>
          <w:rFonts w:ascii="Arial" w:hAnsi="Arial" w:cs="Arial"/>
          <w:noProof/>
          <w:kern w:val="2"/>
          <w:sz w:val="24"/>
          <w:szCs w:val="24"/>
          <w14:ligatures w14:val="standardContextual"/>
        </w:rPr>
        <w:drawing>
          <wp:inline distT="0" distB="0" distL="0" distR="0" wp14:anchorId="4210348B" wp14:editId="02BC7EDC">
            <wp:extent cx="4286250" cy="2143125"/>
            <wp:effectExtent l="0" t="0" r="0" b="9525"/>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4286250" cy="2143125"/>
                    </a:xfrm>
                    <a:prstGeom prst="rect">
                      <a:avLst/>
                    </a:prstGeom>
                  </pic:spPr>
                </pic:pic>
              </a:graphicData>
            </a:graphic>
          </wp:inline>
        </w:drawing>
      </w:r>
    </w:p>
    <w:p w14:paraId="27C1867E" w14:textId="77777777"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noProof/>
          <w:kern w:val="2"/>
          <w:sz w:val="24"/>
          <w:szCs w:val="24"/>
          <w14:ligatures w14:val="standardContextual"/>
        </w:rPr>
        <mc:AlternateContent>
          <mc:Choice Requires="wpi">
            <w:drawing>
              <wp:anchor distT="0" distB="0" distL="114300" distR="114300" simplePos="0" relativeHeight="251665408" behindDoc="0" locked="0" layoutInCell="1" allowOverlap="1" wp14:anchorId="145B608B" wp14:editId="109364D5">
                <wp:simplePos x="0" y="0"/>
                <wp:positionH relativeFrom="column">
                  <wp:posOffset>898200</wp:posOffset>
                </wp:positionH>
                <wp:positionV relativeFrom="paragraph">
                  <wp:posOffset>43701</wp:posOffset>
                </wp:positionV>
                <wp:extent cx="360" cy="360"/>
                <wp:effectExtent l="38100" t="38100" r="57150" b="57150"/>
                <wp:wrapNone/>
                <wp:docPr id="28" name="Ink 28"/>
                <wp:cNvGraphicFramePr/>
                <a:graphic xmlns:a="http://schemas.openxmlformats.org/drawingml/2006/main">
                  <a:graphicData uri="http://schemas.microsoft.com/office/word/2010/wordprocessingInk">
                    <w14:contentPart bwMode="auto" r:id="rId29">
                      <w14:nvContentPartPr>
                        <w14:cNvContentPartPr/>
                      </w14:nvContentPartPr>
                      <w14:xfrm>
                        <a:off x="0" y="0"/>
                        <a:ext cx="360" cy="360"/>
                      </w14:xfrm>
                    </w14:contentPart>
                  </a:graphicData>
                </a:graphic>
              </wp:anchor>
            </w:drawing>
          </mc:Choice>
          <mc:Fallback>
            <w:pict>
              <v:shape w14:anchorId="7CC72900" id="Ink 28" o:spid="_x0000_s1026" type="#_x0000_t75" style="position:absolute;margin-left:70pt;margin-top:2.75pt;width:1.45pt;height:1.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5iJz+MYBAABoBAAAEAAAAGRycy9pbmsvaW5rMS54bWy0k0Fv&#10;2yAUx++T9h0QO+wy24DjJbXq9LRIkzZpajupO7o2jVENRIDj5NvvGTvEVdOeNlmy4MH7896PP9c3&#10;B9miPTdWaFVgGhOMuKp0LdS2wL/vN9EKI+tKVZetVrzAR27xzfrjh2uhnmWbwx+BgrLDSLYFbpzb&#10;5UnS933cp7E224QRkibf1fPPH3g9ZdX8SSjh4Eh7ClVaOX5wg1gu6gJX7kDCftC+052peFgeIqY6&#10;73CmrPhGG1m6oNiUSvEWqVJC3Q8YueMOBgLO2XKDkRTQcMRiulguVt+uIFAeCjybd1CihUokTi5r&#10;/vkPmpvXmkNZKVt+XWI0lVTz/VBT4pnnb/f+y+gdN07wM+YRyrRwRNU493xGUIZb3XbD3WC0L9sO&#10;kFFCwBbT2TS5AOS1HrD5p3rA5U29eXEv0UztzTlM0IKlTlfrhORgdLkLHnMWhIfwnTP+OTDC0oik&#10;Ec3uaZYTmi9YzDI2u4rJxSfNR9PZJug9mrNf/UqgNnbWi9o1ATqJSRagz5FfSm242DbuvdypbZ8c&#10;nHPhHXozoamPW/5U4E/+KSKfOQZ8IwQRxBbZMvvymcAXregVfeHIcAqgXv8FAAD//wMAUEsDBBQA&#10;BgAIAAAAIQDNu1uy3wAAAAcBAAAPAAAAZHJzL2Rvd25yZXYueG1sTI9PS8NAFMTvgt9heYI3u7Gk&#10;WmNeihisIgoa/4C3bfY1Ce6+DdltE7+925MehxlmfpOvJmvEngbfOUY4nyUgiGunO24Q3t/uzpYg&#10;fFCslXFMCD/kYVUcH+Uq027kV9pXoRGxhH2mENoQ+kxKX7dklZ+5njh6WzdYFaIcGqkHNcZya+Q8&#10;SS6kVR3HhVb1dNtS/V3tLML66evBX94/V2adjo/b8qP89C8l4unJdHMNItAU/sJwwI/oUESmjdux&#10;9sJEnSbxS0BYLEAc/HR+BWKDsExBFrn8z1/8Ag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PSjqotoAQAAAwMAAA4AAAAAAAAAAAAAAAAAPAIAAGRycy9lMm9E&#10;b2MueG1sUEsBAi0AFAAGAAgAAAAhAOYic/jGAQAAaAQAABAAAAAAAAAAAAAAAAAA0AMAAGRycy9p&#10;bmsvaW5rMS54bWxQSwECLQAUAAYACAAAACEAzbtbst8AAAAHAQAADwAAAAAAAAAAAAAAAADEBQAA&#10;ZHJzL2Rvd25yZXYueG1sUEsBAi0AFAAGAAgAAAAhAHkYvJ2/AAAAIQEAABkAAAAAAAAAAAAAAAAA&#10;0AYAAGRycy9fcmVscy9lMm9Eb2MueG1sLnJlbHNQSwUGAAAAAAYABgB4AQAAxgcAAAAA&#10;">
                <v:imagedata r:id="rId18" o:title=""/>
              </v:shape>
            </w:pict>
          </mc:Fallback>
        </mc:AlternateContent>
      </w:r>
      <w:r w:rsidRPr="00816F5E">
        <w:rPr>
          <w:rFonts w:ascii="Arial" w:hAnsi="Arial" w:cs="Arial"/>
          <w:b/>
          <w:bCs/>
          <w:kern w:val="2"/>
          <w:sz w:val="24"/>
          <w:szCs w:val="24"/>
          <w14:ligatures w14:val="standardContextual"/>
        </w:rPr>
        <w:t>Figure 12</w:t>
      </w:r>
    </w:p>
    <w:p w14:paraId="4651462C" w14:textId="77777777" w:rsidR="00816F5E" w:rsidRPr="00816F5E" w:rsidRDefault="00816F5E" w:rsidP="00816F5E">
      <w:pPr>
        <w:spacing w:line="360" w:lineRule="auto"/>
        <w:rPr>
          <w:rFonts w:ascii="Arial" w:hAnsi="Arial" w:cs="Arial"/>
          <w:kern w:val="2"/>
          <w:sz w:val="24"/>
          <w:szCs w:val="24"/>
          <w14:ligatures w14:val="standardContextual"/>
        </w:rPr>
      </w:pPr>
    </w:p>
    <w:p w14:paraId="36FDDAE1"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In figure twelve it shows that 79 percent of participants knew that a warm space is open to anybody to use, this is a very strange answer as according to the survey data 44%perecnt of participants did not know what a warm space was.</w:t>
      </w:r>
    </w:p>
    <w:p w14:paraId="43C2BBDC" w14:textId="77777777" w:rsidR="00816F5E" w:rsidRPr="00816F5E" w:rsidRDefault="00816F5E" w:rsidP="00816F5E">
      <w:pPr>
        <w:spacing w:line="360" w:lineRule="auto"/>
        <w:rPr>
          <w:rFonts w:ascii="Arial" w:hAnsi="Arial" w:cs="Arial"/>
          <w:kern w:val="2"/>
          <w:sz w:val="24"/>
          <w:szCs w:val="24"/>
          <w14:ligatures w14:val="standardContextual"/>
        </w:rPr>
      </w:pPr>
    </w:p>
    <w:p w14:paraId="20ADC3C3" w14:textId="77777777" w:rsidR="00816F5E" w:rsidRPr="00816F5E" w:rsidRDefault="00816F5E" w:rsidP="00816F5E">
      <w:pPr>
        <w:spacing w:line="360" w:lineRule="auto"/>
        <w:rPr>
          <w:rFonts w:ascii="Arial" w:hAnsi="Arial" w:cs="Arial"/>
          <w:kern w:val="2"/>
          <w:sz w:val="24"/>
          <w:szCs w:val="24"/>
          <w14:ligatures w14:val="standardContextual"/>
        </w:rPr>
      </w:pPr>
    </w:p>
    <w:p w14:paraId="453BC557" w14:textId="77777777" w:rsidR="00816F5E" w:rsidRPr="00816F5E" w:rsidRDefault="00816F5E" w:rsidP="00816F5E">
      <w:pPr>
        <w:spacing w:line="360" w:lineRule="auto"/>
        <w:rPr>
          <w:rFonts w:ascii="Arial" w:hAnsi="Arial" w:cs="Arial"/>
          <w:kern w:val="2"/>
          <w:sz w:val="24"/>
          <w:szCs w:val="24"/>
          <w14:ligatures w14:val="standardContextual"/>
        </w:rPr>
      </w:pPr>
    </w:p>
    <w:p w14:paraId="210E689C" w14:textId="77777777" w:rsidR="00816F5E" w:rsidRPr="00816F5E" w:rsidRDefault="00816F5E" w:rsidP="00816F5E">
      <w:pPr>
        <w:spacing w:line="360" w:lineRule="auto"/>
        <w:rPr>
          <w:rFonts w:ascii="Arial" w:hAnsi="Arial" w:cs="Arial"/>
          <w:kern w:val="2"/>
          <w:sz w:val="24"/>
          <w:szCs w:val="24"/>
          <w14:ligatures w14:val="standardContextual"/>
        </w:rPr>
      </w:pPr>
    </w:p>
    <w:p w14:paraId="40CFDF85" w14:textId="77777777" w:rsidR="00816F5E" w:rsidRPr="00816F5E" w:rsidRDefault="00816F5E" w:rsidP="00816F5E">
      <w:pPr>
        <w:spacing w:line="360" w:lineRule="auto"/>
        <w:rPr>
          <w:rFonts w:ascii="Arial" w:hAnsi="Arial" w:cs="Arial"/>
          <w:kern w:val="2"/>
          <w:sz w:val="24"/>
          <w:szCs w:val="24"/>
          <w14:ligatures w14:val="standardContextual"/>
        </w:rPr>
      </w:pPr>
    </w:p>
    <w:p w14:paraId="01BEC9A9" w14:textId="77777777" w:rsidR="00816F5E" w:rsidRPr="00816F5E" w:rsidRDefault="00816F5E" w:rsidP="00816F5E">
      <w:pPr>
        <w:spacing w:line="360" w:lineRule="auto"/>
        <w:rPr>
          <w:rFonts w:ascii="Arial" w:hAnsi="Arial" w:cs="Arial"/>
          <w:kern w:val="2"/>
          <w:sz w:val="24"/>
          <w:szCs w:val="24"/>
          <w14:ligatures w14:val="standardContextual"/>
        </w:rPr>
      </w:pPr>
    </w:p>
    <w:p w14:paraId="0F4B11CB" w14:textId="77777777" w:rsidR="00816F5E" w:rsidRPr="00816F5E" w:rsidRDefault="00816F5E" w:rsidP="00816F5E">
      <w:pPr>
        <w:spacing w:line="360" w:lineRule="auto"/>
        <w:rPr>
          <w:rFonts w:ascii="Arial" w:hAnsi="Arial" w:cs="Arial"/>
          <w:kern w:val="2"/>
          <w:sz w:val="24"/>
          <w:szCs w:val="24"/>
          <w14:ligatures w14:val="standardContextual"/>
        </w:rPr>
      </w:pPr>
    </w:p>
    <w:p w14:paraId="4DF65178" w14:textId="77777777" w:rsidR="00816F5E" w:rsidRPr="00816F5E" w:rsidRDefault="00816F5E" w:rsidP="00816F5E">
      <w:pPr>
        <w:spacing w:line="360" w:lineRule="auto"/>
        <w:rPr>
          <w:rFonts w:ascii="Arial" w:hAnsi="Arial" w:cs="Arial"/>
          <w:kern w:val="2"/>
          <w:sz w:val="24"/>
          <w:szCs w:val="24"/>
          <w14:ligatures w14:val="standardContextual"/>
        </w:rPr>
      </w:pPr>
    </w:p>
    <w:p w14:paraId="7DA04653" w14:textId="77777777" w:rsidR="00816F5E" w:rsidRPr="00816F5E" w:rsidRDefault="00816F5E" w:rsidP="00816F5E">
      <w:pPr>
        <w:spacing w:line="360" w:lineRule="auto"/>
        <w:rPr>
          <w:rFonts w:ascii="Arial" w:hAnsi="Arial" w:cs="Arial"/>
          <w:kern w:val="2"/>
          <w:sz w:val="24"/>
          <w:szCs w:val="24"/>
          <w14:ligatures w14:val="standardContextual"/>
        </w:rPr>
      </w:pPr>
    </w:p>
    <w:p w14:paraId="08B6E746" w14:textId="77777777" w:rsidR="00816F5E" w:rsidRPr="00816F5E" w:rsidRDefault="00816F5E" w:rsidP="00816F5E">
      <w:pPr>
        <w:spacing w:line="360" w:lineRule="auto"/>
        <w:rPr>
          <w:rFonts w:ascii="Arial" w:hAnsi="Arial" w:cs="Arial"/>
          <w:kern w:val="2"/>
          <w:sz w:val="24"/>
          <w:szCs w:val="24"/>
          <w14:ligatures w14:val="standardContextual"/>
        </w:rPr>
      </w:pPr>
    </w:p>
    <w:p w14:paraId="6BD32B7D" w14:textId="747F6A8C" w:rsidR="00816F5E" w:rsidRDefault="00816F5E" w:rsidP="00816F5E">
      <w:pPr>
        <w:spacing w:line="360" w:lineRule="auto"/>
        <w:rPr>
          <w:rFonts w:ascii="Arial" w:hAnsi="Arial" w:cs="Arial"/>
          <w:kern w:val="2"/>
          <w:sz w:val="24"/>
          <w:szCs w:val="24"/>
          <w14:ligatures w14:val="standardContextual"/>
        </w:rPr>
      </w:pPr>
    </w:p>
    <w:p w14:paraId="57277678" w14:textId="77777777" w:rsidR="00BF26ED" w:rsidRPr="00816F5E" w:rsidRDefault="00BF26ED" w:rsidP="00816F5E">
      <w:pPr>
        <w:spacing w:line="360" w:lineRule="auto"/>
        <w:rPr>
          <w:rFonts w:ascii="Arial" w:hAnsi="Arial" w:cs="Arial"/>
          <w:kern w:val="2"/>
          <w:sz w:val="24"/>
          <w:szCs w:val="24"/>
          <w14:ligatures w14:val="standardContextual"/>
        </w:rPr>
      </w:pPr>
    </w:p>
    <w:p w14:paraId="1F384A0E"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Question 6</w:t>
      </w:r>
      <w:r w:rsidRPr="00816F5E">
        <w:rPr>
          <w:rFonts w:ascii="Arial" w:hAnsi="Arial" w:cs="Arial"/>
          <w:kern w:val="2"/>
          <w:sz w:val="24"/>
          <w:szCs w:val="24"/>
          <w14:ligatures w14:val="standardContextual"/>
        </w:rPr>
        <w:t xml:space="preserve"> Do you think there is a stigma attached to initiatives such as warm spaces?</w:t>
      </w:r>
    </w:p>
    <w:p w14:paraId="4D7DC770" w14:textId="77777777" w:rsidR="00816F5E" w:rsidRPr="00816F5E" w:rsidRDefault="00816F5E" w:rsidP="00816F5E">
      <w:pPr>
        <w:spacing w:line="360" w:lineRule="auto"/>
        <w:rPr>
          <w:rFonts w:ascii="Arial" w:hAnsi="Arial" w:cs="Arial"/>
          <w:kern w:val="2"/>
          <w:sz w:val="24"/>
          <w:szCs w:val="24"/>
          <w14:ligatures w14:val="standardContextual"/>
        </w:rPr>
      </w:pPr>
    </w:p>
    <w:p w14:paraId="6D58F10C"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noProof/>
          <w:kern w:val="2"/>
          <w:sz w:val="24"/>
          <w:szCs w:val="24"/>
          <w14:ligatures w14:val="standardContextual"/>
        </w:rPr>
        <w:drawing>
          <wp:inline distT="0" distB="0" distL="0" distR="0" wp14:anchorId="018FE991" wp14:editId="09001D45">
            <wp:extent cx="5731510" cy="1421765"/>
            <wp:effectExtent l="0" t="0" r="2540" b="6985"/>
            <wp:docPr id="30" name="Picture 3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able&#10;&#10;Description automatically generated"/>
                    <pic:cNvPicPr/>
                  </pic:nvPicPr>
                  <pic:blipFill>
                    <a:blip r:embed="rId30"/>
                    <a:stretch>
                      <a:fillRect/>
                    </a:stretch>
                  </pic:blipFill>
                  <pic:spPr>
                    <a:xfrm>
                      <a:off x="0" y="0"/>
                      <a:ext cx="5731510" cy="1421765"/>
                    </a:xfrm>
                    <a:prstGeom prst="rect">
                      <a:avLst/>
                    </a:prstGeom>
                  </pic:spPr>
                </pic:pic>
              </a:graphicData>
            </a:graphic>
          </wp:inline>
        </w:drawing>
      </w:r>
    </w:p>
    <w:p w14:paraId="08243FA4" w14:textId="77777777"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Figure 13</w:t>
      </w:r>
    </w:p>
    <w:p w14:paraId="71AA27CE" w14:textId="77777777" w:rsidR="00816F5E" w:rsidRPr="00816F5E" w:rsidRDefault="00816F5E" w:rsidP="00816F5E">
      <w:pPr>
        <w:spacing w:line="360" w:lineRule="auto"/>
        <w:rPr>
          <w:rFonts w:ascii="Arial" w:hAnsi="Arial" w:cs="Arial"/>
          <w:kern w:val="2"/>
          <w:sz w:val="24"/>
          <w:szCs w:val="24"/>
          <w14:ligatures w14:val="standardContextual"/>
        </w:rPr>
      </w:pPr>
    </w:p>
    <w:p w14:paraId="27C5F0A4"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The question, do you think a stigma is attached to initiatives such as warm spaces was asked, 21 said yes, 39 said no and 42 participants said they were unsure. Figure thirteen shows that the higher age categories that has said yes, they do think there is a stigma attached.</w:t>
      </w:r>
    </w:p>
    <w:p w14:paraId="6FAD7F25" w14:textId="77777777" w:rsidR="00816F5E" w:rsidRPr="00816F5E" w:rsidRDefault="00816F5E" w:rsidP="00816F5E">
      <w:pPr>
        <w:spacing w:line="360" w:lineRule="auto"/>
        <w:rPr>
          <w:rFonts w:ascii="Arial" w:hAnsi="Arial" w:cs="Arial"/>
          <w:kern w:val="2"/>
          <w:sz w:val="24"/>
          <w:szCs w:val="24"/>
          <w14:ligatures w14:val="standardContextual"/>
        </w:rPr>
      </w:pPr>
    </w:p>
    <w:p w14:paraId="6DF397CA" w14:textId="77777777" w:rsidR="00816F5E" w:rsidRPr="00816F5E" w:rsidRDefault="00816F5E" w:rsidP="00816F5E">
      <w:pPr>
        <w:spacing w:line="360" w:lineRule="auto"/>
        <w:rPr>
          <w:rFonts w:ascii="Arial" w:hAnsi="Arial" w:cs="Arial"/>
          <w:kern w:val="2"/>
          <w:sz w:val="24"/>
          <w:szCs w:val="24"/>
          <w14:ligatures w14:val="standardContextual"/>
        </w:rPr>
      </w:pPr>
    </w:p>
    <w:p w14:paraId="35130935" w14:textId="77777777" w:rsidR="00816F5E" w:rsidRPr="00816F5E" w:rsidRDefault="00816F5E" w:rsidP="00816F5E">
      <w:pPr>
        <w:spacing w:line="360" w:lineRule="auto"/>
        <w:rPr>
          <w:rFonts w:ascii="Arial" w:hAnsi="Arial" w:cs="Arial"/>
          <w:kern w:val="2"/>
          <w:sz w:val="24"/>
          <w:szCs w:val="24"/>
          <w14:ligatures w14:val="standardContextual"/>
        </w:rPr>
      </w:pPr>
    </w:p>
    <w:p w14:paraId="36551497" w14:textId="77777777" w:rsidR="00816F5E" w:rsidRPr="00816F5E" w:rsidRDefault="00816F5E" w:rsidP="00816F5E">
      <w:pPr>
        <w:spacing w:line="360" w:lineRule="auto"/>
        <w:rPr>
          <w:rFonts w:ascii="Arial" w:hAnsi="Arial" w:cs="Arial"/>
          <w:kern w:val="2"/>
          <w:sz w:val="24"/>
          <w:szCs w:val="24"/>
          <w14:ligatures w14:val="standardContextual"/>
        </w:rPr>
      </w:pPr>
    </w:p>
    <w:p w14:paraId="7903B2A1" w14:textId="77777777" w:rsidR="00816F5E" w:rsidRPr="00816F5E" w:rsidRDefault="00816F5E" w:rsidP="00816F5E">
      <w:pPr>
        <w:spacing w:line="360" w:lineRule="auto"/>
        <w:rPr>
          <w:rFonts w:ascii="Arial" w:hAnsi="Arial" w:cs="Arial"/>
          <w:kern w:val="2"/>
          <w:sz w:val="24"/>
          <w:szCs w:val="24"/>
          <w14:ligatures w14:val="standardContextual"/>
        </w:rPr>
      </w:pPr>
    </w:p>
    <w:p w14:paraId="1DE8B929" w14:textId="77777777" w:rsidR="00816F5E" w:rsidRPr="00816F5E" w:rsidRDefault="00816F5E" w:rsidP="00816F5E">
      <w:pPr>
        <w:spacing w:line="360" w:lineRule="auto"/>
        <w:rPr>
          <w:rFonts w:ascii="Arial" w:hAnsi="Arial" w:cs="Arial"/>
          <w:kern w:val="2"/>
          <w:sz w:val="24"/>
          <w:szCs w:val="24"/>
          <w14:ligatures w14:val="standardContextual"/>
        </w:rPr>
      </w:pPr>
    </w:p>
    <w:p w14:paraId="04141850" w14:textId="77777777" w:rsidR="00816F5E" w:rsidRPr="00816F5E" w:rsidRDefault="00816F5E" w:rsidP="00816F5E">
      <w:pPr>
        <w:spacing w:line="360" w:lineRule="auto"/>
        <w:rPr>
          <w:rFonts w:ascii="Arial" w:hAnsi="Arial" w:cs="Arial"/>
          <w:kern w:val="2"/>
          <w:sz w:val="24"/>
          <w:szCs w:val="24"/>
          <w14:ligatures w14:val="standardContextual"/>
        </w:rPr>
      </w:pPr>
    </w:p>
    <w:p w14:paraId="11F5744E" w14:textId="77777777" w:rsidR="00816F5E" w:rsidRPr="00816F5E" w:rsidRDefault="00816F5E" w:rsidP="00816F5E">
      <w:pPr>
        <w:spacing w:line="360" w:lineRule="auto"/>
        <w:rPr>
          <w:rFonts w:ascii="Arial" w:hAnsi="Arial" w:cs="Arial"/>
          <w:kern w:val="2"/>
          <w:sz w:val="24"/>
          <w:szCs w:val="24"/>
          <w14:ligatures w14:val="standardContextual"/>
        </w:rPr>
      </w:pPr>
    </w:p>
    <w:p w14:paraId="107B9381" w14:textId="77777777" w:rsidR="00816F5E" w:rsidRPr="00816F5E" w:rsidRDefault="00816F5E" w:rsidP="00816F5E">
      <w:pPr>
        <w:spacing w:line="360" w:lineRule="auto"/>
        <w:rPr>
          <w:rFonts w:ascii="Arial" w:hAnsi="Arial" w:cs="Arial"/>
          <w:kern w:val="2"/>
          <w:sz w:val="24"/>
          <w:szCs w:val="24"/>
          <w14:ligatures w14:val="standardContextual"/>
        </w:rPr>
      </w:pPr>
    </w:p>
    <w:p w14:paraId="6FD6740F" w14:textId="77777777" w:rsidR="00816F5E" w:rsidRPr="00816F5E" w:rsidRDefault="00816F5E" w:rsidP="00816F5E">
      <w:pPr>
        <w:spacing w:line="360" w:lineRule="auto"/>
        <w:rPr>
          <w:rFonts w:ascii="Arial" w:hAnsi="Arial" w:cs="Arial"/>
          <w:kern w:val="2"/>
          <w:sz w:val="24"/>
          <w:szCs w:val="24"/>
          <w14:ligatures w14:val="standardContextual"/>
        </w:rPr>
      </w:pPr>
    </w:p>
    <w:p w14:paraId="112F4622" w14:textId="77777777" w:rsidR="00816F5E" w:rsidRPr="00816F5E" w:rsidRDefault="00816F5E" w:rsidP="00816F5E">
      <w:pPr>
        <w:spacing w:line="360" w:lineRule="auto"/>
        <w:rPr>
          <w:rFonts w:ascii="Arial" w:hAnsi="Arial" w:cs="Arial"/>
          <w:kern w:val="2"/>
          <w:sz w:val="24"/>
          <w:szCs w:val="24"/>
          <w14:ligatures w14:val="standardContextual"/>
        </w:rPr>
      </w:pPr>
    </w:p>
    <w:p w14:paraId="5DA2425E" w14:textId="77777777" w:rsidR="00816F5E" w:rsidRPr="00816F5E" w:rsidRDefault="00816F5E" w:rsidP="00816F5E">
      <w:pPr>
        <w:spacing w:line="360" w:lineRule="auto"/>
        <w:rPr>
          <w:rFonts w:ascii="Arial" w:hAnsi="Arial" w:cs="Arial"/>
          <w:kern w:val="2"/>
          <w:sz w:val="24"/>
          <w:szCs w:val="24"/>
          <w14:ligatures w14:val="standardContextual"/>
        </w:rPr>
      </w:pPr>
    </w:p>
    <w:p w14:paraId="21E907EE" w14:textId="77777777" w:rsidR="00BF26ED" w:rsidRDefault="00BF26ED" w:rsidP="00816F5E">
      <w:pPr>
        <w:spacing w:line="360" w:lineRule="auto"/>
        <w:rPr>
          <w:rFonts w:ascii="Arial" w:hAnsi="Arial" w:cs="Arial"/>
          <w:b/>
          <w:bCs/>
          <w:kern w:val="2"/>
          <w:sz w:val="24"/>
          <w:szCs w:val="24"/>
          <w14:ligatures w14:val="standardContextual"/>
        </w:rPr>
      </w:pPr>
    </w:p>
    <w:p w14:paraId="34D8FCF2" w14:textId="1FF8ABF1"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Question 7 Is there a warm space in your area?</w:t>
      </w:r>
    </w:p>
    <w:p w14:paraId="036C9FDE" w14:textId="77777777" w:rsidR="00816F5E" w:rsidRPr="00816F5E" w:rsidRDefault="00816F5E" w:rsidP="00816F5E">
      <w:pPr>
        <w:spacing w:line="360" w:lineRule="auto"/>
        <w:rPr>
          <w:rFonts w:ascii="Arial" w:hAnsi="Arial" w:cs="Arial"/>
          <w:kern w:val="2"/>
          <w:sz w:val="24"/>
          <w:szCs w:val="24"/>
          <w14:ligatures w14:val="standardContextual"/>
        </w:rPr>
      </w:pPr>
    </w:p>
    <w:tbl>
      <w:tblPr>
        <w:tblStyle w:val="TableGrid"/>
        <w:tblW w:w="0" w:type="auto"/>
        <w:tblLook w:val="04A0" w:firstRow="1" w:lastRow="0" w:firstColumn="1" w:lastColumn="0" w:noHBand="0" w:noVBand="1"/>
      </w:tblPr>
      <w:tblGrid>
        <w:gridCol w:w="3005"/>
        <w:gridCol w:w="3005"/>
        <w:gridCol w:w="3006"/>
      </w:tblGrid>
      <w:tr w:rsidR="00816F5E" w:rsidRPr="00816F5E" w14:paraId="6A0B5F6D" w14:textId="77777777" w:rsidTr="008D137D">
        <w:tc>
          <w:tcPr>
            <w:tcW w:w="3005" w:type="dxa"/>
          </w:tcPr>
          <w:p w14:paraId="793DB3DA" w14:textId="77777777" w:rsidR="00816F5E" w:rsidRPr="00816F5E" w:rsidRDefault="00816F5E" w:rsidP="00816F5E">
            <w:pPr>
              <w:spacing w:line="360" w:lineRule="auto"/>
              <w:rPr>
                <w:rFonts w:ascii="Arial" w:hAnsi="Arial" w:cs="Arial"/>
                <w:sz w:val="24"/>
                <w:szCs w:val="24"/>
              </w:rPr>
            </w:pPr>
            <w:r w:rsidRPr="00816F5E">
              <w:rPr>
                <w:rFonts w:ascii="Arial" w:hAnsi="Arial" w:cs="Arial"/>
                <w:sz w:val="24"/>
                <w:szCs w:val="24"/>
              </w:rPr>
              <w:t>Yes</w:t>
            </w:r>
          </w:p>
        </w:tc>
        <w:tc>
          <w:tcPr>
            <w:tcW w:w="3005" w:type="dxa"/>
          </w:tcPr>
          <w:p w14:paraId="4F29B8D7" w14:textId="77777777" w:rsidR="00816F5E" w:rsidRPr="00816F5E" w:rsidRDefault="00816F5E" w:rsidP="00816F5E">
            <w:pPr>
              <w:spacing w:line="360" w:lineRule="auto"/>
              <w:rPr>
                <w:rFonts w:ascii="Arial" w:hAnsi="Arial" w:cs="Arial"/>
                <w:sz w:val="24"/>
                <w:szCs w:val="24"/>
              </w:rPr>
            </w:pPr>
            <w:r w:rsidRPr="00816F5E">
              <w:rPr>
                <w:rFonts w:ascii="Arial" w:hAnsi="Arial" w:cs="Arial"/>
                <w:sz w:val="24"/>
                <w:szCs w:val="24"/>
              </w:rPr>
              <w:t>33</w:t>
            </w:r>
          </w:p>
        </w:tc>
        <w:tc>
          <w:tcPr>
            <w:tcW w:w="3006" w:type="dxa"/>
          </w:tcPr>
          <w:p w14:paraId="0EA4F9AF" w14:textId="77777777" w:rsidR="00816F5E" w:rsidRPr="00816F5E" w:rsidRDefault="00816F5E" w:rsidP="00816F5E">
            <w:pPr>
              <w:spacing w:line="360" w:lineRule="auto"/>
              <w:rPr>
                <w:rFonts w:ascii="Arial" w:hAnsi="Arial" w:cs="Arial"/>
                <w:sz w:val="24"/>
                <w:szCs w:val="24"/>
              </w:rPr>
            </w:pPr>
            <w:r w:rsidRPr="00816F5E">
              <w:rPr>
                <w:rFonts w:ascii="Arial" w:hAnsi="Arial" w:cs="Arial"/>
                <w:sz w:val="24"/>
                <w:szCs w:val="24"/>
              </w:rPr>
              <w:t>32%</w:t>
            </w:r>
          </w:p>
        </w:tc>
      </w:tr>
      <w:tr w:rsidR="00816F5E" w:rsidRPr="00816F5E" w14:paraId="60352465" w14:textId="77777777" w:rsidTr="008D137D">
        <w:tc>
          <w:tcPr>
            <w:tcW w:w="3005" w:type="dxa"/>
          </w:tcPr>
          <w:p w14:paraId="5158C2EC" w14:textId="77777777" w:rsidR="00816F5E" w:rsidRPr="00816F5E" w:rsidRDefault="00816F5E" w:rsidP="00816F5E">
            <w:pPr>
              <w:spacing w:line="360" w:lineRule="auto"/>
              <w:rPr>
                <w:rFonts w:ascii="Arial" w:hAnsi="Arial" w:cs="Arial"/>
                <w:sz w:val="24"/>
                <w:szCs w:val="24"/>
              </w:rPr>
            </w:pPr>
            <w:r w:rsidRPr="00816F5E">
              <w:rPr>
                <w:rFonts w:ascii="Arial" w:hAnsi="Arial" w:cs="Arial"/>
                <w:sz w:val="24"/>
                <w:szCs w:val="24"/>
              </w:rPr>
              <w:t>No</w:t>
            </w:r>
          </w:p>
        </w:tc>
        <w:tc>
          <w:tcPr>
            <w:tcW w:w="3005" w:type="dxa"/>
          </w:tcPr>
          <w:p w14:paraId="553AA7E8" w14:textId="77777777" w:rsidR="00816F5E" w:rsidRPr="00816F5E" w:rsidRDefault="00816F5E" w:rsidP="00816F5E">
            <w:pPr>
              <w:spacing w:line="360" w:lineRule="auto"/>
              <w:rPr>
                <w:rFonts w:ascii="Arial" w:hAnsi="Arial" w:cs="Arial"/>
                <w:sz w:val="24"/>
                <w:szCs w:val="24"/>
              </w:rPr>
            </w:pPr>
            <w:r w:rsidRPr="00816F5E">
              <w:rPr>
                <w:rFonts w:ascii="Arial" w:hAnsi="Arial" w:cs="Arial"/>
                <w:sz w:val="24"/>
                <w:szCs w:val="24"/>
              </w:rPr>
              <w:t>6</w:t>
            </w:r>
          </w:p>
        </w:tc>
        <w:tc>
          <w:tcPr>
            <w:tcW w:w="3006" w:type="dxa"/>
          </w:tcPr>
          <w:p w14:paraId="464856C2" w14:textId="77777777" w:rsidR="00816F5E" w:rsidRPr="00816F5E" w:rsidRDefault="00816F5E" w:rsidP="00816F5E">
            <w:pPr>
              <w:spacing w:line="360" w:lineRule="auto"/>
              <w:rPr>
                <w:rFonts w:ascii="Arial" w:hAnsi="Arial" w:cs="Arial"/>
                <w:sz w:val="24"/>
                <w:szCs w:val="24"/>
              </w:rPr>
            </w:pPr>
            <w:r w:rsidRPr="00816F5E">
              <w:rPr>
                <w:rFonts w:ascii="Arial" w:hAnsi="Arial" w:cs="Arial"/>
                <w:sz w:val="24"/>
                <w:szCs w:val="24"/>
              </w:rPr>
              <w:t>6%</w:t>
            </w:r>
          </w:p>
        </w:tc>
      </w:tr>
      <w:tr w:rsidR="00816F5E" w:rsidRPr="00816F5E" w14:paraId="0EC5BB6C" w14:textId="77777777" w:rsidTr="008D137D">
        <w:tc>
          <w:tcPr>
            <w:tcW w:w="3005" w:type="dxa"/>
          </w:tcPr>
          <w:p w14:paraId="71C22150" w14:textId="77777777" w:rsidR="00816F5E" w:rsidRPr="00816F5E" w:rsidRDefault="00816F5E" w:rsidP="00816F5E">
            <w:pPr>
              <w:spacing w:line="360" w:lineRule="auto"/>
              <w:rPr>
                <w:rFonts w:ascii="Arial" w:hAnsi="Arial" w:cs="Arial"/>
                <w:sz w:val="24"/>
                <w:szCs w:val="24"/>
              </w:rPr>
            </w:pPr>
            <w:r w:rsidRPr="00816F5E">
              <w:rPr>
                <w:rFonts w:ascii="Arial" w:hAnsi="Arial" w:cs="Arial"/>
                <w:sz w:val="24"/>
                <w:szCs w:val="24"/>
              </w:rPr>
              <w:t xml:space="preserve">Unsure </w:t>
            </w:r>
          </w:p>
        </w:tc>
        <w:tc>
          <w:tcPr>
            <w:tcW w:w="3005" w:type="dxa"/>
          </w:tcPr>
          <w:p w14:paraId="3F84E61C" w14:textId="77777777" w:rsidR="00816F5E" w:rsidRPr="00816F5E" w:rsidRDefault="00816F5E" w:rsidP="00816F5E">
            <w:pPr>
              <w:spacing w:line="360" w:lineRule="auto"/>
              <w:rPr>
                <w:rFonts w:ascii="Arial" w:hAnsi="Arial" w:cs="Arial"/>
                <w:sz w:val="24"/>
                <w:szCs w:val="24"/>
              </w:rPr>
            </w:pPr>
            <w:r w:rsidRPr="00816F5E">
              <w:rPr>
                <w:rFonts w:ascii="Arial" w:hAnsi="Arial" w:cs="Arial"/>
                <w:sz w:val="24"/>
                <w:szCs w:val="24"/>
              </w:rPr>
              <w:t>64</w:t>
            </w:r>
          </w:p>
        </w:tc>
        <w:tc>
          <w:tcPr>
            <w:tcW w:w="3006" w:type="dxa"/>
          </w:tcPr>
          <w:p w14:paraId="687C9750" w14:textId="77777777" w:rsidR="00816F5E" w:rsidRPr="00816F5E" w:rsidRDefault="00816F5E" w:rsidP="00816F5E">
            <w:pPr>
              <w:spacing w:line="360" w:lineRule="auto"/>
              <w:rPr>
                <w:rFonts w:ascii="Arial" w:hAnsi="Arial" w:cs="Arial"/>
                <w:sz w:val="24"/>
                <w:szCs w:val="24"/>
              </w:rPr>
            </w:pPr>
            <w:r w:rsidRPr="00816F5E">
              <w:rPr>
                <w:rFonts w:ascii="Arial" w:hAnsi="Arial" w:cs="Arial"/>
                <w:sz w:val="24"/>
                <w:szCs w:val="24"/>
              </w:rPr>
              <w:t>64%</w:t>
            </w:r>
          </w:p>
        </w:tc>
      </w:tr>
    </w:tbl>
    <w:p w14:paraId="52B3CC2A" w14:textId="77777777"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Figure 14</w:t>
      </w:r>
    </w:p>
    <w:p w14:paraId="56AC4E5C" w14:textId="77777777" w:rsidR="00816F5E" w:rsidRPr="00816F5E" w:rsidRDefault="00816F5E" w:rsidP="00816F5E">
      <w:pPr>
        <w:spacing w:line="360" w:lineRule="auto"/>
        <w:rPr>
          <w:rFonts w:ascii="Arial" w:hAnsi="Arial" w:cs="Arial"/>
          <w:kern w:val="2"/>
          <w:sz w:val="24"/>
          <w:szCs w:val="24"/>
          <w14:ligatures w14:val="standardContextual"/>
        </w:rPr>
      </w:pPr>
    </w:p>
    <w:p w14:paraId="2B46F6DD"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Figure fourteen shows that 64percent of participants did not know if there was a warm space in their area, where 33percent knew there was and only 6percent said no there was not one in their area.</w:t>
      </w:r>
    </w:p>
    <w:p w14:paraId="5C795526" w14:textId="77777777" w:rsidR="00816F5E" w:rsidRPr="00816F5E" w:rsidRDefault="00816F5E" w:rsidP="00816F5E">
      <w:pPr>
        <w:spacing w:line="360" w:lineRule="auto"/>
        <w:rPr>
          <w:rFonts w:ascii="Arial" w:hAnsi="Arial" w:cs="Arial"/>
          <w:kern w:val="2"/>
          <w:sz w:val="24"/>
          <w:szCs w:val="24"/>
          <w14:ligatures w14:val="standardContextual"/>
        </w:rPr>
      </w:pPr>
    </w:p>
    <w:p w14:paraId="35C47CFB" w14:textId="77777777" w:rsidR="00816F5E" w:rsidRPr="00816F5E" w:rsidRDefault="00816F5E" w:rsidP="00816F5E">
      <w:pPr>
        <w:spacing w:line="360" w:lineRule="auto"/>
        <w:rPr>
          <w:rFonts w:ascii="Arial" w:hAnsi="Arial" w:cs="Arial"/>
          <w:kern w:val="2"/>
          <w:sz w:val="24"/>
          <w:szCs w:val="24"/>
          <w14:ligatures w14:val="standardContextual"/>
        </w:rPr>
      </w:pPr>
    </w:p>
    <w:p w14:paraId="4DFB6B6B" w14:textId="77777777" w:rsidR="00816F5E" w:rsidRPr="00816F5E" w:rsidRDefault="00816F5E" w:rsidP="00816F5E">
      <w:pPr>
        <w:spacing w:line="360" w:lineRule="auto"/>
        <w:rPr>
          <w:rFonts w:ascii="Arial" w:hAnsi="Arial" w:cs="Arial"/>
          <w:kern w:val="2"/>
          <w:sz w:val="24"/>
          <w:szCs w:val="24"/>
          <w14:ligatures w14:val="standardContextual"/>
        </w:rPr>
      </w:pPr>
    </w:p>
    <w:p w14:paraId="4154D797" w14:textId="77777777" w:rsidR="00816F5E" w:rsidRPr="00816F5E" w:rsidRDefault="00816F5E" w:rsidP="00816F5E">
      <w:pPr>
        <w:spacing w:line="360" w:lineRule="auto"/>
        <w:rPr>
          <w:rFonts w:ascii="Arial" w:hAnsi="Arial" w:cs="Arial"/>
          <w:kern w:val="2"/>
          <w:sz w:val="24"/>
          <w:szCs w:val="24"/>
          <w14:ligatures w14:val="standardContextual"/>
        </w:rPr>
      </w:pPr>
    </w:p>
    <w:p w14:paraId="6EDF8F06" w14:textId="77777777" w:rsidR="00816F5E" w:rsidRPr="00816F5E" w:rsidRDefault="00816F5E" w:rsidP="00816F5E">
      <w:pPr>
        <w:spacing w:line="360" w:lineRule="auto"/>
        <w:rPr>
          <w:rFonts w:ascii="Arial" w:hAnsi="Arial" w:cs="Arial"/>
          <w:kern w:val="2"/>
          <w:sz w:val="24"/>
          <w:szCs w:val="24"/>
          <w14:ligatures w14:val="standardContextual"/>
        </w:rPr>
      </w:pPr>
    </w:p>
    <w:p w14:paraId="117ECAD9" w14:textId="77777777" w:rsidR="00816F5E" w:rsidRPr="00816F5E" w:rsidRDefault="00816F5E" w:rsidP="00816F5E">
      <w:pPr>
        <w:spacing w:line="360" w:lineRule="auto"/>
        <w:rPr>
          <w:rFonts w:ascii="Arial" w:hAnsi="Arial" w:cs="Arial"/>
          <w:kern w:val="2"/>
          <w:sz w:val="24"/>
          <w:szCs w:val="24"/>
          <w14:ligatures w14:val="standardContextual"/>
        </w:rPr>
      </w:pPr>
    </w:p>
    <w:p w14:paraId="4838AF70" w14:textId="77777777" w:rsidR="00816F5E" w:rsidRPr="00816F5E" w:rsidRDefault="00816F5E" w:rsidP="00816F5E">
      <w:pPr>
        <w:spacing w:line="360" w:lineRule="auto"/>
        <w:rPr>
          <w:rFonts w:ascii="Arial" w:hAnsi="Arial" w:cs="Arial"/>
          <w:kern w:val="2"/>
          <w:sz w:val="24"/>
          <w:szCs w:val="24"/>
          <w14:ligatures w14:val="standardContextual"/>
        </w:rPr>
      </w:pPr>
    </w:p>
    <w:p w14:paraId="41AF35E7"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w:t>
      </w:r>
      <w:r w:rsidRPr="00816F5E">
        <w:rPr>
          <w:rFonts w:ascii="Arial" w:hAnsi="Arial" w:cs="Arial"/>
          <w:noProof/>
          <w:kern w:val="2"/>
          <w:sz w:val="24"/>
          <w:szCs w:val="24"/>
          <w14:ligatures w14:val="standardContextual"/>
        </w:rPr>
        <w:t xml:space="preserve"> </w:t>
      </w:r>
      <w:r w:rsidRPr="00816F5E">
        <w:rPr>
          <w:rFonts w:ascii="Arial" w:hAnsi="Arial" w:cs="Arial"/>
          <w:noProof/>
          <w:kern w:val="2"/>
          <w:sz w:val="24"/>
          <w:szCs w:val="24"/>
          <w14:ligatures w14:val="standardContextual"/>
        </w:rPr>
        <w:drawing>
          <wp:inline distT="0" distB="0" distL="0" distR="0" wp14:anchorId="646F9F61" wp14:editId="2942443D">
            <wp:extent cx="5001260" cy="3569970"/>
            <wp:effectExtent l="0" t="0" r="8890" b="0"/>
            <wp:docPr id="32" name="Picture 32"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icon&#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01260" cy="3569970"/>
                    </a:xfrm>
                    <a:prstGeom prst="rect">
                      <a:avLst/>
                    </a:prstGeom>
                    <a:noFill/>
                    <a:ln>
                      <a:noFill/>
                    </a:ln>
                  </pic:spPr>
                </pic:pic>
              </a:graphicData>
            </a:graphic>
          </wp:inline>
        </w:drawing>
      </w:r>
    </w:p>
    <w:p w14:paraId="79B3AD11" w14:textId="77777777"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Figure 15</w:t>
      </w:r>
    </w:p>
    <w:p w14:paraId="7D035052" w14:textId="77777777"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Question 8 How likely are you to use a warm space?</w:t>
      </w:r>
    </w:p>
    <w:p w14:paraId="032D5068" w14:textId="77777777" w:rsidR="00816F5E" w:rsidRPr="00816F5E" w:rsidRDefault="00816F5E" w:rsidP="00816F5E">
      <w:pPr>
        <w:spacing w:line="360" w:lineRule="auto"/>
        <w:rPr>
          <w:rFonts w:ascii="Arial" w:hAnsi="Arial" w:cs="Arial"/>
          <w:kern w:val="2"/>
          <w:sz w:val="24"/>
          <w:szCs w:val="24"/>
          <w14:ligatures w14:val="standardContextual"/>
        </w:rPr>
      </w:pPr>
    </w:p>
    <w:p w14:paraId="7C724792"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An average rating of only 3.07percent of participants are likely to use a warm space, this question was analysed with the age of the participant to see if there was a pattern. Figure fifteen shows that the older the participants were the more likely they would use the initiative. Other responses were that they are managing well now and having other commitments for example work so unable to attend.</w:t>
      </w:r>
    </w:p>
    <w:p w14:paraId="4730A92C" w14:textId="77777777" w:rsidR="00816F5E" w:rsidRPr="00816F5E" w:rsidRDefault="00816F5E" w:rsidP="00816F5E">
      <w:pPr>
        <w:spacing w:line="360" w:lineRule="auto"/>
        <w:rPr>
          <w:rFonts w:ascii="Arial" w:hAnsi="Arial" w:cs="Arial"/>
          <w:kern w:val="2"/>
          <w:sz w:val="24"/>
          <w:szCs w:val="24"/>
          <w14:ligatures w14:val="standardContextual"/>
        </w:rPr>
      </w:pPr>
    </w:p>
    <w:p w14:paraId="30D6D494" w14:textId="77777777" w:rsidR="00816F5E" w:rsidRPr="00816F5E" w:rsidRDefault="00816F5E" w:rsidP="00816F5E">
      <w:pPr>
        <w:spacing w:line="360" w:lineRule="auto"/>
        <w:rPr>
          <w:rFonts w:ascii="Arial" w:hAnsi="Arial" w:cs="Arial"/>
          <w:kern w:val="2"/>
          <w:sz w:val="24"/>
          <w:szCs w:val="24"/>
          <w14:ligatures w14:val="standardContextual"/>
        </w:rPr>
      </w:pPr>
    </w:p>
    <w:p w14:paraId="3CA5F234" w14:textId="77777777" w:rsidR="00816F5E" w:rsidRPr="00816F5E" w:rsidRDefault="00816F5E" w:rsidP="00816F5E">
      <w:pPr>
        <w:spacing w:line="360" w:lineRule="auto"/>
        <w:rPr>
          <w:rFonts w:ascii="Arial" w:hAnsi="Arial" w:cs="Arial"/>
          <w:kern w:val="2"/>
          <w:sz w:val="24"/>
          <w:szCs w:val="24"/>
          <w14:ligatures w14:val="standardContextual"/>
        </w:rPr>
      </w:pPr>
    </w:p>
    <w:p w14:paraId="454996D2" w14:textId="77777777" w:rsidR="00816F5E" w:rsidRPr="00816F5E" w:rsidRDefault="00816F5E" w:rsidP="00816F5E">
      <w:pPr>
        <w:autoSpaceDE w:val="0"/>
        <w:autoSpaceDN w:val="0"/>
        <w:adjustRightInd w:val="0"/>
        <w:spacing w:after="0" w:line="360" w:lineRule="auto"/>
        <w:rPr>
          <w:rFonts w:ascii="Arial" w:hAnsi="Arial" w:cs="Arial"/>
          <w:sz w:val="24"/>
          <w:szCs w:val="24"/>
          <w14:ligatures w14:val="standardContextual"/>
        </w:rPr>
      </w:pPr>
      <w:r w:rsidRPr="00816F5E">
        <w:rPr>
          <w:rFonts w:ascii="Arial" w:hAnsi="Arial" w:cs="Arial"/>
          <w:noProof/>
          <w:sz w:val="24"/>
          <w:szCs w:val="24"/>
          <w14:ligatures w14:val="standardContextual"/>
        </w:rPr>
        <w:drawing>
          <wp:inline distT="0" distB="0" distL="0" distR="0" wp14:anchorId="6E409AD8" wp14:editId="3F8143A2">
            <wp:extent cx="5731510" cy="3368040"/>
            <wp:effectExtent l="0" t="0" r="2540" b="3810"/>
            <wp:docPr id="11" name="Picture 11"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bar chart, histogram&#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368040"/>
                    </a:xfrm>
                    <a:prstGeom prst="rect">
                      <a:avLst/>
                    </a:prstGeom>
                    <a:noFill/>
                    <a:ln>
                      <a:noFill/>
                    </a:ln>
                  </pic:spPr>
                </pic:pic>
              </a:graphicData>
            </a:graphic>
          </wp:inline>
        </w:drawing>
      </w:r>
    </w:p>
    <w:p w14:paraId="332BDFA4" w14:textId="77777777" w:rsidR="00816F5E" w:rsidRPr="00816F5E" w:rsidRDefault="00816F5E" w:rsidP="00816F5E">
      <w:pPr>
        <w:autoSpaceDE w:val="0"/>
        <w:autoSpaceDN w:val="0"/>
        <w:adjustRightInd w:val="0"/>
        <w:spacing w:after="0" w:line="360" w:lineRule="auto"/>
        <w:rPr>
          <w:rFonts w:ascii="Arial" w:hAnsi="Arial" w:cs="Arial"/>
          <w:b/>
          <w:bCs/>
          <w:sz w:val="24"/>
          <w:szCs w:val="24"/>
          <w14:ligatures w14:val="standardContextual"/>
        </w:rPr>
      </w:pPr>
      <w:r w:rsidRPr="00816F5E">
        <w:rPr>
          <w:rFonts w:ascii="Arial" w:hAnsi="Arial" w:cs="Arial"/>
          <w:b/>
          <w:bCs/>
          <w:sz w:val="24"/>
          <w:szCs w:val="24"/>
          <w14:ligatures w14:val="standardContextual"/>
        </w:rPr>
        <w:t>Figure 16</w:t>
      </w:r>
    </w:p>
    <w:p w14:paraId="352F58E4" w14:textId="77777777" w:rsidR="00816F5E" w:rsidRPr="00816F5E" w:rsidRDefault="00816F5E" w:rsidP="00816F5E">
      <w:pPr>
        <w:autoSpaceDE w:val="0"/>
        <w:autoSpaceDN w:val="0"/>
        <w:adjustRightInd w:val="0"/>
        <w:spacing w:after="0" w:line="360" w:lineRule="auto"/>
        <w:rPr>
          <w:rFonts w:ascii="Arial" w:hAnsi="Arial" w:cs="Arial"/>
          <w:b/>
          <w:bCs/>
          <w:sz w:val="24"/>
          <w:szCs w:val="24"/>
          <w14:ligatures w14:val="standardContextual"/>
        </w:rPr>
      </w:pPr>
    </w:p>
    <w:p w14:paraId="7471F326" w14:textId="77777777" w:rsidR="00816F5E" w:rsidRPr="00816F5E" w:rsidRDefault="00816F5E" w:rsidP="00816F5E">
      <w:pPr>
        <w:autoSpaceDE w:val="0"/>
        <w:autoSpaceDN w:val="0"/>
        <w:adjustRightInd w:val="0"/>
        <w:spacing w:after="0" w:line="360" w:lineRule="auto"/>
        <w:rPr>
          <w:rFonts w:ascii="Arial" w:hAnsi="Arial" w:cs="Arial"/>
          <w:b/>
          <w:bCs/>
          <w:sz w:val="24"/>
          <w:szCs w:val="24"/>
          <w14:ligatures w14:val="standardContextual"/>
        </w:rPr>
      </w:pPr>
    </w:p>
    <w:p w14:paraId="5289EE37" w14:textId="77777777" w:rsidR="00816F5E" w:rsidRPr="00816F5E" w:rsidRDefault="00816F5E" w:rsidP="00816F5E">
      <w:pPr>
        <w:autoSpaceDE w:val="0"/>
        <w:autoSpaceDN w:val="0"/>
        <w:adjustRightInd w:val="0"/>
        <w:spacing w:after="0" w:line="360" w:lineRule="auto"/>
        <w:rPr>
          <w:rFonts w:ascii="Arial" w:hAnsi="Arial" w:cs="Arial"/>
          <w:b/>
          <w:bCs/>
          <w:sz w:val="24"/>
          <w:szCs w:val="24"/>
          <w14:ligatures w14:val="standardContextual"/>
        </w:rPr>
      </w:pPr>
    </w:p>
    <w:p w14:paraId="1084A619" w14:textId="77777777" w:rsidR="00816F5E" w:rsidRPr="00816F5E" w:rsidRDefault="00816F5E" w:rsidP="00816F5E">
      <w:pPr>
        <w:autoSpaceDE w:val="0"/>
        <w:autoSpaceDN w:val="0"/>
        <w:adjustRightInd w:val="0"/>
        <w:spacing w:after="0" w:line="360" w:lineRule="auto"/>
        <w:rPr>
          <w:rFonts w:ascii="Arial" w:hAnsi="Arial" w:cs="Arial"/>
          <w:b/>
          <w:bCs/>
          <w:sz w:val="24"/>
          <w:szCs w:val="24"/>
          <w14:ligatures w14:val="standardContextual"/>
        </w:rPr>
      </w:pPr>
    </w:p>
    <w:p w14:paraId="4BE4D90F" w14:textId="77777777" w:rsidR="00816F5E" w:rsidRPr="00816F5E" w:rsidRDefault="00816F5E" w:rsidP="00816F5E">
      <w:pPr>
        <w:autoSpaceDE w:val="0"/>
        <w:autoSpaceDN w:val="0"/>
        <w:adjustRightInd w:val="0"/>
        <w:spacing w:after="0" w:line="360" w:lineRule="auto"/>
        <w:rPr>
          <w:rFonts w:ascii="Arial" w:hAnsi="Arial" w:cs="Arial"/>
          <w:b/>
          <w:bCs/>
          <w:sz w:val="24"/>
          <w:szCs w:val="24"/>
          <w14:ligatures w14:val="standardContextual"/>
        </w:rPr>
      </w:pPr>
    </w:p>
    <w:p w14:paraId="2567F555" w14:textId="77777777" w:rsidR="00816F5E" w:rsidRPr="00816F5E" w:rsidRDefault="00816F5E" w:rsidP="00816F5E">
      <w:pPr>
        <w:autoSpaceDE w:val="0"/>
        <w:autoSpaceDN w:val="0"/>
        <w:adjustRightInd w:val="0"/>
        <w:spacing w:after="0" w:line="360" w:lineRule="auto"/>
        <w:rPr>
          <w:rFonts w:ascii="Arial" w:hAnsi="Arial" w:cs="Arial"/>
          <w:b/>
          <w:bCs/>
          <w:sz w:val="24"/>
          <w:szCs w:val="24"/>
          <w14:ligatures w14:val="standardContextual"/>
        </w:rPr>
      </w:pPr>
    </w:p>
    <w:p w14:paraId="203B9266" w14:textId="77777777" w:rsidR="00816F5E" w:rsidRPr="00816F5E" w:rsidRDefault="00816F5E" w:rsidP="00816F5E">
      <w:pPr>
        <w:autoSpaceDE w:val="0"/>
        <w:autoSpaceDN w:val="0"/>
        <w:adjustRightInd w:val="0"/>
        <w:spacing w:after="0" w:line="360" w:lineRule="auto"/>
        <w:rPr>
          <w:rFonts w:ascii="Arial" w:hAnsi="Arial" w:cs="Arial"/>
          <w:b/>
          <w:bCs/>
          <w:sz w:val="24"/>
          <w:szCs w:val="24"/>
          <w14:ligatures w14:val="standardContextual"/>
        </w:rPr>
      </w:pPr>
    </w:p>
    <w:p w14:paraId="286C28B3" w14:textId="77777777" w:rsidR="00816F5E" w:rsidRPr="00816F5E" w:rsidRDefault="00816F5E" w:rsidP="00816F5E">
      <w:pPr>
        <w:autoSpaceDE w:val="0"/>
        <w:autoSpaceDN w:val="0"/>
        <w:adjustRightInd w:val="0"/>
        <w:spacing w:after="0" w:line="360" w:lineRule="auto"/>
        <w:rPr>
          <w:rFonts w:ascii="Arial" w:hAnsi="Arial" w:cs="Arial"/>
          <w:b/>
          <w:bCs/>
          <w:sz w:val="24"/>
          <w:szCs w:val="24"/>
          <w14:ligatures w14:val="standardContextual"/>
        </w:rPr>
      </w:pPr>
    </w:p>
    <w:p w14:paraId="5862261B" w14:textId="77777777" w:rsidR="00816F5E" w:rsidRPr="00816F5E" w:rsidRDefault="00816F5E" w:rsidP="00816F5E">
      <w:pPr>
        <w:autoSpaceDE w:val="0"/>
        <w:autoSpaceDN w:val="0"/>
        <w:adjustRightInd w:val="0"/>
        <w:spacing w:after="0" w:line="360" w:lineRule="auto"/>
        <w:rPr>
          <w:rFonts w:ascii="Arial" w:hAnsi="Arial" w:cs="Arial"/>
          <w:b/>
          <w:bCs/>
          <w:sz w:val="24"/>
          <w:szCs w:val="24"/>
          <w14:ligatures w14:val="standardContextual"/>
        </w:rPr>
      </w:pPr>
    </w:p>
    <w:p w14:paraId="485CB3CC" w14:textId="77777777" w:rsidR="00816F5E" w:rsidRPr="00816F5E" w:rsidRDefault="00816F5E" w:rsidP="00816F5E">
      <w:pPr>
        <w:autoSpaceDE w:val="0"/>
        <w:autoSpaceDN w:val="0"/>
        <w:adjustRightInd w:val="0"/>
        <w:spacing w:after="0" w:line="360" w:lineRule="auto"/>
        <w:rPr>
          <w:rFonts w:ascii="Arial" w:hAnsi="Arial" w:cs="Arial"/>
          <w:b/>
          <w:bCs/>
          <w:sz w:val="24"/>
          <w:szCs w:val="24"/>
          <w14:ligatures w14:val="standardContextual"/>
        </w:rPr>
      </w:pPr>
    </w:p>
    <w:p w14:paraId="276A78B8" w14:textId="77777777" w:rsidR="00816F5E" w:rsidRPr="00816F5E" w:rsidRDefault="00816F5E" w:rsidP="00816F5E">
      <w:pPr>
        <w:autoSpaceDE w:val="0"/>
        <w:autoSpaceDN w:val="0"/>
        <w:adjustRightInd w:val="0"/>
        <w:spacing w:after="0" w:line="360" w:lineRule="auto"/>
        <w:rPr>
          <w:rFonts w:ascii="Arial" w:hAnsi="Arial" w:cs="Arial"/>
          <w:b/>
          <w:bCs/>
          <w:sz w:val="24"/>
          <w:szCs w:val="24"/>
          <w14:ligatures w14:val="standardContextual"/>
        </w:rPr>
      </w:pPr>
    </w:p>
    <w:p w14:paraId="3AA5FBFE" w14:textId="77777777" w:rsidR="00816F5E" w:rsidRPr="00816F5E" w:rsidRDefault="00816F5E" w:rsidP="00816F5E">
      <w:pPr>
        <w:autoSpaceDE w:val="0"/>
        <w:autoSpaceDN w:val="0"/>
        <w:adjustRightInd w:val="0"/>
        <w:spacing w:after="0" w:line="360" w:lineRule="auto"/>
        <w:rPr>
          <w:rFonts w:ascii="Arial" w:hAnsi="Arial" w:cs="Arial"/>
          <w:b/>
          <w:bCs/>
          <w:sz w:val="24"/>
          <w:szCs w:val="24"/>
          <w14:ligatures w14:val="standardContextual"/>
        </w:rPr>
      </w:pPr>
    </w:p>
    <w:p w14:paraId="0CC10E40" w14:textId="77777777" w:rsidR="00816F5E" w:rsidRPr="00816F5E" w:rsidRDefault="00816F5E" w:rsidP="00816F5E">
      <w:pPr>
        <w:autoSpaceDE w:val="0"/>
        <w:autoSpaceDN w:val="0"/>
        <w:adjustRightInd w:val="0"/>
        <w:spacing w:after="0" w:line="360" w:lineRule="auto"/>
        <w:rPr>
          <w:rFonts w:ascii="Arial" w:hAnsi="Arial" w:cs="Arial"/>
          <w:b/>
          <w:bCs/>
          <w:sz w:val="24"/>
          <w:szCs w:val="24"/>
          <w14:ligatures w14:val="standardContextual"/>
        </w:rPr>
      </w:pPr>
    </w:p>
    <w:p w14:paraId="654C71F5" w14:textId="77777777" w:rsidR="00816F5E" w:rsidRPr="00816F5E" w:rsidRDefault="00816F5E" w:rsidP="00816F5E">
      <w:pPr>
        <w:autoSpaceDE w:val="0"/>
        <w:autoSpaceDN w:val="0"/>
        <w:adjustRightInd w:val="0"/>
        <w:spacing w:after="0" w:line="360" w:lineRule="auto"/>
        <w:rPr>
          <w:rFonts w:ascii="Arial" w:hAnsi="Arial" w:cs="Arial"/>
          <w:b/>
          <w:bCs/>
          <w:sz w:val="24"/>
          <w:szCs w:val="24"/>
          <w14:ligatures w14:val="standardContextual"/>
        </w:rPr>
      </w:pPr>
    </w:p>
    <w:p w14:paraId="40BCB37F" w14:textId="77777777" w:rsidR="00816F5E" w:rsidRPr="00816F5E" w:rsidRDefault="00816F5E" w:rsidP="00816F5E">
      <w:pPr>
        <w:autoSpaceDE w:val="0"/>
        <w:autoSpaceDN w:val="0"/>
        <w:adjustRightInd w:val="0"/>
        <w:spacing w:after="0" w:line="360" w:lineRule="auto"/>
        <w:rPr>
          <w:rFonts w:ascii="Arial" w:hAnsi="Arial" w:cs="Arial"/>
          <w:b/>
          <w:bCs/>
          <w:sz w:val="24"/>
          <w:szCs w:val="24"/>
          <w14:ligatures w14:val="standardContextual"/>
        </w:rPr>
      </w:pPr>
    </w:p>
    <w:p w14:paraId="223EF3C4" w14:textId="77777777" w:rsidR="00816F5E" w:rsidRPr="00816F5E" w:rsidRDefault="00816F5E" w:rsidP="00816F5E">
      <w:pPr>
        <w:autoSpaceDE w:val="0"/>
        <w:autoSpaceDN w:val="0"/>
        <w:adjustRightInd w:val="0"/>
        <w:spacing w:after="0" w:line="360" w:lineRule="auto"/>
        <w:rPr>
          <w:rFonts w:ascii="Arial" w:hAnsi="Arial" w:cs="Arial"/>
          <w:b/>
          <w:bCs/>
          <w:sz w:val="24"/>
          <w:szCs w:val="24"/>
          <w14:ligatures w14:val="standardContextual"/>
        </w:rPr>
      </w:pPr>
    </w:p>
    <w:p w14:paraId="641A7DDE" w14:textId="77777777" w:rsidR="00816F5E" w:rsidRPr="00816F5E" w:rsidRDefault="00816F5E" w:rsidP="00816F5E">
      <w:pPr>
        <w:autoSpaceDE w:val="0"/>
        <w:autoSpaceDN w:val="0"/>
        <w:adjustRightInd w:val="0"/>
        <w:spacing w:after="0" w:line="360" w:lineRule="auto"/>
        <w:rPr>
          <w:rFonts w:ascii="Arial" w:hAnsi="Arial" w:cs="Arial"/>
          <w:b/>
          <w:bCs/>
          <w:sz w:val="24"/>
          <w:szCs w:val="24"/>
          <w14:ligatures w14:val="standardContextual"/>
        </w:rPr>
      </w:pPr>
    </w:p>
    <w:p w14:paraId="675B9B6B" w14:textId="77777777" w:rsidR="00816F5E" w:rsidRPr="00816F5E" w:rsidRDefault="00816F5E" w:rsidP="00816F5E">
      <w:pPr>
        <w:autoSpaceDE w:val="0"/>
        <w:autoSpaceDN w:val="0"/>
        <w:adjustRightInd w:val="0"/>
        <w:spacing w:after="0" w:line="360" w:lineRule="auto"/>
        <w:rPr>
          <w:rFonts w:ascii="Arial" w:hAnsi="Arial" w:cs="Arial"/>
          <w:b/>
          <w:bCs/>
          <w:sz w:val="24"/>
          <w:szCs w:val="24"/>
          <w14:ligatures w14:val="standardContextual"/>
        </w:rPr>
      </w:pPr>
    </w:p>
    <w:p w14:paraId="406635AE" w14:textId="77777777" w:rsidR="00816F5E" w:rsidRPr="00816F5E" w:rsidRDefault="00816F5E" w:rsidP="00816F5E">
      <w:pPr>
        <w:autoSpaceDE w:val="0"/>
        <w:autoSpaceDN w:val="0"/>
        <w:adjustRightInd w:val="0"/>
        <w:spacing w:after="0" w:line="360" w:lineRule="auto"/>
        <w:rPr>
          <w:rFonts w:ascii="Arial" w:hAnsi="Arial" w:cs="Arial"/>
          <w:b/>
          <w:bCs/>
          <w:sz w:val="24"/>
          <w:szCs w:val="24"/>
          <w14:ligatures w14:val="standardContextual"/>
        </w:rPr>
      </w:pPr>
    </w:p>
    <w:p w14:paraId="2C263DF0" w14:textId="77777777"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Question 9 Do you think Warm Space money could be spent on other things in the community? If yes what.</w:t>
      </w:r>
    </w:p>
    <w:p w14:paraId="5222DEFA" w14:textId="77777777" w:rsidR="00816F5E" w:rsidRPr="00816F5E" w:rsidRDefault="00816F5E" w:rsidP="00816F5E">
      <w:pPr>
        <w:spacing w:line="360" w:lineRule="auto"/>
        <w:rPr>
          <w:rFonts w:ascii="Arial" w:hAnsi="Arial" w:cs="Arial"/>
          <w:kern w:val="2"/>
          <w:sz w:val="24"/>
          <w:szCs w:val="24"/>
          <w14:ligatures w14:val="standardContextual"/>
        </w:rPr>
      </w:pPr>
    </w:p>
    <w:p w14:paraId="1ED0FEE7"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The data from this question showed that thirty-seven people answered this question, yes, they think the money could be spent better elsewhere. Below are some of the replies that were found.</w:t>
      </w:r>
    </w:p>
    <w:p w14:paraId="52CFB4D7" w14:textId="77777777" w:rsidR="00816F5E" w:rsidRPr="00816F5E" w:rsidRDefault="00816F5E" w:rsidP="00816F5E">
      <w:pPr>
        <w:spacing w:line="360" w:lineRule="auto"/>
        <w:rPr>
          <w:rFonts w:ascii="Arial" w:hAnsi="Arial" w:cs="Arial"/>
          <w:color w:val="212121"/>
          <w:kern w:val="2"/>
          <w:sz w:val="24"/>
          <w:szCs w:val="24"/>
          <w:shd w:val="clear" w:color="auto" w:fill="F8F8F8"/>
          <w14:ligatures w14:val="standardContextual"/>
        </w:rPr>
      </w:pPr>
      <w:r w:rsidRPr="00816F5E">
        <w:rPr>
          <w:rFonts w:ascii="Arial" w:hAnsi="Arial" w:cs="Arial"/>
          <w:color w:val="212121"/>
          <w:kern w:val="2"/>
          <w:sz w:val="24"/>
          <w:szCs w:val="24"/>
          <w:shd w:val="clear" w:color="auto" w:fill="F8F8F8"/>
          <w14:ligatures w14:val="standardContextual"/>
        </w:rPr>
        <w:t>-Helping others who are on low income who work, not just people on benefits who receive more help than those who are on a low working income. This can be done by helping local houses draught proof homes etc.</w:t>
      </w:r>
    </w:p>
    <w:p w14:paraId="05597C8B" w14:textId="77777777" w:rsidR="00816F5E" w:rsidRPr="00816F5E" w:rsidRDefault="00816F5E" w:rsidP="00816F5E">
      <w:pPr>
        <w:spacing w:line="360" w:lineRule="auto"/>
        <w:rPr>
          <w:rFonts w:ascii="Arial" w:hAnsi="Arial" w:cs="Arial"/>
          <w:color w:val="212121"/>
          <w:kern w:val="2"/>
          <w:sz w:val="24"/>
          <w:szCs w:val="24"/>
          <w:shd w:val="clear" w:color="auto" w:fill="FFFFFF"/>
          <w14:ligatures w14:val="standardContextual"/>
        </w:rPr>
      </w:pPr>
      <w:r w:rsidRPr="00816F5E">
        <w:rPr>
          <w:rFonts w:ascii="Arial" w:hAnsi="Arial" w:cs="Arial"/>
          <w:color w:val="212121"/>
          <w:kern w:val="2"/>
          <w:sz w:val="24"/>
          <w:szCs w:val="24"/>
          <w:shd w:val="clear" w:color="auto" w:fill="FFFFFF"/>
          <w14:ligatures w14:val="standardContextual"/>
        </w:rPr>
        <w:t>-Pavements that are unfinished, filling potholes in roads.</w:t>
      </w:r>
    </w:p>
    <w:p w14:paraId="550B8B34" w14:textId="77777777" w:rsidR="00816F5E" w:rsidRPr="00816F5E" w:rsidRDefault="00816F5E" w:rsidP="00816F5E">
      <w:pPr>
        <w:spacing w:line="360" w:lineRule="auto"/>
        <w:rPr>
          <w:rFonts w:ascii="Arial" w:hAnsi="Arial" w:cs="Arial"/>
          <w:color w:val="212121"/>
          <w:kern w:val="2"/>
          <w:sz w:val="24"/>
          <w:szCs w:val="24"/>
          <w:shd w:val="clear" w:color="auto" w:fill="FFFFFF"/>
          <w14:ligatures w14:val="standardContextual"/>
        </w:rPr>
      </w:pPr>
      <w:r w:rsidRPr="00816F5E">
        <w:rPr>
          <w:rFonts w:ascii="Arial" w:hAnsi="Arial" w:cs="Arial"/>
          <w:color w:val="212121"/>
          <w:kern w:val="2"/>
          <w:sz w:val="24"/>
          <w:szCs w:val="24"/>
          <w:shd w:val="clear" w:color="auto" w:fill="F8F8F8"/>
          <w14:ligatures w14:val="standardContextual"/>
        </w:rPr>
        <w:t>-Unsure what it is so can’t comment on what the service provides.</w:t>
      </w:r>
    </w:p>
    <w:p w14:paraId="36E83843" w14:textId="77777777" w:rsidR="00816F5E" w:rsidRPr="00816F5E" w:rsidRDefault="00816F5E" w:rsidP="00816F5E">
      <w:pPr>
        <w:spacing w:line="360" w:lineRule="auto"/>
        <w:rPr>
          <w:rFonts w:ascii="Arial" w:hAnsi="Arial" w:cs="Arial"/>
          <w:color w:val="212121"/>
          <w:kern w:val="2"/>
          <w:sz w:val="24"/>
          <w:szCs w:val="24"/>
          <w:shd w:val="clear" w:color="auto" w:fill="FFFFFF"/>
          <w14:ligatures w14:val="standardContextual"/>
        </w:rPr>
      </w:pPr>
      <w:r w:rsidRPr="00816F5E">
        <w:rPr>
          <w:rFonts w:ascii="Arial" w:hAnsi="Arial" w:cs="Arial"/>
          <w:color w:val="212121"/>
          <w:kern w:val="2"/>
          <w:sz w:val="24"/>
          <w:szCs w:val="24"/>
          <w:shd w:val="clear" w:color="auto" w:fill="FFFFFF"/>
          <w14:ligatures w14:val="standardContextual"/>
        </w:rPr>
        <w:t>-I am not sure what a warm space is although assuming it is for homeless people then I would recommend money being spent elsewhere due to there not being many homeless people in the Carmarthenshire area</w:t>
      </w:r>
    </w:p>
    <w:p w14:paraId="05C32B2D" w14:textId="77777777" w:rsidR="00816F5E" w:rsidRPr="00816F5E" w:rsidRDefault="00816F5E" w:rsidP="00816F5E">
      <w:pPr>
        <w:spacing w:line="360" w:lineRule="auto"/>
        <w:rPr>
          <w:rFonts w:ascii="Arial" w:hAnsi="Arial" w:cs="Arial"/>
          <w:color w:val="212121"/>
          <w:kern w:val="2"/>
          <w:sz w:val="24"/>
          <w:szCs w:val="24"/>
          <w:shd w:val="clear" w:color="auto" w:fill="FFFFFF"/>
          <w14:ligatures w14:val="standardContextual"/>
        </w:rPr>
      </w:pPr>
      <w:r w:rsidRPr="00816F5E">
        <w:rPr>
          <w:rFonts w:ascii="Arial" w:hAnsi="Arial" w:cs="Arial"/>
          <w:color w:val="212121"/>
          <w:kern w:val="2"/>
          <w:sz w:val="24"/>
          <w:szCs w:val="24"/>
          <w:shd w:val="clear" w:color="auto" w:fill="FFFFFF"/>
          <w14:ligatures w14:val="standardContextual"/>
        </w:rPr>
        <w:t>-The other answers were generic in the fact that people answered they were unsure what a warm space was so couldn’t comment</w:t>
      </w:r>
    </w:p>
    <w:p w14:paraId="2B5BFFBE" w14:textId="77777777" w:rsidR="00816F5E" w:rsidRPr="00816F5E" w:rsidRDefault="00816F5E" w:rsidP="00816F5E">
      <w:pPr>
        <w:spacing w:line="360" w:lineRule="auto"/>
        <w:rPr>
          <w:rFonts w:ascii="Arial" w:hAnsi="Arial" w:cs="Arial"/>
          <w:color w:val="212121"/>
          <w:kern w:val="2"/>
          <w:sz w:val="24"/>
          <w:szCs w:val="24"/>
          <w:shd w:val="clear" w:color="auto" w:fill="FFFFFF"/>
          <w14:ligatures w14:val="standardContextual"/>
        </w:rPr>
      </w:pPr>
    </w:p>
    <w:p w14:paraId="036EDDD1" w14:textId="77777777" w:rsidR="00816F5E" w:rsidRPr="00816F5E" w:rsidRDefault="00816F5E" w:rsidP="00816F5E">
      <w:pPr>
        <w:spacing w:line="360" w:lineRule="auto"/>
        <w:rPr>
          <w:rFonts w:ascii="Arial" w:hAnsi="Arial" w:cs="Arial"/>
          <w:color w:val="212121"/>
          <w:kern w:val="2"/>
          <w:sz w:val="24"/>
          <w:szCs w:val="24"/>
          <w:shd w:val="clear" w:color="auto" w:fill="FFFFFF"/>
          <w14:ligatures w14:val="standardContextual"/>
        </w:rPr>
      </w:pPr>
    </w:p>
    <w:p w14:paraId="4F403A78" w14:textId="77777777" w:rsidR="00816F5E" w:rsidRPr="00816F5E" w:rsidRDefault="00816F5E" w:rsidP="00816F5E">
      <w:pPr>
        <w:spacing w:line="360" w:lineRule="auto"/>
        <w:rPr>
          <w:rFonts w:ascii="Arial" w:hAnsi="Arial" w:cs="Arial"/>
          <w:color w:val="212121"/>
          <w:kern w:val="2"/>
          <w:sz w:val="24"/>
          <w:szCs w:val="24"/>
          <w:shd w:val="clear" w:color="auto" w:fill="FFFFFF"/>
          <w14:ligatures w14:val="standardContextual"/>
        </w:rPr>
      </w:pPr>
    </w:p>
    <w:p w14:paraId="6E0FF97D" w14:textId="77777777" w:rsidR="00816F5E" w:rsidRPr="00816F5E" w:rsidRDefault="00816F5E" w:rsidP="00816F5E">
      <w:pPr>
        <w:spacing w:line="360" w:lineRule="auto"/>
        <w:rPr>
          <w:rFonts w:ascii="Arial" w:hAnsi="Arial" w:cs="Arial"/>
          <w:color w:val="212121"/>
          <w:kern w:val="2"/>
          <w:sz w:val="24"/>
          <w:szCs w:val="24"/>
          <w:shd w:val="clear" w:color="auto" w:fill="FFFFFF"/>
          <w14:ligatures w14:val="standardContextual"/>
        </w:rPr>
      </w:pPr>
    </w:p>
    <w:p w14:paraId="75E31FD3" w14:textId="77777777" w:rsidR="00816F5E" w:rsidRPr="00816F5E" w:rsidRDefault="00816F5E" w:rsidP="00816F5E">
      <w:pPr>
        <w:spacing w:line="360" w:lineRule="auto"/>
        <w:rPr>
          <w:rFonts w:ascii="Arial" w:hAnsi="Arial" w:cs="Arial"/>
          <w:color w:val="212121"/>
          <w:kern w:val="2"/>
          <w:sz w:val="24"/>
          <w:szCs w:val="24"/>
          <w:shd w:val="clear" w:color="auto" w:fill="FFFFFF"/>
          <w14:ligatures w14:val="standardContextual"/>
        </w:rPr>
      </w:pPr>
    </w:p>
    <w:p w14:paraId="2548E5C1" w14:textId="77777777" w:rsidR="00816F5E" w:rsidRPr="00816F5E" w:rsidRDefault="00816F5E" w:rsidP="00816F5E">
      <w:pPr>
        <w:spacing w:line="360" w:lineRule="auto"/>
        <w:rPr>
          <w:rFonts w:ascii="Arial" w:hAnsi="Arial" w:cs="Arial"/>
          <w:color w:val="212121"/>
          <w:kern w:val="2"/>
          <w:sz w:val="24"/>
          <w:szCs w:val="24"/>
          <w:shd w:val="clear" w:color="auto" w:fill="FFFFFF"/>
          <w14:ligatures w14:val="standardContextual"/>
        </w:rPr>
      </w:pPr>
    </w:p>
    <w:p w14:paraId="78A2D994" w14:textId="77777777" w:rsidR="00816F5E" w:rsidRPr="00816F5E" w:rsidRDefault="00816F5E" w:rsidP="00816F5E">
      <w:pPr>
        <w:spacing w:line="360" w:lineRule="auto"/>
        <w:rPr>
          <w:rFonts w:ascii="Arial" w:hAnsi="Arial" w:cs="Arial"/>
          <w:color w:val="212121"/>
          <w:kern w:val="2"/>
          <w:sz w:val="24"/>
          <w:szCs w:val="24"/>
          <w:shd w:val="clear" w:color="auto" w:fill="FFFFFF"/>
          <w14:ligatures w14:val="standardContextual"/>
        </w:rPr>
      </w:pPr>
    </w:p>
    <w:p w14:paraId="1A81F303" w14:textId="77777777" w:rsidR="00816F5E" w:rsidRPr="00816F5E" w:rsidRDefault="00816F5E" w:rsidP="00816F5E">
      <w:pPr>
        <w:spacing w:line="360" w:lineRule="auto"/>
        <w:rPr>
          <w:rFonts w:ascii="Arial" w:hAnsi="Arial" w:cs="Arial"/>
          <w:color w:val="212121"/>
          <w:kern w:val="2"/>
          <w:sz w:val="24"/>
          <w:szCs w:val="24"/>
          <w:shd w:val="clear" w:color="auto" w:fill="FFFFFF"/>
          <w14:ligatures w14:val="standardContextual"/>
        </w:rPr>
      </w:pPr>
    </w:p>
    <w:p w14:paraId="06547177" w14:textId="77777777" w:rsidR="00816F5E" w:rsidRPr="00816F5E" w:rsidRDefault="00816F5E" w:rsidP="00816F5E">
      <w:pPr>
        <w:spacing w:line="360" w:lineRule="auto"/>
        <w:rPr>
          <w:rFonts w:ascii="Arial" w:hAnsi="Arial" w:cs="Arial"/>
          <w:color w:val="212121"/>
          <w:kern w:val="2"/>
          <w:sz w:val="24"/>
          <w:szCs w:val="24"/>
          <w:shd w:val="clear" w:color="auto" w:fill="FFFFFF"/>
          <w14:ligatures w14:val="standardContextual"/>
        </w:rPr>
      </w:pPr>
    </w:p>
    <w:p w14:paraId="70919E9F" w14:textId="77777777" w:rsidR="00816F5E" w:rsidRPr="00816F5E" w:rsidRDefault="00816F5E" w:rsidP="00816F5E">
      <w:pPr>
        <w:spacing w:line="360" w:lineRule="auto"/>
        <w:rPr>
          <w:rFonts w:ascii="Arial" w:hAnsi="Arial" w:cs="Arial"/>
          <w:color w:val="212121"/>
          <w:kern w:val="2"/>
          <w:sz w:val="24"/>
          <w:szCs w:val="24"/>
          <w:shd w:val="clear" w:color="auto" w:fill="FFFFFF"/>
          <w14:ligatures w14:val="standardContextual"/>
        </w:rPr>
      </w:pPr>
    </w:p>
    <w:p w14:paraId="1D7F230A" w14:textId="77777777" w:rsidR="00816F5E" w:rsidRPr="00816F5E" w:rsidRDefault="00816F5E" w:rsidP="00816F5E">
      <w:pPr>
        <w:spacing w:line="360" w:lineRule="auto"/>
        <w:rPr>
          <w:rFonts w:ascii="Arial" w:hAnsi="Arial" w:cs="Arial"/>
          <w:kern w:val="2"/>
          <w:sz w:val="24"/>
          <w:szCs w:val="24"/>
          <w14:ligatures w14:val="standardContextual"/>
        </w:rPr>
      </w:pPr>
    </w:p>
    <w:p w14:paraId="316FF20D"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Question 10 Do you know anybody that has used a Warm Space</w:t>
      </w:r>
      <w:r w:rsidRPr="00816F5E">
        <w:rPr>
          <w:rFonts w:ascii="Arial" w:hAnsi="Arial" w:cs="Arial"/>
          <w:kern w:val="2"/>
          <w:sz w:val="24"/>
          <w:szCs w:val="24"/>
          <w14:ligatures w14:val="standardContextual"/>
        </w:rPr>
        <w:t>?</w:t>
      </w:r>
    </w:p>
    <w:p w14:paraId="2EA5B823" w14:textId="77777777" w:rsidR="00816F5E" w:rsidRPr="00816F5E" w:rsidRDefault="00816F5E" w:rsidP="00816F5E">
      <w:pPr>
        <w:spacing w:line="360" w:lineRule="auto"/>
        <w:rPr>
          <w:rFonts w:ascii="Arial" w:hAnsi="Arial" w:cs="Arial"/>
          <w:kern w:val="2"/>
          <w:sz w:val="24"/>
          <w:szCs w:val="24"/>
          <w14:ligatures w14:val="standardContextual"/>
        </w:rPr>
      </w:pPr>
    </w:p>
    <w:p w14:paraId="2695E145"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noProof/>
          <w:kern w:val="2"/>
          <w:sz w:val="24"/>
          <w:szCs w:val="24"/>
          <w14:ligatures w14:val="standardContextual"/>
        </w:rPr>
        <w:drawing>
          <wp:inline distT="0" distB="0" distL="0" distR="0" wp14:anchorId="5D0C7EBB" wp14:editId="4366C6D1">
            <wp:extent cx="4285615" cy="2146935"/>
            <wp:effectExtent l="0" t="0" r="0" b="5715"/>
            <wp:docPr id="5"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Chart&#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85615" cy="2146935"/>
                    </a:xfrm>
                    <a:prstGeom prst="rect">
                      <a:avLst/>
                    </a:prstGeom>
                    <a:noFill/>
                    <a:ln>
                      <a:noFill/>
                    </a:ln>
                  </pic:spPr>
                </pic:pic>
              </a:graphicData>
            </a:graphic>
          </wp:inline>
        </w:drawing>
      </w:r>
    </w:p>
    <w:p w14:paraId="5EEFE3A4" w14:textId="77777777"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Figure 17</w:t>
      </w:r>
    </w:p>
    <w:p w14:paraId="33FCE0AC" w14:textId="77777777" w:rsidR="00816F5E" w:rsidRPr="00816F5E" w:rsidRDefault="00816F5E" w:rsidP="00816F5E">
      <w:pPr>
        <w:spacing w:line="360" w:lineRule="auto"/>
        <w:rPr>
          <w:rFonts w:ascii="Arial" w:hAnsi="Arial" w:cs="Arial"/>
          <w:kern w:val="2"/>
          <w:sz w:val="24"/>
          <w:szCs w:val="24"/>
          <w14:ligatures w14:val="standardContextual"/>
        </w:rPr>
      </w:pPr>
    </w:p>
    <w:p w14:paraId="0743F503"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There is a very high percentage of 81percent people that do not know anybody that has used a warm space, with only seven people 7percent saying yes, they do know somebody that has used a space. Is this because there is not one local to them or they are unaware of warm spaces? </w:t>
      </w:r>
    </w:p>
    <w:p w14:paraId="551B355A" w14:textId="77777777" w:rsidR="00816F5E" w:rsidRPr="00816F5E" w:rsidRDefault="00816F5E" w:rsidP="00816F5E">
      <w:pPr>
        <w:spacing w:line="360" w:lineRule="auto"/>
        <w:rPr>
          <w:rFonts w:ascii="Arial" w:hAnsi="Arial" w:cs="Arial"/>
          <w:kern w:val="2"/>
          <w:sz w:val="24"/>
          <w:szCs w:val="24"/>
          <w14:ligatures w14:val="standardContextual"/>
        </w:rPr>
      </w:pPr>
    </w:p>
    <w:p w14:paraId="0FDA9F8E" w14:textId="77777777" w:rsidR="00816F5E" w:rsidRPr="00816F5E" w:rsidRDefault="00816F5E" w:rsidP="00816F5E">
      <w:pPr>
        <w:spacing w:line="360" w:lineRule="auto"/>
        <w:rPr>
          <w:rFonts w:ascii="Arial" w:hAnsi="Arial" w:cs="Arial"/>
          <w:kern w:val="2"/>
          <w:sz w:val="24"/>
          <w:szCs w:val="24"/>
          <w14:ligatures w14:val="standardContextual"/>
        </w:rPr>
      </w:pPr>
    </w:p>
    <w:p w14:paraId="5127C69A" w14:textId="77777777" w:rsidR="00816F5E" w:rsidRPr="00816F5E" w:rsidRDefault="00816F5E" w:rsidP="00816F5E">
      <w:pPr>
        <w:spacing w:line="360" w:lineRule="auto"/>
        <w:rPr>
          <w:rFonts w:ascii="Arial" w:hAnsi="Arial" w:cs="Arial"/>
          <w:kern w:val="2"/>
          <w:sz w:val="24"/>
          <w:szCs w:val="24"/>
          <w14:ligatures w14:val="standardContextual"/>
        </w:rPr>
      </w:pPr>
    </w:p>
    <w:p w14:paraId="7DFAEEBD" w14:textId="77777777" w:rsidR="00816F5E" w:rsidRPr="00816F5E" w:rsidRDefault="00816F5E" w:rsidP="00816F5E">
      <w:pPr>
        <w:spacing w:line="360" w:lineRule="auto"/>
        <w:rPr>
          <w:rFonts w:ascii="Arial" w:hAnsi="Arial" w:cs="Arial"/>
          <w:kern w:val="2"/>
          <w:sz w:val="24"/>
          <w:szCs w:val="24"/>
          <w14:ligatures w14:val="standardContextual"/>
        </w:rPr>
      </w:pPr>
    </w:p>
    <w:p w14:paraId="1EA5BEF9" w14:textId="77777777" w:rsidR="00816F5E" w:rsidRPr="00816F5E" w:rsidRDefault="00816F5E" w:rsidP="00816F5E">
      <w:pPr>
        <w:spacing w:line="360" w:lineRule="auto"/>
        <w:rPr>
          <w:rFonts w:ascii="Arial" w:hAnsi="Arial" w:cs="Arial"/>
          <w:kern w:val="2"/>
          <w:sz w:val="24"/>
          <w:szCs w:val="24"/>
          <w14:ligatures w14:val="standardContextual"/>
        </w:rPr>
      </w:pPr>
    </w:p>
    <w:p w14:paraId="579C291A" w14:textId="77777777" w:rsidR="00816F5E" w:rsidRPr="00816F5E" w:rsidRDefault="00816F5E" w:rsidP="00816F5E">
      <w:pPr>
        <w:spacing w:line="360" w:lineRule="auto"/>
        <w:rPr>
          <w:rFonts w:ascii="Arial" w:hAnsi="Arial" w:cs="Arial"/>
          <w:kern w:val="2"/>
          <w:sz w:val="24"/>
          <w:szCs w:val="24"/>
          <w14:ligatures w14:val="standardContextual"/>
        </w:rPr>
      </w:pPr>
    </w:p>
    <w:p w14:paraId="1CE1B1B3" w14:textId="77777777" w:rsidR="00816F5E" w:rsidRPr="00816F5E" w:rsidRDefault="00816F5E" w:rsidP="00816F5E">
      <w:pPr>
        <w:spacing w:line="360" w:lineRule="auto"/>
        <w:rPr>
          <w:rFonts w:ascii="Arial" w:hAnsi="Arial" w:cs="Arial"/>
          <w:kern w:val="2"/>
          <w:sz w:val="24"/>
          <w:szCs w:val="24"/>
          <w14:ligatures w14:val="standardContextual"/>
        </w:rPr>
      </w:pPr>
    </w:p>
    <w:p w14:paraId="196ADF0B" w14:textId="77777777" w:rsidR="00816F5E" w:rsidRPr="00816F5E" w:rsidRDefault="00816F5E" w:rsidP="00816F5E">
      <w:pPr>
        <w:spacing w:line="360" w:lineRule="auto"/>
        <w:rPr>
          <w:rFonts w:ascii="Arial" w:hAnsi="Arial" w:cs="Arial"/>
          <w:kern w:val="2"/>
          <w:sz w:val="24"/>
          <w:szCs w:val="24"/>
          <w14:ligatures w14:val="standardContextual"/>
        </w:rPr>
      </w:pPr>
    </w:p>
    <w:p w14:paraId="33FB799F" w14:textId="77777777" w:rsidR="00816F5E" w:rsidRPr="00816F5E" w:rsidRDefault="00816F5E" w:rsidP="00816F5E">
      <w:pPr>
        <w:spacing w:line="360" w:lineRule="auto"/>
        <w:rPr>
          <w:rFonts w:ascii="Arial" w:hAnsi="Arial" w:cs="Arial"/>
          <w:kern w:val="2"/>
          <w:sz w:val="24"/>
          <w:szCs w:val="24"/>
          <w14:ligatures w14:val="standardContextual"/>
        </w:rPr>
      </w:pPr>
    </w:p>
    <w:p w14:paraId="51758D52"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noProof/>
          <w:kern w:val="2"/>
          <w:sz w:val="24"/>
          <w:szCs w:val="24"/>
          <w14:ligatures w14:val="standardContextual"/>
        </w:rPr>
        <w:drawing>
          <wp:inline distT="0" distB="0" distL="0" distR="0" wp14:anchorId="58E61591" wp14:editId="0DD64D1F">
            <wp:extent cx="4285615" cy="2154192"/>
            <wp:effectExtent l="0" t="0" r="0" b="0"/>
            <wp:docPr id="6"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Chart, pie chart&#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307241" cy="2165062"/>
                    </a:xfrm>
                    <a:prstGeom prst="rect">
                      <a:avLst/>
                    </a:prstGeom>
                    <a:noFill/>
                    <a:ln>
                      <a:noFill/>
                    </a:ln>
                  </pic:spPr>
                </pic:pic>
              </a:graphicData>
            </a:graphic>
          </wp:inline>
        </w:drawing>
      </w:r>
    </w:p>
    <w:p w14:paraId="25BB6459" w14:textId="77777777"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Figure 18</w:t>
      </w:r>
    </w:p>
    <w:p w14:paraId="210570D7" w14:textId="77777777" w:rsidR="00816F5E" w:rsidRPr="00816F5E" w:rsidRDefault="00816F5E" w:rsidP="00816F5E">
      <w:pPr>
        <w:spacing w:line="360" w:lineRule="auto"/>
        <w:rPr>
          <w:rFonts w:ascii="Arial" w:hAnsi="Arial" w:cs="Arial"/>
          <w:kern w:val="2"/>
          <w:sz w:val="24"/>
          <w:szCs w:val="24"/>
          <w14:ligatures w14:val="standardContextual"/>
        </w:rPr>
      </w:pPr>
    </w:p>
    <w:p w14:paraId="68C6BF05" w14:textId="77777777"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Question 11 Do you know anybody that would benefit from a Warm Space?</w:t>
      </w:r>
    </w:p>
    <w:p w14:paraId="2B9B17A2" w14:textId="77777777" w:rsidR="00816F5E" w:rsidRPr="00816F5E" w:rsidRDefault="00816F5E" w:rsidP="00816F5E">
      <w:pPr>
        <w:spacing w:line="360" w:lineRule="auto"/>
        <w:rPr>
          <w:rFonts w:ascii="Arial" w:hAnsi="Arial" w:cs="Arial"/>
          <w:kern w:val="2"/>
          <w:sz w:val="24"/>
          <w:szCs w:val="24"/>
          <w14:ligatures w14:val="standardContextual"/>
        </w:rPr>
      </w:pPr>
    </w:p>
    <w:p w14:paraId="77E65C25"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The orange quadrant shows that 44percent of people are of the opinion they do not know anybody that would benefit from a warm hub, with 37percent as a maybe with only 20percent showing that they do not know anybody that would benefit.</w:t>
      </w:r>
    </w:p>
    <w:p w14:paraId="5B69DD6B" w14:textId="77777777" w:rsidR="00816F5E" w:rsidRPr="00816F5E" w:rsidRDefault="00816F5E" w:rsidP="00816F5E">
      <w:pPr>
        <w:spacing w:line="360" w:lineRule="auto"/>
        <w:rPr>
          <w:rFonts w:ascii="Arial" w:hAnsi="Arial" w:cs="Arial"/>
          <w:kern w:val="2"/>
          <w:sz w:val="24"/>
          <w:szCs w:val="24"/>
          <w14:ligatures w14:val="standardContextual"/>
        </w:rPr>
      </w:pPr>
    </w:p>
    <w:p w14:paraId="076033F5" w14:textId="77777777" w:rsidR="00816F5E" w:rsidRPr="00816F5E" w:rsidRDefault="00816F5E" w:rsidP="00816F5E">
      <w:pPr>
        <w:spacing w:line="360" w:lineRule="auto"/>
        <w:rPr>
          <w:rFonts w:ascii="Arial" w:hAnsi="Arial" w:cs="Arial"/>
          <w:kern w:val="2"/>
          <w:sz w:val="24"/>
          <w:szCs w:val="24"/>
          <w14:ligatures w14:val="standardContextual"/>
        </w:rPr>
      </w:pPr>
    </w:p>
    <w:p w14:paraId="10B5E891" w14:textId="77777777" w:rsidR="00816F5E" w:rsidRPr="00816F5E" w:rsidRDefault="00816F5E" w:rsidP="00816F5E">
      <w:pPr>
        <w:spacing w:line="360" w:lineRule="auto"/>
        <w:rPr>
          <w:rFonts w:ascii="Arial" w:hAnsi="Arial" w:cs="Arial"/>
          <w:kern w:val="2"/>
          <w:sz w:val="24"/>
          <w:szCs w:val="24"/>
          <w14:ligatures w14:val="standardContextual"/>
        </w:rPr>
      </w:pPr>
    </w:p>
    <w:p w14:paraId="2DA7BCBF" w14:textId="77777777" w:rsidR="00816F5E" w:rsidRPr="00816F5E" w:rsidRDefault="00816F5E" w:rsidP="00816F5E">
      <w:pPr>
        <w:spacing w:line="360" w:lineRule="auto"/>
        <w:rPr>
          <w:rFonts w:ascii="Arial" w:hAnsi="Arial" w:cs="Arial"/>
          <w:kern w:val="2"/>
          <w:sz w:val="24"/>
          <w:szCs w:val="24"/>
          <w14:ligatures w14:val="standardContextual"/>
        </w:rPr>
      </w:pPr>
    </w:p>
    <w:p w14:paraId="1700BC76" w14:textId="77777777" w:rsidR="00816F5E" w:rsidRPr="00816F5E" w:rsidRDefault="00816F5E" w:rsidP="00816F5E">
      <w:pPr>
        <w:spacing w:line="360" w:lineRule="auto"/>
        <w:rPr>
          <w:rFonts w:ascii="Arial" w:hAnsi="Arial" w:cs="Arial"/>
          <w:kern w:val="2"/>
          <w:sz w:val="24"/>
          <w:szCs w:val="24"/>
          <w14:ligatures w14:val="standardContextual"/>
        </w:rPr>
      </w:pPr>
    </w:p>
    <w:p w14:paraId="124AC2E0" w14:textId="77777777" w:rsidR="00816F5E" w:rsidRPr="00816F5E" w:rsidRDefault="00816F5E" w:rsidP="00816F5E">
      <w:pPr>
        <w:spacing w:line="360" w:lineRule="auto"/>
        <w:rPr>
          <w:rFonts w:ascii="Arial" w:hAnsi="Arial" w:cs="Arial"/>
          <w:kern w:val="2"/>
          <w:sz w:val="24"/>
          <w:szCs w:val="24"/>
          <w14:ligatures w14:val="standardContextual"/>
        </w:rPr>
      </w:pPr>
    </w:p>
    <w:p w14:paraId="5922D434" w14:textId="77777777" w:rsidR="00816F5E" w:rsidRPr="00816F5E" w:rsidRDefault="00816F5E" w:rsidP="00816F5E">
      <w:pPr>
        <w:spacing w:line="360" w:lineRule="auto"/>
        <w:rPr>
          <w:rFonts w:ascii="Arial" w:hAnsi="Arial" w:cs="Arial"/>
          <w:kern w:val="2"/>
          <w:sz w:val="24"/>
          <w:szCs w:val="24"/>
          <w14:ligatures w14:val="standardContextual"/>
        </w:rPr>
      </w:pPr>
    </w:p>
    <w:p w14:paraId="2833BE03" w14:textId="77777777" w:rsidR="00816F5E" w:rsidRPr="00816F5E" w:rsidRDefault="00816F5E" w:rsidP="00816F5E">
      <w:pPr>
        <w:spacing w:line="360" w:lineRule="auto"/>
        <w:rPr>
          <w:rFonts w:ascii="Arial" w:hAnsi="Arial" w:cs="Arial"/>
          <w:kern w:val="2"/>
          <w:sz w:val="24"/>
          <w:szCs w:val="24"/>
          <w14:ligatures w14:val="standardContextual"/>
        </w:rPr>
      </w:pPr>
    </w:p>
    <w:p w14:paraId="640D3AE0" w14:textId="77777777" w:rsidR="00816F5E" w:rsidRPr="00816F5E" w:rsidRDefault="00816F5E" w:rsidP="00816F5E">
      <w:pPr>
        <w:spacing w:line="360" w:lineRule="auto"/>
        <w:rPr>
          <w:rFonts w:ascii="Arial" w:hAnsi="Arial" w:cs="Arial"/>
          <w:kern w:val="2"/>
          <w:sz w:val="24"/>
          <w:szCs w:val="24"/>
          <w14:ligatures w14:val="standardContextual"/>
        </w:rPr>
      </w:pPr>
    </w:p>
    <w:p w14:paraId="6A988FA5" w14:textId="77777777" w:rsidR="00816F5E" w:rsidRPr="00816F5E" w:rsidRDefault="00816F5E" w:rsidP="00816F5E">
      <w:pPr>
        <w:spacing w:line="360" w:lineRule="auto"/>
        <w:rPr>
          <w:rFonts w:ascii="Arial" w:hAnsi="Arial" w:cs="Arial"/>
          <w:kern w:val="2"/>
          <w:sz w:val="24"/>
          <w:szCs w:val="24"/>
          <w14:ligatures w14:val="standardContextual"/>
        </w:rPr>
      </w:pPr>
    </w:p>
    <w:p w14:paraId="79CB98D6" w14:textId="73125259" w:rsidR="00816F5E" w:rsidRDefault="00816F5E" w:rsidP="00816F5E">
      <w:pPr>
        <w:spacing w:line="360" w:lineRule="auto"/>
        <w:rPr>
          <w:rFonts w:ascii="Arial" w:hAnsi="Arial" w:cs="Arial"/>
          <w:kern w:val="2"/>
          <w:sz w:val="24"/>
          <w:szCs w:val="24"/>
          <w14:ligatures w14:val="standardContextual"/>
        </w:rPr>
      </w:pPr>
    </w:p>
    <w:p w14:paraId="510E1A09" w14:textId="77777777" w:rsidR="00B26414" w:rsidRDefault="00B26414" w:rsidP="00816F5E">
      <w:pPr>
        <w:spacing w:line="360" w:lineRule="auto"/>
        <w:rPr>
          <w:rFonts w:ascii="Arial" w:hAnsi="Arial" w:cs="Arial"/>
          <w:b/>
          <w:bCs/>
          <w:kern w:val="2"/>
          <w:sz w:val="24"/>
          <w:szCs w:val="24"/>
          <w14:ligatures w14:val="standardContextual"/>
        </w:rPr>
      </w:pPr>
    </w:p>
    <w:p w14:paraId="12B3392A" w14:textId="2A13B4DC"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 xml:space="preserve">4.1Quantitative Findings overview  </w:t>
      </w:r>
    </w:p>
    <w:p w14:paraId="00A4B7A2" w14:textId="77777777" w:rsidR="00816F5E" w:rsidRPr="00816F5E" w:rsidRDefault="00816F5E" w:rsidP="00816F5E">
      <w:pPr>
        <w:spacing w:line="360" w:lineRule="auto"/>
        <w:rPr>
          <w:rFonts w:ascii="Arial" w:hAnsi="Arial" w:cs="Arial"/>
          <w:kern w:val="2"/>
          <w:sz w:val="24"/>
          <w:szCs w:val="24"/>
          <w14:ligatures w14:val="standardContextual"/>
        </w:rPr>
      </w:pPr>
    </w:p>
    <w:p w14:paraId="4A257E3E" w14:textId="7FD70573"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After analysing the data from the 102 questionnaires, it was found</w:t>
      </w:r>
      <w:r w:rsidR="00854564">
        <w:rPr>
          <w:rFonts w:ascii="Arial" w:hAnsi="Arial" w:cs="Arial"/>
          <w:kern w:val="2"/>
          <w:sz w:val="24"/>
          <w:szCs w:val="24"/>
          <w14:ligatures w14:val="standardContextual"/>
        </w:rPr>
        <w:t>:</w:t>
      </w:r>
    </w:p>
    <w:p w14:paraId="1B68F9CD"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 -87.25percent of women participated with just 12.74percent of men, and 76.47percent where of the older three brackets 35-55 years old.</w:t>
      </w:r>
    </w:p>
    <w:p w14:paraId="2543F448"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-58.82percent lived in Carmarthenshire, which is the focus of this ‘Warm spaces’ research.  49.01percent had heard of the warm space initiative with 43.13percent that said -they had not.</w:t>
      </w:r>
    </w:p>
    <w:p w14:paraId="3AFF3A95"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-80.58percent of participants said that anybody can use a warm space with 14.28percent though it was a homeless initiative.33.35percent answered that there was a warm space in their area with 62percent that didn’t know.</w:t>
      </w:r>
    </w:p>
    <w:p w14:paraId="6C774A75"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-20.58percent said there was a stigma attached to warm spaces, 38.23 percent said there was not and 41.17percent were usure.</w:t>
      </w:r>
    </w:p>
    <w:p w14:paraId="37704CA9" w14:textId="781064FE"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- 32.32 percent participants said there was a warm space in their area, while only 5.8</w:t>
      </w:r>
      <w:r w:rsidR="00854564">
        <w:rPr>
          <w:rFonts w:ascii="Arial" w:hAnsi="Arial" w:cs="Arial"/>
          <w:kern w:val="2"/>
          <w:sz w:val="24"/>
          <w:szCs w:val="24"/>
          <w14:ligatures w14:val="standardContextual"/>
        </w:rPr>
        <w:t xml:space="preserve"> </w:t>
      </w:r>
      <w:r w:rsidR="00854564" w:rsidRPr="00816F5E">
        <w:rPr>
          <w:rFonts w:ascii="Arial" w:hAnsi="Arial" w:cs="Arial"/>
          <w:kern w:val="2"/>
          <w:sz w:val="24"/>
          <w:szCs w:val="24"/>
          <w14:ligatures w14:val="standardContextual"/>
        </w:rPr>
        <w:t>percent said</w:t>
      </w:r>
      <w:r w:rsidRPr="00816F5E">
        <w:rPr>
          <w:rFonts w:ascii="Arial" w:hAnsi="Arial" w:cs="Arial"/>
          <w:kern w:val="2"/>
          <w:sz w:val="24"/>
          <w:szCs w:val="24"/>
          <w14:ligatures w14:val="standardContextual"/>
        </w:rPr>
        <w:t xml:space="preserve"> no however 62.74 percent said they were unsure.</w:t>
      </w:r>
    </w:p>
    <w:p w14:paraId="6A39C76F"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- 3.07percent participants said they would use a warm space.</w:t>
      </w:r>
    </w:p>
    <w:p w14:paraId="45A4D793"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- 36.27percent responded to the question do you think the warm space money can be used elsewhere, some of the comments are in the findings.</w:t>
      </w:r>
    </w:p>
    <w:p w14:paraId="5FEEEB9B"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- 19.60percent said they do know somebody that could benefit from a warm space, 43.13 said they do not know anybody with 36.27 unsure.</w:t>
      </w:r>
    </w:p>
    <w:p w14:paraId="6BD184E7" w14:textId="77777777" w:rsidR="00816F5E" w:rsidRPr="00816F5E" w:rsidRDefault="00816F5E" w:rsidP="00816F5E">
      <w:pPr>
        <w:spacing w:line="360" w:lineRule="auto"/>
        <w:rPr>
          <w:rFonts w:ascii="Arial" w:hAnsi="Arial" w:cs="Arial"/>
          <w:kern w:val="2"/>
          <w:sz w:val="24"/>
          <w:szCs w:val="24"/>
          <w14:ligatures w14:val="standardContextual"/>
        </w:rPr>
      </w:pPr>
    </w:p>
    <w:p w14:paraId="5FE48BD3" w14:textId="77777777" w:rsidR="00816F5E" w:rsidRPr="00816F5E" w:rsidRDefault="00816F5E" w:rsidP="00816F5E">
      <w:pPr>
        <w:spacing w:line="360" w:lineRule="auto"/>
        <w:rPr>
          <w:rFonts w:ascii="Arial" w:hAnsi="Arial" w:cs="Arial"/>
          <w:kern w:val="2"/>
          <w:sz w:val="24"/>
          <w:szCs w:val="24"/>
          <w14:ligatures w14:val="standardContextual"/>
        </w:rPr>
      </w:pPr>
    </w:p>
    <w:p w14:paraId="5DD50BDF" w14:textId="77777777" w:rsidR="00816F5E" w:rsidRPr="00816F5E" w:rsidRDefault="00816F5E" w:rsidP="00816F5E">
      <w:pPr>
        <w:spacing w:line="360" w:lineRule="auto"/>
        <w:rPr>
          <w:rFonts w:ascii="Arial" w:hAnsi="Arial" w:cs="Arial"/>
          <w:kern w:val="2"/>
          <w:sz w:val="24"/>
          <w:szCs w:val="24"/>
          <w14:ligatures w14:val="standardContextual"/>
        </w:rPr>
      </w:pPr>
    </w:p>
    <w:p w14:paraId="51354B45" w14:textId="77777777" w:rsidR="00816F5E" w:rsidRPr="00816F5E" w:rsidRDefault="00816F5E" w:rsidP="00816F5E">
      <w:pPr>
        <w:spacing w:line="360" w:lineRule="auto"/>
        <w:rPr>
          <w:rFonts w:ascii="Arial" w:hAnsi="Arial" w:cs="Arial"/>
          <w:kern w:val="2"/>
          <w:sz w:val="24"/>
          <w:szCs w:val="24"/>
          <w14:ligatures w14:val="standardContextual"/>
        </w:rPr>
      </w:pPr>
    </w:p>
    <w:p w14:paraId="04956711" w14:textId="77777777" w:rsidR="00816F5E" w:rsidRPr="00816F5E" w:rsidRDefault="00816F5E" w:rsidP="00816F5E">
      <w:pPr>
        <w:spacing w:line="360" w:lineRule="auto"/>
        <w:rPr>
          <w:rFonts w:ascii="Arial" w:hAnsi="Arial" w:cs="Arial"/>
          <w:kern w:val="2"/>
          <w:sz w:val="24"/>
          <w:szCs w:val="24"/>
          <w14:ligatures w14:val="standardContextual"/>
        </w:rPr>
      </w:pPr>
    </w:p>
    <w:p w14:paraId="729FB836" w14:textId="77777777" w:rsidR="00816F5E" w:rsidRPr="00816F5E" w:rsidRDefault="00816F5E" w:rsidP="00816F5E">
      <w:pPr>
        <w:spacing w:line="360" w:lineRule="auto"/>
        <w:rPr>
          <w:rFonts w:ascii="Arial" w:hAnsi="Arial" w:cs="Arial"/>
          <w:kern w:val="2"/>
          <w:sz w:val="24"/>
          <w:szCs w:val="24"/>
          <w14:ligatures w14:val="standardContextual"/>
        </w:rPr>
      </w:pPr>
    </w:p>
    <w:p w14:paraId="746AE2EE" w14:textId="77777777" w:rsidR="00816F5E" w:rsidRPr="00816F5E" w:rsidRDefault="00816F5E" w:rsidP="00816F5E">
      <w:pPr>
        <w:spacing w:line="360" w:lineRule="auto"/>
        <w:rPr>
          <w:rFonts w:ascii="Arial" w:hAnsi="Arial" w:cs="Arial"/>
          <w:kern w:val="2"/>
          <w:sz w:val="24"/>
          <w:szCs w:val="24"/>
          <w14:ligatures w14:val="standardContextual"/>
        </w:rPr>
      </w:pPr>
    </w:p>
    <w:p w14:paraId="3E70E9B8" w14:textId="77777777" w:rsidR="00B26414" w:rsidRDefault="00B26414" w:rsidP="00816F5E">
      <w:pPr>
        <w:spacing w:line="360" w:lineRule="auto"/>
        <w:rPr>
          <w:rFonts w:ascii="Arial" w:hAnsi="Arial" w:cs="Arial"/>
          <w:b/>
          <w:bCs/>
          <w:kern w:val="2"/>
          <w:sz w:val="24"/>
          <w:szCs w:val="24"/>
          <w14:ligatures w14:val="standardContextual"/>
        </w:rPr>
      </w:pPr>
    </w:p>
    <w:p w14:paraId="213A9D83" w14:textId="3E8CE66E"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 xml:space="preserve">5 Qualitative Data </w:t>
      </w:r>
    </w:p>
    <w:p w14:paraId="60B96196" w14:textId="77777777" w:rsidR="00816F5E" w:rsidRPr="00816F5E" w:rsidRDefault="00816F5E" w:rsidP="00816F5E">
      <w:pPr>
        <w:spacing w:line="360" w:lineRule="auto"/>
        <w:rPr>
          <w:rFonts w:ascii="Arial" w:hAnsi="Arial" w:cs="Arial"/>
          <w:kern w:val="2"/>
          <w:sz w:val="24"/>
          <w:szCs w:val="24"/>
          <w14:ligatures w14:val="standardContextual"/>
        </w:rPr>
      </w:pPr>
      <w:bookmarkStart w:id="2" w:name="_Hlk129780772"/>
      <w:r w:rsidRPr="00816F5E">
        <w:rPr>
          <w:rFonts w:ascii="Arial" w:hAnsi="Arial" w:cs="Arial"/>
          <w:kern w:val="2"/>
          <w:sz w:val="24"/>
          <w:szCs w:val="24"/>
          <w14:ligatures w14:val="standardContextual"/>
        </w:rPr>
        <w:t xml:space="preserve">Three participants took part in the qualitative section of this research, they are each fundamental to running the warm space initiatives in their </w:t>
      </w:r>
      <w:bookmarkEnd w:id="2"/>
      <w:r w:rsidRPr="00816F5E">
        <w:rPr>
          <w:rFonts w:ascii="Arial" w:hAnsi="Arial" w:cs="Arial"/>
          <w:kern w:val="2"/>
          <w:sz w:val="24"/>
          <w:szCs w:val="24"/>
          <w14:ligatures w14:val="standardContextual"/>
        </w:rPr>
        <w:t>communities.</w:t>
      </w:r>
    </w:p>
    <w:p w14:paraId="42E19DC5" w14:textId="016A96C4"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Semi structured questions were asked </w:t>
      </w:r>
      <w:r w:rsidR="000130B1" w:rsidRPr="00816F5E">
        <w:rPr>
          <w:rFonts w:ascii="Arial" w:hAnsi="Arial" w:cs="Arial"/>
          <w:kern w:val="2"/>
          <w:sz w:val="24"/>
          <w:szCs w:val="24"/>
          <w14:ligatures w14:val="standardContextual"/>
        </w:rPr>
        <w:t>to</w:t>
      </w:r>
      <w:r w:rsidRPr="00816F5E">
        <w:rPr>
          <w:rFonts w:ascii="Arial" w:hAnsi="Arial" w:cs="Arial"/>
          <w:kern w:val="2"/>
          <w:sz w:val="24"/>
          <w:szCs w:val="24"/>
          <w14:ligatures w14:val="standardContextual"/>
        </w:rPr>
        <w:t xml:space="preserve"> gain the information required for this research. The participants will be given the pseudo name of participants </w:t>
      </w:r>
      <w:r w:rsidR="00854564" w:rsidRPr="00816F5E">
        <w:rPr>
          <w:rFonts w:ascii="Arial" w:hAnsi="Arial" w:cs="Arial"/>
          <w:kern w:val="2"/>
          <w:sz w:val="24"/>
          <w:szCs w:val="24"/>
          <w14:ligatures w14:val="standardContextual"/>
        </w:rPr>
        <w:t>A, B</w:t>
      </w:r>
      <w:r w:rsidRPr="00816F5E">
        <w:rPr>
          <w:rFonts w:ascii="Arial" w:hAnsi="Arial" w:cs="Arial"/>
          <w:kern w:val="2"/>
          <w:sz w:val="24"/>
          <w:szCs w:val="24"/>
          <w14:ligatures w14:val="standardContextual"/>
        </w:rPr>
        <w:t xml:space="preserve"> and C for the purpose of this assignment. In this section are the selected sections of the interviews relevant to the research.</w:t>
      </w:r>
    </w:p>
    <w:p w14:paraId="646E6615" w14:textId="77777777" w:rsidR="00816F5E" w:rsidRPr="00816F5E" w:rsidRDefault="00816F5E" w:rsidP="00816F5E">
      <w:pPr>
        <w:spacing w:line="360" w:lineRule="auto"/>
        <w:rPr>
          <w:rFonts w:ascii="Arial" w:hAnsi="Arial" w:cs="Arial"/>
          <w:kern w:val="2"/>
          <w:sz w:val="24"/>
          <w:szCs w:val="24"/>
          <w14:ligatures w14:val="standardContextual"/>
        </w:rPr>
      </w:pPr>
      <w:bookmarkStart w:id="3" w:name="_Hlk130392328"/>
      <w:r w:rsidRPr="00816F5E">
        <w:rPr>
          <w:rFonts w:ascii="Arial" w:hAnsi="Arial" w:cs="Arial"/>
          <w:b/>
          <w:bCs/>
          <w:kern w:val="2"/>
          <w:sz w:val="24"/>
          <w:szCs w:val="24"/>
          <w14:ligatures w14:val="standardContextual"/>
        </w:rPr>
        <w:t xml:space="preserve">Question 1 </w:t>
      </w:r>
      <w:r w:rsidRPr="00816F5E">
        <w:rPr>
          <w:rFonts w:ascii="Arial" w:hAnsi="Arial" w:cs="Arial"/>
          <w:kern w:val="2"/>
          <w:sz w:val="24"/>
          <w:szCs w:val="24"/>
          <w14:ligatures w14:val="standardContextual"/>
        </w:rPr>
        <w:t>Are the levels of attendees to your warm space as you expected, if not have you had to implement anything to improve your attendance figures.?</w:t>
      </w:r>
    </w:p>
    <w:p w14:paraId="7A4F1375"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Participant A</w:t>
      </w:r>
      <w:r w:rsidRPr="00816F5E">
        <w:rPr>
          <w:rFonts w:ascii="Arial" w:hAnsi="Arial" w:cs="Arial"/>
          <w:kern w:val="2"/>
          <w:sz w:val="24"/>
          <w:szCs w:val="24"/>
          <w14:ligatures w14:val="standardContextual"/>
        </w:rPr>
        <w:t xml:space="preserve"> – At the start the numbers were quite low, but they increased as word spread about what we were doing.</w:t>
      </w:r>
    </w:p>
    <w:p w14:paraId="46AA7BEB"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Participant B</w:t>
      </w:r>
      <w:r w:rsidRPr="00816F5E">
        <w:rPr>
          <w:rFonts w:ascii="Arial" w:hAnsi="Arial" w:cs="Arial"/>
          <w:kern w:val="2"/>
          <w:sz w:val="24"/>
          <w:szCs w:val="24"/>
          <w14:ligatures w14:val="standardContextual"/>
        </w:rPr>
        <w:t>- We were unsure what to expect to be honest, we hoped we would have around 20-30 as we are a small village, however after introducing a homework club and a mother and baby coffee morning, we now see around 100 participants a week.</w:t>
      </w:r>
    </w:p>
    <w:p w14:paraId="1560CF80" w14:textId="4A234604"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Participant C</w:t>
      </w:r>
      <w:r w:rsidRPr="00816F5E">
        <w:rPr>
          <w:rFonts w:ascii="Arial" w:hAnsi="Arial" w:cs="Arial"/>
          <w:kern w:val="2"/>
          <w:sz w:val="24"/>
          <w:szCs w:val="24"/>
          <w14:ligatures w14:val="standardContextual"/>
        </w:rPr>
        <w:t xml:space="preserve"> – When we applied for the funding, we approximately said we would hope to help100 plus people a week, at the start we only had four or five a day this was worrying. We decided to do a leaflet drop and asked the local school to send out a text message to all parents to explain about the warm space and a list of times days etc as the school holiday were coming up (this was October half term) we decided to open more in the day. The school half term was </w:t>
      </w:r>
      <w:r w:rsidR="003701EE" w:rsidRPr="00816F5E">
        <w:rPr>
          <w:rFonts w:ascii="Arial" w:hAnsi="Arial" w:cs="Arial"/>
          <w:kern w:val="2"/>
          <w:sz w:val="24"/>
          <w:szCs w:val="24"/>
          <w14:ligatures w14:val="standardContextual"/>
        </w:rPr>
        <w:t>busy,</w:t>
      </w:r>
      <w:r w:rsidRPr="00816F5E">
        <w:rPr>
          <w:rFonts w:ascii="Arial" w:hAnsi="Arial" w:cs="Arial"/>
          <w:kern w:val="2"/>
          <w:sz w:val="24"/>
          <w:szCs w:val="24"/>
          <w14:ligatures w14:val="standardContextual"/>
        </w:rPr>
        <w:t xml:space="preserve"> and this then continued right up to now, we asked the community what times they think we should open rather than us choosing the times.</w:t>
      </w:r>
    </w:p>
    <w:p w14:paraId="6C8D1604" w14:textId="4F636B25" w:rsidR="00816F5E" w:rsidRPr="00B26414"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Result 1</w:t>
      </w:r>
      <w:r w:rsidRPr="00816F5E">
        <w:rPr>
          <w:rFonts w:ascii="Arial" w:hAnsi="Arial" w:cs="Arial"/>
          <w:kern w:val="2"/>
          <w:sz w:val="24"/>
          <w:szCs w:val="24"/>
          <w14:ligatures w14:val="standardContextual"/>
        </w:rPr>
        <w:t xml:space="preserve"> - As the responses show all three warm spaces are successful, maybe with a slow start that have increased to helping substantial numbers from their communities. </w:t>
      </w:r>
    </w:p>
    <w:p w14:paraId="6D6C1279" w14:textId="77777777" w:rsidR="00854564" w:rsidRDefault="00854564" w:rsidP="00816F5E">
      <w:pPr>
        <w:spacing w:line="360" w:lineRule="auto"/>
        <w:rPr>
          <w:rFonts w:ascii="Arial" w:hAnsi="Arial" w:cs="Arial"/>
          <w:b/>
          <w:bCs/>
          <w:kern w:val="2"/>
          <w:sz w:val="24"/>
          <w:szCs w:val="24"/>
          <w14:ligatures w14:val="standardContextual"/>
        </w:rPr>
      </w:pPr>
    </w:p>
    <w:p w14:paraId="33536F32" w14:textId="77777777" w:rsidR="00B26414" w:rsidRDefault="00B26414" w:rsidP="00816F5E">
      <w:pPr>
        <w:spacing w:line="360" w:lineRule="auto"/>
        <w:rPr>
          <w:rFonts w:ascii="Arial" w:hAnsi="Arial" w:cs="Arial"/>
          <w:b/>
          <w:bCs/>
          <w:kern w:val="2"/>
          <w:sz w:val="24"/>
          <w:szCs w:val="24"/>
          <w14:ligatures w14:val="standardContextual"/>
        </w:rPr>
      </w:pPr>
    </w:p>
    <w:p w14:paraId="29E83A37" w14:textId="77777777" w:rsidR="00B26414" w:rsidRDefault="00B26414" w:rsidP="00816F5E">
      <w:pPr>
        <w:spacing w:line="360" w:lineRule="auto"/>
        <w:rPr>
          <w:rFonts w:ascii="Arial" w:hAnsi="Arial" w:cs="Arial"/>
          <w:b/>
          <w:bCs/>
          <w:kern w:val="2"/>
          <w:sz w:val="24"/>
          <w:szCs w:val="24"/>
          <w14:ligatures w14:val="standardContextual"/>
        </w:rPr>
      </w:pPr>
    </w:p>
    <w:p w14:paraId="2ED82378" w14:textId="77777777" w:rsidR="00B26414" w:rsidRDefault="00B26414" w:rsidP="00816F5E">
      <w:pPr>
        <w:spacing w:line="360" w:lineRule="auto"/>
        <w:rPr>
          <w:rFonts w:ascii="Arial" w:hAnsi="Arial" w:cs="Arial"/>
          <w:b/>
          <w:bCs/>
          <w:kern w:val="2"/>
          <w:sz w:val="24"/>
          <w:szCs w:val="24"/>
          <w14:ligatures w14:val="standardContextual"/>
        </w:rPr>
      </w:pPr>
    </w:p>
    <w:p w14:paraId="06BCC87C" w14:textId="77777777" w:rsidR="00B26414" w:rsidRDefault="00B26414" w:rsidP="00816F5E">
      <w:pPr>
        <w:spacing w:line="360" w:lineRule="auto"/>
        <w:rPr>
          <w:rFonts w:ascii="Arial" w:hAnsi="Arial" w:cs="Arial"/>
          <w:b/>
          <w:bCs/>
          <w:kern w:val="2"/>
          <w:sz w:val="24"/>
          <w:szCs w:val="24"/>
          <w14:ligatures w14:val="standardContextual"/>
        </w:rPr>
      </w:pPr>
    </w:p>
    <w:p w14:paraId="7B92940E" w14:textId="0BE26156"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 xml:space="preserve">Questions 2 </w:t>
      </w:r>
      <w:r w:rsidRPr="00816F5E">
        <w:rPr>
          <w:rFonts w:ascii="Arial" w:hAnsi="Arial" w:cs="Arial"/>
          <w:kern w:val="2"/>
          <w:sz w:val="24"/>
          <w:szCs w:val="24"/>
          <w14:ligatures w14:val="standardContextual"/>
        </w:rPr>
        <w:t xml:space="preserve">How many roughly attend your warm initiative every week. </w:t>
      </w:r>
    </w:p>
    <w:p w14:paraId="4146DFFC" w14:textId="6B31778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Participant A</w:t>
      </w:r>
      <w:r w:rsidRPr="00816F5E">
        <w:rPr>
          <w:rFonts w:ascii="Arial" w:hAnsi="Arial" w:cs="Arial"/>
          <w:kern w:val="2"/>
          <w:sz w:val="24"/>
          <w:szCs w:val="24"/>
          <w14:ligatures w14:val="standardContextual"/>
        </w:rPr>
        <w:t xml:space="preserve"> – we get around 60 individual a week these include of families as well, during the school holidays and over Christmas we had a lot more, </w:t>
      </w:r>
      <w:bookmarkStart w:id="4" w:name="_Hlk130470948"/>
      <w:r w:rsidRPr="00816F5E">
        <w:rPr>
          <w:rFonts w:ascii="Arial" w:hAnsi="Arial" w:cs="Arial"/>
          <w:kern w:val="2"/>
          <w:sz w:val="24"/>
          <w:szCs w:val="24"/>
          <w14:ligatures w14:val="standardContextual"/>
        </w:rPr>
        <w:t xml:space="preserve">adding </w:t>
      </w:r>
      <w:r w:rsidR="000130B1" w:rsidRPr="00816F5E">
        <w:rPr>
          <w:rFonts w:ascii="Arial" w:hAnsi="Arial" w:cs="Arial"/>
          <w:kern w:val="2"/>
          <w:sz w:val="24"/>
          <w:szCs w:val="24"/>
          <w14:ligatures w14:val="standardContextual"/>
        </w:rPr>
        <w:t>homework</w:t>
      </w:r>
      <w:r w:rsidRPr="00816F5E">
        <w:rPr>
          <w:rFonts w:ascii="Arial" w:hAnsi="Arial" w:cs="Arial"/>
          <w:kern w:val="2"/>
          <w:sz w:val="24"/>
          <w:szCs w:val="24"/>
          <w14:ligatures w14:val="standardContextual"/>
        </w:rPr>
        <w:t xml:space="preserve"> clubs etc has also helped.</w:t>
      </w:r>
    </w:p>
    <w:bookmarkEnd w:id="4"/>
    <w:p w14:paraId="570BACF9"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Participant B</w:t>
      </w:r>
      <w:r w:rsidRPr="00816F5E">
        <w:rPr>
          <w:rFonts w:ascii="Arial" w:hAnsi="Arial" w:cs="Arial"/>
          <w:kern w:val="2"/>
          <w:sz w:val="24"/>
          <w:szCs w:val="24"/>
          <w14:ligatures w14:val="standardContextual"/>
        </w:rPr>
        <w:t>- Currently we get around 100 plus per week, we are hoping we can continue to help these numbers after this is supposed to finish on the 31</w:t>
      </w:r>
      <w:r w:rsidRPr="00816F5E">
        <w:rPr>
          <w:rFonts w:ascii="Arial" w:hAnsi="Arial" w:cs="Arial"/>
          <w:kern w:val="2"/>
          <w:sz w:val="24"/>
          <w:szCs w:val="24"/>
          <w:vertAlign w:val="superscript"/>
          <w14:ligatures w14:val="standardContextual"/>
        </w:rPr>
        <w:t>st</w:t>
      </w:r>
      <w:r w:rsidRPr="00816F5E">
        <w:rPr>
          <w:rFonts w:ascii="Arial" w:hAnsi="Arial" w:cs="Arial"/>
          <w:kern w:val="2"/>
          <w:sz w:val="24"/>
          <w:szCs w:val="24"/>
          <w14:ligatures w14:val="standardContextual"/>
        </w:rPr>
        <w:t xml:space="preserve"> march.</w:t>
      </w:r>
    </w:p>
    <w:p w14:paraId="75F7B1E8"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Participant C</w:t>
      </w:r>
      <w:r w:rsidRPr="00816F5E">
        <w:rPr>
          <w:rFonts w:ascii="Arial" w:hAnsi="Arial" w:cs="Arial"/>
          <w:kern w:val="2"/>
          <w:sz w:val="24"/>
          <w:szCs w:val="24"/>
          <w14:ligatures w14:val="standardContextual"/>
        </w:rPr>
        <w:t>- To be honest it depends on things like the weather and what we have on, and the time of day</w:t>
      </w:r>
      <w:bookmarkStart w:id="5" w:name="_Hlk130471153"/>
      <w:r w:rsidRPr="00816F5E">
        <w:rPr>
          <w:rFonts w:ascii="Arial" w:hAnsi="Arial" w:cs="Arial"/>
          <w:kern w:val="2"/>
          <w:sz w:val="24"/>
          <w:szCs w:val="24"/>
          <w14:ligatures w14:val="standardContextual"/>
        </w:rPr>
        <w:t xml:space="preserve">. In the morning sessions we get a lot of mother and baby’s as we have started a session for them </w:t>
      </w:r>
      <w:bookmarkEnd w:id="5"/>
      <w:r w:rsidRPr="00816F5E">
        <w:rPr>
          <w:rFonts w:ascii="Arial" w:hAnsi="Arial" w:cs="Arial"/>
          <w:kern w:val="2"/>
          <w:sz w:val="24"/>
          <w:szCs w:val="24"/>
          <w14:ligatures w14:val="standardContextual"/>
        </w:rPr>
        <w:t xml:space="preserve">and also some elderly, whilst the teatime section we see more children and young families. </w:t>
      </w:r>
    </w:p>
    <w:p w14:paraId="3A710F3D"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 </w:t>
      </w:r>
      <w:r w:rsidRPr="00816F5E">
        <w:rPr>
          <w:rFonts w:ascii="Arial" w:hAnsi="Arial" w:cs="Arial"/>
          <w:b/>
          <w:bCs/>
          <w:kern w:val="2"/>
          <w:sz w:val="24"/>
          <w:szCs w:val="24"/>
          <w14:ligatures w14:val="standardContextual"/>
        </w:rPr>
        <w:t>Participant C</w:t>
      </w:r>
      <w:r w:rsidRPr="00816F5E">
        <w:rPr>
          <w:rFonts w:ascii="Arial" w:hAnsi="Arial" w:cs="Arial"/>
          <w:kern w:val="2"/>
          <w:sz w:val="24"/>
          <w:szCs w:val="24"/>
          <w14:ligatures w14:val="standardContextual"/>
        </w:rPr>
        <w:t>- do you know rough numbers for a week, they said it was hard to judge but around 120 on a busy week and maybe only 40-50 on a quiet one.</w:t>
      </w:r>
    </w:p>
    <w:p w14:paraId="1E6257AD" w14:textId="1363DEEB" w:rsid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Result 2</w:t>
      </w:r>
      <w:r w:rsidRPr="00816F5E">
        <w:rPr>
          <w:rFonts w:ascii="Arial" w:hAnsi="Arial" w:cs="Arial"/>
          <w:kern w:val="2"/>
          <w:sz w:val="24"/>
          <w:szCs w:val="24"/>
          <w14:ligatures w14:val="standardContextual"/>
        </w:rPr>
        <w:t xml:space="preserve"> – attendance varies on all three participants; this could be down to the size of their community or lack of knowledge from the communities about the initiative.</w:t>
      </w:r>
    </w:p>
    <w:p w14:paraId="796B94BD" w14:textId="77777777" w:rsidR="00B26414" w:rsidRPr="00816F5E" w:rsidRDefault="00B26414" w:rsidP="00816F5E">
      <w:pPr>
        <w:spacing w:line="360" w:lineRule="auto"/>
        <w:rPr>
          <w:rFonts w:ascii="Arial" w:hAnsi="Arial" w:cs="Arial"/>
          <w:kern w:val="2"/>
          <w:sz w:val="24"/>
          <w:szCs w:val="24"/>
          <w14:ligatures w14:val="standardContextual"/>
        </w:rPr>
      </w:pPr>
    </w:p>
    <w:p w14:paraId="3DCA4A62"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Question 3</w:t>
      </w:r>
      <w:r w:rsidRPr="00816F5E">
        <w:rPr>
          <w:rFonts w:ascii="Arial" w:hAnsi="Arial" w:cs="Arial"/>
          <w:kern w:val="2"/>
          <w:sz w:val="24"/>
          <w:szCs w:val="24"/>
          <w14:ligatures w14:val="standardContextual"/>
        </w:rPr>
        <w:t xml:space="preserve"> – How many days a week do you run the warm spaces?</w:t>
      </w:r>
    </w:p>
    <w:p w14:paraId="149476D5"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Participant A</w:t>
      </w:r>
      <w:r w:rsidRPr="00816F5E">
        <w:rPr>
          <w:rFonts w:ascii="Arial" w:hAnsi="Arial" w:cs="Arial"/>
          <w:kern w:val="2"/>
          <w:sz w:val="24"/>
          <w:szCs w:val="24"/>
          <w14:ligatures w14:val="standardContextual"/>
        </w:rPr>
        <w:t xml:space="preserve"> – Our space runs 5 days a week at different times to suit different people, we try to make sure that there is a time to suit all types of people.</w:t>
      </w:r>
    </w:p>
    <w:p w14:paraId="1E9F8C11"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Participant B</w:t>
      </w:r>
      <w:r w:rsidRPr="00816F5E">
        <w:rPr>
          <w:rFonts w:ascii="Arial" w:hAnsi="Arial" w:cs="Arial"/>
          <w:kern w:val="2"/>
          <w:sz w:val="24"/>
          <w:szCs w:val="24"/>
          <w14:ligatures w14:val="standardContextual"/>
        </w:rPr>
        <w:t xml:space="preserve"> – At the moment we open 3 days a week 1 morning and 2 teatime / evening sessions, this is due to the lack of volunteers as two of our initial volunteers are unable to commit anymore due to their own ill health.</w:t>
      </w:r>
    </w:p>
    <w:p w14:paraId="69CD34FA"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Participant C</w:t>
      </w:r>
      <w:r w:rsidRPr="00816F5E">
        <w:rPr>
          <w:rFonts w:ascii="Arial" w:hAnsi="Arial" w:cs="Arial"/>
          <w:kern w:val="2"/>
          <w:sz w:val="24"/>
          <w:szCs w:val="24"/>
          <w14:ligatures w14:val="standardContextual"/>
        </w:rPr>
        <w:t xml:space="preserve"> – We open on a Monday morning 9-11 and teatime 4-7 and a Wednesday the same a Saturday we open 10 am -2pm. This seems to work for the people that come here. </w:t>
      </w:r>
    </w:p>
    <w:p w14:paraId="00763BA2" w14:textId="2F361FC8" w:rsid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Results 3</w:t>
      </w:r>
      <w:r w:rsidRPr="00816F5E">
        <w:rPr>
          <w:rFonts w:ascii="Arial" w:hAnsi="Arial" w:cs="Arial"/>
          <w:kern w:val="2"/>
          <w:sz w:val="24"/>
          <w:szCs w:val="24"/>
          <w14:ligatures w14:val="standardContextual"/>
        </w:rPr>
        <w:t xml:space="preserve"> – The amount of time the space are run vary between the three however two are very similar four and five days a week, the third struggles with volunteers so could possibly open more if this was not the case.</w:t>
      </w:r>
    </w:p>
    <w:p w14:paraId="4A6DFEB7" w14:textId="78D1A21F" w:rsidR="00B26414" w:rsidRDefault="00B26414" w:rsidP="00816F5E">
      <w:pPr>
        <w:spacing w:line="360" w:lineRule="auto"/>
        <w:rPr>
          <w:rFonts w:ascii="Arial" w:hAnsi="Arial" w:cs="Arial"/>
          <w:kern w:val="2"/>
          <w:sz w:val="24"/>
          <w:szCs w:val="24"/>
          <w14:ligatures w14:val="standardContextual"/>
        </w:rPr>
      </w:pPr>
    </w:p>
    <w:p w14:paraId="273D1414" w14:textId="77777777" w:rsidR="00B26414" w:rsidRPr="00816F5E" w:rsidRDefault="00B26414" w:rsidP="00816F5E">
      <w:pPr>
        <w:spacing w:line="360" w:lineRule="auto"/>
        <w:rPr>
          <w:rFonts w:ascii="Arial" w:hAnsi="Arial" w:cs="Arial"/>
          <w:b/>
          <w:bCs/>
          <w:kern w:val="2"/>
          <w:sz w:val="24"/>
          <w:szCs w:val="24"/>
          <w14:ligatures w14:val="standardContextual"/>
        </w:rPr>
      </w:pPr>
    </w:p>
    <w:p w14:paraId="52DA5D0A"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Question4</w:t>
      </w:r>
      <w:r w:rsidRPr="00816F5E">
        <w:rPr>
          <w:rFonts w:ascii="Arial" w:hAnsi="Arial" w:cs="Arial"/>
          <w:kern w:val="2"/>
          <w:sz w:val="24"/>
          <w:szCs w:val="24"/>
          <w14:ligatures w14:val="standardContextual"/>
        </w:rPr>
        <w:t xml:space="preserve"> – What percentage of attendees would you say are over 55 years old?</w:t>
      </w:r>
    </w:p>
    <w:p w14:paraId="1E302267"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Participant A – ok that’s a good question is this in general over the week? </w:t>
      </w:r>
    </w:p>
    <w:p w14:paraId="37A47939"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Interviewer - yes just in general not to each session.</w:t>
      </w:r>
    </w:p>
    <w:p w14:paraId="3BCB5533" w14:textId="0CE82F1E"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Participant A</w:t>
      </w:r>
      <w:r w:rsidRPr="00816F5E">
        <w:rPr>
          <w:rFonts w:ascii="Arial" w:hAnsi="Arial" w:cs="Arial"/>
          <w:kern w:val="2"/>
          <w:sz w:val="24"/>
          <w:szCs w:val="24"/>
          <w14:ligatures w14:val="standardContextual"/>
        </w:rPr>
        <w:t xml:space="preserve"> – We have a high number of </w:t>
      </w:r>
      <w:r w:rsidR="003701EE" w:rsidRPr="00816F5E">
        <w:rPr>
          <w:rFonts w:ascii="Arial" w:hAnsi="Arial" w:cs="Arial"/>
          <w:kern w:val="2"/>
          <w:sz w:val="24"/>
          <w:szCs w:val="24"/>
          <w14:ligatures w14:val="standardContextual"/>
        </w:rPr>
        <w:t>elderlies</w:t>
      </w:r>
      <w:r w:rsidRPr="00816F5E">
        <w:rPr>
          <w:rFonts w:ascii="Arial" w:hAnsi="Arial" w:cs="Arial"/>
          <w:kern w:val="2"/>
          <w:sz w:val="24"/>
          <w:szCs w:val="24"/>
          <w14:ligatures w14:val="standardContextual"/>
        </w:rPr>
        <w:t xml:space="preserve"> that attend but I would say they are over 65 not 55, we do get some in that age bracket, if we </w:t>
      </w:r>
      <w:r w:rsidR="000130B1" w:rsidRPr="00816F5E">
        <w:rPr>
          <w:rFonts w:ascii="Arial" w:hAnsi="Arial" w:cs="Arial"/>
          <w:kern w:val="2"/>
          <w:sz w:val="24"/>
          <w:szCs w:val="24"/>
          <w14:ligatures w14:val="standardContextual"/>
        </w:rPr>
        <w:t>are talking</w:t>
      </w:r>
      <w:r w:rsidRPr="00816F5E">
        <w:rPr>
          <w:rFonts w:ascii="Arial" w:hAnsi="Arial" w:cs="Arial"/>
          <w:kern w:val="2"/>
          <w:sz w:val="24"/>
          <w:szCs w:val="24"/>
          <w14:ligatures w14:val="standardContextual"/>
        </w:rPr>
        <w:t xml:space="preserve"> the older </w:t>
      </w:r>
      <w:r w:rsidR="000130B1" w:rsidRPr="00816F5E">
        <w:rPr>
          <w:rFonts w:ascii="Arial" w:hAnsi="Arial" w:cs="Arial"/>
          <w:kern w:val="2"/>
          <w:sz w:val="24"/>
          <w:szCs w:val="24"/>
          <w14:ligatures w14:val="standardContextual"/>
        </w:rPr>
        <w:t>age,</w:t>
      </w:r>
      <w:r w:rsidRPr="00816F5E">
        <w:rPr>
          <w:rFonts w:ascii="Arial" w:hAnsi="Arial" w:cs="Arial"/>
          <w:kern w:val="2"/>
          <w:sz w:val="24"/>
          <w:szCs w:val="24"/>
          <w14:ligatures w14:val="standardContextual"/>
        </w:rPr>
        <w:t xml:space="preserve"> I’d say at least 60% of the people come are that age.</w:t>
      </w:r>
    </w:p>
    <w:p w14:paraId="02906909"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Participant B</w:t>
      </w:r>
      <w:r w:rsidRPr="00816F5E">
        <w:rPr>
          <w:rFonts w:ascii="Arial" w:hAnsi="Arial" w:cs="Arial"/>
          <w:kern w:val="2"/>
          <w:sz w:val="24"/>
          <w:szCs w:val="24"/>
          <w14:ligatures w14:val="standardContextual"/>
        </w:rPr>
        <w:t xml:space="preserve"> – Over 55 in the morning session, we get mainly the older generation, but we do have a mother and baby and that is attended by about 10 mothers. </w:t>
      </w:r>
    </w:p>
    <w:p w14:paraId="791A3A22"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Interviewer – Do the older generation sit in the same room as the mother and baby,</w:t>
      </w:r>
    </w:p>
    <w:p w14:paraId="7E352F93"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Participant B</w:t>
      </w:r>
      <w:r w:rsidRPr="00816F5E">
        <w:rPr>
          <w:rFonts w:ascii="Arial" w:hAnsi="Arial" w:cs="Arial"/>
          <w:kern w:val="2"/>
          <w:sz w:val="24"/>
          <w:szCs w:val="24"/>
          <w14:ligatures w14:val="standardContextual"/>
        </w:rPr>
        <w:t xml:space="preserve"> – no we have a separate room for that, the older ones like to sit and chat quietly not with baby’s running about if you know what I mean.</w:t>
      </w:r>
    </w:p>
    <w:p w14:paraId="596F09AB" w14:textId="6D3815E9" w:rsid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Results 4</w:t>
      </w:r>
      <w:r w:rsidRPr="00816F5E">
        <w:rPr>
          <w:rFonts w:ascii="Arial" w:hAnsi="Arial" w:cs="Arial"/>
          <w:kern w:val="2"/>
          <w:sz w:val="24"/>
          <w:szCs w:val="24"/>
          <w14:ligatures w14:val="standardContextual"/>
        </w:rPr>
        <w:t xml:space="preserve"> – There is definitely a pattern in question four, all space are used Widley by the elderly, however due to the fact that the three of them run a mother and baby group and homework club means that they all have a good amount of the younger generation as well.</w:t>
      </w:r>
    </w:p>
    <w:p w14:paraId="1BAD72E6" w14:textId="77777777" w:rsidR="00B26414" w:rsidRPr="00816F5E" w:rsidRDefault="00B26414" w:rsidP="00816F5E">
      <w:pPr>
        <w:spacing w:line="360" w:lineRule="auto"/>
        <w:rPr>
          <w:rFonts w:ascii="Arial" w:hAnsi="Arial" w:cs="Arial"/>
          <w:kern w:val="2"/>
          <w:sz w:val="24"/>
          <w:szCs w:val="24"/>
          <w14:ligatures w14:val="standardContextual"/>
        </w:rPr>
      </w:pPr>
    </w:p>
    <w:p w14:paraId="13D2DB49"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Question 5</w:t>
      </w:r>
      <w:r w:rsidRPr="00816F5E">
        <w:rPr>
          <w:rFonts w:ascii="Arial" w:hAnsi="Arial" w:cs="Arial"/>
          <w:kern w:val="2"/>
          <w:sz w:val="24"/>
          <w:szCs w:val="24"/>
          <w14:ligatures w14:val="standardContextual"/>
        </w:rPr>
        <w:t xml:space="preserve"> - do you have organised events for your warm space?</w:t>
      </w:r>
    </w:p>
    <w:p w14:paraId="1B334428" w14:textId="7CB57ED0"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Participant A</w:t>
      </w:r>
      <w:r w:rsidRPr="00816F5E">
        <w:rPr>
          <w:rFonts w:ascii="Arial" w:hAnsi="Arial" w:cs="Arial"/>
          <w:kern w:val="2"/>
          <w:sz w:val="24"/>
          <w:szCs w:val="24"/>
          <w14:ligatures w14:val="standardContextual"/>
        </w:rPr>
        <w:t xml:space="preserve"> – </w:t>
      </w:r>
      <w:r w:rsidR="003701EE" w:rsidRPr="00816F5E">
        <w:rPr>
          <w:rFonts w:ascii="Arial" w:hAnsi="Arial" w:cs="Arial"/>
          <w:kern w:val="2"/>
          <w:sz w:val="24"/>
          <w:szCs w:val="24"/>
          <w14:ligatures w14:val="standardContextual"/>
        </w:rPr>
        <w:t>yes,</w:t>
      </w:r>
      <w:r w:rsidRPr="00816F5E">
        <w:rPr>
          <w:rFonts w:ascii="Arial" w:hAnsi="Arial" w:cs="Arial"/>
          <w:kern w:val="2"/>
          <w:sz w:val="24"/>
          <w:szCs w:val="24"/>
          <w14:ligatures w14:val="standardContextual"/>
        </w:rPr>
        <w:t xml:space="preserve"> we have all kinds of stuff going on, games, bingo, quiz, afterschool clubs and book and board game swopping. </w:t>
      </w:r>
    </w:p>
    <w:p w14:paraId="18CA74B2"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Interviewer</w:t>
      </w:r>
      <w:r w:rsidRPr="00816F5E">
        <w:rPr>
          <w:rFonts w:ascii="Arial" w:hAnsi="Arial" w:cs="Arial"/>
          <w:kern w:val="2"/>
          <w:sz w:val="24"/>
          <w:szCs w:val="24"/>
          <w14:ligatures w14:val="standardContextual"/>
        </w:rPr>
        <w:t>- book and game swopping how does that work.?</w:t>
      </w:r>
    </w:p>
    <w:p w14:paraId="29EB930D" w14:textId="77777777" w:rsidR="00816F5E" w:rsidRPr="00816F5E" w:rsidRDefault="00816F5E" w:rsidP="00816F5E">
      <w:pPr>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Participant A</w:t>
      </w:r>
      <w:r w:rsidRPr="00816F5E">
        <w:rPr>
          <w:rFonts w:ascii="Arial" w:hAnsi="Arial" w:cs="Arial"/>
          <w:kern w:val="2"/>
          <w:sz w:val="24"/>
          <w:szCs w:val="24"/>
          <w14:ligatures w14:val="standardContextual"/>
        </w:rPr>
        <w:t xml:space="preserve"> – people can bring their old books, board games and jigsaws along to the centre as long as they are not damage or bits missing. They can then swop to another one this is good with young families we recently had a large donation of children’s books in to add to the swapping station.</w:t>
      </w:r>
    </w:p>
    <w:p w14:paraId="4D753103"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Participant B</w:t>
      </w:r>
      <w:r w:rsidRPr="00816F5E">
        <w:rPr>
          <w:rFonts w:ascii="Arial" w:hAnsi="Arial" w:cs="Arial"/>
          <w:kern w:val="2"/>
          <w:sz w:val="24"/>
          <w:szCs w:val="24"/>
          <w14:ligatures w14:val="standardContextual"/>
        </w:rPr>
        <w:t xml:space="preserve"> – We have a mother and baby session and a mature person hot drink and chat sessions we did try quiz sessions etc but due to lack of volunteer we are struggling to stay open as much as we would like to. We do try and have children’s things going on to help parents keep the occupied in the cold winter nights.</w:t>
      </w:r>
    </w:p>
    <w:p w14:paraId="23E63162"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 xml:space="preserve">Interviewer </w:t>
      </w:r>
      <w:r w:rsidRPr="00816F5E">
        <w:rPr>
          <w:rFonts w:ascii="Arial" w:hAnsi="Arial" w:cs="Arial"/>
          <w:kern w:val="2"/>
          <w:sz w:val="24"/>
          <w:szCs w:val="24"/>
          <w14:ligatures w14:val="standardContextual"/>
        </w:rPr>
        <w:t>– have you advertised for more help?</w:t>
      </w:r>
    </w:p>
    <w:p w14:paraId="510148A7"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Participant B</w:t>
      </w:r>
      <w:r w:rsidRPr="00816F5E">
        <w:rPr>
          <w:rFonts w:ascii="Arial" w:hAnsi="Arial" w:cs="Arial"/>
          <w:kern w:val="2"/>
          <w:sz w:val="24"/>
          <w:szCs w:val="24"/>
          <w14:ligatures w14:val="standardContextual"/>
        </w:rPr>
        <w:t xml:space="preserve"> – yes, we put it on social media and asked people we know, people are buys doing their own thing unfortunately a lot of wont help for nothing. </w:t>
      </w:r>
    </w:p>
    <w:p w14:paraId="394D1685"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Participant C</w:t>
      </w:r>
      <w:r w:rsidRPr="00816F5E">
        <w:rPr>
          <w:rFonts w:ascii="Arial" w:hAnsi="Arial" w:cs="Arial"/>
          <w:kern w:val="2"/>
          <w:sz w:val="24"/>
          <w:szCs w:val="24"/>
          <w14:ligatures w14:val="standardContextual"/>
        </w:rPr>
        <w:t>- We stick to our rota and do mother and baby, homework club, board games and a Saturday morning open one. We do get the elderly in, but they just like to sit and chat or read. You would be surprised how many children have not played board games before.</w:t>
      </w:r>
    </w:p>
    <w:p w14:paraId="5D65BCB7" w14:textId="681DA0B8" w:rsid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Results 5</w:t>
      </w:r>
      <w:r w:rsidRPr="00816F5E">
        <w:rPr>
          <w:rFonts w:ascii="Arial" w:hAnsi="Arial" w:cs="Arial"/>
          <w:kern w:val="2"/>
          <w:sz w:val="24"/>
          <w:szCs w:val="24"/>
          <w14:ligatures w14:val="standardContextual"/>
        </w:rPr>
        <w:t xml:space="preserve"> – All three spaces have organised events. </w:t>
      </w:r>
    </w:p>
    <w:p w14:paraId="53AB9167" w14:textId="77777777" w:rsidR="00B26414" w:rsidRPr="00816F5E" w:rsidRDefault="00B26414" w:rsidP="00816F5E">
      <w:pPr>
        <w:spacing w:line="360" w:lineRule="auto"/>
        <w:rPr>
          <w:rFonts w:ascii="Arial" w:hAnsi="Arial" w:cs="Arial"/>
          <w:kern w:val="2"/>
          <w:sz w:val="24"/>
          <w:szCs w:val="24"/>
          <w14:ligatures w14:val="standardContextual"/>
        </w:rPr>
      </w:pPr>
    </w:p>
    <w:p w14:paraId="23058E80"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Question 6</w:t>
      </w:r>
      <w:r w:rsidRPr="00816F5E">
        <w:rPr>
          <w:rFonts w:ascii="Arial" w:hAnsi="Arial" w:cs="Arial"/>
          <w:kern w:val="2"/>
          <w:sz w:val="24"/>
          <w:szCs w:val="24"/>
          <w14:ligatures w14:val="standardContextual"/>
        </w:rPr>
        <w:t xml:space="preserve"> – Is there a donation or a fee requested for your warm space?</w:t>
      </w:r>
    </w:p>
    <w:p w14:paraId="27388C0F"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Participant A</w:t>
      </w:r>
      <w:r w:rsidRPr="00816F5E">
        <w:rPr>
          <w:rFonts w:ascii="Arial" w:hAnsi="Arial" w:cs="Arial"/>
          <w:kern w:val="2"/>
          <w:sz w:val="24"/>
          <w:szCs w:val="24"/>
          <w14:ligatures w14:val="standardContextual"/>
        </w:rPr>
        <w:t xml:space="preserve"> – No we don’t charge the money comes from Carmarthen Council; we are thinking of working with our local food bank to help people more as well.</w:t>
      </w:r>
    </w:p>
    <w:p w14:paraId="3F61E0D5"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 xml:space="preserve"> Participant B</w:t>
      </w:r>
      <w:r w:rsidRPr="00816F5E">
        <w:rPr>
          <w:rFonts w:ascii="Arial" w:hAnsi="Arial" w:cs="Arial"/>
          <w:kern w:val="2"/>
          <w:sz w:val="24"/>
          <w:szCs w:val="24"/>
          <w14:ligatures w14:val="standardContextual"/>
        </w:rPr>
        <w:t xml:space="preserve"> – What do you mean a fee?</w:t>
      </w:r>
    </w:p>
    <w:p w14:paraId="28FB2CDD"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Interviewer- A charge to be able to attend your warm space sessions, like a membership.</w:t>
      </w:r>
    </w:p>
    <w:p w14:paraId="46F4D9D3" w14:textId="531D2E8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Participant B</w:t>
      </w:r>
      <w:r w:rsidRPr="00816F5E">
        <w:rPr>
          <w:rFonts w:ascii="Arial" w:hAnsi="Arial" w:cs="Arial"/>
          <w:kern w:val="2"/>
          <w:sz w:val="24"/>
          <w:szCs w:val="24"/>
          <w14:ligatures w14:val="standardContextual"/>
        </w:rPr>
        <w:t xml:space="preserve">- gosh </w:t>
      </w:r>
      <w:r w:rsidR="003701EE" w:rsidRPr="00816F5E">
        <w:rPr>
          <w:rFonts w:ascii="Arial" w:hAnsi="Arial" w:cs="Arial"/>
          <w:kern w:val="2"/>
          <w:sz w:val="24"/>
          <w:szCs w:val="24"/>
          <w14:ligatures w14:val="standardContextual"/>
        </w:rPr>
        <w:t>not</w:t>
      </w:r>
      <w:r w:rsidRPr="00816F5E">
        <w:rPr>
          <w:rFonts w:ascii="Arial" w:hAnsi="Arial" w:cs="Arial"/>
          <w:kern w:val="2"/>
          <w:sz w:val="24"/>
          <w:szCs w:val="24"/>
          <w14:ligatures w14:val="standardContextual"/>
        </w:rPr>
        <w:t xml:space="preserve"> the whole point of this is that people can save money by coming here have a hot drink and keep warm, save on their bills. Why would we charge them?</w:t>
      </w:r>
    </w:p>
    <w:p w14:paraId="3A554EB1"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interviewer –</w:t>
      </w:r>
      <w:r w:rsidRPr="00816F5E">
        <w:rPr>
          <w:rFonts w:ascii="Arial" w:hAnsi="Arial" w:cs="Arial"/>
          <w:kern w:val="2"/>
          <w:sz w:val="24"/>
          <w:szCs w:val="24"/>
          <w14:ligatures w14:val="standardContextual"/>
        </w:rPr>
        <w:t xml:space="preserve"> some warm spaces charge a membership fee although they say it is a donation fee and not compulsory.</w:t>
      </w:r>
    </w:p>
    <w:p w14:paraId="75B8AA60"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Participant B</w:t>
      </w:r>
      <w:r w:rsidRPr="00816F5E">
        <w:rPr>
          <w:rFonts w:ascii="Arial" w:hAnsi="Arial" w:cs="Arial"/>
          <w:kern w:val="2"/>
          <w:sz w:val="24"/>
          <w:szCs w:val="24"/>
          <w14:ligatures w14:val="standardContextual"/>
        </w:rPr>
        <w:t xml:space="preserve"> – that is wrong they should not be allowed to charge. </w:t>
      </w:r>
    </w:p>
    <w:p w14:paraId="486D090E"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Participant C</w:t>
      </w:r>
      <w:r w:rsidRPr="00816F5E">
        <w:rPr>
          <w:rFonts w:ascii="Arial" w:hAnsi="Arial" w:cs="Arial"/>
          <w:kern w:val="2"/>
          <w:sz w:val="24"/>
          <w:szCs w:val="24"/>
          <w14:ligatures w14:val="standardContextual"/>
        </w:rPr>
        <w:t>- We ask for a £1 a week donation but this allows the people to also have something to eat not just a warm drink and a biscuit, we also only charge a further £1 if people want to take an extra meal home with them.</w:t>
      </w:r>
    </w:p>
    <w:p w14:paraId="1A013262"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Interviewer</w:t>
      </w:r>
      <w:r w:rsidRPr="00816F5E">
        <w:rPr>
          <w:rFonts w:ascii="Arial" w:hAnsi="Arial" w:cs="Arial"/>
          <w:kern w:val="2"/>
          <w:sz w:val="24"/>
          <w:szCs w:val="24"/>
          <w14:ligatures w14:val="standardContextual"/>
        </w:rPr>
        <w:t xml:space="preserve"> what type on food do you supply for £1. </w:t>
      </w:r>
    </w:p>
    <w:p w14:paraId="3AF69A57"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Participant C</w:t>
      </w:r>
      <w:r w:rsidRPr="00816F5E">
        <w:rPr>
          <w:rFonts w:ascii="Arial" w:hAnsi="Arial" w:cs="Arial"/>
          <w:kern w:val="2"/>
          <w:sz w:val="24"/>
          <w:szCs w:val="24"/>
          <w14:ligatures w14:val="standardContextual"/>
        </w:rPr>
        <w:t xml:space="preserve"> unfortunate due to being short of volunteers its basic but warm and filling, stews, soups, and a roll and sometimes something like cottage pie. We get donations from our local shop and community to help with this it’s great. Last week they had a pasta bake as we were given a load of pasta and tuna for free from somebody that was moving house so cleaned out their cupboards.</w:t>
      </w:r>
    </w:p>
    <w:p w14:paraId="218BD30D"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 xml:space="preserve">Interviewer </w:t>
      </w:r>
      <w:r w:rsidRPr="00816F5E">
        <w:rPr>
          <w:rFonts w:ascii="Arial" w:hAnsi="Arial" w:cs="Arial"/>
          <w:kern w:val="2"/>
          <w:sz w:val="24"/>
          <w:szCs w:val="24"/>
          <w14:ligatures w14:val="standardContextual"/>
        </w:rPr>
        <w:t>-Are you able to accept food off just anybody?</w:t>
      </w:r>
    </w:p>
    <w:p w14:paraId="0C2C4C3A"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Participant C</w:t>
      </w:r>
      <w:r w:rsidRPr="00816F5E">
        <w:rPr>
          <w:rFonts w:ascii="Arial" w:hAnsi="Arial" w:cs="Arial"/>
          <w:kern w:val="2"/>
          <w:sz w:val="24"/>
          <w:szCs w:val="24"/>
          <w14:ligatures w14:val="standardContextual"/>
        </w:rPr>
        <w:t xml:space="preserve"> -yes as long as it is in date and has not been opened, we will accept it, we do not accept food from a fridge or a freezer thou just in case.</w:t>
      </w:r>
    </w:p>
    <w:p w14:paraId="1A7510E2" w14:textId="77F5FF18" w:rsid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Results 6</w:t>
      </w:r>
      <w:r w:rsidRPr="00816F5E">
        <w:rPr>
          <w:rFonts w:ascii="Arial" w:hAnsi="Arial" w:cs="Arial"/>
          <w:kern w:val="2"/>
          <w:sz w:val="24"/>
          <w:szCs w:val="24"/>
          <w14:ligatures w14:val="standardContextual"/>
        </w:rPr>
        <w:t xml:space="preserve"> – Only one third of the participants charge or ask for a donation, this is not for attending the space this is payment towards a free meal they can receive if required.</w:t>
      </w:r>
    </w:p>
    <w:p w14:paraId="33484464" w14:textId="77777777" w:rsidR="00B26414" w:rsidRPr="00816F5E" w:rsidRDefault="00B26414" w:rsidP="00816F5E">
      <w:pPr>
        <w:spacing w:line="360" w:lineRule="auto"/>
        <w:rPr>
          <w:rFonts w:ascii="Arial" w:hAnsi="Arial" w:cs="Arial"/>
          <w:kern w:val="2"/>
          <w:sz w:val="24"/>
          <w:szCs w:val="24"/>
          <w14:ligatures w14:val="standardContextual"/>
        </w:rPr>
      </w:pPr>
    </w:p>
    <w:p w14:paraId="18157057"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Question 7</w:t>
      </w:r>
      <w:r w:rsidRPr="00816F5E">
        <w:rPr>
          <w:rFonts w:ascii="Arial" w:hAnsi="Arial" w:cs="Arial"/>
          <w:kern w:val="2"/>
          <w:sz w:val="24"/>
          <w:szCs w:val="24"/>
          <w14:ligatures w14:val="standardContextual"/>
        </w:rPr>
        <w:t>- What benefits do you think warm spaces have on people?</w:t>
      </w:r>
    </w:p>
    <w:p w14:paraId="098382F7"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Participant A</w:t>
      </w:r>
      <w:r w:rsidRPr="00816F5E">
        <w:rPr>
          <w:rFonts w:ascii="Arial" w:hAnsi="Arial" w:cs="Arial"/>
          <w:kern w:val="2"/>
          <w:sz w:val="24"/>
          <w:szCs w:val="24"/>
          <w14:ligatures w14:val="standardContextual"/>
        </w:rPr>
        <w:t xml:space="preserve"> -Isn’t that obvious? Not having to put their heating on and keeping warm, being safe. </w:t>
      </w:r>
    </w:p>
    <w:p w14:paraId="1543EA8A"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Interview</w:t>
      </w:r>
      <w:r w:rsidRPr="00816F5E">
        <w:rPr>
          <w:rFonts w:ascii="Arial" w:hAnsi="Arial" w:cs="Arial"/>
          <w:kern w:val="2"/>
          <w:sz w:val="24"/>
          <w:szCs w:val="24"/>
          <w14:ligatures w14:val="standardContextual"/>
        </w:rPr>
        <w:t xml:space="preserve"> – At this point I quickly moved on to the last question as I could sense that </w:t>
      </w:r>
      <w:r w:rsidRPr="00816F5E">
        <w:rPr>
          <w:rFonts w:ascii="Arial" w:hAnsi="Arial" w:cs="Arial"/>
          <w:b/>
          <w:bCs/>
          <w:kern w:val="2"/>
          <w:sz w:val="24"/>
          <w:szCs w:val="24"/>
          <w14:ligatures w14:val="standardContextual"/>
        </w:rPr>
        <w:t>Participant A</w:t>
      </w:r>
      <w:r w:rsidRPr="00816F5E">
        <w:rPr>
          <w:rFonts w:ascii="Arial" w:hAnsi="Arial" w:cs="Arial"/>
          <w:kern w:val="2"/>
          <w:sz w:val="24"/>
          <w:szCs w:val="24"/>
          <w14:ligatures w14:val="standardContextual"/>
        </w:rPr>
        <w:t xml:space="preserve"> -was getting bored of the questions, which was surprising as was enthusiastic all the way through.</w:t>
      </w:r>
    </w:p>
    <w:p w14:paraId="69897B6F"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Participant B</w:t>
      </w:r>
      <w:r w:rsidRPr="00816F5E">
        <w:rPr>
          <w:rFonts w:ascii="Arial" w:hAnsi="Arial" w:cs="Arial"/>
          <w:kern w:val="2"/>
          <w:sz w:val="24"/>
          <w:szCs w:val="24"/>
          <w14:ligatures w14:val="standardContextual"/>
        </w:rPr>
        <w:t>-It was set up to be a warm place for people that, so they did not have to sit in a freezing house possibly on their own, having company a lot that attend live on their own and have nobody to talk to.</w:t>
      </w:r>
    </w:p>
    <w:p w14:paraId="5A514038"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Participant C</w:t>
      </w:r>
      <w:r w:rsidRPr="00816F5E">
        <w:rPr>
          <w:rFonts w:ascii="Arial" w:hAnsi="Arial" w:cs="Arial"/>
          <w:kern w:val="2"/>
          <w:sz w:val="24"/>
          <w:szCs w:val="24"/>
          <w14:ligatures w14:val="standardContextual"/>
        </w:rPr>
        <w:t>- I started to come to the warm space for company as I live on my own and retired, I think having a warm cuppa and a natter means so much to so many people, having social interaction keeps a lot of people sane sitting on your own all the time is not good for mental health. After a few weeks I decided to volunteer to help others like me. I do hope we can continue as I will be lost as well without coming here to help.</w:t>
      </w:r>
    </w:p>
    <w:p w14:paraId="7A197796" w14:textId="76746FCA" w:rsid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Results 7</w:t>
      </w:r>
      <w:r w:rsidRPr="00816F5E">
        <w:rPr>
          <w:rFonts w:ascii="Arial" w:hAnsi="Arial" w:cs="Arial"/>
          <w:kern w:val="2"/>
          <w:sz w:val="24"/>
          <w:szCs w:val="24"/>
          <w14:ligatures w14:val="standardContextual"/>
        </w:rPr>
        <w:t xml:space="preserve"> -All three participants stated that the benefits were a warm place and a hot drink rather than sit in a cold house, one participant stated that it also helps with mental health being able to chat to people and not be on their own at home. Maslow’s Hierarchy of Needs theory has been identified in this question.</w:t>
      </w:r>
    </w:p>
    <w:p w14:paraId="6BF192D0" w14:textId="77777777" w:rsidR="00B26414" w:rsidRPr="00816F5E" w:rsidRDefault="00B26414" w:rsidP="00816F5E">
      <w:pPr>
        <w:spacing w:line="360" w:lineRule="auto"/>
        <w:rPr>
          <w:rFonts w:ascii="Arial" w:hAnsi="Arial" w:cs="Arial"/>
          <w:kern w:val="2"/>
          <w:sz w:val="24"/>
          <w:szCs w:val="24"/>
          <w14:ligatures w14:val="standardContextual"/>
        </w:rPr>
      </w:pPr>
    </w:p>
    <w:p w14:paraId="3E0DAE21" w14:textId="77777777" w:rsidR="00816F5E" w:rsidRPr="00816F5E" w:rsidRDefault="00816F5E" w:rsidP="00816F5E">
      <w:pPr>
        <w:spacing w:line="360" w:lineRule="auto"/>
        <w:rPr>
          <w:rFonts w:ascii="Arial" w:hAnsi="Arial" w:cs="Arial"/>
          <w:kern w:val="2"/>
          <w:sz w:val="24"/>
          <w:szCs w:val="24"/>
          <w14:ligatures w14:val="standardContextual"/>
        </w:rPr>
      </w:pPr>
      <w:r w:rsidRPr="00B26414">
        <w:rPr>
          <w:rFonts w:ascii="Arial" w:hAnsi="Arial" w:cs="Arial"/>
          <w:b/>
          <w:bCs/>
          <w:kern w:val="2"/>
          <w:sz w:val="24"/>
          <w:szCs w:val="24"/>
          <w14:ligatures w14:val="standardContextual"/>
        </w:rPr>
        <w:t>Question 8</w:t>
      </w:r>
      <w:r w:rsidRPr="00816F5E">
        <w:rPr>
          <w:rFonts w:ascii="Arial" w:hAnsi="Arial" w:cs="Arial"/>
          <w:kern w:val="2"/>
          <w:sz w:val="24"/>
          <w:szCs w:val="24"/>
          <w14:ligatures w14:val="standardContextual"/>
        </w:rPr>
        <w:t xml:space="preserve"> - Lastly would you consider keeping your warm space running after the funding stops on the 31</w:t>
      </w:r>
      <w:r w:rsidRPr="00816F5E">
        <w:rPr>
          <w:rFonts w:ascii="Arial" w:hAnsi="Arial" w:cs="Arial"/>
          <w:kern w:val="2"/>
          <w:sz w:val="24"/>
          <w:szCs w:val="24"/>
          <w:vertAlign w:val="superscript"/>
          <w14:ligatures w14:val="standardContextual"/>
        </w:rPr>
        <w:t>st of</w:t>
      </w:r>
      <w:r w:rsidRPr="00816F5E">
        <w:rPr>
          <w:rFonts w:ascii="Arial" w:hAnsi="Arial" w:cs="Arial"/>
          <w:kern w:val="2"/>
          <w:sz w:val="24"/>
          <w:szCs w:val="24"/>
          <w14:ligatures w14:val="standardContextual"/>
        </w:rPr>
        <w:t xml:space="preserve"> March this year?</w:t>
      </w:r>
    </w:p>
    <w:p w14:paraId="2DDDEC8D"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Participant A</w:t>
      </w:r>
      <w:r w:rsidRPr="00816F5E">
        <w:rPr>
          <w:rFonts w:ascii="Arial" w:hAnsi="Arial" w:cs="Arial"/>
          <w:kern w:val="2"/>
          <w:sz w:val="24"/>
          <w:szCs w:val="24"/>
          <w14:ligatures w14:val="standardContextual"/>
        </w:rPr>
        <w:t xml:space="preserve"> - We have already investigated this and have enquired with the local councillor to see if there is any funding available otherwise it will be hard to cover the cost of it all.</w:t>
      </w:r>
    </w:p>
    <w:p w14:paraId="35C8986B" w14:textId="7476B6E4"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Participant B</w:t>
      </w:r>
      <w:r w:rsidRPr="00816F5E">
        <w:rPr>
          <w:rFonts w:ascii="Arial" w:hAnsi="Arial" w:cs="Arial"/>
          <w:kern w:val="2"/>
          <w:sz w:val="24"/>
          <w:szCs w:val="24"/>
          <w14:ligatures w14:val="standardContextual"/>
        </w:rPr>
        <w:t xml:space="preserve"> -Yes as I said earlier, we would like to carry on, it depends on the money though as horrible as that sounds, we do it for </w:t>
      </w:r>
      <w:r w:rsidR="003701EE" w:rsidRPr="00816F5E">
        <w:rPr>
          <w:rFonts w:ascii="Arial" w:hAnsi="Arial" w:cs="Arial"/>
          <w:kern w:val="2"/>
          <w:sz w:val="24"/>
          <w:szCs w:val="24"/>
          <w14:ligatures w14:val="standardContextual"/>
        </w:rPr>
        <w:t>nothing,</w:t>
      </w:r>
      <w:r w:rsidRPr="00816F5E">
        <w:rPr>
          <w:rFonts w:ascii="Arial" w:hAnsi="Arial" w:cs="Arial"/>
          <w:kern w:val="2"/>
          <w:sz w:val="24"/>
          <w:szCs w:val="24"/>
          <w14:ligatures w14:val="standardContextual"/>
        </w:rPr>
        <w:t xml:space="preserve"> but we need to pay the bills and the cost of products we supply like tea coffee and biscuits. </w:t>
      </w:r>
    </w:p>
    <w:p w14:paraId="6B8C0760" w14:textId="39AF00B4"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Participants C</w:t>
      </w:r>
      <w:r w:rsidRPr="00816F5E">
        <w:rPr>
          <w:rFonts w:ascii="Arial" w:hAnsi="Arial" w:cs="Arial"/>
          <w:kern w:val="2"/>
          <w:sz w:val="24"/>
          <w:szCs w:val="24"/>
          <w14:ligatures w14:val="standardContextual"/>
        </w:rPr>
        <w:t xml:space="preserve">- Possibly but I can’t carry on after end of march as I am starting a new </w:t>
      </w:r>
      <w:r w:rsidR="003701EE" w:rsidRPr="00816F5E">
        <w:rPr>
          <w:rFonts w:ascii="Arial" w:hAnsi="Arial" w:cs="Arial"/>
          <w:kern w:val="2"/>
          <w:sz w:val="24"/>
          <w:szCs w:val="24"/>
          <w14:ligatures w14:val="standardContextual"/>
        </w:rPr>
        <w:t>job,</w:t>
      </w:r>
      <w:r w:rsidRPr="00816F5E">
        <w:rPr>
          <w:rFonts w:ascii="Arial" w:hAnsi="Arial" w:cs="Arial"/>
          <w:kern w:val="2"/>
          <w:sz w:val="24"/>
          <w:szCs w:val="24"/>
          <w14:ligatures w14:val="standardContextual"/>
        </w:rPr>
        <w:t xml:space="preserve"> so I need to find volunteers to take over which unfortunately are few and far between at the moment. I know my friend and her mother are still happy to carry </w:t>
      </w:r>
      <w:r w:rsidR="003701EE" w:rsidRPr="00816F5E">
        <w:rPr>
          <w:rFonts w:ascii="Arial" w:hAnsi="Arial" w:cs="Arial"/>
          <w:kern w:val="2"/>
          <w:sz w:val="24"/>
          <w:szCs w:val="24"/>
          <w14:ligatures w14:val="standardContextual"/>
        </w:rPr>
        <w:t>on,</w:t>
      </w:r>
      <w:r w:rsidRPr="00816F5E">
        <w:rPr>
          <w:rFonts w:ascii="Arial" w:hAnsi="Arial" w:cs="Arial"/>
          <w:kern w:val="2"/>
          <w:sz w:val="24"/>
          <w:szCs w:val="24"/>
          <w14:ligatures w14:val="standardContextual"/>
        </w:rPr>
        <w:t xml:space="preserve"> but we need more than two people to help. </w:t>
      </w:r>
    </w:p>
    <w:p w14:paraId="7603EB27"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Results 8</w:t>
      </w:r>
      <w:r w:rsidRPr="00816F5E">
        <w:rPr>
          <w:rFonts w:ascii="Arial" w:hAnsi="Arial" w:cs="Arial"/>
          <w:kern w:val="2"/>
          <w:sz w:val="24"/>
          <w:szCs w:val="24"/>
          <w14:ligatures w14:val="standardContextual"/>
        </w:rPr>
        <w:t xml:space="preserve"> -All the warm spaces would consider staying open.</w:t>
      </w:r>
    </w:p>
    <w:p w14:paraId="0F612BFC"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The interviews were concluded after 30 minutes, the participants were thanked for their time and help.</w:t>
      </w:r>
      <w:bookmarkEnd w:id="3"/>
    </w:p>
    <w:p w14:paraId="1DE11CEB" w14:textId="77777777" w:rsidR="00816F5E" w:rsidRPr="00816F5E" w:rsidRDefault="00816F5E" w:rsidP="00816F5E">
      <w:pPr>
        <w:spacing w:after="0" w:line="360" w:lineRule="auto"/>
        <w:textAlignment w:val="baseline"/>
        <w:rPr>
          <w:rFonts w:ascii="Arial" w:eastAsia="Times New Roman" w:hAnsi="Arial" w:cs="Arial"/>
          <w:sz w:val="24"/>
          <w:szCs w:val="24"/>
          <w:lang w:eastAsia="en-GB"/>
        </w:rPr>
      </w:pPr>
      <w:r w:rsidRPr="00816F5E">
        <w:rPr>
          <w:rFonts w:ascii="Arial" w:eastAsia="Times New Roman" w:hAnsi="Arial" w:cs="Arial"/>
          <w:sz w:val="24"/>
          <w:szCs w:val="24"/>
          <w:lang w:eastAsia="en-GB"/>
        </w:rPr>
        <w:t> </w:t>
      </w:r>
    </w:p>
    <w:p w14:paraId="601F29F4" w14:textId="76AC7FD9" w:rsidR="00816F5E" w:rsidRPr="00816F5E" w:rsidRDefault="00816F5E" w:rsidP="00816F5E">
      <w:pPr>
        <w:spacing w:after="0" w:line="360" w:lineRule="auto"/>
        <w:textAlignment w:val="baseline"/>
        <w:rPr>
          <w:rFonts w:ascii="Arial" w:eastAsia="Times New Roman" w:hAnsi="Arial" w:cs="Arial"/>
          <w:sz w:val="24"/>
          <w:szCs w:val="24"/>
          <w:lang w:eastAsia="en-GB"/>
        </w:rPr>
      </w:pPr>
      <w:bookmarkStart w:id="6" w:name="_Hlk130395495"/>
      <w:r w:rsidRPr="00816F5E">
        <w:rPr>
          <w:rFonts w:ascii="Arial" w:eastAsia="Times New Roman" w:hAnsi="Arial" w:cs="Arial"/>
          <w:sz w:val="24"/>
          <w:szCs w:val="24"/>
          <w:lang w:eastAsia="en-GB"/>
        </w:rPr>
        <w:t>The need for food and clothes which is a basic need of the human race which unfortunate</w:t>
      </w:r>
      <w:r w:rsidR="00854564">
        <w:rPr>
          <w:rFonts w:ascii="Arial" w:eastAsia="Times New Roman" w:hAnsi="Arial" w:cs="Arial"/>
          <w:sz w:val="24"/>
          <w:szCs w:val="24"/>
          <w:lang w:eastAsia="en-GB"/>
        </w:rPr>
        <w:t>ly</w:t>
      </w:r>
      <w:r w:rsidRPr="00816F5E">
        <w:rPr>
          <w:rFonts w:ascii="Arial" w:eastAsia="Times New Roman" w:hAnsi="Arial" w:cs="Arial"/>
          <w:sz w:val="24"/>
          <w:szCs w:val="24"/>
          <w:lang w:eastAsia="en-GB"/>
        </w:rPr>
        <w:t xml:space="preserve"> due to the cost-of-living crisis many people are lacking</w:t>
      </w:r>
      <w:r w:rsidR="00854564">
        <w:rPr>
          <w:rFonts w:ascii="Arial" w:eastAsia="Times New Roman" w:hAnsi="Arial" w:cs="Arial"/>
          <w:sz w:val="24"/>
          <w:szCs w:val="24"/>
          <w:lang w:eastAsia="en-GB"/>
        </w:rPr>
        <w:t xml:space="preserve"> they are also lacking </w:t>
      </w:r>
      <w:r w:rsidRPr="00816F5E">
        <w:rPr>
          <w:rFonts w:ascii="Arial" w:eastAsia="Times New Roman" w:hAnsi="Arial" w:cs="Arial"/>
          <w:sz w:val="24"/>
          <w:szCs w:val="24"/>
          <w:lang w:eastAsia="en-GB"/>
        </w:rPr>
        <w:t>safety</w:t>
      </w:r>
      <w:r w:rsidR="00854564">
        <w:rPr>
          <w:rFonts w:ascii="Arial" w:eastAsia="Times New Roman" w:hAnsi="Arial" w:cs="Arial"/>
          <w:sz w:val="24"/>
          <w:szCs w:val="24"/>
          <w:lang w:eastAsia="en-GB"/>
        </w:rPr>
        <w:t>.</w:t>
      </w:r>
    </w:p>
    <w:bookmarkEnd w:id="6"/>
    <w:p w14:paraId="26995387" w14:textId="3E4C818F" w:rsidR="00816F5E" w:rsidRPr="00816F5E" w:rsidRDefault="00816F5E" w:rsidP="00816F5E">
      <w:pPr>
        <w:spacing w:after="0" w:line="360" w:lineRule="auto"/>
        <w:textAlignment w:val="baseline"/>
        <w:rPr>
          <w:rFonts w:ascii="Arial" w:eastAsia="Times New Roman" w:hAnsi="Arial" w:cs="Arial"/>
          <w:sz w:val="24"/>
          <w:szCs w:val="24"/>
          <w:lang w:eastAsia="en-GB"/>
        </w:rPr>
      </w:pPr>
      <w:r w:rsidRPr="00816F5E">
        <w:rPr>
          <w:rFonts w:ascii="Arial" w:eastAsia="Times New Roman" w:hAnsi="Arial" w:cs="Arial"/>
          <w:sz w:val="24"/>
          <w:szCs w:val="24"/>
          <w:lang w:eastAsia="en-GB"/>
        </w:rPr>
        <w:t xml:space="preserve">Participant A, B and C all expressed that many attendees had very low esteem and lack of confidence and their motivation was either </w:t>
      </w:r>
      <w:r w:rsidR="003701EE" w:rsidRPr="00816F5E">
        <w:rPr>
          <w:rFonts w:ascii="Arial" w:eastAsia="Times New Roman" w:hAnsi="Arial" w:cs="Arial"/>
          <w:sz w:val="24"/>
          <w:szCs w:val="24"/>
          <w:lang w:eastAsia="en-GB"/>
        </w:rPr>
        <w:t>no</w:t>
      </w:r>
      <w:r w:rsidR="003701EE">
        <w:rPr>
          <w:rFonts w:ascii="Arial" w:eastAsia="Times New Roman" w:hAnsi="Arial" w:cs="Arial"/>
          <w:sz w:val="24"/>
          <w:szCs w:val="24"/>
          <w:lang w:eastAsia="en-GB"/>
        </w:rPr>
        <w:t>n</w:t>
      </w:r>
      <w:r w:rsidR="003701EE" w:rsidRPr="00816F5E">
        <w:rPr>
          <w:rFonts w:ascii="Arial" w:eastAsia="Times New Roman" w:hAnsi="Arial" w:cs="Arial"/>
          <w:sz w:val="24"/>
          <w:szCs w:val="24"/>
          <w:lang w:eastAsia="en-GB"/>
        </w:rPr>
        <w:t>-existent</w:t>
      </w:r>
      <w:r w:rsidRPr="00816F5E">
        <w:rPr>
          <w:rFonts w:ascii="Arial" w:eastAsia="Times New Roman" w:hAnsi="Arial" w:cs="Arial"/>
          <w:sz w:val="24"/>
          <w:szCs w:val="24"/>
          <w:lang w:eastAsia="en-GB"/>
        </w:rPr>
        <w:t xml:space="preserve"> or low. Participants voiced that this was due to lack of money, and the lack</w:t>
      </w:r>
      <w:r w:rsidR="00854564">
        <w:rPr>
          <w:rFonts w:ascii="Arial" w:eastAsia="Times New Roman" w:hAnsi="Arial" w:cs="Arial"/>
          <w:sz w:val="24"/>
          <w:szCs w:val="24"/>
          <w:lang w:eastAsia="en-GB"/>
        </w:rPr>
        <w:t xml:space="preserve"> of</w:t>
      </w:r>
      <w:r w:rsidRPr="00816F5E">
        <w:rPr>
          <w:rFonts w:ascii="Arial" w:eastAsia="Times New Roman" w:hAnsi="Arial" w:cs="Arial"/>
          <w:sz w:val="24"/>
          <w:szCs w:val="24"/>
          <w:lang w:eastAsia="en-GB"/>
        </w:rPr>
        <w:t xml:space="preserve"> basic needs and the worry of no security, what will happen next, will food</w:t>
      </w:r>
      <w:r w:rsidR="00854564">
        <w:rPr>
          <w:rFonts w:ascii="Arial" w:eastAsia="Times New Roman" w:hAnsi="Arial" w:cs="Arial"/>
          <w:sz w:val="24"/>
          <w:szCs w:val="24"/>
          <w:lang w:eastAsia="en-GB"/>
        </w:rPr>
        <w:t xml:space="preserve">, </w:t>
      </w:r>
      <w:r w:rsidRPr="00816F5E">
        <w:rPr>
          <w:rFonts w:ascii="Arial" w:eastAsia="Times New Roman" w:hAnsi="Arial" w:cs="Arial"/>
          <w:sz w:val="24"/>
          <w:szCs w:val="24"/>
          <w:lang w:eastAsia="en-GB"/>
        </w:rPr>
        <w:t xml:space="preserve">petrol and bills </w:t>
      </w:r>
      <w:r w:rsidR="00854564">
        <w:rPr>
          <w:rFonts w:ascii="Arial" w:eastAsia="Times New Roman" w:hAnsi="Arial" w:cs="Arial"/>
          <w:sz w:val="24"/>
          <w:szCs w:val="24"/>
          <w:lang w:eastAsia="en-GB"/>
        </w:rPr>
        <w:t>increase</w:t>
      </w:r>
      <w:r w:rsidRPr="00816F5E">
        <w:rPr>
          <w:rFonts w:ascii="Arial" w:eastAsia="Times New Roman" w:hAnsi="Arial" w:cs="Arial"/>
          <w:sz w:val="24"/>
          <w:szCs w:val="24"/>
          <w:lang w:eastAsia="en-GB"/>
        </w:rPr>
        <w:t xml:space="preserve"> more. When will it stop?  </w:t>
      </w:r>
    </w:p>
    <w:p w14:paraId="63262C5F" w14:textId="324621BF" w:rsidR="00816F5E" w:rsidRPr="00816F5E" w:rsidRDefault="00816F5E" w:rsidP="00816F5E">
      <w:pPr>
        <w:spacing w:after="0" w:line="360" w:lineRule="auto"/>
        <w:textAlignment w:val="baseline"/>
        <w:rPr>
          <w:rFonts w:ascii="Arial" w:eastAsia="Times New Roman" w:hAnsi="Arial" w:cs="Arial"/>
          <w:sz w:val="24"/>
          <w:szCs w:val="24"/>
          <w:lang w:eastAsia="en-GB"/>
        </w:rPr>
      </w:pPr>
      <w:r w:rsidRPr="00816F5E">
        <w:rPr>
          <w:rFonts w:ascii="Arial" w:eastAsia="Times New Roman" w:hAnsi="Arial" w:cs="Arial"/>
          <w:sz w:val="24"/>
          <w:szCs w:val="24"/>
          <w:lang w:eastAsia="en-GB"/>
        </w:rPr>
        <w:t xml:space="preserve">Participant A “The young parents tend to be the worst, not knowing how to interact with other people worried about finances, clothing and do they have enough money to top up their meters, but also the elderly </w:t>
      </w:r>
      <w:r w:rsidR="003701EE" w:rsidRPr="00816F5E">
        <w:rPr>
          <w:rFonts w:ascii="Arial" w:eastAsia="Times New Roman" w:hAnsi="Arial" w:cs="Arial"/>
          <w:sz w:val="24"/>
          <w:szCs w:val="24"/>
          <w:lang w:eastAsia="en-GB"/>
        </w:rPr>
        <w:t>has</w:t>
      </w:r>
      <w:r w:rsidRPr="00816F5E">
        <w:rPr>
          <w:rFonts w:ascii="Arial" w:eastAsia="Times New Roman" w:hAnsi="Arial" w:cs="Arial"/>
          <w:sz w:val="24"/>
          <w:szCs w:val="24"/>
          <w:lang w:eastAsia="en-GB"/>
        </w:rPr>
        <w:t xml:space="preserve"> a proud thing about them as well”. </w:t>
      </w:r>
    </w:p>
    <w:p w14:paraId="4A81198B" w14:textId="77777777" w:rsidR="00816F5E" w:rsidRPr="00816F5E" w:rsidRDefault="00816F5E" w:rsidP="00816F5E">
      <w:pPr>
        <w:spacing w:after="0" w:line="360" w:lineRule="auto"/>
        <w:textAlignment w:val="baseline"/>
        <w:rPr>
          <w:rFonts w:ascii="Arial" w:eastAsia="Times New Roman" w:hAnsi="Arial" w:cs="Arial"/>
          <w:sz w:val="24"/>
          <w:szCs w:val="24"/>
          <w:lang w:eastAsia="en-GB"/>
        </w:rPr>
      </w:pPr>
      <w:r w:rsidRPr="00816F5E">
        <w:rPr>
          <w:rFonts w:ascii="Arial" w:eastAsia="Times New Roman" w:hAnsi="Arial" w:cs="Arial"/>
          <w:sz w:val="24"/>
          <w:szCs w:val="24"/>
          <w:lang w:eastAsia="en-GB"/>
        </w:rPr>
        <w:t>This shows the basic need for clothes and food, is very high on attended minds worrying where they are going to find the money just to clothes and feed themselves and or their families. </w:t>
      </w:r>
    </w:p>
    <w:p w14:paraId="55BDCBF3" w14:textId="77777777" w:rsidR="00816F5E" w:rsidRPr="00816F5E" w:rsidRDefault="00816F5E" w:rsidP="00816F5E">
      <w:pPr>
        <w:spacing w:after="0" w:line="360" w:lineRule="auto"/>
        <w:textAlignment w:val="baseline"/>
        <w:rPr>
          <w:rFonts w:ascii="Arial" w:eastAsia="Times New Roman" w:hAnsi="Arial" w:cs="Arial"/>
          <w:sz w:val="24"/>
          <w:szCs w:val="24"/>
          <w:lang w:eastAsia="en-GB"/>
        </w:rPr>
      </w:pPr>
      <w:r w:rsidRPr="00816F5E">
        <w:rPr>
          <w:rFonts w:ascii="Arial" w:eastAsia="Times New Roman" w:hAnsi="Arial" w:cs="Arial"/>
          <w:sz w:val="24"/>
          <w:szCs w:val="24"/>
          <w:lang w:eastAsia="en-GB"/>
        </w:rPr>
        <w:t>Participant C “There are so many people now that just feel they are sinking, can’t cope anymore and just need that somebody to talk to, this place it’s like a medicine a chat and a cuppa and some advice helps so much with many people”.  </w:t>
      </w:r>
    </w:p>
    <w:p w14:paraId="6D461D0A" w14:textId="77777777" w:rsidR="00816F5E" w:rsidRPr="00816F5E" w:rsidRDefault="00816F5E" w:rsidP="00816F5E">
      <w:pPr>
        <w:spacing w:after="0" w:line="360" w:lineRule="auto"/>
        <w:textAlignment w:val="baseline"/>
        <w:rPr>
          <w:rFonts w:ascii="Arial" w:eastAsia="Times New Roman" w:hAnsi="Arial" w:cs="Arial"/>
          <w:sz w:val="24"/>
          <w:szCs w:val="24"/>
          <w:lang w:eastAsia="en-GB"/>
        </w:rPr>
      </w:pPr>
      <w:r w:rsidRPr="00816F5E">
        <w:rPr>
          <w:rFonts w:ascii="Arial" w:eastAsia="Times New Roman" w:hAnsi="Arial" w:cs="Arial"/>
          <w:sz w:val="24"/>
          <w:szCs w:val="24"/>
          <w:lang w:eastAsia="en-GB"/>
        </w:rPr>
        <w:t>Having the worry of no or very little money and how you are going to pay the bills is a pattern and people that attend the warm spaces, according to Public Health Wales over the last year there has been a 69percent rise in the number of people experiencing food insecurity in Wales, and a rise of 50 percent in the number of people getting into debt and falling behind on their bills. (Cost of Living Crisis: A Public Health Emergency, 2022)  </w:t>
      </w:r>
    </w:p>
    <w:p w14:paraId="35D4FAD3" w14:textId="77777777" w:rsidR="00816F5E" w:rsidRPr="00816F5E" w:rsidRDefault="00816F5E" w:rsidP="00816F5E">
      <w:pPr>
        <w:spacing w:after="0" w:line="360" w:lineRule="auto"/>
        <w:textAlignment w:val="baseline"/>
        <w:rPr>
          <w:rFonts w:ascii="Arial" w:eastAsia="Times New Roman" w:hAnsi="Arial" w:cs="Arial"/>
          <w:sz w:val="24"/>
          <w:szCs w:val="24"/>
          <w:lang w:eastAsia="en-GB"/>
        </w:rPr>
      </w:pPr>
    </w:p>
    <w:p w14:paraId="46A74399" w14:textId="77777777" w:rsidR="00816F5E" w:rsidRPr="00816F5E" w:rsidRDefault="00816F5E" w:rsidP="00816F5E">
      <w:pPr>
        <w:spacing w:after="0" w:line="360" w:lineRule="auto"/>
        <w:textAlignment w:val="baseline"/>
        <w:rPr>
          <w:rFonts w:ascii="Arial" w:eastAsia="Times New Roman" w:hAnsi="Arial" w:cs="Arial"/>
          <w:sz w:val="24"/>
          <w:szCs w:val="24"/>
          <w:lang w:eastAsia="en-GB"/>
        </w:rPr>
      </w:pPr>
      <w:r w:rsidRPr="00816F5E">
        <w:rPr>
          <w:rFonts w:ascii="Arial" w:eastAsia="Times New Roman" w:hAnsi="Arial" w:cs="Arial"/>
          <w:b/>
          <w:bCs/>
          <w:sz w:val="24"/>
          <w:szCs w:val="24"/>
          <w:lang w:eastAsia="en-GB"/>
        </w:rPr>
        <w:t>Question Two</w:t>
      </w:r>
      <w:r w:rsidRPr="00816F5E">
        <w:rPr>
          <w:rFonts w:ascii="Arial" w:eastAsia="Times New Roman" w:hAnsi="Arial" w:cs="Arial"/>
          <w:sz w:val="24"/>
          <w:szCs w:val="24"/>
          <w:lang w:eastAsia="en-GB"/>
        </w:rPr>
        <w:t xml:space="preserve"> To research the uptake of warm space provisions, found that at the start of the warm spaces there were not many attendees, was this down to stigma or people needing motivation to go. Mullins (2013) provides a traditional textbook definition of motivation, stating that it is a “driving force” that propels people to pursue their objectives, meet needs, or preserve moral principles”. (Motivation and Factors Affecting Motivation, n.d.). Needs, values, and objectives is the key phrases here since they serve as the foundation for motivation and drive behaviour. Warm spaces aim is to enable attendees to aid meeting their needs.  </w:t>
      </w:r>
    </w:p>
    <w:p w14:paraId="19D92159" w14:textId="77777777" w:rsidR="00816F5E" w:rsidRPr="00816F5E" w:rsidRDefault="00816F5E" w:rsidP="00816F5E">
      <w:pPr>
        <w:spacing w:after="0" w:line="360" w:lineRule="auto"/>
        <w:textAlignment w:val="baseline"/>
        <w:rPr>
          <w:rFonts w:ascii="Arial" w:eastAsia="Times New Roman" w:hAnsi="Arial" w:cs="Arial"/>
          <w:sz w:val="24"/>
          <w:szCs w:val="24"/>
          <w:lang w:eastAsia="en-GB"/>
        </w:rPr>
      </w:pPr>
      <w:r w:rsidRPr="00816F5E">
        <w:rPr>
          <w:rFonts w:ascii="Arial" w:eastAsia="Times New Roman" w:hAnsi="Arial" w:cs="Arial"/>
          <w:sz w:val="24"/>
          <w:szCs w:val="24"/>
          <w:lang w:eastAsia="en-GB"/>
        </w:rPr>
        <w:t>Participant B stated that the numbers were low to start with but after introducing homework clubs and mother and baby coffee mornings their numbers increased. The addition to these sessions was meeting the needs of the participants and in turn driving their motivation to attend. </w:t>
      </w:r>
    </w:p>
    <w:p w14:paraId="39E101DD" w14:textId="77777777" w:rsidR="00816F5E" w:rsidRPr="00816F5E" w:rsidRDefault="00816F5E" w:rsidP="00816F5E">
      <w:pPr>
        <w:spacing w:after="0" w:line="360" w:lineRule="auto"/>
        <w:textAlignment w:val="baseline"/>
        <w:rPr>
          <w:rFonts w:ascii="Arial" w:eastAsia="Times New Roman" w:hAnsi="Arial" w:cs="Arial"/>
          <w:sz w:val="24"/>
          <w:szCs w:val="24"/>
          <w:lang w:eastAsia="en-GB"/>
        </w:rPr>
      </w:pPr>
      <w:r w:rsidRPr="00816F5E">
        <w:rPr>
          <w:rFonts w:ascii="Arial" w:eastAsia="Times New Roman" w:hAnsi="Arial" w:cs="Arial"/>
          <w:sz w:val="24"/>
          <w:szCs w:val="24"/>
          <w:lang w:eastAsia="en-GB"/>
        </w:rPr>
        <w:t>Participant B- We were unsure what to expect to be honest, we hoped we would have around 20-30 as we are a small village, however after introducing a homework club and a mother and baby coffee morning, we now see around 100 participants a week. </w:t>
      </w:r>
    </w:p>
    <w:p w14:paraId="08114D69" w14:textId="77777777" w:rsidR="00816F5E" w:rsidRPr="00816F5E" w:rsidRDefault="00816F5E" w:rsidP="00816F5E">
      <w:pPr>
        <w:spacing w:after="0" w:line="360" w:lineRule="auto"/>
        <w:textAlignment w:val="baseline"/>
        <w:rPr>
          <w:rFonts w:ascii="Arial" w:eastAsia="Times New Roman" w:hAnsi="Arial" w:cs="Arial"/>
          <w:sz w:val="24"/>
          <w:szCs w:val="24"/>
          <w:lang w:eastAsia="en-GB"/>
        </w:rPr>
      </w:pPr>
      <w:r w:rsidRPr="00816F5E">
        <w:rPr>
          <w:rFonts w:ascii="Arial" w:eastAsia="Times New Roman" w:hAnsi="Arial" w:cs="Arial"/>
          <w:sz w:val="24"/>
          <w:szCs w:val="24"/>
          <w:lang w:eastAsia="en-GB"/>
        </w:rPr>
        <w:t> </w:t>
      </w:r>
    </w:p>
    <w:p w14:paraId="3C7BE833" w14:textId="77777777" w:rsidR="00B26414" w:rsidRDefault="00B26414" w:rsidP="00816F5E">
      <w:pPr>
        <w:spacing w:after="0" w:line="360" w:lineRule="auto"/>
        <w:textAlignment w:val="baseline"/>
        <w:rPr>
          <w:rFonts w:ascii="Arial" w:eastAsia="Times New Roman" w:hAnsi="Arial" w:cs="Arial"/>
          <w:b/>
          <w:bCs/>
          <w:sz w:val="24"/>
          <w:szCs w:val="24"/>
          <w:lang w:eastAsia="en-GB"/>
        </w:rPr>
      </w:pPr>
    </w:p>
    <w:p w14:paraId="1AD36B9F" w14:textId="341248B4" w:rsidR="00816F5E" w:rsidRPr="00816F5E" w:rsidRDefault="00816F5E" w:rsidP="00816F5E">
      <w:pPr>
        <w:spacing w:after="0" w:line="360" w:lineRule="auto"/>
        <w:textAlignment w:val="baseline"/>
        <w:rPr>
          <w:rFonts w:ascii="Arial" w:eastAsia="Times New Roman" w:hAnsi="Arial" w:cs="Arial"/>
          <w:sz w:val="24"/>
          <w:szCs w:val="24"/>
          <w:lang w:eastAsia="en-GB"/>
        </w:rPr>
      </w:pPr>
      <w:r w:rsidRPr="00816F5E">
        <w:rPr>
          <w:rFonts w:ascii="Arial" w:eastAsia="Times New Roman" w:hAnsi="Arial" w:cs="Arial"/>
          <w:b/>
          <w:bCs/>
          <w:sz w:val="24"/>
          <w:szCs w:val="24"/>
          <w:lang w:eastAsia="en-GB"/>
        </w:rPr>
        <w:t>Question three</w:t>
      </w:r>
      <w:r w:rsidRPr="00816F5E">
        <w:rPr>
          <w:rFonts w:ascii="Arial" w:eastAsia="Times New Roman" w:hAnsi="Arial" w:cs="Arial"/>
          <w:sz w:val="24"/>
          <w:szCs w:val="24"/>
          <w:lang w:eastAsia="en-GB"/>
        </w:rPr>
        <w:t xml:space="preserve"> Considering barriers for attendees of warm space, found that Communication was one of the biggest barriers to many people. </w:t>
      </w:r>
    </w:p>
    <w:p w14:paraId="3BD46843" w14:textId="77777777" w:rsidR="00816F5E" w:rsidRPr="00816F5E" w:rsidRDefault="00816F5E" w:rsidP="00816F5E">
      <w:pPr>
        <w:spacing w:after="0" w:line="360" w:lineRule="auto"/>
        <w:textAlignment w:val="baseline"/>
        <w:rPr>
          <w:rFonts w:ascii="Arial" w:eastAsia="Times New Roman" w:hAnsi="Arial" w:cs="Arial"/>
          <w:sz w:val="24"/>
          <w:szCs w:val="24"/>
          <w:lang w:eastAsia="en-GB"/>
        </w:rPr>
      </w:pPr>
      <w:r w:rsidRPr="00816F5E">
        <w:rPr>
          <w:rFonts w:ascii="Arial" w:eastAsia="Times New Roman" w:hAnsi="Arial" w:cs="Arial"/>
          <w:sz w:val="24"/>
          <w:szCs w:val="24"/>
          <w:lang w:eastAsia="en-GB"/>
        </w:rPr>
        <w:t>According to the social perspective, communication occurs when the sender and the receiver interact. It states that speech content directly affects how people communicate. "How one communicates" is the basis of the social viewpoint. (Communication Theory - Meaning and Examples, n.d.) </w:t>
      </w:r>
    </w:p>
    <w:p w14:paraId="390406D1" w14:textId="5B336DE7" w:rsidR="00816F5E" w:rsidRPr="00816F5E" w:rsidRDefault="00816F5E" w:rsidP="00816F5E">
      <w:pPr>
        <w:spacing w:after="0" w:line="360" w:lineRule="auto"/>
        <w:textAlignment w:val="baseline"/>
        <w:rPr>
          <w:rFonts w:ascii="Arial" w:eastAsia="Times New Roman" w:hAnsi="Arial" w:cs="Arial"/>
          <w:sz w:val="24"/>
          <w:szCs w:val="24"/>
          <w:lang w:eastAsia="en-GB"/>
        </w:rPr>
      </w:pPr>
      <w:r w:rsidRPr="00816F5E">
        <w:rPr>
          <w:rFonts w:ascii="Arial" w:eastAsia="Times New Roman" w:hAnsi="Arial" w:cs="Arial"/>
          <w:sz w:val="24"/>
          <w:szCs w:val="24"/>
          <w:lang w:eastAsia="en-GB"/>
        </w:rPr>
        <w:t xml:space="preserve">Harold Lasswell, an American sociologist, and psychologist is best known for his 1948 linear model of communication. The Laswell model of communication Mulder (2022) identifies the speaker, the channel via which the message is delivered and the recipient of the message, it also identifies the effect of the message. The </w:t>
      </w:r>
      <w:r w:rsidR="00E45A9F" w:rsidRPr="00816F5E">
        <w:rPr>
          <w:rFonts w:ascii="Arial" w:eastAsia="Times New Roman" w:hAnsi="Arial" w:cs="Arial"/>
          <w:sz w:val="24"/>
          <w:szCs w:val="24"/>
          <w:lang w:eastAsia="en-GB"/>
        </w:rPr>
        <w:t>Lasswell’s</w:t>
      </w:r>
      <w:r w:rsidRPr="00816F5E">
        <w:rPr>
          <w:rFonts w:ascii="Arial" w:eastAsia="Times New Roman" w:hAnsi="Arial" w:cs="Arial"/>
          <w:sz w:val="24"/>
          <w:szCs w:val="24"/>
          <w:lang w:eastAsia="en-GB"/>
        </w:rPr>
        <w:t xml:space="preserve"> communication model expresses that verbal communication has five components, who says what, in which channel, to whom, and with what effect? </w:t>
      </w:r>
    </w:p>
    <w:p w14:paraId="6A865844" w14:textId="77777777" w:rsidR="00816F5E" w:rsidRPr="00816F5E" w:rsidRDefault="00816F5E" w:rsidP="00816F5E">
      <w:pPr>
        <w:spacing w:after="0" w:line="360" w:lineRule="auto"/>
        <w:textAlignment w:val="baseline"/>
        <w:rPr>
          <w:rFonts w:ascii="Arial" w:eastAsia="Times New Roman" w:hAnsi="Arial" w:cs="Arial"/>
          <w:sz w:val="24"/>
          <w:szCs w:val="24"/>
          <w:lang w:eastAsia="en-GB"/>
        </w:rPr>
      </w:pPr>
      <w:r w:rsidRPr="00816F5E">
        <w:rPr>
          <w:rFonts w:ascii="Arial" w:hAnsi="Arial" w:cs="Arial"/>
          <w:noProof/>
          <w:kern w:val="2"/>
          <w:sz w:val="24"/>
          <w:szCs w:val="24"/>
          <w14:ligatures w14:val="standardContextual"/>
        </w:rPr>
        <w:drawing>
          <wp:inline distT="0" distB="0" distL="0" distR="0" wp14:anchorId="715951E2" wp14:editId="0AA75114">
            <wp:extent cx="2667600" cy="2001600"/>
            <wp:effectExtent l="0" t="0" r="0" b="0"/>
            <wp:docPr id="16" name="Picture 16" descr="Graphical user interface,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diagram&#10;&#10;Description automatically generated with medium confidence"/>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667600" cy="2001600"/>
                    </a:xfrm>
                    <a:prstGeom prst="rect">
                      <a:avLst/>
                    </a:prstGeom>
                    <a:noFill/>
                    <a:ln>
                      <a:noFill/>
                    </a:ln>
                  </pic:spPr>
                </pic:pic>
              </a:graphicData>
            </a:graphic>
          </wp:inline>
        </w:drawing>
      </w:r>
      <w:r w:rsidRPr="00816F5E">
        <w:rPr>
          <w:rFonts w:ascii="Arial" w:eastAsia="Times New Roman" w:hAnsi="Arial" w:cs="Arial"/>
          <w:sz w:val="24"/>
          <w:szCs w:val="24"/>
          <w:lang w:eastAsia="en-GB"/>
        </w:rPr>
        <w:t> </w:t>
      </w:r>
    </w:p>
    <w:p w14:paraId="3EF50876" w14:textId="77777777" w:rsidR="00816F5E" w:rsidRPr="00816F5E" w:rsidRDefault="00816F5E" w:rsidP="00816F5E">
      <w:pPr>
        <w:spacing w:after="0" w:line="360" w:lineRule="auto"/>
        <w:textAlignment w:val="baseline"/>
        <w:rPr>
          <w:rFonts w:ascii="Arial" w:eastAsia="Times New Roman" w:hAnsi="Arial" w:cs="Arial"/>
          <w:sz w:val="24"/>
          <w:szCs w:val="24"/>
          <w:lang w:eastAsia="en-GB"/>
        </w:rPr>
      </w:pPr>
      <w:r w:rsidRPr="00816F5E">
        <w:rPr>
          <w:rFonts w:ascii="Arial" w:eastAsia="Times New Roman" w:hAnsi="Arial" w:cs="Arial"/>
          <w:sz w:val="24"/>
          <w:szCs w:val="24"/>
          <w:lang w:eastAsia="en-GB"/>
        </w:rPr>
        <w:t>(Communication Theory - Meaning and Examples, n.d.) </w:t>
      </w:r>
    </w:p>
    <w:p w14:paraId="595275F3" w14:textId="1DC4B714" w:rsidR="00816F5E" w:rsidRDefault="00816F5E" w:rsidP="00816F5E">
      <w:pPr>
        <w:spacing w:after="0" w:line="360" w:lineRule="auto"/>
        <w:textAlignment w:val="baseline"/>
        <w:rPr>
          <w:rFonts w:ascii="Arial" w:eastAsia="Times New Roman" w:hAnsi="Arial" w:cs="Arial"/>
          <w:b/>
          <w:bCs/>
          <w:sz w:val="24"/>
          <w:szCs w:val="24"/>
          <w:lang w:eastAsia="en-GB"/>
        </w:rPr>
      </w:pPr>
      <w:r w:rsidRPr="00816F5E">
        <w:rPr>
          <w:rFonts w:ascii="Arial" w:eastAsia="Times New Roman" w:hAnsi="Arial" w:cs="Arial"/>
          <w:b/>
          <w:bCs/>
          <w:sz w:val="24"/>
          <w:szCs w:val="24"/>
          <w:lang w:eastAsia="en-GB"/>
        </w:rPr>
        <w:t>Figure 20</w:t>
      </w:r>
    </w:p>
    <w:p w14:paraId="1EB04D5D" w14:textId="77777777" w:rsidR="00854564" w:rsidRPr="00816F5E" w:rsidRDefault="00854564" w:rsidP="00816F5E">
      <w:pPr>
        <w:spacing w:after="0" w:line="360" w:lineRule="auto"/>
        <w:textAlignment w:val="baseline"/>
        <w:rPr>
          <w:rFonts w:ascii="Arial" w:eastAsia="Times New Roman" w:hAnsi="Arial" w:cs="Arial"/>
          <w:b/>
          <w:bCs/>
          <w:sz w:val="24"/>
          <w:szCs w:val="24"/>
          <w:lang w:eastAsia="en-GB"/>
        </w:rPr>
      </w:pPr>
    </w:p>
    <w:p w14:paraId="4B83D85F" w14:textId="2932C926" w:rsidR="00816F5E" w:rsidRPr="00816F5E" w:rsidRDefault="000130B1" w:rsidP="00816F5E">
      <w:pPr>
        <w:spacing w:after="0" w:line="360" w:lineRule="auto"/>
        <w:textAlignment w:val="baseline"/>
        <w:rPr>
          <w:rFonts w:ascii="Arial" w:eastAsia="Times New Roman" w:hAnsi="Arial" w:cs="Arial"/>
          <w:sz w:val="24"/>
          <w:szCs w:val="24"/>
          <w:lang w:eastAsia="en-GB"/>
        </w:rPr>
      </w:pPr>
      <w:r w:rsidRPr="00816F5E">
        <w:rPr>
          <w:rFonts w:ascii="Arial" w:eastAsia="Times New Roman" w:hAnsi="Arial" w:cs="Arial"/>
          <w:sz w:val="24"/>
          <w:szCs w:val="24"/>
          <w:lang w:eastAsia="en-GB"/>
        </w:rPr>
        <w:t>Laswell’s</w:t>
      </w:r>
      <w:r w:rsidR="00816F5E" w:rsidRPr="00816F5E">
        <w:rPr>
          <w:rFonts w:ascii="Arial" w:eastAsia="Times New Roman" w:hAnsi="Arial" w:cs="Arial"/>
          <w:sz w:val="24"/>
          <w:szCs w:val="24"/>
          <w:lang w:eastAsia="en-GB"/>
        </w:rPr>
        <w:t xml:space="preserve"> linear communications model can also be used to understand communication. By referring to all five questions, the model can significantly assist when offering communication advice to organisations such as warm spaces. </w:t>
      </w:r>
    </w:p>
    <w:p w14:paraId="1C10A056" w14:textId="77777777" w:rsidR="00816F5E" w:rsidRPr="00816F5E" w:rsidRDefault="00816F5E" w:rsidP="00816F5E">
      <w:pPr>
        <w:spacing w:after="0" w:line="360" w:lineRule="auto"/>
        <w:textAlignment w:val="baseline"/>
        <w:rPr>
          <w:rFonts w:ascii="Arial" w:eastAsia="Times New Roman" w:hAnsi="Arial" w:cs="Arial"/>
          <w:sz w:val="24"/>
          <w:szCs w:val="24"/>
          <w:lang w:eastAsia="en-GB"/>
        </w:rPr>
      </w:pPr>
      <w:r w:rsidRPr="00816F5E">
        <w:rPr>
          <w:rFonts w:ascii="Arial" w:eastAsia="Times New Roman" w:hAnsi="Arial" w:cs="Arial"/>
          <w:sz w:val="24"/>
          <w:szCs w:val="24"/>
          <w:lang w:eastAsia="en-GB"/>
        </w:rPr>
        <w:t>Participant C “The thing is most people sit at home on their phones and do not know how to speak to people, warm spaces are about communication with others just as much as a warm space and a hot drink”.</w:t>
      </w:r>
    </w:p>
    <w:p w14:paraId="44E3C554" w14:textId="77777777" w:rsidR="00816F5E" w:rsidRPr="00816F5E" w:rsidRDefault="00816F5E" w:rsidP="00816F5E">
      <w:pPr>
        <w:spacing w:after="0" w:line="360" w:lineRule="auto"/>
        <w:textAlignment w:val="baseline"/>
        <w:rPr>
          <w:rFonts w:ascii="Arial" w:eastAsia="Times New Roman" w:hAnsi="Arial" w:cs="Arial"/>
          <w:sz w:val="24"/>
          <w:szCs w:val="24"/>
          <w:lang w:eastAsia="en-GB"/>
        </w:rPr>
      </w:pPr>
      <w:r w:rsidRPr="00816F5E">
        <w:rPr>
          <w:rFonts w:ascii="Arial" w:eastAsia="Times New Roman" w:hAnsi="Arial" w:cs="Arial"/>
          <w:sz w:val="24"/>
          <w:szCs w:val="24"/>
          <w:lang w:eastAsia="en-GB"/>
        </w:rPr>
        <w:t>Participant A “Conversation, having a natter is a big help to people it helps them find out they are not on their own, but people don’t know how to do it or are embarrassed to talk about their issues whether it be cost of living or mental health. </w:t>
      </w:r>
    </w:p>
    <w:p w14:paraId="7116094B" w14:textId="77777777" w:rsidR="00816F5E" w:rsidRPr="00816F5E" w:rsidRDefault="00816F5E" w:rsidP="00816F5E">
      <w:pPr>
        <w:spacing w:after="0" w:line="360" w:lineRule="auto"/>
        <w:textAlignment w:val="baseline"/>
        <w:rPr>
          <w:rFonts w:ascii="Arial" w:eastAsia="Times New Roman" w:hAnsi="Arial" w:cs="Arial"/>
          <w:sz w:val="24"/>
          <w:szCs w:val="24"/>
          <w:lang w:eastAsia="en-GB"/>
        </w:rPr>
      </w:pPr>
      <w:r w:rsidRPr="00816F5E">
        <w:rPr>
          <w:rFonts w:ascii="Arial" w:eastAsia="Times New Roman" w:hAnsi="Arial" w:cs="Arial"/>
          <w:sz w:val="24"/>
          <w:szCs w:val="24"/>
          <w:lang w:eastAsia="en-GB"/>
        </w:rPr>
        <w:t>Communication is something that so many take for granted, many find this one of the hardest things to do in their lives, being able to speak to somebody about their basic needs and asking for help is not often easy.  </w:t>
      </w:r>
    </w:p>
    <w:p w14:paraId="179DEB26" w14:textId="2D9A2E46" w:rsidR="00816F5E" w:rsidRDefault="00816F5E" w:rsidP="00816F5E">
      <w:pPr>
        <w:tabs>
          <w:tab w:val="left" w:pos="1374"/>
        </w:tabs>
        <w:spacing w:line="360" w:lineRule="auto"/>
        <w:rPr>
          <w:rFonts w:ascii="Arial" w:hAnsi="Arial" w:cs="Arial"/>
          <w:kern w:val="2"/>
          <w:sz w:val="24"/>
          <w:szCs w:val="24"/>
          <w14:ligatures w14:val="standardContextual"/>
        </w:rPr>
      </w:pPr>
    </w:p>
    <w:p w14:paraId="0EEDFEE3" w14:textId="5B57FA91" w:rsidR="00B26414" w:rsidRDefault="00B26414" w:rsidP="00816F5E">
      <w:pPr>
        <w:tabs>
          <w:tab w:val="left" w:pos="1374"/>
        </w:tabs>
        <w:spacing w:line="360" w:lineRule="auto"/>
        <w:rPr>
          <w:rFonts w:ascii="Arial" w:hAnsi="Arial" w:cs="Arial"/>
          <w:kern w:val="2"/>
          <w:sz w:val="24"/>
          <w:szCs w:val="24"/>
          <w14:ligatures w14:val="standardContextual"/>
        </w:rPr>
      </w:pPr>
    </w:p>
    <w:p w14:paraId="59347E0B" w14:textId="4DD43F04" w:rsidR="00B26414" w:rsidRDefault="00B26414" w:rsidP="00816F5E">
      <w:pPr>
        <w:tabs>
          <w:tab w:val="left" w:pos="1374"/>
        </w:tabs>
        <w:spacing w:line="360" w:lineRule="auto"/>
        <w:rPr>
          <w:rFonts w:ascii="Arial" w:hAnsi="Arial" w:cs="Arial"/>
          <w:kern w:val="2"/>
          <w:sz w:val="24"/>
          <w:szCs w:val="24"/>
          <w14:ligatures w14:val="standardContextual"/>
        </w:rPr>
      </w:pPr>
    </w:p>
    <w:p w14:paraId="6282602E" w14:textId="3EB0BBD9" w:rsidR="00B26414" w:rsidRDefault="00B26414" w:rsidP="00816F5E">
      <w:pPr>
        <w:tabs>
          <w:tab w:val="left" w:pos="1374"/>
        </w:tabs>
        <w:spacing w:line="360" w:lineRule="auto"/>
        <w:rPr>
          <w:rFonts w:ascii="Arial" w:hAnsi="Arial" w:cs="Arial"/>
          <w:kern w:val="2"/>
          <w:sz w:val="24"/>
          <w:szCs w:val="24"/>
          <w14:ligatures w14:val="standardContextual"/>
        </w:rPr>
      </w:pPr>
    </w:p>
    <w:p w14:paraId="1D234655" w14:textId="6D4DDDD4" w:rsidR="00B26414" w:rsidRDefault="00B26414" w:rsidP="00816F5E">
      <w:pPr>
        <w:tabs>
          <w:tab w:val="left" w:pos="1374"/>
        </w:tabs>
        <w:spacing w:line="360" w:lineRule="auto"/>
        <w:rPr>
          <w:rFonts w:ascii="Arial" w:hAnsi="Arial" w:cs="Arial"/>
          <w:kern w:val="2"/>
          <w:sz w:val="24"/>
          <w:szCs w:val="24"/>
          <w14:ligatures w14:val="standardContextual"/>
        </w:rPr>
      </w:pPr>
    </w:p>
    <w:p w14:paraId="5F43FBA2" w14:textId="4E196C2A" w:rsidR="00B26414" w:rsidRDefault="00B26414" w:rsidP="00816F5E">
      <w:pPr>
        <w:tabs>
          <w:tab w:val="left" w:pos="1374"/>
        </w:tabs>
        <w:spacing w:line="360" w:lineRule="auto"/>
        <w:rPr>
          <w:rFonts w:ascii="Arial" w:hAnsi="Arial" w:cs="Arial"/>
          <w:kern w:val="2"/>
          <w:sz w:val="24"/>
          <w:szCs w:val="24"/>
          <w14:ligatures w14:val="standardContextual"/>
        </w:rPr>
      </w:pPr>
    </w:p>
    <w:p w14:paraId="405759D4" w14:textId="721DFA4C" w:rsidR="00B26414" w:rsidRDefault="00B26414" w:rsidP="00816F5E">
      <w:pPr>
        <w:tabs>
          <w:tab w:val="left" w:pos="1374"/>
        </w:tabs>
        <w:spacing w:line="360" w:lineRule="auto"/>
        <w:rPr>
          <w:rFonts w:ascii="Arial" w:hAnsi="Arial" w:cs="Arial"/>
          <w:kern w:val="2"/>
          <w:sz w:val="24"/>
          <w:szCs w:val="24"/>
          <w14:ligatures w14:val="standardContextual"/>
        </w:rPr>
      </w:pPr>
    </w:p>
    <w:p w14:paraId="31D27D01" w14:textId="77777777" w:rsidR="00B26414" w:rsidRPr="00816F5E" w:rsidRDefault="00B26414" w:rsidP="00816F5E">
      <w:pPr>
        <w:tabs>
          <w:tab w:val="left" w:pos="1374"/>
        </w:tabs>
        <w:spacing w:line="360" w:lineRule="auto"/>
        <w:rPr>
          <w:rFonts w:ascii="Arial" w:hAnsi="Arial" w:cs="Arial"/>
          <w:kern w:val="2"/>
          <w:sz w:val="24"/>
          <w:szCs w:val="24"/>
          <w14:ligatures w14:val="standardContextual"/>
        </w:rPr>
      </w:pPr>
    </w:p>
    <w:p w14:paraId="2052D91D" w14:textId="77777777" w:rsidR="00816F5E" w:rsidRPr="00816F5E" w:rsidRDefault="00816F5E" w:rsidP="00816F5E">
      <w:pPr>
        <w:tabs>
          <w:tab w:val="left" w:pos="1374"/>
        </w:tabs>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 xml:space="preserve">6 Themes </w:t>
      </w:r>
    </w:p>
    <w:p w14:paraId="255FEBE1"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Theme 1:</w:t>
      </w:r>
      <w:r w:rsidRPr="00816F5E">
        <w:rPr>
          <w:rFonts w:ascii="Arial" w:hAnsi="Arial" w:cs="Arial"/>
          <w:kern w:val="2"/>
          <w:sz w:val="24"/>
          <w:szCs w:val="24"/>
          <w14:ligatures w14:val="standardContextual"/>
        </w:rPr>
        <w:t xml:space="preserve"> To help with low self-esteem and confidence.</w:t>
      </w:r>
    </w:p>
    <w:p w14:paraId="6BE8CF02" w14:textId="6C8F7727"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 </w:t>
      </w:r>
      <w:bookmarkStart w:id="7" w:name="_Hlk130470265"/>
      <w:r w:rsidRPr="00816F5E">
        <w:rPr>
          <w:rFonts w:ascii="Arial" w:hAnsi="Arial" w:cs="Arial"/>
          <w:kern w:val="2"/>
          <w:sz w:val="24"/>
          <w:szCs w:val="24"/>
          <w14:ligatures w14:val="standardContextual"/>
        </w:rPr>
        <w:t xml:space="preserve">Participant A, B and C all expressed that </w:t>
      </w:r>
      <w:r w:rsidR="000130B1" w:rsidRPr="00816F5E">
        <w:rPr>
          <w:rFonts w:ascii="Arial" w:hAnsi="Arial" w:cs="Arial"/>
          <w:kern w:val="2"/>
          <w:sz w:val="24"/>
          <w:szCs w:val="24"/>
          <w14:ligatures w14:val="standardContextual"/>
        </w:rPr>
        <w:t>most</w:t>
      </w:r>
      <w:r w:rsidRPr="00816F5E">
        <w:rPr>
          <w:rFonts w:ascii="Arial" w:hAnsi="Arial" w:cs="Arial"/>
          <w:kern w:val="2"/>
          <w:sz w:val="24"/>
          <w:szCs w:val="24"/>
          <w14:ligatures w14:val="standardContextual"/>
        </w:rPr>
        <w:t xml:space="preserve"> attendees had very low esteem and lack of confidence and their motivation was either no existent or low. Participants voiced that this was due to lack of money, and the lack basic needs and the worry of no security, what will happen next, will food petrol and bills co up more. When will it stop? </w:t>
      </w:r>
    </w:p>
    <w:bookmarkEnd w:id="7"/>
    <w:p w14:paraId="5D5A6960"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Participant A “The young parents tend to be the worst, not knowing how to interact with other people worried about finances, clothing and do they have enough money to top up their meters, but also the elderly have a proud thing about them as well”.</w:t>
      </w:r>
    </w:p>
    <w:p w14:paraId="70896635"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This shows the basic need for clothes and food, is very high on attended minds worrying where they are going to find the money just to clothes and feed themselves and or their families, knowing they cannot provide this gives low self-esteem.</w:t>
      </w:r>
    </w:p>
    <w:p w14:paraId="6222F364" w14:textId="7B3F5224"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Participant B </w:t>
      </w:r>
      <w:r w:rsidR="003701EE" w:rsidRPr="00816F5E">
        <w:rPr>
          <w:rFonts w:ascii="Arial" w:hAnsi="Arial" w:cs="Arial"/>
          <w:kern w:val="2"/>
          <w:sz w:val="24"/>
          <w:szCs w:val="24"/>
          <w14:ligatures w14:val="standardContextual"/>
        </w:rPr>
        <w:t>“people</w:t>
      </w:r>
      <w:r w:rsidRPr="00816F5E">
        <w:rPr>
          <w:rFonts w:ascii="Arial" w:hAnsi="Arial" w:cs="Arial"/>
          <w:kern w:val="2"/>
          <w:sz w:val="24"/>
          <w:szCs w:val="24"/>
          <w14:ligatures w14:val="standardContextual"/>
        </w:rPr>
        <w:t xml:space="preserve"> just feel low bless, having a chat does help a lot of people but some find it hard to chat especially at the start”</w:t>
      </w:r>
    </w:p>
    <w:p w14:paraId="71E03225"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This interprets as, again chatting to people helps with confidence which in turn can help with low self-esteem. </w:t>
      </w:r>
    </w:p>
    <w:p w14:paraId="40F0A815"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Participant C “There are so many people now that just feel they are sinking, can’t cope anymore and just need that somebody to talk to, this place it’s like a medicine a chat and a cuppa and some advice helps so much with many people”. </w:t>
      </w:r>
    </w:p>
    <w:p w14:paraId="6B6D042B"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This interprets as, the cost-of-living crisis has affected many people’s confidence and by talking to others helps with a person self-esteem and confidence grows, </w:t>
      </w:r>
    </w:p>
    <w:p w14:paraId="5045DDF5"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 xml:space="preserve">Theme 2: </w:t>
      </w:r>
      <w:r w:rsidRPr="00816F5E">
        <w:rPr>
          <w:rFonts w:ascii="Arial" w:hAnsi="Arial" w:cs="Arial"/>
          <w:kern w:val="2"/>
          <w:sz w:val="24"/>
          <w:szCs w:val="24"/>
          <w14:ligatures w14:val="standardContextual"/>
        </w:rPr>
        <w:t>To help with Motivation.</w:t>
      </w:r>
    </w:p>
    <w:p w14:paraId="2360CF0E"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Participant A “adding homework clubs etc has also helped.”</w:t>
      </w:r>
    </w:p>
    <w:p w14:paraId="53F417C3" w14:textId="4660AAF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This interprets as, a coffee and a chat </w:t>
      </w:r>
      <w:r w:rsidR="000130B1" w:rsidRPr="00816F5E">
        <w:rPr>
          <w:rFonts w:ascii="Arial" w:hAnsi="Arial" w:cs="Arial"/>
          <w:kern w:val="2"/>
          <w:sz w:val="24"/>
          <w:szCs w:val="24"/>
          <w14:ligatures w14:val="standardContextual"/>
        </w:rPr>
        <w:t>are</w:t>
      </w:r>
      <w:r w:rsidRPr="00816F5E">
        <w:rPr>
          <w:rFonts w:ascii="Arial" w:hAnsi="Arial" w:cs="Arial"/>
          <w:kern w:val="2"/>
          <w:sz w:val="24"/>
          <w:szCs w:val="24"/>
          <w14:ligatures w14:val="standardContextual"/>
        </w:rPr>
        <w:t xml:space="preserve"> not enough for some people, by adding clubs such as homework club increased </w:t>
      </w:r>
      <w:r w:rsidR="003701EE" w:rsidRPr="00816F5E">
        <w:rPr>
          <w:rFonts w:ascii="Arial" w:hAnsi="Arial" w:cs="Arial"/>
          <w:kern w:val="2"/>
          <w:sz w:val="24"/>
          <w:szCs w:val="24"/>
          <w14:ligatures w14:val="standardContextual"/>
        </w:rPr>
        <w:t>people’s</w:t>
      </w:r>
      <w:r w:rsidR="00854564" w:rsidRPr="00816F5E">
        <w:rPr>
          <w:rFonts w:ascii="Arial" w:hAnsi="Arial" w:cs="Arial"/>
          <w:kern w:val="2"/>
          <w:sz w:val="24"/>
          <w:szCs w:val="24"/>
          <w14:ligatures w14:val="standardContextual"/>
        </w:rPr>
        <w:t xml:space="preserve"> motivation</w:t>
      </w:r>
      <w:r w:rsidRPr="00816F5E">
        <w:rPr>
          <w:rFonts w:ascii="Arial" w:hAnsi="Arial" w:cs="Arial"/>
          <w:kern w:val="2"/>
          <w:sz w:val="24"/>
          <w:szCs w:val="24"/>
          <w14:ligatures w14:val="standardContextual"/>
        </w:rPr>
        <w:t xml:space="preserve"> to attend in turn </w:t>
      </w:r>
      <w:r w:rsidR="000130B1" w:rsidRPr="00816F5E">
        <w:rPr>
          <w:rFonts w:ascii="Arial" w:hAnsi="Arial" w:cs="Arial"/>
          <w:kern w:val="2"/>
          <w:sz w:val="24"/>
          <w:szCs w:val="24"/>
          <w14:ligatures w14:val="standardContextual"/>
        </w:rPr>
        <w:t>this increased</w:t>
      </w:r>
      <w:r w:rsidRPr="00816F5E">
        <w:rPr>
          <w:rFonts w:ascii="Arial" w:hAnsi="Arial" w:cs="Arial"/>
          <w:kern w:val="2"/>
          <w:sz w:val="24"/>
          <w:szCs w:val="24"/>
          <w14:ligatures w14:val="standardContextual"/>
        </w:rPr>
        <w:t xml:space="preserve"> numbers.</w:t>
      </w:r>
    </w:p>
    <w:p w14:paraId="56407F36"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Participant B “numbers were low to start with but after introducing homework clubs and mother and baby coffee mornings our numbers increased”. </w:t>
      </w:r>
    </w:p>
    <w:p w14:paraId="035D1FA0" w14:textId="4AA876A4"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This interprets as, </w:t>
      </w:r>
      <w:r w:rsidR="00854564" w:rsidRPr="00816F5E">
        <w:rPr>
          <w:rFonts w:ascii="Arial" w:hAnsi="Arial" w:cs="Arial"/>
          <w:kern w:val="2"/>
          <w:sz w:val="24"/>
          <w:szCs w:val="24"/>
          <w14:ligatures w14:val="standardContextual"/>
        </w:rPr>
        <w:t>the</w:t>
      </w:r>
      <w:r w:rsidRPr="00816F5E">
        <w:rPr>
          <w:rFonts w:ascii="Arial" w:hAnsi="Arial" w:cs="Arial"/>
          <w:kern w:val="2"/>
          <w:sz w:val="24"/>
          <w:szCs w:val="24"/>
          <w14:ligatures w14:val="standardContextual"/>
        </w:rPr>
        <w:t xml:space="preserve"> addition of the extra sessions was meeting the needs of the participants and in turn driving their motivation to attend.</w:t>
      </w:r>
    </w:p>
    <w:p w14:paraId="2692EAE8" w14:textId="3C06EA82"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Participants C. “In the morning sessions we get a lot of mother and baby’s as we have started a session for </w:t>
      </w:r>
      <w:r w:rsidR="00854564" w:rsidRPr="00816F5E">
        <w:rPr>
          <w:rFonts w:ascii="Arial" w:hAnsi="Arial" w:cs="Arial"/>
          <w:kern w:val="2"/>
          <w:sz w:val="24"/>
          <w:szCs w:val="24"/>
          <w14:ligatures w14:val="standardContextual"/>
        </w:rPr>
        <w:t>them”.</w:t>
      </w:r>
    </w:p>
    <w:p w14:paraId="6D4A9F72"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This interprets as, again having some sort of club increases the numbers of attended.</w:t>
      </w:r>
    </w:p>
    <w:p w14:paraId="62D3B818"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b/>
          <w:bCs/>
          <w:kern w:val="2"/>
          <w:sz w:val="24"/>
          <w:szCs w:val="24"/>
          <w14:ligatures w14:val="standardContextual"/>
        </w:rPr>
        <w:t>Theme Three</w:t>
      </w:r>
      <w:r w:rsidRPr="00816F5E">
        <w:rPr>
          <w:rFonts w:ascii="Arial" w:hAnsi="Arial" w:cs="Arial"/>
          <w:kern w:val="2"/>
          <w:sz w:val="24"/>
          <w:szCs w:val="24"/>
          <w14:ligatures w14:val="standardContextual"/>
        </w:rPr>
        <w:t xml:space="preserve">: To help people communicate. </w:t>
      </w:r>
    </w:p>
    <w:p w14:paraId="6F4A6F45"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Participant A “Conversation, having a natter is a big help to people it helps them find out they are not on their own, but people don’t know how to do it anymore especially the youngsters always on their phones or are embarrassed to talk about their issues whether it be cost of living or mental health. I think covid hasn’t helped mind”.</w:t>
      </w:r>
    </w:p>
    <w:p w14:paraId="159BA241"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This interprets as, Communication is something that so many take for granted, many find this one of the hardest things to do in their lives, being able to speak to somebody about their basic needs and asking for help is not often easy. </w:t>
      </w:r>
    </w:p>
    <w:p w14:paraId="0EAC5894"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Participant C “The thing is most people sit at home on their phones and do not know how to speak to people, warm spaces are about communication with others just as much as a warm space and a hot drink”?</w:t>
      </w:r>
    </w:p>
    <w:p w14:paraId="04CEEBC1" w14:textId="2C1E854C"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This interprets as, again that communication </w:t>
      </w:r>
      <w:r w:rsidR="000130B1" w:rsidRPr="00816F5E">
        <w:rPr>
          <w:rFonts w:ascii="Arial" w:hAnsi="Arial" w:cs="Arial"/>
          <w:kern w:val="2"/>
          <w:sz w:val="24"/>
          <w:szCs w:val="24"/>
          <w14:ligatures w14:val="standardContextual"/>
        </w:rPr>
        <w:t>currently</w:t>
      </w:r>
      <w:r w:rsidRPr="00816F5E">
        <w:rPr>
          <w:rFonts w:ascii="Arial" w:hAnsi="Arial" w:cs="Arial"/>
          <w:kern w:val="2"/>
          <w:sz w:val="24"/>
          <w:szCs w:val="24"/>
          <w14:ligatures w14:val="standardContextual"/>
        </w:rPr>
        <w:t xml:space="preserve"> does not often flow due to technology and unfortunately the isolation of the Covid-19 pandemic.</w:t>
      </w:r>
    </w:p>
    <w:p w14:paraId="1136F141"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Theme 4: To assist with the rising cost of living. </w:t>
      </w:r>
    </w:p>
    <w:p w14:paraId="03D20F8D"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Participant A “This is all about people saving money”.</w:t>
      </w:r>
    </w:p>
    <w:p w14:paraId="2CAB4BE5"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This interprets as, the warm spaces are to help people save money not spend it.</w:t>
      </w:r>
    </w:p>
    <w:p w14:paraId="428B6875" w14:textId="2F311B80"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Participant B “The whole point of this is that people can save money by coming here having a hot drink and keep warm, save on their </w:t>
      </w:r>
      <w:r w:rsidR="00854564" w:rsidRPr="00816F5E">
        <w:rPr>
          <w:rFonts w:ascii="Arial" w:hAnsi="Arial" w:cs="Arial"/>
          <w:kern w:val="2"/>
          <w:sz w:val="24"/>
          <w:szCs w:val="24"/>
          <w14:ligatures w14:val="standardContextual"/>
        </w:rPr>
        <w:t>bills”.</w:t>
      </w:r>
    </w:p>
    <w:p w14:paraId="7933294A"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This interprets as, the heated warm paces can be used by those who are having financial difficulties, and not have to pay for anything while there.</w:t>
      </w:r>
    </w:p>
    <w:p w14:paraId="3AC40574"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Participant C “We only charge £1 voluntary donation for a meal, this saves their bills at home both on food shopping and heating, electric etc.”</w:t>
      </w:r>
    </w:p>
    <w:p w14:paraId="0D11F980"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This interprets as, again the warm spaces are set up to help with everyday bills to reduce food and heating costs, along with electricity. </w:t>
      </w:r>
    </w:p>
    <w:p w14:paraId="059D6C7C" w14:textId="77777777" w:rsidR="00816F5E" w:rsidRPr="00816F5E" w:rsidRDefault="00816F5E" w:rsidP="00816F5E">
      <w:pPr>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During the literature review warm spaces were examined their intended use and the extent of use, from the themes and the literature review it is clear to see that they have worked as expected although in some area a few changes had to take place to make them work, it hasn’t just been the case of opening up for people having a natter this simply did not work as first expected from the councils. Having to open a variety of clubs like homework club or mother and baby was needed.</w:t>
      </w:r>
    </w:p>
    <w:p w14:paraId="03578161" w14:textId="258D4E47"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There have been a variety of results when comparing the three warm spaces that were investigated, Overall, it has been made easier to understand the comparative findings between each warm space participated in this study by comparing the results and the study data in the literature review.  Future study might expand on the ground works established in by this research to examine the communication that local councils and communities have regarding the </w:t>
      </w:r>
      <w:r w:rsidR="00854564" w:rsidRPr="00816F5E">
        <w:rPr>
          <w:rFonts w:ascii="Arial" w:hAnsi="Arial" w:cs="Arial"/>
          <w:kern w:val="2"/>
          <w:sz w:val="24"/>
          <w:szCs w:val="24"/>
          <w14:ligatures w14:val="standardContextual"/>
        </w:rPr>
        <w:t>cost-of-living</w:t>
      </w:r>
      <w:r w:rsidRPr="00816F5E">
        <w:rPr>
          <w:rFonts w:ascii="Arial" w:hAnsi="Arial" w:cs="Arial"/>
          <w:kern w:val="2"/>
          <w:sz w:val="24"/>
          <w:szCs w:val="24"/>
          <w14:ligatures w14:val="standardContextual"/>
        </w:rPr>
        <w:t xml:space="preserve"> crisis referred to in the literature review and warm spaces.</w:t>
      </w:r>
    </w:p>
    <w:p w14:paraId="4F0B1FC8" w14:textId="77777777" w:rsidR="00816F5E" w:rsidRPr="00816F5E" w:rsidRDefault="00816F5E" w:rsidP="00816F5E">
      <w:pPr>
        <w:tabs>
          <w:tab w:val="left" w:pos="1374"/>
        </w:tabs>
        <w:spacing w:line="360" w:lineRule="auto"/>
        <w:rPr>
          <w:rFonts w:ascii="Arial" w:hAnsi="Arial" w:cs="Arial"/>
          <w:b/>
          <w:bCs/>
          <w:kern w:val="2"/>
          <w:sz w:val="24"/>
          <w:szCs w:val="24"/>
          <w14:ligatures w14:val="standardContextual"/>
        </w:rPr>
      </w:pPr>
    </w:p>
    <w:p w14:paraId="78CF28AC" w14:textId="77777777" w:rsidR="00816F5E" w:rsidRPr="00816F5E" w:rsidRDefault="00816F5E" w:rsidP="00816F5E">
      <w:pPr>
        <w:tabs>
          <w:tab w:val="left" w:pos="1374"/>
        </w:tabs>
        <w:spacing w:line="360" w:lineRule="auto"/>
        <w:rPr>
          <w:rFonts w:ascii="Arial" w:hAnsi="Arial" w:cs="Arial"/>
          <w:b/>
          <w:bCs/>
          <w:kern w:val="2"/>
          <w:sz w:val="24"/>
          <w:szCs w:val="24"/>
          <w14:ligatures w14:val="standardContextual"/>
        </w:rPr>
      </w:pPr>
    </w:p>
    <w:p w14:paraId="3E5859B4" w14:textId="77777777" w:rsidR="00816F5E" w:rsidRPr="00816F5E" w:rsidRDefault="00816F5E" w:rsidP="00816F5E">
      <w:pPr>
        <w:tabs>
          <w:tab w:val="left" w:pos="1374"/>
        </w:tabs>
        <w:spacing w:line="360" w:lineRule="auto"/>
        <w:rPr>
          <w:rFonts w:ascii="Arial" w:hAnsi="Arial" w:cs="Arial"/>
          <w:b/>
          <w:bCs/>
          <w:kern w:val="2"/>
          <w:sz w:val="24"/>
          <w:szCs w:val="24"/>
          <w14:ligatures w14:val="standardContextual"/>
        </w:rPr>
      </w:pPr>
    </w:p>
    <w:p w14:paraId="5E7614BF" w14:textId="77777777" w:rsidR="00816F5E" w:rsidRPr="00816F5E" w:rsidRDefault="00816F5E" w:rsidP="00816F5E">
      <w:pPr>
        <w:tabs>
          <w:tab w:val="left" w:pos="1374"/>
        </w:tabs>
        <w:spacing w:line="360" w:lineRule="auto"/>
        <w:rPr>
          <w:rFonts w:ascii="Arial" w:hAnsi="Arial" w:cs="Arial"/>
          <w:b/>
          <w:bCs/>
          <w:kern w:val="2"/>
          <w:sz w:val="24"/>
          <w:szCs w:val="24"/>
          <w14:ligatures w14:val="standardContextual"/>
        </w:rPr>
      </w:pPr>
    </w:p>
    <w:p w14:paraId="7306D2BA" w14:textId="77777777" w:rsidR="00816F5E" w:rsidRPr="00816F5E" w:rsidRDefault="00816F5E" w:rsidP="00816F5E">
      <w:pPr>
        <w:tabs>
          <w:tab w:val="left" w:pos="1374"/>
        </w:tabs>
        <w:spacing w:line="360" w:lineRule="auto"/>
        <w:rPr>
          <w:rFonts w:ascii="Arial" w:hAnsi="Arial" w:cs="Arial"/>
          <w:b/>
          <w:bCs/>
          <w:kern w:val="2"/>
          <w:sz w:val="24"/>
          <w:szCs w:val="24"/>
          <w14:ligatures w14:val="standardContextual"/>
        </w:rPr>
      </w:pPr>
    </w:p>
    <w:p w14:paraId="67CF26A0" w14:textId="77777777" w:rsidR="00816F5E" w:rsidRPr="00816F5E" w:rsidRDefault="00816F5E" w:rsidP="00816F5E">
      <w:pPr>
        <w:tabs>
          <w:tab w:val="left" w:pos="1374"/>
        </w:tabs>
        <w:spacing w:line="360" w:lineRule="auto"/>
        <w:rPr>
          <w:rFonts w:ascii="Arial" w:hAnsi="Arial" w:cs="Arial"/>
          <w:b/>
          <w:bCs/>
          <w:kern w:val="2"/>
          <w:sz w:val="24"/>
          <w:szCs w:val="24"/>
          <w14:ligatures w14:val="standardContextual"/>
        </w:rPr>
      </w:pPr>
    </w:p>
    <w:p w14:paraId="1109A81D" w14:textId="77777777" w:rsidR="00816F5E" w:rsidRPr="00816F5E" w:rsidRDefault="00816F5E" w:rsidP="00816F5E">
      <w:pPr>
        <w:tabs>
          <w:tab w:val="left" w:pos="1374"/>
        </w:tabs>
        <w:spacing w:line="360" w:lineRule="auto"/>
        <w:rPr>
          <w:rFonts w:ascii="Arial" w:hAnsi="Arial" w:cs="Arial"/>
          <w:b/>
          <w:bCs/>
          <w:kern w:val="2"/>
          <w:sz w:val="24"/>
          <w:szCs w:val="24"/>
          <w14:ligatures w14:val="standardContextual"/>
        </w:rPr>
      </w:pPr>
    </w:p>
    <w:p w14:paraId="3A8307CC" w14:textId="77777777" w:rsidR="00816F5E" w:rsidRPr="00816F5E" w:rsidRDefault="00816F5E" w:rsidP="00816F5E">
      <w:pPr>
        <w:tabs>
          <w:tab w:val="left" w:pos="1374"/>
        </w:tabs>
        <w:spacing w:line="360" w:lineRule="auto"/>
        <w:rPr>
          <w:rFonts w:ascii="Arial" w:hAnsi="Arial" w:cs="Arial"/>
          <w:b/>
          <w:bCs/>
          <w:kern w:val="2"/>
          <w:sz w:val="24"/>
          <w:szCs w:val="24"/>
          <w14:ligatures w14:val="standardContextual"/>
        </w:rPr>
      </w:pPr>
    </w:p>
    <w:p w14:paraId="4FCEFDD7" w14:textId="77777777" w:rsidR="00816F5E" w:rsidRPr="00816F5E" w:rsidRDefault="00816F5E" w:rsidP="00816F5E">
      <w:pPr>
        <w:tabs>
          <w:tab w:val="left" w:pos="1374"/>
        </w:tabs>
        <w:spacing w:line="360" w:lineRule="auto"/>
        <w:rPr>
          <w:rFonts w:ascii="Arial" w:hAnsi="Arial" w:cs="Arial"/>
          <w:b/>
          <w:bCs/>
          <w:kern w:val="2"/>
          <w:sz w:val="24"/>
          <w:szCs w:val="24"/>
          <w14:ligatures w14:val="standardContextual"/>
        </w:rPr>
      </w:pPr>
    </w:p>
    <w:p w14:paraId="52ED0E0D" w14:textId="77777777" w:rsidR="00816F5E" w:rsidRPr="00816F5E" w:rsidRDefault="00816F5E" w:rsidP="00816F5E">
      <w:pPr>
        <w:tabs>
          <w:tab w:val="left" w:pos="1374"/>
        </w:tabs>
        <w:spacing w:line="360" w:lineRule="auto"/>
        <w:rPr>
          <w:rFonts w:ascii="Arial" w:hAnsi="Arial" w:cs="Arial"/>
          <w:b/>
          <w:bCs/>
          <w:kern w:val="2"/>
          <w:sz w:val="24"/>
          <w:szCs w:val="24"/>
          <w14:ligatures w14:val="standardContextual"/>
        </w:rPr>
      </w:pPr>
    </w:p>
    <w:p w14:paraId="6B40E69B" w14:textId="77777777" w:rsidR="00816F5E" w:rsidRPr="00816F5E" w:rsidRDefault="00816F5E" w:rsidP="00816F5E">
      <w:pPr>
        <w:tabs>
          <w:tab w:val="left" w:pos="1374"/>
        </w:tabs>
        <w:spacing w:line="360" w:lineRule="auto"/>
        <w:rPr>
          <w:rFonts w:ascii="Arial" w:hAnsi="Arial" w:cs="Arial"/>
          <w:b/>
          <w:bCs/>
          <w:kern w:val="2"/>
          <w:sz w:val="24"/>
          <w:szCs w:val="24"/>
          <w14:ligatures w14:val="standardContextual"/>
        </w:rPr>
      </w:pPr>
    </w:p>
    <w:p w14:paraId="4E3B135D" w14:textId="3900C087" w:rsidR="00816F5E" w:rsidRDefault="00816F5E" w:rsidP="00816F5E">
      <w:pPr>
        <w:tabs>
          <w:tab w:val="left" w:pos="1374"/>
        </w:tabs>
        <w:spacing w:line="360" w:lineRule="auto"/>
        <w:rPr>
          <w:rFonts w:ascii="Arial" w:hAnsi="Arial" w:cs="Arial"/>
          <w:b/>
          <w:bCs/>
          <w:kern w:val="2"/>
          <w:sz w:val="24"/>
          <w:szCs w:val="24"/>
          <w14:ligatures w14:val="standardContextual"/>
        </w:rPr>
      </w:pPr>
    </w:p>
    <w:p w14:paraId="6CE6C080" w14:textId="77777777" w:rsidR="00854564" w:rsidRPr="00816F5E" w:rsidRDefault="00854564" w:rsidP="00816F5E">
      <w:pPr>
        <w:tabs>
          <w:tab w:val="left" w:pos="1374"/>
        </w:tabs>
        <w:spacing w:line="360" w:lineRule="auto"/>
        <w:rPr>
          <w:rFonts w:ascii="Arial" w:hAnsi="Arial" w:cs="Arial"/>
          <w:b/>
          <w:bCs/>
          <w:kern w:val="2"/>
          <w:sz w:val="24"/>
          <w:szCs w:val="24"/>
          <w14:ligatures w14:val="standardContextual"/>
        </w:rPr>
      </w:pPr>
    </w:p>
    <w:p w14:paraId="0B0849BD" w14:textId="77777777" w:rsidR="005A3A58" w:rsidRDefault="005A3A58" w:rsidP="00816F5E">
      <w:pPr>
        <w:tabs>
          <w:tab w:val="left" w:pos="1374"/>
        </w:tabs>
        <w:spacing w:line="360" w:lineRule="auto"/>
        <w:rPr>
          <w:rFonts w:ascii="Arial" w:hAnsi="Arial" w:cs="Arial"/>
          <w:b/>
          <w:bCs/>
          <w:kern w:val="2"/>
          <w:sz w:val="24"/>
          <w:szCs w:val="24"/>
          <w14:ligatures w14:val="standardContextual"/>
        </w:rPr>
      </w:pPr>
    </w:p>
    <w:p w14:paraId="316D03D2" w14:textId="77777777" w:rsidR="005A3A58" w:rsidRDefault="005A3A58" w:rsidP="00816F5E">
      <w:pPr>
        <w:tabs>
          <w:tab w:val="left" w:pos="1374"/>
        </w:tabs>
        <w:spacing w:line="360" w:lineRule="auto"/>
        <w:rPr>
          <w:rFonts w:ascii="Arial" w:hAnsi="Arial" w:cs="Arial"/>
          <w:b/>
          <w:bCs/>
          <w:kern w:val="2"/>
          <w:sz w:val="24"/>
          <w:szCs w:val="24"/>
          <w14:ligatures w14:val="standardContextual"/>
        </w:rPr>
      </w:pPr>
    </w:p>
    <w:p w14:paraId="4B62A430" w14:textId="6BBFA014" w:rsidR="00816F5E" w:rsidRPr="00816F5E" w:rsidRDefault="00816F5E" w:rsidP="00816F5E">
      <w:pPr>
        <w:tabs>
          <w:tab w:val="left" w:pos="1374"/>
        </w:tabs>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7 Findings</w:t>
      </w:r>
    </w:p>
    <w:p w14:paraId="22419144" w14:textId="05679FFF"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It is clear from the dialogue and themes that warm spaces are working and helping many people, relying solely on volunteers which can sometimes be problematic. There is a clear pattern from all three regards to what sessions they run, mother and baby and homework sessions are the main core of all three groups. There is a mixed op</w:t>
      </w:r>
      <w:r w:rsidR="00854564">
        <w:rPr>
          <w:rFonts w:ascii="Arial" w:hAnsi="Arial" w:cs="Arial"/>
          <w:kern w:val="2"/>
          <w:sz w:val="24"/>
          <w:szCs w:val="24"/>
          <w14:ligatures w14:val="standardContextual"/>
        </w:rPr>
        <w:t>inion</w:t>
      </w:r>
      <w:r w:rsidRPr="00816F5E">
        <w:rPr>
          <w:rFonts w:ascii="Arial" w:hAnsi="Arial" w:cs="Arial"/>
          <w:kern w:val="2"/>
          <w:sz w:val="24"/>
          <w:szCs w:val="24"/>
          <w14:ligatures w14:val="standardContextual"/>
        </w:rPr>
        <w:t xml:space="preserve"> about asking for a donation however if participant C was interview before the other two it could have been mentioned what the other spaces charge a donation for, and that it’s not just for attending the space the attendees get a warm meal in return for a donation.</w:t>
      </w:r>
    </w:p>
    <w:p w14:paraId="486EB0A6"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All three participants would like to carry on with the initiative; however, this is dependant across the board on funding, how would they fund the space to allow it to continue, and volunteers as the spaces cannot run without them.</w:t>
      </w:r>
    </w:p>
    <w:p w14:paraId="597BAD11" w14:textId="6814680D"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The three participants mentioned that the warm spaces were for people to be able to keep warm and not sit in a cold house, to connect with people and motivate people to leave their homes and not sit </w:t>
      </w:r>
      <w:r w:rsidR="00854564">
        <w:rPr>
          <w:rFonts w:ascii="Arial" w:hAnsi="Arial" w:cs="Arial"/>
          <w:kern w:val="2"/>
          <w:sz w:val="24"/>
          <w:szCs w:val="24"/>
          <w14:ligatures w14:val="standardContextual"/>
        </w:rPr>
        <w:t>alone</w:t>
      </w:r>
      <w:r w:rsidRPr="00816F5E">
        <w:rPr>
          <w:rFonts w:ascii="Arial" w:hAnsi="Arial" w:cs="Arial"/>
          <w:kern w:val="2"/>
          <w:sz w:val="24"/>
          <w:szCs w:val="24"/>
          <w14:ligatures w14:val="standardContextual"/>
        </w:rPr>
        <w:t>. To aid with</w:t>
      </w:r>
      <w:r w:rsidR="00854564">
        <w:rPr>
          <w:rFonts w:ascii="Arial" w:hAnsi="Arial" w:cs="Arial"/>
          <w:kern w:val="2"/>
          <w:sz w:val="24"/>
          <w:szCs w:val="24"/>
          <w14:ligatures w14:val="standardContextual"/>
        </w:rPr>
        <w:t xml:space="preserve"> the</w:t>
      </w:r>
      <w:r w:rsidRPr="00816F5E">
        <w:rPr>
          <w:rFonts w:ascii="Arial" w:hAnsi="Arial" w:cs="Arial"/>
          <w:kern w:val="2"/>
          <w:sz w:val="24"/>
          <w:szCs w:val="24"/>
          <w14:ligatures w14:val="standardContextual"/>
        </w:rPr>
        <w:t xml:space="preserve"> burden of increasing household bills and the cost-of-living crisis.</w:t>
      </w:r>
    </w:p>
    <w:p w14:paraId="78AB3A11"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5BDF96A9"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2BA3AE3B"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415FE94C"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1785D69D"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0486FBE3"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4979E571"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6463FFCF"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6B598748"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64A7C240"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4DF462B1" w14:textId="77777777" w:rsidR="00816F5E" w:rsidRPr="00816F5E" w:rsidRDefault="00816F5E" w:rsidP="00816F5E">
      <w:pPr>
        <w:tabs>
          <w:tab w:val="left" w:pos="1374"/>
        </w:tabs>
        <w:spacing w:line="360" w:lineRule="auto"/>
        <w:rPr>
          <w:rFonts w:ascii="Arial" w:hAnsi="Arial" w:cs="Arial"/>
          <w:b/>
          <w:bCs/>
          <w:kern w:val="2"/>
          <w:sz w:val="24"/>
          <w:szCs w:val="24"/>
          <w14:ligatures w14:val="standardContextual"/>
        </w:rPr>
      </w:pPr>
    </w:p>
    <w:p w14:paraId="6B32B631" w14:textId="77777777" w:rsidR="007B2F6A" w:rsidRDefault="007B2F6A" w:rsidP="00816F5E">
      <w:pPr>
        <w:tabs>
          <w:tab w:val="left" w:pos="1374"/>
        </w:tabs>
        <w:spacing w:line="360" w:lineRule="auto"/>
        <w:rPr>
          <w:rFonts w:ascii="Arial" w:hAnsi="Arial" w:cs="Arial"/>
          <w:b/>
          <w:bCs/>
          <w:kern w:val="2"/>
          <w:sz w:val="24"/>
          <w:szCs w:val="24"/>
          <w14:ligatures w14:val="standardContextual"/>
        </w:rPr>
      </w:pPr>
    </w:p>
    <w:p w14:paraId="6CB236D7" w14:textId="5D301FBA" w:rsidR="00816F5E" w:rsidRPr="00BF26ED" w:rsidRDefault="00816F5E" w:rsidP="00816F5E">
      <w:pPr>
        <w:tabs>
          <w:tab w:val="left" w:pos="1374"/>
        </w:tabs>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8 Conclusion</w:t>
      </w:r>
    </w:p>
    <w:p w14:paraId="0BEED291" w14:textId="50AC2916"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The Mental Health Foundation states that “Our basic human needs of staying warm, safe and having enough to eat is being challenged” (Cost-of-living and Mental Health, 2023). Find</w:t>
      </w:r>
      <w:r w:rsidR="00854564">
        <w:rPr>
          <w:rFonts w:ascii="Arial" w:hAnsi="Arial" w:cs="Arial"/>
          <w:kern w:val="2"/>
          <w:sz w:val="24"/>
          <w:szCs w:val="24"/>
          <w14:ligatures w14:val="standardContextual"/>
        </w:rPr>
        <w:t>ing</w:t>
      </w:r>
      <w:r w:rsidRPr="00816F5E">
        <w:rPr>
          <w:rFonts w:ascii="Arial" w:hAnsi="Arial" w:cs="Arial"/>
          <w:kern w:val="2"/>
          <w:sz w:val="24"/>
          <w:szCs w:val="24"/>
          <w14:ligatures w14:val="standardContextual"/>
        </w:rPr>
        <w:t xml:space="preserve"> the time to care </w:t>
      </w:r>
      <w:r w:rsidR="00854564">
        <w:rPr>
          <w:rFonts w:ascii="Arial" w:hAnsi="Arial" w:cs="Arial"/>
          <w:kern w:val="2"/>
          <w:sz w:val="24"/>
          <w:szCs w:val="24"/>
          <w14:ligatures w14:val="standardContextual"/>
        </w:rPr>
        <w:t>for</w:t>
      </w:r>
      <w:r w:rsidRPr="00816F5E">
        <w:rPr>
          <w:rFonts w:ascii="Arial" w:hAnsi="Arial" w:cs="Arial"/>
          <w:kern w:val="2"/>
          <w:sz w:val="24"/>
          <w:szCs w:val="24"/>
          <w14:ligatures w14:val="standardContextual"/>
        </w:rPr>
        <w:t xml:space="preserve"> oneself might be challenging especially when added daily concerns like worrying about bills, food an keeping warm. Even with so much going on its crucial to make time to look after your physical and emotional health.</w:t>
      </w:r>
    </w:p>
    <w:p w14:paraId="6410ACE9" w14:textId="7DB0AED4" w:rsidR="00816F5E" w:rsidRPr="00816F5E" w:rsidRDefault="00854564" w:rsidP="00816F5E">
      <w:pPr>
        <w:tabs>
          <w:tab w:val="left" w:pos="1374"/>
        </w:tabs>
        <w:spacing w:line="360" w:lineRule="auto"/>
        <w:rPr>
          <w:rFonts w:ascii="Arial" w:hAnsi="Arial" w:cs="Arial"/>
          <w:kern w:val="2"/>
          <w:sz w:val="24"/>
          <w:szCs w:val="24"/>
          <w14:ligatures w14:val="standardContextual"/>
        </w:rPr>
      </w:pPr>
      <w:r>
        <w:rPr>
          <w:rFonts w:ascii="Arial" w:hAnsi="Arial" w:cs="Arial"/>
          <w:kern w:val="2"/>
          <w:sz w:val="24"/>
          <w:szCs w:val="24"/>
          <w14:ligatures w14:val="standardContextual"/>
        </w:rPr>
        <w:t xml:space="preserve">Almost </w:t>
      </w:r>
      <w:r w:rsidR="00816F5E" w:rsidRPr="00816F5E">
        <w:rPr>
          <w:rFonts w:ascii="Arial" w:hAnsi="Arial" w:cs="Arial"/>
          <w:kern w:val="2"/>
          <w:sz w:val="24"/>
          <w:szCs w:val="24"/>
          <w14:ligatures w14:val="standardContextual"/>
        </w:rPr>
        <w:t>everyone in the UK is impacted by the cost-of-living challenges, The price of heating our homes, running water to wash the dishes</w:t>
      </w:r>
      <w:r w:rsidR="00695C40">
        <w:rPr>
          <w:rFonts w:ascii="Arial" w:hAnsi="Arial" w:cs="Arial"/>
          <w:kern w:val="2"/>
          <w:sz w:val="24"/>
          <w:szCs w:val="24"/>
          <w14:ligatures w14:val="standardContextual"/>
        </w:rPr>
        <w:t xml:space="preserve"> </w:t>
      </w:r>
      <w:r w:rsidR="00816F5E" w:rsidRPr="00816F5E">
        <w:rPr>
          <w:rFonts w:ascii="Arial" w:hAnsi="Arial" w:cs="Arial"/>
          <w:kern w:val="2"/>
          <w:sz w:val="24"/>
          <w:szCs w:val="24"/>
          <w14:ligatures w14:val="standardContextual"/>
        </w:rPr>
        <w:t xml:space="preserve">or do the laundry, and the price of food. Most households plan every meal to a budget which hasn’t been done in such a scale in this country in years. With all the stress of the increase of bills, and of course the stress from our everyday lives like health, family, </w:t>
      </w:r>
      <w:r w:rsidR="000130B1" w:rsidRPr="00816F5E">
        <w:rPr>
          <w:rFonts w:ascii="Arial" w:hAnsi="Arial" w:cs="Arial"/>
          <w:kern w:val="2"/>
          <w:sz w:val="24"/>
          <w:szCs w:val="24"/>
          <w14:ligatures w14:val="standardContextual"/>
        </w:rPr>
        <w:t>friend,</w:t>
      </w:r>
      <w:r w:rsidR="00816F5E" w:rsidRPr="00816F5E">
        <w:rPr>
          <w:rFonts w:ascii="Arial" w:hAnsi="Arial" w:cs="Arial"/>
          <w:kern w:val="2"/>
          <w:sz w:val="24"/>
          <w:szCs w:val="24"/>
          <w14:ligatures w14:val="standardContextual"/>
        </w:rPr>
        <w:t xml:space="preserve"> and work, it can make you feel you lack the mental capacity to handle anymore.</w:t>
      </w:r>
    </w:p>
    <w:p w14:paraId="6EC6553C" w14:textId="4329E4F3"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Warm spaces have been a haven to many people that we just do not know about and possibly saved lives, maybe after comp</w:t>
      </w:r>
      <w:r w:rsidR="00695C40">
        <w:rPr>
          <w:rFonts w:ascii="Arial" w:hAnsi="Arial" w:cs="Arial"/>
          <w:kern w:val="2"/>
          <w:sz w:val="24"/>
          <w:szCs w:val="24"/>
          <w14:ligatures w14:val="standardContextual"/>
        </w:rPr>
        <w:t>letion</w:t>
      </w:r>
      <w:r w:rsidRPr="00816F5E">
        <w:rPr>
          <w:rFonts w:ascii="Arial" w:hAnsi="Arial" w:cs="Arial"/>
          <w:kern w:val="2"/>
          <w:sz w:val="24"/>
          <w:szCs w:val="24"/>
          <w14:ligatures w14:val="standardContextual"/>
        </w:rPr>
        <w:t xml:space="preserve"> o</w:t>
      </w:r>
      <w:r w:rsidR="00695C40">
        <w:rPr>
          <w:rFonts w:ascii="Arial" w:hAnsi="Arial" w:cs="Arial"/>
          <w:kern w:val="2"/>
          <w:sz w:val="24"/>
          <w:szCs w:val="24"/>
          <w14:ligatures w14:val="standardContextual"/>
        </w:rPr>
        <w:t>f</w:t>
      </w:r>
      <w:r w:rsidRPr="00816F5E">
        <w:rPr>
          <w:rFonts w:ascii="Arial" w:hAnsi="Arial" w:cs="Arial"/>
          <w:kern w:val="2"/>
          <w:sz w:val="24"/>
          <w:szCs w:val="24"/>
          <w14:ligatures w14:val="standardContextual"/>
        </w:rPr>
        <w:t xml:space="preserve"> this winter hubs on the 31</w:t>
      </w:r>
      <w:r w:rsidRPr="00816F5E">
        <w:rPr>
          <w:rFonts w:ascii="Arial" w:hAnsi="Arial" w:cs="Arial"/>
          <w:kern w:val="2"/>
          <w:sz w:val="24"/>
          <w:szCs w:val="24"/>
          <w:vertAlign w:val="superscript"/>
          <w14:ligatures w14:val="standardContextual"/>
        </w:rPr>
        <w:t>st</w:t>
      </w:r>
      <w:r w:rsidR="00695C40">
        <w:rPr>
          <w:rFonts w:ascii="Arial" w:hAnsi="Arial" w:cs="Arial"/>
          <w:kern w:val="2"/>
          <w:sz w:val="24"/>
          <w:szCs w:val="24"/>
          <w14:ligatures w14:val="standardContextual"/>
        </w:rPr>
        <w:t xml:space="preserve"> </w:t>
      </w:r>
      <w:r w:rsidRPr="00816F5E">
        <w:rPr>
          <w:rFonts w:ascii="Arial" w:hAnsi="Arial" w:cs="Arial"/>
          <w:kern w:val="2"/>
          <w:sz w:val="24"/>
          <w:szCs w:val="24"/>
          <w14:ligatures w14:val="standardContextual"/>
        </w:rPr>
        <w:t xml:space="preserve">march there will </w:t>
      </w:r>
      <w:r w:rsidR="00F15D17" w:rsidRPr="00816F5E">
        <w:rPr>
          <w:rFonts w:ascii="Arial" w:hAnsi="Arial" w:cs="Arial"/>
          <w:kern w:val="2"/>
          <w:sz w:val="24"/>
          <w:szCs w:val="24"/>
          <w14:ligatures w14:val="standardContextual"/>
        </w:rPr>
        <w:t>be data</w:t>
      </w:r>
      <w:r w:rsidRPr="00816F5E">
        <w:rPr>
          <w:rFonts w:ascii="Arial" w:hAnsi="Arial" w:cs="Arial"/>
          <w:kern w:val="2"/>
          <w:sz w:val="24"/>
          <w:szCs w:val="24"/>
          <w14:ligatures w14:val="standardContextual"/>
        </w:rPr>
        <w:t xml:space="preserve"> released on hubs, and  on how they have actually helped the communities. The total cost of the hubs across the UK and especially in Carmarthenshire where the focus of this research was </w:t>
      </w:r>
      <w:r w:rsidR="00F15D17" w:rsidRPr="00816F5E">
        <w:rPr>
          <w:rFonts w:ascii="Arial" w:hAnsi="Arial" w:cs="Arial"/>
          <w:kern w:val="2"/>
          <w:sz w:val="24"/>
          <w:szCs w:val="24"/>
          <w14:ligatures w14:val="standardContextual"/>
        </w:rPr>
        <w:t>based on</w:t>
      </w:r>
      <w:r w:rsidRPr="00816F5E">
        <w:rPr>
          <w:rFonts w:ascii="Arial" w:hAnsi="Arial" w:cs="Arial"/>
          <w:kern w:val="2"/>
          <w:sz w:val="24"/>
          <w:szCs w:val="24"/>
          <w14:ligatures w14:val="standardContextual"/>
        </w:rPr>
        <w:t xml:space="preserve">  is currently unknown, this leaves plenty of scope for future research on the warm spaces.</w:t>
      </w:r>
    </w:p>
    <w:p w14:paraId="49C0E2E5"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07CD4E07"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6A37060F"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5BF04B09"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2C7B6D17"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1614D683"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38761A2F"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25D75890"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516D5DD5"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5948B1C9" w14:textId="77777777" w:rsidR="007B2F6A" w:rsidRDefault="007B2F6A" w:rsidP="00816F5E">
      <w:pPr>
        <w:tabs>
          <w:tab w:val="left" w:pos="1374"/>
        </w:tabs>
        <w:spacing w:line="360" w:lineRule="auto"/>
        <w:rPr>
          <w:rFonts w:ascii="Arial" w:hAnsi="Arial" w:cs="Arial"/>
          <w:b/>
          <w:bCs/>
          <w:kern w:val="2"/>
          <w:sz w:val="24"/>
          <w:szCs w:val="24"/>
          <w14:ligatures w14:val="standardContextual"/>
        </w:rPr>
      </w:pPr>
    </w:p>
    <w:p w14:paraId="2F42B01F" w14:textId="77777777" w:rsidR="007B2F6A" w:rsidRDefault="007B2F6A" w:rsidP="00816F5E">
      <w:pPr>
        <w:tabs>
          <w:tab w:val="left" w:pos="1374"/>
        </w:tabs>
        <w:spacing w:line="360" w:lineRule="auto"/>
        <w:rPr>
          <w:rFonts w:ascii="Arial" w:hAnsi="Arial" w:cs="Arial"/>
          <w:b/>
          <w:bCs/>
          <w:kern w:val="2"/>
          <w:sz w:val="24"/>
          <w:szCs w:val="24"/>
          <w14:ligatures w14:val="standardContextual"/>
        </w:rPr>
      </w:pPr>
    </w:p>
    <w:p w14:paraId="6BB5A631" w14:textId="54D94BED" w:rsidR="00816F5E" w:rsidRPr="00816F5E" w:rsidRDefault="00816F5E" w:rsidP="00816F5E">
      <w:pPr>
        <w:tabs>
          <w:tab w:val="left" w:pos="1374"/>
        </w:tabs>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 xml:space="preserve">9 Recommendations </w:t>
      </w:r>
    </w:p>
    <w:p w14:paraId="32B5A2A2" w14:textId="272D33D5"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 xml:space="preserve">Whilst warm spaces appear to be working according to this research study, there are a few areas that lack clarity. 44.13% of participants in the study had not hear of a warm space, maybe schools could send notifications to families informing them of the warm space in their village and what they are all about, explain that they are not just for low-income families and that </w:t>
      </w:r>
      <w:r w:rsidR="00695C40">
        <w:rPr>
          <w:rFonts w:ascii="Arial" w:hAnsi="Arial" w:cs="Arial"/>
          <w:kern w:val="2"/>
          <w:sz w:val="24"/>
          <w:szCs w:val="24"/>
          <w14:ligatures w14:val="standardContextual"/>
        </w:rPr>
        <w:t xml:space="preserve">all </w:t>
      </w:r>
      <w:r w:rsidRPr="00816F5E">
        <w:rPr>
          <w:rFonts w:ascii="Arial" w:hAnsi="Arial" w:cs="Arial"/>
          <w:kern w:val="2"/>
          <w:sz w:val="24"/>
          <w:szCs w:val="24"/>
          <w14:ligatures w14:val="standardContextual"/>
        </w:rPr>
        <w:t>are welcome.</w:t>
      </w:r>
    </w:p>
    <w:p w14:paraId="7D2CEC00"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Secondly with over 321 towns and villages within Carmarthenshire and only 57 registered warm spaces, do the council need to approach communities to participate in the initiative, possibly give a subsidy to those groups, business or volunteers that take part. This in turn could and will help more people.</w:t>
      </w:r>
    </w:p>
    <w:p w14:paraId="3F66C352"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Warm hubs should be in the centre of communities, so they are accessible to all, possibly on a main public transport route. Residence may benefit from the provision of refreshment’s, resources to offset the rising cost of living, social events, information sessions etc, making a clear offer to residents not just provision of a warm space.</w:t>
      </w:r>
    </w:p>
    <w:p w14:paraId="645FFC6D"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5163C10E"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7AF21FA8"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35B56D9D"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0C3AE400"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4A497DCF"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006C55AE"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571FA1C4"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738DC6D3"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2111842A"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38080E4F"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2C78D953" w14:textId="77777777" w:rsidR="007B2F6A" w:rsidRDefault="007B2F6A" w:rsidP="00816F5E">
      <w:pPr>
        <w:tabs>
          <w:tab w:val="left" w:pos="1374"/>
        </w:tabs>
        <w:spacing w:line="360" w:lineRule="auto"/>
        <w:rPr>
          <w:rFonts w:ascii="Arial" w:hAnsi="Arial" w:cs="Arial"/>
          <w:kern w:val="2"/>
          <w:sz w:val="24"/>
          <w:szCs w:val="24"/>
          <w14:ligatures w14:val="standardContextual"/>
        </w:rPr>
      </w:pPr>
    </w:p>
    <w:p w14:paraId="39B25D19" w14:textId="77777777" w:rsidR="007B2F6A" w:rsidRDefault="007B2F6A" w:rsidP="00816F5E">
      <w:pPr>
        <w:tabs>
          <w:tab w:val="left" w:pos="1374"/>
        </w:tabs>
        <w:spacing w:line="360" w:lineRule="auto"/>
        <w:rPr>
          <w:rFonts w:ascii="Arial" w:hAnsi="Arial" w:cs="Arial"/>
          <w:kern w:val="2"/>
          <w:sz w:val="24"/>
          <w:szCs w:val="24"/>
          <w14:ligatures w14:val="standardContextual"/>
        </w:rPr>
      </w:pPr>
    </w:p>
    <w:p w14:paraId="2819B861" w14:textId="1BA4B723"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7DC3263E" w14:textId="77777777" w:rsidR="00816F5E" w:rsidRPr="00816F5E" w:rsidRDefault="00816F5E" w:rsidP="00816F5E">
      <w:pPr>
        <w:tabs>
          <w:tab w:val="left" w:pos="1374"/>
        </w:tabs>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 xml:space="preserve">10 Further study Recommendations </w:t>
      </w:r>
    </w:p>
    <w:p w14:paraId="429F23E4"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p>
    <w:p w14:paraId="6E30B5F8"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As there was no other research found regarding the dissertation subject ‘Warm Spaces’, apart from newspaper articles and government press release on warm spaces, the following recommendations would benefit from additional study after the end date of the ‘Warm Spaces ‘which is 31</w:t>
      </w:r>
      <w:r w:rsidRPr="00816F5E">
        <w:rPr>
          <w:rFonts w:ascii="Arial" w:hAnsi="Arial" w:cs="Arial"/>
          <w:kern w:val="2"/>
          <w:sz w:val="24"/>
          <w:szCs w:val="24"/>
          <w:vertAlign w:val="superscript"/>
          <w14:ligatures w14:val="standardContextual"/>
        </w:rPr>
        <w:t>st</w:t>
      </w:r>
      <w:r w:rsidRPr="00816F5E">
        <w:rPr>
          <w:rFonts w:ascii="Arial" w:hAnsi="Arial" w:cs="Arial"/>
          <w:kern w:val="2"/>
          <w:sz w:val="24"/>
          <w:szCs w:val="24"/>
          <w14:ligatures w14:val="standardContextual"/>
        </w:rPr>
        <w:t xml:space="preserve"> March 2023.After this date there should be information available from all the participating council, that would derive from the warm spaces themselves.</w:t>
      </w:r>
    </w:p>
    <w:p w14:paraId="5DC1EA9F" w14:textId="77777777" w:rsidR="00816F5E" w:rsidRPr="00816F5E" w:rsidRDefault="00816F5E" w:rsidP="00816F5E">
      <w:pPr>
        <w:tabs>
          <w:tab w:val="left" w:pos="1374"/>
        </w:tabs>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 xml:space="preserve">Recommendation one </w:t>
      </w:r>
    </w:p>
    <w:p w14:paraId="7352B598"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How much has ‘the Warm spaces’ initiative cost the government, and could the money be spent to help the more vulnerable in a more cost affecting and positive way?</w:t>
      </w:r>
    </w:p>
    <w:p w14:paraId="470D6E45" w14:textId="77777777" w:rsidR="00816F5E" w:rsidRPr="00816F5E" w:rsidRDefault="00816F5E" w:rsidP="00816F5E">
      <w:pPr>
        <w:tabs>
          <w:tab w:val="left" w:pos="1374"/>
        </w:tabs>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 xml:space="preserve">Recommendation Two </w:t>
      </w:r>
    </w:p>
    <w:p w14:paraId="694C3630"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How many people has the initiative helped over the 6 month it has been running for and, is the number of people using the spaces what the government and councils were expecting.</w:t>
      </w:r>
    </w:p>
    <w:p w14:paraId="2BC7C992" w14:textId="77777777" w:rsidR="00816F5E" w:rsidRPr="00816F5E" w:rsidRDefault="00816F5E" w:rsidP="00816F5E">
      <w:pPr>
        <w:tabs>
          <w:tab w:val="left" w:pos="1374"/>
        </w:tabs>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 xml:space="preserve">Recommendation Three </w:t>
      </w:r>
    </w:p>
    <w:p w14:paraId="2A8CC2BA"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What age groups has the initiative helped and could the homework clubs and hot drink be held within the schools to allow the spaces to make more room for adults and families in an evening?</w:t>
      </w:r>
    </w:p>
    <w:p w14:paraId="7517277E" w14:textId="77777777" w:rsidR="00816F5E" w:rsidRPr="00816F5E" w:rsidRDefault="00816F5E" w:rsidP="00816F5E">
      <w:pPr>
        <w:tabs>
          <w:tab w:val="left" w:pos="1374"/>
        </w:tabs>
        <w:spacing w:line="360" w:lineRule="auto"/>
        <w:rPr>
          <w:rFonts w:ascii="Arial" w:hAnsi="Arial" w:cs="Arial"/>
          <w:b/>
          <w:bCs/>
          <w:kern w:val="2"/>
          <w:sz w:val="24"/>
          <w:szCs w:val="24"/>
          <w14:ligatures w14:val="standardContextual"/>
        </w:rPr>
      </w:pPr>
      <w:r w:rsidRPr="00816F5E">
        <w:rPr>
          <w:rFonts w:ascii="Arial" w:hAnsi="Arial" w:cs="Arial"/>
          <w:b/>
          <w:bCs/>
          <w:kern w:val="2"/>
          <w:sz w:val="24"/>
          <w:szCs w:val="24"/>
          <w14:ligatures w14:val="standardContextual"/>
        </w:rPr>
        <w:t xml:space="preserve">Recommendation Four </w:t>
      </w:r>
    </w:p>
    <w:p w14:paraId="14530962" w14:textId="77777777" w:rsidR="00816F5E" w:rsidRPr="00816F5E" w:rsidRDefault="00816F5E" w:rsidP="00816F5E">
      <w:pPr>
        <w:tabs>
          <w:tab w:val="left" w:pos="1374"/>
        </w:tabs>
        <w:spacing w:line="360" w:lineRule="auto"/>
        <w:rPr>
          <w:rFonts w:ascii="Arial" w:hAnsi="Arial" w:cs="Arial"/>
          <w:kern w:val="2"/>
          <w:sz w:val="24"/>
          <w:szCs w:val="24"/>
          <w14:ligatures w14:val="standardContextual"/>
        </w:rPr>
      </w:pPr>
      <w:r w:rsidRPr="00816F5E">
        <w:rPr>
          <w:rFonts w:ascii="Arial" w:hAnsi="Arial" w:cs="Arial"/>
          <w:kern w:val="2"/>
          <w:sz w:val="24"/>
          <w:szCs w:val="24"/>
          <w14:ligatures w14:val="standardContextual"/>
        </w:rPr>
        <w:t>Is there funding available to carry on with the initiative past the end date? And would this benefit the communities.</w:t>
      </w:r>
    </w:p>
    <w:p w14:paraId="18DC3631" w14:textId="5FE86D2E" w:rsidR="00D25679" w:rsidRDefault="00B03139"/>
    <w:p w14:paraId="72B16602" w14:textId="1AA354F0" w:rsidR="007B2F6A" w:rsidRDefault="007B2F6A"/>
    <w:p w14:paraId="06FE388F" w14:textId="61CC705B" w:rsidR="007B2F6A" w:rsidRDefault="007B2F6A"/>
    <w:p w14:paraId="7AFF4BEA" w14:textId="2F104FB0" w:rsidR="007B2F6A" w:rsidRDefault="007B2F6A"/>
    <w:p w14:paraId="1FCDDA32" w14:textId="3738800A" w:rsidR="007B2F6A" w:rsidRDefault="007B2F6A"/>
    <w:p w14:paraId="0D94CB3D" w14:textId="2045A134" w:rsidR="007B2F6A" w:rsidRDefault="007B2F6A"/>
    <w:p w14:paraId="57AFC39B" w14:textId="77777777" w:rsidR="007B2F6A" w:rsidRDefault="007B2F6A" w:rsidP="007B2F6A">
      <w:pPr>
        <w:spacing w:after="0" w:line="360" w:lineRule="auto"/>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05832C" w14:textId="77777777" w:rsidR="00593E67" w:rsidRDefault="00593E67" w:rsidP="007B2F6A">
      <w:pPr>
        <w:spacing w:after="0" w:line="360" w:lineRule="auto"/>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00EC35" w14:textId="3EA91E8B" w:rsidR="007B2F6A" w:rsidRPr="007B2F6A" w:rsidRDefault="007B2F6A" w:rsidP="007B2F6A">
      <w:pPr>
        <w:spacing w:after="0" w:line="360" w:lineRule="auto"/>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2F6A">
        <w:rPr>
          <w:rFonts w:ascii="Arial" w:eastAsia="Times New Roman" w:hAnsi="Arial" w:cs="Arial"/>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 (45)</w:t>
      </w:r>
    </w:p>
    <w:p w14:paraId="4072AFDB"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0AD12F0A" w14:textId="77777777" w:rsidR="007B2F6A" w:rsidRPr="007B2F6A" w:rsidRDefault="007B2F6A" w:rsidP="007B2F6A">
      <w:pPr>
        <w:spacing w:after="0" w:line="360" w:lineRule="auto"/>
        <w:ind w:firstLine="720"/>
        <w:rPr>
          <w:rFonts w:ascii="Arial" w:eastAsia="Times New Roman" w:hAnsi="Arial" w:cs="Arial"/>
          <w:sz w:val="24"/>
          <w:szCs w:val="24"/>
          <w:lang w:eastAsia="en-GB"/>
        </w:rPr>
      </w:pPr>
    </w:p>
    <w:p w14:paraId="16065B3E" w14:textId="77777777" w:rsidR="007B2F6A" w:rsidRPr="007B2F6A" w:rsidRDefault="007B2F6A" w:rsidP="007B2F6A">
      <w:pPr>
        <w:spacing w:after="0" w:line="360" w:lineRule="auto"/>
        <w:ind w:left="720" w:hanging="720"/>
        <w:rPr>
          <w:rFonts w:ascii="Arial" w:hAnsi="Arial" w:cs="Arial"/>
          <w:noProof/>
          <w:sz w:val="24"/>
          <w:szCs w:val="24"/>
        </w:rPr>
      </w:pPr>
      <w:r w:rsidRPr="007B2F6A">
        <w:rPr>
          <w:rFonts w:ascii="Arial" w:hAnsi="Arial" w:cs="Arial"/>
          <w:noProof/>
          <w:sz w:val="24"/>
          <w:szCs w:val="24"/>
        </w:rPr>
        <w:t>Ahmad, S., &amp; Sumaiya, I. (2019). Qualitative v/s Quantitative Research. Journal of Evidence Based Medicine and Healthcare, 2828-2835.</w:t>
      </w:r>
    </w:p>
    <w:p w14:paraId="0CE70D61" w14:textId="77777777" w:rsidR="007B2F6A" w:rsidRPr="007B2F6A" w:rsidRDefault="007B2F6A" w:rsidP="007B2F6A">
      <w:pPr>
        <w:spacing w:after="0" w:line="360" w:lineRule="auto"/>
        <w:ind w:left="720" w:hanging="720"/>
        <w:rPr>
          <w:rFonts w:ascii="Arial" w:hAnsi="Arial" w:cs="Arial"/>
          <w:noProof/>
          <w:sz w:val="24"/>
          <w:szCs w:val="24"/>
        </w:rPr>
      </w:pPr>
    </w:p>
    <w:p w14:paraId="16F8EA07" w14:textId="77777777" w:rsidR="007B2F6A" w:rsidRPr="007B2F6A" w:rsidRDefault="007B2F6A" w:rsidP="007B2F6A">
      <w:pPr>
        <w:spacing w:after="0" w:line="360" w:lineRule="auto"/>
        <w:ind w:left="720" w:hanging="720"/>
        <w:rPr>
          <w:rFonts w:ascii="Arial" w:eastAsia="Times New Roman" w:hAnsi="Arial" w:cs="Arial"/>
          <w:color w:val="1F80E8"/>
          <w:sz w:val="24"/>
          <w:szCs w:val="24"/>
          <w:lang w:eastAsia="en-GB"/>
        </w:rPr>
      </w:pPr>
      <w:r w:rsidRPr="007B2F6A">
        <w:rPr>
          <w:rFonts w:ascii="Arial" w:eastAsia="Times New Roman" w:hAnsi="Arial" w:cs="Arial"/>
          <w:sz w:val="24"/>
          <w:szCs w:val="24"/>
          <w:lang w:eastAsia="en-GB"/>
        </w:rPr>
        <w:t xml:space="preserve">Aspers, P., &amp; Corte, U. (2019b). What is Qualitative in Qualitative Research. Qualitative Sociology, 42(2), 139–160. </w:t>
      </w:r>
      <w:hyperlink r:id="rId36" w:history="1">
        <w:r w:rsidRPr="007B2F6A">
          <w:rPr>
            <w:rFonts w:ascii="Arial" w:eastAsia="Times New Roman" w:hAnsi="Arial" w:cs="Arial"/>
            <w:color w:val="1F80E8"/>
            <w:sz w:val="24"/>
            <w:szCs w:val="24"/>
            <w:lang w:eastAsia="en-GB"/>
          </w:rPr>
          <w:t>https://doi.org/10.1007/s11133-019-9413-7</w:t>
        </w:r>
      </w:hyperlink>
    </w:p>
    <w:p w14:paraId="6636D353"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60560D9D"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r w:rsidRPr="007B2F6A">
        <w:rPr>
          <w:rFonts w:ascii="Arial" w:eastAsia="Times New Roman" w:hAnsi="Arial" w:cs="Arial"/>
          <w:sz w:val="24"/>
          <w:szCs w:val="24"/>
          <w:lang w:eastAsia="en-GB"/>
        </w:rPr>
        <w:t xml:space="preserve">B. (2019, December 8). The Bruce Tuckman Theory. Teamwork Definition Information. Retrieved March 17, 2023, from </w:t>
      </w:r>
      <w:hyperlink r:id="rId37" w:history="1">
        <w:r w:rsidRPr="007B2F6A">
          <w:rPr>
            <w:rFonts w:ascii="Arial" w:eastAsia="Times New Roman" w:hAnsi="Arial" w:cs="Arial"/>
            <w:color w:val="1F80E8"/>
            <w:sz w:val="24"/>
            <w:szCs w:val="24"/>
            <w:lang w:eastAsia="en-GB"/>
          </w:rPr>
          <w:t>https://teamworkdefinition.com/brucetuckmantheory/</w:t>
        </w:r>
      </w:hyperlink>
    </w:p>
    <w:p w14:paraId="6055208B"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3CCE4C8A"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r w:rsidRPr="007B2F6A">
        <w:rPr>
          <w:rFonts w:ascii="Arial" w:eastAsia="Times New Roman" w:hAnsi="Arial" w:cs="Arial"/>
          <w:sz w:val="24"/>
          <w:szCs w:val="24"/>
          <w:lang w:eastAsia="en-GB"/>
        </w:rPr>
        <w:t>Barclay, D. (2023, March 3). Warm Spaces - A Quiet Revolution. Warm Spaces.</w:t>
      </w:r>
    </w:p>
    <w:p w14:paraId="515B0E04"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2D359F06" w14:textId="77777777" w:rsidR="007B2F6A" w:rsidRPr="007B2F6A" w:rsidRDefault="007B2F6A" w:rsidP="007B2F6A">
      <w:pPr>
        <w:spacing w:after="0" w:line="360" w:lineRule="auto"/>
        <w:ind w:left="720" w:hanging="720"/>
        <w:rPr>
          <w:rFonts w:ascii="Arial" w:eastAsia="Times New Roman" w:hAnsi="Arial" w:cs="Arial"/>
          <w:color w:val="1F80E8"/>
          <w:sz w:val="24"/>
          <w:szCs w:val="24"/>
          <w:lang w:eastAsia="en-GB"/>
        </w:rPr>
      </w:pPr>
      <w:r w:rsidRPr="007B2F6A">
        <w:rPr>
          <w:rFonts w:ascii="Arial" w:eastAsia="Times New Roman" w:hAnsi="Arial" w:cs="Arial"/>
          <w:sz w:val="24"/>
          <w:szCs w:val="24"/>
          <w:lang w:eastAsia="en-GB"/>
        </w:rPr>
        <w:t xml:space="preserve">Braun &amp; Clarke 2006 - Using Thematic Analysis. (n.d.). Scribd. Retrieved March 15, 2023, from </w:t>
      </w:r>
      <w:hyperlink r:id="rId38" w:history="1">
        <w:r w:rsidRPr="007B2F6A">
          <w:rPr>
            <w:rFonts w:ascii="Arial" w:eastAsia="Times New Roman" w:hAnsi="Arial" w:cs="Arial"/>
            <w:color w:val="1F80E8"/>
            <w:sz w:val="24"/>
            <w:szCs w:val="24"/>
            <w:lang w:eastAsia="en-GB"/>
          </w:rPr>
          <w:t>https://www.scribd.com/doc/151684840/Braun-Clarke-2006-Using-Thematic-Analysis#</w:t>
        </w:r>
      </w:hyperlink>
    </w:p>
    <w:p w14:paraId="7D226E69"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2CF2AC0E" w14:textId="77777777" w:rsidR="007B2F6A" w:rsidRPr="007B2F6A" w:rsidRDefault="007B2F6A" w:rsidP="007B2F6A">
      <w:pPr>
        <w:spacing w:line="360" w:lineRule="auto"/>
        <w:rPr>
          <w:rFonts w:ascii="Arial" w:hAnsi="Arial" w:cs="Arial"/>
          <w:color w:val="333333"/>
          <w:kern w:val="2"/>
          <w:sz w:val="24"/>
          <w:szCs w:val="24"/>
          <w:shd w:val="clear" w:color="auto" w:fill="FFFFFF"/>
          <w14:ligatures w14:val="standardContextual"/>
        </w:rPr>
      </w:pPr>
      <w:r w:rsidRPr="007B2F6A">
        <w:rPr>
          <w:rFonts w:ascii="Arial" w:hAnsi="Arial" w:cs="Arial"/>
          <w:color w:val="333333"/>
          <w:kern w:val="2"/>
          <w:sz w:val="24"/>
          <w:szCs w:val="24"/>
          <w:shd w:val="clear" w:color="auto" w:fill="FFFFFF"/>
          <w14:ligatures w14:val="standardContextual"/>
        </w:rPr>
        <w:t xml:space="preserve">Braun, V., &amp; Clarke, V. (2012). Thematic analysis. In H. Cooper, P. M. Camic, D. L. </w:t>
      </w:r>
    </w:p>
    <w:p w14:paraId="74BF5CF0" w14:textId="77777777" w:rsidR="007B2F6A" w:rsidRPr="007B2F6A" w:rsidRDefault="007B2F6A" w:rsidP="007B2F6A">
      <w:pPr>
        <w:spacing w:line="360" w:lineRule="auto"/>
        <w:rPr>
          <w:rFonts w:ascii="Arial" w:hAnsi="Arial" w:cs="Arial"/>
          <w:color w:val="333333"/>
          <w:kern w:val="2"/>
          <w:sz w:val="24"/>
          <w:szCs w:val="24"/>
          <w:shd w:val="clear" w:color="auto" w:fill="FFFFFF"/>
          <w14:ligatures w14:val="standardContextual"/>
        </w:rPr>
      </w:pPr>
      <w:r w:rsidRPr="007B2F6A">
        <w:rPr>
          <w:rFonts w:ascii="Arial" w:hAnsi="Arial" w:cs="Arial"/>
          <w:color w:val="333333"/>
          <w:kern w:val="2"/>
          <w:sz w:val="24"/>
          <w:szCs w:val="24"/>
          <w:shd w:val="clear" w:color="auto" w:fill="FFFFFF"/>
          <w14:ligatures w14:val="standardContextual"/>
        </w:rPr>
        <w:t>Long, A. T. Panter, D. Rindskopf, &amp; K. J. Sher (Eds.), APA handbook of research methods in psychology, Vol. 2. Research designs: Quantitative, qualitative, neuropsychological, and biological (pp. 57–71). American Psychological Association</w:t>
      </w:r>
    </w:p>
    <w:p w14:paraId="6C5D6ACE" w14:textId="77777777" w:rsidR="007B2F6A" w:rsidRPr="007B2F6A" w:rsidRDefault="007B2F6A" w:rsidP="007B2F6A">
      <w:pPr>
        <w:spacing w:line="360" w:lineRule="auto"/>
        <w:rPr>
          <w:rFonts w:ascii="Arial" w:hAnsi="Arial" w:cs="Arial"/>
          <w:kern w:val="2"/>
          <w:sz w:val="24"/>
          <w:szCs w:val="24"/>
          <w14:ligatures w14:val="standardContextual"/>
        </w:rPr>
      </w:pPr>
    </w:p>
    <w:p w14:paraId="56D75858" w14:textId="77777777" w:rsidR="007B2F6A" w:rsidRPr="007B2F6A" w:rsidRDefault="007B2F6A" w:rsidP="007B2F6A">
      <w:pPr>
        <w:spacing w:after="0" w:line="360" w:lineRule="auto"/>
        <w:ind w:left="720" w:hanging="720"/>
        <w:rPr>
          <w:rFonts w:ascii="Arial" w:eastAsia="Times New Roman" w:hAnsi="Arial" w:cs="Arial"/>
          <w:color w:val="1F80E8"/>
          <w:sz w:val="24"/>
          <w:szCs w:val="24"/>
          <w:lang w:eastAsia="en-GB"/>
        </w:rPr>
      </w:pPr>
      <w:r w:rsidRPr="007B2F6A">
        <w:rPr>
          <w:rFonts w:ascii="Arial" w:eastAsia="Times New Roman" w:hAnsi="Arial" w:cs="Arial"/>
          <w:sz w:val="24"/>
          <w:szCs w:val="24"/>
          <w:lang w:eastAsia="en-GB"/>
        </w:rPr>
        <w:t xml:space="preserve">Bryn and Trallwm Club - Hub at The Club. (n.d.). Retrieved January 17, 2023, from </w:t>
      </w:r>
      <w:hyperlink r:id="rId39" w:history="1">
        <w:r w:rsidRPr="007B2F6A">
          <w:rPr>
            <w:rFonts w:ascii="Arial" w:eastAsia="Times New Roman" w:hAnsi="Arial" w:cs="Arial"/>
            <w:color w:val="1F80E8"/>
            <w:sz w:val="24"/>
            <w:szCs w:val="24"/>
            <w:lang w:eastAsia="en-GB"/>
          </w:rPr>
          <w:t>https://www.carmarthenshire.gov.wales/home/council-services/benefits/warm-places-and-warm-welcome-spaces/warm-banks-directory/bryn-and-trallwm-club-hub-at-the-club/</w:t>
        </w:r>
      </w:hyperlink>
    </w:p>
    <w:p w14:paraId="1E651D62"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28250448"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r w:rsidRPr="007B2F6A">
        <w:rPr>
          <w:rFonts w:ascii="Arial" w:eastAsia="Times New Roman" w:hAnsi="Arial" w:cs="Arial"/>
          <w:sz w:val="24"/>
          <w:szCs w:val="24"/>
          <w:lang w:eastAsia="en-GB"/>
        </w:rPr>
        <w:t xml:space="preserve">Cherry, K. (2022, December 2). Carl Rogers Psychologist Biography. Verywell Mind. Retrieved March 22, 2023, from </w:t>
      </w:r>
      <w:hyperlink r:id="rId40" w:history="1">
        <w:r w:rsidRPr="007B2F6A">
          <w:rPr>
            <w:rFonts w:ascii="Arial" w:eastAsia="Times New Roman" w:hAnsi="Arial" w:cs="Arial"/>
            <w:color w:val="1F80E8"/>
            <w:sz w:val="24"/>
            <w:szCs w:val="24"/>
            <w:lang w:eastAsia="en-GB"/>
          </w:rPr>
          <w:t>https://www.verywellmind.com/carl-rogers-biography-1902-1987-2795542</w:t>
        </w:r>
      </w:hyperlink>
    </w:p>
    <w:p w14:paraId="2F22032B"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46E04743" w14:textId="77777777" w:rsidR="007B2F6A" w:rsidRPr="007B2F6A" w:rsidRDefault="007B2F6A" w:rsidP="007B2F6A">
      <w:pPr>
        <w:spacing w:after="0" w:line="360" w:lineRule="auto"/>
        <w:ind w:left="720" w:hanging="720"/>
        <w:rPr>
          <w:rFonts w:ascii="Arial" w:eastAsia="Times New Roman" w:hAnsi="Arial" w:cs="Arial"/>
          <w:color w:val="1F80E8"/>
          <w:sz w:val="24"/>
          <w:szCs w:val="24"/>
          <w:lang w:eastAsia="en-GB"/>
        </w:rPr>
      </w:pPr>
      <w:r w:rsidRPr="007B2F6A">
        <w:rPr>
          <w:rFonts w:ascii="Arial" w:eastAsia="Times New Roman" w:hAnsi="Arial" w:cs="Arial"/>
          <w:sz w:val="24"/>
          <w:szCs w:val="24"/>
          <w:lang w:eastAsia="en-GB"/>
        </w:rPr>
        <w:t xml:space="preserve">Clarke, D. (2023, March 8). Topic: Cost of living crisis UK. Statista. Retrieved March 17, 2023, from </w:t>
      </w:r>
      <w:hyperlink r:id="rId41" w:anchor="topicOverview" w:history="1">
        <w:r w:rsidRPr="007B2F6A">
          <w:rPr>
            <w:rFonts w:ascii="Arial" w:eastAsia="Times New Roman" w:hAnsi="Arial" w:cs="Arial"/>
            <w:color w:val="1F80E8"/>
            <w:sz w:val="24"/>
            <w:szCs w:val="24"/>
            <w:lang w:eastAsia="en-GB"/>
          </w:rPr>
          <w:t>https://www.statista.com/topics/9121/cost-of-living-crisis-uk/#topicOverview</w:t>
        </w:r>
      </w:hyperlink>
    </w:p>
    <w:p w14:paraId="251AA97C"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0AE4D337"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r w:rsidRPr="007B2F6A">
        <w:rPr>
          <w:rFonts w:ascii="Arial" w:eastAsia="Times New Roman" w:hAnsi="Arial" w:cs="Arial"/>
          <w:sz w:val="24"/>
          <w:szCs w:val="24"/>
          <w:lang w:eastAsia="en-GB"/>
        </w:rPr>
        <w:t xml:space="preserve">Communication Theory - Meaning and Examples. (n.d.). Retrieved March 22, 2023, from </w:t>
      </w:r>
      <w:hyperlink r:id="rId42" w:history="1">
        <w:r w:rsidRPr="007B2F6A">
          <w:rPr>
            <w:rFonts w:ascii="Arial" w:eastAsia="Times New Roman" w:hAnsi="Arial" w:cs="Arial"/>
            <w:color w:val="1F80E8"/>
            <w:sz w:val="24"/>
            <w:szCs w:val="24"/>
            <w:lang w:eastAsia="en-GB"/>
          </w:rPr>
          <w:t>https://www.managementstudyguide.com/communication-theory.htm</w:t>
        </w:r>
      </w:hyperlink>
    </w:p>
    <w:p w14:paraId="07879E4E"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78D0C816"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r w:rsidRPr="007B2F6A">
        <w:rPr>
          <w:rFonts w:ascii="Arial" w:eastAsia="Times New Roman" w:hAnsi="Arial" w:cs="Arial"/>
          <w:sz w:val="24"/>
          <w:szCs w:val="24"/>
          <w:lang w:eastAsia="en-GB"/>
        </w:rPr>
        <w:t xml:space="preserve">Cost of living crisis: a public health emergency. (2022, November 15). Public Health Wales. Retrieved March 22, 2023, from </w:t>
      </w:r>
      <w:hyperlink r:id="rId43" w:history="1">
        <w:r w:rsidRPr="007B2F6A">
          <w:rPr>
            <w:rFonts w:ascii="Arial" w:eastAsia="Times New Roman" w:hAnsi="Arial" w:cs="Arial"/>
            <w:color w:val="1F80E8"/>
            <w:sz w:val="24"/>
            <w:szCs w:val="24"/>
            <w:lang w:eastAsia="en-GB"/>
          </w:rPr>
          <w:t>https://phw.nhs.wales/news/cost-of-living-crisis-a-public-health-emergency/</w:t>
        </w:r>
      </w:hyperlink>
    </w:p>
    <w:p w14:paraId="7C98E535"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109E0DC7"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r w:rsidRPr="007B2F6A">
        <w:rPr>
          <w:rFonts w:ascii="Arial" w:eastAsia="Times New Roman" w:hAnsi="Arial" w:cs="Arial"/>
          <w:sz w:val="24"/>
          <w:szCs w:val="24"/>
          <w:lang w:eastAsia="en-GB"/>
        </w:rPr>
        <w:t xml:space="preserve">Cost-of-living and mental health. (2023). Mental Health Foundation. Retrieved March 17, 2023, from </w:t>
      </w:r>
      <w:hyperlink r:id="rId44" w:history="1">
        <w:r w:rsidRPr="007B2F6A">
          <w:rPr>
            <w:rFonts w:ascii="Arial" w:eastAsia="Times New Roman" w:hAnsi="Arial" w:cs="Arial"/>
            <w:color w:val="1F80E8"/>
            <w:sz w:val="24"/>
            <w:szCs w:val="24"/>
            <w:lang w:eastAsia="en-GB"/>
          </w:rPr>
          <w:t>https://www.mentalhealth.org.uk/explore-mental-health/cost-of-living</w:t>
        </w:r>
      </w:hyperlink>
    </w:p>
    <w:p w14:paraId="1A8357F2"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3BD1B1C9" w14:textId="77777777" w:rsidR="007B2F6A" w:rsidRPr="007B2F6A" w:rsidRDefault="007B2F6A" w:rsidP="007B2F6A">
      <w:pPr>
        <w:spacing w:after="0" w:line="360" w:lineRule="auto"/>
        <w:ind w:left="720" w:hanging="720"/>
        <w:rPr>
          <w:rFonts w:ascii="Arial" w:eastAsia="Times New Roman" w:hAnsi="Arial" w:cs="Arial"/>
          <w:color w:val="1F80E8"/>
          <w:sz w:val="24"/>
          <w:szCs w:val="24"/>
          <w:lang w:eastAsia="en-GB"/>
        </w:rPr>
      </w:pPr>
      <w:r w:rsidRPr="007B2F6A">
        <w:rPr>
          <w:rFonts w:ascii="Arial" w:eastAsia="Times New Roman" w:hAnsi="Arial" w:cs="Arial"/>
          <w:sz w:val="24"/>
          <w:szCs w:val="24"/>
          <w:lang w:eastAsia="en-GB"/>
        </w:rPr>
        <w:t xml:space="preserve">Definition of bias. (2023c). In Merriam-Webster Dictionary. Retrieved March 15, 2023, from </w:t>
      </w:r>
      <w:hyperlink r:id="rId45" w:history="1">
        <w:r w:rsidRPr="007B2F6A">
          <w:rPr>
            <w:rFonts w:ascii="Arial" w:eastAsia="Times New Roman" w:hAnsi="Arial" w:cs="Arial"/>
            <w:color w:val="1F80E8"/>
            <w:sz w:val="24"/>
            <w:szCs w:val="24"/>
            <w:lang w:eastAsia="en-GB"/>
          </w:rPr>
          <w:t>https://www.merriam-webster.com/dictionary/bias</w:t>
        </w:r>
      </w:hyperlink>
    </w:p>
    <w:p w14:paraId="769E41CF"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304FA194" w14:textId="77777777" w:rsidR="007B2F6A" w:rsidRPr="007B2F6A" w:rsidRDefault="007B2F6A" w:rsidP="007B2F6A">
      <w:pPr>
        <w:spacing w:after="0" w:line="360" w:lineRule="auto"/>
        <w:ind w:left="720" w:hanging="720"/>
        <w:rPr>
          <w:rFonts w:ascii="Arial" w:eastAsia="Times New Roman" w:hAnsi="Arial" w:cs="Arial"/>
          <w:color w:val="1F80E8"/>
          <w:sz w:val="24"/>
          <w:szCs w:val="24"/>
          <w:lang w:eastAsia="en-GB"/>
        </w:rPr>
      </w:pPr>
      <w:r w:rsidRPr="007B2F6A">
        <w:rPr>
          <w:rFonts w:ascii="Arial" w:eastAsia="Times New Roman" w:hAnsi="Arial" w:cs="Arial"/>
          <w:sz w:val="24"/>
          <w:szCs w:val="24"/>
          <w:lang w:eastAsia="en-GB"/>
        </w:rPr>
        <w:t xml:space="preserve">Dodd, D. (2023, February 24). One year on: Ukraine and the world economy. Financial Times. Retrieved March 17, 2023, from </w:t>
      </w:r>
      <w:hyperlink r:id="rId46" w:history="1">
        <w:r w:rsidRPr="007B2F6A">
          <w:rPr>
            <w:rFonts w:ascii="Arial" w:eastAsia="Times New Roman" w:hAnsi="Arial" w:cs="Arial"/>
            <w:color w:val="1F80E8"/>
            <w:sz w:val="24"/>
            <w:szCs w:val="24"/>
            <w:lang w:eastAsia="en-GB"/>
          </w:rPr>
          <w:t>https://www.ft.com/content/69a35338-d82f-488a-a099-17e13450bace</w:t>
        </w:r>
      </w:hyperlink>
    </w:p>
    <w:p w14:paraId="79F67C82"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00138DF4"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r w:rsidRPr="007B2F6A">
        <w:rPr>
          <w:rFonts w:ascii="Arial" w:eastAsia="Times New Roman" w:hAnsi="Arial" w:cs="Arial"/>
          <w:sz w:val="24"/>
          <w:szCs w:val="24"/>
          <w:lang w:eastAsia="en-GB"/>
        </w:rPr>
        <w:t xml:space="preserve">Energy efficiency of Housing, England and Wales, country, and region - Office for National Statistics. (2022, October 25). </w:t>
      </w:r>
    </w:p>
    <w:p w14:paraId="09396D89"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7B2BD478"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r w:rsidRPr="007B2F6A">
        <w:rPr>
          <w:rFonts w:ascii="Arial" w:eastAsia="Times New Roman" w:hAnsi="Arial" w:cs="Arial"/>
          <w:sz w:val="24"/>
          <w:szCs w:val="24"/>
          <w:lang w:eastAsia="en-GB"/>
        </w:rPr>
        <w:t xml:space="preserve">Evans, A. (2022, October 17). Warm places will be available for Carmarthenshire residents this winter. Carmarthenshire News Online. Retrieved March 13, 2023, from </w:t>
      </w:r>
      <w:hyperlink r:id="rId47" w:history="1">
        <w:r w:rsidRPr="007B2F6A">
          <w:rPr>
            <w:rFonts w:ascii="Arial" w:eastAsia="Times New Roman" w:hAnsi="Arial" w:cs="Arial"/>
            <w:color w:val="1F80E8"/>
            <w:sz w:val="24"/>
            <w:szCs w:val="24"/>
            <w:lang w:eastAsia="en-GB"/>
          </w:rPr>
          <w:t>https://www.carmarthenshirenewsonline.com/news/warm-places-</w:t>
        </w:r>
      </w:hyperlink>
    </w:p>
    <w:p w14:paraId="5B82F3D3"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49D0D392"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r w:rsidRPr="007B2F6A">
        <w:rPr>
          <w:rFonts w:ascii="Arial" w:eastAsia="Times New Roman" w:hAnsi="Arial" w:cs="Arial"/>
          <w:sz w:val="24"/>
          <w:szCs w:val="24"/>
          <w:lang w:eastAsia="en-GB"/>
        </w:rPr>
        <w:t xml:space="preserve">Find a Warm Welcome Space Today. (2022). Warm Welcome. Retrieved March 15, 2023, from </w:t>
      </w:r>
      <w:hyperlink r:id="rId48" w:anchor=":~:text=We%20have%20over%204000%20registered%20organisations%20that%20have,Campaign%20is%20the%20community%20response%20to%20the%20crisis" w:history="1">
        <w:r w:rsidRPr="007B2F6A">
          <w:rPr>
            <w:rFonts w:ascii="Arial" w:eastAsia="Times New Roman" w:hAnsi="Arial" w:cs="Arial"/>
            <w:color w:val="1F80E8"/>
            <w:sz w:val="24"/>
            <w:szCs w:val="24"/>
            <w:lang w:eastAsia="en-GB"/>
          </w:rPr>
          <w:t>https://www.warmwelcome.uk/#:~:text=We%20have%20over%204000%20registered%20organisations%20that%20have,Campaign%20is%20the%20community%20response%20to%20the%20crisis</w:t>
        </w:r>
      </w:hyperlink>
      <w:r w:rsidRPr="007B2F6A">
        <w:rPr>
          <w:rFonts w:ascii="Arial" w:eastAsia="Times New Roman" w:hAnsi="Arial" w:cs="Arial"/>
          <w:sz w:val="24"/>
          <w:szCs w:val="24"/>
          <w:lang w:eastAsia="en-GB"/>
        </w:rPr>
        <w:t>.</w:t>
      </w:r>
    </w:p>
    <w:p w14:paraId="6B5173C9"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2ED3C781" w14:textId="77777777" w:rsidR="007B2F6A" w:rsidRPr="007B2F6A" w:rsidRDefault="007B2F6A" w:rsidP="007B2F6A">
      <w:pPr>
        <w:spacing w:line="360" w:lineRule="auto"/>
        <w:ind w:left="720" w:hanging="720"/>
        <w:rPr>
          <w:rFonts w:ascii="Arial" w:hAnsi="Arial" w:cs="Arial"/>
          <w:noProof/>
          <w:color w:val="1F80E8"/>
          <w:sz w:val="24"/>
          <w:szCs w:val="24"/>
          <w:lang w:val="en-US"/>
        </w:rPr>
      </w:pPr>
      <w:r w:rsidRPr="007B2F6A">
        <w:rPr>
          <w:rFonts w:ascii="Arial" w:hAnsi="Arial" w:cs="Arial"/>
          <w:noProof/>
          <w:sz w:val="24"/>
          <w:szCs w:val="24"/>
          <w:lang w:val="en-US"/>
        </w:rPr>
        <w:t xml:space="preserve">Google. (2021). Google Forms: Free Online Surveys for Personal Use. Retrieved from </w:t>
      </w:r>
      <w:hyperlink r:id="rId49" w:history="1">
        <w:r w:rsidRPr="007B2F6A">
          <w:rPr>
            <w:rFonts w:ascii="Arial" w:hAnsi="Arial" w:cs="Arial"/>
            <w:noProof/>
            <w:color w:val="1F80E8"/>
            <w:sz w:val="24"/>
            <w:szCs w:val="24"/>
            <w:lang w:val="en-US"/>
          </w:rPr>
          <w:t>http://www.google.co.uk/forms/about/</w:t>
        </w:r>
      </w:hyperlink>
    </w:p>
    <w:p w14:paraId="0D995F7B" w14:textId="77777777" w:rsidR="007B2F6A" w:rsidRPr="007B2F6A" w:rsidRDefault="007B2F6A" w:rsidP="007B2F6A">
      <w:pPr>
        <w:spacing w:line="360" w:lineRule="auto"/>
        <w:ind w:left="720" w:hanging="720"/>
        <w:rPr>
          <w:rFonts w:ascii="Arial" w:hAnsi="Arial" w:cs="Arial"/>
          <w:noProof/>
          <w:sz w:val="24"/>
          <w:szCs w:val="24"/>
          <w:lang w:val="en-US"/>
        </w:rPr>
      </w:pPr>
    </w:p>
    <w:p w14:paraId="4FF0AD53"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r w:rsidRPr="007B2F6A">
        <w:rPr>
          <w:rFonts w:ascii="Arial" w:eastAsia="Times New Roman" w:hAnsi="Arial" w:cs="Arial"/>
          <w:sz w:val="24"/>
          <w:szCs w:val="24"/>
          <w:lang w:eastAsia="en-GB"/>
        </w:rPr>
        <w:t>Grbich, C. (2007). Qualitative Data Analysis: An Introduction. Sage Publications (CA).</w:t>
      </w:r>
    </w:p>
    <w:p w14:paraId="5F363978"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3E479526"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r w:rsidRPr="007B2F6A">
        <w:rPr>
          <w:rFonts w:ascii="Arial" w:eastAsia="Times New Roman" w:hAnsi="Arial" w:cs="Arial"/>
          <w:sz w:val="24"/>
          <w:szCs w:val="24"/>
          <w:lang w:eastAsia="en-GB"/>
        </w:rPr>
        <w:t xml:space="preserve">Hourston, P. (2022, February 7). Cost of living crisis. Institute for Government. Retrieved January 17, 2023, from </w:t>
      </w:r>
      <w:hyperlink r:id="rId50" w:history="1">
        <w:r w:rsidRPr="007B2F6A">
          <w:rPr>
            <w:rFonts w:ascii="Arial" w:eastAsia="Times New Roman" w:hAnsi="Arial" w:cs="Arial"/>
            <w:color w:val="1F80E8"/>
            <w:sz w:val="24"/>
            <w:szCs w:val="24"/>
            <w:lang w:eastAsia="en-GB"/>
          </w:rPr>
          <w:t>https://www.instituteforgovernment.org.uk/explainer/cost-living-crisis</w:t>
        </w:r>
      </w:hyperlink>
    </w:p>
    <w:p w14:paraId="5B31A380" w14:textId="77777777" w:rsidR="007B2F6A" w:rsidRPr="007B2F6A" w:rsidRDefault="00B03139" w:rsidP="007B2F6A">
      <w:pPr>
        <w:spacing w:after="0" w:line="360" w:lineRule="auto"/>
        <w:ind w:left="720" w:hanging="720"/>
        <w:rPr>
          <w:rFonts w:ascii="Arial" w:eastAsia="Times New Roman" w:hAnsi="Arial" w:cs="Arial"/>
          <w:color w:val="1F80E8"/>
          <w:sz w:val="24"/>
          <w:szCs w:val="24"/>
          <w:lang w:eastAsia="en-GB"/>
        </w:rPr>
      </w:pPr>
      <w:hyperlink r:id="rId51" w:history="1">
        <w:r w:rsidR="007B2F6A" w:rsidRPr="007B2F6A">
          <w:rPr>
            <w:rFonts w:ascii="Arial" w:eastAsia="Times New Roman" w:hAnsi="Arial" w:cs="Arial"/>
            <w:color w:val="1F80E8"/>
            <w:sz w:val="24"/>
            <w:szCs w:val="24"/>
            <w:lang w:eastAsia="en-GB"/>
          </w:rPr>
          <w:t>https://www.ons.gov.uk/peoplepopulationandcommunity/housing/datasets/energyefficiencyofhousingenglandandwalescountryandregion</w:t>
        </w:r>
      </w:hyperlink>
    </w:p>
    <w:p w14:paraId="1A5A5765"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16D774C4" w14:textId="77777777" w:rsidR="007B2F6A" w:rsidRPr="007B2F6A" w:rsidRDefault="007B2F6A" w:rsidP="007B2F6A">
      <w:pPr>
        <w:spacing w:after="0" w:line="360" w:lineRule="auto"/>
        <w:ind w:left="720" w:hanging="720"/>
        <w:rPr>
          <w:rFonts w:ascii="Arial" w:eastAsia="Times New Roman" w:hAnsi="Arial" w:cs="Arial"/>
          <w:color w:val="1F80E8"/>
          <w:sz w:val="24"/>
          <w:szCs w:val="24"/>
          <w:lang w:eastAsia="en-GB"/>
        </w:rPr>
      </w:pPr>
      <w:r w:rsidRPr="007B2F6A">
        <w:rPr>
          <w:rFonts w:ascii="Arial" w:eastAsia="Times New Roman" w:hAnsi="Arial" w:cs="Arial"/>
          <w:sz w:val="24"/>
          <w:szCs w:val="24"/>
          <w:lang w:eastAsia="en-GB"/>
        </w:rPr>
        <w:t xml:space="preserve">Hutt, J. (2022, October 12). Written Statement: Funding for Warm Hubs | GOV.WALES. GOV.WALES. Retrieved March 13, 2023, from </w:t>
      </w:r>
      <w:hyperlink r:id="rId52" w:history="1">
        <w:r w:rsidRPr="007B2F6A">
          <w:rPr>
            <w:rFonts w:ascii="Arial" w:eastAsia="Times New Roman" w:hAnsi="Arial" w:cs="Arial"/>
            <w:color w:val="1F80E8"/>
            <w:sz w:val="24"/>
            <w:szCs w:val="24"/>
            <w:lang w:eastAsia="en-GB"/>
          </w:rPr>
          <w:t>https://www.gov.wales/written-statement-funding-warm-hubs</w:t>
        </w:r>
      </w:hyperlink>
    </w:p>
    <w:p w14:paraId="62A74A15"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46D20163"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r w:rsidRPr="007B2F6A">
        <w:rPr>
          <w:rFonts w:ascii="Arial" w:eastAsia="Times New Roman" w:hAnsi="Arial" w:cs="Arial"/>
          <w:sz w:val="24"/>
          <w:szCs w:val="24"/>
          <w:lang w:eastAsia="en-GB"/>
        </w:rPr>
        <w:t>Igwenagu, C. (2016). Fundamental of Research Methodology and Statistics (1st ed.). lap lambert academic publishing.</w:t>
      </w:r>
    </w:p>
    <w:p w14:paraId="018C132D"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75C86183"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r w:rsidRPr="007B2F6A">
        <w:rPr>
          <w:rFonts w:ascii="Arial" w:eastAsia="Times New Roman" w:hAnsi="Arial" w:cs="Arial"/>
          <w:sz w:val="24"/>
          <w:szCs w:val="24"/>
          <w:lang w:eastAsia="en-GB"/>
        </w:rPr>
        <w:t xml:space="preserve">In my area. (2022, season-04). Carmarthens County Council. Retrieved March 13, 2023, from </w:t>
      </w:r>
      <w:hyperlink r:id="rId53" w:history="1">
        <w:r w:rsidRPr="007B2F6A">
          <w:rPr>
            <w:rFonts w:ascii="Arial" w:eastAsia="Times New Roman" w:hAnsi="Arial" w:cs="Arial"/>
            <w:color w:val="1F80E8"/>
            <w:sz w:val="24"/>
            <w:szCs w:val="24"/>
            <w:lang w:eastAsia="en-GB"/>
          </w:rPr>
          <w:t>https://www.carmarthenshire.gov.wales/home/council-services/in-my-area/?searched=true&amp;Easting=257574.13&amp;Northing=204185.59&amp;Language=en-GB&amp;Address=93%20HEOL%20Y%20PARC%2C%20HENDY%2C%20SWANSEA%2C%20SA4%200XX&amp;Catchment=Warm_Hubs</w:t>
        </w:r>
      </w:hyperlink>
    </w:p>
    <w:p w14:paraId="2351D953"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r w:rsidRPr="007B2F6A">
        <w:rPr>
          <w:rFonts w:ascii="Arial" w:eastAsia="Times New Roman" w:hAnsi="Arial" w:cs="Arial"/>
          <w:sz w:val="24"/>
          <w:szCs w:val="24"/>
          <w:lang w:eastAsia="en-GB"/>
        </w:rPr>
        <w:t xml:space="preserve">ITV News, &amp; Elliott, S. (2022, September 27). How to find a “Warm Space” near you amid rising energy bills. ITV News. Retrieved March 17, 2023, from </w:t>
      </w:r>
      <w:hyperlink r:id="rId54" w:history="1">
        <w:r w:rsidRPr="007B2F6A">
          <w:rPr>
            <w:rFonts w:ascii="Arial" w:eastAsia="Times New Roman" w:hAnsi="Arial" w:cs="Arial"/>
            <w:color w:val="1F80E8"/>
            <w:sz w:val="24"/>
            <w:szCs w:val="24"/>
            <w:lang w:eastAsia="en-GB"/>
          </w:rPr>
          <w:t>https://www.itv.com/news/2022-09-27/how-to-find-a-warm-space-near-you-amid-rising-energy-bills</w:t>
        </w:r>
      </w:hyperlink>
    </w:p>
    <w:p w14:paraId="160B1867"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42B3D353" w14:textId="77777777" w:rsidR="007B2F6A" w:rsidRPr="007B2F6A" w:rsidRDefault="007B2F6A" w:rsidP="007B2F6A">
      <w:pPr>
        <w:spacing w:after="0" w:line="360" w:lineRule="auto"/>
        <w:ind w:left="720" w:hanging="720"/>
        <w:rPr>
          <w:rFonts w:ascii="Arial" w:eastAsia="Times New Roman" w:hAnsi="Arial" w:cs="Arial"/>
          <w:color w:val="1F80E8"/>
          <w:sz w:val="24"/>
          <w:szCs w:val="24"/>
          <w:lang w:eastAsia="en-GB"/>
        </w:rPr>
      </w:pPr>
      <w:r w:rsidRPr="007B2F6A">
        <w:rPr>
          <w:rFonts w:ascii="Arial" w:eastAsia="Times New Roman" w:hAnsi="Arial" w:cs="Arial"/>
          <w:sz w:val="24"/>
          <w:szCs w:val="24"/>
          <w:lang w:eastAsia="en-GB"/>
        </w:rPr>
        <w:t xml:space="preserve">Jones, S. (2022, November 18). Interpreting themes from qualitative data: thematic analysis — Eval Academy. Eval Academy. Retrieved March 15, 2023, from </w:t>
      </w:r>
      <w:hyperlink r:id="rId55" w:history="1">
        <w:r w:rsidRPr="007B2F6A">
          <w:rPr>
            <w:rFonts w:ascii="Arial" w:eastAsia="Times New Roman" w:hAnsi="Arial" w:cs="Arial"/>
            <w:color w:val="1F80E8"/>
            <w:sz w:val="24"/>
            <w:szCs w:val="24"/>
            <w:lang w:eastAsia="en-GB"/>
          </w:rPr>
          <w:t>https://www.evalacademy.com/articles/interpreting-themes-from-qualitative-data-thematic-analysis</w:t>
        </w:r>
      </w:hyperlink>
    </w:p>
    <w:p w14:paraId="07BF01EE"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45B9B4B8" w14:textId="77777777" w:rsidR="007B2F6A" w:rsidRPr="007B2F6A" w:rsidRDefault="007B2F6A" w:rsidP="007B2F6A">
      <w:pPr>
        <w:spacing w:after="0" w:line="360" w:lineRule="auto"/>
        <w:ind w:left="720" w:hanging="720"/>
        <w:rPr>
          <w:rFonts w:ascii="Arial" w:eastAsia="Times New Roman" w:hAnsi="Arial" w:cs="Arial"/>
          <w:color w:val="1F80E8"/>
          <w:sz w:val="24"/>
          <w:szCs w:val="24"/>
          <w:lang w:eastAsia="en-GB"/>
        </w:rPr>
      </w:pPr>
      <w:r w:rsidRPr="007B2F6A">
        <w:rPr>
          <w:rFonts w:ascii="Arial" w:eastAsia="Times New Roman" w:hAnsi="Arial" w:cs="Arial"/>
          <w:sz w:val="24"/>
          <w:szCs w:val="24"/>
          <w:lang w:eastAsia="en-GB"/>
        </w:rPr>
        <w:t xml:space="preserve">Jones, S. (2022, November 18). Interpreting themes from qualitative data: thematic analysis  — Eval Academy. Eval Academy. Retrieved March 15, 2023, from </w:t>
      </w:r>
      <w:hyperlink r:id="rId56" w:history="1">
        <w:r w:rsidRPr="007B2F6A">
          <w:rPr>
            <w:rFonts w:ascii="Arial" w:eastAsia="Times New Roman" w:hAnsi="Arial" w:cs="Arial"/>
            <w:color w:val="1F80E8"/>
            <w:sz w:val="24"/>
            <w:szCs w:val="24"/>
            <w:lang w:eastAsia="en-GB"/>
          </w:rPr>
          <w:t>https://www.evalacademy.com/articles/interpreting-themes-from-qualitative-data-thematic-analysis</w:t>
        </w:r>
      </w:hyperlink>
    </w:p>
    <w:p w14:paraId="0056C599"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1BE72E64" w14:textId="77777777" w:rsidR="007B2F6A" w:rsidRPr="007B2F6A" w:rsidRDefault="007B2F6A" w:rsidP="007B2F6A">
      <w:pPr>
        <w:spacing w:after="0" w:line="360" w:lineRule="auto"/>
        <w:ind w:left="720" w:hanging="720"/>
        <w:rPr>
          <w:rFonts w:ascii="Arial" w:eastAsia="Times New Roman" w:hAnsi="Arial" w:cs="Arial"/>
          <w:color w:val="1F80E8"/>
          <w:sz w:val="24"/>
          <w:szCs w:val="24"/>
          <w:lang w:eastAsia="en-GB"/>
        </w:rPr>
      </w:pPr>
      <w:r w:rsidRPr="007B2F6A">
        <w:rPr>
          <w:rFonts w:ascii="Arial" w:eastAsia="Times New Roman" w:hAnsi="Arial" w:cs="Arial"/>
          <w:sz w:val="24"/>
          <w:szCs w:val="24"/>
          <w:lang w:eastAsia="en-GB"/>
        </w:rPr>
        <w:t xml:space="preserve">Jordan, M. (2021, May 21). What is SPSS and How Does it Benefit Survey Data Analysis? Alchemer. Retrieved March 16, 2023, from </w:t>
      </w:r>
      <w:hyperlink r:id="rId57" w:history="1">
        <w:r w:rsidRPr="007B2F6A">
          <w:rPr>
            <w:rFonts w:ascii="Arial" w:eastAsia="Times New Roman" w:hAnsi="Arial" w:cs="Arial"/>
            <w:color w:val="1F80E8"/>
            <w:sz w:val="24"/>
            <w:szCs w:val="24"/>
            <w:lang w:eastAsia="en-GB"/>
          </w:rPr>
          <w:t>https://www.alchemer.com/resources/blog/what-is-spss/?msclkid=df66f8f6cf9d11ec88b7121fd2da25a6</w:t>
        </w:r>
      </w:hyperlink>
    </w:p>
    <w:p w14:paraId="0EEB6176"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7706B764"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r w:rsidRPr="007B2F6A">
        <w:rPr>
          <w:rFonts w:ascii="Arial" w:eastAsia="Times New Roman" w:hAnsi="Arial" w:cs="Arial"/>
          <w:sz w:val="24"/>
          <w:szCs w:val="24"/>
          <w:lang w:eastAsia="en-GB"/>
        </w:rPr>
        <w:t xml:space="preserve">Mcleod, S., PhD. (2023, March 21). Maslow's Hierarchy of Needs - Simply Psychology. Simply Psychology. Retrieved March 22, 2023, from </w:t>
      </w:r>
      <w:hyperlink r:id="rId58" w:history="1">
        <w:r w:rsidRPr="007B2F6A">
          <w:rPr>
            <w:rFonts w:ascii="Arial" w:eastAsia="Times New Roman" w:hAnsi="Arial" w:cs="Arial"/>
            <w:color w:val="1F80E8"/>
            <w:sz w:val="24"/>
            <w:szCs w:val="24"/>
            <w:lang w:eastAsia="en-GB"/>
          </w:rPr>
          <w:t>https://simplypsychology.org/maslow.html</w:t>
        </w:r>
      </w:hyperlink>
    </w:p>
    <w:p w14:paraId="57B67B20"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0E9E67F3"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r w:rsidRPr="007B2F6A">
        <w:rPr>
          <w:rFonts w:ascii="Arial" w:eastAsia="Times New Roman" w:hAnsi="Arial" w:cs="Arial"/>
          <w:sz w:val="24"/>
          <w:szCs w:val="24"/>
          <w:lang w:eastAsia="en-GB"/>
        </w:rPr>
        <w:t xml:space="preserve">Mcleod, S., PhD. (2023b, March 21). Maslow's Hierarchy of Needs - Simply Psychology. Simply Psychology. Retrieved March 22, 2023, from </w:t>
      </w:r>
      <w:hyperlink r:id="rId59" w:history="1">
        <w:r w:rsidRPr="007B2F6A">
          <w:rPr>
            <w:rFonts w:ascii="Arial" w:eastAsia="Times New Roman" w:hAnsi="Arial" w:cs="Arial"/>
            <w:color w:val="1F80E8"/>
            <w:sz w:val="24"/>
            <w:szCs w:val="24"/>
            <w:lang w:eastAsia="en-GB"/>
          </w:rPr>
          <w:t>https://simplypsychology.org/maslow.html</w:t>
        </w:r>
      </w:hyperlink>
    </w:p>
    <w:p w14:paraId="6E068946"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0BCD44E2" w14:textId="77777777" w:rsidR="007B2F6A" w:rsidRPr="007B2F6A" w:rsidRDefault="007B2F6A" w:rsidP="007B2F6A">
      <w:pPr>
        <w:spacing w:after="0" w:line="360" w:lineRule="auto"/>
        <w:ind w:left="720" w:hanging="720"/>
        <w:rPr>
          <w:rFonts w:ascii="Arial" w:eastAsia="Times New Roman" w:hAnsi="Arial" w:cs="Arial"/>
          <w:color w:val="1F80E8"/>
          <w:sz w:val="24"/>
          <w:szCs w:val="24"/>
          <w:lang w:eastAsia="en-GB"/>
        </w:rPr>
      </w:pPr>
      <w:r w:rsidRPr="007B2F6A">
        <w:rPr>
          <w:rFonts w:ascii="Arial" w:eastAsia="Times New Roman" w:hAnsi="Arial" w:cs="Arial"/>
          <w:sz w:val="24"/>
          <w:szCs w:val="24"/>
          <w:lang w:eastAsia="en-GB"/>
        </w:rPr>
        <w:t xml:space="preserve">Monroe, J. (2022, January 23). We’re pricing the poor out of food in the UK – that’s why I’m launching my own price index. The Guardian. Retrieved January 17, 2023, from </w:t>
      </w:r>
      <w:hyperlink r:id="rId60" w:history="1">
        <w:r w:rsidRPr="007B2F6A">
          <w:rPr>
            <w:rFonts w:ascii="Arial" w:eastAsia="Times New Roman" w:hAnsi="Arial" w:cs="Arial"/>
            <w:color w:val="1F80E8"/>
            <w:sz w:val="24"/>
            <w:szCs w:val="24"/>
            <w:lang w:eastAsia="en-GB"/>
          </w:rPr>
          <w:t>https://www.theguardian.com/society/2022/jan/22/were-pricing-the-poor-out-of-food-in-the-uk-thats-why-im-launching-my-own-price-index</w:t>
        </w:r>
      </w:hyperlink>
    </w:p>
    <w:p w14:paraId="5CD84EB8"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7150C0A8"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r w:rsidRPr="007B2F6A">
        <w:rPr>
          <w:rFonts w:ascii="Arial" w:eastAsia="Times New Roman" w:hAnsi="Arial" w:cs="Arial"/>
          <w:sz w:val="24"/>
          <w:szCs w:val="24"/>
          <w:lang w:eastAsia="en-GB"/>
        </w:rPr>
        <w:t xml:space="preserve">Motivation and factors affecting motivation. (n.d.). Motivation and Factors Affecting Motivation. Retrieved March 22, 2023, from </w:t>
      </w:r>
      <w:hyperlink r:id="rId61" w:history="1">
        <w:r w:rsidRPr="007B2F6A">
          <w:rPr>
            <w:rFonts w:ascii="Arial" w:eastAsia="Times New Roman" w:hAnsi="Arial" w:cs="Arial"/>
            <w:color w:val="1F80E8"/>
            <w:sz w:val="24"/>
            <w:szCs w:val="24"/>
            <w:lang w:eastAsia="en-GB"/>
          </w:rPr>
          <w:t>https://www.open.edu/openlearn/health-sports-psychology/motivation-and-factors-affecting-motivation/content-section-3</w:t>
        </w:r>
      </w:hyperlink>
    </w:p>
    <w:p w14:paraId="41FBE8BD"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781C704D"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r w:rsidRPr="007B2F6A">
        <w:rPr>
          <w:rFonts w:ascii="Arial" w:eastAsia="Times New Roman" w:hAnsi="Arial" w:cs="Arial"/>
          <w:sz w:val="24"/>
          <w:szCs w:val="24"/>
          <w:lang w:eastAsia="en-GB"/>
        </w:rPr>
        <w:t xml:space="preserve">Mulder, P. (2022, May 19). Lasswell Communication Model. Toolshero. Retrieved March 22, 2023, from </w:t>
      </w:r>
      <w:hyperlink r:id="rId62" w:history="1">
        <w:r w:rsidRPr="007B2F6A">
          <w:rPr>
            <w:rFonts w:ascii="Arial" w:eastAsia="Times New Roman" w:hAnsi="Arial" w:cs="Arial"/>
            <w:color w:val="1F80E8"/>
            <w:sz w:val="24"/>
            <w:szCs w:val="24"/>
            <w:lang w:eastAsia="en-GB"/>
          </w:rPr>
          <w:t>https://www.toolshero.com/communication-methods/lasswell-communication-model/</w:t>
        </w:r>
      </w:hyperlink>
    </w:p>
    <w:p w14:paraId="760D2B69"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72475BA5" w14:textId="77777777" w:rsidR="007B2F6A" w:rsidRPr="007B2F6A" w:rsidRDefault="007B2F6A" w:rsidP="007B2F6A">
      <w:pPr>
        <w:spacing w:before="240" w:after="240" w:line="360" w:lineRule="auto"/>
        <w:jc w:val="both"/>
        <w:rPr>
          <w:rFonts w:ascii="Arial" w:hAnsi="Arial" w:cs="Arial"/>
          <w:sz w:val="24"/>
          <w:szCs w:val="24"/>
        </w:rPr>
      </w:pPr>
      <w:r w:rsidRPr="007B2F6A">
        <w:rPr>
          <w:rFonts w:ascii="Arial" w:hAnsi="Arial" w:cs="Arial"/>
          <w:sz w:val="24"/>
          <w:szCs w:val="24"/>
        </w:rPr>
        <w:t>Mullins, L. (2013). Management &amp; Organisational Behaviour. (10</w:t>
      </w:r>
      <w:r w:rsidRPr="007B2F6A">
        <w:rPr>
          <w:rFonts w:ascii="Arial" w:hAnsi="Arial" w:cs="Arial"/>
          <w:sz w:val="24"/>
          <w:szCs w:val="24"/>
          <w:vertAlign w:val="superscript"/>
        </w:rPr>
        <w:t>th</w:t>
      </w:r>
      <w:r w:rsidRPr="007B2F6A">
        <w:rPr>
          <w:rFonts w:ascii="Arial" w:hAnsi="Arial" w:cs="Arial"/>
          <w:sz w:val="24"/>
          <w:szCs w:val="24"/>
        </w:rPr>
        <w:t xml:space="preserve"> ed.) Pearson Education Ltd, p. 13, 243, 252.</w:t>
      </w:r>
    </w:p>
    <w:p w14:paraId="3693B690" w14:textId="77777777" w:rsidR="007B2F6A" w:rsidRPr="007B2F6A" w:rsidRDefault="007B2F6A" w:rsidP="007B2F6A">
      <w:pPr>
        <w:spacing w:before="240" w:after="240" w:line="360" w:lineRule="auto"/>
        <w:jc w:val="both"/>
        <w:rPr>
          <w:rFonts w:ascii="Arial" w:hAnsi="Arial" w:cs="Arial"/>
          <w:sz w:val="24"/>
          <w:szCs w:val="24"/>
        </w:rPr>
      </w:pPr>
    </w:p>
    <w:p w14:paraId="5BCF8242" w14:textId="77777777" w:rsidR="007B2F6A" w:rsidRPr="007B2F6A" w:rsidRDefault="007B2F6A" w:rsidP="007B2F6A">
      <w:pPr>
        <w:spacing w:after="0" w:line="360" w:lineRule="auto"/>
        <w:ind w:left="720" w:hanging="720"/>
        <w:rPr>
          <w:rFonts w:ascii="Arial" w:eastAsia="Times New Roman" w:hAnsi="Arial" w:cs="Arial"/>
          <w:color w:val="1F80E8"/>
          <w:sz w:val="24"/>
          <w:szCs w:val="24"/>
          <w:lang w:eastAsia="en-GB"/>
        </w:rPr>
      </w:pPr>
      <w:r w:rsidRPr="007B2F6A">
        <w:rPr>
          <w:rFonts w:ascii="Arial" w:eastAsia="Times New Roman" w:hAnsi="Arial" w:cs="Arial"/>
          <w:sz w:val="24"/>
          <w:szCs w:val="24"/>
          <w:lang w:eastAsia="en-GB"/>
        </w:rPr>
        <w:t xml:space="preserve">Riley, J. (2022, October 20). Communities urged to provide Warm Welcome Spaces. South Wales Guardian. Retrieved March 13, 2023, from </w:t>
      </w:r>
      <w:hyperlink r:id="rId63" w:history="1">
        <w:r w:rsidRPr="007B2F6A">
          <w:rPr>
            <w:rFonts w:ascii="Arial" w:eastAsia="Times New Roman" w:hAnsi="Arial" w:cs="Arial"/>
            <w:color w:val="1F80E8"/>
            <w:sz w:val="24"/>
            <w:szCs w:val="24"/>
            <w:lang w:eastAsia="en-GB"/>
          </w:rPr>
          <w:t>https://www.southwalesguardian.co.uk/news/23060546.communities-urged-become-warm-welcome-spaces/</w:t>
        </w:r>
      </w:hyperlink>
    </w:p>
    <w:p w14:paraId="42C516E9"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1E0CC8EE" w14:textId="77777777" w:rsidR="007B2F6A" w:rsidRPr="007B2F6A" w:rsidRDefault="007B2F6A" w:rsidP="007B2F6A">
      <w:pPr>
        <w:spacing w:after="0" w:line="360" w:lineRule="auto"/>
        <w:ind w:left="720" w:hanging="720"/>
        <w:rPr>
          <w:rFonts w:ascii="Arial" w:eastAsia="Times New Roman" w:hAnsi="Arial" w:cs="Arial"/>
          <w:color w:val="3A3A3A"/>
          <w:sz w:val="24"/>
          <w:szCs w:val="24"/>
          <w:shd w:val="clear" w:color="auto" w:fill="FFFFFF"/>
          <w:lang w:eastAsia="en-GB"/>
        </w:rPr>
      </w:pPr>
      <w:r w:rsidRPr="007B2F6A">
        <w:rPr>
          <w:rFonts w:ascii="Arial" w:eastAsia="Times New Roman" w:hAnsi="Arial" w:cs="Arial"/>
          <w:color w:val="3A3A3A"/>
          <w:sz w:val="24"/>
          <w:szCs w:val="24"/>
          <w:shd w:val="clear" w:color="auto" w:fill="FFFFFF"/>
          <w:lang w:eastAsia="en-GB"/>
        </w:rPr>
        <w:t>Sinha, Clarke, S., &amp; Farquharson, L. (2018). Shrek, Saunders, and the Onion Myth: Using Myths, Metaphors and Storytelling. European Conference on Research Methodology for Business and Management Studies, 366–XV.</w:t>
      </w:r>
    </w:p>
    <w:p w14:paraId="6B851598" w14:textId="77777777" w:rsidR="007B2F6A" w:rsidRPr="007B2F6A" w:rsidRDefault="007B2F6A" w:rsidP="007B2F6A">
      <w:pPr>
        <w:spacing w:after="0" w:line="360" w:lineRule="auto"/>
        <w:ind w:left="720" w:hanging="720"/>
        <w:rPr>
          <w:rFonts w:ascii="Arial" w:eastAsia="Times New Roman" w:hAnsi="Arial" w:cs="Arial"/>
          <w:color w:val="1F80E8"/>
          <w:sz w:val="24"/>
          <w:szCs w:val="24"/>
          <w:lang w:eastAsia="en-GB"/>
        </w:rPr>
      </w:pPr>
      <w:r w:rsidRPr="007B2F6A">
        <w:rPr>
          <w:rFonts w:ascii="Arial" w:eastAsia="Times New Roman" w:hAnsi="Arial" w:cs="Arial"/>
          <w:sz w:val="24"/>
          <w:szCs w:val="24"/>
          <w:lang w:eastAsia="en-GB"/>
        </w:rPr>
        <w:t xml:space="preserve">Taylor, S. (2023, March 6). Random Sampling. Corporate Finance Institute. Retrieved March 15, 2023, from </w:t>
      </w:r>
      <w:hyperlink r:id="rId64" w:history="1">
        <w:r w:rsidRPr="007B2F6A">
          <w:rPr>
            <w:rFonts w:ascii="Arial" w:eastAsia="Times New Roman" w:hAnsi="Arial" w:cs="Arial"/>
            <w:color w:val="1F80E8"/>
            <w:sz w:val="24"/>
            <w:szCs w:val="24"/>
            <w:lang w:eastAsia="en-GB"/>
          </w:rPr>
          <w:t>https://corporatefinanceinstitute.com/resources/data-science/random-sampling/</w:t>
        </w:r>
      </w:hyperlink>
    </w:p>
    <w:p w14:paraId="6B9A5ED4"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1C34D98A"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r w:rsidRPr="007B2F6A">
        <w:rPr>
          <w:rFonts w:ascii="Arial" w:eastAsia="Times New Roman" w:hAnsi="Arial" w:cs="Arial"/>
          <w:sz w:val="24"/>
          <w:szCs w:val="24"/>
          <w:lang w:eastAsia="en-GB"/>
        </w:rPr>
        <w:t xml:space="preserve">Towns in Carmarthenshire, Wales | Town Information, UK. (2023). Towns and Counties Postcodes. Retrieved March 13, 2023, from </w:t>
      </w:r>
      <w:hyperlink r:id="rId65" w:anchor=":~:text=Our%20database%20currently%20has%20a%20total,of%20321%20Towns%2FVillages%20in%20Carmarthenshire%2C%20Wales%20" w:history="1">
        <w:r w:rsidRPr="007B2F6A">
          <w:rPr>
            <w:rFonts w:ascii="Arial" w:eastAsia="Times New Roman" w:hAnsi="Arial" w:cs="Arial"/>
            <w:color w:val="1F80E8"/>
            <w:sz w:val="24"/>
            <w:szCs w:val="24"/>
            <w:lang w:eastAsia="en-GB"/>
          </w:rPr>
          <w:t>https://www.townscountiespostcodes.co.uk/towns-in-wales/carmarthenshire/#:~:text=Our%20database%20currently%20has%20a%20total,of%20321%20Towns%2FVillages%20in%20Carmarthenshire%2C%20Wales%20</w:t>
        </w:r>
      </w:hyperlink>
      <w:r w:rsidRPr="007B2F6A">
        <w:rPr>
          <w:rFonts w:ascii="Arial" w:eastAsia="Times New Roman" w:hAnsi="Arial" w:cs="Arial"/>
          <w:sz w:val="24"/>
          <w:szCs w:val="24"/>
          <w:lang w:eastAsia="en-GB"/>
        </w:rPr>
        <w:t>.</w:t>
      </w:r>
    </w:p>
    <w:p w14:paraId="328A339D"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7AEAD583" w14:textId="77777777" w:rsidR="007B2F6A" w:rsidRPr="007B2F6A" w:rsidRDefault="007B2F6A" w:rsidP="007B2F6A">
      <w:pPr>
        <w:spacing w:after="0" w:line="360" w:lineRule="auto"/>
        <w:ind w:left="720" w:hanging="720"/>
        <w:rPr>
          <w:rFonts w:ascii="Arial" w:eastAsia="Times New Roman" w:hAnsi="Arial" w:cs="Arial"/>
          <w:color w:val="0000FF"/>
          <w:sz w:val="24"/>
          <w:szCs w:val="24"/>
          <w:lang w:eastAsia="en-GB"/>
        </w:rPr>
      </w:pPr>
      <w:r w:rsidRPr="007B2F6A">
        <w:rPr>
          <w:rFonts w:ascii="Arial" w:eastAsia="Times New Roman" w:hAnsi="Arial" w:cs="Arial"/>
          <w:sz w:val="24"/>
          <w:szCs w:val="24"/>
          <w:lang w:eastAsia="en-GB"/>
        </w:rPr>
        <w:t xml:space="preserve">Uwtsd, T. D. W.-. (n.d.). Research ethics | UWTSD. Uwtsd. Retrieved 9 May 2022, from </w:t>
      </w:r>
      <w:hyperlink r:id="rId66" w:history="1">
        <w:r w:rsidRPr="007B2F6A">
          <w:rPr>
            <w:rFonts w:ascii="Arial" w:eastAsia="Times New Roman" w:hAnsi="Arial" w:cs="Arial"/>
            <w:color w:val="0000FF"/>
            <w:sz w:val="24"/>
            <w:szCs w:val="24"/>
            <w:lang w:eastAsia="en-GB"/>
          </w:rPr>
          <w:t>https://www.uwtsd.ac.uk/research/research-ethics/?msclkid=36bac0c7cf9a11ec8e7863546e7aabfe</w:t>
        </w:r>
      </w:hyperlink>
    </w:p>
    <w:p w14:paraId="1E0E0DBC" w14:textId="77777777" w:rsidR="007B2F6A" w:rsidRPr="007B2F6A" w:rsidRDefault="007B2F6A" w:rsidP="007B2F6A">
      <w:pPr>
        <w:spacing w:after="0" w:line="360" w:lineRule="auto"/>
        <w:ind w:left="720" w:hanging="720"/>
        <w:rPr>
          <w:rFonts w:ascii="Arial" w:eastAsia="Times New Roman" w:hAnsi="Arial" w:cs="Arial"/>
          <w:color w:val="0000FF"/>
          <w:sz w:val="24"/>
          <w:szCs w:val="24"/>
          <w:lang w:eastAsia="en-GB"/>
        </w:rPr>
      </w:pPr>
    </w:p>
    <w:p w14:paraId="1C31A49D"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3784E12B" w14:textId="77777777" w:rsidR="007B2F6A" w:rsidRPr="007B2F6A" w:rsidRDefault="007B2F6A" w:rsidP="007B2F6A">
      <w:pPr>
        <w:spacing w:after="0" w:line="360" w:lineRule="auto"/>
        <w:ind w:left="720" w:hanging="720"/>
        <w:rPr>
          <w:rFonts w:ascii="Arial" w:eastAsia="Times New Roman" w:hAnsi="Arial" w:cs="Arial"/>
          <w:color w:val="1F80E8"/>
          <w:sz w:val="24"/>
          <w:szCs w:val="24"/>
          <w:lang w:eastAsia="en-GB"/>
        </w:rPr>
      </w:pPr>
      <w:r w:rsidRPr="007B2F6A">
        <w:rPr>
          <w:rFonts w:ascii="Arial" w:eastAsia="Times New Roman" w:hAnsi="Arial" w:cs="Arial"/>
          <w:sz w:val="24"/>
          <w:szCs w:val="24"/>
          <w:lang w:eastAsia="en-GB"/>
        </w:rPr>
        <w:t xml:space="preserve">Walsh, S. (2022, August 12). The Top 10 Social Media Sites &amp; Platforms 2022. Search Engine Journal. Retrieved March 16, 2023, from </w:t>
      </w:r>
      <w:hyperlink r:id="rId67" w:anchor="close" w:history="1">
        <w:r w:rsidRPr="007B2F6A">
          <w:rPr>
            <w:rFonts w:ascii="Arial" w:eastAsia="Times New Roman" w:hAnsi="Arial" w:cs="Arial"/>
            <w:color w:val="1F80E8"/>
            <w:sz w:val="24"/>
            <w:szCs w:val="24"/>
            <w:lang w:eastAsia="en-GB"/>
          </w:rPr>
          <w:t>https://www.searchenginejournal.com/social-media/biggest-social-media-sites/#close</w:t>
        </w:r>
      </w:hyperlink>
    </w:p>
    <w:p w14:paraId="7FBF090E"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5ECB6781" w14:textId="77777777" w:rsidR="007B2F6A" w:rsidRPr="007B2F6A" w:rsidRDefault="007B2F6A" w:rsidP="007B2F6A">
      <w:pPr>
        <w:spacing w:after="0" w:line="360" w:lineRule="auto"/>
        <w:ind w:left="720" w:hanging="720"/>
        <w:rPr>
          <w:rFonts w:ascii="Arial" w:eastAsia="Times New Roman" w:hAnsi="Arial" w:cs="Arial"/>
          <w:color w:val="1F80E8"/>
          <w:sz w:val="24"/>
          <w:szCs w:val="24"/>
          <w:lang w:eastAsia="en-GB"/>
        </w:rPr>
      </w:pPr>
      <w:r w:rsidRPr="007B2F6A">
        <w:rPr>
          <w:rFonts w:ascii="Arial" w:eastAsia="Times New Roman" w:hAnsi="Arial" w:cs="Arial"/>
          <w:sz w:val="24"/>
          <w:szCs w:val="24"/>
          <w:lang w:eastAsia="en-GB"/>
        </w:rPr>
        <w:t xml:space="preserve">Warm places and Warm welcome spaces. (2022, November). Carmarthen County Council. Retrieved March 13, 2023, from </w:t>
      </w:r>
      <w:hyperlink r:id="rId68" w:anchor=".ZA8TeZHP02w" w:history="1">
        <w:r w:rsidRPr="007B2F6A">
          <w:rPr>
            <w:rFonts w:ascii="Arial" w:eastAsia="Times New Roman" w:hAnsi="Arial" w:cs="Arial"/>
            <w:color w:val="1F80E8"/>
            <w:sz w:val="24"/>
            <w:szCs w:val="24"/>
            <w:lang w:eastAsia="en-GB"/>
          </w:rPr>
          <w:t>https://www.carmarthenshire.gov.wales/home/council-services/benefits/warm-places-and-warm-welcome-spaces/#.ZA8TeZHP02w</w:t>
        </w:r>
      </w:hyperlink>
    </w:p>
    <w:p w14:paraId="3C4E9ECC"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2F2ED745" w14:textId="77777777" w:rsidR="007B2F6A" w:rsidRPr="007B2F6A" w:rsidRDefault="007B2F6A" w:rsidP="007B2F6A">
      <w:pPr>
        <w:spacing w:after="0" w:line="360" w:lineRule="auto"/>
        <w:ind w:left="720" w:hanging="720"/>
        <w:rPr>
          <w:rFonts w:ascii="Arial" w:eastAsia="Times New Roman" w:hAnsi="Arial" w:cs="Arial"/>
          <w:color w:val="1F80E8"/>
          <w:sz w:val="24"/>
          <w:szCs w:val="24"/>
          <w:lang w:eastAsia="en-GB"/>
        </w:rPr>
      </w:pPr>
      <w:r w:rsidRPr="007B2F6A">
        <w:rPr>
          <w:rFonts w:ascii="Arial" w:eastAsia="Times New Roman" w:hAnsi="Arial" w:cs="Arial"/>
          <w:sz w:val="24"/>
          <w:szCs w:val="24"/>
          <w:lang w:eastAsia="en-GB"/>
        </w:rPr>
        <w:t xml:space="preserve">Warm places and Warm welcome spaces. (n.d.). </w:t>
      </w:r>
      <w:hyperlink r:id="rId69" w:history="1">
        <w:r w:rsidRPr="007B2F6A">
          <w:rPr>
            <w:rFonts w:ascii="Arial" w:eastAsia="Times New Roman" w:hAnsi="Arial" w:cs="Arial"/>
            <w:color w:val="1F80E8"/>
            <w:sz w:val="24"/>
            <w:szCs w:val="24"/>
            <w:lang w:eastAsia="en-GB"/>
          </w:rPr>
          <w:t>https://www.carmarthenshire.gov.wales/home/council-services/benefits/warm-places-and-warm-welcome-spaces/</w:t>
        </w:r>
      </w:hyperlink>
    </w:p>
    <w:p w14:paraId="33053FC5"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r w:rsidRPr="007B2F6A">
        <w:rPr>
          <w:rFonts w:ascii="Arial" w:eastAsia="Times New Roman" w:hAnsi="Arial" w:cs="Arial"/>
          <w:sz w:val="24"/>
          <w:szCs w:val="24"/>
          <w:lang w:eastAsia="en-GB"/>
        </w:rPr>
        <w:t xml:space="preserve">Warm Spaces. (2022). Warm Spaces. Retrieved March 17, 2023, from </w:t>
      </w:r>
      <w:hyperlink r:id="rId70" w:history="1">
        <w:r w:rsidRPr="007B2F6A">
          <w:rPr>
            <w:rFonts w:ascii="Arial" w:eastAsia="Times New Roman" w:hAnsi="Arial" w:cs="Arial"/>
            <w:color w:val="1F80E8"/>
            <w:sz w:val="24"/>
            <w:szCs w:val="24"/>
            <w:lang w:eastAsia="en-GB"/>
          </w:rPr>
          <w:t>https://warmspaces.org/</w:t>
        </w:r>
      </w:hyperlink>
    </w:p>
    <w:p w14:paraId="6B6C29E7"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2F906BBE" w14:textId="77777777" w:rsidR="007B2F6A" w:rsidRPr="007B2F6A" w:rsidRDefault="007B2F6A" w:rsidP="007B2F6A">
      <w:pPr>
        <w:spacing w:after="0" w:line="360" w:lineRule="auto"/>
        <w:ind w:left="720" w:hanging="720"/>
        <w:rPr>
          <w:rFonts w:ascii="Arial" w:eastAsia="Times New Roman" w:hAnsi="Arial" w:cs="Arial"/>
          <w:color w:val="1F80E8"/>
          <w:sz w:val="24"/>
          <w:szCs w:val="24"/>
          <w:lang w:eastAsia="en-GB"/>
        </w:rPr>
      </w:pPr>
      <w:r w:rsidRPr="007B2F6A">
        <w:rPr>
          <w:rFonts w:ascii="Arial" w:eastAsia="Times New Roman" w:hAnsi="Arial" w:cs="Arial"/>
          <w:sz w:val="24"/>
          <w:szCs w:val="24"/>
          <w:lang w:eastAsia="en-GB"/>
        </w:rPr>
        <w:t xml:space="preserve">Wheelhouse café. (n.d.). Retrieved January 17, 2023, from </w:t>
      </w:r>
      <w:hyperlink r:id="rId71" w:history="1">
        <w:r w:rsidRPr="007B2F6A">
          <w:rPr>
            <w:rFonts w:ascii="Arial" w:eastAsia="Times New Roman" w:hAnsi="Arial" w:cs="Arial"/>
            <w:color w:val="1F80E8"/>
            <w:sz w:val="24"/>
            <w:szCs w:val="24"/>
            <w:lang w:eastAsia="en-GB"/>
          </w:rPr>
          <w:t>https://www.carmarthenshire.gov.wales/home/council-services/benefits/warm-places-and-warm-welcome-spaces/warm-banks-directory/wheelhouse-caf%C3%A9/</w:t>
        </w:r>
      </w:hyperlink>
    </w:p>
    <w:p w14:paraId="5282365B" w14:textId="77777777" w:rsidR="007B2F6A" w:rsidRPr="007B2F6A" w:rsidRDefault="007B2F6A" w:rsidP="007B2F6A">
      <w:pPr>
        <w:spacing w:after="0" w:line="360" w:lineRule="auto"/>
        <w:ind w:left="720" w:hanging="720"/>
        <w:rPr>
          <w:rFonts w:ascii="Arial" w:eastAsia="Times New Roman" w:hAnsi="Arial" w:cs="Arial"/>
          <w:color w:val="1F80E8"/>
          <w:sz w:val="24"/>
          <w:szCs w:val="24"/>
          <w:lang w:eastAsia="en-GB"/>
        </w:rPr>
      </w:pPr>
    </w:p>
    <w:p w14:paraId="686C3532"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r w:rsidRPr="007B2F6A">
        <w:rPr>
          <w:rFonts w:ascii="Arial" w:eastAsia="Times New Roman" w:hAnsi="Arial" w:cs="Arial"/>
          <w:sz w:val="24"/>
          <w:szCs w:val="24"/>
          <w:lang w:eastAsia="en-GB"/>
        </w:rPr>
        <w:t>will-be-available-for-carmarthenshire-residents-this-winter/</w:t>
      </w:r>
    </w:p>
    <w:p w14:paraId="1A41ADD6" w14:textId="77777777" w:rsidR="007B2F6A" w:rsidRPr="007B2F6A" w:rsidRDefault="007B2F6A" w:rsidP="007B2F6A">
      <w:pPr>
        <w:spacing w:after="0" w:line="360" w:lineRule="auto"/>
        <w:ind w:left="720" w:hanging="720"/>
        <w:rPr>
          <w:rFonts w:ascii="Arial" w:eastAsia="Times New Roman" w:hAnsi="Arial" w:cs="Arial"/>
          <w:color w:val="1F80E8"/>
          <w:sz w:val="24"/>
          <w:szCs w:val="24"/>
          <w:lang w:eastAsia="en-GB"/>
        </w:rPr>
      </w:pPr>
      <w:r w:rsidRPr="007B2F6A">
        <w:rPr>
          <w:rFonts w:ascii="Arial" w:eastAsia="Times New Roman" w:hAnsi="Arial" w:cs="Arial"/>
          <w:sz w:val="24"/>
          <w:szCs w:val="24"/>
          <w:lang w:eastAsia="en-GB"/>
        </w:rPr>
        <w:t xml:space="preserve">Y Cwtsh, Tymbl. (2022, November). Retrieved March 13, 2023, from </w:t>
      </w:r>
      <w:hyperlink r:id="rId72" w:history="1">
        <w:r w:rsidRPr="007B2F6A">
          <w:rPr>
            <w:rFonts w:ascii="Arial" w:eastAsia="Times New Roman" w:hAnsi="Arial" w:cs="Arial"/>
            <w:color w:val="1F80E8"/>
            <w:sz w:val="24"/>
            <w:szCs w:val="24"/>
            <w:lang w:eastAsia="en-GB"/>
          </w:rPr>
          <w:t>https://www.carmarthenshire.gov.wales/home/council-services/benefits/warm-places-and-warm-welcome-spaces/warm-banks-directory/y-cwtsh-tymbl/</w:t>
        </w:r>
      </w:hyperlink>
    </w:p>
    <w:p w14:paraId="64B6A915" w14:textId="77777777" w:rsidR="007B2F6A" w:rsidRPr="007B2F6A" w:rsidRDefault="007B2F6A" w:rsidP="007B2F6A">
      <w:pPr>
        <w:spacing w:after="0" w:line="360" w:lineRule="auto"/>
        <w:ind w:left="720" w:hanging="720"/>
        <w:rPr>
          <w:rFonts w:ascii="Arial" w:eastAsia="Times New Roman" w:hAnsi="Arial" w:cs="Arial"/>
          <w:sz w:val="24"/>
          <w:szCs w:val="24"/>
          <w:lang w:eastAsia="en-GB"/>
        </w:rPr>
      </w:pPr>
    </w:p>
    <w:p w14:paraId="4E816943" w14:textId="77777777" w:rsidR="007B2F6A" w:rsidRPr="007B2F6A" w:rsidRDefault="007B2F6A" w:rsidP="007B2F6A">
      <w:pPr>
        <w:spacing w:after="0" w:line="360" w:lineRule="auto"/>
        <w:ind w:left="720" w:hanging="720"/>
        <w:rPr>
          <w:rFonts w:ascii="Arial" w:eastAsia="Times New Roman" w:hAnsi="Arial" w:cs="Arial"/>
          <w:color w:val="1F80E8"/>
          <w:sz w:val="24"/>
          <w:szCs w:val="24"/>
          <w:lang w:eastAsia="en-GB"/>
        </w:rPr>
      </w:pPr>
      <w:r w:rsidRPr="007B2F6A">
        <w:rPr>
          <w:rFonts w:ascii="Arial" w:eastAsia="Times New Roman" w:hAnsi="Arial" w:cs="Arial"/>
          <w:sz w:val="24"/>
          <w:szCs w:val="24"/>
          <w:lang w:eastAsia="en-GB"/>
        </w:rPr>
        <w:t xml:space="preserve">Y Cwtsh, Tymbl. (n.d.). </w:t>
      </w:r>
      <w:hyperlink r:id="rId73" w:history="1">
        <w:r w:rsidRPr="007B2F6A">
          <w:rPr>
            <w:rFonts w:ascii="Arial" w:eastAsia="Times New Roman" w:hAnsi="Arial" w:cs="Arial"/>
            <w:color w:val="1F80E8"/>
            <w:sz w:val="24"/>
            <w:szCs w:val="24"/>
            <w:lang w:eastAsia="en-GB"/>
          </w:rPr>
          <w:t>https://www.carmarthenshire.gov.wales/home/council-services/benefits/warm-places-and-warm-welcome-spaces/warm-banks-directory/y-cwtsh-tymbl/</w:t>
        </w:r>
      </w:hyperlink>
    </w:p>
    <w:p w14:paraId="55B018FD" w14:textId="77777777" w:rsidR="007B2F6A" w:rsidRPr="007B2F6A" w:rsidRDefault="007B2F6A" w:rsidP="007B2F6A">
      <w:pPr>
        <w:tabs>
          <w:tab w:val="left" w:pos="1374"/>
        </w:tabs>
        <w:spacing w:line="360" w:lineRule="auto"/>
        <w:rPr>
          <w:rFonts w:ascii="Arial" w:hAnsi="Arial" w:cs="Arial"/>
          <w:kern w:val="2"/>
          <w:sz w:val="24"/>
          <w:szCs w:val="24"/>
          <w14:ligatures w14:val="standardContextual"/>
        </w:rPr>
      </w:pPr>
    </w:p>
    <w:p w14:paraId="5FBB8018" w14:textId="77777777" w:rsidR="007B2F6A" w:rsidRPr="007B2F6A" w:rsidRDefault="007B2F6A" w:rsidP="007B2F6A">
      <w:pPr>
        <w:tabs>
          <w:tab w:val="left" w:pos="1374"/>
        </w:tabs>
        <w:spacing w:line="360" w:lineRule="auto"/>
        <w:rPr>
          <w:rFonts w:ascii="Arial" w:hAnsi="Arial" w:cs="Arial"/>
          <w:kern w:val="2"/>
          <w:sz w:val="24"/>
          <w:szCs w:val="24"/>
          <w14:ligatures w14:val="standardContextual"/>
        </w:rPr>
      </w:pPr>
    </w:p>
    <w:p w14:paraId="372DFEEC" w14:textId="77777777" w:rsidR="007B2F6A" w:rsidRPr="007B2F6A" w:rsidRDefault="007B2F6A" w:rsidP="007B2F6A">
      <w:pPr>
        <w:tabs>
          <w:tab w:val="left" w:pos="1374"/>
        </w:tabs>
        <w:spacing w:line="360" w:lineRule="auto"/>
        <w:rPr>
          <w:rFonts w:ascii="Arial" w:hAnsi="Arial" w:cs="Arial"/>
          <w:kern w:val="2"/>
          <w:sz w:val="24"/>
          <w:szCs w:val="24"/>
          <w14:ligatures w14:val="standardContextual"/>
        </w:rPr>
      </w:pPr>
    </w:p>
    <w:p w14:paraId="7A997447" w14:textId="77777777" w:rsidR="007B2F6A" w:rsidRPr="007B2F6A" w:rsidRDefault="007B2F6A" w:rsidP="007B2F6A">
      <w:pPr>
        <w:tabs>
          <w:tab w:val="left" w:pos="1374"/>
        </w:tabs>
        <w:spacing w:line="360" w:lineRule="auto"/>
        <w:rPr>
          <w:rFonts w:ascii="Arial" w:hAnsi="Arial" w:cs="Arial"/>
          <w:kern w:val="2"/>
          <w:sz w:val="24"/>
          <w:szCs w:val="24"/>
          <w14:ligatures w14:val="standardContextual"/>
        </w:rPr>
      </w:pPr>
    </w:p>
    <w:p w14:paraId="7741B5D1" w14:textId="77777777" w:rsidR="007B2F6A" w:rsidRPr="007B2F6A" w:rsidRDefault="007B2F6A" w:rsidP="007B2F6A">
      <w:pPr>
        <w:tabs>
          <w:tab w:val="left" w:pos="1374"/>
        </w:tabs>
        <w:spacing w:line="360" w:lineRule="auto"/>
        <w:rPr>
          <w:rFonts w:ascii="Arial" w:hAnsi="Arial" w:cs="Arial"/>
          <w:kern w:val="2"/>
          <w:sz w:val="24"/>
          <w:szCs w:val="24"/>
          <w14:ligatures w14:val="standardContextual"/>
        </w:rPr>
      </w:pPr>
    </w:p>
    <w:p w14:paraId="2EE91261" w14:textId="77777777" w:rsidR="007B2F6A" w:rsidRPr="007B2F6A" w:rsidRDefault="007B2F6A" w:rsidP="007B2F6A">
      <w:pPr>
        <w:tabs>
          <w:tab w:val="left" w:pos="1374"/>
        </w:tabs>
        <w:spacing w:line="360" w:lineRule="auto"/>
        <w:rPr>
          <w:rFonts w:ascii="Arial" w:hAnsi="Arial" w:cs="Arial"/>
          <w:kern w:val="2"/>
          <w:sz w:val="24"/>
          <w:szCs w:val="24"/>
          <w14:ligatures w14:val="standardContextual"/>
        </w:rPr>
      </w:pPr>
    </w:p>
    <w:p w14:paraId="3E72EC07" w14:textId="77777777" w:rsidR="007B2F6A" w:rsidRPr="007B2F6A" w:rsidRDefault="007B2F6A" w:rsidP="007B2F6A">
      <w:pPr>
        <w:tabs>
          <w:tab w:val="left" w:pos="1374"/>
        </w:tabs>
        <w:spacing w:line="360" w:lineRule="auto"/>
        <w:rPr>
          <w:rFonts w:ascii="Arial" w:hAnsi="Arial" w:cs="Arial"/>
          <w:b/>
          <w:bCs/>
          <w:kern w:val="2"/>
          <w:sz w:val="24"/>
          <w:szCs w:val="24"/>
          <w14:ligatures w14:val="standardContextual"/>
        </w:rPr>
      </w:pPr>
      <w:r w:rsidRPr="007B2F6A">
        <w:rPr>
          <w:rFonts w:ascii="Arial" w:hAnsi="Arial" w:cs="Arial"/>
          <w:b/>
          <w:bCs/>
          <w:kern w:val="2"/>
          <w:sz w:val="24"/>
          <w:szCs w:val="24"/>
          <w14:ligatures w14:val="standardContextual"/>
        </w:rPr>
        <w:t xml:space="preserve">Appendices </w:t>
      </w:r>
    </w:p>
    <w:p w14:paraId="59D5ABBF" w14:textId="77777777" w:rsidR="007B2F6A" w:rsidRPr="007B2F6A" w:rsidRDefault="007B2F6A" w:rsidP="007B2F6A">
      <w:pPr>
        <w:rPr>
          <w:b/>
          <w:bCs/>
          <w:sz w:val="24"/>
          <w:szCs w:val="24"/>
        </w:rPr>
      </w:pPr>
      <w:r w:rsidRPr="007B2F6A">
        <w:rPr>
          <w:rFonts w:ascii="Arial" w:hAnsi="Arial" w:cs="Arial"/>
          <w:b/>
          <w:bCs/>
          <w:sz w:val="24"/>
          <w:szCs w:val="24"/>
        </w:rPr>
        <w:t>1 Quantitative</w:t>
      </w:r>
      <w:r w:rsidRPr="007B2F6A">
        <w:rPr>
          <w:b/>
          <w:bCs/>
          <w:sz w:val="24"/>
          <w:szCs w:val="24"/>
        </w:rPr>
        <w:t xml:space="preserve"> Questionnaire </w:t>
      </w:r>
    </w:p>
    <w:p w14:paraId="752AAB1B" w14:textId="77777777" w:rsidR="007B2F6A" w:rsidRPr="007B2F6A" w:rsidRDefault="00B03139" w:rsidP="007B2F6A">
      <w:hyperlink r:id="rId74" w:history="1">
        <w:r w:rsidR="007B2F6A" w:rsidRPr="007B2F6A">
          <w:rPr>
            <w:color w:val="0563C1" w:themeColor="hyperlink"/>
            <w:u w:val="single"/>
          </w:rPr>
          <w:t>https://forms.office.com/Pages/ShareFormPage.aspx?id=-REPTm4EBUWcuNshUjEeIZe5696bAfFBof3vEcDfUptUMkkxWE1RWVM1MkNXTTA5UE9GTkRCTTk0SS4u&amp;sharetoken=3L83xRiilhaAzj7pEFzV</w:t>
        </w:r>
      </w:hyperlink>
    </w:p>
    <w:p w14:paraId="00F31A28" w14:textId="77777777" w:rsidR="007B2F6A" w:rsidRPr="007B2F6A" w:rsidRDefault="007B2F6A" w:rsidP="007B2F6A">
      <w:pPr>
        <w:rPr>
          <w:rFonts w:ascii="Arial" w:hAnsi="Arial" w:cs="Arial"/>
          <w:b/>
          <w:bCs/>
          <w:sz w:val="24"/>
          <w:szCs w:val="24"/>
        </w:rPr>
      </w:pPr>
      <w:r w:rsidRPr="007B2F6A">
        <w:rPr>
          <w:rFonts w:ascii="Arial" w:hAnsi="Arial" w:cs="Arial"/>
          <w:b/>
          <w:bCs/>
          <w:sz w:val="24"/>
          <w:szCs w:val="24"/>
        </w:rPr>
        <w:t>2 Lanedi Community Council Warm Space Email Application invite.</w:t>
      </w:r>
    </w:p>
    <w:p w14:paraId="093F2103" w14:textId="77777777" w:rsidR="007B2F6A" w:rsidRPr="007B2F6A" w:rsidRDefault="007B2F6A" w:rsidP="007B2F6A">
      <w:pPr>
        <w:shd w:val="clear" w:color="auto" w:fill="FFFFFF"/>
        <w:spacing w:beforeAutospacing="1" w:after="0" w:afterAutospacing="1" w:line="240" w:lineRule="auto"/>
        <w:jc w:val="both"/>
        <w:rPr>
          <w:rFonts w:ascii="Arial" w:eastAsia="Times New Roman" w:hAnsi="Arial" w:cs="Arial"/>
          <w:color w:val="424242"/>
          <w:sz w:val="24"/>
          <w:szCs w:val="24"/>
          <w:lang w:eastAsia="en-GB"/>
        </w:rPr>
      </w:pPr>
      <w:r w:rsidRPr="007B2F6A">
        <w:rPr>
          <w:rFonts w:ascii="Arial" w:eastAsia="Times New Roman" w:hAnsi="Arial" w:cs="Arial"/>
          <w:color w:val="424242"/>
          <w:sz w:val="24"/>
          <w:szCs w:val="24"/>
          <w:bdr w:val="none" w:sz="0" w:space="0" w:color="auto" w:frame="1"/>
          <w:lang w:eastAsia="en-GB"/>
        </w:rPr>
        <w:t>Carmarthenshire County Council, with support from Welsh Government, have made available funding of up to £10,000 to enhance and/or increase provision to people facing poverty in Carmarthenshire.   The fund is to support initiatives that provide practical support including facilitating and enabling communities to reduce poverty.</w:t>
      </w:r>
    </w:p>
    <w:p w14:paraId="55E23792" w14:textId="77777777" w:rsidR="007B2F6A" w:rsidRPr="007B2F6A" w:rsidRDefault="007B2F6A" w:rsidP="007B2F6A">
      <w:pPr>
        <w:shd w:val="clear" w:color="auto" w:fill="FFFFFF"/>
        <w:spacing w:beforeAutospacing="1" w:after="0" w:afterAutospacing="1" w:line="240" w:lineRule="auto"/>
        <w:jc w:val="both"/>
        <w:rPr>
          <w:rFonts w:ascii="Arial" w:eastAsia="Times New Roman" w:hAnsi="Arial" w:cs="Arial"/>
          <w:color w:val="424242"/>
          <w:sz w:val="24"/>
          <w:szCs w:val="24"/>
          <w:lang w:eastAsia="en-GB"/>
        </w:rPr>
      </w:pPr>
      <w:r w:rsidRPr="007B2F6A">
        <w:rPr>
          <w:rFonts w:ascii="Arial" w:eastAsia="Times New Roman" w:hAnsi="Arial" w:cs="Arial"/>
          <w:color w:val="424242"/>
          <w:sz w:val="24"/>
          <w:szCs w:val="24"/>
          <w:bdr w:val="none" w:sz="0" w:space="0" w:color="auto" w:frame="1"/>
          <w:lang w:eastAsia="en-GB"/>
        </w:rPr>
        <w:t> </w:t>
      </w:r>
    </w:p>
    <w:p w14:paraId="627ACC51" w14:textId="77777777" w:rsidR="007B2F6A" w:rsidRPr="007B2F6A" w:rsidRDefault="007B2F6A" w:rsidP="007B2F6A">
      <w:pPr>
        <w:shd w:val="clear" w:color="auto" w:fill="FFFFFF"/>
        <w:spacing w:beforeAutospacing="1" w:after="0" w:afterAutospacing="1" w:line="240" w:lineRule="auto"/>
        <w:jc w:val="both"/>
        <w:rPr>
          <w:rFonts w:ascii="Arial" w:eastAsia="Times New Roman" w:hAnsi="Arial" w:cs="Arial"/>
          <w:color w:val="424242"/>
          <w:sz w:val="24"/>
          <w:szCs w:val="24"/>
          <w:lang w:eastAsia="en-GB"/>
        </w:rPr>
      </w:pPr>
      <w:r w:rsidRPr="007B2F6A">
        <w:rPr>
          <w:rFonts w:ascii="Arial" w:eastAsia="Times New Roman" w:hAnsi="Arial" w:cs="Arial"/>
          <w:color w:val="424242"/>
          <w:sz w:val="24"/>
          <w:szCs w:val="24"/>
          <w:bdr w:val="none" w:sz="0" w:space="0" w:color="auto" w:frame="1"/>
          <w:lang w:eastAsia="en-GB"/>
        </w:rPr>
        <w:t>Communities local to ours have successfully integrated “Warm Hubs” into community buildings which give people facing poverty issues somewhere to keep warm with a welcoming, accessible, non-judgemental &amp; safe environment.  Allowing members of the community, particularly those with low incomes, to reduce the cost of heating their own homes and provide welcomed socialisation to those living in isolation.</w:t>
      </w:r>
    </w:p>
    <w:p w14:paraId="1BFD33B8" w14:textId="77777777" w:rsidR="007B2F6A" w:rsidRPr="007B2F6A" w:rsidRDefault="007B2F6A" w:rsidP="007B2F6A">
      <w:pPr>
        <w:shd w:val="clear" w:color="auto" w:fill="FFFFFF"/>
        <w:spacing w:beforeAutospacing="1" w:after="0" w:afterAutospacing="1" w:line="240" w:lineRule="auto"/>
        <w:jc w:val="both"/>
        <w:rPr>
          <w:rFonts w:ascii="Arial" w:eastAsia="Times New Roman" w:hAnsi="Arial" w:cs="Arial"/>
          <w:color w:val="424242"/>
          <w:sz w:val="24"/>
          <w:szCs w:val="24"/>
          <w:lang w:eastAsia="en-GB"/>
        </w:rPr>
      </w:pPr>
      <w:r w:rsidRPr="007B2F6A">
        <w:rPr>
          <w:rFonts w:ascii="Arial" w:eastAsia="Times New Roman" w:hAnsi="Arial" w:cs="Arial"/>
          <w:color w:val="424242"/>
          <w:sz w:val="24"/>
          <w:szCs w:val="24"/>
          <w:bdr w:val="none" w:sz="0" w:space="0" w:color="auto" w:frame="1"/>
          <w:lang w:eastAsia="en-GB"/>
        </w:rPr>
        <w:t> </w:t>
      </w:r>
    </w:p>
    <w:p w14:paraId="5BB5C9B9" w14:textId="77777777" w:rsidR="007B2F6A" w:rsidRPr="007B2F6A" w:rsidRDefault="007B2F6A" w:rsidP="007B2F6A">
      <w:pPr>
        <w:shd w:val="clear" w:color="auto" w:fill="FFFFFF"/>
        <w:spacing w:beforeAutospacing="1" w:after="0" w:afterAutospacing="1" w:line="240" w:lineRule="auto"/>
        <w:jc w:val="both"/>
        <w:rPr>
          <w:rFonts w:ascii="Arial" w:eastAsia="Times New Roman" w:hAnsi="Arial" w:cs="Arial"/>
          <w:color w:val="424242"/>
          <w:sz w:val="24"/>
          <w:szCs w:val="24"/>
          <w:lang w:eastAsia="en-GB"/>
        </w:rPr>
      </w:pPr>
      <w:r w:rsidRPr="007B2F6A">
        <w:rPr>
          <w:rFonts w:ascii="Arial" w:eastAsia="Times New Roman" w:hAnsi="Arial" w:cs="Arial"/>
          <w:color w:val="424242"/>
          <w:sz w:val="24"/>
          <w:szCs w:val="24"/>
          <w:bdr w:val="none" w:sz="0" w:space="0" w:color="auto" w:frame="1"/>
          <w:lang w:eastAsia="en-GB"/>
        </w:rPr>
        <w:t>The fund is open to Community Groups and Organisations and so I have attached the details of the application for your information as you are eligible to make an application.  If you would like to apply but are struggling with the application form then please get in touch, I will be more than willing to help you.</w:t>
      </w:r>
    </w:p>
    <w:p w14:paraId="68089AAB" w14:textId="77777777" w:rsidR="007B2F6A" w:rsidRPr="007B2F6A" w:rsidRDefault="007B2F6A" w:rsidP="007B2F6A">
      <w:pPr>
        <w:rPr>
          <w:b/>
          <w:bCs/>
          <w:kern w:val="2"/>
          <w:sz w:val="30"/>
          <w:szCs w:val="30"/>
          <w:u w:val="single"/>
          <w14:ligatures w14:val="standardContextual"/>
        </w:rPr>
      </w:pPr>
      <w:r w:rsidRPr="007B2F6A">
        <w:rPr>
          <w:rFonts w:ascii="Arial" w:hAnsi="Arial" w:cs="Arial"/>
          <w:color w:val="424242"/>
          <w:kern w:val="2"/>
          <w:sz w:val="24"/>
          <w:szCs w:val="24"/>
          <w:bdr w:val="none" w:sz="0" w:space="0" w:color="auto" w:frame="1"/>
          <w14:ligatures w14:val="standardContextual"/>
        </w:rPr>
        <w:t> </w:t>
      </w:r>
      <w:r w:rsidRPr="007B2F6A">
        <w:rPr>
          <w:rFonts w:ascii="Arial" w:hAnsi="Arial" w:cs="Arial"/>
          <w:b/>
          <w:bCs/>
          <w:color w:val="424242"/>
          <w:kern w:val="2"/>
          <w:bdr w:val="none" w:sz="0" w:space="0" w:color="auto" w:frame="1"/>
          <w14:ligatures w14:val="standardContextual"/>
        </w:rPr>
        <w:t>3</w:t>
      </w:r>
      <w:r w:rsidRPr="007B2F6A">
        <w:rPr>
          <w:rFonts w:ascii="Arial" w:hAnsi="Arial" w:cs="Arial"/>
          <w:color w:val="424242"/>
          <w:kern w:val="2"/>
          <w:bdr w:val="none" w:sz="0" w:space="0" w:color="auto" w:frame="1"/>
          <w14:ligatures w14:val="standardContextual"/>
        </w:rPr>
        <w:t xml:space="preserve"> </w:t>
      </w:r>
      <w:r w:rsidRPr="007B2F6A">
        <w:rPr>
          <w:rFonts w:ascii="Arial" w:hAnsi="Arial" w:cs="Arial"/>
          <w:b/>
          <w:bCs/>
          <w:kern w:val="2"/>
          <w:sz w:val="24"/>
          <w:szCs w:val="24"/>
          <w14:ligatures w14:val="standardContextual"/>
        </w:rPr>
        <w:t>Carmarthenshire County Council Poverty Fund Guidance</w:t>
      </w:r>
    </w:p>
    <w:p w14:paraId="2D227182" w14:textId="77777777" w:rsidR="007B2F6A" w:rsidRPr="007B2F6A" w:rsidRDefault="007B2F6A" w:rsidP="007B2F6A">
      <w:pPr>
        <w:rPr>
          <w:kern w:val="2"/>
          <w:sz w:val="26"/>
          <w:szCs w:val="26"/>
          <w14:ligatures w14:val="standardContextual"/>
        </w:rPr>
      </w:pPr>
    </w:p>
    <w:p w14:paraId="1D694479" w14:textId="77777777" w:rsidR="007B2F6A" w:rsidRPr="007B2F6A" w:rsidRDefault="007B2F6A" w:rsidP="007B2F6A">
      <w:pPr>
        <w:jc w:val="both"/>
        <w:rPr>
          <w:rFonts w:cs="Arial"/>
          <w:b/>
          <w:bCs/>
          <w:kern w:val="2"/>
          <w:sz w:val="24"/>
          <w:szCs w:val="24"/>
          <w14:ligatures w14:val="standardContextual"/>
        </w:rPr>
      </w:pPr>
      <w:r w:rsidRPr="007B2F6A">
        <w:rPr>
          <w:rFonts w:cs="Arial"/>
          <w:b/>
          <w:bCs/>
          <w:kern w:val="2"/>
          <w:sz w:val="24"/>
          <w:szCs w:val="24"/>
          <w14:ligatures w14:val="standardContextual"/>
        </w:rPr>
        <w:t>Purpose</w:t>
      </w:r>
    </w:p>
    <w:p w14:paraId="6A748AEE" w14:textId="77777777" w:rsidR="007B2F6A" w:rsidRPr="007B2F6A" w:rsidRDefault="007B2F6A" w:rsidP="007B2F6A">
      <w:pPr>
        <w:rPr>
          <w:rFonts w:cs="Arial"/>
          <w:kern w:val="2"/>
          <w:sz w:val="24"/>
          <w:szCs w:val="24"/>
          <w14:ligatures w14:val="standardContextual"/>
        </w:rPr>
      </w:pPr>
    </w:p>
    <w:p w14:paraId="1402B66A" w14:textId="77777777" w:rsidR="007B2F6A" w:rsidRPr="007B2F6A" w:rsidRDefault="007B2F6A" w:rsidP="007B2F6A">
      <w:pPr>
        <w:rPr>
          <w:rFonts w:asciiTheme="minorBidi" w:hAnsiTheme="minorBidi"/>
          <w:kern w:val="2"/>
          <w:sz w:val="24"/>
          <w:szCs w:val="24"/>
          <w14:ligatures w14:val="standardContextual"/>
        </w:rPr>
      </w:pPr>
      <w:r w:rsidRPr="007B2F6A">
        <w:rPr>
          <w:rFonts w:asciiTheme="minorBidi" w:hAnsiTheme="minorBidi"/>
          <w:kern w:val="2"/>
          <w:sz w:val="24"/>
          <w:szCs w:val="24"/>
          <w14:ligatures w14:val="standardContextual"/>
        </w:rPr>
        <w:t xml:space="preserve">The objective of the fund is to support an increased number of people facing poverty by enhancing and increasing appropriate provision within Carmarthenshire. The fund is supported by Welsh Government. </w:t>
      </w:r>
    </w:p>
    <w:p w14:paraId="471CADD7" w14:textId="77777777" w:rsidR="007B2F6A" w:rsidRPr="007B2F6A" w:rsidRDefault="007B2F6A" w:rsidP="007B2F6A">
      <w:pPr>
        <w:autoSpaceDE w:val="0"/>
        <w:autoSpaceDN w:val="0"/>
        <w:adjustRightInd w:val="0"/>
        <w:spacing w:after="0" w:line="240" w:lineRule="auto"/>
        <w:rPr>
          <w:rFonts w:ascii="Arial" w:hAnsi="Arial" w:cs="Arial"/>
          <w:color w:val="000000"/>
          <w:sz w:val="24"/>
          <w:szCs w:val="24"/>
        </w:rPr>
      </w:pPr>
    </w:p>
    <w:p w14:paraId="3245E6D3" w14:textId="77777777" w:rsidR="007B2F6A" w:rsidRPr="007B2F6A" w:rsidRDefault="007B2F6A" w:rsidP="007B2F6A">
      <w:pPr>
        <w:rPr>
          <w:rFonts w:cs="Arial"/>
          <w:kern w:val="2"/>
          <w:sz w:val="24"/>
          <w:szCs w:val="24"/>
          <w14:ligatures w14:val="standardContextual"/>
        </w:rPr>
      </w:pPr>
      <w:r w:rsidRPr="007B2F6A">
        <w:rPr>
          <w:rFonts w:cs="Arial"/>
          <w:kern w:val="2"/>
          <w:sz w:val="24"/>
          <w:szCs w:val="24"/>
          <w14:ligatures w14:val="standardContextual"/>
        </w:rPr>
        <w:t>We welcome applications to support initiatives that provide practical support to those on low incomes, and those living in poverty.  Playing a role in facilitating and enabling communities and citizens to reduce poverty across Carmarthenshire.</w:t>
      </w:r>
    </w:p>
    <w:p w14:paraId="3EB4FEB3" w14:textId="77777777" w:rsidR="007B2F6A" w:rsidRPr="007B2F6A" w:rsidRDefault="007B2F6A" w:rsidP="007B2F6A">
      <w:pPr>
        <w:rPr>
          <w:rFonts w:cs="Arial"/>
          <w:kern w:val="2"/>
          <w:sz w:val="24"/>
          <w:szCs w:val="24"/>
          <w14:ligatures w14:val="standardContextual"/>
        </w:rPr>
      </w:pPr>
      <w:r w:rsidRPr="007B2F6A">
        <w:rPr>
          <w:rFonts w:cs="Arial"/>
          <w:kern w:val="2"/>
          <w:sz w:val="24"/>
          <w:szCs w:val="24"/>
          <w:u w:val="single"/>
          <w14:ligatures w14:val="standardContextual"/>
        </w:rPr>
        <w:t>Priorities would include</w:t>
      </w:r>
      <w:r w:rsidRPr="007B2F6A">
        <w:rPr>
          <w:rFonts w:cs="Arial"/>
          <w:kern w:val="2"/>
          <w:sz w:val="24"/>
          <w:szCs w:val="24"/>
          <w14:ligatures w14:val="standardContextual"/>
        </w:rPr>
        <w:t>:</w:t>
      </w:r>
    </w:p>
    <w:p w14:paraId="409BEEE5" w14:textId="77777777" w:rsidR="007B2F6A" w:rsidRPr="007B2F6A" w:rsidRDefault="007B2F6A" w:rsidP="007B2F6A">
      <w:pPr>
        <w:numPr>
          <w:ilvl w:val="0"/>
          <w:numId w:val="21"/>
        </w:numPr>
        <w:shd w:val="clear" w:color="auto" w:fill="FFFFFF"/>
        <w:spacing w:before="100" w:beforeAutospacing="1" w:after="100" w:afterAutospacing="1"/>
        <w:contextualSpacing/>
        <w:rPr>
          <w:rFonts w:eastAsia="Times New Roman" w:cs="Arial"/>
          <w:sz w:val="24"/>
          <w:szCs w:val="24"/>
          <w:lang w:eastAsia="en-GB"/>
        </w:rPr>
      </w:pPr>
      <w:r w:rsidRPr="007B2F6A">
        <w:rPr>
          <w:rFonts w:eastAsia="Times New Roman" w:cs="Arial"/>
          <w:sz w:val="24"/>
          <w:szCs w:val="24"/>
          <w:lang w:eastAsia="en-GB"/>
        </w:rPr>
        <w:t>Preventing people falling into poverty</w:t>
      </w:r>
      <w:r w:rsidRPr="007B2F6A">
        <w:rPr>
          <w:rFonts w:cs="Arial"/>
          <w:color w:val="000000"/>
          <w:sz w:val="24"/>
          <w:szCs w:val="24"/>
        </w:rPr>
        <w:t>, providing support before they hit crisis – early intervention</w:t>
      </w:r>
    </w:p>
    <w:p w14:paraId="3928A72D" w14:textId="77777777" w:rsidR="007B2F6A" w:rsidRPr="007B2F6A" w:rsidRDefault="007B2F6A" w:rsidP="007B2F6A">
      <w:pPr>
        <w:numPr>
          <w:ilvl w:val="0"/>
          <w:numId w:val="21"/>
        </w:numPr>
        <w:shd w:val="clear" w:color="auto" w:fill="FFFFFF"/>
        <w:spacing w:before="100" w:beforeAutospacing="1" w:after="100" w:afterAutospacing="1"/>
        <w:contextualSpacing/>
        <w:rPr>
          <w:rFonts w:eastAsia="Times New Roman" w:cs="Arial"/>
          <w:sz w:val="24"/>
          <w:szCs w:val="24"/>
          <w:lang w:eastAsia="en-GB"/>
        </w:rPr>
      </w:pPr>
      <w:r w:rsidRPr="007B2F6A">
        <w:rPr>
          <w:rFonts w:eastAsia="Times New Roman" w:cs="Arial"/>
          <w:sz w:val="24"/>
          <w:szCs w:val="24"/>
          <w:lang w:eastAsia="en-GB"/>
        </w:rPr>
        <w:t>Overcoming barriers to escaping poverty</w:t>
      </w:r>
    </w:p>
    <w:p w14:paraId="67A236F9" w14:textId="77777777" w:rsidR="007B2F6A" w:rsidRPr="007B2F6A" w:rsidRDefault="007B2F6A" w:rsidP="007B2F6A">
      <w:pPr>
        <w:numPr>
          <w:ilvl w:val="0"/>
          <w:numId w:val="21"/>
        </w:numPr>
        <w:shd w:val="clear" w:color="auto" w:fill="FFFFFF"/>
        <w:spacing w:before="100" w:beforeAutospacing="1" w:after="100" w:afterAutospacing="1"/>
        <w:contextualSpacing/>
        <w:rPr>
          <w:rFonts w:eastAsia="Times New Roman" w:cs="Arial"/>
          <w:sz w:val="24"/>
          <w:szCs w:val="24"/>
          <w:lang w:eastAsia="en-GB"/>
        </w:rPr>
      </w:pPr>
      <w:r w:rsidRPr="007B2F6A">
        <w:rPr>
          <w:rFonts w:eastAsia="Times New Roman" w:cs="Arial"/>
          <w:sz w:val="24"/>
          <w:szCs w:val="24"/>
          <w:lang w:eastAsia="en-GB"/>
        </w:rPr>
        <w:t>Improving Financial Wellbeing</w:t>
      </w:r>
    </w:p>
    <w:p w14:paraId="5523CF30" w14:textId="77777777" w:rsidR="007B2F6A" w:rsidRPr="007B2F6A" w:rsidRDefault="007B2F6A" w:rsidP="007B2F6A">
      <w:pPr>
        <w:numPr>
          <w:ilvl w:val="0"/>
          <w:numId w:val="21"/>
        </w:numPr>
        <w:shd w:val="clear" w:color="auto" w:fill="FFFFFF"/>
        <w:spacing w:before="100" w:beforeAutospacing="1" w:after="100" w:afterAutospacing="1"/>
        <w:contextualSpacing/>
        <w:rPr>
          <w:rFonts w:eastAsia="Times New Roman" w:cs="Arial"/>
          <w:sz w:val="24"/>
          <w:szCs w:val="24"/>
          <w:lang w:eastAsia="en-GB"/>
        </w:rPr>
      </w:pPr>
      <w:r w:rsidRPr="007B2F6A">
        <w:rPr>
          <w:rFonts w:cs="Arial"/>
          <w:sz w:val="24"/>
          <w:szCs w:val="24"/>
        </w:rPr>
        <w:t xml:space="preserve">Support food initiatives, increase volunteering opportunities, learn new skills, and access wider community-based activities and support.  </w:t>
      </w:r>
    </w:p>
    <w:p w14:paraId="59D05162" w14:textId="77777777" w:rsidR="007B2F6A" w:rsidRPr="007B2F6A" w:rsidRDefault="007B2F6A" w:rsidP="007B2F6A">
      <w:pPr>
        <w:spacing w:after="240"/>
        <w:rPr>
          <w:rFonts w:asciiTheme="minorBidi" w:hAnsiTheme="minorBidi"/>
          <w:b/>
          <w:kern w:val="2"/>
          <w:sz w:val="24"/>
          <w:szCs w:val="24"/>
          <w14:ligatures w14:val="standardContextual"/>
        </w:rPr>
      </w:pPr>
      <w:r w:rsidRPr="007B2F6A">
        <w:rPr>
          <w:rFonts w:asciiTheme="minorBidi" w:hAnsiTheme="minorBidi"/>
          <w:b/>
          <w:kern w:val="2"/>
          <w:sz w:val="24"/>
          <w:szCs w:val="24"/>
          <w14:ligatures w14:val="standardContextual"/>
        </w:rPr>
        <w:t>Project examples</w:t>
      </w:r>
    </w:p>
    <w:p w14:paraId="27CEFA7D" w14:textId="77777777" w:rsidR="007B2F6A" w:rsidRPr="007B2F6A" w:rsidRDefault="007B2F6A" w:rsidP="007B2F6A">
      <w:pPr>
        <w:spacing w:after="240"/>
        <w:rPr>
          <w:rFonts w:asciiTheme="minorBidi" w:hAnsiTheme="minorBidi"/>
          <w:kern w:val="2"/>
          <w:sz w:val="24"/>
          <w:szCs w:val="24"/>
          <w14:ligatures w14:val="standardContextual"/>
        </w:rPr>
      </w:pPr>
      <w:r w:rsidRPr="007B2F6A">
        <w:rPr>
          <w:rFonts w:asciiTheme="minorBidi" w:hAnsiTheme="minorBidi"/>
          <w:kern w:val="2"/>
          <w:sz w:val="24"/>
          <w:szCs w:val="24"/>
          <w14:ligatures w14:val="standardContextual"/>
        </w:rPr>
        <w:t>The following provides an indicative list of eligible activities (this is not an exhaustive list):</w:t>
      </w:r>
    </w:p>
    <w:p w14:paraId="4A6C57BD" w14:textId="4574DE98" w:rsidR="007B2F6A" w:rsidRPr="007B2F6A" w:rsidRDefault="007B2F6A" w:rsidP="007B2F6A">
      <w:pPr>
        <w:rPr>
          <w:rFonts w:cs="Arial"/>
          <w:kern w:val="2"/>
          <w:sz w:val="24"/>
          <w:szCs w:val="24"/>
          <w14:ligatures w14:val="standardContextual"/>
        </w:rPr>
      </w:pPr>
      <w:r w:rsidRPr="007B2F6A">
        <w:rPr>
          <w:rFonts w:cs="Arial"/>
          <w:kern w:val="2"/>
          <w:sz w:val="24"/>
          <w:szCs w:val="24"/>
          <w14:ligatures w14:val="standardContextual"/>
        </w:rPr>
        <w:t xml:space="preserve">Warm hubs/spaces – support for communities to establish warm hubs where individuals are provided with a welcoming, accessible, </w:t>
      </w:r>
      <w:r w:rsidR="000130B1" w:rsidRPr="007B2F6A">
        <w:rPr>
          <w:rFonts w:cs="Arial"/>
          <w:kern w:val="2"/>
          <w:sz w:val="24"/>
          <w:szCs w:val="24"/>
          <w14:ligatures w14:val="standardContextual"/>
        </w:rPr>
        <w:t>safe,</w:t>
      </w:r>
      <w:r w:rsidRPr="007B2F6A">
        <w:rPr>
          <w:rFonts w:cs="Arial"/>
          <w:kern w:val="2"/>
          <w:sz w:val="24"/>
          <w:szCs w:val="24"/>
          <w14:ligatures w14:val="standardContextual"/>
        </w:rPr>
        <w:t xml:space="preserve"> and warm environment to help reduce the cost of heating their own homes and to help people facing extreme fuel poverty this winter.</w:t>
      </w:r>
    </w:p>
    <w:p w14:paraId="396ECEB1" w14:textId="77777777" w:rsidR="007B2F6A" w:rsidRPr="007B2F6A" w:rsidRDefault="007B2F6A" w:rsidP="007B2F6A">
      <w:pPr>
        <w:rPr>
          <w:rFonts w:cs="Arial"/>
          <w:kern w:val="2"/>
          <w:sz w:val="24"/>
          <w:szCs w:val="24"/>
          <w14:ligatures w14:val="standardContextual"/>
        </w:rPr>
      </w:pPr>
    </w:p>
    <w:p w14:paraId="6AFC3EC1" w14:textId="77777777" w:rsidR="007B2F6A" w:rsidRPr="007B2F6A" w:rsidRDefault="007B2F6A" w:rsidP="007B2F6A">
      <w:pPr>
        <w:overflowPunct w:val="0"/>
        <w:autoSpaceDE w:val="0"/>
        <w:autoSpaceDN w:val="0"/>
        <w:adjustRightInd w:val="0"/>
        <w:textAlignment w:val="baseline"/>
        <w:rPr>
          <w:rFonts w:cs="Arial"/>
          <w:kern w:val="2"/>
          <w:sz w:val="24"/>
          <w:szCs w:val="24"/>
          <w14:ligatures w14:val="standardContextual"/>
        </w:rPr>
      </w:pPr>
      <w:r w:rsidRPr="007B2F6A">
        <w:rPr>
          <w:rFonts w:cs="Arial"/>
          <w:kern w:val="2"/>
          <w:sz w:val="24"/>
          <w:szCs w:val="24"/>
          <w14:ligatures w14:val="standardContextual"/>
        </w:rPr>
        <w:t xml:space="preserve">Development of community cafes – providing local residents of all ages an opportunity to meet and socialise, reducing social isolation. </w:t>
      </w:r>
    </w:p>
    <w:p w14:paraId="6A0065E0" w14:textId="77777777" w:rsidR="007B2F6A" w:rsidRPr="007B2F6A" w:rsidRDefault="007B2F6A" w:rsidP="007B2F6A">
      <w:pPr>
        <w:overflowPunct w:val="0"/>
        <w:autoSpaceDE w:val="0"/>
        <w:autoSpaceDN w:val="0"/>
        <w:adjustRightInd w:val="0"/>
        <w:textAlignment w:val="baseline"/>
        <w:rPr>
          <w:rFonts w:cs="Arial"/>
          <w:kern w:val="2"/>
          <w:sz w:val="24"/>
          <w:szCs w:val="24"/>
          <w14:ligatures w14:val="standardContextual"/>
        </w:rPr>
      </w:pPr>
    </w:p>
    <w:p w14:paraId="2C5134A4" w14:textId="051B9A34" w:rsidR="007B2F6A" w:rsidRPr="007B2F6A" w:rsidRDefault="007B2F6A" w:rsidP="007B2F6A">
      <w:pPr>
        <w:rPr>
          <w:rFonts w:cs="Arial"/>
          <w:kern w:val="2"/>
          <w:sz w:val="24"/>
          <w:szCs w:val="24"/>
          <w14:ligatures w14:val="standardContextual"/>
        </w:rPr>
      </w:pPr>
      <w:r w:rsidRPr="007B2F6A">
        <w:rPr>
          <w:rFonts w:cs="Arial"/>
          <w:kern w:val="2"/>
          <w:sz w:val="24"/>
          <w:szCs w:val="24"/>
          <w14:ligatures w14:val="standardContextual"/>
        </w:rPr>
        <w:t xml:space="preserve">Growing projects – Developing and strengthening food partnerships, providing skills for individuals to grow nutritious produce on a budget, eat healthily, save </w:t>
      </w:r>
      <w:r w:rsidR="00C17FF2" w:rsidRPr="007B2F6A">
        <w:rPr>
          <w:rFonts w:cs="Arial"/>
          <w:kern w:val="2"/>
          <w:sz w:val="24"/>
          <w:szCs w:val="24"/>
          <w14:ligatures w14:val="standardContextual"/>
        </w:rPr>
        <w:t>money,</w:t>
      </w:r>
      <w:r w:rsidRPr="007B2F6A">
        <w:rPr>
          <w:rFonts w:cs="Arial"/>
          <w:kern w:val="2"/>
          <w:sz w:val="24"/>
          <w:szCs w:val="24"/>
          <w14:ligatures w14:val="standardContextual"/>
        </w:rPr>
        <w:t xml:space="preserve"> and improve Well-being.</w:t>
      </w:r>
    </w:p>
    <w:p w14:paraId="425D517E" w14:textId="77777777" w:rsidR="007B2F6A" w:rsidRPr="007B2F6A" w:rsidRDefault="007B2F6A" w:rsidP="007B2F6A">
      <w:pPr>
        <w:overflowPunct w:val="0"/>
        <w:autoSpaceDE w:val="0"/>
        <w:autoSpaceDN w:val="0"/>
        <w:adjustRightInd w:val="0"/>
        <w:textAlignment w:val="baseline"/>
        <w:rPr>
          <w:rFonts w:cs="Arial"/>
          <w:kern w:val="2"/>
          <w:sz w:val="24"/>
          <w:szCs w:val="24"/>
          <w14:ligatures w14:val="standardContextual"/>
        </w:rPr>
      </w:pPr>
      <w:r w:rsidRPr="007B2F6A">
        <w:rPr>
          <w:rFonts w:cs="Arial"/>
          <w:kern w:val="2"/>
          <w:sz w:val="24"/>
          <w:szCs w:val="24"/>
          <w14:ligatures w14:val="standardContextual"/>
        </w:rPr>
        <w:t xml:space="preserve">Social supermarkets/ community shops - reducing food waste by selling residual stock. </w:t>
      </w:r>
    </w:p>
    <w:p w14:paraId="110C276B" w14:textId="77777777" w:rsidR="007B2F6A" w:rsidRPr="007B2F6A" w:rsidRDefault="007B2F6A" w:rsidP="007B2F6A">
      <w:pPr>
        <w:overflowPunct w:val="0"/>
        <w:autoSpaceDE w:val="0"/>
        <w:autoSpaceDN w:val="0"/>
        <w:adjustRightInd w:val="0"/>
        <w:textAlignment w:val="baseline"/>
        <w:rPr>
          <w:rFonts w:cs="Arial"/>
          <w:kern w:val="2"/>
          <w:sz w:val="24"/>
          <w:szCs w:val="24"/>
          <w14:ligatures w14:val="standardContextual"/>
        </w:rPr>
      </w:pPr>
    </w:p>
    <w:p w14:paraId="1A50E2C7" w14:textId="0EA33ED2" w:rsidR="007B2F6A" w:rsidRPr="007B2F6A" w:rsidRDefault="007B2F6A" w:rsidP="007B2F6A">
      <w:pPr>
        <w:overflowPunct w:val="0"/>
        <w:autoSpaceDE w:val="0"/>
        <w:autoSpaceDN w:val="0"/>
        <w:adjustRightInd w:val="0"/>
        <w:textAlignment w:val="baseline"/>
        <w:rPr>
          <w:rFonts w:cs="Arial"/>
          <w:kern w:val="2"/>
          <w:sz w:val="24"/>
          <w:szCs w:val="24"/>
          <w14:ligatures w14:val="standardContextual"/>
        </w:rPr>
      </w:pPr>
      <w:r w:rsidRPr="007B2F6A">
        <w:rPr>
          <w:rFonts w:cs="Arial"/>
          <w:kern w:val="2"/>
          <w:sz w:val="24"/>
          <w:szCs w:val="24"/>
          <w14:ligatures w14:val="standardContextual"/>
        </w:rPr>
        <w:t xml:space="preserve">Fuel clubs – Creation of fuel syndicates to empower communities to buy oil in bulk and share the </w:t>
      </w:r>
      <w:r w:rsidR="00AC2333" w:rsidRPr="007B2F6A">
        <w:rPr>
          <w:rFonts w:cs="Arial"/>
          <w:kern w:val="2"/>
          <w:sz w:val="24"/>
          <w:szCs w:val="24"/>
          <w14:ligatures w14:val="standardContextual"/>
        </w:rPr>
        <w:t>savings.</w:t>
      </w:r>
    </w:p>
    <w:p w14:paraId="2C18BAE5" w14:textId="77777777" w:rsidR="007B2F6A" w:rsidRPr="007B2F6A" w:rsidRDefault="007B2F6A" w:rsidP="007B2F6A">
      <w:pPr>
        <w:overflowPunct w:val="0"/>
        <w:autoSpaceDE w:val="0"/>
        <w:autoSpaceDN w:val="0"/>
        <w:adjustRightInd w:val="0"/>
        <w:textAlignment w:val="baseline"/>
        <w:rPr>
          <w:rFonts w:cs="Arial"/>
          <w:kern w:val="2"/>
          <w:sz w:val="24"/>
          <w:szCs w:val="24"/>
          <w14:ligatures w14:val="standardContextual"/>
        </w:rPr>
      </w:pPr>
    </w:p>
    <w:p w14:paraId="4BC6AB6C" w14:textId="77777777" w:rsidR="007B2F6A" w:rsidRPr="007B2F6A" w:rsidRDefault="007B2F6A" w:rsidP="007B2F6A">
      <w:pPr>
        <w:overflowPunct w:val="0"/>
        <w:autoSpaceDE w:val="0"/>
        <w:autoSpaceDN w:val="0"/>
        <w:adjustRightInd w:val="0"/>
        <w:textAlignment w:val="baseline"/>
        <w:rPr>
          <w:rFonts w:cs="Arial"/>
          <w:b/>
          <w:color w:val="FF0000"/>
          <w:kern w:val="2"/>
          <w:sz w:val="24"/>
          <w:szCs w:val="24"/>
          <w14:ligatures w14:val="standardContextual"/>
        </w:rPr>
      </w:pPr>
      <w:r w:rsidRPr="007B2F6A">
        <w:rPr>
          <w:rFonts w:cs="Arial"/>
          <w:kern w:val="2"/>
          <w:sz w:val="24"/>
          <w:szCs w:val="24"/>
          <w14:ligatures w14:val="standardContextual"/>
        </w:rPr>
        <w:t>Mobile cooking schools – Providing training and advice, improving peoples cooking skills in preparing nutritious meals on a budget.</w:t>
      </w:r>
    </w:p>
    <w:p w14:paraId="1FAB2BF9" w14:textId="77777777" w:rsidR="007B2F6A" w:rsidRPr="007B2F6A" w:rsidRDefault="007B2F6A" w:rsidP="007B2F6A">
      <w:pPr>
        <w:rPr>
          <w:rFonts w:cs="Arial"/>
          <w:kern w:val="2"/>
          <w:sz w:val="24"/>
          <w:szCs w:val="24"/>
          <w14:ligatures w14:val="standardContextual"/>
        </w:rPr>
      </w:pPr>
    </w:p>
    <w:p w14:paraId="04C2ABDA" w14:textId="77777777" w:rsidR="007B2F6A" w:rsidRPr="007B2F6A" w:rsidRDefault="007B2F6A" w:rsidP="007B2F6A">
      <w:pPr>
        <w:rPr>
          <w:rFonts w:asciiTheme="minorBidi" w:hAnsiTheme="minorBidi"/>
          <w:kern w:val="2"/>
          <w:sz w:val="24"/>
          <w:szCs w:val="24"/>
          <w14:ligatures w14:val="standardContextual"/>
        </w:rPr>
      </w:pPr>
    </w:p>
    <w:p w14:paraId="3B478D1B" w14:textId="77777777" w:rsidR="007B2F6A" w:rsidRPr="007B2F6A" w:rsidRDefault="007B2F6A" w:rsidP="007B2F6A">
      <w:pPr>
        <w:rPr>
          <w:rFonts w:asciiTheme="minorBidi" w:hAnsiTheme="minorBidi"/>
          <w:b/>
          <w:bCs/>
          <w:kern w:val="2"/>
          <w:sz w:val="24"/>
          <w:szCs w:val="24"/>
          <w14:ligatures w14:val="standardContextual"/>
        </w:rPr>
      </w:pPr>
      <w:r w:rsidRPr="007B2F6A">
        <w:rPr>
          <w:rFonts w:asciiTheme="minorBidi" w:hAnsiTheme="minorBidi"/>
          <w:b/>
          <w:bCs/>
          <w:kern w:val="2"/>
          <w:sz w:val="24"/>
          <w:szCs w:val="24"/>
          <w14:ligatures w14:val="standardContextual"/>
        </w:rPr>
        <w:t>How much can organisations apply for?</w:t>
      </w:r>
    </w:p>
    <w:p w14:paraId="42FD2684" w14:textId="77777777" w:rsidR="007B2F6A" w:rsidRPr="007B2F6A" w:rsidRDefault="007B2F6A" w:rsidP="007B2F6A">
      <w:pPr>
        <w:rPr>
          <w:rFonts w:asciiTheme="minorBidi" w:hAnsiTheme="minorBidi"/>
          <w:b/>
          <w:bCs/>
          <w:kern w:val="2"/>
          <w:sz w:val="24"/>
          <w:szCs w:val="24"/>
          <w14:ligatures w14:val="standardContextual"/>
        </w:rPr>
      </w:pPr>
    </w:p>
    <w:p w14:paraId="04BB6A67" w14:textId="77777777" w:rsidR="007B2F6A" w:rsidRPr="007B2F6A" w:rsidRDefault="007B2F6A" w:rsidP="007B2F6A">
      <w:pPr>
        <w:rPr>
          <w:rFonts w:asciiTheme="minorBidi" w:hAnsiTheme="minorBidi"/>
          <w:kern w:val="2"/>
          <w:sz w:val="24"/>
          <w:szCs w:val="24"/>
          <w14:ligatures w14:val="standardContextual"/>
        </w:rPr>
      </w:pPr>
      <w:r w:rsidRPr="007B2F6A">
        <w:rPr>
          <w:rFonts w:asciiTheme="minorBidi" w:hAnsiTheme="minorBidi"/>
          <w:kern w:val="2"/>
          <w:sz w:val="24"/>
          <w:szCs w:val="24"/>
          <w14:ligatures w14:val="standardContextual"/>
        </w:rPr>
        <w:t xml:space="preserve">Organisations can apply for a maximum of £10,000 and a minimum of £1,000.  </w:t>
      </w:r>
    </w:p>
    <w:p w14:paraId="24ED99BB" w14:textId="77777777" w:rsidR="007B2F6A" w:rsidRPr="007B2F6A" w:rsidRDefault="007B2F6A" w:rsidP="007B2F6A">
      <w:pPr>
        <w:rPr>
          <w:rFonts w:asciiTheme="minorBidi" w:hAnsiTheme="minorBidi"/>
          <w:kern w:val="2"/>
          <w:sz w:val="24"/>
          <w:szCs w:val="24"/>
          <w14:ligatures w14:val="standardContextual"/>
        </w:rPr>
      </w:pPr>
    </w:p>
    <w:p w14:paraId="4A2F6A22" w14:textId="77777777" w:rsidR="007B2F6A" w:rsidRPr="007B2F6A" w:rsidRDefault="007B2F6A" w:rsidP="007B2F6A">
      <w:pPr>
        <w:rPr>
          <w:rFonts w:asciiTheme="minorBidi" w:hAnsiTheme="minorBidi"/>
          <w:b/>
          <w:bCs/>
          <w:kern w:val="2"/>
          <w:sz w:val="24"/>
          <w:szCs w:val="24"/>
          <w14:ligatures w14:val="standardContextual"/>
        </w:rPr>
      </w:pPr>
      <w:r w:rsidRPr="007B2F6A">
        <w:rPr>
          <w:rFonts w:asciiTheme="minorBidi" w:hAnsiTheme="minorBidi"/>
          <w:b/>
          <w:bCs/>
          <w:kern w:val="2"/>
          <w:sz w:val="24"/>
          <w:szCs w:val="24"/>
          <w14:ligatures w14:val="standardContextual"/>
        </w:rPr>
        <w:t xml:space="preserve">Application Process </w:t>
      </w:r>
    </w:p>
    <w:p w14:paraId="180773F8" w14:textId="77777777" w:rsidR="007B2F6A" w:rsidRPr="007B2F6A" w:rsidRDefault="007B2F6A" w:rsidP="007B2F6A">
      <w:pPr>
        <w:rPr>
          <w:rFonts w:asciiTheme="minorBidi" w:hAnsiTheme="minorBidi"/>
          <w:kern w:val="2"/>
          <w:sz w:val="24"/>
          <w:szCs w:val="24"/>
          <w14:ligatures w14:val="standardContextual"/>
        </w:rPr>
      </w:pPr>
    </w:p>
    <w:p w14:paraId="70F8ADDC" w14:textId="77777777" w:rsidR="007B2F6A" w:rsidRPr="007B2F6A" w:rsidRDefault="007B2F6A" w:rsidP="007B2F6A">
      <w:pPr>
        <w:numPr>
          <w:ilvl w:val="0"/>
          <w:numId w:val="12"/>
        </w:numPr>
        <w:spacing w:after="0" w:line="240" w:lineRule="auto"/>
        <w:ind w:left="567" w:hanging="567"/>
        <w:contextualSpacing/>
        <w:rPr>
          <w:rFonts w:asciiTheme="minorBidi" w:hAnsiTheme="minorBidi"/>
          <w:sz w:val="24"/>
          <w:szCs w:val="24"/>
        </w:rPr>
      </w:pPr>
      <w:r w:rsidRPr="007B2F6A">
        <w:rPr>
          <w:rFonts w:asciiTheme="minorBidi" w:hAnsiTheme="minorBidi"/>
          <w:sz w:val="24"/>
          <w:szCs w:val="24"/>
        </w:rPr>
        <w:t xml:space="preserve">Applicants must contact the Bureau on 01269 590216 or alternatively via e-mail </w:t>
      </w:r>
      <w:hyperlink r:id="rId75" w:history="1">
        <w:r w:rsidRPr="007B2F6A">
          <w:rPr>
            <w:rFonts w:asciiTheme="minorBidi" w:hAnsiTheme="minorBidi"/>
            <w:color w:val="0000FF"/>
            <w:sz w:val="24"/>
            <w:szCs w:val="24"/>
            <w:u w:val="single"/>
          </w:rPr>
          <w:t>bureau@carmarthenshire.gov.uk</w:t>
        </w:r>
      </w:hyperlink>
      <w:r w:rsidRPr="007B2F6A">
        <w:rPr>
          <w:rFonts w:asciiTheme="minorBidi" w:hAnsiTheme="minorBidi"/>
          <w:sz w:val="24"/>
          <w:szCs w:val="24"/>
        </w:rPr>
        <w:t xml:space="preserve"> to register your project and apply for an application form.</w:t>
      </w:r>
    </w:p>
    <w:p w14:paraId="0F32B6AE" w14:textId="77777777" w:rsidR="007B2F6A" w:rsidRPr="007B2F6A" w:rsidRDefault="007B2F6A" w:rsidP="007B2F6A">
      <w:pPr>
        <w:numPr>
          <w:ilvl w:val="0"/>
          <w:numId w:val="12"/>
        </w:numPr>
        <w:spacing w:after="0" w:line="240" w:lineRule="auto"/>
        <w:ind w:left="567" w:hanging="567"/>
        <w:contextualSpacing/>
        <w:rPr>
          <w:rFonts w:asciiTheme="minorBidi" w:hAnsiTheme="minorBidi"/>
          <w:sz w:val="24"/>
          <w:szCs w:val="24"/>
        </w:rPr>
      </w:pPr>
      <w:r w:rsidRPr="007B2F6A">
        <w:rPr>
          <w:rFonts w:asciiTheme="minorBidi" w:hAnsiTheme="minorBidi"/>
          <w:sz w:val="24"/>
          <w:szCs w:val="24"/>
        </w:rPr>
        <w:t>Bureau Officer support is available via the Bureau to develop your project and to complete an application form.</w:t>
      </w:r>
    </w:p>
    <w:p w14:paraId="2796D81A" w14:textId="77777777" w:rsidR="007B2F6A" w:rsidRPr="007B2F6A" w:rsidRDefault="007B2F6A" w:rsidP="007B2F6A">
      <w:pPr>
        <w:numPr>
          <w:ilvl w:val="0"/>
          <w:numId w:val="12"/>
        </w:numPr>
        <w:spacing w:after="0" w:line="240" w:lineRule="auto"/>
        <w:ind w:left="567" w:hanging="567"/>
        <w:contextualSpacing/>
        <w:rPr>
          <w:rFonts w:asciiTheme="minorBidi" w:hAnsiTheme="minorBidi"/>
          <w:sz w:val="24"/>
          <w:szCs w:val="24"/>
        </w:rPr>
      </w:pPr>
      <w:r w:rsidRPr="007B2F6A">
        <w:rPr>
          <w:rFonts w:asciiTheme="minorBidi" w:hAnsiTheme="minorBidi"/>
          <w:sz w:val="24"/>
          <w:szCs w:val="24"/>
        </w:rPr>
        <w:t xml:space="preserve">Applications can be submitted electronically via e-mail at </w:t>
      </w:r>
      <w:hyperlink r:id="rId76" w:history="1">
        <w:r w:rsidRPr="007B2F6A">
          <w:rPr>
            <w:rFonts w:asciiTheme="minorBidi" w:hAnsiTheme="minorBidi"/>
            <w:color w:val="0000FF"/>
            <w:sz w:val="24"/>
            <w:szCs w:val="24"/>
            <w:u w:val="single"/>
          </w:rPr>
          <w:t>bureau@carmarthenshire.gov.uk</w:t>
        </w:r>
      </w:hyperlink>
      <w:r w:rsidRPr="007B2F6A">
        <w:rPr>
          <w:rFonts w:asciiTheme="minorBidi" w:hAnsiTheme="minorBidi"/>
          <w:sz w:val="24"/>
          <w:szCs w:val="24"/>
        </w:rPr>
        <w:t xml:space="preserve">  accompanied by an electronic signature from an approved signatory.</w:t>
      </w:r>
    </w:p>
    <w:p w14:paraId="60ED1B56" w14:textId="77777777" w:rsidR="007B2F6A" w:rsidRPr="007B2F6A" w:rsidRDefault="007B2F6A" w:rsidP="007B2F6A">
      <w:pPr>
        <w:numPr>
          <w:ilvl w:val="0"/>
          <w:numId w:val="12"/>
        </w:numPr>
        <w:spacing w:after="0" w:line="240" w:lineRule="auto"/>
        <w:ind w:left="567" w:hanging="567"/>
        <w:contextualSpacing/>
        <w:rPr>
          <w:rFonts w:asciiTheme="minorBidi" w:hAnsiTheme="minorBidi"/>
          <w:sz w:val="24"/>
          <w:szCs w:val="24"/>
        </w:rPr>
      </w:pPr>
      <w:r w:rsidRPr="007B2F6A">
        <w:rPr>
          <w:rFonts w:asciiTheme="minorBidi" w:hAnsiTheme="minorBidi"/>
          <w:sz w:val="24"/>
          <w:szCs w:val="24"/>
        </w:rPr>
        <w:t>Applications MUST be submitted with any relevant organisational policies such as Health &amp; Safety (e.g., food health certificates), financial statement (subject to status of the entity), Constitution or set of rules signed. Please refer to the checklist at the end of the application form for further information.</w:t>
      </w:r>
    </w:p>
    <w:p w14:paraId="033E8D6F" w14:textId="77777777" w:rsidR="007B2F6A" w:rsidRPr="007B2F6A" w:rsidRDefault="007B2F6A" w:rsidP="007B2F6A">
      <w:pPr>
        <w:numPr>
          <w:ilvl w:val="0"/>
          <w:numId w:val="12"/>
        </w:numPr>
        <w:spacing w:after="0" w:line="240" w:lineRule="auto"/>
        <w:ind w:left="567" w:hanging="567"/>
        <w:contextualSpacing/>
        <w:rPr>
          <w:rFonts w:asciiTheme="minorBidi" w:hAnsiTheme="minorBidi"/>
          <w:sz w:val="24"/>
          <w:szCs w:val="24"/>
        </w:rPr>
      </w:pPr>
      <w:r w:rsidRPr="007B2F6A">
        <w:rPr>
          <w:rFonts w:cs="Arial"/>
          <w:sz w:val="24"/>
          <w:szCs w:val="24"/>
        </w:rPr>
        <w:t>I</w:t>
      </w:r>
      <w:r w:rsidRPr="007B2F6A">
        <w:rPr>
          <w:rFonts w:asciiTheme="minorBidi" w:hAnsiTheme="minorBidi"/>
          <w:sz w:val="24"/>
          <w:szCs w:val="24"/>
        </w:rPr>
        <w:t>f you are successful, an Offer Letter with the grant Terms and Conditions will be sent to you.</w:t>
      </w:r>
    </w:p>
    <w:p w14:paraId="11C490FA" w14:textId="77777777" w:rsidR="007B2F6A" w:rsidRPr="007B2F6A" w:rsidRDefault="007B2F6A" w:rsidP="007B2F6A">
      <w:pPr>
        <w:numPr>
          <w:ilvl w:val="0"/>
          <w:numId w:val="12"/>
        </w:numPr>
        <w:spacing w:after="0" w:line="240" w:lineRule="auto"/>
        <w:ind w:left="567" w:hanging="567"/>
        <w:contextualSpacing/>
        <w:rPr>
          <w:rFonts w:asciiTheme="minorBidi" w:hAnsiTheme="minorBidi"/>
          <w:sz w:val="24"/>
          <w:szCs w:val="24"/>
        </w:rPr>
      </w:pPr>
      <w:r w:rsidRPr="007B2F6A">
        <w:rPr>
          <w:rFonts w:asciiTheme="minorBidi" w:hAnsiTheme="minorBidi"/>
          <w:sz w:val="24"/>
          <w:szCs w:val="24"/>
        </w:rPr>
        <w:t>Once the grant offer Terms and Conditions have been returned, projects can proceed.</w:t>
      </w:r>
    </w:p>
    <w:p w14:paraId="3CFA7C66" w14:textId="1016CAFD" w:rsidR="007B2F6A" w:rsidRPr="007B2F6A" w:rsidRDefault="007B2F6A" w:rsidP="007B2F6A">
      <w:pPr>
        <w:numPr>
          <w:ilvl w:val="0"/>
          <w:numId w:val="12"/>
        </w:numPr>
        <w:spacing w:after="0" w:line="240" w:lineRule="auto"/>
        <w:ind w:left="567" w:hanging="567"/>
        <w:contextualSpacing/>
        <w:rPr>
          <w:rFonts w:asciiTheme="minorBidi" w:hAnsiTheme="minorBidi"/>
          <w:sz w:val="24"/>
          <w:szCs w:val="24"/>
        </w:rPr>
      </w:pPr>
      <w:r w:rsidRPr="007B2F6A">
        <w:rPr>
          <w:rFonts w:asciiTheme="minorBidi" w:hAnsiTheme="minorBidi"/>
          <w:sz w:val="24"/>
          <w:szCs w:val="24"/>
        </w:rPr>
        <w:t xml:space="preserve">Payment of grant awards will be made in arrears on submission of evidence of procurement, </w:t>
      </w:r>
      <w:r w:rsidR="00C17FF2" w:rsidRPr="007B2F6A">
        <w:rPr>
          <w:rFonts w:asciiTheme="minorBidi" w:hAnsiTheme="minorBidi"/>
          <w:sz w:val="24"/>
          <w:szCs w:val="24"/>
        </w:rPr>
        <w:t>expenditure,</w:t>
      </w:r>
      <w:r w:rsidRPr="007B2F6A">
        <w:rPr>
          <w:rFonts w:asciiTheme="minorBidi" w:hAnsiTheme="minorBidi"/>
          <w:sz w:val="24"/>
          <w:szCs w:val="24"/>
        </w:rPr>
        <w:t xml:space="preserve"> and project outcomes in the form of original paid invoices and relevant bank statement evidencing project expenditure.</w:t>
      </w:r>
      <w:r w:rsidRPr="007B2F6A">
        <w:rPr>
          <w:rFonts w:cs="Arial"/>
          <w:bCs/>
        </w:rPr>
        <w:t xml:space="preserve"> </w:t>
      </w:r>
      <w:r w:rsidRPr="007B2F6A">
        <w:rPr>
          <w:rFonts w:cs="Arial"/>
          <w:bCs/>
          <w:sz w:val="24"/>
          <w:szCs w:val="24"/>
        </w:rPr>
        <w:t>Any expenditure incurred prior to the grant offer letter will be deemed ineligible, this also includes where contracts have been signed or orders placed.</w:t>
      </w:r>
    </w:p>
    <w:p w14:paraId="70831AA9" w14:textId="77777777" w:rsidR="007B2F6A" w:rsidRPr="007B2F6A" w:rsidRDefault="007B2F6A" w:rsidP="007B2F6A">
      <w:pPr>
        <w:numPr>
          <w:ilvl w:val="0"/>
          <w:numId w:val="12"/>
        </w:numPr>
        <w:spacing w:after="0" w:line="240" w:lineRule="auto"/>
        <w:ind w:left="567" w:hanging="567"/>
        <w:contextualSpacing/>
        <w:rPr>
          <w:rFonts w:asciiTheme="minorBidi" w:hAnsiTheme="minorBidi"/>
          <w:b/>
          <w:bCs/>
          <w:sz w:val="24"/>
          <w:szCs w:val="24"/>
        </w:rPr>
      </w:pPr>
      <w:r w:rsidRPr="007B2F6A">
        <w:rPr>
          <w:rFonts w:asciiTheme="minorBidi" w:hAnsiTheme="minorBidi"/>
          <w:sz w:val="24"/>
          <w:szCs w:val="24"/>
        </w:rPr>
        <w:t xml:space="preserve">All grant awards will be monitored, and applicants will be required to provide evidence of all outputs achieved as a result of the funding. </w:t>
      </w:r>
    </w:p>
    <w:p w14:paraId="70A2BBC7" w14:textId="77777777" w:rsidR="007B2F6A" w:rsidRPr="007B2F6A" w:rsidRDefault="007B2F6A" w:rsidP="007B2F6A">
      <w:pPr>
        <w:numPr>
          <w:ilvl w:val="0"/>
          <w:numId w:val="12"/>
        </w:numPr>
        <w:spacing w:after="0" w:line="240" w:lineRule="auto"/>
        <w:ind w:left="567" w:hanging="567"/>
        <w:contextualSpacing/>
        <w:rPr>
          <w:rFonts w:asciiTheme="minorBidi" w:hAnsiTheme="minorBidi"/>
          <w:sz w:val="24"/>
          <w:szCs w:val="24"/>
        </w:rPr>
      </w:pPr>
      <w:r w:rsidRPr="007B2F6A">
        <w:rPr>
          <w:rFonts w:asciiTheme="minorBidi" w:hAnsiTheme="minorBidi"/>
          <w:sz w:val="24"/>
          <w:szCs w:val="24"/>
        </w:rPr>
        <w:t xml:space="preserve">Claims must be submitted by </w:t>
      </w:r>
      <w:r w:rsidRPr="007B2F6A">
        <w:rPr>
          <w:rFonts w:asciiTheme="minorBidi" w:hAnsiTheme="minorBidi"/>
          <w:b/>
          <w:bCs/>
          <w:sz w:val="24"/>
          <w:szCs w:val="24"/>
        </w:rPr>
        <w:t>3</w:t>
      </w:r>
      <w:r w:rsidRPr="007B2F6A">
        <w:rPr>
          <w:rFonts w:asciiTheme="minorBidi" w:hAnsiTheme="minorBidi"/>
          <w:b/>
          <w:bCs/>
          <w:sz w:val="24"/>
          <w:szCs w:val="24"/>
          <w:vertAlign w:val="superscript"/>
        </w:rPr>
        <w:t>rd</w:t>
      </w:r>
      <w:r w:rsidRPr="007B2F6A">
        <w:rPr>
          <w:rFonts w:asciiTheme="minorBidi" w:hAnsiTheme="minorBidi"/>
          <w:b/>
          <w:bCs/>
          <w:sz w:val="24"/>
          <w:szCs w:val="24"/>
        </w:rPr>
        <w:t xml:space="preserve"> March 2023. </w:t>
      </w:r>
      <w:r w:rsidRPr="007B2F6A">
        <w:rPr>
          <w:rFonts w:asciiTheme="minorBidi" w:hAnsiTheme="minorBidi"/>
          <w:sz w:val="24"/>
          <w:szCs w:val="24"/>
        </w:rPr>
        <w:t xml:space="preserve">Claims can be submitted electronically via e-mail at </w:t>
      </w:r>
      <w:hyperlink r:id="rId77" w:history="1">
        <w:r w:rsidRPr="007B2F6A">
          <w:rPr>
            <w:rFonts w:asciiTheme="minorBidi" w:hAnsiTheme="minorBidi"/>
            <w:color w:val="0000FF"/>
            <w:sz w:val="24"/>
            <w:szCs w:val="24"/>
            <w:u w:val="single"/>
          </w:rPr>
          <w:t>bureau@carmarthenshire.gov.uk</w:t>
        </w:r>
      </w:hyperlink>
      <w:r w:rsidRPr="007B2F6A">
        <w:rPr>
          <w:rFonts w:asciiTheme="minorBidi" w:hAnsiTheme="minorBidi"/>
          <w:sz w:val="24"/>
          <w:szCs w:val="24"/>
        </w:rPr>
        <w:t xml:space="preserve">  </w:t>
      </w:r>
    </w:p>
    <w:p w14:paraId="2E0AC132" w14:textId="77777777" w:rsidR="007B2F6A" w:rsidRPr="007B2F6A" w:rsidRDefault="007B2F6A" w:rsidP="007B2F6A">
      <w:pPr>
        <w:rPr>
          <w:rFonts w:asciiTheme="minorBidi" w:hAnsiTheme="minorBidi"/>
          <w:kern w:val="2"/>
          <w:sz w:val="24"/>
          <w:szCs w:val="24"/>
          <w14:ligatures w14:val="standardContextual"/>
        </w:rPr>
      </w:pPr>
    </w:p>
    <w:p w14:paraId="6DA27766" w14:textId="77777777" w:rsidR="007B2F6A" w:rsidRPr="007B2F6A" w:rsidRDefault="007B2F6A" w:rsidP="007B2F6A">
      <w:pPr>
        <w:rPr>
          <w:rFonts w:asciiTheme="minorBidi" w:hAnsiTheme="minorBidi"/>
          <w:b/>
          <w:bCs/>
          <w:kern w:val="2"/>
          <w:sz w:val="24"/>
          <w:szCs w:val="24"/>
          <w14:ligatures w14:val="standardContextual"/>
        </w:rPr>
      </w:pPr>
      <w:r w:rsidRPr="007B2F6A">
        <w:rPr>
          <w:rFonts w:asciiTheme="minorBidi" w:hAnsiTheme="minorBidi"/>
          <w:b/>
          <w:bCs/>
          <w:kern w:val="2"/>
          <w:sz w:val="24"/>
          <w:szCs w:val="24"/>
          <w14:ligatures w14:val="standardContextual"/>
        </w:rPr>
        <w:t>Deadline for Submission of Applications</w:t>
      </w:r>
    </w:p>
    <w:p w14:paraId="0CCB74E6" w14:textId="77777777" w:rsidR="007B2F6A" w:rsidRPr="007B2F6A" w:rsidRDefault="007B2F6A" w:rsidP="007B2F6A">
      <w:pPr>
        <w:rPr>
          <w:rFonts w:asciiTheme="minorBidi" w:hAnsiTheme="minorBidi"/>
          <w:kern w:val="2"/>
          <w:sz w:val="24"/>
          <w:szCs w:val="24"/>
          <w14:ligatures w14:val="standardContextual"/>
        </w:rPr>
      </w:pPr>
    </w:p>
    <w:p w14:paraId="7450644F" w14:textId="77777777" w:rsidR="007B2F6A" w:rsidRPr="007B2F6A" w:rsidRDefault="007B2F6A" w:rsidP="007B2F6A">
      <w:pPr>
        <w:rPr>
          <w:rFonts w:asciiTheme="minorBidi" w:hAnsiTheme="minorBidi"/>
          <w:b/>
          <w:bCs/>
          <w:kern w:val="2"/>
          <w:sz w:val="24"/>
          <w:szCs w:val="24"/>
          <w14:ligatures w14:val="standardContextual"/>
        </w:rPr>
      </w:pPr>
      <w:r w:rsidRPr="007B2F6A">
        <w:rPr>
          <w:rFonts w:asciiTheme="minorBidi" w:hAnsiTheme="minorBidi"/>
          <w:kern w:val="2"/>
          <w:sz w:val="24"/>
          <w:szCs w:val="24"/>
          <w14:ligatures w14:val="standardContextual"/>
        </w:rPr>
        <w:t xml:space="preserve">Applications for support must be submitted by </w:t>
      </w:r>
      <w:r w:rsidRPr="007B2F6A">
        <w:rPr>
          <w:rFonts w:asciiTheme="minorBidi" w:hAnsiTheme="minorBidi"/>
          <w:b/>
          <w:bCs/>
          <w:kern w:val="2"/>
          <w:sz w:val="24"/>
          <w:szCs w:val="24"/>
          <w14:ligatures w14:val="standardContextual"/>
        </w:rPr>
        <w:t>18</w:t>
      </w:r>
      <w:r w:rsidRPr="007B2F6A">
        <w:rPr>
          <w:rFonts w:asciiTheme="minorBidi" w:hAnsiTheme="minorBidi"/>
          <w:b/>
          <w:bCs/>
          <w:kern w:val="2"/>
          <w:sz w:val="24"/>
          <w:szCs w:val="24"/>
          <w:vertAlign w:val="superscript"/>
          <w14:ligatures w14:val="standardContextual"/>
        </w:rPr>
        <w:t>th</w:t>
      </w:r>
      <w:r w:rsidRPr="007B2F6A">
        <w:rPr>
          <w:rFonts w:asciiTheme="minorBidi" w:hAnsiTheme="minorBidi"/>
          <w:b/>
          <w:bCs/>
          <w:kern w:val="2"/>
          <w:sz w:val="24"/>
          <w:szCs w:val="24"/>
          <w14:ligatures w14:val="standardContextual"/>
        </w:rPr>
        <w:t xml:space="preserve"> November 2022.</w:t>
      </w:r>
    </w:p>
    <w:p w14:paraId="4B2512D9" w14:textId="77777777" w:rsidR="007B2F6A" w:rsidRPr="007B2F6A" w:rsidRDefault="007B2F6A" w:rsidP="007B2F6A">
      <w:pPr>
        <w:rPr>
          <w:rFonts w:asciiTheme="minorBidi" w:hAnsiTheme="minorBidi"/>
          <w:kern w:val="2"/>
          <w:sz w:val="24"/>
          <w:szCs w:val="24"/>
          <w14:ligatures w14:val="standardContextual"/>
        </w:rPr>
      </w:pPr>
    </w:p>
    <w:p w14:paraId="6850FB40" w14:textId="77777777" w:rsidR="007B2F6A" w:rsidRPr="007B2F6A" w:rsidRDefault="007B2F6A" w:rsidP="007B2F6A">
      <w:pPr>
        <w:rPr>
          <w:rFonts w:asciiTheme="minorBidi" w:hAnsiTheme="minorBidi"/>
          <w:b/>
          <w:bCs/>
          <w:kern w:val="2"/>
          <w:sz w:val="24"/>
          <w:szCs w:val="24"/>
          <w14:ligatures w14:val="standardContextual"/>
        </w:rPr>
      </w:pPr>
    </w:p>
    <w:p w14:paraId="05C3C016" w14:textId="77777777" w:rsidR="007B2F6A" w:rsidRPr="007B2F6A" w:rsidRDefault="007B2F6A" w:rsidP="007B2F6A">
      <w:pPr>
        <w:rPr>
          <w:rFonts w:asciiTheme="minorBidi" w:hAnsiTheme="minorBidi"/>
          <w:b/>
          <w:bCs/>
          <w:kern w:val="2"/>
          <w:sz w:val="24"/>
          <w:szCs w:val="24"/>
          <w14:ligatures w14:val="standardContextual"/>
        </w:rPr>
      </w:pPr>
      <w:r w:rsidRPr="007B2F6A">
        <w:rPr>
          <w:rFonts w:asciiTheme="minorBidi" w:hAnsiTheme="minorBidi"/>
          <w:b/>
          <w:bCs/>
          <w:kern w:val="2"/>
          <w:sz w:val="24"/>
          <w:szCs w:val="24"/>
          <w14:ligatures w14:val="standardContextual"/>
        </w:rPr>
        <w:t>Assessment Process</w:t>
      </w:r>
    </w:p>
    <w:p w14:paraId="41ACCCCE" w14:textId="77777777" w:rsidR="007B2F6A" w:rsidRPr="007B2F6A" w:rsidRDefault="007B2F6A" w:rsidP="007B2F6A">
      <w:pPr>
        <w:rPr>
          <w:rFonts w:asciiTheme="minorBidi" w:hAnsiTheme="minorBidi"/>
          <w:b/>
          <w:bCs/>
          <w:kern w:val="2"/>
          <w:sz w:val="24"/>
          <w:szCs w:val="24"/>
          <w14:ligatures w14:val="standardContextual"/>
        </w:rPr>
      </w:pPr>
    </w:p>
    <w:p w14:paraId="1D39D93F" w14:textId="77777777" w:rsidR="007B2F6A" w:rsidRPr="007B2F6A" w:rsidRDefault="007B2F6A" w:rsidP="007B2F6A">
      <w:pPr>
        <w:rPr>
          <w:rFonts w:asciiTheme="minorBidi" w:hAnsiTheme="minorBidi"/>
          <w:kern w:val="2"/>
          <w:sz w:val="24"/>
          <w:szCs w:val="24"/>
          <w14:ligatures w14:val="standardContextual"/>
        </w:rPr>
      </w:pPr>
      <w:r w:rsidRPr="007B2F6A">
        <w:rPr>
          <w:rFonts w:asciiTheme="minorBidi" w:hAnsiTheme="minorBidi"/>
          <w:kern w:val="2"/>
          <w:sz w:val="24"/>
          <w:szCs w:val="24"/>
          <w14:ligatures w14:val="standardContextual"/>
        </w:rPr>
        <w:t xml:space="preserve">Your application will be assessed </w:t>
      </w:r>
      <w:r w:rsidRPr="007B2F6A">
        <w:rPr>
          <w:rFonts w:cs="Arial"/>
          <w:kern w:val="2"/>
          <w:sz w:val="24"/>
          <w:szCs w:val="24"/>
          <w14:ligatures w14:val="standardContextual"/>
        </w:rPr>
        <w:t xml:space="preserve">by a panel and their decision is final.  </w:t>
      </w:r>
    </w:p>
    <w:p w14:paraId="4F501AA1" w14:textId="77777777" w:rsidR="007B2F6A" w:rsidRPr="007B2F6A" w:rsidRDefault="007B2F6A" w:rsidP="007B2F6A">
      <w:pPr>
        <w:autoSpaceDE w:val="0"/>
        <w:autoSpaceDN w:val="0"/>
        <w:adjustRightInd w:val="0"/>
        <w:spacing w:after="0" w:line="240" w:lineRule="auto"/>
        <w:rPr>
          <w:rFonts w:ascii="Arial" w:hAnsi="Arial" w:cs="Arial"/>
          <w:color w:val="000000"/>
          <w:sz w:val="23"/>
          <w:szCs w:val="23"/>
        </w:rPr>
      </w:pPr>
    </w:p>
    <w:p w14:paraId="4F1A7D09" w14:textId="77777777" w:rsidR="007B2F6A" w:rsidRPr="007B2F6A" w:rsidRDefault="007B2F6A" w:rsidP="007B2F6A">
      <w:pPr>
        <w:autoSpaceDE w:val="0"/>
        <w:autoSpaceDN w:val="0"/>
        <w:adjustRightInd w:val="0"/>
        <w:spacing w:after="0" w:line="240" w:lineRule="auto"/>
        <w:rPr>
          <w:rFonts w:ascii="Arial" w:hAnsi="Arial" w:cs="Arial"/>
          <w:color w:val="000000"/>
          <w:sz w:val="24"/>
          <w:szCs w:val="24"/>
        </w:rPr>
      </w:pPr>
      <w:r w:rsidRPr="007B2F6A">
        <w:rPr>
          <w:rFonts w:ascii="Arial" w:hAnsi="Arial" w:cs="Arial"/>
          <w:color w:val="000000"/>
          <w:sz w:val="24"/>
          <w:szCs w:val="24"/>
        </w:rPr>
        <w:t xml:space="preserve">Applications will be assessed against the following criteria: </w:t>
      </w:r>
    </w:p>
    <w:p w14:paraId="463BA759" w14:textId="77777777" w:rsidR="007B2F6A" w:rsidRPr="007B2F6A" w:rsidRDefault="007B2F6A" w:rsidP="007B2F6A">
      <w:pPr>
        <w:autoSpaceDE w:val="0"/>
        <w:autoSpaceDN w:val="0"/>
        <w:adjustRightInd w:val="0"/>
        <w:spacing w:after="0" w:line="240" w:lineRule="auto"/>
        <w:rPr>
          <w:rFonts w:ascii="Arial" w:hAnsi="Arial" w:cs="Arial"/>
          <w:color w:val="000000"/>
          <w:sz w:val="24"/>
          <w:szCs w:val="24"/>
        </w:rPr>
      </w:pPr>
    </w:p>
    <w:p w14:paraId="798FDC71" w14:textId="77777777" w:rsidR="007B2F6A" w:rsidRPr="007B2F6A" w:rsidRDefault="007B2F6A" w:rsidP="007B2F6A">
      <w:pPr>
        <w:numPr>
          <w:ilvl w:val="0"/>
          <w:numId w:val="19"/>
        </w:numPr>
        <w:autoSpaceDE w:val="0"/>
        <w:autoSpaceDN w:val="0"/>
        <w:adjustRightInd w:val="0"/>
        <w:spacing w:after="0" w:line="240" w:lineRule="auto"/>
        <w:rPr>
          <w:rFonts w:ascii="Arial" w:hAnsi="Arial" w:cs="Arial"/>
          <w:color w:val="000000"/>
          <w:sz w:val="24"/>
          <w:szCs w:val="24"/>
        </w:rPr>
      </w:pPr>
      <w:r w:rsidRPr="007B2F6A">
        <w:rPr>
          <w:rFonts w:ascii="Arial" w:hAnsi="Arial" w:cs="Arial"/>
          <w:color w:val="000000"/>
          <w:sz w:val="24"/>
          <w:szCs w:val="24"/>
        </w:rPr>
        <w:t>Demonstration of need for the funding.</w:t>
      </w:r>
    </w:p>
    <w:p w14:paraId="1F08D676" w14:textId="77777777" w:rsidR="007B2F6A" w:rsidRPr="007B2F6A" w:rsidRDefault="007B2F6A" w:rsidP="007B2F6A">
      <w:pPr>
        <w:numPr>
          <w:ilvl w:val="0"/>
          <w:numId w:val="19"/>
        </w:numPr>
        <w:autoSpaceDE w:val="0"/>
        <w:autoSpaceDN w:val="0"/>
        <w:adjustRightInd w:val="0"/>
        <w:spacing w:after="0" w:line="240" w:lineRule="auto"/>
        <w:rPr>
          <w:rFonts w:ascii="Arial" w:hAnsi="Arial" w:cs="Arial"/>
          <w:color w:val="000000"/>
          <w:sz w:val="24"/>
          <w:szCs w:val="24"/>
        </w:rPr>
      </w:pPr>
      <w:r w:rsidRPr="007B2F6A">
        <w:rPr>
          <w:rFonts w:ascii="Arial" w:hAnsi="Arial" w:cs="Arial"/>
          <w:color w:val="000000"/>
          <w:sz w:val="24"/>
          <w:szCs w:val="24"/>
        </w:rPr>
        <w:t xml:space="preserve">How the initiative will be sustained following funding  </w:t>
      </w:r>
    </w:p>
    <w:p w14:paraId="311826A3" w14:textId="77777777" w:rsidR="007B2F6A" w:rsidRPr="007B2F6A" w:rsidRDefault="007B2F6A" w:rsidP="007B2F6A">
      <w:pPr>
        <w:numPr>
          <w:ilvl w:val="0"/>
          <w:numId w:val="19"/>
        </w:numPr>
        <w:autoSpaceDE w:val="0"/>
        <w:autoSpaceDN w:val="0"/>
        <w:adjustRightInd w:val="0"/>
        <w:spacing w:after="33" w:line="240" w:lineRule="auto"/>
        <w:rPr>
          <w:rFonts w:ascii="Arial" w:hAnsi="Arial" w:cs="Arial"/>
          <w:color w:val="000000"/>
          <w:sz w:val="24"/>
          <w:szCs w:val="24"/>
        </w:rPr>
      </w:pPr>
      <w:r w:rsidRPr="007B2F6A">
        <w:rPr>
          <w:rFonts w:ascii="Arial" w:hAnsi="Arial" w:cs="Arial"/>
          <w:color w:val="000000"/>
          <w:sz w:val="24"/>
          <w:szCs w:val="24"/>
        </w:rPr>
        <w:t>How the project will improve Communities Well-being by tackling and reducing poverty</w:t>
      </w:r>
    </w:p>
    <w:p w14:paraId="068F16C8" w14:textId="77777777" w:rsidR="007B2F6A" w:rsidRPr="007B2F6A" w:rsidRDefault="007B2F6A" w:rsidP="007B2F6A">
      <w:pPr>
        <w:numPr>
          <w:ilvl w:val="0"/>
          <w:numId w:val="19"/>
        </w:numPr>
        <w:autoSpaceDE w:val="0"/>
        <w:autoSpaceDN w:val="0"/>
        <w:adjustRightInd w:val="0"/>
        <w:spacing w:after="33" w:line="240" w:lineRule="auto"/>
        <w:rPr>
          <w:rFonts w:ascii="Arial" w:hAnsi="Arial" w:cs="Arial"/>
          <w:color w:val="000000"/>
          <w:sz w:val="24"/>
          <w:szCs w:val="24"/>
        </w:rPr>
      </w:pPr>
      <w:r w:rsidRPr="007B2F6A">
        <w:rPr>
          <w:rFonts w:ascii="Arial" w:hAnsi="Arial" w:cs="Arial"/>
          <w:color w:val="000000"/>
          <w:sz w:val="24"/>
          <w:szCs w:val="24"/>
        </w:rPr>
        <w:t xml:space="preserve">How the project contributes towards reducing social isolation and loneliness. </w:t>
      </w:r>
    </w:p>
    <w:p w14:paraId="3A69A8C9" w14:textId="498CDB83" w:rsidR="007B2F6A" w:rsidRPr="007B2F6A" w:rsidRDefault="007B2F6A" w:rsidP="007B2F6A">
      <w:pPr>
        <w:numPr>
          <w:ilvl w:val="0"/>
          <w:numId w:val="19"/>
        </w:numPr>
        <w:autoSpaceDE w:val="0"/>
        <w:autoSpaceDN w:val="0"/>
        <w:adjustRightInd w:val="0"/>
        <w:spacing w:after="0" w:line="240" w:lineRule="auto"/>
        <w:rPr>
          <w:rFonts w:ascii="Calibri" w:hAnsi="Calibri" w:cs="Calibri"/>
          <w:color w:val="000000"/>
          <w:sz w:val="24"/>
          <w:szCs w:val="24"/>
        </w:rPr>
      </w:pPr>
      <w:r w:rsidRPr="007B2F6A">
        <w:rPr>
          <w:rFonts w:ascii="Arial" w:hAnsi="Arial" w:cs="Arial"/>
          <w:sz w:val="24"/>
          <w:szCs w:val="24"/>
        </w:rPr>
        <w:t xml:space="preserve">Must be services or activities which equip communities or individuals to support themselves, their </w:t>
      </w:r>
      <w:r w:rsidR="000130B1" w:rsidRPr="007B2F6A">
        <w:rPr>
          <w:rFonts w:ascii="Arial" w:hAnsi="Arial" w:cs="Arial"/>
          <w:sz w:val="24"/>
          <w:szCs w:val="24"/>
        </w:rPr>
        <w:t>families,</w:t>
      </w:r>
      <w:r w:rsidRPr="007B2F6A">
        <w:rPr>
          <w:rFonts w:ascii="Arial" w:hAnsi="Arial" w:cs="Arial"/>
          <w:sz w:val="24"/>
          <w:szCs w:val="24"/>
        </w:rPr>
        <w:t xml:space="preserve"> and their communities. </w:t>
      </w:r>
    </w:p>
    <w:p w14:paraId="027CEE5B" w14:textId="77777777" w:rsidR="007B2F6A" w:rsidRPr="007B2F6A" w:rsidRDefault="007B2F6A" w:rsidP="007B2F6A">
      <w:pPr>
        <w:numPr>
          <w:ilvl w:val="0"/>
          <w:numId w:val="19"/>
        </w:numPr>
        <w:autoSpaceDE w:val="0"/>
        <w:autoSpaceDN w:val="0"/>
        <w:adjustRightInd w:val="0"/>
        <w:spacing w:after="37" w:line="240" w:lineRule="auto"/>
        <w:rPr>
          <w:rFonts w:ascii="Arial" w:hAnsi="Arial" w:cs="Arial"/>
          <w:sz w:val="24"/>
          <w:szCs w:val="24"/>
        </w:rPr>
      </w:pPr>
      <w:r w:rsidRPr="007B2F6A">
        <w:rPr>
          <w:rFonts w:ascii="Arial" w:hAnsi="Arial" w:cs="Arial"/>
          <w:sz w:val="24"/>
          <w:szCs w:val="24"/>
        </w:rPr>
        <w:t>Should build on community assets, local resources and mobilise volunteers to contribute to healthy and confident communities.</w:t>
      </w:r>
    </w:p>
    <w:p w14:paraId="0DD0C98A" w14:textId="77777777" w:rsidR="007B2F6A" w:rsidRPr="007B2F6A" w:rsidRDefault="007B2F6A" w:rsidP="007B2F6A">
      <w:pPr>
        <w:numPr>
          <w:ilvl w:val="0"/>
          <w:numId w:val="19"/>
        </w:numPr>
        <w:spacing w:after="0" w:line="240" w:lineRule="auto"/>
        <w:contextualSpacing/>
        <w:rPr>
          <w:rFonts w:cs="Arial"/>
          <w:sz w:val="24"/>
          <w:szCs w:val="24"/>
        </w:rPr>
      </w:pPr>
      <w:r w:rsidRPr="007B2F6A">
        <w:rPr>
          <w:rFonts w:cs="Arial"/>
          <w:sz w:val="24"/>
          <w:szCs w:val="24"/>
        </w:rPr>
        <w:t>Priority will be given to projects where there is no similar provision available locally.</w:t>
      </w:r>
    </w:p>
    <w:p w14:paraId="1DD07A9F" w14:textId="77777777" w:rsidR="007B2F6A" w:rsidRPr="007B2F6A" w:rsidRDefault="007B2F6A" w:rsidP="007B2F6A">
      <w:pPr>
        <w:autoSpaceDE w:val="0"/>
        <w:autoSpaceDN w:val="0"/>
        <w:adjustRightInd w:val="0"/>
        <w:spacing w:after="37" w:line="240" w:lineRule="auto"/>
        <w:ind w:left="720"/>
        <w:rPr>
          <w:rFonts w:ascii="Arial" w:hAnsi="Arial" w:cs="Arial"/>
          <w:sz w:val="24"/>
          <w:szCs w:val="24"/>
        </w:rPr>
      </w:pPr>
    </w:p>
    <w:p w14:paraId="61FCD4D1" w14:textId="77777777" w:rsidR="007B2F6A" w:rsidRPr="007B2F6A" w:rsidRDefault="007B2F6A" w:rsidP="007B2F6A">
      <w:pPr>
        <w:autoSpaceDE w:val="0"/>
        <w:autoSpaceDN w:val="0"/>
        <w:adjustRightInd w:val="0"/>
        <w:spacing w:after="0" w:line="240" w:lineRule="auto"/>
        <w:rPr>
          <w:rFonts w:ascii="Arial" w:hAnsi="Arial" w:cs="Arial"/>
          <w:sz w:val="23"/>
          <w:szCs w:val="23"/>
        </w:rPr>
      </w:pPr>
    </w:p>
    <w:p w14:paraId="3B7D3276" w14:textId="77777777" w:rsidR="007B2F6A" w:rsidRPr="007B2F6A" w:rsidRDefault="007B2F6A" w:rsidP="007B2F6A">
      <w:pPr>
        <w:rPr>
          <w:rFonts w:asciiTheme="minorBidi" w:hAnsiTheme="minorBidi"/>
          <w:kern w:val="2"/>
          <w:sz w:val="24"/>
          <w:szCs w:val="24"/>
          <w14:ligatures w14:val="standardContextual"/>
        </w:rPr>
      </w:pPr>
      <w:r w:rsidRPr="007B2F6A">
        <w:rPr>
          <w:rFonts w:asciiTheme="minorBidi" w:hAnsiTheme="minorBidi"/>
          <w:kern w:val="2"/>
          <w:sz w:val="24"/>
          <w:szCs w:val="24"/>
          <w14:ligatures w14:val="standardContextual"/>
        </w:rPr>
        <w:t>All applications submitted for the Poverty Grant must support the aim of tackling poverty. The project must benefit the residents of Carmarthenshire.</w:t>
      </w:r>
    </w:p>
    <w:p w14:paraId="4D05BF38" w14:textId="77777777" w:rsidR="007B2F6A" w:rsidRPr="007B2F6A" w:rsidRDefault="007B2F6A" w:rsidP="007B2F6A">
      <w:pPr>
        <w:rPr>
          <w:rFonts w:asciiTheme="minorBidi" w:hAnsiTheme="minorBidi"/>
          <w:kern w:val="2"/>
          <w:sz w:val="24"/>
          <w:szCs w:val="24"/>
          <w14:ligatures w14:val="standardContextual"/>
        </w:rPr>
      </w:pPr>
    </w:p>
    <w:p w14:paraId="7085A5D3" w14:textId="77777777" w:rsidR="007B2F6A" w:rsidRPr="007B2F6A" w:rsidRDefault="007B2F6A" w:rsidP="007B2F6A">
      <w:pPr>
        <w:rPr>
          <w:rFonts w:asciiTheme="minorBidi" w:hAnsiTheme="minorBidi"/>
          <w:kern w:val="2"/>
          <w:sz w:val="24"/>
          <w:szCs w:val="24"/>
          <w14:ligatures w14:val="standardContextual"/>
        </w:rPr>
      </w:pPr>
      <w:r w:rsidRPr="007B2F6A">
        <w:rPr>
          <w:rFonts w:asciiTheme="minorBidi" w:hAnsiTheme="minorBidi"/>
          <w:kern w:val="2"/>
          <w:sz w:val="24"/>
          <w:szCs w:val="24"/>
          <w14:ligatures w14:val="standardContextual"/>
        </w:rPr>
        <w:t>All approved projects will be advertised on the Carmarthenshire County Council’s website and via relevant partner websites.</w:t>
      </w:r>
    </w:p>
    <w:p w14:paraId="523791BA" w14:textId="77777777" w:rsidR="007B2F6A" w:rsidRPr="007B2F6A" w:rsidRDefault="007B2F6A" w:rsidP="007B2F6A">
      <w:pPr>
        <w:rPr>
          <w:rFonts w:asciiTheme="minorBidi" w:hAnsiTheme="minorBidi"/>
          <w:kern w:val="2"/>
          <w:sz w:val="24"/>
          <w:szCs w:val="24"/>
          <w14:ligatures w14:val="standardContextual"/>
        </w:rPr>
      </w:pPr>
    </w:p>
    <w:p w14:paraId="38DE7300" w14:textId="77777777" w:rsidR="007B2F6A" w:rsidRPr="007B2F6A" w:rsidRDefault="007B2F6A" w:rsidP="007B2F6A">
      <w:pPr>
        <w:autoSpaceDE w:val="0"/>
        <w:autoSpaceDN w:val="0"/>
        <w:adjustRightInd w:val="0"/>
        <w:spacing w:after="0" w:line="240" w:lineRule="auto"/>
        <w:rPr>
          <w:rFonts w:ascii="Arial" w:hAnsi="Arial" w:cs="Arial"/>
          <w:b/>
          <w:bCs/>
          <w:color w:val="000000"/>
          <w:sz w:val="24"/>
          <w:szCs w:val="24"/>
        </w:rPr>
      </w:pPr>
    </w:p>
    <w:p w14:paraId="48EE8617" w14:textId="77777777" w:rsidR="007B2F6A" w:rsidRPr="007B2F6A" w:rsidRDefault="007B2F6A" w:rsidP="007B2F6A">
      <w:pPr>
        <w:autoSpaceDE w:val="0"/>
        <w:autoSpaceDN w:val="0"/>
        <w:adjustRightInd w:val="0"/>
        <w:spacing w:after="0" w:line="240" w:lineRule="auto"/>
        <w:rPr>
          <w:rFonts w:ascii="Arial" w:hAnsi="Arial" w:cs="Arial"/>
          <w:b/>
          <w:bCs/>
          <w:color w:val="000000"/>
          <w:sz w:val="24"/>
          <w:szCs w:val="24"/>
        </w:rPr>
      </w:pPr>
      <w:r w:rsidRPr="007B2F6A">
        <w:rPr>
          <w:rFonts w:ascii="Arial" w:hAnsi="Arial" w:cs="Arial"/>
          <w:b/>
          <w:bCs/>
          <w:color w:val="000000"/>
          <w:sz w:val="24"/>
          <w:szCs w:val="24"/>
        </w:rPr>
        <w:t xml:space="preserve">Who can apply? </w:t>
      </w:r>
    </w:p>
    <w:p w14:paraId="019AF7F3" w14:textId="77777777" w:rsidR="007B2F6A" w:rsidRPr="007B2F6A" w:rsidRDefault="007B2F6A" w:rsidP="007B2F6A">
      <w:pPr>
        <w:autoSpaceDE w:val="0"/>
        <w:autoSpaceDN w:val="0"/>
        <w:adjustRightInd w:val="0"/>
        <w:spacing w:after="0" w:line="240" w:lineRule="auto"/>
        <w:rPr>
          <w:rFonts w:ascii="Arial" w:hAnsi="Arial" w:cs="Arial"/>
          <w:color w:val="000000"/>
          <w:sz w:val="24"/>
          <w:szCs w:val="24"/>
        </w:rPr>
      </w:pPr>
    </w:p>
    <w:p w14:paraId="3126E5B8" w14:textId="77777777" w:rsidR="007B2F6A" w:rsidRPr="007B2F6A" w:rsidRDefault="007B2F6A" w:rsidP="007B2F6A">
      <w:pPr>
        <w:autoSpaceDE w:val="0"/>
        <w:autoSpaceDN w:val="0"/>
        <w:adjustRightInd w:val="0"/>
        <w:spacing w:after="0" w:line="240" w:lineRule="auto"/>
        <w:rPr>
          <w:rFonts w:ascii="Arial" w:hAnsi="Arial" w:cs="Arial"/>
          <w:color w:val="000000"/>
          <w:sz w:val="24"/>
          <w:szCs w:val="24"/>
        </w:rPr>
      </w:pPr>
      <w:r w:rsidRPr="007B2F6A">
        <w:rPr>
          <w:rFonts w:ascii="Arial" w:hAnsi="Arial" w:cs="Arial"/>
          <w:color w:val="000000"/>
          <w:sz w:val="24"/>
          <w:szCs w:val="24"/>
        </w:rPr>
        <w:t>To be eligible for this funding, groups or organisations must:</w:t>
      </w:r>
    </w:p>
    <w:p w14:paraId="3C477F6A" w14:textId="77777777" w:rsidR="007B2F6A" w:rsidRPr="007B2F6A" w:rsidRDefault="007B2F6A" w:rsidP="007B2F6A">
      <w:pPr>
        <w:autoSpaceDE w:val="0"/>
        <w:autoSpaceDN w:val="0"/>
        <w:adjustRightInd w:val="0"/>
        <w:spacing w:after="0" w:line="240" w:lineRule="auto"/>
        <w:rPr>
          <w:rFonts w:ascii="Arial" w:hAnsi="Arial" w:cs="Arial"/>
          <w:color w:val="000000"/>
          <w:sz w:val="24"/>
          <w:szCs w:val="24"/>
        </w:rPr>
      </w:pPr>
      <w:r w:rsidRPr="007B2F6A">
        <w:rPr>
          <w:rFonts w:ascii="Arial" w:hAnsi="Arial" w:cs="Arial"/>
          <w:color w:val="000000"/>
          <w:sz w:val="24"/>
          <w:szCs w:val="24"/>
        </w:rPr>
        <w:t xml:space="preserve"> </w:t>
      </w:r>
    </w:p>
    <w:p w14:paraId="1DEFD3FF" w14:textId="77777777" w:rsidR="007B2F6A" w:rsidRPr="007B2F6A" w:rsidRDefault="007B2F6A" w:rsidP="007B2F6A">
      <w:pPr>
        <w:numPr>
          <w:ilvl w:val="0"/>
          <w:numId w:val="20"/>
        </w:numPr>
        <w:autoSpaceDE w:val="0"/>
        <w:autoSpaceDN w:val="0"/>
        <w:adjustRightInd w:val="0"/>
        <w:spacing w:after="31" w:line="240" w:lineRule="auto"/>
        <w:ind w:left="720"/>
        <w:rPr>
          <w:rFonts w:ascii="Arial" w:hAnsi="Arial" w:cs="Arial"/>
          <w:color w:val="000000"/>
          <w:sz w:val="24"/>
          <w:szCs w:val="24"/>
        </w:rPr>
      </w:pPr>
      <w:r w:rsidRPr="007B2F6A">
        <w:rPr>
          <w:rFonts w:ascii="Arial" w:hAnsi="Arial" w:cs="Arial"/>
          <w:color w:val="000000"/>
          <w:sz w:val="24"/>
          <w:szCs w:val="24"/>
        </w:rPr>
        <w:t xml:space="preserve">Be based in, and/or represent, serve, and support people in Carmarthenshire. </w:t>
      </w:r>
    </w:p>
    <w:p w14:paraId="14A4AE90" w14:textId="77777777" w:rsidR="007B2F6A" w:rsidRPr="007B2F6A" w:rsidRDefault="007B2F6A" w:rsidP="007B2F6A">
      <w:pPr>
        <w:numPr>
          <w:ilvl w:val="0"/>
          <w:numId w:val="20"/>
        </w:numPr>
        <w:autoSpaceDE w:val="0"/>
        <w:autoSpaceDN w:val="0"/>
        <w:adjustRightInd w:val="0"/>
        <w:spacing w:after="31" w:line="240" w:lineRule="auto"/>
        <w:ind w:left="720"/>
        <w:rPr>
          <w:rFonts w:ascii="Arial" w:hAnsi="Arial" w:cs="Arial"/>
          <w:color w:val="000000"/>
          <w:sz w:val="24"/>
          <w:szCs w:val="24"/>
        </w:rPr>
      </w:pPr>
      <w:r w:rsidRPr="007B2F6A">
        <w:rPr>
          <w:rFonts w:ascii="Arial" w:hAnsi="Arial" w:cs="Arial"/>
          <w:color w:val="000000"/>
          <w:sz w:val="24"/>
          <w:szCs w:val="24"/>
        </w:rPr>
        <w:t xml:space="preserve">Demonstrate that the proposal is clearly to the direct benefit of the residents and   communities of Carmarthenshire. </w:t>
      </w:r>
    </w:p>
    <w:p w14:paraId="0CC98463" w14:textId="77777777" w:rsidR="007B2F6A" w:rsidRPr="007B2F6A" w:rsidRDefault="007B2F6A" w:rsidP="007B2F6A">
      <w:pPr>
        <w:numPr>
          <w:ilvl w:val="0"/>
          <w:numId w:val="20"/>
        </w:numPr>
        <w:autoSpaceDE w:val="0"/>
        <w:autoSpaceDN w:val="0"/>
        <w:adjustRightInd w:val="0"/>
        <w:spacing w:after="0" w:line="240" w:lineRule="auto"/>
        <w:ind w:left="720"/>
        <w:rPr>
          <w:rFonts w:ascii="Arial" w:hAnsi="Arial" w:cs="Arial"/>
          <w:color w:val="000000"/>
          <w:sz w:val="24"/>
          <w:szCs w:val="24"/>
        </w:rPr>
      </w:pPr>
      <w:r w:rsidRPr="007B2F6A">
        <w:rPr>
          <w:rFonts w:ascii="Arial" w:hAnsi="Arial" w:cs="Arial"/>
          <w:color w:val="000000"/>
          <w:sz w:val="24"/>
          <w:szCs w:val="24"/>
        </w:rPr>
        <w:t xml:space="preserve">Be a constituted community group or a registered Charity or CIO based in Wales. </w:t>
      </w:r>
    </w:p>
    <w:p w14:paraId="29E874AD" w14:textId="0B5AC4A8" w:rsidR="007B2F6A" w:rsidRPr="007B2F6A" w:rsidRDefault="007B2F6A" w:rsidP="007B2F6A">
      <w:pPr>
        <w:numPr>
          <w:ilvl w:val="0"/>
          <w:numId w:val="20"/>
        </w:numPr>
        <w:autoSpaceDE w:val="0"/>
        <w:autoSpaceDN w:val="0"/>
        <w:adjustRightInd w:val="0"/>
        <w:spacing w:after="0" w:line="240" w:lineRule="auto"/>
        <w:ind w:left="720"/>
        <w:rPr>
          <w:rFonts w:ascii="Arial" w:hAnsi="Arial" w:cs="Arial"/>
          <w:color w:val="000000"/>
          <w:sz w:val="24"/>
          <w:szCs w:val="24"/>
        </w:rPr>
      </w:pPr>
      <w:r w:rsidRPr="007B2F6A">
        <w:rPr>
          <w:rFonts w:ascii="Arial" w:hAnsi="Arial" w:cs="Arial"/>
          <w:color w:val="000000"/>
          <w:sz w:val="24"/>
          <w:szCs w:val="24"/>
        </w:rPr>
        <w:t xml:space="preserve">Other entities would be considered where there is no other community facility </w:t>
      </w:r>
      <w:r w:rsidRPr="007B2F6A">
        <w:rPr>
          <w:rFonts w:ascii="Arial" w:hAnsi="Arial" w:cs="Arial"/>
          <w:b/>
          <w:bCs/>
          <w:color w:val="000000"/>
          <w:sz w:val="24"/>
          <w:szCs w:val="24"/>
        </w:rPr>
        <w:t>providing relevant support</w:t>
      </w:r>
      <w:r w:rsidRPr="007B2F6A">
        <w:rPr>
          <w:rFonts w:ascii="Arial" w:hAnsi="Arial" w:cs="Arial"/>
          <w:color w:val="000000"/>
          <w:sz w:val="24"/>
          <w:szCs w:val="24"/>
        </w:rPr>
        <w:t xml:space="preserve"> within the </w:t>
      </w:r>
      <w:r w:rsidR="00AC2333" w:rsidRPr="007B2F6A">
        <w:rPr>
          <w:rFonts w:ascii="Arial" w:hAnsi="Arial" w:cs="Arial"/>
          <w:color w:val="000000"/>
          <w:sz w:val="24"/>
          <w:szCs w:val="24"/>
        </w:rPr>
        <w:t>locality.</w:t>
      </w:r>
    </w:p>
    <w:p w14:paraId="55D0D8DA" w14:textId="77777777" w:rsidR="007B2F6A" w:rsidRPr="007B2F6A" w:rsidRDefault="007B2F6A" w:rsidP="007B2F6A">
      <w:pPr>
        <w:rPr>
          <w:rFonts w:cs="Arial"/>
          <w:b/>
          <w:bCs/>
          <w:kern w:val="2"/>
          <w:sz w:val="24"/>
          <w:szCs w:val="24"/>
          <w14:ligatures w14:val="standardContextual"/>
        </w:rPr>
      </w:pPr>
    </w:p>
    <w:p w14:paraId="481C1264" w14:textId="77777777" w:rsidR="007B2F6A" w:rsidRPr="007B2F6A" w:rsidRDefault="007B2F6A" w:rsidP="007B2F6A">
      <w:pPr>
        <w:autoSpaceDE w:val="0"/>
        <w:autoSpaceDN w:val="0"/>
        <w:adjustRightInd w:val="0"/>
        <w:spacing w:after="37" w:line="240" w:lineRule="auto"/>
        <w:rPr>
          <w:rFonts w:ascii="Arial" w:hAnsi="Arial" w:cs="Arial"/>
          <w:color w:val="000000"/>
          <w:sz w:val="24"/>
          <w:szCs w:val="24"/>
        </w:rPr>
      </w:pPr>
      <w:r w:rsidRPr="007B2F6A">
        <w:rPr>
          <w:rFonts w:ascii="Arial" w:hAnsi="Arial" w:cs="Arial"/>
          <w:color w:val="000000"/>
          <w:sz w:val="24"/>
          <w:szCs w:val="24"/>
        </w:rPr>
        <w:t xml:space="preserve">To be able to access this grant, it will be required that you will deliver a high-quality support service, aimed at reducing the effect of poverty across Carmarthenshire. </w:t>
      </w:r>
    </w:p>
    <w:p w14:paraId="77FA4F15" w14:textId="77777777" w:rsidR="007B2F6A" w:rsidRPr="007B2F6A" w:rsidRDefault="007B2F6A" w:rsidP="007B2F6A">
      <w:pPr>
        <w:autoSpaceDE w:val="0"/>
        <w:autoSpaceDN w:val="0"/>
        <w:adjustRightInd w:val="0"/>
        <w:spacing w:after="37" w:line="240" w:lineRule="auto"/>
        <w:rPr>
          <w:rFonts w:ascii="Arial" w:hAnsi="Arial" w:cs="Arial"/>
          <w:color w:val="000000"/>
          <w:sz w:val="24"/>
          <w:szCs w:val="24"/>
        </w:rPr>
      </w:pPr>
    </w:p>
    <w:p w14:paraId="58B8C0C7" w14:textId="77777777" w:rsidR="007B2F6A" w:rsidRPr="007B2F6A" w:rsidRDefault="007B2F6A" w:rsidP="007B2F6A">
      <w:pPr>
        <w:autoSpaceDE w:val="0"/>
        <w:autoSpaceDN w:val="0"/>
        <w:adjustRightInd w:val="0"/>
        <w:spacing w:after="37" w:line="240" w:lineRule="auto"/>
        <w:rPr>
          <w:rFonts w:ascii="Arial" w:hAnsi="Arial" w:cs="Arial"/>
          <w:b/>
          <w:bCs/>
          <w:color w:val="000000"/>
          <w:sz w:val="24"/>
          <w:szCs w:val="24"/>
        </w:rPr>
      </w:pPr>
    </w:p>
    <w:p w14:paraId="42C87EB7" w14:textId="77777777" w:rsidR="007B2F6A" w:rsidRPr="007B2F6A" w:rsidRDefault="007B2F6A" w:rsidP="007B2F6A">
      <w:pPr>
        <w:autoSpaceDE w:val="0"/>
        <w:autoSpaceDN w:val="0"/>
        <w:adjustRightInd w:val="0"/>
        <w:spacing w:after="37" w:line="240" w:lineRule="auto"/>
        <w:rPr>
          <w:rFonts w:ascii="Arial" w:hAnsi="Arial" w:cs="Arial"/>
          <w:b/>
          <w:bCs/>
          <w:color w:val="000000"/>
          <w:sz w:val="24"/>
          <w:szCs w:val="24"/>
        </w:rPr>
      </w:pPr>
      <w:r w:rsidRPr="007B2F6A">
        <w:rPr>
          <w:rFonts w:ascii="Arial" w:hAnsi="Arial" w:cs="Arial"/>
          <w:b/>
          <w:bCs/>
          <w:color w:val="000000"/>
          <w:sz w:val="24"/>
          <w:szCs w:val="24"/>
        </w:rPr>
        <w:t>Eligible costs</w:t>
      </w:r>
    </w:p>
    <w:p w14:paraId="20B205F4" w14:textId="77777777" w:rsidR="007B2F6A" w:rsidRPr="007B2F6A" w:rsidRDefault="007B2F6A" w:rsidP="007B2F6A">
      <w:pPr>
        <w:autoSpaceDE w:val="0"/>
        <w:autoSpaceDN w:val="0"/>
        <w:adjustRightInd w:val="0"/>
        <w:spacing w:after="37" w:line="240" w:lineRule="auto"/>
        <w:rPr>
          <w:rFonts w:ascii="Arial" w:hAnsi="Arial" w:cs="Arial"/>
          <w:b/>
          <w:bCs/>
          <w:color w:val="000000"/>
          <w:sz w:val="24"/>
          <w:szCs w:val="24"/>
        </w:rPr>
      </w:pPr>
    </w:p>
    <w:p w14:paraId="689B2274" w14:textId="6DC30059" w:rsidR="007B2F6A" w:rsidRPr="007B2F6A" w:rsidRDefault="007B2F6A" w:rsidP="007B2F6A">
      <w:pPr>
        <w:autoSpaceDE w:val="0"/>
        <w:autoSpaceDN w:val="0"/>
        <w:adjustRightInd w:val="0"/>
        <w:spacing w:after="37" w:line="240" w:lineRule="auto"/>
        <w:rPr>
          <w:rFonts w:ascii="Arial" w:hAnsi="Arial" w:cs="Arial"/>
          <w:b/>
          <w:color w:val="000000"/>
          <w:sz w:val="24"/>
          <w:szCs w:val="24"/>
        </w:rPr>
      </w:pPr>
      <w:r w:rsidRPr="007B2F6A">
        <w:rPr>
          <w:rFonts w:ascii="Arial" w:hAnsi="Arial" w:cs="Arial"/>
          <w:b/>
          <w:color w:val="000000"/>
          <w:sz w:val="24"/>
          <w:szCs w:val="24"/>
        </w:rPr>
        <w:t xml:space="preserve">Capital </w:t>
      </w:r>
      <w:r w:rsidR="00AC2333" w:rsidRPr="007B2F6A">
        <w:rPr>
          <w:rFonts w:ascii="Arial" w:hAnsi="Arial" w:cs="Arial"/>
          <w:b/>
          <w:color w:val="000000"/>
          <w:sz w:val="24"/>
          <w:szCs w:val="24"/>
        </w:rPr>
        <w:t>costs.</w:t>
      </w:r>
    </w:p>
    <w:p w14:paraId="22859A8D" w14:textId="77777777" w:rsidR="007B2F6A" w:rsidRPr="007B2F6A" w:rsidRDefault="007B2F6A" w:rsidP="007B2F6A">
      <w:pPr>
        <w:numPr>
          <w:ilvl w:val="0"/>
          <w:numId w:val="22"/>
        </w:numPr>
        <w:autoSpaceDE w:val="0"/>
        <w:autoSpaceDN w:val="0"/>
        <w:adjustRightInd w:val="0"/>
        <w:spacing w:after="37" w:line="240" w:lineRule="auto"/>
        <w:rPr>
          <w:rFonts w:ascii="Arial" w:hAnsi="Arial" w:cs="Arial"/>
          <w:color w:val="000000"/>
          <w:sz w:val="24"/>
          <w:szCs w:val="24"/>
        </w:rPr>
      </w:pPr>
      <w:r w:rsidRPr="007B2F6A">
        <w:rPr>
          <w:rFonts w:ascii="Arial" w:hAnsi="Arial" w:cs="Arial"/>
          <w:color w:val="000000"/>
          <w:sz w:val="24"/>
          <w:szCs w:val="24"/>
        </w:rPr>
        <w:t>Equipment</w:t>
      </w:r>
    </w:p>
    <w:p w14:paraId="7A86E7F7" w14:textId="77777777" w:rsidR="007B2F6A" w:rsidRPr="007B2F6A" w:rsidRDefault="007B2F6A" w:rsidP="007B2F6A">
      <w:pPr>
        <w:spacing w:after="0" w:line="240" w:lineRule="auto"/>
        <w:textAlignment w:val="baseline"/>
        <w:rPr>
          <w:rFonts w:ascii="Arial" w:eastAsia="Times New Roman" w:hAnsi="Arial" w:cs="Arial"/>
          <w:b/>
          <w:bCs/>
          <w:sz w:val="24"/>
          <w:szCs w:val="24"/>
          <w:lang w:eastAsia="en-GB"/>
        </w:rPr>
      </w:pPr>
    </w:p>
    <w:p w14:paraId="247DD948" w14:textId="77777777" w:rsidR="007B2F6A" w:rsidRPr="007B2F6A" w:rsidRDefault="007B2F6A" w:rsidP="007B2F6A">
      <w:pPr>
        <w:spacing w:after="0" w:line="240" w:lineRule="auto"/>
        <w:textAlignment w:val="baseline"/>
        <w:rPr>
          <w:rFonts w:ascii="Arial" w:eastAsia="Times New Roman" w:hAnsi="Arial" w:cs="Arial"/>
          <w:b/>
          <w:bCs/>
          <w:sz w:val="24"/>
          <w:szCs w:val="24"/>
          <w:lang w:eastAsia="en-GB"/>
        </w:rPr>
      </w:pPr>
      <w:r w:rsidRPr="007B2F6A">
        <w:rPr>
          <w:rFonts w:ascii="Arial" w:eastAsia="Times New Roman" w:hAnsi="Arial" w:cs="Arial"/>
          <w:b/>
          <w:bCs/>
          <w:sz w:val="24"/>
          <w:szCs w:val="24"/>
          <w:lang w:eastAsia="en-GB"/>
        </w:rPr>
        <w:t>Revenue costs – examples include:</w:t>
      </w:r>
    </w:p>
    <w:p w14:paraId="0B055E06" w14:textId="77777777" w:rsidR="007B2F6A" w:rsidRPr="007B2F6A" w:rsidRDefault="007B2F6A" w:rsidP="007B2F6A">
      <w:pPr>
        <w:numPr>
          <w:ilvl w:val="0"/>
          <w:numId w:val="22"/>
        </w:numPr>
        <w:spacing w:after="0" w:line="240" w:lineRule="auto"/>
        <w:textAlignment w:val="baseline"/>
        <w:rPr>
          <w:rFonts w:ascii="Arial" w:eastAsia="Times New Roman" w:hAnsi="Arial" w:cs="Arial"/>
          <w:sz w:val="24"/>
          <w:szCs w:val="24"/>
          <w:lang w:eastAsia="en-GB"/>
        </w:rPr>
      </w:pPr>
      <w:r w:rsidRPr="007B2F6A">
        <w:rPr>
          <w:rFonts w:ascii="Arial" w:eastAsia="Times New Roman" w:hAnsi="Arial" w:cs="Arial"/>
          <w:sz w:val="24"/>
          <w:szCs w:val="24"/>
          <w:lang w:eastAsia="en-GB"/>
        </w:rPr>
        <w:t xml:space="preserve">Staffing </w:t>
      </w:r>
    </w:p>
    <w:p w14:paraId="67F4CEDD" w14:textId="77777777" w:rsidR="007B2F6A" w:rsidRPr="007B2F6A" w:rsidRDefault="007B2F6A" w:rsidP="007B2F6A">
      <w:pPr>
        <w:numPr>
          <w:ilvl w:val="0"/>
          <w:numId w:val="22"/>
        </w:numPr>
        <w:spacing w:after="0" w:line="240" w:lineRule="auto"/>
        <w:textAlignment w:val="baseline"/>
        <w:rPr>
          <w:rFonts w:ascii="Arial" w:eastAsia="Times New Roman" w:hAnsi="Arial" w:cs="Arial"/>
          <w:sz w:val="24"/>
          <w:szCs w:val="24"/>
          <w:lang w:eastAsia="en-GB"/>
        </w:rPr>
      </w:pPr>
      <w:r w:rsidRPr="007B2F6A">
        <w:rPr>
          <w:rFonts w:ascii="Arial" w:eastAsia="Times New Roman" w:hAnsi="Arial" w:cs="Arial"/>
          <w:sz w:val="24"/>
          <w:szCs w:val="24"/>
          <w:lang w:eastAsia="en-GB"/>
        </w:rPr>
        <w:t>Marketing and promotional costs</w:t>
      </w:r>
    </w:p>
    <w:p w14:paraId="35B0E773" w14:textId="77777777" w:rsidR="007B2F6A" w:rsidRPr="007B2F6A" w:rsidRDefault="007B2F6A" w:rsidP="007B2F6A">
      <w:pPr>
        <w:numPr>
          <w:ilvl w:val="0"/>
          <w:numId w:val="22"/>
        </w:numPr>
        <w:spacing w:after="0" w:line="240" w:lineRule="auto"/>
        <w:textAlignment w:val="baseline"/>
        <w:rPr>
          <w:rFonts w:ascii="Arial" w:eastAsia="Times New Roman" w:hAnsi="Arial" w:cs="Arial"/>
          <w:sz w:val="24"/>
          <w:szCs w:val="24"/>
          <w:lang w:eastAsia="en-GB"/>
        </w:rPr>
      </w:pPr>
      <w:r w:rsidRPr="007B2F6A">
        <w:rPr>
          <w:rFonts w:ascii="Arial" w:eastAsia="Times New Roman" w:hAnsi="Arial" w:cs="Arial"/>
          <w:sz w:val="24"/>
          <w:szCs w:val="24"/>
          <w:lang w:eastAsia="en-GB"/>
        </w:rPr>
        <w:t>Volunteer costs</w:t>
      </w:r>
    </w:p>
    <w:p w14:paraId="5EAC0795" w14:textId="77777777" w:rsidR="007B2F6A" w:rsidRPr="007B2F6A" w:rsidRDefault="007B2F6A" w:rsidP="007B2F6A">
      <w:pPr>
        <w:numPr>
          <w:ilvl w:val="0"/>
          <w:numId w:val="22"/>
        </w:numPr>
        <w:spacing w:after="0" w:line="240" w:lineRule="auto"/>
        <w:textAlignment w:val="baseline"/>
        <w:rPr>
          <w:rFonts w:ascii="Arial" w:eastAsia="Times New Roman" w:hAnsi="Arial" w:cs="Arial"/>
          <w:sz w:val="24"/>
          <w:szCs w:val="24"/>
          <w:lang w:eastAsia="en-GB"/>
        </w:rPr>
      </w:pPr>
      <w:r w:rsidRPr="007B2F6A">
        <w:rPr>
          <w:rFonts w:ascii="Arial" w:eastAsia="Times New Roman" w:hAnsi="Arial" w:cs="Arial"/>
          <w:sz w:val="24"/>
          <w:szCs w:val="24"/>
          <w:lang w:eastAsia="en-GB"/>
        </w:rPr>
        <w:t>Travel costs</w:t>
      </w:r>
    </w:p>
    <w:p w14:paraId="08ABD30C" w14:textId="77777777" w:rsidR="007B2F6A" w:rsidRPr="007B2F6A" w:rsidRDefault="007B2F6A" w:rsidP="007B2F6A">
      <w:pPr>
        <w:numPr>
          <w:ilvl w:val="0"/>
          <w:numId w:val="22"/>
        </w:numPr>
        <w:spacing w:after="0" w:line="240" w:lineRule="auto"/>
        <w:textAlignment w:val="baseline"/>
        <w:rPr>
          <w:rFonts w:ascii="Arial" w:eastAsia="Times New Roman" w:hAnsi="Arial" w:cs="Arial"/>
          <w:sz w:val="24"/>
          <w:szCs w:val="24"/>
          <w:lang w:eastAsia="en-GB"/>
        </w:rPr>
      </w:pPr>
      <w:r w:rsidRPr="007B2F6A">
        <w:rPr>
          <w:rFonts w:ascii="Arial" w:eastAsia="Times New Roman" w:hAnsi="Arial" w:cs="Arial"/>
          <w:sz w:val="24"/>
          <w:szCs w:val="24"/>
          <w:lang w:eastAsia="en-GB"/>
        </w:rPr>
        <w:t>Activities</w:t>
      </w:r>
    </w:p>
    <w:p w14:paraId="42CC26C3" w14:textId="77777777" w:rsidR="007B2F6A" w:rsidRPr="007B2F6A" w:rsidRDefault="007B2F6A" w:rsidP="007B2F6A">
      <w:pPr>
        <w:numPr>
          <w:ilvl w:val="0"/>
          <w:numId w:val="22"/>
        </w:numPr>
        <w:spacing w:after="0" w:line="240" w:lineRule="auto"/>
        <w:textAlignment w:val="baseline"/>
        <w:rPr>
          <w:rFonts w:ascii="Arial" w:eastAsia="Times New Roman" w:hAnsi="Arial" w:cs="Arial"/>
          <w:sz w:val="24"/>
          <w:szCs w:val="24"/>
          <w:lang w:eastAsia="en-GB"/>
        </w:rPr>
      </w:pPr>
      <w:r w:rsidRPr="007B2F6A">
        <w:rPr>
          <w:rFonts w:ascii="Arial" w:eastAsia="Times New Roman" w:hAnsi="Arial" w:cs="Arial"/>
          <w:sz w:val="24"/>
          <w:szCs w:val="24"/>
          <w:lang w:eastAsia="en-GB"/>
        </w:rPr>
        <w:t>Warms hubs – additional costs relating to the provision of warm hubs e.g., provision of refreshments, additional expenses associated with extending the opening hours of existing facilities, enrichment items / activities.</w:t>
      </w:r>
    </w:p>
    <w:p w14:paraId="2CF7D18B" w14:textId="77777777" w:rsidR="007B2F6A" w:rsidRPr="007B2F6A" w:rsidRDefault="007B2F6A" w:rsidP="007B2F6A">
      <w:pPr>
        <w:rPr>
          <w:rFonts w:asciiTheme="minorBidi" w:hAnsiTheme="minorBidi"/>
          <w:kern w:val="2"/>
          <w:sz w:val="24"/>
          <w:szCs w:val="24"/>
          <w14:ligatures w14:val="standardContextual"/>
        </w:rPr>
      </w:pPr>
    </w:p>
    <w:p w14:paraId="3A2E9F02" w14:textId="77777777" w:rsidR="007B2F6A" w:rsidRPr="007B2F6A" w:rsidRDefault="007B2F6A" w:rsidP="007B2F6A">
      <w:pPr>
        <w:rPr>
          <w:rFonts w:cs="Arial"/>
          <w:b/>
          <w:color w:val="000000"/>
          <w:kern w:val="2"/>
          <w:sz w:val="24"/>
          <w:szCs w:val="24"/>
          <w14:ligatures w14:val="standardContextual"/>
        </w:rPr>
      </w:pPr>
    </w:p>
    <w:p w14:paraId="2996DD94" w14:textId="77777777" w:rsidR="007B2F6A" w:rsidRPr="007B2F6A" w:rsidRDefault="007B2F6A" w:rsidP="007B2F6A">
      <w:pPr>
        <w:rPr>
          <w:rFonts w:cs="Arial"/>
          <w:b/>
          <w:color w:val="000000"/>
          <w:kern w:val="2"/>
          <w:sz w:val="24"/>
          <w:szCs w:val="24"/>
          <w14:ligatures w14:val="standardContextual"/>
        </w:rPr>
      </w:pPr>
    </w:p>
    <w:p w14:paraId="1BBF460B" w14:textId="77777777" w:rsidR="007B2F6A" w:rsidRPr="007B2F6A" w:rsidRDefault="007B2F6A" w:rsidP="007B2F6A">
      <w:pPr>
        <w:rPr>
          <w:rFonts w:cs="Arial"/>
          <w:b/>
          <w:color w:val="000000"/>
          <w:kern w:val="2"/>
          <w:sz w:val="24"/>
          <w:szCs w:val="24"/>
          <w14:ligatures w14:val="standardContextual"/>
        </w:rPr>
      </w:pPr>
    </w:p>
    <w:p w14:paraId="13EECE38" w14:textId="77777777" w:rsidR="007B2F6A" w:rsidRPr="007B2F6A" w:rsidRDefault="007B2F6A" w:rsidP="007B2F6A">
      <w:pPr>
        <w:rPr>
          <w:rFonts w:cs="Arial"/>
          <w:color w:val="000000"/>
          <w:kern w:val="2"/>
          <w:sz w:val="24"/>
          <w:szCs w:val="24"/>
          <w14:ligatures w14:val="standardContextual"/>
        </w:rPr>
      </w:pPr>
      <w:r w:rsidRPr="007B2F6A">
        <w:rPr>
          <w:rFonts w:cs="Arial"/>
          <w:b/>
          <w:color w:val="000000"/>
          <w:kern w:val="2"/>
          <w:sz w:val="24"/>
          <w:szCs w:val="24"/>
          <w14:ligatures w14:val="standardContextual"/>
        </w:rPr>
        <w:t xml:space="preserve">Procurement Process </w:t>
      </w:r>
    </w:p>
    <w:p w14:paraId="4B69F2FD" w14:textId="77777777" w:rsidR="007B2F6A" w:rsidRPr="007B2F6A" w:rsidRDefault="007B2F6A" w:rsidP="007B2F6A">
      <w:pPr>
        <w:rPr>
          <w:rFonts w:cs="Arial"/>
          <w:color w:val="000000"/>
          <w:kern w:val="2"/>
          <w:sz w:val="24"/>
          <w:szCs w:val="24"/>
          <w14:ligatures w14:val="standardContextual"/>
        </w:rPr>
      </w:pPr>
      <w:r w:rsidRPr="007B2F6A">
        <w:rPr>
          <w:rFonts w:cs="Arial"/>
          <w:color w:val="000000"/>
          <w:kern w:val="2"/>
          <w:sz w:val="24"/>
          <w:szCs w:val="24"/>
          <w14:ligatures w14:val="standardContextual"/>
        </w:rPr>
        <w:t>Applicants must adhere to the procurement guidelines attached at Annex 1.</w:t>
      </w:r>
    </w:p>
    <w:p w14:paraId="3A9BBA0A" w14:textId="77777777" w:rsidR="007B2F6A" w:rsidRPr="007B2F6A" w:rsidRDefault="007B2F6A" w:rsidP="007B2F6A">
      <w:pPr>
        <w:rPr>
          <w:rFonts w:cs="Arial"/>
          <w:color w:val="FF0000"/>
          <w:kern w:val="2"/>
          <w:sz w:val="24"/>
          <w:szCs w:val="24"/>
          <w14:ligatures w14:val="standardContextual"/>
        </w:rPr>
      </w:pPr>
    </w:p>
    <w:p w14:paraId="033CDB37" w14:textId="77777777" w:rsidR="007B2F6A" w:rsidRPr="007B2F6A" w:rsidRDefault="007B2F6A" w:rsidP="007B2F6A">
      <w:pPr>
        <w:rPr>
          <w:rFonts w:asciiTheme="minorBidi" w:hAnsiTheme="minorBidi"/>
          <w:b/>
          <w:bCs/>
          <w:kern w:val="2"/>
          <w:sz w:val="24"/>
          <w:szCs w:val="24"/>
          <w14:ligatures w14:val="standardContextual"/>
        </w:rPr>
      </w:pPr>
      <w:bookmarkStart w:id="8" w:name="_Hlk95382573"/>
      <w:r w:rsidRPr="007B2F6A">
        <w:rPr>
          <w:rFonts w:asciiTheme="minorBidi" w:hAnsiTheme="minorBidi"/>
          <w:b/>
          <w:bCs/>
          <w:kern w:val="2"/>
          <w:sz w:val="24"/>
          <w:szCs w:val="24"/>
          <w14:ligatures w14:val="standardContextual"/>
        </w:rPr>
        <w:t>Contact</w:t>
      </w:r>
    </w:p>
    <w:p w14:paraId="50B28EB1" w14:textId="77777777" w:rsidR="007B2F6A" w:rsidRPr="007B2F6A" w:rsidRDefault="007B2F6A" w:rsidP="007B2F6A">
      <w:pPr>
        <w:rPr>
          <w:rFonts w:asciiTheme="minorBidi" w:hAnsiTheme="minorBidi"/>
          <w:kern w:val="2"/>
          <w:sz w:val="24"/>
          <w:szCs w:val="24"/>
          <w14:ligatures w14:val="standardContextual"/>
        </w:rPr>
      </w:pPr>
      <w:r w:rsidRPr="007B2F6A">
        <w:rPr>
          <w:rFonts w:asciiTheme="minorBidi" w:hAnsiTheme="minorBidi"/>
          <w:kern w:val="2"/>
          <w:sz w:val="24"/>
          <w:szCs w:val="24"/>
          <w14:ligatures w14:val="standardContextual"/>
        </w:rPr>
        <w:t xml:space="preserve">Poverty Fund, Bureau, County Hall, Carmarthen, Carmarthenshire. SA31 1JP    </w:t>
      </w:r>
    </w:p>
    <w:p w14:paraId="6D19019B" w14:textId="77777777" w:rsidR="007B2F6A" w:rsidRPr="007B2F6A" w:rsidRDefault="007B2F6A" w:rsidP="007B2F6A">
      <w:pPr>
        <w:rPr>
          <w:rFonts w:asciiTheme="minorBidi" w:hAnsiTheme="minorBidi"/>
          <w:kern w:val="2"/>
          <w:sz w:val="24"/>
          <w:szCs w:val="24"/>
          <w14:ligatures w14:val="standardContextual"/>
        </w:rPr>
      </w:pPr>
      <w:r w:rsidRPr="007B2F6A">
        <w:rPr>
          <w:rFonts w:asciiTheme="minorBidi" w:hAnsiTheme="minorBidi"/>
          <w:kern w:val="2"/>
          <w:sz w:val="24"/>
          <w:szCs w:val="24"/>
          <w14:ligatures w14:val="standardContextual"/>
        </w:rPr>
        <w:t xml:space="preserve">Tel: 01269 590216 / Email: </w:t>
      </w:r>
      <w:hyperlink r:id="rId78" w:history="1">
        <w:r w:rsidRPr="007B2F6A">
          <w:rPr>
            <w:rFonts w:asciiTheme="minorBidi" w:hAnsiTheme="minorBidi"/>
            <w:color w:val="0000FF"/>
            <w:kern w:val="2"/>
            <w:sz w:val="24"/>
            <w:szCs w:val="24"/>
            <w:u w:val="single"/>
            <w14:ligatures w14:val="standardContextual"/>
          </w:rPr>
          <w:t>bureau@carmarthenshire.gov.uk</w:t>
        </w:r>
      </w:hyperlink>
      <w:r w:rsidRPr="007B2F6A">
        <w:rPr>
          <w:rFonts w:asciiTheme="minorBidi" w:hAnsiTheme="minorBidi"/>
          <w:kern w:val="2"/>
          <w:sz w:val="24"/>
          <w:szCs w:val="24"/>
          <w14:ligatures w14:val="standardContextual"/>
        </w:rPr>
        <w:t xml:space="preserve">      </w:t>
      </w:r>
    </w:p>
    <w:bookmarkEnd w:id="8"/>
    <w:p w14:paraId="735F77F7" w14:textId="77777777" w:rsidR="007B2F6A" w:rsidRPr="007B2F6A" w:rsidRDefault="007B2F6A" w:rsidP="007B2F6A">
      <w:pPr>
        <w:tabs>
          <w:tab w:val="left" w:pos="5349"/>
        </w:tabs>
        <w:rPr>
          <w:rFonts w:eastAsia="Times New Roman" w:cs="Arial"/>
          <w:kern w:val="2"/>
          <w:sz w:val="20"/>
          <w:szCs w:val="24"/>
          <w14:ligatures w14:val="standardContextual"/>
        </w:rPr>
      </w:pPr>
    </w:p>
    <w:p w14:paraId="308A24DC" w14:textId="77777777" w:rsidR="007B2F6A" w:rsidRPr="007B2F6A" w:rsidRDefault="007B2F6A" w:rsidP="007B2F6A">
      <w:pPr>
        <w:rPr>
          <w:rFonts w:eastAsia="Times New Roman" w:cs="Arial"/>
          <w:kern w:val="2"/>
          <w:sz w:val="20"/>
          <w:szCs w:val="24"/>
          <w14:ligatures w14:val="standardContextual"/>
        </w:rPr>
      </w:pPr>
      <w:r w:rsidRPr="007B2F6A">
        <w:rPr>
          <w:rFonts w:eastAsia="Times New Roman" w:cs="Arial"/>
          <w:kern w:val="2"/>
          <w:sz w:val="20"/>
          <w:szCs w:val="24"/>
          <w14:ligatures w14:val="standardContextual"/>
        </w:rPr>
        <w:br w:type="page"/>
      </w:r>
    </w:p>
    <w:p w14:paraId="3EB4D594" w14:textId="77777777" w:rsidR="007B2F6A" w:rsidRPr="007B2F6A" w:rsidRDefault="007B2F6A" w:rsidP="007B2F6A">
      <w:pPr>
        <w:rPr>
          <w:rFonts w:cs="Arial"/>
          <w:b/>
          <w:kern w:val="2"/>
          <w:sz w:val="28"/>
          <w:szCs w:val="28"/>
          <w14:ligatures w14:val="standardContextual"/>
        </w:rPr>
        <w:sectPr w:rsidR="007B2F6A" w:rsidRPr="007B2F6A" w:rsidSect="00CD314C">
          <w:headerReference w:type="default" r:id="rId79"/>
          <w:footerReference w:type="default" r:id="rId80"/>
          <w:pgSz w:w="11906" w:h="16838"/>
          <w:pgMar w:top="567" w:right="1276" w:bottom="567" w:left="1418" w:header="709" w:footer="709" w:gutter="0"/>
          <w:cols w:space="709"/>
          <w:docGrid w:linePitch="272"/>
        </w:sectPr>
      </w:pPr>
      <w:bookmarkStart w:id="9" w:name="_Hlk95382322"/>
    </w:p>
    <w:bookmarkEnd w:id="9"/>
    <w:tbl>
      <w:tblPr>
        <w:tblpPr w:leftFromText="180" w:rightFromText="180" w:vertAnchor="page" w:horzAnchor="margin" w:tblpX="-412" w:tblpY="1620"/>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2"/>
        <w:gridCol w:w="1954"/>
        <w:gridCol w:w="11410"/>
      </w:tblGrid>
      <w:tr w:rsidR="007B2F6A" w:rsidRPr="007B2F6A" w14:paraId="649FA031" w14:textId="77777777" w:rsidTr="008D137D">
        <w:tc>
          <w:tcPr>
            <w:tcW w:w="2082" w:type="dxa"/>
            <w:tcBorders>
              <w:bottom w:val="single" w:sz="4" w:space="0" w:color="auto"/>
            </w:tcBorders>
            <w:shd w:val="clear" w:color="auto" w:fill="B3B3B3"/>
            <w:vAlign w:val="center"/>
          </w:tcPr>
          <w:p w14:paraId="3A725772" w14:textId="77777777" w:rsidR="007B2F6A" w:rsidRPr="007B2F6A" w:rsidRDefault="007B2F6A" w:rsidP="007B2F6A">
            <w:pPr>
              <w:rPr>
                <w:rFonts w:cs="Arial"/>
                <w:b/>
                <w:kern w:val="2"/>
                <w:sz w:val="28"/>
                <w:szCs w:val="28"/>
                <w14:ligatures w14:val="standardContextual"/>
              </w:rPr>
            </w:pPr>
          </w:p>
        </w:tc>
        <w:tc>
          <w:tcPr>
            <w:tcW w:w="1954" w:type="dxa"/>
            <w:tcBorders>
              <w:bottom w:val="single" w:sz="4" w:space="0" w:color="auto"/>
            </w:tcBorders>
            <w:shd w:val="clear" w:color="auto" w:fill="B3B3B3"/>
            <w:vAlign w:val="center"/>
          </w:tcPr>
          <w:p w14:paraId="4F919198" w14:textId="77777777" w:rsidR="007B2F6A" w:rsidRPr="007B2F6A" w:rsidRDefault="007B2F6A" w:rsidP="007B2F6A">
            <w:pPr>
              <w:rPr>
                <w:rFonts w:cs="Arial"/>
                <w:b/>
                <w:kern w:val="2"/>
                <w:sz w:val="28"/>
                <w:szCs w:val="28"/>
                <w14:ligatures w14:val="standardContextual"/>
              </w:rPr>
            </w:pPr>
          </w:p>
        </w:tc>
        <w:tc>
          <w:tcPr>
            <w:tcW w:w="11410" w:type="dxa"/>
            <w:shd w:val="clear" w:color="auto" w:fill="B3B3B3"/>
            <w:vAlign w:val="center"/>
          </w:tcPr>
          <w:p w14:paraId="1E8B649D" w14:textId="77777777" w:rsidR="007B2F6A" w:rsidRPr="007B2F6A" w:rsidRDefault="007B2F6A" w:rsidP="007B2F6A">
            <w:pPr>
              <w:rPr>
                <w:rFonts w:cs="Arial"/>
                <w:b/>
                <w:kern w:val="2"/>
                <w:sz w:val="28"/>
                <w:szCs w:val="28"/>
                <w:u w:val="single"/>
                <w14:ligatures w14:val="standardContextual"/>
              </w:rPr>
            </w:pPr>
            <w:r w:rsidRPr="007B2F6A">
              <w:rPr>
                <w:rFonts w:cs="Arial"/>
                <w:b/>
                <w:kern w:val="2"/>
                <w:sz w:val="28"/>
                <w:szCs w:val="28"/>
                <w:u w:val="single"/>
                <w14:ligatures w14:val="standardContextual"/>
              </w:rPr>
              <w:t>Third Party Grant Procurement Rules</w:t>
            </w:r>
          </w:p>
        </w:tc>
      </w:tr>
      <w:tr w:rsidR="007B2F6A" w:rsidRPr="007B2F6A" w14:paraId="6F14E7BA" w14:textId="77777777" w:rsidTr="008D137D">
        <w:trPr>
          <w:trHeight w:val="848"/>
        </w:trPr>
        <w:tc>
          <w:tcPr>
            <w:tcW w:w="2082" w:type="dxa"/>
            <w:tcBorders>
              <w:bottom w:val="single" w:sz="4" w:space="0" w:color="auto"/>
            </w:tcBorders>
            <w:shd w:val="clear" w:color="auto" w:fill="B3B3B3"/>
            <w:vAlign w:val="center"/>
          </w:tcPr>
          <w:p w14:paraId="5AD16ABD" w14:textId="77777777" w:rsidR="007B2F6A" w:rsidRPr="007B2F6A" w:rsidRDefault="007B2F6A" w:rsidP="007B2F6A">
            <w:pPr>
              <w:rPr>
                <w:rFonts w:cs="Arial"/>
                <w:b/>
                <w:kern w:val="2"/>
                <w:sz w:val="28"/>
                <w:szCs w:val="28"/>
                <w14:ligatures w14:val="standardContextual"/>
              </w:rPr>
            </w:pPr>
            <w:r w:rsidRPr="007B2F6A">
              <w:rPr>
                <w:rFonts w:cs="Arial"/>
                <w:b/>
                <w:kern w:val="2"/>
                <w:sz w:val="28"/>
                <w:szCs w:val="28"/>
                <w14:ligatures w14:val="standardContextual"/>
              </w:rPr>
              <w:t>Requirement</w:t>
            </w:r>
          </w:p>
        </w:tc>
        <w:tc>
          <w:tcPr>
            <w:tcW w:w="1954" w:type="dxa"/>
            <w:tcBorders>
              <w:bottom w:val="single" w:sz="4" w:space="0" w:color="auto"/>
            </w:tcBorders>
            <w:shd w:val="clear" w:color="auto" w:fill="B3B3B3"/>
            <w:vAlign w:val="center"/>
          </w:tcPr>
          <w:p w14:paraId="2EF8C6ED" w14:textId="77777777" w:rsidR="007B2F6A" w:rsidRPr="007B2F6A" w:rsidRDefault="007B2F6A" w:rsidP="007B2F6A">
            <w:pPr>
              <w:rPr>
                <w:rFonts w:cs="Arial"/>
                <w:b/>
                <w:color w:val="FF0000"/>
                <w:kern w:val="2"/>
                <w:sz w:val="28"/>
                <w:szCs w:val="28"/>
                <w14:ligatures w14:val="standardContextual"/>
              </w:rPr>
            </w:pPr>
            <w:r w:rsidRPr="007B2F6A">
              <w:rPr>
                <w:rFonts w:cs="Arial"/>
                <w:b/>
                <w:kern w:val="2"/>
                <w:sz w:val="28"/>
                <w:szCs w:val="28"/>
                <w14:ligatures w14:val="standardContextual"/>
              </w:rPr>
              <w:t xml:space="preserve">Value </w:t>
            </w:r>
          </w:p>
        </w:tc>
        <w:tc>
          <w:tcPr>
            <w:tcW w:w="11410" w:type="dxa"/>
            <w:shd w:val="clear" w:color="auto" w:fill="B3B3B3"/>
            <w:vAlign w:val="center"/>
          </w:tcPr>
          <w:p w14:paraId="18F44C04" w14:textId="77777777" w:rsidR="007B2F6A" w:rsidRPr="007B2F6A" w:rsidRDefault="007B2F6A" w:rsidP="007B2F6A">
            <w:pPr>
              <w:rPr>
                <w:rFonts w:cs="Arial"/>
                <w:b/>
                <w:kern w:val="2"/>
                <w:sz w:val="28"/>
                <w:szCs w:val="28"/>
                <w14:ligatures w14:val="standardContextual"/>
              </w:rPr>
            </w:pPr>
            <w:r w:rsidRPr="007B2F6A">
              <w:rPr>
                <w:rFonts w:cs="Arial"/>
                <w:b/>
                <w:kern w:val="2"/>
                <w:sz w:val="28"/>
                <w:szCs w:val="28"/>
                <w14:ligatures w14:val="standardContextual"/>
              </w:rPr>
              <w:t>Procurement Process</w:t>
            </w:r>
          </w:p>
        </w:tc>
      </w:tr>
      <w:tr w:rsidR="007B2F6A" w:rsidRPr="007B2F6A" w14:paraId="2BD335A6" w14:textId="77777777" w:rsidTr="008D137D">
        <w:trPr>
          <w:trHeight w:val="1342"/>
        </w:trPr>
        <w:tc>
          <w:tcPr>
            <w:tcW w:w="2082" w:type="dxa"/>
            <w:shd w:val="clear" w:color="auto" w:fill="E6E6E6"/>
          </w:tcPr>
          <w:p w14:paraId="100AC635" w14:textId="77777777" w:rsidR="007B2F6A" w:rsidRPr="007B2F6A" w:rsidRDefault="007B2F6A" w:rsidP="007B2F6A">
            <w:pPr>
              <w:rPr>
                <w:rFonts w:cs="Arial"/>
                <w:b/>
                <w:kern w:val="2"/>
                <w:sz w:val="20"/>
                <w14:ligatures w14:val="standardContextual"/>
              </w:rPr>
            </w:pPr>
            <w:r w:rsidRPr="007B2F6A">
              <w:rPr>
                <w:rFonts w:cs="Arial"/>
                <w:b/>
                <w:kern w:val="2"/>
                <w:sz w:val="20"/>
                <w14:ligatures w14:val="standardContextual"/>
              </w:rPr>
              <w:t>All</w:t>
            </w:r>
          </w:p>
        </w:tc>
        <w:tc>
          <w:tcPr>
            <w:tcW w:w="1954" w:type="dxa"/>
            <w:shd w:val="clear" w:color="auto" w:fill="E6E6E6"/>
          </w:tcPr>
          <w:p w14:paraId="086287A5" w14:textId="77777777" w:rsidR="007B2F6A" w:rsidRPr="007B2F6A" w:rsidRDefault="007B2F6A" w:rsidP="007B2F6A">
            <w:pPr>
              <w:rPr>
                <w:rFonts w:cs="Arial"/>
                <w:b/>
                <w:color w:val="FF0000"/>
                <w:kern w:val="2"/>
                <w:sz w:val="20"/>
                <w14:ligatures w14:val="standardContextual"/>
              </w:rPr>
            </w:pPr>
            <w:r w:rsidRPr="007B2F6A">
              <w:rPr>
                <w:rFonts w:cs="Arial"/>
                <w:b/>
                <w:kern w:val="2"/>
                <w:sz w:val="20"/>
                <w14:ligatures w14:val="standardContextual"/>
              </w:rPr>
              <w:t>up to £4,999</w:t>
            </w:r>
          </w:p>
        </w:tc>
        <w:tc>
          <w:tcPr>
            <w:tcW w:w="11410" w:type="dxa"/>
          </w:tcPr>
          <w:p w14:paraId="46FA74BF" w14:textId="77777777" w:rsidR="007B2F6A" w:rsidRPr="007B2F6A" w:rsidRDefault="007B2F6A" w:rsidP="007B2F6A">
            <w:pPr>
              <w:rPr>
                <w:rFonts w:cs="Arial"/>
                <w:kern w:val="2"/>
                <w:sz w:val="20"/>
                <w14:ligatures w14:val="standardContextual"/>
              </w:rPr>
            </w:pPr>
            <w:r w:rsidRPr="007B2F6A">
              <w:rPr>
                <w:rFonts w:cs="Arial"/>
                <w:kern w:val="2"/>
                <w:sz w:val="20"/>
                <w14:ligatures w14:val="standardContextual"/>
              </w:rPr>
              <w:t xml:space="preserve">A minimum of </w:t>
            </w:r>
            <w:r w:rsidRPr="007B2F6A">
              <w:rPr>
                <w:rFonts w:cs="Arial"/>
                <w:b/>
                <w:kern w:val="2"/>
                <w:sz w:val="20"/>
                <w14:ligatures w14:val="standardContextual"/>
              </w:rPr>
              <w:t>1 written Quotation</w:t>
            </w:r>
            <w:r w:rsidRPr="007B2F6A">
              <w:rPr>
                <w:rFonts w:cs="Arial"/>
                <w:kern w:val="2"/>
                <w:sz w:val="20"/>
                <w14:ligatures w14:val="standardContextual"/>
              </w:rPr>
              <w:t xml:space="preserve"> </w:t>
            </w:r>
            <w:r w:rsidRPr="007B2F6A">
              <w:rPr>
                <w:rFonts w:cs="Arial"/>
                <w:kern w:val="2"/>
                <w:sz w:val="20"/>
                <w:u w:val="single"/>
                <w14:ligatures w14:val="standardContextual"/>
              </w:rPr>
              <w:t>must</w:t>
            </w:r>
            <w:r w:rsidRPr="007B2F6A">
              <w:rPr>
                <w:rFonts w:cs="Arial"/>
                <w:kern w:val="2"/>
                <w:sz w:val="20"/>
                <w14:ligatures w14:val="standardContextual"/>
              </w:rPr>
              <w:t xml:space="preserve"> be obtained and retained.</w:t>
            </w:r>
          </w:p>
          <w:p w14:paraId="115D98E2" w14:textId="77777777" w:rsidR="007B2F6A" w:rsidRPr="007B2F6A" w:rsidRDefault="007B2F6A" w:rsidP="007B2F6A">
            <w:pPr>
              <w:rPr>
                <w:rFonts w:cs="Arial"/>
                <w:kern w:val="2"/>
                <w:sz w:val="20"/>
                <w:szCs w:val="20"/>
                <w14:ligatures w14:val="standardContextual"/>
              </w:rPr>
            </w:pPr>
            <w:r w:rsidRPr="007B2F6A">
              <w:rPr>
                <w:rFonts w:cs="Arial"/>
                <w:kern w:val="2"/>
                <w:sz w:val="20"/>
                <w14:ligatures w14:val="standardContextual"/>
              </w:rPr>
              <w:t xml:space="preserve">Best value for money must be obtained and reasonable care must be taken to obtain goods, works or services of adequate quality at a competitive </w:t>
            </w:r>
            <w:r w:rsidRPr="007B2F6A">
              <w:rPr>
                <w:rFonts w:cs="Arial"/>
                <w:kern w:val="2"/>
                <w:sz w:val="20"/>
                <w:szCs w:val="20"/>
                <w14:ligatures w14:val="standardContextual"/>
              </w:rPr>
              <w:t>price. A documented record to support the decision must be retained for audit purposes.</w:t>
            </w:r>
          </w:p>
          <w:p w14:paraId="4EBED33E" w14:textId="77777777" w:rsidR="007B2F6A" w:rsidRPr="007B2F6A" w:rsidRDefault="007B2F6A" w:rsidP="007B2F6A">
            <w:pPr>
              <w:rPr>
                <w:rFonts w:cs="Arial"/>
                <w:kern w:val="2"/>
                <w:sz w:val="20"/>
                <w:szCs w:val="20"/>
                <w14:ligatures w14:val="standardContextual"/>
              </w:rPr>
            </w:pPr>
          </w:p>
          <w:p w14:paraId="09BAD3C2" w14:textId="7A3A7A36" w:rsidR="007B2F6A" w:rsidRPr="007B2F6A" w:rsidRDefault="007B2F6A" w:rsidP="007B2F6A">
            <w:pPr>
              <w:rPr>
                <w:kern w:val="2"/>
                <w:sz w:val="20"/>
                <w:szCs w:val="20"/>
                <w14:ligatures w14:val="standardContextual"/>
              </w:rPr>
            </w:pPr>
            <w:r w:rsidRPr="007B2F6A">
              <w:rPr>
                <w:kern w:val="2"/>
                <w:sz w:val="20"/>
                <w:szCs w:val="20"/>
                <w14:ligatures w14:val="standardContextual"/>
              </w:rPr>
              <w:t xml:space="preserve">Applicants are requested to ‘Think Carmarthenshire First’ when seeking quotations for the purchase of Goods/Services. Please therefore, explore the </w:t>
            </w:r>
            <w:r w:rsidR="00AC2333" w:rsidRPr="007B2F6A">
              <w:rPr>
                <w:kern w:val="2"/>
                <w:sz w:val="20"/>
                <w:szCs w:val="20"/>
                <w14:ligatures w14:val="standardContextual"/>
              </w:rPr>
              <w:t>marketplace</w:t>
            </w:r>
            <w:r w:rsidRPr="007B2F6A">
              <w:rPr>
                <w:kern w:val="2"/>
                <w:sz w:val="20"/>
                <w:szCs w:val="20"/>
                <w14:ligatures w14:val="standardContextual"/>
              </w:rPr>
              <w:t xml:space="preserve"> to establish if there are any businesses within Carmarthenshire that can provide the goods / service that you are seeking to purchase. Applicants may be required to demonstrate such quotations have been </w:t>
            </w:r>
            <w:r w:rsidR="00AC2333" w:rsidRPr="007B2F6A">
              <w:rPr>
                <w:kern w:val="2"/>
                <w:sz w:val="20"/>
                <w:szCs w:val="20"/>
                <w14:ligatures w14:val="standardContextual"/>
              </w:rPr>
              <w:t>sought.</w:t>
            </w:r>
          </w:p>
          <w:p w14:paraId="5F5A71F9" w14:textId="77777777" w:rsidR="007B2F6A" w:rsidRPr="007B2F6A" w:rsidRDefault="007B2F6A" w:rsidP="007B2F6A">
            <w:pPr>
              <w:rPr>
                <w:rFonts w:cs="Arial"/>
                <w:kern w:val="2"/>
                <w:sz w:val="20"/>
                <w14:ligatures w14:val="standardContextual"/>
              </w:rPr>
            </w:pPr>
          </w:p>
        </w:tc>
      </w:tr>
      <w:tr w:rsidR="007B2F6A" w:rsidRPr="007B2F6A" w14:paraId="18F2669F" w14:textId="77777777" w:rsidTr="008D137D">
        <w:trPr>
          <w:trHeight w:val="979"/>
        </w:trPr>
        <w:tc>
          <w:tcPr>
            <w:tcW w:w="2082" w:type="dxa"/>
            <w:shd w:val="clear" w:color="auto" w:fill="E6E6E6"/>
          </w:tcPr>
          <w:p w14:paraId="60BDF320" w14:textId="77777777" w:rsidR="007B2F6A" w:rsidRPr="007B2F6A" w:rsidRDefault="007B2F6A" w:rsidP="007B2F6A">
            <w:pPr>
              <w:rPr>
                <w:rFonts w:cs="Arial"/>
                <w:b/>
                <w:kern w:val="2"/>
                <w:sz w:val="20"/>
                <w14:ligatures w14:val="standardContextual"/>
              </w:rPr>
            </w:pPr>
            <w:r w:rsidRPr="007B2F6A">
              <w:rPr>
                <w:rFonts w:cs="Arial"/>
                <w:b/>
                <w:kern w:val="2"/>
                <w:sz w:val="20"/>
                <w14:ligatures w14:val="standardContextual"/>
              </w:rPr>
              <w:t>All</w:t>
            </w:r>
          </w:p>
        </w:tc>
        <w:tc>
          <w:tcPr>
            <w:tcW w:w="1954" w:type="dxa"/>
            <w:shd w:val="clear" w:color="auto" w:fill="E6E6E6"/>
          </w:tcPr>
          <w:p w14:paraId="7224F9F3" w14:textId="77777777" w:rsidR="007B2F6A" w:rsidRPr="007B2F6A" w:rsidRDefault="007B2F6A" w:rsidP="007B2F6A">
            <w:pPr>
              <w:rPr>
                <w:rFonts w:cs="Arial"/>
                <w:b/>
                <w:kern w:val="2"/>
                <w:sz w:val="20"/>
                <w14:ligatures w14:val="standardContextual"/>
              </w:rPr>
            </w:pPr>
            <w:r w:rsidRPr="007B2F6A">
              <w:rPr>
                <w:rFonts w:cs="Arial"/>
                <w:b/>
                <w:kern w:val="2"/>
                <w:sz w:val="20"/>
                <w14:ligatures w14:val="standardContextual"/>
              </w:rPr>
              <w:t>£5,000 and £24,999</w:t>
            </w:r>
          </w:p>
        </w:tc>
        <w:tc>
          <w:tcPr>
            <w:tcW w:w="11410" w:type="dxa"/>
          </w:tcPr>
          <w:p w14:paraId="0F95CBA0" w14:textId="77777777" w:rsidR="007B2F6A" w:rsidRPr="007B2F6A" w:rsidRDefault="007B2F6A" w:rsidP="007B2F6A">
            <w:pPr>
              <w:rPr>
                <w:rFonts w:cs="Arial"/>
                <w:kern w:val="2"/>
                <w:sz w:val="20"/>
                <w14:ligatures w14:val="standardContextual"/>
              </w:rPr>
            </w:pPr>
            <w:r w:rsidRPr="007B2F6A">
              <w:rPr>
                <w:rFonts w:cs="Arial"/>
                <w:kern w:val="2"/>
                <w:sz w:val="20"/>
                <w14:ligatures w14:val="standardContextual"/>
              </w:rPr>
              <w:t xml:space="preserve">A minimum of </w:t>
            </w:r>
            <w:r w:rsidRPr="007B2F6A">
              <w:rPr>
                <w:rFonts w:cs="Arial"/>
                <w:b/>
                <w:kern w:val="2"/>
                <w:sz w:val="20"/>
                <w14:ligatures w14:val="standardContextual"/>
              </w:rPr>
              <w:t>3 written Quotations</w:t>
            </w:r>
            <w:r w:rsidRPr="007B2F6A">
              <w:rPr>
                <w:rFonts w:cs="Arial"/>
                <w:kern w:val="2"/>
                <w:sz w:val="20"/>
                <w14:ligatures w14:val="standardContextual"/>
              </w:rPr>
              <w:t xml:space="preserve"> </w:t>
            </w:r>
            <w:r w:rsidRPr="007B2F6A">
              <w:rPr>
                <w:rFonts w:cs="Arial"/>
                <w:kern w:val="2"/>
                <w:sz w:val="20"/>
                <w:u w:val="single"/>
                <w14:ligatures w14:val="standardContextual"/>
              </w:rPr>
              <w:t>must</w:t>
            </w:r>
            <w:r w:rsidRPr="007B2F6A">
              <w:rPr>
                <w:rFonts w:cs="Arial"/>
                <w:kern w:val="2"/>
                <w:sz w:val="20"/>
                <w14:ligatures w14:val="standardContextual"/>
              </w:rPr>
              <w:t xml:space="preserve"> be sought from competitive sources</w:t>
            </w:r>
            <w:r w:rsidRPr="007B2F6A">
              <w:rPr>
                <w:rFonts w:cs="Arial"/>
                <w:b/>
                <w:kern w:val="2"/>
                <w:sz w:val="20"/>
                <w14:ligatures w14:val="standardContextual"/>
              </w:rPr>
              <w:t>*</w:t>
            </w:r>
            <w:r w:rsidRPr="007B2F6A">
              <w:rPr>
                <w:rFonts w:cs="Arial"/>
                <w:kern w:val="2"/>
                <w:sz w:val="20"/>
                <w14:ligatures w14:val="standardContextual"/>
              </w:rPr>
              <w:t>. The quotes must be</w:t>
            </w:r>
            <w:r w:rsidRPr="007B2F6A">
              <w:rPr>
                <w:rFonts w:cs="Arial"/>
                <w:b/>
                <w:kern w:val="2"/>
                <w:sz w:val="20"/>
                <w14:ligatures w14:val="standardContextual"/>
              </w:rPr>
              <w:t xml:space="preserve"> </w:t>
            </w:r>
            <w:r w:rsidRPr="007B2F6A">
              <w:rPr>
                <w:rFonts w:cs="Arial"/>
                <w:kern w:val="2"/>
                <w:sz w:val="20"/>
                <w14:ligatures w14:val="standardContextual"/>
              </w:rPr>
              <w:t xml:space="preserve">based on the same specification and evaluated on a like for like basis. </w:t>
            </w:r>
          </w:p>
          <w:p w14:paraId="00B185C8" w14:textId="3C7AD7A0" w:rsidR="007B2F6A" w:rsidRPr="007B2F6A" w:rsidRDefault="007B2F6A" w:rsidP="007B2F6A">
            <w:pPr>
              <w:rPr>
                <w:rFonts w:cs="Arial"/>
                <w:kern w:val="2"/>
                <w:sz w:val="20"/>
                <w:szCs w:val="20"/>
                <w14:ligatures w14:val="standardContextual"/>
              </w:rPr>
            </w:pPr>
            <w:r w:rsidRPr="007B2F6A">
              <w:rPr>
                <w:rFonts w:cs="Arial"/>
                <w:kern w:val="2"/>
                <w:sz w:val="20"/>
                <w14:ligatures w14:val="standardContextual"/>
              </w:rPr>
              <w:t xml:space="preserve">A documented record of </w:t>
            </w:r>
            <w:r w:rsidRPr="007B2F6A">
              <w:rPr>
                <w:rFonts w:cs="Arial"/>
                <w:kern w:val="2"/>
                <w:sz w:val="20"/>
                <w:szCs w:val="20"/>
                <w14:ligatures w14:val="standardContextual"/>
              </w:rPr>
              <w:t xml:space="preserve">the quotes </w:t>
            </w:r>
            <w:r w:rsidR="00AC2333" w:rsidRPr="007B2F6A">
              <w:rPr>
                <w:rFonts w:cs="Arial"/>
                <w:kern w:val="2"/>
                <w:sz w:val="20"/>
                <w:szCs w:val="20"/>
                <w14:ligatures w14:val="standardContextual"/>
              </w:rPr>
              <w:t>sought</w:t>
            </w:r>
            <w:r w:rsidRPr="007B2F6A">
              <w:rPr>
                <w:rFonts w:cs="Arial"/>
                <w:kern w:val="2"/>
                <w:sz w:val="20"/>
                <w:szCs w:val="20"/>
                <w14:ligatures w14:val="standardContextual"/>
              </w:rPr>
              <w:t xml:space="preserve"> the evaluation process and the decision to award must be recorded.</w:t>
            </w:r>
          </w:p>
          <w:p w14:paraId="3565F62A" w14:textId="77777777" w:rsidR="007B2F6A" w:rsidRPr="007B2F6A" w:rsidRDefault="007B2F6A" w:rsidP="007B2F6A">
            <w:pPr>
              <w:rPr>
                <w:rFonts w:cs="Arial"/>
                <w:kern w:val="2"/>
                <w:sz w:val="20"/>
                <w:szCs w:val="20"/>
                <w14:ligatures w14:val="standardContextual"/>
              </w:rPr>
            </w:pPr>
          </w:p>
          <w:p w14:paraId="23A17F0E" w14:textId="085AB369" w:rsidR="007B2F6A" w:rsidRPr="007B2F6A" w:rsidRDefault="007B2F6A" w:rsidP="007B2F6A">
            <w:pPr>
              <w:rPr>
                <w:kern w:val="2"/>
                <w:sz w:val="20"/>
                <w:szCs w:val="20"/>
                <w14:ligatures w14:val="standardContextual"/>
              </w:rPr>
            </w:pPr>
            <w:r w:rsidRPr="007B2F6A">
              <w:rPr>
                <w:kern w:val="2"/>
                <w:sz w:val="20"/>
                <w:szCs w:val="20"/>
                <w14:ligatures w14:val="standardContextual"/>
              </w:rPr>
              <w:t xml:space="preserve">Applicants are requested to ‘Think Carmarthenshire First’ when seeking quotations for the purchase of Goods/Services. Please therefore, explore the </w:t>
            </w:r>
            <w:r w:rsidR="00AC2333" w:rsidRPr="007B2F6A">
              <w:rPr>
                <w:kern w:val="2"/>
                <w:sz w:val="20"/>
                <w:szCs w:val="20"/>
                <w14:ligatures w14:val="standardContextual"/>
              </w:rPr>
              <w:t>marketplace</w:t>
            </w:r>
            <w:r w:rsidRPr="007B2F6A">
              <w:rPr>
                <w:kern w:val="2"/>
                <w:sz w:val="20"/>
                <w:szCs w:val="20"/>
                <w14:ligatures w14:val="standardContextual"/>
              </w:rPr>
              <w:t xml:space="preserve"> to establish if there are any businesses within Carmarthenshire that can provide the goods / service that you are seeking to purchase. Applicants may be required to demonstrate such quotations have been </w:t>
            </w:r>
            <w:r w:rsidR="00AC2333" w:rsidRPr="007B2F6A">
              <w:rPr>
                <w:kern w:val="2"/>
                <w:sz w:val="20"/>
                <w:szCs w:val="20"/>
                <w14:ligatures w14:val="standardContextual"/>
              </w:rPr>
              <w:t>sought.</w:t>
            </w:r>
          </w:p>
          <w:p w14:paraId="0593FA35" w14:textId="77777777" w:rsidR="007B2F6A" w:rsidRPr="007B2F6A" w:rsidRDefault="007B2F6A" w:rsidP="007B2F6A">
            <w:pPr>
              <w:rPr>
                <w:rFonts w:cs="Arial"/>
                <w:kern w:val="2"/>
                <w:sz w:val="20"/>
                <w14:ligatures w14:val="standardContextual"/>
              </w:rPr>
            </w:pPr>
          </w:p>
        </w:tc>
      </w:tr>
      <w:tr w:rsidR="007B2F6A" w:rsidRPr="007B2F6A" w14:paraId="6CFB07F9" w14:textId="77777777" w:rsidTr="008D137D">
        <w:trPr>
          <w:trHeight w:val="1575"/>
        </w:trPr>
        <w:tc>
          <w:tcPr>
            <w:tcW w:w="2082" w:type="dxa"/>
            <w:shd w:val="clear" w:color="auto" w:fill="E6E6E6"/>
          </w:tcPr>
          <w:p w14:paraId="2657B16A" w14:textId="77777777" w:rsidR="007B2F6A" w:rsidRPr="007B2F6A" w:rsidRDefault="007B2F6A" w:rsidP="007B2F6A">
            <w:pPr>
              <w:rPr>
                <w:rFonts w:cs="Arial"/>
                <w:b/>
                <w:kern w:val="2"/>
                <w:sz w:val="20"/>
                <w14:ligatures w14:val="standardContextual"/>
              </w:rPr>
            </w:pPr>
            <w:r w:rsidRPr="007B2F6A">
              <w:rPr>
                <w:rFonts w:cs="Arial"/>
                <w:b/>
                <w:kern w:val="2"/>
                <w:sz w:val="20"/>
                <w14:ligatures w14:val="standardContextual"/>
              </w:rPr>
              <w:t>All</w:t>
            </w:r>
          </w:p>
        </w:tc>
        <w:tc>
          <w:tcPr>
            <w:tcW w:w="1954" w:type="dxa"/>
            <w:shd w:val="clear" w:color="auto" w:fill="E6E6E6"/>
          </w:tcPr>
          <w:p w14:paraId="0D3DE635" w14:textId="77777777" w:rsidR="007B2F6A" w:rsidRPr="007B2F6A" w:rsidRDefault="007B2F6A" w:rsidP="007B2F6A">
            <w:pPr>
              <w:rPr>
                <w:rFonts w:cs="Arial"/>
                <w:b/>
                <w:kern w:val="2"/>
                <w:sz w:val="20"/>
                <w14:ligatures w14:val="standardContextual"/>
              </w:rPr>
            </w:pPr>
            <w:r w:rsidRPr="007B2F6A">
              <w:rPr>
                <w:rFonts w:cs="Arial"/>
                <w:b/>
                <w:kern w:val="2"/>
                <w:sz w:val="20"/>
                <w14:ligatures w14:val="standardContextual"/>
              </w:rPr>
              <w:t>£25,000 and £74,999</w:t>
            </w:r>
          </w:p>
        </w:tc>
        <w:tc>
          <w:tcPr>
            <w:tcW w:w="11410" w:type="dxa"/>
          </w:tcPr>
          <w:p w14:paraId="1AB549A9" w14:textId="77777777" w:rsidR="007B2F6A" w:rsidRPr="007B2F6A" w:rsidRDefault="007B2F6A" w:rsidP="007B2F6A">
            <w:pPr>
              <w:rPr>
                <w:rFonts w:cs="Arial"/>
                <w:kern w:val="2"/>
                <w:sz w:val="20"/>
                <w14:ligatures w14:val="standardContextual"/>
              </w:rPr>
            </w:pPr>
            <w:r w:rsidRPr="007B2F6A">
              <w:rPr>
                <w:rFonts w:cs="Arial"/>
                <w:kern w:val="2"/>
                <w:sz w:val="20"/>
                <w14:ligatures w14:val="standardContextual"/>
              </w:rPr>
              <w:t xml:space="preserve">A minimum of </w:t>
            </w:r>
            <w:r w:rsidRPr="007B2F6A">
              <w:rPr>
                <w:rFonts w:cs="Arial"/>
                <w:b/>
                <w:kern w:val="2"/>
                <w:sz w:val="20"/>
                <w14:ligatures w14:val="standardContextual"/>
              </w:rPr>
              <w:t>3 written Quotations</w:t>
            </w:r>
            <w:r w:rsidRPr="007B2F6A">
              <w:rPr>
                <w:rFonts w:cs="Arial"/>
                <w:kern w:val="2"/>
                <w:sz w:val="20"/>
                <w14:ligatures w14:val="standardContextual"/>
              </w:rPr>
              <w:t xml:space="preserve"> </w:t>
            </w:r>
            <w:r w:rsidRPr="007B2F6A">
              <w:rPr>
                <w:rFonts w:cs="Arial"/>
                <w:kern w:val="2"/>
                <w:sz w:val="20"/>
                <w:u w:val="single"/>
                <w14:ligatures w14:val="standardContextual"/>
              </w:rPr>
              <w:t>must</w:t>
            </w:r>
            <w:r w:rsidRPr="007B2F6A">
              <w:rPr>
                <w:rFonts w:cs="Arial"/>
                <w:kern w:val="2"/>
                <w:sz w:val="20"/>
                <w14:ligatures w14:val="standardContextual"/>
              </w:rPr>
              <w:t xml:space="preserve"> be sought from competitive sources</w:t>
            </w:r>
            <w:r w:rsidRPr="007B2F6A">
              <w:rPr>
                <w:rFonts w:cs="Arial"/>
                <w:b/>
                <w:kern w:val="2"/>
                <w:sz w:val="20"/>
                <w14:ligatures w14:val="standardContextual"/>
              </w:rPr>
              <w:t>*</w:t>
            </w:r>
            <w:r w:rsidRPr="007B2F6A">
              <w:rPr>
                <w:rFonts w:cs="Arial"/>
                <w:kern w:val="2"/>
                <w:sz w:val="20"/>
                <w14:ligatures w14:val="standardContextual"/>
              </w:rPr>
              <w:t>. The quotes must be based on:</w:t>
            </w:r>
          </w:p>
          <w:p w14:paraId="37D79A08" w14:textId="77777777" w:rsidR="007B2F6A" w:rsidRPr="007B2F6A" w:rsidRDefault="007B2F6A" w:rsidP="007B2F6A">
            <w:pPr>
              <w:numPr>
                <w:ilvl w:val="0"/>
                <w:numId w:val="13"/>
              </w:numPr>
              <w:spacing w:after="0" w:line="240" w:lineRule="auto"/>
              <w:rPr>
                <w:rFonts w:cs="Arial"/>
                <w:kern w:val="2"/>
                <w:sz w:val="20"/>
                <w14:ligatures w14:val="standardContextual"/>
              </w:rPr>
            </w:pPr>
            <w:r w:rsidRPr="007B2F6A">
              <w:rPr>
                <w:rFonts w:cs="Arial"/>
                <w:kern w:val="2"/>
                <w:sz w:val="20"/>
                <w14:ligatures w14:val="standardContextual"/>
              </w:rPr>
              <w:t xml:space="preserve">the same specification, </w:t>
            </w:r>
          </w:p>
          <w:p w14:paraId="653D033D" w14:textId="77777777" w:rsidR="007B2F6A" w:rsidRPr="007B2F6A" w:rsidRDefault="007B2F6A" w:rsidP="007B2F6A">
            <w:pPr>
              <w:numPr>
                <w:ilvl w:val="0"/>
                <w:numId w:val="13"/>
              </w:numPr>
              <w:spacing w:after="0" w:line="240" w:lineRule="auto"/>
              <w:rPr>
                <w:rFonts w:cs="Arial"/>
                <w:kern w:val="2"/>
                <w:sz w:val="20"/>
                <w14:ligatures w14:val="standardContextual"/>
              </w:rPr>
            </w:pPr>
            <w:r w:rsidRPr="007B2F6A">
              <w:rPr>
                <w:rFonts w:cs="Arial"/>
                <w:kern w:val="2"/>
                <w:sz w:val="20"/>
                <w14:ligatures w14:val="standardContextual"/>
              </w:rPr>
              <w:t>the same evaluation criteria and evaluated on a like for like basis. It is best practice to establish an evaluation panel.</w:t>
            </w:r>
          </w:p>
          <w:p w14:paraId="70B22F4C" w14:textId="44592C5D" w:rsidR="007B2F6A" w:rsidRPr="007B2F6A" w:rsidRDefault="007B2F6A" w:rsidP="007B2F6A">
            <w:pPr>
              <w:numPr>
                <w:ilvl w:val="0"/>
                <w:numId w:val="13"/>
              </w:numPr>
              <w:spacing w:after="0" w:line="240" w:lineRule="auto"/>
              <w:rPr>
                <w:rFonts w:cs="Arial"/>
                <w:kern w:val="2"/>
                <w:sz w:val="20"/>
                <w14:ligatures w14:val="standardContextual"/>
              </w:rPr>
            </w:pPr>
            <w:r w:rsidRPr="007B2F6A">
              <w:rPr>
                <w:rFonts w:cs="Arial"/>
                <w:kern w:val="2"/>
                <w:sz w:val="20"/>
                <w14:ligatures w14:val="standardContextual"/>
              </w:rPr>
              <w:t xml:space="preserve">the same closing </w:t>
            </w:r>
            <w:r w:rsidR="00AC2333" w:rsidRPr="007B2F6A">
              <w:rPr>
                <w:rFonts w:cs="Arial"/>
                <w:kern w:val="2"/>
                <w:sz w:val="20"/>
                <w14:ligatures w14:val="standardContextual"/>
              </w:rPr>
              <w:t>dates</w:t>
            </w:r>
            <w:r w:rsidRPr="007B2F6A">
              <w:rPr>
                <w:rFonts w:cs="Arial"/>
                <w:kern w:val="2"/>
                <w:sz w:val="20"/>
                <w14:ligatures w14:val="standardContextual"/>
              </w:rPr>
              <w:t>.</w:t>
            </w:r>
          </w:p>
          <w:p w14:paraId="7ECD6546" w14:textId="3FD98C72" w:rsidR="007B2F6A" w:rsidRPr="007B2F6A" w:rsidRDefault="007B2F6A" w:rsidP="007B2F6A">
            <w:pPr>
              <w:rPr>
                <w:rFonts w:cs="Arial"/>
                <w:kern w:val="2"/>
                <w:sz w:val="20"/>
                <w14:ligatures w14:val="standardContextual"/>
              </w:rPr>
            </w:pPr>
            <w:r w:rsidRPr="007B2F6A">
              <w:rPr>
                <w:rFonts w:cs="Arial"/>
                <w:kern w:val="2"/>
                <w:sz w:val="20"/>
                <w14:ligatures w14:val="standardContextual"/>
              </w:rPr>
              <w:t xml:space="preserve">A documented record of the quotes </w:t>
            </w:r>
            <w:r w:rsidR="00AC2333" w:rsidRPr="007B2F6A">
              <w:rPr>
                <w:rFonts w:cs="Arial"/>
                <w:kern w:val="2"/>
                <w:sz w:val="20"/>
                <w14:ligatures w14:val="standardContextual"/>
              </w:rPr>
              <w:t>sought</w:t>
            </w:r>
            <w:r w:rsidRPr="007B2F6A">
              <w:rPr>
                <w:rFonts w:cs="Arial"/>
                <w:kern w:val="2"/>
                <w:sz w:val="20"/>
                <w14:ligatures w14:val="standardContextual"/>
              </w:rPr>
              <w:t xml:space="preserve"> the evaluation process and the decision to award must be recorded for audit purposes.</w:t>
            </w:r>
          </w:p>
          <w:p w14:paraId="28B33993" w14:textId="152A3AAD" w:rsidR="007B2F6A" w:rsidRPr="007B2F6A" w:rsidRDefault="007B2F6A" w:rsidP="007B2F6A">
            <w:pPr>
              <w:rPr>
                <w:rFonts w:ascii="Calibri" w:hAnsi="Calibri"/>
                <w:kern w:val="2"/>
                <w14:ligatures w14:val="standardContextual"/>
              </w:rPr>
            </w:pPr>
            <w:r w:rsidRPr="007B2F6A">
              <w:rPr>
                <w:kern w:val="2"/>
                <w:sz w:val="24"/>
                <w:szCs w:val="24"/>
                <w14:ligatures w14:val="standardContextual"/>
              </w:rPr>
              <w:t>**</w:t>
            </w:r>
            <w:r w:rsidRPr="007B2F6A">
              <w:rPr>
                <w:kern w:val="2"/>
                <w:sz w:val="20"/>
                <w:szCs w:val="20"/>
                <w14:ligatures w14:val="standardContextual"/>
              </w:rPr>
              <w:t xml:space="preserve">In the event that only one quotation is received, you </w:t>
            </w:r>
            <w:r w:rsidRPr="007B2F6A">
              <w:rPr>
                <w:b/>
                <w:kern w:val="2"/>
                <w:sz w:val="20"/>
                <w:szCs w:val="20"/>
                <w:u w:val="single"/>
                <w14:ligatures w14:val="standardContextual"/>
              </w:rPr>
              <w:t>must</w:t>
            </w:r>
            <w:r w:rsidRPr="007B2F6A">
              <w:rPr>
                <w:kern w:val="2"/>
                <w:sz w:val="20"/>
                <w:szCs w:val="20"/>
                <w14:ligatures w14:val="standardContextual"/>
              </w:rPr>
              <w:t xml:space="preserve"> contact the Project Manager from Carmarthenshire County Council (CCC) to provide details and justification of the procurement process you have undertaken. The decision to proceed to purchase must be approved by CCC on a </w:t>
            </w:r>
            <w:r w:rsidR="00AC2333" w:rsidRPr="007B2F6A">
              <w:rPr>
                <w:kern w:val="2"/>
                <w:sz w:val="20"/>
                <w:szCs w:val="20"/>
                <w14:ligatures w14:val="standardContextual"/>
              </w:rPr>
              <w:t>case-by-case</w:t>
            </w:r>
            <w:r w:rsidRPr="007B2F6A">
              <w:rPr>
                <w:kern w:val="2"/>
                <w:sz w:val="20"/>
                <w:szCs w:val="20"/>
                <w14:ligatures w14:val="standardContextual"/>
              </w:rPr>
              <w:t xml:space="preserve"> basis. In circumstances where it is evident that more than one quotation could be sought, there may be a requirement to advertise via Sell2Wales - </w:t>
            </w:r>
          </w:p>
          <w:p w14:paraId="7EB47BB7" w14:textId="77777777" w:rsidR="007B2F6A" w:rsidRPr="007B2F6A" w:rsidRDefault="00B03139" w:rsidP="007B2F6A">
            <w:pPr>
              <w:rPr>
                <w:kern w:val="2"/>
                <w14:ligatures w14:val="standardContextual"/>
              </w:rPr>
            </w:pPr>
            <w:hyperlink r:id="rId81" w:history="1">
              <w:r w:rsidR="007B2F6A" w:rsidRPr="007B2F6A">
                <w:rPr>
                  <w:color w:val="0000FF"/>
                  <w:kern w:val="2"/>
                  <w:u w:val="single"/>
                  <w14:ligatures w14:val="standardContextual"/>
                </w:rPr>
                <w:t>https://www.sell2wales.gov.wales</w:t>
              </w:r>
            </w:hyperlink>
          </w:p>
        </w:tc>
      </w:tr>
      <w:tr w:rsidR="007B2F6A" w:rsidRPr="007B2F6A" w14:paraId="12A7B31C" w14:textId="77777777" w:rsidTr="008D137D">
        <w:trPr>
          <w:trHeight w:val="557"/>
        </w:trPr>
        <w:tc>
          <w:tcPr>
            <w:tcW w:w="15446" w:type="dxa"/>
            <w:gridSpan w:val="3"/>
            <w:shd w:val="clear" w:color="auto" w:fill="E6E6E6"/>
          </w:tcPr>
          <w:p w14:paraId="756DDC41" w14:textId="77777777" w:rsidR="007B2F6A" w:rsidRPr="007B2F6A" w:rsidRDefault="007B2F6A" w:rsidP="007B2F6A">
            <w:pPr>
              <w:rPr>
                <w:rFonts w:ascii="Calibri Light" w:hAnsi="Calibri Light" w:cs="Calibri Light"/>
                <w:b/>
                <w:bCs/>
                <w:kern w:val="2"/>
                <w14:ligatures w14:val="standardContextual"/>
              </w:rPr>
            </w:pPr>
            <w:r w:rsidRPr="007B2F6A">
              <w:rPr>
                <w:rFonts w:ascii="Calibri Light" w:hAnsi="Calibri Light" w:cs="Calibri Light"/>
                <w:b/>
                <w:bCs/>
                <w:kern w:val="2"/>
                <w14:ligatures w14:val="standardContextual"/>
              </w:rPr>
              <w:t xml:space="preserve">NB - spend thresholds of £75K and under are exclusive of VAT </w:t>
            </w:r>
          </w:p>
        </w:tc>
      </w:tr>
    </w:tbl>
    <w:p w14:paraId="468EF8A3" w14:textId="77777777" w:rsidR="007B2F6A" w:rsidRPr="007B2F6A" w:rsidRDefault="007B2F6A" w:rsidP="007B2F6A">
      <w:pPr>
        <w:rPr>
          <w:rFonts w:cs="Arial"/>
          <w:b/>
          <w:kern w:val="2"/>
          <w:u w:val="single"/>
          <w14:ligatures w14:val="standardContextual"/>
        </w:rPr>
      </w:pPr>
      <w:r w:rsidRPr="007B2F6A">
        <w:rPr>
          <w:rFonts w:cs="Arial"/>
          <w:b/>
          <w:kern w:val="2"/>
          <w:u w:val="single"/>
          <w14:ligatures w14:val="standardContextual"/>
        </w:rPr>
        <w:br/>
        <w:t>Important Guidance</w:t>
      </w:r>
    </w:p>
    <w:p w14:paraId="75E55948" w14:textId="77777777" w:rsidR="007B2F6A" w:rsidRPr="007B2F6A" w:rsidRDefault="007B2F6A" w:rsidP="007B2F6A">
      <w:pPr>
        <w:rPr>
          <w:rFonts w:cs="Arial"/>
          <w:b/>
          <w:kern w:val="2"/>
          <w:u w:val="single"/>
          <w14:ligatures w14:val="standardContextual"/>
        </w:rPr>
      </w:pPr>
      <w:r w:rsidRPr="007B2F6A">
        <w:rPr>
          <w:rFonts w:cs="Arial"/>
          <w:b/>
          <w:kern w:val="2"/>
          <w:u w:val="single"/>
          <w14:ligatures w14:val="standardContextual"/>
        </w:rPr>
        <w:t>Advertising via Sell2Wales</w:t>
      </w:r>
    </w:p>
    <w:p w14:paraId="7A9F17B6" w14:textId="77777777" w:rsidR="007B2F6A" w:rsidRPr="007B2F6A" w:rsidRDefault="007B2F6A" w:rsidP="007B2F6A">
      <w:pPr>
        <w:rPr>
          <w:rFonts w:cs="Arial"/>
          <w:kern w:val="2"/>
          <w14:ligatures w14:val="standardContextual"/>
        </w:rPr>
      </w:pPr>
      <w:r w:rsidRPr="007B2F6A">
        <w:rPr>
          <w:rFonts w:cs="Arial"/>
          <w:kern w:val="2"/>
          <w14:ligatures w14:val="standardContextual"/>
        </w:rPr>
        <w:t xml:space="preserve">* It is possible for you to advertise on the National Procurement website, </w:t>
      </w:r>
      <w:hyperlink r:id="rId82" w:history="1">
        <w:r w:rsidRPr="007B2F6A">
          <w:rPr>
            <w:color w:val="0000FF"/>
            <w:kern w:val="2"/>
            <w:u w:val="single"/>
            <w14:ligatures w14:val="standardContextual"/>
          </w:rPr>
          <w:t>https://www.sell2wales.gov.wales</w:t>
        </w:r>
      </w:hyperlink>
      <w:r w:rsidRPr="007B2F6A">
        <w:rPr>
          <w:kern w:val="2"/>
          <w14:ligatures w14:val="standardContextual"/>
        </w:rPr>
        <w:t xml:space="preserve"> </w:t>
      </w:r>
      <w:r w:rsidRPr="007B2F6A">
        <w:rPr>
          <w:rFonts w:cs="Arial"/>
          <w:kern w:val="2"/>
          <w14:ligatures w14:val="standardContextual"/>
        </w:rPr>
        <w:t xml:space="preserve"> if you are in a situation where you have difficulty in identifying the minimum number of suppliers required and/or would like to vary or attract new suppliers to quote or tender. Advertising via Sell2Wales is best practice, however you may feel that you are better able to identify potential suppliers who could provide the best overall offer. </w:t>
      </w:r>
    </w:p>
    <w:p w14:paraId="445DAB5C" w14:textId="77777777" w:rsidR="007B2F6A" w:rsidRPr="007B2F6A" w:rsidRDefault="007B2F6A" w:rsidP="007B2F6A">
      <w:pPr>
        <w:rPr>
          <w:rFonts w:cs="Arial"/>
          <w:kern w:val="2"/>
          <w14:ligatures w14:val="standardContextual"/>
        </w:rPr>
      </w:pPr>
      <w:r w:rsidRPr="007B2F6A">
        <w:rPr>
          <w:rFonts w:cs="Arial"/>
          <w:kern w:val="2"/>
          <w14:ligatures w14:val="standardContextual"/>
        </w:rPr>
        <w:t>This facility is available to you free of charge, please visit the Sell2Wales website</w:t>
      </w:r>
      <w:r w:rsidRPr="007B2F6A">
        <w:rPr>
          <w:kern w:val="2"/>
          <w14:ligatures w14:val="standardContextual"/>
        </w:rPr>
        <w:t xml:space="preserve">: </w:t>
      </w:r>
      <w:hyperlink r:id="rId83" w:history="1">
        <w:r w:rsidRPr="007B2F6A">
          <w:rPr>
            <w:color w:val="0000FF"/>
            <w:kern w:val="2"/>
            <w:u w:val="single"/>
            <w14:ligatures w14:val="standardContextual"/>
          </w:rPr>
          <w:t>https://www.sell2wales.gov.wales</w:t>
        </w:r>
      </w:hyperlink>
      <w:r w:rsidRPr="007B2F6A">
        <w:rPr>
          <w:kern w:val="2"/>
          <w14:ligatures w14:val="standardContextual"/>
        </w:rPr>
        <w:t xml:space="preserve"> </w:t>
      </w:r>
      <w:r w:rsidRPr="007B2F6A">
        <w:rPr>
          <w:rFonts w:cs="Arial"/>
          <w:kern w:val="2"/>
          <w14:ligatures w14:val="standardContextual"/>
        </w:rPr>
        <w:t xml:space="preserve"> and contact the website helpline on </w:t>
      </w:r>
      <w:r w:rsidRPr="007B2F6A">
        <w:rPr>
          <w:rFonts w:cs="Arial"/>
          <w:kern w:val="2"/>
          <w:lang w:val="en"/>
          <w14:ligatures w14:val="standardContextual"/>
        </w:rPr>
        <w:t xml:space="preserve">0800 222 9004 </w:t>
      </w:r>
      <w:r w:rsidRPr="007B2F6A">
        <w:rPr>
          <w:rFonts w:cs="Arial"/>
          <w:kern w:val="2"/>
          <w14:ligatures w14:val="standardContextual"/>
        </w:rPr>
        <w:t xml:space="preserve">for further information. </w:t>
      </w:r>
    </w:p>
    <w:p w14:paraId="5883C734" w14:textId="77777777" w:rsidR="007B2F6A" w:rsidRPr="007B2F6A" w:rsidRDefault="007B2F6A" w:rsidP="007B2F6A">
      <w:pPr>
        <w:rPr>
          <w:rFonts w:cs="Arial"/>
          <w:kern w:val="2"/>
          <w14:ligatures w14:val="standardContextual"/>
        </w:rPr>
      </w:pPr>
    </w:p>
    <w:p w14:paraId="527E0D7A" w14:textId="77777777" w:rsidR="007B2F6A" w:rsidRPr="007B2F6A" w:rsidRDefault="007B2F6A" w:rsidP="007B2F6A">
      <w:pPr>
        <w:rPr>
          <w:rFonts w:cs="Arial"/>
          <w:b/>
          <w:kern w:val="2"/>
          <w:u w:val="single"/>
          <w14:ligatures w14:val="standardContextual"/>
        </w:rPr>
      </w:pPr>
      <w:r w:rsidRPr="007B2F6A">
        <w:rPr>
          <w:rFonts w:cs="Arial"/>
          <w:b/>
          <w:kern w:val="2"/>
          <w:u w:val="single"/>
          <w14:ligatures w14:val="standardContextual"/>
        </w:rPr>
        <w:t>Seeking Quotations/Tenders</w:t>
      </w:r>
    </w:p>
    <w:p w14:paraId="48D7D743" w14:textId="77777777" w:rsidR="007B2F6A" w:rsidRPr="007B2F6A" w:rsidRDefault="007B2F6A" w:rsidP="007B2F6A">
      <w:pPr>
        <w:rPr>
          <w:rFonts w:cs="Arial"/>
          <w:kern w:val="2"/>
          <w14:ligatures w14:val="standardContextual"/>
        </w:rPr>
      </w:pPr>
      <w:r w:rsidRPr="007B2F6A">
        <w:rPr>
          <w:rFonts w:cs="Arial"/>
          <w:kern w:val="2"/>
          <w14:ligatures w14:val="standardContextual"/>
        </w:rPr>
        <w:t>For spend above £5,000 it is essential that the quotes/tenders are sought from appropriate suppliers for the goods, works or services required. In circumstances where it is evident that unsuitable quotes/tenders have been sought, there may be a requirement to advertise via Sell2Wales.</w:t>
      </w:r>
    </w:p>
    <w:p w14:paraId="1B6A0C4B" w14:textId="77777777" w:rsidR="007B2F6A" w:rsidRPr="007B2F6A" w:rsidRDefault="007B2F6A" w:rsidP="007B2F6A">
      <w:pPr>
        <w:rPr>
          <w:rFonts w:cs="Arial"/>
          <w:iCs/>
          <w:kern w:val="2"/>
          <w14:ligatures w14:val="standardContextual"/>
        </w:rPr>
      </w:pPr>
    </w:p>
    <w:p w14:paraId="4E6662C0" w14:textId="77777777" w:rsidR="007B2F6A" w:rsidRPr="007B2F6A" w:rsidRDefault="007B2F6A" w:rsidP="007B2F6A">
      <w:pPr>
        <w:rPr>
          <w:rFonts w:cs="Arial"/>
          <w:b/>
          <w:kern w:val="2"/>
          <w:u w:val="single"/>
          <w14:ligatures w14:val="standardContextual"/>
        </w:rPr>
      </w:pPr>
      <w:r w:rsidRPr="007B2F6A">
        <w:rPr>
          <w:rFonts w:cs="Arial"/>
          <w:b/>
          <w:kern w:val="2"/>
          <w:u w:val="single"/>
          <w14:ligatures w14:val="standardContextual"/>
        </w:rPr>
        <w:t>Other Funders</w:t>
      </w:r>
    </w:p>
    <w:p w14:paraId="48E740DB" w14:textId="77777777" w:rsidR="007B2F6A" w:rsidRPr="007B2F6A" w:rsidRDefault="007B2F6A" w:rsidP="007B2F6A">
      <w:pPr>
        <w:rPr>
          <w:rFonts w:cs="Arial"/>
          <w:kern w:val="2"/>
          <w14:ligatures w14:val="standardContextual"/>
        </w:rPr>
      </w:pPr>
      <w:r w:rsidRPr="007B2F6A">
        <w:rPr>
          <w:rFonts w:cs="Arial"/>
          <w:kern w:val="2"/>
          <w14:ligatures w14:val="standardContextual"/>
        </w:rPr>
        <w:t>If a project involves any other or additional funding streams, these Third-Party Grant Procurement Rules must be followed as a minimum for the total estimated spend of the requirement.</w:t>
      </w:r>
    </w:p>
    <w:p w14:paraId="6AAFFAFB" w14:textId="77777777" w:rsidR="007B2F6A" w:rsidRPr="007B2F6A" w:rsidRDefault="007B2F6A" w:rsidP="007B2F6A">
      <w:pPr>
        <w:rPr>
          <w:rFonts w:cs="Arial"/>
          <w:kern w:val="2"/>
          <w14:ligatures w14:val="standardContextual"/>
        </w:rPr>
      </w:pPr>
    </w:p>
    <w:p w14:paraId="7C3C5ED3" w14:textId="77777777" w:rsidR="007B2F6A" w:rsidRPr="007B2F6A" w:rsidRDefault="007B2F6A" w:rsidP="007B2F6A">
      <w:pPr>
        <w:rPr>
          <w:rFonts w:cs="Arial"/>
          <w:b/>
          <w:kern w:val="2"/>
          <w:u w:val="single"/>
          <w14:ligatures w14:val="standardContextual"/>
        </w:rPr>
      </w:pPr>
      <w:r w:rsidRPr="007B2F6A">
        <w:rPr>
          <w:rFonts w:cs="Arial"/>
          <w:b/>
          <w:kern w:val="2"/>
          <w:u w:val="single"/>
          <w14:ligatures w14:val="standardContextual"/>
        </w:rPr>
        <w:t xml:space="preserve">Avoiding conflicts of interest </w:t>
      </w:r>
    </w:p>
    <w:p w14:paraId="330EB738" w14:textId="4C610A7E" w:rsidR="007B2F6A" w:rsidRPr="007B2F6A" w:rsidRDefault="007B2F6A" w:rsidP="007B2F6A">
      <w:pPr>
        <w:rPr>
          <w:rFonts w:cs="Arial"/>
          <w:kern w:val="2"/>
          <w14:ligatures w14:val="standardContextual"/>
        </w:rPr>
      </w:pPr>
      <w:r w:rsidRPr="007B2F6A">
        <w:rPr>
          <w:rFonts w:cs="Arial"/>
          <w:kern w:val="2"/>
          <w14:ligatures w14:val="standardContextual"/>
        </w:rPr>
        <w:t xml:space="preserve">We recognise that it is possible that applicants / developers or persons connected with them (such as relatives, business partners or friends) may wish to tender for a contract being offered by the applicant / developer. This is acceptable, but applicants will need to ensure that the tendering process is undertaken in an open, </w:t>
      </w:r>
      <w:r w:rsidR="000130B1" w:rsidRPr="007B2F6A">
        <w:rPr>
          <w:rFonts w:cs="Arial"/>
          <w:kern w:val="2"/>
          <w14:ligatures w14:val="standardContextual"/>
        </w:rPr>
        <w:t>transparent,</w:t>
      </w:r>
      <w:r w:rsidRPr="007B2F6A">
        <w:rPr>
          <w:rFonts w:cs="Arial"/>
          <w:kern w:val="2"/>
          <w14:ligatures w14:val="standardContextual"/>
        </w:rPr>
        <w:t xml:space="preserve"> and fair manner, as outlined above, which does not give one person or company tendering any advantage over another, which arises from the process. Appropriate measures to prevent identify and remedy any conflicts of interest must be carried out.</w:t>
      </w:r>
    </w:p>
    <w:p w14:paraId="5697AED7" w14:textId="77777777" w:rsidR="007B2F6A" w:rsidRPr="007B2F6A" w:rsidRDefault="007B2F6A" w:rsidP="007B2F6A">
      <w:pPr>
        <w:rPr>
          <w:rFonts w:cs="Arial"/>
          <w:kern w:val="2"/>
          <w14:ligatures w14:val="standardContextual"/>
        </w:rPr>
      </w:pPr>
      <w:r w:rsidRPr="007B2F6A">
        <w:rPr>
          <w:rFonts w:cs="Arial"/>
          <w:kern w:val="2"/>
          <w14:ligatures w14:val="standardContextual"/>
        </w:rPr>
        <w:t>If an applicant / developer or any person connected with them dir</w:t>
      </w:r>
      <w:r w:rsidRPr="007B2F6A">
        <w:rPr>
          <w:rFonts w:cs="Arial"/>
          <w:iCs/>
          <w:kern w:val="2"/>
          <w14:ligatures w14:val="standardContextual"/>
        </w:rPr>
        <w:t>ectly or indirectly, has a financial, economic, political, or other personal interest which might be perceived to compromise their impartiality and independence in the context of the procurement procedure</w:t>
      </w:r>
      <w:r w:rsidRPr="007B2F6A">
        <w:rPr>
          <w:rFonts w:cs="Arial"/>
          <w:kern w:val="2"/>
          <w14:ligatures w14:val="standardContextual"/>
        </w:rPr>
        <w:t xml:space="preserve">: </w:t>
      </w:r>
    </w:p>
    <w:p w14:paraId="141B6399" w14:textId="77777777" w:rsidR="007B2F6A" w:rsidRPr="007B2F6A" w:rsidRDefault="007B2F6A" w:rsidP="007B2F6A">
      <w:pPr>
        <w:numPr>
          <w:ilvl w:val="0"/>
          <w:numId w:val="15"/>
        </w:numPr>
        <w:autoSpaceDE w:val="0"/>
        <w:autoSpaceDN w:val="0"/>
        <w:adjustRightInd w:val="0"/>
        <w:spacing w:after="0" w:line="276" w:lineRule="auto"/>
        <w:rPr>
          <w:rFonts w:cs="Arial"/>
        </w:rPr>
      </w:pPr>
      <w:r w:rsidRPr="007B2F6A">
        <w:rPr>
          <w:rFonts w:cs="Arial"/>
        </w:rPr>
        <w:t>that applicant / developer, or any other person or party with an interest must declare that interest in writing to the Project officer who will offer advice accordingly.</w:t>
      </w:r>
    </w:p>
    <w:p w14:paraId="79C890DD" w14:textId="77777777" w:rsidR="007B2F6A" w:rsidRPr="007B2F6A" w:rsidRDefault="007B2F6A" w:rsidP="007B2F6A">
      <w:pPr>
        <w:numPr>
          <w:ilvl w:val="0"/>
          <w:numId w:val="15"/>
        </w:numPr>
        <w:autoSpaceDE w:val="0"/>
        <w:autoSpaceDN w:val="0"/>
        <w:adjustRightInd w:val="0"/>
        <w:spacing w:after="0" w:line="240" w:lineRule="auto"/>
        <w:rPr>
          <w:rFonts w:cs="Arial"/>
          <w:kern w:val="2"/>
          <w14:ligatures w14:val="standardContextual"/>
        </w:rPr>
      </w:pPr>
      <w:r w:rsidRPr="007B2F6A">
        <w:rPr>
          <w:rFonts w:cs="Arial"/>
          <w:kern w:val="2"/>
          <w14:ligatures w14:val="standardContextual"/>
        </w:rPr>
        <w:t>specifications and evaluation criteria must not be biased or tailored to favour one solution or any one party over another.</w:t>
      </w:r>
    </w:p>
    <w:p w14:paraId="1E6A558A" w14:textId="522707D6" w:rsidR="007B2F6A" w:rsidRPr="007B2F6A" w:rsidRDefault="007B2F6A" w:rsidP="007B2F6A">
      <w:pPr>
        <w:numPr>
          <w:ilvl w:val="0"/>
          <w:numId w:val="15"/>
        </w:numPr>
        <w:autoSpaceDE w:val="0"/>
        <w:autoSpaceDN w:val="0"/>
        <w:adjustRightInd w:val="0"/>
        <w:spacing w:after="0" w:line="240" w:lineRule="auto"/>
        <w:rPr>
          <w:rFonts w:cs="Arial"/>
          <w:kern w:val="2"/>
          <w14:ligatures w14:val="standardContextual"/>
        </w:rPr>
      </w:pPr>
      <w:r w:rsidRPr="007B2F6A">
        <w:rPr>
          <w:rFonts w:cs="Arial"/>
          <w:kern w:val="2"/>
          <w14:ligatures w14:val="standardContextual"/>
        </w:rPr>
        <w:t xml:space="preserve">that person or party with an interest should take no part whatsoever in any of the tender evaluation procedures to ensure that the process is fair to all. It is acknowledged that the grant applicant may be required to provide the final </w:t>
      </w:r>
      <w:r w:rsidR="00AC2333" w:rsidRPr="007B2F6A">
        <w:rPr>
          <w:rFonts w:cs="Arial"/>
          <w:kern w:val="2"/>
          <w14:ligatures w14:val="standardContextual"/>
        </w:rPr>
        <w:t>approval.</w:t>
      </w:r>
    </w:p>
    <w:p w14:paraId="70604E4B" w14:textId="77777777" w:rsidR="007B2F6A" w:rsidRPr="007B2F6A" w:rsidRDefault="007B2F6A" w:rsidP="007B2F6A">
      <w:pPr>
        <w:numPr>
          <w:ilvl w:val="0"/>
          <w:numId w:val="15"/>
        </w:numPr>
        <w:autoSpaceDE w:val="0"/>
        <w:autoSpaceDN w:val="0"/>
        <w:adjustRightInd w:val="0"/>
        <w:spacing w:after="0" w:line="240" w:lineRule="auto"/>
        <w:rPr>
          <w:rFonts w:cs="Arial"/>
          <w:kern w:val="2"/>
          <w14:ligatures w14:val="standardContextual"/>
        </w:rPr>
      </w:pPr>
      <w:r w:rsidRPr="007B2F6A">
        <w:rPr>
          <w:rFonts w:cs="Arial"/>
          <w:kern w:val="2"/>
          <w14:ligatures w14:val="standardContextual"/>
        </w:rPr>
        <w:t>every stage of the procedure must be recorded formally.</w:t>
      </w:r>
    </w:p>
    <w:p w14:paraId="39A8982B" w14:textId="7C2527B7" w:rsidR="007B2F6A" w:rsidRPr="007B2F6A" w:rsidRDefault="007B2F6A" w:rsidP="007B2F6A">
      <w:pPr>
        <w:numPr>
          <w:ilvl w:val="0"/>
          <w:numId w:val="15"/>
        </w:numPr>
        <w:autoSpaceDE w:val="0"/>
        <w:autoSpaceDN w:val="0"/>
        <w:adjustRightInd w:val="0"/>
        <w:spacing w:after="0" w:line="240" w:lineRule="auto"/>
        <w:rPr>
          <w:rFonts w:cs="Arial"/>
          <w:kern w:val="2"/>
          <w14:ligatures w14:val="standardContextual"/>
        </w:rPr>
      </w:pPr>
      <w:r w:rsidRPr="007B2F6A">
        <w:rPr>
          <w:rFonts w:cs="Arial"/>
          <w:kern w:val="2"/>
          <w14:ligatures w14:val="standardContextual"/>
        </w:rPr>
        <w:t>If the contract would normally be subject to a single tender procedure, it is recommended that the sponsor should seek written quotes from at least two other suppliers (</w:t>
      </w:r>
      <w:r w:rsidR="00AC2333" w:rsidRPr="007B2F6A">
        <w:rPr>
          <w:rFonts w:cs="Arial"/>
          <w:kern w:val="2"/>
          <w14:ligatures w14:val="standardContextual"/>
        </w:rPr>
        <w:t>i.e.,</w:t>
      </w:r>
      <w:r w:rsidRPr="007B2F6A">
        <w:rPr>
          <w:rFonts w:cs="Arial"/>
          <w:kern w:val="2"/>
          <w14:ligatures w14:val="standardContextual"/>
        </w:rPr>
        <w:t xml:space="preserve"> following the procedure set out above for contracts between £5000 and £25,000)</w:t>
      </w:r>
    </w:p>
    <w:p w14:paraId="13E28C74" w14:textId="77777777" w:rsidR="007B2F6A" w:rsidRPr="007B2F6A" w:rsidRDefault="007B2F6A" w:rsidP="007B2F6A">
      <w:pPr>
        <w:rPr>
          <w:rFonts w:cs="Arial"/>
          <w:kern w:val="2"/>
          <w14:ligatures w14:val="standardContextual"/>
        </w:rPr>
      </w:pPr>
    </w:p>
    <w:p w14:paraId="75330804" w14:textId="77777777" w:rsidR="007B2F6A" w:rsidRPr="007B2F6A" w:rsidRDefault="007B2F6A" w:rsidP="007B2F6A">
      <w:pPr>
        <w:rPr>
          <w:rFonts w:cs="Arial"/>
          <w:kern w:val="2"/>
          <w14:ligatures w14:val="standardContextual"/>
        </w:rPr>
      </w:pPr>
      <w:r w:rsidRPr="007B2F6A">
        <w:rPr>
          <w:rFonts w:cs="Arial"/>
          <w:kern w:val="2"/>
          <w14:ligatures w14:val="standardContextual"/>
        </w:rPr>
        <w:t>The purpose of these guidelines is to ensure that there is fairness in the spending of public money and that the integrity of the applicant is not compromised.</w:t>
      </w:r>
    </w:p>
    <w:p w14:paraId="41C78567" w14:textId="77777777" w:rsidR="007B2F6A" w:rsidRPr="007B2F6A" w:rsidRDefault="007B2F6A" w:rsidP="007B2F6A">
      <w:pPr>
        <w:rPr>
          <w:rFonts w:cs="Arial"/>
          <w:kern w:val="2"/>
          <w14:ligatures w14:val="standardContextual"/>
        </w:rPr>
      </w:pPr>
    </w:p>
    <w:p w14:paraId="1E559550" w14:textId="77777777" w:rsidR="007B2F6A" w:rsidRPr="007B2F6A" w:rsidRDefault="007B2F6A" w:rsidP="007B2F6A">
      <w:pPr>
        <w:rPr>
          <w:rFonts w:cs="Arial"/>
          <w:b/>
          <w:kern w:val="2"/>
          <w:u w:val="single"/>
          <w14:ligatures w14:val="standardContextual"/>
        </w:rPr>
      </w:pPr>
      <w:r w:rsidRPr="007B2F6A">
        <w:rPr>
          <w:rFonts w:cs="Arial"/>
          <w:b/>
          <w:kern w:val="2"/>
          <w:u w:val="single"/>
          <w14:ligatures w14:val="standardContextual"/>
        </w:rPr>
        <w:t>Changes to the specification or contract</w:t>
      </w:r>
    </w:p>
    <w:p w14:paraId="544DF02F" w14:textId="77777777" w:rsidR="007B2F6A" w:rsidRPr="007B2F6A" w:rsidRDefault="007B2F6A" w:rsidP="007B2F6A">
      <w:pPr>
        <w:rPr>
          <w:rFonts w:cs="Arial"/>
          <w:kern w:val="2"/>
          <w14:ligatures w14:val="standardContextual"/>
        </w:rPr>
      </w:pPr>
      <w:r w:rsidRPr="007B2F6A">
        <w:rPr>
          <w:rFonts w:cs="Arial"/>
          <w:kern w:val="2"/>
          <w14:ligatures w14:val="standardContextual"/>
        </w:rPr>
        <w:t>If any changes are required to the specification after seeking quotes/tenders which affects the original scope of the requirement, a new procurement exercise may need to be undertaken to ensure that best value for money has been achieved. This may occur where there are unforeseen additions to the original requirement, where tenders are received in excess of the available budget, where funding levels change etc. The grant applicant must inform the Project officer who will offer advice accordingly.</w:t>
      </w:r>
    </w:p>
    <w:p w14:paraId="4D0417E9" w14:textId="77777777" w:rsidR="007B2F6A" w:rsidRPr="007B2F6A" w:rsidRDefault="007B2F6A" w:rsidP="007B2F6A">
      <w:pPr>
        <w:rPr>
          <w:rFonts w:cs="Arial"/>
          <w:kern w:val="2"/>
          <w:highlight w:val="green"/>
          <w14:ligatures w14:val="standardContextu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7B2F6A" w:rsidRPr="007B2F6A" w14:paraId="13073947" w14:textId="77777777" w:rsidTr="008D137D">
        <w:tc>
          <w:tcPr>
            <w:tcW w:w="15304" w:type="dxa"/>
            <w:tcBorders>
              <w:top w:val="single" w:sz="4" w:space="0" w:color="auto"/>
              <w:left w:val="single" w:sz="4" w:space="0" w:color="auto"/>
              <w:bottom w:val="single" w:sz="4" w:space="0" w:color="auto"/>
              <w:right w:val="single" w:sz="4" w:space="0" w:color="auto"/>
            </w:tcBorders>
          </w:tcPr>
          <w:p w14:paraId="31162182" w14:textId="77777777" w:rsidR="007B2F6A" w:rsidRPr="007B2F6A" w:rsidRDefault="007B2F6A" w:rsidP="007B2F6A">
            <w:pPr>
              <w:ind w:left="180" w:hanging="709"/>
              <w:jc w:val="both"/>
              <w:rPr>
                <w:rFonts w:cs="Arial"/>
                <w:b/>
                <w:color w:val="FF0000"/>
                <w:kern w:val="2"/>
                <w:sz w:val="10"/>
                <w:szCs w:val="10"/>
                <w14:ligatures w14:val="standardContextual"/>
              </w:rPr>
            </w:pPr>
            <w:r w:rsidRPr="007B2F6A">
              <w:rPr>
                <w:rFonts w:cs="Arial"/>
                <w:b/>
                <w:color w:val="FF0000"/>
                <w:kern w:val="2"/>
                <w14:ligatures w14:val="standardContextual"/>
              </w:rPr>
              <w:t>N.B</w:t>
            </w:r>
          </w:p>
          <w:p w14:paraId="3910463A" w14:textId="77777777" w:rsidR="007B2F6A" w:rsidRPr="007B2F6A" w:rsidRDefault="007B2F6A" w:rsidP="007B2F6A">
            <w:pPr>
              <w:numPr>
                <w:ilvl w:val="0"/>
                <w:numId w:val="14"/>
              </w:numPr>
              <w:autoSpaceDE w:val="0"/>
              <w:autoSpaceDN w:val="0"/>
              <w:adjustRightInd w:val="0"/>
              <w:spacing w:after="0" w:line="240" w:lineRule="auto"/>
              <w:rPr>
                <w:rFonts w:cs="Arial"/>
                <w:b/>
                <w:kern w:val="2"/>
                <w14:ligatures w14:val="standardContextual"/>
              </w:rPr>
            </w:pPr>
            <w:r w:rsidRPr="007B2F6A">
              <w:rPr>
                <w:rFonts w:cs="Arial"/>
                <w:b/>
                <w:kern w:val="2"/>
                <w14:ligatures w14:val="standardContextual"/>
              </w:rPr>
              <w:t>Failure to observe the relevant procedures outlined above will be considered non-compliant and may lead to a withdrawal of the grant offer and potential claw-back of funding.</w:t>
            </w:r>
          </w:p>
          <w:p w14:paraId="4062FC48" w14:textId="77777777" w:rsidR="007B2F6A" w:rsidRPr="007B2F6A" w:rsidRDefault="007B2F6A" w:rsidP="007B2F6A">
            <w:pPr>
              <w:numPr>
                <w:ilvl w:val="0"/>
                <w:numId w:val="14"/>
              </w:numPr>
              <w:autoSpaceDE w:val="0"/>
              <w:autoSpaceDN w:val="0"/>
              <w:adjustRightInd w:val="0"/>
              <w:spacing w:after="0" w:line="240" w:lineRule="auto"/>
              <w:rPr>
                <w:rFonts w:cs="Arial"/>
                <w:b/>
                <w:kern w:val="2"/>
                <w14:ligatures w14:val="standardContextual"/>
              </w:rPr>
            </w:pPr>
            <w:r w:rsidRPr="007B2F6A">
              <w:rPr>
                <w:rFonts w:cs="Arial"/>
                <w:b/>
                <w:kern w:val="2"/>
                <w14:ligatures w14:val="standardContextual"/>
              </w:rPr>
              <w:t>In cases where you are unable to satisfy the requirements of these procedures you must always inform the project manager.</w:t>
            </w:r>
          </w:p>
          <w:p w14:paraId="30752E7F" w14:textId="77777777" w:rsidR="007B2F6A" w:rsidRPr="007B2F6A" w:rsidRDefault="007B2F6A" w:rsidP="007B2F6A">
            <w:pPr>
              <w:numPr>
                <w:ilvl w:val="0"/>
                <w:numId w:val="14"/>
              </w:numPr>
              <w:autoSpaceDE w:val="0"/>
              <w:autoSpaceDN w:val="0"/>
              <w:adjustRightInd w:val="0"/>
              <w:spacing w:after="0" w:line="240" w:lineRule="auto"/>
              <w:rPr>
                <w:rFonts w:cs="Arial"/>
                <w:b/>
                <w:kern w:val="2"/>
                <w14:ligatures w14:val="standardContextual"/>
              </w:rPr>
            </w:pPr>
            <w:r w:rsidRPr="007B2F6A">
              <w:rPr>
                <w:rFonts w:cs="Arial"/>
                <w:b/>
                <w:kern w:val="2"/>
                <w14:ligatures w14:val="standardContextual"/>
              </w:rPr>
              <w:t>If you have any queries as to how these procedures should be applied, you should contact the project manager for clarification and further guidance.</w:t>
            </w:r>
          </w:p>
          <w:p w14:paraId="1A859DE6" w14:textId="77777777" w:rsidR="007B2F6A" w:rsidRPr="007B2F6A" w:rsidRDefault="007B2F6A" w:rsidP="007B2F6A">
            <w:pPr>
              <w:jc w:val="both"/>
              <w:rPr>
                <w:rFonts w:cs="Arial"/>
                <w:b/>
                <w:kern w:val="2"/>
                <w14:ligatures w14:val="standardContextual"/>
              </w:rPr>
            </w:pPr>
          </w:p>
        </w:tc>
      </w:tr>
    </w:tbl>
    <w:p w14:paraId="172D1F87" w14:textId="77777777" w:rsidR="007B2F6A" w:rsidRPr="007B2F6A" w:rsidRDefault="007B2F6A" w:rsidP="007B2F6A">
      <w:pPr>
        <w:rPr>
          <w:rFonts w:cs="Arial"/>
          <w:b/>
          <w:kern w:val="2"/>
          <w:u w:val="single"/>
          <w14:ligatures w14:val="standardContextual"/>
        </w:rPr>
      </w:pPr>
    </w:p>
    <w:p w14:paraId="391F4381" w14:textId="784AEC87" w:rsidR="007B2F6A" w:rsidRPr="007B2F6A" w:rsidRDefault="00AC2333" w:rsidP="007B2F6A">
      <w:pPr>
        <w:rPr>
          <w:rFonts w:cs="Arial"/>
          <w:b/>
          <w:kern w:val="2"/>
          <w:u w:val="single"/>
          <w14:ligatures w14:val="standardContextual"/>
        </w:rPr>
      </w:pPr>
      <w:r w:rsidRPr="007B2F6A">
        <w:rPr>
          <w:rFonts w:cs="Arial"/>
          <w:b/>
          <w:kern w:val="2"/>
          <w:u w:val="single"/>
          <w14:ligatures w14:val="standardContextual"/>
        </w:rPr>
        <w:t>Dos</w:t>
      </w:r>
      <w:r w:rsidR="007B2F6A" w:rsidRPr="007B2F6A">
        <w:rPr>
          <w:rFonts w:cs="Arial"/>
          <w:b/>
          <w:kern w:val="2"/>
          <w:u w:val="single"/>
          <w14:ligatures w14:val="standardContextual"/>
        </w:rPr>
        <w:t xml:space="preserve"> and Don’ts of Tendering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5"/>
        <w:gridCol w:w="4251"/>
      </w:tblGrid>
      <w:tr w:rsidR="007B2F6A" w:rsidRPr="007B2F6A" w14:paraId="76A34BEF" w14:textId="77777777" w:rsidTr="008D137D">
        <w:tc>
          <w:tcPr>
            <w:tcW w:w="7792" w:type="dxa"/>
            <w:tcBorders>
              <w:top w:val="single" w:sz="4" w:space="0" w:color="auto"/>
              <w:left w:val="single" w:sz="4" w:space="0" w:color="auto"/>
              <w:bottom w:val="single" w:sz="4" w:space="0" w:color="auto"/>
              <w:right w:val="single" w:sz="4" w:space="0" w:color="auto"/>
            </w:tcBorders>
            <w:shd w:val="clear" w:color="auto" w:fill="D9D9D9"/>
            <w:hideMark/>
          </w:tcPr>
          <w:p w14:paraId="7F6D6DF2" w14:textId="77777777" w:rsidR="007B2F6A" w:rsidRPr="007B2F6A" w:rsidRDefault="007B2F6A" w:rsidP="007B2F6A">
            <w:pPr>
              <w:ind w:left="1418" w:hanging="709"/>
              <w:jc w:val="center"/>
              <w:rPr>
                <w:rFonts w:cs="Arial"/>
                <w:b/>
                <w:kern w:val="2"/>
                <w:szCs w:val="24"/>
                <w14:ligatures w14:val="standardContextual"/>
              </w:rPr>
            </w:pPr>
            <w:r w:rsidRPr="007B2F6A">
              <w:rPr>
                <w:rFonts w:cs="Arial"/>
                <w:b/>
                <w:kern w:val="2"/>
                <w:szCs w:val="24"/>
                <w14:ligatures w14:val="standardContextual"/>
              </w:rPr>
              <w:t>Do’s</w:t>
            </w:r>
          </w:p>
        </w:tc>
        <w:tc>
          <w:tcPr>
            <w:tcW w:w="6723" w:type="dxa"/>
            <w:tcBorders>
              <w:top w:val="single" w:sz="4" w:space="0" w:color="auto"/>
              <w:left w:val="single" w:sz="4" w:space="0" w:color="auto"/>
              <w:bottom w:val="single" w:sz="4" w:space="0" w:color="auto"/>
              <w:right w:val="single" w:sz="4" w:space="0" w:color="auto"/>
            </w:tcBorders>
            <w:shd w:val="clear" w:color="auto" w:fill="D9D9D9"/>
            <w:hideMark/>
          </w:tcPr>
          <w:p w14:paraId="241FE510" w14:textId="77777777" w:rsidR="007B2F6A" w:rsidRPr="007B2F6A" w:rsidRDefault="007B2F6A" w:rsidP="007B2F6A">
            <w:pPr>
              <w:ind w:left="1418" w:hanging="709"/>
              <w:jc w:val="center"/>
              <w:rPr>
                <w:rFonts w:cs="Arial"/>
                <w:b/>
                <w:kern w:val="2"/>
                <w:szCs w:val="24"/>
                <w14:ligatures w14:val="standardContextual"/>
              </w:rPr>
            </w:pPr>
            <w:r w:rsidRPr="007B2F6A">
              <w:rPr>
                <w:rFonts w:cs="Arial"/>
                <w:b/>
                <w:kern w:val="2"/>
                <w:szCs w:val="24"/>
                <w14:ligatures w14:val="standardContextual"/>
              </w:rPr>
              <w:t>Don’ts</w:t>
            </w:r>
          </w:p>
        </w:tc>
      </w:tr>
      <w:tr w:rsidR="007B2F6A" w:rsidRPr="007B2F6A" w14:paraId="34F46395" w14:textId="77777777" w:rsidTr="008D137D">
        <w:tc>
          <w:tcPr>
            <w:tcW w:w="7792" w:type="dxa"/>
            <w:tcBorders>
              <w:top w:val="single" w:sz="4" w:space="0" w:color="auto"/>
              <w:left w:val="single" w:sz="4" w:space="0" w:color="auto"/>
              <w:bottom w:val="single" w:sz="4" w:space="0" w:color="auto"/>
              <w:right w:val="single" w:sz="4" w:space="0" w:color="auto"/>
            </w:tcBorders>
            <w:hideMark/>
          </w:tcPr>
          <w:p w14:paraId="71A507B5" w14:textId="77777777" w:rsidR="007B2F6A" w:rsidRPr="007B2F6A" w:rsidRDefault="007B2F6A" w:rsidP="007B2F6A">
            <w:pPr>
              <w:numPr>
                <w:ilvl w:val="0"/>
                <w:numId w:val="16"/>
              </w:numPr>
              <w:autoSpaceDE w:val="0"/>
              <w:autoSpaceDN w:val="0"/>
              <w:adjustRightInd w:val="0"/>
              <w:spacing w:after="0" w:line="240" w:lineRule="auto"/>
              <w:rPr>
                <w:rFonts w:cs="Arial"/>
                <w:b/>
                <w:kern w:val="2"/>
                <w14:ligatures w14:val="standardContextual"/>
              </w:rPr>
            </w:pPr>
            <w:r w:rsidRPr="007B2F6A">
              <w:rPr>
                <w:rFonts w:cs="Arial"/>
                <w:kern w:val="2"/>
                <w14:ligatures w14:val="standardContextual"/>
              </w:rPr>
              <w:t>ensure that any potential conflicts of interest are declared at the earliest opportunity.</w:t>
            </w:r>
          </w:p>
        </w:tc>
        <w:tc>
          <w:tcPr>
            <w:tcW w:w="6723" w:type="dxa"/>
            <w:tcBorders>
              <w:top w:val="single" w:sz="4" w:space="0" w:color="auto"/>
              <w:left w:val="single" w:sz="4" w:space="0" w:color="auto"/>
              <w:bottom w:val="single" w:sz="4" w:space="0" w:color="auto"/>
              <w:right w:val="single" w:sz="4" w:space="0" w:color="auto"/>
            </w:tcBorders>
            <w:hideMark/>
          </w:tcPr>
          <w:p w14:paraId="63259C91" w14:textId="77777777" w:rsidR="007B2F6A" w:rsidRPr="007B2F6A" w:rsidRDefault="007B2F6A" w:rsidP="007B2F6A">
            <w:pPr>
              <w:numPr>
                <w:ilvl w:val="0"/>
                <w:numId w:val="17"/>
              </w:numPr>
              <w:autoSpaceDE w:val="0"/>
              <w:autoSpaceDN w:val="0"/>
              <w:adjustRightInd w:val="0"/>
              <w:spacing w:after="0" w:line="240" w:lineRule="auto"/>
              <w:rPr>
                <w:rFonts w:cs="Arial"/>
                <w:b/>
                <w:kern w:val="2"/>
                <w14:ligatures w14:val="standardContextual"/>
              </w:rPr>
            </w:pPr>
            <w:r w:rsidRPr="007B2F6A">
              <w:rPr>
                <w:rFonts w:cs="Arial"/>
                <w:b/>
                <w:color w:val="FF0000"/>
                <w:kern w:val="2"/>
                <w:u w:val="single"/>
                <w14:ligatures w14:val="standardContextual"/>
              </w:rPr>
              <w:t>Don’t</w:t>
            </w:r>
            <w:r w:rsidRPr="007B2F6A">
              <w:rPr>
                <w:rFonts w:cs="Arial"/>
                <w:kern w:val="2"/>
                <w14:ligatures w14:val="standardContextual"/>
              </w:rPr>
              <w:t xml:space="preserve"> skew the specification to eliminate or to discriminate against suppliers i.e. limit the specification to a specific brand. </w:t>
            </w:r>
          </w:p>
        </w:tc>
      </w:tr>
      <w:tr w:rsidR="007B2F6A" w:rsidRPr="007B2F6A" w14:paraId="15A83D13" w14:textId="77777777" w:rsidTr="008D137D">
        <w:tc>
          <w:tcPr>
            <w:tcW w:w="7792" w:type="dxa"/>
            <w:tcBorders>
              <w:top w:val="single" w:sz="4" w:space="0" w:color="auto"/>
              <w:left w:val="single" w:sz="4" w:space="0" w:color="auto"/>
              <w:bottom w:val="single" w:sz="4" w:space="0" w:color="auto"/>
              <w:right w:val="single" w:sz="4" w:space="0" w:color="auto"/>
            </w:tcBorders>
            <w:hideMark/>
          </w:tcPr>
          <w:p w14:paraId="1E9D1D1A" w14:textId="77777777" w:rsidR="007B2F6A" w:rsidRPr="007B2F6A" w:rsidRDefault="007B2F6A" w:rsidP="007B2F6A">
            <w:pPr>
              <w:numPr>
                <w:ilvl w:val="0"/>
                <w:numId w:val="16"/>
              </w:numPr>
              <w:autoSpaceDE w:val="0"/>
              <w:autoSpaceDN w:val="0"/>
              <w:adjustRightInd w:val="0"/>
              <w:spacing w:after="0" w:line="240" w:lineRule="auto"/>
              <w:rPr>
                <w:rFonts w:cs="Arial"/>
                <w:b/>
                <w:kern w:val="2"/>
                <w14:ligatures w14:val="standardContextual"/>
              </w:rPr>
            </w:pPr>
            <w:r w:rsidRPr="007B2F6A">
              <w:rPr>
                <w:rFonts w:cs="Arial"/>
                <w:kern w:val="2"/>
                <w14:ligatures w14:val="standardContextual"/>
              </w:rPr>
              <w:t>comply with the appropriate rules</w:t>
            </w:r>
          </w:p>
        </w:tc>
        <w:tc>
          <w:tcPr>
            <w:tcW w:w="6723" w:type="dxa"/>
            <w:tcBorders>
              <w:top w:val="single" w:sz="4" w:space="0" w:color="auto"/>
              <w:left w:val="single" w:sz="4" w:space="0" w:color="auto"/>
              <w:bottom w:val="single" w:sz="4" w:space="0" w:color="auto"/>
              <w:right w:val="single" w:sz="4" w:space="0" w:color="auto"/>
            </w:tcBorders>
            <w:hideMark/>
          </w:tcPr>
          <w:p w14:paraId="0C723D59" w14:textId="77777777" w:rsidR="007B2F6A" w:rsidRPr="007B2F6A" w:rsidRDefault="007B2F6A" w:rsidP="007B2F6A">
            <w:pPr>
              <w:numPr>
                <w:ilvl w:val="0"/>
                <w:numId w:val="17"/>
              </w:numPr>
              <w:autoSpaceDE w:val="0"/>
              <w:autoSpaceDN w:val="0"/>
              <w:adjustRightInd w:val="0"/>
              <w:spacing w:after="0" w:line="240" w:lineRule="auto"/>
              <w:rPr>
                <w:rFonts w:cs="Arial"/>
                <w:b/>
                <w:kern w:val="2"/>
                <w14:ligatures w14:val="standardContextual"/>
              </w:rPr>
            </w:pPr>
            <w:r w:rsidRPr="007B2F6A">
              <w:rPr>
                <w:rFonts w:cs="Arial"/>
                <w:b/>
                <w:color w:val="FF0000"/>
                <w:kern w:val="2"/>
                <w:u w:val="single"/>
                <w14:ligatures w14:val="standardContextual"/>
              </w:rPr>
              <w:t>Don’t</w:t>
            </w:r>
            <w:r w:rsidRPr="007B2F6A">
              <w:rPr>
                <w:rFonts w:cs="Arial"/>
                <w:kern w:val="2"/>
                <w14:ligatures w14:val="standardContextual"/>
              </w:rPr>
              <w:t xml:space="preserve"> change the scope of the specification once distributed.</w:t>
            </w:r>
          </w:p>
        </w:tc>
      </w:tr>
      <w:tr w:rsidR="007B2F6A" w:rsidRPr="007B2F6A" w14:paraId="029BDD93" w14:textId="77777777" w:rsidTr="008D137D">
        <w:tc>
          <w:tcPr>
            <w:tcW w:w="7792" w:type="dxa"/>
            <w:tcBorders>
              <w:top w:val="single" w:sz="4" w:space="0" w:color="auto"/>
              <w:left w:val="single" w:sz="4" w:space="0" w:color="auto"/>
              <w:bottom w:val="single" w:sz="4" w:space="0" w:color="auto"/>
              <w:right w:val="single" w:sz="4" w:space="0" w:color="auto"/>
            </w:tcBorders>
            <w:hideMark/>
          </w:tcPr>
          <w:p w14:paraId="723BCF27" w14:textId="77777777" w:rsidR="007B2F6A" w:rsidRPr="007B2F6A" w:rsidRDefault="007B2F6A" w:rsidP="007B2F6A">
            <w:pPr>
              <w:numPr>
                <w:ilvl w:val="0"/>
                <w:numId w:val="16"/>
              </w:numPr>
              <w:autoSpaceDE w:val="0"/>
              <w:autoSpaceDN w:val="0"/>
              <w:adjustRightInd w:val="0"/>
              <w:spacing w:after="0" w:line="240" w:lineRule="auto"/>
              <w:rPr>
                <w:rFonts w:cs="Arial"/>
                <w:b/>
                <w:kern w:val="2"/>
                <w14:ligatures w14:val="standardContextual"/>
              </w:rPr>
            </w:pPr>
            <w:r w:rsidRPr="007B2F6A">
              <w:rPr>
                <w:rFonts w:cs="Arial"/>
                <w:kern w:val="2"/>
                <w14:ligatures w14:val="standardContextual"/>
              </w:rPr>
              <w:t>ensure that the specification is precise and not in excess of the requirements.</w:t>
            </w:r>
          </w:p>
        </w:tc>
        <w:tc>
          <w:tcPr>
            <w:tcW w:w="6723" w:type="dxa"/>
            <w:tcBorders>
              <w:top w:val="single" w:sz="4" w:space="0" w:color="auto"/>
              <w:left w:val="single" w:sz="4" w:space="0" w:color="auto"/>
              <w:bottom w:val="single" w:sz="4" w:space="0" w:color="auto"/>
              <w:right w:val="single" w:sz="4" w:space="0" w:color="auto"/>
            </w:tcBorders>
            <w:hideMark/>
          </w:tcPr>
          <w:p w14:paraId="7B86EF6B" w14:textId="77777777" w:rsidR="007B2F6A" w:rsidRPr="007B2F6A" w:rsidRDefault="007B2F6A" w:rsidP="007B2F6A">
            <w:pPr>
              <w:numPr>
                <w:ilvl w:val="0"/>
                <w:numId w:val="17"/>
              </w:numPr>
              <w:autoSpaceDE w:val="0"/>
              <w:autoSpaceDN w:val="0"/>
              <w:adjustRightInd w:val="0"/>
              <w:spacing w:after="0" w:line="240" w:lineRule="auto"/>
              <w:rPr>
                <w:rFonts w:cs="Arial"/>
                <w:b/>
                <w:kern w:val="2"/>
                <w14:ligatures w14:val="standardContextual"/>
              </w:rPr>
            </w:pPr>
            <w:r w:rsidRPr="007B2F6A">
              <w:rPr>
                <w:rFonts w:cs="Arial"/>
                <w:b/>
                <w:color w:val="FF0000"/>
                <w:kern w:val="2"/>
                <w:u w:val="single"/>
                <w14:ligatures w14:val="standardContextual"/>
              </w:rPr>
              <w:t>Don’t</w:t>
            </w:r>
            <w:r w:rsidRPr="007B2F6A">
              <w:rPr>
                <w:rFonts w:cs="Arial"/>
                <w:kern w:val="2"/>
                <w14:ligatures w14:val="standardContextual"/>
              </w:rPr>
              <w:t xml:space="preserve"> change the evaluation criteria during the process.</w:t>
            </w:r>
          </w:p>
        </w:tc>
      </w:tr>
      <w:tr w:rsidR="007B2F6A" w:rsidRPr="007B2F6A" w14:paraId="564E3B17" w14:textId="77777777" w:rsidTr="008D137D">
        <w:tc>
          <w:tcPr>
            <w:tcW w:w="7792" w:type="dxa"/>
            <w:tcBorders>
              <w:top w:val="single" w:sz="4" w:space="0" w:color="auto"/>
              <w:left w:val="single" w:sz="4" w:space="0" w:color="auto"/>
              <w:bottom w:val="single" w:sz="4" w:space="0" w:color="auto"/>
              <w:right w:val="single" w:sz="4" w:space="0" w:color="auto"/>
            </w:tcBorders>
            <w:hideMark/>
          </w:tcPr>
          <w:p w14:paraId="30901410" w14:textId="77777777" w:rsidR="007B2F6A" w:rsidRPr="007B2F6A" w:rsidRDefault="007B2F6A" w:rsidP="007B2F6A">
            <w:pPr>
              <w:numPr>
                <w:ilvl w:val="0"/>
                <w:numId w:val="16"/>
              </w:numPr>
              <w:autoSpaceDE w:val="0"/>
              <w:autoSpaceDN w:val="0"/>
              <w:adjustRightInd w:val="0"/>
              <w:spacing w:after="0" w:line="240" w:lineRule="auto"/>
              <w:rPr>
                <w:rFonts w:cs="Arial"/>
                <w:b/>
                <w:kern w:val="2"/>
                <w14:ligatures w14:val="standardContextual"/>
              </w:rPr>
            </w:pPr>
            <w:r w:rsidRPr="007B2F6A">
              <w:rPr>
                <w:rFonts w:cs="Arial"/>
                <w:kern w:val="2"/>
                <w14:ligatures w14:val="standardContextual"/>
              </w:rPr>
              <w:t>ensure that the Evaluation Criteria is directly relevant to the subject of the contract</w:t>
            </w:r>
          </w:p>
        </w:tc>
        <w:tc>
          <w:tcPr>
            <w:tcW w:w="6723" w:type="dxa"/>
            <w:tcBorders>
              <w:top w:val="single" w:sz="4" w:space="0" w:color="auto"/>
              <w:left w:val="single" w:sz="4" w:space="0" w:color="auto"/>
              <w:bottom w:val="single" w:sz="4" w:space="0" w:color="auto"/>
              <w:right w:val="single" w:sz="4" w:space="0" w:color="auto"/>
            </w:tcBorders>
          </w:tcPr>
          <w:p w14:paraId="225E847B" w14:textId="77777777" w:rsidR="007B2F6A" w:rsidRPr="007B2F6A" w:rsidRDefault="007B2F6A" w:rsidP="007B2F6A">
            <w:pPr>
              <w:numPr>
                <w:ilvl w:val="0"/>
                <w:numId w:val="17"/>
              </w:numPr>
              <w:autoSpaceDE w:val="0"/>
              <w:autoSpaceDN w:val="0"/>
              <w:adjustRightInd w:val="0"/>
              <w:spacing w:after="0" w:line="240" w:lineRule="auto"/>
              <w:rPr>
                <w:rFonts w:cs="Arial"/>
                <w:b/>
                <w:kern w:val="2"/>
                <w14:ligatures w14:val="standardContextual"/>
              </w:rPr>
            </w:pPr>
            <w:r w:rsidRPr="007B2F6A">
              <w:rPr>
                <w:rFonts w:cs="Arial"/>
                <w:b/>
                <w:color w:val="FF0000"/>
                <w:kern w:val="2"/>
                <w:u w:val="single"/>
                <w14:ligatures w14:val="standardContextual"/>
              </w:rPr>
              <w:t>Don’t</w:t>
            </w:r>
            <w:r w:rsidRPr="007B2F6A">
              <w:rPr>
                <w:rFonts w:cs="Arial"/>
                <w:kern w:val="2"/>
                <w14:ligatures w14:val="standardContextual"/>
              </w:rPr>
              <w:t xml:space="preserve"> give companies too short notice to quote.</w:t>
            </w:r>
          </w:p>
          <w:p w14:paraId="1F0D24EC" w14:textId="77777777" w:rsidR="007B2F6A" w:rsidRPr="007B2F6A" w:rsidRDefault="007B2F6A" w:rsidP="007B2F6A">
            <w:pPr>
              <w:ind w:left="1418" w:hanging="709"/>
              <w:jc w:val="both"/>
              <w:rPr>
                <w:rFonts w:cs="Arial"/>
                <w:b/>
                <w:kern w:val="2"/>
                <w14:ligatures w14:val="standardContextual"/>
              </w:rPr>
            </w:pPr>
          </w:p>
        </w:tc>
      </w:tr>
      <w:tr w:rsidR="007B2F6A" w:rsidRPr="007B2F6A" w14:paraId="0953A0DE" w14:textId="77777777" w:rsidTr="008D137D">
        <w:tc>
          <w:tcPr>
            <w:tcW w:w="7792" w:type="dxa"/>
            <w:tcBorders>
              <w:top w:val="single" w:sz="4" w:space="0" w:color="auto"/>
              <w:left w:val="single" w:sz="4" w:space="0" w:color="auto"/>
              <w:bottom w:val="single" w:sz="4" w:space="0" w:color="auto"/>
              <w:right w:val="single" w:sz="4" w:space="0" w:color="auto"/>
            </w:tcBorders>
            <w:hideMark/>
          </w:tcPr>
          <w:p w14:paraId="123DB487" w14:textId="77777777" w:rsidR="007B2F6A" w:rsidRPr="007B2F6A" w:rsidRDefault="007B2F6A" w:rsidP="007B2F6A">
            <w:pPr>
              <w:numPr>
                <w:ilvl w:val="0"/>
                <w:numId w:val="16"/>
              </w:numPr>
              <w:autoSpaceDE w:val="0"/>
              <w:autoSpaceDN w:val="0"/>
              <w:adjustRightInd w:val="0"/>
              <w:spacing w:after="0" w:line="240" w:lineRule="auto"/>
              <w:rPr>
                <w:rFonts w:cs="Arial"/>
                <w:kern w:val="2"/>
                <w14:ligatures w14:val="standardContextual"/>
              </w:rPr>
            </w:pPr>
            <w:r w:rsidRPr="007B2F6A">
              <w:rPr>
                <w:rFonts w:cs="Arial"/>
                <w:kern w:val="2"/>
                <w14:ligatures w14:val="standardContextual"/>
              </w:rPr>
              <w:t>complete and retain full records for future reference and audit purposes</w:t>
            </w:r>
          </w:p>
        </w:tc>
        <w:tc>
          <w:tcPr>
            <w:tcW w:w="6723" w:type="dxa"/>
            <w:tcBorders>
              <w:top w:val="single" w:sz="4" w:space="0" w:color="auto"/>
              <w:left w:val="single" w:sz="4" w:space="0" w:color="auto"/>
              <w:bottom w:val="single" w:sz="4" w:space="0" w:color="auto"/>
              <w:right w:val="single" w:sz="4" w:space="0" w:color="auto"/>
            </w:tcBorders>
            <w:hideMark/>
          </w:tcPr>
          <w:p w14:paraId="64436A58" w14:textId="77777777" w:rsidR="007B2F6A" w:rsidRPr="007B2F6A" w:rsidRDefault="007B2F6A" w:rsidP="007B2F6A">
            <w:pPr>
              <w:numPr>
                <w:ilvl w:val="0"/>
                <w:numId w:val="17"/>
              </w:numPr>
              <w:autoSpaceDE w:val="0"/>
              <w:autoSpaceDN w:val="0"/>
              <w:adjustRightInd w:val="0"/>
              <w:spacing w:after="0" w:line="240" w:lineRule="auto"/>
              <w:rPr>
                <w:rFonts w:cs="Arial"/>
                <w:b/>
                <w:kern w:val="2"/>
                <w14:ligatures w14:val="standardContextual"/>
              </w:rPr>
            </w:pPr>
            <w:r w:rsidRPr="007B2F6A">
              <w:rPr>
                <w:rFonts w:cs="Arial"/>
                <w:b/>
                <w:color w:val="FF0000"/>
                <w:kern w:val="2"/>
                <w:u w:val="single"/>
                <w14:ligatures w14:val="standardContextual"/>
              </w:rPr>
              <w:t>Don’t</w:t>
            </w:r>
            <w:r w:rsidRPr="007B2F6A">
              <w:rPr>
                <w:rFonts w:cs="Arial"/>
                <w:kern w:val="2"/>
                <w14:ligatures w14:val="standardContextual"/>
              </w:rPr>
              <w:t xml:space="preserve"> enter too much detail verbally with suppliers regarding specific questions. The same information must be provided to all suppliers to ensure the process is fair </w:t>
            </w:r>
          </w:p>
        </w:tc>
      </w:tr>
      <w:tr w:rsidR="007B2F6A" w:rsidRPr="007B2F6A" w14:paraId="5869B79F" w14:textId="77777777" w:rsidTr="008D137D">
        <w:tc>
          <w:tcPr>
            <w:tcW w:w="7792" w:type="dxa"/>
            <w:tcBorders>
              <w:top w:val="single" w:sz="4" w:space="0" w:color="auto"/>
              <w:left w:val="single" w:sz="4" w:space="0" w:color="auto"/>
              <w:bottom w:val="single" w:sz="4" w:space="0" w:color="auto"/>
              <w:right w:val="single" w:sz="4" w:space="0" w:color="auto"/>
            </w:tcBorders>
            <w:hideMark/>
          </w:tcPr>
          <w:p w14:paraId="684F1187" w14:textId="77777777" w:rsidR="007B2F6A" w:rsidRPr="007B2F6A" w:rsidRDefault="007B2F6A" w:rsidP="007B2F6A">
            <w:pPr>
              <w:numPr>
                <w:ilvl w:val="0"/>
                <w:numId w:val="16"/>
              </w:numPr>
              <w:autoSpaceDE w:val="0"/>
              <w:autoSpaceDN w:val="0"/>
              <w:adjustRightInd w:val="0"/>
              <w:spacing w:after="0" w:line="240" w:lineRule="auto"/>
              <w:rPr>
                <w:rFonts w:cs="Arial"/>
                <w:b/>
                <w:kern w:val="2"/>
                <w14:ligatures w14:val="standardContextual"/>
              </w:rPr>
            </w:pPr>
            <w:r w:rsidRPr="007B2F6A">
              <w:rPr>
                <w:rFonts w:cs="Arial"/>
                <w:kern w:val="2"/>
                <w14:ligatures w14:val="standardContextual"/>
              </w:rPr>
              <w:t>ensure that quotes/tenders are evaluated on a ‘like for like’ basis.</w:t>
            </w:r>
          </w:p>
        </w:tc>
        <w:tc>
          <w:tcPr>
            <w:tcW w:w="6723" w:type="dxa"/>
            <w:tcBorders>
              <w:top w:val="single" w:sz="4" w:space="0" w:color="auto"/>
              <w:left w:val="single" w:sz="4" w:space="0" w:color="auto"/>
              <w:bottom w:val="single" w:sz="4" w:space="0" w:color="auto"/>
              <w:right w:val="single" w:sz="4" w:space="0" w:color="auto"/>
            </w:tcBorders>
            <w:hideMark/>
          </w:tcPr>
          <w:p w14:paraId="3C6060AE" w14:textId="77777777" w:rsidR="007B2F6A" w:rsidRPr="007B2F6A" w:rsidRDefault="007B2F6A" w:rsidP="007B2F6A">
            <w:pPr>
              <w:numPr>
                <w:ilvl w:val="0"/>
                <w:numId w:val="17"/>
              </w:numPr>
              <w:autoSpaceDE w:val="0"/>
              <w:autoSpaceDN w:val="0"/>
              <w:adjustRightInd w:val="0"/>
              <w:spacing w:after="0" w:line="240" w:lineRule="auto"/>
              <w:rPr>
                <w:rFonts w:cs="Arial"/>
                <w:b/>
                <w:kern w:val="2"/>
                <w14:ligatures w14:val="standardContextual"/>
              </w:rPr>
            </w:pPr>
            <w:r w:rsidRPr="007B2F6A">
              <w:rPr>
                <w:rFonts w:cs="Arial"/>
                <w:b/>
                <w:color w:val="FF0000"/>
                <w:kern w:val="2"/>
                <w:u w:val="single"/>
                <w14:ligatures w14:val="standardContextual"/>
              </w:rPr>
              <w:t>Don’t</w:t>
            </w:r>
            <w:r w:rsidRPr="007B2F6A">
              <w:rPr>
                <w:rFonts w:cs="Arial"/>
                <w:kern w:val="2"/>
                <w14:ligatures w14:val="standardContextual"/>
              </w:rPr>
              <w:t xml:space="preserve"> reveal prices to potential suppliers.</w:t>
            </w:r>
          </w:p>
        </w:tc>
      </w:tr>
      <w:tr w:rsidR="007B2F6A" w:rsidRPr="007B2F6A" w14:paraId="26E5CADD" w14:textId="77777777" w:rsidTr="008D137D">
        <w:tc>
          <w:tcPr>
            <w:tcW w:w="7792" w:type="dxa"/>
            <w:tcBorders>
              <w:top w:val="single" w:sz="4" w:space="0" w:color="auto"/>
              <w:left w:val="single" w:sz="4" w:space="0" w:color="auto"/>
              <w:bottom w:val="single" w:sz="4" w:space="0" w:color="auto"/>
              <w:right w:val="single" w:sz="4" w:space="0" w:color="auto"/>
            </w:tcBorders>
            <w:hideMark/>
          </w:tcPr>
          <w:p w14:paraId="6AB62261" w14:textId="77777777" w:rsidR="007B2F6A" w:rsidRPr="007B2F6A" w:rsidRDefault="007B2F6A" w:rsidP="007B2F6A">
            <w:pPr>
              <w:numPr>
                <w:ilvl w:val="0"/>
                <w:numId w:val="16"/>
              </w:numPr>
              <w:autoSpaceDE w:val="0"/>
              <w:autoSpaceDN w:val="0"/>
              <w:adjustRightInd w:val="0"/>
              <w:spacing w:after="0" w:line="240" w:lineRule="auto"/>
              <w:rPr>
                <w:rFonts w:cs="Arial"/>
                <w:kern w:val="2"/>
                <w14:ligatures w14:val="standardContextual"/>
              </w:rPr>
            </w:pPr>
            <w:r w:rsidRPr="007B2F6A">
              <w:rPr>
                <w:rFonts w:cs="Arial"/>
                <w:kern w:val="2"/>
                <w14:ligatures w14:val="standardContextual"/>
              </w:rPr>
              <w:t>ensure that you treat suppliers in an open, transparent, and non-discriminatory manner.</w:t>
            </w:r>
          </w:p>
        </w:tc>
        <w:tc>
          <w:tcPr>
            <w:tcW w:w="6723" w:type="dxa"/>
            <w:tcBorders>
              <w:top w:val="single" w:sz="4" w:space="0" w:color="auto"/>
              <w:left w:val="single" w:sz="4" w:space="0" w:color="auto"/>
              <w:bottom w:val="single" w:sz="4" w:space="0" w:color="auto"/>
              <w:right w:val="single" w:sz="4" w:space="0" w:color="auto"/>
            </w:tcBorders>
            <w:hideMark/>
          </w:tcPr>
          <w:p w14:paraId="6851D859" w14:textId="77777777" w:rsidR="007B2F6A" w:rsidRPr="007B2F6A" w:rsidRDefault="007B2F6A" w:rsidP="007B2F6A">
            <w:pPr>
              <w:numPr>
                <w:ilvl w:val="0"/>
                <w:numId w:val="17"/>
              </w:numPr>
              <w:autoSpaceDE w:val="0"/>
              <w:autoSpaceDN w:val="0"/>
              <w:adjustRightInd w:val="0"/>
              <w:spacing w:after="0" w:line="240" w:lineRule="auto"/>
              <w:rPr>
                <w:rFonts w:cs="Arial"/>
                <w:b/>
                <w:kern w:val="2"/>
                <w14:ligatures w14:val="standardContextual"/>
              </w:rPr>
            </w:pPr>
            <w:r w:rsidRPr="007B2F6A">
              <w:rPr>
                <w:rFonts w:cs="Arial"/>
                <w:b/>
                <w:color w:val="FF0000"/>
                <w:kern w:val="2"/>
                <w:u w:val="single"/>
                <w14:ligatures w14:val="standardContextual"/>
              </w:rPr>
              <w:t>Don’t</w:t>
            </w:r>
            <w:r w:rsidRPr="007B2F6A">
              <w:rPr>
                <w:rFonts w:cs="Arial"/>
                <w:kern w:val="2"/>
                <w14:ligatures w14:val="standardContextual"/>
              </w:rPr>
              <w:t xml:space="preserve"> breach confidentiality.</w:t>
            </w:r>
          </w:p>
        </w:tc>
      </w:tr>
      <w:tr w:rsidR="007B2F6A" w:rsidRPr="007B2F6A" w14:paraId="2754F258" w14:textId="77777777" w:rsidTr="008D137D">
        <w:tc>
          <w:tcPr>
            <w:tcW w:w="7792" w:type="dxa"/>
            <w:tcBorders>
              <w:top w:val="single" w:sz="4" w:space="0" w:color="auto"/>
              <w:left w:val="single" w:sz="4" w:space="0" w:color="auto"/>
              <w:bottom w:val="single" w:sz="4" w:space="0" w:color="auto"/>
              <w:right w:val="single" w:sz="4" w:space="0" w:color="auto"/>
            </w:tcBorders>
            <w:hideMark/>
          </w:tcPr>
          <w:p w14:paraId="58A455C7" w14:textId="77777777" w:rsidR="007B2F6A" w:rsidRPr="007B2F6A" w:rsidRDefault="007B2F6A" w:rsidP="007B2F6A">
            <w:pPr>
              <w:numPr>
                <w:ilvl w:val="0"/>
                <w:numId w:val="17"/>
              </w:numPr>
              <w:autoSpaceDE w:val="0"/>
              <w:autoSpaceDN w:val="0"/>
              <w:adjustRightInd w:val="0"/>
              <w:spacing w:after="0" w:line="240" w:lineRule="auto"/>
              <w:rPr>
                <w:rFonts w:cs="Arial"/>
                <w:b/>
                <w:kern w:val="2"/>
                <w14:ligatures w14:val="standardContextual"/>
              </w:rPr>
            </w:pPr>
            <w:r w:rsidRPr="007B2F6A">
              <w:rPr>
                <w:rFonts w:cs="Arial"/>
                <w:kern w:val="2"/>
                <w14:ligatures w14:val="standardContextual"/>
              </w:rPr>
              <w:t>allow sufficient time for companies to quote</w:t>
            </w:r>
          </w:p>
        </w:tc>
        <w:tc>
          <w:tcPr>
            <w:tcW w:w="6723" w:type="dxa"/>
            <w:tcBorders>
              <w:top w:val="single" w:sz="4" w:space="0" w:color="auto"/>
              <w:left w:val="single" w:sz="4" w:space="0" w:color="auto"/>
              <w:bottom w:val="single" w:sz="4" w:space="0" w:color="auto"/>
              <w:right w:val="single" w:sz="4" w:space="0" w:color="auto"/>
            </w:tcBorders>
            <w:hideMark/>
          </w:tcPr>
          <w:p w14:paraId="337B96CD" w14:textId="77777777" w:rsidR="007B2F6A" w:rsidRPr="007B2F6A" w:rsidRDefault="007B2F6A" w:rsidP="007B2F6A">
            <w:pPr>
              <w:numPr>
                <w:ilvl w:val="0"/>
                <w:numId w:val="17"/>
              </w:numPr>
              <w:autoSpaceDE w:val="0"/>
              <w:autoSpaceDN w:val="0"/>
              <w:adjustRightInd w:val="0"/>
              <w:spacing w:after="0" w:line="240" w:lineRule="auto"/>
              <w:rPr>
                <w:rFonts w:cs="Arial"/>
                <w:b/>
                <w:kern w:val="2"/>
                <w14:ligatures w14:val="standardContextual"/>
              </w:rPr>
            </w:pPr>
            <w:r w:rsidRPr="007B2F6A">
              <w:rPr>
                <w:rFonts w:cs="Arial"/>
                <w:b/>
                <w:color w:val="FF0000"/>
                <w:kern w:val="2"/>
                <w:u w:val="single"/>
                <w14:ligatures w14:val="standardContextual"/>
              </w:rPr>
              <w:t>Don’t</w:t>
            </w:r>
            <w:r w:rsidRPr="007B2F6A">
              <w:rPr>
                <w:rFonts w:cs="Arial"/>
                <w:kern w:val="2"/>
                <w14:ligatures w14:val="standardContextual"/>
              </w:rPr>
              <w:t xml:space="preserve"> open quotes/tenders in advance of the deadline.</w:t>
            </w:r>
          </w:p>
        </w:tc>
      </w:tr>
      <w:tr w:rsidR="007B2F6A" w:rsidRPr="007B2F6A" w14:paraId="1A47BC0F" w14:textId="77777777" w:rsidTr="008D137D">
        <w:tc>
          <w:tcPr>
            <w:tcW w:w="7792" w:type="dxa"/>
            <w:tcBorders>
              <w:top w:val="single" w:sz="4" w:space="0" w:color="auto"/>
              <w:left w:val="single" w:sz="4" w:space="0" w:color="auto"/>
              <w:bottom w:val="single" w:sz="4" w:space="0" w:color="auto"/>
              <w:right w:val="single" w:sz="4" w:space="0" w:color="auto"/>
            </w:tcBorders>
            <w:hideMark/>
          </w:tcPr>
          <w:p w14:paraId="00E1D278" w14:textId="77777777" w:rsidR="007B2F6A" w:rsidRPr="007B2F6A" w:rsidRDefault="007B2F6A" w:rsidP="007B2F6A">
            <w:pPr>
              <w:numPr>
                <w:ilvl w:val="0"/>
                <w:numId w:val="17"/>
              </w:numPr>
              <w:autoSpaceDE w:val="0"/>
              <w:autoSpaceDN w:val="0"/>
              <w:adjustRightInd w:val="0"/>
              <w:spacing w:after="0" w:line="240" w:lineRule="auto"/>
              <w:rPr>
                <w:rFonts w:cs="Arial"/>
                <w:b/>
                <w:kern w:val="2"/>
                <w14:ligatures w14:val="standardContextual"/>
              </w:rPr>
            </w:pPr>
            <w:r w:rsidRPr="007B2F6A">
              <w:rPr>
                <w:rFonts w:cs="Arial"/>
                <w:kern w:val="2"/>
                <w14:ligatures w14:val="standardContextual"/>
              </w:rPr>
              <w:t>ensure the value of the Goods/Works or Service is estimated accurately at the start of the process to</w:t>
            </w:r>
            <w:r w:rsidRPr="007B2F6A">
              <w:rPr>
                <w:rFonts w:cs="Arial"/>
                <w:b/>
                <w:kern w:val="2"/>
                <w14:ligatures w14:val="standardContextual"/>
              </w:rPr>
              <w:t xml:space="preserve"> </w:t>
            </w:r>
            <w:r w:rsidRPr="007B2F6A">
              <w:rPr>
                <w:rFonts w:cs="Arial"/>
                <w:kern w:val="2"/>
                <w14:ligatures w14:val="standardContextual"/>
              </w:rPr>
              <w:t>apply the correct procurement process. The aggregated value must be used where applicable.</w:t>
            </w:r>
          </w:p>
        </w:tc>
        <w:tc>
          <w:tcPr>
            <w:tcW w:w="6723" w:type="dxa"/>
            <w:tcBorders>
              <w:top w:val="single" w:sz="4" w:space="0" w:color="auto"/>
              <w:left w:val="single" w:sz="4" w:space="0" w:color="auto"/>
              <w:bottom w:val="single" w:sz="4" w:space="0" w:color="auto"/>
              <w:right w:val="single" w:sz="4" w:space="0" w:color="auto"/>
            </w:tcBorders>
            <w:hideMark/>
          </w:tcPr>
          <w:p w14:paraId="7253F76B" w14:textId="77777777" w:rsidR="007B2F6A" w:rsidRPr="007B2F6A" w:rsidRDefault="007B2F6A" w:rsidP="007B2F6A">
            <w:pPr>
              <w:numPr>
                <w:ilvl w:val="0"/>
                <w:numId w:val="17"/>
              </w:numPr>
              <w:autoSpaceDE w:val="0"/>
              <w:autoSpaceDN w:val="0"/>
              <w:adjustRightInd w:val="0"/>
              <w:spacing w:after="0" w:line="240" w:lineRule="auto"/>
              <w:rPr>
                <w:rFonts w:cs="Arial"/>
                <w:kern w:val="2"/>
                <w:u w:val="single"/>
                <w14:ligatures w14:val="standardContextual"/>
              </w:rPr>
            </w:pPr>
            <w:r w:rsidRPr="007B2F6A">
              <w:rPr>
                <w:rFonts w:cs="Arial"/>
                <w:b/>
                <w:color w:val="FF0000"/>
                <w:kern w:val="2"/>
                <w:u w:val="single"/>
                <w14:ligatures w14:val="standardContextual"/>
              </w:rPr>
              <w:t>Don’t</w:t>
            </w:r>
            <w:r w:rsidRPr="007B2F6A">
              <w:rPr>
                <w:rFonts w:cs="Arial"/>
                <w:kern w:val="2"/>
                <w14:ligatures w14:val="standardContextual"/>
              </w:rPr>
              <w:t xml:space="preserve"> consider submissions received after the deadline.</w:t>
            </w:r>
          </w:p>
        </w:tc>
      </w:tr>
    </w:tbl>
    <w:p w14:paraId="4D0657F3" w14:textId="77777777" w:rsidR="007B2F6A" w:rsidRPr="007B2F6A" w:rsidRDefault="007B2F6A" w:rsidP="007B2F6A">
      <w:pPr>
        <w:rPr>
          <w:rFonts w:cs="Arial"/>
          <w:b/>
          <w:kern w:val="2"/>
          <w:u w:val="single"/>
          <w14:ligatures w14:val="standardContextual"/>
        </w:rPr>
      </w:pPr>
    </w:p>
    <w:p w14:paraId="0768F094" w14:textId="77777777" w:rsidR="007B2F6A" w:rsidRPr="007B2F6A" w:rsidRDefault="007B2F6A" w:rsidP="007B2F6A">
      <w:pPr>
        <w:rPr>
          <w:rFonts w:cs="Arial"/>
          <w:b/>
          <w:kern w:val="2"/>
          <w:u w:val="single"/>
          <w14:ligatures w14:val="standardContextual"/>
        </w:rPr>
      </w:pPr>
      <w:r w:rsidRPr="007B2F6A">
        <w:rPr>
          <w:rFonts w:cs="Arial"/>
          <w:b/>
          <w:kern w:val="2"/>
          <w:u w:val="single"/>
          <w14:ligatures w14:val="standardContextual"/>
        </w:rPr>
        <w:t>Procurement Definitions</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12474"/>
      </w:tblGrid>
      <w:tr w:rsidR="007B2F6A" w:rsidRPr="007B2F6A" w14:paraId="37B8066E" w14:textId="77777777" w:rsidTr="008D137D">
        <w:tc>
          <w:tcPr>
            <w:tcW w:w="212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FE21570" w14:textId="77777777" w:rsidR="007B2F6A" w:rsidRPr="007B2F6A" w:rsidRDefault="007B2F6A" w:rsidP="007B2F6A">
            <w:pPr>
              <w:jc w:val="center"/>
              <w:rPr>
                <w:rFonts w:cs="Arial"/>
                <w:b/>
                <w:kern w:val="2"/>
                <w:sz w:val="20"/>
                <w14:ligatures w14:val="standardContextual"/>
              </w:rPr>
            </w:pPr>
            <w:r w:rsidRPr="007B2F6A">
              <w:rPr>
                <w:rFonts w:cs="Arial"/>
                <w:b/>
                <w:kern w:val="2"/>
                <w:sz w:val="20"/>
                <w14:ligatures w14:val="standardContextual"/>
              </w:rPr>
              <w:t>Title</w:t>
            </w:r>
          </w:p>
        </w:tc>
        <w:tc>
          <w:tcPr>
            <w:tcW w:w="1247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F5D41F3" w14:textId="77777777" w:rsidR="007B2F6A" w:rsidRPr="007B2F6A" w:rsidRDefault="007B2F6A" w:rsidP="007B2F6A">
            <w:pPr>
              <w:jc w:val="center"/>
              <w:rPr>
                <w:rFonts w:cs="Arial"/>
                <w:b/>
                <w:kern w:val="2"/>
                <w:sz w:val="20"/>
                <w14:ligatures w14:val="standardContextual"/>
              </w:rPr>
            </w:pPr>
            <w:r w:rsidRPr="007B2F6A">
              <w:rPr>
                <w:rFonts w:cs="Arial"/>
                <w:b/>
                <w:kern w:val="2"/>
                <w:sz w:val="20"/>
                <w14:ligatures w14:val="standardContextual"/>
              </w:rPr>
              <w:t>Description</w:t>
            </w:r>
          </w:p>
        </w:tc>
      </w:tr>
      <w:tr w:rsidR="007B2F6A" w:rsidRPr="007B2F6A" w14:paraId="6118800D" w14:textId="77777777" w:rsidTr="008D137D">
        <w:tc>
          <w:tcPr>
            <w:tcW w:w="2122" w:type="dxa"/>
            <w:tcBorders>
              <w:top w:val="single" w:sz="4" w:space="0" w:color="auto"/>
              <w:left w:val="single" w:sz="4" w:space="0" w:color="auto"/>
              <w:bottom w:val="single" w:sz="4" w:space="0" w:color="auto"/>
              <w:right w:val="single" w:sz="4" w:space="0" w:color="auto"/>
            </w:tcBorders>
            <w:hideMark/>
          </w:tcPr>
          <w:p w14:paraId="29DB8D3E" w14:textId="77777777" w:rsidR="007B2F6A" w:rsidRPr="007B2F6A" w:rsidRDefault="007B2F6A" w:rsidP="007B2F6A">
            <w:pPr>
              <w:jc w:val="both"/>
              <w:rPr>
                <w:rFonts w:cs="Arial"/>
                <w:b/>
                <w:kern w:val="2"/>
                <w14:ligatures w14:val="standardContextual"/>
              </w:rPr>
            </w:pPr>
            <w:r w:rsidRPr="007B2F6A">
              <w:rPr>
                <w:rFonts w:cs="Arial"/>
                <w:b/>
                <w:kern w:val="2"/>
                <w14:ligatures w14:val="standardContextual"/>
              </w:rPr>
              <w:t>Aggregation</w:t>
            </w:r>
          </w:p>
        </w:tc>
        <w:tc>
          <w:tcPr>
            <w:tcW w:w="12474" w:type="dxa"/>
            <w:tcBorders>
              <w:top w:val="single" w:sz="4" w:space="0" w:color="auto"/>
              <w:left w:val="single" w:sz="4" w:space="0" w:color="auto"/>
              <w:bottom w:val="single" w:sz="4" w:space="0" w:color="auto"/>
              <w:right w:val="single" w:sz="4" w:space="0" w:color="auto"/>
            </w:tcBorders>
            <w:hideMark/>
          </w:tcPr>
          <w:p w14:paraId="66C650D9" w14:textId="77777777" w:rsidR="007B2F6A" w:rsidRPr="007B2F6A" w:rsidRDefault="007B2F6A" w:rsidP="007B2F6A">
            <w:pPr>
              <w:jc w:val="both"/>
              <w:rPr>
                <w:rFonts w:cs="Arial"/>
                <w:kern w:val="2"/>
                <w14:ligatures w14:val="standardContextual"/>
              </w:rPr>
            </w:pPr>
            <w:r w:rsidRPr="007B2F6A">
              <w:rPr>
                <w:rFonts w:cs="Arial"/>
                <w:kern w:val="2"/>
                <w14:ligatures w14:val="standardContextual"/>
              </w:rPr>
              <w:t>Adding together the value of separate contracts for the same supply, service or works.</w:t>
            </w:r>
          </w:p>
        </w:tc>
      </w:tr>
      <w:tr w:rsidR="007B2F6A" w:rsidRPr="007B2F6A" w14:paraId="434D0BAD" w14:textId="77777777" w:rsidTr="008D137D">
        <w:tc>
          <w:tcPr>
            <w:tcW w:w="2122" w:type="dxa"/>
            <w:tcBorders>
              <w:top w:val="single" w:sz="4" w:space="0" w:color="auto"/>
              <w:left w:val="single" w:sz="4" w:space="0" w:color="auto"/>
              <w:bottom w:val="single" w:sz="4" w:space="0" w:color="auto"/>
              <w:right w:val="single" w:sz="4" w:space="0" w:color="auto"/>
            </w:tcBorders>
            <w:hideMark/>
          </w:tcPr>
          <w:p w14:paraId="03F57028" w14:textId="77777777" w:rsidR="007B2F6A" w:rsidRPr="007B2F6A" w:rsidRDefault="007B2F6A" w:rsidP="007B2F6A">
            <w:pPr>
              <w:jc w:val="both"/>
              <w:rPr>
                <w:rFonts w:cs="Arial"/>
                <w:b/>
                <w:kern w:val="2"/>
                <w:u w:val="single"/>
                <w14:ligatures w14:val="standardContextual"/>
              </w:rPr>
            </w:pPr>
            <w:r w:rsidRPr="007B2F6A">
              <w:rPr>
                <w:rFonts w:cs="Arial"/>
                <w:b/>
                <w:kern w:val="2"/>
                <w14:ligatures w14:val="standardContextual"/>
              </w:rPr>
              <w:t>Contract</w:t>
            </w:r>
          </w:p>
        </w:tc>
        <w:tc>
          <w:tcPr>
            <w:tcW w:w="12474" w:type="dxa"/>
            <w:tcBorders>
              <w:top w:val="single" w:sz="4" w:space="0" w:color="auto"/>
              <w:left w:val="single" w:sz="4" w:space="0" w:color="auto"/>
              <w:bottom w:val="single" w:sz="4" w:space="0" w:color="auto"/>
              <w:right w:val="single" w:sz="4" w:space="0" w:color="auto"/>
            </w:tcBorders>
            <w:hideMark/>
          </w:tcPr>
          <w:p w14:paraId="79DC648D" w14:textId="77777777" w:rsidR="007B2F6A" w:rsidRPr="007B2F6A" w:rsidRDefault="007B2F6A" w:rsidP="007B2F6A">
            <w:pPr>
              <w:jc w:val="both"/>
              <w:rPr>
                <w:rFonts w:cs="Arial"/>
                <w:kern w:val="2"/>
                <w14:ligatures w14:val="standardContextual"/>
              </w:rPr>
            </w:pPr>
            <w:r w:rsidRPr="007B2F6A">
              <w:rPr>
                <w:rFonts w:cs="Arial"/>
                <w:kern w:val="2"/>
                <w14:ligatures w14:val="standardContextual"/>
              </w:rPr>
              <w:t>A Contract for the purposes of these Rules shall be any agreement (whether in writing) between the grant applicant and one or more other parties for: -</w:t>
            </w:r>
          </w:p>
          <w:p w14:paraId="170A7401" w14:textId="77777777" w:rsidR="007B2F6A" w:rsidRPr="007B2F6A" w:rsidRDefault="007B2F6A" w:rsidP="007B2F6A">
            <w:pPr>
              <w:numPr>
                <w:ilvl w:val="0"/>
                <w:numId w:val="18"/>
              </w:numPr>
              <w:autoSpaceDN w:val="0"/>
              <w:spacing w:after="0" w:line="240" w:lineRule="auto"/>
              <w:rPr>
                <w:rFonts w:cs="Arial"/>
                <w:kern w:val="2"/>
                <w14:ligatures w14:val="standardContextual"/>
              </w:rPr>
            </w:pPr>
            <w:r w:rsidRPr="007B2F6A">
              <w:rPr>
                <w:rFonts w:cs="Arial"/>
                <w:kern w:val="2"/>
                <w14:ligatures w14:val="standardContextual"/>
              </w:rPr>
              <w:t>the sale of goods or materials.</w:t>
            </w:r>
          </w:p>
          <w:p w14:paraId="07110ABB" w14:textId="77777777" w:rsidR="007B2F6A" w:rsidRPr="007B2F6A" w:rsidRDefault="007B2F6A" w:rsidP="007B2F6A">
            <w:pPr>
              <w:numPr>
                <w:ilvl w:val="0"/>
                <w:numId w:val="18"/>
              </w:numPr>
              <w:autoSpaceDN w:val="0"/>
              <w:spacing w:after="0" w:line="240" w:lineRule="auto"/>
              <w:rPr>
                <w:rFonts w:cs="Arial"/>
                <w:kern w:val="2"/>
                <w14:ligatures w14:val="standardContextual"/>
              </w:rPr>
            </w:pPr>
            <w:r w:rsidRPr="007B2F6A">
              <w:rPr>
                <w:rFonts w:cs="Arial"/>
                <w:kern w:val="2"/>
                <w14:ligatures w14:val="standardContextual"/>
              </w:rPr>
              <w:t>the supply of goods or materials.</w:t>
            </w:r>
          </w:p>
          <w:p w14:paraId="33D55C89" w14:textId="77777777" w:rsidR="007B2F6A" w:rsidRPr="007B2F6A" w:rsidRDefault="007B2F6A" w:rsidP="007B2F6A">
            <w:pPr>
              <w:numPr>
                <w:ilvl w:val="0"/>
                <w:numId w:val="18"/>
              </w:numPr>
              <w:autoSpaceDN w:val="0"/>
              <w:spacing w:after="0" w:line="240" w:lineRule="auto"/>
              <w:rPr>
                <w:rFonts w:cs="Arial"/>
                <w:kern w:val="2"/>
                <w14:ligatures w14:val="standardContextual"/>
              </w:rPr>
            </w:pPr>
            <w:r w:rsidRPr="007B2F6A">
              <w:rPr>
                <w:rFonts w:cs="Arial"/>
                <w:kern w:val="2"/>
                <w14:ligatures w14:val="standardContextual"/>
              </w:rPr>
              <w:t>the execution of works</w:t>
            </w:r>
          </w:p>
          <w:p w14:paraId="1B4BBAE1" w14:textId="77777777" w:rsidR="007B2F6A" w:rsidRPr="007B2F6A" w:rsidRDefault="007B2F6A" w:rsidP="007B2F6A">
            <w:pPr>
              <w:numPr>
                <w:ilvl w:val="0"/>
                <w:numId w:val="18"/>
              </w:numPr>
              <w:autoSpaceDN w:val="0"/>
              <w:spacing w:after="0" w:line="240" w:lineRule="auto"/>
              <w:rPr>
                <w:rFonts w:cs="Arial"/>
                <w:kern w:val="2"/>
                <w14:ligatures w14:val="standardContextual"/>
              </w:rPr>
            </w:pPr>
            <w:r w:rsidRPr="007B2F6A">
              <w:rPr>
                <w:rFonts w:cs="Arial"/>
                <w:kern w:val="2"/>
                <w14:ligatures w14:val="standardContextual"/>
              </w:rPr>
              <w:t>the provision of services (including accommodation and facilities).</w:t>
            </w:r>
          </w:p>
        </w:tc>
      </w:tr>
      <w:tr w:rsidR="007B2F6A" w:rsidRPr="007B2F6A" w14:paraId="115E9CF6" w14:textId="77777777" w:rsidTr="008D137D">
        <w:tc>
          <w:tcPr>
            <w:tcW w:w="2122" w:type="dxa"/>
            <w:tcBorders>
              <w:top w:val="single" w:sz="4" w:space="0" w:color="auto"/>
              <w:left w:val="single" w:sz="4" w:space="0" w:color="auto"/>
              <w:bottom w:val="single" w:sz="4" w:space="0" w:color="auto"/>
              <w:right w:val="single" w:sz="4" w:space="0" w:color="auto"/>
            </w:tcBorders>
            <w:hideMark/>
          </w:tcPr>
          <w:p w14:paraId="7DC5BFB0" w14:textId="77777777" w:rsidR="007B2F6A" w:rsidRPr="007B2F6A" w:rsidRDefault="007B2F6A" w:rsidP="007B2F6A">
            <w:pPr>
              <w:jc w:val="both"/>
              <w:rPr>
                <w:rFonts w:cs="Arial"/>
                <w:b/>
                <w:kern w:val="2"/>
                <w:u w:val="single"/>
                <w14:ligatures w14:val="standardContextual"/>
              </w:rPr>
            </w:pPr>
            <w:r w:rsidRPr="007B2F6A">
              <w:rPr>
                <w:rFonts w:cs="Arial"/>
                <w:b/>
                <w:kern w:val="2"/>
                <w14:ligatures w14:val="standardContextual"/>
              </w:rPr>
              <w:t>Competitive Source</w:t>
            </w:r>
          </w:p>
        </w:tc>
        <w:tc>
          <w:tcPr>
            <w:tcW w:w="12474" w:type="dxa"/>
            <w:tcBorders>
              <w:top w:val="single" w:sz="4" w:space="0" w:color="auto"/>
              <w:left w:val="single" w:sz="4" w:space="0" w:color="auto"/>
              <w:bottom w:val="single" w:sz="4" w:space="0" w:color="auto"/>
              <w:right w:val="single" w:sz="4" w:space="0" w:color="auto"/>
            </w:tcBorders>
            <w:hideMark/>
          </w:tcPr>
          <w:p w14:paraId="2657CCF5" w14:textId="77777777" w:rsidR="007B2F6A" w:rsidRPr="007B2F6A" w:rsidRDefault="007B2F6A" w:rsidP="007B2F6A">
            <w:pPr>
              <w:jc w:val="both"/>
              <w:rPr>
                <w:rFonts w:cs="Arial"/>
                <w:b/>
                <w:kern w:val="2"/>
                <w:u w:val="single"/>
                <w14:ligatures w14:val="standardContextual"/>
              </w:rPr>
            </w:pPr>
            <w:r w:rsidRPr="007B2F6A">
              <w:rPr>
                <w:rFonts w:cs="Arial"/>
                <w:kern w:val="2"/>
                <w14:ligatures w14:val="standardContextual"/>
              </w:rPr>
              <w:t>an independent provider bidding against another independent provider</w:t>
            </w:r>
          </w:p>
        </w:tc>
      </w:tr>
      <w:tr w:rsidR="007B2F6A" w:rsidRPr="007B2F6A" w14:paraId="7EE4F0E7" w14:textId="77777777" w:rsidTr="008D137D">
        <w:tc>
          <w:tcPr>
            <w:tcW w:w="2122" w:type="dxa"/>
            <w:tcBorders>
              <w:top w:val="single" w:sz="4" w:space="0" w:color="auto"/>
              <w:left w:val="single" w:sz="4" w:space="0" w:color="auto"/>
              <w:bottom w:val="single" w:sz="4" w:space="0" w:color="auto"/>
              <w:right w:val="single" w:sz="4" w:space="0" w:color="auto"/>
            </w:tcBorders>
            <w:hideMark/>
          </w:tcPr>
          <w:p w14:paraId="75B8478E" w14:textId="77777777" w:rsidR="007B2F6A" w:rsidRPr="007B2F6A" w:rsidRDefault="007B2F6A" w:rsidP="007B2F6A">
            <w:pPr>
              <w:jc w:val="both"/>
              <w:rPr>
                <w:rFonts w:cs="Arial"/>
                <w:b/>
                <w:kern w:val="2"/>
                <w:u w:val="single"/>
                <w14:ligatures w14:val="standardContextual"/>
              </w:rPr>
            </w:pPr>
            <w:r w:rsidRPr="007B2F6A">
              <w:rPr>
                <w:rFonts w:cs="Arial"/>
                <w:b/>
                <w:kern w:val="2"/>
                <w14:ligatures w14:val="standardContextual"/>
              </w:rPr>
              <w:t>Goods</w:t>
            </w:r>
          </w:p>
        </w:tc>
        <w:tc>
          <w:tcPr>
            <w:tcW w:w="12474" w:type="dxa"/>
            <w:tcBorders>
              <w:top w:val="single" w:sz="4" w:space="0" w:color="auto"/>
              <w:left w:val="single" w:sz="4" w:space="0" w:color="auto"/>
              <w:bottom w:val="single" w:sz="4" w:space="0" w:color="auto"/>
              <w:right w:val="single" w:sz="4" w:space="0" w:color="auto"/>
            </w:tcBorders>
            <w:hideMark/>
          </w:tcPr>
          <w:p w14:paraId="399E09A6" w14:textId="77777777" w:rsidR="007B2F6A" w:rsidRPr="007B2F6A" w:rsidRDefault="007B2F6A" w:rsidP="007B2F6A">
            <w:pPr>
              <w:jc w:val="both"/>
              <w:rPr>
                <w:rFonts w:cs="Arial"/>
                <w:b/>
                <w:kern w:val="2"/>
                <w:u w:val="single"/>
                <w14:ligatures w14:val="standardContextual"/>
              </w:rPr>
            </w:pPr>
            <w:r w:rsidRPr="007B2F6A">
              <w:rPr>
                <w:rFonts w:cs="Arial"/>
                <w:kern w:val="2"/>
                <w14:ligatures w14:val="standardContextual"/>
              </w:rPr>
              <w:t>are material items i.e. equipment, food, vehicles etc</w:t>
            </w:r>
          </w:p>
        </w:tc>
      </w:tr>
      <w:tr w:rsidR="007B2F6A" w:rsidRPr="007B2F6A" w14:paraId="4CD698CC" w14:textId="77777777" w:rsidTr="008D137D">
        <w:tc>
          <w:tcPr>
            <w:tcW w:w="2122" w:type="dxa"/>
            <w:tcBorders>
              <w:top w:val="single" w:sz="4" w:space="0" w:color="auto"/>
              <w:left w:val="single" w:sz="4" w:space="0" w:color="auto"/>
              <w:bottom w:val="single" w:sz="4" w:space="0" w:color="auto"/>
              <w:right w:val="single" w:sz="4" w:space="0" w:color="auto"/>
            </w:tcBorders>
            <w:hideMark/>
          </w:tcPr>
          <w:p w14:paraId="2FFAD8B0" w14:textId="77777777" w:rsidR="007B2F6A" w:rsidRPr="007B2F6A" w:rsidRDefault="007B2F6A" w:rsidP="007B2F6A">
            <w:pPr>
              <w:jc w:val="both"/>
              <w:rPr>
                <w:rFonts w:cs="Arial"/>
                <w:b/>
                <w:bCs/>
                <w:kern w:val="2"/>
                <w:u w:val="single"/>
                <w14:ligatures w14:val="standardContextual"/>
              </w:rPr>
            </w:pPr>
            <w:r w:rsidRPr="007B2F6A">
              <w:rPr>
                <w:rFonts w:cs="Arial"/>
                <w:b/>
                <w:bCs/>
                <w:kern w:val="2"/>
                <w14:ligatures w14:val="standardContextual"/>
              </w:rPr>
              <w:t>Public Contracts Regulations 2015</w:t>
            </w:r>
          </w:p>
        </w:tc>
        <w:tc>
          <w:tcPr>
            <w:tcW w:w="12474" w:type="dxa"/>
            <w:tcBorders>
              <w:top w:val="single" w:sz="4" w:space="0" w:color="auto"/>
              <w:left w:val="single" w:sz="4" w:space="0" w:color="auto"/>
              <w:bottom w:val="single" w:sz="4" w:space="0" w:color="auto"/>
              <w:right w:val="single" w:sz="4" w:space="0" w:color="auto"/>
            </w:tcBorders>
            <w:hideMark/>
          </w:tcPr>
          <w:p w14:paraId="45579AB3" w14:textId="77777777" w:rsidR="007B2F6A" w:rsidRPr="007B2F6A" w:rsidRDefault="007B2F6A" w:rsidP="007B2F6A">
            <w:pPr>
              <w:jc w:val="both"/>
              <w:rPr>
                <w:rFonts w:cs="Arial"/>
                <w:b/>
                <w:kern w:val="2"/>
                <w:u w:val="single"/>
                <w14:ligatures w14:val="standardContextual"/>
              </w:rPr>
            </w:pPr>
            <w:r w:rsidRPr="007B2F6A">
              <w:rPr>
                <w:rFonts w:cs="Arial"/>
                <w:kern w:val="2"/>
                <w14:ligatures w14:val="standardContextual"/>
              </w:rPr>
              <w:t>are rules and regulations that Public Sector organisations must adhere to when procuring Goods, Works and Services over a certain value threshold whereby an official Tender Exercise in accordance with the Public Contracts Regulations 2015 should be undertaken.</w:t>
            </w:r>
          </w:p>
        </w:tc>
      </w:tr>
      <w:tr w:rsidR="007B2F6A" w:rsidRPr="007B2F6A" w14:paraId="50506583" w14:textId="77777777" w:rsidTr="008D137D">
        <w:tc>
          <w:tcPr>
            <w:tcW w:w="2122" w:type="dxa"/>
            <w:tcBorders>
              <w:top w:val="single" w:sz="4" w:space="0" w:color="auto"/>
              <w:left w:val="single" w:sz="4" w:space="0" w:color="auto"/>
              <w:bottom w:val="single" w:sz="4" w:space="0" w:color="auto"/>
              <w:right w:val="single" w:sz="4" w:space="0" w:color="auto"/>
            </w:tcBorders>
            <w:hideMark/>
          </w:tcPr>
          <w:p w14:paraId="5FB0A6CB" w14:textId="77777777" w:rsidR="007B2F6A" w:rsidRPr="007B2F6A" w:rsidRDefault="007B2F6A" w:rsidP="007B2F6A">
            <w:pPr>
              <w:jc w:val="both"/>
              <w:rPr>
                <w:rFonts w:cs="Arial"/>
                <w:b/>
                <w:kern w:val="2"/>
                <w:u w:val="single"/>
                <w14:ligatures w14:val="standardContextual"/>
              </w:rPr>
            </w:pPr>
            <w:r w:rsidRPr="007B2F6A">
              <w:rPr>
                <w:rFonts w:cs="Arial"/>
                <w:b/>
                <w:kern w:val="2"/>
                <w14:ligatures w14:val="standardContextual"/>
              </w:rPr>
              <w:t>Evaluation</w:t>
            </w:r>
          </w:p>
        </w:tc>
        <w:tc>
          <w:tcPr>
            <w:tcW w:w="12474" w:type="dxa"/>
            <w:tcBorders>
              <w:top w:val="single" w:sz="4" w:space="0" w:color="auto"/>
              <w:left w:val="single" w:sz="4" w:space="0" w:color="auto"/>
              <w:bottom w:val="single" w:sz="4" w:space="0" w:color="auto"/>
              <w:right w:val="single" w:sz="4" w:space="0" w:color="auto"/>
            </w:tcBorders>
            <w:hideMark/>
          </w:tcPr>
          <w:p w14:paraId="16FBAE0A" w14:textId="77777777" w:rsidR="007B2F6A" w:rsidRPr="007B2F6A" w:rsidRDefault="007B2F6A" w:rsidP="007B2F6A">
            <w:pPr>
              <w:jc w:val="both"/>
              <w:rPr>
                <w:rFonts w:cs="Arial"/>
                <w:b/>
                <w:kern w:val="2"/>
                <w:u w:val="single"/>
                <w14:ligatures w14:val="standardContextual"/>
              </w:rPr>
            </w:pPr>
            <w:r w:rsidRPr="007B2F6A">
              <w:rPr>
                <w:rFonts w:cs="Arial"/>
                <w:kern w:val="2"/>
                <w14:ligatures w14:val="standardContextual"/>
              </w:rPr>
              <w:t>a method of determining which offer provides the best value for money in accordance with the pre-determined evaluation criteria</w:t>
            </w:r>
          </w:p>
        </w:tc>
      </w:tr>
      <w:tr w:rsidR="007B2F6A" w:rsidRPr="007B2F6A" w14:paraId="0DA21F6B" w14:textId="77777777" w:rsidTr="008D137D">
        <w:tc>
          <w:tcPr>
            <w:tcW w:w="2122" w:type="dxa"/>
            <w:tcBorders>
              <w:top w:val="single" w:sz="4" w:space="0" w:color="auto"/>
              <w:left w:val="single" w:sz="4" w:space="0" w:color="auto"/>
              <w:bottom w:val="single" w:sz="4" w:space="0" w:color="auto"/>
              <w:right w:val="single" w:sz="4" w:space="0" w:color="auto"/>
            </w:tcBorders>
            <w:hideMark/>
          </w:tcPr>
          <w:p w14:paraId="37532F0D" w14:textId="77777777" w:rsidR="007B2F6A" w:rsidRPr="007B2F6A" w:rsidRDefault="007B2F6A" w:rsidP="007B2F6A">
            <w:pPr>
              <w:jc w:val="both"/>
              <w:rPr>
                <w:rFonts w:cs="Arial"/>
                <w:b/>
                <w:kern w:val="2"/>
                <w:u w:val="single"/>
                <w14:ligatures w14:val="standardContextual"/>
              </w:rPr>
            </w:pPr>
            <w:r w:rsidRPr="007B2F6A">
              <w:rPr>
                <w:rFonts w:cs="Arial"/>
                <w:b/>
                <w:kern w:val="2"/>
                <w14:ligatures w14:val="standardContextual"/>
              </w:rPr>
              <w:t>Evaluation Criteria</w:t>
            </w:r>
          </w:p>
        </w:tc>
        <w:tc>
          <w:tcPr>
            <w:tcW w:w="12474" w:type="dxa"/>
            <w:tcBorders>
              <w:top w:val="single" w:sz="4" w:space="0" w:color="auto"/>
              <w:left w:val="single" w:sz="4" w:space="0" w:color="auto"/>
              <w:bottom w:val="single" w:sz="4" w:space="0" w:color="auto"/>
              <w:right w:val="single" w:sz="4" w:space="0" w:color="auto"/>
            </w:tcBorders>
            <w:hideMark/>
          </w:tcPr>
          <w:p w14:paraId="0D40E51C" w14:textId="77777777" w:rsidR="007B2F6A" w:rsidRPr="007B2F6A" w:rsidRDefault="007B2F6A" w:rsidP="007B2F6A">
            <w:pPr>
              <w:jc w:val="both"/>
              <w:rPr>
                <w:rFonts w:cs="Arial"/>
                <w:b/>
                <w:kern w:val="2"/>
                <w:u w:val="single"/>
                <w14:ligatures w14:val="standardContextual"/>
              </w:rPr>
            </w:pPr>
            <w:r w:rsidRPr="007B2F6A">
              <w:rPr>
                <w:rFonts w:cs="Arial"/>
                <w:kern w:val="2"/>
                <w14:ligatures w14:val="standardContextual"/>
              </w:rPr>
              <w:t>A list of key requirements taken from the specification that will enable suppliers to explain how they intend to deliver the requirement which will be evaluated. The criteria by which the most economically advantageous tender will be determined is based on a combination of price/cost and quality criteria.</w:t>
            </w:r>
          </w:p>
        </w:tc>
      </w:tr>
      <w:tr w:rsidR="007B2F6A" w:rsidRPr="007B2F6A" w14:paraId="30BC0491" w14:textId="77777777" w:rsidTr="008D137D">
        <w:tc>
          <w:tcPr>
            <w:tcW w:w="2122" w:type="dxa"/>
            <w:tcBorders>
              <w:top w:val="single" w:sz="4" w:space="0" w:color="auto"/>
              <w:left w:val="single" w:sz="4" w:space="0" w:color="auto"/>
              <w:bottom w:val="single" w:sz="4" w:space="0" w:color="auto"/>
              <w:right w:val="single" w:sz="4" w:space="0" w:color="auto"/>
            </w:tcBorders>
            <w:hideMark/>
          </w:tcPr>
          <w:p w14:paraId="1F9C00D9" w14:textId="77777777" w:rsidR="007B2F6A" w:rsidRPr="007B2F6A" w:rsidRDefault="007B2F6A" w:rsidP="007B2F6A">
            <w:pPr>
              <w:jc w:val="both"/>
              <w:rPr>
                <w:rFonts w:cs="Arial"/>
                <w:b/>
                <w:kern w:val="2"/>
                <w:u w:val="single"/>
                <w14:ligatures w14:val="standardContextual"/>
              </w:rPr>
            </w:pPr>
            <w:r w:rsidRPr="007B2F6A">
              <w:rPr>
                <w:rFonts w:cs="Arial"/>
                <w:b/>
                <w:kern w:val="2"/>
                <w14:ligatures w14:val="standardContextual"/>
              </w:rPr>
              <w:t>Evaluation Panel</w:t>
            </w:r>
          </w:p>
        </w:tc>
        <w:tc>
          <w:tcPr>
            <w:tcW w:w="12474" w:type="dxa"/>
            <w:tcBorders>
              <w:top w:val="single" w:sz="4" w:space="0" w:color="auto"/>
              <w:left w:val="single" w:sz="4" w:space="0" w:color="auto"/>
              <w:bottom w:val="single" w:sz="4" w:space="0" w:color="auto"/>
              <w:right w:val="single" w:sz="4" w:space="0" w:color="auto"/>
            </w:tcBorders>
            <w:hideMark/>
          </w:tcPr>
          <w:p w14:paraId="3ED9486B" w14:textId="77777777" w:rsidR="007B2F6A" w:rsidRPr="007B2F6A" w:rsidRDefault="007B2F6A" w:rsidP="007B2F6A">
            <w:pPr>
              <w:jc w:val="both"/>
              <w:rPr>
                <w:rFonts w:cs="Arial"/>
                <w:b/>
                <w:kern w:val="2"/>
                <w:u w:val="single"/>
                <w14:ligatures w14:val="standardContextual"/>
              </w:rPr>
            </w:pPr>
            <w:r w:rsidRPr="007B2F6A">
              <w:rPr>
                <w:rFonts w:cs="Arial"/>
                <w:kern w:val="2"/>
                <w14:ligatures w14:val="standardContextual"/>
              </w:rPr>
              <w:t>It is best practice to establish an evaluation panel to undertake the evaluation exercise. It may be appropriate to have a cross functional team as a panel. Panel should agree specification and evaluation criteria. Panel should be consistent throughout each stage of procurement exercise</w:t>
            </w:r>
          </w:p>
        </w:tc>
      </w:tr>
      <w:tr w:rsidR="007B2F6A" w:rsidRPr="007B2F6A" w14:paraId="7FC7F086" w14:textId="77777777" w:rsidTr="008D137D">
        <w:tc>
          <w:tcPr>
            <w:tcW w:w="2122" w:type="dxa"/>
            <w:tcBorders>
              <w:top w:val="single" w:sz="4" w:space="0" w:color="auto"/>
              <w:left w:val="single" w:sz="4" w:space="0" w:color="auto"/>
              <w:bottom w:val="single" w:sz="4" w:space="0" w:color="auto"/>
              <w:right w:val="single" w:sz="4" w:space="0" w:color="auto"/>
            </w:tcBorders>
            <w:hideMark/>
          </w:tcPr>
          <w:p w14:paraId="38080465" w14:textId="77777777" w:rsidR="007B2F6A" w:rsidRPr="007B2F6A" w:rsidRDefault="007B2F6A" w:rsidP="007B2F6A">
            <w:pPr>
              <w:jc w:val="both"/>
              <w:rPr>
                <w:rFonts w:cs="Arial"/>
                <w:b/>
                <w:kern w:val="2"/>
                <w14:ligatures w14:val="standardContextual"/>
              </w:rPr>
            </w:pPr>
            <w:r w:rsidRPr="007B2F6A">
              <w:rPr>
                <w:rFonts w:cs="Arial"/>
                <w:b/>
                <w:kern w:val="2"/>
                <w14:ligatures w14:val="standardContextual"/>
              </w:rPr>
              <w:t>Sell2Wales</w:t>
            </w:r>
          </w:p>
        </w:tc>
        <w:tc>
          <w:tcPr>
            <w:tcW w:w="12474" w:type="dxa"/>
            <w:tcBorders>
              <w:top w:val="single" w:sz="4" w:space="0" w:color="auto"/>
              <w:left w:val="single" w:sz="4" w:space="0" w:color="auto"/>
              <w:bottom w:val="single" w:sz="4" w:space="0" w:color="auto"/>
              <w:right w:val="single" w:sz="4" w:space="0" w:color="auto"/>
            </w:tcBorders>
            <w:hideMark/>
          </w:tcPr>
          <w:p w14:paraId="269D68BD" w14:textId="77777777" w:rsidR="007B2F6A" w:rsidRPr="007B2F6A" w:rsidRDefault="007B2F6A" w:rsidP="007B2F6A">
            <w:pPr>
              <w:rPr>
                <w:rFonts w:cs="Arial"/>
                <w:kern w:val="2"/>
                <w14:ligatures w14:val="standardContextual"/>
              </w:rPr>
            </w:pPr>
            <w:r w:rsidRPr="007B2F6A">
              <w:rPr>
                <w:rFonts w:cs="Arial"/>
                <w:kern w:val="2"/>
                <w14:ligatures w14:val="standardContextual"/>
              </w:rPr>
              <w:t xml:space="preserve">is a National Procurement Website where all public sector contracts are advertised. Third Party Grant Recipients can also advertise via the website free of charge, please visit the Sell2Wales website </w:t>
            </w:r>
            <w:hyperlink r:id="rId84" w:history="1">
              <w:r w:rsidRPr="007B2F6A">
                <w:rPr>
                  <w:color w:val="0000FF"/>
                  <w:kern w:val="2"/>
                  <w:u w:val="single"/>
                  <w14:ligatures w14:val="standardContextual"/>
                </w:rPr>
                <w:t>https://www.sell2wales.gov.wales</w:t>
              </w:r>
            </w:hyperlink>
            <w:r w:rsidRPr="007B2F6A">
              <w:rPr>
                <w:kern w:val="2"/>
                <w14:ligatures w14:val="standardContextual"/>
              </w:rPr>
              <w:t xml:space="preserve"> </w:t>
            </w:r>
            <w:r w:rsidRPr="007B2F6A">
              <w:rPr>
                <w:rFonts w:cs="Arial"/>
                <w:kern w:val="2"/>
                <w14:ligatures w14:val="standardContextual"/>
              </w:rPr>
              <w:t xml:space="preserve"> and contact the website helpline on </w:t>
            </w:r>
            <w:r w:rsidRPr="007B2F6A">
              <w:rPr>
                <w:rFonts w:cs="Arial"/>
                <w:kern w:val="2"/>
                <w:lang w:val="en"/>
                <w14:ligatures w14:val="standardContextual"/>
              </w:rPr>
              <w:t xml:space="preserve">0800 222 9004 </w:t>
            </w:r>
            <w:r w:rsidRPr="007B2F6A">
              <w:rPr>
                <w:rFonts w:cs="Arial"/>
                <w:kern w:val="2"/>
                <w14:ligatures w14:val="standardContextual"/>
              </w:rPr>
              <w:t>for further information.</w:t>
            </w:r>
          </w:p>
        </w:tc>
      </w:tr>
      <w:tr w:rsidR="007B2F6A" w:rsidRPr="007B2F6A" w14:paraId="62CF4739" w14:textId="77777777" w:rsidTr="008D137D">
        <w:tc>
          <w:tcPr>
            <w:tcW w:w="2122" w:type="dxa"/>
            <w:tcBorders>
              <w:top w:val="single" w:sz="4" w:space="0" w:color="auto"/>
              <w:left w:val="single" w:sz="4" w:space="0" w:color="auto"/>
              <w:bottom w:val="single" w:sz="4" w:space="0" w:color="auto"/>
              <w:right w:val="single" w:sz="4" w:space="0" w:color="auto"/>
            </w:tcBorders>
            <w:hideMark/>
          </w:tcPr>
          <w:p w14:paraId="34634B07" w14:textId="77777777" w:rsidR="007B2F6A" w:rsidRPr="007B2F6A" w:rsidRDefault="007B2F6A" w:rsidP="007B2F6A">
            <w:pPr>
              <w:jc w:val="both"/>
              <w:rPr>
                <w:rFonts w:cs="Arial"/>
                <w:b/>
                <w:kern w:val="2"/>
                <w14:ligatures w14:val="standardContextual"/>
              </w:rPr>
            </w:pPr>
            <w:r w:rsidRPr="007B2F6A">
              <w:rPr>
                <w:rFonts w:cs="Arial"/>
                <w:b/>
                <w:kern w:val="2"/>
                <w14:ligatures w14:val="standardContextual"/>
              </w:rPr>
              <w:t>Services</w:t>
            </w:r>
          </w:p>
        </w:tc>
        <w:tc>
          <w:tcPr>
            <w:tcW w:w="12474" w:type="dxa"/>
            <w:tcBorders>
              <w:top w:val="single" w:sz="4" w:space="0" w:color="auto"/>
              <w:left w:val="single" w:sz="4" w:space="0" w:color="auto"/>
              <w:bottom w:val="single" w:sz="4" w:space="0" w:color="auto"/>
              <w:right w:val="single" w:sz="4" w:space="0" w:color="auto"/>
            </w:tcBorders>
            <w:hideMark/>
          </w:tcPr>
          <w:p w14:paraId="6042193E" w14:textId="77777777" w:rsidR="007B2F6A" w:rsidRPr="007B2F6A" w:rsidRDefault="007B2F6A" w:rsidP="007B2F6A">
            <w:pPr>
              <w:jc w:val="both"/>
              <w:rPr>
                <w:rFonts w:cs="Arial"/>
                <w:kern w:val="2"/>
                <w14:ligatures w14:val="standardContextual"/>
              </w:rPr>
            </w:pPr>
            <w:r w:rsidRPr="007B2F6A">
              <w:rPr>
                <w:rFonts w:cs="Arial"/>
                <w:kern w:val="2"/>
                <w14:ligatures w14:val="standardContextual"/>
              </w:rPr>
              <w:t>tasks undertaken by people i.e. consultancy services, translation services etc</w:t>
            </w:r>
          </w:p>
        </w:tc>
      </w:tr>
      <w:tr w:rsidR="007B2F6A" w:rsidRPr="007B2F6A" w14:paraId="2ED6F7EE" w14:textId="77777777" w:rsidTr="008D137D">
        <w:tc>
          <w:tcPr>
            <w:tcW w:w="2122" w:type="dxa"/>
            <w:tcBorders>
              <w:top w:val="single" w:sz="4" w:space="0" w:color="auto"/>
              <w:left w:val="single" w:sz="4" w:space="0" w:color="auto"/>
              <w:bottom w:val="single" w:sz="4" w:space="0" w:color="auto"/>
              <w:right w:val="single" w:sz="4" w:space="0" w:color="auto"/>
            </w:tcBorders>
            <w:hideMark/>
          </w:tcPr>
          <w:p w14:paraId="44EC3E88" w14:textId="77777777" w:rsidR="007B2F6A" w:rsidRPr="007B2F6A" w:rsidRDefault="007B2F6A" w:rsidP="007B2F6A">
            <w:pPr>
              <w:jc w:val="both"/>
              <w:rPr>
                <w:rFonts w:cs="Arial"/>
                <w:b/>
                <w:kern w:val="2"/>
                <w14:ligatures w14:val="standardContextual"/>
              </w:rPr>
            </w:pPr>
            <w:r w:rsidRPr="007B2F6A">
              <w:rPr>
                <w:rFonts w:cs="Arial"/>
                <w:b/>
                <w:kern w:val="2"/>
                <w14:ligatures w14:val="standardContextual"/>
              </w:rPr>
              <w:t>Specification</w:t>
            </w:r>
          </w:p>
        </w:tc>
        <w:tc>
          <w:tcPr>
            <w:tcW w:w="12474" w:type="dxa"/>
            <w:tcBorders>
              <w:top w:val="single" w:sz="4" w:space="0" w:color="auto"/>
              <w:left w:val="single" w:sz="4" w:space="0" w:color="auto"/>
              <w:bottom w:val="single" w:sz="4" w:space="0" w:color="auto"/>
              <w:right w:val="single" w:sz="4" w:space="0" w:color="auto"/>
            </w:tcBorders>
            <w:hideMark/>
          </w:tcPr>
          <w:p w14:paraId="3627C5AB" w14:textId="77777777" w:rsidR="007B2F6A" w:rsidRPr="007B2F6A" w:rsidRDefault="007B2F6A" w:rsidP="007B2F6A">
            <w:pPr>
              <w:jc w:val="both"/>
              <w:rPr>
                <w:rFonts w:cs="Arial"/>
                <w:kern w:val="2"/>
                <w14:ligatures w14:val="standardContextual"/>
              </w:rPr>
            </w:pPr>
            <w:r w:rsidRPr="007B2F6A">
              <w:rPr>
                <w:rFonts w:cs="Arial"/>
                <w:kern w:val="2"/>
                <w14:ligatures w14:val="standardContextual"/>
              </w:rPr>
              <w:t xml:space="preserve">this is a written statement that defines the requirements. The specification will vary according to the work, product or service concerned. For a simple product the specification may be a brief description, while in the case of a complex requirement it will be a comprehensive document. </w:t>
            </w:r>
            <w:r w:rsidRPr="007B2F6A">
              <w:rPr>
                <w:rFonts w:cs="Arial"/>
                <w:bCs/>
                <w:kern w:val="2"/>
                <w14:ligatures w14:val="standardContextual"/>
              </w:rPr>
              <w:t>The description of the goods, works or services required must not refer to a specific make, brand, or source.</w:t>
            </w:r>
          </w:p>
        </w:tc>
      </w:tr>
      <w:tr w:rsidR="007B2F6A" w:rsidRPr="007B2F6A" w14:paraId="0BFB0EE8" w14:textId="77777777" w:rsidTr="008D137D">
        <w:tc>
          <w:tcPr>
            <w:tcW w:w="2122" w:type="dxa"/>
            <w:tcBorders>
              <w:top w:val="single" w:sz="4" w:space="0" w:color="auto"/>
              <w:left w:val="single" w:sz="4" w:space="0" w:color="auto"/>
              <w:bottom w:val="single" w:sz="4" w:space="0" w:color="auto"/>
              <w:right w:val="single" w:sz="4" w:space="0" w:color="auto"/>
            </w:tcBorders>
            <w:hideMark/>
          </w:tcPr>
          <w:p w14:paraId="07F231E4" w14:textId="77777777" w:rsidR="007B2F6A" w:rsidRPr="007B2F6A" w:rsidRDefault="007B2F6A" w:rsidP="007B2F6A">
            <w:pPr>
              <w:jc w:val="both"/>
              <w:rPr>
                <w:rFonts w:cs="Arial"/>
                <w:b/>
                <w:kern w:val="2"/>
                <w14:ligatures w14:val="standardContextual"/>
              </w:rPr>
            </w:pPr>
            <w:r w:rsidRPr="007B2F6A">
              <w:rPr>
                <w:rFonts w:cs="Arial"/>
                <w:b/>
                <w:kern w:val="2"/>
                <w14:ligatures w14:val="standardContextual"/>
              </w:rPr>
              <w:t>Tender/Quote</w:t>
            </w:r>
          </w:p>
        </w:tc>
        <w:tc>
          <w:tcPr>
            <w:tcW w:w="12474" w:type="dxa"/>
            <w:tcBorders>
              <w:top w:val="single" w:sz="4" w:space="0" w:color="auto"/>
              <w:left w:val="single" w:sz="4" w:space="0" w:color="auto"/>
              <w:bottom w:val="single" w:sz="4" w:space="0" w:color="auto"/>
              <w:right w:val="single" w:sz="4" w:space="0" w:color="auto"/>
            </w:tcBorders>
            <w:hideMark/>
          </w:tcPr>
          <w:p w14:paraId="7170B5CB" w14:textId="77777777" w:rsidR="007B2F6A" w:rsidRPr="007B2F6A" w:rsidRDefault="007B2F6A" w:rsidP="007B2F6A">
            <w:pPr>
              <w:jc w:val="both"/>
              <w:rPr>
                <w:rFonts w:cs="Arial"/>
                <w:kern w:val="2"/>
                <w14:ligatures w14:val="standardContextual"/>
              </w:rPr>
            </w:pPr>
            <w:r w:rsidRPr="007B2F6A">
              <w:rPr>
                <w:rFonts w:cs="Arial"/>
                <w:kern w:val="2"/>
                <w14:ligatures w14:val="standardContextual"/>
              </w:rPr>
              <w:t>is the document compiled by a potential supplier in response to an invitation to quote/tender. It sets out general information demonstrating the capability and eligibility of the supplier - including detailed information about how they propose to fulfil the specifications of the requirement.</w:t>
            </w:r>
          </w:p>
        </w:tc>
      </w:tr>
      <w:tr w:rsidR="007B2F6A" w:rsidRPr="007B2F6A" w14:paraId="6F7F26D1" w14:textId="77777777" w:rsidTr="008D137D">
        <w:tc>
          <w:tcPr>
            <w:tcW w:w="2122" w:type="dxa"/>
            <w:tcBorders>
              <w:top w:val="single" w:sz="4" w:space="0" w:color="auto"/>
              <w:left w:val="single" w:sz="4" w:space="0" w:color="auto"/>
              <w:bottom w:val="single" w:sz="4" w:space="0" w:color="auto"/>
              <w:right w:val="single" w:sz="4" w:space="0" w:color="auto"/>
            </w:tcBorders>
            <w:hideMark/>
          </w:tcPr>
          <w:p w14:paraId="39778BF6" w14:textId="77777777" w:rsidR="007B2F6A" w:rsidRPr="007B2F6A" w:rsidRDefault="007B2F6A" w:rsidP="007B2F6A">
            <w:pPr>
              <w:jc w:val="both"/>
              <w:rPr>
                <w:rFonts w:cs="Arial"/>
                <w:b/>
                <w:kern w:val="2"/>
                <w14:ligatures w14:val="standardContextual"/>
              </w:rPr>
            </w:pPr>
            <w:r w:rsidRPr="007B2F6A">
              <w:rPr>
                <w:rFonts w:cs="Arial"/>
                <w:b/>
                <w:kern w:val="2"/>
                <w14:ligatures w14:val="standardContextual"/>
              </w:rPr>
              <w:t>Works</w:t>
            </w:r>
          </w:p>
        </w:tc>
        <w:tc>
          <w:tcPr>
            <w:tcW w:w="12474" w:type="dxa"/>
            <w:tcBorders>
              <w:top w:val="single" w:sz="4" w:space="0" w:color="auto"/>
              <w:left w:val="single" w:sz="4" w:space="0" w:color="auto"/>
              <w:bottom w:val="single" w:sz="4" w:space="0" w:color="auto"/>
              <w:right w:val="single" w:sz="4" w:space="0" w:color="auto"/>
            </w:tcBorders>
            <w:hideMark/>
          </w:tcPr>
          <w:p w14:paraId="3A412041" w14:textId="77777777" w:rsidR="007B2F6A" w:rsidRPr="007B2F6A" w:rsidRDefault="007B2F6A" w:rsidP="007B2F6A">
            <w:pPr>
              <w:jc w:val="both"/>
              <w:rPr>
                <w:rFonts w:cs="Arial"/>
                <w:kern w:val="2"/>
                <w14:ligatures w14:val="standardContextual"/>
              </w:rPr>
            </w:pPr>
            <w:r w:rsidRPr="007B2F6A">
              <w:rPr>
                <w:rFonts w:cs="Arial"/>
                <w:kern w:val="2"/>
                <w14:ligatures w14:val="standardContextual"/>
              </w:rPr>
              <w:t>include landscaping, construction, building works etc</w:t>
            </w:r>
          </w:p>
        </w:tc>
      </w:tr>
    </w:tbl>
    <w:p w14:paraId="7C010B85" w14:textId="77777777" w:rsidR="007B2F6A" w:rsidRPr="007B2F6A" w:rsidRDefault="007B2F6A" w:rsidP="007B2F6A">
      <w:pPr>
        <w:rPr>
          <w:rFonts w:asciiTheme="minorBidi" w:hAnsiTheme="minorBidi"/>
          <w:kern w:val="2"/>
          <w:sz w:val="12"/>
          <w:szCs w:val="12"/>
          <w14:ligatures w14:val="standardContextual"/>
        </w:rPr>
      </w:pPr>
    </w:p>
    <w:p w14:paraId="4F23E739" w14:textId="77777777" w:rsidR="007B2F6A" w:rsidRPr="007B2F6A" w:rsidRDefault="007B2F6A" w:rsidP="007B2F6A">
      <w:pPr>
        <w:rPr>
          <w:rFonts w:cs="Arial"/>
          <w:kern w:val="2"/>
          <w14:ligatures w14:val="standardContextual"/>
        </w:rPr>
      </w:pPr>
      <w:r w:rsidRPr="007B2F6A">
        <w:rPr>
          <w:rFonts w:cs="Arial"/>
          <w:kern w:val="2"/>
          <w14:ligatures w14:val="standardContextual"/>
        </w:rPr>
        <w:t>‘Mae croeso i chi gysylltu gyda’r cyngor trwy gyfrwng y Gymraeg neu’r Saesneg.</w:t>
      </w:r>
    </w:p>
    <w:p w14:paraId="2F6A63EE" w14:textId="77777777" w:rsidR="007B2F6A" w:rsidRPr="007B2F6A" w:rsidRDefault="007B2F6A" w:rsidP="007B2F6A">
      <w:pPr>
        <w:rPr>
          <w:rFonts w:cs="Arial"/>
          <w:kern w:val="2"/>
          <w14:ligatures w14:val="standardContextual"/>
        </w:rPr>
      </w:pPr>
      <w:r w:rsidRPr="007B2F6A">
        <w:rPr>
          <w:rFonts w:cs="Arial"/>
          <w:kern w:val="2"/>
          <w14:ligatures w14:val="standardContextual"/>
        </w:rPr>
        <w:t>You are welcome to contact the council through the medium of Welsh or English’</w:t>
      </w:r>
    </w:p>
    <w:p w14:paraId="1F885C5B" w14:textId="77777777" w:rsidR="007B2F6A" w:rsidRPr="007B2F6A" w:rsidRDefault="007B2F6A" w:rsidP="007B2F6A">
      <w:pPr>
        <w:shd w:val="clear" w:color="auto" w:fill="FFFFFF"/>
        <w:spacing w:beforeAutospacing="1" w:after="0" w:afterAutospacing="1" w:line="240" w:lineRule="auto"/>
        <w:jc w:val="both"/>
        <w:rPr>
          <w:rFonts w:ascii="Arial" w:eastAsia="Times New Roman" w:hAnsi="Arial" w:cs="Arial"/>
          <w:color w:val="424242"/>
          <w:sz w:val="24"/>
          <w:szCs w:val="24"/>
          <w:lang w:eastAsia="en-GB"/>
        </w:rPr>
      </w:pPr>
    </w:p>
    <w:p w14:paraId="4D4BE00E" w14:textId="77777777" w:rsidR="007B2F6A" w:rsidRPr="007B2F6A" w:rsidRDefault="007B2F6A" w:rsidP="007B2F6A">
      <w:pPr>
        <w:rPr>
          <w:rFonts w:ascii="Arial" w:hAnsi="Arial" w:cs="Arial"/>
          <w:b/>
          <w:bCs/>
          <w:sz w:val="24"/>
          <w:szCs w:val="24"/>
        </w:rPr>
      </w:pPr>
      <w:r w:rsidRPr="007B2F6A">
        <w:rPr>
          <w:rFonts w:ascii="Arial" w:hAnsi="Arial" w:cs="Arial"/>
          <w:b/>
          <w:bCs/>
          <w:sz w:val="24"/>
          <w:szCs w:val="24"/>
        </w:rPr>
        <w:t xml:space="preserve">4 List of Carmarthe Councils Warm Spaces </w:t>
      </w:r>
    </w:p>
    <w:p w14:paraId="72DF607C" w14:textId="77777777" w:rsidR="007B2F6A" w:rsidRPr="007B2F6A" w:rsidRDefault="00B03139" w:rsidP="007B2F6A">
      <w:pPr>
        <w:rPr>
          <w:rFonts w:ascii="Arial" w:hAnsi="Arial" w:cs="Arial"/>
          <w:sz w:val="24"/>
          <w:szCs w:val="24"/>
        </w:rPr>
      </w:pPr>
      <w:hyperlink r:id="rId85" w:anchor=".ZCFtJbLMI2w" w:history="1">
        <w:r w:rsidR="007B2F6A" w:rsidRPr="007B2F6A">
          <w:rPr>
            <w:rFonts w:ascii="Arial" w:hAnsi="Arial" w:cs="Arial"/>
            <w:color w:val="0000FF"/>
            <w:kern w:val="2"/>
            <w:sz w:val="24"/>
            <w:szCs w:val="24"/>
            <w:u w:val="single"/>
            <w14:ligatures w14:val="standardContextual"/>
          </w:rPr>
          <w:t>Warm places and Warm welcome spaces (gov.wales)</w:t>
        </w:r>
      </w:hyperlink>
    </w:p>
    <w:p w14:paraId="7E85685C" w14:textId="77777777" w:rsidR="007B2F6A" w:rsidRPr="007B2F6A" w:rsidRDefault="007B2F6A" w:rsidP="007B2F6A">
      <w:pPr>
        <w:shd w:val="clear" w:color="auto" w:fill="FFFFFF"/>
        <w:spacing w:line="720" w:lineRule="atLeast"/>
        <w:rPr>
          <w:rFonts w:ascii="Arial" w:hAnsi="Arial" w:cs="Arial"/>
          <w:b/>
          <w:bCs/>
          <w:sz w:val="24"/>
          <w:szCs w:val="24"/>
        </w:rPr>
      </w:pPr>
      <w:r w:rsidRPr="007B2F6A">
        <w:rPr>
          <w:rFonts w:ascii="Arial" w:hAnsi="Arial" w:cs="Arial"/>
          <w:b/>
          <w:bCs/>
          <w:sz w:val="24"/>
          <w:szCs w:val="24"/>
        </w:rPr>
        <w:t xml:space="preserve">5 Participants authority sheet </w:t>
      </w:r>
    </w:p>
    <w:tbl>
      <w:tblPr>
        <w:tblpPr w:leftFromText="180" w:rightFromText="180" w:vertAnchor="text" w:horzAnchor="margin" w:tblpY="-1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7B2F6A" w:rsidRPr="007B2F6A" w14:paraId="57A196E0" w14:textId="77777777" w:rsidTr="008D137D">
        <w:tc>
          <w:tcPr>
            <w:tcW w:w="9242" w:type="dxa"/>
            <w:shd w:val="clear" w:color="auto" w:fill="B8CCE4"/>
          </w:tcPr>
          <w:p w14:paraId="5F01803D" w14:textId="77777777" w:rsidR="007B2F6A" w:rsidRPr="007B2F6A" w:rsidRDefault="007B2F6A" w:rsidP="007B2F6A">
            <w:pPr>
              <w:spacing w:after="0" w:line="240" w:lineRule="auto"/>
              <w:jc w:val="center"/>
              <w:rPr>
                <w:rFonts w:ascii="Calibri" w:eastAsia="Calibri" w:hAnsi="Calibri" w:cs="Times New Roman"/>
                <w:b/>
                <w:sz w:val="36"/>
                <w:szCs w:val="36"/>
              </w:rPr>
            </w:pPr>
            <w:r w:rsidRPr="007B2F6A">
              <w:rPr>
                <w:rFonts w:ascii="Calibri" w:eastAsia="Calibri" w:hAnsi="Calibri" w:cs="Times New Roman"/>
                <w:b/>
                <w:sz w:val="36"/>
                <w:szCs w:val="36"/>
              </w:rPr>
              <w:t>Participant Information Sheet</w:t>
            </w:r>
          </w:p>
        </w:tc>
      </w:tr>
      <w:tr w:rsidR="007B2F6A" w:rsidRPr="007B2F6A" w14:paraId="092DD9CF" w14:textId="77777777" w:rsidTr="008D137D">
        <w:tc>
          <w:tcPr>
            <w:tcW w:w="9242" w:type="dxa"/>
            <w:shd w:val="clear" w:color="auto" w:fill="F2F2F2"/>
          </w:tcPr>
          <w:p w14:paraId="6D25ECBC" w14:textId="77777777" w:rsidR="007B2F6A" w:rsidRPr="007B2F6A" w:rsidRDefault="007B2F6A" w:rsidP="007B2F6A">
            <w:pPr>
              <w:spacing w:after="0" w:line="240" w:lineRule="auto"/>
              <w:jc w:val="center"/>
              <w:rPr>
                <w:rFonts w:ascii="Calibri" w:eastAsia="Calibri" w:hAnsi="Calibri" w:cs="Times New Roman"/>
                <w:sz w:val="24"/>
                <w:szCs w:val="24"/>
              </w:rPr>
            </w:pPr>
          </w:p>
          <w:p w14:paraId="62F7CE92" w14:textId="77777777" w:rsidR="007B2F6A" w:rsidRPr="007B2F6A" w:rsidRDefault="007B2F6A" w:rsidP="007B2F6A">
            <w:pPr>
              <w:shd w:val="clear" w:color="auto" w:fill="F2F2F2"/>
              <w:spacing w:after="0" w:line="240" w:lineRule="auto"/>
              <w:jc w:val="center"/>
              <w:rPr>
                <w:rFonts w:ascii="Calibri" w:eastAsia="Calibri" w:hAnsi="Calibri" w:cs="Times New Roman"/>
                <w:b/>
                <w:color w:val="FF0000"/>
                <w:sz w:val="28"/>
                <w:szCs w:val="28"/>
              </w:rPr>
            </w:pPr>
            <w:r w:rsidRPr="007B2F6A">
              <w:rPr>
                <w:rFonts w:ascii="Calibri" w:eastAsia="Calibri" w:hAnsi="Calibri" w:cs="Times New Roman"/>
                <w:b/>
                <w:color w:val="FF0000"/>
                <w:sz w:val="28"/>
                <w:szCs w:val="28"/>
              </w:rPr>
              <w:t>** Provide Programme Title **</w:t>
            </w:r>
          </w:p>
          <w:p w14:paraId="57BCB4FE" w14:textId="77777777" w:rsidR="007B2F6A" w:rsidRPr="007B2F6A" w:rsidRDefault="007B2F6A" w:rsidP="007B2F6A">
            <w:pPr>
              <w:shd w:val="clear" w:color="auto" w:fill="F2F2F2"/>
              <w:spacing w:after="0" w:line="240" w:lineRule="auto"/>
              <w:jc w:val="center"/>
              <w:rPr>
                <w:rFonts w:ascii="Calibri" w:eastAsia="Calibri" w:hAnsi="Calibri" w:cs="Times New Roman"/>
                <w:b/>
                <w:sz w:val="24"/>
                <w:szCs w:val="24"/>
              </w:rPr>
            </w:pPr>
          </w:p>
          <w:p w14:paraId="7D785B12" w14:textId="77777777" w:rsidR="007B2F6A" w:rsidRPr="007B2F6A" w:rsidRDefault="007B2F6A" w:rsidP="007B2F6A">
            <w:pPr>
              <w:shd w:val="clear" w:color="auto" w:fill="F2F2F2"/>
              <w:spacing w:after="0" w:line="240" w:lineRule="auto"/>
              <w:jc w:val="center"/>
              <w:rPr>
                <w:rFonts w:ascii="Calibri" w:eastAsia="Times New Roman" w:hAnsi="Calibri" w:cs="Times New Roman"/>
                <w:b/>
                <w:i/>
                <w:color w:val="FF0000"/>
                <w:sz w:val="24"/>
                <w:szCs w:val="24"/>
              </w:rPr>
            </w:pPr>
            <w:r w:rsidRPr="007B2F6A">
              <w:rPr>
                <w:rFonts w:ascii="Calibri" w:eastAsia="Times New Roman" w:hAnsi="Calibri" w:cs="Times New Roman"/>
                <w:b/>
                <w:i/>
                <w:color w:val="FF0000"/>
                <w:sz w:val="24"/>
                <w:szCs w:val="24"/>
              </w:rPr>
              <w:t>** Provide Title of Project **</w:t>
            </w:r>
          </w:p>
          <w:p w14:paraId="0D4AC9D6" w14:textId="77777777" w:rsidR="007B2F6A" w:rsidRPr="007B2F6A" w:rsidRDefault="007B2F6A" w:rsidP="007B2F6A">
            <w:pPr>
              <w:shd w:val="clear" w:color="auto" w:fill="F2F2F2"/>
              <w:spacing w:after="0" w:line="240" w:lineRule="auto"/>
              <w:jc w:val="center"/>
              <w:rPr>
                <w:rFonts w:ascii="Calibri" w:eastAsia="Times New Roman" w:hAnsi="Calibri" w:cs="Times New Roman"/>
                <w:b/>
                <w:i/>
                <w:sz w:val="24"/>
                <w:szCs w:val="24"/>
              </w:rPr>
            </w:pPr>
          </w:p>
        </w:tc>
      </w:tr>
    </w:tbl>
    <w:p w14:paraId="3F097D1E" w14:textId="77777777" w:rsidR="007B2F6A" w:rsidRPr="007B2F6A" w:rsidRDefault="007B2F6A" w:rsidP="007B2F6A">
      <w:pPr>
        <w:spacing w:after="0" w:line="276" w:lineRule="auto"/>
        <w:rPr>
          <w:rFonts w:ascii="Calibri" w:eastAsia="Calibri" w:hAnsi="Calibri" w:cs="Times New Roman"/>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9CCFF"/>
        <w:tblLook w:val="04A0" w:firstRow="1" w:lastRow="0" w:firstColumn="1" w:lastColumn="0" w:noHBand="0" w:noVBand="1"/>
      </w:tblPr>
      <w:tblGrid>
        <w:gridCol w:w="9016"/>
      </w:tblGrid>
      <w:tr w:rsidR="007B2F6A" w:rsidRPr="007B2F6A" w14:paraId="1F8398D8" w14:textId="77777777" w:rsidTr="008D137D">
        <w:tc>
          <w:tcPr>
            <w:tcW w:w="9242" w:type="dxa"/>
            <w:shd w:val="clear" w:color="auto" w:fill="F2F2F2"/>
          </w:tcPr>
          <w:p w14:paraId="6A11B419" w14:textId="77777777" w:rsidR="007B2F6A" w:rsidRPr="007B2F6A" w:rsidRDefault="007B2F6A" w:rsidP="007B2F6A">
            <w:pPr>
              <w:spacing w:after="0" w:line="240" w:lineRule="auto"/>
              <w:rPr>
                <w:rFonts w:ascii="Calibri" w:eastAsia="Calibri" w:hAnsi="Calibri" w:cs="Arial"/>
                <w:sz w:val="24"/>
                <w:szCs w:val="24"/>
              </w:rPr>
            </w:pPr>
          </w:p>
          <w:p w14:paraId="443718DF" w14:textId="77777777" w:rsidR="007B2F6A" w:rsidRPr="007B2F6A" w:rsidRDefault="007B2F6A" w:rsidP="007B2F6A">
            <w:pPr>
              <w:spacing w:after="0" w:line="240" w:lineRule="auto"/>
              <w:rPr>
                <w:rFonts w:ascii="Calibri" w:eastAsia="Calibri" w:hAnsi="Calibri" w:cs="Arial"/>
                <w:sz w:val="24"/>
                <w:szCs w:val="24"/>
              </w:rPr>
            </w:pPr>
          </w:p>
          <w:p w14:paraId="10C1EB2C" w14:textId="77777777" w:rsidR="007B2F6A" w:rsidRPr="007B2F6A" w:rsidRDefault="007B2F6A" w:rsidP="007B2F6A">
            <w:pPr>
              <w:spacing w:after="0" w:line="240" w:lineRule="auto"/>
              <w:rPr>
                <w:rFonts w:ascii="Calibri" w:eastAsia="Calibri" w:hAnsi="Calibri" w:cs="Arial"/>
                <w:sz w:val="24"/>
                <w:szCs w:val="24"/>
              </w:rPr>
            </w:pPr>
            <w:r w:rsidRPr="007B2F6A">
              <w:rPr>
                <w:rFonts w:ascii="Calibri" w:eastAsia="Calibri" w:hAnsi="Calibri" w:cs="Arial"/>
                <w:sz w:val="24"/>
                <w:szCs w:val="24"/>
              </w:rPr>
              <w:t xml:space="preserve">Dear Participant: </w:t>
            </w:r>
          </w:p>
          <w:p w14:paraId="7A67A763" w14:textId="77777777" w:rsidR="007B2F6A" w:rsidRPr="007B2F6A" w:rsidRDefault="007B2F6A" w:rsidP="007B2F6A">
            <w:pPr>
              <w:spacing w:after="0" w:line="240" w:lineRule="auto"/>
              <w:rPr>
                <w:rFonts w:ascii="Calibri" w:eastAsia="Calibri" w:hAnsi="Calibri" w:cs="Arial"/>
                <w:sz w:val="24"/>
                <w:szCs w:val="24"/>
              </w:rPr>
            </w:pPr>
          </w:p>
          <w:p w14:paraId="758D67D7" w14:textId="77777777" w:rsidR="007B2F6A" w:rsidRPr="007B2F6A" w:rsidRDefault="007B2F6A" w:rsidP="007B2F6A">
            <w:pPr>
              <w:spacing w:after="0" w:line="276" w:lineRule="auto"/>
              <w:jc w:val="both"/>
              <w:rPr>
                <w:rFonts w:ascii="Calibri" w:eastAsia="Calibri" w:hAnsi="Calibri" w:cs="Arial"/>
                <w:color w:val="000000"/>
                <w:sz w:val="24"/>
                <w:szCs w:val="24"/>
                <w:lang w:eastAsia="en-GB"/>
              </w:rPr>
            </w:pPr>
            <w:r w:rsidRPr="007B2F6A">
              <w:rPr>
                <w:rFonts w:ascii="Calibri" w:eastAsia="Calibri" w:hAnsi="Calibri" w:cs="Arial"/>
                <w:color w:val="000000"/>
                <w:sz w:val="24"/>
                <w:szCs w:val="24"/>
                <w:lang w:eastAsia="en-GB"/>
              </w:rPr>
              <w:t xml:space="preserve">My name is </w:t>
            </w:r>
            <w:r w:rsidRPr="007B2F6A">
              <w:rPr>
                <w:rFonts w:ascii="Calibri" w:eastAsia="Calibri" w:hAnsi="Calibri" w:cs="Arial"/>
                <w:b/>
                <w:bCs/>
                <w:color w:val="FF0000"/>
                <w:sz w:val="24"/>
                <w:szCs w:val="24"/>
                <w:lang w:eastAsia="en-GB"/>
              </w:rPr>
              <w:t>**********</w:t>
            </w:r>
            <w:r w:rsidRPr="007B2F6A">
              <w:rPr>
                <w:rFonts w:ascii="Calibri" w:eastAsia="Calibri" w:hAnsi="Calibri" w:cs="Arial"/>
                <w:color w:val="000000"/>
                <w:sz w:val="24"/>
                <w:szCs w:val="24"/>
                <w:lang w:eastAsia="en-GB"/>
              </w:rPr>
              <w:t xml:space="preserve"> and I am a </w:t>
            </w:r>
            <w:r w:rsidRPr="007B2F6A">
              <w:rPr>
                <w:rFonts w:ascii="Calibri" w:eastAsia="Calibri" w:hAnsi="Calibri" w:cs="Arial"/>
                <w:b/>
                <w:bCs/>
                <w:color w:val="FF0000"/>
                <w:sz w:val="24"/>
                <w:szCs w:val="24"/>
                <w:lang w:eastAsia="en-GB"/>
              </w:rPr>
              <w:t>**********</w:t>
            </w:r>
            <w:r w:rsidRPr="007B2F6A">
              <w:rPr>
                <w:rFonts w:ascii="Calibri" w:eastAsia="Calibri" w:hAnsi="Calibri" w:cs="Arial"/>
                <w:color w:val="000000"/>
                <w:sz w:val="24"/>
                <w:szCs w:val="24"/>
                <w:lang w:eastAsia="en-GB"/>
              </w:rPr>
              <w:t xml:space="preserve">.  Currently, I am studying towards an </w:t>
            </w:r>
            <w:r w:rsidRPr="007B2F6A">
              <w:rPr>
                <w:rFonts w:ascii="Calibri" w:eastAsia="Calibri" w:hAnsi="Calibri" w:cs="Arial"/>
                <w:b/>
                <w:bCs/>
                <w:color w:val="FF0000"/>
                <w:sz w:val="24"/>
                <w:szCs w:val="24"/>
                <w:lang w:eastAsia="en-GB"/>
              </w:rPr>
              <w:t>**********</w:t>
            </w:r>
            <w:r w:rsidRPr="007B2F6A">
              <w:rPr>
                <w:rFonts w:ascii="Calibri" w:eastAsia="Calibri" w:hAnsi="Calibri" w:cs="Arial"/>
                <w:color w:val="000000"/>
                <w:sz w:val="24"/>
                <w:szCs w:val="24"/>
                <w:lang w:eastAsia="en-GB"/>
              </w:rPr>
              <w:t xml:space="preserve"> and I would like to invite you to participate in my Independent Project. </w:t>
            </w:r>
          </w:p>
          <w:p w14:paraId="4CD58C14" w14:textId="77777777" w:rsidR="007B2F6A" w:rsidRPr="007B2F6A" w:rsidRDefault="007B2F6A" w:rsidP="007B2F6A">
            <w:pPr>
              <w:spacing w:after="0" w:line="276" w:lineRule="auto"/>
              <w:jc w:val="both"/>
              <w:rPr>
                <w:rFonts w:ascii="Calibri" w:eastAsia="Calibri" w:hAnsi="Calibri" w:cs="Arial"/>
                <w:color w:val="000000"/>
                <w:sz w:val="24"/>
                <w:szCs w:val="24"/>
                <w:lang w:eastAsia="en-GB"/>
              </w:rPr>
            </w:pPr>
          </w:p>
          <w:p w14:paraId="376BC78A" w14:textId="77777777" w:rsidR="007B2F6A" w:rsidRPr="007B2F6A" w:rsidRDefault="007B2F6A" w:rsidP="007B2F6A">
            <w:pPr>
              <w:spacing w:after="0" w:line="276" w:lineRule="auto"/>
              <w:jc w:val="both"/>
              <w:rPr>
                <w:rFonts w:ascii="Calibri" w:eastAsia="Calibri" w:hAnsi="Calibri" w:cs="Times New Roman"/>
                <w:sz w:val="24"/>
                <w:szCs w:val="24"/>
              </w:rPr>
            </w:pPr>
            <w:r w:rsidRPr="007B2F6A">
              <w:rPr>
                <w:rFonts w:ascii="Calibri" w:eastAsia="Calibri" w:hAnsi="Calibri" w:cs="Arial"/>
                <w:color w:val="000000"/>
                <w:sz w:val="24"/>
                <w:szCs w:val="24"/>
              </w:rPr>
              <w:t>The aim of my report is to</w:t>
            </w:r>
            <w:r w:rsidRPr="007B2F6A">
              <w:rPr>
                <w:rFonts w:ascii="Calibri" w:eastAsia="Calibri" w:hAnsi="Calibri" w:cs="Times New Roman"/>
              </w:rPr>
              <w:t xml:space="preserve"> </w:t>
            </w:r>
            <w:r w:rsidRPr="007B2F6A">
              <w:rPr>
                <w:rFonts w:ascii="Calibri" w:eastAsia="Calibri" w:hAnsi="Calibri" w:cs="Times New Roman"/>
                <w:b/>
                <w:bCs/>
                <w:color w:val="FF0000"/>
              </w:rPr>
              <w:t>**********.</w:t>
            </w:r>
            <w:r w:rsidRPr="007B2F6A">
              <w:rPr>
                <w:rFonts w:ascii="Calibri" w:eastAsia="Calibri" w:hAnsi="Calibri" w:cs="Times New Roman"/>
                <w:b/>
                <w:bCs/>
                <w:color w:val="FF0000"/>
                <w:sz w:val="24"/>
                <w:szCs w:val="24"/>
              </w:rPr>
              <w:t xml:space="preserve"> </w:t>
            </w:r>
            <w:r w:rsidRPr="007B2F6A">
              <w:rPr>
                <w:rFonts w:ascii="Calibri" w:eastAsia="Calibri" w:hAnsi="Calibri" w:cs="Times New Roman"/>
                <w:sz w:val="24"/>
                <w:szCs w:val="24"/>
              </w:rPr>
              <w:t xml:space="preserve"> </w:t>
            </w:r>
            <w:r w:rsidRPr="007B2F6A">
              <w:rPr>
                <w:rFonts w:ascii="Calibri" w:eastAsia="Calibri" w:hAnsi="Calibri" w:cs="Arial"/>
                <w:color w:val="000000"/>
                <w:sz w:val="24"/>
                <w:szCs w:val="24"/>
              </w:rPr>
              <w:t>Attached to this letter is a</w:t>
            </w:r>
            <w:r w:rsidRPr="007B2F6A">
              <w:rPr>
                <w:rFonts w:ascii="Calibri" w:eastAsia="Calibri" w:hAnsi="Calibri" w:cs="Arial"/>
                <w:b/>
                <w:bCs/>
                <w:color w:val="FF0000"/>
                <w:sz w:val="24"/>
                <w:szCs w:val="24"/>
              </w:rPr>
              <w:t xml:space="preserve"> </w:t>
            </w:r>
            <w:r w:rsidRPr="007B2F6A">
              <w:rPr>
                <w:rFonts w:ascii="Calibri" w:eastAsia="Calibri" w:hAnsi="Calibri" w:cs="Times New Roman"/>
                <w:b/>
                <w:bCs/>
                <w:color w:val="FF0000"/>
              </w:rPr>
              <w:t>**********</w:t>
            </w:r>
            <w:r w:rsidRPr="007B2F6A">
              <w:rPr>
                <w:rFonts w:ascii="Calibri" w:eastAsia="Calibri" w:hAnsi="Calibri" w:cs="Times New Roman"/>
              </w:rPr>
              <w:t xml:space="preserve"> </w:t>
            </w:r>
            <w:r w:rsidRPr="007B2F6A">
              <w:rPr>
                <w:rFonts w:ascii="Calibri" w:eastAsia="Calibri" w:hAnsi="Calibri" w:cs="Arial"/>
                <w:color w:val="000000"/>
                <w:sz w:val="24"/>
                <w:szCs w:val="24"/>
              </w:rPr>
              <w:t>developed by</w:t>
            </w:r>
            <w:r w:rsidRPr="007B2F6A">
              <w:rPr>
                <w:rFonts w:ascii="Calibri" w:eastAsia="Calibri" w:hAnsi="Calibri" w:cs="Arial"/>
                <w:color w:val="FF0000"/>
                <w:sz w:val="24"/>
                <w:szCs w:val="24"/>
              </w:rPr>
              <w:t xml:space="preserve"> </w:t>
            </w:r>
            <w:r w:rsidRPr="007B2F6A">
              <w:rPr>
                <w:rFonts w:ascii="Calibri" w:eastAsia="Calibri" w:hAnsi="Calibri" w:cs="Arial"/>
                <w:sz w:val="24"/>
                <w:szCs w:val="24"/>
              </w:rPr>
              <w:t>me</w:t>
            </w:r>
            <w:r w:rsidRPr="007B2F6A">
              <w:rPr>
                <w:rFonts w:ascii="Calibri" w:eastAsia="Calibri" w:hAnsi="Calibri" w:cs="Arial"/>
                <w:color w:val="FF0000"/>
                <w:sz w:val="24"/>
                <w:szCs w:val="24"/>
              </w:rPr>
              <w:t xml:space="preserve"> </w:t>
            </w:r>
            <w:r w:rsidRPr="007B2F6A">
              <w:rPr>
                <w:rFonts w:ascii="Calibri" w:eastAsia="Calibri" w:hAnsi="Calibri" w:cs="Arial"/>
                <w:color w:val="000000"/>
                <w:sz w:val="24"/>
                <w:szCs w:val="24"/>
              </w:rPr>
              <w:t xml:space="preserve">that will assess your view on the </w:t>
            </w:r>
            <w:r w:rsidRPr="007B2F6A">
              <w:rPr>
                <w:rFonts w:ascii="Calibri" w:eastAsia="Calibri" w:hAnsi="Calibri" w:cs="Arial"/>
                <w:b/>
                <w:bCs/>
                <w:color w:val="FF0000"/>
                <w:sz w:val="24"/>
                <w:szCs w:val="24"/>
              </w:rPr>
              <w:t>**********</w:t>
            </w:r>
            <w:r w:rsidRPr="007B2F6A">
              <w:rPr>
                <w:rFonts w:ascii="Calibri" w:eastAsia="Calibri" w:hAnsi="Calibri" w:cs="Arial"/>
                <w:color w:val="000000"/>
                <w:sz w:val="24"/>
                <w:szCs w:val="24"/>
              </w:rPr>
              <w:t xml:space="preserve">.  I do believe your opinions will be extremely helpful to me. </w:t>
            </w:r>
          </w:p>
          <w:p w14:paraId="3CD2BEAB" w14:textId="77777777" w:rsidR="007B2F6A" w:rsidRPr="007B2F6A" w:rsidRDefault="007B2F6A" w:rsidP="007B2F6A">
            <w:pPr>
              <w:spacing w:after="0" w:line="302" w:lineRule="atLeast"/>
              <w:jc w:val="both"/>
              <w:rPr>
                <w:rFonts w:ascii="Calibri" w:eastAsia="Calibri" w:hAnsi="Calibri" w:cs="Arial"/>
                <w:color w:val="000000"/>
                <w:sz w:val="24"/>
                <w:szCs w:val="24"/>
                <w:lang w:eastAsia="en-GB"/>
              </w:rPr>
            </w:pPr>
          </w:p>
          <w:p w14:paraId="7BE96F2C" w14:textId="77777777" w:rsidR="007B2F6A" w:rsidRPr="007B2F6A" w:rsidRDefault="007B2F6A" w:rsidP="007B2F6A">
            <w:pPr>
              <w:spacing w:after="0" w:line="276" w:lineRule="auto"/>
              <w:jc w:val="both"/>
              <w:rPr>
                <w:rFonts w:ascii="Calibri" w:eastAsia="Calibri" w:hAnsi="Calibri" w:cs="Arial"/>
                <w:color w:val="000000"/>
                <w:sz w:val="24"/>
                <w:szCs w:val="24"/>
                <w:lang w:eastAsia="en-GB"/>
              </w:rPr>
            </w:pPr>
            <w:r w:rsidRPr="007B2F6A">
              <w:rPr>
                <w:rFonts w:ascii="Calibri" w:eastAsia="Calibri" w:hAnsi="Calibri" w:cs="Arial"/>
                <w:color w:val="000000"/>
                <w:sz w:val="24"/>
                <w:szCs w:val="24"/>
                <w:lang w:eastAsia="en-GB"/>
              </w:rPr>
              <w:t xml:space="preserve">All questionnaires will be kept strictly confidential and at </w:t>
            </w:r>
            <w:r w:rsidRPr="007B2F6A">
              <w:rPr>
                <w:rFonts w:ascii="Calibri" w:eastAsia="Calibri" w:hAnsi="Calibri" w:cs="Arial"/>
                <w:b/>
                <w:color w:val="000000"/>
                <w:sz w:val="24"/>
                <w:szCs w:val="24"/>
                <w:u w:val="single"/>
                <w:lang w:eastAsia="en-GB"/>
              </w:rPr>
              <w:t>NO</w:t>
            </w:r>
            <w:r w:rsidRPr="007B2F6A">
              <w:rPr>
                <w:rFonts w:ascii="Calibri" w:eastAsia="Calibri" w:hAnsi="Calibri" w:cs="Arial"/>
                <w:color w:val="000000"/>
                <w:sz w:val="24"/>
                <w:szCs w:val="24"/>
                <w:lang w:eastAsia="en-GB"/>
              </w:rPr>
              <w:t xml:space="preserve"> time will individual questionnaires be released to the general public. This gives you a chance to express your views in a confidential and anonymous forum and still be able to make a difference. Your participation in this study is completely voluntary so you can withdraw from the questionnaire at any stage.  The questionnaire should take about</w:t>
            </w:r>
            <w:r w:rsidRPr="007B2F6A">
              <w:rPr>
                <w:rFonts w:ascii="Calibri" w:eastAsia="Calibri" w:hAnsi="Calibri" w:cs="Arial"/>
                <w:color w:val="FF0000"/>
                <w:sz w:val="24"/>
                <w:szCs w:val="24"/>
                <w:lang w:eastAsia="en-GB"/>
              </w:rPr>
              <w:t xml:space="preserve"> </w:t>
            </w:r>
            <w:r w:rsidRPr="007B2F6A">
              <w:rPr>
                <w:rFonts w:ascii="Calibri" w:eastAsia="Calibri" w:hAnsi="Calibri" w:cs="Arial"/>
                <w:sz w:val="24"/>
                <w:szCs w:val="24"/>
                <w:lang w:eastAsia="en-GB"/>
              </w:rPr>
              <w:t>5</w:t>
            </w:r>
            <w:r w:rsidRPr="007B2F6A">
              <w:rPr>
                <w:rFonts w:ascii="Calibri" w:eastAsia="Calibri" w:hAnsi="Calibri" w:cs="Arial"/>
                <w:color w:val="000000"/>
                <w:sz w:val="24"/>
                <w:szCs w:val="24"/>
                <w:lang w:eastAsia="en-GB"/>
              </w:rPr>
              <w:t xml:space="preserve"> minutes to complete, but there is no time constraint. There are also no right or wrong answers. </w:t>
            </w:r>
          </w:p>
          <w:p w14:paraId="455AEF02" w14:textId="77777777" w:rsidR="007B2F6A" w:rsidRPr="007B2F6A" w:rsidRDefault="007B2F6A" w:rsidP="007B2F6A">
            <w:pPr>
              <w:spacing w:after="0" w:line="302" w:lineRule="atLeast"/>
              <w:jc w:val="both"/>
              <w:rPr>
                <w:rFonts w:ascii="Calibri" w:eastAsia="Calibri" w:hAnsi="Calibri" w:cs="Arial"/>
                <w:color w:val="000000"/>
                <w:sz w:val="24"/>
                <w:szCs w:val="24"/>
                <w:lang w:eastAsia="en-GB"/>
              </w:rPr>
            </w:pPr>
          </w:p>
          <w:p w14:paraId="4C8FFBAA" w14:textId="77777777" w:rsidR="007B2F6A" w:rsidRPr="007B2F6A" w:rsidRDefault="007B2F6A" w:rsidP="007B2F6A">
            <w:pPr>
              <w:spacing w:after="0" w:line="276" w:lineRule="auto"/>
              <w:jc w:val="both"/>
              <w:rPr>
                <w:rFonts w:ascii="Calibri" w:eastAsia="Calibri" w:hAnsi="Calibri" w:cs="Arial"/>
                <w:color w:val="000000"/>
                <w:sz w:val="24"/>
                <w:szCs w:val="24"/>
                <w:lang w:eastAsia="en-GB"/>
              </w:rPr>
            </w:pPr>
            <w:r w:rsidRPr="007B2F6A">
              <w:rPr>
                <w:rFonts w:ascii="Calibri" w:eastAsia="Calibri" w:hAnsi="Calibri" w:cs="Arial"/>
                <w:color w:val="000000"/>
                <w:sz w:val="24"/>
                <w:szCs w:val="24"/>
                <w:lang w:eastAsia="en-GB"/>
              </w:rPr>
              <w:t xml:space="preserve">After careful and precise analysis of the data obtained from this questionnaire, I will be happy to provide you with a copy of the findings at your request. </w:t>
            </w:r>
          </w:p>
          <w:p w14:paraId="4AB67DBA" w14:textId="77777777" w:rsidR="007B2F6A" w:rsidRPr="007B2F6A" w:rsidRDefault="007B2F6A" w:rsidP="007B2F6A">
            <w:pPr>
              <w:spacing w:after="0" w:line="302" w:lineRule="atLeast"/>
              <w:jc w:val="both"/>
              <w:rPr>
                <w:rFonts w:ascii="Calibri" w:eastAsia="Calibri" w:hAnsi="Calibri" w:cs="Arial"/>
                <w:sz w:val="24"/>
                <w:szCs w:val="24"/>
                <w:lang w:eastAsia="en-GB"/>
              </w:rPr>
            </w:pPr>
          </w:p>
          <w:p w14:paraId="560221A9" w14:textId="77777777" w:rsidR="007B2F6A" w:rsidRPr="007B2F6A" w:rsidRDefault="007B2F6A" w:rsidP="007B2F6A">
            <w:pPr>
              <w:spacing w:after="0" w:line="276" w:lineRule="auto"/>
              <w:jc w:val="both"/>
              <w:rPr>
                <w:rFonts w:ascii="Calibri" w:eastAsia="Calibri" w:hAnsi="Calibri" w:cs="Arial"/>
                <w:color w:val="000000"/>
                <w:sz w:val="24"/>
                <w:szCs w:val="24"/>
              </w:rPr>
            </w:pPr>
            <w:r w:rsidRPr="007B2F6A">
              <w:rPr>
                <w:rFonts w:ascii="Calibri" w:eastAsia="Calibri" w:hAnsi="Calibri" w:cs="Arial"/>
                <w:color w:val="000000"/>
                <w:sz w:val="24"/>
                <w:szCs w:val="24"/>
              </w:rPr>
              <w:t xml:space="preserve">I thank you in advance for your time and participation. If any questions do arise, feel free to contact me at your convenience. </w:t>
            </w:r>
          </w:p>
          <w:p w14:paraId="2AD2291C" w14:textId="77777777" w:rsidR="007B2F6A" w:rsidRPr="007B2F6A" w:rsidRDefault="007B2F6A" w:rsidP="007B2F6A">
            <w:pPr>
              <w:spacing w:after="0" w:line="276" w:lineRule="auto"/>
              <w:jc w:val="both"/>
              <w:rPr>
                <w:rFonts w:ascii="Calibri" w:eastAsia="Calibri" w:hAnsi="Calibri" w:cs="Arial"/>
                <w:color w:val="000000"/>
                <w:sz w:val="24"/>
                <w:szCs w:val="24"/>
              </w:rPr>
            </w:pPr>
          </w:p>
          <w:p w14:paraId="5B7FF368" w14:textId="77777777" w:rsidR="007B2F6A" w:rsidRPr="007B2F6A" w:rsidRDefault="007B2F6A" w:rsidP="007B2F6A">
            <w:pPr>
              <w:spacing w:after="0" w:line="240" w:lineRule="auto"/>
              <w:jc w:val="both"/>
              <w:rPr>
                <w:rFonts w:ascii="Calibri" w:eastAsia="Calibri" w:hAnsi="Calibri" w:cs="Arial"/>
                <w:color w:val="000000"/>
                <w:sz w:val="24"/>
                <w:szCs w:val="24"/>
              </w:rPr>
            </w:pPr>
          </w:p>
          <w:p w14:paraId="56A9CD9F" w14:textId="77777777" w:rsidR="007B2F6A" w:rsidRPr="007B2F6A" w:rsidRDefault="007B2F6A" w:rsidP="007B2F6A">
            <w:pPr>
              <w:spacing w:after="0" w:line="240" w:lineRule="auto"/>
              <w:jc w:val="both"/>
              <w:rPr>
                <w:rFonts w:ascii="Calibri" w:eastAsia="Calibri" w:hAnsi="Calibri" w:cs="Arial"/>
                <w:color w:val="000000"/>
                <w:sz w:val="24"/>
                <w:szCs w:val="24"/>
              </w:rPr>
            </w:pPr>
            <w:r w:rsidRPr="007B2F6A">
              <w:rPr>
                <w:rFonts w:ascii="Calibri" w:eastAsia="Calibri" w:hAnsi="Calibri" w:cs="Arial"/>
                <w:color w:val="000000"/>
                <w:sz w:val="24"/>
                <w:szCs w:val="24"/>
              </w:rPr>
              <w:sym w:font="Wingdings" w:char="F02A"/>
            </w:r>
            <w:r w:rsidRPr="007B2F6A">
              <w:rPr>
                <w:rFonts w:ascii="Calibri" w:eastAsia="Calibri" w:hAnsi="Calibri" w:cs="Arial"/>
                <w:color w:val="000000"/>
                <w:sz w:val="24"/>
                <w:szCs w:val="24"/>
              </w:rPr>
              <w:t xml:space="preserve"> </w:t>
            </w:r>
            <w:r w:rsidRPr="007B2F6A">
              <w:rPr>
                <w:rFonts w:ascii="Calibri" w:eastAsia="Calibri" w:hAnsi="Calibri" w:cs="Arial"/>
                <w:b/>
                <w:bCs/>
                <w:color w:val="FF0000"/>
                <w:sz w:val="24"/>
                <w:szCs w:val="24"/>
              </w:rPr>
              <w:t>**********</w:t>
            </w:r>
          </w:p>
          <w:p w14:paraId="4B423BBB" w14:textId="77777777" w:rsidR="007B2F6A" w:rsidRPr="007B2F6A" w:rsidRDefault="007B2F6A" w:rsidP="007B2F6A">
            <w:pPr>
              <w:spacing w:after="0" w:line="240" w:lineRule="auto"/>
              <w:jc w:val="both"/>
              <w:rPr>
                <w:rFonts w:ascii="Calibri" w:eastAsia="Calibri" w:hAnsi="Calibri" w:cs="Arial"/>
                <w:color w:val="000000"/>
                <w:sz w:val="24"/>
                <w:szCs w:val="24"/>
              </w:rPr>
            </w:pPr>
          </w:p>
          <w:p w14:paraId="46FA4F26" w14:textId="77777777" w:rsidR="007B2F6A" w:rsidRPr="007B2F6A" w:rsidRDefault="007B2F6A" w:rsidP="007B2F6A">
            <w:pPr>
              <w:spacing w:after="0" w:line="240" w:lineRule="auto"/>
              <w:jc w:val="both"/>
              <w:rPr>
                <w:rFonts w:ascii="Calibri" w:eastAsia="Calibri" w:hAnsi="Calibri" w:cs="Arial"/>
                <w:color w:val="000000"/>
                <w:sz w:val="24"/>
                <w:szCs w:val="24"/>
              </w:rPr>
            </w:pPr>
            <w:r w:rsidRPr="007B2F6A">
              <w:rPr>
                <w:rFonts w:ascii="Calibri" w:eastAsia="Calibri" w:hAnsi="Calibri" w:cs="Arial"/>
                <w:color w:val="000000"/>
                <w:sz w:val="24"/>
                <w:szCs w:val="24"/>
              </w:rPr>
              <w:sym w:font="Wingdings" w:char="F028"/>
            </w:r>
            <w:r w:rsidRPr="007B2F6A">
              <w:rPr>
                <w:rFonts w:ascii="Calibri" w:eastAsia="Calibri" w:hAnsi="Calibri" w:cs="Arial"/>
                <w:color w:val="000000"/>
                <w:sz w:val="24"/>
                <w:szCs w:val="24"/>
              </w:rPr>
              <w:t xml:space="preserve"> </w:t>
            </w:r>
            <w:r w:rsidRPr="007B2F6A">
              <w:rPr>
                <w:rFonts w:ascii="Calibri" w:eastAsia="Calibri" w:hAnsi="Calibri" w:cs="Arial"/>
                <w:b/>
                <w:bCs/>
                <w:color w:val="FF0000"/>
                <w:sz w:val="24"/>
                <w:szCs w:val="24"/>
              </w:rPr>
              <w:t>**********</w:t>
            </w:r>
          </w:p>
          <w:p w14:paraId="0BBB32F5" w14:textId="77777777" w:rsidR="007B2F6A" w:rsidRPr="007B2F6A" w:rsidRDefault="007B2F6A" w:rsidP="007B2F6A">
            <w:pPr>
              <w:spacing w:after="0" w:line="240" w:lineRule="auto"/>
              <w:jc w:val="both"/>
              <w:rPr>
                <w:rFonts w:ascii="Calibri" w:eastAsia="Calibri" w:hAnsi="Calibri" w:cs="Arial"/>
                <w:color w:val="000000"/>
                <w:sz w:val="24"/>
                <w:szCs w:val="24"/>
              </w:rPr>
            </w:pPr>
          </w:p>
          <w:p w14:paraId="279EA5CA" w14:textId="77777777" w:rsidR="007B2F6A" w:rsidRPr="007B2F6A" w:rsidRDefault="007B2F6A" w:rsidP="007B2F6A">
            <w:pPr>
              <w:spacing w:after="0" w:line="240" w:lineRule="auto"/>
              <w:rPr>
                <w:rFonts w:ascii="Calibri" w:eastAsia="Calibri" w:hAnsi="Calibri" w:cs="Times New Roman"/>
                <w:sz w:val="24"/>
                <w:szCs w:val="24"/>
              </w:rPr>
            </w:pPr>
          </w:p>
          <w:p w14:paraId="0C4B067C" w14:textId="77777777" w:rsidR="007B2F6A" w:rsidRPr="007B2F6A" w:rsidRDefault="007B2F6A" w:rsidP="007B2F6A">
            <w:pPr>
              <w:spacing w:after="0" w:line="240" w:lineRule="auto"/>
              <w:rPr>
                <w:rFonts w:ascii="Calibri" w:eastAsia="Calibri" w:hAnsi="Calibri" w:cs="Times New Roman"/>
                <w:sz w:val="24"/>
                <w:szCs w:val="24"/>
              </w:rPr>
            </w:pPr>
          </w:p>
          <w:p w14:paraId="35447D31" w14:textId="77777777" w:rsidR="007B2F6A" w:rsidRPr="007B2F6A" w:rsidRDefault="007B2F6A" w:rsidP="007B2F6A">
            <w:pPr>
              <w:spacing w:after="0" w:line="240" w:lineRule="auto"/>
              <w:rPr>
                <w:rFonts w:ascii="Calibri" w:eastAsia="Calibri" w:hAnsi="Calibri" w:cs="Times New Roman"/>
                <w:sz w:val="28"/>
                <w:szCs w:val="28"/>
              </w:rPr>
            </w:pPr>
          </w:p>
        </w:tc>
      </w:tr>
    </w:tbl>
    <w:p w14:paraId="168B5A5B" w14:textId="77777777" w:rsidR="007B2F6A" w:rsidRPr="007B2F6A" w:rsidRDefault="007B2F6A" w:rsidP="007B2F6A">
      <w:pPr>
        <w:spacing w:after="200" w:line="276" w:lineRule="auto"/>
        <w:rPr>
          <w:rFonts w:ascii="Calibri" w:eastAsia="Calibri" w:hAnsi="Calibri" w:cs="Times New Roman"/>
        </w:rPr>
      </w:pPr>
    </w:p>
    <w:p w14:paraId="7B161E43" w14:textId="77777777" w:rsidR="007B2F6A" w:rsidRPr="007B2F6A" w:rsidRDefault="007B2F6A" w:rsidP="007B2F6A">
      <w:pPr>
        <w:shd w:val="clear" w:color="auto" w:fill="FFFFFF"/>
        <w:spacing w:line="720" w:lineRule="atLeast"/>
        <w:rPr>
          <w:rFonts w:ascii="Segoe UI" w:eastAsia="Times New Roman" w:hAnsi="Segoe UI" w:cs="Segoe UI"/>
          <w:color w:val="242424"/>
          <w:sz w:val="54"/>
          <w:szCs w:val="54"/>
          <w:lang w:eastAsia="en-GB"/>
        </w:rPr>
      </w:pPr>
    </w:p>
    <w:p w14:paraId="1A93DBF1" w14:textId="77777777" w:rsidR="007B2F6A" w:rsidRPr="007B2F6A" w:rsidRDefault="007B2F6A" w:rsidP="007B2F6A">
      <w:pPr>
        <w:tabs>
          <w:tab w:val="left" w:pos="1374"/>
        </w:tabs>
        <w:spacing w:line="360" w:lineRule="auto"/>
        <w:rPr>
          <w:rFonts w:ascii="Arial" w:hAnsi="Arial" w:cs="Arial"/>
          <w:kern w:val="2"/>
          <w:sz w:val="24"/>
          <w:szCs w:val="24"/>
          <w14:ligatures w14:val="standardContextual"/>
        </w:rPr>
      </w:pPr>
    </w:p>
    <w:p w14:paraId="356959BC" w14:textId="77777777" w:rsidR="007B2F6A" w:rsidRPr="007B2F6A" w:rsidRDefault="007B2F6A" w:rsidP="007B2F6A">
      <w:pPr>
        <w:tabs>
          <w:tab w:val="left" w:pos="1374"/>
        </w:tabs>
        <w:spacing w:line="360" w:lineRule="auto"/>
        <w:rPr>
          <w:rFonts w:ascii="Arial" w:hAnsi="Arial" w:cs="Arial"/>
          <w:kern w:val="2"/>
          <w:sz w:val="24"/>
          <w:szCs w:val="24"/>
          <w14:ligatures w14:val="standardContextual"/>
        </w:rPr>
      </w:pPr>
    </w:p>
    <w:p w14:paraId="25A44915" w14:textId="77777777" w:rsidR="007B2F6A" w:rsidRPr="007B2F6A" w:rsidRDefault="007B2F6A" w:rsidP="007B2F6A">
      <w:pPr>
        <w:tabs>
          <w:tab w:val="left" w:pos="1374"/>
        </w:tabs>
        <w:spacing w:line="360" w:lineRule="auto"/>
        <w:rPr>
          <w:rFonts w:ascii="Arial" w:hAnsi="Arial" w:cs="Arial"/>
          <w:kern w:val="2"/>
          <w:sz w:val="24"/>
          <w:szCs w:val="24"/>
          <w14:ligatures w14:val="standardContextual"/>
        </w:rPr>
      </w:pPr>
    </w:p>
    <w:p w14:paraId="2A945E8E" w14:textId="77777777" w:rsidR="007B2F6A" w:rsidRPr="007B2F6A" w:rsidRDefault="007B2F6A" w:rsidP="007B2F6A">
      <w:pPr>
        <w:tabs>
          <w:tab w:val="left" w:pos="1374"/>
        </w:tabs>
        <w:spacing w:line="360" w:lineRule="auto"/>
        <w:rPr>
          <w:rFonts w:ascii="Arial" w:hAnsi="Arial" w:cs="Arial"/>
          <w:kern w:val="2"/>
          <w:sz w:val="24"/>
          <w:szCs w:val="24"/>
          <w14:ligatures w14:val="standardContextual"/>
        </w:rPr>
      </w:pPr>
    </w:p>
    <w:p w14:paraId="18FC42B5" w14:textId="77777777" w:rsidR="007B2F6A" w:rsidRPr="007B2F6A" w:rsidRDefault="007B2F6A" w:rsidP="007B2F6A">
      <w:pPr>
        <w:tabs>
          <w:tab w:val="left" w:pos="1374"/>
        </w:tabs>
        <w:spacing w:line="360" w:lineRule="auto"/>
        <w:rPr>
          <w:rFonts w:ascii="Arial" w:hAnsi="Arial" w:cs="Arial"/>
          <w:kern w:val="2"/>
          <w:sz w:val="24"/>
          <w:szCs w:val="24"/>
          <w14:ligatures w14:val="standardContextual"/>
        </w:rPr>
      </w:pPr>
    </w:p>
    <w:p w14:paraId="2097DA6B" w14:textId="77777777" w:rsidR="007B2F6A" w:rsidRPr="007B2F6A" w:rsidRDefault="007B2F6A" w:rsidP="007B2F6A">
      <w:pPr>
        <w:tabs>
          <w:tab w:val="left" w:pos="1374"/>
        </w:tabs>
        <w:spacing w:line="360" w:lineRule="auto"/>
        <w:rPr>
          <w:rFonts w:ascii="Arial" w:hAnsi="Arial" w:cs="Arial"/>
          <w:kern w:val="2"/>
          <w:sz w:val="24"/>
          <w:szCs w:val="24"/>
          <w14:ligatures w14:val="standardContextual"/>
        </w:rPr>
      </w:pPr>
    </w:p>
    <w:p w14:paraId="7CA30B57" w14:textId="77777777" w:rsidR="007B2F6A" w:rsidRPr="007B2F6A" w:rsidRDefault="007B2F6A" w:rsidP="007B2F6A">
      <w:pPr>
        <w:tabs>
          <w:tab w:val="left" w:pos="1374"/>
        </w:tabs>
        <w:spacing w:line="360" w:lineRule="auto"/>
        <w:rPr>
          <w:rFonts w:ascii="Arial" w:hAnsi="Arial" w:cs="Arial"/>
          <w:kern w:val="2"/>
          <w:sz w:val="24"/>
          <w:szCs w:val="24"/>
          <w14:ligatures w14:val="standardContextual"/>
        </w:rPr>
      </w:pPr>
    </w:p>
    <w:p w14:paraId="15F70BF5" w14:textId="77777777" w:rsidR="007B2F6A" w:rsidRPr="007B2F6A" w:rsidRDefault="007B2F6A" w:rsidP="007B2F6A">
      <w:pPr>
        <w:tabs>
          <w:tab w:val="left" w:pos="1374"/>
        </w:tabs>
        <w:spacing w:line="360" w:lineRule="auto"/>
        <w:rPr>
          <w:rFonts w:ascii="Arial" w:hAnsi="Arial" w:cs="Arial"/>
          <w:kern w:val="2"/>
          <w:sz w:val="24"/>
          <w:szCs w:val="24"/>
          <w14:ligatures w14:val="standardContextual"/>
        </w:rPr>
      </w:pPr>
    </w:p>
    <w:p w14:paraId="41927984" w14:textId="77777777" w:rsidR="007B2F6A" w:rsidRPr="007B2F6A" w:rsidRDefault="007B2F6A" w:rsidP="007B2F6A">
      <w:pPr>
        <w:tabs>
          <w:tab w:val="left" w:pos="1374"/>
        </w:tabs>
        <w:spacing w:line="360" w:lineRule="auto"/>
        <w:rPr>
          <w:rFonts w:ascii="Arial" w:hAnsi="Arial" w:cs="Arial"/>
          <w:kern w:val="2"/>
          <w:sz w:val="24"/>
          <w:szCs w:val="24"/>
          <w14:ligatures w14:val="standardContextual"/>
        </w:rPr>
      </w:pPr>
    </w:p>
    <w:p w14:paraId="2B4C89AE" w14:textId="77777777" w:rsidR="007B2F6A" w:rsidRPr="007B2F6A" w:rsidRDefault="007B2F6A" w:rsidP="007B2F6A">
      <w:pPr>
        <w:tabs>
          <w:tab w:val="left" w:pos="1374"/>
        </w:tabs>
        <w:spacing w:line="360" w:lineRule="auto"/>
        <w:rPr>
          <w:rFonts w:ascii="Arial" w:hAnsi="Arial" w:cs="Arial"/>
          <w:kern w:val="2"/>
          <w:sz w:val="24"/>
          <w:szCs w:val="24"/>
          <w14:ligatures w14:val="standardContextual"/>
        </w:rPr>
      </w:pPr>
    </w:p>
    <w:p w14:paraId="324AB20D" w14:textId="77777777" w:rsidR="007B2F6A" w:rsidRPr="007B2F6A" w:rsidRDefault="007B2F6A" w:rsidP="007B2F6A">
      <w:pPr>
        <w:tabs>
          <w:tab w:val="left" w:pos="1374"/>
        </w:tabs>
        <w:spacing w:line="360" w:lineRule="auto"/>
        <w:rPr>
          <w:rFonts w:ascii="Arial" w:hAnsi="Arial" w:cs="Arial"/>
          <w:kern w:val="2"/>
          <w:sz w:val="24"/>
          <w:szCs w:val="24"/>
          <w14:ligatures w14:val="standardContextual"/>
        </w:rPr>
      </w:pPr>
    </w:p>
    <w:p w14:paraId="769D6E64" w14:textId="77777777" w:rsidR="007B2F6A" w:rsidRPr="007B2F6A" w:rsidRDefault="007B2F6A" w:rsidP="007B2F6A">
      <w:pPr>
        <w:tabs>
          <w:tab w:val="left" w:pos="1374"/>
        </w:tabs>
        <w:spacing w:line="360" w:lineRule="auto"/>
        <w:rPr>
          <w:rFonts w:ascii="Arial" w:hAnsi="Arial" w:cs="Arial"/>
          <w:kern w:val="2"/>
          <w:sz w:val="24"/>
          <w:szCs w:val="24"/>
          <w14:ligatures w14:val="standardContextual"/>
        </w:rPr>
      </w:pPr>
    </w:p>
    <w:p w14:paraId="10A0F216" w14:textId="77777777" w:rsidR="007B2F6A" w:rsidRPr="007B2F6A" w:rsidRDefault="007B2F6A" w:rsidP="007B2F6A">
      <w:pPr>
        <w:tabs>
          <w:tab w:val="left" w:pos="1374"/>
        </w:tabs>
        <w:spacing w:line="360" w:lineRule="auto"/>
        <w:rPr>
          <w:rFonts w:ascii="Arial" w:hAnsi="Arial" w:cs="Arial"/>
          <w:kern w:val="2"/>
          <w:sz w:val="24"/>
          <w:szCs w:val="24"/>
          <w14:ligatures w14:val="standardContextual"/>
        </w:rPr>
      </w:pPr>
    </w:p>
    <w:p w14:paraId="0973DDEF" w14:textId="77777777" w:rsidR="007B2F6A" w:rsidRPr="007B2F6A" w:rsidRDefault="007B2F6A" w:rsidP="007B2F6A">
      <w:pPr>
        <w:tabs>
          <w:tab w:val="left" w:pos="1374"/>
        </w:tabs>
        <w:spacing w:line="360" w:lineRule="auto"/>
        <w:rPr>
          <w:rFonts w:ascii="Arial" w:hAnsi="Arial" w:cs="Arial"/>
          <w:kern w:val="2"/>
          <w:sz w:val="24"/>
          <w:szCs w:val="24"/>
          <w14:ligatures w14:val="standardContextual"/>
        </w:rPr>
      </w:pPr>
    </w:p>
    <w:p w14:paraId="3D15C62F" w14:textId="77777777" w:rsidR="007B2F6A" w:rsidRPr="007B2F6A" w:rsidRDefault="007B2F6A" w:rsidP="007B2F6A">
      <w:pPr>
        <w:tabs>
          <w:tab w:val="left" w:pos="1374"/>
        </w:tabs>
        <w:spacing w:line="360" w:lineRule="auto"/>
        <w:rPr>
          <w:rFonts w:ascii="Arial" w:hAnsi="Arial" w:cs="Arial"/>
          <w:kern w:val="2"/>
          <w:sz w:val="24"/>
          <w:szCs w:val="24"/>
          <w14:ligatures w14:val="standardContextual"/>
        </w:rPr>
      </w:pPr>
    </w:p>
    <w:p w14:paraId="0760C0EF" w14:textId="77777777" w:rsidR="007B2F6A" w:rsidRPr="007B2F6A" w:rsidRDefault="007B2F6A" w:rsidP="007B2F6A">
      <w:pPr>
        <w:tabs>
          <w:tab w:val="left" w:pos="1374"/>
        </w:tabs>
        <w:spacing w:line="360" w:lineRule="auto"/>
        <w:rPr>
          <w:rFonts w:ascii="Arial" w:hAnsi="Arial" w:cs="Arial"/>
          <w:kern w:val="2"/>
          <w:sz w:val="24"/>
          <w:szCs w:val="24"/>
          <w14:ligatures w14:val="standardContextual"/>
        </w:rPr>
      </w:pPr>
    </w:p>
    <w:p w14:paraId="25D64BB8" w14:textId="77777777" w:rsidR="007B2F6A" w:rsidRPr="007B2F6A" w:rsidRDefault="007B2F6A" w:rsidP="007B2F6A">
      <w:pPr>
        <w:tabs>
          <w:tab w:val="left" w:pos="1374"/>
        </w:tabs>
        <w:spacing w:line="360" w:lineRule="auto"/>
        <w:rPr>
          <w:rFonts w:ascii="Arial" w:hAnsi="Arial" w:cs="Arial"/>
          <w:kern w:val="2"/>
          <w:sz w:val="24"/>
          <w:szCs w:val="24"/>
          <w14:ligatures w14:val="standardContextual"/>
        </w:rPr>
      </w:pPr>
    </w:p>
    <w:p w14:paraId="2923A2D8" w14:textId="77777777" w:rsidR="007B2F6A" w:rsidRPr="007B2F6A" w:rsidRDefault="007B2F6A" w:rsidP="007B2F6A">
      <w:pPr>
        <w:tabs>
          <w:tab w:val="left" w:pos="1374"/>
        </w:tabs>
        <w:spacing w:line="360" w:lineRule="auto"/>
        <w:rPr>
          <w:rFonts w:ascii="Arial" w:hAnsi="Arial" w:cs="Arial"/>
          <w:kern w:val="2"/>
          <w:sz w:val="24"/>
          <w:szCs w:val="24"/>
          <w14:ligatures w14:val="standardContextual"/>
        </w:rPr>
      </w:pPr>
    </w:p>
    <w:p w14:paraId="572AF981" w14:textId="77777777" w:rsidR="007B2F6A" w:rsidRPr="007B2F6A" w:rsidRDefault="007B2F6A" w:rsidP="007B2F6A">
      <w:pPr>
        <w:tabs>
          <w:tab w:val="left" w:pos="1374"/>
        </w:tabs>
        <w:spacing w:line="360" w:lineRule="auto"/>
        <w:rPr>
          <w:rFonts w:ascii="Arial" w:hAnsi="Arial" w:cs="Arial"/>
          <w:kern w:val="2"/>
          <w:sz w:val="24"/>
          <w:szCs w:val="24"/>
          <w14:ligatures w14:val="standardContextual"/>
        </w:rPr>
      </w:pPr>
    </w:p>
    <w:p w14:paraId="26B2BD2E" w14:textId="77777777" w:rsidR="007B2F6A" w:rsidRPr="007B2F6A" w:rsidRDefault="007B2F6A" w:rsidP="007B2F6A">
      <w:pPr>
        <w:tabs>
          <w:tab w:val="left" w:pos="1374"/>
        </w:tabs>
        <w:spacing w:line="360" w:lineRule="auto"/>
        <w:rPr>
          <w:rFonts w:ascii="Arial" w:hAnsi="Arial" w:cs="Arial"/>
          <w:kern w:val="2"/>
          <w:sz w:val="24"/>
          <w:szCs w:val="24"/>
          <w14:ligatures w14:val="standardContextual"/>
        </w:rPr>
      </w:pPr>
    </w:p>
    <w:p w14:paraId="32105618" w14:textId="77777777" w:rsidR="007B2F6A" w:rsidRPr="007B2F6A" w:rsidRDefault="007B2F6A" w:rsidP="007B2F6A">
      <w:pPr>
        <w:tabs>
          <w:tab w:val="left" w:pos="1374"/>
        </w:tabs>
        <w:spacing w:line="360" w:lineRule="auto"/>
        <w:rPr>
          <w:rFonts w:ascii="Arial" w:hAnsi="Arial" w:cs="Arial"/>
          <w:kern w:val="2"/>
          <w:sz w:val="24"/>
          <w:szCs w:val="24"/>
          <w14:ligatures w14:val="standardContextual"/>
        </w:rPr>
      </w:pPr>
    </w:p>
    <w:p w14:paraId="37C39C07" w14:textId="77777777" w:rsidR="007B2F6A" w:rsidRPr="007B2F6A" w:rsidRDefault="007B2F6A" w:rsidP="007B2F6A">
      <w:pPr>
        <w:tabs>
          <w:tab w:val="left" w:pos="5103"/>
        </w:tabs>
        <w:spacing w:after="0" w:line="240" w:lineRule="auto"/>
        <w:jc w:val="both"/>
        <w:rPr>
          <w:rFonts w:ascii="Arial" w:eastAsia="Times New Roman" w:hAnsi="Arial" w:cs="Arial"/>
          <w:b/>
          <w:bCs/>
          <w:sz w:val="24"/>
          <w:szCs w:val="24"/>
        </w:rPr>
      </w:pPr>
      <w:r w:rsidRPr="007B2F6A">
        <w:rPr>
          <w:rFonts w:ascii="Arial" w:eastAsia="Times New Roman" w:hAnsi="Arial" w:cs="Arial"/>
          <w:b/>
          <w:bCs/>
          <w:sz w:val="24"/>
          <w:szCs w:val="24"/>
        </w:rPr>
        <w:t xml:space="preserve">6 Ethics Form </w:t>
      </w:r>
    </w:p>
    <w:p w14:paraId="6645930E" w14:textId="77777777" w:rsidR="007B2F6A" w:rsidRPr="007B2F6A" w:rsidRDefault="007B2F6A" w:rsidP="007B2F6A">
      <w:pPr>
        <w:tabs>
          <w:tab w:val="left" w:pos="5103"/>
        </w:tabs>
        <w:spacing w:after="0" w:line="240" w:lineRule="auto"/>
        <w:jc w:val="center"/>
        <w:rPr>
          <w:rFonts w:ascii="Arial" w:eastAsia="Times New Roman" w:hAnsi="Arial" w:cs="Arial"/>
          <w:b/>
          <w:bCs/>
          <w:sz w:val="24"/>
          <w:szCs w:val="24"/>
        </w:rPr>
      </w:pPr>
      <w:r w:rsidRPr="007B2F6A">
        <w:rPr>
          <w:rFonts w:ascii="Arial" w:eastAsia="Times New Roman" w:hAnsi="Arial" w:cs="Arial"/>
          <w:b/>
          <w:bCs/>
          <w:sz w:val="24"/>
          <w:szCs w:val="24"/>
        </w:rPr>
        <w:t>APPLICATION FOR ETHICAL APPROVAL</w:t>
      </w:r>
    </w:p>
    <w:p w14:paraId="16276A1D" w14:textId="77777777" w:rsidR="007B2F6A" w:rsidRPr="007B2F6A" w:rsidRDefault="007B2F6A" w:rsidP="007B2F6A">
      <w:pPr>
        <w:tabs>
          <w:tab w:val="left" w:pos="5103"/>
        </w:tabs>
        <w:spacing w:after="0" w:line="240" w:lineRule="auto"/>
        <w:ind w:right="282"/>
        <w:jc w:val="center"/>
        <w:rPr>
          <w:rFonts w:ascii="Arial" w:eastAsia="Times New Roman" w:hAnsi="Arial" w:cs="Arial"/>
          <w:b/>
          <w:bCs/>
          <w:sz w:val="20"/>
          <w:szCs w:val="20"/>
        </w:rPr>
      </w:pPr>
    </w:p>
    <w:p w14:paraId="011E8ED7" w14:textId="77777777" w:rsidR="007B2F6A" w:rsidRPr="007B2F6A" w:rsidRDefault="007B2F6A" w:rsidP="007B2F6A">
      <w:pPr>
        <w:tabs>
          <w:tab w:val="left" w:pos="5103"/>
        </w:tabs>
        <w:spacing w:after="0" w:line="240" w:lineRule="auto"/>
        <w:ind w:right="282"/>
        <w:jc w:val="both"/>
        <w:rPr>
          <w:rFonts w:ascii="Arial" w:eastAsia="Times New Roman" w:hAnsi="Arial" w:cs="Arial"/>
          <w:b/>
          <w:bCs/>
        </w:rPr>
      </w:pPr>
      <w:r w:rsidRPr="007B2F6A">
        <w:rPr>
          <w:rFonts w:ascii="Arial" w:eastAsia="Times New Roman" w:hAnsi="Arial" w:cs="Arial"/>
          <w:b/>
          <w:bCs/>
        </w:rPr>
        <w:t xml:space="preserve">In order for research to result in benefit and minimise risk of harm, it must be conducted ethically. </w:t>
      </w:r>
    </w:p>
    <w:p w14:paraId="0C5A7958" w14:textId="77777777" w:rsidR="007B2F6A" w:rsidRPr="007B2F6A" w:rsidRDefault="007B2F6A" w:rsidP="007B2F6A">
      <w:pPr>
        <w:tabs>
          <w:tab w:val="left" w:pos="5103"/>
        </w:tabs>
        <w:spacing w:after="0" w:line="240" w:lineRule="auto"/>
        <w:ind w:right="282"/>
        <w:jc w:val="center"/>
        <w:rPr>
          <w:rFonts w:ascii="Arial" w:eastAsia="Times New Roman" w:hAnsi="Arial" w:cs="Arial"/>
          <w:b/>
          <w:bCs/>
          <w:sz w:val="16"/>
          <w:szCs w:val="16"/>
        </w:rPr>
      </w:pPr>
    </w:p>
    <w:p w14:paraId="05EDD108" w14:textId="77777777" w:rsidR="007B2F6A" w:rsidRPr="007B2F6A" w:rsidRDefault="007B2F6A" w:rsidP="007B2F6A">
      <w:pPr>
        <w:tabs>
          <w:tab w:val="left" w:pos="5103"/>
        </w:tabs>
        <w:spacing w:after="0" w:line="240" w:lineRule="auto"/>
        <w:ind w:right="282"/>
        <w:jc w:val="both"/>
        <w:rPr>
          <w:rFonts w:ascii="Arial" w:eastAsia="Times New Roman" w:hAnsi="Arial" w:cs="Arial"/>
        </w:rPr>
      </w:pPr>
      <w:r w:rsidRPr="007B2F6A">
        <w:rPr>
          <w:rFonts w:ascii="Arial" w:eastAsia="Times New Roman" w:hAnsi="Arial" w:cs="Arial"/>
        </w:rPr>
        <w:t xml:space="preserve">The University follows the OECD Frascati manual definition of </w:t>
      </w:r>
      <w:r w:rsidRPr="007B2F6A">
        <w:rPr>
          <w:rFonts w:ascii="Arial" w:eastAsia="Times New Roman" w:hAnsi="Arial" w:cs="Arial"/>
          <w:b/>
        </w:rPr>
        <w:t>research activity</w:t>
      </w:r>
      <w:r w:rsidRPr="007B2F6A">
        <w:rPr>
          <w:rFonts w:ascii="Arial" w:eastAsia="Times New Roman"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78D765" w14:textId="77777777" w:rsidR="007B2F6A" w:rsidRPr="007B2F6A" w:rsidRDefault="007B2F6A" w:rsidP="007B2F6A">
      <w:pPr>
        <w:tabs>
          <w:tab w:val="left" w:pos="5103"/>
        </w:tabs>
        <w:spacing w:after="0" w:line="240" w:lineRule="auto"/>
        <w:ind w:right="282"/>
        <w:jc w:val="both"/>
        <w:rPr>
          <w:rFonts w:ascii="Arial" w:eastAsia="Times New Roman" w:hAnsi="Arial" w:cs="Arial"/>
        </w:rPr>
      </w:pPr>
    </w:p>
    <w:p w14:paraId="29EBF15B" w14:textId="77777777" w:rsidR="007B2F6A" w:rsidRPr="007B2F6A" w:rsidRDefault="007B2F6A" w:rsidP="007B2F6A">
      <w:pPr>
        <w:tabs>
          <w:tab w:val="left" w:pos="5103"/>
        </w:tabs>
        <w:spacing w:after="0" w:line="240" w:lineRule="auto"/>
        <w:ind w:right="282"/>
        <w:jc w:val="both"/>
        <w:rPr>
          <w:rFonts w:ascii="Arial" w:eastAsia="Times New Roman" w:hAnsi="Arial" w:cs="Arial"/>
        </w:rPr>
      </w:pPr>
      <w:r w:rsidRPr="007B2F6A">
        <w:rPr>
          <w:rFonts w:ascii="Arial" w:eastAsia="Times New Roman" w:hAnsi="Arial" w:cs="Arial"/>
        </w:rPr>
        <w:t>The individual undertaking the research activity is known as the “principal researcher”.</w:t>
      </w:r>
    </w:p>
    <w:p w14:paraId="5B96FFF8" w14:textId="77777777" w:rsidR="007B2F6A" w:rsidRPr="007B2F6A" w:rsidRDefault="007B2F6A" w:rsidP="007B2F6A">
      <w:pPr>
        <w:tabs>
          <w:tab w:val="left" w:pos="5103"/>
        </w:tabs>
        <w:spacing w:after="0" w:line="240" w:lineRule="auto"/>
        <w:ind w:right="282"/>
        <w:jc w:val="both"/>
        <w:rPr>
          <w:rFonts w:ascii="Arial" w:eastAsia="Times New Roman" w:hAnsi="Arial" w:cs="Arial"/>
        </w:rPr>
      </w:pPr>
    </w:p>
    <w:p w14:paraId="4AE6AF5D" w14:textId="77777777" w:rsidR="007B2F6A" w:rsidRPr="007B2F6A" w:rsidRDefault="007B2F6A" w:rsidP="007B2F6A">
      <w:pPr>
        <w:autoSpaceDE w:val="0"/>
        <w:autoSpaceDN w:val="0"/>
        <w:adjustRightInd w:val="0"/>
        <w:spacing w:after="0" w:line="240" w:lineRule="auto"/>
        <w:jc w:val="both"/>
        <w:rPr>
          <w:rFonts w:ascii="Arial" w:eastAsia="Times New Roman" w:hAnsi="Arial" w:cs="Arial"/>
        </w:rPr>
      </w:pPr>
      <w:r w:rsidRPr="007B2F6A">
        <w:rPr>
          <w:rFonts w:ascii="Arial" w:eastAsia="Times New Roman" w:hAnsi="Arial" w:cs="Arial"/>
          <w:b/>
        </w:rPr>
        <w:t>This form</w:t>
      </w:r>
      <w:r w:rsidRPr="007B2F6A">
        <w:rPr>
          <w:rFonts w:ascii="Arial" w:eastAsia="Times New Roman" w:hAnsi="Arial" w:cs="Arial"/>
        </w:rPr>
        <w:t xml:space="preserve"> </w:t>
      </w:r>
      <w:r w:rsidRPr="007B2F6A">
        <w:rPr>
          <w:rFonts w:ascii="Arial" w:eastAsia="Times New Roman" w:hAnsi="Arial" w:cs="Arial"/>
          <w:b/>
        </w:rPr>
        <w:t>must be completed and approved prior to undertaking any research activity.</w:t>
      </w:r>
      <w:r w:rsidRPr="007B2F6A">
        <w:rPr>
          <w:rFonts w:ascii="Arial" w:eastAsia="Times New Roman" w:hAnsi="Arial" w:cs="Arial"/>
        </w:rPr>
        <w:t xml:space="preserve"> </w:t>
      </w:r>
    </w:p>
    <w:p w14:paraId="0EE251EA" w14:textId="77777777" w:rsidR="007B2F6A" w:rsidRPr="007B2F6A" w:rsidRDefault="007B2F6A" w:rsidP="007B2F6A">
      <w:pPr>
        <w:autoSpaceDE w:val="0"/>
        <w:autoSpaceDN w:val="0"/>
        <w:adjustRightInd w:val="0"/>
        <w:spacing w:after="0" w:line="240" w:lineRule="auto"/>
        <w:jc w:val="both"/>
        <w:rPr>
          <w:rFonts w:ascii="Arial" w:eastAsia="Times New Roman" w:hAnsi="Arial" w:cs="Arial"/>
        </w:rPr>
      </w:pPr>
    </w:p>
    <w:p w14:paraId="1B6D2A4B" w14:textId="77777777" w:rsidR="007B2F6A" w:rsidRPr="007B2F6A" w:rsidRDefault="007B2F6A" w:rsidP="007B2F6A">
      <w:pPr>
        <w:autoSpaceDE w:val="0"/>
        <w:autoSpaceDN w:val="0"/>
        <w:adjustRightInd w:val="0"/>
        <w:spacing w:after="240" w:line="240" w:lineRule="auto"/>
        <w:jc w:val="both"/>
        <w:rPr>
          <w:rFonts w:ascii="Arial" w:eastAsia="Times New Roman" w:hAnsi="Arial" w:cs="Arial"/>
          <w:b/>
        </w:rPr>
      </w:pPr>
      <w:r w:rsidRPr="007B2F6A">
        <w:rPr>
          <w:rFonts w:ascii="Arial" w:eastAsia="Times New Roman"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7B2F6A" w:rsidRPr="007B2F6A" w14:paraId="0491D583" w14:textId="77777777" w:rsidTr="008D137D">
        <w:trPr>
          <w:trHeight w:val="439"/>
        </w:trPr>
        <w:tc>
          <w:tcPr>
            <w:tcW w:w="559" w:type="dxa"/>
            <w:shd w:val="clear" w:color="auto" w:fill="F2F2F2" w:themeFill="background1" w:themeFillShade="F2"/>
            <w:vAlign w:val="center"/>
          </w:tcPr>
          <w:p w14:paraId="45FC4022"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1</w:t>
            </w:r>
          </w:p>
        </w:tc>
        <w:tc>
          <w:tcPr>
            <w:tcW w:w="3253" w:type="dxa"/>
            <w:shd w:val="clear" w:color="auto" w:fill="F2F2F2" w:themeFill="background1" w:themeFillShade="F2"/>
            <w:vAlign w:val="center"/>
          </w:tcPr>
          <w:p w14:paraId="79353DBA"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Full Name:</w:t>
            </w:r>
          </w:p>
        </w:tc>
        <w:tc>
          <w:tcPr>
            <w:tcW w:w="6636" w:type="dxa"/>
            <w:vAlign w:val="center"/>
          </w:tcPr>
          <w:p w14:paraId="0A8DFF8F"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Anne-marie Thomas</w:t>
            </w:r>
          </w:p>
        </w:tc>
      </w:tr>
      <w:tr w:rsidR="007B2F6A" w:rsidRPr="007B2F6A" w14:paraId="4EB87095" w14:textId="77777777" w:rsidTr="008D137D">
        <w:trPr>
          <w:cantSplit/>
          <w:trHeight w:val="340"/>
        </w:trPr>
        <w:tc>
          <w:tcPr>
            <w:tcW w:w="559" w:type="dxa"/>
            <w:shd w:val="clear" w:color="auto" w:fill="F2F2F2" w:themeFill="background1" w:themeFillShade="F2"/>
            <w:vAlign w:val="center"/>
          </w:tcPr>
          <w:p w14:paraId="69B8BDC8"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2</w:t>
            </w:r>
          </w:p>
        </w:tc>
        <w:tc>
          <w:tcPr>
            <w:tcW w:w="3253" w:type="dxa"/>
            <w:shd w:val="clear" w:color="auto" w:fill="F2F2F2" w:themeFill="background1" w:themeFillShade="F2"/>
            <w:vAlign w:val="center"/>
          </w:tcPr>
          <w:p w14:paraId="6F558E86"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Student Number:</w:t>
            </w:r>
          </w:p>
        </w:tc>
        <w:tc>
          <w:tcPr>
            <w:tcW w:w="6636" w:type="dxa"/>
            <w:vAlign w:val="center"/>
          </w:tcPr>
          <w:p w14:paraId="4049A7F6" w14:textId="77777777" w:rsidR="007B2F6A" w:rsidRPr="007B2F6A" w:rsidRDefault="007B2F6A" w:rsidP="007B2F6A">
            <w:pPr>
              <w:spacing w:after="0" w:line="240" w:lineRule="auto"/>
              <w:rPr>
                <w:rFonts w:ascii="Arial" w:eastAsia="Times New Roman" w:hAnsi="Arial" w:cs="Arial"/>
              </w:rPr>
            </w:pPr>
          </w:p>
          <w:p w14:paraId="64BD56D1"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2011226</w:t>
            </w:r>
          </w:p>
        </w:tc>
      </w:tr>
      <w:tr w:rsidR="007B2F6A" w:rsidRPr="007B2F6A" w14:paraId="6D1D124A" w14:textId="77777777" w:rsidTr="008D137D">
        <w:trPr>
          <w:trHeight w:val="513"/>
        </w:trPr>
        <w:tc>
          <w:tcPr>
            <w:tcW w:w="559" w:type="dxa"/>
            <w:shd w:val="clear" w:color="auto" w:fill="F2F2F2" w:themeFill="background1" w:themeFillShade="F2"/>
            <w:vAlign w:val="center"/>
          </w:tcPr>
          <w:p w14:paraId="14C3EA1C"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3</w:t>
            </w:r>
          </w:p>
        </w:tc>
        <w:tc>
          <w:tcPr>
            <w:tcW w:w="3253" w:type="dxa"/>
            <w:shd w:val="clear" w:color="auto" w:fill="F2F2F2" w:themeFill="background1" w:themeFillShade="F2"/>
            <w:vAlign w:val="center"/>
          </w:tcPr>
          <w:p w14:paraId="3AF8EFD1"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Email address:</w:t>
            </w:r>
          </w:p>
        </w:tc>
        <w:tc>
          <w:tcPr>
            <w:tcW w:w="6636" w:type="dxa"/>
            <w:vAlign w:val="center"/>
          </w:tcPr>
          <w:p w14:paraId="7B14EEE0"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2011226@student.uwtsd.ac.uk</w:t>
            </w:r>
          </w:p>
        </w:tc>
      </w:tr>
      <w:tr w:rsidR="007B2F6A" w:rsidRPr="007B2F6A" w14:paraId="284B6297" w14:textId="77777777" w:rsidTr="008D137D">
        <w:trPr>
          <w:trHeight w:val="549"/>
        </w:trPr>
        <w:tc>
          <w:tcPr>
            <w:tcW w:w="559" w:type="dxa"/>
            <w:shd w:val="clear" w:color="auto" w:fill="F2F2F2" w:themeFill="background1" w:themeFillShade="F2"/>
            <w:vAlign w:val="center"/>
          </w:tcPr>
          <w:p w14:paraId="0F539819"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4</w:t>
            </w:r>
          </w:p>
        </w:tc>
        <w:tc>
          <w:tcPr>
            <w:tcW w:w="3253" w:type="dxa"/>
            <w:shd w:val="clear" w:color="auto" w:fill="F2F2F2" w:themeFill="background1" w:themeFillShade="F2"/>
            <w:vAlign w:val="center"/>
          </w:tcPr>
          <w:p w14:paraId="14FEAA43"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Programme of Study:</w:t>
            </w:r>
          </w:p>
        </w:tc>
        <w:tc>
          <w:tcPr>
            <w:tcW w:w="6636" w:type="dxa"/>
            <w:vAlign w:val="center"/>
          </w:tcPr>
          <w:p w14:paraId="08D68224"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 xml:space="preserve">BA Business Management </w:t>
            </w:r>
          </w:p>
        </w:tc>
      </w:tr>
      <w:tr w:rsidR="007B2F6A" w:rsidRPr="007B2F6A" w14:paraId="4740BF77" w14:textId="77777777" w:rsidTr="008D137D">
        <w:trPr>
          <w:trHeight w:val="557"/>
        </w:trPr>
        <w:tc>
          <w:tcPr>
            <w:tcW w:w="559" w:type="dxa"/>
            <w:shd w:val="clear" w:color="auto" w:fill="F2F2F2" w:themeFill="background1" w:themeFillShade="F2"/>
            <w:vAlign w:val="center"/>
          </w:tcPr>
          <w:p w14:paraId="6F120794"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5</w:t>
            </w:r>
          </w:p>
        </w:tc>
        <w:tc>
          <w:tcPr>
            <w:tcW w:w="3253" w:type="dxa"/>
            <w:shd w:val="clear" w:color="auto" w:fill="F2F2F2" w:themeFill="background1" w:themeFillShade="F2"/>
            <w:vAlign w:val="center"/>
          </w:tcPr>
          <w:p w14:paraId="21B9B8F8"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Supervisor:</w:t>
            </w:r>
          </w:p>
        </w:tc>
        <w:tc>
          <w:tcPr>
            <w:tcW w:w="6636" w:type="dxa"/>
            <w:vAlign w:val="center"/>
          </w:tcPr>
          <w:p w14:paraId="6CF9D3D7"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Navdeep Randhawa</w:t>
            </w:r>
          </w:p>
        </w:tc>
      </w:tr>
    </w:tbl>
    <w:p w14:paraId="19FE027D" w14:textId="77777777" w:rsidR="007B2F6A" w:rsidRPr="007B2F6A" w:rsidRDefault="007B2F6A" w:rsidP="007B2F6A">
      <w:pPr>
        <w:autoSpaceDE w:val="0"/>
        <w:autoSpaceDN w:val="0"/>
        <w:adjustRightInd w:val="0"/>
        <w:spacing w:after="240" w:line="240" w:lineRule="auto"/>
        <w:jc w:val="both"/>
        <w:rPr>
          <w:rFonts w:ascii="Arial" w:eastAsia="Times New Roman" w:hAnsi="Arial" w:cs="Arial"/>
          <w:b/>
        </w:rPr>
      </w:pPr>
    </w:p>
    <w:p w14:paraId="40B2291C" w14:textId="77777777" w:rsidR="007B2F6A" w:rsidRPr="007B2F6A" w:rsidRDefault="007B2F6A" w:rsidP="007B2F6A">
      <w:pPr>
        <w:autoSpaceDE w:val="0"/>
        <w:autoSpaceDN w:val="0"/>
        <w:adjustRightInd w:val="0"/>
        <w:spacing w:after="240" w:line="240" w:lineRule="auto"/>
        <w:jc w:val="both"/>
        <w:rPr>
          <w:rFonts w:ascii="Arial" w:eastAsia="Times New Roman" w:hAnsi="Arial" w:cs="Arial"/>
          <w:b/>
        </w:rPr>
      </w:pPr>
      <w:r w:rsidRPr="007B2F6A">
        <w:rPr>
          <w:rFonts w:ascii="Arial" w:eastAsia="Times New Roman" w:hAnsi="Arial" w:cs="Arial"/>
          <w:b/>
        </w:rPr>
        <w:t>SECTION B:  Internal and External Ethical Guidance Materials</w:t>
      </w:r>
    </w:p>
    <w:tbl>
      <w:tblPr>
        <w:tblStyle w:val="TableGrid2"/>
        <w:tblW w:w="10480" w:type="dxa"/>
        <w:tblLook w:val="04A0" w:firstRow="1" w:lastRow="0" w:firstColumn="1" w:lastColumn="0" w:noHBand="0" w:noVBand="1"/>
      </w:tblPr>
      <w:tblGrid>
        <w:gridCol w:w="562"/>
        <w:gridCol w:w="8784"/>
        <w:gridCol w:w="1134"/>
      </w:tblGrid>
      <w:tr w:rsidR="007B2F6A" w:rsidRPr="007B2F6A" w14:paraId="2A9750A5" w14:textId="77777777" w:rsidTr="008D137D">
        <w:tc>
          <w:tcPr>
            <w:tcW w:w="562" w:type="dxa"/>
            <w:shd w:val="clear" w:color="auto" w:fill="F2F2F2" w:themeFill="background1" w:themeFillShade="F2"/>
          </w:tcPr>
          <w:p w14:paraId="0DDFFDC1" w14:textId="77777777" w:rsidR="007B2F6A" w:rsidRPr="007B2F6A" w:rsidRDefault="007B2F6A" w:rsidP="007B2F6A">
            <w:pPr>
              <w:autoSpaceDE w:val="0"/>
              <w:autoSpaceDN w:val="0"/>
              <w:adjustRightInd w:val="0"/>
              <w:rPr>
                <w:rFonts w:ascii="Arial" w:hAnsi="Arial" w:cs="Arial"/>
              </w:rPr>
            </w:pPr>
          </w:p>
        </w:tc>
        <w:tc>
          <w:tcPr>
            <w:tcW w:w="9918" w:type="dxa"/>
            <w:gridSpan w:val="2"/>
            <w:shd w:val="clear" w:color="auto" w:fill="F2F2F2" w:themeFill="background1" w:themeFillShade="F2"/>
          </w:tcPr>
          <w:p w14:paraId="65167BC6"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rsidR="007B2F6A" w:rsidRPr="007B2F6A" w14:paraId="50DA9BCC" w14:textId="77777777" w:rsidTr="008D137D">
        <w:trPr>
          <w:trHeight w:val="355"/>
        </w:trPr>
        <w:tc>
          <w:tcPr>
            <w:tcW w:w="562" w:type="dxa"/>
            <w:vAlign w:val="center"/>
          </w:tcPr>
          <w:p w14:paraId="09FD8B22"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1</w:t>
            </w:r>
          </w:p>
        </w:tc>
        <w:tc>
          <w:tcPr>
            <w:tcW w:w="8784" w:type="dxa"/>
            <w:vAlign w:val="center"/>
          </w:tcPr>
          <w:p w14:paraId="5ECF4BE0" w14:textId="77777777" w:rsidR="007B2F6A" w:rsidRPr="007B2F6A" w:rsidRDefault="00B03139" w:rsidP="007B2F6A">
            <w:pPr>
              <w:autoSpaceDE w:val="0"/>
              <w:autoSpaceDN w:val="0"/>
              <w:adjustRightInd w:val="0"/>
              <w:rPr>
                <w:rFonts w:ascii="Arial" w:hAnsi="Arial" w:cs="Arial"/>
                <w:b/>
                <w:bCs/>
              </w:rPr>
            </w:pPr>
            <w:hyperlink r:id="rId86" w:history="1">
              <w:r w:rsidR="007B2F6A" w:rsidRPr="007B2F6A">
                <w:rPr>
                  <w:rFonts w:ascii="Arial" w:hAnsi="Arial" w:cs="Arial"/>
                  <w:b/>
                  <w:bCs/>
                </w:rPr>
                <w:t>UWTSD Research Ethics &amp; Integrity Code of Practice</w:t>
              </w:r>
            </w:hyperlink>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19EB6E0" w14:textId="77777777" w:rsidR="007B2F6A" w:rsidRPr="007B2F6A" w:rsidRDefault="007B2F6A" w:rsidP="007B2F6A">
                <w:pPr>
                  <w:autoSpaceDE w:val="0"/>
                  <w:autoSpaceDN w:val="0"/>
                  <w:adjustRightInd w:val="0"/>
                  <w:jc w:val="center"/>
                  <w:rPr>
                    <w:rFonts w:ascii="Arial" w:hAnsi="Arial" w:cs="Arial"/>
                    <w:b/>
                    <w:bCs/>
                  </w:rPr>
                </w:pPr>
                <w:r w:rsidRPr="007B2F6A">
                  <w:rPr>
                    <w:rFonts w:ascii="Segoe UI Symbol" w:hAnsi="Segoe UI Symbol" w:cs="Segoe UI Symbol"/>
                    <w:b/>
                    <w:bCs/>
                  </w:rPr>
                  <w:t>☒</w:t>
                </w:r>
              </w:p>
            </w:tc>
          </w:sdtContent>
        </w:sdt>
      </w:tr>
      <w:tr w:rsidR="007B2F6A" w:rsidRPr="007B2F6A" w14:paraId="6626F90E" w14:textId="77777777" w:rsidTr="008D137D">
        <w:trPr>
          <w:trHeight w:val="417"/>
        </w:trPr>
        <w:tc>
          <w:tcPr>
            <w:tcW w:w="562" w:type="dxa"/>
            <w:vAlign w:val="center"/>
          </w:tcPr>
          <w:p w14:paraId="6D97B494"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2</w:t>
            </w:r>
          </w:p>
        </w:tc>
        <w:tc>
          <w:tcPr>
            <w:tcW w:w="8784" w:type="dxa"/>
            <w:vAlign w:val="center"/>
          </w:tcPr>
          <w:p w14:paraId="6FF778F0" w14:textId="77777777" w:rsidR="007B2F6A" w:rsidRPr="007B2F6A" w:rsidRDefault="007B2F6A" w:rsidP="007B2F6A">
            <w:pPr>
              <w:autoSpaceDE w:val="0"/>
              <w:autoSpaceDN w:val="0"/>
              <w:adjustRightInd w:val="0"/>
              <w:rPr>
                <w:rFonts w:ascii="Arial" w:hAnsi="Arial" w:cs="Arial"/>
                <w:b/>
                <w:bCs/>
                <w:color w:val="FF0000"/>
              </w:rPr>
            </w:pPr>
            <w:r w:rsidRPr="007B2F6A">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b/>
                <w:bCs/>
                <w:i/>
              </w:rPr>
              <w:id w:val="-2040961117"/>
              <w14:checkbox>
                <w14:checked w14:val="1"/>
                <w14:checkedState w14:val="2612" w14:font="MS Gothic"/>
                <w14:uncheckedState w14:val="2610" w14:font="MS Gothic"/>
              </w14:checkbox>
            </w:sdtPr>
            <w:sdtEndPr/>
            <w:sdtContent>
              <w:p w14:paraId="03E7940A" w14:textId="77777777" w:rsidR="007B2F6A" w:rsidRPr="007B2F6A" w:rsidRDefault="007B2F6A" w:rsidP="007B2F6A">
                <w:pPr>
                  <w:autoSpaceDE w:val="0"/>
                  <w:autoSpaceDN w:val="0"/>
                  <w:adjustRightInd w:val="0"/>
                  <w:jc w:val="center"/>
                  <w:rPr>
                    <w:rFonts w:ascii="Arial" w:hAnsi="Arial" w:cs="Arial"/>
                    <w:b/>
                    <w:bCs/>
                    <w:i/>
                  </w:rPr>
                </w:pPr>
                <w:r w:rsidRPr="007B2F6A">
                  <w:rPr>
                    <w:rFonts w:ascii="Segoe UI Symbol" w:hAnsi="Segoe UI Symbol" w:cs="Segoe UI Symbol"/>
                    <w:b/>
                    <w:bCs/>
                    <w:i/>
                  </w:rPr>
                  <w:t>☒</w:t>
                </w:r>
              </w:p>
            </w:sdtContent>
          </w:sdt>
        </w:tc>
      </w:tr>
    </w:tbl>
    <w:p w14:paraId="002D7B7C" w14:textId="77777777" w:rsidR="007B2F6A" w:rsidRPr="007B2F6A" w:rsidRDefault="007B2F6A" w:rsidP="007B2F6A">
      <w:pPr>
        <w:autoSpaceDE w:val="0"/>
        <w:autoSpaceDN w:val="0"/>
        <w:adjustRightInd w:val="0"/>
        <w:spacing w:after="240" w:line="240" w:lineRule="auto"/>
        <w:jc w:val="both"/>
        <w:rPr>
          <w:rFonts w:ascii="Arial" w:eastAsia="Times New Roman" w:hAnsi="Arial" w:cs="Arial"/>
          <w:b/>
        </w:rPr>
      </w:pPr>
    </w:p>
    <w:p w14:paraId="6BE6FF03" w14:textId="77777777" w:rsidR="007B2F6A" w:rsidRPr="007B2F6A" w:rsidRDefault="007B2F6A" w:rsidP="007B2F6A">
      <w:pPr>
        <w:autoSpaceDE w:val="0"/>
        <w:autoSpaceDN w:val="0"/>
        <w:adjustRightInd w:val="0"/>
        <w:spacing w:after="240" w:line="240" w:lineRule="auto"/>
        <w:jc w:val="both"/>
        <w:rPr>
          <w:rFonts w:ascii="Arial" w:eastAsia="Times New Roman" w:hAnsi="Arial" w:cs="Arial"/>
          <w:b/>
        </w:rPr>
      </w:pPr>
      <w:r w:rsidRPr="007B2F6A">
        <w:rPr>
          <w:rFonts w:ascii="Arial" w:eastAsia="Times New Roman" w:hAnsi="Arial" w:cs="Arial"/>
          <w:b/>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29"/>
        <w:gridCol w:w="1394"/>
        <w:gridCol w:w="2827"/>
        <w:gridCol w:w="1466"/>
        <w:gridCol w:w="2934"/>
      </w:tblGrid>
      <w:tr w:rsidR="007B2F6A" w:rsidRPr="007B2F6A" w14:paraId="34DED901" w14:textId="77777777" w:rsidTr="008D137D">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D2146C"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63E89"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7A79FCA9"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Warm hubs within Carmarthenshire</w:t>
            </w:r>
          </w:p>
        </w:tc>
      </w:tr>
      <w:tr w:rsidR="007B2F6A" w:rsidRPr="007B2F6A" w14:paraId="7B04637F" w14:textId="77777777" w:rsidTr="008D137D">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37CDB5"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B8A7F"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405CF9A3"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1 October 2022</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E1B157"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25D2940"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31</w:t>
            </w:r>
            <w:r w:rsidRPr="007B2F6A">
              <w:rPr>
                <w:rFonts w:ascii="Arial" w:eastAsia="Times New Roman" w:hAnsi="Arial" w:cs="Arial"/>
                <w:vertAlign w:val="superscript"/>
              </w:rPr>
              <w:t>st</w:t>
            </w:r>
            <w:r w:rsidRPr="007B2F6A">
              <w:rPr>
                <w:rFonts w:ascii="Arial" w:eastAsia="Times New Roman" w:hAnsi="Arial" w:cs="Arial"/>
              </w:rPr>
              <w:t xml:space="preserve"> march 2023</w:t>
            </w:r>
          </w:p>
        </w:tc>
      </w:tr>
      <w:tr w:rsidR="007B2F6A" w:rsidRPr="007B2F6A" w14:paraId="56F3D9F4" w14:textId="77777777" w:rsidTr="008D137D">
        <w:trPr>
          <w:trHeight w:val="454"/>
        </w:trPr>
        <w:tc>
          <w:tcPr>
            <w:tcW w:w="237" w:type="pct"/>
            <w:tcBorders>
              <w:top w:val="single" w:sz="4" w:space="0" w:color="auto"/>
            </w:tcBorders>
            <w:shd w:val="clear" w:color="auto" w:fill="F2F2F2" w:themeFill="background1" w:themeFillShade="F2"/>
            <w:vAlign w:val="center"/>
          </w:tcPr>
          <w:p w14:paraId="726A0B06" w14:textId="77777777" w:rsidR="007B2F6A" w:rsidRPr="007B2F6A" w:rsidRDefault="007B2F6A" w:rsidP="007B2F6A">
            <w:pPr>
              <w:spacing w:before="120" w:after="120" w:line="240" w:lineRule="auto"/>
              <w:rPr>
                <w:rFonts w:ascii="Arial" w:eastAsia="Times New Roman" w:hAnsi="Arial" w:cs="Arial"/>
              </w:rPr>
            </w:pPr>
          </w:p>
        </w:tc>
        <w:tc>
          <w:tcPr>
            <w:tcW w:w="4763" w:type="pct"/>
            <w:gridSpan w:val="4"/>
            <w:tcBorders>
              <w:top w:val="single" w:sz="4" w:space="0" w:color="auto"/>
            </w:tcBorders>
            <w:shd w:val="clear" w:color="auto" w:fill="F2F2F2" w:themeFill="background1" w:themeFillShade="F2"/>
            <w:vAlign w:val="center"/>
          </w:tcPr>
          <w:p w14:paraId="6935EA2D" w14:textId="77777777" w:rsidR="007B2F6A" w:rsidRPr="007B2F6A" w:rsidRDefault="007B2F6A" w:rsidP="007B2F6A">
            <w:pPr>
              <w:spacing w:before="120" w:after="120" w:line="240" w:lineRule="auto"/>
              <w:rPr>
                <w:rFonts w:ascii="Arial" w:eastAsia="Times New Roman" w:hAnsi="Arial" w:cs="Arial"/>
                <w:b/>
              </w:rPr>
            </w:pPr>
            <w:r w:rsidRPr="007B2F6A">
              <w:rPr>
                <w:rFonts w:ascii="Arial" w:eastAsia="Times New Roman" w:hAnsi="Arial" w:cs="Arial"/>
                <w:b/>
              </w:rPr>
              <w:t>Introduction to the Research (maximum 300 words in each section)</w:t>
            </w:r>
          </w:p>
          <w:p w14:paraId="5465AA12" w14:textId="77777777" w:rsidR="007B2F6A" w:rsidRPr="007B2F6A" w:rsidRDefault="007B2F6A" w:rsidP="007B2F6A">
            <w:pPr>
              <w:spacing w:before="120" w:after="120" w:line="240" w:lineRule="auto"/>
              <w:rPr>
                <w:rFonts w:ascii="Arial" w:eastAsia="Times New Roman" w:hAnsi="Arial" w:cs="Arial"/>
                <w:b/>
              </w:rPr>
            </w:pPr>
            <w:r w:rsidRPr="007B2F6A">
              <w:rPr>
                <w:rFonts w:ascii="Arial" w:eastAsia="Times New Roman" w:hAnsi="Arial" w:cs="Arial"/>
                <w:b/>
              </w:rPr>
              <w:t xml:space="preserve">Ensure that you write for a </w:t>
            </w:r>
            <w:r w:rsidRPr="007B2F6A">
              <w:rPr>
                <w:rFonts w:ascii="Arial" w:eastAsia="Times New Roman" w:hAnsi="Arial" w:cs="Arial"/>
                <w:b/>
                <w:u w:val="single"/>
              </w:rPr>
              <w:t>Non-Specialist Audience</w:t>
            </w:r>
            <w:r w:rsidRPr="007B2F6A">
              <w:rPr>
                <w:rFonts w:ascii="Arial" w:eastAsia="Times New Roman" w:hAnsi="Arial" w:cs="Arial"/>
                <w:b/>
              </w:rPr>
              <w:t xml:space="preserve"> when outlining your response to the three points below:</w:t>
            </w:r>
          </w:p>
          <w:p w14:paraId="5B3A59B1" w14:textId="77777777" w:rsidR="007B2F6A" w:rsidRPr="007B2F6A" w:rsidRDefault="007B2F6A" w:rsidP="007B2F6A">
            <w:pPr>
              <w:numPr>
                <w:ilvl w:val="0"/>
                <w:numId w:val="48"/>
              </w:numPr>
              <w:spacing w:after="0" w:line="240" w:lineRule="auto"/>
              <w:rPr>
                <w:rFonts w:ascii="Arial" w:eastAsia="Calibri" w:hAnsi="Arial" w:cs="Arial"/>
                <w:i/>
              </w:rPr>
            </w:pPr>
            <w:r w:rsidRPr="007B2F6A">
              <w:rPr>
                <w:rFonts w:ascii="Arial" w:eastAsia="Calibri" w:hAnsi="Arial" w:cs="Arial"/>
                <w:i/>
              </w:rPr>
              <w:t>Purpose of Research Activity</w:t>
            </w:r>
          </w:p>
          <w:p w14:paraId="688FBD61" w14:textId="77777777" w:rsidR="007B2F6A" w:rsidRPr="007B2F6A" w:rsidRDefault="007B2F6A" w:rsidP="007B2F6A">
            <w:pPr>
              <w:numPr>
                <w:ilvl w:val="0"/>
                <w:numId w:val="48"/>
              </w:numPr>
              <w:spacing w:after="0" w:line="240" w:lineRule="auto"/>
              <w:rPr>
                <w:rFonts w:ascii="Arial" w:eastAsia="Calibri" w:hAnsi="Arial" w:cs="Arial"/>
                <w:i/>
              </w:rPr>
            </w:pPr>
            <w:r w:rsidRPr="007B2F6A">
              <w:rPr>
                <w:rFonts w:ascii="Arial" w:eastAsia="Calibri" w:hAnsi="Arial" w:cs="Arial"/>
                <w:i/>
              </w:rPr>
              <w:t>Proposed Research Question</w:t>
            </w:r>
          </w:p>
          <w:p w14:paraId="6D612986" w14:textId="77777777" w:rsidR="007B2F6A" w:rsidRPr="007B2F6A" w:rsidRDefault="007B2F6A" w:rsidP="007B2F6A">
            <w:pPr>
              <w:numPr>
                <w:ilvl w:val="0"/>
                <w:numId w:val="48"/>
              </w:numPr>
              <w:spacing w:after="0" w:line="240" w:lineRule="auto"/>
              <w:rPr>
                <w:rFonts w:ascii="Arial" w:eastAsia="Calibri" w:hAnsi="Arial" w:cs="Arial"/>
                <w:i/>
              </w:rPr>
            </w:pPr>
            <w:r w:rsidRPr="007B2F6A">
              <w:rPr>
                <w:rFonts w:ascii="Arial" w:eastAsia="Calibri" w:hAnsi="Arial" w:cs="Arial"/>
                <w:i/>
              </w:rPr>
              <w:t>Aims of Research Activity</w:t>
            </w:r>
          </w:p>
          <w:p w14:paraId="4382DA1D" w14:textId="77777777" w:rsidR="007B2F6A" w:rsidRPr="007B2F6A" w:rsidRDefault="007B2F6A" w:rsidP="007B2F6A">
            <w:pPr>
              <w:numPr>
                <w:ilvl w:val="0"/>
                <w:numId w:val="48"/>
              </w:numPr>
              <w:spacing w:after="0" w:line="240" w:lineRule="auto"/>
              <w:ind w:left="714" w:hanging="357"/>
              <w:rPr>
                <w:rFonts w:ascii="Arial" w:eastAsia="Calibri" w:hAnsi="Arial" w:cs="Arial"/>
                <w:i/>
              </w:rPr>
            </w:pPr>
            <w:r w:rsidRPr="007B2F6A">
              <w:rPr>
                <w:rFonts w:ascii="Arial" w:eastAsia="Calibri" w:hAnsi="Arial" w:cs="Arial"/>
                <w:i/>
              </w:rPr>
              <w:t>Objectives of Research Activity</w:t>
            </w:r>
          </w:p>
          <w:p w14:paraId="0DF65BB0" w14:textId="77777777" w:rsidR="007B2F6A" w:rsidRPr="007B2F6A" w:rsidRDefault="007B2F6A" w:rsidP="007B2F6A">
            <w:pPr>
              <w:spacing w:after="120" w:line="240" w:lineRule="auto"/>
              <w:rPr>
                <w:rFonts w:ascii="Arial" w:eastAsia="Times New Roman" w:hAnsi="Arial" w:cs="Arial"/>
              </w:rPr>
            </w:pPr>
            <w:r w:rsidRPr="007B2F6A">
              <w:rPr>
                <w:rFonts w:ascii="Arial" w:eastAsia="Times New Roman" w:hAnsi="Arial" w:cs="Arial"/>
              </w:rPr>
              <w:t xml:space="preserve">Demonstrate, briefly, how </w:t>
            </w:r>
            <w:r w:rsidRPr="007B2F6A">
              <w:rPr>
                <w:rFonts w:ascii="Arial" w:eastAsia="Times New Roman" w:hAnsi="Arial" w:cs="Arial"/>
                <w:b/>
                <w:u w:val="single"/>
              </w:rPr>
              <w:t>Existing Research</w:t>
            </w:r>
            <w:r w:rsidRPr="007B2F6A">
              <w:rPr>
                <w:rFonts w:ascii="Arial" w:eastAsia="Times New Roman" w:hAnsi="Arial" w:cs="Arial"/>
              </w:rPr>
              <w:t xml:space="preserve"> has informed the proposed activity and explain</w:t>
            </w:r>
          </w:p>
          <w:p w14:paraId="3F28178D" w14:textId="77777777" w:rsidR="007B2F6A" w:rsidRPr="007B2F6A" w:rsidRDefault="007B2F6A" w:rsidP="007B2F6A">
            <w:pPr>
              <w:numPr>
                <w:ilvl w:val="0"/>
                <w:numId w:val="48"/>
              </w:numPr>
              <w:spacing w:after="0" w:line="240" w:lineRule="auto"/>
              <w:rPr>
                <w:rFonts w:ascii="Arial" w:eastAsia="Calibri" w:hAnsi="Arial" w:cs="Arial"/>
                <w:i/>
              </w:rPr>
            </w:pPr>
            <w:r w:rsidRPr="007B2F6A">
              <w:rPr>
                <w:rFonts w:ascii="Arial" w:eastAsia="Calibri" w:hAnsi="Arial" w:cs="Arial"/>
                <w:i/>
              </w:rPr>
              <w:t xml:space="preserve">What the research activity will add to the body of knowledge </w:t>
            </w:r>
          </w:p>
          <w:p w14:paraId="001C40F0" w14:textId="77777777" w:rsidR="007B2F6A" w:rsidRPr="007B2F6A" w:rsidRDefault="007B2F6A" w:rsidP="007B2F6A">
            <w:pPr>
              <w:numPr>
                <w:ilvl w:val="0"/>
                <w:numId w:val="48"/>
              </w:numPr>
              <w:spacing w:after="0" w:line="240" w:lineRule="auto"/>
              <w:rPr>
                <w:rFonts w:ascii="Arial" w:eastAsia="Calibri" w:hAnsi="Arial" w:cs="Arial"/>
              </w:rPr>
            </w:pPr>
            <w:r w:rsidRPr="007B2F6A">
              <w:rPr>
                <w:rFonts w:ascii="Arial" w:eastAsia="Calibri" w:hAnsi="Arial" w:cs="Arial"/>
                <w:i/>
              </w:rPr>
              <w:t xml:space="preserve">How it addresses an area of importance. </w:t>
            </w:r>
          </w:p>
        </w:tc>
      </w:tr>
      <w:tr w:rsidR="007B2F6A" w:rsidRPr="007B2F6A" w:rsidDel="002A152D" w14:paraId="3A676F89" w14:textId="77777777" w:rsidTr="008D137D">
        <w:trPr>
          <w:trHeight w:val="454"/>
        </w:trPr>
        <w:tc>
          <w:tcPr>
            <w:tcW w:w="237" w:type="pct"/>
            <w:vAlign w:val="center"/>
          </w:tcPr>
          <w:p w14:paraId="63FD4A45" w14:textId="77777777" w:rsidR="007B2F6A" w:rsidRPr="007B2F6A" w:rsidRDefault="007B2F6A" w:rsidP="007B2F6A">
            <w:pPr>
              <w:autoSpaceDE w:val="0"/>
              <w:autoSpaceDN w:val="0"/>
              <w:adjustRightInd w:val="0"/>
              <w:spacing w:after="0" w:line="240" w:lineRule="auto"/>
              <w:rPr>
                <w:rFonts w:ascii="Arial" w:eastAsia="Times New Roman" w:hAnsi="Arial" w:cs="Arial"/>
              </w:rPr>
            </w:pPr>
            <w:r w:rsidRPr="007B2F6A">
              <w:rPr>
                <w:rFonts w:ascii="Arial" w:eastAsia="Times New Roman" w:hAnsi="Arial" w:cs="Arial"/>
              </w:rPr>
              <w:t>3</w:t>
            </w:r>
          </w:p>
        </w:tc>
        <w:tc>
          <w:tcPr>
            <w:tcW w:w="4763" w:type="pct"/>
            <w:gridSpan w:val="4"/>
            <w:vAlign w:val="center"/>
          </w:tcPr>
          <w:p w14:paraId="07171F1F" w14:textId="77777777" w:rsidR="007B2F6A" w:rsidRPr="007B2F6A" w:rsidRDefault="007B2F6A" w:rsidP="007B2F6A">
            <w:pPr>
              <w:autoSpaceDE w:val="0"/>
              <w:autoSpaceDN w:val="0"/>
              <w:adjustRightInd w:val="0"/>
              <w:spacing w:after="0" w:line="240" w:lineRule="auto"/>
              <w:rPr>
                <w:rFonts w:ascii="Arial" w:eastAsia="Times New Roman" w:hAnsi="Arial" w:cs="Arial"/>
                <w:b/>
                <w:bCs/>
              </w:rPr>
            </w:pPr>
            <w:r w:rsidRPr="007B2F6A">
              <w:rPr>
                <w:rFonts w:ascii="Arial" w:eastAsia="Times New Roman" w:hAnsi="Arial" w:cs="Arial"/>
                <w:b/>
                <w:bCs/>
              </w:rPr>
              <w:t>Purpose of Research Activity</w:t>
            </w:r>
          </w:p>
          <w:p w14:paraId="1D11AAE0" w14:textId="77777777" w:rsidR="007B2F6A" w:rsidRPr="007B2F6A" w:rsidRDefault="007B2F6A" w:rsidP="007B2F6A">
            <w:pPr>
              <w:autoSpaceDE w:val="0"/>
              <w:autoSpaceDN w:val="0"/>
              <w:adjustRightInd w:val="0"/>
              <w:spacing w:after="0" w:line="240" w:lineRule="auto"/>
              <w:rPr>
                <w:rFonts w:ascii="Arial" w:eastAsia="Times New Roman" w:hAnsi="Arial" w:cs="Arial"/>
                <w:b/>
                <w:bCs/>
              </w:rPr>
            </w:pPr>
            <w:r w:rsidRPr="007B2F6A">
              <w:rPr>
                <w:rFonts w:ascii="Arial" w:eastAsia="Times New Roman" w:hAnsi="Arial" w:cs="Arial"/>
                <w:b/>
                <w:bCs/>
              </w:rPr>
              <w:t>Produce a small-scale qualitative research study and produce a report.</w:t>
            </w:r>
          </w:p>
          <w:p w14:paraId="49D51935" w14:textId="77777777" w:rsidR="007B2F6A" w:rsidRPr="007B2F6A" w:rsidRDefault="007B2F6A" w:rsidP="007B2F6A">
            <w:pPr>
              <w:autoSpaceDE w:val="0"/>
              <w:autoSpaceDN w:val="0"/>
              <w:adjustRightInd w:val="0"/>
              <w:spacing w:after="0" w:line="240" w:lineRule="auto"/>
              <w:rPr>
                <w:rFonts w:ascii="Arial" w:eastAsia="Times New Roman" w:hAnsi="Arial" w:cs="Arial"/>
                <w:b/>
                <w:bCs/>
              </w:rPr>
            </w:pPr>
            <w:r w:rsidRPr="007B2F6A">
              <w:rPr>
                <w:rFonts w:ascii="Arial" w:eastAsia="Times New Roman" w:hAnsi="Arial" w:cs="Arial"/>
                <w:b/>
                <w:bCs/>
              </w:rPr>
              <w:t>Produce a small-scale quantitative research study and produce a report.</w:t>
            </w:r>
          </w:p>
          <w:p w14:paraId="0F34EB30" w14:textId="77777777" w:rsidR="007B2F6A" w:rsidRPr="007B2F6A" w:rsidRDefault="007B2F6A" w:rsidP="007B2F6A">
            <w:pPr>
              <w:spacing w:after="0" w:line="240" w:lineRule="auto"/>
              <w:rPr>
                <w:rFonts w:ascii="Arial" w:eastAsia="Times New Roman" w:hAnsi="Arial" w:cs="Arial"/>
                <w:sz w:val="20"/>
                <w:szCs w:val="20"/>
              </w:rPr>
            </w:pPr>
          </w:p>
          <w:p w14:paraId="7C2F373F" w14:textId="77777777" w:rsidR="007B2F6A" w:rsidRPr="007B2F6A" w:rsidDel="00425DA7" w:rsidRDefault="007B2F6A" w:rsidP="007B2F6A">
            <w:pPr>
              <w:spacing w:after="0" w:line="240" w:lineRule="auto"/>
              <w:rPr>
                <w:rFonts w:ascii="Arial" w:eastAsia="Times New Roman" w:hAnsi="Arial" w:cs="Arial"/>
                <w:sz w:val="20"/>
                <w:szCs w:val="20"/>
              </w:rPr>
            </w:pPr>
          </w:p>
        </w:tc>
      </w:tr>
      <w:tr w:rsidR="007B2F6A" w:rsidRPr="007B2F6A" w:rsidDel="002A152D" w14:paraId="32BFB101" w14:textId="77777777" w:rsidTr="008D137D">
        <w:trPr>
          <w:trHeight w:val="454"/>
        </w:trPr>
        <w:tc>
          <w:tcPr>
            <w:tcW w:w="237" w:type="pct"/>
            <w:vAlign w:val="center"/>
          </w:tcPr>
          <w:p w14:paraId="2D2EBA28" w14:textId="77777777" w:rsidR="007B2F6A" w:rsidRPr="007B2F6A" w:rsidRDefault="007B2F6A" w:rsidP="007B2F6A">
            <w:pPr>
              <w:autoSpaceDE w:val="0"/>
              <w:autoSpaceDN w:val="0"/>
              <w:adjustRightInd w:val="0"/>
              <w:spacing w:after="0" w:line="240" w:lineRule="auto"/>
              <w:rPr>
                <w:rFonts w:ascii="Arial" w:eastAsia="Times New Roman" w:hAnsi="Arial" w:cs="Arial"/>
              </w:rPr>
            </w:pPr>
            <w:r w:rsidRPr="007B2F6A">
              <w:rPr>
                <w:rFonts w:ascii="Arial" w:eastAsia="Times New Roman" w:hAnsi="Arial" w:cs="Arial"/>
              </w:rPr>
              <w:t>4</w:t>
            </w:r>
          </w:p>
        </w:tc>
        <w:tc>
          <w:tcPr>
            <w:tcW w:w="4763" w:type="pct"/>
            <w:gridSpan w:val="4"/>
            <w:vAlign w:val="center"/>
          </w:tcPr>
          <w:p w14:paraId="74A84CC5" w14:textId="77777777" w:rsidR="007B2F6A" w:rsidRPr="007B2F6A" w:rsidRDefault="007B2F6A" w:rsidP="007B2F6A">
            <w:pPr>
              <w:autoSpaceDE w:val="0"/>
              <w:autoSpaceDN w:val="0"/>
              <w:adjustRightInd w:val="0"/>
              <w:spacing w:after="0" w:line="240" w:lineRule="auto"/>
              <w:rPr>
                <w:rFonts w:ascii="Arial" w:eastAsia="Times New Roman" w:hAnsi="Arial" w:cs="Arial"/>
                <w:b/>
                <w:bCs/>
              </w:rPr>
            </w:pPr>
            <w:r w:rsidRPr="007B2F6A">
              <w:rPr>
                <w:rFonts w:ascii="Arial" w:eastAsia="Times New Roman" w:hAnsi="Arial" w:cs="Arial"/>
                <w:b/>
                <w:bCs/>
              </w:rPr>
              <w:t>Research Question</w:t>
            </w:r>
          </w:p>
          <w:p w14:paraId="77962344" w14:textId="77777777" w:rsidR="007B2F6A" w:rsidRPr="007B2F6A" w:rsidRDefault="007B2F6A" w:rsidP="007B2F6A">
            <w:pPr>
              <w:spacing w:after="0" w:line="240" w:lineRule="auto"/>
              <w:rPr>
                <w:rFonts w:ascii="Arial" w:eastAsia="Times New Roman" w:hAnsi="Arial" w:cs="Arial"/>
                <w:sz w:val="20"/>
                <w:szCs w:val="20"/>
              </w:rPr>
            </w:pPr>
            <w:r w:rsidRPr="007B2F6A">
              <w:rPr>
                <w:rFonts w:ascii="Arial" w:eastAsia="Times New Roman" w:hAnsi="Arial" w:cs="Arial"/>
                <w:sz w:val="20"/>
                <w:szCs w:val="20"/>
              </w:rPr>
              <w:t>Are warm hubs in the Carmarthenshire area working, are the numbers predicted using the service.</w:t>
            </w:r>
          </w:p>
          <w:p w14:paraId="55D3D1BA" w14:textId="77777777" w:rsidR="007B2F6A" w:rsidRPr="007B2F6A" w:rsidRDefault="007B2F6A" w:rsidP="007B2F6A">
            <w:pPr>
              <w:spacing w:after="0" w:line="240" w:lineRule="auto"/>
              <w:rPr>
                <w:rFonts w:ascii="Arial" w:eastAsia="Times New Roman" w:hAnsi="Arial" w:cs="Arial"/>
                <w:sz w:val="20"/>
                <w:szCs w:val="20"/>
              </w:rPr>
            </w:pPr>
          </w:p>
          <w:p w14:paraId="3A21A74F" w14:textId="77777777" w:rsidR="007B2F6A" w:rsidRPr="007B2F6A" w:rsidRDefault="007B2F6A" w:rsidP="007B2F6A">
            <w:pPr>
              <w:spacing w:after="0" w:line="240" w:lineRule="auto"/>
              <w:rPr>
                <w:rFonts w:ascii="Arial" w:eastAsia="Times New Roman" w:hAnsi="Arial" w:cs="Arial"/>
              </w:rPr>
            </w:pPr>
          </w:p>
          <w:p w14:paraId="381C5A44" w14:textId="77777777" w:rsidR="007B2F6A" w:rsidRPr="007B2F6A" w:rsidRDefault="007B2F6A" w:rsidP="007B2F6A">
            <w:pPr>
              <w:autoSpaceDE w:val="0"/>
              <w:autoSpaceDN w:val="0"/>
              <w:adjustRightInd w:val="0"/>
              <w:spacing w:after="0" w:line="240" w:lineRule="auto"/>
              <w:rPr>
                <w:rFonts w:ascii="Arial" w:eastAsia="Times New Roman" w:hAnsi="Arial" w:cs="Arial"/>
                <w:b/>
                <w:bCs/>
              </w:rPr>
            </w:pPr>
          </w:p>
        </w:tc>
      </w:tr>
      <w:tr w:rsidR="007B2F6A" w:rsidRPr="007B2F6A" w14:paraId="168C5B06" w14:textId="77777777" w:rsidTr="008D137D">
        <w:trPr>
          <w:trHeight w:val="454"/>
        </w:trPr>
        <w:tc>
          <w:tcPr>
            <w:tcW w:w="237" w:type="pct"/>
            <w:vAlign w:val="center"/>
          </w:tcPr>
          <w:p w14:paraId="7EF64615" w14:textId="77777777" w:rsidR="007B2F6A" w:rsidRPr="007B2F6A" w:rsidRDefault="007B2F6A" w:rsidP="007B2F6A">
            <w:pPr>
              <w:autoSpaceDE w:val="0"/>
              <w:autoSpaceDN w:val="0"/>
              <w:adjustRightInd w:val="0"/>
              <w:spacing w:after="0" w:line="240" w:lineRule="auto"/>
              <w:rPr>
                <w:rFonts w:ascii="Arial" w:eastAsia="Times New Roman" w:hAnsi="Arial" w:cs="Arial"/>
              </w:rPr>
            </w:pPr>
            <w:r w:rsidRPr="007B2F6A">
              <w:rPr>
                <w:rFonts w:ascii="Arial" w:eastAsia="Times New Roman" w:hAnsi="Arial" w:cs="Arial"/>
              </w:rPr>
              <w:t>5</w:t>
            </w:r>
          </w:p>
        </w:tc>
        <w:tc>
          <w:tcPr>
            <w:tcW w:w="4763" w:type="pct"/>
            <w:gridSpan w:val="4"/>
            <w:vAlign w:val="center"/>
          </w:tcPr>
          <w:p w14:paraId="48EB81D9" w14:textId="77777777" w:rsidR="007B2F6A" w:rsidRPr="007B2F6A" w:rsidRDefault="007B2F6A" w:rsidP="007B2F6A">
            <w:pPr>
              <w:autoSpaceDE w:val="0"/>
              <w:autoSpaceDN w:val="0"/>
              <w:adjustRightInd w:val="0"/>
              <w:spacing w:after="0" w:line="240" w:lineRule="auto"/>
              <w:rPr>
                <w:rFonts w:ascii="Arial" w:eastAsia="Times New Roman" w:hAnsi="Arial" w:cs="Arial"/>
                <w:b/>
                <w:bCs/>
              </w:rPr>
            </w:pPr>
            <w:r w:rsidRPr="007B2F6A">
              <w:rPr>
                <w:rFonts w:ascii="Arial" w:eastAsia="Times New Roman" w:hAnsi="Arial" w:cs="Arial"/>
                <w:b/>
                <w:bCs/>
              </w:rPr>
              <w:t>Aims of Research Activity</w:t>
            </w:r>
          </w:p>
          <w:p w14:paraId="0DE1432B" w14:textId="77777777" w:rsidR="007B2F6A" w:rsidRPr="007B2F6A" w:rsidRDefault="007B2F6A" w:rsidP="007B2F6A">
            <w:pPr>
              <w:spacing w:after="0" w:line="240" w:lineRule="auto"/>
              <w:rPr>
                <w:rFonts w:ascii="Arial" w:eastAsia="Times New Roman" w:hAnsi="Arial" w:cs="Arial"/>
                <w:sz w:val="20"/>
                <w:szCs w:val="20"/>
              </w:rPr>
            </w:pPr>
            <w:r w:rsidRPr="007B2F6A">
              <w:rPr>
                <w:rFonts w:ascii="Arial" w:eastAsia="Times New Roman" w:hAnsi="Arial" w:cs="Arial"/>
                <w:sz w:val="20"/>
                <w:szCs w:val="20"/>
              </w:rPr>
              <w:t>By using a semi structured interview style, the aim Is to see weather Warm Hubs are successful, if so why and if not why.</w:t>
            </w:r>
          </w:p>
          <w:p w14:paraId="15DA7A3A" w14:textId="77777777" w:rsidR="007B2F6A" w:rsidRPr="007B2F6A" w:rsidRDefault="007B2F6A" w:rsidP="007B2F6A">
            <w:pPr>
              <w:spacing w:after="0" w:line="240" w:lineRule="auto"/>
              <w:rPr>
                <w:rFonts w:ascii="Arial" w:eastAsia="Times New Roman" w:hAnsi="Arial" w:cs="Arial"/>
                <w:sz w:val="20"/>
                <w:szCs w:val="20"/>
              </w:rPr>
            </w:pPr>
          </w:p>
          <w:p w14:paraId="798FBFFC" w14:textId="77777777" w:rsidR="007B2F6A" w:rsidRPr="007B2F6A" w:rsidRDefault="007B2F6A" w:rsidP="007B2F6A">
            <w:pPr>
              <w:spacing w:after="0" w:line="240" w:lineRule="auto"/>
              <w:rPr>
                <w:rFonts w:ascii="Arial" w:eastAsia="Times New Roman" w:hAnsi="Arial" w:cs="Arial"/>
              </w:rPr>
            </w:pPr>
          </w:p>
          <w:p w14:paraId="1AC51A3D" w14:textId="77777777" w:rsidR="007B2F6A" w:rsidRPr="007B2F6A" w:rsidRDefault="007B2F6A" w:rsidP="007B2F6A">
            <w:pPr>
              <w:spacing w:after="0" w:line="240" w:lineRule="auto"/>
              <w:rPr>
                <w:rFonts w:ascii="Arial" w:eastAsia="Times New Roman" w:hAnsi="Arial" w:cs="Arial"/>
                <w:sz w:val="20"/>
                <w:szCs w:val="20"/>
              </w:rPr>
            </w:pPr>
          </w:p>
        </w:tc>
      </w:tr>
      <w:tr w:rsidR="007B2F6A" w:rsidRPr="007B2F6A" w14:paraId="0BD7CD00" w14:textId="77777777" w:rsidTr="008D137D">
        <w:trPr>
          <w:trHeight w:val="454"/>
        </w:trPr>
        <w:tc>
          <w:tcPr>
            <w:tcW w:w="237" w:type="pct"/>
            <w:vAlign w:val="center"/>
          </w:tcPr>
          <w:p w14:paraId="218CA5E3" w14:textId="77777777" w:rsidR="007B2F6A" w:rsidRPr="007B2F6A" w:rsidRDefault="007B2F6A" w:rsidP="007B2F6A">
            <w:pPr>
              <w:autoSpaceDE w:val="0"/>
              <w:autoSpaceDN w:val="0"/>
              <w:adjustRightInd w:val="0"/>
              <w:spacing w:after="0" w:line="240" w:lineRule="auto"/>
              <w:rPr>
                <w:rFonts w:ascii="Arial" w:eastAsia="Times New Roman" w:hAnsi="Arial" w:cs="Arial"/>
              </w:rPr>
            </w:pPr>
            <w:r w:rsidRPr="007B2F6A">
              <w:rPr>
                <w:rFonts w:ascii="Arial" w:eastAsia="Times New Roman" w:hAnsi="Arial" w:cs="Arial"/>
              </w:rPr>
              <w:t>6</w:t>
            </w:r>
          </w:p>
        </w:tc>
        <w:tc>
          <w:tcPr>
            <w:tcW w:w="4763" w:type="pct"/>
            <w:gridSpan w:val="4"/>
            <w:vAlign w:val="center"/>
          </w:tcPr>
          <w:p w14:paraId="2BC4AB7D" w14:textId="77777777" w:rsidR="007B2F6A" w:rsidRPr="007B2F6A" w:rsidRDefault="007B2F6A" w:rsidP="007B2F6A">
            <w:pPr>
              <w:autoSpaceDE w:val="0"/>
              <w:autoSpaceDN w:val="0"/>
              <w:adjustRightInd w:val="0"/>
              <w:spacing w:after="0" w:line="240" w:lineRule="auto"/>
              <w:rPr>
                <w:rFonts w:ascii="Arial" w:eastAsia="Times New Roman" w:hAnsi="Arial" w:cs="Arial"/>
                <w:b/>
                <w:bCs/>
              </w:rPr>
            </w:pPr>
            <w:r w:rsidRPr="007B2F6A">
              <w:rPr>
                <w:rFonts w:ascii="Arial" w:eastAsia="Times New Roman" w:hAnsi="Arial" w:cs="Arial"/>
                <w:b/>
                <w:bCs/>
              </w:rPr>
              <w:t>Objectives of Research Activity</w:t>
            </w:r>
          </w:p>
          <w:p w14:paraId="32F3B2D4"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 xml:space="preserve"> Carry out research and interview method to capture data </w:t>
            </w:r>
          </w:p>
          <w:p w14:paraId="4A202F61" w14:textId="77777777" w:rsidR="007B2F6A" w:rsidRPr="007B2F6A" w:rsidRDefault="007B2F6A" w:rsidP="007B2F6A">
            <w:pPr>
              <w:spacing w:after="0" w:line="240" w:lineRule="auto"/>
              <w:rPr>
                <w:rFonts w:ascii="Arial" w:eastAsia="Times New Roman" w:hAnsi="Arial" w:cs="Arial"/>
              </w:rPr>
            </w:pPr>
          </w:p>
          <w:p w14:paraId="4FC67733" w14:textId="77777777" w:rsidR="007B2F6A" w:rsidRPr="007B2F6A" w:rsidRDefault="007B2F6A" w:rsidP="007B2F6A">
            <w:pPr>
              <w:spacing w:after="0" w:line="240" w:lineRule="auto"/>
              <w:rPr>
                <w:rFonts w:ascii="Arial" w:eastAsia="Times New Roman" w:hAnsi="Arial" w:cs="Arial"/>
              </w:rPr>
            </w:pPr>
          </w:p>
        </w:tc>
      </w:tr>
      <w:tr w:rsidR="007B2F6A" w:rsidRPr="007B2F6A" w14:paraId="2AC95FA3" w14:textId="77777777" w:rsidTr="008D137D">
        <w:trPr>
          <w:trHeight w:val="454"/>
        </w:trPr>
        <w:tc>
          <w:tcPr>
            <w:tcW w:w="237" w:type="pct"/>
            <w:shd w:val="clear" w:color="auto" w:fill="F2F2F2" w:themeFill="background1" w:themeFillShade="F2"/>
            <w:vAlign w:val="center"/>
          </w:tcPr>
          <w:p w14:paraId="70E03AEF" w14:textId="77777777" w:rsidR="007B2F6A" w:rsidRPr="007B2F6A" w:rsidRDefault="007B2F6A" w:rsidP="007B2F6A">
            <w:pPr>
              <w:spacing w:before="120" w:after="120" w:line="240" w:lineRule="auto"/>
              <w:rPr>
                <w:rFonts w:ascii="Arial" w:eastAsia="Times New Roman" w:hAnsi="Arial" w:cs="Arial"/>
              </w:rPr>
            </w:pPr>
          </w:p>
        </w:tc>
        <w:tc>
          <w:tcPr>
            <w:tcW w:w="4763" w:type="pct"/>
            <w:gridSpan w:val="4"/>
            <w:shd w:val="clear" w:color="auto" w:fill="F2F2F2" w:themeFill="background1" w:themeFillShade="F2"/>
            <w:vAlign w:val="center"/>
          </w:tcPr>
          <w:p w14:paraId="6541DD08" w14:textId="77777777" w:rsidR="007B2F6A" w:rsidRPr="007B2F6A" w:rsidRDefault="007B2F6A" w:rsidP="007B2F6A">
            <w:pPr>
              <w:spacing w:after="0" w:line="240" w:lineRule="auto"/>
              <w:rPr>
                <w:rFonts w:ascii="Arial" w:eastAsia="Times New Roman" w:hAnsi="Arial" w:cs="Arial"/>
              </w:rPr>
            </w:pPr>
          </w:p>
        </w:tc>
      </w:tr>
      <w:tr w:rsidR="007B2F6A" w:rsidRPr="007B2F6A" w14:paraId="2615AC70" w14:textId="77777777" w:rsidTr="008D137D">
        <w:trPr>
          <w:trHeight w:val="454"/>
        </w:trPr>
        <w:tc>
          <w:tcPr>
            <w:tcW w:w="237" w:type="pct"/>
            <w:vAlign w:val="center"/>
          </w:tcPr>
          <w:p w14:paraId="0A66C0FE"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7</w:t>
            </w:r>
          </w:p>
        </w:tc>
        <w:tc>
          <w:tcPr>
            <w:tcW w:w="4763" w:type="pct"/>
            <w:gridSpan w:val="4"/>
            <w:vAlign w:val="center"/>
          </w:tcPr>
          <w:p w14:paraId="23067C69"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Part 1 Collect qualitative data through 4 20-minute interviews with participants using a semi structured interview.</w:t>
            </w:r>
          </w:p>
          <w:p w14:paraId="4ADF7B18"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 xml:space="preserve">Part 2 I will create a survey and collect data from10- 99 respondents </w:t>
            </w:r>
          </w:p>
          <w:p w14:paraId="7A823556" w14:textId="77777777" w:rsidR="007B2F6A" w:rsidRPr="007B2F6A" w:rsidRDefault="007B2F6A" w:rsidP="007B2F6A">
            <w:pPr>
              <w:spacing w:after="0" w:line="240" w:lineRule="auto"/>
              <w:rPr>
                <w:rFonts w:ascii="Arial" w:eastAsia="Times New Roman" w:hAnsi="Arial" w:cs="Arial"/>
              </w:rPr>
            </w:pPr>
          </w:p>
          <w:p w14:paraId="70451A7A" w14:textId="77777777" w:rsidR="007B2F6A" w:rsidRPr="007B2F6A" w:rsidRDefault="007B2F6A" w:rsidP="007B2F6A">
            <w:pPr>
              <w:spacing w:after="0" w:line="240" w:lineRule="auto"/>
              <w:rPr>
                <w:rFonts w:ascii="Arial" w:eastAsia="Times New Roman" w:hAnsi="Arial" w:cs="Arial"/>
                <w:b/>
              </w:rPr>
            </w:pPr>
          </w:p>
        </w:tc>
      </w:tr>
    </w:tbl>
    <w:p w14:paraId="288510BE" w14:textId="77777777" w:rsidR="007B2F6A" w:rsidRPr="007B2F6A" w:rsidRDefault="007B2F6A" w:rsidP="007B2F6A">
      <w:pPr>
        <w:spacing w:after="0" w:line="240" w:lineRule="auto"/>
        <w:rPr>
          <w:rFonts w:ascii="Times New Roman" w:eastAsia="Times New Roman" w:hAnsi="Times New Roman" w:cs="Times New Roman"/>
          <w:sz w:val="20"/>
          <w:szCs w:val="20"/>
        </w:rPr>
      </w:pPr>
    </w:p>
    <w:p w14:paraId="13E00A84" w14:textId="77777777" w:rsidR="007B2F6A" w:rsidRPr="007B2F6A" w:rsidRDefault="007B2F6A" w:rsidP="007B2F6A">
      <w:pPr>
        <w:spacing w:after="240" w:line="240" w:lineRule="auto"/>
        <w:rPr>
          <w:rFonts w:ascii="Arial" w:eastAsia="Times New Roman" w:hAnsi="Arial" w:cs="Arial"/>
          <w:b/>
        </w:rPr>
      </w:pPr>
      <w:r w:rsidRPr="007B2F6A">
        <w:rPr>
          <w:rFonts w:ascii="Arial" w:eastAsia="Times New Roman" w:hAnsi="Arial" w:cs="Arial"/>
          <w:b/>
        </w:rPr>
        <w:t>SECTION D: Scope of Research Activity</w:t>
      </w:r>
    </w:p>
    <w:tbl>
      <w:tblPr>
        <w:tblStyle w:val="TableGrid2"/>
        <w:tblW w:w="10451" w:type="dxa"/>
        <w:tblLook w:val="04A0" w:firstRow="1" w:lastRow="0" w:firstColumn="1" w:lastColumn="0" w:noHBand="0" w:noVBand="1"/>
      </w:tblPr>
      <w:tblGrid>
        <w:gridCol w:w="562"/>
        <w:gridCol w:w="8227"/>
        <w:gridCol w:w="846"/>
        <w:gridCol w:w="816"/>
      </w:tblGrid>
      <w:tr w:rsidR="007B2F6A" w:rsidRPr="007B2F6A" w14:paraId="42D99702" w14:textId="77777777" w:rsidTr="008D137D">
        <w:trPr>
          <w:trHeight w:val="558"/>
        </w:trPr>
        <w:tc>
          <w:tcPr>
            <w:tcW w:w="562" w:type="dxa"/>
            <w:shd w:val="clear" w:color="auto" w:fill="F2F2F2" w:themeFill="background1" w:themeFillShade="F2"/>
            <w:vAlign w:val="center"/>
          </w:tcPr>
          <w:p w14:paraId="150013FE" w14:textId="77777777" w:rsidR="007B2F6A" w:rsidRPr="007B2F6A" w:rsidRDefault="007B2F6A" w:rsidP="007B2F6A">
            <w:pPr>
              <w:autoSpaceDE w:val="0"/>
              <w:autoSpaceDN w:val="0"/>
              <w:adjustRightInd w:val="0"/>
              <w:rPr>
                <w:rFonts w:ascii="Arial" w:hAnsi="Arial" w:cs="Arial"/>
                <w:b/>
              </w:rPr>
            </w:pPr>
          </w:p>
        </w:tc>
        <w:tc>
          <w:tcPr>
            <w:tcW w:w="8227" w:type="dxa"/>
            <w:shd w:val="clear" w:color="auto" w:fill="F2F2F2" w:themeFill="background1" w:themeFillShade="F2"/>
            <w:vAlign w:val="center"/>
          </w:tcPr>
          <w:p w14:paraId="3F0BA6EE" w14:textId="77777777" w:rsidR="007B2F6A" w:rsidRPr="007B2F6A" w:rsidRDefault="007B2F6A" w:rsidP="007B2F6A">
            <w:pPr>
              <w:autoSpaceDE w:val="0"/>
              <w:autoSpaceDN w:val="0"/>
              <w:adjustRightInd w:val="0"/>
              <w:rPr>
                <w:rFonts w:ascii="Arial" w:hAnsi="Arial" w:cs="Arial"/>
                <w:b/>
              </w:rPr>
            </w:pPr>
            <w:r w:rsidRPr="007B2F6A">
              <w:rPr>
                <w:rFonts w:ascii="Arial" w:hAnsi="Arial" w:cs="Arial"/>
                <w:b/>
              </w:rPr>
              <w:t>Will the research activity include:</w:t>
            </w:r>
          </w:p>
        </w:tc>
        <w:tc>
          <w:tcPr>
            <w:tcW w:w="846" w:type="dxa"/>
            <w:shd w:val="clear" w:color="auto" w:fill="F2F2F2" w:themeFill="background1" w:themeFillShade="F2"/>
            <w:vAlign w:val="center"/>
          </w:tcPr>
          <w:p w14:paraId="3D0FC005" w14:textId="77777777" w:rsidR="007B2F6A" w:rsidRPr="007B2F6A" w:rsidRDefault="007B2F6A" w:rsidP="007B2F6A">
            <w:pPr>
              <w:autoSpaceDE w:val="0"/>
              <w:autoSpaceDN w:val="0"/>
              <w:adjustRightInd w:val="0"/>
              <w:jc w:val="center"/>
              <w:rPr>
                <w:rFonts w:ascii="Arial" w:hAnsi="Arial" w:cs="Arial"/>
                <w:b/>
                <w:bCs/>
              </w:rPr>
            </w:pPr>
            <w:r w:rsidRPr="007B2F6A">
              <w:rPr>
                <w:rFonts w:ascii="Arial" w:hAnsi="Arial" w:cs="Arial"/>
                <w:b/>
                <w:bCs/>
              </w:rPr>
              <w:t>YES</w:t>
            </w:r>
          </w:p>
        </w:tc>
        <w:tc>
          <w:tcPr>
            <w:tcW w:w="816" w:type="dxa"/>
            <w:shd w:val="clear" w:color="auto" w:fill="F2F2F2" w:themeFill="background1" w:themeFillShade="F2"/>
            <w:vAlign w:val="center"/>
          </w:tcPr>
          <w:p w14:paraId="20464534" w14:textId="77777777" w:rsidR="007B2F6A" w:rsidRPr="007B2F6A" w:rsidRDefault="007B2F6A" w:rsidP="007B2F6A">
            <w:pPr>
              <w:autoSpaceDE w:val="0"/>
              <w:autoSpaceDN w:val="0"/>
              <w:adjustRightInd w:val="0"/>
              <w:jc w:val="center"/>
              <w:rPr>
                <w:rFonts w:ascii="Arial" w:hAnsi="Arial" w:cs="Arial"/>
                <w:b/>
                <w:bCs/>
              </w:rPr>
            </w:pPr>
            <w:r w:rsidRPr="007B2F6A">
              <w:rPr>
                <w:rFonts w:ascii="Arial" w:hAnsi="Arial" w:cs="Arial"/>
                <w:b/>
                <w:bCs/>
              </w:rPr>
              <w:t>NO</w:t>
            </w:r>
          </w:p>
        </w:tc>
      </w:tr>
      <w:tr w:rsidR="007B2F6A" w:rsidRPr="007B2F6A" w14:paraId="2EB15F90" w14:textId="77777777" w:rsidTr="008D137D">
        <w:trPr>
          <w:trHeight w:val="439"/>
        </w:trPr>
        <w:tc>
          <w:tcPr>
            <w:tcW w:w="562" w:type="dxa"/>
            <w:shd w:val="clear" w:color="auto" w:fill="F2F2F2" w:themeFill="background1" w:themeFillShade="F2"/>
            <w:vAlign w:val="center"/>
          </w:tcPr>
          <w:p w14:paraId="30830DA1"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1</w:t>
            </w:r>
          </w:p>
        </w:tc>
        <w:tc>
          <w:tcPr>
            <w:tcW w:w="8227" w:type="dxa"/>
            <w:shd w:val="clear" w:color="auto" w:fill="F2F2F2" w:themeFill="background1" w:themeFillShade="F2"/>
            <w:vAlign w:val="center"/>
          </w:tcPr>
          <w:p w14:paraId="2EAEB487"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EndPr/>
            <w:sdtContent>
              <w:p w14:paraId="7F506D1D"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EndPr/>
            <w:sdtContent>
              <w:p w14:paraId="4B76FC14"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03A10C01" w14:textId="77777777" w:rsidTr="008D137D">
        <w:trPr>
          <w:trHeight w:val="439"/>
        </w:trPr>
        <w:tc>
          <w:tcPr>
            <w:tcW w:w="562" w:type="dxa"/>
            <w:shd w:val="clear" w:color="auto" w:fill="F2F2F2" w:themeFill="background1" w:themeFillShade="F2"/>
            <w:vAlign w:val="center"/>
          </w:tcPr>
          <w:p w14:paraId="65ABD80C"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2</w:t>
            </w:r>
          </w:p>
        </w:tc>
        <w:tc>
          <w:tcPr>
            <w:tcW w:w="8227" w:type="dxa"/>
            <w:shd w:val="clear" w:color="auto" w:fill="F2F2F2" w:themeFill="background1" w:themeFillShade="F2"/>
            <w:vAlign w:val="center"/>
          </w:tcPr>
          <w:p w14:paraId="0C8C422B"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EndPr/>
            <w:sdtContent>
              <w:p w14:paraId="7BD31E1F"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EndPr/>
            <w:sdtContent>
              <w:p w14:paraId="6D37756F"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3595C3BC" w14:textId="77777777" w:rsidTr="008D137D">
        <w:trPr>
          <w:trHeight w:val="439"/>
        </w:trPr>
        <w:tc>
          <w:tcPr>
            <w:tcW w:w="562" w:type="dxa"/>
            <w:shd w:val="clear" w:color="auto" w:fill="F2F2F2" w:themeFill="background1" w:themeFillShade="F2"/>
            <w:vAlign w:val="center"/>
          </w:tcPr>
          <w:p w14:paraId="54562C66"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3</w:t>
            </w:r>
          </w:p>
        </w:tc>
        <w:tc>
          <w:tcPr>
            <w:tcW w:w="8227" w:type="dxa"/>
            <w:shd w:val="clear" w:color="auto" w:fill="F2F2F2" w:themeFill="background1" w:themeFillShade="F2"/>
            <w:vAlign w:val="center"/>
          </w:tcPr>
          <w:p w14:paraId="08F21B13"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Use of focus groups?</w:t>
            </w:r>
          </w:p>
        </w:tc>
        <w:tc>
          <w:tcPr>
            <w:tcW w:w="846" w:type="dxa"/>
            <w:shd w:val="clear" w:color="auto" w:fill="BFBFBF" w:themeFill="background1" w:themeFillShade="BF"/>
            <w:vAlign w:val="center"/>
          </w:tcPr>
          <w:sdt>
            <w:sdtPr>
              <w:rPr>
                <w:rFonts w:ascii="Arial" w:hAnsi="Arial" w:cs="Arial"/>
                <w:b/>
                <w:bCs/>
              </w:rPr>
              <w:id w:val="-507049709"/>
              <w14:checkbox>
                <w14:checked w14:val="0"/>
                <w14:checkedState w14:val="2612" w14:font="MS Gothic"/>
                <w14:uncheckedState w14:val="2610" w14:font="MS Gothic"/>
              </w14:checkbox>
            </w:sdtPr>
            <w:sdtEndPr/>
            <w:sdtContent>
              <w:p w14:paraId="4B056F75" w14:textId="77777777" w:rsidR="007B2F6A" w:rsidRPr="007B2F6A" w:rsidRDefault="007B2F6A" w:rsidP="007B2F6A">
                <w:pPr>
                  <w:autoSpaceDE w:val="0"/>
                  <w:autoSpaceDN w:val="0"/>
                  <w:adjustRightInd w:val="0"/>
                  <w:jc w:val="center"/>
                  <w:rPr>
                    <w:rFonts w:ascii="Arial" w:hAnsi="Arial" w:cs="Arial"/>
                    <w:b/>
                    <w:bCs/>
                  </w:rPr>
                </w:pPr>
                <w:r w:rsidRPr="007B2F6A">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238368725"/>
              <w14:checkbox>
                <w14:checked w14:val="1"/>
                <w14:checkedState w14:val="2612" w14:font="MS Gothic"/>
                <w14:uncheckedState w14:val="2610" w14:font="MS Gothic"/>
              </w14:checkbox>
            </w:sdtPr>
            <w:sdtEndPr/>
            <w:sdtContent>
              <w:p w14:paraId="2A91C741" w14:textId="77777777" w:rsidR="007B2F6A" w:rsidRPr="007B2F6A" w:rsidRDefault="007B2F6A" w:rsidP="007B2F6A">
                <w:pPr>
                  <w:autoSpaceDE w:val="0"/>
                  <w:autoSpaceDN w:val="0"/>
                  <w:adjustRightInd w:val="0"/>
                  <w:jc w:val="center"/>
                  <w:rPr>
                    <w:rFonts w:ascii="Arial" w:hAnsi="Arial" w:cs="Arial"/>
                    <w:b/>
                    <w:bCs/>
                  </w:rPr>
                </w:pPr>
                <w:r w:rsidRPr="007B2F6A">
                  <w:rPr>
                    <w:rFonts w:ascii="Segoe UI Symbol" w:hAnsi="Segoe UI Symbol" w:cs="Segoe UI Symbol"/>
                    <w:b/>
                    <w:bCs/>
                  </w:rPr>
                  <w:t>☒</w:t>
                </w:r>
              </w:p>
            </w:sdtContent>
          </w:sdt>
        </w:tc>
      </w:tr>
      <w:tr w:rsidR="007B2F6A" w:rsidRPr="007B2F6A" w14:paraId="767CA2C0" w14:textId="77777777" w:rsidTr="008D137D">
        <w:trPr>
          <w:trHeight w:val="403"/>
        </w:trPr>
        <w:tc>
          <w:tcPr>
            <w:tcW w:w="562" w:type="dxa"/>
            <w:shd w:val="clear" w:color="auto" w:fill="F2F2F2" w:themeFill="background1" w:themeFillShade="F2"/>
            <w:vAlign w:val="center"/>
          </w:tcPr>
          <w:p w14:paraId="4D82C2D6"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4</w:t>
            </w:r>
          </w:p>
        </w:tc>
        <w:tc>
          <w:tcPr>
            <w:tcW w:w="8227" w:type="dxa"/>
            <w:shd w:val="clear" w:color="auto" w:fill="F2F2F2" w:themeFill="background1" w:themeFillShade="F2"/>
            <w:vAlign w:val="center"/>
          </w:tcPr>
          <w:p w14:paraId="2C7966C8"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4868D4BB"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78B5EE1C"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39010C1A" w14:textId="77777777" w:rsidTr="008D137D">
        <w:trPr>
          <w:trHeight w:val="403"/>
        </w:trPr>
        <w:tc>
          <w:tcPr>
            <w:tcW w:w="562" w:type="dxa"/>
            <w:shd w:val="clear" w:color="auto" w:fill="F2F2F2" w:themeFill="background1" w:themeFillShade="F2"/>
            <w:vAlign w:val="center"/>
          </w:tcPr>
          <w:p w14:paraId="267CA640"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5</w:t>
            </w:r>
          </w:p>
        </w:tc>
        <w:tc>
          <w:tcPr>
            <w:tcW w:w="8227" w:type="dxa"/>
            <w:shd w:val="clear" w:color="auto" w:fill="F2F2F2" w:themeFill="background1" w:themeFillShade="F2"/>
            <w:vAlign w:val="center"/>
          </w:tcPr>
          <w:p w14:paraId="17029A87"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494723296"/>
              <w14:checkbox>
                <w14:checked w14:val="1"/>
                <w14:checkedState w14:val="2612" w14:font="MS Gothic"/>
                <w14:uncheckedState w14:val="2610" w14:font="MS Gothic"/>
              </w14:checkbox>
            </w:sdtPr>
            <w:sdtEndPr/>
            <w:sdtContent>
              <w:p w14:paraId="59EEE623" w14:textId="77777777" w:rsidR="007B2F6A" w:rsidRPr="007B2F6A" w:rsidRDefault="007B2F6A" w:rsidP="007B2F6A">
                <w:pPr>
                  <w:autoSpaceDE w:val="0"/>
                  <w:autoSpaceDN w:val="0"/>
                  <w:adjustRightInd w:val="0"/>
                  <w:jc w:val="center"/>
                  <w:rPr>
                    <w:rFonts w:ascii="Arial" w:hAnsi="Arial" w:cs="Arial"/>
                    <w:b/>
                    <w:bCs/>
                  </w:rPr>
                </w:pPr>
                <w:r w:rsidRPr="007B2F6A">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672298898"/>
              <w14:checkbox>
                <w14:checked w14:val="0"/>
                <w14:checkedState w14:val="2612" w14:font="MS Gothic"/>
                <w14:uncheckedState w14:val="2610" w14:font="MS Gothic"/>
              </w14:checkbox>
            </w:sdtPr>
            <w:sdtEndPr/>
            <w:sdtContent>
              <w:p w14:paraId="3CFFB64A" w14:textId="77777777" w:rsidR="007B2F6A" w:rsidRPr="007B2F6A" w:rsidRDefault="007B2F6A" w:rsidP="007B2F6A">
                <w:pPr>
                  <w:autoSpaceDE w:val="0"/>
                  <w:autoSpaceDN w:val="0"/>
                  <w:adjustRightInd w:val="0"/>
                  <w:jc w:val="center"/>
                  <w:rPr>
                    <w:rFonts w:ascii="Arial" w:hAnsi="Arial" w:cs="Arial"/>
                    <w:b/>
                    <w:bCs/>
                  </w:rPr>
                </w:pPr>
                <w:r w:rsidRPr="007B2F6A">
                  <w:rPr>
                    <w:rFonts w:ascii="Segoe UI Symbol" w:hAnsi="Segoe UI Symbol" w:cs="Segoe UI Symbol"/>
                    <w:b/>
                    <w:bCs/>
                  </w:rPr>
                  <w:t>☐</w:t>
                </w:r>
              </w:p>
            </w:sdtContent>
          </w:sdt>
        </w:tc>
      </w:tr>
      <w:tr w:rsidR="007B2F6A" w:rsidRPr="007B2F6A" w14:paraId="5B762054" w14:textId="77777777" w:rsidTr="008D137D">
        <w:trPr>
          <w:trHeight w:val="403"/>
        </w:trPr>
        <w:tc>
          <w:tcPr>
            <w:tcW w:w="562" w:type="dxa"/>
            <w:shd w:val="clear" w:color="auto" w:fill="F2F2F2" w:themeFill="background1" w:themeFillShade="F2"/>
            <w:vAlign w:val="center"/>
          </w:tcPr>
          <w:p w14:paraId="783A0567"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6</w:t>
            </w:r>
          </w:p>
        </w:tc>
        <w:tc>
          <w:tcPr>
            <w:tcW w:w="8227" w:type="dxa"/>
            <w:shd w:val="clear" w:color="auto" w:fill="F2F2F2" w:themeFill="background1" w:themeFillShade="F2"/>
            <w:vAlign w:val="center"/>
          </w:tcPr>
          <w:p w14:paraId="64EE36F4"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EndPr/>
            <w:sdtContent>
              <w:p w14:paraId="21BF1645"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EndPr/>
            <w:sdtContent>
              <w:p w14:paraId="3AC6108F"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75FE1E6B" w14:textId="77777777" w:rsidTr="008D137D">
        <w:trPr>
          <w:trHeight w:val="439"/>
        </w:trPr>
        <w:tc>
          <w:tcPr>
            <w:tcW w:w="562" w:type="dxa"/>
            <w:shd w:val="clear" w:color="auto" w:fill="F2F2F2" w:themeFill="background1" w:themeFillShade="F2"/>
            <w:vAlign w:val="center"/>
          </w:tcPr>
          <w:p w14:paraId="5DC3234F"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7</w:t>
            </w:r>
          </w:p>
        </w:tc>
        <w:tc>
          <w:tcPr>
            <w:tcW w:w="8227" w:type="dxa"/>
            <w:shd w:val="clear" w:color="auto" w:fill="F2F2F2" w:themeFill="background1" w:themeFillShade="F2"/>
            <w:vAlign w:val="center"/>
          </w:tcPr>
          <w:p w14:paraId="222E8403"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EndPr/>
            <w:sdtContent>
              <w:p w14:paraId="6D8B39A9"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EndPr/>
            <w:sdtContent>
              <w:p w14:paraId="112FE8AE"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3BDBB04C" w14:textId="77777777" w:rsidTr="008D137D">
        <w:trPr>
          <w:trHeight w:val="403"/>
        </w:trPr>
        <w:tc>
          <w:tcPr>
            <w:tcW w:w="562" w:type="dxa"/>
            <w:shd w:val="clear" w:color="auto" w:fill="F2F2F2" w:themeFill="background1" w:themeFillShade="F2"/>
            <w:vAlign w:val="center"/>
          </w:tcPr>
          <w:p w14:paraId="30E1EC74"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8</w:t>
            </w:r>
          </w:p>
        </w:tc>
        <w:tc>
          <w:tcPr>
            <w:tcW w:w="8227" w:type="dxa"/>
            <w:shd w:val="clear" w:color="auto" w:fill="F2F2F2" w:themeFill="background1" w:themeFillShade="F2"/>
            <w:vAlign w:val="center"/>
          </w:tcPr>
          <w:p w14:paraId="6638E219"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2F46CF9F"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4A97C7E0"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76F43818" w14:textId="77777777" w:rsidTr="008D137D">
        <w:trPr>
          <w:trHeight w:val="439"/>
        </w:trPr>
        <w:tc>
          <w:tcPr>
            <w:tcW w:w="562" w:type="dxa"/>
            <w:shd w:val="clear" w:color="auto" w:fill="F2F2F2" w:themeFill="background1" w:themeFillShade="F2"/>
            <w:vAlign w:val="center"/>
          </w:tcPr>
          <w:p w14:paraId="760717DE"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9</w:t>
            </w:r>
          </w:p>
        </w:tc>
        <w:tc>
          <w:tcPr>
            <w:tcW w:w="8227" w:type="dxa"/>
            <w:shd w:val="clear" w:color="auto" w:fill="F2F2F2" w:themeFill="background1" w:themeFillShade="F2"/>
            <w:vAlign w:val="center"/>
          </w:tcPr>
          <w:p w14:paraId="092B8BB3"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669B02CE"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63C77C30"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76A61EC1" w14:textId="77777777" w:rsidTr="008D137D">
        <w:trPr>
          <w:trHeight w:val="403"/>
        </w:trPr>
        <w:tc>
          <w:tcPr>
            <w:tcW w:w="562" w:type="dxa"/>
            <w:shd w:val="clear" w:color="auto" w:fill="F2F2F2" w:themeFill="background1" w:themeFillShade="F2"/>
            <w:vAlign w:val="center"/>
          </w:tcPr>
          <w:p w14:paraId="1218D7D3"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10</w:t>
            </w:r>
          </w:p>
        </w:tc>
        <w:tc>
          <w:tcPr>
            <w:tcW w:w="8227" w:type="dxa"/>
            <w:shd w:val="clear" w:color="auto" w:fill="F2F2F2" w:themeFill="background1" w:themeFillShade="F2"/>
            <w:vAlign w:val="center"/>
          </w:tcPr>
          <w:p w14:paraId="5E1C6ABB" w14:textId="1DC3B740" w:rsidR="007B2F6A" w:rsidRPr="007B2F6A" w:rsidRDefault="007B2F6A" w:rsidP="007B2F6A">
            <w:pPr>
              <w:autoSpaceDE w:val="0"/>
              <w:autoSpaceDN w:val="0"/>
              <w:adjustRightInd w:val="0"/>
              <w:rPr>
                <w:rFonts w:ascii="Arial" w:hAnsi="Arial" w:cs="Arial"/>
              </w:rPr>
            </w:pPr>
            <w:r w:rsidRPr="007B2F6A">
              <w:rPr>
                <w:rFonts w:ascii="Arial" w:hAnsi="Arial" w:cs="Arial"/>
              </w:rPr>
              <w:t xml:space="preserve">Administration of any questions, test stimuli, presentation that may be experienced as physically, </w:t>
            </w:r>
            <w:r w:rsidR="000130B1" w:rsidRPr="007B2F6A">
              <w:rPr>
                <w:rFonts w:ascii="Arial" w:hAnsi="Arial" w:cs="Arial"/>
              </w:rPr>
              <w:t>mentally,</w:t>
            </w:r>
            <w:r w:rsidRPr="007B2F6A">
              <w:rPr>
                <w:rFonts w:ascii="Arial" w:hAnsi="Arial" w:cs="Arial"/>
              </w:rPr>
              <w:t xml:space="preserve">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033760CD"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7E895C47"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7AAAF27F" w14:textId="77777777" w:rsidTr="008D137D">
        <w:trPr>
          <w:trHeight w:val="403"/>
        </w:trPr>
        <w:tc>
          <w:tcPr>
            <w:tcW w:w="562" w:type="dxa"/>
            <w:shd w:val="clear" w:color="auto" w:fill="F2F2F2" w:themeFill="background1" w:themeFillShade="F2"/>
            <w:vAlign w:val="center"/>
          </w:tcPr>
          <w:p w14:paraId="5DF6D8E8"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11</w:t>
            </w:r>
          </w:p>
        </w:tc>
        <w:tc>
          <w:tcPr>
            <w:tcW w:w="8227" w:type="dxa"/>
            <w:shd w:val="clear" w:color="auto" w:fill="F2F2F2" w:themeFill="background1" w:themeFillShade="F2"/>
            <w:vAlign w:val="center"/>
          </w:tcPr>
          <w:p w14:paraId="61EC33CA"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Cs/>
              </w:rPr>
              <w:id w:val="1994977168"/>
              <w14:checkbox>
                <w14:checked w14:val="0"/>
                <w14:checkedState w14:val="2612" w14:font="MS Gothic"/>
                <w14:uncheckedState w14:val="2610" w14:font="MS Gothic"/>
              </w14:checkbox>
            </w:sdtPr>
            <w:sdtEndPr/>
            <w:sdtContent>
              <w:p w14:paraId="3D8BC1B9"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816" w:type="dxa"/>
            <w:shd w:val="clear" w:color="auto" w:fill="BFBFBF" w:themeFill="background1" w:themeFillShade="BF"/>
            <w:vAlign w:val="center"/>
          </w:tcPr>
          <w:sdt>
            <w:sdtPr>
              <w:rPr>
                <w:rFonts w:ascii="Arial" w:hAnsi="Arial" w:cs="Arial"/>
                <w:bCs/>
              </w:rPr>
              <w:id w:val="-2119442801"/>
              <w14:checkbox>
                <w14:checked w14:val="1"/>
                <w14:checkedState w14:val="2612" w14:font="MS Gothic"/>
                <w14:uncheckedState w14:val="2610" w14:font="MS Gothic"/>
              </w14:checkbox>
            </w:sdtPr>
            <w:sdtEndPr/>
            <w:sdtContent>
              <w:p w14:paraId="35939AEB"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r>
      <w:tr w:rsidR="007B2F6A" w:rsidRPr="007B2F6A" w14:paraId="5AF59E10" w14:textId="77777777" w:rsidTr="008D137D">
        <w:trPr>
          <w:trHeight w:val="403"/>
        </w:trPr>
        <w:tc>
          <w:tcPr>
            <w:tcW w:w="562" w:type="dxa"/>
            <w:shd w:val="clear" w:color="auto" w:fill="F2F2F2" w:themeFill="background1" w:themeFillShade="F2"/>
            <w:vAlign w:val="center"/>
          </w:tcPr>
          <w:p w14:paraId="0B25FD22"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12</w:t>
            </w:r>
          </w:p>
        </w:tc>
        <w:tc>
          <w:tcPr>
            <w:tcW w:w="8227" w:type="dxa"/>
            <w:shd w:val="clear" w:color="auto" w:fill="F2F2F2" w:themeFill="background1" w:themeFillShade="F2"/>
            <w:vAlign w:val="center"/>
          </w:tcPr>
          <w:p w14:paraId="4B6CB2BB"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Cs/>
              </w:rPr>
              <w:id w:val="-570350383"/>
              <w14:checkbox>
                <w14:checked w14:val="0"/>
                <w14:checkedState w14:val="2612" w14:font="MS Gothic"/>
                <w14:uncheckedState w14:val="2610" w14:font="MS Gothic"/>
              </w14:checkbox>
            </w:sdtPr>
            <w:sdtEndPr/>
            <w:sdtContent>
              <w:p w14:paraId="24117E50"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816" w:type="dxa"/>
            <w:shd w:val="clear" w:color="auto" w:fill="BFBFBF" w:themeFill="background1" w:themeFillShade="BF"/>
            <w:vAlign w:val="center"/>
          </w:tcPr>
          <w:sdt>
            <w:sdtPr>
              <w:rPr>
                <w:rFonts w:ascii="Arial" w:hAnsi="Arial" w:cs="Arial"/>
                <w:bCs/>
              </w:rPr>
              <w:id w:val="-904758639"/>
              <w14:checkbox>
                <w14:checked w14:val="1"/>
                <w14:checkedState w14:val="2612" w14:font="MS Gothic"/>
                <w14:uncheckedState w14:val="2610" w14:font="MS Gothic"/>
              </w14:checkbox>
            </w:sdtPr>
            <w:sdtEndPr/>
            <w:sdtContent>
              <w:p w14:paraId="4E277663"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r>
      <w:tr w:rsidR="007B2F6A" w:rsidRPr="007B2F6A" w14:paraId="75863B69" w14:textId="77777777" w:rsidTr="008D137D">
        <w:trPr>
          <w:trHeight w:val="403"/>
        </w:trPr>
        <w:tc>
          <w:tcPr>
            <w:tcW w:w="562" w:type="dxa"/>
            <w:shd w:val="clear" w:color="auto" w:fill="F2F2F2" w:themeFill="background1" w:themeFillShade="F2"/>
            <w:vAlign w:val="center"/>
          </w:tcPr>
          <w:p w14:paraId="1BBDAD72"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13</w:t>
            </w:r>
          </w:p>
        </w:tc>
        <w:tc>
          <w:tcPr>
            <w:tcW w:w="8227" w:type="dxa"/>
            <w:shd w:val="clear" w:color="auto" w:fill="F2F2F2" w:themeFill="background1" w:themeFillShade="F2"/>
            <w:vAlign w:val="center"/>
          </w:tcPr>
          <w:p w14:paraId="56B3BBE4"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Cs/>
              </w:rPr>
              <w:id w:val="362719355"/>
              <w14:checkbox>
                <w14:checked w14:val="0"/>
                <w14:checkedState w14:val="2612" w14:font="MS Gothic"/>
                <w14:uncheckedState w14:val="2610" w14:font="MS Gothic"/>
              </w14:checkbox>
            </w:sdtPr>
            <w:sdtEndPr/>
            <w:sdtContent>
              <w:p w14:paraId="483BECA0"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816" w:type="dxa"/>
            <w:shd w:val="clear" w:color="auto" w:fill="BFBFBF" w:themeFill="background1" w:themeFillShade="BF"/>
            <w:vAlign w:val="center"/>
          </w:tcPr>
          <w:sdt>
            <w:sdtPr>
              <w:rPr>
                <w:rFonts w:ascii="Arial" w:hAnsi="Arial" w:cs="Arial"/>
                <w:bCs/>
              </w:rPr>
              <w:id w:val="1074700241"/>
              <w14:checkbox>
                <w14:checked w14:val="1"/>
                <w14:checkedState w14:val="2612" w14:font="MS Gothic"/>
                <w14:uncheckedState w14:val="2610" w14:font="MS Gothic"/>
              </w14:checkbox>
            </w:sdtPr>
            <w:sdtEndPr/>
            <w:sdtContent>
              <w:p w14:paraId="3DF184F3"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r>
      <w:tr w:rsidR="007B2F6A" w:rsidRPr="007B2F6A" w14:paraId="76641110" w14:textId="77777777" w:rsidTr="008D137D">
        <w:trPr>
          <w:trHeight w:val="403"/>
        </w:trPr>
        <w:tc>
          <w:tcPr>
            <w:tcW w:w="562" w:type="dxa"/>
            <w:shd w:val="clear" w:color="auto" w:fill="F2F2F2" w:themeFill="background1" w:themeFillShade="F2"/>
            <w:vAlign w:val="center"/>
          </w:tcPr>
          <w:p w14:paraId="39A222E1"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14</w:t>
            </w:r>
          </w:p>
        </w:tc>
        <w:tc>
          <w:tcPr>
            <w:tcW w:w="8227" w:type="dxa"/>
            <w:shd w:val="clear" w:color="auto" w:fill="F2F2F2" w:themeFill="background1" w:themeFillShade="F2"/>
            <w:vAlign w:val="center"/>
          </w:tcPr>
          <w:p w14:paraId="1C20F5C5"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Cs/>
              </w:rPr>
              <w:id w:val="-1924798936"/>
              <w14:checkbox>
                <w14:checked w14:val="0"/>
                <w14:checkedState w14:val="2612" w14:font="MS Gothic"/>
                <w14:uncheckedState w14:val="2610" w14:font="MS Gothic"/>
              </w14:checkbox>
            </w:sdtPr>
            <w:sdtEndPr/>
            <w:sdtContent>
              <w:p w14:paraId="37814CDA"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816" w:type="dxa"/>
            <w:shd w:val="clear" w:color="auto" w:fill="BFBFBF" w:themeFill="background1" w:themeFillShade="BF"/>
            <w:vAlign w:val="center"/>
          </w:tcPr>
          <w:sdt>
            <w:sdtPr>
              <w:rPr>
                <w:rFonts w:ascii="Arial" w:hAnsi="Arial" w:cs="Arial"/>
                <w:bCs/>
              </w:rPr>
              <w:id w:val="-624625241"/>
              <w14:checkbox>
                <w14:checked w14:val="1"/>
                <w14:checkedState w14:val="2612" w14:font="MS Gothic"/>
                <w14:uncheckedState w14:val="2610" w14:font="MS Gothic"/>
              </w14:checkbox>
            </w:sdtPr>
            <w:sdtEndPr/>
            <w:sdtContent>
              <w:p w14:paraId="766E0934"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r>
      <w:tr w:rsidR="007B2F6A" w:rsidRPr="007B2F6A" w14:paraId="1AE49B1A" w14:textId="77777777" w:rsidTr="008D137D">
        <w:trPr>
          <w:trHeight w:val="403"/>
        </w:trPr>
        <w:tc>
          <w:tcPr>
            <w:tcW w:w="562" w:type="dxa"/>
            <w:shd w:val="clear" w:color="auto" w:fill="F2F2F2" w:themeFill="background1" w:themeFillShade="F2"/>
            <w:vAlign w:val="center"/>
          </w:tcPr>
          <w:p w14:paraId="77EF98B5"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15</w:t>
            </w:r>
          </w:p>
        </w:tc>
        <w:tc>
          <w:tcPr>
            <w:tcW w:w="8227" w:type="dxa"/>
            <w:shd w:val="clear" w:color="auto" w:fill="F2F2F2" w:themeFill="background1" w:themeFillShade="F2"/>
            <w:vAlign w:val="center"/>
          </w:tcPr>
          <w:p w14:paraId="3DC2485F"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Cs/>
              </w:rPr>
              <w:id w:val="300428637"/>
              <w14:checkbox>
                <w14:checked w14:val="0"/>
                <w14:checkedState w14:val="2612" w14:font="MS Gothic"/>
                <w14:uncheckedState w14:val="2610" w14:font="MS Gothic"/>
              </w14:checkbox>
            </w:sdtPr>
            <w:sdtEndPr/>
            <w:sdtContent>
              <w:p w14:paraId="615F3EA6"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816" w:type="dxa"/>
            <w:shd w:val="clear" w:color="auto" w:fill="BFBFBF" w:themeFill="background1" w:themeFillShade="BF"/>
            <w:vAlign w:val="center"/>
          </w:tcPr>
          <w:sdt>
            <w:sdtPr>
              <w:rPr>
                <w:rFonts w:ascii="Arial" w:hAnsi="Arial" w:cs="Arial"/>
                <w:bCs/>
              </w:rPr>
              <w:id w:val="-1236861983"/>
              <w14:checkbox>
                <w14:checked w14:val="1"/>
                <w14:checkedState w14:val="2612" w14:font="MS Gothic"/>
                <w14:uncheckedState w14:val="2610" w14:font="MS Gothic"/>
              </w14:checkbox>
            </w:sdtPr>
            <w:sdtEndPr/>
            <w:sdtContent>
              <w:p w14:paraId="1DF353DA"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r>
      <w:tr w:rsidR="007B2F6A" w:rsidRPr="007B2F6A" w14:paraId="7E428438" w14:textId="77777777" w:rsidTr="008D137D">
        <w:trPr>
          <w:trHeight w:val="403"/>
        </w:trPr>
        <w:tc>
          <w:tcPr>
            <w:tcW w:w="562" w:type="dxa"/>
            <w:shd w:val="clear" w:color="auto" w:fill="F2F2F2" w:themeFill="background1" w:themeFillShade="F2"/>
            <w:vAlign w:val="center"/>
          </w:tcPr>
          <w:p w14:paraId="4F1F042B"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16</w:t>
            </w:r>
          </w:p>
        </w:tc>
        <w:tc>
          <w:tcPr>
            <w:tcW w:w="8227" w:type="dxa"/>
            <w:shd w:val="clear" w:color="auto" w:fill="F2F2F2" w:themeFill="background1" w:themeFillShade="F2"/>
            <w:vAlign w:val="center"/>
          </w:tcPr>
          <w:p w14:paraId="73EFC9A6"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rPr>
              <w:id w:val="1647247395"/>
              <w14:checkbox>
                <w14:checked w14:val="0"/>
                <w14:checkedState w14:val="2612" w14:font="MS Gothic"/>
                <w14:uncheckedState w14:val="2610" w14:font="MS Gothic"/>
              </w14:checkbox>
            </w:sdtPr>
            <w:sdtEndPr/>
            <w:sdtContent>
              <w:p w14:paraId="5117D1F3" w14:textId="77777777" w:rsidR="007B2F6A" w:rsidRPr="007B2F6A" w:rsidRDefault="007B2F6A" w:rsidP="007B2F6A">
                <w:pPr>
                  <w:autoSpaceDE w:val="0"/>
                  <w:autoSpaceDN w:val="0"/>
                  <w:adjustRightInd w:val="0"/>
                  <w:jc w:val="center"/>
                  <w:rPr>
                    <w:rFonts w:ascii="Arial" w:hAnsi="Arial" w:cs="Arial"/>
                    <w:b/>
                    <w:bCs/>
                  </w:rPr>
                </w:pPr>
                <w:r w:rsidRPr="007B2F6A">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995170133"/>
              <w14:checkbox>
                <w14:checked w14:val="1"/>
                <w14:checkedState w14:val="2612" w14:font="MS Gothic"/>
                <w14:uncheckedState w14:val="2610" w14:font="MS Gothic"/>
              </w14:checkbox>
            </w:sdtPr>
            <w:sdtEndPr/>
            <w:sdtContent>
              <w:p w14:paraId="19DE3FCE" w14:textId="77777777" w:rsidR="007B2F6A" w:rsidRPr="007B2F6A" w:rsidRDefault="007B2F6A" w:rsidP="007B2F6A">
                <w:pPr>
                  <w:autoSpaceDE w:val="0"/>
                  <w:autoSpaceDN w:val="0"/>
                  <w:adjustRightInd w:val="0"/>
                  <w:jc w:val="center"/>
                  <w:rPr>
                    <w:rFonts w:ascii="Arial" w:hAnsi="Arial" w:cs="Arial"/>
                    <w:b/>
                    <w:bCs/>
                  </w:rPr>
                </w:pPr>
                <w:r w:rsidRPr="007B2F6A">
                  <w:rPr>
                    <w:rFonts w:ascii="Segoe UI Symbol" w:hAnsi="Segoe UI Symbol" w:cs="Segoe UI Symbol"/>
                    <w:b/>
                    <w:bCs/>
                  </w:rPr>
                  <w:t>☒</w:t>
                </w:r>
              </w:p>
            </w:sdtContent>
          </w:sdt>
        </w:tc>
      </w:tr>
      <w:tr w:rsidR="007B2F6A" w:rsidRPr="007B2F6A" w14:paraId="6633A2A6" w14:textId="77777777" w:rsidTr="008D137D">
        <w:trPr>
          <w:trHeight w:val="403"/>
        </w:trPr>
        <w:tc>
          <w:tcPr>
            <w:tcW w:w="562" w:type="dxa"/>
            <w:shd w:val="clear" w:color="auto" w:fill="F2F2F2" w:themeFill="background1" w:themeFillShade="F2"/>
            <w:vAlign w:val="center"/>
          </w:tcPr>
          <w:p w14:paraId="58D755FF"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17</w:t>
            </w:r>
          </w:p>
        </w:tc>
        <w:tc>
          <w:tcPr>
            <w:tcW w:w="8227" w:type="dxa"/>
            <w:shd w:val="clear" w:color="auto" w:fill="F2F2F2" w:themeFill="background1" w:themeFillShade="F2"/>
            <w:vAlign w:val="center"/>
          </w:tcPr>
          <w:p w14:paraId="580B0901"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3A653E62" w14:textId="77777777" w:rsidR="007B2F6A" w:rsidRPr="007B2F6A" w:rsidRDefault="007B2F6A" w:rsidP="007B2F6A">
                <w:pPr>
                  <w:autoSpaceDE w:val="0"/>
                  <w:autoSpaceDN w:val="0"/>
                  <w:adjustRightInd w:val="0"/>
                  <w:jc w:val="center"/>
                  <w:rPr>
                    <w:rFonts w:ascii="Arial" w:hAnsi="Arial" w:cs="Arial"/>
                    <w:b/>
                    <w:bCs/>
                  </w:rPr>
                </w:pPr>
                <w:r w:rsidRPr="007B2F6A">
                  <w:rPr>
                    <w:rFonts w:ascii="Segoe UI Symbol" w:hAnsi="Segoe UI Symbol" w:cs="Segoe UI Symbol"/>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59171954" w14:textId="77777777" w:rsidR="007B2F6A" w:rsidRPr="007B2F6A" w:rsidRDefault="007B2F6A" w:rsidP="007B2F6A">
                <w:pPr>
                  <w:autoSpaceDE w:val="0"/>
                  <w:autoSpaceDN w:val="0"/>
                  <w:adjustRightInd w:val="0"/>
                  <w:jc w:val="center"/>
                  <w:rPr>
                    <w:rFonts w:ascii="Arial" w:hAnsi="Arial" w:cs="Arial"/>
                    <w:b/>
                    <w:bCs/>
                  </w:rPr>
                </w:pPr>
                <w:r w:rsidRPr="007B2F6A">
                  <w:rPr>
                    <w:rFonts w:ascii="Segoe UI Symbol" w:hAnsi="Segoe UI Symbol" w:cs="Segoe UI Symbol"/>
                    <w:b/>
                    <w:bCs/>
                  </w:rPr>
                  <w:t>☒</w:t>
                </w:r>
              </w:p>
            </w:sdtContent>
          </w:sdt>
        </w:tc>
      </w:tr>
      <w:tr w:rsidR="007B2F6A" w:rsidRPr="007B2F6A" w14:paraId="7352C7FE" w14:textId="77777777" w:rsidTr="008D137D">
        <w:trPr>
          <w:trHeight w:val="403"/>
        </w:trPr>
        <w:tc>
          <w:tcPr>
            <w:tcW w:w="562" w:type="dxa"/>
            <w:vAlign w:val="center"/>
          </w:tcPr>
          <w:p w14:paraId="65F3B329" w14:textId="77777777" w:rsidR="007B2F6A" w:rsidRPr="007B2F6A" w:rsidRDefault="007B2F6A" w:rsidP="007B2F6A">
            <w:pPr>
              <w:autoSpaceDE w:val="0"/>
              <w:autoSpaceDN w:val="0"/>
              <w:adjustRightInd w:val="0"/>
              <w:rPr>
                <w:rFonts w:ascii="Arial" w:hAnsi="Arial" w:cs="Arial"/>
              </w:rPr>
            </w:pPr>
          </w:p>
        </w:tc>
        <w:tc>
          <w:tcPr>
            <w:tcW w:w="8227" w:type="dxa"/>
            <w:shd w:val="clear" w:color="auto" w:fill="auto"/>
            <w:vAlign w:val="center"/>
          </w:tcPr>
          <w:p w14:paraId="512D2B92"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Details of any other primary data collection method:</w:t>
            </w:r>
          </w:p>
          <w:p w14:paraId="4CED6DA9" w14:textId="77777777" w:rsidR="007B2F6A" w:rsidRPr="007B2F6A" w:rsidRDefault="007B2F6A" w:rsidP="007B2F6A">
            <w:pPr>
              <w:rPr>
                <w:rFonts w:ascii="Arial" w:hAnsi="Arial" w:cs="Arial"/>
              </w:rPr>
            </w:pPr>
          </w:p>
          <w:p w14:paraId="4B94BC45" w14:textId="77777777" w:rsidR="007B2F6A" w:rsidRPr="007B2F6A" w:rsidRDefault="007B2F6A" w:rsidP="007B2F6A">
            <w:pPr>
              <w:rPr>
                <w:rFonts w:ascii="Arial" w:hAnsi="Arial" w:cs="Arial"/>
              </w:rPr>
            </w:pPr>
          </w:p>
          <w:p w14:paraId="24076EAC" w14:textId="77777777" w:rsidR="007B2F6A" w:rsidRPr="007B2F6A" w:rsidRDefault="007B2F6A" w:rsidP="007B2F6A">
            <w:pPr>
              <w:rPr>
                <w:rFonts w:ascii="Arial" w:hAnsi="Arial" w:cs="Arial"/>
              </w:rPr>
            </w:pPr>
          </w:p>
          <w:p w14:paraId="4C2D7A86" w14:textId="77777777" w:rsidR="007B2F6A" w:rsidRPr="007B2F6A" w:rsidRDefault="007B2F6A" w:rsidP="007B2F6A">
            <w:pPr>
              <w:autoSpaceDE w:val="0"/>
              <w:autoSpaceDN w:val="0"/>
              <w:adjustRightInd w:val="0"/>
              <w:rPr>
                <w:rFonts w:ascii="Arial" w:hAnsi="Arial" w:cs="Arial"/>
              </w:rPr>
            </w:pPr>
            <w:r w:rsidRPr="007B2F6A">
              <w:rPr>
                <w:rFonts w:ascii="Arial" w:hAnsi="Arial" w:cs="Arial"/>
                <w:sz w:val="18"/>
                <w:szCs w:val="18"/>
              </w:rPr>
              <w:t>(this box should expand as you type)</w:t>
            </w:r>
          </w:p>
        </w:tc>
        <w:tc>
          <w:tcPr>
            <w:tcW w:w="846" w:type="dxa"/>
            <w:vMerge/>
            <w:shd w:val="clear" w:color="auto" w:fill="BFBFBF" w:themeFill="background1" w:themeFillShade="BF"/>
            <w:vAlign w:val="center"/>
          </w:tcPr>
          <w:p w14:paraId="07C24FCF" w14:textId="77777777" w:rsidR="007B2F6A" w:rsidRPr="007B2F6A" w:rsidRDefault="007B2F6A" w:rsidP="007B2F6A">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447C659B" w14:textId="77777777" w:rsidR="007B2F6A" w:rsidRPr="007B2F6A" w:rsidRDefault="007B2F6A" w:rsidP="007B2F6A">
            <w:pPr>
              <w:autoSpaceDE w:val="0"/>
              <w:autoSpaceDN w:val="0"/>
              <w:adjustRightInd w:val="0"/>
              <w:jc w:val="center"/>
              <w:rPr>
                <w:rFonts w:ascii="Arial" w:hAnsi="Arial" w:cs="Arial"/>
                <w:b/>
                <w:bCs/>
              </w:rPr>
            </w:pPr>
          </w:p>
        </w:tc>
      </w:tr>
    </w:tbl>
    <w:p w14:paraId="49CF4F90" w14:textId="77777777" w:rsidR="007B2F6A" w:rsidRPr="007B2F6A" w:rsidRDefault="007B2F6A" w:rsidP="007B2F6A">
      <w:pPr>
        <w:spacing w:after="0" w:line="240" w:lineRule="auto"/>
        <w:jc w:val="both"/>
        <w:rPr>
          <w:rFonts w:ascii="Arial" w:eastAsia="Times New Roman" w:hAnsi="Arial" w:cs="Arial"/>
          <w:bCs/>
          <w:iCs/>
        </w:rPr>
      </w:pPr>
    </w:p>
    <w:p w14:paraId="312C1D8E" w14:textId="77777777" w:rsidR="007B2F6A" w:rsidRPr="007B2F6A" w:rsidRDefault="007B2F6A" w:rsidP="007B2F6A">
      <w:pPr>
        <w:spacing w:after="0" w:line="240" w:lineRule="auto"/>
        <w:jc w:val="both"/>
        <w:rPr>
          <w:rFonts w:ascii="Arial" w:eastAsia="Times New Roman" w:hAnsi="Arial" w:cs="Arial"/>
          <w:bCs/>
          <w:iCs/>
        </w:rPr>
      </w:pPr>
      <w:r w:rsidRPr="007B2F6A">
        <w:rPr>
          <w:rFonts w:ascii="Arial" w:eastAsia="Times New Roman" w:hAnsi="Arial" w:cs="Arial"/>
          <w:bCs/>
          <w:iCs/>
        </w:rPr>
        <w:t>If you have ticked NO to every question then the research activity is (ethically) low risk and you may skip section E and continue to section F.</w:t>
      </w:r>
    </w:p>
    <w:p w14:paraId="0476AD0D" w14:textId="77777777" w:rsidR="007B2F6A" w:rsidRPr="007B2F6A" w:rsidRDefault="007B2F6A" w:rsidP="007B2F6A">
      <w:pPr>
        <w:spacing w:after="0" w:line="240" w:lineRule="auto"/>
        <w:rPr>
          <w:rFonts w:ascii="Arial" w:eastAsia="Times New Roman" w:hAnsi="Arial" w:cs="Arial"/>
          <w:bCs/>
          <w:iCs/>
        </w:rPr>
      </w:pPr>
    </w:p>
    <w:p w14:paraId="57D984BE" w14:textId="77777777" w:rsidR="007B2F6A" w:rsidRPr="007B2F6A" w:rsidRDefault="007B2F6A" w:rsidP="007B2F6A">
      <w:pPr>
        <w:spacing w:after="0" w:line="240" w:lineRule="auto"/>
        <w:rPr>
          <w:rFonts w:ascii="Arial" w:eastAsia="Times New Roman" w:hAnsi="Arial" w:cs="Arial"/>
          <w:bCs/>
          <w:iCs/>
        </w:rPr>
      </w:pPr>
      <w:r w:rsidRPr="007B2F6A">
        <w:rPr>
          <w:rFonts w:ascii="Arial" w:eastAsia="Times New Roman" w:hAnsi="Arial" w:cs="Arial"/>
          <w:bCs/>
          <w:iCs/>
        </w:rPr>
        <w:t xml:space="preserve">If YES to any question, then no research activity should be undertaken until full ethical approval has been obtained. </w:t>
      </w:r>
    </w:p>
    <w:p w14:paraId="4EC64FA1" w14:textId="77777777" w:rsidR="007B2F6A" w:rsidRPr="007B2F6A" w:rsidRDefault="007B2F6A" w:rsidP="007B2F6A">
      <w:pPr>
        <w:spacing w:after="0" w:line="240" w:lineRule="auto"/>
        <w:rPr>
          <w:rFonts w:ascii="Arial" w:eastAsia="Times New Roman" w:hAnsi="Arial" w:cs="Arial"/>
          <w:bCs/>
          <w:iCs/>
        </w:rPr>
      </w:pPr>
    </w:p>
    <w:p w14:paraId="28E9AED4" w14:textId="77777777" w:rsidR="007B2F6A" w:rsidRPr="007B2F6A" w:rsidRDefault="007B2F6A" w:rsidP="007B2F6A">
      <w:pPr>
        <w:autoSpaceDE w:val="0"/>
        <w:autoSpaceDN w:val="0"/>
        <w:adjustRightInd w:val="0"/>
        <w:spacing w:after="240" w:line="240" w:lineRule="auto"/>
        <w:jc w:val="both"/>
        <w:rPr>
          <w:rFonts w:ascii="Arial" w:eastAsia="Times New Roman" w:hAnsi="Arial" w:cs="Arial"/>
          <w:b/>
        </w:rPr>
      </w:pPr>
      <w:r w:rsidRPr="007B2F6A">
        <w:rPr>
          <w:rFonts w:ascii="Arial" w:eastAsia="Times New Roman" w:hAnsi="Arial" w:cs="Arial"/>
          <w:b/>
        </w:rPr>
        <w:t>SECTION E: Intended Participants</w:t>
      </w:r>
    </w:p>
    <w:tbl>
      <w:tblPr>
        <w:tblStyle w:val="TableGrid2"/>
        <w:tblW w:w="10451" w:type="dxa"/>
        <w:tblLook w:val="04A0" w:firstRow="1" w:lastRow="0" w:firstColumn="1" w:lastColumn="0" w:noHBand="0" w:noVBand="1"/>
      </w:tblPr>
      <w:tblGrid>
        <w:gridCol w:w="562"/>
        <w:gridCol w:w="8217"/>
        <w:gridCol w:w="850"/>
        <w:gridCol w:w="822"/>
      </w:tblGrid>
      <w:tr w:rsidR="007B2F6A" w:rsidRPr="007B2F6A" w14:paraId="4CD1D3C2" w14:textId="77777777" w:rsidTr="008D137D">
        <w:tc>
          <w:tcPr>
            <w:tcW w:w="562" w:type="dxa"/>
            <w:shd w:val="clear" w:color="auto" w:fill="F2F2F2" w:themeFill="background1" w:themeFillShade="F2"/>
            <w:vAlign w:val="center"/>
          </w:tcPr>
          <w:p w14:paraId="27E4BE9A" w14:textId="77777777" w:rsidR="007B2F6A" w:rsidRPr="007B2F6A" w:rsidRDefault="007B2F6A" w:rsidP="007B2F6A">
            <w:pPr>
              <w:autoSpaceDE w:val="0"/>
              <w:autoSpaceDN w:val="0"/>
              <w:adjustRightInd w:val="0"/>
              <w:jc w:val="center"/>
              <w:rPr>
                <w:rFonts w:ascii="Arial" w:hAnsi="Arial" w:cs="Arial"/>
                <w:b/>
              </w:rPr>
            </w:pPr>
          </w:p>
        </w:tc>
        <w:tc>
          <w:tcPr>
            <w:tcW w:w="8217" w:type="dxa"/>
            <w:shd w:val="clear" w:color="auto" w:fill="F2F2F2" w:themeFill="background1" w:themeFillShade="F2"/>
          </w:tcPr>
          <w:p w14:paraId="0D70EDA5" w14:textId="77777777" w:rsidR="007B2F6A" w:rsidRPr="007B2F6A" w:rsidRDefault="007B2F6A" w:rsidP="007B2F6A">
            <w:pPr>
              <w:autoSpaceDE w:val="0"/>
              <w:autoSpaceDN w:val="0"/>
              <w:adjustRightInd w:val="0"/>
              <w:jc w:val="both"/>
              <w:rPr>
                <w:rFonts w:ascii="Arial" w:hAnsi="Arial" w:cs="Arial"/>
                <w:b/>
              </w:rPr>
            </w:pPr>
            <w:r w:rsidRPr="007B2F6A">
              <w:rPr>
                <w:rFonts w:ascii="Arial" w:hAnsi="Arial" w:cs="Arial"/>
                <w:b/>
              </w:rPr>
              <w:t>Who are the intended participants:</w:t>
            </w:r>
          </w:p>
        </w:tc>
        <w:tc>
          <w:tcPr>
            <w:tcW w:w="850" w:type="dxa"/>
            <w:shd w:val="clear" w:color="auto" w:fill="F2F2F2" w:themeFill="background1" w:themeFillShade="F2"/>
          </w:tcPr>
          <w:p w14:paraId="4059824C" w14:textId="77777777" w:rsidR="007B2F6A" w:rsidRPr="007B2F6A" w:rsidRDefault="007B2F6A" w:rsidP="007B2F6A">
            <w:pPr>
              <w:autoSpaceDE w:val="0"/>
              <w:autoSpaceDN w:val="0"/>
              <w:adjustRightInd w:val="0"/>
              <w:jc w:val="center"/>
              <w:rPr>
                <w:rFonts w:ascii="Arial" w:hAnsi="Arial" w:cs="Arial"/>
                <w:b/>
                <w:bCs/>
              </w:rPr>
            </w:pPr>
          </w:p>
          <w:p w14:paraId="44E86FA8" w14:textId="77777777" w:rsidR="007B2F6A" w:rsidRPr="007B2F6A" w:rsidRDefault="007B2F6A" w:rsidP="007B2F6A">
            <w:pPr>
              <w:autoSpaceDE w:val="0"/>
              <w:autoSpaceDN w:val="0"/>
              <w:adjustRightInd w:val="0"/>
              <w:jc w:val="center"/>
              <w:rPr>
                <w:rFonts w:ascii="Arial" w:hAnsi="Arial" w:cs="Arial"/>
                <w:b/>
                <w:bCs/>
              </w:rPr>
            </w:pPr>
            <w:r w:rsidRPr="007B2F6A">
              <w:rPr>
                <w:rFonts w:ascii="Arial" w:hAnsi="Arial" w:cs="Arial"/>
                <w:b/>
                <w:bCs/>
              </w:rPr>
              <w:t>YES</w:t>
            </w:r>
          </w:p>
        </w:tc>
        <w:tc>
          <w:tcPr>
            <w:tcW w:w="822" w:type="dxa"/>
            <w:shd w:val="clear" w:color="auto" w:fill="F2F2F2" w:themeFill="background1" w:themeFillShade="F2"/>
          </w:tcPr>
          <w:p w14:paraId="241055E7" w14:textId="77777777" w:rsidR="007B2F6A" w:rsidRPr="007B2F6A" w:rsidRDefault="007B2F6A" w:rsidP="007B2F6A">
            <w:pPr>
              <w:autoSpaceDE w:val="0"/>
              <w:autoSpaceDN w:val="0"/>
              <w:adjustRightInd w:val="0"/>
              <w:jc w:val="center"/>
              <w:rPr>
                <w:rFonts w:ascii="Arial" w:hAnsi="Arial" w:cs="Arial"/>
                <w:b/>
                <w:bCs/>
              </w:rPr>
            </w:pPr>
          </w:p>
          <w:p w14:paraId="21BC388A" w14:textId="77777777" w:rsidR="007B2F6A" w:rsidRPr="007B2F6A" w:rsidRDefault="007B2F6A" w:rsidP="007B2F6A">
            <w:pPr>
              <w:autoSpaceDE w:val="0"/>
              <w:autoSpaceDN w:val="0"/>
              <w:adjustRightInd w:val="0"/>
              <w:jc w:val="center"/>
              <w:rPr>
                <w:rFonts w:ascii="Arial" w:hAnsi="Arial" w:cs="Arial"/>
                <w:b/>
                <w:bCs/>
              </w:rPr>
            </w:pPr>
            <w:r w:rsidRPr="007B2F6A">
              <w:rPr>
                <w:rFonts w:ascii="Arial" w:hAnsi="Arial" w:cs="Arial"/>
                <w:b/>
                <w:bCs/>
              </w:rPr>
              <w:t>NO</w:t>
            </w:r>
          </w:p>
        </w:tc>
      </w:tr>
      <w:tr w:rsidR="007B2F6A" w:rsidRPr="007B2F6A" w14:paraId="774490C5" w14:textId="77777777" w:rsidTr="008D137D">
        <w:trPr>
          <w:trHeight w:val="439"/>
        </w:trPr>
        <w:tc>
          <w:tcPr>
            <w:tcW w:w="562" w:type="dxa"/>
            <w:shd w:val="clear" w:color="auto" w:fill="F2F2F2" w:themeFill="background1" w:themeFillShade="F2"/>
            <w:vAlign w:val="center"/>
          </w:tcPr>
          <w:p w14:paraId="28B59A36"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1</w:t>
            </w:r>
          </w:p>
        </w:tc>
        <w:tc>
          <w:tcPr>
            <w:tcW w:w="8217" w:type="dxa"/>
            <w:shd w:val="clear" w:color="auto" w:fill="F2F2F2" w:themeFill="background1" w:themeFillShade="F2"/>
            <w:vAlign w:val="center"/>
          </w:tcPr>
          <w:p w14:paraId="59E9D033"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EndPr/>
            <w:sdtContent>
              <w:p w14:paraId="79E51269"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EndPr/>
            <w:sdtContent>
              <w:p w14:paraId="640036D6"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2216371D" w14:textId="77777777" w:rsidTr="008D137D">
        <w:trPr>
          <w:trHeight w:val="403"/>
        </w:trPr>
        <w:tc>
          <w:tcPr>
            <w:tcW w:w="562" w:type="dxa"/>
            <w:shd w:val="clear" w:color="auto" w:fill="F2F2F2" w:themeFill="background1" w:themeFillShade="F2"/>
            <w:vAlign w:val="center"/>
          </w:tcPr>
          <w:p w14:paraId="1C72DE63"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2</w:t>
            </w:r>
          </w:p>
        </w:tc>
        <w:tc>
          <w:tcPr>
            <w:tcW w:w="8217" w:type="dxa"/>
            <w:shd w:val="clear" w:color="auto" w:fill="F2F2F2" w:themeFill="background1" w:themeFillShade="F2"/>
            <w:vAlign w:val="center"/>
          </w:tcPr>
          <w:p w14:paraId="7DCA4983"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547326B7"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60A12BB2"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63F4D471" w14:textId="77777777" w:rsidTr="008D137D">
        <w:trPr>
          <w:trHeight w:val="439"/>
        </w:trPr>
        <w:tc>
          <w:tcPr>
            <w:tcW w:w="562" w:type="dxa"/>
            <w:shd w:val="clear" w:color="auto" w:fill="F2F2F2" w:themeFill="background1" w:themeFillShade="F2"/>
            <w:vAlign w:val="center"/>
          </w:tcPr>
          <w:p w14:paraId="494D1925"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3</w:t>
            </w:r>
          </w:p>
        </w:tc>
        <w:tc>
          <w:tcPr>
            <w:tcW w:w="8217" w:type="dxa"/>
            <w:shd w:val="clear" w:color="auto" w:fill="F2F2F2" w:themeFill="background1" w:themeFillShade="F2"/>
            <w:vAlign w:val="center"/>
          </w:tcPr>
          <w:p w14:paraId="2DCA7077"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4A495EC5"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7BC587BA"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5BADAB8F" w14:textId="77777777" w:rsidTr="008D137D">
        <w:trPr>
          <w:trHeight w:val="403"/>
        </w:trPr>
        <w:tc>
          <w:tcPr>
            <w:tcW w:w="562" w:type="dxa"/>
            <w:shd w:val="clear" w:color="auto" w:fill="F2F2F2" w:themeFill="background1" w:themeFillShade="F2"/>
            <w:vAlign w:val="center"/>
          </w:tcPr>
          <w:p w14:paraId="4286E637"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4</w:t>
            </w:r>
          </w:p>
        </w:tc>
        <w:tc>
          <w:tcPr>
            <w:tcW w:w="8217" w:type="dxa"/>
            <w:shd w:val="clear" w:color="auto" w:fill="F2F2F2" w:themeFill="background1" w:themeFillShade="F2"/>
            <w:vAlign w:val="center"/>
          </w:tcPr>
          <w:p w14:paraId="4C3AACCA"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02038EF0"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5D8F4096"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3B79FEFA" w14:textId="77777777" w:rsidTr="008D137D">
        <w:trPr>
          <w:trHeight w:val="403"/>
        </w:trPr>
        <w:tc>
          <w:tcPr>
            <w:tcW w:w="562" w:type="dxa"/>
            <w:shd w:val="clear" w:color="auto" w:fill="F2F2F2" w:themeFill="background1" w:themeFillShade="F2"/>
            <w:vAlign w:val="center"/>
          </w:tcPr>
          <w:p w14:paraId="309B8177"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5</w:t>
            </w:r>
          </w:p>
        </w:tc>
        <w:tc>
          <w:tcPr>
            <w:tcW w:w="8217" w:type="dxa"/>
            <w:shd w:val="clear" w:color="auto" w:fill="F2F2F2" w:themeFill="background1" w:themeFillShade="F2"/>
            <w:vAlign w:val="center"/>
          </w:tcPr>
          <w:p w14:paraId="58C27703"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375CA48D"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782195BA"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0F7EA5ED" w14:textId="77777777" w:rsidTr="008D137D">
        <w:trPr>
          <w:trHeight w:val="439"/>
        </w:trPr>
        <w:tc>
          <w:tcPr>
            <w:tcW w:w="562" w:type="dxa"/>
            <w:shd w:val="clear" w:color="auto" w:fill="F2F2F2" w:themeFill="background1" w:themeFillShade="F2"/>
            <w:vAlign w:val="center"/>
          </w:tcPr>
          <w:p w14:paraId="523780C8"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6</w:t>
            </w:r>
          </w:p>
        </w:tc>
        <w:tc>
          <w:tcPr>
            <w:tcW w:w="8217" w:type="dxa"/>
            <w:shd w:val="clear" w:color="auto" w:fill="F2F2F2" w:themeFill="background1" w:themeFillShade="F2"/>
            <w:vAlign w:val="center"/>
          </w:tcPr>
          <w:p w14:paraId="365448D5"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5A7AD47E"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3536B9B2"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07050261" w14:textId="77777777" w:rsidTr="008D137D">
        <w:trPr>
          <w:trHeight w:val="403"/>
        </w:trPr>
        <w:tc>
          <w:tcPr>
            <w:tcW w:w="562" w:type="dxa"/>
            <w:shd w:val="clear" w:color="auto" w:fill="F2F2F2" w:themeFill="background1" w:themeFillShade="F2"/>
            <w:vAlign w:val="center"/>
          </w:tcPr>
          <w:p w14:paraId="08B03AC9"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7</w:t>
            </w:r>
          </w:p>
        </w:tc>
        <w:tc>
          <w:tcPr>
            <w:tcW w:w="8217" w:type="dxa"/>
            <w:shd w:val="clear" w:color="auto" w:fill="F2F2F2" w:themeFill="background1" w:themeFillShade="F2"/>
            <w:vAlign w:val="center"/>
          </w:tcPr>
          <w:p w14:paraId="6BCBE1A5"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Cs/>
              </w:rPr>
              <w:id w:val="-1016453075"/>
              <w14:checkbox>
                <w14:checked w14:val="0"/>
                <w14:checkedState w14:val="2612" w14:font="MS Gothic"/>
                <w14:uncheckedState w14:val="2610" w14:font="MS Gothic"/>
              </w14:checkbox>
            </w:sdtPr>
            <w:sdtEndPr/>
            <w:sdtContent>
              <w:p w14:paraId="079C72BA"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822" w:type="dxa"/>
            <w:shd w:val="clear" w:color="auto" w:fill="BFBFBF" w:themeFill="background1" w:themeFillShade="BF"/>
            <w:vAlign w:val="center"/>
          </w:tcPr>
          <w:sdt>
            <w:sdtPr>
              <w:rPr>
                <w:rFonts w:ascii="Arial" w:hAnsi="Arial" w:cs="Arial"/>
                <w:bCs/>
              </w:rPr>
              <w:id w:val="1673070048"/>
              <w14:checkbox>
                <w14:checked w14:val="1"/>
                <w14:checkedState w14:val="2612" w14:font="MS Gothic"/>
                <w14:uncheckedState w14:val="2610" w14:font="MS Gothic"/>
              </w14:checkbox>
            </w:sdtPr>
            <w:sdtEndPr/>
            <w:sdtContent>
              <w:p w14:paraId="17E9FFBF"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r>
      <w:tr w:rsidR="007B2F6A" w:rsidRPr="007B2F6A" w14:paraId="756D83FA" w14:textId="77777777" w:rsidTr="008D137D">
        <w:trPr>
          <w:trHeight w:val="403"/>
        </w:trPr>
        <w:tc>
          <w:tcPr>
            <w:tcW w:w="562" w:type="dxa"/>
            <w:shd w:val="clear" w:color="auto" w:fill="F2F2F2" w:themeFill="background1" w:themeFillShade="F2"/>
            <w:vAlign w:val="center"/>
          </w:tcPr>
          <w:p w14:paraId="6638FB5C"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8</w:t>
            </w:r>
          </w:p>
        </w:tc>
        <w:tc>
          <w:tcPr>
            <w:tcW w:w="8217" w:type="dxa"/>
            <w:shd w:val="clear" w:color="auto" w:fill="F2F2F2" w:themeFill="background1" w:themeFillShade="F2"/>
            <w:vAlign w:val="center"/>
          </w:tcPr>
          <w:p w14:paraId="330FD423"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Cs/>
              </w:rPr>
              <w:id w:val="-1519850840"/>
              <w14:checkbox>
                <w14:checked w14:val="0"/>
                <w14:checkedState w14:val="2612" w14:font="MS Gothic"/>
                <w14:uncheckedState w14:val="2610" w14:font="MS Gothic"/>
              </w14:checkbox>
            </w:sdtPr>
            <w:sdtEndPr/>
            <w:sdtContent>
              <w:p w14:paraId="014A02C8"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822" w:type="dxa"/>
            <w:shd w:val="clear" w:color="auto" w:fill="BFBFBF" w:themeFill="background1" w:themeFillShade="BF"/>
            <w:vAlign w:val="center"/>
          </w:tcPr>
          <w:sdt>
            <w:sdtPr>
              <w:rPr>
                <w:rFonts w:ascii="Arial" w:hAnsi="Arial" w:cs="Arial"/>
                <w:bCs/>
              </w:rPr>
              <w:id w:val="1072859745"/>
              <w14:checkbox>
                <w14:checked w14:val="1"/>
                <w14:checkedState w14:val="2612" w14:font="MS Gothic"/>
                <w14:uncheckedState w14:val="2610" w14:font="MS Gothic"/>
              </w14:checkbox>
            </w:sdtPr>
            <w:sdtEndPr/>
            <w:sdtContent>
              <w:p w14:paraId="0F5971C0"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r>
      <w:tr w:rsidR="007B2F6A" w:rsidRPr="007B2F6A" w14:paraId="14E9491A" w14:textId="77777777" w:rsidTr="008D137D">
        <w:trPr>
          <w:trHeight w:val="403"/>
        </w:trPr>
        <w:tc>
          <w:tcPr>
            <w:tcW w:w="562" w:type="dxa"/>
            <w:shd w:val="clear" w:color="auto" w:fill="F2F2F2" w:themeFill="background1" w:themeFillShade="F2"/>
            <w:vAlign w:val="center"/>
          </w:tcPr>
          <w:p w14:paraId="056D0021"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9</w:t>
            </w:r>
          </w:p>
        </w:tc>
        <w:tc>
          <w:tcPr>
            <w:tcW w:w="8217" w:type="dxa"/>
            <w:shd w:val="clear" w:color="auto" w:fill="F2F2F2" w:themeFill="background1" w:themeFillShade="F2"/>
            <w:vAlign w:val="center"/>
          </w:tcPr>
          <w:p w14:paraId="41AA95E1"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Others. Please indicate the participants below, and specifically any group who may be unable to give consent.</w:t>
            </w:r>
          </w:p>
          <w:p w14:paraId="4844B2CD" w14:textId="77777777" w:rsidR="007B2F6A" w:rsidRPr="007B2F6A" w:rsidRDefault="007B2F6A" w:rsidP="007B2F6A">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Cs/>
              </w:rPr>
              <w:id w:val="-1984918035"/>
              <w14:checkbox>
                <w14:checked w14:val="0"/>
                <w14:checkedState w14:val="2612" w14:font="MS Gothic"/>
                <w14:uncheckedState w14:val="2610" w14:font="MS Gothic"/>
              </w14:checkbox>
            </w:sdtPr>
            <w:sdtEndPr/>
            <w:sdtContent>
              <w:p w14:paraId="0E8C490E"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822" w:type="dxa"/>
            <w:vMerge w:val="restart"/>
            <w:shd w:val="clear" w:color="auto" w:fill="BFBFBF" w:themeFill="background1" w:themeFillShade="BF"/>
            <w:vAlign w:val="center"/>
          </w:tcPr>
          <w:sdt>
            <w:sdtPr>
              <w:rPr>
                <w:rFonts w:ascii="Arial" w:hAnsi="Arial" w:cs="Arial"/>
                <w:bCs/>
              </w:rPr>
              <w:id w:val="-1870052561"/>
              <w14:checkbox>
                <w14:checked w14:val="1"/>
                <w14:checkedState w14:val="2612" w14:font="MS Gothic"/>
                <w14:uncheckedState w14:val="2610" w14:font="MS Gothic"/>
              </w14:checkbox>
            </w:sdtPr>
            <w:sdtEndPr/>
            <w:sdtContent>
              <w:p w14:paraId="36DB44C0"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r>
      <w:tr w:rsidR="007B2F6A" w:rsidRPr="007B2F6A" w14:paraId="790112B1" w14:textId="77777777" w:rsidTr="008D137D">
        <w:trPr>
          <w:trHeight w:val="403"/>
        </w:trPr>
        <w:tc>
          <w:tcPr>
            <w:tcW w:w="562" w:type="dxa"/>
            <w:vAlign w:val="center"/>
          </w:tcPr>
          <w:p w14:paraId="54A62BA2" w14:textId="77777777" w:rsidR="007B2F6A" w:rsidRPr="007B2F6A" w:rsidRDefault="007B2F6A" w:rsidP="007B2F6A">
            <w:pPr>
              <w:autoSpaceDE w:val="0"/>
              <w:autoSpaceDN w:val="0"/>
              <w:adjustRightInd w:val="0"/>
              <w:jc w:val="center"/>
              <w:rPr>
                <w:rFonts w:ascii="Arial" w:hAnsi="Arial" w:cs="Arial"/>
              </w:rPr>
            </w:pPr>
          </w:p>
        </w:tc>
        <w:tc>
          <w:tcPr>
            <w:tcW w:w="8217" w:type="dxa"/>
            <w:shd w:val="clear" w:color="auto" w:fill="auto"/>
            <w:vAlign w:val="center"/>
          </w:tcPr>
          <w:p w14:paraId="05E4C0BE"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Details of any other participant groups:</w:t>
            </w:r>
          </w:p>
          <w:p w14:paraId="33C2F92A" w14:textId="77777777" w:rsidR="007B2F6A" w:rsidRPr="007B2F6A" w:rsidRDefault="007B2F6A" w:rsidP="007B2F6A">
            <w:pPr>
              <w:rPr>
                <w:rFonts w:ascii="Arial" w:hAnsi="Arial" w:cs="Arial"/>
              </w:rPr>
            </w:pPr>
            <w:r w:rsidRPr="007B2F6A">
              <w:rPr>
                <w:rFonts w:ascii="Arial" w:hAnsi="Arial" w:cs="Arial"/>
                <w:color w:val="00B050"/>
              </w:rPr>
              <w:t>Complete this only if your participants cannot give consent. This includes animals. If students choose individuals under the age of 18 and or vulnerable individuals, a DBS (Disclosure and Barring Service) check is essential.</w:t>
            </w:r>
          </w:p>
          <w:p w14:paraId="59DD8651" w14:textId="77777777" w:rsidR="007B2F6A" w:rsidRPr="007B2F6A" w:rsidRDefault="007B2F6A" w:rsidP="007B2F6A">
            <w:pPr>
              <w:rPr>
                <w:rFonts w:ascii="Arial" w:hAnsi="Arial" w:cs="Arial"/>
              </w:rPr>
            </w:pPr>
          </w:p>
          <w:p w14:paraId="2276A4E6" w14:textId="77777777" w:rsidR="007B2F6A" w:rsidRPr="007B2F6A" w:rsidRDefault="007B2F6A" w:rsidP="007B2F6A">
            <w:pPr>
              <w:autoSpaceDE w:val="0"/>
              <w:autoSpaceDN w:val="0"/>
              <w:adjustRightInd w:val="0"/>
              <w:rPr>
                <w:rFonts w:ascii="Arial" w:hAnsi="Arial" w:cs="Arial"/>
              </w:rPr>
            </w:pPr>
            <w:r w:rsidRPr="007B2F6A">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CA0CC5E" w14:textId="77777777" w:rsidR="007B2F6A" w:rsidRPr="007B2F6A" w:rsidRDefault="007B2F6A" w:rsidP="007B2F6A">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7FCD108E" w14:textId="77777777" w:rsidR="007B2F6A" w:rsidRPr="007B2F6A" w:rsidRDefault="007B2F6A" w:rsidP="007B2F6A">
            <w:pPr>
              <w:autoSpaceDE w:val="0"/>
              <w:autoSpaceDN w:val="0"/>
              <w:adjustRightInd w:val="0"/>
              <w:jc w:val="center"/>
              <w:rPr>
                <w:rFonts w:ascii="Arial" w:hAnsi="Arial" w:cs="Arial"/>
                <w:b/>
                <w:bCs/>
              </w:rPr>
            </w:pPr>
          </w:p>
        </w:tc>
      </w:tr>
    </w:tbl>
    <w:p w14:paraId="3936FAED" w14:textId="77777777" w:rsidR="007B2F6A" w:rsidRPr="007B2F6A" w:rsidRDefault="007B2F6A" w:rsidP="007B2F6A">
      <w:pPr>
        <w:spacing w:after="0" w:line="240" w:lineRule="auto"/>
        <w:rPr>
          <w:rFonts w:ascii="Arial" w:eastAsia="Times New Roman" w:hAnsi="Arial" w:cs="Arial"/>
          <w:bCs/>
          <w:sz w:val="24"/>
          <w:szCs w:val="24"/>
        </w:rPr>
      </w:pPr>
    </w:p>
    <w:tbl>
      <w:tblPr>
        <w:tblStyle w:val="TableGrid2"/>
        <w:tblW w:w="10451" w:type="dxa"/>
        <w:tblLook w:val="04A0" w:firstRow="1" w:lastRow="0" w:firstColumn="1" w:lastColumn="0" w:noHBand="0" w:noVBand="1"/>
      </w:tblPr>
      <w:tblGrid>
        <w:gridCol w:w="562"/>
        <w:gridCol w:w="3256"/>
        <w:gridCol w:w="6633"/>
      </w:tblGrid>
      <w:tr w:rsidR="007B2F6A" w:rsidRPr="007B2F6A" w14:paraId="74E6B4F1" w14:textId="77777777" w:rsidTr="008D137D">
        <w:trPr>
          <w:trHeight w:val="403"/>
        </w:trPr>
        <w:tc>
          <w:tcPr>
            <w:tcW w:w="562" w:type="dxa"/>
            <w:tcBorders>
              <w:bottom w:val="single" w:sz="4" w:space="0" w:color="auto"/>
            </w:tcBorders>
            <w:shd w:val="clear" w:color="auto" w:fill="F2F2F2" w:themeFill="background1" w:themeFillShade="F2"/>
          </w:tcPr>
          <w:p w14:paraId="0D451BDC" w14:textId="77777777" w:rsidR="007B2F6A" w:rsidRPr="007B2F6A" w:rsidRDefault="007B2F6A" w:rsidP="007B2F6A">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2F4A7E85" w14:textId="77777777" w:rsidR="007B2F6A" w:rsidRPr="007B2F6A" w:rsidRDefault="007B2F6A" w:rsidP="007B2F6A">
            <w:pPr>
              <w:rPr>
                <w:rFonts w:ascii="Arial" w:hAnsi="Arial" w:cs="Arial"/>
                <w:b/>
              </w:rPr>
            </w:pPr>
            <w:r w:rsidRPr="007B2F6A">
              <w:rPr>
                <w:rFonts w:ascii="Arial" w:hAnsi="Arial" w:cs="Arial"/>
                <w:b/>
              </w:rPr>
              <w:t>Participant numbers and source</w:t>
            </w:r>
          </w:p>
          <w:p w14:paraId="57E4859D"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 xml:space="preserve">Provide an estimate of the expected number of participants. How will you identify participants and how will they be recruited? </w:t>
            </w:r>
          </w:p>
        </w:tc>
      </w:tr>
      <w:tr w:rsidR="007B2F6A" w:rsidRPr="007B2F6A" w14:paraId="2D36E4B2" w14:textId="77777777" w:rsidTr="008D137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88ABE" w14:textId="77777777" w:rsidR="007B2F6A" w:rsidRPr="007B2F6A" w:rsidRDefault="007B2F6A" w:rsidP="007B2F6A">
            <w:pPr>
              <w:jc w:val="center"/>
              <w:rPr>
                <w:rFonts w:ascii="Arial" w:hAnsi="Arial" w:cs="Arial"/>
              </w:rPr>
            </w:pPr>
            <w:r w:rsidRPr="007B2F6A">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AF8B58" w14:textId="77777777" w:rsidR="007B2F6A" w:rsidRPr="007B2F6A" w:rsidRDefault="007B2F6A" w:rsidP="007B2F6A">
            <w:pPr>
              <w:rPr>
                <w:rFonts w:ascii="Arial" w:hAnsi="Arial" w:cs="Arial"/>
              </w:rPr>
            </w:pPr>
            <w:r w:rsidRPr="007B2F6A">
              <w:rPr>
                <w:rFonts w:ascii="Arial" w:hAnsi="Arial" w:cs="Arial"/>
              </w:rPr>
              <w:t>How many participants are expected?</w:t>
            </w:r>
          </w:p>
          <w:p w14:paraId="7C816D28" w14:textId="77777777" w:rsidR="007B2F6A" w:rsidRPr="007B2F6A" w:rsidRDefault="007B2F6A" w:rsidP="007B2F6A">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0C458E99" w14:textId="77777777" w:rsidR="007B2F6A" w:rsidRPr="007B2F6A" w:rsidRDefault="007B2F6A" w:rsidP="007B2F6A">
            <w:pPr>
              <w:rPr>
                <w:rFonts w:ascii="Arial" w:hAnsi="Arial" w:cs="Arial"/>
              </w:rPr>
            </w:pPr>
            <w:r w:rsidRPr="007B2F6A">
              <w:rPr>
                <w:rFonts w:ascii="Arial" w:hAnsi="Arial" w:cs="Arial"/>
              </w:rPr>
              <w:t>Part 1 4</w:t>
            </w:r>
          </w:p>
          <w:p w14:paraId="637C28D2" w14:textId="77777777" w:rsidR="007B2F6A" w:rsidRPr="007B2F6A" w:rsidRDefault="007B2F6A" w:rsidP="007B2F6A">
            <w:pPr>
              <w:rPr>
                <w:rFonts w:ascii="Arial" w:hAnsi="Arial" w:cs="Arial"/>
                <w:b/>
              </w:rPr>
            </w:pPr>
            <w:r w:rsidRPr="007B2F6A">
              <w:rPr>
                <w:rFonts w:ascii="Arial" w:hAnsi="Arial" w:cs="Arial"/>
                <w:b/>
              </w:rPr>
              <w:t>Part 2 up to 99</w:t>
            </w:r>
          </w:p>
        </w:tc>
      </w:tr>
      <w:tr w:rsidR="007B2F6A" w:rsidRPr="007B2F6A" w14:paraId="2D111079" w14:textId="77777777" w:rsidTr="008D137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F0436D" w14:textId="77777777" w:rsidR="007B2F6A" w:rsidRPr="007B2F6A" w:rsidRDefault="007B2F6A" w:rsidP="007B2F6A">
            <w:pPr>
              <w:jc w:val="center"/>
              <w:rPr>
                <w:rFonts w:ascii="Arial" w:hAnsi="Arial" w:cs="Arial"/>
              </w:rPr>
            </w:pPr>
            <w:r w:rsidRPr="007B2F6A">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57805D" w14:textId="77777777" w:rsidR="007B2F6A" w:rsidRPr="007B2F6A" w:rsidRDefault="007B2F6A" w:rsidP="007B2F6A">
            <w:pPr>
              <w:rPr>
                <w:rFonts w:ascii="Arial" w:hAnsi="Arial" w:cs="Arial"/>
              </w:rPr>
            </w:pPr>
            <w:r w:rsidRPr="007B2F6A">
              <w:rPr>
                <w:rFonts w:ascii="Arial" w:hAnsi="Arial" w:cs="Arial"/>
              </w:rPr>
              <w:t>Who will the participants be?</w:t>
            </w:r>
          </w:p>
          <w:p w14:paraId="38E472D6" w14:textId="77777777" w:rsidR="007B2F6A" w:rsidRPr="007B2F6A" w:rsidRDefault="007B2F6A" w:rsidP="007B2F6A">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F1649BE" w14:textId="77777777" w:rsidR="007B2F6A" w:rsidRPr="007B2F6A" w:rsidRDefault="007B2F6A" w:rsidP="007B2F6A">
            <w:pPr>
              <w:rPr>
                <w:rFonts w:ascii="Arial" w:hAnsi="Arial" w:cs="Arial"/>
              </w:rPr>
            </w:pPr>
          </w:p>
          <w:p w14:paraId="0517DB3D" w14:textId="77777777" w:rsidR="007B2F6A" w:rsidRPr="007B2F6A" w:rsidRDefault="007B2F6A" w:rsidP="007B2F6A">
            <w:pPr>
              <w:rPr>
                <w:rFonts w:ascii="Arial" w:hAnsi="Arial" w:cs="Arial"/>
              </w:rPr>
            </w:pPr>
            <w:r w:rsidRPr="007B2F6A">
              <w:rPr>
                <w:rFonts w:ascii="Arial" w:hAnsi="Arial" w:cs="Arial"/>
              </w:rPr>
              <w:t xml:space="preserve">Part 1 Volunteers from 4 different warm hubs </w:t>
            </w:r>
          </w:p>
          <w:p w14:paraId="7F426522" w14:textId="77777777" w:rsidR="007B2F6A" w:rsidRPr="007B2F6A" w:rsidRDefault="007B2F6A" w:rsidP="007B2F6A">
            <w:pPr>
              <w:rPr>
                <w:rFonts w:ascii="Arial" w:hAnsi="Arial" w:cs="Arial"/>
              </w:rPr>
            </w:pPr>
            <w:r w:rsidRPr="007B2F6A">
              <w:rPr>
                <w:rFonts w:ascii="Arial" w:hAnsi="Arial" w:cs="Arial"/>
              </w:rPr>
              <w:t xml:space="preserve">Part 2 attendees from the 4 different hubs </w:t>
            </w:r>
          </w:p>
          <w:p w14:paraId="312ECF79" w14:textId="77777777" w:rsidR="007B2F6A" w:rsidRPr="007B2F6A" w:rsidRDefault="007B2F6A" w:rsidP="007B2F6A">
            <w:pPr>
              <w:rPr>
                <w:rFonts w:ascii="Arial" w:hAnsi="Arial" w:cs="Arial"/>
              </w:rPr>
            </w:pPr>
          </w:p>
          <w:p w14:paraId="6BDA3430" w14:textId="77777777" w:rsidR="007B2F6A" w:rsidRPr="007B2F6A" w:rsidRDefault="007B2F6A" w:rsidP="007B2F6A">
            <w:pPr>
              <w:rPr>
                <w:rFonts w:ascii="Arial" w:hAnsi="Arial" w:cs="Arial"/>
                <w:i/>
                <w:color w:val="808080"/>
                <w:sz w:val="18"/>
                <w:szCs w:val="18"/>
              </w:rPr>
            </w:pPr>
            <w:r w:rsidRPr="007B2F6A">
              <w:rPr>
                <w:rFonts w:ascii="Arial" w:hAnsi="Arial" w:cs="Arial"/>
                <w:i/>
                <w:color w:val="808080"/>
                <w:sz w:val="18"/>
                <w:szCs w:val="18"/>
              </w:rPr>
              <w:t>(this box should expand as you type)</w:t>
            </w:r>
          </w:p>
        </w:tc>
      </w:tr>
      <w:tr w:rsidR="007B2F6A" w:rsidRPr="007B2F6A" w14:paraId="177E6278" w14:textId="77777777" w:rsidTr="008D137D">
        <w:trPr>
          <w:trHeight w:val="403"/>
        </w:trPr>
        <w:tc>
          <w:tcPr>
            <w:tcW w:w="562" w:type="dxa"/>
            <w:tcBorders>
              <w:top w:val="single" w:sz="4" w:space="0" w:color="auto"/>
            </w:tcBorders>
            <w:shd w:val="clear" w:color="auto" w:fill="F2F2F2" w:themeFill="background1" w:themeFillShade="F2"/>
            <w:vAlign w:val="center"/>
          </w:tcPr>
          <w:p w14:paraId="02B1AF54" w14:textId="77777777" w:rsidR="007B2F6A" w:rsidRPr="007B2F6A" w:rsidRDefault="007B2F6A" w:rsidP="007B2F6A">
            <w:pPr>
              <w:jc w:val="center"/>
              <w:rPr>
                <w:rFonts w:ascii="Arial" w:hAnsi="Arial" w:cs="Arial"/>
              </w:rPr>
            </w:pPr>
            <w:r w:rsidRPr="007B2F6A">
              <w:rPr>
                <w:rFonts w:ascii="Arial" w:hAnsi="Arial" w:cs="Arial"/>
              </w:rPr>
              <w:t>12</w:t>
            </w:r>
          </w:p>
        </w:tc>
        <w:tc>
          <w:tcPr>
            <w:tcW w:w="3256" w:type="dxa"/>
            <w:tcBorders>
              <w:top w:val="single" w:sz="4" w:space="0" w:color="auto"/>
            </w:tcBorders>
            <w:shd w:val="clear" w:color="auto" w:fill="F2F2F2" w:themeFill="background1" w:themeFillShade="F2"/>
            <w:vAlign w:val="center"/>
          </w:tcPr>
          <w:p w14:paraId="759FD3EC" w14:textId="77777777" w:rsidR="007B2F6A" w:rsidRPr="007B2F6A" w:rsidRDefault="007B2F6A" w:rsidP="007B2F6A">
            <w:pPr>
              <w:rPr>
                <w:rFonts w:ascii="Arial" w:hAnsi="Arial" w:cs="Arial"/>
              </w:rPr>
            </w:pPr>
            <w:r w:rsidRPr="007B2F6A">
              <w:rPr>
                <w:rFonts w:ascii="Arial" w:hAnsi="Arial" w:cs="Arial"/>
              </w:rPr>
              <w:t>How will you identify the participants?</w:t>
            </w:r>
          </w:p>
        </w:tc>
        <w:tc>
          <w:tcPr>
            <w:tcW w:w="6633" w:type="dxa"/>
            <w:tcBorders>
              <w:top w:val="single" w:sz="4" w:space="0" w:color="auto"/>
            </w:tcBorders>
            <w:vAlign w:val="center"/>
          </w:tcPr>
          <w:p w14:paraId="0F91FD99" w14:textId="77777777" w:rsidR="007B2F6A" w:rsidRPr="007B2F6A" w:rsidRDefault="007B2F6A" w:rsidP="007B2F6A">
            <w:pPr>
              <w:rPr>
                <w:rFonts w:ascii="Arial" w:hAnsi="Arial" w:cs="Arial"/>
              </w:rPr>
            </w:pPr>
          </w:p>
          <w:p w14:paraId="6EBAA089" w14:textId="77777777" w:rsidR="007B2F6A" w:rsidRPr="007B2F6A" w:rsidRDefault="007B2F6A" w:rsidP="007B2F6A">
            <w:pPr>
              <w:rPr>
                <w:rFonts w:ascii="Arial" w:hAnsi="Arial" w:cs="Arial"/>
              </w:rPr>
            </w:pPr>
          </w:p>
          <w:p w14:paraId="08AD8C54" w14:textId="77777777" w:rsidR="007B2F6A" w:rsidRPr="007B2F6A" w:rsidRDefault="007B2F6A" w:rsidP="007B2F6A">
            <w:pPr>
              <w:rPr>
                <w:rFonts w:ascii="Arial" w:hAnsi="Arial" w:cs="Arial"/>
              </w:rPr>
            </w:pPr>
          </w:p>
          <w:p w14:paraId="04ED1D01" w14:textId="77777777" w:rsidR="007B2F6A" w:rsidRPr="007B2F6A" w:rsidRDefault="007B2F6A" w:rsidP="007B2F6A">
            <w:pPr>
              <w:rPr>
                <w:rFonts w:ascii="Arial" w:hAnsi="Arial" w:cs="Arial"/>
                <w:color w:val="808080"/>
                <w:sz w:val="18"/>
                <w:szCs w:val="18"/>
              </w:rPr>
            </w:pPr>
            <w:r w:rsidRPr="007B2F6A">
              <w:rPr>
                <w:rFonts w:ascii="Arial" w:hAnsi="Arial" w:cs="Arial"/>
                <w:i/>
                <w:color w:val="808080"/>
                <w:sz w:val="18"/>
                <w:szCs w:val="18"/>
              </w:rPr>
              <w:t>Participant A, B, C &amp; D</w:t>
            </w:r>
          </w:p>
        </w:tc>
      </w:tr>
    </w:tbl>
    <w:p w14:paraId="6694446C" w14:textId="77777777" w:rsidR="007B2F6A" w:rsidRPr="007B2F6A" w:rsidRDefault="007B2F6A" w:rsidP="007B2F6A">
      <w:pPr>
        <w:spacing w:after="0" w:line="240" w:lineRule="auto"/>
        <w:rPr>
          <w:rFonts w:ascii="Arial" w:eastAsia="Times New Roman" w:hAnsi="Arial" w:cs="Arial"/>
          <w:bCs/>
          <w:sz w:val="24"/>
          <w:szCs w:val="24"/>
        </w:rPr>
      </w:pPr>
    </w:p>
    <w:p w14:paraId="6111D13A" w14:textId="77777777" w:rsidR="007B2F6A" w:rsidRPr="007B2F6A" w:rsidRDefault="007B2F6A" w:rsidP="007B2F6A">
      <w:pPr>
        <w:spacing w:after="0" w:line="240" w:lineRule="auto"/>
        <w:rPr>
          <w:rFonts w:ascii="Times New Roman" w:eastAsia="Times New Roman" w:hAnsi="Times New Roman" w:cs="Times New Roman"/>
          <w:sz w:val="20"/>
          <w:szCs w:val="20"/>
        </w:rPr>
      </w:pPr>
    </w:p>
    <w:tbl>
      <w:tblPr>
        <w:tblStyle w:val="TableGrid2"/>
        <w:tblW w:w="10485" w:type="dxa"/>
        <w:tblLook w:val="04A0" w:firstRow="1" w:lastRow="0" w:firstColumn="1" w:lastColumn="0" w:noHBand="0" w:noVBand="1"/>
      </w:tblPr>
      <w:tblGrid>
        <w:gridCol w:w="562"/>
        <w:gridCol w:w="7088"/>
        <w:gridCol w:w="992"/>
        <w:gridCol w:w="851"/>
        <w:gridCol w:w="992"/>
      </w:tblGrid>
      <w:tr w:rsidR="007B2F6A" w:rsidRPr="007B2F6A" w14:paraId="1A94045C" w14:textId="77777777" w:rsidTr="008D137D">
        <w:tc>
          <w:tcPr>
            <w:tcW w:w="562" w:type="dxa"/>
            <w:shd w:val="clear" w:color="auto" w:fill="F2F2F2" w:themeFill="background1" w:themeFillShade="F2"/>
            <w:vAlign w:val="center"/>
          </w:tcPr>
          <w:p w14:paraId="039490CA" w14:textId="77777777" w:rsidR="007B2F6A" w:rsidRPr="007B2F6A" w:rsidRDefault="007B2F6A" w:rsidP="007B2F6A">
            <w:pPr>
              <w:autoSpaceDE w:val="0"/>
              <w:autoSpaceDN w:val="0"/>
              <w:adjustRightInd w:val="0"/>
              <w:jc w:val="center"/>
              <w:rPr>
                <w:rFonts w:ascii="Arial" w:hAnsi="Arial" w:cs="Arial"/>
                <w:bCs/>
              </w:rPr>
            </w:pPr>
          </w:p>
        </w:tc>
        <w:tc>
          <w:tcPr>
            <w:tcW w:w="7088" w:type="dxa"/>
            <w:shd w:val="clear" w:color="auto" w:fill="F2F2F2" w:themeFill="background1" w:themeFillShade="F2"/>
          </w:tcPr>
          <w:p w14:paraId="75834C61" w14:textId="77777777" w:rsidR="007B2F6A" w:rsidRPr="007B2F6A" w:rsidRDefault="007B2F6A" w:rsidP="007B2F6A">
            <w:pPr>
              <w:autoSpaceDE w:val="0"/>
              <w:autoSpaceDN w:val="0"/>
              <w:adjustRightInd w:val="0"/>
              <w:jc w:val="both"/>
              <w:rPr>
                <w:rFonts w:ascii="Arial" w:hAnsi="Arial" w:cs="Arial"/>
                <w:b/>
              </w:rPr>
            </w:pPr>
            <w:r w:rsidRPr="007B2F6A">
              <w:rPr>
                <w:rFonts w:ascii="Arial" w:hAnsi="Arial" w:cs="Arial"/>
                <w:b/>
              </w:rPr>
              <w:t>Information for participants:</w:t>
            </w:r>
          </w:p>
        </w:tc>
        <w:tc>
          <w:tcPr>
            <w:tcW w:w="992" w:type="dxa"/>
            <w:shd w:val="clear" w:color="auto" w:fill="F2F2F2" w:themeFill="background1" w:themeFillShade="F2"/>
            <w:vAlign w:val="bottom"/>
          </w:tcPr>
          <w:p w14:paraId="49160B84" w14:textId="77777777" w:rsidR="007B2F6A" w:rsidRPr="007B2F6A" w:rsidRDefault="007B2F6A" w:rsidP="007B2F6A">
            <w:pPr>
              <w:autoSpaceDE w:val="0"/>
              <w:autoSpaceDN w:val="0"/>
              <w:adjustRightInd w:val="0"/>
              <w:jc w:val="center"/>
              <w:rPr>
                <w:rFonts w:ascii="Arial" w:hAnsi="Arial" w:cs="Arial"/>
                <w:b/>
                <w:bCs/>
                <w:sz w:val="16"/>
                <w:szCs w:val="16"/>
              </w:rPr>
            </w:pPr>
          </w:p>
          <w:p w14:paraId="6DC49E8B" w14:textId="77777777" w:rsidR="007B2F6A" w:rsidRPr="007B2F6A" w:rsidRDefault="007B2F6A" w:rsidP="007B2F6A">
            <w:pPr>
              <w:autoSpaceDE w:val="0"/>
              <w:autoSpaceDN w:val="0"/>
              <w:adjustRightInd w:val="0"/>
              <w:jc w:val="center"/>
              <w:rPr>
                <w:rFonts w:ascii="Arial" w:hAnsi="Arial" w:cs="Arial"/>
                <w:b/>
                <w:bCs/>
              </w:rPr>
            </w:pPr>
            <w:r w:rsidRPr="007B2F6A">
              <w:rPr>
                <w:rFonts w:ascii="Arial" w:hAnsi="Arial" w:cs="Arial"/>
                <w:b/>
                <w:bCs/>
              </w:rPr>
              <w:t>YES</w:t>
            </w:r>
          </w:p>
        </w:tc>
        <w:tc>
          <w:tcPr>
            <w:tcW w:w="851" w:type="dxa"/>
            <w:shd w:val="clear" w:color="auto" w:fill="F2F2F2" w:themeFill="background1" w:themeFillShade="F2"/>
            <w:vAlign w:val="bottom"/>
          </w:tcPr>
          <w:p w14:paraId="2B03214D" w14:textId="77777777" w:rsidR="007B2F6A" w:rsidRPr="007B2F6A" w:rsidRDefault="007B2F6A" w:rsidP="007B2F6A">
            <w:pPr>
              <w:autoSpaceDE w:val="0"/>
              <w:autoSpaceDN w:val="0"/>
              <w:adjustRightInd w:val="0"/>
              <w:jc w:val="center"/>
              <w:rPr>
                <w:rFonts w:ascii="Arial" w:hAnsi="Arial" w:cs="Arial"/>
                <w:b/>
                <w:bCs/>
              </w:rPr>
            </w:pPr>
            <w:r w:rsidRPr="007B2F6A">
              <w:rPr>
                <w:rFonts w:ascii="Arial" w:hAnsi="Arial" w:cs="Arial"/>
                <w:b/>
                <w:bCs/>
              </w:rPr>
              <w:t>NO</w:t>
            </w:r>
          </w:p>
        </w:tc>
        <w:tc>
          <w:tcPr>
            <w:tcW w:w="992" w:type="dxa"/>
            <w:shd w:val="clear" w:color="auto" w:fill="F2F2F2" w:themeFill="background1" w:themeFillShade="F2"/>
          </w:tcPr>
          <w:p w14:paraId="3221428B" w14:textId="77777777" w:rsidR="007B2F6A" w:rsidRPr="007B2F6A" w:rsidRDefault="007B2F6A" w:rsidP="007B2F6A">
            <w:pPr>
              <w:autoSpaceDE w:val="0"/>
              <w:autoSpaceDN w:val="0"/>
              <w:adjustRightInd w:val="0"/>
              <w:jc w:val="center"/>
              <w:rPr>
                <w:rFonts w:ascii="Arial" w:hAnsi="Arial" w:cs="Arial"/>
                <w:b/>
                <w:bCs/>
                <w:sz w:val="16"/>
                <w:szCs w:val="16"/>
              </w:rPr>
            </w:pPr>
          </w:p>
          <w:p w14:paraId="4102917B" w14:textId="77777777" w:rsidR="007B2F6A" w:rsidRPr="007B2F6A" w:rsidRDefault="007B2F6A" w:rsidP="007B2F6A">
            <w:pPr>
              <w:autoSpaceDE w:val="0"/>
              <w:autoSpaceDN w:val="0"/>
              <w:adjustRightInd w:val="0"/>
              <w:jc w:val="center"/>
              <w:rPr>
                <w:rFonts w:ascii="Arial" w:hAnsi="Arial" w:cs="Arial"/>
                <w:b/>
                <w:bCs/>
              </w:rPr>
            </w:pPr>
            <w:r w:rsidRPr="007B2F6A">
              <w:rPr>
                <w:rFonts w:ascii="Arial" w:hAnsi="Arial" w:cs="Arial"/>
                <w:b/>
                <w:bCs/>
              </w:rPr>
              <w:t>N/A</w:t>
            </w:r>
          </w:p>
        </w:tc>
      </w:tr>
      <w:tr w:rsidR="007B2F6A" w:rsidRPr="007B2F6A" w14:paraId="046D80EB" w14:textId="77777777" w:rsidTr="008D137D">
        <w:trPr>
          <w:trHeight w:val="439"/>
        </w:trPr>
        <w:tc>
          <w:tcPr>
            <w:tcW w:w="562" w:type="dxa"/>
            <w:shd w:val="clear" w:color="auto" w:fill="F2F2F2" w:themeFill="background1" w:themeFillShade="F2"/>
            <w:vAlign w:val="center"/>
          </w:tcPr>
          <w:p w14:paraId="3B780DBF"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13</w:t>
            </w:r>
          </w:p>
        </w:tc>
        <w:tc>
          <w:tcPr>
            <w:tcW w:w="7088" w:type="dxa"/>
            <w:shd w:val="clear" w:color="auto" w:fill="F2F2F2" w:themeFill="background1" w:themeFillShade="F2"/>
            <w:vAlign w:val="center"/>
          </w:tcPr>
          <w:p w14:paraId="07B42771"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2559BF5E"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c>
          <w:tcPr>
            <w:tcW w:w="851" w:type="dxa"/>
            <w:shd w:val="clear" w:color="auto" w:fill="BFBFBF" w:themeFill="background1" w:themeFillShade="BF"/>
            <w:vAlign w:val="center"/>
          </w:tcPr>
          <w:sdt>
            <w:sdtPr>
              <w:rPr>
                <w:rFonts w:ascii="Arial" w:hAnsi="Arial" w:cs="Arial"/>
                <w:bCs/>
              </w:rPr>
              <w:id w:val="1838415725"/>
              <w14:checkbox>
                <w14:checked w14:val="0"/>
                <w14:checkedState w14:val="2612" w14:font="MS Gothic"/>
                <w14:uncheckedState w14:val="2610" w14:font="MS Gothic"/>
              </w14:checkbox>
            </w:sdtPr>
            <w:sdtEndPr/>
            <w:sdtContent>
              <w:p w14:paraId="7F0F3E27"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06D0698A"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501331F1" w14:textId="77777777" w:rsidTr="008D137D">
        <w:trPr>
          <w:trHeight w:val="403"/>
        </w:trPr>
        <w:tc>
          <w:tcPr>
            <w:tcW w:w="562" w:type="dxa"/>
            <w:shd w:val="clear" w:color="auto" w:fill="F2F2F2" w:themeFill="background1" w:themeFillShade="F2"/>
            <w:vAlign w:val="center"/>
          </w:tcPr>
          <w:p w14:paraId="77F76A2B"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14</w:t>
            </w:r>
          </w:p>
        </w:tc>
        <w:tc>
          <w:tcPr>
            <w:tcW w:w="7088" w:type="dxa"/>
            <w:shd w:val="clear" w:color="auto" w:fill="F2F2F2" w:themeFill="background1" w:themeFillShade="F2"/>
            <w:vAlign w:val="center"/>
          </w:tcPr>
          <w:p w14:paraId="69B0F9AA"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4566ED50"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c>
          <w:tcPr>
            <w:tcW w:w="851" w:type="dxa"/>
            <w:shd w:val="clear" w:color="auto" w:fill="BFBFBF" w:themeFill="background1" w:themeFillShade="BF"/>
            <w:vAlign w:val="center"/>
          </w:tcPr>
          <w:sdt>
            <w:sdtPr>
              <w:rPr>
                <w:rFonts w:ascii="Arial" w:hAnsi="Arial" w:cs="Arial"/>
                <w:bCs/>
              </w:rPr>
              <w:id w:val="266745090"/>
              <w14:checkbox>
                <w14:checked w14:val="0"/>
                <w14:checkedState w14:val="2612" w14:font="MS Gothic"/>
                <w14:uncheckedState w14:val="2610" w14:font="MS Gothic"/>
              </w14:checkbox>
            </w:sdtPr>
            <w:sdtEndPr/>
            <w:sdtContent>
              <w:p w14:paraId="18AAE7E3"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6F8EB06D"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6E3E0625" w14:textId="77777777" w:rsidTr="008D137D">
        <w:trPr>
          <w:trHeight w:val="439"/>
        </w:trPr>
        <w:tc>
          <w:tcPr>
            <w:tcW w:w="562" w:type="dxa"/>
            <w:shd w:val="clear" w:color="auto" w:fill="F2F2F2" w:themeFill="background1" w:themeFillShade="F2"/>
            <w:vAlign w:val="center"/>
          </w:tcPr>
          <w:p w14:paraId="0B6FDD92"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15</w:t>
            </w:r>
          </w:p>
        </w:tc>
        <w:tc>
          <w:tcPr>
            <w:tcW w:w="7088" w:type="dxa"/>
            <w:shd w:val="clear" w:color="auto" w:fill="F2F2F2" w:themeFill="background1" w:themeFillShade="F2"/>
            <w:vAlign w:val="center"/>
          </w:tcPr>
          <w:p w14:paraId="5D93D68C"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EndPr/>
            <w:sdtContent>
              <w:p w14:paraId="0B9A8EA8"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c>
          <w:tcPr>
            <w:tcW w:w="851" w:type="dxa"/>
            <w:shd w:val="clear" w:color="auto" w:fill="BFBFBF" w:themeFill="background1" w:themeFillShade="BF"/>
            <w:vAlign w:val="center"/>
          </w:tcPr>
          <w:sdt>
            <w:sdtPr>
              <w:rPr>
                <w:rFonts w:ascii="Arial" w:hAnsi="Arial" w:cs="Arial"/>
                <w:bCs/>
              </w:rPr>
              <w:id w:val="1777214799"/>
              <w14:checkbox>
                <w14:checked w14:val="0"/>
                <w14:checkedState w14:val="2612" w14:font="MS Gothic"/>
                <w14:uncheckedState w14:val="2610" w14:font="MS Gothic"/>
              </w14:checkbox>
            </w:sdtPr>
            <w:sdtEndPr/>
            <w:sdtContent>
              <w:p w14:paraId="435F75AF"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EndPr/>
            <w:sdtContent>
              <w:p w14:paraId="40328C52"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48596C12" w14:textId="77777777" w:rsidTr="008D137D">
        <w:trPr>
          <w:trHeight w:val="403"/>
        </w:trPr>
        <w:tc>
          <w:tcPr>
            <w:tcW w:w="562" w:type="dxa"/>
            <w:shd w:val="clear" w:color="auto" w:fill="F2F2F2" w:themeFill="background1" w:themeFillShade="F2"/>
            <w:vAlign w:val="center"/>
          </w:tcPr>
          <w:p w14:paraId="5C7EA9E8"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16</w:t>
            </w:r>
          </w:p>
        </w:tc>
        <w:tc>
          <w:tcPr>
            <w:tcW w:w="7088" w:type="dxa"/>
            <w:shd w:val="clear" w:color="auto" w:fill="F2F2F2" w:themeFill="background1" w:themeFillShade="F2"/>
            <w:vAlign w:val="center"/>
          </w:tcPr>
          <w:p w14:paraId="02491BDA"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EndPr/>
            <w:sdtContent>
              <w:p w14:paraId="49BE2341"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c>
          <w:tcPr>
            <w:tcW w:w="851" w:type="dxa"/>
            <w:shd w:val="clear" w:color="auto" w:fill="BFBFBF" w:themeFill="background1" w:themeFillShade="BF"/>
            <w:vAlign w:val="center"/>
          </w:tcPr>
          <w:sdt>
            <w:sdtPr>
              <w:rPr>
                <w:rFonts w:ascii="Arial" w:hAnsi="Arial" w:cs="Arial"/>
                <w:bCs/>
              </w:rPr>
              <w:id w:val="-1997954874"/>
              <w14:checkbox>
                <w14:checked w14:val="0"/>
                <w14:checkedState w14:val="2612" w14:font="MS Gothic"/>
                <w14:uncheckedState w14:val="2610" w14:font="MS Gothic"/>
              </w14:checkbox>
            </w:sdtPr>
            <w:sdtEndPr/>
            <w:sdtContent>
              <w:p w14:paraId="1E5B6323"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EndPr/>
            <w:sdtContent>
              <w:p w14:paraId="32F6FD1F"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29F11AF9" w14:textId="77777777" w:rsidTr="008D137D">
        <w:trPr>
          <w:trHeight w:val="439"/>
        </w:trPr>
        <w:tc>
          <w:tcPr>
            <w:tcW w:w="562" w:type="dxa"/>
            <w:shd w:val="clear" w:color="auto" w:fill="F2F2F2" w:themeFill="background1" w:themeFillShade="F2"/>
            <w:vAlign w:val="center"/>
          </w:tcPr>
          <w:p w14:paraId="2993D844"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17</w:t>
            </w:r>
          </w:p>
        </w:tc>
        <w:tc>
          <w:tcPr>
            <w:tcW w:w="7088" w:type="dxa"/>
            <w:shd w:val="clear" w:color="auto" w:fill="F2F2F2" w:themeFill="background1" w:themeFillShade="F2"/>
            <w:vAlign w:val="center"/>
          </w:tcPr>
          <w:p w14:paraId="27DC677F"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EndPr/>
            <w:sdtContent>
              <w:p w14:paraId="4D7B2EDB"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c>
          <w:tcPr>
            <w:tcW w:w="851" w:type="dxa"/>
            <w:shd w:val="clear" w:color="auto" w:fill="BFBFBF" w:themeFill="background1" w:themeFillShade="BF"/>
            <w:vAlign w:val="center"/>
          </w:tcPr>
          <w:sdt>
            <w:sdtPr>
              <w:rPr>
                <w:rFonts w:ascii="Arial" w:hAnsi="Arial" w:cs="Arial"/>
                <w:bCs/>
              </w:rPr>
              <w:id w:val="-327907113"/>
              <w14:checkbox>
                <w14:checked w14:val="0"/>
                <w14:checkedState w14:val="2612" w14:font="MS Gothic"/>
                <w14:uncheckedState w14:val="2610" w14:font="MS Gothic"/>
              </w14:checkbox>
            </w:sdtPr>
            <w:sdtEndPr/>
            <w:sdtContent>
              <w:p w14:paraId="09C1587C"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EndPr/>
            <w:sdtContent>
              <w:p w14:paraId="596C471D"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1E1E43A2" w14:textId="77777777" w:rsidTr="008D137D">
        <w:trPr>
          <w:trHeight w:val="403"/>
        </w:trPr>
        <w:tc>
          <w:tcPr>
            <w:tcW w:w="562" w:type="dxa"/>
            <w:shd w:val="clear" w:color="auto" w:fill="F2F2F2" w:themeFill="background1" w:themeFillShade="F2"/>
            <w:vAlign w:val="center"/>
          </w:tcPr>
          <w:p w14:paraId="21A48A77"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18</w:t>
            </w:r>
          </w:p>
        </w:tc>
        <w:tc>
          <w:tcPr>
            <w:tcW w:w="7088" w:type="dxa"/>
            <w:shd w:val="clear" w:color="auto" w:fill="F2F2F2" w:themeFill="background1" w:themeFillShade="F2"/>
            <w:vAlign w:val="center"/>
          </w:tcPr>
          <w:p w14:paraId="4060C010"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5AB4EE91"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c>
          <w:tcPr>
            <w:tcW w:w="851" w:type="dxa"/>
            <w:shd w:val="clear" w:color="auto" w:fill="BFBFBF" w:themeFill="background1" w:themeFillShade="BF"/>
            <w:vAlign w:val="center"/>
          </w:tcPr>
          <w:sdt>
            <w:sdtPr>
              <w:rPr>
                <w:rFonts w:ascii="Arial" w:hAnsi="Arial" w:cs="Arial"/>
                <w:bCs/>
              </w:rPr>
              <w:id w:val="-1160307203"/>
              <w14:checkbox>
                <w14:checked w14:val="0"/>
                <w14:checkedState w14:val="2612" w14:font="MS Gothic"/>
                <w14:uncheckedState w14:val="2610" w14:font="MS Gothic"/>
              </w14:checkbox>
            </w:sdtPr>
            <w:sdtEndPr/>
            <w:sdtContent>
              <w:p w14:paraId="6A3118D3"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789242EC"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573B9EB7" w14:textId="77777777" w:rsidTr="008D137D">
        <w:trPr>
          <w:trHeight w:val="439"/>
        </w:trPr>
        <w:tc>
          <w:tcPr>
            <w:tcW w:w="562" w:type="dxa"/>
            <w:shd w:val="clear" w:color="auto" w:fill="F2F2F2" w:themeFill="background1" w:themeFillShade="F2"/>
            <w:vAlign w:val="center"/>
          </w:tcPr>
          <w:p w14:paraId="0A1566E9"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19</w:t>
            </w:r>
          </w:p>
        </w:tc>
        <w:tc>
          <w:tcPr>
            <w:tcW w:w="7088" w:type="dxa"/>
            <w:shd w:val="clear" w:color="auto" w:fill="F2F2F2" w:themeFill="background1" w:themeFillShade="F2"/>
            <w:vAlign w:val="center"/>
          </w:tcPr>
          <w:p w14:paraId="7219AFF0"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5E7F8C56"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c>
          <w:tcPr>
            <w:tcW w:w="851" w:type="dxa"/>
            <w:shd w:val="clear" w:color="auto" w:fill="BFBFBF" w:themeFill="background1" w:themeFillShade="BF"/>
            <w:vAlign w:val="center"/>
          </w:tcPr>
          <w:sdt>
            <w:sdtPr>
              <w:rPr>
                <w:rFonts w:ascii="Arial" w:hAnsi="Arial" w:cs="Arial"/>
                <w:bCs/>
              </w:rPr>
              <w:id w:val="-502748247"/>
              <w14:checkbox>
                <w14:checked w14:val="0"/>
                <w14:checkedState w14:val="2612" w14:font="MS Gothic"/>
                <w14:uncheckedState w14:val="2610" w14:font="MS Gothic"/>
              </w14:checkbox>
            </w:sdtPr>
            <w:sdtEndPr/>
            <w:sdtContent>
              <w:p w14:paraId="5E37ACB6"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18E9AA6C"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4A8BF1AA" w14:textId="77777777" w:rsidTr="008D137D">
        <w:trPr>
          <w:trHeight w:val="403"/>
        </w:trPr>
        <w:tc>
          <w:tcPr>
            <w:tcW w:w="562" w:type="dxa"/>
            <w:shd w:val="clear" w:color="auto" w:fill="F2F2F2" w:themeFill="background1" w:themeFillShade="F2"/>
            <w:vAlign w:val="center"/>
          </w:tcPr>
          <w:p w14:paraId="2544B623"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20</w:t>
            </w:r>
          </w:p>
        </w:tc>
        <w:tc>
          <w:tcPr>
            <w:tcW w:w="7088" w:type="dxa"/>
            <w:shd w:val="clear" w:color="auto" w:fill="F2F2F2" w:themeFill="background1" w:themeFillShade="F2"/>
            <w:vAlign w:val="center"/>
          </w:tcPr>
          <w:p w14:paraId="580C2685"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652E92EE"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c>
          <w:tcPr>
            <w:tcW w:w="851" w:type="dxa"/>
            <w:shd w:val="clear" w:color="auto" w:fill="BFBFBF" w:themeFill="background1" w:themeFillShade="BF"/>
            <w:vAlign w:val="center"/>
          </w:tcPr>
          <w:sdt>
            <w:sdtPr>
              <w:rPr>
                <w:rFonts w:ascii="Arial" w:hAnsi="Arial" w:cs="Arial"/>
                <w:bCs/>
              </w:rPr>
              <w:id w:val="-715357891"/>
              <w14:checkbox>
                <w14:checked w14:val="0"/>
                <w14:checkedState w14:val="2612" w14:font="MS Gothic"/>
                <w14:uncheckedState w14:val="2610" w14:font="MS Gothic"/>
              </w14:checkbox>
            </w:sdtPr>
            <w:sdtEndPr/>
            <w:sdtContent>
              <w:p w14:paraId="46C7B3C4"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764830FB"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7B3850AB" w14:textId="77777777" w:rsidTr="008D137D">
        <w:trPr>
          <w:trHeight w:val="439"/>
        </w:trPr>
        <w:tc>
          <w:tcPr>
            <w:tcW w:w="562" w:type="dxa"/>
            <w:shd w:val="clear" w:color="auto" w:fill="F2F2F2" w:themeFill="background1" w:themeFillShade="F2"/>
            <w:vAlign w:val="center"/>
          </w:tcPr>
          <w:p w14:paraId="75C2D08F"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21</w:t>
            </w:r>
          </w:p>
        </w:tc>
        <w:tc>
          <w:tcPr>
            <w:tcW w:w="7088" w:type="dxa"/>
            <w:shd w:val="clear" w:color="auto" w:fill="F2F2F2" w:themeFill="background1" w:themeFillShade="F2"/>
            <w:vAlign w:val="center"/>
          </w:tcPr>
          <w:p w14:paraId="4DC7FAEE"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0BF25568"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c>
          <w:tcPr>
            <w:tcW w:w="851" w:type="dxa"/>
            <w:shd w:val="clear" w:color="auto" w:fill="BFBFBF" w:themeFill="background1" w:themeFillShade="BF"/>
            <w:vAlign w:val="center"/>
          </w:tcPr>
          <w:sdt>
            <w:sdtPr>
              <w:rPr>
                <w:rFonts w:ascii="Arial" w:hAnsi="Arial" w:cs="Arial"/>
                <w:bCs/>
              </w:rPr>
              <w:id w:val="282701375"/>
              <w14:checkbox>
                <w14:checked w14:val="0"/>
                <w14:checkedState w14:val="2612" w14:font="MS Gothic"/>
                <w14:uncheckedState w14:val="2610" w14:font="MS Gothic"/>
              </w14:checkbox>
            </w:sdtPr>
            <w:sdtEndPr/>
            <w:sdtContent>
              <w:p w14:paraId="6AC31B32"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59F731A4"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29A6E3C9" w14:textId="77777777" w:rsidTr="008D137D">
        <w:trPr>
          <w:trHeight w:val="403"/>
        </w:trPr>
        <w:tc>
          <w:tcPr>
            <w:tcW w:w="562" w:type="dxa"/>
            <w:tcBorders>
              <w:bottom w:val="single" w:sz="4" w:space="0" w:color="auto"/>
            </w:tcBorders>
            <w:shd w:val="clear" w:color="auto" w:fill="F2F2F2" w:themeFill="background1" w:themeFillShade="F2"/>
            <w:vAlign w:val="center"/>
          </w:tcPr>
          <w:p w14:paraId="3A7BA622"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34A1437D"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If NO</w:t>
            </w:r>
            <w:r w:rsidRPr="007B2F6A">
              <w:rPr>
                <w:rFonts w:ascii="Arial" w:hAnsi="Arial" w:cs="Arial"/>
                <w:b/>
                <w:bCs/>
              </w:rPr>
              <w:t xml:space="preserve"> </w:t>
            </w:r>
            <w:r w:rsidRPr="007B2F6A">
              <w:rPr>
                <w:rFonts w:ascii="Arial" w:hAnsi="Arial" w:cs="Arial"/>
              </w:rPr>
              <w:t xml:space="preserve">to any of above questions, please give an explanation </w:t>
            </w:r>
          </w:p>
        </w:tc>
      </w:tr>
      <w:tr w:rsidR="007B2F6A" w:rsidRPr="007B2F6A" w14:paraId="64329C1F" w14:textId="77777777" w:rsidTr="008D137D">
        <w:trPr>
          <w:trHeight w:val="403"/>
        </w:trPr>
        <w:tc>
          <w:tcPr>
            <w:tcW w:w="562" w:type="dxa"/>
            <w:vAlign w:val="center"/>
          </w:tcPr>
          <w:p w14:paraId="027D538A" w14:textId="77777777" w:rsidR="007B2F6A" w:rsidRPr="007B2F6A" w:rsidRDefault="007B2F6A" w:rsidP="007B2F6A">
            <w:pPr>
              <w:jc w:val="center"/>
              <w:rPr>
                <w:rFonts w:ascii="Arial" w:hAnsi="Arial" w:cs="Arial"/>
              </w:rPr>
            </w:pPr>
          </w:p>
        </w:tc>
        <w:tc>
          <w:tcPr>
            <w:tcW w:w="9923" w:type="dxa"/>
            <w:gridSpan w:val="4"/>
            <w:vAlign w:val="center"/>
          </w:tcPr>
          <w:p w14:paraId="1CFA8D7B" w14:textId="77777777" w:rsidR="007B2F6A" w:rsidRPr="007B2F6A" w:rsidRDefault="007B2F6A" w:rsidP="007B2F6A">
            <w:pPr>
              <w:rPr>
                <w:rFonts w:ascii="Arial" w:hAnsi="Arial" w:cs="Arial"/>
                <w:color w:val="00B050"/>
                <w:sz w:val="24"/>
              </w:rPr>
            </w:pPr>
            <w:r w:rsidRPr="007B2F6A">
              <w:rPr>
                <w:rFonts w:ascii="Arial" w:hAnsi="Arial" w:cs="Arial"/>
                <w:color w:val="00B050"/>
              </w:rPr>
              <w:t>You should be able to tick YES for all of these questions. If not, then explain why not in this box.</w:t>
            </w:r>
          </w:p>
          <w:p w14:paraId="531271F0" w14:textId="77777777" w:rsidR="007B2F6A" w:rsidRPr="007B2F6A" w:rsidRDefault="007B2F6A" w:rsidP="007B2F6A">
            <w:pPr>
              <w:rPr>
                <w:rFonts w:ascii="Arial" w:hAnsi="Arial" w:cs="Arial"/>
              </w:rPr>
            </w:pPr>
          </w:p>
          <w:p w14:paraId="05A9F542" w14:textId="77777777" w:rsidR="007B2F6A" w:rsidRPr="007B2F6A" w:rsidRDefault="007B2F6A" w:rsidP="007B2F6A">
            <w:pPr>
              <w:autoSpaceDE w:val="0"/>
              <w:autoSpaceDN w:val="0"/>
              <w:adjustRightInd w:val="0"/>
              <w:rPr>
                <w:rFonts w:cs="Arial"/>
              </w:rPr>
            </w:pPr>
            <w:r w:rsidRPr="007B2F6A">
              <w:rPr>
                <w:rFonts w:ascii="Arial" w:hAnsi="Arial" w:cs="Arial"/>
                <w:i/>
                <w:color w:val="808080"/>
                <w:sz w:val="18"/>
                <w:szCs w:val="18"/>
              </w:rPr>
              <w:t>(this box should expand as you type)</w:t>
            </w:r>
          </w:p>
        </w:tc>
      </w:tr>
    </w:tbl>
    <w:p w14:paraId="049C457B" w14:textId="77777777" w:rsidR="007B2F6A" w:rsidRPr="007B2F6A" w:rsidRDefault="007B2F6A" w:rsidP="007B2F6A">
      <w:pPr>
        <w:spacing w:after="0" w:line="240" w:lineRule="auto"/>
        <w:rPr>
          <w:rFonts w:ascii="Times New Roman" w:eastAsia="Times New Roman" w:hAnsi="Times New Roman" w:cs="Times New Roman"/>
          <w:sz w:val="20"/>
          <w:szCs w:val="20"/>
        </w:rPr>
      </w:pPr>
    </w:p>
    <w:tbl>
      <w:tblPr>
        <w:tblStyle w:val="TableGrid2"/>
        <w:tblW w:w="10485" w:type="dxa"/>
        <w:tblLook w:val="04A0" w:firstRow="1" w:lastRow="0" w:firstColumn="1" w:lastColumn="0" w:noHBand="0" w:noVBand="1"/>
      </w:tblPr>
      <w:tblGrid>
        <w:gridCol w:w="562"/>
        <w:gridCol w:w="7088"/>
        <w:gridCol w:w="992"/>
        <w:gridCol w:w="851"/>
        <w:gridCol w:w="992"/>
      </w:tblGrid>
      <w:tr w:rsidR="007B2F6A" w:rsidRPr="007B2F6A" w14:paraId="02CC0B86" w14:textId="77777777" w:rsidTr="008D137D">
        <w:tc>
          <w:tcPr>
            <w:tcW w:w="562" w:type="dxa"/>
            <w:shd w:val="clear" w:color="auto" w:fill="F2F2F2" w:themeFill="background1" w:themeFillShade="F2"/>
          </w:tcPr>
          <w:p w14:paraId="7A222897" w14:textId="77777777" w:rsidR="007B2F6A" w:rsidRPr="007B2F6A" w:rsidRDefault="007B2F6A" w:rsidP="007B2F6A">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0B7C2FCE" w14:textId="77777777" w:rsidR="007B2F6A" w:rsidRPr="007B2F6A" w:rsidRDefault="007B2F6A" w:rsidP="007B2F6A">
            <w:pPr>
              <w:autoSpaceDE w:val="0"/>
              <w:autoSpaceDN w:val="0"/>
              <w:adjustRightInd w:val="0"/>
              <w:rPr>
                <w:rFonts w:ascii="Arial" w:hAnsi="Arial" w:cs="Arial"/>
                <w:b/>
              </w:rPr>
            </w:pPr>
            <w:r w:rsidRPr="007B2F6A">
              <w:rPr>
                <w:rFonts w:ascii="Arial" w:hAnsi="Arial" w:cs="Arial"/>
                <w:b/>
              </w:rPr>
              <w:t>Information for participants:</w:t>
            </w:r>
          </w:p>
        </w:tc>
        <w:tc>
          <w:tcPr>
            <w:tcW w:w="992" w:type="dxa"/>
            <w:shd w:val="clear" w:color="auto" w:fill="F2F2F2" w:themeFill="background1" w:themeFillShade="F2"/>
            <w:vAlign w:val="bottom"/>
          </w:tcPr>
          <w:p w14:paraId="3642AA8F" w14:textId="77777777" w:rsidR="007B2F6A" w:rsidRPr="007B2F6A" w:rsidRDefault="007B2F6A" w:rsidP="007B2F6A">
            <w:pPr>
              <w:autoSpaceDE w:val="0"/>
              <w:autoSpaceDN w:val="0"/>
              <w:adjustRightInd w:val="0"/>
              <w:jc w:val="center"/>
              <w:rPr>
                <w:rFonts w:ascii="Arial" w:hAnsi="Arial" w:cs="Arial"/>
                <w:b/>
                <w:bCs/>
                <w:sz w:val="16"/>
                <w:szCs w:val="16"/>
              </w:rPr>
            </w:pPr>
          </w:p>
          <w:p w14:paraId="3695F6AF" w14:textId="77777777" w:rsidR="007B2F6A" w:rsidRPr="007B2F6A" w:rsidRDefault="007B2F6A" w:rsidP="007B2F6A">
            <w:pPr>
              <w:autoSpaceDE w:val="0"/>
              <w:autoSpaceDN w:val="0"/>
              <w:adjustRightInd w:val="0"/>
              <w:jc w:val="center"/>
              <w:rPr>
                <w:rFonts w:ascii="Arial" w:hAnsi="Arial" w:cs="Arial"/>
                <w:b/>
                <w:bCs/>
              </w:rPr>
            </w:pPr>
            <w:r w:rsidRPr="007B2F6A">
              <w:rPr>
                <w:rFonts w:ascii="Arial" w:hAnsi="Arial" w:cs="Arial"/>
                <w:b/>
                <w:bCs/>
              </w:rPr>
              <w:t>YES</w:t>
            </w:r>
          </w:p>
        </w:tc>
        <w:tc>
          <w:tcPr>
            <w:tcW w:w="851" w:type="dxa"/>
            <w:shd w:val="clear" w:color="auto" w:fill="F2F2F2" w:themeFill="background1" w:themeFillShade="F2"/>
            <w:vAlign w:val="bottom"/>
          </w:tcPr>
          <w:p w14:paraId="32255D09" w14:textId="77777777" w:rsidR="007B2F6A" w:rsidRPr="007B2F6A" w:rsidRDefault="007B2F6A" w:rsidP="007B2F6A">
            <w:pPr>
              <w:autoSpaceDE w:val="0"/>
              <w:autoSpaceDN w:val="0"/>
              <w:adjustRightInd w:val="0"/>
              <w:jc w:val="center"/>
              <w:rPr>
                <w:rFonts w:ascii="Arial" w:hAnsi="Arial" w:cs="Arial"/>
                <w:b/>
                <w:bCs/>
              </w:rPr>
            </w:pPr>
            <w:r w:rsidRPr="007B2F6A">
              <w:rPr>
                <w:rFonts w:ascii="Arial" w:hAnsi="Arial" w:cs="Arial"/>
                <w:b/>
                <w:bCs/>
              </w:rPr>
              <w:t>NO</w:t>
            </w:r>
          </w:p>
        </w:tc>
        <w:tc>
          <w:tcPr>
            <w:tcW w:w="992" w:type="dxa"/>
            <w:shd w:val="clear" w:color="auto" w:fill="F2F2F2" w:themeFill="background1" w:themeFillShade="F2"/>
            <w:vAlign w:val="bottom"/>
          </w:tcPr>
          <w:p w14:paraId="5E6EE45B" w14:textId="77777777" w:rsidR="007B2F6A" w:rsidRPr="007B2F6A" w:rsidRDefault="007B2F6A" w:rsidP="007B2F6A">
            <w:pPr>
              <w:autoSpaceDE w:val="0"/>
              <w:autoSpaceDN w:val="0"/>
              <w:adjustRightInd w:val="0"/>
              <w:jc w:val="center"/>
              <w:rPr>
                <w:rFonts w:ascii="Arial" w:hAnsi="Arial" w:cs="Arial"/>
                <w:b/>
                <w:bCs/>
                <w:sz w:val="16"/>
                <w:szCs w:val="16"/>
              </w:rPr>
            </w:pPr>
          </w:p>
          <w:p w14:paraId="5F3B58D7" w14:textId="77777777" w:rsidR="007B2F6A" w:rsidRPr="007B2F6A" w:rsidRDefault="007B2F6A" w:rsidP="007B2F6A">
            <w:pPr>
              <w:autoSpaceDE w:val="0"/>
              <w:autoSpaceDN w:val="0"/>
              <w:adjustRightInd w:val="0"/>
              <w:jc w:val="center"/>
              <w:rPr>
                <w:rFonts w:ascii="Arial" w:hAnsi="Arial" w:cs="Arial"/>
                <w:b/>
                <w:bCs/>
              </w:rPr>
            </w:pPr>
            <w:r w:rsidRPr="007B2F6A">
              <w:rPr>
                <w:rFonts w:ascii="Arial" w:hAnsi="Arial" w:cs="Arial"/>
                <w:b/>
                <w:bCs/>
              </w:rPr>
              <w:t>N/A</w:t>
            </w:r>
          </w:p>
        </w:tc>
      </w:tr>
      <w:tr w:rsidR="007B2F6A" w:rsidRPr="007B2F6A" w14:paraId="49C69285" w14:textId="77777777" w:rsidTr="008D137D">
        <w:trPr>
          <w:trHeight w:val="439"/>
        </w:trPr>
        <w:tc>
          <w:tcPr>
            <w:tcW w:w="562" w:type="dxa"/>
            <w:shd w:val="clear" w:color="auto" w:fill="F2F2F2" w:themeFill="background1" w:themeFillShade="F2"/>
            <w:vAlign w:val="center"/>
          </w:tcPr>
          <w:p w14:paraId="68E2B7DE"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24</w:t>
            </w:r>
          </w:p>
        </w:tc>
        <w:tc>
          <w:tcPr>
            <w:tcW w:w="7088" w:type="dxa"/>
            <w:shd w:val="clear" w:color="auto" w:fill="F2F2F2" w:themeFill="background1" w:themeFillShade="F2"/>
            <w:vAlign w:val="center"/>
          </w:tcPr>
          <w:p w14:paraId="5CB4B596"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1BA72897"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c>
          <w:tcPr>
            <w:tcW w:w="851" w:type="dxa"/>
            <w:shd w:val="clear" w:color="auto" w:fill="BFBFBF" w:themeFill="background1" w:themeFillShade="BF"/>
            <w:vAlign w:val="center"/>
          </w:tcPr>
          <w:sdt>
            <w:sdtPr>
              <w:rPr>
                <w:rFonts w:ascii="Arial" w:hAnsi="Arial" w:cs="Arial"/>
                <w:bCs/>
              </w:rPr>
              <w:id w:val="-256140063"/>
              <w14:checkbox>
                <w14:checked w14:val="1"/>
                <w14:checkedState w14:val="2612" w14:font="MS Gothic"/>
                <w14:uncheckedState w14:val="2610" w14:font="MS Gothic"/>
              </w14:checkbox>
            </w:sdtPr>
            <w:sdtEndPr/>
            <w:sdtContent>
              <w:p w14:paraId="76CCEE50"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2EDF5B84"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3096FDAC" w14:textId="77777777" w:rsidTr="008D137D">
        <w:trPr>
          <w:trHeight w:val="403"/>
        </w:trPr>
        <w:tc>
          <w:tcPr>
            <w:tcW w:w="562" w:type="dxa"/>
            <w:shd w:val="clear" w:color="auto" w:fill="F2F2F2" w:themeFill="background1" w:themeFillShade="F2"/>
            <w:vAlign w:val="center"/>
          </w:tcPr>
          <w:p w14:paraId="61EFE1AA"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25</w:t>
            </w:r>
          </w:p>
        </w:tc>
        <w:tc>
          <w:tcPr>
            <w:tcW w:w="7088" w:type="dxa"/>
            <w:shd w:val="clear" w:color="auto" w:fill="F2F2F2" w:themeFill="background1" w:themeFillShade="F2"/>
            <w:vAlign w:val="center"/>
          </w:tcPr>
          <w:p w14:paraId="4AB11F6F"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080FB5A7"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c>
          <w:tcPr>
            <w:tcW w:w="851" w:type="dxa"/>
            <w:shd w:val="clear" w:color="auto" w:fill="BFBFBF" w:themeFill="background1" w:themeFillShade="BF"/>
            <w:vAlign w:val="center"/>
          </w:tcPr>
          <w:sdt>
            <w:sdtPr>
              <w:rPr>
                <w:rFonts w:ascii="Arial" w:hAnsi="Arial" w:cs="Arial"/>
                <w:bCs/>
              </w:rPr>
              <w:id w:val="2089267095"/>
              <w14:checkbox>
                <w14:checked w14:val="1"/>
                <w14:checkedState w14:val="2612" w14:font="MS Gothic"/>
                <w14:uncheckedState w14:val="2610" w14:font="MS Gothic"/>
              </w14:checkbox>
            </w:sdtPr>
            <w:sdtEndPr/>
            <w:sdtContent>
              <w:p w14:paraId="5DB8705A"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07BB1EBD"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1D960BC1" w14:textId="77777777" w:rsidTr="008D137D">
        <w:trPr>
          <w:trHeight w:val="439"/>
        </w:trPr>
        <w:tc>
          <w:tcPr>
            <w:tcW w:w="562" w:type="dxa"/>
            <w:shd w:val="clear" w:color="auto" w:fill="F2F2F2" w:themeFill="background1" w:themeFillShade="F2"/>
            <w:vAlign w:val="center"/>
          </w:tcPr>
          <w:p w14:paraId="2B8E6E20"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26</w:t>
            </w:r>
          </w:p>
        </w:tc>
        <w:tc>
          <w:tcPr>
            <w:tcW w:w="7088" w:type="dxa"/>
            <w:shd w:val="clear" w:color="auto" w:fill="F2F2F2" w:themeFill="background1" w:themeFillShade="F2"/>
            <w:vAlign w:val="center"/>
          </w:tcPr>
          <w:p w14:paraId="122395C6"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7A357FBA"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c>
          <w:tcPr>
            <w:tcW w:w="851" w:type="dxa"/>
            <w:shd w:val="clear" w:color="auto" w:fill="BFBFBF" w:themeFill="background1" w:themeFillShade="BF"/>
            <w:vAlign w:val="center"/>
          </w:tcPr>
          <w:sdt>
            <w:sdtPr>
              <w:rPr>
                <w:rFonts w:ascii="Arial" w:hAnsi="Arial" w:cs="Arial"/>
                <w:bCs/>
              </w:rPr>
              <w:id w:val="-1565337314"/>
              <w14:checkbox>
                <w14:checked w14:val="1"/>
                <w14:checkedState w14:val="2612" w14:font="MS Gothic"/>
                <w14:uncheckedState w14:val="2610" w14:font="MS Gothic"/>
              </w14:checkbox>
            </w:sdtPr>
            <w:sdtEndPr/>
            <w:sdtContent>
              <w:p w14:paraId="7172089D"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3EC16D97"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1C5E0442" w14:textId="77777777" w:rsidTr="008D137D">
        <w:trPr>
          <w:trHeight w:val="403"/>
        </w:trPr>
        <w:tc>
          <w:tcPr>
            <w:tcW w:w="562" w:type="dxa"/>
            <w:shd w:val="clear" w:color="auto" w:fill="F2F2F2" w:themeFill="background1" w:themeFillShade="F2"/>
            <w:vAlign w:val="center"/>
          </w:tcPr>
          <w:p w14:paraId="204DB30C"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27</w:t>
            </w:r>
          </w:p>
        </w:tc>
        <w:tc>
          <w:tcPr>
            <w:tcW w:w="7088" w:type="dxa"/>
            <w:shd w:val="clear" w:color="auto" w:fill="F2F2F2" w:themeFill="background1" w:themeFillShade="F2"/>
            <w:vAlign w:val="center"/>
          </w:tcPr>
          <w:p w14:paraId="5FDA9538"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5F9B7895"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c>
          <w:tcPr>
            <w:tcW w:w="851" w:type="dxa"/>
            <w:shd w:val="clear" w:color="auto" w:fill="BFBFBF" w:themeFill="background1" w:themeFillShade="BF"/>
            <w:vAlign w:val="center"/>
          </w:tcPr>
          <w:sdt>
            <w:sdtPr>
              <w:rPr>
                <w:rFonts w:ascii="Arial" w:hAnsi="Arial" w:cs="Arial"/>
                <w:bCs/>
              </w:rPr>
              <w:id w:val="-1867361740"/>
              <w14:checkbox>
                <w14:checked w14:val="1"/>
                <w14:checkedState w14:val="2612" w14:font="MS Gothic"/>
                <w14:uncheckedState w14:val="2610" w14:font="MS Gothic"/>
              </w14:checkbox>
            </w:sdtPr>
            <w:sdtEndPr/>
            <w:sdtContent>
              <w:p w14:paraId="6A6DD3E7"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126734B7"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233AF833" w14:textId="77777777" w:rsidTr="008D137D">
        <w:trPr>
          <w:trHeight w:val="403"/>
        </w:trPr>
        <w:tc>
          <w:tcPr>
            <w:tcW w:w="562" w:type="dxa"/>
            <w:shd w:val="clear" w:color="auto" w:fill="F2F2F2" w:themeFill="background1" w:themeFillShade="F2"/>
            <w:vAlign w:val="center"/>
          </w:tcPr>
          <w:p w14:paraId="5DD61F28"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28</w:t>
            </w:r>
          </w:p>
        </w:tc>
        <w:tc>
          <w:tcPr>
            <w:tcW w:w="9923" w:type="dxa"/>
            <w:gridSpan w:val="4"/>
            <w:shd w:val="clear" w:color="auto" w:fill="F2F2F2" w:themeFill="background1" w:themeFillShade="F2"/>
            <w:vAlign w:val="center"/>
          </w:tcPr>
          <w:p w14:paraId="7A7630CC"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If YES</w:t>
            </w:r>
            <w:r w:rsidRPr="007B2F6A">
              <w:rPr>
                <w:rFonts w:ascii="Arial" w:hAnsi="Arial" w:cs="Arial"/>
                <w:b/>
                <w:bCs/>
              </w:rPr>
              <w:t xml:space="preserve"> </w:t>
            </w:r>
            <w:r w:rsidRPr="007B2F6A">
              <w:rPr>
                <w:rFonts w:ascii="Arial" w:hAnsi="Arial" w:cs="Arial"/>
              </w:rPr>
              <w:t xml:space="preserve">to any question, please provide full details </w:t>
            </w:r>
          </w:p>
        </w:tc>
      </w:tr>
      <w:tr w:rsidR="007B2F6A" w:rsidRPr="007B2F6A" w14:paraId="052290B4" w14:textId="77777777" w:rsidTr="008D137D">
        <w:trPr>
          <w:trHeight w:val="403"/>
        </w:trPr>
        <w:tc>
          <w:tcPr>
            <w:tcW w:w="562" w:type="dxa"/>
            <w:vAlign w:val="center"/>
          </w:tcPr>
          <w:p w14:paraId="28507A32" w14:textId="77777777" w:rsidR="007B2F6A" w:rsidRPr="007B2F6A" w:rsidRDefault="007B2F6A" w:rsidP="007B2F6A">
            <w:pPr>
              <w:jc w:val="center"/>
              <w:rPr>
                <w:rFonts w:ascii="Arial" w:hAnsi="Arial" w:cs="Arial"/>
              </w:rPr>
            </w:pPr>
          </w:p>
        </w:tc>
        <w:tc>
          <w:tcPr>
            <w:tcW w:w="9923" w:type="dxa"/>
            <w:gridSpan w:val="4"/>
            <w:vAlign w:val="center"/>
          </w:tcPr>
          <w:p w14:paraId="326C9673" w14:textId="77777777" w:rsidR="007B2F6A" w:rsidRPr="007B2F6A" w:rsidRDefault="007B2F6A" w:rsidP="007B2F6A">
            <w:pPr>
              <w:rPr>
                <w:rFonts w:ascii="Arial" w:hAnsi="Arial" w:cs="Arial"/>
                <w:color w:val="00B050"/>
                <w:sz w:val="24"/>
              </w:rPr>
            </w:pPr>
            <w:r w:rsidRPr="007B2F6A">
              <w:rPr>
                <w:rFonts w:ascii="Arial" w:hAnsi="Arial" w:cs="Arial"/>
                <w:color w:val="00B050"/>
              </w:rPr>
              <w:t>You should be able to tick NO for most of these questions. For any cases that you have ticked YES then provide details in this box. If you are using cameras/voice recorders to record interviews then please state that in this box.</w:t>
            </w:r>
          </w:p>
          <w:p w14:paraId="0AD47BCB" w14:textId="77777777" w:rsidR="007B2F6A" w:rsidRPr="007B2F6A" w:rsidRDefault="007B2F6A" w:rsidP="007B2F6A">
            <w:pPr>
              <w:rPr>
                <w:rFonts w:ascii="Arial" w:hAnsi="Arial" w:cs="Arial"/>
              </w:rPr>
            </w:pPr>
          </w:p>
          <w:p w14:paraId="149DCF33" w14:textId="77777777" w:rsidR="007B2F6A" w:rsidRPr="007B2F6A" w:rsidRDefault="007B2F6A" w:rsidP="007B2F6A">
            <w:pPr>
              <w:autoSpaceDE w:val="0"/>
              <w:autoSpaceDN w:val="0"/>
              <w:adjustRightInd w:val="0"/>
              <w:rPr>
                <w:rFonts w:cs="Arial"/>
              </w:rPr>
            </w:pPr>
            <w:r w:rsidRPr="007B2F6A">
              <w:rPr>
                <w:rFonts w:ascii="Arial" w:hAnsi="Arial" w:cs="Arial"/>
                <w:i/>
                <w:color w:val="808080"/>
                <w:sz w:val="18"/>
                <w:szCs w:val="18"/>
              </w:rPr>
              <w:t>(this box should expand as you type)</w:t>
            </w:r>
          </w:p>
        </w:tc>
      </w:tr>
    </w:tbl>
    <w:p w14:paraId="1A15ED36" w14:textId="77777777" w:rsidR="007B2F6A" w:rsidRPr="007B2F6A" w:rsidRDefault="007B2F6A" w:rsidP="007B2F6A">
      <w:pPr>
        <w:autoSpaceDE w:val="0"/>
        <w:autoSpaceDN w:val="0"/>
        <w:adjustRightInd w:val="0"/>
        <w:spacing w:after="240" w:line="240" w:lineRule="auto"/>
        <w:jc w:val="both"/>
        <w:rPr>
          <w:rFonts w:ascii="Arial" w:eastAsia="Times New Roman" w:hAnsi="Arial" w:cs="Arial"/>
          <w:b/>
        </w:rPr>
      </w:pPr>
    </w:p>
    <w:p w14:paraId="5639DD59" w14:textId="77777777" w:rsidR="007B2F6A" w:rsidRPr="007B2F6A" w:rsidRDefault="007B2F6A" w:rsidP="007B2F6A">
      <w:pPr>
        <w:spacing w:after="0" w:line="240" w:lineRule="auto"/>
        <w:rPr>
          <w:rFonts w:ascii="Arial" w:eastAsia="Times New Roman" w:hAnsi="Arial" w:cs="Arial"/>
          <w:b/>
        </w:rPr>
      </w:pPr>
      <w:r w:rsidRPr="007B2F6A">
        <w:rPr>
          <w:rFonts w:ascii="Arial" w:eastAsia="Times New Roman" w:hAnsi="Arial" w:cs="Arial"/>
          <w:b/>
        </w:rPr>
        <w:t>SECTION F: Anticipated Risks</w:t>
      </w:r>
    </w:p>
    <w:p w14:paraId="04ED8A09" w14:textId="77777777" w:rsidR="007B2F6A" w:rsidRPr="007B2F6A" w:rsidRDefault="007B2F6A" w:rsidP="007B2F6A">
      <w:pPr>
        <w:spacing w:after="0" w:line="240" w:lineRule="auto"/>
        <w:rPr>
          <w:rFonts w:ascii="Arial" w:eastAsia="Times New Roman"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7B2F6A" w:rsidRPr="007B2F6A" w14:paraId="4AD17715" w14:textId="77777777" w:rsidTr="008D137D">
        <w:tc>
          <w:tcPr>
            <w:tcW w:w="596" w:type="dxa"/>
            <w:tcBorders>
              <w:bottom w:val="single" w:sz="4" w:space="0" w:color="auto"/>
            </w:tcBorders>
            <w:shd w:val="clear" w:color="auto" w:fill="F2F2F2" w:themeFill="background1" w:themeFillShade="F2"/>
          </w:tcPr>
          <w:p w14:paraId="27D5218F" w14:textId="77777777" w:rsidR="007B2F6A" w:rsidRPr="007B2F6A" w:rsidRDefault="007B2F6A" w:rsidP="007B2F6A">
            <w:pPr>
              <w:keepNext/>
              <w:tabs>
                <w:tab w:val="left" w:pos="5103"/>
              </w:tabs>
              <w:spacing w:after="0" w:line="240" w:lineRule="auto"/>
              <w:outlineLvl w:val="0"/>
              <w:rPr>
                <w:rFonts w:ascii="Arial" w:eastAsia="Times New Roman" w:hAnsi="Arial" w:cs="Arial"/>
              </w:rPr>
            </w:pPr>
          </w:p>
        </w:tc>
        <w:tc>
          <w:tcPr>
            <w:tcW w:w="9923" w:type="dxa"/>
            <w:gridSpan w:val="2"/>
            <w:tcBorders>
              <w:bottom w:val="single" w:sz="4" w:space="0" w:color="auto"/>
            </w:tcBorders>
            <w:shd w:val="clear" w:color="auto" w:fill="F2F2F2" w:themeFill="background1" w:themeFillShade="F2"/>
          </w:tcPr>
          <w:p w14:paraId="36753DD2" w14:textId="77777777" w:rsidR="007B2F6A" w:rsidRPr="007B2F6A" w:rsidRDefault="007B2F6A" w:rsidP="007B2F6A">
            <w:pPr>
              <w:keepNext/>
              <w:tabs>
                <w:tab w:val="left" w:pos="5103"/>
              </w:tabs>
              <w:spacing w:after="0" w:line="240" w:lineRule="auto"/>
              <w:outlineLvl w:val="0"/>
              <w:rPr>
                <w:rFonts w:ascii="Arial" w:eastAsia="Times New Roman" w:hAnsi="Arial" w:cs="Arial"/>
                <w:b/>
                <w:bCs/>
              </w:rPr>
            </w:pPr>
            <w:r w:rsidRPr="007B2F6A">
              <w:rPr>
                <w:rFonts w:ascii="Arial" w:eastAsia="Times New Roman" w:hAnsi="Arial" w:cs="Arial"/>
                <w:b/>
                <w:bCs/>
              </w:rPr>
              <w:br w:type="page"/>
              <w:t>Outline any anticipated risks</w:t>
            </w:r>
            <w:r w:rsidRPr="007B2F6A">
              <w:rPr>
                <w:rFonts w:ascii="Arial" w:eastAsia="SimSun" w:hAnsi="Arial" w:cs="Arial"/>
                <w:b/>
                <w:bCs/>
                <w:lang w:eastAsia="zh-CN"/>
              </w:rPr>
              <w:t xml:space="preserve"> </w:t>
            </w:r>
            <w:r w:rsidRPr="007B2F6A">
              <w:rPr>
                <w:rFonts w:ascii="Arial" w:eastAsia="Times New Roman" w:hAnsi="Arial" w:cs="Arial"/>
                <w:b/>
                <w:bCs/>
              </w:rPr>
              <w:t xml:space="preserve">that may adversely affect any of the participants, the researchers and/or the University, and the steps that will be taken to address them.  </w:t>
            </w:r>
          </w:p>
        </w:tc>
      </w:tr>
      <w:tr w:rsidR="007B2F6A" w:rsidRPr="007B2F6A" w14:paraId="2496ADDE" w14:textId="77777777" w:rsidTr="008D137D">
        <w:tc>
          <w:tcPr>
            <w:tcW w:w="596" w:type="dxa"/>
            <w:tcBorders>
              <w:bottom w:val="single" w:sz="4" w:space="0" w:color="auto"/>
            </w:tcBorders>
            <w:shd w:val="clear" w:color="auto" w:fill="F2F2F2" w:themeFill="background1" w:themeFillShade="F2"/>
            <w:vAlign w:val="center"/>
          </w:tcPr>
          <w:p w14:paraId="60D239A4" w14:textId="77777777" w:rsidR="007B2F6A" w:rsidRPr="007B2F6A" w:rsidRDefault="007B2F6A" w:rsidP="007B2F6A">
            <w:pPr>
              <w:spacing w:after="0" w:line="240" w:lineRule="auto"/>
              <w:jc w:val="center"/>
              <w:rPr>
                <w:rFonts w:ascii="Arial" w:eastAsia="Times New Roman" w:hAnsi="Arial" w:cs="Arial"/>
              </w:rPr>
            </w:pPr>
            <w:r w:rsidRPr="007B2F6A">
              <w:rPr>
                <w:rFonts w:ascii="Arial" w:eastAsia="Times New Roman" w:hAnsi="Arial" w:cs="Arial"/>
              </w:rPr>
              <w:t>1</w:t>
            </w:r>
          </w:p>
        </w:tc>
        <w:tc>
          <w:tcPr>
            <w:tcW w:w="9923" w:type="dxa"/>
            <w:gridSpan w:val="2"/>
            <w:tcBorders>
              <w:bottom w:val="single" w:sz="4" w:space="0" w:color="auto"/>
            </w:tcBorders>
            <w:shd w:val="clear" w:color="auto" w:fill="F2F2F2" w:themeFill="background1" w:themeFillShade="F2"/>
          </w:tcPr>
          <w:p w14:paraId="7BFA40AF"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b/>
              </w:rPr>
              <w:t>Risks to participants</w:t>
            </w:r>
          </w:p>
          <w:p w14:paraId="4A90804C" w14:textId="77777777" w:rsidR="007B2F6A" w:rsidRPr="007B2F6A" w:rsidRDefault="007B2F6A" w:rsidP="007B2F6A">
            <w:pPr>
              <w:spacing w:after="0" w:line="240" w:lineRule="auto"/>
              <w:rPr>
                <w:rFonts w:ascii="Arial" w:eastAsia="Times New Roman" w:hAnsi="Arial" w:cs="Arial"/>
                <w:b/>
              </w:rPr>
            </w:pPr>
            <w:r w:rsidRPr="007B2F6A">
              <w:rPr>
                <w:rFonts w:ascii="Arial" w:eastAsia="Times New Roman" w:hAnsi="Arial" w:cs="Arial"/>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7B2F6A" w:rsidRPr="007B2F6A" w14:paraId="591C8577" w14:textId="77777777" w:rsidTr="008D137D">
        <w:tc>
          <w:tcPr>
            <w:tcW w:w="596" w:type="dxa"/>
            <w:tcBorders>
              <w:top w:val="single" w:sz="4" w:space="0" w:color="auto"/>
              <w:bottom w:val="single" w:sz="4" w:space="0" w:color="auto"/>
            </w:tcBorders>
            <w:vAlign w:val="center"/>
          </w:tcPr>
          <w:p w14:paraId="4398D159" w14:textId="77777777" w:rsidR="007B2F6A" w:rsidRPr="007B2F6A" w:rsidRDefault="007B2F6A" w:rsidP="007B2F6A">
            <w:pPr>
              <w:autoSpaceDE w:val="0"/>
              <w:autoSpaceDN w:val="0"/>
              <w:adjustRightInd w:val="0"/>
              <w:spacing w:after="0" w:line="240" w:lineRule="auto"/>
              <w:jc w:val="center"/>
              <w:rPr>
                <w:rFonts w:ascii="Arial" w:eastAsia="Times New Roman" w:hAnsi="Arial" w:cs="Arial"/>
              </w:rPr>
            </w:pPr>
          </w:p>
        </w:tc>
        <w:tc>
          <w:tcPr>
            <w:tcW w:w="4991" w:type="dxa"/>
            <w:tcBorders>
              <w:top w:val="single" w:sz="4" w:space="0" w:color="auto"/>
              <w:bottom w:val="single" w:sz="4" w:space="0" w:color="auto"/>
            </w:tcBorders>
          </w:tcPr>
          <w:p w14:paraId="58A429E8" w14:textId="77777777" w:rsidR="007B2F6A" w:rsidRPr="007B2F6A" w:rsidRDefault="007B2F6A" w:rsidP="007B2F6A">
            <w:pPr>
              <w:autoSpaceDE w:val="0"/>
              <w:autoSpaceDN w:val="0"/>
              <w:adjustRightInd w:val="0"/>
              <w:spacing w:after="0" w:line="240" w:lineRule="auto"/>
              <w:rPr>
                <w:rFonts w:ascii="Arial" w:eastAsia="Times New Roman" w:hAnsi="Arial" w:cs="Arial"/>
              </w:rPr>
            </w:pPr>
            <w:r w:rsidRPr="007B2F6A">
              <w:rPr>
                <w:rFonts w:ascii="Arial" w:eastAsia="Times New Roman" w:hAnsi="Arial" w:cs="Arial"/>
              </w:rPr>
              <w:t xml:space="preserve">Risk to participants: possibly get upset. </w:t>
            </w:r>
          </w:p>
          <w:p w14:paraId="2CE89CAC" w14:textId="77777777" w:rsidR="007B2F6A" w:rsidRPr="007B2F6A" w:rsidRDefault="007B2F6A" w:rsidP="007B2F6A">
            <w:pPr>
              <w:spacing w:after="0" w:line="240" w:lineRule="auto"/>
              <w:rPr>
                <w:rFonts w:ascii="Arial" w:eastAsia="Times New Roman" w:hAnsi="Arial" w:cs="Arial"/>
              </w:rPr>
            </w:pPr>
          </w:p>
          <w:p w14:paraId="72CF41D5" w14:textId="77777777" w:rsidR="007B2F6A" w:rsidRPr="007B2F6A" w:rsidRDefault="007B2F6A" w:rsidP="007B2F6A">
            <w:pPr>
              <w:autoSpaceDE w:val="0"/>
              <w:autoSpaceDN w:val="0"/>
              <w:adjustRightInd w:val="0"/>
              <w:spacing w:after="0" w:line="240" w:lineRule="auto"/>
              <w:rPr>
                <w:rFonts w:ascii="Arial" w:eastAsia="Times New Roman" w:hAnsi="Arial" w:cs="Arial"/>
              </w:rPr>
            </w:pPr>
          </w:p>
        </w:tc>
        <w:tc>
          <w:tcPr>
            <w:tcW w:w="4932" w:type="dxa"/>
            <w:tcBorders>
              <w:top w:val="single" w:sz="4" w:space="0" w:color="auto"/>
              <w:bottom w:val="single" w:sz="4" w:space="0" w:color="auto"/>
            </w:tcBorders>
          </w:tcPr>
          <w:p w14:paraId="141D6FEF" w14:textId="77777777" w:rsidR="007B2F6A" w:rsidRPr="007B2F6A" w:rsidRDefault="007B2F6A" w:rsidP="007B2F6A">
            <w:pPr>
              <w:autoSpaceDE w:val="0"/>
              <w:autoSpaceDN w:val="0"/>
              <w:adjustRightInd w:val="0"/>
              <w:spacing w:after="0" w:line="240" w:lineRule="auto"/>
              <w:rPr>
                <w:rFonts w:ascii="Arial" w:eastAsia="Times New Roman" w:hAnsi="Arial" w:cs="Arial"/>
                <w:i/>
                <w:sz w:val="18"/>
                <w:szCs w:val="18"/>
              </w:rPr>
            </w:pPr>
            <w:r w:rsidRPr="007B2F6A">
              <w:rPr>
                <w:rFonts w:ascii="Arial" w:eastAsia="Times New Roman" w:hAnsi="Arial" w:cs="Arial"/>
                <w:i/>
                <w:sz w:val="18"/>
                <w:szCs w:val="18"/>
              </w:rPr>
              <w:t xml:space="preserve">How you will mitigate the risk to participants: ask non personal questions </w:t>
            </w:r>
          </w:p>
          <w:p w14:paraId="485BD880" w14:textId="77777777" w:rsidR="007B2F6A" w:rsidRPr="007B2F6A" w:rsidRDefault="007B2F6A" w:rsidP="007B2F6A">
            <w:pPr>
              <w:spacing w:after="0" w:line="240" w:lineRule="auto"/>
              <w:rPr>
                <w:rFonts w:ascii="Arial" w:eastAsia="Times New Roman" w:hAnsi="Arial" w:cs="Arial"/>
              </w:rPr>
            </w:pPr>
          </w:p>
          <w:p w14:paraId="068D7494" w14:textId="77777777" w:rsidR="007B2F6A" w:rsidRPr="007B2F6A" w:rsidRDefault="007B2F6A" w:rsidP="007B2F6A">
            <w:pPr>
              <w:spacing w:after="0" w:line="240" w:lineRule="auto"/>
              <w:rPr>
                <w:rFonts w:ascii="Arial" w:eastAsia="Times New Roman" w:hAnsi="Arial" w:cs="Arial"/>
              </w:rPr>
            </w:pPr>
          </w:p>
          <w:p w14:paraId="7BBE0F94" w14:textId="77777777" w:rsidR="007B2F6A" w:rsidRPr="007B2F6A" w:rsidRDefault="007B2F6A" w:rsidP="007B2F6A">
            <w:pPr>
              <w:spacing w:after="0" w:line="240" w:lineRule="auto"/>
              <w:rPr>
                <w:rFonts w:ascii="Arial" w:eastAsia="Times New Roman" w:hAnsi="Arial" w:cs="Arial"/>
              </w:rPr>
            </w:pPr>
          </w:p>
          <w:p w14:paraId="45689B59" w14:textId="77777777" w:rsidR="007B2F6A" w:rsidRPr="007B2F6A" w:rsidRDefault="007B2F6A" w:rsidP="007B2F6A">
            <w:pPr>
              <w:autoSpaceDE w:val="0"/>
              <w:autoSpaceDN w:val="0"/>
              <w:adjustRightInd w:val="0"/>
              <w:spacing w:after="0" w:line="240" w:lineRule="auto"/>
              <w:rPr>
                <w:rFonts w:ascii="Times New Roman" w:eastAsia="Times New Roman" w:hAnsi="Times New Roman" w:cs="Arial"/>
                <w:i/>
                <w:sz w:val="20"/>
                <w:szCs w:val="20"/>
              </w:rPr>
            </w:pPr>
            <w:r w:rsidRPr="007B2F6A">
              <w:rPr>
                <w:rFonts w:ascii="Arial" w:eastAsia="Times New Roman" w:hAnsi="Arial" w:cs="Arial"/>
                <w:i/>
                <w:color w:val="808080"/>
                <w:sz w:val="18"/>
                <w:szCs w:val="18"/>
              </w:rPr>
              <w:t>(this box should expand as you type)</w:t>
            </w:r>
          </w:p>
        </w:tc>
      </w:tr>
      <w:tr w:rsidR="007B2F6A" w:rsidRPr="007B2F6A" w14:paraId="4D64687E" w14:textId="77777777" w:rsidTr="008D137D">
        <w:tc>
          <w:tcPr>
            <w:tcW w:w="596" w:type="dxa"/>
            <w:tcBorders>
              <w:bottom w:val="single" w:sz="4" w:space="0" w:color="auto"/>
            </w:tcBorders>
            <w:shd w:val="clear" w:color="auto" w:fill="F2F2F2" w:themeFill="background1" w:themeFillShade="F2"/>
            <w:vAlign w:val="center"/>
          </w:tcPr>
          <w:p w14:paraId="363901CB" w14:textId="77777777" w:rsidR="007B2F6A" w:rsidRPr="007B2F6A" w:rsidRDefault="007B2F6A" w:rsidP="007B2F6A">
            <w:pPr>
              <w:spacing w:after="0" w:line="240" w:lineRule="auto"/>
              <w:jc w:val="center"/>
              <w:rPr>
                <w:rFonts w:ascii="Arial" w:eastAsia="Times New Roman" w:hAnsi="Arial" w:cs="Arial"/>
              </w:rPr>
            </w:pPr>
            <w:r w:rsidRPr="007B2F6A">
              <w:rPr>
                <w:rFonts w:ascii="Arial" w:eastAsia="Times New Roman" w:hAnsi="Arial" w:cs="Arial"/>
              </w:rPr>
              <w:t>2</w:t>
            </w:r>
          </w:p>
        </w:tc>
        <w:tc>
          <w:tcPr>
            <w:tcW w:w="9923" w:type="dxa"/>
            <w:gridSpan w:val="2"/>
            <w:tcBorders>
              <w:bottom w:val="single" w:sz="4" w:space="0" w:color="auto"/>
            </w:tcBorders>
            <w:shd w:val="clear" w:color="auto" w:fill="F2F2F2" w:themeFill="background1" w:themeFillShade="F2"/>
          </w:tcPr>
          <w:p w14:paraId="4406A13D"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7B2F6A">
              <w:rPr>
                <w:rFonts w:ascii="Arial" w:eastAsia="Times New Roman"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7B2F6A" w:rsidRPr="007B2F6A" w14:paraId="048DA519" w14:textId="77777777" w:rsidTr="008D137D">
        <w:tc>
          <w:tcPr>
            <w:tcW w:w="596" w:type="dxa"/>
            <w:tcBorders>
              <w:top w:val="single" w:sz="4" w:space="0" w:color="auto"/>
              <w:bottom w:val="single" w:sz="4" w:space="0" w:color="auto"/>
            </w:tcBorders>
            <w:vAlign w:val="center"/>
          </w:tcPr>
          <w:p w14:paraId="2009809E" w14:textId="77777777" w:rsidR="007B2F6A" w:rsidRPr="007B2F6A" w:rsidRDefault="007B2F6A" w:rsidP="007B2F6A">
            <w:pPr>
              <w:spacing w:after="0" w:line="240" w:lineRule="auto"/>
              <w:jc w:val="center"/>
              <w:rPr>
                <w:rFonts w:ascii="Arial" w:eastAsia="Times New Roman" w:hAnsi="Arial" w:cs="Arial"/>
              </w:rPr>
            </w:pPr>
          </w:p>
        </w:tc>
        <w:tc>
          <w:tcPr>
            <w:tcW w:w="9923" w:type="dxa"/>
            <w:gridSpan w:val="2"/>
            <w:tcBorders>
              <w:top w:val="single" w:sz="4" w:space="0" w:color="auto"/>
              <w:bottom w:val="single" w:sz="4" w:space="0" w:color="auto"/>
            </w:tcBorders>
          </w:tcPr>
          <w:p w14:paraId="2797F4E2" w14:textId="77777777" w:rsidR="007B2F6A" w:rsidRPr="007B2F6A" w:rsidRDefault="007B2F6A" w:rsidP="007B2F6A">
            <w:pPr>
              <w:spacing w:after="0" w:line="240" w:lineRule="auto"/>
              <w:rPr>
                <w:rFonts w:ascii="Arial" w:eastAsia="Times New Roman" w:hAnsi="Arial" w:cs="Arial"/>
              </w:rPr>
            </w:pPr>
          </w:p>
          <w:p w14:paraId="0B9A4085" w14:textId="77777777" w:rsidR="007B2F6A" w:rsidRPr="007B2F6A" w:rsidRDefault="007B2F6A" w:rsidP="007B2F6A">
            <w:pPr>
              <w:spacing w:after="0" w:line="240" w:lineRule="auto"/>
              <w:rPr>
                <w:rFonts w:ascii="Arial" w:eastAsia="Times New Roman" w:hAnsi="Arial" w:cs="Arial"/>
              </w:rPr>
            </w:pPr>
          </w:p>
          <w:p w14:paraId="37A9ED8F" w14:textId="77777777" w:rsidR="007B2F6A" w:rsidRPr="007B2F6A" w:rsidRDefault="007B2F6A" w:rsidP="007B2F6A">
            <w:pPr>
              <w:spacing w:after="0" w:line="240" w:lineRule="auto"/>
              <w:rPr>
                <w:rFonts w:ascii="Arial" w:eastAsia="Times New Roman" w:hAnsi="Arial" w:cs="Arial"/>
              </w:rPr>
            </w:pPr>
          </w:p>
          <w:p w14:paraId="0D0B461E" w14:textId="77777777" w:rsidR="007B2F6A" w:rsidRPr="007B2F6A" w:rsidRDefault="007B2F6A" w:rsidP="007B2F6A">
            <w:pPr>
              <w:autoSpaceDE w:val="0"/>
              <w:autoSpaceDN w:val="0"/>
              <w:adjustRightInd w:val="0"/>
              <w:spacing w:after="0" w:line="240" w:lineRule="auto"/>
              <w:rPr>
                <w:rFonts w:ascii="Times New Roman" w:eastAsia="Times New Roman" w:hAnsi="Times New Roman" w:cs="Arial"/>
                <w:sz w:val="20"/>
                <w:szCs w:val="20"/>
              </w:rPr>
            </w:pPr>
            <w:r w:rsidRPr="007B2F6A">
              <w:rPr>
                <w:rFonts w:ascii="Arial" w:eastAsia="Times New Roman" w:hAnsi="Arial" w:cs="Arial"/>
                <w:i/>
                <w:color w:val="808080"/>
                <w:sz w:val="18"/>
                <w:szCs w:val="18"/>
              </w:rPr>
              <w:t>(this box should expand as you type)</w:t>
            </w:r>
          </w:p>
        </w:tc>
      </w:tr>
      <w:tr w:rsidR="007B2F6A" w:rsidRPr="007B2F6A" w14:paraId="310FDD52" w14:textId="77777777" w:rsidTr="008D137D">
        <w:tc>
          <w:tcPr>
            <w:tcW w:w="596" w:type="dxa"/>
            <w:tcBorders>
              <w:top w:val="single" w:sz="4" w:space="0" w:color="auto"/>
              <w:bottom w:val="single" w:sz="4" w:space="0" w:color="auto"/>
            </w:tcBorders>
            <w:shd w:val="clear" w:color="auto" w:fill="F2F2F2" w:themeFill="background1" w:themeFillShade="F2"/>
            <w:vAlign w:val="center"/>
          </w:tcPr>
          <w:p w14:paraId="49036C66" w14:textId="77777777" w:rsidR="007B2F6A" w:rsidRPr="007B2F6A" w:rsidRDefault="007B2F6A" w:rsidP="007B2F6A">
            <w:pPr>
              <w:spacing w:after="0" w:line="240" w:lineRule="auto"/>
              <w:jc w:val="center"/>
              <w:rPr>
                <w:rFonts w:ascii="Arial" w:eastAsia="Times New Roman" w:hAnsi="Arial" w:cs="Arial"/>
              </w:rPr>
            </w:pPr>
            <w:r w:rsidRPr="007B2F6A">
              <w:rPr>
                <w:rFonts w:ascii="Arial" w:eastAsia="Times New Roman" w:hAnsi="Arial" w:cs="Arial"/>
              </w:rPr>
              <w:t>3</w:t>
            </w:r>
          </w:p>
        </w:tc>
        <w:tc>
          <w:tcPr>
            <w:tcW w:w="9923" w:type="dxa"/>
            <w:gridSpan w:val="2"/>
            <w:tcBorders>
              <w:top w:val="single" w:sz="4" w:space="0" w:color="auto"/>
              <w:bottom w:val="single" w:sz="4" w:space="0" w:color="auto"/>
            </w:tcBorders>
            <w:shd w:val="clear" w:color="auto" w:fill="F2F2F2" w:themeFill="background1" w:themeFillShade="F2"/>
          </w:tcPr>
          <w:p w14:paraId="2362675D"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b/>
              </w:rPr>
              <w:t>Risks to the investigator</w:t>
            </w:r>
          </w:p>
          <w:p w14:paraId="11241A41"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For example: personal health &amp; safety, physical harm, emotional distress, risk of accusation of harm/impropriety, conflict of interest</w:t>
            </w:r>
          </w:p>
        </w:tc>
      </w:tr>
      <w:tr w:rsidR="007B2F6A" w:rsidRPr="007B2F6A" w14:paraId="1F4A7FDD" w14:textId="77777777" w:rsidTr="008D137D">
        <w:tc>
          <w:tcPr>
            <w:tcW w:w="596" w:type="dxa"/>
            <w:tcBorders>
              <w:top w:val="single" w:sz="4" w:space="0" w:color="auto"/>
              <w:bottom w:val="single" w:sz="4" w:space="0" w:color="auto"/>
            </w:tcBorders>
            <w:vAlign w:val="center"/>
          </w:tcPr>
          <w:p w14:paraId="48AA64FC" w14:textId="77777777" w:rsidR="007B2F6A" w:rsidRPr="007B2F6A" w:rsidRDefault="007B2F6A" w:rsidP="007B2F6A">
            <w:pPr>
              <w:autoSpaceDE w:val="0"/>
              <w:autoSpaceDN w:val="0"/>
              <w:adjustRightInd w:val="0"/>
              <w:spacing w:after="0" w:line="240" w:lineRule="auto"/>
              <w:jc w:val="center"/>
              <w:rPr>
                <w:rFonts w:ascii="Arial" w:eastAsia="Times New Roman" w:hAnsi="Arial" w:cs="Arial"/>
              </w:rPr>
            </w:pPr>
          </w:p>
        </w:tc>
        <w:tc>
          <w:tcPr>
            <w:tcW w:w="4991" w:type="dxa"/>
            <w:tcBorders>
              <w:top w:val="single" w:sz="4" w:space="0" w:color="auto"/>
              <w:bottom w:val="single" w:sz="4" w:space="0" w:color="auto"/>
            </w:tcBorders>
          </w:tcPr>
          <w:p w14:paraId="4BF0FB5A" w14:textId="77777777" w:rsidR="007B2F6A" w:rsidRPr="007B2F6A" w:rsidRDefault="007B2F6A" w:rsidP="007B2F6A">
            <w:pPr>
              <w:autoSpaceDE w:val="0"/>
              <w:autoSpaceDN w:val="0"/>
              <w:adjustRightInd w:val="0"/>
              <w:spacing w:after="0" w:line="240" w:lineRule="auto"/>
              <w:rPr>
                <w:rFonts w:ascii="Arial" w:eastAsia="Times New Roman" w:hAnsi="Arial" w:cs="Arial"/>
              </w:rPr>
            </w:pPr>
            <w:r w:rsidRPr="007B2F6A">
              <w:rPr>
                <w:rFonts w:ascii="Arial" w:eastAsia="Times New Roman" w:hAnsi="Arial" w:cs="Arial"/>
              </w:rPr>
              <w:t>Risk to the investigator:</w:t>
            </w:r>
          </w:p>
          <w:p w14:paraId="76E7836F" w14:textId="77777777" w:rsidR="007B2F6A" w:rsidRPr="007B2F6A" w:rsidRDefault="007B2F6A" w:rsidP="007B2F6A">
            <w:pPr>
              <w:autoSpaceDE w:val="0"/>
              <w:autoSpaceDN w:val="0"/>
              <w:adjustRightInd w:val="0"/>
              <w:spacing w:after="0" w:line="240" w:lineRule="auto"/>
              <w:rPr>
                <w:rFonts w:ascii="Arial" w:eastAsia="Times New Roman" w:hAnsi="Arial" w:cs="Arial"/>
              </w:rPr>
            </w:pPr>
            <w:r w:rsidRPr="007B2F6A">
              <w:rPr>
                <w:rFonts w:ascii="Arial" w:eastAsia="Times New Roman" w:hAnsi="Arial" w:cs="Arial"/>
              </w:rPr>
              <w:t xml:space="preserve">Participants become hostile when questions are asked </w:t>
            </w:r>
          </w:p>
        </w:tc>
        <w:tc>
          <w:tcPr>
            <w:tcW w:w="4932" w:type="dxa"/>
            <w:tcBorders>
              <w:top w:val="single" w:sz="4" w:space="0" w:color="auto"/>
              <w:bottom w:val="single" w:sz="4" w:space="0" w:color="auto"/>
            </w:tcBorders>
          </w:tcPr>
          <w:p w14:paraId="2AAA2E10" w14:textId="77777777" w:rsidR="007B2F6A" w:rsidRPr="007B2F6A" w:rsidRDefault="007B2F6A" w:rsidP="007B2F6A">
            <w:pPr>
              <w:autoSpaceDE w:val="0"/>
              <w:autoSpaceDN w:val="0"/>
              <w:adjustRightInd w:val="0"/>
              <w:spacing w:after="0" w:line="240" w:lineRule="auto"/>
              <w:rPr>
                <w:rFonts w:ascii="Arial" w:eastAsia="Times New Roman" w:hAnsi="Arial" w:cs="Arial"/>
                <w:i/>
                <w:sz w:val="18"/>
                <w:szCs w:val="18"/>
              </w:rPr>
            </w:pPr>
            <w:r w:rsidRPr="007B2F6A">
              <w:rPr>
                <w:rFonts w:ascii="Arial" w:eastAsia="Times New Roman" w:hAnsi="Arial" w:cs="Arial"/>
                <w:i/>
                <w:sz w:val="18"/>
                <w:szCs w:val="18"/>
              </w:rPr>
              <w:t>How you will mitigate the risk to the investigator:</w:t>
            </w:r>
          </w:p>
          <w:p w14:paraId="5DB5F5A6"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 xml:space="preserve">Change the style of question asked remind the participant that this is voluntary. </w:t>
            </w:r>
          </w:p>
          <w:p w14:paraId="289DD957" w14:textId="77777777" w:rsidR="007B2F6A" w:rsidRPr="007B2F6A" w:rsidRDefault="007B2F6A" w:rsidP="007B2F6A">
            <w:pPr>
              <w:spacing w:after="0" w:line="240" w:lineRule="auto"/>
              <w:rPr>
                <w:rFonts w:ascii="Arial" w:eastAsia="Times New Roman" w:hAnsi="Arial" w:cs="Arial"/>
              </w:rPr>
            </w:pPr>
          </w:p>
          <w:p w14:paraId="4AA7B7FF" w14:textId="77777777" w:rsidR="007B2F6A" w:rsidRPr="007B2F6A" w:rsidRDefault="007B2F6A" w:rsidP="007B2F6A">
            <w:pPr>
              <w:autoSpaceDE w:val="0"/>
              <w:autoSpaceDN w:val="0"/>
              <w:adjustRightInd w:val="0"/>
              <w:spacing w:after="0" w:line="240" w:lineRule="auto"/>
              <w:rPr>
                <w:rFonts w:ascii="Times New Roman" w:eastAsia="Times New Roman" w:hAnsi="Times New Roman" w:cs="Arial"/>
                <w:sz w:val="20"/>
                <w:szCs w:val="20"/>
              </w:rPr>
            </w:pPr>
          </w:p>
        </w:tc>
      </w:tr>
      <w:tr w:rsidR="007B2F6A" w:rsidRPr="007B2F6A" w14:paraId="432BDD1B" w14:textId="77777777" w:rsidTr="008D137D">
        <w:tc>
          <w:tcPr>
            <w:tcW w:w="596" w:type="dxa"/>
            <w:tcBorders>
              <w:top w:val="single" w:sz="4" w:space="0" w:color="auto"/>
              <w:bottom w:val="single" w:sz="4" w:space="0" w:color="auto"/>
            </w:tcBorders>
            <w:shd w:val="clear" w:color="auto" w:fill="F2F2F2" w:themeFill="background1" w:themeFillShade="F2"/>
            <w:vAlign w:val="center"/>
          </w:tcPr>
          <w:p w14:paraId="08180D0B" w14:textId="77777777" w:rsidR="007B2F6A" w:rsidRPr="007B2F6A" w:rsidRDefault="007B2F6A" w:rsidP="007B2F6A">
            <w:pPr>
              <w:spacing w:after="0" w:line="240" w:lineRule="auto"/>
              <w:jc w:val="center"/>
              <w:rPr>
                <w:rFonts w:ascii="Arial" w:eastAsia="Times New Roman" w:hAnsi="Arial" w:cs="Arial"/>
              </w:rPr>
            </w:pPr>
            <w:r w:rsidRPr="007B2F6A">
              <w:rPr>
                <w:rFonts w:ascii="Arial" w:eastAsia="Times New Roman" w:hAnsi="Arial" w:cs="Arial"/>
              </w:rPr>
              <w:t>4</w:t>
            </w:r>
          </w:p>
        </w:tc>
        <w:tc>
          <w:tcPr>
            <w:tcW w:w="9923" w:type="dxa"/>
            <w:gridSpan w:val="2"/>
            <w:tcBorders>
              <w:top w:val="single" w:sz="4" w:space="0" w:color="auto"/>
              <w:bottom w:val="single" w:sz="4" w:space="0" w:color="auto"/>
            </w:tcBorders>
            <w:shd w:val="clear" w:color="auto" w:fill="F2F2F2" w:themeFill="background1" w:themeFillShade="F2"/>
          </w:tcPr>
          <w:p w14:paraId="1DB9049D"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b/>
              </w:rPr>
              <w:t>University/institutional risks</w:t>
            </w:r>
          </w:p>
          <w:p w14:paraId="5DF2B58D"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For example: adverse publicity, financial loss, data protection</w:t>
            </w:r>
          </w:p>
        </w:tc>
      </w:tr>
      <w:tr w:rsidR="007B2F6A" w:rsidRPr="007B2F6A" w14:paraId="63723EB2" w14:textId="77777777" w:rsidTr="008D137D">
        <w:tc>
          <w:tcPr>
            <w:tcW w:w="596" w:type="dxa"/>
            <w:tcBorders>
              <w:top w:val="single" w:sz="4" w:space="0" w:color="auto"/>
              <w:bottom w:val="single" w:sz="4" w:space="0" w:color="auto"/>
            </w:tcBorders>
            <w:vAlign w:val="center"/>
          </w:tcPr>
          <w:p w14:paraId="04CE2A75" w14:textId="77777777" w:rsidR="007B2F6A" w:rsidRPr="007B2F6A" w:rsidRDefault="007B2F6A" w:rsidP="007B2F6A">
            <w:pPr>
              <w:autoSpaceDE w:val="0"/>
              <w:autoSpaceDN w:val="0"/>
              <w:adjustRightInd w:val="0"/>
              <w:spacing w:after="0" w:line="240" w:lineRule="auto"/>
              <w:jc w:val="center"/>
              <w:rPr>
                <w:rFonts w:ascii="Arial" w:eastAsia="Times New Roman" w:hAnsi="Arial" w:cs="Arial"/>
              </w:rPr>
            </w:pPr>
          </w:p>
        </w:tc>
        <w:tc>
          <w:tcPr>
            <w:tcW w:w="4991" w:type="dxa"/>
            <w:tcBorders>
              <w:top w:val="single" w:sz="4" w:space="0" w:color="auto"/>
              <w:bottom w:val="single" w:sz="4" w:space="0" w:color="auto"/>
            </w:tcBorders>
          </w:tcPr>
          <w:p w14:paraId="743F6F37" w14:textId="77777777" w:rsidR="007B2F6A" w:rsidRPr="007B2F6A" w:rsidRDefault="007B2F6A" w:rsidP="007B2F6A">
            <w:pPr>
              <w:autoSpaceDE w:val="0"/>
              <w:autoSpaceDN w:val="0"/>
              <w:adjustRightInd w:val="0"/>
              <w:spacing w:after="0" w:line="240" w:lineRule="auto"/>
              <w:rPr>
                <w:rFonts w:ascii="Arial" w:eastAsia="Times New Roman" w:hAnsi="Arial" w:cs="Arial"/>
              </w:rPr>
            </w:pPr>
            <w:r w:rsidRPr="007B2F6A">
              <w:rPr>
                <w:rFonts w:ascii="Arial" w:eastAsia="Times New Roman" w:hAnsi="Arial" w:cs="Arial"/>
              </w:rPr>
              <w:t>Risk to the University:</w:t>
            </w:r>
          </w:p>
          <w:p w14:paraId="409A9155" w14:textId="77777777" w:rsidR="007B2F6A" w:rsidRPr="007B2F6A" w:rsidRDefault="007B2F6A" w:rsidP="007B2F6A">
            <w:pPr>
              <w:numPr>
                <w:ilvl w:val="0"/>
                <w:numId w:val="50"/>
              </w:numPr>
              <w:spacing w:after="0" w:line="240" w:lineRule="auto"/>
              <w:contextualSpacing/>
              <w:rPr>
                <w:rFonts w:ascii="Arial" w:eastAsia="Calibri" w:hAnsi="Arial" w:cs="Arial"/>
              </w:rPr>
            </w:pPr>
            <w:r w:rsidRPr="007B2F6A">
              <w:rPr>
                <w:rFonts w:ascii="Arial" w:eastAsia="Calibri" w:hAnsi="Arial" w:cs="Arial"/>
              </w:rPr>
              <w:t>Risk of legal action is student improperly protects participants personal information and it enters public domain.</w:t>
            </w:r>
          </w:p>
          <w:p w14:paraId="04C64991" w14:textId="77777777" w:rsidR="007B2F6A" w:rsidRPr="007B2F6A" w:rsidRDefault="007B2F6A" w:rsidP="007B2F6A">
            <w:pPr>
              <w:autoSpaceDE w:val="0"/>
              <w:autoSpaceDN w:val="0"/>
              <w:adjustRightInd w:val="0"/>
              <w:spacing w:after="0" w:line="240" w:lineRule="auto"/>
              <w:rPr>
                <w:rFonts w:ascii="Arial" w:eastAsia="Times New Roman" w:hAnsi="Arial" w:cs="Arial"/>
              </w:rPr>
            </w:pPr>
          </w:p>
        </w:tc>
        <w:tc>
          <w:tcPr>
            <w:tcW w:w="4932" w:type="dxa"/>
            <w:tcBorders>
              <w:top w:val="single" w:sz="4" w:space="0" w:color="auto"/>
              <w:bottom w:val="single" w:sz="4" w:space="0" w:color="auto"/>
            </w:tcBorders>
          </w:tcPr>
          <w:p w14:paraId="4600F16E" w14:textId="77777777" w:rsidR="007B2F6A" w:rsidRPr="007B2F6A" w:rsidRDefault="007B2F6A" w:rsidP="007B2F6A">
            <w:pPr>
              <w:autoSpaceDE w:val="0"/>
              <w:autoSpaceDN w:val="0"/>
              <w:adjustRightInd w:val="0"/>
              <w:spacing w:after="0" w:line="240" w:lineRule="auto"/>
              <w:rPr>
                <w:rFonts w:ascii="Arial" w:eastAsia="Times New Roman" w:hAnsi="Arial" w:cs="Arial"/>
                <w:i/>
                <w:sz w:val="18"/>
                <w:szCs w:val="18"/>
              </w:rPr>
            </w:pPr>
            <w:r w:rsidRPr="007B2F6A">
              <w:rPr>
                <w:rFonts w:ascii="Arial" w:eastAsia="Times New Roman" w:hAnsi="Arial" w:cs="Arial"/>
                <w:i/>
                <w:sz w:val="18"/>
                <w:szCs w:val="18"/>
              </w:rPr>
              <w:t>How you will mitigate the risk to the University:</w:t>
            </w:r>
          </w:p>
          <w:p w14:paraId="2D3AD3D1" w14:textId="77777777" w:rsidR="007B2F6A" w:rsidRPr="007B2F6A" w:rsidRDefault="007B2F6A" w:rsidP="007B2F6A">
            <w:pPr>
              <w:spacing w:after="0" w:line="240" w:lineRule="auto"/>
              <w:rPr>
                <w:rFonts w:ascii="Arial" w:eastAsia="Times New Roman" w:hAnsi="Arial" w:cs="Arial"/>
                <w:sz w:val="20"/>
                <w:szCs w:val="20"/>
              </w:rPr>
            </w:pPr>
            <w:r w:rsidRPr="007B2F6A">
              <w:rPr>
                <w:rFonts w:ascii="Arial" w:eastAsia="Times New Roman" w:hAnsi="Arial" w:cs="Arial"/>
                <w:sz w:val="20"/>
                <w:szCs w:val="20"/>
              </w:rPr>
              <w:t xml:space="preserve"> Store participant data on a password protected device during the study and then delete after the study is completed.</w:t>
            </w:r>
          </w:p>
          <w:p w14:paraId="44DCBE02" w14:textId="77777777" w:rsidR="007B2F6A" w:rsidRPr="007B2F6A" w:rsidRDefault="007B2F6A" w:rsidP="007B2F6A">
            <w:pPr>
              <w:autoSpaceDE w:val="0"/>
              <w:autoSpaceDN w:val="0"/>
              <w:adjustRightInd w:val="0"/>
              <w:spacing w:after="0" w:line="240" w:lineRule="auto"/>
              <w:rPr>
                <w:rFonts w:ascii="Times New Roman" w:eastAsia="Times New Roman" w:hAnsi="Times New Roman" w:cs="Arial"/>
                <w:sz w:val="20"/>
                <w:szCs w:val="20"/>
              </w:rPr>
            </w:pPr>
          </w:p>
        </w:tc>
      </w:tr>
      <w:tr w:rsidR="007B2F6A" w:rsidRPr="007B2F6A" w14:paraId="77249F5F" w14:textId="77777777" w:rsidTr="008D137D">
        <w:tc>
          <w:tcPr>
            <w:tcW w:w="596" w:type="dxa"/>
            <w:tcBorders>
              <w:top w:val="single" w:sz="4" w:space="0" w:color="auto"/>
              <w:bottom w:val="single" w:sz="4" w:space="0" w:color="auto"/>
            </w:tcBorders>
            <w:shd w:val="clear" w:color="auto" w:fill="F2F2F2" w:themeFill="background1" w:themeFillShade="F2"/>
            <w:vAlign w:val="center"/>
          </w:tcPr>
          <w:p w14:paraId="30DC290D" w14:textId="77777777" w:rsidR="007B2F6A" w:rsidRPr="007B2F6A" w:rsidRDefault="007B2F6A" w:rsidP="007B2F6A">
            <w:pPr>
              <w:spacing w:after="0" w:line="240" w:lineRule="auto"/>
              <w:jc w:val="center"/>
              <w:rPr>
                <w:rFonts w:ascii="Arial" w:eastAsia="Times New Roman" w:hAnsi="Arial" w:cs="Arial"/>
              </w:rPr>
            </w:pPr>
            <w:r w:rsidRPr="007B2F6A">
              <w:rPr>
                <w:rFonts w:ascii="Arial" w:eastAsia="Times New Roman" w:hAnsi="Arial" w:cs="Arial"/>
              </w:rPr>
              <w:t>5</w:t>
            </w:r>
          </w:p>
        </w:tc>
        <w:tc>
          <w:tcPr>
            <w:tcW w:w="9923" w:type="dxa"/>
            <w:gridSpan w:val="2"/>
            <w:tcBorders>
              <w:top w:val="single" w:sz="4" w:space="0" w:color="auto"/>
              <w:bottom w:val="single" w:sz="4" w:space="0" w:color="auto"/>
            </w:tcBorders>
            <w:shd w:val="clear" w:color="auto" w:fill="F2F2F2" w:themeFill="background1" w:themeFillShade="F2"/>
          </w:tcPr>
          <w:p w14:paraId="091FB144"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b/>
              </w:rPr>
              <w:t>Environmental risks</w:t>
            </w:r>
          </w:p>
          <w:p w14:paraId="1FE03381"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For example: accidental spillage of pollutants, damage to local ecosystems</w:t>
            </w:r>
          </w:p>
        </w:tc>
      </w:tr>
      <w:tr w:rsidR="007B2F6A" w:rsidRPr="007B2F6A" w14:paraId="70E16ADF" w14:textId="77777777" w:rsidTr="008D137D">
        <w:tc>
          <w:tcPr>
            <w:tcW w:w="596" w:type="dxa"/>
            <w:tcBorders>
              <w:top w:val="single" w:sz="4" w:space="0" w:color="auto"/>
              <w:bottom w:val="single" w:sz="4" w:space="0" w:color="auto"/>
            </w:tcBorders>
            <w:vAlign w:val="center"/>
          </w:tcPr>
          <w:p w14:paraId="5302F29A" w14:textId="77777777" w:rsidR="007B2F6A" w:rsidRPr="007B2F6A" w:rsidRDefault="007B2F6A" w:rsidP="007B2F6A">
            <w:pPr>
              <w:autoSpaceDE w:val="0"/>
              <w:autoSpaceDN w:val="0"/>
              <w:adjustRightInd w:val="0"/>
              <w:spacing w:after="0" w:line="240" w:lineRule="auto"/>
              <w:jc w:val="center"/>
              <w:rPr>
                <w:rFonts w:ascii="Arial" w:eastAsia="Times New Roman" w:hAnsi="Arial" w:cs="Arial"/>
              </w:rPr>
            </w:pPr>
          </w:p>
        </w:tc>
        <w:tc>
          <w:tcPr>
            <w:tcW w:w="4991" w:type="dxa"/>
            <w:tcBorders>
              <w:top w:val="single" w:sz="4" w:space="0" w:color="auto"/>
              <w:bottom w:val="single" w:sz="4" w:space="0" w:color="auto"/>
            </w:tcBorders>
          </w:tcPr>
          <w:p w14:paraId="3321D7C9" w14:textId="77777777" w:rsidR="007B2F6A" w:rsidRPr="007B2F6A" w:rsidRDefault="007B2F6A" w:rsidP="007B2F6A">
            <w:pPr>
              <w:autoSpaceDE w:val="0"/>
              <w:autoSpaceDN w:val="0"/>
              <w:adjustRightInd w:val="0"/>
              <w:spacing w:after="0" w:line="240" w:lineRule="auto"/>
              <w:rPr>
                <w:rFonts w:ascii="Arial" w:eastAsia="Times New Roman" w:hAnsi="Arial" w:cs="Arial"/>
              </w:rPr>
            </w:pPr>
            <w:r w:rsidRPr="007B2F6A">
              <w:rPr>
                <w:rFonts w:ascii="Arial" w:eastAsia="Times New Roman" w:hAnsi="Arial" w:cs="Arial"/>
              </w:rPr>
              <w:t>Risk to the environment:</w:t>
            </w:r>
          </w:p>
          <w:p w14:paraId="34600BB1" w14:textId="77777777" w:rsidR="007B2F6A" w:rsidRPr="007B2F6A" w:rsidRDefault="007B2F6A" w:rsidP="007B2F6A">
            <w:pPr>
              <w:autoSpaceDE w:val="0"/>
              <w:autoSpaceDN w:val="0"/>
              <w:adjustRightInd w:val="0"/>
              <w:spacing w:after="0" w:line="240" w:lineRule="auto"/>
              <w:rPr>
                <w:rFonts w:ascii="Arial" w:eastAsia="Times New Roman" w:hAnsi="Arial" w:cs="Arial"/>
              </w:rPr>
            </w:pPr>
            <w:r w:rsidRPr="007B2F6A">
              <w:rPr>
                <w:rFonts w:ascii="Arial" w:eastAsia="Times New Roman" w:hAnsi="Arial" w:cs="Arial"/>
              </w:rPr>
              <w:t>N/A</w:t>
            </w:r>
          </w:p>
        </w:tc>
        <w:tc>
          <w:tcPr>
            <w:tcW w:w="4932" w:type="dxa"/>
            <w:tcBorders>
              <w:top w:val="single" w:sz="4" w:space="0" w:color="auto"/>
              <w:bottom w:val="single" w:sz="4" w:space="0" w:color="auto"/>
            </w:tcBorders>
          </w:tcPr>
          <w:p w14:paraId="63AD5EB0" w14:textId="77777777" w:rsidR="007B2F6A" w:rsidRPr="007B2F6A" w:rsidRDefault="007B2F6A" w:rsidP="007B2F6A">
            <w:pPr>
              <w:autoSpaceDE w:val="0"/>
              <w:autoSpaceDN w:val="0"/>
              <w:adjustRightInd w:val="0"/>
              <w:spacing w:after="0" w:line="240" w:lineRule="auto"/>
              <w:rPr>
                <w:rFonts w:ascii="Arial" w:eastAsia="Times New Roman" w:hAnsi="Arial" w:cs="Arial"/>
                <w:i/>
                <w:sz w:val="18"/>
                <w:szCs w:val="18"/>
              </w:rPr>
            </w:pPr>
            <w:r w:rsidRPr="007B2F6A">
              <w:rPr>
                <w:rFonts w:ascii="Arial" w:eastAsia="Times New Roman" w:hAnsi="Arial" w:cs="Arial"/>
                <w:i/>
                <w:sz w:val="18"/>
                <w:szCs w:val="18"/>
              </w:rPr>
              <w:t>How you will mitigate the risk to environment:</w:t>
            </w:r>
          </w:p>
          <w:p w14:paraId="0D167A88" w14:textId="77777777" w:rsidR="007B2F6A" w:rsidRPr="007B2F6A" w:rsidRDefault="007B2F6A" w:rsidP="007B2F6A">
            <w:pPr>
              <w:spacing w:after="0" w:line="240" w:lineRule="auto"/>
              <w:rPr>
                <w:rFonts w:ascii="Arial" w:eastAsia="Times New Roman" w:hAnsi="Arial" w:cs="Arial"/>
              </w:rPr>
            </w:pPr>
          </w:p>
          <w:p w14:paraId="326758CC" w14:textId="77777777" w:rsidR="007B2F6A" w:rsidRPr="007B2F6A" w:rsidRDefault="007B2F6A" w:rsidP="007B2F6A">
            <w:pPr>
              <w:spacing w:after="0" w:line="240" w:lineRule="auto"/>
              <w:rPr>
                <w:rFonts w:ascii="Arial" w:eastAsia="Times New Roman" w:hAnsi="Arial" w:cs="Arial"/>
              </w:rPr>
            </w:pPr>
          </w:p>
          <w:p w14:paraId="41C65616" w14:textId="77777777" w:rsidR="007B2F6A" w:rsidRPr="007B2F6A" w:rsidRDefault="007B2F6A" w:rsidP="007B2F6A">
            <w:pPr>
              <w:autoSpaceDE w:val="0"/>
              <w:autoSpaceDN w:val="0"/>
              <w:adjustRightInd w:val="0"/>
              <w:spacing w:after="0" w:line="240" w:lineRule="auto"/>
              <w:rPr>
                <w:rFonts w:ascii="Times New Roman" w:eastAsia="Times New Roman" w:hAnsi="Times New Roman" w:cs="Arial"/>
                <w:sz w:val="20"/>
                <w:szCs w:val="20"/>
              </w:rPr>
            </w:pPr>
          </w:p>
        </w:tc>
      </w:tr>
    </w:tbl>
    <w:p w14:paraId="12CDE7E6" w14:textId="77777777" w:rsidR="007B2F6A" w:rsidRPr="007B2F6A" w:rsidRDefault="007B2F6A" w:rsidP="007B2F6A">
      <w:pPr>
        <w:spacing w:after="0" w:line="240" w:lineRule="auto"/>
        <w:rPr>
          <w:rFonts w:ascii="Times New Roman" w:eastAsia="Times New Roman" w:hAnsi="Times New Roman" w:cs="Times New Roman"/>
          <w:sz w:val="20"/>
          <w:szCs w:val="20"/>
        </w:rPr>
      </w:pPr>
    </w:p>
    <w:p w14:paraId="004611D7" w14:textId="77777777" w:rsidR="007B2F6A" w:rsidRPr="007B2F6A" w:rsidRDefault="007B2F6A" w:rsidP="007B2F6A">
      <w:pPr>
        <w:spacing w:after="0" w:line="240" w:lineRule="auto"/>
        <w:rPr>
          <w:rFonts w:ascii="Arial" w:eastAsia="Times New Roman" w:hAnsi="Arial" w:cs="Arial"/>
          <w:b/>
        </w:rPr>
      </w:pPr>
      <w:r w:rsidRPr="007B2F6A">
        <w:rPr>
          <w:rFonts w:ascii="Arial" w:eastAsia="Times New Roman" w:hAnsi="Arial" w:cs="Arial"/>
          <w:b/>
        </w:rPr>
        <w:t>SECTION G: Feedback, Consent and Confidentiality</w:t>
      </w:r>
    </w:p>
    <w:p w14:paraId="1B2709D3" w14:textId="77777777" w:rsidR="007B2F6A" w:rsidRPr="007B2F6A" w:rsidRDefault="007B2F6A" w:rsidP="007B2F6A">
      <w:pPr>
        <w:spacing w:after="0" w:line="240" w:lineRule="auto"/>
        <w:rPr>
          <w:rFonts w:ascii="Arial" w:eastAsia="Times New Roman" w:hAnsi="Arial" w:cs="Arial"/>
          <w:b/>
        </w:rPr>
      </w:pPr>
    </w:p>
    <w:p w14:paraId="43B09748"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If you have identified in section D that there are no participants then enter skip this section and continue to section H.</w:t>
      </w:r>
    </w:p>
    <w:p w14:paraId="68A86CC9" w14:textId="77777777" w:rsidR="007B2F6A" w:rsidRPr="007B2F6A" w:rsidRDefault="007B2F6A" w:rsidP="007B2F6A">
      <w:pPr>
        <w:spacing w:after="0" w:line="240" w:lineRule="auto"/>
        <w:rPr>
          <w:rFonts w:ascii="Arial" w:eastAsia="Times New Roman"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7B2F6A" w:rsidRPr="007B2F6A" w14:paraId="59B0274A" w14:textId="77777777" w:rsidTr="008D137D">
        <w:tc>
          <w:tcPr>
            <w:tcW w:w="596" w:type="dxa"/>
            <w:tcBorders>
              <w:top w:val="single" w:sz="4" w:space="0" w:color="auto"/>
              <w:bottom w:val="single" w:sz="4" w:space="0" w:color="auto"/>
            </w:tcBorders>
            <w:shd w:val="clear" w:color="auto" w:fill="F2F2F2" w:themeFill="background1" w:themeFillShade="F2"/>
          </w:tcPr>
          <w:p w14:paraId="20624DBD" w14:textId="77777777" w:rsidR="007B2F6A" w:rsidRPr="007B2F6A" w:rsidRDefault="007B2F6A" w:rsidP="007B2F6A">
            <w:pPr>
              <w:spacing w:after="0" w:line="240" w:lineRule="auto"/>
              <w:rPr>
                <w:rFonts w:ascii="Arial" w:eastAsia="Times New Roman" w:hAnsi="Arial" w:cs="Arial"/>
                <w:bCs/>
              </w:rPr>
            </w:pPr>
            <w:r w:rsidRPr="007B2F6A">
              <w:rPr>
                <w:rFonts w:ascii="Arial" w:eastAsia="Times New Roman"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764D02A8"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b/>
              </w:rPr>
              <w:t>Feedback</w:t>
            </w:r>
          </w:p>
          <w:p w14:paraId="036BCD50"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 xml:space="preserve">What de-briefing and feedback will be provided to participants, how will this be done and when? </w:t>
            </w:r>
          </w:p>
        </w:tc>
      </w:tr>
      <w:tr w:rsidR="007B2F6A" w:rsidRPr="007B2F6A" w14:paraId="5943814A" w14:textId="77777777" w:rsidTr="008D137D">
        <w:tc>
          <w:tcPr>
            <w:tcW w:w="596" w:type="dxa"/>
            <w:tcBorders>
              <w:top w:val="single" w:sz="4" w:space="0" w:color="auto"/>
              <w:bottom w:val="single" w:sz="4" w:space="0" w:color="auto"/>
            </w:tcBorders>
          </w:tcPr>
          <w:p w14:paraId="55E028AF" w14:textId="77777777" w:rsidR="007B2F6A" w:rsidRPr="007B2F6A" w:rsidRDefault="007B2F6A" w:rsidP="007B2F6A">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1385A382"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rPr>
              <w:t>I would thank the participants for their cooperation and willingness to help in my data collection.</w:t>
            </w:r>
          </w:p>
          <w:p w14:paraId="08DE7537" w14:textId="77777777" w:rsidR="007B2F6A" w:rsidRPr="007B2F6A" w:rsidRDefault="007B2F6A" w:rsidP="007B2F6A">
            <w:pPr>
              <w:autoSpaceDE w:val="0"/>
              <w:autoSpaceDN w:val="0"/>
              <w:adjustRightInd w:val="0"/>
              <w:spacing w:after="0" w:line="240" w:lineRule="auto"/>
              <w:rPr>
                <w:rFonts w:ascii="Times New Roman" w:eastAsia="Times New Roman" w:hAnsi="Times New Roman" w:cs="Arial"/>
                <w:sz w:val="20"/>
                <w:szCs w:val="20"/>
              </w:rPr>
            </w:pPr>
          </w:p>
        </w:tc>
      </w:tr>
      <w:tr w:rsidR="007B2F6A" w:rsidRPr="007B2F6A" w14:paraId="44F86647" w14:textId="77777777" w:rsidTr="008D137D">
        <w:tc>
          <w:tcPr>
            <w:tcW w:w="596" w:type="dxa"/>
            <w:tcBorders>
              <w:top w:val="single" w:sz="4" w:space="0" w:color="auto"/>
              <w:bottom w:val="single" w:sz="4" w:space="0" w:color="auto"/>
            </w:tcBorders>
            <w:shd w:val="clear" w:color="auto" w:fill="F2F2F2" w:themeFill="background1" w:themeFillShade="F2"/>
          </w:tcPr>
          <w:p w14:paraId="0DC3EA93" w14:textId="77777777" w:rsidR="007B2F6A" w:rsidRPr="007B2F6A" w:rsidRDefault="007B2F6A" w:rsidP="007B2F6A">
            <w:pPr>
              <w:spacing w:after="0" w:line="240" w:lineRule="auto"/>
              <w:rPr>
                <w:rFonts w:ascii="Arial" w:eastAsia="Times New Roman" w:hAnsi="Arial" w:cs="Arial"/>
                <w:bCs/>
              </w:rPr>
            </w:pPr>
            <w:r w:rsidRPr="007B2F6A">
              <w:rPr>
                <w:rFonts w:ascii="Arial" w:eastAsia="Times New Roman"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300AB217" w14:textId="77777777" w:rsidR="007B2F6A" w:rsidRPr="007B2F6A" w:rsidRDefault="007B2F6A" w:rsidP="007B2F6A">
            <w:pPr>
              <w:spacing w:after="0" w:line="240" w:lineRule="auto"/>
              <w:rPr>
                <w:rFonts w:ascii="Arial" w:eastAsia="Times New Roman" w:hAnsi="Arial" w:cs="Arial"/>
              </w:rPr>
            </w:pPr>
            <w:r w:rsidRPr="007B2F6A">
              <w:rPr>
                <w:rFonts w:ascii="Arial" w:eastAsia="Times New Roman" w:hAnsi="Arial" w:cs="Arial"/>
                <w:b/>
              </w:rPr>
              <w:t>Informed consent</w:t>
            </w:r>
          </w:p>
          <w:p w14:paraId="255EE809" w14:textId="77777777" w:rsidR="007B2F6A" w:rsidRPr="007B2F6A" w:rsidRDefault="007B2F6A" w:rsidP="007B2F6A">
            <w:pPr>
              <w:autoSpaceDE w:val="0"/>
              <w:autoSpaceDN w:val="0"/>
              <w:adjustRightInd w:val="0"/>
              <w:spacing w:after="0" w:line="240" w:lineRule="auto"/>
              <w:rPr>
                <w:rFonts w:ascii="Arial" w:eastAsia="Times New Roman" w:hAnsi="Arial" w:cs="Arial"/>
                <w:lang w:eastAsia="en-GB"/>
              </w:rPr>
            </w:pPr>
            <w:r w:rsidRPr="007B2F6A">
              <w:rPr>
                <w:rFonts w:ascii="Arial" w:eastAsia="Times New Roman"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7B2F6A" w:rsidRPr="007B2F6A" w14:paraId="5BC9D5F0" w14:textId="77777777" w:rsidTr="008D137D">
        <w:tc>
          <w:tcPr>
            <w:tcW w:w="596" w:type="dxa"/>
            <w:tcBorders>
              <w:top w:val="single" w:sz="4" w:space="0" w:color="auto"/>
              <w:bottom w:val="single" w:sz="4" w:space="0" w:color="auto"/>
            </w:tcBorders>
          </w:tcPr>
          <w:p w14:paraId="087896CD" w14:textId="77777777" w:rsidR="007B2F6A" w:rsidRPr="007B2F6A" w:rsidRDefault="007B2F6A" w:rsidP="007B2F6A">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153DE442" w14:textId="77777777" w:rsidR="007B2F6A" w:rsidRPr="007B2F6A" w:rsidRDefault="007B2F6A" w:rsidP="007B2F6A">
            <w:pPr>
              <w:spacing w:after="0" w:line="240" w:lineRule="auto"/>
              <w:rPr>
                <w:rFonts w:ascii="Arial" w:eastAsia="Times New Roman" w:hAnsi="Arial" w:cs="Arial"/>
                <w:sz w:val="24"/>
              </w:rPr>
            </w:pPr>
            <w:r w:rsidRPr="007B2F6A">
              <w:rPr>
                <w:rFonts w:ascii="Arial" w:eastAsia="Times New Roman" w:hAnsi="Arial" w:cs="Arial"/>
                <w:sz w:val="24"/>
              </w:rPr>
              <w:t>I will tell the participants that I am conducting a qualitative study into Warm hubs in Carmarthenshire . In addition to this I would inform them of my intention to record our conversation before asking them to sign a participant agreement/consent form.</w:t>
            </w:r>
          </w:p>
          <w:p w14:paraId="026A6AC8" w14:textId="77777777" w:rsidR="007B2F6A" w:rsidRPr="007B2F6A" w:rsidRDefault="007B2F6A" w:rsidP="007B2F6A">
            <w:pPr>
              <w:spacing w:after="0" w:line="240" w:lineRule="auto"/>
              <w:rPr>
                <w:rFonts w:ascii="Arial" w:eastAsia="Times New Roman" w:hAnsi="Arial" w:cs="Arial"/>
              </w:rPr>
            </w:pPr>
          </w:p>
          <w:p w14:paraId="478F33FA" w14:textId="77777777" w:rsidR="007B2F6A" w:rsidRPr="007B2F6A" w:rsidRDefault="007B2F6A" w:rsidP="007B2F6A">
            <w:pPr>
              <w:autoSpaceDE w:val="0"/>
              <w:autoSpaceDN w:val="0"/>
              <w:adjustRightInd w:val="0"/>
              <w:spacing w:after="0" w:line="240" w:lineRule="auto"/>
              <w:rPr>
                <w:rFonts w:ascii="Times New Roman" w:eastAsia="Times New Roman" w:hAnsi="Times New Roman" w:cs="Arial"/>
                <w:sz w:val="20"/>
                <w:szCs w:val="20"/>
              </w:rPr>
            </w:pPr>
          </w:p>
        </w:tc>
      </w:tr>
      <w:tr w:rsidR="007B2F6A" w:rsidRPr="007B2F6A" w14:paraId="1C574059" w14:textId="77777777" w:rsidTr="008D137D">
        <w:tc>
          <w:tcPr>
            <w:tcW w:w="596" w:type="dxa"/>
            <w:tcBorders>
              <w:top w:val="single" w:sz="4" w:space="0" w:color="auto"/>
              <w:bottom w:val="single" w:sz="4" w:space="0" w:color="auto"/>
            </w:tcBorders>
            <w:shd w:val="clear" w:color="auto" w:fill="F2F2F2" w:themeFill="background1" w:themeFillShade="F2"/>
          </w:tcPr>
          <w:p w14:paraId="69213A0B" w14:textId="77777777" w:rsidR="007B2F6A" w:rsidRPr="007B2F6A" w:rsidRDefault="007B2F6A" w:rsidP="007B2F6A">
            <w:pPr>
              <w:spacing w:after="0" w:line="240" w:lineRule="auto"/>
              <w:rPr>
                <w:rFonts w:ascii="Arial" w:eastAsia="Times New Roman" w:hAnsi="Arial" w:cs="Arial"/>
                <w:bCs/>
              </w:rPr>
            </w:pPr>
            <w:r w:rsidRPr="007B2F6A">
              <w:rPr>
                <w:rFonts w:ascii="Arial" w:eastAsia="Times New Roman"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3ABC9A61" w14:textId="77777777" w:rsidR="007B2F6A" w:rsidRPr="007B2F6A" w:rsidRDefault="007B2F6A" w:rsidP="007B2F6A">
            <w:pPr>
              <w:spacing w:after="0" w:line="240" w:lineRule="auto"/>
              <w:rPr>
                <w:rFonts w:ascii="Arial" w:eastAsia="Times New Roman" w:hAnsi="Arial" w:cs="Arial"/>
                <w:szCs w:val="20"/>
              </w:rPr>
            </w:pPr>
            <w:r w:rsidRPr="007B2F6A">
              <w:rPr>
                <w:rFonts w:ascii="Arial" w:eastAsia="Times New Roman" w:hAnsi="Arial" w:cs="Arial"/>
                <w:szCs w:val="20"/>
              </w:rPr>
              <w:t xml:space="preserve">I will use pseudonyms for my participants and other nonidentifying information such as but not limited to age and profession to discuss the findings. </w:t>
            </w:r>
          </w:p>
          <w:p w14:paraId="707B41AB" w14:textId="77777777" w:rsidR="007B2F6A" w:rsidRPr="007B2F6A" w:rsidRDefault="007B2F6A" w:rsidP="007B2F6A">
            <w:pPr>
              <w:spacing w:after="0" w:line="240" w:lineRule="auto"/>
              <w:rPr>
                <w:rFonts w:ascii="Arial" w:eastAsia="Times New Roman" w:hAnsi="Arial" w:cs="Arial"/>
              </w:rPr>
            </w:pPr>
          </w:p>
          <w:p w14:paraId="4393336F" w14:textId="77777777" w:rsidR="007B2F6A" w:rsidRPr="007B2F6A" w:rsidRDefault="007B2F6A" w:rsidP="007B2F6A">
            <w:pPr>
              <w:spacing w:after="0" w:line="240" w:lineRule="auto"/>
              <w:rPr>
                <w:rFonts w:ascii="Arial" w:eastAsia="Times New Roman" w:hAnsi="Arial" w:cs="Arial"/>
              </w:rPr>
            </w:pPr>
          </w:p>
          <w:p w14:paraId="0128FBF9" w14:textId="77777777" w:rsidR="007B2F6A" w:rsidRPr="007B2F6A" w:rsidRDefault="007B2F6A" w:rsidP="007B2F6A">
            <w:pPr>
              <w:spacing w:after="0" w:line="240" w:lineRule="auto"/>
              <w:rPr>
                <w:rFonts w:ascii="Arial" w:eastAsia="Times New Roman" w:hAnsi="Arial" w:cs="Arial"/>
              </w:rPr>
            </w:pPr>
          </w:p>
        </w:tc>
      </w:tr>
      <w:tr w:rsidR="007B2F6A" w:rsidRPr="007B2F6A" w14:paraId="5810B226" w14:textId="77777777" w:rsidTr="008D137D">
        <w:tc>
          <w:tcPr>
            <w:tcW w:w="596" w:type="dxa"/>
            <w:tcBorders>
              <w:top w:val="single" w:sz="4" w:space="0" w:color="auto"/>
              <w:bottom w:val="single" w:sz="4" w:space="0" w:color="auto"/>
            </w:tcBorders>
          </w:tcPr>
          <w:p w14:paraId="5A4C5559" w14:textId="77777777" w:rsidR="007B2F6A" w:rsidRPr="007B2F6A" w:rsidRDefault="007B2F6A" w:rsidP="007B2F6A">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3D731375" w14:textId="77777777" w:rsidR="007B2F6A" w:rsidRPr="007B2F6A" w:rsidRDefault="007B2F6A" w:rsidP="007B2F6A">
            <w:pPr>
              <w:spacing w:after="0" w:line="240" w:lineRule="auto"/>
              <w:rPr>
                <w:rFonts w:ascii="Arial" w:eastAsia="Times New Roman" w:hAnsi="Arial" w:cs="Arial"/>
              </w:rPr>
            </w:pPr>
          </w:p>
          <w:p w14:paraId="02BE42AE" w14:textId="77777777" w:rsidR="007B2F6A" w:rsidRPr="007B2F6A" w:rsidRDefault="007B2F6A" w:rsidP="007B2F6A">
            <w:pPr>
              <w:autoSpaceDE w:val="0"/>
              <w:autoSpaceDN w:val="0"/>
              <w:adjustRightInd w:val="0"/>
              <w:spacing w:after="0" w:line="240" w:lineRule="auto"/>
              <w:rPr>
                <w:rFonts w:ascii="Times New Roman" w:eastAsia="Times New Roman" w:hAnsi="Times New Roman" w:cs="Arial"/>
                <w:sz w:val="20"/>
                <w:szCs w:val="20"/>
              </w:rPr>
            </w:pPr>
          </w:p>
        </w:tc>
      </w:tr>
    </w:tbl>
    <w:p w14:paraId="138F4AB4" w14:textId="77777777" w:rsidR="007B2F6A" w:rsidRPr="007B2F6A" w:rsidRDefault="007B2F6A" w:rsidP="007B2F6A">
      <w:pPr>
        <w:spacing w:after="0" w:line="240" w:lineRule="auto"/>
        <w:rPr>
          <w:rFonts w:ascii="Arial" w:eastAsia="Times New Roman" w:hAnsi="Arial" w:cs="Arial"/>
        </w:rPr>
      </w:pPr>
    </w:p>
    <w:p w14:paraId="7B319F46" w14:textId="77777777" w:rsidR="007B2F6A" w:rsidRPr="007B2F6A" w:rsidRDefault="007B2F6A" w:rsidP="007B2F6A">
      <w:pPr>
        <w:spacing w:after="0" w:line="240" w:lineRule="auto"/>
        <w:rPr>
          <w:rFonts w:ascii="Arial" w:eastAsia="Times New Roman" w:hAnsi="Arial" w:cs="Arial"/>
          <w:b/>
        </w:rPr>
      </w:pPr>
      <w:r w:rsidRPr="007B2F6A">
        <w:rPr>
          <w:rFonts w:ascii="Arial" w:eastAsia="Times New Roman" w:hAnsi="Arial" w:cs="Arial"/>
          <w:b/>
        </w:rPr>
        <w:t>SECTION H: Data Protection and Storage</w:t>
      </w:r>
    </w:p>
    <w:p w14:paraId="39B83000" w14:textId="77777777" w:rsidR="007B2F6A" w:rsidRPr="007B2F6A" w:rsidRDefault="007B2F6A" w:rsidP="007B2F6A">
      <w:pPr>
        <w:spacing w:after="0" w:line="240" w:lineRule="auto"/>
        <w:rPr>
          <w:rFonts w:ascii="Arial" w:eastAsia="Times New Roman"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7B2F6A" w:rsidRPr="007B2F6A" w14:paraId="6A7874FD" w14:textId="77777777" w:rsidTr="008D137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A16354E" w14:textId="77777777" w:rsidR="007B2F6A" w:rsidRPr="007B2F6A" w:rsidRDefault="007B2F6A" w:rsidP="007B2F6A">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107F236" w14:textId="77777777" w:rsidR="007B2F6A" w:rsidRPr="007B2F6A" w:rsidRDefault="007B2F6A" w:rsidP="007B2F6A">
            <w:pPr>
              <w:autoSpaceDE w:val="0"/>
              <w:autoSpaceDN w:val="0"/>
              <w:adjustRightInd w:val="0"/>
              <w:spacing w:before="100" w:beforeAutospacing="1" w:after="100" w:afterAutospacing="1" w:line="240" w:lineRule="auto"/>
              <w:rPr>
                <w:rFonts w:ascii="Arial" w:eastAsia="Times New Roman" w:hAnsi="Arial" w:cs="Arial"/>
                <w:lang w:eastAsia="en-GB"/>
              </w:rPr>
            </w:pPr>
            <w:r w:rsidRPr="007B2F6A">
              <w:rPr>
                <w:rFonts w:ascii="Arial" w:eastAsia="Times New Roman" w:hAnsi="Arial" w:cs="Arial"/>
                <w:lang w:eastAsia="en-GB"/>
              </w:rPr>
              <w:t>Does the research activity involve personal da</w:t>
            </w:r>
            <w:r w:rsidRPr="007B2F6A">
              <w:rPr>
                <w:rFonts w:ascii="Arial" w:eastAsia="Times New Roman" w:hAnsi="Arial" w:cs="Arial"/>
                <w:shd w:val="clear" w:color="auto" w:fill="F2F2F2" w:themeFill="background1" w:themeFillShade="F2"/>
                <w:lang w:eastAsia="en-GB"/>
              </w:rPr>
              <w:t>t</w:t>
            </w:r>
            <w:r w:rsidRPr="007B2F6A">
              <w:rPr>
                <w:rFonts w:ascii="Arial" w:eastAsia="Times New Roman" w:hAnsi="Arial" w:cs="Arial"/>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E3EBA4" w14:textId="77777777" w:rsidR="007B2F6A" w:rsidRPr="007B2F6A" w:rsidRDefault="007B2F6A" w:rsidP="007B2F6A">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7B2F6A">
              <w:rPr>
                <w:rFonts w:ascii="Arial" w:eastAsia="Times New Roman" w:hAnsi="Arial" w:cs="Arial"/>
                <w:b/>
                <w:bCs/>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3CD51" w14:textId="77777777" w:rsidR="007B2F6A" w:rsidRPr="007B2F6A" w:rsidRDefault="007B2F6A" w:rsidP="007B2F6A">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7B2F6A">
              <w:rPr>
                <w:rFonts w:ascii="Arial" w:eastAsia="Times New Roman" w:hAnsi="Arial" w:cs="Arial"/>
                <w:b/>
                <w:bCs/>
                <w:lang w:eastAsia="en-GB"/>
              </w:rPr>
              <w:t>NO</w:t>
            </w:r>
          </w:p>
        </w:tc>
      </w:tr>
      <w:tr w:rsidR="007B2F6A" w:rsidRPr="007B2F6A" w14:paraId="3D28F0B3" w14:textId="77777777" w:rsidTr="008D137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A2D0293" w14:textId="77777777" w:rsidR="007B2F6A" w:rsidRPr="007B2F6A" w:rsidRDefault="007B2F6A" w:rsidP="007B2F6A">
            <w:pPr>
              <w:autoSpaceDE w:val="0"/>
              <w:autoSpaceDN w:val="0"/>
              <w:adjustRightInd w:val="0"/>
              <w:spacing w:after="0" w:line="240" w:lineRule="auto"/>
              <w:jc w:val="center"/>
              <w:rPr>
                <w:rFonts w:ascii="Arial" w:eastAsia="Times New Roman" w:hAnsi="Arial" w:cs="Arial"/>
                <w:bCs/>
                <w:iCs/>
                <w:lang w:eastAsia="en-GB"/>
              </w:rPr>
            </w:pPr>
            <w:r w:rsidRPr="007B2F6A">
              <w:rPr>
                <w:rFonts w:ascii="Arial" w:eastAsia="Times New Roman" w:hAnsi="Arial" w:cs="Arial"/>
                <w:bCs/>
                <w:iCs/>
                <w:lang w:eastAsia="en-GB"/>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BC89420" w14:textId="3B18366A" w:rsidR="007B2F6A" w:rsidRPr="007B2F6A" w:rsidRDefault="007B2F6A" w:rsidP="007B2F6A">
            <w:pPr>
              <w:autoSpaceDE w:val="0"/>
              <w:autoSpaceDN w:val="0"/>
              <w:adjustRightInd w:val="0"/>
              <w:spacing w:after="0" w:line="240" w:lineRule="auto"/>
              <w:ind w:left="567" w:right="567"/>
              <w:rPr>
                <w:rFonts w:ascii="Arial" w:eastAsia="Times New Roman" w:hAnsi="Arial" w:cs="Arial"/>
                <w:lang w:eastAsia="en-GB"/>
              </w:rPr>
            </w:pPr>
            <w:r w:rsidRPr="007B2F6A">
              <w:rPr>
                <w:rFonts w:ascii="Arial" w:eastAsia="Times New Roman" w:hAnsi="Arial" w:cs="Arial"/>
                <w:b/>
                <w:bCs/>
                <w:i/>
                <w:iCs/>
                <w:lang w:eastAsia="en-GB"/>
              </w:rPr>
              <w:t>“Personal data”</w:t>
            </w:r>
            <w:r w:rsidRPr="007B2F6A">
              <w:rPr>
                <w:rFonts w:ascii="Arial" w:eastAsia="Times New Roman" w:hAnsi="Arial" w:cs="Arial"/>
                <w:i/>
                <w:iCs/>
                <w:lang w:eastAsia="en-GB"/>
              </w:rPr>
              <w:t xml:space="preserve"> </w:t>
            </w:r>
            <w:r w:rsidRPr="007B2F6A">
              <w:rPr>
                <w:rFonts w:ascii="Arial" w:eastAsia="Times New Roman" w:hAnsi="Arial" w:cs="Arial"/>
                <w:i/>
                <w:iCs/>
                <w:color w:val="333333"/>
                <w:szCs w:val="24"/>
                <w:shd w:val="clear" w:color="auto" w:fill="F2F2F2" w:themeFill="background1" w:themeFillShade="F2"/>
                <w:lang w:eastAsia="en-GB"/>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r w:rsidR="000130B1" w:rsidRPr="007B2F6A">
              <w:rPr>
                <w:rFonts w:ascii="Arial" w:eastAsia="Times New Roman" w:hAnsi="Arial" w:cs="Arial"/>
                <w:i/>
                <w:iCs/>
                <w:color w:val="333333"/>
                <w:szCs w:val="24"/>
                <w:shd w:val="clear" w:color="auto" w:fill="F2F2F2" w:themeFill="background1" w:themeFillShade="F2"/>
                <w:lang w:eastAsia="en-GB"/>
              </w:rPr>
              <w:t>cultural,</w:t>
            </w:r>
            <w:r w:rsidRPr="007B2F6A">
              <w:rPr>
                <w:rFonts w:ascii="Arial" w:eastAsia="Times New Roman" w:hAnsi="Arial" w:cs="Arial"/>
                <w:i/>
                <w:iCs/>
                <w:color w:val="333333"/>
                <w:szCs w:val="24"/>
                <w:shd w:val="clear" w:color="auto" w:fill="F2F2F2" w:themeFill="background1" w:themeFillShade="F2"/>
                <w:lang w:eastAsia="en-GB"/>
              </w:rPr>
              <w:t xml:space="preserve">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E7577A" w14:textId="77777777" w:rsidR="007B2F6A" w:rsidRPr="007B2F6A" w:rsidRDefault="007B2F6A" w:rsidP="007B2F6A">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7B2F6A">
              <w:rPr>
                <w:rFonts w:ascii="MS Gothic" w:eastAsia="MS Gothic" w:hAnsi="MS Gothic" w:cs="Arial" w:hint="eastAsia"/>
                <w:b/>
                <w:bCs/>
                <w:lang w:val="en-US" w:eastAsia="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13EAF0" w14:textId="77777777" w:rsidR="007B2F6A" w:rsidRPr="007B2F6A" w:rsidRDefault="007B2F6A" w:rsidP="007B2F6A">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tc>
      </w:tr>
      <w:tr w:rsidR="007B2F6A" w:rsidRPr="007B2F6A" w14:paraId="49A7E308" w14:textId="77777777" w:rsidTr="008D137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A6D200" w14:textId="77777777" w:rsidR="007B2F6A" w:rsidRPr="007B2F6A" w:rsidRDefault="007B2F6A" w:rsidP="007B2F6A">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D33513" w14:textId="77777777" w:rsidR="007B2F6A" w:rsidRPr="007B2F6A" w:rsidRDefault="007B2F6A" w:rsidP="007B2F6A">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7B2F6A">
              <w:rPr>
                <w:rFonts w:ascii="Arial" w:eastAsia="Times New Roman" w:hAnsi="Arial" w:cs="Arial"/>
                <w:lang w:eastAsia="en-GB"/>
              </w:rPr>
              <w:t>If YES, provide a</w:t>
            </w:r>
            <w:r w:rsidRPr="007B2F6A">
              <w:rPr>
                <w:rFonts w:ascii="Arial" w:eastAsia="Times New Roman" w:hAnsi="Arial" w:cs="Arial"/>
                <w:b/>
                <w:bCs/>
                <w:lang w:eastAsia="en-GB"/>
              </w:rPr>
              <w:t xml:space="preserve"> </w:t>
            </w:r>
            <w:r w:rsidRPr="007B2F6A">
              <w:rPr>
                <w:rFonts w:ascii="Arial" w:eastAsia="Times New Roman" w:hAnsi="Arial" w:cs="Arial"/>
                <w:lang w:eastAsia="en-GB"/>
              </w:rPr>
              <w:t>description of the data and explain why this data needs to be collected:</w:t>
            </w:r>
          </w:p>
        </w:tc>
      </w:tr>
      <w:tr w:rsidR="007B2F6A" w:rsidRPr="007B2F6A" w14:paraId="3CE7DBC4" w14:textId="77777777" w:rsidTr="008D137D">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8BD8E89" w14:textId="77777777" w:rsidR="007B2F6A" w:rsidRPr="007B2F6A" w:rsidRDefault="007B2F6A" w:rsidP="007B2F6A">
            <w:pPr>
              <w:spacing w:after="0" w:line="240" w:lineRule="auto"/>
              <w:jc w:val="center"/>
              <w:rPr>
                <w:rFonts w:ascii="Arial" w:eastAsia="Times New Roman" w:hAnsi="Arial" w:cs="Arial"/>
              </w:rPr>
            </w:pPr>
            <w:r w:rsidRPr="007B2F6A">
              <w:rPr>
                <w:rFonts w:ascii="Arial" w:eastAsia="Times New Roman"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B11F570" w14:textId="77777777" w:rsidR="007B2F6A" w:rsidRPr="007B2F6A" w:rsidRDefault="007B2F6A" w:rsidP="007B2F6A">
            <w:pPr>
              <w:spacing w:after="0" w:line="240" w:lineRule="auto"/>
              <w:rPr>
                <w:rFonts w:ascii="Arial" w:eastAsia="Times New Roman" w:hAnsi="Arial" w:cs="Arial"/>
                <w:color w:val="00B050"/>
                <w:sz w:val="24"/>
              </w:rPr>
            </w:pPr>
            <w:r w:rsidRPr="007B2F6A">
              <w:rPr>
                <w:rFonts w:ascii="Arial" w:eastAsia="Times New Roman" w:hAnsi="Arial" w:cs="Arial"/>
                <w:color w:val="00B050"/>
                <w:szCs w:val="20"/>
              </w:rPr>
              <w:t>This includes audio/video data of participants, but can also include IP addresses and usernames. Names, addresses and emails also count, as do consent forms.</w:t>
            </w:r>
          </w:p>
          <w:p w14:paraId="6B019118" w14:textId="77777777" w:rsidR="007B2F6A" w:rsidRPr="007B2F6A" w:rsidRDefault="007B2F6A" w:rsidP="007B2F6A">
            <w:pPr>
              <w:spacing w:after="0" w:line="240" w:lineRule="auto"/>
              <w:rPr>
                <w:rFonts w:ascii="Arial" w:eastAsia="Times New Roman" w:hAnsi="Arial" w:cs="Arial"/>
              </w:rPr>
            </w:pPr>
          </w:p>
          <w:p w14:paraId="36282388" w14:textId="77777777" w:rsidR="007B2F6A" w:rsidRPr="007B2F6A" w:rsidRDefault="007B2F6A" w:rsidP="007B2F6A">
            <w:pPr>
              <w:autoSpaceDE w:val="0"/>
              <w:autoSpaceDN w:val="0"/>
              <w:adjustRightInd w:val="0"/>
              <w:spacing w:after="0" w:line="240" w:lineRule="auto"/>
              <w:rPr>
                <w:rFonts w:ascii="Times New Roman" w:eastAsia="Times New Roman" w:hAnsi="Times New Roman" w:cs="Times New Roman"/>
                <w:i/>
                <w:sz w:val="20"/>
                <w:szCs w:val="20"/>
              </w:rPr>
            </w:pPr>
            <w:r w:rsidRPr="007B2F6A">
              <w:rPr>
                <w:rFonts w:ascii="Arial" w:eastAsia="Times New Roman" w:hAnsi="Arial" w:cs="Arial"/>
                <w:i/>
                <w:color w:val="808080"/>
                <w:sz w:val="18"/>
                <w:szCs w:val="18"/>
              </w:rPr>
              <w:t>(this box should expand as you type)</w:t>
            </w:r>
          </w:p>
        </w:tc>
      </w:tr>
      <w:tr w:rsidR="007B2F6A" w:rsidRPr="007B2F6A" w14:paraId="63F91578" w14:textId="77777777" w:rsidTr="008D137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5E6D35C" w14:textId="77777777" w:rsidR="007B2F6A" w:rsidRPr="007B2F6A" w:rsidRDefault="007B2F6A" w:rsidP="007B2F6A">
            <w:pPr>
              <w:autoSpaceDE w:val="0"/>
              <w:autoSpaceDN w:val="0"/>
              <w:adjustRightInd w:val="0"/>
              <w:spacing w:after="0" w:line="240" w:lineRule="auto"/>
              <w:jc w:val="center"/>
              <w:rPr>
                <w:rFonts w:ascii="Arial" w:eastAsia="Times New Roman" w:hAnsi="Arial" w:cs="Arial"/>
                <w:lang w:eastAsia="en-GB"/>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3472C24" w14:textId="77777777" w:rsidR="007B2F6A" w:rsidRPr="007B2F6A" w:rsidRDefault="007B2F6A" w:rsidP="007B2F6A">
            <w:pPr>
              <w:autoSpaceDE w:val="0"/>
              <w:autoSpaceDN w:val="0"/>
              <w:adjustRightInd w:val="0"/>
              <w:spacing w:after="0" w:line="240" w:lineRule="auto"/>
              <w:rPr>
                <w:rFonts w:ascii="Times New Roman" w:hAnsi="Times New Roman" w:cs="Times New Roman"/>
                <w:sz w:val="24"/>
                <w:szCs w:val="24"/>
                <w:lang w:eastAsia="en-GB"/>
              </w:rPr>
            </w:pPr>
            <w:r w:rsidRPr="007B2F6A">
              <w:rPr>
                <w:rFonts w:ascii="Arial" w:eastAsia="Times New Roman" w:hAnsi="Arial" w:cs="Arial"/>
                <w:lang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7531FF" w14:textId="77777777" w:rsidR="007B2F6A" w:rsidRPr="007B2F6A" w:rsidRDefault="007B2F6A" w:rsidP="007B2F6A">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7B2F6A">
              <w:rPr>
                <w:rFonts w:ascii="Arial" w:eastAsia="Times New Roman" w:hAnsi="Arial" w:cs="Arial"/>
                <w:b/>
                <w:bCs/>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0C0A6F" w14:textId="77777777" w:rsidR="007B2F6A" w:rsidRPr="007B2F6A" w:rsidRDefault="007B2F6A" w:rsidP="007B2F6A">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7B2F6A">
              <w:rPr>
                <w:rFonts w:ascii="Arial" w:eastAsia="Times New Roman" w:hAnsi="Arial" w:cs="Arial"/>
                <w:b/>
                <w:bCs/>
                <w:lang w:eastAsia="en-GB"/>
              </w:rPr>
              <w:t>NO</w:t>
            </w:r>
          </w:p>
        </w:tc>
      </w:tr>
      <w:tr w:rsidR="007B2F6A" w:rsidRPr="007B2F6A" w14:paraId="6FE7B82A" w14:textId="77777777" w:rsidTr="008D137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B991EE" w14:textId="77777777" w:rsidR="007B2F6A" w:rsidRPr="007B2F6A" w:rsidRDefault="007B2F6A" w:rsidP="007B2F6A">
            <w:pPr>
              <w:spacing w:after="0" w:line="240" w:lineRule="auto"/>
              <w:jc w:val="center"/>
              <w:rPr>
                <w:rFonts w:ascii="Arial" w:eastAsia="Times New Roman" w:hAnsi="Arial" w:cs="Arial"/>
                <w:bCs/>
                <w:iCs/>
                <w:color w:val="000000"/>
                <w:sz w:val="20"/>
                <w:szCs w:val="23"/>
                <w:lang w:eastAsia="en-GB"/>
              </w:rPr>
            </w:pPr>
            <w:r w:rsidRPr="007B2F6A">
              <w:rPr>
                <w:rFonts w:ascii="Arial" w:eastAsia="Times New Roman" w:hAnsi="Arial" w:cs="Arial"/>
                <w:bCs/>
                <w:iCs/>
                <w:color w:val="000000"/>
                <w:sz w:val="20"/>
                <w:szCs w:val="23"/>
                <w:lang w:eastAsia="en-GB"/>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204289" w14:textId="77777777" w:rsidR="007B2F6A" w:rsidRPr="007B2F6A" w:rsidRDefault="007B2F6A" w:rsidP="007B2F6A">
            <w:pPr>
              <w:spacing w:after="0" w:line="240" w:lineRule="auto"/>
              <w:ind w:left="567" w:right="567"/>
              <w:rPr>
                <w:rFonts w:ascii="Times New Roman" w:eastAsia="Times New Roman" w:hAnsi="Times New Roman" w:cs="Times New Roman"/>
                <w:sz w:val="24"/>
                <w:szCs w:val="24"/>
                <w:lang w:eastAsia="en-GB"/>
              </w:rPr>
            </w:pPr>
            <w:r w:rsidRPr="007B2F6A">
              <w:rPr>
                <w:rFonts w:ascii="Arial" w:eastAsia="Times New Roman" w:hAnsi="Arial" w:cs="Arial"/>
                <w:b/>
                <w:bCs/>
                <w:i/>
                <w:iCs/>
                <w:color w:val="000000"/>
                <w:sz w:val="20"/>
                <w:szCs w:val="23"/>
                <w:lang w:eastAsia="en-GB"/>
              </w:rPr>
              <w:t>“Special category data”</w:t>
            </w:r>
            <w:r w:rsidRPr="007B2F6A">
              <w:rPr>
                <w:rFonts w:ascii="Arial" w:eastAsia="Times New Roman" w:hAnsi="Arial" w:cs="Arial"/>
                <w:i/>
                <w:iCs/>
                <w:color w:val="000000"/>
                <w:sz w:val="20"/>
                <w:szCs w:val="23"/>
                <w:lang w:eastAsia="en-GB"/>
              </w:rPr>
              <w:t> means sensitive personal data consisting of information as to the data subjects’ –</w:t>
            </w:r>
          </w:p>
          <w:p w14:paraId="3FA54AE6" w14:textId="77777777" w:rsidR="007B2F6A" w:rsidRPr="007B2F6A" w:rsidRDefault="007B2F6A" w:rsidP="007B2F6A">
            <w:pPr>
              <w:spacing w:after="0" w:line="240" w:lineRule="auto"/>
              <w:ind w:left="1134" w:right="567"/>
              <w:rPr>
                <w:rFonts w:ascii="Times New Roman" w:eastAsia="Times New Roman" w:hAnsi="Times New Roman" w:cs="Times New Roman"/>
                <w:sz w:val="24"/>
                <w:szCs w:val="24"/>
                <w:lang w:eastAsia="en-GB"/>
              </w:rPr>
            </w:pPr>
            <w:r w:rsidRPr="007B2F6A">
              <w:rPr>
                <w:rFonts w:ascii="Arial" w:eastAsia="Times New Roman" w:hAnsi="Arial" w:cs="Arial"/>
                <w:i/>
                <w:iCs/>
                <w:color w:val="000000"/>
                <w:sz w:val="20"/>
                <w:szCs w:val="23"/>
                <w:lang w:eastAsia="en-GB"/>
              </w:rPr>
              <w:t>(a) racial or ethnic origin,</w:t>
            </w:r>
          </w:p>
          <w:p w14:paraId="43373E2F" w14:textId="77777777" w:rsidR="007B2F6A" w:rsidRPr="007B2F6A" w:rsidRDefault="007B2F6A" w:rsidP="007B2F6A">
            <w:pPr>
              <w:spacing w:after="0" w:line="240" w:lineRule="auto"/>
              <w:ind w:left="1134" w:right="567"/>
              <w:rPr>
                <w:rFonts w:ascii="Times New Roman" w:eastAsia="Times New Roman" w:hAnsi="Times New Roman" w:cs="Times New Roman"/>
                <w:sz w:val="24"/>
                <w:szCs w:val="24"/>
                <w:lang w:eastAsia="en-GB"/>
              </w:rPr>
            </w:pPr>
            <w:r w:rsidRPr="007B2F6A">
              <w:rPr>
                <w:rFonts w:ascii="Arial" w:eastAsia="Times New Roman" w:hAnsi="Arial" w:cs="Arial"/>
                <w:i/>
                <w:iCs/>
                <w:color w:val="000000"/>
                <w:sz w:val="20"/>
                <w:szCs w:val="23"/>
                <w:lang w:eastAsia="en-GB"/>
              </w:rPr>
              <w:t>(b) political opinions,</w:t>
            </w:r>
          </w:p>
          <w:p w14:paraId="395968BE" w14:textId="77777777" w:rsidR="007B2F6A" w:rsidRPr="007B2F6A" w:rsidRDefault="007B2F6A" w:rsidP="007B2F6A">
            <w:pPr>
              <w:spacing w:after="0" w:line="240" w:lineRule="auto"/>
              <w:ind w:left="1134" w:right="567"/>
              <w:rPr>
                <w:rFonts w:ascii="Times New Roman" w:eastAsia="Times New Roman" w:hAnsi="Times New Roman" w:cs="Times New Roman"/>
                <w:sz w:val="24"/>
                <w:szCs w:val="24"/>
                <w:lang w:eastAsia="en-GB"/>
              </w:rPr>
            </w:pPr>
            <w:r w:rsidRPr="007B2F6A">
              <w:rPr>
                <w:rFonts w:ascii="Arial" w:eastAsia="Times New Roman" w:hAnsi="Arial" w:cs="Arial"/>
                <w:i/>
                <w:iCs/>
                <w:color w:val="000000"/>
                <w:sz w:val="20"/>
                <w:szCs w:val="23"/>
                <w:lang w:eastAsia="en-GB"/>
              </w:rPr>
              <w:t>(c ) religious beliefs or other beliefs of a similar nature,</w:t>
            </w:r>
          </w:p>
          <w:p w14:paraId="3614086E" w14:textId="77777777" w:rsidR="007B2F6A" w:rsidRPr="007B2F6A" w:rsidRDefault="007B2F6A" w:rsidP="007B2F6A">
            <w:pPr>
              <w:spacing w:after="0" w:line="240" w:lineRule="auto"/>
              <w:ind w:left="1134" w:right="567"/>
              <w:rPr>
                <w:rFonts w:ascii="Times New Roman" w:eastAsia="Times New Roman" w:hAnsi="Times New Roman" w:cs="Times New Roman"/>
                <w:sz w:val="24"/>
                <w:szCs w:val="24"/>
                <w:lang w:eastAsia="en-GB"/>
              </w:rPr>
            </w:pPr>
            <w:r w:rsidRPr="007B2F6A">
              <w:rPr>
                <w:rFonts w:ascii="Arial" w:eastAsia="Times New Roman" w:hAnsi="Arial" w:cs="Arial"/>
                <w:i/>
                <w:iCs/>
                <w:color w:val="000000"/>
                <w:sz w:val="20"/>
                <w:szCs w:val="23"/>
                <w:lang w:eastAsia="en-GB"/>
              </w:rPr>
              <w:t>(d) membership of a trade union (within the meaning of the Trade Union and Labour Relations (Consolidation) Act 1992),</w:t>
            </w:r>
          </w:p>
          <w:p w14:paraId="399441C6" w14:textId="77777777" w:rsidR="007B2F6A" w:rsidRPr="007B2F6A" w:rsidRDefault="007B2F6A" w:rsidP="007B2F6A">
            <w:pPr>
              <w:spacing w:after="0" w:line="240" w:lineRule="auto"/>
              <w:ind w:left="1134" w:right="567"/>
              <w:rPr>
                <w:rFonts w:ascii="Times New Roman" w:eastAsia="Times New Roman" w:hAnsi="Times New Roman" w:cs="Times New Roman"/>
                <w:sz w:val="24"/>
                <w:szCs w:val="24"/>
                <w:lang w:eastAsia="en-GB"/>
              </w:rPr>
            </w:pPr>
            <w:r w:rsidRPr="007B2F6A">
              <w:rPr>
                <w:rFonts w:ascii="Arial" w:eastAsia="Times New Roman" w:hAnsi="Arial" w:cs="Arial"/>
                <w:i/>
                <w:iCs/>
                <w:color w:val="000000"/>
                <w:sz w:val="20"/>
                <w:szCs w:val="23"/>
                <w:lang w:eastAsia="en-GB"/>
              </w:rPr>
              <w:t>(e) physical or mental health or condition,</w:t>
            </w:r>
          </w:p>
          <w:p w14:paraId="07AC0C4B" w14:textId="77777777" w:rsidR="007B2F6A" w:rsidRPr="007B2F6A" w:rsidRDefault="007B2F6A" w:rsidP="007B2F6A">
            <w:pPr>
              <w:spacing w:after="0" w:line="240" w:lineRule="auto"/>
              <w:ind w:left="1134" w:right="567"/>
              <w:rPr>
                <w:rFonts w:ascii="Times New Roman" w:eastAsia="Times New Roman" w:hAnsi="Times New Roman" w:cs="Times New Roman"/>
                <w:sz w:val="24"/>
                <w:szCs w:val="24"/>
                <w:lang w:eastAsia="en-GB"/>
              </w:rPr>
            </w:pPr>
            <w:r w:rsidRPr="007B2F6A">
              <w:rPr>
                <w:rFonts w:ascii="Arial" w:eastAsia="Times New Roman" w:hAnsi="Arial" w:cs="Arial"/>
                <w:i/>
                <w:iCs/>
                <w:color w:val="000000"/>
                <w:sz w:val="20"/>
                <w:szCs w:val="23"/>
                <w:lang w:eastAsia="en-GB"/>
              </w:rPr>
              <w:t>(f) sexual life,</w:t>
            </w:r>
          </w:p>
          <w:p w14:paraId="6E605809" w14:textId="77777777" w:rsidR="007B2F6A" w:rsidRPr="007B2F6A" w:rsidRDefault="007B2F6A" w:rsidP="007B2F6A">
            <w:pPr>
              <w:spacing w:after="0" w:line="240" w:lineRule="auto"/>
              <w:ind w:left="1134" w:right="567"/>
              <w:rPr>
                <w:rFonts w:ascii="Times New Roman" w:eastAsia="Times New Roman" w:hAnsi="Times New Roman" w:cs="Times New Roman"/>
                <w:sz w:val="24"/>
                <w:szCs w:val="24"/>
                <w:lang w:eastAsia="en-GB"/>
              </w:rPr>
            </w:pPr>
            <w:r w:rsidRPr="007B2F6A">
              <w:rPr>
                <w:rFonts w:ascii="Arial" w:eastAsia="Times New Roman" w:hAnsi="Arial" w:cs="Arial"/>
                <w:i/>
                <w:iCs/>
                <w:color w:val="000000"/>
                <w:sz w:val="20"/>
                <w:szCs w:val="23"/>
                <w:lang w:eastAsia="en-GB"/>
              </w:rPr>
              <w:t>(g) genetics,</w:t>
            </w:r>
          </w:p>
          <w:p w14:paraId="011E335B" w14:textId="77777777" w:rsidR="007B2F6A" w:rsidRPr="007B2F6A" w:rsidRDefault="007B2F6A" w:rsidP="007B2F6A">
            <w:pPr>
              <w:spacing w:after="0" w:line="240" w:lineRule="auto"/>
              <w:ind w:left="1134" w:right="567"/>
              <w:rPr>
                <w:rFonts w:ascii="Arial" w:eastAsia="Times New Roman" w:hAnsi="Arial" w:cs="Arial"/>
                <w:i/>
                <w:iCs/>
                <w:color w:val="000000"/>
                <w:sz w:val="20"/>
                <w:szCs w:val="23"/>
                <w:lang w:eastAsia="en-GB"/>
              </w:rPr>
            </w:pPr>
            <w:r w:rsidRPr="007B2F6A">
              <w:rPr>
                <w:rFonts w:ascii="Arial" w:eastAsia="Times New Roman" w:hAnsi="Arial" w:cs="Arial"/>
                <w:i/>
                <w:iCs/>
                <w:color w:val="000000"/>
                <w:sz w:val="20"/>
                <w:szCs w:val="23"/>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EA4D4B0" w14:textId="77777777" w:rsidR="007B2F6A" w:rsidRPr="007B2F6A" w:rsidRDefault="007B2F6A" w:rsidP="007B2F6A">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p w14:paraId="148071B5" w14:textId="77777777" w:rsidR="007B2F6A" w:rsidRPr="007B2F6A" w:rsidRDefault="007B2F6A" w:rsidP="007B2F6A">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96DEE2" w14:textId="77777777" w:rsidR="007B2F6A" w:rsidRPr="007B2F6A" w:rsidRDefault="007B2F6A" w:rsidP="007B2F6A">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p w14:paraId="1CF14B70" w14:textId="77777777" w:rsidR="007B2F6A" w:rsidRPr="007B2F6A" w:rsidRDefault="007B2F6A" w:rsidP="007B2F6A">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7B2F6A">
              <w:rPr>
                <w:rFonts w:ascii="MS Gothic" w:eastAsia="MS Gothic" w:hAnsi="MS Gothic" w:cs="Arial" w:hint="eastAsia"/>
                <w:b/>
                <w:bCs/>
                <w:lang w:val="en-US" w:eastAsia="en-GB"/>
              </w:rPr>
              <w:t>☐</w:t>
            </w:r>
          </w:p>
        </w:tc>
      </w:tr>
      <w:tr w:rsidR="007B2F6A" w:rsidRPr="007B2F6A" w14:paraId="47A3EB0D" w14:textId="77777777" w:rsidTr="008D137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91111B" w14:textId="77777777" w:rsidR="007B2F6A" w:rsidRPr="007B2F6A" w:rsidRDefault="007B2F6A" w:rsidP="007B2F6A">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49F761" w14:textId="77777777" w:rsidR="007B2F6A" w:rsidRPr="007B2F6A" w:rsidRDefault="007B2F6A" w:rsidP="007B2F6A">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7B2F6A">
              <w:rPr>
                <w:rFonts w:ascii="Arial" w:eastAsia="Times New Roman" w:hAnsi="Arial" w:cs="Arial"/>
                <w:lang w:eastAsia="en-GB"/>
              </w:rPr>
              <w:t>If YES, provide a</w:t>
            </w:r>
            <w:r w:rsidRPr="007B2F6A">
              <w:rPr>
                <w:rFonts w:ascii="Arial" w:eastAsia="Times New Roman" w:hAnsi="Arial" w:cs="Arial"/>
                <w:b/>
                <w:bCs/>
                <w:lang w:eastAsia="en-GB"/>
              </w:rPr>
              <w:t xml:space="preserve"> </w:t>
            </w:r>
            <w:r w:rsidRPr="007B2F6A">
              <w:rPr>
                <w:rFonts w:ascii="Arial" w:eastAsia="Times New Roman" w:hAnsi="Arial" w:cs="Arial"/>
                <w:lang w:eastAsia="en-GB"/>
              </w:rPr>
              <w:t>description of the special category data and explain why this data needs to be collected:</w:t>
            </w:r>
          </w:p>
        </w:tc>
      </w:tr>
      <w:tr w:rsidR="007B2F6A" w:rsidRPr="007B2F6A" w14:paraId="26CE97B7" w14:textId="77777777" w:rsidTr="008D137D">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67D2F02" w14:textId="77777777" w:rsidR="007B2F6A" w:rsidRPr="007B2F6A" w:rsidRDefault="007B2F6A" w:rsidP="007B2F6A">
            <w:pPr>
              <w:spacing w:after="0" w:line="240" w:lineRule="auto"/>
              <w:jc w:val="center"/>
              <w:rPr>
                <w:rFonts w:ascii="Arial" w:eastAsia="Times New Roman" w:hAnsi="Arial" w:cs="Arial"/>
              </w:rPr>
            </w:pPr>
            <w:r w:rsidRPr="007B2F6A">
              <w:rPr>
                <w:rFonts w:ascii="Arial" w:eastAsia="Times New Roman"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B81560A" w14:textId="77777777" w:rsidR="007B2F6A" w:rsidRPr="007B2F6A" w:rsidRDefault="007B2F6A" w:rsidP="007B2F6A">
            <w:pPr>
              <w:spacing w:after="0" w:line="240" w:lineRule="auto"/>
              <w:rPr>
                <w:rFonts w:ascii="Arial" w:eastAsia="Times New Roman" w:hAnsi="Arial" w:cs="Arial"/>
                <w:color w:val="00B050"/>
                <w:sz w:val="24"/>
              </w:rPr>
            </w:pPr>
            <w:r w:rsidRPr="007B2F6A">
              <w:rPr>
                <w:rFonts w:ascii="Arial" w:eastAsia="Times New Roman" w:hAnsi="Arial" w:cs="Arial"/>
                <w:color w:val="00B050"/>
                <w:szCs w:val="20"/>
              </w:rPr>
              <w:t>What counts as ‘sensitive’ will differ between cultures. Any information on behaviour that is not in accordance with cultural norms would count as sensitive personal data.</w:t>
            </w:r>
          </w:p>
          <w:p w14:paraId="6BCE9047" w14:textId="77777777" w:rsidR="007B2F6A" w:rsidRPr="007B2F6A" w:rsidRDefault="007B2F6A" w:rsidP="007B2F6A">
            <w:pPr>
              <w:spacing w:after="0" w:line="240" w:lineRule="auto"/>
              <w:rPr>
                <w:rFonts w:ascii="Arial" w:eastAsia="Times New Roman" w:hAnsi="Arial" w:cs="Arial"/>
              </w:rPr>
            </w:pPr>
          </w:p>
          <w:p w14:paraId="6E81DB0B" w14:textId="77777777" w:rsidR="007B2F6A" w:rsidRPr="007B2F6A" w:rsidRDefault="007B2F6A" w:rsidP="007B2F6A">
            <w:pPr>
              <w:spacing w:after="0" w:line="240" w:lineRule="auto"/>
              <w:rPr>
                <w:rFonts w:ascii="Arial" w:eastAsia="Times New Roman" w:hAnsi="Arial" w:cs="Arial"/>
              </w:rPr>
            </w:pPr>
          </w:p>
          <w:p w14:paraId="06BD1A87" w14:textId="77777777" w:rsidR="007B2F6A" w:rsidRPr="007B2F6A" w:rsidRDefault="007B2F6A" w:rsidP="007B2F6A">
            <w:pPr>
              <w:spacing w:after="0" w:line="240" w:lineRule="auto"/>
              <w:rPr>
                <w:rFonts w:ascii="Arial" w:eastAsia="Times New Roman" w:hAnsi="Arial" w:cs="Arial"/>
              </w:rPr>
            </w:pPr>
          </w:p>
          <w:p w14:paraId="1FAF6551" w14:textId="77777777" w:rsidR="007B2F6A" w:rsidRPr="007B2F6A" w:rsidRDefault="007B2F6A" w:rsidP="007B2F6A">
            <w:pPr>
              <w:autoSpaceDE w:val="0"/>
              <w:autoSpaceDN w:val="0"/>
              <w:adjustRightInd w:val="0"/>
              <w:spacing w:after="0" w:line="240" w:lineRule="auto"/>
              <w:rPr>
                <w:rFonts w:ascii="Times New Roman" w:eastAsia="Times New Roman" w:hAnsi="Times New Roman" w:cs="Times New Roman"/>
                <w:sz w:val="20"/>
                <w:szCs w:val="20"/>
              </w:rPr>
            </w:pPr>
            <w:r w:rsidRPr="007B2F6A">
              <w:rPr>
                <w:rFonts w:ascii="Arial" w:eastAsia="Times New Roman" w:hAnsi="Arial" w:cs="Arial"/>
                <w:i/>
                <w:color w:val="808080"/>
                <w:sz w:val="18"/>
                <w:szCs w:val="18"/>
              </w:rPr>
              <w:t>(this box should expand as you type)</w:t>
            </w:r>
          </w:p>
        </w:tc>
      </w:tr>
    </w:tbl>
    <w:p w14:paraId="5E9EFF4D" w14:textId="77777777" w:rsidR="007B2F6A" w:rsidRPr="007B2F6A" w:rsidRDefault="007B2F6A" w:rsidP="007B2F6A">
      <w:pPr>
        <w:spacing w:after="0" w:line="240" w:lineRule="auto"/>
        <w:rPr>
          <w:rFonts w:ascii="Times New Roman" w:eastAsia="Times New Roman" w:hAnsi="Times New Roman" w:cs="Times New Roman"/>
          <w:sz w:val="20"/>
          <w:szCs w:val="20"/>
        </w:rPr>
      </w:pPr>
    </w:p>
    <w:tbl>
      <w:tblPr>
        <w:tblStyle w:val="TableGrid2"/>
        <w:tblW w:w="10485" w:type="dxa"/>
        <w:tblLook w:val="04A0" w:firstRow="1" w:lastRow="0" w:firstColumn="1" w:lastColumn="0" w:noHBand="0" w:noVBand="1"/>
      </w:tblPr>
      <w:tblGrid>
        <w:gridCol w:w="562"/>
        <w:gridCol w:w="7905"/>
        <w:gridCol w:w="992"/>
        <w:gridCol w:w="1026"/>
      </w:tblGrid>
      <w:tr w:rsidR="007B2F6A" w:rsidRPr="007B2F6A" w14:paraId="65877565" w14:textId="77777777" w:rsidTr="008D137D">
        <w:trPr>
          <w:trHeight w:val="439"/>
        </w:trPr>
        <w:tc>
          <w:tcPr>
            <w:tcW w:w="562" w:type="dxa"/>
            <w:shd w:val="clear" w:color="auto" w:fill="F2F2F2" w:themeFill="background1" w:themeFillShade="F2"/>
            <w:vAlign w:val="center"/>
          </w:tcPr>
          <w:p w14:paraId="14B5132E" w14:textId="77777777" w:rsidR="007B2F6A" w:rsidRPr="007B2F6A" w:rsidRDefault="007B2F6A" w:rsidP="007B2F6A">
            <w:pPr>
              <w:autoSpaceDE w:val="0"/>
              <w:autoSpaceDN w:val="0"/>
              <w:adjustRightInd w:val="0"/>
              <w:jc w:val="center"/>
              <w:rPr>
                <w:rFonts w:ascii="Arial" w:hAnsi="Arial" w:cs="Arial"/>
              </w:rPr>
            </w:pPr>
          </w:p>
        </w:tc>
        <w:tc>
          <w:tcPr>
            <w:tcW w:w="7905" w:type="dxa"/>
            <w:shd w:val="clear" w:color="auto" w:fill="F2F2F2" w:themeFill="background1" w:themeFillShade="F2"/>
          </w:tcPr>
          <w:p w14:paraId="01AD75E6" w14:textId="77777777" w:rsidR="007B2F6A" w:rsidRPr="007B2F6A" w:rsidRDefault="007B2F6A" w:rsidP="007B2F6A">
            <w:pPr>
              <w:autoSpaceDE w:val="0"/>
              <w:autoSpaceDN w:val="0"/>
              <w:adjustRightInd w:val="0"/>
              <w:rPr>
                <w:rFonts w:ascii="Arial" w:hAnsi="Arial" w:cs="Arial"/>
                <w:b/>
                <w:bCs/>
              </w:rPr>
            </w:pPr>
            <w:r w:rsidRPr="007B2F6A">
              <w:rPr>
                <w:b/>
              </w:rPr>
              <w:br w:type="page"/>
            </w:r>
            <w:r w:rsidRPr="007B2F6A">
              <w:rPr>
                <w:rFonts w:ascii="Arial" w:hAnsi="Arial" w:cs="Arial"/>
                <w:b/>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7690B625" w14:textId="77777777" w:rsidR="007B2F6A" w:rsidRPr="007B2F6A" w:rsidRDefault="007B2F6A" w:rsidP="007B2F6A">
            <w:pPr>
              <w:autoSpaceDE w:val="0"/>
              <w:autoSpaceDN w:val="0"/>
              <w:adjustRightInd w:val="0"/>
              <w:jc w:val="center"/>
              <w:rPr>
                <w:rFonts w:ascii="Arial" w:hAnsi="Arial" w:cs="Arial"/>
                <w:b/>
                <w:bCs/>
              </w:rPr>
            </w:pPr>
            <w:r w:rsidRPr="007B2F6A">
              <w:rPr>
                <w:rFonts w:ascii="Arial" w:hAnsi="Arial" w:cs="Arial"/>
                <w:b/>
                <w:bCs/>
              </w:rPr>
              <w:t>YES</w:t>
            </w:r>
          </w:p>
        </w:tc>
        <w:tc>
          <w:tcPr>
            <w:tcW w:w="1026" w:type="dxa"/>
            <w:shd w:val="clear" w:color="auto" w:fill="F2F2F2" w:themeFill="background1" w:themeFillShade="F2"/>
          </w:tcPr>
          <w:p w14:paraId="28A88F20" w14:textId="77777777" w:rsidR="007B2F6A" w:rsidRPr="007B2F6A" w:rsidRDefault="007B2F6A" w:rsidP="007B2F6A">
            <w:pPr>
              <w:autoSpaceDE w:val="0"/>
              <w:autoSpaceDN w:val="0"/>
              <w:adjustRightInd w:val="0"/>
              <w:jc w:val="center"/>
              <w:rPr>
                <w:rFonts w:ascii="Arial" w:hAnsi="Arial" w:cs="Arial"/>
                <w:b/>
                <w:bCs/>
              </w:rPr>
            </w:pPr>
            <w:r w:rsidRPr="007B2F6A">
              <w:rPr>
                <w:rFonts w:ascii="Arial" w:hAnsi="Arial" w:cs="Arial"/>
                <w:b/>
                <w:bCs/>
              </w:rPr>
              <w:t>NO</w:t>
            </w:r>
          </w:p>
        </w:tc>
      </w:tr>
      <w:tr w:rsidR="007B2F6A" w:rsidRPr="007B2F6A" w14:paraId="6CCB2F08" w14:textId="77777777" w:rsidTr="008D137D">
        <w:trPr>
          <w:trHeight w:val="439"/>
        </w:trPr>
        <w:tc>
          <w:tcPr>
            <w:tcW w:w="562" w:type="dxa"/>
            <w:shd w:val="clear" w:color="auto" w:fill="F2F2F2" w:themeFill="background1" w:themeFillShade="F2"/>
            <w:vAlign w:val="center"/>
          </w:tcPr>
          <w:p w14:paraId="18AF9B6E"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5</w:t>
            </w:r>
          </w:p>
        </w:tc>
        <w:tc>
          <w:tcPr>
            <w:tcW w:w="7905" w:type="dxa"/>
            <w:shd w:val="clear" w:color="auto" w:fill="F2F2F2" w:themeFill="background1" w:themeFillShade="F2"/>
            <w:vAlign w:val="center"/>
          </w:tcPr>
          <w:p w14:paraId="23EA887B"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Manual files (i.e. in paper form)?</w:t>
            </w:r>
          </w:p>
        </w:tc>
        <w:tc>
          <w:tcPr>
            <w:tcW w:w="992" w:type="dxa"/>
            <w:shd w:val="clear" w:color="auto" w:fill="BFBFBF" w:themeFill="background1" w:themeFillShade="BF"/>
          </w:tcPr>
          <w:sdt>
            <w:sdtPr>
              <w:rPr>
                <w:rFonts w:ascii="Arial" w:hAnsi="Arial" w:cs="Arial"/>
                <w:bCs/>
              </w:rPr>
              <w:id w:val="-716891366"/>
              <w14:checkbox>
                <w14:checked w14:val="0"/>
                <w14:checkedState w14:val="2612" w14:font="MS Gothic"/>
                <w14:uncheckedState w14:val="2610" w14:font="MS Gothic"/>
              </w14:checkbox>
            </w:sdtPr>
            <w:sdtEndPr/>
            <w:sdtContent>
              <w:p w14:paraId="77828F07"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EndPr/>
            <w:sdtContent>
              <w:p w14:paraId="66B5F028"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73C1F514" w14:textId="77777777" w:rsidTr="008D137D">
        <w:trPr>
          <w:trHeight w:val="403"/>
        </w:trPr>
        <w:tc>
          <w:tcPr>
            <w:tcW w:w="562" w:type="dxa"/>
            <w:shd w:val="clear" w:color="auto" w:fill="F2F2F2" w:themeFill="background1" w:themeFillShade="F2"/>
            <w:vAlign w:val="center"/>
          </w:tcPr>
          <w:p w14:paraId="49D83373"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6</w:t>
            </w:r>
          </w:p>
        </w:tc>
        <w:tc>
          <w:tcPr>
            <w:tcW w:w="7905" w:type="dxa"/>
            <w:shd w:val="clear" w:color="auto" w:fill="F2F2F2" w:themeFill="background1" w:themeFillShade="F2"/>
            <w:vAlign w:val="center"/>
          </w:tcPr>
          <w:p w14:paraId="063AB233"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University computers?</w:t>
            </w:r>
          </w:p>
        </w:tc>
        <w:tc>
          <w:tcPr>
            <w:tcW w:w="992" w:type="dxa"/>
            <w:shd w:val="clear" w:color="auto" w:fill="BFBFBF" w:themeFill="background1" w:themeFillShade="BF"/>
          </w:tcPr>
          <w:sdt>
            <w:sdtPr>
              <w:rPr>
                <w:rFonts w:ascii="Arial" w:hAnsi="Arial" w:cs="Arial"/>
                <w:bCs/>
              </w:rPr>
              <w:id w:val="-1058942064"/>
              <w14:checkbox>
                <w14:checked w14:val="0"/>
                <w14:checkedState w14:val="2612" w14:font="MS Gothic"/>
                <w14:uncheckedState w14:val="2610" w14:font="MS Gothic"/>
              </w14:checkbox>
            </w:sdtPr>
            <w:sdtEndPr/>
            <w:sdtContent>
              <w:p w14:paraId="14D305D4"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EndPr/>
            <w:sdtContent>
              <w:p w14:paraId="7E934B70"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3C0FD3A9" w14:textId="77777777" w:rsidTr="008D137D">
        <w:trPr>
          <w:trHeight w:val="439"/>
        </w:trPr>
        <w:tc>
          <w:tcPr>
            <w:tcW w:w="562" w:type="dxa"/>
            <w:shd w:val="clear" w:color="auto" w:fill="F2F2F2" w:themeFill="background1" w:themeFillShade="F2"/>
            <w:vAlign w:val="center"/>
          </w:tcPr>
          <w:p w14:paraId="72E407F5"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7</w:t>
            </w:r>
          </w:p>
        </w:tc>
        <w:tc>
          <w:tcPr>
            <w:tcW w:w="7905" w:type="dxa"/>
            <w:shd w:val="clear" w:color="auto" w:fill="F2F2F2" w:themeFill="background1" w:themeFillShade="F2"/>
            <w:vAlign w:val="center"/>
          </w:tcPr>
          <w:p w14:paraId="31124069"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Private company computers?</w:t>
            </w:r>
          </w:p>
        </w:tc>
        <w:tc>
          <w:tcPr>
            <w:tcW w:w="992" w:type="dxa"/>
            <w:shd w:val="clear" w:color="auto" w:fill="BFBFBF" w:themeFill="background1" w:themeFillShade="BF"/>
          </w:tcPr>
          <w:sdt>
            <w:sdtPr>
              <w:rPr>
                <w:rFonts w:ascii="Arial" w:hAnsi="Arial" w:cs="Arial"/>
                <w:bCs/>
              </w:rPr>
              <w:id w:val="428779520"/>
              <w14:checkbox>
                <w14:checked w14:val="1"/>
                <w14:checkedState w14:val="2612" w14:font="MS Gothic"/>
                <w14:uncheckedState w14:val="2610" w14:font="MS Gothic"/>
              </w14:checkbox>
            </w:sdtPr>
            <w:sdtEndPr/>
            <w:sdtContent>
              <w:p w14:paraId="243DC01B"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1026" w:type="dxa"/>
            <w:shd w:val="clear" w:color="auto" w:fill="BFBFBF" w:themeFill="background1" w:themeFillShade="BF"/>
          </w:tcPr>
          <w:sdt>
            <w:sdtPr>
              <w:rPr>
                <w:rFonts w:ascii="Arial" w:hAnsi="Arial" w:cs="Arial"/>
              </w:rPr>
              <w:id w:val="1738441066"/>
              <w14:checkbox>
                <w14:checked w14:val="0"/>
                <w14:checkedState w14:val="2612" w14:font="MS Gothic"/>
                <w14:uncheckedState w14:val="2610" w14:font="MS Gothic"/>
              </w14:checkbox>
            </w:sdtPr>
            <w:sdtEndPr/>
            <w:sdtContent>
              <w:p w14:paraId="6FFF9BFB"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2ACB18E7" w14:textId="77777777" w:rsidTr="008D137D">
        <w:trPr>
          <w:trHeight w:val="403"/>
        </w:trPr>
        <w:tc>
          <w:tcPr>
            <w:tcW w:w="562" w:type="dxa"/>
            <w:shd w:val="clear" w:color="auto" w:fill="F2F2F2" w:themeFill="background1" w:themeFillShade="F2"/>
            <w:vAlign w:val="center"/>
          </w:tcPr>
          <w:p w14:paraId="4637CE64"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8</w:t>
            </w:r>
          </w:p>
        </w:tc>
        <w:tc>
          <w:tcPr>
            <w:tcW w:w="7905" w:type="dxa"/>
            <w:shd w:val="clear" w:color="auto" w:fill="F2F2F2" w:themeFill="background1" w:themeFillShade="F2"/>
            <w:vAlign w:val="center"/>
          </w:tcPr>
          <w:p w14:paraId="65F59D8E"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Home or other personal computers?</w:t>
            </w:r>
          </w:p>
        </w:tc>
        <w:tc>
          <w:tcPr>
            <w:tcW w:w="992" w:type="dxa"/>
            <w:shd w:val="clear" w:color="auto" w:fill="BFBFBF" w:themeFill="background1" w:themeFillShade="BF"/>
          </w:tcPr>
          <w:sdt>
            <w:sdtPr>
              <w:rPr>
                <w:rFonts w:ascii="Arial" w:hAnsi="Arial" w:cs="Arial"/>
                <w:bCs/>
              </w:rPr>
              <w:id w:val="666676712"/>
              <w14:checkbox>
                <w14:checked w14:val="1"/>
                <w14:checkedState w14:val="2612" w14:font="MS Gothic"/>
                <w14:uncheckedState w14:val="2610" w14:font="MS Gothic"/>
              </w14:checkbox>
            </w:sdtPr>
            <w:sdtEndPr/>
            <w:sdtContent>
              <w:p w14:paraId="1AAA3884"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EndPr/>
            <w:sdtContent>
              <w:p w14:paraId="0F46D0F6"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580608A2" w14:textId="77777777" w:rsidTr="008D137D">
        <w:trPr>
          <w:trHeight w:val="403"/>
        </w:trPr>
        <w:tc>
          <w:tcPr>
            <w:tcW w:w="562" w:type="dxa"/>
            <w:shd w:val="clear" w:color="auto" w:fill="F2F2F2" w:themeFill="background1" w:themeFillShade="F2"/>
            <w:vAlign w:val="center"/>
          </w:tcPr>
          <w:p w14:paraId="4C871DD9"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9</w:t>
            </w:r>
          </w:p>
        </w:tc>
        <w:tc>
          <w:tcPr>
            <w:tcW w:w="7905" w:type="dxa"/>
            <w:shd w:val="clear" w:color="auto" w:fill="F2F2F2" w:themeFill="background1" w:themeFillShade="F2"/>
            <w:vAlign w:val="center"/>
          </w:tcPr>
          <w:p w14:paraId="7690F60E"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Cs/>
              </w:rPr>
              <w:id w:val="1761182650"/>
              <w14:checkbox>
                <w14:checked w14:val="0"/>
                <w14:checkedState w14:val="2612" w14:font="MS Gothic"/>
                <w14:uncheckedState w14:val="2610" w14:font="MS Gothic"/>
              </w14:checkbox>
            </w:sdtPr>
            <w:sdtEndPr/>
            <w:sdtContent>
              <w:p w14:paraId="323C6A54"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EndPr/>
            <w:sdtContent>
              <w:p w14:paraId="52C7DA14"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5D478817" w14:textId="77777777" w:rsidTr="008D137D">
        <w:trPr>
          <w:trHeight w:val="403"/>
        </w:trPr>
        <w:tc>
          <w:tcPr>
            <w:tcW w:w="562" w:type="dxa"/>
            <w:shd w:val="clear" w:color="auto" w:fill="F2F2F2" w:themeFill="background1" w:themeFillShade="F2"/>
            <w:vAlign w:val="center"/>
          </w:tcPr>
          <w:p w14:paraId="7A8600BF"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10</w:t>
            </w:r>
          </w:p>
        </w:tc>
        <w:tc>
          <w:tcPr>
            <w:tcW w:w="7905" w:type="dxa"/>
            <w:shd w:val="clear" w:color="auto" w:fill="F2F2F2" w:themeFill="background1" w:themeFillShade="F2"/>
            <w:vAlign w:val="center"/>
          </w:tcPr>
          <w:p w14:paraId="01D78DAF"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“Cloud” storage or websites?</w:t>
            </w:r>
          </w:p>
        </w:tc>
        <w:tc>
          <w:tcPr>
            <w:tcW w:w="992" w:type="dxa"/>
            <w:shd w:val="clear" w:color="auto" w:fill="BFBFBF" w:themeFill="background1" w:themeFillShade="BF"/>
          </w:tcPr>
          <w:sdt>
            <w:sdtPr>
              <w:rPr>
                <w:rFonts w:ascii="Arial" w:hAnsi="Arial" w:cs="Arial"/>
                <w:bCs/>
              </w:rPr>
              <w:id w:val="-40376448"/>
              <w14:checkbox>
                <w14:checked w14:val="1"/>
                <w14:checkedState w14:val="2612" w14:font="MS Gothic"/>
                <w14:uncheckedState w14:val="2610" w14:font="MS Gothic"/>
              </w14:checkbox>
            </w:sdtPr>
            <w:sdtEndPr/>
            <w:sdtContent>
              <w:p w14:paraId="45633470"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EndPr/>
            <w:sdtContent>
              <w:p w14:paraId="09DF7992"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66947333" w14:textId="77777777" w:rsidTr="008D137D">
        <w:trPr>
          <w:trHeight w:val="403"/>
        </w:trPr>
        <w:tc>
          <w:tcPr>
            <w:tcW w:w="562" w:type="dxa"/>
            <w:shd w:val="clear" w:color="auto" w:fill="F2F2F2" w:themeFill="background1" w:themeFillShade="F2"/>
            <w:vAlign w:val="center"/>
          </w:tcPr>
          <w:p w14:paraId="1C3CC116"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11</w:t>
            </w:r>
          </w:p>
        </w:tc>
        <w:tc>
          <w:tcPr>
            <w:tcW w:w="7905" w:type="dxa"/>
            <w:shd w:val="clear" w:color="auto" w:fill="F2F2F2" w:themeFill="background1" w:themeFillShade="F2"/>
          </w:tcPr>
          <w:p w14:paraId="61C81D97"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Other – specify:</w:t>
            </w:r>
          </w:p>
          <w:p w14:paraId="55241753" w14:textId="77777777" w:rsidR="007B2F6A" w:rsidRPr="007B2F6A" w:rsidRDefault="007B2F6A" w:rsidP="007B2F6A">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Cs/>
              </w:rPr>
              <w:id w:val="-1556230815"/>
              <w14:checkbox>
                <w14:checked w14:val="0"/>
                <w14:checkedState w14:val="2612" w14:font="MS Gothic"/>
                <w14:uncheckedState w14:val="2610" w14:font="MS Gothic"/>
              </w14:checkbox>
            </w:sdtPr>
            <w:sdtEndPr/>
            <w:sdtContent>
              <w:p w14:paraId="649FB373"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EndPr/>
            <w:sdtContent>
              <w:p w14:paraId="5DB43CFC"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7A0EAD18" w14:textId="77777777" w:rsidTr="008D137D">
        <w:trPr>
          <w:trHeight w:val="403"/>
        </w:trPr>
        <w:tc>
          <w:tcPr>
            <w:tcW w:w="562" w:type="dxa"/>
            <w:shd w:val="clear" w:color="auto" w:fill="F2F2F2" w:themeFill="background1" w:themeFillShade="F2"/>
            <w:vAlign w:val="center"/>
          </w:tcPr>
          <w:p w14:paraId="68145BB1" w14:textId="77777777" w:rsidR="007B2F6A" w:rsidRPr="007B2F6A" w:rsidRDefault="007B2F6A" w:rsidP="007B2F6A">
            <w:pPr>
              <w:autoSpaceDE w:val="0"/>
              <w:autoSpaceDN w:val="0"/>
              <w:adjustRightInd w:val="0"/>
              <w:jc w:val="center"/>
              <w:rPr>
                <w:rFonts w:ascii="Arial" w:hAnsi="Arial" w:cs="Arial"/>
                <w:bCs/>
              </w:rPr>
            </w:pPr>
            <w:r w:rsidRPr="007B2F6A">
              <w:rPr>
                <w:rFonts w:ascii="Arial" w:hAnsi="Arial" w:cs="Arial"/>
              </w:rPr>
              <w:t>12</w:t>
            </w:r>
          </w:p>
        </w:tc>
        <w:tc>
          <w:tcPr>
            <w:tcW w:w="9923" w:type="dxa"/>
            <w:gridSpan w:val="3"/>
            <w:shd w:val="clear" w:color="auto" w:fill="F2F2F2" w:themeFill="background1" w:themeFillShade="F2"/>
          </w:tcPr>
          <w:p w14:paraId="700E9247" w14:textId="77777777" w:rsidR="007B2F6A" w:rsidRPr="007B2F6A" w:rsidRDefault="007B2F6A" w:rsidP="007B2F6A">
            <w:pPr>
              <w:autoSpaceDE w:val="0"/>
              <w:autoSpaceDN w:val="0"/>
              <w:adjustRightInd w:val="0"/>
              <w:rPr>
                <w:rFonts w:ascii="Arial" w:hAnsi="Arial" w:cs="Arial"/>
                <w:b/>
                <w:bCs/>
              </w:rPr>
            </w:pPr>
            <w:r w:rsidRPr="007B2F6A">
              <w:rPr>
                <w:rFonts w:ascii="Arial" w:hAnsi="Arial" w:cs="Arial"/>
                <w:bCs/>
              </w:rPr>
              <w:t xml:space="preserve">For all stored data, explain the measures in place to ensure the security of the data collected, data confidentiality, including details of backup procedures, </w:t>
            </w:r>
            <w:r w:rsidRPr="007B2F6A">
              <w:rPr>
                <w:rFonts w:ascii="Arial" w:hAnsi="Arial" w:cs="Arial"/>
                <w:bCs/>
                <w:shd w:val="clear" w:color="auto" w:fill="F2F2F2" w:themeFill="background1" w:themeFillShade="F2"/>
              </w:rPr>
              <w:t>password</w:t>
            </w:r>
            <w:r w:rsidRPr="007B2F6A">
              <w:rPr>
                <w:rFonts w:ascii="Arial" w:hAnsi="Arial" w:cs="Arial"/>
                <w:bCs/>
              </w:rPr>
              <w:t xml:space="preserve"> protection, encryption, anonymisation and pseudonymisation</w:t>
            </w:r>
            <w:r w:rsidRPr="007B2F6A">
              <w:rPr>
                <w:rFonts w:ascii="Arial" w:hAnsi="Arial" w:cs="Arial"/>
              </w:rPr>
              <w:t>:</w:t>
            </w:r>
          </w:p>
        </w:tc>
      </w:tr>
      <w:tr w:rsidR="007B2F6A" w:rsidRPr="007B2F6A" w14:paraId="73ECAF47" w14:textId="77777777" w:rsidTr="008D137D">
        <w:trPr>
          <w:trHeight w:val="403"/>
        </w:trPr>
        <w:tc>
          <w:tcPr>
            <w:tcW w:w="562" w:type="dxa"/>
            <w:vAlign w:val="center"/>
          </w:tcPr>
          <w:p w14:paraId="201362F0" w14:textId="77777777" w:rsidR="007B2F6A" w:rsidRPr="007B2F6A" w:rsidRDefault="007B2F6A" w:rsidP="007B2F6A">
            <w:pPr>
              <w:jc w:val="center"/>
              <w:rPr>
                <w:rFonts w:ascii="Arial" w:hAnsi="Arial" w:cs="Arial"/>
              </w:rPr>
            </w:pPr>
          </w:p>
        </w:tc>
        <w:tc>
          <w:tcPr>
            <w:tcW w:w="9923" w:type="dxa"/>
            <w:gridSpan w:val="3"/>
          </w:tcPr>
          <w:p w14:paraId="22C75659" w14:textId="77777777" w:rsidR="007B2F6A" w:rsidRPr="007B2F6A" w:rsidRDefault="007B2F6A" w:rsidP="007B2F6A">
            <w:pPr>
              <w:rPr>
                <w:rFonts w:ascii="Arial" w:hAnsi="Arial" w:cs="Arial"/>
                <w:color w:val="00B050"/>
              </w:rPr>
            </w:pPr>
            <w:r w:rsidRPr="007B2F6A">
              <w:rPr>
                <w:rFonts w:ascii="Arial" w:hAnsi="Arial" w:cs="Arial"/>
                <w:color w:val="00B050"/>
              </w:rPr>
              <w:t>If possible, save your data on computers that are secure and regularly backed up. Many cloud services only provide GDPR-compliant storage for business customers. An example of suitable text is given below.</w:t>
            </w:r>
          </w:p>
          <w:p w14:paraId="544860E8" w14:textId="77777777" w:rsidR="007B2F6A" w:rsidRPr="007B2F6A" w:rsidRDefault="007B2F6A" w:rsidP="007B2F6A">
            <w:pPr>
              <w:rPr>
                <w:rFonts w:ascii="Arial" w:hAnsi="Arial" w:cs="Arial"/>
                <w:color w:val="00B050"/>
              </w:rPr>
            </w:pPr>
          </w:p>
          <w:p w14:paraId="77BA968B" w14:textId="77777777" w:rsidR="007B2F6A" w:rsidRPr="007B2F6A" w:rsidRDefault="007B2F6A" w:rsidP="007B2F6A">
            <w:pPr>
              <w:autoSpaceDE w:val="0"/>
              <w:autoSpaceDN w:val="0"/>
              <w:adjustRightInd w:val="0"/>
              <w:rPr>
                <w:rFonts w:ascii="Arial" w:hAnsi="Arial" w:cs="Arial"/>
                <w:i/>
                <w:color w:val="7030A0"/>
              </w:rPr>
            </w:pPr>
            <w:r w:rsidRPr="007B2F6A">
              <w:rPr>
                <w:rFonts w:ascii="Arial" w:hAnsi="Arial" w:cs="Arial"/>
                <w:i/>
                <w:color w:val="7030A0"/>
              </w:rPr>
              <w:t>All data will be kept in password protected cloud storage on the University Office 365 system which</w:t>
            </w:r>
          </w:p>
          <w:p w14:paraId="4C2E52C6" w14:textId="77777777" w:rsidR="007B2F6A" w:rsidRPr="007B2F6A" w:rsidRDefault="007B2F6A" w:rsidP="007B2F6A">
            <w:pPr>
              <w:autoSpaceDE w:val="0"/>
              <w:autoSpaceDN w:val="0"/>
              <w:adjustRightInd w:val="0"/>
              <w:rPr>
                <w:rFonts w:ascii="Arial" w:hAnsi="Arial" w:cs="Arial"/>
                <w:i/>
                <w:color w:val="7030A0"/>
              </w:rPr>
            </w:pPr>
            <w:r w:rsidRPr="007B2F6A">
              <w:rPr>
                <w:rFonts w:ascii="Arial" w:hAnsi="Arial" w:cs="Arial"/>
                <w:i/>
                <w:color w:val="7030A0"/>
              </w:rPr>
              <w:t>will not be shared. Audio/visual data will be transcribed and would be shown to participants to</w:t>
            </w:r>
          </w:p>
          <w:p w14:paraId="282A4E92" w14:textId="77777777" w:rsidR="007B2F6A" w:rsidRPr="007B2F6A" w:rsidRDefault="007B2F6A" w:rsidP="007B2F6A">
            <w:pPr>
              <w:autoSpaceDE w:val="0"/>
              <w:autoSpaceDN w:val="0"/>
              <w:adjustRightInd w:val="0"/>
              <w:rPr>
                <w:rFonts w:ascii="Arial" w:hAnsi="Arial" w:cs="Arial"/>
                <w:i/>
                <w:color w:val="7030A0"/>
              </w:rPr>
            </w:pPr>
            <w:r w:rsidRPr="007B2F6A">
              <w:rPr>
                <w:rFonts w:ascii="Arial" w:hAnsi="Arial" w:cs="Arial"/>
                <w:i/>
                <w:color w:val="7030A0"/>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7A150C4E" w14:textId="77777777" w:rsidR="007B2F6A" w:rsidRPr="007B2F6A" w:rsidRDefault="007B2F6A" w:rsidP="007B2F6A">
            <w:pPr>
              <w:rPr>
                <w:rFonts w:ascii="Arial" w:hAnsi="Arial" w:cs="Arial"/>
              </w:rPr>
            </w:pPr>
          </w:p>
          <w:p w14:paraId="1486014D" w14:textId="77777777" w:rsidR="007B2F6A" w:rsidRPr="007B2F6A" w:rsidRDefault="007B2F6A" w:rsidP="007B2F6A">
            <w:pPr>
              <w:autoSpaceDE w:val="0"/>
              <w:autoSpaceDN w:val="0"/>
              <w:adjustRightInd w:val="0"/>
              <w:rPr>
                <w:rFonts w:ascii="Arial" w:hAnsi="Arial" w:cs="Arial"/>
                <w:b/>
                <w:bCs/>
              </w:rPr>
            </w:pPr>
          </w:p>
        </w:tc>
      </w:tr>
    </w:tbl>
    <w:p w14:paraId="5A0D1B7F" w14:textId="77777777" w:rsidR="007B2F6A" w:rsidRPr="007B2F6A" w:rsidRDefault="007B2F6A" w:rsidP="007B2F6A">
      <w:pPr>
        <w:spacing w:after="0" w:line="240" w:lineRule="auto"/>
        <w:rPr>
          <w:rFonts w:ascii="Times New Roman" w:eastAsia="Times New Roman" w:hAnsi="Times New Roman" w:cs="Times New Roman"/>
          <w:sz w:val="20"/>
          <w:szCs w:val="20"/>
        </w:rPr>
      </w:pPr>
    </w:p>
    <w:tbl>
      <w:tblPr>
        <w:tblStyle w:val="TableGrid2"/>
        <w:tblW w:w="10485" w:type="dxa"/>
        <w:tblLook w:val="04A0" w:firstRow="1" w:lastRow="0" w:firstColumn="1" w:lastColumn="0" w:noHBand="0" w:noVBand="1"/>
      </w:tblPr>
      <w:tblGrid>
        <w:gridCol w:w="562"/>
        <w:gridCol w:w="7905"/>
        <w:gridCol w:w="992"/>
        <w:gridCol w:w="1026"/>
      </w:tblGrid>
      <w:tr w:rsidR="007B2F6A" w:rsidRPr="007B2F6A" w14:paraId="792C8C2A" w14:textId="77777777" w:rsidTr="008D137D">
        <w:trPr>
          <w:trHeight w:val="439"/>
        </w:trPr>
        <w:tc>
          <w:tcPr>
            <w:tcW w:w="562" w:type="dxa"/>
            <w:shd w:val="clear" w:color="auto" w:fill="F2F2F2" w:themeFill="background1" w:themeFillShade="F2"/>
          </w:tcPr>
          <w:p w14:paraId="43E4B5C5" w14:textId="77777777" w:rsidR="007B2F6A" w:rsidRPr="007B2F6A" w:rsidRDefault="007B2F6A" w:rsidP="007B2F6A">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381E3037" w14:textId="77777777" w:rsidR="007B2F6A" w:rsidRPr="007B2F6A" w:rsidRDefault="007B2F6A" w:rsidP="007B2F6A">
            <w:pPr>
              <w:autoSpaceDE w:val="0"/>
              <w:autoSpaceDN w:val="0"/>
              <w:adjustRightInd w:val="0"/>
              <w:rPr>
                <w:rFonts w:ascii="Arial" w:hAnsi="Arial" w:cs="Arial"/>
                <w:b/>
                <w:bCs/>
              </w:rPr>
            </w:pPr>
            <w:r w:rsidRPr="007B2F6A">
              <w:rPr>
                <w:rFonts w:ascii="Arial" w:hAnsi="Arial" w:cs="Arial"/>
                <w:b/>
                <w:bCs/>
              </w:rPr>
              <w:t>Data Protection</w:t>
            </w:r>
          </w:p>
        </w:tc>
      </w:tr>
      <w:tr w:rsidR="007B2F6A" w:rsidRPr="007B2F6A" w14:paraId="493B12FE" w14:textId="77777777" w:rsidTr="008D137D">
        <w:trPr>
          <w:trHeight w:val="439"/>
        </w:trPr>
        <w:tc>
          <w:tcPr>
            <w:tcW w:w="562" w:type="dxa"/>
            <w:shd w:val="clear" w:color="auto" w:fill="F2F2F2" w:themeFill="background1" w:themeFillShade="F2"/>
            <w:vAlign w:val="center"/>
          </w:tcPr>
          <w:p w14:paraId="3D0A0D76" w14:textId="77777777" w:rsidR="007B2F6A" w:rsidRPr="007B2F6A" w:rsidRDefault="007B2F6A" w:rsidP="007B2F6A">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45B3386A" w14:textId="77777777" w:rsidR="007B2F6A" w:rsidRPr="007B2F6A" w:rsidRDefault="007B2F6A" w:rsidP="007B2F6A">
            <w:pPr>
              <w:autoSpaceDE w:val="0"/>
              <w:autoSpaceDN w:val="0"/>
              <w:adjustRightInd w:val="0"/>
              <w:rPr>
                <w:rFonts w:ascii="Arial" w:hAnsi="Arial" w:cs="Arial"/>
                <w:b/>
                <w:bCs/>
              </w:rPr>
            </w:pPr>
            <w:r w:rsidRPr="007B2F6A">
              <w:rPr>
                <w:rFonts w:ascii="Arial" w:hAnsi="Arial" w:cs="Arial"/>
              </w:rPr>
              <w:t xml:space="preserve">Will the research activity </w:t>
            </w:r>
            <w:r w:rsidRPr="007B2F6A">
              <w:rPr>
                <w:rFonts w:ascii="Arial" w:hAnsi="Arial" w:cs="Arial"/>
                <w:bCs/>
              </w:rPr>
              <w:t>involve any of the following activities:</w:t>
            </w:r>
          </w:p>
        </w:tc>
        <w:tc>
          <w:tcPr>
            <w:tcW w:w="992" w:type="dxa"/>
            <w:shd w:val="clear" w:color="auto" w:fill="F2F2F2" w:themeFill="background1" w:themeFillShade="F2"/>
            <w:vAlign w:val="center"/>
          </w:tcPr>
          <w:p w14:paraId="07881E77" w14:textId="77777777" w:rsidR="007B2F6A" w:rsidRPr="007B2F6A" w:rsidRDefault="007B2F6A" w:rsidP="007B2F6A">
            <w:pPr>
              <w:autoSpaceDE w:val="0"/>
              <w:autoSpaceDN w:val="0"/>
              <w:adjustRightInd w:val="0"/>
              <w:jc w:val="center"/>
              <w:rPr>
                <w:rFonts w:ascii="Arial" w:hAnsi="Arial" w:cs="Arial"/>
                <w:b/>
                <w:bCs/>
              </w:rPr>
            </w:pPr>
            <w:r w:rsidRPr="007B2F6A">
              <w:rPr>
                <w:rFonts w:ascii="Arial" w:hAnsi="Arial" w:cs="Arial"/>
                <w:b/>
                <w:bCs/>
              </w:rPr>
              <w:t>YES</w:t>
            </w:r>
          </w:p>
        </w:tc>
        <w:tc>
          <w:tcPr>
            <w:tcW w:w="1026" w:type="dxa"/>
            <w:shd w:val="clear" w:color="auto" w:fill="F2F2F2" w:themeFill="background1" w:themeFillShade="F2"/>
            <w:vAlign w:val="center"/>
          </w:tcPr>
          <w:p w14:paraId="0C057A8C" w14:textId="77777777" w:rsidR="007B2F6A" w:rsidRPr="007B2F6A" w:rsidRDefault="007B2F6A" w:rsidP="007B2F6A">
            <w:pPr>
              <w:autoSpaceDE w:val="0"/>
              <w:autoSpaceDN w:val="0"/>
              <w:adjustRightInd w:val="0"/>
              <w:jc w:val="center"/>
              <w:rPr>
                <w:rFonts w:ascii="Arial" w:hAnsi="Arial" w:cs="Arial"/>
                <w:b/>
                <w:bCs/>
              </w:rPr>
            </w:pPr>
            <w:r w:rsidRPr="007B2F6A">
              <w:rPr>
                <w:rFonts w:ascii="Arial" w:hAnsi="Arial" w:cs="Arial"/>
                <w:b/>
                <w:bCs/>
              </w:rPr>
              <w:t>NO</w:t>
            </w:r>
          </w:p>
        </w:tc>
      </w:tr>
      <w:tr w:rsidR="007B2F6A" w:rsidRPr="007B2F6A" w14:paraId="55B2541B" w14:textId="77777777" w:rsidTr="008D137D">
        <w:trPr>
          <w:trHeight w:val="439"/>
        </w:trPr>
        <w:tc>
          <w:tcPr>
            <w:tcW w:w="562" w:type="dxa"/>
            <w:shd w:val="clear" w:color="auto" w:fill="F2F2F2" w:themeFill="background1" w:themeFillShade="F2"/>
            <w:vAlign w:val="center"/>
          </w:tcPr>
          <w:p w14:paraId="7A5474B5"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13</w:t>
            </w:r>
          </w:p>
        </w:tc>
        <w:tc>
          <w:tcPr>
            <w:tcW w:w="7905" w:type="dxa"/>
            <w:shd w:val="clear" w:color="auto" w:fill="F2F2F2" w:themeFill="background1" w:themeFillShade="F2"/>
            <w:vAlign w:val="center"/>
          </w:tcPr>
          <w:p w14:paraId="150E4D2D"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Cs/>
              </w:rPr>
              <w:id w:val="-243347341"/>
              <w14:checkbox>
                <w14:checked w14:val="1"/>
                <w14:checkedState w14:val="2612" w14:font="MS Gothic"/>
                <w14:uncheckedState w14:val="2610" w14:font="MS Gothic"/>
              </w14:checkbox>
            </w:sdtPr>
            <w:sdtEndPr/>
            <w:sdtContent>
              <w:p w14:paraId="60B36FEB"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EndPr/>
            <w:sdtContent>
              <w:p w14:paraId="5ED96987"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4B48FC7C" w14:textId="77777777" w:rsidTr="008D137D">
        <w:trPr>
          <w:trHeight w:val="403"/>
        </w:trPr>
        <w:tc>
          <w:tcPr>
            <w:tcW w:w="562" w:type="dxa"/>
            <w:shd w:val="clear" w:color="auto" w:fill="F2F2F2" w:themeFill="background1" w:themeFillShade="F2"/>
            <w:vAlign w:val="center"/>
          </w:tcPr>
          <w:p w14:paraId="35517783"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14</w:t>
            </w:r>
          </w:p>
        </w:tc>
        <w:tc>
          <w:tcPr>
            <w:tcW w:w="7905" w:type="dxa"/>
            <w:shd w:val="clear" w:color="auto" w:fill="F2F2F2" w:themeFill="background1" w:themeFillShade="F2"/>
            <w:vAlign w:val="center"/>
          </w:tcPr>
          <w:p w14:paraId="11629F0E"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Cs/>
              </w:rPr>
              <w:id w:val="206609976"/>
              <w14:checkbox>
                <w14:checked w14:val="0"/>
                <w14:checkedState w14:val="2612" w14:font="MS Gothic"/>
                <w14:uncheckedState w14:val="2610" w14:font="MS Gothic"/>
              </w14:checkbox>
            </w:sdtPr>
            <w:sdtEndPr/>
            <w:sdtContent>
              <w:p w14:paraId="0F7C93FC"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EndPr/>
            <w:sdtContent>
              <w:p w14:paraId="3945F15B"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34123EAF" w14:textId="77777777" w:rsidTr="008D137D">
        <w:trPr>
          <w:trHeight w:val="439"/>
        </w:trPr>
        <w:tc>
          <w:tcPr>
            <w:tcW w:w="562" w:type="dxa"/>
            <w:shd w:val="clear" w:color="auto" w:fill="F2F2F2" w:themeFill="background1" w:themeFillShade="F2"/>
            <w:vAlign w:val="center"/>
          </w:tcPr>
          <w:p w14:paraId="4A0B0560"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15</w:t>
            </w:r>
          </w:p>
        </w:tc>
        <w:tc>
          <w:tcPr>
            <w:tcW w:w="7905" w:type="dxa"/>
            <w:shd w:val="clear" w:color="auto" w:fill="F2F2F2" w:themeFill="background1" w:themeFillShade="F2"/>
            <w:vAlign w:val="center"/>
          </w:tcPr>
          <w:p w14:paraId="23DA1608"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Cs/>
              </w:rPr>
              <w:id w:val="-853718064"/>
              <w14:checkbox>
                <w14:checked w14:val="0"/>
                <w14:checkedState w14:val="2612" w14:font="MS Gothic"/>
                <w14:uncheckedState w14:val="2610" w14:font="MS Gothic"/>
              </w14:checkbox>
            </w:sdtPr>
            <w:sdtEndPr/>
            <w:sdtContent>
              <w:p w14:paraId="008C08CD"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EndPr/>
            <w:sdtContent>
              <w:p w14:paraId="173A566D"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243AC829" w14:textId="77777777" w:rsidTr="008D137D">
        <w:trPr>
          <w:trHeight w:val="403"/>
        </w:trPr>
        <w:tc>
          <w:tcPr>
            <w:tcW w:w="562" w:type="dxa"/>
            <w:shd w:val="clear" w:color="auto" w:fill="F2F2F2" w:themeFill="background1" w:themeFillShade="F2"/>
            <w:vAlign w:val="center"/>
          </w:tcPr>
          <w:p w14:paraId="3AFB8F90"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16</w:t>
            </w:r>
          </w:p>
        </w:tc>
        <w:tc>
          <w:tcPr>
            <w:tcW w:w="7905" w:type="dxa"/>
            <w:shd w:val="clear" w:color="auto" w:fill="F2F2F2" w:themeFill="background1" w:themeFillShade="F2"/>
            <w:vAlign w:val="center"/>
          </w:tcPr>
          <w:p w14:paraId="5FBF4A2F"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Cs/>
              </w:rPr>
              <w:id w:val="-1311477419"/>
              <w14:checkbox>
                <w14:checked w14:val="0"/>
                <w14:checkedState w14:val="2612" w14:font="MS Gothic"/>
                <w14:uncheckedState w14:val="2610" w14:font="MS Gothic"/>
              </w14:checkbox>
            </w:sdtPr>
            <w:sdtEndPr/>
            <w:sdtContent>
              <w:p w14:paraId="488DDE84"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EndPr/>
            <w:sdtContent>
              <w:p w14:paraId="059E47F2"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35CA4F29" w14:textId="77777777" w:rsidTr="008D137D">
        <w:trPr>
          <w:trHeight w:val="403"/>
        </w:trPr>
        <w:tc>
          <w:tcPr>
            <w:tcW w:w="562" w:type="dxa"/>
            <w:shd w:val="clear" w:color="auto" w:fill="F2F2F2" w:themeFill="background1" w:themeFillShade="F2"/>
            <w:vAlign w:val="center"/>
          </w:tcPr>
          <w:p w14:paraId="7E1D9E0A"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17</w:t>
            </w:r>
          </w:p>
        </w:tc>
        <w:tc>
          <w:tcPr>
            <w:tcW w:w="7905" w:type="dxa"/>
            <w:shd w:val="clear" w:color="auto" w:fill="F2F2F2" w:themeFill="background1" w:themeFillShade="F2"/>
            <w:vAlign w:val="center"/>
          </w:tcPr>
          <w:p w14:paraId="5144DAF8" w14:textId="43C43EA2" w:rsidR="007B2F6A" w:rsidRPr="007B2F6A" w:rsidRDefault="007B2F6A" w:rsidP="007B2F6A">
            <w:pPr>
              <w:autoSpaceDE w:val="0"/>
              <w:autoSpaceDN w:val="0"/>
              <w:adjustRightInd w:val="0"/>
              <w:rPr>
                <w:rFonts w:ascii="Arial" w:hAnsi="Arial" w:cs="Arial"/>
              </w:rPr>
            </w:pPr>
            <w:r w:rsidRPr="007B2F6A">
              <w:rPr>
                <w:rFonts w:ascii="Arial" w:hAnsi="Arial" w:cs="Arial"/>
              </w:rPr>
              <w:t xml:space="preserve">Use of personal addresses, postcodes, faxes, </w:t>
            </w:r>
            <w:r w:rsidR="000130B1" w:rsidRPr="007B2F6A">
              <w:rPr>
                <w:rFonts w:ascii="Arial" w:hAnsi="Arial" w:cs="Arial"/>
              </w:rPr>
              <w:t>emails,</w:t>
            </w:r>
            <w:r w:rsidRPr="007B2F6A">
              <w:rPr>
                <w:rFonts w:ascii="Arial" w:hAnsi="Arial" w:cs="Arial"/>
              </w:rPr>
              <w:t xml:space="preserve"> or telephone numbers?</w:t>
            </w:r>
          </w:p>
        </w:tc>
        <w:tc>
          <w:tcPr>
            <w:tcW w:w="992" w:type="dxa"/>
            <w:shd w:val="clear" w:color="auto" w:fill="BFBFBF" w:themeFill="background1" w:themeFillShade="BF"/>
            <w:vAlign w:val="center"/>
          </w:tcPr>
          <w:sdt>
            <w:sdtPr>
              <w:rPr>
                <w:rFonts w:ascii="Arial" w:hAnsi="Arial" w:cs="Arial"/>
                <w:bCs/>
              </w:rPr>
              <w:id w:val="580263657"/>
              <w14:checkbox>
                <w14:checked w14:val="0"/>
                <w14:checkedState w14:val="2612" w14:font="MS Gothic"/>
                <w14:uncheckedState w14:val="2610" w14:font="MS Gothic"/>
              </w14:checkbox>
            </w:sdtPr>
            <w:sdtEndPr/>
            <w:sdtContent>
              <w:p w14:paraId="59914751"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EndPr/>
            <w:sdtContent>
              <w:p w14:paraId="3569C57E"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4733112C" w14:textId="77777777" w:rsidTr="008D137D">
        <w:trPr>
          <w:trHeight w:val="403"/>
        </w:trPr>
        <w:tc>
          <w:tcPr>
            <w:tcW w:w="562" w:type="dxa"/>
            <w:shd w:val="clear" w:color="auto" w:fill="F2F2F2" w:themeFill="background1" w:themeFillShade="F2"/>
            <w:vAlign w:val="center"/>
          </w:tcPr>
          <w:p w14:paraId="2D4BB050" w14:textId="77777777" w:rsidR="007B2F6A" w:rsidRPr="007B2F6A" w:rsidRDefault="007B2F6A" w:rsidP="007B2F6A">
            <w:pPr>
              <w:autoSpaceDE w:val="0"/>
              <w:autoSpaceDN w:val="0"/>
              <w:adjustRightInd w:val="0"/>
              <w:jc w:val="center"/>
              <w:rPr>
                <w:rFonts w:ascii="Arial" w:hAnsi="Arial" w:cs="Arial"/>
              </w:rPr>
            </w:pPr>
            <w:r w:rsidRPr="007B2F6A">
              <w:rPr>
                <w:rFonts w:ascii="Arial" w:hAnsi="Arial" w:cs="Arial"/>
              </w:rPr>
              <w:t>18</w:t>
            </w:r>
          </w:p>
        </w:tc>
        <w:tc>
          <w:tcPr>
            <w:tcW w:w="7905" w:type="dxa"/>
            <w:shd w:val="clear" w:color="auto" w:fill="F2F2F2" w:themeFill="background1" w:themeFillShade="F2"/>
            <w:vAlign w:val="center"/>
          </w:tcPr>
          <w:p w14:paraId="4BB7AD6D" w14:textId="77777777" w:rsidR="007B2F6A" w:rsidRPr="007B2F6A" w:rsidRDefault="007B2F6A" w:rsidP="007B2F6A">
            <w:pPr>
              <w:autoSpaceDE w:val="0"/>
              <w:autoSpaceDN w:val="0"/>
              <w:adjustRightInd w:val="0"/>
              <w:rPr>
                <w:rFonts w:ascii="Arial" w:hAnsi="Arial" w:cs="Arial"/>
              </w:rPr>
            </w:pPr>
            <w:r w:rsidRPr="007B2F6A">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Cs/>
              </w:rPr>
              <w:id w:val="1833259881"/>
              <w14:checkbox>
                <w14:checked w14:val="0"/>
                <w14:checkedState w14:val="2612" w14:font="MS Gothic"/>
                <w14:uncheckedState w14:val="2610" w14:font="MS Gothic"/>
              </w14:checkbox>
            </w:sdtPr>
            <w:sdtEndPr/>
            <w:sdtContent>
              <w:p w14:paraId="6085098F" w14:textId="77777777" w:rsidR="007B2F6A" w:rsidRPr="007B2F6A" w:rsidRDefault="007B2F6A" w:rsidP="007B2F6A">
                <w:pPr>
                  <w:autoSpaceDE w:val="0"/>
                  <w:autoSpaceDN w:val="0"/>
                  <w:adjustRightInd w:val="0"/>
                  <w:jc w:val="center"/>
                  <w:rPr>
                    <w:rFonts w:ascii="Arial" w:hAnsi="Arial" w:cs="Arial"/>
                    <w:bCs/>
                  </w:rPr>
                </w:pPr>
                <w:r w:rsidRPr="007B2F6A">
                  <w:rPr>
                    <w:rFonts w:ascii="Segoe UI Symbol" w:hAnsi="Segoe UI Symbol" w:cs="Segoe UI Symbol"/>
                    <w:bCs/>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EndPr/>
            <w:sdtContent>
              <w:p w14:paraId="6ACCA06B" w14:textId="77777777" w:rsidR="007B2F6A" w:rsidRPr="007B2F6A" w:rsidRDefault="007B2F6A" w:rsidP="007B2F6A">
                <w:pPr>
                  <w:autoSpaceDE w:val="0"/>
                  <w:autoSpaceDN w:val="0"/>
                  <w:adjustRightInd w:val="0"/>
                  <w:jc w:val="center"/>
                  <w:rPr>
                    <w:rFonts w:ascii="Arial" w:hAnsi="Arial" w:cs="Arial"/>
                  </w:rPr>
                </w:pPr>
                <w:r w:rsidRPr="007B2F6A">
                  <w:rPr>
                    <w:rFonts w:ascii="Segoe UI Symbol" w:hAnsi="Segoe UI Symbol" w:cs="Segoe UI Symbol"/>
                  </w:rPr>
                  <w:t>☒</w:t>
                </w:r>
              </w:p>
            </w:sdtContent>
          </w:sdt>
        </w:tc>
      </w:tr>
      <w:tr w:rsidR="007B2F6A" w:rsidRPr="007B2F6A" w14:paraId="54D4F04A" w14:textId="77777777" w:rsidTr="008D137D">
        <w:trPr>
          <w:trHeight w:val="403"/>
        </w:trPr>
        <w:tc>
          <w:tcPr>
            <w:tcW w:w="562" w:type="dxa"/>
            <w:shd w:val="clear" w:color="auto" w:fill="F2F2F2" w:themeFill="background1" w:themeFillShade="F2"/>
            <w:vAlign w:val="center"/>
          </w:tcPr>
          <w:p w14:paraId="0D2698D5" w14:textId="77777777" w:rsidR="007B2F6A" w:rsidRPr="007B2F6A" w:rsidRDefault="007B2F6A" w:rsidP="007B2F6A">
            <w:pPr>
              <w:spacing w:before="120" w:after="120"/>
              <w:jc w:val="center"/>
              <w:rPr>
                <w:rFonts w:ascii="Arial" w:hAnsi="Arial" w:cs="Arial"/>
              </w:rPr>
            </w:pPr>
            <w:r w:rsidRPr="007B2F6A">
              <w:rPr>
                <w:rFonts w:ascii="Arial" w:hAnsi="Arial" w:cs="Arial"/>
              </w:rPr>
              <w:t>19</w:t>
            </w:r>
          </w:p>
        </w:tc>
        <w:tc>
          <w:tcPr>
            <w:tcW w:w="9923" w:type="dxa"/>
            <w:gridSpan w:val="3"/>
            <w:shd w:val="clear" w:color="auto" w:fill="F2F2F2" w:themeFill="background1" w:themeFillShade="F2"/>
            <w:vAlign w:val="center"/>
          </w:tcPr>
          <w:p w14:paraId="1CC1E0AC" w14:textId="77777777" w:rsidR="007B2F6A" w:rsidRPr="007B2F6A" w:rsidRDefault="007B2F6A" w:rsidP="007B2F6A">
            <w:pPr>
              <w:spacing w:before="120" w:after="120"/>
              <w:rPr>
                <w:rFonts w:ascii="Arial" w:hAnsi="Arial" w:cs="Arial"/>
                <w:bCs/>
              </w:rPr>
            </w:pPr>
            <w:r w:rsidRPr="007B2F6A">
              <w:rPr>
                <w:rFonts w:ascii="Arial" w:hAnsi="Arial" w:cs="Arial"/>
              </w:rPr>
              <w:t>If YES</w:t>
            </w:r>
            <w:r w:rsidRPr="007B2F6A">
              <w:rPr>
                <w:rFonts w:ascii="Arial" w:hAnsi="Arial" w:cs="Arial"/>
                <w:b/>
                <w:bCs/>
              </w:rPr>
              <w:t xml:space="preserve"> </w:t>
            </w:r>
            <w:r w:rsidRPr="007B2F6A">
              <w:rPr>
                <w:rFonts w:ascii="Arial" w:hAnsi="Arial" w:cs="Arial"/>
              </w:rPr>
              <w:t xml:space="preserve">to any question, please provide full details, </w:t>
            </w:r>
            <w:r w:rsidRPr="007B2F6A">
              <w:rPr>
                <w:rFonts w:ascii="Arial" w:hAnsi="Arial" w:cs="Arial"/>
                <w:bCs/>
              </w:rPr>
              <w:t>explaining how this will be conducted in accordance with the GDPR and Data Protection Act (2018) (and/or any international equivalent):</w:t>
            </w:r>
          </w:p>
        </w:tc>
      </w:tr>
      <w:tr w:rsidR="007B2F6A" w:rsidRPr="007B2F6A" w14:paraId="3FE843AC" w14:textId="77777777" w:rsidTr="008D137D">
        <w:trPr>
          <w:trHeight w:val="403"/>
        </w:trPr>
        <w:tc>
          <w:tcPr>
            <w:tcW w:w="562" w:type="dxa"/>
            <w:vAlign w:val="center"/>
          </w:tcPr>
          <w:p w14:paraId="08131D81" w14:textId="77777777" w:rsidR="007B2F6A" w:rsidRPr="007B2F6A" w:rsidRDefault="007B2F6A" w:rsidP="007B2F6A">
            <w:pPr>
              <w:autoSpaceDE w:val="0"/>
              <w:autoSpaceDN w:val="0"/>
              <w:adjustRightInd w:val="0"/>
              <w:jc w:val="center"/>
              <w:rPr>
                <w:rFonts w:ascii="Arial" w:hAnsi="Arial" w:cs="Arial"/>
              </w:rPr>
            </w:pPr>
          </w:p>
        </w:tc>
        <w:tc>
          <w:tcPr>
            <w:tcW w:w="9923" w:type="dxa"/>
            <w:gridSpan w:val="3"/>
            <w:vAlign w:val="center"/>
          </w:tcPr>
          <w:p w14:paraId="605F9070" w14:textId="77777777" w:rsidR="007B2F6A" w:rsidRPr="007B2F6A" w:rsidRDefault="007B2F6A" w:rsidP="007B2F6A">
            <w:pPr>
              <w:autoSpaceDE w:val="0"/>
              <w:autoSpaceDN w:val="0"/>
              <w:adjustRightInd w:val="0"/>
              <w:rPr>
                <w:rFonts w:ascii="Arial" w:hAnsi="Arial" w:cs="Arial"/>
                <w:color w:val="00B050"/>
              </w:rPr>
            </w:pPr>
            <w:r w:rsidRPr="007B2F6A">
              <w:rPr>
                <w:rFonts w:ascii="Arial" w:hAnsi="Arial" w:cs="Arial"/>
                <w:color w:val="00B050"/>
              </w:rPr>
              <w:t>This includes data such as drafts of your thesis as well as experimental or survey data. An example of suitable text is given below.</w:t>
            </w:r>
          </w:p>
          <w:p w14:paraId="4D3509D4" w14:textId="77777777" w:rsidR="007B2F6A" w:rsidRPr="007B2F6A" w:rsidRDefault="007B2F6A" w:rsidP="007B2F6A">
            <w:pPr>
              <w:autoSpaceDE w:val="0"/>
              <w:autoSpaceDN w:val="0"/>
              <w:adjustRightInd w:val="0"/>
              <w:rPr>
                <w:rFonts w:ascii="Arial" w:hAnsi="Arial" w:cs="Arial"/>
              </w:rPr>
            </w:pPr>
          </w:p>
          <w:p w14:paraId="06C6EE80" w14:textId="77777777" w:rsidR="007B2F6A" w:rsidRPr="007B2F6A" w:rsidRDefault="007B2F6A" w:rsidP="007B2F6A">
            <w:pPr>
              <w:autoSpaceDE w:val="0"/>
              <w:autoSpaceDN w:val="0"/>
              <w:adjustRightInd w:val="0"/>
              <w:rPr>
                <w:rFonts w:ascii="Arial" w:hAnsi="Arial" w:cs="Arial"/>
              </w:rPr>
            </w:pPr>
            <w:r w:rsidRPr="007B2F6A">
              <w:rPr>
                <w:rFonts w:ascii="Arial" w:hAnsi="Arial" w:cs="Arial"/>
                <w:i/>
                <w:color w:val="7030A0"/>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18B847DE" w14:textId="77777777" w:rsidR="007B2F6A" w:rsidRPr="007B2F6A" w:rsidRDefault="007B2F6A" w:rsidP="007B2F6A">
            <w:pPr>
              <w:autoSpaceDE w:val="0"/>
              <w:autoSpaceDN w:val="0"/>
              <w:adjustRightInd w:val="0"/>
              <w:rPr>
                <w:rFonts w:ascii="Arial" w:hAnsi="Arial" w:cs="Arial"/>
              </w:rPr>
            </w:pPr>
          </w:p>
          <w:p w14:paraId="70A9DF4B" w14:textId="77777777" w:rsidR="007B2F6A" w:rsidRPr="007B2F6A" w:rsidRDefault="007B2F6A" w:rsidP="007B2F6A">
            <w:pPr>
              <w:autoSpaceDE w:val="0"/>
              <w:autoSpaceDN w:val="0"/>
              <w:adjustRightInd w:val="0"/>
              <w:rPr>
                <w:rFonts w:cs="Arial"/>
              </w:rPr>
            </w:pPr>
          </w:p>
        </w:tc>
      </w:tr>
      <w:tr w:rsidR="007B2F6A" w:rsidRPr="007B2F6A" w14:paraId="7537A258" w14:textId="77777777" w:rsidTr="008D137D">
        <w:trPr>
          <w:trHeight w:val="403"/>
        </w:trPr>
        <w:tc>
          <w:tcPr>
            <w:tcW w:w="562" w:type="dxa"/>
            <w:shd w:val="clear" w:color="auto" w:fill="F2F2F2" w:themeFill="background1" w:themeFillShade="F2"/>
            <w:vAlign w:val="center"/>
          </w:tcPr>
          <w:p w14:paraId="4C78E80A" w14:textId="77777777" w:rsidR="007B2F6A" w:rsidRPr="007B2F6A" w:rsidRDefault="007B2F6A" w:rsidP="007B2F6A">
            <w:pPr>
              <w:autoSpaceDE w:val="0"/>
              <w:autoSpaceDN w:val="0"/>
              <w:adjustRightInd w:val="0"/>
              <w:jc w:val="center"/>
              <w:rPr>
                <w:rFonts w:ascii="Arial" w:hAnsi="Arial" w:cs="Arial"/>
                <w:bCs/>
              </w:rPr>
            </w:pPr>
            <w:r w:rsidRPr="007B2F6A">
              <w:rPr>
                <w:rFonts w:ascii="Arial" w:hAnsi="Arial" w:cs="Arial"/>
              </w:rPr>
              <w:t>20</w:t>
            </w:r>
          </w:p>
        </w:tc>
        <w:tc>
          <w:tcPr>
            <w:tcW w:w="9923" w:type="dxa"/>
            <w:gridSpan w:val="3"/>
            <w:shd w:val="clear" w:color="auto" w:fill="F2F2F2" w:themeFill="background1" w:themeFillShade="F2"/>
            <w:vAlign w:val="center"/>
          </w:tcPr>
          <w:p w14:paraId="556A9735" w14:textId="77777777" w:rsidR="007B2F6A" w:rsidRPr="007B2F6A" w:rsidRDefault="007B2F6A" w:rsidP="007B2F6A">
            <w:pPr>
              <w:autoSpaceDE w:val="0"/>
              <w:autoSpaceDN w:val="0"/>
              <w:adjustRightInd w:val="0"/>
              <w:rPr>
                <w:rFonts w:ascii="Arial" w:hAnsi="Arial" w:cs="Arial"/>
              </w:rPr>
            </w:pPr>
            <w:r w:rsidRPr="007B2F6A">
              <w:rPr>
                <w:rFonts w:ascii="Arial" w:hAnsi="Arial" w:cs="Arial"/>
                <w:bCs/>
              </w:rPr>
              <w:t>List all who will have access to the data generated by the research activity</w:t>
            </w:r>
            <w:r w:rsidRPr="007B2F6A">
              <w:rPr>
                <w:rFonts w:ascii="Arial" w:hAnsi="Arial" w:cs="Arial"/>
              </w:rPr>
              <w:t>:</w:t>
            </w:r>
          </w:p>
        </w:tc>
      </w:tr>
      <w:tr w:rsidR="007B2F6A" w:rsidRPr="007B2F6A" w14:paraId="0677B1F2" w14:textId="77777777" w:rsidTr="008D137D">
        <w:trPr>
          <w:trHeight w:val="403"/>
        </w:trPr>
        <w:tc>
          <w:tcPr>
            <w:tcW w:w="562" w:type="dxa"/>
            <w:vAlign w:val="center"/>
          </w:tcPr>
          <w:p w14:paraId="725BFEDB" w14:textId="77777777" w:rsidR="007B2F6A" w:rsidRPr="007B2F6A" w:rsidRDefault="007B2F6A" w:rsidP="007B2F6A">
            <w:pPr>
              <w:autoSpaceDE w:val="0"/>
              <w:autoSpaceDN w:val="0"/>
              <w:adjustRightInd w:val="0"/>
              <w:jc w:val="center"/>
              <w:rPr>
                <w:rFonts w:ascii="Arial" w:hAnsi="Arial" w:cs="Arial"/>
              </w:rPr>
            </w:pPr>
          </w:p>
        </w:tc>
        <w:tc>
          <w:tcPr>
            <w:tcW w:w="9923" w:type="dxa"/>
            <w:gridSpan w:val="3"/>
            <w:vAlign w:val="center"/>
          </w:tcPr>
          <w:p w14:paraId="4E4CFF2F" w14:textId="77777777" w:rsidR="007B2F6A" w:rsidRPr="007B2F6A" w:rsidRDefault="007B2F6A" w:rsidP="007B2F6A">
            <w:pPr>
              <w:autoSpaceDE w:val="0"/>
              <w:autoSpaceDN w:val="0"/>
              <w:adjustRightInd w:val="0"/>
              <w:rPr>
                <w:rFonts w:ascii="Arial" w:hAnsi="Arial" w:cs="Arial"/>
                <w:color w:val="00B050"/>
                <w:sz w:val="24"/>
              </w:rPr>
            </w:pPr>
            <w:r w:rsidRPr="007B2F6A">
              <w:rPr>
                <w:rFonts w:ascii="Arial" w:hAnsi="Arial" w:cs="Arial"/>
                <w:color w:val="00B050"/>
              </w:rPr>
              <w:t>Normally the principal researcher, possibly also the supervisor and, if the project has an industrial partner, a representative of that partner. Possibly also external examiner or second marker?</w:t>
            </w:r>
          </w:p>
          <w:p w14:paraId="7AE69001" w14:textId="77777777" w:rsidR="007B2F6A" w:rsidRPr="007B2F6A" w:rsidRDefault="007B2F6A" w:rsidP="007B2F6A">
            <w:pPr>
              <w:autoSpaceDE w:val="0"/>
              <w:autoSpaceDN w:val="0"/>
              <w:adjustRightInd w:val="0"/>
              <w:rPr>
                <w:rFonts w:ascii="Arial" w:hAnsi="Arial" w:cs="Arial"/>
              </w:rPr>
            </w:pPr>
          </w:p>
          <w:p w14:paraId="7A2F5FB6" w14:textId="77777777" w:rsidR="007B2F6A" w:rsidRPr="007B2F6A" w:rsidRDefault="007B2F6A" w:rsidP="007B2F6A">
            <w:pPr>
              <w:autoSpaceDE w:val="0"/>
              <w:autoSpaceDN w:val="0"/>
              <w:adjustRightInd w:val="0"/>
              <w:rPr>
                <w:rFonts w:ascii="Arial" w:hAnsi="Arial" w:cs="Arial"/>
              </w:rPr>
            </w:pPr>
          </w:p>
        </w:tc>
      </w:tr>
      <w:tr w:rsidR="007B2F6A" w:rsidRPr="007B2F6A" w14:paraId="3BA6E4D4" w14:textId="77777777" w:rsidTr="008D137D">
        <w:trPr>
          <w:trHeight w:val="403"/>
        </w:trPr>
        <w:tc>
          <w:tcPr>
            <w:tcW w:w="562" w:type="dxa"/>
            <w:shd w:val="clear" w:color="auto" w:fill="F2F2F2" w:themeFill="background1" w:themeFillShade="F2"/>
            <w:vAlign w:val="center"/>
          </w:tcPr>
          <w:p w14:paraId="38F248E3" w14:textId="77777777" w:rsidR="007B2F6A" w:rsidRPr="007B2F6A" w:rsidRDefault="007B2F6A" w:rsidP="007B2F6A">
            <w:pPr>
              <w:autoSpaceDE w:val="0"/>
              <w:autoSpaceDN w:val="0"/>
              <w:adjustRightInd w:val="0"/>
              <w:jc w:val="center"/>
              <w:rPr>
                <w:rFonts w:ascii="Arial" w:hAnsi="Arial" w:cs="Arial"/>
                <w:bCs/>
              </w:rPr>
            </w:pPr>
            <w:r w:rsidRPr="007B2F6A">
              <w:rPr>
                <w:rFonts w:ascii="Arial" w:hAnsi="Arial" w:cs="Arial"/>
              </w:rPr>
              <w:t>21</w:t>
            </w:r>
          </w:p>
        </w:tc>
        <w:tc>
          <w:tcPr>
            <w:tcW w:w="9923" w:type="dxa"/>
            <w:gridSpan w:val="3"/>
            <w:shd w:val="clear" w:color="auto" w:fill="F2F2F2" w:themeFill="background1" w:themeFillShade="F2"/>
          </w:tcPr>
          <w:p w14:paraId="41E2FA3E" w14:textId="77777777" w:rsidR="007B2F6A" w:rsidRPr="007B2F6A" w:rsidRDefault="007B2F6A" w:rsidP="007B2F6A">
            <w:pPr>
              <w:autoSpaceDE w:val="0"/>
              <w:autoSpaceDN w:val="0"/>
              <w:adjustRightInd w:val="0"/>
              <w:rPr>
                <w:rFonts w:ascii="Arial" w:hAnsi="Arial" w:cs="Arial"/>
              </w:rPr>
            </w:pPr>
            <w:r w:rsidRPr="007B2F6A">
              <w:rPr>
                <w:rFonts w:ascii="Arial" w:hAnsi="Arial" w:cs="Arial"/>
                <w:bCs/>
              </w:rPr>
              <w:t>List who will have control of, and act as custodian(s) for, data generated by the research activity</w:t>
            </w:r>
            <w:r w:rsidRPr="007B2F6A">
              <w:rPr>
                <w:rFonts w:ascii="Arial" w:hAnsi="Arial" w:cs="Arial"/>
              </w:rPr>
              <w:t>:</w:t>
            </w:r>
          </w:p>
        </w:tc>
      </w:tr>
      <w:tr w:rsidR="007B2F6A" w:rsidRPr="007B2F6A" w14:paraId="16972CFF" w14:textId="77777777" w:rsidTr="008D137D">
        <w:trPr>
          <w:trHeight w:val="403"/>
        </w:trPr>
        <w:tc>
          <w:tcPr>
            <w:tcW w:w="562" w:type="dxa"/>
            <w:vAlign w:val="center"/>
          </w:tcPr>
          <w:p w14:paraId="0CA57DB9" w14:textId="77777777" w:rsidR="007B2F6A" w:rsidRPr="007B2F6A" w:rsidRDefault="007B2F6A" w:rsidP="007B2F6A">
            <w:pPr>
              <w:autoSpaceDE w:val="0"/>
              <w:autoSpaceDN w:val="0"/>
              <w:adjustRightInd w:val="0"/>
              <w:jc w:val="center"/>
              <w:rPr>
                <w:rFonts w:ascii="Arial" w:hAnsi="Arial" w:cs="Arial"/>
              </w:rPr>
            </w:pPr>
          </w:p>
        </w:tc>
        <w:tc>
          <w:tcPr>
            <w:tcW w:w="9923" w:type="dxa"/>
            <w:gridSpan w:val="3"/>
          </w:tcPr>
          <w:p w14:paraId="43D4DA7A" w14:textId="77777777" w:rsidR="007B2F6A" w:rsidRPr="007B2F6A" w:rsidRDefault="007B2F6A" w:rsidP="007B2F6A">
            <w:pPr>
              <w:autoSpaceDE w:val="0"/>
              <w:autoSpaceDN w:val="0"/>
              <w:adjustRightInd w:val="0"/>
              <w:rPr>
                <w:rFonts w:ascii="Arial" w:hAnsi="Arial" w:cs="Arial"/>
                <w:color w:val="00B050"/>
              </w:rPr>
            </w:pPr>
            <w:r w:rsidRPr="007B2F6A">
              <w:rPr>
                <w:rFonts w:ascii="Arial" w:hAnsi="Arial" w:cs="Arial"/>
                <w:color w:val="00B050"/>
              </w:rPr>
              <w:t>Usually the principal researcher.</w:t>
            </w:r>
          </w:p>
          <w:p w14:paraId="57CE63F8" w14:textId="77777777" w:rsidR="007B2F6A" w:rsidRPr="007B2F6A" w:rsidRDefault="007B2F6A" w:rsidP="007B2F6A">
            <w:pPr>
              <w:autoSpaceDE w:val="0"/>
              <w:autoSpaceDN w:val="0"/>
              <w:adjustRightInd w:val="0"/>
              <w:rPr>
                <w:rFonts w:ascii="Arial" w:hAnsi="Arial" w:cs="Arial"/>
              </w:rPr>
            </w:pPr>
          </w:p>
          <w:p w14:paraId="23DDFF48" w14:textId="77777777" w:rsidR="007B2F6A" w:rsidRPr="007B2F6A" w:rsidRDefault="007B2F6A" w:rsidP="007B2F6A">
            <w:pPr>
              <w:autoSpaceDE w:val="0"/>
              <w:autoSpaceDN w:val="0"/>
              <w:adjustRightInd w:val="0"/>
              <w:rPr>
                <w:rFonts w:ascii="Arial" w:hAnsi="Arial" w:cs="Arial"/>
              </w:rPr>
            </w:pPr>
          </w:p>
        </w:tc>
      </w:tr>
      <w:tr w:rsidR="007B2F6A" w:rsidRPr="007B2F6A" w14:paraId="76552038" w14:textId="77777777" w:rsidTr="008D137D">
        <w:trPr>
          <w:trHeight w:val="403"/>
        </w:trPr>
        <w:tc>
          <w:tcPr>
            <w:tcW w:w="562" w:type="dxa"/>
            <w:shd w:val="clear" w:color="auto" w:fill="F2F2F2" w:themeFill="background1" w:themeFillShade="F2"/>
            <w:vAlign w:val="center"/>
          </w:tcPr>
          <w:p w14:paraId="40A6032F" w14:textId="77777777" w:rsidR="007B2F6A" w:rsidRPr="007B2F6A" w:rsidRDefault="007B2F6A" w:rsidP="007B2F6A">
            <w:pPr>
              <w:autoSpaceDE w:val="0"/>
              <w:autoSpaceDN w:val="0"/>
              <w:adjustRightInd w:val="0"/>
              <w:jc w:val="center"/>
              <w:rPr>
                <w:rFonts w:ascii="Arial" w:hAnsi="Arial" w:cs="Arial"/>
                <w:bCs/>
              </w:rPr>
            </w:pPr>
            <w:r w:rsidRPr="007B2F6A">
              <w:rPr>
                <w:rFonts w:ascii="Arial" w:hAnsi="Arial" w:cs="Arial"/>
              </w:rPr>
              <w:t>22</w:t>
            </w:r>
          </w:p>
        </w:tc>
        <w:tc>
          <w:tcPr>
            <w:tcW w:w="9923" w:type="dxa"/>
            <w:gridSpan w:val="3"/>
            <w:shd w:val="clear" w:color="auto" w:fill="F2F2F2" w:themeFill="background1" w:themeFillShade="F2"/>
          </w:tcPr>
          <w:p w14:paraId="3BD50607" w14:textId="77777777" w:rsidR="007B2F6A" w:rsidRPr="007B2F6A" w:rsidRDefault="007B2F6A" w:rsidP="007B2F6A">
            <w:pPr>
              <w:autoSpaceDE w:val="0"/>
              <w:autoSpaceDN w:val="0"/>
              <w:adjustRightInd w:val="0"/>
              <w:rPr>
                <w:rFonts w:ascii="Arial" w:hAnsi="Arial" w:cs="Arial"/>
              </w:rPr>
            </w:pPr>
            <w:r w:rsidRPr="007B2F6A">
              <w:rPr>
                <w:rFonts w:ascii="Arial" w:hAnsi="Arial" w:cs="Arial"/>
                <w:bCs/>
              </w:rPr>
              <w:t xml:space="preserve">Give details of data storage arrangements, including security measures in place to protect the data, where data will be stored, how long for, and in what form. </w:t>
            </w:r>
          </w:p>
        </w:tc>
      </w:tr>
      <w:tr w:rsidR="007B2F6A" w:rsidRPr="007B2F6A" w14:paraId="50D116F3" w14:textId="77777777" w:rsidTr="008D137D">
        <w:trPr>
          <w:trHeight w:val="403"/>
        </w:trPr>
        <w:tc>
          <w:tcPr>
            <w:tcW w:w="562" w:type="dxa"/>
            <w:vAlign w:val="center"/>
          </w:tcPr>
          <w:p w14:paraId="3AC1F0D7" w14:textId="77777777" w:rsidR="007B2F6A" w:rsidRPr="007B2F6A" w:rsidRDefault="007B2F6A" w:rsidP="007B2F6A">
            <w:pPr>
              <w:autoSpaceDE w:val="0"/>
              <w:autoSpaceDN w:val="0"/>
              <w:adjustRightInd w:val="0"/>
              <w:jc w:val="center"/>
              <w:rPr>
                <w:rFonts w:ascii="Arial" w:hAnsi="Arial" w:cs="Arial"/>
              </w:rPr>
            </w:pPr>
          </w:p>
        </w:tc>
        <w:tc>
          <w:tcPr>
            <w:tcW w:w="9923" w:type="dxa"/>
            <w:gridSpan w:val="3"/>
          </w:tcPr>
          <w:p w14:paraId="3D41428B" w14:textId="77777777" w:rsidR="007B2F6A" w:rsidRPr="007B2F6A" w:rsidRDefault="007B2F6A" w:rsidP="007B2F6A">
            <w:pPr>
              <w:autoSpaceDE w:val="0"/>
              <w:autoSpaceDN w:val="0"/>
              <w:adjustRightInd w:val="0"/>
              <w:rPr>
                <w:rFonts w:ascii="Arial" w:hAnsi="Arial" w:cs="Arial"/>
              </w:rPr>
            </w:pPr>
            <w:r w:rsidRPr="007B2F6A">
              <w:rPr>
                <w:rFonts w:ascii="Arial" w:hAnsi="Arial" w:cs="Arial"/>
                <w:i/>
                <w:color w:val="7030A0"/>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0BA2B18E" w14:textId="77777777" w:rsidR="007B2F6A" w:rsidRPr="007B2F6A" w:rsidRDefault="007B2F6A" w:rsidP="007B2F6A">
            <w:pPr>
              <w:autoSpaceDE w:val="0"/>
              <w:autoSpaceDN w:val="0"/>
              <w:adjustRightInd w:val="0"/>
              <w:rPr>
                <w:rFonts w:ascii="Arial" w:hAnsi="Arial" w:cs="Arial"/>
              </w:rPr>
            </w:pPr>
          </w:p>
          <w:p w14:paraId="7B824D01" w14:textId="77777777" w:rsidR="007B2F6A" w:rsidRPr="007B2F6A" w:rsidRDefault="007B2F6A" w:rsidP="007B2F6A">
            <w:pPr>
              <w:autoSpaceDE w:val="0"/>
              <w:autoSpaceDN w:val="0"/>
              <w:adjustRightInd w:val="0"/>
              <w:rPr>
                <w:rFonts w:ascii="Arial" w:hAnsi="Arial" w:cs="Arial"/>
              </w:rPr>
            </w:pPr>
            <w:r w:rsidRPr="007B2F6A">
              <w:rPr>
                <w:rFonts w:ascii="Arial" w:hAnsi="Arial" w:cs="Arial"/>
                <w:i/>
                <w:color w:val="808080"/>
                <w:sz w:val="18"/>
                <w:szCs w:val="18"/>
              </w:rPr>
              <w:t>(this box should expand as you type)</w:t>
            </w:r>
          </w:p>
        </w:tc>
      </w:tr>
      <w:tr w:rsidR="007B2F6A" w:rsidRPr="007B2F6A" w14:paraId="1721B726" w14:textId="77777777" w:rsidTr="008D137D">
        <w:trPr>
          <w:trHeight w:val="600"/>
        </w:trPr>
        <w:tc>
          <w:tcPr>
            <w:tcW w:w="562" w:type="dxa"/>
            <w:shd w:val="clear" w:color="auto" w:fill="F2F2F2" w:themeFill="background1" w:themeFillShade="F2"/>
            <w:vAlign w:val="center"/>
          </w:tcPr>
          <w:p w14:paraId="006A3E39" w14:textId="77777777" w:rsidR="007B2F6A" w:rsidRPr="007B2F6A" w:rsidRDefault="007B2F6A" w:rsidP="007B2F6A">
            <w:pPr>
              <w:autoSpaceDE w:val="0"/>
              <w:autoSpaceDN w:val="0"/>
              <w:adjustRightInd w:val="0"/>
              <w:jc w:val="center"/>
              <w:rPr>
                <w:rFonts w:ascii="Arial" w:hAnsi="Arial" w:cs="Arial"/>
                <w:bCs/>
              </w:rPr>
            </w:pPr>
            <w:r w:rsidRPr="007B2F6A">
              <w:rPr>
                <w:rFonts w:ascii="Arial" w:hAnsi="Arial" w:cs="Arial"/>
                <w:bCs/>
              </w:rPr>
              <w:t>22</w:t>
            </w:r>
          </w:p>
        </w:tc>
        <w:tc>
          <w:tcPr>
            <w:tcW w:w="7905" w:type="dxa"/>
            <w:shd w:val="clear" w:color="auto" w:fill="F2F2F2" w:themeFill="background1" w:themeFillShade="F2"/>
          </w:tcPr>
          <w:p w14:paraId="06E1D14D" w14:textId="77777777" w:rsidR="007B2F6A" w:rsidRPr="007B2F6A" w:rsidRDefault="007B2F6A" w:rsidP="007B2F6A">
            <w:pPr>
              <w:autoSpaceDE w:val="0"/>
              <w:autoSpaceDN w:val="0"/>
              <w:adjustRightInd w:val="0"/>
              <w:rPr>
                <w:rFonts w:ascii="Arial" w:hAnsi="Arial" w:cs="Arial"/>
                <w:color w:val="000000"/>
              </w:rPr>
            </w:pPr>
            <w:r w:rsidRPr="007B2F6A">
              <w:rPr>
                <w:rFonts w:ascii="Arial" w:hAnsi="Arial" w:cs="Arial"/>
                <w:bCs/>
              </w:rPr>
              <w:t xml:space="preserve">Confirm that you have read the UWTSD guidance on data management (see </w:t>
            </w:r>
            <w:hyperlink r:id="rId87" w:history="1">
              <w:r w:rsidRPr="007B2F6A">
                <w:rPr>
                  <w:rFonts w:ascii="Arial" w:hAnsi="Arial" w:cs="Arial"/>
                  <w:color w:val="000000"/>
                  <w:u w:val="single"/>
                </w:rPr>
                <w:t>https://www.uwtsd.ac.uk/library/research-data-management/</w:t>
              </w:r>
            </w:hyperlink>
            <w:r w:rsidRPr="007B2F6A">
              <w:rPr>
                <w:rFonts w:ascii="Arial" w:hAnsi="Arial" w:cs="Arial"/>
                <w:color w:val="000000"/>
              </w:rPr>
              <w:t>)</w:t>
            </w:r>
          </w:p>
        </w:tc>
        <w:tc>
          <w:tcPr>
            <w:tcW w:w="2018" w:type="dxa"/>
            <w:gridSpan w:val="2"/>
            <w:shd w:val="clear" w:color="auto" w:fill="auto"/>
            <w:vAlign w:val="center"/>
          </w:tcPr>
          <w:p w14:paraId="20271A1E" w14:textId="77777777" w:rsidR="007B2F6A" w:rsidRPr="007B2F6A" w:rsidRDefault="00B03139" w:rsidP="007B2F6A">
            <w:pPr>
              <w:autoSpaceDE w:val="0"/>
              <w:autoSpaceDN w:val="0"/>
              <w:adjustRightInd w:val="0"/>
              <w:jc w:val="center"/>
              <w:rPr>
                <w:rFonts w:ascii="Arial" w:hAnsi="Arial" w:cs="Arial"/>
              </w:rPr>
            </w:pPr>
            <w:sdt>
              <w:sdtPr>
                <w:rPr>
                  <w:rFonts w:ascii="Arial" w:hAnsi="Arial" w:cs="Arial"/>
                  <w:b/>
                  <w:bCs/>
                </w:rPr>
                <w:id w:val="1821611795"/>
                <w14:checkbox>
                  <w14:checked w14:val="1"/>
                  <w14:checkedState w14:val="2612" w14:font="MS Gothic"/>
                  <w14:uncheckedState w14:val="2610" w14:font="MS Gothic"/>
                </w14:checkbox>
              </w:sdtPr>
              <w:sdtEndPr/>
              <w:sdtContent>
                <w:r w:rsidR="007B2F6A" w:rsidRPr="007B2F6A">
                  <w:rPr>
                    <w:rFonts w:ascii="Segoe UI Symbol" w:hAnsi="Segoe UI Symbol" w:cs="Segoe UI Symbol"/>
                    <w:b/>
                    <w:bCs/>
                  </w:rPr>
                  <w:t>☒</w:t>
                </w:r>
              </w:sdtContent>
            </w:sdt>
          </w:p>
        </w:tc>
      </w:tr>
      <w:tr w:rsidR="007B2F6A" w:rsidRPr="007B2F6A" w14:paraId="4450DF0B" w14:textId="77777777" w:rsidTr="008D137D">
        <w:trPr>
          <w:trHeight w:val="632"/>
        </w:trPr>
        <w:tc>
          <w:tcPr>
            <w:tcW w:w="562" w:type="dxa"/>
            <w:shd w:val="clear" w:color="auto" w:fill="F2F2F2" w:themeFill="background1" w:themeFillShade="F2"/>
            <w:vAlign w:val="center"/>
          </w:tcPr>
          <w:p w14:paraId="037BD828" w14:textId="77777777" w:rsidR="007B2F6A" w:rsidRPr="007B2F6A" w:rsidRDefault="007B2F6A" w:rsidP="007B2F6A">
            <w:pPr>
              <w:autoSpaceDE w:val="0"/>
              <w:autoSpaceDN w:val="0"/>
              <w:adjustRightInd w:val="0"/>
              <w:jc w:val="center"/>
              <w:rPr>
                <w:rFonts w:ascii="Arial" w:hAnsi="Arial" w:cs="Arial"/>
                <w:bCs/>
              </w:rPr>
            </w:pPr>
            <w:r w:rsidRPr="007B2F6A">
              <w:rPr>
                <w:rFonts w:ascii="Arial" w:hAnsi="Arial" w:cs="Arial"/>
                <w:bCs/>
              </w:rPr>
              <w:t>23</w:t>
            </w:r>
          </w:p>
        </w:tc>
        <w:tc>
          <w:tcPr>
            <w:tcW w:w="7905" w:type="dxa"/>
            <w:shd w:val="clear" w:color="auto" w:fill="F2F2F2" w:themeFill="background1" w:themeFillShade="F2"/>
          </w:tcPr>
          <w:p w14:paraId="412019DC" w14:textId="77777777" w:rsidR="007B2F6A" w:rsidRPr="007B2F6A" w:rsidRDefault="007B2F6A" w:rsidP="007B2F6A">
            <w:pPr>
              <w:autoSpaceDE w:val="0"/>
              <w:autoSpaceDN w:val="0"/>
              <w:adjustRightInd w:val="0"/>
              <w:rPr>
                <w:rFonts w:ascii="Arial" w:hAnsi="Arial" w:cs="Arial"/>
              </w:rPr>
            </w:pPr>
            <w:r w:rsidRPr="007B2F6A">
              <w:rPr>
                <w:rFonts w:ascii="Arial" w:hAnsi="Arial" w:cs="Arial"/>
                <w:bCs/>
              </w:rPr>
              <w:t>Confirm that you are aware that you need to keep all data until after your research has completed or the end of your funding</w:t>
            </w:r>
          </w:p>
        </w:tc>
        <w:tc>
          <w:tcPr>
            <w:tcW w:w="2018" w:type="dxa"/>
            <w:gridSpan w:val="2"/>
            <w:shd w:val="clear" w:color="auto" w:fill="auto"/>
            <w:vAlign w:val="center"/>
          </w:tcPr>
          <w:p w14:paraId="078CEC46" w14:textId="77777777" w:rsidR="007B2F6A" w:rsidRPr="007B2F6A" w:rsidRDefault="00B03139" w:rsidP="007B2F6A">
            <w:pPr>
              <w:autoSpaceDE w:val="0"/>
              <w:autoSpaceDN w:val="0"/>
              <w:adjustRightInd w:val="0"/>
              <w:jc w:val="center"/>
              <w:rPr>
                <w:rFonts w:ascii="Arial" w:hAnsi="Arial" w:cs="Arial"/>
              </w:rPr>
            </w:pPr>
            <w:sdt>
              <w:sdtPr>
                <w:rPr>
                  <w:rFonts w:ascii="Arial" w:hAnsi="Arial" w:cs="Arial"/>
                  <w:b/>
                  <w:bCs/>
                </w:rPr>
                <w:id w:val="767737168"/>
                <w14:checkbox>
                  <w14:checked w14:val="1"/>
                  <w14:checkedState w14:val="2612" w14:font="MS Gothic"/>
                  <w14:uncheckedState w14:val="2610" w14:font="MS Gothic"/>
                </w14:checkbox>
              </w:sdtPr>
              <w:sdtEndPr/>
              <w:sdtContent>
                <w:r w:rsidR="007B2F6A" w:rsidRPr="007B2F6A">
                  <w:rPr>
                    <w:rFonts w:ascii="Segoe UI Symbol" w:hAnsi="Segoe UI Symbol" w:cs="Segoe UI Symbol"/>
                    <w:b/>
                    <w:bCs/>
                  </w:rPr>
                  <w:t>☒</w:t>
                </w:r>
              </w:sdtContent>
            </w:sdt>
          </w:p>
        </w:tc>
      </w:tr>
    </w:tbl>
    <w:p w14:paraId="6D8989E0" w14:textId="77777777" w:rsidR="007B2F6A" w:rsidRPr="007B2F6A" w:rsidRDefault="007B2F6A" w:rsidP="007B2F6A">
      <w:pPr>
        <w:spacing w:after="0" w:line="240" w:lineRule="auto"/>
        <w:rPr>
          <w:rFonts w:ascii="Arial" w:eastAsia="Times New Roman" w:hAnsi="Arial" w:cs="Arial"/>
          <w:b/>
          <w:bCs/>
        </w:rPr>
      </w:pPr>
    </w:p>
    <w:p w14:paraId="507B5142" w14:textId="77777777" w:rsidR="007B2F6A" w:rsidRPr="007B2F6A" w:rsidRDefault="007B2F6A" w:rsidP="007B2F6A">
      <w:pPr>
        <w:spacing w:after="0" w:line="240" w:lineRule="auto"/>
        <w:rPr>
          <w:rFonts w:ascii="Arial" w:eastAsia="Times New Roman" w:hAnsi="Arial" w:cs="Arial"/>
          <w:b/>
          <w:bCs/>
        </w:rPr>
      </w:pPr>
    </w:p>
    <w:p w14:paraId="25E9269F" w14:textId="77777777" w:rsidR="007B2F6A" w:rsidRPr="007B2F6A" w:rsidRDefault="007B2F6A" w:rsidP="007B2F6A">
      <w:pPr>
        <w:autoSpaceDE w:val="0"/>
        <w:autoSpaceDN w:val="0"/>
        <w:adjustRightInd w:val="0"/>
        <w:spacing w:after="240" w:line="240" w:lineRule="auto"/>
        <w:jc w:val="both"/>
        <w:rPr>
          <w:rFonts w:ascii="Arial" w:eastAsia="Times New Roman" w:hAnsi="Arial" w:cs="Arial"/>
          <w:b/>
        </w:rPr>
      </w:pPr>
      <w:r w:rsidRPr="007B2F6A">
        <w:rPr>
          <w:rFonts w:ascii="Arial" w:eastAsia="Times New Roman" w:hAnsi="Arial" w:cs="Arial"/>
          <w:b/>
        </w:rPr>
        <w:t>SECTION I: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7B2F6A" w:rsidRPr="007B2F6A" w14:paraId="749FDB9F" w14:textId="77777777" w:rsidTr="008D137D">
        <w:trPr>
          <w:gridBefore w:val="1"/>
          <w:wBefore w:w="8" w:type="dxa"/>
          <w:trHeight w:val="1807"/>
        </w:trPr>
        <w:tc>
          <w:tcPr>
            <w:tcW w:w="554" w:type="dxa"/>
            <w:shd w:val="clear" w:color="auto" w:fill="F2F2F2" w:themeFill="background1" w:themeFillShade="F2"/>
            <w:vAlign w:val="center"/>
          </w:tcPr>
          <w:p w14:paraId="7C7B6CD6" w14:textId="77777777" w:rsidR="007B2F6A" w:rsidRPr="007B2F6A" w:rsidRDefault="007B2F6A" w:rsidP="007B2F6A">
            <w:pPr>
              <w:spacing w:after="0" w:line="240" w:lineRule="auto"/>
              <w:jc w:val="center"/>
              <w:rPr>
                <w:rFonts w:ascii="Arial" w:eastAsia="Times New Roman" w:hAnsi="Arial" w:cs="Arial"/>
              </w:rPr>
            </w:pPr>
          </w:p>
        </w:tc>
        <w:tc>
          <w:tcPr>
            <w:tcW w:w="9923" w:type="dxa"/>
            <w:gridSpan w:val="5"/>
            <w:shd w:val="clear" w:color="auto" w:fill="F2F2F2" w:themeFill="background1" w:themeFillShade="F2"/>
            <w:vAlign w:val="center"/>
          </w:tcPr>
          <w:p w14:paraId="260B4E19" w14:textId="77777777" w:rsidR="007B2F6A" w:rsidRPr="007B2F6A" w:rsidRDefault="007B2F6A" w:rsidP="007B2F6A">
            <w:pPr>
              <w:spacing w:after="0" w:line="240" w:lineRule="auto"/>
              <w:jc w:val="both"/>
              <w:rPr>
                <w:rFonts w:ascii="Arial" w:eastAsia="Times New Roman" w:hAnsi="Arial" w:cs="Arial"/>
                <w:b/>
                <w:bCs/>
                <w:color w:val="000000"/>
              </w:rPr>
            </w:pPr>
            <w:r w:rsidRPr="007B2F6A">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7B2F6A">
              <w:rPr>
                <w:rFonts w:ascii="Arial" w:eastAsia="Times New Roman" w:hAnsi="Arial" w:cs="Arial"/>
                <w:b/>
                <w:bCs/>
                <w:color w:val="000000"/>
              </w:rPr>
              <w:t>.</w:t>
            </w:r>
          </w:p>
          <w:p w14:paraId="1ABFCE68" w14:textId="77777777" w:rsidR="007B2F6A" w:rsidRPr="007B2F6A" w:rsidRDefault="007B2F6A" w:rsidP="007B2F6A">
            <w:pPr>
              <w:spacing w:after="0" w:line="240" w:lineRule="auto"/>
              <w:jc w:val="both"/>
              <w:rPr>
                <w:rFonts w:ascii="Arial" w:eastAsia="Times New Roman" w:hAnsi="Arial" w:cs="Arial"/>
                <w:b/>
                <w:bCs/>
                <w:color w:val="000000"/>
              </w:rPr>
            </w:pPr>
          </w:p>
          <w:p w14:paraId="4B5E1D89" w14:textId="77777777" w:rsidR="007B2F6A" w:rsidRPr="007B2F6A" w:rsidRDefault="007B2F6A" w:rsidP="007B2F6A">
            <w:pPr>
              <w:spacing w:after="0" w:line="240" w:lineRule="auto"/>
              <w:jc w:val="both"/>
              <w:rPr>
                <w:rFonts w:ascii="Arial" w:eastAsia="Times New Roman" w:hAnsi="Arial" w:cs="Arial"/>
                <w:color w:val="000080"/>
              </w:rPr>
            </w:pPr>
            <w:r w:rsidRPr="007B2F6A">
              <w:rPr>
                <w:rFonts w:ascii="Arial" w:eastAsia="Times New Roman"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88" w:history="1">
              <w:r w:rsidRPr="007B2F6A">
                <w:rPr>
                  <w:rFonts w:ascii="Arial" w:eastAsia="Times New Roman" w:hAnsi="Arial" w:cs="Arial"/>
                  <w:color w:val="0000FF"/>
                  <w:u w:val="single"/>
                </w:rPr>
                <w:t>https://www.uwtsd.ac.uk/research/research-ethics/</w:t>
              </w:r>
            </w:hyperlink>
            <w:r w:rsidRPr="007B2F6A">
              <w:rPr>
                <w:rFonts w:ascii="Arial" w:eastAsia="Times New Roman" w:hAnsi="Arial" w:cs="Arial"/>
              </w:rPr>
              <w:t xml:space="preserve"> </w:t>
            </w:r>
          </w:p>
        </w:tc>
      </w:tr>
      <w:tr w:rsidR="007B2F6A" w:rsidRPr="007B2F6A" w14:paraId="16274154" w14:textId="77777777" w:rsidTr="008D137D">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B94E36" w14:textId="77777777" w:rsidR="007B2F6A" w:rsidRPr="007B2F6A" w:rsidRDefault="007B2F6A" w:rsidP="007B2F6A">
            <w:pPr>
              <w:spacing w:before="100" w:beforeAutospacing="1" w:after="100" w:afterAutospacing="1" w:line="240" w:lineRule="auto"/>
              <w:jc w:val="center"/>
              <w:rPr>
                <w:rFonts w:ascii="Arial" w:eastAsia="Times New Roman" w:hAnsi="Arial" w:cs="Arial"/>
                <w:bCs/>
              </w:rPr>
            </w:pPr>
            <w:r w:rsidRPr="007B2F6A">
              <w:rPr>
                <w:rFonts w:ascii="Arial" w:eastAsia="Times New Roman"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FA3360" w14:textId="77777777" w:rsidR="007B2F6A" w:rsidRPr="007B2F6A" w:rsidRDefault="007B2F6A" w:rsidP="007B2F6A">
            <w:pPr>
              <w:spacing w:before="100" w:beforeAutospacing="1" w:after="100" w:afterAutospacing="1" w:line="240" w:lineRule="auto"/>
              <w:rPr>
                <w:rFonts w:ascii="Arial" w:eastAsia="Times New Roman" w:hAnsi="Arial" w:cs="Arial"/>
              </w:rPr>
            </w:pPr>
            <w:r w:rsidRPr="007B2F6A">
              <w:rPr>
                <w:rFonts w:ascii="Arial" w:eastAsia="Times New Roman" w:hAnsi="Arial" w:cs="Arial"/>
                <w:b/>
                <w:bCs/>
              </w:rPr>
              <w:t>Signature of applicant:</w:t>
            </w:r>
          </w:p>
        </w:tc>
        <w:tc>
          <w:tcPr>
            <w:tcW w:w="4949" w:type="dxa"/>
            <w:tcBorders>
              <w:left w:val="single" w:sz="4" w:space="0" w:color="auto"/>
            </w:tcBorders>
            <w:vAlign w:val="center"/>
          </w:tcPr>
          <w:p w14:paraId="2791C7D6" w14:textId="77777777" w:rsidR="007B2F6A" w:rsidRPr="007B2F6A" w:rsidRDefault="007B2F6A" w:rsidP="007B2F6A">
            <w:pPr>
              <w:spacing w:before="100" w:beforeAutospacing="1" w:after="100" w:afterAutospacing="1" w:line="240" w:lineRule="auto"/>
              <w:rPr>
                <w:rFonts w:ascii="Arial" w:eastAsia="Times New Roman" w:hAnsi="Arial" w:cs="Arial"/>
              </w:rPr>
            </w:pPr>
            <w:r w:rsidRPr="007B2F6A">
              <w:rPr>
                <w:rFonts w:ascii="Arial" w:eastAsia="Times New Roman" w:hAnsi="Arial" w:cs="Arial"/>
              </w:rPr>
              <w:t>Anne-</w:t>
            </w:r>
            <w:proofErr w:type="spellStart"/>
            <w:r w:rsidRPr="007B2F6A">
              <w:rPr>
                <w:rFonts w:ascii="Arial" w:eastAsia="Times New Roman" w:hAnsi="Arial" w:cs="Arial"/>
              </w:rPr>
              <w:t>marie</w:t>
            </w:r>
            <w:proofErr w:type="spellEnd"/>
            <w:r w:rsidRPr="007B2F6A">
              <w:rPr>
                <w:rFonts w:ascii="Arial" w:eastAsia="Times New Roman" w:hAnsi="Arial" w:cs="Arial"/>
              </w:rPr>
              <w:t xml:space="preserve"> Thomas </w:t>
            </w:r>
          </w:p>
        </w:tc>
        <w:tc>
          <w:tcPr>
            <w:tcW w:w="2139" w:type="dxa"/>
            <w:gridSpan w:val="3"/>
            <w:vAlign w:val="center"/>
          </w:tcPr>
          <w:p w14:paraId="1EAC2E0B" w14:textId="77777777" w:rsidR="007B2F6A" w:rsidRPr="007B2F6A" w:rsidRDefault="007B2F6A" w:rsidP="007B2F6A">
            <w:pPr>
              <w:spacing w:before="100" w:beforeAutospacing="1" w:after="100" w:afterAutospacing="1" w:line="240" w:lineRule="auto"/>
              <w:rPr>
                <w:rFonts w:ascii="Arial" w:eastAsia="Times New Roman" w:hAnsi="Arial" w:cs="Arial"/>
                <w:b/>
                <w:bCs/>
              </w:rPr>
            </w:pPr>
            <w:r w:rsidRPr="007B2F6A">
              <w:rPr>
                <w:rFonts w:ascii="Arial" w:eastAsia="Times New Roman" w:hAnsi="Arial" w:cs="Arial"/>
                <w:b/>
                <w:bCs/>
              </w:rPr>
              <w:t>Date:23-01-2023</w:t>
            </w:r>
          </w:p>
          <w:p w14:paraId="4E6F128B" w14:textId="77777777" w:rsidR="007B2F6A" w:rsidRPr="007B2F6A" w:rsidRDefault="007B2F6A" w:rsidP="007B2F6A">
            <w:pPr>
              <w:spacing w:before="100" w:beforeAutospacing="1" w:after="100" w:afterAutospacing="1" w:line="240" w:lineRule="auto"/>
              <w:rPr>
                <w:rFonts w:ascii="Arial" w:eastAsia="Times New Roman" w:hAnsi="Arial" w:cs="Arial"/>
              </w:rPr>
            </w:pPr>
          </w:p>
        </w:tc>
      </w:tr>
      <w:tr w:rsidR="007B2F6A" w:rsidRPr="007B2F6A" w14:paraId="2BB40B49" w14:textId="77777777" w:rsidTr="008D13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7B01FD64" w14:textId="77777777" w:rsidR="007B2F6A" w:rsidRPr="007B2F6A" w:rsidRDefault="007B2F6A" w:rsidP="007B2F6A">
            <w:pPr>
              <w:spacing w:after="0" w:line="240" w:lineRule="auto"/>
              <w:contextualSpacing/>
              <w:jc w:val="center"/>
              <w:rPr>
                <w:rFonts w:ascii="Arial" w:eastAsia="Calibri" w:hAnsi="Arial" w:cs="Arial"/>
              </w:rPr>
            </w:pPr>
            <w:r w:rsidRPr="007B2F6A">
              <w:rPr>
                <w:rFonts w:ascii="Arial" w:eastAsia="Calibri" w:hAnsi="Arial" w:cs="Arial"/>
              </w:rPr>
              <w:t>2</w:t>
            </w:r>
          </w:p>
        </w:tc>
        <w:tc>
          <w:tcPr>
            <w:tcW w:w="2835" w:type="dxa"/>
            <w:shd w:val="clear" w:color="auto" w:fill="F2F2F2" w:themeFill="background1" w:themeFillShade="F2"/>
            <w:vAlign w:val="center"/>
          </w:tcPr>
          <w:p w14:paraId="1662E948" w14:textId="77777777" w:rsidR="007B2F6A" w:rsidRPr="007B2F6A" w:rsidRDefault="007B2F6A" w:rsidP="007B2F6A">
            <w:pPr>
              <w:spacing w:after="0" w:line="240" w:lineRule="auto"/>
              <w:contextualSpacing/>
              <w:rPr>
                <w:rFonts w:ascii="Arial" w:eastAsia="Calibri" w:hAnsi="Arial" w:cs="Arial"/>
              </w:rPr>
            </w:pPr>
            <w:r w:rsidRPr="007B2F6A">
              <w:rPr>
                <w:rFonts w:ascii="Arial" w:eastAsia="Calibri" w:hAnsi="Arial" w:cs="Arial"/>
              </w:rPr>
              <w:t>Director of Studies/Supervisor:</w:t>
            </w:r>
          </w:p>
        </w:tc>
        <w:tc>
          <w:tcPr>
            <w:tcW w:w="4959" w:type="dxa"/>
            <w:gridSpan w:val="2"/>
            <w:shd w:val="clear" w:color="auto" w:fill="auto"/>
            <w:vAlign w:val="center"/>
          </w:tcPr>
          <w:p w14:paraId="6B9C1DAF" w14:textId="77777777" w:rsidR="007B2F6A" w:rsidRPr="007B2F6A" w:rsidRDefault="007B2F6A" w:rsidP="007B2F6A">
            <w:pPr>
              <w:spacing w:after="0" w:line="240" w:lineRule="auto"/>
              <w:contextualSpacing/>
              <w:rPr>
                <w:rFonts w:ascii="Arial" w:eastAsia="Calibri" w:hAnsi="Arial" w:cs="Arial"/>
              </w:rPr>
            </w:pPr>
          </w:p>
        </w:tc>
        <w:tc>
          <w:tcPr>
            <w:tcW w:w="2123" w:type="dxa"/>
            <w:vMerge w:val="restart"/>
          </w:tcPr>
          <w:p w14:paraId="5F2BBB0F" w14:textId="77777777" w:rsidR="007B2F6A" w:rsidRPr="007B2F6A" w:rsidRDefault="007B2F6A" w:rsidP="007B2F6A">
            <w:pPr>
              <w:spacing w:after="0" w:line="240" w:lineRule="auto"/>
              <w:contextualSpacing/>
              <w:rPr>
                <w:rFonts w:ascii="Arial" w:eastAsia="Calibri" w:hAnsi="Arial" w:cs="Arial"/>
              </w:rPr>
            </w:pPr>
            <w:r w:rsidRPr="007B2F6A">
              <w:rPr>
                <w:rFonts w:ascii="Arial" w:eastAsia="Calibri" w:hAnsi="Arial" w:cs="Arial"/>
                <w:b/>
                <w:bCs/>
              </w:rPr>
              <w:t>Date:</w:t>
            </w:r>
          </w:p>
        </w:tc>
      </w:tr>
      <w:tr w:rsidR="007B2F6A" w:rsidRPr="007B2F6A" w14:paraId="38D3FDA7" w14:textId="77777777" w:rsidTr="008D13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3521CB62" w14:textId="77777777" w:rsidR="007B2F6A" w:rsidRPr="007B2F6A" w:rsidRDefault="007B2F6A" w:rsidP="007B2F6A">
            <w:pPr>
              <w:spacing w:after="0" w:line="240" w:lineRule="auto"/>
              <w:contextualSpacing/>
              <w:jc w:val="center"/>
              <w:rPr>
                <w:rFonts w:ascii="Arial" w:eastAsia="Calibri" w:hAnsi="Arial" w:cs="Arial"/>
              </w:rPr>
            </w:pPr>
            <w:r w:rsidRPr="007B2F6A">
              <w:rPr>
                <w:rFonts w:ascii="Arial" w:eastAsia="Calibri" w:hAnsi="Arial" w:cs="Arial"/>
              </w:rPr>
              <w:t>3</w:t>
            </w:r>
          </w:p>
        </w:tc>
        <w:tc>
          <w:tcPr>
            <w:tcW w:w="2835" w:type="dxa"/>
            <w:shd w:val="clear" w:color="auto" w:fill="F2F2F2" w:themeFill="background1" w:themeFillShade="F2"/>
            <w:vAlign w:val="center"/>
          </w:tcPr>
          <w:p w14:paraId="6C843C99" w14:textId="77777777" w:rsidR="007B2F6A" w:rsidRPr="007B2F6A" w:rsidRDefault="007B2F6A" w:rsidP="007B2F6A">
            <w:pPr>
              <w:spacing w:after="0" w:line="240" w:lineRule="auto"/>
              <w:contextualSpacing/>
              <w:rPr>
                <w:rFonts w:ascii="Arial" w:eastAsia="Calibri" w:hAnsi="Arial" w:cs="Arial"/>
              </w:rPr>
            </w:pPr>
            <w:r w:rsidRPr="007B2F6A">
              <w:rPr>
                <w:rFonts w:ascii="Arial" w:eastAsia="Calibri" w:hAnsi="Arial" w:cs="Arial"/>
              </w:rPr>
              <w:t>Signature:</w:t>
            </w:r>
          </w:p>
        </w:tc>
        <w:tc>
          <w:tcPr>
            <w:tcW w:w="4959" w:type="dxa"/>
            <w:gridSpan w:val="2"/>
            <w:shd w:val="clear" w:color="auto" w:fill="auto"/>
            <w:vAlign w:val="center"/>
          </w:tcPr>
          <w:p w14:paraId="2815BD28" w14:textId="77777777" w:rsidR="007B2F6A" w:rsidRPr="007B2F6A" w:rsidRDefault="007B2F6A" w:rsidP="007B2F6A">
            <w:pPr>
              <w:spacing w:after="0" w:line="240" w:lineRule="auto"/>
              <w:contextualSpacing/>
              <w:rPr>
                <w:rFonts w:ascii="Arial" w:eastAsia="Calibri" w:hAnsi="Arial" w:cs="Arial"/>
              </w:rPr>
            </w:pPr>
          </w:p>
          <w:p w14:paraId="65067FDF" w14:textId="77777777" w:rsidR="007B2F6A" w:rsidRPr="007B2F6A" w:rsidRDefault="007B2F6A" w:rsidP="007B2F6A">
            <w:pPr>
              <w:spacing w:after="0" w:line="240" w:lineRule="auto"/>
              <w:contextualSpacing/>
              <w:rPr>
                <w:rFonts w:ascii="Arial" w:eastAsia="Calibri" w:hAnsi="Arial" w:cs="Arial"/>
              </w:rPr>
            </w:pPr>
          </w:p>
        </w:tc>
        <w:tc>
          <w:tcPr>
            <w:tcW w:w="2123" w:type="dxa"/>
            <w:vMerge/>
            <w:vAlign w:val="center"/>
          </w:tcPr>
          <w:p w14:paraId="45646DC5" w14:textId="77777777" w:rsidR="007B2F6A" w:rsidRPr="007B2F6A" w:rsidRDefault="007B2F6A" w:rsidP="007B2F6A">
            <w:pPr>
              <w:spacing w:after="0" w:line="240" w:lineRule="auto"/>
              <w:contextualSpacing/>
              <w:rPr>
                <w:rFonts w:ascii="Arial" w:eastAsia="Calibri" w:hAnsi="Arial" w:cs="Arial"/>
              </w:rPr>
            </w:pPr>
          </w:p>
        </w:tc>
      </w:tr>
    </w:tbl>
    <w:p w14:paraId="37B6B667" w14:textId="77777777" w:rsidR="007B2F6A" w:rsidRPr="007B2F6A" w:rsidRDefault="007B2F6A" w:rsidP="007B2F6A">
      <w:pPr>
        <w:spacing w:after="0" w:line="240" w:lineRule="auto"/>
        <w:rPr>
          <w:rFonts w:ascii="Arial" w:eastAsia="Times New Roman" w:hAnsi="Arial" w:cs="Arial"/>
        </w:rPr>
      </w:pPr>
    </w:p>
    <w:p w14:paraId="778052E0" w14:textId="77777777" w:rsidR="007B2F6A" w:rsidRPr="007B2F6A" w:rsidRDefault="007B2F6A" w:rsidP="007B2F6A">
      <w:pPr>
        <w:spacing w:after="0" w:line="240" w:lineRule="auto"/>
        <w:rPr>
          <w:rFonts w:ascii="Arial" w:eastAsia="Times New Roman" w:hAnsi="Arial" w:cs="Arial"/>
          <w:i/>
        </w:rPr>
      </w:pPr>
    </w:p>
    <w:p w14:paraId="10F843D4" w14:textId="77777777" w:rsidR="007B2F6A" w:rsidRPr="007B2F6A" w:rsidRDefault="007B2F6A" w:rsidP="007B2F6A">
      <w:pPr>
        <w:spacing w:after="0" w:line="240" w:lineRule="auto"/>
        <w:rPr>
          <w:rFonts w:ascii="Arial" w:eastAsia="Times New Roman" w:hAnsi="Arial" w:cs="Arial"/>
          <w:i/>
        </w:rPr>
      </w:pPr>
    </w:p>
    <w:p w14:paraId="1F4ED796" w14:textId="77777777" w:rsidR="007B2F6A" w:rsidRPr="007B2F6A" w:rsidRDefault="007B2F6A" w:rsidP="007B2F6A">
      <w:pPr>
        <w:spacing w:after="0" w:line="240" w:lineRule="auto"/>
        <w:rPr>
          <w:rFonts w:ascii="Arial" w:eastAsia="Times New Roman" w:hAnsi="Arial" w:cs="Arial"/>
          <w:b/>
          <w:i/>
        </w:rPr>
      </w:pPr>
      <w:r w:rsidRPr="007B2F6A">
        <w:rPr>
          <w:rFonts w:ascii="Arial" w:eastAsia="Times New Roman" w:hAnsi="Arial" w:cs="Arial"/>
          <w:b/>
          <w:i/>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7B2F6A" w:rsidRPr="007B2F6A" w14:paraId="55DD8EF5" w14:textId="77777777" w:rsidTr="008D137D">
        <w:trPr>
          <w:trHeight w:val="561"/>
        </w:trPr>
        <w:tc>
          <w:tcPr>
            <w:tcW w:w="554" w:type="dxa"/>
            <w:shd w:val="clear" w:color="auto" w:fill="F2F2F2" w:themeFill="background1" w:themeFillShade="F2"/>
            <w:vAlign w:val="center"/>
          </w:tcPr>
          <w:p w14:paraId="2EB1587B" w14:textId="77777777" w:rsidR="007B2F6A" w:rsidRPr="007B2F6A" w:rsidRDefault="007B2F6A" w:rsidP="007B2F6A">
            <w:pPr>
              <w:spacing w:after="0" w:line="240" w:lineRule="auto"/>
              <w:jc w:val="center"/>
              <w:rPr>
                <w:rFonts w:ascii="Arial" w:eastAsia="Times New Roman" w:hAnsi="Arial" w:cs="Arial"/>
              </w:rPr>
            </w:pPr>
          </w:p>
        </w:tc>
        <w:tc>
          <w:tcPr>
            <w:tcW w:w="9923" w:type="dxa"/>
            <w:gridSpan w:val="3"/>
            <w:shd w:val="clear" w:color="auto" w:fill="F2F2F2" w:themeFill="background1" w:themeFillShade="F2"/>
            <w:vAlign w:val="center"/>
          </w:tcPr>
          <w:p w14:paraId="649C28FE" w14:textId="77777777" w:rsidR="007B2F6A" w:rsidRPr="007B2F6A" w:rsidRDefault="007B2F6A" w:rsidP="007B2F6A">
            <w:pPr>
              <w:spacing w:after="0" w:line="240" w:lineRule="auto"/>
              <w:jc w:val="both"/>
              <w:rPr>
                <w:rFonts w:ascii="Arial" w:eastAsia="Times New Roman" w:hAnsi="Arial" w:cs="Arial"/>
                <w:b/>
                <w:color w:val="000080"/>
              </w:rPr>
            </w:pPr>
            <w:r w:rsidRPr="007B2F6A">
              <w:rPr>
                <w:rFonts w:ascii="Arial" w:eastAsia="Times New Roman" w:hAnsi="Arial" w:cs="Arial"/>
                <w:b/>
              </w:rPr>
              <w:t xml:space="preserve">Ethical approval given </w:t>
            </w:r>
          </w:p>
        </w:tc>
      </w:tr>
      <w:tr w:rsidR="007B2F6A" w:rsidRPr="007B2F6A" w14:paraId="7A70B88A" w14:textId="77777777" w:rsidTr="008D137D">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C2426B" w14:textId="77777777" w:rsidR="007B2F6A" w:rsidRPr="007B2F6A" w:rsidRDefault="007B2F6A" w:rsidP="007B2F6A">
            <w:pPr>
              <w:spacing w:before="100" w:beforeAutospacing="1" w:after="100" w:afterAutospacing="1" w:line="240" w:lineRule="auto"/>
              <w:jc w:val="center"/>
              <w:rPr>
                <w:rFonts w:ascii="Arial" w:eastAsia="Times New Roman" w:hAnsi="Arial" w:cs="Arial"/>
                <w:bCs/>
              </w:rPr>
            </w:pPr>
            <w:r w:rsidRPr="007B2F6A">
              <w:rPr>
                <w:rFonts w:ascii="Arial" w:eastAsia="Times New Roman"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ACE8C" w14:textId="77777777" w:rsidR="007B2F6A" w:rsidRPr="007B2F6A" w:rsidRDefault="007B2F6A" w:rsidP="007B2F6A">
            <w:pPr>
              <w:spacing w:before="100" w:beforeAutospacing="1" w:after="100" w:afterAutospacing="1" w:line="240" w:lineRule="auto"/>
              <w:rPr>
                <w:rFonts w:ascii="Arial" w:eastAsia="Times New Roman" w:hAnsi="Arial" w:cs="Arial"/>
              </w:rPr>
            </w:pPr>
            <w:r w:rsidRPr="007B2F6A">
              <w:rPr>
                <w:rFonts w:ascii="Arial" w:eastAsia="Times New Roman" w:hAnsi="Arial" w:cs="Arial"/>
                <w:b/>
                <w:bCs/>
              </w:rPr>
              <w:t>Signature of assessor:</w:t>
            </w:r>
          </w:p>
        </w:tc>
        <w:tc>
          <w:tcPr>
            <w:tcW w:w="4949" w:type="dxa"/>
            <w:tcBorders>
              <w:left w:val="single" w:sz="4" w:space="0" w:color="auto"/>
            </w:tcBorders>
            <w:vAlign w:val="center"/>
          </w:tcPr>
          <w:p w14:paraId="6452BC3B" w14:textId="77777777" w:rsidR="007B2F6A" w:rsidRPr="007B2F6A" w:rsidRDefault="007B2F6A" w:rsidP="007B2F6A">
            <w:pPr>
              <w:spacing w:before="100" w:beforeAutospacing="1" w:after="100" w:afterAutospacing="1" w:line="240" w:lineRule="auto"/>
              <w:rPr>
                <w:rFonts w:ascii="Brush Script MT" w:eastAsia="Times New Roman" w:hAnsi="Brush Script MT" w:cs="Arial"/>
                <w:i/>
                <w:iCs/>
              </w:rPr>
            </w:pPr>
            <w:r w:rsidRPr="007B2F6A">
              <w:rPr>
                <w:rFonts w:ascii="Brush Script MT" w:eastAsia="Times New Roman" w:hAnsi="Brush Script MT" w:cs="Arial"/>
                <w:i/>
                <w:iCs/>
              </w:rPr>
              <w:t>Navdeep Randhawa</w:t>
            </w:r>
          </w:p>
        </w:tc>
        <w:tc>
          <w:tcPr>
            <w:tcW w:w="2139" w:type="dxa"/>
            <w:vAlign w:val="center"/>
          </w:tcPr>
          <w:p w14:paraId="550C0870" w14:textId="77777777" w:rsidR="007B2F6A" w:rsidRPr="007B2F6A" w:rsidRDefault="007B2F6A" w:rsidP="007B2F6A">
            <w:pPr>
              <w:spacing w:before="100" w:beforeAutospacing="1" w:after="100" w:afterAutospacing="1" w:line="240" w:lineRule="auto"/>
              <w:rPr>
                <w:rFonts w:ascii="Arial" w:eastAsia="Times New Roman" w:hAnsi="Arial" w:cs="Arial"/>
                <w:b/>
                <w:bCs/>
              </w:rPr>
            </w:pPr>
            <w:r w:rsidRPr="007B2F6A">
              <w:rPr>
                <w:rFonts w:ascii="Arial" w:eastAsia="Times New Roman" w:hAnsi="Arial" w:cs="Arial"/>
                <w:b/>
                <w:bCs/>
              </w:rPr>
              <w:t>Date:07/02/23</w:t>
            </w:r>
          </w:p>
          <w:p w14:paraId="49AC84D5" w14:textId="77777777" w:rsidR="007B2F6A" w:rsidRPr="007B2F6A" w:rsidRDefault="007B2F6A" w:rsidP="007B2F6A">
            <w:pPr>
              <w:spacing w:before="100" w:beforeAutospacing="1" w:after="100" w:afterAutospacing="1" w:line="240" w:lineRule="auto"/>
              <w:rPr>
                <w:rFonts w:ascii="Arial" w:eastAsia="Times New Roman" w:hAnsi="Arial" w:cs="Arial"/>
              </w:rPr>
            </w:pPr>
          </w:p>
        </w:tc>
      </w:tr>
      <w:tr w:rsidR="007B2F6A" w:rsidRPr="007B2F6A" w14:paraId="267FE4FD" w14:textId="77777777" w:rsidTr="008D137D">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648C2E" w14:textId="77777777" w:rsidR="007B2F6A" w:rsidRPr="007B2F6A" w:rsidRDefault="007B2F6A" w:rsidP="007B2F6A">
            <w:pPr>
              <w:spacing w:before="100" w:beforeAutospacing="1" w:after="100" w:afterAutospacing="1" w:line="240" w:lineRule="auto"/>
              <w:jc w:val="center"/>
              <w:rPr>
                <w:rFonts w:ascii="Arial" w:eastAsia="Times New Roman" w:hAnsi="Arial" w:cs="Arial"/>
                <w:bCs/>
              </w:rPr>
            </w:pPr>
            <w:r w:rsidRPr="007B2F6A">
              <w:rPr>
                <w:rFonts w:ascii="Arial" w:eastAsia="Times New Roman" w:hAnsi="Arial" w:cs="Arial"/>
                <w:sz w:val="20"/>
                <w:szCs w:val="20"/>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6298E7" w14:textId="77777777" w:rsidR="007B2F6A" w:rsidRPr="007B2F6A" w:rsidRDefault="007B2F6A" w:rsidP="007B2F6A">
            <w:pPr>
              <w:spacing w:before="100" w:beforeAutospacing="1" w:after="100" w:afterAutospacing="1" w:line="240" w:lineRule="auto"/>
              <w:rPr>
                <w:rFonts w:ascii="Arial" w:eastAsia="Times New Roman" w:hAnsi="Arial" w:cs="Arial"/>
                <w:b/>
                <w:bCs/>
              </w:rPr>
            </w:pPr>
            <w:r w:rsidRPr="007B2F6A">
              <w:rPr>
                <w:rFonts w:ascii="Arial" w:eastAsia="Times New Roman" w:hAnsi="Arial" w:cs="Arial"/>
                <w:sz w:val="20"/>
                <w:szCs w:val="20"/>
              </w:rPr>
              <w:t>Name:</w:t>
            </w:r>
          </w:p>
        </w:tc>
        <w:tc>
          <w:tcPr>
            <w:tcW w:w="7088" w:type="dxa"/>
            <w:gridSpan w:val="2"/>
            <w:tcBorders>
              <w:left w:val="single" w:sz="4" w:space="0" w:color="auto"/>
            </w:tcBorders>
            <w:vAlign w:val="center"/>
          </w:tcPr>
          <w:p w14:paraId="7690A7BD" w14:textId="77777777" w:rsidR="007B2F6A" w:rsidRPr="007B2F6A" w:rsidRDefault="007B2F6A" w:rsidP="007B2F6A">
            <w:pPr>
              <w:spacing w:before="100" w:beforeAutospacing="1" w:after="100" w:afterAutospacing="1" w:line="240" w:lineRule="auto"/>
              <w:rPr>
                <w:rFonts w:ascii="Arial" w:eastAsia="Times New Roman" w:hAnsi="Arial" w:cs="Arial"/>
                <w:b/>
                <w:bCs/>
              </w:rPr>
            </w:pPr>
            <w:r w:rsidRPr="007B2F6A">
              <w:rPr>
                <w:rFonts w:ascii="Arial" w:eastAsia="Times New Roman" w:hAnsi="Arial" w:cs="Arial"/>
                <w:b/>
                <w:bCs/>
              </w:rPr>
              <w:t>Navdeep Randhawa</w:t>
            </w:r>
          </w:p>
        </w:tc>
      </w:tr>
      <w:tr w:rsidR="007B2F6A" w:rsidRPr="007B2F6A" w14:paraId="5ACB7CD2" w14:textId="77777777" w:rsidTr="008D137D">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8083F9" w14:textId="77777777" w:rsidR="007B2F6A" w:rsidRPr="007B2F6A" w:rsidRDefault="007B2F6A" w:rsidP="007B2F6A">
            <w:pPr>
              <w:spacing w:before="100" w:beforeAutospacing="1" w:after="100" w:afterAutospacing="1" w:line="240" w:lineRule="auto"/>
              <w:jc w:val="center"/>
              <w:rPr>
                <w:rFonts w:ascii="Arial" w:eastAsia="Times New Roman" w:hAnsi="Arial" w:cs="Arial"/>
                <w:bCs/>
              </w:rPr>
            </w:pPr>
            <w:r w:rsidRPr="007B2F6A">
              <w:rPr>
                <w:rFonts w:ascii="Arial" w:eastAsia="Times New Roman" w:hAnsi="Arial" w:cs="Arial"/>
                <w:sz w:val="20"/>
                <w:szCs w:val="20"/>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39490" w14:textId="77777777" w:rsidR="007B2F6A" w:rsidRPr="007B2F6A" w:rsidRDefault="007B2F6A" w:rsidP="007B2F6A">
            <w:pPr>
              <w:spacing w:before="100" w:beforeAutospacing="1" w:after="100" w:afterAutospacing="1" w:line="240" w:lineRule="auto"/>
              <w:rPr>
                <w:rFonts w:ascii="Arial" w:eastAsia="Times New Roman" w:hAnsi="Arial" w:cs="Arial"/>
                <w:b/>
                <w:bCs/>
              </w:rPr>
            </w:pPr>
            <w:r w:rsidRPr="007B2F6A">
              <w:rPr>
                <w:rFonts w:ascii="Arial" w:eastAsia="Times New Roman" w:hAnsi="Arial" w:cs="Arial"/>
                <w:sz w:val="20"/>
                <w:szCs w:val="20"/>
              </w:rPr>
              <w:t>Role:</w:t>
            </w:r>
          </w:p>
        </w:tc>
        <w:tc>
          <w:tcPr>
            <w:tcW w:w="7088" w:type="dxa"/>
            <w:gridSpan w:val="2"/>
            <w:tcBorders>
              <w:left w:val="single" w:sz="4" w:space="0" w:color="auto"/>
            </w:tcBorders>
            <w:vAlign w:val="center"/>
          </w:tcPr>
          <w:p w14:paraId="55773F7D" w14:textId="77777777" w:rsidR="007B2F6A" w:rsidRPr="007B2F6A" w:rsidRDefault="007B2F6A" w:rsidP="007B2F6A">
            <w:pPr>
              <w:spacing w:before="100" w:beforeAutospacing="1" w:after="100" w:afterAutospacing="1" w:line="240" w:lineRule="auto"/>
              <w:rPr>
                <w:rFonts w:ascii="Arial" w:eastAsia="Times New Roman" w:hAnsi="Arial" w:cs="Arial"/>
                <w:b/>
                <w:bCs/>
              </w:rPr>
            </w:pPr>
            <w:r w:rsidRPr="007B2F6A">
              <w:rPr>
                <w:rFonts w:ascii="Arial" w:eastAsia="Times New Roman" w:hAnsi="Arial" w:cs="Arial"/>
                <w:b/>
                <w:bCs/>
              </w:rPr>
              <w:t>Lecturer/ Tutor</w:t>
            </w:r>
          </w:p>
        </w:tc>
      </w:tr>
    </w:tbl>
    <w:p w14:paraId="2A460AA7" w14:textId="77777777" w:rsidR="007B2F6A" w:rsidRDefault="007B2F6A"/>
    <w:sectPr w:rsidR="007B2F6A">
      <w:footerReference w:type="default" r:id="rId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342CB" w14:textId="77777777" w:rsidR="004636AA" w:rsidRDefault="004636AA" w:rsidP="00695C40">
      <w:pPr>
        <w:spacing w:after="0" w:line="240" w:lineRule="auto"/>
      </w:pPr>
      <w:r>
        <w:separator/>
      </w:r>
    </w:p>
  </w:endnote>
  <w:endnote w:type="continuationSeparator" w:id="0">
    <w:p w14:paraId="1D21110D" w14:textId="77777777" w:rsidR="004636AA" w:rsidRDefault="004636AA" w:rsidP="00695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348119"/>
      <w:docPartObj>
        <w:docPartGallery w:val="Page Numbers (Bottom of Page)"/>
        <w:docPartUnique/>
      </w:docPartObj>
    </w:sdtPr>
    <w:sdtEndPr>
      <w:rPr>
        <w:noProof/>
      </w:rPr>
    </w:sdtEndPr>
    <w:sdtContent>
      <w:p w14:paraId="2E6AC467" w14:textId="3F774E98" w:rsidR="00856935" w:rsidRDefault="0085693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E47275" w14:textId="77777777" w:rsidR="007B2F6A" w:rsidRDefault="007B2F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0032519"/>
      <w:docPartObj>
        <w:docPartGallery w:val="Page Numbers (Bottom of Page)"/>
        <w:docPartUnique/>
      </w:docPartObj>
    </w:sdtPr>
    <w:sdtEndPr>
      <w:rPr>
        <w:noProof/>
      </w:rPr>
    </w:sdtEndPr>
    <w:sdtContent>
      <w:p w14:paraId="2FE5DDCF" w14:textId="38D24445" w:rsidR="001C443E" w:rsidRDefault="001C44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1C667D" w14:textId="77777777" w:rsidR="00695C40" w:rsidRDefault="00695C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235F5" w14:textId="77777777" w:rsidR="004636AA" w:rsidRDefault="004636AA" w:rsidP="00695C40">
      <w:pPr>
        <w:spacing w:after="0" w:line="240" w:lineRule="auto"/>
      </w:pPr>
      <w:r>
        <w:separator/>
      </w:r>
    </w:p>
  </w:footnote>
  <w:footnote w:type="continuationSeparator" w:id="0">
    <w:p w14:paraId="07BA7FA8" w14:textId="77777777" w:rsidR="004636AA" w:rsidRDefault="004636AA" w:rsidP="00695C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E49417E402064E3984D0AAC808085DA3"/>
      </w:placeholder>
      <w:temporary/>
      <w:showingPlcHdr/>
      <w15:appearance w15:val="hidden"/>
    </w:sdtPr>
    <w:sdtEndPr/>
    <w:sdtContent>
      <w:p w14:paraId="3BA1EC0A" w14:textId="77777777" w:rsidR="00BF26ED" w:rsidRDefault="00BF26ED">
        <w:pPr>
          <w:pStyle w:val="Header"/>
        </w:pPr>
        <w:r>
          <w:t>[Type here]</w:t>
        </w:r>
      </w:p>
    </w:sdtContent>
  </w:sdt>
  <w:p w14:paraId="1A3D8D49" w14:textId="77777777" w:rsidR="00BF26ED" w:rsidRDefault="00BF26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E653F"/>
    <w:multiLevelType w:val="multilevel"/>
    <w:tmpl w:val="7F7E99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0F53740"/>
    <w:multiLevelType w:val="multilevel"/>
    <w:tmpl w:val="E66E9B70"/>
    <w:lvl w:ilvl="0">
      <w:start w:val="1"/>
      <w:numFmt w:val="decimal"/>
      <w:lvlText w:val="%1."/>
      <w:lvlJc w:val="left"/>
      <w:pPr>
        <w:ind w:left="1080" w:hanging="72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71D4560"/>
    <w:multiLevelType w:val="hybridMultilevel"/>
    <w:tmpl w:val="A16AC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A91B57"/>
    <w:multiLevelType w:val="hybridMultilevel"/>
    <w:tmpl w:val="3A6CB7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F6320DC"/>
    <w:multiLevelType w:val="hybridMultilevel"/>
    <w:tmpl w:val="8F74DC24"/>
    <w:lvl w:ilvl="0" w:tplc="EB386EE0">
      <w:numFmt w:val="bullet"/>
      <w:lvlText w:val=""/>
      <w:lvlJc w:val="left"/>
      <w:pPr>
        <w:tabs>
          <w:tab w:val="num" w:pos="540"/>
        </w:tabs>
        <w:ind w:left="540" w:hanging="360"/>
      </w:pPr>
      <w:rPr>
        <w:rFonts w:ascii="Symbol" w:eastAsia="Times New Roman" w:hAnsi="Symbol" w:cs="Arial" w:hint="default"/>
        <w:b/>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0C4459"/>
    <w:multiLevelType w:val="hybridMultilevel"/>
    <w:tmpl w:val="95D6BE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6F87A84"/>
    <w:multiLevelType w:val="hybridMultilevel"/>
    <w:tmpl w:val="195677DE"/>
    <w:lvl w:ilvl="0" w:tplc="EB386EE0">
      <w:numFmt w:val="bullet"/>
      <w:lvlText w:val=""/>
      <w:lvlJc w:val="left"/>
      <w:pPr>
        <w:tabs>
          <w:tab w:val="num" w:pos="540"/>
        </w:tabs>
        <w:ind w:left="540" w:hanging="360"/>
      </w:pPr>
      <w:rPr>
        <w:rFonts w:ascii="Symbol" w:eastAsia="Times New Roman" w:hAnsi="Symbol" w:cs="Arial" w:hint="default"/>
        <w:b/>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0D2220"/>
    <w:multiLevelType w:val="hybridMultilevel"/>
    <w:tmpl w:val="55EA63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DA367A"/>
    <w:multiLevelType w:val="multilevel"/>
    <w:tmpl w:val="3834B1CE"/>
    <w:lvl w:ilvl="0">
      <w:start w:val="1"/>
      <w:numFmt w:val="decimal"/>
      <w:lvlText w:val="%1."/>
      <w:lvlJc w:val="left"/>
      <w:pPr>
        <w:ind w:left="720" w:hanging="360"/>
      </w:pPr>
    </w:lvl>
    <w:lvl w:ilvl="1">
      <w:start w:val="1"/>
      <w:numFmt w:val="decimal"/>
      <w:isLgl/>
      <w:lvlText w:val="%1.%2"/>
      <w:lvlJc w:val="left"/>
      <w:pPr>
        <w:ind w:left="760" w:hanging="40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932848"/>
    <w:multiLevelType w:val="hybridMultilevel"/>
    <w:tmpl w:val="2984F3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812363"/>
    <w:multiLevelType w:val="hybridMultilevel"/>
    <w:tmpl w:val="F6E0B732"/>
    <w:lvl w:ilvl="0" w:tplc="EB8E68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950E13"/>
    <w:multiLevelType w:val="multilevel"/>
    <w:tmpl w:val="4F6E8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1917AB1"/>
    <w:multiLevelType w:val="hybridMultilevel"/>
    <w:tmpl w:val="458C60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6F96053"/>
    <w:multiLevelType w:val="multilevel"/>
    <w:tmpl w:val="4C46A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A6A518C"/>
    <w:multiLevelType w:val="multilevel"/>
    <w:tmpl w:val="65D28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5DB24670"/>
    <w:multiLevelType w:val="hybridMultilevel"/>
    <w:tmpl w:val="87983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2BE5521"/>
    <w:multiLevelType w:val="multilevel"/>
    <w:tmpl w:val="76FC4294"/>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37" w15:restartNumberingAfterBreak="0">
    <w:nsid w:val="65C514C4"/>
    <w:multiLevelType w:val="hybridMultilevel"/>
    <w:tmpl w:val="42F2A4C4"/>
    <w:lvl w:ilvl="0" w:tplc="B22E17C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6CA6732E"/>
    <w:multiLevelType w:val="hybridMultilevel"/>
    <w:tmpl w:val="4FFA9A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DE2231"/>
    <w:multiLevelType w:val="hybridMultilevel"/>
    <w:tmpl w:val="4B0EB24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6" w15:restartNumberingAfterBreak="0">
    <w:nsid w:val="7A5A1A28"/>
    <w:multiLevelType w:val="hybridMultilevel"/>
    <w:tmpl w:val="59CC72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7" w15:restartNumberingAfterBreak="0">
    <w:nsid w:val="7D2C4E00"/>
    <w:multiLevelType w:val="hybridMultilevel"/>
    <w:tmpl w:val="1772D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CC7715"/>
    <w:multiLevelType w:val="hybridMultilevel"/>
    <w:tmpl w:val="66F654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339889190">
    <w:abstractNumId w:val="30"/>
  </w:num>
  <w:num w:numId="2" w16cid:durableId="22695875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12295057">
    <w:abstractNumId w:val="0"/>
  </w:num>
  <w:num w:numId="4" w16cid:durableId="82859289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42458454">
    <w:abstractNumId w:val="1"/>
  </w:num>
  <w:num w:numId="6" w16cid:durableId="1765153774">
    <w:abstractNumId w:val="37"/>
  </w:num>
  <w:num w:numId="7" w16cid:durableId="716852904">
    <w:abstractNumId w:val="47"/>
  </w:num>
  <w:num w:numId="8" w16cid:durableId="1029836016">
    <w:abstractNumId w:val="26"/>
  </w:num>
  <w:num w:numId="9" w16cid:durableId="71896596">
    <w:abstractNumId w:val="29"/>
  </w:num>
  <w:num w:numId="10" w16cid:durableId="1256282388">
    <w:abstractNumId w:val="18"/>
  </w:num>
  <w:num w:numId="11" w16cid:durableId="500046799">
    <w:abstractNumId w:val="25"/>
  </w:num>
  <w:num w:numId="12" w16cid:durableId="472723513">
    <w:abstractNumId w:val="23"/>
  </w:num>
  <w:num w:numId="13" w16cid:durableId="695811921">
    <w:abstractNumId w:val="10"/>
  </w:num>
  <w:num w:numId="14" w16cid:durableId="1492059258">
    <w:abstractNumId w:val="14"/>
  </w:num>
  <w:num w:numId="15" w16cid:durableId="1588490523">
    <w:abstractNumId w:val="11"/>
  </w:num>
  <w:num w:numId="16" w16cid:durableId="1981956507">
    <w:abstractNumId w:val="45"/>
  </w:num>
  <w:num w:numId="17" w16cid:durableId="226692355">
    <w:abstractNumId w:val="46"/>
  </w:num>
  <w:num w:numId="18" w16cid:durableId="1623339563">
    <w:abstractNumId w:val="9"/>
  </w:num>
  <w:num w:numId="19" w16cid:durableId="1648902149">
    <w:abstractNumId w:val="33"/>
  </w:num>
  <w:num w:numId="20" w16cid:durableId="891624177">
    <w:abstractNumId w:val="48"/>
  </w:num>
  <w:num w:numId="21" w16cid:durableId="893387669">
    <w:abstractNumId w:val="27"/>
  </w:num>
  <w:num w:numId="22" w16cid:durableId="307781197">
    <w:abstractNumId w:val="6"/>
  </w:num>
  <w:num w:numId="23" w16cid:durableId="202522743">
    <w:abstractNumId w:val="17"/>
  </w:num>
  <w:num w:numId="24" w16cid:durableId="1652757009">
    <w:abstractNumId w:val="35"/>
  </w:num>
  <w:num w:numId="25" w16cid:durableId="1543638316">
    <w:abstractNumId w:val="4"/>
  </w:num>
  <w:num w:numId="26" w16cid:durableId="2089115660">
    <w:abstractNumId w:val="43"/>
  </w:num>
  <w:num w:numId="27" w16cid:durableId="1008817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431019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21425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4619019">
    <w:abstractNumId w:val="5"/>
  </w:num>
  <w:num w:numId="31" w16cid:durableId="1447693704">
    <w:abstractNumId w:val="13"/>
  </w:num>
  <w:num w:numId="32" w16cid:durableId="1273391376">
    <w:abstractNumId w:val="15"/>
  </w:num>
  <w:num w:numId="33" w16cid:durableId="1738437579">
    <w:abstractNumId w:val="40"/>
  </w:num>
  <w:num w:numId="34" w16cid:durableId="308899054">
    <w:abstractNumId w:val="38"/>
  </w:num>
  <w:num w:numId="35" w16cid:durableId="976109252">
    <w:abstractNumId w:val="39"/>
  </w:num>
  <w:num w:numId="36" w16cid:durableId="776217186">
    <w:abstractNumId w:val="2"/>
  </w:num>
  <w:num w:numId="37" w16cid:durableId="1111052639">
    <w:abstractNumId w:val="8"/>
  </w:num>
  <w:num w:numId="38" w16cid:durableId="2096971592">
    <w:abstractNumId w:val="12"/>
  </w:num>
  <w:num w:numId="39" w16cid:durableId="1952396801">
    <w:abstractNumId w:val="19"/>
  </w:num>
  <w:num w:numId="40" w16cid:durableId="180751440">
    <w:abstractNumId w:val="22"/>
  </w:num>
  <w:num w:numId="41" w16cid:durableId="106393846">
    <w:abstractNumId w:val="42"/>
  </w:num>
  <w:num w:numId="42" w16cid:durableId="1646737440">
    <w:abstractNumId w:val="7"/>
  </w:num>
  <w:num w:numId="43" w16cid:durableId="1676959790">
    <w:abstractNumId w:val="24"/>
  </w:num>
  <w:num w:numId="44" w16cid:durableId="294525049">
    <w:abstractNumId w:val="34"/>
  </w:num>
  <w:num w:numId="45" w16cid:durableId="26682919">
    <w:abstractNumId w:val="3"/>
  </w:num>
  <w:num w:numId="46" w16cid:durableId="1551720602">
    <w:abstractNumId w:val="16"/>
  </w:num>
  <w:num w:numId="47" w16cid:durableId="897253626">
    <w:abstractNumId w:val="21"/>
  </w:num>
  <w:num w:numId="48" w16cid:durableId="809178456">
    <w:abstractNumId w:val="44"/>
  </w:num>
  <w:num w:numId="49" w16cid:durableId="156463607">
    <w:abstractNumId w:val="32"/>
  </w:num>
  <w:num w:numId="50" w16cid:durableId="177346991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F5E"/>
    <w:rsid w:val="000130B1"/>
    <w:rsid w:val="000133E8"/>
    <w:rsid w:val="00085A17"/>
    <w:rsid w:val="000E634B"/>
    <w:rsid w:val="00130DAA"/>
    <w:rsid w:val="001C12E4"/>
    <w:rsid w:val="001C443E"/>
    <w:rsid w:val="002105AD"/>
    <w:rsid w:val="002754D8"/>
    <w:rsid w:val="003459D4"/>
    <w:rsid w:val="003701EE"/>
    <w:rsid w:val="004636AA"/>
    <w:rsid w:val="00480B9F"/>
    <w:rsid w:val="004F2839"/>
    <w:rsid w:val="00593E67"/>
    <w:rsid w:val="005A3A58"/>
    <w:rsid w:val="005A5B2E"/>
    <w:rsid w:val="005B4198"/>
    <w:rsid w:val="005D348C"/>
    <w:rsid w:val="00623AA8"/>
    <w:rsid w:val="00695C40"/>
    <w:rsid w:val="007B2F6A"/>
    <w:rsid w:val="007C3DF3"/>
    <w:rsid w:val="007D79D8"/>
    <w:rsid w:val="00816F5E"/>
    <w:rsid w:val="00854564"/>
    <w:rsid w:val="00856935"/>
    <w:rsid w:val="00915371"/>
    <w:rsid w:val="009463B0"/>
    <w:rsid w:val="009729E8"/>
    <w:rsid w:val="00AC2333"/>
    <w:rsid w:val="00B03139"/>
    <w:rsid w:val="00B2379A"/>
    <w:rsid w:val="00B26414"/>
    <w:rsid w:val="00BF26ED"/>
    <w:rsid w:val="00C17FF2"/>
    <w:rsid w:val="00C5320E"/>
    <w:rsid w:val="00CB7129"/>
    <w:rsid w:val="00D02A91"/>
    <w:rsid w:val="00D343D6"/>
    <w:rsid w:val="00D6799D"/>
    <w:rsid w:val="00E13939"/>
    <w:rsid w:val="00E45A9F"/>
    <w:rsid w:val="00E61536"/>
    <w:rsid w:val="00E84A47"/>
    <w:rsid w:val="00E953FC"/>
    <w:rsid w:val="00E97D6E"/>
    <w:rsid w:val="00F15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6370D2"/>
  <w15:chartTrackingRefBased/>
  <w15:docId w15:val="{B25F1B24-54A1-4852-BBED-4DFDBD904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816F5E"/>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816F5E"/>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16F5E"/>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816F5E"/>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816F5E"/>
  </w:style>
  <w:style w:type="paragraph" w:styleId="NormalWeb">
    <w:name w:val="Normal (Web)"/>
    <w:basedOn w:val="Normal"/>
    <w:uiPriority w:val="99"/>
    <w:unhideWhenUsed/>
    <w:rsid w:val="00816F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16F5E"/>
    <w:rPr>
      <w:color w:val="0000FF"/>
      <w:u w:val="single"/>
    </w:rPr>
  </w:style>
  <w:style w:type="character" w:styleId="Strong">
    <w:name w:val="Strong"/>
    <w:basedOn w:val="DefaultParagraphFont"/>
    <w:uiPriority w:val="22"/>
    <w:qFormat/>
    <w:rsid w:val="00816F5E"/>
    <w:rPr>
      <w:b/>
      <w:bCs/>
    </w:rPr>
  </w:style>
  <w:style w:type="paragraph" w:styleId="ListParagraph">
    <w:name w:val="List Paragraph"/>
    <w:basedOn w:val="Normal"/>
    <w:uiPriority w:val="34"/>
    <w:qFormat/>
    <w:rsid w:val="00816F5E"/>
    <w:pPr>
      <w:spacing w:line="256" w:lineRule="auto"/>
      <w:ind w:left="720"/>
      <w:contextualSpacing/>
    </w:pPr>
  </w:style>
  <w:style w:type="table" w:styleId="TableGrid">
    <w:name w:val="Table Grid"/>
    <w:basedOn w:val="TableNormal"/>
    <w:uiPriority w:val="39"/>
    <w:rsid w:val="00816F5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6F5E"/>
    <w:pPr>
      <w:tabs>
        <w:tab w:val="center" w:pos="4513"/>
        <w:tab w:val="right" w:pos="9026"/>
      </w:tabs>
      <w:spacing w:after="0" w:line="240" w:lineRule="auto"/>
    </w:pPr>
    <w:rPr>
      <w:kern w:val="2"/>
      <w14:ligatures w14:val="standardContextual"/>
    </w:rPr>
  </w:style>
  <w:style w:type="character" w:customStyle="1" w:styleId="HeaderChar">
    <w:name w:val="Header Char"/>
    <w:basedOn w:val="DefaultParagraphFont"/>
    <w:link w:val="Header"/>
    <w:uiPriority w:val="99"/>
    <w:rsid w:val="00816F5E"/>
    <w:rPr>
      <w:kern w:val="2"/>
      <w14:ligatures w14:val="standardContextual"/>
    </w:rPr>
  </w:style>
  <w:style w:type="paragraph" w:styleId="Footer">
    <w:name w:val="footer"/>
    <w:basedOn w:val="Normal"/>
    <w:link w:val="FooterChar"/>
    <w:uiPriority w:val="99"/>
    <w:unhideWhenUsed/>
    <w:rsid w:val="00816F5E"/>
    <w:pPr>
      <w:tabs>
        <w:tab w:val="center" w:pos="4513"/>
        <w:tab w:val="right" w:pos="9026"/>
      </w:tabs>
      <w:spacing w:after="0" w:line="240" w:lineRule="auto"/>
    </w:pPr>
    <w:rPr>
      <w:kern w:val="2"/>
      <w14:ligatures w14:val="standardContextual"/>
    </w:rPr>
  </w:style>
  <w:style w:type="character" w:customStyle="1" w:styleId="FooterChar">
    <w:name w:val="Footer Char"/>
    <w:basedOn w:val="DefaultParagraphFont"/>
    <w:link w:val="Footer"/>
    <w:uiPriority w:val="99"/>
    <w:rsid w:val="00816F5E"/>
    <w:rPr>
      <w:kern w:val="2"/>
      <w14:ligatures w14:val="standardContextual"/>
    </w:rPr>
  </w:style>
  <w:style w:type="table" w:customStyle="1" w:styleId="TableGrid1">
    <w:name w:val="Table Grid1"/>
    <w:basedOn w:val="TableNormal"/>
    <w:next w:val="TableGrid"/>
    <w:uiPriority w:val="39"/>
    <w:rsid w:val="00816F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16F5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16F5E"/>
    <w:rPr>
      <w:rFonts w:eastAsiaTheme="minorEastAsia"/>
      <w:lang w:val="en-US"/>
    </w:rPr>
  </w:style>
  <w:style w:type="paragraph" w:customStyle="1" w:styleId="paragraph">
    <w:name w:val="paragraph"/>
    <w:basedOn w:val="Normal"/>
    <w:rsid w:val="00816F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16F5E"/>
  </w:style>
  <w:style w:type="character" w:customStyle="1" w:styleId="eop">
    <w:name w:val="eop"/>
    <w:basedOn w:val="DefaultParagraphFont"/>
    <w:rsid w:val="00816F5E"/>
  </w:style>
  <w:style w:type="paragraph" w:styleId="Bibliography">
    <w:name w:val="Bibliography"/>
    <w:basedOn w:val="Normal"/>
    <w:next w:val="Normal"/>
    <w:uiPriority w:val="37"/>
    <w:semiHidden/>
    <w:unhideWhenUsed/>
    <w:rsid w:val="00816F5E"/>
    <w:rPr>
      <w:kern w:val="2"/>
      <w14:ligatures w14:val="standardContextual"/>
    </w:rPr>
  </w:style>
  <w:style w:type="paragraph" w:customStyle="1" w:styleId="Default">
    <w:name w:val="Default"/>
    <w:rsid w:val="00816F5E"/>
    <w:pPr>
      <w:autoSpaceDE w:val="0"/>
      <w:autoSpaceDN w:val="0"/>
      <w:adjustRightInd w:val="0"/>
      <w:spacing w:after="0" w:line="240" w:lineRule="auto"/>
    </w:pPr>
    <w:rPr>
      <w:rFonts w:ascii="Arial" w:hAnsi="Arial" w:cs="Arial"/>
      <w:color w:val="000000"/>
      <w:sz w:val="24"/>
      <w:szCs w:val="24"/>
    </w:rPr>
  </w:style>
  <w:style w:type="numbering" w:customStyle="1" w:styleId="NoList11">
    <w:name w:val="No List11"/>
    <w:next w:val="NoList"/>
    <w:uiPriority w:val="99"/>
    <w:semiHidden/>
    <w:unhideWhenUsed/>
    <w:rsid w:val="00816F5E"/>
  </w:style>
  <w:style w:type="paragraph" w:styleId="BodyText2">
    <w:name w:val="Body Text 2"/>
    <w:basedOn w:val="Normal"/>
    <w:link w:val="BodyText2Char"/>
    <w:uiPriority w:val="99"/>
    <w:rsid w:val="00816F5E"/>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816F5E"/>
    <w:rPr>
      <w:rFonts w:ascii="Times New Roman" w:eastAsia="Times New Roman" w:hAnsi="Times New Roman" w:cs="Times New Roman"/>
      <w:b/>
      <w:bCs/>
    </w:rPr>
  </w:style>
  <w:style w:type="paragraph" w:customStyle="1" w:styleId="deannah1">
    <w:name w:val="deannah1"/>
    <w:basedOn w:val="Normal"/>
    <w:uiPriority w:val="99"/>
    <w:rsid w:val="00816F5E"/>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816F5E"/>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816F5E"/>
    <w:rPr>
      <w:rFonts w:ascii="Tahoma" w:eastAsia="Times New Roman" w:hAnsi="Tahoma" w:cs="Tahoma"/>
      <w:sz w:val="16"/>
      <w:szCs w:val="16"/>
    </w:rPr>
  </w:style>
  <w:style w:type="table" w:customStyle="1" w:styleId="TableGrid2">
    <w:name w:val="Table Grid2"/>
    <w:basedOn w:val="TableNormal"/>
    <w:next w:val="TableGrid"/>
    <w:uiPriority w:val="59"/>
    <w:rsid w:val="00816F5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816F5E"/>
    <w:rPr>
      <w:color w:val="800080"/>
      <w:u w:val="single"/>
    </w:rPr>
  </w:style>
  <w:style w:type="character" w:customStyle="1" w:styleId="Hyperlink1">
    <w:name w:val="Hyperlink1"/>
    <w:uiPriority w:val="99"/>
    <w:rsid w:val="00816F5E"/>
    <w:rPr>
      <w:color w:val="535353"/>
      <w:u w:val="single"/>
      <w:effect w:val="none"/>
    </w:rPr>
  </w:style>
  <w:style w:type="paragraph" w:customStyle="1" w:styleId="NormalWeb1">
    <w:name w:val="Normal (Web)1"/>
    <w:basedOn w:val="Normal"/>
    <w:uiPriority w:val="99"/>
    <w:rsid w:val="00816F5E"/>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816F5E"/>
  </w:style>
  <w:style w:type="character" w:styleId="CommentReference">
    <w:name w:val="annotation reference"/>
    <w:uiPriority w:val="99"/>
    <w:semiHidden/>
    <w:unhideWhenUsed/>
    <w:rsid w:val="00816F5E"/>
    <w:rPr>
      <w:sz w:val="16"/>
      <w:szCs w:val="16"/>
    </w:rPr>
  </w:style>
  <w:style w:type="paragraph" w:styleId="CommentText">
    <w:name w:val="annotation text"/>
    <w:basedOn w:val="Normal"/>
    <w:link w:val="CommentTextChar"/>
    <w:uiPriority w:val="99"/>
    <w:semiHidden/>
    <w:unhideWhenUsed/>
    <w:rsid w:val="00816F5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816F5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16F5E"/>
    <w:rPr>
      <w:b/>
      <w:bCs/>
    </w:rPr>
  </w:style>
  <w:style w:type="character" w:customStyle="1" w:styleId="CommentSubjectChar">
    <w:name w:val="Comment Subject Char"/>
    <w:basedOn w:val="CommentTextChar"/>
    <w:link w:val="CommentSubject"/>
    <w:uiPriority w:val="99"/>
    <w:semiHidden/>
    <w:rsid w:val="00816F5E"/>
    <w:rPr>
      <w:rFonts w:ascii="Times New Roman" w:eastAsia="Times New Roman" w:hAnsi="Times New Roman" w:cs="Times New Roman"/>
      <w:b/>
      <w:bCs/>
      <w:sz w:val="20"/>
      <w:szCs w:val="20"/>
    </w:rPr>
  </w:style>
  <w:style w:type="numbering" w:customStyle="1" w:styleId="NoList2">
    <w:name w:val="No List2"/>
    <w:next w:val="NoList"/>
    <w:uiPriority w:val="99"/>
    <w:semiHidden/>
    <w:unhideWhenUsed/>
    <w:rsid w:val="007B2F6A"/>
  </w:style>
  <w:style w:type="numbering" w:customStyle="1" w:styleId="NoList12">
    <w:name w:val="No List12"/>
    <w:next w:val="NoList"/>
    <w:uiPriority w:val="99"/>
    <w:semiHidden/>
    <w:unhideWhenUsed/>
    <w:rsid w:val="007B2F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customXml" Target="ink/ink4.xml"/><Relationship Id="rId42" Type="http://schemas.openxmlformats.org/officeDocument/2006/relationships/hyperlink" Target="https://www.managementstudyguide.com/communication-theory.htm" TargetMode="External"/><Relationship Id="rId47" Type="http://schemas.openxmlformats.org/officeDocument/2006/relationships/hyperlink" Target="https://www.carmarthenshirenewsonline.com/news/warm-places-" TargetMode="External"/><Relationship Id="rId63" Type="http://schemas.openxmlformats.org/officeDocument/2006/relationships/hyperlink" Target="https://www.southwalesguardian.co.uk/news/23060546.communities-urged-become-warm-welcome-spaces/" TargetMode="External"/><Relationship Id="rId68" Type="http://schemas.openxmlformats.org/officeDocument/2006/relationships/hyperlink" Target="https://www.carmarthenshire.gov.wales/home/council-services/benefits/warm-places-and-warm-welcome-spaces/" TargetMode="External"/><Relationship Id="rId84" Type="http://schemas.openxmlformats.org/officeDocument/2006/relationships/hyperlink" Target="https://www.sell2wales.gov.wales" TargetMode="External"/><Relationship Id="rId89" Type="http://schemas.openxmlformats.org/officeDocument/2006/relationships/footer" Target="footer2.xml"/><Relationship Id="rId16" Type="http://schemas.openxmlformats.org/officeDocument/2006/relationships/image" Target="media/image10.png"/><Relationship Id="rId11" Type="http://schemas.openxmlformats.org/officeDocument/2006/relationships/image" Target="media/image5.jpeg"/><Relationship Id="rId32" Type="http://schemas.openxmlformats.org/officeDocument/2006/relationships/image" Target="media/image18.png"/><Relationship Id="rId37" Type="http://schemas.openxmlformats.org/officeDocument/2006/relationships/hyperlink" Target="https://teamworkdefinition.com/brucetuckmantheory/" TargetMode="External"/><Relationship Id="rId53" Type="http://schemas.openxmlformats.org/officeDocument/2006/relationships/hyperlink" Target="https://www.carmarthenshire.gov.wales/home/council-services/in-my-area/?searched=true&amp;Easting=257574.13&amp;Northing=204185.59&amp;Language=en-GB&amp;Address=93%20HEOL%20Y%20PARC%2C%20HENDY%2C%20SWANSEA%2C%20SA4%200XX&amp;Catchment=Warm_Hubs" TargetMode="External"/><Relationship Id="rId58" Type="http://schemas.openxmlformats.org/officeDocument/2006/relationships/hyperlink" Target="https://simplypsychology.org/maslow.html" TargetMode="External"/><Relationship Id="rId74" Type="http://schemas.openxmlformats.org/officeDocument/2006/relationships/hyperlink" Target="https://forms.office.com/Pages/ShareFormPage.aspx?id=-REPTm4EBUWcuNshUjEeIZe5696bAfFBof3vEcDfUptUMkkxWE1RWVM1MkNXTTA5UE9GTkRCTTk0SS4u&amp;sharetoken=3L83xRiilhaAzj7pEFzV" TargetMode="External"/><Relationship Id="rId79" Type="http://schemas.openxmlformats.org/officeDocument/2006/relationships/header" Target="header1.xml"/><Relationship Id="rId5" Type="http://schemas.openxmlformats.org/officeDocument/2006/relationships/footnotes" Target="footnotes.xml"/><Relationship Id="rId90" Type="http://schemas.openxmlformats.org/officeDocument/2006/relationships/fontTable" Target="fontTable.xml"/><Relationship Id="rId14" Type="http://schemas.openxmlformats.org/officeDocument/2006/relationships/image" Target="media/image8.png"/><Relationship Id="rId22" Type="http://schemas.openxmlformats.org/officeDocument/2006/relationships/image" Target="media/image12.png"/><Relationship Id="rId27" Type="http://schemas.openxmlformats.org/officeDocument/2006/relationships/customXml" Target="ink/ink7.xml"/><Relationship Id="rId30" Type="http://schemas.openxmlformats.org/officeDocument/2006/relationships/image" Target="media/image16.png"/><Relationship Id="rId35" Type="http://schemas.openxmlformats.org/officeDocument/2006/relationships/image" Target="media/image21.jpeg"/><Relationship Id="rId43" Type="http://schemas.openxmlformats.org/officeDocument/2006/relationships/hyperlink" Target="https://phw.nhs.wales/news/cost-of-living-crisis-a-public-health-emergency/" TargetMode="External"/><Relationship Id="rId48" Type="http://schemas.openxmlformats.org/officeDocument/2006/relationships/hyperlink" Target="https://www.warmwelcome.uk/" TargetMode="External"/><Relationship Id="rId56" Type="http://schemas.openxmlformats.org/officeDocument/2006/relationships/hyperlink" Target="https://www.evalacademy.com/articles/interpreting-themes-from-qualitative-data-thematic-analysis" TargetMode="External"/><Relationship Id="rId64" Type="http://schemas.openxmlformats.org/officeDocument/2006/relationships/hyperlink" Target="https://corporatefinanceinstitute.com/resources/data-science/random-sampling/" TargetMode="External"/><Relationship Id="rId69" Type="http://schemas.openxmlformats.org/officeDocument/2006/relationships/hyperlink" Target="https://www.carmarthenshire.gov.wales/home/council-services/benefits/warm-places-and-warm-welcome-spaces/" TargetMode="External"/><Relationship Id="rId77" Type="http://schemas.openxmlformats.org/officeDocument/2006/relationships/hyperlink" Target="mailto:bureau@carmarthenshire.gov.uk" TargetMode="External"/><Relationship Id="rId8" Type="http://schemas.openxmlformats.org/officeDocument/2006/relationships/image" Target="media/image2.jpeg"/><Relationship Id="rId51" Type="http://schemas.openxmlformats.org/officeDocument/2006/relationships/hyperlink" Target="https://www.ons.gov.uk/peoplepopulationandcommunity/housing/datasets/energyefficiencyofhousingenglandandwalescountryandregion" TargetMode="External"/><Relationship Id="rId72" Type="http://schemas.openxmlformats.org/officeDocument/2006/relationships/hyperlink" Target="https://www.carmarthenshire.gov.wales/home/council-services/benefits/warm-places-and-warm-welcome-spaces/warm-banks-directory/y-cwtsh-tymbl/" TargetMode="External"/><Relationship Id="rId80" Type="http://schemas.openxmlformats.org/officeDocument/2006/relationships/footer" Target="footer1.xml"/><Relationship Id="rId85" Type="http://schemas.openxmlformats.org/officeDocument/2006/relationships/hyperlink" Target="https://www.carmarthenshire.gov.wales/home/council-services/benefits/warm-places-and-warm-welcome-spaces/"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customXml" Target="ink/ink1.xml"/><Relationship Id="rId25" Type="http://schemas.openxmlformats.org/officeDocument/2006/relationships/customXml" Target="ink/ink6.xml"/><Relationship Id="rId33" Type="http://schemas.openxmlformats.org/officeDocument/2006/relationships/image" Target="media/image19.png"/><Relationship Id="rId38" Type="http://schemas.openxmlformats.org/officeDocument/2006/relationships/hyperlink" Target="https://www.scribd.com/doc/151684840/Braun-Clarke-2006-Using-Thematic-Analysis" TargetMode="External"/><Relationship Id="rId46" Type="http://schemas.openxmlformats.org/officeDocument/2006/relationships/hyperlink" Target="https://www.ft.com/content/69a35338-d82f-488a-a099-17e13450bace" TargetMode="External"/><Relationship Id="rId59" Type="http://schemas.openxmlformats.org/officeDocument/2006/relationships/hyperlink" Target="https://simplypsychology.org/maslow.html" TargetMode="External"/><Relationship Id="rId67" Type="http://schemas.openxmlformats.org/officeDocument/2006/relationships/hyperlink" Target="https://www.searchenginejournal.com/social-media/biggest-social-media-sites/" TargetMode="External"/><Relationship Id="rId20" Type="http://schemas.openxmlformats.org/officeDocument/2006/relationships/customXml" Target="ink/ink3.xml"/><Relationship Id="rId41" Type="http://schemas.openxmlformats.org/officeDocument/2006/relationships/hyperlink" Target="https://www.statista.com/topics/9121/cost-of-living-crisis-uk/" TargetMode="External"/><Relationship Id="rId54" Type="http://schemas.openxmlformats.org/officeDocument/2006/relationships/hyperlink" Target="https://www.itv.com/news/2022-09-27/how-to-find-a-warm-space-near-you-amid-rising-energy-bills" TargetMode="External"/><Relationship Id="rId62" Type="http://schemas.openxmlformats.org/officeDocument/2006/relationships/hyperlink" Target="https://www.toolshero.com/communication-methods/lasswell-communication-model/" TargetMode="External"/><Relationship Id="rId70" Type="http://schemas.openxmlformats.org/officeDocument/2006/relationships/hyperlink" Target="https://warmspaces.org/" TargetMode="External"/><Relationship Id="rId75" Type="http://schemas.openxmlformats.org/officeDocument/2006/relationships/hyperlink" Target="mailto:bureau@carmarthenshire.gov.uk" TargetMode="External"/><Relationship Id="rId83" Type="http://schemas.openxmlformats.org/officeDocument/2006/relationships/hyperlink" Target="https://www.sell2wales.gov.wales" TargetMode="External"/><Relationship Id="rId88" Type="http://schemas.openxmlformats.org/officeDocument/2006/relationships/hyperlink" Target="https://www.uwtsd.ac.uk/research/research-ethics/" TargetMode="External"/><Relationship Id="rId91"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customXml" Target="ink/ink5.xml"/><Relationship Id="rId28" Type="http://schemas.openxmlformats.org/officeDocument/2006/relationships/image" Target="media/image15.png"/><Relationship Id="rId36" Type="http://schemas.openxmlformats.org/officeDocument/2006/relationships/hyperlink" Target="https://doi.org/10.1007/s11133-019-9413-7" TargetMode="External"/><Relationship Id="rId49" Type="http://schemas.openxmlformats.org/officeDocument/2006/relationships/hyperlink" Target="http://www.google.co.uk/forms/about/" TargetMode="External"/><Relationship Id="rId57" Type="http://schemas.openxmlformats.org/officeDocument/2006/relationships/hyperlink" Target="https://www.alchemer.com/resources/blog/what-is-spss/?msclkid=df66f8f6cf9d11ec88b7121fd2da25a6" TargetMode="External"/><Relationship Id="rId10" Type="http://schemas.openxmlformats.org/officeDocument/2006/relationships/image" Target="media/image4.jpg"/><Relationship Id="rId31" Type="http://schemas.openxmlformats.org/officeDocument/2006/relationships/image" Target="media/image17.png"/><Relationship Id="rId44" Type="http://schemas.openxmlformats.org/officeDocument/2006/relationships/hyperlink" Target="https://www.mentalhealth.org.uk/explore-mental-health/cost-of-living" TargetMode="External"/><Relationship Id="rId52" Type="http://schemas.openxmlformats.org/officeDocument/2006/relationships/hyperlink" Target="https://www.gov.wales/written-statement-funding-warm-hubs" TargetMode="External"/><Relationship Id="rId60" Type="http://schemas.openxmlformats.org/officeDocument/2006/relationships/hyperlink" Target="https://www.theguardian.com/society/2022/jan/22/were-pricing-the-poor-out-of-food-in-the-uk-thats-why-im-launching-my-own-price-index" TargetMode="External"/><Relationship Id="rId65" Type="http://schemas.openxmlformats.org/officeDocument/2006/relationships/hyperlink" Target="https://www.townscountiespostcodes.co.uk/towns-in-wales/carmarthenshire/" TargetMode="External"/><Relationship Id="rId73" Type="http://schemas.openxmlformats.org/officeDocument/2006/relationships/hyperlink" Target="https://www.carmarthenshire.gov.wales/home/council-services/benefits/warm-places-and-warm-welcome-spaces/warm-banks-directory/y-cwtsh-tymbl/" TargetMode="External"/><Relationship Id="rId78" Type="http://schemas.openxmlformats.org/officeDocument/2006/relationships/hyperlink" Target="mailto:bureau@carmarthenshire.gov.uk" TargetMode="External"/><Relationship Id="rId81" Type="http://schemas.openxmlformats.org/officeDocument/2006/relationships/hyperlink" Target="https://www.sell2wales.gov.wales" TargetMode="External"/><Relationship Id="rId86" Type="http://schemas.openxmlformats.org/officeDocument/2006/relationships/hyperlink" Target="file:///C:\Users\c.lohmann-hancock\AppData\Local\Microsoft\Windows\INetCache\REICoP-17-20-v3-Final.pdf" TargetMode="Externa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1.png"/><Relationship Id="rId39" Type="http://schemas.openxmlformats.org/officeDocument/2006/relationships/hyperlink" Target="https://www.carmarthenshire.gov.wales/home/council-services/benefits/warm-places-and-warm-welcome-spaces/warm-banks-directory/bryn-and-trallwm-club-hub-at-the-club/" TargetMode="External"/><Relationship Id="rId34" Type="http://schemas.openxmlformats.org/officeDocument/2006/relationships/image" Target="media/image20.png"/><Relationship Id="rId50" Type="http://schemas.openxmlformats.org/officeDocument/2006/relationships/hyperlink" Target="https://www.instituteforgovernment.org.uk/explainer/cost-living-crisis" TargetMode="External"/><Relationship Id="rId55" Type="http://schemas.openxmlformats.org/officeDocument/2006/relationships/hyperlink" Target="https://www.evalacademy.com/articles/interpreting-themes-from-qualitative-data-thematic-analysis" TargetMode="External"/><Relationship Id="rId76" Type="http://schemas.openxmlformats.org/officeDocument/2006/relationships/hyperlink" Target="mailto:bureau@carmarthenshire.gov.uk" TargetMode="External"/><Relationship Id="rId7" Type="http://schemas.openxmlformats.org/officeDocument/2006/relationships/image" Target="media/image1.png"/><Relationship Id="rId71" Type="http://schemas.openxmlformats.org/officeDocument/2006/relationships/hyperlink" Target="https://www.carmarthenshire.gov.wales/home/council-services/benefits/warm-places-and-warm-welcome-spaces/warm-banks-directory/wheelhouse-caf%C3%A9/" TargetMode="External"/><Relationship Id="rId92" Type="http://schemas.openxmlformats.org/officeDocument/2006/relationships/theme" Target="theme/theme1.xml"/><Relationship Id="rId2" Type="http://schemas.openxmlformats.org/officeDocument/2006/relationships/styles" Target="styles.xml"/><Relationship Id="rId29" Type="http://schemas.openxmlformats.org/officeDocument/2006/relationships/customXml" Target="ink/ink8.xml"/><Relationship Id="rId24" Type="http://schemas.openxmlformats.org/officeDocument/2006/relationships/image" Target="media/image13.png"/><Relationship Id="rId40" Type="http://schemas.openxmlformats.org/officeDocument/2006/relationships/hyperlink" Target="https://www.verywellmind.com/carl-rogers-biography-1902-1987-2795542" TargetMode="External"/><Relationship Id="rId45" Type="http://schemas.openxmlformats.org/officeDocument/2006/relationships/hyperlink" Target="https://www.merriam-webster.com/dictionary/bias" TargetMode="External"/><Relationship Id="rId66" Type="http://schemas.openxmlformats.org/officeDocument/2006/relationships/hyperlink" Target="https://www.uwtsd.ac.uk/research/research-ethics/?msclkid=36bac0c7cf9a11ec8e7863546e7aabfe" TargetMode="External"/><Relationship Id="rId8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61" Type="http://schemas.openxmlformats.org/officeDocument/2006/relationships/hyperlink" Target="https://www.open.edu/openlearn/health-sports-psychology/motivation-and-factors-affecting-motivation/content-section-3" TargetMode="External"/><Relationship Id="rId82" Type="http://schemas.openxmlformats.org/officeDocument/2006/relationships/hyperlink" Target="https://www.sell2wales.gov.wales" TargetMode="External"/><Relationship Id="rId19" Type="http://schemas.openxmlformats.org/officeDocument/2006/relationships/customXml" Target="ink/ink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9417E402064E3984D0AAC808085DA3"/>
        <w:category>
          <w:name w:val="General"/>
          <w:gallery w:val="placeholder"/>
        </w:category>
        <w:types>
          <w:type w:val="bbPlcHdr"/>
        </w:types>
        <w:behaviors>
          <w:behavior w:val="content"/>
        </w:behaviors>
        <w:guid w:val="{A2BDB310-D8E2-4142-9F8A-B7705000F03E}"/>
      </w:docPartPr>
      <w:docPartBody>
        <w:p w:rsidR="00190EA1" w:rsidRDefault="00C85902" w:rsidP="00C85902">
          <w:pPr>
            <w:pStyle w:val="E49417E402064E3984D0AAC808085DA3"/>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Brush Script MT">
    <w:panose1 w:val="03060802040406070304"/>
    <w:charset w:val="00"/>
    <w:family w:val="script"/>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902"/>
    <w:rsid w:val="00190EA1"/>
    <w:rsid w:val="00971451"/>
    <w:rsid w:val="00C85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9417E402064E3984D0AAC808085DA3">
    <w:name w:val="E49417E402064E3984D0AAC808085DA3"/>
    <w:rsid w:val="00C859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5T15:01:47.877"/>
    </inkml:context>
    <inkml:brush xml:id="br0">
      <inkml:brushProperty name="width" value="0.05" units="cm"/>
      <inkml:brushProperty name="height" value="0.05" units="cm"/>
    </inkml:brush>
  </inkml:definitions>
  <inkml:trace contextRef="#ctx0" brushRef="#br0">0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5T15:01:41.568"/>
    </inkml:context>
    <inkml:brush xml:id="br0">
      <inkml:brushProperty name="width" value="0.05" units="cm"/>
      <inkml:brushProperty name="height" value="0.05" units="cm"/>
    </inkml:brush>
  </inkml:definitions>
  <inkml:trace contextRef="#ctx0" brushRef="#br0">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5T15:01:29.673"/>
    </inkml:context>
    <inkml:brush xml:id="br0">
      <inkml:brushProperty name="width" value="0.05" units="cm"/>
      <inkml:brushProperty name="height" value="0.05" units="cm"/>
    </inkml:brush>
  </inkml:definitions>
  <inkml:trace contextRef="#ctx0" brushRef="#br0">0 0 24575,'0'0'-8191</inkml:trace>
  <inkml:trace contextRef="#ctx0" brushRef="#br0" timeOffset="1398.08">0 0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5T15:01:22.368"/>
    </inkml:context>
    <inkml:brush xml:id="br0">
      <inkml:brushProperty name="width" value="0.05" units="cm"/>
      <inkml:brushProperty name="height" value="0.05" units="cm"/>
    </inkml:brush>
  </inkml:definitions>
  <inkml:trace contextRef="#ctx0" brushRef="#br0">137 3 24575,'-8'0'0,"0"0"0,0 1 0,0 0 0,1 0 0,-1 1 0,0 0 0,1 0 0,0 1 0,-10 5 0,13-6 0,1 0 0,0 0 0,0 0 0,0 0 0,0 1 0,0 0 0,0-1 0,1 1 0,-1 0 0,1 0 0,0 1 0,0-1 0,0 0 0,0 1 0,0-1 0,1 1 0,0 0 0,-1-1 0,1 1 0,0 5 0,-1 23 0,3 57 0,1-32 0,-2-49 0,0-1 0,0 1 0,1 0 0,1-1 0,-1 1 0,1-1 0,4 10 0,-5-14 0,0 0 0,1-1 0,-1 1 0,1-1 0,0 0 0,0 1 0,0-1 0,0 0 0,0 0 0,0 0 0,0 0 0,1 0 0,-1-1 0,1 1 0,-1-1 0,1 0 0,0 1 0,0-1 0,-1 0 0,1-1 0,5 2 0,-1-1 0,0 0 0,0 0 0,0 0 0,-1-1 0,1 0 0,0-1 0,0 0 0,7-1 0,-11 1 0,0 0 0,0-1 0,0 1 0,0 0 0,-1-1 0,1 0 0,0 1 0,-1-1 0,0 0 0,1 0 0,-1-1 0,0 1 0,0 0 0,0-1 0,0 0 0,0 1 0,-1-1 0,1 0 0,1-4 0,1-5 0,0-1 0,0 1 0,-2-1 0,1 0 0,0-24 0,-4-68 0,-1 43 0,2 58 29,0 0-1,0 0 1,-1 0-1,1 1 0,-1-1 1,0 0-1,0 0 1,0 1-1,-1-1 1,1 1-1,-4-6 1,4 7-93,-1 1 1,1 0 0,0-1 0,0 1 0,-1 0-1,1 0 1,-1 0 0,1 0 0,-1 0 0,1 0-1,-1 0 1,0 1 0,1-1 0,-1 0-1,0 1 1,0 0 0,1-1 0,-1 1 0,0 0-1,0 0 1,0 0 0,1 0 0,-1 0 0,0 0-1,0 1 1,-3 0 0,-8 3-6763</inkml:trace>
  <inkml:trace contextRef="#ctx0" brushRef="#br0" timeOffset="1390.94">380 3 24575,'-1'15'0,"-1"1"0,-1-1 0,-1 1 0,0-1 0,-1 0 0,-1 0 0,-8 16 0,-12 35 0,-62 224 0,70-223 0,-11 79 0,20-95 0,5-33 0,1 1 0,-2 26 0,6 43-1365,-1-69-5461</inkml:trace>
  <inkml:trace contextRef="#ctx0" brushRef="#br0" timeOffset="6266.05">490 247 24575,'-2'71'0,"4"80"0,-2-147 0,1 1 0,0 0 0,-1 0 0,1-1 0,1 1 0,-1 0 0,1-1 0,0 1 0,0-1 0,0 0 0,0 1 0,5 5 0,-4-8 0,0 1 0,0-1 0,-1 0 0,2 1 0,-1-1 0,0-1 0,0 1 0,1 0 0,-1-1 0,0 0 0,1 0 0,0 0 0,-1 0 0,1 0 0,0-1 0,6 1 0,8 0 0,-1 0 0,1-1 0,0-1 0,-1-1 0,1-1 0,-1 0 0,26-8 0,-39 8 0,1 1 0,-1-1 0,0 1 0,0-1 0,0-1 0,0 1 0,-1 0 0,1-1 0,-1 0 0,0 0 0,0 0 0,0 0 0,-1 0 0,4-8 0,-1 2 0,-1 0 0,-1 0 0,1-1 0,-2 0 0,3-16 0,-3 13 0,-1 0 0,-1-1 0,0 1 0,-1 0 0,0-1 0,-1 1 0,-8-27 0,9 37 0,-1-1 0,0 0 0,0 1 0,0-1 0,0 1 0,-1 0 0,0-1 0,0 1 0,0 0 0,0 1 0,-1-1 0,1 1 0,-1-1 0,0 1 0,0 0 0,0 1 0,0-1 0,-1 1 0,1-1 0,-1 1 0,1 1 0,-1-1 0,0 1 0,0-1 0,-9 0 0,-2 0 0,0 1 0,0 1 0,1 0 0,-1 1 0,0 1 0,1 0 0,-1 1 0,-21 7 0,30-6-105,1 1 0,0-1 0,1 1 0,-1 0 0,1 0 0,0 0 0,0 1 0,0 0 0,1 0 0,0 0 0,0 1 0,-6 12 0,5-5-6721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5T15:01:19.452"/>
    </inkml:context>
    <inkml:brush xml:id="br0">
      <inkml:brushProperty name="width" value="0.05" units="cm"/>
      <inkml:brushProperty name="height" value="0.05" units="cm"/>
    </inkml:brush>
  </inkml:definitions>
  <inkml:trace contextRef="#ctx0" brushRef="#br0">315 1 24575,'-18'0'0,"-1"1"0,1 0 0,-30 7 0,38-5 0,1 0 0,0 0 0,0 1 0,0 0 0,0 0 0,0 1 0,1 1 0,-12 9 0,8-6 0,0 1 0,0 0 0,0 0 0,1 1 0,0 1 0,1-1 0,-13 22 0,20-26 0,0 0 0,0 0 0,1 0 0,1 0 0,-1 1 0,1-1 0,0 13 0,3 56 0,0-31 0,-1-31 0,0 1 0,0 0 0,1-1 0,1 1 0,1-1 0,0 0 0,7 17 0,-7-23 0,0 1 0,1 0 0,0-1 0,1 0 0,0-1 0,0 1 0,0-1 0,1 0 0,0-1 0,1 1 0,15 9 0,-9-7 0,1-1 0,0 0 0,0-1 0,1 0 0,30 7 0,-40-12 0,-1-1 0,0-1 0,0 1 0,0-1 0,1 1 0,-1-1 0,0-1 0,0 1 0,0-1 0,1 0 0,-1 0 0,0-1 0,0 1 0,0-1 0,-1 0 0,1 0 0,0-1 0,-1 1 0,1-1 0,-1 0 0,0-1 0,0 1 0,4-5 0,-2 0 0,0-1 0,-1 0 0,0 0 0,8-18 0,1-4 0,-10 20 0,0 0 0,-1 0 0,0-1 0,-1 1 0,0-1 0,-1 1 0,0-1 0,-1-15 0,5-41 0,2 7 0,-2 1 0,-4-69 0,-1 117 0,0 6 0,0 4 0,-1-1 0,1 0 0,0 0 0,0 0 0,1 1 0,-1-1 0,0 0 0,1 0 0,0 1 0,0-1 0,-1 1 0,2-1 0,1-4 0,-3 7 0,1 0 0,-1 0 0,0 0 0,1 0 0,-1 0 0,0 0 0,1 0 0,-1 0 0,0 0 0,0 0 0,1 0 0,-1 0 0,0 0 0,1 1 0,-1-1 0,0 0 0,0 0 0,0 0 0,1 0 0,-1 1 0,0-1 0,0 0 0,1 0 0,-1 0 0,0 1 0,0-1 0,0 0 0,0 0 0,1 1 0,-1-1 0,0 0 0,0 1 0,0-1 0,0 0 0,0 0 0,0 1 0,0-1 0,6 16 0,-5-15 0,6 22 0,-1 0 0,-1 0 0,2 40 0,3 10 0,-5-28 0,-5-36 0,0-1 0,1 1 0,0-1 0,1 0 0,-1 0 0,2 0 0,-1 1 0,1-2 0,5 11 0,6 9 0,-1 0 0,-1 2 0,-2 0 0,8 33 0,-10-35 0,-1 2 0,-1 0 0,2 43 0,-5-41 0,1-1 0,10 37 0,-8-44-273,-1 1 0,-1-1 0,-1 1 0,-1 36 0,-2-41-6553</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5T15:01:13.600"/>
    </inkml:context>
    <inkml:brush xml:id="br0">
      <inkml:brushProperty name="width" value="0.05" units="cm"/>
      <inkml:brushProperty name="height" value="0.05" units="cm"/>
    </inkml:brush>
  </inkml:definitions>
  <inkml:trace contextRef="#ctx0" brushRef="#br0">0 105 24575,'26'0'0,"-1"-1"0,1-1 0,39-9 0,15-1 0,-4 2 0,79-15 0,-94 17 0,65-17 0,-117 23 0,-3 0 0,0 0 0,1 0 0,0 1 0,-1 0 0,1 1 0,8-1 0,-14 1 0,1 1 0,-1-1 0,1 0 0,-1 1 0,1-1 0,-1 1 0,1-1 0,-1 1 0,0 0 0,1 0 0,-1 0 0,0-1 0,0 1 0,0 0 0,0 1 0,1-1 0,-1 0 0,-1 0 0,1 0 0,0 1 0,0-1 0,0 0 0,-1 1 0,1-1 0,-1 0 0,1 1 0,-1-1 0,1 1 0,-1-1 0,0 1 0,0-1 0,0 3 0,12 134 0,-6 0 0,-19 211 0,4 18-322,10-295-721,-2-53-5783</inkml:trace>
  <inkml:trace contextRef="#ctx0" brushRef="#br0" timeOffset="1825.86">509 480 24575,'4'-1'0,"-1"0"0,1 0 0,0 0 0,-1-1 0,1 0 0,-1 0 0,6-4 0,0 1 0,39-15 0,-7 4 0,-28 10 0,-1 1 0,1 1 0,1 0 0,-1 0 0,0 1 0,18-1 0,82 2 0,-112 2 0,38-4-1365,-25 0-5461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5T15:01:09.118"/>
    </inkml:context>
    <inkml:brush xml:id="br0">
      <inkml:brushProperty name="width" value="0.05" units="cm"/>
      <inkml:brushProperty name="height" value="0.05" units="cm"/>
    </inkml:brush>
  </inkml:definitions>
  <inkml:trace contextRef="#ctx0" brushRef="#br0">1 1 24575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3-15T15:01:42.252"/>
    </inkml:context>
    <inkml:brush xml:id="br0">
      <inkml:brushProperty name="width" value="0.05" units="cm"/>
      <inkml:brushProperty name="height" value="0.05" units="cm"/>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17820</Words>
  <Characters>101579</Characters>
  <Application>Microsoft Office Word</Application>
  <DocSecurity>0</DocSecurity>
  <Lines>846</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 Thomas</dc:creator>
  <cp:keywords/>
  <dc:description/>
  <cp:lastModifiedBy>NAV K</cp:lastModifiedBy>
  <cp:revision>2</cp:revision>
  <dcterms:created xsi:type="dcterms:W3CDTF">2023-05-09T13:40:00Z</dcterms:created>
  <dcterms:modified xsi:type="dcterms:W3CDTF">2023-05-09T13:40:00Z</dcterms:modified>
</cp:coreProperties>
</file>